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F15" w:rsidRPr="00BC4A07" w:rsidRDefault="00294F15" w:rsidP="00294F15">
      <w:pPr>
        <w:spacing w:line="360" w:lineRule="auto"/>
        <w:rPr>
          <w:rFonts w:ascii="Times New Roman" w:hAnsi="Times New Roman" w:cs="Times New Roman"/>
          <w:b/>
          <w:sz w:val="36"/>
          <w:szCs w:val="36"/>
        </w:rPr>
      </w:pPr>
      <w:r w:rsidRPr="00BC4A07">
        <w:rPr>
          <w:rFonts w:ascii="Times New Roman" w:hAnsi="Times New Roman" w:cs="Times New Roman"/>
          <w:b/>
          <w:sz w:val="36"/>
          <w:szCs w:val="36"/>
        </w:rPr>
        <w:t>The Title:</w:t>
      </w:r>
      <w:r w:rsidRPr="00BC4A07">
        <w:rPr>
          <w:rFonts w:ascii="Times New Roman" w:hAnsi="Times New Roman" w:cs="Times New Roman"/>
          <w:b/>
          <w:sz w:val="36"/>
          <w:szCs w:val="36"/>
        </w:rPr>
        <w:tab/>
      </w:r>
      <w:r w:rsidRPr="00BC4A07">
        <w:rPr>
          <w:rFonts w:ascii="Times New Roman" w:hAnsi="Times New Roman" w:cs="Times New Roman"/>
          <w:b/>
          <w:sz w:val="36"/>
          <w:szCs w:val="36"/>
        </w:rPr>
        <w:tab/>
      </w:r>
      <w:r w:rsidRPr="00BC4A07">
        <w:rPr>
          <w:rFonts w:ascii="Times New Roman" w:hAnsi="Times New Roman" w:cs="Times New Roman"/>
          <w:b/>
          <w:sz w:val="36"/>
          <w:szCs w:val="36"/>
        </w:rPr>
        <w:tab/>
        <w:t>Intercultural Competence Report</w:t>
      </w:r>
    </w:p>
    <w:p w:rsidR="00294F15" w:rsidRDefault="00294F15" w:rsidP="00294F15">
      <w:pPr>
        <w:spacing w:line="360" w:lineRule="auto"/>
        <w:rPr>
          <w:rFonts w:ascii="Times New Roman" w:hAnsi="Times New Roman" w:cs="Times New Roman"/>
          <w:b/>
          <w:sz w:val="24"/>
          <w:szCs w:val="24"/>
        </w:rPr>
      </w:pPr>
    </w:p>
    <w:p w:rsidR="00294F15" w:rsidRDefault="00294F15" w:rsidP="00294F15">
      <w:pPr>
        <w:spacing w:line="360" w:lineRule="auto"/>
        <w:rPr>
          <w:rFonts w:ascii="Times New Roman" w:hAnsi="Times New Roman" w:cs="Times New Roman"/>
          <w:b/>
          <w:sz w:val="24"/>
          <w:szCs w:val="24"/>
        </w:rPr>
      </w:pPr>
    </w:p>
    <w:p w:rsidR="00294F15" w:rsidRDefault="00294F15" w:rsidP="00294F15">
      <w:pPr>
        <w:spacing w:line="360" w:lineRule="auto"/>
        <w:rPr>
          <w:rFonts w:ascii="Times New Roman" w:hAnsi="Times New Roman" w:cs="Times New Roman"/>
          <w:b/>
          <w:sz w:val="24"/>
          <w:szCs w:val="24"/>
        </w:rPr>
      </w:pPr>
    </w:p>
    <w:p w:rsidR="00294F15" w:rsidRPr="007D4375" w:rsidRDefault="00294F15" w:rsidP="00294F15">
      <w:pPr>
        <w:spacing w:line="360" w:lineRule="auto"/>
        <w:rPr>
          <w:rFonts w:ascii="Times New Roman" w:hAnsi="Times New Roman" w:cs="Times New Roman"/>
          <w:b/>
          <w:sz w:val="24"/>
          <w:szCs w:val="24"/>
        </w:rPr>
      </w:pPr>
      <w:r>
        <w:rPr>
          <w:rFonts w:ascii="Times New Roman" w:hAnsi="Times New Roman" w:cs="Times New Roman"/>
          <w:b/>
          <w:sz w:val="24"/>
          <w:szCs w:val="24"/>
        </w:rPr>
        <w:t>Student name:</w:t>
      </w:r>
      <w:r>
        <w:rPr>
          <w:rFonts w:ascii="Times New Roman" w:hAnsi="Times New Roman" w:cs="Times New Roman"/>
          <w:b/>
          <w:sz w:val="24"/>
          <w:szCs w:val="24"/>
        </w:rPr>
        <w:tab/>
      </w:r>
      <w:r>
        <w:rPr>
          <w:rFonts w:ascii="Times New Roman" w:hAnsi="Times New Roman" w:cs="Times New Roman"/>
          <w:b/>
          <w:sz w:val="24"/>
          <w:szCs w:val="24"/>
        </w:rPr>
        <w:tab/>
      </w:r>
      <w:proofErr w:type="spellStart"/>
      <w:r w:rsidRPr="007D4375">
        <w:rPr>
          <w:rFonts w:ascii="Times New Roman" w:hAnsi="Times New Roman" w:cs="Times New Roman"/>
          <w:b/>
          <w:sz w:val="24"/>
          <w:szCs w:val="24"/>
        </w:rPr>
        <w:t>Aniko</w:t>
      </w:r>
      <w:proofErr w:type="spellEnd"/>
      <w:r w:rsidRPr="007D4375">
        <w:rPr>
          <w:rFonts w:ascii="Times New Roman" w:hAnsi="Times New Roman" w:cs="Times New Roman"/>
          <w:b/>
          <w:sz w:val="24"/>
          <w:szCs w:val="24"/>
        </w:rPr>
        <w:t xml:space="preserve"> </w:t>
      </w:r>
      <w:proofErr w:type="spellStart"/>
      <w:r w:rsidRPr="007D4375">
        <w:rPr>
          <w:rFonts w:ascii="Times New Roman" w:hAnsi="Times New Roman" w:cs="Times New Roman"/>
          <w:b/>
          <w:sz w:val="24"/>
          <w:szCs w:val="24"/>
        </w:rPr>
        <w:t>Takacsne</w:t>
      </w:r>
      <w:proofErr w:type="spellEnd"/>
      <w:r w:rsidRPr="007D4375">
        <w:rPr>
          <w:rFonts w:ascii="Times New Roman" w:hAnsi="Times New Roman" w:cs="Times New Roman"/>
          <w:b/>
          <w:sz w:val="24"/>
          <w:szCs w:val="24"/>
        </w:rPr>
        <w:t xml:space="preserve"> </w:t>
      </w:r>
      <w:proofErr w:type="spellStart"/>
      <w:r w:rsidRPr="007D4375">
        <w:rPr>
          <w:rFonts w:ascii="Times New Roman" w:hAnsi="Times New Roman" w:cs="Times New Roman"/>
          <w:b/>
          <w:sz w:val="24"/>
          <w:szCs w:val="24"/>
        </w:rPr>
        <w:t>Feher</w:t>
      </w:r>
      <w:proofErr w:type="spellEnd"/>
    </w:p>
    <w:p w:rsidR="00294F15" w:rsidRPr="007D4375" w:rsidRDefault="00294F15" w:rsidP="00294F15">
      <w:pPr>
        <w:spacing w:line="360" w:lineRule="auto"/>
        <w:rPr>
          <w:rFonts w:ascii="Times New Roman" w:hAnsi="Times New Roman" w:cs="Times New Roman"/>
          <w:b/>
          <w:sz w:val="24"/>
          <w:szCs w:val="24"/>
        </w:rPr>
      </w:pPr>
      <w:r w:rsidRPr="007D4375">
        <w:rPr>
          <w:rFonts w:ascii="Times New Roman" w:hAnsi="Times New Roman" w:cs="Times New Roman"/>
          <w:b/>
          <w:sz w:val="24"/>
          <w:szCs w:val="24"/>
        </w:rPr>
        <w:t xml:space="preserve">Student ID number: </w:t>
      </w:r>
      <w:r w:rsidRPr="007D4375">
        <w:rPr>
          <w:rFonts w:ascii="Times New Roman" w:hAnsi="Times New Roman" w:cs="Times New Roman"/>
          <w:b/>
          <w:sz w:val="24"/>
          <w:szCs w:val="24"/>
        </w:rPr>
        <w:tab/>
      </w:r>
      <w:r w:rsidRPr="007D4375">
        <w:rPr>
          <w:rFonts w:ascii="Times New Roman" w:hAnsi="Times New Roman" w:cs="Times New Roman"/>
          <w:b/>
          <w:sz w:val="24"/>
          <w:szCs w:val="24"/>
        </w:rPr>
        <w:tab/>
        <w:t>2245369</w:t>
      </w:r>
    </w:p>
    <w:p w:rsidR="00294F15" w:rsidRDefault="00294F15" w:rsidP="00294F15">
      <w:pPr>
        <w:spacing w:line="360" w:lineRule="auto"/>
        <w:ind w:left="720" w:firstLine="720"/>
        <w:rPr>
          <w:rFonts w:ascii="Times New Roman" w:hAnsi="Times New Roman" w:cs="Times New Roman"/>
          <w:b/>
          <w:sz w:val="24"/>
          <w:szCs w:val="24"/>
        </w:rPr>
      </w:pPr>
    </w:p>
    <w:p w:rsidR="00294F15" w:rsidRDefault="00294F15" w:rsidP="00294F15">
      <w:pPr>
        <w:spacing w:line="360" w:lineRule="auto"/>
        <w:ind w:left="720" w:firstLine="720"/>
        <w:rPr>
          <w:rFonts w:ascii="Times New Roman" w:hAnsi="Times New Roman" w:cs="Times New Roman"/>
          <w:b/>
          <w:sz w:val="24"/>
          <w:szCs w:val="24"/>
        </w:rPr>
      </w:pPr>
    </w:p>
    <w:p w:rsidR="00294F15" w:rsidRDefault="00294F15" w:rsidP="00294F15">
      <w:pPr>
        <w:spacing w:line="360" w:lineRule="auto"/>
        <w:ind w:left="720" w:firstLine="720"/>
        <w:rPr>
          <w:rFonts w:ascii="Times New Roman" w:hAnsi="Times New Roman" w:cs="Times New Roman"/>
          <w:b/>
          <w:sz w:val="24"/>
          <w:szCs w:val="24"/>
        </w:rPr>
      </w:pPr>
    </w:p>
    <w:p w:rsidR="00294F15" w:rsidRDefault="00294F15" w:rsidP="00294F15">
      <w:pPr>
        <w:spacing w:line="360" w:lineRule="auto"/>
        <w:ind w:left="720" w:firstLine="720"/>
        <w:rPr>
          <w:rFonts w:ascii="Times New Roman" w:hAnsi="Times New Roman" w:cs="Times New Roman"/>
          <w:b/>
          <w:sz w:val="24"/>
          <w:szCs w:val="24"/>
        </w:rPr>
      </w:pPr>
      <w:r w:rsidRPr="007D4375">
        <w:rPr>
          <w:rFonts w:ascii="Times New Roman" w:hAnsi="Times New Roman" w:cs="Times New Roman"/>
          <w:b/>
          <w:sz w:val="24"/>
          <w:szCs w:val="24"/>
        </w:rPr>
        <w:t xml:space="preserve">The module title: </w:t>
      </w:r>
      <w:r w:rsidRPr="007D4375">
        <w:rPr>
          <w:rFonts w:ascii="Times New Roman" w:hAnsi="Times New Roman" w:cs="Times New Roman"/>
          <w:b/>
          <w:sz w:val="24"/>
          <w:szCs w:val="24"/>
        </w:rPr>
        <w:tab/>
      </w:r>
      <w:r w:rsidRPr="007D4375">
        <w:rPr>
          <w:rFonts w:ascii="Times New Roman" w:hAnsi="Times New Roman" w:cs="Times New Roman"/>
          <w:b/>
          <w:sz w:val="24"/>
          <w:szCs w:val="24"/>
        </w:rPr>
        <w:tab/>
        <w:t xml:space="preserve">Foreign Languages and Cultural Awareness </w:t>
      </w:r>
    </w:p>
    <w:p w:rsidR="00294F15" w:rsidRPr="007D4375" w:rsidRDefault="00294F15" w:rsidP="00294F15">
      <w:pPr>
        <w:spacing w:line="360" w:lineRule="auto"/>
        <w:ind w:left="3600" w:firstLine="720"/>
        <w:rPr>
          <w:rFonts w:ascii="Times New Roman" w:hAnsi="Times New Roman" w:cs="Times New Roman"/>
          <w:b/>
          <w:sz w:val="24"/>
          <w:szCs w:val="24"/>
        </w:rPr>
      </w:pPr>
      <w:r w:rsidRPr="007D4375">
        <w:rPr>
          <w:rFonts w:ascii="Times New Roman" w:hAnsi="Times New Roman" w:cs="Times New Roman"/>
          <w:b/>
          <w:sz w:val="24"/>
          <w:szCs w:val="24"/>
        </w:rPr>
        <w:t>BMIH5003</w:t>
      </w:r>
    </w:p>
    <w:p w:rsidR="00294F15" w:rsidRDefault="00993E21" w:rsidP="00294F15">
      <w:pPr>
        <w:spacing w:line="360" w:lineRule="auto"/>
        <w:ind w:left="720" w:firstLine="720"/>
        <w:rPr>
          <w:rFonts w:ascii="Times New Roman" w:hAnsi="Times New Roman" w:cs="Times New Roman"/>
          <w:b/>
          <w:sz w:val="24"/>
          <w:szCs w:val="24"/>
        </w:rPr>
      </w:pPr>
      <w:r>
        <w:rPr>
          <w:rFonts w:ascii="Times New Roman" w:hAnsi="Times New Roman" w:cs="Times New Roman"/>
          <w:b/>
          <w:sz w:val="24"/>
          <w:szCs w:val="24"/>
        </w:rPr>
        <w:t>L</w:t>
      </w:r>
      <w:r w:rsidR="00294F15" w:rsidRPr="007D4375">
        <w:rPr>
          <w:rFonts w:ascii="Times New Roman" w:hAnsi="Times New Roman" w:cs="Times New Roman"/>
          <w:b/>
          <w:sz w:val="24"/>
          <w:szCs w:val="24"/>
        </w:rPr>
        <w:t>ecturer’s name:</w:t>
      </w:r>
      <w:r w:rsidR="00294F15" w:rsidRPr="007D4375">
        <w:rPr>
          <w:rFonts w:ascii="Times New Roman" w:hAnsi="Times New Roman" w:cs="Times New Roman"/>
          <w:b/>
          <w:sz w:val="24"/>
          <w:szCs w:val="24"/>
        </w:rPr>
        <w:tab/>
      </w:r>
      <w:r>
        <w:rPr>
          <w:rFonts w:ascii="Times New Roman" w:hAnsi="Times New Roman" w:cs="Times New Roman"/>
          <w:b/>
          <w:sz w:val="24"/>
          <w:szCs w:val="24"/>
        </w:rPr>
        <w:tab/>
      </w:r>
      <w:r w:rsidR="00294F15" w:rsidRPr="007D4375">
        <w:rPr>
          <w:rFonts w:ascii="Times New Roman" w:hAnsi="Times New Roman" w:cs="Times New Roman"/>
          <w:b/>
          <w:sz w:val="24"/>
          <w:szCs w:val="24"/>
        </w:rPr>
        <w:t xml:space="preserve">Giulia </w:t>
      </w:r>
      <w:proofErr w:type="spellStart"/>
      <w:r w:rsidR="00294F15" w:rsidRPr="007D4375">
        <w:rPr>
          <w:rFonts w:ascii="Times New Roman" w:hAnsi="Times New Roman" w:cs="Times New Roman"/>
          <w:b/>
          <w:sz w:val="24"/>
          <w:szCs w:val="24"/>
        </w:rPr>
        <w:t>Chifari</w:t>
      </w:r>
      <w:proofErr w:type="spellEnd"/>
    </w:p>
    <w:p w:rsidR="00BC4A07" w:rsidRDefault="00993E21" w:rsidP="00BC4A07">
      <w:pPr>
        <w:spacing w:line="360" w:lineRule="auto"/>
        <w:ind w:left="720" w:firstLine="720"/>
        <w:rPr>
          <w:rFonts w:ascii="Times New Roman" w:hAnsi="Times New Roman" w:cs="Times New Roman"/>
          <w:b/>
          <w:sz w:val="24"/>
          <w:szCs w:val="24"/>
        </w:rPr>
      </w:pPr>
      <w:r>
        <w:rPr>
          <w:rFonts w:ascii="Times New Roman" w:hAnsi="Times New Roman" w:cs="Times New Roman"/>
          <w:b/>
          <w:sz w:val="24"/>
          <w:szCs w:val="24"/>
        </w:rPr>
        <w:t>W</w:t>
      </w:r>
      <w:r w:rsidR="00BC4A07">
        <w:rPr>
          <w:rFonts w:ascii="Times New Roman" w:hAnsi="Times New Roman" w:cs="Times New Roman"/>
          <w:b/>
          <w:sz w:val="24"/>
          <w:szCs w:val="24"/>
        </w:rPr>
        <w:t xml:space="preserve">ord count: </w:t>
      </w:r>
      <w:r w:rsidR="00BC4A07">
        <w:rPr>
          <w:rFonts w:ascii="Times New Roman" w:hAnsi="Times New Roman" w:cs="Times New Roman"/>
          <w:b/>
          <w:sz w:val="24"/>
          <w:szCs w:val="24"/>
        </w:rPr>
        <w:tab/>
      </w:r>
      <w:bookmarkStart w:id="0" w:name="_GoBack"/>
      <w:bookmarkEnd w:id="0"/>
      <w:r w:rsidR="00BC4A07">
        <w:rPr>
          <w:rFonts w:ascii="Times New Roman" w:hAnsi="Times New Roman" w:cs="Times New Roman"/>
          <w:b/>
          <w:sz w:val="24"/>
          <w:szCs w:val="24"/>
        </w:rPr>
        <w:tab/>
      </w:r>
      <w:r>
        <w:rPr>
          <w:rFonts w:ascii="Times New Roman" w:hAnsi="Times New Roman" w:cs="Times New Roman"/>
          <w:b/>
          <w:sz w:val="24"/>
          <w:szCs w:val="24"/>
        </w:rPr>
        <w:tab/>
      </w:r>
      <w:r w:rsidR="002765CE">
        <w:rPr>
          <w:rFonts w:ascii="Times New Roman" w:hAnsi="Times New Roman" w:cs="Times New Roman"/>
          <w:b/>
          <w:sz w:val="24"/>
          <w:szCs w:val="24"/>
        </w:rPr>
        <w:t>1078</w:t>
      </w:r>
      <w:r w:rsidR="00BC4A07">
        <w:rPr>
          <w:rFonts w:ascii="Times New Roman" w:hAnsi="Times New Roman" w:cs="Times New Roman"/>
          <w:b/>
          <w:sz w:val="24"/>
          <w:szCs w:val="24"/>
        </w:rPr>
        <w:tab/>
      </w:r>
    </w:p>
    <w:p w:rsidR="00BC4A07" w:rsidRDefault="00BC4A07" w:rsidP="00294F15">
      <w:pPr>
        <w:spacing w:line="360" w:lineRule="auto"/>
        <w:ind w:left="720" w:firstLine="720"/>
        <w:rPr>
          <w:rFonts w:ascii="Times New Roman" w:hAnsi="Times New Roman" w:cs="Times New Roman"/>
          <w:b/>
          <w:sz w:val="24"/>
          <w:szCs w:val="24"/>
        </w:rPr>
      </w:pPr>
    </w:p>
    <w:p w:rsidR="00BC4A07" w:rsidRPr="007D4375" w:rsidRDefault="00BC4A07" w:rsidP="00294F15">
      <w:pPr>
        <w:spacing w:line="360" w:lineRule="auto"/>
        <w:ind w:left="720" w:firstLine="720"/>
        <w:rPr>
          <w:rFonts w:ascii="Times New Roman" w:hAnsi="Times New Roman" w:cs="Times New Roman"/>
          <w:b/>
          <w:sz w:val="24"/>
          <w:szCs w:val="24"/>
        </w:rPr>
      </w:pPr>
    </w:p>
    <w:p w:rsidR="00294F15" w:rsidRDefault="00294F15" w:rsidP="00294F15">
      <w:pPr>
        <w:spacing w:line="360" w:lineRule="auto"/>
        <w:ind w:left="2160" w:firstLine="720"/>
        <w:rPr>
          <w:rFonts w:ascii="Times New Roman" w:hAnsi="Times New Roman" w:cs="Times New Roman"/>
          <w:b/>
          <w:sz w:val="24"/>
          <w:szCs w:val="24"/>
        </w:rPr>
      </w:pPr>
    </w:p>
    <w:p w:rsidR="00294F15" w:rsidRDefault="00294F15" w:rsidP="00294F15">
      <w:pPr>
        <w:spacing w:line="36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294F15" w:rsidRDefault="00294F15">
      <w:pPr>
        <w:rPr>
          <w:rFonts w:ascii="Times New Roman" w:hAnsi="Times New Roman" w:cs="Times New Roman"/>
          <w:b/>
          <w:color w:val="000000"/>
          <w:sz w:val="32"/>
          <w:szCs w:val="32"/>
          <w:shd w:val="clear" w:color="auto" w:fill="FFFFFF"/>
        </w:rPr>
      </w:pPr>
      <w:r>
        <w:rPr>
          <w:rFonts w:ascii="Times New Roman" w:hAnsi="Times New Roman" w:cs="Times New Roman"/>
          <w:b/>
          <w:color w:val="000000"/>
          <w:sz w:val="32"/>
          <w:szCs w:val="32"/>
          <w:shd w:val="clear" w:color="auto" w:fill="FFFFFF"/>
        </w:rPr>
        <w:br w:type="page"/>
      </w:r>
    </w:p>
    <w:p w:rsidR="00F83E92" w:rsidRDefault="00F83E92" w:rsidP="00F52797">
      <w:pPr>
        <w:spacing w:line="360" w:lineRule="auto"/>
        <w:jc w:val="center"/>
        <w:rPr>
          <w:rFonts w:ascii="Times New Roman" w:hAnsi="Times New Roman" w:cs="Times New Roman"/>
          <w:b/>
          <w:color w:val="000000"/>
          <w:sz w:val="32"/>
          <w:szCs w:val="32"/>
          <w:shd w:val="clear" w:color="auto" w:fill="FFFFFF"/>
        </w:rPr>
      </w:pPr>
      <w:r w:rsidRPr="00C268C9">
        <w:rPr>
          <w:rFonts w:ascii="Times New Roman" w:hAnsi="Times New Roman" w:cs="Times New Roman"/>
          <w:b/>
          <w:color w:val="000000"/>
          <w:sz w:val="32"/>
          <w:szCs w:val="32"/>
          <w:shd w:val="clear" w:color="auto" w:fill="FFFFFF"/>
        </w:rPr>
        <w:lastRenderedPageBreak/>
        <w:t xml:space="preserve">Intercultural Competence Report for </w:t>
      </w:r>
      <w:r w:rsidR="008C7EA6">
        <w:rPr>
          <w:rFonts w:ascii="Times New Roman" w:hAnsi="Times New Roman" w:cs="Times New Roman"/>
          <w:b/>
          <w:color w:val="000000"/>
          <w:sz w:val="32"/>
          <w:szCs w:val="32"/>
          <w:shd w:val="clear" w:color="auto" w:fill="FFFFFF"/>
        </w:rPr>
        <w:t>a Multicultural Hotel and</w:t>
      </w:r>
      <w:r w:rsidRPr="00C268C9">
        <w:rPr>
          <w:rFonts w:ascii="Times New Roman" w:hAnsi="Times New Roman" w:cs="Times New Roman"/>
          <w:b/>
          <w:color w:val="000000"/>
          <w:sz w:val="32"/>
          <w:szCs w:val="32"/>
          <w:shd w:val="clear" w:color="auto" w:fill="FFFFFF"/>
        </w:rPr>
        <w:t xml:space="preserve"> Spa in London</w:t>
      </w:r>
    </w:p>
    <w:p w:rsidR="00F52797" w:rsidRPr="00C268C9" w:rsidRDefault="00F52797" w:rsidP="00F52797">
      <w:pPr>
        <w:spacing w:line="360" w:lineRule="auto"/>
        <w:jc w:val="center"/>
        <w:rPr>
          <w:rFonts w:ascii="Times New Roman" w:hAnsi="Times New Roman" w:cs="Times New Roman"/>
          <w:b/>
          <w:color w:val="000000"/>
          <w:sz w:val="32"/>
          <w:szCs w:val="32"/>
          <w:shd w:val="clear" w:color="auto" w:fill="FFFFFF"/>
        </w:rPr>
      </w:pPr>
    </w:p>
    <w:p w:rsidR="00F52797" w:rsidRPr="002B18EA" w:rsidRDefault="00F83E92" w:rsidP="002B18EA">
      <w:pPr>
        <w:pStyle w:val="ListParagraph"/>
        <w:numPr>
          <w:ilvl w:val="0"/>
          <w:numId w:val="19"/>
        </w:numPr>
        <w:spacing w:line="360" w:lineRule="auto"/>
        <w:jc w:val="both"/>
        <w:rPr>
          <w:rFonts w:ascii="Times New Roman" w:hAnsi="Times New Roman" w:cs="Times New Roman"/>
          <w:b/>
          <w:color w:val="000000"/>
          <w:sz w:val="28"/>
          <w:szCs w:val="28"/>
          <w:shd w:val="clear" w:color="auto" w:fill="FFFFFF"/>
        </w:rPr>
      </w:pPr>
      <w:r w:rsidRPr="002B18EA">
        <w:rPr>
          <w:rFonts w:ascii="Times New Roman" w:hAnsi="Times New Roman" w:cs="Times New Roman"/>
          <w:b/>
          <w:color w:val="000000"/>
          <w:sz w:val="28"/>
          <w:szCs w:val="28"/>
          <w:shd w:val="clear" w:color="auto" w:fill="FFFFFF"/>
        </w:rPr>
        <w:t xml:space="preserve">Executive Summary </w:t>
      </w:r>
    </w:p>
    <w:p w:rsidR="002D16A2" w:rsidRDefault="008C7EA6" w:rsidP="00F52797">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today’s</w:t>
      </w:r>
      <w:r w:rsidR="00F83E92" w:rsidRPr="00607097">
        <w:rPr>
          <w:rFonts w:ascii="Times New Roman" w:hAnsi="Times New Roman" w:cs="Times New Roman"/>
          <w:color w:val="000000"/>
          <w:sz w:val="24"/>
          <w:szCs w:val="24"/>
          <w:shd w:val="clear" w:color="auto" w:fill="FFFFFF"/>
        </w:rPr>
        <w:t xml:space="preserve"> world, intercultural competence is an important skill and in today`s report, the issue of cultural diversity in England and Germany will be discussed. An overview of th</w:t>
      </w:r>
      <w:r>
        <w:rPr>
          <w:rFonts w:ascii="Times New Roman" w:hAnsi="Times New Roman" w:cs="Times New Roman"/>
          <w:color w:val="000000"/>
          <w:sz w:val="24"/>
          <w:szCs w:val="24"/>
          <w:shd w:val="clear" w:color="auto" w:fill="FFFFFF"/>
        </w:rPr>
        <w:t>e basic differences between these</w:t>
      </w:r>
      <w:r w:rsidR="00F83E92" w:rsidRPr="00607097">
        <w:rPr>
          <w:rFonts w:ascii="Times New Roman" w:hAnsi="Times New Roman" w:cs="Times New Roman"/>
          <w:color w:val="000000"/>
          <w:sz w:val="24"/>
          <w:szCs w:val="24"/>
          <w:shd w:val="clear" w:color="auto" w:fill="FFFFFF"/>
        </w:rPr>
        <w:t xml:space="preserve"> two cult</w:t>
      </w:r>
      <w:r>
        <w:rPr>
          <w:rFonts w:ascii="Times New Roman" w:hAnsi="Times New Roman" w:cs="Times New Roman"/>
          <w:color w:val="000000"/>
          <w:sz w:val="24"/>
          <w:szCs w:val="24"/>
          <w:shd w:val="clear" w:color="auto" w:fill="FFFFFF"/>
        </w:rPr>
        <w:t>ures will be provided by utilisi</w:t>
      </w:r>
      <w:r w:rsidR="00F83E92" w:rsidRPr="00607097">
        <w:rPr>
          <w:rFonts w:ascii="Times New Roman" w:hAnsi="Times New Roman" w:cs="Times New Roman"/>
          <w:color w:val="000000"/>
          <w:sz w:val="24"/>
          <w:szCs w:val="24"/>
          <w:shd w:val="clear" w:color="auto" w:fill="FFFFFF"/>
        </w:rPr>
        <w:t xml:space="preserve">ng the results </w:t>
      </w:r>
      <w:r>
        <w:rPr>
          <w:rFonts w:ascii="Times New Roman" w:hAnsi="Times New Roman" w:cs="Times New Roman"/>
          <w:color w:val="000000"/>
          <w:sz w:val="24"/>
          <w:szCs w:val="24"/>
          <w:shd w:val="clear" w:color="auto" w:fill="FFFFFF"/>
        </w:rPr>
        <w:t>of the GLOBE Project study on</w:t>
      </w:r>
      <w:r w:rsidR="00F83E92" w:rsidRPr="00607097">
        <w:rPr>
          <w:rFonts w:ascii="Times New Roman" w:hAnsi="Times New Roman" w:cs="Times New Roman"/>
          <w:color w:val="000000"/>
          <w:sz w:val="24"/>
          <w:szCs w:val="24"/>
          <w:shd w:val="clear" w:color="auto" w:fill="FFFFFF"/>
        </w:rPr>
        <w:t xml:space="preserve"> culture and leadershi</w:t>
      </w:r>
      <w:r>
        <w:rPr>
          <w:rFonts w:ascii="Times New Roman" w:hAnsi="Times New Roman" w:cs="Times New Roman"/>
          <w:color w:val="000000"/>
          <w:sz w:val="24"/>
          <w:szCs w:val="24"/>
          <w:shd w:val="clear" w:color="auto" w:fill="FFFFFF"/>
        </w:rPr>
        <w:t>p (Global Leadership and Organis</w:t>
      </w:r>
      <w:r w:rsidR="00F83E92" w:rsidRPr="00607097">
        <w:rPr>
          <w:rFonts w:ascii="Times New Roman" w:hAnsi="Times New Roman" w:cs="Times New Roman"/>
          <w:color w:val="000000"/>
          <w:sz w:val="24"/>
          <w:szCs w:val="24"/>
          <w:shd w:val="clear" w:color="auto" w:fill="FFFFFF"/>
        </w:rPr>
        <w:t>ational Behaviour Effectiveness). The report will also illustrat</w:t>
      </w:r>
      <w:r>
        <w:rPr>
          <w:rFonts w:ascii="Times New Roman" w:hAnsi="Times New Roman" w:cs="Times New Roman"/>
          <w:color w:val="000000"/>
          <w:sz w:val="24"/>
          <w:szCs w:val="24"/>
          <w:shd w:val="clear" w:color="auto" w:fill="FFFFFF"/>
        </w:rPr>
        <w:t>e the difficulties of working for</w:t>
      </w:r>
      <w:r w:rsidR="00F83E92" w:rsidRPr="00607097">
        <w:rPr>
          <w:rFonts w:ascii="Times New Roman" w:hAnsi="Times New Roman" w:cs="Times New Roman"/>
          <w:color w:val="000000"/>
          <w:sz w:val="24"/>
          <w:szCs w:val="24"/>
          <w:shd w:val="clear" w:color="auto" w:fill="FFFFFF"/>
        </w:rPr>
        <w:t xml:space="preserve"> international companies</w:t>
      </w:r>
      <w:r>
        <w:rPr>
          <w:rFonts w:ascii="Times New Roman" w:hAnsi="Times New Roman" w:cs="Times New Roman"/>
          <w:color w:val="000000"/>
          <w:sz w:val="24"/>
          <w:szCs w:val="24"/>
          <w:shd w:val="clear" w:color="auto" w:fill="FFFFFF"/>
        </w:rPr>
        <w:t>,</w:t>
      </w:r>
      <w:r w:rsidR="00F83E92" w:rsidRPr="00607097">
        <w:rPr>
          <w:rFonts w:ascii="Times New Roman" w:hAnsi="Times New Roman" w:cs="Times New Roman"/>
          <w:color w:val="000000"/>
          <w:sz w:val="24"/>
          <w:szCs w:val="24"/>
          <w:shd w:val="clear" w:color="auto" w:fill="FFFFFF"/>
        </w:rPr>
        <w:t xml:space="preserve"> discussing the case of managing an inte</w:t>
      </w:r>
      <w:r>
        <w:rPr>
          <w:rFonts w:ascii="Times New Roman" w:hAnsi="Times New Roman" w:cs="Times New Roman"/>
          <w:color w:val="000000"/>
          <w:sz w:val="24"/>
          <w:szCs w:val="24"/>
          <w:shd w:val="clear" w:color="auto" w:fill="FFFFFF"/>
        </w:rPr>
        <w:t>rcultural team running a</w:t>
      </w:r>
      <w:r w:rsidR="00F83E92" w:rsidRPr="00607097">
        <w:rPr>
          <w:rFonts w:ascii="Times New Roman" w:hAnsi="Times New Roman" w:cs="Times New Roman"/>
          <w:color w:val="000000"/>
          <w:sz w:val="24"/>
          <w:szCs w:val="24"/>
          <w:shd w:val="clear" w:color="auto" w:fill="FFFFFF"/>
        </w:rPr>
        <w:t xml:space="preserve"> hospitality establishment in London (Multicultural Hotel &amp; Spa). Special attention will be given to specific cultural differences by describing several scenarios where such differences can end in employee conflict. I will recommend ways to improve the intercultural management at Multicultural Hotel &amp; Spa by settling a</w:t>
      </w:r>
      <w:r w:rsidR="00F52797">
        <w:rPr>
          <w:rFonts w:ascii="Times New Roman" w:hAnsi="Times New Roman" w:cs="Times New Roman"/>
          <w:color w:val="000000"/>
          <w:sz w:val="24"/>
          <w:szCs w:val="24"/>
          <w:shd w:val="clear" w:color="auto" w:fill="FFFFFF"/>
        </w:rPr>
        <w:t>ny existing cultural conflicts.</w:t>
      </w:r>
    </w:p>
    <w:p w:rsidR="00F52797" w:rsidRDefault="00F52797" w:rsidP="00F52797">
      <w:pPr>
        <w:spacing w:line="360" w:lineRule="auto"/>
        <w:jc w:val="both"/>
        <w:rPr>
          <w:rFonts w:ascii="Times New Roman" w:hAnsi="Times New Roman" w:cs="Times New Roman"/>
          <w:color w:val="000000"/>
          <w:sz w:val="24"/>
          <w:szCs w:val="24"/>
          <w:shd w:val="clear" w:color="auto" w:fill="FFFFFF"/>
        </w:rPr>
      </w:pPr>
    </w:p>
    <w:p w:rsidR="00E6545A" w:rsidRDefault="00E6545A">
      <w:pP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br w:type="page"/>
      </w:r>
    </w:p>
    <w:p w:rsidR="002D16A2" w:rsidRDefault="00F83E92" w:rsidP="00F52797">
      <w:pPr>
        <w:spacing w:line="360" w:lineRule="auto"/>
        <w:jc w:val="both"/>
        <w:rPr>
          <w:rFonts w:ascii="Times New Roman" w:hAnsi="Times New Roman" w:cs="Times New Roman"/>
          <w:b/>
          <w:color w:val="000000"/>
          <w:sz w:val="28"/>
          <w:szCs w:val="28"/>
          <w:shd w:val="clear" w:color="auto" w:fill="FFFFFF"/>
        </w:rPr>
      </w:pPr>
      <w:r w:rsidRPr="00C268C9">
        <w:rPr>
          <w:rFonts w:ascii="Times New Roman" w:hAnsi="Times New Roman" w:cs="Times New Roman"/>
          <w:b/>
          <w:color w:val="000000"/>
          <w:sz w:val="28"/>
          <w:szCs w:val="28"/>
          <w:shd w:val="clear" w:color="auto" w:fill="FFFFFF"/>
        </w:rPr>
        <w:lastRenderedPageBreak/>
        <w:t xml:space="preserve">Table of Contents </w:t>
      </w:r>
    </w:p>
    <w:p w:rsidR="004E530D" w:rsidRPr="004E530D" w:rsidRDefault="004E530D" w:rsidP="00F52797">
      <w:pPr>
        <w:pStyle w:val="ListParagraph"/>
        <w:numPr>
          <w:ilvl w:val="0"/>
          <w:numId w:val="1"/>
        </w:numPr>
        <w:spacing w:line="360" w:lineRule="auto"/>
        <w:jc w:val="both"/>
        <w:rPr>
          <w:rFonts w:ascii="Times New Roman" w:hAnsi="Times New Roman" w:cs="Times New Roman"/>
          <w:b/>
          <w:color w:val="000000"/>
          <w:sz w:val="24"/>
          <w:szCs w:val="24"/>
          <w:shd w:val="clear" w:color="auto" w:fill="FFFFFF"/>
        </w:rPr>
      </w:pPr>
      <w:r w:rsidRPr="004E530D">
        <w:rPr>
          <w:rFonts w:ascii="Times New Roman" w:hAnsi="Times New Roman" w:cs="Times New Roman"/>
          <w:b/>
          <w:color w:val="000000"/>
          <w:sz w:val="24"/>
          <w:szCs w:val="24"/>
          <w:shd w:val="clear" w:color="auto" w:fill="FFFFFF"/>
        </w:rPr>
        <w:t xml:space="preserve">Executive Summary </w:t>
      </w:r>
    </w:p>
    <w:p w:rsidR="002D16A2" w:rsidRPr="004E530D" w:rsidRDefault="00F83E92" w:rsidP="00F52797">
      <w:pPr>
        <w:pStyle w:val="ListParagraph"/>
        <w:numPr>
          <w:ilvl w:val="0"/>
          <w:numId w:val="1"/>
        </w:numPr>
        <w:spacing w:line="360" w:lineRule="auto"/>
        <w:jc w:val="both"/>
        <w:rPr>
          <w:rFonts w:ascii="Times New Roman" w:hAnsi="Times New Roman" w:cs="Times New Roman"/>
          <w:b/>
          <w:color w:val="000000"/>
          <w:sz w:val="24"/>
          <w:szCs w:val="24"/>
          <w:shd w:val="clear" w:color="auto" w:fill="FFFFFF"/>
        </w:rPr>
      </w:pPr>
      <w:r w:rsidRPr="004E530D">
        <w:rPr>
          <w:rFonts w:ascii="Times New Roman" w:hAnsi="Times New Roman" w:cs="Times New Roman"/>
          <w:b/>
          <w:color w:val="000000"/>
          <w:sz w:val="24"/>
          <w:szCs w:val="24"/>
          <w:shd w:val="clear" w:color="auto" w:fill="FFFFFF"/>
        </w:rPr>
        <w:t xml:space="preserve">Introduction </w:t>
      </w:r>
    </w:p>
    <w:p w:rsidR="002D16A2" w:rsidRPr="004E530D" w:rsidRDefault="00F83E92" w:rsidP="00F52797">
      <w:pPr>
        <w:pStyle w:val="ListParagraph"/>
        <w:numPr>
          <w:ilvl w:val="0"/>
          <w:numId w:val="1"/>
        </w:numPr>
        <w:spacing w:line="360" w:lineRule="auto"/>
        <w:jc w:val="both"/>
        <w:rPr>
          <w:rFonts w:ascii="Times New Roman" w:hAnsi="Times New Roman" w:cs="Times New Roman"/>
          <w:b/>
          <w:color w:val="000000"/>
          <w:sz w:val="24"/>
          <w:szCs w:val="24"/>
          <w:shd w:val="clear" w:color="auto" w:fill="FFFFFF"/>
        </w:rPr>
      </w:pPr>
      <w:r w:rsidRPr="004E530D">
        <w:rPr>
          <w:rFonts w:ascii="Times New Roman" w:hAnsi="Times New Roman" w:cs="Times New Roman"/>
          <w:b/>
          <w:color w:val="000000"/>
          <w:sz w:val="24"/>
          <w:szCs w:val="24"/>
          <w:shd w:val="clear" w:color="auto" w:fill="FFFFFF"/>
        </w:rPr>
        <w:t xml:space="preserve">Main Differences Between England and Germany </w:t>
      </w:r>
    </w:p>
    <w:p w:rsidR="002D16A2" w:rsidRPr="005D329A" w:rsidRDefault="00F83E92" w:rsidP="00F52797">
      <w:pPr>
        <w:pStyle w:val="ListParagraph"/>
        <w:numPr>
          <w:ilvl w:val="0"/>
          <w:numId w:val="2"/>
        </w:numPr>
        <w:spacing w:line="360" w:lineRule="auto"/>
        <w:jc w:val="both"/>
        <w:rPr>
          <w:rFonts w:ascii="Times New Roman" w:hAnsi="Times New Roman" w:cs="Times New Roman"/>
          <w:color w:val="000000"/>
          <w:sz w:val="24"/>
          <w:szCs w:val="24"/>
          <w:shd w:val="clear" w:color="auto" w:fill="FFFFFF"/>
        </w:rPr>
      </w:pPr>
      <w:r w:rsidRPr="005D329A">
        <w:rPr>
          <w:rFonts w:ascii="Times New Roman" w:hAnsi="Times New Roman" w:cs="Times New Roman"/>
          <w:color w:val="000000"/>
          <w:sz w:val="24"/>
          <w:szCs w:val="24"/>
          <w:shd w:val="clear" w:color="auto" w:fill="FFFFFF"/>
        </w:rPr>
        <w:t xml:space="preserve">Cultural Dimensions </w:t>
      </w:r>
    </w:p>
    <w:p w:rsidR="002D16A2" w:rsidRPr="005D329A" w:rsidRDefault="008C7EA6" w:rsidP="00F52797">
      <w:pPr>
        <w:pStyle w:val="ListParagraph"/>
        <w:numPr>
          <w:ilvl w:val="0"/>
          <w:numId w:val="2"/>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Customs and social n</w:t>
      </w:r>
      <w:r w:rsidR="00F83E92" w:rsidRPr="005D329A">
        <w:rPr>
          <w:rFonts w:ascii="Times New Roman" w:hAnsi="Times New Roman" w:cs="Times New Roman"/>
          <w:color w:val="000000"/>
          <w:sz w:val="24"/>
          <w:szCs w:val="24"/>
          <w:shd w:val="clear" w:color="auto" w:fill="FFFFFF"/>
        </w:rPr>
        <w:t xml:space="preserve">orms </w:t>
      </w:r>
    </w:p>
    <w:p w:rsidR="002D16A2" w:rsidRPr="004E530D" w:rsidRDefault="00F83E92" w:rsidP="00F52797">
      <w:pPr>
        <w:pStyle w:val="ListParagraph"/>
        <w:numPr>
          <w:ilvl w:val="0"/>
          <w:numId w:val="1"/>
        </w:numPr>
        <w:spacing w:line="360" w:lineRule="auto"/>
        <w:jc w:val="both"/>
        <w:rPr>
          <w:rFonts w:ascii="Times New Roman" w:hAnsi="Times New Roman" w:cs="Times New Roman"/>
          <w:b/>
          <w:color w:val="000000"/>
          <w:sz w:val="24"/>
          <w:szCs w:val="24"/>
          <w:shd w:val="clear" w:color="auto" w:fill="FFFFFF"/>
        </w:rPr>
      </w:pPr>
      <w:r w:rsidRPr="004E530D">
        <w:rPr>
          <w:rFonts w:ascii="Times New Roman" w:hAnsi="Times New Roman" w:cs="Times New Roman"/>
          <w:b/>
          <w:color w:val="000000"/>
          <w:sz w:val="24"/>
          <w:szCs w:val="24"/>
          <w:shd w:val="clear" w:color="auto" w:fill="FFFFFF"/>
        </w:rPr>
        <w:t xml:space="preserve">GLOBE Project Analysis </w:t>
      </w:r>
    </w:p>
    <w:p w:rsidR="002D16A2" w:rsidRPr="005D329A" w:rsidRDefault="008C7EA6" w:rsidP="00F52797">
      <w:pPr>
        <w:pStyle w:val="ListParagraph"/>
        <w:numPr>
          <w:ilvl w:val="0"/>
          <w:numId w:val="3"/>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Relevant practices and v</w:t>
      </w:r>
      <w:r w:rsidR="00F83E92" w:rsidRPr="005D329A">
        <w:rPr>
          <w:rFonts w:ascii="Times New Roman" w:hAnsi="Times New Roman" w:cs="Times New Roman"/>
          <w:color w:val="000000"/>
          <w:sz w:val="24"/>
          <w:szCs w:val="24"/>
          <w:shd w:val="clear" w:color="auto" w:fill="FFFFFF"/>
        </w:rPr>
        <w:t xml:space="preserve">alues </w:t>
      </w:r>
    </w:p>
    <w:p w:rsidR="002D16A2" w:rsidRPr="005D329A" w:rsidRDefault="00F83E92" w:rsidP="00F52797">
      <w:pPr>
        <w:pStyle w:val="ListParagraph"/>
        <w:numPr>
          <w:ilvl w:val="0"/>
          <w:numId w:val="3"/>
        </w:numPr>
        <w:spacing w:line="360" w:lineRule="auto"/>
        <w:jc w:val="both"/>
        <w:rPr>
          <w:rFonts w:ascii="Times New Roman" w:hAnsi="Times New Roman" w:cs="Times New Roman"/>
          <w:color w:val="000000"/>
          <w:sz w:val="24"/>
          <w:szCs w:val="24"/>
          <w:shd w:val="clear" w:color="auto" w:fill="FFFFFF"/>
        </w:rPr>
      </w:pPr>
      <w:r w:rsidRPr="005D329A">
        <w:rPr>
          <w:rFonts w:ascii="Times New Roman" w:hAnsi="Times New Roman" w:cs="Times New Roman"/>
          <w:color w:val="000000"/>
          <w:sz w:val="24"/>
          <w:szCs w:val="24"/>
          <w:shd w:val="clear" w:color="auto" w:fill="FFFFFF"/>
        </w:rPr>
        <w:t xml:space="preserve">Comparison of Leadership Styles </w:t>
      </w:r>
    </w:p>
    <w:p w:rsidR="002D16A2" w:rsidRPr="004E530D" w:rsidRDefault="00F83E92" w:rsidP="00F52797">
      <w:pPr>
        <w:pStyle w:val="ListParagraph"/>
        <w:numPr>
          <w:ilvl w:val="0"/>
          <w:numId w:val="1"/>
        </w:numPr>
        <w:spacing w:line="360" w:lineRule="auto"/>
        <w:jc w:val="both"/>
        <w:rPr>
          <w:rFonts w:ascii="Times New Roman" w:hAnsi="Times New Roman" w:cs="Times New Roman"/>
          <w:b/>
          <w:color w:val="000000"/>
          <w:sz w:val="24"/>
          <w:szCs w:val="24"/>
          <w:shd w:val="clear" w:color="auto" w:fill="FFFFFF"/>
        </w:rPr>
      </w:pPr>
      <w:r w:rsidRPr="004E530D">
        <w:rPr>
          <w:rFonts w:ascii="Times New Roman" w:hAnsi="Times New Roman" w:cs="Times New Roman"/>
          <w:b/>
          <w:color w:val="000000"/>
          <w:sz w:val="24"/>
          <w:szCs w:val="24"/>
          <w:shd w:val="clear" w:color="auto" w:fill="FFFFFF"/>
        </w:rPr>
        <w:t xml:space="preserve">Challenges of Intercultural Leadership in Hospitality </w:t>
      </w:r>
    </w:p>
    <w:p w:rsidR="002D16A2" w:rsidRPr="005D329A" w:rsidRDefault="00F83E92" w:rsidP="00F52797">
      <w:pPr>
        <w:pStyle w:val="ListParagraph"/>
        <w:numPr>
          <w:ilvl w:val="0"/>
          <w:numId w:val="4"/>
        </w:numPr>
        <w:spacing w:line="360" w:lineRule="auto"/>
        <w:jc w:val="both"/>
        <w:rPr>
          <w:rFonts w:ascii="Times New Roman" w:hAnsi="Times New Roman" w:cs="Times New Roman"/>
          <w:color w:val="000000"/>
          <w:sz w:val="24"/>
          <w:szCs w:val="24"/>
          <w:shd w:val="clear" w:color="auto" w:fill="FFFFFF"/>
        </w:rPr>
      </w:pPr>
      <w:r w:rsidRPr="005D329A">
        <w:rPr>
          <w:rFonts w:ascii="Times New Roman" w:hAnsi="Times New Roman" w:cs="Times New Roman"/>
          <w:color w:val="000000"/>
          <w:sz w:val="24"/>
          <w:szCs w:val="24"/>
          <w:shd w:val="clear" w:color="auto" w:fill="FFFFFF"/>
        </w:rPr>
        <w:t xml:space="preserve">Communication Barriers </w:t>
      </w:r>
    </w:p>
    <w:p w:rsidR="002D16A2" w:rsidRPr="005D329A" w:rsidRDefault="008C7EA6" w:rsidP="00F52797">
      <w:pPr>
        <w:pStyle w:val="ListParagraph"/>
        <w:numPr>
          <w:ilvl w:val="0"/>
          <w:numId w:val="4"/>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Conflict m</w:t>
      </w:r>
      <w:r w:rsidR="00F83E92" w:rsidRPr="005D329A">
        <w:rPr>
          <w:rFonts w:ascii="Times New Roman" w:hAnsi="Times New Roman" w:cs="Times New Roman"/>
          <w:color w:val="000000"/>
          <w:sz w:val="24"/>
          <w:szCs w:val="24"/>
          <w:shd w:val="clear" w:color="auto" w:fill="FFFFFF"/>
        </w:rPr>
        <w:t xml:space="preserve">anagement </w:t>
      </w:r>
    </w:p>
    <w:p w:rsidR="002D16A2" w:rsidRPr="005D329A" w:rsidRDefault="008C7EA6" w:rsidP="00F52797">
      <w:pPr>
        <w:pStyle w:val="ListParagraph"/>
        <w:numPr>
          <w:ilvl w:val="0"/>
          <w:numId w:val="4"/>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Case s</w:t>
      </w:r>
      <w:r w:rsidR="00F83E92" w:rsidRPr="005D329A">
        <w:rPr>
          <w:rFonts w:ascii="Times New Roman" w:hAnsi="Times New Roman" w:cs="Times New Roman"/>
          <w:color w:val="000000"/>
          <w:sz w:val="24"/>
          <w:szCs w:val="24"/>
          <w:shd w:val="clear" w:color="auto" w:fill="FFFFFF"/>
        </w:rPr>
        <w:t xml:space="preserve">cenarios </w:t>
      </w:r>
    </w:p>
    <w:p w:rsidR="002D16A2" w:rsidRPr="004E530D" w:rsidRDefault="00F83E92" w:rsidP="00F52797">
      <w:pPr>
        <w:pStyle w:val="ListParagraph"/>
        <w:numPr>
          <w:ilvl w:val="0"/>
          <w:numId w:val="1"/>
        </w:numPr>
        <w:spacing w:line="360" w:lineRule="auto"/>
        <w:jc w:val="both"/>
        <w:rPr>
          <w:rFonts w:ascii="Times New Roman" w:hAnsi="Times New Roman" w:cs="Times New Roman"/>
          <w:b/>
          <w:color w:val="000000"/>
          <w:sz w:val="24"/>
          <w:szCs w:val="24"/>
          <w:shd w:val="clear" w:color="auto" w:fill="FFFFFF"/>
        </w:rPr>
      </w:pPr>
      <w:r w:rsidRPr="004E530D">
        <w:rPr>
          <w:rFonts w:ascii="Times New Roman" w:hAnsi="Times New Roman" w:cs="Times New Roman"/>
          <w:b/>
          <w:color w:val="000000"/>
          <w:sz w:val="24"/>
          <w:szCs w:val="24"/>
          <w:shd w:val="clear" w:color="auto" w:fill="FFFFFF"/>
        </w:rPr>
        <w:t xml:space="preserve">Conclusion </w:t>
      </w:r>
    </w:p>
    <w:p w:rsidR="002D16A2" w:rsidRPr="004E530D" w:rsidRDefault="00F83E92" w:rsidP="00F52797">
      <w:pPr>
        <w:pStyle w:val="ListParagraph"/>
        <w:numPr>
          <w:ilvl w:val="0"/>
          <w:numId w:val="1"/>
        </w:numPr>
        <w:spacing w:line="360" w:lineRule="auto"/>
        <w:jc w:val="both"/>
        <w:rPr>
          <w:rFonts w:ascii="Times New Roman" w:hAnsi="Times New Roman" w:cs="Times New Roman"/>
          <w:b/>
          <w:color w:val="000000"/>
          <w:sz w:val="24"/>
          <w:szCs w:val="24"/>
          <w:shd w:val="clear" w:color="auto" w:fill="FFFFFF"/>
        </w:rPr>
      </w:pPr>
      <w:r w:rsidRPr="004E530D">
        <w:rPr>
          <w:rFonts w:ascii="Times New Roman" w:hAnsi="Times New Roman" w:cs="Times New Roman"/>
          <w:b/>
          <w:color w:val="000000"/>
          <w:sz w:val="24"/>
          <w:szCs w:val="24"/>
          <w:shd w:val="clear" w:color="auto" w:fill="FFFFFF"/>
        </w:rPr>
        <w:t xml:space="preserve">Recommendations </w:t>
      </w:r>
    </w:p>
    <w:p w:rsidR="002D16A2" w:rsidRDefault="00F83E92" w:rsidP="00F52797">
      <w:pPr>
        <w:pStyle w:val="ListParagraph"/>
        <w:numPr>
          <w:ilvl w:val="0"/>
          <w:numId w:val="1"/>
        </w:numPr>
        <w:spacing w:line="360" w:lineRule="auto"/>
        <w:jc w:val="both"/>
        <w:rPr>
          <w:rFonts w:ascii="Times New Roman" w:hAnsi="Times New Roman" w:cs="Times New Roman"/>
          <w:b/>
          <w:color w:val="000000"/>
          <w:sz w:val="24"/>
          <w:szCs w:val="24"/>
          <w:shd w:val="clear" w:color="auto" w:fill="FFFFFF"/>
        </w:rPr>
      </w:pPr>
      <w:r w:rsidRPr="004E530D">
        <w:rPr>
          <w:rFonts w:ascii="Times New Roman" w:hAnsi="Times New Roman" w:cs="Times New Roman"/>
          <w:b/>
          <w:color w:val="000000"/>
          <w:sz w:val="24"/>
          <w:szCs w:val="24"/>
          <w:shd w:val="clear" w:color="auto" w:fill="FFFFFF"/>
        </w:rPr>
        <w:t xml:space="preserve">Reference List </w:t>
      </w:r>
    </w:p>
    <w:p w:rsidR="000B7D7B" w:rsidRDefault="000B7D7B" w:rsidP="00F52797">
      <w:pPr>
        <w:pStyle w:val="ListParagraph"/>
        <w:numPr>
          <w:ilvl w:val="0"/>
          <w:numId w:val="1"/>
        </w:numPr>
        <w:spacing w:line="360" w:lineRule="auto"/>
        <w:jc w:val="both"/>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Appendices</w:t>
      </w:r>
    </w:p>
    <w:p w:rsidR="00F52797" w:rsidRPr="00F52797" w:rsidRDefault="00F52797" w:rsidP="00F52797">
      <w:pPr>
        <w:spacing w:line="360" w:lineRule="auto"/>
        <w:ind w:left="360"/>
        <w:jc w:val="both"/>
        <w:rPr>
          <w:rFonts w:ascii="Times New Roman" w:hAnsi="Times New Roman" w:cs="Times New Roman"/>
          <w:b/>
          <w:color w:val="000000"/>
          <w:sz w:val="24"/>
          <w:szCs w:val="24"/>
          <w:shd w:val="clear" w:color="auto" w:fill="FFFFFF"/>
        </w:rPr>
      </w:pPr>
    </w:p>
    <w:p w:rsidR="00E6545A" w:rsidRDefault="00E6545A">
      <w:pP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br w:type="page"/>
      </w:r>
    </w:p>
    <w:p w:rsidR="00F52797" w:rsidRPr="003D3008" w:rsidRDefault="00F83E92" w:rsidP="003D3008">
      <w:pPr>
        <w:pStyle w:val="ListParagraph"/>
        <w:numPr>
          <w:ilvl w:val="0"/>
          <w:numId w:val="19"/>
        </w:numPr>
        <w:spacing w:line="360" w:lineRule="auto"/>
        <w:jc w:val="both"/>
        <w:rPr>
          <w:rFonts w:ascii="Times New Roman" w:hAnsi="Times New Roman" w:cs="Times New Roman"/>
          <w:b/>
          <w:color w:val="000000"/>
          <w:sz w:val="28"/>
          <w:szCs w:val="28"/>
          <w:shd w:val="clear" w:color="auto" w:fill="FFFFFF"/>
        </w:rPr>
      </w:pPr>
      <w:r w:rsidRPr="003D3008">
        <w:rPr>
          <w:rFonts w:ascii="Times New Roman" w:hAnsi="Times New Roman" w:cs="Times New Roman"/>
          <w:b/>
          <w:color w:val="000000"/>
          <w:sz w:val="28"/>
          <w:szCs w:val="28"/>
          <w:shd w:val="clear" w:color="auto" w:fill="FFFFFF"/>
        </w:rPr>
        <w:lastRenderedPageBreak/>
        <w:t xml:space="preserve">Introduction </w:t>
      </w:r>
    </w:p>
    <w:p w:rsidR="00F97794" w:rsidRPr="00F97794" w:rsidRDefault="00F97794" w:rsidP="00F52797">
      <w:pPr>
        <w:spacing w:line="360" w:lineRule="auto"/>
        <w:jc w:val="both"/>
        <w:rPr>
          <w:rFonts w:ascii="Times New Roman" w:hAnsi="Times New Roman" w:cs="Times New Roman"/>
          <w:color w:val="000000"/>
          <w:sz w:val="24"/>
          <w:szCs w:val="24"/>
          <w:shd w:val="clear" w:color="auto" w:fill="FFFFFF"/>
        </w:rPr>
      </w:pPr>
      <w:r w:rsidRPr="00F97794">
        <w:rPr>
          <w:rFonts w:ascii="Times New Roman" w:hAnsi="Times New Roman" w:cs="Times New Roman"/>
          <w:color w:val="000000"/>
          <w:sz w:val="24"/>
          <w:szCs w:val="24"/>
          <w:shd w:val="clear" w:color="auto" w:fill="FFFFFF"/>
        </w:rPr>
        <w:t>This paper intends to inform readers about cultural variations between England and another country, assuming distinct habits.</w:t>
      </w:r>
    </w:p>
    <w:p w:rsidR="00F97794" w:rsidRPr="00F97794" w:rsidRDefault="00F97794" w:rsidP="00F52797">
      <w:pPr>
        <w:spacing w:line="360" w:lineRule="auto"/>
        <w:jc w:val="both"/>
        <w:rPr>
          <w:rFonts w:ascii="Times New Roman" w:hAnsi="Times New Roman" w:cs="Times New Roman"/>
          <w:color w:val="000000"/>
          <w:sz w:val="24"/>
          <w:szCs w:val="24"/>
          <w:shd w:val="clear" w:color="auto" w:fill="FFFFFF"/>
        </w:rPr>
      </w:pPr>
      <w:r w:rsidRPr="00F97794">
        <w:rPr>
          <w:rFonts w:ascii="Times New Roman" w:hAnsi="Times New Roman" w:cs="Times New Roman"/>
          <w:color w:val="000000"/>
          <w:sz w:val="24"/>
          <w:szCs w:val="24"/>
          <w:shd w:val="clear" w:color="auto" w:fill="FFFFFF"/>
        </w:rPr>
        <w:t>As the owner of a German hotel company, I believe the issue discussed here is intercultural.</w:t>
      </w:r>
    </w:p>
    <w:p w:rsidR="006878A1" w:rsidRDefault="00F97794" w:rsidP="00F52797">
      <w:pPr>
        <w:spacing w:line="360" w:lineRule="auto"/>
        <w:jc w:val="both"/>
        <w:rPr>
          <w:rFonts w:ascii="Times New Roman" w:hAnsi="Times New Roman" w:cs="Times New Roman"/>
          <w:color w:val="000000"/>
          <w:sz w:val="24"/>
          <w:szCs w:val="24"/>
          <w:shd w:val="clear" w:color="auto" w:fill="FFFFFF"/>
        </w:rPr>
      </w:pPr>
      <w:r w:rsidRPr="00F97794">
        <w:rPr>
          <w:rFonts w:ascii="Times New Roman" w:hAnsi="Times New Roman" w:cs="Times New Roman"/>
          <w:color w:val="000000"/>
          <w:sz w:val="24"/>
          <w:szCs w:val="24"/>
          <w:shd w:val="clear" w:color="auto" w:fill="FFFFFF"/>
        </w:rPr>
        <w:t>The pros and cons of intercultural leadership in the hospitality industry will be discussed, followed by a GLOBE Project study on culture and leadership to compare England and Germany's leading cultural differences. This will be considered for significant hotel conflicts and intercultural team management.</w:t>
      </w:r>
    </w:p>
    <w:p w:rsidR="00F52797" w:rsidRPr="00F97794" w:rsidRDefault="00F52797" w:rsidP="00F52797">
      <w:pPr>
        <w:spacing w:line="360" w:lineRule="auto"/>
        <w:jc w:val="both"/>
        <w:rPr>
          <w:rFonts w:ascii="Times New Roman" w:hAnsi="Times New Roman" w:cs="Times New Roman"/>
          <w:color w:val="000000"/>
          <w:sz w:val="24"/>
          <w:szCs w:val="24"/>
          <w:shd w:val="clear" w:color="auto" w:fill="FFFFFF"/>
        </w:rPr>
      </w:pPr>
    </w:p>
    <w:p w:rsidR="00F936EC" w:rsidRDefault="008C7EA6" w:rsidP="003D3008">
      <w:pPr>
        <w:pStyle w:val="ListParagraph"/>
        <w:numPr>
          <w:ilvl w:val="0"/>
          <w:numId w:val="19"/>
        </w:numPr>
        <w:spacing w:line="360" w:lineRule="auto"/>
        <w:jc w:val="both"/>
        <w:rPr>
          <w:rFonts w:ascii="Times New Roman" w:hAnsi="Times New Roman" w:cs="Times New Roman"/>
          <w:b/>
          <w:color w:val="000000"/>
          <w:sz w:val="28"/>
          <w:szCs w:val="28"/>
          <w:shd w:val="clear" w:color="auto" w:fill="FFFFFF"/>
        </w:rPr>
      </w:pPr>
      <w:r w:rsidRPr="004E530D">
        <w:rPr>
          <w:rFonts w:ascii="Times New Roman" w:hAnsi="Times New Roman" w:cs="Times New Roman"/>
          <w:b/>
          <w:color w:val="000000"/>
          <w:sz w:val="28"/>
          <w:szCs w:val="28"/>
          <w:shd w:val="clear" w:color="auto" w:fill="FFFFFF"/>
        </w:rPr>
        <w:t>Main Differences B</w:t>
      </w:r>
      <w:r w:rsidR="00F83E92" w:rsidRPr="004E530D">
        <w:rPr>
          <w:rFonts w:ascii="Times New Roman" w:hAnsi="Times New Roman" w:cs="Times New Roman"/>
          <w:b/>
          <w:color w:val="000000"/>
          <w:sz w:val="28"/>
          <w:szCs w:val="28"/>
          <w:shd w:val="clear" w:color="auto" w:fill="FFFFFF"/>
        </w:rPr>
        <w:t xml:space="preserve">etween England and Germany </w:t>
      </w:r>
    </w:p>
    <w:p w:rsidR="00F936EC" w:rsidRDefault="00F83E92" w:rsidP="00F52797">
      <w:pPr>
        <w:spacing w:line="360" w:lineRule="auto"/>
        <w:jc w:val="both"/>
        <w:rPr>
          <w:rFonts w:ascii="Times New Roman" w:hAnsi="Times New Roman" w:cs="Times New Roman"/>
          <w:b/>
          <w:color w:val="000000"/>
          <w:sz w:val="26"/>
          <w:szCs w:val="26"/>
          <w:shd w:val="clear" w:color="auto" w:fill="FFFFFF"/>
        </w:rPr>
      </w:pPr>
      <w:r w:rsidRPr="00C268C9">
        <w:rPr>
          <w:rFonts w:ascii="Times New Roman" w:hAnsi="Times New Roman" w:cs="Times New Roman"/>
          <w:b/>
          <w:color w:val="000000"/>
          <w:sz w:val="26"/>
          <w:szCs w:val="26"/>
          <w:shd w:val="clear" w:color="auto" w:fill="FFFFFF"/>
        </w:rPr>
        <w:t xml:space="preserve">Cultural Dimensions </w:t>
      </w:r>
    </w:p>
    <w:p w:rsidR="00B31FCE" w:rsidRPr="00B31FCE" w:rsidRDefault="00FE3E5F" w:rsidP="00F52797">
      <w:pPr>
        <w:spacing w:line="360" w:lineRule="auto"/>
        <w:jc w:val="both"/>
        <w:rPr>
          <w:rStyle w:val="Strong"/>
          <w:rFonts w:ascii="Times New Roman" w:hAnsi="Times New Roman" w:cs="Times New Roman"/>
          <w:b w:val="0"/>
          <w:sz w:val="24"/>
          <w:szCs w:val="24"/>
        </w:rPr>
      </w:pPr>
      <w:r w:rsidRPr="00FE3E5F">
        <w:rPr>
          <w:rStyle w:val="Strong"/>
          <w:rFonts w:ascii="Times New Roman" w:hAnsi="Times New Roman" w:cs="Times New Roman"/>
          <w:sz w:val="24"/>
          <w:szCs w:val="24"/>
        </w:rPr>
        <w:t>Justification:</w:t>
      </w:r>
      <w:r w:rsidRPr="00B31FCE">
        <w:rPr>
          <w:rStyle w:val="Strong"/>
          <w:rFonts w:ascii="Times New Roman" w:hAnsi="Times New Roman" w:cs="Times New Roman"/>
          <w:b w:val="0"/>
          <w:sz w:val="24"/>
          <w:szCs w:val="24"/>
        </w:rPr>
        <w:t xml:space="preserve"> </w:t>
      </w:r>
      <w:r w:rsidR="00B31FCE" w:rsidRPr="00B31FCE">
        <w:rPr>
          <w:rStyle w:val="Strong"/>
          <w:rFonts w:ascii="Times New Roman" w:hAnsi="Times New Roman" w:cs="Times New Roman"/>
          <w:b w:val="0"/>
          <w:sz w:val="24"/>
          <w:szCs w:val="24"/>
        </w:rPr>
        <w:t>In my opinion, cultural differences in normal behaviour, decision-making, and conflict resolution strengthen intercult</w:t>
      </w:r>
      <w:r w:rsidR="00B31FCE">
        <w:rPr>
          <w:rStyle w:val="Strong"/>
          <w:rFonts w:ascii="Times New Roman" w:hAnsi="Times New Roman" w:cs="Times New Roman"/>
          <w:b w:val="0"/>
          <w:sz w:val="24"/>
          <w:szCs w:val="24"/>
        </w:rPr>
        <w:t>ural team management attitudes.</w:t>
      </w:r>
    </w:p>
    <w:p w:rsidR="00B31FCE" w:rsidRPr="00B31FCE" w:rsidRDefault="00B31FCE" w:rsidP="00F52797">
      <w:pPr>
        <w:spacing w:line="360" w:lineRule="auto"/>
        <w:jc w:val="both"/>
        <w:rPr>
          <w:rStyle w:val="Strong"/>
          <w:rFonts w:ascii="Times New Roman" w:hAnsi="Times New Roman" w:cs="Times New Roman"/>
          <w:b w:val="0"/>
          <w:sz w:val="24"/>
          <w:szCs w:val="24"/>
        </w:rPr>
      </w:pPr>
      <w:r w:rsidRPr="00B31FCE">
        <w:rPr>
          <w:rStyle w:val="Strong"/>
          <w:rFonts w:ascii="Times New Roman" w:hAnsi="Times New Roman" w:cs="Times New Roman"/>
          <w:b w:val="0"/>
          <w:sz w:val="24"/>
          <w:szCs w:val="24"/>
        </w:rPr>
        <w:t>In Hotel</w:t>
      </w:r>
      <w:r w:rsidR="006319AC">
        <w:rPr>
          <w:rStyle w:val="Strong"/>
          <w:rFonts w:ascii="Times New Roman" w:hAnsi="Times New Roman" w:cs="Times New Roman"/>
          <w:b w:val="0"/>
          <w:sz w:val="24"/>
          <w:szCs w:val="24"/>
        </w:rPr>
        <w:t xml:space="preserve"> </w:t>
      </w:r>
      <w:r w:rsidRPr="00B31FCE">
        <w:rPr>
          <w:rStyle w:val="Strong"/>
          <w:rFonts w:ascii="Times New Roman" w:hAnsi="Times New Roman" w:cs="Times New Roman"/>
          <w:b w:val="0"/>
          <w:sz w:val="24"/>
          <w:szCs w:val="24"/>
        </w:rPr>
        <w:t>an</w:t>
      </w:r>
      <w:r w:rsidR="006319AC">
        <w:rPr>
          <w:rStyle w:val="Strong"/>
          <w:rFonts w:ascii="Times New Roman" w:hAnsi="Times New Roman" w:cs="Times New Roman"/>
          <w:b w:val="0"/>
          <w:sz w:val="24"/>
          <w:szCs w:val="24"/>
        </w:rPr>
        <w:t>d S</w:t>
      </w:r>
      <w:r w:rsidRPr="00B31FCE">
        <w:rPr>
          <w:rStyle w:val="Strong"/>
          <w:rFonts w:ascii="Times New Roman" w:hAnsi="Times New Roman" w:cs="Times New Roman"/>
          <w:b w:val="0"/>
          <w:sz w:val="24"/>
          <w:szCs w:val="24"/>
        </w:rPr>
        <w:t>pa HD, multiculturalism is accepting worker differences. Cultural awareness aids managers'</w:t>
      </w:r>
      <w:r>
        <w:rPr>
          <w:rStyle w:val="Strong"/>
          <w:rFonts w:ascii="Times New Roman" w:hAnsi="Times New Roman" w:cs="Times New Roman"/>
          <w:b w:val="0"/>
          <w:sz w:val="24"/>
          <w:szCs w:val="24"/>
        </w:rPr>
        <w:t xml:space="preserve"> adaptation to staff diversity.</w:t>
      </w:r>
    </w:p>
    <w:p w:rsidR="008A5AEF" w:rsidRDefault="00B31FCE" w:rsidP="00F52797">
      <w:pPr>
        <w:spacing w:line="360" w:lineRule="auto"/>
        <w:jc w:val="both"/>
        <w:rPr>
          <w:rStyle w:val="Strong"/>
          <w:rFonts w:ascii="Times New Roman" w:hAnsi="Times New Roman" w:cs="Times New Roman"/>
          <w:b w:val="0"/>
          <w:sz w:val="24"/>
          <w:szCs w:val="24"/>
        </w:rPr>
      </w:pPr>
      <w:r w:rsidRPr="00B31FCE">
        <w:rPr>
          <w:rStyle w:val="Strong"/>
          <w:rFonts w:ascii="Times New Roman" w:hAnsi="Times New Roman" w:cs="Times New Roman"/>
          <w:b w:val="0"/>
          <w:sz w:val="24"/>
          <w:szCs w:val="24"/>
        </w:rPr>
        <w:t xml:space="preserve">They disagree. The UK and Germany share European culture. The UK is more </w:t>
      </w:r>
      <w:r w:rsidR="006319AC">
        <w:rPr>
          <w:rStyle w:val="Strong"/>
          <w:rFonts w:ascii="Times New Roman" w:hAnsi="Times New Roman" w:cs="Times New Roman"/>
          <w:b w:val="0"/>
          <w:sz w:val="24"/>
          <w:szCs w:val="24"/>
        </w:rPr>
        <w:t>lo</w:t>
      </w:r>
      <w:r w:rsidRPr="00B31FCE">
        <w:rPr>
          <w:rStyle w:val="Strong"/>
          <w:rFonts w:ascii="Times New Roman" w:hAnsi="Times New Roman" w:cs="Times New Roman"/>
          <w:b w:val="0"/>
          <w:sz w:val="24"/>
          <w:szCs w:val="24"/>
        </w:rPr>
        <w:t>gistic towards ingoing business, whereas Germany is more social, therefore they both get the same result.</w:t>
      </w:r>
    </w:p>
    <w:p w:rsidR="00F936EC" w:rsidRDefault="00F83E92" w:rsidP="00F52797">
      <w:pPr>
        <w:spacing w:line="360" w:lineRule="auto"/>
        <w:jc w:val="both"/>
        <w:rPr>
          <w:rFonts w:ascii="Times New Roman" w:hAnsi="Times New Roman" w:cs="Times New Roman"/>
          <w:b/>
          <w:color w:val="000000"/>
          <w:sz w:val="24"/>
          <w:szCs w:val="24"/>
          <w:shd w:val="clear" w:color="auto" w:fill="FFFFFF"/>
        </w:rPr>
      </w:pPr>
      <w:r w:rsidRPr="005024E2">
        <w:rPr>
          <w:rFonts w:ascii="Times New Roman" w:hAnsi="Times New Roman" w:cs="Times New Roman"/>
          <w:b/>
          <w:color w:val="000000"/>
          <w:sz w:val="24"/>
          <w:szCs w:val="24"/>
          <w:shd w:val="clear" w:color="auto" w:fill="FFFFFF"/>
        </w:rPr>
        <w:t xml:space="preserve">England </w:t>
      </w:r>
    </w:p>
    <w:p w:rsidR="00F936EC" w:rsidRPr="00707E23" w:rsidRDefault="00F83E92" w:rsidP="00F52797">
      <w:pPr>
        <w:pStyle w:val="ListParagraph"/>
        <w:numPr>
          <w:ilvl w:val="0"/>
          <w:numId w:val="5"/>
        </w:numPr>
        <w:spacing w:line="360" w:lineRule="auto"/>
        <w:jc w:val="both"/>
        <w:rPr>
          <w:rFonts w:ascii="Times New Roman" w:hAnsi="Times New Roman" w:cs="Times New Roman"/>
          <w:b/>
          <w:color w:val="000000"/>
          <w:sz w:val="24"/>
          <w:szCs w:val="24"/>
          <w:shd w:val="clear" w:color="auto" w:fill="FFFFFF"/>
        </w:rPr>
      </w:pPr>
      <w:r w:rsidRPr="005024E2">
        <w:rPr>
          <w:rFonts w:ascii="Times New Roman" w:hAnsi="Times New Roman" w:cs="Times New Roman"/>
          <w:b/>
          <w:color w:val="000000"/>
          <w:sz w:val="24"/>
          <w:szCs w:val="24"/>
          <w:shd w:val="clear" w:color="auto" w:fill="FFFFFF"/>
        </w:rPr>
        <w:t xml:space="preserve">Individualism: </w:t>
      </w:r>
      <w:r w:rsidR="00707E23" w:rsidRPr="00707E23">
        <w:rPr>
          <w:rFonts w:ascii="Times New Roman" w:hAnsi="Times New Roman" w:cs="Times New Roman"/>
          <w:sz w:val="24"/>
          <w:szCs w:val="24"/>
        </w:rPr>
        <w:t>An English person holds individual initiative and personal rights very highly. They prefer to work and live alone and like lots of personal space (</w:t>
      </w:r>
      <w:proofErr w:type="spellStart"/>
      <w:r w:rsidR="00707E23" w:rsidRPr="00707E23">
        <w:rPr>
          <w:rFonts w:ascii="Times New Roman" w:hAnsi="Times New Roman" w:cs="Times New Roman"/>
          <w:sz w:val="24"/>
          <w:szCs w:val="24"/>
        </w:rPr>
        <w:t>Hofstede</w:t>
      </w:r>
      <w:proofErr w:type="spellEnd"/>
      <w:r w:rsidR="00707E23" w:rsidRPr="00707E23">
        <w:rPr>
          <w:rFonts w:ascii="Times New Roman" w:hAnsi="Times New Roman" w:cs="Times New Roman"/>
          <w:sz w:val="24"/>
          <w:szCs w:val="24"/>
        </w:rPr>
        <w:t>, 2011).</w:t>
      </w:r>
      <w:r w:rsidR="00707E23" w:rsidRPr="00707E23">
        <w:rPr>
          <w:rFonts w:ascii="Times New Roman" w:hAnsi="Times New Roman" w:cs="Times New Roman"/>
          <w:color w:val="0D0D0D"/>
          <w:sz w:val="24"/>
          <w:szCs w:val="24"/>
          <w:shd w:val="clear" w:color="auto" w:fill="FFFFFF"/>
        </w:rPr>
        <w:t xml:space="preserve"> </w:t>
      </w:r>
    </w:p>
    <w:p w:rsidR="002D00A7" w:rsidRPr="002D00A7" w:rsidRDefault="00F83E92" w:rsidP="00F52797">
      <w:pPr>
        <w:pStyle w:val="ListParagraph"/>
        <w:numPr>
          <w:ilvl w:val="0"/>
          <w:numId w:val="5"/>
        </w:numPr>
        <w:spacing w:line="360" w:lineRule="auto"/>
        <w:jc w:val="both"/>
        <w:rPr>
          <w:rFonts w:ascii="Times New Roman" w:hAnsi="Times New Roman" w:cs="Times New Roman"/>
          <w:color w:val="000000"/>
          <w:sz w:val="24"/>
          <w:szCs w:val="24"/>
          <w:shd w:val="clear" w:color="auto" w:fill="FFFFFF"/>
        </w:rPr>
      </w:pPr>
      <w:r w:rsidRPr="002D00A7">
        <w:rPr>
          <w:rFonts w:ascii="Times New Roman" w:hAnsi="Times New Roman" w:cs="Times New Roman"/>
          <w:b/>
          <w:color w:val="000000"/>
          <w:sz w:val="24"/>
          <w:szCs w:val="24"/>
          <w:shd w:val="clear" w:color="auto" w:fill="FFFFFF"/>
        </w:rPr>
        <w:t>Low Power Distance:</w:t>
      </w:r>
      <w:r w:rsidRPr="002D00A7">
        <w:rPr>
          <w:rFonts w:ascii="Times New Roman" w:hAnsi="Times New Roman" w:cs="Times New Roman"/>
          <w:color w:val="000000"/>
          <w:sz w:val="24"/>
          <w:szCs w:val="24"/>
          <w:shd w:val="clear" w:color="auto" w:fill="FFFFFF"/>
        </w:rPr>
        <w:t xml:space="preserve"> </w:t>
      </w:r>
      <w:r w:rsidR="002D00A7" w:rsidRPr="002D00A7">
        <w:rPr>
          <w:rFonts w:ascii="Times New Roman" w:hAnsi="Times New Roman" w:cs="Times New Roman"/>
          <w:color w:val="000000"/>
          <w:sz w:val="24"/>
          <w:szCs w:val="24"/>
          <w:shd w:val="clear" w:color="auto" w:fill="FFFFFF"/>
        </w:rPr>
        <w:t xml:space="preserve">We can expect to see a flatter organisational </w:t>
      </w:r>
      <w:proofErr w:type="gramStart"/>
      <w:r w:rsidR="002D00A7" w:rsidRPr="002D00A7">
        <w:rPr>
          <w:rFonts w:ascii="Times New Roman" w:hAnsi="Times New Roman" w:cs="Times New Roman"/>
          <w:color w:val="000000"/>
          <w:sz w:val="24"/>
          <w:szCs w:val="24"/>
          <w:shd w:val="clear" w:color="auto" w:fill="FFFFFF"/>
        </w:rPr>
        <w:t>structure,</w:t>
      </w:r>
      <w:proofErr w:type="gramEnd"/>
      <w:r w:rsidR="002D00A7" w:rsidRPr="002D00A7">
        <w:rPr>
          <w:rFonts w:ascii="Times New Roman" w:hAnsi="Times New Roman" w:cs="Times New Roman"/>
          <w:color w:val="000000"/>
          <w:sz w:val="24"/>
          <w:szCs w:val="24"/>
          <w:shd w:val="clear" w:color="auto" w:fill="FFFFFF"/>
        </w:rPr>
        <w:t xml:space="preserve"> with power more widely distributed (</w:t>
      </w:r>
      <w:proofErr w:type="spellStart"/>
      <w:r w:rsidR="002D00A7" w:rsidRPr="002D00A7">
        <w:rPr>
          <w:rFonts w:ascii="Times New Roman" w:hAnsi="Times New Roman" w:cs="Times New Roman"/>
          <w:color w:val="000000"/>
          <w:sz w:val="24"/>
          <w:szCs w:val="24"/>
          <w:shd w:val="clear" w:color="auto" w:fill="FFFFFF"/>
        </w:rPr>
        <w:t>Hofstede</w:t>
      </w:r>
      <w:proofErr w:type="spellEnd"/>
      <w:r w:rsidR="002D00A7" w:rsidRPr="002D00A7">
        <w:rPr>
          <w:rFonts w:ascii="Times New Roman" w:hAnsi="Times New Roman" w:cs="Times New Roman"/>
          <w:color w:val="000000"/>
          <w:sz w:val="24"/>
          <w:szCs w:val="24"/>
          <w:shd w:val="clear" w:color="auto" w:fill="FFFFFF"/>
        </w:rPr>
        <w:t>, 2011).</w:t>
      </w:r>
    </w:p>
    <w:p w:rsidR="002D00A7" w:rsidRPr="00F52797" w:rsidRDefault="00F83E92" w:rsidP="00F52797">
      <w:pPr>
        <w:pStyle w:val="ListParagraph"/>
        <w:numPr>
          <w:ilvl w:val="0"/>
          <w:numId w:val="5"/>
        </w:numPr>
        <w:spacing w:line="360" w:lineRule="auto"/>
        <w:jc w:val="both"/>
        <w:rPr>
          <w:rFonts w:ascii="Times New Roman" w:hAnsi="Times New Roman" w:cs="Times New Roman"/>
          <w:b/>
          <w:color w:val="000000"/>
          <w:sz w:val="24"/>
          <w:szCs w:val="24"/>
          <w:shd w:val="clear" w:color="auto" w:fill="FFFFFF"/>
        </w:rPr>
      </w:pPr>
      <w:r w:rsidRPr="002D00A7">
        <w:rPr>
          <w:rFonts w:ascii="Times New Roman" w:hAnsi="Times New Roman" w:cs="Times New Roman"/>
          <w:b/>
          <w:color w:val="000000"/>
          <w:sz w:val="24"/>
          <w:szCs w:val="24"/>
          <w:shd w:val="clear" w:color="auto" w:fill="FFFFFF"/>
        </w:rPr>
        <w:t>Pragmatism:</w:t>
      </w:r>
      <w:r w:rsidRPr="002D00A7">
        <w:rPr>
          <w:rFonts w:ascii="Times New Roman" w:hAnsi="Times New Roman" w:cs="Times New Roman"/>
          <w:color w:val="000000"/>
          <w:sz w:val="24"/>
          <w:szCs w:val="24"/>
          <w:shd w:val="clear" w:color="auto" w:fill="FFFFFF"/>
        </w:rPr>
        <w:t xml:space="preserve"> </w:t>
      </w:r>
      <w:r w:rsidR="00CE6AD8">
        <w:rPr>
          <w:rFonts w:ascii="Times New Roman" w:hAnsi="Times New Roman" w:cs="Times New Roman"/>
          <w:color w:val="000000"/>
          <w:sz w:val="24"/>
          <w:szCs w:val="24"/>
          <w:shd w:val="clear" w:color="auto" w:fill="FFFFFF"/>
        </w:rPr>
        <w:t>The English are very</w:t>
      </w:r>
      <w:r w:rsidR="000727F9">
        <w:rPr>
          <w:rFonts w:ascii="Times New Roman" w:hAnsi="Times New Roman" w:cs="Times New Roman"/>
          <w:color w:val="000000"/>
          <w:sz w:val="24"/>
          <w:szCs w:val="24"/>
          <w:shd w:val="clear" w:color="auto" w:fill="FFFFFF"/>
        </w:rPr>
        <w:t xml:space="preserve"> </w:t>
      </w:r>
      <w:r w:rsidR="002D00A7" w:rsidRPr="002D00A7">
        <w:rPr>
          <w:rFonts w:ascii="Times New Roman" w:hAnsi="Times New Roman" w:cs="Times New Roman"/>
          <w:color w:val="000000"/>
          <w:sz w:val="24"/>
          <w:szCs w:val="24"/>
          <w:shd w:val="clear" w:color="auto" w:fill="FFFFFF"/>
        </w:rPr>
        <w:t>‘realistic’ and pragmatic, not academic, so we generally prefer to solve problems in a practical, common-sense, down-to-earth way (Moran, Abramson, Moran, 2014).</w:t>
      </w:r>
    </w:p>
    <w:p w:rsidR="00F936EC" w:rsidRDefault="00F83E92" w:rsidP="00F52797">
      <w:pPr>
        <w:spacing w:line="360" w:lineRule="auto"/>
        <w:ind w:left="360"/>
        <w:jc w:val="both"/>
        <w:rPr>
          <w:rFonts w:ascii="Times New Roman" w:hAnsi="Times New Roman" w:cs="Times New Roman"/>
          <w:b/>
          <w:color w:val="000000"/>
          <w:sz w:val="24"/>
          <w:szCs w:val="24"/>
          <w:shd w:val="clear" w:color="auto" w:fill="FFFFFF"/>
        </w:rPr>
      </w:pPr>
      <w:r w:rsidRPr="002D00A7">
        <w:rPr>
          <w:rFonts w:ascii="Times New Roman" w:hAnsi="Times New Roman" w:cs="Times New Roman"/>
          <w:b/>
          <w:color w:val="000000"/>
          <w:sz w:val="24"/>
          <w:szCs w:val="24"/>
          <w:shd w:val="clear" w:color="auto" w:fill="FFFFFF"/>
        </w:rPr>
        <w:lastRenderedPageBreak/>
        <w:t xml:space="preserve">Germany </w:t>
      </w:r>
    </w:p>
    <w:p w:rsidR="00F936EC" w:rsidRPr="00220891" w:rsidRDefault="00F83E92" w:rsidP="00F52797">
      <w:pPr>
        <w:pStyle w:val="ListParagraph"/>
        <w:numPr>
          <w:ilvl w:val="0"/>
          <w:numId w:val="6"/>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Collectivism:</w:t>
      </w:r>
      <w:r w:rsidRPr="005024E2">
        <w:rPr>
          <w:rFonts w:ascii="Times New Roman" w:hAnsi="Times New Roman" w:cs="Times New Roman"/>
          <w:color w:val="000000"/>
          <w:sz w:val="24"/>
          <w:szCs w:val="24"/>
          <w:shd w:val="clear" w:color="auto" w:fill="FFFFFF"/>
        </w:rPr>
        <w:t xml:space="preserve"> </w:t>
      </w:r>
      <w:r w:rsidR="007C536D" w:rsidRPr="007C536D">
        <w:rPr>
          <w:rFonts w:ascii="Times New Roman" w:hAnsi="Times New Roman" w:cs="Times New Roman"/>
          <w:color w:val="000000"/>
          <w:sz w:val="24"/>
          <w:szCs w:val="24"/>
          <w:shd w:val="clear" w:color="auto" w:fill="FFFFFF"/>
        </w:rPr>
        <w:t xml:space="preserve">German culture values teamwork and social responsibility; individuals prioritise </w:t>
      </w:r>
      <w:r w:rsidR="007C536D">
        <w:rPr>
          <w:rFonts w:ascii="Times New Roman" w:hAnsi="Times New Roman" w:cs="Times New Roman"/>
          <w:color w:val="000000"/>
          <w:sz w:val="24"/>
          <w:szCs w:val="24"/>
          <w:shd w:val="clear" w:color="auto" w:fill="FFFFFF"/>
        </w:rPr>
        <w:t xml:space="preserve">contributing to the larger good </w:t>
      </w:r>
      <w:r w:rsidR="00220891" w:rsidRPr="00220891">
        <w:rPr>
          <w:rFonts w:ascii="Times New Roman" w:hAnsi="Times New Roman" w:cs="Times New Roman"/>
          <w:color w:val="000000"/>
          <w:sz w:val="24"/>
          <w:szCs w:val="24"/>
          <w:shd w:val="clear" w:color="auto" w:fill="FFFFFF"/>
        </w:rPr>
        <w:t>(House et al</w:t>
      </w:r>
      <w:r w:rsidR="00CE6AD8">
        <w:rPr>
          <w:rFonts w:ascii="Times New Roman" w:hAnsi="Times New Roman" w:cs="Times New Roman"/>
          <w:color w:val="000000"/>
          <w:sz w:val="24"/>
          <w:szCs w:val="24"/>
          <w:shd w:val="clear" w:color="auto" w:fill="FFFFFF"/>
        </w:rPr>
        <w:t>.</w:t>
      </w:r>
      <w:r w:rsidR="00220891" w:rsidRPr="00220891">
        <w:rPr>
          <w:rFonts w:ascii="Times New Roman" w:hAnsi="Times New Roman" w:cs="Times New Roman"/>
          <w:color w:val="000000"/>
          <w:sz w:val="24"/>
          <w:szCs w:val="24"/>
          <w:shd w:val="clear" w:color="auto" w:fill="FFFFFF"/>
        </w:rPr>
        <w:t>, 2004)</w:t>
      </w:r>
      <w:r w:rsidR="007C536D">
        <w:rPr>
          <w:rFonts w:ascii="Times New Roman" w:hAnsi="Times New Roman" w:cs="Times New Roman"/>
          <w:color w:val="000000"/>
          <w:sz w:val="24"/>
          <w:szCs w:val="24"/>
          <w:shd w:val="clear" w:color="auto" w:fill="FFFFFF"/>
        </w:rPr>
        <w:t>.</w:t>
      </w:r>
    </w:p>
    <w:p w:rsidR="00A67650" w:rsidRPr="00220891" w:rsidRDefault="00F83E92" w:rsidP="00F52797">
      <w:pPr>
        <w:pStyle w:val="ListParagraph"/>
        <w:numPr>
          <w:ilvl w:val="0"/>
          <w:numId w:val="6"/>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High Power Distance:</w:t>
      </w:r>
      <w:r w:rsidRPr="005024E2">
        <w:rPr>
          <w:rFonts w:ascii="Times New Roman" w:hAnsi="Times New Roman" w:cs="Times New Roman"/>
          <w:color w:val="000000"/>
          <w:sz w:val="24"/>
          <w:szCs w:val="24"/>
          <w:shd w:val="clear" w:color="auto" w:fill="FFFFFF"/>
        </w:rPr>
        <w:t xml:space="preserve"> </w:t>
      </w:r>
      <w:r w:rsidR="007C536D" w:rsidRPr="007C536D">
        <w:rPr>
          <w:rFonts w:ascii="Times New Roman" w:hAnsi="Times New Roman" w:cs="Times New Roman"/>
          <w:color w:val="000000"/>
          <w:sz w:val="24"/>
          <w:szCs w:val="24"/>
          <w:shd w:val="clear" w:color="auto" w:fill="FFFFFF"/>
        </w:rPr>
        <w:t xml:space="preserve">German organisations exhibit significant power distance due to formalised hierarchical structures and well-defined responsibilities and reporting linkages </w:t>
      </w:r>
      <w:r w:rsidR="00220891" w:rsidRPr="00220891">
        <w:rPr>
          <w:rFonts w:ascii="Times New Roman" w:hAnsi="Times New Roman" w:cs="Times New Roman"/>
          <w:color w:val="000000"/>
          <w:sz w:val="24"/>
          <w:szCs w:val="24"/>
          <w:shd w:val="clear" w:color="auto" w:fill="FFFFFF"/>
        </w:rPr>
        <w:t>(House et al</w:t>
      </w:r>
      <w:r w:rsidR="00CE6AD8">
        <w:rPr>
          <w:rFonts w:ascii="Times New Roman" w:hAnsi="Times New Roman" w:cs="Times New Roman"/>
          <w:color w:val="000000"/>
          <w:sz w:val="24"/>
          <w:szCs w:val="24"/>
          <w:shd w:val="clear" w:color="auto" w:fill="FFFFFF"/>
        </w:rPr>
        <w:t>.</w:t>
      </w:r>
      <w:r w:rsidR="00220891" w:rsidRPr="00220891">
        <w:rPr>
          <w:rFonts w:ascii="Times New Roman" w:hAnsi="Times New Roman" w:cs="Times New Roman"/>
          <w:color w:val="000000"/>
          <w:sz w:val="24"/>
          <w:szCs w:val="24"/>
          <w:shd w:val="clear" w:color="auto" w:fill="FFFFFF"/>
        </w:rPr>
        <w:t>, 2004).</w:t>
      </w:r>
    </w:p>
    <w:p w:rsidR="00F936EC" w:rsidRPr="00F52797" w:rsidRDefault="00804343" w:rsidP="00F52797">
      <w:pPr>
        <w:pStyle w:val="ListParagraph"/>
        <w:numPr>
          <w:ilvl w:val="0"/>
          <w:numId w:val="6"/>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A sense of precision</w:t>
      </w:r>
      <w:r w:rsidR="00F83E92" w:rsidRPr="005024E2">
        <w:rPr>
          <w:rFonts w:ascii="Times New Roman" w:hAnsi="Times New Roman" w:cs="Times New Roman"/>
          <w:b/>
          <w:color w:val="000000"/>
          <w:sz w:val="24"/>
          <w:szCs w:val="24"/>
          <w:shd w:val="clear" w:color="auto" w:fill="FFFFFF"/>
        </w:rPr>
        <w:t>:</w:t>
      </w:r>
      <w:r w:rsidR="00F83E92" w:rsidRPr="005024E2">
        <w:rPr>
          <w:rFonts w:ascii="Times New Roman" w:hAnsi="Times New Roman" w:cs="Times New Roman"/>
          <w:color w:val="000000"/>
          <w:sz w:val="24"/>
          <w:szCs w:val="24"/>
          <w:shd w:val="clear" w:color="auto" w:fill="FFFFFF"/>
        </w:rPr>
        <w:t xml:space="preserve"> </w:t>
      </w:r>
      <w:r w:rsidR="007C536D" w:rsidRPr="007C536D">
        <w:rPr>
          <w:rFonts w:ascii="Times New Roman" w:hAnsi="Times New Roman" w:cs="Times New Roman"/>
          <w:color w:val="000000"/>
          <w:sz w:val="24"/>
          <w:szCs w:val="24"/>
          <w:shd w:val="clear" w:color="auto" w:fill="FFFFFF"/>
        </w:rPr>
        <w:t xml:space="preserve">Germans are known for their meticulous approach to jobs, putting in a lot of thought and work </w:t>
      </w:r>
      <w:r w:rsidR="00A67650" w:rsidRPr="00A67650">
        <w:rPr>
          <w:rFonts w:ascii="Times New Roman" w:hAnsi="Times New Roman" w:cs="Times New Roman"/>
          <w:color w:val="0D0D0D"/>
          <w:sz w:val="24"/>
          <w:szCs w:val="24"/>
          <w:shd w:val="clear" w:color="auto" w:fill="FFFFFF"/>
        </w:rPr>
        <w:t>(Thomas &amp; Peterson, 2018).</w:t>
      </w:r>
    </w:p>
    <w:p w:rsidR="00F936EC" w:rsidRDefault="00F83E92" w:rsidP="00F52797">
      <w:pPr>
        <w:spacing w:line="360" w:lineRule="auto"/>
        <w:jc w:val="both"/>
        <w:rPr>
          <w:rFonts w:ascii="Times New Roman" w:hAnsi="Times New Roman" w:cs="Times New Roman"/>
          <w:b/>
          <w:color w:val="000000"/>
          <w:sz w:val="26"/>
          <w:szCs w:val="26"/>
          <w:shd w:val="clear" w:color="auto" w:fill="FFFFFF"/>
        </w:rPr>
      </w:pPr>
      <w:r w:rsidRPr="00C268C9">
        <w:rPr>
          <w:rFonts w:ascii="Times New Roman" w:hAnsi="Times New Roman" w:cs="Times New Roman"/>
          <w:b/>
          <w:color w:val="000000"/>
          <w:sz w:val="26"/>
          <w:szCs w:val="26"/>
          <w:shd w:val="clear" w:color="auto" w:fill="FFFFFF"/>
        </w:rPr>
        <w:t xml:space="preserve">Customs and Social Norms </w:t>
      </w:r>
    </w:p>
    <w:p w:rsidR="00F52797" w:rsidRPr="005024E2" w:rsidRDefault="00F83E92" w:rsidP="00F52797">
      <w:pPr>
        <w:spacing w:line="360" w:lineRule="auto"/>
        <w:jc w:val="both"/>
        <w:rPr>
          <w:rFonts w:ascii="Times New Roman" w:hAnsi="Times New Roman" w:cs="Times New Roman"/>
          <w:b/>
          <w:color w:val="000000"/>
          <w:sz w:val="24"/>
          <w:szCs w:val="24"/>
          <w:shd w:val="clear" w:color="auto" w:fill="FFFFFF"/>
        </w:rPr>
      </w:pPr>
      <w:r w:rsidRPr="005024E2">
        <w:rPr>
          <w:rFonts w:ascii="Times New Roman" w:hAnsi="Times New Roman" w:cs="Times New Roman"/>
          <w:b/>
          <w:color w:val="000000"/>
          <w:sz w:val="24"/>
          <w:szCs w:val="24"/>
          <w:shd w:val="clear" w:color="auto" w:fill="FFFFFF"/>
        </w:rPr>
        <w:t xml:space="preserve">England </w:t>
      </w:r>
    </w:p>
    <w:p w:rsidR="007D44F5" w:rsidRPr="005024E2" w:rsidRDefault="00F83E92" w:rsidP="00F52797">
      <w:pPr>
        <w:pStyle w:val="ListParagraph"/>
        <w:numPr>
          <w:ilvl w:val="0"/>
          <w:numId w:val="8"/>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Communicating Style</w:t>
      </w:r>
      <w:r w:rsidRPr="005024E2">
        <w:rPr>
          <w:rFonts w:ascii="Times New Roman" w:hAnsi="Times New Roman" w:cs="Times New Roman"/>
          <w:color w:val="000000"/>
          <w:sz w:val="24"/>
          <w:szCs w:val="24"/>
          <w:shd w:val="clear" w:color="auto" w:fill="FFFFFF"/>
        </w:rPr>
        <w:t xml:space="preserve">: English communication is indirect and polite with a focus on </w:t>
      </w:r>
      <w:r w:rsidR="00A67650">
        <w:rPr>
          <w:rFonts w:ascii="Times New Roman" w:hAnsi="Times New Roman" w:cs="Times New Roman"/>
          <w:color w:val="000000"/>
          <w:sz w:val="24"/>
          <w:szCs w:val="24"/>
          <w:shd w:val="clear" w:color="auto" w:fill="FFFFFF"/>
        </w:rPr>
        <w:t xml:space="preserve">diplomacy and tact </w:t>
      </w:r>
      <w:r w:rsidR="00A67650" w:rsidRPr="00A67650">
        <w:rPr>
          <w:rFonts w:ascii="Times New Roman" w:hAnsi="Times New Roman" w:cs="Times New Roman"/>
          <w:color w:val="0D0D0D"/>
          <w:sz w:val="24"/>
          <w:szCs w:val="24"/>
          <w:shd w:val="clear" w:color="auto" w:fill="FFFFFF"/>
        </w:rPr>
        <w:t>(Moran, Abramson, &amp; Moran, 2014).</w:t>
      </w:r>
    </w:p>
    <w:p w:rsidR="00E877E6" w:rsidRPr="00E877E6" w:rsidRDefault="00F83E92" w:rsidP="00F52797">
      <w:pPr>
        <w:pStyle w:val="ListParagraph"/>
        <w:numPr>
          <w:ilvl w:val="0"/>
          <w:numId w:val="8"/>
        </w:numPr>
        <w:spacing w:line="360" w:lineRule="auto"/>
        <w:jc w:val="both"/>
        <w:rPr>
          <w:rFonts w:ascii="Times New Roman" w:hAnsi="Times New Roman" w:cs="Times New Roman"/>
          <w:b/>
          <w:color w:val="000000"/>
          <w:sz w:val="24"/>
          <w:szCs w:val="24"/>
          <w:shd w:val="clear" w:color="auto" w:fill="FFFFFF"/>
        </w:rPr>
      </w:pPr>
      <w:r w:rsidRPr="00E877E6">
        <w:rPr>
          <w:rFonts w:ascii="Times New Roman" w:hAnsi="Times New Roman" w:cs="Times New Roman"/>
          <w:b/>
          <w:color w:val="000000"/>
          <w:sz w:val="24"/>
          <w:szCs w:val="24"/>
          <w:shd w:val="clear" w:color="auto" w:fill="FFFFFF"/>
        </w:rPr>
        <w:t>Social etiquette:</w:t>
      </w:r>
      <w:r w:rsidRPr="00E877E6">
        <w:rPr>
          <w:rFonts w:ascii="Times New Roman" w:hAnsi="Times New Roman" w:cs="Times New Roman"/>
          <w:color w:val="000000"/>
          <w:sz w:val="24"/>
          <w:szCs w:val="24"/>
          <w:shd w:val="clear" w:color="auto" w:fill="FFFFFF"/>
        </w:rPr>
        <w:t xml:space="preserve"> </w:t>
      </w:r>
      <w:r w:rsidR="00E877E6" w:rsidRPr="00E877E6">
        <w:rPr>
          <w:rFonts w:ascii="Times New Roman" w:hAnsi="Times New Roman" w:cs="Times New Roman"/>
          <w:color w:val="000000"/>
          <w:sz w:val="24"/>
          <w:szCs w:val="24"/>
          <w:shd w:val="clear" w:color="auto" w:fill="FFFFFF"/>
        </w:rPr>
        <w:t>It is important to arrive on time but it’s less punctual than</w:t>
      </w:r>
      <w:r w:rsidR="000727F9">
        <w:rPr>
          <w:rFonts w:ascii="Times New Roman" w:hAnsi="Times New Roman" w:cs="Times New Roman"/>
          <w:color w:val="000000"/>
          <w:sz w:val="24"/>
          <w:szCs w:val="24"/>
          <w:shd w:val="clear" w:color="auto" w:fill="FFFFFF"/>
        </w:rPr>
        <w:t xml:space="preserve"> Germany and more fluid. </w:t>
      </w:r>
      <w:r w:rsidR="00E877E6" w:rsidRPr="00E877E6">
        <w:rPr>
          <w:rFonts w:ascii="Times New Roman" w:hAnsi="Times New Roman" w:cs="Times New Roman"/>
          <w:color w:val="000000"/>
          <w:sz w:val="24"/>
          <w:szCs w:val="24"/>
          <w:shd w:val="clear" w:color="auto" w:fill="FFFFFF"/>
        </w:rPr>
        <w:t>Small talk is expected (Tung, 2016).</w:t>
      </w:r>
    </w:p>
    <w:p w:rsidR="007D44F5" w:rsidRPr="00E877E6" w:rsidRDefault="00F83E92" w:rsidP="00F52797">
      <w:pPr>
        <w:spacing w:line="360" w:lineRule="auto"/>
        <w:ind w:left="360"/>
        <w:jc w:val="both"/>
        <w:rPr>
          <w:rFonts w:ascii="Times New Roman" w:hAnsi="Times New Roman" w:cs="Times New Roman"/>
          <w:b/>
          <w:color w:val="000000"/>
          <w:sz w:val="24"/>
          <w:szCs w:val="24"/>
          <w:shd w:val="clear" w:color="auto" w:fill="FFFFFF"/>
        </w:rPr>
      </w:pPr>
      <w:r w:rsidRPr="00E877E6">
        <w:rPr>
          <w:rFonts w:ascii="Times New Roman" w:hAnsi="Times New Roman" w:cs="Times New Roman"/>
          <w:b/>
          <w:color w:val="000000"/>
          <w:sz w:val="24"/>
          <w:szCs w:val="24"/>
          <w:shd w:val="clear" w:color="auto" w:fill="FFFFFF"/>
        </w:rPr>
        <w:t xml:space="preserve">Germany </w:t>
      </w:r>
    </w:p>
    <w:p w:rsidR="00E877E6" w:rsidRDefault="00F83E92" w:rsidP="00F52797">
      <w:pPr>
        <w:pStyle w:val="ListParagraph"/>
        <w:numPr>
          <w:ilvl w:val="0"/>
          <w:numId w:val="8"/>
        </w:numPr>
        <w:spacing w:line="360" w:lineRule="auto"/>
        <w:jc w:val="both"/>
        <w:rPr>
          <w:rFonts w:ascii="Times New Roman" w:hAnsi="Times New Roman" w:cs="Times New Roman"/>
          <w:color w:val="000000"/>
          <w:sz w:val="24"/>
          <w:szCs w:val="24"/>
          <w:shd w:val="clear" w:color="auto" w:fill="FFFFFF"/>
        </w:rPr>
      </w:pPr>
      <w:r w:rsidRPr="00E877E6">
        <w:rPr>
          <w:rFonts w:ascii="Times New Roman" w:hAnsi="Times New Roman" w:cs="Times New Roman"/>
          <w:b/>
          <w:color w:val="000000"/>
          <w:sz w:val="24"/>
          <w:szCs w:val="24"/>
          <w:shd w:val="clear" w:color="auto" w:fill="FFFFFF"/>
        </w:rPr>
        <w:t>Communication Style:</w:t>
      </w:r>
      <w:r w:rsidRPr="00E877E6">
        <w:rPr>
          <w:rFonts w:ascii="Times New Roman" w:hAnsi="Times New Roman" w:cs="Times New Roman"/>
          <w:color w:val="000000"/>
          <w:sz w:val="24"/>
          <w:szCs w:val="24"/>
          <w:shd w:val="clear" w:color="auto" w:fill="FFFFFF"/>
        </w:rPr>
        <w:t xml:space="preserve"> </w:t>
      </w:r>
      <w:r w:rsidR="008333BF">
        <w:rPr>
          <w:rFonts w:ascii="Times New Roman" w:hAnsi="Times New Roman" w:cs="Times New Roman"/>
          <w:color w:val="000000"/>
          <w:sz w:val="24"/>
          <w:szCs w:val="24"/>
          <w:shd w:val="clear" w:color="auto" w:fill="FFFFFF"/>
        </w:rPr>
        <w:t>Germans are</w:t>
      </w:r>
      <w:r w:rsidR="00E877E6" w:rsidRPr="00E877E6">
        <w:rPr>
          <w:rFonts w:ascii="Times New Roman" w:hAnsi="Times New Roman" w:cs="Times New Roman"/>
          <w:color w:val="000000"/>
          <w:sz w:val="24"/>
          <w:szCs w:val="24"/>
          <w:shd w:val="clear" w:color="auto" w:fill="FFFFFF"/>
        </w:rPr>
        <w:t xml:space="preserve"> straight to th</w:t>
      </w:r>
      <w:r w:rsidR="000727F9">
        <w:rPr>
          <w:rFonts w:ascii="Times New Roman" w:hAnsi="Times New Roman" w:cs="Times New Roman"/>
          <w:color w:val="000000"/>
          <w:sz w:val="24"/>
          <w:szCs w:val="24"/>
          <w:shd w:val="clear" w:color="auto" w:fill="FFFFFF"/>
        </w:rPr>
        <w:t xml:space="preserve">e point, clear and direct, and </w:t>
      </w:r>
      <w:r w:rsidR="00E877E6" w:rsidRPr="00E877E6">
        <w:rPr>
          <w:rFonts w:ascii="Times New Roman" w:hAnsi="Times New Roman" w:cs="Times New Roman"/>
          <w:color w:val="000000"/>
          <w:sz w:val="24"/>
          <w:szCs w:val="24"/>
          <w:shd w:val="clear" w:color="auto" w:fill="FFFFFF"/>
        </w:rPr>
        <w:t>generally direct and hones</w:t>
      </w:r>
      <w:r w:rsidR="000727F9">
        <w:rPr>
          <w:rFonts w:ascii="Times New Roman" w:hAnsi="Times New Roman" w:cs="Times New Roman"/>
          <w:color w:val="000000"/>
          <w:sz w:val="24"/>
          <w:szCs w:val="24"/>
          <w:shd w:val="clear" w:color="auto" w:fill="FFFFFF"/>
        </w:rPr>
        <w:t xml:space="preserve">t in their communication style </w:t>
      </w:r>
      <w:r w:rsidR="00E877E6" w:rsidRPr="00E877E6">
        <w:rPr>
          <w:rFonts w:ascii="Times New Roman" w:hAnsi="Times New Roman" w:cs="Times New Roman"/>
          <w:color w:val="000000"/>
          <w:sz w:val="24"/>
          <w:szCs w:val="24"/>
          <w:shd w:val="clear" w:color="auto" w:fill="FFFFFF"/>
        </w:rPr>
        <w:t>(House et al., 2012).</w:t>
      </w:r>
    </w:p>
    <w:p w:rsidR="00A67650" w:rsidRPr="00F52797" w:rsidRDefault="00F83E92" w:rsidP="00F52797">
      <w:pPr>
        <w:pStyle w:val="ListParagraph"/>
        <w:numPr>
          <w:ilvl w:val="0"/>
          <w:numId w:val="8"/>
        </w:numPr>
        <w:spacing w:line="360" w:lineRule="auto"/>
        <w:jc w:val="both"/>
        <w:rPr>
          <w:rFonts w:ascii="Times New Roman" w:hAnsi="Times New Roman" w:cs="Times New Roman"/>
          <w:color w:val="000000"/>
          <w:sz w:val="24"/>
          <w:szCs w:val="24"/>
          <w:shd w:val="clear" w:color="auto" w:fill="FFFFFF"/>
        </w:rPr>
      </w:pPr>
      <w:r w:rsidRPr="00E877E6">
        <w:rPr>
          <w:rFonts w:ascii="Times New Roman" w:hAnsi="Times New Roman" w:cs="Times New Roman"/>
          <w:b/>
          <w:color w:val="000000"/>
          <w:sz w:val="24"/>
          <w:szCs w:val="24"/>
          <w:shd w:val="clear" w:color="auto" w:fill="FFFFFF"/>
        </w:rPr>
        <w:t>Social protocol</w:t>
      </w:r>
      <w:r w:rsidRPr="00E877E6">
        <w:rPr>
          <w:rFonts w:ascii="Times New Roman" w:hAnsi="Times New Roman" w:cs="Times New Roman"/>
          <w:color w:val="000000"/>
          <w:sz w:val="24"/>
          <w:szCs w:val="24"/>
          <w:shd w:val="clear" w:color="auto" w:fill="FFFFFF"/>
        </w:rPr>
        <w:t>: Punctuality and respect for schedule</w:t>
      </w:r>
      <w:r w:rsidR="008333BF">
        <w:rPr>
          <w:rFonts w:ascii="Times New Roman" w:hAnsi="Times New Roman" w:cs="Times New Roman"/>
          <w:color w:val="000000"/>
          <w:sz w:val="24"/>
          <w:szCs w:val="24"/>
          <w:shd w:val="clear" w:color="auto" w:fill="FFFFFF"/>
        </w:rPr>
        <w:t>s are</w:t>
      </w:r>
      <w:r w:rsidRPr="00E877E6">
        <w:rPr>
          <w:rFonts w:ascii="Times New Roman" w:hAnsi="Times New Roman" w:cs="Times New Roman"/>
          <w:color w:val="000000"/>
          <w:sz w:val="24"/>
          <w:szCs w:val="24"/>
          <w:shd w:val="clear" w:color="auto" w:fill="FFFFFF"/>
        </w:rPr>
        <w:t xml:space="preserve"> significant. There is less tolerance for small t</w:t>
      </w:r>
      <w:r w:rsidR="00A67650" w:rsidRPr="00E877E6">
        <w:rPr>
          <w:rFonts w:ascii="Times New Roman" w:hAnsi="Times New Roman" w:cs="Times New Roman"/>
          <w:color w:val="000000"/>
          <w:sz w:val="24"/>
          <w:szCs w:val="24"/>
          <w:shd w:val="clear" w:color="auto" w:fill="FFFFFF"/>
        </w:rPr>
        <w:t xml:space="preserve">alk and superficial socialising </w:t>
      </w:r>
      <w:r w:rsidR="00A67650" w:rsidRPr="00E877E6">
        <w:rPr>
          <w:rFonts w:ascii="Times New Roman" w:hAnsi="Times New Roman" w:cs="Times New Roman"/>
          <w:color w:val="0D0D0D"/>
          <w:sz w:val="24"/>
          <w:szCs w:val="24"/>
          <w:shd w:val="clear" w:color="auto" w:fill="FFFFFF"/>
        </w:rPr>
        <w:t>(Moran, Abramson, &amp; Moran, 2014).</w:t>
      </w:r>
    </w:p>
    <w:p w:rsidR="00F52797" w:rsidRDefault="00F52797" w:rsidP="00F52797">
      <w:pPr>
        <w:pStyle w:val="ListParagraph"/>
        <w:spacing w:line="360" w:lineRule="auto"/>
        <w:jc w:val="both"/>
        <w:rPr>
          <w:rFonts w:ascii="Times New Roman" w:hAnsi="Times New Roman" w:cs="Times New Roman"/>
          <w:color w:val="000000"/>
          <w:sz w:val="24"/>
          <w:szCs w:val="24"/>
          <w:shd w:val="clear" w:color="auto" w:fill="FFFFFF"/>
        </w:rPr>
      </w:pPr>
    </w:p>
    <w:p w:rsidR="00F52797" w:rsidRPr="00E877E6" w:rsidRDefault="00F52797" w:rsidP="00F52797">
      <w:pPr>
        <w:pStyle w:val="ListParagraph"/>
        <w:spacing w:line="360" w:lineRule="auto"/>
        <w:jc w:val="both"/>
        <w:rPr>
          <w:rFonts w:ascii="Times New Roman" w:hAnsi="Times New Roman" w:cs="Times New Roman"/>
          <w:color w:val="000000"/>
          <w:sz w:val="24"/>
          <w:szCs w:val="24"/>
          <w:shd w:val="clear" w:color="auto" w:fill="FFFFFF"/>
        </w:rPr>
      </w:pPr>
    </w:p>
    <w:p w:rsidR="007D44F5" w:rsidRPr="004E530D" w:rsidRDefault="00F83E92" w:rsidP="003D3008">
      <w:pPr>
        <w:pStyle w:val="ListParagraph"/>
        <w:numPr>
          <w:ilvl w:val="0"/>
          <w:numId w:val="19"/>
        </w:numPr>
        <w:spacing w:line="360" w:lineRule="auto"/>
        <w:jc w:val="both"/>
        <w:rPr>
          <w:rFonts w:ascii="Times New Roman" w:hAnsi="Times New Roman" w:cs="Times New Roman"/>
          <w:b/>
          <w:color w:val="000000"/>
          <w:sz w:val="24"/>
          <w:szCs w:val="24"/>
          <w:shd w:val="clear" w:color="auto" w:fill="FFFFFF"/>
        </w:rPr>
      </w:pPr>
      <w:r w:rsidRPr="004E530D">
        <w:rPr>
          <w:rFonts w:ascii="Times New Roman" w:hAnsi="Times New Roman" w:cs="Times New Roman"/>
          <w:b/>
          <w:color w:val="000000"/>
          <w:sz w:val="28"/>
          <w:szCs w:val="28"/>
          <w:shd w:val="clear" w:color="auto" w:fill="FFFFFF"/>
        </w:rPr>
        <w:t xml:space="preserve">GLOBE Project Analysis </w:t>
      </w:r>
    </w:p>
    <w:p w:rsidR="00BE59E9" w:rsidRPr="00BE59E9" w:rsidRDefault="00BE59E9" w:rsidP="00F52797">
      <w:pPr>
        <w:spacing w:line="360" w:lineRule="auto"/>
        <w:jc w:val="both"/>
        <w:rPr>
          <w:rStyle w:val="Strong"/>
          <w:rFonts w:ascii="Times New Roman" w:hAnsi="Times New Roman" w:cs="Times New Roman"/>
          <w:b w:val="0"/>
          <w:sz w:val="24"/>
          <w:szCs w:val="24"/>
        </w:rPr>
      </w:pPr>
      <w:r w:rsidRPr="00BE59E9">
        <w:rPr>
          <w:rStyle w:val="Strong"/>
          <w:rFonts w:ascii="Times New Roman" w:hAnsi="Times New Roman" w:cs="Times New Roman"/>
          <w:b w:val="0"/>
          <w:sz w:val="24"/>
          <w:szCs w:val="24"/>
        </w:rPr>
        <w:t xml:space="preserve">A Summary of Intercultural Communication Theories and Models: Prior to analysing the GLOBE Project, it seems appropriate to briefly review intercultural communication theories and models, such as </w:t>
      </w:r>
      <w:proofErr w:type="spellStart"/>
      <w:r w:rsidRPr="00BE59E9">
        <w:rPr>
          <w:rStyle w:val="Strong"/>
          <w:rFonts w:ascii="Times New Roman" w:hAnsi="Times New Roman" w:cs="Times New Roman"/>
          <w:b w:val="0"/>
          <w:sz w:val="24"/>
          <w:szCs w:val="24"/>
        </w:rPr>
        <w:t>Hofstede's</w:t>
      </w:r>
      <w:proofErr w:type="spellEnd"/>
      <w:r w:rsidRPr="00BE59E9">
        <w:rPr>
          <w:rStyle w:val="Strong"/>
          <w:rFonts w:ascii="Times New Roman" w:hAnsi="Times New Roman" w:cs="Times New Roman"/>
          <w:b w:val="0"/>
          <w:sz w:val="24"/>
          <w:szCs w:val="24"/>
        </w:rPr>
        <w:t xml:space="preserve"> cultural dimensions theory, </w:t>
      </w:r>
      <w:proofErr w:type="spellStart"/>
      <w:r w:rsidRPr="00BE59E9">
        <w:rPr>
          <w:rStyle w:val="Strong"/>
          <w:rFonts w:ascii="Times New Roman" w:hAnsi="Times New Roman" w:cs="Times New Roman"/>
          <w:b w:val="0"/>
          <w:sz w:val="24"/>
          <w:szCs w:val="24"/>
        </w:rPr>
        <w:t>Trompenaars</w:t>
      </w:r>
      <w:proofErr w:type="spellEnd"/>
      <w:r w:rsidRPr="00BE59E9">
        <w:rPr>
          <w:rStyle w:val="Strong"/>
          <w:rFonts w:ascii="Times New Roman" w:hAnsi="Times New Roman" w:cs="Times New Roman"/>
          <w:b w:val="0"/>
          <w:sz w:val="24"/>
          <w:szCs w:val="24"/>
        </w:rPr>
        <w:t>' model of national culture differences, and Hall's cultural context model, which examine how culture shapes communication, leadership, and organisational behaviour.</w:t>
      </w:r>
    </w:p>
    <w:p w:rsidR="00BE59E9" w:rsidRDefault="00BE59E9" w:rsidP="00F52797">
      <w:pPr>
        <w:spacing w:line="360" w:lineRule="auto"/>
        <w:jc w:val="both"/>
        <w:rPr>
          <w:rStyle w:val="Strong"/>
          <w:rFonts w:ascii="Times New Roman" w:hAnsi="Times New Roman" w:cs="Times New Roman"/>
          <w:b w:val="0"/>
          <w:sz w:val="24"/>
          <w:szCs w:val="24"/>
        </w:rPr>
      </w:pPr>
      <w:r w:rsidRPr="00BE59E9">
        <w:rPr>
          <w:rStyle w:val="Strong"/>
          <w:rFonts w:ascii="Times New Roman" w:hAnsi="Times New Roman" w:cs="Times New Roman"/>
          <w:b w:val="0"/>
          <w:sz w:val="24"/>
          <w:szCs w:val="24"/>
        </w:rPr>
        <w:lastRenderedPageBreak/>
        <w:t>Then, we discuss the GLOBE Project's most important practices and ideals, which can help hospitality managers</w:t>
      </w:r>
      <w:r w:rsidR="000727F9">
        <w:rPr>
          <w:rStyle w:val="Strong"/>
          <w:rFonts w:ascii="Times New Roman" w:hAnsi="Times New Roman" w:cs="Times New Roman"/>
          <w:b w:val="0"/>
          <w:sz w:val="24"/>
          <w:szCs w:val="24"/>
        </w:rPr>
        <w:t>,</w:t>
      </w:r>
      <w:r w:rsidRPr="00BE59E9">
        <w:rPr>
          <w:rStyle w:val="Strong"/>
          <w:rFonts w:ascii="Times New Roman" w:hAnsi="Times New Roman" w:cs="Times New Roman"/>
          <w:b w:val="0"/>
          <w:sz w:val="24"/>
          <w:szCs w:val="24"/>
        </w:rPr>
        <w:t xml:space="preserve"> understand cultural diversity in the workplace.</w:t>
      </w:r>
    </w:p>
    <w:p w:rsidR="007D44F5" w:rsidRPr="00C268C9" w:rsidRDefault="00F83E92" w:rsidP="00F52797">
      <w:pPr>
        <w:spacing w:line="360" w:lineRule="auto"/>
        <w:jc w:val="both"/>
        <w:rPr>
          <w:rFonts w:ascii="Times New Roman" w:hAnsi="Times New Roman" w:cs="Times New Roman"/>
          <w:b/>
          <w:color w:val="000000"/>
          <w:sz w:val="26"/>
          <w:szCs w:val="26"/>
          <w:shd w:val="clear" w:color="auto" w:fill="FFFFFF"/>
        </w:rPr>
      </w:pPr>
      <w:r w:rsidRPr="00C268C9">
        <w:rPr>
          <w:rFonts w:ascii="Times New Roman" w:hAnsi="Times New Roman" w:cs="Times New Roman"/>
          <w:b/>
          <w:color w:val="000000"/>
          <w:sz w:val="26"/>
          <w:szCs w:val="26"/>
          <w:shd w:val="clear" w:color="auto" w:fill="FFFFFF"/>
        </w:rPr>
        <w:t xml:space="preserve">Relevant Practices and Values </w:t>
      </w:r>
    </w:p>
    <w:p w:rsidR="007D44F5" w:rsidRPr="005024E2" w:rsidRDefault="00F83E92" w:rsidP="00F52797">
      <w:pPr>
        <w:spacing w:line="360" w:lineRule="auto"/>
        <w:jc w:val="both"/>
        <w:rPr>
          <w:rFonts w:ascii="Times New Roman" w:hAnsi="Times New Roman" w:cs="Times New Roman"/>
          <w:b/>
          <w:color w:val="000000"/>
          <w:sz w:val="24"/>
          <w:szCs w:val="24"/>
          <w:shd w:val="clear" w:color="auto" w:fill="FFFFFF"/>
        </w:rPr>
      </w:pPr>
      <w:r w:rsidRPr="005024E2">
        <w:rPr>
          <w:rFonts w:ascii="Times New Roman" w:hAnsi="Times New Roman" w:cs="Times New Roman"/>
          <w:b/>
          <w:color w:val="000000"/>
          <w:sz w:val="24"/>
          <w:szCs w:val="24"/>
          <w:shd w:val="clear" w:color="auto" w:fill="FFFFFF"/>
        </w:rPr>
        <w:t xml:space="preserve">England </w:t>
      </w:r>
    </w:p>
    <w:p w:rsidR="00707E23" w:rsidRDefault="00F83E92" w:rsidP="00F52797">
      <w:pPr>
        <w:pStyle w:val="ListParagraph"/>
        <w:numPr>
          <w:ilvl w:val="0"/>
          <w:numId w:val="9"/>
        </w:numPr>
        <w:spacing w:line="360" w:lineRule="auto"/>
        <w:jc w:val="both"/>
        <w:rPr>
          <w:rFonts w:ascii="Times New Roman" w:hAnsi="Times New Roman" w:cs="Times New Roman"/>
          <w:color w:val="000000"/>
          <w:sz w:val="24"/>
          <w:szCs w:val="24"/>
          <w:shd w:val="clear" w:color="auto" w:fill="FFFFFF"/>
        </w:rPr>
      </w:pPr>
      <w:r w:rsidRPr="00707E23">
        <w:rPr>
          <w:rFonts w:ascii="Times New Roman" w:hAnsi="Times New Roman" w:cs="Times New Roman"/>
          <w:b/>
          <w:color w:val="000000"/>
          <w:sz w:val="24"/>
          <w:szCs w:val="24"/>
          <w:shd w:val="clear" w:color="auto" w:fill="FFFFFF"/>
        </w:rPr>
        <w:t>Performance Orientation:</w:t>
      </w:r>
      <w:r w:rsidRPr="00707E23">
        <w:rPr>
          <w:rFonts w:ascii="Times New Roman" w:hAnsi="Times New Roman" w:cs="Times New Roman"/>
          <w:color w:val="000000"/>
          <w:sz w:val="24"/>
          <w:szCs w:val="24"/>
          <w:shd w:val="clear" w:color="auto" w:fill="FFFFFF"/>
        </w:rPr>
        <w:t xml:space="preserve"> </w:t>
      </w:r>
      <w:r w:rsidR="00707E23" w:rsidRPr="00707E23">
        <w:rPr>
          <w:rFonts w:ascii="Times New Roman" w:hAnsi="Times New Roman" w:cs="Times New Roman"/>
          <w:color w:val="000000"/>
          <w:sz w:val="24"/>
          <w:szCs w:val="24"/>
          <w:shd w:val="clear" w:color="auto" w:fill="FFFFFF"/>
        </w:rPr>
        <w:t>England does well on this one too, and is especially geared to results and achievement (House et al, 2012).</w:t>
      </w:r>
    </w:p>
    <w:p w:rsidR="00E877E6" w:rsidRPr="00707E23" w:rsidRDefault="00F83E92" w:rsidP="00F52797">
      <w:pPr>
        <w:pStyle w:val="ListParagraph"/>
        <w:numPr>
          <w:ilvl w:val="0"/>
          <w:numId w:val="9"/>
        </w:numPr>
        <w:spacing w:line="360" w:lineRule="auto"/>
        <w:jc w:val="both"/>
        <w:rPr>
          <w:rFonts w:ascii="Times New Roman" w:hAnsi="Times New Roman" w:cs="Times New Roman"/>
          <w:color w:val="000000"/>
          <w:sz w:val="24"/>
          <w:szCs w:val="24"/>
          <w:shd w:val="clear" w:color="auto" w:fill="FFFFFF"/>
        </w:rPr>
      </w:pPr>
      <w:r w:rsidRPr="00707E23">
        <w:rPr>
          <w:rFonts w:ascii="Times New Roman" w:hAnsi="Times New Roman" w:cs="Times New Roman"/>
          <w:b/>
          <w:color w:val="000000"/>
          <w:sz w:val="24"/>
          <w:szCs w:val="24"/>
          <w:shd w:val="clear" w:color="auto" w:fill="FFFFFF"/>
        </w:rPr>
        <w:t>Gender Egalitarianism:</w:t>
      </w:r>
      <w:r w:rsidRPr="00707E23">
        <w:rPr>
          <w:rFonts w:ascii="Times New Roman" w:hAnsi="Times New Roman" w:cs="Times New Roman"/>
          <w:color w:val="000000"/>
          <w:sz w:val="24"/>
          <w:szCs w:val="24"/>
          <w:shd w:val="clear" w:color="auto" w:fill="FFFFFF"/>
        </w:rPr>
        <w:t xml:space="preserve"> </w:t>
      </w:r>
      <w:r w:rsidR="00707E23" w:rsidRPr="00707E23">
        <w:rPr>
          <w:rFonts w:ascii="Times New Roman" w:hAnsi="Times New Roman" w:cs="Times New Roman"/>
          <w:color w:val="000000"/>
          <w:sz w:val="24"/>
          <w:szCs w:val="24"/>
          <w:shd w:val="clear" w:color="auto" w:fill="FFFFFF"/>
        </w:rPr>
        <w:t>Female labour market participation is strongly encouraged (House et al., 2012).</w:t>
      </w:r>
    </w:p>
    <w:p w:rsidR="00A67650" w:rsidRPr="00E877E6" w:rsidRDefault="00F83E92" w:rsidP="00F52797">
      <w:pPr>
        <w:pStyle w:val="ListParagraph"/>
        <w:numPr>
          <w:ilvl w:val="0"/>
          <w:numId w:val="9"/>
        </w:numPr>
        <w:spacing w:line="360" w:lineRule="auto"/>
        <w:jc w:val="both"/>
        <w:rPr>
          <w:rFonts w:ascii="Times New Roman" w:hAnsi="Times New Roman" w:cs="Times New Roman"/>
          <w:color w:val="000000"/>
          <w:sz w:val="24"/>
          <w:szCs w:val="24"/>
          <w:shd w:val="clear" w:color="auto" w:fill="FFFFFF"/>
        </w:rPr>
      </w:pPr>
      <w:r w:rsidRPr="00E877E6">
        <w:rPr>
          <w:rFonts w:ascii="Times New Roman" w:hAnsi="Times New Roman" w:cs="Times New Roman"/>
          <w:b/>
          <w:color w:val="000000"/>
          <w:sz w:val="24"/>
          <w:szCs w:val="24"/>
          <w:shd w:val="clear" w:color="auto" w:fill="FFFFFF"/>
        </w:rPr>
        <w:t>Future Orientation:</w:t>
      </w:r>
      <w:r w:rsidRPr="00E877E6">
        <w:rPr>
          <w:rFonts w:ascii="Times New Roman" w:hAnsi="Times New Roman" w:cs="Times New Roman"/>
          <w:color w:val="000000"/>
          <w:sz w:val="24"/>
          <w:szCs w:val="24"/>
          <w:shd w:val="clear" w:color="auto" w:fill="FFFFFF"/>
        </w:rPr>
        <w:t xml:space="preserve"> English culture has a moderate focus on </w:t>
      </w:r>
      <w:r w:rsidR="00A67650" w:rsidRPr="00E877E6">
        <w:rPr>
          <w:rFonts w:ascii="Times New Roman" w:hAnsi="Times New Roman" w:cs="Times New Roman"/>
          <w:color w:val="000000"/>
          <w:sz w:val="24"/>
          <w:szCs w:val="24"/>
          <w:shd w:val="clear" w:color="auto" w:fill="FFFFFF"/>
        </w:rPr>
        <w:t xml:space="preserve">future planning and investment </w:t>
      </w:r>
      <w:r w:rsidR="00A67650" w:rsidRPr="00E877E6">
        <w:rPr>
          <w:rFonts w:ascii="Times New Roman" w:hAnsi="Times New Roman" w:cs="Times New Roman"/>
          <w:color w:val="0D0D0D"/>
          <w:sz w:val="24"/>
          <w:szCs w:val="24"/>
          <w:shd w:val="clear" w:color="auto" w:fill="FFFFFF"/>
        </w:rPr>
        <w:t>(House et al., 2012).</w:t>
      </w:r>
    </w:p>
    <w:p w:rsidR="0018432E" w:rsidRPr="005024E2" w:rsidRDefault="00F83E92" w:rsidP="00F52797">
      <w:pPr>
        <w:spacing w:line="360" w:lineRule="auto"/>
        <w:jc w:val="both"/>
        <w:rPr>
          <w:rFonts w:ascii="Times New Roman" w:hAnsi="Times New Roman" w:cs="Times New Roman"/>
          <w:b/>
          <w:color w:val="000000"/>
          <w:sz w:val="24"/>
          <w:szCs w:val="24"/>
          <w:shd w:val="clear" w:color="auto" w:fill="FFFFFF"/>
        </w:rPr>
      </w:pPr>
      <w:r w:rsidRPr="005024E2">
        <w:rPr>
          <w:rFonts w:ascii="Times New Roman" w:hAnsi="Times New Roman" w:cs="Times New Roman"/>
          <w:b/>
          <w:color w:val="000000"/>
          <w:sz w:val="24"/>
          <w:szCs w:val="24"/>
          <w:shd w:val="clear" w:color="auto" w:fill="FFFFFF"/>
        </w:rPr>
        <w:t xml:space="preserve">Germany </w:t>
      </w:r>
    </w:p>
    <w:p w:rsidR="00A67650" w:rsidRPr="005024E2" w:rsidRDefault="00F83E92" w:rsidP="00F52797">
      <w:pPr>
        <w:pStyle w:val="ListParagraph"/>
        <w:numPr>
          <w:ilvl w:val="0"/>
          <w:numId w:val="9"/>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High assertiveness:</w:t>
      </w:r>
      <w:r w:rsidRPr="005024E2">
        <w:rPr>
          <w:rFonts w:ascii="Times New Roman" w:hAnsi="Times New Roman" w:cs="Times New Roman"/>
          <w:color w:val="000000"/>
          <w:sz w:val="24"/>
          <w:szCs w:val="24"/>
          <w:shd w:val="clear" w:color="auto" w:fill="FFFFFF"/>
        </w:rPr>
        <w:t xml:space="preserve"> This culture is a high-assertiveness culture; competitiveness and assertive</w:t>
      </w:r>
      <w:r w:rsidR="00A67650">
        <w:rPr>
          <w:rFonts w:ascii="Times New Roman" w:hAnsi="Times New Roman" w:cs="Times New Roman"/>
          <w:color w:val="000000"/>
          <w:sz w:val="24"/>
          <w:szCs w:val="24"/>
          <w:shd w:val="clear" w:color="auto" w:fill="FFFFFF"/>
        </w:rPr>
        <w:t xml:space="preserve">ness are highly valued </w:t>
      </w:r>
      <w:r w:rsidR="00A67650" w:rsidRPr="00A67650">
        <w:rPr>
          <w:rFonts w:ascii="Times New Roman" w:hAnsi="Times New Roman" w:cs="Times New Roman"/>
          <w:color w:val="0D0D0D"/>
          <w:sz w:val="24"/>
          <w:szCs w:val="24"/>
          <w:shd w:val="clear" w:color="auto" w:fill="FFFFFF"/>
        </w:rPr>
        <w:t>(House et al., 2012).</w:t>
      </w:r>
    </w:p>
    <w:p w:rsidR="00A67650" w:rsidRPr="005024E2" w:rsidRDefault="00F83E92" w:rsidP="00F52797">
      <w:pPr>
        <w:pStyle w:val="ListParagraph"/>
        <w:numPr>
          <w:ilvl w:val="0"/>
          <w:numId w:val="9"/>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Uncertainty Avoidance:</w:t>
      </w:r>
      <w:r w:rsidRPr="005024E2">
        <w:rPr>
          <w:rFonts w:ascii="Times New Roman" w:hAnsi="Times New Roman" w:cs="Times New Roman"/>
          <w:color w:val="000000"/>
          <w:sz w:val="24"/>
          <w:szCs w:val="24"/>
          <w:shd w:val="clear" w:color="auto" w:fill="FFFFFF"/>
        </w:rPr>
        <w:t xml:space="preserve"> Germany scores high on uncertainty avoidance, preferring structure</w:t>
      </w:r>
      <w:r w:rsidR="00A67650">
        <w:rPr>
          <w:rFonts w:ascii="Times New Roman" w:hAnsi="Times New Roman" w:cs="Times New Roman"/>
          <w:color w:val="000000"/>
          <w:sz w:val="24"/>
          <w:szCs w:val="24"/>
          <w:shd w:val="clear" w:color="auto" w:fill="FFFFFF"/>
        </w:rPr>
        <w:t xml:space="preserve">d environments and clear rules </w:t>
      </w:r>
      <w:r w:rsidR="00A67650" w:rsidRPr="00A67650">
        <w:rPr>
          <w:rFonts w:ascii="Times New Roman" w:hAnsi="Times New Roman" w:cs="Times New Roman"/>
          <w:color w:val="0D0D0D"/>
          <w:sz w:val="24"/>
          <w:szCs w:val="24"/>
          <w:shd w:val="clear" w:color="auto" w:fill="FFFFFF"/>
        </w:rPr>
        <w:t>(House et al., 2012).</w:t>
      </w:r>
    </w:p>
    <w:p w:rsidR="00A67650" w:rsidRPr="005024E2" w:rsidRDefault="00F83E92" w:rsidP="00F52797">
      <w:pPr>
        <w:pStyle w:val="ListParagraph"/>
        <w:numPr>
          <w:ilvl w:val="0"/>
          <w:numId w:val="9"/>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 xml:space="preserve">Institutional Collectivism: </w:t>
      </w:r>
      <w:r w:rsidR="00E877E6" w:rsidRPr="00E877E6">
        <w:rPr>
          <w:rFonts w:ascii="Times New Roman" w:hAnsi="Times New Roman" w:cs="Times New Roman"/>
          <w:color w:val="000000"/>
          <w:sz w:val="24"/>
          <w:szCs w:val="24"/>
          <w:shd w:val="clear" w:color="auto" w:fill="FFFFFF"/>
        </w:rPr>
        <w:t xml:space="preserve">There’s a strong focus on collective action and organisational loyalty </w:t>
      </w:r>
      <w:r w:rsidR="00A67650" w:rsidRPr="00A67650">
        <w:rPr>
          <w:rFonts w:ascii="Times New Roman" w:hAnsi="Times New Roman" w:cs="Times New Roman"/>
          <w:color w:val="0D0D0D"/>
          <w:sz w:val="24"/>
          <w:szCs w:val="24"/>
          <w:shd w:val="clear" w:color="auto" w:fill="FFFFFF"/>
        </w:rPr>
        <w:t>(House et al., 2012).</w:t>
      </w:r>
    </w:p>
    <w:p w:rsidR="0018432E" w:rsidRPr="00C268C9" w:rsidRDefault="00F83E92" w:rsidP="00F52797">
      <w:pPr>
        <w:spacing w:line="360" w:lineRule="auto"/>
        <w:jc w:val="both"/>
        <w:rPr>
          <w:rFonts w:ascii="Times New Roman" w:hAnsi="Times New Roman" w:cs="Times New Roman"/>
          <w:b/>
          <w:color w:val="000000"/>
          <w:sz w:val="26"/>
          <w:szCs w:val="26"/>
          <w:shd w:val="clear" w:color="auto" w:fill="FFFFFF"/>
        </w:rPr>
      </w:pPr>
      <w:r w:rsidRPr="00C268C9">
        <w:rPr>
          <w:rFonts w:ascii="Times New Roman" w:hAnsi="Times New Roman" w:cs="Times New Roman"/>
          <w:b/>
          <w:color w:val="000000"/>
          <w:sz w:val="26"/>
          <w:szCs w:val="26"/>
          <w:shd w:val="clear" w:color="auto" w:fill="FFFFFF"/>
        </w:rPr>
        <w:t xml:space="preserve">Comparison of Leadership Styles </w:t>
      </w:r>
    </w:p>
    <w:p w:rsidR="008F74FA" w:rsidRPr="008F74FA" w:rsidRDefault="00D16875" w:rsidP="00F52797">
      <w:pPr>
        <w:spacing w:line="360" w:lineRule="auto"/>
        <w:jc w:val="both"/>
        <w:rPr>
          <w:rFonts w:ascii="Times New Roman" w:hAnsi="Times New Roman" w:cs="Times New Roman"/>
          <w:sz w:val="24"/>
          <w:szCs w:val="24"/>
        </w:rPr>
      </w:pPr>
      <w:r w:rsidRPr="00822480">
        <w:rPr>
          <w:rStyle w:val="Strong"/>
          <w:rFonts w:ascii="Times New Roman" w:hAnsi="Times New Roman" w:cs="Times New Roman"/>
          <w:sz w:val="24"/>
          <w:szCs w:val="24"/>
        </w:rPr>
        <w:t>Critical Analysis:</w:t>
      </w:r>
      <w:r w:rsidRPr="00822480">
        <w:rPr>
          <w:rFonts w:ascii="Times New Roman" w:hAnsi="Times New Roman" w:cs="Times New Roman"/>
          <w:b/>
          <w:sz w:val="24"/>
          <w:szCs w:val="24"/>
        </w:rPr>
        <w:t xml:space="preserve"> </w:t>
      </w:r>
      <w:r w:rsidR="008F74FA" w:rsidRPr="008F74FA">
        <w:rPr>
          <w:rFonts w:ascii="Times New Roman" w:hAnsi="Times New Roman" w:cs="Times New Roman"/>
          <w:sz w:val="24"/>
          <w:szCs w:val="24"/>
        </w:rPr>
        <w:t>However, critically examining these national leadership styles may reveal their effects. British participative leadership promotes innovation and teamwork via consultation and consensus. Leaders seek unanimity, which hinders decision-making. Germany's aggressive leadership promotes decisiveness and clarity. It may hamper innovation and employee autonomy. These findings may help a leader adopt a collaborative style for a team and organisation.</w:t>
      </w:r>
    </w:p>
    <w:p w:rsidR="0018432E" w:rsidRPr="005024E2" w:rsidRDefault="00F83E92" w:rsidP="00F52797">
      <w:pPr>
        <w:spacing w:line="360" w:lineRule="auto"/>
        <w:jc w:val="both"/>
        <w:rPr>
          <w:rFonts w:ascii="Times New Roman" w:hAnsi="Times New Roman" w:cs="Times New Roman"/>
          <w:b/>
          <w:color w:val="000000"/>
          <w:sz w:val="24"/>
          <w:szCs w:val="24"/>
          <w:shd w:val="clear" w:color="auto" w:fill="FFFFFF"/>
        </w:rPr>
      </w:pPr>
      <w:r w:rsidRPr="005024E2">
        <w:rPr>
          <w:rFonts w:ascii="Times New Roman" w:hAnsi="Times New Roman" w:cs="Times New Roman"/>
          <w:b/>
          <w:color w:val="000000"/>
          <w:sz w:val="24"/>
          <w:szCs w:val="24"/>
          <w:shd w:val="clear" w:color="auto" w:fill="FFFFFF"/>
        </w:rPr>
        <w:t xml:space="preserve">England </w:t>
      </w:r>
    </w:p>
    <w:p w:rsidR="00E877E6" w:rsidRPr="006E4630" w:rsidRDefault="00E877E6" w:rsidP="00F52797">
      <w:pPr>
        <w:pStyle w:val="ListParagraph"/>
        <w:numPr>
          <w:ilvl w:val="0"/>
          <w:numId w:val="17"/>
        </w:numPr>
        <w:spacing w:line="360" w:lineRule="auto"/>
        <w:jc w:val="both"/>
        <w:rPr>
          <w:rFonts w:ascii="Times New Roman" w:hAnsi="Times New Roman" w:cs="Times New Roman"/>
          <w:sz w:val="24"/>
          <w:szCs w:val="24"/>
        </w:rPr>
      </w:pPr>
      <w:r w:rsidRPr="006E4630">
        <w:rPr>
          <w:rFonts w:ascii="Times New Roman" w:hAnsi="Times New Roman" w:cs="Times New Roman"/>
          <w:b/>
          <w:color w:val="000000"/>
          <w:sz w:val="24"/>
          <w:szCs w:val="24"/>
          <w:shd w:val="clear" w:color="auto" w:fill="FFFFFF"/>
        </w:rPr>
        <w:t>Leader-member exchange:</w:t>
      </w:r>
      <w:r w:rsidRPr="006E4630">
        <w:rPr>
          <w:rFonts w:ascii="Times New Roman" w:hAnsi="Times New Roman" w:cs="Times New Roman"/>
          <w:color w:val="000000"/>
          <w:sz w:val="24"/>
          <w:szCs w:val="24"/>
          <w:shd w:val="clear" w:color="auto" w:fill="FFFFFF"/>
        </w:rPr>
        <w:t xml:space="preserve"> </w:t>
      </w:r>
      <w:r w:rsidR="006E4630" w:rsidRPr="006E4630">
        <w:rPr>
          <w:rFonts w:ascii="Times New Roman" w:hAnsi="Times New Roman" w:cs="Times New Roman"/>
          <w:sz w:val="24"/>
          <w:szCs w:val="24"/>
        </w:rPr>
        <w:t>English managers are more likely to use a leader-member exchange style of leadership, where they encourage and cultivate</w:t>
      </w:r>
      <w:r w:rsidR="006E4630" w:rsidRPr="006E4630">
        <w:rPr>
          <w:rFonts w:ascii="Times New Roman" w:hAnsi="Times New Roman" w:cs="Times New Roman"/>
          <w:sz w:val="24"/>
          <w:szCs w:val="24"/>
        </w:rPr>
        <w:t xml:space="preserve"> employee-company relationships </w:t>
      </w:r>
      <w:r w:rsidRPr="006E4630">
        <w:rPr>
          <w:rFonts w:ascii="Times New Roman" w:hAnsi="Times New Roman" w:cs="Times New Roman"/>
          <w:color w:val="000000"/>
          <w:sz w:val="24"/>
          <w:szCs w:val="24"/>
          <w:shd w:val="clear" w:color="auto" w:fill="FFFFFF"/>
        </w:rPr>
        <w:t>(</w:t>
      </w:r>
      <w:proofErr w:type="spellStart"/>
      <w:r w:rsidRPr="006E4630">
        <w:rPr>
          <w:rFonts w:ascii="Times New Roman" w:hAnsi="Times New Roman" w:cs="Times New Roman"/>
          <w:color w:val="000000"/>
          <w:sz w:val="24"/>
          <w:szCs w:val="24"/>
          <w:shd w:val="clear" w:color="auto" w:fill="FFFFFF"/>
        </w:rPr>
        <w:t>Northhouse</w:t>
      </w:r>
      <w:proofErr w:type="spellEnd"/>
      <w:r w:rsidRPr="006E4630">
        <w:rPr>
          <w:rFonts w:ascii="Times New Roman" w:hAnsi="Times New Roman" w:cs="Times New Roman"/>
          <w:color w:val="000000"/>
          <w:sz w:val="24"/>
          <w:szCs w:val="24"/>
          <w:shd w:val="clear" w:color="auto" w:fill="FFFFFF"/>
        </w:rPr>
        <w:t>, 2021).</w:t>
      </w:r>
    </w:p>
    <w:p w:rsidR="0018432E" w:rsidRPr="006E4630" w:rsidRDefault="00F83E92" w:rsidP="00F52797">
      <w:pPr>
        <w:pStyle w:val="ListParagraph"/>
        <w:numPr>
          <w:ilvl w:val="0"/>
          <w:numId w:val="12"/>
        </w:numPr>
        <w:spacing w:line="360" w:lineRule="auto"/>
        <w:jc w:val="both"/>
        <w:rPr>
          <w:rFonts w:ascii="Times New Roman" w:hAnsi="Times New Roman" w:cs="Times New Roman"/>
          <w:color w:val="000000"/>
          <w:sz w:val="24"/>
          <w:szCs w:val="24"/>
          <w:shd w:val="clear" w:color="auto" w:fill="FFFFFF"/>
        </w:rPr>
      </w:pPr>
      <w:r w:rsidRPr="006E4630">
        <w:rPr>
          <w:rFonts w:ascii="Times New Roman" w:hAnsi="Times New Roman" w:cs="Times New Roman"/>
          <w:b/>
          <w:color w:val="000000"/>
          <w:sz w:val="24"/>
          <w:szCs w:val="24"/>
          <w:shd w:val="clear" w:color="auto" w:fill="FFFFFF"/>
        </w:rPr>
        <w:lastRenderedPageBreak/>
        <w:t>Participative Leadership:</w:t>
      </w:r>
      <w:r w:rsidRPr="006E4630">
        <w:rPr>
          <w:rFonts w:ascii="Times New Roman" w:hAnsi="Times New Roman" w:cs="Times New Roman"/>
          <w:color w:val="000000"/>
          <w:sz w:val="24"/>
          <w:szCs w:val="24"/>
          <w:shd w:val="clear" w:color="auto" w:fill="FFFFFF"/>
        </w:rPr>
        <w:t xml:space="preserve"> Decision-making is often collaborative, with input from</w:t>
      </w:r>
      <w:r w:rsidR="008333BF" w:rsidRPr="006E4630">
        <w:rPr>
          <w:rFonts w:ascii="Times New Roman" w:hAnsi="Times New Roman" w:cs="Times New Roman"/>
          <w:color w:val="000000"/>
          <w:sz w:val="24"/>
          <w:szCs w:val="24"/>
          <w:shd w:val="clear" w:color="auto" w:fill="FFFFFF"/>
        </w:rPr>
        <w:t xml:space="preserve"> various organis</w:t>
      </w:r>
      <w:r w:rsidR="00A67650" w:rsidRPr="006E4630">
        <w:rPr>
          <w:rFonts w:ascii="Times New Roman" w:hAnsi="Times New Roman" w:cs="Times New Roman"/>
          <w:color w:val="000000"/>
          <w:sz w:val="24"/>
          <w:szCs w:val="24"/>
          <w:shd w:val="clear" w:color="auto" w:fill="FFFFFF"/>
        </w:rPr>
        <w:t xml:space="preserve">ational levels </w:t>
      </w:r>
      <w:r w:rsidR="00A67650" w:rsidRPr="006E4630">
        <w:rPr>
          <w:rFonts w:ascii="Times New Roman" w:hAnsi="Times New Roman" w:cs="Times New Roman"/>
          <w:color w:val="0D0D0D"/>
          <w:sz w:val="24"/>
          <w:szCs w:val="24"/>
          <w:shd w:val="clear" w:color="auto" w:fill="FFFFFF"/>
        </w:rPr>
        <w:t>(</w:t>
      </w:r>
      <w:proofErr w:type="spellStart"/>
      <w:r w:rsidR="00A67650" w:rsidRPr="006E4630">
        <w:rPr>
          <w:rFonts w:ascii="Times New Roman" w:hAnsi="Times New Roman" w:cs="Times New Roman"/>
          <w:color w:val="0D0D0D"/>
          <w:sz w:val="24"/>
          <w:szCs w:val="24"/>
          <w:shd w:val="clear" w:color="auto" w:fill="FFFFFF"/>
        </w:rPr>
        <w:t>Northouse</w:t>
      </w:r>
      <w:proofErr w:type="spellEnd"/>
      <w:r w:rsidR="00A67650" w:rsidRPr="006E4630">
        <w:rPr>
          <w:rFonts w:ascii="Times New Roman" w:hAnsi="Times New Roman" w:cs="Times New Roman"/>
          <w:color w:val="0D0D0D"/>
          <w:sz w:val="24"/>
          <w:szCs w:val="24"/>
          <w:shd w:val="clear" w:color="auto" w:fill="FFFFFF"/>
        </w:rPr>
        <w:t>, 2021).</w:t>
      </w:r>
    </w:p>
    <w:p w:rsidR="0018432E" w:rsidRPr="005024E2" w:rsidRDefault="00F83E92" w:rsidP="00F52797">
      <w:pPr>
        <w:tabs>
          <w:tab w:val="left" w:pos="1924"/>
        </w:tabs>
        <w:spacing w:line="360" w:lineRule="auto"/>
        <w:jc w:val="both"/>
        <w:rPr>
          <w:rFonts w:ascii="Times New Roman" w:hAnsi="Times New Roman" w:cs="Times New Roman"/>
          <w:b/>
          <w:color w:val="000000"/>
          <w:sz w:val="24"/>
          <w:szCs w:val="24"/>
          <w:shd w:val="clear" w:color="auto" w:fill="FFFFFF"/>
        </w:rPr>
      </w:pPr>
      <w:r w:rsidRPr="005024E2">
        <w:rPr>
          <w:rFonts w:ascii="Times New Roman" w:hAnsi="Times New Roman" w:cs="Times New Roman"/>
          <w:b/>
          <w:color w:val="000000"/>
          <w:sz w:val="24"/>
          <w:szCs w:val="24"/>
          <w:shd w:val="clear" w:color="auto" w:fill="FFFFFF"/>
        </w:rPr>
        <w:t xml:space="preserve">Germany </w:t>
      </w:r>
      <w:r w:rsidR="00B34205">
        <w:rPr>
          <w:rFonts w:ascii="Times New Roman" w:hAnsi="Times New Roman" w:cs="Times New Roman"/>
          <w:b/>
          <w:color w:val="000000"/>
          <w:sz w:val="24"/>
          <w:szCs w:val="24"/>
          <w:shd w:val="clear" w:color="auto" w:fill="FFFFFF"/>
        </w:rPr>
        <w:tab/>
      </w:r>
    </w:p>
    <w:p w:rsidR="0018432E" w:rsidRPr="005024E2" w:rsidRDefault="00F83E92" w:rsidP="00F52797">
      <w:pPr>
        <w:pStyle w:val="ListParagraph"/>
        <w:numPr>
          <w:ilvl w:val="0"/>
          <w:numId w:val="13"/>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Transactional Leadership s</w:t>
      </w:r>
      <w:r w:rsidR="008333BF">
        <w:rPr>
          <w:rFonts w:ascii="Times New Roman" w:hAnsi="Times New Roman" w:cs="Times New Roman"/>
          <w:b/>
          <w:color w:val="000000"/>
          <w:sz w:val="24"/>
          <w:szCs w:val="24"/>
          <w:shd w:val="clear" w:color="auto" w:fill="FFFFFF"/>
        </w:rPr>
        <w:t>tyles emphasise</w:t>
      </w:r>
      <w:r w:rsidRPr="005024E2">
        <w:rPr>
          <w:rFonts w:ascii="Times New Roman" w:hAnsi="Times New Roman" w:cs="Times New Roman"/>
          <w:b/>
          <w:color w:val="000000"/>
          <w:sz w:val="24"/>
          <w:szCs w:val="24"/>
          <w:shd w:val="clear" w:color="auto" w:fill="FFFFFF"/>
        </w:rPr>
        <w:t xml:space="preserve"> structures, rules, rewards German</w:t>
      </w:r>
      <w:r w:rsidRPr="005024E2">
        <w:rPr>
          <w:rFonts w:ascii="Times New Roman" w:hAnsi="Times New Roman" w:cs="Times New Roman"/>
          <w:color w:val="000000"/>
          <w:sz w:val="24"/>
          <w:szCs w:val="24"/>
          <w:shd w:val="clear" w:color="auto" w:fill="FFFFFF"/>
        </w:rPr>
        <w:t>: Leaders in Germany are often transactional leaders, emphasising</w:t>
      </w:r>
      <w:r w:rsidR="00A67650">
        <w:rPr>
          <w:rFonts w:ascii="Times New Roman" w:hAnsi="Times New Roman" w:cs="Times New Roman"/>
          <w:color w:val="000000"/>
          <w:sz w:val="24"/>
          <w:szCs w:val="24"/>
          <w:shd w:val="clear" w:color="auto" w:fill="FFFFFF"/>
        </w:rPr>
        <w:t xml:space="preserve"> structures, rules</w:t>
      </w:r>
      <w:r w:rsidR="008333BF">
        <w:rPr>
          <w:rFonts w:ascii="Times New Roman" w:hAnsi="Times New Roman" w:cs="Times New Roman"/>
          <w:color w:val="000000"/>
          <w:sz w:val="24"/>
          <w:szCs w:val="24"/>
          <w:shd w:val="clear" w:color="auto" w:fill="FFFFFF"/>
        </w:rPr>
        <w:t>,</w:t>
      </w:r>
      <w:r w:rsidR="00A67650">
        <w:rPr>
          <w:rFonts w:ascii="Times New Roman" w:hAnsi="Times New Roman" w:cs="Times New Roman"/>
          <w:color w:val="000000"/>
          <w:sz w:val="24"/>
          <w:szCs w:val="24"/>
          <w:shd w:val="clear" w:color="auto" w:fill="FFFFFF"/>
        </w:rPr>
        <w:t xml:space="preserve"> and rewards </w:t>
      </w:r>
      <w:r w:rsidR="00A67650" w:rsidRPr="00A67650">
        <w:rPr>
          <w:rFonts w:ascii="Times New Roman" w:hAnsi="Times New Roman" w:cs="Times New Roman"/>
          <w:color w:val="0D0D0D"/>
          <w:sz w:val="24"/>
          <w:szCs w:val="24"/>
          <w:shd w:val="clear" w:color="auto" w:fill="FFFFFF"/>
        </w:rPr>
        <w:t>(</w:t>
      </w:r>
      <w:proofErr w:type="spellStart"/>
      <w:r w:rsidR="00A67650" w:rsidRPr="00A67650">
        <w:rPr>
          <w:rFonts w:ascii="Times New Roman" w:hAnsi="Times New Roman" w:cs="Times New Roman"/>
          <w:color w:val="0D0D0D"/>
          <w:sz w:val="24"/>
          <w:szCs w:val="24"/>
          <w:shd w:val="clear" w:color="auto" w:fill="FFFFFF"/>
        </w:rPr>
        <w:t>Avolio</w:t>
      </w:r>
      <w:proofErr w:type="spellEnd"/>
      <w:r w:rsidR="00A67650" w:rsidRPr="00A67650">
        <w:rPr>
          <w:rFonts w:ascii="Times New Roman" w:hAnsi="Times New Roman" w:cs="Times New Roman"/>
          <w:color w:val="0D0D0D"/>
          <w:sz w:val="24"/>
          <w:szCs w:val="24"/>
          <w:shd w:val="clear" w:color="auto" w:fill="FFFFFF"/>
        </w:rPr>
        <w:t xml:space="preserve"> &amp; </w:t>
      </w:r>
      <w:proofErr w:type="spellStart"/>
      <w:r w:rsidR="00A67650" w:rsidRPr="00A67650">
        <w:rPr>
          <w:rFonts w:ascii="Times New Roman" w:hAnsi="Times New Roman" w:cs="Times New Roman"/>
          <w:color w:val="0D0D0D"/>
          <w:sz w:val="24"/>
          <w:szCs w:val="24"/>
          <w:shd w:val="clear" w:color="auto" w:fill="FFFFFF"/>
        </w:rPr>
        <w:t>Yammarino</w:t>
      </w:r>
      <w:proofErr w:type="spellEnd"/>
      <w:r w:rsidR="00A67650" w:rsidRPr="00A67650">
        <w:rPr>
          <w:rFonts w:ascii="Times New Roman" w:hAnsi="Times New Roman" w:cs="Times New Roman"/>
          <w:color w:val="0D0D0D"/>
          <w:sz w:val="24"/>
          <w:szCs w:val="24"/>
          <w:shd w:val="clear" w:color="auto" w:fill="FFFFFF"/>
        </w:rPr>
        <w:t>, 2013).</w:t>
      </w:r>
    </w:p>
    <w:p w:rsidR="0018432E" w:rsidRPr="00F52797" w:rsidRDefault="00F83E92" w:rsidP="00F52797">
      <w:pPr>
        <w:pStyle w:val="ListParagraph"/>
        <w:numPr>
          <w:ilvl w:val="0"/>
          <w:numId w:val="13"/>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Directive Leadership:</w:t>
      </w:r>
      <w:r w:rsidRPr="005024E2">
        <w:rPr>
          <w:rFonts w:ascii="Times New Roman" w:hAnsi="Times New Roman" w:cs="Times New Roman"/>
          <w:color w:val="000000"/>
          <w:sz w:val="24"/>
          <w:szCs w:val="24"/>
          <w:shd w:val="clear" w:color="auto" w:fill="FFFFFF"/>
        </w:rPr>
        <w:t xml:space="preserve"> Leadership is more directive</w:t>
      </w:r>
      <w:r w:rsidR="000727F9">
        <w:rPr>
          <w:rFonts w:ascii="Times New Roman" w:hAnsi="Times New Roman" w:cs="Times New Roman"/>
          <w:color w:val="000000"/>
          <w:sz w:val="24"/>
          <w:szCs w:val="24"/>
          <w:shd w:val="clear" w:color="auto" w:fill="FFFFFF"/>
        </w:rPr>
        <w:t>s</w:t>
      </w:r>
      <w:r w:rsidRPr="005024E2">
        <w:rPr>
          <w:rFonts w:ascii="Times New Roman" w:hAnsi="Times New Roman" w:cs="Times New Roman"/>
          <w:color w:val="000000"/>
          <w:sz w:val="24"/>
          <w:szCs w:val="24"/>
          <w:shd w:val="clear" w:color="auto" w:fill="FFFFFF"/>
        </w:rPr>
        <w:t>, with clear</w:t>
      </w:r>
      <w:r w:rsidR="00A67650">
        <w:rPr>
          <w:rFonts w:ascii="Times New Roman" w:hAnsi="Times New Roman" w:cs="Times New Roman"/>
          <w:color w:val="000000"/>
          <w:sz w:val="24"/>
          <w:szCs w:val="24"/>
          <w:shd w:val="clear" w:color="auto" w:fill="FFFFFF"/>
        </w:rPr>
        <w:t xml:space="preserve"> instructions and expectations </w:t>
      </w:r>
      <w:r w:rsidR="00A67650" w:rsidRPr="00A67650">
        <w:rPr>
          <w:rFonts w:ascii="Times New Roman" w:hAnsi="Times New Roman" w:cs="Times New Roman"/>
          <w:color w:val="0D0D0D"/>
          <w:sz w:val="24"/>
          <w:szCs w:val="24"/>
          <w:shd w:val="clear" w:color="auto" w:fill="FFFFFF"/>
        </w:rPr>
        <w:t>(House et al., 2004).</w:t>
      </w:r>
    </w:p>
    <w:p w:rsidR="00F52797" w:rsidRDefault="00F52797" w:rsidP="00F52797">
      <w:pPr>
        <w:pStyle w:val="ListParagraph"/>
        <w:spacing w:line="360" w:lineRule="auto"/>
        <w:jc w:val="both"/>
        <w:rPr>
          <w:rFonts w:ascii="Times New Roman" w:hAnsi="Times New Roman" w:cs="Times New Roman"/>
          <w:color w:val="000000"/>
          <w:sz w:val="24"/>
          <w:szCs w:val="24"/>
          <w:shd w:val="clear" w:color="auto" w:fill="FFFFFF"/>
        </w:rPr>
      </w:pPr>
    </w:p>
    <w:p w:rsidR="00F52797" w:rsidRPr="005024E2" w:rsidRDefault="00F52797" w:rsidP="00F52797">
      <w:pPr>
        <w:pStyle w:val="ListParagraph"/>
        <w:spacing w:line="360" w:lineRule="auto"/>
        <w:jc w:val="both"/>
        <w:rPr>
          <w:rFonts w:ascii="Times New Roman" w:hAnsi="Times New Roman" w:cs="Times New Roman"/>
          <w:color w:val="000000"/>
          <w:sz w:val="24"/>
          <w:szCs w:val="24"/>
          <w:shd w:val="clear" w:color="auto" w:fill="FFFFFF"/>
        </w:rPr>
      </w:pPr>
    </w:p>
    <w:p w:rsidR="0018432E" w:rsidRPr="004E530D" w:rsidRDefault="00F83E92" w:rsidP="003D3008">
      <w:pPr>
        <w:pStyle w:val="ListParagraph"/>
        <w:numPr>
          <w:ilvl w:val="0"/>
          <w:numId w:val="19"/>
        </w:numPr>
        <w:spacing w:line="360" w:lineRule="auto"/>
        <w:jc w:val="both"/>
        <w:rPr>
          <w:rFonts w:ascii="Times New Roman" w:hAnsi="Times New Roman" w:cs="Times New Roman"/>
          <w:b/>
          <w:color w:val="000000"/>
          <w:sz w:val="28"/>
          <w:szCs w:val="28"/>
          <w:shd w:val="clear" w:color="auto" w:fill="FFFFFF"/>
        </w:rPr>
      </w:pPr>
      <w:r w:rsidRPr="004E530D">
        <w:rPr>
          <w:rFonts w:ascii="Times New Roman" w:hAnsi="Times New Roman" w:cs="Times New Roman"/>
          <w:b/>
          <w:color w:val="000000"/>
          <w:sz w:val="28"/>
          <w:szCs w:val="28"/>
          <w:shd w:val="clear" w:color="auto" w:fill="FFFFFF"/>
        </w:rPr>
        <w:t xml:space="preserve">Challenges of Intercultural Leadership in Hospitality </w:t>
      </w:r>
    </w:p>
    <w:p w:rsidR="00E6072A" w:rsidRDefault="00E6072A" w:rsidP="00F52797">
      <w:pPr>
        <w:spacing w:line="360" w:lineRule="auto"/>
        <w:jc w:val="both"/>
        <w:rPr>
          <w:rFonts w:ascii="Times New Roman" w:hAnsi="Times New Roman" w:cs="Times New Roman"/>
          <w:color w:val="000000"/>
          <w:sz w:val="24"/>
          <w:szCs w:val="24"/>
          <w:shd w:val="clear" w:color="auto" w:fill="FFFFFF"/>
        </w:rPr>
      </w:pPr>
      <w:r w:rsidRPr="00E6072A">
        <w:rPr>
          <w:rFonts w:ascii="Times New Roman" w:hAnsi="Times New Roman" w:cs="Times New Roman"/>
          <w:color w:val="000000"/>
          <w:sz w:val="24"/>
          <w:szCs w:val="24"/>
          <w:shd w:val="clear" w:color="auto" w:fill="FFFFFF"/>
        </w:rPr>
        <w:t>Hospitality transcends cultural and communicative norms in distinctive ways. I start by listing three vital cross-cultural issues in hospitality, then show the conflict that could result using examples.</w:t>
      </w:r>
    </w:p>
    <w:p w:rsidR="0018432E" w:rsidRPr="00C268C9" w:rsidRDefault="00F83E92" w:rsidP="00F52797">
      <w:pPr>
        <w:spacing w:line="360" w:lineRule="auto"/>
        <w:jc w:val="both"/>
        <w:rPr>
          <w:rFonts w:ascii="Times New Roman" w:hAnsi="Times New Roman" w:cs="Times New Roman"/>
          <w:b/>
          <w:color w:val="000000"/>
          <w:sz w:val="26"/>
          <w:szCs w:val="26"/>
          <w:shd w:val="clear" w:color="auto" w:fill="FFFFFF"/>
        </w:rPr>
      </w:pPr>
      <w:r w:rsidRPr="00C268C9">
        <w:rPr>
          <w:rFonts w:ascii="Times New Roman" w:hAnsi="Times New Roman" w:cs="Times New Roman"/>
          <w:b/>
          <w:color w:val="000000"/>
          <w:sz w:val="26"/>
          <w:szCs w:val="26"/>
          <w:shd w:val="clear" w:color="auto" w:fill="FFFFFF"/>
        </w:rPr>
        <w:t xml:space="preserve">Communication Barriers </w:t>
      </w:r>
    </w:p>
    <w:p w:rsidR="0018432E" w:rsidRPr="00607097" w:rsidRDefault="006E4630" w:rsidP="00F52797">
      <w:pPr>
        <w:spacing w:line="360" w:lineRule="auto"/>
        <w:jc w:val="both"/>
        <w:rPr>
          <w:rFonts w:ascii="Times New Roman" w:hAnsi="Times New Roman" w:cs="Times New Roman"/>
          <w:color w:val="000000"/>
          <w:sz w:val="24"/>
          <w:szCs w:val="24"/>
          <w:shd w:val="clear" w:color="auto" w:fill="FFFFFF"/>
        </w:rPr>
      </w:pPr>
      <w:r w:rsidRPr="006E4630">
        <w:rPr>
          <w:rFonts w:ascii="Times New Roman" w:hAnsi="Times New Roman" w:cs="Times New Roman"/>
          <w:color w:val="000000"/>
          <w:sz w:val="24"/>
          <w:szCs w:val="24"/>
          <w:shd w:val="clear" w:color="auto" w:fill="FFFFFF"/>
        </w:rPr>
        <w:t>Hospitality depends on communication, and poor communication can lead to service failure. The sharp contrast between English indirect and German direct communication might cause conflict</w:t>
      </w:r>
      <w:r w:rsidR="001E5D43">
        <w:rPr>
          <w:rFonts w:ascii="Times New Roman" w:hAnsi="Times New Roman" w:cs="Times New Roman"/>
          <w:color w:val="000000"/>
          <w:sz w:val="24"/>
          <w:szCs w:val="24"/>
          <w:shd w:val="clear" w:color="auto" w:fill="FFFFFF"/>
        </w:rPr>
        <w:t xml:space="preserve"> </w:t>
      </w:r>
      <w:r w:rsidR="001E5D43" w:rsidRPr="001E5D43">
        <w:rPr>
          <w:rFonts w:ascii="Times New Roman" w:hAnsi="Times New Roman" w:cs="Times New Roman"/>
          <w:color w:val="0D0D0D"/>
          <w:sz w:val="24"/>
          <w:szCs w:val="24"/>
          <w:shd w:val="clear" w:color="auto" w:fill="FFFFFF"/>
        </w:rPr>
        <w:t>(Moran, Abramson, &amp; Moran, 2014).</w:t>
      </w:r>
    </w:p>
    <w:p w:rsidR="0018432E" w:rsidRPr="00C268C9" w:rsidRDefault="00F83E92" w:rsidP="00F52797">
      <w:pPr>
        <w:spacing w:line="360" w:lineRule="auto"/>
        <w:jc w:val="both"/>
        <w:rPr>
          <w:rFonts w:ascii="Times New Roman" w:hAnsi="Times New Roman" w:cs="Times New Roman"/>
          <w:b/>
          <w:color w:val="000000"/>
          <w:sz w:val="26"/>
          <w:szCs w:val="26"/>
          <w:shd w:val="clear" w:color="auto" w:fill="FFFFFF"/>
        </w:rPr>
      </w:pPr>
      <w:r w:rsidRPr="00C268C9">
        <w:rPr>
          <w:rFonts w:ascii="Times New Roman" w:hAnsi="Times New Roman" w:cs="Times New Roman"/>
          <w:b/>
          <w:color w:val="000000"/>
          <w:sz w:val="26"/>
          <w:szCs w:val="26"/>
          <w:shd w:val="clear" w:color="auto" w:fill="FFFFFF"/>
        </w:rPr>
        <w:t xml:space="preserve">Conflict Management </w:t>
      </w:r>
    </w:p>
    <w:p w:rsidR="0018432E" w:rsidRPr="006E4630" w:rsidRDefault="006E4630" w:rsidP="00F52797">
      <w:pPr>
        <w:spacing w:line="360" w:lineRule="auto"/>
        <w:jc w:val="both"/>
        <w:rPr>
          <w:rFonts w:ascii="Times New Roman" w:hAnsi="Times New Roman" w:cs="Times New Roman"/>
          <w:color w:val="0D0D0D"/>
          <w:sz w:val="24"/>
          <w:szCs w:val="24"/>
          <w:shd w:val="clear" w:color="auto" w:fill="FFFFFF"/>
        </w:rPr>
      </w:pPr>
      <w:r w:rsidRPr="006E4630">
        <w:rPr>
          <w:rFonts w:ascii="Times New Roman" w:hAnsi="Times New Roman" w:cs="Times New Roman"/>
          <w:color w:val="0D0D0D"/>
          <w:sz w:val="24"/>
          <w:szCs w:val="24"/>
          <w:shd w:val="clear" w:color="auto" w:fill="FFFFFF"/>
        </w:rPr>
        <w:t>Cultural differences might cause issues. When the English avoided conflict, and the Germans attacked, a unified front could become a battlegrou</w:t>
      </w:r>
      <w:r>
        <w:rPr>
          <w:rFonts w:ascii="Times New Roman" w:hAnsi="Times New Roman" w:cs="Times New Roman"/>
          <w:color w:val="0D0D0D"/>
          <w:sz w:val="24"/>
          <w:szCs w:val="24"/>
          <w:shd w:val="clear" w:color="auto" w:fill="FFFFFF"/>
        </w:rPr>
        <w:t xml:space="preserve">nd </w:t>
      </w:r>
      <w:r w:rsidR="001E5D43" w:rsidRPr="001E5D43">
        <w:rPr>
          <w:rFonts w:ascii="Times New Roman" w:hAnsi="Times New Roman" w:cs="Times New Roman"/>
          <w:color w:val="0D0D0D"/>
          <w:sz w:val="24"/>
          <w:szCs w:val="24"/>
          <w:shd w:val="clear" w:color="auto" w:fill="FFFFFF"/>
        </w:rPr>
        <w:t>(Thomas &amp; Peterson, 2018).</w:t>
      </w:r>
    </w:p>
    <w:p w:rsidR="0018432E" w:rsidRPr="00C268C9" w:rsidRDefault="00F83E92" w:rsidP="00F52797">
      <w:pPr>
        <w:spacing w:line="360" w:lineRule="auto"/>
        <w:jc w:val="both"/>
        <w:rPr>
          <w:rFonts w:ascii="Times New Roman" w:hAnsi="Times New Roman" w:cs="Times New Roman"/>
          <w:b/>
          <w:color w:val="000000"/>
          <w:sz w:val="26"/>
          <w:szCs w:val="26"/>
          <w:shd w:val="clear" w:color="auto" w:fill="FFFFFF"/>
        </w:rPr>
      </w:pPr>
      <w:r w:rsidRPr="00C268C9">
        <w:rPr>
          <w:rFonts w:ascii="Times New Roman" w:hAnsi="Times New Roman" w:cs="Times New Roman"/>
          <w:b/>
          <w:color w:val="000000"/>
          <w:sz w:val="26"/>
          <w:szCs w:val="26"/>
          <w:shd w:val="clear" w:color="auto" w:fill="FFFFFF"/>
        </w:rPr>
        <w:t xml:space="preserve">Case Scenarios </w:t>
      </w:r>
    </w:p>
    <w:p w:rsidR="0018432E" w:rsidRPr="00607097" w:rsidRDefault="00F83E92" w:rsidP="00F52797">
      <w:p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Scenario 1:</w:t>
      </w:r>
      <w:r w:rsidRPr="00607097">
        <w:rPr>
          <w:rFonts w:ascii="Times New Roman" w:hAnsi="Times New Roman" w:cs="Times New Roman"/>
          <w:color w:val="000000"/>
          <w:sz w:val="24"/>
          <w:szCs w:val="24"/>
          <w:shd w:val="clear" w:color="auto" w:fill="FFFFFF"/>
        </w:rPr>
        <w:t xml:space="preserve"> </w:t>
      </w:r>
      <w:r w:rsidRPr="005024E2">
        <w:rPr>
          <w:rFonts w:ascii="Times New Roman" w:hAnsi="Times New Roman" w:cs="Times New Roman"/>
          <w:b/>
          <w:color w:val="000000"/>
          <w:sz w:val="24"/>
          <w:szCs w:val="24"/>
          <w:shd w:val="clear" w:color="auto" w:fill="FFFFFF"/>
        </w:rPr>
        <w:t>Team Meetings</w:t>
      </w:r>
      <w:r w:rsidRPr="00607097">
        <w:rPr>
          <w:rFonts w:ascii="Times New Roman" w:hAnsi="Times New Roman" w:cs="Times New Roman"/>
          <w:color w:val="000000"/>
          <w:sz w:val="24"/>
          <w:szCs w:val="24"/>
          <w:shd w:val="clear" w:color="auto" w:fill="FFFFFF"/>
        </w:rPr>
        <w:t xml:space="preserve"> </w:t>
      </w:r>
    </w:p>
    <w:p w:rsidR="0018432E" w:rsidRPr="00607097" w:rsidRDefault="00F83E92" w:rsidP="00F52797">
      <w:p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Problem:</w:t>
      </w:r>
      <w:r w:rsidRPr="00607097">
        <w:rPr>
          <w:rFonts w:ascii="Times New Roman" w:hAnsi="Times New Roman" w:cs="Times New Roman"/>
          <w:color w:val="000000"/>
          <w:sz w:val="24"/>
          <w:szCs w:val="24"/>
          <w:shd w:val="clear" w:color="auto" w:fill="FFFFFF"/>
        </w:rPr>
        <w:t xml:space="preserve"> English co</w:t>
      </w:r>
      <w:r w:rsidR="006319AC">
        <w:rPr>
          <w:rFonts w:ascii="Times New Roman" w:hAnsi="Times New Roman" w:cs="Times New Roman"/>
          <w:color w:val="000000"/>
          <w:sz w:val="24"/>
          <w:szCs w:val="24"/>
          <w:shd w:val="clear" w:color="auto" w:fill="FFFFFF"/>
        </w:rPr>
        <w:t>-</w:t>
      </w:r>
      <w:r w:rsidRPr="00607097">
        <w:rPr>
          <w:rFonts w:ascii="Times New Roman" w:hAnsi="Times New Roman" w:cs="Times New Roman"/>
          <w:color w:val="000000"/>
          <w:sz w:val="24"/>
          <w:szCs w:val="24"/>
          <w:shd w:val="clear" w:color="auto" w:fill="FFFFFF"/>
        </w:rPr>
        <w:t xml:space="preserve">workers can take abrasive German directness personally, and teamwork meetings can be uncomfortable as a result. </w:t>
      </w:r>
    </w:p>
    <w:p w:rsidR="0018432E" w:rsidRPr="00607097" w:rsidRDefault="00F83E92" w:rsidP="00F52797">
      <w:p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Solution:</w:t>
      </w:r>
      <w:r w:rsidR="005024E2">
        <w:rPr>
          <w:rFonts w:ascii="Times New Roman" w:hAnsi="Times New Roman" w:cs="Times New Roman"/>
          <w:color w:val="000000"/>
          <w:sz w:val="24"/>
          <w:szCs w:val="24"/>
          <w:shd w:val="clear" w:color="auto" w:fill="FFFFFF"/>
        </w:rPr>
        <w:t xml:space="preserve"> </w:t>
      </w:r>
      <w:r w:rsidRPr="00607097">
        <w:rPr>
          <w:rFonts w:ascii="Times New Roman" w:hAnsi="Times New Roman" w:cs="Times New Roman"/>
          <w:color w:val="000000"/>
          <w:sz w:val="24"/>
          <w:szCs w:val="24"/>
          <w:shd w:val="clear" w:color="auto" w:fill="FFFFFF"/>
        </w:rPr>
        <w:t>Place a team member on each team who receives intercultural communication training and helps their team adapt to t</w:t>
      </w:r>
      <w:r w:rsidR="001E5D43">
        <w:rPr>
          <w:rFonts w:ascii="Times New Roman" w:hAnsi="Times New Roman" w:cs="Times New Roman"/>
          <w:color w:val="000000"/>
          <w:sz w:val="24"/>
          <w:szCs w:val="24"/>
          <w:shd w:val="clear" w:color="auto" w:fill="FFFFFF"/>
        </w:rPr>
        <w:t xml:space="preserve">he other’s communication rules </w:t>
      </w:r>
      <w:r w:rsidR="001E5D43" w:rsidRPr="001E5D43">
        <w:rPr>
          <w:rFonts w:ascii="Times New Roman" w:hAnsi="Times New Roman" w:cs="Times New Roman"/>
          <w:color w:val="0D0D0D"/>
          <w:sz w:val="24"/>
          <w:szCs w:val="24"/>
          <w:shd w:val="clear" w:color="auto" w:fill="FFFFFF"/>
        </w:rPr>
        <w:t>(Schein, 2017).</w:t>
      </w:r>
    </w:p>
    <w:p w:rsidR="0018432E" w:rsidRPr="005024E2" w:rsidRDefault="00F83E92" w:rsidP="00F52797">
      <w:pPr>
        <w:spacing w:line="360" w:lineRule="auto"/>
        <w:jc w:val="both"/>
        <w:rPr>
          <w:rFonts w:ascii="Times New Roman" w:hAnsi="Times New Roman" w:cs="Times New Roman"/>
          <w:b/>
          <w:color w:val="000000"/>
          <w:sz w:val="24"/>
          <w:szCs w:val="24"/>
          <w:shd w:val="clear" w:color="auto" w:fill="FFFFFF"/>
        </w:rPr>
      </w:pPr>
      <w:r w:rsidRPr="005024E2">
        <w:rPr>
          <w:rFonts w:ascii="Times New Roman" w:hAnsi="Times New Roman" w:cs="Times New Roman"/>
          <w:b/>
          <w:color w:val="000000"/>
          <w:sz w:val="24"/>
          <w:szCs w:val="24"/>
          <w:shd w:val="clear" w:color="auto" w:fill="FFFFFF"/>
        </w:rPr>
        <w:lastRenderedPageBreak/>
        <w:t xml:space="preserve">Scenario 2: Customer Service Standards </w:t>
      </w:r>
    </w:p>
    <w:p w:rsidR="00ED542A" w:rsidRDefault="00F83E92" w:rsidP="00F52797">
      <w:p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b/>
          <w:color w:val="000000"/>
          <w:sz w:val="24"/>
          <w:szCs w:val="24"/>
          <w:shd w:val="clear" w:color="auto" w:fill="FFFFFF"/>
        </w:rPr>
        <w:t>Possible problem:</w:t>
      </w:r>
      <w:r w:rsidRPr="00607097">
        <w:rPr>
          <w:rFonts w:ascii="Times New Roman" w:hAnsi="Times New Roman" w:cs="Times New Roman"/>
          <w:color w:val="000000"/>
          <w:sz w:val="24"/>
          <w:szCs w:val="24"/>
          <w:shd w:val="clear" w:color="auto" w:fill="FFFFFF"/>
        </w:rPr>
        <w:t xml:space="preserve"> </w:t>
      </w:r>
      <w:r w:rsidR="00ED542A" w:rsidRPr="00ED542A">
        <w:rPr>
          <w:rFonts w:ascii="Times New Roman" w:hAnsi="Times New Roman" w:cs="Times New Roman"/>
          <w:color w:val="000000"/>
          <w:sz w:val="24"/>
          <w:szCs w:val="24"/>
          <w:shd w:val="clear" w:color="auto" w:fill="FFFFFF"/>
        </w:rPr>
        <w:t>German staff accustomed to a more formal style of dealing with customers may have difficulty with the style commonly preferred in England and break off such relations on some days and with some customers rather than others.</w:t>
      </w:r>
    </w:p>
    <w:p w:rsidR="0018432E" w:rsidRDefault="00F83E92" w:rsidP="00F52797">
      <w:pPr>
        <w:spacing w:line="360" w:lineRule="auto"/>
        <w:jc w:val="both"/>
        <w:rPr>
          <w:rFonts w:ascii="Times New Roman" w:hAnsi="Times New Roman" w:cs="Times New Roman"/>
          <w:color w:val="0D0D0D"/>
          <w:sz w:val="24"/>
          <w:szCs w:val="24"/>
          <w:shd w:val="clear" w:color="auto" w:fill="FFFFFF"/>
        </w:rPr>
      </w:pPr>
      <w:r w:rsidRPr="005024E2">
        <w:rPr>
          <w:rFonts w:ascii="Times New Roman" w:hAnsi="Times New Roman" w:cs="Times New Roman"/>
          <w:b/>
          <w:color w:val="000000"/>
          <w:sz w:val="24"/>
          <w:szCs w:val="24"/>
          <w:shd w:val="clear" w:color="auto" w:fill="FFFFFF"/>
        </w:rPr>
        <w:t>Solution:</w:t>
      </w:r>
      <w:r w:rsidR="00983D47">
        <w:rPr>
          <w:rFonts w:ascii="Times New Roman" w:hAnsi="Times New Roman" w:cs="Times New Roman"/>
          <w:color w:val="000000"/>
          <w:sz w:val="24"/>
          <w:szCs w:val="24"/>
          <w:shd w:val="clear" w:color="auto" w:fill="FFFFFF"/>
        </w:rPr>
        <w:t xml:space="preserve"> Establish clear, culturally </w:t>
      </w:r>
      <w:r w:rsidRPr="00607097">
        <w:rPr>
          <w:rFonts w:ascii="Times New Roman" w:hAnsi="Times New Roman" w:cs="Times New Roman"/>
          <w:color w:val="000000"/>
          <w:sz w:val="24"/>
          <w:szCs w:val="24"/>
          <w:shd w:val="clear" w:color="auto" w:fill="FFFFFF"/>
        </w:rPr>
        <w:t>inclusive customer service protocols that balance prec</w:t>
      </w:r>
      <w:r w:rsidR="001E5D43">
        <w:rPr>
          <w:rFonts w:ascii="Times New Roman" w:hAnsi="Times New Roman" w:cs="Times New Roman"/>
          <w:color w:val="000000"/>
          <w:sz w:val="24"/>
          <w:szCs w:val="24"/>
          <w:shd w:val="clear" w:color="auto" w:fill="FFFFFF"/>
        </w:rPr>
        <w:t xml:space="preserve">ision with a friendly approach </w:t>
      </w:r>
      <w:r w:rsidR="001E5D43" w:rsidRPr="001E5D43">
        <w:rPr>
          <w:rFonts w:ascii="Times New Roman" w:hAnsi="Times New Roman" w:cs="Times New Roman"/>
          <w:color w:val="0D0D0D"/>
          <w:sz w:val="24"/>
          <w:szCs w:val="24"/>
          <w:shd w:val="clear" w:color="auto" w:fill="FFFFFF"/>
        </w:rPr>
        <w:t>(Tung, 2016).</w:t>
      </w:r>
    </w:p>
    <w:p w:rsidR="00F52797" w:rsidRPr="00607097" w:rsidRDefault="00F52797" w:rsidP="00F52797">
      <w:pPr>
        <w:spacing w:line="360" w:lineRule="auto"/>
        <w:jc w:val="both"/>
        <w:rPr>
          <w:rFonts w:ascii="Times New Roman" w:hAnsi="Times New Roman" w:cs="Times New Roman"/>
          <w:color w:val="000000"/>
          <w:sz w:val="24"/>
          <w:szCs w:val="24"/>
          <w:shd w:val="clear" w:color="auto" w:fill="FFFFFF"/>
        </w:rPr>
      </w:pPr>
    </w:p>
    <w:p w:rsidR="0018432E" w:rsidRPr="004E530D" w:rsidRDefault="00F83E92" w:rsidP="003D3008">
      <w:pPr>
        <w:pStyle w:val="ListParagraph"/>
        <w:numPr>
          <w:ilvl w:val="0"/>
          <w:numId w:val="19"/>
        </w:numPr>
        <w:spacing w:line="360" w:lineRule="auto"/>
        <w:jc w:val="both"/>
        <w:rPr>
          <w:rFonts w:ascii="Times New Roman" w:hAnsi="Times New Roman" w:cs="Times New Roman"/>
          <w:color w:val="000000"/>
          <w:sz w:val="24"/>
          <w:szCs w:val="24"/>
          <w:shd w:val="clear" w:color="auto" w:fill="FFFFFF"/>
        </w:rPr>
      </w:pPr>
      <w:r w:rsidRPr="004E530D">
        <w:rPr>
          <w:rFonts w:ascii="Times New Roman" w:hAnsi="Times New Roman" w:cs="Times New Roman"/>
          <w:b/>
          <w:color w:val="000000"/>
          <w:sz w:val="28"/>
          <w:szCs w:val="28"/>
          <w:shd w:val="clear" w:color="auto" w:fill="FFFFFF"/>
        </w:rPr>
        <w:t xml:space="preserve">Conclusion </w:t>
      </w:r>
    </w:p>
    <w:p w:rsidR="00D730E7" w:rsidRDefault="00C178BE" w:rsidP="00F52797">
      <w:pPr>
        <w:spacing w:line="360" w:lineRule="auto"/>
        <w:jc w:val="both"/>
        <w:rPr>
          <w:rFonts w:ascii="Times New Roman" w:hAnsi="Times New Roman" w:cs="Times New Roman"/>
          <w:color w:val="000000"/>
          <w:sz w:val="24"/>
          <w:szCs w:val="24"/>
          <w:shd w:val="clear" w:color="auto" w:fill="FFFFFF"/>
        </w:rPr>
      </w:pPr>
      <w:r w:rsidRPr="00C178BE">
        <w:rPr>
          <w:rFonts w:ascii="Times New Roman" w:hAnsi="Times New Roman" w:cs="Times New Roman"/>
          <w:color w:val="000000"/>
          <w:sz w:val="24"/>
          <w:szCs w:val="24"/>
          <w:shd w:val="clear" w:color="auto" w:fill="FFFFFF"/>
        </w:rPr>
        <w:t>A huge luxury hotel in London with a mixed workforce of English and German workers, Multicultural Hotel &amp; Spa needs an efficient intercultural management programme to utilise distinct cultural values, beliefs, and practices to give excellent customer service. The GLOBE project's cultural components highlight substantial contrasts between English and German cultures and highlight management's problems to improve the hotel's multicultural team's productivity and efficiency.</w:t>
      </w:r>
    </w:p>
    <w:p w:rsidR="00F52797" w:rsidRPr="00C178BE" w:rsidRDefault="00F52797" w:rsidP="00F52797">
      <w:pPr>
        <w:spacing w:line="360" w:lineRule="auto"/>
        <w:jc w:val="both"/>
        <w:rPr>
          <w:rFonts w:ascii="Times New Roman" w:hAnsi="Times New Roman" w:cs="Times New Roman"/>
          <w:color w:val="000000"/>
          <w:sz w:val="24"/>
          <w:szCs w:val="24"/>
          <w:shd w:val="clear" w:color="auto" w:fill="FFFFFF"/>
        </w:rPr>
      </w:pPr>
    </w:p>
    <w:p w:rsidR="004E530D" w:rsidRDefault="00F83E92" w:rsidP="003D3008">
      <w:pPr>
        <w:pStyle w:val="ListParagraph"/>
        <w:numPr>
          <w:ilvl w:val="0"/>
          <w:numId w:val="19"/>
        </w:numPr>
        <w:spacing w:line="360" w:lineRule="auto"/>
        <w:jc w:val="both"/>
        <w:rPr>
          <w:rFonts w:ascii="Times New Roman" w:hAnsi="Times New Roman" w:cs="Times New Roman"/>
          <w:b/>
          <w:color w:val="000000"/>
          <w:sz w:val="28"/>
          <w:szCs w:val="28"/>
          <w:shd w:val="clear" w:color="auto" w:fill="FFFFFF"/>
        </w:rPr>
      </w:pPr>
      <w:r w:rsidRPr="004E530D">
        <w:rPr>
          <w:rFonts w:ascii="Times New Roman" w:hAnsi="Times New Roman" w:cs="Times New Roman"/>
          <w:b/>
          <w:color w:val="000000"/>
          <w:sz w:val="28"/>
          <w:szCs w:val="28"/>
          <w:shd w:val="clear" w:color="auto" w:fill="FFFFFF"/>
        </w:rPr>
        <w:t xml:space="preserve">Recommendations </w:t>
      </w:r>
    </w:p>
    <w:p w:rsidR="0018432E" w:rsidRPr="005024E2" w:rsidRDefault="00F83E92" w:rsidP="00F52797">
      <w:pPr>
        <w:pStyle w:val="ListParagraph"/>
        <w:numPr>
          <w:ilvl w:val="0"/>
          <w:numId w:val="15"/>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color w:val="000000"/>
          <w:sz w:val="24"/>
          <w:szCs w:val="24"/>
          <w:shd w:val="clear" w:color="auto" w:fill="FFFFFF"/>
        </w:rPr>
        <w:t>Provi</w:t>
      </w:r>
      <w:r w:rsidR="00983D47">
        <w:rPr>
          <w:rFonts w:ascii="Times New Roman" w:hAnsi="Times New Roman" w:cs="Times New Roman"/>
          <w:color w:val="000000"/>
          <w:sz w:val="24"/>
          <w:szCs w:val="24"/>
          <w:shd w:val="clear" w:color="auto" w:fill="FFFFFF"/>
        </w:rPr>
        <w:t>de thorough, systematic</w:t>
      </w:r>
      <w:r w:rsidR="00CA6D9A">
        <w:rPr>
          <w:rFonts w:ascii="Times New Roman" w:hAnsi="Times New Roman" w:cs="Times New Roman"/>
          <w:color w:val="000000"/>
          <w:sz w:val="24"/>
          <w:szCs w:val="24"/>
          <w:shd w:val="clear" w:color="auto" w:fill="FFFFFF"/>
        </w:rPr>
        <w:t>,</w:t>
      </w:r>
      <w:r w:rsidR="00983D47">
        <w:rPr>
          <w:rFonts w:ascii="Times New Roman" w:hAnsi="Times New Roman" w:cs="Times New Roman"/>
          <w:color w:val="000000"/>
          <w:sz w:val="24"/>
          <w:szCs w:val="24"/>
          <w:shd w:val="clear" w:color="auto" w:fill="FFFFFF"/>
        </w:rPr>
        <w:t xml:space="preserve"> and g</w:t>
      </w:r>
      <w:r w:rsidRPr="005024E2">
        <w:rPr>
          <w:rFonts w:ascii="Times New Roman" w:hAnsi="Times New Roman" w:cs="Times New Roman"/>
          <w:color w:val="000000"/>
          <w:sz w:val="24"/>
          <w:szCs w:val="24"/>
          <w:shd w:val="clear" w:color="auto" w:fill="FFFFFF"/>
        </w:rPr>
        <w:t>lobally comprehensive intercultural</w:t>
      </w:r>
      <w:r w:rsidR="001E5D43">
        <w:rPr>
          <w:rFonts w:ascii="Times New Roman" w:hAnsi="Times New Roman" w:cs="Times New Roman"/>
          <w:color w:val="000000"/>
          <w:sz w:val="24"/>
          <w:szCs w:val="24"/>
          <w:shd w:val="clear" w:color="auto" w:fill="FFFFFF"/>
        </w:rPr>
        <w:t xml:space="preserve"> training programmes for staff </w:t>
      </w:r>
      <w:r w:rsidR="001E5D43" w:rsidRPr="001E5D43">
        <w:rPr>
          <w:rFonts w:ascii="Times New Roman" w:hAnsi="Times New Roman" w:cs="Times New Roman"/>
          <w:color w:val="0D0D0D"/>
          <w:sz w:val="24"/>
          <w:szCs w:val="24"/>
          <w:shd w:val="clear" w:color="auto" w:fill="FFFFFF"/>
        </w:rPr>
        <w:t>(Jackson, 2019).</w:t>
      </w:r>
    </w:p>
    <w:p w:rsidR="0018432E" w:rsidRPr="005024E2" w:rsidRDefault="00F83E92" w:rsidP="00F52797">
      <w:pPr>
        <w:pStyle w:val="ListParagraph"/>
        <w:numPr>
          <w:ilvl w:val="0"/>
          <w:numId w:val="15"/>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color w:val="000000"/>
          <w:sz w:val="24"/>
          <w:szCs w:val="24"/>
          <w:shd w:val="clear" w:color="auto" w:fill="FFFFFF"/>
        </w:rPr>
        <w:t>Practising inclusive leadership: manage diversity in order to enhance em</w:t>
      </w:r>
      <w:r w:rsidR="001E5D43">
        <w:rPr>
          <w:rFonts w:ascii="Times New Roman" w:hAnsi="Times New Roman" w:cs="Times New Roman"/>
          <w:color w:val="000000"/>
          <w:sz w:val="24"/>
          <w:szCs w:val="24"/>
          <w:shd w:val="clear" w:color="auto" w:fill="FFFFFF"/>
        </w:rPr>
        <w:t xml:space="preserve">ployees’ cultural intelligence </w:t>
      </w:r>
      <w:r w:rsidR="001E5D43" w:rsidRPr="001E5D43">
        <w:rPr>
          <w:rFonts w:ascii="Times New Roman" w:hAnsi="Times New Roman" w:cs="Times New Roman"/>
          <w:color w:val="0D0D0D"/>
          <w:sz w:val="24"/>
          <w:szCs w:val="24"/>
          <w:shd w:val="clear" w:color="auto" w:fill="FFFFFF"/>
        </w:rPr>
        <w:t>(</w:t>
      </w:r>
      <w:proofErr w:type="spellStart"/>
      <w:r w:rsidR="001E5D43" w:rsidRPr="001E5D43">
        <w:rPr>
          <w:rFonts w:ascii="Times New Roman" w:hAnsi="Times New Roman" w:cs="Times New Roman"/>
          <w:color w:val="0D0D0D"/>
          <w:sz w:val="24"/>
          <w:szCs w:val="24"/>
          <w:shd w:val="clear" w:color="auto" w:fill="FFFFFF"/>
        </w:rPr>
        <w:t>Northouse</w:t>
      </w:r>
      <w:proofErr w:type="spellEnd"/>
      <w:r w:rsidR="001E5D43" w:rsidRPr="001E5D43">
        <w:rPr>
          <w:rFonts w:ascii="Times New Roman" w:hAnsi="Times New Roman" w:cs="Times New Roman"/>
          <w:color w:val="0D0D0D"/>
          <w:sz w:val="24"/>
          <w:szCs w:val="24"/>
          <w:shd w:val="clear" w:color="auto" w:fill="FFFFFF"/>
        </w:rPr>
        <w:t>, 2021).</w:t>
      </w:r>
    </w:p>
    <w:p w:rsidR="0018432E" w:rsidRPr="005024E2" w:rsidRDefault="00F83E92" w:rsidP="00F52797">
      <w:pPr>
        <w:pStyle w:val="ListParagraph"/>
        <w:numPr>
          <w:ilvl w:val="0"/>
          <w:numId w:val="15"/>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color w:val="000000"/>
          <w:sz w:val="24"/>
          <w:szCs w:val="24"/>
          <w:shd w:val="clear" w:color="auto" w:fill="FFFFFF"/>
        </w:rPr>
        <w:t>Clear Communication Protocols: Provide clear communication protocols for formal contexts (for example, providing instructions for making presentations, inspiring teamwork</w:t>
      </w:r>
      <w:r w:rsidR="00983D47">
        <w:rPr>
          <w:rFonts w:ascii="Times New Roman" w:hAnsi="Times New Roman" w:cs="Times New Roman"/>
          <w:color w:val="000000"/>
          <w:sz w:val="24"/>
          <w:szCs w:val="24"/>
          <w:shd w:val="clear" w:color="auto" w:fill="FFFFFF"/>
        </w:rPr>
        <w:t xml:space="preserve"> a</w:t>
      </w:r>
      <w:r w:rsidRPr="005024E2">
        <w:rPr>
          <w:rFonts w:ascii="Times New Roman" w:hAnsi="Times New Roman" w:cs="Times New Roman"/>
          <w:color w:val="000000"/>
          <w:sz w:val="24"/>
          <w:szCs w:val="24"/>
          <w:shd w:val="clear" w:color="auto" w:fill="FFFFFF"/>
        </w:rPr>
        <w:t xml:space="preserve"> list of applicable terms, or office decorum rules), and facilitate cross-country negotiation in multicultural</w:t>
      </w:r>
      <w:r w:rsidR="001E5D43">
        <w:rPr>
          <w:rFonts w:ascii="Times New Roman" w:hAnsi="Times New Roman" w:cs="Times New Roman"/>
          <w:color w:val="000000"/>
          <w:sz w:val="24"/>
          <w:szCs w:val="24"/>
          <w:shd w:val="clear" w:color="auto" w:fill="FFFFFF"/>
        </w:rPr>
        <w:t xml:space="preserve"> teams </w:t>
      </w:r>
      <w:r w:rsidR="001E5D43" w:rsidRPr="001E5D43">
        <w:rPr>
          <w:rFonts w:ascii="Times New Roman" w:hAnsi="Times New Roman" w:cs="Times New Roman"/>
          <w:color w:val="0D0D0D"/>
          <w:sz w:val="24"/>
          <w:szCs w:val="24"/>
          <w:shd w:val="clear" w:color="auto" w:fill="FFFFFF"/>
        </w:rPr>
        <w:t>(</w:t>
      </w:r>
      <w:proofErr w:type="spellStart"/>
      <w:r w:rsidR="001E5D43" w:rsidRPr="001E5D43">
        <w:rPr>
          <w:rFonts w:ascii="Times New Roman" w:hAnsi="Times New Roman" w:cs="Times New Roman"/>
          <w:color w:val="0D0D0D"/>
          <w:sz w:val="24"/>
          <w:szCs w:val="24"/>
          <w:shd w:val="clear" w:color="auto" w:fill="FFFFFF"/>
        </w:rPr>
        <w:t>Avolio</w:t>
      </w:r>
      <w:proofErr w:type="spellEnd"/>
      <w:r w:rsidR="001E5D43" w:rsidRPr="001E5D43">
        <w:rPr>
          <w:rFonts w:ascii="Times New Roman" w:hAnsi="Times New Roman" w:cs="Times New Roman"/>
          <w:color w:val="0D0D0D"/>
          <w:sz w:val="24"/>
          <w:szCs w:val="24"/>
          <w:shd w:val="clear" w:color="auto" w:fill="FFFFFF"/>
        </w:rPr>
        <w:t xml:space="preserve"> &amp; </w:t>
      </w:r>
      <w:proofErr w:type="spellStart"/>
      <w:r w:rsidR="001E5D43" w:rsidRPr="001E5D43">
        <w:rPr>
          <w:rFonts w:ascii="Times New Roman" w:hAnsi="Times New Roman" w:cs="Times New Roman"/>
          <w:color w:val="0D0D0D"/>
          <w:sz w:val="24"/>
          <w:szCs w:val="24"/>
          <w:shd w:val="clear" w:color="auto" w:fill="FFFFFF"/>
        </w:rPr>
        <w:t>Yammarino</w:t>
      </w:r>
      <w:proofErr w:type="spellEnd"/>
      <w:r w:rsidR="001E5D43" w:rsidRPr="001E5D43">
        <w:rPr>
          <w:rFonts w:ascii="Times New Roman" w:hAnsi="Times New Roman" w:cs="Times New Roman"/>
          <w:color w:val="0D0D0D"/>
          <w:sz w:val="24"/>
          <w:szCs w:val="24"/>
          <w:shd w:val="clear" w:color="auto" w:fill="FFFFFF"/>
        </w:rPr>
        <w:t>, 2013)</w:t>
      </w:r>
      <w:r w:rsidR="00983D47">
        <w:rPr>
          <w:rFonts w:ascii="Times New Roman" w:hAnsi="Times New Roman" w:cs="Times New Roman"/>
          <w:color w:val="0D0D0D"/>
          <w:sz w:val="24"/>
          <w:szCs w:val="24"/>
          <w:shd w:val="clear" w:color="auto" w:fill="FFFFFF"/>
        </w:rPr>
        <w:t>.</w:t>
      </w:r>
    </w:p>
    <w:p w:rsidR="004F5304" w:rsidRPr="005024E2" w:rsidRDefault="00F83E92" w:rsidP="00F52797">
      <w:pPr>
        <w:pStyle w:val="ListParagraph"/>
        <w:numPr>
          <w:ilvl w:val="0"/>
          <w:numId w:val="15"/>
        </w:numPr>
        <w:spacing w:line="360" w:lineRule="auto"/>
        <w:jc w:val="both"/>
        <w:rPr>
          <w:rFonts w:ascii="Times New Roman" w:hAnsi="Times New Roman" w:cs="Times New Roman"/>
          <w:color w:val="000000"/>
          <w:sz w:val="24"/>
          <w:szCs w:val="24"/>
          <w:shd w:val="clear" w:color="auto" w:fill="FFFFFF"/>
        </w:rPr>
      </w:pPr>
      <w:r w:rsidRPr="005024E2">
        <w:rPr>
          <w:rFonts w:ascii="Times New Roman" w:hAnsi="Times New Roman" w:cs="Times New Roman"/>
          <w:color w:val="000000"/>
          <w:sz w:val="24"/>
          <w:szCs w:val="24"/>
          <w:shd w:val="clear" w:color="auto" w:fill="FFFFFF"/>
        </w:rPr>
        <w:t>Conflict Resolution Mechanisms of Sensitivity to Cultural Differences in Conflict Management</w:t>
      </w:r>
      <w:r w:rsidR="001E5D43">
        <w:rPr>
          <w:rFonts w:ascii="Times New Roman" w:hAnsi="Times New Roman" w:cs="Times New Roman"/>
          <w:color w:val="000000"/>
          <w:sz w:val="24"/>
          <w:szCs w:val="24"/>
          <w:shd w:val="clear" w:color="auto" w:fill="FFFFFF"/>
        </w:rPr>
        <w:t xml:space="preserve"> </w:t>
      </w:r>
      <w:r w:rsidR="001E5D43" w:rsidRPr="001E5D43">
        <w:rPr>
          <w:rFonts w:ascii="Times New Roman" w:hAnsi="Times New Roman" w:cs="Times New Roman"/>
          <w:color w:val="0D0D0D"/>
          <w:sz w:val="24"/>
          <w:szCs w:val="24"/>
          <w:shd w:val="clear" w:color="auto" w:fill="FFFFFF"/>
        </w:rPr>
        <w:t>(Schein, 2017).</w:t>
      </w:r>
    </w:p>
    <w:p w:rsidR="006878A1" w:rsidRDefault="006878A1" w:rsidP="00F52797">
      <w:pPr>
        <w:spacing w:line="360" w:lineRule="auto"/>
        <w:jc w:val="both"/>
        <w:rPr>
          <w:rFonts w:ascii="Times New Roman" w:hAnsi="Times New Roman" w:cs="Times New Roman"/>
          <w:b/>
          <w:sz w:val="28"/>
          <w:szCs w:val="28"/>
        </w:rPr>
      </w:pPr>
    </w:p>
    <w:p w:rsidR="00E6545A" w:rsidRDefault="00E6545A">
      <w:pPr>
        <w:rPr>
          <w:rFonts w:ascii="Times New Roman" w:hAnsi="Times New Roman" w:cs="Times New Roman"/>
          <w:b/>
          <w:sz w:val="28"/>
          <w:szCs w:val="28"/>
        </w:rPr>
      </w:pPr>
      <w:r>
        <w:rPr>
          <w:rFonts w:ascii="Times New Roman" w:hAnsi="Times New Roman" w:cs="Times New Roman"/>
          <w:b/>
          <w:sz w:val="28"/>
          <w:szCs w:val="28"/>
        </w:rPr>
        <w:br w:type="page"/>
      </w:r>
    </w:p>
    <w:p w:rsidR="0018432E" w:rsidRPr="004E530D" w:rsidRDefault="0018432E" w:rsidP="003D3008">
      <w:pPr>
        <w:pStyle w:val="ListParagraph"/>
        <w:numPr>
          <w:ilvl w:val="0"/>
          <w:numId w:val="19"/>
        </w:numPr>
        <w:spacing w:line="360" w:lineRule="auto"/>
        <w:jc w:val="both"/>
        <w:rPr>
          <w:rFonts w:ascii="Times New Roman" w:hAnsi="Times New Roman" w:cs="Times New Roman"/>
          <w:b/>
          <w:sz w:val="28"/>
          <w:szCs w:val="28"/>
        </w:rPr>
      </w:pPr>
      <w:r w:rsidRPr="004E530D">
        <w:rPr>
          <w:rFonts w:ascii="Times New Roman" w:hAnsi="Times New Roman" w:cs="Times New Roman"/>
          <w:b/>
          <w:sz w:val="28"/>
          <w:szCs w:val="28"/>
        </w:rPr>
        <w:lastRenderedPageBreak/>
        <w:t>Reference List</w:t>
      </w:r>
    </w:p>
    <w:p w:rsidR="0018432E" w:rsidRPr="005024E2" w:rsidRDefault="00983D47" w:rsidP="00F52797">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House</w:t>
      </w:r>
      <w:r w:rsidR="0018432E" w:rsidRPr="005024E2">
        <w:rPr>
          <w:rFonts w:ascii="Times New Roman" w:hAnsi="Times New Roman" w:cs="Times New Roman"/>
          <w:sz w:val="24"/>
          <w:szCs w:val="24"/>
        </w:rPr>
        <w:t xml:space="preserve">, R.J., </w:t>
      </w:r>
      <w:proofErr w:type="spellStart"/>
      <w:r w:rsidR="0018432E" w:rsidRPr="005024E2">
        <w:rPr>
          <w:rFonts w:ascii="Times New Roman" w:hAnsi="Times New Roman" w:cs="Times New Roman"/>
          <w:sz w:val="24"/>
          <w:szCs w:val="24"/>
        </w:rPr>
        <w:t>Hanges</w:t>
      </w:r>
      <w:proofErr w:type="spellEnd"/>
      <w:r w:rsidR="0018432E" w:rsidRPr="005024E2">
        <w:rPr>
          <w:rFonts w:ascii="Times New Roman" w:hAnsi="Times New Roman" w:cs="Times New Roman"/>
          <w:sz w:val="24"/>
          <w:szCs w:val="24"/>
        </w:rPr>
        <w:t xml:space="preserve">, P.J., </w:t>
      </w:r>
      <w:proofErr w:type="spellStart"/>
      <w:r w:rsidR="0018432E" w:rsidRPr="005024E2">
        <w:rPr>
          <w:rFonts w:ascii="Times New Roman" w:hAnsi="Times New Roman" w:cs="Times New Roman"/>
          <w:sz w:val="24"/>
          <w:szCs w:val="24"/>
        </w:rPr>
        <w:t>Javidan</w:t>
      </w:r>
      <w:proofErr w:type="spellEnd"/>
      <w:r w:rsidR="0018432E" w:rsidRPr="005024E2">
        <w:rPr>
          <w:rFonts w:ascii="Times New Roman" w:hAnsi="Times New Roman" w:cs="Times New Roman"/>
          <w:sz w:val="24"/>
          <w:szCs w:val="24"/>
        </w:rPr>
        <w:t xml:space="preserve">, M., </w:t>
      </w:r>
      <w:proofErr w:type="spellStart"/>
      <w:r w:rsidR="0018432E" w:rsidRPr="005024E2">
        <w:rPr>
          <w:rFonts w:ascii="Times New Roman" w:hAnsi="Times New Roman" w:cs="Times New Roman"/>
          <w:sz w:val="24"/>
          <w:szCs w:val="24"/>
        </w:rPr>
        <w:t>Dorfman</w:t>
      </w:r>
      <w:proofErr w:type="spellEnd"/>
      <w:r w:rsidR="0018432E" w:rsidRPr="005024E2">
        <w:rPr>
          <w:rFonts w:ascii="Times New Roman" w:hAnsi="Times New Roman" w:cs="Times New Roman"/>
          <w:sz w:val="24"/>
          <w:szCs w:val="24"/>
        </w:rPr>
        <w:t xml:space="preserve">, P.W., &amp; Gupta, V. (Eds.). (2004). </w:t>
      </w:r>
      <w:r>
        <w:rPr>
          <w:rFonts w:ascii="Times New Roman" w:hAnsi="Times New Roman" w:cs="Times New Roman"/>
          <w:sz w:val="24"/>
          <w:szCs w:val="24"/>
        </w:rPr>
        <w:t>Culture, Leadership, and Organis</w:t>
      </w:r>
      <w:r w:rsidR="0018432E" w:rsidRPr="005024E2">
        <w:rPr>
          <w:rFonts w:ascii="Times New Roman" w:hAnsi="Times New Roman" w:cs="Times New Roman"/>
          <w:sz w:val="24"/>
          <w:szCs w:val="24"/>
        </w:rPr>
        <w:t>ations: The GLOBE Study of 62 Societies. Sage Publications.</w:t>
      </w:r>
    </w:p>
    <w:p w:rsidR="0018432E" w:rsidRPr="005024E2" w:rsidRDefault="0018432E" w:rsidP="00F52797">
      <w:pPr>
        <w:pStyle w:val="ListParagraph"/>
        <w:numPr>
          <w:ilvl w:val="0"/>
          <w:numId w:val="16"/>
        </w:numPr>
        <w:spacing w:line="360" w:lineRule="auto"/>
        <w:jc w:val="both"/>
        <w:rPr>
          <w:rFonts w:ascii="Times New Roman" w:hAnsi="Times New Roman" w:cs="Times New Roman"/>
          <w:sz w:val="24"/>
          <w:szCs w:val="24"/>
        </w:rPr>
      </w:pPr>
      <w:proofErr w:type="spellStart"/>
      <w:r w:rsidRPr="005024E2">
        <w:rPr>
          <w:rFonts w:ascii="Times New Roman" w:hAnsi="Times New Roman" w:cs="Times New Roman"/>
          <w:sz w:val="24"/>
          <w:szCs w:val="24"/>
        </w:rPr>
        <w:t>Dorfman</w:t>
      </w:r>
      <w:proofErr w:type="spellEnd"/>
      <w:r w:rsidRPr="005024E2">
        <w:rPr>
          <w:rFonts w:ascii="Times New Roman" w:hAnsi="Times New Roman" w:cs="Times New Roman"/>
          <w:sz w:val="24"/>
          <w:szCs w:val="24"/>
        </w:rPr>
        <w:t xml:space="preserve">, P.W., </w:t>
      </w:r>
      <w:proofErr w:type="spellStart"/>
      <w:r w:rsidRPr="005024E2">
        <w:rPr>
          <w:rFonts w:ascii="Times New Roman" w:hAnsi="Times New Roman" w:cs="Times New Roman"/>
          <w:sz w:val="24"/>
          <w:szCs w:val="24"/>
        </w:rPr>
        <w:t>Javidan</w:t>
      </w:r>
      <w:proofErr w:type="spellEnd"/>
      <w:r w:rsidRPr="005024E2">
        <w:rPr>
          <w:rFonts w:ascii="Times New Roman" w:hAnsi="Times New Roman" w:cs="Times New Roman"/>
          <w:sz w:val="24"/>
          <w:szCs w:val="24"/>
        </w:rPr>
        <w:t xml:space="preserve">, M., </w:t>
      </w:r>
      <w:proofErr w:type="spellStart"/>
      <w:r w:rsidRPr="005024E2">
        <w:rPr>
          <w:rFonts w:ascii="Times New Roman" w:hAnsi="Times New Roman" w:cs="Times New Roman"/>
          <w:sz w:val="24"/>
          <w:szCs w:val="24"/>
        </w:rPr>
        <w:t>Hanges</w:t>
      </w:r>
      <w:proofErr w:type="spellEnd"/>
      <w:r w:rsidRPr="005024E2">
        <w:rPr>
          <w:rFonts w:ascii="Times New Roman" w:hAnsi="Times New Roman" w:cs="Times New Roman"/>
          <w:sz w:val="24"/>
          <w:szCs w:val="24"/>
        </w:rPr>
        <w:t xml:space="preserve">, P.J., </w:t>
      </w:r>
      <w:proofErr w:type="spellStart"/>
      <w:r w:rsidRPr="005024E2">
        <w:rPr>
          <w:rFonts w:ascii="Times New Roman" w:hAnsi="Times New Roman" w:cs="Times New Roman"/>
          <w:sz w:val="24"/>
          <w:szCs w:val="24"/>
        </w:rPr>
        <w:t>Dastmalchian</w:t>
      </w:r>
      <w:proofErr w:type="spellEnd"/>
      <w:r w:rsidRPr="005024E2">
        <w:rPr>
          <w:rFonts w:ascii="Times New Roman" w:hAnsi="Times New Roman" w:cs="Times New Roman"/>
          <w:sz w:val="24"/>
          <w:szCs w:val="24"/>
        </w:rPr>
        <w:t>, A., &amp; House, R.J. (2012).</w:t>
      </w:r>
      <w:r w:rsidR="00983D47">
        <w:rPr>
          <w:rFonts w:ascii="Times New Roman" w:hAnsi="Times New Roman" w:cs="Times New Roman"/>
          <w:sz w:val="24"/>
          <w:szCs w:val="24"/>
        </w:rPr>
        <w:t xml:space="preserve"> Globe</w:t>
      </w:r>
      <w:r w:rsidRPr="005024E2">
        <w:rPr>
          <w:rFonts w:ascii="Times New Roman" w:hAnsi="Times New Roman" w:cs="Times New Roman"/>
          <w:sz w:val="24"/>
          <w:szCs w:val="24"/>
        </w:rPr>
        <w:t>: A twenty-year journey into the intriguing world of culture and leadership. Journal of World Business, 47(4), 504-518.</w:t>
      </w:r>
    </w:p>
    <w:p w:rsidR="0018432E" w:rsidRPr="005024E2" w:rsidRDefault="0018432E" w:rsidP="00F52797">
      <w:pPr>
        <w:pStyle w:val="ListParagraph"/>
        <w:numPr>
          <w:ilvl w:val="0"/>
          <w:numId w:val="16"/>
        </w:numPr>
        <w:spacing w:line="360" w:lineRule="auto"/>
        <w:jc w:val="both"/>
        <w:rPr>
          <w:rFonts w:ascii="Times New Roman" w:hAnsi="Times New Roman" w:cs="Times New Roman"/>
          <w:sz w:val="24"/>
          <w:szCs w:val="24"/>
        </w:rPr>
      </w:pPr>
      <w:proofErr w:type="spellStart"/>
      <w:r w:rsidRPr="005024E2">
        <w:rPr>
          <w:rFonts w:ascii="Times New Roman" w:hAnsi="Times New Roman" w:cs="Times New Roman"/>
          <w:sz w:val="24"/>
          <w:szCs w:val="24"/>
        </w:rPr>
        <w:t>Hofstede</w:t>
      </w:r>
      <w:proofErr w:type="spellEnd"/>
      <w:r w:rsidRPr="005024E2">
        <w:rPr>
          <w:rFonts w:ascii="Times New Roman" w:hAnsi="Times New Roman" w:cs="Times New Roman"/>
          <w:sz w:val="24"/>
          <w:szCs w:val="24"/>
        </w:rPr>
        <w:t xml:space="preserve">, G. (2011). </w:t>
      </w:r>
      <w:proofErr w:type="spellStart"/>
      <w:r w:rsidRPr="005024E2">
        <w:rPr>
          <w:rFonts w:ascii="Times New Roman" w:hAnsi="Times New Roman" w:cs="Times New Roman"/>
          <w:sz w:val="24"/>
          <w:szCs w:val="24"/>
        </w:rPr>
        <w:t>Dimensionalizing</w:t>
      </w:r>
      <w:proofErr w:type="spellEnd"/>
      <w:r w:rsidRPr="005024E2">
        <w:rPr>
          <w:rFonts w:ascii="Times New Roman" w:hAnsi="Times New Roman" w:cs="Times New Roman"/>
          <w:sz w:val="24"/>
          <w:szCs w:val="24"/>
        </w:rPr>
        <w:t xml:space="preserve"> Cultures: The </w:t>
      </w:r>
      <w:proofErr w:type="spellStart"/>
      <w:r w:rsidRPr="005024E2">
        <w:rPr>
          <w:rFonts w:ascii="Times New Roman" w:hAnsi="Times New Roman" w:cs="Times New Roman"/>
          <w:sz w:val="24"/>
          <w:szCs w:val="24"/>
        </w:rPr>
        <w:t>Hofstede</w:t>
      </w:r>
      <w:proofErr w:type="spellEnd"/>
      <w:r w:rsidRPr="005024E2">
        <w:rPr>
          <w:rFonts w:ascii="Times New Roman" w:hAnsi="Times New Roman" w:cs="Times New Roman"/>
          <w:sz w:val="24"/>
          <w:szCs w:val="24"/>
        </w:rPr>
        <w:t xml:space="preserve"> Model in Context. Online Readings in Psychology and Culture, 2(1), 2307-0919.</w:t>
      </w:r>
    </w:p>
    <w:p w:rsidR="0018432E" w:rsidRPr="005024E2" w:rsidRDefault="0018432E" w:rsidP="00F52797">
      <w:pPr>
        <w:pStyle w:val="ListParagraph"/>
        <w:numPr>
          <w:ilvl w:val="0"/>
          <w:numId w:val="16"/>
        </w:numPr>
        <w:spacing w:line="360" w:lineRule="auto"/>
        <w:jc w:val="both"/>
        <w:rPr>
          <w:rFonts w:ascii="Times New Roman" w:hAnsi="Times New Roman" w:cs="Times New Roman"/>
          <w:sz w:val="24"/>
          <w:szCs w:val="24"/>
        </w:rPr>
      </w:pPr>
      <w:r w:rsidRPr="005024E2">
        <w:rPr>
          <w:rFonts w:ascii="Times New Roman" w:hAnsi="Times New Roman" w:cs="Times New Roman"/>
          <w:sz w:val="24"/>
          <w:szCs w:val="24"/>
        </w:rPr>
        <w:t>Tung, R.L. (2016). New perspectives on human resource management in a global context. Journal of World Business, 51(1), 142-152.</w:t>
      </w:r>
    </w:p>
    <w:p w:rsidR="0018432E" w:rsidRPr="005024E2" w:rsidRDefault="0018432E" w:rsidP="00F52797">
      <w:pPr>
        <w:pStyle w:val="ListParagraph"/>
        <w:numPr>
          <w:ilvl w:val="0"/>
          <w:numId w:val="16"/>
        </w:numPr>
        <w:spacing w:line="360" w:lineRule="auto"/>
        <w:jc w:val="both"/>
        <w:rPr>
          <w:rFonts w:ascii="Times New Roman" w:hAnsi="Times New Roman" w:cs="Times New Roman"/>
          <w:sz w:val="24"/>
          <w:szCs w:val="24"/>
        </w:rPr>
      </w:pPr>
      <w:proofErr w:type="spellStart"/>
      <w:r w:rsidRPr="005024E2">
        <w:rPr>
          <w:rFonts w:ascii="Times New Roman" w:hAnsi="Times New Roman" w:cs="Times New Roman"/>
          <w:sz w:val="24"/>
          <w:szCs w:val="24"/>
        </w:rPr>
        <w:t>Avolio</w:t>
      </w:r>
      <w:proofErr w:type="spellEnd"/>
      <w:r w:rsidRPr="005024E2">
        <w:rPr>
          <w:rFonts w:ascii="Times New Roman" w:hAnsi="Times New Roman" w:cs="Times New Roman"/>
          <w:sz w:val="24"/>
          <w:szCs w:val="24"/>
        </w:rPr>
        <w:t xml:space="preserve">, B.J., &amp; </w:t>
      </w:r>
      <w:proofErr w:type="spellStart"/>
      <w:r w:rsidRPr="005024E2">
        <w:rPr>
          <w:rFonts w:ascii="Times New Roman" w:hAnsi="Times New Roman" w:cs="Times New Roman"/>
          <w:sz w:val="24"/>
          <w:szCs w:val="24"/>
        </w:rPr>
        <w:t>Yammarino</w:t>
      </w:r>
      <w:proofErr w:type="spellEnd"/>
      <w:r w:rsidRPr="005024E2">
        <w:rPr>
          <w:rFonts w:ascii="Times New Roman" w:hAnsi="Times New Roman" w:cs="Times New Roman"/>
          <w:sz w:val="24"/>
          <w:szCs w:val="24"/>
        </w:rPr>
        <w:t>, F.J. (2013). Transformational and Charismatic Leadership: The Road Ahead</w:t>
      </w:r>
      <w:r w:rsidR="00983D47">
        <w:rPr>
          <w:rFonts w:ascii="Times New Roman" w:hAnsi="Times New Roman" w:cs="Times New Roman"/>
          <w:sz w:val="24"/>
          <w:szCs w:val="24"/>
        </w:rPr>
        <w:t>,</w:t>
      </w:r>
      <w:r w:rsidRPr="005024E2">
        <w:rPr>
          <w:rFonts w:ascii="Times New Roman" w:hAnsi="Times New Roman" w:cs="Times New Roman"/>
          <w:sz w:val="24"/>
          <w:szCs w:val="24"/>
        </w:rPr>
        <w:t xml:space="preserve"> 10th Anniversary Edition. Emerald Group Publishing.</w:t>
      </w:r>
    </w:p>
    <w:p w:rsidR="0018432E" w:rsidRPr="005024E2" w:rsidRDefault="0018432E" w:rsidP="00F52797">
      <w:pPr>
        <w:pStyle w:val="ListParagraph"/>
        <w:numPr>
          <w:ilvl w:val="0"/>
          <w:numId w:val="16"/>
        </w:numPr>
        <w:spacing w:line="360" w:lineRule="auto"/>
        <w:jc w:val="both"/>
        <w:rPr>
          <w:rFonts w:ascii="Times New Roman" w:hAnsi="Times New Roman" w:cs="Times New Roman"/>
          <w:sz w:val="24"/>
          <w:szCs w:val="24"/>
        </w:rPr>
      </w:pPr>
      <w:r w:rsidRPr="005024E2">
        <w:rPr>
          <w:rFonts w:ascii="Times New Roman" w:hAnsi="Times New Roman" w:cs="Times New Roman"/>
          <w:sz w:val="24"/>
          <w:szCs w:val="24"/>
        </w:rPr>
        <w:t xml:space="preserve">Moran, R.T., Abramson, N.R., </w:t>
      </w:r>
      <w:r w:rsidR="00983D47">
        <w:rPr>
          <w:rFonts w:ascii="Times New Roman" w:hAnsi="Times New Roman" w:cs="Times New Roman"/>
          <w:sz w:val="24"/>
          <w:szCs w:val="24"/>
        </w:rPr>
        <w:t>&amp; Moran, S.V. (2014). Managing cultural d</w:t>
      </w:r>
      <w:r w:rsidRPr="005024E2">
        <w:rPr>
          <w:rFonts w:ascii="Times New Roman" w:hAnsi="Times New Roman" w:cs="Times New Roman"/>
          <w:sz w:val="24"/>
          <w:szCs w:val="24"/>
        </w:rPr>
        <w:t xml:space="preserve">ifferences. </w:t>
      </w:r>
      <w:proofErr w:type="spellStart"/>
      <w:r w:rsidRPr="005024E2">
        <w:rPr>
          <w:rFonts w:ascii="Times New Roman" w:hAnsi="Times New Roman" w:cs="Times New Roman"/>
          <w:sz w:val="24"/>
          <w:szCs w:val="24"/>
        </w:rPr>
        <w:t>Routledge</w:t>
      </w:r>
      <w:proofErr w:type="spellEnd"/>
      <w:r w:rsidRPr="005024E2">
        <w:rPr>
          <w:rFonts w:ascii="Times New Roman" w:hAnsi="Times New Roman" w:cs="Times New Roman"/>
          <w:sz w:val="24"/>
          <w:szCs w:val="24"/>
        </w:rPr>
        <w:t>.</w:t>
      </w:r>
    </w:p>
    <w:p w:rsidR="0018432E" w:rsidRPr="005024E2" w:rsidRDefault="0018432E" w:rsidP="00F52797">
      <w:pPr>
        <w:pStyle w:val="ListParagraph"/>
        <w:numPr>
          <w:ilvl w:val="0"/>
          <w:numId w:val="16"/>
        </w:numPr>
        <w:spacing w:line="360" w:lineRule="auto"/>
        <w:jc w:val="both"/>
        <w:rPr>
          <w:rFonts w:ascii="Times New Roman" w:hAnsi="Times New Roman" w:cs="Times New Roman"/>
          <w:sz w:val="24"/>
          <w:szCs w:val="24"/>
        </w:rPr>
      </w:pPr>
      <w:r w:rsidRPr="005024E2">
        <w:rPr>
          <w:rFonts w:ascii="Times New Roman" w:hAnsi="Times New Roman" w:cs="Times New Roman"/>
          <w:sz w:val="24"/>
          <w:szCs w:val="24"/>
        </w:rPr>
        <w:t>Thomas, D.C., &amp; Peterson, M.F. (2018). Cross-Cultural Management: Essential Concepts. Sage Publications.</w:t>
      </w:r>
    </w:p>
    <w:p w:rsidR="0018432E" w:rsidRPr="005024E2" w:rsidRDefault="0018432E" w:rsidP="00F52797">
      <w:pPr>
        <w:pStyle w:val="ListParagraph"/>
        <w:numPr>
          <w:ilvl w:val="0"/>
          <w:numId w:val="16"/>
        </w:numPr>
        <w:spacing w:line="360" w:lineRule="auto"/>
        <w:jc w:val="both"/>
        <w:rPr>
          <w:rFonts w:ascii="Times New Roman" w:hAnsi="Times New Roman" w:cs="Times New Roman"/>
          <w:sz w:val="24"/>
          <w:szCs w:val="24"/>
        </w:rPr>
      </w:pPr>
      <w:r w:rsidRPr="005024E2">
        <w:rPr>
          <w:rFonts w:ascii="Times New Roman" w:hAnsi="Times New Roman" w:cs="Times New Roman"/>
          <w:sz w:val="24"/>
          <w:szCs w:val="24"/>
        </w:rPr>
        <w:t>Jackson, T. (2019). Inte</w:t>
      </w:r>
      <w:r w:rsidR="00983D47">
        <w:rPr>
          <w:rFonts w:ascii="Times New Roman" w:hAnsi="Times New Roman" w:cs="Times New Roman"/>
          <w:sz w:val="24"/>
          <w:szCs w:val="24"/>
        </w:rPr>
        <w:t>rnational HRM: A Cross-C</w:t>
      </w:r>
      <w:r w:rsidRPr="005024E2">
        <w:rPr>
          <w:rFonts w:ascii="Times New Roman" w:hAnsi="Times New Roman" w:cs="Times New Roman"/>
          <w:sz w:val="24"/>
          <w:szCs w:val="24"/>
        </w:rPr>
        <w:t>ultural Approach. Sage Publications.</w:t>
      </w:r>
    </w:p>
    <w:p w:rsidR="0018432E" w:rsidRPr="005024E2" w:rsidRDefault="0018432E" w:rsidP="00F52797">
      <w:pPr>
        <w:pStyle w:val="ListParagraph"/>
        <w:numPr>
          <w:ilvl w:val="0"/>
          <w:numId w:val="16"/>
        </w:numPr>
        <w:spacing w:line="360" w:lineRule="auto"/>
        <w:jc w:val="both"/>
        <w:rPr>
          <w:rFonts w:ascii="Times New Roman" w:hAnsi="Times New Roman" w:cs="Times New Roman"/>
          <w:sz w:val="24"/>
          <w:szCs w:val="24"/>
        </w:rPr>
      </w:pPr>
      <w:proofErr w:type="spellStart"/>
      <w:r w:rsidRPr="005024E2">
        <w:rPr>
          <w:rFonts w:ascii="Times New Roman" w:hAnsi="Times New Roman" w:cs="Times New Roman"/>
          <w:sz w:val="24"/>
          <w:szCs w:val="24"/>
        </w:rPr>
        <w:t>Northouse</w:t>
      </w:r>
      <w:proofErr w:type="spellEnd"/>
      <w:r w:rsidRPr="005024E2">
        <w:rPr>
          <w:rFonts w:ascii="Times New Roman" w:hAnsi="Times New Roman" w:cs="Times New Roman"/>
          <w:sz w:val="24"/>
          <w:szCs w:val="24"/>
        </w:rPr>
        <w:t>, P.G. (2021). Leadership: Theory and Practice. Sage Publications.</w:t>
      </w:r>
    </w:p>
    <w:p w:rsidR="0018432E" w:rsidRDefault="00FA4469" w:rsidP="00F52797">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Schein, E.H. (2017). Organisational culture and l</w:t>
      </w:r>
      <w:r w:rsidR="0018432E" w:rsidRPr="005024E2">
        <w:rPr>
          <w:rFonts w:ascii="Times New Roman" w:hAnsi="Times New Roman" w:cs="Times New Roman"/>
          <w:sz w:val="24"/>
          <w:szCs w:val="24"/>
        </w:rPr>
        <w:t>eadership. Wiley.</w:t>
      </w:r>
    </w:p>
    <w:p w:rsidR="000B7D7B" w:rsidRDefault="000B7D7B" w:rsidP="00F52797">
      <w:pPr>
        <w:pStyle w:val="ListParagraph"/>
        <w:numPr>
          <w:ilvl w:val="0"/>
          <w:numId w:val="16"/>
        </w:numPr>
        <w:spacing w:line="360" w:lineRule="auto"/>
        <w:jc w:val="both"/>
        <w:rPr>
          <w:rFonts w:ascii="Times New Roman" w:hAnsi="Times New Roman" w:cs="Times New Roman"/>
          <w:sz w:val="24"/>
          <w:szCs w:val="24"/>
        </w:rPr>
      </w:pPr>
      <w:r>
        <w:t xml:space="preserve">GLOBE Project, </w:t>
      </w:r>
      <w:proofErr w:type="spellStart"/>
      <w:r>
        <w:t>n.d.</w:t>
      </w:r>
      <w:proofErr w:type="spellEnd"/>
      <w:r>
        <w:t xml:space="preserve"> Country Results: Germany. [online] Available at: </w:t>
      </w:r>
      <w:hyperlink r:id="rId6" w:anchor="list" w:tgtFrame="_new" w:history="1">
        <w:r>
          <w:rPr>
            <w:rStyle w:val="Hyperlink"/>
          </w:rPr>
          <w:t>https://globeproject.com/results/countries/DEU%3Fmenu=list.html#list</w:t>
        </w:r>
      </w:hyperlink>
      <w:r>
        <w:t xml:space="preserve"> [Accessed 31 May 2024].</w:t>
      </w:r>
    </w:p>
    <w:p w:rsidR="0018432E" w:rsidRDefault="0018432E" w:rsidP="00F52797">
      <w:pPr>
        <w:spacing w:line="360" w:lineRule="auto"/>
        <w:jc w:val="both"/>
        <w:rPr>
          <w:rFonts w:ascii="Times New Roman" w:hAnsi="Times New Roman" w:cs="Times New Roman"/>
          <w:sz w:val="24"/>
          <w:szCs w:val="24"/>
        </w:rPr>
      </w:pPr>
      <w:r w:rsidRPr="00607097">
        <w:rPr>
          <w:rFonts w:ascii="Times New Roman" w:hAnsi="Times New Roman" w:cs="Times New Roman"/>
          <w:sz w:val="24"/>
          <w:szCs w:val="24"/>
        </w:rPr>
        <w:t>By addressing the cultural differences and implementing the recommended strategies, the Multicultural Hotel &amp; Spa in London can effectively manage its diverse team, ensuring a harmonious and productive work environment.</w:t>
      </w:r>
    </w:p>
    <w:p w:rsidR="000B7D7B" w:rsidRDefault="000B7D7B" w:rsidP="00F52797">
      <w:pPr>
        <w:spacing w:line="360" w:lineRule="auto"/>
        <w:jc w:val="both"/>
        <w:rPr>
          <w:rFonts w:ascii="Times New Roman" w:hAnsi="Times New Roman" w:cs="Times New Roman"/>
          <w:sz w:val="24"/>
          <w:szCs w:val="24"/>
        </w:rPr>
      </w:pPr>
    </w:p>
    <w:p w:rsidR="00E6545A" w:rsidRDefault="00E6545A">
      <w:pPr>
        <w:rPr>
          <w:rFonts w:ascii="Times New Roman" w:hAnsi="Times New Roman" w:cs="Times New Roman"/>
          <w:b/>
          <w:sz w:val="28"/>
          <w:szCs w:val="28"/>
        </w:rPr>
      </w:pPr>
      <w:r>
        <w:rPr>
          <w:rFonts w:ascii="Times New Roman" w:hAnsi="Times New Roman" w:cs="Times New Roman"/>
          <w:b/>
          <w:sz w:val="28"/>
          <w:szCs w:val="28"/>
        </w:rPr>
        <w:br w:type="page"/>
      </w:r>
    </w:p>
    <w:p w:rsidR="000B7D7B" w:rsidRDefault="000B7D7B" w:rsidP="003D3008">
      <w:pPr>
        <w:pStyle w:val="ListParagraph"/>
        <w:numPr>
          <w:ilvl w:val="0"/>
          <w:numId w:val="19"/>
        </w:num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Appendices</w:t>
      </w:r>
    </w:p>
    <w:p w:rsidR="000B7D7B" w:rsidRDefault="000B7D7B" w:rsidP="000B7D7B">
      <w:pPr>
        <w:spacing w:line="360" w:lineRule="auto"/>
        <w:jc w:val="both"/>
        <w:rPr>
          <w:rFonts w:ascii="Times New Roman" w:hAnsi="Times New Roman" w:cs="Times New Roman"/>
          <w:b/>
          <w:sz w:val="24"/>
          <w:szCs w:val="24"/>
        </w:rPr>
      </w:pPr>
      <w:r w:rsidRPr="000B7D7B">
        <w:rPr>
          <w:rFonts w:ascii="Times New Roman" w:hAnsi="Times New Roman" w:cs="Times New Roman"/>
          <w:b/>
          <w:sz w:val="24"/>
          <w:szCs w:val="24"/>
        </w:rPr>
        <w:t>ENGLAND</w:t>
      </w:r>
    </w:p>
    <w:p w:rsidR="000B7D7B" w:rsidRDefault="000B7D7B" w:rsidP="000B7D7B">
      <w:pPr>
        <w:spacing w:line="360" w:lineRule="auto"/>
        <w:jc w:val="both"/>
        <w:rPr>
          <w:rFonts w:ascii="Times New Roman" w:hAnsi="Times New Roman" w:cs="Times New Roman"/>
          <w:b/>
          <w:sz w:val="24"/>
          <w:szCs w:val="24"/>
        </w:rPr>
      </w:pPr>
      <w:r w:rsidRPr="000B7D7B">
        <w:rPr>
          <w:rFonts w:ascii="Times New Roman" w:hAnsi="Times New Roman" w:cs="Times New Roman"/>
          <w:b/>
          <w:sz w:val="24"/>
          <w:szCs w:val="24"/>
        </w:rPr>
        <w:drawing>
          <wp:inline distT="0" distB="0" distL="0" distR="0" wp14:anchorId="758C5783" wp14:editId="1CFE1904">
            <wp:extent cx="5731510" cy="356872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3568722"/>
                    </a:xfrm>
                    <a:prstGeom prst="rect">
                      <a:avLst/>
                    </a:prstGeom>
                  </pic:spPr>
                </pic:pic>
              </a:graphicData>
            </a:graphic>
          </wp:inline>
        </w:drawing>
      </w:r>
    </w:p>
    <w:p w:rsidR="008A511D" w:rsidRPr="008A511D" w:rsidRDefault="008A511D" w:rsidP="000B7D7B">
      <w:pPr>
        <w:spacing w:line="360" w:lineRule="auto"/>
        <w:jc w:val="both"/>
        <w:rPr>
          <w:rFonts w:ascii="Times New Roman" w:hAnsi="Times New Roman" w:cs="Times New Roman"/>
          <w:b/>
          <w:sz w:val="24"/>
          <w:szCs w:val="24"/>
        </w:rPr>
      </w:pPr>
      <w:r w:rsidRPr="008A511D">
        <w:rPr>
          <w:rFonts w:ascii="Times New Roman" w:hAnsi="Times New Roman" w:cs="Times New Roman"/>
          <w:sz w:val="24"/>
          <w:szCs w:val="24"/>
        </w:rPr>
        <w:t xml:space="preserve">Country Results: </w:t>
      </w:r>
      <w:r w:rsidRPr="008A511D">
        <w:rPr>
          <w:rFonts w:ascii="Times New Roman" w:hAnsi="Times New Roman" w:cs="Times New Roman"/>
          <w:sz w:val="24"/>
          <w:szCs w:val="24"/>
        </w:rPr>
        <w:t>England</w:t>
      </w:r>
      <w:r w:rsidRPr="008A511D">
        <w:rPr>
          <w:rFonts w:ascii="Times New Roman" w:hAnsi="Times New Roman" w:cs="Times New Roman"/>
          <w:sz w:val="24"/>
          <w:szCs w:val="24"/>
        </w:rPr>
        <w:t xml:space="preserve"> (GLOBE Project, </w:t>
      </w:r>
      <w:proofErr w:type="spellStart"/>
      <w:r w:rsidRPr="008A511D">
        <w:rPr>
          <w:rFonts w:ascii="Times New Roman" w:hAnsi="Times New Roman" w:cs="Times New Roman"/>
          <w:sz w:val="24"/>
          <w:szCs w:val="24"/>
        </w:rPr>
        <w:t>n.d.</w:t>
      </w:r>
      <w:proofErr w:type="spellEnd"/>
      <w:r w:rsidRPr="008A511D">
        <w:rPr>
          <w:rFonts w:ascii="Times New Roman" w:hAnsi="Times New Roman" w:cs="Times New Roman"/>
          <w:sz w:val="24"/>
          <w:szCs w:val="24"/>
        </w:rPr>
        <w:t>)</w:t>
      </w:r>
    </w:p>
    <w:p w:rsidR="000B7D7B" w:rsidRDefault="000B7D7B" w:rsidP="000B7D7B">
      <w:pPr>
        <w:spacing w:line="360" w:lineRule="auto"/>
        <w:jc w:val="both"/>
        <w:rPr>
          <w:rFonts w:ascii="Times New Roman" w:hAnsi="Times New Roman" w:cs="Times New Roman"/>
          <w:b/>
          <w:sz w:val="24"/>
          <w:szCs w:val="24"/>
        </w:rPr>
      </w:pPr>
      <w:r w:rsidRPr="000B7D7B">
        <w:rPr>
          <w:rFonts w:ascii="Times New Roman" w:hAnsi="Times New Roman" w:cs="Times New Roman"/>
          <w:b/>
          <w:sz w:val="24"/>
          <w:szCs w:val="24"/>
        </w:rPr>
        <w:drawing>
          <wp:inline distT="0" distB="0" distL="0" distR="0" wp14:anchorId="3F72CB89" wp14:editId="6F74604F">
            <wp:extent cx="5731510" cy="299495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2994959"/>
                    </a:xfrm>
                    <a:prstGeom prst="rect">
                      <a:avLst/>
                    </a:prstGeom>
                  </pic:spPr>
                </pic:pic>
              </a:graphicData>
            </a:graphic>
          </wp:inline>
        </w:drawing>
      </w:r>
    </w:p>
    <w:p w:rsidR="008A511D" w:rsidRPr="008A511D" w:rsidRDefault="008A511D" w:rsidP="000B7D7B">
      <w:pPr>
        <w:spacing w:line="360" w:lineRule="auto"/>
        <w:jc w:val="both"/>
        <w:rPr>
          <w:rFonts w:ascii="Times New Roman" w:hAnsi="Times New Roman" w:cs="Times New Roman"/>
          <w:b/>
          <w:sz w:val="24"/>
          <w:szCs w:val="24"/>
        </w:rPr>
      </w:pPr>
      <w:r w:rsidRPr="008A511D">
        <w:rPr>
          <w:rFonts w:ascii="Times New Roman" w:hAnsi="Times New Roman" w:cs="Times New Roman"/>
          <w:sz w:val="24"/>
          <w:szCs w:val="24"/>
        </w:rPr>
        <w:t>Country Results: England</w:t>
      </w:r>
      <w:r w:rsidRPr="008A511D">
        <w:rPr>
          <w:rFonts w:ascii="Times New Roman" w:hAnsi="Times New Roman" w:cs="Times New Roman"/>
          <w:sz w:val="24"/>
          <w:szCs w:val="24"/>
        </w:rPr>
        <w:t xml:space="preserve"> (GLOBE Project, </w:t>
      </w:r>
      <w:proofErr w:type="spellStart"/>
      <w:r w:rsidRPr="008A511D">
        <w:rPr>
          <w:rFonts w:ascii="Times New Roman" w:hAnsi="Times New Roman" w:cs="Times New Roman"/>
          <w:sz w:val="24"/>
          <w:szCs w:val="24"/>
        </w:rPr>
        <w:t>n.d.</w:t>
      </w:r>
      <w:proofErr w:type="spellEnd"/>
      <w:r w:rsidRPr="008A511D">
        <w:rPr>
          <w:rFonts w:ascii="Times New Roman" w:hAnsi="Times New Roman" w:cs="Times New Roman"/>
          <w:sz w:val="24"/>
          <w:szCs w:val="24"/>
        </w:rPr>
        <w:t>)</w:t>
      </w:r>
    </w:p>
    <w:p w:rsidR="000B7D7B" w:rsidRDefault="000B7D7B">
      <w:pPr>
        <w:rPr>
          <w:rFonts w:ascii="Times New Roman" w:hAnsi="Times New Roman" w:cs="Times New Roman"/>
          <w:b/>
          <w:sz w:val="24"/>
          <w:szCs w:val="24"/>
        </w:rPr>
      </w:pPr>
      <w:r>
        <w:rPr>
          <w:rFonts w:ascii="Times New Roman" w:hAnsi="Times New Roman" w:cs="Times New Roman"/>
          <w:b/>
          <w:sz w:val="24"/>
          <w:szCs w:val="24"/>
        </w:rPr>
        <w:br w:type="page"/>
      </w:r>
    </w:p>
    <w:p w:rsidR="000B7D7B" w:rsidRDefault="000B7D7B" w:rsidP="000B7D7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GERMANY</w:t>
      </w:r>
    </w:p>
    <w:p w:rsidR="000B7D7B" w:rsidRDefault="000B7D7B" w:rsidP="000B7D7B">
      <w:pPr>
        <w:spacing w:line="360" w:lineRule="auto"/>
        <w:jc w:val="both"/>
        <w:rPr>
          <w:rFonts w:ascii="Times New Roman" w:hAnsi="Times New Roman" w:cs="Times New Roman"/>
          <w:b/>
          <w:sz w:val="24"/>
          <w:szCs w:val="24"/>
        </w:rPr>
      </w:pPr>
      <w:r>
        <w:rPr>
          <w:rFonts w:ascii="Times New Roman" w:hAnsi="Times New Roman" w:cs="Times New Roman"/>
          <w:b/>
          <w:sz w:val="24"/>
          <w:szCs w:val="24"/>
        </w:rPr>
        <w:t>EAST</w:t>
      </w:r>
    </w:p>
    <w:p w:rsidR="000B7D7B" w:rsidRDefault="000B7D7B" w:rsidP="000B7D7B">
      <w:pPr>
        <w:spacing w:line="360" w:lineRule="auto"/>
        <w:jc w:val="both"/>
        <w:rPr>
          <w:rFonts w:ascii="Times New Roman" w:hAnsi="Times New Roman" w:cs="Times New Roman"/>
          <w:b/>
          <w:sz w:val="24"/>
          <w:szCs w:val="24"/>
        </w:rPr>
      </w:pPr>
      <w:r w:rsidRPr="000B7D7B">
        <w:rPr>
          <w:rFonts w:ascii="Times New Roman" w:hAnsi="Times New Roman" w:cs="Times New Roman"/>
          <w:b/>
          <w:sz w:val="24"/>
          <w:szCs w:val="24"/>
        </w:rPr>
        <w:drawing>
          <wp:inline distT="0" distB="0" distL="0" distR="0" wp14:anchorId="4441E56C" wp14:editId="5C49E1E0">
            <wp:extent cx="5731510" cy="3328072"/>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328072"/>
                    </a:xfrm>
                    <a:prstGeom prst="rect">
                      <a:avLst/>
                    </a:prstGeom>
                  </pic:spPr>
                </pic:pic>
              </a:graphicData>
            </a:graphic>
          </wp:inline>
        </w:drawing>
      </w:r>
    </w:p>
    <w:p w:rsidR="008A511D" w:rsidRPr="008A511D" w:rsidRDefault="008A511D" w:rsidP="000B7D7B">
      <w:pPr>
        <w:spacing w:line="360" w:lineRule="auto"/>
        <w:jc w:val="both"/>
        <w:rPr>
          <w:rFonts w:ascii="Times New Roman" w:hAnsi="Times New Roman" w:cs="Times New Roman"/>
          <w:b/>
          <w:sz w:val="24"/>
          <w:szCs w:val="24"/>
        </w:rPr>
      </w:pPr>
      <w:r w:rsidRPr="008A511D">
        <w:rPr>
          <w:rFonts w:ascii="Times New Roman" w:hAnsi="Times New Roman" w:cs="Times New Roman"/>
          <w:sz w:val="24"/>
          <w:szCs w:val="24"/>
        </w:rPr>
        <w:t xml:space="preserve">Country Results: Germany (GLOBE Project, </w:t>
      </w:r>
      <w:proofErr w:type="spellStart"/>
      <w:r w:rsidRPr="008A511D">
        <w:rPr>
          <w:rFonts w:ascii="Times New Roman" w:hAnsi="Times New Roman" w:cs="Times New Roman"/>
          <w:sz w:val="24"/>
          <w:szCs w:val="24"/>
        </w:rPr>
        <w:t>n.d.</w:t>
      </w:r>
      <w:proofErr w:type="spellEnd"/>
      <w:r w:rsidRPr="008A511D">
        <w:rPr>
          <w:rFonts w:ascii="Times New Roman" w:hAnsi="Times New Roman" w:cs="Times New Roman"/>
          <w:sz w:val="24"/>
          <w:szCs w:val="24"/>
        </w:rPr>
        <w:t>)</w:t>
      </w:r>
    </w:p>
    <w:p w:rsidR="000B7D7B" w:rsidRDefault="000B7D7B" w:rsidP="000B7D7B">
      <w:pPr>
        <w:spacing w:line="360" w:lineRule="auto"/>
        <w:jc w:val="both"/>
        <w:rPr>
          <w:rFonts w:ascii="Times New Roman" w:hAnsi="Times New Roman" w:cs="Times New Roman"/>
          <w:b/>
          <w:sz w:val="24"/>
          <w:szCs w:val="24"/>
        </w:rPr>
      </w:pPr>
      <w:r w:rsidRPr="000B7D7B">
        <w:rPr>
          <w:rFonts w:ascii="Times New Roman" w:hAnsi="Times New Roman" w:cs="Times New Roman"/>
          <w:b/>
          <w:sz w:val="24"/>
          <w:szCs w:val="24"/>
        </w:rPr>
        <w:drawing>
          <wp:inline distT="0" distB="0" distL="0" distR="0" wp14:anchorId="5CEFF56E" wp14:editId="13D484BE">
            <wp:extent cx="5731510" cy="2955157"/>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2955157"/>
                    </a:xfrm>
                    <a:prstGeom prst="rect">
                      <a:avLst/>
                    </a:prstGeom>
                  </pic:spPr>
                </pic:pic>
              </a:graphicData>
            </a:graphic>
          </wp:inline>
        </w:drawing>
      </w:r>
    </w:p>
    <w:p w:rsidR="008A511D" w:rsidRPr="008A511D" w:rsidRDefault="008A511D" w:rsidP="000B7D7B">
      <w:pPr>
        <w:spacing w:line="360" w:lineRule="auto"/>
        <w:jc w:val="both"/>
        <w:rPr>
          <w:rFonts w:ascii="Times New Roman" w:hAnsi="Times New Roman" w:cs="Times New Roman"/>
          <w:b/>
          <w:sz w:val="24"/>
          <w:szCs w:val="24"/>
        </w:rPr>
      </w:pPr>
      <w:r w:rsidRPr="008A511D">
        <w:rPr>
          <w:rFonts w:ascii="Times New Roman" w:hAnsi="Times New Roman" w:cs="Times New Roman"/>
          <w:sz w:val="24"/>
          <w:szCs w:val="24"/>
        </w:rPr>
        <w:t xml:space="preserve">Country Results: Germany (GLOBE Project, </w:t>
      </w:r>
      <w:proofErr w:type="spellStart"/>
      <w:r w:rsidRPr="008A511D">
        <w:rPr>
          <w:rFonts w:ascii="Times New Roman" w:hAnsi="Times New Roman" w:cs="Times New Roman"/>
          <w:sz w:val="24"/>
          <w:szCs w:val="24"/>
        </w:rPr>
        <w:t>n.d.</w:t>
      </w:r>
      <w:proofErr w:type="spellEnd"/>
      <w:r w:rsidRPr="008A511D">
        <w:rPr>
          <w:rFonts w:ascii="Times New Roman" w:hAnsi="Times New Roman" w:cs="Times New Roman"/>
          <w:sz w:val="24"/>
          <w:szCs w:val="24"/>
        </w:rPr>
        <w:t>)</w:t>
      </w:r>
    </w:p>
    <w:p w:rsidR="000B7D7B" w:rsidRDefault="000B7D7B">
      <w:pPr>
        <w:rPr>
          <w:rFonts w:ascii="Times New Roman" w:hAnsi="Times New Roman" w:cs="Times New Roman"/>
          <w:b/>
          <w:sz w:val="24"/>
          <w:szCs w:val="24"/>
        </w:rPr>
      </w:pPr>
      <w:r>
        <w:rPr>
          <w:rFonts w:ascii="Times New Roman" w:hAnsi="Times New Roman" w:cs="Times New Roman"/>
          <w:b/>
          <w:sz w:val="24"/>
          <w:szCs w:val="24"/>
        </w:rPr>
        <w:br w:type="page"/>
      </w:r>
    </w:p>
    <w:p w:rsidR="000B7D7B" w:rsidRDefault="000B7D7B" w:rsidP="000B7D7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GERMANY </w:t>
      </w:r>
    </w:p>
    <w:p w:rsidR="000B7D7B" w:rsidRDefault="000B7D7B" w:rsidP="000B7D7B">
      <w:pPr>
        <w:spacing w:line="360" w:lineRule="auto"/>
        <w:jc w:val="both"/>
        <w:rPr>
          <w:rFonts w:ascii="Times New Roman" w:hAnsi="Times New Roman" w:cs="Times New Roman"/>
          <w:b/>
          <w:sz w:val="24"/>
          <w:szCs w:val="24"/>
        </w:rPr>
      </w:pPr>
      <w:r>
        <w:rPr>
          <w:rFonts w:ascii="Times New Roman" w:hAnsi="Times New Roman" w:cs="Times New Roman"/>
          <w:b/>
          <w:sz w:val="24"/>
          <w:szCs w:val="24"/>
        </w:rPr>
        <w:t>WEST</w:t>
      </w:r>
    </w:p>
    <w:p w:rsidR="000B7D7B" w:rsidRDefault="000B7D7B" w:rsidP="000B7D7B">
      <w:pPr>
        <w:spacing w:line="360" w:lineRule="auto"/>
        <w:jc w:val="both"/>
        <w:rPr>
          <w:rFonts w:ascii="Times New Roman" w:hAnsi="Times New Roman" w:cs="Times New Roman"/>
          <w:b/>
          <w:sz w:val="24"/>
          <w:szCs w:val="24"/>
        </w:rPr>
      </w:pPr>
      <w:r w:rsidRPr="000B7D7B">
        <w:rPr>
          <w:rFonts w:ascii="Times New Roman" w:hAnsi="Times New Roman" w:cs="Times New Roman"/>
          <w:b/>
          <w:sz w:val="24"/>
          <w:szCs w:val="24"/>
        </w:rPr>
        <w:drawing>
          <wp:inline distT="0" distB="0" distL="0" distR="0" wp14:anchorId="000BA3FB" wp14:editId="418E2500">
            <wp:extent cx="5731510" cy="333480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334808"/>
                    </a:xfrm>
                    <a:prstGeom prst="rect">
                      <a:avLst/>
                    </a:prstGeom>
                  </pic:spPr>
                </pic:pic>
              </a:graphicData>
            </a:graphic>
          </wp:inline>
        </w:drawing>
      </w:r>
    </w:p>
    <w:p w:rsidR="008A511D" w:rsidRPr="008A511D" w:rsidRDefault="008A511D" w:rsidP="000B7D7B">
      <w:pPr>
        <w:spacing w:line="360" w:lineRule="auto"/>
        <w:jc w:val="both"/>
        <w:rPr>
          <w:rFonts w:ascii="Times New Roman" w:hAnsi="Times New Roman" w:cs="Times New Roman"/>
          <w:b/>
          <w:sz w:val="24"/>
          <w:szCs w:val="24"/>
        </w:rPr>
      </w:pPr>
      <w:r w:rsidRPr="008A511D">
        <w:rPr>
          <w:rFonts w:ascii="Times New Roman" w:hAnsi="Times New Roman" w:cs="Times New Roman"/>
          <w:sz w:val="24"/>
          <w:szCs w:val="24"/>
        </w:rPr>
        <w:t xml:space="preserve">Country Results: Germany (GLOBE Project, </w:t>
      </w:r>
      <w:proofErr w:type="spellStart"/>
      <w:r w:rsidRPr="008A511D">
        <w:rPr>
          <w:rFonts w:ascii="Times New Roman" w:hAnsi="Times New Roman" w:cs="Times New Roman"/>
          <w:sz w:val="24"/>
          <w:szCs w:val="24"/>
        </w:rPr>
        <w:t>n.d.</w:t>
      </w:r>
      <w:proofErr w:type="spellEnd"/>
      <w:r w:rsidRPr="008A511D">
        <w:rPr>
          <w:rFonts w:ascii="Times New Roman" w:hAnsi="Times New Roman" w:cs="Times New Roman"/>
          <w:sz w:val="24"/>
          <w:szCs w:val="24"/>
        </w:rPr>
        <w:t>)</w:t>
      </w:r>
    </w:p>
    <w:p w:rsidR="000B7D7B" w:rsidRDefault="000B7D7B" w:rsidP="000B7D7B">
      <w:pPr>
        <w:spacing w:line="360" w:lineRule="auto"/>
        <w:jc w:val="both"/>
        <w:rPr>
          <w:rFonts w:ascii="Times New Roman" w:hAnsi="Times New Roman" w:cs="Times New Roman"/>
          <w:b/>
          <w:sz w:val="24"/>
          <w:szCs w:val="24"/>
        </w:rPr>
      </w:pPr>
      <w:r w:rsidRPr="000B7D7B">
        <w:rPr>
          <w:rFonts w:ascii="Times New Roman" w:hAnsi="Times New Roman" w:cs="Times New Roman"/>
          <w:b/>
          <w:sz w:val="24"/>
          <w:szCs w:val="24"/>
        </w:rPr>
        <w:drawing>
          <wp:inline distT="0" distB="0" distL="0" distR="0" wp14:anchorId="67319B29" wp14:editId="116F0592">
            <wp:extent cx="5731510" cy="2942298"/>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2942298"/>
                    </a:xfrm>
                    <a:prstGeom prst="rect">
                      <a:avLst/>
                    </a:prstGeom>
                  </pic:spPr>
                </pic:pic>
              </a:graphicData>
            </a:graphic>
          </wp:inline>
        </w:drawing>
      </w:r>
    </w:p>
    <w:p w:rsidR="008C7EA6" w:rsidRDefault="008A511D" w:rsidP="00607097">
      <w:pPr>
        <w:spacing w:line="360" w:lineRule="auto"/>
        <w:jc w:val="both"/>
        <w:rPr>
          <w:rFonts w:ascii="Times New Roman" w:hAnsi="Times New Roman" w:cs="Times New Roman"/>
          <w:sz w:val="24"/>
          <w:szCs w:val="24"/>
        </w:rPr>
      </w:pPr>
      <w:r w:rsidRPr="008A511D">
        <w:rPr>
          <w:rFonts w:ascii="Times New Roman" w:hAnsi="Times New Roman" w:cs="Times New Roman"/>
          <w:sz w:val="24"/>
          <w:szCs w:val="24"/>
        </w:rPr>
        <w:t xml:space="preserve">Country Results: Germany (GLOBE Project, </w:t>
      </w:r>
      <w:proofErr w:type="spellStart"/>
      <w:r w:rsidRPr="008A511D">
        <w:rPr>
          <w:rFonts w:ascii="Times New Roman" w:hAnsi="Times New Roman" w:cs="Times New Roman"/>
          <w:sz w:val="24"/>
          <w:szCs w:val="24"/>
        </w:rPr>
        <w:t>n.d.</w:t>
      </w:r>
      <w:proofErr w:type="spellEnd"/>
      <w:r w:rsidRPr="008A511D">
        <w:rPr>
          <w:rFonts w:ascii="Times New Roman" w:hAnsi="Times New Roman" w:cs="Times New Roman"/>
          <w:sz w:val="24"/>
          <w:szCs w:val="24"/>
        </w:rPr>
        <w:t>)</w:t>
      </w:r>
    </w:p>
    <w:p w:rsidR="008C7EA6" w:rsidRDefault="008C7EA6" w:rsidP="00607097">
      <w:pPr>
        <w:spacing w:line="360" w:lineRule="auto"/>
        <w:jc w:val="both"/>
        <w:rPr>
          <w:rFonts w:ascii="Times New Roman" w:hAnsi="Times New Roman" w:cs="Times New Roman"/>
          <w:sz w:val="24"/>
          <w:szCs w:val="24"/>
        </w:rPr>
      </w:pPr>
    </w:p>
    <w:p w:rsidR="008C7EA6" w:rsidRPr="00607097" w:rsidRDefault="008C7EA6" w:rsidP="00607097">
      <w:pPr>
        <w:spacing w:line="360" w:lineRule="auto"/>
        <w:jc w:val="both"/>
        <w:rPr>
          <w:rFonts w:ascii="Times New Roman" w:hAnsi="Times New Roman" w:cs="Times New Roman"/>
          <w:sz w:val="24"/>
          <w:szCs w:val="24"/>
        </w:rPr>
      </w:pPr>
    </w:p>
    <w:sectPr w:rsidR="008C7EA6" w:rsidRPr="00607097" w:rsidSect="00E174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0396"/>
    <w:multiLevelType w:val="hybridMultilevel"/>
    <w:tmpl w:val="3E06C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4A5A6C"/>
    <w:multiLevelType w:val="hybridMultilevel"/>
    <w:tmpl w:val="AEF68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34F292B"/>
    <w:multiLevelType w:val="hybridMultilevel"/>
    <w:tmpl w:val="E21E4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4B72A76"/>
    <w:multiLevelType w:val="hybridMultilevel"/>
    <w:tmpl w:val="7696E4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FC021BA"/>
    <w:multiLevelType w:val="hybridMultilevel"/>
    <w:tmpl w:val="AC3C2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3D5DB5"/>
    <w:multiLevelType w:val="hybridMultilevel"/>
    <w:tmpl w:val="14402B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3C264BC5"/>
    <w:multiLevelType w:val="hybridMultilevel"/>
    <w:tmpl w:val="FCD63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534A45"/>
    <w:multiLevelType w:val="hybridMultilevel"/>
    <w:tmpl w:val="8C589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5883051"/>
    <w:multiLevelType w:val="hybridMultilevel"/>
    <w:tmpl w:val="9F82E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5DC25A5"/>
    <w:multiLevelType w:val="hybridMultilevel"/>
    <w:tmpl w:val="8A5A1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6717BCB"/>
    <w:multiLevelType w:val="hybridMultilevel"/>
    <w:tmpl w:val="D1B47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72D2C9C"/>
    <w:multiLevelType w:val="hybridMultilevel"/>
    <w:tmpl w:val="B302D0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584F13A9"/>
    <w:multiLevelType w:val="hybridMultilevel"/>
    <w:tmpl w:val="4D3C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73B4A"/>
    <w:multiLevelType w:val="hybridMultilevel"/>
    <w:tmpl w:val="0CF458E6"/>
    <w:lvl w:ilvl="0" w:tplc="ED5A373C">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4392F83"/>
    <w:multiLevelType w:val="hybridMultilevel"/>
    <w:tmpl w:val="0E64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7B9791B"/>
    <w:multiLevelType w:val="hybridMultilevel"/>
    <w:tmpl w:val="41B4FFD0"/>
    <w:lvl w:ilvl="0" w:tplc="535EC232">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0C210A8"/>
    <w:multiLevelType w:val="hybridMultilevel"/>
    <w:tmpl w:val="7CC40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8954F0C"/>
    <w:multiLevelType w:val="hybridMultilevel"/>
    <w:tmpl w:val="6A863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A293A13"/>
    <w:multiLevelType w:val="hybridMultilevel"/>
    <w:tmpl w:val="86B2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11"/>
  </w:num>
  <w:num w:numId="5">
    <w:abstractNumId w:val="4"/>
  </w:num>
  <w:num w:numId="6">
    <w:abstractNumId w:val="18"/>
  </w:num>
  <w:num w:numId="7">
    <w:abstractNumId w:val="8"/>
  </w:num>
  <w:num w:numId="8">
    <w:abstractNumId w:val="14"/>
  </w:num>
  <w:num w:numId="9">
    <w:abstractNumId w:val="16"/>
  </w:num>
  <w:num w:numId="10">
    <w:abstractNumId w:val="12"/>
  </w:num>
  <w:num w:numId="11">
    <w:abstractNumId w:val="7"/>
  </w:num>
  <w:num w:numId="12">
    <w:abstractNumId w:val="6"/>
  </w:num>
  <w:num w:numId="13">
    <w:abstractNumId w:val="0"/>
  </w:num>
  <w:num w:numId="14">
    <w:abstractNumId w:val="17"/>
  </w:num>
  <w:num w:numId="15">
    <w:abstractNumId w:val="9"/>
  </w:num>
  <w:num w:numId="16">
    <w:abstractNumId w:val="2"/>
  </w:num>
  <w:num w:numId="17">
    <w:abstractNumId w:val="10"/>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E92"/>
    <w:rsid w:val="00017039"/>
    <w:rsid w:val="00064991"/>
    <w:rsid w:val="000727F9"/>
    <w:rsid w:val="000B7D7B"/>
    <w:rsid w:val="0013187B"/>
    <w:rsid w:val="0018432E"/>
    <w:rsid w:val="001E5D43"/>
    <w:rsid w:val="00207B4F"/>
    <w:rsid w:val="00220891"/>
    <w:rsid w:val="002315D7"/>
    <w:rsid w:val="002765CE"/>
    <w:rsid w:val="00294F15"/>
    <w:rsid w:val="002B18EA"/>
    <w:rsid w:val="002D00A7"/>
    <w:rsid w:val="002D16A2"/>
    <w:rsid w:val="002E293F"/>
    <w:rsid w:val="003D3008"/>
    <w:rsid w:val="00474425"/>
    <w:rsid w:val="00482D36"/>
    <w:rsid w:val="004E530D"/>
    <w:rsid w:val="004F5304"/>
    <w:rsid w:val="005024E2"/>
    <w:rsid w:val="005D329A"/>
    <w:rsid w:val="005F6E8E"/>
    <w:rsid w:val="00607097"/>
    <w:rsid w:val="006319AC"/>
    <w:rsid w:val="006878A1"/>
    <w:rsid w:val="006C2299"/>
    <w:rsid w:val="006D7D1A"/>
    <w:rsid w:val="006E4630"/>
    <w:rsid w:val="00707E23"/>
    <w:rsid w:val="00771E93"/>
    <w:rsid w:val="007C536D"/>
    <w:rsid w:val="007D44F5"/>
    <w:rsid w:val="00804343"/>
    <w:rsid w:val="00822480"/>
    <w:rsid w:val="00832BB6"/>
    <w:rsid w:val="008333BF"/>
    <w:rsid w:val="008A511D"/>
    <w:rsid w:val="008A5AEF"/>
    <w:rsid w:val="008C7EA6"/>
    <w:rsid w:val="008F1270"/>
    <w:rsid w:val="008F74FA"/>
    <w:rsid w:val="00977A1A"/>
    <w:rsid w:val="00983D47"/>
    <w:rsid w:val="00993E21"/>
    <w:rsid w:val="00995608"/>
    <w:rsid w:val="009B4BDC"/>
    <w:rsid w:val="00A67650"/>
    <w:rsid w:val="00AE276A"/>
    <w:rsid w:val="00B31FCE"/>
    <w:rsid w:val="00B34205"/>
    <w:rsid w:val="00B4060B"/>
    <w:rsid w:val="00B817A2"/>
    <w:rsid w:val="00BC4A07"/>
    <w:rsid w:val="00BE59E9"/>
    <w:rsid w:val="00C178BE"/>
    <w:rsid w:val="00C238E5"/>
    <w:rsid w:val="00C268C9"/>
    <w:rsid w:val="00CA6D9A"/>
    <w:rsid w:val="00CE6AD8"/>
    <w:rsid w:val="00D16875"/>
    <w:rsid w:val="00D730E7"/>
    <w:rsid w:val="00E17406"/>
    <w:rsid w:val="00E54FEA"/>
    <w:rsid w:val="00E6072A"/>
    <w:rsid w:val="00E6545A"/>
    <w:rsid w:val="00E877E6"/>
    <w:rsid w:val="00EA7ED2"/>
    <w:rsid w:val="00ED542A"/>
    <w:rsid w:val="00EF6953"/>
    <w:rsid w:val="00F52797"/>
    <w:rsid w:val="00F83E92"/>
    <w:rsid w:val="00F936EC"/>
    <w:rsid w:val="00F97794"/>
    <w:rsid w:val="00FA4469"/>
    <w:rsid w:val="00FE3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29A"/>
    <w:pPr>
      <w:ind w:left="720"/>
      <w:contextualSpacing/>
    </w:pPr>
  </w:style>
  <w:style w:type="paragraph" w:styleId="NormalWeb">
    <w:name w:val="Normal (Web)"/>
    <w:basedOn w:val="Normal"/>
    <w:uiPriority w:val="99"/>
    <w:semiHidden/>
    <w:unhideWhenUsed/>
    <w:rsid w:val="00E54F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16875"/>
    <w:rPr>
      <w:b/>
      <w:bCs/>
    </w:rPr>
  </w:style>
  <w:style w:type="paragraph" w:styleId="BalloonText">
    <w:name w:val="Balloon Text"/>
    <w:basedOn w:val="Normal"/>
    <w:link w:val="BalloonTextChar"/>
    <w:uiPriority w:val="99"/>
    <w:semiHidden/>
    <w:unhideWhenUsed/>
    <w:rsid w:val="000B7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D7B"/>
    <w:rPr>
      <w:rFonts w:ascii="Tahoma" w:hAnsi="Tahoma" w:cs="Tahoma"/>
      <w:sz w:val="16"/>
      <w:szCs w:val="16"/>
    </w:rPr>
  </w:style>
  <w:style w:type="character" w:styleId="Hyperlink">
    <w:name w:val="Hyperlink"/>
    <w:basedOn w:val="DefaultParagraphFont"/>
    <w:uiPriority w:val="99"/>
    <w:unhideWhenUsed/>
    <w:rsid w:val="000B7D7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29A"/>
    <w:pPr>
      <w:ind w:left="720"/>
      <w:contextualSpacing/>
    </w:pPr>
  </w:style>
  <w:style w:type="paragraph" w:styleId="NormalWeb">
    <w:name w:val="Normal (Web)"/>
    <w:basedOn w:val="Normal"/>
    <w:uiPriority w:val="99"/>
    <w:semiHidden/>
    <w:unhideWhenUsed/>
    <w:rsid w:val="00E54F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16875"/>
    <w:rPr>
      <w:b/>
      <w:bCs/>
    </w:rPr>
  </w:style>
  <w:style w:type="paragraph" w:styleId="BalloonText">
    <w:name w:val="Balloon Text"/>
    <w:basedOn w:val="Normal"/>
    <w:link w:val="BalloonTextChar"/>
    <w:uiPriority w:val="99"/>
    <w:semiHidden/>
    <w:unhideWhenUsed/>
    <w:rsid w:val="000B7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D7B"/>
    <w:rPr>
      <w:rFonts w:ascii="Tahoma" w:hAnsi="Tahoma" w:cs="Tahoma"/>
      <w:sz w:val="16"/>
      <w:szCs w:val="16"/>
    </w:rPr>
  </w:style>
  <w:style w:type="character" w:styleId="Hyperlink">
    <w:name w:val="Hyperlink"/>
    <w:basedOn w:val="DefaultParagraphFont"/>
    <w:uiPriority w:val="99"/>
    <w:unhideWhenUsed/>
    <w:rsid w:val="000B7D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35465">
      <w:bodyDiv w:val="1"/>
      <w:marLeft w:val="0"/>
      <w:marRight w:val="0"/>
      <w:marTop w:val="0"/>
      <w:marBottom w:val="0"/>
      <w:divBdr>
        <w:top w:val="none" w:sz="0" w:space="0" w:color="auto"/>
        <w:left w:val="none" w:sz="0" w:space="0" w:color="auto"/>
        <w:bottom w:val="none" w:sz="0" w:space="0" w:color="auto"/>
        <w:right w:val="none" w:sz="0" w:space="0" w:color="auto"/>
      </w:divBdr>
    </w:div>
    <w:div w:id="109521530">
      <w:bodyDiv w:val="1"/>
      <w:marLeft w:val="0"/>
      <w:marRight w:val="0"/>
      <w:marTop w:val="0"/>
      <w:marBottom w:val="0"/>
      <w:divBdr>
        <w:top w:val="none" w:sz="0" w:space="0" w:color="auto"/>
        <w:left w:val="none" w:sz="0" w:space="0" w:color="auto"/>
        <w:bottom w:val="none" w:sz="0" w:space="0" w:color="auto"/>
        <w:right w:val="none" w:sz="0" w:space="0" w:color="auto"/>
      </w:divBdr>
    </w:div>
    <w:div w:id="144592846">
      <w:bodyDiv w:val="1"/>
      <w:marLeft w:val="0"/>
      <w:marRight w:val="0"/>
      <w:marTop w:val="0"/>
      <w:marBottom w:val="0"/>
      <w:divBdr>
        <w:top w:val="none" w:sz="0" w:space="0" w:color="auto"/>
        <w:left w:val="none" w:sz="0" w:space="0" w:color="auto"/>
        <w:bottom w:val="none" w:sz="0" w:space="0" w:color="auto"/>
        <w:right w:val="none" w:sz="0" w:space="0" w:color="auto"/>
      </w:divBdr>
    </w:div>
    <w:div w:id="215817659">
      <w:bodyDiv w:val="1"/>
      <w:marLeft w:val="0"/>
      <w:marRight w:val="0"/>
      <w:marTop w:val="0"/>
      <w:marBottom w:val="0"/>
      <w:divBdr>
        <w:top w:val="none" w:sz="0" w:space="0" w:color="auto"/>
        <w:left w:val="none" w:sz="0" w:space="0" w:color="auto"/>
        <w:bottom w:val="none" w:sz="0" w:space="0" w:color="auto"/>
        <w:right w:val="none" w:sz="0" w:space="0" w:color="auto"/>
      </w:divBdr>
      <w:divsChild>
        <w:div w:id="1986932638">
          <w:marLeft w:val="0"/>
          <w:marRight w:val="0"/>
          <w:marTop w:val="0"/>
          <w:marBottom w:val="0"/>
          <w:divBdr>
            <w:top w:val="single" w:sz="2" w:space="0" w:color="E3E3E3"/>
            <w:left w:val="single" w:sz="2" w:space="0" w:color="E3E3E3"/>
            <w:bottom w:val="single" w:sz="2" w:space="0" w:color="E3E3E3"/>
            <w:right w:val="single" w:sz="2" w:space="0" w:color="E3E3E3"/>
          </w:divBdr>
          <w:divsChild>
            <w:div w:id="595753422">
              <w:marLeft w:val="0"/>
              <w:marRight w:val="0"/>
              <w:marTop w:val="0"/>
              <w:marBottom w:val="0"/>
              <w:divBdr>
                <w:top w:val="single" w:sz="2" w:space="0" w:color="E3E3E3"/>
                <w:left w:val="single" w:sz="2" w:space="0" w:color="E3E3E3"/>
                <w:bottom w:val="single" w:sz="2" w:space="0" w:color="E3E3E3"/>
                <w:right w:val="single" w:sz="2" w:space="0" w:color="E3E3E3"/>
              </w:divBdr>
              <w:divsChild>
                <w:div w:id="299000022">
                  <w:marLeft w:val="0"/>
                  <w:marRight w:val="0"/>
                  <w:marTop w:val="0"/>
                  <w:marBottom w:val="0"/>
                  <w:divBdr>
                    <w:top w:val="single" w:sz="2" w:space="0" w:color="E3E3E3"/>
                    <w:left w:val="single" w:sz="2" w:space="0" w:color="E3E3E3"/>
                    <w:bottom w:val="single" w:sz="2" w:space="0" w:color="E3E3E3"/>
                    <w:right w:val="single" w:sz="2" w:space="0" w:color="E3E3E3"/>
                  </w:divBdr>
                  <w:divsChild>
                    <w:div w:id="623315742">
                      <w:marLeft w:val="0"/>
                      <w:marRight w:val="0"/>
                      <w:marTop w:val="0"/>
                      <w:marBottom w:val="0"/>
                      <w:divBdr>
                        <w:top w:val="single" w:sz="2" w:space="0" w:color="E3E3E3"/>
                        <w:left w:val="single" w:sz="2" w:space="0" w:color="E3E3E3"/>
                        <w:bottom w:val="single" w:sz="2" w:space="0" w:color="E3E3E3"/>
                        <w:right w:val="single" w:sz="2" w:space="0" w:color="E3E3E3"/>
                      </w:divBdr>
                      <w:divsChild>
                        <w:div w:id="1356155423">
                          <w:marLeft w:val="0"/>
                          <w:marRight w:val="0"/>
                          <w:marTop w:val="0"/>
                          <w:marBottom w:val="0"/>
                          <w:divBdr>
                            <w:top w:val="single" w:sz="2" w:space="0" w:color="E3E3E3"/>
                            <w:left w:val="single" w:sz="2" w:space="0" w:color="E3E3E3"/>
                            <w:bottom w:val="single" w:sz="2" w:space="0" w:color="E3E3E3"/>
                            <w:right w:val="single" w:sz="2" w:space="0" w:color="E3E3E3"/>
                          </w:divBdr>
                          <w:divsChild>
                            <w:div w:id="1102071832">
                              <w:marLeft w:val="0"/>
                              <w:marRight w:val="0"/>
                              <w:marTop w:val="0"/>
                              <w:marBottom w:val="0"/>
                              <w:divBdr>
                                <w:top w:val="single" w:sz="2" w:space="0" w:color="E3E3E3"/>
                                <w:left w:val="single" w:sz="2" w:space="0" w:color="E3E3E3"/>
                                <w:bottom w:val="single" w:sz="2" w:space="0" w:color="E3E3E3"/>
                                <w:right w:val="single" w:sz="2" w:space="0" w:color="E3E3E3"/>
                              </w:divBdr>
                              <w:divsChild>
                                <w:div w:id="103354034">
                                  <w:marLeft w:val="0"/>
                                  <w:marRight w:val="0"/>
                                  <w:marTop w:val="100"/>
                                  <w:marBottom w:val="100"/>
                                  <w:divBdr>
                                    <w:top w:val="single" w:sz="2" w:space="0" w:color="E3E3E3"/>
                                    <w:left w:val="single" w:sz="2" w:space="0" w:color="E3E3E3"/>
                                    <w:bottom w:val="single" w:sz="2" w:space="0" w:color="E3E3E3"/>
                                    <w:right w:val="single" w:sz="2" w:space="0" w:color="E3E3E3"/>
                                  </w:divBdr>
                                  <w:divsChild>
                                    <w:div w:id="309018829">
                                      <w:marLeft w:val="0"/>
                                      <w:marRight w:val="0"/>
                                      <w:marTop w:val="0"/>
                                      <w:marBottom w:val="0"/>
                                      <w:divBdr>
                                        <w:top w:val="single" w:sz="2" w:space="0" w:color="E3E3E3"/>
                                        <w:left w:val="single" w:sz="2" w:space="0" w:color="E3E3E3"/>
                                        <w:bottom w:val="single" w:sz="2" w:space="0" w:color="E3E3E3"/>
                                        <w:right w:val="single" w:sz="2" w:space="0" w:color="E3E3E3"/>
                                      </w:divBdr>
                                      <w:divsChild>
                                        <w:div w:id="1458179013">
                                          <w:marLeft w:val="0"/>
                                          <w:marRight w:val="0"/>
                                          <w:marTop w:val="0"/>
                                          <w:marBottom w:val="0"/>
                                          <w:divBdr>
                                            <w:top w:val="single" w:sz="2" w:space="0" w:color="E3E3E3"/>
                                            <w:left w:val="single" w:sz="2" w:space="0" w:color="E3E3E3"/>
                                            <w:bottom w:val="single" w:sz="2" w:space="0" w:color="E3E3E3"/>
                                            <w:right w:val="single" w:sz="2" w:space="0" w:color="E3E3E3"/>
                                          </w:divBdr>
                                          <w:divsChild>
                                            <w:div w:id="135873907">
                                              <w:marLeft w:val="0"/>
                                              <w:marRight w:val="0"/>
                                              <w:marTop w:val="0"/>
                                              <w:marBottom w:val="0"/>
                                              <w:divBdr>
                                                <w:top w:val="single" w:sz="2" w:space="0" w:color="E3E3E3"/>
                                                <w:left w:val="single" w:sz="2" w:space="0" w:color="E3E3E3"/>
                                                <w:bottom w:val="single" w:sz="2" w:space="0" w:color="E3E3E3"/>
                                                <w:right w:val="single" w:sz="2" w:space="0" w:color="E3E3E3"/>
                                              </w:divBdr>
                                              <w:divsChild>
                                                <w:div w:id="13651790">
                                                  <w:marLeft w:val="0"/>
                                                  <w:marRight w:val="0"/>
                                                  <w:marTop w:val="0"/>
                                                  <w:marBottom w:val="0"/>
                                                  <w:divBdr>
                                                    <w:top w:val="single" w:sz="2" w:space="0" w:color="E3E3E3"/>
                                                    <w:left w:val="single" w:sz="2" w:space="0" w:color="E3E3E3"/>
                                                    <w:bottom w:val="single" w:sz="2" w:space="0" w:color="E3E3E3"/>
                                                    <w:right w:val="single" w:sz="2" w:space="0" w:color="E3E3E3"/>
                                                  </w:divBdr>
                                                  <w:divsChild>
                                                    <w:div w:id="386996653">
                                                      <w:marLeft w:val="0"/>
                                                      <w:marRight w:val="0"/>
                                                      <w:marTop w:val="0"/>
                                                      <w:marBottom w:val="0"/>
                                                      <w:divBdr>
                                                        <w:top w:val="single" w:sz="2" w:space="0" w:color="E3E3E3"/>
                                                        <w:left w:val="single" w:sz="2" w:space="0" w:color="E3E3E3"/>
                                                        <w:bottom w:val="single" w:sz="2" w:space="0" w:color="E3E3E3"/>
                                                        <w:right w:val="single" w:sz="2" w:space="0" w:color="E3E3E3"/>
                                                      </w:divBdr>
                                                      <w:divsChild>
                                                        <w:div w:id="1177386727">
                                                          <w:marLeft w:val="0"/>
                                                          <w:marRight w:val="0"/>
                                                          <w:marTop w:val="0"/>
                                                          <w:marBottom w:val="0"/>
                                                          <w:divBdr>
                                                            <w:top w:val="single" w:sz="2" w:space="2" w:color="E3E3E3"/>
                                                            <w:left w:val="single" w:sz="2" w:space="0" w:color="E3E3E3"/>
                                                            <w:bottom w:val="single" w:sz="2" w:space="0" w:color="E3E3E3"/>
                                                            <w:right w:val="single" w:sz="2" w:space="0" w:color="E3E3E3"/>
                                                          </w:divBdr>
                                                          <w:divsChild>
                                                            <w:div w:id="258489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677658055">
          <w:marLeft w:val="0"/>
          <w:marRight w:val="0"/>
          <w:marTop w:val="0"/>
          <w:marBottom w:val="0"/>
          <w:divBdr>
            <w:top w:val="none" w:sz="0" w:space="0" w:color="auto"/>
            <w:left w:val="none" w:sz="0" w:space="0" w:color="auto"/>
            <w:bottom w:val="none" w:sz="0" w:space="0" w:color="auto"/>
            <w:right w:val="none" w:sz="0" w:space="0" w:color="auto"/>
          </w:divBdr>
          <w:divsChild>
            <w:div w:id="910312704">
              <w:marLeft w:val="0"/>
              <w:marRight w:val="0"/>
              <w:marTop w:val="100"/>
              <w:marBottom w:val="100"/>
              <w:divBdr>
                <w:top w:val="single" w:sz="2" w:space="0" w:color="E3E3E3"/>
                <w:left w:val="single" w:sz="2" w:space="0" w:color="E3E3E3"/>
                <w:bottom w:val="single" w:sz="2" w:space="0" w:color="E3E3E3"/>
                <w:right w:val="single" w:sz="2" w:space="0" w:color="E3E3E3"/>
              </w:divBdr>
              <w:divsChild>
                <w:div w:id="18105866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240138364">
      <w:bodyDiv w:val="1"/>
      <w:marLeft w:val="0"/>
      <w:marRight w:val="0"/>
      <w:marTop w:val="0"/>
      <w:marBottom w:val="0"/>
      <w:divBdr>
        <w:top w:val="none" w:sz="0" w:space="0" w:color="auto"/>
        <w:left w:val="none" w:sz="0" w:space="0" w:color="auto"/>
        <w:bottom w:val="none" w:sz="0" w:space="0" w:color="auto"/>
        <w:right w:val="none" w:sz="0" w:space="0" w:color="auto"/>
      </w:divBdr>
    </w:div>
    <w:div w:id="1496996660">
      <w:bodyDiv w:val="1"/>
      <w:marLeft w:val="0"/>
      <w:marRight w:val="0"/>
      <w:marTop w:val="0"/>
      <w:marBottom w:val="0"/>
      <w:divBdr>
        <w:top w:val="none" w:sz="0" w:space="0" w:color="auto"/>
        <w:left w:val="none" w:sz="0" w:space="0" w:color="auto"/>
        <w:bottom w:val="none" w:sz="0" w:space="0" w:color="auto"/>
        <w:right w:val="none" w:sz="0" w:space="0" w:color="auto"/>
      </w:divBdr>
    </w:div>
    <w:div w:id="208125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lobeproject.com/results/countries/DEU%3Fmenu=list.html" TargetMode="Externa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12</Pages>
  <Words>1743</Words>
  <Characters>9938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Aniko Feher</dc:creator>
  <cp:lastModifiedBy>Aniko Feher</cp:lastModifiedBy>
  <cp:revision>37</cp:revision>
  <dcterms:created xsi:type="dcterms:W3CDTF">2024-05-18T21:09:00Z</dcterms:created>
  <dcterms:modified xsi:type="dcterms:W3CDTF">2024-05-31T20:53:00Z</dcterms:modified>
</cp:coreProperties>
</file>