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sz w:val="72"/>
          <w:szCs w:val="72"/>
          <w:lang w:val="en-IN" w:eastAsia="en-US"/>
        </w:rPr>
        <w:id w:val="1286090429"/>
        <w:docPartObj>
          <w:docPartGallery w:val="Cover Pages"/>
          <w:docPartUnique/>
        </w:docPartObj>
      </w:sdtPr>
      <w:sdtEndPr>
        <w:rPr>
          <w:rFonts w:ascii="Times New Roman" w:eastAsiaTheme="minorHAnsi" w:hAnsi="Times New Roman" w:cstheme="minorBidi"/>
          <w:sz w:val="24"/>
          <w:szCs w:val="22"/>
          <w:lang w:val="en-GB"/>
        </w:rPr>
      </w:sdtEndPr>
      <w:sdtContent>
        <w:p w14:paraId="03C5373C" w14:textId="77777777" w:rsidR="0065318C" w:rsidRPr="004E23AA" w:rsidRDefault="0065318C">
          <w:pPr>
            <w:pStyle w:val="NoSpacing"/>
            <w:rPr>
              <w:rFonts w:asciiTheme="majorHAnsi" w:eastAsiaTheme="majorEastAsia" w:hAnsiTheme="majorHAnsi" w:cstheme="majorBidi"/>
              <w:sz w:val="72"/>
              <w:szCs w:val="72"/>
            </w:rPr>
          </w:pPr>
          <w:r w:rsidRPr="004E23AA">
            <w:rPr>
              <w:noProof/>
              <w:lang w:val="en-IN" w:eastAsia="en-IN"/>
            </w:rPr>
            <mc:AlternateContent>
              <mc:Choice Requires="wps">
                <w:drawing>
                  <wp:anchor distT="0" distB="0" distL="114300" distR="114300" simplePos="0" relativeHeight="251655168" behindDoc="0" locked="0" layoutInCell="0" allowOverlap="1" wp14:anchorId="7F0C3088" wp14:editId="11AEC0D4">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BC9BC03" id="Rectangle 2" o:spid="_x0000_s1026" style="position:absolute;margin-left:0;margin-top:0;width:642.6pt;height:64.4pt;z-index:25165516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" o:allowincell="f" fillcolor="#4bacc6 [3208]" strokecolor="#4f81bd [3204]">
                    <w10:wrap anchorx="page" anchory="page"/>
                  </v:rect>
                </w:pict>
              </mc:Fallback>
            </mc:AlternateContent>
          </w:r>
          <w:r w:rsidRPr="004E23AA">
            <w:rPr>
              <w:noProof/>
              <w:lang w:val="en-IN" w:eastAsia="en-IN"/>
            </w:rPr>
            <mc:AlternateContent>
              <mc:Choice Requires="wps">
                <w:drawing>
                  <wp:anchor distT="0" distB="0" distL="114300" distR="114300" simplePos="0" relativeHeight="251661312" behindDoc="0" locked="0" layoutInCell="0" allowOverlap="1" wp14:anchorId="78283C62" wp14:editId="3AA184B9">
                    <wp:simplePos x="0" y="0"/>
                    <wp:positionH relativeFrom="leftMargin">
                      <wp:align>center</wp:align>
                    </wp:positionH>
                    <wp:positionV relativeFrom="page">
                      <wp:align>center</wp:align>
                    </wp:positionV>
                    <wp:extent cx="90805" cy="10556240"/>
                    <wp:effectExtent l="0" t="0" r="4445" b="5080"/>
                    <wp:wrapNone/>
                    <wp:docPr id="1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3DB31A04" id="Rectangle 5"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f81bd [3204]">
                    <w10:wrap anchorx="margin" anchory="page"/>
                  </v:rect>
                </w:pict>
              </mc:Fallback>
            </mc:AlternateContent>
          </w:r>
          <w:r w:rsidRPr="004E23AA">
            <w:rPr>
              <w:noProof/>
              <w:lang w:val="en-IN" w:eastAsia="en-IN"/>
            </w:rPr>
            <mc:AlternateContent>
              <mc:Choice Requires="wps">
                <w:drawing>
                  <wp:anchor distT="0" distB="0" distL="114300" distR="114300" simplePos="0" relativeHeight="251659264" behindDoc="0" locked="0" layoutInCell="0" allowOverlap="1" wp14:anchorId="616D7044" wp14:editId="3E78D059">
                    <wp:simplePos x="0" y="0"/>
                    <wp:positionH relativeFrom="rightMargin">
                      <wp:align>center</wp:align>
                    </wp:positionH>
                    <wp:positionV relativeFrom="page">
                      <wp:align>center</wp:align>
                    </wp:positionV>
                    <wp:extent cx="90805" cy="10556240"/>
                    <wp:effectExtent l="0" t="0" r="4445" b="5080"/>
                    <wp:wrapNone/>
                    <wp:docPr id="2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45B2A3C1" id="Rectangle 4" o:spid="_x0000_s1026" style="position:absolute;margin-left:0;margin-top:0;width:7.15pt;height:831.2pt;z-index:251659264;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f81bd [3204]">
                    <w10:wrap anchorx="margin" anchory="page"/>
                  </v:rect>
                </w:pict>
              </mc:Fallback>
            </mc:AlternateContent>
          </w:r>
          <w:r w:rsidRPr="004E23AA">
            <w:rPr>
              <w:noProof/>
              <w:lang w:val="en-IN" w:eastAsia="en-IN"/>
            </w:rPr>
            <mc:AlternateContent>
              <mc:Choice Requires="wps">
                <w:drawing>
                  <wp:anchor distT="0" distB="0" distL="114300" distR="114300" simplePos="0" relativeHeight="251657216" behindDoc="0" locked="0" layoutInCell="0" allowOverlap="1" wp14:anchorId="3BDDB289" wp14:editId="43170132">
                    <wp:simplePos x="0" y="0"/>
                    <wp:positionH relativeFrom="page">
                      <wp:align>center</wp:align>
                    </wp:positionH>
                    <wp:positionV relativeFrom="topMargin">
                      <wp:align>top</wp:align>
                    </wp:positionV>
                    <wp:extent cx="8161020" cy="822960"/>
                    <wp:effectExtent l="0" t="0" r="0" b="0"/>
                    <wp:wrapNone/>
                    <wp:docPr id="2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89D7C24" id="Rectangle 3" o:spid="_x0000_s1026" style="position:absolute;margin-left:0;margin-top:0;width:642.6pt;height:64.8pt;z-index:251657216;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" o:allowincell="f" fillcolor="#4bacc6 [3208]" strokecolor="#4f81bd [3204]">
                    <w10:wrap anchorx="page" anchory="margin"/>
                  </v:rect>
                </w:pict>
              </mc:Fallback>
            </mc:AlternateContent>
          </w:r>
        </w:p>
        <w:p w14:paraId="3FE4A48E" w14:textId="77777777" w:rsidR="0065318C" w:rsidRPr="004E23AA" w:rsidRDefault="0065318C">
          <w:r w:rsidRPr="004E23AA">
            <w:rPr>
              <w:rFonts w:asciiTheme="majorHAnsi" w:eastAsiaTheme="majorEastAsia" w:hAnsiTheme="majorHAnsi" w:cstheme="majorBidi"/>
              <w:noProof/>
              <w:sz w:val="72"/>
              <w:szCs w:val="72"/>
              <w:lang w:val="en-IN" w:eastAsia="en-IN"/>
            </w:rPr>
            <w:drawing>
              <wp:inline distT="0" distB="0" distL="0" distR="0" wp14:anchorId="6495A351" wp14:editId="5BA7578E">
                <wp:extent cx="2522220" cy="92964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929640"/>
                        </a:xfrm>
                        <a:prstGeom prst="rect">
                          <a:avLst/>
                        </a:prstGeom>
                        <a:noFill/>
                        <a:ln>
                          <a:noFill/>
                        </a:ln>
                      </pic:spPr>
                    </pic:pic>
                  </a:graphicData>
                </a:graphic>
              </wp:inline>
            </w:drawing>
          </w:r>
        </w:p>
        <w:p w14:paraId="4189B86C" w14:textId="77777777" w:rsidR="0065318C" w:rsidRPr="004E23AA" w:rsidRDefault="0065318C" w:rsidP="008A5E7C">
          <w:pPr>
            <w:jc w:val="center"/>
          </w:pPr>
          <w:r w:rsidRPr="004E23AA">
            <w:rPr>
              <w:noProof/>
              <w:lang w:val="en-IN" w:eastAsia="en-IN"/>
            </w:rPr>
            <w:drawing>
              <wp:inline distT="0" distB="0" distL="0" distR="0" wp14:anchorId="3DD6C977" wp14:editId="73FB9CC4">
                <wp:extent cx="5516880" cy="358140"/>
                <wp:effectExtent l="0" t="0" r="762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6880" cy="358140"/>
                        </a:xfrm>
                        <a:prstGeom prst="rect">
                          <a:avLst/>
                        </a:prstGeom>
                        <a:noFill/>
                        <a:ln>
                          <a:noFill/>
                        </a:ln>
                      </pic:spPr>
                    </pic:pic>
                  </a:graphicData>
                </a:graphic>
              </wp:inline>
            </w:drawing>
          </w:r>
          <w:r w:rsidR="008A5E7C" w:rsidRPr="004E23AA">
            <w:rPr>
              <w:noProof/>
              <w:lang w:val="en-IN" w:eastAsia="en-IN"/>
            </w:rPr>
            <w:drawing>
              <wp:inline distT="0" distB="0" distL="0" distR="0" wp14:anchorId="16B9F06F" wp14:editId="76499515">
                <wp:extent cx="3307080" cy="426720"/>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7080" cy="426720"/>
                        </a:xfrm>
                        <a:prstGeom prst="rect">
                          <a:avLst/>
                        </a:prstGeom>
                        <a:noFill/>
                        <a:ln>
                          <a:noFill/>
                        </a:ln>
                      </pic:spPr>
                    </pic:pic>
                  </a:graphicData>
                </a:graphic>
              </wp:inline>
            </w:drawing>
          </w:r>
        </w:p>
        <w:p w14:paraId="5B74E318" w14:textId="77777777" w:rsidR="008A5E7C" w:rsidRPr="004E23AA" w:rsidRDefault="008A5E7C" w:rsidP="008A5E7C">
          <w:pPr>
            <w:jc w:val="center"/>
          </w:pPr>
        </w:p>
        <w:p w14:paraId="2E390415" w14:textId="77777777" w:rsidR="008A5E7C" w:rsidRPr="004E23AA" w:rsidRDefault="008A5E7C" w:rsidP="008A5E7C">
          <w:pPr>
            <w:jc w:val="center"/>
          </w:pPr>
          <w:r w:rsidRPr="004E23AA">
            <w:rPr>
              <w:noProof/>
              <w:lang w:val="en-IN" w:eastAsia="en-IN"/>
            </w:rPr>
            <w:drawing>
              <wp:inline distT="0" distB="0" distL="0" distR="0" wp14:anchorId="7FE940C2" wp14:editId="326655AD">
                <wp:extent cx="1516380" cy="327660"/>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16380" cy="327660"/>
                        </a:xfrm>
                        <a:prstGeom prst="rect">
                          <a:avLst/>
                        </a:prstGeom>
                        <a:noFill/>
                        <a:ln>
                          <a:noFill/>
                        </a:ln>
                      </pic:spPr>
                    </pic:pic>
                  </a:graphicData>
                </a:graphic>
              </wp:inline>
            </w:drawing>
          </w:r>
        </w:p>
        <w:p w14:paraId="5C5E76D7" w14:textId="77777777" w:rsidR="008A5E7C" w:rsidRPr="004E23AA" w:rsidRDefault="008A5E7C" w:rsidP="008A5E7C">
          <w:pPr>
            <w:jc w:val="center"/>
          </w:pPr>
        </w:p>
        <w:p w14:paraId="2F01EE73" w14:textId="77777777" w:rsidR="008A5E7C" w:rsidRPr="004E23AA" w:rsidRDefault="008A5E7C" w:rsidP="008A5E7C">
          <w:pPr>
            <w:jc w:val="center"/>
          </w:pPr>
          <w:r w:rsidRPr="004E23AA">
            <w:rPr>
              <w:noProof/>
              <w:lang w:val="en-IN" w:eastAsia="en-IN"/>
            </w:rPr>
            <w:drawing>
              <wp:inline distT="0" distB="0" distL="0" distR="0" wp14:anchorId="1AF1A9CA" wp14:editId="440B58FD">
                <wp:extent cx="4503420" cy="51054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03420" cy="510540"/>
                        </a:xfrm>
                        <a:prstGeom prst="rect">
                          <a:avLst/>
                        </a:prstGeom>
                        <a:noFill/>
                        <a:ln>
                          <a:noFill/>
                        </a:ln>
                      </pic:spPr>
                    </pic:pic>
                  </a:graphicData>
                </a:graphic>
              </wp:inline>
            </w:drawing>
          </w:r>
        </w:p>
        <w:p w14:paraId="78256B2B" w14:textId="77777777" w:rsidR="008A5E7C" w:rsidRDefault="008A5E7C" w:rsidP="008A5E7C">
          <w:pPr>
            <w:jc w:val="center"/>
          </w:pPr>
          <w:r w:rsidRPr="004E23AA">
            <w:rPr>
              <w:noProof/>
              <w:lang w:val="en-IN" w:eastAsia="en-IN"/>
            </w:rPr>
            <w:drawing>
              <wp:inline distT="0" distB="0" distL="0" distR="0" wp14:anchorId="0261BB01" wp14:editId="7A4FC7B6">
                <wp:extent cx="3421380" cy="518160"/>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1380" cy="518160"/>
                        </a:xfrm>
                        <a:prstGeom prst="rect">
                          <a:avLst/>
                        </a:prstGeom>
                        <a:noFill/>
                        <a:ln>
                          <a:noFill/>
                        </a:ln>
                      </pic:spPr>
                    </pic:pic>
                  </a:graphicData>
                </a:graphic>
              </wp:inline>
            </w:drawing>
          </w:r>
        </w:p>
        <w:p w14:paraId="55FB446A" w14:textId="77777777" w:rsidR="004E7F29" w:rsidRPr="004E7F29" w:rsidRDefault="004E7F29" w:rsidP="004E7F29">
          <w:pPr>
            <w:jc w:val="center"/>
            <w:rPr>
              <w:sz w:val="48"/>
              <w:szCs w:val="48"/>
              <w:lang w:val="en-US"/>
            </w:rPr>
          </w:pPr>
          <w:r w:rsidRPr="004E7F29">
            <w:rPr>
              <w:b/>
              <w:bCs/>
              <w:sz w:val="48"/>
              <w:szCs w:val="48"/>
              <w:lang w:val="en-US"/>
            </w:rPr>
            <w:t>Module Lead: Mel Squire</w:t>
          </w:r>
        </w:p>
        <w:p w14:paraId="1F2BB759" w14:textId="3EB2DF65" w:rsidR="008A5E7C" w:rsidRPr="004E23AA" w:rsidRDefault="004E7F29" w:rsidP="004E7F29">
          <w:pPr>
            <w:rPr>
              <w:b/>
              <w:sz w:val="44"/>
            </w:rPr>
          </w:pPr>
          <w:r>
            <w:rPr>
              <w:b/>
              <w:sz w:val="44"/>
            </w:rPr>
            <w:t xml:space="preserve">                          </w:t>
          </w:r>
          <w:r w:rsidR="008A5E7C" w:rsidRPr="004E23AA">
            <w:rPr>
              <w:b/>
              <w:sz w:val="44"/>
            </w:rPr>
            <w:t>Dinicuta Cristian</w:t>
          </w:r>
        </w:p>
        <w:p w14:paraId="6B259DC2" w14:textId="389F9410" w:rsidR="008A5E7C" w:rsidRPr="004E23AA" w:rsidRDefault="008A5E7C" w:rsidP="008A5E7C">
          <w:pPr>
            <w:jc w:val="center"/>
            <w:rPr>
              <w:b/>
              <w:sz w:val="44"/>
            </w:rPr>
          </w:pPr>
          <w:r w:rsidRPr="004E23AA">
            <w:rPr>
              <w:b/>
              <w:sz w:val="44"/>
            </w:rPr>
            <w:t>Student ID:</w:t>
          </w:r>
          <w:r w:rsidR="004E7F29">
            <w:rPr>
              <w:b/>
              <w:sz w:val="44"/>
            </w:rPr>
            <w:t xml:space="preserve"> 2323940</w:t>
          </w:r>
        </w:p>
        <w:p w14:paraId="1D21FFCF" w14:textId="77777777" w:rsidR="0065318C" w:rsidRPr="004E23AA" w:rsidRDefault="0065318C">
          <w:pPr>
            <w:rPr>
              <w:rFonts w:eastAsiaTheme="majorEastAsia" w:cstheme="majorBidi"/>
              <w:bCs/>
              <w:sz w:val="32"/>
              <w:szCs w:val="28"/>
            </w:rPr>
          </w:pPr>
          <w:r w:rsidRPr="004E23AA">
            <w:br w:type="page"/>
          </w:r>
        </w:p>
      </w:sdtContent>
    </w:sdt>
    <w:sdt>
      <w:sdtPr>
        <w:rPr>
          <w:rFonts w:asciiTheme="minorHAnsi" w:eastAsiaTheme="minorHAnsi" w:hAnsiTheme="minorHAnsi" w:cstheme="minorBidi"/>
          <w:b/>
          <w:bCs w:val="0"/>
          <w:i w:val="0"/>
          <w:color w:val="auto"/>
          <w:sz w:val="22"/>
          <w:szCs w:val="22"/>
          <w:u w:val="none"/>
          <w:lang w:val="en-IN" w:eastAsia="en-US"/>
        </w:rPr>
        <w:id w:val="-1375153332"/>
        <w:docPartObj>
          <w:docPartGallery w:val="Table of Contents"/>
          <w:docPartUnique/>
        </w:docPartObj>
      </w:sdtPr>
      <w:sdtEndPr>
        <w:rPr>
          <w:rFonts w:ascii="Times New Roman" w:hAnsi="Times New Roman"/>
          <w:b w:val="0"/>
          <w:noProof/>
          <w:sz w:val="24"/>
          <w:lang w:val="en-GB"/>
        </w:rPr>
      </w:sdtEndPr>
      <w:sdtContent>
        <w:p w14:paraId="3C5F6411" w14:textId="77777777" w:rsidR="000A7369" w:rsidRPr="004E23AA" w:rsidRDefault="000A7369">
          <w:pPr>
            <w:pStyle w:val="TOCHeading"/>
            <w:rPr>
              <w:color w:val="auto"/>
            </w:rPr>
          </w:pPr>
          <w:r w:rsidRPr="004E23AA">
            <w:rPr>
              <w:color w:val="auto"/>
            </w:rPr>
            <w:t>Table of Contents</w:t>
          </w:r>
        </w:p>
        <w:p w14:paraId="50D64716" w14:textId="77777777" w:rsidR="00B1219D" w:rsidRPr="004E23AA" w:rsidRDefault="000A7369">
          <w:pPr>
            <w:pStyle w:val="TOC1"/>
            <w:tabs>
              <w:tab w:val="right" w:leader="dot" w:pos="9016"/>
            </w:tabs>
            <w:rPr>
              <w:rFonts w:asciiTheme="minorHAnsi" w:eastAsiaTheme="minorEastAsia" w:hAnsiTheme="minorHAnsi"/>
              <w:noProof/>
              <w:sz w:val="22"/>
              <w:lang w:val="en-IN" w:eastAsia="en-IN"/>
            </w:rPr>
          </w:pPr>
          <w:r w:rsidRPr="004E23AA">
            <w:fldChar w:fldCharType="begin"/>
          </w:r>
          <w:r w:rsidRPr="004E23AA">
            <w:instrText xml:space="preserve"> TOC \o "1-3" \h \z \u </w:instrText>
          </w:r>
          <w:r w:rsidRPr="004E23AA">
            <w:fldChar w:fldCharType="separate"/>
          </w:r>
          <w:hyperlink w:anchor="_Toc182997588" w:history="1">
            <w:r w:rsidR="00B1219D" w:rsidRPr="004E23AA">
              <w:rPr>
                <w:rStyle w:val="Hyperlink"/>
                <w:noProof/>
                <w:color w:val="auto"/>
              </w:rPr>
              <w:t>Task 1: Business Plan</w:t>
            </w:r>
            <w:r w:rsidR="00B1219D" w:rsidRPr="004E23AA">
              <w:rPr>
                <w:noProof/>
                <w:webHidden/>
              </w:rPr>
              <w:tab/>
            </w:r>
            <w:r w:rsidR="00B1219D" w:rsidRPr="004E23AA">
              <w:rPr>
                <w:noProof/>
                <w:webHidden/>
              </w:rPr>
              <w:fldChar w:fldCharType="begin"/>
            </w:r>
            <w:r w:rsidR="00B1219D" w:rsidRPr="004E23AA">
              <w:rPr>
                <w:noProof/>
                <w:webHidden/>
              </w:rPr>
              <w:instrText xml:space="preserve"> PAGEREF _Toc182997588 \h </w:instrText>
            </w:r>
            <w:r w:rsidR="00B1219D" w:rsidRPr="004E23AA">
              <w:rPr>
                <w:noProof/>
                <w:webHidden/>
              </w:rPr>
            </w:r>
            <w:r w:rsidR="00B1219D" w:rsidRPr="004E23AA">
              <w:rPr>
                <w:noProof/>
                <w:webHidden/>
              </w:rPr>
              <w:fldChar w:fldCharType="separate"/>
            </w:r>
            <w:r w:rsidR="00B1219D" w:rsidRPr="004E23AA">
              <w:rPr>
                <w:noProof/>
                <w:webHidden/>
              </w:rPr>
              <w:t>2</w:t>
            </w:r>
            <w:r w:rsidR="00B1219D" w:rsidRPr="004E23AA">
              <w:rPr>
                <w:noProof/>
                <w:webHidden/>
              </w:rPr>
              <w:fldChar w:fldCharType="end"/>
            </w:r>
          </w:hyperlink>
        </w:p>
        <w:p w14:paraId="4771ED02"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89" w:history="1">
            <w:r w:rsidRPr="004E23AA">
              <w:rPr>
                <w:rStyle w:val="Hyperlink"/>
                <w:noProof/>
                <w:color w:val="auto"/>
              </w:rPr>
              <w:t>1.</w:t>
            </w:r>
            <w:r w:rsidRPr="004E23AA">
              <w:rPr>
                <w:rFonts w:asciiTheme="minorHAnsi" w:eastAsiaTheme="minorEastAsia" w:hAnsiTheme="minorHAnsi"/>
                <w:noProof/>
                <w:sz w:val="22"/>
                <w:lang w:val="en-IN" w:eastAsia="en-IN"/>
              </w:rPr>
              <w:tab/>
            </w:r>
            <w:r w:rsidRPr="004E23AA">
              <w:rPr>
                <w:rStyle w:val="Hyperlink"/>
                <w:noProof/>
                <w:color w:val="auto"/>
              </w:rPr>
              <w:t>Product Description</w:t>
            </w:r>
            <w:r w:rsidRPr="004E23AA">
              <w:rPr>
                <w:noProof/>
                <w:webHidden/>
              </w:rPr>
              <w:tab/>
            </w:r>
            <w:r w:rsidRPr="004E23AA">
              <w:rPr>
                <w:noProof/>
                <w:webHidden/>
              </w:rPr>
              <w:fldChar w:fldCharType="begin"/>
            </w:r>
            <w:r w:rsidRPr="004E23AA">
              <w:rPr>
                <w:noProof/>
                <w:webHidden/>
              </w:rPr>
              <w:instrText xml:space="preserve"> PAGEREF _Toc182997589 \h </w:instrText>
            </w:r>
            <w:r w:rsidRPr="004E23AA">
              <w:rPr>
                <w:noProof/>
                <w:webHidden/>
              </w:rPr>
            </w:r>
            <w:r w:rsidRPr="004E23AA">
              <w:rPr>
                <w:noProof/>
                <w:webHidden/>
              </w:rPr>
              <w:fldChar w:fldCharType="separate"/>
            </w:r>
            <w:r w:rsidRPr="004E23AA">
              <w:rPr>
                <w:noProof/>
                <w:webHidden/>
              </w:rPr>
              <w:t>2</w:t>
            </w:r>
            <w:r w:rsidRPr="004E23AA">
              <w:rPr>
                <w:noProof/>
                <w:webHidden/>
              </w:rPr>
              <w:fldChar w:fldCharType="end"/>
            </w:r>
          </w:hyperlink>
        </w:p>
        <w:p w14:paraId="789E53A5"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90" w:history="1">
            <w:r w:rsidRPr="004E23AA">
              <w:rPr>
                <w:rStyle w:val="Hyperlink"/>
                <w:noProof/>
                <w:color w:val="auto"/>
              </w:rPr>
              <w:t>2.</w:t>
            </w:r>
            <w:r w:rsidRPr="004E23AA">
              <w:rPr>
                <w:rFonts w:asciiTheme="minorHAnsi" w:eastAsiaTheme="minorEastAsia" w:hAnsiTheme="minorHAnsi"/>
                <w:noProof/>
                <w:sz w:val="22"/>
                <w:lang w:val="en-IN" w:eastAsia="en-IN"/>
              </w:rPr>
              <w:tab/>
            </w:r>
            <w:r w:rsidRPr="004E23AA">
              <w:rPr>
                <w:rStyle w:val="Hyperlink"/>
                <w:noProof/>
                <w:color w:val="auto"/>
              </w:rPr>
              <w:t>Name of Business and Ownership Type</w:t>
            </w:r>
            <w:r w:rsidRPr="004E23AA">
              <w:rPr>
                <w:noProof/>
                <w:webHidden/>
              </w:rPr>
              <w:tab/>
            </w:r>
            <w:r w:rsidRPr="004E23AA">
              <w:rPr>
                <w:noProof/>
                <w:webHidden/>
              </w:rPr>
              <w:fldChar w:fldCharType="begin"/>
            </w:r>
            <w:r w:rsidRPr="004E23AA">
              <w:rPr>
                <w:noProof/>
                <w:webHidden/>
              </w:rPr>
              <w:instrText xml:space="preserve"> PAGEREF _Toc182997590 \h </w:instrText>
            </w:r>
            <w:r w:rsidRPr="004E23AA">
              <w:rPr>
                <w:noProof/>
                <w:webHidden/>
              </w:rPr>
            </w:r>
            <w:r w:rsidRPr="004E23AA">
              <w:rPr>
                <w:noProof/>
                <w:webHidden/>
              </w:rPr>
              <w:fldChar w:fldCharType="separate"/>
            </w:r>
            <w:r w:rsidRPr="004E23AA">
              <w:rPr>
                <w:noProof/>
                <w:webHidden/>
              </w:rPr>
              <w:t>2</w:t>
            </w:r>
            <w:r w:rsidRPr="004E23AA">
              <w:rPr>
                <w:noProof/>
                <w:webHidden/>
              </w:rPr>
              <w:fldChar w:fldCharType="end"/>
            </w:r>
          </w:hyperlink>
        </w:p>
        <w:p w14:paraId="6CFBCCB0"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91" w:history="1">
            <w:r w:rsidRPr="004E23AA">
              <w:rPr>
                <w:rStyle w:val="Hyperlink"/>
                <w:noProof/>
                <w:color w:val="auto"/>
              </w:rPr>
              <w:t>3.</w:t>
            </w:r>
            <w:r w:rsidRPr="004E23AA">
              <w:rPr>
                <w:rFonts w:asciiTheme="minorHAnsi" w:eastAsiaTheme="minorEastAsia" w:hAnsiTheme="minorHAnsi"/>
                <w:noProof/>
                <w:sz w:val="22"/>
                <w:lang w:val="en-IN" w:eastAsia="en-IN"/>
              </w:rPr>
              <w:tab/>
            </w:r>
            <w:r w:rsidRPr="004E23AA">
              <w:rPr>
                <w:rStyle w:val="Hyperlink"/>
                <w:noProof/>
                <w:color w:val="auto"/>
              </w:rPr>
              <w:t>Mission, Aim, Objectives, USP</w:t>
            </w:r>
            <w:r w:rsidRPr="004E23AA">
              <w:rPr>
                <w:noProof/>
                <w:webHidden/>
              </w:rPr>
              <w:tab/>
            </w:r>
            <w:r w:rsidRPr="004E23AA">
              <w:rPr>
                <w:noProof/>
                <w:webHidden/>
              </w:rPr>
              <w:fldChar w:fldCharType="begin"/>
            </w:r>
            <w:r w:rsidRPr="004E23AA">
              <w:rPr>
                <w:noProof/>
                <w:webHidden/>
              </w:rPr>
              <w:instrText xml:space="preserve"> PAGEREF _Toc182997591 \h </w:instrText>
            </w:r>
            <w:r w:rsidRPr="004E23AA">
              <w:rPr>
                <w:noProof/>
                <w:webHidden/>
              </w:rPr>
            </w:r>
            <w:r w:rsidRPr="004E23AA">
              <w:rPr>
                <w:noProof/>
                <w:webHidden/>
              </w:rPr>
              <w:fldChar w:fldCharType="separate"/>
            </w:r>
            <w:r w:rsidRPr="004E23AA">
              <w:rPr>
                <w:noProof/>
                <w:webHidden/>
              </w:rPr>
              <w:t>2</w:t>
            </w:r>
            <w:r w:rsidRPr="004E23AA">
              <w:rPr>
                <w:noProof/>
                <w:webHidden/>
              </w:rPr>
              <w:fldChar w:fldCharType="end"/>
            </w:r>
          </w:hyperlink>
        </w:p>
        <w:p w14:paraId="12E85D92"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92" w:history="1">
            <w:r w:rsidRPr="004E23AA">
              <w:rPr>
                <w:rStyle w:val="Hyperlink"/>
                <w:noProof/>
                <w:color w:val="auto"/>
              </w:rPr>
              <w:t>4.</w:t>
            </w:r>
            <w:r w:rsidRPr="004E23AA">
              <w:rPr>
                <w:rFonts w:asciiTheme="minorHAnsi" w:eastAsiaTheme="minorEastAsia" w:hAnsiTheme="minorHAnsi"/>
                <w:noProof/>
                <w:sz w:val="22"/>
                <w:lang w:val="en-IN" w:eastAsia="en-IN"/>
              </w:rPr>
              <w:tab/>
            </w:r>
            <w:r w:rsidRPr="004E23AA">
              <w:rPr>
                <w:rStyle w:val="Hyperlink"/>
                <w:noProof/>
                <w:color w:val="auto"/>
              </w:rPr>
              <w:t>Location and Rationale</w:t>
            </w:r>
            <w:r w:rsidRPr="004E23AA">
              <w:rPr>
                <w:noProof/>
                <w:webHidden/>
              </w:rPr>
              <w:tab/>
            </w:r>
            <w:r w:rsidRPr="004E23AA">
              <w:rPr>
                <w:noProof/>
                <w:webHidden/>
              </w:rPr>
              <w:fldChar w:fldCharType="begin"/>
            </w:r>
            <w:r w:rsidRPr="004E23AA">
              <w:rPr>
                <w:noProof/>
                <w:webHidden/>
              </w:rPr>
              <w:instrText xml:space="preserve"> PAGEREF _Toc182997592 \h </w:instrText>
            </w:r>
            <w:r w:rsidRPr="004E23AA">
              <w:rPr>
                <w:noProof/>
                <w:webHidden/>
              </w:rPr>
            </w:r>
            <w:r w:rsidRPr="004E23AA">
              <w:rPr>
                <w:noProof/>
                <w:webHidden/>
              </w:rPr>
              <w:fldChar w:fldCharType="separate"/>
            </w:r>
            <w:r w:rsidRPr="004E23AA">
              <w:rPr>
                <w:noProof/>
                <w:webHidden/>
              </w:rPr>
              <w:t>3</w:t>
            </w:r>
            <w:r w:rsidRPr="004E23AA">
              <w:rPr>
                <w:noProof/>
                <w:webHidden/>
              </w:rPr>
              <w:fldChar w:fldCharType="end"/>
            </w:r>
          </w:hyperlink>
        </w:p>
        <w:p w14:paraId="775A7796"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93" w:history="1">
            <w:r w:rsidRPr="004E23AA">
              <w:rPr>
                <w:rStyle w:val="Hyperlink"/>
                <w:noProof/>
                <w:color w:val="auto"/>
              </w:rPr>
              <w:t>5.</w:t>
            </w:r>
            <w:r w:rsidRPr="004E23AA">
              <w:rPr>
                <w:rFonts w:asciiTheme="minorHAnsi" w:eastAsiaTheme="minorEastAsia" w:hAnsiTheme="minorHAnsi"/>
                <w:noProof/>
                <w:sz w:val="22"/>
                <w:lang w:val="en-IN" w:eastAsia="en-IN"/>
              </w:rPr>
              <w:tab/>
            </w:r>
            <w:r w:rsidRPr="004E23AA">
              <w:rPr>
                <w:rStyle w:val="Hyperlink"/>
                <w:noProof/>
                <w:color w:val="auto"/>
              </w:rPr>
              <w:t>Human Resources</w:t>
            </w:r>
            <w:r w:rsidRPr="004E23AA">
              <w:rPr>
                <w:noProof/>
                <w:webHidden/>
              </w:rPr>
              <w:tab/>
            </w:r>
            <w:r w:rsidRPr="004E23AA">
              <w:rPr>
                <w:noProof/>
                <w:webHidden/>
              </w:rPr>
              <w:fldChar w:fldCharType="begin"/>
            </w:r>
            <w:r w:rsidRPr="004E23AA">
              <w:rPr>
                <w:noProof/>
                <w:webHidden/>
              </w:rPr>
              <w:instrText xml:space="preserve"> PAGEREF _Toc182997593 \h </w:instrText>
            </w:r>
            <w:r w:rsidRPr="004E23AA">
              <w:rPr>
                <w:noProof/>
                <w:webHidden/>
              </w:rPr>
            </w:r>
            <w:r w:rsidRPr="004E23AA">
              <w:rPr>
                <w:noProof/>
                <w:webHidden/>
              </w:rPr>
              <w:fldChar w:fldCharType="separate"/>
            </w:r>
            <w:r w:rsidRPr="004E23AA">
              <w:rPr>
                <w:noProof/>
                <w:webHidden/>
              </w:rPr>
              <w:t>3</w:t>
            </w:r>
            <w:r w:rsidRPr="004E23AA">
              <w:rPr>
                <w:noProof/>
                <w:webHidden/>
              </w:rPr>
              <w:fldChar w:fldCharType="end"/>
            </w:r>
          </w:hyperlink>
        </w:p>
        <w:p w14:paraId="64AAB59E"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94" w:history="1">
            <w:r w:rsidRPr="004E23AA">
              <w:rPr>
                <w:rStyle w:val="Hyperlink"/>
                <w:noProof/>
                <w:color w:val="auto"/>
              </w:rPr>
              <w:t>6.</w:t>
            </w:r>
            <w:r w:rsidRPr="004E23AA">
              <w:rPr>
                <w:rFonts w:asciiTheme="minorHAnsi" w:eastAsiaTheme="minorEastAsia" w:hAnsiTheme="minorHAnsi"/>
                <w:noProof/>
                <w:sz w:val="22"/>
                <w:lang w:val="en-IN" w:eastAsia="en-IN"/>
              </w:rPr>
              <w:tab/>
            </w:r>
            <w:r w:rsidRPr="004E23AA">
              <w:rPr>
                <w:rStyle w:val="Hyperlink"/>
                <w:noProof/>
                <w:color w:val="auto"/>
              </w:rPr>
              <w:t>Marketing Activities</w:t>
            </w:r>
            <w:r w:rsidRPr="004E23AA">
              <w:rPr>
                <w:noProof/>
                <w:webHidden/>
              </w:rPr>
              <w:tab/>
            </w:r>
            <w:r w:rsidRPr="004E23AA">
              <w:rPr>
                <w:noProof/>
                <w:webHidden/>
              </w:rPr>
              <w:fldChar w:fldCharType="begin"/>
            </w:r>
            <w:r w:rsidRPr="004E23AA">
              <w:rPr>
                <w:noProof/>
                <w:webHidden/>
              </w:rPr>
              <w:instrText xml:space="preserve"> PAGEREF _Toc182997594 \h </w:instrText>
            </w:r>
            <w:r w:rsidRPr="004E23AA">
              <w:rPr>
                <w:noProof/>
                <w:webHidden/>
              </w:rPr>
            </w:r>
            <w:r w:rsidRPr="004E23AA">
              <w:rPr>
                <w:noProof/>
                <w:webHidden/>
              </w:rPr>
              <w:fldChar w:fldCharType="separate"/>
            </w:r>
            <w:r w:rsidRPr="004E23AA">
              <w:rPr>
                <w:noProof/>
                <w:webHidden/>
              </w:rPr>
              <w:t>3</w:t>
            </w:r>
            <w:r w:rsidRPr="004E23AA">
              <w:rPr>
                <w:noProof/>
                <w:webHidden/>
              </w:rPr>
              <w:fldChar w:fldCharType="end"/>
            </w:r>
          </w:hyperlink>
        </w:p>
        <w:p w14:paraId="04065F9E"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95" w:history="1">
            <w:r w:rsidRPr="004E23AA">
              <w:rPr>
                <w:rStyle w:val="Hyperlink"/>
                <w:noProof/>
                <w:color w:val="auto"/>
              </w:rPr>
              <w:t>7.</w:t>
            </w:r>
            <w:r w:rsidRPr="004E23AA">
              <w:rPr>
                <w:rFonts w:asciiTheme="minorHAnsi" w:eastAsiaTheme="minorEastAsia" w:hAnsiTheme="minorHAnsi"/>
                <w:noProof/>
                <w:sz w:val="22"/>
                <w:lang w:val="en-IN" w:eastAsia="en-IN"/>
              </w:rPr>
              <w:tab/>
            </w:r>
            <w:r w:rsidRPr="004E23AA">
              <w:rPr>
                <w:rStyle w:val="Hyperlink"/>
                <w:noProof/>
                <w:color w:val="auto"/>
              </w:rPr>
              <w:t>Market Research</w:t>
            </w:r>
            <w:r w:rsidRPr="004E23AA">
              <w:rPr>
                <w:noProof/>
                <w:webHidden/>
              </w:rPr>
              <w:tab/>
            </w:r>
            <w:r w:rsidRPr="004E23AA">
              <w:rPr>
                <w:noProof/>
                <w:webHidden/>
              </w:rPr>
              <w:fldChar w:fldCharType="begin"/>
            </w:r>
            <w:r w:rsidRPr="004E23AA">
              <w:rPr>
                <w:noProof/>
                <w:webHidden/>
              </w:rPr>
              <w:instrText xml:space="preserve"> PAGEREF _Toc182997595 \h </w:instrText>
            </w:r>
            <w:r w:rsidRPr="004E23AA">
              <w:rPr>
                <w:noProof/>
                <w:webHidden/>
              </w:rPr>
            </w:r>
            <w:r w:rsidRPr="004E23AA">
              <w:rPr>
                <w:noProof/>
                <w:webHidden/>
              </w:rPr>
              <w:fldChar w:fldCharType="separate"/>
            </w:r>
            <w:r w:rsidRPr="004E23AA">
              <w:rPr>
                <w:noProof/>
                <w:webHidden/>
              </w:rPr>
              <w:t>4</w:t>
            </w:r>
            <w:r w:rsidRPr="004E23AA">
              <w:rPr>
                <w:noProof/>
                <w:webHidden/>
              </w:rPr>
              <w:fldChar w:fldCharType="end"/>
            </w:r>
          </w:hyperlink>
        </w:p>
        <w:p w14:paraId="038EF57D"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96" w:history="1">
            <w:r w:rsidRPr="004E23AA">
              <w:rPr>
                <w:rStyle w:val="Hyperlink"/>
                <w:noProof/>
                <w:color w:val="auto"/>
              </w:rPr>
              <w:t>8.</w:t>
            </w:r>
            <w:r w:rsidRPr="004E23AA">
              <w:rPr>
                <w:rFonts w:asciiTheme="minorHAnsi" w:eastAsiaTheme="minorEastAsia" w:hAnsiTheme="minorHAnsi"/>
                <w:noProof/>
                <w:sz w:val="22"/>
                <w:lang w:val="en-IN" w:eastAsia="en-IN"/>
              </w:rPr>
              <w:tab/>
            </w:r>
            <w:r w:rsidRPr="004E23AA">
              <w:rPr>
                <w:rStyle w:val="Hyperlink"/>
                <w:noProof/>
                <w:color w:val="auto"/>
              </w:rPr>
              <w:t>Financial Resources</w:t>
            </w:r>
            <w:r w:rsidRPr="004E23AA">
              <w:rPr>
                <w:noProof/>
                <w:webHidden/>
              </w:rPr>
              <w:tab/>
            </w:r>
            <w:r w:rsidRPr="004E23AA">
              <w:rPr>
                <w:noProof/>
                <w:webHidden/>
              </w:rPr>
              <w:fldChar w:fldCharType="begin"/>
            </w:r>
            <w:r w:rsidRPr="004E23AA">
              <w:rPr>
                <w:noProof/>
                <w:webHidden/>
              </w:rPr>
              <w:instrText xml:space="preserve"> PAGEREF _Toc182997596 \h </w:instrText>
            </w:r>
            <w:r w:rsidRPr="004E23AA">
              <w:rPr>
                <w:noProof/>
                <w:webHidden/>
              </w:rPr>
            </w:r>
            <w:r w:rsidRPr="004E23AA">
              <w:rPr>
                <w:noProof/>
                <w:webHidden/>
              </w:rPr>
              <w:fldChar w:fldCharType="separate"/>
            </w:r>
            <w:r w:rsidRPr="004E23AA">
              <w:rPr>
                <w:noProof/>
                <w:webHidden/>
              </w:rPr>
              <w:t>5</w:t>
            </w:r>
            <w:r w:rsidRPr="004E23AA">
              <w:rPr>
                <w:noProof/>
                <w:webHidden/>
              </w:rPr>
              <w:fldChar w:fldCharType="end"/>
            </w:r>
          </w:hyperlink>
        </w:p>
        <w:p w14:paraId="1E6C5BA8" w14:textId="77777777" w:rsidR="00B1219D" w:rsidRPr="004E23AA" w:rsidRDefault="00B1219D">
          <w:pPr>
            <w:pStyle w:val="TOC2"/>
            <w:tabs>
              <w:tab w:val="left" w:pos="660"/>
              <w:tab w:val="right" w:leader="dot" w:pos="9016"/>
            </w:tabs>
            <w:rPr>
              <w:rFonts w:asciiTheme="minorHAnsi" w:eastAsiaTheme="minorEastAsia" w:hAnsiTheme="minorHAnsi"/>
              <w:noProof/>
              <w:sz w:val="22"/>
              <w:lang w:val="en-IN" w:eastAsia="en-IN"/>
            </w:rPr>
          </w:pPr>
          <w:hyperlink w:anchor="_Toc182997597" w:history="1">
            <w:r w:rsidRPr="004E23AA">
              <w:rPr>
                <w:rStyle w:val="Hyperlink"/>
                <w:noProof/>
                <w:color w:val="auto"/>
              </w:rPr>
              <w:t>9.</w:t>
            </w:r>
            <w:r w:rsidRPr="004E23AA">
              <w:rPr>
                <w:rFonts w:asciiTheme="minorHAnsi" w:eastAsiaTheme="minorEastAsia" w:hAnsiTheme="minorHAnsi"/>
                <w:noProof/>
                <w:sz w:val="22"/>
                <w:lang w:val="en-IN" w:eastAsia="en-IN"/>
              </w:rPr>
              <w:tab/>
            </w:r>
            <w:r w:rsidRPr="004E23AA">
              <w:rPr>
                <w:rStyle w:val="Hyperlink"/>
                <w:noProof/>
                <w:color w:val="auto"/>
              </w:rPr>
              <w:t>Threat and Proposed Mitigation</w:t>
            </w:r>
            <w:r w:rsidRPr="004E23AA">
              <w:rPr>
                <w:noProof/>
                <w:webHidden/>
              </w:rPr>
              <w:tab/>
            </w:r>
            <w:r w:rsidRPr="004E23AA">
              <w:rPr>
                <w:noProof/>
                <w:webHidden/>
              </w:rPr>
              <w:fldChar w:fldCharType="begin"/>
            </w:r>
            <w:r w:rsidRPr="004E23AA">
              <w:rPr>
                <w:noProof/>
                <w:webHidden/>
              </w:rPr>
              <w:instrText xml:space="preserve"> PAGEREF _Toc182997597 \h </w:instrText>
            </w:r>
            <w:r w:rsidRPr="004E23AA">
              <w:rPr>
                <w:noProof/>
                <w:webHidden/>
              </w:rPr>
            </w:r>
            <w:r w:rsidRPr="004E23AA">
              <w:rPr>
                <w:noProof/>
                <w:webHidden/>
              </w:rPr>
              <w:fldChar w:fldCharType="separate"/>
            </w:r>
            <w:r w:rsidRPr="004E23AA">
              <w:rPr>
                <w:noProof/>
                <w:webHidden/>
              </w:rPr>
              <w:t>7</w:t>
            </w:r>
            <w:r w:rsidRPr="004E23AA">
              <w:rPr>
                <w:noProof/>
                <w:webHidden/>
              </w:rPr>
              <w:fldChar w:fldCharType="end"/>
            </w:r>
          </w:hyperlink>
        </w:p>
        <w:p w14:paraId="3E050C0E" w14:textId="77777777" w:rsidR="00B1219D" w:rsidRPr="004E23AA" w:rsidRDefault="00B1219D">
          <w:pPr>
            <w:pStyle w:val="TOC1"/>
            <w:tabs>
              <w:tab w:val="right" w:leader="dot" w:pos="9016"/>
            </w:tabs>
            <w:rPr>
              <w:rFonts w:asciiTheme="minorHAnsi" w:eastAsiaTheme="minorEastAsia" w:hAnsiTheme="minorHAnsi"/>
              <w:noProof/>
              <w:sz w:val="22"/>
              <w:lang w:val="en-IN" w:eastAsia="en-IN"/>
            </w:rPr>
          </w:pPr>
          <w:hyperlink w:anchor="_Toc182997598" w:history="1">
            <w:r w:rsidRPr="004E23AA">
              <w:rPr>
                <w:rStyle w:val="Hyperlink"/>
                <w:noProof/>
                <w:color w:val="auto"/>
              </w:rPr>
              <w:t>Task 2: Reflection</w:t>
            </w:r>
            <w:r w:rsidRPr="004E23AA">
              <w:rPr>
                <w:noProof/>
                <w:webHidden/>
              </w:rPr>
              <w:tab/>
            </w:r>
            <w:r w:rsidRPr="004E23AA">
              <w:rPr>
                <w:noProof/>
                <w:webHidden/>
              </w:rPr>
              <w:fldChar w:fldCharType="begin"/>
            </w:r>
            <w:r w:rsidRPr="004E23AA">
              <w:rPr>
                <w:noProof/>
                <w:webHidden/>
              </w:rPr>
              <w:instrText xml:space="preserve"> PAGEREF _Toc182997598 \h </w:instrText>
            </w:r>
            <w:r w:rsidRPr="004E23AA">
              <w:rPr>
                <w:noProof/>
                <w:webHidden/>
              </w:rPr>
            </w:r>
            <w:r w:rsidRPr="004E23AA">
              <w:rPr>
                <w:noProof/>
                <w:webHidden/>
              </w:rPr>
              <w:fldChar w:fldCharType="separate"/>
            </w:r>
            <w:r w:rsidRPr="004E23AA">
              <w:rPr>
                <w:noProof/>
                <w:webHidden/>
              </w:rPr>
              <w:t>8</w:t>
            </w:r>
            <w:r w:rsidRPr="004E23AA">
              <w:rPr>
                <w:noProof/>
                <w:webHidden/>
              </w:rPr>
              <w:fldChar w:fldCharType="end"/>
            </w:r>
          </w:hyperlink>
        </w:p>
        <w:p w14:paraId="62AC4EA0" w14:textId="77777777" w:rsidR="00B1219D" w:rsidRPr="004E23AA" w:rsidRDefault="00B1219D">
          <w:pPr>
            <w:pStyle w:val="TOC1"/>
            <w:tabs>
              <w:tab w:val="right" w:leader="dot" w:pos="9016"/>
            </w:tabs>
            <w:rPr>
              <w:rFonts w:asciiTheme="minorHAnsi" w:eastAsiaTheme="minorEastAsia" w:hAnsiTheme="minorHAnsi"/>
              <w:noProof/>
              <w:sz w:val="22"/>
              <w:lang w:val="en-IN" w:eastAsia="en-IN"/>
            </w:rPr>
          </w:pPr>
          <w:hyperlink w:anchor="_Toc182997599" w:history="1">
            <w:r w:rsidRPr="004E23AA">
              <w:rPr>
                <w:rStyle w:val="Hyperlink"/>
                <w:noProof/>
                <w:color w:val="auto"/>
              </w:rPr>
              <w:t>Task 3: Individual Presentation</w:t>
            </w:r>
            <w:r w:rsidRPr="004E23AA">
              <w:rPr>
                <w:noProof/>
                <w:webHidden/>
              </w:rPr>
              <w:tab/>
            </w:r>
            <w:r w:rsidRPr="004E23AA">
              <w:rPr>
                <w:noProof/>
                <w:webHidden/>
              </w:rPr>
              <w:fldChar w:fldCharType="begin"/>
            </w:r>
            <w:r w:rsidRPr="004E23AA">
              <w:rPr>
                <w:noProof/>
                <w:webHidden/>
              </w:rPr>
              <w:instrText xml:space="preserve"> PAGEREF _Toc182997599 \h </w:instrText>
            </w:r>
            <w:r w:rsidRPr="004E23AA">
              <w:rPr>
                <w:noProof/>
                <w:webHidden/>
              </w:rPr>
            </w:r>
            <w:r w:rsidRPr="004E23AA">
              <w:rPr>
                <w:noProof/>
                <w:webHidden/>
              </w:rPr>
              <w:fldChar w:fldCharType="separate"/>
            </w:r>
            <w:r w:rsidRPr="004E23AA">
              <w:rPr>
                <w:noProof/>
                <w:webHidden/>
              </w:rPr>
              <w:t>10</w:t>
            </w:r>
            <w:r w:rsidRPr="004E23AA">
              <w:rPr>
                <w:noProof/>
                <w:webHidden/>
              </w:rPr>
              <w:fldChar w:fldCharType="end"/>
            </w:r>
          </w:hyperlink>
        </w:p>
        <w:p w14:paraId="07512C4A"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0" w:history="1">
            <w:r w:rsidRPr="004E23AA">
              <w:rPr>
                <w:rStyle w:val="Hyperlink"/>
                <w:noProof/>
                <w:color w:val="auto"/>
              </w:rPr>
              <w:t>Introduction</w:t>
            </w:r>
            <w:r w:rsidRPr="004E23AA">
              <w:rPr>
                <w:noProof/>
                <w:webHidden/>
              </w:rPr>
              <w:tab/>
            </w:r>
            <w:r w:rsidRPr="004E23AA">
              <w:rPr>
                <w:noProof/>
                <w:webHidden/>
              </w:rPr>
              <w:fldChar w:fldCharType="begin"/>
            </w:r>
            <w:r w:rsidRPr="004E23AA">
              <w:rPr>
                <w:noProof/>
                <w:webHidden/>
              </w:rPr>
              <w:instrText xml:space="preserve"> PAGEREF _Toc182997600 \h </w:instrText>
            </w:r>
            <w:r w:rsidRPr="004E23AA">
              <w:rPr>
                <w:noProof/>
                <w:webHidden/>
              </w:rPr>
            </w:r>
            <w:r w:rsidRPr="004E23AA">
              <w:rPr>
                <w:noProof/>
                <w:webHidden/>
              </w:rPr>
              <w:fldChar w:fldCharType="separate"/>
            </w:r>
            <w:r w:rsidRPr="004E23AA">
              <w:rPr>
                <w:noProof/>
                <w:webHidden/>
              </w:rPr>
              <w:t>12</w:t>
            </w:r>
            <w:r w:rsidRPr="004E23AA">
              <w:rPr>
                <w:noProof/>
                <w:webHidden/>
              </w:rPr>
              <w:fldChar w:fldCharType="end"/>
            </w:r>
          </w:hyperlink>
        </w:p>
        <w:p w14:paraId="501CD664"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1" w:history="1">
            <w:r w:rsidRPr="004E23AA">
              <w:rPr>
                <w:rStyle w:val="Hyperlink"/>
                <w:noProof/>
                <w:color w:val="auto"/>
              </w:rPr>
              <w:t>Description of Product</w:t>
            </w:r>
            <w:r w:rsidRPr="004E23AA">
              <w:rPr>
                <w:noProof/>
                <w:webHidden/>
              </w:rPr>
              <w:tab/>
            </w:r>
            <w:r w:rsidRPr="004E23AA">
              <w:rPr>
                <w:noProof/>
                <w:webHidden/>
              </w:rPr>
              <w:fldChar w:fldCharType="begin"/>
            </w:r>
            <w:r w:rsidRPr="004E23AA">
              <w:rPr>
                <w:noProof/>
                <w:webHidden/>
              </w:rPr>
              <w:instrText xml:space="preserve"> PAGEREF _Toc182997601 \h </w:instrText>
            </w:r>
            <w:r w:rsidRPr="004E23AA">
              <w:rPr>
                <w:noProof/>
                <w:webHidden/>
              </w:rPr>
            </w:r>
            <w:r w:rsidRPr="004E23AA">
              <w:rPr>
                <w:noProof/>
                <w:webHidden/>
              </w:rPr>
              <w:fldChar w:fldCharType="separate"/>
            </w:r>
            <w:r w:rsidRPr="004E23AA">
              <w:rPr>
                <w:noProof/>
                <w:webHidden/>
              </w:rPr>
              <w:t>13</w:t>
            </w:r>
            <w:r w:rsidRPr="004E23AA">
              <w:rPr>
                <w:noProof/>
                <w:webHidden/>
              </w:rPr>
              <w:fldChar w:fldCharType="end"/>
            </w:r>
          </w:hyperlink>
        </w:p>
        <w:p w14:paraId="7D59AD6A"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2" w:history="1">
            <w:r w:rsidRPr="004E23AA">
              <w:rPr>
                <w:rStyle w:val="Hyperlink"/>
                <w:noProof/>
                <w:color w:val="auto"/>
              </w:rPr>
              <w:t>Mission, Aim, Objectives and USP</w:t>
            </w:r>
            <w:r w:rsidRPr="004E23AA">
              <w:rPr>
                <w:noProof/>
                <w:webHidden/>
              </w:rPr>
              <w:tab/>
            </w:r>
            <w:r w:rsidRPr="004E23AA">
              <w:rPr>
                <w:noProof/>
                <w:webHidden/>
              </w:rPr>
              <w:fldChar w:fldCharType="begin"/>
            </w:r>
            <w:r w:rsidRPr="004E23AA">
              <w:rPr>
                <w:noProof/>
                <w:webHidden/>
              </w:rPr>
              <w:instrText xml:space="preserve"> PAGEREF _Toc182997602 \h </w:instrText>
            </w:r>
            <w:r w:rsidRPr="004E23AA">
              <w:rPr>
                <w:noProof/>
                <w:webHidden/>
              </w:rPr>
            </w:r>
            <w:r w:rsidRPr="004E23AA">
              <w:rPr>
                <w:noProof/>
                <w:webHidden/>
              </w:rPr>
              <w:fldChar w:fldCharType="separate"/>
            </w:r>
            <w:r w:rsidRPr="004E23AA">
              <w:rPr>
                <w:noProof/>
                <w:webHidden/>
              </w:rPr>
              <w:t>14</w:t>
            </w:r>
            <w:r w:rsidRPr="004E23AA">
              <w:rPr>
                <w:noProof/>
                <w:webHidden/>
              </w:rPr>
              <w:fldChar w:fldCharType="end"/>
            </w:r>
          </w:hyperlink>
        </w:p>
        <w:p w14:paraId="745EBBB5"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3" w:history="1">
            <w:r w:rsidRPr="004E23AA">
              <w:rPr>
                <w:rStyle w:val="Hyperlink"/>
                <w:noProof/>
                <w:color w:val="auto"/>
              </w:rPr>
              <w:t>Legal Structure</w:t>
            </w:r>
            <w:r w:rsidRPr="004E23AA">
              <w:rPr>
                <w:noProof/>
                <w:webHidden/>
              </w:rPr>
              <w:tab/>
            </w:r>
            <w:r w:rsidRPr="004E23AA">
              <w:rPr>
                <w:noProof/>
                <w:webHidden/>
              </w:rPr>
              <w:fldChar w:fldCharType="begin"/>
            </w:r>
            <w:r w:rsidRPr="004E23AA">
              <w:rPr>
                <w:noProof/>
                <w:webHidden/>
              </w:rPr>
              <w:instrText xml:space="preserve"> PAGEREF _Toc182997603 \h </w:instrText>
            </w:r>
            <w:r w:rsidRPr="004E23AA">
              <w:rPr>
                <w:noProof/>
                <w:webHidden/>
              </w:rPr>
            </w:r>
            <w:r w:rsidRPr="004E23AA">
              <w:rPr>
                <w:noProof/>
                <w:webHidden/>
              </w:rPr>
              <w:fldChar w:fldCharType="separate"/>
            </w:r>
            <w:r w:rsidRPr="004E23AA">
              <w:rPr>
                <w:noProof/>
                <w:webHidden/>
              </w:rPr>
              <w:t>15</w:t>
            </w:r>
            <w:r w:rsidRPr="004E23AA">
              <w:rPr>
                <w:noProof/>
                <w:webHidden/>
              </w:rPr>
              <w:fldChar w:fldCharType="end"/>
            </w:r>
          </w:hyperlink>
        </w:p>
        <w:p w14:paraId="715406DC"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4" w:history="1">
            <w:r w:rsidRPr="004E23AA">
              <w:rPr>
                <w:rStyle w:val="Hyperlink"/>
                <w:noProof/>
                <w:color w:val="auto"/>
              </w:rPr>
              <w:t>Proposed Location</w:t>
            </w:r>
            <w:r w:rsidRPr="004E23AA">
              <w:rPr>
                <w:noProof/>
                <w:webHidden/>
              </w:rPr>
              <w:tab/>
            </w:r>
            <w:r w:rsidRPr="004E23AA">
              <w:rPr>
                <w:noProof/>
                <w:webHidden/>
              </w:rPr>
              <w:fldChar w:fldCharType="begin"/>
            </w:r>
            <w:r w:rsidRPr="004E23AA">
              <w:rPr>
                <w:noProof/>
                <w:webHidden/>
              </w:rPr>
              <w:instrText xml:space="preserve"> PAGEREF _Toc182997604 \h </w:instrText>
            </w:r>
            <w:r w:rsidRPr="004E23AA">
              <w:rPr>
                <w:noProof/>
                <w:webHidden/>
              </w:rPr>
            </w:r>
            <w:r w:rsidRPr="004E23AA">
              <w:rPr>
                <w:noProof/>
                <w:webHidden/>
              </w:rPr>
              <w:fldChar w:fldCharType="separate"/>
            </w:r>
            <w:r w:rsidRPr="004E23AA">
              <w:rPr>
                <w:noProof/>
                <w:webHidden/>
              </w:rPr>
              <w:t>16</w:t>
            </w:r>
            <w:r w:rsidRPr="004E23AA">
              <w:rPr>
                <w:noProof/>
                <w:webHidden/>
              </w:rPr>
              <w:fldChar w:fldCharType="end"/>
            </w:r>
          </w:hyperlink>
        </w:p>
        <w:p w14:paraId="3F982CB8"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5" w:history="1">
            <w:r w:rsidRPr="004E23AA">
              <w:rPr>
                <w:rStyle w:val="Hyperlink"/>
                <w:noProof/>
                <w:color w:val="auto"/>
              </w:rPr>
              <w:t>HRM Strategy</w:t>
            </w:r>
            <w:r w:rsidRPr="004E23AA">
              <w:rPr>
                <w:noProof/>
                <w:webHidden/>
              </w:rPr>
              <w:tab/>
            </w:r>
            <w:r w:rsidRPr="004E23AA">
              <w:rPr>
                <w:noProof/>
                <w:webHidden/>
              </w:rPr>
              <w:fldChar w:fldCharType="begin"/>
            </w:r>
            <w:r w:rsidRPr="004E23AA">
              <w:rPr>
                <w:noProof/>
                <w:webHidden/>
              </w:rPr>
              <w:instrText xml:space="preserve"> PAGEREF _Toc182997605 \h </w:instrText>
            </w:r>
            <w:r w:rsidRPr="004E23AA">
              <w:rPr>
                <w:noProof/>
                <w:webHidden/>
              </w:rPr>
            </w:r>
            <w:r w:rsidRPr="004E23AA">
              <w:rPr>
                <w:noProof/>
                <w:webHidden/>
              </w:rPr>
              <w:fldChar w:fldCharType="separate"/>
            </w:r>
            <w:r w:rsidRPr="004E23AA">
              <w:rPr>
                <w:noProof/>
                <w:webHidden/>
              </w:rPr>
              <w:t>17</w:t>
            </w:r>
            <w:r w:rsidRPr="004E23AA">
              <w:rPr>
                <w:noProof/>
                <w:webHidden/>
              </w:rPr>
              <w:fldChar w:fldCharType="end"/>
            </w:r>
          </w:hyperlink>
        </w:p>
        <w:p w14:paraId="4BF85FFE"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6" w:history="1">
            <w:r w:rsidRPr="004E23AA">
              <w:rPr>
                <w:rStyle w:val="Hyperlink"/>
                <w:noProof/>
                <w:color w:val="auto"/>
              </w:rPr>
              <w:t>Financial Overview</w:t>
            </w:r>
            <w:r w:rsidRPr="004E23AA">
              <w:rPr>
                <w:noProof/>
                <w:webHidden/>
              </w:rPr>
              <w:tab/>
            </w:r>
            <w:r w:rsidRPr="004E23AA">
              <w:rPr>
                <w:noProof/>
                <w:webHidden/>
              </w:rPr>
              <w:fldChar w:fldCharType="begin"/>
            </w:r>
            <w:r w:rsidRPr="004E23AA">
              <w:rPr>
                <w:noProof/>
                <w:webHidden/>
              </w:rPr>
              <w:instrText xml:space="preserve"> PAGEREF _Toc182997606 \h </w:instrText>
            </w:r>
            <w:r w:rsidRPr="004E23AA">
              <w:rPr>
                <w:noProof/>
                <w:webHidden/>
              </w:rPr>
            </w:r>
            <w:r w:rsidRPr="004E23AA">
              <w:rPr>
                <w:noProof/>
                <w:webHidden/>
              </w:rPr>
              <w:fldChar w:fldCharType="separate"/>
            </w:r>
            <w:r w:rsidRPr="004E23AA">
              <w:rPr>
                <w:noProof/>
                <w:webHidden/>
              </w:rPr>
              <w:t>18</w:t>
            </w:r>
            <w:r w:rsidRPr="004E23AA">
              <w:rPr>
                <w:noProof/>
                <w:webHidden/>
              </w:rPr>
              <w:fldChar w:fldCharType="end"/>
            </w:r>
          </w:hyperlink>
        </w:p>
        <w:p w14:paraId="12876240"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7" w:history="1">
            <w:r w:rsidRPr="004E23AA">
              <w:rPr>
                <w:rStyle w:val="Hyperlink"/>
                <w:noProof/>
                <w:color w:val="auto"/>
              </w:rPr>
              <w:t>Marketing Strategy and Branding</w:t>
            </w:r>
            <w:r w:rsidRPr="004E23AA">
              <w:rPr>
                <w:noProof/>
                <w:webHidden/>
              </w:rPr>
              <w:tab/>
            </w:r>
            <w:r w:rsidRPr="004E23AA">
              <w:rPr>
                <w:noProof/>
                <w:webHidden/>
              </w:rPr>
              <w:fldChar w:fldCharType="begin"/>
            </w:r>
            <w:r w:rsidRPr="004E23AA">
              <w:rPr>
                <w:noProof/>
                <w:webHidden/>
              </w:rPr>
              <w:instrText xml:space="preserve"> PAGEREF _Toc182997607 \h </w:instrText>
            </w:r>
            <w:r w:rsidRPr="004E23AA">
              <w:rPr>
                <w:noProof/>
                <w:webHidden/>
              </w:rPr>
            </w:r>
            <w:r w:rsidRPr="004E23AA">
              <w:rPr>
                <w:noProof/>
                <w:webHidden/>
              </w:rPr>
              <w:fldChar w:fldCharType="separate"/>
            </w:r>
            <w:r w:rsidRPr="004E23AA">
              <w:rPr>
                <w:noProof/>
                <w:webHidden/>
              </w:rPr>
              <w:t>19</w:t>
            </w:r>
            <w:r w:rsidRPr="004E23AA">
              <w:rPr>
                <w:noProof/>
                <w:webHidden/>
              </w:rPr>
              <w:fldChar w:fldCharType="end"/>
            </w:r>
          </w:hyperlink>
        </w:p>
        <w:p w14:paraId="6ED0F5F5"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8" w:history="1">
            <w:r w:rsidRPr="004E23AA">
              <w:rPr>
                <w:rStyle w:val="Hyperlink"/>
                <w:noProof/>
                <w:color w:val="auto"/>
              </w:rPr>
              <w:t>Business Proposition Appraisal</w:t>
            </w:r>
            <w:r w:rsidRPr="004E23AA">
              <w:rPr>
                <w:noProof/>
                <w:webHidden/>
              </w:rPr>
              <w:tab/>
            </w:r>
            <w:r w:rsidRPr="004E23AA">
              <w:rPr>
                <w:noProof/>
                <w:webHidden/>
              </w:rPr>
              <w:fldChar w:fldCharType="begin"/>
            </w:r>
            <w:r w:rsidRPr="004E23AA">
              <w:rPr>
                <w:noProof/>
                <w:webHidden/>
              </w:rPr>
              <w:instrText xml:space="preserve"> PAGEREF _Toc182997608 \h </w:instrText>
            </w:r>
            <w:r w:rsidRPr="004E23AA">
              <w:rPr>
                <w:noProof/>
                <w:webHidden/>
              </w:rPr>
            </w:r>
            <w:r w:rsidRPr="004E23AA">
              <w:rPr>
                <w:noProof/>
                <w:webHidden/>
              </w:rPr>
              <w:fldChar w:fldCharType="separate"/>
            </w:r>
            <w:r w:rsidRPr="004E23AA">
              <w:rPr>
                <w:noProof/>
                <w:webHidden/>
              </w:rPr>
              <w:t>20</w:t>
            </w:r>
            <w:r w:rsidRPr="004E23AA">
              <w:rPr>
                <w:noProof/>
                <w:webHidden/>
              </w:rPr>
              <w:fldChar w:fldCharType="end"/>
            </w:r>
          </w:hyperlink>
        </w:p>
        <w:p w14:paraId="6178A77F"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09" w:history="1">
            <w:r w:rsidRPr="004E23AA">
              <w:rPr>
                <w:rStyle w:val="Hyperlink"/>
                <w:noProof/>
                <w:color w:val="auto"/>
              </w:rPr>
              <w:t>SWOT Analysis</w:t>
            </w:r>
            <w:r w:rsidRPr="004E23AA">
              <w:rPr>
                <w:noProof/>
                <w:webHidden/>
              </w:rPr>
              <w:tab/>
            </w:r>
            <w:r w:rsidRPr="004E23AA">
              <w:rPr>
                <w:noProof/>
                <w:webHidden/>
              </w:rPr>
              <w:fldChar w:fldCharType="begin"/>
            </w:r>
            <w:r w:rsidRPr="004E23AA">
              <w:rPr>
                <w:noProof/>
                <w:webHidden/>
              </w:rPr>
              <w:instrText xml:space="preserve"> PAGEREF _Toc182997609 \h </w:instrText>
            </w:r>
            <w:r w:rsidRPr="004E23AA">
              <w:rPr>
                <w:noProof/>
                <w:webHidden/>
              </w:rPr>
            </w:r>
            <w:r w:rsidRPr="004E23AA">
              <w:rPr>
                <w:noProof/>
                <w:webHidden/>
              </w:rPr>
              <w:fldChar w:fldCharType="separate"/>
            </w:r>
            <w:r w:rsidRPr="004E23AA">
              <w:rPr>
                <w:noProof/>
                <w:webHidden/>
              </w:rPr>
              <w:t>21</w:t>
            </w:r>
            <w:r w:rsidRPr="004E23AA">
              <w:rPr>
                <w:noProof/>
                <w:webHidden/>
              </w:rPr>
              <w:fldChar w:fldCharType="end"/>
            </w:r>
          </w:hyperlink>
        </w:p>
        <w:p w14:paraId="6CBE97C3"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10" w:history="1">
            <w:r w:rsidRPr="004E23AA">
              <w:rPr>
                <w:rStyle w:val="Hyperlink"/>
                <w:noProof/>
                <w:color w:val="auto"/>
              </w:rPr>
              <w:t>Business Viability and Feasibility</w:t>
            </w:r>
            <w:r w:rsidRPr="004E23AA">
              <w:rPr>
                <w:noProof/>
                <w:webHidden/>
              </w:rPr>
              <w:tab/>
            </w:r>
            <w:r w:rsidRPr="004E23AA">
              <w:rPr>
                <w:noProof/>
                <w:webHidden/>
              </w:rPr>
              <w:fldChar w:fldCharType="begin"/>
            </w:r>
            <w:r w:rsidRPr="004E23AA">
              <w:rPr>
                <w:noProof/>
                <w:webHidden/>
              </w:rPr>
              <w:instrText xml:space="preserve"> PAGEREF _Toc182997610 \h </w:instrText>
            </w:r>
            <w:r w:rsidRPr="004E23AA">
              <w:rPr>
                <w:noProof/>
                <w:webHidden/>
              </w:rPr>
            </w:r>
            <w:r w:rsidRPr="004E23AA">
              <w:rPr>
                <w:noProof/>
                <w:webHidden/>
              </w:rPr>
              <w:fldChar w:fldCharType="separate"/>
            </w:r>
            <w:r w:rsidRPr="004E23AA">
              <w:rPr>
                <w:noProof/>
                <w:webHidden/>
              </w:rPr>
              <w:t>22</w:t>
            </w:r>
            <w:r w:rsidRPr="004E23AA">
              <w:rPr>
                <w:noProof/>
                <w:webHidden/>
              </w:rPr>
              <w:fldChar w:fldCharType="end"/>
            </w:r>
          </w:hyperlink>
        </w:p>
        <w:p w14:paraId="66D111DE" w14:textId="77777777" w:rsidR="00B1219D" w:rsidRPr="004E23AA" w:rsidRDefault="00B1219D">
          <w:pPr>
            <w:pStyle w:val="TOC2"/>
            <w:tabs>
              <w:tab w:val="right" w:leader="dot" w:pos="9016"/>
            </w:tabs>
            <w:rPr>
              <w:rFonts w:asciiTheme="minorHAnsi" w:eastAsiaTheme="minorEastAsia" w:hAnsiTheme="minorHAnsi"/>
              <w:noProof/>
              <w:sz w:val="22"/>
              <w:lang w:val="en-IN" w:eastAsia="en-IN"/>
            </w:rPr>
          </w:pPr>
          <w:hyperlink w:anchor="_Toc182997611" w:history="1">
            <w:r w:rsidRPr="004E23AA">
              <w:rPr>
                <w:rStyle w:val="Hyperlink"/>
                <w:noProof/>
                <w:color w:val="auto"/>
              </w:rPr>
              <w:t>Conclusion</w:t>
            </w:r>
            <w:r w:rsidRPr="004E23AA">
              <w:rPr>
                <w:noProof/>
                <w:webHidden/>
              </w:rPr>
              <w:tab/>
            </w:r>
            <w:r w:rsidRPr="004E23AA">
              <w:rPr>
                <w:noProof/>
                <w:webHidden/>
              </w:rPr>
              <w:fldChar w:fldCharType="begin"/>
            </w:r>
            <w:r w:rsidRPr="004E23AA">
              <w:rPr>
                <w:noProof/>
                <w:webHidden/>
              </w:rPr>
              <w:instrText xml:space="preserve"> PAGEREF _Toc182997611 \h </w:instrText>
            </w:r>
            <w:r w:rsidRPr="004E23AA">
              <w:rPr>
                <w:noProof/>
                <w:webHidden/>
              </w:rPr>
            </w:r>
            <w:r w:rsidRPr="004E23AA">
              <w:rPr>
                <w:noProof/>
                <w:webHidden/>
              </w:rPr>
              <w:fldChar w:fldCharType="separate"/>
            </w:r>
            <w:r w:rsidRPr="004E23AA">
              <w:rPr>
                <w:noProof/>
                <w:webHidden/>
              </w:rPr>
              <w:t>23</w:t>
            </w:r>
            <w:r w:rsidRPr="004E23AA">
              <w:rPr>
                <w:noProof/>
                <w:webHidden/>
              </w:rPr>
              <w:fldChar w:fldCharType="end"/>
            </w:r>
          </w:hyperlink>
        </w:p>
        <w:p w14:paraId="7DA75F91" w14:textId="77777777" w:rsidR="00B1219D" w:rsidRPr="004E23AA" w:rsidRDefault="00B1219D">
          <w:pPr>
            <w:pStyle w:val="TOC1"/>
            <w:tabs>
              <w:tab w:val="right" w:leader="dot" w:pos="9016"/>
            </w:tabs>
            <w:rPr>
              <w:rFonts w:asciiTheme="minorHAnsi" w:eastAsiaTheme="minorEastAsia" w:hAnsiTheme="minorHAnsi"/>
              <w:noProof/>
              <w:sz w:val="22"/>
              <w:lang w:val="en-IN" w:eastAsia="en-IN"/>
            </w:rPr>
          </w:pPr>
          <w:hyperlink w:anchor="_Toc182997612" w:history="1">
            <w:r w:rsidRPr="004E23AA">
              <w:rPr>
                <w:rStyle w:val="Hyperlink"/>
                <w:noProof/>
                <w:color w:val="auto"/>
              </w:rPr>
              <w:t>Reference</w:t>
            </w:r>
            <w:r w:rsidRPr="004E23AA">
              <w:rPr>
                <w:noProof/>
                <w:webHidden/>
              </w:rPr>
              <w:tab/>
            </w:r>
            <w:r w:rsidRPr="004E23AA">
              <w:rPr>
                <w:noProof/>
                <w:webHidden/>
              </w:rPr>
              <w:fldChar w:fldCharType="begin"/>
            </w:r>
            <w:r w:rsidRPr="004E23AA">
              <w:rPr>
                <w:noProof/>
                <w:webHidden/>
              </w:rPr>
              <w:instrText xml:space="preserve"> PAGEREF _Toc182997612 \h </w:instrText>
            </w:r>
            <w:r w:rsidRPr="004E23AA">
              <w:rPr>
                <w:noProof/>
                <w:webHidden/>
              </w:rPr>
            </w:r>
            <w:r w:rsidRPr="004E23AA">
              <w:rPr>
                <w:noProof/>
                <w:webHidden/>
              </w:rPr>
              <w:fldChar w:fldCharType="separate"/>
            </w:r>
            <w:r w:rsidRPr="004E23AA">
              <w:rPr>
                <w:noProof/>
                <w:webHidden/>
              </w:rPr>
              <w:t>25</w:t>
            </w:r>
            <w:r w:rsidRPr="004E23AA">
              <w:rPr>
                <w:noProof/>
                <w:webHidden/>
              </w:rPr>
              <w:fldChar w:fldCharType="end"/>
            </w:r>
          </w:hyperlink>
        </w:p>
        <w:p w14:paraId="77BDADAA" w14:textId="3CF34C5A" w:rsidR="000A7369" w:rsidRPr="004E23AA" w:rsidRDefault="000A7369">
          <w:r w:rsidRPr="004E23AA">
            <w:rPr>
              <w:b/>
              <w:bCs/>
              <w:noProof/>
            </w:rPr>
            <w:fldChar w:fldCharType="end"/>
          </w:r>
        </w:p>
      </w:sdtContent>
    </w:sdt>
    <w:p w14:paraId="42BC4C5E" w14:textId="77777777" w:rsidR="008A5E7C" w:rsidRPr="004E23AA" w:rsidRDefault="00DD1EF6" w:rsidP="0062430F">
      <w:pPr>
        <w:pStyle w:val="Heading1"/>
      </w:pPr>
      <w:bookmarkStart w:id="0" w:name="_Toc182997588"/>
      <w:r w:rsidRPr="004E23AA">
        <w:lastRenderedPageBreak/>
        <w:t>Task 1: Business Plan</w:t>
      </w:r>
      <w:bookmarkEnd w:id="0"/>
    </w:p>
    <w:p w14:paraId="4CCA847F" w14:textId="77777777" w:rsidR="00DD1EF6" w:rsidRPr="004E23AA" w:rsidRDefault="00DD1EF6" w:rsidP="00DD1EF6">
      <w:pPr>
        <w:pStyle w:val="Heading2"/>
        <w:numPr>
          <w:ilvl w:val="0"/>
          <w:numId w:val="2"/>
        </w:numPr>
      </w:pPr>
      <w:bookmarkStart w:id="1" w:name="_Toc182997589"/>
      <w:r w:rsidRPr="004E23AA">
        <w:t>Product Description</w:t>
      </w:r>
      <w:bookmarkEnd w:id="1"/>
    </w:p>
    <w:p w14:paraId="3E54A3AF" w14:textId="50183E59" w:rsidR="00DA2328" w:rsidRPr="00DA2328" w:rsidRDefault="00A54AF0" w:rsidP="00DA2328">
      <w:pPr>
        <w:rPr>
          <w:rFonts w:cs="Times New Roman"/>
        </w:rPr>
      </w:pPr>
      <w:r w:rsidRPr="004E23AA">
        <w:rPr>
          <w:rFonts w:cs="Times New Roman"/>
        </w:rPr>
        <w:t>A salon offering massage therapy with personalised services to ensure relaxation and well – being of the patrons in an environment that is calm, relaxing, welcoming and peaceful. The services offered would include massages customised to the needs of patrons like therapy massage, sports specified massage, deep tissue massage, relaxing massage and others.</w:t>
      </w:r>
      <w:bookmarkStart w:id="2" w:name="_Toc182997590"/>
    </w:p>
    <w:p w14:paraId="202052D3" w14:textId="77777777" w:rsidR="00DA2328" w:rsidRDefault="00DA2328" w:rsidP="00DA2328">
      <w:pPr>
        <w:pStyle w:val="Heading2"/>
        <w:ind w:left="360"/>
      </w:pPr>
    </w:p>
    <w:p w14:paraId="7977E273" w14:textId="0C985149" w:rsidR="00DD1EF6" w:rsidRPr="004E23AA" w:rsidRDefault="00DA2328" w:rsidP="00DA2328">
      <w:pPr>
        <w:pStyle w:val="Heading2"/>
        <w:ind w:left="360"/>
      </w:pPr>
      <w:r>
        <w:t xml:space="preserve">2.  </w:t>
      </w:r>
      <w:r w:rsidR="00DD1EF6" w:rsidRPr="004E23AA">
        <w:t>Name of Business and Ownership Type</w:t>
      </w:r>
      <w:bookmarkEnd w:id="2"/>
    </w:p>
    <w:p w14:paraId="5A0D4FC2" w14:textId="77777777" w:rsidR="007371AA" w:rsidRPr="004E23AA" w:rsidRDefault="00A54AF0" w:rsidP="00DD1EF6">
      <w:pPr>
        <w:rPr>
          <w:rFonts w:cs="Times New Roman"/>
        </w:rPr>
      </w:pPr>
      <w:r w:rsidRPr="004E23AA">
        <w:rPr>
          <w:rFonts w:cs="Times New Roman"/>
        </w:rPr>
        <w:t xml:space="preserve">The business name would be Christian’s Massage Salon; it would be established as a Sole Proprietorship. </w:t>
      </w:r>
    </w:p>
    <w:p w14:paraId="2DED77E6" w14:textId="048D146D" w:rsidR="007371AA" w:rsidRPr="004E23AA" w:rsidRDefault="007371AA" w:rsidP="00DD1EF6">
      <w:pPr>
        <w:rPr>
          <w:rFonts w:cs="Times New Roman"/>
        </w:rPr>
      </w:pPr>
      <w:r w:rsidRPr="004E23AA">
        <w:rPr>
          <w:rFonts w:cs="Times New Roman"/>
          <w:noProof/>
        </w:rPr>
        <w:drawing>
          <wp:inline distT="0" distB="0" distL="0" distR="0" wp14:anchorId="33555D69" wp14:editId="289A9A33">
            <wp:extent cx="3870960" cy="1959068"/>
            <wp:effectExtent l="0" t="0" r="0" b="3175"/>
            <wp:docPr id="628257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57678" name=""/>
                    <pic:cNvPicPr/>
                  </pic:nvPicPr>
                  <pic:blipFill>
                    <a:blip r:embed="rId14"/>
                    <a:stretch>
                      <a:fillRect/>
                    </a:stretch>
                  </pic:blipFill>
                  <pic:spPr>
                    <a:xfrm>
                      <a:off x="0" y="0"/>
                      <a:ext cx="3885976" cy="1966667"/>
                    </a:xfrm>
                    <a:prstGeom prst="rect">
                      <a:avLst/>
                    </a:prstGeom>
                  </pic:spPr>
                </pic:pic>
              </a:graphicData>
            </a:graphic>
          </wp:inline>
        </w:drawing>
      </w:r>
    </w:p>
    <w:p w14:paraId="653EEFDF" w14:textId="2576957A" w:rsidR="007371AA" w:rsidRPr="004E23AA" w:rsidRDefault="007371AA" w:rsidP="00DD1EF6">
      <w:pPr>
        <w:rPr>
          <w:rFonts w:cs="Times New Roman"/>
        </w:rPr>
      </w:pPr>
      <w:r w:rsidRPr="004E23AA">
        <w:rPr>
          <w:rFonts w:cs="Times New Roman"/>
        </w:rPr>
        <w:t>Source: (Self-created)</w:t>
      </w:r>
    </w:p>
    <w:p w14:paraId="07374B45" w14:textId="326EA71A" w:rsidR="00DD1EF6" w:rsidRPr="004E23AA" w:rsidRDefault="00A54AF0" w:rsidP="00DD1EF6">
      <w:pPr>
        <w:rPr>
          <w:rFonts w:cs="Times New Roman"/>
        </w:rPr>
      </w:pPr>
      <w:r w:rsidRPr="004E23AA">
        <w:rPr>
          <w:rFonts w:cs="Times New Roman"/>
        </w:rPr>
        <w:t xml:space="preserve">The </w:t>
      </w:r>
      <w:r w:rsidR="00DC3492" w:rsidRPr="004E23AA">
        <w:rPr>
          <w:rFonts w:cs="Times New Roman"/>
        </w:rPr>
        <w:t>benefits of such ownership are</w:t>
      </w:r>
      <w:r w:rsidRPr="004E23AA">
        <w:rPr>
          <w:rFonts w:cs="Times New Roman"/>
        </w:rPr>
        <w:t xml:space="preserve"> that it is relatively easy to start with tax benefits and no limitation on the number of employees</w:t>
      </w:r>
      <w:r w:rsidR="00157D4C" w:rsidRPr="004E23AA">
        <w:rPr>
          <w:rFonts w:cs="Times New Roman"/>
        </w:rPr>
        <w:t xml:space="preserve"> (</w:t>
      </w:r>
      <w:proofErr w:type="spellStart"/>
      <w:r w:rsidR="00157D4C" w:rsidRPr="004E23AA">
        <w:rPr>
          <w:rFonts w:cs="Times New Roman"/>
        </w:rPr>
        <w:t>Niziolkiewicz</w:t>
      </w:r>
      <w:proofErr w:type="spellEnd"/>
      <w:r w:rsidR="00157D4C" w:rsidRPr="004E23AA">
        <w:rPr>
          <w:rFonts w:cs="Times New Roman"/>
        </w:rPr>
        <w:t>, 2019)</w:t>
      </w:r>
      <w:r w:rsidRPr="004E23AA">
        <w:rPr>
          <w:rFonts w:cs="Times New Roman"/>
        </w:rPr>
        <w:t>. Furthermore, the owner has entire control though there are drawbacks like restriction of continuity if the owner e</w:t>
      </w:r>
      <w:r w:rsidR="003F1786" w:rsidRPr="004E23AA">
        <w:rPr>
          <w:rFonts w:cs="Times New Roman"/>
        </w:rPr>
        <w:t>xpire</w:t>
      </w:r>
      <w:r w:rsidRPr="004E23AA">
        <w:rPr>
          <w:rFonts w:cs="Times New Roman"/>
        </w:rPr>
        <w:t>, goes bankrupt or retire, limited capital access and unlimited liabilities at the personal level</w:t>
      </w:r>
      <w:r w:rsidR="00026C2F" w:rsidRPr="004E23AA">
        <w:rPr>
          <w:rFonts w:cs="Times New Roman"/>
        </w:rPr>
        <w:t xml:space="preserve"> (Alvarez, 2018)</w:t>
      </w:r>
      <w:r w:rsidRPr="004E23AA">
        <w:rPr>
          <w:rFonts w:cs="Times New Roman"/>
        </w:rPr>
        <w:t>.</w:t>
      </w:r>
    </w:p>
    <w:p w14:paraId="6F4F4259" w14:textId="77777777" w:rsidR="00157D4C" w:rsidRPr="004E23AA" w:rsidRDefault="00157D4C" w:rsidP="00DD1EF6">
      <w:pPr>
        <w:rPr>
          <w:rFonts w:cs="Times New Roman"/>
        </w:rPr>
      </w:pPr>
      <w:r w:rsidRPr="004E23AA">
        <w:rPr>
          <w:rFonts w:cs="Times New Roman"/>
          <w:noProof/>
          <w:lang w:val="en-IN" w:eastAsia="en-IN"/>
        </w:rPr>
        <w:lastRenderedPageBreak/>
        <w:drawing>
          <wp:inline distT="0" distB="0" distL="0" distR="0" wp14:anchorId="61AD93B8" wp14:editId="5B08DB53">
            <wp:extent cx="4152900" cy="2506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52900" cy="2506980"/>
                    </a:xfrm>
                    <a:prstGeom prst="rect">
                      <a:avLst/>
                    </a:prstGeom>
                    <a:noFill/>
                    <a:ln>
                      <a:noFill/>
                    </a:ln>
                  </pic:spPr>
                </pic:pic>
              </a:graphicData>
            </a:graphic>
          </wp:inline>
        </w:drawing>
      </w:r>
    </w:p>
    <w:p w14:paraId="4EB13795" w14:textId="77777777" w:rsidR="00157D4C" w:rsidRPr="004E23AA" w:rsidRDefault="00157D4C" w:rsidP="00DD1EF6">
      <w:pPr>
        <w:rPr>
          <w:rFonts w:cs="Times New Roman"/>
        </w:rPr>
      </w:pPr>
      <w:r w:rsidRPr="004E23AA">
        <w:rPr>
          <w:rFonts w:cs="Times New Roman"/>
        </w:rPr>
        <w:t xml:space="preserve">[Source: Akbar and </w:t>
      </w:r>
      <w:proofErr w:type="spellStart"/>
      <w:r w:rsidRPr="004E23AA">
        <w:rPr>
          <w:rFonts w:cs="Times New Roman"/>
        </w:rPr>
        <w:t>Multazam</w:t>
      </w:r>
      <w:proofErr w:type="spellEnd"/>
      <w:r w:rsidRPr="004E23AA">
        <w:rPr>
          <w:rFonts w:cs="Times New Roman"/>
        </w:rPr>
        <w:t>, 2023]</w:t>
      </w:r>
    </w:p>
    <w:p w14:paraId="7FAE34A7" w14:textId="3FB9E10D" w:rsidR="00DD1EF6" w:rsidRPr="004E23AA" w:rsidRDefault="00C1726D" w:rsidP="00C1726D">
      <w:pPr>
        <w:pStyle w:val="Heading2"/>
        <w:ind w:left="360"/>
      </w:pPr>
      <w:bookmarkStart w:id="3" w:name="_Toc182997591"/>
      <w:r>
        <w:t xml:space="preserve">3.  </w:t>
      </w:r>
      <w:r w:rsidR="00DD1EF6" w:rsidRPr="004E23AA">
        <w:t>Mission, Aim, Objectives, USP</w:t>
      </w:r>
      <w:bookmarkEnd w:id="3"/>
    </w:p>
    <w:p w14:paraId="5926EF97" w14:textId="41D83D9E" w:rsidR="00DD1EF6" w:rsidRPr="004E23AA" w:rsidRDefault="00C1726D" w:rsidP="00DD1EF6">
      <w:pPr>
        <w:rPr>
          <w:rFonts w:cs="Times New Roman"/>
        </w:rPr>
      </w:pPr>
      <w:r>
        <w:rPr>
          <w:rFonts w:cs="Times New Roman"/>
          <w:b/>
        </w:rPr>
        <w:t xml:space="preserve">3.1 </w:t>
      </w:r>
      <w:r w:rsidR="00A54AF0" w:rsidRPr="004E23AA">
        <w:rPr>
          <w:rFonts w:cs="Times New Roman"/>
          <w:b/>
        </w:rPr>
        <w:t>Mission Statement</w:t>
      </w:r>
      <w:r w:rsidR="00A54AF0" w:rsidRPr="004E23AA">
        <w:rPr>
          <w:rFonts w:cs="Times New Roman"/>
        </w:rPr>
        <w:t>:</w:t>
      </w:r>
      <w:r w:rsidR="003F1786" w:rsidRPr="004E23AA">
        <w:rPr>
          <w:rFonts w:cs="Times New Roman"/>
        </w:rPr>
        <w:t xml:space="preserve"> </w:t>
      </w:r>
    </w:p>
    <w:p w14:paraId="19D2AAFE" w14:textId="77777777" w:rsidR="00BA17A2" w:rsidRDefault="008157AD" w:rsidP="00DD1EF6">
      <w:pPr>
        <w:rPr>
          <w:rFonts w:cs="Times New Roman"/>
        </w:rPr>
      </w:pPr>
      <w:r w:rsidRPr="008157AD">
        <w:rPr>
          <w:rFonts w:cs="Times New Roman"/>
        </w:rPr>
        <w:t>At Christians Massage Salon, our mission is to provide a sanctuary of relaxation and healing that enhances well-being and restores balance in a peaceful, welcoming environment.</w:t>
      </w:r>
    </w:p>
    <w:p w14:paraId="5F2B77B8" w14:textId="41F693E9" w:rsidR="007371AA" w:rsidRPr="004E23AA" w:rsidRDefault="007371AA" w:rsidP="00DD1EF6">
      <w:pPr>
        <w:rPr>
          <w:rFonts w:cs="Times New Roman"/>
        </w:rPr>
      </w:pPr>
      <w:r w:rsidRPr="004E23AA">
        <w:rPr>
          <w:rFonts w:cs="Times New Roman"/>
          <w:noProof/>
        </w:rPr>
        <w:drawing>
          <wp:inline distT="0" distB="0" distL="0" distR="0" wp14:anchorId="1592D06A" wp14:editId="3C521C8B">
            <wp:extent cx="5451023" cy="2230221"/>
            <wp:effectExtent l="95250" t="95250" r="92710" b="722630"/>
            <wp:docPr id="1846267089" name="Picture 6">
              <a:extLst xmlns:a="http://schemas.openxmlformats.org/drawingml/2006/main">
                <a:ext uri="{FF2B5EF4-FFF2-40B4-BE49-F238E27FC236}">
                  <a16:creationId xmlns:a16="http://schemas.microsoft.com/office/drawing/2014/main" id="{7A0A38EF-7F51-03BB-8015-C834F7F7C5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7A0A38EF-7F51-03BB-8015-C834F7F7C508}"/>
                        </a:ext>
                      </a:extLst>
                    </pic:cNvPr>
                    <pic:cNvPicPr>
                      <a:picLocks noChangeAspect="1"/>
                    </pic:cNvPicPr>
                  </pic:nvPicPr>
                  <pic:blipFill>
                    <a:blip r:embed="rId16"/>
                    <a:stretch>
                      <a:fillRect/>
                    </a:stretch>
                  </pic:blipFill>
                  <pic:spPr>
                    <a:xfrm>
                      <a:off x="0" y="0"/>
                      <a:ext cx="5451023" cy="2230221"/>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1628F60C" w14:textId="5A9C1390" w:rsidR="007371AA" w:rsidRPr="004E23AA" w:rsidRDefault="007371AA" w:rsidP="00DD1EF6">
      <w:pPr>
        <w:rPr>
          <w:rFonts w:cs="Times New Roman"/>
        </w:rPr>
      </w:pPr>
      <w:r w:rsidRPr="004E23AA">
        <w:rPr>
          <w:rFonts w:cs="Times New Roman"/>
        </w:rPr>
        <w:t>Source: (Self-created)</w:t>
      </w:r>
    </w:p>
    <w:p w14:paraId="45C256B0" w14:textId="3D24D21E" w:rsidR="00A54AF0" w:rsidRPr="004E23AA" w:rsidRDefault="00C1726D" w:rsidP="00DD1EF6">
      <w:pPr>
        <w:rPr>
          <w:rFonts w:cs="Times New Roman"/>
        </w:rPr>
      </w:pPr>
      <w:r>
        <w:rPr>
          <w:rFonts w:cs="Times New Roman"/>
          <w:b/>
        </w:rPr>
        <w:t xml:space="preserve">3.2 </w:t>
      </w:r>
      <w:r w:rsidR="00A54AF0" w:rsidRPr="004E23AA">
        <w:rPr>
          <w:rFonts w:cs="Times New Roman"/>
          <w:b/>
        </w:rPr>
        <w:t>Aim</w:t>
      </w:r>
      <w:r w:rsidR="00A54AF0" w:rsidRPr="004E23AA">
        <w:rPr>
          <w:rFonts w:cs="Times New Roman"/>
        </w:rPr>
        <w:t>:</w:t>
      </w:r>
      <w:r w:rsidR="003F1786" w:rsidRPr="004E23AA">
        <w:rPr>
          <w:rFonts w:cs="Times New Roman"/>
        </w:rPr>
        <w:t xml:space="preserve"> Provide impeccable services to the patrons for establishing market presence and a loyal customer base to achieve financial stability in the initial year of the business.</w:t>
      </w:r>
    </w:p>
    <w:p w14:paraId="4B8467D1" w14:textId="63959187" w:rsidR="00A54AF0" w:rsidRPr="004E23AA" w:rsidRDefault="00C1726D" w:rsidP="00DD1EF6">
      <w:pPr>
        <w:rPr>
          <w:rFonts w:cs="Times New Roman"/>
        </w:rPr>
      </w:pPr>
      <w:r>
        <w:rPr>
          <w:rFonts w:cs="Times New Roman"/>
          <w:b/>
        </w:rPr>
        <w:lastRenderedPageBreak/>
        <w:t xml:space="preserve">3.3 </w:t>
      </w:r>
      <w:r w:rsidR="00A54AF0" w:rsidRPr="004E23AA">
        <w:rPr>
          <w:rFonts w:cs="Times New Roman"/>
          <w:b/>
        </w:rPr>
        <w:t>Objectives</w:t>
      </w:r>
      <w:r w:rsidR="00A54AF0" w:rsidRPr="004E23AA">
        <w:rPr>
          <w:rFonts w:cs="Times New Roman"/>
        </w:rPr>
        <w:t>:</w:t>
      </w:r>
      <w:r w:rsidR="003F1786" w:rsidRPr="004E23AA">
        <w:rPr>
          <w:rFonts w:cs="Times New Roman"/>
        </w:rPr>
        <w:t xml:space="preserve"> Meet customer expectations thereby generating positive word of mouth and review; add 100 regular loyal patrons in the 1</w:t>
      </w:r>
      <w:r w:rsidR="003F1786" w:rsidRPr="004E23AA">
        <w:rPr>
          <w:rFonts w:cs="Times New Roman"/>
          <w:vertAlign w:val="superscript"/>
        </w:rPr>
        <w:t>st</w:t>
      </w:r>
      <w:r w:rsidR="003F1786" w:rsidRPr="004E23AA">
        <w:rPr>
          <w:rFonts w:cs="Times New Roman"/>
        </w:rPr>
        <w:t xml:space="preserve"> year and have steady revenue flow increase by 15% every quarter.</w:t>
      </w:r>
    </w:p>
    <w:p w14:paraId="318F9A83" w14:textId="2CAF155E" w:rsidR="00A54AF0" w:rsidRPr="004E23AA" w:rsidRDefault="00C1726D" w:rsidP="00DD1EF6">
      <w:pPr>
        <w:rPr>
          <w:rFonts w:cs="Times New Roman"/>
        </w:rPr>
      </w:pPr>
      <w:r>
        <w:rPr>
          <w:rFonts w:cs="Times New Roman"/>
          <w:b/>
        </w:rPr>
        <w:t xml:space="preserve">3.4 </w:t>
      </w:r>
      <w:r w:rsidR="00A54AF0" w:rsidRPr="004E23AA">
        <w:rPr>
          <w:rFonts w:cs="Times New Roman"/>
          <w:b/>
        </w:rPr>
        <w:t>USP</w:t>
      </w:r>
      <w:r w:rsidR="00A54AF0" w:rsidRPr="004E23AA">
        <w:rPr>
          <w:rFonts w:cs="Times New Roman"/>
        </w:rPr>
        <w:t>:</w:t>
      </w:r>
      <w:r w:rsidR="003F1786" w:rsidRPr="004E23AA">
        <w:rPr>
          <w:rFonts w:cs="Times New Roman"/>
        </w:rPr>
        <w:t xml:space="preserve"> Provision of holistic, personalised and focused </w:t>
      </w:r>
      <w:r w:rsidR="00252C62">
        <w:rPr>
          <w:rFonts w:cs="Times New Roman"/>
        </w:rPr>
        <w:t>services</w:t>
      </w:r>
      <w:r w:rsidR="003F1786" w:rsidRPr="004E23AA">
        <w:rPr>
          <w:rFonts w:cs="Times New Roman"/>
        </w:rPr>
        <w:t xml:space="preserve"> customised to the needs of the clients. Ensure the environment is relaxing and alluring to promote relaxation and healing</w:t>
      </w:r>
      <w:r w:rsidR="00026C2F" w:rsidRPr="004E23AA">
        <w:rPr>
          <w:rFonts w:cs="Times New Roman"/>
        </w:rPr>
        <w:t xml:space="preserve"> (Williams, 2022)</w:t>
      </w:r>
      <w:r w:rsidR="003F1786" w:rsidRPr="004E23AA">
        <w:rPr>
          <w:rFonts w:cs="Times New Roman"/>
        </w:rPr>
        <w:t>.</w:t>
      </w:r>
    </w:p>
    <w:p w14:paraId="6D276868" w14:textId="21F30994" w:rsidR="00DD1EF6" w:rsidRPr="004E23AA" w:rsidRDefault="00C1726D" w:rsidP="00C1726D">
      <w:pPr>
        <w:pStyle w:val="Heading2"/>
        <w:ind w:left="360"/>
      </w:pPr>
      <w:bookmarkStart w:id="4" w:name="_Toc182997592"/>
      <w:r>
        <w:t xml:space="preserve">4.  </w:t>
      </w:r>
      <w:r w:rsidR="00DD1EF6" w:rsidRPr="004E23AA">
        <w:t>Location and Rationale</w:t>
      </w:r>
      <w:bookmarkEnd w:id="4"/>
    </w:p>
    <w:p w14:paraId="64FFA22A" w14:textId="56633794" w:rsidR="008927D8" w:rsidRPr="00C9166E" w:rsidRDefault="003F1786" w:rsidP="00DD1EF6">
      <w:pPr>
        <w:rPr>
          <w:rFonts w:cs="Times New Roman"/>
        </w:rPr>
      </w:pPr>
      <w:r w:rsidRPr="004E23AA">
        <w:rPr>
          <w:rFonts w:cs="Times New Roman"/>
        </w:rPr>
        <w:t xml:space="preserve">The first salon would be established at </w:t>
      </w:r>
      <w:proofErr w:type="gramStart"/>
      <w:r w:rsidR="00742B0C" w:rsidRPr="004E23AA">
        <w:rPr>
          <w:rFonts w:cs="Times New Roman"/>
        </w:rPr>
        <w:t>Cardiff</w:t>
      </w:r>
      <w:r w:rsidR="00026C2F" w:rsidRPr="004E23AA">
        <w:rPr>
          <w:rFonts w:cs="Times New Roman"/>
        </w:rPr>
        <w:t xml:space="preserve"> </w:t>
      </w:r>
      <w:r w:rsidR="00832D13">
        <w:rPr>
          <w:rFonts w:cs="Times New Roman"/>
        </w:rPr>
        <w:t xml:space="preserve"> Stadium</w:t>
      </w:r>
      <w:proofErr w:type="gramEnd"/>
      <w:r w:rsidR="00832D13">
        <w:rPr>
          <w:rFonts w:cs="Times New Roman"/>
        </w:rPr>
        <w:t xml:space="preserve"> Plaza. </w:t>
      </w:r>
      <w:r w:rsidR="00C9166E" w:rsidRPr="004E23AA">
        <w:rPr>
          <w:rFonts w:cs="Times New Roman"/>
        </w:rPr>
        <w:t xml:space="preserve">The reason for Cardiff as the location is that it is easily accessible, it is popular for professionals as a lot of offices are situated there </w:t>
      </w:r>
      <w:proofErr w:type="gramStart"/>
      <w:r w:rsidR="00C9166E" w:rsidRPr="004E23AA">
        <w:rPr>
          <w:rFonts w:cs="Times New Roman"/>
        </w:rPr>
        <w:t>and also</w:t>
      </w:r>
      <w:proofErr w:type="gramEnd"/>
      <w:r w:rsidR="00C9166E" w:rsidRPr="004E23AA">
        <w:rPr>
          <w:rFonts w:cs="Times New Roman"/>
        </w:rPr>
        <w:t xml:space="preserve"> the potential of building the customer base is stronger (Whittington et al., 2020).</w:t>
      </w:r>
    </w:p>
    <w:p w14:paraId="13E28CF8" w14:textId="77777777" w:rsidR="00106D5F" w:rsidRPr="00106D5F" w:rsidRDefault="00106D5F" w:rsidP="00DD1EF6"/>
    <w:p w14:paraId="3196286E" w14:textId="1D626D33" w:rsidR="008927D8" w:rsidRDefault="00832D13" w:rsidP="00832D13">
      <w:pPr>
        <w:jc w:val="center"/>
        <w:rPr>
          <w:rFonts w:cs="Times New Roman"/>
        </w:rPr>
      </w:pPr>
      <w:r>
        <w:rPr>
          <w:rFonts w:cs="Times New Roman"/>
          <w:noProof/>
        </w:rPr>
        <w:drawing>
          <wp:inline distT="0" distB="0" distL="0" distR="0" wp14:anchorId="6403FCC4" wp14:editId="0DA4F159">
            <wp:extent cx="3339933" cy="4187312"/>
            <wp:effectExtent l="0" t="0" r="635" b="3810"/>
            <wp:docPr id="56507324" name="Picture 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7324" name="Picture 5" descr="A screenshot of a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33835" cy="4305038"/>
                    </a:xfrm>
                    <a:prstGeom prst="rect">
                      <a:avLst/>
                    </a:prstGeom>
                  </pic:spPr>
                </pic:pic>
              </a:graphicData>
            </a:graphic>
          </wp:inline>
        </w:drawing>
      </w:r>
    </w:p>
    <w:p w14:paraId="71E1B303" w14:textId="74D3DCA5" w:rsidR="008927D8" w:rsidRDefault="00BA17A2" w:rsidP="00832D13">
      <w:pPr>
        <w:jc w:val="center"/>
        <w:rPr>
          <w:rFonts w:cs="Times New Roman"/>
        </w:rPr>
      </w:pPr>
      <w:r>
        <w:rPr>
          <w:lang w:val="en-US"/>
        </w:rPr>
        <w:t>[Source:</w:t>
      </w:r>
      <w:r>
        <w:rPr>
          <w:rStyle w:val="Hyperlink"/>
          <w:lang w:val="en-US"/>
        </w:rPr>
        <w:t>]</w:t>
      </w:r>
      <w:r w:rsidR="00012744" w:rsidRPr="00012744">
        <w:rPr>
          <w:rFonts w:ascii="AppleSystemUIFont" w:hAnsi="AppleSystemUIFont" w:cs="AppleSystemUIFont"/>
          <w:sz w:val="26"/>
          <w:szCs w:val="26"/>
          <w:lang w:val="en-US"/>
        </w:rPr>
        <w:t xml:space="preserve"> </w:t>
      </w:r>
      <w:r w:rsidR="00012744" w:rsidRPr="00012744">
        <w:rPr>
          <w:color w:val="0000FF" w:themeColor="hyperlink"/>
          <w:u w:val="single"/>
          <w:lang w:val="en-US"/>
        </w:rPr>
        <w:t xml:space="preserve">Google Maps. (n.d.). </w:t>
      </w:r>
      <w:r w:rsidR="00012744" w:rsidRPr="00012744">
        <w:rPr>
          <w:i/>
          <w:iCs/>
          <w:color w:val="0000FF" w:themeColor="hyperlink"/>
          <w:u w:val="single"/>
          <w:lang w:val="en-US"/>
        </w:rPr>
        <w:t>Stadium Plaza, Cardiff, Wales</w:t>
      </w:r>
      <w:r w:rsidR="00012744" w:rsidRPr="00012744">
        <w:rPr>
          <w:color w:val="0000FF" w:themeColor="hyperlink"/>
          <w:u w:val="single"/>
          <w:lang w:val="en-US"/>
        </w:rPr>
        <w:t xml:space="preserve">. Retrieved November 28, 2024, from </w:t>
      </w:r>
      <w:hyperlink r:id="rId18" w:history="1">
        <w:r w:rsidR="00012744" w:rsidRPr="00012744">
          <w:rPr>
            <w:rStyle w:val="Hyperlink"/>
            <w:lang w:val="en-US"/>
          </w:rPr>
          <w:t>https://www.google.com/maps</w:t>
        </w:r>
      </w:hyperlink>
    </w:p>
    <w:p w14:paraId="05BA08D0" w14:textId="285100F0" w:rsidR="008927D8" w:rsidRPr="004E23AA" w:rsidRDefault="008927D8" w:rsidP="00DD1EF6">
      <w:pPr>
        <w:rPr>
          <w:rFonts w:cs="Times New Roman"/>
        </w:rPr>
      </w:pPr>
    </w:p>
    <w:p w14:paraId="42243109" w14:textId="07F5465F" w:rsidR="00DD1EF6" w:rsidRPr="004E23AA" w:rsidRDefault="00C1726D" w:rsidP="00C1726D">
      <w:pPr>
        <w:pStyle w:val="Heading2"/>
        <w:ind w:left="360"/>
      </w:pPr>
      <w:bookmarkStart w:id="5" w:name="_Toc182997593"/>
      <w:r>
        <w:t xml:space="preserve">5.  </w:t>
      </w:r>
      <w:r w:rsidR="00DD1EF6" w:rsidRPr="004E23AA">
        <w:t>Human Resources</w:t>
      </w:r>
      <w:bookmarkEnd w:id="5"/>
    </w:p>
    <w:p w14:paraId="0179F3AD" w14:textId="77777777" w:rsidR="00DD1EF6" w:rsidRDefault="003F1786" w:rsidP="00DD1EF6">
      <w:pPr>
        <w:rPr>
          <w:rFonts w:cs="Times New Roman"/>
        </w:rPr>
      </w:pPr>
      <w:r w:rsidRPr="004E23AA">
        <w:rPr>
          <w:rFonts w:cs="Times New Roman"/>
          <w:b/>
        </w:rPr>
        <w:t>Employees</w:t>
      </w:r>
      <w:r w:rsidRPr="004E23AA">
        <w:rPr>
          <w:rFonts w:cs="Times New Roman"/>
        </w:rPr>
        <w:t>:</w:t>
      </w:r>
      <w:r w:rsidR="009D2881" w:rsidRPr="004E23AA">
        <w:rPr>
          <w:rFonts w:cs="Times New Roman"/>
        </w:rPr>
        <w:t xml:space="preserve"> 5 therapists and 10 support staff would be the initial count; support staff including 2 receptionists, 1 manager, 2 customer service executives and 2 specialist advisors, 2 cleaners and 1 security. Back end, operational and finance team would comprise of 4 employees with the founder being the CEO.</w:t>
      </w:r>
    </w:p>
    <w:p w14:paraId="229C464B" w14:textId="77777777" w:rsidR="0063197F" w:rsidRDefault="0063197F" w:rsidP="0063197F">
      <w:pPr>
        <w:jc w:val="center"/>
        <w:rPr>
          <w:rFonts w:cs="Times New Roman"/>
        </w:rPr>
      </w:pPr>
    </w:p>
    <w:p w14:paraId="2226E62D" w14:textId="6E9E034F" w:rsidR="0063197F" w:rsidRDefault="0063197F" w:rsidP="0063197F">
      <w:pPr>
        <w:jc w:val="center"/>
        <w:rPr>
          <w:rFonts w:cs="Times New Roman"/>
        </w:rPr>
      </w:pPr>
      <w:r>
        <w:rPr>
          <w:rFonts w:cs="Times New Roman"/>
          <w:noProof/>
        </w:rPr>
        <w:drawing>
          <wp:inline distT="0" distB="0" distL="0" distR="0" wp14:anchorId="53F11519" wp14:editId="3EF1E67C">
            <wp:extent cx="4127500" cy="3667009"/>
            <wp:effectExtent l="0" t="0" r="0" b="3810"/>
            <wp:docPr id="1250124394" name="Picture 5"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124394" name="Picture 5" descr="A screen shot of a 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21950" cy="3750922"/>
                    </a:xfrm>
                    <a:prstGeom prst="rect">
                      <a:avLst/>
                    </a:prstGeom>
                  </pic:spPr>
                </pic:pic>
              </a:graphicData>
            </a:graphic>
          </wp:inline>
        </w:drawing>
      </w:r>
    </w:p>
    <w:p w14:paraId="76DF4D5F" w14:textId="5295BE91" w:rsidR="0063197F" w:rsidRDefault="00BA17A2" w:rsidP="00DD1EF6">
      <w:pPr>
        <w:rPr>
          <w:rFonts w:cs="Times New Roman"/>
        </w:rPr>
      </w:pPr>
      <w:r>
        <w:rPr>
          <w:rFonts w:cs="Times New Roman"/>
          <w:b/>
          <w:bCs/>
          <w:lang w:val="en-US"/>
        </w:rPr>
        <w:t>S</w:t>
      </w:r>
      <w:r w:rsidRPr="00BA17A2">
        <w:rPr>
          <w:rFonts w:cs="Times New Roman"/>
          <w:b/>
          <w:bCs/>
          <w:lang w:val="en-US"/>
        </w:rPr>
        <w:t xml:space="preserve">ource: </w:t>
      </w:r>
      <w:r>
        <w:rPr>
          <w:rFonts w:cs="Times New Roman"/>
          <w:b/>
          <w:bCs/>
          <w:lang w:val="en-US"/>
        </w:rPr>
        <w:t>[</w:t>
      </w:r>
      <w:r w:rsidRPr="00BA17A2">
        <w:rPr>
          <w:rFonts w:cs="Times New Roman"/>
          <w:b/>
          <w:bCs/>
          <w:lang w:val="en-US"/>
        </w:rPr>
        <w:t>Author’s own design, based on organizational structure details from Barringer et al. (2022)</w:t>
      </w:r>
      <w:r>
        <w:rPr>
          <w:rFonts w:cs="Times New Roman"/>
          <w:b/>
          <w:bCs/>
          <w:lang w:val="en-US"/>
        </w:rPr>
        <w:t>].</w:t>
      </w:r>
    </w:p>
    <w:p w14:paraId="23667C20" w14:textId="77777777" w:rsidR="0063197F" w:rsidRPr="004E23AA" w:rsidRDefault="0063197F" w:rsidP="00DD1EF6">
      <w:pPr>
        <w:rPr>
          <w:rFonts w:cs="Times New Roman"/>
        </w:rPr>
      </w:pPr>
    </w:p>
    <w:p w14:paraId="3E85D950" w14:textId="77777777" w:rsidR="003F1786" w:rsidRPr="004E23AA" w:rsidRDefault="003F1786" w:rsidP="00DD1EF6">
      <w:pPr>
        <w:rPr>
          <w:rFonts w:cs="Times New Roman"/>
        </w:rPr>
      </w:pPr>
      <w:r w:rsidRPr="004E23AA">
        <w:rPr>
          <w:rFonts w:cs="Times New Roman"/>
          <w:b/>
        </w:rPr>
        <w:t>Source</w:t>
      </w:r>
      <w:r w:rsidRPr="004E23AA">
        <w:rPr>
          <w:rFonts w:cs="Times New Roman"/>
        </w:rPr>
        <w:t>:</w:t>
      </w:r>
      <w:r w:rsidR="009D2881" w:rsidRPr="004E23AA">
        <w:rPr>
          <w:rFonts w:cs="Times New Roman"/>
        </w:rPr>
        <w:t xml:space="preserve"> Job posts on employment sites, poaching from established businesses, word of mouth recommendations and others would be considered</w:t>
      </w:r>
      <w:r w:rsidR="00026C2F" w:rsidRPr="004E23AA">
        <w:rPr>
          <w:rFonts w:cs="Times New Roman"/>
        </w:rPr>
        <w:t xml:space="preserve"> (Barringer et al., 2022)</w:t>
      </w:r>
      <w:r w:rsidR="009D2881" w:rsidRPr="004E23AA">
        <w:rPr>
          <w:rFonts w:cs="Times New Roman"/>
        </w:rPr>
        <w:t>. Final recruitment would be based on the expertise of the individual, the experience of the applicant and the suitability for the role.</w:t>
      </w:r>
    </w:p>
    <w:p w14:paraId="2FEEA503" w14:textId="77777777" w:rsidR="003F1786" w:rsidRPr="004E23AA" w:rsidRDefault="003F1786" w:rsidP="00DD1EF6">
      <w:pPr>
        <w:rPr>
          <w:rFonts w:cs="Times New Roman"/>
        </w:rPr>
      </w:pPr>
      <w:r w:rsidRPr="004E23AA">
        <w:rPr>
          <w:rFonts w:cs="Times New Roman"/>
          <w:b/>
        </w:rPr>
        <w:t>Job Roles</w:t>
      </w:r>
      <w:r w:rsidRPr="004E23AA">
        <w:rPr>
          <w:rFonts w:cs="Times New Roman"/>
        </w:rPr>
        <w:t>:</w:t>
      </w:r>
      <w:r w:rsidR="009D2881" w:rsidRPr="004E23AA">
        <w:rPr>
          <w:rFonts w:cs="Times New Roman"/>
        </w:rPr>
        <w:t xml:space="preserve"> Job Roles include message therapists, acupuncture specialists, physiotherapists and others who will be able to meet the needs and ease the pain of the customers.</w:t>
      </w:r>
    </w:p>
    <w:p w14:paraId="713D25F3" w14:textId="30E7AFE0" w:rsidR="00DD1EF6" w:rsidRPr="004E23AA" w:rsidRDefault="00C1726D" w:rsidP="00C1726D">
      <w:pPr>
        <w:pStyle w:val="Heading2"/>
        <w:ind w:left="360"/>
      </w:pPr>
      <w:bookmarkStart w:id="6" w:name="_Toc182997594"/>
      <w:r>
        <w:lastRenderedPageBreak/>
        <w:t xml:space="preserve">6.   </w:t>
      </w:r>
      <w:r w:rsidR="00DD1EF6" w:rsidRPr="004E23AA">
        <w:t>Marketing Activities</w:t>
      </w:r>
      <w:bookmarkEnd w:id="6"/>
    </w:p>
    <w:p w14:paraId="51E5CE84" w14:textId="4186811F" w:rsidR="00DD1EF6" w:rsidRPr="004E23AA" w:rsidRDefault="009D2881" w:rsidP="0062430F">
      <w:pPr>
        <w:rPr>
          <w:rFonts w:cs="Times New Roman"/>
        </w:rPr>
      </w:pPr>
      <w:r w:rsidRPr="004E23AA">
        <w:rPr>
          <w:rFonts w:cs="Times New Roman"/>
          <w:b/>
        </w:rPr>
        <w:t>Digital Presence</w:t>
      </w:r>
      <w:r w:rsidRPr="004E23AA">
        <w:rPr>
          <w:rFonts w:cs="Times New Roman"/>
        </w:rPr>
        <w:t>:</w:t>
      </w:r>
      <w:r w:rsidR="006C74D5" w:rsidRPr="004E23AA">
        <w:rPr>
          <w:rFonts w:cs="Times New Roman"/>
        </w:rPr>
        <w:t xml:space="preserve"> Establishing a strong presence online over platforms like Instagram and Facebook, build a professionally designed website and SEO use on Google Search for business type</w:t>
      </w:r>
      <w:r w:rsidR="00157D4C" w:rsidRPr="004E23AA">
        <w:rPr>
          <w:rFonts w:cs="Times New Roman"/>
        </w:rPr>
        <w:t xml:space="preserve"> (</w:t>
      </w:r>
      <w:proofErr w:type="spellStart"/>
      <w:r w:rsidR="00157D4C" w:rsidRPr="004E23AA">
        <w:rPr>
          <w:rFonts w:cs="Times New Roman"/>
        </w:rPr>
        <w:t>Hyseni</w:t>
      </w:r>
      <w:proofErr w:type="spellEnd"/>
      <w:r w:rsidR="00157D4C" w:rsidRPr="004E23AA">
        <w:rPr>
          <w:rFonts w:cs="Times New Roman"/>
        </w:rPr>
        <w:t>, 2018)</w:t>
      </w:r>
      <w:r w:rsidR="006C74D5" w:rsidRPr="004E23AA">
        <w:rPr>
          <w:rFonts w:cs="Times New Roman"/>
        </w:rPr>
        <w:t>.</w:t>
      </w:r>
      <w:r w:rsidR="00742B0C" w:rsidRPr="004E23AA">
        <w:rPr>
          <w:rFonts w:cs="Times New Roman"/>
        </w:rPr>
        <w:t xml:space="preserve"> Social media ads and a </w:t>
      </w:r>
      <w:proofErr w:type="gramStart"/>
      <w:r w:rsidR="00742B0C" w:rsidRPr="004E23AA">
        <w:rPr>
          <w:rFonts w:cs="Times New Roman"/>
        </w:rPr>
        <w:t>well maintained</w:t>
      </w:r>
      <w:proofErr w:type="gramEnd"/>
      <w:r w:rsidR="00742B0C" w:rsidRPr="004E23AA">
        <w:rPr>
          <w:rFonts w:cs="Times New Roman"/>
        </w:rPr>
        <w:t xml:space="preserve"> website would ensure consistency in the brand identity</w:t>
      </w:r>
      <w:r w:rsidR="001236E4" w:rsidRPr="004E23AA">
        <w:rPr>
          <w:rFonts w:cs="Times New Roman"/>
        </w:rPr>
        <w:t xml:space="preserve">, use of hashtags like #DeepTissueMassage, # </w:t>
      </w:r>
      <w:proofErr w:type="spellStart"/>
      <w:r w:rsidR="001236E4" w:rsidRPr="004E23AA">
        <w:rPr>
          <w:rFonts w:cs="Times New Roman"/>
        </w:rPr>
        <w:t>RelaxRejuvinateRevive</w:t>
      </w:r>
      <w:proofErr w:type="spellEnd"/>
      <w:r w:rsidR="001236E4" w:rsidRPr="004E23AA">
        <w:rPr>
          <w:rFonts w:cs="Times New Roman"/>
        </w:rPr>
        <w:t xml:space="preserve"> and # </w:t>
      </w:r>
      <w:proofErr w:type="spellStart"/>
      <w:r w:rsidR="001236E4" w:rsidRPr="004E23AA">
        <w:rPr>
          <w:rFonts w:cs="Times New Roman"/>
        </w:rPr>
        <w:t>RelaxationMassage</w:t>
      </w:r>
      <w:proofErr w:type="spellEnd"/>
      <w:r w:rsidR="001236E4" w:rsidRPr="004E23AA">
        <w:rPr>
          <w:rFonts w:cs="Times New Roman"/>
        </w:rPr>
        <w:t xml:space="preserve"> would help in conveying the business services through the ads</w:t>
      </w:r>
      <w:r w:rsidR="00742B0C" w:rsidRPr="004E23AA">
        <w:rPr>
          <w:rFonts w:cs="Times New Roman"/>
        </w:rPr>
        <w:t>.</w:t>
      </w:r>
    </w:p>
    <w:p w14:paraId="783085E0" w14:textId="72AF135B" w:rsidR="009D2881" w:rsidRDefault="00DF5C65" w:rsidP="0062430F">
      <w:pPr>
        <w:rPr>
          <w:rFonts w:cs="Times New Roman"/>
        </w:rPr>
      </w:pPr>
      <w:r w:rsidRPr="004E23AA">
        <w:rPr>
          <w:rFonts w:cs="Times New Roman"/>
          <w:b/>
        </w:rPr>
        <w:t>Discount and Promotion</w:t>
      </w:r>
      <w:r w:rsidRPr="004E23AA">
        <w:rPr>
          <w:rFonts w:cs="Times New Roman"/>
        </w:rPr>
        <w:t>:</w:t>
      </w:r>
      <w:r w:rsidR="006C74D5" w:rsidRPr="004E23AA">
        <w:rPr>
          <w:rFonts w:cs="Times New Roman"/>
        </w:rPr>
        <w:t xml:space="preserve"> Offer bulk booking discount, loyalty program, offers on referrals and </w:t>
      </w:r>
      <w:proofErr w:type="gramStart"/>
      <w:r w:rsidR="006C74D5" w:rsidRPr="004E23AA">
        <w:rPr>
          <w:rFonts w:cs="Times New Roman"/>
        </w:rPr>
        <w:t>first time</w:t>
      </w:r>
      <w:proofErr w:type="gramEnd"/>
      <w:r w:rsidR="006C74D5" w:rsidRPr="004E23AA">
        <w:rPr>
          <w:rFonts w:cs="Times New Roman"/>
        </w:rPr>
        <w:t xml:space="preserve"> privileges to lure in more customers and retain them</w:t>
      </w:r>
      <w:r w:rsidR="00157D4C" w:rsidRPr="004E23AA">
        <w:rPr>
          <w:rFonts w:cs="Times New Roman"/>
        </w:rPr>
        <w:t xml:space="preserve"> (</w:t>
      </w:r>
      <w:proofErr w:type="spellStart"/>
      <w:r w:rsidR="00157D4C" w:rsidRPr="004E23AA">
        <w:rPr>
          <w:rFonts w:cs="Times New Roman"/>
        </w:rPr>
        <w:t>Vanderlynden</w:t>
      </w:r>
      <w:proofErr w:type="spellEnd"/>
      <w:r w:rsidR="00157D4C" w:rsidRPr="004E23AA">
        <w:rPr>
          <w:rFonts w:cs="Times New Roman"/>
        </w:rPr>
        <w:t xml:space="preserve">, Mathieu and </w:t>
      </w:r>
      <w:proofErr w:type="spellStart"/>
      <w:r w:rsidR="00157D4C" w:rsidRPr="004E23AA">
        <w:rPr>
          <w:rFonts w:cs="Times New Roman"/>
        </w:rPr>
        <w:t>Warlop</w:t>
      </w:r>
      <w:proofErr w:type="spellEnd"/>
      <w:r w:rsidR="00157D4C" w:rsidRPr="004E23AA">
        <w:rPr>
          <w:rFonts w:cs="Times New Roman"/>
        </w:rPr>
        <w:t>, 2024)</w:t>
      </w:r>
      <w:r w:rsidR="006C74D5" w:rsidRPr="004E23AA">
        <w:rPr>
          <w:rFonts w:cs="Times New Roman"/>
        </w:rPr>
        <w:t>.</w:t>
      </w:r>
      <w:r w:rsidR="001236E4" w:rsidRPr="004E23AA">
        <w:rPr>
          <w:rFonts w:cs="Times New Roman"/>
        </w:rPr>
        <w:t xml:space="preserve"> Special packages and introductory discounts would appeal to the customers who are budget conscious.</w:t>
      </w:r>
    </w:p>
    <w:p w14:paraId="45E5109F" w14:textId="77777777" w:rsidR="00012744" w:rsidRDefault="00012744" w:rsidP="0062430F">
      <w:pPr>
        <w:rPr>
          <w:rFonts w:cs="Times New Roman"/>
        </w:rPr>
      </w:pPr>
    </w:p>
    <w:p w14:paraId="58B9D880" w14:textId="43F3935F" w:rsidR="00012744" w:rsidRDefault="00012744" w:rsidP="00012744">
      <w:pPr>
        <w:jc w:val="center"/>
        <w:rPr>
          <w:rFonts w:cs="Times New Roman"/>
        </w:rPr>
      </w:pPr>
      <w:r w:rsidRPr="00012744">
        <w:rPr>
          <w:rFonts w:cs="Times New Roman"/>
          <w:noProof/>
        </w:rPr>
        <w:drawing>
          <wp:inline distT="0" distB="0" distL="0" distR="0" wp14:anchorId="726978C7" wp14:editId="58048004">
            <wp:extent cx="2870200" cy="3869652"/>
            <wp:effectExtent l="114300" t="76200" r="63500" b="131445"/>
            <wp:docPr id="2081166086" name="Picture 6" descr="A poster for a massage parlor&#10;&#10;Description automatically generated">
              <a:extLst xmlns:a="http://schemas.openxmlformats.org/drawingml/2006/main">
                <a:ext uri="{FF2B5EF4-FFF2-40B4-BE49-F238E27FC236}">
                  <a16:creationId xmlns:a16="http://schemas.microsoft.com/office/drawing/2014/main" id="{28DA555C-2B59-6BE4-EF6E-E7746AB6CA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oster for a massage parlor&#10;&#10;Description automatically generated">
                      <a:extLst>
                        <a:ext uri="{FF2B5EF4-FFF2-40B4-BE49-F238E27FC236}">
                          <a16:creationId xmlns:a16="http://schemas.microsoft.com/office/drawing/2014/main" id="{28DA555C-2B59-6BE4-EF6E-E7746AB6CA7D}"/>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85105" cy="3889747"/>
                    </a:xfrm>
                    <a:prstGeom prst="roundRect">
                      <a:avLst>
                        <a:gd name="adj" fmla="val 16667"/>
                      </a:avLst>
                    </a:prstGeom>
                    <a:ln>
                      <a:solidFill>
                        <a:schemeClr val="bg1">
                          <a:lumMod val="65000"/>
                        </a:schemeClr>
                      </a:solid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0E17227" w14:textId="77777777" w:rsidR="00012744" w:rsidRDefault="00012744" w:rsidP="0062430F">
      <w:pPr>
        <w:rPr>
          <w:rFonts w:cs="Times New Roman"/>
        </w:rPr>
      </w:pPr>
    </w:p>
    <w:p w14:paraId="267355C8" w14:textId="3FC3D53C" w:rsidR="00012744" w:rsidRDefault="00542F0A" w:rsidP="0062430F">
      <w:pPr>
        <w:rPr>
          <w:rFonts w:cs="Times New Roman"/>
        </w:rPr>
      </w:pPr>
      <w:r>
        <w:rPr>
          <w:rFonts w:cs="Times New Roman"/>
          <w:lang w:val="en-US"/>
        </w:rPr>
        <w:t xml:space="preserve">Source: </w:t>
      </w:r>
      <w:r w:rsidR="00012744" w:rsidRPr="00012744">
        <w:rPr>
          <w:rFonts w:cs="Times New Roman"/>
          <w:lang w:val="en-US"/>
        </w:rPr>
        <w:t xml:space="preserve">Boyer, [Initial]. 2024. </w:t>
      </w:r>
      <w:r w:rsidR="00012744" w:rsidRPr="00012744">
        <w:rPr>
          <w:rFonts w:cs="Times New Roman"/>
          <w:i/>
          <w:iCs/>
          <w:lang w:val="en-US"/>
        </w:rPr>
        <w:t>Christian’s Massage Salon Promotional Material</w:t>
      </w:r>
      <w:r w:rsidR="00012744" w:rsidRPr="00012744">
        <w:rPr>
          <w:rFonts w:cs="Times New Roman"/>
          <w:lang w:val="en-US"/>
        </w:rPr>
        <w:t>. [</w:t>
      </w:r>
      <w:r>
        <w:rPr>
          <w:rFonts w:cs="Times New Roman"/>
          <w:lang w:val="en-US"/>
        </w:rPr>
        <w:t>flyer]</w:t>
      </w:r>
    </w:p>
    <w:p w14:paraId="12F2C5CD" w14:textId="77777777" w:rsidR="00012744" w:rsidRPr="004E23AA" w:rsidRDefault="00012744" w:rsidP="0062430F">
      <w:pPr>
        <w:rPr>
          <w:rFonts w:cs="Times New Roman"/>
        </w:rPr>
      </w:pPr>
    </w:p>
    <w:p w14:paraId="788CE01A" w14:textId="77777777" w:rsidR="00DF5C65" w:rsidRPr="004E23AA" w:rsidRDefault="00DF5C65" w:rsidP="0062430F">
      <w:pPr>
        <w:rPr>
          <w:rFonts w:cs="Times New Roman"/>
        </w:rPr>
      </w:pPr>
      <w:r w:rsidRPr="004E23AA">
        <w:rPr>
          <w:rFonts w:cs="Times New Roman"/>
          <w:b/>
        </w:rPr>
        <w:lastRenderedPageBreak/>
        <w:t>Review and Testimonials</w:t>
      </w:r>
      <w:r w:rsidRPr="004E23AA">
        <w:rPr>
          <w:rFonts w:cs="Times New Roman"/>
        </w:rPr>
        <w:t>:</w:t>
      </w:r>
      <w:r w:rsidR="006C74D5" w:rsidRPr="004E23AA">
        <w:rPr>
          <w:rFonts w:cs="Times New Roman"/>
        </w:rPr>
        <w:t xml:space="preserve"> Sharing of positive reviews online, spreading of </w:t>
      </w:r>
      <w:proofErr w:type="gramStart"/>
      <w:r w:rsidR="006C74D5" w:rsidRPr="004E23AA">
        <w:rPr>
          <w:rFonts w:cs="Times New Roman"/>
        </w:rPr>
        <w:t>word of mouth</w:t>
      </w:r>
      <w:proofErr w:type="gramEnd"/>
      <w:r w:rsidR="006C74D5" w:rsidRPr="004E23AA">
        <w:rPr>
          <w:rFonts w:cs="Times New Roman"/>
        </w:rPr>
        <w:t xml:space="preserve"> propagation, use feedback for credibility building and grow as a business</w:t>
      </w:r>
      <w:r w:rsidR="00157D4C" w:rsidRPr="004E23AA">
        <w:rPr>
          <w:rFonts w:cs="Times New Roman"/>
        </w:rPr>
        <w:t xml:space="preserve"> (</w:t>
      </w:r>
      <w:proofErr w:type="spellStart"/>
      <w:r w:rsidR="00157D4C" w:rsidRPr="004E23AA">
        <w:rPr>
          <w:rFonts w:cs="Times New Roman"/>
        </w:rPr>
        <w:t>Mesly</w:t>
      </w:r>
      <w:proofErr w:type="spellEnd"/>
      <w:r w:rsidR="00157D4C" w:rsidRPr="004E23AA">
        <w:rPr>
          <w:rFonts w:cs="Times New Roman"/>
        </w:rPr>
        <w:t>, 2020)</w:t>
      </w:r>
      <w:r w:rsidR="006C74D5" w:rsidRPr="004E23AA">
        <w:rPr>
          <w:rFonts w:cs="Times New Roman"/>
        </w:rPr>
        <w:t>.</w:t>
      </w:r>
    </w:p>
    <w:p w14:paraId="4F7E3DDB" w14:textId="77777777" w:rsidR="00DF5C65" w:rsidRPr="004E23AA" w:rsidRDefault="00157D4C" w:rsidP="0062430F">
      <w:pPr>
        <w:rPr>
          <w:rFonts w:cs="Times New Roman"/>
        </w:rPr>
      </w:pPr>
      <w:r w:rsidRPr="004E23AA">
        <w:rPr>
          <w:rFonts w:cs="Times New Roman"/>
          <w:b/>
        </w:rPr>
        <w:t>Collaborations</w:t>
      </w:r>
      <w:r w:rsidR="00DF5C65" w:rsidRPr="004E23AA">
        <w:rPr>
          <w:rFonts w:cs="Times New Roman"/>
        </w:rPr>
        <w:t xml:space="preserve">: </w:t>
      </w:r>
      <w:r w:rsidR="006C74D5" w:rsidRPr="004E23AA">
        <w:rPr>
          <w:rFonts w:cs="Times New Roman"/>
        </w:rPr>
        <w:t>Collaborate with local wellness centres for cross promotion and add on the client base</w:t>
      </w:r>
      <w:r w:rsidRPr="004E23AA">
        <w:rPr>
          <w:rFonts w:cs="Times New Roman"/>
        </w:rPr>
        <w:t xml:space="preserve"> (McCall and </w:t>
      </w:r>
      <w:proofErr w:type="spellStart"/>
      <w:r w:rsidRPr="004E23AA">
        <w:rPr>
          <w:rFonts w:cs="Times New Roman"/>
        </w:rPr>
        <w:t>Groark</w:t>
      </w:r>
      <w:proofErr w:type="spellEnd"/>
      <w:r w:rsidRPr="004E23AA">
        <w:rPr>
          <w:rFonts w:cs="Times New Roman"/>
        </w:rPr>
        <w:t>, 2021)</w:t>
      </w:r>
      <w:r w:rsidR="006C74D5" w:rsidRPr="004E23AA">
        <w:rPr>
          <w:rFonts w:cs="Times New Roman"/>
        </w:rPr>
        <w:t>.</w:t>
      </w:r>
    </w:p>
    <w:p w14:paraId="6A8C6E75" w14:textId="30A76C75" w:rsidR="00742B0C" w:rsidRPr="004E23AA" w:rsidRDefault="00742B0C" w:rsidP="0062430F">
      <w:pPr>
        <w:rPr>
          <w:rFonts w:cs="Times New Roman"/>
        </w:rPr>
      </w:pPr>
      <w:r w:rsidRPr="004E23AA">
        <w:rPr>
          <w:rFonts w:cs="Times New Roman"/>
          <w:b/>
        </w:rPr>
        <w:t>Marketing Material:</w:t>
      </w:r>
      <w:r w:rsidRPr="004E23AA">
        <w:rPr>
          <w:rFonts w:cs="Times New Roman"/>
        </w:rPr>
        <w:t xml:space="preserve"> Brochures, and email templates would be used for communication of the core values</w:t>
      </w:r>
    </w:p>
    <w:p w14:paraId="3917D081" w14:textId="3DFA4624" w:rsidR="00DD1EF6" w:rsidRPr="004E23AA" w:rsidRDefault="00C1726D" w:rsidP="00C1726D">
      <w:pPr>
        <w:pStyle w:val="Heading2"/>
        <w:ind w:left="360"/>
      </w:pPr>
      <w:bookmarkStart w:id="7" w:name="_Toc182997595"/>
      <w:r>
        <w:t xml:space="preserve">7.  </w:t>
      </w:r>
      <w:r w:rsidR="00DD1EF6" w:rsidRPr="004E23AA">
        <w:t>Market Research</w:t>
      </w:r>
      <w:bookmarkEnd w:id="7"/>
    </w:p>
    <w:p w14:paraId="61A6A573" w14:textId="77777777" w:rsidR="00DD1EF6" w:rsidRPr="004E23AA" w:rsidRDefault="00026C2F" w:rsidP="00DD1EF6">
      <w:pPr>
        <w:rPr>
          <w:rFonts w:cs="Times New Roman"/>
        </w:rPr>
      </w:pPr>
      <w:r w:rsidRPr="004E23AA">
        <w:rPr>
          <w:rFonts w:cs="Times New Roman"/>
        </w:rPr>
        <w:t>In the UK, the annual spending on massages as per a survey conducted in the year 2023 was more among men than women. In the UK, the average consumer spends GBP 560 on massages on a yearly basis</w:t>
      </w:r>
      <w:r w:rsidR="00157D4C" w:rsidRPr="004E23AA">
        <w:rPr>
          <w:rFonts w:cs="Times New Roman"/>
        </w:rPr>
        <w:t xml:space="preserve"> (</w:t>
      </w:r>
      <w:r w:rsidR="00DC3492" w:rsidRPr="004E23AA">
        <w:rPr>
          <w:rFonts w:cs="Times New Roman"/>
        </w:rPr>
        <w:t>Theguardian.com, 2024</w:t>
      </w:r>
      <w:r w:rsidR="00157D4C" w:rsidRPr="004E23AA">
        <w:rPr>
          <w:rFonts w:cs="Times New Roman"/>
        </w:rPr>
        <w:t>)</w:t>
      </w:r>
      <w:r w:rsidRPr="004E23AA">
        <w:rPr>
          <w:rFonts w:cs="Times New Roman"/>
        </w:rPr>
        <w:t>. In the year 2022, the spa market in UK generated revenue worth GBP 2.85 billion with expected growth of CAGR being 7.1% between year 2024 and year 2032 (Gough, 2024). The increasing demand of the sector is a result of growth in wellness and health and a rising level of disposable income.</w:t>
      </w:r>
    </w:p>
    <w:p w14:paraId="51261CA5" w14:textId="77777777" w:rsidR="00DC3492" w:rsidRPr="004E23AA" w:rsidRDefault="00DC3492" w:rsidP="00DD1EF6">
      <w:pPr>
        <w:rPr>
          <w:rFonts w:cs="Times New Roman"/>
        </w:rPr>
      </w:pPr>
      <w:r w:rsidRPr="004E23AA">
        <w:rPr>
          <w:rFonts w:cs="Times New Roman"/>
          <w:noProof/>
          <w:lang w:val="en-IN" w:eastAsia="en-IN"/>
        </w:rPr>
        <w:drawing>
          <wp:inline distT="0" distB="0" distL="0" distR="0" wp14:anchorId="7DD2E50D" wp14:editId="1EAA2520">
            <wp:extent cx="5730240" cy="29184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2918460"/>
                    </a:xfrm>
                    <a:prstGeom prst="rect">
                      <a:avLst/>
                    </a:prstGeom>
                    <a:noFill/>
                    <a:ln>
                      <a:noFill/>
                    </a:ln>
                  </pic:spPr>
                </pic:pic>
              </a:graphicData>
            </a:graphic>
          </wp:inline>
        </w:drawing>
      </w:r>
    </w:p>
    <w:p w14:paraId="3E25C70D" w14:textId="77777777" w:rsidR="00DC3492" w:rsidRPr="004E23AA" w:rsidRDefault="00DC3492" w:rsidP="00DD1EF6">
      <w:pPr>
        <w:rPr>
          <w:rFonts w:cs="Times New Roman"/>
        </w:rPr>
      </w:pPr>
      <w:r w:rsidRPr="004E23AA">
        <w:rPr>
          <w:rFonts w:cs="Times New Roman"/>
        </w:rPr>
        <w:t>[Source: Gough, 2024]</w:t>
      </w:r>
    </w:p>
    <w:p w14:paraId="4A5200C8" w14:textId="4BFFB0E9" w:rsidR="00DD1EF6" w:rsidRPr="004E23AA" w:rsidRDefault="00C1726D" w:rsidP="00C1726D">
      <w:pPr>
        <w:pStyle w:val="Heading2"/>
        <w:ind w:left="360"/>
      </w:pPr>
      <w:bookmarkStart w:id="8" w:name="_Toc182997596"/>
      <w:r>
        <w:t xml:space="preserve">8.  </w:t>
      </w:r>
      <w:r w:rsidR="00DD1EF6" w:rsidRPr="004E23AA">
        <w:t>Financial Resources</w:t>
      </w:r>
      <w:bookmarkEnd w:id="8"/>
    </w:p>
    <w:p w14:paraId="46F4E84D" w14:textId="77777777" w:rsidR="00DD1EF6" w:rsidRPr="004E23AA" w:rsidRDefault="00953625" w:rsidP="0062430F">
      <w:pPr>
        <w:rPr>
          <w:rFonts w:cs="Times New Roman"/>
        </w:rPr>
      </w:pPr>
      <w:r w:rsidRPr="004E23AA">
        <w:rPr>
          <w:rFonts w:cs="Times New Roman"/>
          <w:b/>
        </w:rPr>
        <w:t>Cost for running the business</w:t>
      </w:r>
      <w:r w:rsidRPr="004E23AA">
        <w:rPr>
          <w:rFonts w:cs="Times New Roman"/>
        </w:rPr>
        <w:t>: The starting amount for the business would be GBP 35,000.</w:t>
      </w:r>
    </w:p>
    <w:p w14:paraId="100F56D6" w14:textId="77777777" w:rsidR="00DA2328" w:rsidRDefault="00953625" w:rsidP="0062430F">
      <w:pPr>
        <w:rPr>
          <w:rFonts w:cs="Times New Roman"/>
        </w:rPr>
      </w:pPr>
      <w:r w:rsidRPr="004E23AA">
        <w:rPr>
          <w:rFonts w:cs="Times New Roman"/>
          <w:b/>
        </w:rPr>
        <w:t>Sources of finance</w:t>
      </w:r>
      <w:r w:rsidRPr="004E23AA">
        <w:rPr>
          <w:rFonts w:cs="Times New Roman"/>
        </w:rPr>
        <w:t>: 25% funding would be from own resources and 75% funding would be through bank loan.</w:t>
      </w:r>
    </w:p>
    <w:p w14:paraId="2D40F3C6" w14:textId="593CE44E" w:rsidR="00953625" w:rsidRPr="004E23AA" w:rsidRDefault="00953625" w:rsidP="0062430F">
      <w:pPr>
        <w:rPr>
          <w:rFonts w:cs="Times New Roman"/>
        </w:rPr>
      </w:pPr>
      <w:r w:rsidRPr="004E23AA">
        <w:rPr>
          <w:rFonts w:cs="Times New Roman"/>
          <w:b/>
        </w:rPr>
        <w:lastRenderedPageBreak/>
        <w:t>Realistic and Feasible</w:t>
      </w:r>
      <w:r w:rsidRPr="004E23AA">
        <w:rPr>
          <w:rFonts w:cs="Times New Roman"/>
        </w:rPr>
        <w:t>: Establishing a massage business requires a lot of detailing, use of material that is branded and reliable, security and safety of the patrons, NDA for high end patrons, expert masseurs, and other factors need to be considered. For this a basic 35,000 GBP is required to initiate the business. Sourcing GBP 35,000 for a new business through own resources might be tedious as the success rate cannot be predicted beforehand, therefore 25</w:t>
      </w:r>
      <w:proofErr w:type="gramStart"/>
      <w:r w:rsidRPr="004E23AA">
        <w:rPr>
          <w:rFonts w:cs="Times New Roman"/>
        </w:rPr>
        <w:t>% :</w:t>
      </w:r>
      <w:proofErr w:type="gramEnd"/>
      <w:r w:rsidRPr="004E23AA">
        <w:rPr>
          <w:rFonts w:cs="Times New Roman"/>
        </w:rPr>
        <w:t xml:space="preserve"> 75% of own funding: bank loan is a realistic and feasible break up.</w:t>
      </w:r>
    </w:p>
    <w:p w14:paraId="380B2DEC" w14:textId="77777777" w:rsidR="00DA2328" w:rsidRDefault="00DA2328" w:rsidP="00DA2328">
      <w:pPr>
        <w:spacing w:line="276" w:lineRule="auto"/>
        <w:jc w:val="left"/>
        <w:rPr>
          <w:rFonts w:cs="Times New Roman"/>
          <w:b/>
        </w:rPr>
      </w:pPr>
    </w:p>
    <w:p w14:paraId="2FD4BB16" w14:textId="7A986B8C" w:rsidR="00953625" w:rsidRPr="00DA2328" w:rsidRDefault="00953625" w:rsidP="00DA2328">
      <w:pPr>
        <w:spacing w:line="276" w:lineRule="auto"/>
        <w:jc w:val="left"/>
        <w:rPr>
          <w:rFonts w:cs="Times New Roman"/>
          <w:b/>
        </w:rPr>
      </w:pPr>
      <w:r w:rsidRPr="004E23AA">
        <w:rPr>
          <w:rFonts w:cs="Times New Roman"/>
          <w:b/>
        </w:rPr>
        <w:t>12</w:t>
      </w:r>
      <w:r w:rsidR="00C1726D">
        <w:rPr>
          <w:rFonts w:cs="Times New Roman"/>
          <w:b/>
        </w:rPr>
        <w:t xml:space="preserve"> </w:t>
      </w:r>
      <w:proofErr w:type="spellStart"/>
      <w:r w:rsidRPr="004E23AA">
        <w:rPr>
          <w:rFonts w:cs="Times New Roman"/>
          <w:b/>
        </w:rPr>
        <w:t>months</w:t>
      </w:r>
      <w:proofErr w:type="spellEnd"/>
      <w:r w:rsidRPr="004E23AA">
        <w:rPr>
          <w:rFonts w:cs="Times New Roman"/>
          <w:b/>
        </w:rPr>
        <w:t xml:space="preserve"> </w:t>
      </w:r>
      <w:r w:rsidR="00852267" w:rsidRPr="004E23AA">
        <w:rPr>
          <w:rFonts w:cs="Times New Roman"/>
          <w:b/>
        </w:rPr>
        <w:t>Income and Expenses</w:t>
      </w:r>
      <w:r w:rsidRPr="004E23AA">
        <w:rPr>
          <w:rFonts w:cs="Times New Roman"/>
          <w:b/>
        </w:rPr>
        <w:t xml:space="preserve"> forecast</w:t>
      </w:r>
      <w:r w:rsidRPr="004E23AA">
        <w:rPr>
          <w:rFonts w:cs="Times New Roman"/>
        </w:rPr>
        <w:t>:</w:t>
      </w:r>
    </w:p>
    <w:tbl>
      <w:tblPr>
        <w:tblStyle w:val="GridTable6Colorful-Accent5"/>
        <w:tblW w:w="10809" w:type="dxa"/>
        <w:tblInd w:w="-601" w:type="dxa"/>
        <w:tblLook w:val="04A0" w:firstRow="1" w:lastRow="0" w:firstColumn="1" w:lastColumn="0" w:noHBand="0" w:noVBand="1"/>
      </w:tblPr>
      <w:tblGrid>
        <w:gridCol w:w="1889"/>
        <w:gridCol w:w="616"/>
        <w:gridCol w:w="616"/>
        <w:gridCol w:w="616"/>
        <w:gridCol w:w="616"/>
        <w:gridCol w:w="716"/>
        <w:gridCol w:w="716"/>
        <w:gridCol w:w="716"/>
        <w:gridCol w:w="716"/>
        <w:gridCol w:w="716"/>
        <w:gridCol w:w="716"/>
        <w:gridCol w:w="716"/>
        <w:gridCol w:w="716"/>
        <w:gridCol w:w="816"/>
      </w:tblGrid>
      <w:tr w:rsidR="002D1FE4" w:rsidRPr="002D1FE4" w14:paraId="0301217D" w14:textId="77777777" w:rsidTr="002D1FE4">
        <w:trPr>
          <w:cnfStyle w:val="100000000000" w:firstRow="1" w:lastRow="0" w:firstColumn="0" w:lastColumn="0" w:oddVBand="0" w:evenVBand="0" w:oddHBand="0"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21A5CEA3"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Item</w:t>
            </w:r>
          </w:p>
        </w:tc>
        <w:tc>
          <w:tcPr>
            <w:tcW w:w="610" w:type="dxa"/>
            <w:noWrap/>
            <w:hideMark/>
          </w:tcPr>
          <w:p w14:paraId="70F50FF0"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Jan</w:t>
            </w:r>
          </w:p>
        </w:tc>
        <w:tc>
          <w:tcPr>
            <w:tcW w:w="610" w:type="dxa"/>
            <w:noWrap/>
            <w:hideMark/>
          </w:tcPr>
          <w:p w14:paraId="04716A65"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Feb</w:t>
            </w:r>
          </w:p>
        </w:tc>
        <w:tc>
          <w:tcPr>
            <w:tcW w:w="610" w:type="dxa"/>
            <w:noWrap/>
            <w:hideMark/>
          </w:tcPr>
          <w:p w14:paraId="0E0B5014"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Mar</w:t>
            </w:r>
          </w:p>
        </w:tc>
        <w:tc>
          <w:tcPr>
            <w:tcW w:w="610" w:type="dxa"/>
            <w:noWrap/>
            <w:hideMark/>
          </w:tcPr>
          <w:p w14:paraId="630BC942"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Apr</w:t>
            </w:r>
          </w:p>
        </w:tc>
        <w:tc>
          <w:tcPr>
            <w:tcW w:w="709" w:type="dxa"/>
            <w:noWrap/>
            <w:hideMark/>
          </w:tcPr>
          <w:p w14:paraId="5634D971"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May</w:t>
            </w:r>
          </w:p>
        </w:tc>
        <w:tc>
          <w:tcPr>
            <w:tcW w:w="709" w:type="dxa"/>
            <w:noWrap/>
            <w:hideMark/>
          </w:tcPr>
          <w:p w14:paraId="4486B68B"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June</w:t>
            </w:r>
          </w:p>
        </w:tc>
        <w:tc>
          <w:tcPr>
            <w:tcW w:w="709" w:type="dxa"/>
            <w:noWrap/>
            <w:hideMark/>
          </w:tcPr>
          <w:p w14:paraId="7F15BAF3"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July</w:t>
            </w:r>
          </w:p>
        </w:tc>
        <w:tc>
          <w:tcPr>
            <w:tcW w:w="709" w:type="dxa"/>
            <w:noWrap/>
            <w:hideMark/>
          </w:tcPr>
          <w:p w14:paraId="7FB1EEEA"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Aug</w:t>
            </w:r>
          </w:p>
        </w:tc>
        <w:tc>
          <w:tcPr>
            <w:tcW w:w="709" w:type="dxa"/>
            <w:noWrap/>
            <w:hideMark/>
          </w:tcPr>
          <w:p w14:paraId="682783E9"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Sep</w:t>
            </w:r>
          </w:p>
        </w:tc>
        <w:tc>
          <w:tcPr>
            <w:tcW w:w="709" w:type="dxa"/>
            <w:noWrap/>
            <w:hideMark/>
          </w:tcPr>
          <w:p w14:paraId="4EFC7A0E"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Oct</w:t>
            </w:r>
          </w:p>
        </w:tc>
        <w:tc>
          <w:tcPr>
            <w:tcW w:w="709" w:type="dxa"/>
            <w:noWrap/>
            <w:hideMark/>
          </w:tcPr>
          <w:p w14:paraId="46E340F4"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Nov</w:t>
            </w:r>
          </w:p>
        </w:tc>
        <w:tc>
          <w:tcPr>
            <w:tcW w:w="709" w:type="dxa"/>
            <w:noWrap/>
            <w:hideMark/>
          </w:tcPr>
          <w:p w14:paraId="173FB0A0"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Dec</w:t>
            </w:r>
          </w:p>
        </w:tc>
        <w:tc>
          <w:tcPr>
            <w:tcW w:w="808" w:type="dxa"/>
            <w:noWrap/>
            <w:hideMark/>
          </w:tcPr>
          <w:p w14:paraId="0167B7C1" w14:textId="77777777" w:rsidR="002D1FE4" w:rsidRPr="002D1FE4" w:rsidRDefault="002D1FE4" w:rsidP="002D1FE4">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Total</w:t>
            </w:r>
          </w:p>
        </w:tc>
      </w:tr>
      <w:tr w:rsidR="002D1FE4" w:rsidRPr="002D1FE4" w14:paraId="0CB84E80"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5D6E58A1" w14:textId="77777777" w:rsidR="002D1FE4" w:rsidRPr="002D1FE4" w:rsidRDefault="002D1FE4" w:rsidP="002D1FE4">
            <w:pPr>
              <w:spacing w:line="240" w:lineRule="auto"/>
              <w:jc w:val="left"/>
              <w:rPr>
                <w:rFonts w:eastAsia="Times New Roman" w:cs="Times New Roman"/>
                <w:color w:val="000000"/>
                <w:sz w:val="20"/>
                <w:szCs w:val="20"/>
                <w:lang w:val="en-IN" w:eastAsia="en-IN"/>
              </w:rPr>
            </w:pPr>
          </w:p>
        </w:tc>
        <w:tc>
          <w:tcPr>
            <w:tcW w:w="610" w:type="dxa"/>
            <w:noWrap/>
            <w:hideMark/>
          </w:tcPr>
          <w:p w14:paraId="6D4B01DF"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610" w:type="dxa"/>
            <w:noWrap/>
            <w:hideMark/>
          </w:tcPr>
          <w:p w14:paraId="7193B062"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610" w:type="dxa"/>
            <w:noWrap/>
            <w:hideMark/>
          </w:tcPr>
          <w:p w14:paraId="49E2A0DA"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610" w:type="dxa"/>
            <w:noWrap/>
            <w:hideMark/>
          </w:tcPr>
          <w:p w14:paraId="1641B1C6"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709" w:type="dxa"/>
            <w:noWrap/>
            <w:hideMark/>
          </w:tcPr>
          <w:p w14:paraId="714DC5F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709" w:type="dxa"/>
            <w:noWrap/>
            <w:hideMark/>
          </w:tcPr>
          <w:p w14:paraId="4FB0175A"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709" w:type="dxa"/>
            <w:noWrap/>
            <w:hideMark/>
          </w:tcPr>
          <w:p w14:paraId="317CBF53"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709" w:type="dxa"/>
            <w:noWrap/>
            <w:hideMark/>
          </w:tcPr>
          <w:p w14:paraId="19C48EA6"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709" w:type="dxa"/>
            <w:noWrap/>
            <w:hideMark/>
          </w:tcPr>
          <w:p w14:paraId="24A13253"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709" w:type="dxa"/>
            <w:noWrap/>
            <w:hideMark/>
          </w:tcPr>
          <w:p w14:paraId="57146095"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709" w:type="dxa"/>
            <w:noWrap/>
            <w:hideMark/>
          </w:tcPr>
          <w:p w14:paraId="43CA2A71"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709" w:type="dxa"/>
            <w:noWrap/>
            <w:hideMark/>
          </w:tcPr>
          <w:p w14:paraId="3DCB039F"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c>
          <w:tcPr>
            <w:tcW w:w="808" w:type="dxa"/>
            <w:noWrap/>
            <w:hideMark/>
          </w:tcPr>
          <w:p w14:paraId="3056CB0C"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w:t>
            </w:r>
          </w:p>
        </w:tc>
      </w:tr>
      <w:tr w:rsidR="002D1FE4" w:rsidRPr="002D1FE4" w14:paraId="1366E50E"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15A82E63"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Massage Services</w:t>
            </w:r>
          </w:p>
        </w:tc>
        <w:tc>
          <w:tcPr>
            <w:tcW w:w="610" w:type="dxa"/>
            <w:noWrap/>
            <w:hideMark/>
          </w:tcPr>
          <w:p w14:paraId="7008540B"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4000</w:t>
            </w:r>
          </w:p>
        </w:tc>
        <w:tc>
          <w:tcPr>
            <w:tcW w:w="610" w:type="dxa"/>
            <w:noWrap/>
            <w:hideMark/>
          </w:tcPr>
          <w:p w14:paraId="0A8D2029"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4500</w:t>
            </w:r>
          </w:p>
        </w:tc>
        <w:tc>
          <w:tcPr>
            <w:tcW w:w="610" w:type="dxa"/>
            <w:noWrap/>
            <w:hideMark/>
          </w:tcPr>
          <w:p w14:paraId="6317899A"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5000</w:t>
            </w:r>
          </w:p>
        </w:tc>
        <w:tc>
          <w:tcPr>
            <w:tcW w:w="610" w:type="dxa"/>
            <w:noWrap/>
            <w:hideMark/>
          </w:tcPr>
          <w:p w14:paraId="1906C871"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5500</w:t>
            </w:r>
          </w:p>
        </w:tc>
        <w:tc>
          <w:tcPr>
            <w:tcW w:w="709" w:type="dxa"/>
            <w:noWrap/>
            <w:hideMark/>
          </w:tcPr>
          <w:p w14:paraId="34445551"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6500</w:t>
            </w:r>
          </w:p>
        </w:tc>
        <w:tc>
          <w:tcPr>
            <w:tcW w:w="709" w:type="dxa"/>
            <w:noWrap/>
            <w:hideMark/>
          </w:tcPr>
          <w:p w14:paraId="3C89DC18"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7000</w:t>
            </w:r>
          </w:p>
        </w:tc>
        <w:tc>
          <w:tcPr>
            <w:tcW w:w="709" w:type="dxa"/>
            <w:noWrap/>
            <w:hideMark/>
          </w:tcPr>
          <w:p w14:paraId="0FCD4C21"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8000</w:t>
            </w:r>
          </w:p>
        </w:tc>
        <w:tc>
          <w:tcPr>
            <w:tcW w:w="709" w:type="dxa"/>
            <w:noWrap/>
            <w:hideMark/>
          </w:tcPr>
          <w:p w14:paraId="51EE456F"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8500</w:t>
            </w:r>
          </w:p>
        </w:tc>
        <w:tc>
          <w:tcPr>
            <w:tcW w:w="709" w:type="dxa"/>
            <w:noWrap/>
            <w:hideMark/>
          </w:tcPr>
          <w:p w14:paraId="3CEA9D0C"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9000</w:t>
            </w:r>
          </w:p>
        </w:tc>
        <w:tc>
          <w:tcPr>
            <w:tcW w:w="709" w:type="dxa"/>
            <w:noWrap/>
            <w:hideMark/>
          </w:tcPr>
          <w:p w14:paraId="0F97BA8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9500</w:t>
            </w:r>
          </w:p>
        </w:tc>
        <w:tc>
          <w:tcPr>
            <w:tcW w:w="709" w:type="dxa"/>
            <w:noWrap/>
            <w:hideMark/>
          </w:tcPr>
          <w:p w14:paraId="4ADB15AC"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10000</w:t>
            </w:r>
          </w:p>
        </w:tc>
        <w:tc>
          <w:tcPr>
            <w:tcW w:w="709" w:type="dxa"/>
            <w:noWrap/>
            <w:hideMark/>
          </w:tcPr>
          <w:p w14:paraId="51DB3868"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10500</w:t>
            </w:r>
          </w:p>
        </w:tc>
        <w:tc>
          <w:tcPr>
            <w:tcW w:w="808" w:type="dxa"/>
            <w:noWrap/>
            <w:hideMark/>
          </w:tcPr>
          <w:p w14:paraId="620FCE36"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88000</w:t>
            </w:r>
          </w:p>
        </w:tc>
      </w:tr>
      <w:tr w:rsidR="002D1FE4" w:rsidRPr="002D1FE4" w14:paraId="773A3FC5"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6D6E1217"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32B8EB8D"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7B3148FA"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2CC986F9"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4A4BC48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7BECF6C"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4E284969"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A951F8D"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45E85F5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E9E0423"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F119EC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320475FC"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02F0189"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565ADF6D"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r>
      <w:tr w:rsidR="002D1FE4" w:rsidRPr="002D1FE4" w14:paraId="59BA45A3"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10AD6D58"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Membership Fees</w:t>
            </w:r>
          </w:p>
        </w:tc>
        <w:tc>
          <w:tcPr>
            <w:tcW w:w="610" w:type="dxa"/>
            <w:noWrap/>
            <w:hideMark/>
          </w:tcPr>
          <w:p w14:paraId="68487759"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1500</w:t>
            </w:r>
          </w:p>
        </w:tc>
        <w:tc>
          <w:tcPr>
            <w:tcW w:w="610" w:type="dxa"/>
            <w:noWrap/>
            <w:hideMark/>
          </w:tcPr>
          <w:p w14:paraId="3F177BE1"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2100</w:t>
            </w:r>
          </w:p>
        </w:tc>
        <w:tc>
          <w:tcPr>
            <w:tcW w:w="610" w:type="dxa"/>
            <w:noWrap/>
            <w:hideMark/>
          </w:tcPr>
          <w:p w14:paraId="02F84BD2"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2600</w:t>
            </w:r>
          </w:p>
        </w:tc>
        <w:tc>
          <w:tcPr>
            <w:tcW w:w="610" w:type="dxa"/>
            <w:noWrap/>
            <w:hideMark/>
          </w:tcPr>
          <w:p w14:paraId="0A816C0B"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3100</w:t>
            </w:r>
          </w:p>
        </w:tc>
        <w:tc>
          <w:tcPr>
            <w:tcW w:w="709" w:type="dxa"/>
            <w:noWrap/>
            <w:hideMark/>
          </w:tcPr>
          <w:p w14:paraId="221A90AE"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4100</w:t>
            </w:r>
          </w:p>
        </w:tc>
        <w:tc>
          <w:tcPr>
            <w:tcW w:w="709" w:type="dxa"/>
            <w:noWrap/>
            <w:hideMark/>
          </w:tcPr>
          <w:p w14:paraId="702D33E6"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4600</w:t>
            </w:r>
          </w:p>
        </w:tc>
        <w:tc>
          <w:tcPr>
            <w:tcW w:w="709" w:type="dxa"/>
            <w:noWrap/>
            <w:hideMark/>
          </w:tcPr>
          <w:p w14:paraId="112CE133"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5600</w:t>
            </w:r>
          </w:p>
        </w:tc>
        <w:tc>
          <w:tcPr>
            <w:tcW w:w="709" w:type="dxa"/>
            <w:noWrap/>
            <w:hideMark/>
          </w:tcPr>
          <w:p w14:paraId="01C82D49"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6100</w:t>
            </w:r>
          </w:p>
        </w:tc>
        <w:tc>
          <w:tcPr>
            <w:tcW w:w="709" w:type="dxa"/>
            <w:noWrap/>
            <w:hideMark/>
          </w:tcPr>
          <w:p w14:paraId="777DEF21"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6600</w:t>
            </w:r>
          </w:p>
        </w:tc>
        <w:tc>
          <w:tcPr>
            <w:tcW w:w="709" w:type="dxa"/>
            <w:noWrap/>
            <w:hideMark/>
          </w:tcPr>
          <w:p w14:paraId="354BCC3D"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7100</w:t>
            </w:r>
          </w:p>
        </w:tc>
        <w:tc>
          <w:tcPr>
            <w:tcW w:w="709" w:type="dxa"/>
            <w:noWrap/>
            <w:hideMark/>
          </w:tcPr>
          <w:p w14:paraId="37E70552"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7600</w:t>
            </w:r>
          </w:p>
        </w:tc>
        <w:tc>
          <w:tcPr>
            <w:tcW w:w="709" w:type="dxa"/>
            <w:noWrap/>
            <w:hideMark/>
          </w:tcPr>
          <w:p w14:paraId="34C3E75E"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8100</w:t>
            </w:r>
          </w:p>
        </w:tc>
        <w:tc>
          <w:tcPr>
            <w:tcW w:w="808" w:type="dxa"/>
            <w:noWrap/>
            <w:hideMark/>
          </w:tcPr>
          <w:p w14:paraId="5A8FCD0D"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59100</w:t>
            </w:r>
          </w:p>
        </w:tc>
      </w:tr>
      <w:tr w:rsidR="002D1FE4" w:rsidRPr="002D1FE4" w14:paraId="0CEBB8EE"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5A0E56DB"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7326E4D3"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3625679E"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5404E0B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5A2D3E18"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4B3FD5B"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80B4F58"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44EFC127"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3CD1DB5F"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9D99C0F"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C44CF68"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46D58818"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8D2ED38"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1EE3316C"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r>
      <w:tr w:rsidR="002D1FE4" w:rsidRPr="002D1FE4" w14:paraId="268FEC53"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4A223AE2"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 xml:space="preserve">Product Sales </w:t>
            </w:r>
          </w:p>
        </w:tc>
        <w:tc>
          <w:tcPr>
            <w:tcW w:w="610" w:type="dxa"/>
            <w:noWrap/>
            <w:hideMark/>
          </w:tcPr>
          <w:p w14:paraId="1E39C15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800</w:t>
            </w:r>
          </w:p>
        </w:tc>
        <w:tc>
          <w:tcPr>
            <w:tcW w:w="610" w:type="dxa"/>
            <w:noWrap/>
            <w:hideMark/>
          </w:tcPr>
          <w:p w14:paraId="28BA6319"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1050</w:t>
            </w:r>
          </w:p>
        </w:tc>
        <w:tc>
          <w:tcPr>
            <w:tcW w:w="610" w:type="dxa"/>
            <w:noWrap/>
            <w:hideMark/>
          </w:tcPr>
          <w:p w14:paraId="117876AC"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1200</w:t>
            </w:r>
          </w:p>
        </w:tc>
        <w:tc>
          <w:tcPr>
            <w:tcW w:w="610" w:type="dxa"/>
            <w:noWrap/>
            <w:hideMark/>
          </w:tcPr>
          <w:p w14:paraId="556D6DFD"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1350</w:t>
            </w:r>
          </w:p>
        </w:tc>
        <w:tc>
          <w:tcPr>
            <w:tcW w:w="709" w:type="dxa"/>
            <w:noWrap/>
            <w:hideMark/>
          </w:tcPr>
          <w:p w14:paraId="6221640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1650</w:t>
            </w:r>
          </w:p>
        </w:tc>
        <w:tc>
          <w:tcPr>
            <w:tcW w:w="709" w:type="dxa"/>
            <w:noWrap/>
            <w:hideMark/>
          </w:tcPr>
          <w:p w14:paraId="3606D6E1"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1800</w:t>
            </w:r>
          </w:p>
        </w:tc>
        <w:tc>
          <w:tcPr>
            <w:tcW w:w="709" w:type="dxa"/>
            <w:noWrap/>
            <w:hideMark/>
          </w:tcPr>
          <w:p w14:paraId="3F6E3F05"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2100</w:t>
            </w:r>
          </w:p>
        </w:tc>
        <w:tc>
          <w:tcPr>
            <w:tcW w:w="709" w:type="dxa"/>
            <w:noWrap/>
            <w:hideMark/>
          </w:tcPr>
          <w:p w14:paraId="03746F06"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2250</w:t>
            </w:r>
          </w:p>
        </w:tc>
        <w:tc>
          <w:tcPr>
            <w:tcW w:w="709" w:type="dxa"/>
            <w:noWrap/>
            <w:hideMark/>
          </w:tcPr>
          <w:p w14:paraId="24D3E23E"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2400</w:t>
            </w:r>
          </w:p>
        </w:tc>
        <w:tc>
          <w:tcPr>
            <w:tcW w:w="709" w:type="dxa"/>
            <w:noWrap/>
            <w:hideMark/>
          </w:tcPr>
          <w:p w14:paraId="6F9B2CAD"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2550</w:t>
            </w:r>
          </w:p>
        </w:tc>
        <w:tc>
          <w:tcPr>
            <w:tcW w:w="709" w:type="dxa"/>
            <w:noWrap/>
            <w:hideMark/>
          </w:tcPr>
          <w:p w14:paraId="2F0DE5FB"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2700</w:t>
            </w:r>
          </w:p>
        </w:tc>
        <w:tc>
          <w:tcPr>
            <w:tcW w:w="709" w:type="dxa"/>
            <w:noWrap/>
            <w:hideMark/>
          </w:tcPr>
          <w:p w14:paraId="433C8ED9"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2850</w:t>
            </w:r>
          </w:p>
        </w:tc>
        <w:tc>
          <w:tcPr>
            <w:tcW w:w="808" w:type="dxa"/>
            <w:noWrap/>
            <w:hideMark/>
          </w:tcPr>
          <w:p w14:paraId="0540EB4F"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22700</w:t>
            </w:r>
          </w:p>
        </w:tc>
      </w:tr>
      <w:tr w:rsidR="002D1FE4" w:rsidRPr="002D1FE4" w14:paraId="48AAAE94"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7A69EF96"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4D19399D"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5BC41A12"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0D28FCCF"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7877439F"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126A3455"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0F66673D"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66935823"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3DA933C5"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1F33EC7A"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2603CAFB"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7A8EBDAC"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510F5C0E"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808" w:type="dxa"/>
            <w:noWrap/>
            <w:hideMark/>
          </w:tcPr>
          <w:p w14:paraId="554B6691"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r>
      <w:tr w:rsidR="002D1FE4" w:rsidRPr="002D1FE4" w14:paraId="2BC3D507"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56F83ECD"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Total Income</w:t>
            </w:r>
          </w:p>
        </w:tc>
        <w:tc>
          <w:tcPr>
            <w:tcW w:w="610" w:type="dxa"/>
            <w:noWrap/>
            <w:hideMark/>
          </w:tcPr>
          <w:p w14:paraId="0C8E32EA"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6300</w:t>
            </w:r>
          </w:p>
        </w:tc>
        <w:tc>
          <w:tcPr>
            <w:tcW w:w="610" w:type="dxa"/>
            <w:noWrap/>
            <w:hideMark/>
          </w:tcPr>
          <w:p w14:paraId="4643F8D3"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7650</w:t>
            </w:r>
          </w:p>
        </w:tc>
        <w:tc>
          <w:tcPr>
            <w:tcW w:w="610" w:type="dxa"/>
            <w:noWrap/>
            <w:hideMark/>
          </w:tcPr>
          <w:p w14:paraId="38AD8ADF"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8800</w:t>
            </w:r>
          </w:p>
        </w:tc>
        <w:tc>
          <w:tcPr>
            <w:tcW w:w="610" w:type="dxa"/>
            <w:noWrap/>
            <w:hideMark/>
          </w:tcPr>
          <w:p w14:paraId="74B56D2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9950</w:t>
            </w:r>
          </w:p>
        </w:tc>
        <w:tc>
          <w:tcPr>
            <w:tcW w:w="709" w:type="dxa"/>
            <w:noWrap/>
            <w:hideMark/>
          </w:tcPr>
          <w:p w14:paraId="6F290000"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12250</w:t>
            </w:r>
          </w:p>
        </w:tc>
        <w:tc>
          <w:tcPr>
            <w:tcW w:w="709" w:type="dxa"/>
            <w:noWrap/>
            <w:hideMark/>
          </w:tcPr>
          <w:p w14:paraId="12F1FF02"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13400</w:t>
            </w:r>
          </w:p>
        </w:tc>
        <w:tc>
          <w:tcPr>
            <w:tcW w:w="709" w:type="dxa"/>
            <w:noWrap/>
            <w:hideMark/>
          </w:tcPr>
          <w:p w14:paraId="68D09EB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15700</w:t>
            </w:r>
          </w:p>
        </w:tc>
        <w:tc>
          <w:tcPr>
            <w:tcW w:w="709" w:type="dxa"/>
            <w:noWrap/>
            <w:hideMark/>
          </w:tcPr>
          <w:p w14:paraId="26655B53"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16850</w:t>
            </w:r>
          </w:p>
        </w:tc>
        <w:tc>
          <w:tcPr>
            <w:tcW w:w="709" w:type="dxa"/>
            <w:noWrap/>
            <w:hideMark/>
          </w:tcPr>
          <w:p w14:paraId="196D434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18000</w:t>
            </w:r>
          </w:p>
        </w:tc>
        <w:tc>
          <w:tcPr>
            <w:tcW w:w="709" w:type="dxa"/>
            <w:noWrap/>
            <w:hideMark/>
          </w:tcPr>
          <w:p w14:paraId="0FBA3F7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19150</w:t>
            </w:r>
          </w:p>
        </w:tc>
        <w:tc>
          <w:tcPr>
            <w:tcW w:w="709" w:type="dxa"/>
            <w:noWrap/>
            <w:hideMark/>
          </w:tcPr>
          <w:p w14:paraId="7720FE02"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20300</w:t>
            </w:r>
          </w:p>
        </w:tc>
        <w:tc>
          <w:tcPr>
            <w:tcW w:w="709" w:type="dxa"/>
            <w:noWrap/>
            <w:hideMark/>
          </w:tcPr>
          <w:p w14:paraId="47BD8DC2"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21450</w:t>
            </w:r>
          </w:p>
        </w:tc>
        <w:tc>
          <w:tcPr>
            <w:tcW w:w="808" w:type="dxa"/>
            <w:noWrap/>
            <w:hideMark/>
          </w:tcPr>
          <w:p w14:paraId="4DF42F35"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169800</w:t>
            </w:r>
          </w:p>
        </w:tc>
      </w:tr>
      <w:tr w:rsidR="002D1FE4" w:rsidRPr="002D1FE4" w14:paraId="46A749A0"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12D0400B"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5A3598F2"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55396988"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16927CA5"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0CC4918C"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6C1065E6"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4C2211AE"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20D140E"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AC740BD"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290B82D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39A6D5A2"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05E80CA"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47FB686"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428A1729"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val="en-IN" w:eastAsia="en-IN"/>
              </w:rPr>
            </w:pPr>
          </w:p>
        </w:tc>
      </w:tr>
      <w:tr w:rsidR="002D1FE4" w:rsidRPr="002D1FE4" w14:paraId="562DF95A"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2499" w:type="dxa"/>
            <w:gridSpan w:val="2"/>
            <w:noWrap/>
            <w:hideMark/>
          </w:tcPr>
          <w:p w14:paraId="1AC04EC7"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Expenses</w:t>
            </w:r>
          </w:p>
        </w:tc>
        <w:tc>
          <w:tcPr>
            <w:tcW w:w="610" w:type="dxa"/>
            <w:noWrap/>
            <w:hideMark/>
          </w:tcPr>
          <w:p w14:paraId="5E9ADEFD"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0"/>
                <w:szCs w:val="20"/>
                <w:lang w:val="en-IN" w:eastAsia="en-IN"/>
              </w:rPr>
            </w:pPr>
          </w:p>
        </w:tc>
        <w:tc>
          <w:tcPr>
            <w:tcW w:w="610" w:type="dxa"/>
            <w:noWrap/>
            <w:hideMark/>
          </w:tcPr>
          <w:p w14:paraId="766980AD"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487A54D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815E72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B522A6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3A31535C"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157D521"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1980B42"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0F4CC9F"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A5AF475"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E6120B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3F310231"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r>
      <w:tr w:rsidR="002D1FE4" w:rsidRPr="002D1FE4" w14:paraId="4FFEC43A"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3CC3CC95"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Rent</w:t>
            </w:r>
          </w:p>
        </w:tc>
        <w:tc>
          <w:tcPr>
            <w:tcW w:w="610" w:type="dxa"/>
            <w:noWrap/>
            <w:hideMark/>
          </w:tcPr>
          <w:p w14:paraId="3E8C56A2"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610" w:type="dxa"/>
            <w:noWrap/>
            <w:hideMark/>
          </w:tcPr>
          <w:p w14:paraId="28E44AE9"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610" w:type="dxa"/>
            <w:noWrap/>
            <w:hideMark/>
          </w:tcPr>
          <w:p w14:paraId="591AA01D"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610" w:type="dxa"/>
            <w:noWrap/>
            <w:hideMark/>
          </w:tcPr>
          <w:p w14:paraId="6D7D5FB5"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7DCDA786"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55A0BAC9"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122A9BA5"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07A1CEA1"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6580A71D"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1397FF52"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492AA2F6"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03BA9DB9"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808" w:type="dxa"/>
            <w:noWrap/>
            <w:hideMark/>
          </w:tcPr>
          <w:p w14:paraId="29417A54"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10800</w:t>
            </w:r>
          </w:p>
        </w:tc>
      </w:tr>
      <w:tr w:rsidR="002D1FE4" w:rsidRPr="002D1FE4" w14:paraId="4DF79DBA"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7BBACB7E"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481DAC97"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3572F49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161E5FF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265413B2"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2845767"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2A19C5B0"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39C1BE6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8B2D24E"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F3AE675"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1A7F47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35A4A87"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49E9FA07"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3029C858"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r>
      <w:tr w:rsidR="002D1FE4" w:rsidRPr="002D1FE4" w14:paraId="39CEE47C"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2F6AC688"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Utilities</w:t>
            </w:r>
          </w:p>
        </w:tc>
        <w:tc>
          <w:tcPr>
            <w:tcW w:w="610" w:type="dxa"/>
            <w:noWrap/>
            <w:hideMark/>
          </w:tcPr>
          <w:p w14:paraId="2E4F20B4"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610" w:type="dxa"/>
            <w:noWrap/>
            <w:hideMark/>
          </w:tcPr>
          <w:p w14:paraId="2CA6764E"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610" w:type="dxa"/>
            <w:noWrap/>
            <w:hideMark/>
          </w:tcPr>
          <w:p w14:paraId="09154ACF"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610" w:type="dxa"/>
            <w:noWrap/>
            <w:hideMark/>
          </w:tcPr>
          <w:p w14:paraId="10E38AB8"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709" w:type="dxa"/>
            <w:noWrap/>
            <w:hideMark/>
          </w:tcPr>
          <w:p w14:paraId="044D6C12"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709" w:type="dxa"/>
            <w:noWrap/>
            <w:hideMark/>
          </w:tcPr>
          <w:p w14:paraId="29379CFF"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709" w:type="dxa"/>
            <w:noWrap/>
            <w:hideMark/>
          </w:tcPr>
          <w:p w14:paraId="558EADCA"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709" w:type="dxa"/>
            <w:noWrap/>
            <w:hideMark/>
          </w:tcPr>
          <w:p w14:paraId="5DADFF57"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709" w:type="dxa"/>
            <w:noWrap/>
            <w:hideMark/>
          </w:tcPr>
          <w:p w14:paraId="77298817"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709" w:type="dxa"/>
            <w:noWrap/>
            <w:hideMark/>
          </w:tcPr>
          <w:p w14:paraId="0F56D23E"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709" w:type="dxa"/>
            <w:noWrap/>
            <w:hideMark/>
          </w:tcPr>
          <w:p w14:paraId="10CC5FFB"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709" w:type="dxa"/>
            <w:noWrap/>
            <w:hideMark/>
          </w:tcPr>
          <w:p w14:paraId="0B8AD04B"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w:t>
            </w:r>
          </w:p>
        </w:tc>
        <w:tc>
          <w:tcPr>
            <w:tcW w:w="808" w:type="dxa"/>
            <w:noWrap/>
            <w:hideMark/>
          </w:tcPr>
          <w:p w14:paraId="676571E2"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3000</w:t>
            </w:r>
          </w:p>
        </w:tc>
      </w:tr>
      <w:tr w:rsidR="002D1FE4" w:rsidRPr="002D1FE4" w14:paraId="68409E2E"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51204CC7"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5F2E3F10"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0C3641AD"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18823CCD"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57634BBA"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75D14CF"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68F414CD"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6CEE0E0"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995DA7F"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4EC345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4A0F7B2"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E4B5ECC"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C80B11F"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4017B32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r>
      <w:tr w:rsidR="002D1FE4" w:rsidRPr="002D1FE4" w14:paraId="64C599E3"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120141B3"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Staff Wages</w:t>
            </w:r>
          </w:p>
        </w:tc>
        <w:tc>
          <w:tcPr>
            <w:tcW w:w="610" w:type="dxa"/>
            <w:noWrap/>
            <w:hideMark/>
          </w:tcPr>
          <w:p w14:paraId="55423496"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2500</w:t>
            </w:r>
          </w:p>
        </w:tc>
        <w:tc>
          <w:tcPr>
            <w:tcW w:w="610" w:type="dxa"/>
            <w:noWrap/>
            <w:hideMark/>
          </w:tcPr>
          <w:p w14:paraId="67E8400C"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2500</w:t>
            </w:r>
          </w:p>
        </w:tc>
        <w:tc>
          <w:tcPr>
            <w:tcW w:w="610" w:type="dxa"/>
            <w:noWrap/>
            <w:hideMark/>
          </w:tcPr>
          <w:p w14:paraId="53EDF93B"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3250</w:t>
            </w:r>
          </w:p>
        </w:tc>
        <w:tc>
          <w:tcPr>
            <w:tcW w:w="610" w:type="dxa"/>
            <w:noWrap/>
            <w:hideMark/>
          </w:tcPr>
          <w:p w14:paraId="6B7F2359"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3800</w:t>
            </w:r>
          </w:p>
        </w:tc>
        <w:tc>
          <w:tcPr>
            <w:tcW w:w="709" w:type="dxa"/>
            <w:noWrap/>
            <w:hideMark/>
          </w:tcPr>
          <w:p w14:paraId="077C0226"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5500</w:t>
            </w:r>
          </w:p>
        </w:tc>
        <w:tc>
          <w:tcPr>
            <w:tcW w:w="709" w:type="dxa"/>
            <w:noWrap/>
            <w:hideMark/>
          </w:tcPr>
          <w:p w14:paraId="3B6B262D"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5800</w:t>
            </w:r>
          </w:p>
        </w:tc>
        <w:tc>
          <w:tcPr>
            <w:tcW w:w="709" w:type="dxa"/>
            <w:noWrap/>
            <w:hideMark/>
          </w:tcPr>
          <w:p w14:paraId="18A452EF"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7200</w:t>
            </w:r>
          </w:p>
        </w:tc>
        <w:tc>
          <w:tcPr>
            <w:tcW w:w="709" w:type="dxa"/>
            <w:noWrap/>
            <w:hideMark/>
          </w:tcPr>
          <w:p w14:paraId="730E5258"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7650</w:t>
            </w:r>
          </w:p>
        </w:tc>
        <w:tc>
          <w:tcPr>
            <w:tcW w:w="709" w:type="dxa"/>
            <w:noWrap/>
            <w:hideMark/>
          </w:tcPr>
          <w:p w14:paraId="0779EAAA"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8350</w:t>
            </w:r>
          </w:p>
        </w:tc>
        <w:tc>
          <w:tcPr>
            <w:tcW w:w="709" w:type="dxa"/>
            <w:noWrap/>
            <w:hideMark/>
          </w:tcPr>
          <w:p w14:paraId="6B2C366D"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9650</w:t>
            </w:r>
          </w:p>
        </w:tc>
        <w:tc>
          <w:tcPr>
            <w:tcW w:w="709" w:type="dxa"/>
            <w:noWrap/>
            <w:hideMark/>
          </w:tcPr>
          <w:p w14:paraId="1A30D60E"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9800</w:t>
            </w:r>
          </w:p>
        </w:tc>
        <w:tc>
          <w:tcPr>
            <w:tcW w:w="709" w:type="dxa"/>
            <w:noWrap/>
            <w:hideMark/>
          </w:tcPr>
          <w:p w14:paraId="5E90A4A3"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9850</w:t>
            </w:r>
          </w:p>
        </w:tc>
        <w:tc>
          <w:tcPr>
            <w:tcW w:w="808" w:type="dxa"/>
            <w:noWrap/>
            <w:hideMark/>
          </w:tcPr>
          <w:p w14:paraId="6E08DAFA"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75850</w:t>
            </w:r>
          </w:p>
        </w:tc>
      </w:tr>
      <w:tr w:rsidR="002D1FE4" w:rsidRPr="002D1FE4" w14:paraId="67B05FD6"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0BAD770E"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18BD028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261759A7"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68D71642"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1E7DE3D4"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E9A0D8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706329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23CF7AF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69ACFA5E"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2C0DE18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2B920223"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B68C97D"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E0692E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7D3EA798"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r>
      <w:tr w:rsidR="002D1FE4" w:rsidRPr="002D1FE4" w14:paraId="3E20CCCA"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74598B0D"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 xml:space="preserve">Marketing </w:t>
            </w:r>
          </w:p>
        </w:tc>
        <w:tc>
          <w:tcPr>
            <w:tcW w:w="610" w:type="dxa"/>
            <w:noWrap/>
            <w:hideMark/>
          </w:tcPr>
          <w:p w14:paraId="2A386AA9"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610" w:type="dxa"/>
            <w:noWrap/>
            <w:hideMark/>
          </w:tcPr>
          <w:p w14:paraId="51608F77"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610" w:type="dxa"/>
            <w:noWrap/>
            <w:hideMark/>
          </w:tcPr>
          <w:p w14:paraId="006C994F"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610" w:type="dxa"/>
            <w:noWrap/>
            <w:hideMark/>
          </w:tcPr>
          <w:p w14:paraId="61420D57"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709" w:type="dxa"/>
            <w:noWrap/>
            <w:hideMark/>
          </w:tcPr>
          <w:p w14:paraId="3E06B1CD"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709" w:type="dxa"/>
            <w:noWrap/>
            <w:hideMark/>
          </w:tcPr>
          <w:p w14:paraId="21DFD9B2"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709" w:type="dxa"/>
            <w:noWrap/>
            <w:hideMark/>
          </w:tcPr>
          <w:p w14:paraId="23AF3B70"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709" w:type="dxa"/>
            <w:noWrap/>
            <w:hideMark/>
          </w:tcPr>
          <w:p w14:paraId="1487ECE4"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709" w:type="dxa"/>
            <w:noWrap/>
            <w:hideMark/>
          </w:tcPr>
          <w:p w14:paraId="3D9798F5"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709" w:type="dxa"/>
            <w:noWrap/>
            <w:hideMark/>
          </w:tcPr>
          <w:p w14:paraId="7BD3B655"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709" w:type="dxa"/>
            <w:noWrap/>
            <w:hideMark/>
          </w:tcPr>
          <w:p w14:paraId="0406D817"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709" w:type="dxa"/>
            <w:noWrap/>
            <w:hideMark/>
          </w:tcPr>
          <w:p w14:paraId="159C8B8D"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808" w:type="dxa"/>
            <w:noWrap/>
            <w:hideMark/>
          </w:tcPr>
          <w:p w14:paraId="31A2659C"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6000</w:t>
            </w:r>
          </w:p>
        </w:tc>
      </w:tr>
      <w:tr w:rsidR="002D1FE4" w:rsidRPr="002D1FE4" w14:paraId="2A367F81"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0B5D474A"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1484968F"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3D90BA0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743D5C5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710D09A3"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C37B8B7"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20B5F9C2"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03B4093"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C290A9C"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4D890041"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BDB8FF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12E9BBF"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0419BDE4"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6A967C9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r>
      <w:tr w:rsidR="002D1FE4" w:rsidRPr="002D1FE4" w14:paraId="5A5A7083"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07C638C1"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Supplies</w:t>
            </w:r>
          </w:p>
        </w:tc>
        <w:tc>
          <w:tcPr>
            <w:tcW w:w="610" w:type="dxa"/>
            <w:noWrap/>
            <w:hideMark/>
          </w:tcPr>
          <w:p w14:paraId="5A7C0320"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300</w:t>
            </w:r>
          </w:p>
        </w:tc>
        <w:tc>
          <w:tcPr>
            <w:tcW w:w="610" w:type="dxa"/>
            <w:noWrap/>
            <w:hideMark/>
          </w:tcPr>
          <w:p w14:paraId="6290D99C"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400</w:t>
            </w:r>
          </w:p>
        </w:tc>
        <w:tc>
          <w:tcPr>
            <w:tcW w:w="610" w:type="dxa"/>
            <w:noWrap/>
            <w:hideMark/>
          </w:tcPr>
          <w:p w14:paraId="69F92098"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500</w:t>
            </w:r>
          </w:p>
        </w:tc>
        <w:tc>
          <w:tcPr>
            <w:tcW w:w="610" w:type="dxa"/>
            <w:noWrap/>
            <w:hideMark/>
          </w:tcPr>
          <w:p w14:paraId="156448C7"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600</w:t>
            </w:r>
          </w:p>
        </w:tc>
        <w:tc>
          <w:tcPr>
            <w:tcW w:w="709" w:type="dxa"/>
            <w:noWrap/>
            <w:hideMark/>
          </w:tcPr>
          <w:p w14:paraId="4348C0CD"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800</w:t>
            </w:r>
          </w:p>
        </w:tc>
        <w:tc>
          <w:tcPr>
            <w:tcW w:w="709" w:type="dxa"/>
            <w:noWrap/>
            <w:hideMark/>
          </w:tcPr>
          <w:p w14:paraId="59194F63"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900</w:t>
            </w:r>
          </w:p>
        </w:tc>
        <w:tc>
          <w:tcPr>
            <w:tcW w:w="709" w:type="dxa"/>
            <w:noWrap/>
            <w:hideMark/>
          </w:tcPr>
          <w:p w14:paraId="3B077DC7"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1100</w:t>
            </w:r>
          </w:p>
        </w:tc>
        <w:tc>
          <w:tcPr>
            <w:tcW w:w="709" w:type="dxa"/>
            <w:noWrap/>
            <w:hideMark/>
          </w:tcPr>
          <w:p w14:paraId="29711BF4"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1200</w:t>
            </w:r>
          </w:p>
        </w:tc>
        <w:tc>
          <w:tcPr>
            <w:tcW w:w="709" w:type="dxa"/>
            <w:noWrap/>
            <w:hideMark/>
          </w:tcPr>
          <w:p w14:paraId="734A1F40"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1300</w:t>
            </w:r>
          </w:p>
        </w:tc>
        <w:tc>
          <w:tcPr>
            <w:tcW w:w="709" w:type="dxa"/>
            <w:noWrap/>
            <w:hideMark/>
          </w:tcPr>
          <w:p w14:paraId="7D9DE29E"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1400</w:t>
            </w:r>
          </w:p>
        </w:tc>
        <w:tc>
          <w:tcPr>
            <w:tcW w:w="709" w:type="dxa"/>
            <w:noWrap/>
            <w:hideMark/>
          </w:tcPr>
          <w:p w14:paraId="2D0BB7B8"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1500</w:t>
            </w:r>
          </w:p>
        </w:tc>
        <w:tc>
          <w:tcPr>
            <w:tcW w:w="709" w:type="dxa"/>
            <w:noWrap/>
            <w:hideMark/>
          </w:tcPr>
          <w:p w14:paraId="3593CC1C"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1600</w:t>
            </w:r>
          </w:p>
        </w:tc>
        <w:tc>
          <w:tcPr>
            <w:tcW w:w="808" w:type="dxa"/>
            <w:noWrap/>
            <w:hideMark/>
          </w:tcPr>
          <w:p w14:paraId="020A25D8"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11600</w:t>
            </w:r>
          </w:p>
        </w:tc>
      </w:tr>
      <w:tr w:rsidR="002D1FE4" w:rsidRPr="002D1FE4" w14:paraId="7F1E53D4"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5A9B2F67"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0E765CC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6DD240BE"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360A9BEE"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610" w:type="dxa"/>
            <w:noWrap/>
            <w:hideMark/>
          </w:tcPr>
          <w:p w14:paraId="500CCA4F"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5BA122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E57AA74"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2432EBC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08BD748"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1FCEC285"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5A09283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2C5936F4"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709" w:type="dxa"/>
            <w:noWrap/>
            <w:hideMark/>
          </w:tcPr>
          <w:p w14:paraId="759DE81C"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c>
          <w:tcPr>
            <w:tcW w:w="808" w:type="dxa"/>
            <w:noWrap/>
            <w:hideMark/>
          </w:tcPr>
          <w:p w14:paraId="45DE603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val="en-IN" w:eastAsia="en-IN"/>
              </w:rPr>
            </w:pPr>
          </w:p>
        </w:tc>
      </w:tr>
      <w:tr w:rsidR="002D1FE4" w:rsidRPr="002D1FE4" w14:paraId="610706E9"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4982E626"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 xml:space="preserve">Insurance </w:t>
            </w:r>
          </w:p>
        </w:tc>
        <w:tc>
          <w:tcPr>
            <w:tcW w:w="610" w:type="dxa"/>
            <w:noWrap/>
            <w:hideMark/>
          </w:tcPr>
          <w:p w14:paraId="3DC41CA4"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610" w:type="dxa"/>
            <w:noWrap/>
            <w:hideMark/>
          </w:tcPr>
          <w:p w14:paraId="278B9B71"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610" w:type="dxa"/>
            <w:noWrap/>
            <w:hideMark/>
          </w:tcPr>
          <w:p w14:paraId="31D70C0D"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610" w:type="dxa"/>
            <w:noWrap/>
            <w:hideMark/>
          </w:tcPr>
          <w:p w14:paraId="21F62BF0"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709" w:type="dxa"/>
            <w:noWrap/>
            <w:hideMark/>
          </w:tcPr>
          <w:p w14:paraId="7C004829"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709" w:type="dxa"/>
            <w:noWrap/>
            <w:hideMark/>
          </w:tcPr>
          <w:p w14:paraId="31DD5304"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709" w:type="dxa"/>
            <w:noWrap/>
            <w:hideMark/>
          </w:tcPr>
          <w:p w14:paraId="12C69FB1"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709" w:type="dxa"/>
            <w:noWrap/>
            <w:hideMark/>
          </w:tcPr>
          <w:p w14:paraId="68E8F79B"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709" w:type="dxa"/>
            <w:noWrap/>
            <w:hideMark/>
          </w:tcPr>
          <w:p w14:paraId="4C6FD8E3"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709" w:type="dxa"/>
            <w:noWrap/>
            <w:hideMark/>
          </w:tcPr>
          <w:p w14:paraId="79E065A9"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709" w:type="dxa"/>
            <w:noWrap/>
            <w:hideMark/>
          </w:tcPr>
          <w:p w14:paraId="30A9057F"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709" w:type="dxa"/>
            <w:noWrap/>
            <w:hideMark/>
          </w:tcPr>
          <w:p w14:paraId="5F44B1C6"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200</w:t>
            </w:r>
          </w:p>
        </w:tc>
        <w:tc>
          <w:tcPr>
            <w:tcW w:w="808" w:type="dxa"/>
            <w:noWrap/>
            <w:hideMark/>
          </w:tcPr>
          <w:p w14:paraId="6964F48F"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2400</w:t>
            </w:r>
          </w:p>
        </w:tc>
      </w:tr>
      <w:tr w:rsidR="002D1FE4" w:rsidRPr="002D1FE4" w14:paraId="3F8D7E21"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65A1073D"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6D9F8CE5"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1CED0FF3"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4D89A05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33D8F2E3"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24EABAA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5C08018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3A302004"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63491038"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05001B3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70211C3E"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41455BC0"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1CDDBDE0"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808" w:type="dxa"/>
            <w:noWrap/>
            <w:hideMark/>
          </w:tcPr>
          <w:p w14:paraId="01CA0E2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r>
      <w:tr w:rsidR="002D1FE4" w:rsidRPr="002D1FE4" w14:paraId="5D2AEE97"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322C85EB"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Total Expenses</w:t>
            </w:r>
          </w:p>
        </w:tc>
        <w:tc>
          <w:tcPr>
            <w:tcW w:w="610" w:type="dxa"/>
            <w:noWrap/>
            <w:hideMark/>
          </w:tcPr>
          <w:p w14:paraId="711A4F40"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4650</w:t>
            </w:r>
          </w:p>
        </w:tc>
        <w:tc>
          <w:tcPr>
            <w:tcW w:w="610" w:type="dxa"/>
            <w:noWrap/>
            <w:hideMark/>
          </w:tcPr>
          <w:p w14:paraId="195F4403"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4750</w:t>
            </w:r>
          </w:p>
        </w:tc>
        <w:tc>
          <w:tcPr>
            <w:tcW w:w="610" w:type="dxa"/>
            <w:noWrap/>
            <w:hideMark/>
          </w:tcPr>
          <w:p w14:paraId="76C0E102"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5600</w:t>
            </w:r>
          </w:p>
        </w:tc>
        <w:tc>
          <w:tcPr>
            <w:tcW w:w="610" w:type="dxa"/>
            <w:noWrap/>
            <w:hideMark/>
          </w:tcPr>
          <w:p w14:paraId="6084F339"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6250</w:t>
            </w:r>
          </w:p>
        </w:tc>
        <w:tc>
          <w:tcPr>
            <w:tcW w:w="709" w:type="dxa"/>
            <w:noWrap/>
            <w:hideMark/>
          </w:tcPr>
          <w:p w14:paraId="6773C851"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8150</w:t>
            </w:r>
          </w:p>
        </w:tc>
        <w:tc>
          <w:tcPr>
            <w:tcW w:w="709" w:type="dxa"/>
            <w:noWrap/>
            <w:hideMark/>
          </w:tcPr>
          <w:p w14:paraId="5FD8B9DE"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8550</w:t>
            </w:r>
          </w:p>
        </w:tc>
        <w:tc>
          <w:tcPr>
            <w:tcW w:w="709" w:type="dxa"/>
            <w:noWrap/>
            <w:hideMark/>
          </w:tcPr>
          <w:p w14:paraId="185F6FD0"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10150</w:t>
            </w:r>
          </w:p>
        </w:tc>
        <w:tc>
          <w:tcPr>
            <w:tcW w:w="709" w:type="dxa"/>
            <w:noWrap/>
            <w:hideMark/>
          </w:tcPr>
          <w:p w14:paraId="20514333"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10700</w:t>
            </w:r>
          </w:p>
        </w:tc>
        <w:tc>
          <w:tcPr>
            <w:tcW w:w="709" w:type="dxa"/>
            <w:noWrap/>
            <w:hideMark/>
          </w:tcPr>
          <w:p w14:paraId="688BBDB0"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11500</w:t>
            </w:r>
          </w:p>
        </w:tc>
        <w:tc>
          <w:tcPr>
            <w:tcW w:w="709" w:type="dxa"/>
            <w:noWrap/>
            <w:hideMark/>
          </w:tcPr>
          <w:p w14:paraId="53F8F1B0"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12900</w:t>
            </w:r>
          </w:p>
        </w:tc>
        <w:tc>
          <w:tcPr>
            <w:tcW w:w="709" w:type="dxa"/>
            <w:noWrap/>
            <w:hideMark/>
          </w:tcPr>
          <w:p w14:paraId="105CC43B"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13150</w:t>
            </w:r>
          </w:p>
        </w:tc>
        <w:tc>
          <w:tcPr>
            <w:tcW w:w="709" w:type="dxa"/>
            <w:noWrap/>
            <w:hideMark/>
          </w:tcPr>
          <w:p w14:paraId="51E0D65C"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13300</w:t>
            </w:r>
          </w:p>
        </w:tc>
        <w:tc>
          <w:tcPr>
            <w:tcW w:w="808" w:type="dxa"/>
            <w:noWrap/>
            <w:hideMark/>
          </w:tcPr>
          <w:p w14:paraId="398C79D7" w14:textId="77777777" w:rsidR="002D1FE4" w:rsidRPr="002D1FE4" w:rsidRDefault="002D1FE4" w:rsidP="002D1FE4">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109650</w:t>
            </w:r>
          </w:p>
        </w:tc>
      </w:tr>
      <w:tr w:rsidR="002D1FE4" w:rsidRPr="002D1FE4" w14:paraId="5A3D324A"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53100D9E" w14:textId="77777777" w:rsidR="002D1FE4" w:rsidRPr="002D1FE4" w:rsidRDefault="002D1FE4" w:rsidP="002D1FE4">
            <w:pPr>
              <w:spacing w:line="240" w:lineRule="auto"/>
              <w:jc w:val="right"/>
              <w:rPr>
                <w:rFonts w:eastAsia="Times New Roman" w:cs="Times New Roman"/>
                <w:color w:val="000000"/>
                <w:sz w:val="20"/>
                <w:szCs w:val="20"/>
                <w:lang w:val="en-IN" w:eastAsia="en-IN"/>
              </w:rPr>
            </w:pPr>
          </w:p>
        </w:tc>
        <w:tc>
          <w:tcPr>
            <w:tcW w:w="610" w:type="dxa"/>
            <w:noWrap/>
            <w:hideMark/>
          </w:tcPr>
          <w:p w14:paraId="29E73C6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27059C6E"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1D4EED59"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77F42A73"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6D0D63AD"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35B5E540"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1E289667"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161EB234"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32A744FD"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560E7E6B"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0514A6EA"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045422E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c>
          <w:tcPr>
            <w:tcW w:w="808" w:type="dxa"/>
            <w:noWrap/>
            <w:hideMark/>
          </w:tcPr>
          <w:p w14:paraId="2ACB7466" w14:textId="77777777" w:rsidR="002D1FE4" w:rsidRPr="002D1FE4" w:rsidRDefault="002D1FE4" w:rsidP="002D1FE4">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0"/>
                <w:szCs w:val="20"/>
                <w:lang w:val="en-IN" w:eastAsia="en-IN"/>
              </w:rPr>
            </w:pPr>
          </w:p>
        </w:tc>
      </w:tr>
      <w:tr w:rsidR="002D1FE4" w:rsidRPr="002D1FE4" w14:paraId="0A0A048A" w14:textId="77777777" w:rsidTr="002D1FE4">
        <w:trPr>
          <w:cnfStyle w:val="000000100000" w:firstRow="0" w:lastRow="0" w:firstColumn="0" w:lastColumn="0" w:oddVBand="0" w:evenVBand="0" w:oddHBand="1" w:evenHBand="0" w:firstRowFirstColumn="0" w:firstRowLastColumn="0" w:lastRowFirstColumn="0" w:lastRowLastColumn="0"/>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78BF146D" w14:textId="77777777" w:rsidR="002D1FE4" w:rsidRPr="002D1FE4" w:rsidRDefault="002D1FE4" w:rsidP="002D1FE4">
            <w:pPr>
              <w:spacing w:line="240" w:lineRule="auto"/>
              <w:jc w:val="left"/>
              <w:rPr>
                <w:rFonts w:eastAsia="Times New Roman" w:cs="Times New Roman"/>
                <w:sz w:val="20"/>
                <w:szCs w:val="20"/>
                <w:lang w:val="en-IN" w:eastAsia="en-IN"/>
              </w:rPr>
            </w:pPr>
          </w:p>
        </w:tc>
        <w:tc>
          <w:tcPr>
            <w:tcW w:w="610" w:type="dxa"/>
            <w:noWrap/>
            <w:hideMark/>
          </w:tcPr>
          <w:p w14:paraId="557F87BE"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18875E77"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1C3FB7ED"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610" w:type="dxa"/>
            <w:noWrap/>
            <w:hideMark/>
          </w:tcPr>
          <w:p w14:paraId="537FB785"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65B03A89"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34C2961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28043DDB"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45C5C410"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4EFF7AEB"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3A1B72CC"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4A0FC56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709" w:type="dxa"/>
            <w:noWrap/>
            <w:hideMark/>
          </w:tcPr>
          <w:p w14:paraId="5A145987"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c>
          <w:tcPr>
            <w:tcW w:w="808" w:type="dxa"/>
            <w:noWrap/>
            <w:hideMark/>
          </w:tcPr>
          <w:p w14:paraId="59BB85D4" w14:textId="77777777" w:rsidR="002D1FE4" w:rsidRPr="002D1FE4" w:rsidRDefault="002D1FE4" w:rsidP="002D1FE4">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0"/>
                <w:szCs w:val="20"/>
                <w:lang w:val="en-IN" w:eastAsia="en-IN"/>
              </w:rPr>
            </w:pPr>
          </w:p>
        </w:tc>
      </w:tr>
      <w:tr w:rsidR="002D1FE4" w:rsidRPr="002D1FE4" w14:paraId="4CE9638D" w14:textId="77777777" w:rsidTr="002D1FE4">
        <w:trPr>
          <w:trHeight w:val="236"/>
        </w:trPr>
        <w:tc>
          <w:tcPr>
            <w:cnfStyle w:val="001000000000" w:firstRow="0" w:lastRow="0" w:firstColumn="1" w:lastColumn="0" w:oddVBand="0" w:evenVBand="0" w:oddHBand="0" w:evenHBand="0" w:firstRowFirstColumn="0" w:firstRowLastColumn="0" w:lastRowFirstColumn="0" w:lastRowLastColumn="0"/>
            <w:tcW w:w="1889" w:type="dxa"/>
            <w:noWrap/>
            <w:hideMark/>
          </w:tcPr>
          <w:p w14:paraId="3D5CD289" w14:textId="77777777" w:rsidR="002D1FE4" w:rsidRPr="002D1FE4" w:rsidRDefault="002D1FE4" w:rsidP="002D1FE4">
            <w:pPr>
              <w:spacing w:line="240" w:lineRule="auto"/>
              <w:jc w:val="left"/>
              <w:rPr>
                <w:rFonts w:eastAsia="Times New Roman" w:cs="Times New Roman"/>
                <w:color w:val="000000"/>
                <w:sz w:val="20"/>
                <w:szCs w:val="20"/>
                <w:lang w:val="en-IN" w:eastAsia="en-IN"/>
              </w:rPr>
            </w:pPr>
            <w:r w:rsidRPr="002D1FE4">
              <w:rPr>
                <w:rFonts w:eastAsia="Times New Roman" w:cs="Times New Roman"/>
                <w:color w:val="000000"/>
                <w:sz w:val="20"/>
                <w:szCs w:val="20"/>
                <w:lang w:val="en-IN" w:eastAsia="en-IN"/>
              </w:rPr>
              <w:t>Profit/ Loss</w:t>
            </w:r>
          </w:p>
        </w:tc>
        <w:tc>
          <w:tcPr>
            <w:tcW w:w="610" w:type="dxa"/>
            <w:noWrap/>
            <w:hideMark/>
          </w:tcPr>
          <w:p w14:paraId="2D05B8A6"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1650</w:t>
            </w:r>
          </w:p>
        </w:tc>
        <w:tc>
          <w:tcPr>
            <w:tcW w:w="610" w:type="dxa"/>
            <w:noWrap/>
            <w:hideMark/>
          </w:tcPr>
          <w:p w14:paraId="4F897AD7"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2900</w:t>
            </w:r>
          </w:p>
        </w:tc>
        <w:tc>
          <w:tcPr>
            <w:tcW w:w="610" w:type="dxa"/>
            <w:noWrap/>
            <w:hideMark/>
          </w:tcPr>
          <w:p w14:paraId="683A6F55"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3200</w:t>
            </w:r>
          </w:p>
        </w:tc>
        <w:tc>
          <w:tcPr>
            <w:tcW w:w="610" w:type="dxa"/>
            <w:noWrap/>
            <w:hideMark/>
          </w:tcPr>
          <w:p w14:paraId="24CDF8EE"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3700</w:t>
            </w:r>
          </w:p>
        </w:tc>
        <w:tc>
          <w:tcPr>
            <w:tcW w:w="709" w:type="dxa"/>
            <w:noWrap/>
            <w:hideMark/>
          </w:tcPr>
          <w:p w14:paraId="0CD38F4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4100</w:t>
            </w:r>
          </w:p>
        </w:tc>
        <w:tc>
          <w:tcPr>
            <w:tcW w:w="709" w:type="dxa"/>
            <w:noWrap/>
            <w:hideMark/>
          </w:tcPr>
          <w:p w14:paraId="2B2BDE26"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4850</w:t>
            </w:r>
          </w:p>
        </w:tc>
        <w:tc>
          <w:tcPr>
            <w:tcW w:w="709" w:type="dxa"/>
            <w:noWrap/>
            <w:hideMark/>
          </w:tcPr>
          <w:p w14:paraId="4CF6255B"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5550</w:t>
            </w:r>
          </w:p>
        </w:tc>
        <w:tc>
          <w:tcPr>
            <w:tcW w:w="709" w:type="dxa"/>
            <w:noWrap/>
            <w:hideMark/>
          </w:tcPr>
          <w:p w14:paraId="1A03EDD3"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6150</w:t>
            </w:r>
          </w:p>
        </w:tc>
        <w:tc>
          <w:tcPr>
            <w:tcW w:w="709" w:type="dxa"/>
            <w:noWrap/>
            <w:hideMark/>
          </w:tcPr>
          <w:p w14:paraId="23C7825C"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6500</w:t>
            </w:r>
          </w:p>
        </w:tc>
        <w:tc>
          <w:tcPr>
            <w:tcW w:w="709" w:type="dxa"/>
            <w:noWrap/>
            <w:hideMark/>
          </w:tcPr>
          <w:p w14:paraId="37E0BA92"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6250</w:t>
            </w:r>
          </w:p>
        </w:tc>
        <w:tc>
          <w:tcPr>
            <w:tcW w:w="709" w:type="dxa"/>
            <w:noWrap/>
            <w:hideMark/>
          </w:tcPr>
          <w:p w14:paraId="436240E4"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7150</w:t>
            </w:r>
          </w:p>
        </w:tc>
        <w:tc>
          <w:tcPr>
            <w:tcW w:w="709" w:type="dxa"/>
            <w:noWrap/>
            <w:hideMark/>
          </w:tcPr>
          <w:p w14:paraId="2B603A1B"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8150</w:t>
            </w:r>
          </w:p>
        </w:tc>
        <w:tc>
          <w:tcPr>
            <w:tcW w:w="808" w:type="dxa"/>
            <w:noWrap/>
            <w:hideMark/>
          </w:tcPr>
          <w:p w14:paraId="25A1D808" w14:textId="77777777" w:rsidR="002D1FE4" w:rsidRPr="002D1FE4" w:rsidRDefault="002D1FE4" w:rsidP="002D1FE4">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 w:val="20"/>
                <w:szCs w:val="20"/>
                <w:lang w:val="en-IN" w:eastAsia="en-IN"/>
              </w:rPr>
            </w:pPr>
            <w:r w:rsidRPr="002D1FE4">
              <w:rPr>
                <w:rFonts w:eastAsia="Times New Roman" w:cs="Times New Roman"/>
                <w:b/>
                <w:bCs/>
                <w:color w:val="000000"/>
                <w:sz w:val="20"/>
                <w:szCs w:val="20"/>
                <w:lang w:val="en-IN" w:eastAsia="en-IN"/>
              </w:rPr>
              <w:t>60150</w:t>
            </w:r>
          </w:p>
        </w:tc>
      </w:tr>
    </w:tbl>
    <w:p w14:paraId="719F572E" w14:textId="73B5A695" w:rsidR="00E452DD" w:rsidRPr="004E23AA" w:rsidRDefault="00E452DD" w:rsidP="0062430F">
      <w:pPr>
        <w:rPr>
          <w:rFonts w:cs="Times New Roman"/>
        </w:rPr>
      </w:pPr>
    </w:p>
    <w:p w14:paraId="0F1A11C3" w14:textId="77777777" w:rsidR="00953625" w:rsidRPr="004E23AA" w:rsidRDefault="00953625" w:rsidP="00953625">
      <w:pPr>
        <w:ind w:left="360"/>
        <w:rPr>
          <w:rFonts w:cs="Times New Roman"/>
        </w:rPr>
      </w:pPr>
      <w:r w:rsidRPr="004E23AA">
        <w:rPr>
          <w:rFonts w:cs="Times New Roman"/>
          <w:b/>
        </w:rPr>
        <w:t>Summary and Narrative</w:t>
      </w:r>
      <w:r w:rsidRPr="004E23AA">
        <w:rPr>
          <w:rFonts w:cs="Times New Roman"/>
        </w:rPr>
        <w:t>:</w:t>
      </w:r>
    </w:p>
    <w:p w14:paraId="7628265A" w14:textId="157889DB" w:rsidR="00DD1EF6" w:rsidRPr="004E23AA" w:rsidRDefault="00EF2D4B" w:rsidP="00DD1EF6">
      <w:pPr>
        <w:rPr>
          <w:rFonts w:cs="Times New Roman"/>
        </w:rPr>
      </w:pPr>
      <w:r w:rsidRPr="004E23AA">
        <w:rPr>
          <w:rFonts w:cs="Times New Roman"/>
        </w:rPr>
        <w:t xml:space="preserve">The 12 months cash inflows and outflows predicted from the new venture are computed above and it is apparent that a steady growth is expected from sales potential of the business. Further by controlling the costs the business would be able to ensure sufficient closing cash round the year as apparent from the 12 months anticipation. The positive closing cash balance is a sound factor that the business is potential enough to ensure </w:t>
      </w:r>
      <w:proofErr w:type="gramStart"/>
      <w:r w:rsidRPr="004E23AA">
        <w:rPr>
          <w:rFonts w:cs="Times New Roman"/>
        </w:rPr>
        <w:t>in the near future</w:t>
      </w:r>
      <w:proofErr w:type="gramEnd"/>
      <w:r w:rsidRPr="004E23AA">
        <w:rPr>
          <w:rFonts w:cs="Times New Roman"/>
        </w:rPr>
        <w:t>.</w:t>
      </w:r>
    </w:p>
    <w:p w14:paraId="7D543397" w14:textId="40D84052" w:rsidR="00DD1EF6" w:rsidRPr="004E23AA" w:rsidRDefault="00C1726D" w:rsidP="00C1726D">
      <w:pPr>
        <w:pStyle w:val="Heading2"/>
        <w:ind w:left="360"/>
      </w:pPr>
      <w:bookmarkStart w:id="9" w:name="_Toc182997597"/>
      <w:r>
        <w:lastRenderedPageBreak/>
        <w:t xml:space="preserve">9. </w:t>
      </w:r>
      <w:r w:rsidR="00DD1EF6" w:rsidRPr="004E23AA">
        <w:t>Threat and Proposed Mitigation</w:t>
      </w:r>
      <w:bookmarkEnd w:id="9"/>
    </w:p>
    <w:p w14:paraId="224C3373" w14:textId="77777777" w:rsidR="00342CB0" w:rsidRPr="004E23AA" w:rsidRDefault="00953625" w:rsidP="0062430F">
      <w:pPr>
        <w:rPr>
          <w:rFonts w:cs="Times New Roman"/>
        </w:rPr>
      </w:pPr>
      <w:r w:rsidRPr="004E23AA">
        <w:rPr>
          <w:rFonts w:cs="Times New Roman"/>
        </w:rPr>
        <w:t>Threats that could potentially hinder the business plan for Christian’s Massage Salon includes firstly, acceptance in the market; as customers already have their preferred masseurs and salons, being a new entrant in the market would not be easy</w:t>
      </w:r>
      <w:r w:rsidR="00DC3492" w:rsidRPr="004E23AA">
        <w:rPr>
          <w:rFonts w:cs="Times New Roman"/>
        </w:rPr>
        <w:t xml:space="preserve"> (</w:t>
      </w:r>
      <w:proofErr w:type="spellStart"/>
      <w:r w:rsidR="00DC3492" w:rsidRPr="004E23AA">
        <w:rPr>
          <w:rFonts w:cs="Times New Roman"/>
        </w:rPr>
        <w:t>Boehe</w:t>
      </w:r>
      <w:proofErr w:type="spellEnd"/>
      <w:r w:rsidR="00DC3492" w:rsidRPr="004E23AA">
        <w:rPr>
          <w:rFonts w:cs="Times New Roman"/>
        </w:rPr>
        <w:t xml:space="preserve"> and Becerra, 2022)</w:t>
      </w:r>
      <w:r w:rsidRPr="004E23AA">
        <w:rPr>
          <w:rFonts w:cs="Times New Roman"/>
        </w:rPr>
        <w:t>; for this extensive marketing and social media awareness would be done to spread information about the business.</w:t>
      </w:r>
    </w:p>
    <w:p w14:paraId="605E8589" w14:textId="77777777" w:rsidR="00953625" w:rsidRPr="004E23AA" w:rsidRDefault="00953625" w:rsidP="0062430F">
      <w:pPr>
        <w:rPr>
          <w:rFonts w:cs="Times New Roman"/>
        </w:rPr>
      </w:pPr>
      <w:r w:rsidRPr="004E23AA">
        <w:rPr>
          <w:rFonts w:cs="Times New Roman"/>
        </w:rPr>
        <w:t>Scope of revenue generation would be an issue if there is inconsistence in the flow of business; to mitigate this, Christian’s Massage Salon would offer promotional offers, discounts and coupons for attracting customers and ensuring the customer base is expanded.</w:t>
      </w:r>
    </w:p>
    <w:p w14:paraId="2535D2E8" w14:textId="5BF8A5BA" w:rsidR="00340918" w:rsidRPr="004E23AA" w:rsidRDefault="00953625" w:rsidP="0062430F">
      <w:pPr>
        <w:rPr>
          <w:rFonts w:cs="Times New Roman"/>
        </w:rPr>
      </w:pPr>
      <w:r w:rsidRPr="004E23AA">
        <w:rPr>
          <w:rFonts w:cs="Times New Roman"/>
        </w:rPr>
        <w:t>Financial issues may arise as the business is new and with relatively less expertise about the demands of the market and industry</w:t>
      </w:r>
      <w:r w:rsidR="00DC3492" w:rsidRPr="004E23AA">
        <w:rPr>
          <w:rFonts w:cs="Times New Roman"/>
        </w:rPr>
        <w:t xml:space="preserve"> (</w:t>
      </w:r>
      <w:proofErr w:type="spellStart"/>
      <w:r w:rsidR="00DC3492" w:rsidRPr="004E23AA">
        <w:rPr>
          <w:rFonts w:cs="Times New Roman"/>
        </w:rPr>
        <w:t>Barredy</w:t>
      </w:r>
      <w:proofErr w:type="spellEnd"/>
      <w:r w:rsidR="00DC3492" w:rsidRPr="004E23AA">
        <w:rPr>
          <w:rFonts w:cs="Times New Roman"/>
        </w:rPr>
        <w:t>, 2020)</w:t>
      </w:r>
      <w:r w:rsidRPr="004E23AA">
        <w:rPr>
          <w:rFonts w:cs="Times New Roman"/>
        </w:rPr>
        <w:t>; to mitigate this, funds would be</w:t>
      </w:r>
      <w:r w:rsidR="00DC3492" w:rsidRPr="004E23AA">
        <w:rPr>
          <w:rFonts w:cs="Times New Roman"/>
        </w:rPr>
        <w:t xml:space="preserve"> in a 1: 3 </w:t>
      </w:r>
      <w:proofErr w:type="gramStart"/>
      <w:r w:rsidR="009C5C24" w:rsidRPr="004E23AA">
        <w:rPr>
          <w:rFonts w:cs="Times New Roman"/>
        </w:rPr>
        <w:t>ratio</w:t>
      </w:r>
      <w:proofErr w:type="gramEnd"/>
      <w:r w:rsidR="00DC3492" w:rsidRPr="004E23AA">
        <w:rPr>
          <w:rFonts w:cs="Times New Roman"/>
        </w:rPr>
        <w:t xml:space="preserve"> for own funds</w:t>
      </w:r>
      <w:r w:rsidRPr="004E23AA">
        <w:rPr>
          <w:rFonts w:cs="Times New Roman"/>
        </w:rPr>
        <w:t>: bank loan so that the entire load is not on the entrepreneur and funds are in hand.</w:t>
      </w:r>
    </w:p>
    <w:p w14:paraId="1CE8C49B" w14:textId="77777777" w:rsidR="00340918" w:rsidRPr="004E23AA" w:rsidRDefault="00340918">
      <w:pPr>
        <w:rPr>
          <w:rFonts w:cs="Times New Roman"/>
        </w:rPr>
      </w:pPr>
      <w:r w:rsidRPr="004E23AA">
        <w:rPr>
          <w:rFonts w:cs="Times New Roman"/>
        </w:rPr>
        <w:br w:type="page"/>
      </w:r>
    </w:p>
    <w:p w14:paraId="28CB3C3C" w14:textId="77777777" w:rsidR="00953625" w:rsidRPr="004E23AA" w:rsidRDefault="00340918" w:rsidP="00340918">
      <w:pPr>
        <w:pStyle w:val="Heading1"/>
      </w:pPr>
      <w:bookmarkStart w:id="10" w:name="_Toc182997598"/>
      <w:r w:rsidRPr="004E23AA">
        <w:lastRenderedPageBreak/>
        <w:t>Task 2: Reflection</w:t>
      </w:r>
      <w:bookmarkEnd w:id="10"/>
    </w:p>
    <w:p w14:paraId="744912BC" w14:textId="77777777" w:rsidR="00F726D3" w:rsidRPr="00F726D3" w:rsidRDefault="00F726D3" w:rsidP="00F726D3">
      <w:pPr>
        <w:rPr>
          <w:lang w:val="en-US"/>
        </w:rPr>
      </w:pPr>
      <w:r w:rsidRPr="00F726D3">
        <w:rPr>
          <w:lang w:val="en-US"/>
        </w:rPr>
        <w:t>The new knowledge and business skills acquired while formulating the business plan is detailed knowledge of the massage industry and bilateral information on industries such as beauty, health, and spa. While I have patronized salons in the past, I never had such in-depth knowledge; working on the business plan helped me to acquire knowledge and elevate the level of information I had. Furthermore, business skills that I gained during the process include communication, data analysis, decision-making, analytical and critical thinking, financial management, marketing, and strategic planning. English is not my primary language; therefore, expressing my thoughts in words was never easy; however, I overcame this shortcoming and ensured the business plan was easy to understand, devoid of grammatical errors, and conveyed the message with clarity. Furthermore, research and data analysis were integral to the business plan, and I learned a lot about SEO, effective research, and data interpretation. Also, decisions regarding the course of the business plan, marketing the new business, and so on had to be strategically planned; using social media marketing was the outcome of critical and analytical thinking to market the new business. Furthermore, deciding on the funding gave me clarity about financial management and reinforced my ability to plan strategically.</w:t>
      </w:r>
    </w:p>
    <w:p w14:paraId="3260BDB2" w14:textId="77777777" w:rsidR="00F726D3" w:rsidRPr="00F726D3" w:rsidRDefault="00F726D3" w:rsidP="00F726D3">
      <w:pPr>
        <w:rPr>
          <w:lang w:val="en-US"/>
        </w:rPr>
      </w:pPr>
    </w:p>
    <w:p w14:paraId="445A11D5" w14:textId="77777777" w:rsidR="00F726D3" w:rsidRPr="00F726D3" w:rsidRDefault="00F726D3" w:rsidP="00F726D3">
      <w:pPr>
        <w:rPr>
          <w:lang w:val="en-US"/>
        </w:rPr>
      </w:pPr>
      <w:r w:rsidRPr="00F726D3">
        <w:rPr>
          <w:lang w:val="en-US"/>
        </w:rPr>
        <w:t xml:space="preserve">On evaluation of my own entrepreneurial strengths, I </w:t>
      </w:r>
      <w:proofErr w:type="gramStart"/>
      <w:r w:rsidRPr="00F726D3">
        <w:rPr>
          <w:lang w:val="en-US"/>
        </w:rPr>
        <w:t>am of the opinion that</w:t>
      </w:r>
      <w:proofErr w:type="gramEnd"/>
      <w:r w:rsidRPr="00F726D3">
        <w:rPr>
          <w:lang w:val="en-US"/>
        </w:rPr>
        <w:t xml:space="preserve"> as an individual, I am creative, confident, determined, passionate, optimistic, independent, a risk-taker, and a natural leader. Establishing a new business is no easy feat; starting from scratch is often scary, and very few people are willing to take that little leap of faith. Though communication has been a minor setback for me, I am hardworking and am confident that my efforts will ensure my endeavors are successful.</w:t>
      </w:r>
    </w:p>
    <w:p w14:paraId="4E6AECBF" w14:textId="77777777" w:rsidR="00F726D3" w:rsidRPr="00F726D3" w:rsidRDefault="00F726D3" w:rsidP="00F726D3">
      <w:pPr>
        <w:rPr>
          <w:lang w:val="en-US"/>
        </w:rPr>
      </w:pPr>
    </w:p>
    <w:p w14:paraId="77094974" w14:textId="77777777" w:rsidR="00F726D3" w:rsidRPr="00F726D3" w:rsidRDefault="00F726D3" w:rsidP="00F726D3">
      <w:pPr>
        <w:rPr>
          <w:lang w:val="en-US"/>
        </w:rPr>
      </w:pPr>
      <w:r w:rsidRPr="00F726D3">
        <w:rPr>
          <w:lang w:val="en-US"/>
        </w:rPr>
        <w:t xml:space="preserve">The challenges that were envisaged while implementing the business plan were quite a few. Firstly, acceptance in the market would be a problem as customers already have their preferred salons and masseurs. Why would they be willing to give a new kid on the block the chance to prove its worth? This is why I extensively plan to use social media for higher reach and awareness building. Secondly, when a market already has established names, a new business might find it difficult to find its marking; this is why the strategic planning included </w:t>
      </w:r>
      <w:r w:rsidRPr="00F726D3">
        <w:rPr>
          <w:lang w:val="en-US"/>
        </w:rPr>
        <w:lastRenderedPageBreak/>
        <w:t>coupons, discounts, and promotions to make the business more lucrative and attractive for the target audience. Lastly, financial management can pose an issue for a new business. I have confidence in my ability for financial management; this is why I divided the funding between 25% own funds and 75% bank loan so that if any future contingency does arise, I would have enough funds in hand to handle the situation or pitch in more if there is any need for additional finance or further funding into the business.</w:t>
      </w:r>
    </w:p>
    <w:p w14:paraId="3A53E0D3" w14:textId="77777777" w:rsidR="00F726D3" w:rsidRPr="00F726D3" w:rsidRDefault="00F726D3" w:rsidP="00F726D3">
      <w:pPr>
        <w:rPr>
          <w:lang w:val="en-US"/>
        </w:rPr>
      </w:pPr>
    </w:p>
    <w:p w14:paraId="422BBC0D" w14:textId="3EE4D7E4" w:rsidR="00E66288" w:rsidRPr="004E23AA" w:rsidRDefault="00F726D3" w:rsidP="00F726D3">
      <w:r w:rsidRPr="00F726D3">
        <w:rPr>
          <w:lang w:val="en-US"/>
        </w:rPr>
        <w:t>The entire process taught me perseverance, the importance of adaptability, the value of creativity in problem-solving, and the necessity of remaining focused despite challenges. These qualities will continue to guide my entrepreneurial journey as I grow.</w:t>
      </w:r>
      <w:r w:rsidR="00E66288" w:rsidRPr="004E23AA">
        <w:br w:type="page"/>
      </w:r>
    </w:p>
    <w:p w14:paraId="3F21228E" w14:textId="77777777" w:rsidR="00953625" w:rsidRPr="004E23AA" w:rsidRDefault="00953625" w:rsidP="00953625">
      <w:pPr>
        <w:pStyle w:val="Heading1"/>
      </w:pPr>
      <w:bookmarkStart w:id="11" w:name="_Toc182997612"/>
      <w:r w:rsidRPr="004E23AA">
        <w:lastRenderedPageBreak/>
        <w:t>Reference</w:t>
      </w:r>
      <w:bookmarkEnd w:id="11"/>
    </w:p>
    <w:p w14:paraId="75378683" w14:textId="77777777" w:rsidR="00EE3866" w:rsidRPr="004E23AA" w:rsidRDefault="00EE3866" w:rsidP="00EE3866">
      <w:pPr>
        <w:pStyle w:val="NormalWeb"/>
      </w:pPr>
      <w:r w:rsidRPr="004E23AA">
        <w:t xml:space="preserve">Akbar, I.Q. and </w:t>
      </w:r>
      <w:proofErr w:type="spellStart"/>
      <w:r w:rsidRPr="004E23AA">
        <w:t>Multazam</w:t>
      </w:r>
      <w:proofErr w:type="spellEnd"/>
      <w:r w:rsidRPr="004E23AA">
        <w:t xml:space="preserve">, M.T. (2023) </w:t>
      </w:r>
      <w:r w:rsidRPr="004E23AA">
        <w:rPr>
          <w:i/>
          <w:iCs/>
        </w:rPr>
        <w:t xml:space="preserve">Comparative study single member company (Sole </w:t>
      </w:r>
      <w:proofErr w:type="spellStart"/>
      <w:r w:rsidRPr="004E23AA">
        <w:rPr>
          <w:i/>
          <w:iCs/>
        </w:rPr>
        <w:t>Proprietroship</w:t>
      </w:r>
      <w:proofErr w:type="spellEnd"/>
      <w:r w:rsidRPr="004E23AA">
        <w:rPr>
          <w:i/>
          <w:iCs/>
        </w:rPr>
        <w:t>) between Indonesia and the Netherlands</w:t>
      </w:r>
      <w:r w:rsidRPr="004E23AA">
        <w:t xml:space="preserve">. doi:10.21070/ups.1584. </w:t>
      </w:r>
    </w:p>
    <w:p w14:paraId="6E304320" w14:textId="77777777" w:rsidR="00EE3866" w:rsidRPr="004E23AA" w:rsidRDefault="00EE3866" w:rsidP="00EE3866">
      <w:pPr>
        <w:pStyle w:val="NormalWeb"/>
      </w:pPr>
      <w:r w:rsidRPr="004E23AA">
        <w:t xml:space="preserve">Alpert, J.S. (2022) ‘Is massage a beneficial intervention?’, </w:t>
      </w:r>
      <w:r w:rsidRPr="004E23AA">
        <w:rPr>
          <w:i/>
          <w:iCs/>
        </w:rPr>
        <w:t>The American Journal of Medicine</w:t>
      </w:r>
      <w:r w:rsidRPr="004E23AA">
        <w:t xml:space="preserve">, 135(7), pp. 799–800. </w:t>
      </w:r>
      <w:proofErr w:type="gramStart"/>
      <w:r w:rsidRPr="004E23AA">
        <w:t>doi:10.1016/j.amjmed</w:t>
      </w:r>
      <w:proofErr w:type="gramEnd"/>
      <w:r w:rsidRPr="004E23AA">
        <w:t xml:space="preserve">.2022.01.059. </w:t>
      </w:r>
    </w:p>
    <w:p w14:paraId="4C8C266C" w14:textId="77777777" w:rsidR="00EE3866" w:rsidRPr="004E23AA" w:rsidRDefault="00EE3866" w:rsidP="00EE3866">
      <w:pPr>
        <w:rPr>
          <w:rFonts w:cs="Times New Roman"/>
        </w:rPr>
      </w:pPr>
      <w:r w:rsidRPr="004E23AA">
        <w:rPr>
          <w:rFonts w:cs="Times New Roman"/>
        </w:rPr>
        <w:t>Alvarez, S. A. (2018) What entrepreneurs need to know before they start, Henry Stewart Talks Ltd, London.</w:t>
      </w:r>
    </w:p>
    <w:p w14:paraId="37AAEA8E" w14:textId="77777777" w:rsidR="00EE3866" w:rsidRPr="004E23AA" w:rsidRDefault="00EE3866" w:rsidP="00EE3866">
      <w:pPr>
        <w:pStyle w:val="NormalWeb"/>
      </w:pPr>
      <w:proofErr w:type="spellStart"/>
      <w:r w:rsidRPr="004E23AA">
        <w:t>Barrédy</w:t>
      </w:r>
      <w:proofErr w:type="spellEnd"/>
      <w:r w:rsidRPr="004E23AA">
        <w:t xml:space="preserve">, C. (2020) ‘Succession and family business in between emotional and financial issues’, </w:t>
      </w:r>
      <w:r w:rsidRPr="004E23AA">
        <w:rPr>
          <w:i/>
          <w:iCs/>
        </w:rPr>
        <w:t>Business Transfers, Family Firms and Entrepreneurship</w:t>
      </w:r>
      <w:r w:rsidRPr="004E23AA">
        <w:t xml:space="preserve">, pp. 84–98. doi:10.4324/9781003022527-9. </w:t>
      </w:r>
    </w:p>
    <w:p w14:paraId="32F523F3" w14:textId="77777777" w:rsidR="00EE3866" w:rsidRPr="004E23AA" w:rsidRDefault="00EE3866" w:rsidP="00EE3866">
      <w:pPr>
        <w:rPr>
          <w:rFonts w:cs="Times New Roman"/>
        </w:rPr>
      </w:pPr>
      <w:r w:rsidRPr="004E23AA">
        <w:rPr>
          <w:rFonts w:cs="Times New Roman"/>
        </w:rPr>
        <w:t xml:space="preserve">Barringer, Bruce R., Ireland, R., Duane (2022) </w:t>
      </w:r>
      <w:proofErr w:type="gramStart"/>
      <w:r w:rsidRPr="004E23AA">
        <w:rPr>
          <w:rFonts w:cs="Times New Roman"/>
        </w:rPr>
        <w:t>Entrepreneurship :</w:t>
      </w:r>
      <w:proofErr w:type="gramEnd"/>
      <w:r w:rsidRPr="004E23AA">
        <w:rPr>
          <w:rFonts w:cs="Times New Roman"/>
        </w:rPr>
        <w:t xml:space="preserve"> successfully launching new ventures, Global edition., Harlow, England,  Updated sixth edition, Pearson.</w:t>
      </w:r>
    </w:p>
    <w:p w14:paraId="0170FD5E" w14:textId="77777777" w:rsidR="00EE3866" w:rsidRPr="004E23AA" w:rsidRDefault="00EE3866" w:rsidP="00EE3866">
      <w:pPr>
        <w:pStyle w:val="NormalWeb"/>
      </w:pPr>
      <w:r w:rsidRPr="004E23AA">
        <w:rPr>
          <w:i/>
          <w:iCs/>
        </w:rPr>
        <w:t>Beauty boom or bust: Does the UK have too many salons?</w:t>
      </w:r>
      <w:r w:rsidRPr="004E23AA">
        <w:t xml:space="preserve"> (2024) </w:t>
      </w:r>
      <w:r w:rsidRPr="004E23AA">
        <w:rPr>
          <w:i/>
          <w:iCs/>
        </w:rPr>
        <w:t>The Guardian</w:t>
      </w:r>
      <w:r w:rsidRPr="004E23AA">
        <w:t xml:space="preserve">. Available at: https://www.theguardian.com/small-business-network/2016/nov/18/beauty-boom-or-bust-uk-too-many-salons (Accessed: 30 October 2024). </w:t>
      </w:r>
    </w:p>
    <w:p w14:paraId="66B4BBB0" w14:textId="77777777" w:rsidR="00EE3866" w:rsidRDefault="00EE3866" w:rsidP="00EE3866">
      <w:pPr>
        <w:pStyle w:val="NormalWeb"/>
      </w:pPr>
      <w:proofErr w:type="spellStart"/>
      <w:r w:rsidRPr="004E23AA">
        <w:t>Boehe</w:t>
      </w:r>
      <w:proofErr w:type="spellEnd"/>
      <w:r w:rsidRPr="004E23AA">
        <w:t xml:space="preserve">, D.M. and Becerra, M. (2022) ‘Market entry into new export markets: When are firms more likely to imitate their competitors’ market presence?’, </w:t>
      </w:r>
      <w:r w:rsidRPr="004E23AA">
        <w:rPr>
          <w:i/>
          <w:iCs/>
        </w:rPr>
        <w:t>International Business Review</w:t>
      </w:r>
      <w:r w:rsidRPr="004E23AA">
        <w:t xml:space="preserve">, 31(5), p. 102012. </w:t>
      </w:r>
      <w:proofErr w:type="gramStart"/>
      <w:r w:rsidRPr="004E23AA">
        <w:t>doi:10.1016/j.ibusrev</w:t>
      </w:r>
      <w:proofErr w:type="gramEnd"/>
      <w:r w:rsidRPr="004E23AA">
        <w:t xml:space="preserve">.2022.102012. </w:t>
      </w:r>
    </w:p>
    <w:p w14:paraId="53BAF059" w14:textId="45A37959" w:rsidR="00542F0A" w:rsidRPr="004E23AA" w:rsidRDefault="00542F0A" w:rsidP="00EE3866">
      <w:pPr>
        <w:pStyle w:val="NormalWeb"/>
      </w:pPr>
      <w:r w:rsidRPr="00012744">
        <w:rPr>
          <w:lang w:val="en-US"/>
        </w:rPr>
        <w:t xml:space="preserve">Boyer, [Initial]. 2024. </w:t>
      </w:r>
      <w:r w:rsidRPr="00012744">
        <w:rPr>
          <w:i/>
          <w:iCs/>
          <w:lang w:val="en-US"/>
        </w:rPr>
        <w:t>Christian’s Massage Salon Promotional Material</w:t>
      </w:r>
      <w:r w:rsidRPr="00012744">
        <w:rPr>
          <w:lang w:val="en-US"/>
        </w:rPr>
        <w:t>. [</w:t>
      </w:r>
      <w:r>
        <w:rPr>
          <w:lang w:val="en-US"/>
        </w:rPr>
        <w:t>flyer]</w:t>
      </w:r>
    </w:p>
    <w:p w14:paraId="3E914626" w14:textId="77777777" w:rsidR="00EE3866" w:rsidRPr="004E23AA" w:rsidRDefault="00EE3866" w:rsidP="00EE3866">
      <w:pPr>
        <w:pStyle w:val="NormalWeb"/>
      </w:pPr>
      <w:r w:rsidRPr="004E23AA">
        <w:t xml:space="preserve">Boyer, S.L. (2024) ‘Why are selling skills important?’, </w:t>
      </w:r>
      <w:r w:rsidRPr="004E23AA">
        <w:rPr>
          <w:i/>
          <w:iCs/>
        </w:rPr>
        <w:t>Sales and Marketing</w:t>
      </w:r>
      <w:r w:rsidRPr="004E23AA">
        <w:t xml:space="preserve">. doi:10.4135/9781071960011. </w:t>
      </w:r>
    </w:p>
    <w:p w14:paraId="08E874C5" w14:textId="77777777" w:rsidR="00742B0C" w:rsidRDefault="00742B0C" w:rsidP="0002730C">
      <w:pPr>
        <w:spacing w:before="100" w:beforeAutospacing="1" w:after="100" w:afterAutospacing="1" w:line="240" w:lineRule="auto"/>
        <w:rPr>
          <w:rFonts w:eastAsia="Times New Roman" w:cs="Times New Roman"/>
          <w:szCs w:val="24"/>
          <w:lang w:val="en-IN" w:eastAsia="en-IN"/>
        </w:rPr>
      </w:pPr>
      <w:r w:rsidRPr="004E23AA">
        <w:rPr>
          <w:rFonts w:eastAsia="Times New Roman" w:cs="Times New Roman"/>
          <w:i/>
          <w:iCs/>
          <w:szCs w:val="24"/>
          <w:lang w:val="en-IN" w:eastAsia="en-IN"/>
        </w:rPr>
        <w:t>Home</w:t>
      </w:r>
      <w:r w:rsidRPr="004E23AA">
        <w:rPr>
          <w:rFonts w:eastAsia="Times New Roman" w:cs="Times New Roman"/>
          <w:szCs w:val="24"/>
          <w:lang w:val="en-IN" w:eastAsia="en-IN"/>
        </w:rPr>
        <w:t xml:space="preserve"> (2024) </w:t>
      </w:r>
      <w:r w:rsidRPr="004E23AA">
        <w:rPr>
          <w:rFonts w:eastAsia="Times New Roman" w:cs="Times New Roman"/>
          <w:i/>
          <w:iCs/>
          <w:szCs w:val="24"/>
          <w:lang w:val="en-IN" w:eastAsia="en-IN"/>
        </w:rPr>
        <w:t>Visit Cardiff</w:t>
      </w:r>
      <w:r w:rsidRPr="004E23AA">
        <w:rPr>
          <w:rFonts w:eastAsia="Times New Roman" w:cs="Times New Roman"/>
          <w:szCs w:val="24"/>
          <w:lang w:val="en-IN" w:eastAsia="en-IN"/>
        </w:rPr>
        <w:t xml:space="preserve">. Available at: https://www.visitcardiff.com/ (Accessed: 20 November 2024). </w:t>
      </w:r>
    </w:p>
    <w:p w14:paraId="45CA5491" w14:textId="7E669F80" w:rsidR="00012744" w:rsidRPr="004E23AA" w:rsidRDefault="00012744" w:rsidP="0002730C">
      <w:pPr>
        <w:spacing w:before="100" w:beforeAutospacing="1" w:after="100" w:afterAutospacing="1" w:line="240" w:lineRule="auto"/>
        <w:rPr>
          <w:rFonts w:eastAsia="Times New Roman" w:cs="Times New Roman"/>
          <w:szCs w:val="24"/>
          <w:lang w:val="en-IN" w:eastAsia="en-IN"/>
        </w:rPr>
      </w:pPr>
      <w:r w:rsidRPr="00012744">
        <w:rPr>
          <w:rFonts w:eastAsia="Times New Roman" w:cs="Times New Roman"/>
          <w:szCs w:val="24"/>
          <w:lang w:val="en-US" w:eastAsia="en-IN"/>
        </w:rPr>
        <w:t xml:space="preserve">Google Maps. (n.d.). </w:t>
      </w:r>
      <w:r w:rsidRPr="00012744">
        <w:rPr>
          <w:rFonts w:eastAsia="Times New Roman" w:cs="Times New Roman"/>
          <w:i/>
          <w:iCs/>
          <w:szCs w:val="24"/>
          <w:lang w:val="en-US" w:eastAsia="en-IN"/>
        </w:rPr>
        <w:t>Stadium Plaza, Cardiff, Wales</w:t>
      </w:r>
      <w:r w:rsidRPr="00012744">
        <w:rPr>
          <w:rFonts w:eastAsia="Times New Roman" w:cs="Times New Roman"/>
          <w:szCs w:val="24"/>
          <w:lang w:val="en-US" w:eastAsia="en-IN"/>
        </w:rPr>
        <w:t xml:space="preserve">. Retrieved November 28, 2024, from </w:t>
      </w:r>
      <w:hyperlink r:id="rId22" w:history="1">
        <w:r w:rsidRPr="00012744">
          <w:rPr>
            <w:rStyle w:val="Hyperlink"/>
            <w:rFonts w:eastAsia="Times New Roman" w:cs="Times New Roman"/>
            <w:szCs w:val="24"/>
            <w:lang w:val="en-US" w:eastAsia="en-IN"/>
          </w:rPr>
          <w:t>https://www.google.com/maps</w:t>
        </w:r>
      </w:hyperlink>
    </w:p>
    <w:p w14:paraId="4DEB6D79" w14:textId="77777777" w:rsidR="00EE3866" w:rsidRPr="004E23AA" w:rsidRDefault="00EE3866" w:rsidP="00EE3866">
      <w:pPr>
        <w:pStyle w:val="NormalWeb"/>
      </w:pPr>
      <w:r w:rsidRPr="004E23AA">
        <w:t xml:space="preserve">Gough, C. (2024) </w:t>
      </w:r>
      <w:r w:rsidRPr="004E23AA">
        <w:rPr>
          <w:i/>
          <w:iCs/>
        </w:rPr>
        <w:t>Average spending massages UK 2023</w:t>
      </w:r>
      <w:r w:rsidRPr="004E23AA">
        <w:t xml:space="preserve">, </w:t>
      </w:r>
      <w:r w:rsidRPr="004E23AA">
        <w:rPr>
          <w:i/>
          <w:iCs/>
        </w:rPr>
        <w:t>Statista</w:t>
      </w:r>
      <w:r w:rsidRPr="004E23AA">
        <w:t xml:space="preserve">. Available at: https://www.statista.com/statistics/1457515/massage-average-spend-uk/#:~:text=Annual%20spend%20on%20massages%20in%20the%20UK%20by%20gender%202023&amp;text=A%202023%20survey%20in%20the,on%20massages%20in%20a%20year. (Accessed: 30 October 2024). </w:t>
      </w:r>
    </w:p>
    <w:p w14:paraId="5BD3983E" w14:textId="77777777" w:rsidR="00EE3866" w:rsidRPr="004E23AA" w:rsidRDefault="00EE3866" w:rsidP="00EE3866">
      <w:pPr>
        <w:pStyle w:val="NormalWeb"/>
      </w:pPr>
      <w:proofErr w:type="spellStart"/>
      <w:r w:rsidRPr="004E23AA">
        <w:t>Hermanni</w:t>
      </w:r>
      <w:proofErr w:type="spellEnd"/>
      <w:r w:rsidRPr="004E23AA">
        <w:t xml:space="preserve">, A.-J. (2023) ‘New work’, </w:t>
      </w:r>
      <w:r w:rsidRPr="004E23AA">
        <w:rPr>
          <w:i/>
          <w:iCs/>
        </w:rPr>
        <w:t>Business Guide for Strategic Management</w:t>
      </w:r>
      <w:r w:rsidRPr="004E23AA">
        <w:t xml:space="preserve">, pp. 239–243. doi:10.1007/978-3-658-41367-5_34. </w:t>
      </w:r>
    </w:p>
    <w:p w14:paraId="5F8461D5" w14:textId="77777777" w:rsidR="00EE3866" w:rsidRPr="004E23AA" w:rsidRDefault="00EE3866" w:rsidP="00EE3866">
      <w:pPr>
        <w:pStyle w:val="NormalWeb"/>
      </w:pPr>
      <w:proofErr w:type="spellStart"/>
      <w:r w:rsidRPr="004E23AA">
        <w:lastRenderedPageBreak/>
        <w:t>Hyseni</w:t>
      </w:r>
      <w:proofErr w:type="spellEnd"/>
      <w:r w:rsidRPr="004E23AA">
        <w:t xml:space="preserve">, A. (2018) ‘Benefits of using social media commerce applications for businesses’, </w:t>
      </w:r>
      <w:r w:rsidRPr="004E23AA">
        <w:rPr>
          <w:i/>
          <w:iCs/>
        </w:rPr>
        <w:t>Social Media Marketing</w:t>
      </w:r>
      <w:r w:rsidRPr="004E23AA">
        <w:t xml:space="preserve">, pp. 221–245. doi:10.4018/978-1-5225-5637-4.ch012. </w:t>
      </w:r>
    </w:p>
    <w:p w14:paraId="74AA0403" w14:textId="77777777" w:rsidR="00EE3866" w:rsidRPr="004E23AA" w:rsidRDefault="00EE3866" w:rsidP="00EE3866">
      <w:pPr>
        <w:pStyle w:val="NormalWeb"/>
      </w:pPr>
      <w:r w:rsidRPr="004E23AA">
        <w:t xml:space="preserve">Marr, B. (2024) </w:t>
      </w:r>
      <w:r w:rsidRPr="004E23AA">
        <w:rPr>
          <w:i/>
          <w:iCs/>
        </w:rPr>
        <w:t>The top 10 reasons why businesses will fail over the next 10 years</w:t>
      </w:r>
      <w:r w:rsidRPr="004E23AA">
        <w:t xml:space="preserve">, </w:t>
      </w:r>
      <w:r w:rsidRPr="004E23AA">
        <w:rPr>
          <w:i/>
          <w:iCs/>
        </w:rPr>
        <w:t>Forbes</w:t>
      </w:r>
      <w:r w:rsidRPr="004E23AA">
        <w:t xml:space="preserve">. Available at: https://www.forbes.com/sites/bernardmarr/2022/08/29/the-top-10-reasons-why-businesses-will-fail-over-the-next-10-years/ (Accessed: 30 October 2024). </w:t>
      </w:r>
    </w:p>
    <w:p w14:paraId="3968ECEA" w14:textId="77777777" w:rsidR="00EE3866" w:rsidRPr="004E23AA" w:rsidRDefault="00EE3866" w:rsidP="00EE3866">
      <w:pPr>
        <w:pStyle w:val="NormalWeb"/>
      </w:pPr>
      <w:proofErr w:type="spellStart"/>
      <w:r w:rsidRPr="004E23AA">
        <w:t>Mashego</w:t>
      </w:r>
      <w:proofErr w:type="spellEnd"/>
      <w:r w:rsidRPr="004E23AA">
        <w:t xml:space="preserve">, L. (2021) </w:t>
      </w:r>
      <w:r w:rsidRPr="004E23AA">
        <w:rPr>
          <w:i/>
          <w:iCs/>
        </w:rPr>
        <w:t xml:space="preserve">What is business feasibility, viability and </w:t>
      </w:r>
      <w:proofErr w:type="gramStart"/>
      <w:r w:rsidRPr="004E23AA">
        <w:rPr>
          <w:i/>
          <w:iCs/>
        </w:rPr>
        <w:t>sustainability?</w:t>
      </w:r>
      <w:r w:rsidRPr="004E23AA">
        <w:t>,</w:t>
      </w:r>
      <w:proofErr w:type="gramEnd"/>
      <w:r w:rsidRPr="004E23AA">
        <w:t xml:space="preserve"> </w:t>
      </w:r>
      <w:r w:rsidRPr="004E23AA">
        <w:rPr>
          <w:i/>
          <w:iCs/>
        </w:rPr>
        <w:t>LinkedIn</w:t>
      </w:r>
      <w:r w:rsidRPr="004E23AA">
        <w:t xml:space="preserve">. Available at: https://www.linkedin.com/pulse/what-business-feasibility-viability-sustainability-lebogang-mashego (Accessed: 30 October 2024). </w:t>
      </w:r>
    </w:p>
    <w:p w14:paraId="0955905F" w14:textId="77777777" w:rsidR="00EE3866" w:rsidRPr="004E23AA" w:rsidRDefault="00EE3866" w:rsidP="00EE3866">
      <w:pPr>
        <w:pStyle w:val="NormalWeb"/>
      </w:pPr>
      <w:r w:rsidRPr="004E23AA">
        <w:t xml:space="preserve">McCall, R.B. and </w:t>
      </w:r>
      <w:proofErr w:type="spellStart"/>
      <w:r w:rsidRPr="004E23AA">
        <w:t>Groark</w:t>
      </w:r>
      <w:proofErr w:type="spellEnd"/>
      <w:r w:rsidRPr="004E23AA">
        <w:t xml:space="preserve">, C.J. (2021) ‘Benefits of international collaborations’, </w:t>
      </w:r>
      <w:r w:rsidRPr="004E23AA">
        <w:rPr>
          <w:i/>
          <w:iCs/>
        </w:rPr>
        <w:t>Conducting International Research and Service Collaborations</w:t>
      </w:r>
      <w:r w:rsidRPr="004E23AA">
        <w:t xml:space="preserve">, pp. 199–204. doi:10.4324/9781003183433-17-21. </w:t>
      </w:r>
    </w:p>
    <w:p w14:paraId="32904B4E" w14:textId="77777777" w:rsidR="00EE3866" w:rsidRPr="004E23AA" w:rsidRDefault="00EE3866" w:rsidP="00EE3866">
      <w:pPr>
        <w:pStyle w:val="NormalWeb"/>
      </w:pPr>
      <w:proofErr w:type="spellStart"/>
      <w:r w:rsidRPr="004E23AA">
        <w:t>Mesly</w:t>
      </w:r>
      <w:proofErr w:type="spellEnd"/>
      <w:r w:rsidRPr="004E23AA">
        <w:t xml:space="preserve">, O. (2020) ‘Testimonials’, </w:t>
      </w:r>
      <w:r w:rsidRPr="004E23AA">
        <w:rPr>
          <w:i/>
          <w:iCs/>
        </w:rPr>
        <w:t>Marketing Projects</w:t>
      </w:r>
      <w:r w:rsidRPr="004E23AA">
        <w:t xml:space="preserve">, pp. 215–228. doi:10.1201/9781315272252-7. </w:t>
      </w:r>
    </w:p>
    <w:p w14:paraId="42A00902" w14:textId="77777777" w:rsidR="00EE3866" w:rsidRPr="004E23AA" w:rsidRDefault="00EE3866" w:rsidP="00EE3866">
      <w:pPr>
        <w:pStyle w:val="NormalWeb"/>
      </w:pPr>
      <w:proofErr w:type="spellStart"/>
      <w:r w:rsidRPr="004E23AA">
        <w:t>Niziołkiewicz</w:t>
      </w:r>
      <w:proofErr w:type="spellEnd"/>
      <w:r w:rsidRPr="004E23AA">
        <w:t xml:space="preserve">, M. (2019) ‘Transforming a sole proprietorship into a limited liability company – selected tax aspects’, </w:t>
      </w:r>
      <w:proofErr w:type="spellStart"/>
      <w:r w:rsidRPr="004E23AA">
        <w:rPr>
          <w:i/>
          <w:iCs/>
        </w:rPr>
        <w:t>Roczniki</w:t>
      </w:r>
      <w:proofErr w:type="spellEnd"/>
      <w:r w:rsidRPr="004E23AA">
        <w:rPr>
          <w:i/>
          <w:iCs/>
        </w:rPr>
        <w:t xml:space="preserve"> </w:t>
      </w:r>
      <w:proofErr w:type="spellStart"/>
      <w:r w:rsidRPr="004E23AA">
        <w:rPr>
          <w:i/>
          <w:iCs/>
        </w:rPr>
        <w:t>Administracji</w:t>
      </w:r>
      <w:proofErr w:type="spellEnd"/>
      <w:r w:rsidRPr="004E23AA">
        <w:rPr>
          <w:i/>
          <w:iCs/>
        </w:rPr>
        <w:t xml:space="preserve"> </w:t>
      </w:r>
      <w:proofErr w:type="spellStart"/>
      <w:r w:rsidRPr="004E23AA">
        <w:rPr>
          <w:i/>
          <w:iCs/>
        </w:rPr>
        <w:t>i</w:t>
      </w:r>
      <w:proofErr w:type="spellEnd"/>
      <w:r w:rsidRPr="004E23AA">
        <w:rPr>
          <w:i/>
          <w:iCs/>
        </w:rPr>
        <w:t xml:space="preserve"> </w:t>
      </w:r>
      <w:proofErr w:type="spellStart"/>
      <w:r w:rsidRPr="004E23AA">
        <w:rPr>
          <w:i/>
          <w:iCs/>
        </w:rPr>
        <w:t>Prawa</w:t>
      </w:r>
      <w:proofErr w:type="spellEnd"/>
      <w:r w:rsidRPr="004E23AA">
        <w:t xml:space="preserve">, 2(XIX), pp. 309–321. doi:10.5604/01.3001.0014.0446. </w:t>
      </w:r>
    </w:p>
    <w:p w14:paraId="1086722A" w14:textId="77777777" w:rsidR="00EE3866" w:rsidRPr="004E23AA" w:rsidRDefault="00EE3866" w:rsidP="00EE3866">
      <w:pPr>
        <w:pStyle w:val="NormalWeb"/>
      </w:pPr>
      <w:r w:rsidRPr="004E23AA">
        <w:t xml:space="preserve">Putri, A.M. and </w:t>
      </w:r>
      <w:proofErr w:type="spellStart"/>
      <w:r w:rsidRPr="004E23AA">
        <w:t>Prananingtyas</w:t>
      </w:r>
      <w:proofErr w:type="spellEnd"/>
      <w:r w:rsidRPr="004E23AA">
        <w:t xml:space="preserve">, P. (2022) ‘Existence and characteristics of sole proprietorship in Indonesia’, </w:t>
      </w:r>
      <w:proofErr w:type="spellStart"/>
      <w:r w:rsidRPr="004E23AA">
        <w:rPr>
          <w:i/>
          <w:iCs/>
        </w:rPr>
        <w:t>Diponegoro</w:t>
      </w:r>
      <w:proofErr w:type="spellEnd"/>
      <w:r w:rsidRPr="004E23AA">
        <w:rPr>
          <w:i/>
          <w:iCs/>
        </w:rPr>
        <w:t xml:space="preserve"> Law Review</w:t>
      </w:r>
      <w:r w:rsidRPr="004E23AA">
        <w:t xml:space="preserve">, 7(2), pp. 245–261. doi:10.14710/dilrev.7.2.2022.245-261. </w:t>
      </w:r>
    </w:p>
    <w:p w14:paraId="10D65FF8" w14:textId="77777777" w:rsidR="00EE3866" w:rsidRPr="004E23AA" w:rsidRDefault="00EE3866" w:rsidP="00EE3866">
      <w:pPr>
        <w:pStyle w:val="NormalWeb"/>
      </w:pPr>
      <w:proofErr w:type="spellStart"/>
      <w:r w:rsidRPr="004E23AA">
        <w:t>Tutuncu</w:t>
      </w:r>
      <w:proofErr w:type="spellEnd"/>
      <w:r w:rsidRPr="004E23AA">
        <w:t xml:space="preserve">, L. and Seeber, M. (2024) ‘The importance of international and national publications for promotion and the impact of recruitment policies’, </w:t>
      </w:r>
      <w:r w:rsidRPr="004E23AA">
        <w:rPr>
          <w:i/>
          <w:iCs/>
        </w:rPr>
        <w:t>Higher Education</w:t>
      </w:r>
      <w:r w:rsidRPr="004E23AA">
        <w:t xml:space="preserve">. doi:10.1007/s10734-024-01306-x. </w:t>
      </w:r>
    </w:p>
    <w:p w14:paraId="0B2C751A" w14:textId="77777777" w:rsidR="00EE3866" w:rsidRPr="004E23AA" w:rsidRDefault="00EE3866" w:rsidP="00EE3866">
      <w:pPr>
        <w:pStyle w:val="NormalWeb"/>
      </w:pPr>
      <w:proofErr w:type="spellStart"/>
      <w:r w:rsidRPr="004E23AA">
        <w:t>Vanderlynden</w:t>
      </w:r>
      <w:proofErr w:type="spellEnd"/>
      <w:r w:rsidRPr="004E23AA">
        <w:t xml:space="preserve">, J., Mathieu, P. and </w:t>
      </w:r>
      <w:proofErr w:type="spellStart"/>
      <w:r w:rsidRPr="004E23AA">
        <w:t>Warlop</w:t>
      </w:r>
      <w:proofErr w:type="spellEnd"/>
      <w:r w:rsidRPr="004E23AA">
        <w:t xml:space="preserve">, R. (2024) ‘Simulation of consumers </w:t>
      </w:r>
      <w:proofErr w:type="spellStart"/>
      <w:r w:rsidRPr="004E23AA">
        <w:t>behavior</w:t>
      </w:r>
      <w:proofErr w:type="spellEnd"/>
      <w:r w:rsidRPr="004E23AA">
        <w:t xml:space="preserve"> facing discounts and promotions’, </w:t>
      </w:r>
      <w:r w:rsidRPr="004E23AA">
        <w:rPr>
          <w:i/>
          <w:iCs/>
        </w:rPr>
        <w:t>Proceedings of the 16th International Conference on Agents and Artificial Intelligence</w:t>
      </w:r>
      <w:r w:rsidRPr="004E23AA">
        <w:t xml:space="preserve">, pp. 260–267. doi:10.5220/0012320300003636. </w:t>
      </w:r>
    </w:p>
    <w:p w14:paraId="43952F47" w14:textId="77777777" w:rsidR="00EE3866" w:rsidRPr="004E23AA" w:rsidRDefault="00EE3866" w:rsidP="00EE3866">
      <w:pPr>
        <w:pStyle w:val="NormalWeb"/>
      </w:pPr>
      <w:r w:rsidRPr="004E23AA">
        <w:t xml:space="preserve">Venkatesh, R. (2022) ‘Digitalizing Business Innovation’, </w:t>
      </w:r>
      <w:r w:rsidRPr="004E23AA">
        <w:rPr>
          <w:i/>
          <w:iCs/>
        </w:rPr>
        <w:t xml:space="preserve">Integrating New Technologies </w:t>
      </w:r>
      <w:proofErr w:type="gramStart"/>
      <w:r w:rsidRPr="004E23AA">
        <w:rPr>
          <w:i/>
          <w:iCs/>
        </w:rPr>
        <w:t>In</w:t>
      </w:r>
      <w:proofErr w:type="gramEnd"/>
      <w:r w:rsidRPr="004E23AA">
        <w:rPr>
          <w:i/>
          <w:iCs/>
        </w:rPr>
        <w:t xml:space="preserve"> International Business</w:t>
      </w:r>
      <w:r w:rsidRPr="004E23AA">
        <w:t xml:space="preserve">, pp. 149–172. doi:10.1201/9781003130352-9. </w:t>
      </w:r>
    </w:p>
    <w:p w14:paraId="4D437F8C" w14:textId="77777777" w:rsidR="00EE3866" w:rsidRPr="004E23AA" w:rsidRDefault="00EE3866" w:rsidP="00EE3866">
      <w:pPr>
        <w:rPr>
          <w:rFonts w:cs="Times New Roman"/>
        </w:rPr>
      </w:pPr>
      <w:r w:rsidRPr="004E23AA">
        <w:rPr>
          <w:rFonts w:cs="Times New Roman"/>
        </w:rPr>
        <w:t xml:space="preserve">Whittington, R., </w:t>
      </w:r>
      <w:proofErr w:type="spellStart"/>
      <w:r w:rsidRPr="004E23AA">
        <w:rPr>
          <w:rFonts w:cs="Times New Roman"/>
        </w:rPr>
        <w:t>Regnér</w:t>
      </w:r>
      <w:proofErr w:type="spellEnd"/>
      <w:r w:rsidRPr="004E23AA">
        <w:rPr>
          <w:rFonts w:cs="Times New Roman"/>
        </w:rPr>
        <w:t>, P., Angwin, D., Johnson, G., Scholes, K., (2020) Exploring strategy: text and cases, Harlow, Twelfth Edition, Pearson.</w:t>
      </w:r>
    </w:p>
    <w:p w14:paraId="31810603" w14:textId="77777777" w:rsidR="00EE3866" w:rsidRPr="004E23AA" w:rsidRDefault="00EE3866" w:rsidP="00EE3866">
      <w:pPr>
        <w:rPr>
          <w:rFonts w:cs="Times New Roman"/>
        </w:rPr>
      </w:pPr>
      <w:r w:rsidRPr="004E23AA">
        <w:rPr>
          <w:rFonts w:cs="Times New Roman"/>
        </w:rPr>
        <w:t xml:space="preserve">Williams, S. (2022) The financial Times guide to business </w:t>
      </w:r>
      <w:proofErr w:type="spellStart"/>
      <w:r w:rsidRPr="004E23AA">
        <w:rPr>
          <w:rFonts w:cs="Times New Roman"/>
        </w:rPr>
        <w:t>start up</w:t>
      </w:r>
      <w:proofErr w:type="spellEnd"/>
      <w:r w:rsidRPr="004E23AA">
        <w:rPr>
          <w:rFonts w:cs="Times New Roman"/>
        </w:rPr>
        <w:t xml:space="preserve"> 2021/2023: the most comprehensive guide for </w:t>
      </w:r>
      <w:proofErr w:type="spellStart"/>
      <w:proofErr w:type="gramStart"/>
      <w:r w:rsidRPr="004E23AA">
        <w:rPr>
          <w:rFonts w:cs="Times New Roman"/>
        </w:rPr>
        <w:t>entreprenuers</w:t>
      </w:r>
      <w:proofErr w:type="spellEnd"/>
      <w:r w:rsidRPr="004E23AA">
        <w:rPr>
          <w:rFonts w:cs="Times New Roman"/>
        </w:rPr>
        <w:t>,  Harlow</w:t>
      </w:r>
      <w:proofErr w:type="gramEnd"/>
      <w:r w:rsidRPr="004E23AA">
        <w:rPr>
          <w:rFonts w:cs="Times New Roman"/>
        </w:rPr>
        <w:t>, England ; London ; New York 32</w:t>
      </w:r>
      <w:r w:rsidRPr="004E23AA">
        <w:rPr>
          <w:rFonts w:cs="Times New Roman"/>
          <w:vertAlign w:val="superscript"/>
        </w:rPr>
        <w:t>nd</w:t>
      </w:r>
      <w:r w:rsidRPr="004E23AA">
        <w:rPr>
          <w:rFonts w:cs="Times New Roman"/>
        </w:rPr>
        <w:t xml:space="preserve"> edition., Pearson.</w:t>
      </w:r>
    </w:p>
    <w:p w14:paraId="3DD06700" w14:textId="77777777" w:rsidR="00DC3492" w:rsidRPr="004E23AA" w:rsidRDefault="00EE3866" w:rsidP="000A7369">
      <w:pPr>
        <w:pStyle w:val="NormalWeb"/>
      </w:pPr>
      <w:proofErr w:type="spellStart"/>
      <w:r w:rsidRPr="004E23AA">
        <w:t>Yankai</w:t>
      </w:r>
      <w:proofErr w:type="spellEnd"/>
      <w:r w:rsidRPr="004E23AA">
        <w:t xml:space="preserve">, A., </w:t>
      </w:r>
      <w:proofErr w:type="spellStart"/>
      <w:r w:rsidRPr="004E23AA">
        <w:t>Leelarungrayub</w:t>
      </w:r>
      <w:proofErr w:type="spellEnd"/>
      <w:r w:rsidRPr="004E23AA">
        <w:t xml:space="preserve">, J. and Laskin, J.J. (2023) ‘Preliminary study: Short-term beneficial effects of Thai </w:t>
      </w:r>
      <w:proofErr w:type="spellStart"/>
      <w:r w:rsidRPr="004E23AA">
        <w:t>tok</w:t>
      </w:r>
      <w:proofErr w:type="spellEnd"/>
      <w:r w:rsidRPr="004E23AA">
        <w:t xml:space="preserve"> </w:t>
      </w:r>
      <w:proofErr w:type="spellStart"/>
      <w:r w:rsidRPr="004E23AA">
        <w:t>sen</w:t>
      </w:r>
      <w:proofErr w:type="spellEnd"/>
      <w:r w:rsidRPr="004E23AA">
        <w:t xml:space="preserve"> massage on pain, pressure pain threshold, and upper trapezius muscle thickness among people with shoulder pain’, </w:t>
      </w:r>
      <w:r w:rsidRPr="004E23AA">
        <w:rPr>
          <w:i/>
          <w:iCs/>
        </w:rPr>
        <w:t xml:space="preserve">International Journal of </w:t>
      </w:r>
      <w:r w:rsidRPr="004E23AA">
        <w:rPr>
          <w:i/>
          <w:iCs/>
        </w:rPr>
        <w:lastRenderedPageBreak/>
        <w:t>Therapeutic Massage &amp;amp; Bodywork: Research, Education, &amp;amp; Practice</w:t>
      </w:r>
      <w:r w:rsidRPr="004E23AA">
        <w:t>, 16(1), pp. 3–12. doi:10.3822/</w:t>
      </w:r>
      <w:proofErr w:type="gramStart"/>
      <w:r w:rsidRPr="004E23AA">
        <w:t>ijtmb.v</w:t>
      </w:r>
      <w:proofErr w:type="gramEnd"/>
      <w:r w:rsidRPr="004E23AA">
        <w:t xml:space="preserve">16i1.779. </w:t>
      </w:r>
    </w:p>
    <w:sectPr w:rsidR="00DC3492" w:rsidRPr="004E23AA" w:rsidSect="0065318C">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6A51" w14:textId="77777777" w:rsidR="00157367" w:rsidRDefault="00157367" w:rsidP="000A7369">
      <w:pPr>
        <w:spacing w:after="0" w:line="240" w:lineRule="auto"/>
      </w:pPr>
      <w:r>
        <w:separator/>
      </w:r>
    </w:p>
  </w:endnote>
  <w:endnote w:type="continuationSeparator" w:id="0">
    <w:p w14:paraId="04729C79" w14:textId="77777777" w:rsidR="00157367" w:rsidRDefault="00157367" w:rsidP="000A7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2884081"/>
      <w:docPartObj>
        <w:docPartGallery w:val="Page Numbers (Bottom of Page)"/>
        <w:docPartUnique/>
      </w:docPartObj>
    </w:sdtPr>
    <w:sdtEndPr>
      <w:rPr>
        <w:color w:val="808080" w:themeColor="background1" w:themeShade="80"/>
        <w:spacing w:val="60"/>
      </w:rPr>
    </w:sdtEndPr>
    <w:sdtContent>
      <w:p w14:paraId="48737A5F" w14:textId="77777777" w:rsidR="000A7369" w:rsidRDefault="000A7369">
        <w:pPr>
          <w:pStyle w:val="Footer"/>
          <w:pBdr>
            <w:top w:val="single" w:sz="4" w:space="1" w:color="D9D9D9" w:themeColor="background1" w:themeShade="D9"/>
          </w:pBdr>
          <w:jc w:val="right"/>
        </w:pPr>
        <w:r>
          <w:fldChar w:fldCharType="begin"/>
        </w:r>
        <w:r>
          <w:instrText xml:space="preserve"> PAGE   \* MERGEFORMAT </w:instrText>
        </w:r>
        <w:r>
          <w:fldChar w:fldCharType="separate"/>
        </w:r>
        <w:r w:rsidR="00B1219D">
          <w:rPr>
            <w:noProof/>
          </w:rPr>
          <w:t>1</w:t>
        </w:r>
        <w:r>
          <w:rPr>
            <w:noProof/>
          </w:rPr>
          <w:fldChar w:fldCharType="end"/>
        </w:r>
        <w:r>
          <w:t xml:space="preserve"> | </w:t>
        </w:r>
        <w:r>
          <w:rPr>
            <w:color w:val="808080" w:themeColor="background1" w:themeShade="80"/>
            <w:spacing w:val="60"/>
          </w:rPr>
          <w:t>Page</w:t>
        </w:r>
      </w:p>
    </w:sdtContent>
  </w:sdt>
  <w:p w14:paraId="112A728B" w14:textId="77777777" w:rsidR="000A7369" w:rsidRDefault="000A7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D8C4EE" w14:textId="77777777" w:rsidR="00157367" w:rsidRDefault="00157367" w:rsidP="000A7369">
      <w:pPr>
        <w:spacing w:after="0" w:line="240" w:lineRule="auto"/>
      </w:pPr>
      <w:r>
        <w:separator/>
      </w:r>
    </w:p>
  </w:footnote>
  <w:footnote w:type="continuationSeparator" w:id="0">
    <w:p w14:paraId="7EF088C8" w14:textId="77777777" w:rsidR="00157367" w:rsidRDefault="00157367" w:rsidP="000A73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50B8B"/>
    <w:multiLevelType w:val="hybridMultilevel"/>
    <w:tmpl w:val="C5A000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C2F27F1"/>
    <w:multiLevelType w:val="hybridMultilevel"/>
    <w:tmpl w:val="2A5C82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C303062"/>
    <w:multiLevelType w:val="hybridMultilevel"/>
    <w:tmpl w:val="052A679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64645717">
    <w:abstractNumId w:val="2"/>
  </w:num>
  <w:num w:numId="2" w16cid:durableId="448089309">
    <w:abstractNumId w:val="0"/>
  </w:num>
  <w:num w:numId="3" w16cid:durableId="1982755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580B"/>
    <w:rsid w:val="00012744"/>
    <w:rsid w:val="00026C2F"/>
    <w:rsid w:val="0002730C"/>
    <w:rsid w:val="00036007"/>
    <w:rsid w:val="00096C7E"/>
    <w:rsid w:val="000A7369"/>
    <w:rsid w:val="00106D5F"/>
    <w:rsid w:val="001236E4"/>
    <w:rsid w:val="00157367"/>
    <w:rsid w:val="00157D4C"/>
    <w:rsid w:val="00214A9A"/>
    <w:rsid w:val="00252C62"/>
    <w:rsid w:val="002D1FE4"/>
    <w:rsid w:val="002D6D4F"/>
    <w:rsid w:val="002E62D4"/>
    <w:rsid w:val="0030580B"/>
    <w:rsid w:val="00340918"/>
    <w:rsid w:val="00342CB0"/>
    <w:rsid w:val="00397B53"/>
    <w:rsid w:val="003F1786"/>
    <w:rsid w:val="00410BD4"/>
    <w:rsid w:val="004175B3"/>
    <w:rsid w:val="00453C63"/>
    <w:rsid w:val="00463336"/>
    <w:rsid w:val="0048196A"/>
    <w:rsid w:val="004E23AA"/>
    <w:rsid w:val="004E7F29"/>
    <w:rsid w:val="00514E4E"/>
    <w:rsid w:val="00527422"/>
    <w:rsid w:val="00542F0A"/>
    <w:rsid w:val="0062430F"/>
    <w:rsid w:val="0063197F"/>
    <w:rsid w:val="0065318C"/>
    <w:rsid w:val="00670AE5"/>
    <w:rsid w:val="00685BF3"/>
    <w:rsid w:val="006C6015"/>
    <w:rsid w:val="006C74D5"/>
    <w:rsid w:val="007371AA"/>
    <w:rsid w:val="00742B0C"/>
    <w:rsid w:val="0079398E"/>
    <w:rsid w:val="007B6A35"/>
    <w:rsid w:val="007C1E51"/>
    <w:rsid w:val="007E43F2"/>
    <w:rsid w:val="007F6778"/>
    <w:rsid w:val="008157AD"/>
    <w:rsid w:val="00832D13"/>
    <w:rsid w:val="00852267"/>
    <w:rsid w:val="008927D8"/>
    <w:rsid w:val="00893139"/>
    <w:rsid w:val="008A5E7C"/>
    <w:rsid w:val="008D0861"/>
    <w:rsid w:val="00953625"/>
    <w:rsid w:val="00963445"/>
    <w:rsid w:val="009C5C24"/>
    <w:rsid w:val="009D2881"/>
    <w:rsid w:val="009F569E"/>
    <w:rsid w:val="00A01D22"/>
    <w:rsid w:val="00A26C16"/>
    <w:rsid w:val="00A54AF0"/>
    <w:rsid w:val="00AA02F8"/>
    <w:rsid w:val="00AA2D58"/>
    <w:rsid w:val="00B1219D"/>
    <w:rsid w:val="00B30FB8"/>
    <w:rsid w:val="00B75C42"/>
    <w:rsid w:val="00BA17A2"/>
    <w:rsid w:val="00C1726D"/>
    <w:rsid w:val="00C739E9"/>
    <w:rsid w:val="00C9166E"/>
    <w:rsid w:val="00CD2197"/>
    <w:rsid w:val="00CE1E65"/>
    <w:rsid w:val="00CE26AD"/>
    <w:rsid w:val="00D0749F"/>
    <w:rsid w:val="00D17E46"/>
    <w:rsid w:val="00D84268"/>
    <w:rsid w:val="00DA2328"/>
    <w:rsid w:val="00DC3492"/>
    <w:rsid w:val="00DD1EF6"/>
    <w:rsid w:val="00DF5C65"/>
    <w:rsid w:val="00E452DD"/>
    <w:rsid w:val="00E66288"/>
    <w:rsid w:val="00E73260"/>
    <w:rsid w:val="00E77293"/>
    <w:rsid w:val="00EC4E4D"/>
    <w:rsid w:val="00ED4A84"/>
    <w:rsid w:val="00EE34A4"/>
    <w:rsid w:val="00EE3866"/>
    <w:rsid w:val="00EE65E3"/>
    <w:rsid w:val="00EF2D4B"/>
    <w:rsid w:val="00F143F8"/>
    <w:rsid w:val="00F153A5"/>
    <w:rsid w:val="00F726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2205B"/>
  <w15:docId w15:val="{D2869EAC-5D04-4B58-ABD4-83756F396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2D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430F"/>
    <w:pPr>
      <w:keepNext/>
      <w:keepLines/>
      <w:spacing w:before="480" w:after="0"/>
      <w:outlineLvl w:val="0"/>
    </w:pPr>
    <w:rPr>
      <w:rFonts w:eastAsiaTheme="majorEastAsia" w:cstheme="majorBidi"/>
      <w:b/>
      <w:bCs/>
      <w:i/>
      <w:sz w:val="32"/>
      <w:szCs w:val="28"/>
      <w:u w:val="single"/>
    </w:rPr>
  </w:style>
  <w:style w:type="paragraph" w:styleId="Heading2">
    <w:name w:val="heading 2"/>
    <w:basedOn w:val="Normal"/>
    <w:next w:val="Normal"/>
    <w:link w:val="Heading2Char"/>
    <w:uiPriority w:val="9"/>
    <w:unhideWhenUsed/>
    <w:qFormat/>
    <w:rsid w:val="00DD1EF6"/>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1EF6"/>
    <w:pPr>
      <w:ind w:left="720"/>
      <w:contextualSpacing/>
    </w:pPr>
  </w:style>
  <w:style w:type="character" w:customStyle="1" w:styleId="Heading1Char">
    <w:name w:val="Heading 1 Char"/>
    <w:basedOn w:val="DefaultParagraphFont"/>
    <w:link w:val="Heading1"/>
    <w:uiPriority w:val="9"/>
    <w:rsid w:val="0062430F"/>
    <w:rPr>
      <w:rFonts w:ascii="Times New Roman" w:eastAsiaTheme="majorEastAsia" w:hAnsi="Times New Roman" w:cstheme="majorBidi"/>
      <w:b/>
      <w:bCs/>
      <w:i/>
      <w:sz w:val="32"/>
      <w:szCs w:val="28"/>
      <w:u w:val="single"/>
      <w:lang w:val="en-GB"/>
    </w:rPr>
  </w:style>
  <w:style w:type="character" w:customStyle="1" w:styleId="Heading2Char">
    <w:name w:val="Heading 2 Char"/>
    <w:basedOn w:val="DefaultParagraphFont"/>
    <w:link w:val="Heading2"/>
    <w:uiPriority w:val="9"/>
    <w:rsid w:val="00DD1EF6"/>
    <w:rPr>
      <w:rFonts w:ascii="Times New Roman" w:eastAsiaTheme="majorEastAsia" w:hAnsi="Times New Roman" w:cstheme="majorBidi"/>
      <w:b/>
      <w:bCs/>
      <w:sz w:val="28"/>
      <w:szCs w:val="26"/>
    </w:rPr>
  </w:style>
  <w:style w:type="paragraph" w:styleId="NormalWeb">
    <w:name w:val="Normal (Web)"/>
    <w:basedOn w:val="Normal"/>
    <w:uiPriority w:val="99"/>
    <w:unhideWhenUsed/>
    <w:rsid w:val="00953625"/>
    <w:pPr>
      <w:spacing w:before="100" w:beforeAutospacing="1" w:after="100" w:afterAutospacing="1" w:line="240" w:lineRule="auto"/>
    </w:pPr>
    <w:rPr>
      <w:rFonts w:eastAsia="Times New Roman" w:cs="Times New Roman"/>
      <w:szCs w:val="24"/>
      <w:lang w:eastAsia="en-IN"/>
    </w:rPr>
  </w:style>
  <w:style w:type="paragraph" w:styleId="BalloonText">
    <w:name w:val="Balloon Text"/>
    <w:basedOn w:val="Normal"/>
    <w:link w:val="BalloonTextChar"/>
    <w:uiPriority w:val="99"/>
    <w:semiHidden/>
    <w:unhideWhenUsed/>
    <w:rsid w:val="00157D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7D4C"/>
    <w:rPr>
      <w:rFonts w:ascii="Tahoma" w:hAnsi="Tahoma" w:cs="Tahoma"/>
      <w:sz w:val="16"/>
      <w:szCs w:val="16"/>
    </w:rPr>
  </w:style>
  <w:style w:type="paragraph" w:styleId="NoSpacing">
    <w:name w:val="No Spacing"/>
    <w:link w:val="NoSpacingChar"/>
    <w:uiPriority w:val="1"/>
    <w:qFormat/>
    <w:rsid w:val="0065318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5318C"/>
    <w:rPr>
      <w:rFonts w:eastAsiaTheme="minorEastAsia"/>
      <w:lang w:val="en-US" w:eastAsia="ja-JP"/>
    </w:rPr>
  </w:style>
  <w:style w:type="paragraph" w:styleId="Header">
    <w:name w:val="header"/>
    <w:basedOn w:val="Normal"/>
    <w:link w:val="HeaderChar"/>
    <w:uiPriority w:val="99"/>
    <w:unhideWhenUsed/>
    <w:rsid w:val="000A7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369"/>
  </w:style>
  <w:style w:type="paragraph" w:styleId="Footer">
    <w:name w:val="footer"/>
    <w:basedOn w:val="Normal"/>
    <w:link w:val="FooterChar"/>
    <w:uiPriority w:val="99"/>
    <w:unhideWhenUsed/>
    <w:rsid w:val="000A7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369"/>
  </w:style>
  <w:style w:type="paragraph" w:styleId="TOCHeading">
    <w:name w:val="TOC Heading"/>
    <w:basedOn w:val="Heading1"/>
    <w:next w:val="Normal"/>
    <w:uiPriority w:val="39"/>
    <w:semiHidden/>
    <w:unhideWhenUsed/>
    <w:qFormat/>
    <w:rsid w:val="000A7369"/>
    <w:pPr>
      <w:outlineLvl w:val="9"/>
    </w:pPr>
    <w:rPr>
      <w:rFonts w:asciiTheme="majorHAnsi" w:hAnsiTheme="majorHAnsi"/>
      <w:b w:val="0"/>
      <w:color w:val="365F91" w:themeColor="accent1" w:themeShade="BF"/>
      <w:sz w:val="28"/>
      <w:lang w:val="en-US" w:eastAsia="ja-JP"/>
    </w:rPr>
  </w:style>
  <w:style w:type="paragraph" w:styleId="TOC1">
    <w:name w:val="toc 1"/>
    <w:basedOn w:val="Normal"/>
    <w:next w:val="Normal"/>
    <w:autoRedefine/>
    <w:uiPriority w:val="39"/>
    <w:unhideWhenUsed/>
    <w:rsid w:val="000A7369"/>
    <w:pPr>
      <w:spacing w:after="100"/>
    </w:pPr>
  </w:style>
  <w:style w:type="paragraph" w:styleId="TOC2">
    <w:name w:val="toc 2"/>
    <w:basedOn w:val="Normal"/>
    <w:next w:val="Normal"/>
    <w:autoRedefine/>
    <w:uiPriority w:val="39"/>
    <w:unhideWhenUsed/>
    <w:rsid w:val="000A7369"/>
    <w:pPr>
      <w:spacing w:after="100"/>
      <w:ind w:left="220"/>
    </w:pPr>
  </w:style>
  <w:style w:type="character" w:styleId="Hyperlink">
    <w:name w:val="Hyperlink"/>
    <w:basedOn w:val="DefaultParagraphFont"/>
    <w:uiPriority w:val="99"/>
    <w:unhideWhenUsed/>
    <w:rsid w:val="000A7369"/>
    <w:rPr>
      <w:color w:val="0000FF" w:themeColor="hyperlink"/>
      <w:u w:val="single"/>
    </w:rPr>
  </w:style>
  <w:style w:type="table" w:styleId="GridTable6Colorful-Accent5">
    <w:name w:val="Grid Table 6 Colorful Accent 5"/>
    <w:basedOn w:val="TableNormal"/>
    <w:uiPriority w:val="51"/>
    <w:rsid w:val="00852267"/>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UnresolvedMention">
    <w:name w:val="Unresolved Mention"/>
    <w:basedOn w:val="DefaultParagraphFont"/>
    <w:uiPriority w:val="99"/>
    <w:semiHidden/>
    <w:unhideWhenUsed/>
    <w:rsid w:val="00832D13"/>
    <w:rPr>
      <w:color w:val="605E5C"/>
      <w:shd w:val="clear" w:color="auto" w:fill="E1DFDD"/>
    </w:rPr>
  </w:style>
  <w:style w:type="character" w:styleId="FollowedHyperlink">
    <w:name w:val="FollowedHyperlink"/>
    <w:basedOn w:val="DefaultParagraphFont"/>
    <w:uiPriority w:val="99"/>
    <w:semiHidden/>
    <w:unhideWhenUsed/>
    <w:rsid w:val="0001274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515466">
      <w:bodyDiv w:val="1"/>
      <w:marLeft w:val="0"/>
      <w:marRight w:val="0"/>
      <w:marTop w:val="0"/>
      <w:marBottom w:val="0"/>
      <w:divBdr>
        <w:top w:val="none" w:sz="0" w:space="0" w:color="auto"/>
        <w:left w:val="none" w:sz="0" w:space="0" w:color="auto"/>
        <w:bottom w:val="none" w:sz="0" w:space="0" w:color="auto"/>
        <w:right w:val="none" w:sz="0" w:space="0" w:color="auto"/>
      </w:divBdr>
    </w:div>
    <w:div w:id="298582994">
      <w:bodyDiv w:val="1"/>
      <w:marLeft w:val="0"/>
      <w:marRight w:val="0"/>
      <w:marTop w:val="0"/>
      <w:marBottom w:val="0"/>
      <w:divBdr>
        <w:top w:val="none" w:sz="0" w:space="0" w:color="auto"/>
        <w:left w:val="none" w:sz="0" w:space="0" w:color="auto"/>
        <w:bottom w:val="none" w:sz="0" w:space="0" w:color="auto"/>
        <w:right w:val="none" w:sz="0" w:space="0" w:color="auto"/>
      </w:divBdr>
    </w:div>
    <w:div w:id="354117854">
      <w:bodyDiv w:val="1"/>
      <w:marLeft w:val="0"/>
      <w:marRight w:val="0"/>
      <w:marTop w:val="0"/>
      <w:marBottom w:val="0"/>
      <w:divBdr>
        <w:top w:val="none" w:sz="0" w:space="0" w:color="auto"/>
        <w:left w:val="none" w:sz="0" w:space="0" w:color="auto"/>
        <w:bottom w:val="none" w:sz="0" w:space="0" w:color="auto"/>
        <w:right w:val="none" w:sz="0" w:space="0" w:color="auto"/>
      </w:divBdr>
    </w:div>
    <w:div w:id="392385884">
      <w:bodyDiv w:val="1"/>
      <w:marLeft w:val="0"/>
      <w:marRight w:val="0"/>
      <w:marTop w:val="0"/>
      <w:marBottom w:val="0"/>
      <w:divBdr>
        <w:top w:val="none" w:sz="0" w:space="0" w:color="auto"/>
        <w:left w:val="none" w:sz="0" w:space="0" w:color="auto"/>
        <w:bottom w:val="none" w:sz="0" w:space="0" w:color="auto"/>
        <w:right w:val="none" w:sz="0" w:space="0" w:color="auto"/>
      </w:divBdr>
    </w:div>
    <w:div w:id="620262297">
      <w:bodyDiv w:val="1"/>
      <w:marLeft w:val="0"/>
      <w:marRight w:val="0"/>
      <w:marTop w:val="0"/>
      <w:marBottom w:val="0"/>
      <w:divBdr>
        <w:top w:val="none" w:sz="0" w:space="0" w:color="auto"/>
        <w:left w:val="none" w:sz="0" w:space="0" w:color="auto"/>
        <w:bottom w:val="none" w:sz="0" w:space="0" w:color="auto"/>
        <w:right w:val="none" w:sz="0" w:space="0" w:color="auto"/>
      </w:divBdr>
    </w:div>
    <w:div w:id="680471917">
      <w:bodyDiv w:val="1"/>
      <w:marLeft w:val="0"/>
      <w:marRight w:val="0"/>
      <w:marTop w:val="0"/>
      <w:marBottom w:val="0"/>
      <w:divBdr>
        <w:top w:val="none" w:sz="0" w:space="0" w:color="auto"/>
        <w:left w:val="none" w:sz="0" w:space="0" w:color="auto"/>
        <w:bottom w:val="none" w:sz="0" w:space="0" w:color="auto"/>
        <w:right w:val="none" w:sz="0" w:space="0" w:color="auto"/>
      </w:divBdr>
    </w:div>
    <w:div w:id="797723444">
      <w:bodyDiv w:val="1"/>
      <w:marLeft w:val="0"/>
      <w:marRight w:val="0"/>
      <w:marTop w:val="0"/>
      <w:marBottom w:val="0"/>
      <w:divBdr>
        <w:top w:val="none" w:sz="0" w:space="0" w:color="auto"/>
        <w:left w:val="none" w:sz="0" w:space="0" w:color="auto"/>
        <w:bottom w:val="none" w:sz="0" w:space="0" w:color="auto"/>
        <w:right w:val="none" w:sz="0" w:space="0" w:color="auto"/>
      </w:divBdr>
    </w:div>
    <w:div w:id="798184787">
      <w:bodyDiv w:val="1"/>
      <w:marLeft w:val="0"/>
      <w:marRight w:val="0"/>
      <w:marTop w:val="0"/>
      <w:marBottom w:val="0"/>
      <w:divBdr>
        <w:top w:val="none" w:sz="0" w:space="0" w:color="auto"/>
        <w:left w:val="none" w:sz="0" w:space="0" w:color="auto"/>
        <w:bottom w:val="none" w:sz="0" w:space="0" w:color="auto"/>
        <w:right w:val="none" w:sz="0" w:space="0" w:color="auto"/>
      </w:divBdr>
    </w:div>
    <w:div w:id="900991278">
      <w:bodyDiv w:val="1"/>
      <w:marLeft w:val="0"/>
      <w:marRight w:val="0"/>
      <w:marTop w:val="0"/>
      <w:marBottom w:val="0"/>
      <w:divBdr>
        <w:top w:val="none" w:sz="0" w:space="0" w:color="auto"/>
        <w:left w:val="none" w:sz="0" w:space="0" w:color="auto"/>
        <w:bottom w:val="none" w:sz="0" w:space="0" w:color="auto"/>
        <w:right w:val="none" w:sz="0" w:space="0" w:color="auto"/>
      </w:divBdr>
    </w:div>
    <w:div w:id="1093552231">
      <w:bodyDiv w:val="1"/>
      <w:marLeft w:val="0"/>
      <w:marRight w:val="0"/>
      <w:marTop w:val="0"/>
      <w:marBottom w:val="0"/>
      <w:divBdr>
        <w:top w:val="none" w:sz="0" w:space="0" w:color="auto"/>
        <w:left w:val="none" w:sz="0" w:space="0" w:color="auto"/>
        <w:bottom w:val="none" w:sz="0" w:space="0" w:color="auto"/>
        <w:right w:val="none" w:sz="0" w:space="0" w:color="auto"/>
      </w:divBdr>
    </w:div>
    <w:div w:id="1683049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ogle.com/maps"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ogle.com/ma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2E8E73-CF33-4241-AB7C-EEE0C8277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15</Pages>
  <Words>2817</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Cristian Dinicuta</cp:lastModifiedBy>
  <cp:revision>7</cp:revision>
  <dcterms:created xsi:type="dcterms:W3CDTF">2024-11-20T06:18:00Z</dcterms:created>
  <dcterms:modified xsi:type="dcterms:W3CDTF">2024-11-28T19:42:00Z</dcterms:modified>
</cp:coreProperties>
</file>