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29A7" w:rsidRDefault="005B138D" w:rsidP="00A129A7">
      <w:pPr>
        <w:pStyle w:val="NoSpacing"/>
      </w:pPr>
      <w:r>
        <w:t>firsyt</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Description w:val="Masthead"/>
      </w:tblPr>
      <w:tblGrid>
        <w:gridCol w:w="7660"/>
        <w:gridCol w:w="71"/>
        <w:gridCol w:w="3789"/>
      </w:tblGrid>
      <w:tr w:rsidR="00A129A7" w:rsidTr="00D410EB">
        <w:trPr>
          <w:cantSplit/>
          <w:trHeight w:hRule="exact" w:val="5458"/>
          <w:jc w:val="center"/>
        </w:trPr>
        <w:tc>
          <w:tcPr>
            <w:tcW w:w="76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0" w:type="dxa"/>
              <w:right w:w="0" w:type="dxa"/>
            </w:tcMar>
            <w:vAlign w:val="bottom"/>
          </w:tcPr>
          <w:p w:rsidR="00A129A7" w:rsidRDefault="00A129A7" w:rsidP="00D410EB">
            <w:pPr>
              <w:pStyle w:val="NoSpacing"/>
            </w:pPr>
            <w:r>
              <w:rPr>
                <w:color w:val="0000FF"/>
                <w:lang w:val="en-GB" w:eastAsia="en-GB"/>
              </w:rPr>
              <w:drawing>
                <wp:inline distT="0" distB="0" distL="0" distR="0" wp14:anchorId="325E78E6" wp14:editId="6D50CE58">
                  <wp:extent cx="6124575" cy="3476625"/>
                  <wp:effectExtent l="0" t="0" r="9525" b="9525"/>
                  <wp:docPr id="2" name="irc_mi" descr="Image result for teachers">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teachers">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4575" cy="3476625"/>
                          </a:xfrm>
                          <a:prstGeom prst="rect">
                            <a:avLst/>
                          </a:prstGeom>
                          <a:noFill/>
                          <a:ln>
                            <a:noFill/>
                          </a:ln>
                        </pic:spPr>
                      </pic:pic>
                    </a:graphicData>
                  </a:graphic>
                </wp:inline>
              </w:drawing>
            </w:r>
          </w:p>
        </w:tc>
        <w:tc>
          <w:tcPr>
            <w:tcW w:w="71" w:type="dxa"/>
            <w:tcBorders>
              <w:left w:val="single" w:sz="4" w:space="0" w:color="FFFFFF" w:themeColor="background1"/>
              <w:right w:val="single" w:sz="4" w:space="0" w:color="FFFFFF" w:themeColor="background1"/>
            </w:tcBorders>
            <w:tcMar>
              <w:left w:w="0" w:type="dxa"/>
              <w:right w:w="0" w:type="dxa"/>
            </w:tcMar>
          </w:tcPr>
          <w:p w:rsidR="00A129A7" w:rsidRDefault="00A129A7" w:rsidP="00D410EB">
            <w:pPr>
              <w:pStyle w:val="NoSpacing"/>
            </w:pPr>
          </w:p>
        </w:tc>
        <w:tc>
          <w:tcPr>
            <w:tcW w:w="378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5B9BD5" w:themeFill="accent1"/>
          </w:tcPr>
          <w:tbl>
            <w:tblPr>
              <w:tblW w:w="5000" w:type="pct"/>
              <w:tblLayout w:type="fixed"/>
              <w:tblLook w:val="04A0" w:firstRow="1" w:lastRow="0" w:firstColumn="1" w:lastColumn="0" w:noHBand="0" w:noVBand="1"/>
            </w:tblPr>
            <w:tblGrid>
              <w:gridCol w:w="3779"/>
            </w:tblGrid>
            <w:tr w:rsidR="00A129A7" w:rsidTr="00D410EB">
              <w:tc>
                <w:tcPr>
                  <w:tcW w:w="5000" w:type="pct"/>
                </w:tcPr>
                <w:p w:rsidR="00A129A7" w:rsidRPr="000C49EA" w:rsidRDefault="00A129A7" w:rsidP="00D410EB">
                  <w:pPr>
                    <w:pStyle w:val="Subtitle"/>
                    <w:rPr>
                      <w:sz w:val="72"/>
                      <w:szCs w:val="72"/>
                    </w:rPr>
                  </w:pPr>
                  <w:r w:rsidRPr="000C49EA">
                    <w:rPr>
                      <w:sz w:val="72"/>
                      <w:szCs w:val="72"/>
                    </w:rPr>
                    <w:t>Education Monthly</w:t>
                  </w:r>
                </w:p>
              </w:tc>
            </w:tr>
            <w:tr w:rsidR="00A129A7" w:rsidTr="00D410EB">
              <w:trPr>
                <w:trHeight w:val="3312"/>
              </w:trPr>
              <w:tc>
                <w:tcPr>
                  <w:tcW w:w="5000" w:type="pct"/>
                  <w:vAlign w:val="bottom"/>
                </w:tcPr>
                <w:p w:rsidR="00A129A7" w:rsidRPr="000C49EA" w:rsidRDefault="00A129A7" w:rsidP="00D410EB">
                  <w:pPr>
                    <w:pStyle w:val="Subtitle"/>
                    <w:rPr>
                      <w:sz w:val="22"/>
                      <w:szCs w:val="22"/>
                    </w:rPr>
                  </w:pPr>
                  <w:r w:rsidRPr="000C49EA">
                    <w:rPr>
                      <w:sz w:val="22"/>
                      <w:szCs w:val="22"/>
                    </w:rPr>
                    <w:t>Jan 19 issue</w:t>
                  </w:r>
                </w:p>
              </w:tc>
            </w:tr>
          </w:tbl>
          <w:p w:rsidR="00A129A7" w:rsidRDefault="00A129A7" w:rsidP="00D410EB">
            <w:pPr>
              <w:pStyle w:val="Subtitle"/>
            </w:pPr>
          </w:p>
        </w:tc>
      </w:tr>
      <w:tr w:rsidR="00A129A7" w:rsidTr="00D410EB">
        <w:trPr>
          <w:cantSplit/>
          <w:trHeight w:hRule="exact" w:val="72"/>
          <w:jc w:val="center"/>
        </w:trPr>
        <w:tc>
          <w:tcPr>
            <w:tcW w:w="7660" w:type="dxa"/>
            <w:tcBorders>
              <w:top w:val="single" w:sz="4" w:space="0" w:color="FFFFFF" w:themeColor="background1"/>
            </w:tcBorders>
          </w:tcPr>
          <w:p w:rsidR="00A129A7" w:rsidRDefault="00A129A7" w:rsidP="00D410EB">
            <w:pPr>
              <w:pStyle w:val="NoSpacing"/>
            </w:pPr>
          </w:p>
        </w:tc>
        <w:tc>
          <w:tcPr>
            <w:tcW w:w="71" w:type="dxa"/>
          </w:tcPr>
          <w:p w:rsidR="00A129A7" w:rsidRDefault="00A129A7" w:rsidP="00D410EB">
            <w:pPr>
              <w:pStyle w:val="NoSpacing"/>
            </w:pPr>
          </w:p>
        </w:tc>
        <w:tc>
          <w:tcPr>
            <w:tcW w:w="3789" w:type="dxa"/>
            <w:tcBorders>
              <w:top w:val="single" w:sz="4" w:space="0" w:color="FFFFFF" w:themeColor="background1"/>
            </w:tcBorders>
          </w:tcPr>
          <w:p w:rsidR="00A129A7" w:rsidRDefault="00A129A7" w:rsidP="00D410EB">
            <w:pPr>
              <w:pStyle w:val="NoSpacing"/>
            </w:pPr>
          </w:p>
        </w:tc>
      </w:tr>
      <w:tr w:rsidR="00A129A7" w:rsidTr="00D410EB">
        <w:trPr>
          <w:cantSplit/>
          <w:trHeight w:val="360"/>
          <w:jc w:val="center"/>
        </w:trPr>
        <w:tc>
          <w:tcPr>
            <w:tcW w:w="7660" w:type="dxa"/>
            <w:shd w:val="clear" w:color="auto" w:fill="ED7D31" w:themeFill="accent2"/>
            <w:tcMar>
              <w:left w:w="0" w:type="dxa"/>
              <w:right w:w="115" w:type="dxa"/>
            </w:tcMar>
            <w:vAlign w:val="center"/>
          </w:tcPr>
          <w:p w:rsidR="00A129A7" w:rsidRDefault="00A129A7" w:rsidP="00D410EB">
            <w:pPr>
              <w:pStyle w:val="Heading4"/>
              <w:outlineLvl w:val="3"/>
            </w:pPr>
          </w:p>
        </w:tc>
        <w:tc>
          <w:tcPr>
            <w:tcW w:w="71" w:type="dxa"/>
            <w:tcMar>
              <w:left w:w="0" w:type="dxa"/>
              <w:right w:w="0" w:type="dxa"/>
            </w:tcMar>
            <w:vAlign w:val="center"/>
          </w:tcPr>
          <w:p w:rsidR="00A129A7" w:rsidRDefault="00A129A7" w:rsidP="00D410EB">
            <w:pPr>
              <w:pStyle w:val="NoSpacing"/>
            </w:pPr>
          </w:p>
        </w:tc>
        <w:tc>
          <w:tcPr>
            <w:tcW w:w="3789" w:type="dxa"/>
            <w:shd w:val="clear" w:color="auto" w:fill="404040" w:themeFill="text1" w:themeFillTint="BF"/>
            <w:tcMar>
              <w:left w:w="0" w:type="dxa"/>
              <w:right w:w="115" w:type="dxa"/>
            </w:tcMar>
            <w:vAlign w:val="center"/>
          </w:tcPr>
          <w:p w:rsidR="00A129A7" w:rsidRDefault="00A129A7" w:rsidP="00D410EB">
            <w:pPr>
              <w:pStyle w:val="Heading4"/>
              <w:outlineLvl w:val="3"/>
            </w:pPr>
            <w:r>
              <w:t xml:space="preserve">In This Issue: ACES </w:t>
            </w:r>
          </w:p>
        </w:tc>
      </w:tr>
    </w:tbl>
    <w:p w:rsidR="00A129A7" w:rsidRPr="00691E8A" w:rsidRDefault="0089774D" w:rsidP="00A129A7">
      <w:pPr>
        <w:rPr>
          <w:rFonts w:ascii="Times New Roman" w:hAnsi="Times New Roman" w:cs="Times New Roman"/>
          <w:sz w:val="23"/>
          <w:szCs w:val="23"/>
        </w:rPr>
      </w:pPr>
      <w:r>
        <w:rPr>
          <w:rFonts w:ascii="Times New Roman" w:hAnsi="Times New Roman" w:cs="Times New Roman"/>
          <w:sz w:val="23"/>
          <w:szCs w:val="23"/>
        </w:rPr>
        <w:t>Adverse Childhood E</w:t>
      </w:r>
      <w:r w:rsidR="00A129A7" w:rsidRPr="00691E8A">
        <w:rPr>
          <w:rFonts w:ascii="Times New Roman" w:hAnsi="Times New Roman" w:cs="Times New Roman"/>
          <w:sz w:val="23"/>
          <w:szCs w:val="23"/>
        </w:rPr>
        <w:t xml:space="preserve">xperiences (ACES) are traumatic events that affect children growing up.  These events can include witnessing Domestic Abuse, Neglect, Substance misuse or mental </w:t>
      </w:r>
      <w:r>
        <w:rPr>
          <w:rFonts w:ascii="Times New Roman" w:hAnsi="Times New Roman" w:cs="Times New Roman"/>
          <w:sz w:val="23"/>
          <w:szCs w:val="23"/>
        </w:rPr>
        <w:t xml:space="preserve">health </w:t>
      </w:r>
      <w:r w:rsidR="00A129A7" w:rsidRPr="00691E8A">
        <w:rPr>
          <w:rFonts w:ascii="Times New Roman" w:hAnsi="Times New Roman" w:cs="Times New Roman"/>
          <w:sz w:val="23"/>
          <w:szCs w:val="23"/>
        </w:rPr>
        <w:t xml:space="preserve">issues in a family household. </w:t>
      </w:r>
    </w:p>
    <w:p w:rsidR="00A129A7" w:rsidRPr="00691E8A" w:rsidRDefault="00A129A7" w:rsidP="00A129A7">
      <w:pPr>
        <w:shd w:val="clear" w:color="auto" w:fill="FFFFFF"/>
        <w:spacing w:line="336" w:lineRule="atLeast"/>
        <w:rPr>
          <w:rFonts w:ascii="Times New Roman" w:eastAsia="Times New Roman" w:hAnsi="Times New Roman" w:cs="Times New Roman"/>
          <w:color w:val="000000"/>
          <w:sz w:val="23"/>
          <w:szCs w:val="23"/>
          <w:lang w:val="en-GB" w:eastAsia="en-GB"/>
        </w:rPr>
      </w:pPr>
      <w:r w:rsidRPr="00691E8A">
        <w:rPr>
          <w:rFonts w:ascii="Times New Roman" w:hAnsi="Times New Roman" w:cs="Times New Roman"/>
          <w:sz w:val="23"/>
          <w:szCs w:val="23"/>
        </w:rPr>
        <w:t>A study by Public Health Wales showed 47% of adults suffered at least one ACE</w:t>
      </w:r>
      <w:r>
        <w:rPr>
          <w:rFonts w:ascii="Times New Roman" w:hAnsi="Times New Roman" w:cs="Times New Roman"/>
          <w:sz w:val="23"/>
          <w:szCs w:val="23"/>
        </w:rPr>
        <w:t>,</w:t>
      </w:r>
      <w:r w:rsidRPr="00691E8A">
        <w:rPr>
          <w:rFonts w:ascii="Times New Roman" w:hAnsi="Times New Roman" w:cs="Times New Roman"/>
          <w:sz w:val="23"/>
          <w:szCs w:val="23"/>
        </w:rPr>
        <w:t xml:space="preserve"> with 14%, (one in seven) suffering four or more.</w:t>
      </w:r>
      <w:r w:rsidRPr="00691E8A">
        <w:rPr>
          <w:rFonts w:ascii="Times New Roman" w:eastAsia="Times New Roman" w:hAnsi="Times New Roman" w:cs="Times New Roman"/>
          <w:sz w:val="23"/>
          <w:szCs w:val="23"/>
          <w:lang w:val="en-GB" w:eastAsia="en-GB"/>
        </w:rPr>
        <w:t xml:space="preserve"> </w:t>
      </w:r>
      <w:r w:rsidRPr="00691E8A">
        <w:rPr>
          <w:rFonts w:ascii="Times New Roman" w:hAnsi="Times New Roman" w:cs="Times New Roman"/>
          <w:sz w:val="23"/>
          <w:szCs w:val="23"/>
        </w:rPr>
        <w:t xml:space="preserve"> The study showed the more ACES experienced in childhood, the higher the risk of harmful behaviors and disease as an adult.  Including the development of cancer, heart disease, diabetes, smoking, high risk drinking and ultimately premature death</w:t>
      </w:r>
      <w:r w:rsidRPr="00691E8A">
        <w:rPr>
          <w:rFonts w:ascii="Times New Roman" w:eastAsia="Times New Roman" w:hAnsi="Times New Roman" w:cs="Times New Roman"/>
          <w:color w:val="000000"/>
          <w:sz w:val="23"/>
          <w:szCs w:val="23"/>
          <w:lang w:val="en-GB" w:eastAsia="en-GB"/>
        </w:rPr>
        <w:t>.</w:t>
      </w:r>
    </w:p>
    <w:p w:rsidR="00A129A7" w:rsidRPr="00691E8A" w:rsidRDefault="00A129A7" w:rsidP="00A129A7">
      <w:pPr>
        <w:shd w:val="clear" w:color="auto" w:fill="FFFFFF"/>
        <w:spacing w:line="336" w:lineRule="atLeast"/>
        <w:rPr>
          <w:rFonts w:ascii="Times New Roman" w:eastAsia="Times New Roman" w:hAnsi="Times New Roman" w:cs="Times New Roman"/>
          <w:color w:val="000000"/>
          <w:szCs w:val="18"/>
          <w:lang w:val="en-GB" w:eastAsia="en-GB"/>
        </w:rPr>
      </w:pPr>
      <w:r w:rsidRPr="00691E8A">
        <w:rPr>
          <w:rFonts w:ascii="Times New Roman" w:hAnsi="Times New Roman" w:cs="Times New Roman"/>
          <w:sz w:val="23"/>
          <w:szCs w:val="23"/>
        </w:rPr>
        <w:t>At present</w:t>
      </w:r>
      <w:r w:rsidR="0089774D">
        <w:rPr>
          <w:rFonts w:ascii="Times New Roman" w:hAnsi="Times New Roman" w:cs="Times New Roman"/>
          <w:sz w:val="23"/>
          <w:szCs w:val="23"/>
        </w:rPr>
        <w:t>,</w:t>
      </w:r>
      <w:r>
        <w:rPr>
          <w:rFonts w:ascii="Times New Roman" w:hAnsi="Times New Roman" w:cs="Times New Roman"/>
          <w:sz w:val="23"/>
          <w:szCs w:val="23"/>
        </w:rPr>
        <w:t xml:space="preserve"> according to research</w:t>
      </w:r>
      <w:r w:rsidR="0089774D">
        <w:rPr>
          <w:rFonts w:ascii="Times New Roman" w:hAnsi="Times New Roman" w:cs="Times New Roman"/>
          <w:sz w:val="23"/>
          <w:szCs w:val="23"/>
        </w:rPr>
        <w:t>,</w:t>
      </w:r>
      <w:r w:rsidRPr="00691E8A">
        <w:rPr>
          <w:rFonts w:ascii="Times New Roman" w:hAnsi="Times New Roman" w:cs="Times New Roman"/>
          <w:sz w:val="23"/>
          <w:szCs w:val="23"/>
        </w:rPr>
        <w:t xml:space="preserve"> </w:t>
      </w:r>
      <w:r w:rsidRPr="00691E8A">
        <w:rPr>
          <w:rFonts w:ascii="Times New Roman" w:eastAsia="Times New Roman" w:hAnsi="Times New Roman" w:cs="Times New Roman"/>
          <w:sz w:val="23"/>
          <w:szCs w:val="23"/>
          <w:lang w:val="en-GB" w:eastAsia="en-GB"/>
        </w:rPr>
        <w:t>one in ten children aged between 5 and 16 years (three in every classroom) has a mental health problem.</w:t>
      </w:r>
      <w:r>
        <w:rPr>
          <w:rFonts w:ascii="Times New Roman" w:eastAsia="Times New Roman" w:hAnsi="Times New Roman" w:cs="Times New Roman"/>
          <w:sz w:val="23"/>
          <w:szCs w:val="23"/>
          <w:lang w:val="en-GB" w:eastAsia="en-GB"/>
        </w:rPr>
        <w:t xml:space="preserve"> </w:t>
      </w:r>
    </w:p>
    <w:p w:rsidR="00A129A7" w:rsidRPr="00691E8A" w:rsidRDefault="00A129A7" w:rsidP="00A129A7">
      <w:pPr>
        <w:shd w:val="clear" w:color="auto" w:fill="FFFFFF"/>
        <w:spacing w:after="100" w:line="336" w:lineRule="atLeast"/>
        <w:rPr>
          <w:rFonts w:ascii="Times New Roman" w:hAnsi="Times New Roman" w:cs="Times New Roman"/>
          <w:sz w:val="23"/>
          <w:szCs w:val="23"/>
        </w:rPr>
      </w:pPr>
      <w:r w:rsidRPr="00691E8A">
        <w:rPr>
          <w:rFonts w:ascii="Times New Roman" w:hAnsi="Times New Roman" w:cs="Times New Roman"/>
          <w:sz w:val="23"/>
          <w:szCs w:val="23"/>
        </w:rPr>
        <w:t xml:space="preserve">Unfortunately children experiencing these traumas are also likely to experience common health problems including headaches, asthma and digestive problems.  </w:t>
      </w:r>
    </w:p>
    <w:p w:rsidR="00A129A7" w:rsidRPr="000C49EA" w:rsidRDefault="00A129A7" w:rsidP="005B138D">
      <w:pPr>
        <w:jc w:val="center"/>
        <w:rPr>
          <w:b/>
          <w:caps/>
          <w:color w:val="FF0000"/>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742E74">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DOES IT LOOK?</w:t>
      </w:r>
      <w:r>
        <w:rPr>
          <w:noProof/>
          <w:color w:val="0000FF"/>
          <w:lang w:val="en-GB" w:eastAsia="en-GB"/>
        </w:rPr>
        <w:drawing>
          <wp:inline distT="0" distB="0" distL="0" distR="0" wp14:anchorId="30DE7EFE" wp14:editId="62BAB0B6">
            <wp:extent cx="1947985" cy="1095554"/>
            <wp:effectExtent l="0" t="0" r="0" b="0"/>
            <wp:docPr id="11" name="irc_mi" descr="Image result for Fight flight freeze cartoon">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Fight flight freeze cartoon">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55664" cy="1099873"/>
                    </a:xfrm>
                    <a:prstGeom prst="rect">
                      <a:avLst/>
                    </a:prstGeom>
                    <a:noFill/>
                    <a:ln>
                      <a:noFill/>
                    </a:ln>
                  </pic:spPr>
                </pic:pic>
              </a:graphicData>
            </a:graphic>
          </wp:inline>
        </w:drawing>
      </w:r>
    </w:p>
    <w:p w:rsidR="005B138D" w:rsidRDefault="00A129A7" w:rsidP="00A129A7">
      <w:pPr>
        <w:rPr>
          <w:rFonts w:ascii="Times New Roman" w:hAnsi="Times New Roman" w:cs="Times New Roman"/>
          <w:sz w:val="23"/>
          <w:szCs w:val="23"/>
        </w:rPr>
      </w:pPr>
      <w:r w:rsidRPr="00691E8A">
        <w:rPr>
          <w:rFonts w:ascii="Times New Roman" w:hAnsi="Times New Roman" w:cs="Times New Roman"/>
          <w:sz w:val="23"/>
          <w:szCs w:val="23"/>
        </w:rPr>
        <w:t xml:space="preserve">The fight or flight response is a physiological reaction that occurs in response to a perceived harmful event, attack or threat to survival. </w:t>
      </w:r>
      <w:r>
        <w:rPr>
          <w:rFonts w:ascii="Times New Roman" w:hAnsi="Times New Roman" w:cs="Times New Roman"/>
          <w:sz w:val="23"/>
          <w:szCs w:val="23"/>
        </w:rPr>
        <w:t>Children that have suffered ACES live in constant Fight, Flight or Freeze mode.</w:t>
      </w:r>
      <w:r w:rsidR="005B138D">
        <w:rPr>
          <w:rFonts w:ascii="Times New Roman" w:hAnsi="Times New Roman" w:cs="Times New Roman"/>
          <w:sz w:val="23"/>
          <w:szCs w:val="23"/>
        </w:rPr>
        <w:t xml:space="preserve"> </w:t>
      </w:r>
    </w:p>
    <w:p w:rsidR="00A129A7" w:rsidRDefault="00A129A7" w:rsidP="00A129A7">
      <w:pPr>
        <w:rPr>
          <w:rFonts w:ascii="Times New Roman" w:hAnsi="Times New Roman" w:cs="Times New Roman"/>
          <w:sz w:val="23"/>
          <w:szCs w:val="23"/>
        </w:rPr>
      </w:pPr>
      <w:r w:rsidRPr="00691E8A">
        <w:rPr>
          <w:rFonts w:ascii="Times New Roman" w:hAnsi="Times New Roman" w:cs="Times New Roman"/>
          <w:sz w:val="23"/>
          <w:szCs w:val="23"/>
        </w:rPr>
        <w:lastRenderedPageBreak/>
        <w:t xml:space="preserve">Children can actually be very safe but their brain goes into survival mode in order to protect themselves. They may not </w:t>
      </w:r>
      <w:r>
        <w:rPr>
          <w:rFonts w:ascii="Times New Roman" w:hAnsi="Times New Roman" w:cs="Times New Roman"/>
          <w:sz w:val="23"/>
          <w:szCs w:val="23"/>
        </w:rPr>
        <w:t>k</w:t>
      </w:r>
      <w:r w:rsidRPr="00691E8A">
        <w:rPr>
          <w:rFonts w:ascii="Times New Roman" w:hAnsi="Times New Roman" w:cs="Times New Roman"/>
          <w:sz w:val="23"/>
          <w:szCs w:val="23"/>
        </w:rPr>
        <w:t xml:space="preserve">now they are in survival mode and not be able to tell you what’s wrong.  </w:t>
      </w:r>
    </w:p>
    <w:p w:rsidR="00A129A7" w:rsidRDefault="00A129A7" w:rsidP="00A129A7">
      <w:pPr>
        <w:jc w:val="center"/>
        <w:rPr>
          <w:rFonts w:ascii="Times New Roman" w:hAnsi="Times New Roman" w:cs="Times New Roman"/>
          <w:color w:val="FF0000"/>
          <w:sz w:val="40"/>
          <w:szCs w:val="40"/>
        </w:rPr>
      </w:pPr>
      <w:r w:rsidRPr="00A129A7">
        <w:rPr>
          <w:rFonts w:ascii="Times New Roman" w:hAnsi="Times New Roman" w:cs="Times New Roman"/>
          <w:sz w:val="40"/>
          <w:szCs w:val="40"/>
        </w:rPr>
        <w:t xml:space="preserve">What is: </w:t>
      </w:r>
      <w:r w:rsidRPr="00A129A7">
        <w:rPr>
          <w:rFonts w:ascii="Times New Roman" w:hAnsi="Times New Roman" w:cs="Times New Roman"/>
          <w:color w:val="FF0000"/>
          <w:sz w:val="40"/>
          <w:szCs w:val="40"/>
        </w:rPr>
        <w:t>Fight, Flight and Freeze?</w:t>
      </w:r>
    </w:p>
    <w:tbl>
      <w:tblPr>
        <w:tblStyle w:val="TableGrid"/>
        <w:tblW w:w="0" w:type="auto"/>
        <w:tblLook w:val="04A0" w:firstRow="1" w:lastRow="0" w:firstColumn="1" w:lastColumn="0" w:noHBand="0" w:noVBand="1"/>
      </w:tblPr>
      <w:tblGrid>
        <w:gridCol w:w="4508"/>
        <w:gridCol w:w="4508"/>
      </w:tblGrid>
      <w:tr w:rsidR="001C4DC9" w:rsidTr="001C4DC9">
        <w:tc>
          <w:tcPr>
            <w:tcW w:w="4508" w:type="dxa"/>
          </w:tcPr>
          <w:p w:rsidR="000774D2" w:rsidRDefault="001C4DC9" w:rsidP="001C4DC9">
            <w:pPr>
              <w:rPr>
                <w:rFonts w:ascii="Times New Roman" w:hAnsi="Times New Roman" w:cs="Times New Roman"/>
                <w:color w:val="000000" w:themeColor="text1"/>
                <w:sz w:val="32"/>
                <w:szCs w:val="32"/>
              </w:rPr>
            </w:pPr>
            <w:r w:rsidRPr="000774D2">
              <w:rPr>
                <w:rFonts w:ascii="Times New Roman" w:hAnsi="Times New Roman" w:cs="Times New Roman"/>
                <w:b/>
                <w:color w:val="000000" w:themeColor="text1"/>
                <w:sz w:val="32"/>
                <w:szCs w:val="32"/>
              </w:rPr>
              <w:t xml:space="preserve">What </w:t>
            </w:r>
            <w:r w:rsidR="000774D2" w:rsidRPr="000774D2">
              <w:rPr>
                <w:rFonts w:ascii="Times New Roman" w:hAnsi="Times New Roman" w:cs="Times New Roman"/>
                <w:b/>
                <w:color w:val="000000" w:themeColor="text1"/>
                <w:sz w:val="32"/>
                <w:szCs w:val="32"/>
              </w:rPr>
              <w:t>it looks like</w:t>
            </w:r>
            <w:r w:rsidR="000774D2">
              <w:rPr>
                <w:rFonts w:ascii="Times New Roman" w:hAnsi="Times New Roman" w:cs="Times New Roman"/>
                <w:color w:val="000000" w:themeColor="text1"/>
                <w:sz w:val="32"/>
                <w:szCs w:val="32"/>
              </w:rPr>
              <w:t>:</w:t>
            </w:r>
          </w:p>
          <w:p w:rsidR="001C4DC9" w:rsidRDefault="001C4DC9" w:rsidP="001C4DC9">
            <w:pPr>
              <w:rPr>
                <w:rFonts w:ascii="Times New Roman" w:hAnsi="Times New Roman" w:cs="Times New Roman"/>
                <w:sz w:val="32"/>
                <w:szCs w:val="32"/>
              </w:rPr>
            </w:pPr>
            <w:r w:rsidRPr="000774D2">
              <w:rPr>
                <w:rFonts w:ascii="Times New Roman" w:hAnsi="Times New Roman" w:cs="Times New Roman"/>
                <w:color w:val="FF0000"/>
                <w:sz w:val="32"/>
                <w:szCs w:val="32"/>
              </w:rPr>
              <w:t>FIGHT</w:t>
            </w:r>
            <w:r w:rsidRPr="000774D2">
              <w:rPr>
                <w:rFonts w:ascii="Times New Roman" w:hAnsi="Times New Roman" w:cs="Times New Roman"/>
                <w:sz w:val="32"/>
                <w:szCs w:val="32"/>
              </w:rPr>
              <w:t xml:space="preserve"> </w:t>
            </w:r>
            <w:r w:rsidRPr="000774D2">
              <w:rPr>
                <w:rFonts w:ascii="Times New Roman" w:hAnsi="Times New Roman" w:cs="Times New Roman"/>
                <w:color w:val="FF0000"/>
                <w:sz w:val="32"/>
                <w:szCs w:val="32"/>
              </w:rPr>
              <w:t>–</w:t>
            </w:r>
            <w:r w:rsidRPr="000774D2">
              <w:rPr>
                <w:rFonts w:ascii="Times New Roman" w:hAnsi="Times New Roman" w:cs="Times New Roman"/>
                <w:sz w:val="32"/>
                <w:szCs w:val="32"/>
              </w:rPr>
              <w:t xml:space="preserve"> Angry, aggressive, lying, blaming, </w:t>
            </w:r>
            <w:proofErr w:type="gramStart"/>
            <w:r w:rsidRPr="000774D2">
              <w:rPr>
                <w:rFonts w:ascii="Times New Roman" w:hAnsi="Times New Roman" w:cs="Times New Roman"/>
                <w:sz w:val="32"/>
                <w:szCs w:val="32"/>
              </w:rPr>
              <w:t>pushing</w:t>
            </w:r>
            <w:proofErr w:type="gramEnd"/>
            <w:r w:rsidRPr="000774D2">
              <w:rPr>
                <w:rFonts w:ascii="Times New Roman" w:hAnsi="Times New Roman" w:cs="Times New Roman"/>
                <w:sz w:val="32"/>
                <w:szCs w:val="32"/>
              </w:rPr>
              <w:t xml:space="preserve"> away friends, shouting.</w:t>
            </w:r>
          </w:p>
          <w:p w:rsidR="000774D2" w:rsidRPr="000774D2" w:rsidRDefault="000774D2" w:rsidP="001C4DC9">
            <w:pPr>
              <w:rPr>
                <w:rFonts w:ascii="Times New Roman" w:hAnsi="Times New Roman" w:cs="Times New Roman"/>
                <w:sz w:val="32"/>
                <w:szCs w:val="32"/>
              </w:rPr>
            </w:pPr>
          </w:p>
          <w:p w:rsidR="001C4DC9" w:rsidRDefault="001C4DC9" w:rsidP="001C4DC9">
            <w:pPr>
              <w:rPr>
                <w:rFonts w:ascii="Times New Roman" w:hAnsi="Times New Roman" w:cs="Times New Roman"/>
                <w:color w:val="000000" w:themeColor="text1"/>
                <w:sz w:val="32"/>
                <w:szCs w:val="32"/>
              </w:rPr>
            </w:pPr>
            <w:r w:rsidRPr="000774D2">
              <w:rPr>
                <w:rFonts w:ascii="Times New Roman" w:hAnsi="Times New Roman" w:cs="Times New Roman"/>
                <w:color w:val="FF0000"/>
                <w:sz w:val="32"/>
                <w:szCs w:val="32"/>
              </w:rPr>
              <w:t>FLIGHT –</w:t>
            </w:r>
            <w:r w:rsidRPr="000774D2">
              <w:rPr>
                <w:rFonts w:ascii="Times New Roman" w:hAnsi="Times New Roman" w:cs="Times New Roman"/>
                <w:color w:val="000000" w:themeColor="text1"/>
                <w:sz w:val="32"/>
                <w:szCs w:val="32"/>
              </w:rPr>
              <w:t xml:space="preserve"> Hyperactive, being silly, hiding, uncoordinated, running away.</w:t>
            </w:r>
          </w:p>
          <w:p w:rsidR="000774D2" w:rsidRDefault="000774D2" w:rsidP="001C4DC9">
            <w:pPr>
              <w:rPr>
                <w:rFonts w:ascii="Times New Roman" w:hAnsi="Times New Roman" w:cs="Times New Roman"/>
                <w:color w:val="000000" w:themeColor="text1"/>
                <w:sz w:val="32"/>
                <w:szCs w:val="32"/>
              </w:rPr>
            </w:pPr>
          </w:p>
          <w:p w:rsidR="000774D2" w:rsidRPr="000774D2" w:rsidRDefault="000774D2" w:rsidP="001C4DC9">
            <w:pPr>
              <w:rPr>
                <w:rFonts w:ascii="Times New Roman" w:hAnsi="Times New Roman" w:cs="Times New Roman"/>
                <w:color w:val="000000" w:themeColor="text1"/>
                <w:sz w:val="32"/>
                <w:szCs w:val="32"/>
              </w:rPr>
            </w:pPr>
          </w:p>
          <w:p w:rsidR="000774D2" w:rsidRPr="000774D2" w:rsidRDefault="000774D2" w:rsidP="000774D2">
            <w:pPr>
              <w:rPr>
                <w:rFonts w:ascii="Times New Roman" w:hAnsi="Times New Roman" w:cs="Times New Roman"/>
                <w:color w:val="FF0000"/>
                <w:sz w:val="32"/>
                <w:szCs w:val="32"/>
              </w:rPr>
            </w:pPr>
            <w:r w:rsidRPr="000774D2">
              <w:rPr>
                <w:rFonts w:ascii="Times New Roman" w:hAnsi="Times New Roman" w:cs="Times New Roman"/>
                <w:color w:val="FF0000"/>
                <w:sz w:val="32"/>
                <w:szCs w:val="32"/>
              </w:rPr>
              <w:t xml:space="preserve">FREEZE – </w:t>
            </w:r>
            <w:r w:rsidRPr="000774D2">
              <w:rPr>
                <w:rFonts w:ascii="Times New Roman" w:hAnsi="Times New Roman" w:cs="Times New Roman"/>
                <w:color w:val="000000" w:themeColor="text1"/>
                <w:sz w:val="32"/>
                <w:szCs w:val="32"/>
              </w:rPr>
              <w:t>Withdrawn, quiet, yes or no answers, low mood, passive.</w:t>
            </w:r>
          </w:p>
          <w:p w:rsidR="001C4DC9" w:rsidRPr="00691E8A" w:rsidRDefault="001C4DC9" w:rsidP="001C4DC9">
            <w:pPr>
              <w:rPr>
                <w:rFonts w:ascii="Times New Roman" w:hAnsi="Times New Roman" w:cs="Times New Roman"/>
                <w:sz w:val="23"/>
                <w:szCs w:val="23"/>
              </w:rPr>
            </w:pPr>
          </w:p>
          <w:p w:rsidR="001C4DC9" w:rsidRPr="001C4DC9" w:rsidRDefault="001C4DC9" w:rsidP="001C4DC9">
            <w:pPr>
              <w:rPr>
                <w:rFonts w:ascii="Times New Roman" w:hAnsi="Times New Roman" w:cs="Times New Roman"/>
                <w:sz w:val="32"/>
                <w:szCs w:val="32"/>
              </w:rPr>
            </w:pPr>
          </w:p>
        </w:tc>
        <w:tc>
          <w:tcPr>
            <w:tcW w:w="4508" w:type="dxa"/>
          </w:tcPr>
          <w:p w:rsidR="000774D2" w:rsidRPr="00C64B69" w:rsidRDefault="001C4DC9" w:rsidP="001C4DC9">
            <w:pPr>
              <w:rPr>
                <w:rFonts w:ascii="Times New Roman" w:hAnsi="Times New Roman" w:cs="Times New Roman"/>
                <w:b/>
                <w:sz w:val="32"/>
                <w:szCs w:val="32"/>
              </w:rPr>
            </w:pPr>
            <w:r w:rsidRPr="00C64B69">
              <w:rPr>
                <w:rFonts w:ascii="Times New Roman" w:hAnsi="Times New Roman" w:cs="Times New Roman"/>
                <w:b/>
                <w:sz w:val="32"/>
                <w:szCs w:val="32"/>
              </w:rPr>
              <w:t>How to help feel safe</w:t>
            </w:r>
            <w:r w:rsidR="000774D2" w:rsidRPr="00C64B69">
              <w:rPr>
                <w:rFonts w:ascii="Times New Roman" w:hAnsi="Times New Roman" w:cs="Times New Roman"/>
                <w:b/>
                <w:sz w:val="32"/>
                <w:szCs w:val="32"/>
              </w:rPr>
              <w:t>:</w:t>
            </w:r>
          </w:p>
          <w:p w:rsidR="000774D2" w:rsidRPr="000774D2" w:rsidRDefault="001C4DC9" w:rsidP="001C4DC9">
            <w:pPr>
              <w:rPr>
                <w:rFonts w:ascii="Times New Roman" w:hAnsi="Times New Roman" w:cs="Times New Roman"/>
                <w:color w:val="000000" w:themeColor="text1"/>
                <w:sz w:val="32"/>
                <w:szCs w:val="32"/>
              </w:rPr>
            </w:pPr>
            <w:r w:rsidRPr="000774D2">
              <w:rPr>
                <w:rFonts w:ascii="Times New Roman" w:hAnsi="Times New Roman" w:cs="Times New Roman"/>
                <w:sz w:val="32"/>
                <w:szCs w:val="32"/>
              </w:rPr>
              <w:t>Deep breathing, match their energy, supported socially, give them a role and show empathy</w:t>
            </w:r>
            <w:r w:rsidRPr="000774D2">
              <w:rPr>
                <w:rFonts w:ascii="Times New Roman" w:hAnsi="Times New Roman" w:cs="Times New Roman"/>
                <w:sz w:val="32"/>
                <w:szCs w:val="32"/>
              </w:rPr>
              <w:t>.</w:t>
            </w:r>
            <w:r w:rsidRPr="000774D2">
              <w:rPr>
                <w:rFonts w:ascii="Times New Roman" w:hAnsi="Times New Roman" w:cs="Times New Roman"/>
                <w:color w:val="000000" w:themeColor="text1"/>
                <w:sz w:val="32"/>
                <w:szCs w:val="32"/>
              </w:rPr>
              <w:t xml:space="preserve"> </w:t>
            </w:r>
          </w:p>
          <w:p w:rsidR="000774D2" w:rsidRPr="000774D2" w:rsidRDefault="000774D2" w:rsidP="001C4DC9">
            <w:pPr>
              <w:rPr>
                <w:rFonts w:ascii="Times New Roman" w:hAnsi="Times New Roman" w:cs="Times New Roman"/>
                <w:color w:val="000000" w:themeColor="text1"/>
                <w:sz w:val="32"/>
                <w:szCs w:val="32"/>
              </w:rPr>
            </w:pPr>
          </w:p>
          <w:p w:rsidR="001C4DC9" w:rsidRPr="000774D2" w:rsidRDefault="001C4DC9" w:rsidP="001C4DC9">
            <w:pPr>
              <w:rPr>
                <w:rFonts w:ascii="Times New Roman" w:hAnsi="Times New Roman" w:cs="Times New Roman"/>
                <w:color w:val="000000" w:themeColor="text1"/>
                <w:sz w:val="32"/>
                <w:szCs w:val="32"/>
              </w:rPr>
            </w:pPr>
            <w:r w:rsidRPr="000774D2">
              <w:rPr>
                <w:rFonts w:ascii="Times New Roman" w:hAnsi="Times New Roman" w:cs="Times New Roman"/>
                <w:color w:val="000000" w:themeColor="text1"/>
                <w:sz w:val="32"/>
                <w:szCs w:val="32"/>
              </w:rPr>
              <w:t xml:space="preserve">Tell them they are safe, show them someone they can go to, deep breathing, </w:t>
            </w:r>
            <w:proofErr w:type="gramStart"/>
            <w:r w:rsidRPr="000774D2">
              <w:rPr>
                <w:rFonts w:ascii="Times New Roman" w:hAnsi="Times New Roman" w:cs="Times New Roman"/>
                <w:color w:val="000000" w:themeColor="text1"/>
                <w:sz w:val="32"/>
                <w:szCs w:val="32"/>
              </w:rPr>
              <w:t>give</w:t>
            </w:r>
            <w:proofErr w:type="gramEnd"/>
            <w:r w:rsidRPr="000774D2">
              <w:rPr>
                <w:rFonts w:ascii="Times New Roman" w:hAnsi="Times New Roman" w:cs="Times New Roman"/>
                <w:color w:val="000000" w:themeColor="text1"/>
                <w:sz w:val="32"/>
                <w:szCs w:val="32"/>
              </w:rPr>
              <w:t xml:space="preserve"> easy and familiar tasks. </w:t>
            </w:r>
          </w:p>
          <w:p w:rsidR="000774D2" w:rsidRPr="000774D2" w:rsidRDefault="000774D2" w:rsidP="000774D2">
            <w:pPr>
              <w:rPr>
                <w:rFonts w:ascii="Times New Roman" w:hAnsi="Times New Roman" w:cs="Times New Roman"/>
                <w:color w:val="000000" w:themeColor="text1"/>
                <w:sz w:val="32"/>
                <w:szCs w:val="32"/>
              </w:rPr>
            </w:pPr>
          </w:p>
          <w:p w:rsidR="001C4DC9" w:rsidRPr="00FA38BC" w:rsidRDefault="000774D2" w:rsidP="00FA38BC">
            <w:pPr>
              <w:rPr>
                <w:rFonts w:ascii="Times New Roman" w:hAnsi="Times New Roman" w:cs="Times New Roman"/>
                <w:color w:val="000000" w:themeColor="text1"/>
                <w:sz w:val="32"/>
                <w:szCs w:val="32"/>
              </w:rPr>
            </w:pPr>
            <w:r w:rsidRPr="000774D2">
              <w:rPr>
                <w:rFonts w:ascii="Times New Roman" w:hAnsi="Times New Roman" w:cs="Times New Roman"/>
                <w:color w:val="000000" w:themeColor="text1"/>
                <w:sz w:val="32"/>
                <w:szCs w:val="32"/>
              </w:rPr>
              <w:t xml:space="preserve">Deep breathing, weighted blanket, tell them they are safe, do the task with them, playing with lego / play dough. </w:t>
            </w:r>
          </w:p>
        </w:tc>
      </w:tr>
    </w:tbl>
    <w:p w:rsidR="001C4DC9" w:rsidRPr="00A129A7" w:rsidRDefault="001C4DC9" w:rsidP="00A129A7">
      <w:pPr>
        <w:jc w:val="center"/>
        <w:rPr>
          <w:rFonts w:ascii="Times New Roman" w:hAnsi="Times New Roman" w:cs="Times New Roman"/>
          <w:sz w:val="40"/>
          <w:szCs w:val="40"/>
        </w:rPr>
      </w:pPr>
    </w:p>
    <w:p w:rsidR="00A129A7" w:rsidRPr="00742E74" w:rsidRDefault="00A129A7" w:rsidP="00A129A7">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2E74">
        <w:rPr>
          <w:color w:val="000000" w:themeColor="text1"/>
          <w:sz w:val="66"/>
          <w:szCs w:val="6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Educational Setting</w:t>
      </w:r>
    </w:p>
    <w:p w:rsidR="00A129A7" w:rsidRPr="00691E8A" w:rsidRDefault="00A129A7" w:rsidP="00A129A7">
      <w:pPr>
        <w:rPr>
          <w:rFonts w:ascii="Times New Roman" w:hAnsi="Times New Roman" w:cs="Times New Roman"/>
          <w:sz w:val="23"/>
          <w:szCs w:val="23"/>
        </w:rPr>
      </w:pPr>
      <w:r w:rsidRPr="00691E8A">
        <w:rPr>
          <w:rFonts w:ascii="Times New Roman" w:hAnsi="Times New Roman" w:cs="Times New Roman"/>
          <w:noProof/>
          <w:sz w:val="23"/>
          <w:szCs w:val="23"/>
          <w:lang w:val="en-GB" w:eastAsia="en-GB"/>
        </w:rPr>
        <mc:AlternateContent>
          <mc:Choice Requires="wps">
            <w:drawing>
              <wp:anchor distT="0" distB="0" distL="114300" distR="114300" simplePos="0" relativeHeight="251659264" behindDoc="0" locked="0" layoutInCell="1" allowOverlap="1" wp14:anchorId="6FF253AE" wp14:editId="3E8134DE">
                <wp:simplePos x="0" y="0"/>
                <wp:positionH relativeFrom="column">
                  <wp:posOffset>6391275</wp:posOffset>
                </wp:positionH>
                <wp:positionV relativeFrom="paragraph">
                  <wp:posOffset>306070</wp:posOffset>
                </wp:positionV>
                <wp:extent cx="3629025" cy="3543300"/>
                <wp:effectExtent l="0" t="0" r="0" b="0"/>
                <wp:wrapNone/>
                <wp:docPr id="8" name="Text Box 8"/>
                <wp:cNvGraphicFramePr/>
                <a:graphic xmlns:a="http://schemas.openxmlformats.org/drawingml/2006/main">
                  <a:graphicData uri="http://schemas.microsoft.com/office/word/2010/wordprocessingShape">
                    <wps:wsp>
                      <wps:cNvSpPr txBox="1"/>
                      <wps:spPr>
                        <a:xfrm>
                          <a:off x="0" y="0"/>
                          <a:ext cx="3629025" cy="3543300"/>
                        </a:xfrm>
                        <a:prstGeom prst="rect">
                          <a:avLst/>
                        </a:prstGeom>
                        <a:noFill/>
                        <a:ln>
                          <a:noFill/>
                        </a:ln>
                        <a:effectLst/>
                      </wps:spPr>
                      <wps:txbx>
                        <w:txbxContent>
                          <w:p w:rsidR="00A129A7" w:rsidRDefault="00A129A7" w:rsidP="00A129A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F253AE" id="_x0000_t202" coordsize="21600,21600" o:spt="202" path="m,l,21600r21600,l21600,xe">
                <v:stroke joinstyle="miter"/>
                <v:path gradientshapeok="t" o:connecttype="rect"/>
              </v:shapetype>
              <v:shape id="Text Box 8" o:spid="_x0000_s1026" type="#_x0000_t202" style="position:absolute;margin-left:503.25pt;margin-top:24.1pt;width:285.75pt;height:2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" filled="f" stroked="f">
                <v:textbox>
                  <w:txbxContent>
                    <w:p w:rsidR="00A129A7" w:rsidRDefault="00A129A7" w:rsidP="00A129A7"/>
                  </w:txbxContent>
                </v:textbox>
              </v:shape>
            </w:pict>
          </mc:Fallback>
        </mc:AlternateContent>
      </w:r>
      <w:r w:rsidRPr="00691E8A">
        <w:rPr>
          <w:rFonts w:ascii="Times New Roman" w:hAnsi="Times New Roman" w:cs="Times New Roman"/>
          <w:sz w:val="23"/>
          <w:szCs w:val="23"/>
        </w:rPr>
        <w:t>Compared to children with no ACES, those children with four or more were seven times more likely to have frequently missed school as well suffering from physical illnesses.</w:t>
      </w:r>
    </w:p>
    <w:p w:rsidR="00A129A7" w:rsidRPr="00691E8A" w:rsidRDefault="004C0174" w:rsidP="00A129A7">
      <w:pPr>
        <w:rPr>
          <w:rFonts w:ascii="Times New Roman" w:hAnsi="Times New Roman" w:cs="Times New Roman"/>
          <w:sz w:val="23"/>
          <w:szCs w:val="23"/>
        </w:rPr>
      </w:pPr>
      <w:r>
        <w:rPr>
          <w:rFonts w:ascii="Times New Roman" w:hAnsi="Times New Roman" w:cs="Times New Roman"/>
          <w:sz w:val="23"/>
          <w:szCs w:val="23"/>
        </w:rPr>
        <w:t>O</w:t>
      </w:r>
      <w:r w:rsidR="0089774D">
        <w:rPr>
          <w:rFonts w:ascii="Times New Roman" w:hAnsi="Times New Roman" w:cs="Times New Roman"/>
          <w:sz w:val="23"/>
          <w:szCs w:val="23"/>
        </w:rPr>
        <w:t>ccurring Traumas in a child’s home environment</w:t>
      </w:r>
      <w:r>
        <w:rPr>
          <w:rFonts w:ascii="Times New Roman" w:hAnsi="Times New Roman" w:cs="Times New Roman"/>
          <w:sz w:val="23"/>
          <w:szCs w:val="23"/>
        </w:rPr>
        <w:t xml:space="preserve"> is highly likely to influence </w:t>
      </w:r>
      <w:r w:rsidR="00A129A7" w:rsidRPr="00691E8A">
        <w:rPr>
          <w:rFonts w:ascii="Times New Roman" w:hAnsi="Times New Roman" w:cs="Times New Roman"/>
          <w:sz w:val="23"/>
          <w:szCs w:val="23"/>
        </w:rPr>
        <w:t xml:space="preserve">how the child see’s the world around them and in particular, how they view adults. </w:t>
      </w:r>
    </w:p>
    <w:p w:rsidR="00A129A7" w:rsidRPr="00691E8A" w:rsidRDefault="004C0174" w:rsidP="00A129A7">
      <w:pPr>
        <w:rPr>
          <w:rFonts w:ascii="Times New Roman" w:hAnsi="Times New Roman" w:cs="Times New Roman"/>
          <w:sz w:val="23"/>
          <w:szCs w:val="23"/>
        </w:rPr>
      </w:pPr>
      <w:r>
        <w:rPr>
          <w:rFonts w:ascii="Times New Roman" w:hAnsi="Times New Roman" w:cs="Times New Roman"/>
          <w:sz w:val="23"/>
          <w:szCs w:val="23"/>
        </w:rPr>
        <w:t>If they do not</w:t>
      </w:r>
      <w:r w:rsidR="00A129A7" w:rsidRPr="00691E8A">
        <w:rPr>
          <w:rFonts w:ascii="Times New Roman" w:hAnsi="Times New Roman" w:cs="Times New Roman"/>
          <w:sz w:val="23"/>
          <w:szCs w:val="23"/>
        </w:rPr>
        <w:t xml:space="preserve"> feel safe, they will not be able to learn.  What can make it harder for the child is these feelings</w:t>
      </w:r>
      <w:r w:rsidR="00A129A7">
        <w:rPr>
          <w:rFonts w:ascii="Times New Roman" w:hAnsi="Times New Roman" w:cs="Times New Roman"/>
          <w:sz w:val="23"/>
          <w:szCs w:val="23"/>
        </w:rPr>
        <w:t xml:space="preserve"> can last a</w:t>
      </w:r>
      <w:r w:rsidR="00A129A7" w:rsidRPr="00691E8A">
        <w:rPr>
          <w:rFonts w:ascii="Times New Roman" w:hAnsi="Times New Roman" w:cs="Times New Roman"/>
          <w:sz w:val="23"/>
          <w:szCs w:val="23"/>
        </w:rPr>
        <w:t xml:space="preserve"> long time and teachers can think it is part of their personality</w:t>
      </w:r>
      <w:r w:rsidR="00A129A7">
        <w:rPr>
          <w:rFonts w:ascii="Times New Roman" w:hAnsi="Times New Roman" w:cs="Times New Roman"/>
          <w:sz w:val="23"/>
          <w:szCs w:val="23"/>
        </w:rPr>
        <w:t>. W</w:t>
      </w:r>
      <w:r>
        <w:rPr>
          <w:rFonts w:ascii="Times New Roman" w:hAnsi="Times New Roman" w:cs="Times New Roman"/>
          <w:sz w:val="23"/>
          <w:szCs w:val="23"/>
        </w:rPr>
        <w:t>hen in fact, it is</w:t>
      </w:r>
      <w:r w:rsidR="00A129A7" w:rsidRPr="00691E8A">
        <w:rPr>
          <w:rFonts w:ascii="Times New Roman" w:hAnsi="Times New Roman" w:cs="Times New Roman"/>
          <w:sz w:val="23"/>
          <w:szCs w:val="23"/>
        </w:rPr>
        <w:t xml:space="preserve"> the environment they come from.  However, how this behavior is addressed can be crucial.</w:t>
      </w:r>
    </w:p>
    <w:p w:rsidR="00A129A7" w:rsidRPr="00691E8A" w:rsidRDefault="00A129A7" w:rsidP="00A129A7">
      <w:pPr>
        <w:rPr>
          <w:rFonts w:ascii="Times New Roman" w:hAnsi="Times New Roman" w:cs="Times New Roman"/>
          <w:sz w:val="23"/>
          <w:szCs w:val="23"/>
        </w:rPr>
      </w:pPr>
      <w:r w:rsidRPr="00691E8A">
        <w:rPr>
          <w:rFonts w:ascii="Times New Roman" w:hAnsi="Times New Roman" w:cs="Times New Roman"/>
          <w:sz w:val="23"/>
          <w:szCs w:val="23"/>
        </w:rPr>
        <w:t xml:space="preserve">Imagine feeling useless, unlovable, hating yourself and unsure of the future.  Could you sit quietly in class or get involved in a group activity?  </w:t>
      </w:r>
    </w:p>
    <w:p w:rsidR="00A129A7" w:rsidRPr="00691E8A" w:rsidRDefault="00A129A7" w:rsidP="00A129A7">
      <w:pPr>
        <w:rPr>
          <w:rFonts w:ascii="Times New Roman" w:hAnsi="Times New Roman" w:cs="Times New Roman"/>
          <w:sz w:val="23"/>
          <w:szCs w:val="23"/>
        </w:rPr>
      </w:pPr>
      <w:r w:rsidRPr="00691E8A">
        <w:rPr>
          <w:rFonts w:ascii="Times New Roman" w:hAnsi="Times New Roman" w:cs="Times New Roman"/>
          <w:sz w:val="23"/>
          <w:szCs w:val="23"/>
        </w:rPr>
        <w:lastRenderedPageBreak/>
        <w:t>We as adults are aware of what mood we are in and maybe why. Perhaps we stayed up too late watching T.V, we are tired</w:t>
      </w:r>
      <w:r>
        <w:rPr>
          <w:rFonts w:ascii="Times New Roman" w:hAnsi="Times New Roman" w:cs="Times New Roman"/>
          <w:sz w:val="23"/>
          <w:szCs w:val="23"/>
        </w:rPr>
        <w:t xml:space="preserve">, </w:t>
      </w:r>
      <w:r w:rsidRPr="00691E8A">
        <w:rPr>
          <w:rFonts w:ascii="Times New Roman" w:hAnsi="Times New Roman" w:cs="Times New Roman"/>
          <w:sz w:val="23"/>
          <w:szCs w:val="23"/>
        </w:rPr>
        <w:t>relationship difficultie</w:t>
      </w:r>
      <w:r w:rsidR="004C0174">
        <w:rPr>
          <w:rFonts w:ascii="Times New Roman" w:hAnsi="Times New Roman" w:cs="Times New Roman"/>
          <w:sz w:val="23"/>
          <w:szCs w:val="23"/>
        </w:rPr>
        <w:t>s and so on. As</w:t>
      </w:r>
      <w:r w:rsidRPr="00691E8A">
        <w:rPr>
          <w:rFonts w:ascii="Times New Roman" w:hAnsi="Times New Roman" w:cs="Times New Roman"/>
          <w:sz w:val="23"/>
          <w:szCs w:val="23"/>
        </w:rPr>
        <w:t xml:space="preserve"> adults we should be able to understand why we feel like this.</w:t>
      </w:r>
      <w:r>
        <w:rPr>
          <w:rFonts w:ascii="Times New Roman" w:hAnsi="Times New Roman" w:cs="Times New Roman"/>
          <w:sz w:val="23"/>
          <w:szCs w:val="23"/>
        </w:rPr>
        <w:t xml:space="preserve"> W</w:t>
      </w:r>
      <w:r w:rsidRPr="00691E8A">
        <w:rPr>
          <w:rFonts w:ascii="Times New Roman" w:hAnsi="Times New Roman" w:cs="Times New Roman"/>
          <w:sz w:val="23"/>
          <w:szCs w:val="23"/>
        </w:rPr>
        <w:t>e should be able to within reason, control these feelings and carry on with our day.</w:t>
      </w:r>
    </w:p>
    <w:p w:rsidR="00A129A7" w:rsidRPr="00691E8A" w:rsidRDefault="00A129A7" w:rsidP="00A129A7">
      <w:pPr>
        <w:jc w:val="center"/>
        <w:rPr>
          <w:rFonts w:ascii="Times New Roman" w:hAnsi="Times New Roman" w:cs="Times New Roman"/>
          <w:sz w:val="23"/>
          <w:szCs w:val="23"/>
        </w:rPr>
      </w:pPr>
      <w:r w:rsidRPr="00691E8A">
        <w:rPr>
          <w:rFonts w:ascii="Times New Roman" w:hAnsi="Times New Roman" w:cs="Times New Roman"/>
          <w:sz w:val="23"/>
          <w:szCs w:val="23"/>
        </w:rPr>
        <w:t xml:space="preserve">Children with </w:t>
      </w:r>
      <w:r w:rsidRPr="00A129A7">
        <w:rPr>
          <w:rFonts w:ascii="Times New Roman" w:hAnsi="Times New Roman" w:cs="Times New Roman"/>
          <w:b/>
          <w:sz w:val="23"/>
          <w:szCs w:val="23"/>
        </w:rPr>
        <w:t>ACES</w:t>
      </w:r>
      <w:r w:rsidRPr="00691E8A">
        <w:rPr>
          <w:rFonts w:ascii="Times New Roman" w:hAnsi="Times New Roman" w:cs="Times New Roman"/>
          <w:sz w:val="23"/>
          <w:szCs w:val="23"/>
        </w:rPr>
        <w:t xml:space="preserve"> can feel like every day is one of th</w:t>
      </w:r>
      <w:r>
        <w:rPr>
          <w:rFonts w:ascii="Times New Roman" w:hAnsi="Times New Roman" w:cs="Times New Roman"/>
          <w:sz w:val="23"/>
          <w:szCs w:val="23"/>
        </w:rPr>
        <w:t>o</w:t>
      </w:r>
      <w:r w:rsidRPr="00691E8A">
        <w:rPr>
          <w:rFonts w:ascii="Times New Roman" w:hAnsi="Times New Roman" w:cs="Times New Roman"/>
          <w:sz w:val="23"/>
          <w:szCs w:val="23"/>
        </w:rPr>
        <w:t xml:space="preserve">se days. </w:t>
      </w:r>
    </w:p>
    <w:p w:rsidR="00A129A7" w:rsidRPr="00691E8A" w:rsidRDefault="00A129A7" w:rsidP="00A129A7">
      <w:pPr>
        <w:rPr>
          <w:rFonts w:ascii="Times New Roman" w:hAnsi="Times New Roman" w:cs="Times New Roman"/>
          <w:sz w:val="23"/>
          <w:szCs w:val="23"/>
        </w:rPr>
      </w:pPr>
      <w:r w:rsidRPr="00691E8A">
        <w:rPr>
          <w:rFonts w:ascii="Times New Roman" w:hAnsi="Times New Roman" w:cs="Times New Roman"/>
          <w:sz w:val="23"/>
          <w:szCs w:val="23"/>
        </w:rPr>
        <w:t xml:space="preserve">It would be impossible for a child having flashbacks for example to sit quietly in class if a teacher has raised their voice at them attempting to be ‘fair but firm’.  </w:t>
      </w:r>
    </w:p>
    <w:p w:rsidR="00A129A7" w:rsidRDefault="00742E74" w:rsidP="00742E74">
      <w:pPr>
        <w:tabs>
          <w:tab w:val="left" w:pos="937"/>
        </w:tabs>
        <w:rPr>
          <w:rFonts w:ascii="Times New Roman" w:hAnsi="Times New Roman" w:cs="Times New Roman"/>
          <w:sz w:val="23"/>
          <w:szCs w:val="23"/>
        </w:rPr>
      </w:pPr>
      <w:r>
        <w:rPr>
          <w:rFonts w:ascii="Times New Roman" w:hAnsi="Times New Roman" w:cs="Times New Roman"/>
          <w:sz w:val="23"/>
          <w:szCs w:val="23"/>
        </w:rPr>
        <w:tab/>
      </w:r>
    </w:p>
    <w:p w:rsidR="00A129A7" w:rsidRPr="00691E8A" w:rsidRDefault="00A129A7" w:rsidP="00A129A7">
      <w:pPr>
        <w:rPr>
          <w:rFonts w:ascii="Times New Roman" w:hAnsi="Times New Roman" w:cs="Times New Roman"/>
          <w:sz w:val="23"/>
          <w:szCs w:val="23"/>
        </w:rPr>
      </w:pPr>
      <w:r>
        <w:rPr>
          <w:rFonts w:ascii="Times New Roman" w:hAnsi="Times New Roman" w:cs="Times New Roman"/>
          <w:sz w:val="23"/>
          <w:szCs w:val="23"/>
        </w:rPr>
        <w:t>Each classroom will have a variety o</w:t>
      </w:r>
      <w:r w:rsidRPr="00691E8A">
        <w:rPr>
          <w:rFonts w:ascii="Times New Roman" w:hAnsi="Times New Roman" w:cs="Times New Roman"/>
          <w:sz w:val="23"/>
          <w:szCs w:val="23"/>
        </w:rPr>
        <w:t>f characters and p</w:t>
      </w:r>
      <w:r w:rsidR="00F31D98">
        <w:rPr>
          <w:rFonts w:ascii="Times New Roman" w:hAnsi="Times New Roman" w:cs="Times New Roman"/>
          <w:sz w:val="23"/>
          <w:szCs w:val="23"/>
        </w:rPr>
        <w:t>ersonalities within. Within some</w:t>
      </w:r>
      <w:r>
        <w:rPr>
          <w:rFonts w:ascii="Times New Roman" w:hAnsi="Times New Roman" w:cs="Times New Roman"/>
          <w:sz w:val="23"/>
          <w:szCs w:val="23"/>
        </w:rPr>
        <w:t xml:space="preserve"> class</w:t>
      </w:r>
      <w:r w:rsidR="00F31D98">
        <w:rPr>
          <w:rFonts w:ascii="Times New Roman" w:hAnsi="Times New Roman" w:cs="Times New Roman"/>
          <w:sz w:val="23"/>
          <w:szCs w:val="23"/>
        </w:rPr>
        <w:t>es</w:t>
      </w:r>
      <w:r>
        <w:rPr>
          <w:rFonts w:ascii="Times New Roman" w:hAnsi="Times New Roman" w:cs="Times New Roman"/>
          <w:sz w:val="23"/>
          <w:szCs w:val="23"/>
        </w:rPr>
        <w:t xml:space="preserve"> </w:t>
      </w:r>
      <w:r w:rsidRPr="00691E8A">
        <w:rPr>
          <w:rFonts w:ascii="Times New Roman" w:hAnsi="Times New Roman" w:cs="Times New Roman"/>
          <w:sz w:val="23"/>
          <w:szCs w:val="23"/>
        </w:rPr>
        <w:t>there may be two or three children who are aggressive</w:t>
      </w:r>
      <w:r>
        <w:rPr>
          <w:rFonts w:ascii="Times New Roman" w:hAnsi="Times New Roman" w:cs="Times New Roman"/>
          <w:sz w:val="23"/>
          <w:szCs w:val="23"/>
        </w:rPr>
        <w:t xml:space="preserve">, </w:t>
      </w:r>
      <w:r w:rsidR="004C0174">
        <w:rPr>
          <w:rFonts w:ascii="Times New Roman" w:hAnsi="Times New Roman" w:cs="Times New Roman"/>
          <w:sz w:val="23"/>
          <w:szCs w:val="23"/>
        </w:rPr>
        <w:t>have not slept, unable to</w:t>
      </w:r>
      <w:r w:rsidRPr="00691E8A">
        <w:rPr>
          <w:rFonts w:ascii="Times New Roman" w:hAnsi="Times New Roman" w:cs="Times New Roman"/>
          <w:sz w:val="23"/>
          <w:szCs w:val="23"/>
        </w:rPr>
        <w:t xml:space="preserve"> </w:t>
      </w:r>
      <w:r w:rsidR="004C0174">
        <w:rPr>
          <w:rFonts w:ascii="Times New Roman" w:hAnsi="Times New Roman" w:cs="Times New Roman"/>
          <w:sz w:val="23"/>
          <w:szCs w:val="23"/>
        </w:rPr>
        <w:t>concentrate because they have not</w:t>
      </w:r>
      <w:r w:rsidRPr="00691E8A">
        <w:rPr>
          <w:rFonts w:ascii="Times New Roman" w:hAnsi="Times New Roman" w:cs="Times New Roman"/>
          <w:sz w:val="23"/>
          <w:szCs w:val="23"/>
        </w:rPr>
        <w:t xml:space="preserve"> had a good meal in days. Or, maybe they saw Mammy crying because Daddy shouts and hits her.  </w:t>
      </w:r>
    </w:p>
    <w:p w:rsidR="00A129A7" w:rsidRDefault="00A129A7" w:rsidP="00A129A7">
      <w:pPr>
        <w:rPr>
          <w:rFonts w:ascii="Times New Roman" w:hAnsi="Times New Roman" w:cs="Times New Roman"/>
          <w:sz w:val="23"/>
          <w:szCs w:val="23"/>
        </w:rPr>
      </w:pPr>
      <w:r w:rsidRPr="00691E8A">
        <w:rPr>
          <w:rFonts w:ascii="Times New Roman" w:hAnsi="Times New Roman" w:cs="Times New Roman"/>
          <w:sz w:val="23"/>
          <w:szCs w:val="23"/>
        </w:rPr>
        <w:t>As teachers there needs to be an understanding of the child inside the child.  Can we try to stand in their shoes, build trust?</w:t>
      </w:r>
    </w:p>
    <w:p w:rsidR="00A129A7" w:rsidRDefault="00A129A7" w:rsidP="00A129A7"/>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Description w:val="Information Box"/>
      </w:tblPr>
      <w:tblGrid>
        <w:gridCol w:w="9026"/>
      </w:tblGrid>
      <w:tr w:rsidR="00A129A7" w:rsidTr="00D410EB">
        <w:trPr>
          <w:trHeight w:val="360"/>
        </w:trPr>
        <w:tc>
          <w:tcPr>
            <w:tcW w:w="3475" w:type="dxa"/>
            <w:shd w:val="clear" w:color="auto" w:fill="5B9BD5" w:themeFill="accent1"/>
            <w:tcMar>
              <w:left w:w="0" w:type="dxa"/>
              <w:right w:w="115" w:type="dxa"/>
            </w:tcMar>
            <w:vAlign w:val="center"/>
          </w:tcPr>
          <w:p w:rsidR="00A129A7" w:rsidRPr="00742E74" w:rsidRDefault="00A129A7" w:rsidP="00A129A7">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2E74">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Interventions</w:t>
            </w:r>
          </w:p>
          <w:p w:rsidR="00A129A7" w:rsidRDefault="00A129A7" w:rsidP="00A129A7">
            <w:pPr>
              <w:pStyle w:val="Heading4"/>
              <w:outlineLvl w:val="3"/>
              <w:rPr>
                <w:lang w:val="en"/>
              </w:rPr>
            </w:pPr>
          </w:p>
        </w:tc>
      </w:tr>
      <w:tr w:rsidR="00A129A7" w:rsidTr="00D410EB">
        <w:tc>
          <w:tcPr>
            <w:tcW w:w="3475" w:type="dxa"/>
            <w:shd w:val="clear" w:color="auto" w:fill="F2F2F2" w:themeFill="background1" w:themeFillShade="F2"/>
            <w:tcMar>
              <w:top w:w="144" w:type="dxa"/>
              <w:left w:w="216" w:type="dxa"/>
              <w:right w:w="144" w:type="dxa"/>
            </w:tcMar>
            <w:vAlign w:val="center"/>
          </w:tcPr>
          <w:p w:rsidR="00A129A7" w:rsidRPr="00633EAD" w:rsidRDefault="00A129A7" w:rsidP="00A129A7">
            <w:pPr>
              <w:shd w:val="clear" w:color="auto" w:fill="F9F9F9"/>
              <w:spacing w:before="100" w:beforeAutospacing="1" w:after="100" w:afterAutospacing="1"/>
              <w:ind w:left="-225"/>
              <w:rPr>
                <w:rFonts w:ascii="Times New Roman" w:eastAsia="Times New Roman" w:hAnsi="Times New Roman" w:cs="Times New Roman"/>
                <w:sz w:val="16"/>
                <w:szCs w:val="16"/>
                <w:lang w:val="en-GB" w:eastAsia="en-GB"/>
              </w:rPr>
            </w:pPr>
            <w:r>
              <w:rPr>
                <w:rFonts w:ascii="Times New Roman" w:eastAsia="Times New Roman" w:hAnsi="Times New Roman" w:cs="Times New Roman"/>
                <w:sz w:val="23"/>
                <w:szCs w:val="23"/>
                <w:lang w:val="en-GB" w:eastAsia="en-GB"/>
              </w:rPr>
              <w:t>As well as being aware of the fight, flight</w:t>
            </w:r>
            <w:r w:rsidR="004C0174">
              <w:rPr>
                <w:rFonts w:ascii="Times New Roman" w:eastAsia="Times New Roman" w:hAnsi="Times New Roman" w:cs="Times New Roman"/>
                <w:sz w:val="23"/>
                <w:szCs w:val="23"/>
                <w:lang w:val="en-GB" w:eastAsia="en-GB"/>
              </w:rPr>
              <w:t xml:space="preserve"> or freeze intervention, </w:t>
            </w:r>
            <w:r w:rsidR="000774D2">
              <w:rPr>
                <w:rFonts w:ascii="Times New Roman" w:eastAsia="Times New Roman" w:hAnsi="Times New Roman" w:cs="Times New Roman"/>
                <w:sz w:val="23"/>
                <w:szCs w:val="23"/>
                <w:lang w:val="en-GB" w:eastAsia="en-GB"/>
              </w:rPr>
              <w:t xml:space="preserve">reliability and consistency, </w:t>
            </w:r>
            <w:r w:rsidR="004C0174">
              <w:rPr>
                <w:rFonts w:ascii="Times New Roman" w:eastAsia="Times New Roman" w:hAnsi="Times New Roman" w:cs="Times New Roman"/>
                <w:sz w:val="23"/>
                <w:szCs w:val="23"/>
                <w:lang w:val="en-GB" w:eastAsia="en-GB"/>
              </w:rPr>
              <w:t>a positive approach</w:t>
            </w:r>
            <w:r>
              <w:rPr>
                <w:rFonts w:ascii="Times New Roman" w:eastAsia="Times New Roman" w:hAnsi="Times New Roman" w:cs="Times New Roman"/>
                <w:sz w:val="23"/>
                <w:szCs w:val="23"/>
                <w:lang w:val="en-GB" w:eastAsia="en-GB"/>
              </w:rPr>
              <w:t xml:space="preserve"> i</w:t>
            </w:r>
            <w:r w:rsidRPr="00691E8A">
              <w:rPr>
                <w:rFonts w:ascii="Times New Roman" w:eastAsia="Times New Roman" w:hAnsi="Times New Roman" w:cs="Times New Roman"/>
                <w:sz w:val="23"/>
                <w:szCs w:val="23"/>
                <w:lang w:val="en-GB" w:eastAsia="en-GB"/>
              </w:rPr>
              <w:t>s Mindfulness.  This is being introduced in schools throughout Wales. This will allow children to feel happier, calmer, more fulfilled and help cope with stress and anxiety. Evidence suggest that this practice positively effects self-regulation and has been associated with changes in brain regions. By introducing mindfulness in schools there is the potential to enable children to develop</w:t>
            </w:r>
            <w:r w:rsidR="004C0174">
              <w:rPr>
                <w:rFonts w:ascii="Times New Roman" w:eastAsia="Times New Roman" w:hAnsi="Times New Roman" w:cs="Times New Roman"/>
                <w:sz w:val="23"/>
                <w:szCs w:val="23"/>
                <w:lang w:val="en-GB" w:eastAsia="en-GB"/>
              </w:rPr>
              <w:t xml:space="preserve"> positive</w:t>
            </w:r>
            <w:r w:rsidRPr="00691E8A">
              <w:rPr>
                <w:rFonts w:ascii="Times New Roman" w:eastAsia="Times New Roman" w:hAnsi="Times New Roman" w:cs="Times New Roman"/>
                <w:sz w:val="23"/>
                <w:szCs w:val="23"/>
                <w:lang w:val="en-GB" w:eastAsia="en-GB"/>
              </w:rPr>
              <w:t xml:space="preserve"> coping strategies, engage better in music and sport, get on bet</w:t>
            </w:r>
            <w:r>
              <w:rPr>
                <w:rFonts w:ascii="Times New Roman" w:eastAsia="Times New Roman" w:hAnsi="Times New Roman" w:cs="Times New Roman"/>
                <w:sz w:val="23"/>
                <w:szCs w:val="23"/>
                <w:lang w:val="en-GB" w:eastAsia="en-GB"/>
              </w:rPr>
              <w:t>ter with others and helps learning</w:t>
            </w:r>
            <w:r w:rsidRPr="00691E8A">
              <w:rPr>
                <w:rFonts w:ascii="Times New Roman" w:eastAsia="Times New Roman" w:hAnsi="Times New Roman" w:cs="Times New Roman"/>
                <w:sz w:val="23"/>
                <w:szCs w:val="23"/>
                <w:lang w:val="en-GB" w:eastAsia="en-GB"/>
              </w:rPr>
              <w:t>. B</w:t>
            </w:r>
            <w:r w:rsidRPr="00691E8A">
              <w:rPr>
                <w:rFonts w:ascii="Times New Roman" w:hAnsi="Times New Roman" w:cs="Times New Roman"/>
                <w:sz w:val="23"/>
                <w:szCs w:val="23"/>
              </w:rPr>
              <w:t>y helping students be mindful of their present situation through lessons on body, thought, and emotion awareness, studies show a reduction in self-judgment</w:t>
            </w:r>
            <w:r>
              <w:rPr>
                <w:rFonts w:ascii="Times New Roman" w:hAnsi="Times New Roman" w:cs="Times New Roman"/>
                <w:sz w:val="23"/>
                <w:szCs w:val="23"/>
              </w:rPr>
              <w:t>,</w:t>
            </w:r>
            <w:r w:rsidRPr="00691E8A">
              <w:rPr>
                <w:rFonts w:ascii="Times New Roman" w:hAnsi="Times New Roman" w:cs="Times New Roman"/>
                <w:sz w:val="23"/>
                <w:szCs w:val="23"/>
              </w:rPr>
              <w:t xml:space="preserve"> overall awareness of self and others around.</w:t>
            </w:r>
            <w:r>
              <w:rPr>
                <w:rFonts w:ascii="Times New Roman" w:hAnsi="Times New Roman" w:cs="Times New Roman"/>
                <w:sz w:val="23"/>
                <w:szCs w:val="23"/>
              </w:rPr>
              <w:t xml:space="preserve"> </w:t>
            </w:r>
            <w:r w:rsidRPr="00691E8A">
              <w:rPr>
                <w:rFonts w:ascii="Times New Roman" w:eastAsia="Times New Roman" w:hAnsi="Times New Roman" w:cs="Times New Roman"/>
                <w:sz w:val="23"/>
                <w:szCs w:val="23"/>
                <w:lang w:val="en-GB" w:eastAsia="en-GB"/>
              </w:rPr>
              <w:t xml:space="preserve">Whilst this programme cannot undo environmental factors that occur at home, it can hope to promote regulation and allow children the opportunity control some of the feelings they have. </w:t>
            </w:r>
          </w:p>
          <w:p w:rsidR="00A129A7" w:rsidRDefault="00A129A7" w:rsidP="00A129A7">
            <w:pPr>
              <w:shd w:val="clear" w:color="auto" w:fill="F9F9F9"/>
              <w:spacing w:before="100" w:beforeAutospacing="1" w:after="100" w:afterAutospacing="1"/>
              <w:ind w:left="-225"/>
              <w:jc w:val="center"/>
              <w:rPr>
                <w:rFonts w:eastAsia="Times New Roman" w:cs="Arial"/>
                <w:i/>
                <w:sz w:val="23"/>
                <w:szCs w:val="23"/>
                <w:lang w:val="en-GB" w:eastAsia="en-GB"/>
              </w:rPr>
            </w:pPr>
            <w:r>
              <w:rPr>
                <w:rFonts w:eastAsia="Times New Roman" w:cs="Arial"/>
                <w:i/>
                <w:sz w:val="23"/>
                <w:szCs w:val="23"/>
                <w:lang w:val="en-GB" w:eastAsia="en-GB"/>
              </w:rPr>
              <w:t>“The most precious gift we can offer others is our presence.  When mindfulness embraces those we love, they will bloom like flowers”</w:t>
            </w:r>
          </w:p>
          <w:p w:rsidR="00A129A7" w:rsidRDefault="00A129A7" w:rsidP="00A129A7">
            <w:pPr>
              <w:shd w:val="clear" w:color="auto" w:fill="F9F9F9"/>
              <w:spacing w:before="100" w:beforeAutospacing="1" w:after="100" w:afterAutospacing="1"/>
              <w:ind w:left="-225"/>
              <w:jc w:val="center"/>
              <w:rPr>
                <w:rFonts w:eastAsia="Times New Roman" w:cs="Arial"/>
                <w:sz w:val="23"/>
                <w:szCs w:val="23"/>
                <w:lang w:val="en-GB" w:eastAsia="en-GB"/>
              </w:rPr>
            </w:pPr>
            <w:r>
              <w:rPr>
                <w:rFonts w:eastAsia="Times New Roman" w:cs="Arial"/>
                <w:i/>
                <w:sz w:val="23"/>
                <w:szCs w:val="23"/>
                <w:lang w:val="en-GB" w:eastAsia="en-GB"/>
              </w:rPr>
              <w:t xml:space="preserve"> </w:t>
            </w:r>
            <w:proofErr w:type="spellStart"/>
            <w:r w:rsidRPr="00610D31">
              <w:rPr>
                <w:rFonts w:eastAsia="Times New Roman" w:cs="Arial"/>
                <w:sz w:val="23"/>
                <w:szCs w:val="23"/>
                <w:lang w:val="en-GB" w:eastAsia="en-GB"/>
              </w:rPr>
              <w:t>Thich</w:t>
            </w:r>
            <w:proofErr w:type="spellEnd"/>
            <w:r w:rsidRPr="00610D31">
              <w:rPr>
                <w:rFonts w:eastAsia="Times New Roman" w:cs="Arial"/>
                <w:sz w:val="23"/>
                <w:szCs w:val="23"/>
                <w:lang w:val="en-GB" w:eastAsia="en-GB"/>
              </w:rPr>
              <w:t xml:space="preserve"> </w:t>
            </w:r>
            <w:proofErr w:type="spellStart"/>
            <w:r w:rsidRPr="00610D31">
              <w:rPr>
                <w:rFonts w:eastAsia="Times New Roman" w:cs="Arial"/>
                <w:sz w:val="23"/>
                <w:szCs w:val="23"/>
                <w:lang w:val="en-GB" w:eastAsia="en-GB"/>
              </w:rPr>
              <w:t>Nhat</w:t>
            </w:r>
            <w:proofErr w:type="spellEnd"/>
            <w:r w:rsidRPr="00610D31">
              <w:rPr>
                <w:rFonts w:eastAsia="Times New Roman" w:cs="Arial"/>
                <w:sz w:val="23"/>
                <w:szCs w:val="23"/>
                <w:lang w:val="en-GB" w:eastAsia="en-GB"/>
              </w:rPr>
              <w:t xml:space="preserve"> Hanh</w:t>
            </w:r>
          </w:p>
          <w:p w:rsidR="00A129A7" w:rsidRDefault="00742E74" w:rsidP="00742E74">
            <w:pPr>
              <w:pStyle w:val="SidebarTableText"/>
              <w:jc w:val="center"/>
              <w:rPr>
                <w:lang w:val="en"/>
              </w:rPr>
            </w:pPr>
            <w:r>
              <w:rPr>
                <w:noProof/>
                <w:color w:val="0000FF"/>
                <w:lang w:val="en-GB" w:eastAsia="en-GB"/>
              </w:rPr>
              <w:lastRenderedPageBreak/>
              <w:drawing>
                <wp:inline distT="0" distB="0" distL="0" distR="0" wp14:anchorId="7D3C967D" wp14:editId="23748004">
                  <wp:extent cx="4011283" cy="2607358"/>
                  <wp:effectExtent l="0" t="0" r="8890" b="2540"/>
                  <wp:docPr id="1" name="irc_mi" descr="Image result for Nurture">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urture">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13584" cy="2608854"/>
                          </a:xfrm>
                          <a:prstGeom prst="rect">
                            <a:avLst/>
                          </a:prstGeom>
                          <a:noFill/>
                          <a:ln>
                            <a:noFill/>
                          </a:ln>
                        </pic:spPr>
                      </pic:pic>
                    </a:graphicData>
                  </a:graphic>
                </wp:inline>
              </w:drawing>
            </w:r>
          </w:p>
          <w:p w:rsidR="00A129A7" w:rsidRDefault="00A129A7" w:rsidP="00D410EB">
            <w:pPr>
              <w:pStyle w:val="ContactInfo"/>
              <w:rPr>
                <w:lang w:val="en"/>
              </w:rPr>
            </w:pPr>
          </w:p>
        </w:tc>
      </w:tr>
    </w:tbl>
    <w:p w:rsidR="00A129A7" w:rsidRPr="00691E8A" w:rsidRDefault="00A129A7" w:rsidP="00A129A7">
      <w:pPr>
        <w:rPr>
          <w:rFonts w:ascii="Times New Roman" w:hAnsi="Times New Roman" w:cs="Times New Roman"/>
          <w:color w:val="000000" w:themeColor="text1"/>
          <w:szCs w:val="18"/>
        </w:rPr>
      </w:pPr>
    </w:p>
    <w:p w:rsidR="00A129A7" w:rsidRDefault="00A129A7" w:rsidP="00A129A7"/>
    <w:p w:rsidR="00742E74" w:rsidRDefault="00A129A7" w:rsidP="00742E74">
      <w:pPr>
        <w:jc w:val="center"/>
        <w:rPr>
          <w:b/>
          <w:color w:val="FF0000"/>
          <w:sz w:val="72"/>
          <w:szCs w:val="72"/>
        </w:rPr>
      </w:pPr>
      <w:r>
        <w:br w:type="column"/>
      </w:r>
      <w:r w:rsidR="00742E74" w:rsidRPr="00742E74">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So what now?</w:t>
      </w:r>
      <w:bookmarkStart w:id="0" w:name="_GoBack"/>
      <w:bookmarkEnd w:id="0"/>
    </w:p>
    <w:p w:rsidR="00742E74" w:rsidRPr="00691E8A" w:rsidRDefault="00742E74" w:rsidP="00742E74">
      <w:pPr>
        <w:rPr>
          <w:rFonts w:ascii="Times New Roman" w:hAnsi="Times New Roman" w:cs="Times New Roman"/>
          <w:sz w:val="23"/>
          <w:szCs w:val="23"/>
        </w:rPr>
      </w:pPr>
      <w:r w:rsidRPr="00691E8A">
        <w:rPr>
          <w:rFonts w:ascii="Times New Roman" w:hAnsi="Times New Roman" w:cs="Times New Roman"/>
          <w:color w:val="000000" w:themeColor="text1"/>
          <w:sz w:val="23"/>
          <w:szCs w:val="23"/>
        </w:rPr>
        <w:t>Trauma informed approaches and wellbeing in the school setting is a growing topic.  All teachers recognize the importance of play, participation and fun</w:t>
      </w:r>
      <w:r>
        <w:rPr>
          <w:rFonts w:ascii="Times New Roman" w:hAnsi="Times New Roman" w:cs="Times New Roman"/>
          <w:color w:val="000000" w:themeColor="text1"/>
          <w:sz w:val="23"/>
          <w:szCs w:val="23"/>
        </w:rPr>
        <w:t xml:space="preserve"> so s</w:t>
      </w:r>
      <w:r w:rsidRPr="00691E8A">
        <w:rPr>
          <w:rFonts w:ascii="Times New Roman" w:hAnsi="Times New Roman" w:cs="Times New Roman"/>
          <w:color w:val="000000" w:themeColor="text1"/>
          <w:sz w:val="23"/>
          <w:szCs w:val="23"/>
        </w:rPr>
        <w:t>pending even a small amount of time m</w:t>
      </w:r>
      <w:r w:rsidR="00F31D98">
        <w:rPr>
          <w:rFonts w:ascii="Times New Roman" w:hAnsi="Times New Roman" w:cs="Times New Roman"/>
          <w:color w:val="000000" w:themeColor="text1"/>
          <w:sz w:val="23"/>
          <w:szCs w:val="23"/>
        </w:rPr>
        <w:t xml:space="preserve">aking the child feel safe and </w:t>
      </w:r>
      <w:r w:rsidR="004C0174">
        <w:rPr>
          <w:rFonts w:ascii="Times New Roman" w:hAnsi="Times New Roman" w:cs="Times New Roman"/>
          <w:color w:val="000000" w:themeColor="text1"/>
          <w:sz w:val="23"/>
          <w:szCs w:val="23"/>
        </w:rPr>
        <w:t>engaging in activities</w:t>
      </w:r>
      <w:r w:rsidRPr="00691E8A">
        <w:rPr>
          <w:rFonts w:ascii="Times New Roman" w:hAnsi="Times New Roman" w:cs="Times New Roman"/>
          <w:color w:val="000000" w:themeColor="text1"/>
          <w:sz w:val="23"/>
          <w:szCs w:val="23"/>
        </w:rPr>
        <w:t xml:space="preserve"> can help</w:t>
      </w:r>
      <w:r w:rsidR="00F31D98">
        <w:rPr>
          <w:rFonts w:ascii="Times New Roman" w:hAnsi="Times New Roman" w:cs="Times New Roman"/>
          <w:sz w:val="23"/>
          <w:szCs w:val="23"/>
        </w:rPr>
        <w:t xml:space="preserve"> young people feel</w:t>
      </w:r>
      <w:r w:rsidRPr="00691E8A">
        <w:rPr>
          <w:rFonts w:ascii="Times New Roman" w:hAnsi="Times New Roman" w:cs="Times New Roman"/>
          <w:sz w:val="23"/>
          <w:szCs w:val="23"/>
        </w:rPr>
        <w:t xml:space="preserve"> ready to learn again.  Children crave attention and routine</w:t>
      </w:r>
      <w:r>
        <w:rPr>
          <w:rFonts w:ascii="Times New Roman" w:hAnsi="Times New Roman" w:cs="Times New Roman"/>
          <w:sz w:val="23"/>
          <w:szCs w:val="23"/>
        </w:rPr>
        <w:t>,</w:t>
      </w:r>
      <w:r w:rsidR="00F31D98">
        <w:rPr>
          <w:rFonts w:ascii="Times New Roman" w:hAnsi="Times New Roman" w:cs="Times New Roman"/>
          <w:sz w:val="23"/>
          <w:szCs w:val="23"/>
        </w:rPr>
        <w:t xml:space="preserve"> so it is</w:t>
      </w:r>
      <w:r w:rsidRPr="00691E8A">
        <w:rPr>
          <w:rFonts w:ascii="Times New Roman" w:hAnsi="Times New Roman" w:cs="Times New Roman"/>
          <w:sz w:val="23"/>
          <w:szCs w:val="23"/>
        </w:rPr>
        <w:t xml:space="preserve"> possible to suggest small tasks and responsibilities within the child capabilities and praise them when they achieved them.</w:t>
      </w:r>
    </w:p>
    <w:p w:rsidR="00742E74" w:rsidRPr="00691E8A" w:rsidRDefault="00742E74" w:rsidP="00742E74">
      <w:pPr>
        <w:pStyle w:val="Heading1"/>
        <w:rPr>
          <w:rFonts w:ascii="Times New Roman" w:hAnsi="Times New Roman" w:cs="Times New Roman"/>
          <w:color w:val="auto"/>
          <w:sz w:val="23"/>
          <w:szCs w:val="23"/>
        </w:rPr>
      </w:pPr>
      <w:r w:rsidRPr="00691E8A">
        <w:rPr>
          <w:rFonts w:ascii="Times New Roman" w:hAnsi="Times New Roman" w:cs="Times New Roman"/>
          <w:color w:val="auto"/>
          <w:sz w:val="23"/>
          <w:szCs w:val="23"/>
        </w:rPr>
        <w:t xml:space="preserve">Children with ACES will need this extra support and all these interventions will </w:t>
      </w:r>
      <w:r w:rsidRPr="00691E8A">
        <w:rPr>
          <w:rFonts w:ascii="Times New Roman" w:hAnsi="Times New Roman" w:cs="Times New Roman"/>
          <w:sz w:val="23"/>
          <w:szCs w:val="23"/>
        </w:rPr>
        <w:t xml:space="preserve">need to be done regularly for their </w:t>
      </w:r>
      <w:r>
        <w:rPr>
          <w:rFonts w:ascii="Times New Roman" w:hAnsi="Times New Roman" w:cs="Times New Roman"/>
          <w:sz w:val="23"/>
          <w:szCs w:val="23"/>
        </w:rPr>
        <w:t>brain</w:t>
      </w:r>
      <w:r w:rsidRPr="00691E8A">
        <w:rPr>
          <w:rFonts w:ascii="Times New Roman" w:hAnsi="Times New Roman" w:cs="Times New Roman"/>
          <w:sz w:val="23"/>
          <w:szCs w:val="23"/>
        </w:rPr>
        <w:t xml:space="preserve"> to relearn and rewire itself. </w:t>
      </w:r>
      <w:r w:rsidRPr="00691E8A">
        <w:rPr>
          <w:rFonts w:ascii="Times New Roman" w:hAnsi="Times New Roman" w:cs="Times New Roman"/>
          <w:color w:val="auto"/>
          <w:sz w:val="23"/>
          <w:szCs w:val="23"/>
        </w:rPr>
        <w:t>Trust can be one of the most important issues for children with ACES.  There must be consistency, support and reliability.  A teacher or classroom ass</w:t>
      </w:r>
      <w:r w:rsidR="00F31D98">
        <w:rPr>
          <w:rFonts w:ascii="Times New Roman" w:hAnsi="Times New Roman" w:cs="Times New Roman"/>
          <w:color w:val="auto"/>
          <w:sz w:val="23"/>
          <w:szCs w:val="23"/>
        </w:rPr>
        <w:t>istant maybe the one person a</w:t>
      </w:r>
      <w:r w:rsidRPr="00691E8A">
        <w:rPr>
          <w:rFonts w:ascii="Times New Roman" w:hAnsi="Times New Roman" w:cs="Times New Roman"/>
          <w:color w:val="auto"/>
          <w:sz w:val="23"/>
          <w:szCs w:val="23"/>
        </w:rPr>
        <w:t xml:space="preserve"> child</w:t>
      </w:r>
      <w:r w:rsidR="00F31D98">
        <w:rPr>
          <w:rFonts w:ascii="Times New Roman" w:hAnsi="Times New Roman" w:cs="Times New Roman"/>
          <w:color w:val="auto"/>
          <w:sz w:val="23"/>
          <w:szCs w:val="23"/>
        </w:rPr>
        <w:t xml:space="preserve"> in need</w:t>
      </w:r>
      <w:r w:rsidRPr="00691E8A">
        <w:rPr>
          <w:rFonts w:ascii="Times New Roman" w:hAnsi="Times New Roman" w:cs="Times New Roman"/>
          <w:color w:val="auto"/>
          <w:sz w:val="23"/>
          <w:szCs w:val="23"/>
        </w:rPr>
        <w:t xml:space="preserve"> feels </w:t>
      </w:r>
      <w:r w:rsidR="00F31D98">
        <w:rPr>
          <w:rFonts w:ascii="Times New Roman" w:hAnsi="Times New Roman" w:cs="Times New Roman"/>
          <w:color w:val="auto"/>
          <w:sz w:val="23"/>
          <w:szCs w:val="23"/>
        </w:rPr>
        <w:t>they can trust or talk too.</w:t>
      </w:r>
      <w:r w:rsidRPr="00691E8A">
        <w:rPr>
          <w:rFonts w:ascii="Times New Roman" w:hAnsi="Times New Roman" w:cs="Times New Roman"/>
          <w:color w:val="auto"/>
          <w:sz w:val="23"/>
          <w:szCs w:val="23"/>
        </w:rPr>
        <w:t xml:space="preserve"> </w:t>
      </w:r>
      <w:r w:rsidR="00F31D98">
        <w:rPr>
          <w:rFonts w:ascii="Times New Roman" w:hAnsi="Times New Roman" w:cs="Times New Roman"/>
          <w:color w:val="auto"/>
          <w:sz w:val="23"/>
          <w:szCs w:val="23"/>
        </w:rPr>
        <w:t>To approach this is not an easy thing for children to do.</w:t>
      </w:r>
      <w:r w:rsidRPr="00691E8A">
        <w:rPr>
          <w:rFonts w:ascii="Times New Roman" w:hAnsi="Times New Roman" w:cs="Times New Roman"/>
          <w:color w:val="auto"/>
          <w:sz w:val="23"/>
          <w:szCs w:val="23"/>
        </w:rPr>
        <w:t xml:space="preserve"> There is a reason they are behaving the way they are</w:t>
      </w:r>
      <w:r>
        <w:rPr>
          <w:rFonts w:ascii="Times New Roman" w:hAnsi="Times New Roman" w:cs="Times New Roman"/>
          <w:color w:val="auto"/>
          <w:sz w:val="23"/>
          <w:szCs w:val="23"/>
        </w:rPr>
        <w:t>!</w:t>
      </w:r>
    </w:p>
    <w:p w:rsidR="00742E74" w:rsidRPr="00C633A4" w:rsidRDefault="00742E74" w:rsidP="00742E74"/>
    <w:p w:rsidR="00742E74" w:rsidRPr="005B138D" w:rsidRDefault="00742E74" w:rsidP="00742E74">
      <w:pPr>
        <w:jc w:val="center"/>
        <w:rPr>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B138D">
        <w:rPr>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Try to show them you are worth trusting and they are worth your time.</w:t>
      </w:r>
    </w:p>
    <w:p w:rsidR="005606B6" w:rsidRDefault="005606B6" w:rsidP="00382262">
      <w:pPr>
        <w:shd w:val="clear" w:color="auto" w:fill="FFFFFF" w:themeFill="background1"/>
        <w:spacing w:before="100" w:beforeAutospacing="1" w:after="100" w:afterAutospacing="1"/>
        <w:ind w:left="-225"/>
        <w:rPr>
          <w:rFonts w:eastAsia="Times New Roman" w:cs="Arial"/>
          <w:sz w:val="23"/>
          <w:szCs w:val="23"/>
          <w:lang w:val="en-GB" w:eastAsia="en-GB"/>
        </w:rPr>
      </w:pPr>
    </w:p>
    <w:p w:rsidR="00742E74" w:rsidRDefault="00742E74" w:rsidP="00382262">
      <w:pPr>
        <w:shd w:val="clear" w:color="auto" w:fill="FFFFFF" w:themeFill="background1"/>
        <w:spacing w:before="100" w:beforeAutospacing="1" w:after="100" w:afterAutospacing="1"/>
        <w:ind w:left="-225"/>
        <w:rPr>
          <w:rFonts w:eastAsia="Times New Roman" w:cs="Arial"/>
          <w:sz w:val="23"/>
          <w:szCs w:val="23"/>
          <w:lang w:val="en-GB" w:eastAsia="en-GB"/>
        </w:rPr>
      </w:pPr>
    </w:p>
    <w:p w:rsidR="00382262" w:rsidRDefault="00382262" w:rsidP="00382262">
      <w:pPr>
        <w:shd w:val="clear" w:color="auto" w:fill="FFFFFF" w:themeFill="background1"/>
        <w:spacing w:before="100" w:beforeAutospacing="1" w:after="100" w:afterAutospacing="1"/>
        <w:ind w:left="-225"/>
        <w:rPr>
          <w:rFonts w:eastAsia="Times New Roman" w:cs="Arial"/>
          <w:sz w:val="23"/>
          <w:szCs w:val="23"/>
          <w:lang w:val="en-GB" w:eastAsia="en-GB"/>
        </w:rPr>
      </w:pPr>
    </w:p>
    <w:p w:rsidR="00382262" w:rsidRDefault="00382262" w:rsidP="00382262">
      <w:pPr>
        <w:shd w:val="clear" w:color="auto" w:fill="FFFFFF" w:themeFill="background1"/>
        <w:spacing w:before="100" w:beforeAutospacing="1" w:after="100" w:afterAutospacing="1"/>
        <w:ind w:left="-225"/>
        <w:rPr>
          <w:rFonts w:eastAsia="Times New Roman" w:cs="Arial"/>
          <w:sz w:val="23"/>
          <w:szCs w:val="23"/>
          <w:lang w:val="en-GB" w:eastAsia="en-GB"/>
        </w:rPr>
      </w:pPr>
    </w:p>
    <w:p w:rsidR="005606B6" w:rsidRDefault="005606B6" w:rsidP="00382262">
      <w:pPr>
        <w:shd w:val="clear" w:color="auto" w:fill="FFFFFF" w:themeFill="background1"/>
        <w:spacing w:before="100" w:beforeAutospacing="1" w:after="100" w:afterAutospacing="1"/>
        <w:ind w:left="-225"/>
        <w:rPr>
          <w:rFonts w:eastAsia="Times New Roman" w:cs="Arial"/>
          <w:sz w:val="23"/>
          <w:szCs w:val="23"/>
          <w:lang w:val="en-GB" w:eastAsia="en-GB"/>
        </w:rPr>
      </w:pPr>
    </w:p>
    <w:p w:rsidR="00742E74" w:rsidRDefault="00742E74" w:rsidP="00382262">
      <w:pPr>
        <w:shd w:val="clear" w:color="auto" w:fill="FFFFFF" w:themeFill="background1"/>
        <w:spacing w:before="100" w:beforeAutospacing="1" w:after="100" w:afterAutospacing="1"/>
        <w:ind w:left="-225"/>
        <w:rPr>
          <w:rFonts w:eastAsia="Times New Roman" w:cs="Arial"/>
          <w:sz w:val="23"/>
          <w:szCs w:val="23"/>
          <w:lang w:val="en-GB" w:eastAsia="en-GB"/>
        </w:rPr>
      </w:pPr>
    </w:p>
    <w:p w:rsidR="00742E74" w:rsidRDefault="00742E74" w:rsidP="00382262">
      <w:pPr>
        <w:shd w:val="clear" w:color="auto" w:fill="FFFFFF" w:themeFill="background1"/>
        <w:spacing w:before="100" w:beforeAutospacing="1" w:after="100" w:afterAutospacing="1"/>
        <w:ind w:left="-225"/>
        <w:rPr>
          <w:rFonts w:eastAsia="Times New Roman" w:cs="Arial"/>
          <w:sz w:val="23"/>
          <w:szCs w:val="23"/>
          <w:lang w:val="en-GB" w:eastAsia="en-GB"/>
        </w:rPr>
      </w:pPr>
    </w:p>
    <w:p w:rsidR="00382262" w:rsidRDefault="00382262" w:rsidP="00742E74">
      <w:pPr>
        <w:rPr>
          <w:sz w:val="23"/>
          <w:szCs w:val="23"/>
        </w:rPr>
      </w:pPr>
      <w:r>
        <w:rPr>
          <w:sz w:val="23"/>
          <w:szCs w:val="23"/>
        </w:rPr>
        <w:t>For further informational videos:</w:t>
      </w:r>
    </w:p>
    <w:p w:rsidR="00742E74" w:rsidRDefault="00742E74" w:rsidP="00742E74">
      <w:pPr>
        <w:rPr>
          <w:rStyle w:val="Hyperlink"/>
          <w:sz w:val="23"/>
          <w:szCs w:val="23"/>
        </w:rPr>
      </w:pPr>
      <w:r>
        <w:rPr>
          <w:sz w:val="23"/>
          <w:szCs w:val="23"/>
        </w:rPr>
        <w:t xml:space="preserve">A short animated film has been made for Public health Wales: </w:t>
      </w:r>
      <w:hyperlink r:id="rId13" w:history="1">
        <w:r w:rsidRPr="00380442">
          <w:rPr>
            <w:rStyle w:val="Hyperlink"/>
            <w:sz w:val="23"/>
            <w:szCs w:val="23"/>
          </w:rPr>
          <w:t>www.aces.me.uk/in-wales/</w:t>
        </w:r>
      </w:hyperlink>
    </w:p>
    <w:p w:rsidR="00742E74" w:rsidRDefault="00742E74" w:rsidP="00742E74">
      <w:pPr>
        <w:rPr>
          <w:sz w:val="23"/>
          <w:szCs w:val="23"/>
        </w:rPr>
      </w:pPr>
      <w:hyperlink r:id="rId14" w:history="1">
        <w:r w:rsidRPr="00A20586">
          <w:rPr>
            <w:rStyle w:val="Hyperlink"/>
            <w:sz w:val="23"/>
            <w:szCs w:val="23"/>
          </w:rPr>
          <w:t>https://mindfulwales.org/mindfulness-in-schools/</w:t>
        </w:r>
      </w:hyperlink>
    </w:p>
    <w:p w:rsidR="00742E74" w:rsidRDefault="00742E74" w:rsidP="00742E74">
      <w:pPr>
        <w:shd w:val="clear" w:color="auto" w:fill="F9F9F9"/>
        <w:spacing w:after="150"/>
        <w:rPr>
          <w:rFonts w:eastAsia="Times New Roman" w:cs="Arial"/>
          <w:sz w:val="23"/>
          <w:szCs w:val="23"/>
          <w:lang w:val="en-GB" w:eastAsia="en-GB"/>
        </w:rPr>
      </w:pPr>
      <w:r>
        <w:rPr>
          <w:rFonts w:eastAsia="Times New Roman" w:cs="Arial"/>
          <w:sz w:val="23"/>
          <w:szCs w:val="23"/>
          <w:lang w:val="en-GB" w:eastAsia="en-GB"/>
        </w:rPr>
        <w:t xml:space="preserve">Meditation instructions for kids: </w:t>
      </w:r>
      <w:hyperlink r:id="rId15" w:history="1">
        <w:r w:rsidRPr="00A20586">
          <w:rPr>
            <w:rStyle w:val="Hyperlink"/>
            <w:rFonts w:eastAsia="Times New Roman" w:cs="Arial"/>
            <w:sz w:val="23"/>
            <w:szCs w:val="23"/>
            <w:lang w:val="en-GB" w:eastAsia="en-GB"/>
          </w:rPr>
          <w:t>https://www.youtube.com/watch?v=9CdPQ7X1MzU</w:t>
        </w:r>
      </w:hyperlink>
    </w:p>
    <w:p w:rsidR="00742E74" w:rsidRDefault="00742E74" w:rsidP="00742E74">
      <w:pPr>
        <w:pStyle w:val="Heading1"/>
        <w:rPr>
          <w:rFonts w:ascii="Times New Roman" w:hAnsi="Times New Roman" w:cs="Times New Roman"/>
          <w:sz w:val="23"/>
          <w:szCs w:val="23"/>
        </w:rPr>
      </w:pPr>
    </w:p>
    <w:p w:rsidR="00742E74" w:rsidRDefault="00742E74" w:rsidP="00742E74"/>
    <w:p w:rsidR="00FD0856" w:rsidRDefault="00FD0856" w:rsidP="00742E74"/>
    <w:p w:rsidR="00FD0856" w:rsidRDefault="00FD0856" w:rsidP="00742E74"/>
    <w:p w:rsidR="00B64614" w:rsidRDefault="00B64614" w:rsidP="00FD0856">
      <w:pPr>
        <w:rPr>
          <w:rFonts w:ascii="Times New Roman" w:hAnsi="Times New Roman" w:cs="Times New Roman"/>
          <w:sz w:val="24"/>
          <w:szCs w:val="24"/>
        </w:rPr>
      </w:pPr>
    </w:p>
    <w:p w:rsidR="00FD0856" w:rsidRPr="00643313" w:rsidRDefault="00FD0856" w:rsidP="00FD0856">
      <w:pPr>
        <w:rPr>
          <w:rFonts w:ascii="Times New Roman" w:hAnsi="Times New Roman" w:cs="Times New Roman"/>
          <w:sz w:val="24"/>
          <w:szCs w:val="24"/>
        </w:rPr>
      </w:pPr>
      <w:r w:rsidRPr="00643313">
        <w:rPr>
          <w:rFonts w:ascii="Times New Roman" w:hAnsi="Times New Roman" w:cs="Times New Roman"/>
          <w:sz w:val="24"/>
          <w:szCs w:val="24"/>
        </w:rPr>
        <w:t>References:</w:t>
      </w:r>
    </w:p>
    <w:p w:rsidR="00FD0856" w:rsidRPr="00643313" w:rsidRDefault="00FD0856" w:rsidP="00FD0856">
      <w:pPr>
        <w:spacing w:after="0"/>
        <w:rPr>
          <w:rFonts w:ascii="Times New Roman" w:eastAsia="Times New Roman" w:hAnsi="Times New Roman" w:cs="Times New Roman"/>
          <w:sz w:val="24"/>
          <w:szCs w:val="24"/>
          <w:lang w:val="en" w:eastAsia="en-GB"/>
        </w:rPr>
      </w:pPr>
      <w:r w:rsidRPr="00643313">
        <w:rPr>
          <w:rFonts w:ascii="Times New Roman" w:eastAsia="Times New Roman" w:hAnsi="Times New Roman" w:cs="Times New Roman"/>
          <w:sz w:val="24"/>
          <w:szCs w:val="24"/>
          <w:lang w:val="en" w:eastAsia="en-GB"/>
        </w:rPr>
        <w:t xml:space="preserve"> </w:t>
      </w:r>
    </w:p>
    <w:p w:rsidR="005606B6" w:rsidRPr="00643313" w:rsidRDefault="005606B6" w:rsidP="00FD0856">
      <w:pPr>
        <w:rPr>
          <w:rFonts w:ascii="Times New Roman" w:hAnsi="Times New Roman" w:cs="Times New Roman"/>
          <w:sz w:val="24"/>
          <w:szCs w:val="24"/>
        </w:rPr>
      </w:pPr>
      <w:proofErr w:type="spellStart"/>
      <w:r w:rsidRPr="00643313">
        <w:rPr>
          <w:rFonts w:ascii="Times New Roman" w:hAnsi="Times New Roman" w:cs="Times New Roman"/>
          <w:sz w:val="24"/>
          <w:szCs w:val="24"/>
        </w:rPr>
        <w:t>Dube</w:t>
      </w:r>
      <w:proofErr w:type="spellEnd"/>
      <w:r w:rsidRPr="00643313">
        <w:rPr>
          <w:rFonts w:ascii="Times New Roman" w:hAnsi="Times New Roman" w:cs="Times New Roman"/>
          <w:sz w:val="24"/>
          <w:szCs w:val="24"/>
        </w:rPr>
        <w:t xml:space="preserve">, S. (2018). </w:t>
      </w:r>
      <w:r w:rsidRPr="00643313">
        <w:rPr>
          <w:rStyle w:val="title-text"/>
          <w:rFonts w:ascii="Times New Roman" w:hAnsi="Times New Roman" w:cs="Times New Roman"/>
          <w:sz w:val="24"/>
          <w:szCs w:val="24"/>
          <w:lang w:val="en"/>
        </w:rPr>
        <w:t xml:space="preserve">Continuing conversations about adverse childhood experiences (ACEs) screening: A public health perspective. </w:t>
      </w:r>
      <w:r w:rsidRPr="00643313">
        <w:rPr>
          <w:rStyle w:val="title-text"/>
          <w:rFonts w:ascii="Times New Roman" w:hAnsi="Times New Roman" w:cs="Times New Roman"/>
          <w:i/>
          <w:sz w:val="24"/>
          <w:szCs w:val="24"/>
          <w:lang w:val="en"/>
        </w:rPr>
        <w:t xml:space="preserve">Child Abuse and Neglect, </w:t>
      </w:r>
      <w:r w:rsidRPr="00643313">
        <w:rPr>
          <w:rStyle w:val="title-text"/>
          <w:rFonts w:ascii="Times New Roman" w:hAnsi="Times New Roman" w:cs="Times New Roman"/>
          <w:sz w:val="24"/>
          <w:szCs w:val="24"/>
          <w:lang w:val="en"/>
        </w:rPr>
        <w:t>85, 180-184.</w:t>
      </w:r>
    </w:p>
    <w:p w:rsidR="005606B6" w:rsidRPr="005606B6" w:rsidRDefault="005606B6" w:rsidP="00FD0856">
      <w:pPr>
        <w:rPr>
          <w:rFonts w:ascii="Times New Roman" w:hAnsi="Times New Roman" w:cs="Times New Roman"/>
          <w:sz w:val="24"/>
          <w:szCs w:val="24"/>
        </w:rPr>
      </w:pPr>
      <w:r>
        <w:rPr>
          <w:rFonts w:ascii="Times New Roman" w:hAnsi="Times New Roman" w:cs="Times New Roman"/>
          <w:sz w:val="24"/>
          <w:szCs w:val="24"/>
        </w:rPr>
        <w:t xml:space="preserve">Harris, N. (2018). </w:t>
      </w:r>
      <w:r w:rsidRPr="005606B6">
        <w:rPr>
          <w:rFonts w:ascii="Times New Roman" w:hAnsi="Times New Roman" w:cs="Times New Roman"/>
          <w:i/>
          <w:sz w:val="24"/>
          <w:szCs w:val="24"/>
        </w:rPr>
        <w:t>The deepest well</w:t>
      </w:r>
      <w:r>
        <w:rPr>
          <w:rFonts w:ascii="Times New Roman" w:hAnsi="Times New Roman" w:cs="Times New Roman"/>
          <w:i/>
          <w:sz w:val="24"/>
          <w:szCs w:val="24"/>
        </w:rPr>
        <w:t xml:space="preserve">. </w:t>
      </w:r>
      <w:r>
        <w:rPr>
          <w:rFonts w:ascii="Times New Roman" w:hAnsi="Times New Roman" w:cs="Times New Roman"/>
          <w:sz w:val="24"/>
          <w:szCs w:val="24"/>
        </w:rPr>
        <w:t xml:space="preserve">London: </w:t>
      </w:r>
      <w:proofErr w:type="spellStart"/>
      <w:r>
        <w:rPr>
          <w:rFonts w:ascii="Times New Roman" w:hAnsi="Times New Roman" w:cs="Times New Roman"/>
          <w:sz w:val="24"/>
          <w:szCs w:val="24"/>
        </w:rPr>
        <w:t>Panmacmillan</w:t>
      </w:r>
      <w:proofErr w:type="spellEnd"/>
    </w:p>
    <w:p w:rsidR="005606B6" w:rsidRPr="00643313" w:rsidRDefault="005606B6" w:rsidP="00FD0856">
      <w:pPr>
        <w:spacing w:after="0"/>
        <w:rPr>
          <w:rFonts w:ascii="Times New Roman" w:eastAsia="Times New Roman" w:hAnsi="Times New Roman" w:cs="Times New Roman"/>
          <w:sz w:val="24"/>
          <w:szCs w:val="24"/>
          <w:lang w:val="en" w:eastAsia="en-GB"/>
        </w:rPr>
      </w:pPr>
      <w:r w:rsidRPr="00643313">
        <w:rPr>
          <w:rFonts w:ascii="Times New Roman" w:eastAsia="Times New Roman" w:hAnsi="Times New Roman" w:cs="Times New Roman"/>
          <w:sz w:val="24"/>
          <w:szCs w:val="24"/>
          <w:lang w:val="en" w:eastAsia="en-GB"/>
        </w:rPr>
        <w:t xml:space="preserve">Maynard, B., Michael, </w:t>
      </w:r>
      <w:proofErr w:type="spellStart"/>
      <w:r w:rsidRPr="00643313">
        <w:rPr>
          <w:rFonts w:ascii="Times New Roman" w:eastAsia="Times New Roman" w:hAnsi="Times New Roman" w:cs="Times New Roman"/>
          <w:sz w:val="24"/>
          <w:szCs w:val="24"/>
          <w:lang w:val="en" w:eastAsia="en-GB"/>
        </w:rPr>
        <w:t>Solis</w:t>
      </w:r>
      <w:proofErr w:type="gramStart"/>
      <w:r w:rsidRPr="00643313">
        <w:rPr>
          <w:rFonts w:ascii="Times New Roman" w:eastAsia="Times New Roman" w:hAnsi="Times New Roman" w:cs="Times New Roman"/>
          <w:sz w:val="24"/>
          <w:szCs w:val="24"/>
          <w:lang w:val="en" w:eastAsia="en-GB"/>
        </w:rPr>
        <w:t>,M</w:t>
      </w:r>
      <w:proofErr w:type="spellEnd"/>
      <w:proofErr w:type="gramEnd"/>
      <w:r w:rsidRPr="00643313">
        <w:rPr>
          <w:rFonts w:ascii="Times New Roman" w:eastAsia="Times New Roman" w:hAnsi="Times New Roman" w:cs="Times New Roman"/>
          <w:sz w:val="24"/>
          <w:szCs w:val="24"/>
          <w:lang w:val="en" w:eastAsia="en-GB"/>
        </w:rPr>
        <w:t xml:space="preserve">., Miller, V., </w:t>
      </w:r>
      <w:proofErr w:type="spellStart"/>
      <w:r w:rsidRPr="00643313">
        <w:rPr>
          <w:rFonts w:ascii="Times New Roman" w:eastAsia="Times New Roman" w:hAnsi="Times New Roman" w:cs="Times New Roman"/>
          <w:sz w:val="24"/>
          <w:szCs w:val="24"/>
          <w:lang w:val="en" w:eastAsia="en-GB"/>
        </w:rPr>
        <w:t>Brendel</w:t>
      </w:r>
      <w:proofErr w:type="spellEnd"/>
      <w:r w:rsidRPr="00643313">
        <w:rPr>
          <w:rFonts w:ascii="Times New Roman" w:eastAsia="Times New Roman" w:hAnsi="Times New Roman" w:cs="Times New Roman"/>
          <w:sz w:val="24"/>
          <w:szCs w:val="24"/>
          <w:lang w:val="en" w:eastAsia="en-GB"/>
        </w:rPr>
        <w:t xml:space="preserve">, K. (2017). </w:t>
      </w:r>
      <w:r w:rsidRPr="00643313">
        <w:rPr>
          <w:rFonts w:ascii="Times New Roman" w:hAnsi="Times New Roman" w:cs="Times New Roman"/>
          <w:sz w:val="24"/>
          <w:szCs w:val="24"/>
        </w:rPr>
        <w:t xml:space="preserve">Mindfulness-based interventions for improving cognition, academic achievement, behavior, and socioemotional functioning of primary and secondary school students. </w:t>
      </w:r>
      <w:r w:rsidRPr="00643313">
        <w:rPr>
          <w:rFonts w:ascii="Times New Roman" w:hAnsi="Times New Roman" w:cs="Times New Roman"/>
          <w:i/>
          <w:sz w:val="24"/>
          <w:szCs w:val="24"/>
        </w:rPr>
        <w:t xml:space="preserve">Campbell Collaboration, </w:t>
      </w:r>
      <w:r w:rsidRPr="00643313">
        <w:rPr>
          <w:rFonts w:ascii="Times New Roman" w:hAnsi="Times New Roman" w:cs="Times New Roman"/>
          <w:sz w:val="24"/>
          <w:szCs w:val="24"/>
        </w:rPr>
        <w:t>13.</w:t>
      </w:r>
    </w:p>
    <w:p w:rsidR="005606B6" w:rsidRPr="00643313" w:rsidRDefault="005606B6" w:rsidP="00FD0856">
      <w:pPr>
        <w:rPr>
          <w:rFonts w:ascii="Times New Roman" w:hAnsi="Times New Roman" w:cs="Times New Roman"/>
          <w:sz w:val="24"/>
          <w:szCs w:val="24"/>
        </w:rPr>
      </w:pPr>
      <w:r w:rsidRPr="00643313">
        <w:rPr>
          <w:rFonts w:ascii="Times New Roman" w:hAnsi="Times New Roman" w:cs="Times New Roman"/>
          <w:sz w:val="24"/>
          <w:szCs w:val="24"/>
        </w:rPr>
        <w:t>Romero, V., Robertson, R., Warner, A. (2018). Building resilience in students impacted by adverse childhood experiences: a whole-staff approach. California: Corwin</w:t>
      </w:r>
    </w:p>
    <w:p w:rsidR="005606B6" w:rsidRPr="00643313" w:rsidRDefault="005606B6" w:rsidP="00FD0856">
      <w:pPr>
        <w:spacing w:after="0"/>
        <w:rPr>
          <w:rFonts w:ascii="Times New Roman" w:eastAsia="Times New Roman" w:hAnsi="Times New Roman" w:cs="Times New Roman"/>
          <w:sz w:val="24"/>
          <w:szCs w:val="24"/>
          <w:lang w:val="en" w:eastAsia="en-GB"/>
        </w:rPr>
      </w:pPr>
      <w:r w:rsidRPr="00643313">
        <w:rPr>
          <w:rFonts w:ascii="Times New Roman" w:hAnsi="Times New Roman" w:cs="Times New Roman"/>
          <w:sz w:val="24"/>
          <w:szCs w:val="24"/>
        </w:rPr>
        <w:t xml:space="preserve">Williams, M., Penman, D. (2011). Mindfulness a practical guide to finding peace in a frantic world. London: </w:t>
      </w:r>
      <w:proofErr w:type="spellStart"/>
      <w:r w:rsidRPr="00643313">
        <w:rPr>
          <w:rFonts w:ascii="Times New Roman" w:hAnsi="Times New Roman" w:cs="Times New Roman"/>
          <w:sz w:val="24"/>
          <w:szCs w:val="24"/>
        </w:rPr>
        <w:t>Piatkus</w:t>
      </w:r>
      <w:proofErr w:type="spellEnd"/>
    </w:p>
    <w:p w:rsidR="005606B6" w:rsidRDefault="005606B6" w:rsidP="00FD0856">
      <w:pPr>
        <w:rPr>
          <w:rFonts w:ascii="Times New Roman" w:hAnsi="Times New Roman" w:cs="Times New Roman"/>
          <w:sz w:val="24"/>
          <w:szCs w:val="24"/>
        </w:rPr>
      </w:pPr>
    </w:p>
    <w:p w:rsidR="00FD0856" w:rsidRPr="00643313" w:rsidRDefault="00FD0856" w:rsidP="00FD0856">
      <w:pPr>
        <w:rPr>
          <w:rFonts w:ascii="Times New Roman" w:hAnsi="Times New Roman" w:cs="Times New Roman"/>
          <w:sz w:val="24"/>
          <w:szCs w:val="24"/>
        </w:rPr>
      </w:pPr>
      <w:r w:rsidRPr="00643313">
        <w:rPr>
          <w:rFonts w:ascii="Times New Roman" w:hAnsi="Times New Roman" w:cs="Times New Roman"/>
          <w:sz w:val="24"/>
          <w:szCs w:val="24"/>
        </w:rPr>
        <w:t>Children in Wales (2018) Safeguarding,</w:t>
      </w:r>
    </w:p>
    <w:p w:rsidR="00FD0856" w:rsidRPr="00691E8A" w:rsidRDefault="00FD0856" w:rsidP="00FD0856">
      <w:pPr>
        <w:rPr>
          <w:rFonts w:ascii="Times New Roman" w:hAnsi="Times New Roman" w:cs="Times New Roman"/>
          <w:sz w:val="23"/>
          <w:szCs w:val="23"/>
        </w:rPr>
      </w:pPr>
      <w:r w:rsidRPr="00691E8A">
        <w:rPr>
          <w:rFonts w:ascii="Times New Roman" w:hAnsi="Times New Roman" w:cs="Times New Roman"/>
          <w:sz w:val="23"/>
          <w:szCs w:val="23"/>
        </w:rPr>
        <w:t xml:space="preserve">Available at: </w:t>
      </w:r>
      <w:hyperlink r:id="rId16" w:history="1">
        <w:r w:rsidRPr="00691E8A">
          <w:rPr>
            <w:rStyle w:val="Hyperlink"/>
            <w:rFonts w:ascii="Times New Roman" w:hAnsi="Times New Roman" w:cs="Times New Roman"/>
            <w:sz w:val="23"/>
            <w:szCs w:val="23"/>
          </w:rPr>
          <w:t>http://www.childreninwales.org.uk/our-work/safeguarding/</w:t>
        </w:r>
      </w:hyperlink>
    </w:p>
    <w:p w:rsidR="00FD0856" w:rsidRPr="00691E8A" w:rsidRDefault="00FD0856" w:rsidP="00FD0856">
      <w:pPr>
        <w:rPr>
          <w:rFonts w:ascii="Times New Roman" w:hAnsi="Times New Roman" w:cs="Times New Roman"/>
          <w:sz w:val="23"/>
          <w:szCs w:val="23"/>
        </w:rPr>
      </w:pPr>
    </w:p>
    <w:p w:rsidR="00FD0856" w:rsidRPr="00691E8A" w:rsidRDefault="00FD0856" w:rsidP="00FD0856">
      <w:pPr>
        <w:rPr>
          <w:rFonts w:ascii="Times New Roman" w:hAnsi="Times New Roman" w:cs="Times New Roman"/>
          <w:sz w:val="23"/>
          <w:szCs w:val="23"/>
        </w:rPr>
      </w:pPr>
      <w:r w:rsidRPr="00691E8A">
        <w:rPr>
          <w:rFonts w:ascii="Times New Roman" w:hAnsi="Times New Roman" w:cs="Times New Roman"/>
          <w:sz w:val="23"/>
          <w:szCs w:val="23"/>
        </w:rPr>
        <w:t>Inner World Work (2018) Trauma informed schools campaign,</w:t>
      </w:r>
    </w:p>
    <w:p w:rsidR="00FD0856" w:rsidRPr="00691E8A" w:rsidRDefault="00FD0856" w:rsidP="00FD0856">
      <w:pPr>
        <w:rPr>
          <w:rFonts w:ascii="Times New Roman" w:hAnsi="Times New Roman" w:cs="Times New Roman"/>
          <w:sz w:val="23"/>
          <w:szCs w:val="23"/>
        </w:rPr>
      </w:pPr>
      <w:r w:rsidRPr="00691E8A">
        <w:rPr>
          <w:rFonts w:ascii="Times New Roman" w:hAnsi="Times New Roman" w:cs="Times New Roman"/>
          <w:sz w:val="23"/>
          <w:szCs w:val="23"/>
        </w:rPr>
        <w:t xml:space="preserve">Available at: </w:t>
      </w:r>
      <w:hyperlink r:id="rId17" w:history="1">
        <w:r w:rsidRPr="00691E8A">
          <w:rPr>
            <w:rStyle w:val="Hyperlink"/>
            <w:rFonts w:ascii="Times New Roman" w:hAnsi="Times New Roman" w:cs="Times New Roman"/>
            <w:sz w:val="23"/>
            <w:szCs w:val="23"/>
          </w:rPr>
          <w:t>http://www.innerworldwork.co.uk/?page_id=645</w:t>
        </w:r>
      </w:hyperlink>
    </w:p>
    <w:p w:rsidR="00FD0856" w:rsidRPr="00691E8A" w:rsidRDefault="00FD0856" w:rsidP="00FD0856">
      <w:pPr>
        <w:rPr>
          <w:rFonts w:ascii="Times New Roman" w:hAnsi="Times New Roman" w:cs="Times New Roman"/>
          <w:sz w:val="23"/>
          <w:szCs w:val="23"/>
        </w:rPr>
      </w:pPr>
    </w:p>
    <w:p w:rsidR="00FD0856" w:rsidRPr="00691E8A" w:rsidRDefault="00FD0856" w:rsidP="00FD0856">
      <w:pPr>
        <w:rPr>
          <w:rFonts w:ascii="Times New Roman" w:hAnsi="Times New Roman" w:cs="Times New Roman"/>
          <w:sz w:val="23"/>
          <w:szCs w:val="23"/>
        </w:rPr>
      </w:pPr>
      <w:r w:rsidRPr="00691E8A">
        <w:rPr>
          <w:rFonts w:ascii="Times New Roman" w:hAnsi="Times New Roman" w:cs="Times New Roman"/>
          <w:sz w:val="23"/>
          <w:szCs w:val="23"/>
        </w:rPr>
        <w:t xml:space="preserve">Public Health Wales (2018) </w:t>
      </w:r>
      <w:proofErr w:type="spellStart"/>
      <w:r w:rsidRPr="00691E8A">
        <w:rPr>
          <w:rFonts w:ascii="Times New Roman" w:hAnsi="Times New Roman" w:cs="Times New Roman"/>
          <w:sz w:val="23"/>
          <w:szCs w:val="23"/>
        </w:rPr>
        <w:t>Cymru</w:t>
      </w:r>
      <w:proofErr w:type="spellEnd"/>
      <w:r w:rsidRPr="00691E8A">
        <w:rPr>
          <w:rFonts w:ascii="Times New Roman" w:hAnsi="Times New Roman" w:cs="Times New Roman"/>
          <w:sz w:val="23"/>
          <w:szCs w:val="23"/>
        </w:rPr>
        <w:t xml:space="preserve"> Well Wales,</w:t>
      </w:r>
    </w:p>
    <w:p w:rsidR="005606B6" w:rsidRDefault="00FD0856" w:rsidP="00FD0856">
      <w:pPr>
        <w:rPr>
          <w:rFonts w:ascii="Times New Roman" w:hAnsi="Times New Roman" w:cs="Times New Roman"/>
          <w:sz w:val="23"/>
          <w:szCs w:val="23"/>
        </w:rPr>
      </w:pPr>
      <w:r w:rsidRPr="00691E8A">
        <w:rPr>
          <w:rFonts w:ascii="Times New Roman" w:hAnsi="Times New Roman" w:cs="Times New Roman"/>
          <w:sz w:val="23"/>
          <w:szCs w:val="23"/>
        </w:rPr>
        <w:t xml:space="preserve">Available at: </w:t>
      </w:r>
      <w:hyperlink r:id="rId18" w:history="1">
        <w:r w:rsidR="005606B6" w:rsidRPr="00AB7E41">
          <w:rPr>
            <w:rStyle w:val="Hyperlink"/>
            <w:rFonts w:ascii="Times New Roman" w:hAnsi="Times New Roman" w:cs="Times New Roman"/>
            <w:sz w:val="23"/>
            <w:szCs w:val="23"/>
          </w:rPr>
          <w:t>http://www.wales.nhs.uk/sitesplus/888/page/88524</w:t>
        </w:r>
      </w:hyperlink>
    </w:p>
    <w:p w:rsidR="00FD0856" w:rsidRPr="00691E8A" w:rsidRDefault="00FD0856" w:rsidP="00FD0856">
      <w:pPr>
        <w:rPr>
          <w:rFonts w:ascii="Times New Roman" w:hAnsi="Times New Roman" w:cs="Times New Roman"/>
          <w:sz w:val="23"/>
          <w:szCs w:val="23"/>
        </w:rPr>
      </w:pPr>
      <w:r w:rsidRPr="00691E8A">
        <w:rPr>
          <w:rFonts w:ascii="Times New Roman" w:hAnsi="Times New Roman" w:cs="Times New Roman"/>
          <w:sz w:val="23"/>
          <w:szCs w:val="23"/>
        </w:rPr>
        <w:t xml:space="preserve"> </w:t>
      </w:r>
    </w:p>
    <w:p w:rsidR="00FD0856" w:rsidRDefault="00FD0856" w:rsidP="00FD0856"/>
    <w:p w:rsidR="00FD0856" w:rsidRDefault="00FD0856" w:rsidP="00FD0856">
      <w:r>
        <w:t xml:space="preserve">  </w:t>
      </w:r>
    </w:p>
    <w:p w:rsidR="00FD0856" w:rsidRDefault="00FD0856" w:rsidP="00FD0856"/>
    <w:p w:rsidR="00FD0856" w:rsidRPr="00742E74" w:rsidRDefault="00FD0856" w:rsidP="00742E74"/>
    <w:p w:rsidR="00A129A7" w:rsidRDefault="00A129A7" w:rsidP="00A129A7">
      <w:pPr>
        <w:pStyle w:val="SidebarHeading"/>
        <w:rPr>
          <w:rFonts w:asciiTheme="minorHAnsi" w:hAnsiTheme="minorHAnsi"/>
          <w:bCs/>
          <w:color w:val="262626" w:themeColor="text1" w:themeTint="D9"/>
          <w:sz w:val="18"/>
          <w:szCs w:val="22"/>
        </w:rPr>
      </w:pPr>
    </w:p>
    <w:p w:rsidR="00694C2B" w:rsidRDefault="00694C2B"/>
    <w:sectPr w:rsidR="00694C2B">
      <w:headerReference w:type="default" r:id="rId19"/>
      <w:head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588E" w:rsidRDefault="008B588E" w:rsidP="00742E74">
      <w:pPr>
        <w:spacing w:after="0"/>
      </w:pPr>
      <w:r>
        <w:separator/>
      </w:r>
    </w:p>
  </w:endnote>
  <w:endnote w:type="continuationSeparator" w:id="0">
    <w:p w:rsidR="008B588E" w:rsidRDefault="008B588E" w:rsidP="00742E7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588E" w:rsidRDefault="008B588E" w:rsidP="00742E74">
      <w:pPr>
        <w:spacing w:after="0"/>
      </w:pPr>
      <w:r>
        <w:separator/>
      </w:r>
    </w:p>
  </w:footnote>
  <w:footnote w:type="continuationSeparator" w:id="0">
    <w:p w:rsidR="008B588E" w:rsidRDefault="008B588E" w:rsidP="00742E7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518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08"/>
      <w:gridCol w:w="4648"/>
    </w:tblGrid>
    <w:tr w:rsidR="000C49EA">
      <w:trPr>
        <w:jc w:val="center"/>
      </w:trPr>
      <w:tc>
        <w:tcPr>
          <w:tcW w:w="5746" w:type="dxa"/>
          <w:shd w:val="clear" w:color="auto" w:fill="auto"/>
        </w:tcPr>
        <w:p w:rsidR="000C49EA" w:rsidRDefault="008B588E">
          <w:pPr>
            <w:pStyle w:val="Header"/>
          </w:pPr>
          <w:sdt>
            <w:sdtPr>
              <w:alias w:val="Title"/>
              <w:tag w:val="Title"/>
              <w:id w:val="-1322498220"/>
              <w:showingPlcHdr/>
              <w:dataBinding w:prefixMappings="xmlns:ns0='http://purl.org/dc/elements/1.1/' xmlns:ns1='http://schemas.openxmlformats.org/package/2006/metadata/core-properties' " w:xpath="/ns1:coreProperties[1]/ns0:subject[1]" w:storeItemID="{6C3C8BC8-F283-45AE-878A-BAB7291924A1}"/>
              <w:text/>
            </w:sdtPr>
            <w:sdtEndPr/>
            <w:sdtContent>
              <w:r w:rsidR="009C761C">
                <w:t xml:space="preserve">     </w:t>
              </w:r>
            </w:sdtContent>
          </w:sdt>
          <w:r w:rsidR="009C761C">
            <w:t xml:space="preserve"> </w:t>
          </w:r>
          <w:sdt>
            <w:sdtPr>
              <w:alias w:val="Subtitle"/>
              <w:tag w:val="Subtitle"/>
              <w:id w:val="-1229530222"/>
              <w:showingPlcHdr/>
              <w:dataBinding w:prefixMappings="xmlns:ns0='http://purl.org/dc/elements/1.1/' xmlns:ns1='http://schemas.openxmlformats.org/package/2006/metadata/core-properties' " w:xpath="/ns1:coreProperties[1]/ns1:contentStatus[1]" w:storeItemID="{6C3C8BC8-F283-45AE-878A-BAB7291924A1}"/>
              <w:text/>
            </w:sdtPr>
            <w:sdtEndPr/>
            <w:sdtContent>
              <w:r w:rsidR="009C761C">
                <w:t xml:space="preserve">     </w:t>
              </w:r>
            </w:sdtContent>
          </w:sdt>
          <w:r w:rsidR="009C761C">
            <w:t xml:space="preserve"> | </w:t>
          </w:r>
          <w:r w:rsidR="009C761C">
            <w:rPr>
              <w:rStyle w:val="IssueNumberChar"/>
              <w:caps w:val="0"/>
            </w:rPr>
            <w:t>Issue</w:t>
          </w:r>
          <w:r w:rsidR="009C761C">
            <w:rPr>
              <w:rStyle w:val="IssueNumberChar"/>
            </w:rPr>
            <w:t xml:space="preserve"> </w:t>
          </w:r>
          <w:sdt>
            <w:sdtPr>
              <w:rPr>
                <w:rStyle w:val="IssueNumberChar"/>
              </w:rPr>
              <w:alias w:val="Issue No."/>
              <w:tag w:val="Issue No."/>
              <w:id w:val="1762561611"/>
              <w:showingPlcHdr/>
              <w:dataBinding w:prefixMappings="xmlns:ns0='http://purl.org/dc/elements/1.1/' xmlns:ns1='http://schemas.openxmlformats.org/package/2006/metadata/core-properties' " w:xpath="/ns1:coreProperties[1]/ns1:category[1]" w:storeItemID="{6C3C8BC8-F283-45AE-878A-BAB7291924A1}"/>
              <w:text/>
            </w:sdtPr>
            <w:sdtEndPr>
              <w:rPr>
                <w:rStyle w:val="IssueNumberChar"/>
              </w:rPr>
            </w:sdtEndPr>
            <w:sdtContent>
              <w:r w:rsidR="009C761C">
                <w:rPr>
                  <w:rStyle w:val="IssueNumberChar"/>
                </w:rPr>
                <w:t xml:space="preserve">     </w:t>
              </w:r>
            </w:sdtContent>
          </w:sdt>
          <w:r w:rsidR="009C761C">
            <w:t xml:space="preserve"> </w:t>
          </w:r>
        </w:p>
      </w:tc>
      <w:tc>
        <w:tcPr>
          <w:tcW w:w="5747" w:type="dxa"/>
          <w:shd w:val="clear" w:color="auto" w:fill="auto"/>
        </w:tcPr>
        <w:p w:rsidR="000C49EA" w:rsidRDefault="009C761C">
          <w:pPr>
            <w:pStyle w:val="Header"/>
            <w:jc w:val="right"/>
            <w:rPr>
              <w:rStyle w:val="PageNumber"/>
            </w:rPr>
          </w:pPr>
          <w:r>
            <w:rPr>
              <w:rStyle w:val="PageNumber"/>
            </w:rPr>
            <w:fldChar w:fldCharType="begin"/>
          </w:r>
          <w:r>
            <w:rPr>
              <w:rStyle w:val="PageNumber"/>
            </w:rPr>
            <w:instrText xml:space="preserve"> PAGE   \* MERGEFORMAT </w:instrText>
          </w:r>
          <w:r>
            <w:rPr>
              <w:rStyle w:val="PageNumber"/>
            </w:rPr>
            <w:fldChar w:fldCharType="separate"/>
          </w:r>
          <w:r w:rsidR="00C64B69">
            <w:rPr>
              <w:rStyle w:val="PageNumber"/>
              <w:noProof/>
            </w:rPr>
            <w:t>5</w:t>
          </w:r>
          <w:r>
            <w:rPr>
              <w:rStyle w:val="PageNumber"/>
            </w:rPr>
            <w:fldChar w:fldCharType="end"/>
          </w:r>
        </w:p>
      </w:tc>
    </w:tr>
  </w:tbl>
  <w:p w:rsidR="000C49EA" w:rsidRDefault="009C761C">
    <w:pPr>
      <w:pStyle w:val="NoSpacing"/>
      <w:ind w:left="-218"/>
    </w:pPr>
    <w:r>
      <w:rPr>
        <w:lang w:val="en-GB" w:eastAsia="en-GB"/>
      </w:rPr>
      <mc:AlternateContent>
        <mc:Choice Requires="wps">
          <w:drawing>
            <wp:inline distT="0" distB="0" distL="0" distR="0" wp14:anchorId="7D2FC641" wp14:editId="2CD597F6">
              <wp:extent cx="7305040" cy="137160"/>
              <wp:effectExtent l="0" t="0" r="0" b="0"/>
              <wp:docPr id="6" name="Rectangle 6"/>
              <wp:cNvGraphicFramePr/>
              <a:graphic xmlns:a="http://schemas.openxmlformats.org/drawingml/2006/main">
                <a:graphicData uri="http://schemas.microsoft.com/office/word/2010/wordprocessingShape">
                  <wps:wsp>
                    <wps:cNvSpPr/>
                    <wps:spPr>
                      <a:xfrm>
                        <a:off x="0" y="0"/>
                        <a:ext cx="7305040" cy="13716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010D904D" id="Rectangle 6" o:spid="_x0000_s1026" style="width:575.2pt;height:10.8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" fillcolor="#5b9bd5 [3204]" stroked="f" strokeweight="1pt">
              <w10:anchorlock/>
            </v:rect>
          </w:pict>
        </mc:Fallback>
      </mc:AlternateContent>
    </w:r>
  </w:p>
  <w:p w:rsidR="000C49EA" w:rsidRDefault="008B588E">
    <w:pPr>
      <w:pStyle w:val="NoSpacing"/>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491" w:type="dxa"/>
      <w:tblInd w:w="-2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Description w:val="Header"/>
    </w:tblPr>
    <w:tblGrid>
      <w:gridCol w:w="5745"/>
      <w:gridCol w:w="5746"/>
    </w:tblGrid>
    <w:tr w:rsidR="000C49EA">
      <w:trPr>
        <w:cantSplit/>
      </w:trPr>
      <w:tc>
        <w:tcPr>
          <w:tcW w:w="5746" w:type="dxa"/>
          <w:vAlign w:val="bottom"/>
        </w:tcPr>
        <w:p w:rsidR="000C49EA" w:rsidRDefault="008B588E" w:rsidP="000C49EA">
          <w:pPr>
            <w:pStyle w:val="Header"/>
          </w:pPr>
        </w:p>
      </w:tc>
      <w:tc>
        <w:tcPr>
          <w:tcW w:w="5746" w:type="dxa"/>
          <w:vAlign w:val="bottom"/>
        </w:tcPr>
        <w:p w:rsidR="000C49EA" w:rsidRDefault="009C761C" w:rsidP="000C49EA">
          <w:pPr>
            <w:pStyle w:val="IssueNumber"/>
          </w:pPr>
          <w:r>
            <w:t xml:space="preserve">Issue </w:t>
          </w:r>
          <w:sdt>
            <w:sdtPr>
              <w:alias w:val="Issue No"/>
              <w:tag w:val="Issue No"/>
              <w:id w:val="709384488"/>
              <w:showingPlcHdr/>
              <w:dataBinding w:prefixMappings="xmlns:ns0='http://purl.org/dc/elements/1.1/' xmlns:ns1='http://schemas.openxmlformats.org/package/2006/metadata/core-properties' " w:xpath="/ns1:coreProperties[1]/ns1:category[1]" w:storeItemID="{6C3C8BC8-F283-45AE-878A-BAB7291924A1}"/>
              <w:text/>
            </w:sdtPr>
            <w:sdtEndPr/>
            <w:sdtContent>
              <w:r>
                <w:t xml:space="preserve">     </w:t>
              </w:r>
            </w:sdtContent>
          </w:sdt>
          <w:r>
            <w:t xml:space="preserve"> </w:t>
          </w:r>
        </w:p>
      </w:tc>
    </w:tr>
  </w:tbl>
  <w:p w:rsidR="000C49EA" w:rsidRDefault="008B588E">
    <w:pPr>
      <w:pStyle w:val="NoSpacing"/>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D62CFF"/>
    <w:multiLevelType w:val="hybridMultilevel"/>
    <w:tmpl w:val="3B6E499A"/>
    <w:lvl w:ilvl="0" w:tplc="F636186E">
      <w:start w:val="1"/>
      <w:numFmt w:val="bullet"/>
      <w:pStyle w:val="ListBullet2"/>
      <w:lvlText w:val="Ü"/>
      <w:lvlJc w:val="left"/>
      <w:pPr>
        <w:ind w:left="360" w:hanging="360"/>
      </w:pPr>
      <w:rPr>
        <w:rFonts w:ascii="Wingdings" w:hAnsi="Wingdings" w:hint="default"/>
        <w:color w:val="ED7D31" w:themeColor="accent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9A7"/>
    <w:rsid w:val="000774D2"/>
    <w:rsid w:val="001C4DC9"/>
    <w:rsid w:val="00382262"/>
    <w:rsid w:val="004C0174"/>
    <w:rsid w:val="00531038"/>
    <w:rsid w:val="005606B6"/>
    <w:rsid w:val="005B138D"/>
    <w:rsid w:val="00643313"/>
    <w:rsid w:val="00694C2B"/>
    <w:rsid w:val="00742E74"/>
    <w:rsid w:val="0089774D"/>
    <w:rsid w:val="008B588E"/>
    <w:rsid w:val="009C761C"/>
    <w:rsid w:val="00A129A7"/>
    <w:rsid w:val="00B64614"/>
    <w:rsid w:val="00C64B69"/>
    <w:rsid w:val="00DE509B"/>
    <w:rsid w:val="00F31D98"/>
    <w:rsid w:val="00FA38BC"/>
    <w:rsid w:val="00FD08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BE3B25-B072-41FC-8E6F-9E1195607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9A7"/>
    <w:pPr>
      <w:spacing w:after="180" w:line="240" w:lineRule="auto"/>
    </w:pPr>
    <w:rPr>
      <w:color w:val="262626" w:themeColor="text1" w:themeTint="D9"/>
      <w:sz w:val="18"/>
      <w:lang w:val="en-US"/>
    </w:rPr>
  </w:style>
  <w:style w:type="paragraph" w:styleId="Heading1">
    <w:name w:val="heading 1"/>
    <w:basedOn w:val="Normal"/>
    <w:next w:val="Normal"/>
    <w:link w:val="Heading1Char"/>
    <w:qFormat/>
    <w:rsid w:val="00A129A7"/>
    <w:pPr>
      <w:keepNext/>
      <w:keepLines/>
      <w:spacing w:before="480" w:after="0"/>
      <w:outlineLvl w:val="0"/>
    </w:pPr>
    <w:rPr>
      <w:rFonts w:asciiTheme="majorHAnsi" w:eastAsiaTheme="majorEastAsia" w:hAnsiTheme="majorHAnsi" w:cstheme="majorBidi"/>
      <w:bCs/>
      <w:color w:val="000000" w:themeColor="text1"/>
      <w:sz w:val="56"/>
      <w:szCs w:val="28"/>
    </w:rPr>
  </w:style>
  <w:style w:type="paragraph" w:styleId="Heading4">
    <w:name w:val="heading 4"/>
    <w:basedOn w:val="Normal"/>
    <w:next w:val="Normal"/>
    <w:link w:val="Heading4Char"/>
    <w:qFormat/>
    <w:rsid w:val="00A129A7"/>
    <w:pPr>
      <w:keepNext/>
      <w:keepLines/>
      <w:spacing w:after="0"/>
      <w:ind w:left="216"/>
      <w:outlineLvl w:val="3"/>
    </w:pPr>
    <w:rPr>
      <w:rFonts w:eastAsiaTheme="majorEastAsia" w:cstheme="majorBidi"/>
      <w:bCs/>
      <w:iCs/>
      <w:caps/>
      <w:color w:val="FFFFFF" w:themeColor="background1"/>
    </w:rPr>
  </w:style>
  <w:style w:type="paragraph" w:styleId="Heading5">
    <w:name w:val="heading 5"/>
    <w:basedOn w:val="Normal"/>
    <w:next w:val="Normal"/>
    <w:link w:val="Heading5Char"/>
    <w:uiPriority w:val="9"/>
    <w:semiHidden/>
    <w:unhideWhenUsed/>
    <w:qFormat/>
    <w:rsid w:val="00A129A7"/>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129A7"/>
    <w:rPr>
      <w:rFonts w:asciiTheme="majorHAnsi" w:eastAsiaTheme="majorEastAsia" w:hAnsiTheme="majorHAnsi" w:cstheme="majorBidi"/>
      <w:bCs/>
      <w:color w:val="000000" w:themeColor="text1"/>
      <w:sz w:val="56"/>
      <w:szCs w:val="28"/>
      <w:lang w:val="en-US"/>
    </w:rPr>
  </w:style>
  <w:style w:type="character" w:customStyle="1" w:styleId="Heading4Char">
    <w:name w:val="Heading 4 Char"/>
    <w:basedOn w:val="DefaultParagraphFont"/>
    <w:link w:val="Heading4"/>
    <w:rsid w:val="00A129A7"/>
    <w:rPr>
      <w:rFonts w:eastAsiaTheme="majorEastAsia" w:cstheme="majorBidi"/>
      <w:bCs/>
      <w:iCs/>
      <w:caps/>
      <w:color w:val="FFFFFF" w:themeColor="background1"/>
      <w:sz w:val="18"/>
      <w:lang w:val="en-US"/>
    </w:rPr>
  </w:style>
  <w:style w:type="paragraph" w:styleId="Title">
    <w:name w:val="Title"/>
    <w:basedOn w:val="Normal"/>
    <w:next w:val="Normal"/>
    <w:link w:val="TitleChar"/>
    <w:uiPriority w:val="10"/>
    <w:qFormat/>
    <w:rsid w:val="00A129A7"/>
    <w:pPr>
      <w:spacing w:before="300" w:after="0"/>
      <w:ind w:right="216"/>
      <w:contextualSpacing/>
      <w:jc w:val="right"/>
    </w:pPr>
    <w:rPr>
      <w:rFonts w:asciiTheme="majorHAnsi" w:eastAsiaTheme="majorEastAsia" w:hAnsiTheme="majorHAnsi" w:cstheme="majorBidi"/>
      <w:color w:val="FFFFFF" w:themeColor="background1"/>
      <w:spacing w:val="5"/>
      <w:kern w:val="28"/>
      <w:sz w:val="72"/>
      <w:szCs w:val="52"/>
    </w:rPr>
  </w:style>
  <w:style w:type="character" w:customStyle="1" w:styleId="TitleChar">
    <w:name w:val="Title Char"/>
    <w:basedOn w:val="DefaultParagraphFont"/>
    <w:link w:val="Title"/>
    <w:uiPriority w:val="10"/>
    <w:rsid w:val="00A129A7"/>
    <w:rPr>
      <w:rFonts w:asciiTheme="majorHAnsi" w:eastAsiaTheme="majorEastAsia" w:hAnsiTheme="majorHAnsi" w:cstheme="majorBidi"/>
      <w:color w:val="FFFFFF" w:themeColor="background1"/>
      <w:spacing w:val="5"/>
      <w:kern w:val="28"/>
      <w:sz w:val="72"/>
      <w:szCs w:val="52"/>
      <w:lang w:val="en-US"/>
    </w:rPr>
  </w:style>
  <w:style w:type="paragraph" w:styleId="Subtitle">
    <w:name w:val="Subtitle"/>
    <w:basedOn w:val="Normal"/>
    <w:next w:val="Normal"/>
    <w:link w:val="SubtitleChar"/>
    <w:qFormat/>
    <w:rsid w:val="00A129A7"/>
    <w:pPr>
      <w:numPr>
        <w:ilvl w:val="1"/>
      </w:numPr>
      <w:ind w:right="216"/>
      <w:jc w:val="right"/>
    </w:pPr>
    <w:rPr>
      <w:rFonts w:asciiTheme="majorHAnsi" w:eastAsiaTheme="majorEastAsia" w:hAnsiTheme="majorHAnsi" w:cstheme="majorBidi"/>
      <w:iCs/>
      <w:color w:val="FFFFFF" w:themeColor="background1"/>
      <w:spacing w:val="15"/>
      <w:sz w:val="52"/>
      <w:szCs w:val="24"/>
    </w:rPr>
  </w:style>
  <w:style w:type="character" w:customStyle="1" w:styleId="SubtitleChar">
    <w:name w:val="Subtitle Char"/>
    <w:basedOn w:val="DefaultParagraphFont"/>
    <w:link w:val="Subtitle"/>
    <w:rsid w:val="00A129A7"/>
    <w:rPr>
      <w:rFonts w:asciiTheme="majorHAnsi" w:eastAsiaTheme="majorEastAsia" w:hAnsiTheme="majorHAnsi" w:cstheme="majorBidi"/>
      <w:iCs/>
      <w:color w:val="FFFFFF" w:themeColor="background1"/>
      <w:spacing w:val="15"/>
      <w:sz w:val="52"/>
      <w:szCs w:val="24"/>
      <w:lang w:val="en-US"/>
    </w:rPr>
  </w:style>
  <w:style w:type="character" w:styleId="PageNumber">
    <w:name w:val="page number"/>
    <w:basedOn w:val="DefaultParagraphFont"/>
    <w:uiPriority w:val="99"/>
    <w:qFormat/>
    <w:rsid w:val="00A129A7"/>
    <w:rPr>
      <w:rFonts w:asciiTheme="minorHAnsi" w:hAnsiTheme="minorHAnsi"/>
      <w:color w:val="5B9BD5" w:themeColor="accent1"/>
      <w:sz w:val="20"/>
    </w:rPr>
  </w:style>
  <w:style w:type="paragraph" w:styleId="Header">
    <w:name w:val="header"/>
    <w:basedOn w:val="Normal"/>
    <w:link w:val="HeaderChar"/>
    <w:uiPriority w:val="99"/>
    <w:rsid w:val="00A129A7"/>
    <w:pPr>
      <w:spacing w:after="60"/>
    </w:pPr>
    <w:rPr>
      <w:caps/>
      <w:color w:val="5B9BD5" w:themeColor="accent1"/>
      <w:sz w:val="20"/>
    </w:rPr>
  </w:style>
  <w:style w:type="character" w:customStyle="1" w:styleId="HeaderChar">
    <w:name w:val="Header Char"/>
    <w:basedOn w:val="DefaultParagraphFont"/>
    <w:link w:val="Header"/>
    <w:uiPriority w:val="99"/>
    <w:rsid w:val="00A129A7"/>
    <w:rPr>
      <w:caps/>
      <w:color w:val="5B9BD5" w:themeColor="accent1"/>
      <w:sz w:val="20"/>
      <w:lang w:val="en-US"/>
    </w:rPr>
  </w:style>
  <w:style w:type="table" w:styleId="TableGrid">
    <w:name w:val="Table Grid"/>
    <w:basedOn w:val="TableNormal"/>
    <w:uiPriority w:val="59"/>
    <w:rsid w:val="00A129A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rsid w:val="00A129A7"/>
    <w:pPr>
      <w:spacing w:after="60" w:line="240" w:lineRule="auto"/>
    </w:pPr>
    <w:rPr>
      <w:noProof/>
      <w:color w:val="262626" w:themeColor="text1" w:themeTint="D9"/>
      <w:sz w:val="2"/>
      <w:lang w:val="en-US"/>
    </w:rPr>
  </w:style>
  <w:style w:type="paragraph" w:customStyle="1" w:styleId="IssueNumber">
    <w:name w:val="Issue Number"/>
    <w:basedOn w:val="Header"/>
    <w:link w:val="IssueNumberChar"/>
    <w:qFormat/>
    <w:rsid w:val="00A129A7"/>
    <w:pPr>
      <w:jc w:val="right"/>
    </w:pPr>
    <w:rPr>
      <w:caps w:val="0"/>
      <w:color w:val="808080" w:themeColor="background1" w:themeShade="80"/>
    </w:rPr>
  </w:style>
  <w:style w:type="paragraph" w:customStyle="1" w:styleId="Sidebarphoto">
    <w:name w:val="Sidebar photo"/>
    <w:basedOn w:val="Normal"/>
    <w:qFormat/>
    <w:rsid w:val="00A129A7"/>
    <w:pPr>
      <w:spacing w:after="0"/>
      <w:ind w:left="-317"/>
    </w:pPr>
    <w:rPr>
      <w:noProof/>
      <w:sz w:val="12"/>
    </w:rPr>
  </w:style>
  <w:style w:type="character" w:customStyle="1" w:styleId="IssueNumberChar">
    <w:name w:val="Issue Number Char"/>
    <w:basedOn w:val="DefaultParagraphFont"/>
    <w:link w:val="IssueNumber"/>
    <w:rsid w:val="00A129A7"/>
    <w:rPr>
      <w:color w:val="808080" w:themeColor="background1" w:themeShade="80"/>
      <w:sz w:val="20"/>
      <w:lang w:val="en-US"/>
    </w:rPr>
  </w:style>
  <w:style w:type="paragraph" w:customStyle="1" w:styleId="PageReference">
    <w:name w:val="Page Reference"/>
    <w:basedOn w:val="Normal"/>
    <w:qFormat/>
    <w:rsid w:val="00A129A7"/>
    <w:pPr>
      <w:jc w:val="right"/>
    </w:pPr>
    <w:rPr>
      <w:color w:val="000000" w:themeColor="text1"/>
      <w:sz w:val="20"/>
      <w14:textFill>
        <w14:solidFill>
          <w14:schemeClr w14:val="tx1">
            <w14:lumMod w14:val="65000"/>
            <w14:lumOff w14:val="35000"/>
            <w14:lumMod w14:val="65000"/>
            <w14:lumOff w14:val="35000"/>
          </w14:schemeClr>
        </w14:solidFill>
      </w14:textFill>
    </w:rPr>
  </w:style>
  <w:style w:type="paragraph" w:customStyle="1" w:styleId="SidebarHeading">
    <w:name w:val="Sidebar Heading"/>
    <w:basedOn w:val="Normal"/>
    <w:qFormat/>
    <w:rsid w:val="00A129A7"/>
    <w:pPr>
      <w:spacing w:before="120" w:after="0"/>
      <w:ind w:left="-216" w:right="-144"/>
    </w:pPr>
    <w:rPr>
      <w:rFonts w:asciiTheme="majorHAnsi" w:hAnsiTheme="majorHAnsi"/>
      <w:color w:val="5B9BD5" w:themeColor="accent1"/>
      <w:sz w:val="24"/>
      <w:szCs w:val="24"/>
    </w:rPr>
  </w:style>
  <w:style w:type="character" w:customStyle="1" w:styleId="Heading5Char">
    <w:name w:val="Heading 5 Char"/>
    <w:basedOn w:val="DefaultParagraphFont"/>
    <w:link w:val="Heading5"/>
    <w:uiPriority w:val="9"/>
    <w:semiHidden/>
    <w:rsid w:val="00A129A7"/>
    <w:rPr>
      <w:rFonts w:asciiTheme="majorHAnsi" w:eastAsiaTheme="majorEastAsia" w:hAnsiTheme="majorHAnsi" w:cstheme="majorBidi"/>
      <w:color w:val="2E74B5" w:themeColor="accent1" w:themeShade="BF"/>
      <w:sz w:val="18"/>
      <w:lang w:val="en-US"/>
    </w:rPr>
  </w:style>
  <w:style w:type="paragraph" w:customStyle="1" w:styleId="SidebarTableText">
    <w:name w:val="Sidebar Table Text"/>
    <w:basedOn w:val="Normal"/>
    <w:qFormat/>
    <w:rsid w:val="00A129A7"/>
    <w:rPr>
      <w:sz w:val="16"/>
    </w:rPr>
  </w:style>
  <w:style w:type="paragraph" w:customStyle="1" w:styleId="ContactInfo">
    <w:name w:val="Contact Info"/>
    <w:basedOn w:val="Normal"/>
    <w:uiPriority w:val="5"/>
    <w:qFormat/>
    <w:rsid w:val="00A129A7"/>
    <w:pPr>
      <w:spacing w:after="120"/>
    </w:pPr>
    <w:rPr>
      <w:color w:val="808080" w:themeColor="background1" w:themeShade="80"/>
      <w:sz w:val="16"/>
      <w:lang w:val="fr-FR"/>
    </w:rPr>
  </w:style>
  <w:style w:type="paragraph" w:styleId="ListContinue">
    <w:name w:val="List Continue"/>
    <w:basedOn w:val="Normal"/>
    <w:unhideWhenUsed/>
    <w:rsid w:val="00A129A7"/>
    <w:pPr>
      <w:spacing w:after="120"/>
      <w:ind w:left="360"/>
    </w:pPr>
  </w:style>
  <w:style w:type="character" w:styleId="Strong">
    <w:name w:val="Strong"/>
    <w:basedOn w:val="DefaultParagraphFont"/>
    <w:unhideWhenUsed/>
    <w:qFormat/>
    <w:rsid w:val="00A129A7"/>
    <w:rPr>
      <w:b/>
      <w:bCs/>
    </w:rPr>
  </w:style>
  <w:style w:type="paragraph" w:styleId="ListBullet2">
    <w:name w:val="List Bullet 2"/>
    <w:basedOn w:val="Normal"/>
    <w:uiPriority w:val="99"/>
    <w:unhideWhenUsed/>
    <w:rsid w:val="00A129A7"/>
    <w:pPr>
      <w:numPr>
        <w:numId w:val="1"/>
      </w:numPr>
      <w:spacing w:after="60"/>
    </w:pPr>
  </w:style>
  <w:style w:type="paragraph" w:styleId="Footer">
    <w:name w:val="footer"/>
    <w:basedOn w:val="Normal"/>
    <w:link w:val="FooterChar"/>
    <w:uiPriority w:val="99"/>
    <w:unhideWhenUsed/>
    <w:rsid w:val="00742E74"/>
    <w:pPr>
      <w:tabs>
        <w:tab w:val="center" w:pos="4513"/>
        <w:tab w:val="right" w:pos="9026"/>
      </w:tabs>
      <w:spacing w:after="0"/>
    </w:pPr>
  </w:style>
  <w:style w:type="character" w:customStyle="1" w:styleId="FooterChar">
    <w:name w:val="Footer Char"/>
    <w:basedOn w:val="DefaultParagraphFont"/>
    <w:link w:val="Footer"/>
    <w:uiPriority w:val="99"/>
    <w:rsid w:val="00742E74"/>
    <w:rPr>
      <w:color w:val="262626" w:themeColor="text1" w:themeTint="D9"/>
      <w:sz w:val="18"/>
      <w:lang w:val="en-US"/>
    </w:rPr>
  </w:style>
  <w:style w:type="paragraph" w:styleId="Caption">
    <w:name w:val="caption"/>
    <w:basedOn w:val="Normal"/>
    <w:next w:val="Normal"/>
    <w:uiPriority w:val="35"/>
    <w:unhideWhenUsed/>
    <w:qFormat/>
    <w:rsid w:val="00742E74"/>
    <w:pPr>
      <w:spacing w:after="160"/>
    </w:pPr>
    <w:rPr>
      <w:rFonts w:eastAsiaTheme="minorEastAsia"/>
      <w:b/>
      <w:bCs/>
      <w:smallCaps/>
      <w:color w:val="44546A" w:themeColor="text2"/>
      <w:sz w:val="22"/>
      <w:lang w:eastAsia="ja-JP"/>
    </w:rPr>
  </w:style>
  <w:style w:type="character" w:styleId="Hyperlink">
    <w:name w:val="Hyperlink"/>
    <w:basedOn w:val="DefaultParagraphFont"/>
    <w:uiPriority w:val="99"/>
    <w:unhideWhenUsed/>
    <w:rsid w:val="00742E74"/>
    <w:rPr>
      <w:color w:val="0563C1" w:themeColor="hyperlink"/>
      <w:u w:val="single"/>
    </w:rPr>
  </w:style>
  <w:style w:type="character" w:customStyle="1" w:styleId="title-text">
    <w:name w:val="title-text"/>
    <w:basedOn w:val="DefaultParagraphFont"/>
    <w:rsid w:val="00FD08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ces.me.uk/in-wales/" TargetMode="External"/><Relationship Id="rId18" Type="http://schemas.openxmlformats.org/officeDocument/2006/relationships/hyperlink" Target="http://www.wales.nhs.uk/sitesplus/888/page/88524"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google.co.uk/url?sa=i&amp;rct=j&amp;q=&amp;esrc=s&amp;source=images&amp;cd=&amp;cad=rja&amp;uact=8&amp;ved=2ahUKEwjJhNLS4uXfAhUIzoUKHfk6BrsQjRx6BAgBEAU&amp;url=https://www.gettingsmart.com/2017/03/what-does-personalized-learning-mean-for-teachers/&amp;psig=AOvVaw0RcxPbBODpg2w4UCjKX9Xh&amp;ust=1547297507134628" TargetMode="External"/><Relationship Id="rId12" Type="http://schemas.openxmlformats.org/officeDocument/2006/relationships/image" Target="media/image3.jpeg"/><Relationship Id="rId17" Type="http://schemas.openxmlformats.org/officeDocument/2006/relationships/hyperlink" Target="http://www.innerworldwork.co.uk/?page_id=645" TargetMode="External"/><Relationship Id="rId2" Type="http://schemas.openxmlformats.org/officeDocument/2006/relationships/styles" Target="styles.xml"/><Relationship Id="rId16" Type="http://schemas.openxmlformats.org/officeDocument/2006/relationships/hyperlink" Target="http://www.childreninwales.org.uk/our-work/safeguarding/"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uk/url?sa=i&amp;rct=j&amp;q=&amp;esrc=s&amp;source=images&amp;cd=&amp;cad=rja&amp;uact=8&amp;ved=2ahUKEwi364iz6eXfAhXeXRUIHVGTCGoQjRx6BAgBEAU&amp;url=https://sunrisehouse.com/cause-effect/nature-nurture-addiction/&amp;psig=AOvVaw2A5iSw-9tzNwB1vEbmCICH&amp;ust=1547299276141347" TargetMode="External"/><Relationship Id="rId5" Type="http://schemas.openxmlformats.org/officeDocument/2006/relationships/footnotes" Target="footnotes.xml"/><Relationship Id="rId15" Type="http://schemas.openxmlformats.org/officeDocument/2006/relationships/hyperlink" Target="https://www.youtube.com/watch?v=9CdPQ7X1MzU" TargetMode="External"/><Relationship Id="rId10" Type="http://schemas.openxmlformats.org/officeDocument/2006/relationships/image" Target="media/image2.jpe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ogle.co.uk/url?sa=i&amp;rct=j&amp;q=&amp;esrc=s&amp;source=images&amp;cd=&amp;cad=rja&amp;uact=8&amp;ved=2ahUKEwip85DFrpXfAhVSzKQKHbdNB8sQjRx6BAgBEAU&amp;url=https://www.youtube.com/watch?v%3DcT2YxJrpFZY&amp;psig=AOvVaw3B3u1koHAdncA0ngbq84QP&amp;ust=1544531415991972" TargetMode="External"/><Relationship Id="rId14" Type="http://schemas.openxmlformats.org/officeDocument/2006/relationships/hyperlink" Target="https://mindfulwales.org/mindfulness-in-school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6</Pages>
  <Words>1159</Words>
  <Characters>6607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7751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 Jones</dc:creator>
  <cp:keywords/>
  <dc:description/>
  <cp:lastModifiedBy>Paul C Jones</cp:lastModifiedBy>
  <cp:revision>12</cp:revision>
  <dcterms:created xsi:type="dcterms:W3CDTF">2019-01-11T13:01:00Z</dcterms:created>
  <dcterms:modified xsi:type="dcterms:W3CDTF">2019-01-11T20:23:00Z</dcterms:modified>
</cp:coreProperties>
</file>