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AE42FC" w14:textId="2EC0C66B" w:rsidR="00AA36DB" w:rsidRPr="00AA36DB" w:rsidRDefault="00AA36DB" w:rsidP="00AA36DB">
      <w:pPr>
        <w:jc w:val="both"/>
        <w:rPr>
          <w:rFonts w:cstheme="minorHAnsi"/>
          <w:sz w:val="160"/>
          <w:szCs w:val="160"/>
        </w:rPr>
      </w:pPr>
      <w:bookmarkStart w:id="0" w:name="_Toc107223142"/>
      <w:r w:rsidRPr="009D27B5">
        <w:rPr>
          <w:i/>
          <w:iCs/>
          <w:noProof/>
          <w:sz w:val="32"/>
          <w:szCs w:val="32"/>
        </w:rPr>
        <w:drawing>
          <wp:anchor distT="0" distB="0" distL="114300" distR="114300" simplePos="0" relativeHeight="251659264" behindDoc="1" locked="0" layoutInCell="1" allowOverlap="1" wp14:anchorId="3FAA6286" wp14:editId="3C1149EE">
            <wp:simplePos x="0" y="0"/>
            <wp:positionH relativeFrom="margin">
              <wp:align>left</wp:align>
            </wp:positionH>
            <wp:positionV relativeFrom="paragraph">
              <wp:posOffset>0</wp:posOffset>
            </wp:positionV>
            <wp:extent cx="5486400" cy="2743200"/>
            <wp:effectExtent l="0" t="0" r="0" b="0"/>
            <wp:wrapSquare wrapText="bothSides"/>
            <wp:docPr id="2067704413"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704413" name="Picture 1" descr="A close-up of a sig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2743200"/>
                    </a:xfrm>
                    <a:prstGeom prst="rect">
                      <a:avLst/>
                    </a:prstGeom>
                    <a:noFill/>
                  </pic:spPr>
                </pic:pic>
              </a:graphicData>
            </a:graphic>
            <wp14:sizeRelH relativeFrom="page">
              <wp14:pctWidth>0</wp14:pctWidth>
            </wp14:sizeRelH>
            <wp14:sizeRelV relativeFrom="page">
              <wp14:pctHeight>0</wp14:pctHeight>
            </wp14:sizeRelV>
          </wp:anchor>
        </w:drawing>
      </w:r>
      <w:r w:rsidRPr="00AA36DB">
        <w:rPr>
          <w:rFonts w:cstheme="minorHAnsi"/>
          <w:b/>
          <w:sz w:val="44"/>
          <w:szCs w:val="48"/>
        </w:rPr>
        <w:t xml:space="preserve">The secret role of response policing: An analysis of the historical and perceived role of the </w:t>
      </w:r>
      <w:r w:rsidR="00F029B4">
        <w:rPr>
          <w:rFonts w:cstheme="minorHAnsi"/>
          <w:b/>
          <w:sz w:val="44"/>
          <w:szCs w:val="48"/>
        </w:rPr>
        <w:t>UK P</w:t>
      </w:r>
      <w:r w:rsidRPr="00AA36DB">
        <w:rPr>
          <w:rFonts w:cstheme="minorHAnsi"/>
          <w:b/>
          <w:sz w:val="44"/>
          <w:szCs w:val="48"/>
        </w:rPr>
        <w:t>olice in society, and whether modern policing may have moved outside of that remit.</w:t>
      </w:r>
    </w:p>
    <w:p w14:paraId="0F2E0138" w14:textId="16925408" w:rsidR="00AA36DB" w:rsidRPr="00975776" w:rsidRDefault="00AA36DB" w:rsidP="00AA36DB">
      <w:pPr>
        <w:jc w:val="center"/>
        <w:rPr>
          <w:rFonts w:asciiTheme="majorHAnsi" w:hAnsiTheme="majorHAnsi" w:cstheme="majorHAnsi"/>
          <w:b/>
          <w:bCs/>
          <w:sz w:val="56"/>
          <w:szCs w:val="56"/>
        </w:rPr>
      </w:pPr>
      <w:r>
        <w:rPr>
          <w:rFonts w:asciiTheme="majorHAnsi" w:hAnsiTheme="majorHAnsi" w:cstheme="majorHAnsi"/>
          <w:b/>
          <w:bCs/>
          <w:sz w:val="56"/>
          <w:szCs w:val="56"/>
        </w:rPr>
        <w:t xml:space="preserve">David Tobin </w:t>
      </w:r>
    </w:p>
    <w:p w14:paraId="72F1689A" w14:textId="75C72E81" w:rsidR="00AA36DB" w:rsidRPr="00975776" w:rsidRDefault="00AA36DB" w:rsidP="00AA36DB">
      <w:pPr>
        <w:jc w:val="center"/>
        <w:rPr>
          <w:rFonts w:asciiTheme="majorHAnsi" w:hAnsiTheme="majorHAnsi" w:cstheme="majorHAnsi"/>
          <w:b/>
          <w:bCs/>
          <w:sz w:val="56"/>
          <w:szCs w:val="56"/>
        </w:rPr>
      </w:pPr>
      <w:r>
        <w:rPr>
          <w:rFonts w:asciiTheme="majorHAnsi" w:hAnsiTheme="majorHAnsi" w:cstheme="majorHAnsi"/>
          <w:b/>
          <w:bCs/>
          <w:sz w:val="56"/>
          <w:szCs w:val="56"/>
        </w:rPr>
        <w:t>21</w:t>
      </w:r>
      <w:r w:rsidR="00313986">
        <w:rPr>
          <w:rFonts w:asciiTheme="majorHAnsi" w:hAnsiTheme="majorHAnsi" w:cstheme="majorHAnsi"/>
          <w:b/>
          <w:bCs/>
          <w:sz w:val="56"/>
          <w:szCs w:val="56"/>
        </w:rPr>
        <w:t>3</w:t>
      </w:r>
      <w:r>
        <w:rPr>
          <w:rFonts w:asciiTheme="majorHAnsi" w:hAnsiTheme="majorHAnsi" w:cstheme="majorHAnsi"/>
          <w:b/>
          <w:bCs/>
          <w:sz w:val="56"/>
          <w:szCs w:val="56"/>
        </w:rPr>
        <w:t>1730</w:t>
      </w:r>
    </w:p>
    <w:p w14:paraId="3246E30B" w14:textId="77777777" w:rsidR="00AA36DB" w:rsidRPr="00975776" w:rsidRDefault="00AA36DB" w:rsidP="00AA36DB">
      <w:pPr>
        <w:jc w:val="center"/>
        <w:rPr>
          <w:rFonts w:asciiTheme="majorHAnsi" w:hAnsiTheme="majorHAnsi" w:cstheme="majorHAnsi"/>
          <w:b/>
          <w:bCs/>
          <w:sz w:val="56"/>
          <w:szCs w:val="56"/>
        </w:rPr>
      </w:pPr>
      <w:r w:rsidRPr="00975776">
        <w:rPr>
          <w:rFonts w:asciiTheme="majorHAnsi" w:hAnsiTheme="majorHAnsi" w:cstheme="majorHAnsi"/>
          <w:b/>
          <w:bCs/>
          <w:sz w:val="56"/>
          <w:szCs w:val="56"/>
        </w:rPr>
        <w:t>BSc (Hons) Professional Police Practice</w:t>
      </w:r>
    </w:p>
    <w:p w14:paraId="6480E3A7" w14:textId="40153948" w:rsidR="00AA36DB" w:rsidRPr="00975776" w:rsidRDefault="00AA36DB" w:rsidP="00AA36DB">
      <w:pPr>
        <w:jc w:val="center"/>
        <w:rPr>
          <w:rFonts w:asciiTheme="majorHAnsi" w:hAnsiTheme="majorHAnsi" w:cstheme="majorHAnsi"/>
          <w:b/>
          <w:bCs/>
          <w:sz w:val="56"/>
          <w:szCs w:val="56"/>
        </w:rPr>
      </w:pPr>
      <w:r w:rsidRPr="00975776">
        <w:rPr>
          <w:rFonts w:asciiTheme="majorHAnsi" w:hAnsiTheme="majorHAnsi" w:cstheme="majorHAnsi"/>
          <w:b/>
          <w:bCs/>
          <w:sz w:val="56"/>
          <w:szCs w:val="56"/>
        </w:rPr>
        <w:t xml:space="preserve">Word Count: </w:t>
      </w:r>
      <w:r w:rsidR="004F6138">
        <w:rPr>
          <w:rFonts w:asciiTheme="majorHAnsi" w:hAnsiTheme="majorHAnsi" w:cstheme="majorHAnsi"/>
          <w:b/>
          <w:bCs/>
          <w:sz w:val="56"/>
          <w:szCs w:val="56"/>
        </w:rPr>
        <w:t>7900</w:t>
      </w:r>
    </w:p>
    <w:p w14:paraId="6A7651E3" w14:textId="77777777" w:rsidR="00AA36DB" w:rsidRDefault="00AA36DB" w:rsidP="00AA36DB">
      <w:pPr>
        <w:jc w:val="center"/>
        <w:rPr>
          <w:rFonts w:asciiTheme="majorHAnsi" w:hAnsiTheme="majorHAnsi" w:cstheme="majorHAnsi"/>
          <w:b/>
          <w:bCs/>
          <w:color w:val="ED7D31"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CDB294" w14:textId="77777777" w:rsidR="00AA36DB" w:rsidRDefault="00AA36DB" w:rsidP="00AA36DB">
      <w:pPr>
        <w:jc w:val="center"/>
        <w:rPr>
          <w:rFonts w:asciiTheme="majorHAnsi" w:hAnsiTheme="majorHAnsi" w:cstheme="majorHAnsi"/>
          <w:b/>
          <w:bCs/>
          <w:color w:val="ED7D31"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3DB110" w14:textId="77777777" w:rsidR="00AA36DB" w:rsidRDefault="00AA36DB" w:rsidP="00AA36DB">
      <w:pPr>
        <w:jc w:val="center"/>
        <w:rPr>
          <w:rFonts w:asciiTheme="majorHAnsi" w:hAnsiTheme="majorHAnsi" w:cstheme="majorHAnsi"/>
          <w:b/>
          <w:bCs/>
          <w:color w:val="ED7D31"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F96474" w14:textId="77777777" w:rsidR="00AA36DB" w:rsidRDefault="00AA36DB" w:rsidP="00AA36DB">
      <w:pPr>
        <w:jc w:val="center"/>
        <w:rPr>
          <w:rFonts w:asciiTheme="majorHAnsi" w:hAnsiTheme="majorHAnsi" w:cstheme="majorHAnsi"/>
          <w:b/>
          <w:bCs/>
          <w:color w:val="ED7D31"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0E3F77" w14:textId="77777777" w:rsidR="003C28F0" w:rsidRDefault="003C28F0" w:rsidP="00E03419">
      <w:pPr>
        <w:rPr>
          <w:rFonts w:asciiTheme="majorHAnsi" w:hAnsiTheme="majorHAnsi" w:cstheme="majorHAnsi"/>
          <w:b/>
          <w:bCs/>
          <w:color w:val="ED7D31"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DC0022" w14:textId="77777777" w:rsidR="00EF5024" w:rsidRPr="00DA42C0" w:rsidRDefault="00EF5024" w:rsidP="00EF5024">
      <w:pPr>
        <w:rPr>
          <w:rFonts w:cstheme="minorHAnsi"/>
          <w:b/>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Contents Table</w:t>
      </w:r>
    </w:p>
    <w:p w14:paraId="40FDB9D8" w14:textId="77777777" w:rsidR="00EF5024" w:rsidRPr="00DA42C0" w:rsidRDefault="00EF5024" w:rsidP="00EF5024">
      <w:pPr>
        <w:rPr>
          <w:rFonts w:cstheme="minorHAnsi"/>
          <w:b/>
          <w:color w:val="ED7D31" w:themeColor="accent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CF74B9" w14:textId="77777777" w:rsidR="00EF5024" w:rsidRPr="00DA42C0" w:rsidRDefault="00EF5024" w:rsidP="00EF5024">
      <w:pPr>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Acknowledgements ………………………………………………………………………………………………………..….4</w:t>
      </w:r>
    </w:p>
    <w:p w14:paraId="11BDD492" w14:textId="77777777" w:rsidR="00EF5024" w:rsidRPr="00DA42C0" w:rsidRDefault="00EF5024" w:rsidP="00EF5024">
      <w:pPr>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Declaration ……………………………………………………………………………………………………………….…….…5</w:t>
      </w:r>
    </w:p>
    <w:p w14:paraId="3A90A614" w14:textId="77777777" w:rsidR="00EF5024" w:rsidRPr="00DA42C0" w:rsidRDefault="00EF5024" w:rsidP="00EF5024">
      <w:pPr>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Abstract ……………………………………………………………………………………………………………….…………….6</w:t>
      </w:r>
    </w:p>
    <w:p w14:paraId="5A401A37" w14:textId="77777777" w:rsidR="00EF5024" w:rsidRPr="00DA42C0" w:rsidRDefault="00EF5024" w:rsidP="00EF5024">
      <w:pPr>
        <w:pStyle w:val="ListParagraph"/>
        <w:numPr>
          <w:ilvl w:val="0"/>
          <w:numId w:val="6"/>
        </w:numPr>
        <w:spacing w:after="0" w:line="240" w:lineRule="auto"/>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Chapter One: Introduction …………………………………………………………………….………………7</w:t>
      </w:r>
    </w:p>
    <w:p w14:paraId="683A9EB9" w14:textId="77777777" w:rsidR="00EF5024" w:rsidRPr="00DA42C0" w:rsidRDefault="00EF5024" w:rsidP="00EF5024">
      <w:pPr>
        <w:pStyle w:val="ListParagraph"/>
        <w:numPr>
          <w:ilvl w:val="0"/>
          <w:numId w:val="6"/>
        </w:numPr>
        <w:spacing w:after="0" w:line="240" w:lineRule="auto"/>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Chapter Two: Literature Review ………………………………………………………….………………..8</w:t>
      </w:r>
    </w:p>
    <w:p w14:paraId="2BE80AE1" w14:textId="77777777" w:rsidR="00EF5024" w:rsidRPr="00DA42C0" w:rsidRDefault="00EF5024" w:rsidP="00EF5024">
      <w:pPr>
        <w:pStyle w:val="ListParagraph"/>
        <w:numPr>
          <w:ilvl w:val="1"/>
          <w:numId w:val="6"/>
        </w:numPr>
        <w:spacing w:after="0" w:line="240" w:lineRule="auto"/>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Origins of Policing……………………………………………………………………………..…………………..8</w:t>
      </w:r>
    </w:p>
    <w:p w14:paraId="7FF63440" w14:textId="77777777" w:rsidR="00EF5024" w:rsidRPr="00DA42C0" w:rsidRDefault="00EF5024" w:rsidP="00EF5024">
      <w:pPr>
        <w:pStyle w:val="ListParagraph"/>
        <w:numPr>
          <w:ilvl w:val="1"/>
          <w:numId w:val="6"/>
        </w:numPr>
        <w:spacing w:after="0" w:line="240" w:lineRule="auto"/>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Historical Role of The Police ………………………………………………………………………………….8</w:t>
      </w:r>
    </w:p>
    <w:p w14:paraId="233F6547" w14:textId="77777777" w:rsidR="00EF5024" w:rsidRPr="00DA42C0" w:rsidRDefault="00EF5024" w:rsidP="00EF5024">
      <w:pPr>
        <w:pStyle w:val="ListParagraph"/>
        <w:numPr>
          <w:ilvl w:val="1"/>
          <w:numId w:val="6"/>
        </w:numPr>
        <w:spacing w:after="0" w:line="240" w:lineRule="auto"/>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Modern Policing……………………………………………………………….……………………………………9</w:t>
      </w:r>
    </w:p>
    <w:p w14:paraId="521D092B" w14:textId="77777777" w:rsidR="00EF5024" w:rsidRPr="00DA42C0" w:rsidRDefault="00EF5024" w:rsidP="00EF5024">
      <w:pPr>
        <w:pStyle w:val="ListParagraph"/>
        <w:numPr>
          <w:ilvl w:val="1"/>
          <w:numId w:val="6"/>
        </w:numPr>
        <w:spacing w:after="0" w:line="240" w:lineRule="auto"/>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of Modern Police Officer……………………………………………………………………….…9</w:t>
      </w:r>
    </w:p>
    <w:p w14:paraId="3EF58F30" w14:textId="77777777" w:rsidR="00EF5024" w:rsidRPr="00DA42C0" w:rsidRDefault="00EF5024" w:rsidP="00EF5024">
      <w:pPr>
        <w:pStyle w:val="ListParagraph"/>
        <w:numPr>
          <w:ilvl w:val="1"/>
          <w:numId w:val="6"/>
        </w:numPr>
        <w:spacing w:after="0" w:line="240" w:lineRule="auto"/>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The Police Spend Their Time………………….. ………………………………………………….…10</w:t>
      </w:r>
    </w:p>
    <w:p w14:paraId="6D82F2BC" w14:textId="77777777" w:rsidR="00EF5024" w:rsidRPr="00DA42C0" w:rsidRDefault="00EF5024" w:rsidP="00EF5024">
      <w:pPr>
        <w:pStyle w:val="ListParagraph"/>
        <w:numPr>
          <w:ilvl w:val="1"/>
          <w:numId w:val="6"/>
        </w:numPr>
        <w:spacing w:after="0" w:line="240" w:lineRule="auto"/>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Peacekeeping, Order, and Prevention of Harm …………………………… ………………….……11</w:t>
      </w:r>
    </w:p>
    <w:p w14:paraId="53A70F61" w14:textId="77777777" w:rsidR="00EF5024" w:rsidRPr="00DA42C0" w:rsidRDefault="00EF5024" w:rsidP="00EF5024">
      <w:pPr>
        <w:pStyle w:val="ListParagraph"/>
        <w:numPr>
          <w:ilvl w:val="1"/>
          <w:numId w:val="6"/>
        </w:numPr>
        <w:spacing w:after="0" w:line="240" w:lineRule="auto"/>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Conclusion……………………………………………………………………………………………….……………12</w:t>
      </w:r>
    </w:p>
    <w:p w14:paraId="4B05EA75" w14:textId="77777777" w:rsidR="00EF5024" w:rsidRPr="00DA42C0" w:rsidRDefault="00EF5024" w:rsidP="00EF5024">
      <w:pPr>
        <w:ind w:left="36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Chapter Three: Methodology ……………………………………………………….………………………..13</w:t>
      </w:r>
    </w:p>
    <w:p w14:paraId="3D006BC3" w14:textId="77777777" w:rsidR="00EF5024" w:rsidRPr="00DA42C0" w:rsidRDefault="00EF5024" w:rsidP="00EF5024">
      <w:pPr>
        <w:ind w:left="36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 Introduction to Methodology ……………………………………………………………………………….13</w:t>
      </w:r>
    </w:p>
    <w:p w14:paraId="5432E8D6" w14:textId="77777777" w:rsidR="00EF5024" w:rsidRPr="00DA42C0" w:rsidRDefault="00EF5024" w:rsidP="00EF5024">
      <w:pPr>
        <w:ind w:left="36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 Design and Structure of the Questionnaire……………………………………………………………13</w:t>
      </w:r>
    </w:p>
    <w:p w14:paraId="401B4125" w14:textId="77777777" w:rsidR="00EF5024" w:rsidRPr="00DA42C0" w:rsidRDefault="00EF5024" w:rsidP="00EF5024">
      <w:pPr>
        <w:ind w:left="36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3.3 Advantages………………………………………………………………………………..………………………….13</w:t>
      </w:r>
    </w:p>
    <w:p w14:paraId="709EF564" w14:textId="77777777" w:rsidR="00EF5024" w:rsidRPr="00DA42C0" w:rsidRDefault="00EF5024" w:rsidP="00EF5024">
      <w:pPr>
        <w:ind w:left="36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3.4 Disadvantages……………….………………………………………………………………………………………14</w:t>
      </w:r>
    </w:p>
    <w:p w14:paraId="1D38EC13" w14:textId="77777777" w:rsidR="00EF5024" w:rsidRPr="00DA42C0" w:rsidRDefault="00EF5024" w:rsidP="00EF5024">
      <w:pPr>
        <w:ind w:left="36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3.5 Implementation…………………..…...…………………………………………………………………………..14</w:t>
      </w:r>
    </w:p>
    <w:p w14:paraId="2BC55A5D" w14:textId="77777777" w:rsidR="00EF5024" w:rsidRPr="00DA42C0" w:rsidRDefault="00EF5024" w:rsidP="00EF5024">
      <w:pPr>
        <w:ind w:left="36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3.6 Conclusion………………………….…………………………………………………………………………………15</w:t>
      </w:r>
    </w:p>
    <w:p w14:paraId="4D2863DF" w14:textId="77777777" w:rsidR="00EF5024" w:rsidRPr="00DA42C0" w:rsidRDefault="00EF5024" w:rsidP="00EF5024">
      <w:pPr>
        <w:ind w:left="36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Chapter Four: Results and Analysis …………………….……………………………………….………….15</w:t>
      </w:r>
    </w:p>
    <w:p w14:paraId="218C43CC" w14:textId="77777777" w:rsidR="00EF5024" w:rsidRPr="00DA42C0" w:rsidRDefault="00EF5024" w:rsidP="00EF5024">
      <w:pPr>
        <w:ind w:left="36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4.1 Introduction………………………………………………………..……………………………………….………..15</w:t>
      </w:r>
    </w:p>
    <w:p w14:paraId="1D119E29" w14:textId="77777777" w:rsidR="00EF5024" w:rsidRPr="00DA42C0" w:rsidRDefault="00EF5024" w:rsidP="00EF5024">
      <w:pPr>
        <w:ind w:left="36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4.2 Data……………………………………………………………………..………………………………………….…….15</w:t>
      </w:r>
    </w:p>
    <w:p w14:paraId="47ED5573" w14:textId="77777777" w:rsidR="00EF5024" w:rsidRPr="00DA42C0" w:rsidRDefault="00EF5024" w:rsidP="00EF5024">
      <w:pPr>
        <w:ind w:left="36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4.3 Analysis……………………………………………………………………………………..………………….……….16</w:t>
      </w:r>
    </w:p>
    <w:p w14:paraId="76F3EC59" w14:textId="77777777" w:rsidR="00EF5024" w:rsidRPr="00DA42C0" w:rsidRDefault="00EF5024" w:rsidP="00EF5024">
      <w:pPr>
        <w:ind w:left="36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Chapter Five: Findings and Conclusions.…………..……………………………………………….…….17</w:t>
      </w:r>
    </w:p>
    <w:p w14:paraId="06BF0ECB" w14:textId="77777777" w:rsidR="00EF5024" w:rsidRPr="00DA42C0" w:rsidRDefault="00EF5024" w:rsidP="00EF5024">
      <w:pPr>
        <w:ind w:left="36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5.1 Findings and Conclusions ………………………….……………………………………………..…………..17</w:t>
      </w:r>
    </w:p>
    <w:p w14:paraId="6AA729FB" w14:textId="77777777" w:rsidR="00EF5024" w:rsidRPr="00DA42C0" w:rsidRDefault="00EF5024" w:rsidP="00EF5024">
      <w:pPr>
        <w:ind w:left="36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5.2 Limitations…………………………………………………………………………………………..………………..19</w:t>
      </w:r>
    </w:p>
    <w:p w14:paraId="2A0270C8" w14:textId="658BE078" w:rsidR="00EF5024" w:rsidRPr="00DA42C0" w:rsidRDefault="00EF5024" w:rsidP="00EF5024">
      <w:pPr>
        <w:ind w:left="36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5.3 </w:t>
      </w:r>
      <w:r w:rsidR="006E4454"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w:t>
      </w: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E4454"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44F79"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w:t>
      </w:r>
    </w:p>
    <w:p w14:paraId="3AAD6007" w14:textId="2CB9601A" w:rsidR="00EF5024" w:rsidRPr="00DA42C0" w:rsidRDefault="00EF5024" w:rsidP="00EF5024">
      <w:pPr>
        <w:ind w:left="36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 Chapter Six: Bibliography …………………………………………………………………………</w:t>
      </w:r>
      <w:r w:rsidR="006E4454"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44F79"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w:t>
      </w:r>
    </w:p>
    <w:p w14:paraId="2849CF4D" w14:textId="064121B4" w:rsidR="00EF5024" w:rsidRPr="00DA42C0" w:rsidRDefault="00EF5024" w:rsidP="00EF5024">
      <w:pPr>
        <w:ind w:left="36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6.1 Reference List …………………………………………………………………………………………………….</w:t>
      </w:r>
      <w:r w:rsidR="00B44F79"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w:t>
      </w:r>
    </w:p>
    <w:p w14:paraId="32A27FE2" w14:textId="7A20D57F" w:rsidR="00EF5024" w:rsidRPr="00DA42C0" w:rsidRDefault="00EF5024" w:rsidP="00EF5024">
      <w:pPr>
        <w:ind w:left="36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 Chapter Seven: Appendices ……………………………………………………………………….………..</w:t>
      </w:r>
      <w:r w:rsidR="00B44F79"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w:t>
      </w:r>
    </w:p>
    <w:p w14:paraId="1F10E2CF" w14:textId="43D81636" w:rsidR="00EF5024" w:rsidRPr="00DA42C0" w:rsidRDefault="00EF5024" w:rsidP="00EF5024">
      <w:pPr>
        <w:ind w:left="36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7.1 Appendix One: Questionnaire……………………………………………………………………………..</w:t>
      </w:r>
      <w:r w:rsidR="00B44F79"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w:t>
      </w:r>
    </w:p>
    <w:p w14:paraId="65D9F3A4" w14:textId="43A0D619" w:rsidR="00EF5024" w:rsidRPr="00DA42C0" w:rsidRDefault="00EF5024" w:rsidP="00EF5024">
      <w:pPr>
        <w:ind w:left="36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7.2 Appendix Two: Questionnaire Results ………………………………………………………………..</w:t>
      </w:r>
      <w:r w:rsidR="00B44F79"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w:t>
      </w:r>
    </w:p>
    <w:p w14:paraId="7564CF9D" w14:textId="31C19C01" w:rsidR="00EF5024" w:rsidRPr="00DA42C0" w:rsidRDefault="00EF5024" w:rsidP="00EF5024">
      <w:pPr>
        <w:ind w:left="36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7.3 Appendix Three: Dissertation Proposal ……………………………………………………………….</w:t>
      </w:r>
      <w:r w:rsidR="00B44F79"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34</w:t>
      </w:r>
    </w:p>
    <w:p w14:paraId="377DAF99" w14:textId="209B3E52" w:rsidR="00EF5024" w:rsidRPr="00DA42C0" w:rsidRDefault="00EF5024" w:rsidP="00EF5024">
      <w:pPr>
        <w:rPr>
          <w:rStyle w:val="s1"/>
          <w:rFonts w:cstheme="minorHAnsi"/>
        </w:rPr>
      </w:pPr>
      <w:r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7.4 Appendix Four: Ethics Form ………………………………………………………………………………..</w:t>
      </w:r>
      <w:r w:rsidR="00B44F79" w:rsidRPr="00DA42C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39</w:t>
      </w:r>
    </w:p>
    <w:p w14:paraId="50849950" w14:textId="77777777" w:rsidR="00AA7189" w:rsidRPr="00DA42C0" w:rsidRDefault="00AA7189" w:rsidP="00AA7189">
      <w:pPr>
        <w:jc w:val="cente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49098F" w14:textId="77777777" w:rsidR="003C28F0" w:rsidRPr="00DA42C0" w:rsidRDefault="003C28F0" w:rsidP="003C28F0">
      <w:pPr>
        <w:jc w:val="cente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2154AB" w14:textId="77777777" w:rsidR="003C28F0" w:rsidRPr="00DA42C0" w:rsidRDefault="003C28F0" w:rsidP="003C28F0">
      <w:pP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4C3461" w14:textId="77777777" w:rsidR="003C28F0" w:rsidRPr="00DA42C0" w:rsidRDefault="003C28F0" w:rsidP="003C28F0">
      <w:pP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21B0A1" w14:textId="77777777" w:rsidR="003C28F0" w:rsidRPr="00DA42C0" w:rsidRDefault="003C28F0" w:rsidP="003C28F0">
      <w:pP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0A1E8B" w14:textId="77777777" w:rsidR="003C28F0" w:rsidRPr="00DA42C0" w:rsidRDefault="003C28F0" w:rsidP="003C28F0">
      <w:pP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D8A190" w14:textId="77777777" w:rsidR="003C28F0" w:rsidRPr="00DA42C0" w:rsidRDefault="003C28F0" w:rsidP="003C28F0">
      <w:pP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09843E" w14:textId="77777777" w:rsidR="003C28F0" w:rsidRPr="00DA42C0" w:rsidRDefault="003C28F0" w:rsidP="003C28F0">
      <w:pP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0BF4BE" w14:textId="77777777" w:rsidR="003C28F0" w:rsidRPr="00DA42C0" w:rsidRDefault="003C28F0" w:rsidP="003C28F0">
      <w:pP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A642A2" w14:textId="77777777" w:rsidR="003C28F0" w:rsidRPr="00DA42C0" w:rsidRDefault="003C28F0" w:rsidP="003C28F0">
      <w:pP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AAA9D8" w14:textId="77777777" w:rsidR="003C28F0" w:rsidRPr="00DA42C0" w:rsidRDefault="003C28F0" w:rsidP="003C28F0">
      <w:pP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EA5943" w14:textId="77777777" w:rsidR="003C28F0" w:rsidRPr="00DA42C0" w:rsidRDefault="003C28F0" w:rsidP="003C28F0">
      <w:pP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4DE9C6" w14:textId="77777777" w:rsidR="003C28F0" w:rsidRPr="00DA42C0" w:rsidRDefault="003C28F0" w:rsidP="003C28F0">
      <w:pP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E1AA00" w14:textId="77777777" w:rsidR="003C28F0" w:rsidRPr="00DA42C0" w:rsidRDefault="003C28F0" w:rsidP="003C28F0">
      <w:pP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43155B" w14:textId="77777777" w:rsidR="003C28F0" w:rsidRPr="00DA42C0" w:rsidRDefault="003C28F0" w:rsidP="003C28F0">
      <w:pP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9301FD" w14:textId="77777777" w:rsidR="003C28F0" w:rsidRPr="00DA42C0" w:rsidRDefault="003C28F0" w:rsidP="003C28F0">
      <w:pP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3F5CB9" w14:textId="77777777" w:rsidR="003C28F0" w:rsidRPr="00DA42C0" w:rsidRDefault="003C28F0" w:rsidP="003C28F0">
      <w:pP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8DE6FC" w14:textId="77777777" w:rsidR="003C28F0" w:rsidRPr="00DA42C0" w:rsidRDefault="003C28F0" w:rsidP="003C28F0">
      <w:pP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938AF2" w14:textId="02D50E30" w:rsidR="00AA7189" w:rsidRPr="00DA42C0" w:rsidRDefault="00AA7189" w:rsidP="003C28F0">
      <w:pPr>
        <w:jc w:val="center"/>
        <w:rPr>
          <w:rStyle w:val="s1"/>
          <w:rFonts w:cstheme="minorHAnsi"/>
          <w:b/>
          <w:bCs/>
          <w:sz w:val="28"/>
          <w:szCs w:val="28"/>
        </w:rPr>
      </w:pPr>
      <w:r w:rsidRPr="00DA42C0">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Acknowledgements</w:t>
      </w:r>
    </w:p>
    <w:p w14:paraId="282DA816" w14:textId="13E8FFC7" w:rsidR="00AA7189" w:rsidRPr="00DA42C0" w:rsidRDefault="00AA7189" w:rsidP="00AA7189">
      <w:pPr>
        <w:rPr>
          <w:rFonts w:cstheme="minorHAnsi"/>
        </w:rPr>
      </w:pPr>
      <w:r w:rsidRPr="00DA42C0">
        <w:rPr>
          <w:rFonts w:cstheme="minorHAnsi"/>
        </w:rPr>
        <w:t xml:space="preserve">I would like to </w:t>
      </w:r>
      <w:r w:rsidR="00353E0D" w:rsidRPr="00DA42C0">
        <w:rPr>
          <w:rFonts w:cstheme="minorHAnsi"/>
        </w:rPr>
        <w:t>give a big thank you</w:t>
      </w:r>
      <w:r w:rsidRPr="00DA42C0">
        <w:rPr>
          <w:rFonts w:cstheme="minorHAnsi"/>
        </w:rPr>
        <w:t xml:space="preserve"> to all those who have supported me during the completion of this dissertation.</w:t>
      </w:r>
      <w:r w:rsidR="00353E0D" w:rsidRPr="00DA42C0">
        <w:rPr>
          <w:rFonts w:cstheme="minorHAnsi"/>
        </w:rPr>
        <w:t xml:space="preserve"> </w:t>
      </w:r>
      <w:r w:rsidRPr="00DA42C0">
        <w:rPr>
          <w:rFonts w:cstheme="minorHAnsi"/>
        </w:rPr>
        <w:t>First, I would like to express my appreciation to my family for their continued support and encouragement throughout this process</w:t>
      </w:r>
      <w:r w:rsidR="00353E0D" w:rsidRPr="00DA42C0">
        <w:rPr>
          <w:rFonts w:cstheme="minorHAnsi"/>
        </w:rPr>
        <w:t>, as t</w:t>
      </w:r>
      <w:r w:rsidRPr="00DA42C0">
        <w:rPr>
          <w:rFonts w:cstheme="minorHAnsi"/>
        </w:rPr>
        <w:t>heir understanding and patience have been invaluable</w:t>
      </w:r>
      <w:r w:rsidR="00353E0D" w:rsidRPr="00DA42C0">
        <w:rPr>
          <w:rFonts w:cstheme="minorHAnsi"/>
        </w:rPr>
        <w:t>, especially the regular food packages given to me by my mother.</w:t>
      </w:r>
    </w:p>
    <w:p w14:paraId="7A961986" w14:textId="6DF2FF89" w:rsidR="00AA7189" w:rsidRPr="00DA42C0" w:rsidRDefault="00AA7189" w:rsidP="00AA7189">
      <w:pPr>
        <w:rPr>
          <w:rFonts w:cstheme="minorHAnsi"/>
        </w:rPr>
      </w:pPr>
      <w:r w:rsidRPr="00DA42C0">
        <w:rPr>
          <w:rFonts w:cstheme="minorHAnsi"/>
        </w:rPr>
        <w:t xml:space="preserve">To my housemates, thank you for </w:t>
      </w:r>
      <w:r w:rsidR="00353E0D" w:rsidRPr="00DA42C0">
        <w:rPr>
          <w:rFonts w:cstheme="minorHAnsi"/>
        </w:rPr>
        <w:t xml:space="preserve">keeping the kitchen clean and </w:t>
      </w:r>
      <w:r w:rsidRPr="00DA42C0">
        <w:rPr>
          <w:rFonts w:cstheme="minorHAnsi"/>
        </w:rPr>
        <w:t xml:space="preserve">providing a comfortable living environment that allowed me to focus on my work. </w:t>
      </w:r>
      <w:r w:rsidR="00353E0D" w:rsidRPr="00DA42C0">
        <w:rPr>
          <w:rFonts w:cstheme="minorHAnsi"/>
        </w:rPr>
        <w:t>It cannot be understated how important it is to my work that I can relax so well when I am having some down time.</w:t>
      </w:r>
    </w:p>
    <w:p w14:paraId="6B5E1919" w14:textId="2F2C4F26" w:rsidR="00AA7189" w:rsidRPr="00DA42C0" w:rsidRDefault="00AA7189" w:rsidP="00AA7189">
      <w:pPr>
        <w:rPr>
          <w:rFonts w:cstheme="minorHAnsi"/>
        </w:rPr>
      </w:pPr>
      <w:r w:rsidRPr="00DA42C0">
        <w:rPr>
          <w:rFonts w:cstheme="minorHAnsi"/>
        </w:rPr>
        <w:t>I would also like to thank my colleague</w:t>
      </w:r>
      <w:r w:rsidR="00353E0D" w:rsidRPr="00DA42C0">
        <w:rPr>
          <w:rFonts w:cstheme="minorHAnsi"/>
        </w:rPr>
        <w:t>s</w:t>
      </w:r>
      <w:r w:rsidRPr="00DA42C0">
        <w:rPr>
          <w:rFonts w:cstheme="minorHAnsi"/>
        </w:rPr>
        <w:t xml:space="preserve"> for making work easier and</w:t>
      </w:r>
      <w:r w:rsidR="00353E0D" w:rsidRPr="00DA42C0">
        <w:rPr>
          <w:rFonts w:cstheme="minorHAnsi"/>
        </w:rPr>
        <w:t xml:space="preserve"> cause me as little stress as possible</w:t>
      </w:r>
      <w:r w:rsidRPr="00DA42C0">
        <w:rPr>
          <w:rFonts w:cstheme="minorHAnsi"/>
        </w:rPr>
        <w:t xml:space="preserve">. </w:t>
      </w:r>
      <w:r w:rsidR="00353E0D" w:rsidRPr="00DA42C0">
        <w:rPr>
          <w:rFonts w:cstheme="minorHAnsi"/>
        </w:rPr>
        <w:t>Doing this work alongside a full-time job is very challenging, and only through your efforts have I not been overwhelmed by the amount of work facing me.</w:t>
      </w:r>
    </w:p>
    <w:p w14:paraId="13F5B1D2" w14:textId="63A310F5" w:rsidR="00AA7189" w:rsidRPr="00DA42C0" w:rsidRDefault="00353E0D" w:rsidP="00AA7189">
      <w:pPr>
        <w:rPr>
          <w:rFonts w:cstheme="minorHAnsi"/>
        </w:rPr>
      </w:pPr>
      <w:r w:rsidRPr="00DA42C0">
        <w:rPr>
          <w:rFonts w:cstheme="minorHAnsi"/>
        </w:rPr>
        <w:t xml:space="preserve">Thank you all. </w:t>
      </w:r>
    </w:p>
    <w:p w14:paraId="1AF960B1" w14:textId="77777777" w:rsidR="003C28F0" w:rsidRPr="00DA42C0" w:rsidRDefault="003C28F0" w:rsidP="003C28F0">
      <w:pPr>
        <w:jc w:val="cente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C38205" w14:textId="77777777" w:rsidR="003C28F0" w:rsidRPr="00DA42C0" w:rsidRDefault="003C28F0" w:rsidP="003C28F0">
      <w:pPr>
        <w:jc w:val="cente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73464A" w14:textId="77777777" w:rsidR="003C28F0" w:rsidRPr="00DA42C0" w:rsidRDefault="003C28F0" w:rsidP="003C28F0">
      <w:pPr>
        <w:jc w:val="cente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C66A86" w14:textId="77777777" w:rsidR="003C28F0" w:rsidRPr="00DA42C0" w:rsidRDefault="003C28F0" w:rsidP="003C28F0">
      <w:pPr>
        <w:jc w:val="cente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A10B98" w14:textId="77777777" w:rsidR="003C28F0" w:rsidRPr="00DA42C0" w:rsidRDefault="003C28F0" w:rsidP="003C28F0">
      <w:pPr>
        <w:jc w:val="cente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C21945" w14:textId="77777777" w:rsidR="003C28F0" w:rsidRPr="00DA42C0" w:rsidRDefault="003C28F0" w:rsidP="003C28F0">
      <w:pPr>
        <w:jc w:val="cente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2F571F" w14:textId="77777777" w:rsidR="003C28F0" w:rsidRPr="00DA42C0" w:rsidRDefault="003C28F0" w:rsidP="003C28F0">
      <w:pPr>
        <w:jc w:val="cente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50AFCA" w14:textId="77777777" w:rsidR="003C28F0" w:rsidRPr="00DA42C0" w:rsidRDefault="003C28F0" w:rsidP="003C28F0">
      <w:pPr>
        <w:jc w:val="cente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C4617A" w14:textId="77777777" w:rsidR="003C28F0" w:rsidRPr="00DA42C0" w:rsidRDefault="003C28F0" w:rsidP="003C28F0">
      <w:pPr>
        <w:jc w:val="cente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71120D" w14:textId="77777777" w:rsidR="003C28F0" w:rsidRPr="00DA42C0" w:rsidRDefault="003C28F0" w:rsidP="003C28F0">
      <w:pPr>
        <w:jc w:val="cente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7A3F67" w14:textId="77777777" w:rsidR="003C28F0" w:rsidRPr="00DA42C0" w:rsidRDefault="003C28F0" w:rsidP="003C28F0">
      <w:pPr>
        <w:jc w:val="cente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53016E" w14:textId="77777777" w:rsidR="003C28F0" w:rsidRPr="00DA42C0" w:rsidRDefault="003C28F0" w:rsidP="003C28F0">
      <w:pPr>
        <w:jc w:val="cente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247027" w14:textId="77777777" w:rsidR="003C28F0" w:rsidRPr="00DA42C0" w:rsidRDefault="003C28F0" w:rsidP="003C28F0">
      <w:pPr>
        <w:jc w:val="cente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9E4342" w14:textId="77777777" w:rsidR="003C28F0" w:rsidRPr="00DA42C0" w:rsidRDefault="003C28F0" w:rsidP="003C28F0">
      <w:pPr>
        <w:jc w:val="cente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984527" w14:textId="42EF5BB7" w:rsidR="003C28F0" w:rsidRPr="00DA42C0" w:rsidRDefault="003C28F0" w:rsidP="003C28F0">
      <w:pPr>
        <w:jc w:val="cente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Declaration</w:t>
      </w:r>
    </w:p>
    <w:p w14:paraId="38A1CAA7" w14:textId="77777777" w:rsidR="003C28F0" w:rsidRPr="00DA42C0" w:rsidRDefault="003C28F0" w:rsidP="003C28F0">
      <w:pPr>
        <w:jc w:val="cente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E82835" w14:textId="77777777" w:rsidR="003C28F0" w:rsidRPr="00DA42C0" w:rsidRDefault="003C28F0" w:rsidP="003C28F0">
      <w:pPr>
        <w:numPr>
          <w:ilvl w:val="0"/>
          <w:numId w:val="5"/>
        </w:numPr>
        <w:rPr>
          <w:rFonts w:cstheme="minorHAnsi"/>
          <w:sz w:val="24"/>
          <w:szCs w:val="24"/>
        </w:rPr>
      </w:pPr>
      <w:r w:rsidRPr="00DA42C0">
        <w:rPr>
          <w:rFonts w:cstheme="minorHAnsi"/>
          <w:sz w:val="24"/>
          <w:szCs w:val="24"/>
          <w:u w:val="single"/>
        </w:rPr>
        <w:t>Declaration</w:t>
      </w:r>
      <w:r w:rsidRPr="00DA42C0">
        <w:rPr>
          <w:rFonts w:cstheme="minorHAnsi"/>
          <w:sz w:val="24"/>
          <w:szCs w:val="24"/>
        </w:rPr>
        <w:t xml:space="preserve"> - This work has not previously been accepted in substance for any degree and is not being concurrently submitted in candidature for any degree.</w:t>
      </w:r>
    </w:p>
    <w:p w14:paraId="325B544B" w14:textId="525CB9F2" w:rsidR="003C28F0" w:rsidRPr="00DA42C0" w:rsidRDefault="003C28F0" w:rsidP="003C28F0">
      <w:pPr>
        <w:pStyle w:val="ListParagraph"/>
        <w:numPr>
          <w:ilvl w:val="0"/>
          <w:numId w:val="5"/>
        </w:numPr>
        <w:rPr>
          <w:rFonts w:cstheme="minorHAnsi"/>
          <w:sz w:val="24"/>
          <w:szCs w:val="24"/>
        </w:rPr>
      </w:pPr>
      <w:r w:rsidRPr="00DA42C0">
        <w:rPr>
          <w:rFonts w:cstheme="minorHAnsi"/>
          <w:sz w:val="24"/>
          <w:szCs w:val="24"/>
        </w:rPr>
        <w:t>Signed: David Tobin           Date: 0</w:t>
      </w:r>
      <w:r w:rsidR="00DA42C0" w:rsidRPr="00DA42C0">
        <w:rPr>
          <w:rFonts w:cstheme="minorHAnsi"/>
          <w:sz w:val="24"/>
          <w:szCs w:val="24"/>
        </w:rPr>
        <w:t>3</w:t>
      </w:r>
      <w:r w:rsidRPr="00DA42C0">
        <w:rPr>
          <w:rFonts w:cstheme="minorHAnsi"/>
          <w:sz w:val="24"/>
          <w:szCs w:val="24"/>
        </w:rPr>
        <w:t>/01/2025</w:t>
      </w:r>
    </w:p>
    <w:p w14:paraId="74BD8F52" w14:textId="77777777" w:rsidR="003C28F0" w:rsidRPr="00DA42C0" w:rsidRDefault="003C28F0" w:rsidP="003C28F0">
      <w:pPr>
        <w:numPr>
          <w:ilvl w:val="0"/>
          <w:numId w:val="5"/>
        </w:numPr>
        <w:rPr>
          <w:rFonts w:cstheme="minorHAnsi"/>
          <w:sz w:val="24"/>
          <w:szCs w:val="24"/>
        </w:rPr>
      </w:pPr>
      <w:r w:rsidRPr="00DA42C0">
        <w:rPr>
          <w:rFonts w:cstheme="minorHAnsi"/>
          <w:sz w:val="24"/>
          <w:szCs w:val="24"/>
          <w:u w:val="single"/>
        </w:rPr>
        <w:t>Statement 1</w:t>
      </w:r>
      <w:r w:rsidRPr="00DA42C0">
        <w:rPr>
          <w:rFonts w:cstheme="minorHAnsi"/>
          <w:sz w:val="24"/>
          <w:szCs w:val="24"/>
        </w:rPr>
        <w:t xml:space="preserve"> - This dissertation is being submitted in partial fulfilment of the requirements for the degree of BSc.   </w:t>
      </w:r>
    </w:p>
    <w:p w14:paraId="273020F8" w14:textId="1121132B" w:rsidR="003C28F0" w:rsidRPr="00DA42C0" w:rsidRDefault="003C28F0" w:rsidP="003C28F0">
      <w:pPr>
        <w:pStyle w:val="ListParagraph"/>
        <w:numPr>
          <w:ilvl w:val="0"/>
          <w:numId w:val="5"/>
        </w:numPr>
        <w:rPr>
          <w:rFonts w:cstheme="minorHAnsi"/>
          <w:sz w:val="24"/>
          <w:szCs w:val="24"/>
        </w:rPr>
      </w:pPr>
      <w:r w:rsidRPr="00DA42C0">
        <w:rPr>
          <w:rFonts w:cstheme="minorHAnsi"/>
          <w:sz w:val="24"/>
          <w:szCs w:val="24"/>
        </w:rPr>
        <w:t>Signed: David Tobin           Date: 0</w:t>
      </w:r>
      <w:r w:rsidR="00DA42C0" w:rsidRPr="00DA42C0">
        <w:rPr>
          <w:rFonts w:cstheme="minorHAnsi"/>
          <w:sz w:val="24"/>
          <w:szCs w:val="24"/>
        </w:rPr>
        <w:t>3</w:t>
      </w:r>
      <w:r w:rsidRPr="00DA42C0">
        <w:rPr>
          <w:rFonts w:cstheme="minorHAnsi"/>
          <w:sz w:val="24"/>
          <w:szCs w:val="24"/>
        </w:rPr>
        <w:t>/01/2025</w:t>
      </w:r>
    </w:p>
    <w:p w14:paraId="7C6D9E62" w14:textId="77777777" w:rsidR="003C28F0" w:rsidRPr="00DA42C0" w:rsidRDefault="003C28F0" w:rsidP="003C28F0">
      <w:pPr>
        <w:numPr>
          <w:ilvl w:val="0"/>
          <w:numId w:val="5"/>
        </w:numPr>
        <w:rPr>
          <w:rFonts w:cstheme="minorHAnsi"/>
          <w:sz w:val="24"/>
          <w:szCs w:val="24"/>
        </w:rPr>
      </w:pPr>
      <w:r w:rsidRPr="00DA42C0">
        <w:rPr>
          <w:rFonts w:cstheme="minorHAnsi"/>
          <w:sz w:val="24"/>
          <w:szCs w:val="24"/>
          <w:u w:val="single"/>
        </w:rPr>
        <w:t>Statement 2</w:t>
      </w:r>
      <w:r w:rsidRPr="00DA42C0">
        <w:rPr>
          <w:rFonts w:cstheme="minorHAnsi"/>
          <w:sz w:val="24"/>
          <w:szCs w:val="24"/>
        </w:rPr>
        <w:t xml:space="preserve"> - This dissertation is the result of my own independent work/investigation, except where otherwise stated. Other sources are acknowledged by footnotes giving explicit references.  A bibliography is appended.   </w:t>
      </w:r>
    </w:p>
    <w:p w14:paraId="14622312" w14:textId="343DAD27" w:rsidR="003C28F0" w:rsidRPr="00DA42C0" w:rsidRDefault="003C28F0" w:rsidP="003C28F0">
      <w:pPr>
        <w:pStyle w:val="ListParagraph"/>
        <w:numPr>
          <w:ilvl w:val="0"/>
          <w:numId w:val="5"/>
        </w:numPr>
        <w:rPr>
          <w:rFonts w:cstheme="minorHAnsi"/>
          <w:sz w:val="24"/>
          <w:szCs w:val="24"/>
        </w:rPr>
      </w:pPr>
      <w:r w:rsidRPr="00DA42C0">
        <w:rPr>
          <w:rFonts w:cstheme="minorHAnsi"/>
          <w:sz w:val="24"/>
          <w:szCs w:val="24"/>
        </w:rPr>
        <w:t>Signed: David Tobin           Date: 0</w:t>
      </w:r>
      <w:r w:rsidR="00DA42C0" w:rsidRPr="00DA42C0">
        <w:rPr>
          <w:rFonts w:cstheme="minorHAnsi"/>
          <w:sz w:val="24"/>
          <w:szCs w:val="24"/>
        </w:rPr>
        <w:t>3</w:t>
      </w:r>
      <w:r w:rsidRPr="00DA42C0">
        <w:rPr>
          <w:rFonts w:cstheme="minorHAnsi"/>
          <w:sz w:val="24"/>
          <w:szCs w:val="24"/>
        </w:rPr>
        <w:t>/01/2025</w:t>
      </w:r>
    </w:p>
    <w:p w14:paraId="13E81A9F" w14:textId="77777777" w:rsidR="003C28F0" w:rsidRPr="00DA42C0" w:rsidRDefault="003C28F0" w:rsidP="003C28F0">
      <w:pPr>
        <w:numPr>
          <w:ilvl w:val="0"/>
          <w:numId w:val="5"/>
        </w:numPr>
        <w:rPr>
          <w:rFonts w:cstheme="minorHAnsi"/>
          <w:sz w:val="24"/>
          <w:szCs w:val="24"/>
        </w:rPr>
      </w:pPr>
      <w:r w:rsidRPr="00DA42C0">
        <w:rPr>
          <w:rFonts w:cstheme="minorHAnsi"/>
          <w:sz w:val="24"/>
          <w:szCs w:val="24"/>
          <w:u w:val="single"/>
        </w:rPr>
        <w:t>Statement 3</w:t>
      </w:r>
      <w:r w:rsidRPr="00DA42C0">
        <w:rPr>
          <w:rFonts w:cstheme="minorHAnsi"/>
          <w:sz w:val="24"/>
          <w:szCs w:val="24"/>
        </w:rPr>
        <w:t xml:space="preserve"> - I hereby give consent for my dissertation, if accepted, to be available for photocopying and for interlibrary loan, and for the title and summary to be made available to outside organisations. </w:t>
      </w:r>
    </w:p>
    <w:p w14:paraId="4A51F843" w14:textId="536A4B70" w:rsidR="003C28F0" w:rsidRPr="00DA42C0" w:rsidRDefault="003C28F0" w:rsidP="003C28F0">
      <w:pPr>
        <w:pStyle w:val="ListParagraph"/>
        <w:numPr>
          <w:ilvl w:val="0"/>
          <w:numId w:val="5"/>
        </w:numPr>
        <w:rPr>
          <w:rFonts w:cstheme="minorHAnsi"/>
          <w:sz w:val="24"/>
          <w:szCs w:val="24"/>
        </w:rPr>
      </w:pPr>
      <w:r w:rsidRPr="00DA42C0">
        <w:rPr>
          <w:rFonts w:cstheme="minorHAnsi"/>
          <w:sz w:val="24"/>
          <w:szCs w:val="24"/>
        </w:rPr>
        <w:t>Signed: David Tobin           Date: 0</w:t>
      </w:r>
      <w:r w:rsidR="00DA42C0" w:rsidRPr="00DA42C0">
        <w:rPr>
          <w:rFonts w:cstheme="minorHAnsi"/>
          <w:sz w:val="24"/>
          <w:szCs w:val="24"/>
        </w:rPr>
        <w:t>3</w:t>
      </w:r>
      <w:r w:rsidRPr="00DA42C0">
        <w:rPr>
          <w:rFonts w:cstheme="minorHAnsi"/>
          <w:sz w:val="24"/>
          <w:szCs w:val="24"/>
        </w:rPr>
        <w:t>/01/2025</w:t>
      </w:r>
    </w:p>
    <w:p w14:paraId="45AE0C83" w14:textId="77777777" w:rsidR="003C28F0" w:rsidRPr="00DA42C0" w:rsidRDefault="003C28F0" w:rsidP="003C28F0">
      <w:pPr>
        <w:numPr>
          <w:ilvl w:val="0"/>
          <w:numId w:val="5"/>
        </w:numPr>
        <w:rPr>
          <w:rFonts w:cstheme="minorHAnsi"/>
          <w:sz w:val="24"/>
          <w:szCs w:val="24"/>
        </w:rPr>
      </w:pPr>
      <w:r w:rsidRPr="00DA42C0">
        <w:rPr>
          <w:rFonts w:cstheme="minorHAnsi"/>
          <w:sz w:val="24"/>
          <w:szCs w:val="24"/>
          <w:u w:val="single"/>
        </w:rPr>
        <w:t>Statement 4</w:t>
      </w:r>
      <w:r w:rsidRPr="00DA42C0">
        <w:rPr>
          <w:rFonts w:cstheme="minorHAnsi"/>
          <w:sz w:val="24"/>
          <w:szCs w:val="24"/>
        </w:rPr>
        <w:t xml:space="preserve"> - I hereby give consent for my dissertation, if accepted, to be available on the university’s IT system to those who have consent to use the system.  </w:t>
      </w:r>
    </w:p>
    <w:p w14:paraId="4122E631" w14:textId="4917FA74" w:rsidR="003C28F0" w:rsidRPr="00DA42C0" w:rsidRDefault="003C28F0" w:rsidP="003C28F0">
      <w:pPr>
        <w:ind w:left="720"/>
        <w:rPr>
          <w:rFonts w:cstheme="minorHAnsi"/>
          <w:sz w:val="24"/>
          <w:szCs w:val="24"/>
        </w:rPr>
      </w:pPr>
      <w:r w:rsidRPr="00DA42C0">
        <w:rPr>
          <w:rFonts w:cstheme="minorHAnsi"/>
          <w:sz w:val="24"/>
          <w:szCs w:val="24"/>
        </w:rPr>
        <w:t>Signed: David Tobin           Date: 0</w:t>
      </w:r>
      <w:r w:rsidR="00DA42C0" w:rsidRPr="00DA42C0">
        <w:rPr>
          <w:rFonts w:cstheme="minorHAnsi"/>
          <w:sz w:val="24"/>
          <w:szCs w:val="24"/>
        </w:rPr>
        <w:t>3</w:t>
      </w:r>
      <w:r w:rsidRPr="00DA42C0">
        <w:rPr>
          <w:rFonts w:cstheme="minorHAnsi"/>
          <w:sz w:val="24"/>
          <w:szCs w:val="24"/>
        </w:rPr>
        <w:t>/01/2025</w:t>
      </w:r>
    </w:p>
    <w:p w14:paraId="44B31700" w14:textId="77777777" w:rsidR="00AA36DB" w:rsidRPr="00DA42C0" w:rsidRDefault="00AA36DB" w:rsidP="006E45E4">
      <w:pPr>
        <w:rPr>
          <w:rStyle w:val="s1"/>
          <w:rFonts w:cstheme="minorHAnsi"/>
          <w:b/>
          <w:color w:val="ED7D31"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3B670E" w14:textId="77777777" w:rsidR="00AA36DB" w:rsidRPr="00DA42C0" w:rsidRDefault="00AA36DB" w:rsidP="006E45E4">
      <w:pPr>
        <w:rPr>
          <w:rStyle w:val="s1"/>
          <w:rFonts w:cstheme="minorHAnsi"/>
          <w:b/>
          <w:color w:val="ED7D31"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C98658" w14:textId="77777777" w:rsidR="00AA36DB" w:rsidRPr="00DA42C0" w:rsidRDefault="00AA36DB" w:rsidP="006E45E4">
      <w:pPr>
        <w:rPr>
          <w:rStyle w:val="s1"/>
          <w:rFonts w:cstheme="minorHAnsi"/>
          <w:b/>
          <w:color w:val="ED7D31"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505B2E" w14:textId="77777777" w:rsidR="00AA36DB" w:rsidRPr="00DA42C0" w:rsidRDefault="00AA36DB" w:rsidP="006E45E4">
      <w:pPr>
        <w:rPr>
          <w:rStyle w:val="s1"/>
          <w:rFonts w:cstheme="minorHAnsi"/>
          <w:b/>
          <w:color w:val="ED7D31"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EFFC0B" w14:textId="77777777" w:rsidR="00AA36DB" w:rsidRPr="00DA42C0" w:rsidRDefault="00AA36DB" w:rsidP="006E45E4">
      <w:pPr>
        <w:rPr>
          <w:rStyle w:val="s1"/>
          <w:rFonts w:cstheme="minorHAnsi"/>
          <w:b/>
          <w:color w:val="ED7D31"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285274" w14:textId="77777777" w:rsidR="00AA36DB" w:rsidRPr="00DA42C0" w:rsidRDefault="00AA36DB" w:rsidP="006E45E4">
      <w:pPr>
        <w:rPr>
          <w:rStyle w:val="s1"/>
          <w:rFonts w:cstheme="minorHAnsi"/>
          <w:b/>
          <w:color w:val="ED7D31"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44E9D1" w14:textId="63AC3F53" w:rsidR="00AA36DB" w:rsidRPr="00DA42C0" w:rsidRDefault="00381700" w:rsidP="00D81D75">
      <w:pPr>
        <w:jc w:val="center"/>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b/>
          <w:bCs/>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Abstract</w:t>
      </w:r>
    </w:p>
    <w:p w14:paraId="5A9580A5" w14:textId="6A0C9D82" w:rsidR="004C710C" w:rsidRPr="00DA42C0" w:rsidRDefault="004C710C" w:rsidP="00DA42C0">
      <w:pPr>
        <w:rPr>
          <w:rFonts w:cstheme="minorHAnsi"/>
        </w:rPr>
      </w:pPr>
      <w:r w:rsidRPr="00DA42C0">
        <w:rPr>
          <w:rFonts w:cstheme="minorHAnsi"/>
        </w:rPr>
        <w:t>This dissertation investigates</w:t>
      </w:r>
      <w:r w:rsidR="00DD4D49" w:rsidRPr="00DA42C0">
        <w:rPr>
          <w:rFonts w:cstheme="minorHAnsi"/>
        </w:rPr>
        <w:t xml:space="preserve"> </w:t>
      </w:r>
      <w:r w:rsidRPr="00DA42C0">
        <w:rPr>
          <w:rFonts w:cstheme="minorHAnsi"/>
        </w:rPr>
        <w:t>whether contemporary policing has deviated from its intended mission</w:t>
      </w:r>
      <w:r w:rsidR="00DD4D49" w:rsidRPr="00DA42C0">
        <w:rPr>
          <w:rFonts w:cstheme="minorHAnsi"/>
        </w:rPr>
        <w:t>,</w:t>
      </w:r>
      <w:r w:rsidRPr="00DA42C0">
        <w:rPr>
          <w:rFonts w:cstheme="minorHAnsi"/>
        </w:rPr>
        <w:t xml:space="preserve"> </w:t>
      </w:r>
      <w:r w:rsidR="00DD4D49" w:rsidRPr="00DA42C0">
        <w:rPr>
          <w:rFonts w:cstheme="minorHAnsi"/>
        </w:rPr>
        <w:t>by</w:t>
      </w:r>
      <w:r w:rsidRPr="00DA42C0">
        <w:rPr>
          <w:rFonts w:cstheme="minorHAnsi"/>
        </w:rPr>
        <w:t xml:space="preserve"> looking at the historical and perceived functions of the police in society. It examines how the role of the police has changed </w:t>
      </w:r>
      <w:r w:rsidR="00C86C26" w:rsidRPr="00DA42C0">
        <w:rPr>
          <w:rFonts w:cstheme="minorHAnsi"/>
        </w:rPr>
        <w:t xml:space="preserve">and evolved </w:t>
      </w:r>
      <w:r w:rsidRPr="00DA42C0">
        <w:rPr>
          <w:rFonts w:cstheme="minorHAnsi"/>
        </w:rPr>
        <w:t>over time</w:t>
      </w:r>
      <w:r w:rsidR="00C86C26" w:rsidRPr="00DA42C0">
        <w:rPr>
          <w:rFonts w:cstheme="minorHAnsi"/>
        </w:rPr>
        <w:t>,</w:t>
      </w:r>
      <w:r w:rsidRPr="00DA42C0">
        <w:rPr>
          <w:rFonts w:cstheme="minorHAnsi"/>
        </w:rPr>
        <w:t xml:space="preserve"> and if public expectations and operational reality are in line through a review of the literature and a survey of active police officers. According to the research, the police's mission was complex and frequently ambiguous from the start, encompassing not only crime prevention but also peacekeeping and public welfare duties. The results of the survey show that although officers' and the public's attitudes continue to place a high priority on crime prevention, a sizable amount of police work entails non-crime occurrences, especially those involving mental health and medical emergencies.</w:t>
      </w:r>
    </w:p>
    <w:p w14:paraId="38AAD827" w14:textId="6EF32ED0" w:rsidR="00E75061" w:rsidRPr="00DA42C0" w:rsidRDefault="00E75061" w:rsidP="00DA42C0">
      <w:pPr>
        <w:rPr>
          <w:rFonts w:cstheme="minorHAnsi"/>
          <w:bCs/>
        </w:rPr>
      </w:pPr>
      <w:r w:rsidRPr="00DA42C0">
        <w:rPr>
          <w:rFonts w:cstheme="minorHAnsi"/>
          <w:bCs/>
        </w:rPr>
        <w:t xml:space="preserve">The study suggests that </w:t>
      </w:r>
      <w:r w:rsidR="005A7EC2" w:rsidRPr="00DA42C0">
        <w:rPr>
          <w:rFonts w:cstheme="minorHAnsi"/>
          <w:bCs/>
        </w:rPr>
        <w:t>today’s</w:t>
      </w:r>
      <w:r w:rsidRPr="00DA42C0">
        <w:rPr>
          <w:rFonts w:cstheme="minorHAnsi"/>
          <w:bCs/>
        </w:rPr>
        <w:t xml:space="preserve"> policing reflects a larger societal function </w:t>
      </w:r>
      <w:r w:rsidR="005A7EC2" w:rsidRPr="00DA42C0">
        <w:rPr>
          <w:rFonts w:cstheme="minorHAnsi"/>
          <w:bCs/>
        </w:rPr>
        <w:t xml:space="preserve">than may be immediately obvious and </w:t>
      </w:r>
      <w:r w:rsidR="00D60BF9" w:rsidRPr="00DA42C0">
        <w:rPr>
          <w:rFonts w:cstheme="minorHAnsi"/>
          <w:bCs/>
        </w:rPr>
        <w:t>enforced</w:t>
      </w:r>
      <w:r w:rsidRPr="00DA42C0">
        <w:rPr>
          <w:rFonts w:cstheme="minorHAnsi"/>
          <w:bCs/>
        </w:rPr>
        <w:t xml:space="preserve"> by legal frameworks, such as the Human Rights Act 1998</w:t>
      </w:r>
      <w:r w:rsidR="00D60BF9" w:rsidRPr="00DA42C0">
        <w:rPr>
          <w:rFonts w:cstheme="minorHAnsi"/>
          <w:bCs/>
        </w:rPr>
        <w:t>. It</w:t>
      </w:r>
      <w:r w:rsidRPr="00DA42C0">
        <w:rPr>
          <w:rFonts w:cstheme="minorHAnsi"/>
          <w:bCs/>
        </w:rPr>
        <w:t xml:space="preserve"> finds a possible misalignment between the perceived and actual functions of the police</w:t>
      </w:r>
      <w:r w:rsidR="00D60BF9" w:rsidRPr="00DA42C0">
        <w:rPr>
          <w:rFonts w:cstheme="minorHAnsi"/>
          <w:bCs/>
        </w:rPr>
        <w:t>, and that u</w:t>
      </w:r>
      <w:r w:rsidRPr="00DA42C0">
        <w:rPr>
          <w:rFonts w:cstheme="minorHAnsi"/>
          <w:bCs/>
        </w:rPr>
        <w:t>phold</w:t>
      </w:r>
      <w:r w:rsidR="00D60BF9" w:rsidRPr="00DA42C0">
        <w:rPr>
          <w:rFonts w:cstheme="minorHAnsi"/>
          <w:bCs/>
        </w:rPr>
        <w:t>ing</w:t>
      </w:r>
      <w:r w:rsidRPr="00DA42C0">
        <w:rPr>
          <w:rFonts w:cstheme="minorHAnsi"/>
          <w:bCs/>
        </w:rPr>
        <w:t xml:space="preserve"> public rights, require</w:t>
      </w:r>
      <w:r w:rsidR="00D60BF9" w:rsidRPr="00DA42C0">
        <w:rPr>
          <w:rFonts w:cstheme="minorHAnsi"/>
          <w:bCs/>
        </w:rPr>
        <w:t>s</w:t>
      </w:r>
      <w:r w:rsidRPr="00DA42C0">
        <w:rPr>
          <w:rFonts w:cstheme="minorHAnsi"/>
          <w:bCs/>
        </w:rPr>
        <w:t xml:space="preserve"> police intervention in a variety of circumstances. The results indicate that this extension might be a logical development of the police's role in response to societal needs, even though others see it as a departure from the traditional </w:t>
      </w:r>
      <w:r w:rsidR="00DA42C0" w:rsidRPr="00DA42C0">
        <w:rPr>
          <w:rFonts w:cstheme="minorHAnsi"/>
          <w:bCs/>
        </w:rPr>
        <w:t>mandate and</w:t>
      </w:r>
      <w:r w:rsidR="00ED3C49" w:rsidRPr="00DA42C0">
        <w:rPr>
          <w:rFonts w:cstheme="minorHAnsi"/>
          <w:bCs/>
        </w:rPr>
        <w:t xml:space="preserve"> point to a slightly hidden role of the police in society.</w:t>
      </w:r>
    </w:p>
    <w:p w14:paraId="2D766892" w14:textId="77777777" w:rsidR="00AA36DB" w:rsidRPr="00DA42C0" w:rsidRDefault="00AA36DB" w:rsidP="006E45E4">
      <w:pPr>
        <w:rPr>
          <w:rStyle w:val="s1"/>
          <w:rFonts w:cstheme="minorHAnsi"/>
          <w:b/>
          <w:color w:val="ED7D31"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27EEEB" w14:textId="77777777" w:rsidR="00AA36DB" w:rsidRPr="00DA42C0" w:rsidRDefault="00AA36DB" w:rsidP="006E45E4">
      <w:pPr>
        <w:rPr>
          <w:rStyle w:val="s1"/>
          <w:rFonts w:cstheme="minorHAnsi"/>
          <w:b/>
          <w:color w:val="ED7D31"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37C36D" w14:textId="77777777" w:rsidR="00AA36DB" w:rsidRPr="00DA42C0" w:rsidRDefault="00AA36DB" w:rsidP="006E45E4">
      <w:pPr>
        <w:rPr>
          <w:rStyle w:val="s1"/>
          <w:rFonts w:cstheme="minorHAnsi"/>
          <w:b/>
          <w:color w:val="ED7D31"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860C12" w14:textId="77777777" w:rsidR="00381700" w:rsidRPr="00DA42C0" w:rsidRDefault="00381700" w:rsidP="006E45E4">
      <w:pPr>
        <w:rPr>
          <w:rStyle w:val="s1"/>
          <w:rFonts w:cstheme="minorHAnsi"/>
          <w:b/>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48FE12" w14:textId="77777777" w:rsidR="00381700" w:rsidRPr="00DA42C0" w:rsidRDefault="00381700" w:rsidP="006E45E4">
      <w:pPr>
        <w:rPr>
          <w:rStyle w:val="s1"/>
          <w:rFonts w:cstheme="minorHAnsi"/>
          <w:b/>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C3C2EB" w14:textId="77777777" w:rsidR="00381700" w:rsidRPr="00DA42C0" w:rsidRDefault="00381700" w:rsidP="006E45E4">
      <w:pPr>
        <w:rPr>
          <w:rStyle w:val="s1"/>
          <w:rFonts w:cstheme="minorHAnsi"/>
          <w:b/>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BA7073" w14:textId="77777777" w:rsidR="00381700" w:rsidRPr="00DA42C0" w:rsidRDefault="00381700" w:rsidP="006E45E4">
      <w:pPr>
        <w:rPr>
          <w:rStyle w:val="s1"/>
          <w:rFonts w:cstheme="minorHAnsi"/>
          <w:b/>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9A5295" w14:textId="77777777" w:rsidR="00381700" w:rsidRPr="00DA42C0" w:rsidRDefault="00381700" w:rsidP="006E45E4">
      <w:pPr>
        <w:rPr>
          <w:rStyle w:val="s1"/>
          <w:rFonts w:cstheme="minorHAnsi"/>
          <w:b/>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52123F" w14:textId="77777777" w:rsidR="00381700" w:rsidRPr="00DA42C0" w:rsidRDefault="00381700" w:rsidP="006E45E4">
      <w:pPr>
        <w:rPr>
          <w:rStyle w:val="s1"/>
          <w:rFonts w:cstheme="minorHAnsi"/>
          <w:b/>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0102E5" w14:textId="77777777" w:rsidR="00381700" w:rsidRPr="00DA42C0" w:rsidRDefault="00381700" w:rsidP="006E45E4">
      <w:pPr>
        <w:rPr>
          <w:rStyle w:val="s1"/>
          <w:rFonts w:cstheme="minorHAnsi"/>
          <w:b/>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2543F3" w14:textId="77777777" w:rsidR="00381700" w:rsidRPr="00DA42C0" w:rsidRDefault="00381700" w:rsidP="006E45E4">
      <w:pPr>
        <w:rPr>
          <w:rStyle w:val="s1"/>
          <w:rFonts w:cstheme="minorHAnsi"/>
          <w:b/>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132C96" w14:textId="77777777" w:rsidR="00DA42C0" w:rsidRPr="00DA42C0" w:rsidRDefault="00DA42C0" w:rsidP="006E45E4">
      <w:pPr>
        <w:rPr>
          <w:rStyle w:val="s1"/>
          <w:rFonts w:cstheme="minorHAnsi"/>
          <w:b/>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DC4006" w14:textId="31A90435" w:rsidR="00AA36DB" w:rsidRPr="00DA42C0" w:rsidRDefault="00AA36DB" w:rsidP="006E45E4">
      <w:pPr>
        <w:rPr>
          <w:rStyle w:val="s1"/>
          <w:rFonts w:cstheme="minorHAnsi"/>
          <w:b/>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Style w:val="s1"/>
          <w:rFonts w:cstheme="minorHAnsi"/>
          <w:b/>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Chapter 1 Introduction </w:t>
      </w:r>
    </w:p>
    <w:p w14:paraId="5ECF5D5F" w14:textId="19A63DD6" w:rsidR="00D57420" w:rsidRPr="00DA42C0" w:rsidRDefault="00D57420" w:rsidP="00DA42C0">
      <w:pPr>
        <w:rPr>
          <w:rFonts w:cstheme="minorHAnsi"/>
        </w:rPr>
      </w:pPr>
      <w:r w:rsidRPr="00DA42C0">
        <w:rPr>
          <w:rFonts w:cstheme="minorHAnsi"/>
        </w:rPr>
        <w:t>This dissertation aims to explore th</w:t>
      </w:r>
      <w:r w:rsidR="006E0C7D" w:rsidRPr="00DA42C0">
        <w:rPr>
          <w:rFonts w:cstheme="minorHAnsi"/>
        </w:rPr>
        <w:t>e role of police in society</w:t>
      </w:r>
      <w:r w:rsidRPr="00DA42C0">
        <w:rPr>
          <w:rFonts w:cstheme="minorHAnsi"/>
        </w:rPr>
        <w:t xml:space="preserve">, examining both historical and contemporary perceptions of the police, as well as </w:t>
      </w:r>
      <w:r w:rsidR="009A569F" w:rsidRPr="00DA42C0">
        <w:rPr>
          <w:rFonts w:cstheme="minorHAnsi"/>
        </w:rPr>
        <w:t>trying to better understand the</w:t>
      </w:r>
      <w:r w:rsidRPr="00DA42C0">
        <w:rPr>
          <w:rFonts w:cstheme="minorHAnsi"/>
        </w:rPr>
        <w:t xml:space="preserve"> current reality of their role in modern society. Through a literature review and a survey of serving response officers, this research seeks to uncover whether the police have strayed from their original societal mandate, and if so, how this shift has affected public expectations and the functioning of the police service.</w:t>
      </w:r>
    </w:p>
    <w:p w14:paraId="68D301A5" w14:textId="2D52B6EC" w:rsidR="00D57420" w:rsidRPr="00DA42C0" w:rsidRDefault="00D57420" w:rsidP="00DA42C0">
      <w:pPr>
        <w:rPr>
          <w:rFonts w:cstheme="minorHAnsi"/>
        </w:rPr>
      </w:pPr>
      <w:r w:rsidRPr="00DA42C0">
        <w:rPr>
          <w:rFonts w:cstheme="minorHAnsi"/>
        </w:rPr>
        <w:t>The first part of this study undertakes a comprehensive review of existing literature, which examines the historical development of policing and its evolving purpose within society.</w:t>
      </w:r>
      <w:r w:rsidR="00D947C6" w:rsidRPr="00DA42C0">
        <w:rPr>
          <w:rFonts w:cstheme="minorHAnsi"/>
        </w:rPr>
        <w:t xml:space="preserve"> From its origins in the 19</w:t>
      </w:r>
      <w:r w:rsidR="00D947C6" w:rsidRPr="00DA42C0">
        <w:rPr>
          <w:rFonts w:cstheme="minorHAnsi"/>
          <w:vertAlign w:val="superscript"/>
        </w:rPr>
        <w:t>th</w:t>
      </w:r>
      <w:r w:rsidR="00D947C6" w:rsidRPr="00DA42C0">
        <w:rPr>
          <w:rFonts w:cstheme="minorHAnsi"/>
        </w:rPr>
        <w:t xml:space="preserve"> century,</w:t>
      </w:r>
      <w:r w:rsidRPr="00DA42C0">
        <w:rPr>
          <w:rFonts w:cstheme="minorHAnsi"/>
        </w:rPr>
        <w:t xml:space="preserve"> the review traces how policing has historically been intertwined with societal </w:t>
      </w:r>
      <w:r w:rsidR="00D947C6" w:rsidRPr="00DA42C0">
        <w:rPr>
          <w:rFonts w:cstheme="minorHAnsi"/>
        </w:rPr>
        <w:t>issues</w:t>
      </w:r>
      <w:r w:rsidRPr="00DA42C0">
        <w:rPr>
          <w:rFonts w:cstheme="minorHAnsi"/>
        </w:rPr>
        <w:t xml:space="preserve">, law enforcement, and the protection of the public. </w:t>
      </w:r>
      <w:r w:rsidR="00D947C6" w:rsidRPr="00DA42C0">
        <w:rPr>
          <w:rFonts w:cstheme="minorHAnsi"/>
        </w:rPr>
        <w:t>T</w:t>
      </w:r>
      <w:r w:rsidRPr="00DA42C0">
        <w:rPr>
          <w:rFonts w:cstheme="minorHAnsi"/>
        </w:rPr>
        <w:t xml:space="preserve">he literature review </w:t>
      </w:r>
      <w:r w:rsidR="00290B1E" w:rsidRPr="00DA42C0">
        <w:rPr>
          <w:rFonts w:cstheme="minorHAnsi"/>
        </w:rPr>
        <w:t xml:space="preserve">attempts to delve </w:t>
      </w:r>
      <w:r w:rsidRPr="00DA42C0">
        <w:rPr>
          <w:rFonts w:cstheme="minorHAnsi"/>
        </w:rPr>
        <w:t xml:space="preserve">into the public’s perceptions of the police </w:t>
      </w:r>
      <w:r w:rsidR="00290B1E" w:rsidRPr="00DA42C0">
        <w:rPr>
          <w:rFonts w:cstheme="minorHAnsi"/>
        </w:rPr>
        <w:t>during its history</w:t>
      </w:r>
      <w:r w:rsidR="00DB61B3" w:rsidRPr="00DA42C0">
        <w:rPr>
          <w:rFonts w:cstheme="minorHAnsi"/>
        </w:rPr>
        <w:t>, and how t</w:t>
      </w:r>
      <w:r w:rsidRPr="00DA42C0">
        <w:rPr>
          <w:rFonts w:cstheme="minorHAnsi"/>
        </w:rPr>
        <w:t xml:space="preserve">hese perceptions, often shaped by socio-political factors, </w:t>
      </w:r>
      <w:r w:rsidR="00DB61B3" w:rsidRPr="00DA42C0">
        <w:rPr>
          <w:rFonts w:cstheme="minorHAnsi"/>
        </w:rPr>
        <w:t>may have</w:t>
      </w:r>
      <w:r w:rsidRPr="00DA42C0">
        <w:rPr>
          <w:rFonts w:cstheme="minorHAnsi"/>
        </w:rPr>
        <w:t xml:space="preserve"> significantly influence</w:t>
      </w:r>
      <w:r w:rsidR="00DB61B3" w:rsidRPr="00DA42C0">
        <w:rPr>
          <w:rFonts w:cstheme="minorHAnsi"/>
        </w:rPr>
        <w:t>d</w:t>
      </w:r>
      <w:r w:rsidRPr="00DA42C0">
        <w:rPr>
          <w:rFonts w:cstheme="minorHAnsi"/>
        </w:rPr>
        <w:t xml:space="preserve"> the </w:t>
      </w:r>
      <w:r w:rsidR="00DB61B3" w:rsidRPr="00DA42C0">
        <w:rPr>
          <w:rFonts w:cstheme="minorHAnsi"/>
        </w:rPr>
        <w:t>role of police and policing</w:t>
      </w:r>
      <w:r w:rsidRPr="00DA42C0">
        <w:rPr>
          <w:rFonts w:cstheme="minorHAnsi"/>
        </w:rPr>
        <w:t xml:space="preserve"> instituti</w:t>
      </w:r>
      <w:r w:rsidR="00290B1E" w:rsidRPr="00DA42C0">
        <w:rPr>
          <w:rFonts w:cstheme="minorHAnsi"/>
        </w:rPr>
        <w:t>ons</w:t>
      </w:r>
      <w:r w:rsidRPr="00DA42C0">
        <w:rPr>
          <w:rFonts w:cstheme="minorHAnsi"/>
        </w:rPr>
        <w:t>. Understanding these historical foundations is key to understanding the perceptions that continue to shape modern views of the police today.</w:t>
      </w:r>
    </w:p>
    <w:p w14:paraId="620E832D" w14:textId="09D9DC98" w:rsidR="00D57420" w:rsidRPr="00DA42C0" w:rsidRDefault="00D57420" w:rsidP="00DA42C0">
      <w:pPr>
        <w:rPr>
          <w:rFonts w:cstheme="minorHAnsi"/>
        </w:rPr>
      </w:pPr>
      <w:r w:rsidRPr="00DA42C0">
        <w:rPr>
          <w:rFonts w:cstheme="minorHAnsi"/>
        </w:rPr>
        <w:t xml:space="preserve">The </w:t>
      </w:r>
      <w:r w:rsidR="00290B1E" w:rsidRPr="00DA42C0">
        <w:rPr>
          <w:rFonts w:cstheme="minorHAnsi"/>
        </w:rPr>
        <w:t xml:space="preserve">literature review also </w:t>
      </w:r>
      <w:r w:rsidRPr="00DA42C0">
        <w:rPr>
          <w:rFonts w:cstheme="minorHAnsi"/>
        </w:rPr>
        <w:t xml:space="preserve">focuses on the present-day role of the police, examining </w:t>
      </w:r>
      <w:r w:rsidR="00A03FF8" w:rsidRPr="00DA42C0">
        <w:rPr>
          <w:rFonts w:cstheme="minorHAnsi"/>
        </w:rPr>
        <w:t>how they may be perceived in</w:t>
      </w:r>
      <w:r w:rsidR="00225939" w:rsidRPr="00DA42C0">
        <w:rPr>
          <w:rFonts w:cstheme="minorHAnsi"/>
        </w:rPr>
        <w:t xml:space="preserve"> today’s</w:t>
      </w:r>
      <w:r w:rsidR="00A03FF8" w:rsidRPr="00DA42C0">
        <w:rPr>
          <w:rFonts w:cstheme="minorHAnsi"/>
        </w:rPr>
        <w:t xml:space="preserve"> society </w:t>
      </w:r>
      <w:r w:rsidR="008E3494" w:rsidRPr="00DA42C0">
        <w:rPr>
          <w:rFonts w:cstheme="minorHAnsi"/>
        </w:rPr>
        <w:t xml:space="preserve">and </w:t>
      </w:r>
      <w:r w:rsidRPr="00DA42C0">
        <w:rPr>
          <w:rFonts w:cstheme="minorHAnsi"/>
        </w:rPr>
        <w:t xml:space="preserve">how the nature of their work </w:t>
      </w:r>
      <w:r w:rsidR="00A03FF8" w:rsidRPr="00DA42C0">
        <w:rPr>
          <w:rFonts w:cstheme="minorHAnsi"/>
        </w:rPr>
        <w:t>may have</w:t>
      </w:r>
      <w:r w:rsidRPr="00DA42C0">
        <w:rPr>
          <w:rFonts w:cstheme="minorHAnsi"/>
        </w:rPr>
        <w:t xml:space="preserve"> changed</w:t>
      </w:r>
      <w:r w:rsidR="008E3494" w:rsidRPr="00DA42C0">
        <w:rPr>
          <w:rFonts w:cstheme="minorHAnsi"/>
        </w:rPr>
        <w:t xml:space="preserve"> as time has progressed</w:t>
      </w:r>
      <w:r w:rsidRPr="00DA42C0">
        <w:rPr>
          <w:rFonts w:cstheme="minorHAnsi"/>
        </w:rPr>
        <w:t>. The literature review also touches on the changing priorities of police forces, from traditional law enforcement duties to a broader range of responsibilities, such as mental health crisis intervention, community engagement, and social justice concerns. This section evaluates whether these shifts suggest that the police are expanding their remit beyond what was originally envisioned, potentially diluting their core functions</w:t>
      </w:r>
      <w:r w:rsidR="00663548" w:rsidRPr="00DA42C0">
        <w:rPr>
          <w:rFonts w:cstheme="minorHAnsi"/>
        </w:rPr>
        <w:t xml:space="preserve"> or whether the </w:t>
      </w:r>
      <w:r w:rsidR="000D1F82" w:rsidRPr="00DA42C0">
        <w:rPr>
          <w:rFonts w:cstheme="minorHAnsi"/>
        </w:rPr>
        <w:t xml:space="preserve">police remit remains the same </w:t>
      </w:r>
      <w:r w:rsidR="00A039FF" w:rsidRPr="00DA42C0">
        <w:rPr>
          <w:rFonts w:cstheme="minorHAnsi"/>
        </w:rPr>
        <w:t>and</w:t>
      </w:r>
      <w:r w:rsidR="00476916" w:rsidRPr="00DA42C0">
        <w:rPr>
          <w:rFonts w:cstheme="minorHAnsi"/>
        </w:rPr>
        <w:t xml:space="preserve"> a</w:t>
      </w:r>
      <w:r w:rsidR="00532102" w:rsidRPr="00DA42C0">
        <w:rPr>
          <w:rFonts w:cstheme="minorHAnsi"/>
        </w:rPr>
        <w:t xml:space="preserve"> general</w:t>
      </w:r>
      <w:r w:rsidR="00476916" w:rsidRPr="00DA42C0">
        <w:rPr>
          <w:rFonts w:cstheme="minorHAnsi"/>
        </w:rPr>
        <w:t xml:space="preserve"> increase in these types of calls has led to a perceived expansion. </w:t>
      </w:r>
    </w:p>
    <w:p w14:paraId="4F3C5ACE" w14:textId="0BFC8170" w:rsidR="00D57420" w:rsidRPr="00DA42C0" w:rsidRDefault="00D57420" w:rsidP="00DA42C0">
      <w:pPr>
        <w:rPr>
          <w:rFonts w:cstheme="minorHAnsi"/>
        </w:rPr>
      </w:pPr>
      <w:r w:rsidRPr="00DA42C0">
        <w:rPr>
          <w:rFonts w:cstheme="minorHAnsi"/>
        </w:rPr>
        <w:t xml:space="preserve">In addition to the literature review, </w:t>
      </w:r>
      <w:r w:rsidR="00A03FF8" w:rsidRPr="00DA42C0">
        <w:rPr>
          <w:rFonts w:cstheme="minorHAnsi"/>
        </w:rPr>
        <w:t xml:space="preserve">an </w:t>
      </w:r>
      <w:r w:rsidRPr="00DA42C0">
        <w:rPr>
          <w:rFonts w:cstheme="minorHAnsi"/>
        </w:rPr>
        <w:t>investigation through a survey of serving response officers</w:t>
      </w:r>
      <w:r w:rsidR="00A03FF8" w:rsidRPr="00DA42C0">
        <w:rPr>
          <w:rFonts w:cstheme="minorHAnsi"/>
        </w:rPr>
        <w:t xml:space="preserve"> has been conducted</w:t>
      </w:r>
      <w:r w:rsidRPr="00DA42C0">
        <w:rPr>
          <w:rFonts w:cstheme="minorHAnsi"/>
        </w:rPr>
        <w:t>. The survey is designed to capture firsthand insights from officers about their daily responsibilities, perceptions of their role</w:t>
      </w:r>
      <w:r w:rsidR="00A34458" w:rsidRPr="00DA42C0">
        <w:rPr>
          <w:rFonts w:cstheme="minorHAnsi"/>
        </w:rPr>
        <w:t xml:space="preserve"> before and after serving in it</w:t>
      </w:r>
      <w:r w:rsidRPr="00DA42C0">
        <w:rPr>
          <w:rFonts w:cstheme="minorHAnsi"/>
        </w:rPr>
        <w:t xml:space="preserve">, </w:t>
      </w:r>
      <w:r w:rsidR="00A03FF8" w:rsidRPr="00DA42C0">
        <w:rPr>
          <w:rFonts w:cstheme="minorHAnsi"/>
        </w:rPr>
        <w:t xml:space="preserve">how they spend their time in work, </w:t>
      </w:r>
      <w:r w:rsidRPr="00DA42C0">
        <w:rPr>
          <w:rFonts w:cstheme="minorHAnsi"/>
        </w:rPr>
        <w:t xml:space="preserve">and how they believe the police force should evolve to meet current challenges. By integrating the perspectives of those on the frontline, this survey aims to provide a </w:t>
      </w:r>
      <w:r w:rsidR="006E0C7D" w:rsidRPr="00DA42C0">
        <w:rPr>
          <w:rFonts w:cstheme="minorHAnsi"/>
        </w:rPr>
        <w:t xml:space="preserve">more </w:t>
      </w:r>
      <w:r w:rsidRPr="00DA42C0">
        <w:rPr>
          <w:rFonts w:cstheme="minorHAnsi"/>
        </w:rPr>
        <w:t>nuanced understanding of how policing is currently practiced and how these practices align with or diverge from historical expectations.</w:t>
      </w:r>
    </w:p>
    <w:p w14:paraId="61F982D8" w14:textId="47A85223" w:rsidR="00D57420" w:rsidRPr="00DA42C0" w:rsidRDefault="00D57420" w:rsidP="00DA42C0">
      <w:pPr>
        <w:rPr>
          <w:rFonts w:cstheme="minorHAnsi"/>
        </w:rPr>
      </w:pPr>
      <w:r w:rsidRPr="00DA42C0">
        <w:rPr>
          <w:rFonts w:cstheme="minorHAnsi"/>
        </w:rPr>
        <w:t xml:space="preserve">Finally, the findings from the literature review and the survey </w:t>
      </w:r>
      <w:r w:rsidR="006E0C7D" w:rsidRPr="00DA42C0">
        <w:rPr>
          <w:rFonts w:cstheme="minorHAnsi"/>
        </w:rPr>
        <w:t>were analysed</w:t>
      </w:r>
      <w:r w:rsidRPr="00DA42C0">
        <w:rPr>
          <w:rFonts w:cstheme="minorHAnsi"/>
        </w:rPr>
        <w:t xml:space="preserve"> together to draw conclusions about the changing role of the police. The comparison of historical perspectives </w:t>
      </w:r>
      <w:r w:rsidR="00242144" w:rsidRPr="00DA42C0">
        <w:rPr>
          <w:rFonts w:cstheme="minorHAnsi"/>
        </w:rPr>
        <w:t xml:space="preserve">and public perceptions </w:t>
      </w:r>
      <w:r w:rsidRPr="00DA42C0">
        <w:rPr>
          <w:rFonts w:cstheme="minorHAnsi"/>
        </w:rPr>
        <w:t xml:space="preserve">with the views of </w:t>
      </w:r>
      <w:r w:rsidR="00242144" w:rsidRPr="00DA42C0">
        <w:rPr>
          <w:rFonts w:cstheme="minorHAnsi"/>
        </w:rPr>
        <w:t>serving</w:t>
      </w:r>
      <w:r w:rsidRPr="00DA42C0">
        <w:rPr>
          <w:rFonts w:cstheme="minorHAnsi"/>
        </w:rPr>
        <w:t xml:space="preserve"> officers offers </w:t>
      </w:r>
      <w:r w:rsidR="00242144" w:rsidRPr="00DA42C0">
        <w:rPr>
          <w:rFonts w:cstheme="minorHAnsi"/>
        </w:rPr>
        <w:t>may assist in offering a more nuanced view</w:t>
      </w:r>
      <w:r w:rsidRPr="00DA42C0">
        <w:rPr>
          <w:rFonts w:cstheme="minorHAnsi"/>
        </w:rPr>
        <w:t xml:space="preserve"> of whether modern policing has moved beyond its traditional remit, and what implications this shift may have for both police practice and public trust.</w:t>
      </w:r>
    </w:p>
    <w:p w14:paraId="3555A5C0" w14:textId="5CA126EE" w:rsidR="00D57420" w:rsidRPr="00DA42C0" w:rsidRDefault="00D57420" w:rsidP="00DA42C0">
      <w:pPr>
        <w:rPr>
          <w:rStyle w:val="s1"/>
          <w:rFonts w:cstheme="minorHAnsi"/>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Fonts w:cstheme="minorHAnsi"/>
        </w:rPr>
        <w:t>Through th</w:t>
      </w:r>
      <w:r w:rsidR="00A03FF8" w:rsidRPr="00DA42C0">
        <w:rPr>
          <w:rFonts w:cstheme="minorHAnsi"/>
        </w:rPr>
        <w:t xml:space="preserve">e </w:t>
      </w:r>
      <w:r w:rsidR="00433513" w:rsidRPr="00DA42C0">
        <w:rPr>
          <w:rFonts w:cstheme="minorHAnsi"/>
        </w:rPr>
        <w:t>review and comparing</w:t>
      </w:r>
      <w:r w:rsidR="00A03FF8" w:rsidRPr="00DA42C0">
        <w:rPr>
          <w:rFonts w:cstheme="minorHAnsi"/>
        </w:rPr>
        <w:t xml:space="preserve"> of both the literature review and survey</w:t>
      </w:r>
      <w:r w:rsidRPr="00DA42C0">
        <w:rPr>
          <w:rFonts w:cstheme="minorHAnsi"/>
        </w:rPr>
        <w:t xml:space="preserve">, this dissertation seeks to offer a deeper understanding of the evolving nature of policing and its role in </w:t>
      </w:r>
      <w:r w:rsidR="001B0A9A" w:rsidRPr="00DA42C0">
        <w:rPr>
          <w:rFonts w:cstheme="minorHAnsi"/>
        </w:rPr>
        <w:t>society and</w:t>
      </w:r>
      <w:r w:rsidR="00A03FF8" w:rsidRPr="00DA42C0">
        <w:rPr>
          <w:rFonts w:cstheme="minorHAnsi"/>
        </w:rPr>
        <w:t xml:space="preserve"> aims to contribute</w:t>
      </w:r>
      <w:r w:rsidRPr="00DA42C0">
        <w:rPr>
          <w:rFonts w:cstheme="minorHAnsi"/>
        </w:rPr>
        <w:t xml:space="preserve"> insights </w:t>
      </w:r>
      <w:r w:rsidR="00A03FF8" w:rsidRPr="00DA42C0">
        <w:rPr>
          <w:rFonts w:cstheme="minorHAnsi"/>
        </w:rPr>
        <w:t>in</w:t>
      </w:r>
      <w:r w:rsidRPr="00DA42C0">
        <w:rPr>
          <w:rFonts w:cstheme="minorHAnsi"/>
        </w:rPr>
        <w:t>to ongoing discussions about the future direction of law enforcement.</w:t>
      </w:r>
    </w:p>
    <w:p w14:paraId="748DC144" w14:textId="769D76AE" w:rsidR="006E45E4" w:rsidRPr="00DA42C0" w:rsidRDefault="00AA36DB" w:rsidP="00DA42C0">
      <w:pPr>
        <w:rPr>
          <w:rStyle w:val="s1"/>
          <w:rFonts w:cstheme="minorHAnsi"/>
          <w:b/>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Style w:val="s1"/>
          <w:rFonts w:cstheme="minorHAnsi"/>
          <w:b/>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Chapter 2: Literature Review</w:t>
      </w:r>
    </w:p>
    <w:p w14:paraId="08B48E67" w14:textId="5D05DC3B" w:rsidR="004D25E8" w:rsidRPr="00DA42C0" w:rsidRDefault="00DE1D31" w:rsidP="00DA42C0">
      <w:pPr>
        <w:rPr>
          <w:rFonts w:cstheme="minorHAnsi"/>
          <w:b/>
          <w:sz w:val="28"/>
          <w:szCs w:val="28"/>
        </w:rPr>
      </w:pPr>
      <w:r w:rsidRPr="00DA42C0">
        <w:rPr>
          <w:rFonts w:cstheme="minorHAnsi"/>
          <w:b/>
          <w:sz w:val="28"/>
          <w:szCs w:val="28"/>
        </w:rPr>
        <w:t xml:space="preserve">2.1 </w:t>
      </w:r>
      <w:r w:rsidR="004D25E8" w:rsidRPr="00DA42C0">
        <w:rPr>
          <w:rFonts w:cstheme="minorHAnsi"/>
          <w:b/>
          <w:sz w:val="28"/>
          <w:szCs w:val="28"/>
        </w:rPr>
        <w:t>Origins of Policing</w:t>
      </w:r>
    </w:p>
    <w:p w14:paraId="38BEDBD3" w14:textId="227F50E1" w:rsidR="004D25E8" w:rsidRPr="00DA42C0" w:rsidRDefault="004D25E8" w:rsidP="00DA42C0">
      <w:pPr>
        <w:rPr>
          <w:rFonts w:cstheme="minorHAnsi"/>
          <w:lang w:eastAsia="en-GB"/>
        </w:rPr>
      </w:pPr>
      <w:r w:rsidRPr="00DA42C0">
        <w:rPr>
          <w:rFonts w:cstheme="minorHAnsi"/>
          <w:lang w:eastAsia="en-GB"/>
        </w:rPr>
        <w:t>The British police force is unique in that it was the first to be founded by a representative government and was, for a significant period of its existence, held in high favour as the embodiment of civility, successfully modelling the principles of investigating crime, crime prevention, and peacekeeping (Maile, 2021).</w:t>
      </w:r>
    </w:p>
    <w:p w14:paraId="6FD0F0BC" w14:textId="0FEA16F4" w:rsidR="004D25E8" w:rsidRPr="00DA42C0" w:rsidRDefault="004D25E8" w:rsidP="00DA42C0">
      <w:pPr>
        <w:rPr>
          <w:rFonts w:cstheme="minorHAnsi"/>
          <w:lang w:eastAsia="en-GB"/>
        </w:rPr>
      </w:pPr>
      <w:r w:rsidRPr="00DA42C0">
        <w:rPr>
          <w:rFonts w:cstheme="minorHAnsi"/>
          <w:lang w:eastAsia="en-GB"/>
        </w:rPr>
        <w:t>One of the oldest occupations in the United Kingdom is policing, and the constable's function within it. The Metropolitan Police was the first official full-time law enforcement agency in London when it was founded in 1829; and the creation of the Metropolitan Police by Sir Robert Peel, the Home Secretary at the time, is credited with bringing "modern" policing to the West (Maile, 2021).</w:t>
      </w:r>
    </w:p>
    <w:p w14:paraId="2F8F06A1" w14:textId="273AA574" w:rsidR="004D25E8" w:rsidRPr="00DA42C0" w:rsidRDefault="004D25E8" w:rsidP="00DA42C0">
      <w:pPr>
        <w:rPr>
          <w:rFonts w:cstheme="minorHAnsi"/>
          <w:lang w:eastAsia="en-GB"/>
        </w:rPr>
      </w:pPr>
      <w:r w:rsidRPr="00DA42C0">
        <w:rPr>
          <w:rFonts w:cstheme="minorHAnsi"/>
          <w:lang w:eastAsia="en-GB"/>
        </w:rPr>
        <w:t>Robert Peel held the belief that a non-militarised police force was necessary and essential, for a growing nation such as the United Kingdom. He emphasised putting the focus on a strict and non-discretionary approach to law enforcement. The Metropolitan Police, a full-time, professional, and centrally controlled police force for the Greater London area, was formed by Peel's Metropolitan Police Act of 1829 (Lentz and Chaires, 2007).</w:t>
      </w:r>
    </w:p>
    <w:p w14:paraId="5DD98AA0" w14:textId="4A60B125" w:rsidR="004D25E8" w:rsidRPr="00DA42C0" w:rsidRDefault="00DE1D31" w:rsidP="00DA42C0">
      <w:pPr>
        <w:rPr>
          <w:rFonts w:cstheme="minorHAnsi"/>
          <w:lang w:eastAsia="en-GB"/>
        </w:rPr>
      </w:pPr>
      <w:r w:rsidRPr="00DA42C0">
        <w:rPr>
          <w:rFonts w:cstheme="minorHAnsi"/>
          <w:b/>
          <w:sz w:val="28"/>
          <w:szCs w:val="28"/>
          <w:lang w:eastAsia="en-GB"/>
        </w:rPr>
        <w:t xml:space="preserve">2.2 </w:t>
      </w:r>
      <w:r w:rsidR="004D25E8" w:rsidRPr="00DA42C0">
        <w:rPr>
          <w:rFonts w:cstheme="minorHAnsi"/>
          <w:b/>
          <w:sz w:val="28"/>
          <w:szCs w:val="28"/>
          <w:lang w:eastAsia="en-GB"/>
        </w:rPr>
        <w:t>Historical Role</w:t>
      </w:r>
      <w:r w:rsidRPr="00DA42C0">
        <w:rPr>
          <w:rFonts w:cstheme="minorHAnsi"/>
          <w:b/>
          <w:sz w:val="28"/>
          <w:szCs w:val="28"/>
          <w:lang w:eastAsia="en-GB"/>
        </w:rPr>
        <w:t xml:space="preserve"> of the Police</w:t>
      </w:r>
      <w:r w:rsidR="004D25E8" w:rsidRPr="00DA42C0">
        <w:rPr>
          <w:rFonts w:cstheme="minorHAnsi"/>
          <w:b/>
          <w:lang w:eastAsia="en-GB"/>
        </w:rPr>
        <w:br/>
      </w:r>
      <w:r w:rsidR="004D25E8" w:rsidRPr="00DA42C0">
        <w:rPr>
          <w:rFonts w:cstheme="minorHAnsi"/>
          <w:lang w:eastAsia="en-GB"/>
        </w:rPr>
        <w:br/>
        <w:t>The ideology Sir Robert Peel developed to define an ethical police force is encapsulated in the Peelian principles, which lay the foundation for modern policing ethics. Among Peel's most prominent beliefs were that the primary goal of the police is to prevent crime and disorder and that the absence of crime is a more reliable indicator of police effectiveness than the sheer number of arrests made. Additionally, Peel emphasized that an effective police officer must prioritize trust and accountability above all else. These principles suggest that the prevention of crime was central to Peel's vision for the police, offering valuable insight into his belief that the core role of the police force is to maintain public order and trust within the community (Lentz and Chaires, 2007).</w:t>
      </w:r>
    </w:p>
    <w:p w14:paraId="7DA8041F" w14:textId="77777777" w:rsidR="004D25E8" w:rsidRPr="00DA42C0" w:rsidRDefault="004D25E8" w:rsidP="00DA42C0">
      <w:pPr>
        <w:rPr>
          <w:rFonts w:cstheme="minorHAnsi"/>
          <w:lang w:eastAsia="en-GB"/>
        </w:rPr>
      </w:pPr>
      <w:r w:rsidRPr="00DA42C0">
        <w:rPr>
          <w:rFonts w:cstheme="minorHAnsi"/>
          <w:lang w:eastAsia="en-GB"/>
        </w:rPr>
        <w:t>By looking into the motivations and principles held by Peel, who is considered the founder of modern policing, we can begin to establish an idea of what the function of the police was originally intended to be. Here we can assess its intended function as being in the prevention of crime and disorder, to be trustworthy, accountable, and professional (Lentz and Chaires, 2007).</w:t>
      </w:r>
    </w:p>
    <w:p w14:paraId="408D179E" w14:textId="57AA6F9F" w:rsidR="004D25E8" w:rsidRPr="00DA42C0" w:rsidRDefault="004D25E8" w:rsidP="00DA42C0">
      <w:pPr>
        <w:rPr>
          <w:rFonts w:cstheme="minorHAnsi"/>
          <w:lang w:eastAsia="en-GB"/>
        </w:rPr>
      </w:pPr>
      <w:r w:rsidRPr="00DA42C0">
        <w:rPr>
          <w:rFonts w:cstheme="minorHAnsi"/>
          <w:lang w:eastAsia="en-GB"/>
        </w:rPr>
        <w:t xml:space="preserve">However, there is some dispute as to whether the stated motivations behind the inception of the police differs from that seen portrayed. Aliverti (2020) states that the limits of policing have long been a topic of discussion for criminologists and policing academics, and the idea that the purpose of the police is to prevent and control crime has been challenged by this discussion. He goes on to explain that police historians have demonstrated that the institutionalisation of police in the middle of the 19th century was primarily motivated by concerns about peacekeeping and order rather than criminal activity. </w:t>
      </w:r>
    </w:p>
    <w:p w14:paraId="6629C431" w14:textId="00BE9C7E" w:rsidR="004D25E8" w:rsidRPr="00DA42C0" w:rsidRDefault="004D25E8" w:rsidP="00DA42C0">
      <w:pPr>
        <w:rPr>
          <w:rFonts w:cstheme="minorHAnsi"/>
          <w:lang w:eastAsia="en-GB"/>
        </w:rPr>
      </w:pPr>
      <w:r w:rsidRPr="00DA42C0">
        <w:rPr>
          <w:rFonts w:cstheme="minorHAnsi"/>
          <w:lang w:eastAsia="en-GB"/>
        </w:rPr>
        <w:t>It seems that this ambiguity of the responsibilities of the police is not a new idea. Studies on historical policing demand have shown calls involving a criminal aspect made up only a small part of police attendance, with the majority of police patrol job involves a variety of issues, including, searching for individuals who have gone missing, assisting mentally ill individuals who are in distress, handling accidents, and dealing with other social problems (Bowling et al,. 2016).</w:t>
      </w:r>
    </w:p>
    <w:p w14:paraId="3B17810B" w14:textId="59A0969B" w:rsidR="004D25E8" w:rsidRPr="00DA42C0" w:rsidRDefault="004D25E8" w:rsidP="00DA42C0">
      <w:pPr>
        <w:rPr>
          <w:rFonts w:cstheme="minorHAnsi"/>
          <w:lang w:eastAsia="en-GB"/>
        </w:rPr>
      </w:pPr>
      <w:r w:rsidRPr="00DA42C0">
        <w:rPr>
          <w:rFonts w:cstheme="minorHAnsi"/>
          <w:lang w:eastAsia="en-GB"/>
        </w:rPr>
        <w:t>Zedner and Lucia (2006) corroborate this view of the police, and suggest that the police in its earlier forms cared more about keeping the peace, the urban environment and public health than they did about the more limited goal of crime prevention, which was its stated goal upon inception (Zedner and Lucia, 2006).</w:t>
      </w:r>
    </w:p>
    <w:p w14:paraId="116478CD" w14:textId="4F145228" w:rsidR="004D25E8" w:rsidRPr="00DA42C0" w:rsidRDefault="004D25E8" w:rsidP="00DA42C0">
      <w:pPr>
        <w:rPr>
          <w:rFonts w:cstheme="minorHAnsi"/>
          <w:lang w:eastAsia="en-GB"/>
        </w:rPr>
      </w:pPr>
      <w:r w:rsidRPr="00DA42C0">
        <w:rPr>
          <w:rFonts w:cstheme="minorHAnsi"/>
          <w:lang w:eastAsia="en-GB"/>
        </w:rPr>
        <w:t xml:space="preserve">Cumming, Cumming and Edell (1965) provide a quote that may point to how the public actually viewed the police at the time, and state that ‘When the police are called to an incident, what the people want is a ‘Philosopher, guide and friend’’. This opposes the view that the public desired policing purely as a way of dealing with crime, and points to perhaps something deeper expected of police. </w:t>
      </w:r>
    </w:p>
    <w:p w14:paraId="4A69FAE5" w14:textId="2857E5B6" w:rsidR="004D25E8" w:rsidRPr="00DA42C0" w:rsidRDefault="004D25E8" w:rsidP="00DA42C0">
      <w:pPr>
        <w:rPr>
          <w:rFonts w:cstheme="minorHAnsi"/>
          <w:lang w:eastAsia="en-GB"/>
        </w:rPr>
      </w:pPr>
      <w:r w:rsidRPr="00DA42C0">
        <w:rPr>
          <w:rFonts w:cstheme="minorHAnsi"/>
          <w:lang w:eastAsia="en-GB"/>
        </w:rPr>
        <w:t>From such statements, and those from Peel himself, it is seen that, even at its inception, the policing role and remit may have been outside of that stated by its founding father, with its focus seen as being on far more than just the prevention of crime and more towards that of a peacekeeping public welfare organisation.</w:t>
      </w:r>
    </w:p>
    <w:p w14:paraId="2C656D10" w14:textId="1145DCD6" w:rsidR="004D25E8" w:rsidRPr="00DA42C0" w:rsidRDefault="004D25E8" w:rsidP="00DA42C0">
      <w:pPr>
        <w:rPr>
          <w:rFonts w:cstheme="minorHAnsi"/>
          <w:lang w:eastAsia="en-GB"/>
        </w:rPr>
      </w:pPr>
      <w:r w:rsidRPr="00DA42C0">
        <w:rPr>
          <w:rFonts w:cstheme="minorHAnsi"/>
          <w:lang w:eastAsia="en-GB"/>
        </w:rPr>
        <w:t xml:space="preserve">This idea is again supported by Bowling et al., (2016), who posit the idea that Peel had been concealing his true intentions for the police as a means of ensuring its success and getting the act through parliament. They explain that </w:t>
      </w:r>
      <w:r w:rsidRPr="00DA42C0">
        <w:rPr>
          <w:rFonts w:cstheme="minorHAnsi"/>
          <w:color w:val="000000" w:themeColor="text1"/>
          <w:lang w:eastAsia="en-GB"/>
        </w:rPr>
        <w:t xml:space="preserve">Peel played down his true intentions of the police as a peacekeeping force, choosing instead to focus on the idea of stopping crime, a far more popular idea, and that he did this in order to pass the 1829 Act (Bowling et al., 2016). </w:t>
      </w:r>
    </w:p>
    <w:p w14:paraId="409BAD91" w14:textId="2466A7F3" w:rsidR="004D25E8" w:rsidRPr="00DA42C0" w:rsidRDefault="004D25E8" w:rsidP="00DA42C0">
      <w:pPr>
        <w:rPr>
          <w:rFonts w:cstheme="minorHAnsi"/>
          <w:color w:val="000000" w:themeColor="text1"/>
          <w:lang w:eastAsia="en-GB"/>
        </w:rPr>
      </w:pPr>
      <w:r w:rsidRPr="00DA42C0">
        <w:rPr>
          <w:rFonts w:cstheme="minorHAnsi"/>
          <w:color w:val="000000" w:themeColor="text1"/>
          <w:lang w:eastAsia="en-GB"/>
        </w:rPr>
        <w:t xml:space="preserve">Since that time, until the early 1890s, official declarations by Peel regarding the goal of policing downplayed law enforcement and the pursuit of criminals as important areas to focus on, viewing them as the signs of a failing in the main police duty of maintaining peace </w:t>
      </w:r>
      <w:r w:rsidRPr="00DA42C0">
        <w:rPr>
          <w:rFonts w:cstheme="minorHAnsi"/>
          <w:color w:val="000000" w:themeColor="text1"/>
          <w:szCs w:val="18"/>
        </w:rPr>
        <w:t xml:space="preserve">(Bowling et al., 2016). This appears to confirm the idea that Peel had presented the Police as a way of dealing with crime in order to ensure its formation and speaks to a broader plan for the police in society. </w:t>
      </w:r>
    </w:p>
    <w:p w14:paraId="56232109" w14:textId="295E5EC6" w:rsidR="004D25E8" w:rsidRPr="00DA42C0" w:rsidRDefault="004D25E8" w:rsidP="00DA42C0">
      <w:pPr>
        <w:rPr>
          <w:rFonts w:cstheme="minorHAnsi"/>
          <w:color w:val="000000" w:themeColor="text1"/>
          <w:szCs w:val="18"/>
        </w:rPr>
      </w:pPr>
      <w:r w:rsidRPr="00DA42C0">
        <w:rPr>
          <w:rFonts w:cstheme="minorHAnsi"/>
          <w:color w:val="000000" w:themeColor="text1"/>
          <w:szCs w:val="18"/>
        </w:rPr>
        <w:t>Unfortunately, due to the time period, there is not much in the way of data collection that can tell us how exactly the police spent their time, or how the public perceived their role, and as such I have looked at other work to provide some idea of what purpose the police were implemented for and what role they were perceived to carry out. We can, however, look to a more modern context to establish how the police are being utilised, and what their role is in today’s society.</w:t>
      </w:r>
    </w:p>
    <w:p w14:paraId="3CEB1AC1" w14:textId="4610EDD4" w:rsidR="004D25E8" w:rsidRPr="00DA42C0" w:rsidRDefault="00DE1D31" w:rsidP="00DA42C0">
      <w:pPr>
        <w:rPr>
          <w:rFonts w:cstheme="minorHAnsi"/>
          <w:b/>
          <w:sz w:val="28"/>
          <w:szCs w:val="28"/>
          <w:lang w:eastAsia="en-GB"/>
        </w:rPr>
      </w:pPr>
      <w:r w:rsidRPr="00DA42C0">
        <w:rPr>
          <w:rFonts w:cstheme="minorHAnsi"/>
          <w:b/>
          <w:sz w:val="28"/>
          <w:szCs w:val="28"/>
          <w:lang w:eastAsia="en-GB"/>
        </w:rPr>
        <w:t xml:space="preserve">2.3 </w:t>
      </w:r>
      <w:r w:rsidR="004D25E8" w:rsidRPr="00DA42C0">
        <w:rPr>
          <w:rFonts w:cstheme="minorHAnsi"/>
          <w:b/>
          <w:sz w:val="28"/>
          <w:szCs w:val="28"/>
          <w:lang w:eastAsia="en-GB"/>
        </w:rPr>
        <w:t>Modern Policing</w:t>
      </w:r>
    </w:p>
    <w:p w14:paraId="7A3FD37B" w14:textId="560095A7" w:rsidR="004D25E8" w:rsidRPr="00DA42C0" w:rsidRDefault="00DE1D31" w:rsidP="00DA42C0">
      <w:pPr>
        <w:rPr>
          <w:rFonts w:cstheme="minorHAnsi"/>
          <w:b/>
          <w:sz w:val="28"/>
          <w:szCs w:val="28"/>
          <w:lang w:eastAsia="en-GB"/>
        </w:rPr>
      </w:pPr>
      <w:r w:rsidRPr="00DA42C0">
        <w:rPr>
          <w:rFonts w:cstheme="minorHAnsi"/>
          <w:b/>
          <w:sz w:val="28"/>
          <w:szCs w:val="28"/>
          <w:lang w:eastAsia="en-GB"/>
        </w:rPr>
        <w:t>2.4</w:t>
      </w:r>
      <w:r w:rsidR="004D25E8" w:rsidRPr="00DA42C0">
        <w:rPr>
          <w:rFonts w:cstheme="minorHAnsi"/>
          <w:b/>
          <w:sz w:val="28"/>
          <w:szCs w:val="28"/>
          <w:lang w:eastAsia="en-GB"/>
        </w:rPr>
        <w:t>The Role of a Modern Police Officer</w:t>
      </w:r>
    </w:p>
    <w:p w14:paraId="26CEC2DA" w14:textId="1A4F8A79" w:rsidR="004D25E8" w:rsidRPr="00DA42C0" w:rsidRDefault="004D25E8" w:rsidP="00DA42C0">
      <w:pPr>
        <w:rPr>
          <w:rFonts w:cstheme="minorHAnsi"/>
          <w:lang w:eastAsia="en-GB"/>
        </w:rPr>
      </w:pPr>
      <w:r w:rsidRPr="00DA42C0">
        <w:rPr>
          <w:rFonts w:cstheme="minorHAnsi"/>
          <w:lang w:eastAsia="en-GB"/>
        </w:rPr>
        <w:t xml:space="preserve">To gain an idea of how a modern policing role is seen, we may look to The College of Policing (2024) who set out the role of a Police constable as follows, “Constables play a critical front-line role in the prevention and detection of crime and the criminal justice system. Constables work in partnership on a day-to-day basis with local communities, stakeholders and colleagues in order to promote law and order, reduce the fear of crime, provide reassurance and build confidence to improve the quality of life for citizens.” </w:t>
      </w:r>
    </w:p>
    <w:p w14:paraId="10D38E27" w14:textId="564A87E8" w:rsidR="004D25E8" w:rsidRPr="00DA42C0" w:rsidRDefault="004D25E8" w:rsidP="00DA42C0">
      <w:pPr>
        <w:rPr>
          <w:rFonts w:cstheme="minorHAnsi"/>
          <w:lang w:eastAsia="en-GB"/>
        </w:rPr>
      </w:pPr>
      <w:r w:rsidRPr="00DA42C0">
        <w:rPr>
          <w:rFonts w:cstheme="minorHAnsi"/>
          <w:lang w:eastAsia="en-GB"/>
        </w:rPr>
        <w:t>This definition again appears to show the prevention of crime as having a central role and seems to put it at the forefront of the governing body of policing’s idea of the police</w:t>
      </w:r>
      <w:r w:rsidR="006D5B45" w:rsidRPr="00DA42C0">
        <w:rPr>
          <w:rFonts w:cstheme="minorHAnsi"/>
          <w:lang w:eastAsia="en-GB"/>
        </w:rPr>
        <w:t>.</w:t>
      </w:r>
      <w:r w:rsidRPr="00DA42C0">
        <w:rPr>
          <w:rFonts w:cstheme="minorHAnsi"/>
          <w:color w:val="000000"/>
          <w:spacing w:val="3"/>
        </w:rPr>
        <w:t xml:space="preserve">This </w:t>
      </w:r>
      <w:r w:rsidR="00A84BB6" w:rsidRPr="00DA42C0">
        <w:rPr>
          <w:rFonts w:cstheme="minorHAnsi"/>
          <w:color w:val="000000"/>
          <w:spacing w:val="3"/>
        </w:rPr>
        <w:t>seems to be again</w:t>
      </w:r>
      <w:r w:rsidRPr="00DA42C0">
        <w:rPr>
          <w:rFonts w:cstheme="minorHAnsi"/>
          <w:color w:val="000000"/>
          <w:spacing w:val="3"/>
        </w:rPr>
        <w:t xml:space="preserve"> backed up by the former home secretary Theresa May</w:t>
      </w:r>
      <w:r w:rsidR="00A84BB6" w:rsidRPr="00DA42C0">
        <w:rPr>
          <w:rFonts w:cstheme="minorHAnsi"/>
          <w:color w:val="000000"/>
          <w:spacing w:val="3"/>
        </w:rPr>
        <w:t>,</w:t>
      </w:r>
      <w:r w:rsidRPr="00DA42C0">
        <w:rPr>
          <w:rFonts w:cstheme="minorHAnsi"/>
          <w:color w:val="000000"/>
          <w:spacing w:val="3"/>
        </w:rPr>
        <w:t xml:space="preserve"> who stated in 2011 that the police have a straightforward mandate: "We need them to be the tough, no-nonsense crime-fighters they signed up to become,".</w:t>
      </w:r>
    </w:p>
    <w:p w14:paraId="0A603E03" w14:textId="6378E7F7" w:rsidR="004D25E8" w:rsidRPr="00DA42C0" w:rsidRDefault="004D25E8" w:rsidP="00DA42C0">
      <w:pPr>
        <w:rPr>
          <w:rFonts w:cstheme="minorHAnsi"/>
          <w:color w:val="000000"/>
          <w:spacing w:val="3"/>
        </w:rPr>
      </w:pPr>
      <w:r w:rsidRPr="00DA42C0">
        <w:rPr>
          <w:rFonts w:cstheme="minorHAnsi"/>
          <w:color w:val="000000"/>
          <w:spacing w:val="3"/>
        </w:rPr>
        <w:t xml:space="preserve">A quote by the current head of The College of Policing, Chief Andy Marsh (2023) suggests a consistent view of the police role: “The public want police catching criminals and protecting them from harm. Attending mental health calls is not always appropriate and these changes will strike a better balance so that the public receives the service they want” (College of Policing, 2023). </w:t>
      </w:r>
    </w:p>
    <w:p w14:paraId="58EC7C73" w14:textId="7DD43EA0" w:rsidR="004D25E8" w:rsidRPr="00DA42C0" w:rsidRDefault="004D25E8" w:rsidP="00DA42C0">
      <w:pPr>
        <w:rPr>
          <w:rFonts w:cstheme="minorHAnsi"/>
          <w:color w:val="000000"/>
          <w:spacing w:val="3"/>
        </w:rPr>
      </w:pPr>
      <w:r w:rsidRPr="00DA42C0">
        <w:rPr>
          <w:rFonts w:cstheme="minorHAnsi"/>
          <w:color w:val="000000"/>
          <w:spacing w:val="3"/>
        </w:rPr>
        <w:t xml:space="preserve">This suggests </w:t>
      </w:r>
      <w:r w:rsidR="006D5B45" w:rsidRPr="00DA42C0">
        <w:rPr>
          <w:rFonts w:cstheme="minorHAnsi"/>
          <w:color w:val="000000"/>
          <w:spacing w:val="3"/>
        </w:rPr>
        <w:t>the idea</w:t>
      </w:r>
      <w:r w:rsidRPr="00DA42C0">
        <w:rPr>
          <w:rFonts w:cstheme="minorHAnsi"/>
          <w:color w:val="000000"/>
          <w:spacing w:val="3"/>
        </w:rPr>
        <w:t xml:space="preserve"> of what the police role in society is from a governmental standpoint</w:t>
      </w:r>
      <w:r w:rsidR="006D5B45" w:rsidRPr="00DA42C0">
        <w:rPr>
          <w:rFonts w:cstheme="minorHAnsi"/>
          <w:color w:val="000000"/>
          <w:spacing w:val="3"/>
        </w:rPr>
        <w:t>,</w:t>
      </w:r>
      <w:r w:rsidRPr="00DA42C0">
        <w:rPr>
          <w:rFonts w:cstheme="minorHAnsi"/>
          <w:color w:val="000000"/>
          <w:spacing w:val="3"/>
        </w:rPr>
        <w:t xml:space="preserve"> </w:t>
      </w:r>
      <w:r w:rsidR="007304A5" w:rsidRPr="00DA42C0">
        <w:rPr>
          <w:rFonts w:cstheme="minorHAnsi"/>
          <w:color w:val="000000"/>
          <w:spacing w:val="3"/>
        </w:rPr>
        <w:t xml:space="preserve">and points to a consistent view of the police role </w:t>
      </w:r>
      <w:r w:rsidR="00C2098A" w:rsidRPr="00DA42C0">
        <w:rPr>
          <w:rFonts w:cstheme="minorHAnsi"/>
          <w:color w:val="000000"/>
          <w:spacing w:val="3"/>
        </w:rPr>
        <w:t>over a broad time period in the modern day.</w:t>
      </w:r>
      <w:r w:rsidR="008D6C41" w:rsidRPr="00DA42C0">
        <w:rPr>
          <w:rFonts w:cstheme="minorHAnsi"/>
          <w:color w:val="000000"/>
          <w:spacing w:val="3"/>
        </w:rPr>
        <w:t xml:space="preserve"> </w:t>
      </w:r>
      <w:r w:rsidRPr="00DA42C0">
        <w:rPr>
          <w:rFonts w:cstheme="minorHAnsi"/>
          <w:color w:val="000000"/>
          <w:spacing w:val="3"/>
        </w:rPr>
        <w:t xml:space="preserve">However, </w:t>
      </w:r>
      <w:r w:rsidR="00781F7B" w:rsidRPr="00DA42C0">
        <w:rPr>
          <w:rFonts w:cstheme="minorHAnsi"/>
          <w:color w:val="000000"/>
          <w:spacing w:val="3"/>
        </w:rPr>
        <w:t xml:space="preserve">if we look further into the data around </w:t>
      </w:r>
      <w:r w:rsidR="009E07E9" w:rsidRPr="00DA42C0">
        <w:rPr>
          <w:rFonts w:cstheme="minorHAnsi"/>
          <w:color w:val="000000"/>
          <w:spacing w:val="3"/>
        </w:rPr>
        <w:t xml:space="preserve">the use of police time, </w:t>
      </w:r>
      <w:r w:rsidRPr="00DA42C0">
        <w:rPr>
          <w:rFonts w:cstheme="minorHAnsi"/>
          <w:color w:val="000000"/>
          <w:spacing w:val="3"/>
        </w:rPr>
        <w:t>there again seems to be some differences between its publicly stated role and that which it carries out.</w:t>
      </w:r>
    </w:p>
    <w:p w14:paraId="5A04B516" w14:textId="2D52733A" w:rsidR="004D25E8" w:rsidRPr="00DA42C0" w:rsidRDefault="004D25E8" w:rsidP="00DA42C0">
      <w:pPr>
        <w:rPr>
          <w:rFonts w:cstheme="minorHAnsi"/>
          <w:lang w:eastAsia="en-GB"/>
        </w:rPr>
      </w:pPr>
      <w:r w:rsidRPr="00DA42C0">
        <w:rPr>
          <w:rFonts w:cstheme="minorHAnsi"/>
          <w:lang w:eastAsia="en-GB"/>
        </w:rPr>
        <w:t xml:space="preserve">Bowling et al (2016) suggests that the data shows the police are most often attending incidents with the objective of keeping the peace and maintaining order, and are attending at ‘non-crime incidents’ frequently, with the traditional idea of crime fighting only making up a small percentage of the modern police forces day-to-day activities. </w:t>
      </w:r>
    </w:p>
    <w:p w14:paraId="08EF3EA4" w14:textId="75CAA241" w:rsidR="004D25E8" w:rsidRPr="00DA42C0" w:rsidRDefault="004D25E8" w:rsidP="00DA42C0">
      <w:pPr>
        <w:rPr>
          <w:rFonts w:cstheme="minorHAnsi"/>
          <w:lang w:eastAsia="en-GB"/>
        </w:rPr>
      </w:pPr>
      <w:r w:rsidRPr="00DA42C0">
        <w:rPr>
          <w:rFonts w:cstheme="minorHAnsi"/>
          <w:lang w:eastAsia="en-GB"/>
        </w:rPr>
        <w:t>Millie (2013) states that the precise nature and extent of police activity is actually hard to define and, for the most part, seems unrelated to law enforcement and criminal detection, despite the "cops and robbers" model's centrality in both police culture and the public imagination.</w:t>
      </w:r>
    </w:p>
    <w:p w14:paraId="64E444BA" w14:textId="64843588" w:rsidR="004D25E8" w:rsidRPr="00DA42C0" w:rsidRDefault="004D25E8" w:rsidP="00DA42C0">
      <w:pPr>
        <w:rPr>
          <w:rFonts w:cstheme="minorHAnsi"/>
          <w:lang w:eastAsia="en-GB"/>
        </w:rPr>
      </w:pPr>
      <w:r w:rsidRPr="00DA42C0">
        <w:rPr>
          <w:rFonts w:cstheme="minorHAnsi"/>
          <w:lang w:eastAsia="en-GB"/>
        </w:rPr>
        <w:t xml:space="preserve">The Police Inspectorate (HMICFRS) (2022), </w:t>
      </w:r>
      <w:r w:rsidR="006E2CCF" w:rsidRPr="00DA42C0">
        <w:rPr>
          <w:rFonts w:cstheme="minorHAnsi"/>
          <w:lang w:eastAsia="en-GB"/>
        </w:rPr>
        <w:t xml:space="preserve">appear to </w:t>
      </w:r>
      <w:r w:rsidR="00512F22" w:rsidRPr="00DA42C0">
        <w:rPr>
          <w:rFonts w:cstheme="minorHAnsi"/>
          <w:lang w:eastAsia="en-GB"/>
        </w:rPr>
        <w:t xml:space="preserve">confirm that there is confusion in the police </w:t>
      </w:r>
      <w:r w:rsidR="006D5B45" w:rsidRPr="00DA42C0">
        <w:rPr>
          <w:rFonts w:cstheme="minorHAnsi"/>
          <w:lang w:eastAsia="en-GB"/>
        </w:rPr>
        <w:t>role</w:t>
      </w:r>
      <w:r w:rsidR="00512F22" w:rsidRPr="00DA42C0">
        <w:rPr>
          <w:rFonts w:cstheme="minorHAnsi"/>
          <w:lang w:eastAsia="en-GB"/>
        </w:rPr>
        <w:t xml:space="preserve"> today, </w:t>
      </w:r>
      <w:r w:rsidRPr="00DA42C0">
        <w:rPr>
          <w:rFonts w:cstheme="minorHAnsi"/>
          <w:lang w:eastAsia="en-GB"/>
        </w:rPr>
        <w:t>stat</w:t>
      </w:r>
      <w:r w:rsidR="00512F22" w:rsidRPr="00DA42C0">
        <w:rPr>
          <w:rFonts w:cstheme="minorHAnsi"/>
          <w:lang w:eastAsia="en-GB"/>
        </w:rPr>
        <w:t>ing</w:t>
      </w:r>
      <w:r w:rsidRPr="00DA42C0">
        <w:rPr>
          <w:rFonts w:cstheme="minorHAnsi"/>
          <w:lang w:eastAsia="en-GB"/>
        </w:rPr>
        <w:t xml:space="preserve"> that a clearer understanding of the police function in society is necessary, pointing out that the police frequently stray into performing the work of other services where they should not</w:t>
      </w:r>
      <w:r w:rsidR="006D5B45" w:rsidRPr="00DA42C0">
        <w:rPr>
          <w:rFonts w:cstheme="minorHAnsi"/>
          <w:lang w:eastAsia="en-GB"/>
        </w:rPr>
        <w:t xml:space="preserve"> and that this may be due to ambiguity around the role</w:t>
      </w:r>
      <w:r w:rsidRPr="00DA42C0">
        <w:rPr>
          <w:rFonts w:cstheme="minorHAnsi"/>
          <w:lang w:eastAsia="en-GB"/>
        </w:rPr>
        <w:t>. The police handle a lot of non-crime issues, in addition to responding to crimes. Demands from mental health, public safety, safeguarding, and missing persons activities are included in this, and make up a large portion of police time (Institute for Government, 2023).</w:t>
      </w:r>
    </w:p>
    <w:p w14:paraId="7EF3397E" w14:textId="5D157B32" w:rsidR="004D25E8" w:rsidRPr="00DA42C0" w:rsidRDefault="00DE1D31" w:rsidP="00DA42C0">
      <w:pPr>
        <w:rPr>
          <w:rFonts w:cstheme="minorHAnsi"/>
          <w:b/>
          <w:sz w:val="28"/>
          <w:szCs w:val="28"/>
          <w:lang w:eastAsia="en-GB"/>
        </w:rPr>
      </w:pPr>
      <w:r w:rsidRPr="00DA42C0">
        <w:rPr>
          <w:rFonts w:cstheme="minorHAnsi"/>
          <w:b/>
          <w:sz w:val="28"/>
          <w:szCs w:val="28"/>
          <w:lang w:eastAsia="en-GB"/>
        </w:rPr>
        <w:t xml:space="preserve">2.5 </w:t>
      </w:r>
      <w:r w:rsidR="004D25E8" w:rsidRPr="00DA42C0">
        <w:rPr>
          <w:rFonts w:cstheme="minorHAnsi"/>
          <w:b/>
          <w:sz w:val="28"/>
          <w:szCs w:val="28"/>
          <w:lang w:eastAsia="en-GB"/>
        </w:rPr>
        <w:t xml:space="preserve">How </w:t>
      </w:r>
      <w:r w:rsidR="00DE4B52" w:rsidRPr="00DA42C0">
        <w:rPr>
          <w:rFonts w:cstheme="minorHAnsi"/>
          <w:b/>
          <w:sz w:val="28"/>
          <w:szCs w:val="28"/>
          <w:lang w:eastAsia="en-GB"/>
        </w:rPr>
        <w:t>the</w:t>
      </w:r>
      <w:r w:rsidR="00FF48F7" w:rsidRPr="00DA42C0">
        <w:rPr>
          <w:rFonts w:cstheme="minorHAnsi"/>
          <w:b/>
          <w:sz w:val="28"/>
          <w:szCs w:val="28"/>
          <w:lang w:eastAsia="en-GB"/>
        </w:rPr>
        <w:t xml:space="preserve"> Police Spend Their Time </w:t>
      </w:r>
    </w:p>
    <w:p w14:paraId="75C9AB88" w14:textId="50AE5E98" w:rsidR="004D25E8" w:rsidRPr="00DA42C0" w:rsidRDefault="004D25E8" w:rsidP="00DA42C0">
      <w:pPr>
        <w:rPr>
          <w:rFonts w:cstheme="minorHAnsi"/>
          <w:lang w:eastAsia="en-GB"/>
        </w:rPr>
      </w:pPr>
      <w:r w:rsidRPr="00DA42C0">
        <w:rPr>
          <w:rFonts w:cstheme="minorHAnsi"/>
          <w:lang w:eastAsia="en-GB"/>
        </w:rPr>
        <w:t>Although non-crime demand is not always accurately measured by forces, it does consume a significant portion of police time. For instance, in 2015, 83% of all calls to the police were not followed up on with a criminal report, and according to one study, occurrences needing mental health participation, that were often medical calls, account for about 20% of front-line police resources (Institute for government, 2023)</w:t>
      </w:r>
    </w:p>
    <w:p w14:paraId="5F4646B9" w14:textId="29C6F4E9" w:rsidR="004D25E8" w:rsidRPr="00DA42C0" w:rsidRDefault="004D25E8" w:rsidP="00DA42C0">
      <w:pPr>
        <w:rPr>
          <w:rFonts w:cstheme="minorHAnsi"/>
          <w:lang w:eastAsia="en-GB"/>
        </w:rPr>
      </w:pPr>
      <w:r w:rsidRPr="00DA42C0">
        <w:rPr>
          <w:rFonts w:cstheme="minorHAnsi"/>
          <w:lang w:eastAsia="en-GB"/>
        </w:rPr>
        <w:t xml:space="preserve">This is supported by Kotecha and Golding (2023) who provide the statistic that between 20-40% of police time is spent at mental health calls incidents alone, with each incident taking up an average of 14 hours of a police officer’s time. The main difference between the use of police time historically and today is that of the police attendance at mental health and medical calls, which have increased at a high rate over recent years due to increased calls of that kind (Kotecha and Golding, 2023). </w:t>
      </w:r>
    </w:p>
    <w:p w14:paraId="6BC8F4E1" w14:textId="3987CCC2" w:rsidR="004D25E8" w:rsidRPr="00DA42C0" w:rsidRDefault="004D25E8" w:rsidP="00DA42C0">
      <w:pPr>
        <w:rPr>
          <w:rFonts w:cstheme="minorHAnsi"/>
          <w:lang w:eastAsia="en-GB"/>
        </w:rPr>
      </w:pPr>
      <w:r w:rsidRPr="00DA42C0">
        <w:rPr>
          <w:rFonts w:cstheme="minorHAnsi"/>
          <w:lang w:eastAsia="en-GB"/>
        </w:rPr>
        <w:t xml:space="preserve">This is again seen highlighted in a study from the Institute for government (2023), who found an indication that, not only do police attend at a lot of these incidents, but demand for non-crime is rising. For instance, since 2017, occurrences involving mental health have increased in 21 out of 48 forces, with one force reporting a 313% increase. Between 2016–17 and 2021/22, the number of cases under the Mental Health Act that were detained grew by 36%. The frequency of instances involving missing persons has also increased by 65% between 2013–14 and 2019–20, and it is estimated that these incidents cost the police around 3 million investigative hours annually (Institute for government, 2023). </w:t>
      </w:r>
    </w:p>
    <w:p w14:paraId="6F370CA6" w14:textId="66572DE0" w:rsidR="004D25E8" w:rsidRPr="00DA42C0" w:rsidRDefault="004D25E8" w:rsidP="00DA42C0">
      <w:pPr>
        <w:rPr>
          <w:rFonts w:cstheme="minorHAnsi"/>
          <w:szCs w:val="24"/>
          <w:lang w:eastAsia="en-GB"/>
        </w:rPr>
      </w:pPr>
      <w:r w:rsidRPr="00DA42C0">
        <w:rPr>
          <w:rFonts w:cstheme="minorHAnsi"/>
          <w:lang w:eastAsia="en-GB"/>
        </w:rPr>
        <w:t>Scott and Goldstein (2005) provide some detail as to why the police might be called in to play in lieu of other services, and state that the public may just expect police to have the knowledge and means to handle the amazing diversity of tasks and the range of problems they are called upon to handle. They go on to state that many of these issues and responsibilities are placed on the police force because of the inability of other groups and services, which can range from low resources in the government services available, to personal, corporate, and other groups abdicating their responsibility.</w:t>
      </w:r>
    </w:p>
    <w:p w14:paraId="7EA4D6A9" w14:textId="69A462F4" w:rsidR="004D25E8" w:rsidRPr="00DA42C0" w:rsidRDefault="004D25E8" w:rsidP="00DA42C0">
      <w:pPr>
        <w:rPr>
          <w:rFonts w:cstheme="minorHAnsi"/>
          <w:lang w:eastAsia="en-GB"/>
        </w:rPr>
      </w:pPr>
      <w:r w:rsidRPr="00DA42C0">
        <w:rPr>
          <w:rFonts w:cstheme="minorHAnsi"/>
          <w:lang w:eastAsia="en-GB"/>
        </w:rPr>
        <w:t>Some of the reasoning provided for the attendance of police at non crime calls,</w:t>
      </w:r>
      <w:r w:rsidR="00180E4C" w:rsidRPr="00DA42C0">
        <w:rPr>
          <w:rFonts w:cstheme="minorHAnsi"/>
          <w:lang w:eastAsia="en-GB"/>
        </w:rPr>
        <w:t xml:space="preserve"> may come </w:t>
      </w:r>
      <w:r w:rsidRPr="00DA42C0">
        <w:rPr>
          <w:rFonts w:cstheme="minorHAnsi"/>
          <w:lang w:eastAsia="en-GB"/>
        </w:rPr>
        <w:t>down to the core policing roles, which outline the police role as preserving life and order. This is seen both in its own policy and in its stated adherence to the human rights act, which was established in 1998 and expanded the responsibilities of the government and thus the police in the UK. (College of policing, 2013; Legislation.gov, 1998).</w:t>
      </w:r>
    </w:p>
    <w:p w14:paraId="73840FA2" w14:textId="72CCBF6B" w:rsidR="004D25E8" w:rsidRPr="00DA42C0" w:rsidRDefault="00DE1D31" w:rsidP="00DA42C0">
      <w:pPr>
        <w:rPr>
          <w:rFonts w:cstheme="minorHAnsi"/>
          <w:b/>
          <w:sz w:val="28"/>
          <w:szCs w:val="32"/>
          <w:lang w:eastAsia="en-GB"/>
        </w:rPr>
      </w:pPr>
      <w:r w:rsidRPr="00DA42C0">
        <w:rPr>
          <w:rFonts w:cstheme="minorHAnsi"/>
          <w:b/>
          <w:sz w:val="28"/>
          <w:szCs w:val="28"/>
          <w:lang w:eastAsia="en-GB"/>
        </w:rPr>
        <w:t xml:space="preserve">2.6 </w:t>
      </w:r>
      <w:r w:rsidR="004D25E8" w:rsidRPr="00DA42C0">
        <w:rPr>
          <w:rFonts w:cstheme="minorHAnsi"/>
          <w:b/>
          <w:sz w:val="28"/>
          <w:szCs w:val="28"/>
          <w:lang w:eastAsia="en-GB"/>
        </w:rPr>
        <w:t>Peacekeeping, Order</w:t>
      </w:r>
      <w:r w:rsidR="002553DE" w:rsidRPr="00DA42C0">
        <w:rPr>
          <w:rFonts w:cstheme="minorHAnsi"/>
          <w:b/>
          <w:sz w:val="28"/>
          <w:szCs w:val="28"/>
          <w:lang w:eastAsia="en-GB"/>
        </w:rPr>
        <w:t>,</w:t>
      </w:r>
      <w:r w:rsidR="004D25E8" w:rsidRPr="00DA42C0">
        <w:rPr>
          <w:rFonts w:cstheme="minorHAnsi"/>
          <w:b/>
          <w:sz w:val="28"/>
          <w:szCs w:val="28"/>
          <w:lang w:eastAsia="en-GB"/>
        </w:rPr>
        <w:t xml:space="preserve"> and Prevention of Harm</w:t>
      </w:r>
    </w:p>
    <w:p w14:paraId="3FB6BE74" w14:textId="77777777" w:rsidR="00A07C77" w:rsidRPr="00DA42C0" w:rsidRDefault="00A07C77" w:rsidP="00DA42C0">
      <w:pPr>
        <w:rPr>
          <w:rFonts w:cstheme="minorHAnsi"/>
        </w:rPr>
      </w:pPr>
      <w:r w:rsidRPr="00DA42C0">
        <w:rPr>
          <w:rFonts w:cstheme="minorHAnsi"/>
        </w:rPr>
        <w:t>The role of police in maintaining order and keeping the peace is central to their function in society. However, to fully understand this role, we must examine where the line is drawn between maintaining order and what exactly constitutes "order" in a policing context. This becomes particularly important in light of recent phenomena such as the increased number of mental health calls and other incidents that may require a broader definition of peacekeeping.</w:t>
      </w:r>
    </w:p>
    <w:p w14:paraId="60B53E3B" w14:textId="3001B9EA" w:rsidR="00A07C77" w:rsidRPr="00DA42C0" w:rsidRDefault="00A07C77" w:rsidP="00DA42C0">
      <w:pPr>
        <w:rPr>
          <w:rFonts w:cstheme="minorHAnsi"/>
        </w:rPr>
      </w:pPr>
      <w:r w:rsidRPr="00DA42C0">
        <w:rPr>
          <w:rFonts w:cstheme="minorHAnsi"/>
        </w:rPr>
        <w:t xml:space="preserve">Order in society, according to Wuschke et al. (2018), can encompass far more than just preventing or addressing criminal activity. For example, it can include tasks like assisting a lost person, directing traffic after an accident, or mediating disputes between </w:t>
      </w:r>
      <w:r w:rsidR="0067690E" w:rsidRPr="00DA42C0">
        <w:rPr>
          <w:rFonts w:cstheme="minorHAnsi"/>
        </w:rPr>
        <w:t>neighbours</w:t>
      </w:r>
      <w:r w:rsidRPr="00DA42C0">
        <w:rPr>
          <w:rFonts w:cstheme="minorHAnsi"/>
        </w:rPr>
        <w:t>. These duties show that policing involves a much wider scope than simply responding to crime.</w:t>
      </w:r>
    </w:p>
    <w:p w14:paraId="24215253" w14:textId="77777777" w:rsidR="00A07C77" w:rsidRPr="00DA42C0" w:rsidRDefault="00A07C77" w:rsidP="00DA42C0">
      <w:pPr>
        <w:rPr>
          <w:rFonts w:cstheme="minorHAnsi"/>
        </w:rPr>
      </w:pPr>
      <w:r w:rsidRPr="00DA42C0">
        <w:rPr>
          <w:rFonts w:cstheme="minorHAnsi"/>
        </w:rPr>
        <w:t>Whelan (2015) further emphasizes that the public's expectations of the police have expanded over time. Beyond the traditional role of enforcing the law, people now expect police to provide a much broader range of services. This can include responding to any situation where disorder is occurring or likely, even if it falls outside the original intentions of the police.</w:t>
      </w:r>
    </w:p>
    <w:p w14:paraId="2D5FFB6B" w14:textId="48030AE2" w:rsidR="00A07C77" w:rsidRPr="00DA42C0" w:rsidRDefault="00A07C77" w:rsidP="00DA42C0">
      <w:pPr>
        <w:rPr>
          <w:rFonts w:cstheme="minorHAnsi"/>
        </w:rPr>
      </w:pPr>
      <w:r w:rsidRPr="00DA42C0">
        <w:rPr>
          <w:rFonts w:cstheme="minorHAnsi"/>
        </w:rPr>
        <w:t xml:space="preserve">One of the significant challenges in maintaining peace is the lack of social and health services, especially in rural and distant areas. Vaughan et al. (2016) </w:t>
      </w:r>
      <w:r w:rsidR="00180E4C" w:rsidRPr="00DA42C0">
        <w:rPr>
          <w:rFonts w:cstheme="minorHAnsi"/>
        </w:rPr>
        <w:t>argues</w:t>
      </w:r>
      <w:r w:rsidRPr="00DA42C0">
        <w:rPr>
          <w:rFonts w:cstheme="minorHAnsi"/>
        </w:rPr>
        <w:t xml:space="preserve"> that in both rural and metropolitan areas, the absence of these services forces police to address a wide variety of issues, especially those related to mental health, to prevent potential criminal incidents. The modern police force is increasingly called upon to manage situations that might otherwise require specialized care.</w:t>
      </w:r>
    </w:p>
    <w:p w14:paraId="563CF35D" w14:textId="2CD9CB57" w:rsidR="00A07C77" w:rsidRPr="00DA42C0" w:rsidRDefault="00467688" w:rsidP="00DA42C0">
      <w:pPr>
        <w:rPr>
          <w:rFonts w:cstheme="minorHAnsi"/>
        </w:rPr>
      </w:pPr>
      <w:r w:rsidRPr="00DA42C0">
        <w:rPr>
          <w:rFonts w:cstheme="minorHAnsi"/>
        </w:rPr>
        <w:t xml:space="preserve">But why is it that the police are even committed to order in society? </w:t>
      </w:r>
      <w:r w:rsidR="00A07C77" w:rsidRPr="00DA42C0">
        <w:rPr>
          <w:rFonts w:cstheme="minorHAnsi"/>
        </w:rPr>
        <w:t>One of the more understated and unacknowledged parts of modern policing</w:t>
      </w:r>
      <w:r w:rsidRPr="00DA42C0">
        <w:rPr>
          <w:rFonts w:cstheme="minorHAnsi"/>
        </w:rPr>
        <w:t xml:space="preserve"> </w:t>
      </w:r>
      <w:r w:rsidR="00A07C77" w:rsidRPr="00DA42C0">
        <w:rPr>
          <w:rFonts w:cstheme="minorHAnsi"/>
        </w:rPr>
        <w:t xml:space="preserve">is the adherence to </w:t>
      </w:r>
      <w:r w:rsidR="00A07C77" w:rsidRPr="00DA42C0">
        <w:rPr>
          <w:rFonts w:cstheme="minorHAnsi"/>
        </w:rPr>
        <w:t>the Human Rights Act (1998)</w:t>
      </w:r>
      <w:r w:rsidR="00A07C77" w:rsidRPr="00DA42C0">
        <w:rPr>
          <w:rFonts w:cstheme="minorHAnsi"/>
        </w:rPr>
        <w:t>, which</w:t>
      </w:r>
      <w:r w:rsidR="00A07C77" w:rsidRPr="00DA42C0">
        <w:rPr>
          <w:rFonts w:cstheme="minorHAnsi"/>
        </w:rPr>
        <w:t xml:space="preserve"> </w:t>
      </w:r>
      <w:r w:rsidR="00A07C77" w:rsidRPr="00DA42C0">
        <w:rPr>
          <w:rFonts w:cstheme="minorHAnsi"/>
        </w:rPr>
        <w:t xml:space="preserve">appears to </w:t>
      </w:r>
      <w:r w:rsidR="00A07C77" w:rsidRPr="00DA42C0">
        <w:rPr>
          <w:rFonts w:cstheme="minorHAnsi"/>
        </w:rPr>
        <w:t>play a critical role in shaping the police’s responsibilities</w:t>
      </w:r>
      <w:r w:rsidRPr="00DA42C0">
        <w:rPr>
          <w:rFonts w:cstheme="minorHAnsi"/>
        </w:rPr>
        <w:t xml:space="preserve"> (Horneberger, 2010). </w:t>
      </w:r>
      <w:r w:rsidR="00A07C77" w:rsidRPr="00DA42C0">
        <w:rPr>
          <w:rFonts w:cstheme="minorHAnsi"/>
        </w:rPr>
        <w:t>The Act imposes substantial obligations on the police to protect peace and order in society, including:</w:t>
      </w:r>
    </w:p>
    <w:p w14:paraId="7B51192A" w14:textId="77777777" w:rsidR="00A07C77" w:rsidRPr="00DA42C0" w:rsidRDefault="00A07C77" w:rsidP="00DA42C0">
      <w:pPr>
        <w:rPr>
          <w:rFonts w:cstheme="minorHAnsi"/>
        </w:rPr>
      </w:pPr>
      <w:r w:rsidRPr="00DA42C0">
        <w:rPr>
          <w:rFonts w:cstheme="minorHAnsi"/>
        </w:rPr>
        <w:t>The Right to Life (Article 2): Police must protect individuals from threats to their safety, such as violent crimes or public disturbances, making proactive peacekeeping a core duty.</w:t>
      </w:r>
    </w:p>
    <w:p w14:paraId="713F4D0D" w14:textId="77777777" w:rsidR="00A07C77" w:rsidRPr="00DA42C0" w:rsidRDefault="00A07C77" w:rsidP="00DA42C0">
      <w:pPr>
        <w:rPr>
          <w:rFonts w:cstheme="minorHAnsi"/>
        </w:rPr>
      </w:pPr>
      <w:r w:rsidRPr="00DA42C0">
        <w:rPr>
          <w:rFonts w:cstheme="minorHAnsi"/>
        </w:rPr>
        <w:t>The Right to Liberty and Security (Article 5): This requires balancing public safety with protecting individuals from arbitrary detention, ensuring that police actions remain lawful and proportionate.</w:t>
      </w:r>
    </w:p>
    <w:p w14:paraId="247BE209" w14:textId="20B4273E" w:rsidR="00A07C77" w:rsidRPr="00DA42C0" w:rsidRDefault="00A07C77" w:rsidP="00DA42C0">
      <w:pPr>
        <w:rPr>
          <w:rFonts w:cstheme="minorHAnsi"/>
        </w:rPr>
      </w:pPr>
      <w:r w:rsidRPr="00DA42C0">
        <w:rPr>
          <w:rFonts w:cstheme="minorHAnsi"/>
        </w:rPr>
        <w:t>Freedom of Assembly and Association (Article 11): While safeguarding peaceful gatherings, police are authorized to impose lawful restrictions to prevent riots and ensure public safety</w:t>
      </w:r>
      <w:r w:rsidRPr="00DA42C0">
        <w:rPr>
          <w:rFonts w:cstheme="minorHAnsi"/>
        </w:rPr>
        <w:t>.</w:t>
      </w:r>
    </w:p>
    <w:p w14:paraId="3F9B45EA" w14:textId="3C5E50E0" w:rsidR="00A07C77" w:rsidRPr="00DA42C0" w:rsidRDefault="00A07C77" w:rsidP="00DA42C0">
      <w:pPr>
        <w:rPr>
          <w:rFonts w:cstheme="minorHAnsi"/>
        </w:rPr>
      </w:pPr>
      <w:r w:rsidRPr="00DA42C0">
        <w:rPr>
          <w:rFonts w:cstheme="minorHAnsi"/>
        </w:rPr>
        <w:t>These rights require the police to act proportionately to protect individuals and maintain societal harmony. Failure to do so could result in violations of fundamental human rights. This expansive mandate may contribute to confusion regarding the police's exact role in society</w:t>
      </w:r>
      <w:r w:rsidRPr="00DA42C0">
        <w:rPr>
          <w:rFonts w:cstheme="minorHAnsi"/>
        </w:rPr>
        <w:t xml:space="preserve"> </w:t>
      </w:r>
      <w:r w:rsidRPr="00DA42C0">
        <w:rPr>
          <w:rFonts w:cstheme="minorHAnsi"/>
        </w:rPr>
        <w:t>(Legislation.gov, 1998; College of Policing, 2013).</w:t>
      </w:r>
    </w:p>
    <w:p w14:paraId="42D60942" w14:textId="77777777" w:rsidR="00A07C77" w:rsidRPr="00DA42C0" w:rsidRDefault="00A07C77" w:rsidP="00DA42C0">
      <w:pPr>
        <w:rPr>
          <w:rFonts w:cstheme="minorHAnsi"/>
        </w:rPr>
      </w:pPr>
      <w:r w:rsidRPr="00DA42C0">
        <w:rPr>
          <w:rFonts w:cstheme="minorHAnsi"/>
        </w:rPr>
        <w:t>Horneberger (2010) reinforces this by stating that modern police forces are so intertwined with the protection of human rights that they are nearly inseparable. He argues that the police’s role in securing human rights is now a primary function, alongside the prevention of disorder and the promotion of welfare.</w:t>
      </w:r>
    </w:p>
    <w:p w14:paraId="282E0E5B" w14:textId="77777777" w:rsidR="00A07C77" w:rsidRPr="00DA42C0" w:rsidRDefault="00A07C77" w:rsidP="00DA42C0">
      <w:pPr>
        <w:rPr>
          <w:rFonts w:cstheme="minorHAnsi"/>
        </w:rPr>
      </w:pPr>
      <w:r w:rsidRPr="00DA42C0">
        <w:rPr>
          <w:rFonts w:cstheme="minorHAnsi"/>
        </w:rPr>
        <w:t>The rights outlined in such legislation collectively place a duty on the police to act proportionately, protect individuals, and preserve societal harmony as failing to meet these duties could lead to violations of fundamental human rights (Legislation.gov, 1998; College of Policing, 2013). This broad remit may help explain why there is confusion about the police's role in modern society and why the police commitment to order and peacekeeping can lead to such a broad role.</w:t>
      </w:r>
    </w:p>
    <w:p w14:paraId="09E989AF" w14:textId="77777777" w:rsidR="00A07C77" w:rsidRPr="00DA42C0" w:rsidRDefault="00A07C77" w:rsidP="00DA42C0">
      <w:pPr>
        <w:rPr>
          <w:rFonts w:cstheme="minorHAnsi"/>
        </w:rPr>
      </w:pPr>
      <w:r w:rsidRPr="00DA42C0">
        <w:rPr>
          <w:rFonts w:cstheme="minorHAnsi"/>
        </w:rPr>
        <w:t>Considering the research on the police’s function in contemporary society, as well as the historical intentions outlined by Peel, a clearer definition of the police’s role may be found in Jones and Newburn's (1998) description: “Organised forms of order-maintenance, peacekeeping, rule or law enforcement, crime investigation, and prevention.”</w:t>
      </w:r>
    </w:p>
    <w:p w14:paraId="3EBB18C4" w14:textId="21EF216F" w:rsidR="004D25E8" w:rsidRPr="00DA42C0" w:rsidRDefault="00DE1D31" w:rsidP="00DA42C0">
      <w:pPr>
        <w:rPr>
          <w:rFonts w:cstheme="minorHAnsi"/>
          <w:b/>
          <w:lang w:eastAsia="en-GB"/>
        </w:rPr>
      </w:pPr>
      <w:r w:rsidRPr="00DA42C0">
        <w:rPr>
          <w:rFonts w:cstheme="minorHAnsi"/>
          <w:b/>
          <w:color w:val="000000"/>
          <w:spacing w:val="3"/>
          <w:sz w:val="28"/>
          <w:szCs w:val="28"/>
        </w:rPr>
        <w:t xml:space="preserve">2.7 </w:t>
      </w:r>
      <w:r w:rsidR="004D25E8" w:rsidRPr="00DA42C0">
        <w:rPr>
          <w:rFonts w:cstheme="minorHAnsi"/>
          <w:b/>
          <w:color w:val="000000"/>
          <w:spacing w:val="3"/>
          <w:sz w:val="28"/>
          <w:szCs w:val="28"/>
        </w:rPr>
        <w:t>Conclusion</w:t>
      </w:r>
    </w:p>
    <w:p w14:paraId="0739C784" w14:textId="747D8357" w:rsidR="004D25E8" w:rsidRPr="00DA42C0" w:rsidRDefault="004D25E8" w:rsidP="00DA42C0">
      <w:pPr>
        <w:rPr>
          <w:rFonts w:cstheme="minorHAnsi"/>
        </w:rPr>
      </w:pPr>
      <w:r w:rsidRPr="00DA42C0">
        <w:rPr>
          <w:rFonts w:cstheme="minorHAnsi"/>
        </w:rPr>
        <w:t>To conclude, from examination of the literature surrounding the role of police in society, even during the origins of policing itself, and up to the modern day, there was debate as to the motivations and purpose for which the police were created. The founder of policing, Robert Peel, although emphasising the importance of crime prevention and investigation, may have had other intentions for the formation of the police, and there are numerous sources that see the police force as having wide ranging responsibilities that may not be immediately obvious.</w:t>
      </w:r>
    </w:p>
    <w:p w14:paraId="1779A45B" w14:textId="59719541" w:rsidR="004D25E8" w:rsidRPr="00DA42C0" w:rsidRDefault="004D25E8" w:rsidP="00DA42C0">
      <w:pPr>
        <w:rPr>
          <w:rFonts w:cstheme="minorHAnsi"/>
        </w:rPr>
      </w:pPr>
      <w:r w:rsidRPr="00DA42C0">
        <w:rPr>
          <w:rFonts w:cstheme="minorHAnsi"/>
        </w:rPr>
        <w:t>It seems that the main expressed view</w:t>
      </w:r>
      <w:r w:rsidR="000273FA" w:rsidRPr="00DA42C0">
        <w:rPr>
          <w:rFonts w:cstheme="minorHAnsi"/>
        </w:rPr>
        <w:t xml:space="preserve"> seen</w:t>
      </w:r>
      <w:r w:rsidRPr="00DA42C0">
        <w:rPr>
          <w:rFonts w:cstheme="minorHAnsi"/>
        </w:rPr>
        <w:t xml:space="preserve"> from governmental bodies is that the police are for the investigation and deterrence of crime and criminal activity. We can see that non-crime instances could make up as much as 80% of all calls dealt with by police today, with much of it being medical calls, or missing persons and peacekeeping scenarios. It has then been identified that the peacekeeping role, and police commitment to the upholding of human rights, may have a more central role than is immediately obvious, and is not to be understated. One of the main points noted above is that the line between the prevention of crime and the keeping of the peace may be blurred, and lead to a conflating of the two and as such an increase in the scope of the role, with another point of note being that the police adherence to upholding human rights puts a greater responsibility on police than is stated in public statements around it and may provide the remit that in any instance where harm is possible, police must attend. </w:t>
      </w:r>
    </w:p>
    <w:p w14:paraId="2ADDB2AD" w14:textId="5E3732DD" w:rsidR="00876716" w:rsidRPr="00DA42C0" w:rsidRDefault="004D25E8" w:rsidP="00DA42C0">
      <w:pPr>
        <w:rPr>
          <w:rStyle w:val="s1"/>
          <w:rFonts w:cstheme="minorHAnsi"/>
        </w:rPr>
      </w:pPr>
      <w:r w:rsidRPr="00DA42C0">
        <w:rPr>
          <w:rFonts w:cstheme="minorHAnsi"/>
        </w:rPr>
        <w:t xml:space="preserve">In the latter part of this paper, I will investigate the perceptions of serving officers in the police force and examine their perceived idea of the role of the police prior to joining the job and after having served in the role, with the goal of getting a clearer understanding of their own perceptions and of exploring some of the points identified here. </w:t>
      </w:r>
    </w:p>
    <w:p w14:paraId="34E5E530" w14:textId="49C1CCE1" w:rsidR="006E45E4" w:rsidRPr="00DA42C0" w:rsidRDefault="006E45E4" w:rsidP="00DA42C0">
      <w:pPr>
        <w:rPr>
          <w:rStyle w:val="s1"/>
          <w:rFonts w:cstheme="minorHAnsi"/>
          <w:b/>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2C0">
        <w:rPr>
          <w:rStyle w:val="s1"/>
          <w:rFonts w:cstheme="minorHAnsi"/>
          <w:b/>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Chapter three: Methodology</w:t>
      </w:r>
    </w:p>
    <w:p w14:paraId="09AA170F" w14:textId="27A588F0" w:rsidR="006A44E8" w:rsidRPr="00DA42C0" w:rsidRDefault="00DE1D31" w:rsidP="00DA42C0">
      <w:pPr>
        <w:rPr>
          <w:rFonts w:cstheme="minorHAnsi"/>
          <w:b/>
          <w:sz w:val="28"/>
          <w:szCs w:val="28"/>
        </w:rPr>
      </w:pPr>
      <w:r w:rsidRPr="00DA42C0">
        <w:rPr>
          <w:rFonts w:cstheme="minorHAnsi"/>
          <w:b/>
          <w:sz w:val="28"/>
          <w:szCs w:val="28"/>
        </w:rPr>
        <w:t xml:space="preserve">3.1 </w:t>
      </w:r>
      <w:r w:rsidR="006A44E8" w:rsidRPr="00DA42C0">
        <w:rPr>
          <w:rFonts w:cstheme="minorHAnsi"/>
          <w:b/>
          <w:sz w:val="28"/>
          <w:szCs w:val="28"/>
        </w:rPr>
        <w:t>Introduction to Methodology</w:t>
      </w:r>
    </w:p>
    <w:p w14:paraId="5D434D66" w14:textId="2BBDF6BE" w:rsidR="006A44E8" w:rsidRPr="00DA42C0" w:rsidRDefault="006A44E8" w:rsidP="00DA42C0">
      <w:pPr>
        <w:rPr>
          <w:rFonts w:cstheme="minorHAnsi"/>
        </w:rPr>
      </w:pPr>
      <w:r w:rsidRPr="00DA42C0">
        <w:rPr>
          <w:rFonts w:cstheme="minorHAnsi"/>
        </w:rPr>
        <w:t>This chapter details the methodological approach for this dissertation, with a particular focus on the design and implementation of a questionnaire for data collection. The research aims to investigate how serving police officers perceive the role of the police in society</w:t>
      </w:r>
      <w:r w:rsidR="00DE1D31" w:rsidRPr="00DA42C0">
        <w:rPr>
          <w:rFonts w:cstheme="minorHAnsi"/>
        </w:rPr>
        <w:t xml:space="preserve"> and how the role may differ from their previous perceptions.</w:t>
      </w:r>
    </w:p>
    <w:p w14:paraId="79FD2FAC" w14:textId="77777777" w:rsidR="006A44E8" w:rsidRPr="00DA42C0" w:rsidRDefault="006A44E8" w:rsidP="00DA42C0">
      <w:pPr>
        <w:rPr>
          <w:rFonts w:cstheme="minorHAnsi"/>
        </w:rPr>
      </w:pPr>
      <w:r w:rsidRPr="00DA42C0">
        <w:rPr>
          <w:rFonts w:cstheme="minorHAnsi"/>
        </w:rPr>
        <w:t>The questionnaire method was selected due to its specific benefits for this research, including cost-effectiveness, scalability, and its ability to gather both quantitative and qualitative data (Dalati and Gomez, 2018). This chapter will also describe the questionnaire’s design and structure and outline the process of developing the questions. The chapter will also explore the advantages and limitations of this method, discuss the distribution strategy.</w:t>
      </w:r>
    </w:p>
    <w:p w14:paraId="011ACFBA" w14:textId="77777777" w:rsidR="006A44E8" w:rsidRPr="00DA42C0" w:rsidRDefault="006A44E8" w:rsidP="00DA42C0">
      <w:pPr>
        <w:rPr>
          <w:rFonts w:cstheme="minorHAnsi"/>
        </w:rPr>
      </w:pPr>
      <w:r w:rsidRPr="00DA42C0">
        <w:rPr>
          <w:rFonts w:cstheme="minorHAnsi"/>
        </w:rPr>
        <w:t>The aim is to ensure that the data collected provides insights into the perceived versus actual role of the police in society, while maintaining transparency and data quality throughout the study.</w:t>
      </w:r>
    </w:p>
    <w:p w14:paraId="7C9FB7F5" w14:textId="29B5570E" w:rsidR="006A44E8" w:rsidRPr="00DA42C0" w:rsidRDefault="00DE1D31" w:rsidP="00DA42C0">
      <w:pPr>
        <w:rPr>
          <w:rFonts w:cstheme="minorHAnsi"/>
          <w:b/>
          <w:sz w:val="28"/>
          <w:szCs w:val="28"/>
        </w:rPr>
      </w:pPr>
      <w:r w:rsidRPr="00DA42C0">
        <w:rPr>
          <w:rFonts w:cstheme="minorHAnsi"/>
          <w:b/>
          <w:sz w:val="28"/>
          <w:szCs w:val="28"/>
        </w:rPr>
        <w:t>3.</w:t>
      </w:r>
      <w:r w:rsidR="00D02662" w:rsidRPr="00DA42C0">
        <w:rPr>
          <w:rFonts w:cstheme="minorHAnsi"/>
          <w:b/>
          <w:sz w:val="28"/>
          <w:szCs w:val="28"/>
        </w:rPr>
        <w:t>2</w:t>
      </w:r>
      <w:r w:rsidRPr="00DA42C0">
        <w:rPr>
          <w:rFonts w:cstheme="minorHAnsi"/>
          <w:b/>
          <w:sz w:val="28"/>
          <w:szCs w:val="28"/>
        </w:rPr>
        <w:t xml:space="preserve"> </w:t>
      </w:r>
      <w:r w:rsidR="006A44E8" w:rsidRPr="00DA42C0">
        <w:rPr>
          <w:rFonts w:cstheme="minorHAnsi"/>
          <w:b/>
          <w:sz w:val="28"/>
          <w:szCs w:val="28"/>
        </w:rPr>
        <w:t>Design and Structure of the Questionnaire</w:t>
      </w:r>
    </w:p>
    <w:p w14:paraId="16612459" w14:textId="67432BA4" w:rsidR="006A44E8" w:rsidRPr="00DA42C0" w:rsidRDefault="006A44E8" w:rsidP="00DA42C0">
      <w:pPr>
        <w:rPr>
          <w:rFonts w:cstheme="minorHAnsi"/>
        </w:rPr>
      </w:pPr>
      <w:r w:rsidRPr="00DA42C0">
        <w:rPr>
          <w:rFonts w:cstheme="minorHAnsi"/>
        </w:rPr>
        <w:t xml:space="preserve">The questionnaire </w:t>
      </w:r>
      <w:r w:rsidR="00D973D9" w:rsidRPr="00DA42C0">
        <w:rPr>
          <w:rFonts w:cstheme="minorHAnsi"/>
        </w:rPr>
        <w:t>has been designed to try and</w:t>
      </w:r>
      <w:r w:rsidRPr="00DA42C0">
        <w:rPr>
          <w:rFonts w:cstheme="minorHAnsi"/>
        </w:rPr>
        <w:t xml:space="preserve"> ensure it effectively captures the data necessary to meet the research objectives. Several key aspects </w:t>
      </w:r>
      <w:r w:rsidR="004D25E8" w:rsidRPr="00DA42C0">
        <w:rPr>
          <w:rFonts w:cstheme="minorHAnsi"/>
        </w:rPr>
        <w:t>were</w:t>
      </w:r>
      <w:r w:rsidRPr="00DA42C0">
        <w:rPr>
          <w:rFonts w:cstheme="minorHAnsi"/>
        </w:rPr>
        <w:t xml:space="preserve"> considered during its development:</w:t>
      </w:r>
    </w:p>
    <w:p w14:paraId="79993FCC" w14:textId="3609D123" w:rsidR="006A44E8" w:rsidRPr="00DA42C0" w:rsidRDefault="006A44E8" w:rsidP="00DA42C0">
      <w:pPr>
        <w:rPr>
          <w:rFonts w:cstheme="minorHAnsi"/>
        </w:rPr>
      </w:pPr>
      <w:r w:rsidRPr="00DA42C0">
        <w:rPr>
          <w:rFonts w:cstheme="minorHAnsi"/>
        </w:rPr>
        <w:t xml:space="preserve">Clarity and Relevance: Each question </w:t>
      </w:r>
      <w:r w:rsidR="004D25E8" w:rsidRPr="00DA42C0">
        <w:rPr>
          <w:rFonts w:cstheme="minorHAnsi"/>
        </w:rPr>
        <w:t>aims</w:t>
      </w:r>
      <w:r w:rsidRPr="00DA42C0">
        <w:rPr>
          <w:rFonts w:cstheme="minorHAnsi"/>
        </w:rPr>
        <w:t xml:space="preserve"> to be clear and directly relevant to the research goal of identifying the perceived and actual roles of the police in society. Any confusing or ambiguous questions will be revised to use simpler language and ensure a clear focus (Meadows, 2003).</w:t>
      </w:r>
    </w:p>
    <w:p w14:paraId="07315C4A" w14:textId="7DFE6CCF" w:rsidR="006A44E8" w:rsidRPr="00DA42C0" w:rsidRDefault="006A44E8" w:rsidP="00DA42C0">
      <w:pPr>
        <w:rPr>
          <w:rFonts w:cstheme="minorHAnsi"/>
        </w:rPr>
      </w:pPr>
      <w:r w:rsidRPr="00DA42C0">
        <w:rPr>
          <w:rFonts w:cstheme="minorHAnsi"/>
        </w:rPr>
        <w:t>Question Types: The questionnaire primarily consist</w:t>
      </w:r>
      <w:r w:rsidR="004D25E8" w:rsidRPr="00DA42C0">
        <w:rPr>
          <w:rFonts w:cstheme="minorHAnsi"/>
        </w:rPr>
        <w:t>s</w:t>
      </w:r>
      <w:r w:rsidRPr="00DA42C0">
        <w:rPr>
          <w:rFonts w:cstheme="minorHAnsi"/>
        </w:rPr>
        <w:t xml:space="preserve"> of closed-ended questions, with a few open-ended ones. Closed-ended questions, such as multiple-choice, will be used to gather data that can be analysed quantitively, whilst open-ended questions will also be included to capture qualitative answers, allowing respondents to provide more detailed responses (O’Cathain and Thomas, 2004).</w:t>
      </w:r>
    </w:p>
    <w:p w14:paraId="0BAE3B02" w14:textId="013FC028" w:rsidR="006A44E8" w:rsidRPr="00DA42C0" w:rsidRDefault="006A44E8" w:rsidP="00DA42C0">
      <w:pPr>
        <w:rPr>
          <w:rFonts w:cstheme="minorHAnsi"/>
        </w:rPr>
      </w:pPr>
      <w:r w:rsidRPr="00DA42C0">
        <w:rPr>
          <w:rFonts w:cstheme="minorHAnsi"/>
        </w:rPr>
        <w:t xml:space="preserve">Regarding the structure, the questionnaire </w:t>
      </w:r>
      <w:r w:rsidR="00DE1D31" w:rsidRPr="00DA42C0">
        <w:rPr>
          <w:rFonts w:cstheme="minorHAnsi"/>
        </w:rPr>
        <w:t>is</w:t>
      </w:r>
      <w:r w:rsidRPr="00DA42C0">
        <w:rPr>
          <w:rFonts w:cstheme="minorHAnsi"/>
        </w:rPr>
        <w:t xml:space="preserve"> divided into two main sections, to </w:t>
      </w:r>
      <w:r w:rsidR="00DE1D31" w:rsidRPr="00DA42C0">
        <w:rPr>
          <w:rFonts w:cstheme="minorHAnsi"/>
        </w:rPr>
        <w:t>help with a</w:t>
      </w:r>
      <w:r w:rsidRPr="00DA42C0">
        <w:rPr>
          <w:rFonts w:cstheme="minorHAnsi"/>
        </w:rPr>
        <w:t xml:space="preserve"> logical flow, and to make it easier to complete:</w:t>
      </w:r>
    </w:p>
    <w:p w14:paraId="2F70CC55" w14:textId="3349ECAF" w:rsidR="006A44E8" w:rsidRPr="00DA42C0" w:rsidRDefault="006A44E8" w:rsidP="00DA42C0">
      <w:pPr>
        <w:rPr>
          <w:rFonts w:cstheme="minorHAnsi"/>
        </w:rPr>
      </w:pPr>
      <w:r w:rsidRPr="00DA42C0">
        <w:rPr>
          <w:rFonts w:cstheme="minorHAnsi"/>
        </w:rPr>
        <w:t>Demographic Information: The initial section aim</w:t>
      </w:r>
      <w:r w:rsidR="00DE1D31" w:rsidRPr="00DA42C0">
        <w:rPr>
          <w:rFonts w:cstheme="minorHAnsi"/>
        </w:rPr>
        <w:t xml:space="preserve">s </w:t>
      </w:r>
      <w:r w:rsidRPr="00DA42C0">
        <w:rPr>
          <w:rFonts w:cstheme="minorHAnsi"/>
        </w:rPr>
        <w:t>to collect basic demographic details of the respondents, such as age, gender, educational background, and occupation with this information will be useful for analysing patterns and differences in responses among officers with varied backgrounds (Brace, 2018).</w:t>
      </w:r>
    </w:p>
    <w:p w14:paraId="027F40F3" w14:textId="2A74EBF8" w:rsidR="00D973D9" w:rsidRPr="00DA42C0" w:rsidRDefault="006A44E8" w:rsidP="00DA42C0">
      <w:pPr>
        <w:rPr>
          <w:rFonts w:cstheme="minorHAnsi"/>
        </w:rPr>
      </w:pPr>
      <w:r w:rsidRPr="00DA42C0">
        <w:rPr>
          <w:rFonts w:cstheme="minorHAnsi"/>
        </w:rPr>
        <w:t>Main Research Questions: This section focus</w:t>
      </w:r>
      <w:r w:rsidR="00DE1D31" w:rsidRPr="00DA42C0">
        <w:rPr>
          <w:rFonts w:cstheme="minorHAnsi"/>
        </w:rPr>
        <w:t>es</w:t>
      </w:r>
      <w:r w:rsidRPr="00DA42C0">
        <w:rPr>
          <w:rFonts w:cstheme="minorHAnsi"/>
        </w:rPr>
        <w:t xml:space="preserve"> on questions that </w:t>
      </w:r>
      <w:r w:rsidR="00DE1D31" w:rsidRPr="00DA42C0">
        <w:rPr>
          <w:rFonts w:cstheme="minorHAnsi"/>
        </w:rPr>
        <w:t>attempt to</w:t>
      </w:r>
      <w:r w:rsidRPr="00DA42C0">
        <w:rPr>
          <w:rFonts w:cstheme="minorHAnsi"/>
        </w:rPr>
        <w:t xml:space="preserve"> align with the study’s objectives, exploring key variables </w:t>
      </w:r>
      <w:r w:rsidR="00D973D9" w:rsidRPr="00DA42C0">
        <w:rPr>
          <w:rFonts w:cstheme="minorHAnsi"/>
        </w:rPr>
        <w:t xml:space="preserve">in an attempt </w:t>
      </w:r>
      <w:r w:rsidR="00E84A16" w:rsidRPr="00DA42C0">
        <w:rPr>
          <w:rFonts w:cstheme="minorHAnsi"/>
        </w:rPr>
        <w:t>to</w:t>
      </w:r>
      <w:r w:rsidR="00DE1D31" w:rsidRPr="00DA42C0">
        <w:rPr>
          <w:rFonts w:cstheme="minorHAnsi"/>
        </w:rPr>
        <w:t xml:space="preserve"> answer the</w:t>
      </w:r>
      <w:r w:rsidR="00E84A16" w:rsidRPr="00DA42C0">
        <w:rPr>
          <w:rFonts w:cstheme="minorHAnsi"/>
        </w:rPr>
        <w:t xml:space="preserve"> primary</w:t>
      </w:r>
      <w:r w:rsidRPr="00DA42C0">
        <w:rPr>
          <w:rFonts w:cstheme="minorHAnsi"/>
        </w:rPr>
        <w:t xml:space="preserve"> research questions (Brace, 2018).</w:t>
      </w:r>
    </w:p>
    <w:p w14:paraId="75E1DCAF" w14:textId="48ECD5B1" w:rsidR="006A44E8" w:rsidRPr="00DA42C0" w:rsidRDefault="00DE1D31" w:rsidP="00DA42C0">
      <w:pPr>
        <w:rPr>
          <w:rFonts w:cstheme="minorHAnsi"/>
          <w:sz w:val="28"/>
          <w:szCs w:val="28"/>
        </w:rPr>
      </w:pPr>
      <w:r w:rsidRPr="00DA42C0">
        <w:rPr>
          <w:rFonts w:cstheme="minorHAnsi"/>
          <w:b/>
          <w:sz w:val="28"/>
          <w:szCs w:val="28"/>
        </w:rPr>
        <w:t>3.</w:t>
      </w:r>
      <w:r w:rsidR="00D02662" w:rsidRPr="00DA42C0">
        <w:rPr>
          <w:rFonts w:cstheme="minorHAnsi"/>
          <w:b/>
          <w:sz w:val="28"/>
          <w:szCs w:val="28"/>
        </w:rPr>
        <w:t>3</w:t>
      </w:r>
      <w:r w:rsidRPr="00DA42C0">
        <w:rPr>
          <w:rFonts w:cstheme="minorHAnsi"/>
          <w:b/>
          <w:sz w:val="28"/>
          <w:szCs w:val="28"/>
        </w:rPr>
        <w:t xml:space="preserve"> </w:t>
      </w:r>
      <w:r w:rsidR="006A44E8" w:rsidRPr="00DA42C0">
        <w:rPr>
          <w:rFonts w:cstheme="minorHAnsi"/>
          <w:b/>
          <w:sz w:val="28"/>
          <w:szCs w:val="28"/>
        </w:rPr>
        <w:t>Advantages</w:t>
      </w:r>
    </w:p>
    <w:p w14:paraId="38D3A0CF" w14:textId="7A0B790C" w:rsidR="006A44E8" w:rsidRPr="00DA42C0" w:rsidRDefault="006A44E8" w:rsidP="00DA42C0">
      <w:pPr>
        <w:rPr>
          <w:rFonts w:cstheme="minorHAnsi"/>
        </w:rPr>
      </w:pPr>
      <w:r w:rsidRPr="00DA42C0">
        <w:rPr>
          <w:rFonts w:cstheme="minorHAnsi"/>
        </w:rPr>
        <w:t>Cost-Effectiveness: One important advantage of using a questionnaire is its cost-effectiveness. Unlike face-to-face interviews or focus groups, questionnaires can be distributed electronically, significantly reducing costs related to printing, mailing, and data entry. This makes it a more financially viable option, especially for studies with large sample sizes and a limited budget (Dalati and Gomez, 2018).</w:t>
      </w:r>
    </w:p>
    <w:p w14:paraId="34F71B9F" w14:textId="5527FC6B" w:rsidR="006A44E8" w:rsidRPr="00DA42C0" w:rsidRDefault="006A44E8" w:rsidP="00DA42C0">
      <w:pPr>
        <w:rPr>
          <w:rFonts w:cstheme="minorHAnsi"/>
        </w:rPr>
      </w:pPr>
      <w:r w:rsidRPr="00DA42C0">
        <w:rPr>
          <w:rFonts w:cstheme="minorHAnsi"/>
        </w:rPr>
        <w:t>Efficiency and Scalability: Questionnaires offer an efficient method for collecting data. They can be distributed to many respondents simultaneously, and responses can be quickly gathered and processed. The scalability of this method allows for the collection of substantial data from many officers in a relatively short timeframe (Patten, 2016).</w:t>
      </w:r>
    </w:p>
    <w:p w14:paraId="110CC928" w14:textId="252FBBF2" w:rsidR="006A44E8" w:rsidRPr="00DA42C0" w:rsidRDefault="006A44E8" w:rsidP="00DA42C0">
      <w:pPr>
        <w:rPr>
          <w:rFonts w:cstheme="minorHAnsi"/>
        </w:rPr>
      </w:pPr>
      <w:r w:rsidRPr="00DA42C0">
        <w:rPr>
          <w:rFonts w:cstheme="minorHAnsi"/>
        </w:rPr>
        <w:t>Standardization: The use of a structured questionnaire ensures that all respondents receive the same set of questions in the same format. This standardization is crucial for minimizing respondent bias and ensuring comparable responses across participants. It also simplifies data analysis since the responses are uniformly collected (Patten, 2016).</w:t>
      </w:r>
    </w:p>
    <w:p w14:paraId="04CBF5B5" w14:textId="565D5237" w:rsidR="006A44E8" w:rsidRPr="00DA42C0" w:rsidRDefault="006A44E8" w:rsidP="00DA42C0">
      <w:pPr>
        <w:rPr>
          <w:rFonts w:cstheme="minorHAnsi"/>
        </w:rPr>
      </w:pPr>
      <w:r w:rsidRPr="00DA42C0">
        <w:rPr>
          <w:rFonts w:cstheme="minorHAnsi"/>
        </w:rPr>
        <w:t xml:space="preserve">Anonymity an Confidentiality: The questionnaire </w:t>
      </w:r>
      <w:r w:rsidR="004D25E8" w:rsidRPr="00DA42C0">
        <w:rPr>
          <w:rFonts w:cstheme="minorHAnsi"/>
        </w:rPr>
        <w:t xml:space="preserve">is </w:t>
      </w:r>
      <w:r w:rsidRPr="00DA42C0">
        <w:rPr>
          <w:rFonts w:cstheme="minorHAnsi"/>
        </w:rPr>
        <w:t>designed to ensure the anonymity and confidentiality of respondents. This is particularly important when dealing with sensitive topics, as in a policing context, where respondents may be more willing to provide honest answers if their identities are protected (Dalati and Gomez, 2018).</w:t>
      </w:r>
    </w:p>
    <w:p w14:paraId="697BD790" w14:textId="161E44A5" w:rsidR="00D973D9" w:rsidRPr="00DA42C0" w:rsidRDefault="006A44E8" w:rsidP="00DA42C0">
      <w:pPr>
        <w:rPr>
          <w:rFonts w:cstheme="minorHAnsi"/>
        </w:rPr>
      </w:pPr>
      <w:r w:rsidRPr="00DA42C0">
        <w:rPr>
          <w:rFonts w:cstheme="minorHAnsi"/>
        </w:rPr>
        <w:t>Quantitative and Qualitative Data Collection: By incorporating both closed-ended and open-ended questions, the questionnaire will allow for the collection of both quantitative and qualitative data. Closed-ended questions will provide measurable data for statistical analysis, while open-ended questions will offer deeper insights into respondents’ attitudes, experiences, and opinions (O’Cathain and Thomas, 2004).</w:t>
      </w:r>
    </w:p>
    <w:p w14:paraId="06D7D69B" w14:textId="65662036" w:rsidR="006A44E8" w:rsidRPr="00DA42C0" w:rsidRDefault="00DE1D31" w:rsidP="00DA42C0">
      <w:pPr>
        <w:rPr>
          <w:rFonts w:cstheme="minorHAnsi"/>
          <w:b/>
          <w:sz w:val="28"/>
          <w:szCs w:val="28"/>
        </w:rPr>
      </w:pPr>
      <w:r w:rsidRPr="00DA42C0">
        <w:rPr>
          <w:rFonts w:cstheme="minorHAnsi"/>
          <w:b/>
          <w:sz w:val="28"/>
          <w:szCs w:val="28"/>
        </w:rPr>
        <w:t>3.</w:t>
      </w:r>
      <w:r w:rsidR="00D02662" w:rsidRPr="00DA42C0">
        <w:rPr>
          <w:rFonts w:cstheme="minorHAnsi"/>
          <w:b/>
          <w:sz w:val="28"/>
          <w:szCs w:val="28"/>
        </w:rPr>
        <w:t>4</w:t>
      </w:r>
      <w:r w:rsidRPr="00DA42C0">
        <w:rPr>
          <w:rFonts w:cstheme="minorHAnsi"/>
          <w:b/>
          <w:sz w:val="28"/>
          <w:szCs w:val="28"/>
        </w:rPr>
        <w:t xml:space="preserve"> </w:t>
      </w:r>
      <w:r w:rsidR="006A44E8" w:rsidRPr="00DA42C0">
        <w:rPr>
          <w:rFonts w:cstheme="minorHAnsi"/>
          <w:b/>
          <w:sz w:val="28"/>
          <w:szCs w:val="28"/>
        </w:rPr>
        <w:t xml:space="preserve">Disadvantages </w:t>
      </w:r>
    </w:p>
    <w:p w14:paraId="308FFC09" w14:textId="18BB4BAC" w:rsidR="006A44E8" w:rsidRPr="00DA42C0" w:rsidRDefault="006A44E8" w:rsidP="00DA42C0">
      <w:pPr>
        <w:rPr>
          <w:rFonts w:cstheme="minorHAnsi"/>
        </w:rPr>
      </w:pPr>
      <w:r w:rsidRPr="00DA42C0">
        <w:rPr>
          <w:rFonts w:cstheme="minorHAnsi"/>
        </w:rPr>
        <w:t>Limited Depth of Responses: A potential drawback of the questionnaire is the limited depth of responses that may be provided. Closed-ended questions might not fully capture the complexity of respondents' thoughts and experiences. While open-ended questions can help address this limitation, although they may take longer to complete and do not offer as much depth as other methods like interviews (Phellas, Bloch, and Seale, 2011).</w:t>
      </w:r>
      <w:r w:rsidR="00C079CA" w:rsidRPr="00DA42C0">
        <w:rPr>
          <w:rFonts w:cstheme="minorHAnsi"/>
        </w:rPr>
        <w:t xml:space="preserve"> </w:t>
      </w:r>
    </w:p>
    <w:p w14:paraId="7AF03D58" w14:textId="3DC70FF0" w:rsidR="006A44E8" w:rsidRPr="00DA42C0" w:rsidRDefault="006A44E8" w:rsidP="00DA42C0">
      <w:pPr>
        <w:rPr>
          <w:rFonts w:cstheme="minorHAnsi"/>
        </w:rPr>
      </w:pPr>
      <w:r w:rsidRPr="00DA42C0">
        <w:rPr>
          <w:rFonts w:cstheme="minorHAnsi"/>
        </w:rPr>
        <w:t xml:space="preserve">Risk of Low Response Rates: </w:t>
      </w:r>
      <w:r w:rsidR="00C079CA" w:rsidRPr="00DA42C0">
        <w:rPr>
          <w:rFonts w:cstheme="minorHAnsi"/>
        </w:rPr>
        <w:t xml:space="preserve">A </w:t>
      </w:r>
      <w:r w:rsidRPr="00DA42C0">
        <w:rPr>
          <w:rFonts w:cstheme="minorHAnsi"/>
        </w:rPr>
        <w:t xml:space="preserve">questionnaire </w:t>
      </w:r>
      <w:r w:rsidR="00C079CA" w:rsidRPr="00DA42C0">
        <w:rPr>
          <w:rFonts w:cstheme="minorHAnsi"/>
        </w:rPr>
        <w:t>can</w:t>
      </w:r>
      <w:r w:rsidRPr="00DA42C0">
        <w:rPr>
          <w:rFonts w:cstheme="minorHAnsi"/>
        </w:rPr>
        <w:t xml:space="preserve"> face challenges with low response rates, dependant on the willingness of officers to participate. Factors such as the length of the questionnaire, its perceived relevance, and the clarity of</w:t>
      </w:r>
      <w:r w:rsidR="00C079CA" w:rsidRPr="00DA42C0">
        <w:rPr>
          <w:rFonts w:cstheme="minorHAnsi"/>
        </w:rPr>
        <w:t xml:space="preserve"> what is being asked</w:t>
      </w:r>
      <w:r w:rsidRPr="00DA42C0">
        <w:rPr>
          <w:rFonts w:cstheme="minorHAnsi"/>
        </w:rPr>
        <w:t xml:space="preserve"> could be influencers in participation, and low response rates might affect the quality of the sample and introduce potential bias into the findings (Phellas, Bloch, and Seale, 2011).</w:t>
      </w:r>
    </w:p>
    <w:p w14:paraId="1F353B6D" w14:textId="583576E0" w:rsidR="00C079CA" w:rsidRPr="00DA42C0" w:rsidRDefault="006A44E8" w:rsidP="00DA42C0">
      <w:pPr>
        <w:rPr>
          <w:rFonts w:cstheme="minorHAnsi"/>
        </w:rPr>
      </w:pPr>
      <w:r w:rsidRPr="00DA42C0">
        <w:rPr>
          <w:rFonts w:cstheme="minorHAnsi"/>
        </w:rPr>
        <w:t xml:space="preserve">Misinterpretation of Questions: Despite efforts to design clear and precise questions, there is a risk that respondents may misinterpret or misunderstand certain questions. This could lead to inaccurate or inconsistent responses (Meadows, 2003). To mitigate this risk, the questionnaire </w:t>
      </w:r>
      <w:r w:rsidR="00C079CA" w:rsidRPr="00DA42C0">
        <w:rPr>
          <w:rFonts w:cstheme="minorHAnsi"/>
        </w:rPr>
        <w:t>has been drafted in a way so as to be as clear as possible</w:t>
      </w:r>
      <w:r w:rsidRPr="00DA42C0">
        <w:rPr>
          <w:rFonts w:cstheme="minorHAnsi"/>
        </w:rPr>
        <w:t>. Clear instructions will also be provided to guide respondents through the questionnaire (Patten, 2016).</w:t>
      </w:r>
    </w:p>
    <w:p w14:paraId="3B8853F1" w14:textId="3817BB90" w:rsidR="006A44E8" w:rsidRPr="00DA42C0" w:rsidRDefault="00C74D6A" w:rsidP="00DA42C0">
      <w:pPr>
        <w:rPr>
          <w:rFonts w:cstheme="minorHAnsi"/>
          <w:b/>
          <w:sz w:val="28"/>
          <w:szCs w:val="28"/>
        </w:rPr>
      </w:pPr>
      <w:r w:rsidRPr="00DA42C0">
        <w:rPr>
          <w:rFonts w:cstheme="minorHAnsi"/>
          <w:b/>
          <w:sz w:val="28"/>
          <w:szCs w:val="28"/>
        </w:rPr>
        <w:t>3.</w:t>
      </w:r>
      <w:r w:rsidR="00D02662" w:rsidRPr="00DA42C0">
        <w:rPr>
          <w:rFonts w:cstheme="minorHAnsi"/>
          <w:b/>
          <w:sz w:val="28"/>
          <w:szCs w:val="28"/>
        </w:rPr>
        <w:t xml:space="preserve">5 </w:t>
      </w:r>
      <w:r w:rsidR="006A44E8" w:rsidRPr="00DA42C0">
        <w:rPr>
          <w:rFonts w:cstheme="minorHAnsi"/>
          <w:b/>
          <w:sz w:val="28"/>
          <w:szCs w:val="28"/>
        </w:rPr>
        <w:t>Implementation</w:t>
      </w:r>
    </w:p>
    <w:p w14:paraId="1BE15F5F" w14:textId="77C5D951" w:rsidR="00C079CA" w:rsidRPr="00DA42C0" w:rsidRDefault="006A44E8" w:rsidP="00DA42C0">
      <w:pPr>
        <w:rPr>
          <w:rFonts w:cstheme="minorHAnsi"/>
        </w:rPr>
      </w:pPr>
      <w:r w:rsidRPr="00DA42C0">
        <w:rPr>
          <w:rFonts w:cstheme="minorHAnsi"/>
          <w:b/>
        </w:rPr>
        <w:t>Distribution:</w:t>
      </w:r>
      <w:r w:rsidRPr="00DA42C0">
        <w:rPr>
          <w:rFonts w:cstheme="minorHAnsi"/>
        </w:rPr>
        <w:t xml:space="preserve"> The questionnaire </w:t>
      </w:r>
      <w:r w:rsidR="00C079CA" w:rsidRPr="00DA42C0">
        <w:rPr>
          <w:rFonts w:cstheme="minorHAnsi"/>
        </w:rPr>
        <w:t xml:space="preserve">has been </w:t>
      </w:r>
      <w:r w:rsidRPr="00DA42C0">
        <w:rPr>
          <w:rFonts w:cstheme="minorHAnsi"/>
        </w:rPr>
        <w:t xml:space="preserve">distributed via an online survey platform to maximize reach and accessibility. Invitations </w:t>
      </w:r>
      <w:r w:rsidR="00C079CA" w:rsidRPr="00DA42C0">
        <w:rPr>
          <w:rFonts w:cstheme="minorHAnsi"/>
        </w:rPr>
        <w:t>were</w:t>
      </w:r>
      <w:r w:rsidRPr="00DA42C0">
        <w:rPr>
          <w:rFonts w:cstheme="minorHAnsi"/>
        </w:rPr>
        <w:t xml:space="preserve"> sent through a web link to potential participants. The online format</w:t>
      </w:r>
      <w:r w:rsidR="00C079CA" w:rsidRPr="00DA42C0">
        <w:rPr>
          <w:rFonts w:cstheme="minorHAnsi"/>
        </w:rPr>
        <w:t xml:space="preserve"> </w:t>
      </w:r>
      <w:r w:rsidRPr="00DA42C0">
        <w:rPr>
          <w:rFonts w:cstheme="minorHAnsi"/>
        </w:rPr>
        <w:t>allow</w:t>
      </w:r>
      <w:r w:rsidR="00C079CA" w:rsidRPr="00DA42C0">
        <w:rPr>
          <w:rFonts w:cstheme="minorHAnsi"/>
        </w:rPr>
        <w:t>ed</w:t>
      </w:r>
      <w:r w:rsidRPr="00DA42C0">
        <w:rPr>
          <w:rFonts w:cstheme="minorHAnsi"/>
        </w:rPr>
        <w:t xml:space="preserve"> for fast tracking of </w:t>
      </w:r>
      <w:r w:rsidR="00C079CA" w:rsidRPr="00DA42C0">
        <w:rPr>
          <w:rFonts w:cstheme="minorHAnsi"/>
        </w:rPr>
        <w:t xml:space="preserve">instantaneous </w:t>
      </w:r>
      <w:r w:rsidRPr="00DA42C0">
        <w:rPr>
          <w:rFonts w:cstheme="minorHAnsi"/>
        </w:rPr>
        <w:t>responses and streamline the data collection process (Dalati and Gomez, 2018).</w:t>
      </w:r>
    </w:p>
    <w:p w14:paraId="0AB90A1E" w14:textId="250CF033" w:rsidR="00C74D6A" w:rsidRPr="00DA42C0" w:rsidRDefault="00C74D6A" w:rsidP="00DA42C0">
      <w:pPr>
        <w:rPr>
          <w:rFonts w:cstheme="minorHAnsi"/>
          <w:b/>
          <w:sz w:val="28"/>
          <w:szCs w:val="28"/>
        </w:rPr>
      </w:pPr>
      <w:r w:rsidRPr="00DA42C0">
        <w:rPr>
          <w:rFonts w:cstheme="minorHAnsi"/>
          <w:b/>
          <w:sz w:val="28"/>
          <w:szCs w:val="28"/>
        </w:rPr>
        <w:t>3.</w:t>
      </w:r>
      <w:r w:rsidR="00D02662" w:rsidRPr="00DA42C0">
        <w:rPr>
          <w:rFonts w:cstheme="minorHAnsi"/>
          <w:b/>
          <w:sz w:val="28"/>
          <w:szCs w:val="28"/>
        </w:rPr>
        <w:t>6</w:t>
      </w:r>
      <w:r w:rsidRPr="00DA42C0">
        <w:rPr>
          <w:rFonts w:cstheme="minorHAnsi"/>
          <w:b/>
          <w:sz w:val="28"/>
          <w:szCs w:val="28"/>
        </w:rPr>
        <w:t xml:space="preserve"> </w:t>
      </w:r>
      <w:r w:rsidR="006A44E8" w:rsidRPr="00DA42C0">
        <w:rPr>
          <w:rFonts w:cstheme="minorHAnsi"/>
          <w:b/>
          <w:sz w:val="28"/>
          <w:szCs w:val="28"/>
        </w:rPr>
        <w:t>Conclusion</w:t>
      </w:r>
    </w:p>
    <w:p w14:paraId="5545ECF0" w14:textId="2EA8545C" w:rsidR="00D814BB" w:rsidRPr="00DA42C0" w:rsidRDefault="006A44E8" w:rsidP="00DA42C0">
      <w:pPr>
        <w:rPr>
          <w:rFonts w:cstheme="minorHAnsi"/>
          <w:b/>
          <w:sz w:val="28"/>
          <w:szCs w:val="28"/>
        </w:rPr>
      </w:pPr>
      <w:r w:rsidRPr="00DA42C0">
        <w:rPr>
          <w:rFonts w:cstheme="minorHAnsi"/>
        </w:rPr>
        <w:t xml:space="preserve">The aim of this survey </w:t>
      </w:r>
      <w:r w:rsidR="008F0F30" w:rsidRPr="00DA42C0">
        <w:rPr>
          <w:rFonts w:cstheme="minorHAnsi"/>
        </w:rPr>
        <w:t>was</w:t>
      </w:r>
      <w:r w:rsidRPr="00DA42C0">
        <w:rPr>
          <w:rFonts w:cstheme="minorHAnsi"/>
        </w:rPr>
        <w:t xml:space="preserve"> to answer the question of the perceived and actual role of police in society using the above methodology. This questionnaire </w:t>
      </w:r>
      <w:r w:rsidR="008F0F30" w:rsidRPr="00DA42C0">
        <w:rPr>
          <w:rFonts w:cstheme="minorHAnsi"/>
        </w:rPr>
        <w:t>was</w:t>
      </w:r>
      <w:r w:rsidRPr="00DA42C0">
        <w:rPr>
          <w:rFonts w:cstheme="minorHAnsi"/>
        </w:rPr>
        <w:t xml:space="preserve"> implemented and distributed among serving police officers to obtain data based on their own views </w:t>
      </w:r>
      <w:r w:rsidR="008F0F30" w:rsidRPr="00DA42C0">
        <w:rPr>
          <w:rFonts w:cstheme="minorHAnsi"/>
        </w:rPr>
        <w:t>regarding the</w:t>
      </w:r>
      <w:r w:rsidRPr="00DA42C0">
        <w:rPr>
          <w:rFonts w:cstheme="minorHAnsi"/>
        </w:rPr>
        <w:t xml:space="preserve"> above research question. A review of both the pros and cons of this form of research method has identified the questionnaire as the most appropriate method, with the positives of this method outweighing any limitations identified. From the literature review, there is a possible gap in the research surrounding this research question, and so the use of this questionnaire may assist in filling or adding to any body of research that exists around the chosen topic.</w:t>
      </w:r>
    </w:p>
    <w:p w14:paraId="2DC21426" w14:textId="27DF199A" w:rsidR="006E45E4" w:rsidRPr="00DA42C0" w:rsidRDefault="006E45E4" w:rsidP="00DA42C0">
      <w:pPr>
        <w:rPr>
          <w:rFonts w:cstheme="minorHAnsi"/>
          <w:b/>
          <w:sz w:val="36"/>
          <w:szCs w:val="36"/>
        </w:rPr>
      </w:pPr>
      <w:r w:rsidRPr="00DA42C0">
        <w:rPr>
          <w:rFonts w:cstheme="minorHAnsi"/>
          <w:b/>
          <w:sz w:val="36"/>
          <w:szCs w:val="36"/>
        </w:rPr>
        <w:t>Chapter four: Results and Analysis</w:t>
      </w:r>
    </w:p>
    <w:p w14:paraId="39B49C39" w14:textId="6C93CDEB" w:rsidR="005F175D" w:rsidRPr="00DA42C0" w:rsidRDefault="00C74D6A" w:rsidP="00DA42C0">
      <w:pPr>
        <w:rPr>
          <w:rFonts w:cstheme="minorHAnsi"/>
          <w:b/>
          <w:sz w:val="28"/>
          <w:szCs w:val="28"/>
        </w:rPr>
      </w:pPr>
      <w:r w:rsidRPr="00DA42C0">
        <w:rPr>
          <w:rFonts w:cstheme="minorHAnsi"/>
          <w:b/>
          <w:sz w:val="28"/>
          <w:szCs w:val="28"/>
        </w:rPr>
        <w:t>4.</w:t>
      </w:r>
      <w:r w:rsidR="004B2E47" w:rsidRPr="00DA42C0">
        <w:rPr>
          <w:rFonts w:cstheme="minorHAnsi"/>
          <w:b/>
          <w:sz w:val="28"/>
          <w:szCs w:val="28"/>
        </w:rPr>
        <w:t xml:space="preserve">1 </w:t>
      </w:r>
      <w:r w:rsidR="005F175D" w:rsidRPr="00DA42C0">
        <w:rPr>
          <w:rFonts w:cstheme="minorHAnsi"/>
          <w:b/>
          <w:sz w:val="28"/>
          <w:szCs w:val="28"/>
        </w:rPr>
        <w:t>Introduction</w:t>
      </w:r>
    </w:p>
    <w:p w14:paraId="258C2122" w14:textId="1BC9BC61" w:rsidR="005F175D" w:rsidRPr="00DA42C0" w:rsidRDefault="005F175D" w:rsidP="00DA42C0">
      <w:pPr>
        <w:rPr>
          <w:rFonts w:cstheme="minorHAnsi"/>
        </w:rPr>
      </w:pPr>
      <w:r w:rsidRPr="00DA42C0">
        <w:rPr>
          <w:rFonts w:cstheme="minorHAnsi"/>
        </w:rPr>
        <w:t>In this chapter, I will review and analyse the results of the primary survey distributed among serving police officers, attempting to identify the perceived role of the police in society today and whether it is believed they have moved outside of that role.</w:t>
      </w:r>
    </w:p>
    <w:p w14:paraId="12B60F92" w14:textId="3861D233" w:rsidR="005F175D" w:rsidRPr="00DA42C0" w:rsidRDefault="005F175D" w:rsidP="00DA42C0">
      <w:pPr>
        <w:rPr>
          <w:rFonts w:cstheme="minorHAnsi"/>
        </w:rPr>
      </w:pPr>
      <w:r w:rsidRPr="00DA42C0">
        <w:rPr>
          <w:rFonts w:cstheme="minorHAnsi"/>
        </w:rPr>
        <w:t>In the previous Literature review, it was identified that there was a gap in the current literature surrounding this topic, with much of the research being historical, and little in the way of any analysis of the perceptions of the modern police force in Britain today.</w:t>
      </w:r>
    </w:p>
    <w:p w14:paraId="675BFA34" w14:textId="7119B87B" w:rsidR="005F175D" w:rsidRPr="00DA42C0" w:rsidRDefault="00C74D6A" w:rsidP="00DA42C0">
      <w:pPr>
        <w:rPr>
          <w:rFonts w:cstheme="minorHAnsi"/>
          <w:b/>
          <w:sz w:val="28"/>
          <w:szCs w:val="28"/>
        </w:rPr>
      </w:pPr>
      <w:r w:rsidRPr="00DA42C0">
        <w:rPr>
          <w:rFonts w:cstheme="minorHAnsi"/>
          <w:b/>
          <w:sz w:val="28"/>
          <w:szCs w:val="28"/>
        </w:rPr>
        <w:t>4.</w:t>
      </w:r>
      <w:r w:rsidR="004B2E47" w:rsidRPr="00DA42C0">
        <w:rPr>
          <w:rFonts w:cstheme="minorHAnsi"/>
          <w:b/>
          <w:sz w:val="28"/>
          <w:szCs w:val="28"/>
        </w:rPr>
        <w:t>2</w:t>
      </w:r>
      <w:r w:rsidRPr="00DA42C0">
        <w:rPr>
          <w:rFonts w:cstheme="minorHAnsi"/>
          <w:b/>
          <w:sz w:val="28"/>
          <w:szCs w:val="28"/>
        </w:rPr>
        <w:t xml:space="preserve"> </w:t>
      </w:r>
      <w:r w:rsidR="005F175D" w:rsidRPr="00DA42C0">
        <w:rPr>
          <w:rFonts w:cstheme="minorHAnsi"/>
          <w:b/>
          <w:sz w:val="28"/>
          <w:szCs w:val="28"/>
        </w:rPr>
        <w:t>Data</w:t>
      </w:r>
    </w:p>
    <w:p w14:paraId="1B25036E" w14:textId="664E5547" w:rsidR="005F175D" w:rsidRPr="00DA42C0" w:rsidRDefault="005F175D" w:rsidP="00DA42C0">
      <w:pPr>
        <w:rPr>
          <w:rFonts w:cstheme="minorHAnsi"/>
        </w:rPr>
      </w:pPr>
      <w:r w:rsidRPr="00DA42C0">
        <w:rPr>
          <w:rFonts w:cstheme="minorHAnsi"/>
        </w:rPr>
        <w:t>The survey began with initial questions surrounding the respondents’ gender, age group, and how long they had been a serving officer for.</w:t>
      </w:r>
    </w:p>
    <w:p w14:paraId="2BBE33ED" w14:textId="043E54F8" w:rsidR="005F175D" w:rsidRPr="00DA42C0" w:rsidRDefault="005F175D" w:rsidP="00DA42C0">
      <w:pPr>
        <w:rPr>
          <w:rFonts w:cstheme="minorHAnsi"/>
          <w:szCs w:val="24"/>
        </w:rPr>
      </w:pPr>
      <w:r w:rsidRPr="00DA42C0">
        <w:rPr>
          <w:rFonts w:cstheme="minorHAnsi"/>
        </w:rPr>
        <w:t xml:space="preserve">Of the 33 respondents to the survey, there was achieved a fairly even split between </w:t>
      </w:r>
      <w:r w:rsidRPr="00DA42C0">
        <w:rPr>
          <w:rFonts w:cstheme="minorHAnsi"/>
          <w:szCs w:val="24"/>
        </w:rPr>
        <w:t>the above demographics, with the most obvious disparity being in the length of service in the police force, as 73% of the respondents had under 5 years of service.</w:t>
      </w:r>
    </w:p>
    <w:p w14:paraId="6CC2B248" w14:textId="77777777" w:rsidR="005F175D" w:rsidRPr="00DA42C0" w:rsidRDefault="005F175D" w:rsidP="00DA42C0">
      <w:pPr>
        <w:rPr>
          <w:rFonts w:cstheme="minorHAnsi"/>
          <w:szCs w:val="24"/>
        </w:rPr>
      </w:pPr>
      <w:r w:rsidRPr="00DA42C0">
        <w:rPr>
          <w:rFonts w:cstheme="minorHAnsi"/>
          <w:szCs w:val="24"/>
        </w:rPr>
        <w:t xml:space="preserve">Those surveyed were next questioned about what they thought the role of the police was prior to joining the job. There was again a slightly mixed response, but with a majority (36%) of responses being that the role was in the prevention and detection of crime. This was followed by general emergency responder (23%), Keeping the peace (21%) and public welfare (19%) with “other” making up the final 1%. </w:t>
      </w:r>
    </w:p>
    <w:p w14:paraId="0B81B5FD" w14:textId="4C4ACDB7" w:rsidR="005F175D" w:rsidRPr="00DA42C0" w:rsidRDefault="005F175D" w:rsidP="00DA42C0">
      <w:pPr>
        <w:rPr>
          <w:rFonts w:cstheme="minorHAnsi"/>
          <w:szCs w:val="24"/>
        </w:rPr>
      </w:pPr>
      <w:r w:rsidRPr="00DA42C0">
        <w:rPr>
          <w:rFonts w:cstheme="minorHAnsi"/>
        </w:rPr>
        <w:t>When asked about the regularity of attendance at incidents seen as outside the police role, 79% stated that they frequently did so, with no respondents stating that it did not occur. A further 55% responded that they believed the number of times which they were attending such calls was increasing in number and only 18% responding that it was decreasing.</w:t>
      </w:r>
    </w:p>
    <w:p w14:paraId="56BAA855" w14:textId="7A8C988B" w:rsidR="005F175D" w:rsidRPr="00DA42C0" w:rsidRDefault="005F175D" w:rsidP="00DA42C0">
      <w:pPr>
        <w:rPr>
          <w:rFonts w:cstheme="minorHAnsi"/>
          <w:b/>
        </w:rPr>
      </w:pPr>
      <w:r w:rsidRPr="00DA42C0">
        <w:rPr>
          <w:rFonts w:cstheme="minorHAnsi"/>
        </w:rPr>
        <w:t>A majority of 70% of responses stated that safeguarding and welfare calls were the most common incident for them to attend whilst at work with only 18% replying that crime related incidents were most common. A further 70% stated that the police were only sometimes the most appropriate service for the calls they attended.</w:t>
      </w:r>
    </w:p>
    <w:p w14:paraId="01A943DA" w14:textId="39833B74" w:rsidR="005F175D" w:rsidRPr="00DA42C0" w:rsidRDefault="005F175D" w:rsidP="00DA42C0">
      <w:pPr>
        <w:rPr>
          <w:rFonts w:cstheme="minorHAnsi"/>
        </w:rPr>
      </w:pPr>
      <w:r w:rsidRPr="00DA42C0">
        <w:rPr>
          <w:rFonts w:cstheme="minorHAnsi"/>
        </w:rPr>
        <w:t>The majority (52%) of those asked stated that the police should not attend at calls other services could or would not, with 39% of those asked stating that police maybe should attend such calls. This response was almost identical when asked whether it was appropriate for police to attend calls outside their remit.</w:t>
      </w:r>
    </w:p>
    <w:p w14:paraId="7731C1D2" w14:textId="0ECF15C7" w:rsidR="005F175D" w:rsidRPr="00DA42C0" w:rsidRDefault="005F175D" w:rsidP="00DA42C0">
      <w:pPr>
        <w:rPr>
          <w:rFonts w:cstheme="minorHAnsi"/>
        </w:rPr>
      </w:pPr>
      <w:r w:rsidRPr="00DA42C0">
        <w:rPr>
          <w:rFonts w:cstheme="minorHAnsi"/>
        </w:rPr>
        <w:t>97% of respondents replied that police were most often attending in place of either mental health or ambulance services and 100% of respondents stated attendance at such calls affected their ability to do what they thought of as their job.</w:t>
      </w:r>
    </w:p>
    <w:p w14:paraId="61ADF6A9" w14:textId="02C30623" w:rsidR="005F175D" w:rsidRPr="00DA42C0" w:rsidRDefault="005F175D" w:rsidP="00DA42C0">
      <w:pPr>
        <w:rPr>
          <w:rFonts w:cstheme="minorHAnsi"/>
          <w:b/>
        </w:rPr>
      </w:pPr>
      <w:r w:rsidRPr="00DA42C0">
        <w:rPr>
          <w:rFonts w:cstheme="minorHAnsi"/>
        </w:rPr>
        <w:t>In terms of public impact on shaping their role, 88% of respondents stated that public opinion was either extremely or moderately influential with 85% believing that the public would expect the police to attend at any emergency incident.</w:t>
      </w:r>
    </w:p>
    <w:p w14:paraId="4A1F9A3D" w14:textId="396CFF96" w:rsidR="005F175D" w:rsidRPr="00DA42C0" w:rsidRDefault="005F175D" w:rsidP="00DA42C0">
      <w:pPr>
        <w:rPr>
          <w:rFonts w:cstheme="minorHAnsi"/>
          <w:szCs w:val="24"/>
        </w:rPr>
      </w:pPr>
      <w:r w:rsidRPr="00DA42C0">
        <w:rPr>
          <w:rFonts w:cstheme="minorHAnsi"/>
        </w:rPr>
        <w:t>When asked what role they believed the police actually fulfilled, 28% stated general emergency responders,</w:t>
      </w:r>
      <w:r w:rsidRPr="00DA42C0">
        <w:rPr>
          <w:rFonts w:cstheme="minorHAnsi"/>
          <w:szCs w:val="24"/>
        </w:rPr>
        <w:t xml:space="preserve"> followed by public welfare (26%), Keeping the peace (22%), the prevention of crime and disorder (18%) and with other (5%). However, 100% of respondents stated they believed the police had moved outside of their remit.</w:t>
      </w:r>
    </w:p>
    <w:p w14:paraId="514872BD" w14:textId="6366A39C" w:rsidR="005F175D" w:rsidRPr="00DA42C0" w:rsidRDefault="005F175D" w:rsidP="00DA42C0">
      <w:pPr>
        <w:rPr>
          <w:rFonts w:cstheme="minorHAnsi"/>
        </w:rPr>
      </w:pPr>
      <w:r w:rsidRPr="00DA42C0">
        <w:rPr>
          <w:rFonts w:cstheme="minorHAnsi"/>
          <w:szCs w:val="24"/>
        </w:rPr>
        <w:t xml:space="preserve">When asked to rate the training provided by police for handling calls perceived as outside the police role, 84% stated the training was either average or poor, and responses to the question on how things might improve showed police attendance at mental health or ambulance calls for which they were not trained were of the greatest concern, and 11 of 17 responses mentioning it as an issue, stating that change was needed. </w:t>
      </w:r>
    </w:p>
    <w:p w14:paraId="7F21DA00" w14:textId="2F062619" w:rsidR="005F175D" w:rsidRPr="00DA42C0" w:rsidRDefault="00C74D6A" w:rsidP="00DA42C0">
      <w:pPr>
        <w:rPr>
          <w:rFonts w:cstheme="minorHAnsi"/>
          <w:b/>
          <w:sz w:val="28"/>
          <w:szCs w:val="28"/>
        </w:rPr>
      </w:pPr>
      <w:r w:rsidRPr="00DA42C0">
        <w:rPr>
          <w:rFonts w:cstheme="minorHAnsi"/>
          <w:b/>
          <w:sz w:val="28"/>
          <w:szCs w:val="28"/>
        </w:rPr>
        <w:t>4.</w:t>
      </w:r>
      <w:r w:rsidR="004B2E47" w:rsidRPr="00DA42C0">
        <w:rPr>
          <w:rFonts w:cstheme="minorHAnsi"/>
          <w:b/>
          <w:sz w:val="28"/>
          <w:szCs w:val="28"/>
        </w:rPr>
        <w:t>3</w:t>
      </w:r>
      <w:r w:rsidRPr="00DA42C0">
        <w:rPr>
          <w:rFonts w:cstheme="minorHAnsi"/>
          <w:b/>
          <w:sz w:val="28"/>
          <w:szCs w:val="28"/>
        </w:rPr>
        <w:t xml:space="preserve"> </w:t>
      </w:r>
      <w:r w:rsidR="005F175D" w:rsidRPr="00DA42C0">
        <w:rPr>
          <w:rFonts w:cstheme="minorHAnsi"/>
          <w:b/>
          <w:sz w:val="28"/>
          <w:szCs w:val="28"/>
        </w:rPr>
        <w:t>Analysis</w:t>
      </w:r>
    </w:p>
    <w:p w14:paraId="479A0B5C" w14:textId="5EC67921" w:rsidR="005F175D" w:rsidRPr="00DA42C0" w:rsidRDefault="005F175D" w:rsidP="00DA42C0">
      <w:pPr>
        <w:rPr>
          <w:rFonts w:cstheme="minorHAnsi"/>
          <w:b/>
        </w:rPr>
      </w:pPr>
      <w:r w:rsidRPr="00DA42C0">
        <w:rPr>
          <w:rFonts w:cstheme="minorHAnsi"/>
        </w:rPr>
        <w:t>Most notable initially, was that the majority of respondents had less than 5 years’ service in the police and I thought this useful as it may provide valuable insights into their own perception of the police before joining the profession, which may be fresher in the mind of those with more service. Alternatively, those respondents with longer service may provide a better understanding of the role the police actually carry out, due to a longer period spent conducting that role.</w:t>
      </w:r>
    </w:p>
    <w:p w14:paraId="0F07B604" w14:textId="341FFCC6" w:rsidR="005F175D" w:rsidRPr="00DA42C0" w:rsidRDefault="005F175D" w:rsidP="00DA42C0">
      <w:pPr>
        <w:rPr>
          <w:rFonts w:cstheme="minorHAnsi"/>
        </w:rPr>
      </w:pPr>
      <w:r w:rsidRPr="00DA42C0">
        <w:rPr>
          <w:rFonts w:cstheme="minorHAnsi"/>
          <w:szCs w:val="24"/>
        </w:rPr>
        <w:t xml:space="preserve">Although not vastly different, the initial results from respondents showed the perceived primary role of police prior to joining the job as being in the prevention and detection of crime, with other roles taking a back seat, although still prominent. This aligns with that of </w:t>
      </w:r>
      <w:r w:rsidRPr="00DA42C0">
        <w:rPr>
          <w:rFonts w:cstheme="minorHAnsi"/>
          <w:color w:val="000000" w:themeColor="text1"/>
          <w:szCs w:val="24"/>
          <w:lang w:eastAsia="en-GB"/>
        </w:rPr>
        <w:t>Bowling et al (2016), who suggested that the intended perception of the police in society was for the prevention of commonplace crime and points to a confirmation of the idea that when the public think of the police it is often the prevention of crime that first comes to mind.</w:t>
      </w:r>
    </w:p>
    <w:p w14:paraId="30AD7EA7" w14:textId="3AF3C02B" w:rsidR="005F175D" w:rsidRPr="00DA42C0" w:rsidRDefault="005F175D" w:rsidP="00DA42C0">
      <w:pPr>
        <w:rPr>
          <w:rFonts w:cstheme="minorHAnsi"/>
        </w:rPr>
      </w:pPr>
      <w:r w:rsidRPr="00DA42C0">
        <w:rPr>
          <w:rFonts w:cstheme="minorHAnsi"/>
        </w:rPr>
        <w:t>The majority of respondents also stated that police are frequently taking on responsibilities outside of their remit and that the proportion of these instances is increasing rather than decreasing, with ambulance or mental health calls being the most common.</w:t>
      </w:r>
      <w:r w:rsidRPr="00DA42C0">
        <w:rPr>
          <w:rFonts w:cstheme="minorHAnsi"/>
          <w:szCs w:val="24"/>
        </w:rPr>
        <w:t xml:space="preserve"> </w:t>
      </w:r>
      <w:r w:rsidRPr="00DA42C0">
        <w:rPr>
          <w:rFonts w:cstheme="minorHAnsi"/>
        </w:rPr>
        <w:t>This again calls back to a report mentioned from The institute of Government (2023) which provides that 83% of police attended calls are not followed up with a criminal report, others that mental health or ambulance calls take up 20-40% of police time, which is only increasing (Kotecha and Golding, 2023).</w:t>
      </w:r>
    </w:p>
    <w:p w14:paraId="64080170" w14:textId="49750AB6" w:rsidR="005F175D" w:rsidRPr="00DA42C0" w:rsidRDefault="005F175D" w:rsidP="00DA42C0">
      <w:pPr>
        <w:rPr>
          <w:rFonts w:cstheme="minorHAnsi"/>
        </w:rPr>
      </w:pPr>
      <w:r w:rsidRPr="00DA42C0">
        <w:rPr>
          <w:rFonts w:cstheme="minorHAnsi"/>
        </w:rPr>
        <w:t>We then see a change from the initial perception of the police role and find that respondents now believe the role fulfilled is that of a general emergency responder and public welfare role, with prevention of crime playing a far smaller role. As these are responses from serving police officers on this matter, it is likely that this may give an accurate portrayal as to the role they actually do carry out day-to-day, and it is believed by respondents that public opinion is of great importance in shaping this role into what it is today but that the training provided for attendance at calls seen as outside their remit is not good enough for what is expected of police.</w:t>
      </w:r>
    </w:p>
    <w:p w14:paraId="78AB656A" w14:textId="792722F2" w:rsidR="00DE5406" w:rsidRPr="00DA42C0" w:rsidRDefault="005F175D" w:rsidP="00DA42C0">
      <w:pPr>
        <w:rPr>
          <w:rFonts w:cstheme="minorHAnsi"/>
        </w:rPr>
      </w:pPr>
      <w:r w:rsidRPr="00DA42C0">
        <w:rPr>
          <w:rFonts w:cstheme="minorHAnsi"/>
        </w:rPr>
        <w:t>A theme throughout this survey is that the police may not primarily do what would be expected of them</w:t>
      </w:r>
      <w:r w:rsidR="002879D8" w:rsidRPr="00DA42C0">
        <w:rPr>
          <w:rFonts w:cstheme="minorHAnsi"/>
        </w:rPr>
        <w:t>,</w:t>
      </w:r>
      <w:r w:rsidRPr="00DA42C0">
        <w:rPr>
          <w:rFonts w:cstheme="minorHAnsi"/>
        </w:rPr>
        <w:t xml:space="preserve"> with much of </w:t>
      </w:r>
      <w:r w:rsidR="002879D8" w:rsidRPr="00DA42C0">
        <w:rPr>
          <w:rFonts w:cstheme="minorHAnsi"/>
        </w:rPr>
        <w:t>their</w:t>
      </w:r>
      <w:r w:rsidRPr="00DA42C0">
        <w:rPr>
          <w:rFonts w:cstheme="minorHAnsi"/>
        </w:rPr>
        <w:t xml:space="preserve"> time spent dealing with incidents that cannot be handled or attended by mental health or ambulance services. It also points to the idea that the police are, in their current form, a sort of general emergency service that are to be called out for an incident if there is no one else able to attend, and often to incidents that they are not trained to deal with.</w:t>
      </w:r>
    </w:p>
    <w:p w14:paraId="0CF6AFB8" w14:textId="008BFB60" w:rsidR="005F175D" w:rsidRPr="00DA42C0" w:rsidRDefault="005F175D" w:rsidP="00DA42C0">
      <w:pPr>
        <w:rPr>
          <w:rFonts w:cstheme="minorHAnsi"/>
        </w:rPr>
      </w:pPr>
      <w:r w:rsidRPr="00DA42C0">
        <w:rPr>
          <w:rFonts w:cstheme="minorHAnsi"/>
        </w:rPr>
        <w:t>Some biases that could be noted in these results are that they have been obtained from serving officers, who may not recall their perceptions of police prior to undertaking the role and may provide a lesser quality of data as a result.</w:t>
      </w:r>
      <w:r w:rsidR="00DE5406" w:rsidRPr="00DA42C0">
        <w:rPr>
          <w:rFonts w:cstheme="minorHAnsi"/>
        </w:rPr>
        <w:t xml:space="preserve"> The data was also collected from a limited number of respondents from one police force, and so it may not provide as clear a picture as a more broad, even national, survey would. </w:t>
      </w:r>
    </w:p>
    <w:p w14:paraId="6EBFD8DE" w14:textId="313E2B58" w:rsidR="005F175D" w:rsidRPr="00DA42C0" w:rsidRDefault="005F175D" w:rsidP="00DA42C0">
      <w:pPr>
        <w:rPr>
          <w:rFonts w:cstheme="minorHAnsi"/>
        </w:rPr>
      </w:pPr>
      <w:r w:rsidRPr="00DA42C0">
        <w:rPr>
          <w:rFonts w:cstheme="minorHAnsi"/>
        </w:rPr>
        <w:t xml:space="preserve">The results of this survey have provided me with further insight into this question and show a possible disparity between the perceived role and responsibilities of the police, and the roles and responsibilities that the police do undertake. </w:t>
      </w:r>
      <w:r w:rsidR="00DE5406" w:rsidRPr="00DA42C0">
        <w:rPr>
          <w:rFonts w:cstheme="minorHAnsi"/>
        </w:rPr>
        <w:t xml:space="preserve">In the following chapter, the conclusions obtained from the literature review and the survey data will be used to outline any findings and conclusion with regard to the research topic. </w:t>
      </w:r>
    </w:p>
    <w:p w14:paraId="432332CE" w14:textId="77777777" w:rsidR="007814AF" w:rsidRPr="00DA42C0" w:rsidRDefault="007814AF" w:rsidP="00DA42C0">
      <w:pPr>
        <w:rPr>
          <w:rFonts w:cstheme="minorHAnsi"/>
          <w:b/>
          <w:sz w:val="36"/>
          <w:szCs w:val="36"/>
        </w:rPr>
      </w:pPr>
    </w:p>
    <w:p w14:paraId="1C352D65" w14:textId="4163281B" w:rsidR="006E45E4" w:rsidRPr="00DA42C0" w:rsidRDefault="006E45E4" w:rsidP="00DA42C0">
      <w:pPr>
        <w:rPr>
          <w:rFonts w:cstheme="minorHAnsi"/>
          <w:b/>
          <w:sz w:val="36"/>
          <w:szCs w:val="36"/>
        </w:rPr>
      </w:pPr>
      <w:r w:rsidRPr="00DA42C0">
        <w:rPr>
          <w:rFonts w:cstheme="minorHAnsi"/>
          <w:b/>
          <w:sz w:val="36"/>
          <w:szCs w:val="36"/>
        </w:rPr>
        <w:t xml:space="preserve">Chapter Five: </w:t>
      </w:r>
      <w:r w:rsidR="005F175D" w:rsidRPr="00DA42C0">
        <w:rPr>
          <w:rFonts w:cstheme="minorHAnsi"/>
          <w:b/>
          <w:sz w:val="36"/>
          <w:szCs w:val="36"/>
        </w:rPr>
        <w:t xml:space="preserve">Findings and </w:t>
      </w:r>
      <w:r w:rsidRPr="00DA42C0">
        <w:rPr>
          <w:rFonts w:cstheme="minorHAnsi"/>
          <w:b/>
          <w:sz w:val="36"/>
          <w:szCs w:val="36"/>
        </w:rPr>
        <w:t>Conclusion</w:t>
      </w:r>
      <w:r w:rsidR="005F175D" w:rsidRPr="00DA42C0">
        <w:rPr>
          <w:rFonts w:cstheme="minorHAnsi"/>
          <w:b/>
          <w:sz w:val="36"/>
          <w:szCs w:val="36"/>
        </w:rPr>
        <w:t>s</w:t>
      </w:r>
    </w:p>
    <w:p w14:paraId="21A2A372" w14:textId="3641D95F" w:rsidR="005F175D" w:rsidRPr="00DA42C0" w:rsidRDefault="0010468A" w:rsidP="00DA42C0">
      <w:pPr>
        <w:rPr>
          <w:rFonts w:cstheme="minorHAnsi"/>
          <w:b/>
          <w:sz w:val="28"/>
          <w:szCs w:val="28"/>
        </w:rPr>
      </w:pPr>
      <w:r w:rsidRPr="00DA42C0">
        <w:rPr>
          <w:rFonts w:cstheme="minorHAnsi"/>
          <w:b/>
          <w:sz w:val="28"/>
          <w:szCs w:val="28"/>
        </w:rPr>
        <w:t xml:space="preserve">5.1 </w:t>
      </w:r>
      <w:r w:rsidR="005F175D" w:rsidRPr="00DA42C0">
        <w:rPr>
          <w:rFonts w:cstheme="minorHAnsi"/>
          <w:b/>
          <w:sz w:val="28"/>
          <w:szCs w:val="28"/>
        </w:rPr>
        <w:t>Findings and Conclusions</w:t>
      </w:r>
    </w:p>
    <w:p w14:paraId="77651DC9" w14:textId="77777777" w:rsidR="005F175D" w:rsidRPr="00DA42C0" w:rsidRDefault="005F175D" w:rsidP="00DA42C0">
      <w:pPr>
        <w:rPr>
          <w:rFonts w:cstheme="minorHAnsi"/>
        </w:rPr>
      </w:pPr>
      <w:r w:rsidRPr="00DA42C0">
        <w:rPr>
          <w:rFonts w:cstheme="minorHAnsi"/>
        </w:rPr>
        <w:t>This dissertation has explored the historical and perceived role of the police in society, and the role which it actually fulfils, as well as looking to identify whether it has moved outside of its intended remit. A literature review has been used to better understand the body of work behind this topic and found the possibility that the role of police in society has always been slightly unclear. My own survey was then carried out on serving police officers to further explore the question of how the perceived role of the police may differ from the role it currently fulfils. The results, and subsequent analysis of this survey, conducted on serving officers, may have pointed to a broader role of the police function than may have been initially perceived. By linking this back to previous research, it has assisted in providing a clearer insight into the question posed by this project.</w:t>
      </w:r>
    </w:p>
    <w:p w14:paraId="7D34A2E6" w14:textId="77777777" w:rsidR="005F175D" w:rsidRPr="00DA42C0" w:rsidRDefault="005F175D" w:rsidP="00DA42C0">
      <w:pPr>
        <w:rPr>
          <w:rFonts w:cstheme="minorHAnsi"/>
        </w:rPr>
      </w:pPr>
      <w:r w:rsidRPr="00DA42C0">
        <w:rPr>
          <w:rFonts w:cstheme="minorHAnsi"/>
        </w:rPr>
        <w:t>From the literature review, it was suggested that, even in its infancy, the intended role of the police in society was not completely clear (Aliverti, 2020). With its initial introduction being sold as for the detection and prevention of crime in order to make it popular to the public. Further research found that there may have been a different motivation behind its inception, and the idea that it may have been intended as a peacekeeping force with a range of responsibilities was identified (Aliverti, 2020).</w:t>
      </w:r>
    </w:p>
    <w:p w14:paraId="675A4D8F" w14:textId="77777777" w:rsidR="005F175D" w:rsidRPr="00DA42C0" w:rsidRDefault="005F175D" w:rsidP="00DA42C0">
      <w:pPr>
        <w:rPr>
          <w:rFonts w:cstheme="minorHAnsi"/>
        </w:rPr>
      </w:pPr>
      <w:r w:rsidRPr="00DA42C0">
        <w:rPr>
          <w:rFonts w:cstheme="minorHAnsi"/>
        </w:rPr>
        <w:t xml:space="preserve">Further research indicated that, although being put forth as a crime stopping unit, the police may have been intended to carry out a far broader role in society, and that the police were often called to attend a range of non-crime incidents throughout their history, even during the earlier days of the force (Bowling et al,. 2016).  This idea appears to be somewhat supported by my own survey, as although the majority of respondents agreed that their perception of the police prior to beginning service was that it was meant for the detection and prevention of crime, there was still a large percentage of respondents that posited other roles as significant functions of the force. Whether this range of roles was taken up by the police themselves, or whether the police have merely risen to the demands placed upon them by the public is still unclear. </w:t>
      </w:r>
    </w:p>
    <w:p w14:paraId="0E5E5878" w14:textId="77777777" w:rsidR="005F175D" w:rsidRPr="00DA42C0" w:rsidRDefault="005F175D" w:rsidP="00DA42C0">
      <w:pPr>
        <w:rPr>
          <w:rFonts w:cstheme="minorHAnsi"/>
        </w:rPr>
      </w:pPr>
      <w:r w:rsidRPr="00DA42C0">
        <w:rPr>
          <w:rFonts w:cstheme="minorHAnsi"/>
        </w:rPr>
        <w:t xml:space="preserve">Further to that point, the survey data, although pointing to crime prevention being a primary role of the police, was not overwhelming in that regard, with it also pointing to significant alternative responsibilities. Peacekeeping, General emergency responder and public welfare were all stated as being a non-insignificant part of the perceived role, seeming to confirm research stating that what is wanted from the police is perhaps more than what the police were initially advertised as, and that although crime prevention is a main role of the police, it is not the only role that is expected of them. This may confirm that the police have historically held other roles, and that the idea of the policing responding to a range of incidents has remained throughout its existence. </w:t>
      </w:r>
    </w:p>
    <w:p w14:paraId="5474AE30" w14:textId="77777777" w:rsidR="005F175D" w:rsidRPr="00DA42C0" w:rsidRDefault="005F175D" w:rsidP="00DA42C0">
      <w:pPr>
        <w:rPr>
          <w:rFonts w:cstheme="minorHAnsi"/>
        </w:rPr>
      </w:pPr>
      <w:r w:rsidRPr="00DA42C0">
        <w:rPr>
          <w:rFonts w:cstheme="minorHAnsi"/>
        </w:rPr>
        <w:t>Research from the literature review also found indication that police attendance at non-crime incidents was increasing, and that this uptick was mainly made up of both medical/mental health calls, mostly due to an increase of calls in that kind in recent years (Kotecha and Golding, 2023).  Although, from previous research, the historical idea of police attendance at non-crime incidents was not actually unusual (Zedner and Lucia, 2006). This idea of an increase was supported by respondents to the survey, who stated that they believed they were attending more and more calls outside of what they considered as the police remit, with much of it being medical/mental health related, and further that they were spending the majority of their work time at such incidents.</w:t>
      </w:r>
    </w:p>
    <w:p w14:paraId="1B4B42ED" w14:textId="2E3C79DB" w:rsidR="005F175D" w:rsidRPr="00DA42C0" w:rsidRDefault="005F175D" w:rsidP="00DA42C0">
      <w:pPr>
        <w:rPr>
          <w:rFonts w:cstheme="minorHAnsi"/>
        </w:rPr>
      </w:pPr>
      <w:r w:rsidRPr="00DA42C0">
        <w:rPr>
          <w:rFonts w:cstheme="minorHAnsi"/>
        </w:rPr>
        <w:t>The increased involvement of the police in societal issues might reflect a natural evolution of their role as peacekeepers. This shift has been influenced by legal frameworks like the Human Rights Act 1998 and the European Convention on Human Rights (ECHR), which emphasize the protection of human rights. These frameworks require police to intervene in a broad range of situations to safeguard rights such as the right to life, freedom from inhuman treatment, and the right to privacy</w:t>
      </w:r>
      <w:r w:rsidR="002879D8" w:rsidRPr="00DA42C0">
        <w:rPr>
          <w:rFonts w:cstheme="minorHAnsi"/>
        </w:rPr>
        <w:t xml:space="preserve"> </w:t>
      </w:r>
      <w:r w:rsidR="002879D8" w:rsidRPr="00DA42C0">
        <w:rPr>
          <w:rFonts w:cstheme="minorHAnsi"/>
          <w:lang w:eastAsia="en-GB"/>
        </w:rPr>
        <w:t>(College of policing, 2013; Legislation.gov, 1998).</w:t>
      </w:r>
    </w:p>
    <w:p w14:paraId="31534F9F" w14:textId="4002F4C3" w:rsidR="005F175D" w:rsidRPr="00DA42C0" w:rsidRDefault="005F175D" w:rsidP="00DA42C0">
      <w:pPr>
        <w:rPr>
          <w:rFonts w:cstheme="minorHAnsi"/>
        </w:rPr>
      </w:pPr>
      <w:r w:rsidRPr="00DA42C0">
        <w:rPr>
          <w:rFonts w:cstheme="minorHAnsi"/>
        </w:rPr>
        <w:t>While the police's role under these laws may appear broad, it is guided by principles of necessity, proportionality, and legality to ensure actions are justified and not arbitrary. These legal obligations have likely laid the groundwork for an expanded policing presence in society, addressing diverse issues to uphold human rights and public safety</w:t>
      </w:r>
      <w:r w:rsidR="002879D8" w:rsidRPr="00DA42C0">
        <w:rPr>
          <w:rFonts w:cstheme="minorHAnsi"/>
        </w:rPr>
        <w:t xml:space="preserve"> (Whelan, 2015).</w:t>
      </w:r>
    </w:p>
    <w:p w14:paraId="64225236" w14:textId="77777777" w:rsidR="005F175D" w:rsidRPr="00DA42C0" w:rsidRDefault="005F175D" w:rsidP="00DA42C0">
      <w:pPr>
        <w:rPr>
          <w:rFonts w:cstheme="minorHAnsi"/>
        </w:rPr>
      </w:pPr>
      <w:r w:rsidRPr="00DA42C0">
        <w:rPr>
          <w:rFonts w:cstheme="minorHAnsi"/>
        </w:rPr>
        <w:t>In terms of the increase of attendance at medical/mental health calls, this may point to a general increase in such calls today and not an actual change in how the police would historically respond (Kotecha and Golding, 2023).  For instance, if there are more incidents to respond to generally, then a higher percentage of police time will be spent at such calls, and it may only be now that this is being noticed as the percentage of other calls made to police is diluted by such an increase. It is possible that although technically such calls are designed to be responded to by other services, they are still within the police remit.</w:t>
      </w:r>
    </w:p>
    <w:p w14:paraId="29A66612" w14:textId="6600DA93" w:rsidR="006D610B" w:rsidRPr="00DA42C0" w:rsidRDefault="005F175D" w:rsidP="00DA42C0">
      <w:pPr>
        <w:rPr>
          <w:rFonts w:cstheme="minorHAnsi"/>
        </w:rPr>
      </w:pPr>
      <w:r w:rsidRPr="00DA42C0">
        <w:rPr>
          <w:rFonts w:cstheme="minorHAnsi"/>
        </w:rPr>
        <w:t xml:space="preserve">In conclusion to this final point, although almost the entirety of respondents when asked believed that they were spending the majority of their work time at welfare/medical calls, and that the police had moved outside their remit, the literature has suggested that the remit of police may be even broader than what serving officers, serving home secretaries, or even the College of Policing themselves may admit or even be aware of. Much has been stated or written surrounding the police role as crime stoppers, and there can be no doubt that this is a key part of policing, but the research points to a far broader, undefined, and almost hidden role that sees less acknowledgement at all levels. And this is that compliance with human rights puts a far greater responsibility on police than is publicly stated and supersedes any crime related call that has no threat to persons (Legislation.gov, 1998; College of Policing, 2013). Both in the research and survey data an increased attendance at non-crime mental health/medical calls was proposed, with data from both suggesting that there has been a marked increase over the last decade. But this same research has also shown that these calls have increased generally, and so rather than the police moving further outside their remit when answering these calls, it is possible that what is being witnessed is a natural progression and response to an increase in calls where human rights are put at risk. If that is the case then perhaps what we are currently seeing is not the police moving outside of their remit, but merely the realisation of the true and “secret” policing role. </w:t>
      </w:r>
    </w:p>
    <w:p w14:paraId="57B47EE7" w14:textId="6A683844" w:rsidR="005F175D" w:rsidRPr="00DA42C0" w:rsidRDefault="00F24477" w:rsidP="00DA42C0">
      <w:pPr>
        <w:rPr>
          <w:rFonts w:cstheme="minorHAnsi"/>
          <w:b/>
          <w:sz w:val="28"/>
          <w:szCs w:val="28"/>
        </w:rPr>
      </w:pPr>
      <w:r w:rsidRPr="00DA42C0">
        <w:rPr>
          <w:rFonts w:cstheme="minorHAnsi"/>
          <w:b/>
          <w:sz w:val="28"/>
          <w:szCs w:val="28"/>
        </w:rPr>
        <w:t xml:space="preserve">5.2 </w:t>
      </w:r>
      <w:r w:rsidR="005F175D" w:rsidRPr="00DA42C0">
        <w:rPr>
          <w:rFonts w:cstheme="minorHAnsi"/>
          <w:b/>
          <w:sz w:val="28"/>
          <w:szCs w:val="28"/>
        </w:rPr>
        <w:t>Limitations</w:t>
      </w:r>
      <w:r w:rsidRPr="00DA42C0">
        <w:rPr>
          <w:rFonts w:cstheme="minorHAnsi"/>
          <w:b/>
          <w:sz w:val="28"/>
          <w:szCs w:val="28"/>
        </w:rPr>
        <w:t xml:space="preserve"> </w:t>
      </w:r>
    </w:p>
    <w:p w14:paraId="01F7FC9C" w14:textId="1FA4A068" w:rsidR="005F175D" w:rsidRPr="00DA42C0" w:rsidRDefault="00353E0D" w:rsidP="00DA42C0">
      <w:pPr>
        <w:rPr>
          <w:rFonts w:cstheme="minorHAnsi"/>
        </w:rPr>
      </w:pPr>
      <w:r w:rsidRPr="00DA42C0">
        <w:rPr>
          <w:rFonts w:cstheme="minorHAnsi"/>
        </w:rPr>
        <w:t>A</w:t>
      </w:r>
      <w:r w:rsidR="00ED3C49" w:rsidRPr="00DA42C0">
        <w:rPr>
          <w:rFonts w:cstheme="minorHAnsi"/>
        </w:rPr>
        <w:t xml:space="preserve">lthough the data collected here has been of use, </w:t>
      </w:r>
      <w:r w:rsidR="005F175D" w:rsidRPr="00DA42C0">
        <w:rPr>
          <w:rFonts w:cstheme="minorHAnsi"/>
        </w:rPr>
        <w:t>this research was limited, partly in that the survey was only conducted amongst serving police officers and with only around 30 respondents all working in South Wales Police. A larger and more thorough survey of members of the public, other police forces, or on a more national scale is likely to give better insight into the general perception of the police and outline whether a similar</w:t>
      </w:r>
      <w:r w:rsidR="00ED3C49" w:rsidRPr="00DA42C0">
        <w:rPr>
          <w:rFonts w:cstheme="minorHAnsi"/>
        </w:rPr>
        <w:t xml:space="preserve"> expanded</w:t>
      </w:r>
      <w:r w:rsidR="005F175D" w:rsidRPr="00DA42C0">
        <w:rPr>
          <w:rFonts w:cstheme="minorHAnsi"/>
        </w:rPr>
        <w:t xml:space="preserve"> role is carried out by the police nationally</w:t>
      </w:r>
      <w:r w:rsidR="00ED3C49" w:rsidRPr="00DA42C0">
        <w:rPr>
          <w:rFonts w:cstheme="minorHAnsi"/>
        </w:rPr>
        <w:t xml:space="preserve">, as pointed to in the literature review, </w:t>
      </w:r>
      <w:r w:rsidR="005F175D" w:rsidRPr="00DA42C0">
        <w:rPr>
          <w:rFonts w:cstheme="minorHAnsi"/>
        </w:rPr>
        <w:t>or whether it is purely a local issue. Other limitations may be that the respondents, all being serving officers, may not recall accurately their perception of the police prior to becoming employed, and so may provide an unconsciously biased response to the survey</w:t>
      </w:r>
      <w:r w:rsidR="00ED3C49" w:rsidRPr="00DA42C0">
        <w:rPr>
          <w:rFonts w:cstheme="minorHAnsi"/>
        </w:rPr>
        <w:t xml:space="preserve"> as a result</w:t>
      </w:r>
      <w:r w:rsidR="005F175D" w:rsidRPr="00DA42C0">
        <w:rPr>
          <w:rFonts w:cstheme="minorHAnsi"/>
        </w:rPr>
        <w:t>. This may be especially true for longer serving police respondents, who are further dissociated from their time as a civilian, but also true for younger officers, and it is difficult to guess the level of disparity that may be seen.</w:t>
      </w:r>
    </w:p>
    <w:p w14:paraId="1C3DCD49" w14:textId="2482E401" w:rsidR="000374F2" w:rsidRPr="00DA42C0" w:rsidRDefault="00F24477" w:rsidP="00DA42C0">
      <w:pPr>
        <w:rPr>
          <w:rFonts w:cstheme="minorHAnsi"/>
          <w:b/>
          <w:sz w:val="28"/>
          <w:szCs w:val="28"/>
        </w:rPr>
      </w:pPr>
      <w:r w:rsidRPr="00DA42C0">
        <w:rPr>
          <w:rFonts w:cstheme="minorHAnsi"/>
          <w:b/>
          <w:sz w:val="28"/>
          <w:szCs w:val="28"/>
        </w:rPr>
        <w:t xml:space="preserve">5.3 </w:t>
      </w:r>
      <w:r w:rsidR="005F175D" w:rsidRPr="00DA42C0">
        <w:rPr>
          <w:rFonts w:cstheme="minorHAnsi"/>
          <w:b/>
          <w:sz w:val="28"/>
          <w:szCs w:val="28"/>
        </w:rPr>
        <w:t xml:space="preserve">Recommendations </w:t>
      </w:r>
    </w:p>
    <w:p w14:paraId="752151A9" w14:textId="6900C815" w:rsidR="000374F2" w:rsidRPr="00DA42C0" w:rsidRDefault="00353E0D" w:rsidP="00DA42C0">
      <w:pPr>
        <w:rPr>
          <w:rFonts w:cstheme="minorHAnsi"/>
          <w:sz w:val="24"/>
          <w:szCs w:val="24"/>
        </w:rPr>
      </w:pPr>
      <w:r w:rsidRPr="00DA42C0">
        <w:rPr>
          <w:rFonts w:cstheme="minorHAnsi"/>
          <w:sz w:val="24"/>
          <w:szCs w:val="24"/>
        </w:rPr>
        <w:t>These dissertations findings</w:t>
      </w:r>
      <w:r w:rsidR="000374F2" w:rsidRPr="00DA42C0">
        <w:rPr>
          <w:rFonts w:cstheme="minorHAnsi"/>
          <w:sz w:val="24"/>
          <w:szCs w:val="24"/>
        </w:rPr>
        <w:t xml:space="preserve"> have aimed to highlight the complexity and </w:t>
      </w:r>
      <w:r w:rsidR="00ED3C49" w:rsidRPr="00DA42C0">
        <w:rPr>
          <w:rFonts w:cstheme="minorHAnsi"/>
          <w:sz w:val="24"/>
          <w:szCs w:val="24"/>
        </w:rPr>
        <w:t>evolving nature</w:t>
      </w:r>
      <w:r w:rsidR="000374F2" w:rsidRPr="00DA42C0">
        <w:rPr>
          <w:rFonts w:cstheme="minorHAnsi"/>
          <w:sz w:val="24"/>
          <w:szCs w:val="24"/>
        </w:rPr>
        <w:t xml:space="preserve"> of the police role in society. While crime prevention may still remain central to public perception, the expanded responsibilities of police officers, particularly in non-crime incidents such as mental health and medical emergencies, reflect a broader, often underappreciated, societal remit</w:t>
      </w:r>
      <w:r w:rsidR="003D51AC" w:rsidRPr="00DA42C0">
        <w:rPr>
          <w:rFonts w:cstheme="minorHAnsi"/>
          <w:sz w:val="24"/>
          <w:szCs w:val="24"/>
        </w:rPr>
        <w:t xml:space="preserve">, possibly placed upon </w:t>
      </w:r>
      <w:r w:rsidR="00685155" w:rsidRPr="00DA42C0">
        <w:rPr>
          <w:rFonts w:cstheme="minorHAnsi"/>
          <w:sz w:val="24"/>
          <w:szCs w:val="24"/>
        </w:rPr>
        <w:t>the police by an increase in such calls</w:t>
      </w:r>
      <w:r w:rsidR="00ED3C49" w:rsidRPr="00DA42C0">
        <w:rPr>
          <w:rFonts w:cstheme="minorHAnsi"/>
          <w:sz w:val="24"/>
          <w:szCs w:val="24"/>
        </w:rPr>
        <w:t xml:space="preserve"> and the police rising to fulfil the requirement for action</w:t>
      </w:r>
      <w:r w:rsidR="000374F2" w:rsidRPr="00DA42C0">
        <w:rPr>
          <w:rFonts w:cstheme="minorHAnsi"/>
          <w:sz w:val="24"/>
          <w:szCs w:val="24"/>
        </w:rPr>
        <w:t xml:space="preserve">. To address these realities and enhance the effectiveness of policing, </w:t>
      </w:r>
      <w:r w:rsidR="00ED3C49" w:rsidRPr="00DA42C0">
        <w:rPr>
          <w:rFonts w:cstheme="minorHAnsi"/>
          <w:sz w:val="24"/>
          <w:szCs w:val="24"/>
        </w:rPr>
        <w:t xml:space="preserve">I have considered </w:t>
      </w:r>
      <w:r w:rsidR="000374F2" w:rsidRPr="00DA42C0">
        <w:rPr>
          <w:rFonts w:cstheme="minorHAnsi"/>
          <w:sz w:val="24"/>
          <w:szCs w:val="24"/>
        </w:rPr>
        <w:t xml:space="preserve">several key </w:t>
      </w:r>
      <w:r w:rsidR="00ED3C49" w:rsidRPr="00DA42C0">
        <w:rPr>
          <w:rFonts w:cstheme="minorHAnsi"/>
          <w:sz w:val="24"/>
          <w:szCs w:val="24"/>
        </w:rPr>
        <w:t>recommendations.</w:t>
      </w:r>
    </w:p>
    <w:p w14:paraId="1A46C40C" w14:textId="7F97CD14" w:rsidR="000374F2" w:rsidRPr="00DA42C0" w:rsidRDefault="000374F2" w:rsidP="00DA42C0">
      <w:pPr>
        <w:rPr>
          <w:rFonts w:cstheme="minorHAnsi"/>
          <w:sz w:val="24"/>
          <w:szCs w:val="24"/>
        </w:rPr>
      </w:pPr>
      <w:r w:rsidRPr="00DA42C0">
        <w:rPr>
          <w:rFonts w:cstheme="minorHAnsi"/>
          <w:sz w:val="24"/>
          <w:szCs w:val="24"/>
        </w:rPr>
        <w:t xml:space="preserve">Firstly, there </w:t>
      </w:r>
      <w:r w:rsidR="00685155" w:rsidRPr="00DA42C0">
        <w:rPr>
          <w:rFonts w:cstheme="minorHAnsi"/>
          <w:sz w:val="24"/>
          <w:szCs w:val="24"/>
        </w:rPr>
        <w:t>may be a</w:t>
      </w:r>
      <w:r w:rsidRPr="00DA42C0">
        <w:rPr>
          <w:rFonts w:cstheme="minorHAnsi"/>
          <w:sz w:val="24"/>
          <w:szCs w:val="24"/>
        </w:rPr>
        <w:t xml:space="preserve"> need for a national review </w:t>
      </w:r>
      <w:r w:rsidR="00685155" w:rsidRPr="00DA42C0">
        <w:rPr>
          <w:rFonts w:cstheme="minorHAnsi"/>
          <w:sz w:val="24"/>
          <w:szCs w:val="24"/>
        </w:rPr>
        <w:t>of the police in order to more clearly define their role in society</w:t>
      </w:r>
      <w:r w:rsidRPr="00DA42C0">
        <w:rPr>
          <w:rFonts w:cstheme="minorHAnsi"/>
          <w:sz w:val="24"/>
          <w:szCs w:val="24"/>
        </w:rPr>
        <w:t>. This should involve input from government officials, police leader</w:t>
      </w:r>
      <w:r w:rsidR="00685155" w:rsidRPr="00DA42C0">
        <w:rPr>
          <w:rFonts w:cstheme="minorHAnsi"/>
          <w:sz w:val="24"/>
          <w:szCs w:val="24"/>
        </w:rPr>
        <w:t>s</w:t>
      </w:r>
      <w:r w:rsidRPr="00DA42C0">
        <w:rPr>
          <w:rFonts w:cstheme="minorHAnsi"/>
          <w:sz w:val="24"/>
          <w:szCs w:val="24"/>
        </w:rPr>
        <w:t xml:space="preserve">, </w:t>
      </w:r>
      <w:r w:rsidR="00711B8E" w:rsidRPr="00DA42C0">
        <w:rPr>
          <w:rFonts w:cstheme="minorHAnsi"/>
          <w:sz w:val="24"/>
          <w:szCs w:val="24"/>
        </w:rPr>
        <w:t>and academics</w:t>
      </w:r>
      <w:r w:rsidR="00ED3C49" w:rsidRPr="00DA42C0">
        <w:rPr>
          <w:rFonts w:cstheme="minorHAnsi"/>
          <w:sz w:val="24"/>
          <w:szCs w:val="24"/>
        </w:rPr>
        <w:t xml:space="preserve"> who are familiar with the </w:t>
      </w:r>
      <w:r w:rsidR="00A34D5A">
        <w:rPr>
          <w:rFonts w:cstheme="minorHAnsi"/>
          <w:sz w:val="24"/>
          <w:szCs w:val="24"/>
        </w:rPr>
        <w:t xml:space="preserve">full </w:t>
      </w:r>
      <w:r w:rsidR="00ED3C49" w:rsidRPr="00DA42C0">
        <w:rPr>
          <w:rFonts w:cstheme="minorHAnsi"/>
          <w:sz w:val="24"/>
          <w:szCs w:val="24"/>
        </w:rPr>
        <w:t>legal</w:t>
      </w:r>
      <w:r w:rsidR="00A34D5A">
        <w:rPr>
          <w:rFonts w:cstheme="minorHAnsi"/>
          <w:sz w:val="24"/>
          <w:szCs w:val="24"/>
        </w:rPr>
        <w:t xml:space="preserve"> responsibilities</w:t>
      </w:r>
      <w:r w:rsidR="00ED3C49" w:rsidRPr="00DA42C0">
        <w:rPr>
          <w:rFonts w:cstheme="minorHAnsi"/>
          <w:sz w:val="24"/>
          <w:szCs w:val="24"/>
        </w:rPr>
        <w:t xml:space="preserve"> of the police</w:t>
      </w:r>
      <w:r w:rsidRPr="00DA42C0">
        <w:rPr>
          <w:rFonts w:cstheme="minorHAnsi"/>
          <w:sz w:val="24"/>
          <w:szCs w:val="24"/>
        </w:rPr>
        <w:t xml:space="preserve">. Such a review </w:t>
      </w:r>
      <w:r w:rsidR="00E12F6D" w:rsidRPr="00DA42C0">
        <w:rPr>
          <w:rFonts w:cstheme="minorHAnsi"/>
          <w:sz w:val="24"/>
          <w:szCs w:val="24"/>
        </w:rPr>
        <w:t>could</w:t>
      </w:r>
      <w:r w:rsidRPr="00DA42C0">
        <w:rPr>
          <w:rFonts w:cstheme="minorHAnsi"/>
          <w:sz w:val="24"/>
          <w:szCs w:val="24"/>
        </w:rPr>
        <w:t xml:space="preserve"> balance historical perspectives, legal frameworks, and societal needs to </w:t>
      </w:r>
      <w:r w:rsidR="0089229B" w:rsidRPr="00DA42C0">
        <w:rPr>
          <w:rFonts w:cstheme="minorHAnsi"/>
          <w:sz w:val="24"/>
          <w:szCs w:val="24"/>
        </w:rPr>
        <w:t>provide</w:t>
      </w:r>
      <w:r w:rsidRPr="00DA42C0">
        <w:rPr>
          <w:rFonts w:cstheme="minorHAnsi"/>
          <w:sz w:val="24"/>
          <w:szCs w:val="24"/>
        </w:rPr>
        <w:t xml:space="preserve"> a clear</w:t>
      </w:r>
      <w:r w:rsidR="0089229B" w:rsidRPr="00DA42C0">
        <w:rPr>
          <w:rFonts w:cstheme="minorHAnsi"/>
          <w:sz w:val="24"/>
          <w:szCs w:val="24"/>
        </w:rPr>
        <w:t>er</w:t>
      </w:r>
      <w:r w:rsidRPr="00DA42C0">
        <w:rPr>
          <w:rFonts w:cstheme="minorHAnsi"/>
          <w:sz w:val="24"/>
          <w:szCs w:val="24"/>
        </w:rPr>
        <w:t xml:space="preserve"> remit for the police, acknowledging their increasing responsibilities beyond crime prevention. By </w:t>
      </w:r>
      <w:r w:rsidR="00E645AB" w:rsidRPr="00DA42C0">
        <w:rPr>
          <w:rFonts w:cstheme="minorHAnsi"/>
          <w:sz w:val="24"/>
          <w:szCs w:val="24"/>
        </w:rPr>
        <w:t>identifying</w:t>
      </w:r>
      <w:r w:rsidRPr="00DA42C0">
        <w:rPr>
          <w:rFonts w:cstheme="minorHAnsi"/>
          <w:sz w:val="24"/>
          <w:szCs w:val="24"/>
        </w:rPr>
        <w:t xml:space="preserve"> these responsibilities, </w:t>
      </w:r>
      <w:r w:rsidR="00E645AB" w:rsidRPr="00DA42C0">
        <w:rPr>
          <w:rFonts w:cstheme="minorHAnsi"/>
          <w:sz w:val="24"/>
          <w:szCs w:val="24"/>
        </w:rPr>
        <w:t>confusion</w:t>
      </w:r>
      <w:r w:rsidRPr="00DA42C0">
        <w:rPr>
          <w:rFonts w:cstheme="minorHAnsi"/>
          <w:sz w:val="24"/>
          <w:szCs w:val="24"/>
        </w:rPr>
        <w:t xml:space="preserve"> surrounding the police's role can be minimized, thereby aligning expectations at all levels</w:t>
      </w:r>
      <w:r w:rsidR="00E645AB" w:rsidRPr="00DA42C0">
        <w:rPr>
          <w:rFonts w:cstheme="minorHAnsi"/>
          <w:sz w:val="24"/>
          <w:szCs w:val="24"/>
        </w:rPr>
        <w:t xml:space="preserve">, especially for those moving into the role. </w:t>
      </w:r>
    </w:p>
    <w:p w14:paraId="27DBB962" w14:textId="4313B417" w:rsidR="000374F2" w:rsidRPr="00DA42C0" w:rsidRDefault="000374F2" w:rsidP="00DA42C0">
      <w:pPr>
        <w:rPr>
          <w:rFonts w:cstheme="minorHAnsi"/>
          <w:sz w:val="24"/>
          <w:szCs w:val="24"/>
        </w:rPr>
      </w:pPr>
      <w:r w:rsidRPr="00DA42C0">
        <w:rPr>
          <w:rFonts w:cstheme="minorHAnsi"/>
          <w:sz w:val="24"/>
          <w:szCs w:val="24"/>
        </w:rPr>
        <w:t xml:space="preserve">Secondly, </w:t>
      </w:r>
      <w:r w:rsidR="0002142B" w:rsidRPr="00DA42C0">
        <w:rPr>
          <w:rFonts w:cstheme="minorHAnsi"/>
          <w:sz w:val="24"/>
          <w:szCs w:val="24"/>
        </w:rPr>
        <w:t>ensuring better</w:t>
      </w:r>
      <w:r w:rsidRPr="00DA42C0">
        <w:rPr>
          <w:rFonts w:cstheme="minorHAnsi"/>
          <w:sz w:val="24"/>
          <w:szCs w:val="24"/>
        </w:rPr>
        <w:t xml:space="preserve"> collaboration </w:t>
      </w:r>
      <w:r w:rsidR="00EC2022" w:rsidRPr="00DA42C0">
        <w:rPr>
          <w:rFonts w:cstheme="minorHAnsi"/>
          <w:sz w:val="24"/>
          <w:szCs w:val="24"/>
        </w:rPr>
        <w:t xml:space="preserve">between services </w:t>
      </w:r>
      <w:r w:rsidRPr="00DA42C0">
        <w:rPr>
          <w:rFonts w:cstheme="minorHAnsi"/>
          <w:sz w:val="24"/>
          <w:szCs w:val="24"/>
        </w:rPr>
        <w:t>is</w:t>
      </w:r>
      <w:r w:rsidR="00EC2022" w:rsidRPr="00DA42C0">
        <w:rPr>
          <w:rFonts w:cstheme="minorHAnsi"/>
          <w:sz w:val="24"/>
          <w:szCs w:val="24"/>
        </w:rPr>
        <w:t xml:space="preserve"> an important factor</w:t>
      </w:r>
      <w:r w:rsidRPr="00DA42C0">
        <w:rPr>
          <w:rFonts w:cstheme="minorHAnsi"/>
          <w:sz w:val="24"/>
          <w:szCs w:val="24"/>
        </w:rPr>
        <w:t xml:space="preserve">. Partnerships between police forces, healthcare providers, and social services </w:t>
      </w:r>
      <w:r w:rsidR="00711B8E" w:rsidRPr="00DA42C0">
        <w:rPr>
          <w:rFonts w:cstheme="minorHAnsi"/>
          <w:sz w:val="24"/>
          <w:szCs w:val="24"/>
        </w:rPr>
        <w:t>could</w:t>
      </w:r>
      <w:r w:rsidRPr="00DA42C0">
        <w:rPr>
          <w:rFonts w:cstheme="minorHAnsi"/>
          <w:sz w:val="24"/>
          <w:szCs w:val="24"/>
        </w:rPr>
        <w:t xml:space="preserve"> be strengthened to create </w:t>
      </w:r>
      <w:r w:rsidR="00EC2022" w:rsidRPr="00DA42C0">
        <w:rPr>
          <w:rFonts w:cstheme="minorHAnsi"/>
          <w:sz w:val="24"/>
          <w:szCs w:val="24"/>
        </w:rPr>
        <w:t xml:space="preserve">a more collaborative </w:t>
      </w:r>
      <w:r w:rsidR="007D622C" w:rsidRPr="00DA42C0">
        <w:rPr>
          <w:rFonts w:cstheme="minorHAnsi"/>
          <w:sz w:val="24"/>
          <w:szCs w:val="24"/>
        </w:rPr>
        <w:t>response</w:t>
      </w:r>
      <w:r w:rsidRPr="00DA42C0">
        <w:rPr>
          <w:rFonts w:cstheme="minorHAnsi"/>
          <w:sz w:val="24"/>
          <w:szCs w:val="24"/>
        </w:rPr>
        <w:t xml:space="preserve">. </w:t>
      </w:r>
      <w:r w:rsidR="007D622C" w:rsidRPr="00DA42C0">
        <w:rPr>
          <w:rFonts w:cstheme="minorHAnsi"/>
          <w:sz w:val="24"/>
          <w:szCs w:val="24"/>
        </w:rPr>
        <w:t>This may allow a better</w:t>
      </w:r>
      <w:r w:rsidRPr="00DA42C0">
        <w:rPr>
          <w:rFonts w:cstheme="minorHAnsi"/>
          <w:sz w:val="24"/>
          <w:szCs w:val="24"/>
        </w:rPr>
        <w:t xml:space="preserve"> focus on handling non-crime incidents, particularly mental health and welfare-related calls, </w:t>
      </w:r>
      <w:r w:rsidR="00ED3C49" w:rsidRPr="00DA42C0">
        <w:rPr>
          <w:rFonts w:cstheme="minorHAnsi"/>
          <w:sz w:val="24"/>
          <w:szCs w:val="24"/>
        </w:rPr>
        <w:t xml:space="preserve">possibly </w:t>
      </w:r>
      <w:r w:rsidRPr="00DA42C0">
        <w:rPr>
          <w:rFonts w:cstheme="minorHAnsi"/>
          <w:sz w:val="24"/>
          <w:szCs w:val="24"/>
        </w:rPr>
        <w:t xml:space="preserve">alleviating the burden on police officers while ensuring the public receives appropriate care. </w:t>
      </w:r>
      <w:r w:rsidR="007D622C" w:rsidRPr="00DA42C0">
        <w:rPr>
          <w:rFonts w:cstheme="minorHAnsi"/>
          <w:sz w:val="24"/>
          <w:szCs w:val="24"/>
        </w:rPr>
        <w:t>Special</w:t>
      </w:r>
      <w:r w:rsidRPr="00DA42C0">
        <w:rPr>
          <w:rFonts w:cstheme="minorHAnsi"/>
          <w:sz w:val="24"/>
          <w:szCs w:val="24"/>
        </w:rPr>
        <w:t xml:space="preserve"> training programs, developed in collaboration with healthcare professionals, </w:t>
      </w:r>
      <w:r w:rsidR="007D622C" w:rsidRPr="00DA42C0">
        <w:rPr>
          <w:rFonts w:cstheme="minorHAnsi"/>
          <w:sz w:val="24"/>
          <w:szCs w:val="24"/>
        </w:rPr>
        <w:t xml:space="preserve">could also </w:t>
      </w:r>
      <w:r w:rsidRPr="00DA42C0">
        <w:rPr>
          <w:rFonts w:cstheme="minorHAnsi"/>
          <w:sz w:val="24"/>
          <w:szCs w:val="24"/>
        </w:rPr>
        <w:t>be introduced to better equip officers for such situations.</w:t>
      </w:r>
    </w:p>
    <w:p w14:paraId="3363A0D8" w14:textId="3B530C05" w:rsidR="000374F2" w:rsidRPr="00DA42C0" w:rsidRDefault="000374F2" w:rsidP="00DA42C0">
      <w:pPr>
        <w:rPr>
          <w:rFonts w:cstheme="minorHAnsi"/>
          <w:sz w:val="24"/>
          <w:szCs w:val="24"/>
        </w:rPr>
      </w:pPr>
      <w:r w:rsidRPr="00DA42C0">
        <w:rPr>
          <w:rFonts w:cstheme="minorHAnsi"/>
          <w:sz w:val="24"/>
          <w:szCs w:val="24"/>
        </w:rPr>
        <w:t xml:space="preserve">Public awareness campaigns </w:t>
      </w:r>
      <w:r w:rsidR="00923861" w:rsidRPr="00DA42C0">
        <w:rPr>
          <w:rFonts w:cstheme="minorHAnsi"/>
          <w:sz w:val="24"/>
          <w:szCs w:val="24"/>
        </w:rPr>
        <w:t xml:space="preserve">could </w:t>
      </w:r>
      <w:r w:rsidRPr="00DA42C0">
        <w:rPr>
          <w:rFonts w:cstheme="minorHAnsi"/>
          <w:sz w:val="24"/>
          <w:szCs w:val="24"/>
        </w:rPr>
        <w:t>also be launched to educate communities about the multifaceted role of modern policing. By emphasizing th</w:t>
      </w:r>
      <w:r w:rsidR="00830F96" w:rsidRPr="00DA42C0">
        <w:rPr>
          <w:rFonts w:cstheme="minorHAnsi"/>
          <w:sz w:val="24"/>
          <w:szCs w:val="24"/>
        </w:rPr>
        <w:t>e</w:t>
      </w:r>
      <w:r w:rsidRPr="00DA42C0">
        <w:rPr>
          <w:rFonts w:cstheme="minorHAnsi"/>
          <w:sz w:val="24"/>
          <w:szCs w:val="24"/>
        </w:rPr>
        <w:t xml:space="preserve"> peacekeeping and welfare responsibilities of the police, alongside crime prevention, these campaigns can help </w:t>
      </w:r>
      <w:r w:rsidR="00830F96" w:rsidRPr="00DA42C0">
        <w:rPr>
          <w:rFonts w:cstheme="minorHAnsi"/>
          <w:sz w:val="24"/>
          <w:szCs w:val="24"/>
        </w:rPr>
        <w:t xml:space="preserve">change </w:t>
      </w:r>
      <w:r w:rsidRPr="00DA42C0">
        <w:rPr>
          <w:rFonts w:cstheme="minorHAnsi"/>
          <w:sz w:val="24"/>
          <w:szCs w:val="24"/>
        </w:rPr>
        <w:t xml:space="preserve">public expectations and </w:t>
      </w:r>
      <w:r w:rsidR="00830F96" w:rsidRPr="00DA42C0">
        <w:rPr>
          <w:rFonts w:cstheme="minorHAnsi"/>
          <w:sz w:val="24"/>
          <w:szCs w:val="24"/>
        </w:rPr>
        <w:t>allow for a</w:t>
      </w:r>
      <w:r w:rsidRPr="00DA42C0">
        <w:rPr>
          <w:rFonts w:cstheme="minorHAnsi"/>
          <w:sz w:val="24"/>
          <w:szCs w:val="24"/>
        </w:rPr>
        <w:t xml:space="preserve"> greater understanding</w:t>
      </w:r>
      <w:r w:rsidR="00830F96" w:rsidRPr="00DA42C0">
        <w:rPr>
          <w:rFonts w:cstheme="minorHAnsi"/>
          <w:sz w:val="24"/>
          <w:szCs w:val="24"/>
        </w:rPr>
        <w:t xml:space="preserve"> of the function of police</w:t>
      </w:r>
      <w:r w:rsidRPr="00DA42C0">
        <w:rPr>
          <w:rFonts w:cstheme="minorHAnsi"/>
          <w:sz w:val="24"/>
          <w:szCs w:val="24"/>
        </w:rPr>
        <w:t>.</w:t>
      </w:r>
      <w:r w:rsidR="00830F96" w:rsidRPr="00DA42C0">
        <w:rPr>
          <w:rFonts w:cstheme="minorHAnsi"/>
          <w:sz w:val="24"/>
          <w:szCs w:val="24"/>
        </w:rPr>
        <w:t xml:space="preserve"> Better community engagement could </w:t>
      </w:r>
      <w:r w:rsidR="00ED3C49" w:rsidRPr="00DA42C0">
        <w:rPr>
          <w:rFonts w:cstheme="minorHAnsi"/>
          <w:sz w:val="24"/>
          <w:szCs w:val="24"/>
        </w:rPr>
        <w:t xml:space="preserve">also </w:t>
      </w:r>
      <w:r w:rsidRPr="00DA42C0">
        <w:rPr>
          <w:rFonts w:cstheme="minorHAnsi"/>
          <w:sz w:val="24"/>
          <w:szCs w:val="24"/>
        </w:rPr>
        <w:t xml:space="preserve">be established to facilitate dialogue between the police and the public, ensuring that feedback informs future </w:t>
      </w:r>
      <w:r w:rsidR="00ED3C49" w:rsidRPr="00DA42C0">
        <w:rPr>
          <w:rFonts w:cstheme="minorHAnsi"/>
          <w:sz w:val="24"/>
          <w:szCs w:val="24"/>
        </w:rPr>
        <w:t>changes.</w:t>
      </w:r>
    </w:p>
    <w:p w14:paraId="101E59CF" w14:textId="71D65057" w:rsidR="000374F2" w:rsidRPr="00DA42C0" w:rsidRDefault="00830F96" w:rsidP="00DA42C0">
      <w:pPr>
        <w:rPr>
          <w:rFonts w:cstheme="minorHAnsi"/>
          <w:sz w:val="24"/>
          <w:szCs w:val="24"/>
        </w:rPr>
      </w:pPr>
      <w:r w:rsidRPr="00DA42C0">
        <w:rPr>
          <w:rFonts w:cstheme="minorHAnsi"/>
          <w:sz w:val="24"/>
          <w:szCs w:val="24"/>
        </w:rPr>
        <w:t>For some future research</w:t>
      </w:r>
      <w:r w:rsidR="00ED3C49" w:rsidRPr="00DA42C0">
        <w:rPr>
          <w:rFonts w:cstheme="minorHAnsi"/>
          <w:sz w:val="24"/>
          <w:szCs w:val="24"/>
        </w:rPr>
        <w:t xml:space="preserve"> on this topic</w:t>
      </w:r>
      <w:r w:rsidRPr="00DA42C0">
        <w:rPr>
          <w:rFonts w:cstheme="minorHAnsi"/>
          <w:sz w:val="24"/>
          <w:szCs w:val="24"/>
        </w:rPr>
        <w:t xml:space="preserve">, </w:t>
      </w:r>
      <w:r w:rsidR="00ED3C49" w:rsidRPr="00DA42C0">
        <w:rPr>
          <w:rFonts w:cstheme="minorHAnsi"/>
          <w:sz w:val="24"/>
          <w:szCs w:val="24"/>
        </w:rPr>
        <w:t xml:space="preserve">I believe that </w:t>
      </w:r>
      <w:r w:rsidRPr="00DA42C0">
        <w:rPr>
          <w:rFonts w:cstheme="minorHAnsi"/>
          <w:sz w:val="24"/>
          <w:szCs w:val="24"/>
        </w:rPr>
        <w:t>i</w:t>
      </w:r>
      <w:r w:rsidR="000374F2" w:rsidRPr="00DA42C0">
        <w:rPr>
          <w:rFonts w:cstheme="minorHAnsi"/>
          <w:sz w:val="24"/>
          <w:szCs w:val="24"/>
        </w:rPr>
        <w:t xml:space="preserve">mproved data collection and research are </w:t>
      </w:r>
      <w:r w:rsidRPr="00DA42C0">
        <w:rPr>
          <w:rFonts w:cstheme="minorHAnsi"/>
          <w:sz w:val="24"/>
          <w:szCs w:val="24"/>
        </w:rPr>
        <w:t>important</w:t>
      </w:r>
      <w:r w:rsidR="000374F2" w:rsidRPr="00DA42C0">
        <w:rPr>
          <w:rFonts w:cstheme="minorHAnsi"/>
          <w:sz w:val="24"/>
          <w:szCs w:val="24"/>
        </w:rPr>
        <w:t xml:space="preserve"> for adapting to changing demands. A larger-scale, </w:t>
      </w:r>
      <w:r w:rsidRPr="00DA42C0">
        <w:rPr>
          <w:rFonts w:cstheme="minorHAnsi"/>
          <w:sz w:val="24"/>
          <w:szCs w:val="24"/>
        </w:rPr>
        <w:t>perhaps national,</w:t>
      </w:r>
      <w:r w:rsidR="000374F2" w:rsidRPr="00DA42C0">
        <w:rPr>
          <w:rFonts w:cstheme="minorHAnsi"/>
          <w:sz w:val="24"/>
          <w:szCs w:val="24"/>
        </w:rPr>
        <w:t xml:space="preserve"> survey should be conducted to better understand public and officer perceptions of the police's role nationwide. Additionally, detailed call data</w:t>
      </w:r>
      <w:r w:rsidR="00A971E4" w:rsidRPr="00DA42C0">
        <w:rPr>
          <w:rFonts w:cstheme="minorHAnsi"/>
          <w:sz w:val="24"/>
          <w:szCs w:val="24"/>
        </w:rPr>
        <w:t xml:space="preserve"> could</w:t>
      </w:r>
      <w:r w:rsidR="000374F2" w:rsidRPr="00DA42C0">
        <w:rPr>
          <w:rFonts w:cstheme="minorHAnsi"/>
          <w:sz w:val="24"/>
          <w:szCs w:val="24"/>
        </w:rPr>
        <w:t xml:space="preserve"> be </w:t>
      </w:r>
      <w:r w:rsidRPr="00DA42C0">
        <w:rPr>
          <w:rFonts w:cstheme="minorHAnsi"/>
          <w:sz w:val="24"/>
          <w:szCs w:val="24"/>
        </w:rPr>
        <w:t>analysed</w:t>
      </w:r>
      <w:r w:rsidR="000374F2" w:rsidRPr="00DA42C0">
        <w:rPr>
          <w:rFonts w:cstheme="minorHAnsi"/>
          <w:sz w:val="24"/>
          <w:szCs w:val="24"/>
        </w:rPr>
        <w:t xml:space="preserve"> to identify trends in non-crime incidents, enabling policymakers and police leadership to </w:t>
      </w:r>
      <w:r w:rsidRPr="00DA42C0">
        <w:rPr>
          <w:rFonts w:cstheme="minorHAnsi"/>
          <w:sz w:val="24"/>
          <w:szCs w:val="24"/>
        </w:rPr>
        <w:t>use</w:t>
      </w:r>
      <w:r w:rsidR="000374F2" w:rsidRPr="00DA42C0">
        <w:rPr>
          <w:rFonts w:cstheme="minorHAnsi"/>
          <w:sz w:val="24"/>
          <w:szCs w:val="24"/>
        </w:rPr>
        <w:t xml:space="preserve"> resources more effectively</w:t>
      </w:r>
      <w:r w:rsidR="00A971E4" w:rsidRPr="00DA42C0">
        <w:rPr>
          <w:rFonts w:cstheme="minorHAnsi"/>
          <w:sz w:val="24"/>
          <w:szCs w:val="24"/>
        </w:rPr>
        <w:t xml:space="preserve"> and pre-emptively adapt to any trends</w:t>
      </w:r>
      <w:r w:rsidR="000374F2" w:rsidRPr="00DA42C0">
        <w:rPr>
          <w:rFonts w:cstheme="minorHAnsi"/>
          <w:sz w:val="24"/>
          <w:szCs w:val="24"/>
        </w:rPr>
        <w:t xml:space="preserve">. </w:t>
      </w:r>
      <w:r w:rsidR="00A971E4" w:rsidRPr="00DA42C0">
        <w:rPr>
          <w:rFonts w:cstheme="minorHAnsi"/>
          <w:sz w:val="24"/>
          <w:szCs w:val="24"/>
        </w:rPr>
        <w:t>S</w:t>
      </w:r>
      <w:r w:rsidR="000374F2" w:rsidRPr="00DA42C0">
        <w:rPr>
          <w:rFonts w:cstheme="minorHAnsi"/>
          <w:sz w:val="24"/>
          <w:szCs w:val="24"/>
        </w:rPr>
        <w:t>tudies could track changes in these perceptions and demands over time, ensuring continuous improvement in police strategies.</w:t>
      </w:r>
    </w:p>
    <w:p w14:paraId="77681DC8" w14:textId="521BBA50" w:rsidR="000374F2" w:rsidRPr="00DA42C0" w:rsidRDefault="000374F2" w:rsidP="00DA42C0">
      <w:pPr>
        <w:rPr>
          <w:rFonts w:cstheme="minorHAnsi"/>
          <w:sz w:val="24"/>
          <w:szCs w:val="24"/>
        </w:rPr>
      </w:pPr>
      <w:r w:rsidRPr="00DA42C0">
        <w:rPr>
          <w:rFonts w:cstheme="minorHAnsi"/>
          <w:sz w:val="24"/>
          <w:szCs w:val="24"/>
        </w:rPr>
        <w:t xml:space="preserve">Policy and legal frameworks should be revisited to align with the police's evolving responsibilities. Current legislation, such as the Human Rights Act 1998, imposes broad duties on the police, often requiring intervention in </w:t>
      </w:r>
      <w:r w:rsidR="00A971E4" w:rsidRPr="00DA42C0">
        <w:rPr>
          <w:rFonts w:cstheme="minorHAnsi"/>
          <w:sz w:val="24"/>
          <w:szCs w:val="24"/>
        </w:rPr>
        <w:t>a range of</w:t>
      </w:r>
      <w:r w:rsidRPr="00DA42C0">
        <w:rPr>
          <w:rFonts w:cstheme="minorHAnsi"/>
          <w:sz w:val="24"/>
          <w:szCs w:val="24"/>
        </w:rPr>
        <w:t xml:space="preserve"> situations to safeguard public rights. </w:t>
      </w:r>
      <w:r w:rsidR="00F07894" w:rsidRPr="00DA42C0">
        <w:rPr>
          <w:rFonts w:cstheme="minorHAnsi"/>
          <w:sz w:val="24"/>
          <w:szCs w:val="24"/>
        </w:rPr>
        <w:t>Government bodies</w:t>
      </w:r>
      <w:r w:rsidRPr="00DA42C0">
        <w:rPr>
          <w:rFonts w:cstheme="minorHAnsi"/>
          <w:sz w:val="24"/>
          <w:szCs w:val="24"/>
        </w:rPr>
        <w:t xml:space="preserve"> </w:t>
      </w:r>
      <w:r w:rsidR="00F07894" w:rsidRPr="00DA42C0">
        <w:rPr>
          <w:rFonts w:cstheme="minorHAnsi"/>
          <w:sz w:val="24"/>
          <w:szCs w:val="24"/>
        </w:rPr>
        <w:t>could</w:t>
      </w:r>
      <w:r w:rsidRPr="00DA42C0">
        <w:rPr>
          <w:rFonts w:cstheme="minorHAnsi"/>
          <w:sz w:val="24"/>
          <w:szCs w:val="24"/>
        </w:rPr>
        <w:t xml:space="preserve"> consider developing a </w:t>
      </w:r>
      <w:r w:rsidR="00F07894" w:rsidRPr="00DA42C0">
        <w:rPr>
          <w:rFonts w:cstheme="minorHAnsi"/>
          <w:sz w:val="24"/>
          <w:szCs w:val="24"/>
        </w:rPr>
        <w:t xml:space="preserve">clearer </w:t>
      </w:r>
      <w:r w:rsidRPr="00DA42C0">
        <w:rPr>
          <w:rFonts w:cstheme="minorHAnsi"/>
          <w:sz w:val="24"/>
          <w:szCs w:val="24"/>
        </w:rPr>
        <w:t>framework that explicitly outlines the police's role in non-crime incidents, including clear responsibilities shared with other agencies.</w:t>
      </w:r>
    </w:p>
    <w:p w14:paraId="704B7BB6" w14:textId="23D55AAE" w:rsidR="000374F2" w:rsidRPr="00DA42C0" w:rsidRDefault="000374F2" w:rsidP="00DA42C0">
      <w:pPr>
        <w:rPr>
          <w:rFonts w:cstheme="minorHAnsi"/>
          <w:sz w:val="24"/>
          <w:szCs w:val="24"/>
        </w:rPr>
      </w:pPr>
      <w:r w:rsidRPr="00DA42C0">
        <w:rPr>
          <w:rFonts w:cstheme="minorHAnsi"/>
          <w:sz w:val="24"/>
          <w:szCs w:val="24"/>
        </w:rPr>
        <w:t xml:space="preserve">Training and support for officers </w:t>
      </w:r>
      <w:r w:rsidR="00F07894" w:rsidRPr="00DA42C0">
        <w:rPr>
          <w:rFonts w:cstheme="minorHAnsi"/>
          <w:sz w:val="24"/>
          <w:szCs w:val="24"/>
        </w:rPr>
        <w:t>should</w:t>
      </w:r>
      <w:r w:rsidRPr="00DA42C0">
        <w:rPr>
          <w:rFonts w:cstheme="minorHAnsi"/>
          <w:sz w:val="24"/>
          <w:szCs w:val="24"/>
        </w:rPr>
        <w:t xml:space="preserve"> also be </w:t>
      </w:r>
      <w:r w:rsidR="00F07894" w:rsidRPr="00DA42C0">
        <w:rPr>
          <w:rFonts w:cstheme="minorHAnsi"/>
          <w:sz w:val="24"/>
          <w:szCs w:val="24"/>
        </w:rPr>
        <w:t>improved</w:t>
      </w:r>
      <w:r w:rsidRPr="00DA42C0">
        <w:rPr>
          <w:rFonts w:cstheme="minorHAnsi"/>
          <w:sz w:val="24"/>
          <w:szCs w:val="24"/>
        </w:rPr>
        <w:t xml:space="preserve">. </w:t>
      </w:r>
      <w:r w:rsidR="00F07894" w:rsidRPr="00DA42C0">
        <w:rPr>
          <w:rFonts w:cstheme="minorHAnsi"/>
          <w:sz w:val="24"/>
          <w:szCs w:val="24"/>
        </w:rPr>
        <w:t>Police t</w:t>
      </w:r>
      <w:r w:rsidRPr="00DA42C0">
        <w:rPr>
          <w:rFonts w:cstheme="minorHAnsi"/>
          <w:sz w:val="24"/>
          <w:szCs w:val="24"/>
        </w:rPr>
        <w:t xml:space="preserve">raining programs should </w:t>
      </w:r>
      <w:r w:rsidR="00F07894" w:rsidRPr="00DA42C0">
        <w:rPr>
          <w:rFonts w:cstheme="minorHAnsi"/>
          <w:sz w:val="24"/>
          <w:szCs w:val="24"/>
        </w:rPr>
        <w:t xml:space="preserve">aim to better </w:t>
      </w:r>
      <w:r w:rsidRPr="00DA42C0">
        <w:rPr>
          <w:rFonts w:cstheme="minorHAnsi"/>
          <w:sz w:val="24"/>
          <w:szCs w:val="24"/>
        </w:rPr>
        <w:t>address the skills needed to manage non-crime incidents, particularly in mental health and welfare contexts. Additionally, support systems should be implemented to address the stress and mental health challenges faced by officers in these roles, acknowledging the significant emotional toll such duties can have.</w:t>
      </w:r>
    </w:p>
    <w:p w14:paraId="1AD5F147" w14:textId="3AFEEBE7" w:rsidR="000374F2" w:rsidRPr="00DA42C0" w:rsidRDefault="000374F2" w:rsidP="00DA42C0">
      <w:pPr>
        <w:rPr>
          <w:rFonts w:cstheme="minorHAnsi"/>
          <w:sz w:val="24"/>
          <w:szCs w:val="24"/>
        </w:rPr>
      </w:pPr>
      <w:r w:rsidRPr="00DA42C0">
        <w:rPr>
          <w:rFonts w:cstheme="minorHAnsi"/>
          <w:sz w:val="24"/>
          <w:szCs w:val="24"/>
        </w:rPr>
        <w:t xml:space="preserve">Finally, </w:t>
      </w:r>
      <w:r w:rsidR="00F07894" w:rsidRPr="00DA42C0">
        <w:rPr>
          <w:rFonts w:cstheme="minorHAnsi"/>
          <w:sz w:val="24"/>
          <w:szCs w:val="24"/>
        </w:rPr>
        <w:t xml:space="preserve">as mentioned above, </w:t>
      </w:r>
      <w:r w:rsidRPr="00DA42C0">
        <w:rPr>
          <w:rFonts w:cstheme="minorHAnsi"/>
          <w:sz w:val="24"/>
          <w:szCs w:val="24"/>
        </w:rPr>
        <w:t>resource allocation must reflect these broader responsibilities. Increased funding for welfare-related and non-crime response areas is crucial to ensure that police forces can meet their expanded duties without compromising core functions. Specialized units within police forces could focus on these areas, promoting more efficient and targeted interventions.</w:t>
      </w:r>
    </w:p>
    <w:p w14:paraId="27EF6704" w14:textId="39EB1EA6" w:rsidR="00A971E4" w:rsidRPr="00DA42C0" w:rsidRDefault="00A971E4" w:rsidP="00DA42C0">
      <w:pPr>
        <w:rPr>
          <w:rFonts w:cstheme="minorHAnsi"/>
          <w:sz w:val="24"/>
          <w:szCs w:val="24"/>
        </w:rPr>
      </w:pPr>
      <w:r w:rsidRPr="00DA42C0">
        <w:rPr>
          <w:rFonts w:cstheme="minorHAnsi"/>
          <w:sz w:val="24"/>
          <w:szCs w:val="24"/>
        </w:rPr>
        <w:t xml:space="preserve">To sum up, these suggestions are meant to </w:t>
      </w:r>
      <w:r w:rsidRPr="00DA42C0">
        <w:rPr>
          <w:rFonts w:cstheme="minorHAnsi"/>
          <w:sz w:val="24"/>
          <w:szCs w:val="24"/>
        </w:rPr>
        <w:t xml:space="preserve">better understand </w:t>
      </w:r>
      <w:r w:rsidRPr="00DA42C0">
        <w:rPr>
          <w:rFonts w:cstheme="minorHAnsi"/>
          <w:sz w:val="24"/>
          <w:szCs w:val="24"/>
        </w:rPr>
        <w:t xml:space="preserve">the operational realities of contemporary policing, legal requirements, and public expectations. Officials may </w:t>
      </w:r>
      <w:r w:rsidRPr="00DA42C0">
        <w:rPr>
          <w:rFonts w:cstheme="minorHAnsi"/>
          <w:sz w:val="24"/>
          <w:szCs w:val="24"/>
        </w:rPr>
        <w:t>work</w:t>
      </w:r>
      <w:r w:rsidRPr="00DA42C0">
        <w:rPr>
          <w:rFonts w:cstheme="minorHAnsi"/>
          <w:sz w:val="24"/>
          <w:szCs w:val="24"/>
        </w:rPr>
        <w:t xml:space="preserve"> towards a more efficient, well-defined, and widely accepted policing model by tackling the </w:t>
      </w:r>
      <w:r w:rsidRPr="00DA42C0">
        <w:rPr>
          <w:rFonts w:cstheme="minorHAnsi"/>
          <w:sz w:val="24"/>
          <w:szCs w:val="24"/>
        </w:rPr>
        <w:t>possible issues that</w:t>
      </w:r>
      <w:r w:rsidRPr="00DA42C0">
        <w:rPr>
          <w:rFonts w:cstheme="minorHAnsi"/>
          <w:sz w:val="24"/>
          <w:szCs w:val="24"/>
        </w:rPr>
        <w:t xml:space="preserve"> have been discovered</w:t>
      </w:r>
      <w:r w:rsidRPr="00DA42C0">
        <w:rPr>
          <w:rFonts w:cstheme="minorHAnsi"/>
          <w:sz w:val="24"/>
          <w:szCs w:val="24"/>
        </w:rPr>
        <w:t>, and t</w:t>
      </w:r>
      <w:r w:rsidRPr="00DA42C0">
        <w:rPr>
          <w:rFonts w:cstheme="minorHAnsi"/>
          <w:sz w:val="24"/>
          <w:szCs w:val="24"/>
        </w:rPr>
        <w:t xml:space="preserve">his </w:t>
      </w:r>
      <w:r w:rsidRPr="00DA42C0">
        <w:rPr>
          <w:rFonts w:cstheme="minorHAnsi"/>
          <w:sz w:val="24"/>
          <w:szCs w:val="24"/>
        </w:rPr>
        <w:t xml:space="preserve">may </w:t>
      </w:r>
      <w:r w:rsidRPr="00DA42C0">
        <w:rPr>
          <w:rFonts w:cstheme="minorHAnsi"/>
          <w:sz w:val="24"/>
          <w:szCs w:val="24"/>
        </w:rPr>
        <w:t>help to build confidence and trust between the police and the communities they serve.</w:t>
      </w:r>
    </w:p>
    <w:p w14:paraId="63CB4070" w14:textId="76A4682F" w:rsidR="006D610B" w:rsidRPr="00DA42C0" w:rsidRDefault="00FF782C" w:rsidP="006E45E4">
      <w:pPr>
        <w:rPr>
          <w:rFonts w:cstheme="minorHAnsi"/>
          <w:sz w:val="32"/>
          <w:szCs w:val="32"/>
        </w:rPr>
      </w:pPr>
      <w:r w:rsidRPr="00DA42C0">
        <w:rPr>
          <w:rFonts w:cstheme="minorHAnsi"/>
          <w:sz w:val="24"/>
          <w:szCs w:val="24"/>
        </w:rPr>
        <w:t xml:space="preserve"> </w:t>
      </w:r>
    </w:p>
    <w:p w14:paraId="1EE70876" w14:textId="08F78EFD" w:rsidR="006E45E4" w:rsidRPr="00DA42C0" w:rsidRDefault="006E45E4" w:rsidP="006E45E4">
      <w:pPr>
        <w:rPr>
          <w:rFonts w:cstheme="minorHAnsi"/>
          <w:b/>
          <w:bCs/>
          <w:sz w:val="36"/>
          <w:szCs w:val="36"/>
        </w:rPr>
      </w:pPr>
      <w:r w:rsidRPr="00DA42C0">
        <w:rPr>
          <w:rFonts w:cstheme="minorHAnsi"/>
          <w:b/>
          <w:bCs/>
          <w:sz w:val="36"/>
          <w:szCs w:val="36"/>
        </w:rPr>
        <w:t>Chapter Six: Bibliography</w:t>
      </w:r>
    </w:p>
    <w:p w14:paraId="4D85122F" w14:textId="0045987C" w:rsidR="006E45E4" w:rsidRPr="00DA42C0" w:rsidRDefault="006E45E4" w:rsidP="006E45E4">
      <w:pPr>
        <w:rPr>
          <w:rFonts w:cstheme="minorHAnsi"/>
          <w:b/>
          <w:bCs/>
          <w:sz w:val="28"/>
          <w:szCs w:val="28"/>
        </w:rPr>
      </w:pPr>
      <w:r w:rsidRPr="00DA42C0">
        <w:rPr>
          <w:rFonts w:cstheme="minorHAnsi"/>
          <w:b/>
          <w:bCs/>
          <w:sz w:val="28"/>
          <w:szCs w:val="28"/>
        </w:rPr>
        <w:t>6.1 Reference list</w:t>
      </w:r>
    </w:p>
    <w:p w14:paraId="34B4F595" w14:textId="0F8384DD" w:rsidR="00D814BB" w:rsidRPr="00DA42C0" w:rsidRDefault="00D814BB" w:rsidP="00D814BB">
      <w:pPr>
        <w:rPr>
          <w:rFonts w:cstheme="minorHAnsi"/>
        </w:rPr>
      </w:pPr>
      <w:r w:rsidRPr="00DA42C0">
        <w:rPr>
          <w:rFonts w:cstheme="minorHAnsi"/>
        </w:rPr>
        <w:t xml:space="preserve">             </w:t>
      </w:r>
    </w:p>
    <w:p w14:paraId="1D3E32DE" w14:textId="77777777" w:rsidR="00D814BB" w:rsidRPr="00DA42C0" w:rsidRDefault="00D814BB" w:rsidP="00D814BB">
      <w:pPr>
        <w:pStyle w:val="ListParagraph"/>
        <w:spacing w:after="0" w:line="240" w:lineRule="auto"/>
        <w:jc w:val="both"/>
        <w:rPr>
          <w:rFonts w:cstheme="minorHAnsi"/>
          <w:b/>
          <w:bCs/>
        </w:rPr>
      </w:pPr>
      <w:r w:rsidRPr="00DA42C0">
        <w:rPr>
          <w:rFonts w:cstheme="minorHAnsi"/>
          <w:shd w:val="clear" w:color="auto" w:fill="FFFFFF"/>
        </w:rPr>
        <w:t>Aliverti, A., 2020. Patrolling the ‘thin blue line’ in a world in motion: An exploration of the crime–migration nexus in UK policing. </w:t>
      </w:r>
      <w:r w:rsidRPr="00DA42C0">
        <w:rPr>
          <w:rFonts w:cstheme="minorHAnsi"/>
          <w:i/>
          <w:iCs/>
          <w:shd w:val="clear" w:color="auto" w:fill="FFFFFF"/>
        </w:rPr>
        <w:t>Theoretical Criminology</w:t>
      </w:r>
      <w:r w:rsidRPr="00DA42C0">
        <w:rPr>
          <w:rFonts w:cstheme="minorHAnsi"/>
          <w:shd w:val="clear" w:color="auto" w:fill="FFFFFF"/>
        </w:rPr>
        <w:t>, </w:t>
      </w:r>
      <w:r w:rsidRPr="00DA42C0">
        <w:rPr>
          <w:rFonts w:cstheme="minorHAnsi"/>
          <w:i/>
          <w:iCs/>
          <w:shd w:val="clear" w:color="auto" w:fill="FFFFFF"/>
        </w:rPr>
        <w:t>24</w:t>
      </w:r>
      <w:r w:rsidRPr="00DA42C0">
        <w:rPr>
          <w:rFonts w:cstheme="minorHAnsi"/>
          <w:shd w:val="clear" w:color="auto" w:fill="FFFFFF"/>
        </w:rPr>
        <w:t>(1), pp.8-27.</w:t>
      </w:r>
    </w:p>
    <w:p w14:paraId="0B4F12B9" w14:textId="77777777" w:rsidR="00D814BB" w:rsidRPr="00DA42C0" w:rsidRDefault="00D814BB" w:rsidP="00D814BB">
      <w:pPr>
        <w:pStyle w:val="ListParagraph"/>
        <w:spacing w:after="0" w:line="240" w:lineRule="auto"/>
        <w:jc w:val="both"/>
        <w:rPr>
          <w:rFonts w:cstheme="minorHAnsi"/>
          <w:b/>
          <w:bCs/>
        </w:rPr>
      </w:pPr>
    </w:p>
    <w:p w14:paraId="76322B0A" w14:textId="77777777" w:rsidR="00D814BB" w:rsidRPr="00DA42C0" w:rsidRDefault="00D814BB" w:rsidP="00D814BB">
      <w:pPr>
        <w:pStyle w:val="ListParagraph"/>
        <w:spacing w:after="0" w:line="240" w:lineRule="auto"/>
        <w:rPr>
          <w:rFonts w:cstheme="minorHAnsi"/>
          <w:b/>
          <w:bCs/>
        </w:rPr>
      </w:pPr>
      <w:r w:rsidRPr="00DA42C0">
        <w:rPr>
          <w:rFonts w:cstheme="minorHAnsi"/>
          <w:shd w:val="clear" w:color="auto" w:fill="FFFFFF"/>
        </w:rPr>
        <w:t>Bowling, B., Iyer, S., Reiner, R. and Sheptycki, J., 2016. Policing: Past, present and future. </w:t>
      </w:r>
      <w:r w:rsidRPr="00DA42C0">
        <w:rPr>
          <w:rFonts w:cstheme="minorHAnsi"/>
          <w:i/>
          <w:iCs/>
          <w:shd w:val="clear" w:color="auto" w:fill="FFFFFF"/>
        </w:rPr>
        <w:t>What is to Be Done About Crime and Punishment? Towards a'Public Criminology'</w:t>
      </w:r>
      <w:r w:rsidRPr="00DA42C0">
        <w:rPr>
          <w:rFonts w:cstheme="minorHAnsi"/>
          <w:shd w:val="clear" w:color="auto" w:fill="FFFFFF"/>
        </w:rPr>
        <w:t>, pp.123-158.</w:t>
      </w:r>
    </w:p>
    <w:p w14:paraId="266BBE33" w14:textId="77777777" w:rsidR="00D814BB" w:rsidRPr="00DA42C0" w:rsidRDefault="00D814BB" w:rsidP="00D814BB">
      <w:pPr>
        <w:pStyle w:val="ListParagraph"/>
        <w:spacing w:after="0" w:line="240" w:lineRule="auto"/>
        <w:rPr>
          <w:rFonts w:cstheme="minorHAnsi"/>
          <w:b/>
          <w:bCs/>
        </w:rPr>
      </w:pPr>
    </w:p>
    <w:p w14:paraId="7DAA07E7" w14:textId="77777777" w:rsidR="00D814BB" w:rsidRPr="00DA42C0" w:rsidRDefault="00D814BB" w:rsidP="00D814BB">
      <w:pPr>
        <w:pStyle w:val="ListParagraph"/>
        <w:rPr>
          <w:rFonts w:cstheme="minorHAnsi"/>
        </w:rPr>
      </w:pPr>
      <w:r w:rsidRPr="00DA42C0">
        <w:rPr>
          <w:rFonts w:cstheme="minorHAnsi"/>
        </w:rPr>
        <w:t>Brace, I., 2018. </w:t>
      </w:r>
      <w:r w:rsidRPr="00DA42C0">
        <w:rPr>
          <w:rFonts w:cstheme="minorHAnsi"/>
          <w:i/>
          <w:iCs/>
        </w:rPr>
        <w:t>Questionnaire design: How to plan, structure and write survey material for effective market research</w:t>
      </w:r>
      <w:r w:rsidRPr="00DA42C0">
        <w:rPr>
          <w:rFonts w:cstheme="minorHAnsi"/>
        </w:rPr>
        <w:t>. Kogan Page Publishers.</w:t>
      </w:r>
    </w:p>
    <w:p w14:paraId="7912D2CA" w14:textId="77777777" w:rsidR="00D814BB" w:rsidRPr="00DA42C0" w:rsidRDefault="00D814BB" w:rsidP="00D814BB">
      <w:pPr>
        <w:pStyle w:val="ListParagraph"/>
        <w:rPr>
          <w:rFonts w:cstheme="minorHAnsi"/>
        </w:rPr>
      </w:pPr>
    </w:p>
    <w:p w14:paraId="709E042B" w14:textId="77777777" w:rsidR="00D814BB" w:rsidRPr="00DA42C0" w:rsidRDefault="00D814BB" w:rsidP="00D814BB">
      <w:pPr>
        <w:pStyle w:val="ListParagraph"/>
        <w:rPr>
          <w:rFonts w:cstheme="minorHAnsi"/>
        </w:rPr>
      </w:pPr>
    </w:p>
    <w:p w14:paraId="7EFE310F" w14:textId="77777777" w:rsidR="00D814BB" w:rsidRPr="00DA42C0" w:rsidRDefault="00D814BB" w:rsidP="00D814BB">
      <w:pPr>
        <w:pStyle w:val="ListParagraph"/>
        <w:spacing w:after="0" w:line="240" w:lineRule="auto"/>
        <w:rPr>
          <w:rStyle w:val="Hyperlink"/>
          <w:rFonts w:cstheme="minorHAnsi"/>
          <w:b/>
          <w:bCs/>
          <w:color w:val="auto"/>
          <w:u w:val="none"/>
        </w:rPr>
      </w:pPr>
      <w:r w:rsidRPr="00DA42C0">
        <w:rPr>
          <w:rFonts w:cstheme="minorHAnsi"/>
        </w:rPr>
        <w:t xml:space="preserve">College of policing (2013) Core planning principles Available at: </w:t>
      </w:r>
      <w:hyperlink r:id="rId11" w:history="1">
        <w:r w:rsidRPr="00DA42C0">
          <w:rPr>
            <w:rStyle w:val="Hyperlink"/>
            <w:rFonts w:eastAsiaTheme="majorEastAsia" w:cstheme="minorHAnsi"/>
            <w:color w:val="auto"/>
          </w:rPr>
          <w:t>Core planning principles | College of Policing</w:t>
        </w:r>
      </w:hyperlink>
      <w:r w:rsidRPr="00DA42C0">
        <w:rPr>
          <w:rStyle w:val="Hyperlink"/>
          <w:rFonts w:eastAsiaTheme="majorEastAsia" w:cstheme="minorHAnsi"/>
          <w:color w:val="auto"/>
          <w:u w:val="none"/>
        </w:rPr>
        <w:t xml:space="preserve">  Accessed 24/07/24</w:t>
      </w:r>
    </w:p>
    <w:p w14:paraId="157712C2" w14:textId="77777777" w:rsidR="00D814BB" w:rsidRPr="00DA42C0" w:rsidRDefault="00D814BB" w:rsidP="00D814BB">
      <w:pPr>
        <w:pStyle w:val="ListParagraph"/>
        <w:spacing w:after="0" w:line="240" w:lineRule="auto"/>
        <w:rPr>
          <w:rStyle w:val="Hyperlink"/>
          <w:rFonts w:cstheme="minorHAnsi"/>
          <w:b/>
          <w:bCs/>
          <w:color w:val="auto"/>
          <w:u w:val="none"/>
        </w:rPr>
      </w:pPr>
    </w:p>
    <w:p w14:paraId="78AD0E4C" w14:textId="77777777" w:rsidR="00D814BB" w:rsidRPr="00DA42C0" w:rsidRDefault="00D814BB" w:rsidP="00D814BB">
      <w:pPr>
        <w:pStyle w:val="ListParagraph"/>
        <w:spacing w:after="0" w:line="240" w:lineRule="auto"/>
        <w:rPr>
          <w:rFonts w:cstheme="minorHAnsi"/>
        </w:rPr>
      </w:pPr>
      <w:r w:rsidRPr="00DA42C0">
        <w:rPr>
          <w:rFonts w:cstheme="minorHAnsi"/>
        </w:rPr>
        <w:t xml:space="preserve">College of policing (2013) Core planning principles. Available at: </w:t>
      </w:r>
      <w:hyperlink r:id="rId12" w:history="1">
        <w:r w:rsidRPr="00DA42C0">
          <w:rPr>
            <w:rStyle w:val="Hyperlink"/>
            <w:rFonts w:eastAsiaTheme="majorEastAsia" w:cstheme="minorHAnsi"/>
            <w:color w:val="auto"/>
          </w:rPr>
          <w:t>Core planning principles | College of Policing</w:t>
        </w:r>
      </w:hyperlink>
      <w:r w:rsidRPr="00DA42C0">
        <w:rPr>
          <w:rFonts w:cstheme="minorHAnsi"/>
        </w:rPr>
        <w:t xml:space="preserve"> Accessed: 24/07/24</w:t>
      </w:r>
    </w:p>
    <w:p w14:paraId="38EB3AE6" w14:textId="77777777" w:rsidR="00D814BB" w:rsidRPr="00DA42C0" w:rsidRDefault="00D814BB" w:rsidP="00D814BB">
      <w:pPr>
        <w:pStyle w:val="ListParagraph"/>
        <w:rPr>
          <w:rFonts w:cstheme="minorHAnsi"/>
        </w:rPr>
      </w:pPr>
    </w:p>
    <w:p w14:paraId="5F7F7CFF" w14:textId="77777777" w:rsidR="00D814BB" w:rsidRPr="00DA42C0" w:rsidRDefault="00D814BB" w:rsidP="00D814BB">
      <w:pPr>
        <w:pStyle w:val="ListParagraph"/>
        <w:spacing w:after="0" w:line="240" w:lineRule="auto"/>
        <w:rPr>
          <w:rFonts w:cstheme="minorHAnsi"/>
        </w:rPr>
      </w:pPr>
    </w:p>
    <w:p w14:paraId="220A7192" w14:textId="77777777" w:rsidR="00D814BB" w:rsidRPr="00DA42C0" w:rsidRDefault="00D814BB" w:rsidP="00D814BB">
      <w:pPr>
        <w:pStyle w:val="ListParagraph"/>
        <w:spacing w:after="0" w:line="240" w:lineRule="auto"/>
        <w:rPr>
          <w:rFonts w:cstheme="minorHAnsi"/>
          <w:b/>
          <w:bCs/>
        </w:rPr>
      </w:pPr>
      <w:r w:rsidRPr="00DA42C0">
        <w:rPr>
          <w:rFonts w:cstheme="minorHAnsi"/>
        </w:rPr>
        <w:t xml:space="preserve"> College of policing (2024) Police constable. Available at: </w:t>
      </w:r>
      <w:hyperlink r:id="rId13" w:history="1">
        <w:r w:rsidRPr="00DA42C0">
          <w:rPr>
            <w:rStyle w:val="Hyperlink"/>
            <w:rFonts w:eastAsiaTheme="majorEastAsia" w:cstheme="minorHAnsi"/>
            <w:color w:val="auto"/>
          </w:rPr>
          <w:t>Police Constable - College of Policing</w:t>
        </w:r>
      </w:hyperlink>
      <w:r w:rsidRPr="00DA42C0">
        <w:rPr>
          <w:rFonts w:cstheme="minorHAnsi"/>
        </w:rPr>
        <w:t xml:space="preserve"> Accessed 23/07/24</w:t>
      </w:r>
    </w:p>
    <w:p w14:paraId="69AD0F38" w14:textId="77777777" w:rsidR="00D814BB" w:rsidRPr="00DA42C0" w:rsidRDefault="00D814BB" w:rsidP="00D814BB">
      <w:pPr>
        <w:pStyle w:val="ListParagraph"/>
        <w:spacing w:after="0" w:line="240" w:lineRule="auto"/>
        <w:rPr>
          <w:rFonts w:cstheme="minorHAnsi"/>
          <w:b/>
          <w:bCs/>
        </w:rPr>
      </w:pPr>
    </w:p>
    <w:p w14:paraId="05B3C08A" w14:textId="77777777" w:rsidR="00D814BB" w:rsidRPr="00DA42C0" w:rsidRDefault="00D814BB" w:rsidP="00D814BB">
      <w:pPr>
        <w:pStyle w:val="ListParagraph"/>
        <w:spacing w:before="100" w:beforeAutospacing="1" w:after="100" w:afterAutospacing="1" w:line="240" w:lineRule="auto"/>
        <w:rPr>
          <w:rFonts w:cstheme="minorHAnsi"/>
          <w:lang w:eastAsia="en-GB"/>
        </w:rPr>
      </w:pPr>
      <w:r w:rsidRPr="00DA42C0">
        <w:rPr>
          <w:rFonts w:cstheme="minorHAnsi"/>
          <w:shd w:val="clear" w:color="auto" w:fill="FFFFFF"/>
        </w:rPr>
        <w:t>Cumming, E., Cumming, I. and Edell, L., 1964. Policeman as philosopher, guide and friend. </w:t>
      </w:r>
      <w:r w:rsidRPr="00DA42C0">
        <w:rPr>
          <w:rFonts w:cstheme="minorHAnsi"/>
          <w:i/>
          <w:iCs/>
          <w:shd w:val="clear" w:color="auto" w:fill="FFFFFF"/>
        </w:rPr>
        <w:t>Soc. Probs.</w:t>
      </w:r>
      <w:r w:rsidRPr="00DA42C0">
        <w:rPr>
          <w:rFonts w:cstheme="minorHAnsi"/>
          <w:shd w:val="clear" w:color="auto" w:fill="FFFFFF"/>
        </w:rPr>
        <w:t>, </w:t>
      </w:r>
      <w:r w:rsidRPr="00DA42C0">
        <w:rPr>
          <w:rFonts w:cstheme="minorHAnsi"/>
          <w:i/>
          <w:iCs/>
          <w:shd w:val="clear" w:color="auto" w:fill="FFFFFF"/>
        </w:rPr>
        <w:t>12</w:t>
      </w:r>
      <w:r w:rsidRPr="00DA42C0">
        <w:rPr>
          <w:rFonts w:cstheme="minorHAnsi"/>
          <w:shd w:val="clear" w:color="auto" w:fill="FFFFFF"/>
        </w:rPr>
        <w:t>, p.276.</w:t>
      </w:r>
    </w:p>
    <w:p w14:paraId="319C7634" w14:textId="77777777" w:rsidR="00D814BB" w:rsidRPr="00DA42C0" w:rsidRDefault="00D814BB" w:rsidP="00D814BB">
      <w:pPr>
        <w:pStyle w:val="ListParagraph"/>
        <w:rPr>
          <w:rFonts w:cstheme="minorHAnsi"/>
          <w:lang w:eastAsia="en-GB"/>
        </w:rPr>
      </w:pPr>
    </w:p>
    <w:p w14:paraId="0785C327" w14:textId="77777777" w:rsidR="00D814BB" w:rsidRPr="00DA42C0" w:rsidRDefault="00D814BB" w:rsidP="00D814BB">
      <w:pPr>
        <w:pStyle w:val="ListParagraph"/>
        <w:spacing w:before="100" w:beforeAutospacing="1" w:after="100" w:afterAutospacing="1" w:line="240" w:lineRule="auto"/>
        <w:rPr>
          <w:rFonts w:cstheme="minorHAnsi"/>
          <w:lang w:eastAsia="en-GB"/>
        </w:rPr>
      </w:pPr>
    </w:p>
    <w:p w14:paraId="5BEE2115" w14:textId="77777777" w:rsidR="00D814BB" w:rsidRPr="00DA42C0" w:rsidRDefault="00D814BB" w:rsidP="00D814BB">
      <w:pPr>
        <w:pStyle w:val="ListParagraph"/>
        <w:rPr>
          <w:rFonts w:cstheme="minorHAnsi"/>
        </w:rPr>
      </w:pPr>
      <w:r w:rsidRPr="00DA42C0">
        <w:rPr>
          <w:rFonts w:cstheme="minorHAnsi"/>
        </w:rPr>
        <w:t>Dalati, S. and Marx Gómez, J., 2018. Surveys and questionnaires. </w:t>
      </w:r>
      <w:r w:rsidRPr="00DA42C0">
        <w:rPr>
          <w:rFonts w:cstheme="minorHAnsi"/>
          <w:i/>
          <w:iCs/>
        </w:rPr>
        <w:t>Modernizing the Academic Teaching and Research Environment: Methodologies and Cases in Business Research</w:t>
      </w:r>
      <w:r w:rsidRPr="00DA42C0">
        <w:rPr>
          <w:rFonts w:cstheme="minorHAnsi"/>
        </w:rPr>
        <w:t>, pp.175-186.</w:t>
      </w:r>
    </w:p>
    <w:p w14:paraId="385426CC" w14:textId="77777777" w:rsidR="00D814BB" w:rsidRPr="00DA42C0" w:rsidRDefault="00D814BB" w:rsidP="00D814BB">
      <w:pPr>
        <w:pStyle w:val="ListParagraph"/>
        <w:rPr>
          <w:rFonts w:cstheme="minorHAnsi"/>
        </w:rPr>
      </w:pPr>
    </w:p>
    <w:p w14:paraId="5978103F" w14:textId="77777777" w:rsidR="00D814BB" w:rsidRPr="00DA42C0" w:rsidRDefault="00D814BB" w:rsidP="00D814BB">
      <w:pPr>
        <w:pStyle w:val="ListParagraph"/>
        <w:spacing w:after="0" w:line="240" w:lineRule="auto"/>
        <w:rPr>
          <w:rFonts w:cstheme="minorHAnsi"/>
          <w:b/>
          <w:bCs/>
        </w:rPr>
      </w:pPr>
      <w:r w:rsidRPr="00DA42C0">
        <w:rPr>
          <w:rFonts w:cstheme="minorHAnsi"/>
        </w:rPr>
        <w:t xml:space="preserve">Gov.uk. (2024) National partnership agreement: Right care, right person Available at: </w:t>
      </w:r>
      <w:hyperlink w:history="1">
        <w:r w:rsidRPr="00DA42C0">
          <w:rPr>
            <w:rStyle w:val="Hyperlink"/>
            <w:rFonts w:eastAsiaTheme="majorEastAsia" w:cstheme="minorHAnsi"/>
            <w:color w:val="auto"/>
          </w:rPr>
          <w:t>National Partnership Agreement: Right Care, Right Person (RCRP) - GOV.UK (www.gov.uk)</w:t>
        </w:r>
      </w:hyperlink>
      <w:r w:rsidRPr="00DA42C0">
        <w:rPr>
          <w:rFonts w:eastAsiaTheme="majorEastAsia" w:cstheme="minorHAnsi"/>
        </w:rPr>
        <w:t xml:space="preserve"> Accessed 24/07/24</w:t>
      </w:r>
    </w:p>
    <w:p w14:paraId="3C3242D2" w14:textId="77777777" w:rsidR="00D814BB" w:rsidRPr="00DA42C0" w:rsidRDefault="00D814BB" w:rsidP="00D814BB">
      <w:pPr>
        <w:pStyle w:val="ListParagraph"/>
        <w:rPr>
          <w:rFonts w:cstheme="minorHAnsi"/>
          <w:b/>
          <w:bCs/>
        </w:rPr>
      </w:pPr>
    </w:p>
    <w:p w14:paraId="1ED3BE25" w14:textId="77777777" w:rsidR="00D814BB" w:rsidRPr="00DA42C0" w:rsidRDefault="00D814BB" w:rsidP="00D814BB">
      <w:pPr>
        <w:pStyle w:val="ListParagraph"/>
        <w:spacing w:after="0" w:line="240" w:lineRule="auto"/>
        <w:rPr>
          <w:rFonts w:cstheme="minorHAnsi"/>
          <w:b/>
          <w:bCs/>
        </w:rPr>
      </w:pPr>
    </w:p>
    <w:p w14:paraId="6E14371F" w14:textId="77777777" w:rsidR="00D814BB" w:rsidRPr="00DA42C0" w:rsidRDefault="00D814BB" w:rsidP="00D814BB">
      <w:pPr>
        <w:pStyle w:val="ListParagraph"/>
        <w:spacing w:after="0" w:line="240" w:lineRule="auto"/>
        <w:rPr>
          <w:rFonts w:cstheme="minorHAnsi"/>
        </w:rPr>
      </w:pPr>
      <w:r w:rsidRPr="00DA42C0">
        <w:rPr>
          <w:rFonts w:cstheme="minorHAnsi"/>
        </w:rPr>
        <w:t>HMICFRS (2022) </w:t>
      </w:r>
      <w:r w:rsidRPr="00DA42C0">
        <w:rPr>
          <w:rStyle w:val="Emphasis"/>
          <w:rFonts w:eastAsiaTheme="majorEastAsia" w:cstheme="minorHAnsi"/>
          <w:bdr w:val="none" w:sz="0" w:space="0" w:color="auto" w:frame="1"/>
        </w:rPr>
        <w:t>State of Policing: The annual assessment of policing in England and Wales 2022</w:t>
      </w:r>
      <w:r w:rsidRPr="00DA42C0">
        <w:rPr>
          <w:rFonts w:cstheme="minorHAnsi"/>
        </w:rPr>
        <w:t>, Available at: </w:t>
      </w:r>
      <w:hyperlink r:id="rId14" w:tgtFrame="_blank" w:history="1">
        <w:r w:rsidRPr="00DA42C0">
          <w:rPr>
            <w:rStyle w:val="Hyperlink"/>
            <w:rFonts w:eastAsiaTheme="majorEastAsia" w:cstheme="minorHAnsi"/>
            <w:color w:val="auto"/>
          </w:rPr>
          <w:t>https://hmicfrs.justiceinspectorates.gov.uk/publication-html/state-of-policing-the-annual-assessment-of-policing-in-england-and-wales-2022&amp;nbsp</w:t>
        </w:r>
      </w:hyperlink>
      <w:r w:rsidRPr="00DA42C0">
        <w:rPr>
          <w:rFonts w:cstheme="minorHAnsi"/>
        </w:rPr>
        <w:t>; Accessed: 24/07/24</w:t>
      </w:r>
    </w:p>
    <w:p w14:paraId="3CBE84C9" w14:textId="77777777" w:rsidR="00D814BB" w:rsidRPr="00DA42C0" w:rsidRDefault="00D814BB" w:rsidP="00D814BB">
      <w:pPr>
        <w:pStyle w:val="ListParagraph"/>
        <w:spacing w:after="0" w:line="240" w:lineRule="auto"/>
        <w:rPr>
          <w:rFonts w:cstheme="minorHAnsi"/>
        </w:rPr>
      </w:pPr>
    </w:p>
    <w:p w14:paraId="1893923B" w14:textId="77777777" w:rsidR="00D814BB" w:rsidRPr="00DA42C0" w:rsidRDefault="00D814BB" w:rsidP="00D814BB">
      <w:pPr>
        <w:pStyle w:val="ListParagraph"/>
        <w:spacing w:after="0" w:line="240" w:lineRule="auto"/>
        <w:rPr>
          <w:rStyle w:val="Hyperlink"/>
          <w:rFonts w:cstheme="minorHAnsi"/>
          <w:b/>
          <w:bCs/>
          <w:color w:val="auto"/>
          <w:u w:val="none"/>
        </w:rPr>
      </w:pPr>
      <w:r w:rsidRPr="00DA42C0">
        <w:rPr>
          <w:rFonts w:cstheme="minorHAnsi"/>
        </w:rPr>
        <w:t xml:space="preserve">Institute for government (2023) Performance tracker: Police Available at: </w:t>
      </w:r>
      <w:hyperlink r:id="rId15" w:anchor=":~:text=In%20addition%20to%20responding%20to%20crimes%2C%20the%20police,takes%20up%20a%20large%20amount%20of%20police%20time." w:history="1">
        <w:r w:rsidRPr="00DA42C0">
          <w:rPr>
            <w:rStyle w:val="Hyperlink"/>
            <w:rFonts w:eastAsiaTheme="majorEastAsia" w:cstheme="minorHAnsi"/>
            <w:color w:val="auto"/>
          </w:rPr>
          <w:t>Performance Tracker 2023: Police | Institute for Government</w:t>
        </w:r>
      </w:hyperlink>
      <w:r w:rsidRPr="00DA42C0">
        <w:rPr>
          <w:rStyle w:val="Hyperlink"/>
          <w:rFonts w:eastAsiaTheme="majorEastAsia" w:cstheme="minorHAnsi"/>
          <w:color w:val="auto"/>
          <w:u w:val="none"/>
        </w:rPr>
        <w:t xml:space="preserve">  Accessed: 24/07/24</w:t>
      </w:r>
    </w:p>
    <w:p w14:paraId="47148B61" w14:textId="77777777" w:rsidR="00D814BB" w:rsidRPr="00DA42C0" w:rsidRDefault="00D814BB" w:rsidP="00D814BB">
      <w:pPr>
        <w:pStyle w:val="ListParagraph"/>
        <w:rPr>
          <w:rStyle w:val="Hyperlink"/>
          <w:rFonts w:cstheme="minorHAnsi"/>
          <w:b/>
          <w:bCs/>
          <w:color w:val="auto"/>
          <w:u w:val="none"/>
        </w:rPr>
      </w:pPr>
    </w:p>
    <w:p w14:paraId="2EA690FA" w14:textId="77777777" w:rsidR="00D814BB" w:rsidRPr="00DA42C0" w:rsidRDefault="00D814BB" w:rsidP="00D814BB">
      <w:pPr>
        <w:pStyle w:val="ListParagraph"/>
        <w:spacing w:after="0" w:line="240" w:lineRule="auto"/>
        <w:rPr>
          <w:rStyle w:val="Hyperlink"/>
          <w:rFonts w:cstheme="minorHAnsi"/>
          <w:b/>
          <w:bCs/>
          <w:color w:val="auto"/>
          <w:u w:val="none"/>
        </w:rPr>
      </w:pPr>
    </w:p>
    <w:p w14:paraId="705D9F8C" w14:textId="77777777" w:rsidR="00D814BB" w:rsidRPr="00DA42C0" w:rsidRDefault="00D814BB" w:rsidP="00D814BB">
      <w:pPr>
        <w:pStyle w:val="ListParagraph"/>
        <w:spacing w:after="0" w:line="240" w:lineRule="auto"/>
        <w:rPr>
          <w:rFonts w:cstheme="minorHAnsi"/>
          <w:b/>
          <w:bCs/>
        </w:rPr>
      </w:pPr>
      <w:r w:rsidRPr="00DA42C0">
        <w:rPr>
          <w:rFonts w:cstheme="minorHAnsi"/>
        </w:rPr>
        <w:t xml:space="preserve">Legislation.Gov (1998) Human rights act 1998. Available at: </w:t>
      </w:r>
      <w:hyperlink r:id="rId16" w:history="1">
        <w:r w:rsidRPr="00DA42C0">
          <w:rPr>
            <w:rStyle w:val="Hyperlink"/>
            <w:rFonts w:eastAsiaTheme="majorEastAsia" w:cstheme="minorHAnsi"/>
            <w:color w:val="auto"/>
          </w:rPr>
          <w:t>Human Rights Act 1998 (legislation.gov.uk)</w:t>
        </w:r>
      </w:hyperlink>
      <w:r w:rsidRPr="00DA42C0">
        <w:rPr>
          <w:rFonts w:cstheme="minorHAnsi"/>
        </w:rPr>
        <w:t xml:space="preserve"> Accessed: 24/07/24</w:t>
      </w:r>
    </w:p>
    <w:p w14:paraId="1CAABB1C" w14:textId="77777777" w:rsidR="00D814BB" w:rsidRPr="00DA42C0" w:rsidRDefault="00D814BB" w:rsidP="00D814BB">
      <w:pPr>
        <w:pStyle w:val="ListParagraph"/>
        <w:spacing w:after="0" w:line="240" w:lineRule="auto"/>
        <w:rPr>
          <w:rFonts w:cstheme="minorHAnsi"/>
          <w:b/>
          <w:bCs/>
        </w:rPr>
      </w:pPr>
    </w:p>
    <w:p w14:paraId="52BEADF4" w14:textId="77777777" w:rsidR="00D814BB" w:rsidRPr="00DA42C0" w:rsidRDefault="00D814BB" w:rsidP="00D814BB">
      <w:pPr>
        <w:pStyle w:val="ListParagraph"/>
        <w:spacing w:after="0" w:line="240" w:lineRule="auto"/>
        <w:rPr>
          <w:rFonts w:cstheme="minorHAnsi"/>
          <w:b/>
          <w:bCs/>
        </w:rPr>
      </w:pPr>
      <w:r w:rsidRPr="00DA42C0">
        <w:rPr>
          <w:rFonts w:cstheme="minorHAnsi"/>
          <w:shd w:val="clear" w:color="auto" w:fill="FFFFFF"/>
        </w:rPr>
        <w:t>Lentz, S.A. and Chaires, R.H., 2007. The invention of Peel's principles: A study of policing ‘textbook’history. </w:t>
      </w:r>
      <w:r w:rsidRPr="00DA42C0">
        <w:rPr>
          <w:rFonts w:cstheme="minorHAnsi"/>
          <w:i/>
          <w:iCs/>
          <w:shd w:val="clear" w:color="auto" w:fill="FFFFFF"/>
        </w:rPr>
        <w:t>Journal of criminal justice</w:t>
      </w:r>
      <w:r w:rsidRPr="00DA42C0">
        <w:rPr>
          <w:rFonts w:cstheme="minorHAnsi"/>
          <w:shd w:val="clear" w:color="auto" w:fill="FFFFFF"/>
        </w:rPr>
        <w:t>, </w:t>
      </w:r>
      <w:r w:rsidRPr="00DA42C0">
        <w:rPr>
          <w:rFonts w:cstheme="minorHAnsi"/>
          <w:i/>
          <w:iCs/>
          <w:shd w:val="clear" w:color="auto" w:fill="FFFFFF"/>
        </w:rPr>
        <w:t>35</w:t>
      </w:r>
      <w:r w:rsidRPr="00DA42C0">
        <w:rPr>
          <w:rFonts w:cstheme="minorHAnsi"/>
          <w:shd w:val="clear" w:color="auto" w:fill="FFFFFF"/>
        </w:rPr>
        <w:t>(1), pp.69-79.</w:t>
      </w:r>
    </w:p>
    <w:p w14:paraId="24B606AD" w14:textId="77777777" w:rsidR="00D814BB" w:rsidRPr="00DA42C0" w:rsidRDefault="00D814BB" w:rsidP="00D814BB">
      <w:pPr>
        <w:pStyle w:val="ListParagraph"/>
        <w:rPr>
          <w:rFonts w:cstheme="minorHAnsi"/>
          <w:b/>
          <w:bCs/>
        </w:rPr>
      </w:pPr>
    </w:p>
    <w:p w14:paraId="0850F43A" w14:textId="77777777" w:rsidR="00D814BB" w:rsidRPr="00DA42C0" w:rsidRDefault="00D814BB" w:rsidP="00D814BB">
      <w:pPr>
        <w:pStyle w:val="ListParagraph"/>
        <w:spacing w:after="0" w:line="240" w:lineRule="auto"/>
        <w:rPr>
          <w:rFonts w:cstheme="minorHAnsi"/>
          <w:b/>
          <w:bCs/>
        </w:rPr>
      </w:pPr>
    </w:p>
    <w:p w14:paraId="78243949" w14:textId="77777777" w:rsidR="00D814BB" w:rsidRPr="00DA42C0" w:rsidRDefault="00D814BB" w:rsidP="00D814BB">
      <w:pPr>
        <w:pStyle w:val="ListParagraph"/>
        <w:spacing w:after="0" w:line="240" w:lineRule="auto"/>
        <w:jc w:val="both"/>
        <w:rPr>
          <w:rFonts w:cstheme="minorHAnsi"/>
          <w:b/>
          <w:bCs/>
        </w:rPr>
      </w:pPr>
      <w:r w:rsidRPr="00DA42C0">
        <w:rPr>
          <w:rFonts w:cstheme="minorHAnsi"/>
          <w:shd w:val="clear" w:color="auto" w:fill="FFFFFF"/>
        </w:rPr>
        <w:t>Maile, A., 2021. Police History, Police Education in England and Wales, and the Limited Role of Professional Ethics.</w:t>
      </w:r>
    </w:p>
    <w:p w14:paraId="2755D387" w14:textId="77777777" w:rsidR="00D814BB" w:rsidRPr="00DA42C0" w:rsidRDefault="00D814BB" w:rsidP="00D814BB">
      <w:pPr>
        <w:pStyle w:val="ListParagraph"/>
        <w:spacing w:after="0" w:line="240" w:lineRule="auto"/>
        <w:jc w:val="both"/>
        <w:rPr>
          <w:rFonts w:cstheme="minorHAnsi"/>
          <w:b/>
          <w:bCs/>
        </w:rPr>
      </w:pPr>
    </w:p>
    <w:p w14:paraId="20B6A8F2" w14:textId="567D5E7B" w:rsidR="00D814BB" w:rsidRPr="00DA42C0" w:rsidRDefault="00D814BB" w:rsidP="00D814BB">
      <w:pPr>
        <w:pStyle w:val="ListParagraph"/>
        <w:spacing w:after="0" w:line="240" w:lineRule="auto"/>
        <w:rPr>
          <w:rFonts w:cstheme="minorHAnsi"/>
        </w:rPr>
      </w:pPr>
      <w:r w:rsidRPr="00DA42C0">
        <w:rPr>
          <w:rFonts w:cstheme="minorHAnsi"/>
        </w:rPr>
        <w:t xml:space="preserve">May T (2011) Theresa May Speech in Full, 4 October, Available at: </w:t>
      </w:r>
      <w:hyperlink r:id="rId17" w:history="1">
        <w:r w:rsidRPr="00DA42C0">
          <w:rPr>
            <w:rStyle w:val="Hyperlink"/>
            <w:rFonts w:cstheme="minorHAnsi"/>
          </w:rPr>
          <w:t>www.politics.co.uk/comment-analysis/2011/10/04/theresa-may-speech-in-full Accessed 29/12/2024</w:t>
        </w:r>
      </w:hyperlink>
    </w:p>
    <w:p w14:paraId="229E8993" w14:textId="77777777" w:rsidR="00D814BB" w:rsidRPr="00DA42C0" w:rsidRDefault="00D814BB" w:rsidP="00D814BB">
      <w:pPr>
        <w:pStyle w:val="ListParagraph"/>
        <w:rPr>
          <w:rFonts w:cstheme="minorHAnsi"/>
        </w:rPr>
      </w:pPr>
    </w:p>
    <w:p w14:paraId="0885FF1C" w14:textId="77777777" w:rsidR="00D814BB" w:rsidRPr="00DA42C0" w:rsidRDefault="00D814BB" w:rsidP="00D814BB">
      <w:pPr>
        <w:pStyle w:val="ListParagraph"/>
        <w:spacing w:after="0" w:line="240" w:lineRule="auto"/>
        <w:rPr>
          <w:rFonts w:cstheme="minorHAnsi"/>
        </w:rPr>
      </w:pPr>
    </w:p>
    <w:p w14:paraId="1A7C1678" w14:textId="77777777" w:rsidR="00D814BB" w:rsidRPr="00DA42C0" w:rsidRDefault="00D814BB" w:rsidP="00D814BB">
      <w:pPr>
        <w:pStyle w:val="ListParagraph"/>
        <w:rPr>
          <w:rFonts w:cstheme="minorHAnsi"/>
        </w:rPr>
      </w:pPr>
      <w:r w:rsidRPr="00DA42C0">
        <w:rPr>
          <w:rFonts w:cstheme="minorHAnsi"/>
        </w:rPr>
        <w:t>Meadows, K.A., 2003. So you want to do research? 5: Questionnaire design. </w:t>
      </w:r>
      <w:r w:rsidRPr="00DA42C0">
        <w:rPr>
          <w:rFonts w:cstheme="minorHAnsi"/>
          <w:i/>
          <w:iCs/>
        </w:rPr>
        <w:t>British journal of community nursing</w:t>
      </w:r>
      <w:r w:rsidRPr="00DA42C0">
        <w:rPr>
          <w:rFonts w:cstheme="minorHAnsi"/>
        </w:rPr>
        <w:t>, </w:t>
      </w:r>
      <w:r w:rsidRPr="00DA42C0">
        <w:rPr>
          <w:rFonts w:cstheme="minorHAnsi"/>
          <w:i/>
          <w:iCs/>
        </w:rPr>
        <w:t>8</w:t>
      </w:r>
      <w:r w:rsidRPr="00DA42C0">
        <w:rPr>
          <w:rFonts w:cstheme="minorHAnsi"/>
        </w:rPr>
        <w:t>(12), pp.562-570.</w:t>
      </w:r>
    </w:p>
    <w:p w14:paraId="247F9050" w14:textId="77777777" w:rsidR="00D814BB" w:rsidRPr="00DA42C0" w:rsidRDefault="00D814BB" w:rsidP="00D814BB">
      <w:pPr>
        <w:pStyle w:val="ListParagraph"/>
        <w:rPr>
          <w:rFonts w:cstheme="minorHAnsi"/>
        </w:rPr>
      </w:pPr>
    </w:p>
    <w:p w14:paraId="64244F1F" w14:textId="2B0FABE1" w:rsidR="00D814BB" w:rsidRPr="00DA42C0" w:rsidRDefault="00D814BB" w:rsidP="00D814BB">
      <w:pPr>
        <w:pStyle w:val="ListParagraph"/>
        <w:rPr>
          <w:rFonts w:cstheme="minorHAnsi"/>
        </w:rPr>
      </w:pPr>
      <w:r w:rsidRPr="00DA42C0">
        <w:rPr>
          <w:rFonts w:cstheme="minorHAnsi"/>
        </w:rPr>
        <w:t>O'Cathain, A. and Thomas, K.J., 2004. " Any other comments?" Open questions on questionnaires–a bane or a bonus to research?. </w:t>
      </w:r>
      <w:r w:rsidRPr="00DA42C0">
        <w:rPr>
          <w:rFonts w:cstheme="minorHAnsi"/>
          <w:i/>
          <w:iCs/>
        </w:rPr>
        <w:t>BMC medical research methodology</w:t>
      </w:r>
      <w:r w:rsidRPr="00DA42C0">
        <w:rPr>
          <w:rFonts w:cstheme="minorHAnsi"/>
        </w:rPr>
        <w:t>, </w:t>
      </w:r>
      <w:r w:rsidRPr="00DA42C0">
        <w:rPr>
          <w:rFonts w:cstheme="minorHAnsi"/>
          <w:i/>
          <w:iCs/>
        </w:rPr>
        <w:t>4</w:t>
      </w:r>
      <w:r w:rsidRPr="00DA42C0">
        <w:rPr>
          <w:rFonts w:cstheme="minorHAnsi"/>
        </w:rPr>
        <w:t>, pp.1-7.</w:t>
      </w:r>
    </w:p>
    <w:p w14:paraId="7F208A18" w14:textId="77777777" w:rsidR="00D814BB" w:rsidRPr="00DA42C0" w:rsidRDefault="00D814BB" w:rsidP="00D814BB">
      <w:pPr>
        <w:pStyle w:val="ListParagraph"/>
        <w:rPr>
          <w:rFonts w:cstheme="minorHAnsi"/>
        </w:rPr>
      </w:pPr>
    </w:p>
    <w:p w14:paraId="56BBD67E" w14:textId="77777777" w:rsidR="00D814BB" w:rsidRPr="00DA42C0" w:rsidRDefault="00D814BB" w:rsidP="00D814BB">
      <w:pPr>
        <w:pStyle w:val="ListParagraph"/>
        <w:rPr>
          <w:rFonts w:cstheme="minorHAnsi"/>
        </w:rPr>
      </w:pPr>
    </w:p>
    <w:p w14:paraId="59104CB6" w14:textId="77777777" w:rsidR="00D814BB" w:rsidRPr="00DA42C0" w:rsidRDefault="00D814BB" w:rsidP="00D814BB">
      <w:pPr>
        <w:pStyle w:val="ListParagraph"/>
        <w:rPr>
          <w:rFonts w:cstheme="minorHAnsi"/>
        </w:rPr>
      </w:pPr>
      <w:r w:rsidRPr="00DA42C0">
        <w:rPr>
          <w:rFonts w:cstheme="minorHAnsi"/>
        </w:rPr>
        <w:t>Patten, M., 2016. </w:t>
      </w:r>
      <w:r w:rsidRPr="00DA42C0">
        <w:rPr>
          <w:rFonts w:cstheme="minorHAnsi"/>
          <w:i/>
          <w:iCs/>
        </w:rPr>
        <w:t>Questionnaire research: A practical guide</w:t>
      </w:r>
      <w:r w:rsidRPr="00DA42C0">
        <w:rPr>
          <w:rFonts w:cstheme="minorHAnsi"/>
        </w:rPr>
        <w:t>. routledge.</w:t>
      </w:r>
    </w:p>
    <w:p w14:paraId="78A7B3FE" w14:textId="77777777" w:rsidR="00D814BB" w:rsidRPr="00DA42C0" w:rsidRDefault="00D814BB" w:rsidP="00D814BB">
      <w:pPr>
        <w:pStyle w:val="ListParagraph"/>
        <w:rPr>
          <w:rFonts w:cstheme="minorHAnsi"/>
        </w:rPr>
      </w:pPr>
    </w:p>
    <w:p w14:paraId="615BD701" w14:textId="77777777" w:rsidR="00D814BB" w:rsidRPr="00DA42C0" w:rsidRDefault="00D814BB" w:rsidP="00D814BB">
      <w:pPr>
        <w:pStyle w:val="ListParagraph"/>
        <w:rPr>
          <w:rFonts w:cstheme="minorHAnsi"/>
        </w:rPr>
      </w:pPr>
      <w:r w:rsidRPr="00DA42C0">
        <w:rPr>
          <w:rFonts w:cstheme="minorHAnsi"/>
        </w:rPr>
        <w:t>Phellas, C.N., Bloch, A. and Seale, C., 2011. Structured methods: interviews, questionnaires and observation. </w:t>
      </w:r>
      <w:r w:rsidRPr="00DA42C0">
        <w:rPr>
          <w:rFonts w:cstheme="minorHAnsi"/>
          <w:i/>
          <w:iCs/>
        </w:rPr>
        <w:t>Researching society and culture</w:t>
      </w:r>
      <w:r w:rsidRPr="00DA42C0">
        <w:rPr>
          <w:rFonts w:cstheme="minorHAnsi"/>
        </w:rPr>
        <w:t>, </w:t>
      </w:r>
      <w:r w:rsidRPr="00DA42C0">
        <w:rPr>
          <w:rFonts w:cstheme="minorHAnsi"/>
          <w:i/>
          <w:iCs/>
        </w:rPr>
        <w:t>3</w:t>
      </w:r>
      <w:r w:rsidRPr="00DA42C0">
        <w:rPr>
          <w:rFonts w:cstheme="minorHAnsi"/>
        </w:rPr>
        <w:t>(1), pp.23-32.</w:t>
      </w:r>
    </w:p>
    <w:p w14:paraId="73E3B8CA" w14:textId="77777777" w:rsidR="00D814BB" w:rsidRPr="00DA42C0" w:rsidRDefault="00D814BB" w:rsidP="00D814BB">
      <w:pPr>
        <w:pStyle w:val="ListParagraph"/>
        <w:rPr>
          <w:rFonts w:cstheme="minorHAnsi"/>
        </w:rPr>
      </w:pPr>
    </w:p>
    <w:p w14:paraId="25777C2E" w14:textId="77777777" w:rsidR="00D814BB" w:rsidRPr="00DA42C0" w:rsidRDefault="00D814BB" w:rsidP="00D814BB">
      <w:pPr>
        <w:pStyle w:val="ListParagraph"/>
        <w:rPr>
          <w:rFonts w:cstheme="minorHAnsi"/>
        </w:rPr>
      </w:pPr>
    </w:p>
    <w:p w14:paraId="1B5428FE" w14:textId="77777777" w:rsidR="00D814BB" w:rsidRPr="00DA42C0" w:rsidRDefault="00D814BB" w:rsidP="00D814BB">
      <w:pPr>
        <w:pStyle w:val="ListParagraph"/>
        <w:spacing w:after="0" w:line="360" w:lineRule="atLeast"/>
        <w:rPr>
          <w:rFonts w:cstheme="minorHAnsi"/>
          <w:lang w:eastAsia="en-GB"/>
        </w:rPr>
      </w:pPr>
      <w:r w:rsidRPr="00DA42C0">
        <w:rPr>
          <w:rFonts w:cstheme="minorHAnsi"/>
          <w:shd w:val="clear" w:color="auto" w:fill="FFFFFF"/>
        </w:rPr>
        <w:t>Scott, M.S. and Goldstein, H., 2005. </w:t>
      </w:r>
      <w:r w:rsidRPr="00DA42C0">
        <w:rPr>
          <w:rFonts w:cstheme="minorHAnsi"/>
          <w:i/>
          <w:iCs/>
          <w:shd w:val="clear" w:color="auto" w:fill="FFFFFF"/>
        </w:rPr>
        <w:t>Shifting and sharing responsibility for public safety problems</w:t>
      </w:r>
      <w:r w:rsidRPr="00DA42C0">
        <w:rPr>
          <w:rFonts w:cstheme="minorHAnsi"/>
          <w:shd w:val="clear" w:color="auto" w:fill="FFFFFF"/>
        </w:rPr>
        <w:t> (Vol. 3). Washington, DC: US Department of Justice, Office of Community Oriented Policing Services.</w:t>
      </w:r>
    </w:p>
    <w:p w14:paraId="4F75D157" w14:textId="77777777" w:rsidR="00D814BB" w:rsidRPr="00DA42C0" w:rsidRDefault="00D814BB" w:rsidP="00D814BB">
      <w:pPr>
        <w:pStyle w:val="ListParagraph"/>
        <w:spacing w:after="0" w:line="360" w:lineRule="atLeast"/>
        <w:rPr>
          <w:rFonts w:cstheme="minorHAnsi"/>
          <w:lang w:eastAsia="en-GB"/>
        </w:rPr>
      </w:pPr>
    </w:p>
    <w:p w14:paraId="06B553C5" w14:textId="77777777" w:rsidR="00D814BB" w:rsidRPr="00DA42C0" w:rsidRDefault="00D814BB" w:rsidP="00D814BB">
      <w:pPr>
        <w:pStyle w:val="ListParagraph"/>
        <w:spacing w:after="0" w:line="240" w:lineRule="auto"/>
        <w:rPr>
          <w:rFonts w:cstheme="minorHAnsi"/>
          <w:b/>
          <w:bCs/>
        </w:rPr>
      </w:pPr>
      <w:r w:rsidRPr="00DA42C0">
        <w:rPr>
          <w:rFonts w:cstheme="minorHAnsi"/>
          <w:color w:val="222222"/>
          <w:shd w:val="clear" w:color="auto" w:fill="FFFFFF"/>
        </w:rPr>
        <w:t>Vaughan, A.D., Hewitt, A.N., Andresen, M.A. and Brantingham, P.L., 2016. Exploring the role of the environmental context in the spatial distribution of calls-for-service associated with emotionally disturbed persons. </w:t>
      </w:r>
      <w:r w:rsidRPr="00DA42C0">
        <w:rPr>
          <w:rFonts w:cstheme="minorHAnsi"/>
          <w:i/>
          <w:iCs/>
          <w:color w:val="222222"/>
          <w:shd w:val="clear" w:color="auto" w:fill="FFFFFF"/>
        </w:rPr>
        <w:t>Policing: A journal of policy and practice</w:t>
      </w:r>
      <w:r w:rsidRPr="00DA42C0">
        <w:rPr>
          <w:rFonts w:cstheme="minorHAnsi"/>
          <w:color w:val="222222"/>
          <w:shd w:val="clear" w:color="auto" w:fill="FFFFFF"/>
        </w:rPr>
        <w:t>, </w:t>
      </w:r>
      <w:r w:rsidRPr="00DA42C0">
        <w:rPr>
          <w:rFonts w:cstheme="minorHAnsi"/>
          <w:i/>
          <w:iCs/>
          <w:color w:val="222222"/>
          <w:shd w:val="clear" w:color="auto" w:fill="FFFFFF"/>
        </w:rPr>
        <w:t>10</w:t>
      </w:r>
      <w:r w:rsidRPr="00DA42C0">
        <w:rPr>
          <w:rFonts w:cstheme="minorHAnsi"/>
          <w:color w:val="222222"/>
          <w:shd w:val="clear" w:color="auto" w:fill="FFFFFF"/>
        </w:rPr>
        <w:t>(2), pp.121-133.</w:t>
      </w:r>
    </w:p>
    <w:p w14:paraId="65BFA762" w14:textId="77777777" w:rsidR="00D814BB" w:rsidRPr="00DA42C0" w:rsidRDefault="00D814BB" w:rsidP="00D814BB">
      <w:pPr>
        <w:pStyle w:val="ListParagraph"/>
        <w:rPr>
          <w:rFonts w:cstheme="minorHAnsi"/>
          <w:b/>
          <w:bCs/>
        </w:rPr>
      </w:pPr>
    </w:p>
    <w:p w14:paraId="1B63FBCD" w14:textId="77777777" w:rsidR="00D814BB" w:rsidRPr="00DA42C0" w:rsidRDefault="00D814BB" w:rsidP="00D814BB">
      <w:pPr>
        <w:pStyle w:val="ListParagraph"/>
        <w:spacing w:after="0" w:line="240" w:lineRule="auto"/>
        <w:rPr>
          <w:rFonts w:cstheme="minorHAnsi"/>
          <w:b/>
          <w:bCs/>
        </w:rPr>
      </w:pPr>
    </w:p>
    <w:p w14:paraId="755B6895" w14:textId="77777777" w:rsidR="00D814BB" w:rsidRPr="00DA42C0" w:rsidRDefault="00D814BB" w:rsidP="00D814BB">
      <w:pPr>
        <w:pStyle w:val="ListParagraph"/>
        <w:spacing w:after="0" w:line="240" w:lineRule="auto"/>
        <w:rPr>
          <w:rFonts w:cstheme="minorHAnsi"/>
        </w:rPr>
      </w:pPr>
      <w:r w:rsidRPr="00DA42C0">
        <w:rPr>
          <w:rFonts w:cstheme="minorHAnsi"/>
          <w:shd w:val="clear" w:color="auto" w:fill="FFFFFF"/>
        </w:rPr>
        <w:t>Whelan, C., 2015. Policing: An International Journal of Police Strategies &amp; Management.</w:t>
      </w:r>
    </w:p>
    <w:p w14:paraId="2E0041B1" w14:textId="77777777" w:rsidR="00D814BB" w:rsidRPr="00DA42C0" w:rsidRDefault="00D814BB" w:rsidP="00D814BB">
      <w:pPr>
        <w:pStyle w:val="ListParagraph"/>
        <w:spacing w:after="0" w:line="240" w:lineRule="auto"/>
        <w:rPr>
          <w:rFonts w:cstheme="minorHAnsi"/>
        </w:rPr>
      </w:pPr>
    </w:p>
    <w:p w14:paraId="4EC808ED" w14:textId="77777777" w:rsidR="00D814BB" w:rsidRPr="00DA42C0" w:rsidRDefault="00D814BB" w:rsidP="00D814BB">
      <w:pPr>
        <w:pStyle w:val="ListParagraph"/>
        <w:spacing w:after="0" w:line="360" w:lineRule="atLeast"/>
        <w:rPr>
          <w:rFonts w:cstheme="minorHAnsi"/>
          <w:lang w:eastAsia="en-GB"/>
        </w:rPr>
      </w:pPr>
      <w:r w:rsidRPr="00DA42C0">
        <w:rPr>
          <w:rFonts w:cstheme="minorHAnsi"/>
          <w:color w:val="222222"/>
          <w:shd w:val="clear" w:color="auto" w:fill="FFFFFF"/>
        </w:rPr>
        <w:t>Wuschke, K.E., Andresen, M.A., Brantingham, P.J., Rattenbury, C. and Richards, A., 2018. What do police do and where do they do it?. </w:t>
      </w:r>
      <w:r w:rsidRPr="00DA42C0">
        <w:rPr>
          <w:rFonts w:cstheme="minorHAnsi"/>
          <w:i/>
          <w:iCs/>
          <w:color w:val="222222"/>
          <w:shd w:val="clear" w:color="auto" w:fill="FFFFFF"/>
        </w:rPr>
        <w:t>International Journal of Police Science &amp; Management</w:t>
      </w:r>
      <w:r w:rsidRPr="00DA42C0">
        <w:rPr>
          <w:rFonts w:cstheme="minorHAnsi"/>
          <w:color w:val="222222"/>
          <w:shd w:val="clear" w:color="auto" w:fill="FFFFFF"/>
        </w:rPr>
        <w:t>, </w:t>
      </w:r>
      <w:r w:rsidRPr="00DA42C0">
        <w:rPr>
          <w:rFonts w:cstheme="minorHAnsi"/>
          <w:i/>
          <w:iCs/>
          <w:color w:val="222222"/>
          <w:shd w:val="clear" w:color="auto" w:fill="FFFFFF"/>
        </w:rPr>
        <w:t>20</w:t>
      </w:r>
      <w:r w:rsidRPr="00DA42C0">
        <w:rPr>
          <w:rFonts w:cstheme="minorHAnsi"/>
          <w:color w:val="222222"/>
          <w:shd w:val="clear" w:color="auto" w:fill="FFFFFF"/>
        </w:rPr>
        <w:t>(1), pp.19-27.</w:t>
      </w:r>
    </w:p>
    <w:p w14:paraId="02EDA79D" w14:textId="77777777" w:rsidR="00D814BB" w:rsidRPr="00DA42C0" w:rsidRDefault="00D814BB" w:rsidP="00D814BB">
      <w:pPr>
        <w:pStyle w:val="ListParagraph"/>
        <w:rPr>
          <w:rFonts w:cstheme="minorHAnsi"/>
          <w:lang w:eastAsia="en-GB"/>
        </w:rPr>
      </w:pPr>
    </w:p>
    <w:p w14:paraId="6915C32E" w14:textId="77777777" w:rsidR="00D814BB" w:rsidRPr="00DA42C0" w:rsidRDefault="00D814BB" w:rsidP="00D814BB">
      <w:pPr>
        <w:pStyle w:val="ListParagraph"/>
        <w:spacing w:after="0" w:line="360" w:lineRule="atLeast"/>
        <w:rPr>
          <w:rFonts w:cstheme="minorHAnsi"/>
          <w:lang w:eastAsia="en-GB"/>
        </w:rPr>
      </w:pPr>
    </w:p>
    <w:p w14:paraId="6B0B3C0B" w14:textId="77777777" w:rsidR="00D814BB" w:rsidRPr="00DA42C0" w:rsidRDefault="00D814BB" w:rsidP="00D814BB">
      <w:pPr>
        <w:pStyle w:val="ListParagraph"/>
        <w:spacing w:after="0" w:line="360" w:lineRule="atLeast"/>
        <w:rPr>
          <w:rFonts w:cstheme="minorHAnsi"/>
          <w:lang w:eastAsia="en-GB"/>
        </w:rPr>
      </w:pPr>
      <w:r w:rsidRPr="00DA42C0">
        <w:rPr>
          <w:rFonts w:cstheme="minorHAnsi"/>
          <w:lang w:eastAsia="en-GB"/>
        </w:rPr>
        <w:t>www.joiningthepolice.co.uk. (2024). </w:t>
      </w:r>
      <w:r w:rsidRPr="00DA42C0">
        <w:rPr>
          <w:rFonts w:cstheme="minorHAnsi"/>
          <w:i/>
          <w:iCs/>
          <w:lang w:eastAsia="en-GB"/>
        </w:rPr>
        <w:t>Police training and progression</w:t>
      </w:r>
      <w:r w:rsidRPr="00DA42C0">
        <w:rPr>
          <w:rFonts w:cstheme="minorHAnsi"/>
          <w:lang w:eastAsia="en-GB"/>
        </w:rPr>
        <w:t xml:space="preserve">. (Accessed 2024) Available at: </w:t>
      </w:r>
      <w:hyperlink r:id="rId18" w:history="1">
        <w:r w:rsidRPr="00DA42C0">
          <w:rPr>
            <w:rStyle w:val="Hyperlink"/>
            <w:rFonts w:cstheme="minorHAnsi"/>
            <w:color w:val="auto"/>
            <w:lang w:eastAsia="en-GB"/>
          </w:rPr>
          <w:t>https://www.joiningthepolice.co.uk/training-progression/training</w:t>
        </w:r>
      </w:hyperlink>
      <w:r w:rsidRPr="00DA42C0">
        <w:rPr>
          <w:rFonts w:cstheme="minorHAnsi"/>
          <w:lang w:eastAsia="en-GB"/>
        </w:rPr>
        <w:t>. Accessed: 08/05/24</w:t>
      </w:r>
      <w:r w:rsidRPr="00DA42C0">
        <w:rPr>
          <w:rFonts w:cstheme="minorHAnsi"/>
          <w:color w:val="222222"/>
          <w:shd w:val="clear" w:color="auto" w:fill="FFFFFF"/>
        </w:rPr>
        <w:t xml:space="preserve"> </w:t>
      </w:r>
    </w:p>
    <w:p w14:paraId="57269E8F" w14:textId="77777777" w:rsidR="00D814BB" w:rsidRPr="00DA42C0" w:rsidRDefault="00D814BB" w:rsidP="00D814BB">
      <w:pPr>
        <w:pStyle w:val="ListParagraph"/>
        <w:spacing w:after="0" w:line="360" w:lineRule="atLeast"/>
        <w:rPr>
          <w:rFonts w:cstheme="minorHAnsi"/>
          <w:lang w:eastAsia="en-GB"/>
        </w:rPr>
      </w:pPr>
    </w:p>
    <w:p w14:paraId="290B6AEF" w14:textId="77777777" w:rsidR="00D814BB" w:rsidRPr="00DA42C0" w:rsidRDefault="00D814BB" w:rsidP="00D814BB">
      <w:pPr>
        <w:pStyle w:val="ListParagraph"/>
        <w:spacing w:after="0" w:line="240" w:lineRule="auto"/>
        <w:rPr>
          <w:rFonts w:cstheme="minorHAnsi"/>
          <w:b/>
          <w:bCs/>
        </w:rPr>
      </w:pPr>
      <w:r w:rsidRPr="00DA42C0">
        <w:rPr>
          <w:rFonts w:cstheme="minorHAnsi"/>
          <w:shd w:val="clear" w:color="auto" w:fill="FFFFFF"/>
        </w:rPr>
        <w:t>Zedner, L., 2006. Policing before and after the police: The historical antecedents of contemporary crime control. </w:t>
      </w:r>
      <w:r w:rsidRPr="00DA42C0">
        <w:rPr>
          <w:rFonts w:cstheme="minorHAnsi"/>
          <w:i/>
          <w:iCs/>
          <w:shd w:val="clear" w:color="auto" w:fill="FFFFFF"/>
        </w:rPr>
        <w:t>British Journal of criminology</w:t>
      </w:r>
      <w:r w:rsidRPr="00DA42C0">
        <w:rPr>
          <w:rFonts w:cstheme="minorHAnsi"/>
          <w:shd w:val="clear" w:color="auto" w:fill="FFFFFF"/>
        </w:rPr>
        <w:t>, </w:t>
      </w:r>
      <w:r w:rsidRPr="00DA42C0">
        <w:rPr>
          <w:rFonts w:cstheme="minorHAnsi"/>
          <w:i/>
          <w:iCs/>
          <w:shd w:val="clear" w:color="auto" w:fill="FFFFFF"/>
        </w:rPr>
        <w:t>46</w:t>
      </w:r>
      <w:r w:rsidRPr="00DA42C0">
        <w:rPr>
          <w:rFonts w:cstheme="minorHAnsi"/>
          <w:shd w:val="clear" w:color="auto" w:fill="FFFFFF"/>
        </w:rPr>
        <w:t>(1), pp.78-96.</w:t>
      </w:r>
    </w:p>
    <w:p w14:paraId="389530F8" w14:textId="77777777" w:rsidR="00D814BB" w:rsidRPr="00DA42C0" w:rsidRDefault="00D814BB" w:rsidP="00D814BB">
      <w:pPr>
        <w:rPr>
          <w:rFonts w:cstheme="minorHAnsi"/>
          <w:b/>
          <w:bCs/>
          <w:szCs w:val="24"/>
        </w:rPr>
      </w:pPr>
    </w:p>
    <w:p w14:paraId="34116C28" w14:textId="77777777" w:rsidR="0062401D" w:rsidRDefault="0082158A" w:rsidP="0082158A">
      <w:pPr>
        <w:pStyle w:val="Heading1"/>
        <w:spacing w:line="360" w:lineRule="auto"/>
        <w:rPr>
          <w:rFonts w:cstheme="majorHAnsi"/>
          <w:b/>
          <w:bCs/>
          <w:color w:val="auto"/>
          <w:sz w:val="28"/>
          <w:szCs w:val="28"/>
        </w:rPr>
      </w:pPr>
      <w:r w:rsidRPr="0062401D">
        <w:rPr>
          <w:rFonts w:cstheme="majorHAnsi"/>
          <w:b/>
          <w:bCs/>
          <w:color w:val="auto"/>
          <w:sz w:val="28"/>
          <w:szCs w:val="28"/>
        </w:rPr>
        <w:t>7. Appendices</w:t>
      </w:r>
      <w:bookmarkStart w:id="1" w:name="_Toc107223143"/>
      <w:bookmarkEnd w:id="0"/>
    </w:p>
    <w:p w14:paraId="175CBCCE" w14:textId="7D9E117A" w:rsidR="0082158A" w:rsidRPr="0062401D" w:rsidRDefault="0082158A" w:rsidP="0082158A">
      <w:pPr>
        <w:pStyle w:val="Heading1"/>
        <w:spacing w:line="360" w:lineRule="auto"/>
        <w:rPr>
          <w:rFonts w:cstheme="majorHAnsi"/>
          <w:b/>
          <w:bCs/>
          <w:color w:val="auto"/>
          <w:sz w:val="28"/>
          <w:szCs w:val="28"/>
        </w:rPr>
      </w:pPr>
      <w:r w:rsidRPr="0062401D">
        <w:rPr>
          <w:rFonts w:cstheme="majorHAnsi"/>
          <w:b/>
          <w:bCs/>
          <w:color w:val="auto"/>
          <w:sz w:val="28"/>
          <w:szCs w:val="28"/>
        </w:rPr>
        <w:t>7.1 Appendix One: Questionnaire</w:t>
      </w:r>
      <w:bookmarkEnd w:id="1"/>
    </w:p>
    <w:p w14:paraId="0C4D67ED" w14:textId="70D1E202" w:rsidR="004243C6" w:rsidRDefault="0082158A">
      <w:r>
        <w:rPr>
          <w:noProof/>
        </w:rPr>
        <w:drawing>
          <wp:inline distT="0" distB="0" distL="0" distR="0" wp14:anchorId="3ED856F8" wp14:editId="2B3A0B02">
            <wp:extent cx="5731510" cy="3975100"/>
            <wp:effectExtent l="0" t="0" r="2540" b="6350"/>
            <wp:docPr id="16861182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118294" name="Picture 1" descr="A screenshot of a computer&#10;&#10;Description automatically generated"/>
                    <pic:cNvPicPr/>
                  </pic:nvPicPr>
                  <pic:blipFill>
                    <a:blip r:embed="rId19"/>
                    <a:stretch>
                      <a:fillRect/>
                    </a:stretch>
                  </pic:blipFill>
                  <pic:spPr>
                    <a:xfrm>
                      <a:off x="0" y="0"/>
                      <a:ext cx="5731510" cy="3975100"/>
                    </a:xfrm>
                    <a:prstGeom prst="rect">
                      <a:avLst/>
                    </a:prstGeom>
                  </pic:spPr>
                </pic:pic>
              </a:graphicData>
            </a:graphic>
          </wp:inline>
        </w:drawing>
      </w:r>
    </w:p>
    <w:p w14:paraId="6092B09E" w14:textId="38E088E1" w:rsidR="0082158A" w:rsidRDefault="0082158A">
      <w:r>
        <w:rPr>
          <w:noProof/>
        </w:rPr>
        <w:drawing>
          <wp:inline distT="0" distB="0" distL="0" distR="0" wp14:anchorId="18EFEF77" wp14:editId="37796AA7">
            <wp:extent cx="5731510" cy="4267200"/>
            <wp:effectExtent l="0" t="0" r="2540" b="0"/>
            <wp:docPr id="9954580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458095" name="Picture 1" descr="A screenshot of a computer&#10;&#10;Description automatically generated"/>
                    <pic:cNvPicPr/>
                  </pic:nvPicPr>
                  <pic:blipFill>
                    <a:blip r:embed="rId20"/>
                    <a:stretch>
                      <a:fillRect/>
                    </a:stretch>
                  </pic:blipFill>
                  <pic:spPr>
                    <a:xfrm>
                      <a:off x="0" y="0"/>
                      <a:ext cx="5731510" cy="4267200"/>
                    </a:xfrm>
                    <a:prstGeom prst="rect">
                      <a:avLst/>
                    </a:prstGeom>
                  </pic:spPr>
                </pic:pic>
              </a:graphicData>
            </a:graphic>
          </wp:inline>
        </w:drawing>
      </w:r>
    </w:p>
    <w:p w14:paraId="50B77E3B" w14:textId="77777777" w:rsidR="0082158A" w:rsidRDefault="0082158A"/>
    <w:p w14:paraId="64432A1B" w14:textId="11FCE6F2" w:rsidR="0082158A" w:rsidRDefault="0082158A">
      <w:r>
        <w:rPr>
          <w:noProof/>
        </w:rPr>
        <w:drawing>
          <wp:inline distT="0" distB="0" distL="0" distR="0" wp14:anchorId="2E348804" wp14:editId="29E6E82E">
            <wp:extent cx="5731510" cy="2863215"/>
            <wp:effectExtent l="0" t="0" r="2540" b="0"/>
            <wp:docPr id="278117406" name="Picture 1" descr="A white scree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117406" name="Picture 1" descr="A white screen with black text&#10;&#10;Description automatically generated"/>
                    <pic:cNvPicPr/>
                  </pic:nvPicPr>
                  <pic:blipFill>
                    <a:blip r:embed="rId21"/>
                    <a:stretch>
                      <a:fillRect/>
                    </a:stretch>
                  </pic:blipFill>
                  <pic:spPr>
                    <a:xfrm>
                      <a:off x="0" y="0"/>
                      <a:ext cx="5731510" cy="2863215"/>
                    </a:xfrm>
                    <a:prstGeom prst="rect">
                      <a:avLst/>
                    </a:prstGeom>
                  </pic:spPr>
                </pic:pic>
              </a:graphicData>
            </a:graphic>
          </wp:inline>
        </w:drawing>
      </w:r>
    </w:p>
    <w:p w14:paraId="55D9EF1F" w14:textId="5F5B92FE" w:rsidR="0082158A" w:rsidRDefault="0082158A">
      <w:r>
        <w:rPr>
          <w:noProof/>
        </w:rPr>
        <w:drawing>
          <wp:inline distT="0" distB="0" distL="0" distR="0" wp14:anchorId="5722FBD4" wp14:editId="1DD82B38">
            <wp:extent cx="5731510" cy="3580765"/>
            <wp:effectExtent l="0" t="0" r="2540" b="635"/>
            <wp:docPr id="10241118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111870" name="Picture 1" descr="A screenshot of a computer&#10;&#10;Description automatically generated"/>
                    <pic:cNvPicPr/>
                  </pic:nvPicPr>
                  <pic:blipFill>
                    <a:blip r:embed="rId22"/>
                    <a:stretch>
                      <a:fillRect/>
                    </a:stretch>
                  </pic:blipFill>
                  <pic:spPr>
                    <a:xfrm>
                      <a:off x="0" y="0"/>
                      <a:ext cx="5731510" cy="3580765"/>
                    </a:xfrm>
                    <a:prstGeom prst="rect">
                      <a:avLst/>
                    </a:prstGeom>
                  </pic:spPr>
                </pic:pic>
              </a:graphicData>
            </a:graphic>
          </wp:inline>
        </w:drawing>
      </w:r>
    </w:p>
    <w:p w14:paraId="2FF1B9DE" w14:textId="7CFDC76D" w:rsidR="0082158A" w:rsidRDefault="0082158A">
      <w:r>
        <w:rPr>
          <w:noProof/>
        </w:rPr>
        <w:drawing>
          <wp:inline distT="0" distB="0" distL="0" distR="0" wp14:anchorId="2ED8A1C7" wp14:editId="5786C493">
            <wp:extent cx="5731510" cy="4222750"/>
            <wp:effectExtent l="0" t="0" r="2540" b="6350"/>
            <wp:docPr id="17339824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982490" name="Picture 1" descr="A screenshot of a computer&#10;&#10;Description automatically generated"/>
                    <pic:cNvPicPr/>
                  </pic:nvPicPr>
                  <pic:blipFill>
                    <a:blip r:embed="rId23"/>
                    <a:stretch>
                      <a:fillRect/>
                    </a:stretch>
                  </pic:blipFill>
                  <pic:spPr>
                    <a:xfrm>
                      <a:off x="0" y="0"/>
                      <a:ext cx="5731510" cy="4222750"/>
                    </a:xfrm>
                    <a:prstGeom prst="rect">
                      <a:avLst/>
                    </a:prstGeom>
                  </pic:spPr>
                </pic:pic>
              </a:graphicData>
            </a:graphic>
          </wp:inline>
        </w:drawing>
      </w:r>
    </w:p>
    <w:p w14:paraId="16A0693A" w14:textId="2C1F8221" w:rsidR="0082158A" w:rsidRDefault="0082158A">
      <w:r>
        <w:rPr>
          <w:noProof/>
        </w:rPr>
        <w:drawing>
          <wp:inline distT="0" distB="0" distL="0" distR="0" wp14:anchorId="4FD0030E" wp14:editId="58895EBB">
            <wp:extent cx="5731510" cy="3562350"/>
            <wp:effectExtent l="0" t="0" r="2540" b="0"/>
            <wp:docPr id="356018535"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018535" name="Picture 1" descr="A screenshot of a questionnaire&#10;&#10;Description automatically generated"/>
                    <pic:cNvPicPr/>
                  </pic:nvPicPr>
                  <pic:blipFill>
                    <a:blip r:embed="rId24"/>
                    <a:stretch>
                      <a:fillRect/>
                    </a:stretch>
                  </pic:blipFill>
                  <pic:spPr>
                    <a:xfrm>
                      <a:off x="0" y="0"/>
                      <a:ext cx="5731510" cy="3562350"/>
                    </a:xfrm>
                    <a:prstGeom prst="rect">
                      <a:avLst/>
                    </a:prstGeom>
                  </pic:spPr>
                </pic:pic>
              </a:graphicData>
            </a:graphic>
          </wp:inline>
        </w:drawing>
      </w:r>
    </w:p>
    <w:p w14:paraId="1C8915A5" w14:textId="060AB550" w:rsidR="0082158A" w:rsidRDefault="0082158A">
      <w:r>
        <w:rPr>
          <w:noProof/>
        </w:rPr>
        <w:drawing>
          <wp:inline distT="0" distB="0" distL="0" distR="0" wp14:anchorId="63DA6912" wp14:editId="7AA0E155">
            <wp:extent cx="5731510" cy="4375785"/>
            <wp:effectExtent l="0" t="0" r="2540" b="5715"/>
            <wp:docPr id="20786002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600216" name="Picture 1" descr="A screenshot of a computer&#10;&#10;Description automatically generated"/>
                    <pic:cNvPicPr/>
                  </pic:nvPicPr>
                  <pic:blipFill>
                    <a:blip r:embed="rId25"/>
                    <a:stretch>
                      <a:fillRect/>
                    </a:stretch>
                  </pic:blipFill>
                  <pic:spPr>
                    <a:xfrm>
                      <a:off x="0" y="0"/>
                      <a:ext cx="5731510" cy="4375785"/>
                    </a:xfrm>
                    <a:prstGeom prst="rect">
                      <a:avLst/>
                    </a:prstGeom>
                  </pic:spPr>
                </pic:pic>
              </a:graphicData>
            </a:graphic>
          </wp:inline>
        </w:drawing>
      </w:r>
    </w:p>
    <w:p w14:paraId="1A87549B" w14:textId="59731D40" w:rsidR="000F679C" w:rsidRPr="0062401D" w:rsidRDefault="0082158A" w:rsidP="0062401D">
      <w:r>
        <w:rPr>
          <w:noProof/>
        </w:rPr>
        <w:drawing>
          <wp:inline distT="0" distB="0" distL="0" distR="0" wp14:anchorId="63A3282F" wp14:editId="421CE065">
            <wp:extent cx="5731510" cy="871220"/>
            <wp:effectExtent l="0" t="0" r="2540" b="5080"/>
            <wp:docPr id="894014459" name="Picture 1"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014459" name="Picture 1" descr="A white rectangular object with black text&#10;&#10;Description automatically generated"/>
                    <pic:cNvPicPr/>
                  </pic:nvPicPr>
                  <pic:blipFill>
                    <a:blip r:embed="rId26"/>
                    <a:stretch>
                      <a:fillRect/>
                    </a:stretch>
                  </pic:blipFill>
                  <pic:spPr>
                    <a:xfrm>
                      <a:off x="0" y="0"/>
                      <a:ext cx="5731510" cy="871220"/>
                    </a:xfrm>
                    <a:prstGeom prst="rect">
                      <a:avLst/>
                    </a:prstGeom>
                  </pic:spPr>
                </pic:pic>
              </a:graphicData>
            </a:graphic>
          </wp:inline>
        </w:drawing>
      </w:r>
      <w:bookmarkStart w:id="2" w:name="_Toc107223144"/>
      <w:r w:rsidR="000F679C" w:rsidRPr="0062401D">
        <w:rPr>
          <w:rFonts w:cstheme="majorHAnsi"/>
          <w:b/>
          <w:bCs/>
          <w:sz w:val="28"/>
          <w:szCs w:val="28"/>
        </w:rPr>
        <w:t>7.2 Appendix Two: Questionnaire Results</w:t>
      </w:r>
      <w:bookmarkEnd w:id="2"/>
    </w:p>
    <w:p w14:paraId="5045A2E7" w14:textId="525CFBC0" w:rsidR="000F679C" w:rsidRDefault="000F679C">
      <w:r>
        <w:rPr>
          <w:noProof/>
        </w:rPr>
        <w:drawing>
          <wp:inline distT="0" distB="0" distL="0" distR="0" wp14:anchorId="5432CA78" wp14:editId="53C5BAF1">
            <wp:extent cx="5731510" cy="4159250"/>
            <wp:effectExtent l="0" t="0" r="2540" b="0"/>
            <wp:docPr id="5350569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056915" name="Picture 1" descr="A screenshot of a computer&#10;&#10;Description automatically generated"/>
                    <pic:cNvPicPr/>
                  </pic:nvPicPr>
                  <pic:blipFill>
                    <a:blip r:embed="rId27"/>
                    <a:stretch>
                      <a:fillRect/>
                    </a:stretch>
                  </pic:blipFill>
                  <pic:spPr>
                    <a:xfrm>
                      <a:off x="0" y="0"/>
                      <a:ext cx="5731510" cy="4159250"/>
                    </a:xfrm>
                    <a:prstGeom prst="rect">
                      <a:avLst/>
                    </a:prstGeom>
                  </pic:spPr>
                </pic:pic>
              </a:graphicData>
            </a:graphic>
          </wp:inline>
        </w:drawing>
      </w:r>
    </w:p>
    <w:p w14:paraId="49FD9206" w14:textId="2AD4396B" w:rsidR="000F679C" w:rsidRDefault="000F679C">
      <w:r>
        <w:rPr>
          <w:noProof/>
        </w:rPr>
        <w:drawing>
          <wp:inline distT="0" distB="0" distL="0" distR="0" wp14:anchorId="2AAB9AB5" wp14:editId="054F84C2">
            <wp:extent cx="5731510" cy="4303395"/>
            <wp:effectExtent l="0" t="0" r="2540" b="1905"/>
            <wp:docPr id="48283624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836249" name="Picture 1" descr="A screenshot of a graph&#10;&#10;Description automatically generated"/>
                    <pic:cNvPicPr/>
                  </pic:nvPicPr>
                  <pic:blipFill>
                    <a:blip r:embed="rId28"/>
                    <a:stretch>
                      <a:fillRect/>
                    </a:stretch>
                  </pic:blipFill>
                  <pic:spPr>
                    <a:xfrm>
                      <a:off x="0" y="0"/>
                      <a:ext cx="5731510" cy="4303395"/>
                    </a:xfrm>
                    <a:prstGeom prst="rect">
                      <a:avLst/>
                    </a:prstGeom>
                  </pic:spPr>
                </pic:pic>
              </a:graphicData>
            </a:graphic>
          </wp:inline>
        </w:drawing>
      </w:r>
    </w:p>
    <w:p w14:paraId="094D8E01" w14:textId="1E0A144E" w:rsidR="000F679C" w:rsidRDefault="000F679C">
      <w:r>
        <w:rPr>
          <w:noProof/>
        </w:rPr>
        <w:drawing>
          <wp:inline distT="0" distB="0" distL="0" distR="0" wp14:anchorId="03B9B83A" wp14:editId="76572CF2">
            <wp:extent cx="5731510" cy="4408805"/>
            <wp:effectExtent l="0" t="0" r="2540" b="0"/>
            <wp:docPr id="20925276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527660" name="Picture 1" descr="A screenshot of a computer&#10;&#10;Description automatically generated"/>
                    <pic:cNvPicPr/>
                  </pic:nvPicPr>
                  <pic:blipFill>
                    <a:blip r:embed="rId29"/>
                    <a:stretch>
                      <a:fillRect/>
                    </a:stretch>
                  </pic:blipFill>
                  <pic:spPr>
                    <a:xfrm>
                      <a:off x="0" y="0"/>
                      <a:ext cx="5731510" cy="4408805"/>
                    </a:xfrm>
                    <a:prstGeom prst="rect">
                      <a:avLst/>
                    </a:prstGeom>
                  </pic:spPr>
                </pic:pic>
              </a:graphicData>
            </a:graphic>
          </wp:inline>
        </w:drawing>
      </w:r>
    </w:p>
    <w:p w14:paraId="454ADC2A" w14:textId="31918140" w:rsidR="00A50623" w:rsidRDefault="00A50623">
      <w:r>
        <w:rPr>
          <w:noProof/>
        </w:rPr>
        <w:drawing>
          <wp:inline distT="0" distB="0" distL="0" distR="0" wp14:anchorId="36183CDB" wp14:editId="29F707D1">
            <wp:extent cx="5731510" cy="4353560"/>
            <wp:effectExtent l="0" t="0" r="2540" b="8890"/>
            <wp:docPr id="127057061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570614" name="Picture 1" descr="A screenshot of a computer screen&#10;&#10;Description automatically generated"/>
                    <pic:cNvPicPr/>
                  </pic:nvPicPr>
                  <pic:blipFill>
                    <a:blip r:embed="rId30"/>
                    <a:stretch>
                      <a:fillRect/>
                    </a:stretch>
                  </pic:blipFill>
                  <pic:spPr>
                    <a:xfrm>
                      <a:off x="0" y="0"/>
                      <a:ext cx="5731510" cy="4353560"/>
                    </a:xfrm>
                    <a:prstGeom prst="rect">
                      <a:avLst/>
                    </a:prstGeom>
                  </pic:spPr>
                </pic:pic>
              </a:graphicData>
            </a:graphic>
          </wp:inline>
        </w:drawing>
      </w:r>
    </w:p>
    <w:p w14:paraId="147251FB" w14:textId="73C2F1C3" w:rsidR="00A50623" w:rsidRDefault="00A50623">
      <w:r>
        <w:rPr>
          <w:noProof/>
        </w:rPr>
        <w:drawing>
          <wp:inline distT="0" distB="0" distL="0" distR="0" wp14:anchorId="18C1C1D9" wp14:editId="2CEC95CC">
            <wp:extent cx="5731510" cy="4300220"/>
            <wp:effectExtent l="0" t="0" r="2540" b="5080"/>
            <wp:docPr id="12984224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422490" name="Picture 1" descr="A screenshot of a computer&#10;&#10;Description automatically generated"/>
                    <pic:cNvPicPr/>
                  </pic:nvPicPr>
                  <pic:blipFill>
                    <a:blip r:embed="rId31"/>
                    <a:stretch>
                      <a:fillRect/>
                    </a:stretch>
                  </pic:blipFill>
                  <pic:spPr>
                    <a:xfrm>
                      <a:off x="0" y="0"/>
                      <a:ext cx="5731510" cy="4300220"/>
                    </a:xfrm>
                    <a:prstGeom prst="rect">
                      <a:avLst/>
                    </a:prstGeom>
                  </pic:spPr>
                </pic:pic>
              </a:graphicData>
            </a:graphic>
          </wp:inline>
        </w:drawing>
      </w:r>
    </w:p>
    <w:p w14:paraId="0619BDC6" w14:textId="06BCF59A" w:rsidR="00A50623" w:rsidRDefault="00A50623">
      <w:r>
        <w:rPr>
          <w:noProof/>
        </w:rPr>
        <w:drawing>
          <wp:inline distT="0" distB="0" distL="0" distR="0" wp14:anchorId="1A26C31B" wp14:editId="1F7E42A2">
            <wp:extent cx="5731510" cy="4338955"/>
            <wp:effectExtent l="0" t="0" r="2540" b="4445"/>
            <wp:docPr id="202244914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449142" name="Picture 1" descr="A screenshot of a graph&#10;&#10;Description automatically generated"/>
                    <pic:cNvPicPr/>
                  </pic:nvPicPr>
                  <pic:blipFill>
                    <a:blip r:embed="rId32"/>
                    <a:stretch>
                      <a:fillRect/>
                    </a:stretch>
                  </pic:blipFill>
                  <pic:spPr>
                    <a:xfrm>
                      <a:off x="0" y="0"/>
                      <a:ext cx="5731510" cy="4338955"/>
                    </a:xfrm>
                    <a:prstGeom prst="rect">
                      <a:avLst/>
                    </a:prstGeom>
                  </pic:spPr>
                </pic:pic>
              </a:graphicData>
            </a:graphic>
          </wp:inline>
        </w:drawing>
      </w:r>
    </w:p>
    <w:p w14:paraId="279EFCBA" w14:textId="57D033D4" w:rsidR="00A50623" w:rsidRDefault="00A50623">
      <w:r>
        <w:rPr>
          <w:noProof/>
        </w:rPr>
        <w:drawing>
          <wp:inline distT="0" distB="0" distL="0" distR="0" wp14:anchorId="69612780" wp14:editId="52BC94B1">
            <wp:extent cx="5731510" cy="4437380"/>
            <wp:effectExtent l="0" t="0" r="2540" b="1270"/>
            <wp:docPr id="18325003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500324" name="Picture 1" descr="A screenshot of a computer&#10;&#10;Description automatically generated"/>
                    <pic:cNvPicPr/>
                  </pic:nvPicPr>
                  <pic:blipFill>
                    <a:blip r:embed="rId33"/>
                    <a:stretch>
                      <a:fillRect/>
                    </a:stretch>
                  </pic:blipFill>
                  <pic:spPr>
                    <a:xfrm>
                      <a:off x="0" y="0"/>
                      <a:ext cx="5731510" cy="4437380"/>
                    </a:xfrm>
                    <a:prstGeom prst="rect">
                      <a:avLst/>
                    </a:prstGeom>
                  </pic:spPr>
                </pic:pic>
              </a:graphicData>
            </a:graphic>
          </wp:inline>
        </w:drawing>
      </w:r>
    </w:p>
    <w:p w14:paraId="6D6FC524" w14:textId="7A775D05" w:rsidR="00A50623" w:rsidRDefault="00A50623">
      <w:r>
        <w:rPr>
          <w:noProof/>
        </w:rPr>
        <w:drawing>
          <wp:inline distT="0" distB="0" distL="0" distR="0" wp14:anchorId="50387AC8" wp14:editId="5773A9C7">
            <wp:extent cx="5731510" cy="4314825"/>
            <wp:effectExtent l="0" t="0" r="2540" b="9525"/>
            <wp:docPr id="121457636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576362" name="Picture 1" descr="A screenshot of a computer screen&#10;&#10;Description automatically generated"/>
                    <pic:cNvPicPr/>
                  </pic:nvPicPr>
                  <pic:blipFill>
                    <a:blip r:embed="rId34"/>
                    <a:stretch>
                      <a:fillRect/>
                    </a:stretch>
                  </pic:blipFill>
                  <pic:spPr>
                    <a:xfrm>
                      <a:off x="0" y="0"/>
                      <a:ext cx="5731510" cy="4314825"/>
                    </a:xfrm>
                    <a:prstGeom prst="rect">
                      <a:avLst/>
                    </a:prstGeom>
                  </pic:spPr>
                </pic:pic>
              </a:graphicData>
            </a:graphic>
          </wp:inline>
        </w:drawing>
      </w:r>
    </w:p>
    <w:p w14:paraId="75CE5E94" w14:textId="0C72A7DE" w:rsidR="00A50623" w:rsidRDefault="00A50623">
      <w:r>
        <w:rPr>
          <w:noProof/>
        </w:rPr>
        <w:drawing>
          <wp:inline distT="0" distB="0" distL="0" distR="0" wp14:anchorId="259EA7B2" wp14:editId="71226AEB">
            <wp:extent cx="5731510" cy="4538345"/>
            <wp:effectExtent l="0" t="0" r="2540" b="0"/>
            <wp:docPr id="10855601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560133" name="Picture 1" descr="A screenshot of a computer&#10;&#10;Description automatically generated"/>
                    <pic:cNvPicPr/>
                  </pic:nvPicPr>
                  <pic:blipFill>
                    <a:blip r:embed="rId35"/>
                    <a:stretch>
                      <a:fillRect/>
                    </a:stretch>
                  </pic:blipFill>
                  <pic:spPr>
                    <a:xfrm>
                      <a:off x="0" y="0"/>
                      <a:ext cx="5731510" cy="4538345"/>
                    </a:xfrm>
                    <a:prstGeom prst="rect">
                      <a:avLst/>
                    </a:prstGeom>
                  </pic:spPr>
                </pic:pic>
              </a:graphicData>
            </a:graphic>
          </wp:inline>
        </w:drawing>
      </w:r>
    </w:p>
    <w:p w14:paraId="3FBFE423" w14:textId="77777777" w:rsidR="0062401D" w:rsidRDefault="00A50623" w:rsidP="0062401D">
      <w:pPr>
        <w:rPr>
          <w:rFonts w:cstheme="majorHAnsi"/>
          <w:b/>
          <w:bCs/>
          <w:sz w:val="28"/>
          <w:szCs w:val="28"/>
        </w:rPr>
      </w:pPr>
      <w:r>
        <w:rPr>
          <w:noProof/>
        </w:rPr>
        <w:drawing>
          <wp:inline distT="0" distB="0" distL="0" distR="0" wp14:anchorId="57756AB1" wp14:editId="2F9252F8">
            <wp:extent cx="5731510" cy="3140710"/>
            <wp:effectExtent l="0" t="0" r="2540" b="2540"/>
            <wp:docPr id="241141999" name="Picture 1" descr="A screenshot of a medical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141999" name="Picture 1" descr="A screenshot of a medical survey&#10;&#10;Description automatically generated"/>
                    <pic:cNvPicPr/>
                  </pic:nvPicPr>
                  <pic:blipFill>
                    <a:blip r:embed="rId36"/>
                    <a:stretch>
                      <a:fillRect/>
                    </a:stretch>
                  </pic:blipFill>
                  <pic:spPr>
                    <a:xfrm>
                      <a:off x="0" y="0"/>
                      <a:ext cx="5731510" cy="3140710"/>
                    </a:xfrm>
                    <a:prstGeom prst="rect">
                      <a:avLst/>
                    </a:prstGeom>
                  </pic:spPr>
                </pic:pic>
              </a:graphicData>
            </a:graphic>
          </wp:inline>
        </w:drawing>
      </w:r>
    </w:p>
    <w:p w14:paraId="6A5AB2E4" w14:textId="77777777" w:rsidR="00B44F79" w:rsidRDefault="00B44F79" w:rsidP="0062401D">
      <w:pPr>
        <w:rPr>
          <w:rFonts w:cstheme="majorHAnsi"/>
          <w:b/>
          <w:bCs/>
          <w:sz w:val="28"/>
          <w:szCs w:val="28"/>
        </w:rPr>
      </w:pPr>
    </w:p>
    <w:p w14:paraId="400187C7" w14:textId="77777777" w:rsidR="00B44F79" w:rsidRDefault="00B44F79" w:rsidP="0062401D">
      <w:pPr>
        <w:rPr>
          <w:rFonts w:cstheme="majorHAnsi"/>
          <w:b/>
          <w:bCs/>
          <w:sz w:val="28"/>
          <w:szCs w:val="28"/>
        </w:rPr>
      </w:pPr>
    </w:p>
    <w:p w14:paraId="68E7514F" w14:textId="77777777" w:rsidR="00B44F79" w:rsidRDefault="00B44F79" w:rsidP="0062401D">
      <w:pPr>
        <w:rPr>
          <w:rFonts w:cstheme="majorHAnsi"/>
          <w:b/>
          <w:bCs/>
          <w:sz w:val="28"/>
          <w:szCs w:val="28"/>
        </w:rPr>
      </w:pPr>
    </w:p>
    <w:p w14:paraId="2C1E9C7B" w14:textId="15C2B004" w:rsidR="0062401D" w:rsidRPr="0062401D" w:rsidRDefault="0062401D" w:rsidP="0062401D">
      <w:r w:rsidRPr="0062401D">
        <w:rPr>
          <w:rFonts w:cstheme="majorHAnsi"/>
          <w:b/>
          <w:bCs/>
          <w:sz w:val="28"/>
          <w:szCs w:val="28"/>
        </w:rPr>
        <w:t>7.</w:t>
      </w:r>
      <w:r>
        <w:rPr>
          <w:rFonts w:cstheme="majorHAnsi"/>
          <w:b/>
          <w:bCs/>
          <w:sz w:val="28"/>
          <w:szCs w:val="28"/>
        </w:rPr>
        <w:t xml:space="preserve">3 </w:t>
      </w:r>
      <w:r w:rsidRPr="0062401D">
        <w:rPr>
          <w:rFonts w:cstheme="majorHAnsi"/>
          <w:b/>
          <w:bCs/>
          <w:sz w:val="28"/>
          <w:szCs w:val="28"/>
        </w:rPr>
        <w:t xml:space="preserve">Appendix </w:t>
      </w:r>
      <w:r>
        <w:rPr>
          <w:rFonts w:cstheme="majorHAnsi"/>
          <w:b/>
          <w:bCs/>
          <w:sz w:val="28"/>
          <w:szCs w:val="28"/>
        </w:rPr>
        <w:t xml:space="preserve">Three: Dissertation Proposal </w:t>
      </w:r>
    </w:p>
    <w:p w14:paraId="6078770D" w14:textId="77777777" w:rsidR="0062401D" w:rsidRPr="0062401D" w:rsidRDefault="0062401D" w:rsidP="0062401D"/>
    <w:p w14:paraId="040EA46C" w14:textId="77777777" w:rsidR="006C3E20" w:rsidRPr="00B61956" w:rsidRDefault="006C3E20" w:rsidP="006C3E20">
      <w:pPr>
        <w:rPr>
          <w:rFonts w:cstheme="minorHAnsi"/>
        </w:rPr>
      </w:pPr>
      <w:bookmarkStart w:id="3" w:name="_Toc303070346"/>
    </w:p>
    <w:p w14:paraId="40C6639B" w14:textId="77777777" w:rsidR="006C3E20" w:rsidRPr="00B61956" w:rsidRDefault="006C3E20" w:rsidP="006C3E20">
      <w:pPr>
        <w:jc w:val="center"/>
        <w:rPr>
          <w:rFonts w:cstheme="minorHAnsi"/>
        </w:rPr>
      </w:pPr>
      <w:r w:rsidRPr="00B61956">
        <w:rPr>
          <w:rFonts w:cstheme="minorHAnsi"/>
          <w:noProof/>
        </w:rPr>
        <w:drawing>
          <wp:inline distT="0" distB="0" distL="0" distR="0" wp14:anchorId="660D1A09" wp14:editId="199F640D">
            <wp:extent cx="1619250" cy="638125"/>
            <wp:effectExtent l="0" t="0" r="0" b="0"/>
            <wp:docPr id="44" name="Picture 44"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3"/>
    <w:p w14:paraId="15E7F6C5" w14:textId="77777777" w:rsidR="006C3E20" w:rsidRDefault="006C3E20" w:rsidP="006C3E20">
      <w:pPr>
        <w:jc w:val="center"/>
        <w:rPr>
          <w:rFonts w:cstheme="minorHAnsi"/>
        </w:rPr>
      </w:pPr>
    </w:p>
    <w:tbl>
      <w:tblPr>
        <w:tblStyle w:val="TableGrid"/>
        <w:tblW w:w="0" w:type="auto"/>
        <w:tblLook w:val="04A0" w:firstRow="1" w:lastRow="0" w:firstColumn="1" w:lastColumn="0" w:noHBand="0" w:noVBand="1"/>
      </w:tblPr>
      <w:tblGrid>
        <w:gridCol w:w="9016"/>
      </w:tblGrid>
      <w:tr w:rsidR="006C3E20" w14:paraId="48D18286" w14:textId="77777777" w:rsidTr="00213DD6">
        <w:tc>
          <w:tcPr>
            <w:tcW w:w="9350" w:type="dxa"/>
            <w:shd w:val="clear" w:color="auto" w:fill="E7E6E6" w:themeFill="background2"/>
          </w:tcPr>
          <w:p w14:paraId="7EF2A5A6" w14:textId="77777777" w:rsidR="006C3E20" w:rsidRPr="00946F49" w:rsidRDefault="006C3E20" w:rsidP="00213DD6">
            <w:pPr>
              <w:jc w:val="center"/>
              <w:rPr>
                <w:rFonts w:cs="Arial"/>
                <w:b/>
                <w:szCs w:val="24"/>
              </w:rPr>
            </w:pPr>
          </w:p>
          <w:p w14:paraId="3DC9D973" w14:textId="77777777" w:rsidR="006C3E20" w:rsidRPr="00946F49" w:rsidRDefault="006C3E20" w:rsidP="00213DD6">
            <w:pPr>
              <w:jc w:val="center"/>
              <w:rPr>
                <w:rFonts w:cs="Arial"/>
                <w:b/>
                <w:szCs w:val="24"/>
              </w:rPr>
            </w:pPr>
            <w:r w:rsidRPr="00946F49">
              <w:rPr>
                <w:rFonts w:cs="Arial"/>
                <w:b/>
                <w:szCs w:val="24"/>
              </w:rPr>
              <w:t>UNDERGRADUATE DISSERTATION</w:t>
            </w:r>
          </w:p>
          <w:p w14:paraId="03A7EC45" w14:textId="77777777" w:rsidR="006C3E20" w:rsidRPr="00946F49" w:rsidRDefault="006C3E20" w:rsidP="00213DD6">
            <w:pPr>
              <w:jc w:val="center"/>
              <w:rPr>
                <w:rFonts w:cs="Arial"/>
                <w:b/>
                <w:bCs/>
                <w:szCs w:val="24"/>
              </w:rPr>
            </w:pPr>
            <w:r w:rsidRPr="00946F49">
              <w:rPr>
                <w:rFonts w:cs="Arial"/>
                <w:b/>
                <w:bCs/>
                <w:szCs w:val="24"/>
              </w:rPr>
              <w:t>RESEARCH PROPOSAL FORM</w:t>
            </w:r>
          </w:p>
          <w:p w14:paraId="5C1FBE39" w14:textId="77777777" w:rsidR="006C3E20" w:rsidRDefault="006C3E20" w:rsidP="00213DD6">
            <w:pPr>
              <w:jc w:val="center"/>
              <w:rPr>
                <w:rFonts w:asciiTheme="minorHAnsi" w:hAnsiTheme="minorHAnsi" w:cstheme="minorHAnsi"/>
                <w:sz w:val="22"/>
                <w:szCs w:val="22"/>
              </w:rPr>
            </w:pPr>
          </w:p>
        </w:tc>
      </w:tr>
    </w:tbl>
    <w:p w14:paraId="28892526" w14:textId="77777777" w:rsidR="006C3E20" w:rsidRPr="00B61956" w:rsidRDefault="006C3E20" w:rsidP="006C3E20">
      <w:pPr>
        <w:ind w:right="-199"/>
        <w:rPr>
          <w:rFonts w:cstheme="minorHAnsi"/>
        </w:rPr>
      </w:pPr>
      <w:r w:rsidRPr="00B61956">
        <w:rPr>
          <w:rFonts w:cstheme="minorHAnsi"/>
          <w:b/>
          <w:bCs/>
        </w:rPr>
        <w:t xml:space="preserve"> </w:t>
      </w:r>
    </w:p>
    <w:p w14:paraId="3062EDCF" w14:textId="77777777" w:rsidR="006C3E20" w:rsidRPr="004B0295" w:rsidRDefault="006C3E20" w:rsidP="006C3E20">
      <w:pPr>
        <w:rPr>
          <w:rFonts w:cs="Arial"/>
          <w:b/>
          <w:bCs/>
        </w:rPr>
      </w:pPr>
      <w:r w:rsidRPr="004B0295">
        <w:rPr>
          <w:rFonts w:cs="Arial"/>
          <w:b/>
          <w:bCs/>
        </w:rPr>
        <w:t xml:space="preserve">Please complete the following research proposal and submit it to Turnitin. </w:t>
      </w:r>
    </w:p>
    <w:p w14:paraId="5E49F138" w14:textId="77777777" w:rsidR="006C3E20" w:rsidRPr="004B0295" w:rsidRDefault="006C3E20" w:rsidP="006C3E20">
      <w:pPr>
        <w:rPr>
          <w:rFonts w:cs="Arial"/>
          <w:b/>
          <w:bCs/>
        </w:rPr>
      </w:pPr>
    </w:p>
    <w:p w14:paraId="55B7D513" w14:textId="77777777" w:rsidR="006C3E20" w:rsidRPr="004B0295" w:rsidRDefault="006C3E20" w:rsidP="006C3E20">
      <w:pPr>
        <w:rPr>
          <w:rFonts w:cs="Arial"/>
          <w:b/>
          <w:bCs/>
        </w:rPr>
      </w:pPr>
      <w:r w:rsidRPr="004B0295">
        <w:rPr>
          <w:rFonts w:cs="Arial"/>
          <w:b/>
          <w:bCs/>
        </w:rPr>
        <w:t>Which project option are you taking? Please tick:</w:t>
      </w:r>
    </w:p>
    <w:p w14:paraId="08760AAE" w14:textId="77777777" w:rsidR="006C3E20" w:rsidRPr="004B0295" w:rsidRDefault="006C3E20" w:rsidP="006C3E20">
      <w:pPr>
        <w:rPr>
          <w:rFonts w:cs="Arial"/>
          <w:b/>
          <w:bCs/>
        </w:rPr>
      </w:pPr>
    </w:p>
    <w:p w14:paraId="33846158" w14:textId="77777777" w:rsidR="006C3E20" w:rsidRPr="004B0295" w:rsidRDefault="006C3E20" w:rsidP="006C3E20">
      <w:pPr>
        <w:rPr>
          <w:rFonts w:cs="Arial"/>
          <w:b/>
          <w:bCs/>
        </w:rPr>
      </w:pPr>
      <w:r w:rsidRPr="004B0295">
        <w:rPr>
          <w:rFonts w:cs="Arial"/>
          <w:b/>
          <w:bCs/>
        </w:rPr>
        <w:t xml:space="preserve">8,000 word project:  </w:t>
      </w:r>
      <w:r>
        <w:rPr>
          <w:rFonts w:cs="Arial"/>
          <w:b/>
          <w:bCs/>
        </w:rPr>
        <w:t>Tick</w:t>
      </w:r>
      <w:r w:rsidRPr="004B0295">
        <w:rPr>
          <w:rFonts w:cs="Arial"/>
          <w:b/>
          <w:bCs/>
        </w:rPr>
        <w:t xml:space="preserve">    </w:t>
      </w:r>
    </w:p>
    <w:p w14:paraId="78974648" w14:textId="77777777" w:rsidR="006C3E20" w:rsidRDefault="006C3E20" w:rsidP="006C3E20">
      <w:pPr>
        <w:rPr>
          <w:rFonts w:cs="Arial"/>
        </w:rPr>
      </w:pPr>
    </w:p>
    <w:p w14:paraId="5E7025C6" w14:textId="77777777" w:rsidR="006C3E20" w:rsidRPr="004B0295" w:rsidRDefault="006C3E20" w:rsidP="006C3E20">
      <w:pPr>
        <w:rPr>
          <w:rFonts w:cs="Arial"/>
          <w:color w:val="FF0000"/>
        </w:rPr>
      </w:pPr>
      <w:r w:rsidRPr="7468DE2F">
        <w:rPr>
          <w:rFonts w:cs="Arial"/>
          <w:color w:val="FF0000"/>
        </w:rPr>
        <w:t xml:space="preserve">Please remove the red writing for your final submission. </w:t>
      </w:r>
    </w:p>
    <w:p w14:paraId="0F66133F" w14:textId="77777777" w:rsidR="006C3E20" w:rsidRPr="00B61956" w:rsidRDefault="006C3E20" w:rsidP="006C3E20">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6C3E20" w:rsidRPr="00B61956" w14:paraId="42BBB8C0" w14:textId="77777777" w:rsidTr="00213DD6">
        <w:tc>
          <w:tcPr>
            <w:tcW w:w="6242" w:type="dxa"/>
            <w:tcMar>
              <w:top w:w="0" w:type="dxa"/>
              <w:left w:w="108" w:type="dxa"/>
              <w:bottom w:w="0" w:type="dxa"/>
              <w:right w:w="108" w:type="dxa"/>
            </w:tcMar>
          </w:tcPr>
          <w:p w14:paraId="59FD0418" w14:textId="77777777" w:rsidR="006C3E20" w:rsidRDefault="006C3E20" w:rsidP="00213DD6">
            <w:pPr>
              <w:pStyle w:val="BodyText"/>
              <w:jc w:val="both"/>
              <w:rPr>
                <w:rFonts w:cs="Arial"/>
                <w:b/>
                <w:bCs/>
              </w:rPr>
            </w:pPr>
            <w:r w:rsidRPr="00D012E7">
              <w:rPr>
                <w:rFonts w:cs="Arial"/>
                <w:b/>
                <w:bCs/>
              </w:rPr>
              <w:t xml:space="preserve">NAME: </w:t>
            </w:r>
            <w:r>
              <w:rPr>
                <w:rFonts w:cs="Arial"/>
                <w:b/>
                <w:bCs/>
              </w:rPr>
              <w:t>David Tobin</w:t>
            </w:r>
          </w:p>
          <w:p w14:paraId="5A92ED00" w14:textId="77777777" w:rsidR="006C3E20" w:rsidRPr="00D012E7" w:rsidRDefault="006C3E20" w:rsidP="00213DD6">
            <w:pPr>
              <w:pStyle w:val="BodyText"/>
              <w:jc w:val="both"/>
              <w:rPr>
                <w:rFonts w:cs="Arial"/>
                <w:b/>
                <w:bCs/>
              </w:rPr>
            </w:pPr>
          </w:p>
        </w:tc>
        <w:tc>
          <w:tcPr>
            <w:tcW w:w="2835" w:type="dxa"/>
          </w:tcPr>
          <w:p w14:paraId="519B0280" w14:textId="77777777" w:rsidR="006C3E20" w:rsidRPr="00946F49" w:rsidRDefault="006C3E20" w:rsidP="00213DD6">
            <w:pPr>
              <w:jc w:val="both"/>
              <w:rPr>
                <w:rFonts w:cs="Arial"/>
              </w:rPr>
            </w:pPr>
            <w:r>
              <w:rPr>
                <w:rFonts w:cs="Arial"/>
                <w:b/>
                <w:bCs/>
              </w:rPr>
              <w:t>STUDENT I</w:t>
            </w:r>
            <w:r w:rsidRPr="00946F49">
              <w:rPr>
                <w:rFonts w:cs="Arial"/>
                <w:b/>
                <w:bCs/>
              </w:rPr>
              <w:t xml:space="preserve">D No.: </w:t>
            </w:r>
            <w:r>
              <w:rPr>
                <w:rFonts w:cs="Arial"/>
                <w:b/>
                <w:bCs/>
              </w:rPr>
              <w:t>2131730</w:t>
            </w:r>
          </w:p>
        </w:tc>
      </w:tr>
      <w:tr w:rsidR="006C3E20" w:rsidRPr="00B61956" w14:paraId="002FE3DD" w14:textId="77777777" w:rsidTr="00213DD6">
        <w:tc>
          <w:tcPr>
            <w:tcW w:w="9077" w:type="dxa"/>
            <w:gridSpan w:val="2"/>
            <w:shd w:val="clear" w:color="auto" w:fill="FFFFFF"/>
            <w:tcMar>
              <w:top w:w="0" w:type="dxa"/>
              <w:left w:w="108" w:type="dxa"/>
              <w:bottom w:w="0" w:type="dxa"/>
              <w:right w:w="108" w:type="dxa"/>
            </w:tcMar>
          </w:tcPr>
          <w:p w14:paraId="36AB65D5" w14:textId="77777777" w:rsidR="006C3E20" w:rsidRPr="00F66259" w:rsidRDefault="006C3E20" w:rsidP="00213DD6">
            <w:pPr>
              <w:rPr>
                <w:rFonts w:cstheme="minorHAnsi"/>
                <w:b/>
                <w:szCs w:val="24"/>
              </w:rPr>
            </w:pPr>
            <w:r w:rsidRPr="00631344">
              <w:rPr>
                <w:rFonts w:cstheme="minorHAnsi"/>
                <w:b/>
                <w:szCs w:val="24"/>
              </w:rPr>
              <w:t xml:space="preserve">The secret </w:t>
            </w:r>
            <w:r>
              <w:rPr>
                <w:rFonts w:cstheme="minorHAnsi"/>
                <w:b/>
                <w:szCs w:val="24"/>
              </w:rPr>
              <w:t>role</w:t>
            </w:r>
            <w:r w:rsidRPr="00631344">
              <w:rPr>
                <w:rFonts w:cstheme="minorHAnsi"/>
                <w:b/>
                <w:szCs w:val="24"/>
              </w:rPr>
              <w:t xml:space="preserve"> of </w:t>
            </w:r>
            <w:r>
              <w:rPr>
                <w:rFonts w:cstheme="minorHAnsi"/>
                <w:b/>
                <w:szCs w:val="24"/>
              </w:rPr>
              <w:t xml:space="preserve">response </w:t>
            </w:r>
            <w:r w:rsidRPr="00631344">
              <w:rPr>
                <w:rFonts w:cstheme="minorHAnsi"/>
                <w:b/>
                <w:szCs w:val="24"/>
              </w:rPr>
              <w:t>policing: A</w:t>
            </w:r>
            <w:r>
              <w:rPr>
                <w:rFonts w:cstheme="minorHAnsi"/>
                <w:b/>
                <w:szCs w:val="24"/>
              </w:rPr>
              <w:t>n</w:t>
            </w:r>
            <w:r w:rsidRPr="00631344">
              <w:rPr>
                <w:rFonts w:cstheme="minorHAnsi"/>
                <w:b/>
                <w:szCs w:val="24"/>
              </w:rPr>
              <w:t xml:space="preserve"> analysis of the</w:t>
            </w:r>
            <w:r>
              <w:rPr>
                <w:rFonts w:cstheme="minorHAnsi"/>
                <w:b/>
                <w:szCs w:val="24"/>
              </w:rPr>
              <w:t xml:space="preserve"> historical and</w:t>
            </w:r>
            <w:r w:rsidRPr="00631344">
              <w:rPr>
                <w:rFonts w:cstheme="minorHAnsi"/>
                <w:b/>
                <w:szCs w:val="24"/>
              </w:rPr>
              <w:t xml:space="preserve"> </w:t>
            </w:r>
            <w:r>
              <w:rPr>
                <w:rFonts w:cstheme="minorHAnsi"/>
                <w:b/>
                <w:szCs w:val="24"/>
              </w:rPr>
              <w:t>perceived</w:t>
            </w:r>
            <w:r w:rsidRPr="00631344">
              <w:rPr>
                <w:rFonts w:cstheme="minorHAnsi"/>
                <w:b/>
                <w:szCs w:val="24"/>
              </w:rPr>
              <w:t xml:space="preserve"> role of the police in society</w:t>
            </w:r>
            <w:r>
              <w:rPr>
                <w:rFonts w:cstheme="minorHAnsi"/>
                <w:b/>
                <w:szCs w:val="24"/>
              </w:rPr>
              <w:t xml:space="preserve">, and whether modern policing may have moved outside of that remit. </w:t>
            </w:r>
          </w:p>
          <w:p w14:paraId="686E6C2D" w14:textId="77777777" w:rsidR="006C3E20" w:rsidRDefault="006C3E20" w:rsidP="00213DD6">
            <w:pPr>
              <w:jc w:val="both"/>
              <w:rPr>
                <w:rFonts w:cs="Arial"/>
                <w:b/>
                <w:bCs/>
              </w:rPr>
            </w:pPr>
          </w:p>
          <w:p w14:paraId="6F38E558" w14:textId="77777777" w:rsidR="006C3E20" w:rsidRDefault="006C3E20" w:rsidP="00213DD6">
            <w:pPr>
              <w:jc w:val="both"/>
              <w:rPr>
                <w:rFonts w:cs="Arial"/>
                <w:b/>
                <w:bCs/>
              </w:rPr>
            </w:pPr>
            <w:r w:rsidRPr="002D0EF0">
              <w:rPr>
                <w:rFonts w:cs="Arial"/>
                <w:b/>
                <w:bCs/>
              </w:rPr>
              <w:t>INTRO</w:t>
            </w:r>
            <w:r>
              <w:rPr>
                <w:rFonts w:cs="Arial"/>
                <w:b/>
                <w:bCs/>
              </w:rPr>
              <w:t>DUCTION</w:t>
            </w:r>
            <w:r w:rsidRPr="002D0EF0">
              <w:rPr>
                <w:rFonts w:cs="Arial"/>
                <w:b/>
                <w:bCs/>
              </w:rPr>
              <w:t>:</w:t>
            </w:r>
          </w:p>
          <w:p w14:paraId="74C3497E" w14:textId="77777777" w:rsidR="006C3E20" w:rsidRDefault="006C3E20" w:rsidP="00213DD6">
            <w:pPr>
              <w:jc w:val="both"/>
              <w:rPr>
                <w:rFonts w:cs="Arial"/>
                <w:b/>
                <w:bCs/>
              </w:rPr>
            </w:pPr>
          </w:p>
          <w:p w14:paraId="02E74F9A" w14:textId="77777777" w:rsidR="006C3E20" w:rsidRDefault="006C3E20" w:rsidP="00213DD6">
            <w:pPr>
              <w:jc w:val="both"/>
              <w:rPr>
                <w:rFonts w:cs="Arial"/>
              </w:rPr>
            </w:pPr>
            <w:r>
              <w:rPr>
                <w:rFonts w:cs="Arial"/>
              </w:rPr>
              <w:t>I have chosen</w:t>
            </w:r>
            <w:r w:rsidRPr="00631344">
              <w:rPr>
                <w:rFonts w:cs="Arial"/>
              </w:rPr>
              <w:t xml:space="preserve"> this topic due to its relevance in policing today</w:t>
            </w:r>
            <w:r>
              <w:rPr>
                <w:rFonts w:cs="Arial"/>
              </w:rPr>
              <w:t>,</w:t>
            </w:r>
            <w:r w:rsidRPr="00631344">
              <w:rPr>
                <w:rFonts w:cs="Arial"/>
              </w:rPr>
              <w:t xml:space="preserve"> whereby the remit of the police</w:t>
            </w:r>
            <w:r>
              <w:rPr>
                <w:rFonts w:cs="Arial"/>
              </w:rPr>
              <w:t xml:space="preserve"> is no longer clear and apparent to those working in the role, and it is often expressed as though police are going above and beyond the call of duty and are responding to incidents outside of their training and role. </w:t>
            </w:r>
          </w:p>
          <w:p w14:paraId="7EE57EEA" w14:textId="77777777" w:rsidR="006C3E20" w:rsidRDefault="006C3E20" w:rsidP="00213DD6">
            <w:pPr>
              <w:jc w:val="both"/>
              <w:rPr>
                <w:rFonts w:cs="Arial"/>
              </w:rPr>
            </w:pPr>
          </w:p>
          <w:p w14:paraId="4542CB26" w14:textId="77777777" w:rsidR="006C3E20" w:rsidRDefault="006C3E20" w:rsidP="00213DD6">
            <w:pPr>
              <w:jc w:val="both"/>
              <w:rPr>
                <w:rFonts w:cs="Arial"/>
              </w:rPr>
            </w:pPr>
            <w:r>
              <w:rPr>
                <w:rFonts w:cs="Arial"/>
              </w:rPr>
              <w:t>From my initial reading, there is a good body of work describing the role and history of police in society, but little in regard to the policing role in today’s society, and how it has transformed to meet the demands of that society.</w:t>
            </w:r>
          </w:p>
          <w:p w14:paraId="2E785031" w14:textId="77777777" w:rsidR="006C3E20" w:rsidRDefault="006C3E20" w:rsidP="00213DD6">
            <w:pPr>
              <w:jc w:val="both"/>
              <w:rPr>
                <w:rFonts w:cs="Arial"/>
              </w:rPr>
            </w:pPr>
          </w:p>
          <w:p w14:paraId="58A9240B" w14:textId="77777777" w:rsidR="006C3E20" w:rsidRPr="0086499C" w:rsidRDefault="006C3E20" w:rsidP="00213DD6">
            <w:pPr>
              <w:jc w:val="both"/>
              <w:rPr>
                <w:rFonts w:cs="Arial"/>
              </w:rPr>
            </w:pPr>
            <w:r>
              <w:rPr>
                <w:rFonts w:cs="Arial"/>
              </w:rPr>
              <w:t xml:space="preserve">During police initial training, officers are taught briefly about the basic origins of the police, and for what reason the police force in England and Wales was first established (Joining the police, 2024). As such, this project is to identify if, and how far, modern police forces in England and Wales have strayed from their original purpose, with a focus on defining the perceived and actual role of police in society, and where the Police may be being utilised in lieu of another more appropriate service and why. This includes, but may not be limited to, police attendance at medical calls, mental health calls, local council related issues, immigration issues etc. </w:t>
            </w:r>
          </w:p>
          <w:p w14:paraId="6BD89555" w14:textId="77777777" w:rsidR="006C3E20" w:rsidRPr="00D012E7" w:rsidRDefault="006C3E20" w:rsidP="00213DD6">
            <w:pPr>
              <w:tabs>
                <w:tab w:val="left" w:pos="1860"/>
              </w:tabs>
              <w:jc w:val="both"/>
              <w:rPr>
                <w:rFonts w:cs="Arial"/>
                <w:highlight w:val="yellow"/>
              </w:rPr>
            </w:pPr>
          </w:p>
          <w:p w14:paraId="6EE5C7D3" w14:textId="77777777" w:rsidR="006C3E20" w:rsidRPr="00D012E7" w:rsidRDefault="006C3E20" w:rsidP="00213DD6">
            <w:pPr>
              <w:tabs>
                <w:tab w:val="left" w:pos="1860"/>
              </w:tabs>
              <w:jc w:val="both"/>
              <w:rPr>
                <w:rFonts w:cs="Arial"/>
              </w:rPr>
            </w:pPr>
          </w:p>
        </w:tc>
      </w:tr>
      <w:tr w:rsidR="006C3E20" w:rsidRPr="00B61956" w14:paraId="6EA9270A" w14:textId="77777777" w:rsidTr="00213DD6">
        <w:tc>
          <w:tcPr>
            <w:tcW w:w="9077" w:type="dxa"/>
            <w:gridSpan w:val="2"/>
            <w:tcMar>
              <w:top w:w="0" w:type="dxa"/>
              <w:left w:w="108" w:type="dxa"/>
              <w:bottom w:w="0" w:type="dxa"/>
              <w:right w:w="108" w:type="dxa"/>
            </w:tcMar>
          </w:tcPr>
          <w:p w14:paraId="484552A7" w14:textId="77777777" w:rsidR="006C3E20" w:rsidRDefault="006C3E20" w:rsidP="00213DD6">
            <w:pPr>
              <w:jc w:val="both"/>
              <w:rPr>
                <w:rFonts w:cs="Arial"/>
                <w:b/>
                <w:bCs/>
              </w:rPr>
            </w:pPr>
            <w:r w:rsidRPr="00D012E7">
              <w:rPr>
                <w:rFonts w:cs="Arial"/>
                <w:b/>
                <w:bCs/>
              </w:rPr>
              <w:t xml:space="preserve">SUMMARY OF RESEARCH OBJECTIVES: </w:t>
            </w:r>
          </w:p>
          <w:p w14:paraId="2680A172" w14:textId="77777777" w:rsidR="006C3E20" w:rsidRDefault="006C3E20" w:rsidP="00213DD6">
            <w:pPr>
              <w:jc w:val="both"/>
              <w:rPr>
                <w:rFonts w:cs="Arial"/>
              </w:rPr>
            </w:pPr>
            <w:r>
              <w:rPr>
                <w:rFonts w:cs="Arial"/>
              </w:rPr>
              <w:t>My objectives for the research conducted in this project are as follows:</w:t>
            </w:r>
          </w:p>
          <w:p w14:paraId="2FBE4CEF" w14:textId="77777777" w:rsidR="006C3E20" w:rsidRDefault="006C3E20" w:rsidP="00213DD6">
            <w:pPr>
              <w:jc w:val="both"/>
              <w:rPr>
                <w:rFonts w:cs="Arial"/>
              </w:rPr>
            </w:pPr>
          </w:p>
          <w:p w14:paraId="329A4158" w14:textId="77777777" w:rsidR="006C3E20" w:rsidRDefault="006C3E20" w:rsidP="006C3E20">
            <w:pPr>
              <w:pStyle w:val="ListParagraph"/>
              <w:numPr>
                <w:ilvl w:val="0"/>
                <w:numId w:val="3"/>
              </w:numPr>
              <w:spacing w:after="0" w:line="240" w:lineRule="auto"/>
              <w:jc w:val="both"/>
              <w:rPr>
                <w:rFonts w:cs="Arial"/>
              </w:rPr>
            </w:pPr>
            <w:r>
              <w:rPr>
                <w:rFonts w:cs="Arial"/>
              </w:rPr>
              <w:t>Identify the differences between the stated role of the police and its actual implementation in society</w:t>
            </w:r>
          </w:p>
          <w:p w14:paraId="62C9A29C" w14:textId="77777777" w:rsidR="006C3E20" w:rsidRPr="00194B70" w:rsidRDefault="006C3E20" w:rsidP="006C3E20">
            <w:pPr>
              <w:pStyle w:val="ListParagraph"/>
              <w:numPr>
                <w:ilvl w:val="0"/>
                <w:numId w:val="3"/>
              </w:numPr>
              <w:spacing w:after="0" w:line="240" w:lineRule="auto"/>
              <w:jc w:val="both"/>
              <w:rPr>
                <w:rFonts w:cs="Arial"/>
              </w:rPr>
            </w:pPr>
            <w:r>
              <w:rPr>
                <w:rFonts w:cs="Arial"/>
              </w:rPr>
              <w:t>Identify how and to what extent the role of policing may have been expanded since its origins, and its new informal remit.</w:t>
            </w:r>
          </w:p>
          <w:p w14:paraId="6C702C1C" w14:textId="77777777" w:rsidR="006C3E20" w:rsidRDefault="006C3E20" w:rsidP="006C3E20">
            <w:pPr>
              <w:pStyle w:val="ListParagraph"/>
              <w:numPr>
                <w:ilvl w:val="0"/>
                <w:numId w:val="3"/>
              </w:numPr>
              <w:spacing w:after="0" w:line="240" w:lineRule="auto"/>
              <w:jc w:val="both"/>
              <w:rPr>
                <w:rFonts w:cs="Arial"/>
              </w:rPr>
            </w:pPr>
            <w:r>
              <w:rPr>
                <w:rFonts w:cs="Arial"/>
              </w:rPr>
              <w:t>Identify why the police role may have expanded and what are the root causes of it</w:t>
            </w:r>
          </w:p>
          <w:p w14:paraId="26592E87" w14:textId="77777777" w:rsidR="006C3E20" w:rsidRDefault="006C3E20" w:rsidP="006C3E20">
            <w:pPr>
              <w:pStyle w:val="ListParagraph"/>
              <w:numPr>
                <w:ilvl w:val="0"/>
                <w:numId w:val="3"/>
              </w:numPr>
              <w:spacing w:after="0" w:line="240" w:lineRule="auto"/>
              <w:jc w:val="both"/>
              <w:rPr>
                <w:rFonts w:cs="Arial"/>
              </w:rPr>
            </w:pPr>
            <w:r>
              <w:rPr>
                <w:rFonts w:cs="Arial"/>
              </w:rPr>
              <w:t>Research officers’ perceptions of the stated and actual role of policing.</w:t>
            </w:r>
          </w:p>
          <w:p w14:paraId="36AC1294" w14:textId="25AB4FC4" w:rsidR="006C3E20" w:rsidRPr="009E4609" w:rsidRDefault="006C3E20" w:rsidP="00213DD6">
            <w:pPr>
              <w:pStyle w:val="ListParagraph"/>
              <w:numPr>
                <w:ilvl w:val="0"/>
                <w:numId w:val="3"/>
              </w:numPr>
              <w:spacing w:after="0" w:line="240" w:lineRule="auto"/>
              <w:jc w:val="both"/>
              <w:rPr>
                <w:rFonts w:cs="Arial"/>
              </w:rPr>
            </w:pPr>
            <w:r>
              <w:rPr>
                <w:rFonts w:cs="Arial"/>
              </w:rPr>
              <w:t xml:space="preserve">Analyse my own collected data to establish if the police role is different from its original perception, how, and what might be causing it if so. </w:t>
            </w:r>
          </w:p>
          <w:p w14:paraId="02518911" w14:textId="77777777" w:rsidR="006C3E20" w:rsidRPr="00D012E7" w:rsidRDefault="006C3E20" w:rsidP="00213DD6">
            <w:pPr>
              <w:jc w:val="both"/>
              <w:rPr>
                <w:rFonts w:cs="Arial"/>
              </w:rPr>
            </w:pPr>
          </w:p>
          <w:p w14:paraId="0D0407BA" w14:textId="77777777" w:rsidR="006C3E20" w:rsidRPr="00D012E7" w:rsidRDefault="006C3E20" w:rsidP="00213DD6">
            <w:pPr>
              <w:jc w:val="both"/>
              <w:rPr>
                <w:rFonts w:cs="Arial"/>
              </w:rPr>
            </w:pPr>
          </w:p>
        </w:tc>
      </w:tr>
      <w:tr w:rsidR="006C3E20" w:rsidRPr="00B61956" w14:paraId="62EACB9C" w14:textId="77777777" w:rsidTr="00213DD6">
        <w:tc>
          <w:tcPr>
            <w:tcW w:w="9077" w:type="dxa"/>
            <w:gridSpan w:val="2"/>
            <w:tcMar>
              <w:top w:w="0" w:type="dxa"/>
              <w:left w:w="108" w:type="dxa"/>
              <w:bottom w:w="0" w:type="dxa"/>
              <w:right w:w="108" w:type="dxa"/>
            </w:tcMar>
          </w:tcPr>
          <w:p w14:paraId="6A4B8B81" w14:textId="77777777" w:rsidR="006C3E20" w:rsidRDefault="006C3E20" w:rsidP="00213DD6">
            <w:pPr>
              <w:rPr>
                <w:rFonts w:cs="Arial"/>
                <w:b/>
                <w:bCs/>
              </w:rPr>
            </w:pPr>
            <w:r>
              <w:rPr>
                <w:rFonts w:cs="Arial"/>
                <w:b/>
                <w:bCs/>
              </w:rPr>
              <w:t>LITERATURE REVIEW</w:t>
            </w:r>
            <w:r w:rsidRPr="00D012E7">
              <w:rPr>
                <w:rFonts w:cs="Arial"/>
                <w:b/>
                <w:bCs/>
              </w:rPr>
              <w:t>:</w:t>
            </w:r>
          </w:p>
          <w:p w14:paraId="6F33BF88" w14:textId="77777777" w:rsidR="006C3E20" w:rsidRDefault="006C3E20" w:rsidP="00213DD6">
            <w:pPr>
              <w:rPr>
                <w:rFonts w:cs="Arial"/>
                <w:b/>
                <w:bCs/>
              </w:rPr>
            </w:pPr>
          </w:p>
          <w:p w14:paraId="2F47C549" w14:textId="77777777" w:rsidR="006C3E20" w:rsidRDefault="006C3E20" w:rsidP="00213DD6">
            <w:pPr>
              <w:rPr>
                <w:rFonts w:cs="Arial"/>
                <w:lang w:eastAsia="en-GB"/>
              </w:rPr>
            </w:pPr>
            <w:r w:rsidRPr="00BB7AB9">
              <w:rPr>
                <w:rFonts w:cs="Arial"/>
                <w:lang w:eastAsia="en-GB"/>
              </w:rPr>
              <w:t>The British police force is unique in that it was the first to be founded by a representative government and was, for a significant period of its existence, held in high favour as the embodiment of civility, successfully modelling the principles of i</w:t>
            </w:r>
            <w:r>
              <w:rPr>
                <w:rFonts w:cs="Arial"/>
                <w:lang w:eastAsia="en-GB"/>
              </w:rPr>
              <w:t>nvestigating</w:t>
            </w:r>
            <w:r w:rsidRPr="00BB7AB9">
              <w:rPr>
                <w:rFonts w:cs="Arial"/>
                <w:lang w:eastAsia="en-GB"/>
              </w:rPr>
              <w:t>, crime prevention, and</w:t>
            </w:r>
            <w:r>
              <w:rPr>
                <w:rFonts w:cs="Arial"/>
                <w:lang w:eastAsia="en-GB"/>
              </w:rPr>
              <w:t xml:space="preserve"> peacekeeping</w:t>
            </w:r>
            <w:r w:rsidRPr="00BB7AB9">
              <w:rPr>
                <w:rFonts w:cs="Arial"/>
                <w:lang w:eastAsia="en-GB"/>
              </w:rPr>
              <w:t>. One of the oldest occupations in the United Kingdom is policing, and the constable's function within it. The Metropolitan Police was the first official full-time law enforcement agency in London when it was founded in 1829</w:t>
            </w:r>
            <w:r>
              <w:rPr>
                <w:rFonts w:cs="Arial"/>
                <w:lang w:eastAsia="en-GB"/>
              </w:rPr>
              <w:t>; and t</w:t>
            </w:r>
            <w:r w:rsidRPr="00BB7AB9">
              <w:rPr>
                <w:rFonts w:cs="Arial"/>
                <w:lang w:eastAsia="en-GB"/>
              </w:rPr>
              <w:t>he creation of the Metropolitan Police by Sir Robert Peel, the Home Secretary</w:t>
            </w:r>
            <w:r>
              <w:rPr>
                <w:rFonts w:cs="Arial"/>
                <w:lang w:eastAsia="en-GB"/>
              </w:rPr>
              <w:t xml:space="preserve"> at the time</w:t>
            </w:r>
            <w:r w:rsidRPr="00BB7AB9">
              <w:rPr>
                <w:rFonts w:cs="Arial"/>
                <w:lang w:eastAsia="en-GB"/>
              </w:rPr>
              <w:t>, is credited with bringing "modern" policing to the West</w:t>
            </w:r>
            <w:r>
              <w:rPr>
                <w:rFonts w:cs="Arial"/>
                <w:lang w:eastAsia="en-GB"/>
              </w:rPr>
              <w:t xml:space="preserve"> (Maile, 2021)</w:t>
            </w:r>
          </w:p>
          <w:p w14:paraId="6F68452D" w14:textId="77777777" w:rsidR="006C3E20" w:rsidRDefault="006C3E20" w:rsidP="00213DD6">
            <w:pPr>
              <w:rPr>
                <w:rFonts w:cs="Arial"/>
                <w:lang w:eastAsia="en-GB"/>
              </w:rPr>
            </w:pPr>
          </w:p>
          <w:p w14:paraId="0E32D061" w14:textId="77777777" w:rsidR="006C3E20" w:rsidRDefault="006C3E20" w:rsidP="00213DD6">
            <w:pPr>
              <w:rPr>
                <w:lang w:eastAsia="en-GB"/>
              </w:rPr>
            </w:pPr>
            <w:r>
              <w:rPr>
                <w:lang w:eastAsia="en-GB"/>
              </w:rPr>
              <w:t>To provide a definition for policing as a baseline, Jones and Newburn state the following.</w:t>
            </w:r>
          </w:p>
          <w:p w14:paraId="4E70C49F" w14:textId="77777777" w:rsidR="006C3E20" w:rsidRDefault="006C3E20" w:rsidP="00213DD6">
            <w:pPr>
              <w:rPr>
                <w:szCs w:val="24"/>
                <w:lang w:eastAsia="en-GB"/>
              </w:rPr>
            </w:pPr>
          </w:p>
          <w:p w14:paraId="5733E81E" w14:textId="77777777" w:rsidR="006C3E20" w:rsidRPr="009E0B51" w:rsidRDefault="006C3E20" w:rsidP="00213DD6">
            <w:pPr>
              <w:rPr>
                <w:rFonts w:ascii="Times New Roman" w:hAnsi="Times New Roman"/>
                <w:szCs w:val="24"/>
                <w:lang w:eastAsia="en-GB"/>
              </w:rPr>
            </w:pPr>
            <w:r>
              <w:rPr>
                <w:szCs w:val="24"/>
                <w:lang w:eastAsia="en-GB"/>
              </w:rPr>
              <w:t>“</w:t>
            </w:r>
            <w:r w:rsidRPr="00367A81">
              <w:rPr>
                <w:szCs w:val="18"/>
              </w:rPr>
              <w:t>Organised form</w:t>
            </w:r>
            <w:r>
              <w:rPr>
                <w:szCs w:val="18"/>
              </w:rPr>
              <w:t>s</w:t>
            </w:r>
            <w:r w:rsidRPr="00367A81">
              <w:rPr>
                <w:szCs w:val="18"/>
              </w:rPr>
              <w:t xml:space="preserve"> of order-maintenance, peacekeeping, rule or law enforcement, crime investigation and prevention and other forms of investigation and associated information-brokering – which may involve a conscious exercise of coercive power – undertaken by individuals or organisations, where such activities are viewed by them and/or others as a central or key defining part of their purpose</w:t>
            </w:r>
            <w:r>
              <w:rPr>
                <w:szCs w:val="18"/>
              </w:rPr>
              <w:t>” (Jones and Newburn, 1998).</w:t>
            </w:r>
          </w:p>
          <w:p w14:paraId="7D5CB75D" w14:textId="77777777" w:rsidR="006C3E20" w:rsidRDefault="006C3E20" w:rsidP="00213DD6">
            <w:pPr>
              <w:rPr>
                <w:rFonts w:cs="Arial"/>
                <w:lang w:eastAsia="en-GB"/>
              </w:rPr>
            </w:pPr>
          </w:p>
          <w:p w14:paraId="68F35D46" w14:textId="77777777" w:rsidR="006C3E20" w:rsidRDefault="006C3E20" w:rsidP="00213DD6">
            <w:pPr>
              <w:rPr>
                <w:rFonts w:cs="Arial"/>
                <w:lang w:eastAsia="en-GB"/>
              </w:rPr>
            </w:pPr>
            <w:r>
              <w:rPr>
                <w:rFonts w:cs="Arial"/>
                <w:lang w:eastAsia="en-GB"/>
              </w:rPr>
              <w:t>This is a fairly broad definition , and it seems that the public idea of the police role is confused because of this. Aliverti (2020) states that t</w:t>
            </w:r>
            <w:r w:rsidRPr="00BA3AEE">
              <w:rPr>
                <w:rFonts w:cs="Arial"/>
                <w:lang w:eastAsia="en-GB"/>
              </w:rPr>
              <w:t>he limits of policing have long been a topic of discussion for criminologists and policing academics</w:t>
            </w:r>
            <w:r>
              <w:rPr>
                <w:rFonts w:cs="Arial"/>
                <w:lang w:eastAsia="en-GB"/>
              </w:rPr>
              <w:t>, and the</w:t>
            </w:r>
            <w:r w:rsidRPr="00BA3AEE">
              <w:rPr>
                <w:rFonts w:cs="Arial"/>
                <w:lang w:eastAsia="en-GB"/>
              </w:rPr>
              <w:t xml:space="preserve"> idea that the purpose of the police is to prevent and control crime has been further c</w:t>
            </w:r>
            <w:r>
              <w:rPr>
                <w:rFonts w:cs="Arial"/>
                <w:lang w:eastAsia="en-GB"/>
              </w:rPr>
              <w:t>hallenged</w:t>
            </w:r>
            <w:r w:rsidRPr="00BA3AEE">
              <w:rPr>
                <w:rFonts w:cs="Arial"/>
                <w:lang w:eastAsia="en-GB"/>
              </w:rPr>
              <w:t xml:space="preserve"> by this discussion. </w:t>
            </w:r>
            <w:r>
              <w:rPr>
                <w:rFonts w:cs="Arial"/>
                <w:lang w:eastAsia="en-GB"/>
              </w:rPr>
              <w:t>He goes on to explain that</w:t>
            </w:r>
            <w:r w:rsidRPr="00BA3AEE">
              <w:rPr>
                <w:rFonts w:cs="Arial"/>
                <w:lang w:eastAsia="en-GB"/>
              </w:rPr>
              <w:t xml:space="preserve"> police historians have demonstrated that the institutionalisation of police in the middle of the 19th century was primarily motivated by concerns about social order rather than criminal activity</w:t>
            </w:r>
            <w:r>
              <w:rPr>
                <w:rFonts w:cs="Arial"/>
                <w:lang w:eastAsia="en-GB"/>
              </w:rPr>
              <w:t xml:space="preserve">, although the link between the two is of interest. </w:t>
            </w:r>
          </w:p>
          <w:p w14:paraId="5B4E353F" w14:textId="77777777" w:rsidR="006C3E20" w:rsidRDefault="006C3E20" w:rsidP="00213DD6">
            <w:pPr>
              <w:rPr>
                <w:rFonts w:cs="Arial"/>
                <w:lang w:eastAsia="en-GB"/>
              </w:rPr>
            </w:pPr>
          </w:p>
          <w:p w14:paraId="625DA486" w14:textId="77777777" w:rsidR="006C3E20" w:rsidRDefault="006C3E20" w:rsidP="00213DD6">
            <w:pPr>
              <w:rPr>
                <w:rFonts w:cs="Arial"/>
                <w:lang w:eastAsia="en-GB"/>
              </w:rPr>
            </w:pPr>
            <w:r>
              <w:rPr>
                <w:rFonts w:cs="Arial"/>
                <w:lang w:eastAsia="en-GB"/>
              </w:rPr>
              <w:t xml:space="preserve">It seems that, perhaps, the ambiguity of the responsibilities of the police is not a new idea. Studies on policing demand have shown </w:t>
            </w:r>
            <w:r w:rsidRPr="005C10B5">
              <w:rPr>
                <w:rFonts w:cs="Arial"/>
                <w:lang w:eastAsia="en-GB"/>
              </w:rPr>
              <w:t>Crime calls were only one</w:t>
            </w:r>
            <w:r>
              <w:rPr>
                <w:rFonts w:cs="Arial"/>
                <w:lang w:eastAsia="en-GB"/>
              </w:rPr>
              <w:t xml:space="preserve"> a small part</w:t>
            </w:r>
            <w:r w:rsidRPr="005C10B5">
              <w:rPr>
                <w:rFonts w:cs="Arial"/>
                <w:lang w:eastAsia="en-GB"/>
              </w:rPr>
              <w:t xml:space="preserve"> of police</w:t>
            </w:r>
            <w:r>
              <w:rPr>
                <w:rFonts w:cs="Arial"/>
                <w:lang w:eastAsia="en-GB"/>
              </w:rPr>
              <w:t xml:space="preserve"> attendance</w:t>
            </w:r>
            <w:r w:rsidRPr="005C10B5">
              <w:rPr>
                <w:rFonts w:cs="Arial"/>
                <w:lang w:eastAsia="en-GB"/>
              </w:rPr>
              <w:t>, the majority of police patrol job involves a variety of issues, including, searching for individuals who have gone missing, assisting mentally ill individuals who are in distress, handling accidents, and other social problems</w:t>
            </w:r>
            <w:r>
              <w:rPr>
                <w:rFonts w:cs="Arial"/>
                <w:lang w:eastAsia="en-GB"/>
              </w:rPr>
              <w:t xml:space="preserve"> (Bowling et al,. 2016).</w:t>
            </w:r>
          </w:p>
          <w:p w14:paraId="3D7DA570" w14:textId="77777777" w:rsidR="006C3E20" w:rsidRDefault="006C3E20" w:rsidP="00213DD6">
            <w:pPr>
              <w:rPr>
                <w:szCs w:val="24"/>
                <w:lang w:eastAsia="en-GB"/>
              </w:rPr>
            </w:pPr>
          </w:p>
          <w:p w14:paraId="18407DBA" w14:textId="77777777" w:rsidR="006C3E20" w:rsidRDefault="006C3E20" w:rsidP="00213DD6">
            <w:pPr>
              <w:rPr>
                <w:rFonts w:cs="Arial"/>
                <w:lang w:eastAsia="en-GB"/>
              </w:rPr>
            </w:pPr>
            <w:r w:rsidRPr="00EA7504">
              <w:rPr>
                <w:rFonts w:cs="Arial"/>
                <w:lang w:eastAsia="en-GB"/>
              </w:rPr>
              <w:t xml:space="preserve">Further claims </w:t>
            </w:r>
            <w:r>
              <w:rPr>
                <w:rFonts w:cs="Arial"/>
                <w:lang w:eastAsia="en-GB"/>
              </w:rPr>
              <w:t xml:space="preserve">agree with this idea that the police are not orientated around crime prevention. </w:t>
            </w:r>
          </w:p>
          <w:p w14:paraId="7D23F958" w14:textId="77777777" w:rsidR="006C3E20" w:rsidRPr="00EA7504" w:rsidRDefault="006C3E20" w:rsidP="00213DD6">
            <w:pPr>
              <w:rPr>
                <w:rFonts w:cs="Arial"/>
                <w:lang w:eastAsia="en-GB"/>
              </w:rPr>
            </w:pPr>
            <w:r>
              <w:rPr>
                <w:rFonts w:cs="Arial"/>
                <w:lang w:eastAsia="en-GB"/>
              </w:rPr>
              <w:t xml:space="preserve">A further article </w:t>
            </w:r>
            <w:r w:rsidRPr="00EA7504">
              <w:rPr>
                <w:rFonts w:cs="Arial"/>
                <w:lang w:eastAsia="en-GB"/>
              </w:rPr>
              <w:t>suggest</w:t>
            </w:r>
            <w:r>
              <w:rPr>
                <w:rFonts w:cs="Arial"/>
                <w:lang w:eastAsia="en-GB"/>
              </w:rPr>
              <w:t>s</w:t>
            </w:r>
            <w:r w:rsidRPr="00EA7504">
              <w:rPr>
                <w:rFonts w:cs="Arial"/>
                <w:lang w:eastAsia="en-GB"/>
              </w:rPr>
              <w:t xml:space="preserve"> that the police in its earlier forms cared more about the urban environment and public health than they did about the more limited goal of crime prevention</w:t>
            </w:r>
            <w:r>
              <w:rPr>
                <w:rFonts w:cs="Arial"/>
                <w:lang w:eastAsia="en-GB"/>
              </w:rPr>
              <w:t>, which was its perceived goal upon inception (Zedner and Lucia, 2006).</w:t>
            </w:r>
          </w:p>
          <w:p w14:paraId="6821AEAF" w14:textId="77777777" w:rsidR="006C3E20" w:rsidRDefault="006C3E20" w:rsidP="00213DD6">
            <w:pPr>
              <w:rPr>
                <w:rFonts w:cs="Arial"/>
                <w:lang w:eastAsia="en-GB"/>
              </w:rPr>
            </w:pPr>
          </w:p>
          <w:p w14:paraId="58A8E876" w14:textId="2BA988B8" w:rsidR="006C3E20" w:rsidRPr="00D012E7" w:rsidRDefault="006C3E20" w:rsidP="009E4609">
            <w:pPr>
              <w:rPr>
                <w:rFonts w:cs="Arial"/>
                <w:lang w:eastAsia="en-GB"/>
              </w:rPr>
            </w:pPr>
            <w:r>
              <w:rPr>
                <w:rFonts w:cs="Arial"/>
                <w:lang w:eastAsia="en-GB"/>
              </w:rPr>
              <w:t>The extent to which the modern police now move outside of their remit is the topic of this research project, with the potential costs and consequences of that being of interest, along with data collected from the perceptions of serving officers, there are articles suggesting this is the case, however the body of work with data on such issues is not large and so the formulation of this research project as a better method of quantifying that data may be useful for future studies.</w:t>
            </w:r>
          </w:p>
        </w:tc>
      </w:tr>
      <w:tr w:rsidR="006C3E20" w:rsidRPr="00B61956" w14:paraId="46755C27" w14:textId="77777777" w:rsidTr="00213DD6">
        <w:tc>
          <w:tcPr>
            <w:tcW w:w="9077" w:type="dxa"/>
            <w:gridSpan w:val="2"/>
            <w:tcMar>
              <w:top w:w="0" w:type="dxa"/>
              <w:left w:w="108" w:type="dxa"/>
              <w:bottom w:w="0" w:type="dxa"/>
              <w:right w:w="108" w:type="dxa"/>
            </w:tcMar>
          </w:tcPr>
          <w:p w14:paraId="64920A38" w14:textId="77777777" w:rsidR="006C3E20" w:rsidRPr="0086499C" w:rsidRDefault="006C3E20" w:rsidP="00213DD6">
            <w:pPr>
              <w:rPr>
                <w:rFonts w:cs="Arial"/>
                <w:b/>
                <w:bCs/>
              </w:rPr>
            </w:pPr>
            <w:r w:rsidRPr="00B5610A">
              <w:rPr>
                <w:rFonts w:cs="Arial"/>
                <w:b/>
                <w:bCs/>
              </w:rPr>
              <w:t xml:space="preserve">SUMMARY OF RESEARCH –SURVEY METHOD: </w:t>
            </w:r>
            <w:r>
              <w:rPr>
                <w:rFonts w:cs="Arial"/>
                <w:color w:val="FF0000"/>
              </w:rPr>
              <w:t xml:space="preserve"> </w:t>
            </w:r>
          </w:p>
          <w:p w14:paraId="519EEB6C" w14:textId="77777777" w:rsidR="006C3E20" w:rsidRDefault="006C3E20" w:rsidP="00213DD6">
            <w:pPr>
              <w:rPr>
                <w:rFonts w:cs="Arial"/>
                <w:color w:val="FF0000"/>
              </w:rPr>
            </w:pPr>
          </w:p>
          <w:p w14:paraId="58BA6959" w14:textId="77777777" w:rsidR="006C3E20" w:rsidRDefault="006C3E20" w:rsidP="00213DD6">
            <w:pPr>
              <w:rPr>
                <w:rFonts w:cs="Arial"/>
              </w:rPr>
            </w:pPr>
            <w:r w:rsidRPr="002D35D8">
              <w:rPr>
                <w:rFonts w:cs="Arial"/>
              </w:rPr>
              <w:t xml:space="preserve">The research method </w:t>
            </w:r>
            <w:r>
              <w:rPr>
                <w:rFonts w:cs="Arial"/>
              </w:rPr>
              <w:t xml:space="preserve">that I will be utilising is that of an anonymously provided questionnaire, from which a number of active-duty police officers will answer questions regarding their perceptions of; whether the role of the police officer is as they expected, the number and type of calls they most often attend, whether they are often the correct service for the calls they attend and other relevant questions. </w:t>
            </w:r>
          </w:p>
          <w:p w14:paraId="02685061" w14:textId="77777777" w:rsidR="006C3E20" w:rsidRDefault="006C3E20" w:rsidP="00213DD6">
            <w:pPr>
              <w:rPr>
                <w:rFonts w:cs="Arial"/>
              </w:rPr>
            </w:pPr>
          </w:p>
          <w:p w14:paraId="76E052EE" w14:textId="77777777" w:rsidR="006C3E20" w:rsidRPr="00215B03" w:rsidRDefault="006C3E20" w:rsidP="00213DD6">
            <w:pPr>
              <w:pStyle w:val="ListParagraph"/>
            </w:pPr>
            <w:r w:rsidRPr="00006E8C">
              <w:rPr>
                <w:b/>
                <w:bCs/>
              </w:rPr>
              <w:t>Standardization:</w:t>
            </w:r>
            <w:r w:rsidRPr="00215B03">
              <w:t xml:space="preserve"> The use of a structured questionnaire ensures that all respondents receive the same set of questions in the same format. This standardization is crucial for minimizing respondent bias and ensuring comparab</w:t>
            </w:r>
            <w:r>
              <w:t>le</w:t>
            </w:r>
            <w:r w:rsidRPr="00215B03">
              <w:t xml:space="preserve"> responses across participants. It also simplifies data analysis since the responses are uniformly collected (Patten, 2016).</w:t>
            </w:r>
          </w:p>
          <w:p w14:paraId="16DA6F6C" w14:textId="77777777" w:rsidR="006C3E20" w:rsidRDefault="006C3E20" w:rsidP="00213DD6">
            <w:pPr>
              <w:pStyle w:val="ListParagraph"/>
              <w:rPr>
                <w:b/>
                <w:bCs/>
              </w:rPr>
            </w:pPr>
          </w:p>
          <w:p w14:paraId="54F14F7C" w14:textId="77777777" w:rsidR="006C3E20" w:rsidRPr="00215B03" w:rsidRDefault="006C3E20" w:rsidP="00213DD6">
            <w:pPr>
              <w:pStyle w:val="ListParagraph"/>
            </w:pPr>
            <w:r w:rsidRPr="00006E8C">
              <w:rPr>
                <w:b/>
                <w:bCs/>
              </w:rPr>
              <w:t>Anonymity and Confidentiality:</w:t>
            </w:r>
            <w:r w:rsidRPr="00215B03">
              <w:t xml:space="preserve"> The questionnaire will be designed to ensure the anonymity and confidentiality of respondents. This is particularly important when dealing with sensitive topics, as in a policing context, where respondents may be more willing to provide honest answers if their identities are protected (Dalati and Gomez, 2018).</w:t>
            </w:r>
          </w:p>
          <w:p w14:paraId="48832C4D" w14:textId="77777777" w:rsidR="006C3E20" w:rsidRPr="00006E8C" w:rsidRDefault="006C3E20" w:rsidP="00213DD6">
            <w:pPr>
              <w:pStyle w:val="ListParagraph"/>
            </w:pPr>
          </w:p>
          <w:p w14:paraId="6B476128" w14:textId="77777777" w:rsidR="006C3E20" w:rsidRPr="00215B03" w:rsidRDefault="006C3E20" w:rsidP="00213DD6">
            <w:pPr>
              <w:pStyle w:val="ListParagraph"/>
            </w:pPr>
            <w:r w:rsidRPr="00006E8C">
              <w:rPr>
                <w:b/>
                <w:bCs/>
              </w:rPr>
              <w:t>Quantitative and Qualitative Data Collection:</w:t>
            </w:r>
            <w:r w:rsidRPr="00215B03">
              <w:t xml:space="preserve"> By incorporating both closed-ended and open-ended questions, the questionnaire will allow for the collection of both quantitative and qualitative data. Closed-ended questions will provide measurable data for statistical analysis, while open-ended questions will offer deeper insights into respondents’ attitudes, experiences, and opinions (O’Cathain and Thomas, 2004).</w:t>
            </w:r>
          </w:p>
          <w:p w14:paraId="2C673DE8" w14:textId="77777777" w:rsidR="006C3E20" w:rsidRPr="002D35D8" w:rsidRDefault="006C3E20" w:rsidP="00213DD6">
            <w:pPr>
              <w:rPr>
                <w:rFonts w:cs="Arial"/>
              </w:rPr>
            </w:pPr>
          </w:p>
          <w:p w14:paraId="0FBEC939" w14:textId="77777777" w:rsidR="006C3E20" w:rsidRPr="00B5610A" w:rsidRDefault="006C3E20" w:rsidP="00213DD6">
            <w:pPr>
              <w:rPr>
                <w:rFonts w:cs="Arial"/>
              </w:rPr>
            </w:pPr>
            <w:r w:rsidRPr="00B5610A">
              <w:rPr>
                <w:rFonts w:cs="Arial"/>
              </w:rPr>
              <w:t xml:space="preserve"> </w:t>
            </w:r>
          </w:p>
          <w:p w14:paraId="253A3E50" w14:textId="77777777" w:rsidR="006C3E20" w:rsidRPr="00B61956" w:rsidRDefault="006C3E20" w:rsidP="00213DD6">
            <w:pPr>
              <w:jc w:val="both"/>
              <w:rPr>
                <w:rFonts w:cstheme="minorHAnsi"/>
              </w:rPr>
            </w:pPr>
          </w:p>
        </w:tc>
      </w:tr>
      <w:tr w:rsidR="006C3E20" w:rsidRPr="00B61956" w14:paraId="71F84942" w14:textId="77777777" w:rsidTr="00213DD6">
        <w:tc>
          <w:tcPr>
            <w:tcW w:w="9077" w:type="dxa"/>
            <w:gridSpan w:val="2"/>
            <w:tcMar>
              <w:top w:w="0" w:type="dxa"/>
              <w:left w:w="108" w:type="dxa"/>
              <w:bottom w:w="0" w:type="dxa"/>
              <w:right w:w="108" w:type="dxa"/>
            </w:tcMar>
          </w:tcPr>
          <w:p w14:paraId="1F5D1CE3" w14:textId="77777777" w:rsidR="006C3E20" w:rsidRDefault="006C3E20" w:rsidP="00213DD6">
            <w:pPr>
              <w:rPr>
                <w:rFonts w:cstheme="minorHAnsi"/>
              </w:rPr>
            </w:pPr>
            <w:r w:rsidRPr="00B5610A">
              <w:rPr>
                <w:rFonts w:cs="Arial"/>
                <w:b/>
                <w:bCs/>
              </w:rPr>
              <w:t>SUMMARY OF SAMPLING FRAMEWORK:</w:t>
            </w:r>
            <w:r w:rsidRPr="00B5610A">
              <w:rPr>
                <w:rFonts w:cstheme="minorHAnsi"/>
              </w:rPr>
              <w:t xml:space="preserve"> </w:t>
            </w:r>
          </w:p>
          <w:p w14:paraId="5229E656" w14:textId="77777777" w:rsidR="006C3E20" w:rsidRDefault="006C3E20" w:rsidP="00213DD6">
            <w:pPr>
              <w:rPr>
                <w:rFonts w:cstheme="minorHAnsi"/>
              </w:rPr>
            </w:pPr>
          </w:p>
          <w:p w14:paraId="2C766216" w14:textId="77777777" w:rsidR="006C3E20" w:rsidRDefault="006C3E20" w:rsidP="00213DD6">
            <w:pPr>
              <w:rPr>
                <w:rFonts w:cstheme="minorHAnsi"/>
              </w:rPr>
            </w:pPr>
            <w:r>
              <w:rPr>
                <w:rFonts w:cstheme="minorHAnsi"/>
              </w:rPr>
              <w:t xml:space="preserve">The target sample of this project will be a group of at least 40-50 SWP officers in active duty. These officers will come from a range of backgrounds and experience levels and so will likely provide me with a good range of data for analysis. They will all have first hand experience of the role of a modern police officer and carry their own experience of how it differs from the stated roles and responsibilities and will provide me with data on how often, and in what sense, they act outside of their stated roles as police officers. </w:t>
            </w:r>
          </w:p>
          <w:p w14:paraId="549DAE99" w14:textId="77777777" w:rsidR="006C3E20" w:rsidRPr="00B61956" w:rsidRDefault="006C3E20" w:rsidP="00213DD6">
            <w:pPr>
              <w:jc w:val="both"/>
              <w:rPr>
                <w:rFonts w:cstheme="minorHAnsi"/>
              </w:rPr>
            </w:pPr>
          </w:p>
          <w:p w14:paraId="403FFDCC" w14:textId="77777777" w:rsidR="006C3E20" w:rsidRPr="00B61956" w:rsidRDefault="006C3E20" w:rsidP="00213DD6">
            <w:pPr>
              <w:jc w:val="both"/>
              <w:rPr>
                <w:rFonts w:cstheme="minorHAnsi"/>
              </w:rPr>
            </w:pPr>
          </w:p>
        </w:tc>
      </w:tr>
      <w:tr w:rsidR="006C3E20" w:rsidRPr="00B61956" w14:paraId="1716E90C" w14:textId="77777777" w:rsidTr="00213DD6">
        <w:trPr>
          <w:trHeight w:val="1352"/>
        </w:trPr>
        <w:tc>
          <w:tcPr>
            <w:tcW w:w="9077" w:type="dxa"/>
            <w:gridSpan w:val="2"/>
            <w:tcMar>
              <w:top w:w="0" w:type="dxa"/>
              <w:left w:w="108" w:type="dxa"/>
              <w:bottom w:w="0" w:type="dxa"/>
              <w:right w:w="108" w:type="dxa"/>
            </w:tcMar>
          </w:tcPr>
          <w:p w14:paraId="5D1F541F" w14:textId="77777777" w:rsidR="006C3E20" w:rsidRDefault="006C3E20" w:rsidP="00213DD6">
            <w:pPr>
              <w:jc w:val="both"/>
              <w:rPr>
                <w:rFonts w:cs="Arial"/>
                <w:b/>
                <w:bCs/>
              </w:rPr>
            </w:pPr>
            <w:r w:rsidRPr="00D4485A">
              <w:rPr>
                <w:rFonts w:cs="Arial"/>
                <w:b/>
                <w:bCs/>
              </w:rPr>
              <w:t>ETHICAL ISSUES</w:t>
            </w:r>
            <w:r>
              <w:rPr>
                <w:rFonts w:cs="Arial"/>
                <w:b/>
                <w:bCs/>
              </w:rPr>
              <w:t>:</w:t>
            </w:r>
          </w:p>
          <w:p w14:paraId="15EB1FE0" w14:textId="77777777" w:rsidR="006C3E20" w:rsidRDefault="006C3E20" w:rsidP="00213DD6">
            <w:pPr>
              <w:jc w:val="both"/>
              <w:rPr>
                <w:rFonts w:cs="Arial"/>
                <w:b/>
                <w:bCs/>
              </w:rPr>
            </w:pPr>
          </w:p>
          <w:p w14:paraId="78329C74" w14:textId="77777777" w:rsidR="006C3E20" w:rsidRPr="00671B7F" w:rsidRDefault="006C3E20" w:rsidP="00213DD6">
            <w:pPr>
              <w:jc w:val="both"/>
              <w:rPr>
                <w:rFonts w:cs="Arial"/>
              </w:rPr>
            </w:pPr>
            <w:r w:rsidRPr="00671B7F">
              <w:rPr>
                <w:rFonts w:cs="Arial"/>
              </w:rPr>
              <w:t xml:space="preserve">I do not anticipate </w:t>
            </w:r>
            <w:r>
              <w:rPr>
                <w:rFonts w:cs="Arial"/>
              </w:rPr>
              <w:t>much in the way of ethical issues when writing out and conducting my research for this project. The surveying method I will utilise will be anonymous and voluntary, and I will fully explain this to those involved prior to their completion of the questionnaire. Any personal or identifying information given in response to these questions will be redacted by me, and all data will be sanitised before release, with only myself and my supervisor having access to it.</w:t>
            </w:r>
          </w:p>
          <w:p w14:paraId="48A9044D" w14:textId="77777777" w:rsidR="006C3E20" w:rsidRPr="00D4485A" w:rsidRDefault="006C3E20" w:rsidP="00213DD6">
            <w:pPr>
              <w:jc w:val="both"/>
              <w:rPr>
                <w:rFonts w:cs="Arial"/>
                <w:color w:val="FF0000"/>
              </w:rPr>
            </w:pPr>
          </w:p>
        </w:tc>
      </w:tr>
      <w:tr w:rsidR="006C3E20" w14:paraId="63415E96" w14:textId="77777777" w:rsidTr="00213DD6">
        <w:tblPrEx>
          <w:tblCellMar>
            <w:left w:w="108" w:type="dxa"/>
            <w:right w:w="108" w:type="dxa"/>
          </w:tblCellMar>
          <w:tblLook w:val="0000" w:firstRow="0" w:lastRow="0" w:firstColumn="0" w:lastColumn="0" w:noHBand="0" w:noVBand="0"/>
        </w:tblPrEx>
        <w:trPr>
          <w:trHeight w:val="1020"/>
        </w:trPr>
        <w:tc>
          <w:tcPr>
            <w:tcW w:w="9077" w:type="dxa"/>
            <w:gridSpan w:val="2"/>
          </w:tcPr>
          <w:p w14:paraId="64F73A7D" w14:textId="77777777" w:rsidR="006C3E20" w:rsidRDefault="006C3E20" w:rsidP="00213DD6">
            <w:pPr>
              <w:jc w:val="both"/>
              <w:rPr>
                <w:rFonts w:cs="Arial"/>
                <w:b/>
                <w:bCs/>
              </w:rPr>
            </w:pPr>
            <w:r w:rsidRPr="00D4485A">
              <w:rPr>
                <w:rFonts w:cs="Arial"/>
                <w:b/>
                <w:bCs/>
              </w:rPr>
              <w:t>T</w:t>
            </w:r>
            <w:r>
              <w:rPr>
                <w:rFonts w:cs="Arial"/>
                <w:b/>
                <w:bCs/>
              </w:rPr>
              <w:t>IME SCALE:</w:t>
            </w:r>
          </w:p>
          <w:p w14:paraId="7B8BB209" w14:textId="77777777" w:rsidR="006C3E20" w:rsidRDefault="006C3E20" w:rsidP="006C3E20">
            <w:pPr>
              <w:pStyle w:val="ListParagraph"/>
              <w:numPr>
                <w:ilvl w:val="0"/>
                <w:numId w:val="3"/>
              </w:numPr>
              <w:spacing w:after="0" w:line="240" w:lineRule="auto"/>
              <w:jc w:val="both"/>
              <w:rPr>
                <w:rFonts w:cs="Arial"/>
              </w:rPr>
            </w:pPr>
            <w:r>
              <w:rPr>
                <w:rFonts w:cs="Arial"/>
              </w:rPr>
              <w:t>Proposal and ethics form (2 weeks)</w:t>
            </w:r>
          </w:p>
          <w:p w14:paraId="393A014D" w14:textId="77777777" w:rsidR="006C3E20" w:rsidRDefault="006C3E20" w:rsidP="006C3E20">
            <w:pPr>
              <w:pStyle w:val="ListParagraph"/>
              <w:numPr>
                <w:ilvl w:val="0"/>
                <w:numId w:val="3"/>
              </w:numPr>
              <w:spacing w:after="0" w:line="240" w:lineRule="auto"/>
              <w:jc w:val="both"/>
              <w:rPr>
                <w:rFonts w:cs="Arial"/>
              </w:rPr>
            </w:pPr>
            <w:r>
              <w:rPr>
                <w:rFonts w:cs="Arial"/>
              </w:rPr>
              <w:t>Literature review (4 weeks)</w:t>
            </w:r>
          </w:p>
          <w:p w14:paraId="0150AE89" w14:textId="77777777" w:rsidR="006C3E20" w:rsidRDefault="006C3E20" w:rsidP="006C3E20">
            <w:pPr>
              <w:pStyle w:val="ListParagraph"/>
              <w:numPr>
                <w:ilvl w:val="0"/>
                <w:numId w:val="3"/>
              </w:numPr>
              <w:spacing w:after="0" w:line="240" w:lineRule="auto"/>
              <w:jc w:val="both"/>
              <w:rPr>
                <w:rFonts w:cs="Arial"/>
              </w:rPr>
            </w:pPr>
            <w:r>
              <w:rPr>
                <w:rFonts w:cs="Arial"/>
              </w:rPr>
              <w:t xml:space="preserve">Creation and distribution of questionnaire including time to respond (4 weeks) </w:t>
            </w:r>
          </w:p>
          <w:p w14:paraId="0F445CCB" w14:textId="77777777" w:rsidR="006C3E20" w:rsidRDefault="006C3E20" w:rsidP="006C3E20">
            <w:pPr>
              <w:pStyle w:val="ListParagraph"/>
              <w:numPr>
                <w:ilvl w:val="0"/>
                <w:numId w:val="3"/>
              </w:numPr>
              <w:spacing w:after="0" w:line="240" w:lineRule="auto"/>
              <w:jc w:val="both"/>
              <w:rPr>
                <w:rFonts w:cs="Arial"/>
              </w:rPr>
            </w:pPr>
            <w:r>
              <w:rPr>
                <w:rFonts w:cs="Arial"/>
              </w:rPr>
              <w:t>Analysis of results from questionnaire, including the identification of any trends or relationships (4 weeks)</w:t>
            </w:r>
          </w:p>
          <w:p w14:paraId="4CA892DE" w14:textId="77777777" w:rsidR="006C3E20" w:rsidRDefault="006C3E20" w:rsidP="006C3E20">
            <w:pPr>
              <w:pStyle w:val="ListParagraph"/>
              <w:numPr>
                <w:ilvl w:val="0"/>
                <w:numId w:val="3"/>
              </w:numPr>
              <w:spacing w:after="0" w:line="240" w:lineRule="auto"/>
              <w:jc w:val="both"/>
              <w:rPr>
                <w:rFonts w:cs="Arial"/>
              </w:rPr>
            </w:pPr>
            <w:r>
              <w:rPr>
                <w:rFonts w:cs="Arial"/>
              </w:rPr>
              <w:t>Conclusions from results (2 weeks)</w:t>
            </w:r>
          </w:p>
          <w:p w14:paraId="7A1719B0" w14:textId="77777777" w:rsidR="006C3E20" w:rsidRPr="00CC4A41" w:rsidRDefault="006C3E20" w:rsidP="006C3E20">
            <w:pPr>
              <w:pStyle w:val="ListParagraph"/>
              <w:numPr>
                <w:ilvl w:val="0"/>
                <w:numId w:val="3"/>
              </w:numPr>
              <w:spacing w:after="0" w:line="240" w:lineRule="auto"/>
              <w:jc w:val="both"/>
              <w:rPr>
                <w:rFonts w:cs="Arial"/>
              </w:rPr>
            </w:pPr>
            <w:r>
              <w:rPr>
                <w:rFonts w:cs="Arial"/>
              </w:rPr>
              <w:t>Recommendations (1 week)</w:t>
            </w:r>
          </w:p>
        </w:tc>
      </w:tr>
      <w:tr w:rsidR="006C3E20" w14:paraId="79BF3164" w14:textId="77777777" w:rsidTr="00213DD6">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5DD67ED3" w14:textId="77777777" w:rsidR="006C3E20" w:rsidRPr="00D4485A" w:rsidRDefault="006C3E20" w:rsidP="00213DD6">
            <w:pPr>
              <w:jc w:val="both"/>
              <w:rPr>
                <w:rFonts w:cs="Arial"/>
                <w:b/>
                <w:bCs/>
              </w:rPr>
            </w:pPr>
            <w:r w:rsidRPr="00D4485A">
              <w:rPr>
                <w:rFonts w:cs="Arial"/>
                <w:b/>
                <w:bCs/>
              </w:rPr>
              <w:t>REFERENCE LIST:</w:t>
            </w:r>
          </w:p>
          <w:p w14:paraId="08CC58CB" w14:textId="77777777" w:rsidR="006C3E20" w:rsidRDefault="006C3E20" w:rsidP="00213DD6">
            <w:pPr>
              <w:jc w:val="both"/>
              <w:rPr>
                <w:rFonts w:cs="Arial"/>
                <w:b/>
                <w:bCs/>
                <w:color w:val="FF0000"/>
              </w:rPr>
            </w:pPr>
            <w:r w:rsidRPr="00D4485A">
              <w:rPr>
                <w:rFonts w:cs="Arial"/>
                <w:b/>
                <w:bCs/>
                <w:color w:val="FF0000"/>
              </w:rPr>
              <w:t>Please follow the Harvard referencing system</w:t>
            </w:r>
          </w:p>
          <w:p w14:paraId="22772C0E" w14:textId="77777777" w:rsidR="006C3E20" w:rsidRPr="00EA7504" w:rsidRDefault="006C3E20" w:rsidP="00213DD6">
            <w:pPr>
              <w:jc w:val="both"/>
              <w:rPr>
                <w:rFonts w:cs="Arial"/>
                <w:b/>
                <w:bCs/>
                <w:color w:val="FF0000"/>
              </w:rPr>
            </w:pPr>
          </w:p>
          <w:p w14:paraId="50E1D36D" w14:textId="77777777" w:rsidR="006C3E20" w:rsidRPr="00671B7F" w:rsidRDefault="006C3E20" w:rsidP="006C3E20">
            <w:pPr>
              <w:pStyle w:val="ListParagraph"/>
              <w:numPr>
                <w:ilvl w:val="0"/>
                <w:numId w:val="3"/>
              </w:numPr>
              <w:spacing w:after="0" w:line="240" w:lineRule="auto"/>
              <w:jc w:val="both"/>
              <w:rPr>
                <w:rFonts w:cstheme="minorHAnsi"/>
                <w:b/>
                <w:bCs/>
              </w:rPr>
            </w:pPr>
            <w:r>
              <w:rPr>
                <w:rFonts w:cs="Arial"/>
                <w:color w:val="222222"/>
                <w:sz w:val="20"/>
                <w:shd w:val="clear" w:color="auto" w:fill="FFFFFF"/>
              </w:rPr>
              <w:t>Aliverti, A., 2020. Patrolling the ‘thin blue line’ in a world in motion: An exploration of the crime–migration nexus in UK policing. </w:t>
            </w:r>
            <w:r>
              <w:rPr>
                <w:rFonts w:cs="Arial"/>
                <w:i/>
                <w:iCs/>
                <w:color w:val="222222"/>
                <w:sz w:val="20"/>
                <w:shd w:val="clear" w:color="auto" w:fill="FFFFFF"/>
              </w:rPr>
              <w:t>Theoretical Criminology</w:t>
            </w:r>
            <w:r>
              <w:rPr>
                <w:rFonts w:cs="Arial"/>
                <w:color w:val="222222"/>
                <w:sz w:val="20"/>
                <w:shd w:val="clear" w:color="auto" w:fill="FFFFFF"/>
              </w:rPr>
              <w:t>, </w:t>
            </w:r>
            <w:r>
              <w:rPr>
                <w:rFonts w:cs="Arial"/>
                <w:i/>
                <w:iCs/>
                <w:color w:val="222222"/>
                <w:sz w:val="20"/>
                <w:shd w:val="clear" w:color="auto" w:fill="FFFFFF"/>
              </w:rPr>
              <w:t>24</w:t>
            </w:r>
            <w:r>
              <w:rPr>
                <w:rFonts w:cs="Arial"/>
                <w:color w:val="222222"/>
                <w:sz w:val="20"/>
                <w:shd w:val="clear" w:color="auto" w:fill="FFFFFF"/>
              </w:rPr>
              <w:t>(1), pp.8-27.</w:t>
            </w:r>
          </w:p>
          <w:p w14:paraId="0278DB3C" w14:textId="77777777" w:rsidR="006C3E20" w:rsidRPr="005C10B5" w:rsidRDefault="006C3E20" w:rsidP="006C3E20">
            <w:pPr>
              <w:pStyle w:val="ListParagraph"/>
              <w:numPr>
                <w:ilvl w:val="0"/>
                <w:numId w:val="3"/>
              </w:numPr>
              <w:spacing w:before="100" w:beforeAutospacing="1" w:after="100" w:afterAutospacing="1" w:line="240" w:lineRule="auto"/>
              <w:rPr>
                <w:rFonts w:ascii="Calibri" w:hAnsi="Calibri" w:cs="Calibri"/>
                <w:color w:val="000000"/>
                <w:sz w:val="27"/>
                <w:szCs w:val="27"/>
                <w:lang w:eastAsia="en-GB"/>
              </w:rPr>
            </w:pPr>
            <w:r w:rsidRPr="005C10B5">
              <w:rPr>
                <w:rFonts w:ascii="Calibri" w:hAnsi="Calibri" w:cs="Calibri"/>
                <w:color w:val="000000"/>
                <w:sz w:val="27"/>
                <w:szCs w:val="27"/>
                <w:lang w:eastAsia="en-GB"/>
              </w:rPr>
              <w:t>‌</w:t>
            </w:r>
            <w:r>
              <w:rPr>
                <w:rFonts w:cs="Arial"/>
                <w:color w:val="222222"/>
                <w:sz w:val="20"/>
                <w:shd w:val="clear" w:color="auto" w:fill="FFFFFF"/>
              </w:rPr>
              <w:t xml:space="preserve"> Bowling, B., Iyer, S., Reiner, R. and Sheptycki, J., 2016. Policing: Past, present and future. </w:t>
            </w:r>
            <w:r>
              <w:rPr>
                <w:rFonts w:cs="Arial"/>
                <w:i/>
                <w:iCs/>
                <w:color w:val="222222"/>
                <w:sz w:val="20"/>
                <w:shd w:val="clear" w:color="auto" w:fill="FFFFFF"/>
              </w:rPr>
              <w:t>What is to Be Done About Crime and Punishment? Towards a'Public Criminology'</w:t>
            </w:r>
            <w:r>
              <w:rPr>
                <w:rFonts w:cs="Arial"/>
                <w:color w:val="222222"/>
                <w:sz w:val="20"/>
                <w:shd w:val="clear" w:color="auto" w:fill="FFFFFF"/>
              </w:rPr>
              <w:t>, pp.123-158.</w:t>
            </w:r>
          </w:p>
          <w:p w14:paraId="717F5014" w14:textId="77777777" w:rsidR="006C3E20" w:rsidRPr="00EA7504" w:rsidRDefault="006C3E20" w:rsidP="006C3E20">
            <w:pPr>
              <w:pStyle w:val="ListParagraph"/>
              <w:numPr>
                <w:ilvl w:val="0"/>
                <w:numId w:val="3"/>
              </w:numPr>
              <w:spacing w:after="0" w:line="240" w:lineRule="auto"/>
              <w:jc w:val="both"/>
              <w:rPr>
                <w:rFonts w:cstheme="minorHAnsi"/>
                <w:b/>
                <w:bCs/>
              </w:rPr>
            </w:pPr>
            <w:r>
              <w:rPr>
                <w:rFonts w:cs="Arial"/>
                <w:color w:val="222222"/>
                <w:sz w:val="20"/>
                <w:shd w:val="clear" w:color="auto" w:fill="FFFFFF"/>
              </w:rPr>
              <w:t>Baker, M.J., 2003. Data collection–questionnaire design. </w:t>
            </w:r>
            <w:r>
              <w:rPr>
                <w:rFonts w:cs="Arial"/>
                <w:i/>
                <w:iCs/>
                <w:color w:val="222222"/>
                <w:sz w:val="20"/>
                <w:shd w:val="clear" w:color="auto" w:fill="FFFFFF"/>
              </w:rPr>
              <w:t>The marketing review</w:t>
            </w:r>
            <w:r>
              <w:rPr>
                <w:rFonts w:cs="Arial"/>
                <w:color w:val="222222"/>
                <w:sz w:val="20"/>
                <w:shd w:val="clear" w:color="auto" w:fill="FFFFFF"/>
              </w:rPr>
              <w:t>, </w:t>
            </w:r>
            <w:r>
              <w:rPr>
                <w:rFonts w:cs="Arial"/>
                <w:i/>
                <w:iCs/>
                <w:color w:val="222222"/>
                <w:sz w:val="20"/>
                <w:shd w:val="clear" w:color="auto" w:fill="FFFFFF"/>
              </w:rPr>
              <w:t>3</w:t>
            </w:r>
            <w:r>
              <w:rPr>
                <w:rFonts w:cs="Arial"/>
                <w:color w:val="222222"/>
                <w:sz w:val="20"/>
                <w:shd w:val="clear" w:color="auto" w:fill="FFFFFF"/>
              </w:rPr>
              <w:t>(3), pp.343-370.</w:t>
            </w:r>
          </w:p>
          <w:p w14:paraId="3C3013D1" w14:textId="77777777" w:rsidR="006C3E20" w:rsidRPr="005A4516" w:rsidRDefault="006C3E20" w:rsidP="006C3E20">
            <w:pPr>
              <w:pStyle w:val="ListParagraph"/>
              <w:numPr>
                <w:ilvl w:val="0"/>
                <w:numId w:val="3"/>
              </w:numPr>
              <w:spacing w:after="0" w:line="240" w:lineRule="auto"/>
              <w:jc w:val="both"/>
              <w:rPr>
                <w:rFonts w:cstheme="minorHAnsi"/>
                <w:b/>
                <w:bCs/>
              </w:rPr>
            </w:pPr>
            <w:r>
              <w:rPr>
                <w:rFonts w:cs="Arial"/>
                <w:color w:val="222222"/>
                <w:sz w:val="20"/>
                <w:shd w:val="clear" w:color="auto" w:fill="FFFFFF"/>
              </w:rPr>
              <w:t>Gangrade, K.D., 1982. Methods of data collection: Questionnaire and schedule. </w:t>
            </w:r>
            <w:r>
              <w:rPr>
                <w:rFonts w:cs="Arial"/>
                <w:i/>
                <w:iCs/>
                <w:color w:val="222222"/>
                <w:sz w:val="20"/>
                <w:shd w:val="clear" w:color="auto" w:fill="FFFFFF"/>
              </w:rPr>
              <w:t>Journal of the Indian Law Institute</w:t>
            </w:r>
            <w:r>
              <w:rPr>
                <w:rFonts w:cs="Arial"/>
                <w:color w:val="222222"/>
                <w:sz w:val="20"/>
                <w:shd w:val="clear" w:color="auto" w:fill="FFFFFF"/>
              </w:rPr>
              <w:t>, </w:t>
            </w:r>
            <w:r>
              <w:rPr>
                <w:rFonts w:cs="Arial"/>
                <w:i/>
                <w:iCs/>
                <w:color w:val="222222"/>
                <w:sz w:val="20"/>
                <w:shd w:val="clear" w:color="auto" w:fill="FFFFFF"/>
              </w:rPr>
              <w:t>24</w:t>
            </w:r>
            <w:r>
              <w:rPr>
                <w:rFonts w:cs="Arial"/>
                <w:color w:val="222222"/>
                <w:sz w:val="20"/>
                <w:shd w:val="clear" w:color="auto" w:fill="FFFFFF"/>
              </w:rPr>
              <w:t>(4), pp.713-722.</w:t>
            </w:r>
          </w:p>
          <w:p w14:paraId="1B750FC5" w14:textId="77777777" w:rsidR="006C3E20" w:rsidRPr="00671B7F" w:rsidRDefault="006C3E20" w:rsidP="006C3E20">
            <w:pPr>
              <w:pStyle w:val="ListParagraph"/>
              <w:numPr>
                <w:ilvl w:val="0"/>
                <w:numId w:val="3"/>
              </w:numPr>
              <w:spacing w:after="0" w:line="240" w:lineRule="auto"/>
              <w:jc w:val="both"/>
              <w:rPr>
                <w:rFonts w:cstheme="minorHAnsi"/>
                <w:b/>
                <w:bCs/>
              </w:rPr>
            </w:pPr>
            <w:r>
              <w:rPr>
                <w:rFonts w:cs="Arial"/>
                <w:color w:val="222222"/>
                <w:sz w:val="20"/>
                <w:shd w:val="clear" w:color="auto" w:fill="FFFFFF"/>
              </w:rPr>
              <w:t>Maile, A., 2021. Police History, Police Education in England and Wales, and the Limited Role of Professional Ethics.</w:t>
            </w:r>
          </w:p>
          <w:p w14:paraId="74EAC00C" w14:textId="77777777" w:rsidR="006C3E20" w:rsidRPr="00D11268" w:rsidRDefault="006C3E20" w:rsidP="006C3E20">
            <w:pPr>
              <w:pStyle w:val="ListParagraph"/>
              <w:numPr>
                <w:ilvl w:val="0"/>
                <w:numId w:val="3"/>
              </w:numPr>
              <w:spacing w:after="0" w:line="360" w:lineRule="atLeast"/>
              <w:rPr>
                <w:rFonts w:cs="Arial"/>
                <w:color w:val="000000"/>
                <w:lang w:eastAsia="en-GB"/>
              </w:rPr>
            </w:pPr>
            <w:r w:rsidRPr="00D11268">
              <w:rPr>
                <w:rFonts w:cs="Arial"/>
                <w:color w:val="000000"/>
                <w:lang w:eastAsia="en-GB"/>
              </w:rPr>
              <w:t>www.joiningthepolice.co.uk. (</w:t>
            </w:r>
            <w:r>
              <w:rPr>
                <w:rFonts w:cs="Arial"/>
                <w:color w:val="000000"/>
                <w:lang w:eastAsia="en-GB"/>
              </w:rPr>
              <w:t>2024</w:t>
            </w:r>
            <w:r w:rsidRPr="00D11268">
              <w:rPr>
                <w:rFonts w:cs="Arial"/>
                <w:color w:val="000000"/>
                <w:lang w:eastAsia="en-GB"/>
              </w:rPr>
              <w:t>). </w:t>
            </w:r>
            <w:r w:rsidRPr="00D11268">
              <w:rPr>
                <w:rFonts w:cs="Arial"/>
                <w:i/>
                <w:iCs/>
                <w:color w:val="000000"/>
                <w:lang w:eastAsia="en-GB"/>
              </w:rPr>
              <w:t>Police training and progression</w:t>
            </w:r>
            <w:r w:rsidRPr="00D11268">
              <w:rPr>
                <w:rFonts w:cs="Arial"/>
                <w:color w:val="000000"/>
                <w:lang w:eastAsia="en-GB"/>
              </w:rPr>
              <w:t xml:space="preserve">. [online] Available at: </w:t>
            </w:r>
            <w:hyperlink r:id="rId38" w:history="1">
              <w:r w:rsidRPr="003875A7">
                <w:rPr>
                  <w:rStyle w:val="Hyperlink"/>
                  <w:rFonts w:cs="Arial"/>
                  <w:lang w:eastAsia="en-GB"/>
                </w:rPr>
                <w:t>https://www.joiningthepolice.co.uk/training-progression/training</w:t>
              </w:r>
            </w:hyperlink>
            <w:r w:rsidRPr="00D11268">
              <w:rPr>
                <w:rFonts w:cs="Arial"/>
                <w:color w:val="000000"/>
                <w:lang w:eastAsia="en-GB"/>
              </w:rPr>
              <w:t>.</w:t>
            </w:r>
            <w:r>
              <w:rPr>
                <w:rFonts w:cs="Arial"/>
                <w:color w:val="000000"/>
                <w:lang w:eastAsia="en-GB"/>
              </w:rPr>
              <w:t xml:space="preserve"> Accessed: 08/05/24</w:t>
            </w:r>
          </w:p>
          <w:p w14:paraId="6CD67123" w14:textId="77777777" w:rsidR="006C3E20" w:rsidRPr="00A85197" w:rsidRDefault="006C3E20" w:rsidP="006C3E20">
            <w:pPr>
              <w:pStyle w:val="ListParagraph"/>
              <w:numPr>
                <w:ilvl w:val="0"/>
                <w:numId w:val="3"/>
              </w:numPr>
              <w:spacing w:after="0" w:line="240" w:lineRule="auto"/>
              <w:jc w:val="both"/>
              <w:rPr>
                <w:rFonts w:cstheme="minorHAnsi"/>
                <w:b/>
                <w:bCs/>
              </w:rPr>
            </w:pPr>
            <w:r>
              <w:rPr>
                <w:rFonts w:cs="Arial"/>
                <w:color w:val="222222"/>
                <w:sz w:val="20"/>
                <w:shd w:val="clear" w:color="auto" w:fill="FFFFFF"/>
              </w:rPr>
              <w:t>Zedner, L., 2006. Policing before and after the police: The historical antecedents of contemporary crime control. </w:t>
            </w:r>
            <w:r>
              <w:rPr>
                <w:rFonts w:cs="Arial"/>
                <w:i/>
                <w:iCs/>
                <w:color w:val="222222"/>
                <w:sz w:val="20"/>
                <w:shd w:val="clear" w:color="auto" w:fill="FFFFFF"/>
              </w:rPr>
              <w:t>British Journal of criminology</w:t>
            </w:r>
            <w:r>
              <w:rPr>
                <w:rFonts w:cs="Arial"/>
                <w:color w:val="222222"/>
                <w:sz w:val="20"/>
                <w:shd w:val="clear" w:color="auto" w:fill="FFFFFF"/>
              </w:rPr>
              <w:t>, </w:t>
            </w:r>
            <w:r>
              <w:rPr>
                <w:rFonts w:cs="Arial"/>
                <w:i/>
                <w:iCs/>
                <w:color w:val="222222"/>
                <w:sz w:val="20"/>
                <w:shd w:val="clear" w:color="auto" w:fill="FFFFFF"/>
              </w:rPr>
              <w:t>46</w:t>
            </w:r>
            <w:r>
              <w:rPr>
                <w:rFonts w:cs="Arial"/>
                <w:color w:val="222222"/>
                <w:sz w:val="20"/>
                <w:shd w:val="clear" w:color="auto" w:fill="FFFFFF"/>
              </w:rPr>
              <w:t>(1), pp.78-96.</w:t>
            </w:r>
          </w:p>
        </w:tc>
      </w:tr>
    </w:tbl>
    <w:p w14:paraId="36D6B5E6" w14:textId="77777777" w:rsidR="006C3E20" w:rsidRDefault="006C3E20" w:rsidP="006C3E20">
      <w:pPr>
        <w:pBdr>
          <w:bottom w:val="single" w:sz="4" w:space="1" w:color="auto"/>
        </w:pBdr>
        <w:jc w:val="both"/>
        <w:rPr>
          <w:rFonts w:cstheme="minorHAnsi"/>
          <w:b/>
          <w:bCs/>
        </w:rPr>
      </w:pPr>
    </w:p>
    <w:p w14:paraId="4DADD6FC" w14:textId="77777777" w:rsidR="005A5795" w:rsidRDefault="005A5795" w:rsidP="0062401D">
      <w:pPr>
        <w:rPr>
          <w:rFonts w:cstheme="majorHAnsi"/>
          <w:b/>
          <w:bCs/>
          <w:sz w:val="28"/>
          <w:szCs w:val="28"/>
        </w:rPr>
      </w:pPr>
    </w:p>
    <w:p w14:paraId="16CC0114" w14:textId="77777777" w:rsidR="006C3E20" w:rsidRDefault="006C3E20" w:rsidP="0062401D">
      <w:pPr>
        <w:rPr>
          <w:rFonts w:cstheme="majorHAnsi"/>
          <w:b/>
          <w:bCs/>
          <w:sz w:val="28"/>
          <w:szCs w:val="28"/>
        </w:rPr>
      </w:pPr>
    </w:p>
    <w:p w14:paraId="07944DCB" w14:textId="77777777" w:rsidR="006C3E20" w:rsidRDefault="006C3E20" w:rsidP="0062401D">
      <w:pPr>
        <w:rPr>
          <w:rFonts w:cstheme="majorHAnsi"/>
          <w:b/>
          <w:bCs/>
          <w:sz w:val="28"/>
          <w:szCs w:val="28"/>
        </w:rPr>
      </w:pPr>
    </w:p>
    <w:p w14:paraId="42588340" w14:textId="77777777" w:rsidR="006C3E20" w:rsidRDefault="006C3E20" w:rsidP="0062401D">
      <w:pPr>
        <w:rPr>
          <w:rFonts w:cstheme="majorHAnsi"/>
          <w:b/>
          <w:bCs/>
          <w:sz w:val="28"/>
          <w:szCs w:val="28"/>
        </w:rPr>
      </w:pPr>
    </w:p>
    <w:p w14:paraId="762A3564" w14:textId="77777777" w:rsidR="006C3E20" w:rsidRDefault="006C3E20" w:rsidP="0062401D">
      <w:pPr>
        <w:rPr>
          <w:rFonts w:cstheme="majorHAnsi"/>
          <w:b/>
          <w:bCs/>
          <w:sz w:val="28"/>
          <w:szCs w:val="28"/>
        </w:rPr>
      </w:pPr>
    </w:p>
    <w:p w14:paraId="180F2F89" w14:textId="77777777" w:rsidR="006C3E20" w:rsidRDefault="006C3E20" w:rsidP="0062401D">
      <w:pPr>
        <w:rPr>
          <w:rFonts w:cstheme="majorHAnsi"/>
          <w:b/>
          <w:bCs/>
          <w:sz w:val="28"/>
          <w:szCs w:val="28"/>
        </w:rPr>
      </w:pPr>
    </w:p>
    <w:p w14:paraId="03F9640A" w14:textId="4C4F44CC" w:rsidR="0062401D" w:rsidRDefault="00E621C6" w:rsidP="0062401D">
      <w:pPr>
        <w:rPr>
          <w:rFonts w:cstheme="majorHAnsi"/>
          <w:b/>
          <w:bCs/>
          <w:sz w:val="28"/>
          <w:szCs w:val="28"/>
        </w:rPr>
      </w:pPr>
      <w:r w:rsidRPr="0062401D">
        <w:rPr>
          <w:rFonts w:cstheme="majorHAnsi"/>
          <w:b/>
          <w:bCs/>
          <w:sz w:val="28"/>
          <w:szCs w:val="28"/>
        </w:rPr>
        <w:t>7.</w:t>
      </w:r>
      <w:r>
        <w:rPr>
          <w:rFonts w:cstheme="majorHAnsi"/>
          <w:b/>
          <w:bCs/>
          <w:sz w:val="28"/>
          <w:szCs w:val="28"/>
        </w:rPr>
        <w:t xml:space="preserve">4 </w:t>
      </w:r>
      <w:r w:rsidRPr="0062401D">
        <w:rPr>
          <w:rFonts w:cstheme="majorHAnsi"/>
          <w:b/>
          <w:bCs/>
          <w:sz w:val="28"/>
          <w:szCs w:val="28"/>
        </w:rPr>
        <w:t xml:space="preserve">Appendix </w:t>
      </w:r>
      <w:r>
        <w:rPr>
          <w:rFonts w:cstheme="majorHAnsi"/>
          <w:b/>
          <w:bCs/>
          <w:sz w:val="28"/>
          <w:szCs w:val="28"/>
        </w:rPr>
        <w:t xml:space="preserve">Three: Ethics Form </w:t>
      </w:r>
    </w:p>
    <w:p w14:paraId="3D55E6F9" w14:textId="77777777" w:rsidR="00D653E6" w:rsidRDefault="00D653E6" w:rsidP="005A5795">
      <w:pPr>
        <w:tabs>
          <w:tab w:val="left" w:pos="5103"/>
        </w:tabs>
        <w:jc w:val="center"/>
        <w:rPr>
          <w:rFonts w:ascii="Arial" w:hAnsi="Arial" w:cs="Arial"/>
          <w:b/>
          <w:bCs/>
          <w:sz w:val="24"/>
          <w:szCs w:val="24"/>
        </w:rPr>
      </w:pPr>
    </w:p>
    <w:p w14:paraId="396C6DDD" w14:textId="5EC81837" w:rsidR="005A5795" w:rsidRPr="00A42F82" w:rsidRDefault="005A5795" w:rsidP="00D653E6">
      <w:pPr>
        <w:tabs>
          <w:tab w:val="left" w:pos="5103"/>
        </w:tabs>
        <w:rPr>
          <w:rFonts w:ascii="Arial" w:hAnsi="Arial" w:cs="Arial"/>
          <w:b/>
          <w:bCs/>
          <w:sz w:val="24"/>
          <w:szCs w:val="24"/>
        </w:rPr>
      </w:pPr>
      <w:r w:rsidRPr="00A42F82">
        <w:rPr>
          <w:rFonts w:ascii="Arial" w:hAnsi="Arial" w:cs="Arial"/>
          <w:b/>
          <w:bCs/>
          <w:sz w:val="24"/>
          <w:szCs w:val="24"/>
        </w:rPr>
        <w:t>APPLICATION FOR ETHICAL APPROVAL</w:t>
      </w:r>
    </w:p>
    <w:p w14:paraId="0FBF86B7" w14:textId="77777777" w:rsidR="005A5795" w:rsidRPr="00A42F82" w:rsidRDefault="005A5795" w:rsidP="00D653E6">
      <w:pPr>
        <w:tabs>
          <w:tab w:val="left" w:pos="5103"/>
        </w:tabs>
        <w:rPr>
          <w:rFonts w:ascii="Arial" w:hAnsi="Arial" w:cs="Arial"/>
          <w:b/>
          <w:bCs/>
        </w:rPr>
      </w:pPr>
    </w:p>
    <w:p w14:paraId="419FC7BD" w14:textId="77777777" w:rsidR="005A5795" w:rsidRPr="00A42F82" w:rsidRDefault="005A5795" w:rsidP="00D653E6">
      <w:pPr>
        <w:tabs>
          <w:tab w:val="left" w:pos="5103"/>
        </w:tabs>
        <w:rPr>
          <w:rFonts w:ascii="Arial" w:hAnsi="Arial" w:cs="Arial"/>
          <w:b/>
          <w:bCs/>
        </w:rPr>
      </w:pPr>
    </w:p>
    <w:tbl>
      <w:tblPr>
        <w:tblStyle w:val="TableGrid"/>
        <w:tblW w:w="10435" w:type="dxa"/>
        <w:tblLook w:val="04A0" w:firstRow="1" w:lastRow="0" w:firstColumn="1" w:lastColumn="0" w:noHBand="0" w:noVBand="1"/>
      </w:tblPr>
      <w:tblGrid>
        <w:gridCol w:w="10435"/>
      </w:tblGrid>
      <w:tr w:rsidR="005A5795" w:rsidRPr="00A42F82" w14:paraId="68608249" w14:textId="77777777" w:rsidTr="00213DD6">
        <w:tc>
          <w:tcPr>
            <w:tcW w:w="10435" w:type="dxa"/>
          </w:tcPr>
          <w:p w14:paraId="29BE6C69" w14:textId="77777777" w:rsidR="005A5795" w:rsidRPr="006E7B19" w:rsidRDefault="005A5795" w:rsidP="00D653E6">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b/>
                <w:bCs/>
                <w:sz w:val="22"/>
                <w:szCs w:val="22"/>
              </w:rPr>
            </w:pPr>
            <w:r w:rsidRPr="006E7B19">
              <w:rPr>
                <w:rFonts w:ascii="Arial" w:hAnsi="Arial" w:cs="Arial"/>
                <w:b/>
                <w:bCs/>
                <w:sz w:val="22"/>
                <w:szCs w:val="22"/>
              </w:rPr>
              <w:t>RESEARCH STUDENTS</w:t>
            </w:r>
          </w:p>
          <w:p w14:paraId="0951CE51" w14:textId="001A09B7" w:rsidR="005A5795" w:rsidRPr="00A42F82" w:rsidRDefault="005A5795" w:rsidP="00D653E6">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following progression to Part Two of your course.</w:t>
            </w:r>
          </w:p>
          <w:p w14:paraId="2264A88F" w14:textId="77777777" w:rsidR="005A5795" w:rsidRPr="00A42F82" w:rsidRDefault="005A5795" w:rsidP="00D653E6">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bCs/>
                <w:sz w:val="22"/>
                <w:szCs w:val="22"/>
              </w:rPr>
            </w:pPr>
          </w:p>
          <w:p w14:paraId="0AA33318" w14:textId="77777777" w:rsidR="005A5795" w:rsidRDefault="005A5795" w:rsidP="00D653E6">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39"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31EBDB96" w14:textId="77777777" w:rsidR="005A5795" w:rsidRDefault="005A5795" w:rsidP="00D653E6">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sz w:val="22"/>
                <w:szCs w:val="22"/>
              </w:rPr>
            </w:pPr>
          </w:p>
          <w:p w14:paraId="4053E85A" w14:textId="77777777" w:rsidR="005A5795" w:rsidRDefault="005A5795" w:rsidP="00D653E6">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sz w:val="22"/>
                <w:szCs w:val="22"/>
              </w:rPr>
            </w:pPr>
            <w:r w:rsidRPr="00384BA8">
              <w:rPr>
                <w:rFonts w:ascii="Arial" w:hAnsi="Arial" w:cs="Arial"/>
                <w:sz w:val="22"/>
                <w:szCs w:val="22"/>
              </w:rPr>
              <w:t>This document is also available in Welsh.</w:t>
            </w:r>
          </w:p>
          <w:p w14:paraId="6E059CE2" w14:textId="77777777" w:rsidR="005A5795" w:rsidRPr="00A42F82" w:rsidRDefault="005A5795" w:rsidP="00D653E6">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sz w:val="22"/>
                <w:szCs w:val="22"/>
              </w:rPr>
            </w:pPr>
          </w:p>
        </w:tc>
      </w:tr>
      <w:tr w:rsidR="005A5795" w:rsidRPr="00A42F82" w14:paraId="2A5095E6" w14:textId="77777777" w:rsidTr="00213DD6">
        <w:tc>
          <w:tcPr>
            <w:tcW w:w="10435" w:type="dxa"/>
          </w:tcPr>
          <w:p w14:paraId="597311D8" w14:textId="77777777" w:rsidR="005A5795" w:rsidRPr="00A42F82" w:rsidRDefault="005A5795" w:rsidP="00D653E6">
            <w:pPr>
              <w:rPr>
                <w:rFonts w:ascii="Arial" w:hAnsi="Arial" w:cs="Arial"/>
                <w:b/>
                <w:sz w:val="22"/>
                <w:szCs w:val="22"/>
              </w:rPr>
            </w:pPr>
            <w:r w:rsidRPr="00A42F82">
              <w:rPr>
                <w:rFonts w:ascii="Arial" w:hAnsi="Arial" w:cs="Arial"/>
                <w:b/>
                <w:sz w:val="22"/>
                <w:szCs w:val="22"/>
              </w:rPr>
              <w:t>RESEARCH STAFF ONLY</w:t>
            </w:r>
          </w:p>
          <w:p w14:paraId="2E8077D1" w14:textId="77777777" w:rsidR="005A5795" w:rsidRPr="00A42F82" w:rsidRDefault="005A5795" w:rsidP="00D653E6">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40"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181596E" w14:textId="77777777" w:rsidR="005A5795" w:rsidRPr="00A42F82" w:rsidRDefault="005A5795" w:rsidP="00D653E6">
            <w:pPr>
              <w:rPr>
                <w:rFonts w:ascii="Arial" w:hAnsi="Arial" w:cs="Arial"/>
                <w:sz w:val="22"/>
                <w:szCs w:val="22"/>
              </w:rPr>
            </w:pPr>
          </w:p>
        </w:tc>
      </w:tr>
      <w:tr w:rsidR="005A5795" w:rsidRPr="00A42F82" w14:paraId="5E799956" w14:textId="77777777" w:rsidTr="00213DD6">
        <w:tc>
          <w:tcPr>
            <w:tcW w:w="10435" w:type="dxa"/>
          </w:tcPr>
          <w:p w14:paraId="70935039" w14:textId="77777777" w:rsidR="005A5795" w:rsidRPr="00A42F82" w:rsidRDefault="005A5795" w:rsidP="00D653E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9FC512E" w14:textId="77777777" w:rsidR="005A5795" w:rsidRDefault="005A5795" w:rsidP="00D653E6">
      <w:pPr>
        <w:tabs>
          <w:tab w:val="left" w:pos="5103"/>
        </w:tabs>
        <w:rPr>
          <w:rFonts w:ascii="Arial" w:hAnsi="Arial" w:cs="Arial"/>
          <w:b/>
          <w:bCs/>
        </w:rPr>
      </w:pPr>
    </w:p>
    <w:p w14:paraId="5FC342DA" w14:textId="77777777" w:rsidR="005A5795" w:rsidRPr="00A42F82" w:rsidRDefault="005A5795" w:rsidP="00D653E6">
      <w:pPr>
        <w:tabs>
          <w:tab w:val="left" w:pos="5103"/>
        </w:tabs>
        <w:rPr>
          <w:rFonts w:ascii="Arial" w:hAnsi="Arial" w:cs="Arial"/>
          <w:b/>
          <w:bCs/>
        </w:rPr>
      </w:pPr>
    </w:p>
    <w:p w14:paraId="60E889D3" w14:textId="77777777" w:rsidR="005A5795" w:rsidRPr="00A42F82" w:rsidRDefault="005A5795" w:rsidP="00D653E6">
      <w:pPr>
        <w:tabs>
          <w:tab w:val="left" w:pos="5103"/>
        </w:tabs>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53FC3B51" w14:textId="77777777" w:rsidR="005A5795" w:rsidRPr="00A42F82" w:rsidRDefault="005A5795" w:rsidP="00D653E6">
      <w:pPr>
        <w:tabs>
          <w:tab w:val="left" w:pos="5103"/>
        </w:tabs>
        <w:rPr>
          <w:rFonts w:ascii="Arial" w:hAnsi="Arial" w:cs="Arial"/>
          <w:b/>
          <w:bCs/>
          <w:sz w:val="16"/>
          <w:szCs w:val="16"/>
        </w:rPr>
      </w:pPr>
    </w:p>
    <w:p w14:paraId="0E7C8033" w14:textId="77777777" w:rsidR="005A5795" w:rsidRPr="00A42F82" w:rsidRDefault="005A5795" w:rsidP="00D653E6">
      <w:pPr>
        <w:tabs>
          <w:tab w:val="left" w:pos="5103"/>
        </w:tabs>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94EDBF9" w14:textId="77777777" w:rsidR="005A5795" w:rsidRPr="00A42F82" w:rsidRDefault="005A5795" w:rsidP="00D653E6">
      <w:pPr>
        <w:tabs>
          <w:tab w:val="left" w:pos="5103"/>
        </w:tabs>
        <w:rPr>
          <w:rFonts w:ascii="Arial" w:hAnsi="Arial" w:cs="Arial"/>
        </w:rPr>
      </w:pPr>
    </w:p>
    <w:p w14:paraId="4159C92E" w14:textId="77777777" w:rsidR="005A5795" w:rsidRPr="00A42F82" w:rsidRDefault="005A5795" w:rsidP="00D653E6">
      <w:pPr>
        <w:tabs>
          <w:tab w:val="left" w:pos="5103"/>
        </w:tabs>
        <w:rPr>
          <w:rFonts w:ascii="Arial" w:hAnsi="Arial" w:cs="Arial"/>
        </w:rPr>
      </w:pPr>
      <w:r w:rsidRPr="00A42F82">
        <w:rPr>
          <w:rFonts w:ascii="Arial" w:hAnsi="Arial" w:cs="Arial"/>
        </w:rPr>
        <w:t>The individual undertaking the research activity is known as the “principal researcher”.</w:t>
      </w:r>
    </w:p>
    <w:p w14:paraId="2C87CEDE" w14:textId="77777777" w:rsidR="005A5795" w:rsidRPr="00A42F82" w:rsidRDefault="005A5795" w:rsidP="00D653E6">
      <w:pPr>
        <w:tabs>
          <w:tab w:val="left" w:pos="5103"/>
        </w:tabs>
        <w:rPr>
          <w:rFonts w:ascii="Arial" w:hAnsi="Arial" w:cs="Arial"/>
        </w:rPr>
      </w:pPr>
    </w:p>
    <w:p w14:paraId="7117D65D" w14:textId="77777777" w:rsidR="005A5795" w:rsidRPr="00A42F82" w:rsidRDefault="005A5795" w:rsidP="00D653E6">
      <w:pPr>
        <w:tabs>
          <w:tab w:val="left" w:pos="5103"/>
        </w:tabs>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3A87A512" w14:textId="77777777" w:rsidR="005A5795" w:rsidRPr="00A42F82" w:rsidRDefault="005A5795" w:rsidP="00D653E6">
      <w:pPr>
        <w:tabs>
          <w:tab w:val="left" w:pos="5103"/>
        </w:tabs>
        <w:rPr>
          <w:rFonts w:ascii="Arial" w:hAnsi="Arial" w:cs="Arial"/>
        </w:rPr>
      </w:pPr>
    </w:p>
    <w:p w14:paraId="00D483FA" w14:textId="77777777" w:rsidR="005A5795" w:rsidRPr="00A42F82" w:rsidRDefault="005A5795" w:rsidP="00D653E6">
      <w:pPr>
        <w:tabs>
          <w:tab w:val="left" w:pos="5103"/>
        </w:tabs>
        <w:rPr>
          <w:rFonts w:ascii="Arial" w:hAnsi="Arial" w:cs="Arial"/>
          <w:b/>
          <w:bCs/>
        </w:rPr>
      </w:pPr>
      <w:r w:rsidRPr="00A42F82">
        <w:rPr>
          <w:rFonts w:ascii="Arial" w:hAnsi="Arial" w:cs="Arial"/>
          <w:b/>
          <w:bCs/>
        </w:rPr>
        <w:t>Please read the notes for guidance before completing ALL sections of the form.</w:t>
      </w:r>
    </w:p>
    <w:p w14:paraId="73D7B887" w14:textId="77777777" w:rsidR="005A5795" w:rsidRPr="00A42F82" w:rsidRDefault="005A5795" w:rsidP="00D653E6">
      <w:pPr>
        <w:autoSpaceDE w:val="0"/>
        <w:autoSpaceDN w:val="0"/>
        <w:adjustRightInd w:val="0"/>
        <w:rPr>
          <w:rFonts w:ascii="Arial" w:hAnsi="Arial" w:cs="Arial"/>
        </w:rPr>
      </w:pPr>
    </w:p>
    <w:p w14:paraId="35CF016A" w14:textId="01F36004" w:rsidR="005A5795" w:rsidRPr="00A42F82" w:rsidRDefault="005A5795" w:rsidP="00D653E6">
      <w:pPr>
        <w:autoSpaceDE w:val="0"/>
        <w:autoSpaceDN w:val="0"/>
        <w:adjustRightInd w:val="0"/>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w:t>
      </w:r>
    </w:p>
    <w:p w14:paraId="617613F3" w14:textId="77777777" w:rsidR="005A5795" w:rsidRPr="00A42F82" w:rsidRDefault="005A5795" w:rsidP="00D653E6">
      <w:pPr>
        <w:autoSpaceDE w:val="0"/>
        <w:autoSpaceDN w:val="0"/>
        <w:adjustRightInd w:val="0"/>
        <w:rPr>
          <w:rFonts w:ascii="Arial" w:hAnsi="Arial" w:cs="Arial"/>
        </w:rPr>
      </w:pPr>
    </w:p>
    <w:p w14:paraId="09E84652" w14:textId="77777777" w:rsidR="005A5795" w:rsidRPr="00A42F82" w:rsidRDefault="005A5795" w:rsidP="00D653E6">
      <w:pPr>
        <w:autoSpaceDE w:val="0"/>
        <w:autoSpaceDN w:val="0"/>
        <w:adjustRightInd w:val="0"/>
        <w:spacing w:after="240"/>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A5795" w:rsidRPr="00A42F82" w14:paraId="4909F723" w14:textId="77777777" w:rsidTr="00213DD6">
        <w:trPr>
          <w:trHeight w:val="439"/>
        </w:trPr>
        <w:tc>
          <w:tcPr>
            <w:tcW w:w="559" w:type="dxa"/>
            <w:shd w:val="clear" w:color="auto" w:fill="F2F2F2" w:themeFill="background1" w:themeFillShade="F2"/>
            <w:vAlign w:val="center"/>
          </w:tcPr>
          <w:p w14:paraId="2EDE60A0" w14:textId="77777777" w:rsidR="005A5795" w:rsidRPr="00A42F82" w:rsidRDefault="005A5795" w:rsidP="00D653E6">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242DB3BE" w14:textId="77777777" w:rsidR="005A5795" w:rsidRPr="00A42F82" w:rsidRDefault="005A5795" w:rsidP="00D653E6">
            <w:pPr>
              <w:rPr>
                <w:rFonts w:ascii="Arial" w:hAnsi="Arial" w:cs="Arial"/>
              </w:rPr>
            </w:pPr>
            <w:r w:rsidRPr="00A42F82">
              <w:rPr>
                <w:rFonts w:ascii="Arial" w:hAnsi="Arial" w:cs="Arial"/>
              </w:rPr>
              <w:t>Full Name:</w:t>
            </w:r>
          </w:p>
        </w:tc>
        <w:tc>
          <w:tcPr>
            <w:tcW w:w="6636" w:type="dxa"/>
            <w:gridSpan w:val="4"/>
            <w:vAlign w:val="center"/>
          </w:tcPr>
          <w:p w14:paraId="08553CCB" w14:textId="77777777" w:rsidR="005A5795" w:rsidRPr="00A42F82" w:rsidRDefault="005A5795" w:rsidP="00D653E6">
            <w:pPr>
              <w:rPr>
                <w:rFonts w:ascii="Arial" w:hAnsi="Arial" w:cs="Arial"/>
              </w:rPr>
            </w:pPr>
            <w:r>
              <w:rPr>
                <w:rFonts w:ascii="Arial" w:hAnsi="Arial" w:cs="Arial"/>
              </w:rPr>
              <w:t>David Tobin</w:t>
            </w:r>
          </w:p>
        </w:tc>
      </w:tr>
      <w:tr w:rsidR="005A5795" w:rsidRPr="00A42F82" w14:paraId="439376DB" w14:textId="77777777" w:rsidTr="00213DD6">
        <w:trPr>
          <w:trHeight w:val="472"/>
        </w:trPr>
        <w:tc>
          <w:tcPr>
            <w:tcW w:w="559" w:type="dxa"/>
            <w:shd w:val="clear" w:color="auto" w:fill="BFBFBF" w:themeFill="background1" w:themeFillShade="BF"/>
            <w:vAlign w:val="center"/>
          </w:tcPr>
          <w:p w14:paraId="1E5AC6D2" w14:textId="77777777" w:rsidR="005A5795" w:rsidRPr="00A42F82" w:rsidRDefault="005A5795" w:rsidP="00D653E6">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1B8A163F" w14:textId="77777777" w:rsidR="005A5795" w:rsidRPr="00A42F82" w:rsidRDefault="005A5795" w:rsidP="00D653E6">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1B842BF5" w14:textId="77777777" w:rsidR="005A5795" w:rsidRPr="00A42F82" w:rsidRDefault="005A5795" w:rsidP="00D653E6">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38970AE7" w14:textId="77777777" w:rsidR="005A5795" w:rsidRPr="00A42F82" w:rsidRDefault="005A5795" w:rsidP="00D653E6">
            <w:pP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158A22E7" w14:textId="77777777" w:rsidR="005A5795" w:rsidRPr="00A42F82" w:rsidRDefault="005A5795" w:rsidP="00D653E6">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6F69A95E" w14:textId="77777777" w:rsidR="005A5795" w:rsidRPr="00A42F82" w:rsidRDefault="005A5795" w:rsidP="00D653E6">
            <w:pPr>
              <w:rPr>
                <w:rFonts w:ascii="Arial" w:hAnsi="Arial" w:cs="Arial"/>
              </w:rPr>
            </w:pPr>
            <w:r w:rsidRPr="00A42F82">
              <w:rPr>
                <w:rFonts w:ascii="Segoe UI Symbol" w:eastAsia="MS Gothic" w:hAnsi="Segoe UI Symbol" w:cs="Segoe UI Symbol"/>
              </w:rPr>
              <w:t>☐</w:t>
            </w:r>
          </w:p>
        </w:tc>
      </w:tr>
      <w:tr w:rsidR="005A5795" w:rsidRPr="00A42F82" w14:paraId="3B78D8D2" w14:textId="77777777" w:rsidTr="00213DD6">
        <w:trPr>
          <w:trHeight w:val="472"/>
        </w:trPr>
        <w:tc>
          <w:tcPr>
            <w:tcW w:w="559" w:type="dxa"/>
            <w:shd w:val="clear" w:color="auto" w:fill="F2F2F2" w:themeFill="background1" w:themeFillShade="F2"/>
            <w:vAlign w:val="center"/>
          </w:tcPr>
          <w:p w14:paraId="0B438535" w14:textId="77777777" w:rsidR="005A5795" w:rsidRPr="00A42F82" w:rsidRDefault="005A5795" w:rsidP="00D653E6">
            <w:pPr>
              <w:rPr>
                <w:rFonts w:ascii="Arial" w:hAnsi="Arial" w:cs="Arial"/>
              </w:rPr>
            </w:pPr>
          </w:p>
        </w:tc>
        <w:tc>
          <w:tcPr>
            <w:tcW w:w="2544" w:type="dxa"/>
            <w:shd w:val="clear" w:color="auto" w:fill="F2F2F2" w:themeFill="background1" w:themeFillShade="F2"/>
            <w:vAlign w:val="center"/>
          </w:tcPr>
          <w:p w14:paraId="3859E6F8" w14:textId="77777777" w:rsidR="005A5795" w:rsidRPr="00A42F82" w:rsidRDefault="005A5795" w:rsidP="00D653E6">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BFE9215" w14:textId="77777777" w:rsidR="005A5795" w:rsidRPr="00A42F82" w:rsidRDefault="005A5795" w:rsidP="00D653E6">
                <w:pP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20370F3D" w14:textId="77777777" w:rsidR="005A5795" w:rsidRPr="00A42F82" w:rsidRDefault="005A5795" w:rsidP="00D653E6">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B50684E" w14:textId="77777777" w:rsidR="005A5795" w:rsidRPr="00A42F82" w:rsidRDefault="005A5795" w:rsidP="00D653E6">
                <w:pP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56BE6DAC" w14:textId="77777777" w:rsidR="005A5795" w:rsidRPr="00A42F82" w:rsidRDefault="005A5795" w:rsidP="00D653E6">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2824AB4" w14:textId="77777777" w:rsidR="005A5795" w:rsidRPr="00A42F82" w:rsidRDefault="005A5795" w:rsidP="00D653E6">
                <w:pPr>
                  <w:rPr>
                    <w:rFonts w:ascii="Arial" w:hAnsi="Arial" w:cs="Arial"/>
                  </w:rPr>
                </w:pPr>
                <w:r w:rsidRPr="00A42F82">
                  <w:rPr>
                    <w:rFonts w:ascii="Segoe UI Symbol" w:eastAsia="MS Gothic" w:hAnsi="Segoe UI Symbol" w:cs="Segoe UI Symbol"/>
                  </w:rPr>
                  <w:t>☐</w:t>
                </w:r>
              </w:p>
            </w:tc>
          </w:sdtContent>
        </w:sdt>
      </w:tr>
    </w:tbl>
    <w:p w14:paraId="2622CCAD" w14:textId="77777777" w:rsidR="005A5795" w:rsidRPr="00A42F82" w:rsidRDefault="005A5795" w:rsidP="00D653E6">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A5795" w:rsidRPr="00A42F82" w14:paraId="19043461" w14:textId="77777777" w:rsidTr="00213DD6">
        <w:trPr>
          <w:cantSplit/>
          <w:trHeight w:val="334"/>
        </w:trPr>
        <w:tc>
          <w:tcPr>
            <w:tcW w:w="559" w:type="dxa"/>
            <w:shd w:val="clear" w:color="auto" w:fill="F2F2F2" w:themeFill="background1" w:themeFillShade="F2"/>
            <w:vAlign w:val="center"/>
          </w:tcPr>
          <w:p w14:paraId="2012E144" w14:textId="77777777" w:rsidR="005A5795" w:rsidRPr="00A42F82" w:rsidRDefault="005A5795" w:rsidP="00D653E6">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0F58AE12" w14:textId="77777777" w:rsidR="005A5795" w:rsidRPr="00A42F82" w:rsidRDefault="005A5795" w:rsidP="00D653E6">
            <w:pPr>
              <w:rPr>
                <w:rFonts w:ascii="Arial" w:hAnsi="Arial" w:cs="Arial"/>
              </w:rPr>
            </w:pPr>
            <w:r w:rsidRPr="00A42F82">
              <w:rPr>
                <w:rFonts w:ascii="Arial" w:hAnsi="Arial" w:cs="Arial"/>
              </w:rPr>
              <w:t>Institute/Academic Discipline/Centre:</w:t>
            </w:r>
          </w:p>
        </w:tc>
        <w:tc>
          <w:tcPr>
            <w:tcW w:w="6636" w:type="dxa"/>
            <w:vAlign w:val="center"/>
          </w:tcPr>
          <w:p w14:paraId="581A9D23" w14:textId="180CF8F3" w:rsidR="005A5795" w:rsidRPr="00A42F82" w:rsidRDefault="005A5795" w:rsidP="00D653E6">
            <w:pPr>
              <w:rPr>
                <w:rFonts w:ascii="Arial" w:hAnsi="Arial" w:cs="Arial"/>
              </w:rPr>
            </w:pPr>
            <w:r>
              <w:rPr>
                <w:rFonts w:ascii="Arial" w:hAnsi="Arial" w:cs="Arial"/>
              </w:rPr>
              <w:t>UWTSD</w:t>
            </w:r>
          </w:p>
          <w:p w14:paraId="100B3530" w14:textId="77777777" w:rsidR="005A5795" w:rsidRPr="00A42F82" w:rsidRDefault="005A5795" w:rsidP="00D653E6">
            <w:pPr>
              <w:rPr>
                <w:rFonts w:ascii="Arial" w:hAnsi="Arial" w:cs="Arial"/>
              </w:rPr>
            </w:pPr>
          </w:p>
        </w:tc>
      </w:tr>
      <w:tr w:rsidR="005A5795" w:rsidRPr="00A42F82" w14:paraId="562F5794" w14:textId="77777777" w:rsidTr="00213DD6">
        <w:trPr>
          <w:cantSplit/>
          <w:trHeight w:val="340"/>
        </w:trPr>
        <w:tc>
          <w:tcPr>
            <w:tcW w:w="559" w:type="dxa"/>
            <w:shd w:val="clear" w:color="auto" w:fill="F2F2F2" w:themeFill="background1" w:themeFillShade="F2"/>
            <w:vAlign w:val="center"/>
          </w:tcPr>
          <w:p w14:paraId="515A1AB8" w14:textId="77777777" w:rsidR="005A5795" w:rsidRPr="00A42F82" w:rsidRDefault="005A5795" w:rsidP="00D653E6">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08BFE881" w14:textId="77777777" w:rsidR="005A5795" w:rsidRPr="00A42F82" w:rsidRDefault="005A5795" w:rsidP="00D653E6">
            <w:pPr>
              <w:rPr>
                <w:rFonts w:ascii="Arial" w:hAnsi="Arial" w:cs="Arial"/>
              </w:rPr>
            </w:pPr>
            <w:r w:rsidRPr="00A42F82">
              <w:rPr>
                <w:rFonts w:ascii="Arial" w:hAnsi="Arial" w:cs="Arial"/>
              </w:rPr>
              <w:t>Campus:</w:t>
            </w:r>
          </w:p>
        </w:tc>
        <w:tc>
          <w:tcPr>
            <w:tcW w:w="6636" w:type="dxa"/>
            <w:vAlign w:val="center"/>
          </w:tcPr>
          <w:p w14:paraId="4547404E" w14:textId="44B731EF" w:rsidR="005A5795" w:rsidRPr="00A42F82" w:rsidRDefault="005A5795" w:rsidP="00D653E6">
            <w:pPr>
              <w:rPr>
                <w:rFonts w:ascii="Arial" w:hAnsi="Arial" w:cs="Arial"/>
              </w:rPr>
            </w:pPr>
            <w:r>
              <w:rPr>
                <w:rFonts w:ascii="Arial" w:hAnsi="Arial" w:cs="Arial"/>
              </w:rPr>
              <w:t>Swansea</w:t>
            </w:r>
          </w:p>
          <w:p w14:paraId="597AC6F4" w14:textId="77777777" w:rsidR="005A5795" w:rsidRPr="00A42F82" w:rsidRDefault="005A5795" w:rsidP="00D653E6">
            <w:pPr>
              <w:rPr>
                <w:rFonts w:ascii="Arial" w:hAnsi="Arial" w:cs="Arial"/>
              </w:rPr>
            </w:pPr>
          </w:p>
        </w:tc>
      </w:tr>
      <w:tr w:rsidR="005A5795" w:rsidRPr="00A42F82" w14:paraId="544079E3" w14:textId="77777777" w:rsidTr="00213DD6">
        <w:trPr>
          <w:cantSplit/>
          <w:trHeight w:val="340"/>
        </w:trPr>
        <w:tc>
          <w:tcPr>
            <w:tcW w:w="559" w:type="dxa"/>
            <w:shd w:val="clear" w:color="auto" w:fill="F2F2F2" w:themeFill="background1" w:themeFillShade="F2"/>
            <w:vAlign w:val="center"/>
          </w:tcPr>
          <w:p w14:paraId="713FB9E8" w14:textId="77777777" w:rsidR="005A5795" w:rsidRPr="00A42F82" w:rsidRDefault="005A5795" w:rsidP="00D653E6">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34CBDDC3" w14:textId="77777777" w:rsidR="005A5795" w:rsidRPr="00A42F82" w:rsidRDefault="005A5795" w:rsidP="00D653E6">
            <w:pPr>
              <w:rPr>
                <w:rFonts w:ascii="Arial" w:hAnsi="Arial" w:cs="Arial"/>
              </w:rPr>
            </w:pPr>
            <w:r w:rsidRPr="00A42F82">
              <w:rPr>
                <w:rFonts w:ascii="Arial" w:hAnsi="Arial" w:cs="Arial"/>
              </w:rPr>
              <w:t>E-mail address:</w:t>
            </w:r>
          </w:p>
        </w:tc>
        <w:tc>
          <w:tcPr>
            <w:tcW w:w="6636" w:type="dxa"/>
            <w:vAlign w:val="center"/>
          </w:tcPr>
          <w:p w14:paraId="0C074BA6" w14:textId="77777777" w:rsidR="005A5795" w:rsidRPr="00A42F82" w:rsidRDefault="005A5795" w:rsidP="00D653E6">
            <w:pPr>
              <w:rPr>
                <w:rFonts w:ascii="Arial" w:hAnsi="Arial" w:cs="Arial"/>
              </w:rPr>
            </w:pPr>
            <w:r>
              <w:rPr>
                <w:rFonts w:ascii="Arial" w:hAnsi="Arial" w:cs="Arial"/>
              </w:rPr>
              <w:t>2131730@student.uwtsd.ac.uk</w:t>
            </w:r>
          </w:p>
          <w:p w14:paraId="0EEDCF90" w14:textId="77777777" w:rsidR="005A5795" w:rsidRPr="00A42F82" w:rsidRDefault="005A5795" w:rsidP="00D653E6">
            <w:pPr>
              <w:rPr>
                <w:rFonts w:ascii="Arial" w:hAnsi="Arial" w:cs="Arial"/>
              </w:rPr>
            </w:pPr>
          </w:p>
        </w:tc>
      </w:tr>
      <w:tr w:rsidR="005A5795" w:rsidRPr="00A42F82" w14:paraId="11BAD723" w14:textId="77777777" w:rsidTr="00213DD6">
        <w:trPr>
          <w:cantSplit/>
          <w:trHeight w:val="340"/>
        </w:trPr>
        <w:tc>
          <w:tcPr>
            <w:tcW w:w="559" w:type="dxa"/>
            <w:shd w:val="clear" w:color="auto" w:fill="F2F2F2" w:themeFill="background1" w:themeFillShade="F2"/>
            <w:vAlign w:val="center"/>
          </w:tcPr>
          <w:p w14:paraId="4890EA9B" w14:textId="77777777" w:rsidR="005A5795" w:rsidRPr="00A42F82" w:rsidRDefault="005A5795" w:rsidP="00D653E6">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A8520C9" w14:textId="77777777" w:rsidR="005A5795" w:rsidRPr="00A42F82" w:rsidRDefault="005A5795" w:rsidP="00D653E6">
            <w:pPr>
              <w:rPr>
                <w:rFonts w:ascii="Arial" w:hAnsi="Arial" w:cs="Arial"/>
              </w:rPr>
            </w:pPr>
            <w:r w:rsidRPr="00A42F82">
              <w:rPr>
                <w:rFonts w:ascii="Arial" w:hAnsi="Arial" w:cs="Arial"/>
              </w:rPr>
              <w:t>Contact Telephone Number:</w:t>
            </w:r>
          </w:p>
        </w:tc>
        <w:tc>
          <w:tcPr>
            <w:tcW w:w="6636" w:type="dxa"/>
            <w:vAlign w:val="center"/>
          </w:tcPr>
          <w:p w14:paraId="6047AF1C" w14:textId="77777777" w:rsidR="005A5795" w:rsidRPr="00A42F82" w:rsidRDefault="005A5795" w:rsidP="00D653E6">
            <w:pPr>
              <w:rPr>
                <w:rFonts w:ascii="Arial" w:hAnsi="Arial" w:cs="Arial"/>
              </w:rPr>
            </w:pPr>
            <w:r>
              <w:rPr>
                <w:rFonts w:ascii="Arial" w:hAnsi="Arial" w:cs="Arial"/>
              </w:rPr>
              <w:t>07900113155</w:t>
            </w:r>
          </w:p>
          <w:p w14:paraId="3915BB2F" w14:textId="77777777" w:rsidR="005A5795" w:rsidRPr="00A42F82" w:rsidRDefault="005A5795" w:rsidP="00D653E6">
            <w:pPr>
              <w:rPr>
                <w:rFonts w:ascii="Arial" w:hAnsi="Arial" w:cs="Arial"/>
              </w:rPr>
            </w:pPr>
          </w:p>
        </w:tc>
      </w:tr>
      <w:tr w:rsidR="005A5795" w:rsidRPr="00A42F82" w14:paraId="5411A7E3" w14:textId="77777777" w:rsidTr="00213DD6">
        <w:tc>
          <w:tcPr>
            <w:tcW w:w="559" w:type="dxa"/>
            <w:shd w:val="clear" w:color="auto" w:fill="BFBFBF" w:themeFill="background1" w:themeFillShade="BF"/>
            <w:vAlign w:val="center"/>
          </w:tcPr>
          <w:p w14:paraId="47DC241E" w14:textId="77777777" w:rsidR="005A5795" w:rsidRPr="00A42F82" w:rsidRDefault="005A5795" w:rsidP="00D653E6">
            <w:pPr>
              <w:rPr>
                <w:rFonts w:ascii="Arial" w:hAnsi="Arial" w:cs="Arial"/>
                <w:b/>
                <w:i/>
              </w:rPr>
            </w:pPr>
          </w:p>
        </w:tc>
        <w:tc>
          <w:tcPr>
            <w:tcW w:w="9889" w:type="dxa"/>
            <w:gridSpan w:val="2"/>
            <w:shd w:val="clear" w:color="auto" w:fill="BFBFBF" w:themeFill="background1" w:themeFillShade="BF"/>
            <w:vAlign w:val="center"/>
          </w:tcPr>
          <w:p w14:paraId="63627AE6" w14:textId="77777777" w:rsidR="005A5795" w:rsidRPr="00A42F82" w:rsidRDefault="005A5795" w:rsidP="00D653E6">
            <w:pPr>
              <w:rPr>
                <w:rFonts w:ascii="Arial" w:hAnsi="Arial" w:cs="Arial"/>
              </w:rPr>
            </w:pPr>
            <w:r w:rsidRPr="00A42F82">
              <w:rPr>
                <w:rFonts w:ascii="Arial" w:hAnsi="Arial" w:cs="Arial"/>
                <w:b/>
                <w:i/>
              </w:rPr>
              <w:t>For students:</w:t>
            </w:r>
          </w:p>
        </w:tc>
      </w:tr>
      <w:tr w:rsidR="005A5795" w:rsidRPr="00A42F82" w14:paraId="004AD14C" w14:textId="77777777" w:rsidTr="00213DD6">
        <w:trPr>
          <w:trHeight w:val="513"/>
        </w:trPr>
        <w:tc>
          <w:tcPr>
            <w:tcW w:w="559" w:type="dxa"/>
            <w:shd w:val="clear" w:color="auto" w:fill="F2F2F2" w:themeFill="background1" w:themeFillShade="F2"/>
            <w:vAlign w:val="center"/>
          </w:tcPr>
          <w:p w14:paraId="4462A39B" w14:textId="77777777" w:rsidR="005A5795" w:rsidRPr="00A42F82" w:rsidRDefault="005A5795" w:rsidP="00D653E6">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172B399E" w14:textId="77777777" w:rsidR="005A5795" w:rsidRPr="00A42F82" w:rsidRDefault="005A5795" w:rsidP="00D653E6">
            <w:pPr>
              <w:rPr>
                <w:rFonts w:ascii="Arial" w:hAnsi="Arial" w:cs="Arial"/>
              </w:rPr>
            </w:pPr>
            <w:r w:rsidRPr="00A42F82">
              <w:rPr>
                <w:rFonts w:ascii="Arial" w:hAnsi="Arial" w:cs="Arial"/>
              </w:rPr>
              <w:t>Student Number:</w:t>
            </w:r>
          </w:p>
        </w:tc>
        <w:tc>
          <w:tcPr>
            <w:tcW w:w="6636" w:type="dxa"/>
            <w:vAlign w:val="center"/>
          </w:tcPr>
          <w:p w14:paraId="704E20BC" w14:textId="77777777" w:rsidR="005A5795" w:rsidRPr="00A42F82" w:rsidRDefault="005A5795" w:rsidP="00D653E6">
            <w:pPr>
              <w:rPr>
                <w:rFonts w:ascii="Arial" w:hAnsi="Arial" w:cs="Arial"/>
              </w:rPr>
            </w:pPr>
            <w:r>
              <w:rPr>
                <w:rFonts w:ascii="Arial" w:hAnsi="Arial" w:cs="Arial"/>
              </w:rPr>
              <w:t>2131730</w:t>
            </w:r>
          </w:p>
        </w:tc>
      </w:tr>
      <w:tr w:rsidR="005A5795" w:rsidRPr="00A42F82" w14:paraId="7356D242" w14:textId="77777777" w:rsidTr="00213DD6">
        <w:trPr>
          <w:trHeight w:val="549"/>
        </w:trPr>
        <w:tc>
          <w:tcPr>
            <w:tcW w:w="559" w:type="dxa"/>
            <w:shd w:val="clear" w:color="auto" w:fill="F2F2F2" w:themeFill="background1" w:themeFillShade="F2"/>
            <w:vAlign w:val="center"/>
          </w:tcPr>
          <w:p w14:paraId="514C13F8" w14:textId="77777777" w:rsidR="005A5795" w:rsidRPr="00A42F82" w:rsidRDefault="005A5795" w:rsidP="00D653E6">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6EA6F63F" w14:textId="77777777" w:rsidR="005A5795" w:rsidRPr="00A42F82" w:rsidRDefault="005A5795" w:rsidP="00D653E6">
            <w:pPr>
              <w:rPr>
                <w:rFonts w:ascii="Arial" w:hAnsi="Arial" w:cs="Arial"/>
              </w:rPr>
            </w:pPr>
            <w:r w:rsidRPr="00A42F82">
              <w:rPr>
                <w:rFonts w:ascii="Arial" w:hAnsi="Arial" w:cs="Arial"/>
              </w:rPr>
              <w:t>Programme of Study:</w:t>
            </w:r>
          </w:p>
        </w:tc>
        <w:tc>
          <w:tcPr>
            <w:tcW w:w="6636" w:type="dxa"/>
            <w:vAlign w:val="center"/>
          </w:tcPr>
          <w:p w14:paraId="1641BF5B" w14:textId="77777777" w:rsidR="005A5795" w:rsidRPr="00A42F82" w:rsidRDefault="005A5795" w:rsidP="00D653E6">
            <w:pPr>
              <w:rPr>
                <w:rFonts w:ascii="Arial" w:hAnsi="Arial" w:cs="Arial"/>
              </w:rPr>
            </w:pPr>
            <w:r>
              <w:rPr>
                <w:rFonts w:ascii="Arial" w:hAnsi="Arial" w:cs="Arial"/>
              </w:rPr>
              <w:t>BSc Professional policing practice</w:t>
            </w:r>
          </w:p>
        </w:tc>
      </w:tr>
      <w:tr w:rsidR="005A5795" w:rsidRPr="00A42F82" w14:paraId="07BD8651" w14:textId="77777777" w:rsidTr="00213DD6">
        <w:trPr>
          <w:trHeight w:val="557"/>
        </w:trPr>
        <w:tc>
          <w:tcPr>
            <w:tcW w:w="559" w:type="dxa"/>
            <w:shd w:val="clear" w:color="auto" w:fill="F2F2F2" w:themeFill="background1" w:themeFillShade="F2"/>
            <w:vAlign w:val="center"/>
          </w:tcPr>
          <w:p w14:paraId="64CD23C3" w14:textId="77777777" w:rsidR="005A5795" w:rsidRPr="00A42F82" w:rsidRDefault="005A5795" w:rsidP="00D653E6">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2CE1DE5C" w14:textId="77777777" w:rsidR="005A5795" w:rsidRPr="00A42F82" w:rsidRDefault="005A5795" w:rsidP="00D653E6">
            <w:pPr>
              <w:rPr>
                <w:rFonts w:ascii="Arial" w:hAnsi="Arial" w:cs="Arial"/>
              </w:rPr>
            </w:pPr>
            <w:r w:rsidRPr="00A42F82">
              <w:rPr>
                <w:rFonts w:ascii="Arial" w:hAnsi="Arial" w:cs="Arial"/>
              </w:rPr>
              <w:t>Director of Studies/Supervisor:</w:t>
            </w:r>
          </w:p>
        </w:tc>
        <w:tc>
          <w:tcPr>
            <w:tcW w:w="6636" w:type="dxa"/>
            <w:vAlign w:val="center"/>
          </w:tcPr>
          <w:p w14:paraId="701C4630" w14:textId="77777777" w:rsidR="005A5795" w:rsidRPr="00A42F82" w:rsidRDefault="005A5795" w:rsidP="00D653E6">
            <w:pPr>
              <w:rPr>
                <w:rFonts w:ascii="Arial" w:hAnsi="Arial" w:cs="Arial"/>
              </w:rPr>
            </w:pPr>
            <w:r>
              <w:rPr>
                <w:rFonts w:ascii="Arial" w:hAnsi="Arial" w:cs="Arial"/>
              </w:rPr>
              <w:t>Fay Cosgrove</w:t>
            </w:r>
          </w:p>
        </w:tc>
      </w:tr>
    </w:tbl>
    <w:p w14:paraId="0CD6940A" w14:textId="77777777" w:rsidR="005A5795" w:rsidRPr="00A42F82" w:rsidRDefault="005A5795" w:rsidP="00D653E6">
      <w:pPr>
        <w:rPr>
          <w:rFonts w:ascii="Arial" w:hAnsi="Arial" w:cs="Arial"/>
          <w:bCs/>
          <w:iCs/>
        </w:rPr>
      </w:pPr>
    </w:p>
    <w:p w14:paraId="1EFA0978" w14:textId="77777777" w:rsidR="005A5795" w:rsidRPr="00A42F82" w:rsidRDefault="005A5795" w:rsidP="00D653E6">
      <w:pPr>
        <w:autoSpaceDE w:val="0"/>
        <w:autoSpaceDN w:val="0"/>
        <w:adjustRightInd w:val="0"/>
        <w:rPr>
          <w:rFonts w:ascii="Arial" w:hAnsi="Arial" w:cs="Arial"/>
          <w:b/>
        </w:rPr>
      </w:pPr>
    </w:p>
    <w:p w14:paraId="7949FF28" w14:textId="77777777" w:rsidR="005A5795" w:rsidRPr="00A42F82" w:rsidRDefault="005A5795" w:rsidP="00D653E6">
      <w:pPr>
        <w:rPr>
          <w:rFonts w:ascii="Arial" w:hAnsi="Arial" w:cs="Arial"/>
          <w:b/>
        </w:rPr>
      </w:pPr>
    </w:p>
    <w:p w14:paraId="26CE9513" w14:textId="77777777" w:rsidR="005A5795" w:rsidRPr="00A42F82" w:rsidRDefault="005A5795" w:rsidP="00D653E6">
      <w:pPr>
        <w:autoSpaceDE w:val="0"/>
        <w:autoSpaceDN w:val="0"/>
        <w:adjustRightInd w:val="0"/>
        <w:spacing w:after="240"/>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A5795" w:rsidRPr="00A42F82" w14:paraId="2DA2816B" w14:textId="77777777" w:rsidTr="00213DD6">
        <w:tc>
          <w:tcPr>
            <w:tcW w:w="562" w:type="dxa"/>
            <w:shd w:val="clear" w:color="auto" w:fill="F2F2F2" w:themeFill="background1" w:themeFillShade="F2"/>
          </w:tcPr>
          <w:p w14:paraId="5E39B0F9"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66472DB3"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3B125C9"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E03703A" w14:textId="77777777" w:rsidR="005A5795" w:rsidRPr="00A42F82" w:rsidRDefault="005A5795" w:rsidP="00D653E6">
            <w:pPr>
              <w:autoSpaceDE w:val="0"/>
              <w:autoSpaceDN w:val="0"/>
              <w:adjustRightInd w:val="0"/>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4F54399" w14:textId="77777777" w:rsidR="005A5795" w:rsidRPr="00A42F82" w:rsidRDefault="005A5795" w:rsidP="00D653E6">
                <w:pPr>
                  <w:autoSpaceDE w:val="0"/>
                  <w:autoSpaceDN w:val="0"/>
                  <w:adjustRightInd w:val="0"/>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002F3F52" w14:textId="77777777" w:rsidR="005A5795" w:rsidRPr="00A42F82" w:rsidRDefault="005A5795" w:rsidP="00D653E6">
            <w:pPr>
              <w:autoSpaceDE w:val="0"/>
              <w:autoSpaceDN w:val="0"/>
              <w:adjustRightInd w:val="0"/>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F9CCE49" w14:textId="77777777" w:rsidR="005A5795" w:rsidRPr="00A42F82" w:rsidRDefault="005A5795" w:rsidP="00D653E6">
                <w:pPr>
                  <w:autoSpaceDE w:val="0"/>
                  <w:autoSpaceDN w:val="0"/>
                  <w:adjustRightInd w:val="0"/>
                  <w:rPr>
                    <w:rFonts w:ascii="Arial" w:hAnsi="Arial" w:cs="Arial"/>
                    <w:b/>
                    <w:sz w:val="22"/>
                    <w:szCs w:val="22"/>
                  </w:rPr>
                </w:pPr>
                <w:r w:rsidRPr="00A42F82">
                  <w:rPr>
                    <w:rFonts w:ascii="Segoe UI Symbol" w:hAnsi="Segoe UI Symbol" w:cs="Segoe UI Symbol"/>
                    <w:bCs/>
                    <w:sz w:val="22"/>
                    <w:szCs w:val="22"/>
                  </w:rPr>
                  <w:t>☐</w:t>
                </w:r>
              </w:p>
            </w:tc>
          </w:sdtContent>
        </w:sdt>
      </w:tr>
      <w:tr w:rsidR="005A5795" w:rsidRPr="00A42F82" w14:paraId="71DEF157" w14:textId="77777777" w:rsidTr="00213DD6">
        <w:tc>
          <w:tcPr>
            <w:tcW w:w="562" w:type="dxa"/>
            <w:shd w:val="clear" w:color="auto" w:fill="F2F2F2" w:themeFill="background1" w:themeFillShade="F2"/>
          </w:tcPr>
          <w:p w14:paraId="4E4B9EE4" w14:textId="77777777" w:rsidR="005A5795" w:rsidRPr="00A42F82" w:rsidRDefault="005A5795" w:rsidP="00D653E6">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61B736F" w14:textId="77777777" w:rsidR="005A5795" w:rsidRPr="00A42F82" w:rsidRDefault="005A5795" w:rsidP="00D653E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62844AA" w14:textId="77777777" w:rsidR="005A5795" w:rsidRPr="00A42F82" w:rsidRDefault="005A5795" w:rsidP="00D653E6">
            <w:pPr>
              <w:autoSpaceDE w:val="0"/>
              <w:autoSpaceDN w:val="0"/>
              <w:adjustRightInd w:val="0"/>
              <w:rPr>
                <w:rFonts w:ascii="Arial" w:hAnsi="Arial" w:cs="Arial"/>
                <w:b/>
                <w:bCs/>
                <w:i/>
                <w:sz w:val="22"/>
                <w:szCs w:val="22"/>
              </w:rPr>
            </w:pPr>
            <w:r w:rsidRPr="00A42F82">
              <w:rPr>
                <w:rFonts w:ascii="Arial" w:hAnsi="Arial" w:cs="Arial"/>
                <w:b/>
                <w:bCs/>
                <w:i/>
                <w:sz w:val="22"/>
                <w:szCs w:val="22"/>
              </w:rPr>
              <w:t>Date</w:t>
            </w:r>
          </w:p>
        </w:tc>
      </w:tr>
      <w:tr w:rsidR="005A5795" w:rsidRPr="00A42F82" w14:paraId="1AD1FFAF" w14:textId="77777777" w:rsidTr="00213DD6">
        <w:trPr>
          <w:trHeight w:val="437"/>
        </w:trPr>
        <w:tc>
          <w:tcPr>
            <w:tcW w:w="562" w:type="dxa"/>
            <w:vMerge w:val="restart"/>
            <w:shd w:val="clear" w:color="auto" w:fill="F2F2F2" w:themeFill="background1" w:themeFillShade="F2"/>
          </w:tcPr>
          <w:p w14:paraId="10DD90AB"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1F039F8E"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90CBD3C"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8C49EE9"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A110AA4" w14:textId="77777777" w:rsidR="005A5795" w:rsidRPr="00A42F82" w:rsidRDefault="005A5795" w:rsidP="00D653E6">
            <w:pPr>
              <w:autoSpaceDE w:val="0"/>
              <w:autoSpaceDN w:val="0"/>
              <w:adjustRightInd w:val="0"/>
              <w:rPr>
                <w:rFonts w:ascii="Arial" w:hAnsi="Arial" w:cs="Arial"/>
                <w:b/>
                <w:bCs/>
                <w:sz w:val="22"/>
                <w:szCs w:val="22"/>
              </w:rPr>
            </w:pPr>
          </w:p>
        </w:tc>
      </w:tr>
      <w:tr w:rsidR="005A5795" w:rsidRPr="00A42F82" w14:paraId="4671B921" w14:textId="77777777" w:rsidTr="00213DD6">
        <w:trPr>
          <w:trHeight w:val="415"/>
        </w:trPr>
        <w:tc>
          <w:tcPr>
            <w:tcW w:w="562" w:type="dxa"/>
            <w:vMerge/>
            <w:shd w:val="clear" w:color="auto" w:fill="F2F2F2" w:themeFill="background1" w:themeFillShade="F2"/>
          </w:tcPr>
          <w:p w14:paraId="054AA8B5" w14:textId="77777777" w:rsidR="005A5795" w:rsidRPr="00A42F82" w:rsidRDefault="005A5795" w:rsidP="00D653E6">
            <w:pPr>
              <w:autoSpaceDE w:val="0"/>
              <w:autoSpaceDN w:val="0"/>
              <w:adjustRightInd w:val="0"/>
              <w:rPr>
                <w:rFonts w:ascii="Arial" w:hAnsi="Arial" w:cs="Arial"/>
                <w:sz w:val="22"/>
                <w:szCs w:val="22"/>
              </w:rPr>
            </w:pPr>
          </w:p>
        </w:tc>
        <w:tc>
          <w:tcPr>
            <w:tcW w:w="3693" w:type="dxa"/>
            <w:vMerge/>
            <w:shd w:val="clear" w:color="auto" w:fill="F2F2F2" w:themeFill="background1" w:themeFillShade="F2"/>
          </w:tcPr>
          <w:p w14:paraId="1C36C9D9" w14:textId="77777777" w:rsidR="005A5795" w:rsidRPr="00A42F82" w:rsidRDefault="005A5795" w:rsidP="00D653E6">
            <w:pPr>
              <w:autoSpaceDE w:val="0"/>
              <w:autoSpaceDN w:val="0"/>
              <w:adjustRightInd w:val="0"/>
              <w:rPr>
                <w:rFonts w:ascii="Arial" w:hAnsi="Arial" w:cs="Arial"/>
                <w:sz w:val="22"/>
                <w:szCs w:val="22"/>
              </w:rPr>
            </w:pPr>
          </w:p>
        </w:tc>
        <w:tc>
          <w:tcPr>
            <w:tcW w:w="3532" w:type="dxa"/>
            <w:gridSpan w:val="2"/>
            <w:shd w:val="clear" w:color="auto" w:fill="F2F2F2" w:themeFill="background1" w:themeFillShade="F2"/>
            <w:vAlign w:val="center"/>
          </w:tcPr>
          <w:p w14:paraId="7CEA561B"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4F64690"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6FDECC9" w14:textId="77777777" w:rsidR="005A5795" w:rsidRPr="00A42F82" w:rsidRDefault="005A5795" w:rsidP="00D653E6">
            <w:pPr>
              <w:autoSpaceDE w:val="0"/>
              <w:autoSpaceDN w:val="0"/>
              <w:adjustRightInd w:val="0"/>
              <w:rPr>
                <w:rFonts w:ascii="Arial" w:hAnsi="Arial" w:cs="Arial"/>
                <w:b/>
                <w:bCs/>
                <w:sz w:val="22"/>
                <w:szCs w:val="22"/>
              </w:rPr>
            </w:pPr>
          </w:p>
        </w:tc>
      </w:tr>
      <w:tr w:rsidR="005A5795" w:rsidRPr="00A42F82" w14:paraId="18916839" w14:textId="77777777" w:rsidTr="00213DD6">
        <w:tc>
          <w:tcPr>
            <w:tcW w:w="562" w:type="dxa"/>
            <w:vMerge/>
            <w:shd w:val="clear" w:color="auto" w:fill="F2F2F2" w:themeFill="background1" w:themeFillShade="F2"/>
          </w:tcPr>
          <w:p w14:paraId="13D8063A" w14:textId="77777777" w:rsidR="005A5795" w:rsidRPr="00A42F82" w:rsidRDefault="005A5795" w:rsidP="00D653E6">
            <w:pPr>
              <w:autoSpaceDE w:val="0"/>
              <w:autoSpaceDN w:val="0"/>
              <w:adjustRightInd w:val="0"/>
              <w:rPr>
                <w:rFonts w:ascii="Arial" w:hAnsi="Arial" w:cs="Arial"/>
                <w:sz w:val="22"/>
                <w:szCs w:val="22"/>
              </w:rPr>
            </w:pPr>
          </w:p>
        </w:tc>
        <w:tc>
          <w:tcPr>
            <w:tcW w:w="3693" w:type="dxa"/>
            <w:vMerge/>
            <w:shd w:val="clear" w:color="auto" w:fill="F2F2F2" w:themeFill="background1" w:themeFillShade="F2"/>
          </w:tcPr>
          <w:p w14:paraId="61738D60" w14:textId="77777777" w:rsidR="005A5795" w:rsidRPr="00A42F82" w:rsidRDefault="005A5795" w:rsidP="00D653E6">
            <w:pPr>
              <w:autoSpaceDE w:val="0"/>
              <w:autoSpaceDN w:val="0"/>
              <w:adjustRightInd w:val="0"/>
              <w:rPr>
                <w:rFonts w:ascii="Arial" w:hAnsi="Arial" w:cs="Arial"/>
                <w:sz w:val="22"/>
                <w:szCs w:val="22"/>
              </w:rPr>
            </w:pPr>
          </w:p>
        </w:tc>
        <w:tc>
          <w:tcPr>
            <w:tcW w:w="3532" w:type="dxa"/>
            <w:gridSpan w:val="2"/>
            <w:shd w:val="clear" w:color="auto" w:fill="F2F2F2" w:themeFill="background1" w:themeFillShade="F2"/>
            <w:vAlign w:val="center"/>
          </w:tcPr>
          <w:p w14:paraId="29037F75"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Other (write in)</w:t>
            </w:r>
          </w:p>
          <w:p w14:paraId="063D6E58" w14:textId="77777777" w:rsidR="005A5795" w:rsidRPr="00A42F82" w:rsidRDefault="005A5795" w:rsidP="00D653E6">
            <w:pPr>
              <w:autoSpaceDE w:val="0"/>
              <w:autoSpaceDN w:val="0"/>
              <w:adjustRightInd w:val="0"/>
              <w:rPr>
                <w:rFonts w:ascii="Arial" w:hAnsi="Arial" w:cs="Arial"/>
                <w:sz w:val="22"/>
                <w:szCs w:val="22"/>
              </w:rPr>
            </w:pPr>
          </w:p>
        </w:tc>
        <w:sdt>
          <w:sdtPr>
            <w:rPr>
              <w:rFonts w:ascii="Arial" w:hAnsi="Arial" w:cs="Arial"/>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DBEDA57"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DCB3A89" w14:textId="77777777" w:rsidR="005A5795" w:rsidRPr="00A42F82" w:rsidRDefault="005A5795" w:rsidP="00D653E6">
            <w:pPr>
              <w:autoSpaceDE w:val="0"/>
              <w:autoSpaceDN w:val="0"/>
              <w:adjustRightInd w:val="0"/>
              <w:rPr>
                <w:rFonts w:ascii="Arial" w:hAnsi="Arial" w:cs="Arial"/>
                <w:b/>
                <w:bCs/>
                <w:sz w:val="22"/>
                <w:szCs w:val="22"/>
              </w:rPr>
            </w:pPr>
          </w:p>
        </w:tc>
      </w:tr>
    </w:tbl>
    <w:p w14:paraId="1D580D01" w14:textId="77777777" w:rsidR="005A5795" w:rsidRPr="00A42F82" w:rsidRDefault="005A5795" w:rsidP="00D653E6">
      <w:pPr>
        <w:autoSpaceDE w:val="0"/>
        <w:autoSpaceDN w:val="0"/>
        <w:adjustRightInd w:val="0"/>
        <w:spacing w:after="240"/>
        <w:rPr>
          <w:rFonts w:ascii="Arial" w:hAnsi="Arial" w:cs="Arial"/>
          <w:bCs/>
          <w:iCs/>
        </w:rPr>
      </w:pPr>
    </w:p>
    <w:p w14:paraId="55F79EFA" w14:textId="77777777" w:rsidR="005A5795" w:rsidRPr="00A42F82" w:rsidRDefault="005A5795" w:rsidP="00D653E6">
      <w:pPr>
        <w:autoSpaceDE w:val="0"/>
        <w:autoSpaceDN w:val="0"/>
        <w:adjustRightInd w:val="0"/>
        <w:spacing w:after="240"/>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A5795" w:rsidRPr="00A42F82" w14:paraId="203AD2A6" w14:textId="77777777" w:rsidTr="00213DD6">
        <w:tc>
          <w:tcPr>
            <w:tcW w:w="562" w:type="dxa"/>
            <w:shd w:val="clear" w:color="auto" w:fill="F2F2F2" w:themeFill="background1" w:themeFillShade="F2"/>
          </w:tcPr>
          <w:p w14:paraId="179ABED4" w14:textId="77777777" w:rsidR="005A5795" w:rsidRPr="00A42F82" w:rsidRDefault="005A5795" w:rsidP="00D653E6">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69794F9"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A5795" w:rsidRPr="00A42F82" w14:paraId="27FAFFA9" w14:textId="77777777" w:rsidTr="00213DD6">
        <w:trPr>
          <w:trHeight w:val="355"/>
        </w:trPr>
        <w:tc>
          <w:tcPr>
            <w:tcW w:w="562" w:type="dxa"/>
            <w:vAlign w:val="center"/>
          </w:tcPr>
          <w:p w14:paraId="0BAFFB02"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93D20E3" w14:textId="77777777" w:rsidR="005A5795" w:rsidRPr="00A42F82" w:rsidRDefault="005A5795" w:rsidP="00D653E6">
            <w:pPr>
              <w:autoSpaceDE w:val="0"/>
              <w:autoSpaceDN w:val="0"/>
              <w:adjustRightInd w:val="0"/>
              <w:rPr>
                <w:rFonts w:ascii="Arial" w:hAnsi="Arial" w:cs="Arial"/>
                <w:b/>
                <w:bCs/>
                <w:sz w:val="22"/>
                <w:szCs w:val="22"/>
              </w:rPr>
            </w:pPr>
            <w:hyperlink r:id="rId41"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3923A844"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tc>
          </w:sdtContent>
        </w:sdt>
      </w:tr>
      <w:tr w:rsidR="005A5795" w:rsidRPr="00A42F82" w14:paraId="61505E31" w14:textId="77777777" w:rsidTr="00213DD6">
        <w:trPr>
          <w:trHeight w:val="417"/>
        </w:trPr>
        <w:tc>
          <w:tcPr>
            <w:tcW w:w="562" w:type="dxa"/>
            <w:vAlign w:val="center"/>
          </w:tcPr>
          <w:p w14:paraId="632ED0C2"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160B7E91" w14:textId="77777777" w:rsidR="005A5795" w:rsidRPr="00A42F82" w:rsidRDefault="005A5795" w:rsidP="00D653E6">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52033D38" w14:textId="77777777" w:rsidR="005A5795" w:rsidRPr="00A42F82" w:rsidRDefault="005A5795" w:rsidP="00D653E6">
                <w:pPr>
                  <w:autoSpaceDE w:val="0"/>
                  <w:autoSpaceDN w:val="0"/>
                  <w:adjustRightInd w:val="0"/>
                  <w:rPr>
                    <w:rFonts w:ascii="Arial" w:hAnsi="Arial" w:cs="Arial"/>
                    <w:i/>
                    <w:sz w:val="22"/>
                    <w:szCs w:val="22"/>
                  </w:rPr>
                </w:pPr>
                <w:r>
                  <w:rPr>
                    <w:rFonts w:ascii="MS Gothic" w:eastAsia="MS Gothic" w:hAnsi="MS Gothic" w:cs="Arial" w:hint="eastAsia"/>
                    <w:sz w:val="22"/>
                    <w:szCs w:val="22"/>
                  </w:rPr>
                  <w:t>☒</w:t>
                </w:r>
              </w:p>
            </w:sdtContent>
          </w:sdt>
        </w:tc>
      </w:tr>
      <w:tr w:rsidR="005A5795" w:rsidRPr="00A42F82" w14:paraId="367780CA" w14:textId="77777777" w:rsidTr="00213DD6">
        <w:trPr>
          <w:trHeight w:val="409"/>
        </w:trPr>
        <w:tc>
          <w:tcPr>
            <w:tcW w:w="562" w:type="dxa"/>
            <w:vAlign w:val="center"/>
          </w:tcPr>
          <w:p w14:paraId="633A5743"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5032A0E5" w14:textId="77777777" w:rsidR="005A5795" w:rsidRPr="00A42F82" w:rsidRDefault="005A5795" w:rsidP="00D653E6">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41535F30" w14:textId="77777777" w:rsidR="005A5795" w:rsidRPr="00A42F82" w:rsidRDefault="005A5795" w:rsidP="00D653E6">
                <w:pPr>
                  <w:autoSpaceDE w:val="0"/>
                  <w:autoSpaceDN w:val="0"/>
                  <w:adjustRightInd w:val="0"/>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194A2BF" w14:textId="77777777" w:rsidR="005A5795" w:rsidRPr="00A42F82" w:rsidRDefault="005A5795" w:rsidP="00D653E6">
      <w:pPr>
        <w:autoSpaceDE w:val="0"/>
        <w:autoSpaceDN w:val="0"/>
        <w:adjustRightInd w:val="0"/>
        <w:spacing w:after="240"/>
        <w:rPr>
          <w:rFonts w:ascii="Arial" w:hAnsi="Arial" w:cs="Arial"/>
          <w:b/>
        </w:rPr>
      </w:pPr>
    </w:p>
    <w:p w14:paraId="5E34394D" w14:textId="77777777" w:rsidR="005A5795" w:rsidRPr="00A42F82" w:rsidRDefault="005A5795" w:rsidP="00D653E6">
      <w:pPr>
        <w:autoSpaceDE w:val="0"/>
        <w:autoSpaceDN w:val="0"/>
        <w:adjustRightInd w:val="0"/>
        <w:rPr>
          <w:rFonts w:ascii="Arial" w:hAnsi="Arial" w:cs="Arial"/>
          <w:b/>
        </w:rPr>
      </w:pPr>
      <w:r w:rsidRPr="00A42F82">
        <w:rPr>
          <w:rFonts w:ascii="Arial" w:hAnsi="Arial" w:cs="Arial"/>
          <w:b/>
        </w:rPr>
        <w:t>SECTION D: External Collaborative Research Activity</w:t>
      </w:r>
    </w:p>
    <w:p w14:paraId="1487167E" w14:textId="77777777" w:rsidR="005A5795" w:rsidRPr="00A42F82" w:rsidRDefault="005A5795" w:rsidP="00D653E6">
      <w:pPr>
        <w:autoSpaceDE w:val="0"/>
        <w:autoSpaceDN w:val="0"/>
        <w:adjustRightInd w:val="0"/>
        <w:spacing w:after="240"/>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5A5795" w:rsidRPr="00A42F82" w14:paraId="7DA49377" w14:textId="77777777" w:rsidTr="00213DD6">
        <w:trPr>
          <w:trHeight w:val="227"/>
        </w:trPr>
        <w:tc>
          <w:tcPr>
            <w:tcW w:w="562" w:type="dxa"/>
            <w:shd w:val="clear" w:color="auto" w:fill="F2F2F2" w:themeFill="background1" w:themeFillShade="F2"/>
          </w:tcPr>
          <w:p w14:paraId="1D76993F"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69E1C593"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Institution</w:t>
            </w:r>
          </w:p>
        </w:tc>
        <w:tc>
          <w:tcPr>
            <w:tcW w:w="6095" w:type="dxa"/>
            <w:gridSpan w:val="6"/>
          </w:tcPr>
          <w:p w14:paraId="15658161" w14:textId="77777777" w:rsidR="005A5795" w:rsidRPr="00A42F82" w:rsidRDefault="005A5795" w:rsidP="00D653E6">
            <w:pPr>
              <w:autoSpaceDE w:val="0"/>
              <w:autoSpaceDN w:val="0"/>
              <w:adjustRightInd w:val="0"/>
              <w:rPr>
                <w:rFonts w:ascii="Arial" w:hAnsi="Arial" w:cs="Arial"/>
                <w:bCs/>
                <w:sz w:val="22"/>
                <w:szCs w:val="22"/>
              </w:rPr>
            </w:pPr>
          </w:p>
          <w:p w14:paraId="72212C12" w14:textId="77777777" w:rsidR="005A5795" w:rsidRPr="00A42F82" w:rsidRDefault="005A5795" w:rsidP="00D653E6">
            <w:pPr>
              <w:autoSpaceDE w:val="0"/>
              <w:autoSpaceDN w:val="0"/>
              <w:adjustRightInd w:val="0"/>
              <w:rPr>
                <w:rFonts w:ascii="Arial" w:hAnsi="Arial" w:cs="Arial"/>
                <w:bCs/>
                <w:sz w:val="22"/>
                <w:szCs w:val="22"/>
              </w:rPr>
            </w:pPr>
          </w:p>
        </w:tc>
      </w:tr>
      <w:tr w:rsidR="005A5795" w:rsidRPr="00A42F82" w14:paraId="3ACF4888" w14:textId="77777777" w:rsidTr="00213DD6">
        <w:trPr>
          <w:trHeight w:val="227"/>
        </w:trPr>
        <w:tc>
          <w:tcPr>
            <w:tcW w:w="562" w:type="dxa"/>
            <w:shd w:val="clear" w:color="auto" w:fill="F2F2F2" w:themeFill="background1" w:themeFillShade="F2"/>
          </w:tcPr>
          <w:p w14:paraId="2DBA2FD9"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5ACA55CC"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Contact person name</w:t>
            </w:r>
          </w:p>
        </w:tc>
        <w:tc>
          <w:tcPr>
            <w:tcW w:w="6095" w:type="dxa"/>
            <w:gridSpan w:val="6"/>
          </w:tcPr>
          <w:p w14:paraId="1F4A5545" w14:textId="77777777" w:rsidR="005A5795" w:rsidRPr="00A42F82" w:rsidRDefault="005A5795" w:rsidP="00D653E6">
            <w:pPr>
              <w:autoSpaceDE w:val="0"/>
              <w:autoSpaceDN w:val="0"/>
              <w:adjustRightInd w:val="0"/>
              <w:rPr>
                <w:rFonts w:ascii="Arial" w:hAnsi="Arial" w:cs="Arial"/>
                <w:bCs/>
                <w:sz w:val="22"/>
                <w:szCs w:val="22"/>
              </w:rPr>
            </w:pPr>
          </w:p>
          <w:p w14:paraId="01B5E999" w14:textId="77777777" w:rsidR="005A5795" w:rsidRPr="00A42F82" w:rsidRDefault="005A5795" w:rsidP="00D653E6">
            <w:pPr>
              <w:autoSpaceDE w:val="0"/>
              <w:autoSpaceDN w:val="0"/>
              <w:adjustRightInd w:val="0"/>
              <w:rPr>
                <w:rFonts w:ascii="Arial" w:hAnsi="Arial" w:cs="Arial"/>
                <w:bCs/>
                <w:sz w:val="22"/>
                <w:szCs w:val="22"/>
              </w:rPr>
            </w:pPr>
          </w:p>
        </w:tc>
      </w:tr>
      <w:tr w:rsidR="005A5795" w:rsidRPr="00A42F82" w14:paraId="3D97A30E" w14:textId="77777777" w:rsidTr="00213DD6">
        <w:trPr>
          <w:trHeight w:val="227"/>
        </w:trPr>
        <w:tc>
          <w:tcPr>
            <w:tcW w:w="562" w:type="dxa"/>
            <w:shd w:val="clear" w:color="auto" w:fill="F2F2F2" w:themeFill="background1" w:themeFillShade="F2"/>
          </w:tcPr>
          <w:p w14:paraId="3D1E5ADB"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50905F0C"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Contact person e-mail address</w:t>
            </w:r>
          </w:p>
          <w:p w14:paraId="4D9B20E1" w14:textId="77777777" w:rsidR="005A5795" w:rsidRPr="00A42F82" w:rsidRDefault="005A5795" w:rsidP="00D653E6">
            <w:pPr>
              <w:autoSpaceDE w:val="0"/>
              <w:autoSpaceDN w:val="0"/>
              <w:adjustRightInd w:val="0"/>
              <w:rPr>
                <w:rFonts w:ascii="Arial" w:hAnsi="Arial" w:cs="Arial"/>
                <w:sz w:val="22"/>
                <w:szCs w:val="22"/>
              </w:rPr>
            </w:pPr>
          </w:p>
        </w:tc>
        <w:tc>
          <w:tcPr>
            <w:tcW w:w="6095" w:type="dxa"/>
            <w:gridSpan w:val="6"/>
          </w:tcPr>
          <w:p w14:paraId="5349498E" w14:textId="77777777" w:rsidR="005A5795" w:rsidRPr="00A42F82" w:rsidRDefault="005A5795" w:rsidP="00D653E6">
            <w:pPr>
              <w:autoSpaceDE w:val="0"/>
              <w:autoSpaceDN w:val="0"/>
              <w:adjustRightInd w:val="0"/>
              <w:rPr>
                <w:rFonts w:ascii="Arial" w:hAnsi="Arial" w:cs="Arial"/>
                <w:bCs/>
                <w:sz w:val="22"/>
                <w:szCs w:val="22"/>
              </w:rPr>
            </w:pPr>
          </w:p>
        </w:tc>
      </w:tr>
      <w:tr w:rsidR="005A5795" w:rsidRPr="00A42F82" w14:paraId="2D7DF1AE" w14:textId="77777777" w:rsidTr="00213DD6">
        <w:tc>
          <w:tcPr>
            <w:tcW w:w="562" w:type="dxa"/>
            <w:shd w:val="clear" w:color="auto" w:fill="F2F2F2" w:themeFill="background1" w:themeFillShade="F2"/>
          </w:tcPr>
          <w:p w14:paraId="7D571B16"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1B71461"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7958A9B" w14:textId="77777777" w:rsidR="005A5795" w:rsidRPr="00A42F82" w:rsidRDefault="005A5795" w:rsidP="00D653E6">
            <w:pPr>
              <w:autoSpaceDE w:val="0"/>
              <w:autoSpaceDN w:val="0"/>
              <w:adjustRightInd w:val="0"/>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EF32D14" w14:textId="77777777" w:rsidR="005A5795" w:rsidRPr="00A42F82" w:rsidRDefault="00A34D5A" w:rsidP="00D653E6">
            <w:pPr>
              <w:autoSpaceDE w:val="0"/>
              <w:autoSpaceDN w:val="0"/>
              <w:adjustRightInd w:val="0"/>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5A5795">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2155120" w14:textId="77777777" w:rsidR="005A5795" w:rsidRPr="00A42F82" w:rsidRDefault="005A5795" w:rsidP="00D653E6">
            <w:pPr>
              <w:autoSpaceDE w:val="0"/>
              <w:autoSpaceDN w:val="0"/>
              <w:adjustRightInd w:val="0"/>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16D61204" w14:textId="77777777" w:rsidR="005A5795" w:rsidRPr="00A42F82" w:rsidRDefault="005A5795" w:rsidP="00D653E6">
                <w:pPr>
                  <w:autoSpaceDE w:val="0"/>
                  <w:autoSpaceDN w:val="0"/>
                  <w:adjustRightInd w:val="0"/>
                  <w:rPr>
                    <w:rFonts w:ascii="Arial" w:hAnsi="Arial" w:cs="Arial"/>
                    <w:bCs/>
                    <w:sz w:val="22"/>
                    <w:szCs w:val="22"/>
                  </w:rPr>
                </w:pPr>
                <w:r>
                  <w:rPr>
                    <w:rFonts w:ascii="MS Gothic" w:eastAsia="MS Gothic" w:hAnsi="MS Gothic" w:cs="Arial" w:hint="eastAsia"/>
                    <w:bCs/>
                    <w:sz w:val="22"/>
                    <w:szCs w:val="22"/>
                  </w:rPr>
                  <w:t>☒</w:t>
                </w:r>
              </w:p>
            </w:sdtContent>
          </w:sdt>
        </w:tc>
      </w:tr>
      <w:tr w:rsidR="005A5795" w:rsidRPr="00A42F82" w14:paraId="2C72667B" w14:textId="77777777" w:rsidTr="00213DD6">
        <w:tc>
          <w:tcPr>
            <w:tcW w:w="562" w:type="dxa"/>
            <w:shd w:val="clear" w:color="auto" w:fill="F2F2F2" w:themeFill="background1" w:themeFillShade="F2"/>
          </w:tcPr>
          <w:p w14:paraId="53AD6BF6"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F13AEB5"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712236A2" w14:textId="77777777" w:rsidR="005A5795" w:rsidRPr="00A42F82" w:rsidRDefault="005A5795" w:rsidP="00D653E6">
            <w:pPr>
              <w:autoSpaceDE w:val="0"/>
              <w:autoSpaceDN w:val="0"/>
              <w:adjustRightInd w:val="0"/>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896DFBC" w14:textId="77777777" w:rsidR="005A5795" w:rsidRPr="00A42F82" w:rsidRDefault="00A34D5A" w:rsidP="00D653E6">
            <w:pPr>
              <w:autoSpaceDE w:val="0"/>
              <w:autoSpaceDN w:val="0"/>
              <w:adjustRightInd w:val="0"/>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5A5795"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F1204F0" w14:textId="77777777" w:rsidR="005A5795" w:rsidRPr="00A42F82" w:rsidRDefault="005A5795" w:rsidP="00D653E6">
            <w:pPr>
              <w:autoSpaceDE w:val="0"/>
              <w:autoSpaceDN w:val="0"/>
              <w:adjustRightInd w:val="0"/>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51545CA1" w14:textId="77777777" w:rsidR="005A5795" w:rsidRPr="00A42F82" w:rsidRDefault="005A5795" w:rsidP="00D653E6">
                <w:pPr>
                  <w:autoSpaceDE w:val="0"/>
                  <w:autoSpaceDN w:val="0"/>
                  <w:adjustRightInd w:val="0"/>
                  <w:rPr>
                    <w:rFonts w:ascii="Arial" w:hAnsi="Arial" w:cs="Arial"/>
                    <w:bCs/>
                    <w:sz w:val="22"/>
                    <w:szCs w:val="22"/>
                  </w:rPr>
                </w:pPr>
                <w:r>
                  <w:rPr>
                    <w:rFonts w:ascii="MS Gothic" w:eastAsia="MS Gothic" w:hAnsi="MS Gothic" w:cs="Arial" w:hint="eastAsia"/>
                    <w:bCs/>
                    <w:sz w:val="22"/>
                    <w:szCs w:val="22"/>
                  </w:rPr>
                  <w:t>☒</w:t>
                </w:r>
              </w:p>
            </w:sdtContent>
          </w:sdt>
        </w:tc>
      </w:tr>
      <w:tr w:rsidR="005A5795" w:rsidRPr="00A42F82" w14:paraId="5844AAB8" w14:textId="77777777" w:rsidTr="00213DD6">
        <w:trPr>
          <w:trHeight w:val="386"/>
        </w:trPr>
        <w:tc>
          <w:tcPr>
            <w:tcW w:w="562" w:type="dxa"/>
            <w:shd w:val="clear" w:color="auto" w:fill="F2F2F2" w:themeFill="background1" w:themeFillShade="F2"/>
          </w:tcPr>
          <w:p w14:paraId="3BD235EE"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0A6BBC9D"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622F7BA5" w14:textId="77777777" w:rsidR="005A5795" w:rsidRPr="00A42F82" w:rsidRDefault="005A5795" w:rsidP="00D653E6">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2A75403"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784EE694"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5F0C6C3"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0105D839" w14:textId="77777777" w:rsidR="005A5795" w:rsidRPr="00A42F82" w:rsidRDefault="005A5795" w:rsidP="00D653E6">
                <w:pPr>
                  <w:autoSpaceDE w:val="0"/>
                  <w:autoSpaceDN w:val="0"/>
                  <w:adjustRightInd w:val="0"/>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5A5795" w:rsidRPr="00A42F82" w14:paraId="72318C0C" w14:textId="77777777" w:rsidTr="00213DD6">
        <w:trPr>
          <w:trHeight w:val="386"/>
        </w:trPr>
        <w:tc>
          <w:tcPr>
            <w:tcW w:w="562" w:type="dxa"/>
            <w:shd w:val="clear" w:color="auto" w:fill="F2F2F2" w:themeFill="background1" w:themeFillShade="F2"/>
          </w:tcPr>
          <w:p w14:paraId="5D562E88"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E440CF8" w14:textId="77777777" w:rsidR="005A5795" w:rsidRPr="00A42F82" w:rsidRDefault="005A5795" w:rsidP="00D653E6">
            <w:pPr>
              <w:autoSpaceDE w:val="0"/>
              <w:autoSpaceDN w:val="0"/>
              <w:adjustRightInd w:val="0"/>
              <w:rPr>
                <w:rFonts w:ascii="Arial" w:hAnsi="Arial" w:cs="Arial"/>
                <w:sz w:val="22"/>
                <w:szCs w:val="22"/>
              </w:rPr>
            </w:pPr>
          </w:p>
        </w:tc>
        <w:tc>
          <w:tcPr>
            <w:tcW w:w="2409" w:type="dxa"/>
          </w:tcPr>
          <w:p w14:paraId="23B25FB6" w14:textId="77777777" w:rsidR="005A5795" w:rsidRPr="00A42F82" w:rsidRDefault="005A5795" w:rsidP="00D653E6">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0D0E85E3"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013314DC"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1FB3E2A9"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530B43B6" w14:textId="77777777" w:rsidR="005A5795" w:rsidRPr="00A42F82" w:rsidRDefault="005A5795" w:rsidP="00D653E6">
                <w:pPr>
                  <w:autoSpaceDE w:val="0"/>
                  <w:autoSpaceDN w:val="0"/>
                  <w:adjustRightInd w:val="0"/>
                  <w:rPr>
                    <w:rFonts w:ascii="Arial" w:hAnsi="Arial" w:cs="Arial"/>
                    <w:bCs/>
                    <w:sz w:val="22"/>
                    <w:szCs w:val="22"/>
                  </w:rPr>
                </w:pPr>
                <w:r>
                  <w:rPr>
                    <w:rFonts w:ascii="MS Gothic" w:eastAsia="MS Gothic" w:hAnsi="MS Gothic" w:cs="Arial" w:hint="eastAsia"/>
                    <w:bCs/>
                    <w:sz w:val="22"/>
                    <w:szCs w:val="22"/>
                  </w:rPr>
                  <w:t>☒</w:t>
                </w:r>
              </w:p>
            </w:sdtContent>
          </w:sdt>
        </w:tc>
      </w:tr>
      <w:tr w:rsidR="005A5795" w:rsidRPr="00A42F82" w14:paraId="5E370029" w14:textId="77777777" w:rsidTr="00213DD6">
        <w:tc>
          <w:tcPr>
            <w:tcW w:w="562" w:type="dxa"/>
            <w:shd w:val="clear" w:color="auto" w:fill="F2F2F2" w:themeFill="background1" w:themeFillShade="F2"/>
          </w:tcPr>
          <w:p w14:paraId="71D6924E"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4FB7B48B"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55961C3A" w14:textId="77777777" w:rsidR="005A5795" w:rsidRPr="00A42F82" w:rsidRDefault="005A5795" w:rsidP="00D653E6">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7AC5ADD7"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AB09F8" w14:textId="77777777" w:rsidR="005A5795" w:rsidRPr="00A42F82" w:rsidRDefault="00A34D5A" w:rsidP="00D653E6">
            <w:pPr>
              <w:autoSpaceDE w:val="0"/>
              <w:autoSpaceDN w:val="0"/>
              <w:adjustRightInd w:val="0"/>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5A5795">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8AA221F"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51EBCD7C" w14:textId="77777777" w:rsidR="005A5795" w:rsidRPr="00A42F82" w:rsidRDefault="005A5795" w:rsidP="00D653E6">
                <w:pPr>
                  <w:autoSpaceDE w:val="0"/>
                  <w:autoSpaceDN w:val="0"/>
                  <w:adjustRightInd w:val="0"/>
                  <w:rPr>
                    <w:rFonts w:ascii="Arial" w:hAnsi="Arial" w:cs="Arial"/>
                    <w:bCs/>
                    <w:sz w:val="22"/>
                    <w:szCs w:val="22"/>
                  </w:rPr>
                </w:pPr>
                <w:r>
                  <w:rPr>
                    <w:rFonts w:ascii="MS Gothic" w:eastAsia="MS Gothic" w:hAnsi="MS Gothic" w:cs="Arial" w:hint="eastAsia"/>
                    <w:bCs/>
                    <w:sz w:val="22"/>
                    <w:szCs w:val="22"/>
                  </w:rPr>
                  <w:t>☒</w:t>
                </w:r>
              </w:p>
            </w:sdtContent>
          </w:sdt>
        </w:tc>
      </w:tr>
      <w:tr w:rsidR="005A5795" w:rsidRPr="00A42F82" w14:paraId="06650EF5" w14:textId="77777777" w:rsidTr="00213DD6">
        <w:tc>
          <w:tcPr>
            <w:tcW w:w="562" w:type="dxa"/>
            <w:shd w:val="clear" w:color="auto" w:fill="F2F2F2" w:themeFill="background1" w:themeFillShade="F2"/>
          </w:tcPr>
          <w:p w14:paraId="7F0E173B"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5A9E39AE"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03179CCF" w14:textId="77777777" w:rsidR="005A5795" w:rsidRPr="00A42F82" w:rsidRDefault="005A5795" w:rsidP="00D653E6">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3BE76773" w14:textId="77777777" w:rsidR="005A5795" w:rsidRPr="00A42F82" w:rsidDel="008461DD" w:rsidRDefault="005A5795" w:rsidP="00D653E6">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37786DBD" w14:textId="77777777" w:rsidR="005A5795" w:rsidRPr="00A42F82" w:rsidRDefault="005A5795" w:rsidP="00D653E6">
            <w:pPr>
              <w:autoSpaceDE w:val="0"/>
              <w:autoSpaceDN w:val="0"/>
              <w:adjustRightInd w:val="0"/>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216B6AA" w14:textId="77777777" w:rsidR="005A5795" w:rsidRPr="00A42F82" w:rsidRDefault="00A34D5A" w:rsidP="00D653E6">
            <w:pPr>
              <w:autoSpaceDE w:val="0"/>
              <w:autoSpaceDN w:val="0"/>
              <w:adjustRightInd w:val="0"/>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5A5795"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C6A6AC7" w14:textId="77777777" w:rsidR="005A5795" w:rsidRPr="00A42F82" w:rsidRDefault="005A5795" w:rsidP="00D653E6">
            <w:pPr>
              <w:autoSpaceDE w:val="0"/>
              <w:autoSpaceDN w:val="0"/>
              <w:adjustRightInd w:val="0"/>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798F3805" w14:textId="77777777" w:rsidR="005A5795" w:rsidRPr="00A42F82" w:rsidRDefault="005A5795" w:rsidP="00D653E6">
                <w:pPr>
                  <w:autoSpaceDE w:val="0"/>
                  <w:autoSpaceDN w:val="0"/>
                  <w:adjustRightInd w:val="0"/>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6DFB7949" w14:textId="77777777" w:rsidR="005A5795" w:rsidRPr="00A42F82" w:rsidRDefault="005A5795" w:rsidP="00D653E6">
      <w:pPr>
        <w:rPr>
          <w:rFonts w:ascii="Arial" w:hAnsi="Arial" w:cs="Arial"/>
          <w:bCs/>
          <w:iCs/>
          <w:sz w:val="16"/>
          <w:szCs w:val="16"/>
        </w:rPr>
      </w:pPr>
    </w:p>
    <w:p w14:paraId="6368CCC5" w14:textId="77777777" w:rsidR="005A5795" w:rsidRPr="00A42F82" w:rsidRDefault="005A5795" w:rsidP="00D653E6">
      <w:pPr>
        <w:rPr>
          <w:rFonts w:ascii="Arial" w:hAnsi="Arial" w:cs="Arial"/>
          <w:b/>
          <w:bCs/>
          <w:iCs/>
        </w:rPr>
      </w:pPr>
    </w:p>
    <w:p w14:paraId="46848718" w14:textId="77777777" w:rsidR="005A5795" w:rsidRPr="00A42F82" w:rsidRDefault="005A5795" w:rsidP="00D653E6">
      <w:pPr>
        <w:autoSpaceDE w:val="0"/>
        <w:autoSpaceDN w:val="0"/>
        <w:adjustRightInd w:val="0"/>
        <w:spacing w:after="240"/>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5A5795" w:rsidRPr="00A42F82" w14:paraId="1E7684AF" w14:textId="77777777" w:rsidTr="00213DD6">
        <w:trPr>
          <w:trHeight w:val="507"/>
        </w:trPr>
        <w:tc>
          <w:tcPr>
            <w:tcW w:w="567" w:type="dxa"/>
            <w:shd w:val="clear" w:color="auto" w:fill="F2F2F2" w:themeFill="background1" w:themeFillShade="F2"/>
            <w:vAlign w:val="center"/>
          </w:tcPr>
          <w:p w14:paraId="653F8247" w14:textId="77777777" w:rsidR="005A5795" w:rsidRPr="00A42F82" w:rsidRDefault="005A5795" w:rsidP="00D653E6">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075C079" w14:textId="77777777" w:rsidR="005A5795" w:rsidRPr="00A42F82" w:rsidRDefault="005A5795" w:rsidP="00D653E6">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065C443"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6B27242A" w14:textId="77777777" w:rsidR="005A5795" w:rsidRPr="00A42F82" w:rsidRDefault="005A5795" w:rsidP="00D653E6">
                <w:pPr>
                  <w:autoSpaceDE w:val="0"/>
                  <w:autoSpaceDN w:val="0"/>
                  <w:adjustRightInd w:val="0"/>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57A359B1"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30B4ADA6" w14:textId="77777777" w:rsidR="005A5795" w:rsidRPr="00A42F82" w:rsidRDefault="005A5795" w:rsidP="00D653E6">
                <w:pPr>
                  <w:autoSpaceDE w:val="0"/>
                  <w:autoSpaceDN w:val="0"/>
                  <w:adjustRightInd w:val="0"/>
                  <w:rPr>
                    <w:rFonts w:ascii="Arial" w:hAnsi="Arial" w:cs="Arial"/>
                    <w:bCs/>
                    <w:sz w:val="22"/>
                    <w:szCs w:val="22"/>
                  </w:rPr>
                </w:pPr>
                <w:r>
                  <w:rPr>
                    <w:rFonts w:ascii="MS Gothic" w:eastAsia="MS Gothic" w:hAnsi="MS Gothic" w:cs="Arial" w:hint="eastAsia"/>
                    <w:sz w:val="22"/>
                    <w:szCs w:val="22"/>
                  </w:rPr>
                  <w:t>☐</w:t>
                </w:r>
              </w:p>
            </w:sdtContent>
          </w:sdt>
        </w:tc>
      </w:tr>
      <w:tr w:rsidR="005A5795" w:rsidRPr="00A42F82" w14:paraId="783EE950" w14:textId="77777777" w:rsidTr="00213DD6">
        <w:tc>
          <w:tcPr>
            <w:tcW w:w="567" w:type="dxa"/>
          </w:tcPr>
          <w:p w14:paraId="43CCFD13" w14:textId="77777777" w:rsidR="005A5795" w:rsidRPr="00A42F82" w:rsidRDefault="005A5795" w:rsidP="00D653E6">
            <w:pPr>
              <w:autoSpaceDE w:val="0"/>
              <w:autoSpaceDN w:val="0"/>
              <w:adjustRightInd w:val="0"/>
              <w:rPr>
                <w:rFonts w:ascii="Arial" w:hAnsi="Arial" w:cs="Arial"/>
                <w:bCs/>
                <w:sz w:val="22"/>
                <w:szCs w:val="22"/>
              </w:rPr>
            </w:pPr>
          </w:p>
        </w:tc>
        <w:tc>
          <w:tcPr>
            <w:tcW w:w="9923" w:type="dxa"/>
            <w:gridSpan w:val="5"/>
          </w:tcPr>
          <w:p w14:paraId="2A159107" w14:textId="77777777" w:rsidR="005A5795" w:rsidRPr="00A42F82" w:rsidRDefault="005A5795" w:rsidP="00D653E6">
            <w:pPr>
              <w:autoSpaceDE w:val="0"/>
              <w:autoSpaceDN w:val="0"/>
              <w:adjustRightInd w:val="0"/>
              <w:rPr>
                <w:rFonts w:ascii="Arial" w:hAnsi="Arial" w:cs="Arial"/>
                <w:bCs/>
                <w:sz w:val="22"/>
                <w:szCs w:val="22"/>
              </w:rPr>
            </w:pPr>
          </w:p>
          <w:p w14:paraId="18698C31" w14:textId="77777777" w:rsidR="005A5795" w:rsidRPr="00A42F82" w:rsidRDefault="005A5795" w:rsidP="00D653E6">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2433F4B1" w14:textId="77777777" w:rsidR="005A5795" w:rsidRPr="00A42F82" w:rsidRDefault="005A5795" w:rsidP="00D653E6">
            <w:pPr>
              <w:autoSpaceDE w:val="0"/>
              <w:autoSpaceDN w:val="0"/>
              <w:adjustRightInd w:val="0"/>
              <w:rPr>
                <w:rFonts w:ascii="Arial" w:hAnsi="Arial" w:cs="Arial"/>
                <w:b/>
                <w:bCs/>
                <w:sz w:val="22"/>
                <w:szCs w:val="22"/>
              </w:rPr>
            </w:pPr>
          </w:p>
        </w:tc>
      </w:tr>
    </w:tbl>
    <w:p w14:paraId="2089990D" w14:textId="77777777" w:rsidR="005A5795" w:rsidRPr="00A42F82" w:rsidRDefault="005A5795" w:rsidP="00D653E6">
      <w:pPr>
        <w:autoSpaceDE w:val="0"/>
        <w:autoSpaceDN w:val="0"/>
        <w:adjustRightInd w:val="0"/>
        <w:spacing w:after="240"/>
        <w:rPr>
          <w:rFonts w:ascii="Arial" w:hAnsi="Arial" w:cs="Arial"/>
          <w:b/>
        </w:rPr>
      </w:pPr>
    </w:p>
    <w:p w14:paraId="59C14C48" w14:textId="77777777" w:rsidR="005A5795" w:rsidRPr="00A42F82" w:rsidRDefault="005A5795" w:rsidP="00D653E6">
      <w:pPr>
        <w:autoSpaceDE w:val="0"/>
        <w:autoSpaceDN w:val="0"/>
        <w:adjustRightInd w:val="0"/>
        <w:spacing w:after="240"/>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5A5795" w:rsidRPr="00A42F82" w14:paraId="0776CDE4" w14:textId="77777777" w:rsidTr="00213DD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9847B6" w14:textId="77777777" w:rsidR="005A5795" w:rsidRPr="00A42F82" w:rsidRDefault="005A5795" w:rsidP="00D653E6">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03FDFD" w14:textId="77777777" w:rsidR="005A5795" w:rsidRPr="00A42F82" w:rsidRDefault="005A5795" w:rsidP="00D653E6">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C33A9D4" w14:textId="77777777" w:rsidR="005A5795" w:rsidRPr="0064550B" w:rsidRDefault="005A5795" w:rsidP="00D653E6">
            <w:pPr>
              <w:rPr>
                <w:rFonts w:ascii="Arial" w:hAnsi="Arial" w:cs="Arial"/>
                <w:b/>
              </w:rPr>
            </w:pPr>
            <w:r w:rsidRPr="0064550B">
              <w:rPr>
                <w:rFonts w:ascii="Arial" w:hAnsi="Arial" w:cs="Arial"/>
                <w:b/>
                <w:szCs w:val="24"/>
              </w:rPr>
              <w:t xml:space="preserve">The secret transformation of policing: A comparative analysis of the </w:t>
            </w:r>
            <w:r>
              <w:rPr>
                <w:rFonts w:ascii="Arial" w:hAnsi="Arial" w:cs="Arial"/>
                <w:b/>
                <w:szCs w:val="24"/>
              </w:rPr>
              <w:t>perceived and actual</w:t>
            </w:r>
            <w:r w:rsidRPr="0064550B">
              <w:rPr>
                <w:rFonts w:ascii="Arial" w:hAnsi="Arial" w:cs="Arial"/>
                <w:b/>
                <w:szCs w:val="24"/>
              </w:rPr>
              <w:t xml:space="preserve"> role and responsibilities of the police in society with the modern-day police force, and whether it has moved outside of its remit.</w:t>
            </w:r>
          </w:p>
          <w:p w14:paraId="5506F877" w14:textId="77777777" w:rsidR="005A5795" w:rsidRPr="00A42F82" w:rsidRDefault="005A5795" w:rsidP="00D653E6">
            <w:pPr>
              <w:rPr>
                <w:rFonts w:ascii="Arial" w:hAnsi="Arial" w:cs="Arial"/>
              </w:rPr>
            </w:pPr>
          </w:p>
        </w:tc>
      </w:tr>
      <w:tr w:rsidR="005A5795" w:rsidRPr="00A42F82" w14:paraId="5B2BD119" w14:textId="77777777" w:rsidTr="00213DD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C56370" w14:textId="77777777" w:rsidR="005A5795" w:rsidRPr="00A42F82" w:rsidRDefault="005A5795" w:rsidP="00D653E6">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84C80E" w14:textId="77777777" w:rsidR="005A5795" w:rsidRPr="00A42F82" w:rsidRDefault="005A5795" w:rsidP="00D653E6">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EFBB167" w14:textId="77777777" w:rsidR="005A5795" w:rsidRPr="00A42F82" w:rsidRDefault="005A5795" w:rsidP="00D653E6">
            <w:pPr>
              <w:rPr>
                <w:rFonts w:ascii="Arial" w:hAnsi="Arial" w:cs="Arial"/>
              </w:rPr>
            </w:pPr>
            <w:r>
              <w:rPr>
                <w:rFonts w:ascii="Arial" w:hAnsi="Arial" w:cs="Arial"/>
              </w:rPr>
              <w:t>01/05/24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D1A10B" w14:textId="77777777" w:rsidR="005A5795" w:rsidRPr="00A42F82" w:rsidRDefault="005A5795" w:rsidP="00D653E6">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D1C2107" w14:textId="77777777" w:rsidR="005A5795" w:rsidRPr="00A42F82" w:rsidRDefault="005A5795" w:rsidP="00D653E6">
            <w:pPr>
              <w:rPr>
                <w:rFonts w:ascii="Arial" w:hAnsi="Arial" w:cs="Arial"/>
              </w:rPr>
            </w:pPr>
            <w:r>
              <w:rPr>
                <w:rFonts w:ascii="Arial" w:hAnsi="Arial" w:cs="Arial"/>
              </w:rPr>
              <w:t>06/01/2025</w:t>
            </w:r>
          </w:p>
        </w:tc>
      </w:tr>
      <w:tr w:rsidR="005A5795" w:rsidRPr="00A42F82" w14:paraId="5A160C57" w14:textId="77777777" w:rsidTr="00213DD6">
        <w:trPr>
          <w:trHeight w:val="454"/>
        </w:trPr>
        <w:tc>
          <w:tcPr>
            <w:tcW w:w="297" w:type="pct"/>
            <w:tcBorders>
              <w:top w:val="single" w:sz="4" w:space="0" w:color="auto"/>
            </w:tcBorders>
            <w:shd w:val="clear" w:color="auto" w:fill="F2F2F2" w:themeFill="background1" w:themeFillShade="F2"/>
            <w:vAlign w:val="center"/>
          </w:tcPr>
          <w:p w14:paraId="3B0197D4" w14:textId="77777777" w:rsidR="005A5795" w:rsidRPr="00A42F82" w:rsidRDefault="005A5795" w:rsidP="00D653E6">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472A817F" w14:textId="77777777" w:rsidR="005A5795" w:rsidRPr="00A42F82" w:rsidRDefault="005A5795" w:rsidP="00D653E6">
            <w:pPr>
              <w:spacing w:before="120" w:after="120"/>
              <w:rPr>
                <w:rFonts w:ascii="Arial" w:hAnsi="Arial" w:cs="Arial"/>
                <w:b/>
              </w:rPr>
            </w:pPr>
            <w:r w:rsidRPr="00A42F82">
              <w:rPr>
                <w:rFonts w:ascii="Arial" w:hAnsi="Arial" w:cs="Arial"/>
                <w:b/>
              </w:rPr>
              <w:t>Introduction to the Research (maximum 300 words per section)</w:t>
            </w:r>
          </w:p>
          <w:p w14:paraId="44B6CB0A" w14:textId="77777777" w:rsidR="005A5795" w:rsidRPr="00A42F82" w:rsidRDefault="005A5795" w:rsidP="00D653E6">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339819AC" w14:textId="77777777" w:rsidR="005A5795" w:rsidRPr="00A42F82" w:rsidRDefault="005A5795" w:rsidP="00D653E6">
            <w:pPr>
              <w:pStyle w:val="ListParagraph"/>
              <w:numPr>
                <w:ilvl w:val="0"/>
                <w:numId w:val="32"/>
              </w:numPr>
              <w:spacing w:after="0" w:line="240" w:lineRule="auto"/>
              <w:ind w:left="0"/>
              <w:contextualSpacing w:val="0"/>
              <w:rPr>
                <w:rFonts w:ascii="Arial" w:hAnsi="Arial" w:cs="Arial"/>
                <w:i/>
              </w:rPr>
            </w:pPr>
            <w:r w:rsidRPr="00A42F82">
              <w:rPr>
                <w:rFonts w:ascii="Arial" w:hAnsi="Arial" w:cs="Arial"/>
                <w:i/>
              </w:rPr>
              <w:t>Purpose of Research Activity</w:t>
            </w:r>
          </w:p>
          <w:p w14:paraId="6D1DA98F" w14:textId="77777777" w:rsidR="005A5795" w:rsidRPr="00A42F82" w:rsidRDefault="005A5795" w:rsidP="00D653E6">
            <w:pPr>
              <w:pStyle w:val="ListParagraph"/>
              <w:numPr>
                <w:ilvl w:val="0"/>
                <w:numId w:val="32"/>
              </w:numPr>
              <w:spacing w:after="0" w:line="240" w:lineRule="auto"/>
              <w:ind w:left="0"/>
              <w:contextualSpacing w:val="0"/>
              <w:rPr>
                <w:rFonts w:ascii="Arial" w:hAnsi="Arial" w:cs="Arial"/>
                <w:i/>
              </w:rPr>
            </w:pPr>
            <w:r w:rsidRPr="00A42F82">
              <w:rPr>
                <w:rFonts w:ascii="Arial" w:hAnsi="Arial" w:cs="Arial"/>
                <w:i/>
              </w:rPr>
              <w:t>Proposed Research Question</w:t>
            </w:r>
          </w:p>
          <w:p w14:paraId="25FEB721" w14:textId="77777777" w:rsidR="005A5795" w:rsidRPr="00A42F82" w:rsidRDefault="005A5795" w:rsidP="00D653E6">
            <w:pPr>
              <w:pStyle w:val="ListParagraph"/>
              <w:numPr>
                <w:ilvl w:val="0"/>
                <w:numId w:val="32"/>
              </w:numPr>
              <w:spacing w:after="0" w:line="240" w:lineRule="auto"/>
              <w:ind w:left="0"/>
              <w:contextualSpacing w:val="0"/>
              <w:rPr>
                <w:rFonts w:ascii="Arial" w:hAnsi="Arial" w:cs="Arial"/>
                <w:i/>
              </w:rPr>
            </w:pPr>
            <w:r w:rsidRPr="00A42F82">
              <w:rPr>
                <w:rFonts w:ascii="Arial" w:hAnsi="Arial" w:cs="Arial"/>
                <w:i/>
              </w:rPr>
              <w:t>Aims of Research Activity</w:t>
            </w:r>
          </w:p>
          <w:p w14:paraId="37C44149" w14:textId="77777777" w:rsidR="005A5795" w:rsidRPr="00A42F82" w:rsidRDefault="005A5795" w:rsidP="00D653E6">
            <w:pPr>
              <w:pStyle w:val="ListParagraph"/>
              <w:numPr>
                <w:ilvl w:val="0"/>
                <w:numId w:val="32"/>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7F094E41" w14:textId="77777777" w:rsidR="005A5795" w:rsidRPr="00A42F82" w:rsidRDefault="005A5795" w:rsidP="00D653E6">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230C116C" w14:textId="30E13C46" w:rsidR="005A5795" w:rsidRPr="00A42F82" w:rsidRDefault="005A5795" w:rsidP="00D653E6">
            <w:pPr>
              <w:pStyle w:val="ListParagraph"/>
              <w:numPr>
                <w:ilvl w:val="0"/>
                <w:numId w:val="32"/>
              </w:numPr>
              <w:spacing w:after="0" w:line="240" w:lineRule="auto"/>
              <w:ind w:left="0"/>
              <w:contextualSpacing w:val="0"/>
              <w:rPr>
                <w:rFonts w:ascii="Arial" w:hAnsi="Arial" w:cs="Arial"/>
                <w:i/>
              </w:rPr>
            </w:pPr>
            <w:r w:rsidRPr="00A42F82">
              <w:rPr>
                <w:rFonts w:ascii="Arial" w:hAnsi="Arial" w:cs="Arial"/>
                <w:i/>
              </w:rPr>
              <w:t>What the research activity will add to the body of knowledge</w:t>
            </w:r>
          </w:p>
          <w:p w14:paraId="21050ED0" w14:textId="4BD2090B" w:rsidR="005A5795" w:rsidRPr="00A42F82" w:rsidRDefault="005A5795" w:rsidP="00D653E6">
            <w:pPr>
              <w:pStyle w:val="ListParagraph"/>
              <w:numPr>
                <w:ilvl w:val="0"/>
                <w:numId w:val="32"/>
              </w:numPr>
              <w:spacing w:after="0" w:line="240" w:lineRule="auto"/>
              <w:ind w:left="0"/>
              <w:contextualSpacing w:val="0"/>
              <w:rPr>
                <w:rFonts w:ascii="Arial" w:hAnsi="Arial" w:cs="Arial"/>
              </w:rPr>
            </w:pPr>
            <w:r w:rsidRPr="00A42F82">
              <w:rPr>
                <w:rFonts w:ascii="Arial" w:hAnsi="Arial" w:cs="Arial"/>
                <w:i/>
              </w:rPr>
              <w:t>How it addresses an area of importance.</w:t>
            </w:r>
          </w:p>
        </w:tc>
      </w:tr>
      <w:tr w:rsidR="005A5795" w:rsidRPr="00A42F82" w:rsidDel="002A152D" w14:paraId="5366704F" w14:textId="77777777" w:rsidTr="00213DD6">
        <w:trPr>
          <w:trHeight w:val="454"/>
        </w:trPr>
        <w:tc>
          <w:tcPr>
            <w:tcW w:w="297" w:type="pct"/>
            <w:vAlign w:val="center"/>
          </w:tcPr>
          <w:p w14:paraId="1AE44A16" w14:textId="77777777" w:rsidR="005A5795" w:rsidRPr="00A42F82" w:rsidRDefault="005A5795" w:rsidP="00D653E6">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42FAF7B9" w14:textId="77777777" w:rsidR="005A5795" w:rsidRPr="00A42F82" w:rsidRDefault="005A5795" w:rsidP="00D653E6">
            <w:pPr>
              <w:autoSpaceDE w:val="0"/>
              <w:autoSpaceDN w:val="0"/>
              <w:adjustRightInd w:val="0"/>
              <w:rPr>
                <w:rFonts w:ascii="Arial" w:hAnsi="Arial" w:cs="Arial"/>
                <w:b/>
                <w:bCs/>
              </w:rPr>
            </w:pPr>
            <w:r w:rsidRPr="00A42F82">
              <w:rPr>
                <w:rFonts w:ascii="Arial" w:hAnsi="Arial" w:cs="Arial"/>
                <w:b/>
                <w:bCs/>
              </w:rPr>
              <w:t>Purpose of Research Activity</w:t>
            </w:r>
          </w:p>
          <w:p w14:paraId="30FE43DB" w14:textId="77777777" w:rsidR="005A5795" w:rsidRPr="00A42F82" w:rsidRDefault="005A5795" w:rsidP="00D653E6">
            <w:pPr>
              <w:rPr>
                <w:rFonts w:ascii="Arial" w:hAnsi="Arial" w:cs="Arial"/>
              </w:rPr>
            </w:pPr>
          </w:p>
          <w:p w14:paraId="257E059F" w14:textId="77777777" w:rsidR="005A5795" w:rsidRPr="00A42F82" w:rsidRDefault="005A5795" w:rsidP="00D653E6">
            <w:pPr>
              <w:rPr>
                <w:rFonts w:ascii="Arial" w:hAnsi="Arial" w:cs="Arial"/>
              </w:rPr>
            </w:pPr>
            <w:r>
              <w:rPr>
                <w:rFonts w:ascii="Arial" w:hAnsi="Arial" w:cs="Arial"/>
              </w:rPr>
              <w:t>Analyse the differences between the stated role and remit of the police in society, and the actual role the police carry out day-to-day.</w:t>
            </w:r>
          </w:p>
          <w:p w14:paraId="6EAA6F2A" w14:textId="77777777" w:rsidR="005A5795" w:rsidRPr="00A42F82" w:rsidRDefault="005A5795" w:rsidP="00D653E6">
            <w:pPr>
              <w:rPr>
                <w:rFonts w:ascii="Arial" w:hAnsi="Arial" w:cs="Arial"/>
              </w:rPr>
            </w:pPr>
          </w:p>
          <w:p w14:paraId="1B778643" w14:textId="77777777" w:rsidR="005A5795" w:rsidRPr="00A42F82" w:rsidDel="00425DA7" w:rsidRDefault="005A5795" w:rsidP="00D653E6">
            <w:pPr>
              <w:rPr>
                <w:rFonts w:ascii="Arial" w:hAnsi="Arial" w:cs="Arial"/>
              </w:rPr>
            </w:pPr>
            <w:r w:rsidRPr="00A42F82">
              <w:rPr>
                <w:rFonts w:ascii="Arial" w:hAnsi="Arial" w:cs="Arial"/>
                <w:color w:val="808080"/>
                <w:sz w:val="18"/>
                <w:szCs w:val="18"/>
              </w:rPr>
              <w:t>(this box should expand as you type)</w:t>
            </w:r>
          </w:p>
        </w:tc>
      </w:tr>
      <w:tr w:rsidR="005A5795" w:rsidRPr="00A42F82" w:rsidDel="002A152D" w14:paraId="2D025E66" w14:textId="77777777" w:rsidTr="00213DD6">
        <w:trPr>
          <w:trHeight w:val="454"/>
        </w:trPr>
        <w:tc>
          <w:tcPr>
            <w:tcW w:w="297" w:type="pct"/>
            <w:vAlign w:val="center"/>
          </w:tcPr>
          <w:p w14:paraId="1BEF7AD7" w14:textId="77777777" w:rsidR="005A5795" w:rsidRPr="00A42F82" w:rsidRDefault="005A5795" w:rsidP="00D653E6">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4D485269" w14:textId="77777777" w:rsidR="005A5795" w:rsidRPr="00A42F82" w:rsidRDefault="005A5795" w:rsidP="00D653E6">
            <w:pPr>
              <w:autoSpaceDE w:val="0"/>
              <w:autoSpaceDN w:val="0"/>
              <w:adjustRightInd w:val="0"/>
              <w:rPr>
                <w:rFonts w:ascii="Arial" w:hAnsi="Arial" w:cs="Arial"/>
                <w:b/>
                <w:bCs/>
              </w:rPr>
            </w:pPr>
            <w:r w:rsidRPr="00A42F82">
              <w:rPr>
                <w:rFonts w:ascii="Arial" w:hAnsi="Arial" w:cs="Arial"/>
                <w:b/>
                <w:bCs/>
              </w:rPr>
              <w:t>Research Question</w:t>
            </w:r>
          </w:p>
          <w:p w14:paraId="6A8E6AD9" w14:textId="77777777" w:rsidR="005A5795" w:rsidRDefault="005A5795" w:rsidP="00D653E6">
            <w:pPr>
              <w:rPr>
                <w:rFonts w:ascii="Arial" w:hAnsi="Arial" w:cs="Arial"/>
              </w:rPr>
            </w:pPr>
          </w:p>
          <w:p w14:paraId="74A5E577" w14:textId="53B1CD00" w:rsidR="005A5795" w:rsidRPr="00F66259" w:rsidRDefault="005A5795" w:rsidP="00D653E6">
            <w:pPr>
              <w:rPr>
                <w:rFonts w:cstheme="minorHAnsi"/>
                <w:b/>
                <w:szCs w:val="24"/>
              </w:rPr>
            </w:pPr>
            <w:r w:rsidRPr="00631344">
              <w:rPr>
                <w:rFonts w:cstheme="minorHAnsi"/>
                <w:b/>
                <w:szCs w:val="24"/>
              </w:rPr>
              <w:t xml:space="preserve">The secret </w:t>
            </w:r>
            <w:r>
              <w:rPr>
                <w:rFonts w:cstheme="minorHAnsi"/>
                <w:b/>
                <w:szCs w:val="24"/>
              </w:rPr>
              <w:t>role</w:t>
            </w:r>
            <w:r w:rsidRPr="00631344">
              <w:rPr>
                <w:rFonts w:cstheme="minorHAnsi"/>
                <w:b/>
                <w:szCs w:val="24"/>
              </w:rPr>
              <w:t xml:space="preserve"> of </w:t>
            </w:r>
            <w:r>
              <w:rPr>
                <w:rFonts w:cstheme="minorHAnsi"/>
                <w:b/>
                <w:szCs w:val="24"/>
              </w:rPr>
              <w:t xml:space="preserve">response </w:t>
            </w:r>
            <w:r w:rsidRPr="00631344">
              <w:rPr>
                <w:rFonts w:cstheme="minorHAnsi"/>
                <w:b/>
                <w:szCs w:val="24"/>
              </w:rPr>
              <w:t>policing: A</w:t>
            </w:r>
            <w:r>
              <w:rPr>
                <w:rFonts w:cstheme="minorHAnsi"/>
                <w:b/>
                <w:szCs w:val="24"/>
              </w:rPr>
              <w:t>n</w:t>
            </w:r>
            <w:r w:rsidRPr="00631344">
              <w:rPr>
                <w:rFonts w:cstheme="minorHAnsi"/>
                <w:b/>
                <w:szCs w:val="24"/>
              </w:rPr>
              <w:t xml:space="preserve"> analysis of the</w:t>
            </w:r>
            <w:r>
              <w:rPr>
                <w:rFonts w:cstheme="minorHAnsi"/>
                <w:b/>
                <w:szCs w:val="24"/>
              </w:rPr>
              <w:t xml:space="preserve"> historical and</w:t>
            </w:r>
            <w:r w:rsidRPr="00631344">
              <w:rPr>
                <w:rFonts w:cstheme="minorHAnsi"/>
                <w:b/>
                <w:szCs w:val="24"/>
              </w:rPr>
              <w:t xml:space="preserve"> </w:t>
            </w:r>
            <w:r>
              <w:rPr>
                <w:rFonts w:cstheme="minorHAnsi"/>
                <w:b/>
                <w:szCs w:val="24"/>
              </w:rPr>
              <w:t>perceived</w:t>
            </w:r>
            <w:r w:rsidRPr="00631344">
              <w:rPr>
                <w:rFonts w:cstheme="minorHAnsi"/>
                <w:b/>
                <w:szCs w:val="24"/>
              </w:rPr>
              <w:t xml:space="preserve"> role of the police in society</w:t>
            </w:r>
            <w:r>
              <w:rPr>
                <w:rFonts w:cstheme="minorHAnsi"/>
                <w:b/>
                <w:szCs w:val="24"/>
              </w:rPr>
              <w:t>, and whether modern policing may have moved outside of that remit.</w:t>
            </w:r>
          </w:p>
          <w:p w14:paraId="1B60EFE2" w14:textId="77777777" w:rsidR="005A5795" w:rsidRPr="00A42F82" w:rsidRDefault="005A5795" w:rsidP="00D653E6">
            <w:pPr>
              <w:rPr>
                <w:rFonts w:ascii="Arial" w:hAnsi="Arial" w:cs="Arial"/>
              </w:rPr>
            </w:pPr>
          </w:p>
          <w:p w14:paraId="70DF6912" w14:textId="77777777" w:rsidR="005A5795" w:rsidRPr="00A42F82" w:rsidRDefault="005A5795" w:rsidP="00D653E6">
            <w:pPr>
              <w:rPr>
                <w:rFonts w:ascii="Arial" w:hAnsi="Arial" w:cs="Arial"/>
              </w:rPr>
            </w:pPr>
          </w:p>
          <w:p w14:paraId="45CECBAE" w14:textId="77777777" w:rsidR="005A5795" w:rsidRPr="00A42F82" w:rsidRDefault="005A5795" w:rsidP="00D653E6">
            <w:pPr>
              <w:rPr>
                <w:rFonts w:ascii="Arial" w:hAnsi="Arial" w:cs="Arial"/>
              </w:rPr>
            </w:pPr>
          </w:p>
          <w:p w14:paraId="29689AAB" w14:textId="77777777" w:rsidR="005A5795" w:rsidRPr="00A42F82" w:rsidRDefault="005A5795" w:rsidP="00D653E6">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5A5795" w:rsidRPr="00A42F82" w14:paraId="607FC0BA" w14:textId="77777777" w:rsidTr="00213DD6">
        <w:trPr>
          <w:trHeight w:val="454"/>
        </w:trPr>
        <w:tc>
          <w:tcPr>
            <w:tcW w:w="297" w:type="pct"/>
            <w:vAlign w:val="center"/>
          </w:tcPr>
          <w:p w14:paraId="4EEC4572" w14:textId="77777777" w:rsidR="005A5795" w:rsidRPr="00A42F82" w:rsidRDefault="005A5795" w:rsidP="00D653E6">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593110D0" w14:textId="77777777" w:rsidR="005A5795" w:rsidRPr="00A42F82" w:rsidRDefault="005A5795" w:rsidP="00D653E6">
            <w:pPr>
              <w:autoSpaceDE w:val="0"/>
              <w:autoSpaceDN w:val="0"/>
              <w:adjustRightInd w:val="0"/>
              <w:rPr>
                <w:rFonts w:ascii="Arial" w:hAnsi="Arial" w:cs="Arial"/>
                <w:b/>
                <w:bCs/>
              </w:rPr>
            </w:pPr>
            <w:r w:rsidRPr="00A42F82">
              <w:rPr>
                <w:rFonts w:ascii="Arial" w:hAnsi="Arial" w:cs="Arial"/>
                <w:b/>
                <w:bCs/>
              </w:rPr>
              <w:t>Aims of Research Activity</w:t>
            </w:r>
          </w:p>
          <w:p w14:paraId="4A5ED2B4" w14:textId="77777777" w:rsidR="005A5795" w:rsidRDefault="005A5795" w:rsidP="00D653E6">
            <w:pPr>
              <w:rPr>
                <w:rFonts w:ascii="Arial" w:hAnsi="Arial" w:cs="Arial"/>
              </w:rPr>
            </w:pPr>
          </w:p>
          <w:p w14:paraId="32C626BF" w14:textId="77777777" w:rsidR="005A5795" w:rsidRPr="00A42F82" w:rsidRDefault="005A5795" w:rsidP="00D653E6">
            <w:pPr>
              <w:rPr>
                <w:rFonts w:ascii="Arial" w:hAnsi="Arial" w:cs="Arial"/>
              </w:rPr>
            </w:pPr>
            <w:r>
              <w:rPr>
                <w:rFonts w:ascii="Arial" w:hAnsi="Arial" w:cs="Arial"/>
              </w:rPr>
              <w:t>To establish if and to what extent the police act outside of the role for which they were formed and the perceptions of serving officers regarding this question.</w:t>
            </w:r>
          </w:p>
          <w:p w14:paraId="76C941AE" w14:textId="77777777" w:rsidR="005A5795" w:rsidRPr="00A42F82" w:rsidRDefault="005A5795" w:rsidP="00D653E6">
            <w:pPr>
              <w:rPr>
                <w:rFonts w:ascii="Arial" w:hAnsi="Arial" w:cs="Arial"/>
              </w:rPr>
            </w:pPr>
          </w:p>
          <w:p w14:paraId="21E99750" w14:textId="77777777" w:rsidR="005A5795" w:rsidRPr="00A42F82" w:rsidRDefault="005A5795" w:rsidP="00D653E6">
            <w:pPr>
              <w:rPr>
                <w:rFonts w:ascii="Arial" w:hAnsi="Arial" w:cs="Arial"/>
              </w:rPr>
            </w:pPr>
          </w:p>
          <w:p w14:paraId="195EAF82" w14:textId="77777777" w:rsidR="005A5795" w:rsidRPr="00A42F82" w:rsidRDefault="005A5795" w:rsidP="00D653E6">
            <w:pPr>
              <w:rPr>
                <w:rFonts w:ascii="Arial" w:hAnsi="Arial" w:cs="Arial"/>
              </w:rPr>
            </w:pPr>
            <w:r w:rsidRPr="00A42F82">
              <w:rPr>
                <w:rFonts w:ascii="Arial" w:hAnsi="Arial" w:cs="Arial"/>
                <w:color w:val="808080"/>
                <w:sz w:val="18"/>
                <w:szCs w:val="18"/>
              </w:rPr>
              <w:t>(this box should expand as you type)</w:t>
            </w:r>
          </w:p>
        </w:tc>
      </w:tr>
      <w:tr w:rsidR="005A5795" w:rsidRPr="00A42F82" w14:paraId="2DC35C43" w14:textId="77777777" w:rsidTr="00213DD6">
        <w:trPr>
          <w:trHeight w:val="454"/>
        </w:trPr>
        <w:tc>
          <w:tcPr>
            <w:tcW w:w="297" w:type="pct"/>
            <w:vAlign w:val="center"/>
          </w:tcPr>
          <w:p w14:paraId="201189BF" w14:textId="77777777" w:rsidR="005A5795" w:rsidRPr="00A42F82" w:rsidRDefault="005A5795" w:rsidP="00D653E6">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5BDE269F" w14:textId="77777777" w:rsidR="005A5795" w:rsidRPr="00A42F82" w:rsidRDefault="005A5795" w:rsidP="00D653E6">
            <w:pPr>
              <w:autoSpaceDE w:val="0"/>
              <w:autoSpaceDN w:val="0"/>
              <w:adjustRightInd w:val="0"/>
              <w:rPr>
                <w:rFonts w:ascii="Arial" w:hAnsi="Arial" w:cs="Arial"/>
                <w:b/>
                <w:bCs/>
              </w:rPr>
            </w:pPr>
            <w:r w:rsidRPr="00A42F82">
              <w:rPr>
                <w:rFonts w:ascii="Arial" w:hAnsi="Arial" w:cs="Arial"/>
                <w:b/>
                <w:bCs/>
              </w:rPr>
              <w:t>Objectives of Research Activity</w:t>
            </w:r>
          </w:p>
          <w:p w14:paraId="747C917A" w14:textId="77777777" w:rsidR="005A5795" w:rsidRDefault="005A5795" w:rsidP="00D653E6">
            <w:pPr>
              <w:rPr>
                <w:rFonts w:ascii="Arial" w:hAnsi="Arial" w:cs="Arial"/>
              </w:rPr>
            </w:pPr>
          </w:p>
          <w:p w14:paraId="69E5EEDA" w14:textId="77777777" w:rsidR="005A5795" w:rsidRDefault="005A5795" w:rsidP="00D653E6">
            <w:pPr>
              <w:rPr>
                <w:rFonts w:cs="Arial"/>
              </w:rPr>
            </w:pPr>
            <w:r>
              <w:rPr>
                <w:rFonts w:cs="Arial"/>
              </w:rPr>
              <w:t>My objectives for the research conducted in this project are as follows:</w:t>
            </w:r>
          </w:p>
          <w:p w14:paraId="35091303" w14:textId="77777777" w:rsidR="005A5795" w:rsidRDefault="005A5795" w:rsidP="00D653E6">
            <w:pPr>
              <w:rPr>
                <w:rFonts w:cs="Arial"/>
              </w:rPr>
            </w:pPr>
          </w:p>
          <w:p w14:paraId="382B308F" w14:textId="77777777" w:rsidR="005A5795" w:rsidRDefault="005A5795" w:rsidP="00D653E6">
            <w:pPr>
              <w:pStyle w:val="ListParagraph"/>
              <w:numPr>
                <w:ilvl w:val="0"/>
                <w:numId w:val="3"/>
              </w:numPr>
              <w:spacing w:after="0" w:line="240" w:lineRule="auto"/>
              <w:rPr>
                <w:rFonts w:cs="Arial"/>
              </w:rPr>
            </w:pPr>
            <w:r>
              <w:rPr>
                <w:rFonts w:cs="Arial"/>
              </w:rPr>
              <w:t>Identify the differences between the stated role of the police and its actual implementation in society.</w:t>
            </w:r>
          </w:p>
          <w:p w14:paraId="6BF2A8F3" w14:textId="77777777" w:rsidR="005A5795" w:rsidRPr="00194B70" w:rsidRDefault="005A5795" w:rsidP="00D653E6">
            <w:pPr>
              <w:pStyle w:val="ListParagraph"/>
              <w:numPr>
                <w:ilvl w:val="0"/>
                <w:numId w:val="3"/>
              </w:numPr>
              <w:spacing w:after="0" w:line="240" w:lineRule="auto"/>
              <w:rPr>
                <w:rFonts w:cs="Arial"/>
              </w:rPr>
            </w:pPr>
            <w:r>
              <w:rPr>
                <w:rFonts w:cs="Arial"/>
              </w:rPr>
              <w:t>Identify how and to what extent the role of policing may have been expanded since its origins, and its new informal remit.</w:t>
            </w:r>
          </w:p>
          <w:p w14:paraId="57486BA9" w14:textId="77777777" w:rsidR="005A5795" w:rsidRDefault="005A5795" w:rsidP="00D653E6">
            <w:pPr>
              <w:pStyle w:val="ListParagraph"/>
              <w:numPr>
                <w:ilvl w:val="0"/>
                <w:numId w:val="3"/>
              </w:numPr>
              <w:spacing w:after="0" w:line="240" w:lineRule="auto"/>
              <w:rPr>
                <w:rFonts w:cs="Arial"/>
              </w:rPr>
            </w:pPr>
            <w:r>
              <w:rPr>
                <w:rFonts w:cs="Arial"/>
              </w:rPr>
              <w:t>Identify why the police role may have expanded and what are the root causes of it</w:t>
            </w:r>
          </w:p>
          <w:p w14:paraId="10571621" w14:textId="77777777" w:rsidR="005A5795" w:rsidRDefault="005A5795" w:rsidP="00D653E6">
            <w:pPr>
              <w:pStyle w:val="ListParagraph"/>
              <w:numPr>
                <w:ilvl w:val="0"/>
                <w:numId w:val="3"/>
              </w:numPr>
              <w:spacing w:after="0" w:line="240" w:lineRule="auto"/>
              <w:rPr>
                <w:rFonts w:cs="Arial"/>
              </w:rPr>
            </w:pPr>
            <w:r>
              <w:rPr>
                <w:rFonts w:cs="Arial"/>
              </w:rPr>
              <w:t>Research officers’ perceptions of the stated and actual role of policing.</w:t>
            </w:r>
          </w:p>
          <w:p w14:paraId="77F89A65" w14:textId="77777777" w:rsidR="005A5795" w:rsidRDefault="005A5795" w:rsidP="00D653E6">
            <w:pPr>
              <w:pStyle w:val="ListParagraph"/>
              <w:numPr>
                <w:ilvl w:val="0"/>
                <w:numId w:val="3"/>
              </w:numPr>
              <w:spacing w:after="0" w:line="240" w:lineRule="auto"/>
              <w:rPr>
                <w:rFonts w:cs="Arial"/>
              </w:rPr>
            </w:pPr>
            <w:r>
              <w:rPr>
                <w:rFonts w:cs="Arial"/>
              </w:rPr>
              <w:t>Analyse officer data to establish where the police role has changed, how, and the main causes.</w:t>
            </w:r>
          </w:p>
          <w:p w14:paraId="17480D8E" w14:textId="77777777" w:rsidR="005A5795" w:rsidRPr="00A42F82" w:rsidRDefault="005A5795" w:rsidP="00D653E6">
            <w:pPr>
              <w:rPr>
                <w:rFonts w:ascii="Arial" w:hAnsi="Arial" w:cs="Arial"/>
              </w:rPr>
            </w:pPr>
          </w:p>
          <w:p w14:paraId="423CB39D" w14:textId="77777777" w:rsidR="005A5795" w:rsidRPr="00A42F82" w:rsidRDefault="005A5795" w:rsidP="00D653E6">
            <w:pPr>
              <w:rPr>
                <w:rFonts w:ascii="Arial" w:hAnsi="Arial" w:cs="Arial"/>
              </w:rPr>
            </w:pPr>
            <w:r w:rsidRPr="00A42F82">
              <w:rPr>
                <w:rFonts w:ascii="Arial" w:hAnsi="Arial" w:cs="Arial"/>
                <w:color w:val="808080"/>
                <w:sz w:val="18"/>
                <w:szCs w:val="18"/>
              </w:rPr>
              <w:t>(this box should expand as you type)</w:t>
            </w:r>
          </w:p>
        </w:tc>
      </w:tr>
      <w:tr w:rsidR="005A5795" w:rsidRPr="00A42F82" w14:paraId="0444D662" w14:textId="77777777" w:rsidTr="00213DD6">
        <w:trPr>
          <w:trHeight w:val="454"/>
        </w:trPr>
        <w:tc>
          <w:tcPr>
            <w:tcW w:w="297" w:type="pct"/>
            <w:shd w:val="clear" w:color="auto" w:fill="F2F2F2" w:themeFill="background1" w:themeFillShade="F2"/>
            <w:vAlign w:val="center"/>
          </w:tcPr>
          <w:p w14:paraId="3AB74218" w14:textId="77777777" w:rsidR="005A5795" w:rsidRPr="00A42F82" w:rsidRDefault="005A5795" w:rsidP="00D653E6">
            <w:pPr>
              <w:spacing w:before="120" w:after="120"/>
              <w:rPr>
                <w:rFonts w:ascii="Arial" w:hAnsi="Arial" w:cs="Arial"/>
              </w:rPr>
            </w:pPr>
          </w:p>
        </w:tc>
        <w:tc>
          <w:tcPr>
            <w:tcW w:w="4703" w:type="pct"/>
            <w:gridSpan w:val="4"/>
            <w:shd w:val="clear" w:color="auto" w:fill="F2F2F2" w:themeFill="background1" w:themeFillShade="F2"/>
            <w:vAlign w:val="center"/>
          </w:tcPr>
          <w:p w14:paraId="236F5EB3" w14:textId="77777777" w:rsidR="005A5795" w:rsidRPr="00A42F82" w:rsidRDefault="005A5795" w:rsidP="00D653E6">
            <w:pPr>
              <w:spacing w:before="120" w:after="120"/>
              <w:rPr>
                <w:rFonts w:ascii="Arial" w:hAnsi="Arial" w:cs="Arial"/>
                <w:b/>
              </w:rPr>
            </w:pPr>
            <w:r w:rsidRPr="00A42F82">
              <w:rPr>
                <w:rFonts w:ascii="Arial" w:hAnsi="Arial" w:cs="Arial"/>
                <w:b/>
              </w:rPr>
              <w:t>Proposed methods (maximum 600 words)</w:t>
            </w:r>
          </w:p>
          <w:p w14:paraId="0290B38D" w14:textId="77777777" w:rsidR="005A5795" w:rsidRPr="00A42F82" w:rsidRDefault="005A5795" w:rsidP="00D653E6">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5A5795" w:rsidRPr="00A42F82" w14:paraId="2DA29DB3" w14:textId="77777777" w:rsidTr="00213DD6">
        <w:trPr>
          <w:trHeight w:val="454"/>
        </w:trPr>
        <w:tc>
          <w:tcPr>
            <w:tcW w:w="297" w:type="pct"/>
            <w:vAlign w:val="center"/>
          </w:tcPr>
          <w:p w14:paraId="5FE11CE2" w14:textId="77777777" w:rsidR="005A5795" w:rsidRPr="00A42F82" w:rsidRDefault="005A5795" w:rsidP="00D653E6">
            <w:pPr>
              <w:rPr>
                <w:rFonts w:ascii="Arial" w:hAnsi="Arial" w:cs="Arial"/>
              </w:rPr>
            </w:pPr>
            <w:r w:rsidRPr="00A42F82">
              <w:rPr>
                <w:rFonts w:ascii="Arial" w:hAnsi="Arial" w:cs="Arial"/>
              </w:rPr>
              <w:t>7</w:t>
            </w:r>
          </w:p>
        </w:tc>
        <w:tc>
          <w:tcPr>
            <w:tcW w:w="4703" w:type="pct"/>
            <w:gridSpan w:val="4"/>
            <w:vAlign w:val="center"/>
          </w:tcPr>
          <w:p w14:paraId="5A1DEC2C" w14:textId="77777777" w:rsidR="005A5795" w:rsidRPr="00A42F82" w:rsidRDefault="005A5795" w:rsidP="00D653E6">
            <w:pPr>
              <w:rPr>
                <w:rFonts w:ascii="Arial" w:hAnsi="Arial" w:cs="Arial"/>
              </w:rPr>
            </w:pPr>
          </w:p>
          <w:p w14:paraId="48FA3BFC" w14:textId="77777777" w:rsidR="005A5795" w:rsidRPr="002D35D8" w:rsidRDefault="005A5795" w:rsidP="00D653E6">
            <w:pPr>
              <w:rPr>
                <w:rFonts w:cs="Arial"/>
              </w:rPr>
            </w:pPr>
            <w:r w:rsidRPr="002D35D8">
              <w:rPr>
                <w:rFonts w:cs="Arial"/>
              </w:rPr>
              <w:t xml:space="preserve">The research method </w:t>
            </w:r>
            <w:r>
              <w:rPr>
                <w:rFonts w:cs="Arial"/>
              </w:rPr>
              <w:t>that I will be utilising is that of an anonymously provided questionnaire, from which a randomised sampling of active-duty police officers will answer questions regarding their perceptions of; whether the role of the police officer is as they expected, the number and type of calls they most often attend, whether they are often the correct service for the calls they attend and other relevant questions. I will request volunteers from the force to complete this questionnaire, which will be completed anonymously and submitted to me. This randomised sampling should provide me with a range of experiences and perceptions from within the police force, with the anonymous aspect hopefully permitting more honesty in the answers provided, consequently giving more accurate results.</w:t>
            </w:r>
          </w:p>
          <w:p w14:paraId="42DC10E2" w14:textId="77777777" w:rsidR="005A5795" w:rsidRPr="00A42F82" w:rsidRDefault="005A5795" w:rsidP="00D653E6">
            <w:pPr>
              <w:rPr>
                <w:rFonts w:ascii="Arial" w:hAnsi="Arial" w:cs="Arial"/>
              </w:rPr>
            </w:pPr>
          </w:p>
          <w:p w14:paraId="0F807BE1" w14:textId="77777777" w:rsidR="005A5795" w:rsidRPr="00A42F82" w:rsidRDefault="005A5795" w:rsidP="00D653E6">
            <w:pPr>
              <w:rPr>
                <w:rFonts w:ascii="Arial" w:hAnsi="Arial" w:cs="Arial"/>
              </w:rPr>
            </w:pPr>
          </w:p>
          <w:p w14:paraId="4F1D2F0B" w14:textId="77777777" w:rsidR="005A5795" w:rsidRPr="00A42F82" w:rsidRDefault="005A5795" w:rsidP="00D653E6">
            <w:pPr>
              <w:rPr>
                <w:rFonts w:ascii="Arial" w:hAnsi="Arial" w:cs="Arial"/>
                <w:b/>
              </w:rPr>
            </w:pPr>
            <w:r w:rsidRPr="00A42F82">
              <w:rPr>
                <w:rFonts w:ascii="Arial" w:hAnsi="Arial" w:cs="Arial"/>
                <w:color w:val="808080"/>
                <w:sz w:val="18"/>
                <w:szCs w:val="18"/>
              </w:rPr>
              <w:t>(this box should expand as you type)</w:t>
            </w:r>
          </w:p>
        </w:tc>
      </w:tr>
      <w:tr w:rsidR="005A5795" w:rsidRPr="00A42F82" w14:paraId="61FC45E9" w14:textId="77777777" w:rsidTr="00213DD6">
        <w:trPr>
          <w:trHeight w:val="454"/>
        </w:trPr>
        <w:tc>
          <w:tcPr>
            <w:tcW w:w="297" w:type="pct"/>
            <w:shd w:val="clear" w:color="auto" w:fill="F2F2F2" w:themeFill="background1" w:themeFillShade="F2"/>
            <w:vAlign w:val="center"/>
          </w:tcPr>
          <w:p w14:paraId="5288BAA9" w14:textId="77777777" w:rsidR="005A5795" w:rsidRPr="00A42F82" w:rsidRDefault="005A5795" w:rsidP="00D653E6">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626DCF0B" w14:textId="77777777" w:rsidR="005A5795" w:rsidRPr="00A42F82" w:rsidRDefault="005A5795" w:rsidP="00D653E6">
            <w:pPr>
              <w:spacing w:before="120"/>
              <w:rPr>
                <w:rFonts w:ascii="Arial" w:hAnsi="Arial" w:cs="Arial"/>
                <w:b/>
              </w:rPr>
            </w:pPr>
            <w:r w:rsidRPr="00A42F82">
              <w:rPr>
                <w:rFonts w:ascii="Arial" w:hAnsi="Arial" w:cs="Arial"/>
                <w:b/>
              </w:rPr>
              <w:t>Location of research activity</w:t>
            </w:r>
          </w:p>
          <w:p w14:paraId="29ACB72F" w14:textId="77777777" w:rsidR="005A5795" w:rsidRPr="00A42F82" w:rsidRDefault="005A5795" w:rsidP="00D653E6">
            <w:pPr>
              <w:rPr>
                <w:rFonts w:ascii="Arial" w:hAnsi="Arial" w:cs="Arial"/>
              </w:rPr>
            </w:pPr>
            <w:r w:rsidRPr="00A42F82">
              <w:rPr>
                <w:rFonts w:ascii="Arial" w:hAnsi="Arial" w:cs="Arial"/>
              </w:rPr>
              <w:t>Identify all locations where research activity will take place.</w:t>
            </w:r>
          </w:p>
        </w:tc>
      </w:tr>
      <w:tr w:rsidR="005A5795" w:rsidRPr="00A42F82" w14:paraId="62DFE81A" w14:textId="77777777" w:rsidTr="00213DD6">
        <w:trPr>
          <w:trHeight w:val="454"/>
        </w:trPr>
        <w:tc>
          <w:tcPr>
            <w:tcW w:w="297" w:type="pct"/>
            <w:vAlign w:val="center"/>
          </w:tcPr>
          <w:p w14:paraId="2612F28F" w14:textId="77777777" w:rsidR="005A5795" w:rsidRPr="00A42F82" w:rsidRDefault="005A5795" w:rsidP="00D653E6">
            <w:pPr>
              <w:rPr>
                <w:rFonts w:ascii="Arial" w:hAnsi="Arial" w:cs="Arial"/>
                <w:bCs/>
              </w:rPr>
            </w:pPr>
            <w:r w:rsidRPr="00A42F82">
              <w:rPr>
                <w:rFonts w:ascii="Arial" w:hAnsi="Arial" w:cs="Arial"/>
                <w:bCs/>
              </w:rPr>
              <w:t>8</w:t>
            </w:r>
          </w:p>
        </w:tc>
        <w:tc>
          <w:tcPr>
            <w:tcW w:w="4703" w:type="pct"/>
            <w:gridSpan w:val="4"/>
            <w:vAlign w:val="center"/>
          </w:tcPr>
          <w:p w14:paraId="3FF0158A" w14:textId="77777777" w:rsidR="005A5795" w:rsidRPr="00A42F82" w:rsidRDefault="005A5795" w:rsidP="00D653E6">
            <w:pPr>
              <w:rPr>
                <w:rFonts w:ascii="Arial" w:hAnsi="Arial" w:cs="Arial"/>
              </w:rPr>
            </w:pPr>
            <w:r>
              <w:rPr>
                <w:rFonts w:ascii="Arial" w:hAnsi="Arial" w:cs="Arial"/>
              </w:rPr>
              <w:t>SWP Officers will be used to complete the research by the use of a voluntary survey distributed online</w:t>
            </w:r>
          </w:p>
          <w:p w14:paraId="787734CF" w14:textId="77777777" w:rsidR="005A5795" w:rsidRPr="00A42F82" w:rsidRDefault="005A5795" w:rsidP="00D653E6">
            <w:pPr>
              <w:rPr>
                <w:rFonts w:ascii="Arial" w:hAnsi="Arial" w:cs="Arial"/>
              </w:rPr>
            </w:pPr>
          </w:p>
          <w:p w14:paraId="1031D5B3" w14:textId="77777777" w:rsidR="005A5795" w:rsidRPr="00A42F82" w:rsidRDefault="005A5795" w:rsidP="00D653E6">
            <w:pPr>
              <w:rPr>
                <w:rFonts w:ascii="Arial" w:hAnsi="Arial" w:cs="Arial"/>
                <w:b/>
              </w:rPr>
            </w:pPr>
            <w:r w:rsidRPr="00A42F82">
              <w:rPr>
                <w:rFonts w:ascii="Arial" w:hAnsi="Arial" w:cs="Arial"/>
                <w:color w:val="808080"/>
                <w:sz w:val="18"/>
                <w:szCs w:val="18"/>
              </w:rPr>
              <w:t>(this box should expand as you type)</w:t>
            </w:r>
          </w:p>
        </w:tc>
      </w:tr>
      <w:tr w:rsidR="005A5795" w:rsidRPr="00A42F82" w14:paraId="6CEBF0F7" w14:textId="77777777" w:rsidTr="00213DD6">
        <w:trPr>
          <w:trHeight w:val="454"/>
        </w:trPr>
        <w:tc>
          <w:tcPr>
            <w:tcW w:w="297" w:type="pct"/>
            <w:shd w:val="clear" w:color="auto" w:fill="F2F2F2" w:themeFill="background1" w:themeFillShade="F2"/>
            <w:vAlign w:val="center"/>
          </w:tcPr>
          <w:p w14:paraId="42D81080" w14:textId="77777777" w:rsidR="005A5795" w:rsidRPr="00A42F82" w:rsidRDefault="005A5795" w:rsidP="00D653E6">
            <w:pPr>
              <w:spacing w:before="120"/>
              <w:rPr>
                <w:rFonts w:ascii="Arial" w:hAnsi="Arial" w:cs="Arial"/>
                <w:bCs/>
              </w:rPr>
            </w:pPr>
          </w:p>
        </w:tc>
        <w:tc>
          <w:tcPr>
            <w:tcW w:w="4703" w:type="pct"/>
            <w:gridSpan w:val="4"/>
            <w:shd w:val="clear" w:color="auto" w:fill="F2F2F2" w:themeFill="background1" w:themeFillShade="F2"/>
            <w:vAlign w:val="center"/>
          </w:tcPr>
          <w:p w14:paraId="75FDDD48" w14:textId="77777777" w:rsidR="005A5795" w:rsidRPr="00A42F82" w:rsidRDefault="005A5795" w:rsidP="00D653E6">
            <w:pPr>
              <w:spacing w:before="120"/>
              <w:rPr>
                <w:rFonts w:ascii="Arial" w:hAnsi="Arial" w:cs="Arial"/>
                <w:b/>
              </w:rPr>
            </w:pPr>
            <w:r w:rsidRPr="00A42F82">
              <w:rPr>
                <w:rFonts w:ascii="Arial" w:hAnsi="Arial" w:cs="Arial"/>
                <w:b/>
              </w:rPr>
              <w:t>Research activity outside of the UK</w:t>
            </w:r>
          </w:p>
          <w:p w14:paraId="271F0ABE" w14:textId="77777777" w:rsidR="005A5795" w:rsidRPr="00A42F82" w:rsidRDefault="005A5795" w:rsidP="00D653E6">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5A5795" w:rsidRPr="00A42F82" w14:paraId="65AD2888" w14:textId="77777777" w:rsidTr="00213DD6">
        <w:trPr>
          <w:trHeight w:val="454"/>
        </w:trPr>
        <w:tc>
          <w:tcPr>
            <w:tcW w:w="297" w:type="pct"/>
            <w:vAlign w:val="center"/>
          </w:tcPr>
          <w:p w14:paraId="32881AAF" w14:textId="77777777" w:rsidR="005A5795" w:rsidRPr="00A42F82" w:rsidRDefault="005A5795" w:rsidP="00D653E6">
            <w:pPr>
              <w:rPr>
                <w:rFonts w:ascii="Arial" w:hAnsi="Arial" w:cs="Arial"/>
                <w:bCs/>
              </w:rPr>
            </w:pPr>
            <w:r w:rsidRPr="00A42F82">
              <w:rPr>
                <w:rFonts w:ascii="Arial" w:hAnsi="Arial" w:cs="Arial"/>
                <w:bCs/>
              </w:rPr>
              <w:t>9</w:t>
            </w:r>
          </w:p>
        </w:tc>
        <w:tc>
          <w:tcPr>
            <w:tcW w:w="4703" w:type="pct"/>
            <w:gridSpan w:val="4"/>
            <w:vAlign w:val="center"/>
          </w:tcPr>
          <w:p w14:paraId="2A74753B" w14:textId="77777777" w:rsidR="005A5795" w:rsidRPr="00A42F82" w:rsidRDefault="005A5795" w:rsidP="00D653E6">
            <w:pPr>
              <w:rPr>
                <w:rFonts w:ascii="Arial" w:hAnsi="Arial" w:cs="Arial"/>
              </w:rPr>
            </w:pPr>
          </w:p>
          <w:p w14:paraId="50C2211D" w14:textId="77777777" w:rsidR="005A5795" w:rsidRPr="00A42F82" w:rsidRDefault="005A5795" w:rsidP="00D653E6">
            <w:pPr>
              <w:rPr>
                <w:rFonts w:ascii="Arial" w:hAnsi="Arial" w:cs="Arial"/>
              </w:rPr>
            </w:pPr>
            <w:r>
              <w:rPr>
                <w:rFonts w:ascii="Arial" w:hAnsi="Arial" w:cs="Arial"/>
              </w:rPr>
              <w:t>N/A</w:t>
            </w:r>
          </w:p>
          <w:p w14:paraId="427D36B8" w14:textId="77777777" w:rsidR="005A5795" w:rsidRPr="00A42F82" w:rsidRDefault="005A5795" w:rsidP="00D653E6">
            <w:pPr>
              <w:rPr>
                <w:rFonts w:ascii="Arial" w:hAnsi="Arial" w:cs="Arial"/>
              </w:rPr>
            </w:pPr>
          </w:p>
          <w:p w14:paraId="58A8FADF" w14:textId="77777777" w:rsidR="005A5795" w:rsidRPr="00A42F82" w:rsidRDefault="005A5795" w:rsidP="00D653E6">
            <w:pPr>
              <w:rPr>
                <w:rFonts w:ascii="Arial" w:hAnsi="Arial" w:cs="Arial"/>
                <w:b/>
                <w:i/>
              </w:rPr>
            </w:pPr>
            <w:r w:rsidRPr="00A42F82">
              <w:rPr>
                <w:rFonts w:ascii="Arial" w:hAnsi="Arial" w:cs="Arial"/>
                <w:i/>
                <w:color w:val="808080"/>
                <w:sz w:val="18"/>
                <w:szCs w:val="18"/>
              </w:rPr>
              <w:t>(this box should expand as you type)</w:t>
            </w:r>
          </w:p>
        </w:tc>
      </w:tr>
    </w:tbl>
    <w:p w14:paraId="3EF8DC59" w14:textId="77777777" w:rsidR="005A5795" w:rsidRPr="00A42F82" w:rsidRDefault="005A5795" w:rsidP="00D653E6">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5A5795" w:rsidRPr="00A42F82" w14:paraId="24A3BD25" w14:textId="77777777" w:rsidTr="00213DD6">
        <w:trPr>
          <w:trHeight w:val="383"/>
        </w:trPr>
        <w:tc>
          <w:tcPr>
            <w:tcW w:w="567" w:type="dxa"/>
            <w:vMerge w:val="restart"/>
            <w:shd w:val="clear" w:color="auto" w:fill="F2F2F2" w:themeFill="background1" w:themeFillShade="F2"/>
            <w:vAlign w:val="center"/>
          </w:tcPr>
          <w:p w14:paraId="6C2A0E3B"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2470EDB6" w14:textId="67126951"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p>
          <w:p w14:paraId="1B5C37C3" w14:textId="77777777" w:rsidR="005A5795" w:rsidRPr="00A42F82" w:rsidRDefault="005A5795" w:rsidP="00D653E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BD3E2BF" w14:textId="77777777" w:rsidR="005A5795" w:rsidRPr="00A42F82" w:rsidRDefault="005A5795" w:rsidP="00D653E6">
            <w:pPr>
              <w:autoSpaceDE w:val="0"/>
              <w:autoSpaceDN w:val="0"/>
              <w:adjustRightInd w:val="0"/>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4AAE87FC" w14:textId="77777777" w:rsidR="005A5795" w:rsidRPr="00A42F82" w:rsidRDefault="005A5795" w:rsidP="00D653E6">
                <w:pPr>
                  <w:autoSpaceDE w:val="0"/>
                  <w:autoSpaceDN w:val="0"/>
                  <w:adjustRightInd w:val="0"/>
                  <w:rPr>
                    <w:rFonts w:ascii="Arial" w:hAnsi="Arial" w:cs="Arial"/>
                    <w:bCs/>
                    <w:sz w:val="22"/>
                    <w:szCs w:val="22"/>
                  </w:rPr>
                </w:pPr>
                <w:r>
                  <w:rPr>
                    <w:rFonts w:ascii="MS Gothic" w:eastAsia="MS Gothic" w:hAnsi="MS Gothic" w:cs="Arial" w:hint="eastAsia"/>
                    <w:bCs/>
                    <w:sz w:val="22"/>
                    <w:szCs w:val="22"/>
                  </w:rPr>
                  <w:t>☒</w:t>
                </w:r>
              </w:p>
            </w:sdtContent>
          </w:sdt>
        </w:tc>
      </w:tr>
      <w:tr w:rsidR="005A5795" w:rsidRPr="00A42F82" w14:paraId="6577F1BD" w14:textId="77777777" w:rsidTr="00213DD6">
        <w:trPr>
          <w:trHeight w:val="218"/>
        </w:trPr>
        <w:tc>
          <w:tcPr>
            <w:tcW w:w="567" w:type="dxa"/>
            <w:vMerge/>
            <w:shd w:val="clear" w:color="auto" w:fill="F2F2F2" w:themeFill="background1" w:themeFillShade="F2"/>
            <w:vAlign w:val="center"/>
          </w:tcPr>
          <w:p w14:paraId="389BEBD0" w14:textId="77777777" w:rsidR="005A5795" w:rsidRPr="00A42F82" w:rsidRDefault="005A5795" w:rsidP="00D653E6">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50B26D51" w14:textId="77777777" w:rsidR="005A5795" w:rsidRPr="00A42F82" w:rsidRDefault="005A5795" w:rsidP="00D653E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818A5B3" w14:textId="77777777" w:rsidR="005A5795" w:rsidRPr="00A42F82" w:rsidRDefault="005A5795" w:rsidP="00D653E6">
            <w:pPr>
              <w:autoSpaceDE w:val="0"/>
              <w:autoSpaceDN w:val="0"/>
              <w:adjustRightInd w:val="0"/>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1499A5BD" w14:textId="77777777" w:rsidR="005A5795" w:rsidRPr="00A42F82" w:rsidRDefault="00A34D5A" w:rsidP="00D653E6">
            <w:pPr>
              <w:autoSpaceDE w:val="0"/>
              <w:autoSpaceDN w:val="0"/>
              <w:adjustRightInd w:val="0"/>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5A5795" w:rsidRPr="00A42F82">
                  <w:rPr>
                    <w:rFonts w:ascii="Segoe UI Symbol" w:eastAsia="MS Gothic" w:hAnsi="Segoe UI Symbol" w:cs="Segoe UI Symbol"/>
                    <w:bCs/>
                    <w:sz w:val="22"/>
                    <w:szCs w:val="22"/>
                  </w:rPr>
                  <w:t>☐</w:t>
                </w:r>
              </w:sdtContent>
            </w:sdt>
          </w:p>
        </w:tc>
      </w:tr>
      <w:tr w:rsidR="005A5795" w:rsidRPr="00A42F82" w14:paraId="306907B5" w14:textId="77777777" w:rsidTr="00213DD6">
        <w:tc>
          <w:tcPr>
            <w:tcW w:w="567" w:type="dxa"/>
            <w:shd w:val="clear" w:color="auto" w:fill="FFFFFF" w:themeFill="background1"/>
            <w:vAlign w:val="center"/>
          </w:tcPr>
          <w:p w14:paraId="4581D4B3"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20C9A63B"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72FAD8AF" w14:textId="77777777" w:rsidR="005A5795" w:rsidRPr="00A42F82" w:rsidRDefault="005A5795" w:rsidP="00D653E6">
            <w:pPr>
              <w:rPr>
                <w:rFonts w:ascii="Arial" w:hAnsi="Arial" w:cs="Arial"/>
                <w:sz w:val="22"/>
                <w:szCs w:val="22"/>
              </w:rPr>
            </w:pPr>
          </w:p>
          <w:p w14:paraId="1C5794B5" w14:textId="77777777" w:rsidR="005A5795" w:rsidRPr="00A42F82" w:rsidRDefault="005A5795" w:rsidP="00D653E6">
            <w:pPr>
              <w:rPr>
                <w:rFonts w:ascii="Arial" w:hAnsi="Arial" w:cs="Arial"/>
                <w:sz w:val="22"/>
                <w:szCs w:val="22"/>
              </w:rPr>
            </w:pPr>
          </w:p>
          <w:p w14:paraId="66F0A337" w14:textId="77777777" w:rsidR="005A5795" w:rsidRPr="00A42F82" w:rsidRDefault="005A5795" w:rsidP="00D653E6">
            <w:pPr>
              <w:rPr>
                <w:rFonts w:ascii="Arial" w:hAnsi="Arial" w:cs="Arial"/>
                <w:sz w:val="22"/>
                <w:szCs w:val="22"/>
              </w:rPr>
            </w:pPr>
          </w:p>
          <w:p w14:paraId="38B26F6A" w14:textId="77777777" w:rsidR="005A5795" w:rsidRPr="00A42F82" w:rsidRDefault="005A5795" w:rsidP="00D653E6">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48596832" w14:textId="77777777" w:rsidR="005A5795" w:rsidRPr="00A42F82" w:rsidRDefault="005A5795" w:rsidP="00D653E6">
      <w:pPr>
        <w:autoSpaceDE w:val="0"/>
        <w:autoSpaceDN w:val="0"/>
        <w:adjustRightInd w:val="0"/>
        <w:spacing w:after="240"/>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5A5795" w:rsidRPr="00A42F82" w14:paraId="6CFDF404" w14:textId="77777777" w:rsidTr="00213DD6">
        <w:tc>
          <w:tcPr>
            <w:tcW w:w="562" w:type="dxa"/>
            <w:shd w:val="clear" w:color="auto" w:fill="F2F2F2" w:themeFill="background1" w:themeFillShade="F2"/>
            <w:vAlign w:val="center"/>
          </w:tcPr>
          <w:p w14:paraId="28FF1DE8" w14:textId="77777777" w:rsidR="005A5795" w:rsidRPr="00A42F82" w:rsidRDefault="005A5795" w:rsidP="00D653E6">
            <w:pPr>
              <w:autoSpaceDE w:val="0"/>
              <w:autoSpaceDN w:val="0"/>
              <w:adjustRightInd w:val="0"/>
              <w:rPr>
                <w:rFonts w:ascii="Arial" w:hAnsi="Arial" w:cs="Arial"/>
                <w:b/>
                <w:sz w:val="22"/>
                <w:szCs w:val="22"/>
              </w:rPr>
            </w:pPr>
          </w:p>
        </w:tc>
        <w:tc>
          <w:tcPr>
            <w:tcW w:w="8217" w:type="dxa"/>
            <w:shd w:val="clear" w:color="auto" w:fill="F2F2F2" w:themeFill="background1" w:themeFillShade="F2"/>
          </w:tcPr>
          <w:p w14:paraId="5E2B1BA8" w14:textId="77777777" w:rsidR="005A5795" w:rsidRPr="00A42F82" w:rsidRDefault="005A5795" w:rsidP="00D653E6">
            <w:pPr>
              <w:autoSpaceDE w:val="0"/>
              <w:autoSpaceDN w:val="0"/>
              <w:adjustRightInd w:val="0"/>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36D0D5B9" w14:textId="77777777" w:rsidR="005A5795" w:rsidRPr="00A42F82" w:rsidRDefault="005A5795" w:rsidP="00D653E6">
            <w:pPr>
              <w:autoSpaceDE w:val="0"/>
              <w:autoSpaceDN w:val="0"/>
              <w:adjustRightInd w:val="0"/>
              <w:rPr>
                <w:rFonts w:ascii="Arial" w:hAnsi="Arial" w:cs="Arial"/>
                <w:b/>
                <w:bCs/>
                <w:sz w:val="22"/>
                <w:szCs w:val="22"/>
              </w:rPr>
            </w:pPr>
          </w:p>
          <w:p w14:paraId="04A3DDF2"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86482F" w14:textId="77777777" w:rsidR="005A5795" w:rsidRPr="00A42F82" w:rsidRDefault="005A5795" w:rsidP="00D653E6">
            <w:pPr>
              <w:autoSpaceDE w:val="0"/>
              <w:autoSpaceDN w:val="0"/>
              <w:adjustRightInd w:val="0"/>
              <w:rPr>
                <w:rFonts w:ascii="Arial" w:hAnsi="Arial" w:cs="Arial"/>
                <w:b/>
                <w:bCs/>
                <w:sz w:val="22"/>
                <w:szCs w:val="22"/>
              </w:rPr>
            </w:pPr>
          </w:p>
          <w:p w14:paraId="438C008D"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
                <w:bCs/>
                <w:sz w:val="22"/>
                <w:szCs w:val="22"/>
              </w:rPr>
              <w:t>NO</w:t>
            </w:r>
          </w:p>
        </w:tc>
      </w:tr>
      <w:tr w:rsidR="005A5795" w:rsidRPr="00A42F82" w14:paraId="6830919C" w14:textId="77777777" w:rsidTr="00213DD6">
        <w:trPr>
          <w:trHeight w:val="439"/>
        </w:trPr>
        <w:tc>
          <w:tcPr>
            <w:tcW w:w="562" w:type="dxa"/>
            <w:shd w:val="clear" w:color="auto" w:fill="F2F2F2" w:themeFill="background1" w:themeFillShade="F2"/>
            <w:vAlign w:val="center"/>
          </w:tcPr>
          <w:p w14:paraId="658732A4"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0EAE9AB8"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5B722FDA"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46A2A213"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42C4C5D2" w14:textId="77777777" w:rsidTr="00213DD6">
        <w:trPr>
          <w:trHeight w:val="403"/>
        </w:trPr>
        <w:tc>
          <w:tcPr>
            <w:tcW w:w="562" w:type="dxa"/>
            <w:shd w:val="clear" w:color="auto" w:fill="F2F2F2" w:themeFill="background1" w:themeFillShade="F2"/>
            <w:vAlign w:val="center"/>
          </w:tcPr>
          <w:p w14:paraId="2A4EFE4A"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337E36F3"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0C0EC87F"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2E2E56CD"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04FEF82B" w14:textId="77777777" w:rsidTr="00213DD6">
        <w:trPr>
          <w:trHeight w:val="439"/>
        </w:trPr>
        <w:tc>
          <w:tcPr>
            <w:tcW w:w="562" w:type="dxa"/>
            <w:shd w:val="clear" w:color="auto" w:fill="F2F2F2" w:themeFill="background1" w:themeFillShade="F2"/>
            <w:vAlign w:val="center"/>
          </w:tcPr>
          <w:p w14:paraId="11E5F0D8"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3D5542FE"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0AF7F0C7"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64DCC859"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0086DEAA" w14:textId="77777777" w:rsidTr="00213DD6">
        <w:trPr>
          <w:trHeight w:val="403"/>
        </w:trPr>
        <w:tc>
          <w:tcPr>
            <w:tcW w:w="562" w:type="dxa"/>
            <w:shd w:val="clear" w:color="auto" w:fill="F2F2F2" w:themeFill="background1" w:themeFillShade="F2"/>
            <w:vAlign w:val="center"/>
          </w:tcPr>
          <w:p w14:paraId="44834A6F"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7BCB62BB"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44979B0A"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0723B942"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644B37EE" w14:textId="77777777" w:rsidTr="00213DD6">
        <w:trPr>
          <w:trHeight w:val="403"/>
        </w:trPr>
        <w:tc>
          <w:tcPr>
            <w:tcW w:w="562" w:type="dxa"/>
            <w:shd w:val="clear" w:color="auto" w:fill="F2F2F2" w:themeFill="background1" w:themeFillShade="F2"/>
            <w:vAlign w:val="center"/>
          </w:tcPr>
          <w:p w14:paraId="5118D063"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3FFF3B62"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3D96069A"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3F882048"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6AFB2F22" w14:textId="77777777" w:rsidTr="00213DD6">
        <w:trPr>
          <w:trHeight w:val="439"/>
        </w:trPr>
        <w:tc>
          <w:tcPr>
            <w:tcW w:w="562" w:type="dxa"/>
            <w:shd w:val="clear" w:color="auto" w:fill="F2F2F2" w:themeFill="background1" w:themeFillShade="F2"/>
            <w:vAlign w:val="center"/>
          </w:tcPr>
          <w:p w14:paraId="34AD9422"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02189AB2"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04F356F0"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065AF87B"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6C293F60" w14:textId="77777777" w:rsidTr="00213DD6">
        <w:trPr>
          <w:trHeight w:val="403"/>
        </w:trPr>
        <w:tc>
          <w:tcPr>
            <w:tcW w:w="562" w:type="dxa"/>
            <w:shd w:val="clear" w:color="auto" w:fill="F2F2F2" w:themeFill="background1" w:themeFillShade="F2"/>
            <w:vAlign w:val="center"/>
          </w:tcPr>
          <w:p w14:paraId="414C1F98"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2064E0EA"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59152A8D"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1C0E503F"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0D5FD719" w14:textId="77777777" w:rsidTr="00213DD6">
        <w:trPr>
          <w:trHeight w:val="403"/>
        </w:trPr>
        <w:tc>
          <w:tcPr>
            <w:tcW w:w="562" w:type="dxa"/>
            <w:shd w:val="clear" w:color="auto" w:fill="F2F2F2" w:themeFill="background1" w:themeFillShade="F2"/>
            <w:vAlign w:val="center"/>
          </w:tcPr>
          <w:p w14:paraId="05713273"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62A920E5" w14:textId="77777777" w:rsidR="005A5795" w:rsidRPr="00A42F82" w:rsidRDefault="005A5795" w:rsidP="00D653E6">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5A5795" w:rsidRPr="00A42F82" w14:paraId="125934E6" w14:textId="77777777" w:rsidTr="00213DD6">
        <w:trPr>
          <w:trHeight w:val="403"/>
        </w:trPr>
        <w:tc>
          <w:tcPr>
            <w:tcW w:w="562" w:type="dxa"/>
            <w:vAlign w:val="center"/>
          </w:tcPr>
          <w:p w14:paraId="30CB8EC2" w14:textId="77777777" w:rsidR="005A5795" w:rsidRPr="00A42F82" w:rsidRDefault="005A5795" w:rsidP="00D653E6">
            <w:pPr>
              <w:autoSpaceDE w:val="0"/>
              <w:autoSpaceDN w:val="0"/>
              <w:adjustRightInd w:val="0"/>
              <w:rPr>
                <w:rFonts w:ascii="Arial" w:hAnsi="Arial" w:cs="Arial"/>
                <w:sz w:val="22"/>
                <w:szCs w:val="22"/>
              </w:rPr>
            </w:pPr>
          </w:p>
        </w:tc>
        <w:tc>
          <w:tcPr>
            <w:tcW w:w="9889" w:type="dxa"/>
            <w:gridSpan w:val="3"/>
            <w:shd w:val="clear" w:color="auto" w:fill="auto"/>
            <w:vAlign w:val="center"/>
          </w:tcPr>
          <w:p w14:paraId="0C30768E" w14:textId="77777777" w:rsidR="005A5795" w:rsidRPr="00A42F82" w:rsidRDefault="005A5795" w:rsidP="00D653E6">
            <w:pPr>
              <w:rPr>
                <w:rFonts w:ascii="Arial" w:hAnsi="Arial" w:cs="Arial"/>
              </w:rPr>
            </w:pPr>
          </w:p>
          <w:p w14:paraId="3A40E367" w14:textId="77777777" w:rsidR="005A5795" w:rsidRPr="00A42F82" w:rsidRDefault="005A5795" w:rsidP="00D653E6">
            <w:pPr>
              <w:rPr>
                <w:rFonts w:ascii="Arial" w:hAnsi="Arial" w:cs="Arial"/>
              </w:rPr>
            </w:pPr>
          </w:p>
          <w:p w14:paraId="6660BAA3" w14:textId="77777777" w:rsidR="005A5795" w:rsidRPr="00A42F82" w:rsidRDefault="005A5795" w:rsidP="00D653E6">
            <w:pPr>
              <w:rPr>
                <w:rFonts w:ascii="Arial" w:hAnsi="Arial" w:cs="Arial"/>
                <w:sz w:val="22"/>
                <w:szCs w:val="22"/>
              </w:rPr>
            </w:pPr>
          </w:p>
          <w:p w14:paraId="27E4DF5A"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034F0DB0" w14:textId="77777777" w:rsidR="005A5795" w:rsidRPr="00A42F82" w:rsidRDefault="005A5795" w:rsidP="00D653E6">
      <w:pPr>
        <w:autoSpaceDE w:val="0"/>
        <w:autoSpaceDN w:val="0"/>
        <w:adjustRightInd w:val="0"/>
        <w:spacing w:after="240"/>
        <w:rPr>
          <w:rFonts w:ascii="Arial" w:hAnsi="Arial" w:cs="Arial"/>
          <w:b/>
        </w:rPr>
      </w:pPr>
    </w:p>
    <w:p w14:paraId="0ACCB9E9" w14:textId="77777777" w:rsidR="005A5795" w:rsidRPr="00A42F82" w:rsidRDefault="005A5795" w:rsidP="00D653E6">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5A5795" w:rsidRPr="00A42F82" w14:paraId="2B7B23A7" w14:textId="77777777" w:rsidTr="00213DD6">
        <w:trPr>
          <w:trHeight w:val="558"/>
        </w:trPr>
        <w:tc>
          <w:tcPr>
            <w:tcW w:w="562" w:type="dxa"/>
            <w:shd w:val="clear" w:color="auto" w:fill="F2F2F2" w:themeFill="background1" w:themeFillShade="F2"/>
            <w:vAlign w:val="center"/>
          </w:tcPr>
          <w:p w14:paraId="6B04D020" w14:textId="77777777" w:rsidR="005A5795" w:rsidRPr="00A42F82" w:rsidRDefault="005A5795" w:rsidP="00D653E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2B13A1A" w14:textId="77777777" w:rsidR="005A5795" w:rsidRPr="00A42F82" w:rsidRDefault="005A5795" w:rsidP="00D653E6">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40EC3F2"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55800636"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
                <w:bCs/>
                <w:sz w:val="22"/>
                <w:szCs w:val="22"/>
              </w:rPr>
              <w:t>NO</w:t>
            </w:r>
          </w:p>
        </w:tc>
      </w:tr>
      <w:tr w:rsidR="005A5795" w:rsidRPr="00A42F82" w14:paraId="7656A315" w14:textId="77777777" w:rsidTr="00213DD6">
        <w:trPr>
          <w:trHeight w:val="439"/>
        </w:trPr>
        <w:tc>
          <w:tcPr>
            <w:tcW w:w="562" w:type="dxa"/>
            <w:shd w:val="clear" w:color="auto" w:fill="F2F2F2" w:themeFill="background1" w:themeFillShade="F2"/>
            <w:vAlign w:val="center"/>
          </w:tcPr>
          <w:p w14:paraId="2E1395EF"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06BCA9D"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0248CC3F"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3DD02CE2"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5A5795" w:rsidRPr="00A42F82" w14:paraId="55DB6957" w14:textId="77777777" w:rsidTr="00213DD6">
        <w:trPr>
          <w:trHeight w:val="439"/>
        </w:trPr>
        <w:tc>
          <w:tcPr>
            <w:tcW w:w="562" w:type="dxa"/>
            <w:shd w:val="clear" w:color="auto" w:fill="F2F2F2" w:themeFill="background1" w:themeFillShade="F2"/>
            <w:vAlign w:val="center"/>
          </w:tcPr>
          <w:p w14:paraId="74BB4A52"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01F28FE"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56748631"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4F4CF18C"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289D842E" w14:textId="77777777" w:rsidTr="00213DD6">
        <w:trPr>
          <w:trHeight w:val="439"/>
        </w:trPr>
        <w:tc>
          <w:tcPr>
            <w:tcW w:w="562" w:type="dxa"/>
            <w:shd w:val="clear" w:color="auto" w:fill="F2F2F2" w:themeFill="background1" w:themeFillShade="F2"/>
            <w:vAlign w:val="center"/>
          </w:tcPr>
          <w:p w14:paraId="5D651482"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09D09A45"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22BAF0C8"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78B3E678"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6718BCE1" w14:textId="77777777" w:rsidTr="00213DD6">
        <w:trPr>
          <w:trHeight w:val="403"/>
        </w:trPr>
        <w:tc>
          <w:tcPr>
            <w:tcW w:w="562" w:type="dxa"/>
            <w:shd w:val="clear" w:color="auto" w:fill="F2F2F2" w:themeFill="background1" w:themeFillShade="F2"/>
            <w:vAlign w:val="center"/>
          </w:tcPr>
          <w:p w14:paraId="3DE4927B"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04D45440" w14:textId="1E0DC116"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Use of participant diaries?</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60B0CD60"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79C3C991"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3EC3376B" w14:textId="77777777" w:rsidTr="00213DD6">
        <w:trPr>
          <w:trHeight w:val="403"/>
        </w:trPr>
        <w:tc>
          <w:tcPr>
            <w:tcW w:w="562" w:type="dxa"/>
            <w:shd w:val="clear" w:color="auto" w:fill="F2F2F2" w:themeFill="background1" w:themeFillShade="F2"/>
            <w:vAlign w:val="center"/>
          </w:tcPr>
          <w:p w14:paraId="3B12F1A9"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0CDA5C7"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4C5DA4C6"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3F8725D5"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6C5A7559" w14:textId="77777777" w:rsidTr="00213DD6">
        <w:trPr>
          <w:trHeight w:val="403"/>
        </w:trPr>
        <w:tc>
          <w:tcPr>
            <w:tcW w:w="562" w:type="dxa"/>
            <w:shd w:val="clear" w:color="auto" w:fill="F2F2F2" w:themeFill="background1" w:themeFillShade="F2"/>
            <w:vAlign w:val="center"/>
          </w:tcPr>
          <w:p w14:paraId="6231D1F2"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2C501518"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17460DF1"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75919051"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242F55D9" w14:textId="77777777" w:rsidTr="00213DD6">
        <w:trPr>
          <w:trHeight w:val="439"/>
        </w:trPr>
        <w:tc>
          <w:tcPr>
            <w:tcW w:w="562" w:type="dxa"/>
            <w:shd w:val="clear" w:color="auto" w:fill="F2F2F2" w:themeFill="background1" w:themeFillShade="F2"/>
            <w:vAlign w:val="center"/>
          </w:tcPr>
          <w:p w14:paraId="6554D655"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02AF7697"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20652E10"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64A4DFEC"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206A450B" w14:textId="77777777" w:rsidTr="00213DD6">
        <w:trPr>
          <w:trHeight w:val="403"/>
        </w:trPr>
        <w:tc>
          <w:tcPr>
            <w:tcW w:w="562" w:type="dxa"/>
            <w:shd w:val="clear" w:color="auto" w:fill="F2F2F2" w:themeFill="background1" w:themeFillShade="F2"/>
            <w:vAlign w:val="center"/>
          </w:tcPr>
          <w:p w14:paraId="46FD3C00"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7BF3A17D"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4C874247"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7C068005"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2F2AF6FA" w14:textId="77777777" w:rsidTr="00213DD6">
        <w:trPr>
          <w:trHeight w:val="439"/>
        </w:trPr>
        <w:tc>
          <w:tcPr>
            <w:tcW w:w="562" w:type="dxa"/>
            <w:shd w:val="clear" w:color="auto" w:fill="F2F2F2" w:themeFill="background1" w:themeFillShade="F2"/>
            <w:vAlign w:val="center"/>
          </w:tcPr>
          <w:p w14:paraId="27E768FA"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3B2F836"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33E93511"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14A593FC"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1E30F068" w14:textId="77777777" w:rsidTr="00213DD6">
        <w:trPr>
          <w:trHeight w:val="403"/>
        </w:trPr>
        <w:tc>
          <w:tcPr>
            <w:tcW w:w="562" w:type="dxa"/>
            <w:shd w:val="clear" w:color="auto" w:fill="F2F2F2" w:themeFill="background1" w:themeFillShade="F2"/>
            <w:vAlign w:val="center"/>
          </w:tcPr>
          <w:p w14:paraId="1E5192CA"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A790B2D"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50AE953D"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54A02179"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0152D459" w14:textId="77777777" w:rsidTr="00213DD6">
        <w:trPr>
          <w:trHeight w:val="403"/>
        </w:trPr>
        <w:tc>
          <w:tcPr>
            <w:tcW w:w="562" w:type="dxa"/>
            <w:shd w:val="clear" w:color="auto" w:fill="F2F2F2" w:themeFill="background1" w:themeFillShade="F2"/>
            <w:vAlign w:val="center"/>
          </w:tcPr>
          <w:p w14:paraId="56838A44"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F5C2D4B"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5E4260E0"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338B47EB"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09A15318" w14:textId="77777777" w:rsidTr="00213DD6">
        <w:trPr>
          <w:trHeight w:val="403"/>
        </w:trPr>
        <w:tc>
          <w:tcPr>
            <w:tcW w:w="562" w:type="dxa"/>
            <w:shd w:val="clear" w:color="auto" w:fill="F2F2F2" w:themeFill="background1" w:themeFillShade="F2"/>
            <w:vAlign w:val="center"/>
          </w:tcPr>
          <w:p w14:paraId="61A902DE"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BDFE2C1"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470ADED4"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07134742"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31089672" w14:textId="77777777" w:rsidTr="00213DD6">
        <w:trPr>
          <w:trHeight w:val="403"/>
        </w:trPr>
        <w:tc>
          <w:tcPr>
            <w:tcW w:w="562" w:type="dxa"/>
            <w:shd w:val="clear" w:color="auto" w:fill="F2F2F2" w:themeFill="background1" w:themeFillShade="F2"/>
            <w:vAlign w:val="center"/>
          </w:tcPr>
          <w:p w14:paraId="0CFD8854"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7563B25D"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0CBE8E4D"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0565E4D6"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781F4275" w14:textId="77777777" w:rsidTr="00213DD6">
        <w:trPr>
          <w:trHeight w:val="403"/>
        </w:trPr>
        <w:tc>
          <w:tcPr>
            <w:tcW w:w="562" w:type="dxa"/>
            <w:shd w:val="clear" w:color="auto" w:fill="F2F2F2" w:themeFill="background1" w:themeFillShade="F2"/>
            <w:vAlign w:val="center"/>
          </w:tcPr>
          <w:p w14:paraId="31806FCD"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274DE3E4"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722C6230"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2BBFCCC4"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10D393CD" w14:textId="77777777" w:rsidTr="00213DD6">
        <w:trPr>
          <w:trHeight w:val="403"/>
        </w:trPr>
        <w:tc>
          <w:tcPr>
            <w:tcW w:w="562" w:type="dxa"/>
            <w:shd w:val="clear" w:color="auto" w:fill="F2F2F2" w:themeFill="background1" w:themeFillShade="F2"/>
            <w:vAlign w:val="center"/>
          </w:tcPr>
          <w:p w14:paraId="624578BD"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1E35DCC7"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13638A46"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6CBC59F2"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71BA466C" w14:textId="77777777" w:rsidTr="00213DD6">
        <w:trPr>
          <w:trHeight w:val="403"/>
        </w:trPr>
        <w:tc>
          <w:tcPr>
            <w:tcW w:w="562" w:type="dxa"/>
            <w:shd w:val="clear" w:color="auto" w:fill="F2F2F2" w:themeFill="background1" w:themeFillShade="F2"/>
            <w:vAlign w:val="center"/>
          </w:tcPr>
          <w:p w14:paraId="1FD9CEC1"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01DD8D32"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2B7E6ACB"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2BD3A6FF"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70456F2F" w14:textId="77777777" w:rsidTr="00213DD6">
        <w:trPr>
          <w:trHeight w:val="403"/>
        </w:trPr>
        <w:tc>
          <w:tcPr>
            <w:tcW w:w="562" w:type="dxa"/>
            <w:shd w:val="clear" w:color="auto" w:fill="F2F2F2" w:themeFill="background1" w:themeFillShade="F2"/>
            <w:vAlign w:val="center"/>
          </w:tcPr>
          <w:p w14:paraId="122C8982"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51A405D6"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1C80B2C5"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1056E2BF"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6394243F" w14:textId="77777777" w:rsidTr="00213DD6">
        <w:trPr>
          <w:trHeight w:val="403"/>
        </w:trPr>
        <w:tc>
          <w:tcPr>
            <w:tcW w:w="562" w:type="dxa"/>
            <w:vAlign w:val="center"/>
          </w:tcPr>
          <w:p w14:paraId="32C747F3" w14:textId="77777777" w:rsidR="005A5795" w:rsidRPr="00A42F82" w:rsidRDefault="005A5795" w:rsidP="00D653E6">
            <w:pPr>
              <w:autoSpaceDE w:val="0"/>
              <w:autoSpaceDN w:val="0"/>
              <w:adjustRightInd w:val="0"/>
              <w:rPr>
                <w:rFonts w:ascii="Arial" w:hAnsi="Arial" w:cs="Arial"/>
                <w:sz w:val="22"/>
                <w:szCs w:val="22"/>
              </w:rPr>
            </w:pPr>
          </w:p>
        </w:tc>
        <w:tc>
          <w:tcPr>
            <w:tcW w:w="8227" w:type="dxa"/>
            <w:shd w:val="clear" w:color="auto" w:fill="auto"/>
            <w:vAlign w:val="center"/>
          </w:tcPr>
          <w:p w14:paraId="22200215"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0FC9A13" w14:textId="77777777" w:rsidR="005A5795" w:rsidRPr="00A42F82" w:rsidRDefault="005A5795" w:rsidP="00D653E6">
            <w:pPr>
              <w:rPr>
                <w:rFonts w:ascii="Arial" w:hAnsi="Arial" w:cs="Arial"/>
              </w:rPr>
            </w:pPr>
          </w:p>
          <w:p w14:paraId="35AF9874" w14:textId="77777777" w:rsidR="005A5795" w:rsidRPr="00A42F82" w:rsidRDefault="005A5795" w:rsidP="00D653E6">
            <w:pPr>
              <w:rPr>
                <w:rFonts w:ascii="Arial" w:hAnsi="Arial" w:cs="Arial"/>
              </w:rPr>
            </w:pPr>
          </w:p>
          <w:p w14:paraId="2C7873E8" w14:textId="77777777" w:rsidR="005A5795" w:rsidRPr="00A42F82" w:rsidRDefault="005A5795" w:rsidP="00D653E6">
            <w:pPr>
              <w:rPr>
                <w:rFonts w:ascii="Arial" w:hAnsi="Arial" w:cs="Arial"/>
                <w:sz w:val="22"/>
                <w:szCs w:val="22"/>
              </w:rPr>
            </w:pPr>
          </w:p>
          <w:p w14:paraId="240355FD"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2F06820F" w14:textId="77777777" w:rsidR="005A5795" w:rsidRPr="00A42F82" w:rsidRDefault="005A5795" w:rsidP="00D653E6">
            <w:pPr>
              <w:autoSpaceDE w:val="0"/>
              <w:autoSpaceDN w:val="0"/>
              <w:adjustRightInd w:val="0"/>
              <w:rPr>
                <w:rFonts w:ascii="Arial" w:hAnsi="Arial" w:cs="Arial"/>
                <w:b/>
                <w:bCs/>
                <w:sz w:val="22"/>
                <w:szCs w:val="22"/>
              </w:rPr>
            </w:pPr>
          </w:p>
        </w:tc>
        <w:tc>
          <w:tcPr>
            <w:tcW w:w="816" w:type="dxa"/>
            <w:vMerge/>
            <w:shd w:val="clear" w:color="auto" w:fill="BFBFBF" w:themeFill="background1" w:themeFillShade="BF"/>
            <w:vAlign w:val="center"/>
          </w:tcPr>
          <w:p w14:paraId="27B8474D" w14:textId="77777777" w:rsidR="005A5795" w:rsidRPr="00A42F82" w:rsidRDefault="005A5795" w:rsidP="00D653E6">
            <w:pPr>
              <w:autoSpaceDE w:val="0"/>
              <w:autoSpaceDN w:val="0"/>
              <w:adjustRightInd w:val="0"/>
              <w:rPr>
                <w:rFonts w:ascii="Arial" w:hAnsi="Arial" w:cs="Arial"/>
                <w:b/>
                <w:bCs/>
                <w:sz w:val="22"/>
                <w:szCs w:val="22"/>
              </w:rPr>
            </w:pPr>
          </w:p>
        </w:tc>
      </w:tr>
    </w:tbl>
    <w:p w14:paraId="453F6578" w14:textId="77777777" w:rsidR="005A5795" w:rsidRPr="00A42F82" w:rsidRDefault="005A5795" w:rsidP="00D653E6">
      <w:pPr>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2C248B9B" w14:textId="77777777" w:rsidR="005A5795" w:rsidRPr="00A42F82" w:rsidRDefault="005A5795" w:rsidP="00D653E6">
      <w:pPr>
        <w:rPr>
          <w:rFonts w:ascii="Arial" w:hAnsi="Arial" w:cs="Arial"/>
          <w:bCs/>
          <w:iCs/>
        </w:rPr>
      </w:pPr>
    </w:p>
    <w:p w14:paraId="110C7913" w14:textId="0C6EA2CB" w:rsidR="005A5795" w:rsidRPr="00A42F82" w:rsidRDefault="005A5795" w:rsidP="00D653E6">
      <w:pPr>
        <w:rPr>
          <w:rFonts w:ascii="Arial" w:hAnsi="Arial" w:cs="Arial"/>
          <w:bCs/>
          <w:iCs/>
        </w:rPr>
      </w:pPr>
      <w:r w:rsidRPr="00A42F82">
        <w:rPr>
          <w:rFonts w:ascii="Arial" w:hAnsi="Arial" w:cs="Arial"/>
          <w:bCs/>
          <w:iCs/>
        </w:rPr>
        <w:t>If YES to any question, then no research activity should be undertaken until full ethical approval has been obtained.</w:t>
      </w:r>
    </w:p>
    <w:p w14:paraId="268D977C" w14:textId="77777777" w:rsidR="005A5795" w:rsidRPr="00A42F82" w:rsidRDefault="005A5795" w:rsidP="00D653E6">
      <w:pPr>
        <w:rPr>
          <w:rFonts w:ascii="Arial" w:hAnsi="Arial" w:cs="Arial"/>
          <w:bCs/>
          <w:iCs/>
        </w:rPr>
      </w:pPr>
    </w:p>
    <w:p w14:paraId="20F931C3" w14:textId="77777777" w:rsidR="005A5795" w:rsidRPr="00A42F82" w:rsidRDefault="005A5795" w:rsidP="00D653E6">
      <w:pPr>
        <w:autoSpaceDE w:val="0"/>
        <w:autoSpaceDN w:val="0"/>
        <w:adjustRightInd w:val="0"/>
        <w:spacing w:after="240"/>
        <w:rPr>
          <w:rFonts w:ascii="Arial" w:hAnsi="Arial" w:cs="Arial"/>
          <w:b/>
        </w:rPr>
      </w:pPr>
      <w:r w:rsidRPr="00A42F82">
        <w:rPr>
          <w:rFonts w:ascii="Arial" w:hAnsi="Arial" w:cs="Arial"/>
          <w:b/>
        </w:rPr>
        <w:t>SECTION G: Intended Participants</w:t>
      </w:r>
    </w:p>
    <w:p w14:paraId="12F6C4C8" w14:textId="77777777" w:rsidR="005A5795" w:rsidRPr="00A42F82" w:rsidRDefault="005A5795" w:rsidP="00D653E6">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1FE7F650" w14:textId="77777777" w:rsidR="005A5795" w:rsidRPr="00A42F82" w:rsidRDefault="005A5795" w:rsidP="00D653E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5A5795" w:rsidRPr="00A42F82" w14:paraId="533FFF6F" w14:textId="77777777" w:rsidTr="00213DD6">
        <w:tc>
          <w:tcPr>
            <w:tcW w:w="562" w:type="dxa"/>
            <w:shd w:val="clear" w:color="auto" w:fill="F2F2F2" w:themeFill="background1" w:themeFillShade="F2"/>
            <w:vAlign w:val="center"/>
          </w:tcPr>
          <w:p w14:paraId="20E123BF" w14:textId="77777777" w:rsidR="005A5795" w:rsidRPr="00A42F82" w:rsidRDefault="005A5795" w:rsidP="00D653E6">
            <w:pPr>
              <w:autoSpaceDE w:val="0"/>
              <w:autoSpaceDN w:val="0"/>
              <w:adjustRightInd w:val="0"/>
              <w:rPr>
                <w:rFonts w:ascii="Arial" w:hAnsi="Arial" w:cs="Arial"/>
                <w:b/>
                <w:sz w:val="22"/>
                <w:szCs w:val="22"/>
              </w:rPr>
            </w:pPr>
          </w:p>
        </w:tc>
        <w:tc>
          <w:tcPr>
            <w:tcW w:w="8217" w:type="dxa"/>
            <w:shd w:val="clear" w:color="auto" w:fill="F2F2F2" w:themeFill="background1" w:themeFillShade="F2"/>
          </w:tcPr>
          <w:p w14:paraId="78251134" w14:textId="77777777" w:rsidR="005A5795" w:rsidRPr="00A42F82" w:rsidRDefault="005A5795" w:rsidP="00D653E6">
            <w:pPr>
              <w:autoSpaceDE w:val="0"/>
              <w:autoSpaceDN w:val="0"/>
              <w:adjustRightInd w:val="0"/>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4111E849" w14:textId="77777777" w:rsidR="005A5795" w:rsidRPr="00A42F82" w:rsidRDefault="005A5795" w:rsidP="00D653E6">
            <w:pPr>
              <w:autoSpaceDE w:val="0"/>
              <w:autoSpaceDN w:val="0"/>
              <w:adjustRightInd w:val="0"/>
              <w:rPr>
                <w:rFonts w:ascii="Arial" w:hAnsi="Arial" w:cs="Arial"/>
                <w:b/>
                <w:bCs/>
                <w:sz w:val="22"/>
                <w:szCs w:val="22"/>
              </w:rPr>
            </w:pPr>
          </w:p>
          <w:p w14:paraId="6708FDAD"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EF8C8C9" w14:textId="77777777" w:rsidR="005A5795" w:rsidRPr="00A42F82" w:rsidRDefault="005A5795" w:rsidP="00D653E6">
            <w:pPr>
              <w:autoSpaceDE w:val="0"/>
              <w:autoSpaceDN w:val="0"/>
              <w:adjustRightInd w:val="0"/>
              <w:rPr>
                <w:rFonts w:ascii="Arial" w:hAnsi="Arial" w:cs="Arial"/>
                <w:b/>
                <w:bCs/>
                <w:sz w:val="22"/>
                <w:szCs w:val="22"/>
              </w:rPr>
            </w:pPr>
          </w:p>
          <w:p w14:paraId="093BB94A"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
                <w:bCs/>
                <w:sz w:val="22"/>
                <w:szCs w:val="22"/>
              </w:rPr>
              <w:t>NO</w:t>
            </w:r>
          </w:p>
        </w:tc>
      </w:tr>
      <w:tr w:rsidR="005A5795" w:rsidRPr="00A42F82" w14:paraId="24113016" w14:textId="77777777" w:rsidTr="00213DD6">
        <w:trPr>
          <w:trHeight w:val="439"/>
        </w:trPr>
        <w:tc>
          <w:tcPr>
            <w:tcW w:w="562" w:type="dxa"/>
            <w:shd w:val="clear" w:color="auto" w:fill="F2F2F2" w:themeFill="background1" w:themeFillShade="F2"/>
            <w:vAlign w:val="center"/>
          </w:tcPr>
          <w:p w14:paraId="59371DF7"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32856200"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EndPr/>
            <w:sdtContent>
              <w:p w14:paraId="420D689A"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EndPr/>
            <w:sdtContent>
              <w:p w14:paraId="1772A42E"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4B1AB494" w14:textId="77777777" w:rsidTr="00213DD6">
        <w:trPr>
          <w:trHeight w:val="403"/>
        </w:trPr>
        <w:tc>
          <w:tcPr>
            <w:tcW w:w="562" w:type="dxa"/>
            <w:shd w:val="clear" w:color="auto" w:fill="F2F2F2" w:themeFill="background1" w:themeFillShade="F2"/>
            <w:vAlign w:val="center"/>
          </w:tcPr>
          <w:p w14:paraId="426E7862"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230D30E1"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4C18E315"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71CC7112"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5A5795" w:rsidRPr="00A42F82" w14:paraId="04CFBD96" w14:textId="77777777" w:rsidTr="00213DD6">
        <w:trPr>
          <w:trHeight w:val="439"/>
        </w:trPr>
        <w:tc>
          <w:tcPr>
            <w:tcW w:w="562" w:type="dxa"/>
            <w:shd w:val="clear" w:color="auto" w:fill="F2F2F2" w:themeFill="background1" w:themeFillShade="F2"/>
            <w:vAlign w:val="center"/>
          </w:tcPr>
          <w:p w14:paraId="5A8E611D"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23307D17"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163B8FE2"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060B913E"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304214CE" w14:textId="77777777" w:rsidTr="00213DD6">
        <w:trPr>
          <w:trHeight w:val="403"/>
        </w:trPr>
        <w:tc>
          <w:tcPr>
            <w:tcW w:w="562" w:type="dxa"/>
            <w:shd w:val="clear" w:color="auto" w:fill="F2F2F2" w:themeFill="background1" w:themeFillShade="F2"/>
            <w:vAlign w:val="center"/>
          </w:tcPr>
          <w:p w14:paraId="30A8D09A"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75764C2"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4EC144E3"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677C8D35"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76DFA75B" w14:textId="77777777" w:rsidTr="00213DD6">
        <w:trPr>
          <w:trHeight w:val="403"/>
        </w:trPr>
        <w:tc>
          <w:tcPr>
            <w:tcW w:w="562" w:type="dxa"/>
            <w:shd w:val="clear" w:color="auto" w:fill="F2F2F2" w:themeFill="background1" w:themeFillShade="F2"/>
            <w:vAlign w:val="center"/>
          </w:tcPr>
          <w:p w14:paraId="7224E18C"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0BEDB957"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39EBED49"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2AFAE994"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7BDD92CF" w14:textId="77777777" w:rsidTr="00213DD6">
        <w:trPr>
          <w:trHeight w:val="439"/>
        </w:trPr>
        <w:tc>
          <w:tcPr>
            <w:tcW w:w="562" w:type="dxa"/>
            <w:shd w:val="clear" w:color="auto" w:fill="F2F2F2" w:themeFill="background1" w:themeFillShade="F2"/>
            <w:vAlign w:val="center"/>
          </w:tcPr>
          <w:p w14:paraId="7D245108"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75458D39"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0847C483"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444A925B"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37ED0827" w14:textId="77777777" w:rsidTr="00213DD6">
        <w:trPr>
          <w:trHeight w:val="403"/>
        </w:trPr>
        <w:tc>
          <w:tcPr>
            <w:tcW w:w="562" w:type="dxa"/>
            <w:shd w:val="clear" w:color="auto" w:fill="F2F2F2" w:themeFill="background1" w:themeFillShade="F2"/>
            <w:vAlign w:val="center"/>
          </w:tcPr>
          <w:p w14:paraId="7E5602A9"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44B10A26"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56DF3E47"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4D6507E7"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306CCBDF" w14:textId="77777777" w:rsidTr="00213DD6">
        <w:trPr>
          <w:trHeight w:val="403"/>
        </w:trPr>
        <w:tc>
          <w:tcPr>
            <w:tcW w:w="562" w:type="dxa"/>
            <w:shd w:val="clear" w:color="auto" w:fill="F2F2F2" w:themeFill="background1" w:themeFillShade="F2"/>
            <w:vAlign w:val="center"/>
          </w:tcPr>
          <w:p w14:paraId="1B5E94D7"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680B953"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635267FD"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6B6C2FA5"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41C5E40C" w14:textId="77777777" w:rsidTr="00213DD6">
        <w:trPr>
          <w:trHeight w:val="403"/>
        </w:trPr>
        <w:tc>
          <w:tcPr>
            <w:tcW w:w="562" w:type="dxa"/>
            <w:shd w:val="clear" w:color="auto" w:fill="F2F2F2" w:themeFill="background1" w:themeFillShade="F2"/>
            <w:vAlign w:val="center"/>
          </w:tcPr>
          <w:p w14:paraId="58D5F876"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23A9A787"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3E8CA5A8" w14:textId="77777777" w:rsidR="005A5795" w:rsidRPr="00A42F82" w:rsidRDefault="005A5795" w:rsidP="00D653E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34BC000A"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2B5A4997"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5EF10679" w14:textId="77777777" w:rsidTr="00213DD6">
        <w:trPr>
          <w:trHeight w:val="403"/>
        </w:trPr>
        <w:tc>
          <w:tcPr>
            <w:tcW w:w="562" w:type="dxa"/>
            <w:vAlign w:val="center"/>
          </w:tcPr>
          <w:p w14:paraId="5FCA710E" w14:textId="77777777" w:rsidR="005A5795" w:rsidRPr="00A42F82" w:rsidRDefault="005A5795" w:rsidP="00D653E6">
            <w:pPr>
              <w:autoSpaceDE w:val="0"/>
              <w:autoSpaceDN w:val="0"/>
              <w:adjustRightInd w:val="0"/>
              <w:rPr>
                <w:rFonts w:ascii="Arial" w:hAnsi="Arial" w:cs="Arial"/>
                <w:sz w:val="22"/>
                <w:szCs w:val="22"/>
              </w:rPr>
            </w:pPr>
          </w:p>
        </w:tc>
        <w:tc>
          <w:tcPr>
            <w:tcW w:w="8217" w:type="dxa"/>
            <w:shd w:val="clear" w:color="auto" w:fill="auto"/>
            <w:vAlign w:val="center"/>
          </w:tcPr>
          <w:p w14:paraId="746017F9"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2584AF42" w14:textId="77777777" w:rsidR="005A5795" w:rsidRPr="00A42F82" w:rsidRDefault="005A5795" w:rsidP="00D653E6">
            <w:pPr>
              <w:rPr>
                <w:rFonts w:ascii="Arial" w:hAnsi="Arial" w:cs="Arial"/>
              </w:rPr>
            </w:pPr>
          </w:p>
          <w:p w14:paraId="6E443DEE" w14:textId="77777777" w:rsidR="005A5795" w:rsidRPr="00A42F82" w:rsidRDefault="005A5795" w:rsidP="00D653E6">
            <w:pPr>
              <w:rPr>
                <w:rFonts w:ascii="Arial" w:hAnsi="Arial" w:cs="Arial"/>
              </w:rPr>
            </w:pPr>
          </w:p>
          <w:p w14:paraId="4B08D430" w14:textId="77777777" w:rsidR="005A5795" w:rsidRPr="00A42F82" w:rsidRDefault="005A5795" w:rsidP="00D653E6">
            <w:pPr>
              <w:rPr>
                <w:rFonts w:ascii="Arial" w:hAnsi="Arial" w:cs="Arial"/>
                <w:sz w:val="22"/>
                <w:szCs w:val="22"/>
              </w:rPr>
            </w:pPr>
          </w:p>
          <w:p w14:paraId="2CC111AD"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5CFE455" w14:textId="77777777" w:rsidR="005A5795" w:rsidRPr="00A42F82" w:rsidRDefault="005A5795" w:rsidP="00D653E6">
            <w:pPr>
              <w:autoSpaceDE w:val="0"/>
              <w:autoSpaceDN w:val="0"/>
              <w:adjustRightInd w:val="0"/>
              <w:rPr>
                <w:rFonts w:ascii="Arial" w:hAnsi="Arial" w:cs="Arial"/>
                <w:b/>
                <w:bCs/>
                <w:sz w:val="22"/>
                <w:szCs w:val="22"/>
              </w:rPr>
            </w:pPr>
          </w:p>
        </w:tc>
        <w:tc>
          <w:tcPr>
            <w:tcW w:w="822" w:type="dxa"/>
            <w:vMerge/>
            <w:shd w:val="clear" w:color="auto" w:fill="BFBFBF" w:themeFill="background1" w:themeFillShade="BF"/>
            <w:vAlign w:val="center"/>
          </w:tcPr>
          <w:p w14:paraId="13773320" w14:textId="77777777" w:rsidR="005A5795" w:rsidRPr="00A42F82" w:rsidRDefault="005A5795" w:rsidP="00D653E6">
            <w:pPr>
              <w:autoSpaceDE w:val="0"/>
              <w:autoSpaceDN w:val="0"/>
              <w:adjustRightInd w:val="0"/>
              <w:rPr>
                <w:rFonts w:ascii="Arial" w:hAnsi="Arial" w:cs="Arial"/>
                <w:b/>
                <w:bCs/>
                <w:sz w:val="22"/>
                <w:szCs w:val="22"/>
              </w:rPr>
            </w:pPr>
          </w:p>
        </w:tc>
      </w:tr>
    </w:tbl>
    <w:p w14:paraId="5F924478" w14:textId="77777777" w:rsidR="005A5795" w:rsidRPr="00A42F82" w:rsidRDefault="005A5795" w:rsidP="00D653E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5A5795" w:rsidRPr="00A42F82" w14:paraId="6CA5019B" w14:textId="77777777" w:rsidTr="00213DD6">
        <w:trPr>
          <w:trHeight w:val="403"/>
        </w:trPr>
        <w:tc>
          <w:tcPr>
            <w:tcW w:w="562" w:type="dxa"/>
            <w:tcBorders>
              <w:bottom w:val="single" w:sz="4" w:space="0" w:color="auto"/>
            </w:tcBorders>
            <w:shd w:val="clear" w:color="auto" w:fill="F2F2F2" w:themeFill="background1" w:themeFillShade="F2"/>
          </w:tcPr>
          <w:p w14:paraId="09599ABF" w14:textId="77777777" w:rsidR="005A5795" w:rsidRPr="00A42F82" w:rsidRDefault="005A5795" w:rsidP="00D653E6">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D923B1F" w14:textId="77777777" w:rsidR="005A5795" w:rsidRPr="00A42F82" w:rsidRDefault="005A5795" w:rsidP="00D653E6">
            <w:pPr>
              <w:rPr>
                <w:rFonts w:ascii="Arial" w:hAnsi="Arial" w:cs="Arial"/>
                <w:b/>
                <w:sz w:val="22"/>
                <w:szCs w:val="22"/>
              </w:rPr>
            </w:pPr>
            <w:r w:rsidRPr="00A42F82">
              <w:rPr>
                <w:rFonts w:ascii="Arial" w:hAnsi="Arial" w:cs="Arial"/>
                <w:b/>
                <w:sz w:val="22"/>
                <w:szCs w:val="22"/>
              </w:rPr>
              <w:t>Participant numbers and source</w:t>
            </w:r>
          </w:p>
          <w:p w14:paraId="7DF2F4C4" w14:textId="1663ECE0"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Provide an estimate of the expected number of participants. How will you identify participants and how will they be recruited?</w:t>
            </w:r>
          </w:p>
        </w:tc>
      </w:tr>
      <w:tr w:rsidR="005A5795" w:rsidRPr="00A42F82" w14:paraId="41488AC3" w14:textId="77777777" w:rsidTr="00213DD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3B81A3" w14:textId="77777777" w:rsidR="005A5795" w:rsidRPr="00A42F82" w:rsidRDefault="005A5795" w:rsidP="00D653E6">
            <w:pP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E8F41A" w14:textId="77777777" w:rsidR="005A5795" w:rsidRPr="00A42F82" w:rsidRDefault="005A5795" w:rsidP="00D653E6">
            <w:pPr>
              <w:rPr>
                <w:rFonts w:ascii="Arial" w:hAnsi="Arial" w:cs="Arial"/>
                <w:sz w:val="22"/>
                <w:szCs w:val="22"/>
              </w:rPr>
            </w:pPr>
            <w:r w:rsidRPr="00A42F82">
              <w:rPr>
                <w:rFonts w:ascii="Arial" w:hAnsi="Arial" w:cs="Arial"/>
                <w:sz w:val="22"/>
                <w:szCs w:val="22"/>
              </w:rPr>
              <w:t>How many participants are expected?</w:t>
            </w:r>
          </w:p>
          <w:p w14:paraId="2DE95187" w14:textId="77777777" w:rsidR="005A5795" w:rsidRPr="00A42F82" w:rsidRDefault="005A5795" w:rsidP="00D653E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AE977D7" w14:textId="77777777" w:rsidR="005A5795" w:rsidRPr="00A42F82" w:rsidRDefault="005A5795" w:rsidP="00D653E6">
            <w:pPr>
              <w:rPr>
                <w:rFonts w:ascii="Arial" w:hAnsi="Arial" w:cs="Arial"/>
                <w:sz w:val="22"/>
                <w:szCs w:val="22"/>
              </w:rPr>
            </w:pPr>
          </w:p>
          <w:p w14:paraId="19A75E1B" w14:textId="77777777" w:rsidR="005A5795" w:rsidRPr="00A42F82" w:rsidRDefault="005A5795" w:rsidP="00D653E6">
            <w:pPr>
              <w:rPr>
                <w:rFonts w:ascii="Arial" w:hAnsi="Arial" w:cs="Arial"/>
                <w:sz w:val="22"/>
                <w:szCs w:val="22"/>
              </w:rPr>
            </w:pPr>
            <w:r>
              <w:rPr>
                <w:rFonts w:ascii="Arial" w:hAnsi="Arial" w:cs="Arial"/>
                <w:sz w:val="22"/>
                <w:szCs w:val="22"/>
              </w:rPr>
              <w:t>30-40 expected participants</w:t>
            </w:r>
          </w:p>
          <w:p w14:paraId="44D1F3F8" w14:textId="77777777" w:rsidR="005A5795" w:rsidRPr="00A42F82" w:rsidRDefault="005A5795" w:rsidP="00D653E6">
            <w:pPr>
              <w:rPr>
                <w:rFonts w:ascii="Arial" w:hAnsi="Arial" w:cs="Arial"/>
                <w:sz w:val="22"/>
                <w:szCs w:val="22"/>
              </w:rPr>
            </w:pPr>
          </w:p>
          <w:p w14:paraId="458959D8" w14:textId="77777777" w:rsidR="005A5795" w:rsidRPr="00A42F82" w:rsidRDefault="005A5795" w:rsidP="00D653E6">
            <w:pPr>
              <w:rPr>
                <w:rFonts w:ascii="Arial" w:hAnsi="Arial" w:cs="Arial"/>
                <w:b/>
                <w:sz w:val="22"/>
                <w:szCs w:val="22"/>
              </w:rPr>
            </w:pPr>
            <w:r w:rsidRPr="00A42F82">
              <w:rPr>
                <w:rFonts w:ascii="Arial" w:hAnsi="Arial" w:cs="Arial"/>
                <w:i/>
                <w:color w:val="808080"/>
                <w:sz w:val="18"/>
                <w:szCs w:val="18"/>
              </w:rPr>
              <w:t>(this box should expand as you type)</w:t>
            </w:r>
          </w:p>
        </w:tc>
      </w:tr>
      <w:tr w:rsidR="005A5795" w:rsidRPr="00A42F82" w14:paraId="12D54881" w14:textId="77777777" w:rsidTr="00213DD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0025C5" w14:textId="77777777" w:rsidR="005A5795" w:rsidRPr="00A42F82" w:rsidRDefault="005A5795" w:rsidP="00D653E6">
            <w:pP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B5C29E" w14:textId="77777777" w:rsidR="005A5795" w:rsidRPr="00A42F82" w:rsidRDefault="005A5795" w:rsidP="00D653E6">
            <w:pPr>
              <w:rPr>
                <w:rFonts w:ascii="Arial" w:hAnsi="Arial" w:cs="Arial"/>
                <w:sz w:val="22"/>
                <w:szCs w:val="22"/>
              </w:rPr>
            </w:pPr>
            <w:r w:rsidRPr="00A42F82">
              <w:rPr>
                <w:rFonts w:ascii="Arial" w:hAnsi="Arial" w:cs="Arial"/>
                <w:sz w:val="22"/>
                <w:szCs w:val="22"/>
              </w:rPr>
              <w:t>Who will the participants be?</w:t>
            </w:r>
          </w:p>
          <w:p w14:paraId="06F80F41" w14:textId="77777777" w:rsidR="005A5795" w:rsidRPr="00A42F82" w:rsidRDefault="005A5795" w:rsidP="00D653E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56DDACC" w14:textId="77777777" w:rsidR="005A5795" w:rsidRPr="00A42F82" w:rsidRDefault="005A5795" w:rsidP="00D653E6">
            <w:pPr>
              <w:rPr>
                <w:rFonts w:ascii="Arial" w:hAnsi="Arial" w:cs="Arial"/>
                <w:sz w:val="22"/>
                <w:szCs w:val="22"/>
              </w:rPr>
            </w:pPr>
          </w:p>
          <w:p w14:paraId="126FA811" w14:textId="77777777" w:rsidR="005A5795" w:rsidRPr="00A42F82" w:rsidRDefault="005A5795" w:rsidP="00D653E6">
            <w:pPr>
              <w:rPr>
                <w:rFonts w:ascii="Arial" w:hAnsi="Arial" w:cs="Arial"/>
                <w:sz w:val="22"/>
                <w:szCs w:val="22"/>
              </w:rPr>
            </w:pPr>
            <w:r>
              <w:rPr>
                <w:rFonts w:ascii="Arial" w:hAnsi="Arial" w:cs="Arial"/>
                <w:sz w:val="22"/>
                <w:szCs w:val="22"/>
              </w:rPr>
              <w:t>Police officers throughout SWP</w:t>
            </w:r>
          </w:p>
          <w:p w14:paraId="608F53A3" w14:textId="77777777" w:rsidR="005A5795" w:rsidRPr="00A42F82" w:rsidRDefault="005A5795" w:rsidP="00D653E6">
            <w:pPr>
              <w:rPr>
                <w:rFonts w:ascii="Arial" w:hAnsi="Arial" w:cs="Arial"/>
                <w:sz w:val="22"/>
                <w:szCs w:val="22"/>
              </w:rPr>
            </w:pPr>
          </w:p>
          <w:p w14:paraId="75888EA5" w14:textId="77777777" w:rsidR="005A5795" w:rsidRPr="00A42F82" w:rsidRDefault="005A5795" w:rsidP="00D653E6">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5A5795" w:rsidRPr="00A42F82" w14:paraId="4B810570" w14:textId="77777777" w:rsidTr="00213DD6">
        <w:trPr>
          <w:trHeight w:val="403"/>
        </w:trPr>
        <w:tc>
          <w:tcPr>
            <w:tcW w:w="562" w:type="dxa"/>
            <w:tcBorders>
              <w:top w:val="single" w:sz="4" w:space="0" w:color="auto"/>
            </w:tcBorders>
            <w:shd w:val="clear" w:color="auto" w:fill="F2F2F2" w:themeFill="background1" w:themeFillShade="F2"/>
            <w:vAlign w:val="center"/>
          </w:tcPr>
          <w:p w14:paraId="1B4B3A62" w14:textId="77777777" w:rsidR="005A5795" w:rsidRPr="00A42F82" w:rsidRDefault="005A5795" w:rsidP="00D653E6">
            <w:pP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00B79F3" w14:textId="77777777" w:rsidR="005A5795" w:rsidRPr="00A42F82" w:rsidRDefault="005A5795" w:rsidP="00D653E6">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3522988" w14:textId="77777777" w:rsidR="005A5795" w:rsidRPr="00A42F82" w:rsidRDefault="005A5795" w:rsidP="00D653E6">
            <w:pPr>
              <w:rPr>
                <w:rFonts w:ascii="Arial" w:hAnsi="Arial" w:cs="Arial"/>
                <w:sz w:val="22"/>
                <w:szCs w:val="22"/>
              </w:rPr>
            </w:pPr>
          </w:p>
          <w:p w14:paraId="42102078" w14:textId="77777777" w:rsidR="005A5795" w:rsidRPr="00A42F82" w:rsidRDefault="005A5795" w:rsidP="00D653E6">
            <w:pPr>
              <w:rPr>
                <w:rFonts w:ascii="Arial" w:hAnsi="Arial" w:cs="Arial"/>
                <w:sz w:val="22"/>
                <w:szCs w:val="22"/>
              </w:rPr>
            </w:pPr>
            <w:r>
              <w:rPr>
                <w:rFonts w:ascii="Arial" w:hAnsi="Arial" w:cs="Arial"/>
                <w:sz w:val="22"/>
                <w:szCs w:val="22"/>
              </w:rPr>
              <w:t>Questions during the questionnaire will identify the age group, role and length of service of the participant.</w:t>
            </w:r>
          </w:p>
          <w:p w14:paraId="7FBA822B" w14:textId="77777777" w:rsidR="005A5795" w:rsidRPr="00A42F82" w:rsidRDefault="005A5795" w:rsidP="00D653E6">
            <w:pPr>
              <w:rPr>
                <w:rFonts w:ascii="Arial" w:hAnsi="Arial" w:cs="Arial"/>
                <w:sz w:val="22"/>
                <w:szCs w:val="22"/>
              </w:rPr>
            </w:pPr>
          </w:p>
          <w:p w14:paraId="31209F03" w14:textId="77777777" w:rsidR="005A5795" w:rsidRPr="00A42F82" w:rsidRDefault="005A5795" w:rsidP="00D653E6">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2FBA813D" w14:textId="77777777" w:rsidR="005A5795" w:rsidRPr="00A42F82" w:rsidRDefault="005A5795" w:rsidP="00D653E6">
      <w:pPr>
        <w:rPr>
          <w:rFonts w:ascii="Arial" w:hAnsi="Arial" w:cs="Arial"/>
          <w:bCs/>
          <w:sz w:val="24"/>
          <w:szCs w:val="24"/>
        </w:rPr>
      </w:pPr>
    </w:p>
    <w:p w14:paraId="20FCDC0D" w14:textId="77777777" w:rsidR="005A5795" w:rsidRPr="00A42F82" w:rsidRDefault="005A5795" w:rsidP="00D653E6">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5A5795" w:rsidRPr="00A42F82" w14:paraId="7DED1097" w14:textId="77777777" w:rsidTr="00213DD6">
        <w:tc>
          <w:tcPr>
            <w:tcW w:w="562" w:type="dxa"/>
            <w:shd w:val="clear" w:color="auto" w:fill="F2F2F2" w:themeFill="background1" w:themeFillShade="F2"/>
            <w:vAlign w:val="center"/>
          </w:tcPr>
          <w:p w14:paraId="1F929EDD" w14:textId="77777777" w:rsidR="005A5795" w:rsidRPr="00A42F82" w:rsidRDefault="005A5795" w:rsidP="00D653E6">
            <w:pPr>
              <w:autoSpaceDE w:val="0"/>
              <w:autoSpaceDN w:val="0"/>
              <w:adjustRightInd w:val="0"/>
              <w:rPr>
                <w:rFonts w:ascii="Arial" w:hAnsi="Arial" w:cs="Arial"/>
                <w:bCs/>
                <w:sz w:val="22"/>
                <w:szCs w:val="22"/>
              </w:rPr>
            </w:pPr>
          </w:p>
        </w:tc>
        <w:tc>
          <w:tcPr>
            <w:tcW w:w="7088" w:type="dxa"/>
            <w:shd w:val="clear" w:color="auto" w:fill="F2F2F2" w:themeFill="background1" w:themeFillShade="F2"/>
          </w:tcPr>
          <w:p w14:paraId="56E54A58" w14:textId="77777777" w:rsidR="005A5795" w:rsidRPr="00A42F82" w:rsidRDefault="005A5795" w:rsidP="00D653E6">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561E571" w14:textId="77777777" w:rsidR="005A5795" w:rsidRPr="00A42F82" w:rsidRDefault="005A5795" w:rsidP="00D653E6">
            <w:pPr>
              <w:autoSpaceDE w:val="0"/>
              <w:autoSpaceDN w:val="0"/>
              <w:adjustRightInd w:val="0"/>
              <w:rPr>
                <w:rFonts w:ascii="Arial" w:hAnsi="Arial" w:cs="Arial"/>
                <w:b/>
                <w:bCs/>
                <w:sz w:val="16"/>
                <w:szCs w:val="16"/>
              </w:rPr>
            </w:pPr>
          </w:p>
          <w:p w14:paraId="07ABE0DE"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7DE5CB1"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896ED68" w14:textId="77777777" w:rsidR="005A5795" w:rsidRPr="00A42F82" w:rsidRDefault="005A5795" w:rsidP="00D653E6">
            <w:pPr>
              <w:autoSpaceDE w:val="0"/>
              <w:autoSpaceDN w:val="0"/>
              <w:adjustRightInd w:val="0"/>
              <w:rPr>
                <w:rFonts w:ascii="Arial" w:hAnsi="Arial" w:cs="Arial"/>
                <w:b/>
                <w:bCs/>
                <w:sz w:val="16"/>
                <w:szCs w:val="16"/>
              </w:rPr>
            </w:pPr>
          </w:p>
          <w:p w14:paraId="311E9955"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
                <w:bCs/>
                <w:sz w:val="22"/>
                <w:szCs w:val="22"/>
              </w:rPr>
              <w:t>N/A</w:t>
            </w:r>
          </w:p>
        </w:tc>
      </w:tr>
      <w:tr w:rsidR="005A5795" w:rsidRPr="00A42F82" w14:paraId="76C2154C" w14:textId="77777777" w:rsidTr="00213DD6">
        <w:trPr>
          <w:trHeight w:val="439"/>
        </w:trPr>
        <w:tc>
          <w:tcPr>
            <w:tcW w:w="562" w:type="dxa"/>
            <w:shd w:val="clear" w:color="auto" w:fill="F2F2F2" w:themeFill="background1" w:themeFillShade="F2"/>
            <w:vAlign w:val="center"/>
          </w:tcPr>
          <w:p w14:paraId="0AA27256"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1508FBED"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14B56CCC"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0F1B7C58"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2C7DF238"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5A5795" w:rsidRPr="00A42F82" w14:paraId="3EB18C85" w14:textId="77777777" w:rsidTr="00213DD6">
        <w:trPr>
          <w:trHeight w:val="403"/>
        </w:trPr>
        <w:tc>
          <w:tcPr>
            <w:tcW w:w="562" w:type="dxa"/>
            <w:shd w:val="clear" w:color="auto" w:fill="F2F2F2" w:themeFill="background1" w:themeFillShade="F2"/>
            <w:vAlign w:val="center"/>
          </w:tcPr>
          <w:p w14:paraId="0EB80557"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44B1907B"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6B008929"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0E9AD8DE"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657E7092"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5A5795" w:rsidRPr="00A42F82" w14:paraId="24474D92" w14:textId="77777777" w:rsidTr="00213DD6">
        <w:trPr>
          <w:trHeight w:val="439"/>
        </w:trPr>
        <w:tc>
          <w:tcPr>
            <w:tcW w:w="562" w:type="dxa"/>
            <w:shd w:val="clear" w:color="auto" w:fill="F2F2F2" w:themeFill="background1" w:themeFillShade="F2"/>
            <w:vAlign w:val="center"/>
          </w:tcPr>
          <w:p w14:paraId="3C68B158"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17684D72"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176FC50A"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35E6D412"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73627C4B"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5A5795" w:rsidRPr="00A42F82" w14:paraId="717772C8" w14:textId="77777777" w:rsidTr="00213DD6">
        <w:trPr>
          <w:trHeight w:val="403"/>
        </w:trPr>
        <w:tc>
          <w:tcPr>
            <w:tcW w:w="562" w:type="dxa"/>
            <w:shd w:val="clear" w:color="auto" w:fill="F2F2F2" w:themeFill="background1" w:themeFillShade="F2"/>
            <w:vAlign w:val="center"/>
          </w:tcPr>
          <w:p w14:paraId="5E77AB7C"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2FFA9EE5"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3CAE91C8"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101B704A"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07AF7711"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5A5795" w:rsidRPr="00A42F82" w14:paraId="2C099994" w14:textId="77777777" w:rsidTr="00213DD6">
        <w:trPr>
          <w:trHeight w:val="439"/>
        </w:trPr>
        <w:tc>
          <w:tcPr>
            <w:tcW w:w="562" w:type="dxa"/>
            <w:shd w:val="clear" w:color="auto" w:fill="F2F2F2" w:themeFill="background1" w:themeFillShade="F2"/>
            <w:vAlign w:val="center"/>
          </w:tcPr>
          <w:p w14:paraId="0E7B57EC"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2CE8B68D"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76B01370"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5BE6B62F"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3CE804B6"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589D40A5" w14:textId="77777777" w:rsidTr="00213DD6">
        <w:trPr>
          <w:trHeight w:val="403"/>
        </w:trPr>
        <w:tc>
          <w:tcPr>
            <w:tcW w:w="562" w:type="dxa"/>
            <w:shd w:val="clear" w:color="auto" w:fill="F2F2F2" w:themeFill="background1" w:themeFillShade="F2"/>
            <w:vAlign w:val="center"/>
          </w:tcPr>
          <w:p w14:paraId="075585FB"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77019F09"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143F0699"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50ECC577"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266054AD"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5A5795" w:rsidRPr="00A42F82" w14:paraId="1CFE92AB" w14:textId="77777777" w:rsidTr="00213DD6">
        <w:trPr>
          <w:trHeight w:val="439"/>
        </w:trPr>
        <w:tc>
          <w:tcPr>
            <w:tcW w:w="562" w:type="dxa"/>
            <w:shd w:val="clear" w:color="auto" w:fill="F2F2F2" w:themeFill="background1" w:themeFillShade="F2"/>
            <w:vAlign w:val="center"/>
          </w:tcPr>
          <w:p w14:paraId="23C5E4F1"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79ECB3B6"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08B735DF"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779A5D16"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77F21438"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5A5795" w:rsidRPr="00A42F82" w14:paraId="75B2FFA0" w14:textId="77777777" w:rsidTr="00213DD6">
        <w:trPr>
          <w:trHeight w:val="403"/>
        </w:trPr>
        <w:tc>
          <w:tcPr>
            <w:tcW w:w="562" w:type="dxa"/>
            <w:shd w:val="clear" w:color="auto" w:fill="F2F2F2" w:themeFill="background1" w:themeFillShade="F2"/>
            <w:vAlign w:val="center"/>
          </w:tcPr>
          <w:p w14:paraId="6D4D7A5E"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505C5698"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0172D52C"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2D68A532"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22962916"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5A5795" w:rsidRPr="00A42F82" w14:paraId="2C648336" w14:textId="77777777" w:rsidTr="00213DD6">
        <w:trPr>
          <w:trHeight w:val="439"/>
        </w:trPr>
        <w:tc>
          <w:tcPr>
            <w:tcW w:w="562" w:type="dxa"/>
            <w:shd w:val="clear" w:color="auto" w:fill="F2F2F2" w:themeFill="background1" w:themeFillShade="F2"/>
            <w:vAlign w:val="center"/>
          </w:tcPr>
          <w:p w14:paraId="6F05A262"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46337892"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3FA55354"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447A92A2"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2D5837E1"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5A5795" w:rsidRPr="00A42F82" w14:paraId="73B07124" w14:textId="77777777" w:rsidTr="00213DD6">
        <w:trPr>
          <w:trHeight w:val="403"/>
        </w:trPr>
        <w:tc>
          <w:tcPr>
            <w:tcW w:w="562" w:type="dxa"/>
            <w:tcBorders>
              <w:bottom w:val="single" w:sz="4" w:space="0" w:color="auto"/>
            </w:tcBorders>
            <w:shd w:val="clear" w:color="auto" w:fill="F2F2F2" w:themeFill="background1" w:themeFillShade="F2"/>
            <w:vAlign w:val="center"/>
          </w:tcPr>
          <w:p w14:paraId="270A8B9B"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5A9A7CBE" w14:textId="24B7A0C8"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to any of above questions, please give an explanation</w:t>
            </w:r>
          </w:p>
        </w:tc>
      </w:tr>
      <w:tr w:rsidR="005A5795" w:rsidRPr="00A42F82" w14:paraId="06F9B042" w14:textId="77777777" w:rsidTr="00213DD6">
        <w:trPr>
          <w:trHeight w:val="403"/>
        </w:trPr>
        <w:tc>
          <w:tcPr>
            <w:tcW w:w="562" w:type="dxa"/>
            <w:vAlign w:val="center"/>
          </w:tcPr>
          <w:p w14:paraId="52F17667" w14:textId="77777777" w:rsidR="005A5795" w:rsidRPr="00A42F82" w:rsidRDefault="005A5795" w:rsidP="00D653E6">
            <w:pPr>
              <w:rPr>
                <w:rFonts w:ascii="Arial" w:hAnsi="Arial" w:cs="Arial"/>
                <w:sz w:val="22"/>
                <w:szCs w:val="22"/>
              </w:rPr>
            </w:pPr>
          </w:p>
        </w:tc>
        <w:tc>
          <w:tcPr>
            <w:tcW w:w="9923" w:type="dxa"/>
            <w:gridSpan w:val="4"/>
            <w:vAlign w:val="center"/>
          </w:tcPr>
          <w:p w14:paraId="14581EDE" w14:textId="77777777" w:rsidR="005A5795" w:rsidRPr="00A42F82" w:rsidRDefault="005A5795" w:rsidP="00D653E6">
            <w:pPr>
              <w:rPr>
                <w:rFonts w:ascii="Arial" w:hAnsi="Arial" w:cs="Arial"/>
                <w:sz w:val="22"/>
                <w:szCs w:val="22"/>
              </w:rPr>
            </w:pPr>
          </w:p>
          <w:p w14:paraId="13A4EF23" w14:textId="77777777" w:rsidR="005A5795" w:rsidRPr="00A42F82" w:rsidRDefault="005A5795" w:rsidP="00D653E6">
            <w:pPr>
              <w:rPr>
                <w:rFonts w:ascii="Arial" w:hAnsi="Arial" w:cs="Arial"/>
                <w:sz w:val="22"/>
                <w:szCs w:val="22"/>
              </w:rPr>
            </w:pPr>
          </w:p>
          <w:p w14:paraId="3976C5F1" w14:textId="77777777" w:rsidR="005A5795" w:rsidRPr="00A42F82" w:rsidRDefault="005A5795" w:rsidP="00D653E6">
            <w:pPr>
              <w:rPr>
                <w:rFonts w:ascii="Arial" w:hAnsi="Arial" w:cs="Arial"/>
                <w:sz w:val="22"/>
                <w:szCs w:val="22"/>
              </w:rPr>
            </w:pPr>
          </w:p>
          <w:p w14:paraId="1C94792F" w14:textId="77777777" w:rsidR="005A5795" w:rsidRPr="00A42F82" w:rsidRDefault="005A5795" w:rsidP="00D653E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3EB7F96" w14:textId="77777777" w:rsidR="005A5795" w:rsidRPr="00A42F82" w:rsidRDefault="005A5795" w:rsidP="00D653E6">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5A5795" w:rsidRPr="00A42F82" w14:paraId="74AE93AD" w14:textId="77777777" w:rsidTr="00213DD6">
        <w:tc>
          <w:tcPr>
            <w:tcW w:w="562" w:type="dxa"/>
            <w:shd w:val="clear" w:color="auto" w:fill="F2F2F2" w:themeFill="background1" w:themeFillShade="F2"/>
          </w:tcPr>
          <w:p w14:paraId="6C8A6C64" w14:textId="77777777" w:rsidR="005A5795" w:rsidRPr="00A42F82" w:rsidRDefault="005A5795" w:rsidP="00D653E6">
            <w:pPr>
              <w:autoSpaceDE w:val="0"/>
              <w:autoSpaceDN w:val="0"/>
              <w:adjustRightInd w:val="0"/>
              <w:rPr>
                <w:rFonts w:ascii="Arial" w:hAnsi="Arial" w:cs="Arial"/>
                <w:bCs/>
                <w:sz w:val="22"/>
                <w:szCs w:val="22"/>
              </w:rPr>
            </w:pPr>
          </w:p>
        </w:tc>
        <w:tc>
          <w:tcPr>
            <w:tcW w:w="7088" w:type="dxa"/>
            <w:shd w:val="clear" w:color="auto" w:fill="F2F2F2" w:themeFill="background1" w:themeFillShade="F2"/>
            <w:vAlign w:val="center"/>
          </w:tcPr>
          <w:p w14:paraId="156D1C6F" w14:textId="77777777" w:rsidR="005A5795" w:rsidRPr="00A42F82" w:rsidRDefault="005A5795" w:rsidP="00D653E6">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5E89B94" w14:textId="77777777" w:rsidR="005A5795" w:rsidRPr="00A42F82" w:rsidRDefault="005A5795" w:rsidP="00D653E6">
            <w:pPr>
              <w:autoSpaceDE w:val="0"/>
              <w:autoSpaceDN w:val="0"/>
              <w:adjustRightInd w:val="0"/>
              <w:rPr>
                <w:rFonts w:ascii="Arial" w:hAnsi="Arial" w:cs="Arial"/>
                <w:b/>
                <w:bCs/>
                <w:sz w:val="16"/>
                <w:szCs w:val="16"/>
              </w:rPr>
            </w:pPr>
          </w:p>
          <w:p w14:paraId="17A53AA9"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8C81A38"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FA2B25A" w14:textId="77777777" w:rsidR="005A5795" w:rsidRPr="00A42F82" w:rsidRDefault="005A5795" w:rsidP="00D653E6">
            <w:pPr>
              <w:autoSpaceDE w:val="0"/>
              <w:autoSpaceDN w:val="0"/>
              <w:adjustRightInd w:val="0"/>
              <w:rPr>
                <w:rFonts w:ascii="Arial" w:hAnsi="Arial" w:cs="Arial"/>
                <w:b/>
                <w:bCs/>
                <w:sz w:val="16"/>
                <w:szCs w:val="16"/>
              </w:rPr>
            </w:pPr>
          </w:p>
          <w:p w14:paraId="4FA128FF"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
                <w:bCs/>
                <w:sz w:val="22"/>
                <w:szCs w:val="22"/>
              </w:rPr>
              <w:t>N/A</w:t>
            </w:r>
          </w:p>
        </w:tc>
      </w:tr>
      <w:tr w:rsidR="005A5795" w:rsidRPr="00A42F82" w14:paraId="00C384CC" w14:textId="77777777" w:rsidTr="00213DD6">
        <w:trPr>
          <w:trHeight w:val="439"/>
        </w:trPr>
        <w:tc>
          <w:tcPr>
            <w:tcW w:w="562" w:type="dxa"/>
            <w:shd w:val="clear" w:color="auto" w:fill="F2F2F2" w:themeFill="background1" w:themeFillShade="F2"/>
            <w:vAlign w:val="center"/>
          </w:tcPr>
          <w:p w14:paraId="68645A44"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6CE7DDCF"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163538C0"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12CEDC9E"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24F25C16"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5A5795" w:rsidRPr="00A42F82" w14:paraId="7593AA31" w14:textId="77777777" w:rsidTr="00213DD6">
        <w:trPr>
          <w:trHeight w:val="403"/>
        </w:trPr>
        <w:tc>
          <w:tcPr>
            <w:tcW w:w="562" w:type="dxa"/>
            <w:shd w:val="clear" w:color="auto" w:fill="F2F2F2" w:themeFill="background1" w:themeFillShade="F2"/>
            <w:vAlign w:val="center"/>
          </w:tcPr>
          <w:p w14:paraId="67CA408D"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551B5523"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149E04F2"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0D307A9B"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17DC32C0"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5A5795" w:rsidRPr="00A42F82" w14:paraId="5E2C9E83" w14:textId="77777777" w:rsidTr="00213DD6">
        <w:trPr>
          <w:trHeight w:val="439"/>
        </w:trPr>
        <w:tc>
          <w:tcPr>
            <w:tcW w:w="562" w:type="dxa"/>
            <w:shd w:val="clear" w:color="auto" w:fill="F2F2F2" w:themeFill="background1" w:themeFillShade="F2"/>
            <w:vAlign w:val="center"/>
          </w:tcPr>
          <w:p w14:paraId="3CF50DB7"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201BFF52"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6D1EBE75"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4F7D8E42"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1EC74847"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5A5795" w:rsidRPr="00A42F82" w14:paraId="23D7E68B" w14:textId="77777777" w:rsidTr="00213DD6">
        <w:trPr>
          <w:trHeight w:val="403"/>
        </w:trPr>
        <w:tc>
          <w:tcPr>
            <w:tcW w:w="562" w:type="dxa"/>
            <w:shd w:val="clear" w:color="auto" w:fill="F2F2F2" w:themeFill="background1" w:themeFillShade="F2"/>
            <w:vAlign w:val="center"/>
          </w:tcPr>
          <w:p w14:paraId="70C9F5CF"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EE7E776"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71A744A6"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390189A5"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0B0A43CE"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5A5795" w:rsidRPr="00A42F82" w14:paraId="4A93B2A9" w14:textId="77777777" w:rsidTr="00213DD6">
        <w:trPr>
          <w:trHeight w:val="403"/>
        </w:trPr>
        <w:tc>
          <w:tcPr>
            <w:tcW w:w="562" w:type="dxa"/>
            <w:shd w:val="clear" w:color="auto" w:fill="F2F2F2" w:themeFill="background1" w:themeFillShade="F2"/>
            <w:vAlign w:val="center"/>
          </w:tcPr>
          <w:p w14:paraId="2CB41885"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141D7EBC" w14:textId="3ED38B1E"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to any question, please provide full details</w:t>
            </w:r>
          </w:p>
        </w:tc>
      </w:tr>
      <w:tr w:rsidR="005A5795" w:rsidRPr="00A42F82" w14:paraId="04BE3327" w14:textId="77777777" w:rsidTr="00213DD6">
        <w:trPr>
          <w:trHeight w:val="403"/>
        </w:trPr>
        <w:tc>
          <w:tcPr>
            <w:tcW w:w="562" w:type="dxa"/>
            <w:vAlign w:val="center"/>
          </w:tcPr>
          <w:p w14:paraId="1F39D85C" w14:textId="77777777" w:rsidR="005A5795" w:rsidRPr="00A42F82" w:rsidRDefault="005A5795" w:rsidP="00D653E6">
            <w:pPr>
              <w:rPr>
                <w:rFonts w:ascii="Arial" w:hAnsi="Arial" w:cs="Arial"/>
                <w:sz w:val="22"/>
                <w:szCs w:val="22"/>
              </w:rPr>
            </w:pPr>
          </w:p>
        </w:tc>
        <w:tc>
          <w:tcPr>
            <w:tcW w:w="9923" w:type="dxa"/>
            <w:gridSpan w:val="4"/>
            <w:vAlign w:val="center"/>
          </w:tcPr>
          <w:p w14:paraId="092E0888" w14:textId="77777777" w:rsidR="005A5795" w:rsidRPr="00A42F82" w:rsidRDefault="005A5795" w:rsidP="00D653E6">
            <w:pPr>
              <w:rPr>
                <w:rFonts w:ascii="Arial" w:hAnsi="Arial" w:cs="Arial"/>
                <w:sz w:val="22"/>
                <w:szCs w:val="22"/>
              </w:rPr>
            </w:pPr>
          </w:p>
          <w:p w14:paraId="460A0B58" w14:textId="77777777" w:rsidR="005A5795" w:rsidRPr="00A42F82" w:rsidRDefault="005A5795" w:rsidP="00D653E6">
            <w:pPr>
              <w:rPr>
                <w:rFonts w:ascii="Arial" w:hAnsi="Arial" w:cs="Arial"/>
                <w:sz w:val="22"/>
                <w:szCs w:val="22"/>
              </w:rPr>
            </w:pPr>
          </w:p>
          <w:p w14:paraId="0A6202D1" w14:textId="77777777" w:rsidR="005A5795" w:rsidRPr="00A42F82" w:rsidRDefault="005A5795" w:rsidP="00D653E6">
            <w:pPr>
              <w:rPr>
                <w:rFonts w:ascii="Arial" w:hAnsi="Arial" w:cs="Arial"/>
                <w:sz w:val="22"/>
                <w:szCs w:val="22"/>
              </w:rPr>
            </w:pPr>
          </w:p>
          <w:p w14:paraId="6D12C937" w14:textId="77777777" w:rsidR="005A5795" w:rsidRPr="00A42F82" w:rsidRDefault="005A5795" w:rsidP="00D653E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FBD0F80" w14:textId="77777777" w:rsidR="005A5795" w:rsidRPr="00A42F82" w:rsidRDefault="005A5795" w:rsidP="00D653E6">
      <w:pPr>
        <w:autoSpaceDE w:val="0"/>
        <w:autoSpaceDN w:val="0"/>
        <w:adjustRightInd w:val="0"/>
        <w:spacing w:after="240"/>
        <w:rPr>
          <w:rFonts w:ascii="Arial" w:hAnsi="Arial" w:cs="Arial"/>
          <w:b/>
        </w:rPr>
      </w:pPr>
    </w:p>
    <w:p w14:paraId="63085B0B" w14:textId="77777777" w:rsidR="005A5795" w:rsidRPr="00A42F82" w:rsidRDefault="005A5795" w:rsidP="00D653E6">
      <w:pPr>
        <w:rPr>
          <w:rFonts w:ascii="Arial" w:hAnsi="Arial" w:cs="Arial"/>
          <w:b/>
        </w:rPr>
      </w:pPr>
      <w:r w:rsidRPr="00A42F82">
        <w:rPr>
          <w:rFonts w:ascii="Arial" w:hAnsi="Arial" w:cs="Arial"/>
          <w:b/>
        </w:rPr>
        <w:t>SECTION H: Anticipated Risks</w:t>
      </w:r>
    </w:p>
    <w:p w14:paraId="5299A204" w14:textId="77777777" w:rsidR="005A5795" w:rsidRPr="00A42F82" w:rsidRDefault="005A5795" w:rsidP="00D653E6">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5A5795" w:rsidRPr="00A42F82" w14:paraId="5A67AB0F" w14:textId="77777777" w:rsidTr="00213DD6">
        <w:tc>
          <w:tcPr>
            <w:tcW w:w="596" w:type="dxa"/>
            <w:tcBorders>
              <w:bottom w:val="single" w:sz="4" w:space="0" w:color="auto"/>
            </w:tcBorders>
            <w:shd w:val="clear" w:color="auto" w:fill="F2F2F2" w:themeFill="background1" w:themeFillShade="F2"/>
          </w:tcPr>
          <w:p w14:paraId="6AE9584E" w14:textId="77777777" w:rsidR="005A5795" w:rsidRPr="00A42F82" w:rsidRDefault="005A5795" w:rsidP="00D653E6">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14ED94E9" w14:textId="548CD796" w:rsidR="005A5795" w:rsidRPr="00A42F82" w:rsidRDefault="005A5795" w:rsidP="00D653E6">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that may adversely affect any of the participants, the researchers and/or the University, and the steps that will be taken to address them.</w:t>
            </w:r>
          </w:p>
          <w:p w14:paraId="797669C3" w14:textId="77777777" w:rsidR="005A5795" w:rsidRPr="00A42F82" w:rsidRDefault="005A5795" w:rsidP="00D653E6">
            <w:pPr>
              <w:rPr>
                <w:rFonts w:ascii="Arial" w:hAnsi="Arial" w:cs="Arial"/>
              </w:rPr>
            </w:pPr>
          </w:p>
          <w:p w14:paraId="4EC443BE" w14:textId="3A377F97" w:rsidR="005A5795" w:rsidRPr="00A42F82" w:rsidRDefault="005A5795" w:rsidP="00D653E6">
            <w:pPr>
              <w:rPr>
                <w:rFonts w:ascii="Arial" w:hAnsi="Arial" w:cs="Arial"/>
              </w:rPr>
            </w:pPr>
            <w:r w:rsidRPr="00A42F82">
              <w:rPr>
                <w:rFonts w:ascii="Arial" w:hAnsi="Arial" w:cs="Arial"/>
              </w:rPr>
              <w:t>If you have completed a full risk assessment (for example as required by a laboratory, or external research collaborator) you may append that to this form.</w:t>
            </w:r>
          </w:p>
        </w:tc>
      </w:tr>
      <w:tr w:rsidR="005A5795" w:rsidRPr="00A42F82" w14:paraId="47ACB11B" w14:textId="77777777" w:rsidTr="00213DD6">
        <w:tc>
          <w:tcPr>
            <w:tcW w:w="596" w:type="dxa"/>
            <w:vMerge w:val="restart"/>
            <w:shd w:val="clear" w:color="auto" w:fill="F2F2F2" w:themeFill="background1" w:themeFillShade="F2"/>
            <w:vAlign w:val="center"/>
          </w:tcPr>
          <w:p w14:paraId="561A52E3" w14:textId="77777777" w:rsidR="005A5795" w:rsidRPr="00A42F82" w:rsidRDefault="005A5795" w:rsidP="00D653E6">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4AEAB2A5" w14:textId="7E26A57C" w:rsidR="005A5795" w:rsidRPr="00A42F82" w:rsidRDefault="005A5795" w:rsidP="00D653E6">
            <w:pPr>
              <w:pStyle w:val="Heading1"/>
              <w:rPr>
                <w:rFonts w:ascii="Arial" w:hAnsi="Arial" w:cs="Arial"/>
                <w:sz w:val="20"/>
                <w:szCs w:val="16"/>
              </w:rPr>
            </w:pPr>
            <w:r w:rsidRPr="00A42F82">
              <w:rPr>
                <w:rFonts w:ascii="Arial" w:hAnsi="Arial" w:cs="Arial"/>
                <w:sz w:val="20"/>
                <w:szCs w:val="16"/>
              </w:rPr>
              <w:t>Full risk assessment completed and appended?</w:t>
            </w:r>
          </w:p>
        </w:tc>
        <w:tc>
          <w:tcPr>
            <w:tcW w:w="850" w:type="dxa"/>
            <w:tcBorders>
              <w:bottom w:val="single" w:sz="4" w:space="0" w:color="auto"/>
            </w:tcBorders>
            <w:shd w:val="clear" w:color="auto" w:fill="F2F2F2" w:themeFill="background1" w:themeFillShade="F2"/>
          </w:tcPr>
          <w:p w14:paraId="28D4382A" w14:textId="2BA779E3" w:rsidR="005A5795" w:rsidRPr="00A42F82" w:rsidRDefault="005A5795" w:rsidP="00D653E6">
            <w:pPr>
              <w:pStyle w:val="Heading1"/>
              <w:rPr>
                <w:rFonts w:ascii="Arial" w:hAnsi="Arial" w:cs="Arial"/>
              </w:rPr>
            </w:pPr>
            <w:r w:rsidRPr="00A42F82">
              <w:rPr>
                <w:rFonts w:ascii="Arial" w:hAnsi="Arial" w:cs="Arial"/>
              </w:rPr>
              <w:t>Yes</w:t>
            </w:r>
          </w:p>
        </w:tc>
        <w:tc>
          <w:tcPr>
            <w:tcW w:w="680" w:type="dxa"/>
            <w:tcBorders>
              <w:bottom w:val="single" w:sz="4" w:space="0" w:color="auto"/>
            </w:tcBorders>
            <w:shd w:val="clear" w:color="auto" w:fill="BFBFBF" w:themeFill="background1" w:themeFillShade="BF"/>
          </w:tcPr>
          <w:p w14:paraId="707B5D06" w14:textId="77777777" w:rsidR="005A5795" w:rsidRPr="00A42F82" w:rsidRDefault="00A34D5A" w:rsidP="00D653E6">
            <w:pPr>
              <w:pStyle w:val="Heading1"/>
              <w:rPr>
                <w:rFonts w:ascii="Arial" w:hAnsi="Arial" w:cs="Arial"/>
                <w:sz w:val="20"/>
                <w:szCs w:val="16"/>
              </w:rPr>
            </w:pPr>
            <w:sdt>
              <w:sdtPr>
                <w:rPr>
                  <w:rFonts w:ascii="Arial" w:hAnsi="Arial" w:cs="Arial"/>
                  <w:b/>
                  <w:bCs/>
                </w:rPr>
                <w:id w:val="-2006964611"/>
                <w14:checkbox>
                  <w14:checked w14:val="1"/>
                  <w14:checkedState w14:val="2612" w14:font="MS Gothic"/>
                  <w14:uncheckedState w14:val="2610" w14:font="MS Gothic"/>
                </w14:checkbox>
              </w:sdtPr>
              <w:sdtEndPr/>
              <w:sdtContent>
                <w:r w:rsidR="005A5795">
                  <w:rPr>
                    <w:rFonts w:ascii="MS Gothic" w:eastAsia="MS Gothic" w:hAnsi="MS Gothic" w:cs="Arial" w:hint="eastAsia"/>
                  </w:rPr>
                  <w:t>☒</w:t>
                </w:r>
              </w:sdtContent>
            </w:sdt>
          </w:p>
        </w:tc>
      </w:tr>
      <w:tr w:rsidR="005A5795" w:rsidRPr="00A42F82" w14:paraId="2E13FC52" w14:textId="77777777" w:rsidTr="00213DD6">
        <w:tc>
          <w:tcPr>
            <w:tcW w:w="596" w:type="dxa"/>
            <w:vMerge/>
            <w:tcBorders>
              <w:bottom w:val="single" w:sz="4" w:space="0" w:color="auto"/>
            </w:tcBorders>
            <w:shd w:val="clear" w:color="auto" w:fill="F2F2F2" w:themeFill="background1" w:themeFillShade="F2"/>
            <w:vAlign w:val="center"/>
          </w:tcPr>
          <w:p w14:paraId="47133173" w14:textId="77777777" w:rsidR="005A5795" w:rsidRPr="00A42F82" w:rsidRDefault="005A5795" w:rsidP="00D653E6">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465CDE0C" w14:textId="77777777" w:rsidR="005A5795" w:rsidRPr="00A42F82" w:rsidRDefault="005A5795" w:rsidP="00D653E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3BF40F5" w14:textId="77777777" w:rsidR="005A5795" w:rsidRPr="00A42F82" w:rsidRDefault="005A5795" w:rsidP="00D653E6">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0B2BE59A" w14:textId="77777777" w:rsidR="005A5795" w:rsidRPr="00A42F82" w:rsidRDefault="00A34D5A" w:rsidP="00D653E6">
            <w:pPr>
              <w:pStyle w:val="Heading1"/>
              <w:rPr>
                <w:rFonts w:ascii="Arial" w:hAnsi="Arial" w:cs="Arial"/>
                <w:b/>
                <w:bCs/>
              </w:rPr>
            </w:pPr>
            <w:sdt>
              <w:sdtPr>
                <w:rPr>
                  <w:rFonts w:ascii="Arial" w:hAnsi="Arial" w:cs="Arial"/>
                  <w:b/>
                  <w:bCs/>
                </w:rPr>
                <w:id w:val="-389729326"/>
                <w14:checkbox>
                  <w14:checked w14:val="0"/>
                  <w14:checkedState w14:val="2612" w14:font="MS Gothic"/>
                  <w14:uncheckedState w14:val="2610" w14:font="MS Gothic"/>
                </w14:checkbox>
              </w:sdtPr>
              <w:sdtEndPr/>
              <w:sdtContent>
                <w:r w:rsidR="005A5795">
                  <w:rPr>
                    <w:rFonts w:ascii="MS Gothic" w:eastAsia="MS Gothic" w:hAnsi="MS Gothic" w:cs="Arial" w:hint="eastAsia"/>
                  </w:rPr>
                  <w:t>☐</w:t>
                </w:r>
              </w:sdtContent>
            </w:sdt>
          </w:p>
        </w:tc>
      </w:tr>
      <w:tr w:rsidR="005A5795" w:rsidRPr="00A42F82" w14:paraId="03C15210" w14:textId="77777777" w:rsidTr="00213DD6">
        <w:tc>
          <w:tcPr>
            <w:tcW w:w="596" w:type="dxa"/>
            <w:tcBorders>
              <w:bottom w:val="single" w:sz="4" w:space="0" w:color="auto"/>
            </w:tcBorders>
            <w:shd w:val="clear" w:color="auto" w:fill="F2F2F2" w:themeFill="background1" w:themeFillShade="F2"/>
            <w:vAlign w:val="center"/>
          </w:tcPr>
          <w:p w14:paraId="4FC3922E" w14:textId="77777777" w:rsidR="005A5795" w:rsidRPr="00A42F82" w:rsidRDefault="005A5795" w:rsidP="00D653E6">
            <w:pP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1CCBD7FD" w14:textId="77777777" w:rsidR="005A5795" w:rsidRPr="00A42F82" w:rsidRDefault="005A5795" w:rsidP="00D653E6">
            <w:pPr>
              <w:rPr>
                <w:rFonts w:ascii="Arial" w:hAnsi="Arial" w:cs="Arial"/>
              </w:rPr>
            </w:pPr>
            <w:r w:rsidRPr="00A42F82">
              <w:rPr>
                <w:rFonts w:ascii="Arial" w:hAnsi="Arial" w:cs="Arial"/>
                <w:b/>
              </w:rPr>
              <w:t>Risks to participants</w:t>
            </w:r>
          </w:p>
          <w:p w14:paraId="5329C041" w14:textId="77777777" w:rsidR="005A5795" w:rsidRPr="00A42F82" w:rsidRDefault="005A5795" w:rsidP="00D653E6">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5A5795" w:rsidRPr="00A42F82" w14:paraId="7CACF6C5" w14:textId="77777777" w:rsidTr="00213DD6">
        <w:tc>
          <w:tcPr>
            <w:tcW w:w="596" w:type="dxa"/>
            <w:tcBorders>
              <w:top w:val="single" w:sz="4" w:space="0" w:color="auto"/>
              <w:bottom w:val="single" w:sz="4" w:space="0" w:color="auto"/>
            </w:tcBorders>
            <w:vAlign w:val="center"/>
          </w:tcPr>
          <w:p w14:paraId="2A75D820" w14:textId="77777777" w:rsidR="005A5795" w:rsidRPr="00A42F82" w:rsidRDefault="005A5795" w:rsidP="00D653E6">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05F112D4" w14:textId="77777777" w:rsidR="005A5795" w:rsidRPr="00A42F82" w:rsidRDefault="005A5795" w:rsidP="00D653E6">
            <w:pPr>
              <w:autoSpaceDE w:val="0"/>
              <w:autoSpaceDN w:val="0"/>
              <w:adjustRightInd w:val="0"/>
              <w:rPr>
                <w:rFonts w:ascii="Arial" w:hAnsi="Arial" w:cs="Arial"/>
              </w:rPr>
            </w:pPr>
            <w:r w:rsidRPr="00A42F82">
              <w:rPr>
                <w:rFonts w:ascii="Arial" w:hAnsi="Arial" w:cs="Arial"/>
              </w:rPr>
              <w:t>Risk to participants:</w:t>
            </w:r>
          </w:p>
          <w:p w14:paraId="0C6C0245" w14:textId="77777777" w:rsidR="005A5795" w:rsidRDefault="005A5795" w:rsidP="00D653E6">
            <w:pPr>
              <w:rPr>
                <w:rFonts w:ascii="Arial" w:hAnsi="Arial" w:cs="Arial"/>
              </w:rPr>
            </w:pPr>
          </w:p>
          <w:p w14:paraId="269FCDD6" w14:textId="77777777" w:rsidR="005A5795" w:rsidRPr="00A42F82" w:rsidRDefault="005A5795" w:rsidP="00D653E6">
            <w:pPr>
              <w:rPr>
                <w:rFonts w:ascii="Arial" w:hAnsi="Arial" w:cs="Arial"/>
              </w:rPr>
            </w:pPr>
            <w:r>
              <w:rPr>
                <w:rFonts w:ascii="Arial" w:hAnsi="Arial" w:cs="Arial"/>
              </w:rPr>
              <w:t>None</w:t>
            </w:r>
          </w:p>
          <w:p w14:paraId="5BA84A21" w14:textId="77777777" w:rsidR="005A5795" w:rsidRPr="00A42F82" w:rsidRDefault="005A5795" w:rsidP="00D653E6">
            <w:pPr>
              <w:rPr>
                <w:rFonts w:ascii="Arial" w:hAnsi="Arial" w:cs="Arial"/>
              </w:rPr>
            </w:pPr>
          </w:p>
          <w:p w14:paraId="6230C773" w14:textId="77777777" w:rsidR="005A5795" w:rsidRPr="00A42F82" w:rsidRDefault="005A5795" w:rsidP="00D653E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4608376" w14:textId="77777777" w:rsidR="005A5795" w:rsidRPr="00A42F82" w:rsidRDefault="005A5795" w:rsidP="00D653E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05A002F0" w14:textId="77777777" w:rsidR="005A5795" w:rsidRPr="00A42F82" w:rsidRDefault="005A5795" w:rsidP="00D653E6">
            <w:pPr>
              <w:rPr>
                <w:rFonts w:ascii="Arial" w:hAnsi="Arial" w:cs="Arial"/>
              </w:rPr>
            </w:pPr>
          </w:p>
          <w:p w14:paraId="669D6616" w14:textId="77777777" w:rsidR="005A5795" w:rsidRPr="00A42F82" w:rsidRDefault="005A5795" w:rsidP="00D653E6">
            <w:pPr>
              <w:rPr>
                <w:rFonts w:ascii="Arial" w:hAnsi="Arial" w:cs="Arial"/>
              </w:rPr>
            </w:pPr>
            <w:r>
              <w:rPr>
                <w:rFonts w:ascii="Arial" w:hAnsi="Arial" w:cs="Arial"/>
              </w:rPr>
              <w:t>N/A</w:t>
            </w:r>
          </w:p>
          <w:p w14:paraId="3F623CF9" w14:textId="77777777" w:rsidR="005A5795" w:rsidRPr="00A42F82" w:rsidRDefault="005A5795" w:rsidP="00D653E6">
            <w:pPr>
              <w:rPr>
                <w:rFonts w:ascii="Arial" w:hAnsi="Arial" w:cs="Arial"/>
              </w:rPr>
            </w:pPr>
          </w:p>
          <w:p w14:paraId="36C9F446" w14:textId="77777777" w:rsidR="005A5795" w:rsidRPr="00A42F82" w:rsidRDefault="005A5795" w:rsidP="00D653E6">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5A5795" w:rsidRPr="00A42F82" w14:paraId="79DDFF85" w14:textId="77777777" w:rsidTr="00213DD6">
        <w:tc>
          <w:tcPr>
            <w:tcW w:w="596" w:type="dxa"/>
            <w:tcBorders>
              <w:bottom w:val="single" w:sz="4" w:space="0" w:color="auto"/>
            </w:tcBorders>
            <w:shd w:val="clear" w:color="auto" w:fill="F2F2F2" w:themeFill="background1" w:themeFillShade="F2"/>
            <w:vAlign w:val="center"/>
          </w:tcPr>
          <w:p w14:paraId="1283DF80" w14:textId="77777777" w:rsidR="005A5795" w:rsidRPr="00A42F82" w:rsidRDefault="005A5795" w:rsidP="00D653E6">
            <w:pP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6821F5C2" w14:textId="77777777" w:rsidR="005A5795" w:rsidRPr="00A42F82" w:rsidRDefault="005A5795" w:rsidP="00D653E6">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5A5795" w:rsidRPr="00A42F82" w14:paraId="15B94210" w14:textId="77777777" w:rsidTr="00213DD6">
        <w:tc>
          <w:tcPr>
            <w:tcW w:w="596" w:type="dxa"/>
            <w:tcBorders>
              <w:top w:val="single" w:sz="4" w:space="0" w:color="auto"/>
              <w:bottom w:val="single" w:sz="4" w:space="0" w:color="auto"/>
            </w:tcBorders>
            <w:vAlign w:val="center"/>
          </w:tcPr>
          <w:p w14:paraId="54A08EAC" w14:textId="77777777" w:rsidR="005A5795" w:rsidRPr="00A42F82" w:rsidRDefault="005A5795" w:rsidP="00D653E6">
            <w:pPr>
              <w:rPr>
                <w:rFonts w:ascii="Arial" w:hAnsi="Arial" w:cs="Arial"/>
              </w:rPr>
            </w:pPr>
          </w:p>
        </w:tc>
        <w:tc>
          <w:tcPr>
            <w:tcW w:w="9923" w:type="dxa"/>
            <w:gridSpan w:val="4"/>
            <w:tcBorders>
              <w:top w:val="single" w:sz="4" w:space="0" w:color="auto"/>
              <w:bottom w:val="single" w:sz="4" w:space="0" w:color="auto"/>
            </w:tcBorders>
          </w:tcPr>
          <w:p w14:paraId="2E8E31FB" w14:textId="77777777" w:rsidR="005A5795" w:rsidRPr="00A42F82" w:rsidRDefault="005A5795" w:rsidP="00D653E6">
            <w:pPr>
              <w:rPr>
                <w:rFonts w:ascii="Arial" w:hAnsi="Arial" w:cs="Arial"/>
              </w:rPr>
            </w:pPr>
          </w:p>
          <w:p w14:paraId="20202754" w14:textId="77777777" w:rsidR="005A5795" w:rsidRPr="00A42F82" w:rsidRDefault="005A5795" w:rsidP="00D653E6">
            <w:pPr>
              <w:rPr>
                <w:rFonts w:ascii="Arial" w:hAnsi="Arial" w:cs="Arial"/>
              </w:rPr>
            </w:pPr>
            <w:r>
              <w:rPr>
                <w:rFonts w:ascii="Arial" w:hAnsi="Arial" w:cs="Arial"/>
              </w:rPr>
              <w:t>N/A</w:t>
            </w:r>
          </w:p>
          <w:p w14:paraId="0C917D63" w14:textId="77777777" w:rsidR="005A5795" w:rsidRPr="00A42F82" w:rsidRDefault="005A5795" w:rsidP="00D653E6">
            <w:pPr>
              <w:rPr>
                <w:rFonts w:ascii="Arial" w:hAnsi="Arial" w:cs="Arial"/>
              </w:rPr>
            </w:pPr>
          </w:p>
          <w:p w14:paraId="4483F776" w14:textId="77777777" w:rsidR="005A5795" w:rsidRPr="00A42F82" w:rsidRDefault="005A5795" w:rsidP="00D653E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A5795" w:rsidRPr="00A42F82" w14:paraId="1E22C639" w14:textId="77777777" w:rsidTr="00213DD6">
        <w:tc>
          <w:tcPr>
            <w:tcW w:w="596" w:type="dxa"/>
            <w:tcBorders>
              <w:top w:val="single" w:sz="4" w:space="0" w:color="auto"/>
              <w:bottom w:val="single" w:sz="4" w:space="0" w:color="auto"/>
            </w:tcBorders>
            <w:shd w:val="clear" w:color="auto" w:fill="F2F2F2" w:themeFill="background1" w:themeFillShade="F2"/>
            <w:vAlign w:val="center"/>
          </w:tcPr>
          <w:p w14:paraId="7F280B44" w14:textId="77777777" w:rsidR="005A5795" w:rsidRPr="00A42F82" w:rsidRDefault="005A5795" w:rsidP="00D653E6">
            <w:pP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3E453D65" w14:textId="77777777" w:rsidR="005A5795" w:rsidRPr="00A42F82" w:rsidRDefault="005A5795" w:rsidP="00D653E6">
            <w:pPr>
              <w:rPr>
                <w:rFonts w:ascii="Arial" w:hAnsi="Arial" w:cs="Arial"/>
              </w:rPr>
            </w:pPr>
            <w:r w:rsidRPr="00A42F82">
              <w:rPr>
                <w:rFonts w:ascii="Arial" w:hAnsi="Arial" w:cs="Arial"/>
                <w:b/>
              </w:rPr>
              <w:t>Risks to the investigator</w:t>
            </w:r>
          </w:p>
          <w:p w14:paraId="015111C1" w14:textId="77777777" w:rsidR="005A5795" w:rsidRPr="00A42F82" w:rsidRDefault="005A5795" w:rsidP="00D653E6">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5A5795" w:rsidRPr="00A42F82" w14:paraId="0482F830" w14:textId="77777777" w:rsidTr="00213DD6">
        <w:tc>
          <w:tcPr>
            <w:tcW w:w="596" w:type="dxa"/>
            <w:tcBorders>
              <w:top w:val="single" w:sz="4" w:space="0" w:color="auto"/>
              <w:bottom w:val="single" w:sz="4" w:space="0" w:color="auto"/>
            </w:tcBorders>
            <w:vAlign w:val="center"/>
          </w:tcPr>
          <w:p w14:paraId="371B3986" w14:textId="77777777" w:rsidR="005A5795" w:rsidRPr="00A42F82" w:rsidRDefault="005A5795" w:rsidP="00D653E6">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2A7A8D3B" w14:textId="77777777" w:rsidR="005A5795" w:rsidRPr="00A42F82" w:rsidRDefault="005A5795" w:rsidP="00D653E6">
            <w:pPr>
              <w:autoSpaceDE w:val="0"/>
              <w:autoSpaceDN w:val="0"/>
              <w:adjustRightInd w:val="0"/>
              <w:rPr>
                <w:rFonts w:ascii="Arial" w:hAnsi="Arial" w:cs="Arial"/>
              </w:rPr>
            </w:pPr>
            <w:r w:rsidRPr="00A42F82">
              <w:rPr>
                <w:rFonts w:ascii="Arial" w:hAnsi="Arial" w:cs="Arial"/>
              </w:rPr>
              <w:t>Risk to the investigator:</w:t>
            </w:r>
          </w:p>
          <w:p w14:paraId="3A88CD6D" w14:textId="77777777" w:rsidR="005A5795" w:rsidRDefault="005A5795" w:rsidP="00D653E6">
            <w:pPr>
              <w:rPr>
                <w:rFonts w:ascii="Arial" w:hAnsi="Arial" w:cs="Arial"/>
              </w:rPr>
            </w:pPr>
          </w:p>
          <w:p w14:paraId="2D3DA2E5" w14:textId="77777777" w:rsidR="005A5795" w:rsidRPr="00A42F82" w:rsidRDefault="005A5795" w:rsidP="00D653E6">
            <w:pPr>
              <w:rPr>
                <w:rFonts w:ascii="Arial" w:hAnsi="Arial" w:cs="Arial"/>
              </w:rPr>
            </w:pPr>
            <w:r>
              <w:rPr>
                <w:rFonts w:ascii="Arial" w:hAnsi="Arial" w:cs="Arial"/>
              </w:rPr>
              <w:t>None</w:t>
            </w:r>
          </w:p>
          <w:p w14:paraId="309EEBEE" w14:textId="77777777" w:rsidR="005A5795" w:rsidRPr="00A42F82" w:rsidRDefault="005A5795" w:rsidP="00D653E6">
            <w:pPr>
              <w:rPr>
                <w:rFonts w:ascii="Arial" w:hAnsi="Arial" w:cs="Arial"/>
              </w:rPr>
            </w:pPr>
          </w:p>
          <w:p w14:paraId="5BCDE0E7" w14:textId="77777777" w:rsidR="005A5795" w:rsidRPr="00A42F82" w:rsidRDefault="005A5795" w:rsidP="00D653E6">
            <w:pPr>
              <w:rPr>
                <w:rFonts w:ascii="Arial" w:hAnsi="Arial" w:cs="Arial"/>
              </w:rPr>
            </w:pPr>
          </w:p>
          <w:p w14:paraId="0439D6C9" w14:textId="77777777" w:rsidR="005A5795" w:rsidRPr="00A42F82" w:rsidRDefault="005A5795" w:rsidP="00D653E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F1A0D5" w14:textId="77777777" w:rsidR="005A5795" w:rsidRPr="00A42F82" w:rsidRDefault="005A5795" w:rsidP="00D653E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05B3CD9F" w14:textId="77777777" w:rsidR="005A5795" w:rsidRPr="00A42F82" w:rsidRDefault="005A5795" w:rsidP="00D653E6">
            <w:pPr>
              <w:rPr>
                <w:rFonts w:ascii="Arial" w:hAnsi="Arial" w:cs="Arial"/>
              </w:rPr>
            </w:pPr>
          </w:p>
          <w:p w14:paraId="5DE3EFC0" w14:textId="77777777" w:rsidR="005A5795" w:rsidRPr="00A42F82" w:rsidRDefault="005A5795" w:rsidP="00D653E6">
            <w:pPr>
              <w:rPr>
                <w:rFonts w:ascii="Arial" w:hAnsi="Arial" w:cs="Arial"/>
              </w:rPr>
            </w:pPr>
            <w:r>
              <w:rPr>
                <w:rFonts w:ascii="Arial" w:hAnsi="Arial" w:cs="Arial"/>
              </w:rPr>
              <w:t>N/A</w:t>
            </w:r>
          </w:p>
          <w:p w14:paraId="0C71924A" w14:textId="77777777" w:rsidR="005A5795" w:rsidRPr="00A42F82" w:rsidRDefault="005A5795" w:rsidP="00D653E6">
            <w:pPr>
              <w:rPr>
                <w:rFonts w:ascii="Arial" w:hAnsi="Arial" w:cs="Arial"/>
              </w:rPr>
            </w:pPr>
          </w:p>
          <w:p w14:paraId="7C05C5D2" w14:textId="77777777" w:rsidR="005A5795" w:rsidRPr="00A42F82" w:rsidRDefault="005A5795" w:rsidP="00D653E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A5795" w:rsidRPr="00A42F82" w14:paraId="4BBE6A54" w14:textId="77777777" w:rsidTr="00213DD6">
        <w:tc>
          <w:tcPr>
            <w:tcW w:w="596" w:type="dxa"/>
            <w:tcBorders>
              <w:top w:val="single" w:sz="4" w:space="0" w:color="auto"/>
              <w:bottom w:val="single" w:sz="4" w:space="0" w:color="auto"/>
            </w:tcBorders>
            <w:shd w:val="clear" w:color="auto" w:fill="F2F2F2" w:themeFill="background1" w:themeFillShade="F2"/>
            <w:vAlign w:val="center"/>
          </w:tcPr>
          <w:p w14:paraId="2F77F652" w14:textId="77777777" w:rsidR="005A5795" w:rsidRPr="00A42F82" w:rsidRDefault="005A5795" w:rsidP="00D653E6">
            <w:pP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28317A10" w14:textId="77777777" w:rsidR="005A5795" w:rsidRPr="00A42F82" w:rsidRDefault="005A5795" w:rsidP="00D653E6">
            <w:pPr>
              <w:rPr>
                <w:rFonts w:ascii="Arial" w:hAnsi="Arial" w:cs="Arial"/>
              </w:rPr>
            </w:pPr>
            <w:r w:rsidRPr="00A42F82">
              <w:rPr>
                <w:rFonts w:ascii="Arial" w:hAnsi="Arial" w:cs="Arial"/>
                <w:b/>
              </w:rPr>
              <w:t>University/institutional risks</w:t>
            </w:r>
          </w:p>
          <w:p w14:paraId="0D247C3A" w14:textId="77777777" w:rsidR="005A5795" w:rsidRPr="00A42F82" w:rsidRDefault="005A5795" w:rsidP="00D653E6">
            <w:pPr>
              <w:rPr>
                <w:rFonts w:ascii="Arial" w:hAnsi="Arial" w:cs="Arial"/>
              </w:rPr>
            </w:pPr>
            <w:r w:rsidRPr="00A42F82">
              <w:rPr>
                <w:rFonts w:ascii="Arial" w:hAnsi="Arial" w:cs="Arial"/>
              </w:rPr>
              <w:t>For example: adverse publicity, financial loss, data protection</w:t>
            </w:r>
          </w:p>
        </w:tc>
      </w:tr>
      <w:tr w:rsidR="005A5795" w:rsidRPr="00A42F82" w14:paraId="7068BFEA" w14:textId="77777777" w:rsidTr="00213DD6">
        <w:tc>
          <w:tcPr>
            <w:tcW w:w="596" w:type="dxa"/>
            <w:tcBorders>
              <w:top w:val="single" w:sz="4" w:space="0" w:color="auto"/>
              <w:bottom w:val="single" w:sz="4" w:space="0" w:color="auto"/>
            </w:tcBorders>
            <w:vAlign w:val="center"/>
          </w:tcPr>
          <w:p w14:paraId="6301E743" w14:textId="77777777" w:rsidR="005A5795" w:rsidRPr="00A42F82" w:rsidRDefault="005A5795" w:rsidP="00D653E6">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5B11F1DF" w14:textId="77777777" w:rsidR="005A5795" w:rsidRPr="00A42F82" w:rsidRDefault="005A5795" w:rsidP="00D653E6">
            <w:pPr>
              <w:autoSpaceDE w:val="0"/>
              <w:autoSpaceDN w:val="0"/>
              <w:adjustRightInd w:val="0"/>
              <w:rPr>
                <w:rFonts w:ascii="Arial" w:hAnsi="Arial" w:cs="Arial"/>
              </w:rPr>
            </w:pPr>
            <w:r w:rsidRPr="00A42F82">
              <w:rPr>
                <w:rFonts w:ascii="Arial" w:hAnsi="Arial" w:cs="Arial"/>
              </w:rPr>
              <w:t>Risk to the University:</w:t>
            </w:r>
          </w:p>
          <w:p w14:paraId="5A78CD81" w14:textId="77777777" w:rsidR="005A5795" w:rsidRPr="00A42F82" w:rsidRDefault="005A5795" w:rsidP="00D653E6">
            <w:pPr>
              <w:rPr>
                <w:rFonts w:ascii="Arial" w:hAnsi="Arial" w:cs="Arial"/>
              </w:rPr>
            </w:pPr>
          </w:p>
          <w:p w14:paraId="6770B15E" w14:textId="77777777" w:rsidR="005A5795" w:rsidRPr="00A42F82" w:rsidRDefault="005A5795" w:rsidP="00D653E6">
            <w:pPr>
              <w:rPr>
                <w:rFonts w:ascii="Arial" w:hAnsi="Arial" w:cs="Arial"/>
              </w:rPr>
            </w:pPr>
            <w:r>
              <w:rPr>
                <w:rFonts w:ascii="Arial" w:hAnsi="Arial" w:cs="Arial"/>
              </w:rPr>
              <w:t>N/A</w:t>
            </w:r>
          </w:p>
          <w:p w14:paraId="69514561" w14:textId="77777777" w:rsidR="005A5795" w:rsidRPr="00A42F82" w:rsidRDefault="005A5795" w:rsidP="00D653E6">
            <w:pPr>
              <w:rPr>
                <w:rFonts w:ascii="Arial" w:hAnsi="Arial" w:cs="Arial"/>
              </w:rPr>
            </w:pPr>
          </w:p>
          <w:p w14:paraId="6DDF7918" w14:textId="77777777" w:rsidR="005A5795" w:rsidRPr="00A42F82" w:rsidRDefault="005A5795" w:rsidP="00D653E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1358C46" w14:textId="77777777" w:rsidR="005A5795" w:rsidRPr="00A42F82" w:rsidRDefault="005A5795" w:rsidP="00D653E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6E532B53" w14:textId="77777777" w:rsidR="005A5795" w:rsidRPr="00A42F82" w:rsidRDefault="005A5795" w:rsidP="00D653E6">
            <w:pPr>
              <w:rPr>
                <w:rFonts w:ascii="Arial" w:hAnsi="Arial" w:cs="Arial"/>
              </w:rPr>
            </w:pPr>
          </w:p>
          <w:p w14:paraId="07B1FD73" w14:textId="77777777" w:rsidR="005A5795" w:rsidRPr="00A42F82" w:rsidRDefault="005A5795" w:rsidP="00D653E6">
            <w:pPr>
              <w:rPr>
                <w:rFonts w:ascii="Arial" w:hAnsi="Arial" w:cs="Arial"/>
              </w:rPr>
            </w:pPr>
            <w:r>
              <w:rPr>
                <w:rFonts w:ascii="Arial" w:hAnsi="Arial" w:cs="Arial"/>
              </w:rPr>
              <w:t>N/A</w:t>
            </w:r>
          </w:p>
          <w:p w14:paraId="5254E6A3" w14:textId="77777777" w:rsidR="005A5795" w:rsidRPr="00A42F82" w:rsidRDefault="005A5795" w:rsidP="00D653E6">
            <w:pPr>
              <w:rPr>
                <w:rFonts w:ascii="Arial" w:hAnsi="Arial" w:cs="Arial"/>
              </w:rPr>
            </w:pPr>
          </w:p>
          <w:p w14:paraId="1E20EE75" w14:textId="77777777" w:rsidR="005A5795" w:rsidRPr="00A42F82" w:rsidRDefault="005A5795" w:rsidP="00D653E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A5795" w:rsidRPr="00A42F82" w14:paraId="1B28F41F" w14:textId="77777777" w:rsidTr="00213DD6">
        <w:tc>
          <w:tcPr>
            <w:tcW w:w="596" w:type="dxa"/>
            <w:tcBorders>
              <w:top w:val="single" w:sz="4" w:space="0" w:color="auto"/>
              <w:bottom w:val="single" w:sz="4" w:space="0" w:color="auto"/>
            </w:tcBorders>
            <w:shd w:val="clear" w:color="auto" w:fill="F2F2F2" w:themeFill="background1" w:themeFillShade="F2"/>
            <w:vAlign w:val="center"/>
          </w:tcPr>
          <w:p w14:paraId="7D9763CC" w14:textId="77777777" w:rsidR="005A5795" w:rsidRPr="00A42F82" w:rsidRDefault="005A5795" w:rsidP="00D653E6">
            <w:pP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33DC899D" w14:textId="77777777" w:rsidR="005A5795" w:rsidRPr="00A42F82" w:rsidRDefault="005A5795" w:rsidP="00D653E6">
            <w:pPr>
              <w:rPr>
                <w:rFonts w:ascii="Arial" w:hAnsi="Arial" w:cs="Arial"/>
              </w:rPr>
            </w:pPr>
            <w:r w:rsidRPr="00A42F82">
              <w:rPr>
                <w:rFonts w:ascii="Arial" w:hAnsi="Arial" w:cs="Arial"/>
                <w:b/>
              </w:rPr>
              <w:t>Environmental risks</w:t>
            </w:r>
          </w:p>
          <w:p w14:paraId="2E98134B" w14:textId="77777777" w:rsidR="005A5795" w:rsidRPr="00A42F82" w:rsidRDefault="005A5795" w:rsidP="00D653E6">
            <w:pPr>
              <w:rPr>
                <w:rFonts w:ascii="Arial" w:hAnsi="Arial" w:cs="Arial"/>
              </w:rPr>
            </w:pPr>
            <w:r w:rsidRPr="00A42F82">
              <w:rPr>
                <w:rFonts w:ascii="Arial" w:hAnsi="Arial" w:cs="Arial"/>
              </w:rPr>
              <w:t>For example: accidental spillage of pollutants, damage to local ecosystems</w:t>
            </w:r>
          </w:p>
        </w:tc>
      </w:tr>
      <w:tr w:rsidR="005A5795" w:rsidRPr="00A42F82" w14:paraId="2AE3C3B8" w14:textId="77777777" w:rsidTr="00213DD6">
        <w:tc>
          <w:tcPr>
            <w:tcW w:w="596" w:type="dxa"/>
            <w:tcBorders>
              <w:top w:val="single" w:sz="4" w:space="0" w:color="auto"/>
              <w:bottom w:val="single" w:sz="4" w:space="0" w:color="auto"/>
            </w:tcBorders>
            <w:vAlign w:val="center"/>
          </w:tcPr>
          <w:p w14:paraId="0D2A14DE" w14:textId="77777777" w:rsidR="005A5795" w:rsidRPr="00A42F82" w:rsidRDefault="005A5795" w:rsidP="00D653E6">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226F46B1" w14:textId="77777777" w:rsidR="005A5795" w:rsidRPr="00A42F82" w:rsidRDefault="005A5795" w:rsidP="00D653E6">
            <w:pPr>
              <w:autoSpaceDE w:val="0"/>
              <w:autoSpaceDN w:val="0"/>
              <w:adjustRightInd w:val="0"/>
              <w:rPr>
                <w:rFonts w:ascii="Arial" w:hAnsi="Arial" w:cs="Arial"/>
              </w:rPr>
            </w:pPr>
            <w:r w:rsidRPr="00A42F82">
              <w:rPr>
                <w:rFonts w:ascii="Arial" w:hAnsi="Arial" w:cs="Arial"/>
              </w:rPr>
              <w:t>Risk to the environment:</w:t>
            </w:r>
          </w:p>
          <w:p w14:paraId="21F7B710" w14:textId="77777777" w:rsidR="005A5795" w:rsidRPr="00A42F82" w:rsidRDefault="005A5795" w:rsidP="00D653E6">
            <w:pPr>
              <w:rPr>
                <w:rFonts w:ascii="Arial" w:hAnsi="Arial" w:cs="Arial"/>
              </w:rPr>
            </w:pPr>
          </w:p>
          <w:p w14:paraId="3736B495" w14:textId="77777777" w:rsidR="005A5795" w:rsidRPr="00A42F82" w:rsidRDefault="005A5795" w:rsidP="00D653E6">
            <w:pPr>
              <w:rPr>
                <w:rFonts w:ascii="Arial" w:hAnsi="Arial" w:cs="Arial"/>
              </w:rPr>
            </w:pPr>
            <w:r>
              <w:rPr>
                <w:rFonts w:ascii="Arial" w:hAnsi="Arial" w:cs="Arial"/>
              </w:rPr>
              <w:t>N/A</w:t>
            </w:r>
          </w:p>
          <w:p w14:paraId="48BA94D1" w14:textId="77777777" w:rsidR="005A5795" w:rsidRPr="00A42F82" w:rsidRDefault="005A5795" w:rsidP="00D653E6">
            <w:pPr>
              <w:rPr>
                <w:rFonts w:ascii="Arial" w:hAnsi="Arial" w:cs="Arial"/>
              </w:rPr>
            </w:pPr>
          </w:p>
          <w:p w14:paraId="38EBE3DA" w14:textId="77777777" w:rsidR="005A5795" w:rsidRPr="00A42F82" w:rsidRDefault="005A5795" w:rsidP="00D653E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C90F870" w14:textId="77777777" w:rsidR="005A5795" w:rsidRPr="00A42F82" w:rsidRDefault="005A5795" w:rsidP="00D653E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7097BD25" w14:textId="77777777" w:rsidR="005A5795" w:rsidRPr="00A42F82" w:rsidRDefault="005A5795" w:rsidP="00D653E6">
            <w:pPr>
              <w:rPr>
                <w:rFonts w:ascii="Arial" w:hAnsi="Arial" w:cs="Arial"/>
              </w:rPr>
            </w:pPr>
          </w:p>
          <w:p w14:paraId="08403A31" w14:textId="77777777" w:rsidR="005A5795" w:rsidRPr="00A42F82" w:rsidRDefault="005A5795" w:rsidP="00D653E6">
            <w:pPr>
              <w:rPr>
                <w:rFonts w:ascii="Arial" w:hAnsi="Arial" w:cs="Arial"/>
              </w:rPr>
            </w:pPr>
            <w:r>
              <w:rPr>
                <w:rFonts w:ascii="Arial" w:hAnsi="Arial" w:cs="Arial"/>
              </w:rPr>
              <w:t>N/A</w:t>
            </w:r>
          </w:p>
          <w:p w14:paraId="2305261F" w14:textId="77777777" w:rsidR="005A5795" w:rsidRPr="00A42F82" w:rsidRDefault="005A5795" w:rsidP="00D653E6">
            <w:pPr>
              <w:rPr>
                <w:rFonts w:ascii="Arial" w:hAnsi="Arial" w:cs="Arial"/>
              </w:rPr>
            </w:pPr>
          </w:p>
          <w:p w14:paraId="17942F35" w14:textId="77777777" w:rsidR="005A5795" w:rsidRPr="00A42F82" w:rsidRDefault="005A5795" w:rsidP="00D653E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ED83DE9" w14:textId="77777777" w:rsidR="005A5795" w:rsidRPr="00A42F82" w:rsidRDefault="005A5795" w:rsidP="00D653E6">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5A5795" w:rsidRPr="00A42F82" w14:paraId="44930647" w14:textId="77777777" w:rsidTr="00213DD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8CC0C34" w14:textId="77777777" w:rsidR="005A5795" w:rsidRPr="00A42F82" w:rsidRDefault="005A5795" w:rsidP="00D653E6">
            <w:pPr>
              <w:autoSpaceDE w:val="0"/>
              <w:autoSpaceDN w:val="0"/>
              <w:adjustRightInd w:val="0"/>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6FD0AC5" w14:textId="77777777" w:rsidR="005A5795" w:rsidRPr="00A42F82" w:rsidRDefault="005A5795" w:rsidP="00D653E6">
            <w:pPr>
              <w:autoSpaceDE w:val="0"/>
              <w:autoSpaceDN w:val="0"/>
              <w:adjustRightInd w:val="0"/>
              <w:rPr>
                <w:rFonts w:ascii="Arial" w:hAnsi="Arial" w:cs="Arial"/>
                <w:b/>
              </w:rPr>
            </w:pPr>
            <w:r w:rsidRPr="00A42F82">
              <w:rPr>
                <w:rFonts w:ascii="Arial" w:hAnsi="Arial" w:cs="Arial"/>
                <w:b/>
              </w:rPr>
              <w:t>Disclosure and Barring Service</w:t>
            </w:r>
          </w:p>
        </w:tc>
      </w:tr>
      <w:tr w:rsidR="005A5795" w:rsidRPr="00A42F82" w14:paraId="5302AF5C" w14:textId="77777777" w:rsidTr="00213DD6">
        <w:tc>
          <w:tcPr>
            <w:tcW w:w="596" w:type="dxa"/>
            <w:tcBorders>
              <w:top w:val="single" w:sz="4" w:space="0" w:color="auto"/>
              <w:bottom w:val="single" w:sz="4" w:space="0" w:color="auto"/>
            </w:tcBorders>
            <w:shd w:val="clear" w:color="auto" w:fill="F2F2F2" w:themeFill="background1" w:themeFillShade="F2"/>
            <w:vAlign w:val="center"/>
          </w:tcPr>
          <w:p w14:paraId="57649C0C" w14:textId="77777777" w:rsidR="005A5795" w:rsidRPr="00A42F82" w:rsidRDefault="005A5795" w:rsidP="00D653E6">
            <w:pPr>
              <w:autoSpaceDE w:val="0"/>
              <w:autoSpaceDN w:val="0"/>
              <w:adjustRightInd w:val="0"/>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9C3526C" w14:textId="77777777" w:rsidR="005A5795" w:rsidRPr="00A42F82" w:rsidRDefault="005A5795" w:rsidP="00D653E6">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53DDFCF" w14:textId="77777777" w:rsidR="005A5795" w:rsidRPr="00A42F82" w:rsidRDefault="005A5795" w:rsidP="00D653E6">
            <w:pPr>
              <w:autoSpaceDE w:val="0"/>
              <w:autoSpaceDN w:val="0"/>
              <w:adjustRightInd w:val="0"/>
              <w:rPr>
                <w:rFonts w:ascii="Arial" w:hAnsi="Arial" w:cs="Arial"/>
                <w:b/>
                <w:bCs/>
              </w:rPr>
            </w:pPr>
            <w:r w:rsidRPr="00A42F82">
              <w:rPr>
                <w:rFonts w:ascii="Arial" w:hAnsi="Arial" w:cs="Arial"/>
                <w:b/>
                <w:bCs/>
              </w:rPr>
              <w:t>YES</w:t>
            </w:r>
          </w:p>
          <w:p w14:paraId="11BFFB98" w14:textId="77777777" w:rsidR="005A5795" w:rsidRPr="00A42F82" w:rsidRDefault="005A5795" w:rsidP="00D653E6">
            <w:pPr>
              <w:autoSpaceDE w:val="0"/>
              <w:autoSpaceDN w:val="0"/>
              <w:adjustRightInd w:val="0"/>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D239F35" w14:textId="77777777" w:rsidR="005A5795" w:rsidRPr="00A42F82" w:rsidRDefault="005A5795" w:rsidP="00D653E6">
            <w:pPr>
              <w:autoSpaceDE w:val="0"/>
              <w:autoSpaceDN w:val="0"/>
              <w:adjustRightInd w:val="0"/>
              <w:rPr>
                <w:rFonts w:ascii="Arial" w:hAnsi="Arial" w:cs="Arial"/>
                <w:b/>
                <w:bCs/>
              </w:rPr>
            </w:pPr>
            <w:r w:rsidRPr="00A42F82">
              <w:rPr>
                <w:rFonts w:ascii="Arial" w:hAnsi="Arial" w:cs="Arial"/>
                <w:b/>
                <w:bCs/>
              </w:rPr>
              <w:t>NO</w:t>
            </w:r>
          </w:p>
          <w:p w14:paraId="2A9F7571" w14:textId="77777777" w:rsidR="005A5795" w:rsidRPr="00A42F82" w:rsidRDefault="005A5795" w:rsidP="00D653E6">
            <w:pPr>
              <w:autoSpaceDE w:val="0"/>
              <w:autoSpaceDN w:val="0"/>
              <w:adjustRightInd w:val="0"/>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42694AF0" w14:textId="77777777" w:rsidR="005A5795" w:rsidRPr="00A42F82" w:rsidRDefault="005A5795" w:rsidP="00D653E6">
            <w:pPr>
              <w:autoSpaceDE w:val="0"/>
              <w:autoSpaceDN w:val="0"/>
              <w:adjustRightInd w:val="0"/>
              <w:rPr>
                <w:rFonts w:ascii="Arial" w:hAnsi="Arial" w:cs="Arial"/>
                <w:b/>
                <w:bCs/>
              </w:rPr>
            </w:pPr>
            <w:r w:rsidRPr="00A42F82">
              <w:rPr>
                <w:rFonts w:ascii="Arial" w:hAnsi="Arial" w:cs="Arial"/>
                <w:b/>
                <w:bCs/>
              </w:rPr>
              <w:t>N/A</w:t>
            </w:r>
          </w:p>
          <w:p w14:paraId="5C6CBFB0" w14:textId="77777777" w:rsidR="005A5795" w:rsidRPr="00A42F82" w:rsidRDefault="005A5795" w:rsidP="00D653E6">
            <w:pPr>
              <w:autoSpaceDE w:val="0"/>
              <w:autoSpaceDN w:val="0"/>
              <w:adjustRightInd w:val="0"/>
              <w:rPr>
                <w:rFonts w:ascii="Arial" w:hAnsi="Arial" w:cs="Arial"/>
                <w:b/>
              </w:rPr>
            </w:pPr>
          </w:p>
        </w:tc>
      </w:tr>
      <w:tr w:rsidR="005A5795" w:rsidRPr="00A42F82" w14:paraId="29F32DFD" w14:textId="77777777" w:rsidTr="00213DD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90E2FE5" w14:textId="77777777" w:rsidR="005A5795" w:rsidRPr="00A42F82" w:rsidRDefault="005A5795" w:rsidP="00D653E6">
            <w:pPr>
              <w:autoSpaceDE w:val="0"/>
              <w:autoSpaceDN w:val="0"/>
              <w:adjustRightInd w:val="0"/>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20502502" w14:textId="77777777" w:rsidR="005A5795" w:rsidRPr="00A42F82" w:rsidRDefault="005A5795" w:rsidP="00D653E6">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DA875C6" w14:textId="77777777" w:rsidR="005A5795" w:rsidRPr="00A42F82" w:rsidRDefault="00A34D5A" w:rsidP="00D653E6">
            <w:pPr>
              <w:autoSpaceDE w:val="0"/>
              <w:autoSpaceDN w:val="0"/>
              <w:adjustRightInd w:val="0"/>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5A5795"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2BB01AD" w14:textId="77777777" w:rsidR="005A5795" w:rsidRPr="00A42F82" w:rsidRDefault="00A34D5A" w:rsidP="00D653E6">
            <w:pPr>
              <w:autoSpaceDE w:val="0"/>
              <w:autoSpaceDN w:val="0"/>
              <w:adjustRightInd w:val="0"/>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EndPr/>
              <w:sdtContent>
                <w:r w:rsidR="005A5795">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B3C0E08" w14:textId="77777777" w:rsidR="005A5795" w:rsidRPr="00A42F82" w:rsidRDefault="00A34D5A" w:rsidP="00D653E6">
            <w:pPr>
              <w:autoSpaceDE w:val="0"/>
              <w:autoSpaceDN w:val="0"/>
              <w:adjustRightInd w:val="0"/>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EndPr/>
              <w:sdtContent>
                <w:r w:rsidR="005A5795">
                  <w:rPr>
                    <w:rFonts w:ascii="MS Gothic" w:eastAsia="MS Gothic" w:hAnsi="MS Gothic" w:cs="Arial" w:hint="eastAsia"/>
                  </w:rPr>
                  <w:t>☒</w:t>
                </w:r>
              </w:sdtContent>
            </w:sdt>
          </w:p>
        </w:tc>
      </w:tr>
      <w:tr w:rsidR="005A5795" w:rsidRPr="00A42F82" w14:paraId="28F6A4F9" w14:textId="77777777" w:rsidTr="00213DD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1380EA9" w14:textId="77777777" w:rsidR="005A5795" w:rsidRPr="00A42F82" w:rsidRDefault="005A5795" w:rsidP="00D653E6">
            <w:pPr>
              <w:autoSpaceDE w:val="0"/>
              <w:autoSpaceDN w:val="0"/>
              <w:adjustRightInd w:val="0"/>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0E975BBD" w14:textId="77777777" w:rsidR="005A5795" w:rsidRPr="00A42F82" w:rsidRDefault="005A5795" w:rsidP="00D653E6">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FA71C54" w14:textId="77777777" w:rsidR="005A5795" w:rsidRPr="00A42F82" w:rsidRDefault="005A5795" w:rsidP="00D653E6">
            <w:pPr>
              <w:autoSpaceDE w:val="0"/>
              <w:autoSpaceDN w:val="0"/>
              <w:adjustRightInd w:val="0"/>
              <w:rPr>
                <w:rFonts w:ascii="Arial" w:hAnsi="Arial" w:cs="Arial"/>
                <w:b/>
                <w:bCs/>
              </w:rPr>
            </w:pPr>
          </w:p>
        </w:tc>
      </w:tr>
    </w:tbl>
    <w:p w14:paraId="1923B1DC" w14:textId="77777777" w:rsidR="005A5795" w:rsidRPr="00A42F82" w:rsidRDefault="005A5795" w:rsidP="00D653E6">
      <w:pPr>
        <w:autoSpaceDE w:val="0"/>
        <w:autoSpaceDN w:val="0"/>
        <w:adjustRightInd w:val="0"/>
        <w:spacing w:after="240"/>
        <w:rPr>
          <w:rFonts w:ascii="Arial" w:hAnsi="Arial" w:cs="Arial"/>
          <w:b/>
        </w:rPr>
      </w:pPr>
    </w:p>
    <w:p w14:paraId="096B10C1" w14:textId="77777777" w:rsidR="005A5795" w:rsidRPr="00A42F82" w:rsidRDefault="005A5795" w:rsidP="00D653E6">
      <w:pPr>
        <w:rPr>
          <w:rFonts w:ascii="Arial" w:hAnsi="Arial" w:cs="Arial"/>
          <w:b/>
        </w:rPr>
      </w:pPr>
      <w:r w:rsidRPr="00A42F82">
        <w:rPr>
          <w:rFonts w:ascii="Arial" w:hAnsi="Arial" w:cs="Arial"/>
          <w:b/>
        </w:rPr>
        <w:t>SECTION I: Feedback, Consent and Confidentiality</w:t>
      </w:r>
    </w:p>
    <w:p w14:paraId="6B6E68B1" w14:textId="77777777" w:rsidR="005A5795" w:rsidRPr="00A42F82" w:rsidRDefault="005A5795" w:rsidP="00D653E6">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A5795" w:rsidRPr="00A42F82" w14:paraId="258297D0" w14:textId="77777777" w:rsidTr="00213DD6">
        <w:tc>
          <w:tcPr>
            <w:tcW w:w="596" w:type="dxa"/>
            <w:tcBorders>
              <w:top w:val="single" w:sz="4" w:space="0" w:color="auto"/>
              <w:bottom w:val="single" w:sz="4" w:space="0" w:color="auto"/>
            </w:tcBorders>
            <w:shd w:val="clear" w:color="auto" w:fill="F2F2F2" w:themeFill="background1" w:themeFillShade="F2"/>
          </w:tcPr>
          <w:p w14:paraId="05B3516E" w14:textId="77777777" w:rsidR="005A5795" w:rsidRPr="00A42F82" w:rsidRDefault="005A5795" w:rsidP="00D653E6">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4B4797A4" w14:textId="77777777" w:rsidR="005A5795" w:rsidRPr="00A42F82" w:rsidRDefault="005A5795" w:rsidP="00D653E6">
            <w:pPr>
              <w:rPr>
                <w:rFonts w:ascii="Arial" w:hAnsi="Arial" w:cs="Arial"/>
              </w:rPr>
            </w:pPr>
            <w:r w:rsidRPr="00A42F82">
              <w:rPr>
                <w:rFonts w:ascii="Arial" w:hAnsi="Arial" w:cs="Arial"/>
                <w:b/>
              </w:rPr>
              <w:t>Feedback</w:t>
            </w:r>
          </w:p>
          <w:p w14:paraId="14914EA4" w14:textId="769A62B3" w:rsidR="005A5795" w:rsidRPr="00A42F82" w:rsidRDefault="005A5795" w:rsidP="00D653E6">
            <w:pPr>
              <w:rPr>
                <w:rFonts w:ascii="Arial" w:hAnsi="Arial" w:cs="Arial"/>
              </w:rPr>
            </w:pPr>
            <w:r w:rsidRPr="00A42F82">
              <w:rPr>
                <w:rFonts w:ascii="Arial" w:hAnsi="Arial" w:cs="Arial"/>
              </w:rPr>
              <w:t>What de-briefing and feedback will be provided to participants, how will this be done and when?</w:t>
            </w:r>
          </w:p>
        </w:tc>
      </w:tr>
      <w:tr w:rsidR="005A5795" w:rsidRPr="00A42F82" w14:paraId="0DC933CE" w14:textId="77777777" w:rsidTr="00213DD6">
        <w:tc>
          <w:tcPr>
            <w:tcW w:w="596" w:type="dxa"/>
            <w:tcBorders>
              <w:top w:val="single" w:sz="4" w:space="0" w:color="auto"/>
              <w:bottom w:val="single" w:sz="4" w:space="0" w:color="auto"/>
            </w:tcBorders>
          </w:tcPr>
          <w:p w14:paraId="1E06BCD0" w14:textId="77777777" w:rsidR="005A5795" w:rsidRPr="00A42F82" w:rsidRDefault="005A5795" w:rsidP="00D653E6">
            <w:pPr>
              <w:rPr>
                <w:rFonts w:ascii="Arial" w:hAnsi="Arial" w:cs="Arial"/>
                <w:bCs/>
              </w:rPr>
            </w:pPr>
          </w:p>
        </w:tc>
        <w:tc>
          <w:tcPr>
            <w:tcW w:w="9923" w:type="dxa"/>
            <w:tcBorders>
              <w:top w:val="single" w:sz="4" w:space="0" w:color="auto"/>
              <w:bottom w:val="single" w:sz="4" w:space="0" w:color="auto"/>
            </w:tcBorders>
          </w:tcPr>
          <w:p w14:paraId="03863E86" w14:textId="77777777" w:rsidR="005A5795" w:rsidRPr="00A42F82" w:rsidRDefault="005A5795" w:rsidP="00D653E6">
            <w:pPr>
              <w:rPr>
                <w:rFonts w:ascii="Arial" w:hAnsi="Arial" w:cs="Arial"/>
              </w:rPr>
            </w:pPr>
          </w:p>
          <w:p w14:paraId="50194EAE" w14:textId="77777777" w:rsidR="005A5795" w:rsidRPr="00A42F82" w:rsidRDefault="005A5795" w:rsidP="00D653E6">
            <w:pPr>
              <w:rPr>
                <w:rFonts w:ascii="Arial" w:hAnsi="Arial" w:cs="Arial"/>
              </w:rPr>
            </w:pPr>
            <w:r>
              <w:rPr>
                <w:rFonts w:ascii="Arial" w:hAnsi="Arial" w:cs="Arial"/>
              </w:rPr>
              <w:t>Following completion of the questionnaire I will offer the participant the opportunity to receive my completed research later this year.</w:t>
            </w:r>
          </w:p>
          <w:p w14:paraId="75EC454B" w14:textId="77777777" w:rsidR="005A5795" w:rsidRPr="00A42F82" w:rsidRDefault="005A5795" w:rsidP="00D653E6">
            <w:pPr>
              <w:rPr>
                <w:rFonts w:ascii="Arial" w:hAnsi="Arial" w:cs="Arial"/>
              </w:rPr>
            </w:pPr>
          </w:p>
          <w:p w14:paraId="042B5785" w14:textId="77777777" w:rsidR="005A5795" w:rsidRPr="00A42F82" w:rsidRDefault="005A5795" w:rsidP="00D653E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A5795" w:rsidRPr="00A42F82" w14:paraId="44928905" w14:textId="77777777" w:rsidTr="00213DD6">
        <w:tc>
          <w:tcPr>
            <w:tcW w:w="596" w:type="dxa"/>
            <w:tcBorders>
              <w:top w:val="single" w:sz="4" w:space="0" w:color="auto"/>
              <w:bottom w:val="single" w:sz="4" w:space="0" w:color="auto"/>
            </w:tcBorders>
            <w:shd w:val="clear" w:color="auto" w:fill="F2F2F2" w:themeFill="background1" w:themeFillShade="F2"/>
          </w:tcPr>
          <w:p w14:paraId="7AD518EF" w14:textId="77777777" w:rsidR="005A5795" w:rsidRPr="00A42F82" w:rsidRDefault="005A5795" w:rsidP="00D653E6">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5C2A8461" w14:textId="77777777" w:rsidR="005A5795" w:rsidRPr="00A42F82" w:rsidRDefault="005A5795" w:rsidP="00D653E6">
            <w:pPr>
              <w:rPr>
                <w:rFonts w:ascii="Arial" w:hAnsi="Arial" w:cs="Arial"/>
              </w:rPr>
            </w:pPr>
            <w:r w:rsidRPr="00A42F82">
              <w:rPr>
                <w:rFonts w:ascii="Arial" w:hAnsi="Arial" w:cs="Arial"/>
                <w:b/>
              </w:rPr>
              <w:t>Informed consent</w:t>
            </w:r>
          </w:p>
          <w:p w14:paraId="66256B4E" w14:textId="77777777" w:rsidR="005A5795" w:rsidRPr="00A42F82" w:rsidRDefault="005A5795" w:rsidP="00D653E6">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A5795" w:rsidRPr="00A42F82" w14:paraId="2967DF5C" w14:textId="77777777" w:rsidTr="00213DD6">
        <w:tc>
          <w:tcPr>
            <w:tcW w:w="596" w:type="dxa"/>
            <w:tcBorders>
              <w:top w:val="single" w:sz="4" w:space="0" w:color="auto"/>
              <w:bottom w:val="single" w:sz="4" w:space="0" w:color="auto"/>
            </w:tcBorders>
          </w:tcPr>
          <w:p w14:paraId="449F5E0E" w14:textId="77777777" w:rsidR="005A5795" w:rsidRPr="00A42F82" w:rsidRDefault="005A5795" w:rsidP="00D653E6">
            <w:pPr>
              <w:rPr>
                <w:rFonts w:ascii="Arial" w:hAnsi="Arial" w:cs="Arial"/>
                <w:bCs/>
              </w:rPr>
            </w:pPr>
          </w:p>
        </w:tc>
        <w:tc>
          <w:tcPr>
            <w:tcW w:w="9923" w:type="dxa"/>
            <w:tcBorders>
              <w:top w:val="single" w:sz="4" w:space="0" w:color="auto"/>
              <w:bottom w:val="single" w:sz="4" w:space="0" w:color="auto"/>
            </w:tcBorders>
          </w:tcPr>
          <w:p w14:paraId="30E825BD" w14:textId="77777777" w:rsidR="005A5795" w:rsidRPr="00A42F82" w:rsidRDefault="005A5795" w:rsidP="00D653E6">
            <w:pPr>
              <w:rPr>
                <w:rFonts w:ascii="Arial" w:hAnsi="Arial" w:cs="Arial"/>
              </w:rPr>
            </w:pPr>
          </w:p>
          <w:p w14:paraId="54FC97A7" w14:textId="77777777" w:rsidR="005A5795" w:rsidRPr="00A42F82" w:rsidRDefault="005A5795" w:rsidP="00D653E6">
            <w:pPr>
              <w:rPr>
                <w:rFonts w:ascii="Arial" w:hAnsi="Arial" w:cs="Arial"/>
              </w:rPr>
            </w:pPr>
            <w:r>
              <w:rPr>
                <w:rFonts w:ascii="Arial" w:hAnsi="Arial" w:cs="Arial"/>
              </w:rPr>
              <w:t>I will provide a written preface to the questionnaire explaining exactly what undertaking the questionnaire entails and explaining that it is a fully voluntary and anonymous process.</w:t>
            </w:r>
          </w:p>
          <w:p w14:paraId="7952D342" w14:textId="77777777" w:rsidR="005A5795" w:rsidRPr="00A42F82" w:rsidRDefault="005A5795" w:rsidP="00D653E6">
            <w:pPr>
              <w:rPr>
                <w:rFonts w:ascii="Arial" w:hAnsi="Arial" w:cs="Arial"/>
              </w:rPr>
            </w:pPr>
          </w:p>
          <w:p w14:paraId="797F72E6" w14:textId="77777777" w:rsidR="005A5795" w:rsidRPr="00A42F82" w:rsidRDefault="005A5795" w:rsidP="00D653E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A5795" w:rsidRPr="00A42F82" w14:paraId="326A108D" w14:textId="77777777" w:rsidTr="00213DD6">
        <w:tc>
          <w:tcPr>
            <w:tcW w:w="596" w:type="dxa"/>
            <w:tcBorders>
              <w:top w:val="single" w:sz="4" w:space="0" w:color="auto"/>
              <w:bottom w:val="single" w:sz="4" w:space="0" w:color="auto"/>
            </w:tcBorders>
            <w:shd w:val="clear" w:color="auto" w:fill="F2F2F2" w:themeFill="background1" w:themeFillShade="F2"/>
          </w:tcPr>
          <w:p w14:paraId="10F0A55D" w14:textId="77777777" w:rsidR="005A5795" w:rsidRPr="00A42F82" w:rsidRDefault="005A5795" w:rsidP="00D653E6">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7B04AB8F" w14:textId="77777777" w:rsidR="005A5795" w:rsidRPr="00A42F82" w:rsidRDefault="005A5795" w:rsidP="00D653E6">
            <w:pPr>
              <w:rPr>
                <w:rFonts w:ascii="Arial" w:hAnsi="Arial" w:cs="Arial"/>
                <w:b/>
              </w:rPr>
            </w:pPr>
            <w:r w:rsidRPr="00A42F82">
              <w:rPr>
                <w:rFonts w:ascii="Arial" w:hAnsi="Arial" w:cs="Arial"/>
                <w:b/>
              </w:rPr>
              <w:t>Confidentiality / Anonymity</w:t>
            </w:r>
          </w:p>
          <w:p w14:paraId="7D3697CA" w14:textId="1BC95C39" w:rsidR="005A5795" w:rsidRPr="00A42F82" w:rsidRDefault="005A5795" w:rsidP="00D653E6">
            <w:pPr>
              <w:rPr>
                <w:rFonts w:ascii="Arial" w:hAnsi="Arial" w:cs="Arial"/>
              </w:rPr>
            </w:pPr>
            <w:r w:rsidRPr="00A42F82">
              <w:rPr>
                <w:rFonts w:ascii="Arial" w:hAnsi="Arial" w:cs="Arial"/>
              </w:rPr>
              <w:t>Set out how anonymity of participants and confidentiality will be ensured in any outputs. If anonymity is not being offered, explain why this is the case.</w:t>
            </w:r>
          </w:p>
        </w:tc>
      </w:tr>
      <w:tr w:rsidR="005A5795" w:rsidRPr="00A42F82" w14:paraId="2DA5B8C0" w14:textId="77777777" w:rsidTr="00213DD6">
        <w:tc>
          <w:tcPr>
            <w:tcW w:w="596" w:type="dxa"/>
            <w:tcBorders>
              <w:top w:val="single" w:sz="4" w:space="0" w:color="auto"/>
              <w:bottom w:val="single" w:sz="4" w:space="0" w:color="auto"/>
            </w:tcBorders>
          </w:tcPr>
          <w:p w14:paraId="2A09C7EB" w14:textId="77777777" w:rsidR="005A5795" w:rsidRPr="00A42F82" w:rsidRDefault="005A5795" w:rsidP="00D653E6">
            <w:pPr>
              <w:rPr>
                <w:rFonts w:ascii="Arial" w:hAnsi="Arial" w:cs="Arial"/>
                <w:bCs/>
              </w:rPr>
            </w:pPr>
          </w:p>
        </w:tc>
        <w:tc>
          <w:tcPr>
            <w:tcW w:w="9923" w:type="dxa"/>
            <w:tcBorders>
              <w:top w:val="single" w:sz="4" w:space="0" w:color="auto"/>
              <w:bottom w:val="single" w:sz="4" w:space="0" w:color="auto"/>
            </w:tcBorders>
          </w:tcPr>
          <w:p w14:paraId="54473BEA" w14:textId="77777777" w:rsidR="005A5795" w:rsidRPr="00A42F82" w:rsidRDefault="005A5795" w:rsidP="00D653E6">
            <w:pPr>
              <w:rPr>
                <w:rFonts w:ascii="Arial" w:hAnsi="Arial" w:cs="Arial"/>
              </w:rPr>
            </w:pPr>
          </w:p>
          <w:p w14:paraId="4BD26D07" w14:textId="16E3BF77" w:rsidR="005A5795" w:rsidRPr="00A42F82" w:rsidRDefault="005A5795" w:rsidP="00D653E6">
            <w:pPr>
              <w:rPr>
                <w:rFonts w:ascii="Arial" w:hAnsi="Arial" w:cs="Arial"/>
              </w:rPr>
            </w:pPr>
            <w:r>
              <w:rPr>
                <w:rFonts w:ascii="Arial" w:hAnsi="Arial" w:cs="Arial"/>
              </w:rPr>
              <w:t>All data collected will be reviewed and sanitised by myself before output to ensure anonymity of the participants.</w:t>
            </w:r>
          </w:p>
          <w:p w14:paraId="62AD8A65" w14:textId="77777777" w:rsidR="005A5795" w:rsidRPr="00A42F82" w:rsidRDefault="005A5795" w:rsidP="00D653E6">
            <w:pPr>
              <w:rPr>
                <w:rFonts w:ascii="Arial" w:hAnsi="Arial" w:cs="Arial"/>
              </w:rPr>
            </w:pPr>
          </w:p>
          <w:p w14:paraId="36A33143" w14:textId="77777777" w:rsidR="005A5795" w:rsidRPr="00A42F82" w:rsidRDefault="005A5795" w:rsidP="00D653E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9AD5652" w14:textId="77777777" w:rsidR="005A5795" w:rsidRPr="00A42F82" w:rsidRDefault="005A5795" w:rsidP="00D653E6">
      <w:pPr>
        <w:rPr>
          <w:rFonts w:ascii="Arial" w:hAnsi="Arial" w:cs="Arial"/>
        </w:rPr>
      </w:pPr>
    </w:p>
    <w:p w14:paraId="19D566F3" w14:textId="77777777" w:rsidR="005A5795" w:rsidRPr="00A42F82" w:rsidRDefault="005A5795" w:rsidP="00D653E6">
      <w:pPr>
        <w:rPr>
          <w:rFonts w:ascii="Arial" w:hAnsi="Arial" w:cs="Arial"/>
          <w:b/>
        </w:rPr>
      </w:pPr>
      <w:r w:rsidRPr="00A42F82">
        <w:rPr>
          <w:rFonts w:ascii="Arial" w:hAnsi="Arial" w:cs="Arial"/>
          <w:b/>
        </w:rPr>
        <w:t>SECTION J: Data Protection and Storage</w:t>
      </w:r>
    </w:p>
    <w:p w14:paraId="2ADB45FB" w14:textId="77777777" w:rsidR="005A5795" w:rsidRPr="00A42F82" w:rsidRDefault="005A5795" w:rsidP="00D653E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A5795" w:rsidRPr="00A42F82" w14:paraId="38686BAD" w14:textId="77777777" w:rsidTr="00213DD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9186F86" w14:textId="77777777" w:rsidR="005A5795" w:rsidRPr="00A42F82" w:rsidRDefault="005A5795" w:rsidP="00D653E6">
            <w:pPr>
              <w:pStyle w:val="NormalWeb"/>
              <w:autoSpaceDE w:val="0"/>
              <w:autoSpaceDN w:val="0"/>
              <w:adjustRightInd w:val="0"/>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97B2A23" w14:textId="77777777" w:rsidR="005A5795" w:rsidRPr="00A42F82" w:rsidRDefault="005A5795" w:rsidP="00D653E6">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0C8558" w14:textId="77777777" w:rsidR="005A5795" w:rsidRPr="00A42F82" w:rsidRDefault="005A5795" w:rsidP="00D653E6">
            <w:pPr>
              <w:pStyle w:val="NormalWeb"/>
              <w:autoSpaceDE w:val="0"/>
              <w:autoSpaceDN w:val="0"/>
              <w:adjustRightInd w:val="0"/>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642190" w14:textId="77777777" w:rsidR="005A5795" w:rsidRPr="00A42F82" w:rsidRDefault="005A5795" w:rsidP="00D653E6">
            <w:pPr>
              <w:pStyle w:val="NormalWeb"/>
              <w:autoSpaceDE w:val="0"/>
              <w:autoSpaceDN w:val="0"/>
              <w:adjustRightInd w:val="0"/>
              <w:rPr>
                <w:rFonts w:ascii="Arial" w:eastAsia="MS Gothic" w:hAnsi="Arial" w:cs="Arial"/>
                <w:b/>
                <w:bCs/>
                <w:sz w:val="22"/>
                <w:szCs w:val="22"/>
                <w:lang w:val="en-US"/>
              </w:rPr>
            </w:pPr>
            <w:r w:rsidRPr="00A42F82">
              <w:rPr>
                <w:rFonts w:ascii="Arial" w:hAnsi="Arial" w:cs="Arial"/>
                <w:b/>
                <w:bCs/>
                <w:sz w:val="22"/>
                <w:szCs w:val="22"/>
              </w:rPr>
              <w:t>NO</w:t>
            </w:r>
          </w:p>
        </w:tc>
      </w:tr>
      <w:tr w:rsidR="005A5795" w:rsidRPr="00A42F82" w14:paraId="7B088053" w14:textId="77777777" w:rsidTr="00213DD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8F7A7F0" w14:textId="77777777" w:rsidR="005A5795" w:rsidRPr="00A42F82" w:rsidRDefault="005A5795" w:rsidP="00D653E6">
            <w:pPr>
              <w:pStyle w:val="NormalWeb"/>
              <w:autoSpaceDE w:val="0"/>
              <w:autoSpaceDN w:val="0"/>
              <w:adjustRightInd w:val="0"/>
              <w:spacing w:before="0" w:beforeAutospacing="0" w:after="0" w:afterAutospacing="0"/>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FF25EBA" w14:textId="77777777" w:rsidR="005A5795" w:rsidRPr="00A42F82" w:rsidRDefault="005A5795" w:rsidP="00D653E6">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28FCC8" w14:textId="77777777" w:rsidR="005A5795" w:rsidRPr="00A42F82" w:rsidRDefault="005A5795" w:rsidP="00D653E6">
            <w:pPr>
              <w:pStyle w:val="NormalWeb"/>
              <w:autoSpaceDE w:val="0"/>
              <w:autoSpaceDN w:val="0"/>
              <w:adjustRightInd w:val="0"/>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765E31" w14:textId="77777777" w:rsidR="005A5795" w:rsidRPr="00A42F82" w:rsidRDefault="005A5795" w:rsidP="00D653E6">
            <w:pPr>
              <w:pStyle w:val="NormalWeb"/>
              <w:autoSpaceDE w:val="0"/>
              <w:autoSpaceDN w:val="0"/>
              <w:adjustRightInd w:val="0"/>
              <w:rPr>
                <w:rFonts w:ascii="Arial" w:eastAsia="MS Gothic" w:hAnsi="Arial" w:cs="Arial"/>
                <w:sz w:val="22"/>
                <w:szCs w:val="22"/>
                <w:lang w:val="en-US"/>
              </w:rPr>
            </w:pPr>
            <w:r>
              <w:rPr>
                <w:rFonts w:ascii="Segoe UI Symbol" w:eastAsia="MS Gothic" w:hAnsi="Segoe UI Symbol" w:cs="Segoe UI Symbol"/>
                <w:color w:val="FF0000"/>
                <w:sz w:val="22"/>
                <w:szCs w:val="22"/>
                <w:lang w:val="en-US"/>
              </w:rPr>
              <w:t>NO</w:t>
            </w:r>
            <w:r w:rsidRPr="006A58A3">
              <w:rPr>
                <w:rFonts w:ascii="Segoe UI Symbol" w:eastAsia="MS Gothic" w:hAnsi="Segoe UI Symbol" w:cs="Segoe UI Symbol"/>
                <w:color w:val="FF0000"/>
                <w:sz w:val="22"/>
                <w:szCs w:val="22"/>
                <w:lang w:val="en-US"/>
              </w:rPr>
              <w:t>☐</w:t>
            </w:r>
          </w:p>
        </w:tc>
      </w:tr>
      <w:tr w:rsidR="005A5795" w:rsidRPr="00A42F82" w14:paraId="0968E390" w14:textId="77777777" w:rsidTr="00213DD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2FDA2E" w14:textId="77777777" w:rsidR="005A5795" w:rsidRPr="00A42F82" w:rsidRDefault="005A5795" w:rsidP="00D653E6">
            <w:pPr>
              <w:pStyle w:val="NormalWeb"/>
              <w:autoSpaceDE w:val="0"/>
              <w:autoSpaceDN w:val="0"/>
              <w:adjustRightInd w:val="0"/>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D1CB17" w14:textId="77777777" w:rsidR="005A5795" w:rsidRPr="00A42F82" w:rsidRDefault="005A5795" w:rsidP="00D653E6">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5A5795" w:rsidRPr="00A42F82" w14:paraId="4346AE6C" w14:textId="77777777" w:rsidTr="00213DD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7EEB341" w14:textId="77777777" w:rsidR="005A5795" w:rsidRPr="00A42F82" w:rsidRDefault="005A5795" w:rsidP="00D653E6">
            <w:pP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B5F70F9" w14:textId="77777777" w:rsidR="005A5795" w:rsidRPr="00A42F82" w:rsidRDefault="005A5795" w:rsidP="00D653E6">
            <w:pPr>
              <w:rPr>
                <w:rFonts w:ascii="Arial" w:hAnsi="Arial" w:cs="Arial"/>
              </w:rPr>
            </w:pPr>
          </w:p>
          <w:p w14:paraId="577DC850" w14:textId="77777777" w:rsidR="005A5795" w:rsidRPr="00A42F82" w:rsidRDefault="005A5795" w:rsidP="00D653E6">
            <w:pPr>
              <w:rPr>
                <w:rFonts w:ascii="Arial" w:hAnsi="Arial" w:cs="Arial"/>
              </w:rPr>
            </w:pPr>
          </w:p>
          <w:p w14:paraId="0F7A8653" w14:textId="77777777" w:rsidR="005A5795" w:rsidRPr="00A42F82" w:rsidRDefault="005A5795" w:rsidP="00D653E6">
            <w:pPr>
              <w:rPr>
                <w:rFonts w:ascii="Arial" w:hAnsi="Arial" w:cs="Arial"/>
              </w:rPr>
            </w:pPr>
          </w:p>
          <w:p w14:paraId="6A7FC8C9" w14:textId="77777777" w:rsidR="005A5795" w:rsidRPr="00A42F82" w:rsidRDefault="005A5795" w:rsidP="00D653E6">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5A5795" w:rsidRPr="00A42F82" w14:paraId="65B5BEBE" w14:textId="77777777" w:rsidTr="00213DD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99E3230" w14:textId="77777777" w:rsidR="005A5795" w:rsidRPr="00A42F82" w:rsidRDefault="005A5795" w:rsidP="00D653E6">
            <w:pPr>
              <w:pStyle w:val="NormalWeb"/>
              <w:autoSpaceDE w:val="0"/>
              <w:autoSpaceDN w:val="0"/>
              <w:adjustRightInd w:val="0"/>
              <w:spacing w:before="0" w:beforeAutospacing="0" w:after="0" w:afterAutospacing="0"/>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4F823D2" w14:textId="77777777" w:rsidR="005A5795" w:rsidRPr="00A42F82" w:rsidRDefault="005A5795" w:rsidP="00D653E6">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82F49A" w14:textId="77777777" w:rsidR="005A5795" w:rsidRPr="00A42F82" w:rsidRDefault="005A5795" w:rsidP="00D653E6">
            <w:pPr>
              <w:pStyle w:val="NormalWeb"/>
              <w:autoSpaceDE w:val="0"/>
              <w:autoSpaceDN w:val="0"/>
              <w:adjustRightInd w:val="0"/>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EE6C18" w14:textId="77777777" w:rsidR="005A5795" w:rsidRPr="00A42F82" w:rsidRDefault="005A5795" w:rsidP="00D653E6">
            <w:pPr>
              <w:pStyle w:val="NormalWeb"/>
              <w:autoSpaceDE w:val="0"/>
              <w:autoSpaceDN w:val="0"/>
              <w:adjustRightInd w:val="0"/>
              <w:rPr>
                <w:rFonts w:ascii="Arial" w:eastAsia="MS Gothic" w:hAnsi="Arial" w:cs="Arial"/>
                <w:b/>
                <w:bCs/>
                <w:sz w:val="22"/>
                <w:szCs w:val="22"/>
                <w:lang w:val="en-US"/>
              </w:rPr>
            </w:pPr>
            <w:r w:rsidRPr="00A42F82">
              <w:rPr>
                <w:rFonts w:ascii="Arial" w:hAnsi="Arial" w:cs="Arial"/>
                <w:b/>
                <w:bCs/>
                <w:sz w:val="22"/>
                <w:szCs w:val="22"/>
              </w:rPr>
              <w:t>NO</w:t>
            </w:r>
          </w:p>
        </w:tc>
      </w:tr>
      <w:tr w:rsidR="005A5795" w:rsidRPr="00A42F82" w14:paraId="5040FA3D" w14:textId="77777777" w:rsidTr="00213DD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6359B1" w14:textId="77777777" w:rsidR="005A5795" w:rsidRPr="00A42F82" w:rsidRDefault="005A5795" w:rsidP="00D653E6">
            <w:pPr>
              <w:pStyle w:val="NormalWeb"/>
              <w:spacing w:before="0" w:beforeAutospacing="0" w:after="0" w:afterAutospacing="0"/>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748688" w14:textId="77777777" w:rsidR="005A5795" w:rsidRPr="00A42F82" w:rsidRDefault="005A5795" w:rsidP="00D653E6">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1F5A0831" w14:textId="77777777" w:rsidR="005A5795" w:rsidRPr="00A42F82" w:rsidRDefault="005A5795" w:rsidP="00D653E6">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5BF91225" w14:textId="77777777" w:rsidR="005A5795" w:rsidRPr="00A42F82" w:rsidRDefault="005A5795" w:rsidP="00D653E6">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7D3A072E" w14:textId="77777777" w:rsidR="005A5795" w:rsidRPr="00A42F82" w:rsidRDefault="005A5795" w:rsidP="00D653E6">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36326593" w14:textId="77777777" w:rsidR="005A5795" w:rsidRPr="00A42F82" w:rsidRDefault="005A5795" w:rsidP="00D653E6">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466F879A" w14:textId="77777777" w:rsidR="005A5795" w:rsidRPr="00A42F82" w:rsidRDefault="005A5795" w:rsidP="00D653E6">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FB1F88F" w14:textId="77777777" w:rsidR="005A5795" w:rsidRPr="00A42F82" w:rsidRDefault="005A5795" w:rsidP="00D653E6">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29996915" w14:textId="77777777" w:rsidR="005A5795" w:rsidRPr="00A42F82" w:rsidRDefault="005A5795" w:rsidP="00D653E6">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D610A04" w14:textId="77777777" w:rsidR="005A5795" w:rsidRPr="00A42F82" w:rsidRDefault="005A5795" w:rsidP="00D653E6">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ECA2EEC" w14:textId="77777777" w:rsidR="005A5795" w:rsidRPr="00A42F82" w:rsidRDefault="005A5795" w:rsidP="00D653E6">
            <w:pPr>
              <w:pStyle w:val="NormalWeb"/>
              <w:autoSpaceDE w:val="0"/>
              <w:autoSpaceDN w:val="0"/>
              <w:adjustRightInd w:val="0"/>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7D76C3C3" w14:textId="77777777" w:rsidR="005A5795" w:rsidRPr="00A42F82" w:rsidRDefault="005A5795" w:rsidP="00D653E6">
            <w:pPr>
              <w:pStyle w:val="NormalWeb"/>
              <w:autoSpaceDE w:val="0"/>
              <w:autoSpaceDN w:val="0"/>
              <w:adjustRightInd w:val="0"/>
              <w:rPr>
                <w:rFonts w:ascii="Arial" w:hAnsi="Arial" w:cs="Arial"/>
              </w:rPr>
            </w:pPr>
            <w:r>
              <w:rPr>
                <w:rFonts w:ascii="Segoe UI Symbol" w:eastAsia="MS Gothic" w:hAnsi="Segoe UI Symbol" w:cs="Segoe UI Symbol"/>
                <w:sz w:val="22"/>
                <w:szCs w:val="22"/>
                <w:lang w:val="en-US"/>
              </w:rPr>
              <w:t xml:space="preserve">NO </w:t>
            </w:r>
            <w:r w:rsidRPr="00A42F82">
              <w:rPr>
                <w:rFonts w:ascii="Segoe UI Symbol" w:eastAsia="MS Gothic" w:hAnsi="Segoe UI Symbol" w:cs="Segoe UI Symbol"/>
                <w:sz w:val="22"/>
                <w:szCs w:val="22"/>
                <w:lang w:val="en-US"/>
              </w:rPr>
              <w:t>☐</w:t>
            </w:r>
          </w:p>
        </w:tc>
      </w:tr>
      <w:tr w:rsidR="005A5795" w:rsidRPr="00A42F82" w14:paraId="394CF8D0" w14:textId="77777777" w:rsidTr="00213DD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CCD4D" w14:textId="77777777" w:rsidR="005A5795" w:rsidRPr="00A42F82" w:rsidRDefault="005A5795" w:rsidP="00D653E6">
            <w:pPr>
              <w:pStyle w:val="NormalWeb"/>
              <w:autoSpaceDE w:val="0"/>
              <w:autoSpaceDN w:val="0"/>
              <w:adjustRightInd w:val="0"/>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ECE654" w14:textId="77777777" w:rsidR="005A5795" w:rsidRPr="00A42F82" w:rsidRDefault="005A5795" w:rsidP="00D653E6">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5A5795" w:rsidRPr="00A42F82" w14:paraId="684943B3" w14:textId="77777777" w:rsidTr="00213DD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F2044D" w14:textId="77777777" w:rsidR="005A5795" w:rsidRPr="00A42F82" w:rsidRDefault="005A5795" w:rsidP="00D653E6">
            <w:pP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79BD56A" w14:textId="77777777" w:rsidR="005A5795" w:rsidRPr="00A42F82" w:rsidRDefault="005A5795" w:rsidP="00D653E6">
            <w:pPr>
              <w:rPr>
                <w:rFonts w:ascii="Arial" w:hAnsi="Arial" w:cs="Arial"/>
              </w:rPr>
            </w:pPr>
          </w:p>
          <w:p w14:paraId="10571C60" w14:textId="77777777" w:rsidR="005A5795" w:rsidRPr="00A42F82" w:rsidRDefault="005A5795" w:rsidP="00D653E6">
            <w:pPr>
              <w:rPr>
                <w:rFonts w:ascii="Arial" w:hAnsi="Arial" w:cs="Arial"/>
              </w:rPr>
            </w:pPr>
          </w:p>
          <w:p w14:paraId="78E852AF" w14:textId="77777777" w:rsidR="005A5795" w:rsidRPr="00A42F82" w:rsidRDefault="005A5795" w:rsidP="00D653E6">
            <w:pPr>
              <w:rPr>
                <w:rFonts w:ascii="Arial" w:hAnsi="Arial" w:cs="Arial"/>
              </w:rPr>
            </w:pPr>
          </w:p>
          <w:p w14:paraId="03B8EC2E" w14:textId="77777777" w:rsidR="005A5795" w:rsidRPr="00A42F82" w:rsidRDefault="005A5795" w:rsidP="00D653E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DB7238F" w14:textId="77777777" w:rsidR="005A5795" w:rsidRPr="00A42F82" w:rsidRDefault="005A5795" w:rsidP="00D653E6">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5A5795" w:rsidRPr="00A42F82" w14:paraId="2680FED3" w14:textId="77777777" w:rsidTr="00213DD6">
        <w:trPr>
          <w:trHeight w:val="439"/>
        </w:trPr>
        <w:tc>
          <w:tcPr>
            <w:tcW w:w="562" w:type="dxa"/>
            <w:shd w:val="clear" w:color="auto" w:fill="F2F2F2" w:themeFill="background1" w:themeFillShade="F2"/>
            <w:vAlign w:val="center"/>
          </w:tcPr>
          <w:p w14:paraId="55DC169D" w14:textId="77777777" w:rsidR="005A5795" w:rsidRPr="00A42F82" w:rsidRDefault="005A5795" w:rsidP="00D653E6">
            <w:pPr>
              <w:autoSpaceDE w:val="0"/>
              <w:autoSpaceDN w:val="0"/>
              <w:adjustRightInd w:val="0"/>
              <w:rPr>
                <w:rFonts w:ascii="Arial" w:hAnsi="Arial" w:cs="Arial"/>
                <w:sz w:val="22"/>
                <w:szCs w:val="22"/>
              </w:rPr>
            </w:pPr>
          </w:p>
        </w:tc>
        <w:tc>
          <w:tcPr>
            <w:tcW w:w="7905" w:type="dxa"/>
            <w:shd w:val="clear" w:color="auto" w:fill="F2F2F2" w:themeFill="background1" w:themeFillShade="F2"/>
          </w:tcPr>
          <w:p w14:paraId="775C73ED"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0D844B5"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73D0A619"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
                <w:bCs/>
                <w:sz w:val="22"/>
                <w:szCs w:val="22"/>
              </w:rPr>
              <w:t>NO</w:t>
            </w:r>
          </w:p>
        </w:tc>
      </w:tr>
      <w:tr w:rsidR="005A5795" w:rsidRPr="00A42F82" w14:paraId="515E1B62" w14:textId="77777777" w:rsidTr="00213DD6">
        <w:trPr>
          <w:trHeight w:val="439"/>
        </w:trPr>
        <w:tc>
          <w:tcPr>
            <w:tcW w:w="562" w:type="dxa"/>
            <w:shd w:val="clear" w:color="auto" w:fill="F2F2F2" w:themeFill="background1" w:themeFillShade="F2"/>
            <w:vAlign w:val="center"/>
          </w:tcPr>
          <w:p w14:paraId="3DBCB44D"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5DCB0A"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2842E2AD"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28FEC87D"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7387878A" w14:textId="77777777" w:rsidTr="00213DD6">
        <w:trPr>
          <w:trHeight w:val="403"/>
        </w:trPr>
        <w:tc>
          <w:tcPr>
            <w:tcW w:w="562" w:type="dxa"/>
            <w:shd w:val="clear" w:color="auto" w:fill="F2F2F2" w:themeFill="background1" w:themeFillShade="F2"/>
            <w:vAlign w:val="center"/>
          </w:tcPr>
          <w:p w14:paraId="224D4C61"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0A77ED8C"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35E0D233"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0CECCD2A"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1B115384" w14:textId="77777777" w:rsidTr="00213DD6">
        <w:trPr>
          <w:trHeight w:val="439"/>
        </w:trPr>
        <w:tc>
          <w:tcPr>
            <w:tcW w:w="562" w:type="dxa"/>
            <w:shd w:val="clear" w:color="auto" w:fill="F2F2F2" w:themeFill="background1" w:themeFillShade="F2"/>
            <w:vAlign w:val="center"/>
          </w:tcPr>
          <w:p w14:paraId="3167BDAF"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73E4A27C"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1"/>
                <w14:checkedState w14:val="2612" w14:font="MS Gothic"/>
                <w14:uncheckedState w14:val="2610" w14:font="MS Gothic"/>
              </w14:checkbox>
            </w:sdtPr>
            <w:sdtEndPr/>
            <w:sdtContent>
              <w:p w14:paraId="253A6CEE"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EndPr/>
            <w:sdtContent>
              <w:p w14:paraId="4D719FEE"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3C9C9556" w14:textId="77777777" w:rsidTr="00213DD6">
        <w:trPr>
          <w:trHeight w:val="403"/>
        </w:trPr>
        <w:tc>
          <w:tcPr>
            <w:tcW w:w="562" w:type="dxa"/>
            <w:shd w:val="clear" w:color="auto" w:fill="F2F2F2" w:themeFill="background1" w:themeFillShade="F2"/>
            <w:vAlign w:val="center"/>
          </w:tcPr>
          <w:p w14:paraId="02BDB192"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4251CD82"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EndPr/>
            <w:sdtContent>
              <w:p w14:paraId="5745D928"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EndPr/>
            <w:sdtContent>
              <w:p w14:paraId="2DA8B7B6"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4DB3BBD6" w14:textId="77777777" w:rsidTr="00213DD6">
        <w:trPr>
          <w:trHeight w:val="403"/>
        </w:trPr>
        <w:tc>
          <w:tcPr>
            <w:tcW w:w="562" w:type="dxa"/>
            <w:shd w:val="clear" w:color="auto" w:fill="F2F2F2" w:themeFill="background1" w:themeFillShade="F2"/>
            <w:vAlign w:val="center"/>
          </w:tcPr>
          <w:p w14:paraId="5E19E460"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225B1271"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EndPr/>
            <w:sdtContent>
              <w:p w14:paraId="1ADF2B2E"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EndPr/>
            <w:sdtContent>
              <w:p w14:paraId="7E884B0A"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1275A489" w14:textId="77777777" w:rsidTr="00213DD6">
        <w:trPr>
          <w:trHeight w:val="403"/>
        </w:trPr>
        <w:tc>
          <w:tcPr>
            <w:tcW w:w="562" w:type="dxa"/>
            <w:shd w:val="clear" w:color="auto" w:fill="F2F2F2" w:themeFill="background1" w:themeFillShade="F2"/>
            <w:vAlign w:val="center"/>
          </w:tcPr>
          <w:p w14:paraId="0339EEAB"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085B524"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EndPr/>
            <w:sdtContent>
              <w:p w14:paraId="04830791"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EndPr/>
            <w:sdtContent>
              <w:p w14:paraId="31C5F5DB"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72DEEDFC" w14:textId="77777777" w:rsidTr="00213DD6">
        <w:trPr>
          <w:trHeight w:val="403"/>
        </w:trPr>
        <w:tc>
          <w:tcPr>
            <w:tcW w:w="562" w:type="dxa"/>
            <w:shd w:val="clear" w:color="auto" w:fill="F2F2F2" w:themeFill="background1" w:themeFillShade="F2"/>
            <w:vAlign w:val="center"/>
          </w:tcPr>
          <w:p w14:paraId="4635C44E"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17B8C871"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Other – specify:</w:t>
            </w:r>
          </w:p>
          <w:p w14:paraId="26EE644E" w14:textId="77777777" w:rsidR="005A5795" w:rsidRPr="00A42F82" w:rsidRDefault="005A5795" w:rsidP="00D653E6">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228AC23B"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404A0642"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45AE1482" w14:textId="77777777" w:rsidTr="00213DD6">
        <w:trPr>
          <w:trHeight w:val="403"/>
        </w:trPr>
        <w:tc>
          <w:tcPr>
            <w:tcW w:w="562" w:type="dxa"/>
            <w:shd w:val="clear" w:color="auto" w:fill="F2F2F2" w:themeFill="background1" w:themeFillShade="F2"/>
            <w:vAlign w:val="center"/>
          </w:tcPr>
          <w:p w14:paraId="6D5CDED8" w14:textId="77777777" w:rsidR="005A5795" w:rsidRPr="00A42F82" w:rsidRDefault="005A5795" w:rsidP="00D653E6">
            <w:pPr>
              <w:autoSpaceDE w:val="0"/>
              <w:autoSpaceDN w:val="0"/>
              <w:adjustRightInd w:val="0"/>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1EDDFFE1"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5A5795" w:rsidRPr="00A42F82" w14:paraId="13DF7611" w14:textId="77777777" w:rsidTr="00213DD6">
        <w:trPr>
          <w:trHeight w:val="403"/>
        </w:trPr>
        <w:tc>
          <w:tcPr>
            <w:tcW w:w="562" w:type="dxa"/>
            <w:vAlign w:val="center"/>
          </w:tcPr>
          <w:p w14:paraId="42559ACA" w14:textId="77777777" w:rsidR="005A5795" w:rsidRPr="00A42F82" w:rsidRDefault="005A5795" w:rsidP="00D653E6">
            <w:pPr>
              <w:rPr>
                <w:rFonts w:ascii="Arial" w:hAnsi="Arial" w:cs="Arial"/>
                <w:sz w:val="22"/>
                <w:szCs w:val="22"/>
              </w:rPr>
            </w:pPr>
          </w:p>
        </w:tc>
        <w:tc>
          <w:tcPr>
            <w:tcW w:w="9923" w:type="dxa"/>
            <w:gridSpan w:val="3"/>
          </w:tcPr>
          <w:p w14:paraId="69200FDF" w14:textId="77777777" w:rsidR="005A5795" w:rsidRPr="00A42F82" w:rsidRDefault="005A5795" w:rsidP="00D653E6">
            <w:pPr>
              <w:rPr>
                <w:rFonts w:ascii="Arial" w:hAnsi="Arial" w:cs="Arial"/>
                <w:sz w:val="22"/>
                <w:szCs w:val="22"/>
              </w:rPr>
            </w:pPr>
            <w:r>
              <w:rPr>
                <w:rFonts w:ascii="Arial" w:hAnsi="Arial" w:cs="Arial"/>
                <w:sz w:val="22"/>
                <w:szCs w:val="22"/>
              </w:rPr>
              <w:t>All devices with data will be password protected with only me having access to them</w:t>
            </w:r>
          </w:p>
          <w:p w14:paraId="0E0DCBB6" w14:textId="77777777" w:rsidR="005A5795" w:rsidRPr="00A42F82" w:rsidRDefault="005A5795" w:rsidP="00D653E6">
            <w:pPr>
              <w:rPr>
                <w:rFonts w:ascii="Arial" w:hAnsi="Arial" w:cs="Arial"/>
                <w:sz w:val="22"/>
                <w:szCs w:val="22"/>
              </w:rPr>
            </w:pPr>
          </w:p>
          <w:p w14:paraId="424CB599"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7EC12896" w14:textId="77777777" w:rsidR="005A5795" w:rsidRPr="00A42F82" w:rsidRDefault="005A5795" w:rsidP="00D653E6">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5A5795" w:rsidRPr="00A42F82" w14:paraId="55480577" w14:textId="77777777" w:rsidTr="00213DD6">
        <w:trPr>
          <w:trHeight w:val="439"/>
        </w:trPr>
        <w:tc>
          <w:tcPr>
            <w:tcW w:w="562" w:type="dxa"/>
            <w:shd w:val="clear" w:color="auto" w:fill="F2F2F2" w:themeFill="background1" w:themeFillShade="F2"/>
          </w:tcPr>
          <w:p w14:paraId="533F0E75" w14:textId="77777777" w:rsidR="005A5795" w:rsidRPr="00A42F82" w:rsidRDefault="005A5795" w:rsidP="00D653E6">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51A8408"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5A5795" w:rsidRPr="00A42F82" w14:paraId="038D60F0" w14:textId="77777777" w:rsidTr="00213DD6">
        <w:trPr>
          <w:trHeight w:val="439"/>
        </w:trPr>
        <w:tc>
          <w:tcPr>
            <w:tcW w:w="562" w:type="dxa"/>
            <w:shd w:val="clear" w:color="auto" w:fill="F2F2F2" w:themeFill="background1" w:themeFillShade="F2"/>
            <w:vAlign w:val="center"/>
          </w:tcPr>
          <w:p w14:paraId="470688E9" w14:textId="77777777" w:rsidR="005A5795" w:rsidRPr="00A42F82" w:rsidRDefault="005A5795" w:rsidP="00D653E6">
            <w:pPr>
              <w:autoSpaceDE w:val="0"/>
              <w:autoSpaceDN w:val="0"/>
              <w:adjustRightInd w:val="0"/>
              <w:rPr>
                <w:rFonts w:ascii="Arial" w:hAnsi="Arial" w:cs="Arial"/>
                <w:sz w:val="22"/>
                <w:szCs w:val="22"/>
              </w:rPr>
            </w:pPr>
          </w:p>
        </w:tc>
        <w:tc>
          <w:tcPr>
            <w:tcW w:w="7905" w:type="dxa"/>
            <w:shd w:val="clear" w:color="auto" w:fill="F2F2F2" w:themeFill="background1" w:themeFillShade="F2"/>
            <w:vAlign w:val="center"/>
          </w:tcPr>
          <w:p w14:paraId="60BF34F3"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25F341B"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395EC3E1"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b/>
                <w:bCs/>
                <w:sz w:val="22"/>
                <w:szCs w:val="22"/>
              </w:rPr>
              <w:t>NO</w:t>
            </w:r>
          </w:p>
        </w:tc>
      </w:tr>
      <w:tr w:rsidR="005A5795" w:rsidRPr="00A42F82" w14:paraId="4FEBD910" w14:textId="77777777" w:rsidTr="00213DD6">
        <w:trPr>
          <w:trHeight w:val="439"/>
        </w:trPr>
        <w:tc>
          <w:tcPr>
            <w:tcW w:w="562" w:type="dxa"/>
            <w:shd w:val="clear" w:color="auto" w:fill="F2F2F2" w:themeFill="background1" w:themeFillShade="F2"/>
            <w:vAlign w:val="center"/>
          </w:tcPr>
          <w:p w14:paraId="61CC94A1"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006EBC3C"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EndPr/>
            <w:sdtContent>
              <w:p w14:paraId="3337F1CF"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EndPr/>
            <w:sdtContent>
              <w:p w14:paraId="04446BE5"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7C4C5B05" w14:textId="77777777" w:rsidTr="00213DD6">
        <w:trPr>
          <w:trHeight w:val="403"/>
        </w:trPr>
        <w:tc>
          <w:tcPr>
            <w:tcW w:w="562" w:type="dxa"/>
            <w:shd w:val="clear" w:color="auto" w:fill="F2F2F2" w:themeFill="background1" w:themeFillShade="F2"/>
            <w:vAlign w:val="center"/>
          </w:tcPr>
          <w:p w14:paraId="25F32B18"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CC905A4"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46EA612F"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289F249D"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57B4CDDC" w14:textId="77777777" w:rsidTr="00213DD6">
        <w:trPr>
          <w:trHeight w:val="439"/>
        </w:trPr>
        <w:tc>
          <w:tcPr>
            <w:tcW w:w="562" w:type="dxa"/>
            <w:shd w:val="clear" w:color="auto" w:fill="F2F2F2" w:themeFill="background1" w:themeFillShade="F2"/>
            <w:vAlign w:val="center"/>
          </w:tcPr>
          <w:p w14:paraId="184CD3AB"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5660FC8B"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61C54DE4"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694A0528"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3419CD64" w14:textId="77777777" w:rsidTr="00213DD6">
        <w:trPr>
          <w:trHeight w:val="403"/>
        </w:trPr>
        <w:tc>
          <w:tcPr>
            <w:tcW w:w="562" w:type="dxa"/>
            <w:shd w:val="clear" w:color="auto" w:fill="F2F2F2" w:themeFill="background1" w:themeFillShade="F2"/>
            <w:vAlign w:val="center"/>
          </w:tcPr>
          <w:p w14:paraId="4E4A5434"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148D1C38"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04805535"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4A5182F5"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5E9E0188" w14:textId="77777777" w:rsidTr="00213DD6">
        <w:trPr>
          <w:trHeight w:val="403"/>
        </w:trPr>
        <w:tc>
          <w:tcPr>
            <w:tcW w:w="562" w:type="dxa"/>
            <w:shd w:val="clear" w:color="auto" w:fill="F2F2F2" w:themeFill="background1" w:themeFillShade="F2"/>
            <w:vAlign w:val="center"/>
          </w:tcPr>
          <w:p w14:paraId="5CE94DBE"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7D5858BF"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415198B7"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725C6BBC"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23CC5A78" w14:textId="77777777" w:rsidTr="00213DD6">
        <w:trPr>
          <w:trHeight w:val="403"/>
        </w:trPr>
        <w:tc>
          <w:tcPr>
            <w:tcW w:w="562" w:type="dxa"/>
            <w:shd w:val="clear" w:color="auto" w:fill="F2F2F2" w:themeFill="background1" w:themeFillShade="F2"/>
            <w:vAlign w:val="center"/>
          </w:tcPr>
          <w:p w14:paraId="6EADB085"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1859D0A9"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48A69E10"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3B0AAE45"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72D0A134" w14:textId="77777777" w:rsidTr="00213DD6">
        <w:trPr>
          <w:trHeight w:val="403"/>
        </w:trPr>
        <w:tc>
          <w:tcPr>
            <w:tcW w:w="562" w:type="dxa"/>
            <w:shd w:val="clear" w:color="auto" w:fill="F2F2F2" w:themeFill="background1" w:themeFillShade="F2"/>
            <w:vAlign w:val="center"/>
          </w:tcPr>
          <w:p w14:paraId="71B7796B"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26B9F72F"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474C7C8C"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5C52E2B8"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62ABADE5" w14:textId="77777777" w:rsidTr="00213DD6">
        <w:trPr>
          <w:trHeight w:val="403"/>
        </w:trPr>
        <w:tc>
          <w:tcPr>
            <w:tcW w:w="562" w:type="dxa"/>
            <w:shd w:val="clear" w:color="auto" w:fill="F2F2F2" w:themeFill="background1" w:themeFillShade="F2"/>
            <w:vAlign w:val="center"/>
          </w:tcPr>
          <w:p w14:paraId="48C54B77"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53ECEC92" w14:textId="77777777" w:rsidR="005A5795" w:rsidRPr="00A42F82" w:rsidRDefault="005A5795" w:rsidP="00D653E6">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433C7CCC" w14:textId="77777777" w:rsidR="005A5795" w:rsidRPr="00A42F82" w:rsidRDefault="005A5795" w:rsidP="00D653E6">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028C7D33" w14:textId="77777777" w:rsidR="005A5795" w:rsidRPr="00A42F82" w:rsidRDefault="005A5795" w:rsidP="00D653E6">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5A5795" w:rsidRPr="00A42F82" w14:paraId="4C925D49" w14:textId="77777777" w:rsidTr="00213DD6">
        <w:trPr>
          <w:trHeight w:val="403"/>
        </w:trPr>
        <w:tc>
          <w:tcPr>
            <w:tcW w:w="562" w:type="dxa"/>
            <w:shd w:val="clear" w:color="auto" w:fill="F2F2F2" w:themeFill="background1" w:themeFillShade="F2"/>
            <w:vAlign w:val="center"/>
          </w:tcPr>
          <w:p w14:paraId="6F3B1603" w14:textId="77777777" w:rsidR="005A5795" w:rsidRPr="00A42F82" w:rsidRDefault="005A5795" w:rsidP="00D653E6">
            <w:pPr>
              <w:spacing w:before="120" w:after="120"/>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48C8708B" w14:textId="77777777" w:rsidR="005A5795" w:rsidRPr="00A42F82" w:rsidRDefault="005A5795" w:rsidP="00D653E6">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5A5795" w:rsidRPr="00A42F82" w14:paraId="624F9C7B" w14:textId="77777777" w:rsidTr="00213DD6">
        <w:trPr>
          <w:trHeight w:val="403"/>
        </w:trPr>
        <w:tc>
          <w:tcPr>
            <w:tcW w:w="562" w:type="dxa"/>
            <w:vAlign w:val="center"/>
          </w:tcPr>
          <w:p w14:paraId="26119CBA" w14:textId="77777777" w:rsidR="005A5795" w:rsidRPr="00A42F82" w:rsidRDefault="005A5795" w:rsidP="00D653E6">
            <w:pPr>
              <w:autoSpaceDE w:val="0"/>
              <w:autoSpaceDN w:val="0"/>
              <w:adjustRightInd w:val="0"/>
              <w:rPr>
                <w:rFonts w:ascii="Arial" w:hAnsi="Arial" w:cs="Arial"/>
                <w:sz w:val="22"/>
                <w:szCs w:val="22"/>
              </w:rPr>
            </w:pPr>
          </w:p>
        </w:tc>
        <w:tc>
          <w:tcPr>
            <w:tcW w:w="9923" w:type="dxa"/>
            <w:gridSpan w:val="3"/>
            <w:vAlign w:val="center"/>
          </w:tcPr>
          <w:p w14:paraId="0CB651EE" w14:textId="77777777" w:rsidR="005A5795" w:rsidRPr="00A42F82" w:rsidRDefault="005A5795" w:rsidP="00D653E6">
            <w:pPr>
              <w:autoSpaceDE w:val="0"/>
              <w:autoSpaceDN w:val="0"/>
              <w:adjustRightInd w:val="0"/>
              <w:rPr>
                <w:rFonts w:ascii="Arial" w:hAnsi="Arial" w:cs="Arial"/>
                <w:sz w:val="22"/>
                <w:szCs w:val="22"/>
              </w:rPr>
            </w:pPr>
          </w:p>
          <w:p w14:paraId="4971E071" w14:textId="77777777" w:rsidR="005A5795" w:rsidRPr="00A42F82" w:rsidRDefault="005A5795" w:rsidP="00D653E6">
            <w:pPr>
              <w:autoSpaceDE w:val="0"/>
              <w:autoSpaceDN w:val="0"/>
              <w:adjustRightInd w:val="0"/>
              <w:rPr>
                <w:rFonts w:ascii="Arial" w:hAnsi="Arial" w:cs="Arial"/>
                <w:sz w:val="22"/>
                <w:szCs w:val="22"/>
              </w:rPr>
            </w:pPr>
          </w:p>
          <w:p w14:paraId="30BC25BE" w14:textId="77777777" w:rsidR="005A5795" w:rsidRPr="00A42F82" w:rsidRDefault="005A5795" w:rsidP="00D653E6">
            <w:pPr>
              <w:autoSpaceDE w:val="0"/>
              <w:autoSpaceDN w:val="0"/>
              <w:adjustRightInd w:val="0"/>
              <w:rPr>
                <w:rFonts w:ascii="Arial" w:hAnsi="Arial" w:cs="Arial"/>
                <w:sz w:val="22"/>
                <w:szCs w:val="22"/>
              </w:rPr>
            </w:pPr>
          </w:p>
          <w:p w14:paraId="3D00C9EF" w14:textId="77777777" w:rsidR="005A5795" w:rsidRPr="00A42F82" w:rsidRDefault="005A5795" w:rsidP="00D653E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A5795" w:rsidRPr="00A42F82" w14:paraId="77C64602" w14:textId="77777777" w:rsidTr="00213DD6">
        <w:trPr>
          <w:trHeight w:val="403"/>
        </w:trPr>
        <w:tc>
          <w:tcPr>
            <w:tcW w:w="562" w:type="dxa"/>
            <w:shd w:val="clear" w:color="auto" w:fill="F2F2F2" w:themeFill="background1" w:themeFillShade="F2"/>
            <w:vAlign w:val="center"/>
          </w:tcPr>
          <w:p w14:paraId="2332FF8A" w14:textId="77777777" w:rsidR="005A5795" w:rsidRPr="00A42F82" w:rsidRDefault="005A5795" w:rsidP="00D653E6">
            <w:pPr>
              <w:autoSpaceDE w:val="0"/>
              <w:autoSpaceDN w:val="0"/>
              <w:adjustRightInd w:val="0"/>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76821756"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5A5795" w:rsidRPr="00A42F82" w14:paraId="4FF66859" w14:textId="77777777" w:rsidTr="00213DD6">
        <w:trPr>
          <w:trHeight w:val="403"/>
        </w:trPr>
        <w:tc>
          <w:tcPr>
            <w:tcW w:w="562" w:type="dxa"/>
            <w:vAlign w:val="center"/>
          </w:tcPr>
          <w:p w14:paraId="0C78C007" w14:textId="77777777" w:rsidR="005A5795" w:rsidRPr="00A42F82" w:rsidRDefault="005A5795" w:rsidP="00D653E6">
            <w:pPr>
              <w:autoSpaceDE w:val="0"/>
              <w:autoSpaceDN w:val="0"/>
              <w:adjustRightInd w:val="0"/>
              <w:rPr>
                <w:rFonts w:ascii="Arial" w:hAnsi="Arial" w:cs="Arial"/>
                <w:sz w:val="22"/>
                <w:szCs w:val="22"/>
              </w:rPr>
            </w:pPr>
          </w:p>
        </w:tc>
        <w:tc>
          <w:tcPr>
            <w:tcW w:w="9923" w:type="dxa"/>
            <w:gridSpan w:val="3"/>
            <w:vAlign w:val="center"/>
          </w:tcPr>
          <w:p w14:paraId="0F6B856B" w14:textId="77777777" w:rsidR="005A5795" w:rsidRPr="00A42F82" w:rsidRDefault="005A5795" w:rsidP="00D653E6">
            <w:pPr>
              <w:autoSpaceDE w:val="0"/>
              <w:autoSpaceDN w:val="0"/>
              <w:adjustRightInd w:val="0"/>
              <w:rPr>
                <w:rFonts w:ascii="Arial" w:hAnsi="Arial" w:cs="Arial"/>
                <w:sz w:val="22"/>
                <w:szCs w:val="22"/>
              </w:rPr>
            </w:pPr>
          </w:p>
          <w:p w14:paraId="2AEA082E" w14:textId="77777777" w:rsidR="005A5795" w:rsidRPr="00A42F82" w:rsidRDefault="005A5795" w:rsidP="00D653E6">
            <w:pPr>
              <w:autoSpaceDE w:val="0"/>
              <w:autoSpaceDN w:val="0"/>
              <w:adjustRightInd w:val="0"/>
              <w:rPr>
                <w:rFonts w:ascii="Arial" w:hAnsi="Arial" w:cs="Arial"/>
                <w:sz w:val="22"/>
                <w:szCs w:val="22"/>
              </w:rPr>
            </w:pPr>
            <w:r>
              <w:rPr>
                <w:rFonts w:ascii="Arial" w:hAnsi="Arial" w:cs="Arial"/>
                <w:sz w:val="22"/>
                <w:szCs w:val="22"/>
              </w:rPr>
              <w:t>My supervisor and I will be the only persons with access to the data, which will only be used for research purposes</w:t>
            </w:r>
          </w:p>
          <w:p w14:paraId="6F4889ED" w14:textId="77777777" w:rsidR="005A5795" w:rsidRPr="00A42F82" w:rsidRDefault="005A5795" w:rsidP="00D653E6">
            <w:pPr>
              <w:autoSpaceDE w:val="0"/>
              <w:autoSpaceDN w:val="0"/>
              <w:adjustRightInd w:val="0"/>
              <w:rPr>
                <w:rFonts w:ascii="Arial" w:hAnsi="Arial" w:cs="Arial"/>
                <w:sz w:val="22"/>
                <w:szCs w:val="22"/>
              </w:rPr>
            </w:pPr>
          </w:p>
          <w:p w14:paraId="4CE0324C"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A5795" w:rsidRPr="00A42F82" w14:paraId="362BDB48" w14:textId="77777777" w:rsidTr="00213DD6">
        <w:trPr>
          <w:trHeight w:val="403"/>
        </w:trPr>
        <w:tc>
          <w:tcPr>
            <w:tcW w:w="562" w:type="dxa"/>
            <w:shd w:val="clear" w:color="auto" w:fill="F2F2F2" w:themeFill="background1" w:themeFillShade="F2"/>
            <w:vAlign w:val="center"/>
          </w:tcPr>
          <w:p w14:paraId="3B0DF6E6" w14:textId="77777777" w:rsidR="005A5795" w:rsidRPr="00A42F82" w:rsidRDefault="005A5795" w:rsidP="00D653E6">
            <w:pPr>
              <w:autoSpaceDE w:val="0"/>
              <w:autoSpaceDN w:val="0"/>
              <w:adjustRightInd w:val="0"/>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21C5A3DB"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5A5795" w:rsidRPr="00A42F82" w14:paraId="5859B588" w14:textId="77777777" w:rsidTr="00213DD6">
        <w:trPr>
          <w:trHeight w:val="403"/>
        </w:trPr>
        <w:tc>
          <w:tcPr>
            <w:tcW w:w="562" w:type="dxa"/>
            <w:vAlign w:val="center"/>
          </w:tcPr>
          <w:p w14:paraId="4B882103" w14:textId="77777777" w:rsidR="005A5795" w:rsidRPr="00A42F82" w:rsidRDefault="005A5795" w:rsidP="00D653E6">
            <w:pPr>
              <w:autoSpaceDE w:val="0"/>
              <w:autoSpaceDN w:val="0"/>
              <w:adjustRightInd w:val="0"/>
              <w:rPr>
                <w:rFonts w:ascii="Arial" w:hAnsi="Arial" w:cs="Arial"/>
                <w:sz w:val="22"/>
                <w:szCs w:val="22"/>
              </w:rPr>
            </w:pPr>
          </w:p>
        </w:tc>
        <w:tc>
          <w:tcPr>
            <w:tcW w:w="9923" w:type="dxa"/>
            <w:gridSpan w:val="3"/>
          </w:tcPr>
          <w:p w14:paraId="40675159" w14:textId="77777777" w:rsidR="005A5795" w:rsidRPr="00A42F82" w:rsidRDefault="005A5795" w:rsidP="00D653E6">
            <w:pPr>
              <w:autoSpaceDE w:val="0"/>
              <w:autoSpaceDN w:val="0"/>
              <w:adjustRightInd w:val="0"/>
              <w:rPr>
                <w:rFonts w:ascii="Arial" w:hAnsi="Arial" w:cs="Arial"/>
                <w:sz w:val="22"/>
                <w:szCs w:val="22"/>
              </w:rPr>
            </w:pPr>
          </w:p>
          <w:p w14:paraId="56A89454" w14:textId="77777777" w:rsidR="005A5795" w:rsidRPr="00A42F82" w:rsidRDefault="005A5795" w:rsidP="00D653E6">
            <w:pPr>
              <w:autoSpaceDE w:val="0"/>
              <w:autoSpaceDN w:val="0"/>
              <w:adjustRightInd w:val="0"/>
              <w:rPr>
                <w:rFonts w:ascii="Arial" w:hAnsi="Arial" w:cs="Arial"/>
                <w:sz w:val="22"/>
                <w:szCs w:val="22"/>
              </w:rPr>
            </w:pPr>
            <w:r>
              <w:rPr>
                <w:rFonts w:ascii="Arial" w:hAnsi="Arial" w:cs="Arial"/>
                <w:sz w:val="22"/>
                <w:szCs w:val="22"/>
              </w:rPr>
              <w:t>I alone will have control and custody of the data generated</w:t>
            </w:r>
          </w:p>
          <w:p w14:paraId="1C4F41EB" w14:textId="77777777" w:rsidR="005A5795" w:rsidRPr="00A42F82" w:rsidRDefault="005A5795" w:rsidP="00D653E6">
            <w:pPr>
              <w:autoSpaceDE w:val="0"/>
              <w:autoSpaceDN w:val="0"/>
              <w:adjustRightInd w:val="0"/>
              <w:rPr>
                <w:rFonts w:ascii="Arial" w:hAnsi="Arial" w:cs="Arial"/>
                <w:sz w:val="22"/>
                <w:szCs w:val="22"/>
              </w:rPr>
            </w:pPr>
          </w:p>
          <w:p w14:paraId="27A0A153"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A5795" w:rsidRPr="00A42F82" w14:paraId="1E498F52" w14:textId="77777777" w:rsidTr="00213DD6">
        <w:trPr>
          <w:trHeight w:val="403"/>
        </w:trPr>
        <w:tc>
          <w:tcPr>
            <w:tcW w:w="562" w:type="dxa"/>
            <w:shd w:val="clear" w:color="auto" w:fill="F2F2F2" w:themeFill="background1" w:themeFillShade="F2"/>
            <w:vAlign w:val="center"/>
          </w:tcPr>
          <w:p w14:paraId="04960E15" w14:textId="77777777" w:rsidR="005A5795" w:rsidRPr="00A42F82" w:rsidRDefault="005A5795" w:rsidP="00D653E6">
            <w:pPr>
              <w:autoSpaceDE w:val="0"/>
              <w:autoSpaceDN w:val="0"/>
              <w:adjustRightInd w:val="0"/>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0BA6EFC8" w14:textId="7F65D29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bCs/>
                <w:sz w:val="22"/>
                <w:szCs w:val="22"/>
              </w:rPr>
              <w:t>Give details of data storage arrangements, including security measures in place to protect the data, where data will be stored, how long for, and in what form. Will data be archived – if so how and if not why not.</w:t>
            </w:r>
          </w:p>
        </w:tc>
      </w:tr>
      <w:tr w:rsidR="005A5795" w:rsidRPr="00A42F82" w14:paraId="56784AEE" w14:textId="77777777" w:rsidTr="00213DD6">
        <w:trPr>
          <w:trHeight w:val="403"/>
        </w:trPr>
        <w:tc>
          <w:tcPr>
            <w:tcW w:w="562" w:type="dxa"/>
            <w:vAlign w:val="center"/>
          </w:tcPr>
          <w:p w14:paraId="070BF118" w14:textId="77777777" w:rsidR="005A5795" w:rsidRPr="00A42F82" w:rsidRDefault="005A5795" w:rsidP="00D653E6">
            <w:pPr>
              <w:autoSpaceDE w:val="0"/>
              <w:autoSpaceDN w:val="0"/>
              <w:adjustRightInd w:val="0"/>
              <w:rPr>
                <w:rFonts w:ascii="Arial" w:hAnsi="Arial" w:cs="Arial"/>
                <w:sz w:val="22"/>
                <w:szCs w:val="22"/>
              </w:rPr>
            </w:pPr>
          </w:p>
        </w:tc>
        <w:tc>
          <w:tcPr>
            <w:tcW w:w="9923" w:type="dxa"/>
            <w:gridSpan w:val="3"/>
          </w:tcPr>
          <w:p w14:paraId="702CD0F3" w14:textId="77777777" w:rsidR="005A5795" w:rsidRPr="00A42F82" w:rsidRDefault="005A5795" w:rsidP="00D653E6">
            <w:pPr>
              <w:autoSpaceDE w:val="0"/>
              <w:autoSpaceDN w:val="0"/>
              <w:adjustRightInd w:val="0"/>
              <w:rPr>
                <w:rFonts w:ascii="Arial" w:hAnsi="Arial" w:cs="Arial"/>
                <w:sz w:val="22"/>
                <w:szCs w:val="22"/>
              </w:rPr>
            </w:pPr>
          </w:p>
          <w:p w14:paraId="0258F311" w14:textId="77777777" w:rsidR="005A5795" w:rsidRPr="00A42F82" w:rsidRDefault="005A5795" w:rsidP="00D653E6">
            <w:pPr>
              <w:autoSpaceDE w:val="0"/>
              <w:autoSpaceDN w:val="0"/>
              <w:adjustRightInd w:val="0"/>
              <w:rPr>
                <w:rFonts w:ascii="Arial" w:hAnsi="Arial" w:cs="Arial"/>
                <w:sz w:val="22"/>
                <w:szCs w:val="22"/>
              </w:rPr>
            </w:pPr>
            <w:r>
              <w:rPr>
                <w:rFonts w:ascii="Arial" w:hAnsi="Arial" w:cs="Arial"/>
                <w:sz w:val="22"/>
                <w:szCs w:val="22"/>
              </w:rPr>
              <w:t>Research data will be stored on my personal phone and my work laptop only</w:t>
            </w:r>
          </w:p>
          <w:p w14:paraId="29717F29" w14:textId="77777777" w:rsidR="005A5795" w:rsidRPr="00A42F82" w:rsidRDefault="005A5795" w:rsidP="00D653E6">
            <w:pPr>
              <w:autoSpaceDE w:val="0"/>
              <w:autoSpaceDN w:val="0"/>
              <w:adjustRightInd w:val="0"/>
              <w:rPr>
                <w:rFonts w:ascii="Arial" w:hAnsi="Arial" w:cs="Arial"/>
                <w:sz w:val="22"/>
                <w:szCs w:val="22"/>
              </w:rPr>
            </w:pPr>
          </w:p>
          <w:p w14:paraId="02281347"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A5795" w:rsidRPr="00A42F82" w14:paraId="36DEC583" w14:textId="77777777" w:rsidTr="00213DD6">
        <w:trPr>
          <w:trHeight w:val="403"/>
        </w:trPr>
        <w:tc>
          <w:tcPr>
            <w:tcW w:w="562" w:type="dxa"/>
            <w:shd w:val="clear" w:color="auto" w:fill="F2F2F2" w:themeFill="background1" w:themeFillShade="F2"/>
            <w:vAlign w:val="center"/>
          </w:tcPr>
          <w:p w14:paraId="5FDF78E2"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1B2D6094" w14:textId="004CF2A1"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42"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p>
        </w:tc>
      </w:tr>
      <w:tr w:rsidR="005A5795" w:rsidRPr="00A42F82" w14:paraId="396B101B" w14:textId="77777777" w:rsidTr="00213DD6">
        <w:trPr>
          <w:trHeight w:val="403"/>
        </w:trPr>
        <w:tc>
          <w:tcPr>
            <w:tcW w:w="562" w:type="dxa"/>
            <w:vAlign w:val="center"/>
          </w:tcPr>
          <w:p w14:paraId="1B4C11D4" w14:textId="77777777" w:rsidR="005A5795" w:rsidRPr="00A42F82" w:rsidRDefault="005A5795" w:rsidP="00D653E6">
            <w:pPr>
              <w:autoSpaceDE w:val="0"/>
              <w:autoSpaceDN w:val="0"/>
              <w:adjustRightInd w:val="0"/>
              <w:rPr>
                <w:rFonts w:ascii="Arial" w:hAnsi="Arial" w:cs="Arial"/>
                <w:sz w:val="22"/>
                <w:szCs w:val="22"/>
              </w:rPr>
            </w:pPr>
          </w:p>
        </w:tc>
        <w:tc>
          <w:tcPr>
            <w:tcW w:w="9923" w:type="dxa"/>
            <w:gridSpan w:val="3"/>
          </w:tcPr>
          <w:p w14:paraId="5054A052" w14:textId="77777777" w:rsidR="005A5795" w:rsidRPr="00A42F82" w:rsidRDefault="005A5795" w:rsidP="00D653E6">
            <w:pPr>
              <w:autoSpaceDE w:val="0"/>
              <w:autoSpaceDN w:val="0"/>
              <w:adjustRightInd w:val="0"/>
              <w:rPr>
                <w:rFonts w:ascii="Arial" w:hAnsi="Arial" w:cs="Arial"/>
                <w:sz w:val="22"/>
                <w:szCs w:val="22"/>
              </w:rPr>
            </w:pPr>
          </w:p>
          <w:p w14:paraId="59974D5E" w14:textId="77777777" w:rsidR="005A5795" w:rsidRPr="00A42F82" w:rsidRDefault="005A5795" w:rsidP="00D653E6">
            <w:pPr>
              <w:autoSpaceDE w:val="0"/>
              <w:autoSpaceDN w:val="0"/>
              <w:adjustRightInd w:val="0"/>
              <w:rPr>
                <w:rFonts w:ascii="Arial" w:hAnsi="Arial" w:cs="Arial"/>
                <w:sz w:val="22"/>
                <w:szCs w:val="22"/>
              </w:rPr>
            </w:pPr>
          </w:p>
          <w:p w14:paraId="1C7FF85A" w14:textId="77777777" w:rsidR="005A5795" w:rsidRPr="00A42F82" w:rsidRDefault="005A5795" w:rsidP="00D653E6">
            <w:pPr>
              <w:autoSpaceDE w:val="0"/>
              <w:autoSpaceDN w:val="0"/>
              <w:adjustRightInd w:val="0"/>
              <w:rPr>
                <w:rFonts w:ascii="Arial" w:hAnsi="Arial" w:cs="Arial"/>
                <w:sz w:val="22"/>
                <w:szCs w:val="22"/>
              </w:rPr>
            </w:pPr>
          </w:p>
          <w:p w14:paraId="74674911"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A5795" w:rsidRPr="00A42F82" w14:paraId="55A390A2" w14:textId="77777777" w:rsidTr="00213DD6">
        <w:trPr>
          <w:trHeight w:val="606"/>
        </w:trPr>
        <w:tc>
          <w:tcPr>
            <w:tcW w:w="562" w:type="dxa"/>
            <w:shd w:val="clear" w:color="auto" w:fill="F2F2F2" w:themeFill="background1" w:themeFillShade="F2"/>
            <w:vAlign w:val="center"/>
          </w:tcPr>
          <w:p w14:paraId="5B55AA42" w14:textId="77777777" w:rsidR="005A5795" w:rsidRPr="00A42F82" w:rsidRDefault="005A5795" w:rsidP="00D653E6">
            <w:pPr>
              <w:autoSpaceDE w:val="0"/>
              <w:autoSpaceDN w:val="0"/>
              <w:adjustRightInd w:val="0"/>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007186A3" w14:textId="77777777" w:rsidR="005A5795" w:rsidRPr="00A42F82" w:rsidRDefault="005A5795" w:rsidP="00D653E6">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43"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1E46DAD5" w14:textId="77777777" w:rsidR="005A5795" w:rsidRPr="00A42F82" w:rsidRDefault="005A5795" w:rsidP="00D653E6">
            <w:pPr>
              <w:autoSpaceDE w:val="0"/>
              <w:autoSpaceDN w:val="0"/>
              <w:adjustRightInd w:val="0"/>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F45D906" w14:textId="77777777" w:rsidR="005A5795" w:rsidRPr="00A42F82" w:rsidRDefault="00A34D5A" w:rsidP="00D653E6">
            <w:pPr>
              <w:autoSpaceDE w:val="0"/>
              <w:autoSpaceDN w:val="0"/>
              <w:adjustRightInd w:val="0"/>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5A5795">
                  <w:rPr>
                    <w:rFonts w:ascii="MS Gothic" w:eastAsia="MS Gothic" w:hAnsi="MS Gothic" w:cs="Arial" w:hint="eastAsia"/>
                  </w:rPr>
                  <w:t>☒</w:t>
                </w:r>
              </w:sdtContent>
            </w:sdt>
          </w:p>
        </w:tc>
      </w:tr>
      <w:tr w:rsidR="005A5795" w:rsidRPr="00A42F82" w14:paraId="652DD828" w14:textId="77777777" w:rsidTr="00213DD6">
        <w:trPr>
          <w:trHeight w:val="632"/>
        </w:trPr>
        <w:tc>
          <w:tcPr>
            <w:tcW w:w="562" w:type="dxa"/>
            <w:shd w:val="clear" w:color="auto" w:fill="F2F2F2" w:themeFill="background1" w:themeFillShade="F2"/>
            <w:vAlign w:val="center"/>
          </w:tcPr>
          <w:p w14:paraId="7EF08A0D" w14:textId="77777777" w:rsidR="005A5795" w:rsidRPr="00A42F82" w:rsidRDefault="005A5795" w:rsidP="00D653E6">
            <w:pPr>
              <w:autoSpaceDE w:val="0"/>
              <w:autoSpaceDN w:val="0"/>
              <w:adjustRightInd w:val="0"/>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CED0C28" w14:textId="77777777" w:rsidR="005A5795" w:rsidRPr="00A42F82" w:rsidRDefault="005A5795" w:rsidP="00D653E6">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CF8490D" w14:textId="77777777" w:rsidR="005A5795" w:rsidRPr="00A42F82" w:rsidRDefault="005A5795" w:rsidP="00D653E6">
            <w:pPr>
              <w:autoSpaceDE w:val="0"/>
              <w:autoSpaceDN w:val="0"/>
              <w:adjustRightInd w:val="0"/>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C174E91" w14:textId="77777777" w:rsidR="005A5795" w:rsidRPr="00A42F82" w:rsidRDefault="00A34D5A" w:rsidP="00D653E6">
            <w:pPr>
              <w:autoSpaceDE w:val="0"/>
              <w:autoSpaceDN w:val="0"/>
              <w:adjustRightInd w:val="0"/>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5A5795">
                  <w:rPr>
                    <w:rFonts w:ascii="MS Gothic" w:eastAsia="MS Gothic" w:hAnsi="MS Gothic" w:cs="Arial" w:hint="eastAsia"/>
                  </w:rPr>
                  <w:t>☒</w:t>
                </w:r>
              </w:sdtContent>
            </w:sdt>
          </w:p>
        </w:tc>
      </w:tr>
    </w:tbl>
    <w:p w14:paraId="2ACA5B50" w14:textId="77777777" w:rsidR="005A5795" w:rsidRPr="00A42F82" w:rsidRDefault="005A5795" w:rsidP="00D653E6">
      <w:pPr>
        <w:rPr>
          <w:rFonts w:ascii="Arial" w:hAnsi="Arial" w:cs="Arial"/>
          <w:b/>
          <w:bCs/>
        </w:rPr>
      </w:pPr>
    </w:p>
    <w:p w14:paraId="301DCB4E" w14:textId="77777777" w:rsidR="005A5795" w:rsidRPr="00A42F82" w:rsidRDefault="005A5795" w:rsidP="00D653E6">
      <w:pPr>
        <w:rPr>
          <w:rFonts w:ascii="Arial" w:hAnsi="Arial" w:cs="Arial"/>
          <w:b/>
          <w:bCs/>
        </w:rPr>
      </w:pPr>
      <w:r w:rsidRPr="00A42F82">
        <w:rPr>
          <w:rFonts w:ascii="Arial" w:hAnsi="Arial" w:cs="Arial"/>
          <w:b/>
          <w:bCs/>
        </w:rPr>
        <w:br w:type="page"/>
      </w:r>
    </w:p>
    <w:p w14:paraId="020D2E81" w14:textId="77777777" w:rsidR="005A5795" w:rsidRPr="00A42F82" w:rsidRDefault="005A5795" w:rsidP="00D653E6">
      <w:pPr>
        <w:autoSpaceDE w:val="0"/>
        <w:autoSpaceDN w:val="0"/>
        <w:adjustRightInd w:val="0"/>
        <w:spacing w:after="240"/>
        <w:rPr>
          <w:rFonts w:ascii="Arial" w:hAnsi="Arial" w:cs="Arial"/>
          <w:b/>
        </w:rPr>
      </w:pPr>
      <w:r w:rsidRPr="00A42F82">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5A5795" w:rsidRPr="00A42F82" w14:paraId="3F37B168" w14:textId="77777777" w:rsidTr="00213DD6">
        <w:trPr>
          <w:trHeight w:val="1807"/>
        </w:trPr>
        <w:tc>
          <w:tcPr>
            <w:tcW w:w="554" w:type="dxa"/>
            <w:shd w:val="clear" w:color="auto" w:fill="F2F2F2" w:themeFill="background1" w:themeFillShade="F2"/>
            <w:vAlign w:val="center"/>
          </w:tcPr>
          <w:p w14:paraId="4EBDC30F" w14:textId="77777777" w:rsidR="005A5795" w:rsidRPr="00A42F82" w:rsidRDefault="005A5795" w:rsidP="00D653E6">
            <w:pPr>
              <w:rPr>
                <w:rFonts w:ascii="Arial" w:hAnsi="Arial" w:cs="Arial"/>
              </w:rPr>
            </w:pPr>
          </w:p>
        </w:tc>
        <w:tc>
          <w:tcPr>
            <w:tcW w:w="9923" w:type="dxa"/>
            <w:gridSpan w:val="3"/>
            <w:shd w:val="clear" w:color="auto" w:fill="F2F2F2" w:themeFill="background1" w:themeFillShade="F2"/>
            <w:vAlign w:val="center"/>
          </w:tcPr>
          <w:p w14:paraId="60F0F921" w14:textId="77777777" w:rsidR="005A5795" w:rsidRPr="00A42F82" w:rsidRDefault="005A5795" w:rsidP="00D653E6">
            <w:pPr>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1792604D" w14:textId="77777777" w:rsidR="005A5795" w:rsidRPr="00A42F82" w:rsidRDefault="005A5795" w:rsidP="00D653E6">
            <w:pPr>
              <w:rPr>
                <w:rFonts w:ascii="Arial" w:hAnsi="Arial" w:cs="Arial"/>
                <w:b/>
                <w:bCs/>
                <w:color w:val="000000"/>
              </w:rPr>
            </w:pPr>
          </w:p>
          <w:p w14:paraId="6585205E" w14:textId="798A6672" w:rsidR="005A5795" w:rsidRPr="00A42F82" w:rsidRDefault="005A5795" w:rsidP="00D653E6">
            <w:pPr>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44" w:history="1">
              <w:r w:rsidRPr="00A42F82">
                <w:rPr>
                  <w:rStyle w:val="Hyperlink"/>
                  <w:rFonts w:ascii="Arial" w:hAnsi="Arial" w:cs="Arial"/>
                </w:rPr>
                <w:t>https://www.uwtsd.ac.uk/research/research-ethics/</w:t>
              </w:r>
            </w:hyperlink>
          </w:p>
        </w:tc>
      </w:tr>
      <w:tr w:rsidR="005A5795" w:rsidRPr="00A42F82" w14:paraId="7E55F457" w14:textId="77777777" w:rsidTr="00213DD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9DB4E7" w14:textId="77777777" w:rsidR="005A5795" w:rsidRPr="00A42F82" w:rsidRDefault="005A5795" w:rsidP="00D653E6">
            <w:pPr>
              <w:spacing w:before="100" w:beforeAutospacing="1" w:after="100" w:afterAutospacing="1"/>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31DEC0" w14:textId="77777777" w:rsidR="005A5795" w:rsidRPr="00A42F82" w:rsidRDefault="005A5795" w:rsidP="00D653E6">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433B6DFA" w14:textId="77777777" w:rsidR="005A5795" w:rsidRPr="00A42F82" w:rsidRDefault="005A5795" w:rsidP="00D653E6">
            <w:pPr>
              <w:spacing w:before="100" w:beforeAutospacing="1" w:after="100" w:afterAutospacing="1"/>
              <w:rPr>
                <w:rFonts w:ascii="Arial" w:hAnsi="Arial" w:cs="Arial"/>
              </w:rPr>
            </w:pPr>
            <w:r>
              <w:rPr>
                <w:rFonts w:ascii="Arial" w:hAnsi="Arial" w:cs="Arial"/>
                <w:noProof/>
              </w:rPr>
              <mc:AlternateContent>
                <mc:Choice Requires="wpi">
                  <w:drawing>
                    <wp:anchor distT="0" distB="0" distL="114300" distR="114300" simplePos="0" relativeHeight="251661312" behindDoc="0" locked="0" layoutInCell="1" allowOverlap="1" wp14:anchorId="1E7B1CF2" wp14:editId="74122C3A">
                      <wp:simplePos x="0" y="0"/>
                      <wp:positionH relativeFrom="column">
                        <wp:posOffset>31220</wp:posOffset>
                      </wp:positionH>
                      <wp:positionV relativeFrom="paragraph">
                        <wp:posOffset>170220</wp:posOffset>
                      </wp:positionV>
                      <wp:extent cx="1528920" cy="293400"/>
                      <wp:effectExtent l="57150" t="38100" r="0" b="49530"/>
                      <wp:wrapNone/>
                      <wp:docPr id="1717566652" name="Ink 2"/>
                      <wp:cNvGraphicFramePr/>
                      <a:graphic xmlns:a="http://schemas.openxmlformats.org/drawingml/2006/main">
                        <a:graphicData uri="http://schemas.microsoft.com/office/word/2010/wordprocessingInk">
                          <w14:contentPart bwMode="auto" r:id="rId45">
                            <w14:nvContentPartPr>
                              <w14:cNvContentPartPr/>
                            </w14:nvContentPartPr>
                            <w14:xfrm>
                              <a:off x="0" y="0"/>
                              <a:ext cx="1528920" cy="293400"/>
                            </w14:xfrm>
                          </w14:contentPart>
                        </a:graphicData>
                      </a:graphic>
                    </wp:anchor>
                  </w:drawing>
                </mc:Choice>
                <mc:Fallback>
                  <w:pict>
                    <v:shapetype w14:anchorId="29DFF0E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75pt;margin-top:12.7pt;width:121.85pt;height:2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">
                      <v:imagedata r:id="rId46" o:title=""/>
                    </v:shape>
                  </w:pict>
                </mc:Fallback>
              </mc:AlternateContent>
            </w:r>
          </w:p>
        </w:tc>
        <w:tc>
          <w:tcPr>
            <w:tcW w:w="2139" w:type="dxa"/>
            <w:vAlign w:val="center"/>
          </w:tcPr>
          <w:p w14:paraId="59F6DDF8" w14:textId="77777777" w:rsidR="005A5795" w:rsidRDefault="005A5795" w:rsidP="00D653E6">
            <w:pPr>
              <w:spacing w:before="100" w:beforeAutospacing="1" w:after="100" w:afterAutospacing="1"/>
              <w:rPr>
                <w:rFonts w:ascii="Arial" w:hAnsi="Arial" w:cs="Arial"/>
                <w:b/>
                <w:bCs/>
              </w:rPr>
            </w:pPr>
            <w:r>
              <w:rPr>
                <w:rFonts w:ascii="Arial" w:hAnsi="Arial" w:cs="Arial"/>
                <w:b/>
                <w:bCs/>
                <w:noProof/>
              </w:rPr>
              <mc:AlternateContent>
                <mc:Choice Requires="wpi">
                  <w:drawing>
                    <wp:anchor distT="0" distB="0" distL="114300" distR="114300" simplePos="0" relativeHeight="251662336" behindDoc="0" locked="0" layoutInCell="1" allowOverlap="1" wp14:anchorId="7837B5BD" wp14:editId="0C43F97E">
                      <wp:simplePos x="0" y="0"/>
                      <wp:positionH relativeFrom="column">
                        <wp:posOffset>481240</wp:posOffset>
                      </wp:positionH>
                      <wp:positionV relativeFrom="paragraph">
                        <wp:posOffset>281100</wp:posOffset>
                      </wp:positionV>
                      <wp:extent cx="360" cy="360"/>
                      <wp:effectExtent l="38100" t="38100" r="57150" b="57150"/>
                      <wp:wrapNone/>
                      <wp:docPr id="667685405" name="Ink 3"/>
                      <wp:cNvGraphicFramePr/>
                      <a:graphic xmlns:a="http://schemas.openxmlformats.org/drawingml/2006/main">
                        <a:graphicData uri="http://schemas.microsoft.com/office/word/2010/wordprocessingInk">
                          <w14:contentPart bwMode="auto" r:id="rId47">
                            <w14:nvContentPartPr>
                              <w14:cNvContentPartPr/>
                            </w14:nvContentPartPr>
                            <w14:xfrm>
                              <a:off x="0" y="0"/>
                              <a:ext cx="360" cy="360"/>
                            </w14:xfrm>
                          </w14:contentPart>
                        </a:graphicData>
                      </a:graphic>
                    </wp:anchor>
                  </w:drawing>
                </mc:Choice>
                <mc:Fallback>
                  <w:pict>
                    <v:shape w14:anchorId="14AD6850" id="Ink 3" o:spid="_x0000_s1026" type="#_x0000_t75" style="position:absolute;margin-left:37.2pt;margin-top:21.45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">
                      <v:imagedata r:id="rId48" o:title=""/>
                    </v:shape>
                  </w:pict>
                </mc:Fallback>
              </mc:AlternateContent>
            </w:r>
            <w:r w:rsidRPr="00A42F82">
              <w:rPr>
                <w:rFonts w:ascii="Arial" w:hAnsi="Arial" w:cs="Arial"/>
                <w:b/>
                <w:bCs/>
              </w:rPr>
              <w:t>Date:</w:t>
            </w:r>
          </w:p>
          <w:p w14:paraId="6EAE5E3D" w14:textId="77777777" w:rsidR="005A5795" w:rsidRPr="00A42F82" w:rsidRDefault="005A5795" w:rsidP="00D653E6">
            <w:pPr>
              <w:spacing w:before="100" w:beforeAutospacing="1" w:after="100" w:afterAutospacing="1"/>
              <w:rPr>
                <w:rFonts w:ascii="Arial" w:hAnsi="Arial" w:cs="Arial"/>
                <w:b/>
                <w:bCs/>
              </w:rPr>
            </w:pPr>
            <w:r>
              <w:rPr>
                <w:rFonts w:ascii="Arial" w:hAnsi="Arial" w:cs="Arial"/>
                <w:b/>
                <w:bCs/>
              </w:rPr>
              <w:t>19/05/24</w:t>
            </w:r>
          </w:p>
          <w:p w14:paraId="3262409F" w14:textId="77777777" w:rsidR="005A5795" w:rsidRPr="00A42F82" w:rsidRDefault="005A5795" w:rsidP="00D653E6">
            <w:pPr>
              <w:spacing w:before="100" w:beforeAutospacing="1" w:after="100" w:afterAutospacing="1"/>
              <w:rPr>
                <w:rFonts w:ascii="Arial" w:hAnsi="Arial" w:cs="Arial"/>
              </w:rPr>
            </w:pPr>
          </w:p>
        </w:tc>
      </w:tr>
    </w:tbl>
    <w:p w14:paraId="428BB2FA" w14:textId="77777777" w:rsidR="005A5795" w:rsidRPr="00A42F82" w:rsidRDefault="005A5795" w:rsidP="00D653E6">
      <w:pPr>
        <w:rPr>
          <w:rFonts w:ascii="Arial" w:hAnsi="Arial" w:cs="Arial"/>
        </w:rPr>
      </w:pPr>
    </w:p>
    <w:p w14:paraId="045E06F4" w14:textId="77777777" w:rsidR="005A5795" w:rsidRPr="00A42F82" w:rsidRDefault="005A5795" w:rsidP="00D653E6">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5A5795" w:rsidRPr="00A42F82" w14:paraId="15D1FC32" w14:textId="77777777" w:rsidTr="00213DD6">
        <w:trPr>
          <w:trHeight w:val="346"/>
        </w:trPr>
        <w:tc>
          <w:tcPr>
            <w:tcW w:w="365" w:type="pct"/>
            <w:shd w:val="clear" w:color="auto" w:fill="F2F2F2" w:themeFill="background1" w:themeFillShade="F2"/>
            <w:vAlign w:val="center"/>
          </w:tcPr>
          <w:p w14:paraId="263D61DC" w14:textId="77777777" w:rsidR="005A5795" w:rsidRPr="00A42F82" w:rsidRDefault="005A5795" w:rsidP="00D653E6">
            <w:pPr>
              <w:pStyle w:val="ListParagraph"/>
              <w:ind w:left="0"/>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1BDFF6A3" w14:textId="77777777" w:rsidR="005A5795" w:rsidRPr="00A42F82" w:rsidRDefault="005A5795" w:rsidP="00D653E6">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7A058A27" w14:textId="77777777" w:rsidR="005A5795" w:rsidRPr="00A42F82" w:rsidRDefault="005A5795" w:rsidP="00D653E6">
            <w:pPr>
              <w:pStyle w:val="ListParagraph"/>
              <w:ind w:left="0"/>
              <w:rPr>
                <w:rFonts w:ascii="Arial" w:hAnsi="Arial" w:cs="Arial"/>
              </w:rPr>
            </w:pPr>
          </w:p>
        </w:tc>
        <w:tc>
          <w:tcPr>
            <w:tcW w:w="1014" w:type="pct"/>
            <w:vMerge w:val="restart"/>
          </w:tcPr>
          <w:p w14:paraId="4191EA30" w14:textId="77777777" w:rsidR="005A5795" w:rsidRPr="00A42F82" w:rsidRDefault="005A5795" w:rsidP="00D653E6">
            <w:pPr>
              <w:pStyle w:val="ListParagraph"/>
              <w:ind w:left="0"/>
              <w:rPr>
                <w:rFonts w:ascii="Arial" w:hAnsi="Arial" w:cs="Arial"/>
              </w:rPr>
            </w:pPr>
            <w:r w:rsidRPr="00A42F82">
              <w:rPr>
                <w:rFonts w:ascii="Arial" w:hAnsi="Arial" w:cs="Arial"/>
                <w:b/>
                <w:bCs/>
              </w:rPr>
              <w:t>Date:</w:t>
            </w:r>
          </w:p>
        </w:tc>
      </w:tr>
      <w:tr w:rsidR="005A5795" w:rsidRPr="00A42F82" w14:paraId="5387E0F7" w14:textId="77777777" w:rsidTr="00213DD6">
        <w:trPr>
          <w:trHeight w:val="347"/>
        </w:trPr>
        <w:tc>
          <w:tcPr>
            <w:tcW w:w="365" w:type="pct"/>
            <w:shd w:val="clear" w:color="auto" w:fill="F2F2F2" w:themeFill="background1" w:themeFillShade="F2"/>
            <w:vAlign w:val="center"/>
          </w:tcPr>
          <w:p w14:paraId="33C4CBF4" w14:textId="77777777" w:rsidR="005A5795" w:rsidRPr="00A42F82" w:rsidRDefault="005A5795" w:rsidP="00D653E6">
            <w:pPr>
              <w:pStyle w:val="ListParagraph"/>
              <w:ind w:left="0"/>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1FD1158D" w14:textId="77777777" w:rsidR="005A5795" w:rsidRPr="00A42F82" w:rsidRDefault="005A5795" w:rsidP="00D653E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33487C2" w14:textId="77777777" w:rsidR="005A5795" w:rsidRPr="00A42F82" w:rsidRDefault="005A5795" w:rsidP="00D653E6">
            <w:pPr>
              <w:pStyle w:val="ListParagraph"/>
              <w:ind w:left="0"/>
              <w:rPr>
                <w:rFonts w:ascii="Arial" w:hAnsi="Arial" w:cs="Arial"/>
              </w:rPr>
            </w:pPr>
          </w:p>
          <w:p w14:paraId="0148E689" w14:textId="77777777" w:rsidR="005A5795" w:rsidRPr="00A42F82" w:rsidRDefault="005A5795" w:rsidP="00D653E6">
            <w:pPr>
              <w:pStyle w:val="ListParagraph"/>
              <w:ind w:left="0"/>
              <w:rPr>
                <w:rFonts w:ascii="Arial" w:hAnsi="Arial" w:cs="Arial"/>
              </w:rPr>
            </w:pPr>
          </w:p>
        </w:tc>
        <w:tc>
          <w:tcPr>
            <w:tcW w:w="1014" w:type="pct"/>
            <w:vMerge/>
            <w:vAlign w:val="center"/>
          </w:tcPr>
          <w:p w14:paraId="64C0CD11" w14:textId="77777777" w:rsidR="005A5795" w:rsidRPr="00A42F82" w:rsidRDefault="005A5795" w:rsidP="00D653E6">
            <w:pPr>
              <w:pStyle w:val="ListParagraph"/>
              <w:ind w:left="0"/>
              <w:rPr>
                <w:rFonts w:ascii="Arial" w:hAnsi="Arial" w:cs="Arial"/>
              </w:rPr>
            </w:pPr>
          </w:p>
        </w:tc>
      </w:tr>
    </w:tbl>
    <w:p w14:paraId="1ECE363B" w14:textId="77777777" w:rsidR="005A5795" w:rsidRDefault="005A5795" w:rsidP="00D653E6">
      <w:pPr>
        <w:rPr>
          <w:rFonts w:ascii="Arial" w:hAnsi="Arial" w:cs="Arial"/>
        </w:rPr>
      </w:pPr>
    </w:p>
    <w:p w14:paraId="68032862" w14:textId="77777777" w:rsidR="005A5795" w:rsidRPr="00A42F82" w:rsidRDefault="005A5795" w:rsidP="00D653E6">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5A5795" w:rsidRPr="00A42F82" w14:paraId="76E61C5D" w14:textId="77777777" w:rsidTr="00213DD6">
        <w:trPr>
          <w:trHeight w:val="346"/>
        </w:trPr>
        <w:tc>
          <w:tcPr>
            <w:tcW w:w="366" w:type="pct"/>
            <w:shd w:val="clear" w:color="auto" w:fill="F2F2F2" w:themeFill="background1" w:themeFillShade="F2"/>
            <w:vAlign w:val="center"/>
          </w:tcPr>
          <w:p w14:paraId="5C312538" w14:textId="77777777" w:rsidR="005A5795" w:rsidRPr="00A42F82" w:rsidRDefault="005A5795" w:rsidP="00D653E6">
            <w:pPr>
              <w:pStyle w:val="ListParagraph"/>
              <w:ind w:left="0"/>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646DCB94" w14:textId="77777777" w:rsidR="005A5795" w:rsidRPr="00A42F82" w:rsidRDefault="005A5795" w:rsidP="00D653E6">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6327DEBB" w14:textId="77777777" w:rsidR="005A5795" w:rsidRPr="00A42F82" w:rsidRDefault="005A5795" w:rsidP="00D653E6">
            <w:pPr>
              <w:pStyle w:val="ListParagraph"/>
              <w:ind w:left="0"/>
              <w:rPr>
                <w:rFonts w:ascii="Arial" w:hAnsi="Arial" w:cs="Arial"/>
              </w:rPr>
            </w:pPr>
          </w:p>
        </w:tc>
        <w:tc>
          <w:tcPr>
            <w:tcW w:w="1013" w:type="pct"/>
            <w:vMerge w:val="restart"/>
          </w:tcPr>
          <w:p w14:paraId="0B989057" w14:textId="77777777" w:rsidR="005A5795" w:rsidRPr="00A42F82" w:rsidRDefault="005A5795" w:rsidP="00D653E6">
            <w:pPr>
              <w:pStyle w:val="ListParagraph"/>
              <w:ind w:left="0"/>
              <w:rPr>
                <w:rFonts w:ascii="Arial" w:hAnsi="Arial" w:cs="Arial"/>
              </w:rPr>
            </w:pPr>
            <w:r w:rsidRPr="00A42F82">
              <w:rPr>
                <w:rFonts w:ascii="Arial" w:hAnsi="Arial" w:cs="Arial"/>
                <w:b/>
                <w:bCs/>
              </w:rPr>
              <w:t>Date:</w:t>
            </w:r>
          </w:p>
        </w:tc>
      </w:tr>
      <w:tr w:rsidR="005A5795" w:rsidRPr="00A42F82" w14:paraId="5FEB7DBF" w14:textId="77777777" w:rsidTr="00213DD6">
        <w:trPr>
          <w:trHeight w:val="347"/>
        </w:trPr>
        <w:tc>
          <w:tcPr>
            <w:tcW w:w="366" w:type="pct"/>
            <w:shd w:val="clear" w:color="auto" w:fill="F2F2F2" w:themeFill="background1" w:themeFillShade="F2"/>
            <w:vAlign w:val="center"/>
          </w:tcPr>
          <w:p w14:paraId="74DB15EA" w14:textId="77777777" w:rsidR="005A5795" w:rsidRPr="00A42F82" w:rsidRDefault="005A5795" w:rsidP="00D653E6">
            <w:pPr>
              <w:pStyle w:val="ListParagraph"/>
              <w:ind w:left="0"/>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13E4B536" w14:textId="77777777" w:rsidR="005A5795" w:rsidRPr="00A42F82" w:rsidRDefault="005A5795" w:rsidP="00D653E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8088E31" w14:textId="77777777" w:rsidR="005A5795" w:rsidRPr="00A42F82" w:rsidRDefault="005A5795" w:rsidP="00D653E6">
            <w:pPr>
              <w:pStyle w:val="ListParagraph"/>
              <w:ind w:left="0"/>
              <w:rPr>
                <w:rFonts w:ascii="Arial" w:hAnsi="Arial" w:cs="Arial"/>
              </w:rPr>
            </w:pPr>
          </w:p>
          <w:p w14:paraId="0B43C2C6" w14:textId="77777777" w:rsidR="005A5795" w:rsidRPr="00A42F82" w:rsidRDefault="005A5795" w:rsidP="00D653E6">
            <w:pPr>
              <w:pStyle w:val="ListParagraph"/>
              <w:ind w:left="0"/>
              <w:rPr>
                <w:rFonts w:ascii="Arial" w:hAnsi="Arial" w:cs="Arial"/>
              </w:rPr>
            </w:pPr>
          </w:p>
        </w:tc>
        <w:tc>
          <w:tcPr>
            <w:tcW w:w="1013" w:type="pct"/>
            <w:vMerge/>
            <w:vAlign w:val="center"/>
          </w:tcPr>
          <w:p w14:paraId="4193D8A8" w14:textId="77777777" w:rsidR="005A5795" w:rsidRPr="00A42F82" w:rsidRDefault="005A5795" w:rsidP="00D653E6">
            <w:pPr>
              <w:pStyle w:val="ListParagraph"/>
              <w:ind w:left="0"/>
              <w:rPr>
                <w:rFonts w:ascii="Arial" w:hAnsi="Arial" w:cs="Arial"/>
              </w:rPr>
            </w:pPr>
          </w:p>
        </w:tc>
      </w:tr>
    </w:tbl>
    <w:p w14:paraId="6843E49F" w14:textId="77777777" w:rsidR="005A5795" w:rsidRPr="00A42F82" w:rsidRDefault="005A5795" w:rsidP="00D653E6">
      <w:pPr>
        <w:rPr>
          <w:rFonts w:ascii="Arial" w:hAnsi="Arial" w:cs="Arial"/>
          <w:b/>
        </w:rPr>
      </w:pPr>
    </w:p>
    <w:p w14:paraId="0FA6989B" w14:textId="77777777" w:rsidR="005A5795" w:rsidRPr="00A42F82" w:rsidRDefault="005A5795" w:rsidP="00D653E6">
      <w:pPr>
        <w:autoSpaceDE w:val="0"/>
        <w:autoSpaceDN w:val="0"/>
        <w:adjustRightInd w:val="0"/>
        <w:spacing w:after="240"/>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5A5795" w:rsidRPr="00A42F82" w14:paraId="382041DC" w14:textId="77777777" w:rsidTr="00213DD6">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5393AEB" w14:textId="77777777" w:rsidR="005A5795" w:rsidRPr="00A42F82" w:rsidRDefault="005A5795" w:rsidP="00D653E6">
                <w:pP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F95FD38" w14:textId="77777777" w:rsidR="005A5795" w:rsidRPr="00A42F82" w:rsidRDefault="005A5795" w:rsidP="00D653E6">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5A5795" w:rsidRPr="00A42F82" w14:paraId="118DA999" w14:textId="77777777" w:rsidTr="00213DD6">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488B59C8" w14:textId="77777777" w:rsidR="005A5795" w:rsidRPr="00A42F82" w:rsidRDefault="005A5795" w:rsidP="00D653E6">
                <w:pP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50024BA" w14:textId="77777777" w:rsidR="005A5795" w:rsidRPr="00A42F82" w:rsidRDefault="005A5795" w:rsidP="00D653E6">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5A5795" w:rsidRPr="00A42F82" w14:paraId="077985BC" w14:textId="77777777" w:rsidTr="00213DD6">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02B004A3" w14:textId="77777777" w:rsidR="005A5795" w:rsidRPr="00A42F82" w:rsidRDefault="005A5795" w:rsidP="00D653E6">
                <w:pPr>
                  <w:rPr>
                    <w:rFonts w:ascii="Arial" w:hAnsi="Arial" w:cs="Arial"/>
                    <w:sz w:val="22"/>
                    <w:szCs w:val="22"/>
                  </w:rPr>
                </w:pPr>
                <w:r>
                  <w:rPr>
                    <w:rFonts w:ascii="MS Gothic" w:eastAsia="MS Gothic" w:hAnsi="MS Gothic" w:cs="Arial" w:hint="eastAsia"/>
                  </w:rPr>
                  <w:t>☒</w:t>
                </w:r>
              </w:p>
            </w:sdtContent>
          </w:sdt>
        </w:tc>
        <w:tc>
          <w:tcPr>
            <w:tcW w:w="9810" w:type="dxa"/>
            <w:vAlign w:val="center"/>
          </w:tcPr>
          <w:p w14:paraId="35AEA194" w14:textId="77777777" w:rsidR="005A5795" w:rsidRPr="00A42F82" w:rsidRDefault="005A5795" w:rsidP="00D653E6">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5A5795" w:rsidRPr="00A42F82" w14:paraId="6AD09A1A" w14:textId="77777777" w:rsidTr="00213DD6">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C0C350B" w14:textId="77777777" w:rsidR="005A5795" w:rsidRPr="00A42F82" w:rsidRDefault="005A5795" w:rsidP="00D653E6">
                <w:pPr>
                  <w:rPr>
                    <w:rFonts w:ascii="Arial" w:hAnsi="Arial" w:cs="Arial"/>
                    <w:sz w:val="22"/>
                    <w:szCs w:val="22"/>
                  </w:rPr>
                </w:pPr>
                <w:r>
                  <w:rPr>
                    <w:rFonts w:ascii="MS Gothic" w:eastAsia="MS Gothic" w:hAnsi="MS Gothic" w:cs="Arial" w:hint="eastAsia"/>
                  </w:rPr>
                  <w:t>☐</w:t>
                </w:r>
              </w:p>
            </w:sdtContent>
          </w:sdt>
        </w:tc>
        <w:tc>
          <w:tcPr>
            <w:tcW w:w="9810" w:type="dxa"/>
            <w:vAlign w:val="center"/>
          </w:tcPr>
          <w:p w14:paraId="5B5BC63B" w14:textId="77777777" w:rsidR="005A5795" w:rsidRPr="00A42F82" w:rsidRDefault="005A5795" w:rsidP="00D653E6">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5A5795" w:rsidRPr="00A42F82" w14:paraId="13D249DA" w14:textId="77777777" w:rsidTr="00213DD6">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5FB4BB06" w14:textId="77777777" w:rsidR="005A5795" w:rsidRPr="00A42F82" w:rsidRDefault="005A5795" w:rsidP="00D653E6">
                <w:pPr>
                  <w:rPr>
                    <w:rFonts w:ascii="Arial" w:hAnsi="Arial" w:cs="Arial"/>
                  </w:rPr>
                </w:pPr>
                <w:r>
                  <w:rPr>
                    <w:rFonts w:ascii="MS Gothic" w:eastAsia="MS Gothic" w:hAnsi="MS Gothic" w:cs="Arial" w:hint="eastAsia"/>
                  </w:rPr>
                  <w:t>☐</w:t>
                </w:r>
              </w:p>
            </w:sdtContent>
          </w:sdt>
        </w:tc>
        <w:tc>
          <w:tcPr>
            <w:tcW w:w="9810" w:type="dxa"/>
            <w:vAlign w:val="center"/>
          </w:tcPr>
          <w:p w14:paraId="3377BE74" w14:textId="77777777" w:rsidR="005A5795" w:rsidRPr="00A42F82" w:rsidRDefault="005A5795" w:rsidP="00D653E6">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5A5795" w:rsidRPr="00A42F82" w14:paraId="7D0282CA" w14:textId="77777777" w:rsidTr="00213DD6">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0567DE48" w14:textId="77777777" w:rsidR="005A5795" w:rsidRPr="00A42F82" w:rsidRDefault="005A5795" w:rsidP="00D653E6">
                <w:pPr>
                  <w:rPr>
                    <w:rFonts w:ascii="Arial" w:hAnsi="Arial" w:cs="Arial"/>
                    <w:sz w:val="22"/>
                    <w:szCs w:val="22"/>
                  </w:rPr>
                </w:pPr>
                <w:r>
                  <w:rPr>
                    <w:rFonts w:ascii="MS Gothic" w:eastAsia="MS Gothic" w:hAnsi="MS Gothic" w:cs="Arial" w:hint="eastAsia"/>
                  </w:rPr>
                  <w:t>☒</w:t>
                </w:r>
              </w:p>
            </w:sdtContent>
          </w:sdt>
        </w:tc>
        <w:tc>
          <w:tcPr>
            <w:tcW w:w="9810" w:type="dxa"/>
            <w:vAlign w:val="center"/>
          </w:tcPr>
          <w:p w14:paraId="7CC71877" w14:textId="77777777" w:rsidR="005A5795" w:rsidRPr="00A42F82" w:rsidRDefault="005A5795" w:rsidP="00D653E6">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5A5795" w:rsidRPr="00A42F82" w14:paraId="262A83BD" w14:textId="77777777" w:rsidTr="00213DD6">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4607F6F" w14:textId="77777777" w:rsidR="005A5795" w:rsidRPr="00A42F82" w:rsidRDefault="005A5795" w:rsidP="00D653E6">
                <w:pPr>
                  <w:rPr>
                    <w:rFonts w:ascii="Arial" w:hAnsi="Arial" w:cs="Arial"/>
                    <w:sz w:val="22"/>
                    <w:szCs w:val="22"/>
                  </w:rPr>
                </w:pPr>
                <w:r>
                  <w:rPr>
                    <w:rFonts w:ascii="MS Gothic" w:eastAsia="MS Gothic" w:hAnsi="MS Gothic" w:cs="Arial" w:hint="eastAsia"/>
                  </w:rPr>
                  <w:t>☒</w:t>
                </w:r>
              </w:p>
            </w:sdtContent>
          </w:sdt>
        </w:tc>
        <w:tc>
          <w:tcPr>
            <w:tcW w:w="9810" w:type="dxa"/>
            <w:vAlign w:val="center"/>
          </w:tcPr>
          <w:p w14:paraId="6505AF7F" w14:textId="77777777" w:rsidR="005A5795" w:rsidRPr="00A42F82" w:rsidRDefault="005A5795" w:rsidP="00D653E6">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80CB304" w14:textId="77777777" w:rsidR="005A5795" w:rsidRPr="00A42F82" w:rsidRDefault="005A5795" w:rsidP="00D653E6">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5A5795" w:rsidRPr="00A42F82" w14:paraId="132F5506" w14:textId="77777777" w:rsidTr="00213DD6">
        <w:tc>
          <w:tcPr>
            <w:tcW w:w="10485" w:type="dxa"/>
            <w:shd w:val="clear" w:color="auto" w:fill="D9D9D9" w:themeFill="background1" w:themeFillShade="D9"/>
          </w:tcPr>
          <w:p w14:paraId="2A3C73A0" w14:textId="77777777" w:rsidR="005A5795" w:rsidRPr="00A42F82" w:rsidRDefault="005A5795" w:rsidP="00D653E6">
            <w:pPr>
              <w:rPr>
                <w:rFonts w:ascii="Arial" w:hAnsi="Arial" w:cs="Arial"/>
                <w:b/>
              </w:rPr>
            </w:pPr>
            <w:r w:rsidRPr="00A42F82">
              <w:rPr>
                <w:rFonts w:ascii="Arial" w:hAnsi="Arial" w:cs="Arial"/>
                <w:b/>
              </w:rPr>
              <w:t>RESEARCH STUDENTS ONLY</w:t>
            </w:r>
          </w:p>
          <w:p w14:paraId="6C2C8C6D" w14:textId="77777777" w:rsidR="005A5795" w:rsidRPr="00A42F82" w:rsidRDefault="005A5795" w:rsidP="00D653E6">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49" w:history="1">
              <w:r w:rsidRPr="00A42F82">
                <w:rPr>
                  <w:rStyle w:val="Hyperlink"/>
                  <w:rFonts w:ascii="Arial" w:hAnsi="Arial" w:cs="Arial"/>
                </w:rPr>
                <w:t>https://mytsd.uwtsd.ac.uk</w:t>
              </w:r>
            </w:hyperlink>
            <w:r w:rsidRPr="00A42F82">
              <w:rPr>
                <w:rFonts w:ascii="Arial" w:hAnsi="Arial" w:cs="Arial"/>
              </w:rPr>
              <w:t>).</w:t>
            </w:r>
          </w:p>
          <w:p w14:paraId="0414207F" w14:textId="77777777" w:rsidR="005A5795" w:rsidRPr="00A42F82" w:rsidRDefault="005A5795" w:rsidP="00D653E6">
            <w:pPr>
              <w:rPr>
                <w:rFonts w:ascii="Arial" w:hAnsi="Arial" w:cs="Arial"/>
              </w:rPr>
            </w:pPr>
          </w:p>
        </w:tc>
      </w:tr>
      <w:tr w:rsidR="005A5795" w:rsidRPr="00A42F82" w14:paraId="0AB03C68" w14:textId="77777777" w:rsidTr="00213DD6">
        <w:tc>
          <w:tcPr>
            <w:tcW w:w="10485" w:type="dxa"/>
            <w:shd w:val="clear" w:color="auto" w:fill="D9D9D9" w:themeFill="background1" w:themeFillShade="D9"/>
          </w:tcPr>
          <w:p w14:paraId="19DD7317" w14:textId="77777777" w:rsidR="005A5795" w:rsidRPr="00A42F82" w:rsidRDefault="005A5795" w:rsidP="00D653E6">
            <w:pPr>
              <w:rPr>
                <w:rFonts w:ascii="Arial" w:hAnsi="Arial" w:cs="Arial"/>
                <w:b/>
              </w:rPr>
            </w:pPr>
            <w:r w:rsidRPr="00A42F82">
              <w:rPr>
                <w:rFonts w:ascii="Arial" w:hAnsi="Arial" w:cs="Arial"/>
                <w:b/>
              </w:rPr>
              <w:t>RESEARCH STAFF ONLY</w:t>
            </w:r>
          </w:p>
          <w:p w14:paraId="5F94FDC3" w14:textId="77777777" w:rsidR="005A5795" w:rsidRPr="00A42F82" w:rsidRDefault="005A5795" w:rsidP="00D653E6">
            <w:pPr>
              <w:rPr>
                <w:rFonts w:ascii="Arial" w:hAnsi="Arial" w:cs="Arial"/>
              </w:rPr>
            </w:pPr>
            <w:r w:rsidRPr="00A42F82">
              <w:rPr>
                <w:rFonts w:ascii="Arial" w:hAnsi="Arial" w:cs="Arial"/>
              </w:rPr>
              <w:t xml:space="preserve">All communications relating to this application during its processing must be in writing and emailed to </w:t>
            </w:r>
            <w:hyperlink r:id="rId50"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71D81BD2" w14:textId="77777777" w:rsidR="005A5795" w:rsidRPr="00A42F82" w:rsidRDefault="005A5795" w:rsidP="00D653E6">
            <w:pPr>
              <w:rPr>
                <w:rFonts w:ascii="Arial" w:hAnsi="Arial" w:cs="Arial"/>
              </w:rPr>
            </w:pPr>
          </w:p>
        </w:tc>
      </w:tr>
      <w:tr w:rsidR="005A5795" w:rsidRPr="00A42F82" w14:paraId="6B545CDB" w14:textId="77777777" w:rsidTr="00213DD6">
        <w:tc>
          <w:tcPr>
            <w:tcW w:w="10485" w:type="dxa"/>
            <w:shd w:val="clear" w:color="auto" w:fill="D9D9D9" w:themeFill="background1" w:themeFillShade="D9"/>
          </w:tcPr>
          <w:p w14:paraId="260A11AA" w14:textId="77777777" w:rsidR="005A5795" w:rsidRPr="00A42F82" w:rsidRDefault="005A5795" w:rsidP="00D653E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009D9BBE" w14:textId="77777777" w:rsidR="005A5795" w:rsidRDefault="005A5795" w:rsidP="00D653E6">
      <w:pPr>
        <w:rPr>
          <w:rFonts w:cstheme="majorHAnsi"/>
          <w:b/>
          <w:bCs/>
          <w:sz w:val="28"/>
          <w:szCs w:val="28"/>
        </w:rPr>
      </w:pPr>
    </w:p>
    <w:p w14:paraId="56076DE3" w14:textId="77777777" w:rsidR="005A5795" w:rsidRDefault="005A5795" w:rsidP="00D653E6"/>
    <w:sectPr w:rsidR="005A5795">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01357E" w14:textId="77777777" w:rsidR="003C28F0" w:rsidRDefault="003C28F0" w:rsidP="003C28F0">
      <w:pPr>
        <w:spacing w:after="0" w:line="240" w:lineRule="auto"/>
      </w:pPr>
      <w:r>
        <w:separator/>
      </w:r>
    </w:p>
  </w:endnote>
  <w:endnote w:type="continuationSeparator" w:id="0">
    <w:p w14:paraId="08563CC1" w14:textId="77777777" w:rsidR="003C28F0" w:rsidRDefault="003C28F0" w:rsidP="003C28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29576855"/>
      <w:docPartObj>
        <w:docPartGallery w:val="Page Numbers (Bottom of Page)"/>
        <w:docPartUnique/>
      </w:docPartObj>
    </w:sdtPr>
    <w:sdtEndPr>
      <w:rPr>
        <w:noProof/>
      </w:rPr>
    </w:sdtEndPr>
    <w:sdtContent>
      <w:p w14:paraId="57C615B4" w14:textId="2DA45E30" w:rsidR="003C28F0" w:rsidRDefault="003C28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0D499E" w14:textId="77777777" w:rsidR="003C28F0" w:rsidRDefault="003C28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1D2ECB" w14:textId="77777777" w:rsidR="003C28F0" w:rsidRDefault="003C28F0" w:rsidP="003C28F0">
      <w:pPr>
        <w:spacing w:after="0" w:line="240" w:lineRule="auto"/>
      </w:pPr>
      <w:r>
        <w:separator/>
      </w:r>
    </w:p>
  </w:footnote>
  <w:footnote w:type="continuationSeparator" w:id="0">
    <w:p w14:paraId="387E648A" w14:textId="77777777" w:rsidR="003C28F0" w:rsidRDefault="003C28F0" w:rsidP="003C28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C5442"/>
    <w:multiLevelType w:val="multilevel"/>
    <w:tmpl w:val="2B96883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B8F0CB4"/>
    <w:multiLevelType w:val="multilevel"/>
    <w:tmpl w:val="12FA5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781690"/>
    <w:multiLevelType w:val="hybridMultilevel"/>
    <w:tmpl w:val="95903D56"/>
    <w:lvl w:ilvl="0" w:tplc="513A8E3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C5131E"/>
    <w:multiLevelType w:val="multilevel"/>
    <w:tmpl w:val="54582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2A7147"/>
    <w:multiLevelType w:val="multilevel"/>
    <w:tmpl w:val="2B96883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5CD3618"/>
    <w:multiLevelType w:val="hybridMultilevel"/>
    <w:tmpl w:val="93A47EFA"/>
    <w:lvl w:ilvl="0" w:tplc="FFFFFFFF">
      <w:start w:val="1"/>
      <w:numFmt w:val="lowerLetter"/>
      <w:lvlText w:val="%1)"/>
      <w:lvlJc w:val="left"/>
      <w:pPr>
        <w:tabs>
          <w:tab w:val="num" w:pos="720"/>
        </w:tabs>
        <w:ind w:left="720" w:hanging="360"/>
      </w:pPr>
    </w:lvl>
    <w:lvl w:ilvl="1" w:tplc="FFFFFFFF" w:tentative="1">
      <w:start w:val="1"/>
      <w:numFmt w:val="lowerLetter"/>
      <w:lvlText w:val="%2)"/>
      <w:lvlJc w:val="left"/>
      <w:pPr>
        <w:tabs>
          <w:tab w:val="num" w:pos="1440"/>
        </w:tabs>
        <w:ind w:left="1440" w:hanging="360"/>
      </w:pPr>
    </w:lvl>
    <w:lvl w:ilvl="2" w:tplc="FFFFFFFF" w:tentative="1">
      <w:start w:val="1"/>
      <w:numFmt w:val="lowerLetter"/>
      <w:lvlText w:val="%3)"/>
      <w:lvlJc w:val="left"/>
      <w:pPr>
        <w:tabs>
          <w:tab w:val="num" w:pos="2160"/>
        </w:tabs>
        <w:ind w:left="2160" w:hanging="360"/>
      </w:pPr>
    </w:lvl>
    <w:lvl w:ilvl="3" w:tplc="FFFFFFFF" w:tentative="1">
      <w:start w:val="1"/>
      <w:numFmt w:val="lowerLetter"/>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Letter"/>
      <w:lvlText w:val="%6)"/>
      <w:lvlJc w:val="left"/>
      <w:pPr>
        <w:tabs>
          <w:tab w:val="num" w:pos="4320"/>
        </w:tabs>
        <w:ind w:left="4320" w:hanging="360"/>
      </w:pPr>
    </w:lvl>
    <w:lvl w:ilvl="6" w:tplc="FFFFFFFF" w:tentative="1">
      <w:start w:val="1"/>
      <w:numFmt w:val="lowerLetter"/>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Letter"/>
      <w:lvlText w:val="%9)"/>
      <w:lvlJc w:val="left"/>
      <w:pPr>
        <w:tabs>
          <w:tab w:val="num" w:pos="6480"/>
        </w:tabs>
        <w:ind w:left="6480" w:hanging="360"/>
      </w:p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C03D1A"/>
    <w:multiLevelType w:val="hybridMultilevel"/>
    <w:tmpl w:val="93A47EFA"/>
    <w:lvl w:ilvl="0" w:tplc="ABB4C446">
      <w:start w:val="1"/>
      <w:numFmt w:val="lowerLetter"/>
      <w:lvlText w:val="%1)"/>
      <w:lvlJc w:val="left"/>
      <w:pPr>
        <w:tabs>
          <w:tab w:val="num" w:pos="720"/>
        </w:tabs>
        <w:ind w:left="720" w:hanging="360"/>
      </w:pPr>
    </w:lvl>
    <w:lvl w:ilvl="1" w:tplc="685CECAE" w:tentative="1">
      <w:start w:val="1"/>
      <w:numFmt w:val="lowerLetter"/>
      <w:lvlText w:val="%2)"/>
      <w:lvlJc w:val="left"/>
      <w:pPr>
        <w:tabs>
          <w:tab w:val="num" w:pos="1440"/>
        </w:tabs>
        <w:ind w:left="1440" w:hanging="360"/>
      </w:pPr>
    </w:lvl>
    <w:lvl w:ilvl="2" w:tplc="5ACA5268" w:tentative="1">
      <w:start w:val="1"/>
      <w:numFmt w:val="lowerLetter"/>
      <w:lvlText w:val="%3)"/>
      <w:lvlJc w:val="left"/>
      <w:pPr>
        <w:tabs>
          <w:tab w:val="num" w:pos="2160"/>
        </w:tabs>
        <w:ind w:left="2160" w:hanging="360"/>
      </w:pPr>
    </w:lvl>
    <w:lvl w:ilvl="3" w:tplc="B5EEF506" w:tentative="1">
      <w:start w:val="1"/>
      <w:numFmt w:val="lowerLetter"/>
      <w:lvlText w:val="%4)"/>
      <w:lvlJc w:val="left"/>
      <w:pPr>
        <w:tabs>
          <w:tab w:val="num" w:pos="2880"/>
        </w:tabs>
        <w:ind w:left="2880" w:hanging="360"/>
      </w:pPr>
    </w:lvl>
    <w:lvl w:ilvl="4" w:tplc="964C6AC2" w:tentative="1">
      <w:start w:val="1"/>
      <w:numFmt w:val="lowerLetter"/>
      <w:lvlText w:val="%5)"/>
      <w:lvlJc w:val="left"/>
      <w:pPr>
        <w:tabs>
          <w:tab w:val="num" w:pos="3600"/>
        </w:tabs>
        <w:ind w:left="3600" w:hanging="360"/>
      </w:pPr>
    </w:lvl>
    <w:lvl w:ilvl="5" w:tplc="007E4396" w:tentative="1">
      <w:start w:val="1"/>
      <w:numFmt w:val="lowerLetter"/>
      <w:lvlText w:val="%6)"/>
      <w:lvlJc w:val="left"/>
      <w:pPr>
        <w:tabs>
          <w:tab w:val="num" w:pos="4320"/>
        </w:tabs>
        <w:ind w:left="4320" w:hanging="360"/>
      </w:pPr>
    </w:lvl>
    <w:lvl w:ilvl="6" w:tplc="3A4A9AB6" w:tentative="1">
      <w:start w:val="1"/>
      <w:numFmt w:val="lowerLetter"/>
      <w:lvlText w:val="%7)"/>
      <w:lvlJc w:val="left"/>
      <w:pPr>
        <w:tabs>
          <w:tab w:val="num" w:pos="5040"/>
        </w:tabs>
        <w:ind w:left="5040" w:hanging="360"/>
      </w:pPr>
    </w:lvl>
    <w:lvl w:ilvl="7" w:tplc="CB90EB82" w:tentative="1">
      <w:start w:val="1"/>
      <w:numFmt w:val="lowerLetter"/>
      <w:lvlText w:val="%8)"/>
      <w:lvlJc w:val="left"/>
      <w:pPr>
        <w:tabs>
          <w:tab w:val="num" w:pos="5760"/>
        </w:tabs>
        <w:ind w:left="5760" w:hanging="360"/>
      </w:pPr>
    </w:lvl>
    <w:lvl w:ilvl="8" w:tplc="9D684F02" w:tentative="1">
      <w:start w:val="1"/>
      <w:numFmt w:val="lowerLetter"/>
      <w:lvlText w:val="%9)"/>
      <w:lvlJc w:val="left"/>
      <w:pPr>
        <w:tabs>
          <w:tab w:val="num" w:pos="6480"/>
        </w:tabs>
        <w:ind w:left="6480" w:hanging="360"/>
      </w:p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4779576">
    <w:abstractNumId w:val="29"/>
  </w:num>
  <w:num w:numId="2" w16cid:durableId="1480075493">
    <w:abstractNumId w:val="5"/>
  </w:num>
  <w:num w:numId="3" w16cid:durableId="469443693">
    <w:abstractNumId w:val="2"/>
  </w:num>
  <w:num w:numId="4" w16cid:durableId="452945049">
    <w:abstractNumId w:val="0"/>
  </w:num>
  <w:num w:numId="5" w16cid:durableId="20933792">
    <w:abstractNumId w:val="25"/>
  </w:num>
  <w:num w:numId="6" w16cid:durableId="2110923447">
    <w:abstractNumId w:val="19"/>
  </w:num>
  <w:num w:numId="7" w16cid:durableId="850493201">
    <w:abstractNumId w:val="14"/>
  </w:num>
  <w:num w:numId="8" w16cid:durableId="1418014885">
    <w:abstractNumId w:val="24"/>
  </w:num>
  <w:num w:numId="9" w16cid:durableId="1351489909">
    <w:abstractNumId w:val="6"/>
  </w:num>
  <w:num w:numId="10" w16cid:durableId="996802858">
    <w:abstractNumId w:val="31"/>
  </w:num>
  <w:num w:numId="11"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604271145">
    <w:abstractNumId w:val="7"/>
  </w:num>
  <w:num w:numId="15" w16cid:durableId="465201546">
    <w:abstractNumId w:val="11"/>
  </w:num>
  <w:num w:numId="16" w16cid:durableId="801313199">
    <w:abstractNumId w:val="12"/>
  </w:num>
  <w:num w:numId="17" w16cid:durableId="1932622472">
    <w:abstractNumId w:val="28"/>
  </w:num>
  <w:num w:numId="18" w16cid:durableId="803698313">
    <w:abstractNumId w:val="26"/>
  </w:num>
  <w:num w:numId="19" w16cid:durableId="1870216879">
    <w:abstractNumId w:val="27"/>
  </w:num>
  <w:num w:numId="20" w16cid:durableId="100340676">
    <w:abstractNumId w:val="3"/>
  </w:num>
  <w:num w:numId="21" w16cid:durableId="1557625305">
    <w:abstractNumId w:val="9"/>
  </w:num>
  <w:num w:numId="22" w16cid:durableId="1281380168">
    <w:abstractNumId w:val="10"/>
  </w:num>
  <w:num w:numId="23" w16cid:durableId="1244143853">
    <w:abstractNumId w:val="15"/>
  </w:num>
  <w:num w:numId="24" w16cid:durableId="131824218">
    <w:abstractNumId w:val="17"/>
  </w:num>
  <w:num w:numId="25" w16cid:durableId="395248324">
    <w:abstractNumId w:val="30"/>
  </w:num>
  <w:num w:numId="26" w16cid:durableId="267927197">
    <w:abstractNumId w:val="8"/>
  </w:num>
  <w:num w:numId="27" w16cid:durableId="48654765">
    <w:abstractNumId w:val="18"/>
  </w:num>
  <w:num w:numId="28" w16cid:durableId="1337196786">
    <w:abstractNumId w:val="23"/>
  </w:num>
  <w:num w:numId="29" w16cid:durableId="1755130753">
    <w:abstractNumId w:val="4"/>
  </w:num>
  <w:num w:numId="30" w16cid:durableId="726926220">
    <w:abstractNumId w:val="13"/>
  </w:num>
  <w:num w:numId="31" w16cid:durableId="2083483834">
    <w:abstractNumId w:val="16"/>
  </w:num>
  <w:num w:numId="32" w16cid:durableId="2097245557">
    <w:abstractNumId w:val="33"/>
  </w:num>
  <w:num w:numId="33" w16cid:durableId="475149258">
    <w:abstractNumId w:val="22"/>
  </w:num>
  <w:num w:numId="34" w16cid:durableId="562181344">
    <w:abstractNumId w:val="32"/>
  </w:num>
  <w:num w:numId="35" w16cid:durableId="19745528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58A"/>
    <w:rsid w:val="00000B80"/>
    <w:rsid w:val="0002142B"/>
    <w:rsid w:val="000273FA"/>
    <w:rsid w:val="000374F2"/>
    <w:rsid w:val="000D1A4B"/>
    <w:rsid w:val="000D1F82"/>
    <w:rsid w:val="000F679C"/>
    <w:rsid w:val="00100169"/>
    <w:rsid w:val="0010468A"/>
    <w:rsid w:val="00180E4C"/>
    <w:rsid w:val="001B0A9A"/>
    <w:rsid w:val="001C6766"/>
    <w:rsid w:val="001E0507"/>
    <w:rsid w:val="00225939"/>
    <w:rsid w:val="00242144"/>
    <w:rsid w:val="002553DE"/>
    <w:rsid w:val="002879D8"/>
    <w:rsid w:val="00290B1E"/>
    <w:rsid w:val="002E138E"/>
    <w:rsid w:val="00313986"/>
    <w:rsid w:val="00353E0D"/>
    <w:rsid w:val="00356D6F"/>
    <w:rsid w:val="00381700"/>
    <w:rsid w:val="003C28F0"/>
    <w:rsid w:val="003D51AC"/>
    <w:rsid w:val="003F4A8C"/>
    <w:rsid w:val="004243C6"/>
    <w:rsid w:val="00433513"/>
    <w:rsid w:val="00467688"/>
    <w:rsid w:val="00476916"/>
    <w:rsid w:val="00490473"/>
    <w:rsid w:val="004B2E47"/>
    <w:rsid w:val="004B5777"/>
    <w:rsid w:val="004C710C"/>
    <w:rsid w:val="004D25E8"/>
    <w:rsid w:val="004F6138"/>
    <w:rsid w:val="00512F22"/>
    <w:rsid w:val="00532034"/>
    <w:rsid w:val="00532102"/>
    <w:rsid w:val="0053362A"/>
    <w:rsid w:val="00556976"/>
    <w:rsid w:val="00572CCE"/>
    <w:rsid w:val="00587B7A"/>
    <w:rsid w:val="005A5795"/>
    <w:rsid w:val="005A7EC2"/>
    <w:rsid w:val="005F175D"/>
    <w:rsid w:val="006058A6"/>
    <w:rsid w:val="0062401D"/>
    <w:rsid w:val="0064098B"/>
    <w:rsid w:val="00663548"/>
    <w:rsid w:val="0067690E"/>
    <w:rsid w:val="00685155"/>
    <w:rsid w:val="006A44E8"/>
    <w:rsid w:val="006B55D2"/>
    <w:rsid w:val="006C3E20"/>
    <w:rsid w:val="006D5B45"/>
    <w:rsid w:val="006D610B"/>
    <w:rsid w:val="006E0C7D"/>
    <w:rsid w:val="006E2CCF"/>
    <w:rsid w:val="006E4454"/>
    <w:rsid w:val="006E45E4"/>
    <w:rsid w:val="00711B8E"/>
    <w:rsid w:val="007304A5"/>
    <w:rsid w:val="007814AF"/>
    <w:rsid w:val="00781F7B"/>
    <w:rsid w:val="0078660A"/>
    <w:rsid w:val="007D622C"/>
    <w:rsid w:val="0082158A"/>
    <w:rsid w:val="00830F96"/>
    <w:rsid w:val="00876716"/>
    <w:rsid w:val="0089229B"/>
    <w:rsid w:val="008D6C41"/>
    <w:rsid w:val="008E3494"/>
    <w:rsid w:val="008F0F30"/>
    <w:rsid w:val="00923861"/>
    <w:rsid w:val="00952214"/>
    <w:rsid w:val="00971014"/>
    <w:rsid w:val="009A569F"/>
    <w:rsid w:val="009E07E9"/>
    <w:rsid w:val="009E4609"/>
    <w:rsid w:val="00A039FF"/>
    <w:rsid w:val="00A03E43"/>
    <w:rsid w:val="00A03FF8"/>
    <w:rsid w:val="00A07C77"/>
    <w:rsid w:val="00A34458"/>
    <w:rsid w:val="00A34D5A"/>
    <w:rsid w:val="00A50623"/>
    <w:rsid w:val="00A63DA9"/>
    <w:rsid w:val="00A84BB6"/>
    <w:rsid w:val="00A87DE9"/>
    <w:rsid w:val="00A971E4"/>
    <w:rsid w:val="00AA36DB"/>
    <w:rsid w:val="00AA7189"/>
    <w:rsid w:val="00AC7B86"/>
    <w:rsid w:val="00AC7E3A"/>
    <w:rsid w:val="00AD0B25"/>
    <w:rsid w:val="00B15331"/>
    <w:rsid w:val="00B44F79"/>
    <w:rsid w:val="00B70C23"/>
    <w:rsid w:val="00B71C4B"/>
    <w:rsid w:val="00BC3A2F"/>
    <w:rsid w:val="00BD6445"/>
    <w:rsid w:val="00BF6C21"/>
    <w:rsid w:val="00C079CA"/>
    <w:rsid w:val="00C2098A"/>
    <w:rsid w:val="00C74D6A"/>
    <w:rsid w:val="00C86C26"/>
    <w:rsid w:val="00CC0516"/>
    <w:rsid w:val="00CE1A69"/>
    <w:rsid w:val="00CF333A"/>
    <w:rsid w:val="00D02662"/>
    <w:rsid w:val="00D32F19"/>
    <w:rsid w:val="00D57420"/>
    <w:rsid w:val="00D60BF9"/>
    <w:rsid w:val="00D653E6"/>
    <w:rsid w:val="00D814BB"/>
    <w:rsid w:val="00D81D75"/>
    <w:rsid w:val="00D947C6"/>
    <w:rsid w:val="00D973D9"/>
    <w:rsid w:val="00DA42C0"/>
    <w:rsid w:val="00DB61B3"/>
    <w:rsid w:val="00DD4D49"/>
    <w:rsid w:val="00DE1D31"/>
    <w:rsid w:val="00DE4B52"/>
    <w:rsid w:val="00DE5406"/>
    <w:rsid w:val="00E03419"/>
    <w:rsid w:val="00E12F6D"/>
    <w:rsid w:val="00E621C6"/>
    <w:rsid w:val="00E645AB"/>
    <w:rsid w:val="00E75061"/>
    <w:rsid w:val="00E84A16"/>
    <w:rsid w:val="00EC2022"/>
    <w:rsid w:val="00ED3C49"/>
    <w:rsid w:val="00EF5024"/>
    <w:rsid w:val="00F029B4"/>
    <w:rsid w:val="00F0681D"/>
    <w:rsid w:val="00F07894"/>
    <w:rsid w:val="00F24477"/>
    <w:rsid w:val="00FB0CBE"/>
    <w:rsid w:val="00FF48F7"/>
    <w:rsid w:val="00FF7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4290A"/>
  <w15:chartTrackingRefBased/>
  <w15:docId w15:val="{F8875ABA-0DDD-48B4-A458-9FF240D33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82158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2158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2158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9"/>
    <w:unhideWhenUsed/>
    <w:qFormat/>
    <w:rsid w:val="0082158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2158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215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15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15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15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2158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2158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2158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9"/>
    <w:semiHidden/>
    <w:rsid w:val="0082158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2158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215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15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15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158A"/>
    <w:rPr>
      <w:rFonts w:eastAsiaTheme="majorEastAsia" w:cstheme="majorBidi"/>
      <w:color w:val="272727" w:themeColor="text1" w:themeTint="D8"/>
    </w:rPr>
  </w:style>
  <w:style w:type="paragraph" w:styleId="Title">
    <w:name w:val="Title"/>
    <w:basedOn w:val="Normal"/>
    <w:next w:val="Normal"/>
    <w:link w:val="TitleChar"/>
    <w:uiPriority w:val="10"/>
    <w:qFormat/>
    <w:rsid w:val="008215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15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15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15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158A"/>
    <w:pPr>
      <w:spacing w:before="160"/>
      <w:jc w:val="center"/>
    </w:pPr>
    <w:rPr>
      <w:i/>
      <w:iCs/>
      <w:color w:val="404040" w:themeColor="text1" w:themeTint="BF"/>
    </w:rPr>
  </w:style>
  <w:style w:type="character" w:customStyle="1" w:styleId="QuoteChar">
    <w:name w:val="Quote Char"/>
    <w:basedOn w:val="DefaultParagraphFont"/>
    <w:link w:val="Quote"/>
    <w:uiPriority w:val="29"/>
    <w:rsid w:val="0082158A"/>
    <w:rPr>
      <w:i/>
      <w:iCs/>
      <w:color w:val="404040" w:themeColor="text1" w:themeTint="BF"/>
    </w:rPr>
  </w:style>
  <w:style w:type="paragraph" w:styleId="ListParagraph">
    <w:name w:val="List Paragraph"/>
    <w:basedOn w:val="Normal"/>
    <w:link w:val="ListParagraphChar"/>
    <w:uiPriority w:val="34"/>
    <w:qFormat/>
    <w:rsid w:val="0082158A"/>
    <w:pPr>
      <w:ind w:left="720"/>
      <w:contextualSpacing/>
    </w:pPr>
  </w:style>
  <w:style w:type="character" w:styleId="IntenseEmphasis">
    <w:name w:val="Intense Emphasis"/>
    <w:basedOn w:val="DefaultParagraphFont"/>
    <w:uiPriority w:val="21"/>
    <w:qFormat/>
    <w:rsid w:val="0082158A"/>
    <w:rPr>
      <w:i/>
      <w:iCs/>
      <w:color w:val="2F5496" w:themeColor="accent1" w:themeShade="BF"/>
    </w:rPr>
  </w:style>
  <w:style w:type="paragraph" w:styleId="IntenseQuote">
    <w:name w:val="Intense Quote"/>
    <w:basedOn w:val="Normal"/>
    <w:next w:val="Normal"/>
    <w:link w:val="IntenseQuoteChar"/>
    <w:uiPriority w:val="30"/>
    <w:qFormat/>
    <w:rsid w:val="0082158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2158A"/>
    <w:rPr>
      <w:i/>
      <w:iCs/>
      <w:color w:val="2F5496" w:themeColor="accent1" w:themeShade="BF"/>
    </w:rPr>
  </w:style>
  <w:style w:type="character" w:styleId="IntenseReference">
    <w:name w:val="Intense Reference"/>
    <w:basedOn w:val="DefaultParagraphFont"/>
    <w:uiPriority w:val="32"/>
    <w:qFormat/>
    <w:rsid w:val="0082158A"/>
    <w:rPr>
      <w:b/>
      <w:bCs/>
      <w:smallCaps/>
      <w:color w:val="2F5496" w:themeColor="accent1" w:themeShade="BF"/>
      <w:spacing w:val="5"/>
    </w:rPr>
  </w:style>
  <w:style w:type="character" w:customStyle="1" w:styleId="s1">
    <w:name w:val="s1"/>
    <w:basedOn w:val="DefaultParagraphFont"/>
    <w:rsid w:val="006E45E4"/>
  </w:style>
  <w:style w:type="character" w:styleId="Hyperlink">
    <w:name w:val="Hyperlink"/>
    <w:uiPriority w:val="99"/>
    <w:rsid w:val="00D814BB"/>
    <w:rPr>
      <w:rFonts w:cs="Times New Roman"/>
      <w:color w:val="0000FF"/>
      <w:u w:val="single"/>
    </w:rPr>
  </w:style>
  <w:style w:type="character" w:customStyle="1" w:styleId="ListParagraphChar">
    <w:name w:val="List Paragraph Char"/>
    <w:link w:val="ListParagraph"/>
    <w:uiPriority w:val="34"/>
    <w:locked/>
    <w:rsid w:val="00D814BB"/>
  </w:style>
  <w:style w:type="character" w:styleId="Emphasis">
    <w:name w:val="Emphasis"/>
    <w:basedOn w:val="DefaultParagraphFont"/>
    <w:uiPriority w:val="20"/>
    <w:qFormat/>
    <w:rsid w:val="00D814BB"/>
    <w:rPr>
      <w:i/>
      <w:iCs/>
    </w:rPr>
  </w:style>
  <w:style w:type="character" w:styleId="UnresolvedMention">
    <w:name w:val="Unresolved Mention"/>
    <w:basedOn w:val="DefaultParagraphFont"/>
    <w:uiPriority w:val="99"/>
    <w:semiHidden/>
    <w:unhideWhenUsed/>
    <w:rsid w:val="00D814BB"/>
    <w:rPr>
      <w:color w:val="605E5C"/>
      <w:shd w:val="clear" w:color="auto" w:fill="E1DFDD"/>
    </w:rPr>
  </w:style>
  <w:style w:type="paragraph" w:styleId="Header">
    <w:name w:val="header"/>
    <w:basedOn w:val="Normal"/>
    <w:link w:val="HeaderChar"/>
    <w:uiPriority w:val="99"/>
    <w:unhideWhenUsed/>
    <w:rsid w:val="003C28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28F0"/>
  </w:style>
  <w:style w:type="paragraph" w:styleId="Footer">
    <w:name w:val="footer"/>
    <w:basedOn w:val="Normal"/>
    <w:link w:val="FooterChar"/>
    <w:uiPriority w:val="99"/>
    <w:unhideWhenUsed/>
    <w:rsid w:val="003C28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28F0"/>
  </w:style>
  <w:style w:type="paragraph" w:styleId="BodyText2">
    <w:name w:val="Body Text 2"/>
    <w:basedOn w:val="Normal"/>
    <w:link w:val="BodyText2Char"/>
    <w:uiPriority w:val="99"/>
    <w:rsid w:val="005A5795"/>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5A5795"/>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5A5795"/>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5A5795"/>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5A5795"/>
    <w:rPr>
      <w:rFonts w:ascii="Tahoma" w:eastAsia="Times New Roman" w:hAnsi="Tahoma" w:cs="Tahoma"/>
      <w:kern w:val="0"/>
      <w:sz w:val="16"/>
      <w:szCs w:val="16"/>
      <w14:ligatures w14:val="none"/>
    </w:rPr>
  </w:style>
  <w:style w:type="table" w:styleId="TableGrid">
    <w:name w:val="Table Grid"/>
    <w:basedOn w:val="TableNormal"/>
    <w:uiPriority w:val="59"/>
    <w:rsid w:val="005A5795"/>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A5795"/>
    <w:rPr>
      <w:color w:val="800080"/>
      <w:u w:val="single"/>
    </w:rPr>
  </w:style>
  <w:style w:type="paragraph" w:styleId="NormalWeb">
    <w:name w:val="Normal (Web)"/>
    <w:basedOn w:val="Normal"/>
    <w:uiPriority w:val="99"/>
    <w:rsid w:val="005A579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5A5795"/>
    <w:rPr>
      <w:color w:val="535353"/>
      <w:u w:val="single"/>
      <w:effect w:val="none"/>
    </w:rPr>
  </w:style>
  <w:style w:type="paragraph" w:customStyle="1" w:styleId="NormalWeb1">
    <w:name w:val="Normal (Web)1"/>
    <w:basedOn w:val="Normal"/>
    <w:uiPriority w:val="99"/>
    <w:rsid w:val="005A5795"/>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5A5795"/>
  </w:style>
  <w:style w:type="character" w:styleId="CommentReference">
    <w:name w:val="annotation reference"/>
    <w:uiPriority w:val="99"/>
    <w:semiHidden/>
    <w:unhideWhenUsed/>
    <w:rsid w:val="005A5795"/>
    <w:rPr>
      <w:sz w:val="16"/>
      <w:szCs w:val="16"/>
    </w:rPr>
  </w:style>
  <w:style w:type="paragraph" w:styleId="CommentText">
    <w:name w:val="annotation text"/>
    <w:basedOn w:val="Normal"/>
    <w:link w:val="CommentTextChar"/>
    <w:uiPriority w:val="99"/>
    <w:semiHidden/>
    <w:unhideWhenUsed/>
    <w:rsid w:val="005A5795"/>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5A579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5A5795"/>
    <w:rPr>
      <w:b/>
      <w:bCs/>
    </w:rPr>
  </w:style>
  <w:style w:type="character" w:customStyle="1" w:styleId="CommentSubjectChar">
    <w:name w:val="Comment Subject Char"/>
    <w:basedOn w:val="CommentTextChar"/>
    <w:link w:val="CommentSubject"/>
    <w:uiPriority w:val="99"/>
    <w:semiHidden/>
    <w:rsid w:val="005A5795"/>
    <w:rPr>
      <w:rFonts w:ascii="Times New Roman" w:eastAsia="Times New Roman" w:hAnsi="Times New Roman" w:cs="Times New Roman"/>
      <w:b/>
      <w:bCs/>
      <w:kern w:val="0"/>
      <w:sz w:val="20"/>
      <w:szCs w:val="20"/>
      <w14:ligatures w14:val="none"/>
    </w:rPr>
  </w:style>
  <w:style w:type="character" w:styleId="Strong">
    <w:name w:val="Strong"/>
    <w:uiPriority w:val="22"/>
    <w:qFormat/>
    <w:rsid w:val="005A5795"/>
    <w:rPr>
      <w:b/>
      <w:bCs/>
    </w:rPr>
  </w:style>
  <w:style w:type="paragraph" w:styleId="BodyText">
    <w:name w:val="Body Text"/>
    <w:basedOn w:val="Normal"/>
    <w:link w:val="BodyTextChar"/>
    <w:uiPriority w:val="99"/>
    <w:semiHidden/>
    <w:unhideWhenUsed/>
    <w:rsid w:val="006C3E20"/>
    <w:pPr>
      <w:spacing w:after="120"/>
    </w:pPr>
  </w:style>
  <w:style w:type="character" w:customStyle="1" w:styleId="BodyTextChar">
    <w:name w:val="Body Text Char"/>
    <w:basedOn w:val="DefaultParagraphFont"/>
    <w:link w:val="BodyText"/>
    <w:uiPriority w:val="99"/>
    <w:semiHidden/>
    <w:rsid w:val="006C3E20"/>
  </w:style>
  <w:style w:type="character" w:customStyle="1" w:styleId="lookup-resultcontent">
    <w:name w:val="lookup-result__content"/>
    <w:rsid w:val="006C3E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1447992">
      <w:bodyDiv w:val="1"/>
      <w:marLeft w:val="0"/>
      <w:marRight w:val="0"/>
      <w:marTop w:val="0"/>
      <w:marBottom w:val="0"/>
      <w:divBdr>
        <w:top w:val="none" w:sz="0" w:space="0" w:color="auto"/>
        <w:left w:val="none" w:sz="0" w:space="0" w:color="auto"/>
        <w:bottom w:val="none" w:sz="0" w:space="0" w:color="auto"/>
        <w:right w:val="none" w:sz="0" w:space="0" w:color="auto"/>
      </w:divBdr>
    </w:div>
    <w:div w:id="288974016">
      <w:bodyDiv w:val="1"/>
      <w:marLeft w:val="0"/>
      <w:marRight w:val="0"/>
      <w:marTop w:val="0"/>
      <w:marBottom w:val="0"/>
      <w:divBdr>
        <w:top w:val="none" w:sz="0" w:space="0" w:color="auto"/>
        <w:left w:val="none" w:sz="0" w:space="0" w:color="auto"/>
        <w:bottom w:val="none" w:sz="0" w:space="0" w:color="auto"/>
        <w:right w:val="none" w:sz="0" w:space="0" w:color="auto"/>
      </w:divBdr>
    </w:div>
    <w:div w:id="711350016">
      <w:bodyDiv w:val="1"/>
      <w:marLeft w:val="0"/>
      <w:marRight w:val="0"/>
      <w:marTop w:val="0"/>
      <w:marBottom w:val="0"/>
      <w:divBdr>
        <w:top w:val="none" w:sz="0" w:space="0" w:color="auto"/>
        <w:left w:val="none" w:sz="0" w:space="0" w:color="auto"/>
        <w:bottom w:val="none" w:sz="0" w:space="0" w:color="auto"/>
        <w:right w:val="none" w:sz="0" w:space="0" w:color="auto"/>
      </w:divBdr>
    </w:div>
    <w:div w:id="742873386">
      <w:bodyDiv w:val="1"/>
      <w:marLeft w:val="0"/>
      <w:marRight w:val="0"/>
      <w:marTop w:val="0"/>
      <w:marBottom w:val="0"/>
      <w:divBdr>
        <w:top w:val="none" w:sz="0" w:space="0" w:color="auto"/>
        <w:left w:val="none" w:sz="0" w:space="0" w:color="auto"/>
        <w:bottom w:val="none" w:sz="0" w:space="0" w:color="auto"/>
        <w:right w:val="none" w:sz="0" w:space="0" w:color="auto"/>
      </w:divBdr>
    </w:div>
    <w:div w:id="794367152">
      <w:bodyDiv w:val="1"/>
      <w:marLeft w:val="0"/>
      <w:marRight w:val="0"/>
      <w:marTop w:val="0"/>
      <w:marBottom w:val="0"/>
      <w:divBdr>
        <w:top w:val="none" w:sz="0" w:space="0" w:color="auto"/>
        <w:left w:val="none" w:sz="0" w:space="0" w:color="auto"/>
        <w:bottom w:val="none" w:sz="0" w:space="0" w:color="auto"/>
        <w:right w:val="none" w:sz="0" w:space="0" w:color="auto"/>
      </w:divBdr>
    </w:div>
    <w:div w:id="1009524086">
      <w:bodyDiv w:val="1"/>
      <w:marLeft w:val="0"/>
      <w:marRight w:val="0"/>
      <w:marTop w:val="0"/>
      <w:marBottom w:val="0"/>
      <w:divBdr>
        <w:top w:val="none" w:sz="0" w:space="0" w:color="auto"/>
        <w:left w:val="none" w:sz="0" w:space="0" w:color="auto"/>
        <w:bottom w:val="none" w:sz="0" w:space="0" w:color="auto"/>
        <w:right w:val="none" w:sz="0" w:space="0" w:color="auto"/>
      </w:divBdr>
    </w:div>
    <w:div w:id="1035158598">
      <w:bodyDiv w:val="1"/>
      <w:marLeft w:val="0"/>
      <w:marRight w:val="0"/>
      <w:marTop w:val="0"/>
      <w:marBottom w:val="0"/>
      <w:divBdr>
        <w:top w:val="none" w:sz="0" w:space="0" w:color="auto"/>
        <w:left w:val="none" w:sz="0" w:space="0" w:color="auto"/>
        <w:bottom w:val="none" w:sz="0" w:space="0" w:color="auto"/>
        <w:right w:val="none" w:sz="0" w:space="0" w:color="auto"/>
      </w:divBdr>
    </w:div>
    <w:div w:id="1081297110">
      <w:bodyDiv w:val="1"/>
      <w:marLeft w:val="0"/>
      <w:marRight w:val="0"/>
      <w:marTop w:val="0"/>
      <w:marBottom w:val="0"/>
      <w:divBdr>
        <w:top w:val="none" w:sz="0" w:space="0" w:color="auto"/>
        <w:left w:val="none" w:sz="0" w:space="0" w:color="auto"/>
        <w:bottom w:val="none" w:sz="0" w:space="0" w:color="auto"/>
        <w:right w:val="none" w:sz="0" w:space="0" w:color="auto"/>
      </w:divBdr>
    </w:div>
    <w:div w:id="1212497732">
      <w:bodyDiv w:val="1"/>
      <w:marLeft w:val="0"/>
      <w:marRight w:val="0"/>
      <w:marTop w:val="0"/>
      <w:marBottom w:val="0"/>
      <w:divBdr>
        <w:top w:val="none" w:sz="0" w:space="0" w:color="auto"/>
        <w:left w:val="none" w:sz="0" w:space="0" w:color="auto"/>
        <w:bottom w:val="none" w:sz="0" w:space="0" w:color="auto"/>
        <w:right w:val="none" w:sz="0" w:space="0" w:color="auto"/>
      </w:divBdr>
    </w:div>
    <w:div w:id="1372925348">
      <w:bodyDiv w:val="1"/>
      <w:marLeft w:val="0"/>
      <w:marRight w:val="0"/>
      <w:marTop w:val="0"/>
      <w:marBottom w:val="0"/>
      <w:divBdr>
        <w:top w:val="none" w:sz="0" w:space="0" w:color="auto"/>
        <w:left w:val="none" w:sz="0" w:space="0" w:color="auto"/>
        <w:bottom w:val="none" w:sz="0" w:space="0" w:color="auto"/>
        <w:right w:val="none" w:sz="0" w:space="0" w:color="auto"/>
      </w:divBdr>
    </w:div>
    <w:div w:id="1445491300">
      <w:bodyDiv w:val="1"/>
      <w:marLeft w:val="0"/>
      <w:marRight w:val="0"/>
      <w:marTop w:val="0"/>
      <w:marBottom w:val="0"/>
      <w:divBdr>
        <w:top w:val="none" w:sz="0" w:space="0" w:color="auto"/>
        <w:left w:val="none" w:sz="0" w:space="0" w:color="auto"/>
        <w:bottom w:val="none" w:sz="0" w:space="0" w:color="auto"/>
        <w:right w:val="none" w:sz="0" w:space="0" w:color="auto"/>
      </w:divBdr>
    </w:div>
    <w:div w:id="1580598456">
      <w:bodyDiv w:val="1"/>
      <w:marLeft w:val="0"/>
      <w:marRight w:val="0"/>
      <w:marTop w:val="0"/>
      <w:marBottom w:val="0"/>
      <w:divBdr>
        <w:top w:val="none" w:sz="0" w:space="0" w:color="auto"/>
        <w:left w:val="none" w:sz="0" w:space="0" w:color="auto"/>
        <w:bottom w:val="none" w:sz="0" w:space="0" w:color="auto"/>
        <w:right w:val="none" w:sz="0" w:space="0" w:color="auto"/>
      </w:divBdr>
    </w:div>
    <w:div w:id="1813788545">
      <w:bodyDiv w:val="1"/>
      <w:marLeft w:val="0"/>
      <w:marRight w:val="0"/>
      <w:marTop w:val="0"/>
      <w:marBottom w:val="0"/>
      <w:divBdr>
        <w:top w:val="none" w:sz="0" w:space="0" w:color="auto"/>
        <w:left w:val="none" w:sz="0" w:space="0" w:color="auto"/>
        <w:bottom w:val="none" w:sz="0" w:space="0" w:color="auto"/>
        <w:right w:val="none" w:sz="0" w:space="0" w:color="auto"/>
      </w:divBdr>
    </w:div>
    <w:div w:id="2128573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rofdev.college.police.uk/professional-profile/police-constable/" TargetMode="External"/><Relationship Id="rId18" Type="http://schemas.openxmlformats.org/officeDocument/2006/relationships/hyperlink" Target="https://www.joiningthepolice.co.uk/training-progression/training" TargetMode="External"/><Relationship Id="rId26" Type="http://schemas.openxmlformats.org/officeDocument/2006/relationships/image" Target="media/image9.png"/><Relationship Id="rId39" Type="http://schemas.openxmlformats.org/officeDocument/2006/relationships/hyperlink" Target="https://mytsd.uwtsd.ac.uk" TargetMode="External"/><Relationship Id="rId21" Type="http://schemas.openxmlformats.org/officeDocument/2006/relationships/image" Target="media/image4.png"/><Relationship Id="rId34" Type="http://schemas.openxmlformats.org/officeDocument/2006/relationships/image" Target="media/image17.png"/><Relationship Id="rId4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7" Type="http://schemas.openxmlformats.org/officeDocument/2006/relationships/customXml" Target="ink/ink2.xml"/><Relationship Id="rId50" Type="http://schemas.openxmlformats.org/officeDocument/2006/relationships/hyperlink" Target="mailto:pgresearch@uwtsd.ac.uk"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legislation.gov.uk/ukpga/1998/42/schedule/1" TargetMode="External"/><Relationship Id="rId29" Type="http://schemas.openxmlformats.org/officeDocument/2006/relationships/image" Target="media/image12.png"/><Relationship Id="rId11" Type="http://schemas.openxmlformats.org/officeDocument/2006/relationships/hyperlink" Target="https://www.college.police.uk/app/operations/operational-planning/core-planning-principles" TargetMode="Externa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hyperlink" Target="mailto:pgresearch@uwtsd.ac.uk" TargetMode="External"/><Relationship Id="rId45" Type="http://schemas.openxmlformats.org/officeDocument/2006/relationships/customXml" Target="ink/ink1.xml"/><Relationship Id="rId53" Type="http://schemas.openxmlformats.org/officeDocument/2006/relationships/theme" Target="theme/theme1.xml"/><Relationship Id="rId5" Type="http://schemas.openxmlformats.org/officeDocument/2006/relationships/styles" Target="styles.xml"/><Relationship Id="rId10" Type="http://schemas.openxmlformats.org/officeDocument/2006/relationships/image" Target="media/image1.png"/><Relationship Id="rId19" Type="http://schemas.openxmlformats.org/officeDocument/2006/relationships/image" Target="media/image2.png"/><Relationship Id="rId31" Type="http://schemas.openxmlformats.org/officeDocument/2006/relationships/image" Target="media/image14.png"/><Relationship Id="rId44" Type="http://schemas.openxmlformats.org/officeDocument/2006/relationships/hyperlink" Target="https://www.uwtsd.ac.uk/research/research-ethics/" TargetMode="External"/><Relationship Id="rId52"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hmicfrs.justiceinspectorates.gov.uk/publication-html/state-of-policing-the-annual-assessment-of-policing-in-england-and-wales-2022&amp;nbsp"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8" Type="http://schemas.openxmlformats.org/officeDocument/2006/relationships/image" Target="media/image22.png"/><Relationship Id="rId8" Type="http://schemas.openxmlformats.org/officeDocument/2006/relationships/footnotes" Target="footnotes.xml"/><Relationship Id="rId51"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hyperlink" Target="https://www.college.police.uk/app/operations/operational-planning/core-planning-principles" TargetMode="External"/><Relationship Id="rId17" Type="http://schemas.openxmlformats.org/officeDocument/2006/relationships/hyperlink" Target="http://www.politics.co.uk/comment-analysis/2011/10/04/theresa-may-speech-in-full%20Accessed%2029/12/2024" TargetMode="Externa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hyperlink" Target="https://www.joiningthepolice.co.uk/training-progression/training" TargetMode="External"/><Relationship Id="rId46" Type="http://schemas.openxmlformats.org/officeDocument/2006/relationships/image" Target="media/image21.png"/><Relationship Id="rId20" Type="http://schemas.openxmlformats.org/officeDocument/2006/relationships/image" Target="media/image3.png"/><Relationship Id="rId41" Type="http://schemas.openxmlformats.org/officeDocument/2006/relationships/hyperlink" Target="file:///C:/Users/c.lohmann-hancock/AppData/Local/Microsoft/Windows/INetCache/REICoP-17-20-v3-Final.pdf"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instituteforgovernment.org.uk/publication/performance-tracker-2023/police"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9.png"/><Relationship Id="rId49" Type="http://schemas.openxmlformats.org/officeDocument/2006/relationships/hyperlink" Target="https://mytsd.uwtsd.ac.uk"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19T11:16:48.724"/>
    </inkml:context>
    <inkml:brush xml:id="br0">
      <inkml:brushProperty name="width" value="0.05" units="cm"/>
      <inkml:brushProperty name="height" value="0.05" units="cm"/>
    </inkml:brush>
  </inkml:definitions>
  <inkml:trace contextRef="#ctx0" brushRef="#br0">365 3 24575,'0'0'0,"0"0"0,0 0 0,-1 10 0,-5 24 0,-1 1 0,-2-1 0,-18 45 0,-50 94 0,-16 1 0,73-143 0,-1 0 0,-2-1 0,-33 34 0,54-62 0,-14 11 0,11-13 0,4-10 0,7-19 0,1 0 0,1 1 0,2 1 0,0 0 0,19-34 0,-2 13 0,62-84 0,-51 83 0,61-60 0,-75 86 0,0 2 0,1 0 0,2 2 0,40-24 0,-53 37 0,0 0 0,0 1 0,1 0 0,-1 1 0,1 1 0,0 0 0,0 1 0,0 1 0,0 0 0,0 1 0,0 1 0,1 0 0,22 5 0,-20-2 0,-1 0 0,1 2 0,-1 0 0,0 1 0,-1 0 0,0 1 0,0 1 0,-1 1 0,0 0 0,0 1 0,13 13 0,-23-19 0,0 0 0,-1 0 0,1 1 0,-1-1 0,0 1 0,0 0 0,-1 0 0,1 1 0,-2-1 0,1 1 0,-1-1 0,1 1 0,-2 0 0,1 0 0,-1 0 0,0 0 0,-1 0 0,1 0 0,-1 0 0,-1 0 0,1 0 0,-1 0 0,-1 0 0,1 0 0,-1-1 0,0 1 0,-1 0 0,0-1 0,0 1 0,-6 8 0,-1 0 0,-1 0 0,-1-1 0,0-1 0,-1 0 0,-1-1 0,0 0 0,0-1 0,-1 0 0,-1-2 0,0 1 0,0-2 0,-22 9 0,-2-2 0,0-2 0,-1-2 0,-1-1 0,-50 5 0,39-10 0,-74-1 0,96-5 0,0-1 0,0-2 0,-54-13 0,81 15 0,1 2 0,0-1 0,0 0 0,1 0 0,-1 0 0,0 0 0,1 0 0,-1 0 0,1-1 0,0 1 0,-3-3 0,5 3 0,1 0 0,0 0 0,-1 1 0,1-1 0,0 0 0,0 1 0,0-1 0,0 1 0,-1-1 0,1 1 0,0-1 0,0 1 0,0 0 0,0-1 0,0 1 0,0 0 0,0 0 0,2 0 0,46-11 0,1 2 0,57-3 0,108 4 0,-127 7 0,-74 0 0,441-20 0,-342 10 0,221-51 0,-308 55 0,-24 5 0,-5 2 0,-46 7 0,-85 14 0,-185 27 0,315-48 0,5-1 0,12-4 0,24-6 0,139-36 0,309-41 0,-466 86 0,31-2 0,-46 3 0,-1 1 0,1 1 0,0-1 0,-1 0 0,1 1 0,0 0 0,-1 0 0,1 0 0,-1 0 0,4 2 0,-6-2 0,-1-1 0,1 0 0,-1 0 0,0 1 0,1-1 0,-1 1 0,0-1 0,1 0 0,-1 1 0,0-1 0,0 1 0,1-1 0,-1 0 0,0 1 0,0-1 0,0 1 0,1-1 0,-1 1 0,0-1 0,0 1 0,0-1 0,0 1 0,0-1 0,0 1 0,0-1 0,0 1 0,0-1 0,0 1 0,-1-1 0,1 1 0,0-1 0,0 1 0,0-1 0,0 0 0,-1 1 0,1 0 0,-14 17 0,-4 0 0,-1 0 0,-1-2 0,0 0 0,-24 13 0,-94 50 0,125-72 0,-115 54 0,-30 19 0,140-66 0,17-13 0,1-1 0,-1 1 0,1-1 0,0 1 0,-1-1 0,1 1 0,0-1 0,-1 1 0,1-1 0,0 1 0,0 0 0,0-1 0,0 1 0,0-1 0,0 1 0,-1 0 0,1-1 0,0 1 0,1-1 0,-1 2 0,1 0 0,0 0 0,0-1 0,1 1 0,-1-1 0,1 1 0,-1-1 0,1 1 0,0-1 0,-1 0 0,1 0 0,0 1 0,0-2 0,0 1 0,0 0 0,0 0 0,3 0 0,40 15 0,77 16 0,52-1 0,-155-28 0,215 29 0,-193-29 0,-1-2 0,1-1 0,71-11 0,-108 11 0,0-1 0,0 1 0,0-1 0,0 0 0,0 0 0,0 0 0,-1 0 0,1-1 0,0 1 0,-1-1 0,1 0 0,3-3 0,-7 5 0,0-1 0,1 1 0,-1 0 0,0 0 0,0 0 0,0-1 0,0 1 0,0 0 0,0 0 0,0-1 0,0 1 0,0 0 0,0 0 0,0-1 0,0 1 0,0 0 0,0 0 0,0-1 0,0 1 0,0 0 0,0 0 0,0-1 0,0 1 0,0 0 0,-1 0 0,1 0 0,0-1 0,0 1 0,0 0 0,0 0 0,-1 0 0,1-1 0,0 1 0,0 0 0,0 0 0,0 0 0,-1 0 0,-11-10 0,2 2 0,9 7 0,0 0 0,1-1 0,-1 1 0,1 0 0,0-1 0,-1 1 0,1-1 0,0 1 0,0-1 0,0 1 0,0 0 0,0-1 0,0 1 0,0-1 0,0 1 0,1-1 0,-1 1 0,1 0 0,-1-1 0,1 1 0,-1 0 0,1 0 0,0-1 0,-1 1 0,1 0 0,0 0 0,1-1 0,31-34 0,-29 32 0,63-51 0,142-93 0,18-12 0,-224 157 0,1 1 0,-1-1 0,0 0 0,-1 0 0,5-6 0,-6 8 0,-1 1 0,0 0 0,0-1 0,0 1 0,1-1 0,-1 1 0,0-1 0,0 1 0,0-1 0,0 1 0,0-1 0,0 1 0,0-1 0,0 1 0,0-1 0,0 1 0,0 0 0,0-1 0,0 1 0,0-1 0,0 1 0,-1-1 0,1 0 0,-1 0 0,0 1 0,1-1 0,-1 1 0,0-1 0,1 1 0,-1-1 0,0 1 0,0-1 0,1 1 0,-1 0 0,0-1 0,0 1 0,0 0 0,0 0 0,-1-1 0,-24-2 0,-1 0 0,-46 2 0,15 1 0,-55-6 0,101 7 0,14 3 0,19 7 0,-17-9 0,59 25 0,-27-12 0,-2 0 0,0 3 0,0 0 0,40 31 0,-71-47 0,-1 0 0,1 0 0,0 1 0,-1-1 0,1 0 0,-1 1 0,0 0 0,0 0 0,0-1 0,0 1 0,-1 0 0,1 1 0,-1-1 0,1 0 0,-1 0 0,0 1 0,0-1 0,-1 0 0,1 1 0,-1-1 0,0 1 0,0-1 0,0 1 0,0-1 0,0 0 0,-1 1 0,1-1 0,-1 1 0,0-1 0,0 0 0,-1 0 0,1 1 0,0-1 0,-1 0 0,0 0 0,0 0 0,0-1 0,-3 4 0,-4 5 0,0 0 0,-1-1 0,-1 0 0,1-1 0,-22 15 0,35-26 0,7-4 0,0 0 0,-1-1 0,0 0 0,14-13 0,-21 18 0,0-1 0,0 1 0,0-1 0,0 1 0,-1-1 0,1 0 0,-1 0 0,1 0 0,-1 0 0,0 0 0,1-4 0,-2 5 0,0 0 0,0 0 0,0 0 0,0 0 0,0 0 0,-1 0 0,1 0 0,0 0 0,-1 0 0,0 0 0,1 0 0,-1 1 0,0-1 0,0 0 0,0 0 0,0 1 0,-1-1 0,1 0 0,0 1 0,-3-2 0,-4-5 0,-2 0 0,1 0 0,-1 1 0,0 1 0,-14-7 0,-63-25 0,72 32 0,-580-197 0,297 109 0,260 79 0,38 15 0,0 0 0,0 0 0,0 0 0,0 0 0,0 0 0,0 0 0,0 0 0,0 0 0,0 0 0,0 0 0,0 0 0,1-1 0,-1 1 0,0 0 0,0 0 0,0 0 0,0 0 0,0 0 0,0 0 0,0 0 0,0 0 0,0 0 0,0-1 0,0 1 0,0 0 0,0 0 0,0 0 0,0 0 0,0 0 0,0 0 0,0 0 0,0 0 0,0 0 0,0-1 0,0 1 0,-1 0 0,1 0 0,0 0 0,0 0 0,0 0 0,0 0 0,0 0 0,0 0 0,0 0 0,0 0 0,0 0 0,0 0 0,0-1 0,0 1 0,-1 0 0,1 0 0,0 0 0,0 0 0,0 0 0,0 0 0,0 0 0,0 0 0,0 0 0,0 0 0,0 0 0,-1 0 0,24 2 0,195 29 0,202 23 0,-249-43 0,0-7 0,196-22 0,-226 2 0,-1-7 0,-1-5 0,137-48 0,-264 71 0,6 0 0,-17 6 0,-1-1 0,0 0 0,0 0 0,1 1 0,-1-1 0,0 0 0,0 1 0,1-1 0,-1 1 0,0-1 0,0 0 0,0 1 0,0-1 0,0 1 0,0-1 0,1 0 0,-1 1 0,0-1 0,0 1 0,0-1 0,0 1 0,0-1 0,-1 0 0,1 1 0,0-1 0,0 1 0,0-1 0,0 0 0,0 1 0,0-1 0,-1 0 0,1 1 0,0-1 0,0 1 0,-1-1 0,1 0 0,-1 1 0,1 1 0,-1-1 0,0 1 0,1 0 0,-1 0 0,1 0 0,0 0 0,0-1 0,0 1 0,0 0 0,0 0 0,0 0 0,0 0 0,0 0 0,1-1 0,-1 1 0,1 0 0,-1 0 0,1 0 0,0-1 0,0 1 0,0 0 0,0-1 0,0 1 0,0-1 0,0 1 0,0-1 0,1 0 0,-1 1 0,0-1 0,1 0 0,-1 0 0,4 2 0,3 1 0,0 0 0,1 0 0,-1 0 0,1-1 0,18 3 0,28 3-455,0-3 0,99-1 0,10-6-6371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19T11:16:52.604"/>
    </inkml:context>
    <inkml:brush xml:id="br0">
      <inkml:brushProperty name="width" value="0.05" units="cm"/>
      <inkml:brushProperty name="height" value="0.05" units="cm"/>
    </inkml:brush>
  </inkml:definitions>
  <inkml:trace contextRef="#ctx0" brushRef="#br0">0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669E6E6050ED49B0CD7CD0DCE8C2AA" ma:contentTypeVersion="17" ma:contentTypeDescription="Create a new document." ma:contentTypeScope="" ma:versionID="f5eeae2ae3a46f2e03c773e32a23e812">
  <xsd:schema xmlns:xsd="http://www.w3.org/2001/XMLSchema" xmlns:xs="http://www.w3.org/2001/XMLSchema" xmlns:p="http://schemas.microsoft.com/office/2006/metadata/properties" xmlns:ns3="59546653-4a90-4438-a870-9f4e81216c49" xmlns:ns4="4342f946-9725-407d-8ab3-b43829b9f6f9" targetNamespace="http://schemas.microsoft.com/office/2006/metadata/properties" ma:root="true" ma:fieldsID="3a5a2cf4602726a51624d2694a9edba4" ns3:_="" ns4:_="">
    <xsd:import namespace="59546653-4a90-4438-a870-9f4e81216c49"/>
    <xsd:import namespace="4342f946-9725-407d-8ab3-b43829b9f6f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3:MediaServiceObjectDetectorVersions" minOccurs="0"/>
                <xsd:element ref="ns3:MediaServiceSystemTags" minOccurs="0"/>
                <xsd:element ref="ns3:_activity"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546653-4a90-4438-a870-9f4e81216c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342f946-9725-407d-8ab3-b43829b9f6f9" elementFormDefault="qualified">
    <xsd:import namespace="http://schemas.microsoft.com/office/2006/documentManagement/types"/>
    <xsd:import namespace="http://schemas.microsoft.com/office/infopath/2007/PartnerControls"/>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9546653-4a90-4438-a870-9f4e81216c49" xsi:nil="true"/>
  </documentManagement>
</p:properties>
</file>

<file path=customXml/itemProps1.xml><?xml version="1.0" encoding="utf-8"?>
<ds:datastoreItem xmlns:ds="http://schemas.openxmlformats.org/officeDocument/2006/customXml" ds:itemID="{E0E72FA3-79C6-435A-BF18-9A5D77493D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546653-4a90-4438-a870-9f4e81216c49"/>
    <ds:schemaRef ds:uri="4342f946-9725-407d-8ab3-b43829b9f6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FC7632-A88F-4F3F-B113-AD161DFA8F6E}">
  <ds:schemaRefs>
    <ds:schemaRef ds:uri="http://schemas.microsoft.com/sharepoint/v3/contenttype/forms"/>
  </ds:schemaRefs>
</ds:datastoreItem>
</file>

<file path=customXml/itemProps3.xml><?xml version="1.0" encoding="utf-8"?>
<ds:datastoreItem xmlns:ds="http://schemas.openxmlformats.org/officeDocument/2006/customXml" ds:itemID="{82E74750-E20A-4D87-9F1C-4912BA5E1876}">
  <ds:schemaRefs>
    <ds:schemaRef ds:uri="http://purl.org/dc/elements/1.1/"/>
    <ds:schemaRef ds:uri="http://www.w3.org/XML/1998/namespace"/>
    <ds:schemaRef ds:uri="http://schemas.microsoft.com/office/2006/documentManagement/types"/>
    <ds:schemaRef ds:uri="http://purl.org/dc/dcmitype/"/>
    <ds:schemaRef ds:uri="59546653-4a90-4438-a870-9f4e81216c49"/>
    <ds:schemaRef ds:uri="http://schemas.microsoft.com/office/infopath/2007/PartnerControls"/>
    <ds:schemaRef ds:uri="http://purl.org/dc/terms/"/>
    <ds:schemaRef ds:uri="http://schemas.openxmlformats.org/package/2006/metadata/core-properties"/>
    <ds:schemaRef ds:uri="4342f946-9725-407d-8ab3-b43829b9f6f9"/>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54</Pages>
  <Words>14402</Words>
  <Characters>82094</Characters>
  <Application>Microsoft Office Word</Application>
  <DocSecurity>0</DocSecurity>
  <Lines>684</Lines>
  <Paragraphs>192</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7. Appendices</vt:lpstr>
      <vt:lpstr>7.1 Appendix One: Questionnaire</vt:lpstr>
    </vt:vector>
  </TitlesOfParts>
  <Company/>
  <LinksUpToDate>false</LinksUpToDate>
  <CharactersWithSpaces>96304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Tobin,David swp8246</dc:creator>
  <cp:keywords/>
  <dc:description/>
  <cp:lastModifiedBy>Tobin,David swp8246</cp:lastModifiedBy>
  <cp:revision>17</cp:revision>
  <dcterms:created xsi:type="dcterms:W3CDTF">2025-01-03T14:28:00Z</dcterms:created>
  <dcterms:modified xsi:type="dcterms:W3CDTF">2025-01-03T17:27:00Z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2024-12-11T02:43:10Z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eb294a21-dd3e-40c4-8838-7f6b06005f9f</vt:lpwstr>
  </property>
  <property fmtid="{D5CDD505-2E9C-101B-9397-08002B2CF9AE}" pid="8" name="MSIP_Label_66cf8fe5-b7b7-4df7-b38d-1c61ac2f6639_ContentBits">
    <vt:lpwstr>0</vt:lpwstr>
  </property>
  <property fmtid="{D5CDD505-2E9C-101B-9397-08002B2CF9AE}" pid="9" name="ContentTypeId">
    <vt:lpwstr>0x010100AF669E6E6050ED49B0CD7CD0DCE8C2AA</vt:lpwstr>
  </property>
</Properties>
</file>