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5561A4" w14:textId="105BF3C9" w:rsidR="00873120" w:rsidRPr="00A151FF" w:rsidRDefault="00873120" w:rsidP="00A151FF">
      <w:pPr>
        <w:spacing w:line="360" w:lineRule="auto"/>
        <w:jc w:val="center"/>
        <w:rPr>
          <w:rFonts w:ascii="Arial" w:hAnsi="Arial" w:cs="Arial"/>
          <w:b/>
          <w:bCs/>
          <w:sz w:val="40"/>
          <w:szCs w:val="40"/>
        </w:rPr>
      </w:pPr>
      <w:r w:rsidRPr="00A151FF">
        <w:rPr>
          <w:rFonts w:ascii="Arial" w:hAnsi="Arial" w:cs="Arial"/>
          <w:b/>
          <w:bCs/>
          <w:sz w:val="40"/>
          <w:szCs w:val="40"/>
        </w:rPr>
        <w:t>Module Code: LCLM 4001_Lon</w:t>
      </w:r>
    </w:p>
    <w:p w14:paraId="32A422CA" w14:textId="07B02E6E" w:rsidR="00873120" w:rsidRPr="00A151FF" w:rsidRDefault="00873120" w:rsidP="00A151FF">
      <w:pPr>
        <w:spacing w:line="360" w:lineRule="auto"/>
        <w:jc w:val="center"/>
        <w:rPr>
          <w:rFonts w:ascii="Arial" w:hAnsi="Arial" w:cs="Arial"/>
          <w:b/>
          <w:bCs/>
          <w:sz w:val="40"/>
          <w:szCs w:val="40"/>
        </w:rPr>
      </w:pPr>
      <w:r w:rsidRPr="00A151FF">
        <w:rPr>
          <w:rFonts w:ascii="Arial" w:hAnsi="Arial" w:cs="Arial"/>
          <w:b/>
          <w:bCs/>
          <w:sz w:val="40"/>
          <w:szCs w:val="40"/>
        </w:rPr>
        <w:t>Module Title: Academic Skills</w:t>
      </w:r>
    </w:p>
    <w:p w14:paraId="3B61AFD7" w14:textId="3010EED0" w:rsidR="00873120" w:rsidRPr="00A151FF" w:rsidRDefault="00873120" w:rsidP="00A151FF">
      <w:pPr>
        <w:spacing w:line="360" w:lineRule="auto"/>
        <w:jc w:val="center"/>
        <w:rPr>
          <w:rFonts w:ascii="Arial" w:hAnsi="Arial" w:cs="Arial"/>
          <w:b/>
          <w:bCs/>
          <w:sz w:val="40"/>
          <w:szCs w:val="40"/>
        </w:rPr>
      </w:pPr>
      <w:r w:rsidRPr="00A151FF">
        <w:rPr>
          <w:rFonts w:ascii="Arial" w:hAnsi="Arial" w:cs="Arial"/>
          <w:b/>
          <w:bCs/>
          <w:sz w:val="40"/>
          <w:szCs w:val="40"/>
        </w:rPr>
        <w:t xml:space="preserve">Lecturer Name: </w:t>
      </w:r>
      <w:r w:rsidR="00330C40">
        <w:rPr>
          <w:rFonts w:ascii="Arial" w:hAnsi="Arial" w:cs="Arial"/>
          <w:b/>
          <w:bCs/>
          <w:sz w:val="40"/>
          <w:szCs w:val="40"/>
        </w:rPr>
        <w:t>Ti</w:t>
      </w:r>
      <w:r w:rsidR="00092C33">
        <w:rPr>
          <w:rFonts w:ascii="Arial" w:hAnsi="Arial" w:cs="Arial"/>
          <w:b/>
          <w:bCs/>
          <w:sz w:val="40"/>
          <w:szCs w:val="40"/>
        </w:rPr>
        <w:t xml:space="preserve">mothy </w:t>
      </w:r>
      <w:r w:rsidR="00C363CB">
        <w:rPr>
          <w:rFonts w:ascii="Arial" w:hAnsi="Arial" w:cs="Arial"/>
          <w:b/>
          <w:bCs/>
          <w:sz w:val="40"/>
          <w:szCs w:val="40"/>
        </w:rPr>
        <w:t>Hopkins</w:t>
      </w:r>
    </w:p>
    <w:p w14:paraId="3FEAF594" w14:textId="6569063F" w:rsidR="00873120" w:rsidRDefault="00873120" w:rsidP="00A151FF">
      <w:pPr>
        <w:spacing w:line="360" w:lineRule="auto"/>
        <w:jc w:val="center"/>
        <w:rPr>
          <w:rFonts w:ascii="Arial" w:hAnsi="Arial" w:cs="Arial"/>
          <w:b/>
          <w:bCs/>
          <w:sz w:val="40"/>
          <w:szCs w:val="40"/>
        </w:rPr>
      </w:pPr>
      <w:r w:rsidRPr="00A151FF">
        <w:rPr>
          <w:rFonts w:ascii="Arial" w:hAnsi="Arial" w:cs="Arial"/>
          <w:b/>
          <w:bCs/>
          <w:sz w:val="40"/>
          <w:szCs w:val="40"/>
        </w:rPr>
        <w:t>Assignment Title: Academic Skills (Task 3 -Reflective report)</w:t>
      </w:r>
    </w:p>
    <w:p w14:paraId="3DCE9C1F" w14:textId="77777777" w:rsidR="002E1626" w:rsidRDefault="002E1626" w:rsidP="00A151FF">
      <w:pPr>
        <w:spacing w:line="360" w:lineRule="auto"/>
        <w:jc w:val="center"/>
        <w:rPr>
          <w:rFonts w:ascii="Arial" w:hAnsi="Arial" w:cs="Arial"/>
          <w:b/>
          <w:bCs/>
          <w:sz w:val="40"/>
          <w:szCs w:val="40"/>
        </w:rPr>
      </w:pPr>
    </w:p>
    <w:p w14:paraId="7D8AB789" w14:textId="4C558DE2" w:rsidR="002E1626" w:rsidRPr="00A151FF" w:rsidRDefault="002E1626" w:rsidP="00A151FF">
      <w:pPr>
        <w:spacing w:line="360" w:lineRule="auto"/>
        <w:jc w:val="center"/>
        <w:rPr>
          <w:rFonts w:ascii="Arial" w:hAnsi="Arial" w:cs="Arial"/>
          <w:b/>
          <w:bCs/>
          <w:sz w:val="40"/>
          <w:szCs w:val="40"/>
        </w:rPr>
      </w:pPr>
      <w:r>
        <w:rPr>
          <w:rFonts w:ascii="Arial" w:hAnsi="Arial" w:cs="Arial"/>
          <w:b/>
          <w:bCs/>
          <w:sz w:val="40"/>
          <w:szCs w:val="40"/>
        </w:rPr>
        <w:t>Student name: Maria Simona Nica</w:t>
      </w:r>
    </w:p>
    <w:p w14:paraId="167AD8DF" w14:textId="77777777" w:rsidR="00873120" w:rsidRPr="00A151FF" w:rsidRDefault="00873120" w:rsidP="00A151FF">
      <w:pPr>
        <w:spacing w:line="360" w:lineRule="auto"/>
        <w:jc w:val="both"/>
        <w:rPr>
          <w:rFonts w:ascii="Arial" w:hAnsi="Arial" w:cs="Arial"/>
          <w:sz w:val="24"/>
          <w:szCs w:val="24"/>
        </w:rPr>
      </w:pPr>
    </w:p>
    <w:p w14:paraId="1C6217EC" w14:textId="7A3C8C34" w:rsidR="004F7D8B" w:rsidRPr="00A151FF" w:rsidRDefault="004F7D8B" w:rsidP="00A151FF">
      <w:pPr>
        <w:spacing w:line="360" w:lineRule="auto"/>
        <w:jc w:val="both"/>
        <w:rPr>
          <w:rFonts w:ascii="Arial" w:hAnsi="Arial" w:cs="Arial"/>
          <w:sz w:val="24"/>
          <w:szCs w:val="24"/>
        </w:rPr>
      </w:pPr>
    </w:p>
    <w:p w14:paraId="7FDB8E10" w14:textId="24E600AA" w:rsidR="004F7D8B" w:rsidRPr="00A151FF" w:rsidRDefault="004F7D8B" w:rsidP="00A151FF">
      <w:pPr>
        <w:spacing w:line="360" w:lineRule="auto"/>
        <w:jc w:val="both"/>
        <w:rPr>
          <w:rFonts w:ascii="Arial" w:hAnsi="Arial" w:cs="Arial"/>
          <w:sz w:val="24"/>
          <w:szCs w:val="24"/>
        </w:rPr>
      </w:pPr>
    </w:p>
    <w:p w14:paraId="26B42F2F" w14:textId="6982E51B" w:rsidR="004F7D8B" w:rsidRPr="00A151FF" w:rsidRDefault="004F7D8B" w:rsidP="00A151FF">
      <w:pPr>
        <w:spacing w:line="360" w:lineRule="auto"/>
        <w:jc w:val="both"/>
        <w:rPr>
          <w:rFonts w:ascii="Arial" w:hAnsi="Arial" w:cs="Arial"/>
          <w:sz w:val="24"/>
          <w:szCs w:val="24"/>
        </w:rPr>
      </w:pPr>
    </w:p>
    <w:p w14:paraId="5D9C1E24" w14:textId="493D230B" w:rsidR="004F7D8B" w:rsidRPr="00A151FF" w:rsidRDefault="004F7D8B" w:rsidP="00A151FF">
      <w:pPr>
        <w:spacing w:line="360" w:lineRule="auto"/>
        <w:jc w:val="both"/>
        <w:rPr>
          <w:rFonts w:ascii="Arial" w:hAnsi="Arial" w:cs="Arial"/>
          <w:sz w:val="24"/>
          <w:szCs w:val="24"/>
        </w:rPr>
      </w:pPr>
    </w:p>
    <w:p w14:paraId="49764047" w14:textId="588CB11E" w:rsidR="004F7D8B" w:rsidRPr="00A151FF" w:rsidRDefault="004F7D8B" w:rsidP="00A151FF">
      <w:pPr>
        <w:spacing w:line="360" w:lineRule="auto"/>
        <w:jc w:val="both"/>
        <w:rPr>
          <w:rFonts w:ascii="Arial" w:hAnsi="Arial" w:cs="Arial"/>
          <w:sz w:val="24"/>
          <w:szCs w:val="24"/>
        </w:rPr>
      </w:pPr>
    </w:p>
    <w:p w14:paraId="2873B71F" w14:textId="7A44F753" w:rsidR="004F7D8B" w:rsidRPr="00A151FF" w:rsidRDefault="004F7D8B" w:rsidP="00A151FF">
      <w:pPr>
        <w:spacing w:line="360" w:lineRule="auto"/>
        <w:jc w:val="both"/>
        <w:rPr>
          <w:rFonts w:ascii="Arial" w:hAnsi="Arial" w:cs="Arial"/>
          <w:sz w:val="24"/>
          <w:szCs w:val="24"/>
        </w:rPr>
      </w:pPr>
    </w:p>
    <w:p w14:paraId="42D12DE7" w14:textId="6DDACF68" w:rsidR="004F7D8B" w:rsidRPr="00A151FF" w:rsidRDefault="004F7D8B" w:rsidP="00A151FF">
      <w:pPr>
        <w:spacing w:line="360" w:lineRule="auto"/>
        <w:jc w:val="both"/>
        <w:rPr>
          <w:rFonts w:ascii="Arial" w:hAnsi="Arial" w:cs="Arial"/>
          <w:sz w:val="24"/>
          <w:szCs w:val="24"/>
        </w:rPr>
      </w:pPr>
    </w:p>
    <w:p w14:paraId="7E53B679" w14:textId="6C8C3D29" w:rsidR="004F7D8B" w:rsidRPr="00A151FF" w:rsidRDefault="004F7D8B" w:rsidP="00A151FF">
      <w:pPr>
        <w:spacing w:line="360" w:lineRule="auto"/>
        <w:jc w:val="both"/>
        <w:rPr>
          <w:rFonts w:ascii="Arial" w:hAnsi="Arial" w:cs="Arial"/>
          <w:sz w:val="24"/>
          <w:szCs w:val="24"/>
        </w:rPr>
      </w:pPr>
    </w:p>
    <w:p w14:paraId="5B133BD0" w14:textId="0BEA8663" w:rsidR="004F7D8B" w:rsidRPr="00A151FF" w:rsidRDefault="004F7D8B" w:rsidP="00A151FF">
      <w:pPr>
        <w:spacing w:line="360" w:lineRule="auto"/>
        <w:jc w:val="both"/>
        <w:rPr>
          <w:rFonts w:ascii="Arial" w:hAnsi="Arial" w:cs="Arial"/>
          <w:sz w:val="24"/>
          <w:szCs w:val="24"/>
        </w:rPr>
      </w:pPr>
    </w:p>
    <w:p w14:paraId="3F32460D" w14:textId="06B64282" w:rsidR="004F7D8B" w:rsidRPr="00A151FF" w:rsidRDefault="004F7D8B" w:rsidP="00A151FF">
      <w:pPr>
        <w:spacing w:line="360" w:lineRule="auto"/>
        <w:jc w:val="both"/>
        <w:rPr>
          <w:rFonts w:ascii="Arial" w:hAnsi="Arial" w:cs="Arial"/>
          <w:sz w:val="24"/>
          <w:szCs w:val="24"/>
        </w:rPr>
      </w:pPr>
    </w:p>
    <w:p w14:paraId="19222A47" w14:textId="4EBCB059" w:rsidR="004F7D8B" w:rsidRPr="00A151FF" w:rsidRDefault="004F7D8B" w:rsidP="00A151FF">
      <w:pPr>
        <w:spacing w:line="360" w:lineRule="auto"/>
        <w:jc w:val="both"/>
        <w:rPr>
          <w:rFonts w:ascii="Arial" w:hAnsi="Arial" w:cs="Arial"/>
          <w:sz w:val="24"/>
          <w:szCs w:val="24"/>
        </w:rPr>
      </w:pPr>
    </w:p>
    <w:p w14:paraId="37C615E8" w14:textId="45433B60" w:rsidR="004F7D8B" w:rsidRPr="00A151FF" w:rsidRDefault="004F7D8B" w:rsidP="00A151FF">
      <w:pPr>
        <w:spacing w:line="360" w:lineRule="auto"/>
        <w:jc w:val="both"/>
        <w:rPr>
          <w:rFonts w:ascii="Arial" w:hAnsi="Arial" w:cs="Arial"/>
          <w:sz w:val="24"/>
          <w:szCs w:val="24"/>
        </w:rPr>
      </w:pPr>
    </w:p>
    <w:p w14:paraId="3F49A066" w14:textId="069B50AF" w:rsidR="004F7D8B" w:rsidRPr="00A151FF" w:rsidRDefault="004F7D8B" w:rsidP="00A151FF">
      <w:pPr>
        <w:spacing w:line="360" w:lineRule="auto"/>
        <w:jc w:val="both"/>
        <w:rPr>
          <w:rFonts w:ascii="Arial" w:hAnsi="Arial" w:cs="Arial"/>
          <w:sz w:val="24"/>
          <w:szCs w:val="24"/>
        </w:rPr>
      </w:pPr>
    </w:p>
    <w:sdt>
      <w:sdtPr>
        <w:rPr>
          <w:rFonts w:ascii="Arial" w:eastAsiaTheme="minorHAnsi" w:hAnsi="Arial" w:cs="Arial"/>
          <w:color w:val="auto"/>
          <w:sz w:val="24"/>
          <w:szCs w:val="24"/>
        </w:rPr>
        <w:id w:val="-903207688"/>
        <w:docPartObj>
          <w:docPartGallery w:val="Table of Contents"/>
          <w:docPartUnique/>
        </w:docPartObj>
      </w:sdtPr>
      <w:sdtEndPr>
        <w:rPr>
          <w:b/>
          <w:bCs/>
          <w:noProof/>
        </w:rPr>
      </w:sdtEndPr>
      <w:sdtContent>
        <w:p w14:paraId="6FCD9F44" w14:textId="6BB04A0E" w:rsidR="0055513C" w:rsidRPr="0055513C" w:rsidRDefault="0055513C" w:rsidP="0055513C">
          <w:pPr>
            <w:pStyle w:val="TOCHeading"/>
            <w:jc w:val="both"/>
            <w:rPr>
              <w:rFonts w:ascii="Arial" w:hAnsi="Arial" w:cs="Arial"/>
              <w:sz w:val="24"/>
              <w:szCs w:val="24"/>
            </w:rPr>
          </w:pPr>
          <w:r w:rsidRPr="0055513C">
            <w:rPr>
              <w:rFonts w:ascii="Arial" w:hAnsi="Arial" w:cs="Arial"/>
              <w:sz w:val="24"/>
              <w:szCs w:val="24"/>
            </w:rPr>
            <w:t>Table of Contents</w:t>
          </w:r>
        </w:p>
        <w:p w14:paraId="790A9739" w14:textId="589841A5" w:rsidR="0055513C" w:rsidRPr="0055513C" w:rsidRDefault="0055513C" w:rsidP="0055513C">
          <w:pPr>
            <w:pStyle w:val="TOC1"/>
            <w:tabs>
              <w:tab w:val="right" w:leader="dot" w:pos="9350"/>
            </w:tabs>
            <w:jc w:val="both"/>
            <w:rPr>
              <w:rFonts w:ascii="Arial" w:hAnsi="Arial" w:cs="Arial"/>
              <w:noProof/>
              <w:sz w:val="24"/>
              <w:szCs w:val="24"/>
            </w:rPr>
          </w:pPr>
          <w:r w:rsidRPr="0055513C">
            <w:rPr>
              <w:rFonts w:ascii="Arial" w:hAnsi="Arial" w:cs="Arial"/>
              <w:sz w:val="24"/>
              <w:szCs w:val="24"/>
            </w:rPr>
            <w:fldChar w:fldCharType="begin"/>
          </w:r>
          <w:r w:rsidRPr="0055513C">
            <w:rPr>
              <w:rFonts w:ascii="Arial" w:hAnsi="Arial" w:cs="Arial"/>
              <w:sz w:val="24"/>
              <w:szCs w:val="24"/>
            </w:rPr>
            <w:instrText xml:space="preserve"> TOC \o "1-3" \h \z \u </w:instrText>
          </w:r>
          <w:r w:rsidRPr="0055513C">
            <w:rPr>
              <w:rFonts w:ascii="Arial" w:hAnsi="Arial" w:cs="Arial"/>
              <w:sz w:val="24"/>
              <w:szCs w:val="24"/>
            </w:rPr>
            <w:fldChar w:fldCharType="separate"/>
          </w:r>
          <w:hyperlink w:anchor="_Toc175048191" w:history="1">
            <w:r w:rsidRPr="0055513C">
              <w:rPr>
                <w:rStyle w:val="Hyperlink"/>
                <w:rFonts w:ascii="Arial" w:hAnsi="Arial" w:cs="Arial"/>
                <w:noProof/>
                <w:sz w:val="24"/>
                <w:szCs w:val="24"/>
              </w:rPr>
              <w:t>Introduction</w:t>
            </w:r>
            <w:r w:rsidRPr="0055513C">
              <w:rPr>
                <w:rFonts w:ascii="Arial" w:hAnsi="Arial" w:cs="Arial"/>
                <w:noProof/>
                <w:webHidden/>
                <w:sz w:val="24"/>
                <w:szCs w:val="24"/>
              </w:rPr>
              <w:tab/>
            </w:r>
            <w:r w:rsidRPr="0055513C">
              <w:rPr>
                <w:rFonts w:ascii="Arial" w:hAnsi="Arial" w:cs="Arial"/>
                <w:noProof/>
                <w:webHidden/>
                <w:sz w:val="24"/>
                <w:szCs w:val="24"/>
              </w:rPr>
              <w:fldChar w:fldCharType="begin"/>
            </w:r>
            <w:r w:rsidRPr="0055513C">
              <w:rPr>
                <w:rFonts w:ascii="Arial" w:hAnsi="Arial" w:cs="Arial"/>
                <w:noProof/>
                <w:webHidden/>
                <w:sz w:val="24"/>
                <w:szCs w:val="24"/>
              </w:rPr>
              <w:instrText xml:space="preserve"> PAGEREF _Toc175048191 \h </w:instrText>
            </w:r>
            <w:r w:rsidRPr="0055513C">
              <w:rPr>
                <w:rFonts w:ascii="Arial" w:hAnsi="Arial" w:cs="Arial"/>
                <w:noProof/>
                <w:webHidden/>
                <w:sz w:val="24"/>
                <w:szCs w:val="24"/>
              </w:rPr>
            </w:r>
            <w:r w:rsidRPr="0055513C">
              <w:rPr>
                <w:rFonts w:ascii="Arial" w:hAnsi="Arial" w:cs="Arial"/>
                <w:noProof/>
                <w:webHidden/>
                <w:sz w:val="24"/>
                <w:szCs w:val="24"/>
              </w:rPr>
              <w:fldChar w:fldCharType="separate"/>
            </w:r>
            <w:r w:rsidRPr="0055513C">
              <w:rPr>
                <w:rFonts w:ascii="Arial" w:hAnsi="Arial" w:cs="Arial"/>
                <w:noProof/>
                <w:webHidden/>
                <w:sz w:val="24"/>
                <w:szCs w:val="24"/>
              </w:rPr>
              <w:t>1</w:t>
            </w:r>
            <w:r w:rsidRPr="0055513C">
              <w:rPr>
                <w:rFonts w:ascii="Arial" w:hAnsi="Arial" w:cs="Arial"/>
                <w:noProof/>
                <w:webHidden/>
                <w:sz w:val="24"/>
                <w:szCs w:val="24"/>
              </w:rPr>
              <w:fldChar w:fldCharType="end"/>
            </w:r>
          </w:hyperlink>
        </w:p>
        <w:p w14:paraId="26585F2B" w14:textId="6A65CB7A" w:rsidR="0055513C" w:rsidRPr="0055513C" w:rsidRDefault="004E386E" w:rsidP="0055513C">
          <w:pPr>
            <w:pStyle w:val="TOC1"/>
            <w:tabs>
              <w:tab w:val="right" w:leader="dot" w:pos="9350"/>
            </w:tabs>
            <w:jc w:val="both"/>
            <w:rPr>
              <w:rFonts w:ascii="Arial" w:hAnsi="Arial" w:cs="Arial"/>
              <w:noProof/>
              <w:sz w:val="24"/>
              <w:szCs w:val="24"/>
            </w:rPr>
          </w:pPr>
          <w:hyperlink w:anchor="_Toc175048192" w:history="1">
            <w:r w:rsidR="0055513C" w:rsidRPr="0055513C">
              <w:rPr>
                <w:rStyle w:val="Hyperlink"/>
                <w:rFonts w:ascii="Arial" w:hAnsi="Arial" w:cs="Arial"/>
                <w:noProof/>
                <w:sz w:val="24"/>
                <w:szCs w:val="24"/>
              </w:rPr>
              <w:t>Description</w:t>
            </w:r>
            <w:r w:rsidR="0055513C" w:rsidRPr="0055513C">
              <w:rPr>
                <w:rFonts w:ascii="Arial" w:hAnsi="Arial" w:cs="Arial"/>
                <w:noProof/>
                <w:webHidden/>
                <w:sz w:val="24"/>
                <w:szCs w:val="24"/>
              </w:rPr>
              <w:tab/>
            </w:r>
            <w:r w:rsidR="0055513C" w:rsidRPr="0055513C">
              <w:rPr>
                <w:rFonts w:ascii="Arial" w:hAnsi="Arial" w:cs="Arial"/>
                <w:noProof/>
                <w:webHidden/>
                <w:sz w:val="24"/>
                <w:szCs w:val="24"/>
              </w:rPr>
              <w:fldChar w:fldCharType="begin"/>
            </w:r>
            <w:r w:rsidR="0055513C" w:rsidRPr="0055513C">
              <w:rPr>
                <w:rFonts w:ascii="Arial" w:hAnsi="Arial" w:cs="Arial"/>
                <w:noProof/>
                <w:webHidden/>
                <w:sz w:val="24"/>
                <w:szCs w:val="24"/>
              </w:rPr>
              <w:instrText xml:space="preserve"> PAGEREF _Toc175048192 \h </w:instrText>
            </w:r>
            <w:r w:rsidR="0055513C" w:rsidRPr="0055513C">
              <w:rPr>
                <w:rFonts w:ascii="Arial" w:hAnsi="Arial" w:cs="Arial"/>
                <w:noProof/>
                <w:webHidden/>
                <w:sz w:val="24"/>
                <w:szCs w:val="24"/>
              </w:rPr>
            </w:r>
            <w:r w:rsidR="0055513C" w:rsidRPr="0055513C">
              <w:rPr>
                <w:rFonts w:ascii="Arial" w:hAnsi="Arial" w:cs="Arial"/>
                <w:noProof/>
                <w:webHidden/>
                <w:sz w:val="24"/>
                <w:szCs w:val="24"/>
              </w:rPr>
              <w:fldChar w:fldCharType="separate"/>
            </w:r>
            <w:r w:rsidR="0055513C" w:rsidRPr="0055513C">
              <w:rPr>
                <w:rFonts w:ascii="Arial" w:hAnsi="Arial" w:cs="Arial"/>
                <w:noProof/>
                <w:webHidden/>
                <w:sz w:val="24"/>
                <w:szCs w:val="24"/>
              </w:rPr>
              <w:t>1</w:t>
            </w:r>
            <w:r w:rsidR="0055513C" w:rsidRPr="0055513C">
              <w:rPr>
                <w:rFonts w:ascii="Arial" w:hAnsi="Arial" w:cs="Arial"/>
                <w:noProof/>
                <w:webHidden/>
                <w:sz w:val="24"/>
                <w:szCs w:val="24"/>
              </w:rPr>
              <w:fldChar w:fldCharType="end"/>
            </w:r>
          </w:hyperlink>
        </w:p>
        <w:p w14:paraId="2747B908" w14:textId="7E8A3B74" w:rsidR="0055513C" w:rsidRPr="0055513C" w:rsidRDefault="004E386E" w:rsidP="0055513C">
          <w:pPr>
            <w:pStyle w:val="TOC1"/>
            <w:tabs>
              <w:tab w:val="right" w:leader="dot" w:pos="9350"/>
            </w:tabs>
            <w:jc w:val="both"/>
            <w:rPr>
              <w:rFonts w:ascii="Arial" w:hAnsi="Arial" w:cs="Arial"/>
              <w:noProof/>
              <w:sz w:val="24"/>
              <w:szCs w:val="24"/>
            </w:rPr>
          </w:pPr>
          <w:hyperlink w:anchor="_Toc175048193" w:history="1">
            <w:r w:rsidR="0055513C" w:rsidRPr="0055513C">
              <w:rPr>
                <w:rStyle w:val="Hyperlink"/>
                <w:rFonts w:ascii="Arial" w:hAnsi="Arial" w:cs="Arial"/>
                <w:noProof/>
                <w:sz w:val="24"/>
                <w:szCs w:val="24"/>
              </w:rPr>
              <w:t>Feelings</w:t>
            </w:r>
            <w:r w:rsidR="0055513C" w:rsidRPr="0055513C">
              <w:rPr>
                <w:rFonts w:ascii="Arial" w:hAnsi="Arial" w:cs="Arial"/>
                <w:noProof/>
                <w:webHidden/>
                <w:sz w:val="24"/>
                <w:szCs w:val="24"/>
              </w:rPr>
              <w:tab/>
            </w:r>
            <w:r w:rsidR="0055513C" w:rsidRPr="0055513C">
              <w:rPr>
                <w:rFonts w:ascii="Arial" w:hAnsi="Arial" w:cs="Arial"/>
                <w:noProof/>
                <w:webHidden/>
                <w:sz w:val="24"/>
                <w:szCs w:val="24"/>
              </w:rPr>
              <w:fldChar w:fldCharType="begin"/>
            </w:r>
            <w:r w:rsidR="0055513C" w:rsidRPr="0055513C">
              <w:rPr>
                <w:rFonts w:ascii="Arial" w:hAnsi="Arial" w:cs="Arial"/>
                <w:noProof/>
                <w:webHidden/>
                <w:sz w:val="24"/>
                <w:szCs w:val="24"/>
              </w:rPr>
              <w:instrText xml:space="preserve"> PAGEREF _Toc175048193 \h </w:instrText>
            </w:r>
            <w:r w:rsidR="0055513C" w:rsidRPr="0055513C">
              <w:rPr>
                <w:rFonts w:ascii="Arial" w:hAnsi="Arial" w:cs="Arial"/>
                <w:noProof/>
                <w:webHidden/>
                <w:sz w:val="24"/>
                <w:szCs w:val="24"/>
              </w:rPr>
            </w:r>
            <w:r w:rsidR="0055513C" w:rsidRPr="0055513C">
              <w:rPr>
                <w:rFonts w:ascii="Arial" w:hAnsi="Arial" w:cs="Arial"/>
                <w:noProof/>
                <w:webHidden/>
                <w:sz w:val="24"/>
                <w:szCs w:val="24"/>
              </w:rPr>
              <w:fldChar w:fldCharType="separate"/>
            </w:r>
            <w:r w:rsidR="0055513C" w:rsidRPr="0055513C">
              <w:rPr>
                <w:rFonts w:ascii="Arial" w:hAnsi="Arial" w:cs="Arial"/>
                <w:noProof/>
                <w:webHidden/>
                <w:sz w:val="24"/>
                <w:szCs w:val="24"/>
              </w:rPr>
              <w:t>1</w:t>
            </w:r>
            <w:r w:rsidR="0055513C" w:rsidRPr="0055513C">
              <w:rPr>
                <w:rFonts w:ascii="Arial" w:hAnsi="Arial" w:cs="Arial"/>
                <w:noProof/>
                <w:webHidden/>
                <w:sz w:val="24"/>
                <w:szCs w:val="24"/>
              </w:rPr>
              <w:fldChar w:fldCharType="end"/>
            </w:r>
          </w:hyperlink>
        </w:p>
        <w:p w14:paraId="05923B88" w14:textId="2B520BEB" w:rsidR="0055513C" w:rsidRPr="0055513C" w:rsidRDefault="004E386E" w:rsidP="0055513C">
          <w:pPr>
            <w:pStyle w:val="TOC1"/>
            <w:tabs>
              <w:tab w:val="right" w:leader="dot" w:pos="9350"/>
            </w:tabs>
            <w:jc w:val="both"/>
            <w:rPr>
              <w:rFonts w:ascii="Arial" w:hAnsi="Arial" w:cs="Arial"/>
              <w:noProof/>
              <w:sz w:val="24"/>
              <w:szCs w:val="24"/>
            </w:rPr>
          </w:pPr>
          <w:hyperlink w:anchor="_Toc175048194" w:history="1">
            <w:r w:rsidR="0055513C" w:rsidRPr="0055513C">
              <w:rPr>
                <w:rStyle w:val="Hyperlink"/>
                <w:rFonts w:ascii="Arial" w:hAnsi="Arial" w:cs="Arial"/>
                <w:noProof/>
                <w:sz w:val="24"/>
                <w:szCs w:val="24"/>
              </w:rPr>
              <w:t>Evaluation</w:t>
            </w:r>
            <w:r w:rsidR="0055513C" w:rsidRPr="0055513C">
              <w:rPr>
                <w:rFonts w:ascii="Arial" w:hAnsi="Arial" w:cs="Arial"/>
                <w:noProof/>
                <w:webHidden/>
                <w:sz w:val="24"/>
                <w:szCs w:val="24"/>
              </w:rPr>
              <w:tab/>
            </w:r>
            <w:r w:rsidR="0055513C" w:rsidRPr="0055513C">
              <w:rPr>
                <w:rFonts w:ascii="Arial" w:hAnsi="Arial" w:cs="Arial"/>
                <w:noProof/>
                <w:webHidden/>
                <w:sz w:val="24"/>
                <w:szCs w:val="24"/>
              </w:rPr>
              <w:fldChar w:fldCharType="begin"/>
            </w:r>
            <w:r w:rsidR="0055513C" w:rsidRPr="0055513C">
              <w:rPr>
                <w:rFonts w:ascii="Arial" w:hAnsi="Arial" w:cs="Arial"/>
                <w:noProof/>
                <w:webHidden/>
                <w:sz w:val="24"/>
                <w:szCs w:val="24"/>
              </w:rPr>
              <w:instrText xml:space="preserve"> PAGEREF _Toc175048194 \h </w:instrText>
            </w:r>
            <w:r w:rsidR="0055513C" w:rsidRPr="0055513C">
              <w:rPr>
                <w:rFonts w:ascii="Arial" w:hAnsi="Arial" w:cs="Arial"/>
                <w:noProof/>
                <w:webHidden/>
                <w:sz w:val="24"/>
                <w:szCs w:val="24"/>
              </w:rPr>
            </w:r>
            <w:r w:rsidR="0055513C" w:rsidRPr="0055513C">
              <w:rPr>
                <w:rFonts w:ascii="Arial" w:hAnsi="Arial" w:cs="Arial"/>
                <w:noProof/>
                <w:webHidden/>
                <w:sz w:val="24"/>
                <w:szCs w:val="24"/>
              </w:rPr>
              <w:fldChar w:fldCharType="separate"/>
            </w:r>
            <w:r w:rsidR="0055513C" w:rsidRPr="0055513C">
              <w:rPr>
                <w:rFonts w:ascii="Arial" w:hAnsi="Arial" w:cs="Arial"/>
                <w:noProof/>
                <w:webHidden/>
                <w:sz w:val="24"/>
                <w:szCs w:val="24"/>
              </w:rPr>
              <w:t>2</w:t>
            </w:r>
            <w:r w:rsidR="0055513C" w:rsidRPr="0055513C">
              <w:rPr>
                <w:rFonts w:ascii="Arial" w:hAnsi="Arial" w:cs="Arial"/>
                <w:noProof/>
                <w:webHidden/>
                <w:sz w:val="24"/>
                <w:szCs w:val="24"/>
              </w:rPr>
              <w:fldChar w:fldCharType="end"/>
            </w:r>
          </w:hyperlink>
        </w:p>
        <w:p w14:paraId="560278CB" w14:textId="7916C929" w:rsidR="0055513C" w:rsidRPr="0055513C" w:rsidRDefault="004E386E" w:rsidP="0055513C">
          <w:pPr>
            <w:pStyle w:val="TOC1"/>
            <w:tabs>
              <w:tab w:val="right" w:leader="dot" w:pos="9350"/>
            </w:tabs>
            <w:jc w:val="both"/>
            <w:rPr>
              <w:rFonts w:ascii="Arial" w:hAnsi="Arial" w:cs="Arial"/>
              <w:noProof/>
              <w:sz w:val="24"/>
              <w:szCs w:val="24"/>
            </w:rPr>
          </w:pPr>
          <w:hyperlink w:anchor="_Toc175048195" w:history="1">
            <w:r w:rsidR="0055513C" w:rsidRPr="0055513C">
              <w:rPr>
                <w:rStyle w:val="Hyperlink"/>
                <w:rFonts w:ascii="Arial" w:hAnsi="Arial" w:cs="Arial"/>
                <w:noProof/>
                <w:sz w:val="24"/>
                <w:szCs w:val="24"/>
              </w:rPr>
              <w:t>Analysis</w:t>
            </w:r>
            <w:r w:rsidR="0055513C" w:rsidRPr="0055513C">
              <w:rPr>
                <w:rFonts w:ascii="Arial" w:hAnsi="Arial" w:cs="Arial"/>
                <w:noProof/>
                <w:webHidden/>
                <w:sz w:val="24"/>
                <w:szCs w:val="24"/>
              </w:rPr>
              <w:tab/>
            </w:r>
            <w:r w:rsidR="0055513C" w:rsidRPr="0055513C">
              <w:rPr>
                <w:rFonts w:ascii="Arial" w:hAnsi="Arial" w:cs="Arial"/>
                <w:noProof/>
                <w:webHidden/>
                <w:sz w:val="24"/>
                <w:szCs w:val="24"/>
              </w:rPr>
              <w:fldChar w:fldCharType="begin"/>
            </w:r>
            <w:r w:rsidR="0055513C" w:rsidRPr="0055513C">
              <w:rPr>
                <w:rFonts w:ascii="Arial" w:hAnsi="Arial" w:cs="Arial"/>
                <w:noProof/>
                <w:webHidden/>
                <w:sz w:val="24"/>
                <w:szCs w:val="24"/>
              </w:rPr>
              <w:instrText xml:space="preserve"> PAGEREF _Toc175048195 \h </w:instrText>
            </w:r>
            <w:r w:rsidR="0055513C" w:rsidRPr="0055513C">
              <w:rPr>
                <w:rFonts w:ascii="Arial" w:hAnsi="Arial" w:cs="Arial"/>
                <w:noProof/>
                <w:webHidden/>
                <w:sz w:val="24"/>
                <w:szCs w:val="24"/>
              </w:rPr>
            </w:r>
            <w:r w:rsidR="0055513C" w:rsidRPr="0055513C">
              <w:rPr>
                <w:rFonts w:ascii="Arial" w:hAnsi="Arial" w:cs="Arial"/>
                <w:noProof/>
                <w:webHidden/>
                <w:sz w:val="24"/>
                <w:szCs w:val="24"/>
              </w:rPr>
              <w:fldChar w:fldCharType="separate"/>
            </w:r>
            <w:r w:rsidR="0055513C" w:rsidRPr="0055513C">
              <w:rPr>
                <w:rFonts w:ascii="Arial" w:hAnsi="Arial" w:cs="Arial"/>
                <w:noProof/>
                <w:webHidden/>
                <w:sz w:val="24"/>
                <w:szCs w:val="24"/>
              </w:rPr>
              <w:t>3</w:t>
            </w:r>
            <w:r w:rsidR="0055513C" w:rsidRPr="0055513C">
              <w:rPr>
                <w:rFonts w:ascii="Arial" w:hAnsi="Arial" w:cs="Arial"/>
                <w:noProof/>
                <w:webHidden/>
                <w:sz w:val="24"/>
                <w:szCs w:val="24"/>
              </w:rPr>
              <w:fldChar w:fldCharType="end"/>
            </w:r>
          </w:hyperlink>
        </w:p>
        <w:p w14:paraId="37E0D9EA" w14:textId="6BEEE0B4" w:rsidR="0055513C" w:rsidRPr="0055513C" w:rsidRDefault="004E386E" w:rsidP="0055513C">
          <w:pPr>
            <w:pStyle w:val="TOC1"/>
            <w:tabs>
              <w:tab w:val="right" w:leader="dot" w:pos="9350"/>
            </w:tabs>
            <w:jc w:val="both"/>
            <w:rPr>
              <w:rFonts w:ascii="Arial" w:hAnsi="Arial" w:cs="Arial"/>
              <w:noProof/>
              <w:sz w:val="24"/>
              <w:szCs w:val="24"/>
            </w:rPr>
          </w:pPr>
          <w:hyperlink w:anchor="_Toc175048196" w:history="1">
            <w:r w:rsidR="0055513C" w:rsidRPr="0055513C">
              <w:rPr>
                <w:rStyle w:val="Hyperlink"/>
                <w:rFonts w:ascii="Arial" w:hAnsi="Arial" w:cs="Arial"/>
                <w:noProof/>
                <w:sz w:val="24"/>
                <w:szCs w:val="24"/>
              </w:rPr>
              <w:t>Conclusion</w:t>
            </w:r>
            <w:r w:rsidR="0055513C" w:rsidRPr="0055513C">
              <w:rPr>
                <w:rFonts w:ascii="Arial" w:hAnsi="Arial" w:cs="Arial"/>
                <w:noProof/>
                <w:webHidden/>
                <w:sz w:val="24"/>
                <w:szCs w:val="24"/>
              </w:rPr>
              <w:tab/>
            </w:r>
            <w:r w:rsidR="0055513C" w:rsidRPr="0055513C">
              <w:rPr>
                <w:rFonts w:ascii="Arial" w:hAnsi="Arial" w:cs="Arial"/>
                <w:noProof/>
                <w:webHidden/>
                <w:sz w:val="24"/>
                <w:szCs w:val="24"/>
              </w:rPr>
              <w:fldChar w:fldCharType="begin"/>
            </w:r>
            <w:r w:rsidR="0055513C" w:rsidRPr="0055513C">
              <w:rPr>
                <w:rFonts w:ascii="Arial" w:hAnsi="Arial" w:cs="Arial"/>
                <w:noProof/>
                <w:webHidden/>
                <w:sz w:val="24"/>
                <w:szCs w:val="24"/>
              </w:rPr>
              <w:instrText xml:space="preserve"> PAGEREF _Toc175048196 \h </w:instrText>
            </w:r>
            <w:r w:rsidR="0055513C" w:rsidRPr="0055513C">
              <w:rPr>
                <w:rFonts w:ascii="Arial" w:hAnsi="Arial" w:cs="Arial"/>
                <w:noProof/>
                <w:webHidden/>
                <w:sz w:val="24"/>
                <w:szCs w:val="24"/>
              </w:rPr>
            </w:r>
            <w:r w:rsidR="0055513C" w:rsidRPr="0055513C">
              <w:rPr>
                <w:rFonts w:ascii="Arial" w:hAnsi="Arial" w:cs="Arial"/>
                <w:noProof/>
                <w:webHidden/>
                <w:sz w:val="24"/>
                <w:szCs w:val="24"/>
              </w:rPr>
              <w:fldChar w:fldCharType="separate"/>
            </w:r>
            <w:r w:rsidR="0055513C" w:rsidRPr="0055513C">
              <w:rPr>
                <w:rFonts w:ascii="Arial" w:hAnsi="Arial" w:cs="Arial"/>
                <w:noProof/>
                <w:webHidden/>
                <w:sz w:val="24"/>
                <w:szCs w:val="24"/>
              </w:rPr>
              <w:t>4</w:t>
            </w:r>
            <w:r w:rsidR="0055513C" w:rsidRPr="0055513C">
              <w:rPr>
                <w:rFonts w:ascii="Arial" w:hAnsi="Arial" w:cs="Arial"/>
                <w:noProof/>
                <w:webHidden/>
                <w:sz w:val="24"/>
                <w:szCs w:val="24"/>
              </w:rPr>
              <w:fldChar w:fldCharType="end"/>
            </w:r>
          </w:hyperlink>
        </w:p>
        <w:p w14:paraId="4814BB80" w14:textId="721BF82F" w:rsidR="0055513C" w:rsidRPr="0055513C" w:rsidRDefault="004E386E" w:rsidP="0055513C">
          <w:pPr>
            <w:pStyle w:val="TOC1"/>
            <w:tabs>
              <w:tab w:val="right" w:leader="dot" w:pos="9350"/>
            </w:tabs>
            <w:jc w:val="both"/>
            <w:rPr>
              <w:rFonts w:ascii="Arial" w:hAnsi="Arial" w:cs="Arial"/>
              <w:noProof/>
              <w:sz w:val="24"/>
              <w:szCs w:val="24"/>
            </w:rPr>
          </w:pPr>
          <w:hyperlink w:anchor="_Toc175048197" w:history="1">
            <w:r w:rsidR="0055513C" w:rsidRPr="0055513C">
              <w:rPr>
                <w:rStyle w:val="Hyperlink"/>
                <w:rFonts w:ascii="Arial" w:hAnsi="Arial" w:cs="Arial"/>
                <w:noProof/>
                <w:sz w:val="24"/>
                <w:szCs w:val="24"/>
              </w:rPr>
              <w:t>Action Plan</w:t>
            </w:r>
            <w:r w:rsidR="0055513C" w:rsidRPr="0055513C">
              <w:rPr>
                <w:rFonts w:ascii="Arial" w:hAnsi="Arial" w:cs="Arial"/>
                <w:noProof/>
                <w:webHidden/>
                <w:sz w:val="24"/>
                <w:szCs w:val="24"/>
              </w:rPr>
              <w:tab/>
            </w:r>
            <w:r w:rsidR="0055513C" w:rsidRPr="0055513C">
              <w:rPr>
                <w:rFonts w:ascii="Arial" w:hAnsi="Arial" w:cs="Arial"/>
                <w:noProof/>
                <w:webHidden/>
                <w:sz w:val="24"/>
                <w:szCs w:val="24"/>
              </w:rPr>
              <w:fldChar w:fldCharType="begin"/>
            </w:r>
            <w:r w:rsidR="0055513C" w:rsidRPr="0055513C">
              <w:rPr>
                <w:rFonts w:ascii="Arial" w:hAnsi="Arial" w:cs="Arial"/>
                <w:noProof/>
                <w:webHidden/>
                <w:sz w:val="24"/>
                <w:szCs w:val="24"/>
              </w:rPr>
              <w:instrText xml:space="preserve"> PAGEREF _Toc175048197 \h </w:instrText>
            </w:r>
            <w:r w:rsidR="0055513C" w:rsidRPr="0055513C">
              <w:rPr>
                <w:rFonts w:ascii="Arial" w:hAnsi="Arial" w:cs="Arial"/>
                <w:noProof/>
                <w:webHidden/>
                <w:sz w:val="24"/>
                <w:szCs w:val="24"/>
              </w:rPr>
            </w:r>
            <w:r w:rsidR="0055513C" w:rsidRPr="0055513C">
              <w:rPr>
                <w:rFonts w:ascii="Arial" w:hAnsi="Arial" w:cs="Arial"/>
                <w:noProof/>
                <w:webHidden/>
                <w:sz w:val="24"/>
                <w:szCs w:val="24"/>
              </w:rPr>
              <w:fldChar w:fldCharType="separate"/>
            </w:r>
            <w:r w:rsidR="0055513C" w:rsidRPr="0055513C">
              <w:rPr>
                <w:rFonts w:ascii="Arial" w:hAnsi="Arial" w:cs="Arial"/>
                <w:noProof/>
                <w:webHidden/>
                <w:sz w:val="24"/>
                <w:szCs w:val="24"/>
              </w:rPr>
              <w:t>4</w:t>
            </w:r>
            <w:r w:rsidR="0055513C" w:rsidRPr="0055513C">
              <w:rPr>
                <w:rFonts w:ascii="Arial" w:hAnsi="Arial" w:cs="Arial"/>
                <w:noProof/>
                <w:webHidden/>
                <w:sz w:val="24"/>
                <w:szCs w:val="24"/>
              </w:rPr>
              <w:fldChar w:fldCharType="end"/>
            </w:r>
          </w:hyperlink>
        </w:p>
        <w:p w14:paraId="5E6A0101" w14:textId="74BEBECE" w:rsidR="0055513C" w:rsidRPr="0055513C" w:rsidRDefault="004E386E" w:rsidP="0055513C">
          <w:pPr>
            <w:pStyle w:val="TOC1"/>
            <w:tabs>
              <w:tab w:val="right" w:leader="dot" w:pos="9350"/>
            </w:tabs>
            <w:jc w:val="both"/>
            <w:rPr>
              <w:rFonts w:ascii="Arial" w:hAnsi="Arial" w:cs="Arial"/>
              <w:noProof/>
              <w:sz w:val="24"/>
              <w:szCs w:val="24"/>
            </w:rPr>
          </w:pPr>
          <w:hyperlink w:anchor="_Toc175048198" w:history="1">
            <w:r w:rsidR="0055513C" w:rsidRPr="0055513C">
              <w:rPr>
                <w:rStyle w:val="Hyperlink"/>
                <w:rFonts w:ascii="Arial" w:hAnsi="Arial" w:cs="Arial"/>
                <w:noProof/>
                <w:sz w:val="24"/>
                <w:szCs w:val="24"/>
              </w:rPr>
              <w:t>References</w:t>
            </w:r>
            <w:r w:rsidR="0055513C" w:rsidRPr="0055513C">
              <w:rPr>
                <w:rFonts w:ascii="Arial" w:hAnsi="Arial" w:cs="Arial"/>
                <w:noProof/>
                <w:webHidden/>
                <w:sz w:val="24"/>
                <w:szCs w:val="24"/>
              </w:rPr>
              <w:tab/>
            </w:r>
            <w:r w:rsidR="0055513C" w:rsidRPr="0055513C">
              <w:rPr>
                <w:rFonts w:ascii="Arial" w:hAnsi="Arial" w:cs="Arial"/>
                <w:noProof/>
                <w:webHidden/>
                <w:sz w:val="24"/>
                <w:szCs w:val="24"/>
              </w:rPr>
              <w:fldChar w:fldCharType="begin"/>
            </w:r>
            <w:r w:rsidR="0055513C" w:rsidRPr="0055513C">
              <w:rPr>
                <w:rFonts w:ascii="Arial" w:hAnsi="Arial" w:cs="Arial"/>
                <w:noProof/>
                <w:webHidden/>
                <w:sz w:val="24"/>
                <w:szCs w:val="24"/>
              </w:rPr>
              <w:instrText xml:space="preserve"> PAGEREF _Toc175048198 \h </w:instrText>
            </w:r>
            <w:r w:rsidR="0055513C" w:rsidRPr="0055513C">
              <w:rPr>
                <w:rFonts w:ascii="Arial" w:hAnsi="Arial" w:cs="Arial"/>
                <w:noProof/>
                <w:webHidden/>
                <w:sz w:val="24"/>
                <w:szCs w:val="24"/>
              </w:rPr>
            </w:r>
            <w:r w:rsidR="0055513C" w:rsidRPr="0055513C">
              <w:rPr>
                <w:rFonts w:ascii="Arial" w:hAnsi="Arial" w:cs="Arial"/>
                <w:noProof/>
                <w:webHidden/>
                <w:sz w:val="24"/>
                <w:szCs w:val="24"/>
              </w:rPr>
              <w:fldChar w:fldCharType="separate"/>
            </w:r>
            <w:r w:rsidR="0055513C" w:rsidRPr="0055513C">
              <w:rPr>
                <w:rFonts w:ascii="Arial" w:hAnsi="Arial" w:cs="Arial"/>
                <w:noProof/>
                <w:webHidden/>
                <w:sz w:val="24"/>
                <w:szCs w:val="24"/>
              </w:rPr>
              <w:t>5</w:t>
            </w:r>
            <w:r w:rsidR="0055513C" w:rsidRPr="0055513C">
              <w:rPr>
                <w:rFonts w:ascii="Arial" w:hAnsi="Arial" w:cs="Arial"/>
                <w:noProof/>
                <w:webHidden/>
                <w:sz w:val="24"/>
                <w:szCs w:val="24"/>
              </w:rPr>
              <w:fldChar w:fldCharType="end"/>
            </w:r>
          </w:hyperlink>
        </w:p>
        <w:p w14:paraId="23B56599" w14:textId="4351AE47" w:rsidR="0055513C" w:rsidRPr="0055513C" w:rsidRDefault="004E386E" w:rsidP="0055513C">
          <w:pPr>
            <w:pStyle w:val="TOC1"/>
            <w:tabs>
              <w:tab w:val="right" w:leader="dot" w:pos="9350"/>
            </w:tabs>
            <w:jc w:val="both"/>
            <w:rPr>
              <w:rFonts w:ascii="Arial" w:hAnsi="Arial" w:cs="Arial"/>
              <w:noProof/>
              <w:sz w:val="24"/>
              <w:szCs w:val="24"/>
            </w:rPr>
          </w:pPr>
          <w:hyperlink w:anchor="_Toc175048199" w:history="1">
            <w:r w:rsidR="0055513C" w:rsidRPr="0055513C">
              <w:rPr>
                <w:rStyle w:val="Hyperlink"/>
                <w:rFonts w:ascii="Arial" w:hAnsi="Arial" w:cs="Arial"/>
                <w:noProof/>
                <w:sz w:val="24"/>
                <w:szCs w:val="24"/>
              </w:rPr>
              <w:t>Appendix</w:t>
            </w:r>
            <w:r w:rsidR="0055513C" w:rsidRPr="0055513C">
              <w:rPr>
                <w:rFonts w:ascii="Arial" w:hAnsi="Arial" w:cs="Arial"/>
                <w:noProof/>
                <w:webHidden/>
                <w:sz w:val="24"/>
                <w:szCs w:val="24"/>
              </w:rPr>
              <w:tab/>
            </w:r>
            <w:r w:rsidR="0055513C" w:rsidRPr="0055513C">
              <w:rPr>
                <w:rFonts w:ascii="Arial" w:hAnsi="Arial" w:cs="Arial"/>
                <w:noProof/>
                <w:webHidden/>
                <w:sz w:val="24"/>
                <w:szCs w:val="24"/>
              </w:rPr>
              <w:fldChar w:fldCharType="begin"/>
            </w:r>
            <w:r w:rsidR="0055513C" w:rsidRPr="0055513C">
              <w:rPr>
                <w:rFonts w:ascii="Arial" w:hAnsi="Arial" w:cs="Arial"/>
                <w:noProof/>
                <w:webHidden/>
                <w:sz w:val="24"/>
                <w:szCs w:val="24"/>
              </w:rPr>
              <w:instrText xml:space="preserve"> PAGEREF _Toc175048199 \h </w:instrText>
            </w:r>
            <w:r w:rsidR="0055513C" w:rsidRPr="0055513C">
              <w:rPr>
                <w:rFonts w:ascii="Arial" w:hAnsi="Arial" w:cs="Arial"/>
                <w:noProof/>
                <w:webHidden/>
                <w:sz w:val="24"/>
                <w:szCs w:val="24"/>
              </w:rPr>
            </w:r>
            <w:r w:rsidR="0055513C" w:rsidRPr="0055513C">
              <w:rPr>
                <w:rFonts w:ascii="Arial" w:hAnsi="Arial" w:cs="Arial"/>
                <w:noProof/>
                <w:webHidden/>
                <w:sz w:val="24"/>
                <w:szCs w:val="24"/>
              </w:rPr>
              <w:fldChar w:fldCharType="separate"/>
            </w:r>
            <w:r w:rsidR="0055513C" w:rsidRPr="0055513C">
              <w:rPr>
                <w:rFonts w:ascii="Arial" w:hAnsi="Arial" w:cs="Arial"/>
                <w:noProof/>
                <w:webHidden/>
                <w:sz w:val="24"/>
                <w:szCs w:val="24"/>
              </w:rPr>
              <w:t>6</w:t>
            </w:r>
            <w:r w:rsidR="0055513C" w:rsidRPr="0055513C">
              <w:rPr>
                <w:rFonts w:ascii="Arial" w:hAnsi="Arial" w:cs="Arial"/>
                <w:noProof/>
                <w:webHidden/>
                <w:sz w:val="24"/>
                <w:szCs w:val="24"/>
              </w:rPr>
              <w:fldChar w:fldCharType="end"/>
            </w:r>
          </w:hyperlink>
        </w:p>
        <w:p w14:paraId="3E63F0C2" w14:textId="2F97C012" w:rsidR="0055513C" w:rsidRPr="0055513C" w:rsidRDefault="0055513C" w:rsidP="0055513C">
          <w:pPr>
            <w:jc w:val="both"/>
            <w:rPr>
              <w:rFonts w:ascii="Arial" w:hAnsi="Arial" w:cs="Arial"/>
              <w:sz w:val="24"/>
              <w:szCs w:val="24"/>
            </w:rPr>
          </w:pPr>
          <w:r w:rsidRPr="0055513C">
            <w:rPr>
              <w:rFonts w:ascii="Arial" w:hAnsi="Arial" w:cs="Arial"/>
              <w:b/>
              <w:bCs/>
              <w:noProof/>
              <w:sz w:val="24"/>
              <w:szCs w:val="24"/>
            </w:rPr>
            <w:fldChar w:fldCharType="end"/>
          </w:r>
        </w:p>
      </w:sdtContent>
    </w:sdt>
    <w:p w14:paraId="0F730512" w14:textId="4A963F8E" w:rsidR="004F7D8B" w:rsidRPr="00A151FF" w:rsidRDefault="004F7D8B" w:rsidP="00A151FF">
      <w:pPr>
        <w:spacing w:line="360" w:lineRule="auto"/>
        <w:jc w:val="both"/>
        <w:rPr>
          <w:rFonts w:ascii="Arial" w:hAnsi="Arial" w:cs="Arial"/>
          <w:sz w:val="24"/>
          <w:szCs w:val="24"/>
        </w:rPr>
      </w:pPr>
    </w:p>
    <w:p w14:paraId="01111763" w14:textId="07BADA8E" w:rsidR="004F7D8B" w:rsidRPr="00A151FF" w:rsidRDefault="004F7D8B" w:rsidP="00A151FF">
      <w:pPr>
        <w:spacing w:line="360" w:lineRule="auto"/>
        <w:jc w:val="both"/>
        <w:rPr>
          <w:rFonts w:ascii="Arial" w:hAnsi="Arial" w:cs="Arial"/>
          <w:sz w:val="24"/>
          <w:szCs w:val="24"/>
        </w:rPr>
      </w:pPr>
    </w:p>
    <w:p w14:paraId="265F25CC" w14:textId="2B39C888" w:rsidR="004F7D8B" w:rsidRPr="00A151FF" w:rsidRDefault="004F7D8B" w:rsidP="00A151FF">
      <w:pPr>
        <w:spacing w:line="360" w:lineRule="auto"/>
        <w:jc w:val="both"/>
        <w:rPr>
          <w:rFonts w:ascii="Arial" w:hAnsi="Arial" w:cs="Arial"/>
          <w:sz w:val="24"/>
          <w:szCs w:val="24"/>
        </w:rPr>
      </w:pPr>
    </w:p>
    <w:p w14:paraId="62CEDB30" w14:textId="34BBB776" w:rsidR="004F7D8B" w:rsidRPr="00A151FF" w:rsidRDefault="004F7D8B" w:rsidP="00A151FF">
      <w:pPr>
        <w:spacing w:line="360" w:lineRule="auto"/>
        <w:jc w:val="both"/>
        <w:rPr>
          <w:rFonts w:ascii="Arial" w:hAnsi="Arial" w:cs="Arial"/>
          <w:sz w:val="24"/>
          <w:szCs w:val="24"/>
        </w:rPr>
      </w:pPr>
    </w:p>
    <w:p w14:paraId="207A0522" w14:textId="0423A5F9" w:rsidR="004F7D8B" w:rsidRPr="00A151FF" w:rsidRDefault="004F7D8B" w:rsidP="00A151FF">
      <w:pPr>
        <w:spacing w:line="360" w:lineRule="auto"/>
        <w:jc w:val="both"/>
        <w:rPr>
          <w:rFonts w:ascii="Arial" w:hAnsi="Arial" w:cs="Arial"/>
          <w:sz w:val="24"/>
          <w:szCs w:val="24"/>
        </w:rPr>
      </w:pPr>
    </w:p>
    <w:p w14:paraId="66A2F2E8" w14:textId="144DA9FE" w:rsidR="004F7D8B" w:rsidRPr="00A151FF" w:rsidRDefault="004F7D8B" w:rsidP="00A151FF">
      <w:pPr>
        <w:spacing w:line="360" w:lineRule="auto"/>
        <w:jc w:val="both"/>
        <w:rPr>
          <w:rFonts w:ascii="Arial" w:hAnsi="Arial" w:cs="Arial"/>
          <w:sz w:val="24"/>
          <w:szCs w:val="24"/>
        </w:rPr>
      </w:pPr>
    </w:p>
    <w:p w14:paraId="027F247B" w14:textId="62A746CB" w:rsidR="004F7D8B" w:rsidRPr="00A151FF" w:rsidRDefault="004F7D8B" w:rsidP="00A151FF">
      <w:pPr>
        <w:spacing w:line="360" w:lineRule="auto"/>
        <w:jc w:val="both"/>
        <w:rPr>
          <w:rFonts w:ascii="Arial" w:hAnsi="Arial" w:cs="Arial"/>
          <w:sz w:val="24"/>
          <w:szCs w:val="24"/>
        </w:rPr>
      </w:pPr>
    </w:p>
    <w:p w14:paraId="4653B7DC" w14:textId="14C142CC" w:rsidR="004F7D8B" w:rsidRPr="00A151FF" w:rsidRDefault="004F7D8B" w:rsidP="00A151FF">
      <w:pPr>
        <w:spacing w:line="360" w:lineRule="auto"/>
        <w:jc w:val="both"/>
        <w:rPr>
          <w:rFonts w:ascii="Arial" w:hAnsi="Arial" w:cs="Arial"/>
          <w:sz w:val="24"/>
          <w:szCs w:val="24"/>
        </w:rPr>
      </w:pPr>
    </w:p>
    <w:p w14:paraId="552C57B6" w14:textId="212DC586" w:rsidR="004F7D8B" w:rsidRPr="00A151FF" w:rsidRDefault="004F7D8B" w:rsidP="00A151FF">
      <w:pPr>
        <w:spacing w:line="360" w:lineRule="auto"/>
        <w:jc w:val="both"/>
        <w:rPr>
          <w:rFonts w:ascii="Arial" w:hAnsi="Arial" w:cs="Arial"/>
          <w:sz w:val="24"/>
          <w:szCs w:val="24"/>
        </w:rPr>
      </w:pPr>
    </w:p>
    <w:p w14:paraId="73FF6870" w14:textId="28568AD3" w:rsidR="004F7D8B" w:rsidRPr="00A151FF" w:rsidRDefault="004F7D8B" w:rsidP="00A151FF">
      <w:pPr>
        <w:spacing w:line="360" w:lineRule="auto"/>
        <w:jc w:val="both"/>
        <w:rPr>
          <w:rFonts w:ascii="Arial" w:hAnsi="Arial" w:cs="Arial"/>
          <w:sz w:val="24"/>
          <w:szCs w:val="24"/>
        </w:rPr>
      </w:pPr>
    </w:p>
    <w:p w14:paraId="1B187721" w14:textId="149EE27D" w:rsidR="004F7D8B" w:rsidRPr="00A151FF" w:rsidRDefault="004F7D8B" w:rsidP="00A151FF">
      <w:pPr>
        <w:spacing w:line="360" w:lineRule="auto"/>
        <w:jc w:val="both"/>
        <w:rPr>
          <w:rFonts w:ascii="Arial" w:hAnsi="Arial" w:cs="Arial"/>
          <w:sz w:val="24"/>
          <w:szCs w:val="24"/>
        </w:rPr>
      </w:pPr>
    </w:p>
    <w:p w14:paraId="2E63A369" w14:textId="3F80D05B" w:rsidR="004F7D8B" w:rsidRPr="00A151FF" w:rsidRDefault="004F7D8B" w:rsidP="00A151FF">
      <w:pPr>
        <w:spacing w:line="360" w:lineRule="auto"/>
        <w:jc w:val="both"/>
        <w:rPr>
          <w:rFonts w:ascii="Arial" w:hAnsi="Arial" w:cs="Arial"/>
          <w:sz w:val="24"/>
          <w:szCs w:val="24"/>
        </w:rPr>
      </w:pPr>
    </w:p>
    <w:p w14:paraId="4BC60B66" w14:textId="07B027D1" w:rsidR="004F7D8B" w:rsidRPr="00A151FF" w:rsidRDefault="004F7D8B" w:rsidP="00A151FF">
      <w:pPr>
        <w:spacing w:line="360" w:lineRule="auto"/>
        <w:jc w:val="both"/>
        <w:rPr>
          <w:rFonts w:ascii="Arial" w:hAnsi="Arial" w:cs="Arial"/>
          <w:sz w:val="24"/>
          <w:szCs w:val="24"/>
        </w:rPr>
      </w:pPr>
    </w:p>
    <w:p w14:paraId="2EEFF9DE" w14:textId="77777777" w:rsidR="001D38F5" w:rsidRDefault="001D38F5" w:rsidP="00A151FF">
      <w:pPr>
        <w:spacing w:line="360" w:lineRule="auto"/>
        <w:jc w:val="both"/>
        <w:rPr>
          <w:rFonts w:ascii="Arial" w:hAnsi="Arial" w:cs="Arial"/>
          <w:b/>
          <w:bCs/>
          <w:sz w:val="24"/>
          <w:szCs w:val="24"/>
        </w:rPr>
        <w:sectPr w:rsidR="001D38F5">
          <w:footerReference w:type="default" r:id="rId7"/>
          <w:pgSz w:w="12240" w:h="15840"/>
          <w:pgMar w:top="1440" w:right="1440" w:bottom="1440" w:left="1440" w:header="720" w:footer="720" w:gutter="0"/>
          <w:cols w:space="720"/>
          <w:docGrid w:linePitch="360"/>
        </w:sectPr>
      </w:pPr>
    </w:p>
    <w:p w14:paraId="15884103" w14:textId="46FB3A14" w:rsidR="004F7D8B" w:rsidRPr="004F7D8B" w:rsidRDefault="004F7D8B" w:rsidP="0055513C">
      <w:pPr>
        <w:pStyle w:val="Heading1"/>
      </w:pPr>
      <w:bookmarkStart w:id="0" w:name="_Toc175048191"/>
      <w:r w:rsidRPr="004F7D8B">
        <w:lastRenderedPageBreak/>
        <w:t>Introduction</w:t>
      </w:r>
      <w:bookmarkEnd w:id="0"/>
    </w:p>
    <w:p w14:paraId="1B04FB49" w14:textId="6950F716" w:rsidR="00EE2261" w:rsidRPr="004F7D8B" w:rsidRDefault="00EE2261" w:rsidP="00A151FF">
      <w:pPr>
        <w:spacing w:line="360" w:lineRule="auto"/>
        <w:jc w:val="both"/>
        <w:rPr>
          <w:rFonts w:ascii="Arial" w:hAnsi="Arial" w:cs="Arial"/>
          <w:sz w:val="24"/>
          <w:szCs w:val="24"/>
        </w:rPr>
      </w:pPr>
      <w:r w:rsidRPr="00A151FF">
        <w:rPr>
          <w:rFonts w:ascii="Arial" w:hAnsi="Arial" w:cs="Arial"/>
          <w:sz w:val="24"/>
          <w:szCs w:val="24"/>
        </w:rPr>
        <w:t xml:space="preserve">Reflective practice is inherent in learning and development, as it enables people to analyze their experiences and acquire new knowledge from them. Other models to consider in the context of academic development can be which are reflective models like Gibbs’ Reflective Cycle (Gibbs, 2012). This reflective report will explore how the Academic Skills module has helped me develop three critical academic skills: would include academic writing, paraphrasing of texts and reflecting on what has been learned. Gibbs’ Reflective Cycle will be employed as a basis to </w:t>
      </w:r>
      <w:proofErr w:type="spellStart"/>
      <w:r w:rsidRPr="00A151FF">
        <w:rPr>
          <w:rFonts w:ascii="Arial" w:hAnsi="Arial" w:cs="Arial"/>
          <w:sz w:val="24"/>
          <w:szCs w:val="24"/>
        </w:rPr>
        <w:t>analyse</w:t>
      </w:r>
      <w:proofErr w:type="spellEnd"/>
      <w:r w:rsidRPr="00A151FF">
        <w:rPr>
          <w:rFonts w:ascii="Arial" w:hAnsi="Arial" w:cs="Arial"/>
          <w:sz w:val="24"/>
          <w:szCs w:val="24"/>
        </w:rPr>
        <w:t xml:space="preserve"> specific tasks and activities that have been performed during the learning module, determining their impact on the development of the learner.</w:t>
      </w:r>
    </w:p>
    <w:p w14:paraId="60C1EC24" w14:textId="77777777" w:rsidR="004F7D8B" w:rsidRPr="004F7D8B" w:rsidRDefault="004F7D8B" w:rsidP="0055513C">
      <w:pPr>
        <w:pStyle w:val="Heading1"/>
      </w:pPr>
      <w:bookmarkStart w:id="1" w:name="_Toc175048192"/>
      <w:r w:rsidRPr="004F7D8B">
        <w:t>Description</w:t>
      </w:r>
      <w:bookmarkEnd w:id="1"/>
    </w:p>
    <w:p w14:paraId="0A8D0629" w14:textId="3E9B9FEB" w:rsidR="004F7D8B" w:rsidRPr="004F7D8B" w:rsidRDefault="00354382" w:rsidP="00A151FF">
      <w:pPr>
        <w:spacing w:line="360" w:lineRule="auto"/>
        <w:jc w:val="both"/>
        <w:rPr>
          <w:rFonts w:ascii="Arial" w:hAnsi="Arial" w:cs="Arial"/>
          <w:sz w:val="24"/>
          <w:szCs w:val="24"/>
        </w:rPr>
      </w:pPr>
      <w:r w:rsidRPr="00A151FF">
        <w:rPr>
          <w:rFonts w:ascii="Arial" w:hAnsi="Arial" w:cs="Arial"/>
          <w:sz w:val="24"/>
          <w:szCs w:val="24"/>
        </w:rPr>
        <w:t>Moreover, within the framework of the Academic Skills module, I undertook certain activities aimed at the development of my academics. Some of the activities in the study were; writing of essays and reports, practicing in matters concerning paraphrasing and; carrying out reflection activities. It was a great advantage that the module offered several practical opportunities to deploy these skills in the course of work like composing some assignments, discussing in groups, and reflecting personally. All of these tasks proved helpful in defining and improving the particular academic skills which might be crucial for effective learning in college</w:t>
      </w:r>
      <w:r w:rsidR="004F7D8B" w:rsidRPr="004F7D8B">
        <w:rPr>
          <w:rFonts w:ascii="Arial" w:hAnsi="Arial" w:cs="Arial"/>
          <w:sz w:val="24"/>
          <w:szCs w:val="24"/>
        </w:rPr>
        <w:t xml:space="preserve"> (Cottrell, 2019).</w:t>
      </w:r>
    </w:p>
    <w:p w14:paraId="5F3207A4" w14:textId="77777777" w:rsidR="004F7D8B" w:rsidRPr="004F7D8B" w:rsidRDefault="004F7D8B" w:rsidP="0055513C">
      <w:pPr>
        <w:pStyle w:val="Heading1"/>
      </w:pPr>
      <w:bookmarkStart w:id="2" w:name="_Toc175048193"/>
      <w:r w:rsidRPr="004F7D8B">
        <w:t>Feelings</w:t>
      </w:r>
      <w:bookmarkEnd w:id="2"/>
    </w:p>
    <w:p w14:paraId="5FD458C1" w14:textId="6DDA872A" w:rsidR="00CD20AB" w:rsidRPr="00A151FF" w:rsidRDefault="00CD20AB" w:rsidP="00A151FF">
      <w:pPr>
        <w:spacing w:line="360" w:lineRule="auto"/>
        <w:jc w:val="both"/>
        <w:rPr>
          <w:rFonts w:ascii="Arial" w:hAnsi="Arial" w:cs="Arial"/>
          <w:sz w:val="24"/>
          <w:szCs w:val="24"/>
        </w:rPr>
      </w:pPr>
      <w:r w:rsidRPr="00A151FF">
        <w:rPr>
          <w:rFonts w:ascii="Arial" w:hAnsi="Arial" w:cs="Arial"/>
          <w:sz w:val="24"/>
          <w:szCs w:val="24"/>
        </w:rPr>
        <w:t>To begin with, I was rather nervous referring to the academic writing. The kind of critical thinking involved in writing of essays as well as the process of presenting an argument in the reports had become challenging. Paraphrasing was also somewhat problematic, as I have had a problem of maintaining pretty much the original idea and tone of a text while translating it into my words. Self-</w:t>
      </w:r>
      <w:r w:rsidR="005A02D9" w:rsidRPr="00A151FF">
        <w:rPr>
          <w:rFonts w:ascii="Arial" w:hAnsi="Arial" w:cs="Arial"/>
          <w:sz w:val="24"/>
          <w:szCs w:val="24"/>
        </w:rPr>
        <w:t>quotatives</w:t>
      </w:r>
      <w:r w:rsidRPr="00A151FF">
        <w:rPr>
          <w:rFonts w:ascii="Arial" w:hAnsi="Arial" w:cs="Arial"/>
          <w:sz w:val="24"/>
          <w:szCs w:val="24"/>
        </w:rPr>
        <w:t xml:space="preserve">, on the other hand, were parts I had not encountered before, and I was therefore unclear how to assess my learning experiences in a more critical manner. </w:t>
      </w:r>
    </w:p>
    <w:p w14:paraId="0E4111DA" w14:textId="705DD507" w:rsidR="00CD20AB" w:rsidRPr="00A151FF" w:rsidRDefault="00CD20AB" w:rsidP="00A151FF">
      <w:pPr>
        <w:spacing w:line="360" w:lineRule="auto"/>
        <w:jc w:val="both"/>
        <w:rPr>
          <w:rFonts w:ascii="Arial" w:hAnsi="Arial" w:cs="Arial"/>
          <w:sz w:val="24"/>
          <w:szCs w:val="24"/>
        </w:rPr>
      </w:pPr>
      <w:r w:rsidRPr="00A151FF">
        <w:rPr>
          <w:rFonts w:ascii="Arial" w:hAnsi="Arial" w:cs="Arial"/>
          <w:sz w:val="24"/>
          <w:szCs w:val="24"/>
        </w:rPr>
        <w:lastRenderedPageBreak/>
        <w:t xml:space="preserve"> But as I moved forward to other weeks in the module, my attitudes start to turn differently. The formal instructions that are given in class as well as the feedback which is received from the instructors and students enabled me to develop my self-confidence when it comes to writing and paraphrasing complex ideas. Introverted activities appeared to lose much of their fear factor as I began to get a glimpse of how they might be useful in the pursuit of self enhancement.</w:t>
      </w:r>
    </w:p>
    <w:p w14:paraId="337FE6E7" w14:textId="4711BB09" w:rsidR="004F7D8B" w:rsidRPr="004F7D8B" w:rsidRDefault="004F7D8B" w:rsidP="0055513C">
      <w:pPr>
        <w:pStyle w:val="Heading1"/>
      </w:pPr>
      <w:bookmarkStart w:id="3" w:name="_Toc175048194"/>
      <w:r w:rsidRPr="004F7D8B">
        <w:t>Evaluation</w:t>
      </w:r>
      <w:bookmarkEnd w:id="3"/>
    </w:p>
    <w:p w14:paraId="5143A75D" w14:textId="77777777" w:rsidR="005A02D9" w:rsidRPr="00A151FF" w:rsidRDefault="005A02D9" w:rsidP="00A151FF">
      <w:pPr>
        <w:spacing w:line="360" w:lineRule="auto"/>
        <w:jc w:val="both"/>
        <w:rPr>
          <w:rFonts w:ascii="Arial" w:hAnsi="Arial" w:cs="Arial"/>
          <w:sz w:val="24"/>
          <w:szCs w:val="24"/>
        </w:rPr>
      </w:pPr>
      <w:r w:rsidRPr="00A151FF">
        <w:rPr>
          <w:rFonts w:ascii="Arial" w:hAnsi="Arial" w:cs="Arial"/>
          <w:b/>
          <w:bCs/>
          <w:sz w:val="24"/>
          <w:szCs w:val="24"/>
        </w:rPr>
        <w:t xml:space="preserve">Academic Writing Skills: </w:t>
      </w:r>
      <w:r w:rsidRPr="00A151FF">
        <w:rPr>
          <w:rFonts w:ascii="Arial" w:hAnsi="Arial" w:cs="Arial"/>
          <w:sz w:val="24"/>
          <w:szCs w:val="24"/>
        </w:rPr>
        <w:t xml:space="preserve">The module focused highly on tutorial and academic writing. In the process of completing several assignments, I realized the way essays should be written, the logic of the argument, as well as sources that may be used as proofs. For example, in the essay writing tasks, there was one in which I had to compare and contrast a certain theory for example, the theory of demand and supply. First of all, I was losing sense of direction as far as the structure of my ideas was concerned. Yet, by following the techniques, studied in class, like outlining and paying attention to thesis statements, it became possible to create an organized work. The comments made was strengthening the aspect of simplicity of writing as a feature that assisted me in developing standard academic writing (Pears &amp; Shields, 2016). </w:t>
      </w:r>
    </w:p>
    <w:p w14:paraId="56BCA9B8" w14:textId="5F69996E" w:rsidR="005A02D9" w:rsidRPr="00A151FF" w:rsidRDefault="005A02D9" w:rsidP="00A151FF">
      <w:pPr>
        <w:spacing w:line="360" w:lineRule="auto"/>
        <w:jc w:val="both"/>
        <w:rPr>
          <w:rFonts w:ascii="Arial" w:hAnsi="Arial" w:cs="Arial"/>
          <w:sz w:val="24"/>
          <w:szCs w:val="24"/>
        </w:rPr>
      </w:pPr>
      <w:r w:rsidRPr="00A151FF">
        <w:rPr>
          <w:rFonts w:ascii="Arial" w:hAnsi="Arial" w:cs="Arial"/>
          <w:b/>
          <w:bCs/>
          <w:sz w:val="24"/>
          <w:szCs w:val="24"/>
        </w:rPr>
        <w:t xml:space="preserve"> Paraphrasing Skills</w:t>
      </w:r>
      <w:r w:rsidRPr="00A151FF">
        <w:rPr>
          <w:rFonts w:ascii="Arial" w:hAnsi="Arial" w:cs="Arial"/>
          <w:sz w:val="24"/>
          <w:szCs w:val="24"/>
        </w:rPr>
        <w:t>: The concept of paraphrasing remains invaluable in expression as it enables students to rewrite or put into their own words the works they were reading, as a way of proving they understood the material they were reading or writing without Copying from the source material. In the course of the module, I did several exercises in paraphrasing and one of them entailed re-writing of academic texts. One of the activities entailed reading of a certain paragraph that originates from a journal with focus on the area of our study and rewriting it in our own words. At first, I differentiated it from paraphrasing because it was challenging to twist the words and construct different sentences in a way that the meaning remains intact. Still, I had to learn how to paraphrase throughout the course of the given assignment and with the help of the paraphrasing tools I managed to do so. This of great help in my writing as it makes it a bit easier for me to integrate sources within my style of writing without having to quote the sources (Bailey 2017).</w:t>
      </w:r>
    </w:p>
    <w:p w14:paraId="3AE5040A" w14:textId="547A1448" w:rsidR="004F7D8B" w:rsidRPr="004F7D8B" w:rsidRDefault="004F7D8B" w:rsidP="00A151FF">
      <w:pPr>
        <w:spacing w:line="360" w:lineRule="auto"/>
        <w:jc w:val="both"/>
        <w:rPr>
          <w:rFonts w:ascii="Arial" w:hAnsi="Arial" w:cs="Arial"/>
          <w:sz w:val="24"/>
          <w:szCs w:val="24"/>
        </w:rPr>
      </w:pPr>
      <w:r w:rsidRPr="004F7D8B">
        <w:rPr>
          <w:rFonts w:ascii="Arial" w:hAnsi="Arial" w:cs="Arial"/>
          <w:b/>
          <w:bCs/>
          <w:sz w:val="24"/>
          <w:szCs w:val="24"/>
        </w:rPr>
        <w:lastRenderedPageBreak/>
        <w:t>Reflection Skills:</w:t>
      </w:r>
      <w:r w:rsidRPr="004F7D8B">
        <w:rPr>
          <w:rFonts w:ascii="Arial" w:hAnsi="Arial" w:cs="Arial"/>
          <w:sz w:val="24"/>
          <w:szCs w:val="24"/>
        </w:rPr>
        <w:t xml:space="preserve"> </w:t>
      </w:r>
      <w:r w:rsidR="00766011" w:rsidRPr="00A151FF">
        <w:rPr>
          <w:rFonts w:ascii="Arial" w:hAnsi="Arial" w:cs="Arial"/>
          <w:sz w:val="24"/>
          <w:szCs w:val="24"/>
        </w:rPr>
        <w:t xml:space="preserve">Reflection was an important element of the module and I was asked to reflect on my learning activities frequently. Explaining it briefly, Gibbs’ Reflective Cycle allowed me to structure my experiences and evaluate them, find out the strengths and weaknesses in my practice, as well as to build a plan for the future professional development. For instance, after a group project undertaken by the </w:t>
      </w:r>
      <w:r w:rsidR="00A140A6" w:rsidRPr="00A151FF">
        <w:rPr>
          <w:rFonts w:ascii="Arial" w:hAnsi="Arial" w:cs="Arial"/>
          <w:sz w:val="24"/>
          <w:szCs w:val="24"/>
        </w:rPr>
        <w:t>group,</w:t>
      </w:r>
      <w:r w:rsidR="00766011" w:rsidRPr="00A151FF">
        <w:rPr>
          <w:rFonts w:ascii="Arial" w:hAnsi="Arial" w:cs="Arial"/>
          <w:sz w:val="24"/>
          <w:szCs w:val="24"/>
        </w:rPr>
        <w:t xml:space="preserve"> I used Gibbs’ model to analyze the manner in which the group project was achieved as well as my own contribution to the project. Through this reflection, I was able to identify major areas of weakness in self and team management, which is a great thing because knowing one’s weaknesses allows one to work more effectively in addressing them and enhancing strengths such as communication and cooperation, which are paramount in both academic and working environments </w:t>
      </w:r>
      <w:r w:rsidRPr="004F7D8B">
        <w:rPr>
          <w:rFonts w:ascii="Arial" w:hAnsi="Arial" w:cs="Arial"/>
          <w:sz w:val="24"/>
          <w:szCs w:val="24"/>
        </w:rPr>
        <w:t>(Moon, 2013).</w:t>
      </w:r>
    </w:p>
    <w:p w14:paraId="7ED8D02A" w14:textId="77777777" w:rsidR="004F7D8B" w:rsidRPr="004F7D8B" w:rsidRDefault="004F7D8B" w:rsidP="0055513C">
      <w:pPr>
        <w:pStyle w:val="Heading1"/>
      </w:pPr>
      <w:bookmarkStart w:id="4" w:name="_Toc175048195"/>
      <w:r w:rsidRPr="004F7D8B">
        <w:t>Analysis</w:t>
      </w:r>
      <w:bookmarkEnd w:id="4"/>
    </w:p>
    <w:p w14:paraId="782A2F4B" w14:textId="20341D53" w:rsidR="00A140A6" w:rsidRPr="004F7D8B" w:rsidRDefault="00A140A6" w:rsidP="00A151FF">
      <w:pPr>
        <w:spacing w:line="360" w:lineRule="auto"/>
        <w:jc w:val="both"/>
        <w:rPr>
          <w:rFonts w:ascii="Arial" w:hAnsi="Arial" w:cs="Arial"/>
          <w:sz w:val="24"/>
          <w:szCs w:val="24"/>
        </w:rPr>
      </w:pPr>
      <w:r w:rsidRPr="00A151FF">
        <w:rPr>
          <w:rFonts w:ascii="Arial" w:hAnsi="Arial" w:cs="Arial"/>
          <w:sz w:val="24"/>
          <w:szCs w:val="24"/>
        </w:rPr>
        <w:t xml:space="preserve">I can, therefore, affirm that the developed academic skills have been very instrumental in enhancing my learning process. Academic writing skills have developed my capacity in conveying concepts with precision, and substantiating them, in learning, which are essential in higher learning. These traits have also benefitted my critical skills in solving problems by emphasizing structure and argumentation in order to </w:t>
      </w:r>
      <w:proofErr w:type="spellStart"/>
      <w:r w:rsidRPr="00A151FF">
        <w:rPr>
          <w:rFonts w:ascii="Arial" w:hAnsi="Arial" w:cs="Arial"/>
          <w:sz w:val="24"/>
          <w:szCs w:val="24"/>
        </w:rPr>
        <w:t>analyse</w:t>
      </w:r>
      <w:proofErr w:type="spellEnd"/>
      <w:r w:rsidRPr="00A151FF">
        <w:rPr>
          <w:rFonts w:ascii="Arial" w:hAnsi="Arial" w:cs="Arial"/>
          <w:sz w:val="24"/>
          <w:szCs w:val="24"/>
        </w:rPr>
        <w:t xml:space="preserve"> course content better.</w:t>
      </w:r>
      <w:r w:rsidRPr="00A151FF">
        <w:rPr>
          <w:rFonts w:ascii="Arial" w:hAnsi="Arial" w:cs="Arial"/>
          <w:sz w:val="24"/>
          <w:szCs w:val="24"/>
        </w:rPr>
        <w:br/>
        <w:t>I have also been able to improve on my paraphrasing skills thus enhancing my ability of placing sources in my work. Writing this reflection, I still remember the problems that arose from using source material directly in my writing, which prompted the habit of paraphrasing. Furthermore, paraphrasing has also strengthened the skills in academic integrity and thinking critically of the actual concept (Pears &amp; Shields, 2016).</w:t>
      </w:r>
      <w:r w:rsidRPr="00A151FF">
        <w:rPr>
          <w:rFonts w:ascii="Arial" w:hAnsi="Arial" w:cs="Arial"/>
          <w:sz w:val="24"/>
          <w:szCs w:val="24"/>
        </w:rPr>
        <w:br/>
        <w:t>While such skills include reflective skills by means of Gibbs model, more trainees have cultivated self-awareness and the drive for improvement. Looking back at my experiences has allowed me to find best practice and weak spots in order to be more proactive when learning. It has also enhanced the elements of reflective practice in learner, thus embracing a growth mindset wherein every difficulty is not seen as a threat but as a learning opportunity (Dweck, 2017).</w:t>
      </w:r>
    </w:p>
    <w:p w14:paraId="78CADA8C" w14:textId="77777777" w:rsidR="004F7D8B" w:rsidRPr="004F7D8B" w:rsidRDefault="004F7D8B" w:rsidP="0055513C">
      <w:pPr>
        <w:pStyle w:val="Heading1"/>
      </w:pPr>
      <w:bookmarkStart w:id="5" w:name="_Toc175048196"/>
      <w:r w:rsidRPr="004F7D8B">
        <w:lastRenderedPageBreak/>
        <w:t>Conclusion</w:t>
      </w:r>
      <w:bookmarkEnd w:id="5"/>
    </w:p>
    <w:p w14:paraId="192F1310" w14:textId="3D19F295" w:rsidR="004F7D8B" w:rsidRPr="004F7D8B" w:rsidRDefault="006350FF" w:rsidP="00A151FF">
      <w:pPr>
        <w:spacing w:line="360" w:lineRule="auto"/>
        <w:jc w:val="both"/>
        <w:rPr>
          <w:rFonts w:ascii="Arial" w:hAnsi="Arial" w:cs="Arial"/>
          <w:sz w:val="24"/>
          <w:szCs w:val="24"/>
        </w:rPr>
      </w:pPr>
      <w:r w:rsidRPr="00A151FF">
        <w:rPr>
          <w:rFonts w:ascii="Arial" w:hAnsi="Arial" w:cs="Arial"/>
          <w:sz w:val="24"/>
          <w:szCs w:val="24"/>
        </w:rPr>
        <w:t>The Academic Skills module has been most useful in enhancing my academic writing, paraphrasing as well as reflective skills. By engaging in the provision of structured tasks and activities, I have developed trust in my comprehension of writing well, paraphrasing well and evaluating my learning experiences. All of these skills are not only useful and necessary for the evaluative achievement in school but also in the workplace since they allow organizing work, improve critical thinking and personal development.</w:t>
      </w:r>
      <w:r w:rsidR="004F7D8B" w:rsidRPr="00A151FF">
        <w:rPr>
          <w:rFonts w:ascii="Arial" w:hAnsi="Arial" w:cs="Arial"/>
          <w:sz w:val="24"/>
          <w:szCs w:val="24"/>
        </w:rPr>
        <w:t xml:space="preserve"> (Cottrell, 2019)</w:t>
      </w:r>
      <w:r w:rsidR="004F7D8B" w:rsidRPr="004F7D8B">
        <w:rPr>
          <w:rFonts w:ascii="Arial" w:hAnsi="Arial" w:cs="Arial"/>
          <w:sz w:val="24"/>
          <w:szCs w:val="24"/>
        </w:rPr>
        <w:t>.</w:t>
      </w:r>
    </w:p>
    <w:p w14:paraId="3DFB1D5C" w14:textId="77777777" w:rsidR="004F7D8B" w:rsidRPr="004F7D8B" w:rsidRDefault="004F7D8B" w:rsidP="0055513C">
      <w:pPr>
        <w:pStyle w:val="Heading1"/>
      </w:pPr>
      <w:bookmarkStart w:id="6" w:name="_Toc175048197"/>
      <w:r w:rsidRPr="004F7D8B">
        <w:t>Action Plan</w:t>
      </w:r>
      <w:bookmarkEnd w:id="6"/>
    </w:p>
    <w:p w14:paraId="524F655F" w14:textId="671563CE" w:rsidR="009932CD" w:rsidRPr="00A151FF" w:rsidRDefault="00275623" w:rsidP="00A151FF">
      <w:pPr>
        <w:spacing w:line="360" w:lineRule="auto"/>
        <w:jc w:val="both"/>
        <w:rPr>
          <w:rFonts w:ascii="Arial" w:hAnsi="Arial" w:cs="Arial"/>
          <w:sz w:val="24"/>
          <w:szCs w:val="24"/>
        </w:rPr>
      </w:pPr>
      <w:r w:rsidRPr="00A151FF">
        <w:rPr>
          <w:rFonts w:ascii="Arial" w:hAnsi="Arial" w:cs="Arial"/>
          <w:sz w:val="24"/>
          <w:szCs w:val="24"/>
        </w:rPr>
        <w:t xml:space="preserve">To further enhance these </w:t>
      </w:r>
      <w:r w:rsidR="0055513C" w:rsidRPr="00A151FF">
        <w:rPr>
          <w:rFonts w:ascii="Arial" w:hAnsi="Arial" w:cs="Arial"/>
          <w:sz w:val="24"/>
          <w:szCs w:val="24"/>
        </w:rPr>
        <w:t>skills,</w:t>
      </w:r>
      <w:r w:rsidRPr="00A151FF">
        <w:rPr>
          <w:rFonts w:ascii="Arial" w:hAnsi="Arial" w:cs="Arial"/>
          <w:sz w:val="24"/>
          <w:szCs w:val="24"/>
        </w:rPr>
        <w:t xml:space="preserve"> I propose to writing frequently especially writing assignments which will be checked by other people in order to find several ways or improving my academic writing. I will also keep on exercising this by converting academic article’s summaries and findings into my activities. Also, to help in tracking my progress, I will include reflection as a </w:t>
      </w:r>
      <w:r w:rsidR="0055513C" w:rsidRPr="00A151FF">
        <w:rPr>
          <w:rFonts w:ascii="Arial" w:hAnsi="Arial" w:cs="Arial"/>
          <w:sz w:val="24"/>
          <w:szCs w:val="24"/>
        </w:rPr>
        <w:t>regular step</w:t>
      </w:r>
      <w:r w:rsidRPr="00A151FF">
        <w:rPr>
          <w:rFonts w:ascii="Arial" w:hAnsi="Arial" w:cs="Arial"/>
          <w:sz w:val="24"/>
          <w:szCs w:val="24"/>
        </w:rPr>
        <w:t xml:space="preserve"> in my learning process and where necessary use special tools such as Gibbs ‘Reflective Cycle’.</w:t>
      </w:r>
    </w:p>
    <w:p w14:paraId="4AF0DD3B" w14:textId="77777777" w:rsidR="009932CD" w:rsidRPr="00A151FF" w:rsidRDefault="009932CD" w:rsidP="00A151FF">
      <w:pPr>
        <w:spacing w:line="360" w:lineRule="auto"/>
        <w:jc w:val="both"/>
        <w:rPr>
          <w:rFonts w:ascii="Arial" w:hAnsi="Arial" w:cs="Arial"/>
          <w:sz w:val="24"/>
          <w:szCs w:val="24"/>
        </w:rPr>
      </w:pPr>
    </w:p>
    <w:p w14:paraId="1563F39B" w14:textId="77777777" w:rsidR="009932CD" w:rsidRPr="00A151FF" w:rsidRDefault="009932CD" w:rsidP="00A151FF">
      <w:pPr>
        <w:spacing w:line="360" w:lineRule="auto"/>
        <w:jc w:val="both"/>
        <w:rPr>
          <w:rFonts w:ascii="Arial" w:hAnsi="Arial" w:cs="Arial"/>
          <w:sz w:val="24"/>
          <w:szCs w:val="24"/>
        </w:rPr>
      </w:pPr>
    </w:p>
    <w:p w14:paraId="65A23660" w14:textId="32D8EB91" w:rsidR="004F7D8B" w:rsidRPr="00A151FF" w:rsidRDefault="004F7D8B" w:rsidP="00A151FF">
      <w:pPr>
        <w:spacing w:line="360" w:lineRule="auto"/>
        <w:jc w:val="both"/>
        <w:rPr>
          <w:rFonts w:ascii="Arial" w:hAnsi="Arial" w:cs="Arial"/>
          <w:sz w:val="24"/>
          <w:szCs w:val="24"/>
        </w:rPr>
      </w:pPr>
    </w:p>
    <w:p w14:paraId="46D1ECEC" w14:textId="7E7AEC01" w:rsidR="009932CD" w:rsidRPr="00A151FF" w:rsidRDefault="009932CD" w:rsidP="00A151FF">
      <w:pPr>
        <w:spacing w:line="360" w:lineRule="auto"/>
        <w:jc w:val="both"/>
        <w:rPr>
          <w:rFonts w:ascii="Arial" w:hAnsi="Arial" w:cs="Arial"/>
          <w:sz w:val="24"/>
          <w:szCs w:val="24"/>
        </w:rPr>
      </w:pPr>
    </w:p>
    <w:p w14:paraId="4CBCCD23" w14:textId="02168B6A" w:rsidR="009932CD" w:rsidRPr="00A151FF" w:rsidRDefault="009932CD" w:rsidP="00A151FF">
      <w:pPr>
        <w:spacing w:line="360" w:lineRule="auto"/>
        <w:jc w:val="both"/>
        <w:rPr>
          <w:rFonts w:ascii="Arial" w:hAnsi="Arial" w:cs="Arial"/>
          <w:sz w:val="24"/>
          <w:szCs w:val="24"/>
        </w:rPr>
      </w:pPr>
    </w:p>
    <w:p w14:paraId="35EF10DD" w14:textId="2F66C056" w:rsidR="009932CD" w:rsidRPr="00A151FF" w:rsidRDefault="009932CD" w:rsidP="00A151FF">
      <w:pPr>
        <w:spacing w:line="360" w:lineRule="auto"/>
        <w:jc w:val="both"/>
        <w:rPr>
          <w:rFonts w:ascii="Arial" w:hAnsi="Arial" w:cs="Arial"/>
          <w:sz w:val="24"/>
          <w:szCs w:val="24"/>
        </w:rPr>
      </w:pPr>
    </w:p>
    <w:p w14:paraId="13ED69C1" w14:textId="15FEC1AB" w:rsidR="009932CD" w:rsidRPr="00A151FF" w:rsidRDefault="009932CD" w:rsidP="00A151FF">
      <w:pPr>
        <w:spacing w:line="360" w:lineRule="auto"/>
        <w:jc w:val="both"/>
        <w:rPr>
          <w:rFonts w:ascii="Arial" w:hAnsi="Arial" w:cs="Arial"/>
          <w:sz w:val="24"/>
          <w:szCs w:val="24"/>
        </w:rPr>
      </w:pPr>
    </w:p>
    <w:p w14:paraId="69588B92" w14:textId="04EF40B3" w:rsidR="009932CD" w:rsidRPr="00A151FF" w:rsidRDefault="009932CD" w:rsidP="00A151FF">
      <w:pPr>
        <w:spacing w:line="360" w:lineRule="auto"/>
        <w:jc w:val="both"/>
        <w:rPr>
          <w:rFonts w:ascii="Arial" w:hAnsi="Arial" w:cs="Arial"/>
          <w:sz w:val="24"/>
          <w:szCs w:val="24"/>
        </w:rPr>
      </w:pPr>
    </w:p>
    <w:p w14:paraId="6991D2A4" w14:textId="1A4ABF96" w:rsidR="009932CD" w:rsidRPr="00A151FF" w:rsidRDefault="009932CD" w:rsidP="00A151FF">
      <w:pPr>
        <w:spacing w:line="360" w:lineRule="auto"/>
        <w:jc w:val="both"/>
        <w:rPr>
          <w:rFonts w:ascii="Arial" w:hAnsi="Arial" w:cs="Arial"/>
          <w:sz w:val="24"/>
          <w:szCs w:val="24"/>
        </w:rPr>
      </w:pPr>
    </w:p>
    <w:p w14:paraId="40A4A772" w14:textId="07B8A4F9" w:rsidR="009932CD" w:rsidRPr="00A151FF" w:rsidRDefault="009932CD" w:rsidP="00A151FF">
      <w:pPr>
        <w:spacing w:line="360" w:lineRule="auto"/>
        <w:jc w:val="both"/>
        <w:rPr>
          <w:rFonts w:ascii="Arial" w:hAnsi="Arial" w:cs="Arial"/>
          <w:sz w:val="24"/>
          <w:szCs w:val="24"/>
        </w:rPr>
      </w:pPr>
    </w:p>
    <w:p w14:paraId="13E03079" w14:textId="77777777" w:rsidR="0055513C" w:rsidRDefault="0055513C" w:rsidP="00A151FF">
      <w:pPr>
        <w:spacing w:line="360" w:lineRule="auto"/>
        <w:jc w:val="both"/>
        <w:rPr>
          <w:rFonts w:ascii="Arial" w:hAnsi="Arial" w:cs="Arial"/>
          <w:sz w:val="24"/>
          <w:szCs w:val="24"/>
        </w:rPr>
      </w:pPr>
    </w:p>
    <w:p w14:paraId="1B0CE68E" w14:textId="3AA2D55D" w:rsidR="004F7D8B" w:rsidRPr="004F7D8B" w:rsidRDefault="004F7D8B" w:rsidP="0055513C">
      <w:pPr>
        <w:pStyle w:val="Heading1"/>
      </w:pPr>
      <w:bookmarkStart w:id="7" w:name="_Toc175048198"/>
      <w:r w:rsidRPr="004F7D8B">
        <w:lastRenderedPageBreak/>
        <w:t>References</w:t>
      </w:r>
      <w:bookmarkEnd w:id="7"/>
    </w:p>
    <w:p w14:paraId="58F59BB8" w14:textId="77777777" w:rsidR="004F7D8B" w:rsidRPr="004F7D8B" w:rsidRDefault="004F7D8B" w:rsidP="00A151FF">
      <w:pPr>
        <w:spacing w:line="360" w:lineRule="auto"/>
        <w:jc w:val="both"/>
        <w:rPr>
          <w:rFonts w:ascii="Arial" w:hAnsi="Arial" w:cs="Arial"/>
          <w:sz w:val="24"/>
          <w:szCs w:val="24"/>
        </w:rPr>
      </w:pPr>
      <w:r w:rsidRPr="004F7D8B">
        <w:rPr>
          <w:rFonts w:ascii="Arial" w:hAnsi="Arial" w:cs="Arial"/>
          <w:sz w:val="24"/>
          <w:szCs w:val="24"/>
        </w:rPr>
        <w:t xml:space="preserve">Bailey, S. (2017). </w:t>
      </w:r>
      <w:r w:rsidRPr="004F7D8B">
        <w:rPr>
          <w:rFonts w:ascii="Arial" w:hAnsi="Arial" w:cs="Arial"/>
          <w:i/>
          <w:iCs/>
          <w:sz w:val="24"/>
          <w:szCs w:val="24"/>
        </w:rPr>
        <w:t>Academic Writing: A Handbook for International Students</w:t>
      </w:r>
      <w:r w:rsidRPr="004F7D8B">
        <w:rPr>
          <w:rFonts w:ascii="Arial" w:hAnsi="Arial" w:cs="Arial"/>
          <w:sz w:val="24"/>
          <w:szCs w:val="24"/>
        </w:rPr>
        <w:t>. 5th ed. Routledge.</w:t>
      </w:r>
    </w:p>
    <w:p w14:paraId="6163BC48" w14:textId="77777777" w:rsidR="004F7D8B" w:rsidRPr="004F7D8B" w:rsidRDefault="004F7D8B" w:rsidP="00A151FF">
      <w:pPr>
        <w:spacing w:line="360" w:lineRule="auto"/>
        <w:jc w:val="both"/>
        <w:rPr>
          <w:rFonts w:ascii="Arial" w:hAnsi="Arial" w:cs="Arial"/>
          <w:sz w:val="24"/>
          <w:szCs w:val="24"/>
        </w:rPr>
      </w:pPr>
      <w:r w:rsidRPr="004F7D8B">
        <w:rPr>
          <w:rFonts w:ascii="Arial" w:hAnsi="Arial" w:cs="Arial"/>
          <w:sz w:val="24"/>
          <w:szCs w:val="24"/>
        </w:rPr>
        <w:t xml:space="preserve">Cottrell, S. (2019). </w:t>
      </w:r>
      <w:r w:rsidRPr="004F7D8B">
        <w:rPr>
          <w:rFonts w:ascii="Arial" w:hAnsi="Arial" w:cs="Arial"/>
          <w:i/>
          <w:iCs/>
          <w:sz w:val="24"/>
          <w:szCs w:val="24"/>
        </w:rPr>
        <w:t>The Study Skills Handbook</w:t>
      </w:r>
      <w:r w:rsidRPr="004F7D8B">
        <w:rPr>
          <w:rFonts w:ascii="Arial" w:hAnsi="Arial" w:cs="Arial"/>
          <w:sz w:val="24"/>
          <w:szCs w:val="24"/>
        </w:rPr>
        <w:t>. 5th ed. Red Globe Press.</w:t>
      </w:r>
    </w:p>
    <w:p w14:paraId="4A3AF936" w14:textId="77777777" w:rsidR="004F7D8B" w:rsidRPr="004F7D8B" w:rsidRDefault="004F7D8B" w:rsidP="00A151FF">
      <w:pPr>
        <w:spacing w:line="360" w:lineRule="auto"/>
        <w:jc w:val="both"/>
        <w:rPr>
          <w:rFonts w:ascii="Arial" w:hAnsi="Arial" w:cs="Arial"/>
          <w:sz w:val="24"/>
          <w:szCs w:val="24"/>
        </w:rPr>
      </w:pPr>
      <w:r w:rsidRPr="004F7D8B">
        <w:rPr>
          <w:rFonts w:ascii="Arial" w:hAnsi="Arial" w:cs="Arial"/>
          <w:sz w:val="24"/>
          <w:szCs w:val="24"/>
        </w:rPr>
        <w:t xml:space="preserve">Dweck, C. S. (2017). </w:t>
      </w:r>
      <w:r w:rsidRPr="004F7D8B">
        <w:rPr>
          <w:rFonts w:ascii="Arial" w:hAnsi="Arial" w:cs="Arial"/>
          <w:i/>
          <w:iCs/>
          <w:sz w:val="24"/>
          <w:szCs w:val="24"/>
        </w:rPr>
        <w:t>Mindset: Changing The Way You think To Fulfil Your Potential</w:t>
      </w:r>
      <w:r w:rsidRPr="004F7D8B">
        <w:rPr>
          <w:rFonts w:ascii="Arial" w:hAnsi="Arial" w:cs="Arial"/>
          <w:sz w:val="24"/>
          <w:szCs w:val="24"/>
        </w:rPr>
        <w:t>. Updated ed. Robinson.</w:t>
      </w:r>
    </w:p>
    <w:p w14:paraId="53776B67" w14:textId="0C01BB5B" w:rsidR="004F7D8B" w:rsidRPr="004F7D8B" w:rsidRDefault="004F7D8B" w:rsidP="00A151FF">
      <w:pPr>
        <w:spacing w:line="360" w:lineRule="auto"/>
        <w:jc w:val="both"/>
        <w:rPr>
          <w:rFonts w:ascii="Arial" w:hAnsi="Arial" w:cs="Arial"/>
          <w:sz w:val="24"/>
          <w:szCs w:val="24"/>
        </w:rPr>
      </w:pPr>
      <w:r w:rsidRPr="004F7D8B">
        <w:rPr>
          <w:rFonts w:ascii="Arial" w:hAnsi="Arial" w:cs="Arial"/>
          <w:sz w:val="24"/>
          <w:szCs w:val="24"/>
        </w:rPr>
        <w:t>Gibbs, G. (</w:t>
      </w:r>
      <w:r w:rsidR="00FB5411" w:rsidRPr="00A151FF">
        <w:rPr>
          <w:rFonts w:ascii="Arial" w:hAnsi="Arial" w:cs="Arial"/>
          <w:sz w:val="24"/>
          <w:szCs w:val="24"/>
        </w:rPr>
        <w:t>2012</w:t>
      </w:r>
      <w:r w:rsidRPr="004F7D8B">
        <w:rPr>
          <w:rFonts w:ascii="Arial" w:hAnsi="Arial" w:cs="Arial"/>
          <w:sz w:val="24"/>
          <w:szCs w:val="24"/>
        </w:rPr>
        <w:t xml:space="preserve">). </w:t>
      </w:r>
      <w:r w:rsidRPr="004F7D8B">
        <w:rPr>
          <w:rFonts w:ascii="Arial" w:hAnsi="Arial" w:cs="Arial"/>
          <w:i/>
          <w:iCs/>
          <w:sz w:val="24"/>
          <w:szCs w:val="24"/>
        </w:rPr>
        <w:t>Learning by Doing: A Guide to Teaching and Learning Methods</w:t>
      </w:r>
      <w:r w:rsidRPr="004F7D8B">
        <w:rPr>
          <w:rFonts w:ascii="Arial" w:hAnsi="Arial" w:cs="Arial"/>
          <w:sz w:val="24"/>
          <w:szCs w:val="24"/>
        </w:rPr>
        <w:t>. Further Education Unit. Oxford Polytechnic.</w:t>
      </w:r>
    </w:p>
    <w:p w14:paraId="27601FA4" w14:textId="77777777" w:rsidR="004F7D8B" w:rsidRPr="004F7D8B" w:rsidRDefault="004F7D8B" w:rsidP="00A151FF">
      <w:pPr>
        <w:spacing w:line="360" w:lineRule="auto"/>
        <w:jc w:val="both"/>
        <w:rPr>
          <w:rFonts w:ascii="Arial" w:hAnsi="Arial" w:cs="Arial"/>
          <w:sz w:val="24"/>
          <w:szCs w:val="24"/>
        </w:rPr>
      </w:pPr>
      <w:r w:rsidRPr="004F7D8B">
        <w:rPr>
          <w:rFonts w:ascii="Arial" w:hAnsi="Arial" w:cs="Arial"/>
          <w:sz w:val="24"/>
          <w:szCs w:val="24"/>
        </w:rPr>
        <w:t xml:space="preserve">Moon, J. A. (2013). </w:t>
      </w:r>
      <w:r w:rsidRPr="004F7D8B">
        <w:rPr>
          <w:rFonts w:ascii="Arial" w:hAnsi="Arial" w:cs="Arial"/>
          <w:i/>
          <w:iCs/>
          <w:sz w:val="24"/>
          <w:szCs w:val="24"/>
        </w:rPr>
        <w:t>A Handbook of Reflective and Experiential Learning: Theory and Practice</w:t>
      </w:r>
      <w:r w:rsidRPr="004F7D8B">
        <w:rPr>
          <w:rFonts w:ascii="Arial" w:hAnsi="Arial" w:cs="Arial"/>
          <w:sz w:val="24"/>
          <w:szCs w:val="24"/>
        </w:rPr>
        <w:t>. Routledge.</w:t>
      </w:r>
    </w:p>
    <w:p w14:paraId="2DAAAC86" w14:textId="77777777" w:rsidR="004F7D8B" w:rsidRPr="004F7D8B" w:rsidRDefault="004F7D8B" w:rsidP="00A151FF">
      <w:pPr>
        <w:spacing w:line="360" w:lineRule="auto"/>
        <w:jc w:val="both"/>
        <w:rPr>
          <w:rFonts w:ascii="Arial" w:hAnsi="Arial" w:cs="Arial"/>
          <w:sz w:val="24"/>
          <w:szCs w:val="24"/>
        </w:rPr>
      </w:pPr>
      <w:r w:rsidRPr="004F7D8B">
        <w:rPr>
          <w:rFonts w:ascii="Arial" w:hAnsi="Arial" w:cs="Arial"/>
          <w:sz w:val="24"/>
          <w:szCs w:val="24"/>
        </w:rPr>
        <w:t xml:space="preserve">Murray, N. (2013). </w:t>
      </w:r>
      <w:r w:rsidRPr="004F7D8B">
        <w:rPr>
          <w:rFonts w:ascii="Arial" w:hAnsi="Arial" w:cs="Arial"/>
          <w:i/>
          <w:iCs/>
          <w:sz w:val="24"/>
          <w:szCs w:val="24"/>
        </w:rPr>
        <w:t>Writing Essays in English Language and Linguistics: Principles, Tips and Strategies for Undergraduates</w:t>
      </w:r>
      <w:r w:rsidRPr="004F7D8B">
        <w:rPr>
          <w:rFonts w:ascii="Arial" w:hAnsi="Arial" w:cs="Arial"/>
          <w:sz w:val="24"/>
          <w:szCs w:val="24"/>
        </w:rPr>
        <w:t>. Cambridge University Press.</w:t>
      </w:r>
    </w:p>
    <w:p w14:paraId="07A95146" w14:textId="77777777" w:rsidR="004F7D8B" w:rsidRPr="004F7D8B" w:rsidRDefault="004F7D8B" w:rsidP="00A151FF">
      <w:pPr>
        <w:spacing w:line="360" w:lineRule="auto"/>
        <w:jc w:val="both"/>
        <w:rPr>
          <w:rFonts w:ascii="Arial" w:hAnsi="Arial" w:cs="Arial"/>
          <w:sz w:val="24"/>
          <w:szCs w:val="24"/>
        </w:rPr>
      </w:pPr>
      <w:r w:rsidRPr="004F7D8B">
        <w:rPr>
          <w:rFonts w:ascii="Arial" w:hAnsi="Arial" w:cs="Arial"/>
          <w:sz w:val="24"/>
          <w:szCs w:val="24"/>
        </w:rPr>
        <w:t xml:space="preserve">Pears, R., &amp; Shields, G. (2016). </w:t>
      </w:r>
      <w:r w:rsidRPr="004F7D8B">
        <w:rPr>
          <w:rFonts w:ascii="Arial" w:hAnsi="Arial" w:cs="Arial"/>
          <w:i/>
          <w:iCs/>
          <w:sz w:val="24"/>
          <w:szCs w:val="24"/>
        </w:rPr>
        <w:t>Cite Them Right: The Essential Referencing Guide</w:t>
      </w:r>
      <w:r w:rsidRPr="004F7D8B">
        <w:rPr>
          <w:rFonts w:ascii="Arial" w:hAnsi="Arial" w:cs="Arial"/>
          <w:sz w:val="24"/>
          <w:szCs w:val="24"/>
        </w:rPr>
        <w:t>. 10th ed. Palgrave Macmillan.</w:t>
      </w:r>
    </w:p>
    <w:p w14:paraId="1F31DCFD" w14:textId="60640E40" w:rsidR="004F7D8B" w:rsidRPr="00A151FF" w:rsidRDefault="004F7D8B" w:rsidP="00A151FF">
      <w:pPr>
        <w:spacing w:line="360" w:lineRule="auto"/>
        <w:jc w:val="both"/>
        <w:rPr>
          <w:rFonts w:ascii="Arial" w:hAnsi="Arial" w:cs="Arial"/>
          <w:sz w:val="24"/>
          <w:szCs w:val="24"/>
        </w:rPr>
      </w:pPr>
    </w:p>
    <w:p w14:paraId="79839579" w14:textId="480A3632" w:rsidR="00C9184C" w:rsidRPr="00A151FF" w:rsidRDefault="00C9184C" w:rsidP="00A151FF">
      <w:pPr>
        <w:spacing w:line="360" w:lineRule="auto"/>
        <w:jc w:val="both"/>
        <w:rPr>
          <w:rFonts w:ascii="Arial" w:hAnsi="Arial" w:cs="Arial"/>
          <w:sz w:val="24"/>
          <w:szCs w:val="24"/>
        </w:rPr>
      </w:pPr>
    </w:p>
    <w:p w14:paraId="4ACE0417" w14:textId="5C7FBDB8" w:rsidR="00C9184C" w:rsidRPr="00A151FF" w:rsidRDefault="00C9184C" w:rsidP="00A151FF">
      <w:pPr>
        <w:spacing w:line="360" w:lineRule="auto"/>
        <w:jc w:val="both"/>
        <w:rPr>
          <w:rFonts w:ascii="Arial" w:hAnsi="Arial" w:cs="Arial"/>
          <w:sz w:val="24"/>
          <w:szCs w:val="24"/>
        </w:rPr>
      </w:pPr>
    </w:p>
    <w:p w14:paraId="2B9E341B" w14:textId="6F41B7BD" w:rsidR="00C9184C" w:rsidRPr="00A151FF" w:rsidRDefault="00C9184C" w:rsidP="00A151FF">
      <w:pPr>
        <w:spacing w:line="360" w:lineRule="auto"/>
        <w:jc w:val="both"/>
        <w:rPr>
          <w:rFonts w:ascii="Arial" w:hAnsi="Arial" w:cs="Arial"/>
          <w:sz w:val="24"/>
          <w:szCs w:val="24"/>
        </w:rPr>
      </w:pPr>
    </w:p>
    <w:p w14:paraId="4732B5E3" w14:textId="7F78926A" w:rsidR="00C9184C" w:rsidRPr="00A151FF" w:rsidRDefault="00C9184C" w:rsidP="00A151FF">
      <w:pPr>
        <w:spacing w:line="360" w:lineRule="auto"/>
        <w:jc w:val="both"/>
        <w:rPr>
          <w:rFonts w:ascii="Arial" w:hAnsi="Arial" w:cs="Arial"/>
          <w:sz w:val="24"/>
          <w:szCs w:val="24"/>
        </w:rPr>
      </w:pPr>
    </w:p>
    <w:p w14:paraId="4F95DB40" w14:textId="43091212" w:rsidR="00C9184C" w:rsidRPr="00A151FF" w:rsidRDefault="00C9184C" w:rsidP="00A151FF">
      <w:pPr>
        <w:spacing w:line="360" w:lineRule="auto"/>
        <w:jc w:val="both"/>
        <w:rPr>
          <w:rFonts w:ascii="Arial" w:hAnsi="Arial" w:cs="Arial"/>
          <w:sz w:val="24"/>
          <w:szCs w:val="24"/>
        </w:rPr>
      </w:pPr>
    </w:p>
    <w:p w14:paraId="4E0724FD" w14:textId="0322DFB2" w:rsidR="00C9184C" w:rsidRPr="00A151FF" w:rsidRDefault="00C9184C" w:rsidP="00A151FF">
      <w:pPr>
        <w:spacing w:line="360" w:lineRule="auto"/>
        <w:jc w:val="both"/>
        <w:rPr>
          <w:rFonts w:ascii="Arial" w:hAnsi="Arial" w:cs="Arial"/>
          <w:sz w:val="24"/>
          <w:szCs w:val="24"/>
        </w:rPr>
      </w:pPr>
    </w:p>
    <w:p w14:paraId="6BEC64B6" w14:textId="66E08B09" w:rsidR="00C9184C" w:rsidRPr="00A151FF" w:rsidRDefault="00C9184C" w:rsidP="00A151FF">
      <w:pPr>
        <w:spacing w:line="360" w:lineRule="auto"/>
        <w:jc w:val="both"/>
        <w:rPr>
          <w:rFonts w:ascii="Arial" w:hAnsi="Arial" w:cs="Arial"/>
          <w:sz w:val="24"/>
          <w:szCs w:val="24"/>
        </w:rPr>
      </w:pPr>
    </w:p>
    <w:p w14:paraId="4F42BED9" w14:textId="4EA057DC" w:rsidR="00C9184C" w:rsidRPr="00A151FF" w:rsidRDefault="00C9184C" w:rsidP="00A151FF">
      <w:pPr>
        <w:spacing w:line="360" w:lineRule="auto"/>
        <w:jc w:val="both"/>
        <w:rPr>
          <w:rFonts w:ascii="Arial" w:hAnsi="Arial" w:cs="Arial"/>
          <w:sz w:val="24"/>
          <w:szCs w:val="24"/>
        </w:rPr>
      </w:pPr>
    </w:p>
    <w:p w14:paraId="77E8BB9B" w14:textId="77777777" w:rsidR="00225714" w:rsidRDefault="00225714" w:rsidP="00A151FF">
      <w:pPr>
        <w:spacing w:line="360" w:lineRule="auto"/>
        <w:jc w:val="both"/>
        <w:rPr>
          <w:rFonts w:ascii="Arial" w:hAnsi="Arial" w:cs="Arial"/>
          <w:sz w:val="24"/>
          <w:szCs w:val="24"/>
        </w:rPr>
      </w:pPr>
    </w:p>
    <w:p w14:paraId="6FDDF3CC" w14:textId="2A50C6D6" w:rsidR="00C9184C" w:rsidRPr="00A151FF" w:rsidRDefault="00C9184C" w:rsidP="0055513C">
      <w:pPr>
        <w:pStyle w:val="Heading1"/>
      </w:pPr>
      <w:bookmarkStart w:id="8" w:name="_Toc175048199"/>
      <w:r w:rsidRPr="00A151FF">
        <w:lastRenderedPageBreak/>
        <w:t>Appendix</w:t>
      </w:r>
      <w:bookmarkEnd w:id="8"/>
      <w:r w:rsidRPr="00A151FF">
        <w:t xml:space="preserve"> </w:t>
      </w:r>
    </w:p>
    <w:p w14:paraId="4785691C" w14:textId="793FCB49" w:rsidR="00C9184C" w:rsidRPr="00A151FF" w:rsidRDefault="008D0AB6" w:rsidP="00A151FF">
      <w:pPr>
        <w:spacing w:line="360" w:lineRule="auto"/>
        <w:jc w:val="both"/>
        <w:rPr>
          <w:rFonts w:ascii="Arial" w:hAnsi="Arial" w:cs="Arial"/>
          <w:sz w:val="24"/>
          <w:szCs w:val="24"/>
        </w:rPr>
      </w:pPr>
      <w:r w:rsidRPr="00A151FF">
        <w:rPr>
          <w:rFonts w:ascii="Arial" w:hAnsi="Arial" w:cs="Arial"/>
          <w:noProof/>
          <w:sz w:val="24"/>
          <w:szCs w:val="24"/>
        </w:rPr>
        <w:drawing>
          <wp:inline distT="0" distB="0" distL="0" distR="0" wp14:anchorId="5CC7F2D1" wp14:editId="4BF5F04B">
            <wp:extent cx="4539835" cy="3474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59031" cy="3489412"/>
                    </a:xfrm>
                    <a:prstGeom prst="rect">
                      <a:avLst/>
                    </a:prstGeom>
                  </pic:spPr>
                </pic:pic>
              </a:graphicData>
            </a:graphic>
          </wp:inline>
        </w:drawing>
      </w:r>
    </w:p>
    <w:p w14:paraId="1F66AE9A" w14:textId="3A923341" w:rsidR="008D0AB6" w:rsidRPr="00A151FF" w:rsidRDefault="008D0AB6" w:rsidP="00A151FF">
      <w:pPr>
        <w:spacing w:line="360" w:lineRule="auto"/>
        <w:jc w:val="both"/>
        <w:rPr>
          <w:rFonts w:ascii="Arial" w:hAnsi="Arial" w:cs="Arial"/>
          <w:sz w:val="24"/>
          <w:szCs w:val="24"/>
        </w:rPr>
      </w:pPr>
      <w:r w:rsidRPr="00A151FF">
        <w:rPr>
          <w:rFonts w:ascii="Arial" w:hAnsi="Arial" w:cs="Arial"/>
          <w:noProof/>
          <w:sz w:val="24"/>
          <w:szCs w:val="24"/>
        </w:rPr>
        <w:drawing>
          <wp:inline distT="0" distB="0" distL="0" distR="0" wp14:anchorId="7C797F2B" wp14:editId="00F18131">
            <wp:extent cx="4577731" cy="42138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88402" cy="4223683"/>
                    </a:xfrm>
                    <a:prstGeom prst="rect">
                      <a:avLst/>
                    </a:prstGeom>
                  </pic:spPr>
                </pic:pic>
              </a:graphicData>
            </a:graphic>
          </wp:inline>
        </w:drawing>
      </w:r>
    </w:p>
    <w:p w14:paraId="15C52978" w14:textId="28291F83" w:rsidR="008D0AB6" w:rsidRPr="00A151FF" w:rsidRDefault="008D0AB6" w:rsidP="00A151FF">
      <w:pPr>
        <w:spacing w:line="360" w:lineRule="auto"/>
        <w:jc w:val="both"/>
        <w:rPr>
          <w:rFonts w:ascii="Arial" w:hAnsi="Arial" w:cs="Arial"/>
          <w:sz w:val="24"/>
          <w:szCs w:val="24"/>
        </w:rPr>
      </w:pPr>
      <w:r w:rsidRPr="00A151FF">
        <w:rPr>
          <w:rFonts w:ascii="Arial" w:hAnsi="Arial" w:cs="Arial"/>
          <w:noProof/>
          <w:sz w:val="24"/>
          <w:szCs w:val="24"/>
        </w:rPr>
        <w:lastRenderedPageBreak/>
        <w:drawing>
          <wp:inline distT="0" distB="0" distL="0" distR="0" wp14:anchorId="63FF985A" wp14:editId="0331209E">
            <wp:extent cx="5943600" cy="25755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0">
                      <a:extLst>
                        <a:ext uri="{28A0092B-C50C-407E-A947-70E740481C1C}">
                          <a14:useLocalDpi xmlns:a14="http://schemas.microsoft.com/office/drawing/2010/main" val="0"/>
                        </a:ext>
                      </a:extLst>
                    </a:blip>
                    <a:srcRect t="15995" b="38575"/>
                    <a:stretch/>
                  </pic:blipFill>
                  <pic:spPr bwMode="auto">
                    <a:xfrm>
                      <a:off x="0" y="0"/>
                      <a:ext cx="5943600" cy="2575560"/>
                    </a:xfrm>
                    <a:prstGeom prst="rect">
                      <a:avLst/>
                    </a:prstGeom>
                    <a:ln>
                      <a:noFill/>
                    </a:ln>
                    <a:extLst>
                      <a:ext uri="{53640926-AAD7-44D8-BBD7-CCE9431645EC}">
                        <a14:shadowObscured xmlns:a14="http://schemas.microsoft.com/office/drawing/2010/main"/>
                      </a:ext>
                    </a:extLst>
                  </pic:spPr>
                </pic:pic>
              </a:graphicData>
            </a:graphic>
          </wp:inline>
        </w:drawing>
      </w:r>
    </w:p>
    <w:p w14:paraId="4CAAB5D0" w14:textId="593ED823" w:rsidR="008D0AB6" w:rsidRPr="00A151FF" w:rsidRDefault="00FF714E" w:rsidP="00A151FF">
      <w:pPr>
        <w:spacing w:line="360" w:lineRule="auto"/>
        <w:jc w:val="both"/>
        <w:rPr>
          <w:rFonts w:ascii="Arial" w:hAnsi="Arial" w:cs="Arial"/>
          <w:sz w:val="24"/>
          <w:szCs w:val="24"/>
        </w:rPr>
      </w:pPr>
      <w:r w:rsidRPr="00A151FF">
        <w:rPr>
          <w:rFonts w:ascii="Arial" w:hAnsi="Arial" w:cs="Arial"/>
          <w:noProof/>
          <w:sz w:val="24"/>
          <w:szCs w:val="24"/>
        </w:rPr>
        <w:drawing>
          <wp:inline distT="0" distB="0" distL="0" distR="0" wp14:anchorId="5AF68A42" wp14:editId="03E846D1">
            <wp:extent cx="1913717" cy="5731508"/>
            <wp:effectExtent l="0" t="3810" r="698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1" cstate="print">
                      <a:extLst>
                        <a:ext uri="{28A0092B-C50C-407E-A947-70E740481C1C}">
                          <a14:useLocalDpi xmlns:a14="http://schemas.microsoft.com/office/drawing/2010/main" val="0"/>
                        </a:ext>
                      </a:extLst>
                    </a:blip>
                    <a:srcRect l="27148" r="28332"/>
                    <a:stretch/>
                  </pic:blipFill>
                  <pic:spPr bwMode="auto">
                    <a:xfrm rot="16200000">
                      <a:off x="0" y="0"/>
                      <a:ext cx="1920041" cy="5750447"/>
                    </a:xfrm>
                    <a:prstGeom prst="rect">
                      <a:avLst/>
                    </a:prstGeom>
                    <a:ln>
                      <a:noFill/>
                    </a:ln>
                    <a:extLst>
                      <a:ext uri="{53640926-AAD7-44D8-BBD7-CCE9431645EC}">
                        <a14:shadowObscured xmlns:a14="http://schemas.microsoft.com/office/drawing/2010/main"/>
                      </a:ext>
                    </a:extLst>
                  </pic:spPr>
                </pic:pic>
              </a:graphicData>
            </a:graphic>
          </wp:inline>
        </w:drawing>
      </w:r>
    </w:p>
    <w:p w14:paraId="00337D2F" w14:textId="310D45A5" w:rsidR="008D0AB6" w:rsidRPr="00A151FF" w:rsidRDefault="008D0AB6" w:rsidP="00A151FF">
      <w:pPr>
        <w:spacing w:line="360" w:lineRule="auto"/>
        <w:jc w:val="both"/>
        <w:rPr>
          <w:rFonts w:ascii="Arial" w:hAnsi="Arial" w:cs="Arial"/>
          <w:sz w:val="24"/>
          <w:szCs w:val="24"/>
        </w:rPr>
      </w:pPr>
      <w:r w:rsidRPr="00A151FF">
        <w:rPr>
          <w:rFonts w:ascii="Arial" w:hAnsi="Arial" w:cs="Arial"/>
          <w:noProof/>
          <w:sz w:val="24"/>
          <w:szCs w:val="24"/>
        </w:rPr>
        <w:lastRenderedPageBreak/>
        <w:drawing>
          <wp:inline distT="0" distB="0" distL="0" distR="0" wp14:anchorId="21FD863B" wp14:editId="07EC00D3">
            <wp:extent cx="4436096" cy="3520440"/>
            <wp:effectExtent l="0" t="0" r="317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2" cstate="print">
                      <a:extLst>
                        <a:ext uri="{28A0092B-C50C-407E-A947-70E740481C1C}">
                          <a14:useLocalDpi xmlns:a14="http://schemas.microsoft.com/office/drawing/2010/main" val="0"/>
                        </a:ext>
                      </a:extLst>
                    </a:blip>
                    <a:srcRect t="11827" b="28653"/>
                    <a:stretch/>
                  </pic:blipFill>
                  <pic:spPr bwMode="auto">
                    <a:xfrm>
                      <a:off x="0" y="0"/>
                      <a:ext cx="4455064" cy="3535493"/>
                    </a:xfrm>
                    <a:prstGeom prst="rect">
                      <a:avLst/>
                    </a:prstGeom>
                    <a:ln>
                      <a:noFill/>
                    </a:ln>
                    <a:extLst>
                      <a:ext uri="{53640926-AAD7-44D8-BBD7-CCE9431645EC}">
                        <a14:shadowObscured xmlns:a14="http://schemas.microsoft.com/office/drawing/2010/main"/>
                      </a:ext>
                    </a:extLst>
                  </pic:spPr>
                </pic:pic>
              </a:graphicData>
            </a:graphic>
          </wp:inline>
        </w:drawing>
      </w:r>
    </w:p>
    <w:p w14:paraId="65359305" w14:textId="39D99345" w:rsidR="00CC7672" w:rsidRPr="00A151FF" w:rsidRDefault="00CC7672" w:rsidP="00A151FF">
      <w:pPr>
        <w:spacing w:line="360" w:lineRule="auto"/>
        <w:jc w:val="both"/>
        <w:rPr>
          <w:rFonts w:ascii="Arial" w:hAnsi="Arial" w:cs="Arial"/>
          <w:sz w:val="24"/>
          <w:szCs w:val="24"/>
        </w:rPr>
      </w:pPr>
      <w:r w:rsidRPr="00A151FF">
        <w:rPr>
          <w:rFonts w:ascii="Arial" w:hAnsi="Arial" w:cs="Arial"/>
          <w:noProof/>
          <w:sz w:val="24"/>
          <w:szCs w:val="24"/>
        </w:rPr>
        <w:drawing>
          <wp:inline distT="0" distB="0" distL="0" distR="0" wp14:anchorId="5C277373" wp14:editId="34F07602">
            <wp:extent cx="4343400" cy="396971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3" cstate="print">
                      <a:extLst>
                        <a:ext uri="{28A0092B-C50C-407E-A947-70E740481C1C}">
                          <a14:useLocalDpi xmlns:a14="http://schemas.microsoft.com/office/drawing/2010/main" val="0"/>
                        </a:ext>
                      </a:extLst>
                    </a:blip>
                    <a:srcRect b="12116"/>
                    <a:stretch/>
                  </pic:blipFill>
                  <pic:spPr bwMode="auto">
                    <a:xfrm>
                      <a:off x="0" y="0"/>
                      <a:ext cx="4363768" cy="3988335"/>
                    </a:xfrm>
                    <a:prstGeom prst="rect">
                      <a:avLst/>
                    </a:prstGeom>
                    <a:ln>
                      <a:noFill/>
                    </a:ln>
                    <a:extLst>
                      <a:ext uri="{53640926-AAD7-44D8-BBD7-CCE9431645EC}">
                        <a14:shadowObscured xmlns:a14="http://schemas.microsoft.com/office/drawing/2010/main"/>
                      </a:ext>
                    </a:extLst>
                  </pic:spPr>
                </pic:pic>
              </a:graphicData>
            </a:graphic>
          </wp:inline>
        </w:drawing>
      </w:r>
    </w:p>
    <w:p w14:paraId="6AF38240" w14:textId="1EBE15DB" w:rsidR="00CC7672" w:rsidRPr="00A151FF" w:rsidRDefault="00CC7672" w:rsidP="00A151FF">
      <w:pPr>
        <w:spacing w:line="360" w:lineRule="auto"/>
        <w:jc w:val="both"/>
        <w:rPr>
          <w:rFonts w:ascii="Arial" w:hAnsi="Arial" w:cs="Arial"/>
          <w:sz w:val="24"/>
          <w:szCs w:val="24"/>
        </w:rPr>
      </w:pPr>
      <w:r w:rsidRPr="00A151FF">
        <w:rPr>
          <w:rFonts w:ascii="Arial" w:hAnsi="Arial" w:cs="Arial"/>
          <w:noProof/>
          <w:sz w:val="24"/>
          <w:szCs w:val="24"/>
        </w:rPr>
        <w:lastRenderedPageBreak/>
        <w:drawing>
          <wp:inline distT="0" distB="0" distL="0" distR="0" wp14:anchorId="68C548A1" wp14:editId="121B1B3C">
            <wp:extent cx="4060547" cy="4518660"/>
            <wp:effectExtent l="0" t="635"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4" cstate="print">
                      <a:extLst>
                        <a:ext uri="{28A0092B-C50C-407E-A947-70E740481C1C}">
                          <a14:useLocalDpi xmlns:a14="http://schemas.microsoft.com/office/drawing/2010/main" val="0"/>
                        </a:ext>
                      </a:extLst>
                    </a:blip>
                    <a:srcRect t="16539"/>
                    <a:stretch/>
                  </pic:blipFill>
                  <pic:spPr bwMode="auto">
                    <a:xfrm rot="16200000">
                      <a:off x="0" y="0"/>
                      <a:ext cx="4073847" cy="4533461"/>
                    </a:xfrm>
                    <a:prstGeom prst="rect">
                      <a:avLst/>
                    </a:prstGeom>
                    <a:ln>
                      <a:noFill/>
                    </a:ln>
                    <a:extLst>
                      <a:ext uri="{53640926-AAD7-44D8-BBD7-CCE9431645EC}">
                        <a14:shadowObscured xmlns:a14="http://schemas.microsoft.com/office/drawing/2010/main"/>
                      </a:ext>
                    </a:extLst>
                  </pic:spPr>
                </pic:pic>
              </a:graphicData>
            </a:graphic>
          </wp:inline>
        </w:drawing>
      </w:r>
    </w:p>
    <w:p w14:paraId="7D593970" w14:textId="4430605A" w:rsidR="00FF714E" w:rsidRPr="00A151FF" w:rsidRDefault="00FF714E" w:rsidP="00A151FF">
      <w:pPr>
        <w:spacing w:line="360" w:lineRule="auto"/>
        <w:jc w:val="both"/>
        <w:rPr>
          <w:rFonts w:ascii="Arial" w:hAnsi="Arial" w:cs="Arial"/>
          <w:sz w:val="24"/>
          <w:szCs w:val="24"/>
        </w:rPr>
      </w:pPr>
      <w:r w:rsidRPr="00A151FF">
        <w:rPr>
          <w:rFonts w:ascii="Arial" w:hAnsi="Arial" w:cs="Arial"/>
          <w:noProof/>
          <w:sz w:val="24"/>
          <w:szCs w:val="24"/>
        </w:rPr>
        <w:drawing>
          <wp:inline distT="0" distB="0" distL="0" distR="0" wp14:anchorId="46B2C84F" wp14:editId="4B658E91">
            <wp:extent cx="3272044" cy="4069080"/>
            <wp:effectExtent l="127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5" cstate="print">
                      <a:extLst>
                        <a:ext uri="{28A0092B-C50C-407E-A947-70E740481C1C}">
                          <a14:useLocalDpi xmlns:a14="http://schemas.microsoft.com/office/drawing/2010/main" val="0"/>
                        </a:ext>
                      </a:extLst>
                    </a:blip>
                    <a:srcRect t="9005"/>
                    <a:stretch/>
                  </pic:blipFill>
                  <pic:spPr bwMode="auto">
                    <a:xfrm rot="16200000">
                      <a:off x="0" y="0"/>
                      <a:ext cx="3290245" cy="4091714"/>
                    </a:xfrm>
                    <a:prstGeom prst="rect">
                      <a:avLst/>
                    </a:prstGeom>
                    <a:ln>
                      <a:noFill/>
                    </a:ln>
                    <a:extLst>
                      <a:ext uri="{53640926-AAD7-44D8-BBD7-CCE9431645EC}">
                        <a14:shadowObscured xmlns:a14="http://schemas.microsoft.com/office/drawing/2010/main"/>
                      </a:ext>
                    </a:extLst>
                  </pic:spPr>
                </pic:pic>
              </a:graphicData>
            </a:graphic>
          </wp:inline>
        </w:drawing>
      </w:r>
    </w:p>
    <w:p w14:paraId="0EED2C6C" w14:textId="5A5D524A" w:rsidR="00FF714E" w:rsidRPr="00A151FF" w:rsidRDefault="00FF714E" w:rsidP="00A151FF">
      <w:pPr>
        <w:spacing w:line="360" w:lineRule="auto"/>
        <w:jc w:val="both"/>
        <w:rPr>
          <w:rFonts w:ascii="Arial" w:hAnsi="Arial" w:cs="Arial"/>
          <w:sz w:val="24"/>
          <w:szCs w:val="24"/>
        </w:rPr>
      </w:pPr>
      <w:r w:rsidRPr="00A151FF">
        <w:rPr>
          <w:rFonts w:ascii="Arial" w:hAnsi="Arial" w:cs="Arial"/>
          <w:noProof/>
          <w:sz w:val="24"/>
          <w:szCs w:val="24"/>
        </w:rPr>
        <w:lastRenderedPageBreak/>
        <w:drawing>
          <wp:inline distT="0" distB="0" distL="0" distR="0" wp14:anchorId="768856C5" wp14:editId="71D31F52">
            <wp:extent cx="3150747" cy="3756660"/>
            <wp:effectExtent l="1588"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6" cstate="print">
                      <a:extLst>
                        <a:ext uri="{28A0092B-C50C-407E-A947-70E740481C1C}">
                          <a14:useLocalDpi xmlns:a14="http://schemas.microsoft.com/office/drawing/2010/main" val="0"/>
                        </a:ext>
                      </a:extLst>
                    </a:blip>
                    <a:srcRect t="10577"/>
                    <a:stretch/>
                  </pic:blipFill>
                  <pic:spPr bwMode="auto">
                    <a:xfrm rot="16200000">
                      <a:off x="0" y="0"/>
                      <a:ext cx="3169243" cy="3778713"/>
                    </a:xfrm>
                    <a:prstGeom prst="rect">
                      <a:avLst/>
                    </a:prstGeom>
                    <a:ln>
                      <a:noFill/>
                    </a:ln>
                    <a:extLst>
                      <a:ext uri="{53640926-AAD7-44D8-BBD7-CCE9431645EC}">
                        <a14:shadowObscured xmlns:a14="http://schemas.microsoft.com/office/drawing/2010/main"/>
                      </a:ext>
                    </a:extLst>
                  </pic:spPr>
                </pic:pic>
              </a:graphicData>
            </a:graphic>
          </wp:inline>
        </w:drawing>
      </w:r>
    </w:p>
    <w:p w14:paraId="492ADA45" w14:textId="69FDE62D" w:rsidR="00FF714E" w:rsidRPr="00A151FF" w:rsidRDefault="00FF714E" w:rsidP="00A151FF">
      <w:pPr>
        <w:spacing w:line="360" w:lineRule="auto"/>
        <w:jc w:val="both"/>
        <w:rPr>
          <w:rFonts w:ascii="Arial" w:hAnsi="Arial" w:cs="Arial"/>
          <w:sz w:val="24"/>
          <w:szCs w:val="24"/>
        </w:rPr>
      </w:pPr>
      <w:r w:rsidRPr="00A151FF">
        <w:rPr>
          <w:rFonts w:ascii="Arial" w:hAnsi="Arial" w:cs="Arial"/>
          <w:noProof/>
          <w:sz w:val="24"/>
          <w:szCs w:val="24"/>
        </w:rPr>
        <w:drawing>
          <wp:inline distT="0" distB="0" distL="0" distR="0" wp14:anchorId="3294D1C4" wp14:editId="5704E507">
            <wp:extent cx="3114992" cy="3211836"/>
            <wp:effectExtent l="8573"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7" cstate="print">
                      <a:extLst>
                        <a:ext uri="{28A0092B-C50C-407E-A947-70E740481C1C}">
                          <a14:useLocalDpi xmlns:a14="http://schemas.microsoft.com/office/drawing/2010/main" val="0"/>
                        </a:ext>
                      </a:extLst>
                    </a:blip>
                    <a:srcRect t="17211" b="5457"/>
                    <a:stretch/>
                  </pic:blipFill>
                  <pic:spPr bwMode="auto">
                    <a:xfrm rot="16200000">
                      <a:off x="0" y="0"/>
                      <a:ext cx="3126843" cy="3224056"/>
                    </a:xfrm>
                    <a:prstGeom prst="rect">
                      <a:avLst/>
                    </a:prstGeom>
                    <a:ln>
                      <a:noFill/>
                    </a:ln>
                    <a:extLst>
                      <a:ext uri="{53640926-AAD7-44D8-BBD7-CCE9431645EC}">
                        <a14:shadowObscured xmlns:a14="http://schemas.microsoft.com/office/drawing/2010/main"/>
                      </a:ext>
                    </a:extLst>
                  </pic:spPr>
                </pic:pic>
              </a:graphicData>
            </a:graphic>
          </wp:inline>
        </w:drawing>
      </w:r>
    </w:p>
    <w:p w14:paraId="4C7442F5" w14:textId="11549831" w:rsidR="00FF714E" w:rsidRPr="00A151FF" w:rsidRDefault="00FF714E" w:rsidP="00A151FF">
      <w:pPr>
        <w:spacing w:line="360" w:lineRule="auto"/>
        <w:jc w:val="both"/>
        <w:rPr>
          <w:rFonts w:ascii="Arial" w:hAnsi="Arial" w:cs="Arial"/>
          <w:sz w:val="24"/>
          <w:szCs w:val="24"/>
        </w:rPr>
      </w:pPr>
      <w:r w:rsidRPr="00A151FF">
        <w:rPr>
          <w:rFonts w:ascii="Arial" w:hAnsi="Arial" w:cs="Arial"/>
          <w:noProof/>
          <w:sz w:val="24"/>
          <w:szCs w:val="24"/>
        </w:rPr>
        <w:lastRenderedPageBreak/>
        <w:drawing>
          <wp:inline distT="0" distB="0" distL="0" distR="0" wp14:anchorId="3841FE3F" wp14:editId="73747DA4">
            <wp:extent cx="3425825" cy="316230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8" cstate="print">
                      <a:extLst>
                        <a:ext uri="{28A0092B-C50C-407E-A947-70E740481C1C}">
                          <a14:useLocalDpi xmlns:a14="http://schemas.microsoft.com/office/drawing/2010/main" val="0"/>
                        </a:ext>
                      </a:extLst>
                    </a:blip>
                    <a:srcRect t="12308" b="18461"/>
                    <a:stretch/>
                  </pic:blipFill>
                  <pic:spPr bwMode="auto">
                    <a:xfrm>
                      <a:off x="0" y="0"/>
                      <a:ext cx="3430081" cy="3166229"/>
                    </a:xfrm>
                    <a:prstGeom prst="rect">
                      <a:avLst/>
                    </a:prstGeom>
                    <a:ln>
                      <a:noFill/>
                    </a:ln>
                    <a:extLst>
                      <a:ext uri="{53640926-AAD7-44D8-BBD7-CCE9431645EC}">
                        <a14:shadowObscured xmlns:a14="http://schemas.microsoft.com/office/drawing/2010/main"/>
                      </a:ext>
                    </a:extLst>
                  </pic:spPr>
                </pic:pic>
              </a:graphicData>
            </a:graphic>
          </wp:inline>
        </w:drawing>
      </w:r>
    </w:p>
    <w:p w14:paraId="755F3F14" w14:textId="327E93BB" w:rsidR="00FF714E" w:rsidRPr="00A151FF" w:rsidRDefault="00FF714E" w:rsidP="00A151FF">
      <w:pPr>
        <w:spacing w:line="360" w:lineRule="auto"/>
        <w:jc w:val="both"/>
        <w:rPr>
          <w:rFonts w:ascii="Arial" w:hAnsi="Arial" w:cs="Arial"/>
          <w:sz w:val="24"/>
          <w:szCs w:val="24"/>
        </w:rPr>
      </w:pPr>
      <w:r w:rsidRPr="00A151FF">
        <w:rPr>
          <w:rFonts w:ascii="Arial" w:hAnsi="Arial" w:cs="Arial"/>
          <w:noProof/>
          <w:sz w:val="24"/>
          <w:szCs w:val="24"/>
        </w:rPr>
        <w:drawing>
          <wp:inline distT="0" distB="0" distL="0" distR="0" wp14:anchorId="239FD6BF" wp14:editId="4392D7FA">
            <wp:extent cx="3184207" cy="4495900"/>
            <wp:effectExtent l="0" t="0" r="8255"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9" cstate="print">
                      <a:extLst>
                        <a:ext uri="{28A0092B-C50C-407E-A947-70E740481C1C}">
                          <a14:useLocalDpi xmlns:a14="http://schemas.microsoft.com/office/drawing/2010/main" val="0"/>
                        </a:ext>
                      </a:extLst>
                    </a:blip>
                    <a:srcRect l="16699" t="6154" r="-4231" b="1154"/>
                    <a:stretch/>
                  </pic:blipFill>
                  <pic:spPr bwMode="auto">
                    <a:xfrm rot="16200000">
                      <a:off x="0" y="0"/>
                      <a:ext cx="3193452" cy="4508953"/>
                    </a:xfrm>
                    <a:prstGeom prst="rect">
                      <a:avLst/>
                    </a:prstGeom>
                    <a:ln>
                      <a:noFill/>
                    </a:ln>
                    <a:extLst>
                      <a:ext uri="{53640926-AAD7-44D8-BBD7-CCE9431645EC}">
                        <a14:shadowObscured xmlns:a14="http://schemas.microsoft.com/office/drawing/2010/main"/>
                      </a:ext>
                    </a:extLst>
                  </pic:spPr>
                </pic:pic>
              </a:graphicData>
            </a:graphic>
          </wp:inline>
        </w:drawing>
      </w:r>
    </w:p>
    <w:p w14:paraId="3CF63457" w14:textId="62C2ACE0" w:rsidR="00FF714E" w:rsidRPr="00A151FF" w:rsidRDefault="00FF714E" w:rsidP="00A151FF">
      <w:pPr>
        <w:spacing w:line="360" w:lineRule="auto"/>
        <w:jc w:val="both"/>
        <w:rPr>
          <w:rFonts w:ascii="Arial" w:hAnsi="Arial" w:cs="Arial"/>
          <w:sz w:val="24"/>
          <w:szCs w:val="24"/>
        </w:rPr>
      </w:pPr>
      <w:r w:rsidRPr="00A151FF">
        <w:rPr>
          <w:rFonts w:ascii="Arial" w:hAnsi="Arial" w:cs="Arial"/>
          <w:noProof/>
          <w:sz w:val="24"/>
          <w:szCs w:val="24"/>
        </w:rPr>
        <w:lastRenderedPageBreak/>
        <w:drawing>
          <wp:inline distT="0" distB="0" distL="0" distR="0" wp14:anchorId="004E2B97" wp14:editId="1A90E44B">
            <wp:extent cx="2395852" cy="4732655"/>
            <wp:effectExtent l="0" t="6668"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20" cstate="print">
                      <a:extLst>
                        <a:ext uri="{28A0092B-C50C-407E-A947-70E740481C1C}">
                          <a14:useLocalDpi xmlns:a14="http://schemas.microsoft.com/office/drawing/2010/main" val="0"/>
                        </a:ext>
                      </a:extLst>
                    </a:blip>
                    <a:srcRect l="20352" r="14872"/>
                    <a:stretch/>
                  </pic:blipFill>
                  <pic:spPr bwMode="auto">
                    <a:xfrm rot="16200000">
                      <a:off x="0" y="0"/>
                      <a:ext cx="2420087" cy="4780528"/>
                    </a:xfrm>
                    <a:prstGeom prst="rect">
                      <a:avLst/>
                    </a:prstGeom>
                    <a:ln>
                      <a:noFill/>
                    </a:ln>
                    <a:extLst>
                      <a:ext uri="{53640926-AAD7-44D8-BBD7-CCE9431645EC}">
                        <a14:shadowObscured xmlns:a14="http://schemas.microsoft.com/office/drawing/2010/main"/>
                      </a:ext>
                    </a:extLst>
                  </pic:spPr>
                </pic:pic>
              </a:graphicData>
            </a:graphic>
          </wp:inline>
        </w:drawing>
      </w:r>
    </w:p>
    <w:p w14:paraId="616F0110" w14:textId="3B1CF962" w:rsidR="00FF714E" w:rsidRPr="00A151FF" w:rsidRDefault="00FF714E" w:rsidP="00A151FF">
      <w:pPr>
        <w:spacing w:line="360" w:lineRule="auto"/>
        <w:jc w:val="both"/>
        <w:rPr>
          <w:rFonts w:ascii="Arial" w:hAnsi="Arial" w:cs="Arial"/>
          <w:sz w:val="24"/>
          <w:szCs w:val="24"/>
        </w:rPr>
      </w:pPr>
      <w:r w:rsidRPr="00A151FF">
        <w:rPr>
          <w:rFonts w:ascii="Arial" w:hAnsi="Arial" w:cs="Arial"/>
          <w:noProof/>
          <w:sz w:val="24"/>
          <w:szCs w:val="24"/>
        </w:rPr>
        <w:drawing>
          <wp:inline distT="0" distB="0" distL="0" distR="0" wp14:anchorId="2B947067" wp14:editId="446CBCB9">
            <wp:extent cx="1831071" cy="5684520"/>
            <wp:effectExtent l="0" t="2857"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21" cstate="print">
                      <a:extLst>
                        <a:ext uri="{28A0092B-C50C-407E-A947-70E740481C1C}">
                          <a14:useLocalDpi xmlns:a14="http://schemas.microsoft.com/office/drawing/2010/main" val="0"/>
                        </a:ext>
                      </a:extLst>
                    </a:blip>
                    <a:srcRect l="36795" r="20256"/>
                    <a:stretch/>
                  </pic:blipFill>
                  <pic:spPr bwMode="auto">
                    <a:xfrm rot="16200000">
                      <a:off x="0" y="0"/>
                      <a:ext cx="1834470" cy="5695071"/>
                    </a:xfrm>
                    <a:prstGeom prst="rect">
                      <a:avLst/>
                    </a:prstGeom>
                    <a:ln>
                      <a:noFill/>
                    </a:ln>
                    <a:extLst>
                      <a:ext uri="{53640926-AAD7-44D8-BBD7-CCE9431645EC}">
                        <a14:shadowObscured xmlns:a14="http://schemas.microsoft.com/office/drawing/2010/main"/>
                      </a:ext>
                    </a:extLst>
                  </pic:spPr>
                </pic:pic>
              </a:graphicData>
            </a:graphic>
          </wp:inline>
        </w:drawing>
      </w:r>
    </w:p>
    <w:p w14:paraId="61980110" w14:textId="4744A7EC" w:rsidR="00FF714E" w:rsidRPr="00A151FF" w:rsidRDefault="00FF714E" w:rsidP="00A151FF">
      <w:pPr>
        <w:spacing w:line="360" w:lineRule="auto"/>
        <w:jc w:val="both"/>
        <w:rPr>
          <w:rFonts w:ascii="Arial" w:hAnsi="Arial" w:cs="Arial"/>
          <w:sz w:val="24"/>
          <w:szCs w:val="24"/>
        </w:rPr>
      </w:pPr>
      <w:r w:rsidRPr="00A151FF">
        <w:rPr>
          <w:rFonts w:ascii="Arial" w:hAnsi="Arial" w:cs="Arial"/>
          <w:noProof/>
          <w:sz w:val="24"/>
          <w:szCs w:val="24"/>
        </w:rPr>
        <w:drawing>
          <wp:inline distT="0" distB="0" distL="0" distR="0" wp14:anchorId="42F7B681" wp14:editId="2496B364">
            <wp:extent cx="2628900" cy="483903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19" cstate="print">
                      <a:extLst>
                        <a:ext uri="{28A0092B-C50C-407E-A947-70E740481C1C}">
                          <a14:useLocalDpi xmlns:a14="http://schemas.microsoft.com/office/drawing/2010/main" val="0"/>
                        </a:ext>
                      </a:extLst>
                    </a:blip>
                    <a:srcRect l="16026" r="11539"/>
                    <a:stretch/>
                  </pic:blipFill>
                  <pic:spPr bwMode="auto">
                    <a:xfrm rot="16200000">
                      <a:off x="0" y="0"/>
                      <a:ext cx="2635685" cy="4851526"/>
                    </a:xfrm>
                    <a:prstGeom prst="rect">
                      <a:avLst/>
                    </a:prstGeom>
                    <a:ln>
                      <a:noFill/>
                    </a:ln>
                    <a:extLst>
                      <a:ext uri="{53640926-AAD7-44D8-BBD7-CCE9431645EC}">
                        <a14:shadowObscured xmlns:a14="http://schemas.microsoft.com/office/drawing/2010/main"/>
                      </a:ext>
                    </a:extLst>
                  </pic:spPr>
                </pic:pic>
              </a:graphicData>
            </a:graphic>
          </wp:inline>
        </w:drawing>
      </w:r>
    </w:p>
    <w:p w14:paraId="28670771" w14:textId="77777777" w:rsidR="00F6391E" w:rsidRPr="00A151FF" w:rsidRDefault="00F6391E" w:rsidP="00A151FF">
      <w:pPr>
        <w:spacing w:line="360" w:lineRule="auto"/>
        <w:jc w:val="both"/>
        <w:rPr>
          <w:rFonts w:ascii="Arial" w:hAnsi="Arial" w:cs="Arial"/>
          <w:sz w:val="24"/>
          <w:szCs w:val="24"/>
        </w:rPr>
      </w:pPr>
    </w:p>
    <w:p w14:paraId="2FEAD29D" w14:textId="13954069" w:rsidR="00FF714E" w:rsidRPr="00A151FF" w:rsidRDefault="00FF714E" w:rsidP="00A151FF">
      <w:pPr>
        <w:spacing w:line="360" w:lineRule="auto"/>
        <w:jc w:val="both"/>
        <w:rPr>
          <w:rFonts w:ascii="Arial" w:hAnsi="Arial" w:cs="Arial"/>
          <w:sz w:val="24"/>
          <w:szCs w:val="24"/>
        </w:rPr>
      </w:pPr>
      <w:r w:rsidRPr="00A151FF">
        <w:rPr>
          <w:rFonts w:ascii="Arial" w:hAnsi="Arial" w:cs="Arial"/>
          <w:noProof/>
          <w:sz w:val="24"/>
          <w:szCs w:val="24"/>
        </w:rPr>
        <w:lastRenderedPageBreak/>
        <w:drawing>
          <wp:inline distT="0" distB="0" distL="0" distR="0" wp14:anchorId="23F5B7B4" wp14:editId="0C93FE7D">
            <wp:extent cx="2698750" cy="5555072"/>
            <wp:effectExtent l="635" t="0" r="6985"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20" cstate="print">
                      <a:extLst>
                        <a:ext uri="{28A0092B-C50C-407E-A947-70E740481C1C}">
                          <a14:useLocalDpi xmlns:a14="http://schemas.microsoft.com/office/drawing/2010/main" val="0"/>
                        </a:ext>
                      </a:extLst>
                    </a:blip>
                    <a:srcRect l="19070" r="16154"/>
                    <a:stretch/>
                  </pic:blipFill>
                  <pic:spPr bwMode="auto">
                    <a:xfrm rot="16200000">
                      <a:off x="0" y="0"/>
                      <a:ext cx="2700407" cy="5558482"/>
                    </a:xfrm>
                    <a:prstGeom prst="rect">
                      <a:avLst/>
                    </a:prstGeom>
                    <a:ln>
                      <a:noFill/>
                    </a:ln>
                    <a:extLst>
                      <a:ext uri="{53640926-AAD7-44D8-BBD7-CCE9431645EC}">
                        <a14:shadowObscured xmlns:a14="http://schemas.microsoft.com/office/drawing/2010/main"/>
                      </a:ext>
                    </a:extLst>
                  </pic:spPr>
                </pic:pic>
              </a:graphicData>
            </a:graphic>
          </wp:inline>
        </w:drawing>
      </w:r>
    </w:p>
    <w:p w14:paraId="5FD4C520" w14:textId="5D0C8A55" w:rsidR="00F6391E" w:rsidRPr="00A151FF" w:rsidRDefault="00F6391E" w:rsidP="00A151FF">
      <w:pPr>
        <w:spacing w:line="360" w:lineRule="auto"/>
        <w:jc w:val="both"/>
        <w:rPr>
          <w:rFonts w:ascii="Arial" w:hAnsi="Arial" w:cs="Arial"/>
          <w:sz w:val="24"/>
          <w:szCs w:val="24"/>
        </w:rPr>
      </w:pPr>
      <w:r w:rsidRPr="00A151FF">
        <w:rPr>
          <w:rFonts w:ascii="Arial" w:hAnsi="Arial" w:cs="Arial"/>
          <w:noProof/>
          <w:sz w:val="24"/>
          <w:szCs w:val="24"/>
        </w:rPr>
        <w:drawing>
          <wp:inline distT="0" distB="0" distL="0" distR="0" wp14:anchorId="4523CBE7" wp14:editId="3E9245FE">
            <wp:extent cx="3696335" cy="5415280"/>
            <wp:effectExtent l="0" t="2222"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rotWithShape="1">
                    <a:blip r:embed="rId22" cstate="print">
                      <a:extLst>
                        <a:ext uri="{28A0092B-C50C-407E-A947-70E740481C1C}">
                          <a14:useLocalDpi xmlns:a14="http://schemas.microsoft.com/office/drawing/2010/main" val="0"/>
                        </a:ext>
                      </a:extLst>
                    </a:blip>
                    <a:srcRect l="8990"/>
                    <a:stretch/>
                  </pic:blipFill>
                  <pic:spPr bwMode="auto">
                    <a:xfrm rot="16200000">
                      <a:off x="0" y="0"/>
                      <a:ext cx="3696335" cy="5415280"/>
                    </a:xfrm>
                    <a:prstGeom prst="rect">
                      <a:avLst/>
                    </a:prstGeom>
                    <a:ln>
                      <a:noFill/>
                    </a:ln>
                    <a:extLst>
                      <a:ext uri="{53640926-AAD7-44D8-BBD7-CCE9431645EC}">
                        <a14:shadowObscured xmlns:a14="http://schemas.microsoft.com/office/drawing/2010/main"/>
                      </a:ext>
                    </a:extLst>
                  </pic:spPr>
                </pic:pic>
              </a:graphicData>
            </a:graphic>
          </wp:inline>
        </w:drawing>
      </w:r>
    </w:p>
    <w:p w14:paraId="35561371" w14:textId="77F6AA66" w:rsidR="00102058" w:rsidRPr="00A151FF" w:rsidRDefault="00102058" w:rsidP="00A151FF">
      <w:pPr>
        <w:spacing w:line="360" w:lineRule="auto"/>
        <w:jc w:val="both"/>
        <w:rPr>
          <w:rFonts w:ascii="Arial" w:hAnsi="Arial" w:cs="Arial"/>
          <w:sz w:val="24"/>
          <w:szCs w:val="24"/>
        </w:rPr>
      </w:pPr>
      <w:r w:rsidRPr="00A151FF">
        <w:rPr>
          <w:rFonts w:ascii="Arial" w:hAnsi="Arial" w:cs="Arial"/>
          <w:noProof/>
          <w:sz w:val="24"/>
          <w:szCs w:val="24"/>
        </w:rPr>
        <w:lastRenderedPageBreak/>
        <w:drawing>
          <wp:inline distT="0" distB="0" distL="0" distR="0" wp14:anchorId="4CF3F1A2" wp14:editId="07901C17">
            <wp:extent cx="3322320" cy="5501931"/>
            <wp:effectExtent l="0" t="3810" r="762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rotWithShape="1">
                    <a:blip r:embed="rId23" cstate="print">
                      <a:extLst>
                        <a:ext uri="{28A0092B-C50C-407E-A947-70E740481C1C}">
                          <a14:useLocalDpi xmlns:a14="http://schemas.microsoft.com/office/drawing/2010/main" val="0"/>
                        </a:ext>
                      </a:extLst>
                    </a:blip>
                    <a:srcRect l="9615" r="9872"/>
                    <a:stretch/>
                  </pic:blipFill>
                  <pic:spPr bwMode="auto">
                    <a:xfrm rot="16200000">
                      <a:off x="0" y="0"/>
                      <a:ext cx="3332151" cy="5518212"/>
                    </a:xfrm>
                    <a:prstGeom prst="rect">
                      <a:avLst/>
                    </a:prstGeom>
                    <a:ln>
                      <a:noFill/>
                    </a:ln>
                    <a:extLst>
                      <a:ext uri="{53640926-AAD7-44D8-BBD7-CCE9431645EC}">
                        <a14:shadowObscured xmlns:a14="http://schemas.microsoft.com/office/drawing/2010/main"/>
                      </a:ext>
                    </a:extLst>
                  </pic:spPr>
                </pic:pic>
              </a:graphicData>
            </a:graphic>
          </wp:inline>
        </w:drawing>
      </w:r>
    </w:p>
    <w:sectPr w:rsidR="00102058" w:rsidRPr="00A151FF" w:rsidSect="001D38F5">
      <w:footerReference w:type="default" r:id="rId2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8D16EF" w14:textId="77777777" w:rsidR="00EA49F7" w:rsidRDefault="00EA49F7" w:rsidP="001D38F5">
      <w:pPr>
        <w:spacing w:after="0" w:line="240" w:lineRule="auto"/>
      </w:pPr>
      <w:r>
        <w:separator/>
      </w:r>
    </w:p>
  </w:endnote>
  <w:endnote w:type="continuationSeparator" w:id="0">
    <w:p w14:paraId="17D493BF" w14:textId="77777777" w:rsidR="00EA49F7" w:rsidRDefault="00EA49F7" w:rsidP="001D3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42276A" w14:textId="00D7F7D7" w:rsidR="001D38F5" w:rsidRDefault="001D38F5">
    <w:pPr>
      <w:pStyle w:val="Footer"/>
      <w:jc w:val="right"/>
    </w:pPr>
  </w:p>
  <w:p w14:paraId="38E870E3" w14:textId="77777777" w:rsidR="001D38F5" w:rsidRDefault="001D3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8299880"/>
      <w:docPartObj>
        <w:docPartGallery w:val="Page Numbers (Bottom of Page)"/>
        <w:docPartUnique/>
      </w:docPartObj>
    </w:sdtPr>
    <w:sdtEndPr>
      <w:rPr>
        <w:noProof/>
      </w:rPr>
    </w:sdtEndPr>
    <w:sdtContent>
      <w:p w14:paraId="2A93EC7F" w14:textId="77777777" w:rsidR="001D38F5" w:rsidRDefault="001D38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E497AF" w14:textId="77777777" w:rsidR="001D38F5" w:rsidRDefault="001D3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D8F7CA" w14:textId="77777777" w:rsidR="00EA49F7" w:rsidRDefault="00EA49F7" w:rsidP="001D38F5">
      <w:pPr>
        <w:spacing w:after="0" w:line="240" w:lineRule="auto"/>
      </w:pPr>
      <w:r>
        <w:separator/>
      </w:r>
    </w:p>
  </w:footnote>
  <w:footnote w:type="continuationSeparator" w:id="0">
    <w:p w14:paraId="75682CE6" w14:textId="77777777" w:rsidR="00EA49F7" w:rsidRDefault="00EA49F7" w:rsidP="001D38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D8B"/>
    <w:rsid w:val="00056578"/>
    <w:rsid w:val="00092C33"/>
    <w:rsid w:val="00102058"/>
    <w:rsid w:val="001D38F5"/>
    <w:rsid w:val="00225714"/>
    <w:rsid w:val="00270D9F"/>
    <w:rsid w:val="00275623"/>
    <w:rsid w:val="002E1626"/>
    <w:rsid w:val="00323368"/>
    <w:rsid w:val="00330C40"/>
    <w:rsid w:val="00354382"/>
    <w:rsid w:val="003B0C11"/>
    <w:rsid w:val="004C2B54"/>
    <w:rsid w:val="004F7D8B"/>
    <w:rsid w:val="0055513C"/>
    <w:rsid w:val="005A02D9"/>
    <w:rsid w:val="006350FF"/>
    <w:rsid w:val="006476B7"/>
    <w:rsid w:val="00747000"/>
    <w:rsid w:val="00766011"/>
    <w:rsid w:val="00873120"/>
    <w:rsid w:val="008A7037"/>
    <w:rsid w:val="008D0AB6"/>
    <w:rsid w:val="009932CD"/>
    <w:rsid w:val="00A140A6"/>
    <w:rsid w:val="00A151FF"/>
    <w:rsid w:val="00C363CB"/>
    <w:rsid w:val="00C9184C"/>
    <w:rsid w:val="00CC7672"/>
    <w:rsid w:val="00CD20AB"/>
    <w:rsid w:val="00DC5375"/>
    <w:rsid w:val="00DD4A70"/>
    <w:rsid w:val="00E40688"/>
    <w:rsid w:val="00EA49F7"/>
    <w:rsid w:val="00EE2261"/>
    <w:rsid w:val="00F6391E"/>
    <w:rsid w:val="00FB5411"/>
    <w:rsid w:val="00FE33DD"/>
    <w:rsid w:val="00FF71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C32C5"/>
  <w15:chartTrackingRefBased/>
  <w15:docId w15:val="{7AC47EC5-10FF-4507-B007-C94943A11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13C"/>
    <w:pPr>
      <w:keepNext/>
      <w:keepLines/>
      <w:spacing w:before="240" w:after="0" w:line="360" w:lineRule="auto"/>
      <w:jc w:val="both"/>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38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38F5"/>
  </w:style>
  <w:style w:type="paragraph" w:styleId="Footer">
    <w:name w:val="footer"/>
    <w:basedOn w:val="Normal"/>
    <w:link w:val="FooterChar"/>
    <w:uiPriority w:val="99"/>
    <w:unhideWhenUsed/>
    <w:rsid w:val="001D38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38F5"/>
  </w:style>
  <w:style w:type="character" w:customStyle="1" w:styleId="Heading1Char">
    <w:name w:val="Heading 1 Char"/>
    <w:basedOn w:val="DefaultParagraphFont"/>
    <w:link w:val="Heading1"/>
    <w:uiPriority w:val="9"/>
    <w:rsid w:val="0055513C"/>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55513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5513C"/>
    <w:pPr>
      <w:spacing w:after="100"/>
    </w:pPr>
  </w:style>
  <w:style w:type="character" w:styleId="Hyperlink">
    <w:name w:val="Hyperlink"/>
    <w:basedOn w:val="DefaultParagraphFont"/>
    <w:uiPriority w:val="99"/>
    <w:unhideWhenUsed/>
    <w:rsid w:val="005551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90438">
      <w:bodyDiv w:val="1"/>
      <w:marLeft w:val="0"/>
      <w:marRight w:val="0"/>
      <w:marTop w:val="0"/>
      <w:marBottom w:val="0"/>
      <w:divBdr>
        <w:top w:val="none" w:sz="0" w:space="0" w:color="auto"/>
        <w:left w:val="none" w:sz="0" w:space="0" w:color="auto"/>
        <w:bottom w:val="none" w:sz="0" w:space="0" w:color="auto"/>
        <w:right w:val="none" w:sz="0" w:space="0" w:color="auto"/>
      </w:divBdr>
      <w:divsChild>
        <w:div w:id="1629507787">
          <w:marLeft w:val="0"/>
          <w:marRight w:val="0"/>
          <w:marTop w:val="0"/>
          <w:marBottom w:val="0"/>
          <w:divBdr>
            <w:top w:val="none" w:sz="0" w:space="0" w:color="auto"/>
            <w:left w:val="none" w:sz="0" w:space="0" w:color="auto"/>
            <w:bottom w:val="none" w:sz="0" w:space="0" w:color="auto"/>
            <w:right w:val="none" w:sz="0" w:space="0" w:color="auto"/>
          </w:divBdr>
          <w:divsChild>
            <w:div w:id="2110619533">
              <w:marLeft w:val="0"/>
              <w:marRight w:val="0"/>
              <w:marTop w:val="0"/>
              <w:marBottom w:val="0"/>
              <w:divBdr>
                <w:top w:val="none" w:sz="0" w:space="0" w:color="auto"/>
                <w:left w:val="none" w:sz="0" w:space="0" w:color="auto"/>
                <w:bottom w:val="none" w:sz="0" w:space="0" w:color="auto"/>
                <w:right w:val="none" w:sz="0" w:space="0" w:color="auto"/>
              </w:divBdr>
              <w:divsChild>
                <w:div w:id="170683249">
                  <w:marLeft w:val="0"/>
                  <w:marRight w:val="0"/>
                  <w:marTop w:val="0"/>
                  <w:marBottom w:val="0"/>
                  <w:divBdr>
                    <w:top w:val="none" w:sz="0" w:space="0" w:color="auto"/>
                    <w:left w:val="none" w:sz="0" w:space="0" w:color="auto"/>
                    <w:bottom w:val="none" w:sz="0" w:space="0" w:color="auto"/>
                    <w:right w:val="none" w:sz="0" w:space="0" w:color="auto"/>
                  </w:divBdr>
                  <w:divsChild>
                    <w:div w:id="15618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435012">
          <w:marLeft w:val="0"/>
          <w:marRight w:val="0"/>
          <w:marTop w:val="0"/>
          <w:marBottom w:val="0"/>
          <w:divBdr>
            <w:top w:val="none" w:sz="0" w:space="0" w:color="auto"/>
            <w:left w:val="none" w:sz="0" w:space="0" w:color="auto"/>
            <w:bottom w:val="none" w:sz="0" w:space="0" w:color="auto"/>
            <w:right w:val="none" w:sz="0" w:space="0" w:color="auto"/>
          </w:divBdr>
          <w:divsChild>
            <w:div w:id="202183571">
              <w:marLeft w:val="0"/>
              <w:marRight w:val="0"/>
              <w:marTop w:val="0"/>
              <w:marBottom w:val="0"/>
              <w:divBdr>
                <w:top w:val="none" w:sz="0" w:space="0" w:color="auto"/>
                <w:left w:val="none" w:sz="0" w:space="0" w:color="auto"/>
                <w:bottom w:val="none" w:sz="0" w:space="0" w:color="auto"/>
                <w:right w:val="none" w:sz="0" w:space="0" w:color="auto"/>
              </w:divBdr>
              <w:divsChild>
                <w:div w:id="1796176288">
                  <w:marLeft w:val="0"/>
                  <w:marRight w:val="0"/>
                  <w:marTop w:val="0"/>
                  <w:marBottom w:val="0"/>
                  <w:divBdr>
                    <w:top w:val="none" w:sz="0" w:space="0" w:color="auto"/>
                    <w:left w:val="none" w:sz="0" w:space="0" w:color="auto"/>
                    <w:bottom w:val="none" w:sz="0" w:space="0" w:color="auto"/>
                    <w:right w:val="none" w:sz="0" w:space="0" w:color="auto"/>
                  </w:divBdr>
                  <w:divsChild>
                    <w:div w:id="35770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footer" Target="footer1.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A16541-2815-47E6-8DEA-C463D00766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1407</Words>
  <Characters>8026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 Simona Nica (2337077)</cp:lastModifiedBy>
  <cp:revision>2</cp:revision>
  <dcterms:created xsi:type="dcterms:W3CDTF">2024-08-22T10:25:00Z</dcterms:created>
  <dcterms:modified xsi:type="dcterms:W3CDTF">2024-08-22T10:25:00Z</dcterms:modified>
</cp:coreProperties>
</file>