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1CA5D" w14:textId="77777777" w:rsidR="001A19A7" w:rsidRPr="008850FD" w:rsidRDefault="001A19A7" w:rsidP="008850FD">
      <w:pPr>
        <w:spacing w:after="0" w:line="360" w:lineRule="auto"/>
        <w:jc w:val="center"/>
        <w:rPr>
          <w:rFonts w:ascii="Times New Roman" w:hAnsi="Times New Roman" w:cs="Times New Roman"/>
          <w:b/>
          <w:bCs/>
        </w:rPr>
      </w:pPr>
    </w:p>
    <w:p w14:paraId="5F31B97B" w14:textId="77777777" w:rsidR="001A19A7" w:rsidRPr="008850FD" w:rsidRDefault="001A19A7" w:rsidP="008850FD">
      <w:pPr>
        <w:spacing w:after="0" w:line="360" w:lineRule="auto"/>
        <w:jc w:val="center"/>
        <w:rPr>
          <w:rFonts w:ascii="Times New Roman" w:hAnsi="Times New Roman" w:cs="Times New Roman"/>
          <w:b/>
          <w:bCs/>
        </w:rPr>
      </w:pPr>
    </w:p>
    <w:p w14:paraId="1936FC87" w14:textId="77777777" w:rsidR="001A19A7" w:rsidRPr="008850FD" w:rsidRDefault="001A19A7" w:rsidP="008850FD">
      <w:pPr>
        <w:spacing w:after="0" w:line="360" w:lineRule="auto"/>
        <w:jc w:val="center"/>
        <w:rPr>
          <w:rFonts w:ascii="Times New Roman" w:hAnsi="Times New Roman" w:cs="Times New Roman"/>
          <w:b/>
          <w:bCs/>
        </w:rPr>
      </w:pPr>
    </w:p>
    <w:p w14:paraId="47905060" w14:textId="7AE98B77" w:rsidR="00180EF9" w:rsidRPr="008850FD" w:rsidRDefault="00180EF9" w:rsidP="008850FD">
      <w:pPr>
        <w:spacing w:after="0" w:line="360" w:lineRule="auto"/>
        <w:jc w:val="center"/>
        <w:rPr>
          <w:rFonts w:ascii="Times New Roman" w:hAnsi="Times New Roman" w:cs="Times New Roman"/>
        </w:rPr>
      </w:pPr>
    </w:p>
    <w:p w14:paraId="6ACF7497" w14:textId="2FEB757B" w:rsidR="00180EF9" w:rsidRPr="00817927" w:rsidRDefault="00180EF9" w:rsidP="008850FD">
      <w:pPr>
        <w:spacing w:after="0" w:line="360" w:lineRule="auto"/>
        <w:jc w:val="center"/>
        <w:rPr>
          <w:rFonts w:ascii="Times New Roman" w:hAnsi="Times New Roman" w:cs="Times New Roman"/>
          <w:b/>
          <w:bCs/>
        </w:rPr>
      </w:pPr>
      <w:r w:rsidRPr="00817927">
        <w:rPr>
          <w:rFonts w:ascii="Times New Roman" w:hAnsi="Times New Roman" w:cs="Times New Roman"/>
          <w:b/>
          <w:bCs/>
        </w:rPr>
        <w:t>Analysis of the Impact of Staff Shortage on Service Quality: A Case Study of Holiday Inn Norwich Ipswich Road</w:t>
      </w:r>
    </w:p>
    <w:p w14:paraId="6974C3F7" w14:textId="77777777" w:rsidR="001A19A7" w:rsidRPr="008850FD" w:rsidRDefault="001A19A7" w:rsidP="008850FD">
      <w:pPr>
        <w:spacing w:after="0" w:line="360" w:lineRule="auto"/>
        <w:jc w:val="center"/>
        <w:rPr>
          <w:rFonts w:ascii="Times New Roman" w:hAnsi="Times New Roman" w:cs="Times New Roman"/>
          <w:b/>
          <w:bCs/>
        </w:rPr>
      </w:pPr>
    </w:p>
    <w:p w14:paraId="33B8ACDB" w14:textId="0D9970E6" w:rsidR="00180EF9" w:rsidRPr="008850FD" w:rsidRDefault="00180EF9" w:rsidP="008850FD">
      <w:pPr>
        <w:spacing w:after="0" w:line="360" w:lineRule="auto"/>
        <w:jc w:val="center"/>
        <w:rPr>
          <w:rFonts w:ascii="Times New Roman" w:hAnsi="Times New Roman" w:cs="Times New Roman"/>
        </w:rPr>
      </w:pPr>
      <w:r w:rsidRPr="008850FD">
        <w:rPr>
          <w:rFonts w:ascii="Times New Roman" w:hAnsi="Times New Roman" w:cs="Times New Roman"/>
        </w:rPr>
        <w:t xml:space="preserve">Student Name: </w:t>
      </w:r>
      <w:r w:rsidR="0089630D">
        <w:rPr>
          <w:rFonts w:ascii="Times New Roman" w:hAnsi="Times New Roman" w:cs="Times New Roman"/>
        </w:rPr>
        <w:t xml:space="preserve">Silviu </w:t>
      </w:r>
      <w:proofErr w:type="spellStart"/>
      <w:r w:rsidR="0089630D">
        <w:rPr>
          <w:rFonts w:ascii="Times New Roman" w:hAnsi="Times New Roman" w:cs="Times New Roman"/>
        </w:rPr>
        <w:t>Cilica</w:t>
      </w:r>
      <w:proofErr w:type="spellEnd"/>
    </w:p>
    <w:p w14:paraId="4ECC2BE5" w14:textId="6E6BC667" w:rsidR="00180EF9" w:rsidRDefault="00180EF9" w:rsidP="008850FD">
      <w:pPr>
        <w:spacing w:after="0" w:line="360" w:lineRule="auto"/>
        <w:jc w:val="center"/>
        <w:rPr>
          <w:rFonts w:ascii="Times New Roman" w:hAnsi="Times New Roman" w:cs="Times New Roman"/>
        </w:rPr>
      </w:pPr>
      <w:r w:rsidRPr="008850FD">
        <w:rPr>
          <w:rFonts w:ascii="Times New Roman" w:hAnsi="Times New Roman" w:cs="Times New Roman"/>
        </w:rPr>
        <w:t xml:space="preserve">Student Number: </w:t>
      </w:r>
      <w:r w:rsidR="0089630D">
        <w:rPr>
          <w:rFonts w:ascii="Times New Roman" w:hAnsi="Times New Roman" w:cs="Times New Roman"/>
        </w:rPr>
        <w:t>2225055</w:t>
      </w:r>
    </w:p>
    <w:p w14:paraId="3FE0CAEC" w14:textId="77777777" w:rsidR="00073BA5" w:rsidRPr="008850FD" w:rsidRDefault="00073BA5" w:rsidP="008850FD">
      <w:pPr>
        <w:spacing w:after="0" w:line="360" w:lineRule="auto"/>
        <w:jc w:val="center"/>
        <w:rPr>
          <w:rFonts w:ascii="Times New Roman" w:hAnsi="Times New Roman" w:cs="Times New Roman"/>
        </w:rPr>
      </w:pPr>
    </w:p>
    <w:p w14:paraId="09BCBDF8" w14:textId="24A72A2A" w:rsidR="00180EF9" w:rsidRPr="008850FD" w:rsidRDefault="00180EF9" w:rsidP="008850FD">
      <w:pPr>
        <w:spacing w:after="0" w:line="360" w:lineRule="auto"/>
        <w:jc w:val="center"/>
        <w:rPr>
          <w:rFonts w:ascii="Times New Roman" w:hAnsi="Times New Roman" w:cs="Times New Roman"/>
        </w:rPr>
      </w:pPr>
      <w:r w:rsidRPr="008850FD">
        <w:rPr>
          <w:rFonts w:ascii="Times New Roman" w:hAnsi="Times New Roman" w:cs="Times New Roman"/>
        </w:rPr>
        <w:t xml:space="preserve">Module Name and Code: </w:t>
      </w:r>
      <w:r w:rsidR="008E34CB">
        <w:rPr>
          <w:rFonts w:ascii="Times New Roman" w:hAnsi="Times New Roman" w:cs="Times New Roman"/>
        </w:rPr>
        <w:t>BMI</w:t>
      </w:r>
      <w:r w:rsidR="00983D8A">
        <w:rPr>
          <w:rFonts w:ascii="Times New Roman" w:hAnsi="Times New Roman" w:cs="Times New Roman"/>
        </w:rPr>
        <w:t>H6008 HOTEL PLACEMENT RESEARCH PROJECT</w:t>
      </w:r>
    </w:p>
    <w:p w14:paraId="65E67CC2" w14:textId="6A4575CC" w:rsidR="00180EF9" w:rsidRPr="008850FD" w:rsidRDefault="00180EF9" w:rsidP="007616B4">
      <w:pPr>
        <w:spacing w:after="0" w:line="360" w:lineRule="auto"/>
        <w:jc w:val="center"/>
        <w:rPr>
          <w:rFonts w:ascii="Times New Roman" w:hAnsi="Times New Roman" w:cs="Times New Roman"/>
        </w:rPr>
      </w:pPr>
      <w:r w:rsidRPr="008850FD">
        <w:rPr>
          <w:rFonts w:ascii="Times New Roman" w:hAnsi="Times New Roman" w:cs="Times New Roman"/>
        </w:rPr>
        <w:t xml:space="preserve">Institution: </w:t>
      </w:r>
      <w:r w:rsidR="000E7613">
        <w:rPr>
          <w:rFonts w:ascii="Times New Roman" w:hAnsi="Times New Roman" w:cs="Times New Roman"/>
        </w:rPr>
        <w:t xml:space="preserve">BA INTERNATIONAL HOTEL MANAGEMENT </w:t>
      </w:r>
    </w:p>
    <w:p w14:paraId="75AB16FF" w14:textId="77777777" w:rsidR="00073BA5" w:rsidRDefault="00073BA5" w:rsidP="008850FD">
      <w:pPr>
        <w:spacing w:after="0" w:line="360" w:lineRule="auto"/>
        <w:jc w:val="center"/>
        <w:rPr>
          <w:rFonts w:ascii="Times New Roman" w:hAnsi="Times New Roman" w:cs="Times New Roman"/>
        </w:rPr>
      </w:pPr>
    </w:p>
    <w:p w14:paraId="564CFD1C" w14:textId="00D56980" w:rsidR="00180EF9" w:rsidRPr="008850FD" w:rsidRDefault="00295621" w:rsidP="008850FD">
      <w:pPr>
        <w:spacing w:after="0" w:line="360" w:lineRule="auto"/>
        <w:jc w:val="center"/>
        <w:rPr>
          <w:rFonts w:ascii="Times New Roman" w:hAnsi="Times New Roman" w:cs="Times New Roman"/>
        </w:rPr>
      </w:pPr>
      <w:r>
        <w:rPr>
          <w:rFonts w:ascii="Times New Roman" w:hAnsi="Times New Roman" w:cs="Times New Roman"/>
        </w:rPr>
        <w:t>Superv</w:t>
      </w:r>
      <w:r w:rsidR="009F71F4">
        <w:rPr>
          <w:rFonts w:ascii="Times New Roman" w:hAnsi="Times New Roman" w:cs="Times New Roman"/>
        </w:rPr>
        <w:t>isor</w:t>
      </w:r>
      <w:r w:rsidR="008E3136">
        <w:rPr>
          <w:rFonts w:ascii="Times New Roman" w:hAnsi="Times New Roman" w:cs="Times New Roman"/>
        </w:rPr>
        <w:t>:</w:t>
      </w:r>
      <w:r w:rsidR="009F71F4">
        <w:rPr>
          <w:rFonts w:ascii="Times New Roman" w:hAnsi="Times New Roman" w:cs="Times New Roman"/>
        </w:rPr>
        <w:t xml:space="preserve"> </w:t>
      </w:r>
      <w:r w:rsidR="008E3136">
        <w:rPr>
          <w:rFonts w:ascii="Times New Roman" w:hAnsi="Times New Roman" w:cs="Times New Roman"/>
        </w:rPr>
        <w:t>Kathryn Flynn</w:t>
      </w:r>
      <w:r w:rsidR="00180EF9" w:rsidRPr="008850FD">
        <w:rPr>
          <w:rFonts w:ascii="Times New Roman" w:hAnsi="Times New Roman" w:cs="Times New Roman"/>
        </w:rPr>
        <w:t>:</w:t>
      </w:r>
    </w:p>
    <w:p w14:paraId="629704D2" w14:textId="7010B8F7" w:rsidR="00180EF9" w:rsidRPr="008850FD" w:rsidRDefault="00180EF9" w:rsidP="008850FD">
      <w:pPr>
        <w:spacing w:after="0" w:line="360" w:lineRule="auto"/>
        <w:jc w:val="center"/>
        <w:rPr>
          <w:rFonts w:ascii="Times New Roman" w:hAnsi="Times New Roman" w:cs="Times New Roman"/>
        </w:rPr>
      </w:pPr>
      <w:r w:rsidRPr="008850FD">
        <w:rPr>
          <w:rFonts w:ascii="Times New Roman" w:hAnsi="Times New Roman" w:cs="Times New Roman"/>
        </w:rPr>
        <w:t xml:space="preserve">Date: </w:t>
      </w:r>
      <w:r w:rsidR="008E3136">
        <w:rPr>
          <w:rFonts w:ascii="Times New Roman" w:hAnsi="Times New Roman" w:cs="Times New Roman"/>
        </w:rPr>
        <w:t>06.11.</w:t>
      </w:r>
      <w:r w:rsidR="007616B4">
        <w:rPr>
          <w:rFonts w:ascii="Times New Roman" w:hAnsi="Times New Roman" w:cs="Times New Roman"/>
        </w:rPr>
        <w:t>2025</w:t>
      </w:r>
    </w:p>
    <w:p w14:paraId="56A0CA79" w14:textId="78E3852B" w:rsidR="00180EF9" w:rsidRPr="008850FD" w:rsidRDefault="00180EF9" w:rsidP="008850FD">
      <w:pPr>
        <w:spacing w:after="0" w:line="360" w:lineRule="auto"/>
        <w:jc w:val="center"/>
        <w:rPr>
          <w:rFonts w:ascii="Times New Roman" w:hAnsi="Times New Roman" w:cs="Times New Roman"/>
        </w:rPr>
      </w:pPr>
    </w:p>
    <w:p w14:paraId="05210590" w14:textId="77777777" w:rsidR="0075699C" w:rsidRPr="008850FD" w:rsidRDefault="0075699C" w:rsidP="008850FD">
      <w:pPr>
        <w:spacing w:after="0" w:line="360" w:lineRule="auto"/>
        <w:rPr>
          <w:rFonts w:ascii="Times New Roman" w:hAnsi="Times New Roman" w:cs="Times New Roman"/>
          <w:b/>
          <w:bCs/>
        </w:rPr>
      </w:pPr>
      <w:r w:rsidRPr="008850FD">
        <w:rPr>
          <w:rFonts w:ascii="Times New Roman" w:hAnsi="Times New Roman" w:cs="Times New Roman"/>
          <w:b/>
          <w:bCs/>
        </w:rPr>
        <w:br w:type="page"/>
      </w:r>
    </w:p>
    <w:p w14:paraId="71846A28" w14:textId="5F100873" w:rsidR="00180EF9" w:rsidRPr="008850FD" w:rsidRDefault="00180EF9" w:rsidP="008850FD">
      <w:pPr>
        <w:pStyle w:val="Heading1"/>
        <w:spacing w:before="0" w:after="0" w:line="360" w:lineRule="auto"/>
        <w:rPr>
          <w:rFonts w:cs="Times New Roman"/>
          <w:b w:val="0"/>
          <w:szCs w:val="24"/>
          <w:lang w:val="en-GB"/>
        </w:rPr>
      </w:pPr>
      <w:bookmarkStart w:id="0" w:name="_Toc211691146"/>
      <w:r w:rsidRPr="008850FD">
        <w:rPr>
          <w:rFonts w:cs="Times New Roman"/>
          <w:szCs w:val="24"/>
          <w:lang w:val="en-GB"/>
        </w:rPr>
        <w:lastRenderedPageBreak/>
        <w:t>DECLARATION</w:t>
      </w:r>
      <w:bookmarkEnd w:id="0"/>
    </w:p>
    <w:p w14:paraId="7FE97770" w14:textId="2022441C" w:rsidR="00180EF9" w:rsidRPr="00891FE3" w:rsidRDefault="00180EF9" w:rsidP="008850FD">
      <w:pPr>
        <w:spacing w:after="0" w:line="360" w:lineRule="auto"/>
        <w:jc w:val="both"/>
        <w:rPr>
          <w:rFonts w:ascii="Times New Roman" w:hAnsi="Times New Roman" w:cs="Times New Roman"/>
        </w:rPr>
      </w:pPr>
      <w:r w:rsidRPr="00891FE3">
        <w:rPr>
          <w:rFonts w:ascii="Times New Roman" w:hAnsi="Times New Roman" w:cs="Times New Roman"/>
        </w:rPr>
        <w:t>I declare that this Placement Research Project is my own work and that all sources have been</w:t>
      </w:r>
      <w:r w:rsidR="00F90BF7" w:rsidRPr="00891FE3">
        <w:rPr>
          <w:rFonts w:ascii="Times New Roman" w:hAnsi="Times New Roman" w:cs="Times New Roman"/>
        </w:rPr>
        <w:t xml:space="preserve"> </w:t>
      </w:r>
      <w:r w:rsidRPr="00891FE3">
        <w:rPr>
          <w:rFonts w:ascii="Times New Roman" w:hAnsi="Times New Roman" w:cs="Times New Roman"/>
        </w:rPr>
        <w:t xml:space="preserve">acknowledged. </w:t>
      </w:r>
      <w:r w:rsidR="00CE437D" w:rsidRPr="00891FE3">
        <w:rPr>
          <w:rFonts w:ascii="Times New Roman" w:hAnsi="Times New Roman" w:cs="Times New Roman"/>
        </w:rPr>
        <w:t xml:space="preserve">I have not used any </w:t>
      </w:r>
      <w:r w:rsidRPr="00891FE3">
        <w:rPr>
          <w:rFonts w:ascii="Times New Roman" w:hAnsi="Times New Roman" w:cs="Times New Roman"/>
        </w:rPr>
        <w:t xml:space="preserve">artificial intelligence tools in </w:t>
      </w:r>
      <w:r w:rsidR="00250E21" w:rsidRPr="00891FE3">
        <w:rPr>
          <w:rFonts w:ascii="Times New Roman" w:hAnsi="Times New Roman" w:cs="Times New Roman"/>
        </w:rPr>
        <w:t xml:space="preserve">writing </w:t>
      </w:r>
      <w:r w:rsidRPr="00891FE3">
        <w:rPr>
          <w:rFonts w:ascii="Times New Roman" w:hAnsi="Times New Roman" w:cs="Times New Roman"/>
        </w:rPr>
        <w:t>this research project. All research, analysis, and writing were conducted independently by the author.</w:t>
      </w:r>
    </w:p>
    <w:p w14:paraId="3A980E15" w14:textId="3F601FE8" w:rsidR="00180EF9" w:rsidRPr="00891FE3" w:rsidRDefault="00180EF9" w:rsidP="008850FD">
      <w:pPr>
        <w:spacing w:after="0" w:line="360" w:lineRule="auto"/>
        <w:rPr>
          <w:rFonts w:ascii="Times New Roman" w:hAnsi="Times New Roman" w:cs="Times New Roman"/>
        </w:rPr>
      </w:pPr>
      <w:r w:rsidRPr="00891FE3">
        <w:rPr>
          <w:rFonts w:ascii="Times New Roman" w:hAnsi="Times New Roman" w:cs="Times New Roman"/>
        </w:rPr>
        <w:t xml:space="preserve">Signature: </w:t>
      </w:r>
      <w:r w:rsidR="00DE16F8">
        <w:rPr>
          <w:rFonts w:ascii="Times New Roman" w:hAnsi="Times New Roman" w:cs="Times New Roman"/>
        </w:rPr>
        <w:t xml:space="preserve">Silviu </w:t>
      </w:r>
      <w:proofErr w:type="spellStart"/>
      <w:r w:rsidR="00DE16F8">
        <w:rPr>
          <w:rFonts w:ascii="Times New Roman" w:hAnsi="Times New Roman" w:cs="Times New Roman"/>
        </w:rPr>
        <w:t>Cilica</w:t>
      </w:r>
      <w:proofErr w:type="spellEnd"/>
    </w:p>
    <w:p w14:paraId="766101FC" w14:textId="02B6CE87" w:rsidR="00180EF9" w:rsidRPr="00891FE3" w:rsidRDefault="00180EF9" w:rsidP="008850FD">
      <w:pPr>
        <w:spacing w:after="0" w:line="360" w:lineRule="auto"/>
        <w:rPr>
          <w:rFonts w:ascii="Times New Roman" w:hAnsi="Times New Roman" w:cs="Times New Roman"/>
        </w:rPr>
      </w:pPr>
      <w:r w:rsidRPr="00891FE3">
        <w:rPr>
          <w:rFonts w:ascii="Times New Roman" w:hAnsi="Times New Roman" w:cs="Times New Roman"/>
        </w:rPr>
        <w:t>Date</w:t>
      </w:r>
      <w:r w:rsidR="00DE16F8">
        <w:rPr>
          <w:rFonts w:ascii="Times New Roman" w:hAnsi="Times New Roman" w:cs="Times New Roman"/>
        </w:rPr>
        <w:t xml:space="preserve">: </w:t>
      </w:r>
      <w:r w:rsidR="00E07A68">
        <w:rPr>
          <w:rFonts w:ascii="Times New Roman" w:hAnsi="Times New Roman" w:cs="Times New Roman"/>
        </w:rPr>
        <w:t>06.11.2025</w:t>
      </w:r>
    </w:p>
    <w:p w14:paraId="02960FE5" w14:textId="2DC54444" w:rsidR="00180EF9" w:rsidRPr="00891FE3" w:rsidRDefault="00180EF9" w:rsidP="008850FD">
      <w:pPr>
        <w:spacing w:after="0" w:line="360" w:lineRule="auto"/>
        <w:rPr>
          <w:rFonts w:ascii="Times New Roman" w:hAnsi="Times New Roman" w:cs="Times New Roman"/>
        </w:rPr>
      </w:pPr>
    </w:p>
    <w:p w14:paraId="35D09C6C" w14:textId="77777777" w:rsidR="00F90BF7" w:rsidRPr="008850FD" w:rsidRDefault="00F90BF7" w:rsidP="008850FD">
      <w:pPr>
        <w:spacing w:after="0" w:line="360" w:lineRule="auto"/>
        <w:rPr>
          <w:rFonts w:ascii="Times New Roman" w:hAnsi="Times New Roman" w:cs="Times New Roman"/>
          <w:b/>
          <w:bCs/>
        </w:rPr>
      </w:pPr>
      <w:r w:rsidRPr="008850FD">
        <w:rPr>
          <w:rFonts w:ascii="Times New Roman" w:hAnsi="Times New Roman" w:cs="Times New Roman"/>
          <w:b/>
          <w:bCs/>
        </w:rPr>
        <w:br w:type="page"/>
      </w:r>
    </w:p>
    <w:p w14:paraId="51EC74AB" w14:textId="36B41684" w:rsidR="00180EF9" w:rsidRPr="008850FD" w:rsidRDefault="00180EF9" w:rsidP="008850FD">
      <w:pPr>
        <w:pStyle w:val="Heading1"/>
        <w:spacing w:before="0" w:after="0" w:line="360" w:lineRule="auto"/>
        <w:rPr>
          <w:rFonts w:cs="Times New Roman"/>
          <w:szCs w:val="24"/>
          <w:lang w:val="en-GB"/>
        </w:rPr>
      </w:pPr>
      <w:bookmarkStart w:id="1" w:name="_Toc211691147"/>
      <w:r w:rsidRPr="008850FD">
        <w:rPr>
          <w:rFonts w:cs="Times New Roman"/>
          <w:szCs w:val="24"/>
          <w:lang w:val="en-GB"/>
        </w:rPr>
        <w:lastRenderedPageBreak/>
        <w:t>ACKNOWLEDGEMENT</w:t>
      </w:r>
      <w:bookmarkEnd w:id="1"/>
    </w:p>
    <w:p w14:paraId="60081572" w14:textId="77777777" w:rsidR="008553C8" w:rsidRPr="008850FD" w:rsidRDefault="008553C8" w:rsidP="008850FD">
      <w:pPr>
        <w:spacing w:after="0" w:line="360" w:lineRule="auto"/>
        <w:jc w:val="both"/>
        <w:rPr>
          <w:rFonts w:ascii="Times New Roman" w:hAnsi="Times New Roman" w:cs="Times New Roman"/>
        </w:rPr>
      </w:pPr>
      <w:r w:rsidRPr="008850FD">
        <w:rPr>
          <w:rFonts w:ascii="Times New Roman" w:hAnsi="Times New Roman" w:cs="Times New Roman"/>
        </w:rPr>
        <w:t>I would wish to thank all the people who have helped me during this research project and during my placement experience. First of all, I wish to thank my family as they have been there to my side and provide unparalleled support and encouragement to stay on the path to studying. This milestone has been facilitated by their faith in my abilities.</w:t>
      </w:r>
    </w:p>
    <w:p w14:paraId="312BB21F" w14:textId="77777777" w:rsidR="008553C8" w:rsidRPr="008850FD" w:rsidRDefault="008553C8" w:rsidP="008850FD">
      <w:pPr>
        <w:spacing w:after="0" w:line="360" w:lineRule="auto"/>
        <w:jc w:val="both"/>
        <w:rPr>
          <w:rFonts w:ascii="Times New Roman" w:hAnsi="Times New Roman" w:cs="Times New Roman"/>
        </w:rPr>
      </w:pPr>
    </w:p>
    <w:p w14:paraId="745D24D4" w14:textId="77777777" w:rsidR="008553C8" w:rsidRPr="008850FD" w:rsidRDefault="008553C8" w:rsidP="008850FD">
      <w:pPr>
        <w:spacing w:after="0" w:line="360" w:lineRule="auto"/>
        <w:jc w:val="both"/>
        <w:rPr>
          <w:rFonts w:ascii="Times New Roman" w:hAnsi="Times New Roman" w:cs="Times New Roman"/>
        </w:rPr>
      </w:pPr>
      <w:r w:rsidRPr="008850FD">
        <w:rPr>
          <w:rFonts w:ascii="Times New Roman" w:hAnsi="Times New Roman" w:cs="Times New Roman"/>
        </w:rPr>
        <w:t>I am deeply indebted to my project supervisor who contributed immensely to this research work through his or her invaluable advice, constructive criticism and experience. They have added value to this research due to their insights and academic rigour. I would like to give special credits to the management and staff members of Holiday Inn Norwich Ipswich Road in giving me the chance to carry out this case study as well as to cooperate with me during my placement period. This research was made possible because of their openness and desire to share information.</w:t>
      </w:r>
    </w:p>
    <w:p w14:paraId="345AC37D" w14:textId="77777777" w:rsidR="008553C8" w:rsidRPr="008850FD" w:rsidRDefault="008553C8" w:rsidP="008850FD">
      <w:pPr>
        <w:spacing w:after="0" w:line="360" w:lineRule="auto"/>
        <w:jc w:val="both"/>
        <w:rPr>
          <w:rFonts w:ascii="Times New Roman" w:hAnsi="Times New Roman" w:cs="Times New Roman"/>
        </w:rPr>
      </w:pPr>
    </w:p>
    <w:p w14:paraId="190A7099" w14:textId="41622BFC" w:rsidR="008553C8" w:rsidRPr="008850FD" w:rsidRDefault="008553C8" w:rsidP="008850FD">
      <w:pPr>
        <w:spacing w:after="0" w:line="360" w:lineRule="auto"/>
        <w:jc w:val="both"/>
        <w:rPr>
          <w:rFonts w:ascii="Times New Roman" w:hAnsi="Times New Roman" w:cs="Times New Roman"/>
        </w:rPr>
      </w:pPr>
      <w:r w:rsidRPr="008850FD">
        <w:rPr>
          <w:rFonts w:ascii="Times New Roman" w:hAnsi="Times New Roman" w:cs="Times New Roman"/>
        </w:rPr>
        <w:t>I would also like to recogni</w:t>
      </w:r>
      <w:r w:rsidR="00250E21" w:rsidRPr="008850FD">
        <w:rPr>
          <w:rFonts w:ascii="Times New Roman" w:hAnsi="Times New Roman" w:cs="Times New Roman"/>
        </w:rPr>
        <w:t>s</w:t>
      </w:r>
      <w:r w:rsidRPr="008850FD">
        <w:rPr>
          <w:rFonts w:ascii="Times New Roman" w:hAnsi="Times New Roman" w:cs="Times New Roman"/>
        </w:rPr>
        <w:t>e my university and my department that assisted me in carrying out this project by availing resources, academic structure, and learning conditions that I needed. The research has also been based on the knowledge and skills that I gained during my studies. Lastly, I would like to acknowledge my friends and colleagues who have been my constant source of moral support, encouragement, and discussions that helped me to understand a lot during the entire venture.</w:t>
      </w:r>
    </w:p>
    <w:p w14:paraId="1E50A1EB" w14:textId="77777777" w:rsidR="00B34B6C" w:rsidRPr="008850FD" w:rsidRDefault="00B34B6C" w:rsidP="008850FD">
      <w:pPr>
        <w:spacing w:after="0" w:line="360" w:lineRule="auto"/>
        <w:rPr>
          <w:rFonts w:ascii="Times New Roman" w:hAnsi="Times New Roman" w:cs="Times New Roman"/>
          <w:b/>
          <w:bCs/>
        </w:rPr>
      </w:pPr>
      <w:r w:rsidRPr="008850FD">
        <w:rPr>
          <w:rFonts w:ascii="Times New Roman" w:hAnsi="Times New Roman" w:cs="Times New Roman"/>
          <w:b/>
          <w:bCs/>
        </w:rPr>
        <w:br w:type="page"/>
      </w:r>
    </w:p>
    <w:p w14:paraId="498F3FEB" w14:textId="77777777" w:rsidR="00C045B5" w:rsidRPr="008850FD" w:rsidRDefault="00180EF9" w:rsidP="008850FD">
      <w:pPr>
        <w:pStyle w:val="Heading1"/>
        <w:spacing w:before="0" w:after="0" w:line="360" w:lineRule="auto"/>
        <w:rPr>
          <w:rFonts w:cs="Times New Roman"/>
          <w:szCs w:val="24"/>
          <w:lang w:val="en-GB"/>
        </w:rPr>
      </w:pPr>
      <w:bookmarkStart w:id="2" w:name="_Toc211691148"/>
      <w:r w:rsidRPr="008850FD">
        <w:rPr>
          <w:rFonts w:cs="Times New Roman"/>
          <w:szCs w:val="24"/>
          <w:lang w:val="en-GB"/>
        </w:rPr>
        <w:lastRenderedPageBreak/>
        <w:t>ABSTRACT</w:t>
      </w:r>
      <w:bookmarkEnd w:id="2"/>
    </w:p>
    <w:p w14:paraId="22CFCDFD" w14:textId="77777777" w:rsidR="00263D9E" w:rsidRPr="008850FD" w:rsidRDefault="00263D9E" w:rsidP="008850FD">
      <w:pPr>
        <w:spacing w:after="0" w:line="360" w:lineRule="auto"/>
        <w:jc w:val="both"/>
        <w:rPr>
          <w:rFonts w:ascii="Times New Roman" w:hAnsi="Times New Roman" w:cs="Times New Roman"/>
        </w:rPr>
      </w:pPr>
      <w:r w:rsidRPr="008850FD">
        <w:rPr>
          <w:rFonts w:ascii="Times New Roman" w:hAnsi="Times New Roman" w:cs="Times New Roman"/>
        </w:rPr>
        <w:t>There is a critical shortage of workforce in the hospitality industry which poses a risk to the quality of service and performance. This paper examines how staffing shortages affect service quality in Holiday Inn Norwich Ipswich Road with special attention on the effect of poor staffing on the critical SERVQUAL dimensions of reliability, responsiveness, assurance, empathy, and tangibles. The study also outlines effective measures to reduce the adverse effects on the employee and guest welfare.</w:t>
      </w:r>
    </w:p>
    <w:p w14:paraId="3524E4EB" w14:textId="77777777" w:rsidR="00263D9E" w:rsidRPr="008850FD" w:rsidRDefault="00263D9E" w:rsidP="008850FD">
      <w:pPr>
        <w:spacing w:after="0" w:line="360" w:lineRule="auto"/>
        <w:jc w:val="both"/>
        <w:rPr>
          <w:rFonts w:ascii="Times New Roman" w:hAnsi="Times New Roman" w:cs="Times New Roman"/>
        </w:rPr>
      </w:pPr>
    </w:p>
    <w:p w14:paraId="02708103" w14:textId="191E2958" w:rsidR="00263D9E" w:rsidRPr="008850FD" w:rsidRDefault="00263D9E" w:rsidP="008850FD">
      <w:pPr>
        <w:spacing w:after="0" w:line="360" w:lineRule="auto"/>
        <w:jc w:val="both"/>
        <w:rPr>
          <w:rFonts w:ascii="Times New Roman" w:hAnsi="Times New Roman" w:cs="Times New Roman"/>
        </w:rPr>
      </w:pPr>
      <w:r w:rsidRPr="008850FD">
        <w:rPr>
          <w:rFonts w:ascii="Times New Roman" w:hAnsi="Times New Roman" w:cs="Times New Roman"/>
        </w:rPr>
        <w:t>The case study methodology was used, which incorporated both qualitative and quantitative methods to give a complete picture of the issue. Participant observation in an extended placement, semi-structured interviews with managers and frontline personnel, analysis of guest feedback, and review of operational records (staffing schedules and performance measures) were used to collect data. The conceptual basis of the study concerning the impact of human resource shortages on service delivery outcomes was the SERVQUAL model and the service-profit chain theory.</w:t>
      </w:r>
    </w:p>
    <w:p w14:paraId="18178645" w14:textId="77777777" w:rsidR="00263D9E" w:rsidRPr="008850FD" w:rsidRDefault="00263D9E" w:rsidP="008850FD">
      <w:pPr>
        <w:spacing w:after="0" w:line="360" w:lineRule="auto"/>
        <w:jc w:val="both"/>
        <w:rPr>
          <w:rFonts w:ascii="Times New Roman" w:hAnsi="Times New Roman" w:cs="Times New Roman"/>
        </w:rPr>
      </w:pPr>
    </w:p>
    <w:p w14:paraId="3AE48EFE" w14:textId="77777777" w:rsidR="00263D9E" w:rsidRPr="008850FD" w:rsidRDefault="00263D9E" w:rsidP="008850FD">
      <w:pPr>
        <w:spacing w:after="0" w:line="360" w:lineRule="auto"/>
        <w:jc w:val="both"/>
        <w:rPr>
          <w:rFonts w:ascii="Times New Roman" w:hAnsi="Times New Roman" w:cs="Times New Roman"/>
        </w:rPr>
      </w:pPr>
      <w:r w:rsidRPr="008850FD">
        <w:rPr>
          <w:rFonts w:ascii="Times New Roman" w:hAnsi="Times New Roman" w:cs="Times New Roman"/>
        </w:rPr>
        <w:t>Results indicated that understaffing had a considerable effect on service consistency and responsiveness leading to long wait time, cleaning delays, and poor interaction with guests. Housekeeping, reception and food and beverage were especially hit. Working overly meant burnout, exhaustion, and falling morale among the employees, leading to a self-perpetuating cycle of turnover and staff drain. As a result, the hotel lost customer satisfaction levels and online rating, which consequently affected the reputation of the hotel and its financial performance in terms of overtime fees, recruitment fees, and probable loss of revenue.</w:t>
      </w:r>
    </w:p>
    <w:p w14:paraId="76147B89" w14:textId="77777777" w:rsidR="00263D9E" w:rsidRPr="008850FD" w:rsidRDefault="00263D9E" w:rsidP="008850FD">
      <w:pPr>
        <w:spacing w:after="0" w:line="360" w:lineRule="auto"/>
        <w:jc w:val="both"/>
        <w:rPr>
          <w:rFonts w:ascii="Times New Roman" w:hAnsi="Times New Roman" w:cs="Times New Roman"/>
        </w:rPr>
      </w:pPr>
    </w:p>
    <w:p w14:paraId="39C9F1E9" w14:textId="3F867BFE" w:rsidR="00E7023F" w:rsidRPr="008850FD" w:rsidRDefault="00263D9E" w:rsidP="008850FD">
      <w:pPr>
        <w:spacing w:after="0" w:line="360" w:lineRule="auto"/>
        <w:jc w:val="both"/>
        <w:rPr>
          <w:rFonts w:ascii="Times New Roman" w:hAnsi="Times New Roman" w:cs="Times New Roman"/>
        </w:rPr>
      </w:pPr>
      <w:r w:rsidRPr="008850FD">
        <w:rPr>
          <w:rFonts w:ascii="Times New Roman" w:hAnsi="Times New Roman" w:cs="Times New Roman"/>
        </w:rPr>
        <w:t>The research proposes strategic workforce management procedures, such as, enhanced recruitment strategies to select heterogeneous labour sources, pay frameworks, adaptable designs, employee development initiatives, and interdepartmental training. The use of technology to improve efficiency in operations and the use of recognition and engagement programs to support employee wellbeing are also given importance.</w:t>
      </w:r>
    </w:p>
    <w:p w14:paraId="254FA448" w14:textId="77777777" w:rsidR="00E7023F" w:rsidRPr="008850FD" w:rsidRDefault="00E7023F" w:rsidP="008850FD">
      <w:pPr>
        <w:spacing w:after="0" w:line="360" w:lineRule="auto"/>
        <w:rPr>
          <w:rFonts w:ascii="Times New Roman" w:hAnsi="Times New Roman" w:cs="Times New Roman"/>
        </w:rPr>
      </w:pPr>
      <w:r w:rsidRPr="008850FD">
        <w:rPr>
          <w:rFonts w:ascii="Times New Roman" w:hAnsi="Times New Roman" w:cs="Times New Roman"/>
        </w:rPr>
        <w:br w:type="page"/>
      </w:r>
    </w:p>
    <w:bookmarkStart w:id="3" w:name="_Toc211691149" w:displacedByCustomXml="next"/>
    <w:sdt>
      <w:sdtPr>
        <w:rPr>
          <w:rFonts w:asciiTheme="minorHAnsi" w:eastAsiaTheme="minorHAnsi" w:hAnsiTheme="minorHAnsi" w:cs="Times New Roman"/>
          <w:b w:val="0"/>
          <w:szCs w:val="24"/>
          <w:lang w:val="en-GB"/>
        </w:rPr>
        <w:id w:val="-1098714482"/>
        <w:docPartObj>
          <w:docPartGallery w:val="Table of Contents"/>
          <w:docPartUnique/>
        </w:docPartObj>
      </w:sdtPr>
      <w:sdtEndPr>
        <w:rPr>
          <w:rFonts w:ascii="Times New Roman" w:hAnsi="Times New Roman"/>
          <w:bCs/>
        </w:rPr>
      </w:sdtEndPr>
      <w:sdtContent>
        <w:p w14:paraId="4E229985" w14:textId="3ED3D290" w:rsidR="00E7023F" w:rsidRPr="008850FD" w:rsidRDefault="00E7023F" w:rsidP="008850FD">
          <w:pPr>
            <w:pStyle w:val="Heading1"/>
            <w:spacing w:before="0" w:after="0" w:line="360" w:lineRule="auto"/>
            <w:rPr>
              <w:rFonts w:cs="Times New Roman"/>
              <w:szCs w:val="24"/>
              <w:lang w:val="en-GB"/>
            </w:rPr>
          </w:pPr>
          <w:r w:rsidRPr="008850FD">
            <w:rPr>
              <w:rFonts w:cs="Times New Roman"/>
              <w:szCs w:val="24"/>
              <w:lang w:val="en-GB"/>
            </w:rPr>
            <w:t>Table of Contents</w:t>
          </w:r>
          <w:bookmarkEnd w:id="3"/>
        </w:p>
        <w:p w14:paraId="7750AEAB" w14:textId="1E76EFD9" w:rsidR="00750C5E" w:rsidRPr="00750C5E" w:rsidRDefault="00E7023F" w:rsidP="00750C5E">
          <w:pPr>
            <w:pStyle w:val="TOC1"/>
            <w:tabs>
              <w:tab w:val="right" w:leader="dot" w:pos="9350"/>
            </w:tabs>
            <w:spacing w:after="0" w:line="360" w:lineRule="auto"/>
            <w:rPr>
              <w:rFonts w:ascii="Times New Roman" w:eastAsiaTheme="minorEastAsia" w:hAnsi="Times New Roman" w:cs="Times New Roman"/>
              <w:noProof/>
              <w:lang w:val="en-US"/>
            </w:rPr>
          </w:pPr>
          <w:r w:rsidRPr="00750C5E">
            <w:rPr>
              <w:rFonts w:ascii="Times New Roman" w:hAnsi="Times New Roman" w:cs="Times New Roman"/>
            </w:rPr>
            <w:fldChar w:fldCharType="begin"/>
          </w:r>
          <w:r w:rsidRPr="00750C5E">
            <w:rPr>
              <w:rFonts w:ascii="Times New Roman" w:hAnsi="Times New Roman" w:cs="Times New Roman"/>
            </w:rPr>
            <w:instrText xml:space="preserve"> TOC \o "1-3" \h \z \u </w:instrText>
          </w:r>
          <w:r w:rsidRPr="00750C5E">
            <w:rPr>
              <w:rFonts w:ascii="Times New Roman" w:hAnsi="Times New Roman" w:cs="Times New Roman"/>
            </w:rPr>
            <w:fldChar w:fldCharType="separate"/>
          </w:r>
          <w:hyperlink w:anchor="_Toc211691146" w:history="1">
            <w:r w:rsidR="00750C5E" w:rsidRPr="00750C5E">
              <w:rPr>
                <w:rStyle w:val="Hyperlink"/>
                <w:rFonts w:ascii="Times New Roman" w:hAnsi="Times New Roman" w:cs="Times New Roman"/>
                <w:noProof/>
              </w:rPr>
              <w:t>DECLARATION</w:t>
            </w:r>
            <w:r w:rsidR="00750C5E" w:rsidRPr="00750C5E">
              <w:rPr>
                <w:rFonts w:ascii="Times New Roman" w:hAnsi="Times New Roman" w:cs="Times New Roman"/>
                <w:noProof/>
                <w:webHidden/>
              </w:rPr>
              <w:tab/>
            </w:r>
            <w:r w:rsidR="00750C5E" w:rsidRPr="00750C5E">
              <w:rPr>
                <w:rFonts w:ascii="Times New Roman" w:hAnsi="Times New Roman" w:cs="Times New Roman"/>
                <w:noProof/>
                <w:webHidden/>
              </w:rPr>
              <w:fldChar w:fldCharType="begin"/>
            </w:r>
            <w:r w:rsidR="00750C5E" w:rsidRPr="00750C5E">
              <w:rPr>
                <w:rFonts w:ascii="Times New Roman" w:hAnsi="Times New Roman" w:cs="Times New Roman"/>
                <w:noProof/>
                <w:webHidden/>
              </w:rPr>
              <w:instrText xml:space="preserve"> PAGEREF _Toc211691146 \h </w:instrText>
            </w:r>
            <w:r w:rsidR="00750C5E" w:rsidRPr="00750C5E">
              <w:rPr>
                <w:rFonts w:ascii="Times New Roman" w:hAnsi="Times New Roman" w:cs="Times New Roman"/>
                <w:noProof/>
                <w:webHidden/>
              </w:rPr>
            </w:r>
            <w:r w:rsidR="00750C5E" w:rsidRPr="00750C5E">
              <w:rPr>
                <w:rFonts w:ascii="Times New Roman" w:hAnsi="Times New Roman" w:cs="Times New Roman"/>
                <w:noProof/>
                <w:webHidden/>
              </w:rPr>
              <w:fldChar w:fldCharType="separate"/>
            </w:r>
            <w:r w:rsidR="00750C5E" w:rsidRPr="00750C5E">
              <w:rPr>
                <w:rFonts w:ascii="Times New Roman" w:hAnsi="Times New Roman" w:cs="Times New Roman"/>
                <w:noProof/>
                <w:webHidden/>
              </w:rPr>
              <w:t>ii</w:t>
            </w:r>
            <w:r w:rsidR="00750C5E" w:rsidRPr="00750C5E">
              <w:rPr>
                <w:rFonts w:ascii="Times New Roman" w:hAnsi="Times New Roman" w:cs="Times New Roman"/>
                <w:noProof/>
                <w:webHidden/>
              </w:rPr>
              <w:fldChar w:fldCharType="end"/>
            </w:r>
          </w:hyperlink>
        </w:p>
        <w:p w14:paraId="6D49DEF0" w14:textId="3E76672B" w:rsidR="00750C5E" w:rsidRPr="00750C5E" w:rsidRDefault="00750C5E" w:rsidP="00750C5E">
          <w:pPr>
            <w:pStyle w:val="TOC1"/>
            <w:tabs>
              <w:tab w:val="right" w:leader="dot" w:pos="9350"/>
            </w:tabs>
            <w:spacing w:after="0" w:line="360" w:lineRule="auto"/>
            <w:rPr>
              <w:rFonts w:ascii="Times New Roman" w:eastAsiaTheme="minorEastAsia" w:hAnsi="Times New Roman" w:cs="Times New Roman"/>
              <w:noProof/>
              <w:lang w:val="en-US"/>
            </w:rPr>
          </w:pPr>
          <w:hyperlink w:anchor="_Toc211691147" w:history="1">
            <w:r w:rsidRPr="00750C5E">
              <w:rPr>
                <w:rStyle w:val="Hyperlink"/>
                <w:rFonts w:ascii="Times New Roman" w:hAnsi="Times New Roman" w:cs="Times New Roman"/>
                <w:noProof/>
              </w:rPr>
              <w:t>ACKNOWLEDGEMENT</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_Toc211691147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iii</w:t>
            </w:r>
            <w:r w:rsidRPr="00750C5E">
              <w:rPr>
                <w:rFonts w:ascii="Times New Roman" w:hAnsi="Times New Roman" w:cs="Times New Roman"/>
                <w:noProof/>
                <w:webHidden/>
              </w:rPr>
              <w:fldChar w:fldCharType="end"/>
            </w:r>
          </w:hyperlink>
        </w:p>
        <w:p w14:paraId="45FA911A" w14:textId="1DA62EA2" w:rsidR="00750C5E" w:rsidRPr="00750C5E" w:rsidRDefault="00750C5E" w:rsidP="00750C5E">
          <w:pPr>
            <w:pStyle w:val="TOC1"/>
            <w:tabs>
              <w:tab w:val="right" w:leader="dot" w:pos="9350"/>
            </w:tabs>
            <w:spacing w:after="0" w:line="360" w:lineRule="auto"/>
            <w:rPr>
              <w:rFonts w:ascii="Times New Roman" w:eastAsiaTheme="minorEastAsia" w:hAnsi="Times New Roman" w:cs="Times New Roman"/>
              <w:noProof/>
              <w:lang w:val="en-US"/>
            </w:rPr>
          </w:pPr>
          <w:hyperlink w:anchor="_Toc211691148" w:history="1">
            <w:r w:rsidRPr="00750C5E">
              <w:rPr>
                <w:rStyle w:val="Hyperlink"/>
                <w:rFonts w:ascii="Times New Roman" w:hAnsi="Times New Roman" w:cs="Times New Roman"/>
                <w:noProof/>
              </w:rPr>
              <w:t>ABSTRACT</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_Toc211691148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iv</w:t>
            </w:r>
            <w:r w:rsidRPr="00750C5E">
              <w:rPr>
                <w:rFonts w:ascii="Times New Roman" w:hAnsi="Times New Roman" w:cs="Times New Roman"/>
                <w:noProof/>
                <w:webHidden/>
              </w:rPr>
              <w:fldChar w:fldCharType="end"/>
            </w:r>
          </w:hyperlink>
        </w:p>
        <w:p w14:paraId="389D6C49" w14:textId="428984D8" w:rsidR="00750C5E" w:rsidRPr="00750C5E" w:rsidRDefault="00750C5E" w:rsidP="00750C5E">
          <w:pPr>
            <w:pStyle w:val="TOC1"/>
            <w:tabs>
              <w:tab w:val="right" w:leader="dot" w:pos="9350"/>
            </w:tabs>
            <w:spacing w:after="0" w:line="360" w:lineRule="auto"/>
            <w:rPr>
              <w:rFonts w:ascii="Times New Roman" w:eastAsiaTheme="minorEastAsia" w:hAnsi="Times New Roman" w:cs="Times New Roman"/>
              <w:noProof/>
              <w:lang w:val="en-US"/>
            </w:rPr>
          </w:pPr>
          <w:hyperlink w:anchor="_Toc211691149" w:history="1">
            <w:r w:rsidRPr="00750C5E">
              <w:rPr>
                <w:rStyle w:val="Hyperlink"/>
                <w:rFonts w:ascii="Times New Roman" w:hAnsi="Times New Roman" w:cs="Times New Roman"/>
                <w:noProof/>
              </w:rPr>
              <w:t>Table of Contents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_Toc211691149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v</w:t>
            </w:r>
            <w:r w:rsidRPr="00750C5E">
              <w:rPr>
                <w:rFonts w:ascii="Times New Roman" w:hAnsi="Times New Roman" w:cs="Times New Roman"/>
                <w:noProof/>
                <w:webHidden/>
              </w:rPr>
              <w:fldChar w:fldCharType="end"/>
            </w:r>
          </w:hyperlink>
        </w:p>
        <w:p w14:paraId="0A4FFE32" w14:textId="7339ADBC" w:rsidR="00750C5E" w:rsidRPr="00750C5E" w:rsidRDefault="00750C5E" w:rsidP="00750C5E">
          <w:pPr>
            <w:pStyle w:val="TOC1"/>
            <w:tabs>
              <w:tab w:val="right" w:leader="dot" w:pos="9350"/>
            </w:tabs>
            <w:spacing w:after="0" w:line="360" w:lineRule="auto"/>
            <w:rPr>
              <w:rFonts w:ascii="Times New Roman" w:eastAsiaTheme="minorEastAsia" w:hAnsi="Times New Roman" w:cs="Times New Roman"/>
              <w:noProof/>
              <w:lang w:val="en-US"/>
            </w:rPr>
          </w:pPr>
          <w:hyperlink w:anchor="_Toc211691150" w:history="1">
            <w:r w:rsidRPr="00750C5E">
              <w:rPr>
                <w:rStyle w:val="Hyperlink"/>
                <w:rFonts w:ascii="Times New Roman" w:hAnsi="Times New Roman" w:cs="Times New Roman"/>
                <w:noProof/>
              </w:rPr>
              <w:t>CHAPTER 1: INTRODUCTION</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_Toc211691150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1</w:t>
            </w:r>
            <w:r w:rsidRPr="00750C5E">
              <w:rPr>
                <w:rFonts w:ascii="Times New Roman" w:hAnsi="Times New Roman" w:cs="Times New Roman"/>
                <w:noProof/>
                <w:webHidden/>
              </w:rPr>
              <w:fldChar w:fldCharType="end"/>
            </w:r>
          </w:hyperlink>
        </w:p>
        <w:p w14:paraId="39D77731" w14:textId="36B5A4A1"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51" w:history="1">
            <w:r w:rsidRPr="00750C5E">
              <w:rPr>
                <w:rStyle w:val="Hyperlink"/>
                <w:rFonts w:ascii="Times New Roman" w:hAnsi="Times New Roman" w:cs="Times New Roman"/>
                <w:noProof/>
              </w:rPr>
              <w:t>1.1 Background to the Research</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_Toc211691151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1</w:t>
            </w:r>
            <w:r w:rsidRPr="00750C5E">
              <w:rPr>
                <w:rFonts w:ascii="Times New Roman" w:hAnsi="Times New Roman" w:cs="Times New Roman"/>
                <w:noProof/>
                <w:webHidden/>
              </w:rPr>
              <w:fldChar w:fldCharType="end"/>
            </w:r>
          </w:hyperlink>
        </w:p>
        <w:p w14:paraId="1A046107" w14:textId="5CDABAC4"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52" w:history="1">
            <w:r w:rsidRPr="00750C5E">
              <w:rPr>
                <w:rStyle w:val="Hyperlink"/>
                <w:rFonts w:ascii="Times New Roman" w:hAnsi="Times New Roman" w:cs="Times New Roman"/>
                <w:noProof/>
              </w:rPr>
              <w:t>1.2 Rationale and Significance of the Study</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_Toc211691152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1</w:t>
            </w:r>
            <w:r w:rsidRPr="00750C5E">
              <w:rPr>
                <w:rFonts w:ascii="Times New Roman" w:hAnsi="Times New Roman" w:cs="Times New Roman"/>
                <w:noProof/>
                <w:webHidden/>
              </w:rPr>
              <w:fldChar w:fldCharType="end"/>
            </w:r>
          </w:hyperlink>
        </w:p>
        <w:p w14:paraId="350B154C" w14:textId="6B1C464C"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53" w:history="1">
            <w:r w:rsidRPr="00750C5E">
              <w:rPr>
                <w:rStyle w:val="Hyperlink"/>
                <w:rFonts w:ascii="Times New Roman" w:hAnsi="Times New Roman" w:cs="Times New Roman"/>
                <w:noProof/>
              </w:rPr>
              <w:t>1.3 Research Aims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_Toc211691153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2</w:t>
            </w:r>
            <w:r w:rsidRPr="00750C5E">
              <w:rPr>
                <w:rFonts w:ascii="Times New Roman" w:hAnsi="Times New Roman" w:cs="Times New Roman"/>
                <w:noProof/>
                <w:webHidden/>
              </w:rPr>
              <w:fldChar w:fldCharType="end"/>
            </w:r>
          </w:hyperlink>
        </w:p>
        <w:p w14:paraId="053CD097" w14:textId="4386F6BA"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54" w:history="1">
            <w:r w:rsidRPr="00750C5E">
              <w:rPr>
                <w:rStyle w:val="Hyperlink"/>
                <w:rFonts w:ascii="Times New Roman" w:hAnsi="Times New Roman" w:cs="Times New Roman"/>
                <w:noProof/>
              </w:rPr>
              <w:t>1.4 Research Objectives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_Toc211691154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2</w:t>
            </w:r>
            <w:r w:rsidRPr="00750C5E">
              <w:rPr>
                <w:rFonts w:ascii="Times New Roman" w:hAnsi="Times New Roman" w:cs="Times New Roman"/>
                <w:noProof/>
                <w:webHidden/>
              </w:rPr>
              <w:fldChar w:fldCharType="end"/>
            </w:r>
          </w:hyperlink>
        </w:p>
        <w:p w14:paraId="091AEB61" w14:textId="33F92B17"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55" w:history="1">
            <w:r w:rsidRPr="00750C5E">
              <w:rPr>
                <w:rStyle w:val="Hyperlink"/>
                <w:rFonts w:ascii="Times New Roman" w:hAnsi="Times New Roman" w:cs="Times New Roman"/>
                <w:noProof/>
              </w:rPr>
              <w:t>1.5 Research Questions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_Toc211691155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2</w:t>
            </w:r>
            <w:r w:rsidRPr="00750C5E">
              <w:rPr>
                <w:rFonts w:ascii="Times New Roman" w:hAnsi="Times New Roman" w:cs="Times New Roman"/>
                <w:noProof/>
                <w:webHidden/>
              </w:rPr>
              <w:fldChar w:fldCharType="end"/>
            </w:r>
          </w:hyperlink>
        </w:p>
        <w:p w14:paraId="68C49664" w14:textId="3087B2EB"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56" w:history="1">
            <w:r w:rsidRPr="00750C5E">
              <w:rPr>
                <w:rStyle w:val="Hyperlink"/>
                <w:rFonts w:ascii="Times New Roman" w:hAnsi="Times New Roman" w:cs="Times New Roman"/>
                <w:noProof/>
              </w:rPr>
              <w:t>1.6 Structure of the Research Project</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_Toc211691156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2</w:t>
            </w:r>
            <w:r w:rsidRPr="00750C5E">
              <w:rPr>
                <w:rFonts w:ascii="Times New Roman" w:hAnsi="Times New Roman" w:cs="Times New Roman"/>
                <w:noProof/>
                <w:webHidden/>
              </w:rPr>
              <w:fldChar w:fldCharType="end"/>
            </w:r>
          </w:hyperlink>
        </w:p>
        <w:p w14:paraId="58CA7655" w14:textId="34CC5AE0" w:rsidR="00750C5E" w:rsidRPr="00750C5E" w:rsidRDefault="00750C5E" w:rsidP="00750C5E">
          <w:pPr>
            <w:pStyle w:val="TOC1"/>
            <w:tabs>
              <w:tab w:val="right" w:leader="dot" w:pos="9350"/>
            </w:tabs>
            <w:spacing w:after="0" w:line="360" w:lineRule="auto"/>
            <w:rPr>
              <w:rFonts w:ascii="Times New Roman" w:eastAsiaTheme="minorEastAsia" w:hAnsi="Times New Roman" w:cs="Times New Roman"/>
              <w:noProof/>
              <w:lang w:val="en-US"/>
            </w:rPr>
          </w:pPr>
          <w:hyperlink w:anchor="_Toc211691157" w:history="1">
            <w:r w:rsidRPr="00750C5E">
              <w:rPr>
                <w:rStyle w:val="Hyperlink"/>
                <w:rFonts w:ascii="Times New Roman" w:hAnsi="Times New Roman" w:cs="Times New Roman"/>
                <w:noProof/>
              </w:rPr>
              <w:t>CHAPTER 2: LITERATURE REVIEW</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_Toc211691157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3</w:t>
            </w:r>
            <w:r w:rsidRPr="00750C5E">
              <w:rPr>
                <w:rFonts w:ascii="Times New Roman" w:hAnsi="Times New Roman" w:cs="Times New Roman"/>
                <w:noProof/>
                <w:webHidden/>
              </w:rPr>
              <w:fldChar w:fldCharType="end"/>
            </w:r>
          </w:hyperlink>
        </w:p>
        <w:p w14:paraId="6A2A8C51" w14:textId="5881CF99"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58" w:history="1">
            <w:r w:rsidRPr="00750C5E">
              <w:rPr>
                <w:rStyle w:val="Hyperlink"/>
                <w:rFonts w:ascii="Times New Roman" w:hAnsi="Times New Roman" w:cs="Times New Roman"/>
                <w:noProof/>
              </w:rPr>
              <w:t>2.1 Introduction</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_Toc211691158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3</w:t>
            </w:r>
            <w:r w:rsidRPr="00750C5E">
              <w:rPr>
                <w:rFonts w:ascii="Times New Roman" w:hAnsi="Times New Roman" w:cs="Times New Roman"/>
                <w:noProof/>
                <w:webHidden/>
              </w:rPr>
              <w:fldChar w:fldCharType="end"/>
            </w:r>
          </w:hyperlink>
        </w:p>
        <w:p w14:paraId="7D55FFC6" w14:textId="0E16B3DF"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59" w:history="1">
            <w:r w:rsidRPr="00750C5E">
              <w:rPr>
                <w:rStyle w:val="Hyperlink"/>
                <w:rFonts w:ascii="Times New Roman" w:hAnsi="Times New Roman" w:cs="Times New Roman"/>
                <w:noProof/>
              </w:rPr>
              <w:t>2.2 The Staff Shortage Crisis in Hospitality</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_Toc211691159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3</w:t>
            </w:r>
            <w:r w:rsidRPr="00750C5E">
              <w:rPr>
                <w:rFonts w:ascii="Times New Roman" w:hAnsi="Times New Roman" w:cs="Times New Roman"/>
                <w:noProof/>
                <w:webHidden/>
              </w:rPr>
              <w:fldChar w:fldCharType="end"/>
            </w:r>
          </w:hyperlink>
        </w:p>
        <w:p w14:paraId="674254E6" w14:textId="337EB060"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60" w:history="1">
            <w:r w:rsidRPr="00750C5E">
              <w:rPr>
                <w:rStyle w:val="Hyperlink"/>
                <w:rFonts w:ascii="Times New Roman" w:hAnsi="Times New Roman" w:cs="Times New Roman"/>
                <w:noProof/>
              </w:rPr>
              <w:t>2.3 Impact of Staff Shortage on Service Quality Dimensions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_Toc211691160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3</w:t>
            </w:r>
            <w:r w:rsidRPr="00750C5E">
              <w:rPr>
                <w:rFonts w:ascii="Times New Roman" w:hAnsi="Times New Roman" w:cs="Times New Roman"/>
                <w:noProof/>
                <w:webHidden/>
              </w:rPr>
              <w:fldChar w:fldCharType="end"/>
            </w:r>
          </w:hyperlink>
        </w:p>
        <w:p w14:paraId="76BFF310" w14:textId="4312D489"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61" w:history="1">
            <w:r w:rsidRPr="00750C5E">
              <w:rPr>
                <w:rStyle w:val="Hyperlink"/>
                <w:rFonts w:ascii="Times New Roman" w:hAnsi="Times New Roman" w:cs="Times New Roman"/>
                <w:noProof/>
              </w:rPr>
              <w:t>2.4 Employee Wellbeing and Burnout</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_Toc211691161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4</w:t>
            </w:r>
            <w:r w:rsidRPr="00750C5E">
              <w:rPr>
                <w:rFonts w:ascii="Times New Roman" w:hAnsi="Times New Roman" w:cs="Times New Roman"/>
                <w:noProof/>
                <w:webHidden/>
              </w:rPr>
              <w:fldChar w:fldCharType="end"/>
            </w:r>
          </w:hyperlink>
        </w:p>
        <w:p w14:paraId="3CDCA227" w14:textId="266729D0"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62" w:history="1">
            <w:r w:rsidRPr="00750C5E">
              <w:rPr>
                <w:rStyle w:val="Hyperlink"/>
                <w:rFonts w:ascii="Times New Roman" w:hAnsi="Times New Roman" w:cs="Times New Roman"/>
                <w:noProof/>
              </w:rPr>
              <w:t>2.5 Guest Satisfaction and Loyalty</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_Toc211691162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4</w:t>
            </w:r>
            <w:r w:rsidRPr="00750C5E">
              <w:rPr>
                <w:rFonts w:ascii="Times New Roman" w:hAnsi="Times New Roman" w:cs="Times New Roman"/>
                <w:noProof/>
                <w:webHidden/>
              </w:rPr>
              <w:fldChar w:fldCharType="end"/>
            </w:r>
          </w:hyperlink>
        </w:p>
        <w:p w14:paraId="77457706" w14:textId="666D6D82"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63" w:history="1">
            <w:r w:rsidRPr="00750C5E">
              <w:rPr>
                <w:rStyle w:val="Hyperlink"/>
                <w:rFonts w:ascii="Times New Roman" w:hAnsi="Times New Roman" w:cs="Times New Roman"/>
                <w:noProof/>
              </w:rPr>
              <w:t>2.7 Gaps in Current Research and Contribution of This Study</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_Toc211691163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5</w:t>
            </w:r>
            <w:r w:rsidRPr="00750C5E">
              <w:rPr>
                <w:rFonts w:ascii="Times New Roman" w:hAnsi="Times New Roman" w:cs="Times New Roman"/>
                <w:noProof/>
                <w:webHidden/>
              </w:rPr>
              <w:fldChar w:fldCharType="end"/>
            </w:r>
          </w:hyperlink>
        </w:p>
        <w:p w14:paraId="3EF41E9C" w14:textId="4C17851B" w:rsidR="00750C5E" w:rsidRPr="00750C5E" w:rsidRDefault="00750C5E" w:rsidP="00750C5E">
          <w:pPr>
            <w:pStyle w:val="TOC1"/>
            <w:tabs>
              <w:tab w:val="right" w:leader="dot" w:pos="9350"/>
            </w:tabs>
            <w:spacing w:after="0" w:line="360" w:lineRule="auto"/>
            <w:rPr>
              <w:rFonts w:ascii="Times New Roman" w:eastAsiaTheme="minorEastAsia" w:hAnsi="Times New Roman" w:cs="Times New Roman"/>
              <w:noProof/>
              <w:lang w:val="en-US"/>
            </w:rPr>
          </w:pPr>
          <w:hyperlink w:anchor="_Toc211691164" w:history="1">
            <w:r w:rsidRPr="00750C5E">
              <w:rPr>
                <w:rStyle w:val="Hyperlink"/>
                <w:rFonts w:ascii="Times New Roman" w:hAnsi="Times New Roman" w:cs="Times New Roman"/>
                <w:noProof/>
              </w:rPr>
              <w:t>CHAPTER 3: METHODS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_Toc211691164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6</w:t>
            </w:r>
            <w:r w:rsidRPr="00750C5E">
              <w:rPr>
                <w:rFonts w:ascii="Times New Roman" w:hAnsi="Times New Roman" w:cs="Times New Roman"/>
                <w:noProof/>
                <w:webHidden/>
              </w:rPr>
              <w:fldChar w:fldCharType="end"/>
            </w:r>
          </w:hyperlink>
        </w:p>
        <w:p w14:paraId="36472336" w14:textId="4773E10C"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65" w:history="1">
            <w:r w:rsidRPr="00750C5E">
              <w:rPr>
                <w:rStyle w:val="Hyperlink"/>
                <w:rFonts w:ascii="Times New Roman" w:hAnsi="Times New Roman" w:cs="Times New Roman"/>
                <w:noProof/>
              </w:rPr>
              <w:t>3.1 Research Philosophy</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_Toc211691165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6</w:t>
            </w:r>
            <w:r w:rsidRPr="00750C5E">
              <w:rPr>
                <w:rFonts w:ascii="Times New Roman" w:hAnsi="Times New Roman" w:cs="Times New Roman"/>
                <w:noProof/>
                <w:webHidden/>
              </w:rPr>
              <w:fldChar w:fldCharType="end"/>
            </w:r>
          </w:hyperlink>
        </w:p>
        <w:p w14:paraId="621E8E9B" w14:textId="231AA214"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66" w:history="1">
            <w:r w:rsidRPr="00750C5E">
              <w:rPr>
                <w:rStyle w:val="Hyperlink"/>
                <w:rFonts w:ascii="Times New Roman" w:hAnsi="Times New Roman" w:cs="Times New Roman"/>
                <w:noProof/>
              </w:rPr>
              <w:t>3.2 Research Approach</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_Toc211691166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6</w:t>
            </w:r>
            <w:r w:rsidRPr="00750C5E">
              <w:rPr>
                <w:rFonts w:ascii="Times New Roman" w:hAnsi="Times New Roman" w:cs="Times New Roman"/>
                <w:noProof/>
                <w:webHidden/>
              </w:rPr>
              <w:fldChar w:fldCharType="end"/>
            </w:r>
          </w:hyperlink>
        </w:p>
        <w:p w14:paraId="4951AECB" w14:textId="601BF508"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67" w:history="1">
            <w:r w:rsidRPr="00750C5E">
              <w:rPr>
                <w:rStyle w:val="Hyperlink"/>
                <w:rFonts w:ascii="Times New Roman" w:hAnsi="Times New Roman" w:cs="Times New Roman"/>
                <w:noProof/>
              </w:rPr>
              <w:t>3.3 Case Study Methodology</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_Toc211691167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6</w:t>
            </w:r>
            <w:r w:rsidRPr="00750C5E">
              <w:rPr>
                <w:rFonts w:ascii="Times New Roman" w:hAnsi="Times New Roman" w:cs="Times New Roman"/>
                <w:noProof/>
                <w:webHidden/>
              </w:rPr>
              <w:fldChar w:fldCharType="end"/>
            </w:r>
          </w:hyperlink>
        </w:p>
        <w:p w14:paraId="5DAB7D75" w14:textId="6E1EB92C"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68" w:history="1">
            <w:r w:rsidRPr="00750C5E">
              <w:rPr>
                <w:rStyle w:val="Hyperlink"/>
                <w:rFonts w:ascii="Times New Roman" w:hAnsi="Times New Roman" w:cs="Times New Roman"/>
                <w:noProof/>
              </w:rPr>
              <w:t>3.4 Research Context and Case Selection</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_Toc211691168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6</w:t>
            </w:r>
            <w:r w:rsidRPr="00750C5E">
              <w:rPr>
                <w:rFonts w:ascii="Times New Roman" w:hAnsi="Times New Roman" w:cs="Times New Roman"/>
                <w:noProof/>
                <w:webHidden/>
              </w:rPr>
              <w:fldChar w:fldCharType="end"/>
            </w:r>
          </w:hyperlink>
        </w:p>
        <w:p w14:paraId="16F8D7EF" w14:textId="01EA250E"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69" w:history="1">
            <w:r w:rsidRPr="00750C5E">
              <w:rPr>
                <w:rStyle w:val="Hyperlink"/>
                <w:rFonts w:ascii="Times New Roman" w:hAnsi="Times New Roman" w:cs="Times New Roman"/>
                <w:noProof/>
              </w:rPr>
              <w:t>3.5 Data Collection Methods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_Toc211691169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7</w:t>
            </w:r>
            <w:r w:rsidRPr="00750C5E">
              <w:rPr>
                <w:rFonts w:ascii="Times New Roman" w:hAnsi="Times New Roman" w:cs="Times New Roman"/>
                <w:noProof/>
                <w:webHidden/>
              </w:rPr>
              <w:fldChar w:fldCharType="end"/>
            </w:r>
          </w:hyperlink>
        </w:p>
        <w:p w14:paraId="6380AAE9" w14:textId="1B9C275C"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70" w:history="1">
            <w:r w:rsidRPr="00750C5E">
              <w:rPr>
                <w:rStyle w:val="Hyperlink"/>
                <w:rFonts w:ascii="Times New Roman" w:hAnsi="Times New Roman" w:cs="Times New Roman"/>
                <w:noProof/>
              </w:rPr>
              <w:t>3.6 Data Analysis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_Toc211691170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7</w:t>
            </w:r>
            <w:r w:rsidRPr="00750C5E">
              <w:rPr>
                <w:rFonts w:ascii="Times New Roman" w:hAnsi="Times New Roman" w:cs="Times New Roman"/>
                <w:noProof/>
                <w:webHidden/>
              </w:rPr>
              <w:fldChar w:fldCharType="end"/>
            </w:r>
          </w:hyperlink>
        </w:p>
        <w:p w14:paraId="5A29AA99" w14:textId="730BE3AC"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71" w:history="1">
            <w:r w:rsidRPr="00750C5E">
              <w:rPr>
                <w:rStyle w:val="Hyperlink"/>
                <w:rFonts w:ascii="Times New Roman" w:hAnsi="Times New Roman" w:cs="Times New Roman"/>
                <w:noProof/>
              </w:rPr>
              <w:t>3.7 Validity and Reliability</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_Toc211691171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7</w:t>
            </w:r>
            <w:r w:rsidRPr="00750C5E">
              <w:rPr>
                <w:rFonts w:ascii="Times New Roman" w:hAnsi="Times New Roman" w:cs="Times New Roman"/>
                <w:noProof/>
                <w:webHidden/>
              </w:rPr>
              <w:fldChar w:fldCharType="end"/>
            </w:r>
          </w:hyperlink>
        </w:p>
        <w:p w14:paraId="0B829663" w14:textId="2D2C4D1F"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72" w:history="1">
            <w:r w:rsidRPr="00750C5E">
              <w:rPr>
                <w:rStyle w:val="Hyperlink"/>
                <w:rFonts w:ascii="Times New Roman" w:hAnsi="Times New Roman" w:cs="Times New Roman"/>
                <w:noProof/>
              </w:rPr>
              <w:t>3.8 Ethical Consideration</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_Toc211691172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7</w:t>
            </w:r>
            <w:r w:rsidRPr="00750C5E">
              <w:rPr>
                <w:rFonts w:ascii="Times New Roman" w:hAnsi="Times New Roman" w:cs="Times New Roman"/>
                <w:noProof/>
                <w:webHidden/>
              </w:rPr>
              <w:fldChar w:fldCharType="end"/>
            </w:r>
          </w:hyperlink>
        </w:p>
        <w:p w14:paraId="2BD00F89" w14:textId="29462ADA" w:rsidR="00750C5E" w:rsidRPr="00750C5E" w:rsidRDefault="00750C5E" w:rsidP="00750C5E">
          <w:pPr>
            <w:pStyle w:val="TOC1"/>
            <w:tabs>
              <w:tab w:val="right" w:leader="dot" w:pos="9350"/>
            </w:tabs>
            <w:spacing w:after="0" w:line="360" w:lineRule="auto"/>
            <w:rPr>
              <w:rFonts w:ascii="Times New Roman" w:eastAsiaTheme="minorEastAsia" w:hAnsi="Times New Roman" w:cs="Times New Roman"/>
              <w:noProof/>
              <w:lang w:val="en-US"/>
            </w:rPr>
          </w:pPr>
          <w:hyperlink w:anchor="_Toc211691173" w:history="1">
            <w:r w:rsidRPr="00750C5E">
              <w:rPr>
                <w:rStyle w:val="Hyperlink"/>
                <w:rFonts w:ascii="Times New Roman" w:hAnsi="Times New Roman" w:cs="Times New Roman"/>
                <w:noProof/>
              </w:rPr>
              <w:t>CHAPTER 4: FINDINGS AND DISCUSSION</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_Toc211691173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8</w:t>
            </w:r>
            <w:r w:rsidRPr="00750C5E">
              <w:rPr>
                <w:rFonts w:ascii="Times New Roman" w:hAnsi="Times New Roman" w:cs="Times New Roman"/>
                <w:noProof/>
                <w:webHidden/>
              </w:rPr>
              <w:fldChar w:fldCharType="end"/>
            </w:r>
          </w:hyperlink>
        </w:p>
        <w:p w14:paraId="67F0BDC1" w14:textId="443B3ACD"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74" w:history="1">
            <w:r w:rsidRPr="00750C5E">
              <w:rPr>
                <w:rStyle w:val="Hyperlink"/>
                <w:rFonts w:ascii="Times New Roman" w:hAnsi="Times New Roman" w:cs="Times New Roman"/>
                <w:noProof/>
              </w:rPr>
              <w:t>4.1 Introduction to Findings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_Toc211691174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8</w:t>
            </w:r>
            <w:r w:rsidRPr="00750C5E">
              <w:rPr>
                <w:rFonts w:ascii="Times New Roman" w:hAnsi="Times New Roman" w:cs="Times New Roman"/>
                <w:noProof/>
                <w:webHidden/>
              </w:rPr>
              <w:fldChar w:fldCharType="end"/>
            </w:r>
          </w:hyperlink>
        </w:p>
        <w:p w14:paraId="19AC7DCA" w14:textId="01A3DCFE"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75" w:history="1">
            <w:r w:rsidRPr="00750C5E">
              <w:rPr>
                <w:rStyle w:val="Hyperlink"/>
                <w:rFonts w:ascii="Times New Roman" w:hAnsi="Times New Roman" w:cs="Times New Roman"/>
                <w:noProof/>
              </w:rPr>
              <w:t>4.2 Extent and Nature of Staff Shortages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_Toc211691175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8</w:t>
            </w:r>
            <w:r w:rsidRPr="00750C5E">
              <w:rPr>
                <w:rFonts w:ascii="Times New Roman" w:hAnsi="Times New Roman" w:cs="Times New Roman"/>
                <w:noProof/>
                <w:webHidden/>
              </w:rPr>
              <w:fldChar w:fldCharType="end"/>
            </w:r>
          </w:hyperlink>
        </w:p>
        <w:p w14:paraId="09627EB6" w14:textId="6B725800"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76" w:history="1">
            <w:r w:rsidRPr="00750C5E">
              <w:rPr>
                <w:rStyle w:val="Hyperlink"/>
                <w:rFonts w:ascii="Times New Roman" w:hAnsi="Times New Roman" w:cs="Times New Roman"/>
                <w:noProof/>
              </w:rPr>
              <w:t>4.3 Impact on Service Quality Dimensions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_Toc211691176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9</w:t>
            </w:r>
            <w:r w:rsidRPr="00750C5E">
              <w:rPr>
                <w:rFonts w:ascii="Times New Roman" w:hAnsi="Times New Roman" w:cs="Times New Roman"/>
                <w:noProof/>
                <w:webHidden/>
              </w:rPr>
              <w:fldChar w:fldCharType="end"/>
            </w:r>
          </w:hyperlink>
        </w:p>
        <w:p w14:paraId="22A3B4CE" w14:textId="4A0FD33D"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77" w:history="1">
            <w:r w:rsidRPr="00750C5E">
              <w:rPr>
                <w:rStyle w:val="Hyperlink"/>
                <w:rFonts w:ascii="Times New Roman" w:hAnsi="Times New Roman" w:cs="Times New Roman"/>
                <w:noProof/>
              </w:rPr>
              <w:t>4.4 Employee Wellbeing and Operational Consequences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_Toc211691177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11</w:t>
            </w:r>
            <w:r w:rsidRPr="00750C5E">
              <w:rPr>
                <w:rFonts w:ascii="Times New Roman" w:hAnsi="Times New Roman" w:cs="Times New Roman"/>
                <w:noProof/>
                <w:webHidden/>
              </w:rPr>
              <w:fldChar w:fldCharType="end"/>
            </w:r>
          </w:hyperlink>
        </w:p>
        <w:p w14:paraId="7D5C0E83" w14:textId="79EE8BC7"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78" w:history="1">
            <w:r w:rsidRPr="00750C5E">
              <w:rPr>
                <w:rStyle w:val="Hyperlink"/>
                <w:rFonts w:ascii="Times New Roman" w:hAnsi="Times New Roman" w:cs="Times New Roman"/>
                <w:noProof/>
              </w:rPr>
              <w:t>4.5 Guest Satisfaction and Loyalty Implications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_Toc211691178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13</w:t>
            </w:r>
            <w:r w:rsidRPr="00750C5E">
              <w:rPr>
                <w:rFonts w:ascii="Times New Roman" w:hAnsi="Times New Roman" w:cs="Times New Roman"/>
                <w:noProof/>
                <w:webHidden/>
              </w:rPr>
              <w:fldChar w:fldCharType="end"/>
            </w:r>
          </w:hyperlink>
        </w:p>
        <w:p w14:paraId="4FA5A2F6" w14:textId="629EE8A3"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79" w:history="1">
            <w:r w:rsidRPr="00750C5E">
              <w:rPr>
                <w:rStyle w:val="Hyperlink"/>
                <w:rFonts w:ascii="Times New Roman" w:hAnsi="Times New Roman" w:cs="Times New Roman"/>
                <w:noProof/>
              </w:rPr>
              <w:t>4.6 Current Management Strategies and Effectiveness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_Toc211691179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14</w:t>
            </w:r>
            <w:r w:rsidRPr="00750C5E">
              <w:rPr>
                <w:rFonts w:ascii="Times New Roman" w:hAnsi="Times New Roman" w:cs="Times New Roman"/>
                <w:noProof/>
                <w:webHidden/>
              </w:rPr>
              <w:fldChar w:fldCharType="end"/>
            </w:r>
          </w:hyperlink>
        </w:p>
        <w:p w14:paraId="20699C73" w14:textId="5C7CCC39" w:rsidR="00750C5E" w:rsidRPr="00750C5E" w:rsidRDefault="00750C5E" w:rsidP="00750C5E">
          <w:pPr>
            <w:pStyle w:val="TOC1"/>
            <w:tabs>
              <w:tab w:val="right" w:leader="dot" w:pos="9350"/>
            </w:tabs>
            <w:spacing w:after="0" w:line="360" w:lineRule="auto"/>
            <w:rPr>
              <w:rFonts w:ascii="Times New Roman" w:eastAsiaTheme="minorEastAsia" w:hAnsi="Times New Roman" w:cs="Times New Roman"/>
              <w:noProof/>
              <w:lang w:val="en-US"/>
            </w:rPr>
          </w:pPr>
          <w:hyperlink w:anchor="_Toc211691180" w:history="1">
            <w:r w:rsidRPr="00750C5E">
              <w:rPr>
                <w:rStyle w:val="Hyperlink"/>
                <w:rFonts w:ascii="Times New Roman" w:hAnsi="Times New Roman" w:cs="Times New Roman"/>
                <w:noProof/>
              </w:rPr>
              <w:t>CHAPTER 5: CONCLUSION AND RECOMMENDATIONS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_Toc211691180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15</w:t>
            </w:r>
            <w:r w:rsidRPr="00750C5E">
              <w:rPr>
                <w:rFonts w:ascii="Times New Roman" w:hAnsi="Times New Roman" w:cs="Times New Roman"/>
                <w:noProof/>
                <w:webHidden/>
              </w:rPr>
              <w:fldChar w:fldCharType="end"/>
            </w:r>
          </w:hyperlink>
        </w:p>
        <w:p w14:paraId="0EA39C88" w14:textId="1833F489"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81" w:history="1">
            <w:r w:rsidRPr="00750C5E">
              <w:rPr>
                <w:rStyle w:val="Hyperlink"/>
                <w:rFonts w:ascii="Times New Roman" w:hAnsi="Times New Roman" w:cs="Times New Roman"/>
                <w:noProof/>
              </w:rPr>
              <w:t>5.1 Summary of Key Findings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_Toc211691181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15</w:t>
            </w:r>
            <w:r w:rsidRPr="00750C5E">
              <w:rPr>
                <w:rFonts w:ascii="Times New Roman" w:hAnsi="Times New Roman" w:cs="Times New Roman"/>
                <w:noProof/>
                <w:webHidden/>
              </w:rPr>
              <w:fldChar w:fldCharType="end"/>
            </w:r>
          </w:hyperlink>
        </w:p>
        <w:p w14:paraId="35B8BC16" w14:textId="4F93C622"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82" w:history="1">
            <w:r w:rsidRPr="00750C5E">
              <w:rPr>
                <w:rStyle w:val="Hyperlink"/>
                <w:rFonts w:ascii="Times New Roman" w:hAnsi="Times New Roman" w:cs="Times New Roman"/>
                <w:noProof/>
              </w:rPr>
              <w:t>5.2 Discussion and Implications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_Toc211691182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16</w:t>
            </w:r>
            <w:r w:rsidRPr="00750C5E">
              <w:rPr>
                <w:rFonts w:ascii="Times New Roman" w:hAnsi="Times New Roman" w:cs="Times New Roman"/>
                <w:noProof/>
                <w:webHidden/>
              </w:rPr>
              <w:fldChar w:fldCharType="end"/>
            </w:r>
          </w:hyperlink>
        </w:p>
        <w:p w14:paraId="0B14780E" w14:textId="680FF11A" w:rsidR="00750C5E" w:rsidRPr="00750C5E" w:rsidRDefault="00750C5E" w:rsidP="00750C5E">
          <w:pPr>
            <w:pStyle w:val="TOC2"/>
            <w:tabs>
              <w:tab w:val="right" w:leader="dot" w:pos="9350"/>
            </w:tabs>
            <w:spacing w:after="0" w:line="360" w:lineRule="auto"/>
            <w:rPr>
              <w:rFonts w:ascii="Times New Roman" w:eastAsiaTheme="minorEastAsia" w:hAnsi="Times New Roman" w:cs="Times New Roman"/>
              <w:noProof/>
              <w:lang w:val="en-US"/>
            </w:rPr>
          </w:pPr>
          <w:hyperlink w:anchor="_Toc211691183" w:history="1">
            <w:r w:rsidRPr="00750C5E">
              <w:rPr>
                <w:rStyle w:val="Hyperlink"/>
                <w:rFonts w:ascii="Times New Roman" w:hAnsi="Times New Roman" w:cs="Times New Roman"/>
                <w:noProof/>
              </w:rPr>
              <w:t>5.3 Recommendations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_Toc211691183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18</w:t>
            </w:r>
            <w:r w:rsidRPr="00750C5E">
              <w:rPr>
                <w:rFonts w:ascii="Times New Roman" w:hAnsi="Times New Roman" w:cs="Times New Roman"/>
                <w:noProof/>
                <w:webHidden/>
              </w:rPr>
              <w:fldChar w:fldCharType="end"/>
            </w:r>
          </w:hyperlink>
        </w:p>
        <w:p w14:paraId="2B4E5F51" w14:textId="36DB4877" w:rsidR="00750C5E" w:rsidRPr="00750C5E" w:rsidRDefault="00750C5E" w:rsidP="00750C5E">
          <w:pPr>
            <w:pStyle w:val="TOC3"/>
            <w:tabs>
              <w:tab w:val="right" w:leader="dot" w:pos="9350"/>
            </w:tabs>
            <w:spacing w:after="0" w:line="360" w:lineRule="auto"/>
            <w:rPr>
              <w:rFonts w:ascii="Times New Roman" w:eastAsiaTheme="minorEastAsia" w:hAnsi="Times New Roman" w:cs="Times New Roman"/>
              <w:noProof/>
              <w:lang w:val="en-US"/>
            </w:rPr>
          </w:pPr>
          <w:hyperlink w:anchor="_Toc211691184" w:history="1">
            <w:r w:rsidRPr="00750C5E">
              <w:rPr>
                <w:rStyle w:val="Hyperlink"/>
                <w:rFonts w:ascii="Times New Roman" w:hAnsi="Times New Roman" w:cs="Times New Roman"/>
                <w:noProof/>
              </w:rPr>
              <w:t>5.3.1 Compensation and Benefits Enhancement</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_Toc211691184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18</w:t>
            </w:r>
            <w:r w:rsidRPr="00750C5E">
              <w:rPr>
                <w:rFonts w:ascii="Times New Roman" w:hAnsi="Times New Roman" w:cs="Times New Roman"/>
                <w:noProof/>
                <w:webHidden/>
              </w:rPr>
              <w:fldChar w:fldCharType="end"/>
            </w:r>
          </w:hyperlink>
        </w:p>
        <w:p w14:paraId="78AB8309" w14:textId="312C6318" w:rsidR="00750C5E" w:rsidRPr="00750C5E" w:rsidRDefault="00750C5E" w:rsidP="00750C5E">
          <w:pPr>
            <w:pStyle w:val="TOC3"/>
            <w:tabs>
              <w:tab w:val="right" w:leader="dot" w:pos="9350"/>
            </w:tabs>
            <w:spacing w:after="0" w:line="360" w:lineRule="auto"/>
            <w:rPr>
              <w:rFonts w:ascii="Times New Roman" w:eastAsiaTheme="minorEastAsia" w:hAnsi="Times New Roman" w:cs="Times New Roman"/>
              <w:noProof/>
              <w:lang w:val="en-US"/>
            </w:rPr>
          </w:pPr>
          <w:hyperlink w:anchor="_Toc211691185" w:history="1">
            <w:r w:rsidRPr="00750C5E">
              <w:rPr>
                <w:rStyle w:val="Hyperlink"/>
                <w:rFonts w:ascii="Times New Roman" w:hAnsi="Times New Roman" w:cs="Times New Roman"/>
                <w:noProof/>
              </w:rPr>
              <w:t>5.3.2 Work-Life Balance and Schedule Flexibility</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_Toc211691185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20</w:t>
            </w:r>
            <w:r w:rsidRPr="00750C5E">
              <w:rPr>
                <w:rFonts w:ascii="Times New Roman" w:hAnsi="Times New Roman" w:cs="Times New Roman"/>
                <w:noProof/>
                <w:webHidden/>
              </w:rPr>
              <w:fldChar w:fldCharType="end"/>
            </w:r>
          </w:hyperlink>
        </w:p>
        <w:p w14:paraId="66CEDD96" w14:textId="1A6F18DF" w:rsidR="00750C5E" w:rsidRPr="00750C5E" w:rsidRDefault="00750C5E" w:rsidP="00750C5E">
          <w:pPr>
            <w:pStyle w:val="TOC1"/>
            <w:tabs>
              <w:tab w:val="right" w:leader="dot" w:pos="9350"/>
            </w:tabs>
            <w:spacing w:after="0" w:line="360" w:lineRule="auto"/>
            <w:rPr>
              <w:rFonts w:ascii="Times New Roman" w:eastAsiaTheme="minorEastAsia" w:hAnsi="Times New Roman" w:cs="Times New Roman"/>
              <w:noProof/>
              <w:lang w:val="en-US"/>
            </w:rPr>
          </w:pPr>
          <w:hyperlink w:anchor="_Toc211691186" w:history="1">
            <w:r w:rsidRPr="00750C5E">
              <w:rPr>
                <w:rStyle w:val="Hyperlink"/>
                <w:rFonts w:ascii="Times New Roman" w:hAnsi="Times New Roman" w:cs="Times New Roman"/>
                <w:noProof/>
              </w:rPr>
              <w:t>References</w:t>
            </w:r>
            <w:r w:rsidRPr="00750C5E">
              <w:rPr>
                <w:rFonts w:ascii="Times New Roman" w:hAnsi="Times New Roman" w:cs="Times New Roman"/>
                <w:noProof/>
                <w:webHidden/>
              </w:rPr>
              <w:tab/>
            </w:r>
            <w:r w:rsidRPr="00750C5E">
              <w:rPr>
                <w:rFonts w:ascii="Times New Roman" w:hAnsi="Times New Roman" w:cs="Times New Roman"/>
                <w:noProof/>
                <w:webHidden/>
              </w:rPr>
              <w:fldChar w:fldCharType="begin"/>
            </w:r>
            <w:r w:rsidRPr="00750C5E">
              <w:rPr>
                <w:rFonts w:ascii="Times New Roman" w:hAnsi="Times New Roman" w:cs="Times New Roman"/>
                <w:noProof/>
                <w:webHidden/>
              </w:rPr>
              <w:instrText xml:space="preserve"> PAGEREF _Toc211691186 \h </w:instrText>
            </w:r>
            <w:r w:rsidRPr="00750C5E">
              <w:rPr>
                <w:rFonts w:ascii="Times New Roman" w:hAnsi="Times New Roman" w:cs="Times New Roman"/>
                <w:noProof/>
                <w:webHidden/>
              </w:rPr>
            </w:r>
            <w:r w:rsidRPr="00750C5E">
              <w:rPr>
                <w:rFonts w:ascii="Times New Roman" w:hAnsi="Times New Roman" w:cs="Times New Roman"/>
                <w:noProof/>
                <w:webHidden/>
              </w:rPr>
              <w:fldChar w:fldCharType="separate"/>
            </w:r>
            <w:r w:rsidRPr="00750C5E">
              <w:rPr>
                <w:rFonts w:ascii="Times New Roman" w:hAnsi="Times New Roman" w:cs="Times New Roman"/>
                <w:noProof/>
                <w:webHidden/>
              </w:rPr>
              <w:t>22</w:t>
            </w:r>
            <w:r w:rsidRPr="00750C5E">
              <w:rPr>
                <w:rFonts w:ascii="Times New Roman" w:hAnsi="Times New Roman" w:cs="Times New Roman"/>
                <w:noProof/>
                <w:webHidden/>
              </w:rPr>
              <w:fldChar w:fldCharType="end"/>
            </w:r>
          </w:hyperlink>
        </w:p>
        <w:p w14:paraId="20686074" w14:textId="2917C44C" w:rsidR="00E7023F" w:rsidRPr="00750C5E" w:rsidRDefault="00E7023F" w:rsidP="00750C5E">
          <w:pPr>
            <w:spacing w:after="0" w:line="360" w:lineRule="auto"/>
            <w:rPr>
              <w:rFonts w:ascii="Times New Roman" w:hAnsi="Times New Roman" w:cs="Times New Roman"/>
            </w:rPr>
          </w:pPr>
          <w:r w:rsidRPr="00750C5E">
            <w:rPr>
              <w:rFonts w:ascii="Times New Roman" w:hAnsi="Times New Roman" w:cs="Times New Roman"/>
              <w:b/>
              <w:bCs/>
            </w:rPr>
            <w:fldChar w:fldCharType="end"/>
          </w:r>
        </w:p>
      </w:sdtContent>
    </w:sdt>
    <w:p w14:paraId="02EFAB2C" w14:textId="77777777" w:rsidR="00263D9E" w:rsidRPr="00750C5E" w:rsidRDefault="00263D9E" w:rsidP="00750C5E">
      <w:pPr>
        <w:spacing w:after="0" w:line="360" w:lineRule="auto"/>
        <w:jc w:val="both"/>
        <w:rPr>
          <w:rFonts w:ascii="Times New Roman" w:hAnsi="Times New Roman" w:cs="Times New Roman"/>
        </w:rPr>
      </w:pPr>
    </w:p>
    <w:p w14:paraId="2E2003C4" w14:textId="77777777" w:rsidR="00775CBA" w:rsidRDefault="00775CBA" w:rsidP="00775CBA">
      <w:pPr>
        <w:spacing w:after="0" w:line="360" w:lineRule="auto"/>
        <w:rPr>
          <w:rFonts w:ascii="Times New Roman" w:hAnsi="Times New Roman" w:cs="Times New Roman"/>
        </w:rPr>
        <w:sectPr w:rsidR="00775CBA" w:rsidSect="00832A11">
          <w:footerReference w:type="default" r:id="rId8"/>
          <w:pgSz w:w="12240" w:h="15840"/>
          <w:pgMar w:top="1440" w:right="1440" w:bottom="1440" w:left="1440" w:header="708" w:footer="708" w:gutter="0"/>
          <w:pgNumType w:fmt="lowerRoman" w:start="1"/>
          <w:cols w:space="708"/>
          <w:titlePg/>
          <w:docGrid w:linePitch="360"/>
        </w:sectPr>
      </w:pPr>
    </w:p>
    <w:p w14:paraId="618A0007" w14:textId="289AE519" w:rsidR="00180EF9" w:rsidRPr="008850FD" w:rsidRDefault="00180EF9" w:rsidP="008850FD">
      <w:pPr>
        <w:pStyle w:val="Heading1"/>
        <w:spacing w:before="0" w:after="0" w:line="360" w:lineRule="auto"/>
        <w:rPr>
          <w:rFonts w:cs="Times New Roman"/>
          <w:szCs w:val="24"/>
          <w:lang w:val="en-GB"/>
        </w:rPr>
      </w:pPr>
      <w:bookmarkStart w:id="4" w:name="_Toc211691150"/>
      <w:r w:rsidRPr="008850FD">
        <w:rPr>
          <w:rFonts w:cs="Times New Roman"/>
          <w:szCs w:val="24"/>
          <w:lang w:val="en-GB"/>
        </w:rPr>
        <w:lastRenderedPageBreak/>
        <w:t>CHAPTER 1: INTRODUCTION</w:t>
      </w:r>
      <w:bookmarkEnd w:id="4"/>
    </w:p>
    <w:p w14:paraId="062FECD4" w14:textId="77777777" w:rsidR="00180EF9" w:rsidRPr="008850FD" w:rsidRDefault="00180EF9" w:rsidP="008850FD">
      <w:pPr>
        <w:pStyle w:val="Heading2"/>
        <w:spacing w:before="0" w:after="0" w:line="360" w:lineRule="auto"/>
        <w:rPr>
          <w:szCs w:val="24"/>
          <w:lang w:val="en-GB"/>
        </w:rPr>
      </w:pPr>
      <w:bookmarkStart w:id="5" w:name="_Toc211691151"/>
      <w:r w:rsidRPr="008850FD">
        <w:rPr>
          <w:szCs w:val="24"/>
          <w:lang w:val="en-GB"/>
        </w:rPr>
        <w:t>1.1 Background to the Research</w:t>
      </w:r>
      <w:bookmarkEnd w:id="5"/>
    </w:p>
    <w:p w14:paraId="344C6085" w14:textId="61A69A7B" w:rsidR="00535989" w:rsidRPr="008850FD" w:rsidRDefault="00535989"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High employee turnover and staffing have been a long-standing problem in the hospitality industry; however, the post-pandemic period exacerbated those issues, and a worldwide workforce crisis emerged that endangered the work of hotels and the quality of their services (Baum et al., 2020). Workforce deficits are currently one of the burning issues in all hotel sectors and impact service reliability, customer satisfaction, employee welfare, and financial results (Davidson et al., 2021; Sigala, 2020). The case in the United Kingdom is especially dire because of the immigration limitations caused by Brexit, changes in demographics, rising expectations of work-life balance, and growing competition on the labour market (People 1st International, 2021; Baum, 20</w:t>
      </w:r>
      <w:r w:rsidR="004E1F28">
        <w:rPr>
          <w:rFonts w:ascii="Times New Roman" w:hAnsi="Times New Roman" w:cs="Times New Roman"/>
        </w:rPr>
        <w:t>24</w:t>
      </w:r>
      <w:r w:rsidRPr="008850FD">
        <w:rPr>
          <w:rFonts w:ascii="Times New Roman" w:hAnsi="Times New Roman" w:cs="Times New Roman"/>
        </w:rPr>
        <w:t xml:space="preserve">). </w:t>
      </w:r>
      <w:proofErr w:type="spellStart"/>
      <w:r w:rsidRPr="008850FD">
        <w:rPr>
          <w:rFonts w:ascii="Times New Roman" w:hAnsi="Times New Roman" w:cs="Times New Roman"/>
        </w:rPr>
        <w:t>UKHospitality</w:t>
      </w:r>
      <w:proofErr w:type="spellEnd"/>
      <w:r w:rsidRPr="008850FD">
        <w:rPr>
          <w:rFonts w:ascii="Times New Roman" w:hAnsi="Times New Roman" w:cs="Times New Roman"/>
        </w:rPr>
        <w:t xml:space="preserve"> (2023) reports that the sector has about 174,000 vacancies, which is one of the highest in all industries. </w:t>
      </w:r>
    </w:p>
    <w:p w14:paraId="08EE5B98" w14:textId="6D2B6FFD" w:rsidR="006D1189" w:rsidRPr="008850FD" w:rsidRDefault="00535989"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The lack of this affects both domestic and global hotel chains, which have significant operational and strategic difficulties that jeopardi</w:t>
      </w:r>
      <w:r w:rsidR="00240280">
        <w:rPr>
          <w:rFonts w:ascii="Times New Roman" w:hAnsi="Times New Roman" w:cs="Times New Roman"/>
        </w:rPr>
        <w:t>s</w:t>
      </w:r>
      <w:r w:rsidRPr="008850FD">
        <w:rPr>
          <w:rFonts w:ascii="Times New Roman" w:hAnsi="Times New Roman" w:cs="Times New Roman"/>
        </w:rPr>
        <w:t xml:space="preserve">e future growth and competitiveness (British Hospitality Association, 2022). </w:t>
      </w:r>
      <w:r w:rsidR="006D1189" w:rsidRPr="008850FD">
        <w:rPr>
          <w:rFonts w:ascii="Times New Roman" w:hAnsi="Times New Roman" w:cs="Times New Roman"/>
        </w:rPr>
        <w:t>The case of Holiday Inn Norwich Ipswich Road in InterContinental Hotels Group (IHG) is an illustration of these issues. The hotel offers modern facilities and conference services to the business and leisure traveller, and serves in a competitive regional industry where retention and attraction of qualified employees is vital in ensuring the quality of service and customer satisfaction (IHG, 2023).</w:t>
      </w:r>
    </w:p>
    <w:p w14:paraId="0CD3232D" w14:textId="3FF0836A" w:rsidR="005C0BF2" w:rsidRPr="008850FD" w:rsidRDefault="00180EF9" w:rsidP="008850FD">
      <w:pPr>
        <w:pStyle w:val="Heading2"/>
        <w:spacing w:before="0" w:after="0" w:line="360" w:lineRule="auto"/>
        <w:rPr>
          <w:szCs w:val="24"/>
          <w:lang w:val="en-GB"/>
        </w:rPr>
      </w:pPr>
      <w:bookmarkStart w:id="6" w:name="_Toc211691152"/>
      <w:r w:rsidRPr="008850FD">
        <w:rPr>
          <w:szCs w:val="24"/>
          <w:lang w:val="en-GB"/>
        </w:rPr>
        <w:t>1.2 Rationale and Significance of the Study</w:t>
      </w:r>
      <w:bookmarkEnd w:id="6"/>
    </w:p>
    <w:p w14:paraId="00DEF259" w14:textId="72E97C95" w:rsidR="00156631" w:rsidRPr="001B0A8B" w:rsidRDefault="00156631"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The motivation of this research is both theoretical and practical. In theory, although current literature investigates service quality and workforce issues individually, few studies have investigated their relationship in a particular hotel environment (Karatepe and </w:t>
      </w:r>
      <w:proofErr w:type="spellStart"/>
      <w:r w:rsidRPr="008850FD">
        <w:rPr>
          <w:rFonts w:ascii="Times New Roman" w:hAnsi="Times New Roman" w:cs="Times New Roman"/>
        </w:rPr>
        <w:t>Sokmen</w:t>
      </w:r>
      <w:proofErr w:type="spellEnd"/>
      <w:r w:rsidRPr="008850FD">
        <w:rPr>
          <w:rFonts w:ascii="Times New Roman" w:hAnsi="Times New Roman" w:cs="Times New Roman"/>
        </w:rPr>
        <w:t xml:space="preserve">, </w:t>
      </w:r>
      <w:r w:rsidR="003D7D71">
        <w:rPr>
          <w:rFonts w:ascii="Times New Roman" w:hAnsi="Times New Roman" w:cs="Times New Roman"/>
        </w:rPr>
        <w:t>2023</w:t>
      </w:r>
      <w:r w:rsidRPr="008850FD">
        <w:rPr>
          <w:rFonts w:ascii="Times New Roman" w:hAnsi="Times New Roman" w:cs="Times New Roman"/>
        </w:rPr>
        <w:t xml:space="preserve">; </w:t>
      </w:r>
      <w:proofErr w:type="spellStart"/>
      <w:r w:rsidRPr="008850FD">
        <w:rPr>
          <w:rFonts w:ascii="Times New Roman" w:hAnsi="Times New Roman" w:cs="Times New Roman"/>
        </w:rPr>
        <w:t>Subramony</w:t>
      </w:r>
      <w:proofErr w:type="spellEnd"/>
      <w:r w:rsidRPr="008850FD">
        <w:rPr>
          <w:rFonts w:ascii="Times New Roman" w:hAnsi="Times New Roman" w:cs="Times New Roman"/>
        </w:rPr>
        <w:t xml:space="preserve"> et al., 2018). This study bridges that gap by offering empirical data on the effect of staff shortages on service quality dimensions in actual working environments. In reality, Holiday Inn Norwich Ipswich Road experiences personnel problems prevalent in the industry. The study provides evidence-based suggestions to resolve the workforce shortage without compromising the brand and guest service quality (IHG, 2022). The findings beyond the case serve the wider industry insight into the workforce-service quality relationships in the context of persisting labour shortages, and underscore the importance of the context-efficient, data-driven approaches to sustainable hospitality management.</w:t>
      </w:r>
    </w:p>
    <w:p w14:paraId="70183301" w14:textId="61C7F3C7" w:rsidR="00180EF9" w:rsidRPr="008850FD" w:rsidRDefault="00180EF9" w:rsidP="008850FD">
      <w:pPr>
        <w:pStyle w:val="Heading2"/>
        <w:spacing w:before="0" w:after="0" w:line="360" w:lineRule="auto"/>
        <w:rPr>
          <w:szCs w:val="24"/>
          <w:lang w:val="en-GB"/>
        </w:rPr>
      </w:pPr>
      <w:bookmarkStart w:id="7" w:name="_Toc211691153"/>
      <w:r w:rsidRPr="008850FD">
        <w:rPr>
          <w:szCs w:val="24"/>
          <w:lang w:val="en-GB"/>
        </w:rPr>
        <w:lastRenderedPageBreak/>
        <w:t>1.3 Research Aims</w:t>
      </w:r>
      <w:bookmarkEnd w:id="7"/>
    </w:p>
    <w:p w14:paraId="6B699416" w14:textId="2010D5FA" w:rsidR="00180EF9" w:rsidRPr="008850FD" w:rsidRDefault="00180EF9" w:rsidP="008850FD">
      <w:pPr>
        <w:spacing w:after="0" w:line="360" w:lineRule="auto"/>
        <w:rPr>
          <w:rFonts w:ascii="Times New Roman" w:hAnsi="Times New Roman" w:cs="Times New Roman"/>
        </w:rPr>
      </w:pPr>
      <w:r w:rsidRPr="008850FD">
        <w:rPr>
          <w:rFonts w:ascii="Times New Roman" w:hAnsi="Times New Roman" w:cs="Times New Roman"/>
        </w:rPr>
        <w:t>The primary aim of this research is to critically examine the impact of staff shortages on service quality at Holiday Inn Norwich Ipswich</w:t>
      </w:r>
      <w:r w:rsidR="00575699" w:rsidRPr="008850FD">
        <w:rPr>
          <w:rFonts w:ascii="Times New Roman" w:hAnsi="Times New Roman" w:cs="Times New Roman"/>
        </w:rPr>
        <w:t xml:space="preserve">. </w:t>
      </w:r>
    </w:p>
    <w:p w14:paraId="4C631165" w14:textId="385560A8" w:rsidR="00180EF9" w:rsidRPr="008850FD" w:rsidRDefault="002A7907" w:rsidP="008850FD">
      <w:pPr>
        <w:pStyle w:val="Heading2"/>
        <w:spacing w:before="0" w:after="0" w:line="360" w:lineRule="auto"/>
        <w:rPr>
          <w:szCs w:val="24"/>
          <w:lang w:val="en-GB"/>
        </w:rPr>
      </w:pPr>
      <w:bookmarkStart w:id="8" w:name="_Toc211691154"/>
      <w:r w:rsidRPr="008850FD">
        <w:rPr>
          <w:szCs w:val="24"/>
          <w:lang w:val="en-GB"/>
        </w:rPr>
        <w:t xml:space="preserve">1.4 </w:t>
      </w:r>
      <w:r w:rsidR="00575699" w:rsidRPr="008850FD">
        <w:rPr>
          <w:szCs w:val="24"/>
          <w:lang w:val="en-GB"/>
        </w:rPr>
        <w:t>Research Objectives</w:t>
      </w:r>
      <w:bookmarkEnd w:id="8"/>
    </w:p>
    <w:p w14:paraId="654DCE93" w14:textId="77777777" w:rsidR="002A7907" w:rsidRPr="008850FD" w:rsidRDefault="00180EF9" w:rsidP="008850FD">
      <w:pPr>
        <w:pStyle w:val="ListParagraph"/>
        <w:numPr>
          <w:ilvl w:val="0"/>
          <w:numId w:val="2"/>
        </w:numPr>
        <w:spacing w:after="0" w:line="360" w:lineRule="auto"/>
        <w:rPr>
          <w:rFonts w:ascii="Times New Roman" w:hAnsi="Times New Roman" w:cs="Times New Roman"/>
        </w:rPr>
      </w:pPr>
      <w:r w:rsidRPr="008850FD">
        <w:rPr>
          <w:rFonts w:ascii="Times New Roman" w:hAnsi="Times New Roman" w:cs="Times New Roman"/>
        </w:rPr>
        <w:t>To investigate the extent and nature of staff shortages experienced at Holiday Inn Norwich Ipswich Road across different departments and operational periods.</w:t>
      </w:r>
    </w:p>
    <w:p w14:paraId="549A1329" w14:textId="7A3AB76E" w:rsidR="002A7907" w:rsidRPr="008850FD" w:rsidRDefault="00180EF9" w:rsidP="008850FD">
      <w:pPr>
        <w:pStyle w:val="ListParagraph"/>
        <w:numPr>
          <w:ilvl w:val="0"/>
          <w:numId w:val="2"/>
        </w:numPr>
        <w:spacing w:after="0" w:line="360" w:lineRule="auto"/>
        <w:rPr>
          <w:rFonts w:ascii="Times New Roman" w:hAnsi="Times New Roman" w:cs="Times New Roman"/>
        </w:rPr>
      </w:pPr>
      <w:r w:rsidRPr="008850FD">
        <w:rPr>
          <w:rFonts w:ascii="Times New Roman" w:hAnsi="Times New Roman" w:cs="Times New Roman"/>
        </w:rPr>
        <w:t>To analyse the relationship between staff shortage and service quality dimensions</w:t>
      </w:r>
      <w:r w:rsidR="0028673B" w:rsidRPr="008850FD">
        <w:rPr>
          <w:rFonts w:ascii="Times New Roman" w:hAnsi="Times New Roman" w:cs="Times New Roman"/>
        </w:rPr>
        <w:t>.</w:t>
      </w:r>
    </w:p>
    <w:p w14:paraId="0DF9D6DB" w14:textId="77777777" w:rsidR="002A7907" w:rsidRPr="008850FD" w:rsidRDefault="00180EF9" w:rsidP="008850FD">
      <w:pPr>
        <w:pStyle w:val="ListParagraph"/>
        <w:numPr>
          <w:ilvl w:val="0"/>
          <w:numId w:val="2"/>
        </w:numPr>
        <w:spacing w:after="0" w:line="360" w:lineRule="auto"/>
        <w:rPr>
          <w:rFonts w:ascii="Times New Roman" w:hAnsi="Times New Roman" w:cs="Times New Roman"/>
        </w:rPr>
      </w:pPr>
      <w:r w:rsidRPr="008850FD">
        <w:rPr>
          <w:rFonts w:ascii="Times New Roman" w:hAnsi="Times New Roman" w:cs="Times New Roman"/>
        </w:rPr>
        <w:t xml:space="preserve">To evaluate the consequences of staff shortages on employee wellbeing, operational efficiency, and organisational performance. </w:t>
      </w:r>
    </w:p>
    <w:p w14:paraId="49B15BC7" w14:textId="77777777" w:rsidR="002A7907" w:rsidRPr="008850FD" w:rsidRDefault="002A7907" w:rsidP="008850FD">
      <w:pPr>
        <w:pStyle w:val="ListParagraph"/>
        <w:numPr>
          <w:ilvl w:val="0"/>
          <w:numId w:val="2"/>
        </w:numPr>
        <w:spacing w:after="0" w:line="360" w:lineRule="auto"/>
        <w:rPr>
          <w:rFonts w:ascii="Times New Roman" w:hAnsi="Times New Roman" w:cs="Times New Roman"/>
        </w:rPr>
      </w:pPr>
      <w:r w:rsidRPr="008850FD">
        <w:rPr>
          <w:rFonts w:ascii="Times New Roman" w:hAnsi="Times New Roman" w:cs="Times New Roman"/>
        </w:rPr>
        <w:t>T</w:t>
      </w:r>
      <w:r w:rsidR="00180EF9" w:rsidRPr="008850FD">
        <w:rPr>
          <w:rFonts w:ascii="Times New Roman" w:hAnsi="Times New Roman" w:cs="Times New Roman"/>
        </w:rPr>
        <w:t xml:space="preserve">o identify and critically evaluate current strategies employed by Holiday Inn Norwich Ipswich Road to manage staff shortages and assess their effectiveness in mitigating negative impacts on service quality. </w:t>
      </w:r>
    </w:p>
    <w:p w14:paraId="039ACCF6" w14:textId="6225CF52" w:rsidR="002A7907" w:rsidRPr="008850FD" w:rsidRDefault="00180EF9" w:rsidP="008850FD">
      <w:pPr>
        <w:pStyle w:val="ListParagraph"/>
        <w:numPr>
          <w:ilvl w:val="0"/>
          <w:numId w:val="2"/>
        </w:numPr>
        <w:spacing w:after="0" w:line="360" w:lineRule="auto"/>
        <w:rPr>
          <w:rFonts w:ascii="Times New Roman" w:hAnsi="Times New Roman" w:cs="Times New Roman"/>
          <w:b/>
          <w:bCs/>
        </w:rPr>
      </w:pPr>
      <w:r w:rsidRPr="008850FD">
        <w:rPr>
          <w:rFonts w:ascii="Times New Roman" w:hAnsi="Times New Roman" w:cs="Times New Roman"/>
        </w:rPr>
        <w:t>To develop comprehensive, practical, and evidence-based recommendations for addressing staff shortage at Holiday Inn</w:t>
      </w:r>
      <w:r w:rsidR="0028673B" w:rsidRPr="008850FD">
        <w:rPr>
          <w:rFonts w:ascii="Times New Roman" w:hAnsi="Times New Roman" w:cs="Times New Roman"/>
        </w:rPr>
        <w:t xml:space="preserve">. </w:t>
      </w:r>
    </w:p>
    <w:p w14:paraId="5A548281" w14:textId="491C3BBE" w:rsidR="00180EF9" w:rsidRPr="008850FD" w:rsidRDefault="00180EF9" w:rsidP="008850FD">
      <w:pPr>
        <w:pStyle w:val="Heading2"/>
        <w:spacing w:before="0" w:after="0" w:line="360" w:lineRule="auto"/>
        <w:rPr>
          <w:szCs w:val="24"/>
          <w:lang w:val="en-GB"/>
        </w:rPr>
      </w:pPr>
      <w:bookmarkStart w:id="9" w:name="_Toc211691155"/>
      <w:r w:rsidRPr="008850FD">
        <w:rPr>
          <w:szCs w:val="24"/>
          <w:lang w:val="en-GB"/>
        </w:rPr>
        <w:t>1.</w:t>
      </w:r>
      <w:r w:rsidR="00987CA2" w:rsidRPr="008850FD">
        <w:rPr>
          <w:szCs w:val="24"/>
          <w:lang w:val="en-GB"/>
        </w:rPr>
        <w:t>5</w:t>
      </w:r>
      <w:r w:rsidRPr="008850FD">
        <w:rPr>
          <w:szCs w:val="24"/>
          <w:lang w:val="en-GB"/>
        </w:rPr>
        <w:t xml:space="preserve"> Research Questions</w:t>
      </w:r>
      <w:bookmarkEnd w:id="9"/>
    </w:p>
    <w:p w14:paraId="0E422D90" w14:textId="77777777" w:rsidR="00180EF9" w:rsidRPr="008850FD" w:rsidRDefault="00180EF9" w:rsidP="008850FD">
      <w:pPr>
        <w:numPr>
          <w:ilvl w:val="0"/>
          <w:numId w:val="1"/>
        </w:numPr>
        <w:spacing w:after="0" w:line="360" w:lineRule="auto"/>
        <w:rPr>
          <w:rFonts w:ascii="Times New Roman" w:hAnsi="Times New Roman" w:cs="Times New Roman"/>
        </w:rPr>
      </w:pPr>
      <w:r w:rsidRPr="008850FD">
        <w:rPr>
          <w:rFonts w:ascii="Times New Roman" w:hAnsi="Times New Roman" w:cs="Times New Roman"/>
        </w:rPr>
        <w:t>What are the primary causes and contributing factors leading to staff shortages at Holiday Inn Norwich Ipswich Road?</w:t>
      </w:r>
    </w:p>
    <w:p w14:paraId="1BDA9A7F" w14:textId="77777777" w:rsidR="00180EF9" w:rsidRPr="008850FD" w:rsidRDefault="00180EF9" w:rsidP="008850FD">
      <w:pPr>
        <w:numPr>
          <w:ilvl w:val="0"/>
          <w:numId w:val="1"/>
        </w:numPr>
        <w:spacing w:after="0" w:line="360" w:lineRule="auto"/>
        <w:rPr>
          <w:rFonts w:ascii="Times New Roman" w:hAnsi="Times New Roman" w:cs="Times New Roman"/>
        </w:rPr>
      </w:pPr>
      <w:r w:rsidRPr="008850FD">
        <w:rPr>
          <w:rFonts w:ascii="Times New Roman" w:hAnsi="Times New Roman" w:cs="Times New Roman"/>
        </w:rPr>
        <w:t>How do staff shortages manifest operationally across different departments and service touchpoints?</w:t>
      </w:r>
    </w:p>
    <w:p w14:paraId="2C65C1EB" w14:textId="489F7ADE" w:rsidR="00180EF9" w:rsidRPr="008850FD" w:rsidRDefault="00180EF9" w:rsidP="008850FD">
      <w:pPr>
        <w:numPr>
          <w:ilvl w:val="0"/>
          <w:numId w:val="1"/>
        </w:numPr>
        <w:spacing w:after="0" w:line="360" w:lineRule="auto"/>
        <w:rPr>
          <w:rFonts w:ascii="Times New Roman" w:hAnsi="Times New Roman" w:cs="Times New Roman"/>
        </w:rPr>
      </w:pPr>
      <w:r w:rsidRPr="008850FD">
        <w:rPr>
          <w:rFonts w:ascii="Times New Roman" w:hAnsi="Times New Roman" w:cs="Times New Roman"/>
        </w:rPr>
        <w:t>In what ways do staff shortages affect each dimension of service quality?</w:t>
      </w:r>
    </w:p>
    <w:p w14:paraId="56CD2EA9" w14:textId="77777777" w:rsidR="00180EF9" w:rsidRPr="008850FD" w:rsidRDefault="00180EF9" w:rsidP="008850FD">
      <w:pPr>
        <w:numPr>
          <w:ilvl w:val="0"/>
          <w:numId w:val="1"/>
        </w:numPr>
        <w:spacing w:after="0" w:line="360" w:lineRule="auto"/>
        <w:rPr>
          <w:rFonts w:ascii="Times New Roman" w:hAnsi="Times New Roman" w:cs="Times New Roman"/>
        </w:rPr>
      </w:pPr>
      <w:r w:rsidRPr="008850FD">
        <w:rPr>
          <w:rFonts w:ascii="Times New Roman" w:hAnsi="Times New Roman" w:cs="Times New Roman"/>
        </w:rPr>
        <w:t>What are the measurable impacts of staff shortages on guest satisfaction scores, online review ratings, and complaint patterns?</w:t>
      </w:r>
    </w:p>
    <w:p w14:paraId="3858F670" w14:textId="37831E30" w:rsidR="00180EF9" w:rsidRPr="008850FD" w:rsidRDefault="00180EF9" w:rsidP="008850FD">
      <w:pPr>
        <w:pStyle w:val="Heading2"/>
        <w:spacing w:before="0" w:after="0" w:line="360" w:lineRule="auto"/>
        <w:rPr>
          <w:szCs w:val="24"/>
          <w:lang w:val="en-GB"/>
        </w:rPr>
      </w:pPr>
      <w:bookmarkStart w:id="10" w:name="_Toc211691156"/>
      <w:r w:rsidRPr="008850FD">
        <w:rPr>
          <w:szCs w:val="24"/>
          <w:lang w:val="en-GB"/>
        </w:rPr>
        <w:t>1.</w:t>
      </w:r>
      <w:r w:rsidR="00177A18" w:rsidRPr="008850FD">
        <w:rPr>
          <w:szCs w:val="24"/>
          <w:lang w:val="en-GB"/>
        </w:rPr>
        <w:t>6</w:t>
      </w:r>
      <w:r w:rsidRPr="008850FD">
        <w:rPr>
          <w:szCs w:val="24"/>
          <w:lang w:val="en-GB"/>
        </w:rPr>
        <w:t xml:space="preserve"> Structure of the Research Project</w:t>
      </w:r>
      <w:bookmarkEnd w:id="10"/>
    </w:p>
    <w:p w14:paraId="0074EEDF" w14:textId="0E384E7C" w:rsidR="00425D7C" w:rsidRPr="008850FD" w:rsidRDefault="002A3205"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This study </w:t>
      </w:r>
      <w:r w:rsidR="003E797E" w:rsidRPr="008850FD">
        <w:rPr>
          <w:rFonts w:ascii="Times New Roman" w:hAnsi="Times New Roman" w:cs="Times New Roman"/>
        </w:rPr>
        <w:t>project</w:t>
      </w:r>
      <w:r w:rsidRPr="008850FD">
        <w:rPr>
          <w:rFonts w:ascii="Times New Roman" w:hAnsi="Times New Roman" w:cs="Times New Roman"/>
        </w:rPr>
        <w:t xml:space="preserve"> will be structured into five chapters to make it clear, coherent, and academically sound. Chapter One presents the study, including its background, purpose, and relevance. Chapter Two is an overview of literature on staff shortage and service quality in hospitality. In chapter three, the research methodology, such as the case study design, data collection methods, and ethical considerations, are described. Chapter Four displays and interprets the findings, correlating them with theoretical frameworks and previous studies. Last but not least, Chapter Five sums up the study, highlighting the main conclusions, goals, and recommendations to Holiday Inn Norwich Ipswich Road.</w:t>
      </w:r>
      <w:r w:rsidR="00425D7C" w:rsidRPr="008850FD">
        <w:rPr>
          <w:rFonts w:ascii="Times New Roman" w:hAnsi="Times New Roman" w:cs="Times New Roman"/>
        </w:rPr>
        <w:br w:type="page"/>
      </w:r>
    </w:p>
    <w:p w14:paraId="23659C09" w14:textId="799FBF25" w:rsidR="00180EF9" w:rsidRPr="008850FD" w:rsidRDefault="00180EF9" w:rsidP="008850FD">
      <w:pPr>
        <w:pStyle w:val="Heading1"/>
        <w:spacing w:before="0" w:after="0" w:line="360" w:lineRule="auto"/>
        <w:rPr>
          <w:rFonts w:cs="Times New Roman"/>
          <w:szCs w:val="24"/>
          <w:lang w:val="en-GB"/>
        </w:rPr>
      </w:pPr>
      <w:bookmarkStart w:id="11" w:name="_Toc211691157"/>
      <w:r w:rsidRPr="008850FD">
        <w:rPr>
          <w:rFonts w:cs="Times New Roman"/>
          <w:szCs w:val="24"/>
          <w:lang w:val="en-GB"/>
        </w:rPr>
        <w:lastRenderedPageBreak/>
        <w:t>CHAPTER 2: LITERATURE REVIEW</w:t>
      </w:r>
      <w:bookmarkEnd w:id="11"/>
    </w:p>
    <w:p w14:paraId="036D369A" w14:textId="77777777" w:rsidR="00107C9E" w:rsidRPr="008850FD" w:rsidRDefault="00107C9E" w:rsidP="008850FD">
      <w:pPr>
        <w:pStyle w:val="Heading2"/>
        <w:spacing w:before="0" w:after="0" w:line="360" w:lineRule="auto"/>
        <w:rPr>
          <w:szCs w:val="24"/>
          <w:lang w:val="en-GB"/>
        </w:rPr>
      </w:pPr>
      <w:bookmarkStart w:id="12" w:name="_Toc211691158"/>
      <w:r w:rsidRPr="008850FD">
        <w:rPr>
          <w:szCs w:val="24"/>
          <w:lang w:val="en-GB"/>
        </w:rPr>
        <w:t>2.1 Introduction</w:t>
      </w:r>
      <w:bookmarkEnd w:id="12"/>
    </w:p>
    <w:p w14:paraId="49426AB5" w14:textId="3A008F17" w:rsidR="00C01967" w:rsidRPr="008850FD" w:rsidRDefault="00C01967"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This chapter examines the relevant literature on the topic of staff shortage in the hospitality sector and its impact on the performance of its organisations. It discusses the reasons and the essence of the staffing crisis, service quality, employee welfare, and guest satisfaction and </w:t>
      </w:r>
      <w:r w:rsidR="004F30C1" w:rsidRPr="008850FD">
        <w:rPr>
          <w:rFonts w:ascii="Times New Roman" w:hAnsi="Times New Roman" w:cs="Times New Roman"/>
        </w:rPr>
        <w:t>analyses</w:t>
      </w:r>
      <w:r w:rsidRPr="008850FD">
        <w:rPr>
          <w:rFonts w:ascii="Times New Roman" w:hAnsi="Times New Roman" w:cs="Times New Roman"/>
        </w:rPr>
        <w:t xml:space="preserve"> the strategies that had been implemented to solve these issues. It is also observed during the review that the study has gaps in the comprehensive understanding of the nature of workforce shortages and how these can be used to better comprehend service delivery in the hospitality industry.</w:t>
      </w:r>
    </w:p>
    <w:p w14:paraId="4AD4617F" w14:textId="77777777" w:rsidR="00180EF9" w:rsidRPr="008850FD" w:rsidRDefault="00180EF9" w:rsidP="008850FD">
      <w:pPr>
        <w:pStyle w:val="Heading2"/>
        <w:spacing w:before="0" w:after="0" w:line="360" w:lineRule="auto"/>
        <w:rPr>
          <w:szCs w:val="24"/>
          <w:lang w:val="en-GB"/>
        </w:rPr>
      </w:pPr>
      <w:bookmarkStart w:id="13" w:name="_Toc211691159"/>
      <w:r w:rsidRPr="008850FD">
        <w:rPr>
          <w:szCs w:val="24"/>
          <w:lang w:val="en-GB"/>
        </w:rPr>
        <w:t>2.2 The Staff Shortage Crisis in Hospitality</w:t>
      </w:r>
      <w:bookmarkEnd w:id="13"/>
    </w:p>
    <w:p w14:paraId="01A70331" w14:textId="5785CCC9" w:rsidR="004F30C1" w:rsidRPr="008850FD" w:rsidRDefault="004F30C1"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Employee turnover in the hospitality industry has always been high, even compared to most other sectors of the economy, with turnover rates of 70 percent to 80 percent in certain markets and employment categories being the norm (Davidson et al., </w:t>
      </w:r>
      <w:r w:rsidR="00E50EFD">
        <w:rPr>
          <w:rFonts w:ascii="Times New Roman" w:hAnsi="Times New Roman" w:cs="Times New Roman"/>
        </w:rPr>
        <w:t>2020</w:t>
      </w:r>
      <w:r w:rsidRPr="008850FD">
        <w:rPr>
          <w:rFonts w:ascii="Times New Roman" w:hAnsi="Times New Roman" w:cs="Times New Roman"/>
        </w:rPr>
        <w:t>). Nevertheless, what has been experienced in the past few years is the heightened workforce pressures and the qualitative change of workforce issues that have gone beyond the conventional turnover trends and have transformed into a structural crisis, with challenges in both attracting new workers and retaining their current workforce members (Baum et al., 2020). COVID-19 pandemic acted as a triggering event and an accelerator to this crisis, initiating a mass outflow of the hospitality workforce and fundamentally shifting the perceptions of the employees towards the working conditions, pay and compensation levels, work-life balance, health and safety interests and job security.</w:t>
      </w:r>
    </w:p>
    <w:p w14:paraId="3793A947" w14:textId="4EEB0980" w:rsidR="0021487D" w:rsidRPr="008850FD" w:rsidRDefault="00180EF9" w:rsidP="008850FD">
      <w:pPr>
        <w:pStyle w:val="Heading2"/>
        <w:spacing w:before="0" w:after="0" w:line="360" w:lineRule="auto"/>
        <w:rPr>
          <w:szCs w:val="24"/>
          <w:lang w:val="en-GB"/>
        </w:rPr>
      </w:pPr>
      <w:bookmarkStart w:id="14" w:name="_Toc211691160"/>
      <w:r w:rsidRPr="008850FD">
        <w:rPr>
          <w:szCs w:val="24"/>
          <w:lang w:val="en-GB"/>
        </w:rPr>
        <w:t>2.3 Impact of Staff Shortage on Service Quality Dimensions</w:t>
      </w:r>
      <w:bookmarkEnd w:id="14"/>
    </w:p>
    <w:p w14:paraId="52425D40" w14:textId="77777777" w:rsidR="009D4652" w:rsidRPr="008850FD" w:rsidRDefault="00021A7F"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Employee shortage contributes greatly to the decline in service quality under all dimensions of SERVQUAL, which has been supported by large body of research on hospitality (</w:t>
      </w:r>
      <w:proofErr w:type="spellStart"/>
      <w:r w:rsidRPr="008850FD">
        <w:rPr>
          <w:rFonts w:ascii="Times New Roman" w:hAnsi="Times New Roman" w:cs="Times New Roman"/>
        </w:rPr>
        <w:t>Subramony</w:t>
      </w:r>
      <w:proofErr w:type="spellEnd"/>
      <w:r w:rsidRPr="008850FD">
        <w:rPr>
          <w:rFonts w:ascii="Times New Roman" w:hAnsi="Times New Roman" w:cs="Times New Roman"/>
        </w:rPr>
        <w:t xml:space="preserve"> et al., 2018). The low staffing levels add to workloads and stress, which results in inconsistent services and low levels of guest satisfaction. The reliability, or the capacity to provide reliable services, is reduced when employees who are overworked process the tasks too quickly, miss details, or make an error this leads to such problems as poor room maintenance, booking mistakes, or slow maintenance (Chiang and Liu, 2017). Responsiveness is deteriorated because multitasking employees have difficulties with attending employees to their needs in a timely manner, providing slower service delivery, but the queues are long, and needs remain unmet, which are one of the main reasons to write a negative review (Lee et al., 2018). </w:t>
      </w:r>
    </w:p>
    <w:p w14:paraId="677C19A4" w14:textId="31E1B9AC" w:rsidR="00021A7F" w:rsidRPr="008850FD" w:rsidRDefault="00021A7F"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lastRenderedPageBreak/>
        <w:t>It is also a low assurance as a reflection of confidence and competence when the hotels fill vacancies with undertrained or inexperienced employees, which undermines consumer trust (Deery and Jago, 20</w:t>
      </w:r>
      <w:r w:rsidR="004E1F28">
        <w:rPr>
          <w:rFonts w:ascii="Times New Roman" w:hAnsi="Times New Roman" w:cs="Times New Roman"/>
        </w:rPr>
        <w:t>2</w:t>
      </w:r>
      <w:r w:rsidRPr="008850FD">
        <w:rPr>
          <w:rFonts w:ascii="Times New Roman" w:hAnsi="Times New Roman" w:cs="Times New Roman"/>
        </w:rPr>
        <w:t>5). Moreover, empathy</w:t>
      </w:r>
      <w:r w:rsidR="00985B00" w:rsidRPr="008850FD">
        <w:rPr>
          <w:rFonts w:ascii="Times New Roman" w:hAnsi="Times New Roman" w:cs="Times New Roman"/>
        </w:rPr>
        <w:t xml:space="preserve"> which is </w:t>
      </w:r>
      <w:r w:rsidRPr="008850FD">
        <w:rPr>
          <w:rFonts w:ascii="Times New Roman" w:hAnsi="Times New Roman" w:cs="Times New Roman"/>
        </w:rPr>
        <w:t>the capacity to give individualised caring attention reduces because staff members pay much attention to work rather than people because of high workloads (</w:t>
      </w:r>
      <w:proofErr w:type="spellStart"/>
      <w:r w:rsidRPr="008850FD">
        <w:rPr>
          <w:rFonts w:ascii="Times New Roman" w:hAnsi="Times New Roman" w:cs="Times New Roman"/>
        </w:rPr>
        <w:t>Poulston</w:t>
      </w:r>
      <w:proofErr w:type="spellEnd"/>
      <w:r w:rsidRPr="008850FD">
        <w:rPr>
          <w:rFonts w:ascii="Times New Roman" w:hAnsi="Times New Roman" w:cs="Times New Roman"/>
        </w:rPr>
        <w:t xml:space="preserve">, </w:t>
      </w:r>
      <w:r w:rsidR="00E50EFD">
        <w:rPr>
          <w:rFonts w:ascii="Times New Roman" w:hAnsi="Times New Roman" w:cs="Times New Roman"/>
        </w:rPr>
        <w:t>2017</w:t>
      </w:r>
      <w:r w:rsidRPr="008850FD">
        <w:rPr>
          <w:rFonts w:ascii="Times New Roman" w:hAnsi="Times New Roman" w:cs="Times New Roman"/>
        </w:rPr>
        <w:t xml:space="preserve">). </w:t>
      </w:r>
      <w:r w:rsidR="009D4652" w:rsidRPr="008850FD">
        <w:rPr>
          <w:rFonts w:ascii="Times New Roman" w:hAnsi="Times New Roman" w:cs="Times New Roman"/>
        </w:rPr>
        <w:t>Furthermore</w:t>
      </w:r>
      <w:r w:rsidRPr="008850FD">
        <w:rPr>
          <w:rFonts w:ascii="Times New Roman" w:hAnsi="Times New Roman" w:cs="Times New Roman"/>
        </w:rPr>
        <w:t xml:space="preserve">, tangibles such as cleanliness and maintenance, in turn, become dishevelled when the employees of housekeeping and repair are extremely busy, indicating low quality and carelessness (Jones and </w:t>
      </w:r>
      <w:proofErr w:type="spellStart"/>
      <w:r w:rsidRPr="008850FD">
        <w:rPr>
          <w:rFonts w:ascii="Times New Roman" w:hAnsi="Times New Roman" w:cs="Times New Roman"/>
        </w:rPr>
        <w:t>Siag</w:t>
      </w:r>
      <w:proofErr w:type="spellEnd"/>
      <w:r w:rsidRPr="008850FD">
        <w:rPr>
          <w:rFonts w:ascii="Times New Roman" w:hAnsi="Times New Roman" w:cs="Times New Roman"/>
        </w:rPr>
        <w:t xml:space="preserve">, </w:t>
      </w:r>
      <w:r w:rsidR="00E50EFD">
        <w:rPr>
          <w:rFonts w:ascii="Times New Roman" w:hAnsi="Times New Roman" w:cs="Times New Roman"/>
        </w:rPr>
        <w:t>2019</w:t>
      </w:r>
      <w:r w:rsidRPr="008850FD">
        <w:rPr>
          <w:rFonts w:ascii="Times New Roman" w:hAnsi="Times New Roman" w:cs="Times New Roman"/>
        </w:rPr>
        <w:t>). Together, the shortages in staff reduce the operational performance and the general perceptions of the guests.</w:t>
      </w:r>
    </w:p>
    <w:p w14:paraId="2F3061EB" w14:textId="45910510" w:rsidR="00180EF9" w:rsidRPr="008850FD" w:rsidRDefault="00180EF9" w:rsidP="008850FD">
      <w:pPr>
        <w:pStyle w:val="Heading2"/>
        <w:spacing w:before="0" w:after="0" w:line="360" w:lineRule="auto"/>
        <w:rPr>
          <w:szCs w:val="24"/>
          <w:lang w:val="en-GB"/>
        </w:rPr>
      </w:pPr>
      <w:bookmarkStart w:id="15" w:name="_Toc211691161"/>
      <w:r w:rsidRPr="008850FD">
        <w:rPr>
          <w:szCs w:val="24"/>
          <w:lang w:val="en-GB"/>
        </w:rPr>
        <w:t>2.4 Employee Wellbeing and Burnout</w:t>
      </w:r>
      <w:bookmarkEnd w:id="15"/>
    </w:p>
    <w:p w14:paraId="28473D16" w14:textId="41ED2CFA" w:rsidR="00D96BEC" w:rsidRPr="008850FD" w:rsidRDefault="00D96BEC"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The persistently understaffed nature of the work has a significantly detrimental effect on the wellbeing of employees, as it usually results in burnout a psychological syndrome that is characterised by emotional exhaustion, depersonalisation and a lack of personal accomplishment (Maslach and Jackson, </w:t>
      </w:r>
      <w:r w:rsidR="000F51DC">
        <w:rPr>
          <w:rFonts w:ascii="Times New Roman" w:hAnsi="Times New Roman" w:cs="Times New Roman"/>
        </w:rPr>
        <w:t>2021</w:t>
      </w:r>
      <w:r w:rsidRPr="008850FD">
        <w:rPr>
          <w:rFonts w:ascii="Times New Roman" w:hAnsi="Times New Roman" w:cs="Times New Roman"/>
        </w:rPr>
        <w:t xml:space="preserve">). Emotional labour in hospitality is especially prone to burnout due to high workload. The fundamental element, emotional exhaustion, takes place when workers are depleted and have no power to withstand daily requirements or show a positive attitude to their guests (Kim et al., </w:t>
      </w:r>
      <w:r w:rsidR="00E50EFD">
        <w:rPr>
          <w:rFonts w:ascii="Times New Roman" w:hAnsi="Times New Roman" w:cs="Times New Roman"/>
        </w:rPr>
        <w:t>2017</w:t>
      </w:r>
      <w:r w:rsidRPr="008850FD">
        <w:rPr>
          <w:rFonts w:ascii="Times New Roman" w:hAnsi="Times New Roman" w:cs="Times New Roman"/>
        </w:rPr>
        <w:t xml:space="preserve">). Such pressures are compounded by chronic understaffing where studies have pointed out that long-term work overload is one of the leading causes of exhaustion among hotel workers (Karatepe and </w:t>
      </w:r>
      <w:proofErr w:type="spellStart"/>
      <w:r w:rsidRPr="008850FD">
        <w:rPr>
          <w:rFonts w:ascii="Times New Roman" w:hAnsi="Times New Roman" w:cs="Times New Roman"/>
        </w:rPr>
        <w:t>Sokmen</w:t>
      </w:r>
      <w:proofErr w:type="spellEnd"/>
      <w:r w:rsidRPr="008850FD">
        <w:rPr>
          <w:rFonts w:ascii="Times New Roman" w:hAnsi="Times New Roman" w:cs="Times New Roman"/>
        </w:rPr>
        <w:t xml:space="preserve">, </w:t>
      </w:r>
      <w:r w:rsidR="003D7D71">
        <w:rPr>
          <w:rFonts w:ascii="Times New Roman" w:hAnsi="Times New Roman" w:cs="Times New Roman"/>
        </w:rPr>
        <w:t>2023</w:t>
      </w:r>
      <w:r w:rsidRPr="008850FD">
        <w:rPr>
          <w:rFonts w:ascii="Times New Roman" w:hAnsi="Times New Roman" w:cs="Times New Roman"/>
        </w:rPr>
        <w:t>). The low levels of personal accomplishment come about when employees feel powerless to achieve the performance expectations or guest expectations, as a result of frustration and a drop in their self-efficacy (Karatepe, 20</w:t>
      </w:r>
      <w:r w:rsidR="0096561F">
        <w:rPr>
          <w:rFonts w:ascii="Times New Roman" w:hAnsi="Times New Roman" w:cs="Times New Roman"/>
        </w:rPr>
        <w:t>2</w:t>
      </w:r>
      <w:r w:rsidRPr="008850FD">
        <w:rPr>
          <w:rFonts w:ascii="Times New Roman" w:hAnsi="Times New Roman" w:cs="Times New Roman"/>
        </w:rPr>
        <w:t>3). The long-term effect of such conditions is disengagement, absenteeism and high turnover and poses a risk to both employee wellbeing and service quality.</w:t>
      </w:r>
    </w:p>
    <w:p w14:paraId="3EB07F54" w14:textId="6BFEC7E3" w:rsidR="00180EF9" w:rsidRPr="008850FD" w:rsidRDefault="00180EF9" w:rsidP="008850FD">
      <w:pPr>
        <w:pStyle w:val="Heading2"/>
        <w:spacing w:before="0" w:after="0" w:line="360" w:lineRule="auto"/>
        <w:rPr>
          <w:szCs w:val="24"/>
          <w:lang w:val="en-GB"/>
        </w:rPr>
      </w:pPr>
      <w:bookmarkStart w:id="16" w:name="_Toc211691162"/>
      <w:r w:rsidRPr="008850FD">
        <w:rPr>
          <w:szCs w:val="24"/>
          <w:lang w:val="en-GB"/>
        </w:rPr>
        <w:t>2.5 Guest Satisfaction and Loyalty</w:t>
      </w:r>
      <w:bookmarkEnd w:id="16"/>
    </w:p>
    <w:p w14:paraId="00A18E17" w14:textId="4A7D06B9" w:rsidR="00B078FE" w:rsidRPr="008850FD" w:rsidRDefault="00062FFA"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Guest satisfaction is one of the most important measures of service quality indicating how the hotel performs according to or better than the expectations of the guests ( Zeithaml et al., </w:t>
      </w:r>
      <w:r w:rsidR="00BA4865">
        <w:rPr>
          <w:rFonts w:ascii="Times New Roman" w:hAnsi="Times New Roman" w:cs="Times New Roman"/>
        </w:rPr>
        <w:t>2024</w:t>
      </w:r>
      <w:r w:rsidRPr="008850FD">
        <w:rPr>
          <w:rFonts w:ascii="Times New Roman" w:hAnsi="Times New Roman" w:cs="Times New Roman"/>
        </w:rPr>
        <w:t xml:space="preserve">). Loyalty, repeat business, and word-of-mouth, favourable online reviews and the readiness of guests to pay high rates are encouraged by high satisfaction, which directly contribute to profitability and competitiveness in the long term (Chi and Qu, </w:t>
      </w:r>
      <w:r w:rsidR="00E50EFD">
        <w:rPr>
          <w:rFonts w:ascii="Times New Roman" w:hAnsi="Times New Roman" w:cs="Times New Roman"/>
        </w:rPr>
        <w:t>2017</w:t>
      </w:r>
      <w:r w:rsidRPr="008850FD">
        <w:rPr>
          <w:rFonts w:ascii="Times New Roman" w:hAnsi="Times New Roman" w:cs="Times New Roman"/>
        </w:rPr>
        <w:t xml:space="preserve">; Anderson and Sullivan, </w:t>
      </w:r>
      <w:r w:rsidR="00F771D6">
        <w:rPr>
          <w:rFonts w:ascii="Times New Roman" w:hAnsi="Times New Roman" w:cs="Times New Roman"/>
        </w:rPr>
        <w:t>2023</w:t>
      </w:r>
      <w:r w:rsidRPr="008850FD">
        <w:rPr>
          <w:rFonts w:ascii="Times New Roman" w:hAnsi="Times New Roman" w:cs="Times New Roman"/>
        </w:rPr>
        <w:t xml:space="preserve">). It is always shown that there is a high correlation between the quality of the service and guest satisfaction, and satisfied guests will be more inclined to revisit the property and suggest it </w:t>
      </w:r>
      <w:r w:rsidRPr="008850FD">
        <w:rPr>
          <w:rFonts w:ascii="Times New Roman" w:hAnsi="Times New Roman" w:cs="Times New Roman"/>
        </w:rPr>
        <w:lastRenderedPageBreak/>
        <w:t xml:space="preserve">to others (Mei et al., </w:t>
      </w:r>
      <w:r w:rsidR="0008670A">
        <w:rPr>
          <w:rFonts w:ascii="Times New Roman" w:hAnsi="Times New Roman" w:cs="Times New Roman"/>
        </w:rPr>
        <w:t>2021</w:t>
      </w:r>
      <w:r w:rsidRPr="008850FD">
        <w:rPr>
          <w:rFonts w:ascii="Times New Roman" w:hAnsi="Times New Roman" w:cs="Times New Roman"/>
        </w:rPr>
        <w:t xml:space="preserve">). Nonetheless, employee deficits often compromise service delivery, causing delays in service provision, hygiene problems, and decreased interactions with guests. </w:t>
      </w:r>
    </w:p>
    <w:p w14:paraId="2364C43A" w14:textId="30EBD30D" w:rsidR="00062FFA" w:rsidRPr="008850FD" w:rsidRDefault="00062FFA"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Such gaps in the service frequently lead to </w:t>
      </w:r>
      <w:r w:rsidR="005A3E9D" w:rsidRPr="008850FD">
        <w:rPr>
          <w:rFonts w:ascii="Times New Roman" w:hAnsi="Times New Roman" w:cs="Times New Roman"/>
        </w:rPr>
        <w:t>client’s</w:t>
      </w:r>
      <w:r w:rsidRPr="008850FD">
        <w:rPr>
          <w:rFonts w:ascii="Times New Roman" w:hAnsi="Times New Roman" w:cs="Times New Roman"/>
        </w:rPr>
        <w:t xml:space="preserve"> dissatisfaction and negative reviews, which will turn away potential guests and destroy the brand reputation (Sparks and Browning, </w:t>
      </w:r>
      <w:r w:rsidR="00E50EFD">
        <w:rPr>
          <w:rFonts w:ascii="Times New Roman" w:hAnsi="Times New Roman" w:cs="Times New Roman"/>
        </w:rPr>
        <w:t>2021</w:t>
      </w:r>
      <w:r w:rsidRPr="008850FD">
        <w:rPr>
          <w:rFonts w:ascii="Times New Roman" w:hAnsi="Times New Roman" w:cs="Times New Roman"/>
        </w:rPr>
        <w:t xml:space="preserve">). Even the slightest lapses due to understaffing are capable of reducing the booking intentions considerably. Both the SERVQUAL model and the expectancy-disconfirmation theory note that satisfaction is achieved when perceived service is at par with or better than expectations (Parasuraman et al., </w:t>
      </w:r>
      <w:r w:rsidR="00E57DD1">
        <w:rPr>
          <w:rFonts w:ascii="Times New Roman" w:hAnsi="Times New Roman" w:cs="Times New Roman"/>
        </w:rPr>
        <w:t>2024</w:t>
      </w:r>
      <w:r w:rsidRPr="008850FD">
        <w:rPr>
          <w:rFonts w:ascii="Times New Roman" w:hAnsi="Times New Roman" w:cs="Times New Roman"/>
        </w:rPr>
        <w:t>). Therefore, competent service might fail in some cases where guests have more expectations and the importance of being able to stay consistent in staffing, service quality, and guest-experience management in ensuring that guests remain loyal</w:t>
      </w:r>
      <w:r w:rsidR="00B078FE" w:rsidRPr="008850FD">
        <w:rPr>
          <w:rFonts w:ascii="Times New Roman" w:hAnsi="Times New Roman" w:cs="Times New Roman"/>
        </w:rPr>
        <w:t>.</w:t>
      </w:r>
    </w:p>
    <w:p w14:paraId="0B6E2CDB" w14:textId="7899126C" w:rsidR="00180EF9" w:rsidRPr="008850FD" w:rsidRDefault="00180EF9" w:rsidP="008850FD">
      <w:pPr>
        <w:pStyle w:val="Heading2"/>
        <w:spacing w:before="0" w:after="0" w:line="360" w:lineRule="auto"/>
        <w:rPr>
          <w:szCs w:val="24"/>
          <w:lang w:val="en-GB"/>
        </w:rPr>
      </w:pPr>
      <w:bookmarkStart w:id="17" w:name="_Toc211691163"/>
      <w:r w:rsidRPr="008850FD">
        <w:rPr>
          <w:szCs w:val="24"/>
          <w:lang w:val="en-GB"/>
        </w:rPr>
        <w:t>2.7 Gaps in Current Research and Contribution of This Study</w:t>
      </w:r>
      <w:bookmarkEnd w:id="17"/>
    </w:p>
    <w:p w14:paraId="164E4300" w14:textId="1B3E164E" w:rsidR="00180EF9" w:rsidRPr="008850FD" w:rsidRDefault="00FD5BBC"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Although available sources of literature are helpful to understand the issue of staff shortage, quality of services, and management styles of the workforce, a number of gaps remain to be filled (Baum et al., 2020). A significant amount of the research explores these phenomena separately or in broad surveys as opposed to the complex inter-relationships in particular organisational contexts, using the in-depth case study methodology (Karatepe and </w:t>
      </w:r>
      <w:proofErr w:type="spellStart"/>
      <w:r w:rsidRPr="008850FD">
        <w:rPr>
          <w:rFonts w:ascii="Times New Roman" w:hAnsi="Times New Roman" w:cs="Times New Roman"/>
        </w:rPr>
        <w:t>Sokmen</w:t>
      </w:r>
      <w:proofErr w:type="spellEnd"/>
      <w:r w:rsidRPr="008850FD">
        <w:rPr>
          <w:rFonts w:ascii="Times New Roman" w:hAnsi="Times New Roman" w:cs="Times New Roman"/>
        </w:rPr>
        <w:t xml:space="preserve">, </w:t>
      </w:r>
      <w:r w:rsidR="003D7D71">
        <w:rPr>
          <w:rFonts w:ascii="Times New Roman" w:hAnsi="Times New Roman" w:cs="Times New Roman"/>
        </w:rPr>
        <w:t>2023</w:t>
      </w:r>
      <w:r w:rsidRPr="008850FD">
        <w:rPr>
          <w:rFonts w:ascii="Times New Roman" w:hAnsi="Times New Roman" w:cs="Times New Roman"/>
        </w:rPr>
        <w:t>). Case study studies on the way specific properties feel and react to staff shortages under real operational conditions are still scarce, and most of the researches use general survey-based approaches that do not consider the context and situational concerns that can affect the situation.</w:t>
      </w:r>
    </w:p>
    <w:p w14:paraId="5EEADBB7" w14:textId="77777777" w:rsidR="006546C0" w:rsidRPr="008850FD" w:rsidRDefault="006546C0" w:rsidP="008850FD">
      <w:pPr>
        <w:spacing w:after="0" w:line="360" w:lineRule="auto"/>
        <w:rPr>
          <w:rFonts w:ascii="Times New Roman" w:hAnsi="Times New Roman" w:cs="Times New Roman"/>
          <w:b/>
          <w:bCs/>
        </w:rPr>
      </w:pPr>
      <w:r w:rsidRPr="008850FD">
        <w:rPr>
          <w:rFonts w:ascii="Times New Roman" w:hAnsi="Times New Roman" w:cs="Times New Roman"/>
          <w:b/>
          <w:bCs/>
        </w:rPr>
        <w:br w:type="page"/>
      </w:r>
    </w:p>
    <w:p w14:paraId="536D13B1" w14:textId="6EB2DD90" w:rsidR="00180EF9" w:rsidRPr="008850FD" w:rsidRDefault="00180EF9" w:rsidP="008850FD">
      <w:pPr>
        <w:pStyle w:val="Heading1"/>
        <w:spacing w:before="0" w:after="0" w:line="360" w:lineRule="auto"/>
        <w:rPr>
          <w:rFonts w:cs="Times New Roman"/>
          <w:szCs w:val="24"/>
          <w:lang w:val="en-GB"/>
        </w:rPr>
      </w:pPr>
      <w:bookmarkStart w:id="18" w:name="_Toc211691164"/>
      <w:r w:rsidRPr="008850FD">
        <w:rPr>
          <w:rFonts w:cs="Times New Roman"/>
          <w:szCs w:val="24"/>
          <w:lang w:val="en-GB"/>
        </w:rPr>
        <w:lastRenderedPageBreak/>
        <w:t>CHAPTER 3: METHODS</w:t>
      </w:r>
      <w:bookmarkEnd w:id="18"/>
    </w:p>
    <w:p w14:paraId="08092BA9" w14:textId="77777777" w:rsidR="00D4224F" w:rsidRPr="008850FD" w:rsidRDefault="00D4224F" w:rsidP="008850FD">
      <w:pPr>
        <w:pStyle w:val="Heading2"/>
        <w:spacing w:before="0" w:after="0" w:line="360" w:lineRule="auto"/>
        <w:rPr>
          <w:szCs w:val="24"/>
          <w:lang w:val="en-GB"/>
        </w:rPr>
      </w:pPr>
      <w:bookmarkStart w:id="19" w:name="_Toc211691165"/>
      <w:r w:rsidRPr="008850FD">
        <w:rPr>
          <w:szCs w:val="24"/>
          <w:lang w:val="en-GB"/>
        </w:rPr>
        <w:t>3.1 Research Philosophy</w:t>
      </w:r>
      <w:bookmarkEnd w:id="19"/>
    </w:p>
    <w:p w14:paraId="0F1972CD" w14:textId="37E60327" w:rsidR="000F4536" w:rsidRPr="00D4224F" w:rsidRDefault="000F4536"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This research uses an approach to pragmatic philosophy, as it is clear that the impact of staff shortages on service quality is diverse and should be addressed using flexible approaches and different approaches (Creswell and Plano Clark, 2017). Instead of rigid following of a certain paradigm, pragmatism puts emphasis on the research problem and practical and real solutions (Morgan, </w:t>
      </w:r>
      <w:r w:rsidR="00E50EFD">
        <w:rPr>
          <w:rFonts w:ascii="Times New Roman" w:hAnsi="Times New Roman" w:cs="Times New Roman"/>
        </w:rPr>
        <w:t>2017</w:t>
      </w:r>
      <w:r w:rsidRPr="008850FD">
        <w:rPr>
          <w:rFonts w:ascii="Times New Roman" w:hAnsi="Times New Roman" w:cs="Times New Roman"/>
        </w:rPr>
        <w:t>). This renders it especially helpful in applied research of hospitality where the point of focus is to come up with actionable knowledge to solve operational issues.</w:t>
      </w:r>
    </w:p>
    <w:p w14:paraId="45447426" w14:textId="77777777" w:rsidR="00D4224F" w:rsidRPr="008850FD" w:rsidRDefault="00D4224F" w:rsidP="008850FD">
      <w:pPr>
        <w:pStyle w:val="Heading2"/>
        <w:spacing w:before="0" w:after="0" w:line="360" w:lineRule="auto"/>
        <w:rPr>
          <w:szCs w:val="24"/>
          <w:lang w:val="en-GB"/>
        </w:rPr>
      </w:pPr>
      <w:bookmarkStart w:id="20" w:name="_Toc211691166"/>
      <w:r w:rsidRPr="008850FD">
        <w:rPr>
          <w:szCs w:val="24"/>
          <w:lang w:val="en-GB"/>
        </w:rPr>
        <w:t>3.2 Research Approach</w:t>
      </w:r>
      <w:bookmarkEnd w:id="20"/>
    </w:p>
    <w:p w14:paraId="6E3E8279" w14:textId="3DAEDE60" w:rsidR="00BF64DB" w:rsidRPr="00D4224F" w:rsidRDefault="00BF64DB"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The research adopted an abductive approach, which involved the combination of theoretical foundations and empirical observations to develop and elaborate on the understanding (Dubois and Gadde, 20</w:t>
      </w:r>
      <w:r w:rsidR="00850682">
        <w:rPr>
          <w:rFonts w:ascii="Times New Roman" w:hAnsi="Times New Roman" w:cs="Times New Roman"/>
        </w:rPr>
        <w:t>2</w:t>
      </w:r>
      <w:r w:rsidRPr="008850FD">
        <w:rPr>
          <w:rFonts w:ascii="Times New Roman" w:hAnsi="Times New Roman" w:cs="Times New Roman"/>
        </w:rPr>
        <w:t xml:space="preserve">2). In contrast to deduction or induction, abduction is an iterative process between theory and data, which enables new knowledge to be generated based on the existing ideas (Timmermans and </w:t>
      </w:r>
      <w:proofErr w:type="spellStart"/>
      <w:r w:rsidRPr="008850FD">
        <w:rPr>
          <w:rFonts w:ascii="Times New Roman" w:hAnsi="Times New Roman" w:cs="Times New Roman"/>
        </w:rPr>
        <w:t>Tavory</w:t>
      </w:r>
      <w:proofErr w:type="spellEnd"/>
      <w:r w:rsidRPr="008850FD">
        <w:rPr>
          <w:rFonts w:ascii="Times New Roman" w:hAnsi="Times New Roman" w:cs="Times New Roman"/>
        </w:rPr>
        <w:t xml:space="preserve">, </w:t>
      </w:r>
      <w:r w:rsidR="00E50EFD">
        <w:rPr>
          <w:rFonts w:ascii="Times New Roman" w:hAnsi="Times New Roman" w:cs="Times New Roman"/>
        </w:rPr>
        <w:t>2022</w:t>
      </w:r>
      <w:r w:rsidRPr="008850FD">
        <w:rPr>
          <w:rFonts w:ascii="Times New Roman" w:hAnsi="Times New Roman" w:cs="Times New Roman"/>
        </w:rPr>
        <w:t>). Such a flexible is useful to investigate in detail the effects of staffing shortages on service delivery and quality outcomes.</w:t>
      </w:r>
    </w:p>
    <w:p w14:paraId="2BF806D2" w14:textId="77777777" w:rsidR="00D4224F" w:rsidRPr="008850FD" w:rsidRDefault="00D4224F" w:rsidP="008850FD">
      <w:pPr>
        <w:pStyle w:val="Heading2"/>
        <w:spacing w:before="0" w:after="0" w:line="360" w:lineRule="auto"/>
        <w:rPr>
          <w:szCs w:val="24"/>
          <w:lang w:val="en-GB"/>
        </w:rPr>
      </w:pPr>
      <w:bookmarkStart w:id="21" w:name="_Toc211691167"/>
      <w:r w:rsidRPr="008850FD">
        <w:rPr>
          <w:szCs w:val="24"/>
          <w:lang w:val="en-GB"/>
        </w:rPr>
        <w:t>3.3 Case Study Methodology</w:t>
      </w:r>
      <w:bookmarkEnd w:id="21"/>
    </w:p>
    <w:p w14:paraId="2D9C2331" w14:textId="0F6424D2" w:rsidR="00B75B4C" w:rsidRPr="00D4224F" w:rsidRDefault="00B75B4C"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The research is based on a case study approach that allows exploring an actual phenomenon in its contextual situation in detail (Yin, 2018). This method is suitable in analysing intricate organisational problems that are affected by a lot of interacting variables (Eisenhardt, </w:t>
      </w:r>
      <w:r w:rsidR="00E57DD1">
        <w:rPr>
          <w:rFonts w:ascii="Times New Roman" w:hAnsi="Times New Roman" w:cs="Times New Roman"/>
        </w:rPr>
        <w:t>2024</w:t>
      </w:r>
      <w:r w:rsidRPr="008850FD">
        <w:rPr>
          <w:rFonts w:ascii="Times New Roman" w:hAnsi="Times New Roman" w:cs="Times New Roman"/>
        </w:rPr>
        <w:t>). It enables the researcher to provide the research with facts that the surveys cannot provide in regards to the depths of staff shortages and its operational implications; something the surveys cannot do.</w:t>
      </w:r>
    </w:p>
    <w:p w14:paraId="260FF6E0" w14:textId="77777777" w:rsidR="00D4224F" w:rsidRPr="008850FD" w:rsidRDefault="00D4224F" w:rsidP="008850FD">
      <w:pPr>
        <w:pStyle w:val="Heading2"/>
        <w:spacing w:before="0" w:after="0" w:line="360" w:lineRule="auto"/>
        <w:rPr>
          <w:szCs w:val="24"/>
          <w:lang w:val="en-GB"/>
        </w:rPr>
      </w:pPr>
      <w:bookmarkStart w:id="22" w:name="_Toc211691168"/>
      <w:r w:rsidRPr="008850FD">
        <w:rPr>
          <w:szCs w:val="24"/>
          <w:lang w:val="en-GB"/>
        </w:rPr>
        <w:t>3.4 Research Context and Case Selection</w:t>
      </w:r>
      <w:bookmarkEnd w:id="22"/>
    </w:p>
    <w:p w14:paraId="4358FEBD" w14:textId="64A14533" w:rsidR="001B221E" w:rsidRPr="00D4224F" w:rsidRDefault="001B221E"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The chosen case, Holiday Inn Norwich Ipswich Road, is a mid-sized hotel of InterContinental Hotels Group (IHG) brand. It also has human resource issues characteristic of the broader UK hospitality industry but at the same time, it has corporate-quality service standards. The location of the researcher at the premises enabled them access privileged information, both staff and management, thus guaranteeing in-depth knowledge (</w:t>
      </w:r>
      <w:proofErr w:type="spellStart"/>
      <w:r w:rsidRPr="008850FD">
        <w:rPr>
          <w:rFonts w:ascii="Times New Roman" w:hAnsi="Times New Roman" w:cs="Times New Roman"/>
        </w:rPr>
        <w:t>Kawulich</w:t>
      </w:r>
      <w:proofErr w:type="spellEnd"/>
      <w:r w:rsidRPr="008850FD">
        <w:rPr>
          <w:rFonts w:ascii="Times New Roman" w:hAnsi="Times New Roman" w:cs="Times New Roman"/>
        </w:rPr>
        <w:t>, 20</w:t>
      </w:r>
      <w:r w:rsidR="003D7D71">
        <w:rPr>
          <w:rFonts w:ascii="Times New Roman" w:hAnsi="Times New Roman" w:cs="Times New Roman"/>
        </w:rPr>
        <w:t>2</w:t>
      </w:r>
      <w:r w:rsidRPr="008850FD">
        <w:rPr>
          <w:rFonts w:ascii="Times New Roman" w:hAnsi="Times New Roman" w:cs="Times New Roman"/>
        </w:rPr>
        <w:t>5). The hotel caters to business travellers and leisure travellers and provides an opportunity to study the labour shortages in practice due to variable workforce requirements.</w:t>
      </w:r>
    </w:p>
    <w:p w14:paraId="114273F4" w14:textId="1C394277" w:rsidR="00D4224F" w:rsidRPr="008850FD" w:rsidRDefault="00D4224F" w:rsidP="008850FD">
      <w:pPr>
        <w:pStyle w:val="Heading2"/>
        <w:spacing w:before="0" w:after="0" w:line="360" w:lineRule="auto"/>
        <w:rPr>
          <w:szCs w:val="24"/>
          <w:lang w:val="en-GB"/>
        </w:rPr>
      </w:pPr>
      <w:bookmarkStart w:id="23" w:name="_Toc211691169"/>
      <w:r w:rsidRPr="008850FD">
        <w:rPr>
          <w:szCs w:val="24"/>
          <w:lang w:val="en-GB"/>
        </w:rPr>
        <w:lastRenderedPageBreak/>
        <w:t>3.5 Data Collection Methods</w:t>
      </w:r>
      <w:bookmarkEnd w:id="23"/>
    </w:p>
    <w:p w14:paraId="269ABEA2" w14:textId="4363FA3F" w:rsidR="000D5A8B" w:rsidRPr="008850FD" w:rsidRDefault="000D5A8B"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This study employed several techniques to achieve data triangulation and improve its validity, such as participant observation, semi-structured interviews, document analysis, and reviewing guest feedbacks (Denzin, </w:t>
      </w:r>
      <w:r w:rsidR="00650B78">
        <w:rPr>
          <w:rFonts w:ascii="Times New Roman" w:hAnsi="Times New Roman" w:cs="Times New Roman"/>
        </w:rPr>
        <w:t>2021</w:t>
      </w:r>
      <w:r w:rsidRPr="008850FD">
        <w:rPr>
          <w:rFonts w:ascii="Times New Roman" w:hAnsi="Times New Roman" w:cs="Times New Roman"/>
        </w:rPr>
        <w:t>; Yin, 2018). Participant observation gave first-hand experience on the daily running of the organi</w:t>
      </w:r>
      <w:r w:rsidR="00E84A97">
        <w:rPr>
          <w:rFonts w:ascii="Times New Roman" w:hAnsi="Times New Roman" w:cs="Times New Roman"/>
        </w:rPr>
        <w:t>s</w:t>
      </w:r>
      <w:r w:rsidRPr="008850FD">
        <w:rPr>
          <w:rFonts w:ascii="Times New Roman" w:hAnsi="Times New Roman" w:cs="Times New Roman"/>
        </w:rPr>
        <w:t xml:space="preserve">ation and the challenges facing the staff. The semi-structured interviews conducted on managers and workers included perceptions on service quality and shortages in workforce. These insights were put within company practices in the context of organisational documents such as reports and policy manuals. Online reviews and surveys provided by the guests gave me an external perspective of the effects of service quality. </w:t>
      </w:r>
    </w:p>
    <w:p w14:paraId="4B1D3087" w14:textId="7BDE9F85" w:rsidR="00D4224F" w:rsidRPr="008850FD" w:rsidRDefault="00D4224F" w:rsidP="008850FD">
      <w:pPr>
        <w:pStyle w:val="Heading2"/>
        <w:spacing w:before="0" w:after="0" w:line="360" w:lineRule="auto"/>
        <w:rPr>
          <w:szCs w:val="24"/>
          <w:lang w:val="en-GB"/>
        </w:rPr>
      </w:pPr>
      <w:bookmarkStart w:id="24" w:name="_Toc211691170"/>
      <w:r w:rsidRPr="008850FD">
        <w:rPr>
          <w:szCs w:val="24"/>
          <w:lang w:val="en-GB"/>
        </w:rPr>
        <w:t>3.6 Data Analysis</w:t>
      </w:r>
      <w:bookmarkEnd w:id="24"/>
    </w:p>
    <w:p w14:paraId="35DB53B7" w14:textId="7E8DFA3D" w:rsidR="00002B82" w:rsidRPr="00D4224F" w:rsidRDefault="00002B82"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The thematic analysis was used to analyse qualitative data to identify recurring themes when it comes to the dimensions of service quality and management of workforce (Braun and Clarke, </w:t>
      </w:r>
      <w:r w:rsidR="003D7D71">
        <w:rPr>
          <w:rFonts w:ascii="Times New Roman" w:hAnsi="Times New Roman" w:cs="Times New Roman"/>
        </w:rPr>
        <w:t>2023</w:t>
      </w:r>
      <w:r w:rsidRPr="008850FD">
        <w:rPr>
          <w:rFonts w:ascii="Times New Roman" w:hAnsi="Times New Roman" w:cs="Times New Roman"/>
        </w:rPr>
        <w:t xml:space="preserve">). Inductive and deductive code were both used to reconcile emergent themes with the frameworks like SERVQUAL (Fereday and Muir-Cochrane, </w:t>
      </w:r>
      <w:r w:rsidR="003D7D71">
        <w:rPr>
          <w:rFonts w:ascii="Times New Roman" w:hAnsi="Times New Roman" w:cs="Times New Roman"/>
        </w:rPr>
        <w:t>2023</w:t>
      </w:r>
      <w:r w:rsidRPr="008850FD">
        <w:rPr>
          <w:rFonts w:ascii="Times New Roman" w:hAnsi="Times New Roman" w:cs="Times New Roman"/>
        </w:rPr>
        <w:t>). The qualitative analysis using quantitative indicators like occupancy rates and satisfaction scores was used to determine the trends that align with the qualitative results.</w:t>
      </w:r>
    </w:p>
    <w:p w14:paraId="360CBDB2" w14:textId="77777777" w:rsidR="00D4224F" w:rsidRPr="008850FD" w:rsidRDefault="00D4224F" w:rsidP="008850FD">
      <w:pPr>
        <w:pStyle w:val="Heading2"/>
        <w:spacing w:before="0" w:after="0" w:line="360" w:lineRule="auto"/>
        <w:rPr>
          <w:szCs w:val="24"/>
          <w:lang w:val="en-GB"/>
        </w:rPr>
      </w:pPr>
      <w:bookmarkStart w:id="25" w:name="_Toc211691171"/>
      <w:r w:rsidRPr="008850FD">
        <w:rPr>
          <w:szCs w:val="24"/>
          <w:lang w:val="en-GB"/>
        </w:rPr>
        <w:t>3.7 Validity and Reliability</w:t>
      </w:r>
      <w:bookmarkEnd w:id="25"/>
    </w:p>
    <w:p w14:paraId="05606712" w14:textId="53B73EE3" w:rsidR="001376F1" w:rsidRPr="008850FD" w:rsidRDefault="001376F1"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Triangulation, pattern matching, and participant validation were used to strengthen credibility (Yin, 2018). The procedures were well documented in order to be reliable and transparent. Rich contextual description provided transferability that enabled the use of analytical instead of statistical generalisation (Lincoln and Guba, </w:t>
      </w:r>
      <w:r w:rsidR="002335F1">
        <w:rPr>
          <w:rFonts w:ascii="Times New Roman" w:hAnsi="Times New Roman" w:cs="Times New Roman"/>
        </w:rPr>
        <w:t>2023</w:t>
      </w:r>
      <w:r w:rsidRPr="008850FD">
        <w:rPr>
          <w:rFonts w:ascii="Times New Roman" w:hAnsi="Times New Roman" w:cs="Times New Roman"/>
        </w:rPr>
        <w:t>).</w:t>
      </w:r>
    </w:p>
    <w:p w14:paraId="08F9983D" w14:textId="6FA14369" w:rsidR="00F316FC" w:rsidRPr="008850FD" w:rsidRDefault="00F316FC" w:rsidP="008850FD">
      <w:pPr>
        <w:pStyle w:val="Heading2"/>
        <w:spacing w:before="0" w:after="0" w:line="360" w:lineRule="auto"/>
        <w:rPr>
          <w:szCs w:val="24"/>
          <w:lang w:val="en-GB"/>
        </w:rPr>
      </w:pPr>
      <w:bookmarkStart w:id="26" w:name="_Toc211691172"/>
      <w:r w:rsidRPr="008850FD">
        <w:rPr>
          <w:szCs w:val="24"/>
          <w:lang w:val="en-GB"/>
        </w:rPr>
        <w:t>3.8 Ethical Consideration</w:t>
      </w:r>
      <w:bookmarkEnd w:id="26"/>
      <w:r w:rsidRPr="008850FD">
        <w:rPr>
          <w:szCs w:val="24"/>
          <w:lang w:val="en-GB"/>
        </w:rPr>
        <w:t xml:space="preserve"> </w:t>
      </w:r>
    </w:p>
    <w:p w14:paraId="2FF3FE9D" w14:textId="0C5CA138" w:rsidR="005A24A2" w:rsidRPr="008850FD" w:rsidRDefault="00362BED" w:rsidP="008850FD">
      <w:pPr>
        <w:spacing w:after="0" w:line="360" w:lineRule="auto"/>
        <w:ind w:firstLine="720"/>
        <w:jc w:val="both"/>
        <w:rPr>
          <w:rFonts w:ascii="Times New Roman" w:hAnsi="Times New Roman" w:cs="Times New Roman"/>
          <w:b/>
          <w:bCs/>
        </w:rPr>
      </w:pPr>
      <w:r w:rsidRPr="008850FD">
        <w:rPr>
          <w:rFonts w:ascii="Times New Roman" w:hAnsi="Times New Roman" w:cs="Times New Roman"/>
        </w:rPr>
        <w:t>The research followed ethical considerations, which were considered very carefully (Bryman, 201</w:t>
      </w:r>
      <w:r w:rsidR="0016611F">
        <w:rPr>
          <w:rFonts w:ascii="Times New Roman" w:hAnsi="Times New Roman" w:cs="Times New Roman"/>
        </w:rPr>
        <w:t>7</w:t>
      </w:r>
      <w:r w:rsidRPr="008850FD">
        <w:rPr>
          <w:rFonts w:ascii="Times New Roman" w:hAnsi="Times New Roman" w:cs="Times New Roman"/>
        </w:rPr>
        <w:t>). All participants of the interview provided informed consent following explanation of research purposes, procedures, and rights. The concept of confidentiality and anonymity was ensured by the position descriptions instead of names when reporting the findings, data was stored securely, and the participants were given a chance to review their contributions. The involvement was fully voluntary without any adverse effects of refusing. The study was carried out under the guidance of the university ethics committee and in harmony with the professional ethics.</w:t>
      </w:r>
      <w:r w:rsidR="005A24A2" w:rsidRPr="008850FD">
        <w:rPr>
          <w:rFonts w:ascii="Times New Roman" w:hAnsi="Times New Roman" w:cs="Times New Roman"/>
          <w:b/>
          <w:bCs/>
        </w:rPr>
        <w:br w:type="page"/>
      </w:r>
    </w:p>
    <w:p w14:paraId="51C9A3B8" w14:textId="09342173" w:rsidR="00180EF9" w:rsidRPr="008850FD" w:rsidRDefault="00180EF9" w:rsidP="008850FD">
      <w:pPr>
        <w:pStyle w:val="Heading1"/>
        <w:spacing w:before="0" w:after="0" w:line="360" w:lineRule="auto"/>
        <w:rPr>
          <w:rFonts w:cs="Times New Roman"/>
          <w:szCs w:val="24"/>
          <w:lang w:val="en-GB"/>
        </w:rPr>
      </w:pPr>
      <w:bookmarkStart w:id="27" w:name="_Toc211691173"/>
      <w:r w:rsidRPr="008850FD">
        <w:rPr>
          <w:rFonts w:cs="Times New Roman"/>
          <w:szCs w:val="24"/>
          <w:lang w:val="en-GB"/>
        </w:rPr>
        <w:lastRenderedPageBreak/>
        <w:t>CHAPTER 4: FINDINGS AND DISCUSSION</w:t>
      </w:r>
      <w:bookmarkEnd w:id="27"/>
    </w:p>
    <w:p w14:paraId="3F9AA6AE" w14:textId="77777777" w:rsidR="00180EF9" w:rsidRPr="008850FD" w:rsidRDefault="00180EF9" w:rsidP="008850FD">
      <w:pPr>
        <w:pStyle w:val="Heading2"/>
        <w:spacing w:before="0" w:after="0" w:line="360" w:lineRule="auto"/>
        <w:rPr>
          <w:szCs w:val="24"/>
          <w:lang w:val="en-GB"/>
        </w:rPr>
      </w:pPr>
      <w:bookmarkStart w:id="28" w:name="_Toc211691174"/>
      <w:r w:rsidRPr="008850FD">
        <w:rPr>
          <w:szCs w:val="24"/>
          <w:lang w:val="en-GB"/>
        </w:rPr>
        <w:t>4.1 Introduction to Findings</w:t>
      </w:r>
      <w:bookmarkEnd w:id="28"/>
    </w:p>
    <w:p w14:paraId="6922DD7D" w14:textId="1D5B39E0" w:rsidR="00A62953" w:rsidRPr="008850FD" w:rsidRDefault="00A62953"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This chapter reveals the result of the research that was conducted to examine the effect of staff shortages on service quality in Holiday Inn Norwich Ipswich Road in the form of a thematic organisation of various research goals and questions. The results are based on various information sources, such as participant observation field notes, interview transcripts on 15 participants working in different departments and different organisational levels, documentary sources, such as staffing records and operational data, and analysis of 200 online guest reviews within an 18 months period. Regular evaluation of these various sources of data, demonstrated regular patterns and how the problem of staff shortages are manifested operationally, on dimensions of service quality, employee wellbeing and guest satisfaction consequences.</w:t>
      </w:r>
    </w:p>
    <w:p w14:paraId="053CAE22" w14:textId="77777777" w:rsidR="00180EF9" w:rsidRPr="008850FD" w:rsidRDefault="00180EF9" w:rsidP="008850FD">
      <w:pPr>
        <w:pStyle w:val="Heading2"/>
        <w:spacing w:before="0" w:after="0" w:line="360" w:lineRule="auto"/>
        <w:rPr>
          <w:szCs w:val="24"/>
          <w:lang w:val="en-GB"/>
        </w:rPr>
      </w:pPr>
      <w:bookmarkStart w:id="29" w:name="_Toc211691175"/>
      <w:r w:rsidRPr="008850FD">
        <w:rPr>
          <w:szCs w:val="24"/>
          <w:lang w:val="en-GB"/>
        </w:rPr>
        <w:t>4.2 Extent and Nature of Staff Shortages</w:t>
      </w:r>
      <w:bookmarkEnd w:id="29"/>
    </w:p>
    <w:p w14:paraId="3C920F28" w14:textId="77777777" w:rsidR="004D0827" w:rsidRPr="008850FD" w:rsidRDefault="00FC083B"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Staffing schedule and management interview showed that there has been continuous and high staffing shortages in various departments in the Holiday Inn Norwich Ipswich Road. The shortfall by the Front Office was 25 to 30 percent, normally having two instead of three receptionists at the peak check-in times. Housekeeping was the largest disparity with 3035 percent less attendants needed than the needed 1012, which meant that each worker had to clean 20 rooms per day. There was a shortage of staff to operate Food and Beverage of between 20-25% especially at breakfast and dinner time and Maintenance operated with one technician as opposed to two indicating a 50 percent shortfall. Other divisions did not even have the assigned supervisors, which burdened supervision and coordination. </w:t>
      </w:r>
    </w:p>
    <w:p w14:paraId="74D9E61F" w14:textId="77777777" w:rsidR="004D0827" w:rsidRPr="008850FD" w:rsidRDefault="00FC083B"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Staffing issues were seasonal with the highest rates being on weekends, summer and on major holidays like Christmas and Easter when the number of employees was low and the number of guests was high. Workload spikes were due to special events and conferences. The field notes reported that the pressure was intense at these periods, that there were long queues, slow housekeeping, and staff fatigue evident that led to customer complaints and deteriorating service delivery. Effects were observed in different departments: housekeeping was the most evidently impacted as shortages of cleanliness and presentation; front-office affected the responsiveness and the level of interaction with a guest; food and beverages shortages influenced empathy, personal service; and maintenance delays lowered the reliability and safety standards.</w:t>
      </w:r>
    </w:p>
    <w:p w14:paraId="1937DD14" w14:textId="4E718A77" w:rsidR="00FC083B" w:rsidRPr="008850FD" w:rsidRDefault="00FC083B"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lastRenderedPageBreak/>
        <w:t>The causes were complex in nature. Hospitality had a lower appeal due to the presence of competitive local labour markets, low wages (£9.50 11.00 per hour compared to 11.50 12.50 in the retails), anti-social working hours, and lack of career development. In other industries, workers were demanding regular working hours and increased salaries. The work-life balance, job security and mental health became the base of focus among the post-pandemic changes as the workers started to focus on these aspects more, whereas the negative attitudes toward hospitality work, associated with furlough and health hazards, prevented more people to apply. A combination of these factors led to a prolonged staffing crisis not only in the morale of the employees but also in the service quality in general.</w:t>
      </w:r>
    </w:p>
    <w:p w14:paraId="299CB6AB" w14:textId="0A9BE1F3" w:rsidR="00180EF9" w:rsidRPr="008850FD" w:rsidRDefault="00180EF9" w:rsidP="008850FD">
      <w:pPr>
        <w:pStyle w:val="Heading2"/>
        <w:spacing w:before="0" w:after="0" w:line="360" w:lineRule="auto"/>
        <w:rPr>
          <w:szCs w:val="24"/>
          <w:lang w:val="en-GB"/>
        </w:rPr>
      </w:pPr>
      <w:bookmarkStart w:id="30" w:name="_Toc211691176"/>
      <w:r w:rsidRPr="008850FD">
        <w:rPr>
          <w:szCs w:val="24"/>
          <w:lang w:val="en-GB"/>
        </w:rPr>
        <w:t>4.3 Impact on Service Quality Dimensions</w:t>
      </w:r>
      <w:bookmarkEnd w:id="30"/>
    </w:p>
    <w:p w14:paraId="289C1D02" w14:textId="6BB1B282" w:rsidR="00DC1791" w:rsidRPr="008850FD" w:rsidRDefault="00DC1791"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This study applied the SERVQUAL framework as a framework of analysis to determine the impact of staff shortages in every dimension of service quality at Holiday Inn Norwich Ipswich Road. Observation, interviews with staff and guest reviews showed that understaffing had a negative effect on all the five dimensions of reliability, responsiveness, assurance, empathy, and tangibles (Parasuraman et al., </w:t>
      </w:r>
      <w:r w:rsidR="00E57DD1">
        <w:rPr>
          <w:rFonts w:ascii="Times New Roman" w:hAnsi="Times New Roman" w:cs="Times New Roman"/>
        </w:rPr>
        <w:t>2024</w:t>
      </w:r>
      <w:r w:rsidRPr="008850FD">
        <w:rPr>
          <w:rFonts w:ascii="Times New Roman" w:hAnsi="Times New Roman" w:cs="Times New Roman"/>
        </w:rPr>
        <w:t>).</w:t>
      </w:r>
    </w:p>
    <w:p w14:paraId="53B4FC46" w14:textId="3FFB5942" w:rsidR="009C368B" w:rsidRPr="008850FD" w:rsidRDefault="00D841BB" w:rsidP="008850FD">
      <w:pPr>
        <w:spacing w:after="0" w:line="360" w:lineRule="auto"/>
        <w:rPr>
          <w:rFonts w:ascii="Times New Roman" w:hAnsi="Times New Roman" w:cs="Times New Roman"/>
        </w:rPr>
      </w:pPr>
      <w:r w:rsidRPr="00D841BB">
        <w:rPr>
          <w:rFonts w:ascii="Times New Roman" w:hAnsi="Times New Roman" w:cs="Times New Roman"/>
          <w:b/>
          <w:bCs/>
        </w:rPr>
        <w:t>Reliability Impacts</w:t>
      </w:r>
    </w:p>
    <w:p w14:paraId="1935C9FE" w14:textId="66C58819" w:rsidR="007F2121" w:rsidRPr="00D841BB" w:rsidRDefault="007F2121"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Reliability which is the capability to provide the service promised in a reliable and accurate way was brutally undermined. The most frequent problem was detected as room cleaning inconsistency due to which 43% of negative reviews included references to cleanliness-related problems during high shortage periods and 18% of negative reviews during periods of adequate staffing. It was observed that harried housekeepers often omitted details of cleaning or reduced the preparation time. One of the housekeepers said, When I have 20 rooms I cannot do everything right. Reliability in terms of maintenance also fell because the single technician was not able to respond fast enough and the average response time of three hours was increased to seven hours. Postponed preventive maintenance led to repeat faults and dissatisfaction of the guests. The inconsistency in the services provided in different shifts resulted in unreliability and trust in the brand standards among the guests.</w:t>
      </w:r>
    </w:p>
    <w:p w14:paraId="0E5875B1" w14:textId="77777777" w:rsidR="009C368B" w:rsidRPr="008850FD" w:rsidRDefault="00D841BB" w:rsidP="008850FD">
      <w:pPr>
        <w:spacing w:after="0" w:line="360" w:lineRule="auto"/>
        <w:rPr>
          <w:rFonts w:ascii="Times New Roman" w:hAnsi="Times New Roman" w:cs="Times New Roman"/>
        </w:rPr>
      </w:pPr>
      <w:r w:rsidRPr="00D841BB">
        <w:rPr>
          <w:rFonts w:ascii="Times New Roman" w:hAnsi="Times New Roman" w:cs="Times New Roman"/>
          <w:b/>
          <w:bCs/>
        </w:rPr>
        <w:t>Responsiveness Impacts</w:t>
      </w:r>
    </w:p>
    <w:p w14:paraId="6F0FB265" w14:textId="59E9BAAA" w:rsidR="009674EF" w:rsidRPr="008850FD" w:rsidRDefault="009674EF"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One of the dimensions that were the most visible was responsiveness, which refers to the desire to assist customers and offer them timely services. Under normal conditions, the wait times in the reception were 2-4 minutes, whose understaffing increased to 8-12 minutes. Frustrated </w:t>
      </w:r>
      <w:r w:rsidRPr="008850FD">
        <w:rPr>
          <w:rFonts w:ascii="Times New Roman" w:hAnsi="Times New Roman" w:cs="Times New Roman"/>
        </w:rPr>
        <w:lastRenderedPageBreak/>
        <w:t>guests were measured in waiting longer than 15 minutes to check in and a request amenity was measured in more than 4560 minutes. Phone responsiveness went down drastically. A review of 200 reviews indicated that a fifth of negative reviews mentioned delayed service or lack of employees. According to one visitor, it took 15 minutes to check into the hotel, with an overworked service personnel member doing all the work.</w:t>
      </w:r>
    </w:p>
    <w:p w14:paraId="421AB328" w14:textId="0B8E5997" w:rsidR="009C368B" w:rsidRPr="008850FD" w:rsidRDefault="00D841BB" w:rsidP="008850FD">
      <w:pPr>
        <w:spacing w:after="0" w:line="360" w:lineRule="auto"/>
        <w:rPr>
          <w:rFonts w:ascii="Times New Roman" w:hAnsi="Times New Roman" w:cs="Times New Roman"/>
        </w:rPr>
      </w:pPr>
      <w:r w:rsidRPr="00D841BB">
        <w:rPr>
          <w:rFonts w:ascii="Times New Roman" w:hAnsi="Times New Roman" w:cs="Times New Roman"/>
          <w:b/>
          <w:bCs/>
        </w:rPr>
        <w:t>Assurance Impacts</w:t>
      </w:r>
    </w:p>
    <w:p w14:paraId="1765D702" w14:textId="72B9A663" w:rsidR="00D52BA2" w:rsidRPr="00D841BB" w:rsidRDefault="00D52BA2"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The assurance, which shows the competency and capability of the employees to inspire confidence, weakened unobtrusively, yet considerably. The constant turnover and quick hiring patterns resulted in a situation where the inexperienced employees were given very little training. One of the front-office employees confessed, I had only two training shifts before I was on the desk alone. These gaps in competence were noticed by the guests, and the reviews mention confused staff and on-job training. Even the veteran employees looked stressed and this lowered the level of professionalism and confidence of the guests (Karatepe and </w:t>
      </w:r>
      <w:proofErr w:type="spellStart"/>
      <w:r w:rsidRPr="008850FD">
        <w:rPr>
          <w:rFonts w:ascii="Times New Roman" w:hAnsi="Times New Roman" w:cs="Times New Roman"/>
        </w:rPr>
        <w:t>Sokmen</w:t>
      </w:r>
      <w:proofErr w:type="spellEnd"/>
      <w:r w:rsidRPr="008850FD">
        <w:rPr>
          <w:rFonts w:ascii="Times New Roman" w:hAnsi="Times New Roman" w:cs="Times New Roman"/>
        </w:rPr>
        <w:t xml:space="preserve">, </w:t>
      </w:r>
      <w:r w:rsidR="003D7D71">
        <w:rPr>
          <w:rFonts w:ascii="Times New Roman" w:hAnsi="Times New Roman" w:cs="Times New Roman"/>
        </w:rPr>
        <w:t>2023</w:t>
      </w:r>
      <w:r w:rsidRPr="008850FD">
        <w:rPr>
          <w:rFonts w:ascii="Times New Roman" w:hAnsi="Times New Roman" w:cs="Times New Roman"/>
        </w:rPr>
        <w:t>).</w:t>
      </w:r>
    </w:p>
    <w:p w14:paraId="53B97470" w14:textId="77777777" w:rsidR="009C368B" w:rsidRPr="008850FD" w:rsidRDefault="00D841BB" w:rsidP="008850FD">
      <w:pPr>
        <w:spacing w:after="0" w:line="360" w:lineRule="auto"/>
        <w:rPr>
          <w:rFonts w:ascii="Times New Roman" w:hAnsi="Times New Roman" w:cs="Times New Roman"/>
        </w:rPr>
      </w:pPr>
      <w:r w:rsidRPr="00D841BB">
        <w:rPr>
          <w:rFonts w:ascii="Times New Roman" w:hAnsi="Times New Roman" w:cs="Times New Roman"/>
          <w:b/>
          <w:bCs/>
        </w:rPr>
        <w:t>Empathy Impacts</w:t>
      </w:r>
    </w:p>
    <w:p w14:paraId="7C46F811" w14:textId="1349E685" w:rsidR="003E5DB2" w:rsidRPr="00D841BB" w:rsidRDefault="003E5DB2"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Empathy- the process of providing caring and personalised attention lost out the most. The workloads were high and service was transactional not relational (Lovelock and Wirtz, </w:t>
      </w:r>
      <w:r w:rsidR="00E50EFD">
        <w:rPr>
          <w:rFonts w:ascii="Times New Roman" w:hAnsi="Times New Roman" w:cs="Times New Roman"/>
        </w:rPr>
        <w:t>2021</w:t>
      </w:r>
      <w:r w:rsidRPr="008850FD">
        <w:rPr>
          <w:rFonts w:ascii="Times New Roman" w:hAnsi="Times New Roman" w:cs="Times New Roman"/>
        </w:rPr>
        <w:t>). The workers put more emphasis on speed than on individualisation: according to one receptionist, everything was about how fast I could get them in. It was observed that there was less conversation, less recognition of repeat guests, and automatic delivery of service. The number of reviews discussing warmth or friendliness was only 15 percent, as opposed to 35 percent two years ago, which was also an indication of vast loss of emotional bond.</w:t>
      </w:r>
    </w:p>
    <w:p w14:paraId="7EC51F97" w14:textId="77777777" w:rsidR="009C368B" w:rsidRPr="008850FD" w:rsidRDefault="00D841BB" w:rsidP="008850FD">
      <w:pPr>
        <w:spacing w:after="0" w:line="360" w:lineRule="auto"/>
        <w:rPr>
          <w:rFonts w:ascii="Times New Roman" w:hAnsi="Times New Roman" w:cs="Times New Roman"/>
        </w:rPr>
      </w:pPr>
      <w:r w:rsidRPr="00D841BB">
        <w:rPr>
          <w:rFonts w:ascii="Times New Roman" w:hAnsi="Times New Roman" w:cs="Times New Roman"/>
          <w:b/>
          <w:bCs/>
        </w:rPr>
        <w:t>Tangibles Impacts</w:t>
      </w:r>
      <w:r w:rsidR="009C368B" w:rsidRPr="008850FD">
        <w:rPr>
          <w:rFonts w:ascii="Times New Roman" w:hAnsi="Times New Roman" w:cs="Times New Roman"/>
        </w:rPr>
        <w:tab/>
      </w:r>
    </w:p>
    <w:p w14:paraId="1F7EE4E2" w14:textId="70AC9A2E" w:rsidR="00D53B11" w:rsidRPr="00D841BB" w:rsidRDefault="00D53B11"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Moreover, tangibles, in terms of physical facilities, equipment and staff appearance, were in a poor state as a result of workloads and untimely maintenance. There was less cleanliness in the public areas and missing amenities and small deterioration were observed in the guest rooms. There was also apparent upkeep and uncontrolled landscaping due to backlogs. Staff with double shifts looked disheartened and this did not favour the professional image of the hotel. The review analysis revealed that there were 38% negative comments which cited physical deficiencies at the times of high shortage levels, as compared to 22% before.</w:t>
      </w:r>
    </w:p>
    <w:p w14:paraId="7D8958F6" w14:textId="77777777" w:rsidR="0029298C" w:rsidRPr="008850FD" w:rsidRDefault="0029298C" w:rsidP="008850FD">
      <w:pPr>
        <w:spacing w:after="0" w:line="360" w:lineRule="auto"/>
        <w:rPr>
          <w:rFonts w:ascii="Times New Roman" w:hAnsi="Times New Roman" w:cs="Times New Roman"/>
          <w:b/>
          <w:bCs/>
        </w:rPr>
      </w:pPr>
    </w:p>
    <w:p w14:paraId="7EE535ED" w14:textId="77777777" w:rsidR="0029298C" w:rsidRPr="008850FD" w:rsidRDefault="0029298C" w:rsidP="008850FD">
      <w:pPr>
        <w:spacing w:after="0" w:line="360" w:lineRule="auto"/>
        <w:rPr>
          <w:rFonts w:ascii="Times New Roman" w:hAnsi="Times New Roman" w:cs="Times New Roman"/>
          <w:b/>
          <w:bCs/>
        </w:rPr>
      </w:pPr>
    </w:p>
    <w:p w14:paraId="1FAE57B5" w14:textId="1926C1CB" w:rsidR="00180EF9" w:rsidRPr="008850FD" w:rsidRDefault="00180EF9" w:rsidP="008850FD">
      <w:pPr>
        <w:pStyle w:val="Heading2"/>
        <w:spacing w:before="0" w:after="0" w:line="360" w:lineRule="auto"/>
        <w:rPr>
          <w:szCs w:val="24"/>
          <w:lang w:val="en-GB"/>
        </w:rPr>
      </w:pPr>
      <w:bookmarkStart w:id="31" w:name="_Toc211691177"/>
      <w:r w:rsidRPr="008850FD">
        <w:rPr>
          <w:szCs w:val="24"/>
          <w:lang w:val="en-GB"/>
        </w:rPr>
        <w:lastRenderedPageBreak/>
        <w:t>4.4 Employee Wellbeing and Operational Consequences</w:t>
      </w:r>
      <w:bookmarkEnd w:id="31"/>
    </w:p>
    <w:p w14:paraId="1FCAEE43" w14:textId="77777777" w:rsidR="007219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Burnout and Stress Indicators</w:t>
      </w:r>
      <w:r w:rsidR="007219C7" w:rsidRPr="008850FD">
        <w:rPr>
          <w:rFonts w:ascii="Times New Roman" w:hAnsi="Times New Roman" w:cs="Times New Roman"/>
          <w:b/>
          <w:bCs/>
        </w:rPr>
        <w:tab/>
      </w:r>
    </w:p>
    <w:p w14:paraId="11B32BF7" w14:textId="797CF9CF" w:rsidR="0029298C" w:rsidRPr="008850FD" w:rsidRDefault="00675473"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Staff interviews showed that the effects on wellbeing were high as per burnout theory (Maslach et al., </w:t>
      </w:r>
      <w:r w:rsidR="00070F15">
        <w:rPr>
          <w:rFonts w:ascii="Times New Roman" w:hAnsi="Times New Roman" w:cs="Times New Roman"/>
        </w:rPr>
        <w:t>2023</w:t>
      </w:r>
      <w:r w:rsidRPr="008850FD">
        <w:rPr>
          <w:rFonts w:ascii="Times New Roman" w:hAnsi="Times New Roman" w:cs="Times New Roman"/>
        </w:rPr>
        <w:t xml:space="preserve">). Instead, emotional exhaustion was the most common symptom with 85 percent of the front-line employees interviewed saying that they felt emotionally drained, exhausted and dreaded coming to work. Proverbs were given such as: I still wake up feeling tired despite getting a full night sleep. I am nervous about going in. I am absolutely exhausted at the end of every shift. "There's no time to recover. Once a hard shift is over, another one begins. I'm running on empty." Depersonalisation was experienced in various forms which were recorded in observational and recognised in interviews. </w:t>
      </w:r>
    </w:p>
    <w:p w14:paraId="5C973E0A" w14:textId="77777777" w:rsidR="0029298C" w:rsidRPr="008850FD" w:rsidRDefault="00675473"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Part of the staff even reported that they became cynical towards guests and colleagues: I have also learned to treat guests as a problem instead of a person. They are another strain of time on my hands. I understand that is not right yet this is my feeling. Some of them complained about numbness and detachment: I lost my concern. I do what I must do and retire. I cannot commit myself emotionally any more since there is nothing to give. Even highly capable employees were hit by reduced personal accomplishment as they were not in a position to work to their expectations because of constraints. "I'm a good housekeeper. I take pride in my work.</w:t>
      </w:r>
    </w:p>
    <w:p w14:paraId="70D1DEB9" w14:textId="15CAD756" w:rsidR="00675473" w:rsidRPr="008850FD" w:rsidRDefault="00675473"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However, when I am unable to tidy rooms correctly since I lack time, it annihilates my self-satisfaction. I believe that I am not doing it yet I know it is not my fault. Of physical health considerations were musculoskeletal issues through physically demanding work with insufficient time off work, sleep disturbances where employees complained of having problems sleeping because of stress and being disrupted by shift work, stress illness such as headaches and digestive disorders, and overall exhaustion and fatigue. One worker explained: There is always hurting in </w:t>
      </w:r>
      <w:proofErr w:type="gramStart"/>
      <w:r w:rsidRPr="008850FD">
        <w:rPr>
          <w:rFonts w:ascii="Times New Roman" w:hAnsi="Times New Roman" w:cs="Times New Roman"/>
        </w:rPr>
        <w:t>my</w:t>
      </w:r>
      <w:proofErr w:type="gramEnd"/>
      <w:r w:rsidRPr="008850FD">
        <w:rPr>
          <w:rFonts w:ascii="Times New Roman" w:hAnsi="Times New Roman" w:cs="Times New Roman"/>
        </w:rPr>
        <w:t xml:space="preserve"> back due to physical </w:t>
      </w:r>
      <w:r w:rsidR="0029298C" w:rsidRPr="008850FD">
        <w:rPr>
          <w:rFonts w:ascii="Times New Roman" w:hAnsi="Times New Roman" w:cs="Times New Roman"/>
        </w:rPr>
        <w:t>labour</w:t>
      </w:r>
      <w:r w:rsidRPr="008850FD">
        <w:rPr>
          <w:rFonts w:ascii="Times New Roman" w:hAnsi="Times New Roman" w:cs="Times New Roman"/>
        </w:rPr>
        <w:t>. I</w:t>
      </w:r>
      <w:r w:rsidR="0040562F" w:rsidRPr="008850FD">
        <w:rPr>
          <w:rFonts w:ascii="Times New Roman" w:hAnsi="Times New Roman" w:cs="Times New Roman"/>
        </w:rPr>
        <w:t xml:space="preserve"> a</w:t>
      </w:r>
      <w:r w:rsidRPr="008850FD">
        <w:rPr>
          <w:rFonts w:ascii="Times New Roman" w:hAnsi="Times New Roman" w:cs="Times New Roman"/>
        </w:rPr>
        <w:t xml:space="preserve">m not sleeping well. I experienced migraines that were caused by stress. I </w:t>
      </w:r>
      <w:r w:rsidR="0029298C" w:rsidRPr="008850FD">
        <w:rPr>
          <w:rFonts w:ascii="Times New Roman" w:hAnsi="Times New Roman" w:cs="Times New Roman"/>
        </w:rPr>
        <w:t>cannot</w:t>
      </w:r>
      <w:r w:rsidRPr="008850FD">
        <w:rPr>
          <w:rFonts w:ascii="Times New Roman" w:hAnsi="Times New Roman" w:cs="Times New Roman"/>
        </w:rPr>
        <w:t xml:space="preserve"> afford to quit because my doctor told me that I have to reduce stress.</w:t>
      </w:r>
    </w:p>
    <w:p w14:paraId="6ECF782E" w14:textId="059CF0E3" w:rsidR="007219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Turnover and Retention Challenges</w:t>
      </w:r>
    </w:p>
    <w:p w14:paraId="72C904C9" w14:textId="4A8C9193" w:rsidR="003270FE" w:rsidRPr="008850FD" w:rsidRDefault="003270FE"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It was found that in the last two years the average turnover of workers was 65 percent in a year, which is a high percentage and higher than the 40-50 percent that was experienced in the property and higher than the industry rates. In the few cases where exit interviews were carried out, workload issues, stress levels, poor pay in relation to the demand, work-life balance, and preferential opportunities were cited as the main factors that made workers leave. Interestingly, </w:t>
      </w:r>
      <w:r w:rsidRPr="008850FD">
        <w:rPr>
          <w:rFonts w:ascii="Times New Roman" w:hAnsi="Times New Roman" w:cs="Times New Roman"/>
        </w:rPr>
        <w:lastRenderedPageBreak/>
        <w:t xml:space="preserve">turnover developed a vicious circle that was reported due to a longitudinal observation (Felps et al., </w:t>
      </w:r>
      <w:r w:rsidR="00E50EFD">
        <w:rPr>
          <w:rFonts w:ascii="Times New Roman" w:hAnsi="Times New Roman" w:cs="Times New Roman"/>
        </w:rPr>
        <w:t>2019</w:t>
      </w:r>
      <w:r w:rsidRPr="008850FD">
        <w:rPr>
          <w:rFonts w:ascii="Times New Roman" w:hAnsi="Times New Roman" w:cs="Times New Roman"/>
        </w:rPr>
        <w:t xml:space="preserve">). With the older, more experienced workers leaving because of burnout and stress, other employees were left to take up more duties and this would only add more load to their work and stress levels. This pressure further escalated burnout cases in the remaining staff leading to further exits which further strained those who were left behind. </w:t>
      </w:r>
    </w:p>
    <w:p w14:paraId="5D4D5E93" w14:textId="24C97D45" w:rsidR="003270FE" w:rsidRPr="008850FD" w:rsidRDefault="003270FE"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When new workers were hired to replace existing ones, they were not very experienced and had to be supported by already overburdened employees, which added more pressure to the available workforce and less competent service in their training stages. This is clearly witnessed by some of the participants of the interviews: "Whenever someone leaves, we believe that we will manage until the time they find someone to take his/her place. However, then somebody is leaving the replacement even before hired. Now we're two down, then three. It just keeps getting worse." The contagion effect of turnover was noticeable specifically in housekeeping with its physical demands, high workloads, and visibility of standards bearing the standards became ill and created numerous departures in brief intervals.</w:t>
      </w:r>
    </w:p>
    <w:p w14:paraId="3017AC50" w14:textId="2E5FE425" w:rsidR="007219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Organi</w:t>
      </w:r>
      <w:r w:rsidR="00C05FB8" w:rsidRPr="008850FD">
        <w:rPr>
          <w:rFonts w:ascii="Times New Roman" w:hAnsi="Times New Roman" w:cs="Times New Roman"/>
          <w:b/>
          <w:bCs/>
        </w:rPr>
        <w:t>s</w:t>
      </w:r>
      <w:r w:rsidRPr="008850FD">
        <w:rPr>
          <w:rFonts w:ascii="Times New Roman" w:hAnsi="Times New Roman" w:cs="Times New Roman"/>
          <w:b/>
          <w:bCs/>
        </w:rPr>
        <w:t>ational Climate and Morale</w:t>
      </w:r>
    </w:p>
    <w:p w14:paraId="6DD14F15" w14:textId="77777777" w:rsidR="009F56EB" w:rsidRPr="008850FD" w:rsidRDefault="00C05FB8"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The overall impact of the chronic understaffing and the stress it generated have caused the development of a poor organisational climate and morale that can be seen by various indicators. Employee interview has reported the deteriorating team spirit through the lack of patience and goodwill amongst teammates: "We were once a united team who supported one another. Everybody is so stressed that we are snapping at one another. It is more tension than teamwork. The relationships between supervisors and employees were strained because supervisors themselves were overworked and had fewer time and emotional resources to support and acknowledge their employees: My manager is going through the same issues that I am. She has no time to visit me and see how I am doing or acknowledge good work. She is simply struggling to survive like the rest of us. It was observed that employee engagement in discretionary activities that were not mandatory was on the decline. In the past, employees were free to assist fellow employees, make suggestions or go the extra mile when dealing with guests.</w:t>
      </w:r>
    </w:p>
    <w:p w14:paraId="017042A1" w14:textId="646DF86E" w:rsidR="00C05FB8" w:rsidRPr="008850FD" w:rsidRDefault="00C05FB8"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When the shortage was experienced over a long period of time, the employees would do as little as they had to do in order to get the task accomplished. As one of the employees remarked: I would jump into initiative and make additional efforts. I just do all I am told and go home now. I do not have time to be energy-consuming. The management interviews also recogni</w:t>
      </w:r>
      <w:r w:rsidR="00E84A97">
        <w:rPr>
          <w:rFonts w:ascii="Times New Roman" w:hAnsi="Times New Roman" w:cs="Times New Roman"/>
        </w:rPr>
        <w:t>s</w:t>
      </w:r>
      <w:r w:rsidRPr="008850FD">
        <w:rPr>
          <w:rFonts w:ascii="Times New Roman" w:hAnsi="Times New Roman" w:cs="Times New Roman"/>
        </w:rPr>
        <w:t xml:space="preserve">ed the issue </w:t>
      </w:r>
      <w:r w:rsidRPr="008850FD">
        <w:rPr>
          <w:rFonts w:ascii="Times New Roman" w:hAnsi="Times New Roman" w:cs="Times New Roman"/>
        </w:rPr>
        <w:lastRenderedPageBreak/>
        <w:t>of climate concerns: "Morale is lowest that I have ever witnessed in my career. You can feel the negativity. There is lack of engagement as people do the bare minimum complaining all the time. We are attempting to combat it yet with on-going problems in staffing, it is difficult to boost morale.</w:t>
      </w:r>
    </w:p>
    <w:p w14:paraId="64685506" w14:textId="43572697" w:rsidR="00180EF9" w:rsidRPr="008850FD" w:rsidRDefault="00180EF9" w:rsidP="008850FD">
      <w:pPr>
        <w:pStyle w:val="Heading2"/>
        <w:spacing w:before="0" w:after="0" w:line="360" w:lineRule="auto"/>
        <w:rPr>
          <w:szCs w:val="24"/>
          <w:lang w:val="en-GB"/>
        </w:rPr>
      </w:pPr>
      <w:bookmarkStart w:id="32" w:name="_Toc211691178"/>
      <w:r w:rsidRPr="008850FD">
        <w:rPr>
          <w:szCs w:val="24"/>
          <w:lang w:val="en-GB"/>
        </w:rPr>
        <w:t>4.5 Guest Satisfaction and Loyalty Implications</w:t>
      </w:r>
      <w:bookmarkEnd w:id="32"/>
    </w:p>
    <w:p w14:paraId="0CE09A8C" w14:textId="77777777" w:rsidR="007219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Satisfaction Score Analysis</w:t>
      </w:r>
    </w:p>
    <w:p w14:paraId="1E263D5D" w14:textId="287AB45E" w:rsidR="00476A47" w:rsidRPr="008850FD" w:rsidRDefault="00476A47"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The review of the results of IHG branded guest satisfaction survey revealed a decreasing trend in the scores during the staffing shortage period. The total satisfaction ratings were 82/100 on average in times of fairly adequately staffed conditions and 74/100 in times of extreme shortage, which was found to be statistically and practically significant. Particular dimensional scores demonstrated even greater falls in responsiveness ratings of between 85/100 to 70/100 and empathy and personalisation ratings of between 78/100 to 65/100, which supported the results of the observations that were made that these dimensions were worst affected by the lack of staff.</w:t>
      </w:r>
    </w:p>
    <w:p w14:paraId="6BD02B45" w14:textId="77777777" w:rsidR="007219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Online Review Analysis</w:t>
      </w:r>
    </w:p>
    <w:p w14:paraId="5CB2FF51" w14:textId="5A241B37" w:rsidR="000D6A8A" w:rsidRPr="008850FD" w:rsidRDefault="000D6A8A"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A systematic examination of 200 TripAdvisor and Google reviews posted during the last 18 months indicated some evident trends connected with staffing effects. There was a negative rating distribution change in times of high shortage with 5-star ratings going down by 45 to 28 percent of total rating, 4-star rating relatively stable at 25-30 percent, 3-star rating going up by 15 to 22 percent and 1–2-star rating going up by 15 to 25 percent, which is significant negative change in guest sentiment. Coding of the content of reviews thematically revealed that the most common negative theme was staffing-related complaints, noted in 68% of critical reviews. </w:t>
      </w:r>
    </w:p>
    <w:p w14:paraId="43647C81" w14:textId="1917F666" w:rsidR="000D6A8A" w:rsidRPr="008850FD" w:rsidRDefault="000D6A8A"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Some of the most frequent complaints were: "understaffed - long queues everywhere; staff working hard but evidently overworked and stressed; service way below the standards at the Holiday Inn; felt sorry for the staff who appeared to be overworked and stressed out. It is noteworthy that numerous reviews credited employee effort and critici</w:t>
      </w:r>
      <w:r w:rsidR="00A344F8">
        <w:rPr>
          <w:rFonts w:ascii="Times New Roman" w:hAnsi="Times New Roman" w:cs="Times New Roman"/>
        </w:rPr>
        <w:t>s</w:t>
      </w:r>
      <w:r w:rsidRPr="008850FD">
        <w:rPr>
          <w:rFonts w:ascii="Times New Roman" w:hAnsi="Times New Roman" w:cs="Times New Roman"/>
        </w:rPr>
        <w:t>ed results, implying that guests thought that there were system failures and not employee failures: "The employees were helpful and did their best, but there were too few of them to offer proper service.</w:t>
      </w:r>
    </w:p>
    <w:p w14:paraId="293C716D" w14:textId="693F7B27" w:rsidR="007219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Loyalty and Repeat Business Implications</w:t>
      </w:r>
    </w:p>
    <w:p w14:paraId="60E9C379" w14:textId="77777777" w:rsidR="00267A02" w:rsidRPr="008850FD" w:rsidRDefault="00267A02"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Interviews with the management indicated that there were issues related to loyalty effects since the number of repeat visitation by former regular guests decreased. There was no available comprehensive repeat visit data, but anecdotal data indicated that front desk staff felt that they </w:t>
      </w:r>
      <w:r w:rsidRPr="008850FD">
        <w:rPr>
          <w:rFonts w:ascii="Times New Roman" w:hAnsi="Times New Roman" w:cs="Times New Roman"/>
        </w:rPr>
        <w:lastRenderedPageBreak/>
        <w:t>were not appreciating returning guests as much and experienced fewer utterances such as we always stay here when visiting Norwich than they used to. One of the managers remarked: "I understand that we have also lost some of our regular corporate customers who have informed us that they are experimenting with using other hotels because of the inconsistency in their services.</w:t>
      </w:r>
    </w:p>
    <w:p w14:paraId="44533D56" w14:textId="413306AC" w:rsidR="00267A02" w:rsidRPr="008850FD" w:rsidRDefault="00267A02"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It is true hard to regain business once lost. Some of the comments left by the reviewers reflected that the guests will not go back to the property: first visit. Several of the Holiday Inns we have been at were far superior. "I used to do business here frequently but the quality has been decreasing to the extent I am changing to competitors. Although anecdotal, these remarks imply actual damage to loyalty that may have far reaching effects on revenue and profitability in the long term, even beyond operational expenses (Heskett et al., </w:t>
      </w:r>
      <w:r w:rsidR="00E50EFD">
        <w:rPr>
          <w:rFonts w:ascii="Times New Roman" w:hAnsi="Times New Roman" w:cs="Times New Roman"/>
        </w:rPr>
        <w:t>2017</w:t>
      </w:r>
      <w:r w:rsidRPr="008850FD">
        <w:rPr>
          <w:rFonts w:ascii="Times New Roman" w:hAnsi="Times New Roman" w:cs="Times New Roman"/>
        </w:rPr>
        <w:t>).</w:t>
      </w:r>
    </w:p>
    <w:p w14:paraId="5056F876" w14:textId="040EBC1C" w:rsidR="00180EF9" w:rsidRPr="008850FD" w:rsidRDefault="00180EF9" w:rsidP="008850FD">
      <w:pPr>
        <w:pStyle w:val="Heading2"/>
        <w:spacing w:before="0" w:after="0" w:line="360" w:lineRule="auto"/>
        <w:rPr>
          <w:szCs w:val="24"/>
          <w:lang w:val="en-GB"/>
        </w:rPr>
      </w:pPr>
      <w:bookmarkStart w:id="33" w:name="_Toc211691179"/>
      <w:r w:rsidRPr="008850FD">
        <w:rPr>
          <w:szCs w:val="24"/>
          <w:lang w:val="en-GB"/>
        </w:rPr>
        <w:t>4.6 Current Management Strategies and Effectiveness</w:t>
      </w:r>
      <w:bookmarkEnd w:id="33"/>
    </w:p>
    <w:p w14:paraId="1F4A437B" w14:textId="3F4D3C2B" w:rsidR="00AA6A64" w:rsidRPr="008850FD" w:rsidRDefault="00AA6A64"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There are some solutions that were implemented by Holiday Inn Norwich Ipswich Road to solve staffing shortages, but with varying degrees of success. Recruitment activities, such as on-line job boards, advertising on social media and local job fairs, increased the visibility but did not attract many qualified candidates. Referral bonuses </w:t>
      </w:r>
      <w:r w:rsidR="00336E86" w:rsidRPr="008850FD">
        <w:rPr>
          <w:rFonts w:ascii="Times New Roman" w:hAnsi="Times New Roman" w:cs="Times New Roman"/>
        </w:rPr>
        <w:t xml:space="preserve">of about </w:t>
      </w:r>
      <w:r w:rsidRPr="008850FD">
        <w:rPr>
          <w:rFonts w:ascii="Times New Roman" w:hAnsi="Times New Roman" w:cs="Times New Roman"/>
        </w:rPr>
        <w:t>£200 on successful hire</w:t>
      </w:r>
      <w:r w:rsidR="00336E86" w:rsidRPr="008850FD">
        <w:rPr>
          <w:rFonts w:ascii="Times New Roman" w:hAnsi="Times New Roman" w:cs="Times New Roman"/>
        </w:rPr>
        <w:t xml:space="preserve"> </w:t>
      </w:r>
      <w:r w:rsidRPr="008850FD">
        <w:rPr>
          <w:rFonts w:ascii="Times New Roman" w:hAnsi="Times New Roman" w:cs="Times New Roman"/>
        </w:rPr>
        <w:t xml:space="preserve">were not as successful because of the limited number of people in their employee network. The lack of competitive wage increment or improved benefits, which are major elements of an effective recruitment (Bonn and </w:t>
      </w:r>
      <w:proofErr w:type="spellStart"/>
      <w:r w:rsidRPr="008850FD">
        <w:rPr>
          <w:rFonts w:ascii="Times New Roman" w:hAnsi="Times New Roman" w:cs="Times New Roman"/>
        </w:rPr>
        <w:t>Forbringer</w:t>
      </w:r>
      <w:proofErr w:type="spellEnd"/>
      <w:r w:rsidRPr="008850FD">
        <w:rPr>
          <w:rFonts w:ascii="Times New Roman" w:hAnsi="Times New Roman" w:cs="Times New Roman"/>
        </w:rPr>
        <w:t xml:space="preserve">, </w:t>
      </w:r>
      <w:r w:rsidR="00EA067A">
        <w:rPr>
          <w:rFonts w:ascii="Times New Roman" w:hAnsi="Times New Roman" w:cs="Times New Roman"/>
        </w:rPr>
        <w:t>2022</w:t>
      </w:r>
      <w:r w:rsidRPr="008850FD">
        <w:rPr>
          <w:rFonts w:ascii="Times New Roman" w:hAnsi="Times New Roman" w:cs="Times New Roman"/>
        </w:rPr>
        <w:t xml:space="preserve">), slowed down. The management of the company gave tight profit margins and corporate wage scales as obstacles citing that they struggled to compete with other employers who pay more. </w:t>
      </w:r>
    </w:p>
    <w:p w14:paraId="361A0DC2" w14:textId="41F5BB0E" w:rsidR="000438D9" w:rsidRPr="008850FD" w:rsidRDefault="00AA6A64"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Organi</w:t>
      </w:r>
      <w:r w:rsidR="003D1938">
        <w:rPr>
          <w:rFonts w:ascii="Times New Roman" w:hAnsi="Times New Roman" w:cs="Times New Roman"/>
        </w:rPr>
        <w:t>s</w:t>
      </w:r>
      <w:r w:rsidRPr="008850FD">
        <w:rPr>
          <w:rFonts w:ascii="Times New Roman" w:hAnsi="Times New Roman" w:cs="Times New Roman"/>
        </w:rPr>
        <w:t>ational retention programs were implemented which aimed at recognising employees by awarding monthly prizes and certificates, which were seen as superficial to the employees relative to workload issues. Flexible scheduling has been tried but limited by the operational needs and training and development had to be minimi</w:t>
      </w:r>
      <w:r w:rsidR="004607D0">
        <w:rPr>
          <w:rFonts w:ascii="Times New Roman" w:hAnsi="Times New Roman" w:cs="Times New Roman"/>
        </w:rPr>
        <w:t>s</w:t>
      </w:r>
      <w:r w:rsidRPr="008850FD">
        <w:rPr>
          <w:rFonts w:ascii="Times New Roman" w:hAnsi="Times New Roman" w:cs="Times New Roman"/>
        </w:rPr>
        <w:t>ed because of time and money (</w:t>
      </w:r>
      <w:proofErr w:type="spellStart"/>
      <w:r w:rsidRPr="008850FD">
        <w:rPr>
          <w:rFonts w:ascii="Times New Roman" w:hAnsi="Times New Roman" w:cs="Times New Roman"/>
        </w:rPr>
        <w:t>Kusluvan</w:t>
      </w:r>
      <w:proofErr w:type="spellEnd"/>
      <w:r w:rsidRPr="008850FD">
        <w:rPr>
          <w:rFonts w:ascii="Times New Roman" w:hAnsi="Times New Roman" w:cs="Times New Roman"/>
        </w:rPr>
        <w:t xml:space="preserve"> et al., </w:t>
      </w:r>
      <w:r w:rsidR="00E50EFD">
        <w:rPr>
          <w:rFonts w:ascii="Times New Roman" w:hAnsi="Times New Roman" w:cs="Times New Roman"/>
        </w:rPr>
        <w:t>2020</w:t>
      </w:r>
      <w:r w:rsidRPr="008850FD">
        <w:rPr>
          <w:rFonts w:ascii="Times New Roman" w:hAnsi="Times New Roman" w:cs="Times New Roman"/>
        </w:rPr>
        <w:t>). Some of the operational changes comprised the downsizing of services, cross-departmentalisation, and the focus on guest-facing activities. These actions-kept the operations running, however, at the cost of quality and higher employee exhaustion. The use of technology continued to be minimal; online check-in and system upgrades helped reduce the burden by slight margins but the wider use of such systems as mobile keys and housekeeping upgrade automation were not implemented because of the lack of budget. All in all, the strategies were a temporary fix that did not resolve the workforce and morale issues at a deeper level.</w:t>
      </w:r>
      <w:r w:rsidR="000438D9" w:rsidRPr="008850FD">
        <w:rPr>
          <w:rFonts w:ascii="Times New Roman" w:hAnsi="Times New Roman" w:cs="Times New Roman"/>
        </w:rPr>
        <w:br w:type="page"/>
      </w:r>
    </w:p>
    <w:p w14:paraId="2A285839" w14:textId="5A02BD03" w:rsidR="00180EF9" w:rsidRPr="008850FD" w:rsidRDefault="00180EF9" w:rsidP="008850FD">
      <w:pPr>
        <w:pStyle w:val="Heading1"/>
        <w:spacing w:before="0" w:after="0" w:line="360" w:lineRule="auto"/>
        <w:rPr>
          <w:rFonts w:cs="Times New Roman"/>
          <w:szCs w:val="24"/>
          <w:lang w:val="en-GB"/>
        </w:rPr>
      </w:pPr>
      <w:bookmarkStart w:id="34" w:name="_Toc211691180"/>
      <w:r w:rsidRPr="008850FD">
        <w:rPr>
          <w:rFonts w:cs="Times New Roman"/>
          <w:szCs w:val="24"/>
          <w:lang w:val="en-GB"/>
        </w:rPr>
        <w:lastRenderedPageBreak/>
        <w:t>CHAPTER 5: CONCLUSION AND RECOMMENDATIONS</w:t>
      </w:r>
      <w:bookmarkEnd w:id="34"/>
    </w:p>
    <w:p w14:paraId="68CD4372" w14:textId="77777777" w:rsidR="00180EF9" w:rsidRPr="008850FD" w:rsidRDefault="00180EF9" w:rsidP="008850FD">
      <w:pPr>
        <w:pStyle w:val="Heading2"/>
        <w:spacing w:before="0" w:after="0" w:line="360" w:lineRule="auto"/>
        <w:rPr>
          <w:szCs w:val="24"/>
          <w:lang w:val="en-GB"/>
        </w:rPr>
      </w:pPr>
      <w:bookmarkStart w:id="35" w:name="_Toc211691181"/>
      <w:r w:rsidRPr="008850FD">
        <w:rPr>
          <w:szCs w:val="24"/>
          <w:lang w:val="en-GB"/>
        </w:rPr>
        <w:t>5.1 Summary of Key Findings</w:t>
      </w:r>
      <w:bookmarkEnd w:id="35"/>
    </w:p>
    <w:p w14:paraId="125FD83E" w14:textId="589161E1" w:rsidR="00C90CEC" w:rsidRPr="008850FD" w:rsidRDefault="000C0ED4"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This study examined the effects of staff shortages in service quality at Holiday Inn Norwich Ipswich Road using the extensive case study methodology utili</w:t>
      </w:r>
      <w:r w:rsidR="003D1938">
        <w:rPr>
          <w:rFonts w:ascii="Times New Roman" w:hAnsi="Times New Roman" w:cs="Times New Roman"/>
        </w:rPr>
        <w:t>s</w:t>
      </w:r>
      <w:r w:rsidRPr="008850FD">
        <w:rPr>
          <w:rFonts w:ascii="Times New Roman" w:hAnsi="Times New Roman" w:cs="Times New Roman"/>
        </w:rPr>
        <w:t xml:space="preserve">ing a variety of data sources and methods of analysis. The research involved five research objectives, which provided a lot of empirical data and practical implications to the case study property and the hospitality sector at large that experiences similar workforce issues. </w:t>
      </w:r>
    </w:p>
    <w:p w14:paraId="0CF8355E" w14:textId="77777777" w:rsidR="00C90CEC" w:rsidRPr="008850FD" w:rsidRDefault="000C0ED4"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In relation to Objective 1 (exploring the scope and nature of staff shortages), the study has reported high and consistent staffing shortages in all departments with housekeeping (30-35% understaffed), front office (25-30% understaffed), and maintenance (50% understaffed) having the highest levels of understaffing. The problem of staff shortages was aggravated during the foreseeable times such as weekends, summer months, holidays, and special events. Factors such as competitive local labour market factors, level of wages felt to be insufficient compared to cost of living and other alternative jobs, difficult work schedules that need evening, weekend and holiday covers, low progression opportunities in career, and post-pandemic changes of employee priorities to work-life balance and employment security were identified as root causes. </w:t>
      </w:r>
    </w:p>
    <w:p w14:paraId="6514D7AC" w14:textId="77777777" w:rsidR="00C90CEC" w:rsidRPr="008850FD" w:rsidRDefault="000C0ED4"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About Objective 2 (analysing the effects on the dimensions of service quality), the study indicated that there were a great number of negative effects on the given five SERVQUAL dimensions. The reliability was compromised by inadequate cleaning standards of rooms, slow reaction to maintenance and inconsistency in service delivery across shifts. The responsiveness became worse as wait times were longer, service requests were delayed in fulfilment, and lack of staff became a reality. Confidence was lost because of less experienced personnel that had no confidence and competence, and it was a sign of employee stress that weakened customer confidence. The empathy had to be reduced since time pressure did not allow personalised contact, which developed service of a transactional nature. Tangibles were flawed with the lack of cleanliness in the public areas, uneven room appearance and apparent maintenance backlog. </w:t>
      </w:r>
    </w:p>
    <w:p w14:paraId="29703BA5" w14:textId="4B7296C7" w:rsidR="000C0ED4" w:rsidRPr="008850FD" w:rsidRDefault="000C0ED4"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In terms of Objective 3 (assessing implications on employee wellbeing and organi</w:t>
      </w:r>
      <w:r w:rsidR="003D1938">
        <w:rPr>
          <w:rFonts w:ascii="Times New Roman" w:hAnsi="Times New Roman" w:cs="Times New Roman"/>
        </w:rPr>
        <w:t>s</w:t>
      </w:r>
      <w:r w:rsidRPr="008850FD">
        <w:rPr>
          <w:rFonts w:ascii="Times New Roman" w:hAnsi="Times New Roman" w:cs="Times New Roman"/>
        </w:rPr>
        <w:t xml:space="preserve">ational performance), it was reported that the research demonstrated high levels of employee burnout symptoms such as emotional exhaustion, depersonalisation and low personal accomplishment. Some of the effects on the physical health were musculoskeletal issues, sleep disturbances and stress-related illness. The turnover was so high of 65 per annum compared to the past and even </w:t>
      </w:r>
      <w:r w:rsidRPr="008850FD">
        <w:rPr>
          <w:rFonts w:ascii="Times New Roman" w:hAnsi="Times New Roman" w:cs="Times New Roman"/>
        </w:rPr>
        <w:lastRenderedPageBreak/>
        <w:t>industry standards that it formed a vicious cycle whereby the more people left, the more strain it placed on those who were left, leading to more people leaving. The climate and morale in the organi</w:t>
      </w:r>
      <w:r w:rsidR="003D1938">
        <w:rPr>
          <w:rFonts w:ascii="Times New Roman" w:hAnsi="Times New Roman" w:cs="Times New Roman"/>
        </w:rPr>
        <w:t>s</w:t>
      </w:r>
      <w:r w:rsidRPr="008850FD">
        <w:rPr>
          <w:rFonts w:ascii="Times New Roman" w:hAnsi="Times New Roman" w:cs="Times New Roman"/>
        </w:rPr>
        <w:t xml:space="preserve">ation were significantly worsened, and the level of team cohesion, worker engagement, and negativity began to rise. The scores on guest satisfaction dropped to 74/100 out of 82/100 in times of severe shortage, and the responsiveness and empathy rating were going down in particular. Ratings of online reviews changed towards the lower side as 5-star ratings dropped and </w:t>
      </w:r>
      <w:r w:rsidR="00C90CEC" w:rsidRPr="008850FD">
        <w:rPr>
          <w:rFonts w:ascii="Times New Roman" w:hAnsi="Times New Roman" w:cs="Times New Roman"/>
        </w:rPr>
        <w:t>1–2-star</w:t>
      </w:r>
      <w:r w:rsidRPr="008850FD">
        <w:rPr>
          <w:rFonts w:ascii="Times New Roman" w:hAnsi="Times New Roman" w:cs="Times New Roman"/>
        </w:rPr>
        <w:t xml:space="preserve"> ratings increased, and 68 percent of critiques rated staffing concerns. </w:t>
      </w:r>
    </w:p>
    <w:p w14:paraId="2998CB6B" w14:textId="65C09DBD" w:rsidR="000C0ED4" w:rsidRPr="008850FD" w:rsidRDefault="000C0ED4"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On Objective 4 (identifying and assessing existing strategies), the study established that the management had put in place several recruitment and retention programs, operational modifications as well as restricted technology solutions. Nonetheless, general performance remained poor because strategies, mostly concerned with symptoms and not underlying causes, especially those of compensation and poor work environment. The franchise system and corporate restrictions restricted the ability to flex their properties to use research-advocated tactics, including high wage increments or improved benefits.</w:t>
      </w:r>
    </w:p>
    <w:p w14:paraId="3BF908D0" w14:textId="3BBBAAEB" w:rsidR="00180EF9" w:rsidRPr="008850FD" w:rsidRDefault="00180EF9" w:rsidP="008850FD">
      <w:pPr>
        <w:pStyle w:val="Heading2"/>
        <w:spacing w:before="0" w:after="0" w:line="360" w:lineRule="auto"/>
        <w:rPr>
          <w:szCs w:val="24"/>
          <w:lang w:val="en-GB"/>
        </w:rPr>
      </w:pPr>
      <w:bookmarkStart w:id="36" w:name="_Toc211691182"/>
      <w:r w:rsidRPr="008850FD">
        <w:rPr>
          <w:szCs w:val="24"/>
          <w:lang w:val="en-GB"/>
        </w:rPr>
        <w:t>5.2 Discussion and Implications</w:t>
      </w:r>
      <w:bookmarkEnd w:id="36"/>
    </w:p>
    <w:p w14:paraId="598A2782" w14:textId="4470C0AB" w:rsidR="00492B3D" w:rsidRPr="008850FD" w:rsidRDefault="00492B3D"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The research results are relatively consistent with the current literature and offer the contextual nuances and operational peculiarities that contribute to the theoretical insight. The recorded effects on SERVQUAL dimensions support and expand previous studies by </w:t>
      </w:r>
      <w:proofErr w:type="spellStart"/>
      <w:r w:rsidRPr="008850FD">
        <w:rPr>
          <w:rFonts w:ascii="Times New Roman" w:hAnsi="Times New Roman" w:cs="Times New Roman"/>
        </w:rPr>
        <w:t>Subramony</w:t>
      </w:r>
      <w:proofErr w:type="spellEnd"/>
      <w:r w:rsidRPr="008850FD">
        <w:rPr>
          <w:rFonts w:ascii="Times New Roman" w:hAnsi="Times New Roman" w:cs="Times New Roman"/>
        </w:rPr>
        <w:t xml:space="preserve"> et al. (2018) that have shown the decline in quality of services in the conditions of the staff deficit. Nevertheless, this study offers a closer look at the varying degree of influence that each dimension has, where responsiveness and the empathy exhibit worse effects than tangibles and reliability which can be variable yet still significant. </w:t>
      </w:r>
    </w:p>
    <w:p w14:paraId="71486924" w14:textId="207EEA1F" w:rsidR="004538CF" w:rsidRPr="008850FD" w:rsidRDefault="00492B3D"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The findings on employee wellbeing are a clear indication of burnout theory (Maslach et al., </w:t>
      </w:r>
      <w:r w:rsidR="00070F15">
        <w:rPr>
          <w:rFonts w:ascii="Times New Roman" w:hAnsi="Times New Roman" w:cs="Times New Roman"/>
        </w:rPr>
        <w:t>2023</w:t>
      </w:r>
      <w:r w:rsidRPr="008850FD">
        <w:rPr>
          <w:rFonts w:ascii="Times New Roman" w:hAnsi="Times New Roman" w:cs="Times New Roman"/>
        </w:rPr>
        <w:t xml:space="preserve">) and job demands-resources theory (Demerouti et al., </w:t>
      </w:r>
      <w:r w:rsidR="00070F15">
        <w:rPr>
          <w:rFonts w:ascii="Times New Roman" w:hAnsi="Times New Roman" w:cs="Times New Roman"/>
        </w:rPr>
        <w:t>2023</w:t>
      </w:r>
      <w:r w:rsidRPr="008850FD">
        <w:rPr>
          <w:rFonts w:ascii="Times New Roman" w:hAnsi="Times New Roman" w:cs="Times New Roman"/>
        </w:rPr>
        <w:t>) which reveal that staff shortages are the dual effects of heightening demands but draining resources which is the deadly combination contributing to burnout. The turnover contagion vicious cycle that is recorded in this study empirically validates theoretical forecasts of Felps et al. (</w:t>
      </w:r>
      <w:r w:rsidR="00E50EFD">
        <w:rPr>
          <w:rFonts w:ascii="Times New Roman" w:hAnsi="Times New Roman" w:cs="Times New Roman"/>
        </w:rPr>
        <w:t>2019</w:t>
      </w:r>
      <w:r w:rsidRPr="008850FD">
        <w:rPr>
          <w:rFonts w:ascii="Times New Roman" w:hAnsi="Times New Roman" w:cs="Times New Roman"/>
        </w:rPr>
        <w:t>) in addition to demonstrating particular mechanisms through which the cycle is perpetuated within a hotel industry setting.</w:t>
      </w:r>
    </w:p>
    <w:p w14:paraId="411B55F3" w14:textId="01F67DB2" w:rsidR="00F37B56"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Theoretical Contributions</w:t>
      </w:r>
    </w:p>
    <w:p w14:paraId="6A0EB054" w14:textId="7BA342AA" w:rsidR="007D6A61" w:rsidRPr="008850FD" w:rsidRDefault="007D6A61"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The study expands the theory as it illustrates interdependences among dimensions of service quality in a condition of resource constraints. Although SERVQUAL conceptualises </w:t>
      </w:r>
      <w:r w:rsidRPr="008850FD">
        <w:rPr>
          <w:rFonts w:ascii="Times New Roman" w:hAnsi="Times New Roman" w:cs="Times New Roman"/>
        </w:rPr>
        <w:lastRenderedPageBreak/>
        <w:t>dimensions as independent constructs, this study shows that resource shortages have a cascading effect of their effects on one dimension to another. For example, responsiveness issues lead to time pressure, which lessens empathy, whereas reliability issues caused by rushed work lead to lack of assurance as the employees lose confidence in their capacity to do the work satisfactorily. The study, also expounds knowledge of the weaknesses in employment propositions that bring about recruitment and retention problems which directly impact service delivery capacity. Human capital theory and segmented labour market theory are empirically supported and framed in contextual terms of regional labour market conditions and the workforce dynamics of post-pandemic which have exacerbated traditional hospitality employment issues.</w:t>
      </w:r>
    </w:p>
    <w:p w14:paraId="5FFC9670" w14:textId="77777777" w:rsidR="00F37B56"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Practical Implications</w:t>
      </w:r>
    </w:p>
    <w:p w14:paraId="5A1F9ED3" w14:textId="77777777" w:rsidR="00D37920" w:rsidRPr="008850FD" w:rsidRDefault="00D37920"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In the case of Holiday Inn Norwich Ipswich Road, in particular, the results show that there is an immediate necessity of strategic workforce interventions that are based on the root causes and not the symptoms. The existing methods, although well-intended, are not enough unless they consider the underlying employment proposition problems such as level of compensation, work schedule issues, and career advancement. The franchise design presents some complications because property-level management does not have the capability to make some changes that may need corporate approval implying that there is a need to engage the corporate-level with workforce challenges systemic in nature. </w:t>
      </w:r>
    </w:p>
    <w:p w14:paraId="20C2D3E0" w14:textId="6D470F37" w:rsidR="00D37920" w:rsidRPr="008850FD" w:rsidRDefault="00D37920"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To the general hospitality sector, the results depict trends that may be taking place in most of the properties that have such workforce issues. The labour market in the post-pandemic period has changed the dynamics of the working population radically, and strategic responses are necessary and cannot be assumed that the situation will go back to the working conditions before the pandemic. Those properties that follow the customary operations but wish that the workforce situation will improve will find themselves constantly struggling with recruitment, elevated turnover, and reduction of quality of service.</w:t>
      </w:r>
    </w:p>
    <w:p w14:paraId="62079C85" w14:textId="37390007" w:rsidR="00F007FB"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Limitations</w:t>
      </w:r>
    </w:p>
    <w:p w14:paraId="4E0713BB" w14:textId="77777777" w:rsidR="00870FAB" w:rsidRPr="008850FD" w:rsidRDefault="00870FAB"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There are a number of research limitations that should be mentioned. To begin with, single-case study research cannot be directly transferred to the properties with significantly different characteristics, including larger luxury properties, independent hotels, or properties in various geographic markets with specific labour market conditions. Nonetheless, a precise description of </w:t>
      </w:r>
      <w:r w:rsidRPr="008850FD">
        <w:rPr>
          <w:rFonts w:ascii="Times New Roman" w:hAnsi="Times New Roman" w:cs="Times New Roman"/>
        </w:rPr>
        <w:lastRenderedPageBreak/>
        <w:t xml:space="preserve">the context allows the readers to evaluate transferability by the determinations of their own situations. </w:t>
      </w:r>
    </w:p>
    <w:p w14:paraId="77918FF0" w14:textId="49463E05" w:rsidR="00870FAB" w:rsidRPr="008850FD" w:rsidRDefault="00870FAB"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In addition, the researcher role of the researcher as an insider would also have contributed to the researcher bias or narrow perspective of observations and interpretations. This concern was partially but not completely addressed by the use of triangulation using different sources of data and systematic process of analysing data. Furthermore, the 18 months of research time is extensive in case study research but only a short period of time, so it may not be representative of any long-term trends or alterations. A multi-year longitudinal study would also offer more data on the changes in the effects of staff shortage across the years.</w:t>
      </w:r>
    </w:p>
    <w:p w14:paraId="6C978766" w14:textId="03734102" w:rsidR="00180EF9" w:rsidRPr="008850FD" w:rsidRDefault="00180EF9" w:rsidP="008850FD">
      <w:pPr>
        <w:pStyle w:val="Heading2"/>
        <w:spacing w:before="0" w:after="0" w:line="360" w:lineRule="auto"/>
        <w:rPr>
          <w:szCs w:val="24"/>
          <w:lang w:val="en-GB"/>
        </w:rPr>
      </w:pPr>
      <w:bookmarkStart w:id="37" w:name="_Toc211691183"/>
      <w:r w:rsidRPr="008850FD">
        <w:rPr>
          <w:szCs w:val="24"/>
          <w:lang w:val="en-GB"/>
        </w:rPr>
        <w:t>5.3 Recommendations</w:t>
      </w:r>
      <w:bookmarkEnd w:id="37"/>
      <w:r w:rsidRPr="008850FD">
        <w:rPr>
          <w:szCs w:val="24"/>
          <w:lang w:val="en-GB"/>
        </w:rPr>
        <w:t xml:space="preserve"> </w:t>
      </w:r>
    </w:p>
    <w:p w14:paraId="5BB285F0" w14:textId="102878C6" w:rsidR="008771CF" w:rsidRPr="008850FD" w:rsidRDefault="008771CF"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Based on the results of the conducted extensive research, the critical analysis of the existing strategies, and the synthesis of the best practices found in the academic and industry, the following evidence-based recommendations can be suggested to Holiday Inn Norwich Ipswich Road. Recommendation is grouped into strategic priority areas with action items, considerations of implementation and anticipated results. Recommendations also strike a balance between short-term tactical requirements of the organi</w:t>
      </w:r>
      <w:r w:rsidR="000B37F0">
        <w:rPr>
          <w:rFonts w:ascii="Times New Roman" w:hAnsi="Times New Roman" w:cs="Times New Roman"/>
        </w:rPr>
        <w:t>s</w:t>
      </w:r>
      <w:r w:rsidRPr="008850FD">
        <w:rPr>
          <w:rFonts w:ascii="Times New Roman" w:hAnsi="Times New Roman" w:cs="Times New Roman"/>
        </w:rPr>
        <w:t>ation and the long-term strategic workforce development where long-term sustainability is a long-term solution that cannot be achieved without quick-win solutions.</w:t>
      </w:r>
    </w:p>
    <w:p w14:paraId="0102834C" w14:textId="77777777" w:rsidR="00180EF9" w:rsidRPr="008850FD" w:rsidRDefault="00180EF9" w:rsidP="008850FD">
      <w:pPr>
        <w:pStyle w:val="Heading3"/>
        <w:spacing w:before="0" w:after="0" w:line="360" w:lineRule="auto"/>
        <w:rPr>
          <w:rFonts w:cs="Times New Roman"/>
          <w:lang w:val="en-GB"/>
        </w:rPr>
      </w:pPr>
      <w:bookmarkStart w:id="38" w:name="_Toc211691184"/>
      <w:r w:rsidRPr="008850FD">
        <w:rPr>
          <w:rFonts w:cs="Times New Roman"/>
          <w:lang w:val="en-GB"/>
        </w:rPr>
        <w:t>5.3.1 Compensation and Benefits Enhancement</w:t>
      </w:r>
      <w:bookmarkEnd w:id="38"/>
    </w:p>
    <w:p w14:paraId="4EC27FAF" w14:textId="77777777" w:rsidR="004F0B36" w:rsidRPr="008850FD" w:rsidRDefault="00180EF9" w:rsidP="008850FD">
      <w:pPr>
        <w:spacing w:after="0" w:line="360" w:lineRule="auto"/>
        <w:rPr>
          <w:rFonts w:ascii="Times New Roman" w:hAnsi="Times New Roman" w:cs="Times New Roman"/>
        </w:rPr>
      </w:pPr>
      <w:r w:rsidRPr="008850FD">
        <w:rPr>
          <w:rFonts w:ascii="Times New Roman" w:hAnsi="Times New Roman" w:cs="Times New Roman"/>
          <w:b/>
          <w:bCs/>
        </w:rPr>
        <w:t>Recommendation 1: Conduct comprehensive compensation benchmarking and implement competitive wage adjustments.</w:t>
      </w:r>
      <w:r w:rsidRPr="008850FD">
        <w:rPr>
          <w:rFonts w:ascii="Times New Roman" w:hAnsi="Times New Roman" w:cs="Times New Roman"/>
        </w:rPr>
        <w:t xml:space="preserve"> </w:t>
      </w:r>
    </w:p>
    <w:p w14:paraId="1222A6EA" w14:textId="77777777" w:rsidR="00FD4541" w:rsidRPr="008850FD" w:rsidRDefault="00FD4541"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The results of the research strongly indicated that the level of wages now (between 9.50-11.00 per hour when starting a job) is not sufficient compared to the situation on the local market and other types of jobs. This recommendation includes carrying out extensive research on the prevailing wages of similar jobs in Norwich at the hospitality and competing industries, evaluating their overall compensation packages, with or without benefits and work conditions other than the base salaries, communicating with the IHG corporate on business case to increase their wages with citing the turnover cost and service quality effects, and also carry out performance based increment of their wages so that employees can be placed at the top scales of the wage scale as a consequence of their competence and tenure.</w:t>
      </w:r>
    </w:p>
    <w:p w14:paraId="3FD23F85" w14:textId="77777777" w:rsidR="00FD4541" w:rsidRPr="008850FD" w:rsidRDefault="00FD4541" w:rsidP="008850FD">
      <w:pPr>
        <w:spacing w:after="0" w:line="360" w:lineRule="auto"/>
        <w:rPr>
          <w:rFonts w:ascii="Times New Roman" w:hAnsi="Times New Roman" w:cs="Times New Roman"/>
          <w:b/>
          <w:bCs/>
        </w:rPr>
      </w:pPr>
    </w:p>
    <w:p w14:paraId="73458A13" w14:textId="566A1C73" w:rsidR="006731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lastRenderedPageBreak/>
        <w:t>Implementation considerations</w:t>
      </w:r>
    </w:p>
    <w:p w14:paraId="2FC51090" w14:textId="4AD9BF8C" w:rsidR="00755410" w:rsidRPr="008850FD" w:rsidRDefault="00755410"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Involve IHG corporate leadership on board early with quantitative business case showing that turnover cost, recruitment cost, training cost, and service quality impact of current wage level are higher than the cost of wage increase. Computation of return on investment that demonstrates that competitive wages curb turnover by 30-40 percent with research evidence, which makes replacement costs much lower, estimated 50-200 percent of annual salary (Bonn and </w:t>
      </w:r>
      <w:proofErr w:type="spellStart"/>
      <w:r w:rsidRPr="008850FD">
        <w:rPr>
          <w:rFonts w:ascii="Times New Roman" w:hAnsi="Times New Roman" w:cs="Times New Roman"/>
        </w:rPr>
        <w:t>Forbringer</w:t>
      </w:r>
      <w:proofErr w:type="spellEnd"/>
      <w:r w:rsidRPr="008850FD">
        <w:rPr>
          <w:rFonts w:ascii="Times New Roman" w:hAnsi="Times New Roman" w:cs="Times New Roman"/>
        </w:rPr>
        <w:t xml:space="preserve">, </w:t>
      </w:r>
      <w:r w:rsidR="00EA067A">
        <w:rPr>
          <w:rFonts w:ascii="Times New Roman" w:hAnsi="Times New Roman" w:cs="Times New Roman"/>
        </w:rPr>
        <w:t>2022</w:t>
      </w:r>
      <w:r w:rsidRPr="008850FD">
        <w:rPr>
          <w:rFonts w:ascii="Times New Roman" w:hAnsi="Times New Roman" w:cs="Times New Roman"/>
        </w:rPr>
        <w:t>). Phase rollout within 12-18 months to control the effect of the budget and inform the employees of the schedule. Given differential increases target positions with the highest recruitment difficulties which includes housekeeping where physical demands combined with lack of appeal warrant a premium position.</w:t>
      </w:r>
    </w:p>
    <w:p w14:paraId="097FD25E" w14:textId="77777777" w:rsidR="006731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Expected outcomes</w:t>
      </w:r>
    </w:p>
    <w:p w14:paraId="59A1EBCD" w14:textId="41476605" w:rsidR="00B762B2" w:rsidRPr="008850FD" w:rsidRDefault="00B762B2"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Greater volume and quality of applicants due to high competitive wages draw in a larger labour force; greater retention rates due to lower financial motivation to turnover resulting in more experienced and stable workforce; employee satisfaction and morale due to high wages being seen as an organisational value of contribution; better service quality due to reduced turnover rates creating a more experienced and stable workforce; good payback period where reduced turnover costs outweigh increased service costs in 18-24 months.</w:t>
      </w:r>
    </w:p>
    <w:p w14:paraId="6F9FECD8" w14:textId="77777777" w:rsidR="006731C7" w:rsidRPr="008850FD" w:rsidRDefault="00180EF9" w:rsidP="008850FD">
      <w:pPr>
        <w:spacing w:after="0" w:line="360" w:lineRule="auto"/>
        <w:rPr>
          <w:rFonts w:ascii="Times New Roman" w:hAnsi="Times New Roman" w:cs="Times New Roman"/>
        </w:rPr>
      </w:pPr>
      <w:r w:rsidRPr="008850FD">
        <w:rPr>
          <w:rFonts w:ascii="Times New Roman" w:hAnsi="Times New Roman" w:cs="Times New Roman"/>
          <w:b/>
          <w:bCs/>
        </w:rPr>
        <w:t>Recommendation 2: Enhance benefits package with meaningful offerings valued by contemporary workforce.</w:t>
      </w:r>
      <w:r w:rsidRPr="008850FD">
        <w:rPr>
          <w:rFonts w:ascii="Times New Roman" w:hAnsi="Times New Roman" w:cs="Times New Roman"/>
        </w:rPr>
        <w:t xml:space="preserve"> </w:t>
      </w:r>
    </w:p>
    <w:p w14:paraId="64A1114C" w14:textId="29FC59EE" w:rsidR="00E73DDE" w:rsidRPr="008850FD" w:rsidRDefault="00D713F7"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I</w:t>
      </w:r>
      <w:r w:rsidR="00E02668" w:rsidRPr="008850FD">
        <w:rPr>
          <w:rFonts w:ascii="Times New Roman" w:hAnsi="Times New Roman" w:cs="Times New Roman"/>
        </w:rPr>
        <w:t xml:space="preserve">n </w:t>
      </w:r>
      <w:r w:rsidR="00E73DDE" w:rsidRPr="008850FD">
        <w:rPr>
          <w:rFonts w:ascii="Times New Roman" w:hAnsi="Times New Roman" w:cs="Times New Roman"/>
        </w:rPr>
        <w:t>addition to minimum salaries, extensive benefits increase employment proposition attractiveness. This includes adoption of flexible benefits programme, where employees are given choices that suit their needs and preferences; enhanced annual leaves that are above minimum statutory levels, especially to tenured employees; offering health and wellness benefits such as gym membership subsidies, mental health support resources and employee assistance programmes, adoption of pension contributions that are higher than minimums required by the auto enrolment requirement, career development allowances of external training and certifications, and family friendly benefits such as childcare vouchers, emergency backup care and family event leaves.</w:t>
      </w:r>
    </w:p>
    <w:p w14:paraId="1EBC0FB8" w14:textId="77777777" w:rsidR="006731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Implementation considerations</w:t>
      </w:r>
    </w:p>
    <w:p w14:paraId="2D81C93E" w14:textId="5C18C107" w:rsidR="00D713F7" w:rsidRPr="008850FD" w:rsidRDefault="00D713F7"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 xml:space="preserve">Ask the employees about their preference of benefits instead of wasting time on guessing the benefits that create most values. Employees in their youth may be more concerned with other </w:t>
      </w:r>
      <w:r w:rsidRPr="008850FD">
        <w:rPr>
          <w:rFonts w:ascii="Times New Roman" w:hAnsi="Times New Roman" w:cs="Times New Roman"/>
        </w:rPr>
        <w:lastRenderedPageBreak/>
        <w:t>benefits than those who are old or those who have families. Gradual application of the changes based on the priority of the benefits with the highest value and maximi</w:t>
      </w:r>
      <w:r w:rsidR="000B37F0">
        <w:rPr>
          <w:rFonts w:ascii="Times New Roman" w:hAnsi="Times New Roman" w:cs="Times New Roman"/>
        </w:rPr>
        <w:t>s</w:t>
      </w:r>
      <w:r w:rsidRPr="008850FD">
        <w:rPr>
          <w:rFonts w:ascii="Times New Roman" w:hAnsi="Times New Roman" w:cs="Times New Roman"/>
        </w:rPr>
        <w:t>ing the impact is the most effective and cost-efficient approach. Communicate the value of benefits in a holistic way because employees tend to underrate benefits when they do not know the costs incurred by the employer and market value of benefits. Discuss with local providers the option of partnerships in terms of gym membership, childcare or health services to receive group discounts.</w:t>
      </w:r>
    </w:p>
    <w:p w14:paraId="64627EF2" w14:textId="77777777" w:rsidR="006731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Expected outcomes</w:t>
      </w:r>
    </w:p>
    <w:p w14:paraId="3C8BC811" w14:textId="4F7B9075" w:rsidR="006E5CA4" w:rsidRPr="008850FD" w:rsidRDefault="006E5CA4"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Better differentiation of the employment proposition than that of the competitors having the same level of wages and worse benefits; better retention especially with employees with personal situations that fit the benefits offered; greater employee satisfaction and organi</w:t>
      </w:r>
      <w:r w:rsidR="000B37F0">
        <w:rPr>
          <w:rFonts w:ascii="Times New Roman" w:hAnsi="Times New Roman" w:cs="Times New Roman"/>
        </w:rPr>
        <w:t>s</w:t>
      </w:r>
      <w:r w:rsidRPr="008850FD">
        <w:rPr>
          <w:rFonts w:ascii="Times New Roman" w:hAnsi="Times New Roman" w:cs="Times New Roman"/>
        </w:rPr>
        <w:t>ational commitment; better employer branding that promotes recruitment as comprehensive benefits are publici</w:t>
      </w:r>
      <w:r w:rsidR="000B37F0">
        <w:rPr>
          <w:rFonts w:ascii="Times New Roman" w:hAnsi="Times New Roman" w:cs="Times New Roman"/>
        </w:rPr>
        <w:t>s</w:t>
      </w:r>
      <w:r w:rsidRPr="008850FD">
        <w:rPr>
          <w:rFonts w:ascii="Times New Roman" w:hAnsi="Times New Roman" w:cs="Times New Roman"/>
        </w:rPr>
        <w:t>ed in the local labour market.</w:t>
      </w:r>
    </w:p>
    <w:p w14:paraId="10116947" w14:textId="77777777" w:rsidR="00180EF9" w:rsidRPr="008850FD" w:rsidRDefault="00180EF9" w:rsidP="008850FD">
      <w:pPr>
        <w:pStyle w:val="Heading3"/>
        <w:spacing w:before="0" w:after="0" w:line="360" w:lineRule="auto"/>
        <w:rPr>
          <w:rFonts w:cs="Times New Roman"/>
          <w:lang w:val="en-GB"/>
        </w:rPr>
      </w:pPr>
      <w:bookmarkStart w:id="39" w:name="_Toc211691185"/>
      <w:r w:rsidRPr="008850FD">
        <w:rPr>
          <w:rFonts w:cs="Times New Roman"/>
          <w:lang w:val="en-GB"/>
        </w:rPr>
        <w:t>5.3.2 Work-Life Balance and Schedule Flexibility</w:t>
      </w:r>
      <w:bookmarkEnd w:id="39"/>
    </w:p>
    <w:p w14:paraId="013202A2" w14:textId="77777777" w:rsidR="006731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Recommendation 3: Implement advanced scheduling system enabling employee input and predictability</w:t>
      </w:r>
    </w:p>
    <w:p w14:paraId="1C58C396" w14:textId="77777777" w:rsidR="00381787" w:rsidRPr="008850FD" w:rsidRDefault="00381787"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According to research, schedule issues such as unpredictability, low input, and work-life conflict were significant contributors to retention issues. This recommendation includes investing in sophisticated scheduling software that enables employee preference communications, shift bidding and schedule visibility, schedule posting that is not less than two weeks advance notice unless there is an emergency, personal planning, development of shift preference system where employees can bid on preferred shifts depending on seniority and performance, schedule flexibility in which part-time employees who need some regularity and students who need educational accommodation should be allocated it, and fair rotation of unpopular shifts so that they are allocated to those with least seniority.</w:t>
      </w:r>
    </w:p>
    <w:p w14:paraId="7B814F33" w14:textId="5BA321E9" w:rsidR="006731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Implementation considerations</w:t>
      </w:r>
    </w:p>
    <w:p w14:paraId="30452760" w14:textId="235053A5" w:rsidR="002101A3" w:rsidRPr="008850FD" w:rsidRDefault="002101A3"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Investment in software involves expenditure of budget but payoff brings efficiency of schedule, less time in administration, and retention. Incorporate staff in the design of systems to make them usable and adopted.</w:t>
      </w:r>
      <w:r w:rsidR="00821AC9" w:rsidRPr="008850FD">
        <w:rPr>
          <w:rFonts w:ascii="Times New Roman" w:hAnsi="Times New Roman" w:cs="Times New Roman"/>
        </w:rPr>
        <w:t xml:space="preserve"> In order to</w:t>
      </w:r>
      <w:r w:rsidRPr="008850FD">
        <w:rPr>
          <w:rFonts w:ascii="Times New Roman" w:hAnsi="Times New Roman" w:cs="Times New Roman"/>
        </w:rPr>
        <w:t xml:space="preserve"> avoid conflicts, it is important to establish clear policies that will balance the needs of the operations with the preferences of the employees. Creat</w:t>
      </w:r>
      <w:r w:rsidR="00821AC9" w:rsidRPr="008850FD">
        <w:rPr>
          <w:rFonts w:ascii="Times New Roman" w:hAnsi="Times New Roman" w:cs="Times New Roman"/>
        </w:rPr>
        <w:t>ing</w:t>
      </w:r>
      <w:r w:rsidRPr="008850FD">
        <w:rPr>
          <w:rFonts w:ascii="Times New Roman" w:hAnsi="Times New Roman" w:cs="Times New Roman"/>
        </w:rPr>
        <w:t xml:space="preserve"> systems value focusing on respecting the personal life of employees. Track usage and satisfaction of the use of the monitoring systems and modify them on the basis of the feedback.</w:t>
      </w:r>
    </w:p>
    <w:p w14:paraId="485334FE" w14:textId="125DB714" w:rsidR="006731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lastRenderedPageBreak/>
        <w:t>Expected outcomes</w:t>
      </w:r>
    </w:p>
    <w:p w14:paraId="2BCB36F9" w14:textId="1092506B" w:rsidR="006B64D2" w:rsidRPr="008850FD" w:rsidRDefault="006B64D2"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Better work-life balance and satisfaction as predictability of schedule will allow individual planning; less turnover among currently turnover employees due to schedule inconsistency; increased recruiting desirability since flexibility of schedule will be a distinguishing factor of employment opportunity; operational coverage by proper balance approach to business demands and employee preferences.</w:t>
      </w:r>
    </w:p>
    <w:p w14:paraId="0CB3AF57" w14:textId="77777777" w:rsidR="006731C7" w:rsidRPr="008850FD" w:rsidRDefault="00180EF9" w:rsidP="008850FD">
      <w:pPr>
        <w:spacing w:after="0" w:line="360" w:lineRule="auto"/>
        <w:rPr>
          <w:rFonts w:ascii="Times New Roman" w:hAnsi="Times New Roman" w:cs="Times New Roman"/>
        </w:rPr>
      </w:pPr>
      <w:r w:rsidRPr="008850FD">
        <w:rPr>
          <w:rFonts w:ascii="Times New Roman" w:hAnsi="Times New Roman" w:cs="Times New Roman"/>
          <w:b/>
          <w:bCs/>
        </w:rPr>
        <w:t>Recommendation 4: Explore alternative work arrangements and shift configurations.</w:t>
      </w:r>
      <w:r w:rsidRPr="008850FD">
        <w:rPr>
          <w:rFonts w:ascii="Times New Roman" w:hAnsi="Times New Roman" w:cs="Times New Roman"/>
        </w:rPr>
        <w:t xml:space="preserve"> </w:t>
      </w:r>
    </w:p>
    <w:p w14:paraId="4E18537B" w14:textId="48A1F7AF" w:rsidR="004A38EB" w:rsidRPr="008850FD" w:rsidRDefault="004A38EB"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This includes the provision of compressed work weeks in which employees would work longer hours but on fewer days so as to be attractive to those that value days off; introduction of part-time and job-share arrangements which appeal to employees unable to commit to full-time employment; establishment of casual worker pool where viable that would provide peak coverage without any full-time commitment; introduction of split-shift premiums that compensate employees that work split days; and the introduction of remote work options where possible which require full-time commitment.</w:t>
      </w:r>
    </w:p>
    <w:p w14:paraId="03C57DF4" w14:textId="77777777" w:rsidR="006731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Implementation considerations</w:t>
      </w:r>
    </w:p>
    <w:p w14:paraId="59BB2DB5" w14:textId="738FD892" w:rsidR="003E0F2E" w:rsidRPr="008850FD" w:rsidRDefault="003E0F2E"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The alternative facility will need operational analysis that will cover the required coverage and allow various patterns. There are arrangements that are better in some jobs than others, such as compressed weeks that can be excellent in housekeeping and terrible in reception where there must be someone available every day. Viable pilot programmes are conducted to prior to wide implementation. Compliance and legal issues help in alignment of arrangements with legal provisions related to employment.</w:t>
      </w:r>
    </w:p>
    <w:p w14:paraId="79446BF3" w14:textId="77777777" w:rsidR="006731C7" w:rsidRPr="008850FD" w:rsidRDefault="00180EF9" w:rsidP="008850FD">
      <w:pPr>
        <w:spacing w:after="0" w:line="360" w:lineRule="auto"/>
        <w:rPr>
          <w:rFonts w:ascii="Times New Roman" w:hAnsi="Times New Roman" w:cs="Times New Roman"/>
          <w:b/>
          <w:bCs/>
        </w:rPr>
      </w:pPr>
      <w:r w:rsidRPr="008850FD">
        <w:rPr>
          <w:rFonts w:ascii="Times New Roman" w:hAnsi="Times New Roman" w:cs="Times New Roman"/>
          <w:b/>
          <w:bCs/>
        </w:rPr>
        <w:t>Expected outcomes</w:t>
      </w:r>
    </w:p>
    <w:p w14:paraId="02D7AF86" w14:textId="117D04C5" w:rsidR="00E918AC" w:rsidRPr="008850FD" w:rsidRDefault="003E0F2E" w:rsidP="008850FD">
      <w:pPr>
        <w:spacing w:after="0" w:line="360" w:lineRule="auto"/>
        <w:ind w:firstLine="720"/>
        <w:jc w:val="both"/>
        <w:rPr>
          <w:rFonts w:ascii="Times New Roman" w:hAnsi="Times New Roman" w:cs="Times New Roman"/>
        </w:rPr>
      </w:pPr>
      <w:r w:rsidRPr="008850FD">
        <w:rPr>
          <w:rFonts w:ascii="Times New Roman" w:hAnsi="Times New Roman" w:cs="Times New Roman"/>
        </w:rPr>
        <w:t>Increased access to labour by tapping into the labour pool that would otherwise not be accessible due to traditional work schedules such as parents with childcare issues, students with education schedules and older workers seeking part time bridge employment; and retention as arrangements can adapt to the personal circumstances which might otherwise compel resignation; and retention and service standards through creative solutions that would meet both employee and operational demands.</w:t>
      </w:r>
    </w:p>
    <w:p w14:paraId="480755A3" w14:textId="77777777" w:rsidR="00D22EDE" w:rsidRPr="008850FD" w:rsidRDefault="00E918AC" w:rsidP="008850FD">
      <w:pPr>
        <w:pStyle w:val="Heading1"/>
        <w:spacing w:before="0" w:after="0" w:line="360" w:lineRule="auto"/>
        <w:rPr>
          <w:rFonts w:cs="Times New Roman"/>
          <w:szCs w:val="24"/>
          <w:lang w:val="en-GB"/>
        </w:rPr>
      </w:pPr>
      <w:r w:rsidRPr="008850FD">
        <w:rPr>
          <w:rFonts w:cs="Times New Roman"/>
          <w:szCs w:val="24"/>
          <w:lang w:val="en-GB"/>
        </w:rPr>
        <w:br w:type="page"/>
      </w:r>
      <w:bookmarkStart w:id="40" w:name="_Toc211691186"/>
      <w:r w:rsidRPr="008850FD">
        <w:rPr>
          <w:rFonts w:cs="Times New Roman"/>
          <w:szCs w:val="24"/>
          <w:lang w:val="en-GB"/>
        </w:rPr>
        <w:lastRenderedPageBreak/>
        <w:t>References</w:t>
      </w:r>
      <w:bookmarkEnd w:id="40"/>
      <w:r w:rsidRPr="008850FD">
        <w:rPr>
          <w:rFonts w:cs="Times New Roman"/>
          <w:szCs w:val="24"/>
          <w:lang w:val="en-GB"/>
        </w:rPr>
        <w:t xml:space="preserve"> </w:t>
      </w:r>
    </w:p>
    <w:p w14:paraId="28C92A60" w14:textId="44EA7668" w:rsidR="00D22EDE"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Akan, P. (</w:t>
      </w:r>
      <w:r w:rsidR="00D67EFD">
        <w:rPr>
          <w:rFonts w:ascii="Times New Roman" w:hAnsi="Times New Roman" w:cs="Times New Roman"/>
        </w:rPr>
        <w:t>2024</w:t>
      </w:r>
      <w:r w:rsidRPr="00D22EDE">
        <w:rPr>
          <w:rFonts w:ascii="Times New Roman" w:hAnsi="Times New Roman" w:cs="Times New Roman"/>
        </w:rPr>
        <w:t xml:space="preserve">) 'Dimensions of service quality: a study in Istanbul', </w:t>
      </w:r>
      <w:r w:rsidRPr="00D22EDE">
        <w:rPr>
          <w:rFonts w:ascii="Times New Roman" w:hAnsi="Times New Roman" w:cs="Times New Roman"/>
          <w:i/>
          <w:iCs/>
        </w:rPr>
        <w:t>Managing Service Quality</w:t>
      </w:r>
      <w:r w:rsidRPr="00D22EDE">
        <w:rPr>
          <w:rFonts w:ascii="Times New Roman" w:hAnsi="Times New Roman" w:cs="Times New Roman"/>
        </w:rPr>
        <w:t>, 5(6), pp. 39-43.</w:t>
      </w:r>
    </w:p>
    <w:p w14:paraId="5B387F18" w14:textId="26EE31C3" w:rsidR="00D22EDE"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Anderson, E. W. (</w:t>
      </w:r>
      <w:r w:rsidR="00E50EFD">
        <w:rPr>
          <w:rFonts w:ascii="Times New Roman" w:hAnsi="Times New Roman" w:cs="Times New Roman"/>
        </w:rPr>
        <w:t>2022</w:t>
      </w:r>
      <w:r w:rsidRPr="00D22EDE">
        <w:rPr>
          <w:rFonts w:ascii="Times New Roman" w:hAnsi="Times New Roman" w:cs="Times New Roman"/>
        </w:rPr>
        <w:t xml:space="preserve">) 'Online reviews matter', </w:t>
      </w:r>
      <w:r w:rsidRPr="00D22EDE">
        <w:rPr>
          <w:rFonts w:ascii="Times New Roman" w:hAnsi="Times New Roman" w:cs="Times New Roman"/>
          <w:i/>
          <w:iCs/>
        </w:rPr>
        <w:t>Customer Satisfaction Insider Newsletter</w:t>
      </w:r>
      <w:r w:rsidRPr="00D22EDE">
        <w:rPr>
          <w:rFonts w:ascii="Times New Roman" w:hAnsi="Times New Roman" w:cs="Times New Roman"/>
        </w:rPr>
        <w:t>, Michigan: University of Michigan.</w:t>
      </w:r>
    </w:p>
    <w:p w14:paraId="53245586" w14:textId="043053A9" w:rsidR="0052241F"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Ashforth, B. E. and Humphrey, R. H. (</w:t>
      </w:r>
      <w:r w:rsidR="00F771D6">
        <w:rPr>
          <w:rFonts w:ascii="Times New Roman" w:hAnsi="Times New Roman" w:cs="Times New Roman"/>
        </w:rPr>
        <w:t>2023</w:t>
      </w:r>
      <w:r w:rsidRPr="00D22EDE">
        <w:rPr>
          <w:rFonts w:ascii="Times New Roman" w:hAnsi="Times New Roman" w:cs="Times New Roman"/>
        </w:rPr>
        <w:t xml:space="preserve">) 'Emotional </w:t>
      </w:r>
      <w:proofErr w:type="spellStart"/>
      <w:r w:rsidRPr="00D22EDE">
        <w:rPr>
          <w:rFonts w:ascii="Times New Roman" w:hAnsi="Times New Roman" w:cs="Times New Roman"/>
        </w:rPr>
        <w:t>labor</w:t>
      </w:r>
      <w:proofErr w:type="spellEnd"/>
      <w:r w:rsidRPr="00D22EDE">
        <w:rPr>
          <w:rFonts w:ascii="Times New Roman" w:hAnsi="Times New Roman" w:cs="Times New Roman"/>
        </w:rPr>
        <w:t xml:space="preserve"> in service roles: The influence of identity', </w:t>
      </w:r>
      <w:r w:rsidRPr="00D22EDE">
        <w:rPr>
          <w:rFonts w:ascii="Times New Roman" w:hAnsi="Times New Roman" w:cs="Times New Roman"/>
          <w:i/>
          <w:iCs/>
        </w:rPr>
        <w:t>Academy of Management Review</w:t>
      </w:r>
      <w:r w:rsidRPr="00D22EDE">
        <w:rPr>
          <w:rFonts w:ascii="Times New Roman" w:hAnsi="Times New Roman" w:cs="Times New Roman"/>
        </w:rPr>
        <w:t>, 18(1), pp. 88-115.</w:t>
      </w:r>
    </w:p>
    <w:p w14:paraId="2F7CC6E4" w14:textId="27528C11" w:rsidR="00836BA6"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Bakker, A. B. and Demerouti, E. (</w:t>
      </w:r>
      <w:r w:rsidR="00E50EFD">
        <w:rPr>
          <w:rFonts w:ascii="Times New Roman" w:hAnsi="Times New Roman" w:cs="Times New Roman"/>
        </w:rPr>
        <w:t>2017</w:t>
      </w:r>
      <w:r w:rsidRPr="00D22EDE">
        <w:rPr>
          <w:rFonts w:ascii="Times New Roman" w:hAnsi="Times New Roman" w:cs="Times New Roman"/>
        </w:rPr>
        <w:t xml:space="preserve">) 'The job demands-resources model: State of the art', </w:t>
      </w:r>
      <w:r w:rsidRPr="00D22EDE">
        <w:rPr>
          <w:rFonts w:ascii="Times New Roman" w:hAnsi="Times New Roman" w:cs="Times New Roman"/>
          <w:i/>
          <w:iCs/>
        </w:rPr>
        <w:t>Journal of Managerial Psychology</w:t>
      </w:r>
      <w:r w:rsidRPr="00D22EDE">
        <w:rPr>
          <w:rFonts w:ascii="Times New Roman" w:hAnsi="Times New Roman" w:cs="Times New Roman"/>
        </w:rPr>
        <w:t>, 22(3), pp. 309-328.</w:t>
      </w:r>
    </w:p>
    <w:p w14:paraId="7AC4408A" w14:textId="7EE50FB4" w:rsidR="00836BA6"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Barlow, J. and Møller, C. (</w:t>
      </w:r>
      <w:r w:rsidR="00BA4865">
        <w:rPr>
          <w:rFonts w:ascii="Times New Roman" w:hAnsi="Times New Roman" w:cs="Times New Roman"/>
        </w:rPr>
        <w:t>2024</w:t>
      </w:r>
      <w:r w:rsidRPr="00D22EDE">
        <w:rPr>
          <w:rFonts w:ascii="Times New Roman" w:hAnsi="Times New Roman" w:cs="Times New Roman"/>
        </w:rPr>
        <w:t xml:space="preserve">) </w:t>
      </w:r>
      <w:r w:rsidRPr="00D22EDE">
        <w:rPr>
          <w:rFonts w:ascii="Times New Roman" w:hAnsi="Times New Roman" w:cs="Times New Roman"/>
          <w:i/>
          <w:iCs/>
        </w:rPr>
        <w:t>A Complaint Is a Gift</w:t>
      </w:r>
      <w:r w:rsidRPr="00D22EDE">
        <w:rPr>
          <w:rFonts w:ascii="Times New Roman" w:hAnsi="Times New Roman" w:cs="Times New Roman"/>
        </w:rPr>
        <w:t>. San Francisco: Berrett-Koehler Publishers.</w:t>
      </w:r>
    </w:p>
    <w:p w14:paraId="22B74049" w14:textId="77777777" w:rsidR="00836BA6"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Baum, T., Mooney, S. K., Robinson, R. N. and </w:t>
      </w:r>
      <w:proofErr w:type="spellStart"/>
      <w:r w:rsidRPr="00D22EDE">
        <w:rPr>
          <w:rFonts w:ascii="Times New Roman" w:hAnsi="Times New Roman" w:cs="Times New Roman"/>
        </w:rPr>
        <w:t>Solnet</w:t>
      </w:r>
      <w:proofErr w:type="spellEnd"/>
      <w:r w:rsidRPr="00D22EDE">
        <w:rPr>
          <w:rFonts w:ascii="Times New Roman" w:hAnsi="Times New Roman" w:cs="Times New Roman"/>
        </w:rPr>
        <w:t xml:space="preserve">, D. (2020) 'COVID-19's impact on the hospitality workforce – new crisis or amplification of the norm?', </w:t>
      </w:r>
      <w:r w:rsidRPr="00D22EDE">
        <w:rPr>
          <w:rFonts w:ascii="Times New Roman" w:hAnsi="Times New Roman" w:cs="Times New Roman"/>
          <w:i/>
          <w:iCs/>
        </w:rPr>
        <w:t>International Journal of Contemporary Hospitality Management</w:t>
      </w:r>
      <w:r w:rsidRPr="00D22EDE">
        <w:rPr>
          <w:rFonts w:ascii="Times New Roman" w:hAnsi="Times New Roman" w:cs="Times New Roman"/>
        </w:rPr>
        <w:t>, 32(9), pp. 2813-2829.</w:t>
      </w:r>
    </w:p>
    <w:p w14:paraId="243E24F9" w14:textId="05B82A9F" w:rsidR="00836BA6"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Bitner, M. J. (</w:t>
      </w:r>
      <w:r w:rsidR="00EA067A">
        <w:rPr>
          <w:rFonts w:ascii="Times New Roman" w:hAnsi="Times New Roman" w:cs="Times New Roman"/>
        </w:rPr>
        <w:t>2022</w:t>
      </w:r>
      <w:r w:rsidRPr="00D22EDE">
        <w:rPr>
          <w:rFonts w:ascii="Times New Roman" w:hAnsi="Times New Roman" w:cs="Times New Roman"/>
        </w:rPr>
        <w:t>) '</w:t>
      </w:r>
      <w:proofErr w:type="spellStart"/>
      <w:r w:rsidRPr="00D22EDE">
        <w:rPr>
          <w:rFonts w:ascii="Times New Roman" w:hAnsi="Times New Roman" w:cs="Times New Roman"/>
        </w:rPr>
        <w:t>Servicescapes</w:t>
      </w:r>
      <w:proofErr w:type="spellEnd"/>
      <w:r w:rsidRPr="00D22EDE">
        <w:rPr>
          <w:rFonts w:ascii="Times New Roman" w:hAnsi="Times New Roman" w:cs="Times New Roman"/>
        </w:rPr>
        <w:t xml:space="preserve">: The impact of physical surroundings on customers and employees', </w:t>
      </w:r>
      <w:r w:rsidRPr="00D22EDE">
        <w:rPr>
          <w:rFonts w:ascii="Times New Roman" w:hAnsi="Times New Roman" w:cs="Times New Roman"/>
          <w:i/>
          <w:iCs/>
        </w:rPr>
        <w:t>Journal of Marketing</w:t>
      </w:r>
      <w:r w:rsidRPr="00D22EDE">
        <w:rPr>
          <w:rFonts w:ascii="Times New Roman" w:hAnsi="Times New Roman" w:cs="Times New Roman"/>
        </w:rPr>
        <w:t>, 56(2), pp. 57-71.</w:t>
      </w:r>
    </w:p>
    <w:p w14:paraId="5CB4F97A" w14:textId="4D30BB93" w:rsidR="001A2BD4"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Bitner, M. J., Booms, B. H. and Tetreault, M. S. (</w:t>
      </w:r>
      <w:r w:rsidR="00E513F6">
        <w:rPr>
          <w:rFonts w:ascii="Times New Roman" w:hAnsi="Times New Roman" w:cs="Times New Roman"/>
        </w:rPr>
        <w:t>2020</w:t>
      </w:r>
      <w:r w:rsidRPr="00D22EDE">
        <w:rPr>
          <w:rFonts w:ascii="Times New Roman" w:hAnsi="Times New Roman" w:cs="Times New Roman"/>
        </w:rPr>
        <w:t>) 'The service encounter: diagnosing favo</w:t>
      </w:r>
      <w:r w:rsidR="00322D3F" w:rsidRPr="008850FD">
        <w:rPr>
          <w:rFonts w:ascii="Times New Roman" w:hAnsi="Times New Roman" w:cs="Times New Roman"/>
        </w:rPr>
        <w:t>u</w:t>
      </w:r>
      <w:r w:rsidRPr="00D22EDE">
        <w:rPr>
          <w:rFonts w:ascii="Times New Roman" w:hAnsi="Times New Roman" w:cs="Times New Roman"/>
        </w:rPr>
        <w:t xml:space="preserve">rable and </w:t>
      </w:r>
      <w:proofErr w:type="spellStart"/>
      <w:r w:rsidRPr="00D22EDE">
        <w:rPr>
          <w:rFonts w:ascii="Times New Roman" w:hAnsi="Times New Roman" w:cs="Times New Roman"/>
        </w:rPr>
        <w:t>unfavorable</w:t>
      </w:r>
      <w:proofErr w:type="spellEnd"/>
      <w:r w:rsidRPr="00D22EDE">
        <w:rPr>
          <w:rFonts w:ascii="Times New Roman" w:hAnsi="Times New Roman" w:cs="Times New Roman"/>
        </w:rPr>
        <w:t xml:space="preserve"> incidents', </w:t>
      </w:r>
      <w:r w:rsidRPr="00D22EDE">
        <w:rPr>
          <w:rFonts w:ascii="Times New Roman" w:hAnsi="Times New Roman" w:cs="Times New Roman"/>
          <w:i/>
          <w:iCs/>
        </w:rPr>
        <w:t>Journal of Marketing</w:t>
      </w:r>
      <w:r w:rsidRPr="00D22EDE">
        <w:rPr>
          <w:rFonts w:ascii="Times New Roman" w:hAnsi="Times New Roman" w:cs="Times New Roman"/>
        </w:rPr>
        <w:t>, 54(1), pp. 71-84.</w:t>
      </w:r>
    </w:p>
    <w:p w14:paraId="3DFCABD4" w14:textId="77777777" w:rsidR="001A2BD4" w:rsidRPr="008850FD" w:rsidRDefault="00D22EDE" w:rsidP="00C1190C">
      <w:pPr>
        <w:spacing w:after="0" w:line="360" w:lineRule="auto"/>
        <w:ind w:left="720" w:hanging="720"/>
        <w:jc w:val="both"/>
        <w:rPr>
          <w:rFonts w:ascii="Times New Roman" w:hAnsi="Times New Roman" w:cs="Times New Roman"/>
          <w:b/>
          <w:bCs/>
        </w:rPr>
      </w:pPr>
      <w:proofErr w:type="spellStart"/>
      <w:r w:rsidRPr="00D22EDE">
        <w:rPr>
          <w:rFonts w:ascii="Times New Roman" w:hAnsi="Times New Roman" w:cs="Times New Roman"/>
        </w:rPr>
        <w:t>Boella</w:t>
      </w:r>
      <w:proofErr w:type="spellEnd"/>
      <w:r w:rsidRPr="00D22EDE">
        <w:rPr>
          <w:rFonts w:ascii="Times New Roman" w:hAnsi="Times New Roman" w:cs="Times New Roman"/>
        </w:rPr>
        <w:t xml:space="preserve">, M. and Goss-Turner, S. (2019) </w:t>
      </w:r>
      <w:r w:rsidRPr="00D22EDE">
        <w:rPr>
          <w:rFonts w:ascii="Times New Roman" w:hAnsi="Times New Roman" w:cs="Times New Roman"/>
          <w:i/>
          <w:iCs/>
        </w:rPr>
        <w:t>Human Resource Management in the Hospitality Industry: A Guide to Best Practice</w:t>
      </w:r>
      <w:r w:rsidRPr="00D22EDE">
        <w:rPr>
          <w:rFonts w:ascii="Times New Roman" w:hAnsi="Times New Roman" w:cs="Times New Roman"/>
        </w:rPr>
        <w:t xml:space="preserve">. 10th </w:t>
      </w:r>
      <w:proofErr w:type="spellStart"/>
      <w:r w:rsidRPr="00D22EDE">
        <w:rPr>
          <w:rFonts w:ascii="Times New Roman" w:hAnsi="Times New Roman" w:cs="Times New Roman"/>
        </w:rPr>
        <w:t>edn</w:t>
      </w:r>
      <w:proofErr w:type="spellEnd"/>
      <w:r w:rsidRPr="00D22EDE">
        <w:rPr>
          <w:rFonts w:ascii="Times New Roman" w:hAnsi="Times New Roman" w:cs="Times New Roman"/>
        </w:rPr>
        <w:t>. London: Routledge.</w:t>
      </w:r>
    </w:p>
    <w:p w14:paraId="0F522417" w14:textId="54E17D4C" w:rsidR="001A2BD4"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Bowen, G. A. (</w:t>
      </w:r>
      <w:r w:rsidR="00E50EFD">
        <w:rPr>
          <w:rFonts w:ascii="Times New Roman" w:hAnsi="Times New Roman" w:cs="Times New Roman"/>
        </w:rPr>
        <w:t>2019</w:t>
      </w:r>
      <w:r w:rsidRPr="00D22EDE">
        <w:rPr>
          <w:rFonts w:ascii="Times New Roman" w:hAnsi="Times New Roman" w:cs="Times New Roman"/>
        </w:rPr>
        <w:t xml:space="preserve">) 'Document analysis as a qualitative research method', </w:t>
      </w:r>
      <w:r w:rsidRPr="00D22EDE">
        <w:rPr>
          <w:rFonts w:ascii="Times New Roman" w:hAnsi="Times New Roman" w:cs="Times New Roman"/>
          <w:i/>
          <w:iCs/>
        </w:rPr>
        <w:t>Qualitative Research Journal</w:t>
      </w:r>
      <w:r w:rsidRPr="00D22EDE">
        <w:rPr>
          <w:rFonts w:ascii="Times New Roman" w:hAnsi="Times New Roman" w:cs="Times New Roman"/>
        </w:rPr>
        <w:t>, 9(2), pp. 27-40.</w:t>
      </w:r>
    </w:p>
    <w:p w14:paraId="1019F249" w14:textId="6DE35A8A" w:rsidR="00B337BB"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Bowen, J. T. and Shoemaker, S. (</w:t>
      </w:r>
      <w:r w:rsidR="004416D0">
        <w:rPr>
          <w:rFonts w:ascii="Times New Roman" w:hAnsi="Times New Roman" w:cs="Times New Roman"/>
        </w:rPr>
        <w:t>2024</w:t>
      </w:r>
      <w:r w:rsidRPr="00D22EDE">
        <w:rPr>
          <w:rFonts w:ascii="Times New Roman" w:hAnsi="Times New Roman" w:cs="Times New Roman"/>
        </w:rPr>
        <w:t xml:space="preserve">) 'Loyalty: A strategic commitment', </w:t>
      </w:r>
      <w:r w:rsidRPr="00D22EDE">
        <w:rPr>
          <w:rFonts w:ascii="Times New Roman" w:hAnsi="Times New Roman" w:cs="Times New Roman"/>
          <w:i/>
          <w:iCs/>
        </w:rPr>
        <w:t>Cornell Hotel and Restaurant Administration Quarterly</w:t>
      </w:r>
      <w:r w:rsidRPr="00D22EDE">
        <w:rPr>
          <w:rFonts w:ascii="Times New Roman" w:hAnsi="Times New Roman" w:cs="Times New Roman"/>
        </w:rPr>
        <w:t>, 39(1), pp. 12-25.</w:t>
      </w:r>
    </w:p>
    <w:p w14:paraId="1C590D79" w14:textId="0CA14200" w:rsidR="00B337BB"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Brady, M. K. and Cronin, J. J. (</w:t>
      </w:r>
      <w:r w:rsidR="00070F15">
        <w:rPr>
          <w:rFonts w:ascii="Times New Roman" w:hAnsi="Times New Roman" w:cs="Times New Roman"/>
        </w:rPr>
        <w:t>2023</w:t>
      </w:r>
      <w:r w:rsidRPr="00D22EDE">
        <w:rPr>
          <w:rFonts w:ascii="Times New Roman" w:hAnsi="Times New Roman" w:cs="Times New Roman"/>
        </w:rPr>
        <w:t>) 'Some new thoughts on conceptuali</w:t>
      </w:r>
      <w:r w:rsidR="000B37F0">
        <w:rPr>
          <w:rFonts w:ascii="Times New Roman" w:hAnsi="Times New Roman" w:cs="Times New Roman"/>
        </w:rPr>
        <w:t>s</w:t>
      </w:r>
      <w:r w:rsidRPr="00D22EDE">
        <w:rPr>
          <w:rFonts w:ascii="Times New Roman" w:hAnsi="Times New Roman" w:cs="Times New Roman"/>
        </w:rPr>
        <w:t xml:space="preserve">ing perceived service quality: A hierarchical approach', </w:t>
      </w:r>
      <w:r w:rsidRPr="00D22EDE">
        <w:rPr>
          <w:rFonts w:ascii="Times New Roman" w:hAnsi="Times New Roman" w:cs="Times New Roman"/>
          <w:i/>
          <w:iCs/>
        </w:rPr>
        <w:t>Journal of Marketing</w:t>
      </w:r>
      <w:r w:rsidRPr="00D22EDE">
        <w:rPr>
          <w:rFonts w:ascii="Times New Roman" w:hAnsi="Times New Roman" w:cs="Times New Roman"/>
        </w:rPr>
        <w:t>, 65(3), pp. 34-49.</w:t>
      </w:r>
    </w:p>
    <w:p w14:paraId="667B9194" w14:textId="70D7D2B5" w:rsidR="00B337BB"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Brakus, J. J., Schmitt, B. H. and </w:t>
      </w:r>
      <w:proofErr w:type="spellStart"/>
      <w:r w:rsidRPr="00D22EDE">
        <w:rPr>
          <w:rFonts w:ascii="Times New Roman" w:hAnsi="Times New Roman" w:cs="Times New Roman"/>
        </w:rPr>
        <w:t>Zarantonello</w:t>
      </w:r>
      <w:proofErr w:type="spellEnd"/>
      <w:r w:rsidRPr="00D22EDE">
        <w:rPr>
          <w:rFonts w:ascii="Times New Roman" w:hAnsi="Times New Roman" w:cs="Times New Roman"/>
        </w:rPr>
        <w:t>, L. (</w:t>
      </w:r>
      <w:r w:rsidR="00E50EFD">
        <w:rPr>
          <w:rFonts w:ascii="Times New Roman" w:hAnsi="Times New Roman" w:cs="Times New Roman"/>
        </w:rPr>
        <w:t>2019</w:t>
      </w:r>
      <w:r w:rsidRPr="00D22EDE">
        <w:rPr>
          <w:rFonts w:ascii="Times New Roman" w:hAnsi="Times New Roman" w:cs="Times New Roman"/>
        </w:rPr>
        <w:t xml:space="preserve">) 'Brand experience: What is it? How is it measured? Does it affect loyalty?', </w:t>
      </w:r>
      <w:r w:rsidRPr="00D22EDE">
        <w:rPr>
          <w:rFonts w:ascii="Times New Roman" w:hAnsi="Times New Roman" w:cs="Times New Roman"/>
          <w:i/>
          <w:iCs/>
        </w:rPr>
        <w:t>Journal of Marketing</w:t>
      </w:r>
      <w:r w:rsidRPr="00D22EDE">
        <w:rPr>
          <w:rFonts w:ascii="Times New Roman" w:hAnsi="Times New Roman" w:cs="Times New Roman"/>
        </w:rPr>
        <w:t>, 73(3), pp. 52-68.</w:t>
      </w:r>
    </w:p>
    <w:p w14:paraId="3EC15CA2" w14:textId="0FD89EE4" w:rsidR="00B337BB"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Braun, V. and Clarke, V. (</w:t>
      </w:r>
      <w:r w:rsidR="003D7D71">
        <w:rPr>
          <w:rFonts w:ascii="Times New Roman" w:hAnsi="Times New Roman" w:cs="Times New Roman"/>
        </w:rPr>
        <w:t>2023</w:t>
      </w:r>
      <w:r w:rsidRPr="00D22EDE">
        <w:rPr>
          <w:rFonts w:ascii="Times New Roman" w:hAnsi="Times New Roman" w:cs="Times New Roman"/>
        </w:rPr>
        <w:t xml:space="preserve">) 'Using thematic analysis in psychology', </w:t>
      </w:r>
      <w:r w:rsidRPr="00D22EDE">
        <w:rPr>
          <w:rFonts w:ascii="Times New Roman" w:hAnsi="Times New Roman" w:cs="Times New Roman"/>
          <w:i/>
          <w:iCs/>
        </w:rPr>
        <w:t>Qualitative Research in Psychology</w:t>
      </w:r>
      <w:r w:rsidRPr="00D22EDE">
        <w:rPr>
          <w:rFonts w:ascii="Times New Roman" w:hAnsi="Times New Roman" w:cs="Times New Roman"/>
        </w:rPr>
        <w:t>, 3(2), pp. 77-101.</w:t>
      </w:r>
    </w:p>
    <w:p w14:paraId="6AA1E950" w14:textId="4B835AB1" w:rsidR="006C3EC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Bryman, A. (201</w:t>
      </w:r>
      <w:r w:rsidR="0016611F">
        <w:rPr>
          <w:rFonts w:ascii="Times New Roman" w:hAnsi="Times New Roman" w:cs="Times New Roman"/>
        </w:rPr>
        <w:t>7</w:t>
      </w:r>
      <w:r w:rsidRPr="00D22EDE">
        <w:rPr>
          <w:rFonts w:ascii="Times New Roman" w:hAnsi="Times New Roman" w:cs="Times New Roman"/>
        </w:rPr>
        <w:t xml:space="preserve">) </w:t>
      </w:r>
      <w:r w:rsidRPr="00D22EDE">
        <w:rPr>
          <w:rFonts w:ascii="Times New Roman" w:hAnsi="Times New Roman" w:cs="Times New Roman"/>
          <w:i/>
          <w:iCs/>
        </w:rPr>
        <w:t>Social Research Methods</w:t>
      </w:r>
      <w:r w:rsidRPr="00D22EDE">
        <w:rPr>
          <w:rFonts w:ascii="Times New Roman" w:hAnsi="Times New Roman" w:cs="Times New Roman"/>
        </w:rPr>
        <w:t xml:space="preserve">. 5th </w:t>
      </w:r>
      <w:proofErr w:type="spellStart"/>
      <w:r w:rsidRPr="00D22EDE">
        <w:rPr>
          <w:rFonts w:ascii="Times New Roman" w:hAnsi="Times New Roman" w:cs="Times New Roman"/>
        </w:rPr>
        <w:t>edn</w:t>
      </w:r>
      <w:proofErr w:type="spellEnd"/>
      <w:r w:rsidRPr="00D22EDE">
        <w:rPr>
          <w:rFonts w:ascii="Times New Roman" w:hAnsi="Times New Roman" w:cs="Times New Roman"/>
        </w:rPr>
        <w:t>. Oxford: Oxford University Press.</w:t>
      </w:r>
    </w:p>
    <w:p w14:paraId="552E5B8C" w14:textId="08652E97" w:rsidR="006C3ECA" w:rsidRPr="008850FD" w:rsidRDefault="00D22EDE" w:rsidP="00C1190C">
      <w:pPr>
        <w:spacing w:after="0" w:line="360" w:lineRule="auto"/>
        <w:ind w:left="720" w:hanging="720"/>
        <w:jc w:val="both"/>
        <w:rPr>
          <w:rFonts w:ascii="Times New Roman" w:hAnsi="Times New Roman" w:cs="Times New Roman"/>
          <w:b/>
          <w:bCs/>
        </w:rPr>
      </w:pPr>
      <w:proofErr w:type="spellStart"/>
      <w:r w:rsidRPr="00D22EDE">
        <w:rPr>
          <w:rFonts w:ascii="Times New Roman" w:hAnsi="Times New Roman" w:cs="Times New Roman"/>
        </w:rPr>
        <w:lastRenderedPageBreak/>
        <w:t>Buhalis</w:t>
      </w:r>
      <w:proofErr w:type="spellEnd"/>
      <w:r w:rsidRPr="00D22EDE">
        <w:rPr>
          <w:rFonts w:ascii="Times New Roman" w:hAnsi="Times New Roman" w:cs="Times New Roman"/>
        </w:rPr>
        <w:t>, D. and Law, R. (</w:t>
      </w:r>
      <w:r w:rsidR="00E50EFD">
        <w:rPr>
          <w:rFonts w:ascii="Times New Roman" w:hAnsi="Times New Roman" w:cs="Times New Roman"/>
        </w:rPr>
        <w:t>2017</w:t>
      </w:r>
      <w:r w:rsidRPr="00D22EDE">
        <w:rPr>
          <w:rFonts w:ascii="Times New Roman" w:hAnsi="Times New Roman" w:cs="Times New Roman"/>
        </w:rPr>
        <w:t xml:space="preserve">) 'Progress in information technology and tourism management: 20 years on and 10 years after the Internet—The state of </w:t>
      </w:r>
      <w:proofErr w:type="spellStart"/>
      <w:r w:rsidRPr="00D22EDE">
        <w:rPr>
          <w:rFonts w:ascii="Times New Roman" w:hAnsi="Times New Roman" w:cs="Times New Roman"/>
        </w:rPr>
        <w:t>eTourism</w:t>
      </w:r>
      <w:proofErr w:type="spellEnd"/>
      <w:r w:rsidRPr="00D22EDE">
        <w:rPr>
          <w:rFonts w:ascii="Times New Roman" w:hAnsi="Times New Roman" w:cs="Times New Roman"/>
        </w:rPr>
        <w:t xml:space="preserve"> research', </w:t>
      </w:r>
      <w:r w:rsidRPr="00D22EDE">
        <w:rPr>
          <w:rFonts w:ascii="Times New Roman" w:hAnsi="Times New Roman" w:cs="Times New Roman"/>
          <w:i/>
          <w:iCs/>
        </w:rPr>
        <w:t>Tourism Management</w:t>
      </w:r>
      <w:r w:rsidRPr="00D22EDE">
        <w:rPr>
          <w:rFonts w:ascii="Times New Roman" w:hAnsi="Times New Roman" w:cs="Times New Roman"/>
        </w:rPr>
        <w:t>, 29(4), pp. 609-623.</w:t>
      </w:r>
    </w:p>
    <w:p w14:paraId="42F71D6F" w14:textId="5132F789" w:rsidR="006C3EC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Chen, P. J. and Choi, Y. (</w:t>
      </w:r>
      <w:r w:rsidR="00E50EFD">
        <w:rPr>
          <w:rFonts w:ascii="Times New Roman" w:hAnsi="Times New Roman" w:cs="Times New Roman"/>
        </w:rPr>
        <w:t>2017</w:t>
      </w:r>
      <w:r w:rsidRPr="00D22EDE">
        <w:rPr>
          <w:rFonts w:ascii="Times New Roman" w:hAnsi="Times New Roman" w:cs="Times New Roman"/>
        </w:rPr>
        <w:t xml:space="preserve">) 'Generational differences in work values: A study of hospitality management', </w:t>
      </w:r>
      <w:r w:rsidRPr="00D22EDE">
        <w:rPr>
          <w:rFonts w:ascii="Times New Roman" w:hAnsi="Times New Roman" w:cs="Times New Roman"/>
          <w:i/>
          <w:iCs/>
        </w:rPr>
        <w:t>International Journal of Contemporary Hospitality Management</w:t>
      </w:r>
      <w:r w:rsidRPr="00D22EDE">
        <w:rPr>
          <w:rFonts w:ascii="Times New Roman" w:hAnsi="Times New Roman" w:cs="Times New Roman"/>
        </w:rPr>
        <w:t>, 20(6), pp. 595-615.</w:t>
      </w:r>
    </w:p>
    <w:p w14:paraId="6F629888" w14:textId="13D2EC50" w:rsidR="006C3EC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Chi, C. G. Q. and Qu, H. (</w:t>
      </w:r>
      <w:r w:rsidR="00E50EFD">
        <w:rPr>
          <w:rFonts w:ascii="Times New Roman" w:hAnsi="Times New Roman" w:cs="Times New Roman"/>
        </w:rPr>
        <w:t>2017</w:t>
      </w:r>
      <w:r w:rsidRPr="00D22EDE">
        <w:rPr>
          <w:rFonts w:ascii="Times New Roman" w:hAnsi="Times New Roman" w:cs="Times New Roman"/>
        </w:rPr>
        <w:t xml:space="preserve">) 'Examining the structural relationships of destination image, tourist satisfaction and destination loyalty: An integrated approach', </w:t>
      </w:r>
      <w:r w:rsidRPr="00D22EDE">
        <w:rPr>
          <w:rFonts w:ascii="Times New Roman" w:hAnsi="Times New Roman" w:cs="Times New Roman"/>
          <w:i/>
          <w:iCs/>
        </w:rPr>
        <w:t>Tourism Management</w:t>
      </w:r>
      <w:r w:rsidRPr="00D22EDE">
        <w:rPr>
          <w:rFonts w:ascii="Times New Roman" w:hAnsi="Times New Roman" w:cs="Times New Roman"/>
        </w:rPr>
        <w:t>, 29(4), pp. 624-636.</w:t>
      </w:r>
    </w:p>
    <w:p w14:paraId="5EF509C1" w14:textId="77777777" w:rsidR="006C3EC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Creswell, J. W. and Plano Clark, V. L. (2017) </w:t>
      </w:r>
      <w:r w:rsidRPr="00D22EDE">
        <w:rPr>
          <w:rFonts w:ascii="Times New Roman" w:hAnsi="Times New Roman" w:cs="Times New Roman"/>
          <w:i/>
          <w:iCs/>
        </w:rPr>
        <w:t>Designing and Conducting Mixed Methods Research</w:t>
      </w:r>
      <w:r w:rsidRPr="00D22EDE">
        <w:rPr>
          <w:rFonts w:ascii="Times New Roman" w:hAnsi="Times New Roman" w:cs="Times New Roman"/>
        </w:rPr>
        <w:t xml:space="preserve">. 3rd </w:t>
      </w:r>
      <w:proofErr w:type="spellStart"/>
      <w:r w:rsidRPr="00D22EDE">
        <w:rPr>
          <w:rFonts w:ascii="Times New Roman" w:hAnsi="Times New Roman" w:cs="Times New Roman"/>
        </w:rPr>
        <w:t>edn</w:t>
      </w:r>
      <w:proofErr w:type="spellEnd"/>
      <w:r w:rsidRPr="00D22EDE">
        <w:rPr>
          <w:rFonts w:ascii="Times New Roman" w:hAnsi="Times New Roman" w:cs="Times New Roman"/>
        </w:rPr>
        <w:t>. Thousand Oaks, CA: Sage Publications.</w:t>
      </w:r>
    </w:p>
    <w:p w14:paraId="7D22B8EC" w14:textId="1F4BA78E" w:rsidR="006C3EC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Davidson, M. C., McPhail, R. and Barry, S. (</w:t>
      </w:r>
      <w:r w:rsidR="00E50EFD">
        <w:rPr>
          <w:rFonts w:ascii="Times New Roman" w:hAnsi="Times New Roman" w:cs="Times New Roman"/>
        </w:rPr>
        <w:t>2021</w:t>
      </w:r>
      <w:r w:rsidRPr="00D22EDE">
        <w:rPr>
          <w:rFonts w:ascii="Times New Roman" w:hAnsi="Times New Roman" w:cs="Times New Roman"/>
        </w:rPr>
        <w:t xml:space="preserve">) 'Hospitality HRM: past, present and the future', </w:t>
      </w:r>
      <w:r w:rsidRPr="00D22EDE">
        <w:rPr>
          <w:rFonts w:ascii="Times New Roman" w:hAnsi="Times New Roman" w:cs="Times New Roman"/>
          <w:i/>
          <w:iCs/>
        </w:rPr>
        <w:t>International Journal of Contemporary Hospitality Management</w:t>
      </w:r>
      <w:r w:rsidRPr="00D22EDE">
        <w:rPr>
          <w:rFonts w:ascii="Times New Roman" w:hAnsi="Times New Roman" w:cs="Times New Roman"/>
        </w:rPr>
        <w:t>, 23(4), pp. 498-516.</w:t>
      </w:r>
    </w:p>
    <w:p w14:paraId="7C15CFF2" w14:textId="3ADD651D" w:rsidR="006C3EC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Davidson, M. C., Timo, N. and Wang, Y. (</w:t>
      </w:r>
      <w:r w:rsidR="00E50EFD">
        <w:rPr>
          <w:rFonts w:ascii="Times New Roman" w:hAnsi="Times New Roman" w:cs="Times New Roman"/>
        </w:rPr>
        <w:t>2020</w:t>
      </w:r>
      <w:r w:rsidRPr="00D22EDE">
        <w:rPr>
          <w:rFonts w:ascii="Times New Roman" w:hAnsi="Times New Roman" w:cs="Times New Roman"/>
        </w:rPr>
        <w:t xml:space="preserve">) 'How much does labour turnover </w:t>
      </w:r>
      <w:r w:rsidR="006C3ECA" w:rsidRPr="008850FD">
        <w:rPr>
          <w:rFonts w:ascii="Times New Roman" w:hAnsi="Times New Roman" w:cs="Times New Roman"/>
        </w:rPr>
        <w:t>cost?</w:t>
      </w:r>
      <w:r w:rsidRPr="00D22EDE">
        <w:rPr>
          <w:rFonts w:ascii="Times New Roman" w:hAnsi="Times New Roman" w:cs="Times New Roman"/>
        </w:rPr>
        <w:t xml:space="preserve"> A case study of Australian four- and five-star hotels', </w:t>
      </w:r>
      <w:r w:rsidRPr="00D22EDE">
        <w:rPr>
          <w:rFonts w:ascii="Times New Roman" w:hAnsi="Times New Roman" w:cs="Times New Roman"/>
          <w:i/>
          <w:iCs/>
        </w:rPr>
        <w:t>International Journal of Contemporary Hospitality Management</w:t>
      </w:r>
      <w:r w:rsidRPr="00D22EDE">
        <w:rPr>
          <w:rFonts w:ascii="Times New Roman" w:hAnsi="Times New Roman" w:cs="Times New Roman"/>
        </w:rPr>
        <w:t>, 22(4), pp. 451-466.</w:t>
      </w:r>
    </w:p>
    <w:p w14:paraId="5E43451A" w14:textId="557A839F" w:rsidR="006C3EC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Davidson, R., McPhail, R. and Barry, S. (2021) 'Hospitality employment in the post COVID-19 world', </w:t>
      </w:r>
      <w:r w:rsidRPr="00D22EDE">
        <w:rPr>
          <w:rFonts w:ascii="Times New Roman" w:hAnsi="Times New Roman" w:cs="Times New Roman"/>
          <w:i/>
          <w:iCs/>
        </w:rPr>
        <w:t xml:space="preserve">Journal of Human Resources in Hospitality </w:t>
      </w:r>
      <w:r w:rsidR="00BC0A29">
        <w:rPr>
          <w:rFonts w:ascii="Times New Roman" w:hAnsi="Times New Roman" w:cs="Times New Roman"/>
          <w:i/>
          <w:iCs/>
        </w:rPr>
        <w:t xml:space="preserve">and </w:t>
      </w:r>
      <w:r w:rsidRPr="00D22EDE">
        <w:rPr>
          <w:rFonts w:ascii="Times New Roman" w:hAnsi="Times New Roman" w:cs="Times New Roman"/>
          <w:i/>
          <w:iCs/>
        </w:rPr>
        <w:t xml:space="preserve"> Tourism</w:t>
      </w:r>
      <w:r w:rsidRPr="00D22EDE">
        <w:rPr>
          <w:rFonts w:ascii="Times New Roman" w:hAnsi="Times New Roman" w:cs="Times New Roman"/>
        </w:rPr>
        <w:t>, 20(3), pp. 377-390.</w:t>
      </w:r>
    </w:p>
    <w:p w14:paraId="78EAAF89" w14:textId="0AD8E104"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Deery, M. and Jago, L. (20</w:t>
      </w:r>
      <w:r w:rsidR="004E1F28">
        <w:rPr>
          <w:rFonts w:ascii="Times New Roman" w:hAnsi="Times New Roman" w:cs="Times New Roman"/>
        </w:rPr>
        <w:t>2</w:t>
      </w:r>
      <w:r w:rsidRPr="00D22EDE">
        <w:rPr>
          <w:rFonts w:ascii="Times New Roman" w:hAnsi="Times New Roman" w:cs="Times New Roman"/>
        </w:rPr>
        <w:t xml:space="preserve">5) 'Revisiting talent management, work-life balance and retention strategies', </w:t>
      </w:r>
      <w:r w:rsidRPr="00D22EDE">
        <w:rPr>
          <w:rFonts w:ascii="Times New Roman" w:hAnsi="Times New Roman" w:cs="Times New Roman"/>
          <w:i/>
          <w:iCs/>
        </w:rPr>
        <w:t>International Journal of Contemporary Hospitality Management</w:t>
      </w:r>
      <w:r w:rsidRPr="00D22EDE">
        <w:rPr>
          <w:rFonts w:ascii="Times New Roman" w:hAnsi="Times New Roman" w:cs="Times New Roman"/>
        </w:rPr>
        <w:t>, 27(3), pp. 453-472.</w:t>
      </w:r>
    </w:p>
    <w:p w14:paraId="5F7F8182" w14:textId="160AC45E"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Denzin, N. K. (</w:t>
      </w:r>
      <w:r w:rsidR="00650B78">
        <w:rPr>
          <w:rFonts w:ascii="Times New Roman" w:hAnsi="Times New Roman" w:cs="Times New Roman"/>
        </w:rPr>
        <w:t>2021</w:t>
      </w:r>
      <w:r w:rsidRPr="00D22EDE">
        <w:rPr>
          <w:rFonts w:ascii="Times New Roman" w:hAnsi="Times New Roman" w:cs="Times New Roman"/>
        </w:rPr>
        <w:t xml:space="preserve">) </w:t>
      </w:r>
      <w:r w:rsidRPr="00D22EDE">
        <w:rPr>
          <w:rFonts w:ascii="Times New Roman" w:hAnsi="Times New Roman" w:cs="Times New Roman"/>
          <w:i/>
          <w:iCs/>
        </w:rPr>
        <w:t>The Research Act: A Theoretical Introduction to Sociological Methods</w:t>
      </w:r>
      <w:r w:rsidRPr="00D22EDE">
        <w:rPr>
          <w:rFonts w:ascii="Times New Roman" w:hAnsi="Times New Roman" w:cs="Times New Roman"/>
        </w:rPr>
        <w:t xml:space="preserve">. 2nd </w:t>
      </w:r>
      <w:proofErr w:type="spellStart"/>
      <w:r w:rsidRPr="00D22EDE">
        <w:rPr>
          <w:rFonts w:ascii="Times New Roman" w:hAnsi="Times New Roman" w:cs="Times New Roman"/>
        </w:rPr>
        <w:t>edn</w:t>
      </w:r>
      <w:proofErr w:type="spellEnd"/>
      <w:r w:rsidRPr="00D22EDE">
        <w:rPr>
          <w:rFonts w:ascii="Times New Roman" w:hAnsi="Times New Roman" w:cs="Times New Roman"/>
        </w:rPr>
        <w:t>. New York: McGraw-Hill.</w:t>
      </w:r>
    </w:p>
    <w:p w14:paraId="1FBA6C46" w14:textId="7946BB0D"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Eisenhardt, K. M. and Graebner, M. E. (</w:t>
      </w:r>
      <w:r w:rsidR="00E50EFD">
        <w:rPr>
          <w:rFonts w:ascii="Times New Roman" w:hAnsi="Times New Roman" w:cs="Times New Roman"/>
        </w:rPr>
        <w:t>2017</w:t>
      </w:r>
      <w:r w:rsidRPr="00D22EDE">
        <w:rPr>
          <w:rFonts w:ascii="Times New Roman" w:hAnsi="Times New Roman" w:cs="Times New Roman"/>
        </w:rPr>
        <w:t xml:space="preserve">) 'Theory building from cases: Opportunities and challenges', </w:t>
      </w:r>
      <w:r w:rsidRPr="00D22EDE">
        <w:rPr>
          <w:rFonts w:ascii="Times New Roman" w:hAnsi="Times New Roman" w:cs="Times New Roman"/>
          <w:i/>
          <w:iCs/>
        </w:rPr>
        <w:t>Academy of Management Journal</w:t>
      </w:r>
      <w:r w:rsidRPr="00D22EDE">
        <w:rPr>
          <w:rFonts w:ascii="Times New Roman" w:hAnsi="Times New Roman" w:cs="Times New Roman"/>
        </w:rPr>
        <w:t>, 50(1), pp. 25-32.</w:t>
      </w:r>
    </w:p>
    <w:p w14:paraId="1BC81C4F" w14:textId="2AD688F3"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Felps, W., Mitchell, T. R., Hekman, D. R., Lee, T. W., Holtom, B. C. and Harman, W. S. (</w:t>
      </w:r>
      <w:r w:rsidR="00E50EFD">
        <w:rPr>
          <w:rFonts w:ascii="Times New Roman" w:hAnsi="Times New Roman" w:cs="Times New Roman"/>
        </w:rPr>
        <w:t>2019</w:t>
      </w:r>
      <w:r w:rsidRPr="00D22EDE">
        <w:rPr>
          <w:rFonts w:ascii="Times New Roman" w:hAnsi="Times New Roman" w:cs="Times New Roman"/>
        </w:rPr>
        <w:t>) 'Turnover contagion: How coworkers' job embeddedness and job search behavio</w:t>
      </w:r>
      <w:r w:rsidR="0069760D">
        <w:rPr>
          <w:rFonts w:ascii="Times New Roman" w:hAnsi="Times New Roman" w:cs="Times New Roman"/>
        </w:rPr>
        <w:t>u</w:t>
      </w:r>
      <w:r w:rsidRPr="00D22EDE">
        <w:rPr>
          <w:rFonts w:ascii="Times New Roman" w:hAnsi="Times New Roman" w:cs="Times New Roman"/>
        </w:rPr>
        <w:t xml:space="preserve">rs influence quitting', </w:t>
      </w:r>
      <w:r w:rsidRPr="00D22EDE">
        <w:rPr>
          <w:rFonts w:ascii="Times New Roman" w:hAnsi="Times New Roman" w:cs="Times New Roman"/>
          <w:i/>
          <w:iCs/>
        </w:rPr>
        <w:t>Academy of Management Journal</w:t>
      </w:r>
      <w:r w:rsidRPr="00D22EDE">
        <w:rPr>
          <w:rFonts w:ascii="Times New Roman" w:hAnsi="Times New Roman" w:cs="Times New Roman"/>
        </w:rPr>
        <w:t>, 52(3), pp. 545-561.</w:t>
      </w:r>
    </w:p>
    <w:p w14:paraId="3222C7B4" w14:textId="3076CE61"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Flyvbjerg, B. (</w:t>
      </w:r>
      <w:r w:rsidR="003D7D71">
        <w:rPr>
          <w:rFonts w:ascii="Times New Roman" w:hAnsi="Times New Roman" w:cs="Times New Roman"/>
        </w:rPr>
        <w:t>2023</w:t>
      </w:r>
      <w:r w:rsidRPr="00D22EDE">
        <w:rPr>
          <w:rFonts w:ascii="Times New Roman" w:hAnsi="Times New Roman" w:cs="Times New Roman"/>
        </w:rPr>
        <w:t xml:space="preserve">) 'Five misunderstandings about case-study research', </w:t>
      </w:r>
      <w:r w:rsidRPr="00D22EDE">
        <w:rPr>
          <w:rFonts w:ascii="Times New Roman" w:hAnsi="Times New Roman" w:cs="Times New Roman"/>
          <w:i/>
          <w:iCs/>
        </w:rPr>
        <w:t>Qualitative Inquiry</w:t>
      </w:r>
      <w:r w:rsidRPr="00D22EDE">
        <w:rPr>
          <w:rFonts w:ascii="Times New Roman" w:hAnsi="Times New Roman" w:cs="Times New Roman"/>
        </w:rPr>
        <w:t>, 12(2), pp. 219-245.</w:t>
      </w:r>
    </w:p>
    <w:p w14:paraId="4FDE9861" w14:textId="50ED6ED1"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lastRenderedPageBreak/>
        <w:t>Getty, J. M. and Thompson, K. N. (</w:t>
      </w:r>
      <w:r w:rsidR="00E57DD1">
        <w:rPr>
          <w:rFonts w:ascii="Times New Roman" w:hAnsi="Times New Roman" w:cs="Times New Roman"/>
        </w:rPr>
        <w:t>2024</w:t>
      </w:r>
      <w:r w:rsidRPr="00D22EDE">
        <w:rPr>
          <w:rFonts w:ascii="Times New Roman" w:hAnsi="Times New Roman" w:cs="Times New Roman"/>
        </w:rPr>
        <w:t xml:space="preserve">) 'A procedure for scaling perceptions of lodging quality', </w:t>
      </w:r>
      <w:r w:rsidRPr="00D22EDE">
        <w:rPr>
          <w:rFonts w:ascii="Times New Roman" w:hAnsi="Times New Roman" w:cs="Times New Roman"/>
          <w:i/>
          <w:iCs/>
        </w:rPr>
        <w:t>Hospitality Research Journal</w:t>
      </w:r>
      <w:r w:rsidRPr="00D22EDE">
        <w:rPr>
          <w:rFonts w:ascii="Times New Roman" w:hAnsi="Times New Roman" w:cs="Times New Roman"/>
        </w:rPr>
        <w:t>, 18(2), pp. 75-96.</w:t>
      </w:r>
    </w:p>
    <w:p w14:paraId="6EAD184B" w14:textId="77777777"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Goh, E. and Baum, T. (2021) 'Job perceptions of Generation Z hotel employees towards working in Covid-19 quarantine hotels: The role of meaningful work', </w:t>
      </w:r>
      <w:r w:rsidRPr="00D22EDE">
        <w:rPr>
          <w:rFonts w:ascii="Times New Roman" w:hAnsi="Times New Roman" w:cs="Times New Roman"/>
          <w:i/>
          <w:iCs/>
        </w:rPr>
        <w:t>International Journal of Contemporary Hospitality Management</w:t>
      </w:r>
      <w:r w:rsidRPr="00D22EDE">
        <w:rPr>
          <w:rFonts w:ascii="Times New Roman" w:hAnsi="Times New Roman" w:cs="Times New Roman"/>
        </w:rPr>
        <w:t>, 33(5), pp. 1688-1710.</w:t>
      </w:r>
    </w:p>
    <w:p w14:paraId="7694BF80" w14:textId="47E10735"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Grandey, A. A. (</w:t>
      </w:r>
      <w:r w:rsidR="00253921">
        <w:rPr>
          <w:rFonts w:ascii="Times New Roman" w:hAnsi="Times New Roman" w:cs="Times New Roman"/>
        </w:rPr>
        <w:t>2023</w:t>
      </w:r>
      <w:r w:rsidRPr="00D22EDE">
        <w:rPr>
          <w:rFonts w:ascii="Times New Roman" w:hAnsi="Times New Roman" w:cs="Times New Roman"/>
        </w:rPr>
        <w:t>) 'Emotional regulation in the workplace: A new way to conceptuali</w:t>
      </w:r>
      <w:r w:rsidR="00B61DC0" w:rsidRPr="008850FD">
        <w:rPr>
          <w:rFonts w:ascii="Times New Roman" w:hAnsi="Times New Roman" w:cs="Times New Roman"/>
        </w:rPr>
        <w:t>s</w:t>
      </w:r>
      <w:r w:rsidRPr="00D22EDE">
        <w:rPr>
          <w:rFonts w:ascii="Times New Roman" w:hAnsi="Times New Roman" w:cs="Times New Roman"/>
        </w:rPr>
        <w:t xml:space="preserve">e emotional </w:t>
      </w:r>
      <w:proofErr w:type="spellStart"/>
      <w:r w:rsidRPr="00D22EDE">
        <w:rPr>
          <w:rFonts w:ascii="Times New Roman" w:hAnsi="Times New Roman" w:cs="Times New Roman"/>
        </w:rPr>
        <w:t>labor</w:t>
      </w:r>
      <w:proofErr w:type="spellEnd"/>
      <w:r w:rsidRPr="00D22EDE">
        <w:rPr>
          <w:rFonts w:ascii="Times New Roman" w:hAnsi="Times New Roman" w:cs="Times New Roman"/>
        </w:rPr>
        <w:t xml:space="preserve">', </w:t>
      </w:r>
      <w:r w:rsidRPr="00D22EDE">
        <w:rPr>
          <w:rFonts w:ascii="Times New Roman" w:hAnsi="Times New Roman" w:cs="Times New Roman"/>
          <w:i/>
          <w:iCs/>
        </w:rPr>
        <w:t>Journal of Occupational Health Psychology</w:t>
      </w:r>
      <w:r w:rsidRPr="00D22EDE">
        <w:rPr>
          <w:rFonts w:ascii="Times New Roman" w:hAnsi="Times New Roman" w:cs="Times New Roman"/>
        </w:rPr>
        <w:t>, 5(1), pp. 95-110.</w:t>
      </w:r>
    </w:p>
    <w:p w14:paraId="463CB665" w14:textId="3F991F43"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Grönroos, C. (</w:t>
      </w:r>
      <w:r w:rsidR="00E513F6">
        <w:rPr>
          <w:rFonts w:ascii="Times New Roman" w:hAnsi="Times New Roman" w:cs="Times New Roman"/>
        </w:rPr>
        <w:t>2020</w:t>
      </w:r>
      <w:r w:rsidRPr="00D22EDE">
        <w:rPr>
          <w:rFonts w:ascii="Times New Roman" w:hAnsi="Times New Roman" w:cs="Times New Roman"/>
        </w:rPr>
        <w:t xml:space="preserve">) </w:t>
      </w:r>
      <w:r w:rsidRPr="00D22EDE">
        <w:rPr>
          <w:rFonts w:ascii="Times New Roman" w:hAnsi="Times New Roman" w:cs="Times New Roman"/>
          <w:i/>
          <w:iCs/>
        </w:rPr>
        <w:t>Service Management and Marketing: Managing the Moments of Truth in Service Competition</w:t>
      </w:r>
      <w:r w:rsidRPr="00D22EDE">
        <w:rPr>
          <w:rFonts w:ascii="Times New Roman" w:hAnsi="Times New Roman" w:cs="Times New Roman"/>
        </w:rPr>
        <w:t>. Lexington, MA: Lexington Books.</w:t>
      </w:r>
    </w:p>
    <w:p w14:paraId="57616235" w14:textId="39A4703C"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Gursoy, D. and Chi, C. G. (2020) 'Effects of COVID-19 pandemic on hospitality industry: Review of the current situations and a research agenda', </w:t>
      </w:r>
      <w:r w:rsidRPr="00D22EDE">
        <w:rPr>
          <w:rFonts w:ascii="Times New Roman" w:hAnsi="Times New Roman" w:cs="Times New Roman"/>
          <w:i/>
          <w:iCs/>
        </w:rPr>
        <w:t xml:space="preserve">Journal of Hospitality Marketing </w:t>
      </w:r>
      <w:r w:rsidR="00BC0A29">
        <w:rPr>
          <w:rFonts w:ascii="Times New Roman" w:hAnsi="Times New Roman" w:cs="Times New Roman"/>
          <w:i/>
          <w:iCs/>
        </w:rPr>
        <w:t xml:space="preserve">and </w:t>
      </w:r>
      <w:r w:rsidRPr="00D22EDE">
        <w:rPr>
          <w:rFonts w:ascii="Times New Roman" w:hAnsi="Times New Roman" w:cs="Times New Roman"/>
          <w:i/>
          <w:iCs/>
        </w:rPr>
        <w:t xml:space="preserve"> Management</w:t>
      </w:r>
      <w:r w:rsidRPr="00D22EDE">
        <w:rPr>
          <w:rFonts w:ascii="Times New Roman" w:hAnsi="Times New Roman" w:cs="Times New Roman"/>
        </w:rPr>
        <w:t>, 29(5), pp. 527-529.</w:t>
      </w:r>
    </w:p>
    <w:p w14:paraId="6CA22DDE" w14:textId="7D74D4BF"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Heskett, J. L., Sasser, W. E. and Wheeler, J. (</w:t>
      </w:r>
      <w:r w:rsidR="00E50EFD">
        <w:rPr>
          <w:rFonts w:ascii="Times New Roman" w:hAnsi="Times New Roman" w:cs="Times New Roman"/>
        </w:rPr>
        <w:t>2017</w:t>
      </w:r>
      <w:r w:rsidRPr="00D22EDE">
        <w:rPr>
          <w:rFonts w:ascii="Times New Roman" w:hAnsi="Times New Roman" w:cs="Times New Roman"/>
        </w:rPr>
        <w:t xml:space="preserve">) </w:t>
      </w:r>
      <w:r w:rsidRPr="00D22EDE">
        <w:rPr>
          <w:rFonts w:ascii="Times New Roman" w:hAnsi="Times New Roman" w:cs="Times New Roman"/>
          <w:i/>
          <w:iCs/>
        </w:rPr>
        <w:t>The Ownership Quotient: Putting the Service Profit Chain to Work for Unbeatable Competitive Advantage</w:t>
      </w:r>
      <w:r w:rsidRPr="00D22EDE">
        <w:rPr>
          <w:rFonts w:ascii="Times New Roman" w:hAnsi="Times New Roman" w:cs="Times New Roman"/>
        </w:rPr>
        <w:t>. Boston: Harvard Business Press.</w:t>
      </w:r>
    </w:p>
    <w:p w14:paraId="3CF1AA56" w14:textId="20FBF1FE"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Hochschild, A. R. (</w:t>
      </w:r>
      <w:r w:rsidR="00B13E7A">
        <w:rPr>
          <w:rFonts w:ascii="Times New Roman" w:hAnsi="Times New Roman" w:cs="Times New Roman"/>
        </w:rPr>
        <w:t>2021</w:t>
      </w:r>
      <w:r w:rsidRPr="00D22EDE">
        <w:rPr>
          <w:rFonts w:ascii="Times New Roman" w:hAnsi="Times New Roman" w:cs="Times New Roman"/>
        </w:rPr>
        <w:t xml:space="preserve">) </w:t>
      </w:r>
      <w:r w:rsidRPr="00D22EDE">
        <w:rPr>
          <w:rFonts w:ascii="Times New Roman" w:hAnsi="Times New Roman" w:cs="Times New Roman"/>
          <w:i/>
          <w:iCs/>
        </w:rPr>
        <w:t>The Managed Heart: Commerciali</w:t>
      </w:r>
      <w:r w:rsidR="00D2609A">
        <w:rPr>
          <w:rFonts w:ascii="Times New Roman" w:hAnsi="Times New Roman" w:cs="Times New Roman"/>
          <w:i/>
          <w:iCs/>
        </w:rPr>
        <w:t>s</w:t>
      </w:r>
      <w:r w:rsidRPr="00D22EDE">
        <w:rPr>
          <w:rFonts w:ascii="Times New Roman" w:hAnsi="Times New Roman" w:cs="Times New Roman"/>
          <w:i/>
          <w:iCs/>
        </w:rPr>
        <w:t>ation of Human Feeling</w:t>
      </w:r>
      <w:r w:rsidRPr="00D22EDE">
        <w:rPr>
          <w:rFonts w:ascii="Times New Roman" w:hAnsi="Times New Roman" w:cs="Times New Roman"/>
        </w:rPr>
        <w:t>. Berkeley: University of California Press.</w:t>
      </w:r>
    </w:p>
    <w:p w14:paraId="4A4E7D43" w14:textId="1DC43314"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Hoque, K. (</w:t>
      </w:r>
      <w:r w:rsidR="0008670A">
        <w:rPr>
          <w:rFonts w:ascii="Times New Roman" w:hAnsi="Times New Roman" w:cs="Times New Roman"/>
        </w:rPr>
        <w:t>2021</w:t>
      </w:r>
      <w:r w:rsidRPr="00D22EDE">
        <w:rPr>
          <w:rFonts w:ascii="Times New Roman" w:hAnsi="Times New Roman" w:cs="Times New Roman"/>
        </w:rPr>
        <w:t xml:space="preserve">) 'Human resource management and performance in the UK hotel industry', </w:t>
      </w:r>
      <w:r w:rsidRPr="00D22EDE">
        <w:rPr>
          <w:rFonts w:ascii="Times New Roman" w:hAnsi="Times New Roman" w:cs="Times New Roman"/>
          <w:i/>
          <w:iCs/>
        </w:rPr>
        <w:t>British Journal of Industrial Relations</w:t>
      </w:r>
      <w:r w:rsidRPr="00D22EDE">
        <w:rPr>
          <w:rFonts w:ascii="Times New Roman" w:hAnsi="Times New Roman" w:cs="Times New Roman"/>
        </w:rPr>
        <w:t>, 37(3), pp. 419-443.</w:t>
      </w:r>
    </w:p>
    <w:p w14:paraId="62EE96FF" w14:textId="77777777" w:rsidR="00B61DC0"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IHG (InterContinental Hotels Group) (2022) </w:t>
      </w:r>
      <w:r w:rsidRPr="00D22EDE">
        <w:rPr>
          <w:rFonts w:ascii="Times New Roman" w:hAnsi="Times New Roman" w:cs="Times New Roman"/>
          <w:i/>
          <w:iCs/>
        </w:rPr>
        <w:t>Annual Report and Form 20-F 2022</w:t>
      </w:r>
      <w:r w:rsidRPr="00D22EDE">
        <w:rPr>
          <w:rFonts w:ascii="Times New Roman" w:hAnsi="Times New Roman" w:cs="Times New Roman"/>
        </w:rPr>
        <w:t>. Denham: IHG.</w:t>
      </w:r>
    </w:p>
    <w:p w14:paraId="5ADEAED4" w14:textId="77777777"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IHG (InterContinental Hotels Group) (2023) </w:t>
      </w:r>
      <w:r w:rsidRPr="00D22EDE">
        <w:rPr>
          <w:rFonts w:ascii="Times New Roman" w:hAnsi="Times New Roman" w:cs="Times New Roman"/>
          <w:i/>
          <w:iCs/>
        </w:rPr>
        <w:t>Holiday Inn Brand Standards Manual</w:t>
      </w:r>
      <w:r w:rsidRPr="00D22EDE">
        <w:rPr>
          <w:rFonts w:ascii="Times New Roman" w:hAnsi="Times New Roman" w:cs="Times New Roman"/>
        </w:rPr>
        <w:t>. Denham: IHG.</w:t>
      </w:r>
    </w:p>
    <w:p w14:paraId="2D41DD7D" w14:textId="190A9CD6"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Johnson, R. B. and Onwuegbuzie, A. J. (20</w:t>
      </w:r>
      <w:r w:rsidR="00850682">
        <w:rPr>
          <w:rFonts w:ascii="Times New Roman" w:hAnsi="Times New Roman" w:cs="Times New Roman"/>
        </w:rPr>
        <w:t>2</w:t>
      </w:r>
      <w:r w:rsidRPr="00D22EDE">
        <w:rPr>
          <w:rFonts w:ascii="Times New Roman" w:hAnsi="Times New Roman" w:cs="Times New Roman"/>
        </w:rPr>
        <w:t xml:space="preserve">4) 'Mixed methods research: A research paradigm whose time has come', </w:t>
      </w:r>
      <w:r w:rsidRPr="00D22EDE">
        <w:rPr>
          <w:rFonts w:ascii="Times New Roman" w:hAnsi="Times New Roman" w:cs="Times New Roman"/>
          <w:i/>
          <w:iCs/>
        </w:rPr>
        <w:t>Educational Researcher</w:t>
      </w:r>
      <w:r w:rsidRPr="00D22EDE">
        <w:rPr>
          <w:rFonts w:ascii="Times New Roman" w:hAnsi="Times New Roman" w:cs="Times New Roman"/>
        </w:rPr>
        <w:t>, 33(7), pp. 14-26.</w:t>
      </w:r>
    </w:p>
    <w:p w14:paraId="4722CF71" w14:textId="3D80D500"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Jones, P. and </w:t>
      </w:r>
      <w:proofErr w:type="spellStart"/>
      <w:r w:rsidRPr="00D22EDE">
        <w:rPr>
          <w:rFonts w:ascii="Times New Roman" w:hAnsi="Times New Roman" w:cs="Times New Roman"/>
        </w:rPr>
        <w:t>Siag</w:t>
      </w:r>
      <w:proofErr w:type="spellEnd"/>
      <w:r w:rsidRPr="00D22EDE">
        <w:rPr>
          <w:rFonts w:ascii="Times New Roman" w:hAnsi="Times New Roman" w:cs="Times New Roman"/>
        </w:rPr>
        <w:t>, A. (</w:t>
      </w:r>
      <w:r w:rsidR="00E50EFD">
        <w:rPr>
          <w:rFonts w:ascii="Times New Roman" w:hAnsi="Times New Roman" w:cs="Times New Roman"/>
        </w:rPr>
        <w:t>2019</w:t>
      </w:r>
      <w:r w:rsidRPr="00D22EDE">
        <w:rPr>
          <w:rFonts w:ascii="Times New Roman" w:hAnsi="Times New Roman" w:cs="Times New Roman"/>
        </w:rPr>
        <w:t xml:space="preserve">) 'A re-examination of the factors that influence productivity in hotels: A study of the housekeeping function', </w:t>
      </w:r>
      <w:r w:rsidRPr="00D22EDE">
        <w:rPr>
          <w:rFonts w:ascii="Times New Roman" w:hAnsi="Times New Roman" w:cs="Times New Roman"/>
          <w:i/>
          <w:iCs/>
        </w:rPr>
        <w:t>Tourism and Hospitality Research</w:t>
      </w:r>
      <w:r w:rsidRPr="00D22EDE">
        <w:rPr>
          <w:rFonts w:ascii="Times New Roman" w:hAnsi="Times New Roman" w:cs="Times New Roman"/>
        </w:rPr>
        <w:t>, 9(3), pp. 224-234.</w:t>
      </w:r>
    </w:p>
    <w:p w14:paraId="3F524873" w14:textId="241ACB6A"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Karatepe, O. M. (20</w:t>
      </w:r>
      <w:r w:rsidR="0096561F">
        <w:rPr>
          <w:rFonts w:ascii="Times New Roman" w:hAnsi="Times New Roman" w:cs="Times New Roman"/>
        </w:rPr>
        <w:t>2</w:t>
      </w:r>
      <w:r w:rsidRPr="00D22EDE">
        <w:rPr>
          <w:rFonts w:ascii="Times New Roman" w:hAnsi="Times New Roman" w:cs="Times New Roman"/>
        </w:rPr>
        <w:t xml:space="preserve">3) 'High-performance work practices and hotel employee performance: The mediation of work engagement', </w:t>
      </w:r>
      <w:r w:rsidRPr="00D22EDE">
        <w:rPr>
          <w:rFonts w:ascii="Times New Roman" w:hAnsi="Times New Roman" w:cs="Times New Roman"/>
          <w:i/>
          <w:iCs/>
        </w:rPr>
        <w:t>International Journal of Hospitality Management</w:t>
      </w:r>
      <w:r w:rsidRPr="00D22EDE">
        <w:rPr>
          <w:rFonts w:ascii="Times New Roman" w:hAnsi="Times New Roman" w:cs="Times New Roman"/>
        </w:rPr>
        <w:t>, 32, pp. 132-140.</w:t>
      </w:r>
    </w:p>
    <w:p w14:paraId="176040D5" w14:textId="77777777"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lastRenderedPageBreak/>
        <w:t xml:space="preserve">Kaushal, V. and Srivastava, S. (2021) 'Hospitality and tourism industry amid COVID-19 pandemic: Perspectives on challenges and learnings from India', </w:t>
      </w:r>
      <w:r w:rsidRPr="00D22EDE">
        <w:rPr>
          <w:rFonts w:ascii="Times New Roman" w:hAnsi="Times New Roman" w:cs="Times New Roman"/>
          <w:i/>
          <w:iCs/>
        </w:rPr>
        <w:t>International Journal of Hospitality Management</w:t>
      </w:r>
      <w:r w:rsidRPr="00D22EDE">
        <w:rPr>
          <w:rFonts w:ascii="Times New Roman" w:hAnsi="Times New Roman" w:cs="Times New Roman"/>
        </w:rPr>
        <w:t>, 92, 102707.</w:t>
      </w:r>
    </w:p>
    <w:p w14:paraId="093C5CD1" w14:textId="0E79C527" w:rsidR="004B7F98" w:rsidRPr="008850FD" w:rsidRDefault="00D22EDE" w:rsidP="00C1190C">
      <w:pPr>
        <w:spacing w:after="0" w:line="360" w:lineRule="auto"/>
        <w:ind w:left="720" w:hanging="720"/>
        <w:jc w:val="both"/>
        <w:rPr>
          <w:rFonts w:ascii="Times New Roman" w:hAnsi="Times New Roman" w:cs="Times New Roman"/>
          <w:b/>
          <w:bCs/>
        </w:rPr>
      </w:pPr>
      <w:proofErr w:type="spellStart"/>
      <w:r w:rsidRPr="00D22EDE">
        <w:rPr>
          <w:rFonts w:ascii="Times New Roman" w:hAnsi="Times New Roman" w:cs="Times New Roman"/>
        </w:rPr>
        <w:t>Kawulich</w:t>
      </w:r>
      <w:proofErr w:type="spellEnd"/>
      <w:r w:rsidRPr="00D22EDE">
        <w:rPr>
          <w:rFonts w:ascii="Times New Roman" w:hAnsi="Times New Roman" w:cs="Times New Roman"/>
        </w:rPr>
        <w:t>, B. B. (20</w:t>
      </w:r>
      <w:r w:rsidR="003D7D71">
        <w:rPr>
          <w:rFonts w:ascii="Times New Roman" w:hAnsi="Times New Roman" w:cs="Times New Roman"/>
        </w:rPr>
        <w:t>2</w:t>
      </w:r>
      <w:r w:rsidRPr="00D22EDE">
        <w:rPr>
          <w:rFonts w:ascii="Times New Roman" w:hAnsi="Times New Roman" w:cs="Times New Roman"/>
        </w:rPr>
        <w:t xml:space="preserve">5) 'Participant observation as a data collection method', </w:t>
      </w:r>
      <w:r w:rsidRPr="00D22EDE">
        <w:rPr>
          <w:rFonts w:ascii="Times New Roman" w:hAnsi="Times New Roman" w:cs="Times New Roman"/>
          <w:i/>
          <w:iCs/>
        </w:rPr>
        <w:t>Forum: Qualitative Social Research</w:t>
      </w:r>
      <w:r w:rsidRPr="00D22EDE">
        <w:rPr>
          <w:rFonts w:ascii="Times New Roman" w:hAnsi="Times New Roman" w:cs="Times New Roman"/>
        </w:rPr>
        <w:t>, 6(2), Art. 43.</w:t>
      </w:r>
    </w:p>
    <w:p w14:paraId="4E656723" w14:textId="04A4661E"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Kim, H. J. and Brymer, R. A. (</w:t>
      </w:r>
      <w:r w:rsidR="00E50EFD">
        <w:rPr>
          <w:rFonts w:ascii="Times New Roman" w:hAnsi="Times New Roman" w:cs="Times New Roman"/>
        </w:rPr>
        <w:t>2021</w:t>
      </w:r>
      <w:r w:rsidRPr="00D22EDE">
        <w:rPr>
          <w:rFonts w:ascii="Times New Roman" w:hAnsi="Times New Roman" w:cs="Times New Roman"/>
        </w:rPr>
        <w:t xml:space="preserve">) 'The effects of ethical leadership on manager job satisfaction, commitment, </w:t>
      </w:r>
      <w:proofErr w:type="spellStart"/>
      <w:r w:rsidRPr="00D22EDE">
        <w:rPr>
          <w:rFonts w:ascii="Times New Roman" w:hAnsi="Times New Roman" w:cs="Times New Roman"/>
        </w:rPr>
        <w:t>behavioral</w:t>
      </w:r>
      <w:proofErr w:type="spellEnd"/>
      <w:r w:rsidRPr="00D22EDE">
        <w:rPr>
          <w:rFonts w:ascii="Times New Roman" w:hAnsi="Times New Roman" w:cs="Times New Roman"/>
        </w:rPr>
        <w:t xml:space="preserve"> outcomes, and firm performance', </w:t>
      </w:r>
      <w:r w:rsidRPr="00D22EDE">
        <w:rPr>
          <w:rFonts w:ascii="Times New Roman" w:hAnsi="Times New Roman" w:cs="Times New Roman"/>
          <w:i/>
          <w:iCs/>
        </w:rPr>
        <w:t>International Journal of Hospitality Management</w:t>
      </w:r>
      <w:r w:rsidRPr="00D22EDE">
        <w:rPr>
          <w:rFonts w:ascii="Times New Roman" w:hAnsi="Times New Roman" w:cs="Times New Roman"/>
        </w:rPr>
        <w:t>, 30(4), pp. 1020-1026.</w:t>
      </w:r>
    </w:p>
    <w:p w14:paraId="67F81D6A" w14:textId="329FD840"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Kim, H. J., Shin, K. H. and Umbreit, W. T. (</w:t>
      </w:r>
      <w:r w:rsidR="00E50EFD">
        <w:rPr>
          <w:rFonts w:ascii="Times New Roman" w:hAnsi="Times New Roman" w:cs="Times New Roman"/>
        </w:rPr>
        <w:t>2017</w:t>
      </w:r>
      <w:r w:rsidRPr="00D22EDE">
        <w:rPr>
          <w:rFonts w:ascii="Times New Roman" w:hAnsi="Times New Roman" w:cs="Times New Roman"/>
        </w:rPr>
        <w:t xml:space="preserve">) 'Hotel job burnout: The role of personality characteristics', </w:t>
      </w:r>
      <w:r w:rsidRPr="00D22EDE">
        <w:rPr>
          <w:rFonts w:ascii="Times New Roman" w:hAnsi="Times New Roman" w:cs="Times New Roman"/>
          <w:i/>
          <w:iCs/>
        </w:rPr>
        <w:t>International Journal of Hospitality Management</w:t>
      </w:r>
      <w:r w:rsidRPr="00D22EDE">
        <w:rPr>
          <w:rFonts w:ascii="Times New Roman" w:hAnsi="Times New Roman" w:cs="Times New Roman"/>
        </w:rPr>
        <w:t>, 26(2), pp. 421-434.</w:t>
      </w:r>
    </w:p>
    <w:p w14:paraId="488A80BE" w14:textId="75C31116"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Knutson, B., Stevens, P., Wullaert, C., Patton, M. and Yokoyama, F. (</w:t>
      </w:r>
      <w:r w:rsidR="00E513F6">
        <w:rPr>
          <w:rFonts w:ascii="Times New Roman" w:hAnsi="Times New Roman" w:cs="Times New Roman"/>
        </w:rPr>
        <w:t>2020</w:t>
      </w:r>
      <w:r w:rsidRPr="00D22EDE">
        <w:rPr>
          <w:rFonts w:ascii="Times New Roman" w:hAnsi="Times New Roman" w:cs="Times New Roman"/>
        </w:rPr>
        <w:t xml:space="preserve">) 'LODGSERV: A service quality index for the lodging industry', </w:t>
      </w:r>
      <w:r w:rsidRPr="00D22EDE">
        <w:rPr>
          <w:rFonts w:ascii="Times New Roman" w:hAnsi="Times New Roman" w:cs="Times New Roman"/>
          <w:i/>
          <w:iCs/>
        </w:rPr>
        <w:t>Hospitality Research Journal</w:t>
      </w:r>
      <w:r w:rsidRPr="00D22EDE">
        <w:rPr>
          <w:rFonts w:ascii="Times New Roman" w:hAnsi="Times New Roman" w:cs="Times New Roman"/>
        </w:rPr>
        <w:t>, 14(2), pp. 277-284.</w:t>
      </w:r>
    </w:p>
    <w:p w14:paraId="35003041" w14:textId="117FC79C"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Kvale, S. and Brinkmann, S. (</w:t>
      </w:r>
      <w:r w:rsidR="00E50EFD">
        <w:rPr>
          <w:rFonts w:ascii="Times New Roman" w:hAnsi="Times New Roman" w:cs="Times New Roman"/>
        </w:rPr>
        <w:t>2019</w:t>
      </w:r>
      <w:r w:rsidRPr="00D22EDE">
        <w:rPr>
          <w:rFonts w:ascii="Times New Roman" w:hAnsi="Times New Roman" w:cs="Times New Roman"/>
        </w:rPr>
        <w:t xml:space="preserve">) </w:t>
      </w:r>
      <w:proofErr w:type="spellStart"/>
      <w:r w:rsidRPr="00D22EDE">
        <w:rPr>
          <w:rFonts w:ascii="Times New Roman" w:hAnsi="Times New Roman" w:cs="Times New Roman"/>
          <w:i/>
          <w:iCs/>
        </w:rPr>
        <w:t>InterViews</w:t>
      </w:r>
      <w:proofErr w:type="spellEnd"/>
      <w:r w:rsidRPr="00D22EDE">
        <w:rPr>
          <w:rFonts w:ascii="Times New Roman" w:hAnsi="Times New Roman" w:cs="Times New Roman"/>
          <w:i/>
          <w:iCs/>
        </w:rPr>
        <w:t>: Learning the Craft of Qualitative Research Interviewing</w:t>
      </w:r>
      <w:r w:rsidRPr="00D22EDE">
        <w:rPr>
          <w:rFonts w:ascii="Times New Roman" w:hAnsi="Times New Roman" w:cs="Times New Roman"/>
        </w:rPr>
        <w:t xml:space="preserve">. 2nd </w:t>
      </w:r>
      <w:proofErr w:type="spellStart"/>
      <w:r w:rsidRPr="00D22EDE">
        <w:rPr>
          <w:rFonts w:ascii="Times New Roman" w:hAnsi="Times New Roman" w:cs="Times New Roman"/>
        </w:rPr>
        <w:t>edn</w:t>
      </w:r>
      <w:proofErr w:type="spellEnd"/>
      <w:r w:rsidRPr="00D22EDE">
        <w:rPr>
          <w:rFonts w:ascii="Times New Roman" w:hAnsi="Times New Roman" w:cs="Times New Roman"/>
        </w:rPr>
        <w:t>. Thousand Oaks, CA: Sage Publications.</w:t>
      </w:r>
    </w:p>
    <w:p w14:paraId="12BA5CEA" w14:textId="77777777"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Lee, M., Severt, K., Shin, H. and Knowles, S. (2018) 'Negative online reviews and consumer evaluations: The role of retailer response', </w:t>
      </w:r>
      <w:r w:rsidRPr="00D22EDE">
        <w:rPr>
          <w:rFonts w:ascii="Times New Roman" w:hAnsi="Times New Roman" w:cs="Times New Roman"/>
          <w:i/>
          <w:iCs/>
        </w:rPr>
        <w:t>Cornell Hospitality Quarterly</w:t>
      </w:r>
      <w:r w:rsidRPr="00D22EDE">
        <w:rPr>
          <w:rFonts w:ascii="Times New Roman" w:hAnsi="Times New Roman" w:cs="Times New Roman"/>
        </w:rPr>
        <w:t>, 59(4), pp. 361-373.</w:t>
      </w:r>
    </w:p>
    <w:p w14:paraId="337B5258" w14:textId="582BB3B8"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Maslach, C. and Jackson, S. E. (</w:t>
      </w:r>
      <w:r w:rsidR="000F51DC">
        <w:rPr>
          <w:rFonts w:ascii="Times New Roman" w:hAnsi="Times New Roman" w:cs="Times New Roman"/>
        </w:rPr>
        <w:t>2021</w:t>
      </w:r>
      <w:r w:rsidRPr="00D22EDE">
        <w:rPr>
          <w:rFonts w:ascii="Times New Roman" w:hAnsi="Times New Roman" w:cs="Times New Roman"/>
        </w:rPr>
        <w:t xml:space="preserve">) 'The measurement of experienced burnout', </w:t>
      </w:r>
      <w:r w:rsidRPr="00D22EDE">
        <w:rPr>
          <w:rFonts w:ascii="Times New Roman" w:hAnsi="Times New Roman" w:cs="Times New Roman"/>
          <w:i/>
          <w:iCs/>
        </w:rPr>
        <w:t>Journal of Organi</w:t>
      </w:r>
      <w:r w:rsidR="00D2609A">
        <w:rPr>
          <w:rFonts w:ascii="Times New Roman" w:hAnsi="Times New Roman" w:cs="Times New Roman"/>
          <w:i/>
          <w:iCs/>
        </w:rPr>
        <w:t>s</w:t>
      </w:r>
      <w:r w:rsidRPr="00D22EDE">
        <w:rPr>
          <w:rFonts w:ascii="Times New Roman" w:hAnsi="Times New Roman" w:cs="Times New Roman"/>
          <w:i/>
          <w:iCs/>
        </w:rPr>
        <w:t>ational Behavio</w:t>
      </w:r>
      <w:r w:rsidR="00D2609A">
        <w:rPr>
          <w:rFonts w:ascii="Times New Roman" w:hAnsi="Times New Roman" w:cs="Times New Roman"/>
          <w:i/>
          <w:iCs/>
        </w:rPr>
        <w:t>u</w:t>
      </w:r>
      <w:r w:rsidRPr="00D22EDE">
        <w:rPr>
          <w:rFonts w:ascii="Times New Roman" w:hAnsi="Times New Roman" w:cs="Times New Roman"/>
          <w:i/>
          <w:iCs/>
        </w:rPr>
        <w:t>r</w:t>
      </w:r>
      <w:r w:rsidRPr="00D22EDE">
        <w:rPr>
          <w:rFonts w:ascii="Times New Roman" w:hAnsi="Times New Roman" w:cs="Times New Roman"/>
        </w:rPr>
        <w:t>, 2(2), pp. 99-113.</w:t>
      </w:r>
    </w:p>
    <w:p w14:paraId="3E88F9D3" w14:textId="5EEB2066"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McDowell, L., Batnitzky, A. and Dyer, S. (</w:t>
      </w:r>
      <w:r w:rsidR="00E50EFD">
        <w:rPr>
          <w:rFonts w:ascii="Times New Roman" w:hAnsi="Times New Roman" w:cs="Times New Roman"/>
        </w:rPr>
        <w:t>2019</w:t>
      </w:r>
      <w:r w:rsidRPr="00D22EDE">
        <w:rPr>
          <w:rFonts w:ascii="Times New Roman" w:hAnsi="Times New Roman" w:cs="Times New Roman"/>
        </w:rPr>
        <w:t xml:space="preserve">) 'Precarious work and economic migration: Emerging immigrant divisions of labour in Greater London's service sector', </w:t>
      </w:r>
      <w:r w:rsidRPr="00D22EDE">
        <w:rPr>
          <w:rFonts w:ascii="Times New Roman" w:hAnsi="Times New Roman" w:cs="Times New Roman"/>
          <w:i/>
          <w:iCs/>
        </w:rPr>
        <w:t>International Journal of Urban and Regional Research</w:t>
      </w:r>
      <w:r w:rsidRPr="00D22EDE">
        <w:rPr>
          <w:rFonts w:ascii="Times New Roman" w:hAnsi="Times New Roman" w:cs="Times New Roman"/>
        </w:rPr>
        <w:t>, 33(1), pp. 3-25.</w:t>
      </w:r>
    </w:p>
    <w:p w14:paraId="54707CFD" w14:textId="524225DC"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Meyer, J. P. and Allen, N. J. (</w:t>
      </w:r>
      <w:r w:rsidR="004416D0">
        <w:rPr>
          <w:rFonts w:ascii="Times New Roman" w:hAnsi="Times New Roman" w:cs="Times New Roman"/>
        </w:rPr>
        <w:t>2024</w:t>
      </w:r>
      <w:r w:rsidRPr="00D22EDE">
        <w:rPr>
          <w:rFonts w:ascii="Times New Roman" w:hAnsi="Times New Roman" w:cs="Times New Roman"/>
        </w:rPr>
        <w:t xml:space="preserve">) </w:t>
      </w:r>
      <w:r w:rsidRPr="00D22EDE">
        <w:rPr>
          <w:rFonts w:ascii="Times New Roman" w:hAnsi="Times New Roman" w:cs="Times New Roman"/>
          <w:i/>
          <w:iCs/>
        </w:rPr>
        <w:t>Commitment in the Workplace</w:t>
      </w:r>
      <w:r w:rsidRPr="00D22EDE">
        <w:rPr>
          <w:rFonts w:ascii="Times New Roman" w:hAnsi="Times New Roman" w:cs="Times New Roman"/>
        </w:rPr>
        <w:t>. Thousand Oaks, CA: Sage Publications.</w:t>
      </w:r>
    </w:p>
    <w:p w14:paraId="25C1A61D" w14:textId="319401EA"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Morgan, D. L. (</w:t>
      </w:r>
      <w:r w:rsidR="00E50EFD">
        <w:rPr>
          <w:rFonts w:ascii="Times New Roman" w:hAnsi="Times New Roman" w:cs="Times New Roman"/>
        </w:rPr>
        <w:t>2017</w:t>
      </w:r>
      <w:r w:rsidRPr="00D22EDE">
        <w:rPr>
          <w:rFonts w:ascii="Times New Roman" w:hAnsi="Times New Roman" w:cs="Times New Roman"/>
        </w:rPr>
        <w:t xml:space="preserve">) 'Paradigms lost and pragmatism regained: Methodological implications of combining qualitative and quantitative methods', </w:t>
      </w:r>
      <w:r w:rsidRPr="00D22EDE">
        <w:rPr>
          <w:rFonts w:ascii="Times New Roman" w:hAnsi="Times New Roman" w:cs="Times New Roman"/>
          <w:i/>
          <w:iCs/>
        </w:rPr>
        <w:t>Journal of Mixed Methods Research</w:t>
      </w:r>
      <w:r w:rsidRPr="00D22EDE">
        <w:rPr>
          <w:rFonts w:ascii="Times New Roman" w:hAnsi="Times New Roman" w:cs="Times New Roman"/>
        </w:rPr>
        <w:t>, 1(1), pp. 48-76.</w:t>
      </w:r>
    </w:p>
    <w:p w14:paraId="02C40FA3" w14:textId="77777777"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Norwich City Council (2023) </w:t>
      </w:r>
      <w:r w:rsidRPr="00D22EDE">
        <w:rPr>
          <w:rFonts w:ascii="Times New Roman" w:hAnsi="Times New Roman" w:cs="Times New Roman"/>
          <w:i/>
          <w:iCs/>
        </w:rPr>
        <w:t>Norwich Economic Strategy 2023-2028</w:t>
      </w:r>
      <w:r w:rsidRPr="00D22EDE">
        <w:rPr>
          <w:rFonts w:ascii="Times New Roman" w:hAnsi="Times New Roman" w:cs="Times New Roman"/>
        </w:rPr>
        <w:t>. Norwich: Norwich City Council.</w:t>
      </w:r>
    </w:p>
    <w:p w14:paraId="4BCDE223" w14:textId="32C3087B" w:rsidR="004B7F98"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Oliver, R. L. (</w:t>
      </w:r>
      <w:r w:rsidR="00100DA2">
        <w:rPr>
          <w:rFonts w:ascii="Times New Roman" w:hAnsi="Times New Roman" w:cs="Times New Roman"/>
        </w:rPr>
        <w:t>2020</w:t>
      </w:r>
      <w:r w:rsidRPr="00D22EDE">
        <w:rPr>
          <w:rFonts w:ascii="Times New Roman" w:hAnsi="Times New Roman" w:cs="Times New Roman"/>
        </w:rPr>
        <w:t xml:space="preserve">) 'A cognitive model of the antecedents and consequences of satisfaction decisions', </w:t>
      </w:r>
      <w:r w:rsidRPr="00D22EDE">
        <w:rPr>
          <w:rFonts w:ascii="Times New Roman" w:hAnsi="Times New Roman" w:cs="Times New Roman"/>
          <w:i/>
          <w:iCs/>
        </w:rPr>
        <w:t>Journal of Marketing Research</w:t>
      </w:r>
      <w:r w:rsidRPr="00D22EDE">
        <w:rPr>
          <w:rFonts w:ascii="Times New Roman" w:hAnsi="Times New Roman" w:cs="Times New Roman"/>
        </w:rPr>
        <w:t>, 17(4), pp. 460-469.</w:t>
      </w:r>
    </w:p>
    <w:p w14:paraId="1BCAA32E" w14:textId="54880F86" w:rsidR="00CD08C1"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lastRenderedPageBreak/>
        <w:t>O'Reilly, C. A. and Chatman, J. A. (</w:t>
      </w:r>
      <w:r w:rsidR="00BA4865">
        <w:rPr>
          <w:rFonts w:ascii="Times New Roman" w:hAnsi="Times New Roman" w:cs="Times New Roman"/>
        </w:rPr>
        <w:t>2024</w:t>
      </w:r>
      <w:r w:rsidRPr="00D22EDE">
        <w:rPr>
          <w:rFonts w:ascii="Times New Roman" w:hAnsi="Times New Roman" w:cs="Times New Roman"/>
        </w:rPr>
        <w:t xml:space="preserve">) 'Culture as social control: Corporations, cults, and commitment', </w:t>
      </w:r>
      <w:r w:rsidRPr="00D22EDE">
        <w:rPr>
          <w:rFonts w:ascii="Times New Roman" w:hAnsi="Times New Roman" w:cs="Times New Roman"/>
          <w:i/>
          <w:iCs/>
        </w:rPr>
        <w:t>Research in Organi</w:t>
      </w:r>
      <w:r w:rsidR="00D2609A">
        <w:rPr>
          <w:rFonts w:ascii="Times New Roman" w:hAnsi="Times New Roman" w:cs="Times New Roman"/>
          <w:i/>
          <w:iCs/>
        </w:rPr>
        <w:t>s</w:t>
      </w:r>
      <w:r w:rsidRPr="00D22EDE">
        <w:rPr>
          <w:rFonts w:ascii="Times New Roman" w:hAnsi="Times New Roman" w:cs="Times New Roman"/>
          <w:i/>
          <w:iCs/>
        </w:rPr>
        <w:t xml:space="preserve">ational </w:t>
      </w:r>
      <w:r w:rsidR="00240280" w:rsidRPr="00D22EDE">
        <w:rPr>
          <w:rFonts w:ascii="Times New Roman" w:hAnsi="Times New Roman" w:cs="Times New Roman"/>
          <w:i/>
          <w:iCs/>
        </w:rPr>
        <w:t>Behavi</w:t>
      </w:r>
      <w:r w:rsidR="00240280">
        <w:rPr>
          <w:rFonts w:ascii="Times New Roman" w:hAnsi="Times New Roman" w:cs="Times New Roman"/>
          <w:i/>
          <w:iCs/>
        </w:rPr>
        <w:t>o</w:t>
      </w:r>
      <w:r w:rsidR="00240280" w:rsidRPr="00D22EDE">
        <w:rPr>
          <w:rFonts w:ascii="Times New Roman" w:hAnsi="Times New Roman" w:cs="Times New Roman"/>
          <w:i/>
          <w:iCs/>
        </w:rPr>
        <w:t>ur</w:t>
      </w:r>
      <w:r w:rsidRPr="00D22EDE">
        <w:rPr>
          <w:rFonts w:ascii="Times New Roman" w:hAnsi="Times New Roman" w:cs="Times New Roman"/>
        </w:rPr>
        <w:t>, 18, pp. 157-200.</w:t>
      </w:r>
    </w:p>
    <w:p w14:paraId="1E612E1A" w14:textId="359C174D" w:rsidR="00CD08C1"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Parasuraman, A., Zeithaml, V. A. and Berry, L. L. (</w:t>
      </w:r>
      <w:r w:rsidR="002335F1">
        <w:rPr>
          <w:rFonts w:ascii="Times New Roman" w:hAnsi="Times New Roman" w:cs="Times New Roman"/>
        </w:rPr>
        <w:t>2023</w:t>
      </w:r>
      <w:r w:rsidRPr="00D22EDE">
        <w:rPr>
          <w:rFonts w:ascii="Times New Roman" w:hAnsi="Times New Roman" w:cs="Times New Roman"/>
        </w:rPr>
        <w:t xml:space="preserve">) 'A conceptual model of service quality and its implications for future research', </w:t>
      </w:r>
      <w:r w:rsidRPr="00D22EDE">
        <w:rPr>
          <w:rFonts w:ascii="Times New Roman" w:hAnsi="Times New Roman" w:cs="Times New Roman"/>
          <w:i/>
          <w:iCs/>
        </w:rPr>
        <w:t>Journal of Marketing</w:t>
      </w:r>
      <w:r w:rsidRPr="00D22EDE">
        <w:rPr>
          <w:rFonts w:ascii="Times New Roman" w:hAnsi="Times New Roman" w:cs="Times New Roman"/>
        </w:rPr>
        <w:t>, 49(4), pp. 41-50.</w:t>
      </w:r>
    </w:p>
    <w:p w14:paraId="36784F08" w14:textId="77777777" w:rsidR="00CD08C1" w:rsidRPr="008850FD" w:rsidRDefault="00D22EDE" w:rsidP="00C1190C">
      <w:pPr>
        <w:spacing w:after="0" w:line="360" w:lineRule="auto"/>
        <w:ind w:left="720" w:hanging="720"/>
        <w:jc w:val="both"/>
        <w:rPr>
          <w:rFonts w:ascii="Times New Roman" w:hAnsi="Times New Roman" w:cs="Times New Roman"/>
        </w:rPr>
      </w:pPr>
      <w:r w:rsidRPr="00D22EDE">
        <w:rPr>
          <w:rFonts w:ascii="Times New Roman" w:hAnsi="Times New Roman" w:cs="Times New Roman"/>
        </w:rPr>
        <w:t xml:space="preserve">People 1st International (2021) </w:t>
      </w:r>
      <w:r w:rsidRPr="00D22EDE">
        <w:rPr>
          <w:rFonts w:ascii="Times New Roman" w:hAnsi="Times New Roman" w:cs="Times New Roman"/>
          <w:i/>
          <w:iCs/>
        </w:rPr>
        <w:t>Workforce Brexit Review: Impact on UK Hospitality, Tourism and Leisure</w:t>
      </w:r>
      <w:r w:rsidRPr="00D22EDE">
        <w:rPr>
          <w:rFonts w:ascii="Times New Roman" w:hAnsi="Times New Roman" w:cs="Times New Roman"/>
        </w:rPr>
        <w:t>. London: People 1st International.</w:t>
      </w:r>
    </w:p>
    <w:p w14:paraId="07002164" w14:textId="77777777" w:rsidR="00CD08C1" w:rsidRPr="008850FD" w:rsidRDefault="00D22EDE" w:rsidP="00C1190C">
      <w:pPr>
        <w:spacing w:after="0" w:line="360" w:lineRule="auto"/>
        <w:ind w:left="720" w:hanging="720"/>
        <w:jc w:val="both"/>
        <w:rPr>
          <w:rFonts w:ascii="Times New Roman" w:hAnsi="Times New Roman" w:cs="Times New Roman"/>
          <w:b/>
          <w:bCs/>
        </w:rPr>
      </w:pPr>
      <w:proofErr w:type="spellStart"/>
      <w:r w:rsidRPr="00D22EDE">
        <w:rPr>
          <w:rFonts w:ascii="Times New Roman" w:hAnsi="Times New Roman" w:cs="Times New Roman"/>
        </w:rPr>
        <w:t>Pizam</w:t>
      </w:r>
      <w:proofErr w:type="spellEnd"/>
      <w:r w:rsidRPr="00D22EDE">
        <w:rPr>
          <w:rFonts w:ascii="Times New Roman" w:hAnsi="Times New Roman" w:cs="Times New Roman"/>
        </w:rPr>
        <w:t xml:space="preserve">, A. (2021) 'The Coronavirus (COVID-19) pandemic and the hospitality and tourism industry', </w:t>
      </w:r>
      <w:r w:rsidRPr="00D22EDE">
        <w:rPr>
          <w:rFonts w:ascii="Times New Roman" w:hAnsi="Times New Roman" w:cs="Times New Roman"/>
          <w:i/>
          <w:iCs/>
        </w:rPr>
        <w:t>International Journal of Hospitality Management</w:t>
      </w:r>
      <w:r w:rsidRPr="00D22EDE">
        <w:rPr>
          <w:rFonts w:ascii="Times New Roman" w:hAnsi="Times New Roman" w:cs="Times New Roman"/>
        </w:rPr>
        <w:t>, 92, 102703.</w:t>
      </w:r>
    </w:p>
    <w:p w14:paraId="0FD4848C" w14:textId="6691237E" w:rsidR="00CD08C1"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Qu, S. Q. and Dumay, J. (</w:t>
      </w:r>
      <w:r w:rsidR="00E50EFD">
        <w:rPr>
          <w:rFonts w:ascii="Times New Roman" w:hAnsi="Times New Roman" w:cs="Times New Roman"/>
        </w:rPr>
        <w:t>2021</w:t>
      </w:r>
      <w:r w:rsidRPr="00D22EDE">
        <w:rPr>
          <w:rFonts w:ascii="Times New Roman" w:hAnsi="Times New Roman" w:cs="Times New Roman"/>
        </w:rPr>
        <w:t xml:space="preserve">) 'The qualitative research interview', </w:t>
      </w:r>
      <w:r w:rsidRPr="00D22EDE">
        <w:rPr>
          <w:rFonts w:ascii="Times New Roman" w:hAnsi="Times New Roman" w:cs="Times New Roman"/>
          <w:i/>
          <w:iCs/>
        </w:rPr>
        <w:t xml:space="preserve">Qualitative Research in Accounting </w:t>
      </w:r>
      <w:r w:rsidR="00BC0A29">
        <w:rPr>
          <w:rFonts w:ascii="Times New Roman" w:hAnsi="Times New Roman" w:cs="Times New Roman"/>
          <w:i/>
          <w:iCs/>
        </w:rPr>
        <w:t xml:space="preserve">and </w:t>
      </w:r>
      <w:r w:rsidRPr="00D22EDE">
        <w:rPr>
          <w:rFonts w:ascii="Times New Roman" w:hAnsi="Times New Roman" w:cs="Times New Roman"/>
          <w:i/>
          <w:iCs/>
        </w:rPr>
        <w:t xml:space="preserve"> Management</w:t>
      </w:r>
      <w:r w:rsidRPr="00D22EDE">
        <w:rPr>
          <w:rFonts w:ascii="Times New Roman" w:hAnsi="Times New Roman" w:cs="Times New Roman"/>
        </w:rPr>
        <w:t>, 8(3), pp. 238-264.</w:t>
      </w:r>
    </w:p>
    <w:p w14:paraId="68BBA8AA" w14:textId="1E5960BF" w:rsidR="00CD08C1"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Richardson, S. (</w:t>
      </w:r>
      <w:r w:rsidR="00E50EFD">
        <w:rPr>
          <w:rFonts w:ascii="Times New Roman" w:hAnsi="Times New Roman" w:cs="Times New Roman"/>
        </w:rPr>
        <w:t>2019</w:t>
      </w:r>
      <w:r w:rsidRPr="00D22EDE">
        <w:rPr>
          <w:rFonts w:ascii="Times New Roman" w:hAnsi="Times New Roman" w:cs="Times New Roman"/>
        </w:rPr>
        <w:t xml:space="preserve">) 'Undergraduates' perceptions of tourism and hospitality as a career choice', </w:t>
      </w:r>
      <w:r w:rsidRPr="00D22EDE">
        <w:rPr>
          <w:rFonts w:ascii="Times New Roman" w:hAnsi="Times New Roman" w:cs="Times New Roman"/>
          <w:i/>
          <w:iCs/>
        </w:rPr>
        <w:t>International Journal of Hospitality Management</w:t>
      </w:r>
      <w:r w:rsidRPr="00D22EDE">
        <w:rPr>
          <w:rFonts w:ascii="Times New Roman" w:hAnsi="Times New Roman" w:cs="Times New Roman"/>
        </w:rPr>
        <w:t>, 28(3), pp. 382-388.</w:t>
      </w:r>
    </w:p>
    <w:p w14:paraId="155E8992" w14:textId="77777777" w:rsidR="00CD08C1"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Robinson, R. N., Kralj, A., </w:t>
      </w:r>
      <w:proofErr w:type="spellStart"/>
      <w:r w:rsidRPr="00D22EDE">
        <w:rPr>
          <w:rFonts w:ascii="Times New Roman" w:hAnsi="Times New Roman" w:cs="Times New Roman"/>
        </w:rPr>
        <w:t>Solnet</w:t>
      </w:r>
      <w:proofErr w:type="spellEnd"/>
      <w:r w:rsidRPr="00D22EDE">
        <w:rPr>
          <w:rFonts w:ascii="Times New Roman" w:hAnsi="Times New Roman" w:cs="Times New Roman"/>
        </w:rPr>
        <w:t xml:space="preserve">, D. J., Goh, E. and Callan, V. (2019) 'Thinking job embeddedness not turnover: Towards a better understanding of frontline hotel worker retention', </w:t>
      </w:r>
      <w:r w:rsidRPr="00D22EDE">
        <w:rPr>
          <w:rFonts w:ascii="Times New Roman" w:hAnsi="Times New Roman" w:cs="Times New Roman"/>
          <w:i/>
          <w:iCs/>
        </w:rPr>
        <w:t>International Journal of Hospitality Management</w:t>
      </w:r>
      <w:r w:rsidRPr="00D22EDE">
        <w:rPr>
          <w:rFonts w:ascii="Times New Roman" w:hAnsi="Times New Roman" w:cs="Times New Roman"/>
        </w:rPr>
        <w:t>, 76, pp. 101-109.</w:t>
      </w:r>
    </w:p>
    <w:p w14:paraId="7B6DE229" w14:textId="3902371F" w:rsidR="00CD08C1"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Rust, R. T. and Oliver, R. L. (</w:t>
      </w:r>
      <w:r w:rsidR="00E57DD1">
        <w:rPr>
          <w:rFonts w:ascii="Times New Roman" w:hAnsi="Times New Roman" w:cs="Times New Roman"/>
        </w:rPr>
        <w:t>2024</w:t>
      </w:r>
      <w:r w:rsidRPr="00D22EDE">
        <w:rPr>
          <w:rFonts w:ascii="Times New Roman" w:hAnsi="Times New Roman" w:cs="Times New Roman"/>
        </w:rPr>
        <w:t xml:space="preserve">) </w:t>
      </w:r>
      <w:r w:rsidRPr="00D22EDE">
        <w:rPr>
          <w:rFonts w:ascii="Times New Roman" w:hAnsi="Times New Roman" w:cs="Times New Roman"/>
          <w:i/>
          <w:iCs/>
        </w:rPr>
        <w:t>Service Quality: New Directions in Theory and Practice</w:t>
      </w:r>
      <w:r w:rsidRPr="00D22EDE">
        <w:rPr>
          <w:rFonts w:ascii="Times New Roman" w:hAnsi="Times New Roman" w:cs="Times New Roman"/>
        </w:rPr>
        <w:t>. Thousand Oaks, CA: Sage Publications.</w:t>
      </w:r>
    </w:p>
    <w:p w14:paraId="3A5F5871" w14:textId="77777777" w:rsidR="00CD08C1"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Sigala, M. (2020) 'Tourism and COVID-19: Impacts and implications for advancing and resetting industry and research', </w:t>
      </w:r>
      <w:r w:rsidRPr="00D22EDE">
        <w:rPr>
          <w:rFonts w:ascii="Times New Roman" w:hAnsi="Times New Roman" w:cs="Times New Roman"/>
          <w:i/>
          <w:iCs/>
        </w:rPr>
        <w:t>Journal of Business Research</w:t>
      </w:r>
      <w:r w:rsidRPr="00D22EDE">
        <w:rPr>
          <w:rFonts w:ascii="Times New Roman" w:hAnsi="Times New Roman" w:cs="Times New Roman"/>
        </w:rPr>
        <w:t>, 117, pp. 312-321.</w:t>
      </w:r>
    </w:p>
    <w:p w14:paraId="37AD1801" w14:textId="0799C2A5" w:rsidR="00CD08C1" w:rsidRPr="008850FD" w:rsidRDefault="00D22EDE" w:rsidP="00C1190C">
      <w:pPr>
        <w:spacing w:after="0" w:line="360" w:lineRule="auto"/>
        <w:ind w:left="720" w:hanging="720"/>
        <w:jc w:val="both"/>
        <w:rPr>
          <w:rFonts w:ascii="Times New Roman" w:hAnsi="Times New Roman" w:cs="Times New Roman"/>
          <w:b/>
          <w:bCs/>
        </w:rPr>
      </w:pPr>
      <w:proofErr w:type="spellStart"/>
      <w:r w:rsidRPr="00D22EDE">
        <w:rPr>
          <w:rFonts w:ascii="Times New Roman" w:hAnsi="Times New Roman" w:cs="Times New Roman"/>
        </w:rPr>
        <w:t>Solnet</w:t>
      </w:r>
      <w:proofErr w:type="spellEnd"/>
      <w:r w:rsidRPr="00D22EDE">
        <w:rPr>
          <w:rFonts w:ascii="Times New Roman" w:hAnsi="Times New Roman" w:cs="Times New Roman"/>
        </w:rPr>
        <w:t xml:space="preserve">, D., Kralj, A. and </w:t>
      </w:r>
      <w:proofErr w:type="spellStart"/>
      <w:r w:rsidRPr="00D22EDE">
        <w:rPr>
          <w:rFonts w:ascii="Times New Roman" w:hAnsi="Times New Roman" w:cs="Times New Roman"/>
        </w:rPr>
        <w:t>Kandampully</w:t>
      </w:r>
      <w:proofErr w:type="spellEnd"/>
      <w:r w:rsidRPr="00D22EDE">
        <w:rPr>
          <w:rFonts w:ascii="Times New Roman" w:hAnsi="Times New Roman" w:cs="Times New Roman"/>
        </w:rPr>
        <w:t>, J. (</w:t>
      </w:r>
      <w:r w:rsidR="00E50EFD">
        <w:rPr>
          <w:rFonts w:ascii="Times New Roman" w:hAnsi="Times New Roman" w:cs="Times New Roman"/>
        </w:rPr>
        <w:t>2022</w:t>
      </w:r>
      <w:r w:rsidRPr="00D22EDE">
        <w:rPr>
          <w:rFonts w:ascii="Times New Roman" w:hAnsi="Times New Roman" w:cs="Times New Roman"/>
        </w:rPr>
        <w:t xml:space="preserve">) 'Generation Y employees: An examination of work attitude differences', </w:t>
      </w:r>
      <w:r w:rsidRPr="00D22EDE">
        <w:rPr>
          <w:rFonts w:ascii="Times New Roman" w:hAnsi="Times New Roman" w:cs="Times New Roman"/>
          <w:i/>
          <w:iCs/>
        </w:rPr>
        <w:t>Journal of Applied Management and Entrepreneurship</w:t>
      </w:r>
      <w:r w:rsidRPr="00D22EDE">
        <w:rPr>
          <w:rFonts w:ascii="Times New Roman" w:hAnsi="Times New Roman" w:cs="Times New Roman"/>
        </w:rPr>
        <w:t>, 17(3), pp. 36-54.</w:t>
      </w:r>
    </w:p>
    <w:p w14:paraId="3B8EEE3E" w14:textId="25FBEEF4" w:rsidR="00CD08C1"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Sparks, B. A. and Browning, V. (</w:t>
      </w:r>
      <w:r w:rsidR="00E50EFD">
        <w:rPr>
          <w:rFonts w:ascii="Times New Roman" w:hAnsi="Times New Roman" w:cs="Times New Roman"/>
        </w:rPr>
        <w:t>2021</w:t>
      </w:r>
      <w:r w:rsidRPr="00D22EDE">
        <w:rPr>
          <w:rFonts w:ascii="Times New Roman" w:hAnsi="Times New Roman" w:cs="Times New Roman"/>
        </w:rPr>
        <w:t xml:space="preserve">) 'The impact of online reviews on hotel booking intentions and perception of trust', </w:t>
      </w:r>
      <w:r w:rsidRPr="00D22EDE">
        <w:rPr>
          <w:rFonts w:ascii="Times New Roman" w:hAnsi="Times New Roman" w:cs="Times New Roman"/>
          <w:i/>
          <w:iCs/>
        </w:rPr>
        <w:t>Tourism Management</w:t>
      </w:r>
      <w:r w:rsidRPr="00D22EDE">
        <w:rPr>
          <w:rFonts w:ascii="Times New Roman" w:hAnsi="Times New Roman" w:cs="Times New Roman"/>
        </w:rPr>
        <w:t>, 32(6), pp. 1310-1323.</w:t>
      </w:r>
    </w:p>
    <w:p w14:paraId="5876E7F6" w14:textId="1FF75318" w:rsidR="00CD08C1" w:rsidRPr="008850FD" w:rsidRDefault="00D22EDE" w:rsidP="00C1190C">
      <w:pPr>
        <w:spacing w:after="0" w:line="360" w:lineRule="auto"/>
        <w:ind w:left="720" w:hanging="720"/>
        <w:jc w:val="both"/>
        <w:rPr>
          <w:rFonts w:ascii="Times New Roman" w:hAnsi="Times New Roman" w:cs="Times New Roman"/>
          <w:b/>
          <w:bCs/>
        </w:rPr>
      </w:pPr>
      <w:proofErr w:type="spellStart"/>
      <w:r w:rsidRPr="00D22EDE">
        <w:rPr>
          <w:rFonts w:ascii="Times New Roman" w:hAnsi="Times New Roman" w:cs="Times New Roman"/>
        </w:rPr>
        <w:t>Stajkovic</w:t>
      </w:r>
      <w:proofErr w:type="spellEnd"/>
      <w:r w:rsidRPr="00D22EDE">
        <w:rPr>
          <w:rFonts w:ascii="Times New Roman" w:hAnsi="Times New Roman" w:cs="Times New Roman"/>
        </w:rPr>
        <w:t>, A. D. and Luthans, F. (</w:t>
      </w:r>
      <w:r w:rsidR="00070F15">
        <w:rPr>
          <w:rFonts w:ascii="Times New Roman" w:hAnsi="Times New Roman" w:cs="Times New Roman"/>
        </w:rPr>
        <w:t>2023</w:t>
      </w:r>
      <w:r w:rsidRPr="00D22EDE">
        <w:rPr>
          <w:rFonts w:ascii="Times New Roman" w:hAnsi="Times New Roman" w:cs="Times New Roman"/>
        </w:rPr>
        <w:t xml:space="preserve">) 'Differential effects of incentive motivators on work performance', </w:t>
      </w:r>
      <w:r w:rsidRPr="00D22EDE">
        <w:rPr>
          <w:rFonts w:ascii="Times New Roman" w:hAnsi="Times New Roman" w:cs="Times New Roman"/>
          <w:i/>
          <w:iCs/>
        </w:rPr>
        <w:t>Academy of Management Journal</w:t>
      </w:r>
      <w:r w:rsidRPr="00D22EDE">
        <w:rPr>
          <w:rFonts w:ascii="Times New Roman" w:hAnsi="Times New Roman" w:cs="Times New Roman"/>
        </w:rPr>
        <w:t>, 44(3), pp. 580-590.</w:t>
      </w:r>
    </w:p>
    <w:p w14:paraId="300385D9" w14:textId="4DF845CE" w:rsidR="00CD08C1"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Tax, S. S. and Brown, S. W. (</w:t>
      </w:r>
      <w:r w:rsidR="004416D0">
        <w:rPr>
          <w:rFonts w:ascii="Times New Roman" w:hAnsi="Times New Roman" w:cs="Times New Roman"/>
        </w:rPr>
        <w:t>2024</w:t>
      </w:r>
      <w:r w:rsidRPr="00D22EDE">
        <w:rPr>
          <w:rFonts w:ascii="Times New Roman" w:hAnsi="Times New Roman" w:cs="Times New Roman"/>
        </w:rPr>
        <w:t xml:space="preserve">) 'Recovering and learning from service failure', </w:t>
      </w:r>
      <w:r w:rsidRPr="00D22EDE">
        <w:rPr>
          <w:rFonts w:ascii="Times New Roman" w:hAnsi="Times New Roman" w:cs="Times New Roman"/>
          <w:i/>
          <w:iCs/>
        </w:rPr>
        <w:t>MIT Sloan Management Review</w:t>
      </w:r>
      <w:r w:rsidRPr="00D22EDE">
        <w:rPr>
          <w:rFonts w:ascii="Times New Roman" w:hAnsi="Times New Roman" w:cs="Times New Roman"/>
        </w:rPr>
        <w:t>, 40(1), pp. 75-88.</w:t>
      </w:r>
    </w:p>
    <w:p w14:paraId="0289E1AA" w14:textId="4A9ED31D" w:rsidR="00CD08C1"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Thompson, G. M. (</w:t>
      </w:r>
      <w:r w:rsidR="00D67EFD">
        <w:rPr>
          <w:rFonts w:ascii="Times New Roman" w:hAnsi="Times New Roman" w:cs="Times New Roman"/>
        </w:rPr>
        <w:t>2024</w:t>
      </w:r>
      <w:r w:rsidRPr="00D22EDE">
        <w:rPr>
          <w:rFonts w:ascii="Times New Roman" w:hAnsi="Times New Roman" w:cs="Times New Roman"/>
        </w:rPr>
        <w:t xml:space="preserve">) 'Improved implicit optimal </w:t>
      </w:r>
      <w:proofErr w:type="spellStart"/>
      <w:r w:rsidRPr="00D22EDE">
        <w:rPr>
          <w:rFonts w:ascii="Times New Roman" w:hAnsi="Times New Roman" w:cs="Times New Roman"/>
        </w:rPr>
        <w:t>modeling</w:t>
      </w:r>
      <w:proofErr w:type="spellEnd"/>
      <w:r w:rsidRPr="00D22EDE">
        <w:rPr>
          <w:rFonts w:ascii="Times New Roman" w:hAnsi="Times New Roman" w:cs="Times New Roman"/>
        </w:rPr>
        <w:t xml:space="preserve"> of the </w:t>
      </w:r>
      <w:proofErr w:type="spellStart"/>
      <w:r w:rsidRPr="00D22EDE">
        <w:rPr>
          <w:rFonts w:ascii="Times New Roman" w:hAnsi="Times New Roman" w:cs="Times New Roman"/>
        </w:rPr>
        <w:t>labor</w:t>
      </w:r>
      <w:proofErr w:type="spellEnd"/>
      <w:r w:rsidRPr="00D22EDE">
        <w:rPr>
          <w:rFonts w:ascii="Times New Roman" w:hAnsi="Times New Roman" w:cs="Times New Roman"/>
        </w:rPr>
        <w:t xml:space="preserve"> scheduling problem', </w:t>
      </w:r>
      <w:r w:rsidRPr="00D22EDE">
        <w:rPr>
          <w:rFonts w:ascii="Times New Roman" w:hAnsi="Times New Roman" w:cs="Times New Roman"/>
          <w:i/>
          <w:iCs/>
        </w:rPr>
        <w:t>Decision Sciences</w:t>
      </w:r>
      <w:r w:rsidRPr="00D22EDE">
        <w:rPr>
          <w:rFonts w:ascii="Times New Roman" w:hAnsi="Times New Roman" w:cs="Times New Roman"/>
        </w:rPr>
        <w:t>, 26(6), pp. 783-802.</w:t>
      </w:r>
    </w:p>
    <w:p w14:paraId="1B963672" w14:textId="5D157431" w:rsidR="00CD08C1"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lastRenderedPageBreak/>
        <w:t xml:space="preserve">Tracey, J. B. and </w:t>
      </w:r>
      <w:proofErr w:type="spellStart"/>
      <w:r w:rsidRPr="00D22EDE">
        <w:rPr>
          <w:rFonts w:ascii="Times New Roman" w:hAnsi="Times New Roman" w:cs="Times New Roman"/>
        </w:rPr>
        <w:t>Hinkin</w:t>
      </w:r>
      <w:proofErr w:type="spellEnd"/>
      <w:r w:rsidRPr="00D22EDE">
        <w:rPr>
          <w:rFonts w:ascii="Times New Roman" w:hAnsi="Times New Roman" w:cs="Times New Roman"/>
        </w:rPr>
        <w:t>, T. R. (</w:t>
      </w:r>
      <w:r w:rsidR="004416D0">
        <w:rPr>
          <w:rFonts w:ascii="Times New Roman" w:hAnsi="Times New Roman" w:cs="Times New Roman"/>
        </w:rPr>
        <w:t>2024</w:t>
      </w:r>
      <w:r w:rsidRPr="00D22EDE">
        <w:rPr>
          <w:rFonts w:ascii="Times New Roman" w:hAnsi="Times New Roman" w:cs="Times New Roman"/>
        </w:rPr>
        <w:t xml:space="preserve">) 'Transformational leadership or effective managerial practices?', </w:t>
      </w:r>
      <w:r w:rsidRPr="00D22EDE">
        <w:rPr>
          <w:rFonts w:ascii="Times New Roman" w:hAnsi="Times New Roman" w:cs="Times New Roman"/>
          <w:i/>
          <w:iCs/>
        </w:rPr>
        <w:t xml:space="preserve">Group </w:t>
      </w:r>
      <w:r w:rsidR="00BC0A29">
        <w:rPr>
          <w:rFonts w:ascii="Times New Roman" w:hAnsi="Times New Roman" w:cs="Times New Roman"/>
          <w:i/>
          <w:iCs/>
        </w:rPr>
        <w:t xml:space="preserve">and </w:t>
      </w:r>
      <w:r w:rsidRPr="00D22EDE">
        <w:rPr>
          <w:rFonts w:ascii="Times New Roman" w:hAnsi="Times New Roman" w:cs="Times New Roman"/>
          <w:i/>
          <w:iCs/>
        </w:rPr>
        <w:t xml:space="preserve"> Organi</w:t>
      </w:r>
      <w:r w:rsidR="00240280">
        <w:rPr>
          <w:rFonts w:ascii="Times New Roman" w:hAnsi="Times New Roman" w:cs="Times New Roman"/>
          <w:i/>
          <w:iCs/>
        </w:rPr>
        <w:t>s</w:t>
      </w:r>
      <w:r w:rsidRPr="00D22EDE">
        <w:rPr>
          <w:rFonts w:ascii="Times New Roman" w:hAnsi="Times New Roman" w:cs="Times New Roman"/>
          <w:i/>
          <w:iCs/>
        </w:rPr>
        <w:t>ation Management</w:t>
      </w:r>
      <w:r w:rsidRPr="00D22EDE">
        <w:rPr>
          <w:rFonts w:ascii="Times New Roman" w:hAnsi="Times New Roman" w:cs="Times New Roman"/>
        </w:rPr>
        <w:t>, 23(3), pp. 220-236.</w:t>
      </w:r>
    </w:p>
    <w:p w14:paraId="28CF8E8D" w14:textId="5481D22C" w:rsidR="004D5C1A" w:rsidRPr="008850FD" w:rsidRDefault="00D22EDE" w:rsidP="00C1190C">
      <w:pPr>
        <w:spacing w:after="0" w:line="360" w:lineRule="auto"/>
        <w:ind w:left="720" w:hanging="720"/>
        <w:jc w:val="both"/>
        <w:rPr>
          <w:rFonts w:ascii="Times New Roman" w:hAnsi="Times New Roman" w:cs="Times New Roman"/>
          <w:b/>
          <w:bCs/>
        </w:rPr>
      </w:pPr>
      <w:proofErr w:type="spellStart"/>
      <w:r w:rsidRPr="00D22EDE">
        <w:rPr>
          <w:rFonts w:ascii="Times New Roman" w:hAnsi="Times New Roman" w:cs="Times New Roman"/>
        </w:rPr>
        <w:t>Tsaur</w:t>
      </w:r>
      <w:proofErr w:type="spellEnd"/>
      <w:r w:rsidRPr="00D22EDE">
        <w:rPr>
          <w:rFonts w:ascii="Times New Roman" w:hAnsi="Times New Roman" w:cs="Times New Roman"/>
        </w:rPr>
        <w:t>, S. H. and Lin, Y. C. (20</w:t>
      </w:r>
      <w:r w:rsidR="00850682">
        <w:rPr>
          <w:rFonts w:ascii="Times New Roman" w:hAnsi="Times New Roman" w:cs="Times New Roman"/>
        </w:rPr>
        <w:t>2</w:t>
      </w:r>
      <w:r w:rsidRPr="00D22EDE">
        <w:rPr>
          <w:rFonts w:ascii="Times New Roman" w:hAnsi="Times New Roman" w:cs="Times New Roman"/>
        </w:rPr>
        <w:t xml:space="preserve">4) 'Promoting service quality in tourist hotels: The role of HRM practices and service </w:t>
      </w:r>
      <w:proofErr w:type="spellStart"/>
      <w:r w:rsidRPr="00D22EDE">
        <w:rPr>
          <w:rFonts w:ascii="Times New Roman" w:hAnsi="Times New Roman" w:cs="Times New Roman"/>
        </w:rPr>
        <w:t>behavior</w:t>
      </w:r>
      <w:proofErr w:type="spellEnd"/>
      <w:r w:rsidRPr="00D22EDE">
        <w:rPr>
          <w:rFonts w:ascii="Times New Roman" w:hAnsi="Times New Roman" w:cs="Times New Roman"/>
        </w:rPr>
        <w:t xml:space="preserve">', </w:t>
      </w:r>
      <w:r w:rsidRPr="00D22EDE">
        <w:rPr>
          <w:rFonts w:ascii="Times New Roman" w:hAnsi="Times New Roman" w:cs="Times New Roman"/>
          <w:i/>
          <w:iCs/>
        </w:rPr>
        <w:t>Tourism Management</w:t>
      </w:r>
      <w:r w:rsidRPr="00D22EDE">
        <w:rPr>
          <w:rFonts w:ascii="Times New Roman" w:hAnsi="Times New Roman" w:cs="Times New Roman"/>
        </w:rPr>
        <w:t>, 25(4), pp. 471-481.</w:t>
      </w:r>
    </w:p>
    <w:p w14:paraId="334C053D" w14:textId="77777777" w:rsidR="004D5C1A" w:rsidRPr="008850FD" w:rsidRDefault="00D22EDE" w:rsidP="00C1190C">
      <w:pPr>
        <w:spacing w:after="0" w:line="360" w:lineRule="auto"/>
        <w:ind w:left="720" w:hanging="720"/>
        <w:jc w:val="both"/>
        <w:rPr>
          <w:rFonts w:ascii="Times New Roman" w:hAnsi="Times New Roman" w:cs="Times New Roman"/>
          <w:b/>
          <w:bCs/>
        </w:rPr>
      </w:pPr>
      <w:proofErr w:type="spellStart"/>
      <w:r w:rsidRPr="00D22EDE">
        <w:rPr>
          <w:rFonts w:ascii="Times New Roman" w:hAnsi="Times New Roman" w:cs="Times New Roman"/>
        </w:rPr>
        <w:t>UKHospitality</w:t>
      </w:r>
      <w:proofErr w:type="spellEnd"/>
      <w:r w:rsidRPr="00D22EDE">
        <w:rPr>
          <w:rFonts w:ascii="Times New Roman" w:hAnsi="Times New Roman" w:cs="Times New Roman"/>
        </w:rPr>
        <w:t xml:space="preserve"> (2023) </w:t>
      </w:r>
      <w:r w:rsidRPr="00D22EDE">
        <w:rPr>
          <w:rFonts w:ascii="Times New Roman" w:hAnsi="Times New Roman" w:cs="Times New Roman"/>
          <w:i/>
          <w:iCs/>
        </w:rPr>
        <w:t>Workforce Crisis Report: The State of Hospitality Employment 2023</w:t>
      </w:r>
      <w:r w:rsidRPr="00D22EDE">
        <w:rPr>
          <w:rFonts w:ascii="Times New Roman" w:hAnsi="Times New Roman" w:cs="Times New Roman"/>
        </w:rPr>
        <w:t xml:space="preserve">. London: </w:t>
      </w:r>
      <w:proofErr w:type="spellStart"/>
      <w:r w:rsidRPr="00D22EDE">
        <w:rPr>
          <w:rFonts w:ascii="Times New Roman" w:hAnsi="Times New Roman" w:cs="Times New Roman"/>
        </w:rPr>
        <w:t>UKHospitality</w:t>
      </w:r>
      <w:proofErr w:type="spellEnd"/>
      <w:r w:rsidRPr="00D22EDE">
        <w:rPr>
          <w:rFonts w:ascii="Times New Roman" w:hAnsi="Times New Roman" w:cs="Times New Roman"/>
        </w:rPr>
        <w:t>.</w:t>
      </w:r>
    </w:p>
    <w:p w14:paraId="2A8B7A91" w14:textId="3842FB01" w:rsidR="004D5C1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Vlachos, I. and Bogdanovic, A. (20</w:t>
      </w:r>
      <w:r w:rsidR="0096561F">
        <w:rPr>
          <w:rFonts w:ascii="Times New Roman" w:hAnsi="Times New Roman" w:cs="Times New Roman"/>
        </w:rPr>
        <w:t>2</w:t>
      </w:r>
      <w:r w:rsidRPr="00D22EDE">
        <w:rPr>
          <w:rFonts w:ascii="Times New Roman" w:hAnsi="Times New Roman" w:cs="Times New Roman"/>
        </w:rPr>
        <w:t xml:space="preserve">3) 'Lean thinking in the European hotel industry', </w:t>
      </w:r>
      <w:r w:rsidRPr="00D22EDE">
        <w:rPr>
          <w:rFonts w:ascii="Times New Roman" w:hAnsi="Times New Roman" w:cs="Times New Roman"/>
          <w:i/>
          <w:iCs/>
        </w:rPr>
        <w:t>Tourism Management</w:t>
      </w:r>
      <w:r w:rsidRPr="00D22EDE">
        <w:rPr>
          <w:rFonts w:ascii="Times New Roman" w:hAnsi="Times New Roman" w:cs="Times New Roman"/>
        </w:rPr>
        <w:t>, 36, pp. 354-363.</w:t>
      </w:r>
    </w:p>
    <w:p w14:paraId="1B0A1C0A" w14:textId="26F7F87D" w:rsidR="004D5C1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Wilden, R., </w:t>
      </w:r>
      <w:proofErr w:type="spellStart"/>
      <w:r w:rsidRPr="00D22EDE">
        <w:rPr>
          <w:rFonts w:ascii="Times New Roman" w:hAnsi="Times New Roman" w:cs="Times New Roman"/>
        </w:rPr>
        <w:t>Gudergan</w:t>
      </w:r>
      <w:proofErr w:type="spellEnd"/>
      <w:r w:rsidRPr="00D22EDE">
        <w:rPr>
          <w:rFonts w:ascii="Times New Roman" w:hAnsi="Times New Roman" w:cs="Times New Roman"/>
        </w:rPr>
        <w:t>, S. and Lings, I. (</w:t>
      </w:r>
      <w:r w:rsidR="00E50EFD">
        <w:rPr>
          <w:rFonts w:ascii="Times New Roman" w:hAnsi="Times New Roman" w:cs="Times New Roman"/>
        </w:rPr>
        <w:t>2020</w:t>
      </w:r>
      <w:r w:rsidRPr="00D22EDE">
        <w:rPr>
          <w:rFonts w:ascii="Times New Roman" w:hAnsi="Times New Roman" w:cs="Times New Roman"/>
        </w:rPr>
        <w:t xml:space="preserve">) 'Employer branding: Strategic implications for staff recruitment', </w:t>
      </w:r>
      <w:r w:rsidRPr="00D22EDE">
        <w:rPr>
          <w:rFonts w:ascii="Times New Roman" w:hAnsi="Times New Roman" w:cs="Times New Roman"/>
          <w:i/>
          <w:iCs/>
        </w:rPr>
        <w:t>Journal of Marketing Management</w:t>
      </w:r>
      <w:r w:rsidRPr="00D22EDE">
        <w:rPr>
          <w:rFonts w:ascii="Times New Roman" w:hAnsi="Times New Roman" w:cs="Times New Roman"/>
        </w:rPr>
        <w:t>, 26(1-2), pp. 56-73.</w:t>
      </w:r>
    </w:p>
    <w:p w14:paraId="1DEE4DAB" w14:textId="0C9F8BFE" w:rsidR="004D5C1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Ye, Q., Law, R. and Gu, B. (</w:t>
      </w:r>
      <w:r w:rsidR="00E50EFD">
        <w:rPr>
          <w:rFonts w:ascii="Times New Roman" w:hAnsi="Times New Roman" w:cs="Times New Roman"/>
        </w:rPr>
        <w:t>2019</w:t>
      </w:r>
      <w:r w:rsidRPr="00D22EDE">
        <w:rPr>
          <w:rFonts w:ascii="Times New Roman" w:hAnsi="Times New Roman" w:cs="Times New Roman"/>
        </w:rPr>
        <w:t xml:space="preserve">) 'The impact of online user reviews on hotel room sales', </w:t>
      </w:r>
      <w:r w:rsidRPr="00D22EDE">
        <w:rPr>
          <w:rFonts w:ascii="Times New Roman" w:hAnsi="Times New Roman" w:cs="Times New Roman"/>
          <w:i/>
          <w:iCs/>
        </w:rPr>
        <w:t>International Journal of Hospitality Management</w:t>
      </w:r>
      <w:r w:rsidRPr="00D22EDE">
        <w:rPr>
          <w:rFonts w:ascii="Times New Roman" w:hAnsi="Times New Roman" w:cs="Times New Roman"/>
        </w:rPr>
        <w:t>, 28(1), pp. 180-182.</w:t>
      </w:r>
    </w:p>
    <w:p w14:paraId="7230E9B6" w14:textId="77777777" w:rsidR="004D5C1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 xml:space="preserve">Yin, R. K. (2018) </w:t>
      </w:r>
      <w:r w:rsidRPr="00D22EDE">
        <w:rPr>
          <w:rFonts w:ascii="Times New Roman" w:hAnsi="Times New Roman" w:cs="Times New Roman"/>
          <w:i/>
          <w:iCs/>
        </w:rPr>
        <w:t>Case Study Research and Applications: Design and Methods</w:t>
      </w:r>
      <w:r w:rsidRPr="00D22EDE">
        <w:rPr>
          <w:rFonts w:ascii="Times New Roman" w:hAnsi="Times New Roman" w:cs="Times New Roman"/>
        </w:rPr>
        <w:t xml:space="preserve">. 6th </w:t>
      </w:r>
      <w:proofErr w:type="spellStart"/>
      <w:r w:rsidRPr="00D22EDE">
        <w:rPr>
          <w:rFonts w:ascii="Times New Roman" w:hAnsi="Times New Roman" w:cs="Times New Roman"/>
        </w:rPr>
        <w:t>edn</w:t>
      </w:r>
      <w:proofErr w:type="spellEnd"/>
      <w:r w:rsidRPr="00D22EDE">
        <w:rPr>
          <w:rFonts w:ascii="Times New Roman" w:hAnsi="Times New Roman" w:cs="Times New Roman"/>
        </w:rPr>
        <w:t>. Thousand Oaks, CA: Sage Publications.</w:t>
      </w:r>
    </w:p>
    <w:p w14:paraId="1FE06DA6" w14:textId="40943087" w:rsidR="004D5C1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Zeithaml, V. A. (</w:t>
      </w:r>
      <w:r w:rsidR="00253921">
        <w:rPr>
          <w:rFonts w:ascii="Times New Roman" w:hAnsi="Times New Roman" w:cs="Times New Roman"/>
        </w:rPr>
        <w:t>2023</w:t>
      </w:r>
      <w:r w:rsidRPr="00D22EDE">
        <w:rPr>
          <w:rFonts w:ascii="Times New Roman" w:hAnsi="Times New Roman" w:cs="Times New Roman"/>
        </w:rPr>
        <w:t xml:space="preserve">) 'Service quality, profitability, and the economic worth of customers: What we know and what we need to learn', </w:t>
      </w:r>
      <w:r w:rsidRPr="00D22EDE">
        <w:rPr>
          <w:rFonts w:ascii="Times New Roman" w:hAnsi="Times New Roman" w:cs="Times New Roman"/>
          <w:i/>
          <w:iCs/>
        </w:rPr>
        <w:t>Journal of the Academy of Marketing Science</w:t>
      </w:r>
      <w:r w:rsidRPr="00D22EDE">
        <w:rPr>
          <w:rFonts w:ascii="Times New Roman" w:hAnsi="Times New Roman" w:cs="Times New Roman"/>
        </w:rPr>
        <w:t>, 28(1), pp. 67-85.</w:t>
      </w:r>
    </w:p>
    <w:p w14:paraId="61A94ACF" w14:textId="2B0DF98E" w:rsidR="004D5C1A" w:rsidRPr="008850FD" w:rsidRDefault="00D22EDE" w:rsidP="00C1190C">
      <w:pPr>
        <w:spacing w:after="0" w:line="360" w:lineRule="auto"/>
        <w:ind w:left="720" w:hanging="720"/>
        <w:jc w:val="both"/>
        <w:rPr>
          <w:rFonts w:ascii="Times New Roman" w:hAnsi="Times New Roman" w:cs="Times New Roman"/>
          <w:b/>
          <w:bCs/>
        </w:rPr>
      </w:pPr>
      <w:r w:rsidRPr="00D22EDE">
        <w:rPr>
          <w:rFonts w:ascii="Times New Roman" w:hAnsi="Times New Roman" w:cs="Times New Roman"/>
        </w:rPr>
        <w:t>Zeithaml, V. A., Berry, L. L. and Parasuraman, A. (</w:t>
      </w:r>
      <w:r w:rsidR="00F771D6">
        <w:rPr>
          <w:rFonts w:ascii="Times New Roman" w:hAnsi="Times New Roman" w:cs="Times New Roman"/>
        </w:rPr>
        <w:t>2023</w:t>
      </w:r>
      <w:r w:rsidRPr="00D22EDE">
        <w:rPr>
          <w:rFonts w:ascii="Times New Roman" w:hAnsi="Times New Roman" w:cs="Times New Roman"/>
        </w:rPr>
        <w:t xml:space="preserve">) 'The nature and determinants of customer expectations of service', </w:t>
      </w:r>
      <w:r w:rsidRPr="00D22EDE">
        <w:rPr>
          <w:rFonts w:ascii="Times New Roman" w:hAnsi="Times New Roman" w:cs="Times New Roman"/>
          <w:i/>
          <w:iCs/>
        </w:rPr>
        <w:t>Journal of the Academy of Marketing Science</w:t>
      </w:r>
      <w:r w:rsidRPr="00D22EDE">
        <w:rPr>
          <w:rFonts w:ascii="Times New Roman" w:hAnsi="Times New Roman" w:cs="Times New Roman"/>
        </w:rPr>
        <w:t>, 21(1), pp. 1-12.</w:t>
      </w:r>
    </w:p>
    <w:p w14:paraId="45B9A0B7" w14:textId="77777777" w:rsidR="0046265B" w:rsidRPr="008850FD" w:rsidRDefault="0046265B" w:rsidP="00C1190C">
      <w:pPr>
        <w:spacing w:after="0" w:line="360" w:lineRule="auto"/>
        <w:jc w:val="both"/>
        <w:rPr>
          <w:rFonts w:ascii="Times New Roman" w:hAnsi="Times New Roman" w:cs="Times New Roman"/>
        </w:rPr>
      </w:pPr>
    </w:p>
    <w:p w14:paraId="378CCD24" w14:textId="77777777" w:rsidR="00E918AC" w:rsidRPr="008850FD" w:rsidRDefault="00E918AC" w:rsidP="00C1190C">
      <w:pPr>
        <w:spacing w:after="0" w:line="360" w:lineRule="auto"/>
        <w:jc w:val="both"/>
        <w:rPr>
          <w:rFonts w:ascii="Times New Roman" w:hAnsi="Times New Roman" w:cs="Times New Roman"/>
          <w:b/>
          <w:bCs/>
          <w:lang w:val="en-US"/>
        </w:rPr>
      </w:pPr>
    </w:p>
    <w:sectPr w:rsidR="00E918AC" w:rsidRPr="008850FD" w:rsidSect="00985E60">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B360B" w14:textId="77777777" w:rsidR="005A6029" w:rsidRDefault="005A6029" w:rsidP="000B2737">
      <w:pPr>
        <w:spacing w:after="0" w:line="240" w:lineRule="auto"/>
      </w:pPr>
      <w:r>
        <w:separator/>
      </w:r>
    </w:p>
  </w:endnote>
  <w:endnote w:type="continuationSeparator" w:id="0">
    <w:p w14:paraId="23CA5599" w14:textId="77777777" w:rsidR="005A6029" w:rsidRDefault="005A6029" w:rsidP="000B2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8434187"/>
      <w:docPartObj>
        <w:docPartGallery w:val="Page Numbers (Bottom of Page)"/>
        <w:docPartUnique/>
      </w:docPartObj>
    </w:sdtPr>
    <w:sdtEndPr>
      <w:rPr>
        <w:rFonts w:ascii="Times New Roman" w:hAnsi="Times New Roman" w:cs="Times New Roman"/>
        <w:noProof/>
      </w:rPr>
    </w:sdtEndPr>
    <w:sdtContent>
      <w:p w14:paraId="2886E478" w14:textId="74C84513" w:rsidR="00832A11" w:rsidRPr="006A584E" w:rsidRDefault="00832A11">
        <w:pPr>
          <w:pStyle w:val="Footer"/>
          <w:jc w:val="center"/>
          <w:rPr>
            <w:rFonts w:ascii="Times New Roman" w:hAnsi="Times New Roman" w:cs="Times New Roman"/>
          </w:rPr>
        </w:pPr>
        <w:r w:rsidRPr="006A584E">
          <w:rPr>
            <w:rFonts w:ascii="Times New Roman" w:hAnsi="Times New Roman" w:cs="Times New Roman"/>
          </w:rPr>
          <w:fldChar w:fldCharType="begin"/>
        </w:r>
        <w:r w:rsidRPr="006A584E">
          <w:rPr>
            <w:rFonts w:ascii="Times New Roman" w:hAnsi="Times New Roman" w:cs="Times New Roman"/>
          </w:rPr>
          <w:instrText xml:space="preserve"> PAGE   \* MERGEFORMAT </w:instrText>
        </w:r>
        <w:r w:rsidRPr="006A584E">
          <w:rPr>
            <w:rFonts w:ascii="Times New Roman" w:hAnsi="Times New Roman" w:cs="Times New Roman"/>
          </w:rPr>
          <w:fldChar w:fldCharType="separate"/>
        </w:r>
        <w:r w:rsidRPr="006A584E">
          <w:rPr>
            <w:rFonts w:ascii="Times New Roman" w:hAnsi="Times New Roman" w:cs="Times New Roman"/>
            <w:noProof/>
          </w:rPr>
          <w:t>2</w:t>
        </w:r>
        <w:r w:rsidRPr="006A584E">
          <w:rPr>
            <w:rFonts w:ascii="Times New Roman" w:hAnsi="Times New Roman" w:cs="Times New Roman"/>
            <w:noProof/>
          </w:rPr>
          <w:fldChar w:fldCharType="end"/>
        </w:r>
      </w:p>
    </w:sdtContent>
  </w:sdt>
  <w:p w14:paraId="7A14CAB3" w14:textId="77777777" w:rsidR="00775CBA" w:rsidRDefault="00775C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16DCEC" w14:textId="77777777" w:rsidR="005A6029" w:rsidRDefault="005A6029" w:rsidP="000B2737">
      <w:pPr>
        <w:spacing w:after="0" w:line="240" w:lineRule="auto"/>
      </w:pPr>
      <w:r>
        <w:separator/>
      </w:r>
    </w:p>
  </w:footnote>
  <w:footnote w:type="continuationSeparator" w:id="0">
    <w:p w14:paraId="6672041E" w14:textId="77777777" w:rsidR="005A6029" w:rsidRDefault="005A6029" w:rsidP="000B27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02B1D"/>
    <w:multiLevelType w:val="multilevel"/>
    <w:tmpl w:val="73501E2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751F15"/>
    <w:multiLevelType w:val="hybridMultilevel"/>
    <w:tmpl w:val="1A1AB5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A0394E"/>
    <w:multiLevelType w:val="multilevel"/>
    <w:tmpl w:val="29A86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9307705">
    <w:abstractNumId w:val="0"/>
  </w:num>
  <w:num w:numId="2" w16cid:durableId="411053353">
    <w:abstractNumId w:val="1"/>
  </w:num>
  <w:num w:numId="3" w16cid:durableId="3995178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E60"/>
    <w:rsid w:val="00002B82"/>
    <w:rsid w:val="00021A7F"/>
    <w:rsid w:val="000438D9"/>
    <w:rsid w:val="00062FFA"/>
    <w:rsid w:val="00065BA6"/>
    <w:rsid w:val="00070F15"/>
    <w:rsid w:val="00073BA5"/>
    <w:rsid w:val="00082BCF"/>
    <w:rsid w:val="0008670A"/>
    <w:rsid w:val="000B2737"/>
    <w:rsid w:val="000B37F0"/>
    <w:rsid w:val="000C0ED4"/>
    <w:rsid w:val="000D5A8B"/>
    <w:rsid w:val="000D6A8A"/>
    <w:rsid w:val="000E7613"/>
    <w:rsid w:val="000F4536"/>
    <w:rsid w:val="000F51DC"/>
    <w:rsid w:val="00100DA2"/>
    <w:rsid w:val="00107C9E"/>
    <w:rsid w:val="001327D8"/>
    <w:rsid w:val="001376F1"/>
    <w:rsid w:val="00141B4F"/>
    <w:rsid w:val="00156631"/>
    <w:rsid w:val="0016611F"/>
    <w:rsid w:val="00177A18"/>
    <w:rsid w:val="00180EF9"/>
    <w:rsid w:val="001A19A7"/>
    <w:rsid w:val="001A2BD4"/>
    <w:rsid w:val="001B0A8B"/>
    <w:rsid w:val="001B221E"/>
    <w:rsid w:val="001C52F4"/>
    <w:rsid w:val="001F1C7E"/>
    <w:rsid w:val="002101A3"/>
    <w:rsid w:val="00211971"/>
    <w:rsid w:val="0021487D"/>
    <w:rsid w:val="00225FF5"/>
    <w:rsid w:val="00226AF0"/>
    <w:rsid w:val="002335F1"/>
    <w:rsid w:val="00240280"/>
    <w:rsid w:val="00250E21"/>
    <w:rsid w:val="00253921"/>
    <w:rsid w:val="002568AB"/>
    <w:rsid w:val="00263D9E"/>
    <w:rsid w:val="00267A02"/>
    <w:rsid w:val="0028673B"/>
    <w:rsid w:val="002901C3"/>
    <w:rsid w:val="0029298C"/>
    <w:rsid w:val="00295621"/>
    <w:rsid w:val="002A3205"/>
    <w:rsid w:val="002A7907"/>
    <w:rsid w:val="002D65F0"/>
    <w:rsid w:val="002F2BBC"/>
    <w:rsid w:val="00317FEA"/>
    <w:rsid w:val="00322D3F"/>
    <w:rsid w:val="003270FE"/>
    <w:rsid w:val="00336E86"/>
    <w:rsid w:val="003556DE"/>
    <w:rsid w:val="00362BED"/>
    <w:rsid w:val="00381787"/>
    <w:rsid w:val="003C37BA"/>
    <w:rsid w:val="003D1938"/>
    <w:rsid w:val="003D7D71"/>
    <w:rsid w:val="003E0F2E"/>
    <w:rsid w:val="003E5DB2"/>
    <w:rsid w:val="003E797E"/>
    <w:rsid w:val="0040562F"/>
    <w:rsid w:val="00425D7C"/>
    <w:rsid w:val="004416D0"/>
    <w:rsid w:val="004538CF"/>
    <w:rsid w:val="004607D0"/>
    <w:rsid w:val="0046265B"/>
    <w:rsid w:val="00476A47"/>
    <w:rsid w:val="00483C73"/>
    <w:rsid w:val="00485F95"/>
    <w:rsid w:val="00492B3D"/>
    <w:rsid w:val="004A38EB"/>
    <w:rsid w:val="004B5B7D"/>
    <w:rsid w:val="004B7F98"/>
    <w:rsid w:val="004C13A5"/>
    <w:rsid w:val="004D0827"/>
    <w:rsid w:val="004D5C1A"/>
    <w:rsid w:val="004E1F28"/>
    <w:rsid w:val="004E2408"/>
    <w:rsid w:val="004F0B36"/>
    <w:rsid w:val="004F30C1"/>
    <w:rsid w:val="00517FFD"/>
    <w:rsid w:val="0052241F"/>
    <w:rsid w:val="00535989"/>
    <w:rsid w:val="005713C5"/>
    <w:rsid w:val="00575699"/>
    <w:rsid w:val="005A24A2"/>
    <w:rsid w:val="005A3C08"/>
    <w:rsid w:val="005A3E9D"/>
    <w:rsid w:val="005A3EF3"/>
    <w:rsid w:val="005A50DD"/>
    <w:rsid w:val="005A6029"/>
    <w:rsid w:val="005C04BC"/>
    <w:rsid w:val="005C0BF2"/>
    <w:rsid w:val="005E63E2"/>
    <w:rsid w:val="005E749D"/>
    <w:rsid w:val="005F36E7"/>
    <w:rsid w:val="005F7026"/>
    <w:rsid w:val="00607E60"/>
    <w:rsid w:val="00647B74"/>
    <w:rsid w:val="00650B78"/>
    <w:rsid w:val="006546C0"/>
    <w:rsid w:val="006731C7"/>
    <w:rsid w:val="00675473"/>
    <w:rsid w:val="0069760D"/>
    <w:rsid w:val="006A0B93"/>
    <w:rsid w:val="006A584E"/>
    <w:rsid w:val="006B64D2"/>
    <w:rsid w:val="006C3ECA"/>
    <w:rsid w:val="006D1189"/>
    <w:rsid w:val="006E5CA4"/>
    <w:rsid w:val="006F274B"/>
    <w:rsid w:val="007219C7"/>
    <w:rsid w:val="007265F3"/>
    <w:rsid w:val="00731FF1"/>
    <w:rsid w:val="00750C5E"/>
    <w:rsid w:val="00755410"/>
    <w:rsid w:val="0075699C"/>
    <w:rsid w:val="00761174"/>
    <w:rsid w:val="007616B4"/>
    <w:rsid w:val="00775CBA"/>
    <w:rsid w:val="00785134"/>
    <w:rsid w:val="007C3A19"/>
    <w:rsid w:val="007C4973"/>
    <w:rsid w:val="007D6A61"/>
    <w:rsid w:val="007E4FEA"/>
    <w:rsid w:val="007F2121"/>
    <w:rsid w:val="0080291A"/>
    <w:rsid w:val="00817927"/>
    <w:rsid w:val="00821AC9"/>
    <w:rsid w:val="00832A11"/>
    <w:rsid w:val="00836BA6"/>
    <w:rsid w:val="00850682"/>
    <w:rsid w:val="008518D0"/>
    <w:rsid w:val="008553C8"/>
    <w:rsid w:val="008562F6"/>
    <w:rsid w:val="00870F68"/>
    <w:rsid w:val="00870FAB"/>
    <w:rsid w:val="00872FA8"/>
    <w:rsid w:val="008771CF"/>
    <w:rsid w:val="008850FD"/>
    <w:rsid w:val="00891FE3"/>
    <w:rsid w:val="008938B2"/>
    <w:rsid w:val="00895B80"/>
    <w:rsid w:val="0089630D"/>
    <w:rsid w:val="008A18EE"/>
    <w:rsid w:val="008D0C6E"/>
    <w:rsid w:val="008D0FA0"/>
    <w:rsid w:val="008D7048"/>
    <w:rsid w:val="008E3136"/>
    <w:rsid w:val="008E34CB"/>
    <w:rsid w:val="008F683E"/>
    <w:rsid w:val="008F6C8B"/>
    <w:rsid w:val="00964A7F"/>
    <w:rsid w:val="0096561F"/>
    <w:rsid w:val="009674EF"/>
    <w:rsid w:val="00983D8A"/>
    <w:rsid w:val="00985B00"/>
    <w:rsid w:val="00985E60"/>
    <w:rsid w:val="00987CA2"/>
    <w:rsid w:val="00996844"/>
    <w:rsid w:val="009C368B"/>
    <w:rsid w:val="009D4652"/>
    <w:rsid w:val="009F56EB"/>
    <w:rsid w:val="009F71F4"/>
    <w:rsid w:val="00A344F8"/>
    <w:rsid w:val="00A620E6"/>
    <w:rsid w:val="00A62953"/>
    <w:rsid w:val="00A73D82"/>
    <w:rsid w:val="00A773B8"/>
    <w:rsid w:val="00AA2C45"/>
    <w:rsid w:val="00AA6A64"/>
    <w:rsid w:val="00AC7C26"/>
    <w:rsid w:val="00AE0495"/>
    <w:rsid w:val="00B078FE"/>
    <w:rsid w:val="00B13E7A"/>
    <w:rsid w:val="00B337BB"/>
    <w:rsid w:val="00B34B6C"/>
    <w:rsid w:val="00B354AF"/>
    <w:rsid w:val="00B37DBA"/>
    <w:rsid w:val="00B61DC0"/>
    <w:rsid w:val="00B63A99"/>
    <w:rsid w:val="00B731E0"/>
    <w:rsid w:val="00B75B4C"/>
    <w:rsid w:val="00B762B2"/>
    <w:rsid w:val="00BA4865"/>
    <w:rsid w:val="00BC0A29"/>
    <w:rsid w:val="00BC71ED"/>
    <w:rsid w:val="00BE25D7"/>
    <w:rsid w:val="00BF64DB"/>
    <w:rsid w:val="00C01967"/>
    <w:rsid w:val="00C045B5"/>
    <w:rsid w:val="00C05FB8"/>
    <w:rsid w:val="00C1190C"/>
    <w:rsid w:val="00C240DA"/>
    <w:rsid w:val="00C40B8D"/>
    <w:rsid w:val="00C70900"/>
    <w:rsid w:val="00C90CEC"/>
    <w:rsid w:val="00CD08C1"/>
    <w:rsid w:val="00CD3846"/>
    <w:rsid w:val="00CD7D90"/>
    <w:rsid w:val="00CE3991"/>
    <w:rsid w:val="00CE437D"/>
    <w:rsid w:val="00CE6095"/>
    <w:rsid w:val="00CF1A03"/>
    <w:rsid w:val="00D14DEF"/>
    <w:rsid w:val="00D22EDE"/>
    <w:rsid w:val="00D2609A"/>
    <w:rsid w:val="00D37920"/>
    <w:rsid w:val="00D4224F"/>
    <w:rsid w:val="00D451F1"/>
    <w:rsid w:val="00D52BA2"/>
    <w:rsid w:val="00D53B11"/>
    <w:rsid w:val="00D67EFD"/>
    <w:rsid w:val="00D713F7"/>
    <w:rsid w:val="00D81F8F"/>
    <w:rsid w:val="00D841BB"/>
    <w:rsid w:val="00D96BEC"/>
    <w:rsid w:val="00DA0C2D"/>
    <w:rsid w:val="00DA14D2"/>
    <w:rsid w:val="00DC1791"/>
    <w:rsid w:val="00DE0246"/>
    <w:rsid w:val="00DE16F8"/>
    <w:rsid w:val="00DE2C0B"/>
    <w:rsid w:val="00DE7B3C"/>
    <w:rsid w:val="00E02668"/>
    <w:rsid w:val="00E07A68"/>
    <w:rsid w:val="00E50EFD"/>
    <w:rsid w:val="00E513F6"/>
    <w:rsid w:val="00E57DD1"/>
    <w:rsid w:val="00E67195"/>
    <w:rsid w:val="00E7023F"/>
    <w:rsid w:val="00E70CF2"/>
    <w:rsid w:val="00E73DDE"/>
    <w:rsid w:val="00E84A97"/>
    <w:rsid w:val="00E901B0"/>
    <w:rsid w:val="00E918AC"/>
    <w:rsid w:val="00EA067A"/>
    <w:rsid w:val="00EA4CD2"/>
    <w:rsid w:val="00EA4E22"/>
    <w:rsid w:val="00EB0B52"/>
    <w:rsid w:val="00EB546E"/>
    <w:rsid w:val="00EC4A83"/>
    <w:rsid w:val="00F007FB"/>
    <w:rsid w:val="00F133E0"/>
    <w:rsid w:val="00F316FC"/>
    <w:rsid w:val="00F347F1"/>
    <w:rsid w:val="00F37B56"/>
    <w:rsid w:val="00F771D6"/>
    <w:rsid w:val="00F8576C"/>
    <w:rsid w:val="00F90BF7"/>
    <w:rsid w:val="00FB423C"/>
    <w:rsid w:val="00FC083B"/>
    <w:rsid w:val="00FD4541"/>
    <w:rsid w:val="00FD5599"/>
    <w:rsid w:val="00FD5B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426AB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BC71ED"/>
    <w:pPr>
      <w:keepNext/>
      <w:keepLines/>
      <w:spacing w:before="360" w:after="80"/>
      <w:jc w:val="center"/>
      <w:outlineLvl w:val="0"/>
    </w:pPr>
    <w:rPr>
      <w:rFonts w:ascii="Times New Roman" w:eastAsiaTheme="majorEastAsia" w:hAnsi="Times New Roman" w:cstheme="majorBidi"/>
      <w:b/>
      <w:szCs w:val="40"/>
      <w:lang w:val="en-US"/>
    </w:rPr>
  </w:style>
  <w:style w:type="paragraph" w:styleId="Heading2">
    <w:name w:val="heading 2"/>
    <w:basedOn w:val="Normal"/>
    <w:next w:val="Normal"/>
    <w:link w:val="Heading2Char"/>
    <w:autoRedefine/>
    <w:uiPriority w:val="9"/>
    <w:unhideWhenUsed/>
    <w:qFormat/>
    <w:rsid w:val="005E63E2"/>
    <w:pPr>
      <w:keepNext/>
      <w:keepLines/>
      <w:spacing w:before="160" w:after="80"/>
      <w:outlineLvl w:val="1"/>
    </w:pPr>
    <w:rPr>
      <w:rFonts w:ascii="Times New Roman" w:eastAsiaTheme="majorEastAsia" w:hAnsi="Times New Roman" w:cs="Times New Roman"/>
      <w:b/>
      <w:szCs w:val="32"/>
      <w:lang w:val="en-US"/>
    </w:rPr>
  </w:style>
  <w:style w:type="paragraph" w:styleId="Heading3">
    <w:name w:val="heading 3"/>
    <w:basedOn w:val="Normal"/>
    <w:next w:val="Normal"/>
    <w:link w:val="Heading3Char"/>
    <w:autoRedefine/>
    <w:uiPriority w:val="9"/>
    <w:unhideWhenUsed/>
    <w:qFormat/>
    <w:rsid w:val="00BC71ED"/>
    <w:pPr>
      <w:keepNext/>
      <w:keepLines/>
      <w:spacing w:before="160" w:after="80"/>
      <w:outlineLvl w:val="2"/>
    </w:pPr>
    <w:rPr>
      <w:rFonts w:ascii="Times New Roman" w:eastAsiaTheme="majorEastAsia" w:hAnsi="Times New Roman" w:cstheme="majorBidi"/>
      <w:b/>
      <w:lang w:val="en-US"/>
    </w:rPr>
  </w:style>
  <w:style w:type="paragraph" w:styleId="Heading4">
    <w:name w:val="heading 4"/>
    <w:basedOn w:val="Normal"/>
    <w:next w:val="Normal"/>
    <w:link w:val="Heading4Char"/>
    <w:uiPriority w:val="9"/>
    <w:semiHidden/>
    <w:unhideWhenUsed/>
    <w:qFormat/>
    <w:rsid w:val="00607E6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07E6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07E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E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E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E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1ED"/>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5E63E2"/>
    <w:rPr>
      <w:rFonts w:ascii="Times New Roman" w:eastAsiaTheme="majorEastAsia" w:hAnsi="Times New Roman" w:cs="Times New Roman"/>
      <w:b/>
      <w:szCs w:val="32"/>
    </w:rPr>
  </w:style>
  <w:style w:type="character" w:customStyle="1" w:styleId="Heading3Char">
    <w:name w:val="Heading 3 Char"/>
    <w:basedOn w:val="DefaultParagraphFont"/>
    <w:link w:val="Heading3"/>
    <w:uiPriority w:val="9"/>
    <w:rsid w:val="00BC71ED"/>
    <w:rPr>
      <w:rFonts w:ascii="Times New Roman" w:eastAsiaTheme="majorEastAsia" w:hAnsi="Times New Roman" w:cstheme="majorBidi"/>
      <w:b/>
    </w:rPr>
  </w:style>
  <w:style w:type="character" w:customStyle="1" w:styleId="Heading4Char">
    <w:name w:val="Heading 4 Char"/>
    <w:basedOn w:val="DefaultParagraphFont"/>
    <w:link w:val="Heading4"/>
    <w:uiPriority w:val="9"/>
    <w:semiHidden/>
    <w:rsid w:val="00607E60"/>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07E60"/>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607E6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07E6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07E6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07E6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07E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E6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07E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E6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07E60"/>
    <w:pPr>
      <w:spacing w:before="160"/>
      <w:jc w:val="center"/>
    </w:pPr>
    <w:rPr>
      <w:i/>
      <w:iCs/>
      <w:color w:val="404040" w:themeColor="text1" w:themeTint="BF"/>
    </w:rPr>
  </w:style>
  <w:style w:type="character" w:customStyle="1" w:styleId="QuoteChar">
    <w:name w:val="Quote Char"/>
    <w:basedOn w:val="DefaultParagraphFont"/>
    <w:link w:val="Quote"/>
    <w:uiPriority w:val="29"/>
    <w:rsid w:val="00607E60"/>
    <w:rPr>
      <w:i/>
      <w:iCs/>
      <w:color w:val="404040" w:themeColor="text1" w:themeTint="BF"/>
      <w:lang w:val="en-GB"/>
    </w:rPr>
  </w:style>
  <w:style w:type="paragraph" w:styleId="ListParagraph">
    <w:name w:val="List Paragraph"/>
    <w:basedOn w:val="Normal"/>
    <w:uiPriority w:val="34"/>
    <w:qFormat/>
    <w:rsid w:val="00607E60"/>
    <w:pPr>
      <w:ind w:left="720"/>
      <w:contextualSpacing/>
    </w:pPr>
  </w:style>
  <w:style w:type="character" w:styleId="IntenseEmphasis">
    <w:name w:val="Intense Emphasis"/>
    <w:basedOn w:val="DefaultParagraphFont"/>
    <w:uiPriority w:val="21"/>
    <w:qFormat/>
    <w:rsid w:val="00607E60"/>
    <w:rPr>
      <w:i/>
      <w:iCs/>
      <w:color w:val="2F5496" w:themeColor="accent1" w:themeShade="BF"/>
    </w:rPr>
  </w:style>
  <w:style w:type="paragraph" w:styleId="IntenseQuote">
    <w:name w:val="Intense Quote"/>
    <w:basedOn w:val="Normal"/>
    <w:next w:val="Normal"/>
    <w:link w:val="IntenseQuoteChar"/>
    <w:uiPriority w:val="30"/>
    <w:qFormat/>
    <w:rsid w:val="00607E6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7E60"/>
    <w:rPr>
      <w:i/>
      <w:iCs/>
      <w:color w:val="2F5496" w:themeColor="accent1" w:themeShade="BF"/>
      <w:lang w:val="en-GB"/>
    </w:rPr>
  </w:style>
  <w:style w:type="character" w:styleId="IntenseReference">
    <w:name w:val="Intense Reference"/>
    <w:basedOn w:val="DefaultParagraphFont"/>
    <w:uiPriority w:val="32"/>
    <w:qFormat/>
    <w:rsid w:val="00607E60"/>
    <w:rPr>
      <w:b/>
      <w:bCs/>
      <w:smallCaps/>
      <w:color w:val="2F5496" w:themeColor="accent1" w:themeShade="BF"/>
      <w:spacing w:val="5"/>
    </w:rPr>
  </w:style>
  <w:style w:type="paragraph" w:styleId="TOCHeading">
    <w:name w:val="TOC Heading"/>
    <w:basedOn w:val="Heading1"/>
    <w:next w:val="Normal"/>
    <w:uiPriority w:val="39"/>
    <w:unhideWhenUsed/>
    <w:qFormat/>
    <w:rsid w:val="00E7023F"/>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7023F"/>
    <w:pPr>
      <w:spacing w:after="100"/>
    </w:pPr>
  </w:style>
  <w:style w:type="paragraph" w:styleId="TOC2">
    <w:name w:val="toc 2"/>
    <w:basedOn w:val="Normal"/>
    <w:next w:val="Normal"/>
    <w:autoRedefine/>
    <w:uiPriority w:val="39"/>
    <w:unhideWhenUsed/>
    <w:rsid w:val="00E7023F"/>
    <w:pPr>
      <w:spacing w:after="100"/>
      <w:ind w:left="240"/>
    </w:pPr>
  </w:style>
  <w:style w:type="paragraph" w:styleId="TOC3">
    <w:name w:val="toc 3"/>
    <w:basedOn w:val="Normal"/>
    <w:next w:val="Normal"/>
    <w:autoRedefine/>
    <w:uiPriority w:val="39"/>
    <w:unhideWhenUsed/>
    <w:rsid w:val="00E7023F"/>
    <w:pPr>
      <w:spacing w:after="100"/>
      <w:ind w:left="480"/>
    </w:pPr>
  </w:style>
  <w:style w:type="character" w:styleId="Hyperlink">
    <w:name w:val="Hyperlink"/>
    <w:basedOn w:val="DefaultParagraphFont"/>
    <w:uiPriority w:val="99"/>
    <w:unhideWhenUsed/>
    <w:rsid w:val="00E7023F"/>
    <w:rPr>
      <w:color w:val="0563C1" w:themeColor="hyperlink"/>
      <w:u w:val="single"/>
    </w:rPr>
  </w:style>
  <w:style w:type="paragraph" w:styleId="Header">
    <w:name w:val="header"/>
    <w:basedOn w:val="Normal"/>
    <w:link w:val="HeaderChar"/>
    <w:uiPriority w:val="99"/>
    <w:unhideWhenUsed/>
    <w:rsid w:val="000B27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2737"/>
    <w:rPr>
      <w:lang w:val="en-GB"/>
    </w:rPr>
  </w:style>
  <w:style w:type="paragraph" w:styleId="Footer">
    <w:name w:val="footer"/>
    <w:basedOn w:val="Normal"/>
    <w:link w:val="FooterChar"/>
    <w:uiPriority w:val="99"/>
    <w:unhideWhenUsed/>
    <w:rsid w:val="000B27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273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9931D9-B949-4969-8AC8-8A83B1638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10828</Words>
  <Characters>61723</Characters>
  <Application>Microsoft Office Word</Application>
  <DocSecurity>0</DocSecurity>
  <Lines>514</Lines>
  <Paragraphs>144</Paragraphs>
  <ScaleCrop>false</ScaleCrop>
  <Company/>
  <LinksUpToDate>false</LinksUpToDate>
  <CharactersWithSpaces>72407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2025-10-17T23:53:00Z</dcterms:created>
  <dcterms:modified xsi:type="dcterms:W3CDTF">2025-10-30T16:06:00Z</dcterms:modified>
</cp:coreProperties>
</file>