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CD1" w:rsidRPr="0009123D" w:rsidRDefault="009466C1" w:rsidP="009466C1">
      <w:pPr>
        <w:spacing w:line="480" w:lineRule="auto"/>
        <w:jc w:val="center"/>
        <w:rPr>
          <w:rFonts w:ascii="Times New Roman" w:hAnsi="Times New Roman" w:cs="Times New Roman"/>
          <w:b/>
          <w:sz w:val="24"/>
        </w:rPr>
      </w:pPr>
      <w:r w:rsidRPr="0009123D">
        <w:rPr>
          <w:rFonts w:ascii="Times New Roman" w:hAnsi="Times New Roman" w:cs="Times New Roman"/>
          <w:b/>
          <w:sz w:val="24"/>
        </w:rPr>
        <w:t>CORPORATE REPORTING</w:t>
      </w:r>
    </w:p>
    <w:p w:rsidR="009466C1" w:rsidRPr="0009123D" w:rsidRDefault="009466C1" w:rsidP="009466C1">
      <w:pPr>
        <w:spacing w:line="480" w:lineRule="auto"/>
        <w:jc w:val="center"/>
        <w:rPr>
          <w:rFonts w:ascii="Times New Roman" w:hAnsi="Times New Roman" w:cs="Times New Roman"/>
          <w:b/>
          <w:sz w:val="24"/>
        </w:rPr>
      </w:pPr>
      <w:r w:rsidRPr="0009123D">
        <w:rPr>
          <w:rFonts w:ascii="Times New Roman" w:hAnsi="Times New Roman" w:cs="Times New Roman"/>
          <w:b/>
          <w:sz w:val="24"/>
        </w:rPr>
        <w:t>SECTION 1</w:t>
      </w:r>
    </w:p>
    <w:p w:rsidR="009466C1" w:rsidRPr="0009123D" w:rsidRDefault="009466C1" w:rsidP="009466C1">
      <w:pPr>
        <w:spacing w:line="480" w:lineRule="auto"/>
        <w:jc w:val="center"/>
        <w:rPr>
          <w:rFonts w:ascii="Times New Roman" w:hAnsi="Times New Roman" w:cs="Times New Roman"/>
          <w:b/>
          <w:sz w:val="24"/>
        </w:rPr>
      </w:pPr>
      <w:r w:rsidRPr="0009123D">
        <w:rPr>
          <w:rFonts w:ascii="Times New Roman" w:hAnsi="Times New Roman" w:cs="Times New Roman"/>
          <w:b/>
          <w:sz w:val="24"/>
        </w:rPr>
        <w:t xml:space="preserve">CORPORATE SOCIAL RESPONSIBILITY </w:t>
      </w:r>
    </w:p>
    <w:p w:rsidR="00EC7AD2" w:rsidRPr="003C003C" w:rsidRDefault="00B23CE6" w:rsidP="00EA7EC8">
      <w:pPr>
        <w:jc w:val="both"/>
        <w:rPr>
          <w:rStyle w:val="Emphasis"/>
          <w:i w:val="0"/>
          <w:sz w:val="24"/>
          <w:szCs w:val="28"/>
        </w:rPr>
      </w:pPr>
      <w:r w:rsidRPr="003C003C">
        <w:rPr>
          <w:rStyle w:val="Emphasis"/>
          <w:i w:val="0"/>
          <w:sz w:val="24"/>
          <w:szCs w:val="28"/>
        </w:rPr>
        <w:t>According to the Financial Times</w:t>
      </w:r>
      <w:r w:rsidR="003C003C">
        <w:rPr>
          <w:rStyle w:val="Emphasis"/>
          <w:i w:val="0"/>
          <w:sz w:val="24"/>
          <w:szCs w:val="28"/>
        </w:rPr>
        <w:t>(2018)</w:t>
      </w:r>
      <w:r w:rsidRPr="003C003C">
        <w:rPr>
          <w:rStyle w:val="Emphasis"/>
          <w:i w:val="0"/>
          <w:sz w:val="24"/>
          <w:szCs w:val="28"/>
        </w:rPr>
        <w:t>, Corporate Social Responsibility which is also known as CSR is a business approach which is aimed to contribute to the sustainable development by transferring social, environmental benefits as well as economic for all stakeholders of the company in general.</w:t>
      </w:r>
      <w:r w:rsidR="00EB6734">
        <w:rPr>
          <w:rStyle w:val="Emphasis"/>
          <w:i w:val="0"/>
          <w:sz w:val="24"/>
          <w:szCs w:val="28"/>
        </w:rPr>
        <w:t xml:space="preserve"> </w:t>
      </w:r>
    </w:p>
    <w:p w:rsidR="00B23CE6" w:rsidRDefault="00B23CE6" w:rsidP="00EA7EC8">
      <w:pPr>
        <w:jc w:val="both"/>
        <w:rPr>
          <w:rStyle w:val="Emphasis"/>
          <w:i w:val="0"/>
          <w:sz w:val="24"/>
          <w:szCs w:val="28"/>
        </w:rPr>
      </w:pPr>
      <w:r w:rsidRPr="003C003C">
        <w:rPr>
          <w:rStyle w:val="Emphasis"/>
          <w:i w:val="0"/>
          <w:sz w:val="24"/>
          <w:szCs w:val="28"/>
        </w:rPr>
        <w:t xml:space="preserve">CSR varies considerably between each company and country. </w:t>
      </w:r>
      <w:r w:rsidR="003C003C" w:rsidRPr="003C003C">
        <w:rPr>
          <w:rStyle w:val="Emphasis"/>
          <w:i w:val="0"/>
          <w:sz w:val="24"/>
          <w:szCs w:val="28"/>
        </w:rPr>
        <w:t>It is very wide concept which engage in many and different business topics such as health and safety, corporate governance, working environment as well as contribution towards sustainable economic development. In short, the true aim of CSR is to encourage an organization to change towards sustainability.</w:t>
      </w:r>
      <w:r w:rsidR="00EB6734">
        <w:rPr>
          <w:rStyle w:val="Emphasis"/>
          <w:i w:val="0"/>
          <w:sz w:val="24"/>
          <w:szCs w:val="28"/>
        </w:rPr>
        <w:t xml:space="preserve"> On a normal course of CSR, an organization is operating in approaches that will benefit the society and takes into account the environmental surrounding instead of contributing negatively towards them.</w:t>
      </w:r>
    </w:p>
    <w:p w:rsidR="000179F6" w:rsidRDefault="00EB3590" w:rsidP="00EA7EC8">
      <w:pPr>
        <w:jc w:val="both"/>
        <w:rPr>
          <w:rStyle w:val="Emphasis"/>
          <w:i w:val="0"/>
          <w:sz w:val="24"/>
          <w:szCs w:val="28"/>
        </w:rPr>
      </w:pPr>
      <w:r>
        <w:rPr>
          <w:rStyle w:val="Emphasis"/>
          <w:i w:val="0"/>
          <w:sz w:val="24"/>
          <w:szCs w:val="28"/>
        </w:rPr>
        <w:t>In addition to that</w:t>
      </w:r>
      <w:r w:rsidR="000179F6">
        <w:rPr>
          <w:rStyle w:val="Emphasis"/>
          <w:i w:val="0"/>
          <w:sz w:val="24"/>
          <w:szCs w:val="28"/>
        </w:rPr>
        <w:t>, large companies will adopt CSR programs when their business have grown to the point where they can contribute back towards the society. Hence, the more successful a company is, the more responsibility duties it needs to set the standards for ethical behaviours for its associates, competitors and the industry itself in general.</w:t>
      </w:r>
      <w:r>
        <w:rPr>
          <w:rStyle w:val="Emphasis"/>
          <w:i w:val="0"/>
          <w:sz w:val="24"/>
          <w:szCs w:val="28"/>
        </w:rPr>
        <w:t xml:space="preserve"> (James Chen, 2019)</w:t>
      </w:r>
    </w:p>
    <w:p w:rsidR="00621F0A" w:rsidRDefault="00621F0A" w:rsidP="00EA7EC8">
      <w:pPr>
        <w:jc w:val="both"/>
        <w:rPr>
          <w:rStyle w:val="Emphasis"/>
          <w:i w:val="0"/>
          <w:sz w:val="24"/>
          <w:szCs w:val="28"/>
        </w:rPr>
      </w:pPr>
    </w:p>
    <w:p w:rsidR="00EB6734" w:rsidRDefault="00EB6734" w:rsidP="00EC7AD2">
      <w:pPr>
        <w:rPr>
          <w:rStyle w:val="Emphasis"/>
          <w:i w:val="0"/>
          <w:sz w:val="24"/>
          <w:szCs w:val="28"/>
        </w:rPr>
      </w:pPr>
    </w:p>
    <w:p w:rsidR="003C003C" w:rsidRPr="003C003C" w:rsidRDefault="003C003C" w:rsidP="00EC7AD2">
      <w:pPr>
        <w:rPr>
          <w:rStyle w:val="Emphasis"/>
          <w:i w:val="0"/>
          <w:sz w:val="24"/>
          <w:szCs w:val="28"/>
        </w:rPr>
      </w:pPr>
    </w:p>
    <w:p w:rsidR="00EC7AD2" w:rsidRDefault="00EC7AD2" w:rsidP="00EC7AD2">
      <w:pPr>
        <w:rPr>
          <w:rStyle w:val="Emphasis"/>
          <w:i w:val="0"/>
          <w:sz w:val="28"/>
          <w:szCs w:val="28"/>
        </w:rPr>
      </w:pPr>
    </w:p>
    <w:p w:rsidR="00EC7AD2" w:rsidRDefault="00EC7AD2" w:rsidP="00EC7AD2">
      <w:pPr>
        <w:rPr>
          <w:rStyle w:val="Emphasis"/>
          <w:i w:val="0"/>
          <w:sz w:val="28"/>
          <w:szCs w:val="28"/>
        </w:rPr>
      </w:pPr>
    </w:p>
    <w:p w:rsidR="002C4F03" w:rsidRDefault="002C4F03" w:rsidP="00EA7EC8">
      <w:pPr>
        <w:jc w:val="both"/>
        <w:rPr>
          <w:rStyle w:val="Emphasis"/>
          <w:i w:val="0"/>
          <w:sz w:val="28"/>
          <w:szCs w:val="28"/>
        </w:rPr>
      </w:pPr>
    </w:p>
    <w:p w:rsidR="002C4F03" w:rsidRDefault="002C4F03" w:rsidP="00EA7EC8">
      <w:pPr>
        <w:jc w:val="both"/>
        <w:rPr>
          <w:rStyle w:val="Emphasis"/>
          <w:i w:val="0"/>
          <w:sz w:val="28"/>
          <w:szCs w:val="28"/>
        </w:rPr>
      </w:pPr>
    </w:p>
    <w:p w:rsidR="002C4F03" w:rsidRDefault="002C4F03" w:rsidP="00EA7EC8">
      <w:pPr>
        <w:jc w:val="both"/>
        <w:rPr>
          <w:rStyle w:val="Emphasis"/>
          <w:i w:val="0"/>
          <w:sz w:val="28"/>
          <w:szCs w:val="28"/>
        </w:rPr>
      </w:pPr>
    </w:p>
    <w:p w:rsidR="002C4F03" w:rsidRDefault="002C4F03" w:rsidP="00EA7EC8">
      <w:pPr>
        <w:jc w:val="both"/>
        <w:rPr>
          <w:rStyle w:val="Emphasis"/>
          <w:i w:val="0"/>
          <w:sz w:val="28"/>
          <w:szCs w:val="28"/>
        </w:rPr>
      </w:pPr>
    </w:p>
    <w:p w:rsidR="002C4F03" w:rsidRDefault="002C4F03" w:rsidP="00EA7EC8">
      <w:pPr>
        <w:jc w:val="both"/>
        <w:rPr>
          <w:rStyle w:val="Emphasis"/>
          <w:i w:val="0"/>
          <w:sz w:val="28"/>
          <w:szCs w:val="28"/>
        </w:rPr>
      </w:pPr>
    </w:p>
    <w:p w:rsidR="002C4F03" w:rsidRDefault="002C4F03" w:rsidP="00EA7EC8">
      <w:pPr>
        <w:jc w:val="both"/>
        <w:rPr>
          <w:rStyle w:val="Emphasis"/>
          <w:i w:val="0"/>
          <w:sz w:val="28"/>
          <w:szCs w:val="28"/>
        </w:rPr>
      </w:pPr>
    </w:p>
    <w:p w:rsidR="002C4F03" w:rsidRDefault="002C4F03" w:rsidP="00EA7EC8">
      <w:pPr>
        <w:jc w:val="both"/>
        <w:rPr>
          <w:rStyle w:val="Emphasis"/>
          <w:i w:val="0"/>
          <w:sz w:val="28"/>
          <w:szCs w:val="28"/>
        </w:rPr>
      </w:pPr>
    </w:p>
    <w:p w:rsidR="003A3369" w:rsidRDefault="003A3369" w:rsidP="00EA7EC8">
      <w:pPr>
        <w:jc w:val="both"/>
        <w:rPr>
          <w:rStyle w:val="Emphasis"/>
          <w:i w:val="0"/>
          <w:sz w:val="24"/>
          <w:szCs w:val="28"/>
        </w:rPr>
      </w:pPr>
      <w:r w:rsidRPr="001B018E">
        <w:rPr>
          <w:rStyle w:val="Emphasis"/>
          <w:i w:val="0"/>
          <w:sz w:val="24"/>
          <w:szCs w:val="28"/>
        </w:rPr>
        <w:lastRenderedPageBreak/>
        <w:t>Corpor</w:t>
      </w:r>
      <w:r w:rsidR="007970A2" w:rsidRPr="001B018E">
        <w:rPr>
          <w:rStyle w:val="Emphasis"/>
          <w:i w:val="0"/>
          <w:sz w:val="24"/>
          <w:szCs w:val="28"/>
        </w:rPr>
        <w:t xml:space="preserve">ate Social Responsibility (CSR) </w:t>
      </w:r>
      <w:r w:rsidR="007B632D" w:rsidRPr="001B018E">
        <w:rPr>
          <w:rStyle w:val="Emphasis"/>
          <w:i w:val="0"/>
          <w:sz w:val="24"/>
          <w:szCs w:val="28"/>
        </w:rPr>
        <w:t xml:space="preserve">is inherently essential because every stakeholders has a responsibility duties to be concerned for the people and the earth in general. Corporation will not attained success if the profit motive is the only goal. Generally, people are </w:t>
      </w:r>
      <w:r w:rsidR="007C77F2" w:rsidRPr="001B018E">
        <w:rPr>
          <w:rStyle w:val="Emphasis"/>
          <w:i w:val="0"/>
          <w:sz w:val="24"/>
          <w:szCs w:val="28"/>
        </w:rPr>
        <w:t>built in to take care of each other and the environment surrounding them and they would as well expect that the organization they cooperate to do the same as well.</w:t>
      </w:r>
      <w:r w:rsidR="0006516A" w:rsidRPr="001B018E">
        <w:rPr>
          <w:rStyle w:val="Emphasis"/>
          <w:i w:val="0"/>
          <w:sz w:val="24"/>
          <w:szCs w:val="28"/>
        </w:rPr>
        <w:t xml:space="preserve"> </w:t>
      </w:r>
    </w:p>
    <w:p w:rsidR="003B5B45" w:rsidRDefault="001B018E" w:rsidP="00EA7EC8">
      <w:pPr>
        <w:jc w:val="both"/>
        <w:rPr>
          <w:iCs/>
          <w:sz w:val="24"/>
          <w:szCs w:val="28"/>
        </w:rPr>
      </w:pPr>
      <w:r>
        <w:rPr>
          <w:rStyle w:val="Emphasis"/>
          <w:i w:val="0"/>
          <w:sz w:val="24"/>
          <w:szCs w:val="28"/>
        </w:rPr>
        <w:t xml:space="preserve">An organization may use CSR as their strategy that can build their brand image and raise its company profile in their customer’s mind. In order to do this effectively, the CSR activity should be done with closely related to the company’s core values and compentency. </w:t>
      </w:r>
      <w:r w:rsidRPr="001B018E">
        <w:rPr>
          <w:iCs/>
          <w:sz w:val="24"/>
          <w:szCs w:val="28"/>
        </w:rPr>
        <w:t>(Van Haastrecht, &amp; Amiabel, 2010)</w:t>
      </w:r>
      <w:r>
        <w:rPr>
          <w:iCs/>
          <w:sz w:val="24"/>
          <w:szCs w:val="28"/>
        </w:rPr>
        <w:t xml:space="preserve"> Part of the CSR activity has also been included with environmental policies. In other words, the companies that implement CSR would contribute in preserving the environment by doing green operation in their respective firms. (</w:t>
      </w:r>
      <w:r w:rsidRPr="001B018E">
        <w:rPr>
          <w:iCs/>
          <w:sz w:val="24"/>
          <w:szCs w:val="28"/>
        </w:rPr>
        <w:t>Ioan, 2011</w:t>
      </w:r>
      <w:r>
        <w:rPr>
          <w:iCs/>
          <w:sz w:val="24"/>
          <w:szCs w:val="28"/>
        </w:rPr>
        <w:t xml:space="preserve">). Other reasons of why CSR is really essential is that by doing this activity, they are able to strengthen their relationship with their respective customers. Evidence suggest that </w:t>
      </w:r>
      <w:r w:rsidR="003F2508">
        <w:rPr>
          <w:iCs/>
          <w:sz w:val="24"/>
          <w:szCs w:val="28"/>
        </w:rPr>
        <w:t>there are a positive relationship</w:t>
      </w:r>
      <w:r w:rsidR="00D3328D">
        <w:rPr>
          <w:iCs/>
          <w:sz w:val="24"/>
          <w:szCs w:val="28"/>
        </w:rPr>
        <w:t xml:space="preserve"> between a firm’s CSR approach and attitudes from the customers towards the company in particular and their products (</w:t>
      </w:r>
      <w:r w:rsidR="00D3328D" w:rsidRPr="00D3328D">
        <w:rPr>
          <w:iCs/>
          <w:sz w:val="24"/>
          <w:szCs w:val="28"/>
        </w:rPr>
        <w:t>Brown &amp; Dacin</w:t>
      </w:r>
      <w:r w:rsidR="00D3328D">
        <w:rPr>
          <w:iCs/>
          <w:sz w:val="24"/>
          <w:szCs w:val="28"/>
        </w:rPr>
        <w:t>,</w:t>
      </w:r>
      <w:r w:rsidR="00D3328D" w:rsidRPr="00D3328D">
        <w:rPr>
          <w:rFonts w:ascii="Times New Roman" w:hAnsi="Times New Roman" w:cs="Times New Roman"/>
          <w:color w:val="000000"/>
          <w:sz w:val="20"/>
          <w:szCs w:val="20"/>
        </w:rPr>
        <w:t xml:space="preserve"> </w:t>
      </w:r>
      <w:r w:rsidR="00D3328D" w:rsidRPr="00D3328D">
        <w:rPr>
          <w:iCs/>
          <w:sz w:val="24"/>
          <w:szCs w:val="28"/>
        </w:rPr>
        <w:t>1997; Creyer &amp; Ross, 1997; Ellen, Mohr, &amp; Webb, 2000).</w:t>
      </w:r>
      <w:r w:rsidR="00D3328D">
        <w:rPr>
          <w:iCs/>
          <w:sz w:val="24"/>
          <w:szCs w:val="28"/>
        </w:rPr>
        <w:t xml:space="preserve"> </w:t>
      </w:r>
    </w:p>
    <w:p w:rsidR="003A0562" w:rsidRDefault="003A0562" w:rsidP="003B5B45">
      <w:pPr>
        <w:rPr>
          <w:iCs/>
          <w:sz w:val="24"/>
          <w:szCs w:val="28"/>
        </w:rPr>
      </w:pPr>
    </w:p>
    <w:p w:rsidR="003B5B45" w:rsidRPr="003B5B45" w:rsidRDefault="003B5B45" w:rsidP="003B5B45">
      <w:pPr>
        <w:rPr>
          <w:iCs/>
          <w:sz w:val="24"/>
          <w:szCs w:val="28"/>
        </w:rPr>
      </w:pPr>
    </w:p>
    <w:p w:rsidR="001B018E" w:rsidRPr="001B018E" w:rsidRDefault="001B018E" w:rsidP="00EC7AD2">
      <w:pPr>
        <w:rPr>
          <w:rStyle w:val="Emphasis"/>
          <w:i w:val="0"/>
          <w:sz w:val="24"/>
          <w:szCs w:val="28"/>
        </w:rPr>
      </w:pPr>
    </w:p>
    <w:p w:rsidR="005B60F4" w:rsidRPr="005B60F4" w:rsidRDefault="005B60F4" w:rsidP="00EC7AD2">
      <w:pPr>
        <w:rPr>
          <w:rStyle w:val="Emphasis"/>
          <w:i w:val="0"/>
          <w:sz w:val="28"/>
          <w:szCs w:val="28"/>
        </w:rPr>
      </w:pPr>
    </w:p>
    <w:p w:rsidR="009466C1" w:rsidRDefault="009466C1" w:rsidP="009466C1">
      <w:pPr>
        <w:spacing w:line="480" w:lineRule="auto"/>
        <w:jc w:val="center"/>
        <w:rPr>
          <w:rFonts w:ascii="Times New Roman" w:hAnsi="Times New Roman" w:cs="Times New Roman"/>
          <w:sz w:val="24"/>
        </w:rPr>
      </w:pPr>
    </w:p>
    <w:p w:rsidR="000778A1" w:rsidRDefault="000778A1" w:rsidP="009466C1">
      <w:pPr>
        <w:spacing w:line="480" w:lineRule="auto"/>
        <w:jc w:val="center"/>
        <w:rPr>
          <w:rFonts w:ascii="Times New Roman" w:hAnsi="Times New Roman" w:cs="Times New Roman"/>
          <w:sz w:val="24"/>
        </w:rPr>
      </w:pPr>
    </w:p>
    <w:p w:rsidR="000778A1" w:rsidRDefault="000778A1" w:rsidP="009466C1">
      <w:pPr>
        <w:spacing w:line="480" w:lineRule="auto"/>
        <w:jc w:val="center"/>
        <w:rPr>
          <w:rFonts w:ascii="Times New Roman" w:hAnsi="Times New Roman" w:cs="Times New Roman"/>
          <w:sz w:val="24"/>
        </w:rPr>
      </w:pPr>
    </w:p>
    <w:p w:rsidR="004E39DD" w:rsidRDefault="004E39DD" w:rsidP="009466C1">
      <w:pPr>
        <w:spacing w:line="480" w:lineRule="auto"/>
        <w:jc w:val="center"/>
        <w:rPr>
          <w:rFonts w:ascii="Times New Roman" w:hAnsi="Times New Roman" w:cs="Times New Roman"/>
          <w:sz w:val="24"/>
        </w:rPr>
      </w:pPr>
    </w:p>
    <w:p w:rsidR="004E39DD" w:rsidRDefault="004E39DD" w:rsidP="009466C1">
      <w:pPr>
        <w:spacing w:line="480" w:lineRule="auto"/>
        <w:jc w:val="center"/>
        <w:rPr>
          <w:rFonts w:ascii="Times New Roman" w:hAnsi="Times New Roman" w:cs="Times New Roman"/>
          <w:sz w:val="24"/>
        </w:rPr>
      </w:pPr>
    </w:p>
    <w:p w:rsidR="00D21690" w:rsidRDefault="00D21690" w:rsidP="009466C1">
      <w:pPr>
        <w:spacing w:line="480" w:lineRule="auto"/>
        <w:jc w:val="center"/>
        <w:rPr>
          <w:rFonts w:ascii="Times New Roman" w:hAnsi="Times New Roman" w:cs="Times New Roman"/>
          <w:sz w:val="24"/>
        </w:rPr>
      </w:pPr>
    </w:p>
    <w:p w:rsidR="00D21690" w:rsidRDefault="00D21690" w:rsidP="009466C1">
      <w:pPr>
        <w:spacing w:line="480" w:lineRule="auto"/>
        <w:jc w:val="center"/>
        <w:rPr>
          <w:rFonts w:ascii="Times New Roman" w:hAnsi="Times New Roman" w:cs="Times New Roman"/>
          <w:sz w:val="24"/>
        </w:rPr>
      </w:pPr>
    </w:p>
    <w:p w:rsidR="002C4F03" w:rsidRDefault="002C4F03" w:rsidP="009466C1">
      <w:pPr>
        <w:spacing w:line="480" w:lineRule="auto"/>
        <w:jc w:val="center"/>
        <w:rPr>
          <w:rFonts w:ascii="Times New Roman" w:hAnsi="Times New Roman" w:cs="Times New Roman"/>
          <w:sz w:val="24"/>
        </w:rPr>
      </w:pPr>
    </w:p>
    <w:p w:rsidR="00D21690" w:rsidRDefault="00D21690" w:rsidP="009466C1">
      <w:pPr>
        <w:spacing w:line="480" w:lineRule="auto"/>
        <w:jc w:val="center"/>
        <w:rPr>
          <w:rFonts w:ascii="Times New Roman" w:hAnsi="Times New Roman" w:cs="Times New Roman"/>
          <w:sz w:val="24"/>
        </w:rPr>
      </w:pPr>
    </w:p>
    <w:p w:rsidR="00740EBF" w:rsidRPr="004E39DD" w:rsidRDefault="000778A1" w:rsidP="004E39DD">
      <w:pPr>
        <w:spacing w:line="480" w:lineRule="auto"/>
        <w:jc w:val="center"/>
        <w:rPr>
          <w:rStyle w:val="Emphasis"/>
          <w:rFonts w:ascii="Times New Roman" w:hAnsi="Times New Roman" w:cs="Times New Roman"/>
          <w:b/>
          <w:i w:val="0"/>
          <w:iCs w:val="0"/>
          <w:sz w:val="24"/>
        </w:rPr>
      </w:pPr>
      <w:r w:rsidRPr="00336DC7">
        <w:rPr>
          <w:rFonts w:ascii="Times New Roman" w:hAnsi="Times New Roman" w:cs="Times New Roman"/>
          <w:b/>
          <w:sz w:val="24"/>
        </w:rPr>
        <w:lastRenderedPageBreak/>
        <w:t>SECTION 2</w:t>
      </w:r>
    </w:p>
    <w:p w:rsidR="000778A1" w:rsidRDefault="00740EBF" w:rsidP="00EA7EC8">
      <w:pPr>
        <w:spacing w:line="480" w:lineRule="auto"/>
        <w:jc w:val="both"/>
        <w:rPr>
          <w:rFonts w:ascii="Times New Roman" w:hAnsi="Times New Roman" w:cs="Times New Roman"/>
          <w:sz w:val="24"/>
        </w:rPr>
      </w:pPr>
      <w:r>
        <w:rPr>
          <w:rFonts w:ascii="Times New Roman" w:hAnsi="Times New Roman" w:cs="Times New Roman"/>
          <w:sz w:val="24"/>
        </w:rPr>
        <w:t xml:space="preserve">Islamic finance refers to which a corporation in the Muslim world that includes banks and other financial institutions raise their capital in accordance with Islamic law or Sharia in Islamic </w:t>
      </w:r>
      <w:r w:rsidR="0093756B">
        <w:rPr>
          <w:rFonts w:ascii="Times New Roman" w:hAnsi="Times New Roman" w:cs="Times New Roman"/>
          <w:sz w:val="24"/>
        </w:rPr>
        <w:t>term.  In addition</w:t>
      </w:r>
      <w:r w:rsidR="002C634A">
        <w:rPr>
          <w:rFonts w:ascii="Times New Roman" w:hAnsi="Times New Roman" w:cs="Times New Roman"/>
          <w:sz w:val="24"/>
        </w:rPr>
        <w:t>, it also refers to the types of investment which are permissible under this law. (Marc L. Ross,2018)</w:t>
      </w:r>
      <w:r w:rsidR="004F2AE7">
        <w:rPr>
          <w:rFonts w:ascii="Times New Roman" w:hAnsi="Times New Roman" w:cs="Times New Roman"/>
          <w:sz w:val="24"/>
        </w:rPr>
        <w:t xml:space="preserve"> </w:t>
      </w:r>
    </w:p>
    <w:p w:rsidR="00D21690" w:rsidRDefault="00D21690" w:rsidP="00B63B94">
      <w:pPr>
        <w:spacing w:line="480" w:lineRule="auto"/>
        <w:rPr>
          <w:rFonts w:ascii="Times New Roman" w:hAnsi="Times New Roman" w:cs="Times New Roman"/>
          <w:sz w:val="24"/>
        </w:rPr>
      </w:pPr>
    </w:p>
    <w:p w:rsidR="00B40BD1" w:rsidRPr="00134DFC" w:rsidRDefault="005B60DF" w:rsidP="00B63B94">
      <w:pPr>
        <w:spacing w:line="480" w:lineRule="auto"/>
        <w:rPr>
          <w:rFonts w:ascii="Times New Roman" w:hAnsi="Times New Roman" w:cs="Times New Roman"/>
          <w:b/>
          <w:sz w:val="24"/>
        </w:rPr>
      </w:pPr>
      <w:r w:rsidRPr="00134DFC">
        <w:rPr>
          <w:rFonts w:ascii="Times New Roman" w:hAnsi="Times New Roman" w:cs="Times New Roman"/>
          <w:b/>
          <w:sz w:val="24"/>
        </w:rPr>
        <w:t>PRINCIPLE OF ISLAMIC FINANCIAL SYSTEM</w:t>
      </w:r>
    </w:p>
    <w:p w:rsidR="0086641E" w:rsidRDefault="00EA7EC8" w:rsidP="00EA7EC8">
      <w:pPr>
        <w:spacing w:line="480" w:lineRule="auto"/>
        <w:jc w:val="both"/>
        <w:rPr>
          <w:rFonts w:ascii="Times New Roman" w:hAnsi="Times New Roman" w:cs="Times New Roman"/>
          <w:sz w:val="24"/>
        </w:rPr>
      </w:pPr>
      <w:r>
        <w:rPr>
          <w:rFonts w:ascii="Times New Roman" w:hAnsi="Times New Roman" w:cs="Times New Roman"/>
          <w:sz w:val="24"/>
        </w:rPr>
        <w:t xml:space="preserve">The fundamental standards of an Islamic financial system can </w:t>
      </w:r>
      <w:r w:rsidR="00B40BD1">
        <w:rPr>
          <w:rFonts w:ascii="Times New Roman" w:hAnsi="Times New Roman" w:cs="Times New Roman"/>
          <w:sz w:val="24"/>
        </w:rPr>
        <w:t xml:space="preserve">be </w:t>
      </w:r>
      <w:r>
        <w:rPr>
          <w:rFonts w:ascii="Times New Roman" w:hAnsi="Times New Roman" w:cs="Times New Roman"/>
          <w:sz w:val="24"/>
        </w:rPr>
        <w:t xml:space="preserve">summarized as follows; </w:t>
      </w:r>
    </w:p>
    <w:p w:rsidR="00785BCD" w:rsidRPr="00785BCD" w:rsidRDefault="00EA7EC8" w:rsidP="00785BCD">
      <w:pPr>
        <w:pStyle w:val="ListParagraph"/>
        <w:numPr>
          <w:ilvl w:val="0"/>
          <w:numId w:val="2"/>
        </w:numPr>
        <w:spacing w:line="480" w:lineRule="auto"/>
        <w:jc w:val="both"/>
        <w:rPr>
          <w:rFonts w:ascii="Times New Roman" w:hAnsi="Times New Roman" w:cs="Times New Roman"/>
          <w:sz w:val="24"/>
        </w:rPr>
      </w:pPr>
      <w:r w:rsidRPr="00785BCD">
        <w:rPr>
          <w:rFonts w:ascii="Times New Roman" w:hAnsi="Times New Roman" w:cs="Times New Roman"/>
          <w:b/>
          <w:i/>
          <w:sz w:val="24"/>
        </w:rPr>
        <w:t>Prohibition of interest</w:t>
      </w:r>
      <w:r w:rsidR="00785BCD" w:rsidRPr="00785BCD">
        <w:rPr>
          <w:rFonts w:ascii="Times New Roman" w:hAnsi="Times New Roman" w:cs="Times New Roman"/>
          <w:sz w:val="24"/>
        </w:rPr>
        <w:t xml:space="preserve"> </w:t>
      </w:r>
      <w:r w:rsidR="00785BCD" w:rsidRPr="00785BCD">
        <w:rPr>
          <w:rFonts w:ascii="Times New Roman" w:hAnsi="Times New Roman" w:cs="Times New Roman"/>
          <w:b/>
          <w:i/>
          <w:sz w:val="24"/>
        </w:rPr>
        <w:t>or Reba</w:t>
      </w:r>
      <w:r w:rsidR="008F54A0">
        <w:rPr>
          <w:rFonts w:ascii="Times New Roman" w:hAnsi="Times New Roman" w:cs="Times New Roman"/>
          <w:b/>
          <w:i/>
          <w:sz w:val="24"/>
        </w:rPr>
        <w:t xml:space="preserve"> (Islamic term)</w:t>
      </w:r>
      <w:r w:rsidR="008F54A0">
        <w:rPr>
          <w:rFonts w:ascii="Times New Roman" w:hAnsi="Times New Roman" w:cs="Times New Roman"/>
          <w:b/>
          <w:sz w:val="24"/>
        </w:rPr>
        <w:t xml:space="preserve"> </w:t>
      </w:r>
    </w:p>
    <w:p w:rsidR="0086641E" w:rsidRDefault="00153E7D" w:rsidP="00EA7EC8">
      <w:pPr>
        <w:spacing w:line="480" w:lineRule="auto"/>
        <w:jc w:val="both"/>
        <w:rPr>
          <w:rFonts w:ascii="Times New Roman" w:hAnsi="Times New Roman" w:cs="Times New Roman"/>
          <w:sz w:val="24"/>
        </w:rPr>
      </w:pPr>
      <w:r>
        <w:rPr>
          <w:rFonts w:ascii="Times New Roman" w:hAnsi="Times New Roman" w:cs="Times New Roman"/>
          <w:sz w:val="24"/>
        </w:rPr>
        <w:t>In the Quran definition</w:t>
      </w:r>
      <w:r w:rsidR="00B40BD1">
        <w:rPr>
          <w:rFonts w:ascii="Times New Roman" w:hAnsi="Times New Roman" w:cs="Times New Roman"/>
          <w:sz w:val="24"/>
        </w:rPr>
        <w:t>, Reba means paying money for the use of money. To be more specific, fix</w:t>
      </w:r>
      <w:r>
        <w:rPr>
          <w:rFonts w:ascii="Times New Roman" w:hAnsi="Times New Roman" w:cs="Times New Roman"/>
          <w:sz w:val="24"/>
        </w:rPr>
        <w:t>ed predetermined rate that are tied to the maturity and the amount of principal is considered Reba and is banned.</w:t>
      </w:r>
      <w:r w:rsidR="004E39DD">
        <w:rPr>
          <w:rFonts w:ascii="ff1" w:hAnsi="ff1"/>
          <w:color w:val="000000"/>
          <w:sz w:val="66"/>
          <w:szCs w:val="66"/>
          <w:shd w:val="clear" w:color="auto" w:fill="FFFFFF"/>
        </w:rPr>
        <w:t xml:space="preserve"> </w:t>
      </w:r>
      <w:r w:rsidR="00652DAE">
        <w:rPr>
          <w:rFonts w:ascii="Times New Roman" w:hAnsi="Times New Roman" w:cs="Times New Roman"/>
          <w:sz w:val="24"/>
        </w:rPr>
        <w:t xml:space="preserve">(Ayub, </w:t>
      </w:r>
      <w:r w:rsidRPr="00153E7D">
        <w:rPr>
          <w:rFonts w:ascii="Times New Roman" w:hAnsi="Times New Roman" w:cs="Times New Roman"/>
          <w:sz w:val="24"/>
        </w:rPr>
        <w:t>2005; Sachedina, 2005)</w:t>
      </w:r>
      <w:r>
        <w:rPr>
          <w:rFonts w:ascii="Times New Roman" w:hAnsi="Times New Roman" w:cs="Times New Roman"/>
          <w:sz w:val="24"/>
        </w:rPr>
        <w:t xml:space="preserve"> </w:t>
      </w:r>
      <w:r w:rsidR="00C96BBA">
        <w:rPr>
          <w:rFonts w:ascii="Times New Roman" w:hAnsi="Times New Roman" w:cs="Times New Roman"/>
          <w:sz w:val="24"/>
        </w:rPr>
        <w:t xml:space="preserve"> When Riba has affected the whole economy, it risks the prosperity of everyone living in that society. At the point when the investors are more concern about the rate of interest and assurance returns</w:t>
      </w:r>
      <w:r w:rsidR="00785BCD">
        <w:rPr>
          <w:rFonts w:ascii="Times New Roman" w:hAnsi="Times New Roman" w:cs="Times New Roman"/>
          <w:sz w:val="24"/>
        </w:rPr>
        <w:t xml:space="preserve"> rather than being concern about where the money is put, the result of this will only negative.</w:t>
      </w:r>
    </w:p>
    <w:p w:rsidR="00153E7D" w:rsidRPr="00474561" w:rsidRDefault="00F61927" w:rsidP="00785BCD">
      <w:pPr>
        <w:pStyle w:val="ListParagraph"/>
        <w:numPr>
          <w:ilvl w:val="0"/>
          <w:numId w:val="2"/>
        </w:numPr>
        <w:spacing w:line="480" w:lineRule="auto"/>
        <w:jc w:val="both"/>
        <w:rPr>
          <w:rFonts w:ascii="Times New Roman" w:hAnsi="Times New Roman" w:cs="Times New Roman"/>
          <w:b/>
          <w:sz w:val="24"/>
        </w:rPr>
      </w:pPr>
      <w:r>
        <w:rPr>
          <w:rFonts w:ascii="Times New Roman" w:hAnsi="Times New Roman" w:cs="Times New Roman"/>
          <w:b/>
          <w:i/>
          <w:sz w:val="24"/>
        </w:rPr>
        <w:t>Ethical Standards</w:t>
      </w:r>
    </w:p>
    <w:p w:rsidR="00474561" w:rsidRDefault="00474561" w:rsidP="00474561">
      <w:pPr>
        <w:spacing w:line="480" w:lineRule="auto"/>
        <w:jc w:val="both"/>
        <w:rPr>
          <w:rFonts w:ascii="Times New Roman" w:hAnsi="Times New Roman" w:cs="Times New Roman"/>
          <w:sz w:val="24"/>
        </w:rPr>
      </w:pPr>
      <w:r>
        <w:rPr>
          <w:rFonts w:ascii="Times New Roman" w:hAnsi="Times New Roman" w:cs="Times New Roman"/>
          <w:sz w:val="24"/>
        </w:rPr>
        <w:t>The second principle in Islamic financial system is concerning about the ethical standards. It is their religious duties as a Muslim to ensure that what they invest in would be good and wholesome. Due to this reason, Islamic investments have include serious consideration of the b</w:t>
      </w:r>
      <w:r w:rsidR="00CE339A">
        <w:rPr>
          <w:rFonts w:ascii="Times New Roman" w:hAnsi="Times New Roman" w:cs="Times New Roman"/>
          <w:sz w:val="24"/>
        </w:rPr>
        <w:t xml:space="preserve">usiness to be invested in its company policies, the company’s production and services and also the result of these towards the society and the environment. Hence, Muslim must be thorough at the business that they are involved in. </w:t>
      </w:r>
    </w:p>
    <w:p w:rsidR="00267DF1" w:rsidRDefault="00267DF1" w:rsidP="00474561">
      <w:pPr>
        <w:spacing w:line="480" w:lineRule="auto"/>
        <w:jc w:val="both"/>
        <w:rPr>
          <w:rFonts w:ascii="Times New Roman" w:hAnsi="Times New Roman" w:cs="Times New Roman"/>
          <w:sz w:val="24"/>
        </w:rPr>
      </w:pPr>
    </w:p>
    <w:p w:rsidR="004E39DD" w:rsidRPr="00267DF1" w:rsidRDefault="004E39DD" w:rsidP="00474561">
      <w:pPr>
        <w:spacing w:line="480" w:lineRule="auto"/>
        <w:jc w:val="both"/>
        <w:rPr>
          <w:rFonts w:ascii="Times New Roman" w:hAnsi="Times New Roman" w:cs="Times New Roman"/>
          <w:sz w:val="24"/>
        </w:rPr>
      </w:pPr>
    </w:p>
    <w:p w:rsidR="0086641E" w:rsidRDefault="0086641E" w:rsidP="0086641E">
      <w:pPr>
        <w:pStyle w:val="ListParagraph"/>
        <w:numPr>
          <w:ilvl w:val="0"/>
          <w:numId w:val="2"/>
        </w:numPr>
        <w:spacing w:line="480" w:lineRule="auto"/>
        <w:jc w:val="both"/>
        <w:rPr>
          <w:rFonts w:ascii="Times New Roman" w:hAnsi="Times New Roman" w:cs="Times New Roman"/>
          <w:b/>
          <w:sz w:val="24"/>
        </w:rPr>
      </w:pPr>
      <w:r w:rsidRPr="0086641E">
        <w:rPr>
          <w:rFonts w:ascii="Times New Roman" w:hAnsi="Times New Roman" w:cs="Times New Roman"/>
          <w:b/>
          <w:sz w:val="24"/>
        </w:rPr>
        <w:t>Moral and Social Values</w:t>
      </w:r>
    </w:p>
    <w:p w:rsidR="00004C1F" w:rsidRDefault="00004C1F" w:rsidP="00004C1F">
      <w:pPr>
        <w:spacing w:line="480" w:lineRule="auto"/>
        <w:jc w:val="both"/>
        <w:rPr>
          <w:rFonts w:ascii="Times New Roman" w:hAnsi="Times New Roman" w:cs="Times New Roman"/>
          <w:sz w:val="24"/>
        </w:rPr>
      </w:pPr>
      <w:r>
        <w:rPr>
          <w:rFonts w:ascii="Times New Roman" w:hAnsi="Times New Roman" w:cs="Times New Roman"/>
          <w:sz w:val="24"/>
        </w:rPr>
        <w:t xml:space="preserve">The third </w:t>
      </w:r>
      <w:r w:rsidR="00960F73">
        <w:rPr>
          <w:rFonts w:ascii="Times New Roman" w:hAnsi="Times New Roman" w:cs="Times New Roman"/>
          <w:sz w:val="24"/>
        </w:rPr>
        <w:t>core</w:t>
      </w:r>
      <w:r>
        <w:rPr>
          <w:rFonts w:ascii="Times New Roman" w:hAnsi="Times New Roman" w:cs="Times New Roman"/>
          <w:sz w:val="24"/>
        </w:rPr>
        <w:t xml:space="preserve"> principle </w:t>
      </w:r>
      <w:r w:rsidR="00960F73">
        <w:rPr>
          <w:rFonts w:ascii="Times New Roman" w:hAnsi="Times New Roman" w:cs="Times New Roman"/>
          <w:sz w:val="24"/>
        </w:rPr>
        <w:t>concerns about the social and moral qualities. The Quran recites that every one of its followers to help and support the poor in every way possible. Thus, every Islamic financial institution are obliged to provide contribute in special services when it comes to helping those in need. A mere charitable donation are not only one of them but it has also to be institutionalised in the business such as in the form of profit-free loans.</w:t>
      </w:r>
    </w:p>
    <w:p w:rsidR="0086641E" w:rsidRPr="002C4F03" w:rsidRDefault="00960F73" w:rsidP="0086641E">
      <w:pPr>
        <w:spacing w:line="480" w:lineRule="auto"/>
        <w:jc w:val="both"/>
        <w:rPr>
          <w:rFonts w:ascii="Times New Roman" w:hAnsi="Times New Roman" w:cs="Times New Roman"/>
          <w:sz w:val="24"/>
        </w:rPr>
      </w:pPr>
      <w:r>
        <w:rPr>
          <w:rFonts w:ascii="Times New Roman" w:hAnsi="Times New Roman" w:cs="Times New Roman"/>
          <w:sz w:val="24"/>
        </w:rPr>
        <w:t>For instance, if a person needs to go to the hospital or wants to pursue their studies in the university, these Islamic banks should provide financial assistance that is called Quard Al Hasan. This type o</w:t>
      </w:r>
      <w:r w:rsidR="00040D71">
        <w:rPr>
          <w:rFonts w:ascii="Times New Roman" w:hAnsi="Times New Roman" w:cs="Times New Roman"/>
          <w:sz w:val="24"/>
        </w:rPr>
        <w:t xml:space="preserve">f financial aid is usually </w:t>
      </w:r>
      <w:r>
        <w:rPr>
          <w:rFonts w:ascii="Times New Roman" w:hAnsi="Times New Roman" w:cs="Times New Roman"/>
          <w:sz w:val="24"/>
        </w:rPr>
        <w:t xml:space="preserve">given </w:t>
      </w:r>
      <w:r w:rsidR="00040D71">
        <w:rPr>
          <w:rFonts w:ascii="Times New Roman" w:hAnsi="Times New Roman" w:cs="Times New Roman"/>
          <w:sz w:val="24"/>
        </w:rPr>
        <w:t>for a short time of a year and the Islamic bank would not charge anything in return.</w:t>
      </w:r>
    </w:p>
    <w:p w:rsidR="0086641E" w:rsidRDefault="0086641E" w:rsidP="0086641E">
      <w:pPr>
        <w:pStyle w:val="ListParagraph"/>
        <w:numPr>
          <w:ilvl w:val="0"/>
          <w:numId w:val="2"/>
        </w:numPr>
        <w:spacing w:line="480" w:lineRule="auto"/>
        <w:jc w:val="both"/>
        <w:rPr>
          <w:rFonts w:ascii="Times New Roman" w:hAnsi="Times New Roman" w:cs="Times New Roman"/>
          <w:b/>
          <w:sz w:val="24"/>
        </w:rPr>
      </w:pPr>
      <w:r w:rsidRPr="0086641E">
        <w:rPr>
          <w:rFonts w:ascii="Times New Roman" w:hAnsi="Times New Roman" w:cs="Times New Roman"/>
          <w:b/>
          <w:sz w:val="24"/>
        </w:rPr>
        <w:t>Liability and Business Risk</w:t>
      </w:r>
    </w:p>
    <w:p w:rsidR="00A45E4A" w:rsidRDefault="00A45E4A" w:rsidP="00A45E4A">
      <w:pPr>
        <w:spacing w:line="480" w:lineRule="auto"/>
        <w:ind w:left="360"/>
        <w:jc w:val="both"/>
        <w:rPr>
          <w:rFonts w:ascii="Times New Roman" w:hAnsi="Times New Roman" w:cs="Times New Roman"/>
          <w:sz w:val="24"/>
        </w:rPr>
      </w:pPr>
      <w:r>
        <w:rPr>
          <w:rFonts w:ascii="Times New Roman" w:hAnsi="Times New Roman" w:cs="Times New Roman"/>
          <w:sz w:val="24"/>
        </w:rPr>
        <w:t xml:space="preserve">The last principle concerns the </w:t>
      </w:r>
      <w:r w:rsidR="00723259">
        <w:rPr>
          <w:rFonts w:ascii="Times New Roman" w:hAnsi="Times New Roman" w:cs="Times New Roman"/>
          <w:sz w:val="24"/>
        </w:rPr>
        <w:t>encompassing idea of equity, the concept that all group concerned should both share in the profit of any venture and share the risk. In order to be entitled to a return, the financial provider should eit</w:t>
      </w:r>
      <w:r w:rsidR="002770F6">
        <w:rPr>
          <w:rFonts w:ascii="Times New Roman" w:hAnsi="Times New Roman" w:cs="Times New Roman"/>
          <w:sz w:val="24"/>
        </w:rPr>
        <w:t xml:space="preserve">her accept the business risk or </w:t>
      </w:r>
      <w:r w:rsidR="00723259">
        <w:rPr>
          <w:rFonts w:ascii="Times New Roman" w:hAnsi="Times New Roman" w:cs="Times New Roman"/>
          <w:sz w:val="24"/>
        </w:rPr>
        <w:t>create some service such as provide a</w:t>
      </w:r>
      <w:r w:rsidR="002770F6">
        <w:rPr>
          <w:rFonts w:ascii="Times New Roman" w:hAnsi="Times New Roman" w:cs="Times New Roman"/>
          <w:sz w:val="24"/>
        </w:rPr>
        <w:t>ssets, or else, the financier</w:t>
      </w:r>
      <w:r w:rsidR="00723259">
        <w:rPr>
          <w:rFonts w:ascii="Times New Roman" w:hAnsi="Times New Roman" w:cs="Times New Roman"/>
          <w:sz w:val="24"/>
        </w:rPr>
        <w:t xml:space="preserve">, from the Sharia point of view, would consider to be an economic parasite but also would be a sinner. </w:t>
      </w:r>
    </w:p>
    <w:p w:rsidR="002770F6" w:rsidRDefault="002770F6" w:rsidP="00A45E4A">
      <w:pPr>
        <w:spacing w:line="480" w:lineRule="auto"/>
        <w:ind w:left="360"/>
        <w:jc w:val="both"/>
        <w:rPr>
          <w:rFonts w:ascii="Times New Roman" w:hAnsi="Times New Roman" w:cs="Times New Roman"/>
          <w:sz w:val="24"/>
        </w:rPr>
      </w:pPr>
    </w:p>
    <w:p w:rsidR="002770F6" w:rsidRDefault="002770F6" w:rsidP="004E39DD">
      <w:pPr>
        <w:spacing w:line="480" w:lineRule="auto"/>
        <w:jc w:val="both"/>
        <w:rPr>
          <w:rFonts w:ascii="Times New Roman" w:hAnsi="Times New Roman" w:cs="Times New Roman"/>
          <w:sz w:val="24"/>
        </w:rPr>
      </w:pPr>
    </w:p>
    <w:p w:rsidR="002770F6" w:rsidRDefault="002770F6" w:rsidP="00A45E4A">
      <w:pPr>
        <w:spacing w:line="480" w:lineRule="auto"/>
        <w:ind w:left="360"/>
        <w:jc w:val="both"/>
        <w:rPr>
          <w:rFonts w:ascii="Times New Roman" w:hAnsi="Times New Roman" w:cs="Times New Roman"/>
          <w:sz w:val="24"/>
        </w:rPr>
      </w:pPr>
    </w:p>
    <w:p w:rsidR="002770F6" w:rsidRDefault="002770F6" w:rsidP="00A45E4A">
      <w:pPr>
        <w:spacing w:line="480" w:lineRule="auto"/>
        <w:ind w:left="360"/>
        <w:jc w:val="both"/>
        <w:rPr>
          <w:rFonts w:ascii="Times New Roman" w:hAnsi="Times New Roman" w:cs="Times New Roman"/>
          <w:sz w:val="24"/>
        </w:rPr>
      </w:pPr>
    </w:p>
    <w:p w:rsidR="002770F6" w:rsidRDefault="002770F6" w:rsidP="002D4976">
      <w:pPr>
        <w:spacing w:line="480" w:lineRule="auto"/>
        <w:jc w:val="both"/>
        <w:rPr>
          <w:rFonts w:ascii="Times New Roman" w:hAnsi="Times New Roman" w:cs="Times New Roman"/>
          <w:sz w:val="24"/>
        </w:rPr>
      </w:pPr>
    </w:p>
    <w:p w:rsidR="00134DFC" w:rsidRPr="00134DFC" w:rsidRDefault="006F014F" w:rsidP="00134DFC">
      <w:pPr>
        <w:spacing w:line="480" w:lineRule="auto"/>
        <w:ind w:left="360"/>
        <w:jc w:val="both"/>
        <w:rPr>
          <w:rFonts w:ascii="Times New Roman" w:hAnsi="Times New Roman" w:cs="Times New Roman"/>
          <w:b/>
          <w:sz w:val="24"/>
        </w:rPr>
      </w:pPr>
      <w:r w:rsidRPr="00134DFC">
        <w:rPr>
          <w:rFonts w:ascii="Times New Roman" w:hAnsi="Times New Roman" w:cs="Times New Roman"/>
          <w:b/>
          <w:sz w:val="24"/>
        </w:rPr>
        <w:lastRenderedPageBreak/>
        <w:t xml:space="preserve">BENEFITS, </w:t>
      </w:r>
      <w:r w:rsidR="002770F6" w:rsidRPr="00134DFC">
        <w:rPr>
          <w:rFonts w:ascii="Times New Roman" w:hAnsi="Times New Roman" w:cs="Times New Roman"/>
          <w:b/>
          <w:sz w:val="24"/>
        </w:rPr>
        <w:t>CHALLENGES</w:t>
      </w:r>
      <w:r w:rsidRPr="00134DFC">
        <w:rPr>
          <w:rFonts w:ascii="Times New Roman" w:hAnsi="Times New Roman" w:cs="Times New Roman"/>
          <w:b/>
          <w:sz w:val="24"/>
        </w:rPr>
        <w:t xml:space="preserve"> AND RECOMMENDATION</w:t>
      </w:r>
      <w:r w:rsidR="00C74C87" w:rsidRPr="00134DFC">
        <w:rPr>
          <w:rFonts w:ascii="Times New Roman" w:hAnsi="Times New Roman" w:cs="Times New Roman"/>
          <w:b/>
          <w:sz w:val="24"/>
        </w:rPr>
        <w:t xml:space="preserve"> FOR ISLAMIC BANKS</w:t>
      </w:r>
      <w:r w:rsidR="002770F6" w:rsidRPr="00134DFC">
        <w:rPr>
          <w:rFonts w:ascii="Times New Roman" w:hAnsi="Times New Roman" w:cs="Times New Roman"/>
          <w:b/>
          <w:sz w:val="24"/>
        </w:rPr>
        <w:t xml:space="preserve"> OF </w:t>
      </w:r>
      <w:r w:rsidR="00C74C87" w:rsidRPr="00134DFC">
        <w:rPr>
          <w:rFonts w:ascii="Times New Roman" w:hAnsi="Times New Roman" w:cs="Times New Roman"/>
          <w:b/>
          <w:sz w:val="24"/>
        </w:rPr>
        <w:t>DOING CSR PROJECTS</w:t>
      </w:r>
    </w:p>
    <w:p w:rsidR="00D451CC" w:rsidRDefault="00AA1E10" w:rsidP="0086641E">
      <w:pPr>
        <w:spacing w:line="480" w:lineRule="auto"/>
        <w:jc w:val="both"/>
        <w:rPr>
          <w:rFonts w:ascii="Times New Roman" w:hAnsi="Times New Roman" w:cs="Times New Roman"/>
          <w:sz w:val="24"/>
        </w:rPr>
      </w:pPr>
      <w:r>
        <w:rPr>
          <w:rFonts w:ascii="Times New Roman" w:hAnsi="Times New Roman" w:cs="Times New Roman"/>
          <w:sz w:val="24"/>
        </w:rPr>
        <w:t>This is based on an Islamic bank in Malaysia which is Bank Islam (</w:t>
      </w:r>
      <w:r w:rsidRPr="00AA1E10">
        <w:rPr>
          <w:rFonts w:ascii="Times New Roman" w:hAnsi="Times New Roman" w:cs="Times New Roman"/>
          <w:i/>
          <w:sz w:val="24"/>
        </w:rPr>
        <w:t>Islamic bank</w:t>
      </w:r>
      <w:r>
        <w:rPr>
          <w:rFonts w:ascii="Times New Roman" w:hAnsi="Times New Roman" w:cs="Times New Roman"/>
          <w:sz w:val="24"/>
        </w:rPr>
        <w:t>) which represents of many other Islamic banks in the Islamic banking industry in Malaysia.</w:t>
      </w:r>
      <w:r w:rsidR="00825D9D">
        <w:rPr>
          <w:rFonts w:ascii="Times New Roman" w:hAnsi="Times New Roman" w:cs="Times New Roman"/>
          <w:sz w:val="24"/>
        </w:rPr>
        <w:t xml:space="preserve"> </w:t>
      </w:r>
    </w:p>
    <w:p w:rsidR="00134DFC" w:rsidRDefault="00134DFC" w:rsidP="0086641E">
      <w:pPr>
        <w:spacing w:line="480" w:lineRule="auto"/>
        <w:jc w:val="both"/>
        <w:rPr>
          <w:rFonts w:ascii="Times New Roman" w:hAnsi="Times New Roman" w:cs="Times New Roman"/>
          <w:sz w:val="24"/>
        </w:rPr>
      </w:pPr>
      <w:r>
        <w:rPr>
          <w:rFonts w:ascii="Times New Roman" w:hAnsi="Times New Roman" w:cs="Times New Roman"/>
          <w:sz w:val="24"/>
        </w:rPr>
        <w:t xml:space="preserve">The benefits of implementing CSR projects is that banks who conducted CSR are tend to be more healthy banks which in a way shows that they strive to shape the future in new and interactive way concerning the society as a whole and </w:t>
      </w:r>
      <w:r w:rsidR="002E26D6">
        <w:rPr>
          <w:rFonts w:ascii="Times New Roman" w:hAnsi="Times New Roman" w:cs="Times New Roman"/>
          <w:sz w:val="24"/>
        </w:rPr>
        <w:t>the environment surroundings despite of the new social and environmental challenges. CSR is also the efficient wat in creating new businesses and allow banks to attract new investment as well as growth oppurtunities.</w:t>
      </w:r>
    </w:p>
    <w:p w:rsidR="00967884" w:rsidRDefault="002D63BC" w:rsidP="0086641E">
      <w:pPr>
        <w:spacing w:line="480" w:lineRule="auto"/>
        <w:jc w:val="both"/>
        <w:rPr>
          <w:rFonts w:ascii="Times New Roman" w:hAnsi="Times New Roman" w:cs="Times New Roman"/>
          <w:sz w:val="24"/>
        </w:rPr>
      </w:pPr>
      <w:r>
        <w:rPr>
          <w:rFonts w:ascii="Times New Roman" w:hAnsi="Times New Roman" w:cs="Times New Roman"/>
          <w:sz w:val="24"/>
        </w:rPr>
        <w:t>Bank Islam does not only responsible to pay the business zakat on behalf of their employees and customers but also distributes refunded zakat</w:t>
      </w:r>
      <w:r w:rsidR="00FF6E7A">
        <w:rPr>
          <w:rFonts w:ascii="Times New Roman" w:hAnsi="Times New Roman" w:cs="Times New Roman"/>
          <w:sz w:val="24"/>
        </w:rPr>
        <w:t xml:space="preserve"> (an Islamic form of alms-giving fund) </w:t>
      </w:r>
      <w:r>
        <w:rPr>
          <w:rFonts w:ascii="Times New Roman" w:hAnsi="Times New Roman" w:cs="Times New Roman"/>
          <w:sz w:val="24"/>
        </w:rPr>
        <w:t>fund to numerous mosques, Islamic schools,</w:t>
      </w:r>
      <w:r w:rsidR="000910D0">
        <w:rPr>
          <w:rFonts w:ascii="Times New Roman" w:hAnsi="Times New Roman" w:cs="Times New Roman"/>
          <w:sz w:val="24"/>
        </w:rPr>
        <w:t xml:space="preserve"> </w:t>
      </w:r>
      <w:r w:rsidR="00FF6E7A">
        <w:rPr>
          <w:rFonts w:ascii="Times New Roman" w:hAnsi="Times New Roman" w:cs="Times New Roman"/>
          <w:sz w:val="24"/>
        </w:rPr>
        <w:t>Islamic</w:t>
      </w:r>
      <w:r>
        <w:rPr>
          <w:rFonts w:ascii="Times New Roman" w:hAnsi="Times New Roman" w:cs="Times New Roman"/>
          <w:sz w:val="24"/>
        </w:rPr>
        <w:t xml:space="preserve"> institution and also to the people that are less fortunate</w:t>
      </w:r>
      <w:r w:rsidR="00FF6E7A">
        <w:rPr>
          <w:rFonts w:ascii="Times New Roman" w:hAnsi="Times New Roman" w:cs="Times New Roman"/>
          <w:sz w:val="24"/>
        </w:rPr>
        <w:t xml:space="preserve"> as well. Not only that, Bank Islam has also allocate a special allocation of fund for CSR projects that includes community services and environmental projects. </w:t>
      </w:r>
      <w:r w:rsidR="000910D0">
        <w:rPr>
          <w:rFonts w:ascii="Times New Roman" w:hAnsi="Times New Roman" w:cs="Times New Roman"/>
          <w:sz w:val="24"/>
        </w:rPr>
        <w:t xml:space="preserve"> The strong commitment of Bank Islam towards CSR projects when they have a special department which focuses on CSR that is known as Corporate Responsibility Department which their responsibility is to plan and execute variety of CSR initiatives on behalf of the bank.</w:t>
      </w:r>
    </w:p>
    <w:p w:rsidR="00336DC7" w:rsidRDefault="00336DC7" w:rsidP="0086641E">
      <w:pPr>
        <w:spacing w:line="480" w:lineRule="auto"/>
        <w:jc w:val="both"/>
        <w:rPr>
          <w:rFonts w:ascii="Times New Roman" w:hAnsi="Times New Roman" w:cs="Times New Roman"/>
          <w:sz w:val="24"/>
        </w:rPr>
      </w:pPr>
    </w:p>
    <w:p w:rsidR="007B7C0E" w:rsidRDefault="00FF6E7A" w:rsidP="0086641E">
      <w:pPr>
        <w:spacing w:line="480" w:lineRule="auto"/>
        <w:jc w:val="both"/>
        <w:rPr>
          <w:rFonts w:ascii="Times New Roman" w:hAnsi="Times New Roman" w:cs="Times New Roman"/>
          <w:sz w:val="24"/>
        </w:rPr>
      </w:pPr>
      <w:r>
        <w:rPr>
          <w:rFonts w:ascii="Times New Roman" w:hAnsi="Times New Roman" w:cs="Times New Roman"/>
          <w:sz w:val="24"/>
        </w:rPr>
        <w:t>Bank Islam</w:t>
      </w:r>
      <w:r w:rsidR="00A97C29">
        <w:rPr>
          <w:rFonts w:ascii="Times New Roman" w:hAnsi="Times New Roman" w:cs="Times New Roman"/>
          <w:sz w:val="24"/>
        </w:rPr>
        <w:t xml:space="preserve"> </w:t>
      </w:r>
      <w:r w:rsidR="007B7C0E">
        <w:rPr>
          <w:rFonts w:ascii="Times New Roman" w:hAnsi="Times New Roman" w:cs="Times New Roman"/>
          <w:sz w:val="24"/>
        </w:rPr>
        <w:t xml:space="preserve">faces three key challenges in the CSR projects which can be listed below; </w:t>
      </w:r>
    </w:p>
    <w:p w:rsidR="007B7C0E" w:rsidRPr="006F014F" w:rsidRDefault="007B7C0E" w:rsidP="007B7C0E">
      <w:pPr>
        <w:pStyle w:val="ListParagraph"/>
        <w:numPr>
          <w:ilvl w:val="0"/>
          <w:numId w:val="3"/>
        </w:numPr>
        <w:spacing w:line="480" w:lineRule="auto"/>
        <w:jc w:val="both"/>
        <w:rPr>
          <w:rFonts w:ascii="Times New Roman" w:hAnsi="Times New Roman" w:cs="Times New Roman"/>
          <w:b/>
          <w:sz w:val="24"/>
        </w:rPr>
      </w:pPr>
      <w:r w:rsidRPr="006F014F">
        <w:rPr>
          <w:rFonts w:ascii="Times New Roman" w:hAnsi="Times New Roman" w:cs="Times New Roman"/>
          <w:b/>
          <w:sz w:val="24"/>
        </w:rPr>
        <w:t xml:space="preserve">The bank needs to fulfil the stakeholder’s promises which is to conduct more CSR projects in the future while at the same time they must operate the bank as a for-profit organization with having obligations towards its shareholders, customers, employees and strategic partnership as well. </w:t>
      </w:r>
    </w:p>
    <w:p w:rsidR="007B7C0E" w:rsidRDefault="007B7C0E" w:rsidP="007B7C0E">
      <w:pPr>
        <w:spacing w:line="480" w:lineRule="auto"/>
        <w:ind w:left="360"/>
        <w:jc w:val="both"/>
        <w:rPr>
          <w:rFonts w:ascii="Times New Roman" w:hAnsi="Times New Roman" w:cs="Times New Roman"/>
          <w:sz w:val="24"/>
        </w:rPr>
      </w:pPr>
      <w:r>
        <w:rPr>
          <w:rFonts w:ascii="Times New Roman" w:hAnsi="Times New Roman" w:cs="Times New Roman"/>
          <w:sz w:val="24"/>
        </w:rPr>
        <w:lastRenderedPageBreak/>
        <w:t>In Malaysia, Muslim societies perceives Bank Islam as a charitable organization which would fulfil all the expectations and the demands of the Muslim communities.</w:t>
      </w:r>
      <w:r w:rsidR="006F014F">
        <w:rPr>
          <w:rFonts w:ascii="Times New Roman" w:hAnsi="Times New Roman" w:cs="Times New Roman"/>
          <w:sz w:val="24"/>
        </w:rPr>
        <w:t xml:space="preserve"> Being among the pioneers in the Islamic banking industry, the bank has an imperative obligation to </w:t>
      </w:r>
      <w:r w:rsidR="00216AF8">
        <w:rPr>
          <w:rFonts w:ascii="Times New Roman" w:hAnsi="Times New Roman" w:cs="Times New Roman"/>
          <w:sz w:val="24"/>
        </w:rPr>
        <w:t xml:space="preserve">continue its job as </w:t>
      </w:r>
      <w:r w:rsidR="006F014F">
        <w:rPr>
          <w:rFonts w:ascii="Times New Roman" w:hAnsi="Times New Roman" w:cs="Times New Roman"/>
          <w:sz w:val="24"/>
        </w:rPr>
        <w:t>the leader in the industry as each part of the business tasks is taken into consideration as the precedent by other financial institution.</w:t>
      </w:r>
    </w:p>
    <w:p w:rsidR="006F014F" w:rsidRDefault="006F014F" w:rsidP="00E4779E">
      <w:pPr>
        <w:spacing w:line="480" w:lineRule="auto"/>
        <w:jc w:val="both"/>
        <w:rPr>
          <w:rFonts w:ascii="Times New Roman" w:hAnsi="Times New Roman" w:cs="Times New Roman"/>
          <w:sz w:val="24"/>
        </w:rPr>
      </w:pPr>
    </w:p>
    <w:p w:rsidR="00F61927" w:rsidRPr="00896469" w:rsidRDefault="006F014F" w:rsidP="006F014F">
      <w:pPr>
        <w:pStyle w:val="ListParagraph"/>
        <w:numPr>
          <w:ilvl w:val="0"/>
          <w:numId w:val="3"/>
        </w:numPr>
        <w:spacing w:line="480" w:lineRule="auto"/>
        <w:jc w:val="both"/>
        <w:rPr>
          <w:rFonts w:ascii="Times New Roman" w:hAnsi="Times New Roman" w:cs="Times New Roman"/>
          <w:b/>
          <w:sz w:val="24"/>
        </w:rPr>
      </w:pPr>
      <w:r w:rsidRPr="00896469">
        <w:rPr>
          <w:rFonts w:ascii="Times New Roman" w:hAnsi="Times New Roman" w:cs="Times New Roman"/>
          <w:b/>
          <w:sz w:val="24"/>
        </w:rPr>
        <w:t>The need to handle their internal resources for the CSR projects such as the financial barriers and staff involvement.</w:t>
      </w:r>
    </w:p>
    <w:p w:rsidR="00585D1C" w:rsidRDefault="002F345A" w:rsidP="002C4F03">
      <w:pPr>
        <w:spacing w:line="480" w:lineRule="auto"/>
        <w:ind w:left="360"/>
        <w:jc w:val="both"/>
        <w:rPr>
          <w:rFonts w:ascii="Times New Roman" w:hAnsi="Times New Roman" w:cs="Times New Roman"/>
          <w:sz w:val="24"/>
        </w:rPr>
      </w:pPr>
      <w:r>
        <w:rPr>
          <w:rFonts w:ascii="Times New Roman" w:hAnsi="Times New Roman" w:cs="Times New Roman"/>
          <w:sz w:val="24"/>
        </w:rPr>
        <w:t xml:space="preserve">According to an internal survey in the company, one of the respondent claimed that they do not have enough budget in order to conduct the CSR projects. Moreover, to conduct this projects, these banks needs a full financial support from their staff. Hence, </w:t>
      </w:r>
      <w:r w:rsidR="00896469">
        <w:rPr>
          <w:rFonts w:ascii="Times New Roman" w:hAnsi="Times New Roman" w:cs="Times New Roman"/>
          <w:sz w:val="24"/>
        </w:rPr>
        <w:t>the bank need to</w:t>
      </w:r>
      <w:r>
        <w:rPr>
          <w:rFonts w:ascii="Times New Roman" w:hAnsi="Times New Roman" w:cs="Times New Roman"/>
          <w:sz w:val="24"/>
        </w:rPr>
        <w:t xml:space="preserve"> be financially prudent in managing the company’s resources </w:t>
      </w:r>
      <w:r w:rsidR="00896469">
        <w:rPr>
          <w:rFonts w:ascii="Times New Roman" w:hAnsi="Times New Roman" w:cs="Times New Roman"/>
          <w:sz w:val="24"/>
        </w:rPr>
        <w:t xml:space="preserve">such as financial resources by designing an excellent CSR projects while having a very high impact in order to fulfil the whole stakeholder’s aspirations.  Thus, Islamic banks is generally lacking of organizational commitment which becomes a major challenge for companies to implement in CSR projects. </w:t>
      </w:r>
      <w:r w:rsidR="00896469">
        <w:rPr>
          <w:rFonts w:ascii="Times New Roman" w:hAnsi="Times New Roman" w:cs="Times New Roman"/>
          <w:sz w:val="24"/>
        </w:rPr>
        <w:tab/>
      </w:r>
    </w:p>
    <w:p w:rsidR="00D37529" w:rsidRPr="0009123D" w:rsidRDefault="0009123D" w:rsidP="00D37529">
      <w:pPr>
        <w:spacing w:line="480" w:lineRule="auto"/>
        <w:ind w:left="360"/>
        <w:jc w:val="both"/>
        <w:rPr>
          <w:rFonts w:ascii="Times New Roman" w:hAnsi="Times New Roman" w:cs="Times New Roman"/>
          <w:b/>
          <w:sz w:val="24"/>
        </w:rPr>
      </w:pPr>
      <w:r w:rsidRPr="0009123D">
        <w:rPr>
          <w:rFonts w:ascii="Times New Roman" w:hAnsi="Times New Roman" w:cs="Times New Roman"/>
          <w:b/>
          <w:sz w:val="24"/>
        </w:rPr>
        <w:t>RECOMMENDATION</w:t>
      </w:r>
    </w:p>
    <w:p w:rsidR="000910D0" w:rsidRDefault="00D37529" w:rsidP="000910D0">
      <w:pPr>
        <w:spacing w:line="480" w:lineRule="auto"/>
        <w:ind w:left="360"/>
        <w:jc w:val="both"/>
        <w:rPr>
          <w:rFonts w:ascii="Times New Roman" w:hAnsi="Times New Roman" w:cs="Times New Roman"/>
          <w:sz w:val="24"/>
        </w:rPr>
      </w:pPr>
      <w:r w:rsidRPr="00D37529">
        <w:rPr>
          <w:rFonts w:ascii="Times New Roman" w:hAnsi="Times New Roman" w:cs="Times New Roman"/>
          <w:sz w:val="24"/>
        </w:rPr>
        <w:t>Hence, in order to overcome this challenge, the bank should conduct more CSR projects in the future and they need to manage these activities systemically as this would create many positive benefits as much as possible to the communities and stakeholders.</w:t>
      </w:r>
      <w:r>
        <w:rPr>
          <w:rFonts w:ascii="Times New Roman" w:hAnsi="Times New Roman" w:cs="Times New Roman"/>
          <w:sz w:val="24"/>
        </w:rPr>
        <w:t xml:space="preserve"> Other than that, CSR projects </w:t>
      </w:r>
      <w:r w:rsidR="001962E1">
        <w:rPr>
          <w:rFonts w:ascii="Times New Roman" w:hAnsi="Times New Roman" w:cs="Times New Roman"/>
          <w:sz w:val="24"/>
        </w:rPr>
        <w:t>should have a strong financial support from their company’s internal resources as this would ensure the true aim of CSR are able to achieved in order to optimize the bene</w:t>
      </w:r>
      <w:r w:rsidR="000910D0">
        <w:rPr>
          <w:rFonts w:ascii="Times New Roman" w:hAnsi="Times New Roman" w:cs="Times New Roman"/>
          <w:sz w:val="24"/>
        </w:rPr>
        <w:t>fits for the whole stakeholders.</w:t>
      </w:r>
    </w:p>
    <w:p w:rsidR="007733B4" w:rsidRDefault="007733B4" w:rsidP="000910D0">
      <w:pPr>
        <w:spacing w:line="480" w:lineRule="auto"/>
        <w:jc w:val="both"/>
        <w:rPr>
          <w:rFonts w:ascii="Times New Roman" w:hAnsi="Times New Roman" w:cs="Times New Roman"/>
          <w:sz w:val="24"/>
        </w:rPr>
      </w:pPr>
      <w:bookmarkStart w:id="0" w:name="_GoBack"/>
      <w:bookmarkEnd w:id="0"/>
    </w:p>
    <w:p w:rsidR="000778A1" w:rsidRPr="00336DC7" w:rsidRDefault="000778A1" w:rsidP="009466C1">
      <w:pPr>
        <w:spacing w:line="480" w:lineRule="auto"/>
        <w:jc w:val="center"/>
        <w:rPr>
          <w:rFonts w:ascii="Times New Roman" w:hAnsi="Times New Roman" w:cs="Times New Roman"/>
          <w:b/>
          <w:sz w:val="24"/>
        </w:rPr>
      </w:pPr>
      <w:r w:rsidRPr="00336DC7">
        <w:rPr>
          <w:rFonts w:ascii="Times New Roman" w:hAnsi="Times New Roman" w:cs="Times New Roman"/>
          <w:b/>
          <w:sz w:val="24"/>
        </w:rPr>
        <w:lastRenderedPageBreak/>
        <w:t>SECTION 3</w:t>
      </w:r>
    </w:p>
    <w:p w:rsidR="00851258" w:rsidRDefault="00851258" w:rsidP="00851258">
      <w:pPr>
        <w:ind w:left="2160"/>
        <w:rPr>
          <w:rStyle w:val="Emphasis"/>
          <w:sz w:val="28"/>
          <w:szCs w:val="28"/>
        </w:rPr>
      </w:pPr>
      <w:r w:rsidRPr="00851258">
        <w:rPr>
          <w:rStyle w:val="Emphasis"/>
          <w:noProof/>
          <w:sz w:val="28"/>
          <w:szCs w:val="28"/>
          <w:lang w:eastAsia="en-MY"/>
        </w:rPr>
        <w:drawing>
          <wp:inline distT="0" distB="0" distL="0" distR="0">
            <wp:extent cx="3381375" cy="2105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1375" cy="2105025"/>
                    </a:xfrm>
                    <a:prstGeom prst="rect">
                      <a:avLst/>
                    </a:prstGeom>
                    <a:noFill/>
                    <a:ln>
                      <a:noFill/>
                    </a:ln>
                  </pic:spPr>
                </pic:pic>
              </a:graphicData>
            </a:graphic>
          </wp:inline>
        </w:drawing>
      </w:r>
    </w:p>
    <w:p w:rsidR="00ED3F32" w:rsidRDefault="00ED3F32" w:rsidP="00226A51">
      <w:pPr>
        <w:ind w:left="720"/>
        <w:rPr>
          <w:rStyle w:val="Emphasis"/>
          <w:i w:val="0"/>
          <w:sz w:val="24"/>
          <w:szCs w:val="28"/>
        </w:rPr>
      </w:pPr>
      <w:r>
        <w:rPr>
          <w:rStyle w:val="Emphasis"/>
          <w:sz w:val="28"/>
          <w:szCs w:val="28"/>
        </w:rPr>
        <w:tab/>
      </w:r>
      <w:r>
        <w:rPr>
          <w:rStyle w:val="Emphasis"/>
          <w:sz w:val="28"/>
          <w:szCs w:val="28"/>
        </w:rPr>
        <w:tab/>
      </w:r>
      <w:r>
        <w:rPr>
          <w:rStyle w:val="Emphasis"/>
          <w:sz w:val="28"/>
          <w:szCs w:val="28"/>
        </w:rPr>
        <w:tab/>
      </w:r>
      <w:r>
        <w:rPr>
          <w:rStyle w:val="Emphasis"/>
          <w:sz w:val="28"/>
          <w:szCs w:val="28"/>
        </w:rPr>
        <w:tab/>
      </w:r>
      <w:r>
        <w:rPr>
          <w:rStyle w:val="Emphasis"/>
          <w:sz w:val="28"/>
          <w:szCs w:val="28"/>
        </w:rPr>
        <w:tab/>
      </w:r>
      <w:r>
        <w:rPr>
          <w:rStyle w:val="Emphasis"/>
          <w:i w:val="0"/>
          <w:sz w:val="24"/>
          <w:szCs w:val="28"/>
        </w:rPr>
        <w:t>Table 1</w:t>
      </w:r>
    </w:p>
    <w:p w:rsidR="00ED3F32" w:rsidRDefault="00ED3F32" w:rsidP="00134DFC">
      <w:pPr>
        <w:ind w:left="720"/>
        <w:jc w:val="both"/>
        <w:rPr>
          <w:rStyle w:val="Emphasis"/>
          <w:i w:val="0"/>
          <w:sz w:val="24"/>
          <w:szCs w:val="28"/>
        </w:rPr>
      </w:pPr>
      <w:r>
        <w:rPr>
          <w:rStyle w:val="Emphasis"/>
          <w:i w:val="0"/>
          <w:sz w:val="24"/>
          <w:szCs w:val="28"/>
        </w:rPr>
        <w:t xml:space="preserve">According to table 1 specifically section 1, it shows that the Islamic banks believe in creating financial aids directs give Zakat (0.24) and Non-zakat funds (0.38)  to those who are in need whereas </w:t>
      </w:r>
      <w:r w:rsidR="00B73E94">
        <w:rPr>
          <w:rStyle w:val="Emphasis"/>
          <w:i w:val="0"/>
          <w:sz w:val="24"/>
          <w:szCs w:val="28"/>
        </w:rPr>
        <w:t>conventional bank prefers to conduct programmes and organize projects (0.86) in order to fulfil their social duties.</w:t>
      </w:r>
    </w:p>
    <w:p w:rsidR="00B73E94" w:rsidRDefault="00B73E94" w:rsidP="00134DFC">
      <w:pPr>
        <w:ind w:left="720"/>
        <w:jc w:val="both"/>
        <w:rPr>
          <w:rStyle w:val="Emphasis"/>
          <w:i w:val="0"/>
          <w:sz w:val="24"/>
          <w:szCs w:val="28"/>
        </w:rPr>
      </w:pPr>
      <w:r>
        <w:rPr>
          <w:rStyle w:val="Emphasis"/>
          <w:i w:val="0"/>
          <w:sz w:val="24"/>
          <w:szCs w:val="28"/>
        </w:rPr>
        <w:t xml:space="preserve">Not only that, Islamic banks are more inclined in providing Qard al Hasana (non-profit loans) </w:t>
      </w:r>
      <w:r w:rsidR="00053093">
        <w:rPr>
          <w:rStyle w:val="Emphasis"/>
          <w:i w:val="0"/>
          <w:sz w:val="24"/>
          <w:szCs w:val="28"/>
        </w:rPr>
        <w:t xml:space="preserve">(0.04) to help for those who are in need and deserving communities. Whereas, in conventional banks are not available for this kind of service (0.00)  in their system. </w:t>
      </w:r>
    </w:p>
    <w:p w:rsidR="00CA3E4A" w:rsidRPr="00260409" w:rsidRDefault="00053093" w:rsidP="00260409">
      <w:pPr>
        <w:ind w:left="720"/>
        <w:jc w:val="both"/>
        <w:rPr>
          <w:rStyle w:val="Emphasis"/>
          <w:i w:val="0"/>
          <w:sz w:val="24"/>
          <w:szCs w:val="28"/>
        </w:rPr>
      </w:pPr>
      <w:r>
        <w:rPr>
          <w:rStyle w:val="Emphasis"/>
          <w:i w:val="0"/>
          <w:sz w:val="24"/>
          <w:szCs w:val="28"/>
        </w:rPr>
        <w:t>After that, in section 2, Islamic banks provide the expertise of NGO (0.01) when carrying out their CSR projects whereas for the conventional banks di</w:t>
      </w:r>
      <w:r w:rsidR="00006BDB">
        <w:rPr>
          <w:rStyle w:val="Emphasis"/>
          <w:i w:val="0"/>
          <w:sz w:val="24"/>
          <w:szCs w:val="28"/>
        </w:rPr>
        <w:t xml:space="preserve">sfavour the role and duties of NGOs (0.00). However, both types of banks avail themselves of the financial aids from the government in helping providing of CSR initiatives. (0.21 &amp; 0.18 respectively). Furthermore, </w:t>
      </w:r>
      <w:r w:rsidR="00C872D0">
        <w:rPr>
          <w:rStyle w:val="Emphasis"/>
          <w:i w:val="0"/>
          <w:sz w:val="24"/>
          <w:szCs w:val="28"/>
        </w:rPr>
        <w:t>Islamic banks uses other initiatives by approaching different organizations which records more than half (0.54) of the activities whereas conventional banks use</w:t>
      </w:r>
      <w:r w:rsidR="00851258">
        <w:rPr>
          <w:rStyle w:val="Emphasis"/>
          <w:i w:val="0"/>
          <w:sz w:val="24"/>
          <w:szCs w:val="28"/>
        </w:rPr>
        <w:t>s</w:t>
      </w:r>
      <w:r w:rsidR="00C872D0">
        <w:rPr>
          <w:rStyle w:val="Emphasis"/>
          <w:i w:val="0"/>
          <w:sz w:val="24"/>
          <w:szCs w:val="28"/>
        </w:rPr>
        <w:t xml:space="preserve"> other organization</w:t>
      </w:r>
      <w:r w:rsidR="00851258">
        <w:rPr>
          <w:rStyle w:val="Emphasis"/>
          <w:i w:val="0"/>
          <w:sz w:val="24"/>
          <w:szCs w:val="28"/>
        </w:rPr>
        <w:t>s</w:t>
      </w:r>
      <w:r w:rsidR="00C872D0">
        <w:rPr>
          <w:rStyle w:val="Emphasis"/>
          <w:i w:val="0"/>
          <w:sz w:val="24"/>
          <w:szCs w:val="28"/>
        </w:rPr>
        <w:t xml:space="preserve"> on three out of four activities</w:t>
      </w:r>
      <w:r w:rsidR="00851258">
        <w:rPr>
          <w:rStyle w:val="Emphasis"/>
          <w:i w:val="0"/>
          <w:sz w:val="24"/>
          <w:szCs w:val="28"/>
        </w:rPr>
        <w:t xml:space="preserve"> (0.77)</w:t>
      </w:r>
      <w:r w:rsidR="00C872D0">
        <w:rPr>
          <w:rStyle w:val="Emphasis"/>
          <w:i w:val="0"/>
          <w:sz w:val="24"/>
          <w:szCs w:val="28"/>
        </w:rPr>
        <w:t xml:space="preserve">. </w:t>
      </w:r>
    </w:p>
    <w:p w:rsidR="00134DFC" w:rsidRDefault="00134DFC" w:rsidP="00134DFC">
      <w:pPr>
        <w:spacing w:line="480" w:lineRule="auto"/>
        <w:rPr>
          <w:rFonts w:ascii="Times New Roman" w:hAnsi="Times New Roman" w:cs="Times New Roman"/>
          <w:sz w:val="24"/>
        </w:rPr>
      </w:pPr>
    </w:p>
    <w:p w:rsidR="00336DC7" w:rsidRDefault="00336DC7" w:rsidP="009466C1">
      <w:pPr>
        <w:spacing w:line="480" w:lineRule="auto"/>
        <w:jc w:val="center"/>
        <w:rPr>
          <w:rFonts w:ascii="Times New Roman" w:hAnsi="Times New Roman" w:cs="Times New Roman"/>
          <w:sz w:val="24"/>
        </w:rPr>
      </w:pPr>
    </w:p>
    <w:p w:rsidR="00336DC7" w:rsidRDefault="00336DC7" w:rsidP="009466C1">
      <w:pPr>
        <w:spacing w:line="480" w:lineRule="auto"/>
        <w:jc w:val="center"/>
        <w:rPr>
          <w:rFonts w:ascii="Times New Roman" w:hAnsi="Times New Roman" w:cs="Times New Roman"/>
          <w:sz w:val="24"/>
        </w:rPr>
      </w:pPr>
    </w:p>
    <w:p w:rsidR="00336DC7" w:rsidRDefault="00336DC7" w:rsidP="009466C1">
      <w:pPr>
        <w:spacing w:line="480" w:lineRule="auto"/>
        <w:jc w:val="center"/>
        <w:rPr>
          <w:rFonts w:ascii="Times New Roman" w:hAnsi="Times New Roman" w:cs="Times New Roman"/>
          <w:sz w:val="24"/>
        </w:rPr>
      </w:pPr>
    </w:p>
    <w:p w:rsidR="004E39DD" w:rsidRDefault="004E39DD" w:rsidP="009466C1">
      <w:pPr>
        <w:spacing w:line="480" w:lineRule="auto"/>
        <w:jc w:val="center"/>
        <w:rPr>
          <w:rFonts w:ascii="Times New Roman" w:hAnsi="Times New Roman" w:cs="Times New Roman"/>
          <w:sz w:val="24"/>
        </w:rPr>
      </w:pPr>
    </w:p>
    <w:p w:rsidR="004E39DD" w:rsidRDefault="004E39DD" w:rsidP="009466C1">
      <w:pPr>
        <w:spacing w:line="480" w:lineRule="auto"/>
        <w:jc w:val="center"/>
        <w:rPr>
          <w:rFonts w:ascii="Times New Roman" w:hAnsi="Times New Roman" w:cs="Times New Roman"/>
          <w:sz w:val="24"/>
        </w:rPr>
      </w:pPr>
    </w:p>
    <w:p w:rsidR="00972CDC" w:rsidRPr="008D4F81" w:rsidRDefault="00972CDC" w:rsidP="009466C1">
      <w:pPr>
        <w:spacing w:line="480" w:lineRule="auto"/>
        <w:jc w:val="center"/>
        <w:rPr>
          <w:rFonts w:ascii="Times New Roman" w:hAnsi="Times New Roman" w:cs="Times New Roman"/>
          <w:b/>
          <w:sz w:val="24"/>
        </w:rPr>
      </w:pPr>
      <w:r w:rsidRPr="008D4F81">
        <w:rPr>
          <w:rFonts w:ascii="Times New Roman" w:hAnsi="Times New Roman" w:cs="Times New Roman"/>
          <w:b/>
          <w:sz w:val="24"/>
        </w:rPr>
        <w:lastRenderedPageBreak/>
        <w:t>REFERENCES</w:t>
      </w:r>
    </w:p>
    <w:p w:rsidR="00972CDC" w:rsidRPr="00972CDC" w:rsidRDefault="00994E05" w:rsidP="00972CDC">
      <w:pPr>
        <w:pStyle w:val="ListParagraph"/>
        <w:numPr>
          <w:ilvl w:val="0"/>
          <w:numId w:val="1"/>
        </w:numPr>
        <w:spacing w:line="480" w:lineRule="auto"/>
        <w:jc w:val="center"/>
        <w:rPr>
          <w:rFonts w:ascii="Times New Roman" w:hAnsi="Times New Roman" w:cs="Times New Roman"/>
          <w:sz w:val="24"/>
        </w:rPr>
      </w:pPr>
      <w:hyperlink r:id="rId8" w:history="1">
        <w:r w:rsidR="00972CDC" w:rsidRPr="0099344E">
          <w:rPr>
            <w:rStyle w:val="Hyperlink"/>
            <w:rFonts w:ascii="Times New Roman" w:hAnsi="Times New Roman" w:cs="Times New Roman"/>
            <w:sz w:val="24"/>
          </w:rPr>
          <w:t>https://www.investopedia.com/terms/c/corp-social-responsibility.asp</w:t>
        </w:r>
      </w:hyperlink>
    </w:p>
    <w:p w:rsidR="00972CDC" w:rsidRDefault="008768E1" w:rsidP="00972CDC">
      <w:pPr>
        <w:pStyle w:val="ListParagraph"/>
        <w:numPr>
          <w:ilvl w:val="0"/>
          <w:numId w:val="1"/>
        </w:numPr>
        <w:spacing w:line="480" w:lineRule="auto"/>
        <w:jc w:val="center"/>
        <w:rPr>
          <w:rFonts w:ascii="Times New Roman" w:hAnsi="Times New Roman" w:cs="Times New Roman"/>
          <w:sz w:val="24"/>
        </w:rPr>
      </w:pPr>
      <w:hyperlink r:id="rId9" w:history="1">
        <w:r w:rsidR="00972CDC" w:rsidRPr="0099344E">
          <w:rPr>
            <w:rStyle w:val="Hyperlink"/>
            <w:rFonts w:ascii="Times New Roman" w:hAnsi="Times New Roman" w:cs="Times New Roman"/>
            <w:sz w:val="24"/>
          </w:rPr>
          <w:t>http://lexicon.ft.com/Term?term=corporate-social-responsibility--(CSR)</w:t>
        </w:r>
      </w:hyperlink>
    </w:p>
    <w:p w:rsidR="00972CDC" w:rsidRDefault="008768E1" w:rsidP="00972CDC">
      <w:pPr>
        <w:pStyle w:val="ListParagraph"/>
        <w:numPr>
          <w:ilvl w:val="0"/>
          <w:numId w:val="1"/>
        </w:numPr>
        <w:spacing w:line="480" w:lineRule="auto"/>
        <w:jc w:val="center"/>
        <w:rPr>
          <w:rFonts w:ascii="Times New Roman" w:hAnsi="Times New Roman" w:cs="Times New Roman"/>
          <w:sz w:val="24"/>
        </w:rPr>
      </w:pPr>
      <w:hyperlink r:id="rId10" w:history="1">
        <w:r w:rsidR="007C77F2" w:rsidRPr="007C77F2">
          <w:rPr>
            <w:rStyle w:val="Hyperlink"/>
            <w:rFonts w:ascii="Times New Roman" w:hAnsi="Times New Roman" w:cs="Times New Roman"/>
            <w:sz w:val="24"/>
          </w:rPr>
          <w:t>https://channels.theinnovationenterprise.com/articles/why-corporate-social-responsibility-is-becoming-more-important-to-organizations</w:t>
        </w:r>
      </w:hyperlink>
    </w:p>
    <w:p w:rsidR="007C77F2" w:rsidRDefault="008768E1" w:rsidP="00972CDC">
      <w:pPr>
        <w:pStyle w:val="ListParagraph"/>
        <w:numPr>
          <w:ilvl w:val="0"/>
          <w:numId w:val="1"/>
        </w:numPr>
        <w:spacing w:line="480" w:lineRule="auto"/>
        <w:jc w:val="center"/>
        <w:rPr>
          <w:rFonts w:ascii="Times New Roman" w:hAnsi="Times New Roman" w:cs="Times New Roman"/>
          <w:sz w:val="24"/>
        </w:rPr>
      </w:pPr>
      <w:hyperlink r:id="rId11" w:history="1">
        <w:r w:rsidR="0045731D" w:rsidRPr="0045731D">
          <w:rPr>
            <w:rStyle w:val="Hyperlink"/>
            <w:rFonts w:ascii="Times New Roman" w:hAnsi="Times New Roman" w:cs="Times New Roman"/>
            <w:sz w:val="24"/>
          </w:rPr>
          <w:t>https://www.researchgate.net/publication/234167105_CORPORATE_SOCIAL_RESPONSIBILTY_IMPORTANCE_BENEFITS_CONSEQUENCES_APPROACHES_TO_MANAGING_CORPORATE_SOCIAL_RESPONSIBILTY</w:t>
        </w:r>
      </w:hyperlink>
    </w:p>
    <w:p w:rsidR="0045731D" w:rsidRDefault="008768E1" w:rsidP="00972CDC">
      <w:pPr>
        <w:pStyle w:val="ListParagraph"/>
        <w:numPr>
          <w:ilvl w:val="0"/>
          <w:numId w:val="1"/>
        </w:numPr>
        <w:spacing w:line="480" w:lineRule="auto"/>
        <w:jc w:val="center"/>
        <w:rPr>
          <w:rFonts w:ascii="Times New Roman" w:hAnsi="Times New Roman" w:cs="Times New Roman"/>
          <w:sz w:val="24"/>
        </w:rPr>
      </w:pPr>
      <w:hyperlink r:id="rId12" w:history="1">
        <w:r w:rsidR="00EA7EC8" w:rsidRPr="00EA7EC8">
          <w:rPr>
            <w:rStyle w:val="Hyperlink"/>
            <w:rFonts w:ascii="Times New Roman" w:hAnsi="Times New Roman" w:cs="Times New Roman"/>
            <w:sz w:val="24"/>
          </w:rPr>
          <w:t>https://www.investopedia.com/articles/07/islamic_investing.asp</w:t>
        </w:r>
      </w:hyperlink>
    </w:p>
    <w:p w:rsidR="00C74C87" w:rsidRDefault="008768E1" w:rsidP="00972CDC">
      <w:pPr>
        <w:pStyle w:val="ListParagraph"/>
        <w:numPr>
          <w:ilvl w:val="0"/>
          <w:numId w:val="1"/>
        </w:numPr>
        <w:spacing w:line="480" w:lineRule="auto"/>
        <w:jc w:val="center"/>
        <w:rPr>
          <w:rFonts w:ascii="Times New Roman" w:hAnsi="Times New Roman" w:cs="Times New Roman"/>
          <w:sz w:val="24"/>
        </w:rPr>
      </w:pPr>
      <w:hyperlink r:id="rId13" w:anchor="1" w:history="1">
        <w:r w:rsidR="00C74C87" w:rsidRPr="00C74C87">
          <w:rPr>
            <w:rStyle w:val="Hyperlink"/>
            <w:rFonts w:ascii="Times New Roman" w:hAnsi="Times New Roman" w:cs="Times New Roman"/>
            <w:sz w:val="24"/>
          </w:rPr>
          <w:t>https://www.albaraka.com/default.asp?action=article&amp;id=46#1</w:t>
        </w:r>
      </w:hyperlink>
    </w:p>
    <w:p w:rsidR="00EA7EC8" w:rsidRDefault="008768E1" w:rsidP="00972CDC">
      <w:pPr>
        <w:pStyle w:val="ListParagraph"/>
        <w:numPr>
          <w:ilvl w:val="0"/>
          <w:numId w:val="1"/>
        </w:numPr>
        <w:spacing w:line="480" w:lineRule="auto"/>
        <w:jc w:val="center"/>
        <w:rPr>
          <w:rFonts w:ascii="Times New Roman" w:hAnsi="Times New Roman" w:cs="Times New Roman"/>
          <w:sz w:val="24"/>
        </w:rPr>
      </w:pPr>
      <w:hyperlink r:id="rId14" w:history="1">
        <w:r w:rsidR="00EC2607" w:rsidRPr="00EC2607">
          <w:rPr>
            <w:rStyle w:val="Hyperlink"/>
            <w:rFonts w:ascii="Times New Roman" w:hAnsi="Times New Roman" w:cs="Times New Roman"/>
            <w:sz w:val="24"/>
          </w:rPr>
          <w:t>https://www.researchgate.net/publication/316407150_CORPORATE_SOCIAL_RESPONSIBILITY_OF_ISLAMIC_BANK'S_PRACTICES_AN_EXPLORATORY_STUDY</w:t>
        </w:r>
      </w:hyperlink>
    </w:p>
    <w:p w:rsidR="00EC2607" w:rsidRDefault="008768E1" w:rsidP="00972CDC">
      <w:pPr>
        <w:pStyle w:val="ListParagraph"/>
        <w:numPr>
          <w:ilvl w:val="0"/>
          <w:numId w:val="1"/>
        </w:numPr>
        <w:spacing w:line="480" w:lineRule="auto"/>
        <w:jc w:val="center"/>
        <w:rPr>
          <w:rFonts w:ascii="Times New Roman" w:hAnsi="Times New Roman" w:cs="Times New Roman"/>
          <w:sz w:val="24"/>
        </w:rPr>
      </w:pPr>
      <w:hyperlink r:id="rId15" w:history="1">
        <w:r w:rsidR="00134DFC" w:rsidRPr="00134DFC">
          <w:rPr>
            <w:rStyle w:val="Hyperlink"/>
            <w:rFonts w:ascii="Times New Roman" w:hAnsi="Times New Roman" w:cs="Times New Roman"/>
            <w:sz w:val="24"/>
          </w:rPr>
          <w:t>http://jibfnet.com/journals/jibf/Vol_2_No_1_March_2014/1.pdf</w:t>
        </w:r>
      </w:hyperlink>
    </w:p>
    <w:p w:rsidR="00260409" w:rsidRPr="00972CDC" w:rsidRDefault="008768E1" w:rsidP="00972CDC">
      <w:pPr>
        <w:pStyle w:val="ListParagraph"/>
        <w:numPr>
          <w:ilvl w:val="0"/>
          <w:numId w:val="1"/>
        </w:numPr>
        <w:spacing w:line="480" w:lineRule="auto"/>
        <w:jc w:val="center"/>
        <w:rPr>
          <w:rFonts w:ascii="Times New Roman" w:hAnsi="Times New Roman" w:cs="Times New Roman"/>
          <w:sz w:val="24"/>
        </w:rPr>
      </w:pPr>
      <w:hyperlink r:id="rId16" w:history="1">
        <w:r w:rsidR="00260409" w:rsidRPr="00260409">
          <w:rPr>
            <w:rStyle w:val="Hyperlink"/>
            <w:rFonts w:ascii="Times New Roman" w:hAnsi="Times New Roman" w:cs="Times New Roman"/>
            <w:sz w:val="24"/>
          </w:rPr>
          <w:t>http://en.finance.sia-partners.com/corporate-social-responsibility-csr-sustainability-within-banking</w:t>
        </w:r>
      </w:hyperlink>
    </w:p>
    <w:sectPr w:rsidR="00260409" w:rsidRPr="00972CDC">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68E1" w:rsidRDefault="008768E1" w:rsidP="009466C1">
      <w:pPr>
        <w:spacing w:after="0" w:line="240" w:lineRule="auto"/>
      </w:pPr>
      <w:r>
        <w:separator/>
      </w:r>
    </w:p>
  </w:endnote>
  <w:endnote w:type="continuationSeparator" w:id="0">
    <w:p w:rsidR="008768E1" w:rsidRDefault="008768E1" w:rsidP="00946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f1">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3794168"/>
      <w:docPartObj>
        <w:docPartGallery w:val="Page Numbers (Bottom of Page)"/>
        <w:docPartUnique/>
      </w:docPartObj>
    </w:sdtPr>
    <w:sdtEndPr>
      <w:rPr>
        <w:noProof/>
      </w:rPr>
    </w:sdtEndPr>
    <w:sdtContent>
      <w:p w:rsidR="009466C1" w:rsidRDefault="009466C1">
        <w:pPr>
          <w:pStyle w:val="Footer"/>
          <w:jc w:val="center"/>
        </w:pPr>
        <w:r>
          <w:fldChar w:fldCharType="begin"/>
        </w:r>
        <w:r>
          <w:instrText xml:space="preserve"> PAGE   \* MERGEFORMAT </w:instrText>
        </w:r>
        <w:r>
          <w:fldChar w:fldCharType="separate"/>
        </w:r>
        <w:r w:rsidR="002C4F03">
          <w:rPr>
            <w:noProof/>
          </w:rPr>
          <w:t>8</w:t>
        </w:r>
        <w:r>
          <w:rPr>
            <w:noProof/>
          </w:rPr>
          <w:fldChar w:fldCharType="end"/>
        </w:r>
      </w:p>
    </w:sdtContent>
  </w:sdt>
  <w:p w:rsidR="009466C1" w:rsidRDefault="009466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68E1" w:rsidRDefault="008768E1" w:rsidP="009466C1">
      <w:pPr>
        <w:spacing w:after="0" w:line="240" w:lineRule="auto"/>
      </w:pPr>
      <w:r>
        <w:separator/>
      </w:r>
    </w:p>
  </w:footnote>
  <w:footnote w:type="continuationSeparator" w:id="0">
    <w:p w:rsidR="008768E1" w:rsidRDefault="008768E1" w:rsidP="009466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7C4721"/>
    <w:multiLevelType w:val="hybridMultilevel"/>
    <w:tmpl w:val="1ECCD94E"/>
    <w:lvl w:ilvl="0" w:tplc="860CEB36">
      <w:start w:val="1"/>
      <w:numFmt w:val="decimal"/>
      <w:lvlText w:val="%1."/>
      <w:lvlJc w:val="left"/>
      <w:pPr>
        <w:ind w:left="720" w:hanging="360"/>
      </w:pPr>
      <w:rPr>
        <w:rFonts w:hint="default"/>
        <w:b/>
        <w:i/>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5FF0445F"/>
    <w:multiLevelType w:val="hybridMultilevel"/>
    <w:tmpl w:val="13A28246"/>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7F1514C1"/>
    <w:multiLevelType w:val="hybridMultilevel"/>
    <w:tmpl w:val="252A23FC"/>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66C1"/>
    <w:rsid w:val="00004C1F"/>
    <w:rsid w:val="00006BDB"/>
    <w:rsid w:val="000179F6"/>
    <w:rsid w:val="00040D71"/>
    <w:rsid w:val="00053093"/>
    <w:rsid w:val="0006516A"/>
    <w:rsid w:val="000778A1"/>
    <w:rsid w:val="00082B8B"/>
    <w:rsid w:val="000910D0"/>
    <w:rsid w:val="0009123D"/>
    <w:rsid w:val="00092E77"/>
    <w:rsid w:val="000B2300"/>
    <w:rsid w:val="00104EE4"/>
    <w:rsid w:val="00127521"/>
    <w:rsid w:val="00134DFC"/>
    <w:rsid w:val="00153E7D"/>
    <w:rsid w:val="00174E89"/>
    <w:rsid w:val="001962E1"/>
    <w:rsid w:val="001B018E"/>
    <w:rsid w:val="001F7D02"/>
    <w:rsid w:val="00216AF8"/>
    <w:rsid w:val="00226A51"/>
    <w:rsid w:val="00260409"/>
    <w:rsid w:val="00267DF1"/>
    <w:rsid w:val="002770F6"/>
    <w:rsid w:val="002C4F03"/>
    <w:rsid w:val="002C634A"/>
    <w:rsid w:val="002D0313"/>
    <w:rsid w:val="002D4976"/>
    <w:rsid w:val="002D63BC"/>
    <w:rsid w:val="002E26D6"/>
    <w:rsid w:val="002F345A"/>
    <w:rsid w:val="003027CB"/>
    <w:rsid w:val="00336DC7"/>
    <w:rsid w:val="003A0562"/>
    <w:rsid w:val="003A1CBA"/>
    <w:rsid w:val="003A3369"/>
    <w:rsid w:val="003B5B45"/>
    <w:rsid w:val="003B713C"/>
    <w:rsid w:val="003C003C"/>
    <w:rsid w:val="003F2508"/>
    <w:rsid w:val="004047DB"/>
    <w:rsid w:val="0045731D"/>
    <w:rsid w:val="00474561"/>
    <w:rsid w:val="004976A6"/>
    <w:rsid w:val="004E39DD"/>
    <w:rsid w:val="004F2AE7"/>
    <w:rsid w:val="005548F4"/>
    <w:rsid w:val="005678E8"/>
    <w:rsid w:val="00585D1C"/>
    <w:rsid w:val="005A295D"/>
    <w:rsid w:val="005B60DF"/>
    <w:rsid w:val="005B60F4"/>
    <w:rsid w:val="00611822"/>
    <w:rsid w:val="00621F0A"/>
    <w:rsid w:val="00652DAE"/>
    <w:rsid w:val="006A1642"/>
    <w:rsid w:val="006C57FB"/>
    <w:rsid w:val="006F014F"/>
    <w:rsid w:val="006F562B"/>
    <w:rsid w:val="007158EB"/>
    <w:rsid w:val="00720367"/>
    <w:rsid w:val="00723259"/>
    <w:rsid w:val="00740EBF"/>
    <w:rsid w:val="007733B4"/>
    <w:rsid w:val="00785BCD"/>
    <w:rsid w:val="007970A2"/>
    <w:rsid w:val="007B5EE3"/>
    <w:rsid w:val="007B632D"/>
    <w:rsid w:val="007B7C0E"/>
    <w:rsid w:val="007C77F2"/>
    <w:rsid w:val="007E1ABC"/>
    <w:rsid w:val="00825D9D"/>
    <w:rsid w:val="00831412"/>
    <w:rsid w:val="00851258"/>
    <w:rsid w:val="0086641E"/>
    <w:rsid w:val="008768E1"/>
    <w:rsid w:val="00896469"/>
    <w:rsid w:val="008D4F81"/>
    <w:rsid w:val="008F54A0"/>
    <w:rsid w:val="00924DF8"/>
    <w:rsid w:val="0093756B"/>
    <w:rsid w:val="00945B78"/>
    <w:rsid w:val="009466C1"/>
    <w:rsid w:val="00960F73"/>
    <w:rsid w:val="00967884"/>
    <w:rsid w:val="00972CDC"/>
    <w:rsid w:val="00981CBE"/>
    <w:rsid w:val="00994E05"/>
    <w:rsid w:val="009C638C"/>
    <w:rsid w:val="00A04A76"/>
    <w:rsid w:val="00A22A6D"/>
    <w:rsid w:val="00A23825"/>
    <w:rsid w:val="00A45E4A"/>
    <w:rsid w:val="00A97C29"/>
    <w:rsid w:val="00AA1E10"/>
    <w:rsid w:val="00B23CE6"/>
    <w:rsid w:val="00B40BD1"/>
    <w:rsid w:val="00B44F5C"/>
    <w:rsid w:val="00B63B94"/>
    <w:rsid w:val="00B73E94"/>
    <w:rsid w:val="00BA0C6C"/>
    <w:rsid w:val="00C74C87"/>
    <w:rsid w:val="00C84E10"/>
    <w:rsid w:val="00C872D0"/>
    <w:rsid w:val="00C96BBA"/>
    <w:rsid w:val="00CA3E4A"/>
    <w:rsid w:val="00CE339A"/>
    <w:rsid w:val="00D1099D"/>
    <w:rsid w:val="00D21690"/>
    <w:rsid w:val="00D3328D"/>
    <w:rsid w:val="00D37529"/>
    <w:rsid w:val="00D451CC"/>
    <w:rsid w:val="00D71474"/>
    <w:rsid w:val="00D73946"/>
    <w:rsid w:val="00D77B61"/>
    <w:rsid w:val="00E4779E"/>
    <w:rsid w:val="00EA7EC8"/>
    <w:rsid w:val="00EB3590"/>
    <w:rsid w:val="00EB6734"/>
    <w:rsid w:val="00EC2607"/>
    <w:rsid w:val="00EC7AD2"/>
    <w:rsid w:val="00ED3F32"/>
    <w:rsid w:val="00EE2016"/>
    <w:rsid w:val="00F07C02"/>
    <w:rsid w:val="00F32E28"/>
    <w:rsid w:val="00F61927"/>
    <w:rsid w:val="00FB5CD1"/>
    <w:rsid w:val="00FF6E7A"/>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02D086-D20E-41A1-A95C-F6A2322BF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66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6C1"/>
  </w:style>
  <w:style w:type="paragraph" w:styleId="Footer">
    <w:name w:val="footer"/>
    <w:basedOn w:val="Normal"/>
    <w:link w:val="FooterChar"/>
    <w:uiPriority w:val="99"/>
    <w:unhideWhenUsed/>
    <w:rsid w:val="00946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6C1"/>
  </w:style>
  <w:style w:type="character" w:styleId="Emphasis">
    <w:name w:val="Emphasis"/>
    <w:basedOn w:val="DefaultParagraphFont"/>
    <w:qFormat/>
    <w:rsid w:val="00EC7AD2"/>
    <w:rPr>
      <w:i/>
      <w:iCs/>
    </w:rPr>
  </w:style>
  <w:style w:type="paragraph" w:styleId="ListParagraph">
    <w:name w:val="List Paragraph"/>
    <w:basedOn w:val="Normal"/>
    <w:uiPriority w:val="34"/>
    <w:qFormat/>
    <w:rsid w:val="00972CDC"/>
    <w:pPr>
      <w:ind w:left="720"/>
      <w:contextualSpacing/>
    </w:pPr>
  </w:style>
  <w:style w:type="character" w:styleId="Hyperlink">
    <w:name w:val="Hyperlink"/>
    <w:basedOn w:val="DefaultParagraphFont"/>
    <w:uiPriority w:val="99"/>
    <w:unhideWhenUsed/>
    <w:rsid w:val="00972CD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212504">
      <w:bodyDiv w:val="1"/>
      <w:marLeft w:val="0"/>
      <w:marRight w:val="0"/>
      <w:marTop w:val="0"/>
      <w:marBottom w:val="0"/>
      <w:divBdr>
        <w:top w:val="none" w:sz="0" w:space="0" w:color="auto"/>
        <w:left w:val="none" w:sz="0" w:space="0" w:color="auto"/>
        <w:bottom w:val="none" w:sz="0" w:space="0" w:color="auto"/>
        <w:right w:val="none" w:sz="0" w:space="0" w:color="auto"/>
      </w:divBdr>
    </w:div>
    <w:div w:id="316887098">
      <w:bodyDiv w:val="1"/>
      <w:marLeft w:val="0"/>
      <w:marRight w:val="0"/>
      <w:marTop w:val="0"/>
      <w:marBottom w:val="0"/>
      <w:divBdr>
        <w:top w:val="none" w:sz="0" w:space="0" w:color="auto"/>
        <w:left w:val="none" w:sz="0" w:space="0" w:color="auto"/>
        <w:bottom w:val="none" w:sz="0" w:space="0" w:color="auto"/>
        <w:right w:val="none" w:sz="0" w:space="0" w:color="auto"/>
      </w:divBdr>
    </w:div>
    <w:div w:id="1054626223">
      <w:bodyDiv w:val="1"/>
      <w:marLeft w:val="0"/>
      <w:marRight w:val="0"/>
      <w:marTop w:val="0"/>
      <w:marBottom w:val="0"/>
      <w:divBdr>
        <w:top w:val="none" w:sz="0" w:space="0" w:color="auto"/>
        <w:left w:val="none" w:sz="0" w:space="0" w:color="auto"/>
        <w:bottom w:val="none" w:sz="0" w:space="0" w:color="auto"/>
        <w:right w:val="none" w:sz="0" w:space="0" w:color="auto"/>
      </w:divBdr>
    </w:div>
    <w:div w:id="1739209432">
      <w:bodyDiv w:val="1"/>
      <w:marLeft w:val="0"/>
      <w:marRight w:val="0"/>
      <w:marTop w:val="0"/>
      <w:marBottom w:val="0"/>
      <w:divBdr>
        <w:top w:val="none" w:sz="0" w:space="0" w:color="auto"/>
        <w:left w:val="none" w:sz="0" w:space="0" w:color="auto"/>
        <w:bottom w:val="none" w:sz="0" w:space="0" w:color="auto"/>
        <w:right w:val="none" w:sz="0" w:space="0" w:color="auto"/>
      </w:divBdr>
    </w:div>
    <w:div w:id="2097818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c/corp-social-responsibility.asp" TargetMode="External"/><Relationship Id="rId13" Type="http://schemas.openxmlformats.org/officeDocument/2006/relationships/hyperlink" Target="https://www.albaraka.com/default.asp?action=article&amp;id=4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www.investopedia.com/articles/07/islamic_investing.asp"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en.finance.sia-partners.com/corporate-social-responsibility-csr-sustainability-within-bank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234167105_CORPORATE_SOCIAL_RESPONSIBILTY_IMPORTANCE_BENEFITS_CONSEQUENCES_APPROACHES_TO_MANAGING_CORPORATE_SOCIAL_RESPONSIBILTY" TargetMode="External"/><Relationship Id="rId5" Type="http://schemas.openxmlformats.org/officeDocument/2006/relationships/footnotes" Target="footnotes.xml"/><Relationship Id="rId15" Type="http://schemas.openxmlformats.org/officeDocument/2006/relationships/hyperlink" Target="http://jibfnet.com/journals/jibf/Vol_2_No_1_March_2014/1.pdf" TargetMode="External"/><Relationship Id="rId10" Type="http://schemas.openxmlformats.org/officeDocument/2006/relationships/hyperlink" Target="https://channels.theinnovationenterprise.com/articles/why-corporate-social-responsibility-is-becoming-more-important-to-organization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lexicon.ft.com/Term?term=corporate-social-responsibility--(CSR)" TargetMode="External"/><Relationship Id="rId14" Type="http://schemas.openxmlformats.org/officeDocument/2006/relationships/hyperlink" Target="https://www.researchgate.net/publication/316407150_CORPORATE_SOCIAL_RESPONSIBILITY_OF_ISLAMIC_BANK'S_PRACTICES_AN_EXPLORATORY_STU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839</TotalTime>
  <Pages>8</Pages>
  <Words>1804</Words>
  <Characters>10284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mustapha</dc:creator>
  <cp:keywords/>
  <dc:description/>
  <cp:lastModifiedBy>kamil mustapha</cp:lastModifiedBy>
  <cp:revision>5</cp:revision>
  <dcterms:created xsi:type="dcterms:W3CDTF">2019-03-26T01:09:00Z</dcterms:created>
  <dcterms:modified xsi:type="dcterms:W3CDTF">2019-03-26T15:17:00Z</dcterms:modified>
</cp:coreProperties>
</file>