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407C3" w14:textId="3203813C" w:rsidR="00741EDE" w:rsidRDefault="00F32016" w:rsidP="00F32016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bookmarkStart w:id="0" w:name="_GoBack"/>
      <w:bookmarkEnd w:id="0"/>
      <w:r w:rsidRPr="00F32016">
        <w:rPr>
          <w:rFonts w:ascii="Arial" w:hAnsi="Arial" w:cs="Arial"/>
          <w:b/>
          <w:bCs/>
          <w:sz w:val="28"/>
          <w:szCs w:val="28"/>
          <w:u w:val="single"/>
        </w:rPr>
        <w:t>Reference List</w:t>
      </w:r>
    </w:p>
    <w:p w14:paraId="64A78762" w14:textId="60F16816" w:rsidR="00F46D08" w:rsidRDefault="00F46D08" w:rsidP="00742A4D">
      <w:pPr>
        <w:spacing w:after="0" w:line="360" w:lineRule="auto"/>
        <w:rPr>
          <w:rFonts w:ascii="Arial" w:hAnsi="Arial" w:cs="Arial"/>
          <w:color w:val="222222"/>
          <w:shd w:val="clear" w:color="auto" w:fill="FFFFFF"/>
        </w:rPr>
      </w:pPr>
      <w:r w:rsidRPr="007A0E39">
        <w:rPr>
          <w:rFonts w:ascii="Arial" w:hAnsi="Arial" w:cs="Arial"/>
          <w:color w:val="222222"/>
          <w:shd w:val="clear" w:color="auto" w:fill="FFFFFF"/>
        </w:rPr>
        <w:t xml:space="preserve">Ashiabi, G.S. and O’Neal, K.K., </w:t>
      </w:r>
      <w:r w:rsidR="003371BD">
        <w:rPr>
          <w:rFonts w:ascii="Arial" w:hAnsi="Arial" w:cs="Arial"/>
          <w:color w:val="222222"/>
          <w:shd w:val="clear" w:color="auto" w:fill="FFFFFF"/>
        </w:rPr>
        <w:t>(</w:t>
      </w:r>
      <w:r w:rsidRPr="007A0E39">
        <w:rPr>
          <w:rFonts w:ascii="Arial" w:hAnsi="Arial" w:cs="Arial"/>
          <w:color w:val="222222"/>
          <w:shd w:val="clear" w:color="auto" w:fill="FFFFFF"/>
        </w:rPr>
        <w:t>2015</w:t>
      </w:r>
      <w:r w:rsidR="003371BD">
        <w:rPr>
          <w:rFonts w:ascii="Arial" w:hAnsi="Arial" w:cs="Arial"/>
          <w:color w:val="222222"/>
          <w:shd w:val="clear" w:color="auto" w:fill="FFFFFF"/>
        </w:rPr>
        <w:t>)</w:t>
      </w:r>
      <w:r w:rsidRPr="007A0E39">
        <w:rPr>
          <w:rFonts w:ascii="Arial" w:hAnsi="Arial" w:cs="Arial"/>
          <w:color w:val="222222"/>
          <w:shd w:val="clear" w:color="auto" w:fill="FFFFFF"/>
        </w:rPr>
        <w:t>. Child social development in context: An examination of some propositions in Bronfenbrenner’s bioecological theory. </w:t>
      </w:r>
      <w:r w:rsidRPr="007A0E39">
        <w:rPr>
          <w:rFonts w:ascii="Arial" w:hAnsi="Arial" w:cs="Arial"/>
          <w:i/>
          <w:iCs/>
          <w:color w:val="222222"/>
          <w:shd w:val="clear" w:color="auto" w:fill="FFFFFF"/>
        </w:rPr>
        <w:t>Sage Open</w:t>
      </w:r>
      <w:r w:rsidRPr="007A0E39">
        <w:rPr>
          <w:rFonts w:ascii="Arial" w:hAnsi="Arial" w:cs="Arial"/>
          <w:color w:val="222222"/>
          <w:shd w:val="clear" w:color="auto" w:fill="FFFFFF"/>
        </w:rPr>
        <w:t>, </w:t>
      </w:r>
      <w:r w:rsidRPr="007A0E39">
        <w:rPr>
          <w:rFonts w:ascii="Arial" w:hAnsi="Arial" w:cs="Arial"/>
          <w:i/>
          <w:iCs/>
          <w:color w:val="222222"/>
          <w:shd w:val="clear" w:color="auto" w:fill="FFFFFF"/>
        </w:rPr>
        <w:t>5</w:t>
      </w:r>
      <w:r w:rsidRPr="007A0E39">
        <w:rPr>
          <w:rFonts w:ascii="Arial" w:hAnsi="Arial" w:cs="Arial"/>
          <w:color w:val="222222"/>
          <w:shd w:val="clear" w:color="auto" w:fill="FFFFFF"/>
        </w:rPr>
        <w:t>(2), p.2158244015590840.</w:t>
      </w:r>
    </w:p>
    <w:p w14:paraId="47139584" w14:textId="77777777" w:rsidR="00742A4D" w:rsidRPr="007A0E39" w:rsidRDefault="00742A4D" w:rsidP="00115B15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36008342" w14:textId="40988DD8" w:rsidR="00F46D08" w:rsidRDefault="00F46D08" w:rsidP="00115B15">
      <w:pPr>
        <w:spacing w:after="0" w:line="360" w:lineRule="auto"/>
        <w:jc w:val="both"/>
        <w:rPr>
          <w:rFonts w:ascii="Arial" w:hAnsi="Arial" w:cs="Arial"/>
        </w:rPr>
      </w:pPr>
      <w:r w:rsidRPr="007A0E39">
        <w:rPr>
          <w:rFonts w:ascii="Arial" w:hAnsi="Arial" w:cs="Arial"/>
        </w:rPr>
        <w:t>BBC News</w:t>
      </w:r>
      <w:r w:rsidR="0024220B">
        <w:rPr>
          <w:rFonts w:ascii="Arial" w:hAnsi="Arial" w:cs="Arial"/>
        </w:rPr>
        <w:t xml:space="preserve"> </w:t>
      </w:r>
      <w:r w:rsidRPr="007A0E39">
        <w:rPr>
          <w:rFonts w:ascii="Arial" w:hAnsi="Arial" w:cs="Arial"/>
        </w:rPr>
        <w:t xml:space="preserve">(2019) </w:t>
      </w:r>
      <w:r w:rsidRPr="00742A4D">
        <w:rPr>
          <w:rFonts w:ascii="Arial" w:hAnsi="Arial" w:cs="Arial"/>
          <w:i/>
          <w:iCs/>
        </w:rPr>
        <w:t>Child poverty: Wales is the only UK nation to see increase</w:t>
      </w:r>
      <w:r w:rsidR="00742A4D">
        <w:rPr>
          <w:rFonts w:ascii="Arial" w:hAnsi="Arial" w:cs="Arial"/>
        </w:rPr>
        <w:t>.</w:t>
      </w:r>
      <w:r w:rsidRPr="007A0E39">
        <w:rPr>
          <w:rFonts w:ascii="Arial" w:hAnsi="Arial" w:cs="Arial"/>
        </w:rPr>
        <w:t xml:space="preserve"> Available at: </w:t>
      </w:r>
      <w:hyperlink r:id="rId6" w:history="1">
        <w:r w:rsidRPr="007A0E39">
          <w:rPr>
            <w:rStyle w:val="Hyperlink"/>
            <w:rFonts w:ascii="Arial" w:hAnsi="Arial" w:cs="Arial"/>
          </w:rPr>
          <w:t>https://www.bbc.co.uk/news/uk-wales-48259327</w:t>
        </w:r>
      </w:hyperlink>
      <w:r w:rsidRPr="007A0E39">
        <w:rPr>
          <w:rFonts w:ascii="Arial" w:hAnsi="Arial" w:cs="Arial"/>
        </w:rPr>
        <w:t xml:space="preserve"> </w:t>
      </w:r>
      <w:r w:rsidR="00742A4D"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Accessed: 10</w:t>
      </w:r>
      <w:r w:rsidRPr="007A0E39">
        <w:rPr>
          <w:rFonts w:ascii="Arial" w:hAnsi="Arial" w:cs="Arial"/>
          <w:vertAlign w:val="superscript"/>
        </w:rPr>
        <w:t>th</w:t>
      </w:r>
      <w:r w:rsidRPr="007A0E39">
        <w:rPr>
          <w:rFonts w:ascii="Arial" w:hAnsi="Arial" w:cs="Arial"/>
        </w:rPr>
        <w:t xml:space="preserve"> May 2020</w:t>
      </w:r>
      <w:r w:rsidR="00742A4D">
        <w:rPr>
          <w:rFonts w:ascii="Arial" w:hAnsi="Arial" w:cs="Arial"/>
        </w:rPr>
        <w:t>).</w:t>
      </w:r>
    </w:p>
    <w:p w14:paraId="3ADFA7D8" w14:textId="77777777" w:rsidR="00742A4D" w:rsidRPr="007A0E39" w:rsidRDefault="00742A4D" w:rsidP="00115B15">
      <w:pPr>
        <w:spacing w:after="0" w:line="360" w:lineRule="auto"/>
        <w:jc w:val="both"/>
        <w:rPr>
          <w:rFonts w:ascii="Arial" w:hAnsi="Arial" w:cs="Arial"/>
        </w:rPr>
      </w:pPr>
    </w:p>
    <w:p w14:paraId="616DE788" w14:textId="3786694B" w:rsidR="00F46D08" w:rsidRDefault="00F46D08" w:rsidP="0024220B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hAnsi="Arial" w:cs="Arial"/>
        </w:rPr>
        <w:t>Bradshow</w:t>
      </w:r>
      <w:r w:rsidR="00526945" w:rsidRPr="007A0E39">
        <w:rPr>
          <w:rFonts w:ascii="Arial" w:hAnsi="Arial" w:cs="Arial"/>
        </w:rPr>
        <w:t xml:space="preserve">, </w:t>
      </w:r>
      <w:r w:rsidRPr="007A0E39">
        <w:rPr>
          <w:rFonts w:ascii="Arial" w:hAnsi="Arial" w:cs="Arial"/>
        </w:rPr>
        <w:t>B</w:t>
      </w:r>
      <w:r w:rsidR="00526945" w:rsidRPr="007A0E39">
        <w:rPr>
          <w:rFonts w:ascii="Arial" w:hAnsi="Arial" w:cs="Arial"/>
        </w:rPr>
        <w:t>.</w:t>
      </w:r>
      <w:r w:rsidRPr="007A0E39">
        <w:rPr>
          <w:rFonts w:ascii="Arial" w:hAnsi="Arial" w:cs="Arial"/>
        </w:rPr>
        <w:t xml:space="preserve"> (2018) </w:t>
      </w:r>
      <w:r w:rsidRPr="0024220B">
        <w:rPr>
          <w:rFonts w:ascii="Arial" w:hAnsi="Arial" w:cs="Arial"/>
          <w:i/>
          <w:iCs/>
        </w:rPr>
        <w:t>Poverty And childhood obesity: a 21</w:t>
      </w:r>
      <w:r w:rsidRPr="0024220B">
        <w:rPr>
          <w:rFonts w:ascii="Arial" w:hAnsi="Arial" w:cs="Arial"/>
          <w:i/>
          <w:iCs/>
          <w:vertAlign w:val="superscript"/>
        </w:rPr>
        <w:t>st</w:t>
      </w:r>
      <w:r w:rsidRPr="0024220B">
        <w:rPr>
          <w:rFonts w:ascii="Arial" w:hAnsi="Arial" w:cs="Arial"/>
          <w:i/>
          <w:iCs/>
        </w:rPr>
        <w:t xml:space="preserve"> century role reversal.</w:t>
      </w:r>
      <w:r w:rsidRPr="007A0E39">
        <w:rPr>
          <w:rFonts w:ascii="Arial" w:hAnsi="Arial" w:cs="Arial"/>
        </w:rPr>
        <w:t xml:space="preserve"> Available at :</w:t>
      </w:r>
      <w:r w:rsidRPr="007A0E39">
        <w:rPr>
          <w:rFonts w:ascii="Arial" w:hAnsi="Arial" w:cs="Arial"/>
          <w:b/>
          <w:bCs/>
        </w:rPr>
        <w:t xml:space="preserve"> </w:t>
      </w:r>
      <w:hyperlink r:id="rId7" w:history="1">
        <w:r w:rsidRPr="007A0E39">
          <w:rPr>
            <w:rFonts w:ascii="Arial" w:hAnsi="Arial" w:cs="Arial"/>
            <w:color w:val="0000FF"/>
            <w:u w:val="single"/>
          </w:rPr>
          <w:t>http://www.foodactive.org.uk/poverty-and-childhood-obesity-a-21st-century-role-reversal/</w:t>
        </w:r>
      </w:hyperlink>
      <w:r w:rsidRPr="007A0E39">
        <w:rPr>
          <w:rFonts w:ascii="Arial" w:hAnsi="Arial" w:cs="Arial"/>
        </w:rPr>
        <w:t xml:space="preserve"> </w:t>
      </w:r>
      <w:r w:rsidR="0024220B">
        <w:rPr>
          <w:rFonts w:ascii="Arial" w:hAnsi="Arial" w:cs="Arial"/>
        </w:rPr>
        <w:t>{</w:t>
      </w:r>
      <w:r w:rsidRPr="007A0E39">
        <w:rPr>
          <w:rFonts w:ascii="Arial" w:hAnsi="Arial" w:cs="Arial"/>
        </w:rPr>
        <w:t>Accessed 10</w:t>
      </w:r>
      <w:r w:rsidRPr="007A0E39">
        <w:rPr>
          <w:rFonts w:ascii="Arial" w:hAnsi="Arial" w:cs="Arial"/>
          <w:vertAlign w:val="superscript"/>
        </w:rPr>
        <w:t>th</w:t>
      </w:r>
      <w:r w:rsidRPr="007A0E39">
        <w:rPr>
          <w:rFonts w:ascii="Arial" w:hAnsi="Arial" w:cs="Arial"/>
        </w:rPr>
        <w:t xml:space="preserve"> May 2020</w:t>
      </w:r>
      <w:r w:rsidR="0024220B">
        <w:rPr>
          <w:rFonts w:ascii="Arial" w:hAnsi="Arial" w:cs="Arial"/>
        </w:rPr>
        <w:t>).</w:t>
      </w:r>
    </w:p>
    <w:p w14:paraId="3A822336" w14:textId="77777777" w:rsidR="00742A4D" w:rsidRPr="007A0E39" w:rsidRDefault="00742A4D" w:rsidP="0024220B">
      <w:pPr>
        <w:spacing w:after="0" w:line="360" w:lineRule="auto"/>
        <w:rPr>
          <w:rFonts w:ascii="Arial" w:hAnsi="Arial" w:cs="Arial"/>
        </w:rPr>
      </w:pPr>
    </w:p>
    <w:p w14:paraId="17B7DE83" w14:textId="5B2A49A0" w:rsidR="00F46D08" w:rsidRPr="007A0E39" w:rsidRDefault="00F46D08" w:rsidP="00115B15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  <w:r w:rsidRPr="007A0E39">
        <w:rPr>
          <w:rFonts w:ascii="Arial" w:hAnsi="Arial" w:cs="Arial"/>
          <w:color w:val="222222"/>
          <w:shd w:val="clear" w:color="auto" w:fill="FFFFFF"/>
        </w:rPr>
        <w:t>Bronfenbrenner,</w:t>
      </w:r>
      <w:r w:rsidR="007A0E39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7A0E39">
        <w:rPr>
          <w:rFonts w:ascii="Arial" w:hAnsi="Arial" w:cs="Arial"/>
          <w:color w:val="222222"/>
          <w:shd w:val="clear" w:color="auto" w:fill="FFFFFF"/>
        </w:rPr>
        <w:t>U.</w:t>
      </w:r>
      <w:r w:rsidR="007A0E39">
        <w:rPr>
          <w:rFonts w:ascii="Arial" w:hAnsi="Arial" w:cs="Arial"/>
          <w:color w:val="222222"/>
          <w:shd w:val="clear" w:color="auto" w:fill="FFFFFF"/>
        </w:rPr>
        <w:t xml:space="preserve"> (</w:t>
      </w:r>
      <w:r w:rsidRPr="007A0E39">
        <w:rPr>
          <w:rFonts w:ascii="Arial" w:hAnsi="Arial" w:cs="Arial"/>
          <w:color w:val="222222"/>
          <w:shd w:val="clear" w:color="auto" w:fill="FFFFFF"/>
        </w:rPr>
        <w:t>1986</w:t>
      </w:r>
      <w:r w:rsidR="007A0E39">
        <w:rPr>
          <w:rFonts w:ascii="Arial" w:hAnsi="Arial" w:cs="Arial"/>
          <w:color w:val="222222"/>
          <w:shd w:val="clear" w:color="auto" w:fill="FFFFFF"/>
        </w:rPr>
        <w:t>)</w:t>
      </w:r>
      <w:r w:rsidRPr="007A0E39">
        <w:rPr>
          <w:rFonts w:ascii="Arial" w:hAnsi="Arial" w:cs="Arial"/>
          <w:color w:val="222222"/>
          <w:shd w:val="clear" w:color="auto" w:fill="FFFFFF"/>
        </w:rPr>
        <w:t xml:space="preserve"> Ecology of the family as a context for human development: Research perspectives. </w:t>
      </w:r>
      <w:r w:rsidRPr="007A0E39">
        <w:rPr>
          <w:rFonts w:ascii="Arial" w:hAnsi="Arial" w:cs="Arial"/>
          <w:i/>
          <w:iCs/>
          <w:color w:val="222222"/>
          <w:shd w:val="clear" w:color="auto" w:fill="FFFFFF"/>
        </w:rPr>
        <w:t>Developmental psychology</w:t>
      </w:r>
      <w:r w:rsidRPr="007A0E39">
        <w:rPr>
          <w:rFonts w:ascii="Arial" w:hAnsi="Arial" w:cs="Arial"/>
          <w:color w:val="222222"/>
          <w:shd w:val="clear" w:color="auto" w:fill="FFFFFF"/>
        </w:rPr>
        <w:t>, </w:t>
      </w:r>
      <w:r w:rsidRPr="007A0E39">
        <w:rPr>
          <w:rFonts w:ascii="Arial" w:hAnsi="Arial" w:cs="Arial"/>
          <w:i/>
          <w:iCs/>
          <w:color w:val="222222"/>
          <w:shd w:val="clear" w:color="auto" w:fill="FFFFFF"/>
        </w:rPr>
        <w:t>22</w:t>
      </w:r>
      <w:r w:rsidRPr="007A0E39">
        <w:rPr>
          <w:rFonts w:ascii="Arial" w:hAnsi="Arial" w:cs="Arial"/>
          <w:color w:val="222222"/>
          <w:shd w:val="clear" w:color="auto" w:fill="FFFFFF"/>
        </w:rPr>
        <w:t>(6), p.723.</w:t>
      </w:r>
    </w:p>
    <w:p w14:paraId="2B8AA473" w14:textId="77777777" w:rsidR="00742A4D" w:rsidRDefault="00742A4D" w:rsidP="00432F44">
      <w:pPr>
        <w:spacing w:after="0" w:line="360" w:lineRule="auto"/>
        <w:rPr>
          <w:rFonts w:ascii="Arial" w:hAnsi="Arial" w:cs="Arial"/>
        </w:rPr>
      </w:pPr>
    </w:p>
    <w:p w14:paraId="3EA20A07" w14:textId="2D8D949A" w:rsidR="00432F44" w:rsidRPr="00432F44" w:rsidRDefault="00432F44" w:rsidP="00432F44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hAnsi="Arial" w:cs="Arial"/>
        </w:rPr>
        <w:t xml:space="preserve">Change4life (no date) </w:t>
      </w:r>
      <w:r w:rsidRPr="00432F44">
        <w:rPr>
          <w:rFonts w:ascii="Arial" w:hAnsi="Arial" w:cs="Arial"/>
          <w:i/>
          <w:iCs/>
        </w:rPr>
        <w:t>About Change for Life.</w:t>
      </w:r>
      <w:r w:rsidRPr="007A0E39">
        <w:rPr>
          <w:rFonts w:ascii="Arial" w:hAnsi="Arial" w:cs="Arial"/>
        </w:rPr>
        <w:t xml:space="preserve"> Available at: </w:t>
      </w:r>
      <w:hyperlink r:id="rId8" w:history="1">
        <w:r w:rsidRPr="007A0E39">
          <w:rPr>
            <w:rStyle w:val="Hyperlink"/>
            <w:rFonts w:ascii="Arial" w:hAnsi="Arial" w:cs="Arial"/>
          </w:rPr>
          <w:t>https://www.nhs.uk/change4life/about-change4life</w:t>
        </w:r>
      </w:hyperlink>
      <w:r>
        <w:rPr>
          <w:rStyle w:val="Hyperlink"/>
          <w:rFonts w:ascii="Arial" w:hAnsi="Arial" w:cs="Arial"/>
        </w:rPr>
        <w:t xml:space="preserve"> </w:t>
      </w:r>
      <w:r w:rsidRPr="00432F44">
        <w:rPr>
          <w:rStyle w:val="Hyperlink"/>
          <w:rFonts w:ascii="Arial" w:hAnsi="Arial" w:cs="Arial"/>
          <w:color w:val="auto"/>
          <w:u w:val="none"/>
        </w:rPr>
        <w:t>(Accessed: 15</w:t>
      </w:r>
      <w:r w:rsidRPr="00432F44">
        <w:rPr>
          <w:rStyle w:val="Hyperlink"/>
          <w:rFonts w:ascii="Arial" w:hAnsi="Arial" w:cs="Arial"/>
          <w:color w:val="auto"/>
          <w:u w:val="none"/>
          <w:vertAlign w:val="superscript"/>
        </w:rPr>
        <w:t>th</w:t>
      </w:r>
      <w:r w:rsidRPr="00432F44">
        <w:rPr>
          <w:rStyle w:val="Hyperlink"/>
          <w:rFonts w:ascii="Arial" w:hAnsi="Arial" w:cs="Arial"/>
          <w:color w:val="auto"/>
          <w:u w:val="none"/>
        </w:rPr>
        <w:t xml:space="preserve"> May 2020).</w:t>
      </w:r>
    </w:p>
    <w:p w14:paraId="4FFCE827" w14:textId="77777777" w:rsidR="00742A4D" w:rsidRDefault="00742A4D" w:rsidP="00115B15">
      <w:pPr>
        <w:spacing w:after="0" w:line="360" w:lineRule="auto"/>
        <w:jc w:val="both"/>
        <w:rPr>
          <w:rFonts w:ascii="Arial" w:hAnsi="Arial" w:cs="Arial"/>
        </w:rPr>
      </w:pPr>
    </w:p>
    <w:p w14:paraId="3AF76175" w14:textId="3462F870" w:rsidR="00F46D08" w:rsidRDefault="00F46D08" w:rsidP="00115B15">
      <w:pPr>
        <w:spacing w:after="0" w:line="360" w:lineRule="auto"/>
        <w:jc w:val="both"/>
        <w:rPr>
          <w:rFonts w:ascii="Arial" w:hAnsi="Arial" w:cs="Arial"/>
        </w:rPr>
      </w:pPr>
      <w:r w:rsidRPr="007A0E39">
        <w:rPr>
          <w:rFonts w:ascii="Arial" w:hAnsi="Arial" w:cs="Arial"/>
        </w:rPr>
        <w:t xml:space="preserve">Children in Wales (2017) </w:t>
      </w:r>
      <w:r w:rsidRPr="007024BF">
        <w:rPr>
          <w:rFonts w:ascii="Arial" w:hAnsi="Arial" w:cs="Arial"/>
          <w:i/>
          <w:iCs/>
        </w:rPr>
        <w:t>Encouraging the Daily Mile scheme by primary schools</w:t>
      </w:r>
      <w:r w:rsidR="007024BF" w:rsidRPr="007024BF">
        <w:rPr>
          <w:rFonts w:ascii="Arial" w:hAnsi="Arial" w:cs="Arial"/>
          <w:i/>
          <w:iCs/>
        </w:rPr>
        <w:t>.</w:t>
      </w:r>
      <w:r w:rsidRPr="007024BF">
        <w:rPr>
          <w:rFonts w:ascii="Arial" w:hAnsi="Arial" w:cs="Arial"/>
          <w:i/>
          <w:iCs/>
        </w:rPr>
        <w:t xml:space="preserve"> </w:t>
      </w:r>
      <w:r w:rsidRPr="007A0E39">
        <w:rPr>
          <w:rFonts w:ascii="Arial" w:hAnsi="Arial" w:cs="Arial"/>
        </w:rPr>
        <w:t xml:space="preserve">Available at: </w:t>
      </w:r>
      <w:hyperlink r:id="rId9" w:history="1">
        <w:r w:rsidRPr="007A0E39">
          <w:rPr>
            <w:rStyle w:val="Hyperlink"/>
            <w:rFonts w:ascii="Arial" w:hAnsi="Arial" w:cs="Arial"/>
          </w:rPr>
          <w:t>http://www.childreninwales.org.uk/policy-document/encouraging-use-daily-mile-scheme-primary-schools-270117-w/</w:t>
        </w:r>
      </w:hyperlink>
      <w:r w:rsidRPr="007A0E39">
        <w:rPr>
          <w:rFonts w:ascii="Arial" w:hAnsi="Arial" w:cs="Arial"/>
        </w:rPr>
        <w:t xml:space="preserve"> </w:t>
      </w:r>
      <w:r w:rsidR="007024BF"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Accessed: 14</w:t>
      </w:r>
      <w:r w:rsidRPr="007A0E39">
        <w:rPr>
          <w:rFonts w:ascii="Arial" w:hAnsi="Arial" w:cs="Arial"/>
          <w:vertAlign w:val="superscript"/>
        </w:rPr>
        <w:t>th</w:t>
      </w:r>
      <w:r w:rsidRPr="007A0E39">
        <w:rPr>
          <w:rFonts w:ascii="Arial" w:hAnsi="Arial" w:cs="Arial"/>
        </w:rPr>
        <w:t xml:space="preserve"> May 2020</w:t>
      </w:r>
      <w:r w:rsidR="004F58D7">
        <w:rPr>
          <w:rFonts w:ascii="Arial" w:hAnsi="Arial" w:cs="Arial"/>
        </w:rPr>
        <w:t>).</w:t>
      </w:r>
    </w:p>
    <w:p w14:paraId="53E19E94" w14:textId="77777777" w:rsidR="00742A4D" w:rsidRPr="007A0E39" w:rsidRDefault="00742A4D" w:rsidP="00115B15">
      <w:pPr>
        <w:spacing w:after="0" w:line="360" w:lineRule="auto"/>
        <w:jc w:val="both"/>
        <w:rPr>
          <w:rFonts w:ascii="Arial" w:hAnsi="Arial" w:cs="Arial"/>
        </w:rPr>
      </w:pPr>
    </w:p>
    <w:p w14:paraId="4A78206F" w14:textId="118D6EF5" w:rsidR="00F46D08" w:rsidRDefault="00F46D08" w:rsidP="004F58D7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hAnsi="Arial" w:cs="Arial"/>
        </w:rPr>
        <w:t xml:space="preserve">Department of Education (2018) </w:t>
      </w:r>
      <w:r w:rsidRPr="004F58D7">
        <w:rPr>
          <w:rFonts w:ascii="Arial" w:hAnsi="Arial" w:cs="Arial"/>
          <w:i/>
          <w:iCs/>
        </w:rPr>
        <w:t>Free school Meals</w:t>
      </w:r>
      <w:r w:rsidR="004F58D7">
        <w:rPr>
          <w:rFonts w:ascii="Arial" w:hAnsi="Arial" w:cs="Arial"/>
        </w:rPr>
        <w:t>.</w:t>
      </w:r>
      <w:r w:rsidRPr="007A0E39">
        <w:rPr>
          <w:rFonts w:ascii="Arial" w:hAnsi="Arial" w:cs="Arial"/>
        </w:rPr>
        <w:t xml:space="preserve"> Available at:</w:t>
      </w:r>
      <w:r w:rsidRPr="007A0E39">
        <w:rPr>
          <w:rFonts w:ascii="Arial" w:hAnsi="Arial" w:cs="Arial"/>
          <w:b/>
          <w:bCs/>
        </w:rPr>
        <w:t xml:space="preserve"> </w:t>
      </w:r>
      <w:hyperlink r:id="rId10" w:history="1">
        <w:r w:rsidRPr="007A0E39">
          <w:rPr>
            <w:rFonts w:ascii="Arial" w:hAnsi="Arial" w:cs="Arial"/>
            <w:color w:val="0000FF"/>
            <w:u w:val="single"/>
          </w:rPr>
          <w:t>https://assets.publishing.service.gov.uk/government/uploads/system/uploads/attachment_data/file/700139/Free_school_meals_guidance_Apr18.pdf</w:t>
        </w:r>
      </w:hyperlink>
      <w:r w:rsidRPr="007A0E39">
        <w:rPr>
          <w:rFonts w:ascii="Arial" w:hAnsi="Arial" w:cs="Arial"/>
        </w:rPr>
        <w:t xml:space="preserve"> </w:t>
      </w:r>
      <w:r w:rsidR="004F58D7"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 11th May 2020</w:t>
      </w:r>
      <w:r w:rsidR="004F58D7">
        <w:rPr>
          <w:rFonts w:ascii="Arial" w:hAnsi="Arial" w:cs="Arial"/>
        </w:rPr>
        <w:t>).</w:t>
      </w:r>
    </w:p>
    <w:p w14:paraId="79E662A6" w14:textId="77777777" w:rsidR="00742A4D" w:rsidRPr="007A0E39" w:rsidRDefault="00742A4D" w:rsidP="004F58D7">
      <w:pPr>
        <w:spacing w:after="0" w:line="360" w:lineRule="auto"/>
        <w:rPr>
          <w:rFonts w:ascii="Arial" w:hAnsi="Arial" w:cs="Arial"/>
        </w:rPr>
      </w:pPr>
    </w:p>
    <w:p w14:paraId="5738E5C0" w14:textId="16637C9C" w:rsidR="00F46D08" w:rsidRDefault="00F46D08" w:rsidP="008D7BA7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hAnsi="Arial" w:cs="Arial"/>
          <w:color w:val="222222"/>
          <w:shd w:val="clear" w:color="auto" w:fill="FFFFFF"/>
        </w:rPr>
        <w:t xml:space="preserve">Food a fact of life (2020) </w:t>
      </w:r>
      <w:r w:rsidRPr="008D7BA7">
        <w:rPr>
          <w:rFonts w:ascii="Arial" w:hAnsi="Arial" w:cs="Arial"/>
          <w:i/>
          <w:iCs/>
          <w:color w:val="222222"/>
          <w:shd w:val="clear" w:color="auto" w:fill="FFFFFF"/>
        </w:rPr>
        <w:t>Breakfast Clubs</w:t>
      </w:r>
      <w:r w:rsidR="008D7BA7" w:rsidRPr="008D7BA7">
        <w:rPr>
          <w:rFonts w:ascii="Arial" w:hAnsi="Arial" w:cs="Arial"/>
          <w:i/>
          <w:iCs/>
          <w:color w:val="222222"/>
          <w:shd w:val="clear" w:color="auto" w:fill="FFFFFF"/>
        </w:rPr>
        <w:t>.</w:t>
      </w:r>
      <w:r w:rsidRPr="007A0E39">
        <w:rPr>
          <w:rFonts w:ascii="Arial" w:hAnsi="Arial" w:cs="Arial"/>
          <w:color w:val="222222"/>
          <w:shd w:val="clear" w:color="auto" w:fill="FFFFFF"/>
        </w:rPr>
        <w:t xml:space="preserve"> Available at : </w:t>
      </w:r>
      <w:hyperlink r:id="rId11" w:history="1">
        <w:r w:rsidRPr="007A0E39">
          <w:rPr>
            <w:rFonts w:ascii="Arial" w:hAnsi="Arial" w:cs="Arial"/>
            <w:color w:val="0000FF"/>
            <w:u w:val="single"/>
          </w:rPr>
          <w:t>https://www.foodafactoflife.org.uk/whole-school/whole-school-approach/breakfast-clubs/</w:t>
        </w:r>
      </w:hyperlink>
      <w:r w:rsidRPr="007A0E39">
        <w:rPr>
          <w:rFonts w:ascii="Arial" w:hAnsi="Arial" w:cs="Arial"/>
        </w:rPr>
        <w:t xml:space="preserve"> </w:t>
      </w:r>
      <w:r w:rsidR="004F58D7"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 11</w:t>
      </w:r>
      <w:r w:rsidRPr="007A0E39">
        <w:rPr>
          <w:rFonts w:ascii="Arial" w:hAnsi="Arial" w:cs="Arial"/>
          <w:vertAlign w:val="superscript"/>
        </w:rPr>
        <w:t>th</w:t>
      </w:r>
      <w:r w:rsidRPr="007A0E39">
        <w:rPr>
          <w:rFonts w:ascii="Arial" w:hAnsi="Arial" w:cs="Arial"/>
        </w:rPr>
        <w:t xml:space="preserve"> May 2020</w:t>
      </w:r>
      <w:r w:rsidR="004F58D7">
        <w:rPr>
          <w:rFonts w:ascii="Arial" w:hAnsi="Arial" w:cs="Arial"/>
        </w:rPr>
        <w:t>).</w:t>
      </w:r>
    </w:p>
    <w:p w14:paraId="01B01B5B" w14:textId="77777777" w:rsidR="00742A4D" w:rsidRPr="007A0E39" w:rsidRDefault="00742A4D" w:rsidP="008D7BA7">
      <w:pPr>
        <w:spacing w:after="0" w:line="360" w:lineRule="auto"/>
        <w:rPr>
          <w:rFonts w:ascii="Arial" w:hAnsi="Arial" w:cs="Arial"/>
          <w:b/>
          <w:bCs/>
        </w:rPr>
      </w:pPr>
    </w:p>
    <w:p w14:paraId="403C6B34" w14:textId="5C162BC1" w:rsidR="00432F44" w:rsidRDefault="00432F44" w:rsidP="00432F44">
      <w:pPr>
        <w:spacing w:after="0" w:line="360" w:lineRule="auto"/>
        <w:jc w:val="both"/>
        <w:rPr>
          <w:rStyle w:val="Hyperlink"/>
          <w:rFonts w:ascii="Arial" w:hAnsi="Arial" w:cs="Arial"/>
          <w:color w:val="auto"/>
          <w:u w:val="none"/>
        </w:rPr>
      </w:pPr>
      <w:r w:rsidRPr="007A0E39">
        <w:rPr>
          <w:rFonts w:ascii="Arial" w:hAnsi="Arial" w:cs="Arial"/>
        </w:rPr>
        <w:t xml:space="preserve">Head Space (no date) </w:t>
      </w:r>
      <w:r w:rsidRPr="00432F44">
        <w:rPr>
          <w:rFonts w:ascii="Arial" w:hAnsi="Arial" w:cs="Arial"/>
          <w:i/>
          <w:iCs/>
        </w:rPr>
        <w:t>How it works.</w:t>
      </w:r>
      <w:r w:rsidRPr="007A0E39">
        <w:rPr>
          <w:rFonts w:ascii="Arial" w:hAnsi="Arial" w:cs="Arial"/>
        </w:rPr>
        <w:t xml:space="preserve"> Available at: </w:t>
      </w:r>
      <w:hyperlink r:id="rId12" w:history="1">
        <w:r w:rsidRPr="007A0E39">
          <w:rPr>
            <w:rStyle w:val="Hyperlink"/>
            <w:rFonts w:ascii="Arial" w:hAnsi="Arial" w:cs="Arial"/>
          </w:rPr>
          <w:t>https://www.headspace.com/how-it-works</w:t>
        </w:r>
      </w:hyperlink>
      <w:r>
        <w:rPr>
          <w:rStyle w:val="Hyperlink"/>
          <w:rFonts w:ascii="Arial" w:hAnsi="Arial" w:cs="Arial"/>
        </w:rPr>
        <w:t xml:space="preserve"> </w:t>
      </w:r>
      <w:r w:rsidRPr="00432F44">
        <w:rPr>
          <w:rStyle w:val="Hyperlink"/>
          <w:rFonts w:ascii="Arial" w:hAnsi="Arial" w:cs="Arial"/>
          <w:color w:val="auto"/>
          <w:u w:val="none"/>
        </w:rPr>
        <w:t>(Accessed: 15</w:t>
      </w:r>
      <w:r w:rsidRPr="00432F44">
        <w:rPr>
          <w:rStyle w:val="Hyperlink"/>
          <w:rFonts w:ascii="Arial" w:hAnsi="Arial" w:cs="Arial"/>
          <w:color w:val="auto"/>
          <w:u w:val="none"/>
          <w:vertAlign w:val="superscript"/>
        </w:rPr>
        <w:t>th</w:t>
      </w:r>
      <w:r w:rsidRPr="00432F44">
        <w:rPr>
          <w:rStyle w:val="Hyperlink"/>
          <w:rFonts w:ascii="Arial" w:hAnsi="Arial" w:cs="Arial"/>
          <w:color w:val="auto"/>
          <w:u w:val="none"/>
        </w:rPr>
        <w:t xml:space="preserve"> May 2020)</w:t>
      </w:r>
    </w:p>
    <w:p w14:paraId="59995FB5" w14:textId="77777777" w:rsidR="00742A4D" w:rsidRPr="00432F44" w:rsidRDefault="00742A4D" w:rsidP="00432F44">
      <w:pPr>
        <w:spacing w:after="0" w:line="360" w:lineRule="auto"/>
        <w:jc w:val="both"/>
        <w:rPr>
          <w:rFonts w:ascii="Arial" w:hAnsi="Arial" w:cs="Arial"/>
        </w:rPr>
      </w:pPr>
    </w:p>
    <w:p w14:paraId="2C9DF72A" w14:textId="6BF9965E" w:rsidR="00432F44" w:rsidRDefault="00432F44" w:rsidP="00432F44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hAnsi="Arial" w:cs="Arial"/>
        </w:rPr>
        <w:t xml:space="preserve">Kids Health (2018) </w:t>
      </w:r>
      <w:r>
        <w:rPr>
          <w:rFonts w:ascii="Arial" w:hAnsi="Arial" w:cs="Arial"/>
          <w:i/>
          <w:iCs/>
        </w:rPr>
        <w:t xml:space="preserve">Overweight and obesity. </w:t>
      </w:r>
      <w:r>
        <w:rPr>
          <w:rFonts w:ascii="Arial" w:hAnsi="Arial" w:cs="Arial"/>
        </w:rPr>
        <w:t xml:space="preserve">Available at: </w:t>
      </w:r>
      <w:hyperlink r:id="rId13" w:history="1">
        <w:r w:rsidRPr="0058258D">
          <w:rPr>
            <w:rStyle w:val="Hyperlink"/>
            <w:rFonts w:ascii="Arial" w:hAnsi="Arial" w:cs="Arial"/>
          </w:rPr>
          <w:t>https://kidshealth.org/en/parents/overweight-obesity.html</w:t>
        </w:r>
      </w:hyperlink>
      <w:r w:rsidRPr="007A0E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 5th May 2020</w:t>
      </w:r>
      <w:r>
        <w:rPr>
          <w:rFonts w:ascii="Arial" w:hAnsi="Arial" w:cs="Arial"/>
        </w:rPr>
        <w:t>).</w:t>
      </w:r>
    </w:p>
    <w:p w14:paraId="610A7867" w14:textId="77777777" w:rsidR="00742A4D" w:rsidRPr="007A0E39" w:rsidRDefault="00742A4D" w:rsidP="00432F44">
      <w:pPr>
        <w:spacing w:after="0" w:line="360" w:lineRule="auto"/>
        <w:rPr>
          <w:rFonts w:ascii="Arial" w:hAnsi="Arial" w:cs="Arial"/>
        </w:rPr>
      </w:pPr>
    </w:p>
    <w:p w14:paraId="416F5817" w14:textId="4D0871C2" w:rsidR="00432F44" w:rsidRDefault="00432F44" w:rsidP="00432F44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7A0E39">
        <w:rPr>
          <w:rFonts w:ascii="Arial" w:hAnsi="Arial" w:cs="Arial"/>
          <w:color w:val="222222"/>
          <w:shd w:val="clear" w:color="auto" w:fill="FFFFFF"/>
        </w:rPr>
        <w:lastRenderedPageBreak/>
        <w:t xml:space="preserve">McLeod, S., </w:t>
      </w:r>
      <w:r w:rsidR="00BA3608">
        <w:rPr>
          <w:rFonts w:ascii="Arial" w:hAnsi="Arial" w:cs="Arial"/>
          <w:color w:val="222222"/>
          <w:shd w:val="clear" w:color="auto" w:fill="FFFFFF"/>
        </w:rPr>
        <w:t>(</w:t>
      </w:r>
      <w:r w:rsidRPr="007A0E39">
        <w:rPr>
          <w:rFonts w:ascii="Arial" w:hAnsi="Arial" w:cs="Arial"/>
          <w:color w:val="222222"/>
          <w:shd w:val="clear" w:color="auto" w:fill="FFFFFF"/>
        </w:rPr>
        <w:t>2007</w:t>
      </w:r>
      <w:r w:rsidR="00BA3608">
        <w:rPr>
          <w:rFonts w:ascii="Arial" w:hAnsi="Arial" w:cs="Arial"/>
          <w:color w:val="222222"/>
          <w:shd w:val="clear" w:color="auto" w:fill="FFFFFF"/>
        </w:rPr>
        <w:t>)</w:t>
      </w:r>
      <w:r w:rsidRPr="007A0E39">
        <w:rPr>
          <w:rFonts w:ascii="Arial" w:hAnsi="Arial" w:cs="Arial"/>
          <w:color w:val="222222"/>
          <w:shd w:val="clear" w:color="auto" w:fill="FFFFFF"/>
        </w:rPr>
        <w:t>. Maslow's hierarchy of needs. </w:t>
      </w:r>
      <w:r w:rsidRPr="007A0E39">
        <w:rPr>
          <w:rFonts w:ascii="Arial" w:hAnsi="Arial" w:cs="Arial"/>
          <w:i/>
          <w:iCs/>
          <w:color w:val="222222"/>
          <w:shd w:val="clear" w:color="auto" w:fill="FFFFFF"/>
        </w:rPr>
        <w:t>Simply psychology</w:t>
      </w:r>
      <w:r w:rsidRPr="007A0E39">
        <w:rPr>
          <w:rFonts w:ascii="Arial" w:hAnsi="Arial" w:cs="Arial"/>
          <w:color w:val="222222"/>
          <w:shd w:val="clear" w:color="auto" w:fill="FFFFFF"/>
        </w:rPr>
        <w:t>, </w:t>
      </w:r>
      <w:r w:rsidRPr="00DF636A">
        <w:rPr>
          <w:rFonts w:ascii="Arial" w:hAnsi="Arial" w:cs="Arial"/>
          <w:color w:val="222222"/>
          <w:shd w:val="clear" w:color="auto" w:fill="FFFFFF"/>
        </w:rPr>
        <w:t>1,</w:t>
      </w:r>
      <w:r w:rsidRPr="007A0E39">
        <w:rPr>
          <w:rFonts w:ascii="Arial" w:hAnsi="Arial" w:cs="Arial"/>
          <w:color w:val="222222"/>
          <w:shd w:val="clear" w:color="auto" w:fill="FFFFFF"/>
        </w:rPr>
        <w:t xml:space="preserve"> pp.1-8.</w:t>
      </w:r>
    </w:p>
    <w:p w14:paraId="1B3CF011" w14:textId="77777777" w:rsidR="00742A4D" w:rsidRPr="007A0E39" w:rsidRDefault="00742A4D" w:rsidP="00432F44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6E49D66E" w14:textId="0BD26983" w:rsidR="00F32016" w:rsidRDefault="00F32016" w:rsidP="004E2F8A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hAnsi="Arial" w:cs="Arial"/>
        </w:rPr>
        <w:t>Mental Health Foundation (2015)</w:t>
      </w:r>
      <w:r w:rsidR="00F80CB0">
        <w:rPr>
          <w:rFonts w:ascii="Arial" w:hAnsi="Arial" w:cs="Arial"/>
        </w:rPr>
        <w:t xml:space="preserve"> </w:t>
      </w:r>
      <w:r w:rsidR="00F80CB0">
        <w:rPr>
          <w:rFonts w:ascii="Arial" w:hAnsi="Arial" w:cs="Arial"/>
          <w:i/>
          <w:iCs/>
        </w:rPr>
        <w:t>What is well-being</w:t>
      </w:r>
      <w:r w:rsidR="00D45CA7">
        <w:rPr>
          <w:rFonts w:ascii="Arial" w:hAnsi="Arial" w:cs="Arial"/>
          <w:i/>
          <w:iCs/>
        </w:rPr>
        <w:t>, how can we measure it and how can we support people to improve it.</w:t>
      </w:r>
      <w:r w:rsidRPr="007A0E39">
        <w:rPr>
          <w:rFonts w:ascii="Arial" w:hAnsi="Arial" w:cs="Arial"/>
        </w:rPr>
        <w:t xml:space="preserve"> Available at: </w:t>
      </w:r>
      <w:hyperlink r:id="rId14" w:history="1">
        <w:r w:rsidRPr="007A0E39">
          <w:rPr>
            <w:rStyle w:val="Hyperlink"/>
            <w:rFonts w:ascii="Arial" w:hAnsi="Arial" w:cs="Arial"/>
          </w:rPr>
          <w:t>https://www.mentalhealth.org.uk/blog/what-wellbeing-how-can-we-measure-it-and-how-can-we-support-people-improve-it</w:t>
        </w:r>
      </w:hyperlink>
      <w:r w:rsidRPr="007A0E39">
        <w:rPr>
          <w:rFonts w:ascii="Arial" w:hAnsi="Arial" w:cs="Arial"/>
          <w:color w:val="0000FF"/>
          <w:u w:val="single"/>
        </w:rPr>
        <w:t xml:space="preserve"> </w:t>
      </w:r>
      <w:r w:rsidR="00D45CA7"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Accessed: 5</w:t>
      </w:r>
      <w:r w:rsidRPr="007A0E39">
        <w:rPr>
          <w:rFonts w:ascii="Arial" w:hAnsi="Arial" w:cs="Arial"/>
          <w:vertAlign w:val="superscript"/>
        </w:rPr>
        <w:t>th</w:t>
      </w:r>
      <w:r w:rsidRPr="007A0E39">
        <w:rPr>
          <w:rFonts w:ascii="Arial" w:hAnsi="Arial" w:cs="Arial"/>
        </w:rPr>
        <w:t xml:space="preserve"> May 2020</w:t>
      </w:r>
      <w:r w:rsidR="00D45CA7">
        <w:rPr>
          <w:rFonts w:ascii="Arial" w:hAnsi="Arial" w:cs="Arial"/>
        </w:rPr>
        <w:t>).</w:t>
      </w:r>
    </w:p>
    <w:p w14:paraId="222675F2" w14:textId="77777777" w:rsidR="00742A4D" w:rsidRPr="007A0E39" w:rsidRDefault="00742A4D" w:rsidP="004E2F8A">
      <w:pPr>
        <w:spacing w:after="0" w:line="360" w:lineRule="auto"/>
        <w:rPr>
          <w:rFonts w:ascii="Arial" w:hAnsi="Arial" w:cs="Arial"/>
        </w:rPr>
      </w:pPr>
    </w:p>
    <w:p w14:paraId="1D240C9B" w14:textId="465DA833" w:rsidR="00432F44" w:rsidRDefault="00432F44" w:rsidP="00432F44">
      <w:pPr>
        <w:spacing w:after="0" w:line="360" w:lineRule="auto"/>
        <w:jc w:val="both"/>
        <w:rPr>
          <w:rFonts w:ascii="Arial" w:hAnsi="Arial" w:cs="Arial"/>
          <w:color w:val="222222"/>
        </w:rPr>
      </w:pPr>
      <w:r w:rsidRPr="007A0E39">
        <w:rPr>
          <w:rFonts w:ascii="Arial" w:hAnsi="Arial" w:cs="Arial"/>
          <w:color w:val="222222"/>
        </w:rPr>
        <w:t xml:space="preserve">Morgenroth, T., Ryan, M.K. and Peters, K., </w:t>
      </w:r>
      <w:r w:rsidR="00DF636A">
        <w:rPr>
          <w:rFonts w:ascii="Arial" w:hAnsi="Arial" w:cs="Arial"/>
          <w:color w:val="222222"/>
        </w:rPr>
        <w:t>(</w:t>
      </w:r>
      <w:r w:rsidRPr="007A0E39">
        <w:rPr>
          <w:rFonts w:ascii="Arial" w:hAnsi="Arial" w:cs="Arial"/>
          <w:color w:val="222222"/>
        </w:rPr>
        <w:t>2015</w:t>
      </w:r>
      <w:r w:rsidR="00DF636A">
        <w:rPr>
          <w:rFonts w:ascii="Arial" w:hAnsi="Arial" w:cs="Arial"/>
          <w:color w:val="222222"/>
        </w:rPr>
        <w:t>)</w:t>
      </w:r>
      <w:r w:rsidRPr="007A0E39">
        <w:rPr>
          <w:rFonts w:ascii="Arial" w:hAnsi="Arial" w:cs="Arial"/>
          <w:color w:val="222222"/>
        </w:rPr>
        <w:t xml:space="preserve">. The motivational theory of role modeling: How role models influence role aspirants’ goals. </w:t>
      </w:r>
      <w:r w:rsidRPr="007A0E39">
        <w:rPr>
          <w:rFonts w:ascii="Arial" w:hAnsi="Arial" w:cs="Arial"/>
          <w:i/>
          <w:iCs/>
          <w:color w:val="222222"/>
        </w:rPr>
        <w:t>Review of general psychology</w:t>
      </w:r>
      <w:r w:rsidRPr="007A0E39">
        <w:rPr>
          <w:rFonts w:ascii="Arial" w:hAnsi="Arial" w:cs="Arial"/>
          <w:color w:val="222222"/>
        </w:rPr>
        <w:t xml:space="preserve">, </w:t>
      </w:r>
      <w:r w:rsidRPr="007A0E39">
        <w:rPr>
          <w:rFonts w:ascii="Arial" w:hAnsi="Arial" w:cs="Arial"/>
          <w:i/>
          <w:iCs/>
          <w:color w:val="222222"/>
        </w:rPr>
        <w:t>19</w:t>
      </w:r>
      <w:r w:rsidRPr="007A0E39">
        <w:rPr>
          <w:rFonts w:ascii="Arial" w:hAnsi="Arial" w:cs="Arial"/>
          <w:color w:val="222222"/>
        </w:rPr>
        <w:t>(4), pp.465-483.</w:t>
      </w:r>
    </w:p>
    <w:p w14:paraId="44B7313C" w14:textId="77777777" w:rsidR="00742A4D" w:rsidRPr="007A0E39" w:rsidRDefault="00742A4D" w:rsidP="00432F44">
      <w:pPr>
        <w:spacing w:after="0" w:line="360" w:lineRule="auto"/>
        <w:jc w:val="both"/>
        <w:rPr>
          <w:rFonts w:ascii="Arial" w:hAnsi="Arial" w:cs="Arial"/>
          <w:color w:val="222222"/>
        </w:rPr>
      </w:pPr>
    </w:p>
    <w:p w14:paraId="21B438D1" w14:textId="5C8678D7" w:rsidR="004E2F8A" w:rsidRPr="007A0E39" w:rsidRDefault="00F32016" w:rsidP="00434B88">
      <w:pPr>
        <w:spacing w:after="0" w:line="360" w:lineRule="auto"/>
        <w:rPr>
          <w:rFonts w:ascii="Arial" w:eastAsia="Times New Roman" w:hAnsi="Arial" w:cs="Arial"/>
          <w:i/>
          <w:iCs/>
          <w:lang w:eastAsia="en-GB"/>
        </w:rPr>
      </w:pPr>
      <w:r w:rsidRPr="007A0E39">
        <w:rPr>
          <w:rFonts w:ascii="Arial" w:eastAsia="Times New Roman" w:hAnsi="Arial" w:cs="Arial"/>
          <w:lang w:eastAsia="en-GB"/>
        </w:rPr>
        <w:t xml:space="preserve">New Economics Foundation (2012) </w:t>
      </w:r>
      <w:r w:rsidRPr="007A0E39">
        <w:rPr>
          <w:rFonts w:ascii="Arial" w:eastAsia="Times New Roman" w:hAnsi="Arial" w:cs="Arial"/>
          <w:i/>
          <w:iCs/>
          <w:lang w:eastAsia="en-GB"/>
        </w:rPr>
        <w:t>Measuring Wellbeing: A guide for practitioners</w:t>
      </w:r>
      <w:r w:rsidR="00434B88">
        <w:rPr>
          <w:rFonts w:ascii="Arial" w:eastAsia="Times New Roman" w:hAnsi="Arial" w:cs="Arial"/>
          <w:i/>
          <w:iCs/>
          <w:lang w:eastAsia="en-GB"/>
        </w:rPr>
        <w:t>,</w:t>
      </w:r>
    </w:p>
    <w:p w14:paraId="19F47156" w14:textId="42E8AAC8" w:rsidR="00F32016" w:rsidRDefault="00F32016" w:rsidP="00434B88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eastAsia="Times New Roman" w:hAnsi="Arial" w:cs="Arial"/>
          <w:i/>
          <w:iCs/>
          <w:lang w:eastAsia="en-GB"/>
        </w:rPr>
        <w:t>Obesity in Children</w:t>
      </w:r>
      <w:r w:rsidR="00434B88">
        <w:rPr>
          <w:rFonts w:ascii="Arial" w:eastAsia="Times New Roman" w:hAnsi="Arial" w:cs="Arial"/>
          <w:i/>
          <w:iCs/>
          <w:lang w:eastAsia="en-GB"/>
        </w:rPr>
        <w:t>.</w:t>
      </w:r>
      <w:r w:rsidRPr="007A0E39">
        <w:rPr>
          <w:rFonts w:ascii="Arial" w:eastAsia="Times New Roman" w:hAnsi="Arial" w:cs="Arial"/>
          <w:i/>
          <w:iCs/>
          <w:lang w:eastAsia="en-GB"/>
        </w:rPr>
        <w:t xml:space="preserve"> </w:t>
      </w:r>
      <w:r w:rsidRPr="005657CD">
        <w:rPr>
          <w:rFonts w:ascii="Arial" w:eastAsia="Times New Roman" w:hAnsi="Arial" w:cs="Arial"/>
          <w:lang w:eastAsia="en-GB"/>
        </w:rPr>
        <w:t>Available at:</w:t>
      </w:r>
      <w:r w:rsidR="00434B88">
        <w:rPr>
          <w:rFonts w:ascii="Arial" w:hAnsi="Arial" w:cs="Arial"/>
        </w:rPr>
        <w:t xml:space="preserve"> </w:t>
      </w:r>
      <w:hyperlink r:id="rId15" w:history="1">
        <w:r w:rsidR="00434B88" w:rsidRPr="0058258D">
          <w:rPr>
            <w:rStyle w:val="Hyperlink"/>
            <w:rFonts w:ascii="Arial" w:hAnsi="Arial" w:cs="Arial"/>
          </w:rPr>
          <w:t>https://www.nhs.uk/news/2007/pages/obesityinchildren.aspx</w:t>
        </w:r>
      </w:hyperlink>
      <w:r w:rsidRPr="007A0E39">
        <w:rPr>
          <w:rFonts w:ascii="Arial" w:hAnsi="Arial" w:cs="Arial"/>
        </w:rPr>
        <w:t xml:space="preserve"> </w:t>
      </w:r>
      <w:r w:rsidR="00434B88"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Accessed: 5</w:t>
      </w:r>
      <w:r w:rsidRPr="007A0E39">
        <w:rPr>
          <w:rFonts w:ascii="Arial" w:hAnsi="Arial" w:cs="Arial"/>
          <w:vertAlign w:val="superscript"/>
        </w:rPr>
        <w:t>th</w:t>
      </w:r>
      <w:r w:rsidRPr="007A0E39">
        <w:rPr>
          <w:rFonts w:ascii="Arial" w:hAnsi="Arial" w:cs="Arial"/>
        </w:rPr>
        <w:t xml:space="preserve"> May 2020</w:t>
      </w:r>
      <w:r w:rsidR="005657CD">
        <w:rPr>
          <w:rFonts w:ascii="Arial" w:hAnsi="Arial" w:cs="Arial"/>
        </w:rPr>
        <w:t>)</w:t>
      </w:r>
      <w:r w:rsidR="00DA1434">
        <w:rPr>
          <w:rFonts w:ascii="Arial" w:hAnsi="Arial" w:cs="Arial"/>
        </w:rPr>
        <w:t>.</w:t>
      </w:r>
    </w:p>
    <w:p w14:paraId="72EC8847" w14:textId="77777777" w:rsidR="00742A4D" w:rsidRPr="007A0E39" w:rsidRDefault="00742A4D" w:rsidP="00434B88">
      <w:pPr>
        <w:spacing w:after="0" w:line="360" w:lineRule="auto"/>
        <w:rPr>
          <w:rFonts w:ascii="Arial" w:eastAsia="Times New Roman" w:hAnsi="Arial" w:cs="Arial"/>
          <w:i/>
          <w:iCs/>
          <w:lang w:eastAsia="en-GB"/>
        </w:rPr>
      </w:pPr>
    </w:p>
    <w:p w14:paraId="65ACD28D" w14:textId="773512E3" w:rsidR="00432F44" w:rsidRDefault="00432F44" w:rsidP="00432F44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hAnsi="Arial" w:cs="Arial"/>
        </w:rPr>
        <w:t xml:space="preserve">Pacey </w:t>
      </w:r>
      <w:r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2015</w:t>
      </w:r>
      <w:r>
        <w:rPr>
          <w:rFonts w:ascii="Arial" w:hAnsi="Arial" w:cs="Arial"/>
        </w:rPr>
        <w:t>)</w:t>
      </w:r>
      <w:r w:rsidRPr="007A0E39">
        <w:rPr>
          <w:rFonts w:ascii="Arial" w:hAnsi="Arial" w:cs="Arial"/>
        </w:rPr>
        <w:t xml:space="preserve"> </w:t>
      </w:r>
      <w:r w:rsidRPr="00432F44">
        <w:rPr>
          <w:rFonts w:ascii="Arial" w:hAnsi="Arial" w:cs="Arial"/>
          <w:i/>
          <w:iCs/>
        </w:rPr>
        <w:t>The role of childcare professionals in supporting mental health and wellbeing in young people: a literature review</w:t>
      </w:r>
      <w:r>
        <w:rPr>
          <w:rFonts w:ascii="Arial" w:hAnsi="Arial" w:cs="Arial"/>
        </w:rPr>
        <w:t>.</w:t>
      </w:r>
      <w:r w:rsidRPr="007A0E39">
        <w:rPr>
          <w:rFonts w:ascii="Arial" w:hAnsi="Arial" w:cs="Arial"/>
        </w:rPr>
        <w:t xml:space="preserve"> Available at: </w:t>
      </w:r>
      <w:hyperlink r:id="rId16" w:history="1">
        <w:r w:rsidRPr="007A0E39">
          <w:rPr>
            <w:rStyle w:val="Hyperlink"/>
            <w:rFonts w:ascii="Arial" w:hAnsi="Arial" w:cs="Arial"/>
          </w:rPr>
          <w:t>https://www.pacey.org.uk/Pacey/media/Website-files/PACEY%20general/Emotional-wellbeing_literaturereview_Dec2015.pdf</w:t>
        </w:r>
      </w:hyperlink>
      <w:r w:rsidRPr="007A0E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 11th May 2020</w:t>
      </w:r>
      <w:r>
        <w:rPr>
          <w:rFonts w:ascii="Arial" w:hAnsi="Arial" w:cs="Arial"/>
        </w:rPr>
        <w:t>).</w:t>
      </w:r>
    </w:p>
    <w:p w14:paraId="4A227B7C" w14:textId="77777777" w:rsidR="00742A4D" w:rsidRPr="00432F44" w:rsidRDefault="00742A4D" w:rsidP="00432F44">
      <w:pPr>
        <w:spacing w:after="0" w:line="360" w:lineRule="auto"/>
        <w:rPr>
          <w:rFonts w:ascii="Arial" w:hAnsi="Arial" w:cs="Arial"/>
        </w:rPr>
      </w:pPr>
    </w:p>
    <w:p w14:paraId="51ACA7B0" w14:textId="27E828FA" w:rsidR="00F32016" w:rsidRDefault="00F32016" w:rsidP="00115B15">
      <w:pPr>
        <w:spacing w:after="0" w:line="360" w:lineRule="auto"/>
        <w:jc w:val="both"/>
        <w:rPr>
          <w:rFonts w:ascii="Arial" w:hAnsi="Arial" w:cs="Arial"/>
        </w:rPr>
      </w:pPr>
      <w:r w:rsidRPr="007A0E39">
        <w:rPr>
          <w:rFonts w:ascii="Arial" w:hAnsi="Arial" w:cs="Arial"/>
        </w:rPr>
        <w:t xml:space="preserve">Public Health England (2019) </w:t>
      </w:r>
      <w:r w:rsidRPr="007A0E39">
        <w:rPr>
          <w:rFonts w:ascii="Arial" w:hAnsi="Arial" w:cs="Arial"/>
          <w:i/>
          <w:iCs/>
        </w:rPr>
        <w:t>Childhood Obesity: Applying all our Health</w:t>
      </w:r>
      <w:r w:rsidR="00434B88">
        <w:rPr>
          <w:rFonts w:ascii="Arial" w:hAnsi="Arial" w:cs="Arial"/>
          <w:i/>
          <w:iCs/>
        </w:rPr>
        <w:t>.</w:t>
      </w:r>
      <w:r w:rsidRPr="007A0E39">
        <w:rPr>
          <w:rFonts w:ascii="Arial" w:hAnsi="Arial" w:cs="Arial"/>
        </w:rPr>
        <w:t xml:space="preserve"> Available at: </w:t>
      </w:r>
      <w:hyperlink r:id="rId17" w:history="1">
        <w:r w:rsidRPr="007A0E39">
          <w:rPr>
            <w:rStyle w:val="Hyperlink"/>
            <w:rFonts w:ascii="Arial" w:hAnsi="Arial" w:cs="Arial"/>
          </w:rPr>
          <w:t>https://www.gov.uk/government/publications/childhood-obesity-applying-all-our-health/childhood-obesity-applying-all-our-health</w:t>
        </w:r>
      </w:hyperlink>
      <w:r w:rsidRPr="007A0E39">
        <w:rPr>
          <w:rFonts w:ascii="Arial" w:hAnsi="Arial" w:cs="Arial"/>
        </w:rPr>
        <w:t xml:space="preserve"> </w:t>
      </w:r>
      <w:r w:rsidR="00051662"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Accessed: 30</w:t>
      </w:r>
      <w:r w:rsidRPr="007A0E39">
        <w:rPr>
          <w:rFonts w:ascii="Arial" w:hAnsi="Arial" w:cs="Arial"/>
          <w:vertAlign w:val="superscript"/>
        </w:rPr>
        <w:t>th</w:t>
      </w:r>
      <w:r w:rsidRPr="007A0E39">
        <w:rPr>
          <w:rFonts w:ascii="Arial" w:hAnsi="Arial" w:cs="Arial"/>
        </w:rPr>
        <w:t xml:space="preserve"> April 2020</w:t>
      </w:r>
      <w:r w:rsidR="00051662">
        <w:rPr>
          <w:rFonts w:ascii="Arial" w:hAnsi="Arial" w:cs="Arial"/>
        </w:rPr>
        <w:t>).</w:t>
      </w:r>
    </w:p>
    <w:p w14:paraId="1078CC00" w14:textId="77777777" w:rsidR="00742A4D" w:rsidRPr="007A0E39" w:rsidRDefault="00742A4D" w:rsidP="00115B15">
      <w:pPr>
        <w:spacing w:after="0" w:line="360" w:lineRule="auto"/>
        <w:jc w:val="both"/>
        <w:rPr>
          <w:rFonts w:ascii="Arial" w:hAnsi="Arial" w:cs="Arial"/>
        </w:rPr>
      </w:pPr>
    </w:p>
    <w:p w14:paraId="5AA4A726" w14:textId="085D196A" w:rsidR="00432F44" w:rsidRDefault="00432F44" w:rsidP="00432F44">
      <w:pPr>
        <w:spacing w:after="0" w:line="360" w:lineRule="auto"/>
        <w:rPr>
          <w:rStyle w:val="Hyperlink"/>
          <w:rFonts w:ascii="Arial" w:hAnsi="Arial" w:cs="Arial"/>
          <w:color w:val="auto"/>
          <w:u w:val="none"/>
        </w:rPr>
      </w:pPr>
      <w:r w:rsidRPr="007A0E39">
        <w:rPr>
          <w:rFonts w:ascii="Arial" w:hAnsi="Arial" w:cs="Arial"/>
        </w:rPr>
        <w:t>Public Health Wales (2019</w:t>
      </w:r>
      <w:r w:rsidR="00103D0E">
        <w:rPr>
          <w:rFonts w:ascii="Arial" w:hAnsi="Arial" w:cs="Arial"/>
        </w:rPr>
        <w:t>a</w:t>
      </w:r>
      <w:r w:rsidRPr="007A0E39">
        <w:rPr>
          <w:rFonts w:ascii="Arial" w:hAnsi="Arial" w:cs="Arial"/>
        </w:rPr>
        <w:t xml:space="preserve">) </w:t>
      </w:r>
      <w:r w:rsidRPr="00207711">
        <w:rPr>
          <w:rFonts w:ascii="Arial" w:hAnsi="Arial" w:cs="Arial"/>
          <w:i/>
          <w:iCs/>
        </w:rPr>
        <w:t>Every Child- Child Measurement Programme 2017/18.</w:t>
      </w:r>
      <w:r>
        <w:rPr>
          <w:rFonts w:ascii="Arial" w:hAnsi="Arial" w:cs="Arial"/>
        </w:rPr>
        <w:t xml:space="preserve"> </w:t>
      </w:r>
      <w:r w:rsidRPr="007A0E39">
        <w:rPr>
          <w:rFonts w:ascii="Arial" w:hAnsi="Arial" w:cs="Arial"/>
        </w:rPr>
        <w:t xml:space="preserve">Available at: </w:t>
      </w:r>
      <w:hyperlink r:id="rId18" w:history="1">
        <w:r w:rsidRPr="007A0E39">
          <w:rPr>
            <w:rStyle w:val="Hyperlink"/>
            <w:rFonts w:ascii="Arial" w:hAnsi="Arial" w:cs="Arial"/>
          </w:rPr>
          <w:t>https://phw.nhs.wales/services-and-teams/child-measurement-programme/cmp-2017-18/child-measurement-programme-for-wales-report-2017-18/</w:t>
        </w:r>
      </w:hyperlink>
      <w:r>
        <w:rPr>
          <w:rStyle w:val="Hyperlink"/>
          <w:rFonts w:ascii="Arial" w:hAnsi="Arial" w:cs="Arial"/>
        </w:rPr>
        <w:t xml:space="preserve"> </w:t>
      </w:r>
      <w:r w:rsidRPr="00264012">
        <w:rPr>
          <w:rStyle w:val="Hyperlink"/>
          <w:rFonts w:ascii="Arial" w:hAnsi="Arial" w:cs="Arial"/>
          <w:color w:val="auto"/>
          <w:u w:val="none"/>
        </w:rPr>
        <w:t>(Accessed: 5</w:t>
      </w:r>
      <w:r w:rsidRPr="00264012">
        <w:rPr>
          <w:rStyle w:val="Hyperlink"/>
          <w:rFonts w:ascii="Arial" w:hAnsi="Arial" w:cs="Arial"/>
          <w:color w:val="auto"/>
          <w:u w:val="none"/>
          <w:vertAlign w:val="superscript"/>
        </w:rPr>
        <w:t>th</w:t>
      </w:r>
      <w:r w:rsidRPr="00264012">
        <w:rPr>
          <w:rStyle w:val="Hyperlink"/>
          <w:rFonts w:ascii="Arial" w:hAnsi="Arial" w:cs="Arial"/>
          <w:color w:val="auto"/>
          <w:u w:val="none"/>
        </w:rPr>
        <w:t xml:space="preserve"> May 2020)</w:t>
      </w:r>
      <w:r>
        <w:rPr>
          <w:rStyle w:val="Hyperlink"/>
          <w:rFonts w:ascii="Arial" w:hAnsi="Arial" w:cs="Arial"/>
          <w:color w:val="auto"/>
          <w:u w:val="none"/>
        </w:rPr>
        <w:t>.</w:t>
      </w:r>
    </w:p>
    <w:p w14:paraId="2346870C" w14:textId="77777777" w:rsidR="00742A4D" w:rsidRPr="007A0E39" w:rsidRDefault="00742A4D" w:rsidP="00432F44">
      <w:pPr>
        <w:spacing w:after="0" w:line="360" w:lineRule="auto"/>
        <w:rPr>
          <w:rFonts w:ascii="Arial" w:hAnsi="Arial" w:cs="Arial"/>
          <w:color w:val="0000FF"/>
          <w:u w:val="single"/>
        </w:rPr>
      </w:pPr>
    </w:p>
    <w:p w14:paraId="67A9F4A9" w14:textId="76A4B6D2" w:rsidR="00F32016" w:rsidRDefault="00F32016" w:rsidP="00051662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eastAsia="Times New Roman" w:hAnsi="Arial" w:cs="Arial"/>
          <w:color w:val="212529"/>
          <w:kern w:val="36"/>
          <w:lang w:eastAsia="en-GB"/>
        </w:rPr>
        <w:t>Public Health Wales (2019</w:t>
      </w:r>
      <w:r w:rsidR="00103D0E">
        <w:rPr>
          <w:rFonts w:ascii="Arial" w:eastAsia="Times New Roman" w:hAnsi="Arial" w:cs="Arial"/>
          <w:color w:val="212529"/>
          <w:kern w:val="36"/>
          <w:lang w:eastAsia="en-GB"/>
        </w:rPr>
        <w:t>b</w:t>
      </w:r>
      <w:r w:rsidRPr="007A0E39">
        <w:rPr>
          <w:rFonts w:ascii="Arial" w:eastAsia="Times New Roman" w:hAnsi="Arial" w:cs="Arial"/>
          <w:color w:val="212529"/>
          <w:kern w:val="36"/>
          <w:lang w:eastAsia="en-GB"/>
        </w:rPr>
        <w:t xml:space="preserve">) </w:t>
      </w:r>
      <w:r w:rsidRPr="007A0E39">
        <w:rPr>
          <w:rFonts w:ascii="Arial" w:eastAsia="Times New Roman" w:hAnsi="Arial" w:cs="Arial"/>
          <w:i/>
          <w:iCs/>
          <w:color w:val="212529"/>
          <w:kern w:val="36"/>
          <w:lang w:eastAsia="en-GB"/>
        </w:rPr>
        <w:t>Obesity in Wales,</w:t>
      </w:r>
      <w:r w:rsidRPr="007A0E39">
        <w:rPr>
          <w:rFonts w:ascii="Arial" w:eastAsia="Times New Roman" w:hAnsi="Arial" w:cs="Arial"/>
          <w:color w:val="212529"/>
          <w:kern w:val="36"/>
          <w:lang w:eastAsia="en-GB"/>
        </w:rPr>
        <w:t xml:space="preserve"> Available at: </w:t>
      </w:r>
      <w:hyperlink r:id="rId19" w:history="1">
        <w:r w:rsidRPr="007A0E39">
          <w:rPr>
            <w:rStyle w:val="Hyperlink"/>
            <w:rFonts w:ascii="Arial" w:hAnsi="Arial" w:cs="Arial"/>
          </w:rPr>
          <w:t>https://phw.nhs.wales/topics/obesity/obesity-in-wales-2019/</w:t>
        </w:r>
      </w:hyperlink>
      <w:r w:rsidRPr="007A0E39">
        <w:rPr>
          <w:rFonts w:ascii="Arial" w:hAnsi="Arial" w:cs="Arial"/>
        </w:rPr>
        <w:t xml:space="preserve"> </w:t>
      </w:r>
      <w:r w:rsidR="00051662"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Accessed: 28</w:t>
      </w:r>
      <w:r w:rsidRPr="007A0E39">
        <w:rPr>
          <w:rFonts w:ascii="Arial" w:hAnsi="Arial" w:cs="Arial"/>
          <w:vertAlign w:val="superscript"/>
        </w:rPr>
        <w:t>th</w:t>
      </w:r>
      <w:r w:rsidRPr="007A0E39">
        <w:rPr>
          <w:rFonts w:ascii="Arial" w:hAnsi="Arial" w:cs="Arial"/>
        </w:rPr>
        <w:t xml:space="preserve"> April 2020</w:t>
      </w:r>
      <w:r w:rsidR="00051662">
        <w:rPr>
          <w:rFonts w:ascii="Arial" w:hAnsi="Arial" w:cs="Arial"/>
        </w:rPr>
        <w:t>).</w:t>
      </w:r>
    </w:p>
    <w:p w14:paraId="139B0250" w14:textId="77777777" w:rsidR="00742A4D" w:rsidRPr="007A0E39" w:rsidRDefault="00742A4D" w:rsidP="00051662">
      <w:pPr>
        <w:spacing w:after="0" w:line="360" w:lineRule="auto"/>
        <w:rPr>
          <w:rFonts w:ascii="Arial" w:hAnsi="Arial" w:cs="Arial"/>
        </w:rPr>
      </w:pPr>
    </w:p>
    <w:p w14:paraId="7E1BDC8B" w14:textId="7FA098B5" w:rsidR="00F32016" w:rsidRDefault="00F32016" w:rsidP="009B6DCD">
      <w:pPr>
        <w:spacing w:after="0" w:line="360" w:lineRule="auto"/>
        <w:rPr>
          <w:rFonts w:ascii="Arial" w:hAnsi="Arial" w:cs="Arial"/>
          <w:color w:val="222222"/>
          <w:shd w:val="clear" w:color="auto" w:fill="FFFFFF"/>
        </w:rPr>
      </w:pPr>
      <w:r w:rsidRPr="007A0E39">
        <w:rPr>
          <w:rFonts w:ascii="Arial" w:hAnsi="Arial" w:cs="Arial"/>
          <w:color w:val="222222"/>
          <w:shd w:val="clear" w:color="auto" w:fill="FFFFFF"/>
        </w:rPr>
        <w:t xml:space="preserve">Sahoo, K., Sahoo, B., Choudhury, A.K., Sofi, N.Y., Kumar, R. and Bhadoria, A.S., </w:t>
      </w:r>
      <w:r w:rsidR="009B6DCD">
        <w:rPr>
          <w:rFonts w:ascii="Arial" w:hAnsi="Arial" w:cs="Arial"/>
          <w:color w:val="222222"/>
          <w:shd w:val="clear" w:color="auto" w:fill="FFFFFF"/>
        </w:rPr>
        <w:t>(</w:t>
      </w:r>
      <w:r w:rsidRPr="007A0E39">
        <w:rPr>
          <w:rFonts w:ascii="Arial" w:hAnsi="Arial" w:cs="Arial"/>
          <w:color w:val="222222"/>
          <w:shd w:val="clear" w:color="auto" w:fill="FFFFFF"/>
        </w:rPr>
        <w:t>2015</w:t>
      </w:r>
      <w:r w:rsidR="009B6DCD">
        <w:rPr>
          <w:rFonts w:ascii="Arial" w:hAnsi="Arial" w:cs="Arial"/>
          <w:color w:val="222222"/>
          <w:shd w:val="clear" w:color="auto" w:fill="FFFFFF"/>
        </w:rPr>
        <w:t>)</w:t>
      </w:r>
      <w:r w:rsidRPr="007A0E3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A420CF">
        <w:rPr>
          <w:rFonts w:ascii="Arial" w:hAnsi="Arial" w:cs="Arial"/>
          <w:color w:val="222222"/>
          <w:shd w:val="clear" w:color="auto" w:fill="FFFFFF"/>
        </w:rPr>
        <w:t>‘</w:t>
      </w:r>
      <w:r w:rsidRPr="007A0E39">
        <w:rPr>
          <w:rFonts w:ascii="Arial" w:hAnsi="Arial" w:cs="Arial"/>
          <w:color w:val="222222"/>
          <w:shd w:val="clear" w:color="auto" w:fill="FFFFFF"/>
        </w:rPr>
        <w:t>Childhood obesity</w:t>
      </w:r>
      <w:r w:rsidR="00AA2C07">
        <w:rPr>
          <w:rFonts w:ascii="Arial" w:hAnsi="Arial" w:cs="Arial"/>
          <w:color w:val="222222"/>
          <w:shd w:val="clear" w:color="auto" w:fill="FFFFFF"/>
        </w:rPr>
        <w:t>:</w:t>
      </w:r>
      <w:r w:rsidRPr="007A0E39">
        <w:rPr>
          <w:rFonts w:ascii="Arial" w:hAnsi="Arial" w:cs="Arial"/>
          <w:color w:val="222222"/>
          <w:shd w:val="clear" w:color="auto" w:fill="FFFFFF"/>
        </w:rPr>
        <w:t xml:space="preserve"> causes and consequences</w:t>
      </w:r>
      <w:r w:rsidR="00AA2C07">
        <w:rPr>
          <w:rFonts w:ascii="Arial" w:hAnsi="Arial" w:cs="Arial"/>
          <w:color w:val="222222"/>
          <w:shd w:val="clear" w:color="auto" w:fill="FFFFFF"/>
        </w:rPr>
        <w:t>’,</w:t>
      </w:r>
      <w:r w:rsidRPr="007A0E39">
        <w:rPr>
          <w:rFonts w:ascii="Arial" w:hAnsi="Arial" w:cs="Arial"/>
          <w:color w:val="222222"/>
          <w:shd w:val="clear" w:color="auto" w:fill="FFFFFF"/>
        </w:rPr>
        <w:t> </w:t>
      </w:r>
      <w:r w:rsidRPr="007A0E39">
        <w:rPr>
          <w:rFonts w:ascii="Arial" w:hAnsi="Arial" w:cs="Arial"/>
          <w:i/>
          <w:iCs/>
          <w:color w:val="222222"/>
          <w:shd w:val="clear" w:color="auto" w:fill="FFFFFF"/>
        </w:rPr>
        <w:t>Journal of family medicine and primary care</w:t>
      </w:r>
      <w:r w:rsidRPr="007A0E39">
        <w:rPr>
          <w:rFonts w:ascii="Arial" w:hAnsi="Arial" w:cs="Arial"/>
          <w:color w:val="222222"/>
          <w:shd w:val="clear" w:color="auto" w:fill="FFFFFF"/>
        </w:rPr>
        <w:t>, </w:t>
      </w:r>
      <w:r w:rsidRPr="00BA3608">
        <w:rPr>
          <w:rFonts w:ascii="Arial" w:hAnsi="Arial" w:cs="Arial"/>
          <w:color w:val="222222"/>
          <w:shd w:val="clear" w:color="auto" w:fill="FFFFFF"/>
        </w:rPr>
        <w:t>4</w:t>
      </w:r>
      <w:r w:rsidRPr="007A0E39">
        <w:rPr>
          <w:rFonts w:ascii="Arial" w:hAnsi="Arial" w:cs="Arial"/>
          <w:color w:val="222222"/>
          <w:shd w:val="clear" w:color="auto" w:fill="FFFFFF"/>
        </w:rPr>
        <w:t>(2), p.187.</w:t>
      </w:r>
    </w:p>
    <w:p w14:paraId="72C3A6A5" w14:textId="77777777" w:rsidR="00742A4D" w:rsidRPr="007A0E39" w:rsidRDefault="00742A4D" w:rsidP="00115B15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ADB2BA6" w14:textId="2832F6D3" w:rsidR="00432F44" w:rsidRDefault="00432F44" w:rsidP="00432F44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hAnsi="Arial" w:cs="Arial"/>
        </w:rPr>
        <w:lastRenderedPageBreak/>
        <w:t>The Daily Mile (No</w:t>
      </w:r>
      <w:r>
        <w:rPr>
          <w:rFonts w:ascii="Arial" w:hAnsi="Arial" w:cs="Arial"/>
        </w:rPr>
        <w:t xml:space="preserve"> </w:t>
      </w:r>
      <w:r w:rsidRPr="007A0E39">
        <w:rPr>
          <w:rFonts w:ascii="Arial" w:hAnsi="Arial" w:cs="Arial"/>
        </w:rPr>
        <w:t xml:space="preserve">Date) </w:t>
      </w:r>
      <w:r>
        <w:rPr>
          <w:rFonts w:ascii="Arial" w:hAnsi="Arial" w:cs="Arial"/>
          <w:i/>
          <w:iCs/>
        </w:rPr>
        <w:t xml:space="preserve">Parents and carers. </w:t>
      </w:r>
      <w:r w:rsidRPr="007A0E39">
        <w:rPr>
          <w:rFonts w:ascii="Arial" w:hAnsi="Arial" w:cs="Arial"/>
        </w:rPr>
        <w:t xml:space="preserve">Available at: </w:t>
      </w:r>
      <w:hyperlink r:id="rId20" w:history="1">
        <w:r w:rsidRPr="007A0E39">
          <w:rPr>
            <w:rStyle w:val="Hyperlink"/>
            <w:rFonts w:ascii="Arial" w:hAnsi="Arial" w:cs="Arial"/>
          </w:rPr>
          <w:t>https://thedailymile.cymru/parents-and-carers/</w:t>
        </w:r>
      </w:hyperlink>
      <w:r w:rsidRPr="007A0E39">
        <w:rPr>
          <w:rFonts w:ascii="Arial" w:hAnsi="Arial" w:cs="Arial"/>
          <w:color w:val="0000FF"/>
          <w:u w:val="single"/>
        </w:rPr>
        <w:t xml:space="preserve"> </w:t>
      </w:r>
      <w:r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 14</w:t>
      </w:r>
      <w:r w:rsidRPr="007A0E39">
        <w:rPr>
          <w:rFonts w:ascii="Arial" w:hAnsi="Arial" w:cs="Arial"/>
          <w:vertAlign w:val="superscript"/>
        </w:rPr>
        <w:t>th</w:t>
      </w:r>
      <w:r w:rsidRPr="007A0E39">
        <w:rPr>
          <w:rFonts w:ascii="Arial" w:hAnsi="Arial" w:cs="Arial"/>
        </w:rPr>
        <w:t xml:space="preserve"> May 2020</w:t>
      </w:r>
      <w:r>
        <w:rPr>
          <w:rFonts w:ascii="Arial" w:hAnsi="Arial" w:cs="Arial"/>
        </w:rPr>
        <w:t>).</w:t>
      </w:r>
    </w:p>
    <w:p w14:paraId="4633C688" w14:textId="77777777" w:rsidR="003371BD" w:rsidRPr="007A0E39" w:rsidRDefault="003371BD" w:rsidP="00432F44">
      <w:pPr>
        <w:spacing w:after="0" w:line="360" w:lineRule="auto"/>
        <w:rPr>
          <w:rFonts w:ascii="Arial" w:hAnsi="Arial" w:cs="Arial"/>
        </w:rPr>
      </w:pPr>
    </w:p>
    <w:p w14:paraId="3AB8E637" w14:textId="56DCF243" w:rsidR="000C6B75" w:rsidRDefault="00432F44" w:rsidP="00742A4D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eastAsia="Times New Roman" w:hAnsi="Arial" w:cs="Arial"/>
          <w:color w:val="555555"/>
          <w:lang w:eastAsia="en-GB"/>
        </w:rPr>
        <w:t>The Guardian</w:t>
      </w:r>
      <w:r>
        <w:rPr>
          <w:rFonts w:ascii="Arial" w:eastAsia="Times New Roman" w:hAnsi="Arial" w:cs="Arial"/>
          <w:color w:val="555555"/>
          <w:lang w:eastAsia="en-GB"/>
        </w:rPr>
        <w:t xml:space="preserve"> (</w:t>
      </w:r>
      <w:r w:rsidRPr="007A0E39">
        <w:rPr>
          <w:rFonts w:ascii="Arial" w:eastAsia="Times New Roman" w:hAnsi="Arial" w:cs="Arial"/>
          <w:lang w:eastAsia="en-GB"/>
        </w:rPr>
        <w:t xml:space="preserve">2019) </w:t>
      </w:r>
      <w:r w:rsidRPr="00AC193E">
        <w:rPr>
          <w:rFonts w:ascii="Arial" w:eastAsia="Times New Roman" w:hAnsi="Arial" w:cs="Arial"/>
          <w:i/>
          <w:iCs/>
          <w:lang w:eastAsia="en-GB"/>
        </w:rPr>
        <w:t>250 million children worldwide forecast to be obese by 2030</w:t>
      </w:r>
      <w:r w:rsidRPr="007A0E39">
        <w:rPr>
          <w:rFonts w:ascii="Arial" w:eastAsia="Times New Roman" w:hAnsi="Arial" w:cs="Arial"/>
          <w:lang w:eastAsia="en-GB"/>
        </w:rPr>
        <w:t>. Available at :</w:t>
      </w:r>
      <w:hyperlink r:id="rId21" w:history="1">
        <w:r w:rsidRPr="007A0E39">
          <w:rPr>
            <w:rFonts w:ascii="Arial" w:hAnsi="Arial" w:cs="Arial"/>
            <w:color w:val="0000FF"/>
            <w:u w:val="single"/>
          </w:rPr>
          <w:t>https://www.theguardian.com/society/2019/oct/02/250-million-children-worldwide-forecast-to-be-obese-by-2030</w:t>
        </w:r>
      </w:hyperlink>
      <w:r w:rsidRPr="007A0E39">
        <w:rPr>
          <w:rFonts w:ascii="Arial" w:hAnsi="Arial" w:cs="Arial"/>
          <w:color w:val="0000FF"/>
          <w:u w:val="single"/>
        </w:rPr>
        <w:t xml:space="preserve"> </w:t>
      </w:r>
      <w:r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 5th May 2020</w:t>
      </w:r>
      <w:r>
        <w:rPr>
          <w:rFonts w:ascii="Arial" w:hAnsi="Arial" w:cs="Arial"/>
        </w:rPr>
        <w:t>).</w:t>
      </w:r>
    </w:p>
    <w:p w14:paraId="7546EAF3" w14:textId="77777777" w:rsidR="00742A4D" w:rsidRDefault="00742A4D" w:rsidP="00742A4D">
      <w:pPr>
        <w:spacing w:after="0" w:line="360" w:lineRule="auto"/>
        <w:rPr>
          <w:rFonts w:ascii="Arial" w:hAnsi="Arial" w:cs="Arial"/>
        </w:rPr>
      </w:pPr>
    </w:p>
    <w:p w14:paraId="64C1C0E9" w14:textId="774EE117" w:rsidR="00432F44" w:rsidRDefault="00432F44" w:rsidP="00432F44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7A0E39">
        <w:rPr>
          <w:rFonts w:ascii="Arial" w:hAnsi="Arial" w:cs="Arial"/>
          <w:color w:val="222222"/>
          <w:shd w:val="clear" w:color="auto" w:fill="FFFFFF"/>
        </w:rPr>
        <w:t xml:space="preserve">Van Lenthe, F.J., Jansen, T. and Kamphuis, C.B., </w:t>
      </w:r>
      <w:r w:rsidR="003371BD">
        <w:rPr>
          <w:rFonts w:ascii="Arial" w:hAnsi="Arial" w:cs="Arial"/>
          <w:color w:val="222222"/>
          <w:shd w:val="clear" w:color="auto" w:fill="FFFFFF"/>
        </w:rPr>
        <w:t>(</w:t>
      </w:r>
      <w:r w:rsidRPr="007A0E39">
        <w:rPr>
          <w:rFonts w:ascii="Arial" w:hAnsi="Arial" w:cs="Arial"/>
          <w:color w:val="222222"/>
          <w:shd w:val="clear" w:color="auto" w:fill="FFFFFF"/>
        </w:rPr>
        <w:t>2015</w:t>
      </w:r>
      <w:r w:rsidR="003371BD">
        <w:rPr>
          <w:rFonts w:ascii="Arial" w:hAnsi="Arial" w:cs="Arial"/>
          <w:color w:val="222222"/>
          <w:shd w:val="clear" w:color="auto" w:fill="FFFFFF"/>
        </w:rPr>
        <w:t>)</w:t>
      </w:r>
      <w:r w:rsidRPr="007A0E39">
        <w:rPr>
          <w:rFonts w:ascii="Arial" w:hAnsi="Arial" w:cs="Arial"/>
          <w:color w:val="222222"/>
          <w:shd w:val="clear" w:color="auto" w:fill="FFFFFF"/>
        </w:rPr>
        <w:t>. Understanding socio-economic inequalities in food choice behaviour: can Maslow's pyramid help?. </w:t>
      </w:r>
      <w:r w:rsidRPr="007A0E39">
        <w:rPr>
          <w:rFonts w:ascii="Arial" w:hAnsi="Arial" w:cs="Arial"/>
          <w:i/>
          <w:iCs/>
          <w:color w:val="222222"/>
          <w:shd w:val="clear" w:color="auto" w:fill="FFFFFF"/>
        </w:rPr>
        <w:t>British Journal of Nutrition</w:t>
      </w:r>
      <w:r w:rsidRPr="007A0E39">
        <w:rPr>
          <w:rFonts w:ascii="Arial" w:hAnsi="Arial" w:cs="Arial"/>
          <w:color w:val="222222"/>
          <w:shd w:val="clear" w:color="auto" w:fill="FFFFFF"/>
        </w:rPr>
        <w:t>, </w:t>
      </w:r>
      <w:r w:rsidRPr="007A0E39">
        <w:rPr>
          <w:rFonts w:ascii="Arial" w:hAnsi="Arial" w:cs="Arial"/>
          <w:i/>
          <w:iCs/>
          <w:color w:val="222222"/>
          <w:shd w:val="clear" w:color="auto" w:fill="FFFFFF"/>
        </w:rPr>
        <w:t>113</w:t>
      </w:r>
      <w:r w:rsidRPr="007A0E39">
        <w:rPr>
          <w:rFonts w:ascii="Arial" w:hAnsi="Arial" w:cs="Arial"/>
          <w:color w:val="222222"/>
          <w:shd w:val="clear" w:color="auto" w:fill="FFFFFF"/>
        </w:rPr>
        <w:t>(7), pp.1139-1147.</w:t>
      </w:r>
    </w:p>
    <w:p w14:paraId="54953B28" w14:textId="77777777" w:rsidR="00742A4D" w:rsidRPr="007A0E39" w:rsidRDefault="00742A4D" w:rsidP="00432F44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6A0E48A" w14:textId="7C0B4019" w:rsidR="000C6B75" w:rsidRDefault="000C6B75" w:rsidP="000C6B75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hAnsi="Arial" w:cs="Arial"/>
        </w:rPr>
        <w:t xml:space="preserve">Welsh Govrnment (2012) </w:t>
      </w:r>
      <w:r w:rsidRPr="008E5FF8">
        <w:rPr>
          <w:rFonts w:ascii="Arial" w:hAnsi="Arial" w:cs="Arial"/>
          <w:i/>
          <w:iCs/>
        </w:rPr>
        <w:t>Working for Equality in Wales.</w:t>
      </w:r>
      <w:r w:rsidRPr="007A0E39">
        <w:rPr>
          <w:rFonts w:ascii="Arial" w:hAnsi="Arial" w:cs="Arial"/>
        </w:rPr>
        <w:t xml:space="preserve"> Available at: </w:t>
      </w:r>
      <w:hyperlink r:id="rId22" w:history="1">
        <w:r w:rsidRPr="007A0E39">
          <w:rPr>
            <w:rStyle w:val="Hyperlink"/>
            <w:rFonts w:ascii="Arial" w:hAnsi="Arial" w:cs="Arial"/>
          </w:rPr>
          <w:t>https://gov.wales/sites/default/files/publications/2018-03/the-draft%20-healthy-eating-in-schools-nutritional-standards-and-requirements-wales-regulations-impact-assessment.pdf</w:t>
        </w:r>
      </w:hyperlink>
      <w:r w:rsidRPr="007A0E39">
        <w:rPr>
          <w:rFonts w:ascii="Arial" w:hAnsi="Arial" w:cs="Arial"/>
          <w:color w:val="0000FF"/>
          <w:u w:val="single"/>
        </w:rPr>
        <w:t xml:space="preserve"> </w:t>
      </w:r>
      <w:r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 11</w:t>
      </w:r>
      <w:r w:rsidRPr="007A0E39">
        <w:rPr>
          <w:rFonts w:ascii="Arial" w:hAnsi="Arial" w:cs="Arial"/>
          <w:vertAlign w:val="superscript"/>
        </w:rPr>
        <w:t>th</w:t>
      </w:r>
      <w:r w:rsidRPr="007A0E39">
        <w:rPr>
          <w:rFonts w:ascii="Arial" w:hAnsi="Arial" w:cs="Arial"/>
        </w:rPr>
        <w:t xml:space="preserve"> May 2020</w:t>
      </w:r>
      <w:r>
        <w:rPr>
          <w:rFonts w:ascii="Arial" w:hAnsi="Arial" w:cs="Arial"/>
        </w:rPr>
        <w:t>).</w:t>
      </w:r>
    </w:p>
    <w:p w14:paraId="56A705BA" w14:textId="77777777" w:rsidR="00742A4D" w:rsidRPr="007A0E39" w:rsidRDefault="00742A4D" w:rsidP="000C6B75">
      <w:pPr>
        <w:spacing w:after="0" w:line="360" w:lineRule="auto"/>
        <w:rPr>
          <w:rFonts w:ascii="Arial" w:hAnsi="Arial" w:cs="Arial"/>
          <w:b/>
          <w:bCs/>
        </w:rPr>
      </w:pPr>
    </w:p>
    <w:p w14:paraId="25FEB886" w14:textId="60939A25" w:rsidR="000C6B75" w:rsidRDefault="000C6B75" w:rsidP="000C6B75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hAnsi="Arial" w:cs="Arial"/>
        </w:rPr>
        <w:t xml:space="preserve">Welsh Government (2019) Available at: </w:t>
      </w:r>
      <w:hyperlink r:id="rId23" w:history="1">
        <w:r w:rsidRPr="007A0E39">
          <w:rPr>
            <w:rFonts w:ascii="Arial" w:hAnsi="Arial" w:cs="Arial"/>
            <w:color w:val="0000FF"/>
            <w:u w:val="single"/>
          </w:rPr>
          <w:t>https://hwb.gov.wales/curriculum-for-wales/health-and-well-being/statements-of-what-matters/</w:t>
        </w:r>
      </w:hyperlink>
      <w:r w:rsidRPr="007A0E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Accessed: 13</w:t>
      </w:r>
      <w:r w:rsidRPr="007A0E39">
        <w:rPr>
          <w:rFonts w:ascii="Arial" w:hAnsi="Arial" w:cs="Arial"/>
          <w:vertAlign w:val="superscript"/>
        </w:rPr>
        <w:t>th</w:t>
      </w:r>
      <w:r w:rsidRPr="007A0E39">
        <w:rPr>
          <w:rFonts w:ascii="Arial" w:hAnsi="Arial" w:cs="Arial"/>
        </w:rPr>
        <w:t xml:space="preserve"> May 2020</w:t>
      </w:r>
      <w:r>
        <w:rPr>
          <w:rFonts w:ascii="Arial" w:hAnsi="Arial" w:cs="Arial"/>
        </w:rPr>
        <w:t>).</w:t>
      </w:r>
    </w:p>
    <w:p w14:paraId="198D54A9" w14:textId="77777777" w:rsidR="00742A4D" w:rsidRPr="000C6B75" w:rsidRDefault="00742A4D" w:rsidP="000C6B75">
      <w:pPr>
        <w:spacing w:after="0" w:line="360" w:lineRule="auto"/>
        <w:rPr>
          <w:rFonts w:ascii="Arial" w:hAnsi="Arial" w:cs="Arial"/>
        </w:rPr>
      </w:pPr>
    </w:p>
    <w:p w14:paraId="3EA96043" w14:textId="1560F903" w:rsidR="00F32016" w:rsidRPr="007A0E39" w:rsidRDefault="00F32016" w:rsidP="00207711">
      <w:pPr>
        <w:spacing w:after="0" w:line="360" w:lineRule="auto"/>
        <w:rPr>
          <w:rFonts w:ascii="Arial" w:hAnsi="Arial" w:cs="Arial"/>
        </w:rPr>
      </w:pPr>
      <w:r w:rsidRPr="007A0E39">
        <w:rPr>
          <w:rFonts w:ascii="Arial" w:hAnsi="Arial" w:cs="Arial"/>
        </w:rPr>
        <w:t xml:space="preserve">World Health Organisation (2020) </w:t>
      </w:r>
      <w:r w:rsidRPr="007A0E39">
        <w:rPr>
          <w:rFonts w:ascii="Arial" w:hAnsi="Arial" w:cs="Arial"/>
          <w:i/>
          <w:iCs/>
        </w:rPr>
        <w:t>Constitution</w:t>
      </w:r>
      <w:r w:rsidR="00051662">
        <w:rPr>
          <w:rFonts w:ascii="Arial" w:hAnsi="Arial" w:cs="Arial"/>
          <w:i/>
          <w:iCs/>
        </w:rPr>
        <w:t>.</w:t>
      </w:r>
      <w:r w:rsidRPr="007A0E39">
        <w:rPr>
          <w:rFonts w:ascii="Arial" w:hAnsi="Arial" w:cs="Arial"/>
        </w:rPr>
        <w:t xml:space="preserve"> Available at : </w:t>
      </w:r>
      <w:hyperlink r:id="rId24" w:history="1">
        <w:r w:rsidRPr="007A0E39">
          <w:rPr>
            <w:rStyle w:val="Hyperlink"/>
            <w:rFonts w:ascii="Arial" w:hAnsi="Arial" w:cs="Arial"/>
          </w:rPr>
          <w:t>https://www.who.int/about/who-we-are/constitution</w:t>
        </w:r>
      </w:hyperlink>
      <w:r w:rsidRPr="007A0E39">
        <w:rPr>
          <w:rFonts w:ascii="Arial" w:hAnsi="Arial" w:cs="Arial"/>
          <w:color w:val="0000FF"/>
          <w:u w:val="single"/>
        </w:rPr>
        <w:t xml:space="preserve"> </w:t>
      </w:r>
      <w:r w:rsidR="00AC193E">
        <w:rPr>
          <w:rFonts w:ascii="Arial" w:hAnsi="Arial" w:cs="Arial"/>
        </w:rPr>
        <w:t>(</w:t>
      </w:r>
      <w:r w:rsidRPr="007A0E39">
        <w:rPr>
          <w:rFonts w:ascii="Arial" w:hAnsi="Arial" w:cs="Arial"/>
        </w:rPr>
        <w:t>Accessed: 5</w:t>
      </w:r>
      <w:r w:rsidRPr="007A0E39">
        <w:rPr>
          <w:rFonts w:ascii="Arial" w:hAnsi="Arial" w:cs="Arial"/>
          <w:vertAlign w:val="superscript"/>
        </w:rPr>
        <w:t>th</w:t>
      </w:r>
      <w:r w:rsidRPr="007A0E39">
        <w:rPr>
          <w:rFonts w:ascii="Arial" w:hAnsi="Arial" w:cs="Arial"/>
        </w:rPr>
        <w:t xml:space="preserve"> May 2020</w:t>
      </w:r>
      <w:r w:rsidR="00AC193E">
        <w:rPr>
          <w:rFonts w:ascii="Arial" w:hAnsi="Arial" w:cs="Arial"/>
        </w:rPr>
        <w:t>).</w:t>
      </w:r>
      <w:hyperlink r:id="rId25" w:tgtFrame="_blank" w:history="1">
        <w:r w:rsidRPr="007A0E39">
          <w:rPr>
            <w:rFonts w:ascii="Arial" w:eastAsia="Times New Roman" w:hAnsi="Arial" w:cs="Arial"/>
            <w:color w:val="FFFFFF"/>
            <w:lang w:eastAsia="en-GB"/>
          </w:rPr>
          <w:br/>
        </w:r>
      </w:hyperlink>
    </w:p>
    <w:p w14:paraId="656C3442" w14:textId="77777777" w:rsidR="000C6B75" w:rsidRPr="004D7125" w:rsidRDefault="000C6B75"/>
    <w:sectPr w:rsidR="000C6B75" w:rsidRPr="004D7125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943731" w14:textId="77777777" w:rsidR="00A266C4" w:rsidRDefault="00A266C4" w:rsidP="00742A4D">
      <w:pPr>
        <w:spacing w:after="0" w:line="240" w:lineRule="auto"/>
      </w:pPr>
      <w:r>
        <w:separator/>
      </w:r>
    </w:p>
  </w:endnote>
  <w:endnote w:type="continuationSeparator" w:id="0">
    <w:p w14:paraId="3E6F489C" w14:textId="77777777" w:rsidR="00A266C4" w:rsidRDefault="00A266C4" w:rsidP="00742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5318005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2226FB1" w14:textId="5965CBB7" w:rsidR="00C63E2F" w:rsidRDefault="00C63E2F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108E" w14:textId="77777777" w:rsidR="00742A4D" w:rsidRDefault="00742A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7E82BD" w14:textId="77777777" w:rsidR="00A266C4" w:rsidRDefault="00A266C4" w:rsidP="00742A4D">
      <w:pPr>
        <w:spacing w:after="0" w:line="240" w:lineRule="auto"/>
      </w:pPr>
      <w:r>
        <w:separator/>
      </w:r>
    </w:p>
  </w:footnote>
  <w:footnote w:type="continuationSeparator" w:id="0">
    <w:p w14:paraId="63DFE5B5" w14:textId="77777777" w:rsidR="00A266C4" w:rsidRDefault="00A266C4" w:rsidP="00742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0ED3F" w14:textId="1989170A" w:rsidR="00742A4D" w:rsidRDefault="00742A4D">
    <w:pPr>
      <w:pStyle w:val="Header"/>
    </w:pPr>
    <w:r>
      <w:t>Cassie Watkins 1907671</w:t>
    </w:r>
  </w:p>
  <w:p w14:paraId="3B45AB55" w14:textId="739799E9" w:rsidR="00742A4D" w:rsidRDefault="00742A4D">
    <w:pPr>
      <w:pStyle w:val="Header"/>
    </w:pPr>
    <w:r>
      <w:t>EAEE5003C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016"/>
    <w:rsid w:val="00051662"/>
    <w:rsid w:val="000C6B75"/>
    <w:rsid w:val="000E42B5"/>
    <w:rsid w:val="00103D0E"/>
    <w:rsid w:val="00115B15"/>
    <w:rsid w:val="001319BD"/>
    <w:rsid w:val="00207711"/>
    <w:rsid w:val="0024220B"/>
    <w:rsid w:val="00264012"/>
    <w:rsid w:val="003371BD"/>
    <w:rsid w:val="003B7AEC"/>
    <w:rsid w:val="00432F44"/>
    <w:rsid w:val="00434B88"/>
    <w:rsid w:val="00493D8B"/>
    <w:rsid w:val="004D7125"/>
    <w:rsid w:val="004E2F8A"/>
    <w:rsid w:val="004F58D7"/>
    <w:rsid w:val="00526945"/>
    <w:rsid w:val="005657CD"/>
    <w:rsid w:val="00621460"/>
    <w:rsid w:val="007024BF"/>
    <w:rsid w:val="00741EDE"/>
    <w:rsid w:val="00742A4D"/>
    <w:rsid w:val="00784A1D"/>
    <w:rsid w:val="007A0E39"/>
    <w:rsid w:val="007B247E"/>
    <w:rsid w:val="008D7BA7"/>
    <w:rsid w:val="008E5FF8"/>
    <w:rsid w:val="008F2AA4"/>
    <w:rsid w:val="009B6DCD"/>
    <w:rsid w:val="00A266C4"/>
    <w:rsid w:val="00A420CF"/>
    <w:rsid w:val="00AA2C07"/>
    <w:rsid w:val="00AC193E"/>
    <w:rsid w:val="00B7605D"/>
    <w:rsid w:val="00BA3608"/>
    <w:rsid w:val="00C63E2F"/>
    <w:rsid w:val="00D45CA7"/>
    <w:rsid w:val="00DA0DAD"/>
    <w:rsid w:val="00DA1434"/>
    <w:rsid w:val="00DF636A"/>
    <w:rsid w:val="00F32016"/>
    <w:rsid w:val="00F46D08"/>
    <w:rsid w:val="00F520DC"/>
    <w:rsid w:val="00F80CB0"/>
    <w:rsid w:val="00F8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598D2"/>
  <w15:chartTrackingRefBased/>
  <w15:docId w15:val="{C5104EA3-CE4B-44A8-8107-2B59229E4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201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14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80CB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42A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A4D"/>
  </w:style>
  <w:style w:type="paragraph" w:styleId="Footer">
    <w:name w:val="footer"/>
    <w:basedOn w:val="Normal"/>
    <w:link w:val="FooterChar"/>
    <w:uiPriority w:val="99"/>
    <w:unhideWhenUsed/>
    <w:rsid w:val="00742A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hange4life/about-change4life" TargetMode="External"/><Relationship Id="rId13" Type="http://schemas.openxmlformats.org/officeDocument/2006/relationships/hyperlink" Target="https://kidshealth.org/en/parents/overweight-obesity.html" TargetMode="External"/><Relationship Id="rId18" Type="http://schemas.openxmlformats.org/officeDocument/2006/relationships/hyperlink" Target="https://phw.nhs.wales/services-and-teams/child-measurement-programme/cmp-2017-18/child-measurement-programme-for-wales-report-2017-18/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www.theguardian.com/society/2019/oct/02/250-million-children-worldwide-forecast-to-be-obese-by-2030" TargetMode="External"/><Relationship Id="rId7" Type="http://schemas.openxmlformats.org/officeDocument/2006/relationships/hyperlink" Target="http://www.foodactive.org.uk/poverty-and-childhood-obesity-a-21st-century-role-reversal/" TargetMode="External"/><Relationship Id="rId12" Type="http://schemas.openxmlformats.org/officeDocument/2006/relationships/hyperlink" Target="https://www.headspace.com/how-it-works" TargetMode="External"/><Relationship Id="rId17" Type="http://schemas.openxmlformats.org/officeDocument/2006/relationships/hyperlink" Target="https://www.gov.uk/government/publications/childhood-obesity-applying-all-our-health/childhood-obesity-applying-all-our-health" TargetMode="External"/><Relationship Id="rId25" Type="http://schemas.openxmlformats.org/officeDocument/2006/relationships/hyperlink" Target="https://facebook.com/sharer/sharer.php?u=https://www.mentalhealth.org.uk/blog/what-wellbeing-how-can-we-measure-it-and-how-can-we-support-people-improve-i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acey.org.uk/Pacey/media/Website-files/PACEY%20general/Emotional-wellbeing_literaturereview_Dec2015.pdf" TargetMode="External"/><Relationship Id="rId20" Type="http://schemas.openxmlformats.org/officeDocument/2006/relationships/hyperlink" Target="https://thedailymile.cymru/parents-and-carers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bc.co.uk/news/uk-wales-48259327" TargetMode="External"/><Relationship Id="rId11" Type="http://schemas.openxmlformats.org/officeDocument/2006/relationships/hyperlink" Target="https://www.foodafactoflife.org.uk/whole-school/whole-school-approach/breakfast-clubs/" TargetMode="External"/><Relationship Id="rId24" Type="http://schemas.openxmlformats.org/officeDocument/2006/relationships/hyperlink" Target="https://www.who.int/about/who-we-are/constitution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nhs.uk/news/2007/pages/obesityinchildren.aspx" TargetMode="External"/><Relationship Id="rId23" Type="http://schemas.openxmlformats.org/officeDocument/2006/relationships/hyperlink" Target="https://hwb.gov.wales/curriculum-for-wales/health-and-well-being/statements-of-what-matters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700139/Free_school_meals_guidance_Apr18.pdf" TargetMode="External"/><Relationship Id="rId19" Type="http://schemas.openxmlformats.org/officeDocument/2006/relationships/hyperlink" Target="https://phw.nhs.wales/topics/obesity/obesity-in-wales-2019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hildreninwales.org.uk/policy-document/encouraging-use-daily-mile-scheme-primary-schools-270117-w/" TargetMode="External"/><Relationship Id="rId14" Type="http://schemas.openxmlformats.org/officeDocument/2006/relationships/hyperlink" Target="https://www.mentalhealth.org.uk/blog/what-wellbeing-how-can-we-measure-it-and-how-can-we-support-people-improve-it" TargetMode="External"/><Relationship Id="rId22" Type="http://schemas.openxmlformats.org/officeDocument/2006/relationships/hyperlink" Target="https://gov.wales/sites/default/files/publications/2018-03/the-draft%20-healthy-eating-in-schools-nutritional-standards-and-requirements-wales-regulations-impact-assessment.pdf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watkins</dc:creator>
  <cp:keywords/>
  <dc:description/>
  <cp:lastModifiedBy>Cassie watkins</cp:lastModifiedBy>
  <cp:revision>2</cp:revision>
  <dcterms:created xsi:type="dcterms:W3CDTF">2020-05-15T20:30:00Z</dcterms:created>
  <dcterms:modified xsi:type="dcterms:W3CDTF">2020-05-15T20:30:00Z</dcterms:modified>
</cp:coreProperties>
</file>