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43FDB" w:rsidRDefault="00FC00AC" w:rsidP="00943FDB">
      <w:pPr>
        <w:rPr>
          <w:b/>
          <w:sz w:val="28"/>
          <w:szCs w:val="28"/>
        </w:rPr>
      </w:pPr>
      <w:r w:rsidRPr="00101B9E">
        <w:rPr>
          <w:noProof/>
        </w:rPr>
        <w:drawing>
          <wp:inline distT="0" distB="0" distL="0" distR="0">
            <wp:extent cx="2030730" cy="701675"/>
            <wp:effectExtent l="0" t="0" r="0" b="0"/>
            <wp:docPr id="1" name="Picture 2007465704"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007465704" descr="Text&#10;&#10;Description automatically generated"/>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30730" cy="701675"/>
                    </a:xfrm>
                    <a:prstGeom prst="rect">
                      <a:avLst/>
                    </a:prstGeom>
                    <a:noFill/>
                    <a:ln>
                      <a:noFill/>
                    </a:ln>
                  </pic:spPr>
                </pic:pic>
              </a:graphicData>
            </a:graphic>
          </wp:inline>
        </w:drawing>
      </w:r>
    </w:p>
    <w:p w:rsidR="00943FDB" w:rsidRDefault="00943FDB" w:rsidP="00943FDB">
      <w:pPr>
        <w:rPr>
          <w:b/>
          <w:sz w:val="28"/>
          <w:szCs w:val="28"/>
        </w:rPr>
      </w:pPr>
    </w:p>
    <w:p w:rsidR="00943FDB" w:rsidRPr="00F927A1" w:rsidRDefault="00943FDB" w:rsidP="00943FDB">
      <w:pPr>
        <w:rPr>
          <w:rFonts w:ascii="Times New Roman" w:hAnsi="Times New Roman"/>
          <w:b/>
          <w:bCs/>
          <w:sz w:val="48"/>
          <w:szCs w:val="48"/>
        </w:rPr>
      </w:pPr>
      <w:r w:rsidRPr="00F927A1">
        <w:rPr>
          <w:rFonts w:ascii="Times New Roman" w:hAnsi="Times New Roman"/>
          <w:b/>
          <w:sz w:val="48"/>
          <w:szCs w:val="48"/>
        </w:rPr>
        <w:t xml:space="preserve">GRADUATE CERTIFICATE in </w:t>
      </w:r>
      <w:r w:rsidRPr="00F927A1">
        <w:rPr>
          <w:rFonts w:ascii="Times New Roman" w:hAnsi="Times New Roman"/>
          <w:b/>
          <w:bCs/>
          <w:sz w:val="48"/>
          <w:szCs w:val="48"/>
        </w:rPr>
        <w:t>Consolidation of Social Work Practice</w:t>
      </w:r>
    </w:p>
    <w:p w:rsidR="00943FDB" w:rsidRPr="00DC2924" w:rsidRDefault="00943FDB" w:rsidP="00943FDB">
      <w:pPr>
        <w:ind w:right="-957"/>
        <w:rPr>
          <w:rFonts w:ascii="Times New Roman" w:hAnsi="Times New Roman"/>
          <w:b/>
          <w:sz w:val="48"/>
        </w:rPr>
      </w:pPr>
      <w:r w:rsidRPr="00DC2924">
        <w:rPr>
          <w:rFonts w:ascii="Times New Roman" w:hAnsi="Times New Roman"/>
          <w:b/>
          <w:sz w:val="48"/>
        </w:rPr>
        <w:t>LEVEL 6 - 60 Credits</w:t>
      </w:r>
    </w:p>
    <w:p w:rsidR="00943FDB" w:rsidRPr="0085230E" w:rsidRDefault="00943FDB" w:rsidP="00943FDB">
      <w:pPr>
        <w:ind w:right="-957"/>
        <w:rPr>
          <w:rFonts w:ascii="Times New Roman" w:hAnsi="Times New Roman"/>
          <w:b/>
          <w:sz w:val="48"/>
        </w:rPr>
      </w:pPr>
      <w:r w:rsidRPr="00DC2924">
        <w:rPr>
          <w:rFonts w:ascii="Times New Roman" w:hAnsi="Times New Roman"/>
          <w:b/>
          <w:sz w:val="48"/>
        </w:rPr>
        <w:t>BMPF6044</w:t>
      </w:r>
    </w:p>
    <w:p w:rsidR="00943FDB" w:rsidRDefault="00943FDB" w:rsidP="00943FDB">
      <w:pPr>
        <w:ind w:right="-957"/>
        <w:rPr>
          <w:rFonts w:ascii="Times New Roman" w:hAnsi="Times New Roman"/>
          <w:b/>
          <w:sz w:val="48"/>
        </w:rPr>
      </w:pPr>
    </w:p>
    <w:p w:rsidR="00943FDB" w:rsidRPr="00FE5F90" w:rsidRDefault="00943FDB" w:rsidP="00943FDB">
      <w:pPr>
        <w:ind w:right="-957"/>
        <w:rPr>
          <w:rFonts w:ascii="Times New Roman" w:hAnsi="Times New Roman"/>
          <w:b/>
          <w:sz w:val="18"/>
          <w:szCs w:val="2"/>
        </w:rPr>
      </w:pPr>
    </w:p>
    <w:p w:rsidR="00943FDB" w:rsidRPr="00F927A1" w:rsidRDefault="00943FDB" w:rsidP="00943FDB">
      <w:pPr>
        <w:ind w:right="-957"/>
        <w:rPr>
          <w:rFonts w:ascii="Times New Roman" w:hAnsi="Times New Roman"/>
          <w:b/>
          <w:sz w:val="48"/>
        </w:rPr>
      </w:pPr>
      <w:r>
        <w:rPr>
          <w:rFonts w:ascii="Times New Roman" w:hAnsi="Times New Roman"/>
          <w:b/>
          <w:sz w:val="48"/>
        </w:rPr>
        <w:t>LEARNER PORTFOLIO</w:t>
      </w:r>
    </w:p>
    <w:p w:rsidR="00943FDB" w:rsidRPr="00706BB5" w:rsidRDefault="00943FDB" w:rsidP="00943FDB">
      <w:pPr>
        <w:ind w:right="-957"/>
        <w:rPr>
          <w:rFonts w:ascii="Times New Roman" w:hAnsi="Times New Roman"/>
          <w:b/>
          <w:bCs/>
          <w:sz w:val="48"/>
          <w:szCs w:val="48"/>
        </w:rPr>
      </w:pPr>
      <w:r w:rsidRPr="00F15354">
        <w:rPr>
          <w:rFonts w:ascii="Times New Roman" w:hAnsi="Times New Roman"/>
          <w:b/>
          <w:bCs/>
          <w:sz w:val="48"/>
          <w:szCs w:val="48"/>
        </w:rPr>
        <w:t>(PORTH AGORED and UNIVERSITY OF WALES TRINITY SAINT DAVID)</w:t>
      </w:r>
    </w:p>
    <w:p w:rsidR="00943FDB" w:rsidRPr="00FE5F90" w:rsidRDefault="00943FDB" w:rsidP="00943FDB">
      <w:pPr>
        <w:ind w:right="-957"/>
        <w:rPr>
          <w:rFonts w:ascii="Times New Roman" w:hAnsi="Times New Roman"/>
          <w:b/>
          <w:sz w:val="14"/>
          <w:szCs w:val="2"/>
        </w:rPr>
      </w:pPr>
    </w:p>
    <w:p w:rsidR="00943FDB" w:rsidRPr="00F927A1" w:rsidRDefault="00943FDB" w:rsidP="00943FDB">
      <w:pPr>
        <w:ind w:right="-957"/>
        <w:rPr>
          <w:rFonts w:ascii="Times New Roman" w:hAnsi="Times New Roman"/>
          <w:b/>
          <w:sz w:val="48"/>
        </w:rPr>
      </w:pPr>
    </w:p>
    <w:tbl>
      <w:tblPr>
        <w:tblW w:w="10349"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49"/>
      </w:tblGrid>
      <w:tr w:rsidR="00943FDB" w:rsidRPr="00B21946" w:rsidTr="00446C15">
        <w:tc>
          <w:tcPr>
            <w:tcW w:w="10349" w:type="dxa"/>
            <w:shd w:val="clear" w:color="auto" w:fill="auto"/>
          </w:tcPr>
          <w:p w:rsidR="00943FDB" w:rsidRPr="00B21946" w:rsidRDefault="00943FDB">
            <w:pPr>
              <w:ind w:right="-957"/>
              <w:rPr>
                <w:rFonts w:ascii="Times New Roman" w:hAnsi="Times New Roman"/>
                <w:b/>
                <w:sz w:val="45"/>
                <w:szCs w:val="45"/>
              </w:rPr>
            </w:pPr>
            <w:r w:rsidRPr="00B21946">
              <w:rPr>
                <w:rFonts w:ascii="Times New Roman" w:hAnsi="Times New Roman"/>
                <w:b/>
                <w:sz w:val="45"/>
                <w:szCs w:val="45"/>
              </w:rPr>
              <w:t xml:space="preserve">Learner’s name: </w:t>
            </w:r>
            <w:r w:rsidR="00446C15" w:rsidRPr="00B21946">
              <w:rPr>
                <w:rFonts w:ascii="Times New Roman" w:hAnsi="Times New Roman"/>
                <w:b/>
                <w:sz w:val="45"/>
                <w:szCs w:val="45"/>
              </w:rPr>
              <w:t>Lisa Pritchard</w:t>
            </w:r>
          </w:p>
          <w:p w:rsidR="00943FDB" w:rsidRPr="00B21946" w:rsidRDefault="00943FDB">
            <w:pPr>
              <w:ind w:right="-957"/>
              <w:rPr>
                <w:rFonts w:ascii="Times New Roman" w:hAnsi="Times New Roman"/>
                <w:b/>
                <w:sz w:val="45"/>
                <w:szCs w:val="45"/>
              </w:rPr>
            </w:pPr>
          </w:p>
          <w:p w:rsidR="00943FDB" w:rsidRPr="00B21946" w:rsidRDefault="00943FDB">
            <w:pPr>
              <w:ind w:right="-957"/>
              <w:rPr>
                <w:rFonts w:ascii="Times New Roman" w:hAnsi="Times New Roman"/>
                <w:b/>
                <w:sz w:val="45"/>
                <w:szCs w:val="45"/>
              </w:rPr>
            </w:pPr>
            <w:r w:rsidRPr="00B21946">
              <w:rPr>
                <w:rFonts w:ascii="Times New Roman" w:hAnsi="Times New Roman"/>
                <w:b/>
                <w:sz w:val="45"/>
                <w:szCs w:val="45"/>
              </w:rPr>
              <w:t>Email address:</w:t>
            </w:r>
            <w:r w:rsidR="00446C15" w:rsidRPr="00B21946">
              <w:rPr>
                <w:rFonts w:ascii="Times New Roman" w:hAnsi="Times New Roman"/>
                <w:b/>
                <w:sz w:val="45"/>
                <w:szCs w:val="45"/>
              </w:rPr>
              <w:t xml:space="preserve"> 2436480@student.uwtsd.ac.uk</w:t>
            </w:r>
          </w:p>
          <w:p w:rsidR="00943FDB" w:rsidRPr="00B21946" w:rsidRDefault="00943FDB">
            <w:pPr>
              <w:ind w:right="-957"/>
              <w:rPr>
                <w:rFonts w:ascii="Times New Roman" w:hAnsi="Times New Roman"/>
                <w:b/>
                <w:sz w:val="45"/>
                <w:szCs w:val="45"/>
              </w:rPr>
            </w:pPr>
          </w:p>
          <w:p w:rsidR="00943FDB" w:rsidRPr="00B21946" w:rsidRDefault="00943FDB">
            <w:pPr>
              <w:ind w:right="-957"/>
              <w:rPr>
                <w:rFonts w:ascii="Times New Roman" w:hAnsi="Times New Roman"/>
                <w:b/>
                <w:sz w:val="45"/>
                <w:szCs w:val="45"/>
              </w:rPr>
            </w:pPr>
            <w:r w:rsidRPr="00B21946">
              <w:rPr>
                <w:rFonts w:ascii="Times New Roman" w:hAnsi="Times New Roman"/>
                <w:b/>
                <w:sz w:val="45"/>
                <w:szCs w:val="45"/>
              </w:rPr>
              <w:t>Learner’s University Registration Number:</w:t>
            </w:r>
            <w:r w:rsidR="00446C15" w:rsidRPr="00B21946">
              <w:rPr>
                <w:rFonts w:ascii="Times New Roman" w:hAnsi="Times New Roman"/>
                <w:b/>
                <w:sz w:val="45"/>
                <w:szCs w:val="45"/>
              </w:rPr>
              <w:t xml:space="preserve"> 2436480</w:t>
            </w:r>
          </w:p>
          <w:p w:rsidR="00943FDB" w:rsidRPr="00B21946" w:rsidRDefault="00943FDB">
            <w:pPr>
              <w:ind w:right="-957"/>
              <w:rPr>
                <w:rFonts w:ascii="Times New Roman" w:hAnsi="Times New Roman"/>
                <w:b/>
                <w:sz w:val="45"/>
                <w:szCs w:val="45"/>
              </w:rPr>
            </w:pPr>
          </w:p>
          <w:p w:rsidR="00943FDB" w:rsidRPr="00B21946" w:rsidRDefault="00943FDB">
            <w:pPr>
              <w:ind w:right="-957"/>
              <w:rPr>
                <w:rFonts w:ascii="Times New Roman" w:hAnsi="Times New Roman"/>
                <w:b/>
                <w:sz w:val="48"/>
              </w:rPr>
            </w:pPr>
            <w:r w:rsidRPr="00B21946">
              <w:rPr>
                <w:rFonts w:ascii="Times New Roman" w:hAnsi="Times New Roman"/>
                <w:b/>
                <w:sz w:val="45"/>
                <w:szCs w:val="45"/>
              </w:rPr>
              <w:t>Cohort: 21 onwards</w:t>
            </w:r>
          </w:p>
        </w:tc>
      </w:tr>
    </w:tbl>
    <w:p w:rsidR="00943FDB" w:rsidRPr="00F927A1" w:rsidRDefault="00943FDB" w:rsidP="00943FDB">
      <w:pPr>
        <w:ind w:right="-957"/>
        <w:rPr>
          <w:rFonts w:ascii="Times New Roman" w:hAnsi="Times New Roman"/>
          <w:b/>
          <w:sz w:val="48"/>
        </w:rPr>
      </w:pPr>
      <w:r>
        <w:rPr>
          <w:rFonts w:ascii="Times New Roman" w:hAnsi="Times New Roman"/>
          <w:b/>
          <w:sz w:val="48"/>
        </w:rPr>
        <w:t xml:space="preserve"> </w:t>
      </w:r>
    </w:p>
    <w:p w:rsidR="00943FDB" w:rsidRPr="00F927A1" w:rsidRDefault="00943FDB" w:rsidP="00943FDB">
      <w:pPr>
        <w:rPr>
          <w:rFonts w:ascii="Times New Roman" w:hAnsi="Times New Roman"/>
        </w:rPr>
      </w:pPr>
    </w:p>
    <w:p w:rsidR="00943FDB" w:rsidRDefault="00943FDB" w:rsidP="00943FDB">
      <w:pPr>
        <w:ind w:right="-957"/>
        <w:rPr>
          <w:rFonts w:ascii="Times New Roman" w:hAnsi="Times New Roman"/>
          <w:b/>
          <w:sz w:val="48"/>
        </w:rPr>
      </w:pPr>
    </w:p>
    <w:p w:rsidR="00943FDB" w:rsidRDefault="00943FDB" w:rsidP="00943FDB">
      <w:pPr>
        <w:ind w:right="-957"/>
        <w:rPr>
          <w:rFonts w:ascii="Times New Roman" w:hAnsi="Times New Roman"/>
          <w:b/>
          <w:sz w:val="48"/>
        </w:rPr>
      </w:pPr>
    </w:p>
    <w:p w:rsidR="00943FDB" w:rsidRDefault="00943FDB" w:rsidP="00943FDB">
      <w:pPr>
        <w:ind w:right="-957"/>
        <w:rPr>
          <w:rFonts w:ascii="Times New Roman" w:hAnsi="Times New Roman"/>
          <w:b/>
          <w:sz w:val="48"/>
        </w:rPr>
      </w:pPr>
    </w:p>
    <w:p w:rsidR="007F5DB2" w:rsidRDefault="007F5DB2" w:rsidP="00943FDB">
      <w:pPr>
        <w:ind w:right="-957"/>
        <w:rPr>
          <w:rFonts w:ascii="Times New Roman" w:hAnsi="Times New Roman"/>
          <w:b/>
          <w:sz w:val="48"/>
        </w:rPr>
      </w:pPr>
    </w:p>
    <w:p w:rsidR="00446C15" w:rsidRPr="007F5DB2" w:rsidRDefault="00446C15" w:rsidP="00943FDB">
      <w:pPr>
        <w:ind w:right="-957"/>
        <w:rPr>
          <w:rFonts w:ascii="Times New Roman" w:hAnsi="Times New Roman"/>
          <w:b/>
          <w:sz w:val="22"/>
          <w:szCs w:val="13"/>
        </w:rPr>
      </w:pPr>
    </w:p>
    <w:p w:rsidR="004F0E93" w:rsidRDefault="004F0E93" w:rsidP="004F0E93">
      <w:pPr>
        <w:jc w:val="center"/>
        <w:rPr>
          <w:b/>
          <w:sz w:val="28"/>
          <w:szCs w:val="28"/>
        </w:rPr>
      </w:pPr>
      <w:r w:rsidRPr="00DA5682">
        <w:rPr>
          <w:b/>
          <w:sz w:val="28"/>
          <w:szCs w:val="28"/>
        </w:rPr>
        <w:lastRenderedPageBreak/>
        <w:t>Task 1</w:t>
      </w:r>
    </w:p>
    <w:p w:rsidR="00D27A91" w:rsidRPr="00DA5682" w:rsidRDefault="00D27A91" w:rsidP="004F0E93">
      <w:pPr>
        <w:jc w:val="center"/>
        <w:rPr>
          <w:b/>
          <w:sz w:val="28"/>
          <w:szCs w:val="28"/>
        </w:rPr>
      </w:pPr>
      <w:r>
        <w:rPr>
          <w:b/>
          <w:sz w:val="28"/>
          <w:szCs w:val="28"/>
        </w:rPr>
        <w:t>Part a</w:t>
      </w:r>
    </w:p>
    <w:p w:rsidR="004F0E93" w:rsidRPr="00DA5682" w:rsidRDefault="004F0E93" w:rsidP="004F0E93">
      <w:pPr>
        <w:jc w:val="center"/>
        <w:rPr>
          <w:b/>
          <w:sz w:val="28"/>
          <w:szCs w:val="28"/>
        </w:rPr>
      </w:pPr>
    </w:p>
    <w:p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rsidR="004F0E93" w:rsidRPr="008B28E7" w:rsidRDefault="004F0E93" w:rsidP="004F0E93">
      <w:pPr>
        <w:jc w:val="both"/>
        <w:rPr>
          <w:b/>
        </w:rPr>
      </w:pPr>
    </w:p>
    <w:p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rsidR="004F0E93" w:rsidRDefault="004F0E93" w:rsidP="004F0E93">
      <w:pPr>
        <w:jc w:val="both"/>
        <w:rPr>
          <w:i/>
          <w:iCs/>
        </w:rPr>
      </w:pPr>
    </w:p>
    <w:p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rsidR="004F0E93" w:rsidRPr="00706BB5" w:rsidRDefault="004F0E93" w:rsidP="004F0E93">
      <w:pPr>
        <w:jc w:val="both"/>
        <w:rPr>
          <w:i/>
          <w:iCs/>
        </w:rPr>
      </w:pPr>
    </w:p>
    <w:p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B21946">
        <w:tc>
          <w:tcPr>
            <w:tcW w:w="10278" w:type="dxa"/>
            <w:shd w:val="clear" w:color="auto" w:fill="auto"/>
          </w:tcPr>
          <w:p w:rsidR="004F0E93" w:rsidRPr="00B21946" w:rsidRDefault="004F0E93">
            <w:pPr>
              <w:jc w:val="both"/>
              <w:rPr>
                <w:b/>
                <w:bCs/>
                <w:i/>
                <w:iCs/>
              </w:rPr>
            </w:pPr>
            <w:r w:rsidRPr="00B21946">
              <w:rPr>
                <w:b/>
                <w:bCs/>
                <w:i/>
                <w:iCs/>
              </w:rPr>
              <w:t>Question:</w:t>
            </w:r>
          </w:p>
          <w:p w:rsidR="004F0E93" w:rsidRPr="00B21946" w:rsidRDefault="004F0E93">
            <w:pPr>
              <w:jc w:val="both"/>
              <w:rPr>
                <w:b/>
                <w:bCs/>
                <w:i/>
                <w:iCs/>
              </w:rPr>
            </w:pPr>
          </w:p>
          <w:p w:rsidR="004F0E93" w:rsidRPr="00B21946" w:rsidRDefault="004F0E93" w:rsidP="00DF2A2E">
            <w:pPr>
              <w:rPr>
                <w:b/>
                <w:bCs/>
              </w:rPr>
            </w:pPr>
            <w:r w:rsidRPr="00B21946">
              <w:rPr>
                <w:b/>
                <w:bCs/>
              </w:rPr>
              <w:t xml:space="preserve">Using a reflective model critically reflect on your professional development since qualifying as a </w:t>
            </w:r>
            <w:r w:rsidR="00C0499C" w:rsidRPr="00B21946">
              <w:rPr>
                <w:b/>
                <w:bCs/>
              </w:rPr>
              <w:t>s</w:t>
            </w:r>
            <w:r w:rsidRPr="00B21946">
              <w:rPr>
                <w:b/>
                <w:bCs/>
              </w:rPr>
              <w:t xml:space="preserve">ocial </w:t>
            </w:r>
            <w:r w:rsidR="00C0499C" w:rsidRPr="00B21946">
              <w:rPr>
                <w:b/>
                <w:bCs/>
              </w:rPr>
              <w:t>w</w:t>
            </w:r>
            <w:r w:rsidRPr="00B21946">
              <w:rPr>
                <w:b/>
                <w:bCs/>
              </w:rPr>
              <w:t>orker.</w:t>
            </w:r>
            <w:r w:rsidR="00DF2A2E" w:rsidRPr="00B21946">
              <w:rPr>
                <w:b/>
                <w:bCs/>
              </w:rPr>
              <w:t xml:space="preserve"> </w:t>
            </w:r>
            <w:r w:rsidRPr="00B21946">
              <w:rPr>
                <w:b/>
                <w:bCs/>
              </w:rPr>
              <w:t xml:space="preserve">Based on this and in discussion with your mentor/supervisor/line manager </w:t>
            </w:r>
            <w:r w:rsidR="00C0499C" w:rsidRPr="00B21946">
              <w:rPr>
                <w:b/>
                <w:bCs/>
              </w:rPr>
              <w:t xml:space="preserve">go on to </w:t>
            </w:r>
            <w:r w:rsidRPr="00B21946">
              <w:rPr>
                <w:b/>
                <w:bCs/>
              </w:rPr>
              <w:t xml:space="preserve">identify and justify your future developmental needs over the coming 12 months under each of the 3 Social Care Wales </w:t>
            </w:r>
            <w:r w:rsidR="00C0499C" w:rsidRPr="00B21946">
              <w:rPr>
                <w:b/>
                <w:bCs/>
              </w:rPr>
              <w:t xml:space="preserve">(SCW) </w:t>
            </w:r>
            <w:r w:rsidRPr="00B21946">
              <w:rPr>
                <w:b/>
                <w:bCs/>
              </w:rPr>
              <w:t>learning outcomes listed below</w:t>
            </w:r>
            <w:r w:rsidR="000A2AB5" w:rsidRPr="00B21946">
              <w:rPr>
                <w:b/>
                <w:bCs/>
              </w:rPr>
              <w:t xml:space="preserve"> providing at least one developmental need for each of the learning </w:t>
            </w:r>
            <w:r w:rsidR="00C0499C" w:rsidRPr="00B21946">
              <w:rPr>
                <w:b/>
                <w:bCs/>
              </w:rPr>
              <w:t>outcome below:</w:t>
            </w:r>
            <w:r w:rsidRPr="00B21946">
              <w:rPr>
                <w:b/>
                <w:bCs/>
              </w:rPr>
              <w:t xml:space="preserve"> </w:t>
            </w:r>
          </w:p>
          <w:p w:rsidR="004F0E93" w:rsidRPr="00B21946" w:rsidRDefault="004F0E93">
            <w:pPr>
              <w:rPr>
                <w:b/>
                <w:bCs/>
                <w:highlight w:val="yellow"/>
              </w:rPr>
            </w:pPr>
          </w:p>
          <w:p w:rsidR="004F0E93" w:rsidRPr="00B21946" w:rsidRDefault="004F0E93" w:rsidP="004F0E93">
            <w:pPr>
              <w:numPr>
                <w:ilvl w:val="0"/>
                <w:numId w:val="1"/>
              </w:numPr>
              <w:overflowPunct w:val="0"/>
              <w:autoSpaceDE w:val="0"/>
              <w:autoSpaceDN w:val="0"/>
              <w:adjustRightInd w:val="0"/>
              <w:jc w:val="both"/>
              <w:textAlignment w:val="baseline"/>
              <w:rPr>
                <w:b/>
                <w:bCs/>
              </w:rPr>
            </w:pPr>
            <w:r w:rsidRPr="00B21946">
              <w:rPr>
                <w:b/>
                <w:bCs/>
              </w:rPr>
              <w:t xml:space="preserve">Applying analysis in assessment to inform </w:t>
            </w:r>
            <w:r w:rsidR="009A4CCD" w:rsidRPr="00B21946">
              <w:rPr>
                <w:b/>
                <w:bCs/>
              </w:rPr>
              <w:t>interventions.</w:t>
            </w:r>
          </w:p>
          <w:p w:rsidR="004F0E93" w:rsidRPr="00B21946" w:rsidRDefault="004F0E93" w:rsidP="004F0E93">
            <w:pPr>
              <w:numPr>
                <w:ilvl w:val="0"/>
                <w:numId w:val="1"/>
              </w:numPr>
              <w:overflowPunct w:val="0"/>
              <w:autoSpaceDE w:val="0"/>
              <w:autoSpaceDN w:val="0"/>
              <w:adjustRightInd w:val="0"/>
              <w:jc w:val="both"/>
              <w:textAlignment w:val="baseline"/>
              <w:rPr>
                <w:b/>
                <w:bCs/>
              </w:rPr>
            </w:pPr>
            <w:r w:rsidRPr="00B21946">
              <w:rPr>
                <w:b/>
                <w:bCs/>
              </w:rPr>
              <w:t xml:space="preserve">Working collaboratively with people in need of care and support, their </w:t>
            </w:r>
            <w:proofErr w:type="spellStart"/>
            <w:r w:rsidRPr="00B21946">
              <w:rPr>
                <w:b/>
                <w:bCs/>
              </w:rPr>
              <w:t>carers</w:t>
            </w:r>
            <w:proofErr w:type="spellEnd"/>
            <w:r w:rsidRPr="00B21946">
              <w:rPr>
                <w:b/>
                <w:bCs/>
                <w:i/>
                <w:iCs/>
              </w:rPr>
              <w:t xml:space="preserve"> </w:t>
            </w:r>
            <w:r w:rsidRPr="00B21946">
              <w:rPr>
                <w:b/>
                <w:bCs/>
              </w:rPr>
              <w:t xml:space="preserve">and other </w:t>
            </w:r>
            <w:r w:rsidR="009A4CCD" w:rsidRPr="00B21946">
              <w:rPr>
                <w:b/>
                <w:bCs/>
              </w:rPr>
              <w:t>professionals.</w:t>
            </w:r>
          </w:p>
          <w:p w:rsidR="004F0E93" w:rsidRPr="00B21946" w:rsidRDefault="004F0E93" w:rsidP="004F0E93">
            <w:pPr>
              <w:numPr>
                <w:ilvl w:val="0"/>
                <w:numId w:val="1"/>
              </w:numPr>
              <w:overflowPunct w:val="0"/>
              <w:autoSpaceDE w:val="0"/>
              <w:autoSpaceDN w:val="0"/>
              <w:adjustRightInd w:val="0"/>
              <w:jc w:val="both"/>
              <w:textAlignment w:val="baseline"/>
              <w:rPr>
                <w:b/>
                <w:bCs/>
              </w:rPr>
            </w:pPr>
            <w:r w:rsidRPr="00B21946">
              <w:rPr>
                <w:b/>
                <w:bCs/>
              </w:rPr>
              <w:t>Intervention and application of professional judgement in increasingly complex situations.</w:t>
            </w:r>
          </w:p>
          <w:p w:rsidR="004F0E93" w:rsidRPr="00B21946" w:rsidRDefault="004F0E93">
            <w:pPr>
              <w:jc w:val="both"/>
              <w:rPr>
                <w:b/>
                <w:bCs/>
              </w:rPr>
            </w:pPr>
          </w:p>
          <w:p w:rsidR="00DF2A2E" w:rsidRPr="00B21946" w:rsidRDefault="00DF2A2E" w:rsidP="00DF2A2E">
            <w:pPr>
              <w:jc w:val="both"/>
              <w:rPr>
                <w:b/>
                <w:bCs/>
              </w:rPr>
            </w:pPr>
            <w:r w:rsidRPr="00B21946">
              <w:rPr>
                <w:b/>
                <w:bCs/>
              </w:rPr>
              <w:t xml:space="preserve">This task must make reference to how the supervision, training, learning and research has and will inform your practice. </w:t>
            </w:r>
          </w:p>
          <w:p w:rsidR="004F0E93" w:rsidRPr="00B21946" w:rsidRDefault="004F0E93">
            <w:pPr>
              <w:jc w:val="both"/>
              <w:rPr>
                <w:b/>
                <w:bCs/>
              </w:rPr>
            </w:pPr>
          </w:p>
          <w:p w:rsidR="004F0E93" w:rsidRPr="00B21946" w:rsidRDefault="004F0E93">
            <w:pPr>
              <w:jc w:val="both"/>
              <w:rPr>
                <w:b/>
                <w:bCs/>
              </w:rPr>
            </w:pPr>
          </w:p>
          <w:p w:rsidR="004F0E93" w:rsidRPr="00B21946" w:rsidRDefault="004F0E93">
            <w:pPr>
              <w:jc w:val="both"/>
              <w:rPr>
                <w:b/>
                <w:bCs/>
                <w:i/>
                <w:iCs/>
              </w:rPr>
            </w:pPr>
            <w:r w:rsidRPr="00B21946">
              <w:rPr>
                <w:b/>
                <w:bCs/>
                <w:i/>
                <w:iCs/>
              </w:rPr>
              <w:t>750 words (+/- 10%:  include your actual word count at the end of each section).</w:t>
            </w:r>
          </w:p>
          <w:p w:rsidR="00446C15" w:rsidRPr="00B21946" w:rsidRDefault="00446C15">
            <w:pPr>
              <w:jc w:val="both"/>
              <w:rPr>
                <w:b/>
                <w:bCs/>
              </w:rPr>
            </w:pPr>
          </w:p>
          <w:p w:rsidR="00446C15" w:rsidRPr="00B21946" w:rsidRDefault="00446C15">
            <w:pPr>
              <w:jc w:val="both"/>
              <w:rPr>
                <w:i/>
                <w:iCs/>
              </w:rPr>
            </w:pPr>
          </w:p>
          <w:p w:rsidR="00446C15" w:rsidRPr="00B21946" w:rsidRDefault="00446C15" w:rsidP="00446C15">
            <w:pPr>
              <w:spacing w:line="480" w:lineRule="auto"/>
              <w:rPr>
                <w:rFonts w:ascii="Times New Roman" w:hAnsi="Times New Roman"/>
              </w:rPr>
            </w:pPr>
            <w:r w:rsidRPr="00B21946">
              <w:rPr>
                <w:rFonts w:ascii="Times New Roman" w:hAnsi="Times New Roman"/>
              </w:rPr>
              <w:t xml:space="preserve">I qualified as a Social Worker in 2022 and have been working in the 14+ and After Care Team. Transitioning from a student to a qualified Social Worker brought increased responsibilities. For this task, I will use Driscoll’s (1994) model of reflection, originally developed by </w:t>
            </w:r>
            <w:proofErr w:type="spellStart"/>
            <w:r w:rsidRPr="00B21946">
              <w:rPr>
                <w:rFonts w:ascii="Times New Roman" w:hAnsi="Times New Roman"/>
              </w:rPr>
              <w:t>Borton</w:t>
            </w:r>
            <w:proofErr w:type="spellEnd"/>
            <w:r w:rsidRPr="00B21946">
              <w:rPr>
                <w:rFonts w:ascii="Times New Roman" w:hAnsi="Times New Roman"/>
              </w:rPr>
              <w:t xml:space="preserve"> (1970), which poses three questions: What? So what? and </w:t>
            </w:r>
            <w:proofErr w:type="gramStart"/>
            <w:r w:rsidRPr="00B21946">
              <w:rPr>
                <w:rFonts w:ascii="Times New Roman" w:hAnsi="Times New Roman"/>
              </w:rPr>
              <w:t>Now</w:t>
            </w:r>
            <w:proofErr w:type="gramEnd"/>
            <w:r w:rsidRPr="00B21946">
              <w:rPr>
                <w:rFonts w:ascii="Times New Roman" w:hAnsi="Times New Roman"/>
              </w:rPr>
              <w:t xml:space="preserve"> what? This model will help me critically reflect on my professional development: ‘What?’ describes my experiences and areas of development; ‘So what?’ </w:t>
            </w:r>
            <w:r w:rsidRPr="00B21946">
              <w:rPr>
                <w:rFonts w:ascii="Times New Roman" w:hAnsi="Times New Roman"/>
              </w:rPr>
              <w:lastRenderedPageBreak/>
              <w:t>considers the significance of developing these skills for improving my practice; and ‘Now what?’ with aid planning for future development to continue advancing as a Social Worker.</w:t>
            </w:r>
          </w:p>
          <w:p w:rsidR="00446C15" w:rsidRPr="00B21946" w:rsidRDefault="00446C15" w:rsidP="00446C15">
            <w:pPr>
              <w:spacing w:line="480" w:lineRule="auto"/>
              <w:rPr>
                <w:rFonts w:ascii="Times New Roman" w:hAnsi="Times New Roman"/>
              </w:rPr>
            </w:pPr>
          </w:p>
          <w:p w:rsidR="00446C15" w:rsidRPr="00B21946" w:rsidRDefault="00446C15" w:rsidP="00446C15">
            <w:pPr>
              <w:spacing w:line="480" w:lineRule="auto"/>
              <w:rPr>
                <w:rFonts w:ascii="Times New Roman" w:hAnsi="Times New Roman"/>
                <w:b/>
                <w:bCs/>
              </w:rPr>
            </w:pPr>
            <w:r w:rsidRPr="00B21946">
              <w:rPr>
                <w:rFonts w:ascii="Times New Roman" w:hAnsi="Times New Roman"/>
                <w:b/>
                <w:bCs/>
              </w:rPr>
              <w:t>What?</w:t>
            </w:r>
          </w:p>
          <w:p w:rsidR="00446C15" w:rsidRPr="00B21946" w:rsidRDefault="00446C15" w:rsidP="00446C15">
            <w:pPr>
              <w:spacing w:line="480" w:lineRule="auto"/>
              <w:rPr>
                <w:rFonts w:ascii="Times New Roman" w:hAnsi="Times New Roman"/>
              </w:rPr>
            </w:pPr>
            <w:r w:rsidRPr="00B21946">
              <w:rPr>
                <w:rFonts w:ascii="Times New Roman" w:hAnsi="Times New Roman"/>
              </w:rPr>
              <w:t xml:space="preserve">During my first year in practice, I have developed my skills in undertaking care and support assessments to identify the needs of young people in the care of the local authority </w:t>
            </w:r>
            <w:r w:rsidRPr="00B21946">
              <w:rPr>
                <w:rFonts w:ascii="Times New Roman" w:hAnsi="Times New Roman"/>
                <w:color w:val="000000"/>
              </w:rPr>
              <w:t xml:space="preserve">(Part </w:t>
            </w:r>
            <w:r w:rsidR="009658BC" w:rsidRPr="00B21946">
              <w:rPr>
                <w:rFonts w:ascii="Times New Roman" w:hAnsi="Times New Roman"/>
                <w:color w:val="000000"/>
              </w:rPr>
              <w:t xml:space="preserve">3 </w:t>
            </w:r>
            <w:r w:rsidRPr="00B21946">
              <w:rPr>
                <w:rFonts w:ascii="Times New Roman" w:hAnsi="Times New Roman"/>
              </w:rPr>
              <w:t xml:space="preserve">of the Social Services and Well-being (Wales) Act 2014 (hereafter SSWB Act)). I recently attend the Joint Enquiries Investigation training. This training provided me with information on how to undertake a joint enquire investigation when a local authority has a duty to investigate under Section 47 of the Children Act 1989. I now need to develop my skills in undertaking these investigations with service users.  </w:t>
            </w:r>
          </w:p>
          <w:p w:rsidR="00446C15" w:rsidRPr="00B21946" w:rsidRDefault="00446C15" w:rsidP="00446C15">
            <w:pPr>
              <w:spacing w:line="480" w:lineRule="auto"/>
              <w:rPr>
                <w:rFonts w:ascii="Times New Roman" w:hAnsi="Times New Roman"/>
              </w:rPr>
            </w:pPr>
          </w:p>
          <w:p w:rsidR="00446C15" w:rsidRPr="00B21946" w:rsidRDefault="00446C15" w:rsidP="00446C15">
            <w:pPr>
              <w:spacing w:line="480" w:lineRule="auto"/>
              <w:rPr>
                <w:rFonts w:ascii="Times New Roman" w:hAnsi="Times New Roman"/>
              </w:rPr>
            </w:pPr>
            <w:r w:rsidRPr="00B21946">
              <w:rPr>
                <w:rFonts w:ascii="Times New Roman" w:hAnsi="Times New Roman"/>
              </w:rPr>
              <w:t xml:space="preserve">Working with young people who are looked-after by the local authority means following a number of statutory requirements as per Part 6 of the SSWB Act. One of those requirements is reviewing the child’s care and support plan which is chaired by an Independent Safeguarding and Reviewing Officer (AFA Cymru, 2019). I attend these reviews on a regular basis and feel confident of my role. However, I have recently been required to attend Secure Accommodation Reviews (SARs). This is not something that I am used to and is different to the meetings I usually attend. The SARs include a chair, two independent panel members, all professionals involved with the young person, the young person, and their parents. I have discussed during supervision how I can often feel pressurised in these reviews to have answers to questions that do not yet have clear answers.   </w:t>
            </w:r>
          </w:p>
          <w:p w:rsidR="00446C15" w:rsidRPr="00B21946" w:rsidRDefault="00446C15" w:rsidP="00446C15">
            <w:pPr>
              <w:spacing w:line="480" w:lineRule="auto"/>
              <w:rPr>
                <w:rFonts w:ascii="Times New Roman" w:hAnsi="Times New Roman"/>
              </w:rPr>
            </w:pPr>
          </w:p>
          <w:p w:rsidR="00446C15" w:rsidRPr="00B21946" w:rsidRDefault="00446C15" w:rsidP="00446C15">
            <w:pPr>
              <w:spacing w:line="480" w:lineRule="auto"/>
              <w:rPr>
                <w:rFonts w:ascii="Times New Roman" w:hAnsi="Times New Roman"/>
                <w:i/>
                <w:iCs/>
              </w:rPr>
            </w:pPr>
            <w:r w:rsidRPr="00B21946">
              <w:rPr>
                <w:rFonts w:ascii="Times New Roman" w:hAnsi="Times New Roman"/>
              </w:rPr>
              <w:t xml:space="preserve">As my experience is growing, I am becoming increasingly aware of my professional role and duties. I have recently noticed that I am asked to complete tasks that may not necessarily be within the remits of a Social Worker. These requests sometimes come from other professionals within multi-disciplinary meetings, or the young people themselves. </w:t>
            </w:r>
          </w:p>
          <w:p w:rsidR="00446C15" w:rsidRPr="00B21946" w:rsidRDefault="00446C15" w:rsidP="00446C15">
            <w:pPr>
              <w:spacing w:line="480" w:lineRule="auto"/>
              <w:rPr>
                <w:rFonts w:ascii="Times New Roman" w:hAnsi="Times New Roman"/>
              </w:rPr>
            </w:pPr>
          </w:p>
          <w:p w:rsidR="00446C15" w:rsidRPr="00B21946" w:rsidRDefault="00446C15" w:rsidP="00446C15">
            <w:pPr>
              <w:spacing w:line="480" w:lineRule="auto"/>
              <w:rPr>
                <w:rFonts w:ascii="Times New Roman" w:hAnsi="Times New Roman"/>
                <w:b/>
                <w:bCs/>
              </w:rPr>
            </w:pPr>
            <w:r w:rsidRPr="00B21946">
              <w:rPr>
                <w:rFonts w:ascii="Times New Roman" w:hAnsi="Times New Roman"/>
                <w:b/>
                <w:bCs/>
              </w:rPr>
              <w:t>So what?</w:t>
            </w:r>
          </w:p>
          <w:p w:rsidR="00446C15" w:rsidRPr="00B21946" w:rsidRDefault="00446C15" w:rsidP="00446C15">
            <w:pPr>
              <w:spacing w:line="480" w:lineRule="auto"/>
              <w:rPr>
                <w:rFonts w:ascii="Times New Roman" w:hAnsi="Times New Roman"/>
              </w:rPr>
            </w:pPr>
            <w:r w:rsidRPr="00B21946">
              <w:rPr>
                <w:rFonts w:ascii="Times New Roman" w:hAnsi="Times New Roman"/>
              </w:rPr>
              <w:t>Developing my skills in joint enquiry investigations is important for my growth as a qualified Social Worker. In my current role, I have limited opportunities to undertake these investigations, but in other Children and Families Services teams or while on duty, this may be a regular expectation. Although I haven’t yet conducted one independently, I recognise that as I gain experience this will be expected of me. I now require more practical experience to apply the knowledge gained from training effectively.</w:t>
            </w:r>
          </w:p>
          <w:p w:rsidR="00446C15" w:rsidRPr="00B21946" w:rsidRDefault="00446C15" w:rsidP="00446C15">
            <w:pPr>
              <w:spacing w:line="480" w:lineRule="auto"/>
              <w:rPr>
                <w:rFonts w:ascii="Times New Roman" w:hAnsi="Times New Roman"/>
              </w:rPr>
            </w:pPr>
          </w:p>
          <w:p w:rsidR="00446C15" w:rsidRPr="00B21946" w:rsidRDefault="00446C15" w:rsidP="00446C15">
            <w:pPr>
              <w:spacing w:line="480" w:lineRule="auto"/>
              <w:rPr>
                <w:rFonts w:ascii="Times New Roman" w:hAnsi="Times New Roman"/>
              </w:rPr>
            </w:pPr>
            <w:r w:rsidRPr="00B21946">
              <w:rPr>
                <w:rFonts w:ascii="Times New Roman" w:hAnsi="Times New Roman"/>
              </w:rPr>
              <w:t>In regard to the SARs, I am unclear of the expectation of each professional and panel member within these reviews. The presence of independent panel members is not something I am used to. Having a better understanding of the expected contribution of each attendee would help me prepare for the reviews, and have the information required to hand.</w:t>
            </w:r>
          </w:p>
          <w:p w:rsidR="00446C15" w:rsidRPr="00B21946" w:rsidRDefault="00446C15" w:rsidP="00446C15">
            <w:pPr>
              <w:spacing w:line="480" w:lineRule="auto"/>
              <w:rPr>
                <w:rFonts w:ascii="Times New Roman" w:hAnsi="Times New Roman"/>
              </w:rPr>
            </w:pPr>
          </w:p>
          <w:p w:rsidR="00446C15" w:rsidRPr="00B21946" w:rsidRDefault="00446C15" w:rsidP="00446C15">
            <w:pPr>
              <w:spacing w:line="480" w:lineRule="auto"/>
              <w:rPr>
                <w:rFonts w:ascii="Times New Roman" w:hAnsi="Times New Roman"/>
              </w:rPr>
            </w:pPr>
            <w:r w:rsidRPr="00B21946">
              <w:rPr>
                <w:rFonts w:ascii="Times New Roman" w:hAnsi="Times New Roman"/>
              </w:rPr>
              <w:t xml:space="preserve">I feel it is important to be protective of my professional role and statutory duties. Many issues can arise if these are not adhered to, such as creating dependency from service users. We as professionals want to help service users, however it is important to keep within our professional role, and signpost to other services when necessary.  </w:t>
            </w:r>
          </w:p>
          <w:p w:rsidR="00446C15" w:rsidRPr="00B21946" w:rsidRDefault="00446C15" w:rsidP="00446C15">
            <w:pPr>
              <w:spacing w:line="480" w:lineRule="auto"/>
              <w:rPr>
                <w:rFonts w:ascii="Times New Roman" w:hAnsi="Times New Roman"/>
                <w:i/>
                <w:iCs/>
              </w:rPr>
            </w:pPr>
            <w:r w:rsidRPr="00B21946">
              <w:rPr>
                <w:rFonts w:ascii="Times New Roman" w:hAnsi="Times New Roman"/>
              </w:rPr>
              <w:t xml:space="preserve"> </w:t>
            </w:r>
          </w:p>
          <w:p w:rsidR="00446C15" w:rsidRPr="00B21946" w:rsidRDefault="00446C15" w:rsidP="00446C15">
            <w:pPr>
              <w:spacing w:line="480" w:lineRule="auto"/>
              <w:rPr>
                <w:rFonts w:ascii="Times New Roman" w:hAnsi="Times New Roman"/>
                <w:b/>
                <w:bCs/>
              </w:rPr>
            </w:pPr>
            <w:r w:rsidRPr="00B21946">
              <w:rPr>
                <w:rFonts w:ascii="Times New Roman" w:hAnsi="Times New Roman"/>
                <w:b/>
                <w:bCs/>
              </w:rPr>
              <w:t>Now what?</w:t>
            </w:r>
          </w:p>
          <w:p w:rsidR="00446C15" w:rsidRPr="00B21946" w:rsidRDefault="00446C15" w:rsidP="00446C15">
            <w:pPr>
              <w:spacing w:line="480" w:lineRule="auto"/>
              <w:rPr>
                <w:rFonts w:ascii="Times New Roman" w:hAnsi="Times New Roman"/>
              </w:rPr>
            </w:pPr>
            <w:r w:rsidRPr="00B21946">
              <w:rPr>
                <w:rFonts w:ascii="Times New Roman" w:hAnsi="Times New Roman"/>
              </w:rPr>
              <w:t xml:space="preserve">Over the next year I plan on shadowing an experienced worker undertaking joint enquiries investigations. This will be good experience and help develop my confidence in carrying out these investigations. I also plan on completing the Achieving Best Evidence training, where I will gain knowledge on how best to ask questions and gather information during joint enquiry investigations. </w:t>
            </w:r>
          </w:p>
          <w:p w:rsidR="00446C15" w:rsidRPr="00B21946" w:rsidRDefault="00446C15" w:rsidP="00446C15">
            <w:pPr>
              <w:spacing w:line="480" w:lineRule="auto"/>
              <w:rPr>
                <w:rFonts w:ascii="Times New Roman" w:hAnsi="Times New Roman"/>
              </w:rPr>
            </w:pPr>
          </w:p>
          <w:p w:rsidR="00446C15" w:rsidRPr="00B21946" w:rsidRDefault="00446C15" w:rsidP="00446C15">
            <w:pPr>
              <w:spacing w:line="480" w:lineRule="auto"/>
              <w:rPr>
                <w:rFonts w:ascii="Times New Roman" w:hAnsi="Times New Roman"/>
              </w:rPr>
            </w:pPr>
            <w:r w:rsidRPr="00B21946">
              <w:rPr>
                <w:rFonts w:ascii="Times New Roman" w:hAnsi="Times New Roman"/>
              </w:rPr>
              <w:lastRenderedPageBreak/>
              <w:t xml:space="preserve">Moving forward I plan on reading the Good </w:t>
            </w:r>
            <w:r w:rsidRPr="006A3ED0">
              <w:rPr>
                <w:rFonts w:ascii="Times New Roman" w:hAnsi="Times New Roman"/>
              </w:rPr>
              <w:t>Practice Guidance (</w:t>
            </w:r>
            <w:r w:rsidR="006A3ED0" w:rsidRPr="006A3ED0">
              <w:rPr>
                <w:rFonts w:ascii="Times New Roman" w:hAnsi="Times New Roman"/>
              </w:rPr>
              <w:t xml:space="preserve">Welsh Government, </w:t>
            </w:r>
            <w:r w:rsidRPr="006A3ED0">
              <w:rPr>
                <w:rFonts w:ascii="Times New Roman" w:hAnsi="Times New Roman"/>
              </w:rPr>
              <w:t>2017) to</w:t>
            </w:r>
            <w:r w:rsidRPr="00B21946">
              <w:rPr>
                <w:rFonts w:ascii="Times New Roman" w:hAnsi="Times New Roman"/>
              </w:rPr>
              <w:t xml:space="preserve"> develop my knowledge of the SARs. I am hoping that the guidance will help my understanding of the purpose of the reviews and the information required from each attendee, in particular what is expected from the child’s Social Worker.</w:t>
            </w:r>
          </w:p>
          <w:p w:rsidR="00446C15" w:rsidRPr="00B21946" w:rsidRDefault="00446C15" w:rsidP="00446C15">
            <w:pPr>
              <w:spacing w:line="480" w:lineRule="auto"/>
              <w:rPr>
                <w:rFonts w:ascii="Times New Roman" w:hAnsi="Times New Roman"/>
              </w:rPr>
            </w:pPr>
          </w:p>
          <w:p w:rsidR="00446C15" w:rsidRPr="00B21946" w:rsidRDefault="00446C15" w:rsidP="00446C15">
            <w:pPr>
              <w:spacing w:line="480" w:lineRule="auto"/>
              <w:rPr>
                <w:rFonts w:ascii="Times New Roman" w:hAnsi="Times New Roman"/>
              </w:rPr>
            </w:pPr>
            <w:r w:rsidRPr="00B21946">
              <w:rPr>
                <w:rFonts w:ascii="Times New Roman" w:hAnsi="Times New Roman"/>
              </w:rPr>
              <w:t>Hunt et al (2017) report that good quality supervision can help newly qualified social workers develop in their practice.</w:t>
            </w:r>
            <w:r w:rsidRPr="00B21946">
              <w:rPr>
                <w:rFonts w:ascii="Montserrat" w:hAnsi="Montserrat"/>
                <w:color w:val="262C34"/>
                <w:spacing w:val="7"/>
                <w:shd w:val="clear" w:color="auto" w:fill="FFFFFF"/>
              </w:rPr>
              <w:t xml:space="preserve"> </w:t>
            </w:r>
            <w:r w:rsidRPr="00B21946">
              <w:rPr>
                <w:rFonts w:ascii="Times New Roman" w:hAnsi="Times New Roman"/>
              </w:rPr>
              <w:t xml:space="preserve">During supervision I plan to discuss what is currently consuming my time outside of my professional role. I hope to be able to identify alternative services that I could explore to offer further support to those young people who need it. I also hope to gain confidence in being able to share clearly with other professionals what is within my remit as a Social Worker.  </w:t>
            </w:r>
          </w:p>
          <w:p w:rsidR="00446C15" w:rsidRPr="00B21946" w:rsidRDefault="00446C15" w:rsidP="00446C15">
            <w:pPr>
              <w:spacing w:line="480" w:lineRule="auto"/>
              <w:rPr>
                <w:rFonts w:ascii="Times New Roman" w:hAnsi="Times New Roman"/>
              </w:rPr>
            </w:pPr>
          </w:p>
          <w:p w:rsidR="004F0E93" w:rsidRPr="00B21946" w:rsidRDefault="00446C15" w:rsidP="00446C15">
            <w:pPr>
              <w:spacing w:line="480" w:lineRule="auto"/>
              <w:rPr>
                <w:rFonts w:ascii="Times New Roman" w:hAnsi="Times New Roman"/>
                <w:b/>
                <w:bCs/>
              </w:rPr>
            </w:pPr>
            <w:r w:rsidRPr="00B21946">
              <w:rPr>
                <w:rFonts w:ascii="Times New Roman" w:hAnsi="Times New Roman"/>
                <w:b/>
                <w:bCs/>
              </w:rPr>
              <w:t>Word count = 79</w:t>
            </w:r>
            <w:r w:rsidR="0085009F">
              <w:rPr>
                <w:rFonts w:ascii="Times New Roman" w:hAnsi="Times New Roman"/>
                <w:b/>
                <w:bCs/>
              </w:rPr>
              <w:t>6</w:t>
            </w:r>
          </w:p>
        </w:tc>
      </w:tr>
    </w:tbl>
    <w:p w:rsidR="00446C15" w:rsidRDefault="00446C15" w:rsidP="004F0E93">
      <w:pPr>
        <w:jc w:val="center"/>
        <w:rPr>
          <w:b/>
          <w:sz w:val="28"/>
          <w:szCs w:val="28"/>
        </w:rPr>
      </w:pPr>
    </w:p>
    <w:p w:rsidR="004F0E93" w:rsidRDefault="004F0E93" w:rsidP="004F0E93">
      <w:pPr>
        <w:jc w:val="center"/>
        <w:rPr>
          <w:b/>
          <w:sz w:val="28"/>
          <w:szCs w:val="28"/>
        </w:rPr>
      </w:pPr>
      <w:r w:rsidRPr="00EE5BC3">
        <w:rPr>
          <w:b/>
          <w:sz w:val="28"/>
          <w:szCs w:val="28"/>
        </w:rPr>
        <w:t xml:space="preserve">Task 1 </w:t>
      </w:r>
    </w:p>
    <w:p w:rsidR="00F14D32" w:rsidRPr="00EE5BC3" w:rsidRDefault="00F14D32" w:rsidP="004F0E93">
      <w:pPr>
        <w:jc w:val="center"/>
        <w:rPr>
          <w:b/>
          <w:sz w:val="28"/>
          <w:szCs w:val="28"/>
        </w:rPr>
      </w:pPr>
      <w:r>
        <w:rPr>
          <w:b/>
          <w:sz w:val="28"/>
          <w:szCs w:val="28"/>
        </w:rPr>
        <w:t xml:space="preserve">Part b </w:t>
      </w:r>
    </w:p>
    <w:p w:rsidR="004F0E93" w:rsidRPr="00706BB5" w:rsidRDefault="004F0E93" w:rsidP="004F0E93">
      <w:pPr>
        <w:jc w:val="center"/>
        <w:rPr>
          <w:b/>
          <w:bCs/>
          <w:sz w:val="28"/>
          <w:szCs w:val="28"/>
        </w:rPr>
      </w:pPr>
      <w:r w:rsidRPr="00F15354">
        <w:rPr>
          <w:b/>
          <w:bCs/>
          <w:sz w:val="28"/>
          <w:szCs w:val="28"/>
        </w:rPr>
        <w:t xml:space="preserve">Developmental Review </w:t>
      </w:r>
    </w:p>
    <w:p w:rsidR="004F0E93" w:rsidRDefault="004F0E93" w:rsidP="004F0E93">
      <w:pPr>
        <w:rPr>
          <w:b/>
        </w:rPr>
      </w:pPr>
    </w:p>
    <w:p w:rsidR="004F0E93" w:rsidRDefault="004F0E93" w:rsidP="004F0E93">
      <w:pPr>
        <w:rPr>
          <w:b/>
        </w:rPr>
      </w:pPr>
      <w:r w:rsidRPr="00EE5BC3">
        <w:rPr>
          <w:b/>
        </w:rPr>
        <w:t>Guidance:</w:t>
      </w:r>
    </w:p>
    <w:p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rsidR="00C0499C" w:rsidRDefault="00C0499C" w:rsidP="00F14D32">
      <w:pPr>
        <w:jc w:val="both"/>
        <w:rPr>
          <w:i/>
          <w:iCs/>
        </w:rPr>
      </w:pPr>
    </w:p>
    <w:p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rsidR="004F0E93" w:rsidRPr="008B28E7" w:rsidRDefault="004F0E93" w:rsidP="004F0E93">
      <w:pPr>
        <w:jc w:val="both"/>
        <w:rPr>
          <w:b/>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4F0E93" w:rsidRPr="00B21946" w:rsidTr="007F5DB2">
        <w:trPr>
          <w:trHeight w:val="2880"/>
        </w:trPr>
        <w:tc>
          <w:tcPr>
            <w:tcW w:w="10060" w:type="dxa"/>
            <w:shd w:val="clear" w:color="auto" w:fill="auto"/>
          </w:tcPr>
          <w:p w:rsidR="00DC3220" w:rsidRPr="00B21946" w:rsidRDefault="00DC3220">
            <w:pPr>
              <w:jc w:val="both"/>
              <w:rPr>
                <w:b/>
                <w:bCs/>
              </w:rPr>
            </w:pPr>
            <w:r w:rsidRPr="00B21946">
              <w:rPr>
                <w:b/>
                <w:bCs/>
              </w:rPr>
              <w:t>Question</w:t>
            </w:r>
          </w:p>
          <w:p w:rsidR="00DC3220" w:rsidRPr="00B21946" w:rsidRDefault="004F0E93">
            <w:pPr>
              <w:jc w:val="both"/>
              <w:rPr>
                <w:b/>
                <w:bCs/>
              </w:rPr>
            </w:pPr>
            <w:r w:rsidRPr="00B21946">
              <w:rPr>
                <w:b/>
                <w:bCs/>
              </w:rPr>
              <w:t xml:space="preserve">Use a reflective model to critically reflect on the learning needs you identified in task 1 </w:t>
            </w:r>
            <w:r w:rsidR="00CB2131" w:rsidRPr="00B21946">
              <w:rPr>
                <w:b/>
                <w:bCs/>
              </w:rPr>
              <w:t xml:space="preserve">part a </w:t>
            </w:r>
            <w:r w:rsidR="009F21E6" w:rsidRPr="00B21946">
              <w:rPr>
                <w:b/>
                <w:bCs/>
              </w:rPr>
              <w:t>under</w:t>
            </w:r>
            <w:r w:rsidRPr="00B21946">
              <w:rPr>
                <w:b/>
                <w:bCs/>
              </w:rPr>
              <w:t xml:space="preserve"> each of the 3 </w:t>
            </w:r>
            <w:r w:rsidR="009F21E6" w:rsidRPr="00B21946">
              <w:rPr>
                <w:b/>
                <w:bCs/>
              </w:rPr>
              <w:t xml:space="preserve">SCW </w:t>
            </w:r>
            <w:r w:rsidRPr="00B21946">
              <w:rPr>
                <w:b/>
                <w:bCs/>
              </w:rPr>
              <w:t xml:space="preserve">learning outcomes. </w:t>
            </w:r>
          </w:p>
          <w:p w:rsidR="004F0E93" w:rsidRPr="00B21946" w:rsidRDefault="004F0E93">
            <w:pPr>
              <w:jc w:val="both"/>
              <w:rPr>
                <w:b/>
                <w:bCs/>
              </w:rPr>
            </w:pPr>
            <w:r w:rsidRPr="00B21946">
              <w:rPr>
                <w:b/>
                <w:bCs/>
              </w:rPr>
              <w:t xml:space="preserve">This must include reference to training, learning, research and supervision and reflection with your mentor/supervisor/line manager on the extent to which your learning outcomes has been achieved. </w:t>
            </w:r>
          </w:p>
          <w:p w:rsidR="004F0E93" w:rsidRPr="00B21946" w:rsidRDefault="004F0E93">
            <w:pPr>
              <w:jc w:val="both"/>
              <w:rPr>
                <w:b/>
                <w:bCs/>
              </w:rPr>
            </w:pPr>
            <w:r w:rsidRPr="00B21946">
              <w:rPr>
                <w:b/>
                <w:bCs/>
              </w:rPr>
              <w:t xml:space="preserve">Identify your learning needs to support your development in the transition to becoming an experienced practitioner in your future career following the completion of this programme. </w:t>
            </w:r>
          </w:p>
          <w:p w:rsidR="004F0E93" w:rsidRPr="00B21946" w:rsidRDefault="004F0E93">
            <w:pPr>
              <w:jc w:val="both"/>
              <w:rPr>
                <w:b/>
                <w:bCs/>
              </w:rPr>
            </w:pPr>
          </w:p>
          <w:p w:rsidR="004F0E93" w:rsidRPr="00B21946" w:rsidRDefault="004F0E93">
            <w:pPr>
              <w:jc w:val="both"/>
              <w:rPr>
                <w:b/>
                <w:bCs/>
              </w:rPr>
            </w:pPr>
            <w:r w:rsidRPr="00B21946">
              <w:rPr>
                <w:b/>
                <w:bCs/>
              </w:rPr>
              <w:t xml:space="preserve">650 words </w:t>
            </w:r>
            <w:r w:rsidR="00C0499C" w:rsidRPr="00B21946">
              <w:rPr>
                <w:b/>
                <w:bCs/>
              </w:rPr>
              <w:t>(+/- 10%: include your actual word count at the end of each section).</w:t>
            </w:r>
          </w:p>
          <w:p w:rsidR="00446C15" w:rsidRPr="00B21946" w:rsidRDefault="00446C15">
            <w:pPr>
              <w:jc w:val="both"/>
            </w:pPr>
          </w:p>
          <w:p w:rsidR="00446C15" w:rsidRPr="00B21946" w:rsidRDefault="00446C15" w:rsidP="00446C15">
            <w:pPr>
              <w:spacing w:line="480" w:lineRule="auto"/>
              <w:rPr>
                <w:rFonts w:ascii="Times New Roman" w:hAnsi="Times New Roman"/>
              </w:rPr>
            </w:pPr>
            <w:r w:rsidRPr="00B21946">
              <w:rPr>
                <w:rFonts w:ascii="Times New Roman" w:hAnsi="Times New Roman"/>
              </w:rPr>
              <w:lastRenderedPageBreak/>
              <w:t xml:space="preserve">For this task I will use Jasper’s (2013) model of reflection to critically reflect on my development as a Social Worker during my second year in practice. Jasper’s (2013) cycle of reflection looks at the experience, reflection and action.  </w:t>
            </w:r>
          </w:p>
          <w:p w:rsidR="00446C15" w:rsidRPr="00B21946" w:rsidRDefault="00446C15" w:rsidP="00446C15">
            <w:pPr>
              <w:spacing w:line="480" w:lineRule="auto"/>
              <w:rPr>
                <w:rFonts w:ascii="Times New Roman" w:hAnsi="Times New Roman"/>
              </w:rPr>
            </w:pPr>
          </w:p>
          <w:p w:rsidR="00446C15" w:rsidRPr="00B21946" w:rsidRDefault="00446C15" w:rsidP="00446C15">
            <w:pPr>
              <w:spacing w:line="480" w:lineRule="auto"/>
              <w:rPr>
                <w:rFonts w:ascii="Times New Roman" w:hAnsi="Times New Roman"/>
                <w:b/>
                <w:bCs/>
              </w:rPr>
            </w:pPr>
            <w:r w:rsidRPr="00B21946">
              <w:rPr>
                <w:rFonts w:ascii="Times New Roman" w:hAnsi="Times New Roman"/>
                <w:b/>
                <w:bCs/>
              </w:rPr>
              <w:t>Experience</w:t>
            </w:r>
          </w:p>
          <w:p w:rsidR="00446C15" w:rsidRPr="00B21946" w:rsidRDefault="00446C15" w:rsidP="00446C15">
            <w:pPr>
              <w:spacing w:line="480" w:lineRule="auto"/>
              <w:rPr>
                <w:rFonts w:ascii="Times New Roman" w:hAnsi="Times New Roman"/>
              </w:rPr>
            </w:pPr>
            <w:r w:rsidRPr="00B21946">
              <w:rPr>
                <w:rFonts w:ascii="Times New Roman" w:hAnsi="Times New Roman"/>
              </w:rPr>
              <w:t>Since completing the first task, I have had the opportunity to shadow two experienced practitioners during joint enquiry investigations, which helped me translate training knowledge into practice. Additionally, I have independently carried out two joint enquiry investigations with young people on my caseload.</w:t>
            </w:r>
          </w:p>
          <w:p w:rsidR="00446C15" w:rsidRPr="00B21946" w:rsidRDefault="00446C15" w:rsidP="00446C15">
            <w:pPr>
              <w:spacing w:line="480" w:lineRule="auto"/>
              <w:rPr>
                <w:rFonts w:ascii="Times New Roman" w:hAnsi="Times New Roman"/>
              </w:rPr>
            </w:pPr>
          </w:p>
          <w:p w:rsidR="00446C15" w:rsidRPr="00B21946" w:rsidRDefault="00446C15" w:rsidP="00446C15">
            <w:pPr>
              <w:spacing w:line="480" w:lineRule="auto"/>
              <w:rPr>
                <w:rFonts w:ascii="Times New Roman" w:hAnsi="Times New Roman"/>
              </w:rPr>
            </w:pPr>
            <w:r w:rsidRPr="00B21946">
              <w:rPr>
                <w:rFonts w:ascii="Times New Roman" w:hAnsi="Times New Roman"/>
              </w:rPr>
              <w:t>I have developed my experience of Secure Accommodation Reviews (SARs) due to the number I have attended by now. Following the first review I read the Good Practice Guidance (</w:t>
            </w:r>
            <w:r w:rsidR="00CA0A0C">
              <w:rPr>
                <w:rFonts w:ascii="Times New Roman" w:hAnsi="Times New Roman"/>
              </w:rPr>
              <w:t xml:space="preserve">Welsh Government, </w:t>
            </w:r>
            <w:r w:rsidRPr="00B21946">
              <w:rPr>
                <w:rFonts w:ascii="Times New Roman" w:hAnsi="Times New Roman"/>
              </w:rPr>
              <w:t xml:space="preserve">2017), a report from the National Children’s Bureau (2009) ‘Managing Transitions from Secure Settings’, and reviewed The Children (Secure Accommodation) (Wales) Regulations 2015. These provided me with information regarding the regulations around secure accommodations and what is expected from local authorities. </w:t>
            </w:r>
          </w:p>
          <w:p w:rsidR="00446C15" w:rsidRPr="00B21946" w:rsidRDefault="00446C15" w:rsidP="00446C15">
            <w:pPr>
              <w:spacing w:line="480" w:lineRule="auto"/>
              <w:rPr>
                <w:rFonts w:ascii="Times New Roman" w:hAnsi="Times New Roman"/>
              </w:rPr>
            </w:pPr>
          </w:p>
          <w:p w:rsidR="00446C15" w:rsidRPr="00B21946" w:rsidRDefault="00446C15" w:rsidP="00446C15">
            <w:pPr>
              <w:spacing w:line="480" w:lineRule="auto"/>
              <w:rPr>
                <w:rFonts w:ascii="Times New Roman" w:hAnsi="Times New Roman"/>
              </w:rPr>
            </w:pPr>
            <w:r w:rsidRPr="00B21946">
              <w:rPr>
                <w:rFonts w:ascii="Times New Roman" w:hAnsi="Times New Roman"/>
              </w:rPr>
              <w:t>During supervision, I have taken the opportunity to reflect on my statutory duties and evolving role as a Social Worker. This reflective space has allowed me to explore my personal values and how these may shape my approach to practice. I have made a conscious effort to prepare for supervision in order to make the most effective use of this time with my supervisor. I also ensure that I prioritise supervision, even during particularly busy periods, as I recognise that this is often when I benefit from it the most.</w:t>
            </w:r>
          </w:p>
          <w:p w:rsidR="00446C15" w:rsidRPr="00B21946" w:rsidRDefault="00446C15" w:rsidP="00446C15">
            <w:pPr>
              <w:spacing w:line="480" w:lineRule="auto"/>
              <w:rPr>
                <w:rFonts w:ascii="Times New Roman" w:hAnsi="Times New Roman"/>
              </w:rPr>
            </w:pPr>
          </w:p>
          <w:p w:rsidR="00446C15" w:rsidRPr="00B21946" w:rsidRDefault="00446C15" w:rsidP="00446C15">
            <w:pPr>
              <w:spacing w:line="480" w:lineRule="auto"/>
              <w:rPr>
                <w:rFonts w:ascii="Times New Roman" w:hAnsi="Times New Roman"/>
                <w:b/>
                <w:bCs/>
              </w:rPr>
            </w:pPr>
            <w:r w:rsidRPr="00B21946">
              <w:rPr>
                <w:rFonts w:ascii="Times New Roman" w:hAnsi="Times New Roman"/>
                <w:b/>
                <w:bCs/>
              </w:rPr>
              <w:t>Reflection</w:t>
            </w:r>
          </w:p>
          <w:p w:rsidR="00446C15" w:rsidRPr="00B21946" w:rsidRDefault="00446C15" w:rsidP="00446C15">
            <w:pPr>
              <w:spacing w:line="480" w:lineRule="auto"/>
              <w:rPr>
                <w:rFonts w:ascii="Times New Roman" w:hAnsi="Times New Roman"/>
              </w:rPr>
            </w:pPr>
            <w:r w:rsidRPr="00B21946">
              <w:rPr>
                <w:rFonts w:ascii="Times New Roman" w:hAnsi="Times New Roman"/>
              </w:rPr>
              <w:lastRenderedPageBreak/>
              <w:t xml:space="preserve">It can be daunting to begin with as there is pressure to gather all of the information required to inform the investigation. However, by preparing beforehand, taking my time speaking with the young person, and using an approach I knew worked well with them both, the information was gathered and the investigation carried out successfully.    </w:t>
            </w:r>
          </w:p>
          <w:p w:rsidR="00446C15" w:rsidRPr="00B21946" w:rsidRDefault="00446C15" w:rsidP="00446C15">
            <w:pPr>
              <w:spacing w:line="480" w:lineRule="auto"/>
              <w:rPr>
                <w:rFonts w:ascii="Times New Roman" w:hAnsi="Times New Roman"/>
              </w:rPr>
            </w:pPr>
          </w:p>
          <w:p w:rsidR="00446C15" w:rsidRPr="00B21946" w:rsidRDefault="00446C15" w:rsidP="00446C15">
            <w:pPr>
              <w:spacing w:line="480" w:lineRule="auto"/>
              <w:rPr>
                <w:rFonts w:ascii="Times New Roman" w:hAnsi="Times New Roman"/>
              </w:rPr>
            </w:pPr>
            <w:r w:rsidRPr="00B21946">
              <w:rPr>
                <w:rFonts w:ascii="Times New Roman" w:hAnsi="Times New Roman"/>
              </w:rPr>
              <w:t>I do not currently have any cases involving young people in secure accommodation. However, should this arise in the future, I anticipate feeling more confident in attending and contributing to SARs. Through reviewing relevant legislation and guidance, I have developed a good understanding of the legal requirements and best practice principles. Additionally, having gained experience in attending SARs and working with a young person in a secure placement, I have broadened both my knowledge and my practical skills as a Social Worker.</w:t>
            </w:r>
          </w:p>
          <w:p w:rsidR="00446C15" w:rsidRPr="00B21946" w:rsidRDefault="00446C15" w:rsidP="00446C15">
            <w:pPr>
              <w:spacing w:line="480" w:lineRule="auto"/>
              <w:rPr>
                <w:rFonts w:ascii="Times New Roman" w:hAnsi="Times New Roman"/>
                <w:b/>
                <w:bCs/>
              </w:rPr>
            </w:pPr>
          </w:p>
          <w:p w:rsidR="00446C15" w:rsidRPr="00B21946" w:rsidRDefault="00446C15" w:rsidP="00446C15">
            <w:pPr>
              <w:spacing w:line="480" w:lineRule="auto"/>
              <w:rPr>
                <w:rFonts w:ascii="Times New Roman" w:hAnsi="Times New Roman"/>
              </w:rPr>
            </w:pPr>
            <w:r w:rsidRPr="00B21946">
              <w:rPr>
                <w:rFonts w:ascii="Times New Roman" w:hAnsi="Times New Roman"/>
              </w:rPr>
              <w:t>Regular supervision has helped me become more aware of situations where I may find it difficult to signpost families and young people to other professionals or agencies, often feeling a sense of responsibility to complete the task myself. Recognising this tendency has helped me consider the importance of partnership working and maintaining professional boundaries to ensure the most effective support for service users. In addition, I have been able to develop my time management skills, and recognise where the priorities lie within my workload.</w:t>
            </w:r>
          </w:p>
          <w:p w:rsidR="00446C15" w:rsidRPr="00B21946" w:rsidRDefault="00446C15" w:rsidP="00446C15">
            <w:pPr>
              <w:spacing w:line="480" w:lineRule="auto"/>
              <w:rPr>
                <w:rFonts w:ascii="Times New Roman" w:hAnsi="Times New Roman"/>
              </w:rPr>
            </w:pPr>
          </w:p>
          <w:p w:rsidR="00446C15" w:rsidRPr="00B21946" w:rsidRDefault="00446C15" w:rsidP="00446C15">
            <w:pPr>
              <w:spacing w:line="480" w:lineRule="auto"/>
              <w:rPr>
                <w:rFonts w:ascii="Times New Roman" w:hAnsi="Times New Roman"/>
                <w:b/>
                <w:bCs/>
              </w:rPr>
            </w:pPr>
            <w:r w:rsidRPr="00B21946">
              <w:rPr>
                <w:rFonts w:ascii="Times New Roman" w:hAnsi="Times New Roman"/>
                <w:b/>
                <w:bCs/>
              </w:rPr>
              <w:t>Action</w:t>
            </w:r>
          </w:p>
          <w:p w:rsidR="00446C15" w:rsidRPr="00B21946" w:rsidRDefault="00446C15" w:rsidP="00446C15">
            <w:pPr>
              <w:spacing w:line="480" w:lineRule="auto"/>
              <w:rPr>
                <w:rFonts w:ascii="Times New Roman" w:hAnsi="Times New Roman"/>
              </w:rPr>
            </w:pPr>
            <w:r w:rsidRPr="00B21946">
              <w:rPr>
                <w:rFonts w:ascii="Times New Roman" w:hAnsi="Times New Roman"/>
              </w:rPr>
              <w:t xml:space="preserve">I have not been able to attend the Achieving Best Evidence training as I had hoped at the beginning of the year. This has been due to a number of variables which have not made it practical to be able to attend. However, I have booked onto the training in the Spring of 2026. I hope this will further advance my skills in carrying out joint enquiry investigations, as well as any other direct work with young people and their families. </w:t>
            </w:r>
          </w:p>
          <w:p w:rsidR="00446C15" w:rsidRPr="00B21946" w:rsidRDefault="00446C15" w:rsidP="00446C15">
            <w:pPr>
              <w:spacing w:line="480" w:lineRule="auto"/>
              <w:rPr>
                <w:rFonts w:ascii="Times New Roman" w:hAnsi="Times New Roman"/>
              </w:rPr>
            </w:pPr>
          </w:p>
          <w:p w:rsidR="00446C15" w:rsidRPr="00B21946" w:rsidRDefault="00446C15" w:rsidP="00446C15">
            <w:pPr>
              <w:spacing w:line="480" w:lineRule="auto"/>
              <w:rPr>
                <w:rFonts w:ascii="Times New Roman" w:hAnsi="Times New Roman"/>
              </w:rPr>
            </w:pPr>
            <w:r w:rsidRPr="00B21946">
              <w:rPr>
                <w:rFonts w:ascii="Times New Roman" w:hAnsi="Times New Roman"/>
              </w:rPr>
              <w:t xml:space="preserve">My experience of attending SARs and supporting a young person in a secure placement has not only expanded my practical skills but also deepened my awareness of the complexities involved in such cases. This reflection has highlighted areas for my continued learning and development, reinforcing the importance of applying both knowledge and experience to support positive outcomes for young people. I will make a conscious effort to keep my knowledge regarding the procedures of secure accommodation up-to-date by attending training and reading the relevant research, policies and procedures. </w:t>
            </w:r>
          </w:p>
          <w:p w:rsidR="00446C15" w:rsidRPr="00B21946" w:rsidRDefault="00446C15" w:rsidP="00446C15">
            <w:pPr>
              <w:spacing w:line="480" w:lineRule="auto"/>
              <w:rPr>
                <w:rFonts w:ascii="Times New Roman" w:hAnsi="Times New Roman"/>
              </w:rPr>
            </w:pPr>
          </w:p>
          <w:p w:rsidR="00446C15" w:rsidRPr="00B21946" w:rsidRDefault="00446C15" w:rsidP="00446C15">
            <w:pPr>
              <w:spacing w:line="480" w:lineRule="auto"/>
              <w:rPr>
                <w:rFonts w:ascii="Times New Roman" w:hAnsi="Times New Roman"/>
              </w:rPr>
            </w:pPr>
            <w:proofErr w:type="spellStart"/>
            <w:r w:rsidRPr="00B21946">
              <w:rPr>
                <w:rFonts w:ascii="Times New Roman" w:hAnsi="Times New Roman"/>
              </w:rPr>
              <w:t>Ravalier</w:t>
            </w:r>
            <w:proofErr w:type="spellEnd"/>
            <w:r w:rsidRPr="00B21946">
              <w:rPr>
                <w:rFonts w:ascii="Times New Roman" w:hAnsi="Times New Roman"/>
              </w:rPr>
              <w:t xml:space="preserve"> et al. (2022) highlight that reflective supervision is a crucial component of effective social work practice. I will continue to utilise supervision as a space to critically reflect on my practice and to be guided by my supervisor. I recognise that supervision is valuable not only for newly qualified social workers but for practitioners at all stages of their careers, supporting ongoing professional development and quality practice in social care.</w:t>
            </w:r>
          </w:p>
          <w:p w:rsidR="00446C15" w:rsidRPr="00B21946" w:rsidRDefault="00446C15" w:rsidP="00446C15">
            <w:pPr>
              <w:spacing w:line="480" w:lineRule="auto"/>
              <w:rPr>
                <w:rFonts w:ascii="Times New Roman" w:hAnsi="Times New Roman"/>
                <w:b/>
                <w:bCs/>
              </w:rPr>
            </w:pPr>
          </w:p>
          <w:p w:rsidR="004F0E93" w:rsidRPr="00B21946" w:rsidRDefault="00446C15" w:rsidP="00446C15">
            <w:pPr>
              <w:spacing w:line="480" w:lineRule="auto"/>
              <w:rPr>
                <w:rFonts w:ascii="Times New Roman" w:hAnsi="Times New Roman"/>
                <w:b/>
                <w:bCs/>
              </w:rPr>
            </w:pPr>
            <w:r w:rsidRPr="00B21946">
              <w:rPr>
                <w:rFonts w:ascii="Times New Roman" w:hAnsi="Times New Roman"/>
                <w:b/>
                <w:bCs/>
              </w:rPr>
              <w:t>Word count = 70</w:t>
            </w:r>
            <w:r w:rsidR="00CA0A0C">
              <w:rPr>
                <w:rFonts w:ascii="Times New Roman" w:hAnsi="Times New Roman"/>
                <w:b/>
                <w:bCs/>
              </w:rPr>
              <w:t>8</w:t>
            </w:r>
          </w:p>
        </w:tc>
      </w:tr>
      <w:tr w:rsidR="00B930D3" w:rsidRPr="00B21946" w:rsidTr="007F5DB2">
        <w:trPr>
          <w:trHeight w:val="3731"/>
        </w:trPr>
        <w:tc>
          <w:tcPr>
            <w:tcW w:w="10060" w:type="dxa"/>
            <w:shd w:val="clear" w:color="auto" w:fill="auto"/>
          </w:tcPr>
          <w:p w:rsidR="00DC3220" w:rsidRPr="00B21946" w:rsidRDefault="00DC3220">
            <w:pPr>
              <w:jc w:val="both"/>
              <w:rPr>
                <w:b/>
                <w:bCs/>
              </w:rPr>
            </w:pPr>
            <w:r w:rsidRPr="00B21946">
              <w:rPr>
                <w:b/>
                <w:bCs/>
              </w:rPr>
              <w:lastRenderedPageBreak/>
              <w:t>Question</w:t>
            </w:r>
          </w:p>
          <w:p w:rsidR="00B930D3" w:rsidRPr="00B21946" w:rsidRDefault="00AB232D">
            <w:pPr>
              <w:jc w:val="both"/>
              <w:rPr>
                <w:rStyle w:val="apple-converted-space"/>
                <w:rFonts w:cs="Calibri"/>
                <w:b/>
                <w:bCs/>
                <w:color w:val="000000"/>
              </w:rPr>
            </w:pPr>
            <w:r w:rsidRPr="00B21946">
              <w:rPr>
                <w:rFonts w:ascii="Helvetica" w:hAnsi="Helvetica"/>
                <w:color w:val="000000"/>
                <w:sz w:val="18"/>
                <w:szCs w:val="18"/>
              </w:rPr>
              <w:br/>
            </w:r>
            <w:r w:rsidRPr="00B21946">
              <w:rPr>
                <w:rFonts w:cs="Calibri"/>
                <w:b/>
                <w:bCs/>
                <w:color w:val="000000"/>
              </w:rPr>
              <w:t xml:space="preserve">Reflect on feedback that you have received from individuals in need of care and support and/or their </w:t>
            </w:r>
            <w:proofErr w:type="spellStart"/>
            <w:r w:rsidRPr="00B21946">
              <w:rPr>
                <w:rFonts w:cs="Calibri"/>
                <w:b/>
                <w:bCs/>
                <w:color w:val="000000"/>
              </w:rPr>
              <w:t>carers</w:t>
            </w:r>
            <w:proofErr w:type="spellEnd"/>
            <w:r w:rsidRPr="00B21946">
              <w:rPr>
                <w:rFonts w:cs="Calibri"/>
                <w:b/>
                <w:bCs/>
                <w:color w:val="000000"/>
              </w:rPr>
              <w:t xml:space="preserve"> and explain how this information has helped shape your practice and future professional development.</w:t>
            </w:r>
            <w:r w:rsidRPr="00B21946">
              <w:rPr>
                <w:rStyle w:val="apple-converted-space"/>
                <w:rFonts w:cs="Calibri"/>
                <w:b/>
                <w:bCs/>
                <w:color w:val="000000"/>
              </w:rPr>
              <w:t> </w:t>
            </w:r>
          </w:p>
          <w:p w:rsidR="007C6082" w:rsidRPr="00B21946" w:rsidRDefault="007C6082">
            <w:pPr>
              <w:jc w:val="both"/>
              <w:rPr>
                <w:b/>
                <w:bCs/>
              </w:rPr>
            </w:pPr>
          </w:p>
          <w:p w:rsidR="00C0499C" w:rsidRPr="00B21946" w:rsidRDefault="00B930D3" w:rsidP="00C0499C">
            <w:pPr>
              <w:jc w:val="both"/>
              <w:rPr>
                <w:b/>
                <w:bCs/>
              </w:rPr>
            </w:pPr>
            <w:r w:rsidRPr="00B21946">
              <w:rPr>
                <w:b/>
                <w:bCs/>
              </w:rPr>
              <w:t>100 word</w:t>
            </w:r>
            <w:r w:rsidR="00C0499C" w:rsidRPr="00B21946">
              <w:rPr>
                <w:b/>
                <w:bCs/>
              </w:rPr>
              <w:t>s</w:t>
            </w:r>
            <w:r w:rsidR="00C0499C" w:rsidRPr="00B21946">
              <w:rPr>
                <w:b/>
                <w:bCs/>
                <w:i/>
              </w:rPr>
              <w:t xml:space="preserve"> (+/- 10%: include your actual word count at the end of each section).</w:t>
            </w:r>
          </w:p>
          <w:p w:rsidR="00C0499C" w:rsidRPr="00B21946" w:rsidRDefault="00C0499C">
            <w:pPr>
              <w:jc w:val="both"/>
              <w:rPr>
                <w:b/>
                <w:bCs/>
              </w:rPr>
            </w:pPr>
          </w:p>
          <w:p w:rsidR="00C0499C" w:rsidRPr="00B21946" w:rsidRDefault="00C0499C">
            <w:pPr>
              <w:jc w:val="both"/>
              <w:rPr>
                <w:b/>
                <w:bCs/>
                <w:i/>
              </w:rPr>
            </w:pPr>
          </w:p>
          <w:p w:rsidR="00B930D3" w:rsidRPr="00B21946" w:rsidRDefault="00B930D3">
            <w:pPr>
              <w:jc w:val="both"/>
              <w:rPr>
                <w:b/>
                <w:bCs/>
                <w:i/>
              </w:rPr>
            </w:pPr>
            <w:r w:rsidRPr="00B21946">
              <w:rPr>
                <w:b/>
                <w:bCs/>
                <w:i/>
              </w:rPr>
              <w:t>Total</w:t>
            </w:r>
            <w:r w:rsidR="00C0499C" w:rsidRPr="00B21946">
              <w:rPr>
                <w:b/>
                <w:bCs/>
                <w:i/>
              </w:rPr>
              <w:t xml:space="preserve"> task 1 part b 750 words</w:t>
            </w:r>
            <w:r w:rsidRPr="00B21946">
              <w:rPr>
                <w:b/>
                <w:bCs/>
                <w:i/>
              </w:rPr>
              <w:t xml:space="preserve"> (+/- 10%: include your actual word count at the end of each section).</w:t>
            </w:r>
          </w:p>
          <w:p w:rsidR="00446C15" w:rsidRPr="00B21946" w:rsidRDefault="00446C15">
            <w:pPr>
              <w:jc w:val="both"/>
              <w:rPr>
                <w:b/>
                <w:bCs/>
              </w:rPr>
            </w:pPr>
          </w:p>
          <w:p w:rsidR="00B930D3" w:rsidRPr="00B21946" w:rsidRDefault="00B930D3">
            <w:pPr>
              <w:jc w:val="both"/>
            </w:pPr>
          </w:p>
          <w:p w:rsidR="00446C15" w:rsidRPr="00B21946" w:rsidRDefault="00446C15" w:rsidP="00446C15">
            <w:pPr>
              <w:spacing w:line="480" w:lineRule="auto"/>
              <w:rPr>
                <w:rFonts w:ascii="Times New Roman" w:hAnsi="Times New Roman"/>
              </w:rPr>
            </w:pPr>
            <w:r w:rsidRPr="00B21946">
              <w:rPr>
                <w:rFonts w:ascii="Times New Roman" w:hAnsi="Times New Roman"/>
              </w:rPr>
              <w:t xml:space="preserve">A young person once expressed her appreciation for the time I took to explain things in a way she could understand. This feedback reinforced for me the importance of avoiding professional jargon and adapting my communication to the needs of service users, particularly children and young </w:t>
            </w:r>
            <w:r w:rsidRPr="00B21946">
              <w:rPr>
                <w:rFonts w:ascii="Times New Roman" w:hAnsi="Times New Roman"/>
              </w:rPr>
              <w:lastRenderedPageBreak/>
              <w:t>people. Although they are directly affected by processes undertaken by the local authority, it cannot be assumed they fully understand them unless information is presented in a clear, accessible, and meaningful way. Feedback like this is invaluable in helping to develop and improve our practice with service users.</w:t>
            </w:r>
          </w:p>
          <w:p w:rsidR="00446C15" w:rsidRPr="00B21946" w:rsidRDefault="00446C15" w:rsidP="00446C15">
            <w:pPr>
              <w:spacing w:line="480" w:lineRule="auto"/>
              <w:rPr>
                <w:rFonts w:ascii="Times New Roman" w:hAnsi="Times New Roman"/>
              </w:rPr>
            </w:pPr>
          </w:p>
          <w:p w:rsidR="00446C15" w:rsidRPr="00B21946" w:rsidRDefault="00446C15" w:rsidP="00446C15">
            <w:pPr>
              <w:spacing w:line="480" w:lineRule="auto"/>
              <w:rPr>
                <w:rFonts w:ascii="Times New Roman" w:hAnsi="Times New Roman"/>
                <w:b/>
                <w:bCs/>
              </w:rPr>
            </w:pPr>
            <w:r w:rsidRPr="00B21946">
              <w:rPr>
                <w:rFonts w:ascii="Times New Roman" w:hAnsi="Times New Roman"/>
                <w:b/>
                <w:bCs/>
              </w:rPr>
              <w:t>Word count = 94</w:t>
            </w:r>
          </w:p>
        </w:tc>
      </w:tr>
    </w:tbl>
    <w:p w:rsidR="0004620F" w:rsidRDefault="0004620F"/>
    <w:sectPr w:rsidR="000462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ontserrat">
    <w:panose1 w:val="020B0604020202020204"/>
    <w:charset w:val="4D"/>
    <w:family w:val="auto"/>
    <w:pitch w:val="variable"/>
    <w:sig w:usb0="2000020F" w:usb1="00000003" w:usb2="00000000" w:usb3="00000000" w:csb0="00000197"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283259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4620F"/>
    <w:rsid w:val="000A2AB5"/>
    <w:rsid w:val="00237B5B"/>
    <w:rsid w:val="003E2053"/>
    <w:rsid w:val="00446C15"/>
    <w:rsid w:val="004F0E93"/>
    <w:rsid w:val="00653641"/>
    <w:rsid w:val="006A3ED0"/>
    <w:rsid w:val="007C6082"/>
    <w:rsid w:val="007F346B"/>
    <w:rsid w:val="007F5DB2"/>
    <w:rsid w:val="0085009F"/>
    <w:rsid w:val="00943FDB"/>
    <w:rsid w:val="009658BC"/>
    <w:rsid w:val="009A4CCD"/>
    <w:rsid w:val="009F21E6"/>
    <w:rsid w:val="00A73D0B"/>
    <w:rsid w:val="00AB232D"/>
    <w:rsid w:val="00B21946"/>
    <w:rsid w:val="00B930D3"/>
    <w:rsid w:val="00C0499C"/>
    <w:rsid w:val="00C243FA"/>
    <w:rsid w:val="00C86002"/>
    <w:rsid w:val="00CA0A0C"/>
    <w:rsid w:val="00CB2131"/>
    <w:rsid w:val="00D17E9D"/>
    <w:rsid w:val="00D27A91"/>
    <w:rsid w:val="00DC3220"/>
    <w:rsid w:val="00DF2A2E"/>
    <w:rsid w:val="00E5092E"/>
    <w:rsid w:val="00F14D32"/>
    <w:rsid w:val="00FC00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CBEEC"/>
  <w15:chartTrackingRefBased/>
  <w15:docId w15:val="{A7696598-AB45-D842-84D6-1F5B823FC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rPr>
      <w:sz w:val="24"/>
      <w:szCs w:val="24"/>
      <w:lang w:eastAsia="en-US"/>
    </w:rPr>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9</Pages>
  <Words>1994</Words>
  <Characters>11369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Lisa Pritchard</cp:lastModifiedBy>
  <cp:revision>5</cp:revision>
  <cp:lastPrinted>2023-02-14T11:26:00Z</cp:lastPrinted>
  <dcterms:created xsi:type="dcterms:W3CDTF">2026-02-20T11:55:00Z</dcterms:created>
  <dcterms:modified xsi:type="dcterms:W3CDTF">2026-02-20T12:25:00Z</dcterms:modified>
</cp:coreProperties>
</file>