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613E" w:rsidRDefault="004D4429" w:rsidP="00F8613E">
      <w:pPr>
        <w:jc w:val="both"/>
        <w:rPr>
          <w:b/>
          <w:sz w:val="24"/>
          <w:szCs w:val="24"/>
        </w:rPr>
      </w:pPr>
      <w:r>
        <w:rPr>
          <w:b/>
          <w:sz w:val="24"/>
          <w:szCs w:val="24"/>
        </w:rPr>
        <w:t>Workbook 1: Task 1</w:t>
      </w:r>
    </w:p>
    <w:p w:rsidR="00F8613E" w:rsidRPr="00025650" w:rsidRDefault="00F8613E" w:rsidP="00F8613E">
      <w:pPr>
        <w:jc w:val="both"/>
        <w:rPr>
          <w:b/>
          <w:sz w:val="24"/>
          <w:szCs w:val="24"/>
        </w:rPr>
      </w:pPr>
      <w:r w:rsidRPr="00025650">
        <w:rPr>
          <w:b/>
          <w:sz w:val="24"/>
          <w:szCs w:val="24"/>
        </w:rPr>
        <w:t>ANSWER:</w:t>
      </w:r>
    </w:p>
    <w:p w:rsidR="00990A69" w:rsidRPr="00135E52" w:rsidRDefault="00990A69" w:rsidP="00F8613E">
      <w:pPr>
        <w:jc w:val="both"/>
      </w:pPr>
      <w:bookmarkStart w:id="0" w:name="_GoBack"/>
    </w:p>
    <w:p w:rsidR="007044A0" w:rsidRPr="00135E52" w:rsidRDefault="00D72454" w:rsidP="00F8613E">
      <w:pPr>
        <w:jc w:val="both"/>
      </w:pPr>
      <w:r w:rsidRPr="00135E52">
        <w:t>From my previous role working in the NHS in a clinical role for around 7 years and an admin role for 3</w:t>
      </w:r>
      <w:r w:rsidR="007E05CC" w:rsidRPr="00135E52">
        <w:t xml:space="preserve"> years, it gave me </w:t>
      </w:r>
      <w:r w:rsidRPr="00135E52">
        <w:t>very well rounded experience in dealing with members of the public, coming from every kind of community. I think living in Ca</w:t>
      </w:r>
      <w:r w:rsidR="001E6925" w:rsidRPr="00135E52">
        <w:t xml:space="preserve">rdiff a multi-cultural city reinforces this. </w:t>
      </w:r>
    </w:p>
    <w:p w:rsidR="005A0563" w:rsidRPr="00135E52" w:rsidRDefault="005A0563" w:rsidP="00F8613E">
      <w:pPr>
        <w:jc w:val="both"/>
      </w:pPr>
    </w:p>
    <w:p w:rsidR="00990A69" w:rsidRPr="00135E52" w:rsidRDefault="005A0563" w:rsidP="00990A69">
      <w:pPr>
        <w:jc w:val="both"/>
      </w:pPr>
      <w:r w:rsidRPr="00135E52">
        <w:t xml:space="preserve">Ensuring I carried on with a healthy lifestyle, </w:t>
      </w:r>
      <w:r w:rsidR="00990A69" w:rsidRPr="00135E52">
        <w:t xml:space="preserve">I knew </w:t>
      </w:r>
      <w:r w:rsidRPr="00135E52">
        <w:t xml:space="preserve">this could be improved and </w:t>
      </w:r>
      <w:r w:rsidR="00990A69" w:rsidRPr="00135E52">
        <w:t>this</w:t>
      </w:r>
      <w:r w:rsidRPr="00135E52">
        <w:t xml:space="preserve"> would stand me in good stead to enable me</w:t>
      </w:r>
      <w:r w:rsidR="00990A69" w:rsidRPr="00135E52">
        <w:t xml:space="preserve"> </w:t>
      </w:r>
      <w:r w:rsidR="009110DD" w:rsidRPr="00135E52">
        <w:t xml:space="preserve">to be </w:t>
      </w:r>
      <w:r w:rsidR="00990A69" w:rsidRPr="00135E52">
        <w:t>organise</w:t>
      </w:r>
      <w:r w:rsidR="009110DD" w:rsidRPr="00135E52">
        <w:t>d</w:t>
      </w:r>
      <w:r w:rsidR="00990A69" w:rsidRPr="00135E52">
        <w:t xml:space="preserve"> and focus</w:t>
      </w:r>
      <w:r w:rsidR="009110DD" w:rsidRPr="00135E52">
        <w:t>ed</w:t>
      </w:r>
      <w:r w:rsidR="00990A69" w:rsidRPr="00135E52">
        <w:t xml:space="preserve"> during the six months of learn</w:t>
      </w:r>
      <w:r w:rsidR="009110DD" w:rsidRPr="00135E52">
        <w:t>ing</w:t>
      </w:r>
      <w:r w:rsidR="007E05CC" w:rsidRPr="00135E52">
        <w:t xml:space="preserve"> especially</w:t>
      </w:r>
      <w:r w:rsidR="009110DD" w:rsidRPr="00135E52">
        <w:t xml:space="preserve"> with</w:t>
      </w:r>
      <w:r w:rsidR="007E05CC" w:rsidRPr="00135E52">
        <w:t xml:space="preserve"> my tutorship, and </w:t>
      </w:r>
      <w:r w:rsidR="00C95977" w:rsidRPr="00135E52">
        <w:t>fundamentally</w:t>
      </w:r>
      <w:r w:rsidR="007E05CC" w:rsidRPr="00135E52">
        <w:t xml:space="preserve"> minimise stress l</w:t>
      </w:r>
      <w:r w:rsidR="009110DD" w:rsidRPr="00135E52">
        <w:t xml:space="preserve">evels throughout </w:t>
      </w:r>
      <w:r w:rsidR="007E05CC" w:rsidRPr="00135E52">
        <w:t>this new challenge.</w:t>
      </w:r>
    </w:p>
    <w:p w:rsidR="007044A0" w:rsidRPr="00135E52" w:rsidRDefault="007044A0" w:rsidP="00F8613E">
      <w:pPr>
        <w:jc w:val="both"/>
      </w:pPr>
    </w:p>
    <w:p w:rsidR="007044A0" w:rsidRPr="00135E52" w:rsidRDefault="005A0563" w:rsidP="00F8613E">
      <w:pPr>
        <w:jc w:val="both"/>
      </w:pPr>
      <w:r w:rsidRPr="00135E52">
        <w:t>Purchasing B</w:t>
      </w:r>
      <w:r w:rsidR="007044A0" w:rsidRPr="00135E52">
        <w:t>l</w:t>
      </w:r>
      <w:r w:rsidRPr="00135E52">
        <w:t>ackstone’s gave</w:t>
      </w:r>
      <w:r w:rsidR="001E6925" w:rsidRPr="00135E52">
        <w:t xml:space="preserve"> me</w:t>
      </w:r>
      <w:r w:rsidR="007044A0" w:rsidRPr="00135E52">
        <w:t xml:space="preserve"> a more </w:t>
      </w:r>
      <w:r w:rsidR="001E6925" w:rsidRPr="00135E52">
        <w:t>diverse</w:t>
      </w:r>
      <w:r w:rsidR="007044A0" w:rsidRPr="00135E52">
        <w:t xml:space="preserve"> look at the legislation and a simplified ver</w:t>
      </w:r>
      <w:r w:rsidR="009110DD" w:rsidRPr="00135E52">
        <w:t xml:space="preserve">sion if needed. I knew that if I bought this I could take a more pro-active approach to things and try to get ahead of the game. </w:t>
      </w:r>
    </w:p>
    <w:p w:rsidR="005A0563" w:rsidRPr="00135E52" w:rsidRDefault="005A0563" w:rsidP="00F8613E">
      <w:pPr>
        <w:jc w:val="both"/>
      </w:pPr>
    </w:p>
    <w:p w:rsidR="007E05CC" w:rsidRPr="00135E52" w:rsidRDefault="005A0563" w:rsidP="00F8613E">
      <w:pPr>
        <w:jc w:val="both"/>
      </w:pPr>
      <w:r w:rsidRPr="00135E52">
        <w:t>Having not</w:t>
      </w:r>
      <w:r w:rsidR="00990A69" w:rsidRPr="00135E52">
        <w:t xml:space="preserve"> st</w:t>
      </w:r>
      <w:r w:rsidRPr="00135E52">
        <w:t>udied for exams since my GCSE’s,</w:t>
      </w:r>
      <w:r w:rsidR="00990A69" w:rsidRPr="00135E52">
        <w:t xml:space="preserve"> </w:t>
      </w:r>
      <w:r w:rsidR="00D320B9" w:rsidRPr="00135E52">
        <w:t xml:space="preserve">I had to use a trial and error approach to revision </w:t>
      </w:r>
      <w:r w:rsidRPr="00135E52">
        <w:t xml:space="preserve">as </w:t>
      </w:r>
      <w:r w:rsidR="00D320B9" w:rsidRPr="00135E52">
        <w:t>I need</w:t>
      </w:r>
      <w:r w:rsidR="007E05CC" w:rsidRPr="00135E52">
        <w:t>ed</w:t>
      </w:r>
      <w:r w:rsidR="00D320B9" w:rsidRPr="00135E52">
        <w:t xml:space="preserve"> to work out which revision technique w</w:t>
      </w:r>
      <w:r w:rsidR="001E6925" w:rsidRPr="00135E52">
        <w:t>ould work best. This</w:t>
      </w:r>
      <w:r w:rsidRPr="00135E52">
        <w:t xml:space="preserve"> </w:t>
      </w:r>
      <w:r w:rsidR="00D320B9" w:rsidRPr="00135E52">
        <w:t>reflected in my exam results, as the</w:t>
      </w:r>
      <w:r w:rsidRPr="00135E52">
        <w:t>y</w:t>
      </w:r>
      <w:r w:rsidR="00D320B9" w:rsidRPr="00135E52">
        <w:t xml:space="preserve"> steadily improved and I</w:t>
      </w:r>
      <w:r w:rsidR="001E6925" w:rsidRPr="00135E52">
        <w:t xml:space="preserve"> found what was </w:t>
      </w:r>
      <w:r w:rsidR="007E05CC" w:rsidRPr="00135E52">
        <w:t>working</w:t>
      </w:r>
      <w:r w:rsidR="00D320B9" w:rsidRPr="00135E52">
        <w:t xml:space="preserve">. This </w:t>
      </w:r>
      <w:r w:rsidR="001E6925" w:rsidRPr="00135E52">
        <w:t xml:space="preserve">was a big confidence boost and provided me with a more defined and effective revision structure for future exams and learning. </w:t>
      </w:r>
    </w:p>
    <w:p w:rsidR="007E05CC" w:rsidRPr="00135E52" w:rsidRDefault="007E05CC" w:rsidP="00F8613E">
      <w:pPr>
        <w:jc w:val="both"/>
      </w:pPr>
    </w:p>
    <w:p w:rsidR="00D320B9" w:rsidRPr="00135E52" w:rsidRDefault="005A0563" w:rsidP="00F8613E">
      <w:pPr>
        <w:jc w:val="both"/>
      </w:pPr>
      <w:r w:rsidRPr="00135E52">
        <w:t>The</w:t>
      </w:r>
      <w:r w:rsidR="00D320B9" w:rsidRPr="00135E52">
        <w:t xml:space="preserve"> practical situations set in training was a great way of being exposed into the real world of policing, and my confidence grew with time.  I learnt from my mistakes from</w:t>
      </w:r>
      <w:r w:rsidRPr="00135E52">
        <w:t xml:space="preserve"> </w:t>
      </w:r>
      <w:r w:rsidR="00D320B9" w:rsidRPr="00135E52">
        <w:t>the beginning</w:t>
      </w:r>
      <w:r w:rsidRPr="00135E52">
        <w:t xml:space="preserve"> to the end of training</w:t>
      </w:r>
      <w:r w:rsidR="00D320B9" w:rsidRPr="00135E52">
        <w:t>. I ensured I made the relevant adjustments to these situations in order to be a more efficient and effective response officer.</w:t>
      </w:r>
    </w:p>
    <w:p w:rsidR="005A0563" w:rsidRPr="00135E52" w:rsidRDefault="005A0563" w:rsidP="00F8613E">
      <w:pPr>
        <w:jc w:val="both"/>
      </w:pPr>
    </w:p>
    <w:p w:rsidR="007044A0" w:rsidRPr="00135E52" w:rsidRDefault="005A0563" w:rsidP="00F8613E">
      <w:pPr>
        <w:jc w:val="both"/>
      </w:pPr>
      <w:r w:rsidRPr="00135E52">
        <w:t>Looking at what work was up and coming stood me in good stead</w:t>
      </w:r>
      <w:r w:rsidR="001E6925" w:rsidRPr="00135E52">
        <w:t xml:space="preserve"> t</w:t>
      </w:r>
      <w:r w:rsidR="00D72454" w:rsidRPr="00135E52">
        <w:t>herefore I</w:t>
      </w:r>
      <w:r w:rsidRPr="00135E52">
        <w:t xml:space="preserve"> would be able to recap</w:t>
      </w:r>
      <w:r w:rsidR="00D72454" w:rsidRPr="00135E52">
        <w:t xml:space="preserve"> the powers and policies relating t</w:t>
      </w:r>
      <w:r w:rsidR="001E6925" w:rsidRPr="00135E52">
        <w:t xml:space="preserve">o the practical situations set. </w:t>
      </w:r>
      <w:r w:rsidR="007E05CC" w:rsidRPr="00135E52">
        <w:t xml:space="preserve">Being more proactive in this way would minimise </w:t>
      </w:r>
      <w:r w:rsidR="00D72454" w:rsidRPr="00135E52">
        <w:t xml:space="preserve">stress or </w:t>
      </w:r>
      <w:r w:rsidR="007E05CC" w:rsidRPr="00135E52">
        <w:t xml:space="preserve">relieve </w:t>
      </w:r>
      <w:r w:rsidR="00D72454" w:rsidRPr="00135E52">
        <w:t>anxieties that I may have for u</w:t>
      </w:r>
      <w:r w:rsidR="001E6925" w:rsidRPr="00135E52">
        <w:t>p and coming practical’s</w:t>
      </w:r>
      <w:r w:rsidR="00D72454" w:rsidRPr="00135E52">
        <w:t xml:space="preserve">, and also give </w:t>
      </w:r>
      <w:r w:rsidR="00C25591" w:rsidRPr="00135E52">
        <w:t>me</w:t>
      </w:r>
      <w:r w:rsidR="00D72454" w:rsidRPr="00135E52">
        <w:t xml:space="preserve"> the confidence in using these police powers and legislation effectively. </w:t>
      </w:r>
    </w:p>
    <w:p w:rsidR="00D72454" w:rsidRPr="00135E52" w:rsidRDefault="00D72454" w:rsidP="00F8613E">
      <w:pPr>
        <w:jc w:val="both"/>
      </w:pPr>
    </w:p>
    <w:p w:rsidR="00D72454" w:rsidRPr="00135E52" w:rsidRDefault="007E05CC" w:rsidP="00F8613E">
      <w:pPr>
        <w:jc w:val="both"/>
      </w:pPr>
      <w:r w:rsidRPr="00135E52">
        <w:t>After being allocated my stations and team</w:t>
      </w:r>
      <w:r w:rsidR="005A0563" w:rsidRPr="00135E52">
        <w:t>,</w:t>
      </w:r>
      <w:r w:rsidR="00D72454" w:rsidRPr="00135E52">
        <w:t xml:space="preserve"> I made c</w:t>
      </w:r>
      <w:r w:rsidR="001E6925" w:rsidRPr="00135E52">
        <w:t xml:space="preserve">ontact with my tutor. </w:t>
      </w:r>
      <w:r w:rsidRPr="00135E52">
        <w:t>M</w:t>
      </w:r>
      <w:r w:rsidR="00D72454" w:rsidRPr="00135E52">
        <w:t>eet</w:t>
      </w:r>
      <w:r w:rsidRPr="00135E52">
        <w:t>ing</w:t>
      </w:r>
      <w:r w:rsidR="00D72454" w:rsidRPr="00135E52">
        <w:t xml:space="preserve"> </w:t>
      </w:r>
      <w:r w:rsidR="005A0563" w:rsidRPr="00135E52">
        <w:t xml:space="preserve">my team before my start date, </w:t>
      </w:r>
      <w:r w:rsidR="00D72454" w:rsidRPr="00135E52">
        <w:t>minimise</w:t>
      </w:r>
      <w:r w:rsidRPr="00135E52">
        <w:t>d</w:t>
      </w:r>
      <w:r w:rsidR="005A0563" w:rsidRPr="00135E52">
        <w:t xml:space="preserve"> any</w:t>
      </w:r>
      <w:r w:rsidR="00D72454" w:rsidRPr="00135E52">
        <w:t xml:space="preserve"> first </w:t>
      </w:r>
      <w:r w:rsidR="001E6925" w:rsidRPr="00135E52">
        <w:t xml:space="preserve">day nerves </w:t>
      </w:r>
      <w:r w:rsidR="00D72454" w:rsidRPr="00135E52">
        <w:t>and made me feel a lot more comfortable</w:t>
      </w:r>
      <w:r w:rsidR="001E6925" w:rsidRPr="00135E52">
        <w:t xml:space="preserve"> prior to starting. </w:t>
      </w:r>
      <w:r w:rsidR="009110DD" w:rsidRPr="00135E52">
        <w:t xml:space="preserve">This also formed part of my pro-active mind set to my career development and the role in general. </w:t>
      </w:r>
    </w:p>
    <w:p w:rsidR="005A0563" w:rsidRPr="00135E52" w:rsidRDefault="005A0563" w:rsidP="00F8613E">
      <w:pPr>
        <w:jc w:val="both"/>
      </w:pPr>
    </w:p>
    <w:p w:rsidR="00D72454" w:rsidRPr="00135E52" w:rsidRDefault="001E6925" w:rsidP="00F8613E">
      <w:pPr>
        <w:jc w:val="both"/>
      </w:pPr>
      <w:r w:rsidRPr="00135E52">
        <w:t>Organising new</w:t>
      </w:r>
      <w:r w:rsidR="00D72454" w:rsidRPr="00135E52">
        <w:t xml:space="preserve"> folders on my laptop for my tutorship</w:t>
      </w:r>
      <w:r w:rsidR="00120A2C" w:rsidRPr="00135E52">
        <w:t xml:space="preserve">, </w:t>
      </w:r>
      <w:r w:rsidR="00D72454" w:rsidRPr="00135E52">
        <w:t>university work and any other documents that would</w:t>
      </w:r>
      <w:r w:rsidRPr="00135E52">
        <w:t xml:space="preserve"> be</w:t>
      </w:r>
      <w:r w:rsidR="00D72454" w:rsidRPr="00135E52">
        <w:t xml:space="preserve"> frequently use</w:t>
      </w:r>
      <w:r w:rsidRPr="00135E52">
        <w:t>d</w:t>
      </w:r>
      <w:r w:rsidR="00D72454" w:rsidRPr="00135E52">
        <w:t xml:space="preserve"> in the most accessible</w:t>
      </w:r>
      <w:r w:rsidRPr="00135E52">
        <w:t xml:space="preserve"> places for ease. </w:t>
      </w:r>
    </w:p>
    <w:p w:rsidR="00D320B9" w:rsidRPr="00135E52" w:rsidRDefault="00D320B9" w:rsidP="00F8613E">
      <w:pPr>
        <w:jc w:val="both"/>
      </w:pPr>
    </w:p>
    <w:p w:rsidR="00D320B9" w:rsidRPr="00135E52" w:rsidRDefault="00120A2C" w:rsidP="00F8613E">
      <w:pPr>
        <w:jc w:val="both"/>
      </w:pPr>
      <w:r w:rsidRPr="00135E52">
        <w:t>Knowing</w:t>
      </w:r>
      <w:r w:rsidR="009110DD" w:rsidRPr="00135E52">
        <w:t xml:space="preserve"> there were</w:t>
      </w:r>
      <w:r w:rsidR="00D320B9" w:rsidRPr="00135E52">
        <w:t xml:space="preserve"> a lot of competencies that needed to be met</w:t>
      </w:r>
      <w:r w:rsidRPr="00135E52">
        <w:t xml:space="preserve">, I </w:t>
      </w:r>
      <w:r w:rsidR="009110DD" w:rsidRPr="00135E52">
        <w:t>felt slightly overwhelmed with the amount of work and study involved</w:t>
      </w:r>
      <w:r w:rsidR="00D320B9" w:rsidRPr="00135E52">
        <w:t xml:space="preserve">. </w:t>
      </w:r>
      <w:r w:rsidR="007E05CC" w:rsidRPr="00135E52">
        <w:t>However v</w:t>
      </w:r>
      <w:r w:rsidR="00D320B9" w:rsidRPr="00135E52">
        <w:t>isualising the OCP was very beneficial for me as it</w:t>
      </w:r>
      <w:r w:rsidR="009110DD" w:rsidRPr="00135E52">
        <w:t xml:space="preserve"> relieved stress, anxiety and reassured me </w:t>
      </w:r>
      <w:r w:rsidR="00D320B9" w:rsidRPr="00135E52">
        <w:t>as I realised that I had some of these competencies covered within the first few weeks of my tutorship.</w:t>
      </w:r>
    </w:p>
    <w:p w:rsidR="00D320B9" w:rsidRPr="00135E52" w:rsidRDefault="00D320B9" w:rsidP="00F8613E">
      <w:pPr>
        <w:jc w:val="both"/>
      </w:pPr>
    </w:p>
    <w:p w:rsidR="00D320B9" w:rsidRPr="00135E52" w:rsidRDefault="001E6925" w:rsidP="00F8613E">
      <w:pPr>
        <w:jc w:val="both"/>
      </w:pPr>
      <w:r w:rsidRPr="00135E52">
        <w:t xml:space="preserve">I </w:t>
      </w:r>
      <w:r w:rsidR="00C95977" w:rsidRPr="00135E52">
        <w:t>feel I have strong communication skills</w:t>
      </w:r>
      <w:r w:rsidR="00990A69" w:rsidRPr="00135E52">
        <w:t>, however I ensure that I am constantly updating myself with the relevant legislation and policing powers in order the be the best response officer I can be and relieve the pressure on myself and</w:t>
      </w:r>
      <w:r w:rsidR="005A0563" w:rsidRPr="00135E52">
        <w:t xml:space="preserve"> </w:t>
      </w:r>
      <w:r w:rsidR="00C95977" w:rsidRPr="00135E52">
        <w:t xml:space="preserve">ultimately provide the best possible service to the community. </w:t>
      </w:r>
    </w:p>
    <w:bookmarkEnd w:id="0"/>
    <w:p w:rsidR="00D320B9" w:rsidRPr="00135E52" w:rsidRDefault="00D320B9" w:rsidP="00F8613E">
      <w:pPr>
        <w:jc w:val="both"/>
        <w:rPr>
          <w:sz w:val="24"/>
          <w:szCs w:val="24"/>
        </w:rPr>
      </w:pPr>
    </w:p>
    <w:p w:rsidR="00C95977" w:rsidRPr="00C95977" w:rsidRDefault="009110DD" w:rsidP="00F8613E">
      <w:pPr>
        <w:jc w:val="both"/>
        <w:rPr>
          <w:b/>
          <w:sz w:val="24"/>
          <w:szCs w:val="24"/>
          <w:u w:val="single"/>
        </w:rPr>
      </w:pPr>
      <w:r>
        <w:rPr>
          <w:b/>
          <w:sz w:val="24"/>
          <w:szCs w:val="24"/>
          <w:u w:val="single"/>
        </w:rPr>
        <w:t>Word Count = 527</w:t>
      </w:r>
    </w:p>
    <w:p w:rsidR="00D72454" w:rsidRPr="00270EEB" w:rsidRDefault="00D72454" w:rsidP="00F8613E">
      <w:pPr>
        <w:jc w:val="both"/>
        <w:rPr>
          <w:sz w:val="24"/>
          <w:szCs w:val="24"/>
        </w:rPr>
      </w:pPr>
    </w:p>
    <w:p w:rsidR="006E1976" w:rsidRPr="00E13B0C" w:rsidRDefault="006E1976">
      <w:pPr>
        <w:rPr>
          <w:b/>
          <w:sz w:val="28"/>
          <w:szCs w:val="28"/>
          <w:u w:val="single"/>
        </w:rPr>
      </w:pPr>
    </w:p>
    <w:p w:rsidR="00E13B0C" w:rsidRDefault="00E13B0C" w:rsidP="00E13B0C">
      <w:pPr>
        <w:rPr>
          <w:b/>
          <w:sz w:val="28"/>
          <w:szCs w:val="28"/>
          <w:u w:val="single"/>
        </w:rPr>
      </w:pPr>
      <w:r w:rsidRPr="00E13B0C">
        <w:rPr>
          <w:b/>
          <w:sz w:val="28"/>
          <w:szCs w:val="28"/>
          <w:u w:val="single"/>
        </w:rPr>
        <w:t>Task 2</w:t>
      </w:r>
    </w:p>
    <w:p w:rsidR="00E13B0C" w:rsidRPr="00E13B0C" w:rsidRDefault="00E13B0C" w:rsidP="00E13B0C">
      <w:pPr>
        <w:rPr>
          <w:b/>
          <w:sz w:val="28"/>
          <w:szCs w:val="28"/>
          <w:u w:val="single"/>
        </w:rPr>
      </w:pPr>
      <w:r>
        <w:rPr>
          <w:b/>
          <w:sz w:val="28"/>
          <w:szCs w:val="28"/>
          <w:u w:val="single"/>
        </w:rPr>
        <w:t>Answer:</w:t>
      </w:r>
    </w:p>
    <w:p w:rsidR="00E13B0C" w:rsidRPr="007C28D6" w:rsidRDefault="00E13B0C" w:rsidP="00E13B0C"/>
    <w:p w:rsidR="00E13B0C" w:rsidRDefault="00E13B0C" w:rsidP="00E13B0C">
      <w:pPr>
        <w:tabs>
          <w:tab w:val="left" w:pos="6031"/>
        </w:tabs>
      </w:pPr>
      <w:r>
        <w:t>During my shift, I went to a call where I was faced with a female who had taken an overdose of Methadone.</w:t>
      </w:r>
    </w:p>
    <w:p w:rsidR="00E13B0C" w:rsidRDefault="00E13B0C" w:rsidP="00E13B0C">
      <w:pPr>
        <w:tabs>
          <w:tab w:val="left" w:pos="6031"/>
        </w:tabs>
      </w:pPr>
      <w:r>
        <w:t xml:space="preserve">An ambulance had already attended and had given her a dose of medication to reverse the overdose, the female had refused to go the hospital for a review. There was a further call, same female was running around the hostel without any clothes and demanding more Methadone and that the night </w:t>
      </w:r>
      <w:r>
        <w:lastRenderedPageBreak/>
        <w:t xml:space="preserve">staff in the hostel could not control her and they had other residents living in the hostel and were concerned for their safety. </w:t>
      </w:r>
    </w:p>
    <w:p w:rsidR="00E13B0C" w:rsidRDefault="00E13B0C" w:rsidP="00E13B0C">
      <w:pPr>
        <w:tabs>
          <w:tab w:val="left" w:pos="6031"/>
        </w:tabs>
      </w:pPr>
      <w:r>
        <w:t xml:space="preserve">Staff from the hostel took me to the female. I was informed that she had pushed one of the windows open in a resident’s bedroom and tried to jump out of it, damaging the latch of the window. Staff managed to pull the female down and control her. I could see that she was wrapped in a curtain with nothing on below the waist. The female curled up and was sweating heavily. </w:t>
      </w:r>
    </w:p>
    <w:p w:rsidR="00E13B0C" w:rsidRDefault="00E13B0C" w:rsidP="00E13B0C">
      <w:pPr>
        <w:tabs>
          <w:tab w:val="left" w:pos="6031"/>
        </w:tabs>
      </w:pPr>
      <w:r>
        <w:t>I was talking to the female asking her to come in to the room and that I would help her get dressed and help her. She wasn’t making any sense in what she was saying. I persuaded her to enter one of the rooms, she got onto the bed and started to roll around the bed and complained she had a bad stomach and that she needed to go to hospital. She couldn’t stay still, and communication was difficult.</w:t>
      </w:r>
    </w:p>
    <w:p w:rsidR="00E13B0C" w:rsidRDefault="00E13B0C" w:rsidP="00E13B0C">
      <w:pPr>
        <w:tabs>
          <w:tab w:val="left" w:pos="6031"/>
        </w:tabs>
      </w:pPr>
      <w:r>
        <w:t>The female was agitated and aggressive, and I needed to keep control of her, for fear of her running out of the room and injuring herself or somebody else and also to keep me and my colleagues safe. The female could not keep her legs still and I feel that this was some of the effects of taking an overdose.</w:t>
      </w:r>
    </w:p>
    <w:p w:rsidR="00E13B0C" w:rsidRDefault="00E13B0C" w:rsidP="00E13B0C">
      <w:pPr>
        <w:tabs>
          <w:tab w:val="left" w:pos="6031"/>
        </w:tabs>
      </w:pPr>
      <w:r>
        <w:t>I needed to arrest the female for criminal damage, however this was going to be challenge as the female had no clothes on from the waist down, and was acting in an unpredictable manner. I needed to be cautious to enable me to preserve her dignity but also conduct an arrest. I took into consideration that the female had taken an overdose and had refused to go to hospital, and not knowing the actions she would make next.</w:t>
      </w:r>
    </w:p>
    <w:p w:rsidR="00E13B0C" w:rsidRDefault="00E13B0C" w:rsidP="00E13B0C">
      <w:pPr>
        <w:tabs>
          <w:tab w:val="left" w:pos="6031"/>
        </w:tabs>
      </w:pPr>
      <w:r>
        <w:t xml:space="preserve">I had decisions make and that I needed to make them sooner rather than later. I told the female that I was arresting her for criminal damage, gave her the caution and the necessity for her arrest. She became aggressive and did not want to listen to me or what I had to say. I tried for a short while to negotiate with her, to help me to get her dressed after I had told her she was under arrest, and didn’t immediately the handcuffs on her. I struggled to get her dressed, as she was not assisting me with this and could not keep still. </w:t>
      </w:r>
    </w:p>
    <w:p w:rsidR="00E13B0C" w:rsidRDefault="00E13B0C" w:rsidP="00E13B0C">
      <w:pPr>
        <w:tabs>
          <w:tab w:val="left" w:pos="6031"/>
        </w:tabs>
      </w:pPr>
      <w:r>
        <w:t xml:space="preserve">As set out in </w:t>
      </w:r>
      <w:r w:rsidRPr="007101D8">
        <w:rPr>
          <w:i/>
        </w:rPr>
        <w:t>Blackstone’s handbook for policing students 2020, chapter 5.12.3</w:t>
      </w:r>
      <w:r>
        <w:t xml:space="preserve"> refers to how much harm is possible, and how likely it is to happen, and this is a matter of judgement for every situation. This is set out as high, for example death, major injury, medium, including serious injury, ill health, or low risk including less serious injury or illness, and I feel that this nicely ties into the National Decision making model quoted in </w:t>
      </w:r>
      <w:r w:rsidRPr="007101D8">
        <w:rPr>
          <w:i/>
        </w:rPr>
        <w:t>Blackstone’s handbook for policing student 2020, chapter 5.5.2</w:t>
      </w:r>
      <w:r>
        <w:t>.</w:t>
      </w:r>
    </w:p>
    <w:p w:rsidR="00E13B0C" w:rsidRDefault="00E13B0C" w:rsidP="00E13B0C">
      <w:pPr>
        <w:tabs>
          <w:tab w:val="left" w:pos="6031"/>
        </w:tabs>
      </w:pPr>
      <w:r>
        <w:t xml:space="preserve">I put the female in handcuffs as the situation was unsafe, however she did not take kindly to this and resisted the arrest. My colleague and I struggled with the female, and trying to keep her still to enable me to put the handcuffs on her was proving very difficult. The female was very sweaty and clammy, this contributed to the difficulty. I used specific officer safety techniques I had been taught to enable me to apply the handcuffs, with the help of my colleague. </w:t>
      </w:r>
    </w:p>
    <w:p w:rsidR="00E13B0C" w:rsidRPr="007101D8" w:rsidRDefault="00E13B0C" w:rsidP="00E13B0C">
      <w:pPr>
        <w:shd w:val="clear" w:color="auto" w:fill="FFFFFF"/>
        <w:spacing w:after="105"/>
        <w:rPr>
          <w:rFonts w:cstheme="minorHAnsi"/>
          <w:i/>
        </w:rPr>
      </w:pPr>
      <w:r w:rsidRPr="007101D8">
        <w:rPr>
          <w:rFonts w:cstheme="minorHAnsi"/>
        </w:rPr>
        <w:t xml:space="preserve">As set out in this study by </w:t>
      </w:r>
      <w:r w:rsidRPr="007101D8">
        <w:rPr>
          <w:rFonts w:cstheme="minorHAnsi"/>
          <w:i/>
        </w:rPr>
        <w:t>Dawn.M.Sweet, Rebecca G Burzette, first published January 20, 2018</w:t>
      </w:r>
    </w:p>
    <w:p w:rsidR="00E13B0C" w:rsidRPr="007101D8" w:rsidRDefault="00E13B0C" w:rsidP="00E13B0C">
      <w:pPr>
        <w:shd w:val="clear" w:color="auto" w:fill="FFFFFF"/>
        <w:spacing w:after="105"/>
        <w:rPr>
          <w:rFonts w:cstheme="minorHAnsi"/>
          <w:i/>
        </w:rPr>
      </w:pPr>
      <w:r w:rsidRPr="007101D8">
        <w:rPr>
          <w:rFonts w:cstheme="minorHAnsi"/>
          <w:i/>
          <w:u w:val="single"/>
        </w:rPr>
        <w:t>https://doi.org/10.1177/0093854817753019</w:t>
      </w:r>
    </w:p>
    <w:p w:rsidR="00E13B0C" w:rsidRPr="007101D8" w:rsidRDefault="00E13B0C" w:rsidP="00E13B0C">
      <w:pPr>
        <w:shd w:val="clear" w:color="auto" w:fill="FFFFFF"/>
        <w:spacing w:after="105"/>
        <w:rPr>
          <w:rFonts w:cstheme="minorHAnsi"/>
        </w:rPr>
      </w:pPr>
      <w:r w:rsidRPr="007101D8">
        <w:rPr>
          <w:rFonts w:cstheme="minorHAnsi"/>
        </w:rPr>
        <w:t>It is clear from this study that people necessarily switch from the fight or flight mode, and react according to how they perceive the threat. I feel that this became very relevant in this situation due to the female being under the influence of drugs.</w:t>
      </w:r>
    </w:p>
    <w:p w:rsidR="00E13B0C" w:rsidRDefault="00E13B0C" w:rsidP="00E13B0C">
      <w:pPr>
        <w:tabs>
          <w:tab w:val="left" w:pos="6031"/>
        </w:tabs>
      </w:pPr>
      <w:r>
        <w:t xml:space="preserve">My colleague eventually applied the handcuffs successfully and I kept control of the female. At this point the female still had no clothes on from the waist down. I used verbal communication with the female the whole time in order for her to listen to what I had to say. I explained to her that we could leave the room, but not until she had some clothes on. I tried to dress the female, however this proved very difficult as the female did not want to assist me in doing so. </w:t>
      </w:r>
    </w:p>
    <w:p w:rsidR="00E13B0C" w:rsidRDefault="00E13B0C" w:rsidP="00E13B0C">
      <w:pPr>
        <w:tabs>
          <w:tab w:val="left" w:pos="6031"/>
        </w:tabs>
      </w:pPr>
      <w:r>
        <w:t xml:space="preserve">I feel that displaying positive body postures, and certain mannerisms would communicate a positive attitude. This is explained in </w:t>
      </w:r>
      <w:r w:rsidRPr="007101D8">
        <w:rPr>
          <w:i/>
        </w:rPr>
        <w:t>Chapter 5.11.2 Blackstone’s handbook for policing students 2020.</w:t>
      </w:r>
    </w:p>
    <w:p w:rsidR="00E13B0C" w:rsidRDefault="00E13B0C" w:rsidP="00E13B0C">
      <w:pPr>
        <w:tabs>
          <w:tab w:val="left" w:pos="6031"/>
        </w:tabs>
      </w:pPr>
      <w:r>
        <w:t>I built a rapport with the female and talked with her I managed to get the dressed and in an appropriate manner to be able to leave the hostel and take the female to custody, preserving her dignity. My colleague and I were on the top floor the hostel with the female and I knew this was going to be a challenge to enable us to get her downstairs and out of the building. I had to communicate effectively with the female to ensure that she cooperated to ensure she was safe going down two steep flights of stairs. I made the decision to hold the female under her arm to ensure I had a firm hold of her and to keep her upright. Effective communication in this situation was key as she was struggling to put on leg in front of the other.</w:t>
      </w:r>
    </w:p>
    <w:p w:rsidR="00E13B0C" w:rsidRDefault="00E13B0C" w:rsidP="00E13B0C">
      <w:pPr>
        <w:tabs>
          <w:tab w:val="left" w:pos="6031"/>
        </w:tabs>
      </w:pPr>
      <w:r>
        <w:t xml:space="preserve">Other officers attended. They assisted in taking her to custody, however the staff at the hostel had said the ambulance staff had recommended that she goes straight to hospital of medical attention due to the large amount of Methadone she had taken. These other officer’s then conveyed her straight to </w:t>
      </w:r>
      <w:r>
        <w:lastRenderedPageBreak/>
        <w:t>the hospital for the medical attention first, before being booked into custody for the offence of Criminal Damage.</w:t>
      </w:r>
    </w:p>
    <w:p w:rsidR="00E13B0C" w:rsidRDefault="00E13B0C" w:rsidP="00E13B0C">
      <w:pPr>
        <w:tabs>
          <w:tab w:val="left" w:pos="6031"/>
        </w:tabs>
      </w:pPr>
      <w:r>
        <w:t xml:space="preserve">I had a lot of decisions to make in this situation, and I feel that arresting the female and placing her in handcuffs was the right thing to do due to the unpredictability of the female and the unknown affects the Methadone could have on her. Given that once I had arrived she was trying to jump out of the window was definitely a factor in this situation for me to consider, and the fact that officers had previously attended only short while before and she seemed fine then was definitely alarming for me as her behaviour was constantly changing. </w:t>
      </w:r>
    </w:p>
    <w:p w:rsidR="00E13B0C" w:rsidRDefault="00E13B0C" w:rsidP="00E13B0C">
      <w:pPr>
        <w:tabs>
          <w:tab w:val="left" w:pos="6031"/>
        </w:tabs>
      </w:pPr>
      <w:r>
        <w:t>Reflecting on this, when I explained to the female she was under arrest I should have immediately placed her in handcuffs for her own safety and for me and my colleagues safety. I believe things could have moved along quicker and we would have gained more control of her in this unpredictable state.</w:t>
      </w:r>
    </w:p>
    <w:p w:rsidR="00E13B0C" w:rsidRDefault="00E13B0C" w:rsidP="00E13B0C">
      <w:pPr>
        <w:tabs>
          <w:tab w:val="left" w:pos="6031"/>
        </w:tabs>
      </w:pPr>
      <w:r>
        <w:t xml:space="preserve">According to the theory </w:t>
      </w:r>
      <w:r w:rsidRPr="007101D8">
        <w:rPr>
          <w:b/>
        </w:rPr>
        <w:t>“Betari’s Box”</w:t>
      </w:r>
      <w:r>
        <w:t xml:space="preserve"> a human attitude and behaviour theory, this is a model that explains the affect your attitude and your behaviour effects on the people around you. With this taken into consideration I feel that my communication skills and calmed approach would have had a positive effect on the female at eased her somewhat. I do think however, that this could have been clouded by her medical state at the time with the amount of Methadone in her system. I feel that by using this model, as long as my attitudes and behaviour was appropriate, then this would have a positive effect on the female.</w:t>
      </w:r>
    </w:p>
    <w:p w:rsidR="00E13B0C" w:rsidRDefault="00E13B0C" w:rsidP="00E13B0C">
      <w:pPr>
        <w:tabs>
          <w:tab w:val="left" w:pos="6031"/>
        </w:tabs>
      </w:pPr>
      <w:r>
        <w:t>I feel by using the emotional versus rational brain model, the rational side of my brain was focusing on the task in hand and knowing this female needed to be arrested, and knowing I needed to do my job, was then versus the thought that there are policing processes to follow and the fact that there are ways to enable this female to be arrested bringing in the code of ethics into this, as well as the respect and dignity of the female. These feeling were again the emotional side of the situation, and the feelings of the female, and the relationship and rapport that we had built.</w:t>
      </w:r>
    </w:p>
    <w:p w:rsidR="00E13B0C" w:rsidRDefault="00E13B0C" w:rsidP="00E13B0C">
      <w:pPr>
        <w:tabs>
          <w:tab w:val="left" w:pos="6031"/>
        </w:tabs>
      </w:pPr>
      <w:r>
        <w:t>I feel that this incident is underpinned by the code of ethics within the police, and that by applying these ethics, the female would be dealt with in the correct manner, and I feel by having these at the heart of policing, every policy and procedure and decision made would be the right decision for everyone involved.</w:t>
      </w:r>
    </w:p>
    <w:p w:rsidR="00E13B0C" w:rsidRDefault="00E13B0C" w:rsidP="00E13B0C">
      <w:pPr>
        <w:tabs>
          <w:tab w:val="left" w:pos="6031"/>
        </w:tabs>
      </w:pPr>
      <w:r>
        <w:t xml:space="preserve">Set out in the </w:t>
      </w:r>
      <w:r w:rsidRPr="007101D8">
        <w:rPr>
          <w:i/>
        </w:rPr>
        <w:t>Code of Ethics A Code of Practice for the Principles and Standards of Professional Behaviour for the Policing Profession of England and Wales Chapter July 2014</w:t>
      </w:r>
      <w:r>
        <w:t>, it is explained of how any police officer should act, and what codes of practice in which we are governed by, and by using this always throughout my working day ensures me that the right decision would be made for all involved.</w:t>
      </w:r>
    </w:p>
    <w:p w:rsidR="00E13B0C" w:rsidRDefault="00E13B0C" w:rsidP="00E13B0C">
      <w:pPr>
        <w:tabs>
          <w:tab w:val="left" w:pos="6031"/>
        </w:tabs>
      </w:pPr>
      <w:r>
        <w:t>I feel that by using this model this would stand me in good stead to make the correct decisions and the most effective way to go about these decisions.</w:t>
      </w:r>
    </w:p>
    <w:p w:rsidR="00E13B0C" w:rsidRPr="00C8342F" w:rsidRDefault="00E13B0C" w:rsidP="00E13B0C">
      <w:pPr>
        <w:tabs>
          <w:tab w:val="left" w:pos="6031"/>
        </w:tabs>
        <w:rPr>
          <w:i/>
        </w:rPr>
      </w:pPr>
      <w:r>
        <w:t xml:space="preserve">By applying the conflict model of </w:t>
      </w:r>
      <w:r w:rsidRPr="00C8342F">
        <w:rPr>
          <w:b/>
        </w:rPr>
        <w:t>Karpman’s Drama Triangle</w:t>
      </w:r>
      <w:r>
        <w:t xml:space="preserve"> </w:t>
      </w:r>
      <w:r w:rsidRPr="00C8342F">
        <w:rPr>
          <w:i/>
        </w:rPr>
        <w:t>– refenced Stephen.B.Karpman www.karpmandramatriangle.com.</w:t>
      </w:r>
    </w:p>
    <w:p w:rsidR="00E13B0C" w:rsidRDefault="00E13B0C" w:rsidP="00E13B0C">
      <w:pPr>
        <w:tabs>
          <w:tab w:val="left" w:pos="6031"/>
        </w:tabs>
      </w:pPr>
      <w:r>
        <w:t xml:space="preserve">I feel that by using this model, it would not have solved a the issues arising in this incident, as the victim and the perpetrator in this model, and I feel by doing this, it would become a revolving circle and nothing would get solved, due to the victim and perpetrator constantly switching positions. </w:t>
      </w:r>
    </w:p>
    <w:p w:rsidR="00E13B0C" w:rsidRDefault="00E13B0C" w:rsidP="00E13B0C">
      <w:pPr>
        <w:tabs>
          <w:tab w:val="left" w:pos="6031"/>
        </w:tabs>
      </w:pPr>
    </w:p>
    <w:p w:rsidR="00E13B0C" w:rsidRDefault="00E13B0C" w:rsidP="00E13B0C">
      <w:pPr>
        <w:tabs>
          <w:tab w:val="left" w:pos="6031"/>
        </w:tabs>
      </w:pPr>
      <w:r>
        <w:t>Word Count = 1647</w:t>
      </w:r>
    </w:p>
    <w:p w:rsidR="00E13B0C" w:rsidRDefault="00E13B0C" w:rsidP="00E13B0C">
      <w:pPr>
        <w:tabs>
          <w:tab w:val="left" w:pos="6031"/>
        </w:tabs>
      </w:pPr>
    </w:p>
    <w:p w:rsidR="00E13B0C" w:rsidRDefault="00E13B0C" w:rsidP="00E13B0C">
      <w:pPr>
        <w:tabs>
          <w:tab w:val="left" w:pos="6031"/>
        </w:tabs>
        <w:rPr>
          <w:u w:val="single"/>
        </w:rPr>
      </w:pPr>
      <w:r w:rsidRPr="00652702">
        <w:rPr>
          <w:u w:val="single"/>
        </w:rPr>
        <w:t>Bibliography</w:t>
      </w:r>
      <w:r>
        <w:rPr>
          <w:u w:val="single"/>
        </w:rPr>
        <w:t>/</w:t>
      </w:r>
      <w:proofErr w:type="spellStart"/>
      <w:r>
        <w:rPr>
          <w:u w:val="single"/>
        </w:rPr>
        <w:t>Refernces</w:t>
      </w:r>
      <w:proofErr w:type="spellEnd"/>
    </w:p>
    <w:p w:rsidR="00E13B0C" w:rsidRPr="00652702" w:rsidRDefault="00E13B0C" w:rsidP="00E13B0C">
      <w:pPr>
        <w:tabs>
          <w:tab w:val="left" w:pos="6031"/>
        </w:tabs>
        <w:rPr>
          <w:i/>
        </w:rPr>
      </w:pPr>
      <w:r w:rsidRPr="00652702">
        <w:rPr>
          <w:i/>
        </w:rPr>
        <w:t>Betari’s Box</w:t>
      </w:r>
    </w:p>
    <w:p w:rsidR="00E13B0C" w:rsidRPr="00652702" w:rsidRDefault="00E13B0C" w:rsidP="00E13B0C">
      <w:pPr>
        <w:tabs>
          <w:tab w:val="left" w:pos="6031"/>
        </w:tabs>
        <w:rPr>
          <w:i/>
        </w:rPr>
      </w:pPr>
      <w:r w:rsidRPr="00652702">
        <w:rPr>
          <w:i/>
        </w:rPr>
        <w:t>Karpman’s Drama Triangle - refenced Stephen.B.Karpman www.karpmandramatriangle.com.</w:t>
      </w:r>
    </w:p>
    <w:p w:rsidR="00E13B0C" w:rsidRPr="00652702" w:rsidRDefault="00E13B0C" w:rsidP="00E13B0C">
      <w:pPr>
        <w:shd w:val="clear" w:color="auto" w:fill="FFFFFF"/>
        <w:spacing w:after="105"/>
        <w:rPr>
          <w:rFonts w:cstheme="minorHAnsi"/>
          <w:i/>
        </w:rPr>
      </w:pPr>
      <w:r>
        <w:rPr>
          <w:rFonts w:cstheme="minorHAnsi"/>
          <w:i/>
        </w:rPr>
        <w:t xml:space="preserve">Criminal Justice and behaviour. </w:t>
      </w:r>
      <w:r w:rsidRPr="00652702">
        <w:rPr>
          <w:rFonts w:cstheme="minorHAnsi"/>
          <w:i/>
        </w:rPr>
        <w:t>Dawn.M.Sweet, Rebecca G Burzette, f</w:t>
      </w:r>
      <w:r>
        <w:rPr>
          <w:rFonts w:cstheme="minorHAnsi"/>
          <w:i/>
        </w:rPr>
        <w:t xml:space="preserve">irst published January 20, 2018 </w:t>
      </w:r>
      <w:r w:rsidRPr="00652702">
        <w:rPr>
          <w:rFonts w:cstheme="minorHAnsi"/>
          <w:i/>
        </w:rPr>
        <w:t>https://doi.org/10.1177/0093854817753019</w:t>
      </w:r>
    </w:p>
    <w:p w:rsidR="00E13B0C" w:rsidRPr="00652702" w:rsidRDefault="00E13B0C" w:rsidP="00E13B0C">
      <w:pPr>
        <w:tabs>
          <w:tab w:val="left" w:pos="6031"/>
        </w:tabs>
        <w:rPr>
          <w:i/>
          <w:u w:val="single"/>
        </w:rPr>
      </w:pPr>
      <w:r w:rsidRPr="00652702">
        <w:rPr>
          <w:i/>
        </w:rPr>
        <w:t>Blackstone’s handbook for policing students 2020, chapter 5.12.3</w:t>
      </w:r>
    </w:p>
    <w:p w:rsidR="007044A0" w:rsidRDefault="007044A0"/>
    <w:p w:rsidR="00E13B0C" w:rsidRPr="00E13B0C" w:rsidRDefault="00E13B0C">
      <w:pPr>
        <w:rPr>
          <w:b/>
          <w:sz w:val="24"/>
          <w:szCs w:val="24"/>
        </w:rPr>
      </w:pPr>
      <w:r w:rsidRPr="00E13B0C">
        <w:rPr>
          <w:b/>
          <w:sz w:val="24"/>
          <w:szCs w:val="24"/>
        </w:rPr>
        <w:t>TASK 3:</w:t>
      </w:r>
    </w:p>
    <w:p w:rsidR="00E13B0C" w:rsidRDefault="00E13B0C">
      <w:pPr>
        <w:rPr>
          <w:b/>
          <w:sz w:val="24"/>
          <w:szCs w:val="24"/>
        </w:rPr>
      </w:pPr>
      <w:r w:rsidRPr="00E13B0C">
        <w:rPr>
          <w:b/>
          <w:sz w:val="24"/>
          <w:szCs w:val="24"/>
        </w:rPr>
        <w:t>Answer:</w:t>
      </w:r>
    </w:p>
    <w:p w:rsidR="00E13B0C" w:rsidRDefault="00E13B0C">
      <w:pPr>
        <w:rPr>
          <w:b/>
          <w:sz w:val="24"/>
          <w:szCs w:val="24"/>
        </w:rPr>
      </w:pPr>
    </w:p>
    <w:p w:rsidR="00E13B0C" w:rsidRDefault="00E13B0C" w:rsidP="00E13B0C">
      <w:r>
        <w:t>I could see by myself and my colleagues’ presence that they were feeling on edge and wondering what was going on. I explained to family members who we were looking for and it became clear it was their son. There were persons of all ages that were occupying the property, including young children. I knew I had to deal with this situation delicately, and be as courteous as possible, and be careful not to impede on their religious activities, and religious celebrations.</w:t>
      </w:r>
    </w:p>
    <w:p w:rsidR="00E13B0C" w:rsidRDefault="00E13B0C" w:rsidP="00E13B0C">
      <w:r>
        <w:lastRenderedPageBreak/>
        <w:t xml:space="preserve">I explained to the sister in-law who we were looking for, and she led us upstairs to the male’s bedroom. </w:t>
      </w:r>
    </w:p>
    <w:p w:rsidR="00E13B0C" w:rsidRDefault="00E13B0C" w:rsidP="00E13B0C">
      <w:r>
        <w:t xml:space="preserve">The male has answered his bedroom door, and identified himself as the male we were trying to locate. I explained to him that he was a suspect for a domestic assault and criminal damage. I explained to him that he was under arrest and the necessity for the arrest. </w:t>
      </w:r>
    </w:p>
    <w:p w:rsidR="00E13B0C" w:rsidRDefault="00E13B0C" w:rsidP="00E13B0C">
      <w:r>
        <w:t>The male was very understanding and it appeared that he knew the reason in which we were at his property.</w:t>
      </w:r>
    </w:p>
    <w:p w:rsidR="00E13B0C" w:rsidRDefault="00E13B0C" w:rsidP="00E13B0C">
      <w:r>
        <w:t xml:space="preserve">The female members of the family had followed my colleague and </w:t>
      </w:r>
      <w:proofErr w:type="gramStart"/>
      <w:r>
        <w:t>I</w:t>
      </w:r>
      <w:proofErr w:type="gramEnd"/>
      <w:r>
        <w:t xml:space="preserve"> upstairs to the males bedroom, and after it was explained to the male what was happening, the male was conversing with his sister in-law and his mother in their language. </w:t>
      </w:r>
    </w:p>
    <w:p w:rsidR="00E13B0C" w:rsidRDefault="00E13B0C" w:rsidP="00E13B0C">
      <w:r>
        <w:t xml:space="preserve">Before placing the handcuffs on to the male, the male has explained that he and his family were in the middle of fasting for Ramadan. He had asked me if he was able to eat before being taken to custody. I have a sound knowledge of the Ramadan fasting time, and realised that the male would have been fasting for a long period of time and that he would need to eat and drink before going to custody, and that I had a duty of care for the male. </w:t>
      </w:r>
    </w:p>
    <w:p w:rsidR="00E13B0C" w:rsidRDefault="00E13B0C" w:rsidP="00E13B0C">
      <w:r>
        <w:t>The elderly female member of the family brought up a plate of food to the males bedroom, and he began to eat it. I could see that she looked very worried at the situation, and didn’t speak much English, however the daughter in-law had explained to her in their language what was going on, and that seemed to put her at ease as much as possible.</w:t>
      </w:r>
    </w:p>
    <w:p w:rsidR="00E13B0C" w:rsidRDefault="00E13B0C" w:rsidP="00E13B0C">
      <w:r>
        <w:t>I explained to the family members that my colleague would be taking the male to custody. I tried my hardest to put the family at ease, and be as least intrusive as possible, as this was a delicate subject and a police presence in a family home, can be overwhelming.</w:t>
      </w:r>
    </w:p>
    <w:p w:rsidR="00E13B0C" w:rsidRDefault="00E13B0C" w:rsidP="00E13B0C">
      <w:r>
        <w:t xml:space="preserve">The Code of Ethics sets out the principles and standards of behaviour that will promote, reinforce and support the highest standards from everyone who works in policing. This is referenced from the college of policing website, </w:t>
      </w:r>
      <w:r w:rsidRPr="000445D3">
        <w:rPr>
          <w:i/>
        </w:rPr>
        <w:t>refers www.collegeofpoicing.co.uk.</w:t>
      </w:r>
    </w:p>
    <w:p w:rsidR="00E13B0C" w:rsidRDefault="00E13B0C" w:rsidP="00E13B0C">
      <w:r>
        <w:t>Being a police officer in based in Ely, this is a vast area to cover, and covers a lot of areas with a range of ethnicities, and a range of socially deprived areas.</w:t>
      </w:r>
    </w:p>
    <w:p w:rsidR="00E13B0C" w:rsidRDefault="00E13B0C" w:rsidP="00E13B0C">
      <w:r>
        <w:t xml:space="preserve">Ely is Cardiff’s most deprived area in Cardiff, with issues of crime, unemployment, and anti-social behaviour. </w:t>
      </w:r>
    </w:p>
    <w:p w:rsidR="00E13B0C" w:rsidRDefault="00E13B0C" w:rsidP="00E13B0C">
      <w:r>
        <w:t>Riverside is a very diverse area of Cardiff, and is densely populated by a range of ethnic minorities, including Indian, Pakistani and African, within riverside and the surrounding areas such as Grangetown and Canton, which are also areas included in Ely’s area to police.</w:t>
      </w:r>
    </w:p>
    <w:p w:rsidR="00E13B0C" w:rsidRDefault="00E13B0C" w:rsidP="00E13B0C">
      <w:r>
        <w:t>Being a police officer I am governed by the Code of Ethics, Code of Conduct, and also the Equality Act 2010. Included in the Equality Act, and by no means can you discriminate against colour, nationality, ethnic or national origins. This refers to the reference below.</w:t>
      </w:r>
    </w:p>
    <w:p w:rsidR="00E13B0C" w:rsidRDefault="00E13B0C" w:rsidP="00E13B0C">
      <w:r w:rsidRPr="00114A88">
        <w:t>http://www.legislation.gov.uk/ukpga/2010/15/section/9/enacted</w:t>
      </w:r>
    </w:p>
    <w:p w:rsidR="00E13B0C" w:rsidRDefault="00E13B0C" w:rsidP="00E13B0C">
      <w:r>
        <w:t>There are standards of behaviour in which the police have to abide by, set out by the College of Policing. Set out within the standards of behaviour, is Equality and Diversity. This sets out how officers must act, and must act with fairness and impartiality and will not discriminate unlawfully or unfairly. This is especially poignant for me as a response officer, in the area that I cover, as there are various ethnic minorities within the area, with Riverside, Grangetown and Canton being heavily populated by various ethnic minorities.</w:t>
      </w:r>
    </w:p>
    <w:p w:rsidR="00E13B0C" w:rsidRPr="000445D3" w:rsidRDefault="00E13B0C" w:rsidP="00E13B0C">
      <w:pPr>
        <w:rPr>
          <w:i/>
        </w:rPr>
      </w:pPr>
      <w:r w:rsidRPr="000445D3">
        <w:rPr>
          <w:rFonts w:ascii="Calibri" w:hAnsi="Calibri" w:cs="Calibri"/>
          <w:i/>
        </w:rPr>
        <w:t>See referenced here, the code of ethics set out by the college of policing, https://www.college.police.uk/What-we-do/Ethics/Documents/Code_of_Ethics.pdf</w:t>
      </w:r>
    </w:p>
    <w:p w:rsidR="00E13B0C" w:rsidRDefault="00E13B0C" w:rsidP="00E13B0C">
      <w:r>
        <w:t xml:space="preserve">Within the area that Ely officers cover, there is also a very socially deprived area, and also Caerau, however there is a very affluent area within this response region such as Victoria Park, and Pontcanna. </w:t>
      </w:r>
    </w:p>
    <w:p w:rsidR="00E13B0C" w:rsidRDefault="00E13B0C" w:rsidP="00E13B0C">
      <w:r>
        <w:t xml:space="preserve">In relation to social contexts, I would adjust the way I would communicate with members of the public in which I come into contact with. I fully understand that policing an area such as Ely and Caerau with it being so socially deprived, with unemployment and a high percentage of properties there being social housing, I would adjust the language I use to communicate with the public, as appose to the way in which I would communicate with members of the public living in the Pontcanna, and Victoria Park area. I feel this becomes relevant from a chapter in the </w:t>
      </w:r>
      <w:r w:rsidRPr="000445D3">
        <w:rPr>
          <w:i/>
        </w:rPr>
        <w:t>Blackstone’s handbook for policing student 2020, 14</w:t>
      </w:r>
      <w:r w:rsidRPr="000445D3">
        <w:rPr>
          <w:i/>
          <w:vertAlign w:val="superscript"/>
        </w:rPr>
        <w:t>th</w:t>
      </w:r>
      <w:r w:rsidRPr="000445D3">
        <w:rPr>
          <w:i/>
        </w:rPr>
        <w:t xml:space="preserve"> Edition, Edited by Professor Robin Bryant and Sarah Bryant, in chapter 4.4.2.1,</w:t>
      </w:r>
      <w:r>
        <w:t xml:space="preserve"> promoting equality, it quotes “Our culture, gender and life experiences, family, cultural, and social backgrounds can all influence our understanding and views of the world.” This then goes on to say “Equality and professionalism are crucial to maintaining police legitimacy across society, and to building confidence in criminal investigations.” I feel this is relevant for this situation, and I tried to build a rapport and act with integrity in this situation in order for the offender and his family to have </w:t>
      </w:r>
      <w:r>
        <w:lastRenderedPageBreak/>
        <w:t>trust in the police, and believe that all codes of ethics, codes of practice are adhered to in managing his arrest.</w:t>
      </w:r>
    </w:p>
    <w:p w:rsidR="00E13B0C" w:rsidRDefault="00E13B0C" w:rsidP="00E13B0C">
      <w:r>
        <w:t>Within this policing incident, I ensured that I explained to the male that had been arrested, the process of custody, and that he would be given his chance to give his side of the story within interview, and maintained a standard of professionalism throughout the process, and took time to ensure that he understood the process.</w:t>
      </w:r>
    </w:p>
    <w:p w:rsidR="00E13B0C" w:rsidRDefault="00E13B0C" w:rsidP="00E13B0C">
      <w:r>
        <w:t xml:space="preserve">Following the </w:t>
      </w:r>
      <w:r w:rsidRPr="000445D3">
        <w:rPr>
          <w:b/>
        </w:rPr>
        <w:t>“Peelian principles</w:t>
      </w:r>
      <w:r>
        <w:t>” of policing by consent, I think is hugely relevant in my role as a response officer, and especially in relation to this incident, due to the cultural sensitivities.</w:t>
      </w:r>
    </w:p>
    <w:p w:rsidR="00E13B0C" w:rsidRPr="0061000E" w:rsidRDefault="00E13B0C" w:rsidP="00E13B0C">
      <w:pPr>
        <w:rPr>
          <w:i/>
          <w:color w:val="0000FF"/>
          <w:u w:val="single"/>
        </w:rPr>
      </w:pPr>
      <w:r w:rsidRPr="000445D3">
        <w:rPr>
          <w:i/>
        </w:rPr>
        <w:t>https://www.techuk.org/insights/opinions/item/15744-behind-policing-by-consent-the-peelian-principles.</w:t>
      </w:r>
    </w:p>
    <w:p w:rsidR="00E13B0C" w:rsidRDefault="00E13B0C" w:rsidP="00E13B0C">
      <w:r>
        <w:t>One of the Peelian Principles states that</w:t>
      </w:r>
    </w:p>
    <w:p w:rsidR="00E13B0C" w:rsidRDefault="00E13B0C" w:rsidP="00E13B0C">
      <w:pPr>
        <w:rPr>
          <w:i/>
          <w:sz w:val="21"/>
          <w:szCs w:val="21"/>
          <w:shd w:val="clear" w:color="auto" w:fill="EEEEEE"/>
        </w:rPr>
      </w:pPr>
      <w:r>
        <w:rPr>
          <w:i/>
          <w:sz w:val="21"/>
          <w:szCs w:val="21"/>
          <w:shd w:val="clear" w:color="auto" w:fill="EEEEEE"/>
        </w:rPr>
        <w:t>“</w:t>
      </w:r>
      <w:r w:rsidRPr="0061000E">
        <w:rPr>
          <w:i/>
          <w:sz w:val="21"/>
          <w:szCs w:val="21"/>
          <w:shd w:val="clear" w:color="auto" w:fill="EEEEEE"/>
        </w:rPr>
        <w:t>Police, at all times, should maintain a relationship with the public that gives reality to the historic tradition that the police are the public and the public are the police; the police being only members of the public who are paid to give full-time attention to duties which are incumbent on every citizen in the interests of community welfare and existence”</w:t>
      </w:r>
    </w:p>
    <w:p w:rsidR="00E13B0C" w:rsidRDefault="00E13B0C" w:rsidP="00E13B0C">
      <w:pPr>
        <w:rPr>
          <w:i/>
        </w:rPr>
      </w:pPr>
      <w:r w:rsidRPr="00114A88">
        <w:t>https://thecrimepreventionwebsite.com/police-crime-prevention-service---a-short-history/744/the-peelian-principles/</w:t>
      </w:r>
      <w:r>
        <w:t xml:space="preserve"> - </w:t>
      </w:r>
      <w:r w:rsidRPr="0061000E">
        <w:rPr>
          <w:i/>
        </w:rPr>
        <w:t>Sir Robert Peel</w:t>
      </w:r>
      <w:r>
        <w:rPr>
          <w:i/>
        </w:rPr>
        <w:t xml:space="preserve"> – “Peelian Principles”</w:t>
      </w:r>
    </w:p>
    <w:p w:rsidR="00E13B0C" w:rsidRPr="0061000E" w:rsidRDefault="00E13B0C" w:rsidP="00E13B0C">
      <w:r>
        <w:t>I feel that this principle in particular is fundamental in policing, due to the nature of the policing profession. In relation to this incident I feel that this is especially important due to the cultural sensitivities, ethnicities and language preferences, and gaining trust that everybody will be treating equally.</w:t>
      </w:r>
    </w:p>
    <w:p w:rsidR="00E13B0C" w:rsidRDefault="00E13B0C" w:rsidP="00E13B0C">
      <w:r>
        <w:t>In relation to the PACE codes of practice, not all were relevant in this situation. Code B The search of the premises was conducted for missing items from the victim, and this was done in line with Section 18 PACE 1984 Search of a premises.</w:t>
      </w:r>
    </w:p>
    <w:p w:rsidR="00E13B0C" w:rsidRDefault="00E13B0C" w:rsidP="00E13B0C">
      <w:r>
        <w:t xml:space="preserve">Code C was undertaken in this sense and the male detention as authorised by the custody Sargent. </w:t>
      </w:r>
    </w:p>
    <w:p w:rsidR="00E13B0C" w:rsidRDefault="00E13B0C" w:rsidP="00E13B0C">
      <w:r>
        <w:t>Code E and F, were undertaken and the male was given the relevant information in the interview in relation to his rights and entitlements.</w:t>
      </w:r>
    </w:p>
    <w:p w:rsidR="00E13B0C" w:rsidRDefault="00E13B0C" w:rsidP="00E13B0C">
      <w:r>
        <w:t>Code G was exercised in this matter.</w:t>
      </w:r>
    </w:p>
    <w:p w:rsidR="00E13B0C" w:rsidRDefault="00E13B0C" w:rsidP="00E13B0C">
      <w:r>
        <w:t xml:space="preserve">The PACE codes of practice as set out and exampled in the College of Policing website. </w:t>
      </w:r>
      <w:r w:rsidRPr="00114A88">
        <w:t>www.collegeofpolicing.co.uk</w:t>
      </w:r>
    </w:p>
    <w:p w:rsidR="00E13B0C" w:rsidRDefault="00E13B0C" w:rsidP="00E13B0C">
      <w:r>
        <w:t>Word Count – 1401</w:t>
      </w:r>
    </w:p>
    <w:p w:rsidR="00E13B0C" w:rsidRDefault="00E13B0C" w:rsidP="00E13B0C"/>
    <w:p w:rsidR="00E13B0C" w:rsidRPr="00875E8D" w:rsidRDefault="00E13B0C" w:rsidP="00E13B0C">
      <w:pPr>
        <w:rPr>
          <w:u w:val="single"/>
        </w:rPr>
      </w:pPr>
      <w:r w:rsidRPr="00875E8D">
        <w:rPr>
          <w:u w:val="single"/>
        </w:rPr>
        <w:t>Bibliography/References</w:t>
      </w:r>
    </w:p>
    <w:p w:rsidR="00E13B0C" w:rsidRDefault="00E13B0C" w:rsidP="00E13B0C">
      <w:hyperlink r:id="rId6" w:history="1">
        <w:r w:rsidRPr="00A30E39">
          <w:rPr>
            <w:rStyle w:val="Hyperlink"/>
          </w:rPr>
          <w:t>www.collegeofpolicing.co.uk</w:t>
        </w:r>
      </w:hyperlink>
    </w:p>
    <w:p w:rsidR="00E13B0C" w:rsidRDefault="00E13B0C" w:rsidP="00E13B0C">
      <w:pPr>
        <w:rPr>
          <w:i/>
        </w:rPr>
      </w:pPr>
      <w:r>
        <w:t xml:space="preserve">Crime prevention. </w:t>
      </w:r>
      <w:r w:rsidRPr="00114A88">
        <w:t>https://thecrimepreventionwebsite.com/police-crime-prevention-service---a-short-history/744/the-peelian-principles/</w:t>
      </w:r>
      <w:r>
        <w:t xml:space="preserve"> - </w:t>
      </w:r>
      <w:r w:rsidRPr="0061000E">
        <w:rPr>
          <w:i/>
        </w:rPr>
        <w:t>Sir Robert Peel</w:t>
      </w:r>
      <w:r>
        <w:rPr>
          <w:i/>
        </w:rPr>
        <w:t xml:space="preserve"> – “Peelian Principles”</w:t>
      </w:r>
    </w:p>
    <w:p w:rsidR="00E13B0C" w:rsidRPr="0061000E" w:rsidRDefault="00E13B0C" w:rsidP="00E13B0C">
      <w:pPr>
        <w:rPr>
          <w:i/>
          <w:color w:val="0000FF"/>
          <w:u w:val="single"/>
        </w:rPr>
      </w:pPr>
      <w:r>
        <w:rPr>
          <w:i/>
        </w:rPr>
        <w:t xml:space="preserve">Sir Robert Peel. </w:t>
      </w:r>
      <w:r w:rsidRPr="000445D3">
        <w:rPr>
          <w:i/>
        </w:rPr>
        <w:t>https://www.techuk.org/insights/opinions/item/15744-behind-policing-by-consent-the-peelian-principles.</w:t>
      </w:r>
    </w:p>
    <w:p w:rsidR="00E13B0C" w:rsidRDefault="00E13B0C" w:rsidP="00E13B0C">
      <w:pPr>
        <w:rPr>
          <w:i/>
        </w:rPr>
      </w:pPr>
      <w:r w:rsidRPr="000445D3">
        <w:rPr>
          <w:i/>
        </w:rPr>
        <w:t>Blackstone’s handbook for policing student 2020, 14</w:t>
      </w:r>
      <w:r w:rsidRPr="000445D3">
        <w:rPr>
          <w:i/>
          <w:vertAlign w:val="superscript"/>
        </w:rPr>
        <w:t>th</w:t>
      </w:r>
      <w:r w:rsidRPr="000445D3">
        <w:rPr>
          <w:i/>
        </w:rPr>
        <w:t xml:space="preserve"> Edition, Edited by Professor Robin Bryant and Sarah Bryant, in chapter 4.4.2.1</w:t>
      </w:r>
    </w:p>
    <w:p w:rsidR="00E13B0C" w:rsidRDefault="00E13B0C" w:rsidP="00E13B0C">
      <w:pPr>
        <w:rPr>
          <w:i/>
        </w:rPr>
      </w:pPr>
      <w:r>
        <w:rPr>
          <w:rFonts w:ascii="Calibri" w:hAnsi="Calibri" w:cs="Calibri"/>
          <w:i/>
        </w:rPr>
        <w:t xml:space="preserve">College of policing. </w:t>
      </w:r>
      <w:r w:rsidRPr="000445D3">
        <w:rPr>
          <w:rFonts w:ascii="Calibri" w:hAnsi="Calibri" w:cs="Calibri"/>
          <w:i/>
        </w:rPr>
        <w:t>https://www.college.police.uk/What-we-do/Ethics/Documents/Code_of_Ethics.pdf</w:t>
      </w:r>
    </w:p>
    <w:p w:rsidR="00E13B0C" w:rsidRDefault="00E13B0C" w:rsidP="00E13B0C">
      <w:r>
        <w:t xml:space="preserve">Equality Act. </w:t>
      </w:r>
      <w:r w:rsidRPr="00114A88">
        <w:t>http://www.legislation.gov.uk/ukpga/2010/15/section/9/enacted</w:t>
      </w:r>
    </w:p>
    <w:p w:rsidR="00E13B0C" w:rsidRPr="0069698C" w:rsidRDefault="00E13B0C" w:rsidP="00E13B0C"/>
    <w:p w:rsidR="00E13B0C" w:rsidRDefault="00E13B0C">
      <w:pPr>
        <w:rPr>
          <w:b/>
          <w:sz w:val="24"/>
          <w:szCs w:val="24"/>
        </w:rPr>
      </w:pPr>
      <w:r>
        <w:rPr>
          <w:b/>
          <w:sz w:val="24"/>
          <w:szCs w:val="24"/>
        </w:rPr>
        <w:t>Task 4:</w:t>
      </w:r>
    </w:p>
    <w:p w:rsidR="00E13B0C" w:rsidRDefault="00E13B0C">
      <w:pPr>
        <w:rPr>
          <w:b/>
          <w:sz w:val="24"/>
          <w:szCs w:val="24"/>
        </w:rPr>
      </w:pPr>
      <w:r>
        <w:rPr>
          <w:b/>
          <w:sz w:val="24"/>
          <w:szCs w:val="24"/>
        </w:rPr>
        <w:t>Answer:</w:t>
      </w:r>
    </w:p>
    <w:p w:rsidR="00306721" w:rsidRDefault="00306721" w:rsidP="00306721">
      <w:r>
        <w:t>During one of my shifts on duty within the Ely area, I was called to an emergency call, to a takeaway, where the till had been smashed and the customer service assistant was assaulted.</w:t>
      </w:r>
    </w:p>
    <w:p w:rsidR="00306721" w:rsidRDefault="00306721" w:rsidP="00306721"/>
    <w:p w:rsidR="00306721" w:rsidRDefault="00306721" w:rsidP="00306721">
      <w:r>
        <w:t xml:space="preserve">When I arrived at the incident, there was a lot of police in the area, and a lot of people in the vicinity of the takeaway. On viewing the CCTV, it was clear to see what had happened, and who was responsible for this incident. </w:t>
      </w:r>
    </w:p>
    <w:p w:rsidR="00306721" w:rsidRDefault="00306721" w:rsidP="00306721"/>
    <w:p w:rsidR="00306721" w:rsidRDefault="00306721" w:rsidP="00306721">
      <w:r>
        <w:t>When speaking with the victim of this assault and criminal damage, he explained that there was on -going issues with anti-social behaviour in the area, and certainly outside the takeaway, with youths gathering and causing issues. He explained that a teenage boy had entered the takeaway and proceeded in pushing the till off the counter and causing it to smash and then he hit the male victim in the face by punching him, and then has left the takeaway with a group of people.</w:t>
      </w:r>
    </w:p>
    <w:p w:rsidR="00306721" w:rsidRDefault="00306721" w:rsidP="00306721"/>
    <w:p w:rsidR="00306721" w:rsidRDefault="00306721" w:rsidP="00306721">
      <w:r>
        <w:t xml:space="preserve">Speaking with the victim, it became very difficult to go through the whole incident with him due to English not being his first language. I explained to him the process of making a complaint, and that </w:t>
      </w:r>
      <w:r>
        <w:lastRenderedPageBreak/>
        <w:t xml:space="preserve">this would entail providing a statement to the police. The victim agreed with this, and was happy to go through the process. </w:t>
      </w:r>
    </w:p>
    <w:p w:rsidR="00306721" w:rsidRDefault="00306721" w:rsidP="00306721"/>
    <w:p w:rsidR="00306721" w:rsidRDefault="00306721" w:rsidP="00306721">
      <w:r>
        <w:t>However, I felt a little uneasy taking a statement, and asking the victim to go through the incident in fine detail, when I was unsure on how much he was understanding me.</w:t>
      </w:r>
    </w:p>
    <w:p w:rsidR="00306721" w:rsidRDefault="00306721" w:rsidP="00306721">
      <w:r>
        <w:t>I decided in this instance to contact an interpreter, and arrange for an interpreter to attend the police station to enable me to obtain the statement and make the victim feel at ease and comfortable with the situation.</w:t>
      </w:r>
    </w:p>
    <w:p w:rsidR="00306721" w:rsidRDefault="00306721" w:rsidP="00306721"/>
    <w:p w:rsidR="00306721" w:rsidRDefault="00306721" w:rsidP="00306721">
      <w:r>
        <w:t>The male that was the accused in this incident had been identified, officers had attended his address and he was not there. After several hours, the male’s mother had made contact with the police and explained that he was willing to hand himself in. It became apparent that this male was only 14 years of age.</w:t>
      </w:r>
    </w:p>
    <w:p w:rsidR="00306721" w:rsidRDefault="00306721" w:rsidP="00306721"/>
    <w:p w:rsidR="00306721" w:rsidRDefault="00306721" w:rsidP="00306721">
      <w:r>
        <w:t xml:space="preserve">I made the decision to arrange a voluntary interview with this male and arranged for his mother to be in attendance to act as his appropriate adult. </w:t>
      </w:r>
    </w:p>
    <w:p w:rsidR="00306721" w:rsidRDefault="00306721" w:rsidP="00306721"/>
    <w:p w:rsidR="00306721" w:rsidRDefault="00306721" w:rsidP="00306721">
      <w:r>
        <w:t>With consideration to the national decision making model, I ensured that I, at the time of the incident gathered as much information from as many witnesses as I possibly could. I did this to ensure that I could picture the while incident and ensure that I knew what had actually happened.</w:t>
      </w:r>
    </w:p>
    <w:p w:rsidR="00306721" w:rsidRDefault="00306721" w:rsidP="00306721">
      <w:r>
        <w:t xml:space="preserve">I had to decipher between what </w:t>
      </w:r>
      <w:proofErr w:type="gramStart"/>
      <w:r>
        <w:t>was being</w:t>
      </w:r>
      <w:proofErr w:type="gramEnd"/>
      <w:r>
        <w:t xml:space="preserve"> provided to me was information, and what was actually intelligence, and be mindful who I was gathering this from. I was very mindful in this situation, due to there being a crowd of youths in the area just after the incident, and could potentially be friends of the offender in this incident. </w:t>
      </w:r>
    </w:p>
    <w:p w:rsidR="00306721" w:rsidRDefault="00306721" w:rsidP="00306721"/>
    <w:p w:rsidR="00306721" w:rsidRDefault="00306721" w:rsidP="00306721">
      <w:r>
        <w:t xml:space="preserve">Going through the national decision making model, and giving thought to assessing the risk and developing a working strategy, I felt that there was no immediate risk to myself or my colleague at that moment in time. I made sure that I made a dynamic risk assessment of the takeaway and the potential risks for everyone at this point, and I deemed this a very low risk. </w:t>
      </w:r>
    </w:p>
    <w:p w:rsidR="00306721" w:rsidRDefault="00306721" w:rsidP="00306721"/>
    <w:p w:rsidR="00306721" w:rsidRDefault="00306721" w:rsidP="00306721">
      <w:r>
        <w:t xml:space="preserve">Trying to analyse what had go on in this incident and trying to develop a working strategy, it was clear to see that the offender was no longer present, and the risk at this point were minimal. </w:t>
      </w:r>
    </w:p>
    <w:p w:rsidR="00306721" w:rsidRDefault="00306721" w:rsidP="00306721">
      <w:r>
        <w:t>I made a visual assessment of the victim, and could see that the punched that had been thrown at the victim had caused no visible injury to his face, and he stated that he did not need medical assistance and attend a hospital.</w:t>
      </w:r>
    </w:p>
    <w:p w:rsidR="00306721" w:rsidRDefault="00306721" w:rsidP="00306721"/>
    <w:p w:rsidR="00306721" w:rsidRPr="007310F5" w:rsidRDefault="00306721" w:rsidP="00306721">
      <w:r w:rsidRPr="007310F5">
        <w:t>As shown in this model below, included is the national decision model.</w:t>
      </w:r>
    </w:p>
    <w:p w:rsidR="00306721" w:rsidRPr="007310F5" w:rsidRDefault="00306721" w:rsidP="00306721">
      <w:pPr>
        <w:rPr>
          <w:color w:val="auto"/>
        </w:rPr>
      </w:pPr>
      <w:r w:rsidRPr="007310F5">
        <w:rPr>
          <w:color w:val="auto"/>
        </w:rPr>
        <w:t>https://www.app.college.police.uk/app-content/national-decision-model/the-national-decision-model/</w:t>
      </w:r>
    </w:p>
    <w:p w:rsidR="00306721" w:rsidRDefault="00306721" w:rsidP="00306721"/>
    <w:p w:rsidR="00306721" w:rsidRDefault="00306721" w:rsidP="00306721">
      <w:r>
        <w:rPr>
          <w:noProof/>
        </w:rPr>
        <w:lastRenderedPageBreak/>
        <w:drawing>
          <wp:inline distT="0" distB="0" distL="0" distR="0" wp14:anchorId="5DFE7FAF" wp14:editId="07754481">
            <wp:extent cx="5731510" cy="3510496"/>
            <wp:effectExtent l="0" t="0" r="0" b="0"/>
            <wp:docPr id="1" name="Picture 1" descr="National Decision Model, with the Code of Ethics at the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with the Code of Ethics at the cent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510496"/>
                    </a:xfrm>
                    <a:prstGeom prst="rect">
                      <a:avLst/>
                    </a:prstGeom>
                    <a:noFill/>
                    <a:ln>
                      <a:noFill/>
                    </a:ln>
                  </pic:spPr>
                </pic:pic>
              </a:graphicData>
            </a:graphic>
          </wp:inline>
        </w:drawing>
      </w:r>
    </w:p>
    <w:p w:rsidR="00306721" w:rsidRDefault="00306721" w:rsidP="00306721"/>
    <w:p w:rsidR="00306721" w:rsidRDefault="00306721" w:rsidP="00306721">
      <w:r>
        <w:t xml:space="preserve">This highlights the points that I was making previously, and enabled me to make decisions based on question that I ask myself during the incident, and a way of me moving things forward, both for the investigation, offender and victim. </w:t>
      </w:r>
    </w:p>
    <w:p w:rsidR="00306721" w:rsidRDefault="00306721" w:rsidP="00306721"/>
    <w:p w:rsidR="00306721" w:rsidRDefault="00306721" w:rsidP="00306721">
      <w:r>
        <w:t>Due to the attendance of a lot of police officers to the incident, my working strategy at this time was to stay with the victim, and support him through the process that he wanted to go through. I wanted to ensure him that we were there to support him, and put in place anything that needed to be done to enable him to complete his statement.</w:t>
      </w:r>
    </w:p>
    <w:p w:rsidR="00306721" w:rsidRDefault="00306721" w:rsidP="00306721"/>
    <w:p w:rsidR="00306721" w:rsidRDefault="00306721" w:rsidP="00306721">
      <w:r>
        <w:t>The other objective for me was to gather as much information and intelligence as possible due to the unknown identity of the offender at the beginning of this incident.</w:t>
      </w:r>
    </w:p>
    <w:p w:rsidR="00306721" w:rsidRDefault="00306721" w:rsidP="00306721"/>
    <w:p w:rsidR="00306721" w:rsidRDefault="00306721" w:rsidP="00306721">
      <w:r>
        <w:t xml:space="preserve">I felt at this time, other officers had viewed the CCTV and the element of risk was established at this time, by visualising the incident on CCTV and that managing the offender at this time was in hand, therefore enabling my colleague and </w:t>
      </w:r>
      <w:proofErr w:type="gramStart"/>
      <w:r>
        <w:t>I</w:t>
      </w:r>
      <w:proofErr w:type="gramEnd"/>
      <w:r>
        <w:t xml:space="preserve"> to conduct our enquiries and complete his statement.</w:t>
      </w:r>
    </w:p>
    <w:p w:rsidR="00306721" w:rsidRDefault="00306721" w:rsidP="00306721"/>
    <w:p w:rsidR="00306721" w:rsidRDefault="00306721" w:rsidP="00306721">
      <w:r>
        <w:t>With considerations to the powers and policies within this incident, I considered the fact that the offender could be arrested for assault and criminal damage. However given his age, and the fact that the assault did not result in any injury, I thought this would be more appropriate for the offender to attend the police station for a voluntary interview. In relation to the powers and policies, I feel that this decision was reasonable and proportionate for the offences that had been committed, and the fact that the offender in this incident was only 14 years of age.</w:t>
      </w:r>
    </w:p>
    <w:p w:rsidR="00306721" w:rsidRDefault="00306721" w:rsidP="00306721"/>
    <w:p w:rsidR="00306721" w:rsidRDefault="00306721" w:rsidP="00306721">
      <w:r>
        <w:t>The offender was accompanied by his mother, and she agreed to be his appropriate adult in this instance.</w:t>
      </w:r>
    </w:p>
    <w:p w:rsidR="00306721" w:rsidRDefault="00306721" w:rsidP="00306721">
      <w:r>
        <w:t xml:space="preserve">I ensured that the mother was able to attend due to the male’s age, as it states in </w:t>
      </w:r>
      <w:r w:rsidRPr="001C1455">
        <w:rPr>
          <w:i/>
        </w:rPr>
        <w:t>Blackstone’s Handbook for policing students, Edited by Professor Robert Bryant and Sarah Bryant, 14th edition</w:t>
      </w:r>
      <w:r w:rsidRPr="001C1455">
        <w:t>, chapter</w:t>
      </w:r>
      <w:r>
        <w:t xml:space="preserve"> 25.5.1.1 “The PACE Act 1984 Code, C, para 1.4 states that an ‘appropriate adult’ must be provided for any person who is under age of 18 (PACE C para 1.5A)”</w:t>
      </w:r>
    </w:p>
    <w:p w:rsidR="00306721" w:rsidRDefault="00306721" w:rsidP="00306721"/>
    <w:p w:rsidR="00306721" w:rsidRDefault="00306721" w:rsidP="00306721">
      <w:r>
        <w:t>I considered the this offender, due to his age, could possibly be dealt with by the youth offending service, and potentially dealt with by means of an out of court disposal.</w:t>
      </w:r>
    </w:p>
    <w:p w:rsidR="00306721" w:rsidRDefault="00306721" w:rsidP="00306721"/>
    <w:p w:rsidR="00306721" w:rsidRDefault="00306721" w:rsidP="00306721">
      <w:r>
        <w:t xml:space="preserve">Throughout the process of the voluntary interview, this was all visually and audio recorded by my personal issue body worn video. By uploading this information of the offenders’ account of what </w:t>
      </w:r>
      <w:r>
        <w:lastRenderedPageBreak/>
        <w:t>happened and also the victim’s statement and adding this to the police database, I knew this would be able to be viewed by any persons with any reason to view this. I had made the decision to add these documents and share this with my colleagues at the youth offending service and ask for the advice, and how best to deal with the offender.</w:t>
      </w:r>
    </w:p>
    <w:p w:rsidR="00306721" w:rsidRDefault="00306721" w:rsidP="00306721"/>
    <w:p w:rsidR="00306721" w:rsidRDefault="00306721" w:rsidP="00306721">
      <w:r>
        <w:t xml:space="preserve">In relation to the </w:t>
      </w:r>
      <w:r w:rsidRPr="00B666B3">
        <w:rPr>
          <w:i/>
        </w:rPr>
        <w:t>Criminal Proceedings and Investigations Act 1996</w:t>
      </w:r>
      <w:r>
        <w:t>, this sets out the way in which police officers are to record, retain and reveal to the prosecutor material obtained in a criminal investigation.</w:t>
      </w:r>
    </w:p>
    <w:p w:rsidR="00306721" w:rsidRDefault="00306721" w:rsidP="00306721"/>
    <w:p w:rsidR="00306721" w:rsidRPr="001129D9" w:rsidRDefault="00306721" w:rsidP="00306721">
      <w:pPr>
        <w:rPr>
          <w:rStyle w:val="Hyperlink"/>
          <w:color w:val="auto"/>
        </w:rPr>
      </w:pPr>
      <w:r>
        <w:t xml:space="preserve">This can be referenced </w:t>
      </w:r>
      <w:hyperlink r:id="rId8" w:history="1">
        <w:r w:rsidRPr="001129D9">
          <w:rPr>
            <w:rStyle w:val="Hyperlink"/>
            <w:color w:val="auto"/>
          </w:rPr>
          <w:t>http://library.college.police.uk/docs/CPIA-Disclosure.pdf</w:t>
        </w:r>
      </w:hyperlink>
    </w:p>
    <w:p w:rsidR="00306721" w:rsidRPr="004306BB" w:rsidRDefault="00306721" w:rsidP="00306721">
      <w:pPr>
        <w:rPr>
          <w:i/>
        </w:rPr>
      </w:pPr>
      <w:r w:rsidRPr="004306BB">
        <w:rPr>
          <w:i/>
        </w:rPr>
        <w:t>“It sets out the manner in which police officers are to record, retain and reveal to the prosecutor material obtained in a criminal investigation and which may be relevant to the investigation, and related matters.”</w:t>
      </w:r>
    </w:p>
    <w:p w:rsidR="00306721" w:rsidRDefault="00306721" w:rsidP="00306721"/>
    <w:p w:rsidR="00306721" w:rsidRDefault="00306721" w:rsidP="00306721">
      <w:r>
        <w:t>I believed that the best way to deal with this situation, after conducting a voluntary attendance, was by ways of a youth caution. Under the Crime and Disorder Act 1998, this proves the youth caution for young people between the ages of 10 and 17 years.</w:t>
      </w:r>
    </w:p>
    <w:p w:rsidR="00306721" w:rsidRDefault="00306721" w:rsidP="00306721"/>
    <w:p w:rsidR="00306721" w:rsidRDefault="00306721" w:rsidP="00306721">
      <w:r w:rsidRPr="001C1455">
        <w:t xml:space="preserve">This is evidenced in </w:t>
      </w:r>
      <w:r w:rsidRPr="001C1455">
        <w:rPr>
          <w:i/>
        </w:rPr>
        <w:t>Blackstone’s Handbook for policing students, Edited by Professor Robert Bryant and Sarah Bryant, 14th edition</w:t>
      </w:r>
      <w:r w:rsidRPr="001C1455">
        <w:t>, chapter 10.13.2.4 Youth Cautions</w:t>
      </w:r>
      <w:r>
        <w:t>.</w:t>
      </w:r>
    </w:p>
    <w:p w:rsidR="00306721" w:rsidRDefault="00306721" w:rsidP="00306721">
      <w:r>
        <w:t xml:space="preserve">This explains that the youth caution can be used even if the recipient has previous convictions, however the subject must admit the offence. </w:t>
      </w:r>
    </w:p>
    <w:p w:rsidR="00306721" w:rsidRDefault="00306721" w:rsidP="00306721"/>
    <w:p w:rsidR="00306721" w:rsidRDefault="00306721" w:rsidP="00306721">
      <w:r>
        <w:t>In this situation the offender admitted the offence of assault and criminal damage. I then felt it appropriate to refer the offender to the Youth offending team for their opinion, guidance, and appropriate action for the offender, as soon as all lines of enquiry were met.</w:t>
      </w:r>
    </w:p>
    <w:p w:rsidR="00306721" w:rsidRPr="00B666B3" w:rsidRDefault="00306721" w:rsidP="00306721"/>
    <w:p w:rsidR="00306721" w:rsidRDefault="00306721" w:rsidP="00306721"/>
    <w:p w:rsidR="00306721" w:rsidRDefault="00306721" w:rsidP="00306721">
      <w:r>
        <w:t>Word count = 1350s</w:t>
      </w:r>
    </w:p>
    <w:p w:rsidR="00306721" w:rsidRPr="001129D9" w:rsidRDefault="00306721" w:rsidP="00306721">
      <w:pPr>
        <w:rPr>
          <w:u w:val="single"/>
        </w:rPr>
      </w:pPr>
    </w:p>
    <w:p w:rsidR="00306721" w:rsidRDefault="00306721" w:rsidP="00306721">
      <w:pPr>
        <w:rPr>
          <w:u w:val="single"/>
        </w:rPr>
      </w:pPr>
      <w:r w:rsidRPr="001129D9">
        <w:rPr>
          <w:u w:val="single"/>
        </w:rPr>
        <w:t>Bibliography/</w:t>
      </w:r>
      <w:proofErr w:type="spellStart"/>
      <w:r w:rsidRPr="001129D9">
        <w:rPr>
          <w:u w:val="single"/>
        </w:rPr>
        <w:t>refernces</w:t>
      </w:r>
      <w:proofErr w:type="spellEnd"/>
    </w:p>
    <w:p w:rsidR="00306721" w:rsidRDefault="00306721" w:rsidP="00306721">
      <w:pPr>
        <w:rPr>
          <w:u w:val="single"/>
        </w:rPr>
      </w:pPr>
    </w:p>
    <w:p w:rsidR="00306721" w:rsidRPr="001129D9" w:rsidRDefault="00306721" w:rsidP="00306721">
      <w:pPr>
        <w:rPr>
          <w:rStyle w:val="Hyperlink"/>
          <w:color w:val="auto"/>
        </w:rPr>
      </w:pPr>
      <w:r>
        <w:t xml:space="preserve">CPIA. </w:t>
      </w:r>
      <w:hyperlink r:id="rId9" w:history="1">
        <w:r w:rsidRPr="001129D9">
          <w:rPr>
            <w:rStyle w:val="Hyperlink"/>
            <w:color w:val="auto"/>
          </w:rPr>
          <w:t>http://library.college.police.uk/docs/CPIA-Disclosure.pdf</w:t>
        </w:r>
      </w:hyperlink>
    </w:p>
    <w:p w:rsidR="00306721" w:rsidRDefault="00306721" w:rsidP="00306721">
      <w:r w:rsidRPr="001C1455">
        <w:rPr>
          <w:i/>
        </w:rPr>
        <w:t>Blackstone’s Handbook for policing students, Edited by Professor Robert Bryant and Sarah Bryant, 14th edition</w:t>
      </w:r>
      <w:r w:rsidRPr="001C1455">
        <w:t>, chapter 10.13.2.4</w:t>
      </w:r>
    </w:p>
    <w:p w:rsidR="00306721" w:rsidRDefault="00306721" w:rsidP="00306721"/>
    <w:p w:rsidR="00306721" w:rsidRDefault="00306721" w:rsidP="00306721">
      <w:r w:rsidRPr="00B666B3">
        <w:rPr>
          <w:i/>
        </w:rPr>
        <w:t>Criminal Proceedings and Investigations Act 1996</w:t>
      </w:r>
      <w:r>
        <w:t>,</w:t>
      </w:r>
    </w:p>
    <w:p w:rsidR="00306721" w:rsidRDefault="00306721" w:rsidP="00306721"/>
    <w:p w:rsidR="00306721" w:rsidRDefault="00306721" w:rsidP="00306721">
      <w:r w:rsidRPr="001C1455">
        <w:rPr>
          <w:i/>
        </w:rPr>
        <w:t>Blackstone’s Handbook for policing students, Edited by Professor Robert Bryant and Sarah Bryant, 14th edition</w:t>
      </w:r>
      <w:r w:rsidRPr="001C1455">
        <w:t>, chapter</w:t>
      </w:r>
      <w:r>
        <w:t xml:space="preserve"> 25.5.1.1 “The PACE Act 1984 Code, C, para</w:t>
      </w:r>
    </w:p>
    <w:p w:rsidR="00306721" w:rsidRDefault="00306721" w:rsidP="00306721"/>
    <w:p w:rsidR="00306721" w:rsidRPr="007310F5" w:rsidRDefault="00306721" w:rsidP="00306721">
      <w:proofErr w:type="spellStart"/>
      <w:r>
        <w:t>Nd</w:t>
      </w:r>
      <w:r w:rsidRPr="007310F5">
        <w:t>ational</w:t>
      </w:r>
      <w:proofErr w:type="spellEnd"/>
      <w:r w:rsidRPr="007310F5">
        <w:t xml:space="preserve"> decision model.</w:t>
      </w:r>
    </w:p>
    <w:p w:rsidR="00306721" w:rsidRPr="007310F5" w:rsidRDefault="00306721" w:rsidP="00306721">
      <w:pPr>
        <w:rPr>
          <w:color w:val="auto"/>
        </w:rPr>
      </w:pPr>
      <w:r w:rsidRPr="007310F5">
        <w:rPr>
          <w:color w:val="auto"/>
        </w:rPr>
        <w:t>https://www.app.college.police.uk/app-content/national-decision-model/the-national-decision-model/</w:t>
      </w:r>
    </w:p>
    <w:p w:rsidR="00E13B0C" w:rsidRDefault="00E13B0C">
      <w:pPr>
        <w:rPr>
          <w:b/>
          <w:sz w:val="24"/>
          <w:szCs w:val="24"/>
        </w:rPr>
      </w:pPr>
    </w:p>
    <w:p w:rsidR="00306721" w:rsidRDefault="00306721">
      <w:pPr>
        <w:rPr>
          <w:b/>
          <w:sz w:val="24"/>
          <w:szCs w:val="24"/>
        </w:rPr>
      </w:pPr>
      <w:r>
        <w:rPr>
          <w:b/>
          <w:sz w:val="24"/>
          <w:szCs w:val="24"/>
        </w:rPr>
        <w:t>Task 5:</w:t>
      </w:r>
    </w:p>
    <w:p w:rsidR="00306721" w:rsidRDefault="00306721">
      <w:pPr>
        <w:rPr>
          <w:b/>
          <w:sz w:val="24"/>
          <w:szCs w:val="24"/>
        </w:rPr>
      </w:pPr>
      <w:r>
        <w:rPr>
          <w:b/>
          <w:sz w:val="24"/>
          <w:szCs w:val="24"/>
        </w:rPr>
        <w:t>Answer:</w:t>
      </w:r>
    </w:p>
    <w:p w:rsidR="00306721" w:rsidRDefault="00306721" w:rsidP="00306721"/>
    <w:p w:rsidR="00306721" w:rsidRDefault="00306721" w:rsidP="00306721">
      <w:r>
        <w:t>During a shift that I was undertaking I was called to a property there for an emergency response to a domestic incident that was taking place.</w:t>
      </w:r>
    </w:p>
    <w:p w:rsidR="00306721" w:rsidRDefault="00306721" w:rsidP="00306721"/>
    <w:p w:rsidR="00306721" w:rsidRDefault="00306721" w:rsidP="00306721">
      <w:r>
        <w:t xml:space="preserve">As I arrived at the incident, I was met with a female, and her three young children. When speaking with the female, she had explained that her ex-partner had been at the address with her sister, her children and the female’s three children. </w:t>
      </w:r>
    </w:p>
    <w:p w:rsidR="00306721" w:rsidRDefault="00306721" w:rsidP="00306721"/>
    <w:p w:rsidR="00306721" w:rsidRDefault="00306721" w:rsidP="00306721">
      <w:r>
        <w:t>The female went on to explain that there had been a verbal argument between her, her sister and her ex-partner. The female’s sister had left the property with her one year old child, leaving the one female by herself with the ex-partner and their three children. On talking with the female, it appeared that the female had left the property, and the female confirmed this.</w:t>
      </w:r>
    </w:p>
    <w:p w:rsidR="00306721" w:rsidRDefault="00306721" w:rsidP="00306721"/>
    <w:p w:rsidR="00306721" w:rsidRDefault="00306721" w:rsidP="00306721">
      <w:r>
        <w:lastRenderedPageBreak/>
        <w:t xml:space="preserve">Details were being obtained from the female, and my colleague made a phone call from the reporting person, who was the female’s sister that had already left the </w:t>
      </w:r>
      <w:proofErr w:type="spellStart"/>
      <w:r>
        <w:t>property.She</w:t>
      </w:r>
      <w:proofErr w:type="spellEnd"/>
      <w:r>
        <w:t xml:space="preserve"> explained that her sister’s ex-partner had kicked the bedroom door with his foot, causing the door to hit her to the arm, and this argument has continued to be become heated, with the male proceeding in verbally abusing both of the females.</w:t>
      </w:r>
    </w:p>
    <w:p w:rsidR="00306721" w:rsidRDefault="00306721" w:rsidP="00306721"/>
    <w:p w:rsidR="00306721" w:rsidRDefault="00306721" w:rsidP="00306721">
      <w:r>
        <w:t xml:space="preserve">Due to the information that was disclosed to my colleague and </w:t>
      </w:r>
      <w:proofErr w:type="gramStart"/>
      <w:r>
        <w:t>I</w:t>
      </w:r>
      <w:proofErr w:type="gramEnd"/>
      <w:r>
        <w:t>, it was clear that the male was liable for arrest and needed to be located.</w:t>
      </w:r>
    </w:p>
    <w:p w:rsidR="00306721" w:rsidRDefault="00306721" w:rsidP="00306721"/>
    <w:p w:rsidR="00306721" w:rsidRDefault="00306721" w:rsidP="00306721">
      <w:r>
        <w:t xml:space="preserve">The female was clearly distressed by what had happened at the property, especially because her three young children were present during the incident. The female was adamant that the male had left the property and did not know where he was, and seemed anxious by what we had said to her, and by us explaining what she had disclosed was different from what information was given by her sister. </w:t>
      </w:r>
    </w:p>
    <w:p w:rsidR="00306721" w:rsidRDefault="00306721" w:rsidP="00306721"/>
    <w:p w:rsidR="00306721" w:rsidRDefault="00306721" w:rsidP="00306721">
      <w:r>
        <w:t xml:space="preserve">Whilst I was obtaining the details of the female and her children to enable me to fill in the relevant forms, the females’ 4 year old daughter said to her mum that her dad was upstairs. Due to what the daughter had said to her mum, I relayed this information to my colleague. I explained to the female what the daughter had said, and the female still denied that the male was present in the property. I explained that we would need to search the property to locate the male, and to ensure we could keep the female safe, due to the disclosures made, </w:t>
      </w:r>
    </w:p>
    <w:p w:rsidR="00306721" w:rsidRDefault="00306721" w:rsidP="00306721"/>
    <w:p w:rsidR="00306721" w:rsidRDefault="00306721" w:rsidP="00306721">
      <w:r>
        <w:t>The female was happy for us to check the property for the male. As my colleague and I went up the stairs, my colleague said, if your upstairs, please just come out. As she said that I could hear something directly above me. As I looked, the attic door was removed and the male presented himself by just out of the attic. As he did, I explained that he was under arrest for assault, and placed the handcuffs on him for his safety, my safety and my colleagues, and also those present in the property.</w:t>
      </w:r>
    </w:p>
    <w:p w:rsidR="00306721" w:rsidRDefault="00306721" w:rsidP="00306721"/>
    <w:p w:rsidR="00306721" w:rsidRDefault="00306721" w:rsidP="00306721">
      <w:r>
        <w:t xml:space="preserve">As I lead him downstairs, he started to shout at the victim and proceeded to head-butt the front door glass, causing it to smash. The victim screamed and you could clearly see she was extremely frightened, and scared for her children. The male was very aggressive and verbal abusive towards the victim. Efforts were made from my colleague and </w:t>
      </w:r>
      <w:proofErr w:type="gramStart"/>
      <w:r>
        <w:t>I</w:t>
      </w:r>
      <w:proofErr w:type="gramEnd"/>
      <w:r>
        <w:t xml:space="preserve"> to calm the male down and take him out of the situation. The male was placed into the police van, and he continued to become very aggressive and was head-butting the cage, shouting, crying and being very agitated.</w:t>
      </w:r>
    </w:p>
    <w:p w:rsidR="00306721" w:rsidRDefault="00306721" w:rsidP="00306721"/>
    <w:p w:rsidR="00306721" w:rsidRDefault="00306721" w:rsidP="00306721">
      <w:r>
        <w:t xml:space="preserve">We left the victim in the property with her three children, while the male was conveyed to </w:t>
      </w:r>
      <w:proofErr w:type="spellStart"/>
      <w:r>
        <w:t>custody.My</w:t>
      </w:r>
      <w:proofErr w:type="spellEnd"/>
      <w:r>
        <w:t xml:space="preserve"> colleague and I returned to the property to obtain a statement from the victim, and she was extremely frightened, and crying due to the situation.</w:t>
      </w:r>
    </w:p>
    <w:p w:rsidR="00306721" w:rsidRDefault="00306721" w:rsidP="00306721"/>
    <w:p w:rsidR="00306721" w:rsidRDefault="00306721" w:rsidP="00306721">
      <w:r>
        <w:t>I sat there with the victim and her children and displayed active listening skills with her, as she relayed the incident. She explained that she suffers with severe anxiety and depression, and I could see that this was very overwhelming for her, especially being a mum to her three children that were 4 years and under. I asked the victim plenty of open question, to enable her to communicate with me, and make her feel at ease in this situation. I tried to ask the victim closed question also, for me to gain concise answers. I was then able to build a rapport, and make the situation calm for her.</w:t>
      </w:r>
    </w:p>
    <w:p w:rsidR="00306721" w:rsidRDefault="00306721" w:rsidP="00306721"/>
    <w:p w:rsidR="00306721" w:rsidRDefault="00306721" w:rsidP="00306721">
      <w:r>
        <w:t xml:space="preserve">In relation to her vulnerability and risk, the victim’s sister had attended the address again, which was a lot more reassuring for the victim. Due to the male being arrested, this had obviously de-escalated the situation, and safeguarded the victim, as he was out of the situation. I believed this had reduced the risk to the victim and her children. Once I had spoken with her, and her sister, it was clear that the victim had a lot of support around her, with her sister, and her mum being close to her. </w:t>
      </w:r>
    </w:p>
    <w:p w:rsidR="00306721" w:rsidRDefault="00306721" w:rsidP="00306721"/>
    <w:p w:rsidR="00306721" w:rsidRDefault="00306721" w:rsidP="00306721">
      <w:r>
        <w:t>I knew that I would be able to submit a person protection notice for the victim and her children and be able to complete the domestic abuse questions for her, and then I would be able to share this information with her consent with outside agencies, and enable her to access outside agencies and get the support that she would need to safeguard her and her children.</w:t>
      </w:r>
    </w:p>
    <w:p w:rsidR="00306721" w:rsidRDefault="00306721" w:rsidP="00306721"/>
    <w:p w:rsidR="00306721" w:rsidRDefault="00306721" w:rsidP="00306721">
      <w:r>
        <w:t xml:space="preserve">I was also able to refer the victim to the multi-agency risk assessment conference, where all the different agencies involved, would be able to make a decision whether any other measures would be put in place to safeguard the victim further. By arresting the male, I knew that he would be processed </w:t>
      </w:r>
      <w:r>
        <w:lastRenderedPageBreak/>
        <w:t xml:space="preserve">by property and if he was eligible for bail, he would have conditions not to contact the victim directly or indirectly. </w:t>
      </w:r>
    </w:p>
    <w:p w:rsidR="00306721" w:rsidRDefault="00306721" w:rsidP="00306721"/>
    <w:p w:rsidR="00306721" w:rsidRDefault="00306721" w:rsidP="00306721">
      <w:r>
        <w:t xml:space="preserve">Before leaving the victims property, I ensure that she had secured her house, she explained that the glass that was smashed by the male, was only the inside glass, and the outside glass was still intact. I ensured that she had locked her doors and windows and she encouraged her make sure that her mobile phone was fully charged, I explained that if she needed the police for anything in an emergency to contact 999 or if not an emergency 101. I gave the victim the occurrence number for the incident, and reassured the victim she could contact the police at any time. </w:t>
      </w:r>
    </w:p>
    <w:p w:rsidR="00306721" w:rsidRDefault="00306721" w:rsidP="00306721">
      <w:r>
        <w:t>Domestic abuse apps were explained to the victim, such as holly guard, and gave her the contact numbers for Women’s Aid, and RISE.</w:t>
      </w:r>
    </w:p>
    <w:p w:rsidR="00306721" w:rsidRDefault="00306721" w:rsidP="00306721"/>
    <w:p w:rsidR="00306721" w:rsidRDefault="00306721" w:rsidP="00306721">
      <w:r>
        <w:t>By going through the witness car section of the statement the victim had provided, I asked the victim whether she felt vulnerable, or intimidated. I could sense that the victim was unsure about what I had asked her. I explained to her that if this is the way that this incident have made her feel, and she was feeling vulnerable, and in the way of court, she would feel intimated, I went through the witness care section with her and explained the process of special measures. The witness admitted that she felt vulnerable, in more than one way. She explained that being by herself with her three children, and also by the nature of the incident, it being domestic related and the fear that she felt towards him, and the fear that he made her feel.</w:t>
      </w:r>
    </w:p>
    <w:p w:rsidR="00306721" w:rsidRDefault="00306721" w:rsidP="00306721"/>
    <w:p w:rsidR="00306721" w:rsidRDefault="00306721" w:rsidP="00306721">
      <w:r>
        <w:t>I think special measures in this incident was the most appropriate form of appearance at court for the victim, as she had admitted that she feared her ex-partner, felt vulnerable and would feel intimidated if she was to physically attend court.</w:t>
      </w:r>
    </w:p>
    <w:p w:rsidR="00306721" w:rsidRDefault="00306721" w:rsidP="00306721"/>
    <w:p w:rsidR="00306721" w:rsidRDefault="00306721" w:rsidP="00306721">
      <w:r>
        <w:t>I feel that this was especially important for the victim, and played a substantive part in this case, as to keep the victim on board, and be sure she still wanted to support police prosecution, and this would be poignant for the success of the conviction of the case.</w:t>
      </w:r>
    </w:p>
    <w:p w:rsidR="00306721" w:rsidRDefault="00306721" w:rsidP="00306721"/>
    <w:p w:rsidR="00306721" w:rsidRDefault="00306721" w:rsidP="00306721">
      <w:r>
        <w:t xml:space="preserve">College of policing state: </w:t>
      </w:r>
      <w:r w:rsidRPr="00631E36">
        <w:t>https://www.app.college.police.uk/app-content/major-investigation-and-public-protection/domestic-abuse/victim-safety-and-support/?highlight=special%20measures?s=special+measures</w:t>
      </w:r>
      <w:r>
        <w:t xml:space="preserve"> 2020</w:t>
      </w:r>
    </w:p>
    <w:p w:rsidR="00306721" w:rsidRDefault="00306721" w:rsidP="00306721"/>
    <w:p w:rsidR="00306721" w:rsidRDefault="00306721" w:rsidP="00306721"/>
    <w:p w:rsidR="00306721" w:rsidRDefault="00306721" w:rsidP="00306721">
      <w:r>
        <w:t>By submitting the appropriate forms after being involved in taking the statement of a domestic abuse victim, and arresting the perpetrator, this could be referred on to the MARAC team, Multi agency risk assessment conference. For those victims that are referred onto MARAC team, they are linked with an individual domestic violence advisors, who primarily work with high risk domestic abuse victims, and in order to secure their safety and that of their children.</w:t>
      </w:r>
    </w:p>
    <w:p w:rsidR="00306721" w:rsidRDefault="00306721" w:rsidP="00306721">
      <w:r>
        <w:t>This refers to the reference, below, and reinforces the point that submitting the appropriate forms ensures the safety of victims, and witnesses, and reduces the risk associated with the domestic incident, and provides plans in line with the police.</w:t>
      </w:r>
    </w:p>
    <w:p w:rsidR="00306721" w:rsidRDefault="00306721" w:rsidP="00306721"/>
    <w:p w:rsidR="00306721" w:rsidRPr="00631E36" w:rsidRDefault="00306721" w:rsidP="00306721">
      <w:pPr>
        <w:rPr>
          <w:color w:val="auto"/>
        </w:rPr>
      </w:pPr>
      <w:r w:rsidRPr="00631E36">
        <w:rPr>
          <w:color w:val="auto"/>
        </w:rPr>
        <w:t>The college of policing state https://www.app.college.police.uk/app-content/major-investigation-and-public-protection/domestic-abuse/call-handler-and-front-counter-staff-response/call-handler-quick-reference-guide/?highlight=marac?s=marac</w:t>
      </w:r>
    </w:p>
    <w:p w:rsidR="00306721" w:rsidRDefault="00306721" w:rsidP="00306721"/>
    <w:p w:rsidR="00306721" w:rsidRDefault="00306721" w:rsidP="00306721"/>
    <w:p w:rsidR="00306721" w:rsidRDefault="00306721" w:rsidP="00306721">
      <w:r>
        <w:t>Bibliography/References</w:t>
      </w:r>
    </w:p>
    <w:p w:rsidR="00306721" w:rsidRDefault="00306721" w:rsidP="00306721"/>
    <w:p w:rsidR="00306721" w:rsidRDefault="00306721" w:rsidP="00306721">
      <w:pPr>
        <w:rPr>
          <w:color w:val="auto"/>
        </w:rPr>
      </w:pPr>
      <w:r>
        <w:rPr>
          <w:color w:val="auto"/>
        </w:rPr>
        <w:t xml:space="preserve">College of Policing. </w:t>
      </w:r>
      <w:r w:rsidRPr="00BC378E">
        <w:rPr>
          <w:color w:val="auto"/>
        </w:rPr>
        <w:t>https://www.app.college.police.uk/app-content/major-investigation-and-public-protection/domestic-abuse/call-handler-and-front-counter-staff-response/call-handler-quick-reference-guide/?highlight=marac?s=marac</w:t>
      </w:r>
    </w:p>
    <w:p w:rsidR="00306721" w:rsidRDefault="00306721" w:rsidP="00306721"/>
    <w:p w:rsidR="00306721" w:rsidRPr="00BC378E" w:rsidRDefault="00306721" w:rsidP="00306721">
      <w:pPr>
        <w:rPr>
          <w:color w:val="auto"/>
        </w:rPr>
      </w:pPr>
      <w:r>
        <w:t xml:space="preserve">College of policing. </w:t>
      </w:r>
      <w:r w:rsidRPr="00631E36">
        <w:t>https://www.app.college.police.uk/app-content/major-investigation-and-public-protection/domestic-abuse/victim-safety-and-support/?highlight=special%20measures?s=special+measures</w:t>
      </w:r>
      <w:r>
        <w:t xml:space="preserve"> 2020</w:t>
      </w:r>
    </w:p>
    <w:p w:rsidR="00306721" w:rsidRPr="00E13B0C" w:rsidRDefault="00306721">
      <w:pPr>
        <w:rPr>
          <w:b/>
          <w:sz w:val="24"/>
          <w:szCs w:val="24"/>
        </w:rPr>
      </w:pPr>
    </w:p>
    <w:sectPr w:rsidR="00306721" w:rsidRPr="00E13B0C">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13B0C" w:rsidRDefault="00E13B0C" w:rsidP="00D55215">
      <w:r>
        <w:separator/>
      </w:r>
    </w:p>
  </w:endnote>
  <w:endnote w:type="continuationSeparator" w:id="0">
    <w:p w:rsidR="00E13B0C" w:rsidRDefault="00E13B0C" w:rsidP="00D552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13B0C" w:rsidRDefault="00E13B0C" w:rsidP="00D55215">
      <w:r>
        <w:separator/>
      </w:r>
    </w:p>
  </w:footnote>
  <w:footnote w:type="continuationSeparator" w:id="0">
    <w:p w:rsidR="00E13B0C" w:rsidRDefault="00E13B0C" w:rsidP="00D552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3B0C" w:rsidRPr="00B404E2" w:rsidRDefault="00E13B0C">
    <w:pPr>
      <w:pStyle w:val="Header"/>
      <w:rPr>
        <w:b/>
        <w:sz w:val="18"/>
      </w:rPr>
    </w:pPr>
    <w:proofErr w:type="spellStart"/>
    <w:r w:rsidRPr="00B404E2">
      <w:rPr>
        <w:b/>
        <w:sz w:val="18"/>
      </w:rPr>
      <w:t>Abbeigh</w:t>
    </w:r>
    <w:proofErr w:type="spellEnd"/>
    <w:r w:rsidRPr="00B404E2">
      <w:rPr>
        <w:b/>
        <w:sz w:val="18"/>
      </w:rPr>
      <w:t xml:space="preserve"> Greenland </w:t>
    </w:r>
    <w:r w:rsidRPr="00B404E2">
      <w:rPr>
        <w:b/>
        <w:sz w:val="18"/>
      </w:rPr>
      <w:ptab w:relativeTo="margin" w:alignment="center" w:leader="none"/>
    </w:r>
    <w:r w:rsidRPr="00B404E2">
      <w:rPr>
        <w:b/>
        <w:sz w:val="18"/>
      </w:rPr>
      <w:t>Student Number - 1910643</w:t>
    </w:r>
    <w:r w:rsidRPr="00B404E2">
      <w:rPr>
        <w:b/>
        <w:sz w:val="18"/>
      </w:rP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613E"/>
    <w:rsid w:val="00110479"/>
    <w:rsid w:val="00120A2C"/>
    <w:rsid w:val="00135E52"/>
    <w:rsid w:val="001E6925"/>
    <w:rsid w:val="002B750A"/>
    <w:rsid w:val="00306721"/>
    <w:rsid w:val="00366B5E"/>
    <w:rsid w:val="004D4429"/>
    <w:rsid w:val="005A0563"/>
    <w:rsid w:val="006105E3"/>
    <w:rsid w:val="006641E5"/>
    <w:rsid w:val="006E1976"/>
    <w:rsid w:val="007044A0"/>
    <w:rsid w:val="007D4234"/>
    <w:rsid w:val="007E05CC"/>
    <w:rsid w:val="009110DD"/>
    <w:rsid w:val="00990A69"/>
    <w:rsid w:val="00B404E2"/>
    <w:rsid w:val="00B95CCC"/>
    <w:rsid w:val="00C25591"/>
    <w:rsid w:val="00C95977"/>
    <w:rsid w:val="00D320B9"/>
    <w:rsid w:val="00D55215"/>
    <w:rsid w:val="00D72454"/>
    <w:rsid w:val="00DF4753"/>
    <w:rsid w:val="00E13B0C"/>
    <w:rsid w:val="00F8613E"/>
    <w:rsid w:val="00FD7B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D960"/>
  <w15:chartTrackingRefBased/>
  <w15:docId w15:val="{82FA85EA-9A47-47F4-BB11-543E2735B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613E"/>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5215"/>
    <w:pPr>
      <w:tabs>
        <w:tab w:val="center" w:pos="4513"/>
        <w:tab w:val="right" w:pos="9026"/>
      </w:tabs>
    </w:pPr>
  </w:style>
  <w:style w:type="character" w:customStyle="1" w:styleId="HeaderChar">
    <w:name w:val="Header Char"/>
    <w:basedOn w:val="DefaultParagraphFont"/>
    <w:link w:val="Header"/>
    <w:uiPriority w:val="99"/>
    <w:rsid w:val="00D55215"/>
    <w:rPr>
      <w:rFonts w:ascii="Arial" w:eastAsia="Times New Roman" w:hAnsi="Arial" w:cs="Arial"/>
      <w:color w:val="000000"/>
      <w:sz w:val="20"/>
      <w:szCs w:val="20"/>
      <w:lang w:eastAsia="en-GB"/>
    </w:rPr>
  </w:style>
  <w:style w:type="paragraph" w:styleId="Footer">
    <w:name w:val="footer"/>
    <w:basedOn w:val="Normal"/>
    <w:link w:val="FooterChar"/>
    <w:uiPriority w:val="99"/>
    <w:unhideWhenUsed/>
    <w:rsid w:val="00D55215"/>
    <w:pPr>
      <w:tabs>
        <w:tab w:val="center" w:pos="4513"/>
        <w:tab w:val="right" w:pos="9026"/>
      </w:tabs>
    </w:pPr>
  </w:style>
  <w:style w:type="character" w:customStyle="1" w:styleId="FooterChar">
    <w:name w:val="Footer Char"/>
    <w:basedOn w:val="DefaultParagraphFont"/>
    <w:link w:val="Footer"/>
    <w:uiPriority w:val="99"/>
    <w:rsid w:val="00D55215"/>
    <w:rPr>
      <w:rFonts w:ascii="Arial" w:eastAsia="Times New Roman" w:hAnsi="Arial" w:cs="Arial"/>
      <w:color w:val="000000"/>
      <w:sz w:val="20"/>
      <w:szCs w:val="20"/>
      <w:lang w:eastAsia="en-GB"/>
    </w:rPr>
  </w:style>
  <w:style w:type="character" w:styleId="Hyperlink">
    <w:name w:val="Hyperlink"/>
    <w:basedOn w:val="DefaultParagraphFont"/>
    <w:uiPriority w:val="99"/>
    <w:unhideWhenUsed/>
    <w:rsid w:val="00E13B0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ibrary.college.police.uk/docs/CPIA-Disclosure.pdf" TargetMode="Externa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collegeofpolicing.co.uk"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library.college.police.uk/docs/CPIA-Disclosu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5773</Words>
  <Characters>32907</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38603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Greenland,Abbeigh swp6553</dc:creator>
  <cp:keywords/>
  <dc:description/>
  <cp:lastModifiedBy>Greenland,Abbeigh swp6553</cp:lastModifiedBy>
  <cp:revision>3</cp:revision>
  <dcterms:created xsi:type="dcterms:W3CDTF">2020-07-12T12:40:00Z</dcterms:created>
  <dcterms:modified xsi:type="dcterms:W3CDTF">2020-07-12T12:41:00Z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d091131b-5b4c-470c-957c-6ac3d9a0b1b4</vt:lpwstr>
  </property>
</Properties>
</file>