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AE13B" w14:textId="77777777" w:rsidR="00F3469A" w:rsidRPr="00F3469A" w:rsidRDefault="00F3469A" w:rsidP="00F3469A">
      <w:pPr>
        <w:rPr>
          <w:b/>
          <w:bCs/>
        </w:rPr>
      </w:pPr>
    </w:p>
    <w:p w14:paraId="5472C971" w14:textId="586CA098" w:rsidR="007758D8" w:rsidRDefault="007C6255" w:rsidP="00F3469A">
      <w:pPr>
        <w:rPr>
          <w:b/>
          <w:bCs/>
          <w:sz w:val="32"/>
          <w:szCs w:val="32"/>
        </w:rPr>
      </w:pPr>
      <w:r>
        <w:rPr>
          <w:b/>
          <w:bCs/>
          <w:sz w:val="32"/>
          <w:szCs w:val="32"/>
        </w:rPr>
        <w:t xml:space="preserve">                                         ASSIGNMENT 1</w:t>
      </w:r>
    </w:p>
    <w:p w14:paraId="5A59C46E" w14:textId="40D1884D" w:rsidR="007C6255" w:rsidRDefault="007C6255" w:rsidP="00F3469A">
      <w:pPr>
        <w:rPr>
          <w:b/>
          <w:bCs/>
          <w:sz w:val="32"/>
          <w:szCs w:val="32"/>
        </w:rPr>
      </w:pPr>
    </w:p>
    <w:p w14:paraId="4166D1BB" w14:textId="77777777" w:rsidR="007C6255" w:rsidRPr="007C6255" w:rsidRDefault="007C6255" w:rsidP="00F3469A">
      <w:pPr>
        <w:rPr>
          <w:b/>
          <w:bCs/>
          <w:sz w:val="32"/>
          <w:szCs w:val="32"/>
        </w:rPr>
      </w:pPr>
    </w:p>
    <w:tbl>
      <w:tblPr>
        <w:tblStyle w:val="TableGrid"/>
        <w:tblW w:w="0" w:type="auto"/>
        <w:tblLook w:val="04A0" w:firstRow="1" w:lastRow="0" w:firstColumn="1" w:lastColumn="0" w:noHBand="0" w:noVBand="1"/>
      </w:tblPr>
      <w:tblGrid>
        <w:gridCol w:w="2830"/>
        <w:gridCol w:w="6520"/>
      </w:tblGrid>
      <w:tr w:rsidR="007758D8" w14:paraId="2315B469" w14:textId="77777777" w:rsidTr="007C6255">
        <w:trPr>
          <w:trHeight w:val="377"/>
        </w:trPr>
        <w:tc>
          <w:tcPr>
            <w:tcW w:w="2830" w:type="dxa"/>
          </w:tcPr>
          <w:p w14:paraId="75B75104" w14:textId="2896A33B" w:rsidR="007758D8" w:rsidRDefault="007758D8" w:rsidP="00F3469A">
            <w:pPr>
              <w:rPr>
                <w:b/>
                <w:bCs/>
              </w:rPr>
            </w:pPr>
            <w:r>
              <w:rPr>
                <w:b/>
                <w:bCs/>
              </w:rPr>
              <w:t>MODULE NAME</w:t>
            </w:r>
          </w:p>
        </w:tc>
        <w:tc>
          <w:tcPr>
            <w:tcW w:w="6520" w:type="dxa"/>
          </w:tcPr>
          <w:p w14:paraId="14ABEFA8" w14:textId="45C568B6" w:rsidR="007758D8" w:rsidRDefault="007758D8" w:rsidP="00F3469A">
            <w:pPr>
              <w:rPr>
                <w:b/>
                <w:bCs/>
              </w:rPr>
            </w:pPr>
            <w:r>
              <w:rPr>
                <w:b/>
                <w:bCs/>
              </w:rPr>
              <w:t>THE GLOBAL BUSINESS ENVIRONMENT</w:t>
            </w:r>
          </w:p>
        </w:tc>
      </w:tr>
      <w:tr w:rsidR="007758D8" w14:paraId="2D910F93" w14:textId="77777777" w:rsidTr="007C6255">
        <w:tc>
          <w:tcPr>
            <w:tcW w:w="2830" w:type="dxa"/>
          </w:tcPr>
          <w:p w14:paraId="12B6D259" w14:textId="09A273D1" w:rsidR="007758D8" w:rsidRDefault="007758D8" w:rsidP="00F3469A">
            <w:pPr>
              <w:rPr>
                <w:b/>
                <w:bCs/>
              </w:rPr>
            </w:pPr>
            <w:r>
              <w:rPr>
                <w:b/>
                <w:bCs/>
              </w:rPr>
              <w:t>LECTURER</w:t>
            </w:r>
          </w:p>
        </w:tc>
        <w:tc>
          <w:tcPr>
            <w:tcW w:w="6520" w:type="dxa"/>
          </w:tcPr>
          <w:p w14:paraId="0AB06EA3" w14:textId="1453A054" w:rsidR="007758D8" w:rsidRDefault="007C6255" w:rsidP="00F3469A">
            <w:pPr>
              <w:rPr>
                <w:b/>
                <w:bCs/>
              </w:rPr>
            </w:pPr>
            <w:r>
              <w:rPr>
                <w:b/>
                <w:bCs/>
              </w:rPr>
              <w:t>NADEEM MIRZA</w:t>
            </w:r>
          </w:p>
        </w:tc>
      </w:tr>
      <w:tr w:rsidR="007758D8" w14:paraId="5A4E31CB" w14:textId="77777777" w:rsidTr="007C6255">
        <w:tc>
          <w:tcPr>
            <w:tcW w:w="2830" w:type="dxa"/>
          </w:tcPr>
          <w:p w14:paraId="310F4243" w14:textId="401FE970" w:rsidR="007758D8" w:rsidRDefault="007C6255" w:rsidP="00F3469A">
            <w:pPr>
              <w:rPr>
                <w:b/>
                <w:bCs/>
              </w:rPr>
            </w:pPr>
            <w:r>
              <w:rPr>
                <w:b/>
                <w:bCs/>
              </w:rPr>
              <w:t xml:space="preserve">STUDENT NAME </w:t>
            </w:r>
          </w:p>
        </w:tc>
        <w:tc>
          <w:tcPr>
            <w:tcW w:w="6520" w:type="dxa"/>
          </w:tcPr>
          <w:p w14:paraId="316DBF3C" w14:textId="6C5E757D" w:rsidR="007758D8" w:rsidRDefault="007C6255" w:rsidP="00F3469A">
            <w:pPr>
              <w:rPr>
                <w:b/>
                <w:bCs/>
              </w:rPr>
            </w:pPr>
            <w:r>
              <w:rPr>
                <w:b/>
                <w:bCs/>
              </w:rPr>
              <w:t xml:space="preserve">CATALINA STOIAN </w:t>
            </w:r>
          </w:p>
        </w:tc>
      </w:tr>
      <w:tr w:rsidR="007758D8" w14:paraId="2AAFC0DC" w14:textId="77777777" w:rsidTr="007C6255">
        <w:tc>
          <w:tcPr>
            <w:tcW w:w="2830" w:type="dxa"/>
          </w:tcPr>
          <w:p w14:paraId="04D92027" w14:textId="7861AC46" w:rsidR="007758D8" w:rsidRDefault="007C6255" w:rsidP="00F3469A">
            <w:pPr>
              <w:rPr>
                <w:b/>
                <w:bCs/>
              </w:rPr>
            </w:pPr>
            <w:r>
              <w:rPr>
                <w:b/>
                <w:bCs/>
              </w:rPr>
              <w:t>STUDENT ID</w:t>
            </w:r>
          </w:p>
        </w:tc>
        <w:tc>
          <w:tcPr>
            <w:tcW w:w="6520" w:type="dxa"/>
          </w:tcPr>
          <w:p w14:paraId="18B31EC2" w14:textId="21A2985C" w:rsidR="007758D8" w:rsidRDefault="007C6255" w:rsidP="00F3469A">
            <w:pPr>
              <w:rPr>
                <w:b/>
                <w:bCs/>
              </w:rPr>
            </w:pPr>
            <w:r>
              <w:rPr>
                <w:b/>
                <w:bCs/>
              </w:rPr>
              <w:t>2119687</w:t>
            </w:r>
          </w:p>
        </w:tc>
      </w:tr>
    </w:tbl>
    <w:p w14:paraId="237CCECC" w14:textId="4F679959" w:rsidR="00F3469A" w:rsidRPr="00F3469A" w:rsidRDefault="00F3469A" w:rsidP="00F3469A">
      <w:pPr>
        <w:rPr>
          <w:b/>
          <w:bCs/>
        </w:rPr>
      </w:pPr>
    </w:p>
    <w:p w14:paraId="06161C1D" w14:textId="77777777" w:rsidR="00F3469A" w:rsidRPr="00F3469A" w:rsidRDefault="00F3469A" w:rsidP="00F3469A">
      <w:pPr>
        <w:rPr>
          <w:b/>
          <w:bCs/>
        </w:rPr>
      </w:pPr>
      <w:r w:rsidRPr="00F3469A">
        <w:br w:type="page"/>
      </w:r>
    </w:p>
    <w:p w14:paraId="19413A43" w14:textId="77777777" w:rsidR="00F3469A" w:rsidRPr="00F3469A" w:rsidRDefault="00F3469A" w:rsidP="00F3469A"/>
    <w:p w14:paraId="7664D8E1" w14:textId="77777777" w:rsidR="00F3469A" w:rsidRPr="00F3469A" w:rsidRDefault="00F3469A" w:rsidP="00F3469A">
      <w:pPr>
        <w:rPr>
          <w:b/>
          <w:bCs/>
        </w:rPr>
      </w:pPr>
    </w:p>
    <w:sdt>
      <w:sdtPr>
        <w:rPr>
          <w:rFonts w:ascii="Times New Roman" w:eastAsiaTheme="minorHAnsi" w:hAnsi="Times New Roman" w:cstheme="minorBidi"/>
          <w:color w:val="auto"/>
          <w:sz w:val="24"/>
          <w:szCs w:val="28"/>
          <w:lang w:bidi="bn-BD"/>
        </w:rPr>
        <w:id w:val="698585632"/>
        <w:docPartObj>
          <w:docPartGallery w:val="Table of Contents"/>
          <w:docPartUnique/>
        </w:docPartObj>
      </w:sdtPr>
      <w:sdtEndPr>
        <w:rPr>
          <w:b/>
          <w:bCs/>
          <w:noProof/>
        </w:rPr>
      </w:sdtEndPr>
      <w:sdtContent>
        <w:p w14:paraId="15E126F4" w14:textId="17167DA1" w:rsidR="00F3469A" w:rsidRDefault="00F3469A">
          <w:pPr>
            <w:pStyle w:val="TOCHeading"/>
          </w:pPr>
          <w:r>
            <w:t>Contents</w:t>
          </w:r>
        </w:p>
        <w:p w14:paraId="54DE3459" w14:textId="77777777" w:rsidR="00682E47" w:rsidRPr="00682E47" w:rsidRDefault="00682E47" w:rsidP="00682E47">
          <w:pPr>
            <w:rPr>
              <w:lang w:bidi="ar-SA"/>
            </w:rPr>
          </w:pPr>
        </w:p>
        <w:p w14:paraId="79A011D0" w14:textId="77777777" w:rsidR="00F3469A" w:rsidRDefault="00F3469A">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01074254" w:history="1">
            <w:r w:rsidRPr="0083134E">
              <w:rPr>
                <w:rStyle w:val="Hyperlink"/>
                <w:noProof/>
              </w:rPr>
              <w:t>Introduction:</w:t>
            </w:r>
            <w:r>
              <w:rPr>
                <w:noProof/>
                <w:webHidden/>
              </w:rPr>
              <w:tab/>
            </w:r>
            <w:r>
              <w:rPr>
                <w:noProof/>
                <w:webHidden/>
              </w:rPr>
              <w:fldChar w:fldCharType="begin"/>
            </w:r>
            <w:r>
              <w:rPr>
                <w:noProof/>
                <w:webHidden/>
              </w:rPr>
              <w:instrText xml:space="preserve"> PAGEREF _Toc101074254 \h </w:instrText>
            </w:r>
            <w:r>
              <w:rPr>
                <w:noProof/>
                <w:webHidden/>
              </w:rPr>
            </w:r>
            <w:r>
              <w:rPr>
                <w:noProof/>
                <w:webHidden/>
              </w:rPr>
              <w:fldChar w:fldCharType="separate"/>
            </w:r>
            <w:r>
              <w:rPr>
                <w:noProof/>
                <w:webHidden/>
              </w:rPr>
              <w:t>3</w:t>
            </w:r>
            <w:r>
              <w:rPr>
                <w:noProof/>
                <w:webHidden/>
              </w:rPr>
              <w:fldChar w:fldCharType="end"/>
            </w:r>
          </w:hyperlink>
        </w:p>
        <w:p w14:paraId="0CD85B17" w14:textId="77777777" w:rsidR="00F3469A" w:rsidRDefault="002F4C51">
          <w:pPr>
            <w:pStyle w:val="TOC1"/>
            <w:tabs>
              <w:tab w:val="right" w:leader="dot" w:pos="9350"/>
            </w:tabs>
            <w:rPr>
              <w:noProof/>
            </w:rPr>
          </w:pPr>
          <w:hyperlink w:anchor="_Toc101074255" w:history="1">
            <w:r w:rsidR="00F3469A" w:rsidRPr="0083134E">
              <w:rPr>
                <w:rStyle w:val="Hyperlink"/>
                <w:noProof/>
              </w:rPr>
              <w:t>Industrial analysis:</w:t>
            </w:r>
            <w:r w:rsidR="00F3469A">
              <w:rPr>
                <w:noProof/>
                <w:webHidden/>
              </w:rPr>
              <w:tab/>
            </w:r>
            <w:r w:rsidR="00F3469A">
              <w:rPr>
                <w:noProof/>
                <w:webHidden/>
              </w:rPr>
              <w:fldChar w:fldCharType="begin"/>
            </w:r>
            <w:r w:rsidR="00F3469A">
              <w:rPr>
                <w:noProof/>
                <w:webHidden/>
              </w:rPr>
              <w:instrText xml:space="preserve"> PAGEREF _Toc101074255 \h </w:instrText>
            </w:r>
            <w:r w:rsidR="00F3469A">
              <w:rPr>
                <w:noProof/>
                <w:webHidden/>
              </w:rPr>
            </w:r>
            <w:r w:rsidR="00F3469A">
              <w:rPr>
                <w:noProof/>
                <w:webHidden/>
              </w:rPr>
              <w:fldChar w:fldCharType="separate"/>
            </w:r>
            <w:r w:rsidR="00F3469A">
              <w:rPr>
                <w:noProof/>
                <w:webHidden/>
              </w:rPr>
              <w:t>4</w:t>
            </w:r>
            <w:r w:rsidR="00F3469A">
              <w:rPr>
                <w:noProof/>
                <w:webHidden/>
              </w:rPr>
              <w:fldChar w:fldCharType="end"/>
            </w:r>
          </w:hyperlink>
        </w:p>
        <w:p w14:paraId="632B4504" w14:textId="77777777" w:rsidR="00F3469A" w:rsidRDefault="002F4C51">
          <w:pPr>
            <w:pStyle w:val="TOC1"/>
            <w:tabs>
              <w:tab w:val="right" w:leader="dot" w:pos="9350"/>
            </w:tabs>
            <w:rPr>
              <w:noProof/>
            </w:rPr>
          </w:pPr>
          <w:hyperlink w:anchor="_Toc101074256" w:history="1">
            <w:r w:rsidR="00F3469A" w:rsidRPr="0083134E">
              <w:rPr>
                <w:rStyle w:val="Hyperlink"/>
                <w:noProof/>
              </w:rPr>
              <w:t>PESTEL analysis of Jaguar:</w:t>
            </w:r>
            <w:r w:rsidR="00F3469A">
              <w:rPr>
                <w:noProof/>
                <w:webHidden/>
              </w:rPr>
              <w:tab/>
            </w:r>
            <w:r w:rsidR="00F3469A">
              <w:rPr>
                <w:noProof/>
                <w:webHidden/>
              </w:rPr>
              <w:fldChar w:fldCharType="begin"/>
            </w:r>
            <w:r w:rsidR="00F3469A">
              <w:rPr>
                <w:noProof/>
                <w:webHidden/>
              </w:rPr>
              <w:instrText xml:space="preserve"> PAGEREF _Toc101074256 \h </w:instrText>
            </w:r>
            <w:r w:rsidR="00F3469A">
              <w:rPr>
                <w:noProof/>
                <w:webHidden/>
              </w:rPr>
            </w:r>
            <w:r w:rsidR="00F3469A">
              <w:rPr>
                <w:noProof/>
                <w:webHidden/>
              </w:rPr>
              <w:fldChar w:fldCharType="separate"/>
            </w:r>
            <w:r w:rsidR="00F3469A">
              <w:rPr>
                <w:noProof/>
                <w:webHidden/>
              </w:rPr>
              <w:t>8</w:t>
            </w:r>
            <w:r w:rsidR="00F3469A">
              <w:rPr>
                <w:noProof/>
                <w:webHidden/>
              </w:rPr>
              <w:fldChar w:fldCharType="end"/>
            </w:r>
          </w:hyperlink>
        </w:p>
        <w:p w14:paraId="0E03851F" w14:textId="77777777" w:rsidR="00F3469A" w:rsidRDefault="002F4C51">
          <w:pPr>
            <w:pStyle w:val="TOC1"/>
            <w:tabs>
              <w:tab w:val="right" w:leader="dot" w:pos="9350"/>
            </w:tabs>
            <w:rPr>
              <w:noProof/>
            </w:rPr>
          </w:pPr>
          <w:hyperlink w:anchor="_Toc101074257" w:history="1">
            <w:r w:rsidR="00F3469A" w:rsidRPr="0083134E">
              <w:rPr>
                <w:rStyle w:val="Hyperlink"/>
                <w:noProof/>
              </w:rPr>
              <w:t>Value chain analysis of Jaguar:</w:t>
            </w:r>
            <w:r w:rsidR="00F3469A">
              <w:rPr>
                <w:noProof/>
                <w:webHidden/>
              </w:rPr>
              <w:tab/>
            </w:r>
            <w:r w:rsidR="00F3469A">
              <w:rPr>
                <w:noProof/>
                <w:webHidden/>
              </w:rPr>
              <w:fldChar w:fldCharType="begin"/>
            </w:r>
            <w:r w:rsidR="00F3469A">
              <w:rPr>
                <w:noProof/>
                <w:webHidden/>
              </w:rPr>
              <w:instrText xml:space="preserve"> PAGEREF _Toc101074257 \h </w:instrText>
            </w:r>
            <w:r w:rsidR="00F3469A">
              <w:rPr>
                <w:noProof/>
                <w:webHidden/>
              </w:rPr>
            </w:r>
            <w:r w:rsidR="00F3469A">
              <w:rPr>
                <w:noProof/>
                <w:webHidden/>
              </w:rPr>
              <w:fldChar w:fldCharType="separate"/>
            </w:r>
            <w:r w:rsidR="00F3469A">
              <w:rPr>
                <w:noProof/>
                <w:webHidden/>
              </w:rPr>
              <w:t>10</w:t>
            </w:r>
            <w:r w:rsidR="00F3469A">
              <w:rPr>
                <w:noProof/>
                <w:webHidden/>
              </w:rPr>
              <w:fldChar w:fldCharType="end"/>
            </w:r>
          </w:hyperlink>
        </w:p>
        <w:p w14:paraId="3816A17F" w14:textId="77777777" w:rsidR="00F3469A" w:rsidRDefault="002F4C51">
          <w:pPr>
            <w:pStyle w:val="TOC1"/>
            <w:tabs>
              <w:tab w:val="right" w:leader="dot" w:pos="9350"/>
            </w:tabs>
            <w:rPr>
              <w:noProof/>
            </w:rPr>
          </w:pPr>
          <w:hyperlink w:anchor="_Toc101074258" w:history="1">
            <w:r w:rsidR="00F3469A" w:rsidRPr="0083134E">
              <w:rPr>
                <w:rStyle w:val="Hyperlink"/>
                <w:noProof/>
              </w:rPr>
              <w:t>Porter’s five forces analysis:</w:t>
            </w:r>
            <w:r w:rsidR="00F3469A">
              <w:rPr>
                <w:noProof/>
                <w:webHidden/>
              </w:rPr>
              <w:tab/>
            </w:r>
            <w:r w:rsidR="00F3469A">
              <w:rPr>
                <w:noProof/>
                <w:webHidden/>
              </w:rPr>
              <w:fldChar w:fldCharType="begin"/>
            </w:r>
            <w:r w:rsidR="00F3469A">
              <w:rPr>
                <w:noProof/>
                <w:webHidden/>
              </w:rPr>
              <w:instrText xml:space="preserve"> PAGEREF _Toc101074258 \h </w:instrText>
            </w:r>
            <w:r w:rsidR="00F3469A">
              <w:rPr>
                <w:noProof/>
                <w:webHidden/>
              </w:rPr>
            </w:r>
            <w:r w:rsidR="00F3469A">
              <w:rPr>
                <w:noProof/>
                <w:webHidden/>
              </w:rPr>
              <w:fldChar w:fldCharType="separate"/>
            </w:r>
            <w:r w:rsidR="00F3469A">
              <w:rPr>
                <w:noProof/>
                <w:webHidden/>
              </w:rPr>
              <w:t>13</w:t>
            </w:r>
            <w:r w:rsidR="00F3469A">
              <w:rPr>
                <w:noProof/>
                <w:webHidden/>
              </w:rPr>
              <w:fldChar w:fldCharType="end"/>
            </w:r>
          </w:hyperlink>
        </w:p>
        <w:p w14:paraId="573E578F" w14:textId="77777777" w:rsidR="00F3469A" w:rsidRDefault="002F4C51">
          <w:pPr>
            <w:pStyle w:val="TOC1"/>
            <w:tabs>
              <w:tab w:val="right" w:leader="dot" w:pos="9350"/>
            </w:tabs>
            <w:rPr>
              <w:noProof/>
            </w:rPr>
          </w:pPr>
          <w:hyperlink w:anchor="_Toc101074259" w:history="1">
            <w:r w:rsidR="00F3469A" w:rsidRPr="0083134E">
              <w:rPr>
                <w:rStyle w:val="Hyperlink"/>
                <w:noProof/>
              </w:rPr>
              <w:t>Conclusion:</w:t>
            </w:r>
            <w:r w:rsidR="00F3469A">
              <w:rPr>
                <w:noProof/>
                <w:webHidden/>
              </w:rPr>
              <w:tab/>
            </w:r>
            <w:r w:rsidR="00F3469A">
              <w:rPr>
                <w:noProof/>
                <w:webHidden/>
              </w:rPr>
              <w:fldChar w:fldCharType="begin"/>
            </w:r>
            <w:r w:rsidR="00F3469A">
              <w:rPr>
                <w:noProof/>
                <w:webHidden/>
              </w:rPr>
              <w:instrText xml:space="preserve"> PAGEREF _Toc101074259 \h </w:instrText>
            </w:r>
            <w:r w:rsidR="00F3469A">
              <w:rPr>
                <w:noProof/>
                <w:webHidden/>
              </w:rPr>
            </w:r>
            <w:r w:rsidR="00F3469A">
              <w:rPr>
                <w:noProof/>
                <w:webHidden/>
              </w:rPr>
              <w:fldChar w:fldCharType="separate"/>
            </w:r>
            <w:r w:rsidR="00F3469A">
              <w:rPr>
                <w:noProof/>
                <w:webHidden/>
              </w:rPr>
              <w:t>15</w:t>
            </w:r>
            <w:r w:rsidR="00F3469A">
              <w:rPr>
                <w:noProof/>
                <w:webHidden/>
              </w:rPr>
              <w:fldChar w:fldCharType="end"/>
            </w:r>
          </w:hyperlink>
        </w:p>
        <w:p w14:paraId="0DB1DB4C" w14:textId="77777777" w:rsidR="00F3469A" w:rsidRDefault="002F4C51">
          <w:pPr>
            <w:pStyle w:val="TOC1"/>
            <w:tabs>
              <w:tab w:val="right" w:leader="dot" w:pos="9350"/>
            </w:tabs>
            <w:rPr>
              <w:noProof/>
            </w:rPr>
          </w:pPr>
          <w:hyperlink w:anchor="_Toc101074260" w:history="1">
            <w:r w:rsidR="00F3469A" w:rsidRPr="0083134E">
              <w:rPr>
                <w:rStyle w:val="Hyperlink"/>
                <w:noProof/>
              </w:rPr>
              <w:t>References:</w:t>
            </w:r>
            <w:r w:rsidR="00F3469A">
              <w:rPr>
                <w:noProof/>
                <w:webHidden/>
              </w:rPr>
              <w:tab/>
            </w:r>
            <w:r w:rsidR="00F3469A">
              <w:rPr>
                <w:noProof/>
                <w:webHidden/>
              </w:rPr>
              <w:fldChar w:fldCharType="begin"/>
            </w:r>
            <w:r w:rsidR="00F3469A">
              <w:rPr>
                <w:noProof/>
                <w:webHidden/>
              </w:rPr>
              <w:instrText xml:space="preserve"> PAGEREF _Toc101074260 \h </w:instrText>
            </w:r>
            <w:r w:rsidR="00F3469A">
              <w:rPr>
                <w:noProof/>
                <w:webHidden/>
              </w:rPr>
            </w:r>
            <w:r w:rsidR="00F3469A">
              <w:rPr>
                <w:noProof/>
                <w:webHidden/>
              </w:rPr>
              <w:fldChar w:fldCharType="separate"/>
            </w:r>
            <w:r w:rsidR="00F3469A">
              <w:rPr>
                <w:noProof/>
                <w:webHidden/>
              </w:rPr>
              <w:t>16</w:t>
            </w:r>
            <w:r w:rsidR="00F3469A">
              <w:rPr>
                <w:noProof/>
                <w:webHidden/>
              </w:rPr>
              <w:fldChar w:fldCharType="end"/>
            </w:r>
          </w:hyperlink>
        </w:p>
        <w:p w14:paraId="7B36BDFC" w14:textId="77777777" w:rsidR="00F3469A" w:rsidRDefault="00F3469A">
          <w:r>
            <w:rPr>
              <w:b/>
              <w:bCs/>
              <w:noProof/>
            </w:rPr>
            <w:fldChar w:fldCharType="end"/>
          </w:r>
        </w:p>
      </w:sdtContent>
    </w:sdt>
    <w:p w14:paraId="7E236268" w14:textId="77777777" w:rsidR="00F3469A" w:rsidRPr="00F3469A" w:rsidRDefault="00F3469A" w:rsidP="00F3469A">
      <w:pPr>
        <w:rPr>
          <w:b/>
        </w:rPr>
      </w:pPr>
      <w:r w:rsidRPr="00F3469A">
        <w:br w:type="page"/>
      </w:r>
    </w:p>
    <w:p w14:paraId="50FC3461" w14:textId="76725D41" w:rsidR="00682E47" w:rsidRPr="00682E47" w:rsidRDefault="00F3469A" w:rsidP="00682E47">
      <w:pPr>
        <w:pStyle w:val="Heading1"/>
        <w:jc w:val="both"/>
      </w:pPr>
      <w:bookmarkStart w:id="0" w:name="_Toc100327769"/>
      <w:bookmarkStart w:id="1" w:name="_Toc100956567"/>
      <w:bookmarkStart w:id="2" w:name="_Toc100958967"/>
      <w:bookmarkStart w:id="3" w:name="_Toc101074254"/>
      <w:r w:rsidRPr="00F3469A">
        <w:lastRenderedPageBreak/>
        <w:t>Introduction:</w:t>
      </w:r>
      <w:bookmarkEnd w:id="0"/>
      <w:bookmarkEnd w:id="1"/>
      <w:bookmarkEnd w:id="2"/>
      <w:bookmarkEnd w:id="3"/>
      <w:r w:rsidRPr="00F3469A">
        <w:t xml:space="preserve"> </w:t>
      </w:r>
    </w:p>
    <w:p w14:paraId="783C7AA8" w14:textId="77777777" w:rsidR="00F3469A" w:rsidRPr="00F3469A" w:rsidRDefault="00F3469A" w:rsidP="00F3469A">
      <w:pPr>
        <w:jc w:val="both"/>
      </w:pPr>
      <w:bookmarkStart w:id="4" w:name="_Toc100196349"/>
      <w:r w:rsidRPr="00F3469A">
        <w:t xml:space="preserve">This report explains the Jaguar's development and impact and the </w:t>
      </w:r>
      <w:proofErr w:type="spellStart"/>
      <w:r w:rsidRPr="00F3469A">
        <w:t>organisation's</w:t>
      </w:r>
      <w:proofErr w:type="spellEnd"/>
      <w:r w:rsidRPr="00F3469A">
        <w:t xml:space="preserve"> strategy, operations, and structure, as well as its effectiveness and the ability to report macro-economic and industry trends. Jaguar Land Rover, a British multinational automobile manufacturer headquartered in Whitley, Coventry, England, makes luxury vehicles under the Jaguar brand. Since 1945, the company has manufactured the world's finest Jaguar Land Rover. Autonomous vehicles are now becoming a reality thanks to modern technology (Mukherjee, 2022).  Currently, all assistance systems are geared towards safe driving in current production vehicles.  This essay demonstrates how this company has confronted its weaknesses and threats by making use of its extensive internal knowledge and resources, which has resulted in a superior competitive position in international markets.</w:t>
      </w:r>
    </w:p>
    <w:p w14:paraId="433A6921" w14:textId="77777777" w:rsidR="00F3469A" w:rsidRPr="00F3469A" w:rsidRDefault="00F3469A" w:rsidP="00F3469A">
      <w:pPr>
        <w:jc w:val="both"/>
        <w:rPr>
          <w:b/>
          <w:bCs/>
        </w:rPr>
      </w:pPr>
      <w:r w:rsidRPr="00F3469A">
        <w:rPr>
          <w:b/>
          <w:bCs/>
        </w:rPr>
        <w:br w:type="page"/>
      </w:r>
    </w:p>
    <w:p w14:paraId="32DFF89F" w14:textId="77777777" w:rsidR="00F3469A" w:rsidRPr="00F3469A" w:rsidRDefault="00F3469A" w:rsidP="00F3469A">
      <w:pPr>
        <w:pStyle w:val="Heading1"/>
        <w:jc w:val="both"/>
      </w:pPr>
      <w:bookmarkStart w:id="5" w:name="_Toc100327770"/>
      <w:bookmarkStart w:id="6" w:name="_Toc100956568"/>
      <w:bookmarkStart w:id="7" w:name="_Toc100958968"/>
      <w:bookmarkStart w:id="8" w:name="_Toc101074255"/>
      <w:r w:rsidRPr="00F3469A">
        <w:lastRenderedPageBreak/>
        <w:t>Industrial analysis:</w:t>
      </w:r>
      <w:bookmarkEnd w:id="4"/>
      <w:bookmarkEnd w:id="5"/>
      <w:bookmarkEnd w:id="6"/>
      <w:bookmarkEnd w:id="7"/>
      <w:bookmarkEnd w:id="8"/>
      <w:r w:rsidRPr="00F3469A">
        <w:t xml:space="preserve"> </w:t>
      </w:r>
    </w:p>
    <w:p w14:paraId="5551B93D" w14:textId="77777777" w:rsidR="00F3469A" w:rsidRPr="00F3469A" w:rsidRDefault="00F3469A" w:rsidP="00F3469A">
      <w:pPr>
        <w:jc w:val="both"/>
      </w:pPr>
      <w:r w:rsidRPr="00F3469A">
        <w:t>JLR Autom</w:t>
      </w:r>
      <w:r>
        <w:t>obile</w:t>
      </w:r>
      <w:r w:rsidRPr="00F3469A">
        <w:t xml:space="preserve"> Plc, a subsidiary of Tata Motors, mainly produces high-end cars. Two brands, which include Jaguar and Land Rover, market premium all-wheel drive vehicles and luxury sports cars. Jaguar's biggest sales market became Europe in 2019/20. In that year, 35,335 units were sold in Europe, ahead of the UK and North America. The European figures were down from record levels last year and UK sales of 38,515 cars were the highest. The company's home market was the UK, so this was not surprising. Jaguar produces a majority of its vehicles at its plants in harmony with Land Rover, despite being owned since 2008 by Tata Motors (Nath, 2021). Tata Motors, Jaguar Land Rover's parent firm, reported $45.2 billion in revenue in 2018, more than tripled from 2010. In the same year, Jaguar Land Rover made 25.8 billion British pounds worldwide.   </w:t>
      </w:r>
    </w:p>
    <w:p w14:paraId="3B3C2BF5" w14:textId="77777777" w:rsidR="00F3469A" w:rsidRPr="00F3469A" w:rsidRDefault="00F3469A" w:rsidP="00F3469A">
      <w:pPr>
        <w:jc w:val="center"/>
      </w:pPr>
      <w:r w:rsidRPr="00F3469A">
        <w:rPr>
          <w:noProof/>
        </w:rPr>
        <w:drawing>
          <wp:inline distT="0" distB="0" distL="0" distR="0" wp14:anchorId="07F13239" wp14:editId="4B206C9A">
            <wp:extent cx="5924550" cy="3829050"/>
            <wp:effectExtent l="0" t="0" r="0" b="0"/>
            <wp:docPr id="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4550" cy="3829050"/>
                    </a:xfrm>
                    <a:prstGeom prst="rect">
                      <a:avLst/>
                    </a:prstGeom>
                    <a:noFill/>
                    <a:ln>
                      <a:noFill/>
                    </a:ln>
                  </pic:spPr>
                </pic:pic>
              </a:graphicData>
            </a:graphic>
          </wp:inline>
        </w:drawing>
      </w:r>
    </w:p>
    <w:p w14:paraId="0E6F24D5"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1</w:t>
      </w:r>
      <w:r w:rsidRPr="00F3469A">
        <w:fldChar w:fldCharType="end"/>
      </w:r>
      <w:r w:rsidRPr="00F3469A">
        <w:rPr>
          <w:i/>
          <w:iCs/>
        </w:rPr>
        <w:t>: Industry analysis of Jaguar (Nath, 2021)</w:t>
      </w:r>
    </w:p>
    <w:p w14:paraId="58E4B626" w14:textId="77777777" w:rsidR="00F3469A" w:rsidRPr="00F3469A" w:rsidRDefault="00F3469A" w:rsidP="00F3469A">
      <w:pPr>
        <w:jc w:val="both"/>
      </w:pPr>
      <w:r w:rsidRPr="00F3469A">
        <w:t xml:space="preserve">On the other side, According to this statistic, Jaguar Land Rover made millions of pounds in pre-tax profits each year from 2011 to 2020. A profit higher than one billion pound per year was made by the business between 2011 and 2018. This year, with 3.4 billion British pounds in pre-tax losses, </w:t>
      </w:r>
      <w:r w:rsidRPr="00F3469A">
        <w:lastRenderedPageBreak/>
        <w:t>the company experienced a more challenging business climate. A net loss of 422 million British pounds was recorded by the company in 2020. A loss of 861 million British pounds was recorded in 2021, an increase from 820 million pounds in the previous year (</w:t>
      </w:r>
      <w:proofErr w:type="spellStart"/>
      <w:r w:rsidRPr="00F3469A">
        <w:t>Halaj</w:t>
      </w:r>
      <w:proofErr w:type="spellEnd"/>
      <w:r w:rsidRPr="00F3469A">
        <w:t>, 2022). </w:t>
      </w:r>
    </w:p>
    <w:p w14:paraId="592CC78A" w14:textId="77777777" w:rsidR="00F3469A" w:rsidRPr="00F3469A" w:rsidRDefault="00F3469A" w:rsidP="00F3469A">
      <w:pPr>
        <w:jc w:val="center"/>
        <w:rPr>
          <w:i/>
          <w:iCs/>
        </w:rPr>
      </w:pPr>
      <w:r w:rsidRPr="00F3469A">
        <w:rPr>
          <w:i/>
          <w:iCs/>
          <w:noProof/>
        </w:rPr>
        <w:drawing>
          <wp:inline distT="0" distB="0" distL="0" distR="0" wp14:anchorId="35F33D1E" wp14:editId="4F7C7453">
            <wp:extent cx="5810250" cy="3914775"/>
            <wp:effectExtent l="0" t="0" r="0"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10250" cy="3914775"/>
                    </a:xfrm>
                    <a:prstGeom prst="rect">
                      <a:avLst/>
                    </a:prstGeom>
                    <a:noFill/>
                    <a:ln>
                      <a:noFill/>
                    </a:ln>
                  </pic:spPr>
                </pic:pic>
              </a:graphicData>
            </a:graphic>
          </wp:inline>
        </w:drawing>
      </w:r>
    </w:p>
    <w:p w14:paraId="25EFDD04"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2</w:t>
      </w:r>
      <w:r w:rsidRPr="00F3469A">
        <w:fldChar w:fldCharType="end"/>
      </w:r>
      <w:r w:rsidRPr="00F3469A">
        <w:rPr>
          <w:i/>
          <w:iCs/>
        </w:rPr>
        <w:t>: Global pre-tax profit (</w:t>
      </w:r>
      <w:proofErr w:type="spellStart"/>
      <w:r w:rsidRPr="00F3469A">
        <w:rPr>
          <w:i/>
          <w:iCs/>
        </w:rPr>
        <w:t>Halaj</w:t>
      </w:r>
      <w:proofErr w:type="spellEnd"/>
      <w:r w:rsidRPr="00F3469A">
        <w:rPr>
          <w:i/>
          <w:iCs/>
        </w:rPr>
        <w:t>, 2022).</w:t>
      </w:r>
    </w:p>
    <w:p w14:paraId="7DFE9ACC" w14:textId="77777777" w:rsidR="00F3469A" w:rsidRPr="00F3469A" w:rsidRDefault="00F3469A" w:rsidP="00F3469A">
      <w:pPr>
        <w:jc w:val="both"/>
        <w:rPr>
          <w:i/>
          <w:iCs/>
        </w:rPr>
      </w:pPr>
      <w:r w:rsidRPr="00F3469A">
        <w:rPr>
          <w:i/>
          <w:iCs/>
        </w:rPr>
        <w:t xml:space="preserve"> </w:t>
      </w:r>
    </w:p>
    <w:p w14:paraId="2B8574BA" w14:textId="77777777" w:rsidR="00F3469A" w:rsidRPr="00F3469A" w:rsidRDefault="00F3469A" w:rsidP="00F3469A">
      <w:pPr>
        <w:jc w:val="both"/>
      </w:pPr>
    </w:p>
    <w:p w14:paraId="39DBDDB6" w14:textId="77777777" w:rsidR="00F3469A" w:rsidRPr="00F3469A" w:rsidRDefault="00F3469A" w:rsidP="00F3469A">
      <w:pPr>
        <w:jc w:val="both"/>
        <w:rPr>
          <w:b/>
        </w:rPr>
      </w:pPr>
      <w:bookmarkStart w:id="9" w:name="_Toc100327771"/>
      <w:bookmarkStart w:id="10" w:name="_Toc100196336"/>
      <w:r w:rsidRPr="00F3469A">
        <w:rPr>
          <w:b/>
        </w:rPr>
        <w:br w:type="page"/>
      </w:r>
      <w:bookmarkStart w:id="11" w:name="_Toc100956569"/>
      <w:bookmarkStart w:id="12" w:name="_Toc100958969"/>
      <w:r w:rsidRPr="00F3469A">
        <w:rPr>
          <w:b/>
        </w:rPr>
        <w:lastRenderedPageBreak/>
        <w:t xml:space="preserve">SWOT analysis of </w:t>
      </w:r>
      <w:bookmarkEnd w:id="9"/>
      <w:bookmarkEnd w:id="10"/>
      <w:r w:rsidRPr="00F3469A">
        <w:rPr>
          <w:b/>
        </w:rPr>
        <w:t>Jaguar:</w:t>
      </w:r>
      <w:bookmarkEnd w:id="11"/>
      <w:bookmarkEnd w:id="12"/>
    </w:p>
    <w:p w14:paraId="42D5564D" w14:textId="77777777" w:rsidR="00F3469A" w:rsidRPr="00F3469A" w:rsidRDefault="00F3469A" w:rsidP="00F3469A">
      <w:pPr>
        <w:jc w:val="both"/>
        <w:rPr>
          <w:b/>
        </w:rPr>
      </w:pPr>
    </w:p>
    <w:p w14:paraId="0D5C90E2" w14:textId="77777777" w:rsidR="00F3469A" w:rsidRPr="00F3469A" w:rsidRDefault="00F3469A" w:rsidP="00F3469A">
      <w:pPr>
        <w:jc w:val="center"/>
      </w:pPr>
      <w:r w:rsidRPr="00F3469A">
        <w:rPr>
          <w:noProof/>
        </w:rPr>
        <w:drawing>
          <wp:inline distT="0" distB="0" distL="0" distR="0" wp14:anchorId="7487787A" wp14:editId="0C25E8D8">
            <wp:extent cx="5895975" cy="39338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95975" cy="3933825"/>
                    </a:xfrm>
                    <a:prstGeom prst="rect">
                      <a:avLst/>
                    </a:prstGeom>
                    <a:noFill/>
                    <a:ln>
                      <a:noFill/>
                    </a:ln>
                  </pic:spPr>
                </pic:pic>
              </a:graphicData>
            </a:graphic>
          </wp:inline>
        </w:drawing>
      </w:r>
    </w:p>
    <w:p w14:paraId="332ED777" w14:textId="77777777" w:rsidR="00F3469A" w:rsidRPr="00F3469A" w:rsidRDefault="00F3469A" w:rsidP="00F3469A">
      <w:pPr>
        <w:jc w:val="both"/>
        <w:rPr>
          <w:i/>
          <w:iCs/>
        </w:rPr>
      </w:pPr>
    </w:p>
    <w:p w14:paraId="270CADE6"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3</w:t>
      </w:r>
      <w:r w:rsidRPr="00F3469A">
        <w:fldChar w:fldCharType="end"/>
      </w:r>
      <w:r w:rsidRPr="00F3469A">
        <w:rPr>
          <w:i/>
          <w:iCs/>
        </w:rPr>
        <w:t>: SWOT diagram of Jaguar (</w:t>
      </w:r>
      <w:proofErr w:type="spellStart"/>
      <w:r w:rsidRPr="00F3469A">
        <w:rPr>
          <w:i/>
          <w:iCs/>
        </w:rPr>
        <w:t>Sloman</w:t>
      </w:r>
      <w:proofErr w:type="spellEnd"/>
      <w:r w:rsidRPr="00F3469A">
        <w:rPr>
          <w:i/>
          <w:iCs/>
        </w:rPr>
        <w:t>, 2013)</w:t>
      </w:r>
    </w:p>
    <w:p w14:paraId="2C7816D7" w14:textId="77777777" w:rsidR="00F3469A" w:rsidRPr="00F3469A" w:rsidRDefault="00F3469A" w:rsidP="00F3469A">
      <w:pPr>
        <w:jc w:val="both"/>
        <w:rPr>
          <w:b/>
          <w:bCs/>
        </w:rPr>
      </w:pPr>
      <w:r w:rsidRPr="00F3469A">
        <w:rPr>
          <w:b/>
          <w:bCs/>
        </w:rPr>
        <w:t>Strengths:</w:t>
      </w:r>
    </w:p>
    <w:p w14:paraId="1610F81F" w14:textId="77777777" w:rsidR="00F3469A" w:rsidRPr="00F3469A" w:rsidRDefault="00F3469A" w:rsidP="00F3469A">
      <w:pPr>
        <w:numPr>
          <w:ilvl w:val="0"/>
          <w:numId w:val="1"/>
        </w:numPr>
        <w:jc w:val="both"/>
      </w:pPr>
      <w:r w:rsidRPr="00F3469A">
        <w:t>Jaguar boasts strong global brand recognition, exceptional product quality, and rich cultural identity</w:t>
      </w:r>
    </w:p>
    <w:p w14:paraId="240B71B7" w14:textId="77777777" w:rsidR="00F3469A" w:rsidRPr="00F3469A" w:rsidRDefault="00F3469A" w:rsidP="00F3469A">
      <w:pPr>
        <w:numPr>
          <w:ilvl w:val="0"/>
          <w:numId w:val="1"/>
        </w:numPr>
        <w:jc w:val="both"/>
      </w:pPr>
      <w:r w:rsidRPr="00F3469A">
        <w:t>Enhanced distribution channels, especially in emerging economies</w:t>
      </w:r>
    </w:p>
    <w:p w14:paraId="661632A6" w14:textId="77777777" w:rsidR="00F3469A" w:rsidRPr="00F3469A" w:rsidRDefault="00F3469A" w:rsidP="00F3469A">
      <w:pPr>
        <w:numPr>
          <w:ilvl w:val="0"/>
          <w:numId w:val="1"/>
        </w:numPr>
        <w:jc w:val="both"/>
      </w:pPr>
      <w:r w:rsidRPr="00F3469A">
        <w:t>Advertises in a crisp, professional manner</w:t>
      </w:r>
    </w:p>
    <w:p w14:paraId="7CA1FAD8" w14:textId="77777777" w:rsidR="00F3469A" w:rsidRPr="00F3469A" w:rsidRDefault="00F3469A" w:rsidP="00F3469A">
      <w:pPr>
        <w:numPr>
          <w:ilvl w:val="0"/>
          <w:numId w:val="1"/>
        </w:numPr>
        <w:jc w:val="both"/>
      </w:pPr>
      <w:r w:rsidRPr="00F3469A">
        <w:t>Increasing investment in R &amp; D</w:t>
      </w:r>
    </w:p>
    <w:p w14:paraId="6D2129ED" w14:textId="77777777" w:rsidR="00F3469A" w:rsidRPr="00F3469A" w:rsidRDefault="00F3469A" w:rsidP="00F3469A">
      <w:pPr>
        <w:numPr>
          <w:ilvl w:val="0"/>
          <w:numId w:val="1"/>
        </w:numPr>
        <w:jc w:val="both"/>
      </w:pPr>
      <w:r w:rsidRPr="00F3469A">
        <w:t>Tata Motors acquires Jaguar and improves its global sales</w:t>
      </w:r>
    </w:p>
    <w:p w14:paraId="2C5253DF" w14:textId="77777777" w:rsidR="00F3469A" w:rsidRPr="00F3469A" w:rsidRDefault="00F3469A" w:rsidP="00F3469A">
      <w:pPr>
        <w:jc w:val="both"/>
        <w:rPr>
          <w:b/>
          <w:bCs/>
        </w:rPr>
      </w:pPr>
    </w:p>
    <w:p w14:paraId="6D6865B4" w14:textId="77777777" w:rsidR="00F3469A" w:rsidRPr="00F3469A" w:rsidRDefault="00F3469A" w:rsidP="00F3469A">
      <w:pPr>
        <w:jc w:val="both"/>
        <w:rPr>
          <w:b/>
          <w:bCs/>
        </w:rPr>
      </w:pPr>
    </w:p>
    <w:p w14:paraId="5912A678" w14:textId="77777777" w:rsidR="00F3469A" w:rsidRPr="00F3469A" w:rsidRDefault="00F3469A" w:rsidP="00F3469A">
      <w:pPr>
        <w:jc w:val="both"/>
        <w:rPr>
          <w:b/>
          <w:bCs/>
        </w:rPr>
      </w:pPr>
    </w:p>
    <w:p w14:paraId="3B894201" w14:textId="77777777" w:rsidR="00F3469A" w:rsidRPr="00F3469A" w:rsidRDefault="00F3469A" w:rsidP="00F3469A">
      <w:pPr>
        <w:jc w:val="both"/>
        <w:rPr>
          <w:b/>
          <w:bCs/>
        </w:rPr>
      </w:pPr>
      <w:r w:rsidRPr="00F3469A">
        <w:rPr>
          <w:b/>
          <w:bCs/>
        </w:rPr>
        <w:t xml:space="preserve">Weakness: </w:t>
      </w:r>
    </w:p>
    <w:p w14:paraId="1BB5F63C" w14:textId="77777777" w:rsidR="00F3469A" w:rsidRPr="00F3469A" w:rsidRDefault="00F3469A" w:rsidP="00F3469A">
      <w:pPr>
        <w:numPr>
          <w:ilvl w:val="0"/>
          <w:numId w:val="2"/>
        </w:numPr>
        <w:jc w:val="both"/>
      </w:pPr>
      <w:r w:rsidRPr="00F3469A">
        <w:t>Low range of products offered by Jaguar as compared to a few competitors</w:t>
      </w:r>
    </w:p>
    <w:p w14:paraId="2EB4156B" w14:textId="77777777" w:rsidR="00F3469A" w:rsidRPr="00F3469A" w:rsidRDefault="00F3469A" w:rsidP="00F3469A">
      <w:pPr>
        <w:numPr>
          <w:ilvl w:val="0"/>
          <w:numId w:val="2"/>
        </w:numPr>
        <w:jc w:val="both"/>
      </w:pPr>
      <w:r w:rsidRPr="00F3469A">
        <w:t>Cost cutting led to labor issues after Tata acquired the company</w:t>
      </w:r>
    </w:p>
    <w:p w14:paraId="4DA6777F" w14:textId="77777777" w:rsidR="00F3469A" w:rsidRPr="00F3469A" w:rsidRDefault="00F3469A" w:rsidP="00F3469A">
      <w:pPr>
        <w:numPr>
          <w:ilvl w:val="0"/>
          <w:numId w:val="2"/>
        </w:numPr>
        <w:jc w:val="both"/>
      </w:pPr>
      <w:r w:rsidRPr="00F3469A">
        <w:t>Dependence on several models</w:t>
      </w:r>
    </w:p>
    <w:p w14:paraId="064323DF" w14:textId="77777777" w:rsidR="00F3469A" w:rsidRPr="00F3469A" w:rsidRDefault="00F3469A" w:rsidP="00F3469A">
      <w:pPr>
        <w:numPr>
          <w:ilvl w:val="0"/>
          <w:numId w:val="2"/>
        </w:numPr>
        <w:jc w:val="both"/>
      </w:pPr>
      <w:r w:rsidRPr="00F3469A">
        <w:t>Recovering from past mistakes</w:t>
      </w:r>
    </w:p>
    <w:p w14:paraId="58C3E898" w14:textId="77777777" w:rsidR="00F3469A" w:rsidRPr="00F3469A" w:rsidRDefault="00F3469A" w:rsidP="00F3469A">
      <w:pPr>
        <w:numPr>
          <w:ilvl w:val="0"/>
          <w:numId w:val="2"/>
        </w:numPr>
        <w:jc w:val="both"/>
      </w:pPr>
      <w:r w:rsidRPr="00F3469A">
        <w:t>Their presence on the global market is limited</w:t>
      </w:r>
    </w:p>
    <w:p w14:paraId="6EBEED1A" w14:textId="77777777" w:rsidR="00F3469A" w:rsidRPr="00F3469A" w:rsidRDefault="00F3469A" w:rsidP="00F3469A">
      <w:pPr>
        <w:jc w:val="both"/>
      </w:pPr>
    </w:p>
    <w:p w14:paraId="2D9AEF24" w14:textId="77777777" w:rsidR="00F3469A" w:rsidRPr="00F3469A" w:rsidRDefault="00F3469A" w:rsidP="00F3469A">
      <w:pPr>
        <w:jc w:val="both"/>
        <w:rPr>
          <w:b/>
          <w:bCs/>
        </w:rPr>
      </w:pPr>
      <w:r w:rsidRPr="00F3469A">
        <w:rPr>
          <w:b/>
          <w:bCs/>
        </w:rPr>
        <w:t>Opportunities:</w:t>
      </w:r>
    </w:p>
    <w:p w14:paraId="2BD4F2C0" w14:textId="77777777" w:rsidR="00F3469A" w:rsidRPr="00F3469A" w:rsidRDefault="00F3469A" w:rsidP="00F3469A">
      <w:pPr>
        <w:numPr>
          <w:ilvl w:val="0"/>
          <w:numId w:val="3"/>
        </w:numPr>
        <w:jc w:val="both"/>
      </w:pPr>
      <w:r w:rsidRPr="00F3469A">
        <w:t>Economies like India, China, and Russia that are becoming more dominant in comparison to the USA and European markets (Griffiths, 2011)</w:t>
      </w:r>
    </w:p>
    <w:p w14:paraId="23716BD8" w14:textId="77777777" w:rsidR="00F3469A" w:rsidRPr="00F3469A" w:rsidRDefault="00F3469A" w:rsidP="00F3469A">
      <w:pPr>
        <w:numPr>
          <w:ilvl w:val="0"/>
          <w:numId w:val="3"/>
        </w:numPr>
        <w:jc w:val="both"/>
      </w:pPr>
      <w:r w:rsidRPr="00F3469A">
        <w:t>There is an untapped market for hybrid luxury cars</w:t>
      </w:r>
    </w:p>
    <w:p w14:paraId="51430ADE" w14:textId="77777777" w:rsidR="00F3469A" w:rsidRPr="00F3469A" w:rsidRDefault="00F3469A" w:rsidP="00F3469A">
      <w:pPr>
        <w:numPr>
          <w:ilvl w:val="0"/>
          <w:numId w:val="3"/>
        </w:numPr>
        <w:jc w:val="both"/>
      </w:pPr>
      <w:r w:rsidRPr="00F3469A">
        <w:t>Jaguar may choose from a wider range land rover.</w:t>
      </w:r>
    </w:p>
    <w:p w14:paraId="1404D8D8" w14:textId="77777777" w:rsidR="00F3469A" w:rsidRPr="00F3469A" w:rsidRDefault="00F3469A" w:rsidP="00F3469A">
      <w:pPr>
        <w:numPr>
          <w:ilvl w:val="0"/>
          <w:numId w:val="3"/>
        </w:numPr>
        <w:jc w:val="both"/>
      </w:pPr>
      <w:r w:rsidRPr="00F3469A">
        <w:t>Environment friendly productions </w:t>
      </w:r>
    </w:p>
    <w:p w14:paraId="18FF830E" w14:textId="77777777" w:rsidR="00F3469A" w:rsidRPr="00F3469A" w:rsidRDefault="00F3469A" w:rsidP="00F3469A">
      <w:pPr>
        <w:jc w:val="both"/>
      </w:pPr>
    </w:p>
    <w:p w14:paraId="1D53667C" w14:textId="77777777" w:rsidR="00F3469A" w:rsidRPr="00F3469A" w:rsidRDefault="00F3469A" w:rsidP="00F3469A">
      <w:pPr>
        <w:jc w:val="both"/>
        <w:rPr>
          <w:b/>
          <w:bCs/>
        </w:rPr>
      </w:pPr>
      <w:bookmarkStart w:id="13" w:name="_Toc100327772"/>
      <w:r w:rsidRPr="00F3469A">
        <w:rPr>
          <w:b/>
          <w:bCs/>
        </w:rPr>
        <w:t>Threats:</w:t>
      </w:r>
    </w:p>
    <w:p w14:paraId="238F77F1" w14:textId="77777777" w:rsidR="00F3469A" w:rsidRPr="00F3469A" w:rsidRDefault="00F3469A" w:rsidP="00F3469A">
      <w:pPr>
        <w:numPr>
          <w:ilvl w:val="0"/>
          <w:numId w:val="4"/>
        </w:numPr>
        <w:jc w:val="both"/>
      </w:pPr>
      <w:r w:rsidRPr="00F3469A">
        <w:t>Rivalry between Jaguar and other luxury automakers abroad</w:t>
      </w:r>
    </w:p>
    <w:p w14:paraId="51F92AAC" w14:textId="77777777" w:rsidR="00F3469A" w:rsidRPr="00F3469A" w:rsidRDefault="00F3469A" w:rsidP="00F3469A">
      <w:pPr>
        <w:numPr>
          <w:ilvl w:val="0"/>
          <w:numId w:val="4"/>
        </w:numPr>
        <w:jc w:val="both"/>
      </w:pPr>
      <w:r w:rsidRPr="00F3469A">
        <w:t>Increasing fuel prices and government policies</w:t>
      </w:r>
    </w:p>
    <w:p w14:paraId="5EE6E552" w14:textId="77777777" w:rsidR="00F3469A" w:rsidRPr="00F3469A" w:rsidRDefault="00F3469A" w:rsidP="00F3469A">
      <w:pPr>
        <w:numPr>
          <w:ilvl w:val="0"/>
          <w:numId w:val="4"/>
        </w:numPr>
        <w:jc w:val="both"/>
      </w:pPr>
      <w:r w:rsidRPr="00F3469A">
        <w:t>The premium car segment is suffering from financial instability</w:t>
      </w:r>
    </w:p>
    <w:p w14:paraId="5AF856A6" w14:textId="77777777" w:rsidR="00F3469A" w:rsidRPr="00F3469A" w:rsidRDefault="00F3469A" w:rsidP="00F3469A">
      <w:pPr>
        <w:numPr>
          <w:ilvl w:val="0"/>
          <w:numId w:val="4"/>
        </w:numPr>
        <w:jc w:val="both"/>
      </w:pPr>
      <w:r w:rsidRPr="00F3469A">
        <w:t xml:space="preserve">A market </w:t>
      </w:r>
      <w:proofErr w:type="spellStart"/>
      <w:r w:rsidRPr="00F3469A">
        <w:t>characterised</w:t>
      </w:r>
      <w:proofErr w:type="spellEnd"/>
      <w:r w:rsidRPr="00F3469A">
        <w:t xml:space="preserve"> by financial instability</w:t>
      </w:r>
    </w:p>
    <w:p w14:paraId="042112AC" w14:textId="77777777" w:rsidR="00F3469A" w:rsidRPr="00F3469A" w:rsidRDefault="00F3469A" w:rsidP="00F3469A">
      <w:pPr>
        <w:jc w:val="both"/>
      </w:pPr>
    </w:p>
    <w:p w14:paraId="03D60756" w14:textId="77777777" w:rsidR="00F3469A" w:rsidRPr="00F3469A" w:rsidRDefault="00F3469A" w:rsidP="00F3469A">
      <w:pPr>
        <w:pStyle w:val="Heading1"/>
      </w:pPr>
      <w:bookmarkStart w:id="14" w:name="_Toc100956570"/>
      <w:bookmarkStart w:id="15" w:name="_Toc100958970"/>
      <w:bookmarkStart w:id="16" w:name="_Toc101074256"/>
      <w:r w:rsidRPr="00F3469A">
        <w:t>PESTEL analysis of Jaguar:</w:t>
      </w:r>
      <w:bookmarkEnd w:id="13"/>
      <w:bookmarkEnd w:id="14"/>
      <w:bookmarkEnd w:id="15"/>
      <w:bookmarkEnd w:id="16"/>
    </w:p>
    <w:p w14:paraId="44E42038" w14:textId="77777777" w:rsidR="00F3469A" w:rsidRPr="00F3469A" w:rsidRDefault="00F3469A" w:rsidP="00F3469A">
      <w:pPr>
        <w:jc w:val="both"/>
        <w:rPr>
          <w:b/>
        </w:rPr>
      </w:pPr>
    </w:p>
    <w:p w14:paraId="7EB4E419" w14:textId="77777777" w:rsidR="00F3469A" w:rsidRPr="00F3469A" w:rsidRDefault="00F3469A" w:rsidP="00F3469A">
      <w:pPr>
        <w:jc w:val="center"/>
      </w:pPr>
      <w:r w:rsidRPr="00F3469A">
        <w:rPr>
          <w:noProof/>
        </w:rPr>
        <w:drawing>
          <wp:inline distT="0" distB="0" distL="0" distR="0" wp14:anchorId="25625826" wp14:editId="48DC6DB1">
            <wp:extent cx="2495550" cy="2600325"/>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95550" cy="2600325"/>
                    </a:xfrm>
                    <a:prstGeom prst="rect">
                      <a:avLst/>
                    </a:prstGeom>
                    <a:noFill/>
                    <a:ln>
                      <a:noFill/>
                    </a:ln>
                  </pic:spPr>
                </pic:pic>
              </a:graphicData>
            </a:graphic>
          </wp:inline>
        </w:drawing>
      </w:r>
    </w:p>
    <w:p w14:paraId="7C9F9887"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4</w:t>
      </w:r>
      <w:r w:rsidRPr="00F3469A">
        <w:fldChar w:fldCharType="end"/>
      </w:r>
      <w:r w:rsidRPr="00F3469A">
        <w:rPr>
          <w:i/>
          <w:iCs/>
        </w:rPr>
        <w:t>: PESTEL analysis of Jaguar (Kaneko, 2021)</w:t>
      </w:r>
    </w:p>
    <w:p w14:paraId="11AB6037" w14:textId="77777777" w:rsidR="00F3469A" w:rsidRPr="00F3469A" w:rsidRDefault="00F3469A" w:rsidP="00F3469A">
      <w:pPr>
        <w:jc w:val="both"/>
        <w:rPr>
          <w:b/>
          <w:bCs/>
        </w:rPr>
      </w:pPr>
      <w:bookmarkStart w:id="17" w:name="_Toc100327773"/>
    </w:p>
    <w:p w14:paraId="7696EA7B" w14:textId="77777777" w:rsidR="00F3469A" w:rsidRPr="00F3469A" w:rsidRDefault="00F3469A" w:rsidP="00F3469A">
      <w:pPr>
        <w:jc w:val="both"/>
        <w:rPr>
          <w:b/>
          <w:bCs/>
        </w:rPr>
      </w:pPr>
      <w:r w:rsidRPr="00F3469A">
        <w:rPr>
          <w:b/>
          <w:bCs/>
        </w:rPr>
        <w:t>Political Factors: </w:t>
      </w:r>
    </w:p>
    <w:p w14:paraId="16AE5BFC" w14:textId="77777777" w:rsidR="00F3469A" w:rsidRPr="00F3469A" w:rsidRDefault="00F3469A" w:rsidP="00F3469A">
      <w:pPr>
        <w:jc w:val="both"/>
      </w:pPr>
      <w:r w:rsidRPr="00F3469A">
        <w:t xml:space="preserve">In addition to the current governance system based on democracy and being a business-friendly environment, Jaguar Land Rover has a strong international presence. This makes the company vulnerable to a variety of political, structural, and systematic risks. With a democratic governance system that promotes free trade and entrepreneurship, Jaguar Land Rover can benefit economically (Silva, 2019). Every year is challenging for many British businesses that operate in the UK. For Jaguar Land Rover to remain competitive, skilled workers are crucial. Jaguar Land Rover analyses labor leadership in political ways. </w:t>
      </w:r>
    </w:p>
    <w:p w14:paraId="3A0B8A38" w14:textId="77777777" w:rsidR="00F3469A" w:rsidRPr="00F3469A" w:rsidRDefault="00F3469A" w:rsidP="00F3469A">
      <w:pPr>
        <w:jc w:val="both"/>
      </w:pPr>
    </w:p>
    <w:p w14:paraId="67C25E9B" w14:textId="77777777" w:rsidR="00F3469A" w:rsidRPr="00F3469A" w:rsidRDefault="00F3469A" w:rsidP="00F3469A">
      <w:pPr>
        <w:jc w:val="both"/>
        <w:rPr>
          <w:b/>
          <w:bCs/>
        </w:rPr>
      </w:pPr>
      <w:r w:rsidRPr="00F3469A">
        <w:rPr>
          <w:b/>
          <w:bCs/>
        </w:rPr>
        <w:br w:type="page"/>
      </w:r>
      <w:r w:rsidRPr="00F3469A">
        <w:rPr>
          <w:b/>
          <w:bCs/>
        </w:rPr>
        <w:lastRenderedPageBreak/>
        <w:t>Economic Factors: </w:t>
      </w:r>
    </w:p>
    <w:p w14:paraId="26B45F77" w14:textId="77777777" w:rsidR="00F3469A" w:rsidRPr="00F3469A" w:rsidRDefault="00F3469A" w:rsidP="00F3469A">
      <w:pPr>
        <w:jc w:val="both"/>
      </w:pPr>
      <w:r w:rsidRPr="00F3469A">
        <w:t>Making international expansion decisions, Jaguar Land Rover should consider the countries' economic growth rates. Economic growth rates in high-growth countries provide better prospects for long-term growth. Jaguar Land Rover' revenue growth can be directly affected by slow economic growth due to consumers' cautious spending. As a result of an increase in inflation, Jaguar Land Rover can encounter a decrease in revenue growth. Obtaining skilled workers and employees is vital to Jaguar Land Rover' success (Kaneko, 2021).</w:t>
      </w:r>
    </w:p>
    <w:p w14:paraId="70BF1512" w14:textId="77777777" w:rsidR="00F3469A" w:rsidRPr="00F3469A" w:rsidRDefault="00F3469A" w:rsidP="00F3469A">
      <w:pPr>
        <w:jc w:val="both"/>
        <w:rPr>
          <w:b/>
          <w:bCs/>
        </w:rPr>
      </w:pPr>
      <w:r w:rsidRPr="00F3469A">
        <w:rPr>
          <w:b/>
          <w:bCs/>
        </w:rPr>
        <w:t>Social Factors: </w:t>
      </w:r>
    </w:p>
    <w:p w14:paraId="6D984042" w14:textId="77777777" w:rsidR="00F3469A" w:rsidRPr="00F3469A" w:rsidRDefault="00F3469A" w:rsidP="00F3469A">
      <w:pPr>
        <w:jc w:val="both"/>
      </w:pPr>
      <w:r w:rsidRPr="00F3469A">
        <w:t xml:space="preserve">Some highly successful business </w:t>
      </w:r>
      <w:proofErr w:type="spellStart"/>
      <w:r w:rsidRPr="00F3469A">
        <w:t>organisations</w:t>
      </w:r>
      <w:proofErr w:type="spellEnd"/>
      <w:r w:rsidRPr="00F3469A">
        <w:t xml:space="preserve"> have failed as a result of the social factors and socio-cultural environment faced by Jaguar Land Rover. Economic factors often influence consumption </w:t>
      </w:r>
      <w:proofErr w:type="spellStart"/>
      <w:r w:rsidRPr="00F3469A">
        <w:t>behaviour</w:t>
      </w:r>
      <w:proofErr w:type="spellEnd"/>
      <w:r w:rsidRPr="00F3469A">
        <w:t xml:space="preserve"> (</w:t>
      </w:r>
      <w:proofErr w:type="spellStart"/>
      <w:r w:rsidRPr="00F3469A">
        <w:t>Göswein</w:t>
      </w:r>
      <w:proofErr w:type="spellEnd"/>
      <w:r w:rsidRPr="00F3469A">
        <w:t xml:space="preserve">, 2021. Jaguar Land Rover, through its offerings of new products and goods at that time, can leverage exciting growth opportunities from consumers with more disposable income.  Jaguar Land Rover targets young people specifically with its products/services, since the population is growing fast and the proportion of young people is rising. As well as that, Jaguar Land Rover must </w:t>
      </w:r>
      <w:proofErr w:type="spellStart"/>
      <w:r w:rsidRPr="00F3469A">
        <w:t>analyse</w:t>
      </w:r>
      <w:proofErr w:type="spellEnd"/>
      <w:r w:rsidRPr="00F3469A">
        <w:t xml:space="preserve"> the migration policy of the host country.</w:t>
      </w:r>
    </w:p>
    <w:p w14:paraId="04E61366" w14:textId="77777777" w:rsidR="00F3469A" w:rsidRPr="00F3469A" w:rsidRDefault="00F3469A" w:rsidP="00F3469A">
      <w:pPr>
        <w:jc w:val="both"/>
        <w:rPr>
          <w:b/>
          <w:bCs/>
        </w:rPr>
      </w:pPr>
      <w:r w:rsidRPr="00F3469A">
        <w:rPr>
          <w:b/>
          <w:bCs/>
        </w:rPr>
        <w:t>Technological Factors: </w:t>
      </w:r>
    </w:p>
    <w:p w14:paraId="0982E76E" w14:textId="77777777" w:rsidR="00F3469A" w:rsidRPr="00F3469A" w:rsidRDefault="00F3469A" w:rsidP="00F3469A">
      <w:pPr>
        <w:jc w:val="both"/>
      </w:pPr>
      <w:r w:rsidRPr="00F3469A">
        <w:t xml:space="preserve">In today's world of technology, Jaguar Land Rover’ survival is dependent on studying and anticipating the existing and future technological trends. In order to reduce cost, innovate and create value, Jaguar Land Rover should opt for highly developed technologies across the globe (Johnson, 2017). Jaguar Land Rover will have a harder time gaining sustainable competitive advantage from technology due to a well-developed technological infrastructure. Jaguar can become more automated by investing in automation technologies. Customers can expect high-quality products from Jaguar Land Rover when it invests in technological innovations.  </w:t>
      </w:r>
    </w:p>
    <w:p w14:paraId="7DF5235A" w14:textId="77777777" w:rsidR="00F3469A" w:rsidRPr="00F3469A" w:rsidRDefault="00F3469A" w:rsidP="00F3469A">
      <w:pPr>
        <w:jc w:val="both"/>
        <w:rPr>
          <w:b/>
          <w:bCs/>
        </w:rPr>
      </w:pPr>
      <w:r w:rsidRPr="00F3469A">
        <w:rPr>
          <w:b/>
          <w:bCs/>
        </w:rPr>
        <w:t xml:space="preserve">Environmental factor: </w:t>
      </w:r>
    </w:p>
    <w:p w14:paraId="405A1CF8" w14:textId="77777777" w:rsidR="00F3469A" w:rsidRPr="00F3469A" w:rsidRDefault="00F3469A" w:rsidP="00F3469A">
      <w:pPr>
        <w:jc w:val="both"/>
        <w:rPr>
          <w:b/>
          <w:bCs/>
        </w:rPr>
      </w:pPr>
      <w:r w:rsidRPr="00F3469A">
        <w:t xml:space="preserve">It is essential for Jaguar Land Rover to understand environmental regulations in depth in order to produce environmentally friendly products. It should promote it activities through sustainable actions. A sustainable business development strategy can include investing in renewable energies. The recycling of used material can benefit Jaguar Land Rover and help to reduce the environmental </w:t>
      </w:r>
      <w:r w:rsidRPr="00F3469A">
        <w:lastRenderedPageBreak/>
        <w:t xml:space="preserve">costs, as well as reduce production costs (Morrison, 2016). Through these sustainability trends, Jaguar Land Rover can save on production costs while reducing the environmental impact. </w:t>
      </w:r>
    </w:p>
    <w:p w14:paraId="5C1637E0" w14:textId="77777777" w:rsidR="00F3469A" w:rsidRPr="00F3469A" w:rsidRDefault="00F3469A" w:rsidP="00F3469A">
      <w:pPr>
        <w:jc w:val="both"/>
        <w:rPr>
          <w:b/>
          <w:bCs/>
        </w:rPr>
      </w:pPr>
    </w:p>
    <w:p w14:paraId="5B6A67C9" w14:textId="77777777" w:rsidR="00F3469A" w:rsidRPr="00F3469A" w:rsidRDefault="00F3469A" w:rsidP="00F3469A">
      <w:pPr>
        <w:jc w:val="both"/>
        <w:rPr>
          <w:b/>
          <w:bCs/>
        </w:rPr>
      </w:pPr>
    </w:p>
    <w:p w14:paraId="1C1C7AF0" w14:textId="77777777" w:rsidR="00F3469A" w:rsidRPr="00F3469A" w:rsidRDefault="00F3469A" w:rsidP="00F3469A">
      <w:pPr>
        <w:jc w:val="both"/>
        <w:rPr>
          <w:b/>
          <w:bCs/>
        </w:rPr>
      </w:pPr>
      <w:r w:rsidRPr="00F3469A">
        <w:rPr>
          <w:b/>
          <w:bCs/>
        </w:rPr>
        <w:t>Legal factor:</w:t>
      </w:r>
    </w:p>
    <w:p w14:paraId="0BA518C4" w14:textId="77777777" w:rsidR="00F3469A" w:rsidRPr="00F3469A" w:rsidRDefault="00F3469A" w:rsidP="00F3469A">
      <w:pPr>
        <w:jc w:val="both"/>
        <w:rPr>
          <w:b/>
        </w:rPr>
      </w:pPr>
      <w:r w:rsidRPr="00F3469A">
        <w:t>It is primarily concerned with laws related to employment, occupational health and safety, intellectual property law, and consumer protection. Various laws protect the rights of employees under the umbrella term of employment law, including laws pertaining to fair wages, equality, equity, inclusion, fairness, health, and safety.  Work environments should be as safe as possible in Jaguar Land Rover. Discrimination of any sort, direct or indirect, should be discouraged through the appropriate mechanisms. Data protection regulations must be strictly followed by Jaguar Land Rover.</w:t>
      </w:r>
    </w:p>
    <w:p w14:paraId="57B3C6EE" w14:textId="77777777" w:rsidR="00F3469A" w:rsidRPr="00F3469A" w:rsidRDefault="00F3469A" w:rsidP="00F3469A">
      <w:pPr>
        <w:jc w:val="both"/>
        <w:rPr>
          <w:b/>
        </w:rPr>
      </w:pPr>
    </w:p>
    <w:p w14:paraId="26E38D5A" w14:textId="77777777" w:rsidR="00F3469A" w:rsidRPr="00F3469A" w:rsidRDefault="00F3469A" w:rsidP="00F3469A">
      <w:pPr>
        <w:pStyle w:val="Heading1"/>
        <w:jc w:val="both"/>
      </w:pPr>
    </w:p>
    <w:p w14:paraId="02B276F6" w14:textId="77777777" w:rsidR="00F3469A" w:rsidRPr="00F3469A" w:rsidRDefault="00F3469A" w:rsidP="00F3469A">
      <w:pPr>
        <w:pStyle w:val="Heading1"/>
        <w:jc w:val="both"/>
      </w:pPr>
      <w:bookmarkStart w:id="18" w:name="_Toc101074257"/>
      <w:r w:rsidRPr="00F3469A">
        <w:t>Value chain analysis of Jaguar:</w:t>
      </w:r>
      <w:bookmarkEnd w:id="17"/>
      <w:bookmarkEnd w:id="18"/>
    </w:p>
    <w:p w14:paraId="138A76DD" w14:textId="77777777" w:rsidR="00F3469A" w:rsidRPr="00F3469A" w:rsidRDefault="00F3469A" w:rsidP="00F3469A">
      <w:pPr>
        <w:jc w:val="both"/>
      </w:pPr>
      <w:r w:rsidRPr="00F3469A">
        <w:t>The value chain is made up of several activities that lead from the conception of a product to its delivery to its customers. The process of generating profit from the product by adding value to raw materials. Jaguar value chain analysis begins with the following activities: </w:t>
      </w:r>
    </w:p>
    <w:p w14:paraId="41FEB84E" w14:textId="77777777" w:rsidR="00F3469A" w:rsidRPr="00F3469A" w:rsidRDefault="00F3469A" w:rsidP="00F3469A">
      <w:pPr>
        <w:jc w:val="both"/>
      </w:pPr>
    </w:p>
    <w:p w14:paraId="63F165C5" w14:textId="77777777" w:rsidR="00F3469A" w:rsidRPr="00F3469A" w:rsidRDefault="00F3469A" w:rsidP="00F3469A">
      <w:pPr>
        <w:jc w:val="both"/>
        <w:rPr>
          <w:b/>
          <w:bCs/>
        </w:rPr>
      </w:pPr>
    </w:p>
    <w:p w14:paraId="3EDA23D0" w14:textId="77777777" w:rsidR="00F3469A" w:rsidRPr="00F3469A" w:rsidRDefault="00F3469A" w:rsidP="00F3469A">
      <w:pPr>
        <w:jc w:val="both"/>
      </w:pPr>
      <w:r w:rsidRPr="00F3469A">
        <w:rPr>
          <w:noProof/>
        </w:rPr>
        <w:lastRenderedPageBreak/>
        <w:drawing>
          <wp:inline distT="0" distB="0" distL="0" distR="0" wp14:anchorId="4B68E881" wp14:editId="12AC8877">
            <wp:extent cx="5895975" cy="2343150"/>
            <wp:effectExtent l="0" t="0" r="0" b="0"/>
            <wp:docPr id="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5975" cy="2343150"/>
                    </a:xfrm>
                    <a:prstGeom prst="rect">
                      <a:avLst/>
                    </a:prstGeom>
                    <a:noFill/>
                    <a:ln>
                      <a:noFill/>
                    </a:ln>
                  </pic:spPr>
                </pic:pic>
              </a:graphicData>
            </a:graphic>
          </wp:inline>
        </w:drawing>
      </w:r>
    </w:p>
    <w:p w14:paraId="519CB5F5" w14:textId="77777777" w:rsidR="00F3469A" w:rsidRPr="00F3469A" w:rsidRDefault="00F3469A" w:rsidP="00F3469A">
      <w:pPr>
        <w:jc w:val="both"/>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5</w:t>
      </w:r>
      <w:r w:rsidRPr="00F3469A">
        <w:fldChar w:fldCharType="end"/>
      </w:r>
      <w:r w:rsidRPr="00F3469A">
        <w:rPr>
          <w:i/>
          <w:iCs/>
        </w:rPr>
        <w:t>: Jaguar value chain model (Ramaswamy, 2016)</w:t>
      </w:r>
    </w:p>
    <w:p w14:paraId="03FD5837" w14:textId="77777777" w:rsidR="00F3469A" w:rsidRPr="00F3469A" w:rsidRDefault="00F3469A" w:rsidP="00F3469A">
      <w:pPr>
        <w:jc w:val="both"/>
      </w:pPr>
      <w:r w:rsidRPr="00F3469A">
        <w:t xml:space="preserve">For Jaguar Land Rover, primary value chain activities include producing and selling products to targeted customers, as well as using analytical tools to improve performance. Suppliers are vital to its business success. Land Rover's product development phases may be hampered by various challenges if it doesn't </w:t>
      </w:r>
      <w:proofErr w:type="spellStart"/>
      <w:r w:rsidRPr="00F3469A">
        <w:t>analyse</w:t>
      </w:r>
      <w:proofErr w:type="spellEnd"/>
      <w:r w:rsidRPr="00F3469A">
        <w:t xml:space="preserve"> the in-bound logistics. The study of inbound logistics requires a company to </w:t>
      </w:r>
      <w:proofErr w:type="spellStart"/>
      <w:r w:rsidRPr="00F3469A">
        <w:t>analyse</w:t>
      </w:r>
      <w:proofErr w:type="spellEnd"/>
      <w:r w:rsidRPr="00F3469A">
        <w:t xml:space="preserve"> every stage of the transformation process from raw materials to final products.  It is ready to process raw material into a final product and launch it on the market when raw material arrives and Land Rover is ready to </w:t>
      </w:r>
      <w:proofErr w:type="spellStart"/>
      <w:r w:rsidRPr="00F3469A">
        <w:t>analyse</w:t>
      </w:r>
      <w:proofErr w:type="spellEnd"/>
      <w:r w:rsidRPr="00F3469A">
        <w:t xml:space="preserve"> its operational activities. For customers to be convinced that its products are superior, Land Rover will highlight its advantages and differentiation points. Jaguar Land Rover cannot create value until it invests in its marketing and sales activities in addition to producing high quality products for affordable prices (Ramaswamy, 2016). There is an important role for sales and marketing.</w:t>
      </w:r>
    </w:p>
    <w:p w14:paraId="292DF226" w14:textId="77777777" w:rsidR="00F3469A" w:rsidRPr="00F3469A" w:rsidRDefault="00F3469A" w:rsidP="00F3469A">
      <w:pPr>
        <w:jc w:val="both"/>
      </w:pPr>
    </w:p>
    <w:p w14:paraId="62AF702C" w14:textId="77777777" w:rsidR="00F3469A" w:rsidRPr="00F3469A" w:rsidRDefault="00F3469A" w:rsidP="00F3469A">
      <w:pPr>
        <w:jc w:val="both"/>
      </w:pPr>
    </w:p>
    <w:p w14:paraId="7F6F360D" w14:textId="77777777" w:rsidR="00F3469A" w:rsidRPr="00F3469A" w:rsidRDefault="00F3469A" w:rsidP="00F3469A">
      <w:pPr>
        <w:jc w:val="both"/>
      </w:pPr>
      <w:r w:rsidRPr="00F3469A">
        <w:t xml:space="preserve">Second, support activities in Jaguar value chain analysis: In order to facilitate the primary value chain activities, the support activities play a crucial role. Analysis of Jaguar Land Rover's support activities can also be helpful. Infrastructure based on quality management, legal matters, accounting, financing, planning and strategy. The </w:t>
      </w:r>
      <w:proofErr w:type="spellStart"/>
      <w:r w:rsidRPr="00F3469A">
        <w:t>optimisation</w:t>
      </w:r>
      <w:proofErr w:type="spellEnd"/>
      <w:r w:rsidRPr="00F3469A">
        <w:t xml:space="preserve"> of the value chain can be achieved through effective infrastructure management. To strengthen the competitive position in the market, Land Rover can control the infrastructure activities (</w:t>
      </w:r>
      <w:proofErr w:type="spellStart"/>
      <w:r w:rsidRPr="00F3469A">
        <w:t>Sloman</w:t>
      </w:r>
      <w:proofErr w:type="spellEnd"/>
      <w:r w:rsidRPr="00F3469A">
        <w:t xml:space="preserve">, 2013). In the context of human </w:t>
      </w:r>
      <w:r w:rsidRPr="00F3469A">
        <w:lastRenderedPageBreak/>
        <w:t>resource management, Land Rover can evaluate recruiting, selecting, training, rewarding, performance management and more. Through effective Human Resources Management, Land Rover can reduce competitive pressure.</w:t>
      </w:r>
    </w:p>
    <w:p w14:paraId="68798A67" w14:textId="77777777" w:rsidR="00F3469A" w:rsidRPr="00F3469A" w:rsidRDefault="00F3469A" w:rsidP="00F3469A">
      <w:pPr>
        <w:jc w:val="both"/>
      </w:pPr>
    </w:p>
    <w:p w14:paraId="19BF9106" w14:textId="77777777" w:rsidR="00F3469A" w:rsidRPr="00F3469A" w:rsidRDefault="00F3469A" w:rsidP="00F3469A">
      <w:pPr>
        <w:jc w:val="center"/>
        <w:rPr>
          <w:i/>
          <w:iCs/>
        </w:rPr>
      </w:pPr>
      <w:r w:rsidRPr="00F3469A">
        <w:rPr>
          <w:i/>
          <w:iCs/>
          <w:noProof/>
        </w:rPr>
        <w:drawing>
          <wp:inline distT="0" distB="0" distL="0" distR="0" wp14:anchorId="7FFBEA69" wp14:editId="7E5CAC49">
            <wp:extent cx="5857875" cy="3295650"/>
            <wp:effectExtent l="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7875" cy="3295650"/>
                    </a:xfrm>
                    <a:prstGeom prst="rect">
                      <a:avLst/>
                    </a:prstGeom>
                    <a:noFill/>
                    <a:ln>
                      <a:noFill/>
                    </a:ln>
                  </pic:spPr>
                </pic:pic>
              </a:graphicData>
            </a:graphic>
          </wp:inline>
        </w:drawing>
      </w:r>
    </w:p>
    <w:p w14:paraId="652B5377"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6</w:t>
      </w:r>
      <w:r w:rsidRPr="00F3469A">
        <w:fldChar w:fldCharType="end"/>
      </w:r>
      <w:r w:rsidRPr="00F3469A">
        <w:rPr>
          <w:i/>
          <w:iCs/>
        </w:rPr>
        <w:t>: Jaguar Land Rover</w:t>
      </w:r>
      <w:r w:rsidRPr="00F3469A">
        <w:t xml:space="preserve"> (</w:t>
      </w:r>
      <w:r w:rsidRPr="00F3469A">
        <w:rPr>
          <w:i/>
          <w:iCs/>
        </w:rPr>
        <w:t>Mukherjee, 2022)</w:t>
      </w:r>
    </w:p>
    <w:p w14:paraId="4A2DF697" w14:textId="77777777" w:rsidR="00F3469A" w:rsidRPr="00F3469A" w:rsidRDefault="00F3469A" w:rsidP="00F3469A">
      <w:pPr>
        <w:jc w:val="both"/>
      </w:pPr>
      <w:bookmarkStart w:id="19" w:name="_Toc100327774"/>
    </w:p>
    <w:p w14:paraId="6059CA15" w14:textId="77777777" w:rsidR="00F3469A" w:rsidRPr="00F3469A" w:rsidRDefault="00F3469A" w:rsidP="00F3469A">
      <w:pPr>
        <w:jc w:val="both"/>
      </w:pPr>
      <w:r w:rsidRPr="00F3469A">
        <w:t>Jaguar Land Rover's value chain analysis therefore centers on the development of technology. To accomplish this goal, the company spent a lot of money on research and development. Patented technology and integration of innovation have been used to design Jaguar land rover with innovative features. It is largely due to this technological innovation that Jaguar has taken the lead in the automobile industry. To manufacture Jaguar vehicles, raw materials must be procured and maintained (</w:t>
      </w:r>
      <w:proofErr w:type="spellStart"/>
      <w:r w:rsidRPr="00F3469A">
        <w:t>Yoo</w:t>
      </w:r>
      <w:proofErr w:type="spellEnd"/>
      <w:r w:rsidRPr="00F3469A">
        <w:t>, 2017). According to Jaguar's value chain analysis, it sources thousands of parts from many different suppliers. Communication and operations with these suppliers are critical to Jaguar's value chain to ensure smooth procurement. </w:t>
      </w:r>
    </w:p>
    <w:p w14:paraId="6FAA6F8D" w14:textId="77777777" w:rsidR="00F3469A" w:rsidRPr="00F3469A" w:rsidRDefault="00F3469A" w:rsidP="00F3469A">
      <w:pPr>
        <w:jc w:val="both"/>
      </w:pPr>
    </w:p>
    <w:p w14:paraId="788671F3" w14:textId="77777777" w:rsidR="00F3469A" w:rsidRPr="00F3469A" w:rsidRDefault="00F3469A" w:rsidP="00F3469A">
      <w:pPr>
        <w:pStyle w:val="Heading1"/>
        <w:jc w:val="both"/>
      </w:pPr>
      <w:r w:rsidRPr="00F3469A">
        <w:br w:type="page"/>
      </w:r>
      <w:bookmarkStart w:id="20" w:name="_Toc100956571"/>
      <w:bookmarkStart w:id="21" w:name="_Toc100958971"/>
      <w:bookmarkStart w:id="22" w:name="_Toc101074258"/>
      <w:r w:rsidRPr="00F3469A">
        <w:lastRenderedPageBreak/>
        <w:t>Porter’s five forces analysis:</w:t>
      </w:r>
      <w:bookmarkEnd w:id="19"/>
      <w:bookmarkEnd w:id="20"/>
      <w:bookmarkEnd w:id="21"/>
      <w:bookmarkEnd w:id="22"/>
      <w:r w:rsidRPr="00F3469A">
        <w:t xml:space="preserve"> </w:t>
      </w:r>
    </w:p>
    <w:p w14:paraId="58CE6FB0" w14:textId="77777777" w:rsidR="00F3469A" w:rsidRPr="00F3469A" w:rsidRDefault="00F3469A" w:rsidP="00F3469A">
      <w:pPr>
        <w:jc w:val="both"/>
      </w:pPr>
    </w:p>
    <w:p w14:paraId="029F88E2" w14:textId="77777777" w:rsidR="00F3469A" w:rsidRPr="00F3469A" w:rsidRDefault="00F3469A" w:rsidP="00F3469A">
      <w:pPr>
        <w:jc w:val="center"/>
        <w:rPr>
          <w:b/>
        </w:rPr>
      </w:pPr>
      <w:r w:rsidRPr="00F3469A">
        <w:rPr>
          <w:noProof/>
        </w:rPr>
        <w:drawing>
          <wp:inline distT="0" distB="0" distL="0" distR="0" wp14:anchorId="444A6D52" wp14:editId="7650C5EB">
            <wp:extent cx="4514850" cy="4200525"/>
            <wp:effectExtent l="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4200525"/>
                    </a:xfrm>
                    <a:prstGeom prst="rect">
                      <a:avLst/>
                    </a:prstGeom>
                    <a:noFill/>
                    <a:ln>
                      <a:noFill/>
                    </a:ln>
                  </pic:spPr>
                </pic:pic>
              </a:graphicData>
            </a:graphic>
          </wp:inline>
        </w:drawing>
      </w:r>
    </w:p>
    <w:p w14:paraId="3D5306B1" w14:textId="77777777" w:rsidR="00F3469A" w:rsidRPr="00F3469A" w:rsidRDefault="00F3469A" w:rsidP="00F3469A">
      <w:pPr>
        <w:jc w:val="center"/>
        <w:rPr>
          <w:i/>
          <w:iCs/>
        </w:rPr>
      </w:pPr>
      <w:r w:rsidRPr="00F3469A">
        <w:rPr>
          <w:i/>
          <w:iCs/>
        </w:rPr>
        <w:t xml:space="preserve">Figure </w:t>
      </w:r>
      <w:r w:rsidRPr="00F3469A">
        <w:rPr>
          <w:i/>
          <w:iCs/>
        </w:rPr>
        <w:fldChar w:fldCharType="begin"/>
      </w:r>
      <w:r w:rsidRPr="00F3469A">
        <w:rPr>
          <w:i/>
          <w:iCs/>
        </w:rPr>
        <w:instrText xml:space="preserve"> SEQ Figure \* ARABIC </w:instrText>
      </w:r>
      <w:r w:rsidRPr="00F3469A">
        <w:rPr>
          <w:i/>
          <w:iCs/>
        </w:rPr>
        <w:fldChar w:fldCharType="separate"/>
      </w:r>
      <w:r w:rsidRPr="00F3469A">
        <w:rPr>
          <w:i/>
          <w:iCs/>
        </w:rPr>
        <w:t>7</w:t>
      </w:r>
      <w:r w:rsidRPr="00F3469A">
        <w:fldChar w:fldCharType="end"/>
      </w:r>
      <w:r w:rsidRPr="00F3469A">
        <w:rPr>
          <w:i/>
          <w:iCs/>
        </w:rPr>
        <w:t>: porter's fives forces diagram (Sandhya, 2020).</w:t>
      </w:r>
    </w:p>
    <w:p w14:paraId="35347DCF" w14:textId="77777777" w:rsidR="00F3469A" w:rsidRPr="00F3469A" w:rsidRDefault="00F3469A" w:rsidP="00F3469A">
      <w:pPr>
        <w:jc w:val="both"/>
        <w:rPr>
          <w:i/>
          <w:iCs/>
        </w:rPr>
      </w:pPr>
    </w:p>
    <w:p w14:paraId="39CB3FF2" w14:textId="77777777" w:rsidR="00F3469A" w:rsidRPr="00F3469A" w:rsidRDefault="00F3469A" w:rsidP="00F3469A">
      <w:pPr>
        <w:jc w:val="both"/>
      </w:pPr>
      <w:r w:rsidRPr="00F3469A">
        <w:rPr>
          <w:b/>
          <w:bCs/>
        </w:rPr>
        <w:t>Bargaining power of buyers:</w:t>
      </w:r>
      <w:r w:rsidRPr="00F3469A">
        <w:t xml:space="preserve">  More suppliers supply Land Rover's industry than it produces products. So buyers have less bargaining power in the industry. It is difficult for buyers to find alternative firms that produce a particular product because product differentiation is high. Buyers find it difficult to switch, and this makes their bargaining power weaker. Buyers are concerned with the quality of products, and these buyers purchase frequently (Sandhya, 2020). In order to attract more buyers, Land Rover must develop a large customer base, to ensure that the bargaining power of buyers and to build brand loyalty. Land Rover can be a cost leader for low-income customers by taking advantage of its economies of scale. </w:t>
      </w:r>
    </w:p>
    <w:p w14:paraId="45610746" w14:textId="77777777" w:rsidR="00F3469A" w:rsidRPr="00F3469A" w:rsidRDefault="00F3469A" w:rsidP="00F3469A">
      <w:pPr>
        <w:jc w:val="both"/>
      </w:pPr>
    </w:p>
    <w:p w14:paraId="3660D289" w14:textId="77777777" w:rsidR="00F3469A" w:rsidRPr="00F3469A" w:rsidRDefault="00F3469A" w:rsidP="00F3469A">
      <w:pPr>
        <w:jc w:val="both"/>
      </w:pPr>
    </w:p>
    <w:p w14:paraId="3B799DE6" w14:textId="77777777" w:rsidR="00F3469A" w:rsidRPr="00F3469A" w:rsidRDefault="00F3469A" w:rsidP="00F3469A">
      <w:pPr>
        <w:jc w:val="both"/>
        <w:rPr>
          <w:b/>
          <w:bCs/>
        </w:rPr>
      </w:pPr>
      <w:r w:rsidRPr="00F3469A">
        <w:rPr>
          <w:b/>
          <w:bCs/>
        </w:rPr>
        <w:t xml:space="preserve">Bargaining power of suppliers: </w:t>
      </w:r>
    </w:p>
    <w:p w14:paraId="43AB4903" w14:textId="77777777" w:rsidR="00F3469A" w:rsidRPr="00F3469A" w:rsidRDefault="00F3469A" w:rsidP="00F3469A">
      <w:pPr>
        <w:jc w:val="both"/>
      </w:pPr>
      <w:r w:rsidRPr="00F3469A">
        <w:t>Land Rover competes in an industry where there are more suppliers than buyers. Land Rover can switch suppliers more easily because of this power. Products in this industry don't compete with each other.  As a result, there is no alternative product, and the suppliers do not pose a serious threat to Land Rover's future success in the industry. The profitability of the industry depends on the suppliers. As a result, they must offer competitive prices. Having different suppliers for different geographic locations is advantageous to Land Rover because it can buy raw materials at a low cost from its suppliers (</w:t>
      </w:r>
      <w:proofErr w:type="spellStart"/>
      <w:r w:rsidRPr="00F3469A">
        <w:t>Potoczny</w:t>
      </w:r>
      <w:proofErr w:type="spellEnd"/>
      <w:r w:rsidRPr="00F3469A">
        <w:t xml:space="preserve">, 2018). Land Rover can switch its suppliers if the costs or products don't meet its needs because switching costs are relatively low for it.  </w:t>
      </w:r>
    </w:p>
    <w:p w14:paraId="1D1CC45F" w14:textId="77777777" w:rsidR="00F3469A" w:rsidRPr="00F3469A" w:rsidRDefault="00F3469A" w:rsidP="00F3469A">
      <w:pPr>
        <w:jc w:val="both"/>
        <w:rPr>
          <w:b/>
          <w:bCs/>
        </w:rPr>
      </w:pPr>
      <w:r w:rsidRPr="00F3469A">
        <w:rPr>
          <w:b/>
          <w:bCs/>
        </w:rPr>
        <w:t>Threat of substitutes:</w:t>
      </w:r>
    </w:p>
    <w:p w14:paraId="73A6208A" w14:textId="77777777" w:rsidR="00F3469A" w:rsidRPr="00F3469A" w:rsidRDefault="00F3469A" w:rsidP="00F3469A">
      <w:pPr>
        <w:jc w:val="both"/>
      </w:pPr>
      <w:r w:rsidRPr="00F3469A">
        <w:t xml:space="preserve">Land Rover is in a low profit earning industry, so there are very few substitutes for its products.  Consequently, substitute products are less of a threat within the industry. Substitutes are extremely rare, but cost a great deal more than the original. Land Rover competes in an industry where substitutes sell for lower prices with comparable quality (Palmer A, 2012). This results in fewer potential buyers switching to substitute products. Providing a superior product and differentiating it from the competition can help. Buyers will then see these products as unique and don't readily switch to substitute products that don't offer these benefits and understand customer needs. </w:t>
      </w:r>
    </w:p>
    <w:p w14:paraId="473B3888" w14:textId="77777777" w:rsidR="00F3469A" w:rsidRPr="00F3469A" w:rsidRDefault="00F3469A" w:rsidP="00F3469A">
      <w:pPr>
        <w:jc w:val="both"/>
        <w:rPr>
          <w:b/>
          <w:bCs/>
        </w:rPr>
      </w:pPr>
      <w:r w:rsidRPr="00F3469A">
        <w:rPr>
          <w:b/>
          <w:bCs/>
        </w:rPr>
        <w:t xml:space="preserve">Threat of new entrants:   </w:t>
      </w:r>
    </w:p>
    <w:p w14:paraId="45F4908C" w14:textId="77777777" w:rsidR="00F3469A" w:rsidRPr="00F3469A" w:rsidRDefault="00F3469A" w:rsidP="00F3469A">
      <w:pPr>
        <w:jc w:val="both"/>
      </w:pPr>
      <w:r w:rsidRPr="00F3469A">
        <w:t>In Jaguar Land Rover's industry, it is difficult for new entrants to establish businesses due to the high capital requirements. The high R&amp;D costs contribute to high capital expenditures. New entrants have a weaker hold on this industry because of all these factors. For new entrants, distribution channel set up is easy and they can enter the business easily. Due to its scale advantage in the industry, Jaguar Land Rover can use its cost advantage to fight off new competitors. In order to distinguish its products from those of competitors, Land Rover should focus on innovation. To build strong brand recognition, it can invest in marketing. Instead of losing customers to new competitors, it can retain them.</w:t>
      </w:r>
    </w:p>
    <w:p w14:paraId="525A2E37" w14:textId="77777777" w:rsidR="00F3469A" w:rsidRPr="00F3469A" w:rsidRDefault="00F3469A" w:rsidP="00F3469A">
      <w:pPr>
        <w:jc w:val="both"/>
        <w:rPr>
          <w:b/>
          <w:bCs/>
        </w:rPr>
      </w:pPr>
      <w:r w:rsidRPr="00F3469A">
        <w:rPr>
          <w:b/>
          <w:bCs/>
        </w:rPr>
        <w:lastRenderedPageBreak/>
        <w:t xml:space="preserve">Rivalry among existing competitors: </w:t>
      </w:r>
    </w:p>
    <w:p w14:paraId="68ABC846" w14:textId="77777777" w:rsidR="00F3469A" w:rsidRPr="00F3469A" w:rsidRDefault="00F3469A" w:rsidP="00F3469A">
      <w:pPr>
        <w:jc w:val="both"/>
      </w:pPr>
      <w:bookmarkStart w:id="23" w:name="_Toc100327775"/>
      <w:r w:rsidRPr="00F3469A">
        <w:t>Land Rover is one of the few competitors in its industry. The majority of the other competitors are similarly large.  Very few companies have a lot of market share. They will compete for market leadership and position. The industry is therefore driven by the competition between existing firms. Rivalry within the industry is thus a powerful force. Focus on differentiating its products so that the actions of competitors won't affect Land Rover's customers who seek its unique offerings. It should also focus on winning new customers instead of retaining existing ones. To prevent overproduction, industry must understand demand and supply.</w:t>
      </w:r>
    </w:p>
    <w:p w14:paraId="212F0C89" w14:textId="77777777" w:rsidR="00F3469A" w:rsidRPr="00F3469A" w:rsidRDefault="00F3469A" w:rsidP="00F3469A">
      <w:pPr>
        <w:pStyle w:val="Heading1"/>
        <w:jc w:val="both"/>
      </w:pPr>
      <w:bookmarkStart w:id="24" w:name="_Toc100956572"/>
      <w:bookmarkStart w:id="25" w:name="_Toc100958972"/>
      <w:bookmarkStart w:id="26" w:name="_Toc101074259"/>
      <w:r w:rsidRPr="00F3469A">
        <w:t>Conclusion:</w:t>
      </w:r>
      <w:bookmarkEnd w:id="23"/>
      <w:bookmarkEnd w:id="24"/>
      <w:bookmarkEnd w:id="25"/>
      <w:bookmarkEnd w:id="26"/>
      <w:r w:rsidRPr="00F3469A">
        <w:t xml:space="preserve"> </w:t>
      </w:r>
    </w:p>
    <w:p w14:paraId="250094D9" w14:textId="77777777" w:rsidR="00F3469A" w:rsidRPr="00F3469A" w:rsidRDefault="00F3469A" w:rsidP="00F3469A">
      <w:pPr>
        <w:jc w:val="both"/>
      </w:pPr>
      <w:bookmarkStart w:id="27" w:name="_Toc100327776"/>
      <w:r w:rsidRPr="00F3469A">
        <w:t>Jaguar's competitive position has been well evaluated as well as changes in technology and their impact. Jaguar's position in the related market zone was evaluated according to the external environment. Jaguar's position in its market was evaluated using the five forces, PESTEL, and SWOT analyses. As a whole, Jaguar is doing a very good job as a leader in the automotive industry.</w:t>
      </w:r>
    </w:p>
    <w:p w14:paraId="225B21B3" w14:textId="77777777" w:rsidR="00F3469A" w:rsidRPr="00F3469A" w:rsidRDefault="00F3469A" w:rsidP="00F3469A">
      <w:pPr>
        <w:pStyle w:val="Heading1"/>
        <w:jc w:val="both"/>
      </w:pPr>
      <w:r w:rsidRPr="00F3469A">
        <w:br w:type="page"/>
      </w:r>
      <w:bookmarkStart w:id="28" w:name="_Toc100956573"/>
      <w:bookmarkStart w:id="29" w:name="_Toc100958973"/>
      <w:bookmarkStart w:id="30" w:name="_Toc101074260"/>
      <w:r w:rsidRPr="00F3469A">
        <w:lastRenderedPageBreak/>
        <w:t>References:</w:t>
      </w:r>
      <w:bookmarkEnd w:id="27"/>
      <w:bookmarkEnd w:id="28"/>
      <w:bookmarkEnd w:id="29"/>
      <w:bookmarkEnd w:id="30"/>
      <w:r w:rsidRPr="00F3469A">
        <w:t xml:space="preserve"> </w:t>
      </w:r>
    </w:p>
    <w:p w14:paraId="1D2893D7" w14:textId="77777777" w:rsidR="00F3469A" w:rsidRPr="00F3469A" w:rsidRDefault="00F3469A" w:rsidP="00F3469A">
      <w:pPr>
        <w:jc w:val="both"/>
      </w:pPr>
      <w:proofErr w:type="spellStart"/>
      <w:r w:rsidRPr="00F3469A">
        <w:t>Göswein</w:t>
      </w:r>
      <w:proofErr w:type="spellEnd"/>
      <w:r w:rsidRPr="00F3469A">
        <w:t>, (2021). "Land availability in Europe for a radical shift toward bio-based construction." Sustainable Cities and Society 70: 102929.</w:t>
      </w:r>
    </w:p>
    <w:p w14:paraId="38BC6158" w14:textId="77777777" w:rsidR="00F3469A" w:rsidRPr="00F3469A" w:rsidRDefault="00F3469A" w:rsidP="00F3469A">
      <w:pPr>
        <w:jc w:val="both"/>
      </w:pPr>
      <w:r w:rsidRPr="00F3469A">
        <w:t>Griffiths, (2011) Economics for Business and Management 3rd Edition, Prentice Hall.</w:t>
      </w:r>
    </w:p>
    <w:p w14:paraId="2DEF3653" w14:textId="77777777" w:rsidR="00F3469A" w:rsidRPr="00F3469A" w:rsidRDefault="00F3469A" w:rsidP="00F3469A">
      <w:pPr>
        <w:jc w:val="both"/>
      </w:pPr>
      <w:proofErr w:type="spellStart"/>
      <w:r w:rsidRPr="00F3469A">
        <w:t>Halaj</w:t>
      </w:r>
      <w:proofErr w:type="spellEnd"/>
      <w:r w:rsidRPr="00F3469A">
        <w:t xml:space="preserve">, (2022). "The Decision-Making Process in Jaguar Land Rover Nitra." </w:t>
      </w:r>
    </w:p>
    <w:p w14:paraId="4D03E153" w14:textId="77777777" w:rsidR="00F3469A" w:rsidRPr="00F3469A" w:rsidRDefault="00F3469A" w:rsidP="00F3469A">
      <w:pPr>
        <w:jc w:val="both"/>
      </w:pPr>
      <w:r w:rsidRPr="00F3469A">
        <w:t>Johnson, (2017) Exploring Strategy: Text and Cases, 11th Edition, Pearson Education.</w:t>
      </w:r>
    </w:p>
    <w:p w14:paraId="28E7F875" w14:textId="77777777" w:rsidR="00F3469A" w:rsidRPr="00F3469A" w:rsidRDefault="00F3469A" w:rsidP="00F3469A">
      <w:pPr>
        <w:jc w:val="both"/>
      </w:pPr>
      <w:r w:rsidRPr="00F3469A">
        <w:t xml:space="preserve">Kaneko, (2021). "A Japanese study assessing glycemic control with use of </w:t>
      </w:r>
      <w:proofErr w:type="spellStart"/>
      <w:r w:rsidRPr="00F3469A">
        <w:t>IDegAsp</w:t>
      </w:r>
      <w:proofErr w:type="spellEnd"/>
      <w:r w:rsidRPr="00F3469A">
        <w:t xml:space="preserve"> co-formulation in patients with type 2 diabetes in clinical practice: the JAGUAR study." </w:t>
      </w:r>
      <w:r w:rsidRPr="00F3469A">
        <w:rPr>
          <w:i/>
          <w:iCs/>
        </w:rPr>
        <w:t>Advances in therapy</w:t>
      </w:r>
      <w:r w:rsidRPr="00F3469A">
        <w:t> 38.3: 1638-1649.</w:t>
      </w:r>
    </w:p>
    <w:p w14:paraId="66336908" w14:textId="77777777" w:rsidR="00F3469A" w:rsidRPr="00F3469A" w:rsidRDefault="00F3469A" w:rsidP="00F3469A">
      <w:pPr>
        <w:jc w:val="both"/>
      </w:pPr>
      <w:r w:rsidRPr="00F3469A">
        <w:t>Morrison, (2016). The Global Business Environment Challenges and Responsibilities, 4th Edition, Palgrave.</w:t>
      </w:r>
    </w:p>
    <w:p w14:paraId="5D515183" w14:textId="77777777" w:rsidR="00F3469A" w:rsidRPr="00F3469A" w:rsidRDefault="00F3469A" w:rsidP="00F3469A">
      <w:pPr>
        <w:jc w:val="both"/>
      </w:pPr>
      <w:r w:rsidRPr="00F3469A">
        <w:t>Mukherjee, (2022). "A case for Tata Motors' acquisition of Jaguar Land Rover: strategic implications of the takeover." </w:t>
      </w:r>
      <w:r w:rsidRPr="00F3469A">
        <w:rPr>
          <w:i/>
          <w:iCs/>
        </w:rPr>
        <w:t>International Journal of Strategic Business Alliances</w:t>
      </w:r>
      <w:r w:rsidRPr="00F3469A">
        <w:t> 7.1: 69-80.</w:t>
      </w:r>
    </w:p>
    <w:p w14:paraId="13B1073A" w14:textId="77777777" w:rsidR="00F3469A" w:rsidRPr="00F3469A" w:rsidRDefault="00F3469A" w:rsidP="00F3469A">
      <w:pPr>
        <w:jc w:val="both"/>
      </w:pPr>
      <w:r w:rsidRPr="00F3469A">
        <w:t>Nath, (2021). "Aesthetic Exploration of Organizational Theatrics: a Case of Tata Motors’ Jaguar Land Rover Acquisition." </w:t>
      </w:r>
      <w:r w:rsidRPr="00F3469A">
        <w:rPr>
          <w:i/>
          <w:iCs/>
        </w:rPr>
        <w:t>Philosophy of Management</w:t>
      </w:r>
      <w:r w:rsidRPr="00F3469A">
        <w:t> 20.3: 369-386.</w:t>
      </w:r>
    </w:p>
    <w:p w14:paraId="096F007C" w14:textId="77777777" w:rsidR="00F3469A" w:rsidRPr="00F3469A" w:rsidRDefault="00F3469A" w:rsidP="00F3469A">
      <w:pPr>
        <w:jc w:val="both"/>
      </w:pPr>
      <w:r w:rsidRPr="00F3469A">
        <w:t>Palmer A, (2012), ‘The Business Environment’, 6th Edition, McGraw-Hill International Edition.</w:t>
      </w:r>
    </w:p>
    <w:p w14:paraId="0272424F" w14:textId="77777777" w:rsidR="00F3469A" w:rsidRPr="00F3469A" w:rsidRDefault="00F3469A" w:rsidP="00F3469A">
      <w:pPr>
        <w:jc w:val="both"/>
      </w:pPr>
      <w:proofErr w:type="spellStart"/>
      <w:r w:rsidRPr="00F3469A">
        <w:t>Potoczny</w:t>
      </w:r>
      <w:proofErr w:type="spellEnd"/>
      <w:r w:rsidRPr="00F3469A">
        <w:t>, (2018)"Angioplasty of the popliteal artery using the Jaguar™ stent." </w:t>
      </w:r>
      <w:r w:rsidRPr="00F3469A">
        <w:rPr>
          <w:i/>
          <w:iCs/>
        </w:rPr>
        <w:t xml:space="preserve">Acta </w:t>
      </w:r>
      <w:proofErr w:type="spellStart"/>
      <w:r w:rsidRPr="00F3469A">
        <w:rPr>
          <w:i/>
          <w:iCs/>
        </w:rPr>
        <w:t>Angiologica</w:t>
      </w:r>
      <w:proofErr w:type="spellEnd"/>
      <w:r w:rsidRPr="00F3469A">
        <w:t> 24.3: 80-85.</w:t>
      </w:r>
    </w:p>
    <w:p w14:paraId="74667915" w14:textId="77777777" w:rsidR="00F3469A" w:rsidRPr="00F3469A" w:rsidRDefault="00F3469A" w:rsidP="00F3469A">
      <w:pPr>
        <w:jc w:val="both"/>
      </w:pPr>
      <w:r w:rsidRPr="00F3469A">
        <w:t>Ramaswamy, (2016). Brand value co-creation in a digitalized world: An integrative framework and research implications. International Journal of Research in Marketing, 33(1), 93-106.</w:t>
      </w:r>
    </w:p>
    <w:p w14:paraId="1A40172A" w14:textId="77777777" w:rsidR="00F3469A" w:rsidRPr="00F3469A" w:rsidRDefault="00F3469A" w:rsidP="00F3469A">
      <w:pPr>
        <w:jc w:val="both"/>
      </w:pPr>
      <w:r w:rsidRPr="00F3469A">
        <w:t xml:space="preserve">Sandhya, (2020)."An Organization Study </w:t>
      </w:r>
      <w:proofErr w:type="gramStart"/>
      <w:r w:rsidRPr="00F3469A">
        <w:t>On</w:t>
      </w:r>
      <w:proofErr w:type="gramEnd"/>
      <w:r w:rsidRPr="00F3469A">
        <w:t xml:space="preserve"> Tata Motors Limited." </w:t>
      </w:r>
    </w:p>
    <w:p w14:paraId="27C56C78" w14:textId="77777777" w:rsidR="00F3469A" w:rsidRPr="00F3469A" w:rsidRDefault="00F3469A" w:rsidP="00F3469A">
      <w:pPr>
        <w:jc w:val="both"/>
      </w:pPr>
      <w:r w:rsidRPr="00F3469A">
        <w:t>Silva, (2019). "Morphology, morphometry, ultrastructure, and mitochondrial activity of jaguar (Panthera onca) sperm." </w:t>
      </w:r>
      <w:r w:rsidRPr="00F3469A">
        <w:rPr>
          <w:i/>
          <w:iCs/>
        </w:rPr>
        <w:t>Animal reproduction science</w:t>
      </w:r>
      <w:r w:rsidRPr="00F3469A">
        <w:t> 203: 84-93.</w:t>
      </w:r>
    </w:p>
    <w:p w14:paraId="5BDEF2A3" w14:textId="77777777" w:rsidR="00F3469A" w:rsidRPr="00F3469A" w:rsidRDefault="00F3469A" w:rsidP="00F3469A">
      <w:pPr>
        <w:jc w:val="both"/>
      </w:pPr>
      <w:proofErr w:type="spellStart"/>
      <w:r w:rsidRPr="00F3469A">
        <w:t>Sloman</w:t>
      </w:r>
      <w:proofErr w:type="spellEnd"/>
      <w:r w:rsidRPr="00F3469A">
        <w:t>, (2013) Economics for Business, Pearson.</w:t>
      </w:r>
    </w:p>
    <w:p w14:paraId="130F3627" w14:textId="77777777" w:rsidR="00F3469A" w:rsidRPr="00F3469A" w:rsidRDefault="00F3469A" w:rsidP="00F3469A">
      <w:pPr>
        <w:jc w:val="both"/>
      </w:pPr>
      <w:proofErr w:type="spellStart"/>
      <w:r w:rsidRPr="00F3469A">
        <w:lastRenderedPageBreak/>
        <w:t>Yoo</w:t>
      </w:r>
      <w:proofErr w:type="spellEnd"/>
      <w:r w:rsidRPr="00F3469A">
        <w:t>, (2017). Effect of supply chain structure and power dynamics on R&amp;D and market performances. Journal of Business Economics and Management, 18(3), 487-504.</w:t>
      </w:r>
    </w:p>
    <w:p w14:paraId="499D2EF7" w14:textId="77777777" w:rsidR="00F3469A" w:rsidRPr="00F3469A" w:rsidRDefault="00F3469A" w:rsidP="00F3469A"/>
    <w:p w14:paraId="2E1F876F" w14:textId="77777777" w:rsidR="00F3469A" w:rsidRPr="00F3469A" w:rsidRDefault="00F3469A" w:rsidP="00F3469A"/>
    <w:p w14:paraId="0A9B6EAA" w14:textId="77777777" w:rsidR="00DB6B8C" w:rsidRDefault="002F4C51"/>
    <w:sectPr w:rsidR="00DB6B8C">
      <w:footerReference w:type="default" r:id="rId15"/>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F9D90" w14:textId="77777777" w:rsidR="002F4C51" w:rsidRDefault="002F4C51" w:rsidP="00F3469A">
      <w:pPr>
        <w:spacing w:after="0" w:line="240" w:lineRule="auto"/>
      </w:pPr>
      <w:r>
        <w:separator/>
      </w:r>
    </w:p>
  </w:endnote>
  <w:endnote w:type="continuationSeparator" w:id="0">
    <w:p w14:paraId="6FE72621" w14:textId="77777777" w:rsidR="002F4C51" w:rsidRDefault="002F4C51" w:rsidP="00F34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375848"/>
      <w:docPartObj>
        <w:docPartGallery w:val="Page Numbers (Bottom of Page)"/>
        <w:docPartUnique/>
      </w:docPartObj>
    </w:sdtPr>
    <w:sdtEndPr>
      <w:rPr>
        <w:noProof/>
      </w:rPr>
    </w:sdtEndPr>
    <w:sdtContent>
      <w:p w14:paraId="44CB6C29" w14:textId="77777777" w:rsidR="00F3469A" w:rsidRDefault="00F3469A">
        <w:pPr>
          <w:pStyle w:val="Footer"/>
          <w:jc w:val="center"/>
        </w:pPr>
        <w:r>
          <w:fldChar w:fldCharType="begin"/>
        </w:r>
        <w:r>
          <w:instrText xml:space="preserve"> PAGE   \* MERGEFORMAT </w:instrText>
        </w:r>
        <w:r>
          <w:fldChar w:fldCharType="separate"/>
        </w:r>
        <w:r>
          <w:rPr>
            <w:noProof/>
          </w:rPr>
          <w:t>17</w:t>
        </w:r>
        <w:r>
          <w:rPr>
            <w:noProof/>
          </w:rPr>
          <w:fldChar w:fldCharType="end"/>
        </w:r>
      </w:p>
    </w:sdtContent>
  </w:sdt>
  <w:p w14:paraId="4B014419" w14:textId="77777777" w:rsidR="00936635" w:rsidRDefault="002F4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334F5" w14:textId="77777777" w:rsidR="002F4C51" w:rsidRDefault="002F4C51" w:rsidP="00F3469A">
      <w:pPr>
        <w:spacing w:after="0" w:line="240" w:lineRule="auto"/>
      </w:pPr>
      <w:r>
        <w:separator/>
      </w:r>
    </w:p>
  </w:footnote>
  <w:footnote w:type="continuationSeparator" w:id="0">
    <w:p w14:paraId="071CB5B3" w14:textId="77777777" w:rsidR="002F4C51" w:rsidRDefault="002F4C51" w:rsidP="00F346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9152E"/>
    <w:multiLevelType w:val="hybridMultilevel"/>
    <w:tmpl w:val="8A961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9157E7"/>
    <w:multiLevelType w:val="hybridMultilevel"/>
    <w:tmpl w:val="FB267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56F76E5"/>
    <w:multiLevelType w:val="hybridMultilevel"/>
    <w:tmpl w:val="23A02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8E3E0B"/>
    <w:multiLevelType w:val="hybridMultilevel"/>
    <w:tmpl w:val="23284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687197">
    <w:abstractNumId w:val="2"/>
  </w:num>
  <w:num w:numId="2" w16cid:durableId="1424105201">
    <w:abstractNumId w:val="0"/>
  </w:num>
  <w:num w:numId="3" w16cid:durableId="317149356">
    <w:abstractNumId w:val="1"/>
  </w:num>
  <w:num w:numId="4" w16cid:durableId="7649587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57F0"/>
    <w:rsid w:val="002567E7"/>
    <w:rsid w:val="002F4C51"/>
    <w:rsid w:val="006757F0"/>
    <w:rsid w:val="00682E47"/>
    <w:rsid w:val="007758D8"/>
    <w:rsid w:val="007C6255"/>
    <w:rsid w:val="008579C5"/>
    <w:rsid w:val="008D1378"/>
    <w:rsid w:val="00953AD7"/>
    <w:rsid w:val="00E0684F"/>
    <w:rsid w:val="00F3469A"/>
    <w:rsid w:val="00FA603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00F61"/>
  <w15:chartTrackingRefBased/>
  <w15:docId w15:val="{F5E0CFAD-E3DF-4D47-A7D0-C785A9806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469A"/>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3469A"/>
    <w:pPr>
      <w:keepNext/>
      <w:keepLines/>
      <w:spacing w:before="240" w:after="0"/>
      <w:outlineLvl w:val="0"/>
    </w:pPr>
    <w:rPr>
      <w:rFonts w:eastAsiaTheme="majorEastAsia" w:cstheme="majorBidi"/>
      <w:b/>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69A"/>
    <w:rPr>
      <w:rFonts w:ascii="Times New Roman" w:eastAsiaTheme="majorEastAsia" w:hAnsi="Times New Roman" w:cstheme="majorBidi"/>
      <w:b/>
      <w:color w:val="2E74B5" w:themeColor="accent1" w:themeShade="BF"/>
      <w:sz w:val="32"/>
      <w:szCs w:val="40"/>
    </w:rPr>
  </w:style>
  <w:style w:type="paragraph" w:styleId="Title">
    <w:name w:val="Title"/>
    <w:basedOn w:val="Normal"/>
    <w:next w:val="Normal"/>
    <w:link w:val="TitleChar"/>
    <w:uiPriority w:val="10"/>
    <w:qFormat/>
    <w:rsid w:val="00F3469A"/>
    <w:pPr>
      <w:spacing w:after="0" w:line="240" w:lineRule="auto"/>
      <w:contextualSpacing/>
    </w:pPr>
    <w:rPr>
      <w:rFonts w:eastAsiaTheme="majorEastAsia" w:cstheme="majorBidi"/>
      <w:b/>
      <w:spacing w:val="-10"/>
      <w:kern w:val="28"/>
      <w:sz w:val="56"/>
      <w:szCs w:val="71"/>
    </w:rPr>
  </w:style>
  <w:style w:type="character" w:customStyle="1" w:styleId="TitleChar">
    <w:name w:val="Title Char"/>
    <w:basedOn w:val="DefaultParagraphFont"/>
    <w:link w:val="Title"/>
    <w:uiPriority w:val="10"/>
    <w:rsid w:val="00F3469A"/>
    <w:rPr>
      <w:rFonts w:ascii="Times New Roman" w:eastAsiaTheme="majorEastAsia" w:hAnsi="Times New Roman" w:cstheme="majorBidi"/>
      <w:b/>
      <w:spacing w:val="-10"/>
      <w:kern w:val="28"/>
      <w:sz w:val="56"/>
      <w:szCs w:val="71"/>
    </w:rPr>
  </w:style>
  <w:style w:type="paragraph" w:styleId="Footer">
    <w:name w:val="footer"/>
    <w:basedOn w:val="Normal"/>
    <w:link w:val="FooterChar"/>
    <w:uiPriority w:val="99"/>
    <w:unhideWhenUsed/>
    <w:rsid w:val="00F3469A"/>
    <w:pPr>
      <w:tabs>
        <w:tab w:val="center" w:pos="4680"/>
        <w:tab w:val="right" w:pos="9360"/>
      </w:tabs>
      <w:spacing w:after="0" w:line="240" w:lineRule="auto"/>
    </w:pPr>
    <w:rPr>
      <w:rFonts w:eastAsiaTheme="minorEastAsia" w:cs="Vrinda"/>
    </w:rPr>
  </w:style>
  <w:style w:type="character" w:customStyle="1" w:styleId="FooterChar">
    <w:name w:val="Footer Char"/>
    <w:basedOn w:val="DefaultParagraphFont"/>
    <w:link w:val="Footer"/>
    <w:uiPriority w:val="99"/>
    <w:rsid w:val="00F3469A"/>
    <w:rPr>
      <w:rFonts w:ascii="Times New Roman" w:eastAsiaTheme="minorEastAsia" w:hAnsi="Times New Roman" w:cs="Vrinda"/>
      <w:sz w:val="24"/>
    </w:rPr>
  </w:style>
  <w:style w:type="character" w:styleId="Hyperlink">
    <w:name w:val="Hyperlink"/>
    <w:basedOn w:val="DefaultParagraphFont"/>
    <w:uiPriority w:val="99"/>
    <w:unhideWhenUsed/>
    <w:rsid w:val="00F3469A"/>
    <w:rPr>
      <w:color w:val="0563C1" w:themeColor="hyperlink"/>
      <w:u w:val="single"/>
    </w:rPr>
  </w:style>
  <w:style w:type="paragraph" w:styleId="Header">
    <w:name w:val="header"/>
    <w:basedOn w:val="Normal"/>
    <w:link w:val="HeaderChar"/>
    <w:uiPriority w:val="99"/>
    <w:unhideWhenUsed/>
    <w:rsid w:val="00F34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69A"/>
    <w:rPr>
      <w:rFonts w:ascii="Times New Roman" w:hAnsi="Times New Roman"/>
      <w:sz w:val="24"/>
    </w:rPr>
  </w:style>
  <w:style w:type="paragraph" w:styleId="TOCHeading">
    <w:name w:val="TOC Heading"/>
    <w:basedOn w:val="Heading1"/>
    <w:next w:val="Normal"/>
    <w:uiPriority w:val="39"/>
    <w:unhideWhenUsed/>
    <w:qFormat/>
    <w:rsid w:val="00F3469A"/>
    <w:pPr>
      <w:spacing w:line="259" w:lineRule="auto"/>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F3469A"/>
    <w:pPr>
      <w:spacing w:after="100"/>
    </w:pPr>
  </w:style>
  <w:style w:type="table" w:styleId="TableGrid">
    <w:name w:val="Table Grid"/>
    <w:basedOn w:val="TableNormal"/>
    <w:uiPriority w:val="39"/>
    <w:rsid w:val="007758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1C062A-C430-478B-BE49-B943CD977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2591</Words>
  <Characters>14773</Characters>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2022-05-02T20:46:00Z</dcterms:created>
  <dcterms:modified xsi:type="dcterms:W3CDTF">2022-05-02T20:46:00Z</dcterms:modified>
</cp:coreProperties>
</file>