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2F00" w:rsidRDefault="00772F00" w:rsidP="00772F00">
      <w:pPr>
        <w:jc w:val="center"/>
        <w:rPr>
          <w:rFonts w:ascii="Times New Roman" w:hAnsi="Times New Roman" w:cs="Times New Roman"/>
          <w:sz w:val="24"/>
          <w:szCs w:val="24"/>
        </w:rPr>
      </w:pPr>
      <w:bookmarkStart w:id="0" w:name="_GoBack"/>
      <w:bookmarkEnd w:id="0"/>
    </w:p>
    <w:p w:rsidR="00772F00" w:rsidRDefault="00772F00" w:rsidP="00772F00">
      <w:pPr>
        <w:jc w:val="center"/>
        <w:rPr>
          <w:rFonts w:ascii="Times New Roman" w:hAnsi="Times New Roman" w:cs="Times New Roman"/>
          <w:sz w:val="24"/>
          <w:szCs w:val="24"/>
        </w:rPr>
      </w:pPr>
    </w:p>
    <w:p w:rsidR="00772F00" w:rsidRDefault="00772F00" w:rsidP="00772F00">
      <w:pPr>
        <w:jc w:val="center"/>
        <w:rPr>
          <w:rFonts w:ascii="Times New Roman" w:hAnsi="Times New Roman" w:cs="Times New Roman"/>
          <w:sz w:val="24"/>
          <w:szCs w:val="24"/>
        </w:rPr>
      </w:pPr>
    </w:p>
    <w:p w:rsidR="00772F00" w:rsidRDefault="00772F00" w:rsidP="00772F00">
      <w:pPr>
        <w:jc w:val="center"/>
        <w:rPr>
          <w:rFonts w:ascii="Times New Roman" w:hAnsi="Times New Roman" w:cs="Times New Roman"/>
          <w:sz w:val="24"/>
          <w:szCs w:val="24"/>
        </w:rPr>
      </w:pPr>
    </w:p>
    <w:p w:rsidR="00772F00" w:rsidRDefault="00772F00" w:rsidP="00772F00">
      <w:pPr>
        <w:jc w:val="center"/>
        <w:rPr>
          <w:rFonts w:ascii="Times New Roman" w:hAnsi="Times New Roman" w:cs="Times New Roman"/>
          <w:sz w:val="24"/>
          <w:szCs w:val="24"/>
        </w:rPr>
      </w:pPr>
    </w:p>
    <w:p w:rsidR="00772F00" w:rsidRDefault="00772F00" w:rsidP="00772F00">
      <w:pPr>
        <w:jc w:val="center"/>
        <w:rPr>
          <w:rFonts w:ascii="Times New Roman" w:hAnsi="Times New Roman" w:cs="Times New Roman"/>
          <w:sz w:val="24"/>
          <w:szCs w:val="24"/>
        </w:rPr>
      </w:pPr>
    </w:p>
    <w:p w:rsidR="00F44BA2" w:rsidRDefault="00772F00" w:rsidP="00772F00">
      <w:pPr>
        <w:jc w:val="center"/>
        <w:rPr>
          <w:rFonts w:ascii="Times New Roman" w:hAnsi="Times New Roman" w:cs="Times New Roman"/>
          <w:b/>
          <w:sz w:val="96"/>
          <w:szCs w:val="96"/>
        </w:rPr>
      </w:pPr>
      <w:r w:rsidRPr="00772F00">
        <w:rPr>
          <w:rFonts w:ascii="Times New Roman" w:hAnsi="Times New Roman" w:cs="Times New Roman"/>
          <w:b/>
          <w:sz w:val="96"/>
          <w:szCs w:val="96"/>
        </w:rPr>
        <w:t>Safeguarding</w:t>
      </w: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jc w:val="center"/>
        <w:rPr>
          <w:rFonts w:ascii="Times New Roman" w:hAnsi="Times New Roman" w:cs="Times New Roman"/>
          <w:b/>
          <w:sz w:val="96"/>
          <w:szCs w:val="96"/>
        </w:rPr>
      </w:pPr>
    </w:p>
    <w:p w:rsidR="00772F00" w:rsidRDefault="00772F00" w:rsidP="00772F00">
      <w:pPr>
        <w:pStyle w:val="NoSpacing"/>
        <w:jc w:val="both"/>
        <w:rPr>
          <w:rFonts w:ascii="Times New Roman" w:hAnsi="Times New Roman" w:cs="Times New Roman"/>
          <w:sz w:val="24"/>
          <w:szCs w:val="24"/>
        </w:rPr>
      </w:pPr>
    </w:p>
    <w:p w:rsidR="002E7E1F" w:rsidRDefault="002E7E1F" w:rsidP="002E7E1F">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completing the research for the case conference discussion on safeguarding, it helped me realise the complexity of safeguarding. I have expanded my knowledge of the legislations available and in what manners situations are dealt with. The scenario provided allowed me to think of different outcomes that a situation could have resulted in, depending on the information that is given.</w:t>
      </w:r>
      <w:r w:rsidR="007F035A">
        <w:rPr>
          <w:rFonts w:ascii="Times New Roman" w:hAnsi="Times New Roman" w:cs="Times New Roman"/>
          <w:sz w:val="24"/>
          <w:szCs w:val="24"/>
        </w:rPr>
        <w:t xml:space="preserve"> Thus, has </w:t>
      </w:r>
      <w:proofErr w:type="spellStart"/>
      <w:r w:rsidR="007F035A">
        <w:rPr>
          <w:rFonts w:ascii="Times New Roman" w:hAnsi="Times New Roman" w:cs="Times New Roman"/>
          <w:sz w:val="24"/>
          <w:szCs w:val="24"/>
        </w:rPr>
        <w:t>mad</w:t>
      </w:r>
      <w:proofErr w:type="spellEnd"/>
      <w:r w:rsidR="007F035A">
        <w:rPr>
          <w:rFonts w:ascii="Times New Roman" w:hAnsi="Times New Roman" w:cs="Times New Roman"/>
          <w:sz w:val="24"/>
          <w:szCs w:val="24"/>
        </w:rPr>
        <w:t xml:space="preserve"> me more aware in the work place, aiding my views in a different light to before, making me more alert to identifying signs.</w:t>
      </w:r>
    </w:p>
    <w:p w:rsidR="002E7E1F" w:rsidRDefault="002E7E1F" w:rsidP="002E7E1F">
      <w:pPr>
        <w:pStyle w:val="NoSpacing"/>
        <w:spacing w:line="360" w:lineRule="auto"/>
        <w:jc w:val="both"/>
        <w:rPr>
          <w:rFonts w:ascii="Times New Roman" w:hAnsi="Times New Roman" w:cs="Times New Roman"/>
          <w:sz w:val="24"/>
          <w:szCs w:val="24"/>
        </w:rPr>
      </w:pPr>
    </w:p>
    <w:p w:rsidR="002E7E1F" w:rsidRDefault="00C90D60"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now have a clearer understanding of the differences between a child in need case and a child protection case. </w:t>
      </w:r>
      <w:r w:rsidR="00A3151C">
        <w:rPr>
          <w:rFonts w:ascii="Times New Roman" w:hAnsi="Times New Roman" w:cs="Times New Roman"/>
          <w:sz w:val="24"/>
          <w:szCs w:val="24"/>
        </w:rPr>
        <w:t xml:space="preserve">Section 17 of the Children Act 1989 </w:t>
      </w:r>
      <w:r>
        <w:rPr>
          <w:rFonts w:ascii="Times New Roman" w:hAnsi="Times New Roman" w:cs="Times New Roman"/>
          <w:sz w:val="24"/>
          <w:szCs w:val="24"/>
        </w:rPr>
        <w:t xml:space="preserve">states that, a child can become a child in need, if </w:t>
      </w:r>
      <w:proofErr w:type="gramStart"/>
      <w:r>
        <w:rPr>
          <w:rFonts w:ascii="Times New Roman" w:hAnsi="Times New Roman" w:cs="Times New Roman"/>
          <w:sz w:val="24"/>
          <w:szCs w:val="24"/>
        </w:rPr>
        <w:t>a professional feels</w:t>
      </w:r>
      <w:proofErr w:type="gramEnd"/>
      <w:r>
        <w:rPr>
          <w:rFonts w:ascii="Times New Roman" w:hAnsi="Times New Roman" w:cs="Times New Roman"/>
          <w:sz w:val="24"/>
          <w:szCs w:val="24"/>
        </w:rPr>
        <w:t xml:space="preserve"> that the family/carers require extra support to </w:t>
      </w:r>
      <w:r w:rsidR="00A3151C">
        <w:rPr>
          <w:rFonts w:ascii="Times New Roman" w:hAnsi="Times New Roman" w:cs="Times New Roman"/>
          <w:sz w:val="24"/>
          <w:szCs w:val="24"/>
        </w:rPr>
        <w:t>enable them to promote safeguarding and the children</w:t>
      </w:r>
      <w:r w:rsidR="00A56399">
        <w:rPr>
          <w:rFonts w:ascii="Times New Roman" w:hAnsi="Times New Roman" w:cs="Times New Roman"/>
          <w:sz w:val="24"/>
          <w:szCs w:val="24"/>
        </w:rPr>
        <w:t>’</w:t>
      </w:r>
      <w:r w:rsidR="00A3151C">
        <w:rPr>
          <w:rFonts w:ascii="Times New Roman" w:hAnsi="Times New Roman" w:cs="Times New Roman"/>
          <w:sz w:val="24"/>
          <w:szCs w:val="24"/>
        </w:rPr>
        <w:t>s welfare.</w:t>
      </w:r>
      <w:r>
        <w:rPr>
          <w:rFonts w:ascii="Times New Roman" w:hAnsi="Times New Roman" w:cs="Times New Roman"/>
          <w:sz w:val="24"/>
          <w:szCs w:val="24"/>
        </w:rPr>
        <w:t xml:space="preserve"> However, if the child is in immediate harm, then the child may become a child protection </w:t>
      </w:r>
      <w:r w:rsidR="00A56399">
        <w:rPr>
          <w:rFonts w:ascii="Times New Roman" w:hAnsi="Times New Roman" w:cs="Times New Roman"/>
          <w:sz w:val="24"/>
          <w:szCs w:val="24"/>
        </w:rPr>
        <w:t>case,</w:t>
      </w:r>
      <w:r>
        <w:rPr>
          <w:rFonts w:ascii="Times New Roman" w:hAnsi="Times New Roman" w:cs="Times New Roman"/>
          <w:sz w:val="24"/>
          <w:szCs w:val="24"/>
        </w:rPr>
        <w:t xml:space="preserve"> and this may result in the child being removed from the current family environment and being placed in a safe place. Whether this been foster placement or adoption</w:t>
      </w:r>
      <w:r w:rsidR="00A56399">
        <w:rPr>
          <w:rFonts w:ascii="Times New Roman" w:hAnsi="Times New Roman" w:cs="Times New Roman"/>
          <w:sz w:val="24"/>
          <w:szCs w:val="24"/>
        </w:rPr>
        <w:t xml:space="preserve"> (</w:t>
      </w:r>
      <w:r w:rsidR="008A6EC3">
        <w:rPr>
          <w:rFonts w:ascii="Times New Roman" w:hAnsi="Times New Roman" w:cs="Times New Roman"/>
          <w:sz w:val="24"/>
          <w:szCs w:val="24"/>
        </w:rPr>
        <w:t>Ward et al</w:t>
      </w:r>
      <w:r w:rsidR="00A56399">
        <w:rPr>
          <w:rFonts w:ascii="Times New Roman" w:hAnsi="Times New Roman" w:cs="Times New Roman"/>
          <w:sz w:val="24"/>
          <w:szCs w:val="24"/>
        </w:rPr>
        <w:t>, 201</w:t>
      </w:r>
      <w:r w:rsidR="008A6EC3">
        <w:rPr>
          <w:rFonts w:ascii="Times New Roman" w:hAnsi="Times New Roman" w:cs="Times New Roman"/>
          <w:sz w:val="24"/>
          <w:szCs w:val="24"/>
        </w:rPr>
        <w:t>2</w:t>
      </w:r>
      <w:r w:rsidR="009473E6">
        <w:rPr>
          <w:rFonts w:ascii="Times New Roman" w:hAnsi="Times New Roman" w:cs="Times New Roman"/>
          <w:sz w:val="24"/>
          <w:szCs w:val="24"/>
        </w:rPr>
        <w:t>)</w:t>
      </w:r>
      <w:r>
        <w:rPr>
          <w:rFonts w:ascii="Times New Roman" w:hAnsi="Times New Roman" w:cs="Times New Roman"/>
          <w:sz w:val="24"/>
          <w:szCs w:val="24"/>
        </w:rPr>
        <w:t>.</w:t>
      </w:r>
      <w:r w:rsidR="007F035A">
        <w:rPr>
          <w:rFonts w:ascii="Times New Roman" w:hAnsi="Times New Roman" w:cs="Times New Roman"/>
          <w:sz w:val="24"/>
          <w:szCs w:val="24"/>
        </w:rPr>
        <w:t xml:space="preserve"> It is important for professionals to be ruthless in their decisions and to act appropriately, not sleeping on a decision and hoping it may fix itself overnight, the safety of the children is of highest importance and the sooner procedures can be input the more effective they will be for the well-being of any child involved.</w:t>
      </w:r>
    </w:p>
    <w:p w:rsidR="009473E6" w:rsidRDefault="009473E6" w:rsidP="00E25715">
      <w:pPr>
        <w:pStyle w:val="NoSpacing"/>
        <w:spacing w:line="360" w:lineRule="auto"/>
        <w:jc w:val="both"/>
        <w:rPr>
          <w:rFonts w:ascii="Times New Roman" w:hAnsi="Times New Roman" w:cs="Times New Roman"/>
          <w:sz w:val="24"/>
          <w:szCs w:val="24"/>
        </w:rPr>
      </w:pPr>
    </w:p>
    <w:p w:rsidR="007F035A" w:rsidRDefault="009473E6" w:rsidP="009473E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rights of children and young persons (Wales) measure in 2011 placed Wales the 1</w:t>
      </w:r>
      <w:r w:rsidRPr="00A56399">
        <w:rPr>
          <w:rFonts w:ascii="Times New Roman" w:hAnsi="Times New Roman" w:cs="Times New Roman"/>
          <w:sz w:val="24"/>
          <w:szCs w:val="24"/>
        </w:rPr>
        <w:t>st</w:t>
      </w:r>
      <w:r>
        <w:rPr>
          <w:rFonts w:ascii="Times New Roman" w:hAnsi="Times New Roman" w:cs="Times New Roman"/>
          <w:sz w:val="24"/>
          <w:szCs w:val="24"/>
        </w:rPr>
        <w:t xml:space="preserve"> country in the UK to link The United Nations Convention on the Rights of the Child in to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domestic law. This resulted in all Welsh legislations incorporating the children’s rights (NSPCC, 2017).</w:t>
      </w:r>
    </w:p>
    <w:p w:rsidR="009473E6" w:rsidRDefault="009473E6" w:rsidP="009473E6">
      <w:pPr>
        <w:pStyle w:val="NoSpacing"/>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Social Service and Wellbeing Act was the new Welsh documentation released to allow everyone in Wales to understand the correct procedures that must be followed and the rights that all people have</w:t>
      </w:r>
      <w:r w:rsidR="000E7B70">
        <w:rPr>
          <w:rFonts w:ascii="Times New Roman" w:hAnsi="Times New Roman" w:cs="Times New Roman"/>
          <w:sz w:val="24"/>
          <w:szCs w:val="24"/>
        </w:rPr>
        <w:t xml:space="preserve"> (Welsh Assembly Government, 2014)</w:t>
      </w:r>
      <w:r>
        <w:rPr>
          <w:rFonts w:ascii="Times New Roman" w:hAnsi="Times New Roman" w:cs="Times New Roman"/>
          <w:sz w:val="24"/>
          <w:szCs w:val="24"/>
        </w:rPr>
        <w:t xml:space="preserve">. They stated that when a referral is made regarding a child in need or child protection case, </w:t>
      </w:r>
      <w:proofErr w:type="gramStart"/>
      <w:r>
        <w:rPr>
          <w:rFonts w:ascii="Times New Roman" w:hAnsi="Times New Roman" w:cs="Times New Roman"/>
          <w:sz w:val="24"/>
          <w:szCs w:val="24"/>
        </w:rPr>
        <w:t>an assessment is completed by a social worker</w:t>
      </w:r>
      <w:proofErr w:type="gramEnd"/>
      <w:r>
        <w:rPr>
          <w:rFonts w:ascii="Times New Roman" w:hAnsi="Times New Roman" w:cs="Times New Roman"/>
          <w:sz w:val="24"/>
          <w:szCs w:val="24"/>
        </w:rPr>
        <w:t xml:space="preserve"> to gather information. This assessment includes finding out about the child, finding out what the child wants, finding out what the parents want and finding out what will help the family. I found this assessment procedure very effective as it puts the child’s needs at the forefront and allows the child to have a voice. </w:t>
      </w:r>
    </w:p>
    <w:p w:rsidR="00E45B4A" w:rsidRDefault="00E45B4A" w:rsidP="00E45B4A">
      <w:pPr>
        <w:pStyle w:val="NoSpacing"/>
        <w:spacing w:line="360" w:lineRule="auto"/>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completing my research I learnt a great deal about different types of abuse and what abuse means. </w:t>
      </w:r>
      <w:proofErr w:type="spellStart"/>
      <w:r>
        <w:rPr>
          <w:rFonts w:ascii="Times New Roman" w:hAnsi="Times New Roman" w:cs="Times New Roman"/>
          <w:sz w:val="24"/>
          <w:szCs w:val="24"/>
        </w:rPr>
        <w:t>Youngminds</w:t>
      </w:r>
      <w:proofErr w:type="spellEnd"/>
      <w:r>
        <w:rPr>
          <w:rFonts w:ascii="Times New Roman" w:hAnsi="Times New Roman" w:cs="Times New Roman"/>
          <w:sz w:val="24"/>
          <w:szCs w:val="24"/>
        </w:rPr>
        <w:t xml:space="preserve"> (</w:t>
      </w:r>
      <w:r w:rsidR="00143DF5">
        <w:rPr>
          <w:rFonts w:ascii="Times New Roman" w:hAnsi="Times New Roman" w:cs="Times New Roman"/>
          <w:sz w:val="24"/>
          <w:szCs w:val="24"/>
        </w:rPr>
        <w:t>2017</w:t>
      </w:r>
      <w:r>
        <w:rPr>
          <w:rFonts w:ascii="Times New Roman" w:hAnsi="Times New Roman" w:cs="Times New Roman"/>
          <w:sz w:val="24"/>
          <w:szCs w:val="24"/>
        </w:rPr>
        <w:t xml:space="preserve">) explains abuse as someone getting you to do something that you do not want to do. They explain that it does not necessarily come from a stranger, which </w:t>
      </w:r>
      <w:r>
        <w:rPr>
          <w:rFonts w:ascii="Times New Roman" w:hAnsi="Times New Roman" w:cs="Times New Roman"/>
          <w:sz w:val="24"/>
          <w:szCs w:val="24"/>
        </w:rPr>
        <w:lastRenderedPageBreak/>
        <w:t xml:space="preserve">can make it difficult to speak out about, especially if a child is being abused. As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we may be the professional that a child discloses the information to as they have trust in us. This makes me realise we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allow children time to talk us within a school setting and it is important that if we suspect a child is being abused they are given options to talk if they wish.</w:t>
      </w:r>
      <w:r w:rsidR="009940B3">
        <w:rPr>
          <w:rFonts w:ascii="Times New Roman" w:hAnsi="Times New Roman" w:cs="Times New Roman"/>
          <w:sz w:val="24"/>
          <w:szCs w:val="24"/>
        </w:rPr>
        <w:t xml:space="preserve"> The affects of abuse from a trusted individual to the child can be much more severe than the abuse from a stranger as it is more common for the trusted individual to have more resources of contact with the child, thus increases the risk factor of abuse towards the child from a person who may be very much involved in the child’s life.</w:t>
      </w:r>
    </w:p>
    <w:p w:rsidR="00E45B4A" w:rsidRDefault="00E45B4A" w:rsidP="00E45B4A">
      <w:pPr>
        <w:pStyle w:val="NoSpacing"/>
        <w:spacing w:line="360" w:lineRule="auto"/>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 abuse is taken extremely serious by our Government and it is a criminal offence to mistreat a child in any way that can put them in </w:t>
      </w:r>
      <w:proofErr w:type="spellStart"/>
      <w:r>
        <w:rPr>
          <w:rFonts w:ascii="Times New Roman" w:hAnsi="Times New Roman" w:cs="Times New Roman"/>
          <w:sz w:val="24"/>
          <w:szCs w:val="24"/>
        </w:rPr>
        <w:t>harms</w:t>
      </w:r>
      <w:proofErr w:type="spellEnd"/>
      <w:r>
        <w:rPr>
          <w:rFonts w:ascii="Times New Roman" w:hAnsi="Times New Roman" w:cs="Times New Roman"/>
          <w:sz w:val="24"/>
          <w:szCs w:val="24"/>
        </w:rPr>
        <w:t xml:space="preserve"> way (Child Welfare, 2013). Child Welfare (2013) have described many different forms of abuse in the following manners. Physical abuse, is a non-accidental physical injury caused to a child by an adult. Neglect, is when the child’s carer fails to provide for the child’s needs. Sexual abuse, involves an adult encourages a child to perform any manner of sexual exploitation. Emotional abuse, occurs if an adult has affected a child’s emotional well-being. Emotional abuse commonly occurs when other forms of abuse are also inflicted on a child. </w:t>
      </w:r>
    </w:p>
    <w:p w:rsidR="00E45B4A" w:rsidRDefault="00E45B4A" w:rsidP="00E45B4A">
      <w:pPr>
        <w:pStyle w:val="NoSpacing"/>
        <w:spacing w:line="360" w:lineRule="auto"/>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NSPCC (20</w:t>
      </w:r>
      <w:r w:rsidR="008015AB">
        <w:rPr>
          <w:rFonts w:ascii="Times New Roman" w:hAnsi="Times New Roman" w:cs="Times New Roman"/>
          <w:sz w:val="24"/>
          <w:szCs w:val="24"/>
        </w:rPr>
        <w:t>17</w:t>
      </w:r>
      <w:r>
        <w:rPr>
          <w:rFonts w:ascii="Times New Roman" w:hAnsi="Times New Roman" w:cs="Times New Roman"/>
          <w:sz w:val="24"/>
          <w:szCs w:val="24"/>
        </w:rPr>
        <w:t>) suggest that neglect may be the most difficult type of abuse to identify and be disciplined for. This is due to the fact it is very difficult to gather information regarding neglect. NSPCC state some signs of neglect are dirty or inadequate clothing, poor hygiene, hunger, sudden behaviour change and sleep deprovision. Some children may have some of these signs for other reasons and therefore, it is important as a multi-disciplinary team to gather all information together (Child Welfare, 2013).</w:t>
      </w:r>
      <w:r w:rsidR="00DB3870">
        <w:rPr>
          <w:rFonts w:ascii="Times New Roman" w:hAnsi="Times New Roman" w:cs="Times New Roman"/>
          <w:sz w:val="24"/>
          <w:szCs w:val="24"/>
        </w:rPr>
        <w:t xml:space="preserve"> </w:t>
      </w:r>
      <w:r>
        <w:rPr>
          <w:rFonts w:ascii="Times New Roman" w:hAnsi="Times New Roman" w:cs="Times New Roman"/>
          <w:sz w:val="24"/>
          <w:szCs w:val="24"/>
        </w:rPr>
        <w:t xml:space="preserve">This research has made me aware that there is more depth to neglect than I first thought. It </w:t>
      </w:r>
      <w:r w:rsidR="00DB3870">
        <w:rPr>
          <w:rFonts w:ascii="Times New Roman" w:hAnsi="Times New Roman" w:cs="Times New Roman"/>
          <w:sz w:val="24"/>
          <w:szCs w:val="24"/>
        </w:rPr>
        <w:t>has</w:t>
      </w:r>
      <w:r>
        <w:rPr>
          <w:rFonts w:ascii="Times New Roman" w:hAnsi="Times New Roman" w:cs="Times New Roman"/>
          <w:sz w:val="24"/>
          <w:szCs w:val="24"/>
        </w:rPr>
        <w:t xml:space="preserve"> made me aware to look for physical, </w:t>
      </w:r>
      <w:proofErr w:type="gramStart"/>
      <w:r>
        <w:rPr>
          <w:rFonts w:ascii="Times New Roman" w:hAnsi="Times New Roman" w:cs="Times New Roman"/>
          <w:sz w:val="24"/>
          <w:szCs w:val="24"/>
        </w:rPr>
        <w:t>psychological</w:t>
      </w:r>
      <w:proofErr w:type="gramEnd"/>
      <w:r>
        <w:rPr>
          <w:rFonts w:ascii="Times New Roman" w:hAnsi="Times New Roman" w:cs="Times New Roman"/>
          <w:sz w:val="24"/>
          <w:szCs w:val="24"/>
        </w:rPr>
        <w:t xml:space="preserve"> and emotional changes with children when they are in the early years settings, as these may be the first signs that a child is being neglected at home. However, it is also important not to presume that these signs mean that a child is being neglected, as there may be other explanations for the changes in a child’s characteristics or appearance. </w:t>
      </w:r>
    </w:p>
    <w:p w:rsidR="00E45B4A" w:rsidRDefault="00E45B4A" w:rsidP="00E45B4A">
      <w:pPr>
        <w:pStyle w:val="NoSpacing"/>
        <w:spacing w:line="360" w:lineRule="auto"/>
        <w:jc w:val="both"/>
        <w:rPr>
          <w:rFonts w:ascii="Times New Roman" w:hAnsi="Times New Roman" w:cs="Times New Roman"/>
          <w:sz w:val="24"/>
          <w:szCs w:val="24"/>
        </w:rPr>
      </w:pPr>
    </w:p>
    <w:p w:rsidR="009473E6" w:rsidRDefault="00C90D60" w:rsidP="009473E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All case conference</w:t>
      </w:r>
      <w:r w:rsidR="00E25715">
        <w:rPr>
          <w:rFonts w:ascii="Times New Roman" w:hAnsi="Times New Roman" w:cs="Times New Roman"/>
          <w:sz w:val="24"/>
          <w:szCs w:val="24"/>
        </w:rPr>
        <w:t>s</w:t>
      </w:r>
      <w:r>
        <w:rPr>
          <w:rFonts w:ascii="Times New Roman" w:hAnsi="Times New Roman" w:cs="Times New Roman"/>
          <w:sz w:val="24"/>
          <w:szCs w:val="24"/>
        </w:rPr>
        <w:t xml:space="preserve"> may have several different </w:t>
      </w:r>
      <w:r w:rsidR="00E25715">
        <w:rPr>
          <w:rFonts w:ascii="Times New Roman" w:hAnsi="Times New Roman" w:cs="Times New Roman"/>
          <w:sz w:val="24"/>
          <w:szCs w:val="24"/>
        </w:rPr>
        <w:t>agencies</w:t>
      </w:r>
      <w:r>
        <w:rPr>
          <w:rFonts w:ascii="Times New Roman" w:hAnsi="Times New Roman" w:cs="Times New Roman"/>
          <w:sz w:val="24"/>
          <w:szCs w:val="24"/>
        </w:rPr>
        <w:t xml:space="preserve"> and disciplinaries involved depending on the child’s needs. The Social Service and Wellbeing Act explains that it is important to gather information from all professionals involved before any decision is made regarding the child care. There are different agenc</w:t>
      </w:r>
      <w:r w:rsidR="00D7759E">
        <w:rPr>
          <w:rFonts w:ascii="Times New Roman" w:hAnsi="Times New Roman" w:cs="Times New Roman"/>
          <w:sz w:val="24"/>
          <w:szCs w:val="24"/>
        </w:rPr>
        <w:t>ies</w:t>
      </w:r>
      <w:r w:rsidR="00E25715">
        <w:rPr>
          <w:rFonts w:ascii="Times New Roman" w:hAnsi="Times New Roman" w:cs="Times New Roman"/>
          <w:sz w:val="24"/>
          <w:szCs w:val="24"/>
        </w:rPr>
        <w:t xml:space="preserve"> involved</w:t>
      </w:r>
      <w:r>
        <w:rPr>
          <w:rFonts w:ascii="Times New Roman" w:hAnsi="Times New Roman" w:cs="Times New Roman"/>
          <w:sz w:val="24"/>
          <w:szCs w:val="24"/>
        </w:rPr>
        <w:t xml:space="preserve"> including</w:t>
      </w:r>
      <w:r w:rsidR="00E25715">
        <w:rPr>
          <w:rFonts w:ascii="Times New Roman" w:hAnsi="Times New Roman" w:cs="Times New Roman"/>
          <w:sz w:val="24"/>
          <w:szCs w:val="24"/>
        </w:rPr>
        <w:t>;</w:t>
      </w:r>
      <w:r>
        <w:rPr>
          <w:rFonts w:ascii="Times New Roman" w:hAnsi="Times New Roman" w:cs="Times New Roman"/>
          <w:sz w:val="24"/>
          <w:szCs w:val="24"/>
        </w:rPr>
        <w:t xml:space="preserve"> social service, </w:t>
      </w:r>
      <w:r w:rsidR="00E25715">
        <w:rPr>
          <w:rFonts w:ascii="Times New Roman" w:hAnsi="Times New Roman" w:cs="Times New Roman"/>
          <w:sz w:val="24"/>
          <w:szCs w:val="24"/>
        </w:rPr>
        <w:t>education,</w:t>
      </w:r>
      <w:r>
        <w:rPr>
          <w:rFonts w:ascii="Times New Roman" w:hAnsi="Times New Roman" w:cs="Times New Roman"/>
          <w:sz w:val="24"/>
          <w:szCs w:val="24"/>
        </w:rPr>
        <w:t xml:space="preserve"> and health</w:t>
      </w:r>
      <w:r w:rsidR="000E7B70">
        <w:rPr>
          <w:rFonts w:ascii="Times New Roman" w:hAnsi="Times New Roman" w:cs="Times New Roman"/>
          <w:sz w:val="24"/>
          <w:szCs w:val="24"/>
        </w:rPr>
        <w:t xml:space="preserve"> </w:t>
      </w:r>
      <w:r w:rsidR="000E7B70">
        <w:rPr>
          <w:rFonts w:ascii="Times New Roman" w:hAnsi="Times New Roman" w:cs="Times New Roman"/>
          <w:sz w:val="24"/>
          <w:szCs w:val="24"/>
        </w:rPr>
        <w:lastRenderedPageBreak/>
        <w:t>(Welsh Assembly Government, 2014)</w:t>
      </w:r>
      <w:r>
        <w:rPr>
          <w:rFonts w:ascii="Times New Roman" w:hAnsi="Times New Roman" w:cs="Times New Roman"/>
          <w:sz w:val="24"/>
          <w:szCs w:val="24"/>
        </w:rPr>
        <w:t xml:space="preserve">. Each agency </w:t>
      </w:r>
      <w:r w:rsidR="00E25715">
        <w:rPr>
          <w:rFonts w:ascii="Times New Roman" w:hAnsi="Times New Roman" w:cs="Times New Roman"/>
          <w:sz w:val="24"/>
          <w:szCs w:val="24"/>
        </w:rPr>
        <w:t>may provide different professionals depending on the child’s case. This made me realise that each case is very different to each other and can result in a lot of professionals involved making the case increasing complex.</w:t>
      </w:r>
      <w:r w:rsidR="00E45B4A" w:rsidRPr="00E45B4A">
        <w:rPr>
          <w:rFonts w:ascii="Times New Roman" w:hAnsi="Times New Roman" w:cs="Times New Roman"/>
          <w:sz w:val="24"/>
          <w:szCs w:val="24"/>
        </w:rPr>
        <w:t xml:space="preserve"> </w:t>
      </w:r>
      <w:r w:rsidR="00E45B4A">
        <w:rPr>
          <w:rFonts w:ascii="Times New Roman" w:hAnsi="Times New Roman" w:cs="Times New Roman"/>
          <w:sz w:val="24"/>
          <w:szCs w:val="24"/>
        </w:rPr>
        <w:t>Early years practitioners are in a key position to help identify and support children who have been abused (Ward</w:t>
      </w:r>
      <w:r w:rsidR="00640F08">
        <w:rPr>
          <w:rFonts w:ascii="Times New Roman" w:hAnsi="Times New Roman" w:cs="Times New Roman"/>
          <w:sz w:val="24"/>
          <w:szCs w:val="24"/>
        </w:rPr>
        <w:t xml:space="preserve"> et al,</w:t>
      </w:r>
      <w:r w:rsidR="00E45B4A">
        <w:rPr>
          <w:rFonts w:ascii="Times New Roman" w:hAnsi="Times New Roman" w:cs="Times New Roman"/>
          <w:sz w:val="24"/>
          <w:szCs w:val="24"/>
        </w:rPr>
        <w:t xml:space="preserve"> 201</w:t>
      </w:r>
      <w:r w:rsidR="00640F08">
        <w:rPr>
          <w:rFonts w:ascii="Times New Roman" w:hAnsi="Times New Roman" w:cs="Times New Roman"/>
          <w:sz w:val="24"/>
          <w:szCs w:val="24"/>
        </w:rPr>
        <w:t>2</w:t>
      </w:r>
      <w:r w:rsidR="00E45B4A">
        <w:rPr>
          <w:rFonts w:ascii="Times New Roman" w:hAnsi="Times New Roman" w:cs="Times New Roman"/>
          <w:sz w:val="24"/>
          <w:szCs w:val="24"/>
        </w:rPr>
        <w:t>).</w:t>
      </w:r>
      <w:r w:rsidR="009473E6" w:rsidRPr="009473E6">
        <w:rPr>
          <w:rFonts w:ascii="Times New Roman" w:hAnsi="Times New Roman" w:cs="Times New Roman"/>
          <w:sz w:val="24"/>
          <w:szCs w:val="24"/>
        </w:rPr>
        <w:t xml:space="preserve"> </w:t>
      </w:r>
      <w:r w:rsidR="009473E6">
        <w:rPr>
          <w:rFonts w:ascii="Times New Roman" w:hAnsi="Times New Roman" w:cs="Times New Roman"/>
          <w:sz w:val="24"/>
          <w:szCs w:val="24"/>
        </w:rPr>
        <w:t>The Department for Education (2012) explains how all early year</w:t>
      </w:r>
      <w:r w:rsidR="00A4675A">
        <w:rPr>
          <w:rFonts w:ascii="Times New Roman" w:hAnsi="Times New Roman" w:cs="Times New Roman"/>
          <w:sz w:val="24"/>
          <w:szCs w:val="24"/>
        </w:rPr>
        <w:t>’</w:t>
      </w:r>
      <w:r w:rsidR="009473E6">
        <w:rPr>
          <w:rFonts w:ascii="Times New Roman" w:hAnsi="Times New Roman" w:cs="Times New Roman"/>
          <w:sz w:val="24"/>
          <w:szCs w:val="24"/>
        </w:rPr>
        <w:t xml:space="preserve">s practitioners must be aware of the procedures that must be followed regarding safeguarding </w:t>
      </w:r>
      <w:r w:rsidR="00A4675A">
        <w:rPr>
          <w:rFonts w:ascii="Times New Roman" w:hAnsi="Times New Roman" w:cs="Times New Roman"/>
          <w:sz w:val="24"/>
          <w:szCs w:val="24"/>
        </w:rPr>
        <w:t xml:space="preserve">in </w:t>
      </w:r>
      <w:r w:rsidR="009473E6">
        <w:rPr>
          <w:rFonts w:ascii="Times New Roman" w:hAnsi="Times New Roman" w:cs="Times New Roman"/>
          <w:sz w:val="24"/>
          <w:szCs w:val="24"/>
        </w:rPr>
        <w:t xml:space="preserve">the referral process. </w:t>
      </w:r>
    </w:p>
    <w:p w:rsidR="00E45B4A" w:rsidRDefault="00E45B4A" w:rsidP="00E25715">
      <w:pPr>
        <w:pStyle w:val="NoSpacing"/>
        <w:spacing w:line="360" w:lineRule="auto"/>
        <w:jc w:val="both"/>
        <w:rPr>
          <w:rFonts w:ascii="Times New Roman" w:hAnsi="Times New Roman" w:cs="Times New Roman"/>
          <w:sz w:val="24"/>
          <w:szCs w:val="24"/>
        </w:rPr>
      </w:pPr>
    </w:p>
    <w:p w:rsidR="00B86E00" w:rsidRDefault="00CE52FC"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complexity of safeguarding, it is vitally important that all professionals working with children complete safeguarding training. The National Society for the Prevention of Cruelty to Children provides training for all professionals working with children. All professionals must be Disclosure and </w:t>
      </w:r>
      <w:proofErr w:type="spellStart"/>
      <w:r>
        <w:rPr>
          <w:rFonts w:ascii="Times New Roman" w:hAnsi="Times New Roman" w:cs="Times New Roman"/>
          <w:sz w:val="24"/>
          <w:szCs w:val="24"/>
        </w:rPr>
        <w:t>Barrying</w:t>
      </w:r>
      <w:proofErr w:type="spellEnd"/>
      <w:r>
        <w:rPr>
          <w:rFonts w:ascii="Times New Roman" w:hAnsi="Times New Roman" w:cs="Times New Roman"/>
          <w:sz w:val="24"/>
          <w:szCs w:val="24"/>
        </w:rPr>
        <w:t xml:space="preserve"> Service (DBS) checked prior to employment</w:t>
      </w:r>
      <w:r w:rsidR="00B86E00">
        <w:rPr>
          <w:rFonts w:ascii="Times New Roman" w:hAnsi="Times New Roman" w:cs="Times New Roman"/>
          <w:sz w:val="24"/>
          <w:szCs w:val="24"/>
        </w:rPr>
        <w:t>. A DBS has three different types of checks which varies depending on the job role.</w:t>
      </w:r>
    </w:p>
    <w:p w:rsidR="00B86E00" w:rsidRDefault="00B86E00" w:rsidP="00B86E00">
      <w:pPr>
        <w:pStyle w:val="NoSpacing"/>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 standard check</w:t>
      </w:r>
    </w:p>
    <w:p w:rsidR="00B86E00" w:rsidRDefault="00B86E00" w:rsidP="00B86E00">
      <w:pPr>
        <w:pStyle w:val="NoSpacing"/>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Enhanced check</w:t>
      </w:r>
    </w:p>
    <w:p w:rsidR="00B86E00" w:rsidRDefault="00B86E00" w:rsidP="00B86E00">
      <w:pPr>
        <w:pStyle w:val="NoSpacing"/>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Enhanced check with a barriered list</w:t>
      </w:r>
    </w:p>
    <w:p w:rsidR="008D1979" w:rsidRDefault="00B86E00" w:rsidP="00B86E00">
      <w:pPr>
        <w:pStyle w:val="NoSpacing"/>
        <w:spacing w:line="360" w:lineRule="auto"/>
        <w:jc w:val="both"/>
        <w:rPr>
          <w:rFonts w:ascii="Times New Roman" w:hAnsi="Times New Roman" w:cs="Times New Roman"/>
          <w:sz w:val="24"/>
          <w:szCs w:val="24"/>
        </w:rPr>
      </w:pPr>
      <w:r w:rsidRPr="00B86E00">
        <w:rPr>
          <w:rFonts w:ascii="Times New Roman" w:hAnsi="Times New Roman" w:cs="Times New Roman"/>
          <w:sz w:val="24"/>
          <w:szCs w:val="24"/>
        </w:rPr>
        <w:t>For example, teachers must have an enhanced check completed to succeed employment and a school cleaner will only need a basic check as they do not work directly with the children</w:t>
      </w:r>
      <w:r>
        <w:rPr>
          <w:rFonts w:ascii="Times New Roman" w:hAnsi="Times New Roman" w:cs="Times New Roman"/>
          <w:sz w:val="24"/>
          <w:szCs w:val="24"/>
        </w:rPr>
        <w:t xml:space="preserve"> (The Government Digital Service</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w:t>
      </w:r>
    </w:p>
    <w:p w:rsidR="00E45B4A" w:rsidRDefault="00E45B4A" w:rsidP="00B86E00">
      <w:pPr>
        <w:pStyle w:val="NoSpacing"/>
        <w:spacing w:line="360" w:lineRule="auto"/>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Community Care (2009) explains how the local authority must work with the NHS to improve outcomes for all children up to the age of 5 years old. The Centre for Excellence and Outcomes found that when an education setting liaises with families regarding different situations, this had proven to have a positive impact on the child outcome. As an early year</w:t>
      </w:r>
      <w:r w:rsidR="00222B08">
        <w:rPr>
          <w:rFonts w:ascii="Times New Roman" w:hAnsi="Times New Roman" w:cs="Times New Roman"/>
          <w:sz w:val="24"/>
          <w:szCs w:val="24"/>
        </w:rPr>
        <w:t>’</w:t>
      </w:r>
      <w:r>
        <w:rPr>
          <w:rFonts w:ascii="Times New Roman" w:hAnsi="Times New Roman" w:cs="Times New Roman"/>
          <w:sz w:val="24"/>
          <w:szCs w:val="24"/>
        </w:rPr>
        <w:t xml:space="preserve">s </w:t>
      </w:r>
      <w:r w:rsidR="00222B08">
        <w:rPr>
          <w:rFonts w:ascii="Times New Roman" w:hAnsi="Times New Roman" w:cs="Times New Roman"/>
          <w:sz w:val="24"/>
          <w:szCs w:val="24"/>
        </w:rPr>
        <w:t>practitioner,</w:t>
      </w:r>
      <w:r>
        <w:rPr>
          <w:rFonts w:ascii="Times New Roman" w:hAnsi="Times New Roman" w:cs="Times New Roman"/>
          <w:sz w:val="24"/>
          <w:szCs w:val="24"/>
        </w:rPr>
        <w:t xml:space="preserve"> we see the benefits of </w:t>
      </w:r>
      <w:r w:rsidR="00222B08">
        <w:rPr>
          <w:rFonts w:ascii="Times New Roman" w:hAnsi="Times New Roman" w:cs="Times New Roman"/>
          <w:sz w:val="24"/>
          <w:szCs w:val="24"/>
        </w:rPr>
        <w:t>liaising</w:t>
      </w:r>
      <w:r>
        <w:rPr>
          <w:rFonts w:ascii="Times New Roman" w:hAnsi="Times New Roman" w:cs="Times New Roman"/>
          <w:sz w:val="24"/>
          <w:szCs w:val="24"/>
        </w:rPr>
        <w:t xml:space="preserve"> with families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the best for the children, communication between parents/carers and practitioners is essential. </w:t>
      </w:r>
    </w:p>
    <w:p w:rsidR="00AB6780" w:rsidRDefault="00AB6780" w:rsidP="00B86E00">
      <w:pPr>
        <w:pStyle w:val="NoSpacing"/>
        <w:spacing w:line="360" w:lineRule="auto"/>
        <w:jc w:val="both"/>
        <w:rPr>
          <w:rFonts w:ascii="Times New Roman" w:hAnsi="Times New Roman" w:cs="Times New Roman"/>
          <w:sz w:val="24"/>
          <w:szCs w:val="24"/>
        </w:rPr>
      </w:pPr>
    </w:p>
    <w:p w:rsidR="00AB6780" w:rsidRDefault="00AB6780" w:rsidP="00B86E0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Social Worker is to help people access the correct services that they are entitled to (NSPCC, 2014). Having researched more in depth the role of a social worker, it has shown me that their role is very misunderstood to the public due to negative social media publicity, highlighting only major scenarios like removing children from families, etc. </w:t>
      </w:r>
      <w:r w:rsidR="00C64AA8">
        <w:rPr>
          <w:rFonts w:ascii="Times New Roman" w:hAnsi="Times New Roman" w:cs="Times New Roman"/>
          <w:sz w:val="24"/>
          <w:szCs w:val="24"/>
        </w:rPr>
        <w:t xml:space="preserve">MacLeod, et al (2010) </w:t>
      </w:r>
      <w:r w:rsidR="00015F3F">
        <w:rPr>
          <w:rFonts w:ascii="Times New Roman" w:hAnsi="Times New Roman" w:cs="Times New Roman"/>
          <w:sz w:val="24"/>
          <w:szCs w:val="24"/>
        </w:rPr>
        <w:t xml:space="preserve">state that social workers act slowly in their actions to deal with scenarios often which puts their reputation under fire. However, </w:t>
      </w:r>
      <w:r>
        <w:rPr>
          <w:rFonts w:ascii="Times New Roman" w:hAnsi="Times New Roman" w:cs="Times New Roman"/>
          <w:sz w:val="24"/>
          <w:szCs w:val="24"/>
        </w:rPr>
        <w:t xml:space="preserve">their role is to provide as much support as possible </w:t>
      </w:r>
      <w:r>
        <w:rPr>
          <w:rFonts w:ascii="Times New Roman" w:hAnsi="Times New Roman" w:cs="Times New Roman"/>
          <w:sz w:val="24"/>
          <w:szCs w:val="24"/>
        </w:rPr>
        <w:lastRenderedPageBreak/>
        <w:t>to the families, allowing families to remain united and benefiting from all the aspects of support that they are entitled to which often goes under the radar</w:t>
      </w:r>
      <w:r w:rsidR="00781F83">
        <w:rPr>
          <w:rFonts w:ascii="Times New Roman" w:hAnsi="Times New Roman" w:cs="Times New Roman"/>
          <w:sz w:val="24"/>
          <w:szCs w:val="24"/>
        </w:rPr>
        <w:t xml:space="preserve"> (Barlow and Scott, 2010).</w:t>
      </w:r>
    </w:p>
    <w:p w:rsidR="00E45B4A" w:rsidRDefault="00E45B4A" w:rsidP="00B86E00">
      <w:pPr>
        <w:pStyle w:val="NoSpacing"/>
        <w:spacing w:line="360" w:lineRule="auto"/>
        <w:jc w:val="both"/>
        <w:rPr>
          <w:rFonts w:ascii="Times New Roman" w:hAnsi="Times New Roman" w:cs="Times New Roman"/>
          <w:sz w:val="24"/>
          <w:szCs w:val="24"/>
        </w:rPr>
      </w:pPr>
    </w:p>
    <w:p w:rsidR="00E45B4A" w:rsidRDefault="00E45B4A" w:rsidP="00E45B4A">
      <w:pPr>
        <w:pStyle w:val="NoSpacing"/>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All childcare setting</w:t>
      </w:r>
      <w:r w:rsidR="00531995">
        <w:rPr>
          <w:rFonts w:ascii="Times New Roman" w:hAnsi="Times New Roman" w:cs="Times New Roman"/>
          <w:sz w:val="24"/>
          <w:szCs w:val="24"/>
        </w:rPr>
        <w:t>s</w:t>
      </w:r>
      <w:r>
        <w:rPr>
          <w:rFonts w:ascii="Times New Roman" w:hAnsi="Times New Roman" w:cs="Times New Roman"/>
          <w:sz w:val="24"/>
          <w:szCs w:val="24"/>
        </w:rPr>
        <w:t xml:space="preserve"> are inspected by social workers</w:t>
      </w:r>
      <w:proofErr w:type="gramEnd"/>
      <w:r>
        <w:rPr>
          <w:rFonts w:ascii="Times New Roman" w:hAnsi="Times New Roman" w:cs="Times New Roman"/>
          <w:sz w:val="24"/>
          <w:szCs w:val="24"/>
        </w:rPr>
        <w:t xml:space="preserve"> to make sure that the</w:t>
      </w:r>
      <w:r w:rsidR="00531995">
        <w:rPr>
          <w:rFonts w:ascii="Times New Roman" w:hAnsi="Times New Roman" w:cs="Times New Roman"/>
          <w:sz w:val="24"/>
          <w:szCs w:val="24"/>
        </w:rPr>
        <w:t>y</w:t>
      </w:r>
      <w:r>
        <w:rPr>
          <w:rFonts w:ascii="Times New Roman" w:hAnsi="Times New Roman" w:cs="Times New Roman"/>
          <w:sz w:val="24"/>
          <w:szCs w:val="24"/>
        </w:rPr>
        <w:t xml:space="preserve"> pass their regulations. These checks allow the social workers to check that a child would not be put at risk in the environment, both indoors and outdoors (NHS, </w:t>
      </w:r>
      <w:r w:rsidR="00531995">
        <w:rPr>
          <w:rFonts w:ascii="Times New Roman" w:hAnsi="Times New Roman" w:cs="Times New Roman"/>
          <w:sz w:val="24"/>
          <w:szCs w:val="24"/>
        </w:rPr>
        <w:t>2016</w:t>
      </w:r>
      <w:r>
        <w:rPr>
          <w:rFonts w:ascii="Times New Roman" w:hAnsi="Times New Roman" w:cs="Times New Roman"/>
          <w:sz w:val="24"/>
          <w:szCs w:val="24"/>
        </w:rPr>
        <w:t xml:space="preserve">). </w:t>
      </w:r>
    </w:p>
    <w:p w:rsidR="00E41071" w:rsidRDefault="00E41071" w:rsidP="00B86E00">
      <w:pPr>
        <w:pStyle w:val="NoSpacing"/>
        <w:spacing w:line="360" w:lineRule="auto"/>
        <w:jc w:val="both"/>
        <w:rPr>
          <w:rFonts w:ascii="Times New Roman" w:hAnsi="Times New Roman" w:cs="Times New Roman"/>
          <w:sz w:val="24"/>
          <w:szCs w:val="24"/>
        </w:rPr>
      </w:pPr>
    </w:p>
    <w:p w:rsidR="00CE52FC" w:rsidRDefault="00E41071"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Some children find a play activity difficult due to various reasons</w:t>
      </w:r>
      <w:r w:rsidR="003633E6">
        <w:rPr>
          <w:rFonts w:ascii="Times New Roman" w:hAnsi="Times New Roman" w:cs="Times New Roman"/>
          <w:sz w:val="24"/>
          <w:szCs w:val="24"/>
        </w:rPr>
        <w:t>, w</w:t>
      </w:r>
      <w:r>
        <w:rPr>
          <w:rFonts w:ascii="Times New Roman" w:hAnsi="Times New Roman" w:cs="Times New Roman"/>
          <w:sz w:val="24"/>
          <w:szCs w:val="24"/>
        </w:rPr>
        <w:t xml:space="preserve">hether this be </w:t>
      </w:r>
      <w:r w:rsidR="003633E6">
        <w:rPr>
          <w:rFonts w:ascii="Times New Roman" w:hAnsi="Times New Roman" w:cs="Times New Roman"/>
          <w:sz w:val="24"/>
          <w:szCs w:val="24"/>
        </w:rPr>
        <w:t xml:space="preserve">physical disability, learning difficulties or decreased exposure to play. If it is felt that the child is not maximise their play abilities, there is a team of playworkers who can work with the child and family to optimise the children’s play skills (NSPCC, 2014). I feel that this is a very important skill for children to develop as play is a vital part of their learning. Children learning </w:t>
      </w:r>
      <w:proofErr w:type="gramStart"/>
      <w:r w:rsidR="003633E6">
        <w:rPr>
          <w:rFonts w:ascii="Times New Roman" w:hAnsi="Times New Roman" w:cs="Times New Roman"/>
          <w:sz w:val="24"/>
          <w:szCs w:val="24"/>
        </w:rPr>
        <w:t>various different</w:t>
      </w:r>
      <w:proofErr w:type="gramEnd"/>
      <w:r w:rsidR="003633E6">
        <w:rPr>
          <w:rFonts w:ascii="Times New Roman" w:hAnsi="Times New Roman" w:cs="Times New Roman"/>
          <w:sz w:val="24"/>
          <w:szCs w:val="24"/>
        </w:rPr>
        <w:t xml:space="preserve"> skills through play such as, sharing, counting, imaginative play and story</w:t>
      </w:r>
      <w:r w:rsidR="00531995">
        <w:rPr>
          <w:rFonts w:ascii="Times New Roman" w:hAnsi="Times New Roman" w:cs="Times New Roman"/>
          <w:sz w:val="24"/>
          <w:szCs w:val="24"/>
        </w:rPr>
        <w:t>-</w:t>
      </w:r>
      <w:r w:rsidR="003633E6">
        <w:rPr>
          <w:rFonts w:ascii="Times New Roman" w:hAnsi="Times New Roman" w:cs="Times New Roman"/>
          <w:sz w:val="24"/>
          <w:szCs w:val="24"/>
        </w:rPr>
        <w:t>telling.</w:t>
      </w:r>
    </w:p>
    <w:p w:rsidR="009D6A70" w:rsidRDefault="009D6A70" w:rsidP="00E25715">
      <w:pPr>
        <w:pStyle w:val="NoSpacing"/>
        <w:spacing w:line="360" w:lineRule="auto"/>
        <w:jc w:val="both"/>
        <w:rPr>
          <w:rFonts w:ascii="Times New Roman" w:hAnsi="Times New Roman" w:cs="Times New Roman"/>
          <w:sz w:val="24"/>
          <w:szCs w:val="24"/>
        </w:rPr>
      </w:pPr>
    </w:p>
    <w:p w:rsidR="00A10BE9" w:rsidRDefault="00533447"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66D2E">
        <w:rPr>
          <w:rFonts w:ascii="Times New Roman" w:hAnsi="Times New Roman" w:cs="Times New Roman"/>
          <w:sz w:val="24"/>
          <w:szCs w:val="24"/>
        </w:rPr>
        <w:t>effect</w:t>
      </w:r>
      <w:r>
        <w:rPr>
          <w:rFonts w:ascii="Times New Roman" w:hAnsi="Times New Roman" w:cs="Times New Roman"/>
          <w:sz w:val="24"/>
          <w:szCs w:val="24"/>
        </w:rPr>
        <w:t xml:space="preserve"> of abuse or neglect on a child can cause life-long issues</w:t>
      </w:r>
      <w:r w:rsidR="00B008D8">
        <w:rPr>
          <w:rFonts w:ascii="Times New Roman" w:hAnsi="Times New Roman" w:cs="Times New Roman"/>
          <w:sz w:val="24"/>
          <w:szCs w:val="24"/>
        </w:rPr>
        <w:t xml:space="preserve"> of the well-being of the child, very uncommonly overcome by any individual</w:t>
      </w:r>
      <w:r w:rsidR="0043630B">
        <w:rPr>
          <w:rFonts w:ascii="Times New Roman" w:hAnsi="Times New Roman" w:cs="Times New Roman"/>
          <w:sz w:val="24"/>
          <w:szCs w:val="24"/>
        </w:rPr>
        <w:t xml:space="preserve"> (Child Welfare, 2013).</w:t>
      </w:r>
      <w:r w:rsidR="00B77D99">
        <w:rPr>
          <w:rFonts w:ascii="Times New Roman" w:hAnsi="Times New Roman" w:cs="Times New Roman"/>
          <w:sz w:val="24"/>
          <w:szCs w:val="24"/>
        </w:rPr>
        <w:t xml:space="preserve"> Research completed by Van </w:t>
      </w:r>
      <w:proofErr w:type="spellStart"/>
      <w:r w:rsidR="00B77D99">
        <w:rPr>
          <w:rFonts w:ascii="Times New Roman" w:hAnsi="Times New Roman" w:cs="Times New Roman"/>
          <w:sz w:val="24"/>
          <w:szCs w:val="24"/>
        </w:rPr>
        <w:t>Ijzendoom</w:t>
      </w:r>
      <w:proofErr w:type="spellEnd"/>
      <w:r w:rsidR="00B77D99">
        <w:rPr>
          <w:rFonts w:ascii="Times New Roman" w:hAnsi="Times New Roman" w:cs="Times New Roman"/>
          <w:sz w:val="24"/>
          <w:szCs w:val="24"/>
        </w:rPr>
        <w:t>, et al (1999) found that 80% of children who have experienced abuse or neglect in their early years development have poor attachment issues throughout their life.</w:t>
      </w:r>
    </w:p>
    <w:p w:rsidR="009473E6" w:rsidRDefault="009473E6" w:rsidP="00E25715">
      <w:pPr>
        <w:pStyle w:val="NoSpacing"/>
        <w:spacing w:line="360" w:lineRule="auto"/>
        <w:jc w:val="both"/>
        <w:rPr>
          <w:rFonts w:ascii="Times New Roman" w:hAnsi="Times New Roman" w:cs="Times New Roman"/>
          <w:sz w:val="24"/>
          <w:szCs w:val="24"/>
        </w:rPr>
      </w:pPr>
    </w:p>
    <w:p w:rsidR="00A10BE9" w:rsidRDefault="00A10BE9"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my research I came across a procedure used in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UK, called the Triple P, the Positive Parenting Programme. The Triple P is one of the best developed programmes to improve parent</w:t>
      </w:r>
      <w:r w:rsidR="00222B08">
        <w:rPr>
          <w:rFonts w:ascii="Times New Roman" w:hAnsi="Times New Roman" w:cs="Times New Roman"/>
          <w:sz w:val="24"/>
          <w:szCs w:val="24"/>
        </w:rPr>
        <w:t>’</w:t>
      </w:r>
      <w:r>
        <w:rPr>
          <w:rFonts w:ascii="Times New Roman" w:hAnsi="Times New Roman" w:cs="Times New Roman"/>
          <w:sz w:val="24"/>
          <w:szCs w:val="24"/>
        </w:rPr>
        <w:t xml:space="preserve">s knowledge, </w:t>
      </w:r>
      <w:proofErr w:type="gramStart"/>
      <w:r>
        <w:rPr>
          <w:rFonts w:ascii="Times New Roman" w:hAnsi="Times New Roman" w:cs="Times New Roman"/>
          <w:sz w:val="24"/>
          <w:szCs w:val="24"/>
        </w:rPr>
        <w:t>skills</w:t>
      </w:r>
      <w:proofErr w:type="gramEnd"/>
      <w:r>
        <w:rPr>
          <w:rFonts w:ascii="Times New Roman" w:hAnsi="Times New Roman" w:cs="Times New Roman"/>
          <w:sz w:val="24"/>
          <w:szCs w:val="24"/>
        </w:rPr>
        <w:t xml:space="preserve"> and confidence in being parents. </w:t>
      </w:r>
      <w:r w:rsidR="0098266A">
        <w:rPr>
          <w:rFonts w:ascii="Times New Roman" w:hAnsi="Times New Roman" w:cs="Times New Roman"/>
          <w:sz w:val="24"/>
          <w:szCs w:val="24"/>
        </w:rPr>
        <w:t>The programme has an aim to prevent any child mistreatment in their up-bringing</w:t>
      </w:r>
      <w:r w:rsidR="00360752">
        <w:rPr>
          <w:rFonts w:ascii="Times New Roman" w:hAnsi="Times New Roman" w:cs="Times New Roman"/>
          <w:sz w:val="24"/>
          <w:szCs w:val="24"/>
        </w:rPr>
        <w:t xml:space="preserve"> (Ward </w:t>
      </w:r>
      <w:r w:rsidR="00852BAC">
        <w:rPr>
          <w:rFonts w:ascii="Times New Roman" w:hAnsi="Times New Roman" w:cs="Times New Roman"/>
          <w:sz w:val="24"/>
          <w:szCs w:val="24"/>
        </w:rPr>
        <w:t>et al</w:t>
      </w:r>
      <w:r w:rsidR="00360752">
        <w:rPr>
          <w:rFonts w:ascii="Times New Roman" w:hAnsi="Times New Roman" w:cs="Times New Roman"/>
          <w:sz w:val="24"/>
          <w:szCs w:val="24"/>
        </w:rPr>
        <w:t>, 201</w:t>
      </w:r>
      <w:r w:rsidR="00852BAC">
        <w:rPr>
          <w:rFonts w:ascii="Times New Roman" w:hAnsi="Times New Roman" w:cs="Times New Roman"/>
          <w:sz w:val="24"/>
          <w:szCs w:val="24"/>
        </w:rPr>
        <w:t>2</w:t>
      </w:r>
      <w:r w:rsidR="00360752">
        <w:rPr>
          <w:rFonts w:ascii="Times New Roman" w:hAnsi="Times New Roman" w:cs="Times New Roman"/>
          <w:sz w:val="24"/>
          <w:szCs w:val="24"/>
        </w:rPr>
        <w:t>).</w:t>
      </w:r>
      <w:r w:rsidR="00181B37">
        <w:rPr>
          <w:rFonts w:ascii="Times New Roman" w:hAnsi="Times New Roman" w:cs="Times New Roman"/>
          <w:sz w:val="24"/>
          <w:szCs w:val="24"/>
        </w:rPr>
        <w:t xml:space="preserve"> I believe this programme would be effective in Wales as it is yet to be introduced here. It provides the carers with appropriate guidance to minimise the risk of harming a child’s life. Many parents and guardians lack the sufficient knowledge to provide the best treatment for their children and this programme could help in improving their knowledge on how to support their child.</w:t>
      </w:r>
    </w:p>
    <w:p w:rsidR="00B77D99" w:rsidRDefault="00B77D99" w:rsidP="00E25715">
      <w:pPr>
        <w:pStyle w:val="NoSpacing"/>
        <w:spacing w:line="360" w:lineRule="auto"/>
        <w:jc w:val="both"/>
        <w:rPr>
          <w:rFonts w:ascii="Times New Roman" w:hAnsi="Times New Roman" w:cs="Times New Roman"/>
          <w:sz w:val="24"/>
          <w:szCs w:val="24"/>
        </w:rPr>
      </w:pPr>
    </w:p>
    <w:p w:rsidR="00E16F0D" w:rsidRDefault="00A4675A"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this scenario has helped me understand the importance of being fully prepared and </w:t>
      </w:r>
      <w:r w:rsidR="002B0789">
        <w:rPr>
          <w:rFonts w:ascii="Times New Roman" w:hAnsi="Times New Roman" w:cs="Times New Roman"/>
          <w:sz w:val="24"/>
          <w:szCs w:val="24"/>
        </w:rPr>
        <w:t xml:space="preserve">capable of dealing with difficult safeguarding situations. From my research it has shown me more in-depth information regarding safeguarding. Thus, enhancing my confidence for my own experience during these scenarios, helping me to feel more aware of safeguarding signs </w:t>
      </w:r>
      <w:proofErr w:type="gramStart"/>
      <w:r w:rsidR="002B0789">
        <w:rPr>
          <w:rFonts w:ascii="Times New Roman" w:hAnsi="Times New Roman" w:cs="Times New Roman"/>
          <w:sz w:val="24"/>
          <w:szCs w:val="24"/>
        </w:rPr>
        <w:t>and also</w:t>
      </w:r>
      <w:proofErr w:type="gramEnd"/>
      <w:r w:rsidR="002B0789">
        <w:rPr>
          <w:rFonts w:ascii="Times New Roman" w:hAnsi="Times New Roman" w:cs="Times New Roman"/>
          <w:sz w:val="24"/>
          <w:szCs w:val="24"/>
        </w:rPr>
        <w:t xml:space="preserve"> how to handle them appropriately with a stronger knowledge of the procedures behind me.</w:t>
      </w:r>
      <w:r w:rsidR="00050A01">
        <w:rPr>
          <w:rFonts w:ascii="Times New Roman" w:hAnsi="Times New Roman" w:cs="Times New Roman"/>
          <w:sz w:val="24"/>
          <w:szCs w:val="24"/>
        </w:rPr>
        <w:t xml:space="preserve"> </w:t>
      </w:r>
      <w:r w:rsidR="00050A01">
        <w:rPr>
          <w:rFonts w:ascii="Times New Roman" w:hAnsi="Times New Roman" w:cs="Times New Roman"/>
          <w:sz w:val="24"/>
          <w:szCs w:val="24"/>
        </w:rPr>
        <w:lastRenderedPageBreak/>
        <w:t xml:space="preserve">It has also been interesting to develop an understanding of the different programmes used within the United Kingdom and debating the effect some of these programmes would have on a nation if they were to be introduced to every country within the United Kingdom, the Triple P for an example, which in my opinion </w:t>
      </w:r>
      <w:r w:rsidR="00CA481E">
        <w:rPr>
          <w:rFonts w:ascii="Times New Roman" w:hAnsi="Times New Roman" w:cs="Times New Roman"/>
          <w:sz w:val="24"/>
          <w:szCs w:val="24"/>
        </w:rPr>
        <w:t>could provide substantial support to families in Wales if it were to be introduced.</w:t>
      </w:r>
      <w:r w:rsidR="00E16F0D">
        <w:rPr>
          <w:rFonts w:ascii="Times New Roman" w:hAnsi="Times New Roman" w:cs="Times New Roman"/>
          <w:sz w:val="24"/>
          <w:szCs w:val="24"/>
        </w:rPr>
        <w:t xml:space="preserve"> </w:t>
      </w:r>
    </w:p>
    <w:p w:rsidR="00E16F0D" w:rsidRDefault="00E16F0D" w:rsidP="00E25715">
      <w:pPr>
        <w:pStyle w:val="NoSpacing"/>
        <w:spacing w:line="360" w:lineRule="auto"/>
        <w:jc w:val="both"/>
        <w:rPr>
          <w:rFonts w:ascii="Times New Roman" w:hAnsi="Times New Roman" w:cs="Times New Roman"/>
          <w:sz w:val="24"/>
          <w:szCs w:val="24"/>
        </w:rPr>
      </w:pPr>
    </w:p>
    <w:p w:rsidR="00A4675A" w:rsidRDefault="00E16F0D"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my research it became apparent to me the importance of multi professional working, especially with safeguarding cases. Both within research on safeguarding and legislations behind safeguarding, it explained how all different professionals within different agencies, have their unique role and experiences on safeguarding cases. In the future I will now be aware of the importance of sharing information with the appropriate professionals when warranted.  </w:t>
      </w:r>
    </w:p>
    <w:p w:rsidR="00E25715" w:rsidRDefault="00E25715"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E16F0D" w:rsidP="00E25715">
      <w:pPr>
        <w:pStyle w:val="NoSpacing"/>
        <w:spacing w:line="360" w:lineRule="auto"/>
        <w:jc w:val="both"/>
        <w:rPr>
          <w:rFonts w:ascii="Times New Roman" w:hAnsi="Times New Roman" w:cs="Times New Roman"/>
          <w:sz w:val="24"/>
          <w:szCs w:val="24"/>
        </w:rPr>
      </w:pPr>
    </w:p>
    <w:p w:rsidR="00E16F0D" w:rsidRDefault="007D2162" w:rsidP="00E25715">
      <w:pPr>
        <w:pStyle w:val="NoSpacing"/>
        <w:spacing w:line="360" w:lineRule="auto"/>
        <w:jc w:val="both"/>
        <w:rPr>
          <w:rFonts w:ascii="Times New Roman" w:hAnsi="Times New Roman" w:cs="Times New Roman"/>
          <w:b/>
          <w:sz w:val="24"/>
          <w:szCs w:val="24"/>
        </w:rPr>
      </w:pPr>
      <w:r w:rsidRPr="007D2162">
        <w:rPr>
          <w:rFonts w:ascii="Times New Roman" w:hAnsi="Times New Roman" w:cs="Times New Roman"/>
          <w:b/>
          <w:sz w:val="24"/>
          <w:szCs w:val="24"/>
        </w:rPr>
        <w:t>Reference list</w:t>
      </w:r>
    </w:p>
    <w:p w:rsidR="000E7B70" w:rsidRDefault="000E7B70" w:rsidP="000E7B7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Barlow, J. &amp; Scott, J. (2010) </w:t>
      </w:r>
      <w:r>
        <w:rPr>
          <w:rFonts w:ascii="Times New Roman" w:hAnsi="Times New Roman" w:cs="Times New Roman"/>
          <w:i/>
          <w:sz w:val="24"/>
          <w:szCs w:val="24"/>
        </w:rPr>
        <w:t>Safeguarding in the 21</w:t>
      </w:r>
      <w:r w:rsidRPr="004A10D5">
        <w:rPr>
          <w:rFonts w:ascii="Times New Roman" w:hAnsi="Times New Roman" w:cs="Times New Roman"/>
          <w:i/>
          <w:sz w:val="24"/>
          <w:szCs w:val="24"/>
          <w:vertAlign w:val="superscript"/>
        </w:rPr>
        <w:t>st</w:t>
      </w:r>
      <w:r>
        <w:rPr>
          <w:rFonts w:ascii="Times New Roman" w:hAnsi="Times New Roman" w:cs="Times New Roman"/>
          <w:i/>
          <w:sz w:val="24"/>
          <w:szCs w:val="24"/>
        </w:rPr>
        <w:t xml:space="preserve"> Century- Where to now?</w:t>
      </w:r>
      <w:r>
        <w:rPr>
          <w:rFonts w:ascii="Times New Roman" w:hAnsi="Times New Roman" w:cs="Times New Roman"/>
          <w:sz w:val="24"/>
          <w:szCs w:val="24"/>
        </w:rPr>
        <w:t xml:space="preserve"> </w:t>
      </w:r>
      <w:proofErr w:type="spellStart"/>
      <w:r>
        <w:rPr>
          <w:rFonts w:ascii="Times New Roman" w:hAnsi="Times New Roman" w:cs="Times New Roman"/>
          <w:sz w:val="24"/>
          <w:szCs w:val="24"/>
        </w:rPr>
        <w:t>Dartington</w:t>
      </w:r>
      <w:proofErr w:type="spellEnd"/>
      <w:r>
        <w:rPr>
          <w:rFonts w:ascii="Times New Roman" w:hAnsi="Times New Roman" w:cs="Times New Roman"/>
          <w:sz w:val="24"/>
          <w:szCs w:val="24"/>
        </w:rPr>
        <w:t>: Research in Practice.</w:t>
      </w:r>
    </w:p>
    <w:p w:rsidR="007D2162" w:rsidRDefault="007D2162"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 Welfare. (2013) </w:t>
      </w:r>
      <w:r>
        <w:rPr>
          <w:rFonts w:ascii="Times New Roman" w:hAnsi="Times New Roman" w:cs="Times New Roman"/>
          <w:i/>
          <w:sz w:val="24"/>
          <w:szCs w:val="24"/>
        </w:rPr>
        <w:t xml:space="preserve">What is Child Abuse and Neglect? Recognising the signs and symptoms. </w:t>
      </w:r>
      <w:r>
        <w:rPr>
          <w:rFonts w:ascii="Times New Roman" w:hAnsi="Times New Roman" w:cs="Times New Roman"/>
          <w:sz w:val="24"/>
          <w:szCs w:val="24"/>
        </w:rPr>
        <w:t>Washington: Children’s Bureau.</w:t>
      </w:r>
    </w:p>
    <w:p w:rsidR="0092492B" w:rsidRPr="00E16F0D" w:rsidRDefault="0092492B" w:rsidP="0092492B">
      <w:pPr>
        <w:tabs>
          <w:tab w:val="left" w:pos="3192"/>
        </w:tabs>
      </w:pPr>
      <w:r>
        <w:rPr>
          <w:rFonts w:ascii="Times New Roman" w:hAnsi="Times New Roman" w:cs="Times New Roman"/>
          <w:sz w:val="24"/>
          <w:szCs w:val="24"/>
        </w:rPr>
        <w:t xml:space="preserve">Community Care. (2009) ‘The Benefits of Integrating Early Years Services for Children’ </w:t>
      </w:r>
      <w:hyperlink r:id="rId7" w:history="1">
        <w:r w:rsidRPr="007E72C4">
          <w:rPr>
            <w:rStyle w:val="Hyperlink"/>
            <w:rFonts w:ascii="Times New Roman" w:hAnsi="Times New Roman" w:cs="Times New Roman"/>
            <w:sz w:val="24"/>
            <w:szCs w:val="24"/>
          </w:rPr>
          <w:t>http://www.communitycare.co.uk/2009/03/27/the-benefits-of-integrating-early-years-services-for-children/</w:t>
        </w:r>
      </w:hyperlink>
      <w:r>
        <w:rPr>
          <w:rFonts w:ascii="Times New Roman" w:hAnsi="Times New Roman" w:cs="Times New Roman"/>
          <w:sz w:val="24"/>
          <w:szCs w:val="24"/>
        </w:rPr>
        <w:t xml:space="preserve"> [Accessed: November 21</w:t>
      </w:r>
      <w:r w:rsidRPr="008A6EC3">
        <w:rPr>
          <w:rFonts w:ascii="Times New Roman" w:hAnsi="Times New Roman" w:cs="Times New Roman"/>
          <w:sz w:val="24"/>
          <w:szCs w:val="24"/>
          <w:vertAlign w:val="superscript"/>
        </w:rPr>
        <w:t>st</w:t>
      </w:r>
      <w:r>
        <w:rPr>
          <w:rFonts w:ascii="Times New Roman" w:hAnsi="Times New Roman" w:cs="Times New Roman"/>
          <w:sz w:val="24"/>
          <w:szCs w:val="24"/>
        </w:rPr>
        <w:t xml:space="preserve"> 2017].</w:t>
      </w:r>
    </w:p>
    <w:p w:rsidR="000E7B70" w:rsidRDefault="000E7B70" w:rsidP="000E7B7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(2012) </w:t>
      </w:r>
      <w:r>
        <w:rPr>
          <w:rFonts w:ascii="Times New Roman" w:hAnsi="Times New Roman" w:cs="Times New Roman"/>
          <w:i/>
          <w:sz w:val="24"/>
          <w:szCs w:val="24"/>
        </w:rPr>
        <w:t xml:space="preserve">Statutory Framework for the Early Years Foundation Stage 2012: Setting Standards for Learning and Development and Care for Children from Birth to Five. </w:t>
      </w:r>
      <w:proofErr w:type="spellStart"/>
      <w:r>
        <w:rPr>
          <w:rFonts w:ascii="Times New Roman" w:hAnsi="Times New Roman" w:cs="Times New Roman"/>
          <w:sz w:val="24"/>
          <w:szCs w:val="24"/>
        </w:rPr>
        <w:t>Runcom</w:t>
      </w:r>
      <w:proofErr w:type="spellEnd"/>
      <w:r>
        <w:rPr>
          <w:rFonts w:ascii="Times New Roman" w:hAnsi="Times New Roman" w:cs="Times New Roman"/>
          <w:sz w:val="24"/>
          <w:szCs w:val="24"/>
        </w:rPr>
        <w:t>: Department of Education Publications.</w:t>
      </w:r>
    </w:p>
    <w:p w:rsidR="000E7B70" w:rsidRDefault="000E7B70" w:rsidP="000E7B7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MacLeod, S., Hart, R., </w:t>
      </w:r>
      <w:proofErr w:type="spellStart"/>
      <w:r>
        <w:rPr>
          <w:rFonts w:ascii="Times New Roman" w:hAnsi="Times New Roman" w:cs="Times New Roman"/>
          <w:sz w:val="24"/>
          <w:szCs w:val="24"/>
        </w:rPr>
        <w:t>Jeffes</w:t>
      </w:r>
      <w:proofErr w:type="spellEnd"/>
      <w:r>
        <w:rPr>
          <w:rFonts w:ascii="Times New Roman" w:hAnsi="Times New Roman" w:cs="Times New Roman"/>
          <w:sz w:val="24"/>
          <w:szCs w:val="24"/>
        </w:rPr>
        <w:t xml:space="preserve">, J. &amp; Wilkin, A. (2010) </w:t>
      </w:r>
      <w:r>
        <w:rPr>
          <w:rFonts w:ascii="Times New Roman" w:hAnsi="Times New Roman" w:cs="Times New Roman"/>
          <w:i/>
          <w:sz w:val="24"/>
          <w:szCs w:val="24"/>
        </w:rPr>
        <w:t xml:space="preserve">The Impact of the Baby Peter Case on Applications for Care Orders. </w:t>
      </w:r>
      <w:r>
        <w:rPr>
          <w:rFonts w:ascii="Times New Roman" w:hAnsi="Times New Roman" w:cs="Times New Roman"/>
          <w:sz w:val="24"/>
          <w:szCs w:val="24"/>
        </w:rPr>
        <w:t>Slough: NFER.</w:t>
      </w:r>
    </w:p>
    <w:p w:rsidR="00531995" w:rsidRPr="00E16F0D" w:rsidRDefault="00531995" w:rsidP="00531995">
      <w:pPr>
        <w:tabs>
          <w:tab w:val="left" w:pos="3192"/>
        </w:tabs>
      </w:pPr>
      <w:r>
        <w:t xml:space="preserve">NHS. (2016) ‘Spotting Signs of Child Sexual Abuse’ </w:t>
      </w:r>
      <w:hyperlink r:id="rId8" w:history="1">
        <w:r w:rsidRPr="007E72C4">
          <w:rPr>
            <w:rStyle w:val="Hyperlink"/>
          </w:rPr>
          <w:t>https://www.nhs.uk/Livewell/abuse/Pages/Child-sexual-abuse.aspx</w:t>
        </w:r>
      </w:hyperlink>
      <w:r>
        <w:t xml:space="preserve"> [Accessed: November 23</w:t>
      </w:r>
      <w:r w:rsidRPr="00531995">
        <w:rPr>
          <w:vertAlign w:val="superscript"/>
        </w:rPr>
        <w:t>rd</w:t>
      </w:r>
      <w:proofErr w:type="gramStart"/>
      <w:r>
        <w:t xml:space="preserve"> 2017</w:t>
      </w:r>
      <w:proofErr w:type="gramEnd"/>
      <w:r>
        <w:t>].</w:t>
      </w:r>
    </w:p>
    <w:p w:rsidR="000E7B70" w:rsidRDefault="000E7B70" w:rsidP="000E7B7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NSPCC. (2014) </w:t>
      </w:r>
      <w:r>
        <w:rPr>
          <w:rFonts w:ascii="Times New Roman" w:hAnsi="Times New Roman" w:cs="Times New Roman"/>
          <w:i/>
          <w:sz w:val="24"/>
          <w:szCs w:val="24"/>
        </w:rPr>
        <w:t xml:space="preserve">Working </w:t>
      </w:r>
      <w:proofErr w:type="gramStart"/>
      <w:r>
        <w:rPr>
          <w:rFonts w:ascii="Times New Roman" w:hAnsi="Times New Roman" w:cs="Times New Roman"/>
          <w:i/>
          <w:sz w:val="24"/>
          <w:szCs w:val="24"/>
        </w:rPr>
        <w:t>With</w:t>
      </w:r>
      <w:proofErr w:type="gramEnd"/>
      <w:r>
        <w:rPr>
          <w:rFonts w:ascii="Times New Roman" w:hAnsi="Times New Roman" w:cs="Times New Roman"/>
          <w:i/>
          <w:sz w:val="24"/>
          <w:szCs w:val="24"/>
        </w:rPr>
        <w:t xml:space="preserve"> Children: Getting Started. </w:t>
      </w:r>
      <w:r>
        <w:rPr>
          <w:rFonts w:ascii="Times New Roman" w:hAnsi="Times New Roman" w:cs="Times New Roman"/>
          <w:sz w:val="24"/>
          <w:szCs w:val="24"/>
        </w:rPr>
        <w:t>United Kingdom: NSPCC.</w:t>
      </w:r>
    </w:p>
    <w:p w:rsidR="008015AB" w:rsidRDefault="008015AB" w:rsidP="008015AB">
      <w:pPr>
        <w:tabs>
          <w:tab w:val="left" w:pos="3192"/>
        </w:tabs>
        <w:rPr>
          <w:rFonts w:ascii="Times New Roman" w:hAnsi="Times New Roman" w:cs="Times New Roman"/>
          <w:sz w:val="24"/>
          <w:szCs w:val="24"/>
        </w:rPr>
      </w:pPr>
      <w:r>
        <w:rPr>
          <w:rFonts w:ascii="Times New Roman" w:hAnsi="Times New Roman" w:cs="Times New Roman"/>
          <w:sz w:val="24"/>
          <w:szCs w:val="24"/>
        </w:rPr>
        <w:t xml:space="preserve">NSPCC. (2017) ‘Child Protection in Wales’ </w:t>
      </w:r>
      <w:hyperlink r:id="rId9" w:history="1">
        <w:r w:rsidRPr="007E72C4">
          <w:rPr>
            <w:rStyle w:val="Hyperlink"/>
            <w:rFonts w:ascii="Times New Roman" w:hAnsi="Times New Roman" w:cs="Times New Roman"/>
            <w:sz w:val="24"/>
            <w:szCs w:val="24"/>
          </w:rPr>
          <w:t>https://www.nspcc.org.uk/preventing-abuse/child-protection-system/wales/legislation-policy-guidance/</w:t>
        </w:r>
      </w:hyperlink>
      <w:r>
        <w:rPr>
          <w:rFonts w:ascii="Times New Roman" w:hAnsi="Times New Roman" w:cs="Times New Roman"/>
          <w:sz w:val="24"/>
          <w:szCs w:val="24"/>
        </w:rPr>
        <w:t xml:space="preserve"> [Accessed: November 21</w:t>
      </w:r>
      <w:r w:rsidRPr="008015AB">
        <w:rPr>
          <w:rFonts w:ascii="Times New Roman" w:hAnsi="Times New Roman" w:cs="Times New Roman"/>
          <w:sz w:val="24"/>
          <w:szCs w:val="24"/>
          <w:vertAlign w:val="superscript"/>
        </w:rPr>
        <w:t>st</w:t>
      </w:r>
      <w:r>
        <w:rPr>
          <w:rFonts w:ascii="Times New Roman" w:hAnsi="Times New Roman" w:cs="Times New Roman"/>
          <w:sz w:val="24"/>
          <w:szCs w:val="24"/>
        </w:rPr>
        <w:t xml:space="preserve"> 2017].</w:t>
      </w:r>
    </w:p>
    <w:p w:rsidR="000E7B70" w:rsidRDefault="000E7B70" w:rsidP="000E7B7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Van </w:t>
      </w:r>
      <w:proofErr w:type="spellStart"/>
      <w:r>
        <w:rPr>
          <w:rFonts w:ascii="Times New Roman" w:hAnsi="Times New Roman" w:cs="Times New Roman"/>
          <w:sz w:val="24"/>
          <w:szCs w:val="24"/>
        </w:rPr>
        <w:t>Ijzendoom</w:t>
      </w:r>
      <w:proofErr w:type="spellEnd"/>
      <w:r>
        <w:rPr>
          <w:rFonts w:ascii="Times New Roman" w:hAnsi="Times New Roman" w:cs="Times New Roman"/>
          <w:sz w:val="24"/>
          <w:szCs w:val="24"/>
        </w:rPr>
        <w:t xml:space="preserve">, M. H., </w:t>
      </w:r>
      <w:proofErr w:type="spellStart"/>
      <w:r>
        <w:rPr>
          <w:rFonts w:ascii="Times New Roman" w:hAnsi="Times New Roman" w:cs="Times New Roman"/>
          <w:sz w:val="24"/>
          <w:szCs w:val="24"/>
        </w:rPr>
        <w:t>Schuengel</w:t>
      </w:r>
      <w:proofErr w:type="spellEnd"/>
      <w:r>
        <w:rPr>
          <w:rFonts w:ascii="Times New Roman" w:hAnsi="Times New Roman" w:cs="Times New Roman"/>
          <w:sz w:val="24"/>
          <w:szCs w:val="24"/>
        </w:rPr>
        <w:t xml:space="preserve">, C. &amp; </w:t>
      </w:r>
      <w:proofErr w:type="spellStart"/>
      <w:r>
        <w:rPr>
          <w:rFonts w:ascii="Times New Roman" w:hAnsi="Times New Roman" w:cs="Times New Roman"/>
          <w:sz w:val="24"/>
          <w:szCs w:val="24"/>
        </w:rPr>
        <w:t>Bakermans-Kranenburg</w:t>
      </w:r>
      <w:proofErr w:type="spellEnd"/>
      <w:r>
        <w:rPr>
          <w:rFonts w:ascii="Times New Roman" w:hAnsi="Times New Roman" w:cs="Times New Roman"/>
          <w:sz w:val="24"/>
          <w:szCs w:val="24"/>
        </w:rPr>
        <w:t xml:space="preserve">, M. J. (1999) ‘Disorganized Attachment in Early </w:t>
      </w:r>
      <w:proofErr w:type="spellStart"/>
      <w:r>
        <w:rPr>
          <w:rFonts w:ascii="Times New Roman" w:hAnsi="Times New Roman" w:cs="Times New Roman"/>
          <w:sz w:val="24"/>
          <w:szCs w:val="24"/>
        </w:rPr>
        <w:t>Chilhood</w:t>
      </w:r>
      <w:proofErr w:type="spellEnd"/>
      <w:r>
        <w:rPr>
          <w:rFonts w:ascii="Times New Roman" w:hAnsi="Times New Roman" w:cs="Times New Roman"/>
          <w:sz w:val="24"/>
          <w:szCs w:val="24"/>
        </w:rPr>
        <w:t xml:space="preserve">: Meta-analysis of Precursors Concomitants and Sequelae’, </w:t>
      </w:r>
      <w:r>
        <w:rPr>
          <w:rFonts w:ascii="Times New Roman" w:hAnsi="Times New Roman" w:cs="Times New Roman"/>
          <w:i/>
          <w:sz w:val="24"/>
          <w:szCs w:val="24"/>
        </w:rPr>
        <w:t xml:space="preserve">Development and </w:t>
      </w:r>
      <w:proofErr w:type="spellStart"/>
      <w:r>
        <w:rPr>
          <w:rFonts w:ascii="Times New Roman" w:hAnsi="Times New Roman" w:cs="Times New Roman"/>
          <w:i/>
          <w:sz w:val="24"/>
          <w:szCs w:val="24"/>
        </w:rPr>
        <w:t>Psychopethology</w:t>
      </w:r>
      <w:proofErr w:type="spellEnd"/>
      <w:r>
        <w:rPr>
          <w:rFonts w:ascii="Times New Roman" w:hAnsi="Times New Roman" w:cs="Times New Roman"/>
          <w:i/>
          <w:sz w:val="24"/>
          <w:szCs w:val="24"/>
        </w:rPr>
        <w:t xml:space="preserve">, </w:t>
      </w:r>
      <w:r>
        <w:rPr>
          <w:rFonts w:ascii="Times New Roman" w:hAnsi="Times New Roman" w:cs="Times New Roman"/>
          <w:sz w:val="24"/>
          <w:szCs w:val="24"/>
        </w:rPr>
        <w:t>Vol 11, pp. 225-249.</w:t>
      </w:r>
    </w:p>
    <w:p w:rsidR="007D2162" w:rsidRDefault="007D2162" w:rsidP="00E25715">
      <w:pPr>
        <w:pStyle w:val="NoSpacing"/>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Ward, H., Brown, R. &amp; Westlake, D. (2012) </w:t>
      </w:r>
      <w:r>
        <w:rPr>
          <w:rFonts w:ascii="Times New Roman" w:hAnsi="Times New Roman" w:cs="Times New Roman"/>
          <w:i/>
          <w:sz w:val="24"/>
          <w:szCs w:val="24"/>
        </w:rPr>
        <w:t xml:space="preserve">Safeguarding Babies and Very Young Children from Abuse and Neglect. </w:t>
      </w:r>
      <w:r>
        <w:rPr>
          <w:rFonts w:ascii="Times New Roman" w:hAnsi="Times New Roman" w:cs="Times New Roman"/>
          <w:sz w:val="24"/>
          <w:szCs w:val="24"/>
        </w:rPr>
        <w:t>London: Jessica Kingsley Publishers.</w:t>
      </w:r>
    </w:p>
    <w:p w:rsidR="001A3595" w:rsidRDefault="001A3595" w:rsidP="001A359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(2014) </w:t>
      </w:r>
      <w:r>
        <w:rPr>
          <w:rFonts w:ascii="Times New Roman" w:hAnsi="Times New Roman" w:cs="Times New Roman"/>
          <w:i/>
          <w:sz w:val="24"/>
          <w:szCs w:val="24"/>
        </w:rPr>
        <w:t xml:space="preserve">Social Services and Well-being (Wales) Act 2014. </w:t>
      </w:r>
      <w:r>
        <w:rPr>
          <w:rFonts w:ascii="Times New Roman" w:hAnsi="Times New Roman" w:cs="Times New Roman"/>
          <w:sz w:val="24"/>
          <w:szCs w:val="24"/>
        </w:rPr>
        <w:t>Wales: Welsh Assembly Government.</w:t>
      </w:r>
    </w:p>
    <w:p w:rsidR="00983674" w:rsidRDefault="00983674" w:rsidP="00E2571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Minds. (2017) ‘Abuse’ </w:t>
      </w:r>
      <w:hyperlink r:id="rId10" w:history="1">
        <w:r w:rsidRPr="007E72C4">
          <w:rPr>
            <w:rStyle w:val="Hyperlink"/>
            <w:rFonts w:ascii="Times New Roman" w:hAnsi="Times New Roman" w:cs="Times New Roman"/>
            <w:sz w:val="24"/>
            <w:szCs w:val="24"/>
          </w:rPr>
          <w:t>http://youngminds.org.uk/find-help/feelings-and-symptoms/abuse/</w:t>
        </w:r>
      </w:hyperlink>
      <w:r>
        <w:rPr>
          <w:rFonts w:ascii="Times New Roman" w:hAnsi="Times New Roman" w:cs="Times New Roman"/>
          <w:sz w:val="24"/>
          <w:szCs w:val="24"/>
        </w:rPr>
        <w:t xml:space="preserve"> [Accessed: November 20</w:t>
      </w:r>
      <w:r w:rsidRPr="00983674">
        <w:rPr>
          <w:rFonts w:ascii="Times New Roman" w:hAnsi="Times New Roman" w:cs="Times New Roman"/>
          <w:sz w:val="24"/>
          <w:szCs w:val="24"/>
          <w:vertAlign w:val="superscript"/>
        </w:rPr>
        <w:t>th</w:t>
      </w:r>
      <w:proofErr w:type="gramStart"/>
      <w:r>
        <w:rPr>
          <w:rFonts w:ascii="Times New Roman" w:hAnsi="Times New Roman" w:cs="Times New Roman"/>
          <w:sz w:val="24"/>
          <w:szCs w:val="24"/>
        </w:rPr>
        <w:t xml:space="preserve"> 2017</w:t>
      </w:r>
      <w:proofErr w:type="gramEnd"/>
      <w:r>
        <w:rPr>
          <w:rFonts w:ascii="Times New Roman" w:hAnsi="Times New Roman" w:cs="Times New Roman"/>
          <w:sz w:val="24"/>
          <w:szCs w:val="24"/>
        </w:rPr>
        <w:t>].</w:t>
      </w:r>
    </w:p>
    <w:p w:rsidR="00531995" w:rsidRPr="00E16F0D" w:rsidRDefault="00531995">
      <w:pPr>
        <w:tabs>
          <w:tab w:val="left" w:pos="3192"/>
        </w:tabs>
      </w:pPr>
    </w:p>
    <w:sectPr w:rsidR="00531995" w:rsidRPr="00E16F0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034" w:rsidRDefault="00466034" w:rsidP="00772F00">
      <w:pPr>
        <w:spacing w:after="0" w:line="240" w:lineRule="auto"/>
      </w:pPr>
      <w:r>
        <w:separator/>
      </w:r>
    </w:p>
  </w:endnote>
  <w:endnote w:type="continuationSeparator" w:id="0">
    <w:p w:rsidR="00466034" w:rsidRDefault="00466034" w:rsidP="00772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464523"/>
      <w:docPartObj>
        <w:docPartGallery w:val="Page Numbers (Bottom of Page)"/>
        <w:docPartUnique/>
      </w:docPartObj>
    </w:sdtPr>
    <w:sdtEndPr>
      <w:rPr>
        <w:noProof/>
      </w:rPr>
    </w:sdtEndPr>
    <w:sdtContent>
      <w:p w:rsidR="00983674" w:rsidRDefault="00983674">
        <w:pPr>
          <w:pStyle w:val="Footer"/>
          <w:jc w:val="center"/>
        </w:pPr>
        <w:r>
          <w:fldChar w:fldCharType="begin"/>
        </w:r>
        <w:r>
          <w:instrText xml:space="preserve"> PAGE   \* MERGEFORMAT </w:instrText>
        </w:r>
        <w:r>
          <w:fldChar w:fldCharType="separate"/>
        </w:r>
        <w:r w:rsidR="00566D2E">
          <w:rPr>
            <w:noProof/>
          </w:rPr>
          <w:t>1</w:t>
        </w:r>
        <w:r>
          <w:rPr>
            <w:noProof/>
          </w:rPr>
          <w:fldChar w:fldCharType="end"/>
        </w:r>
      </w:p>
    </w:sdtContent>
  </w:sdt>
  <w:p w:rsidR="00983674" w:rsidRDefault="00983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034" w:rsidRDefault="00466034" w:rsidP="00772F00">
      <w:pPr>
        <w:spacing w:after="0" w:line="240" w:lineRule="auto"/>
      </w:pPr>
      <w:r>
        <w:separator/>
      </w:r>
    </w:p>
  </w:footnote>
  <w:footnote w:type="continuationSeparator" w:id="0">
    <w:p w:rsidR="00466034" w:rsidRDefault="00466034" w:rsidP="00772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3674" w:rsidRDefault="00983674">
    <w:pPr>
      <w:pStyle w:val="Header"/>
    </w:pPr>
    <w:r>
      <w:t>EAEE5006C</w:t>
    </w:r>
    <w:r>
      <w:tab/>
    </w:r>
    <w:r>
      <w:tab/>
      <w:t>1601473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6D2380"/>
    <w:multiLevelType w:val="hybridMultilevel"/>
    <w:tmpl w:val="56AA0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F00"/>
    <w:rsid w:val="00015F3F"/>
    <w:rsid w:val="00025E27"/>
    <w:rsid w:val="00050A01"/>
    <w:rsid w:val="000631A4"/>
    <w:rsid w:val="0006756F"/>
    <w:rsid w:val="000B7375"/>
    <w:rsid w:val="000D231D"/>
    <w:rsid w:val="000E0998"/>
    <w:rsid w:val="000E7B70"/>
    <w:rsid w:val="00143DF5"/>
    <w:rsid w:val="00181B37"/>
    <w:rsid w:val="00193E72"/>
    <w:rsid w:val="001A058F"/>
    <w:rsid w:val="001A3595"/>
    <w:rsid w:val="001B2419"/>
    <w:rsid w:val="001B4038"/>
    <w:rsid w:val="002146BD"/>
    <w:rsid w:val="00222B08"/>
    <w:rsid w:val="002329C9"/>
    <w:rsid w:val="002443C3"/>
    <w:rsid w:val="002577CF"/>
    <w:rsid w:val="0027424D"/>
    <w:rsid w:val="00280F5A"/>
    <w:rsid w:val="002B0789"/>
    <w:rsid w:val="002D3D2E"/>
    <w:rsid w:val="002E7E1F"/>
    <w:rsid w:val="00360752"/>
    <w:rsid w:val="003633E6"/>
    <w:rsid w:val="00393902"/>
    <w:rsid w:val="0043630B"/>
    <w:rsid w:val="0046293F"/>
    <w:rsid w:val="00466034"/>
    <w:rsid w:val="004A10D5"/>
    <w:rsid w:val="004A1E4D"/>
    <w:rsid w:val="005157BC"/>
    <w:rsid w:val="00527CD5"/>
    <w:rsid w:val="00531995"/>
    <w:rsid w:val="00533447"/>
    <w:rsid w:val="00566D2E"/>
    <w:rsid w:val="005D3F66"/>
    <w:rsid w:val="005F2199"/>
    <w:rsid w:val="005F2FAD"/>
    <w:rsid w:val="00640F08"/>
    <w:rsid w:val="0064395D"/>
    <w:rsid w:val="0065473F"/>
    <w:rsid w:val="006F6D5B"/>
    <w:rsid w:val="00772F00"/>
    <w:rsid w:val="00781F83"/>
    <w:rsid w:val="007A655D"/>
    <w:rsid w:val="007D2162"/>
    <w:rsid w:val="007F035A"/>
    <w:rsid w:val="008015AB"/>
    <w:rsid w:val="00815FDA"/>
    <w:rsid w:val="0082352D"/>
    <w:rsid w:val="00852BAC"/>
    <w:rsid w:val="008A6EC3"/>
    <w:rsid w:val="008D1979"/>
    <w:rsid w:val="008E747E"/>
    <w:rsid w:val="0092492B"/>
    <w:rsid w:val="009473E6"/>
    <w:rsid w:val="009665E1"/>
    <w:rsid w:val="0098266A"/>
    <w:rsid w:val="00983674"/>
    <w:rsid w:val="009940B3"/>
    <w:rsid w:val="009C7E5E"/>
    <w:rsid w:val="009D6A70"/>
    <w:rsid w:val="00A10BE9"/>
    <w:rsid w:val="00A3151C"/>
    <w:rsid w:val="00A4675A"/>
    <w:rsid w:val="00A56399"/>
    <w:rsid w:val="00A915CC"/>
    <w:rsid w:val="00AA565D"/>
    <w:rsid w:val="00AB6780"/>
    <w:rsid w:val="00AB710F"/>
    <w:rsid w:val="00B008D8"/>
    <w:rsid w:val="00B77D99"/>
    <w:rsid w:val="00B86E00"/>
    <w:rsid w:val="00B86E7C"/>
    <w:rsid w:val="00BC07BE"/>
    <w:rsid w:val="00BC71DB"/>
    <w:rsid w:val="00C328A6"/>
    <w:rsid w:val="00C64AA8"/>
    <w:rsid w:val="00C90D60"/>
    <w:rsid w:val="00CA481E"/>
    <w:rsid w:val="00CE52FC"/>
    <w:rsid w:val="00D239EE"/>
    <w:rsid w:val="00D54123"/>
    <w:rsid w:val="00D7759E"/>
    <w:rsid w:val="00DB3870"/>
    <w:rsid w:val="00E11AF8"/>
    <w:rsid w:val="00E16F0D"/>
    <w:rsid w:val="00E25715"/>
    <w:rsid w:val="00E41071"/>
    <w:rsid w:val="00E45B4A"/>
    <w:rsid w:val="00EB2069"/>
    <w:rsid w:val="00EB360F"/>
    <w:rsid w:val="00EE75AA"/>
    <w:rsid w:val="00F22DB1"/>
    <w:rsid w:val="00F4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99C45"/>
  <w15:chartTrackingRefBased/>
  <w15:docId w15:val="{D2F8077E-3F88-4471-B4AB-A8CBD85B1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F00"/>
  </w:style>
  <w:style w:type="paragraph" w:styleId="Footer">
    <w:name w:val="footer"/>
    <w:basedOn w:val="Normal"/>
    <w:link w:val="FooterChar"/>
    <w:uiPriority w:val="99"/>
    <w:unhideWhenUsed/>
    <w:rsid w:val="00772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F00"/>
  </w:style>
  <w:style w:type="paragraph" w:styleId="NoSpacing">
    <w:name w:val="No Spacing"/>
    <w:uiPriority w:val="1"/>
    <w:qFormat/>
    <w:rsid w:val="00772F00"/>
    <w:pPr>
      <w:spacing w:after="0" w:line="240" w:lineRule="auto"/>
    </w:pPr>
  </w:style>
  <w:style w:type="character" w:styleId="Hyperlink">
    <w:name w:val="Hyperlink"/>
    <w:basedOn w:val="DefaultParagraphFont"/>
    <w:uiPriority w:val="99"/>
    <w:unhideWhenUsed/>
    <w:rsid w:val="00983674"/>
    <w:rPr>
      <w:color w:val="0563C1" w:themeColor="hyperlink"/>
      <w:u w:val="single"/>
    </w:rPr>
  </w:style>
  <w:style w:type="character" w:styleId="UnresolvedMention">
    <w:name w:val="Unresolved Mention"/>
    <w:basedOn w:val="DefaultParagraphFont"/>
    <w:uiPriority w:val="99"/>
    <w:semiHidden/>
    <w:unhideWhenUsed/>
    <w:rsid w:val="0098367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abuse/Pages/Child-sexual-abuse.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mmunitycare.co.uk/2009/03/27/the-benefits-of-integrating-early-years-services-for-childre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youngminds.org.uk/find-help/feelings-and-symptoms/abuse/" TargetMode="External"/><Relationship Id="rId4" Type="http://schemas.openxmlformats.org/officeDocument/2006/relationships/webSettings" Target="webSettings.xml"/><Relationship Id="rId9" Type="http://schemas.openxmlformats.org/officeDocument/2006/relationships/hyperlink" Target="https://www.nspcc.org.uk/preventing-abuse/child-protection-system/wales/legislation-policy-guida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7</Pages>
  <Words>2044</Words>
  <Characters>11654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Guerin</dc:creator>
  <cp:keywords/>
  <dc:description/>
  <cp:lastModifiedBy>Andrew Guerin</cp:lastModifiedBy>
  <cp:revision>39</cp:revision>
  <dcterms:created xsi:type="dcterms:W3CDTF">2017-11-28T19:25:00Z</dcterms:created>
  <dcterms:modified xsi:type="dcterms:W3CDTF">2017-11-30T20:52:00Z</dcterms:modified>
</cp:coreProperties>
</file>