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13C43" w14:textId="77777777" w:rsidR="009579BC" w:rsidRDefault="009579BC" w:rsidP="00B81661">
      <w:pPr>
        <w:rPr>
          <w:rFonts w:eastAsia="Times New Roman" w:cs="Times New Roman"/>
          <w:b/>
          <w:bCs/>
          <w:kern w:val="0"/>
          <w:sz w:val="22"/>
          <w:szCs w:val="22"/>
          <w:lang w:eastAsia="en-GB"/>
          <w14:ligatures w14:val="none"/>
        </w:rPr>
      </w:pPr>
    </w:p>
    <w:p w14:paraId="645C8ECB" w14:textId="77777777" w:rsidR="001E6BFF" w:rsidRPr="008E3D8D" w:rsidRDefault="001E6BFF" w:rsidP="001E6BFF">
      <w:pPr>
        <w:pStyle w:val="p1"/>
        <w:rPr>
          <w:sz w:val="22"/>
          <w:szCs w:val="22"/>
        </w:rPr>
      </w:pPr>
      <w:r w:rsidRPr="008E3D8D">
        <w:rPr>
          <w:b/>
          <w:bCs/>
          <w:sz w:val="22"/>
          <w:szCs w:val="22"/>
        </w:rPr>
        <w:t xml:space="preserve">      BA (Hons) Leadership and Management Skills for the Workplace</w:t>
      </w:r>
    </w:p>
    <w:p w14:paraId="185064A3" w14:textId="78895BAD" w:rsidR="008E3D8D" w:rsidRPr="008E3D8D" w:rsidRDefault="001E6BFF" w:rsidP="008E3D8D">
      <w:pPr>
        <w:pStyle w:val="p1"/>
        <w:rPr>
          <w:sz w:val="22"/>
          <w:szCs w:val="22"/>
        </w:rPr>
      </w:pPr>
      <w:r w:rsidRPr="008E3D8D">
        <w:rPr>
          <w:b/>
          <w:bCs/>
          <w:sz w:val="22"/>
          <w:szCs w:val="22"/>
        </w:rPr>
        <w:t xml:space="preserve">                           </w:t>
      </w:r>
      <w:r w:rsidR="008E3D8D" w:rsidRPr="008E3D8D">
        <w:rPr>
          <w:b/>
          <w:bCs/>
          <w:sz w:val="22"/>
          <w:szCs w:val="22"/>
        </w:rPr>
        <w:t>Design Thinking and Innovation</w:t>
      </w:r>
    </w:p>
    <w:p w14:paraId="7A55B2C1" w14:textId="2E90E5AE" w:rsidR="001E6BFF" w:rsidRPr="008E3D8D" w:rsidRDefault="008E3D8D" w:rsidP="001E6BFF">
      <w:pPr>
        <w:pStyle w:val="p1"/>
        <w:rPr>
          <w:sz w:val="22"/>
          <w:szCs w:val="22"/>
        </w:rPr>
      </w:pPr>
      <w:r w:rsidRPr="008E3D8D">
        <w:rPr>
          <w:b/>
          <w:bCs/>
          <w:sz w:val="22"/>
          <w:szCs w:val="22"/>
        </w:rPr>
        <w:t xml:space="preserve">                               </w:t>
      </w:r>
      <w:r w:rsidR="001E6BFF" w:rsidRPr="008E3D8D">
        <w:rPr>
          <w:b/>
          <w:bCs/>
          <w:sz w:val="22"/>
          <w:szCs w:val="22"/>
        </w:rPr>
        <w:t xml:space="preserve"> Module code:</w:t>
      </w:r>
      <w:r w:rsidR="001E6BFF" w:rsidRPr="008E3D8D">
        <w:rPr>
          <w:rStyle w:val="apple-converted-space"/>
          <w:rFonts w:eastAsiaTheme="majorEastAsia"/>
          <w:b/>
          <w:bCs/>
          <w:sz w:val="22"/>
          <w:szCs w:val="22"/>
        </w:rPr>
        <w:t> </w:t>
      </w:r>
      <w:r w:rsidR="001E6BFF" w:rsidRPr="008E3D8D">
        <w:rPr>
          <w:b/>
          <w:bCs/>
          <w:sz w:val="22"/>
          <w:szCs w:val="22"/>
        </w:rPr>
        <w:t>LCLM 600</w:t>
      </w:r>
      <w:r>
        <w:rPr>
          <w:b/>
          <w:bCs/>
          <w:sz w:val="22"/>
          <w:szCs w:val="22"/>
        </w:rPr>
        <w:t>2</w:t>
      </w:r>
      <w:r w:rsidR="001E6BFF" w:rsidRPr="008E3D8D">
        <w:rPr>
          <w:rStyle w:val="apple-converted-space"/>
          <w:rFonts w:eastAsiaTheme="majorEastAsia"/>
          <w:b/>
          <w:bCs/>
          <w:sz w:val="22"/>
          <w:szCs w:val="22"/>
        </w:rPr>
        <w:t> </w:t>
      </w:r>
    </w:p>
    <w:p w14:paraId="3092F006" w14:textId="01590B25" w:rsidR="00D31094" w:rsidRPr="00D31094" w:rsidRDefault="001E6BFF" w:rsidP="00D31094">
      <w:pPr>
        <w:pStyle w:val="p1"/>
        <w:rPr>
          <w:sz w:val="22"/>
          <w:szCs w:val="22"/>
        </w:rPr>
      </w:pPr>
      <w:r w:rsidRPr="008E3D8D">
        <w:rPr>
          <w:b/>
          <w:bCs/>
          <w:sz w:val="22"/>
          <w:szCs w:val="22"/>
        </w:rPr>
        <w:t xml:space="preserve">          Module </w:t>
      </w:r>
      <w:r w:rsidRPr="00D31094">
        <w:rPr>
          <w:b/>
          <w:bCs/>
          <w:sz w:val="22"/>
          <w:szCs w:val="22"/>
        </w:rPr>
        <w:t>leaders :</w:t>
      </w:r>
      <w:r w:rsidRPr="00D31094">
        <w:rPr>
          <w:rStyle w:val="apple-converted-space"/>
          <w:rFonts w:eastAsiaTheme="majorEastAsia"/>
          <w:b/>
          <w:bCs/>
          <w:sz w:val="22"/>
          <w:szCs w:val="22"/>
        </w:rPr>
        <w:t> </w:t>
      </w:r>
      <w:r w:rsidR="00D31094" w:rsidRPr="00D31094">
        <w:rPr>
          <w:b/>
          <w:bCs/>
          <w:sz w:val="22"/>
          <w:szCs w:val="22"/>
        </w:rPr>
        <w:t>Rexon Nting Seyed Nasirpourosgoei</w:t>
      </w:r>
    </w:p>
    <w:p w14:paraId="521712B5" w14:textId="2DB88CDA" w:rsidR="001E6BFF" w:rsidRPr="00D31094" w:rsidRDefault="00D31094" w:rsidP="00D31094">
      <w:pPr>
        <w:rPr>
          <w:rFonts w:ascii="Arial" w:eastAsia="Times New Roman" w:hAnsi="Arial" w:cs="Arial"/>
          <w:color w:val="000000"/>
          <w:kern w:val="0"/>
          <w:sz w:val="22"/>
          <w:szCs w:val="22"/>
          <w:lang w:eastAsia="en-GB"/>
          <w14:ligatures w14:val="none"/>
        </w:rPr>
      </w:pPr>
      <w:r>
        <w:rPr>
          <w:b/>
          <w:bCs/>
          <w:sz w:val="22"/>
          <w:szCs w:val="22"/>
        </w:rPr>
        <w:t xml:space="preserve">                                           </w:t>
      </w:r>
      <w:r w:rsidR="001E6BFF" w:rsidRPr="00D31094">
        <w:rPr>
          <w:b/>
          <w:bCs/>
          <w:sz w:val="22"/>
          <w:szCs w:val="22"/>
        </w:rPr>
        <w:t xml:space="preserve">  Student name :Ioan Lup</w:t>
      </w:r>
    </w:p>
    <w:p w14:paraId="5A359D24" w14:textId="7A27B736" w:rsidR="001E6BFF" w:rsidRPr="008E3D8D" w:rsidRDefault="001E6BFF" w:rsidP="001E6BFF">
      <w:pPr>
        <w:pStyle w:val="p1"/>
        <w:rPr>
          <w:sz w:val="22"/>
          <w:szCs w:val="22"/>
        </w:rPr>
      </w:pPr>
      <w:r w:rsidRPr="008E3D8D">
        <w:rPr>
          <w:b/>
          <w:bCs/>
          <w:sz w:val="22"/>
          <w:szCs w:val="22"/>
        </w:rPr>
        <w:t xml:space="preserve">                                           ID : 2228580</w:t>
      </w:r>
    </w:p>
    <w:p w14:paraId="55DA63CA" w14:textId="77777777" w:rsidR="001E6BFF" w:rsidRDefault="001E6BFF" w:rsidP="001E6BFF">
      <w:pPr>
        <w:spacing w:before="100" w:beforeAutospacing="1" w:after="100" w:afterAutospacing="1"/>
        <w:rPr>
          <w:rFonts w:eastAsia="Times New Roman" w:cs="Times New Roman"/>
          <w:b/>
          <w:bCs/>
          <w:color w:val="000000"/>
          <w:kern w:val="0"/>
          <w:sz w:val="22"/>
          <w:szCs w:val="22"/>
          <w:lang w:eastAsia="en-GB"/>
          <w14:ligatures w14:val="none"/>
        </w:rPr>
      </w:pPr>
    </w:p>
    <w:p w14:paraId="363323EF" w14:textId="77777777" w:rsidR="001E6BFF" w:rsidRDefault="001E6BFF" w:rsidP="001E6BFF">
      <w:pPr>
        <w:spacing w:before="100" w:beforeAutospacing="1" w:after="100" w:afterAutospacing="1"/>
        <w:rPr>
          <w:rFonts w:eastAsia="Times New Roman" w:cs="Times New Roman"/>
          <w:b/>
          <w:bCs/>
          <w:color w:val="000000"/>
          <w:kern w:val="0"/>
          <w:sz w:val="22"/>
          <w:szCs w:val="22"/>
          <w:lang w:eastAsia="en-GB"/>
          <w14:ligatures w14:val="none"/>
        </w:rPr>
      </w:pPr>
    </w:p>
    <w:p w14:paraId="5BB5A96E" w14:textId="77777777" w:rsidR="009579BC" w:rsidRDefault="009579BC" w:rsidP="00B81661">
      <w:pPr>
        <w:rPr>
          <w:rFonts w:eastAsia="Times New Roman" w:cs="Times New Roman"/>
          <w:b/>
          <w:bCs/>
          <w:kern w:val="0"/>
          <w:sz w:val="22"/>
          <w:szCs w:val="22"/>
          <w:lang w:eastAsia="en-GB"/>
          <w14:ligatures w14:val="none"/>
        </w:rPr>
      </w:pPr>
    </w:p>
    <w:p w14:paraId="066D956C" w14:textId="77777777" w:rsidR="009579BC" w:rsidRDefault="009579BC" w:rsidP="00B81661">
      <w:pPr>
        <w:rPr>
          <w:rFonts w:eastAsia="Times New Roman" w:cs="Times New Roman"/>
          <w:b/>
          <w:bCs/>
          <w:kern w:val="0"/>
          <w:sz w:val="22"/>
          <w:szCs w:val="22"/>
          <w:lang w:eastAsia="en-GB"/>
          <w14:ligatures w14:val="none"/>
        </w:rPr>
      </w:pPr>
    </w:p>
    <w:p w14:paraId="05B6E206" w14:textId="23A11F28" w:rsidR="00D31094" w:rsidRDefault="00D31094" w:rsidP="00B81661">
      <w:pPr>
        <w:rPr>
          <w:rFonts w:eastAsia="Times New Roman" w:cs="Times New Roman"/>
          <w:b/>
          <w:bCs/>
          <w:kern w:val="0"/>
          <w:sz w:val="22"/>
          <w:szCs w:val="22"/>
          <w:lang w:eastAsia="en-GB"/>
          <w14:ligatures w14:val="none"/>
        </w:rPr>
      </w:pPr>
    </w:p>
    <w:p w14:paraId="478B09AC" w14:textId="77777777" w:rsidR="00D31094" w:rsidRDefault="00D31094" w:rsidP="00B81661">
      <w:pPr>
        <w:rPr>
          <w:rFonts w:eastAsia="Times New Roman" w:cs="Times New Roman"/>
          <w:b/>
          <w:bCs/>
          <w:kern w:val="0"/>
          <w:sz w:val="22"/>
          <w:szCs w:val="22"/>
          <w:lang w:eastAsia="en-GB"/>
          <w14:ligatures w14:val="none"/>
        </w:rPr>
      </w:pPr>
    </w:p>
    <w:p w14:paraId="3C5A36B4" w14:textId="77777777" w:rsidR="00D31094" w:rsidRDefault="00D31094" w:rsidP="00B81661">
      <w:pPr>
        <w:rPr>
          <w:rFonts w:eastAsia="Times New Roman" w:cs="Times New Roman"/>
          <w:b/>
          <w:bCs/>
          <w:kern w:val="0"/>
          <w:sz w:val="22"/>
          <w:szCs w:val="22"/>
          <w:lang w:eastAsia="en-GB"/>
          <w14:ligatures w14:val="none"/>
        </w:rPr>
      </w:pPr>
    </w:p>
    <w:p w14:paraId="29C82824" w14:textId="77777777" w:rsidR="00D31094" w:rsidRDefault="00D31094" w:rsidP="00B81661">
      <w:pPr>
        <w:rPr>
          <w:rFonts w:eastAsia="Times New Roman" w:cs="Times New Roman"/>
          <w:b/>
          <w:bCs/>
          <w:kern w:val="0"/>
          <w:sz w:val="22"/>
          <w:szCs w:val="22"/>
          <w:lang w:eastAsia="en-GB"/>
          <w14:ligatures w14:val="none"/>
        </w:rPr>
      </w:pPr>
    </w:p>
    <w:p w14:paraId="0E2D5FA8" w14:textId="77777777" w:rsidR="00D31094" w:rsidRDefault="00D31094" w:rsidP="00B81661">
      <w:pPr>
        <w:rPr>
          <w:rFonts w:eastAsia="Times New Roman" w:cs="Times New Roman"/>
          <w:b/>
          <w:bCs/>
          <w:kern w:val="0"/>
          <w:sz w:val="22"/>
          <w:szCs w:val="22"/>
          <w:lang w:eastAsia="en-GB"/>
          <w14:ligatures w14:val="none"/>
        </w:rPr>
      </w:pPr>
    </w:p>
    <w:p w14:paraId="17475686" w14:textId="77777777" w:rsidR="00D31094" w:rsidRDefault="00D31094" w:rsidP="00B81661">
      <w:pPr>
        <w:rPr>
          <w:rFonts w:eastAsia="Times New Roman" w:cs="Times New Roman"/>
          <w:b/>
          <w:bCs/>
          <w:kern w:val="0"/>
          <w:sz w:val="22"/>
          <w:szCs w:val="22"/>
          <w:lang w:eastAsia="en-GB"/>
          <w14:ligatures w14:val="none"/>
        </w:rPr>
      </w:pPr>
    </w:p>
    <w:p w14:paraId="71CC9FF0" w14:textId="77777777" w:rsidR="00D31094" w:rsidRDefault="00D31094" w:rsidP="00B81661">
      <w:pPr>
        <w:rPr>
          <w:rFonts w:eastAsia="Times New Roman" w:cs="Times New Roman"/>
          <w:b/>
          <w:bCs/>
          <w:kern w:val="0"/>
          <w:sz w:val="22"/>
          <w:szCs w:val="22"/>
          <w:lang w:eastAsia="en-GB"/>
          <w14:ligatures w14:val="none"/>
        </w:rPr>
      </w:pPr>
    </w:p>
    <w:p w14:paraId="4BC0E9E7" w14:textId="77777777" w:rsidR="00D31094" w:rsidRDefault="00D31094" w:rsidP="00B81661">
      <w:pPr>
        <w:rPr>
          <w:rFonts w:eastAsia="Times New Roman" w:cs="Times New Roman"/>
          <w:b/>
          <w:bCs/>
          <w:kern w:val="0"/>
          <w:sz w:val="22"/>
          <w:szCs w:val="22"/>
          <w:lang w:eastAsia="en-GB"/>
          <w14:ligatures w14:val="none"/>
        </w:rPr>
      </w:pPr>
    </w:p>
    <w:p w14:paraId="46799A09" w14:textId="77777777" w:rsidR="00D31094" w:rsidRDefault="00D31094" w:rsidP="00B81661">
      <w:pPr>
        <w:rPr>
          <w:rFonts w:eastAsia="Times New Roman" w:cs="Times New Roman"/>
          <w:b/>
          <w:bCs/>
          <w:kern w:val="0"/>
          <w:sz w:val="22"/>
          <w:szCs w:val="22"/>
          <w:lang w:eastAsia="en-GB"/>
          <w14:ligatures w14:val="none"/>
        </w:rPr>
      </w:pPr>
    </w:p>
    <w:p w14:paraId="0AC6EE11" w14:textId="77777777" w:rsidR="00D31094" w:rsidRDefault="00D31094" w:rsidP="00B81661">
      <w:pPr>
        <w:rPr>
          <w:rFonts w:eastAsia="Times New Roman" w:cs="Times New Roman"/>
          <w:b/>
          <w:bCs/>
          <w:kern w:val="0"/>
          <w:sz w:val="22"/>
          <w:szCs w:val="22"/>
          <w:lang w:eastAsia="en-GB"/>
          <w14:ligatures w14:val="none"/>
        </w:rPr>
      </w:pPr>
    </w:p>
    <w:p w14:paraId="1891BD9C" w14:textId="77777777" w:rsidR="00D31094" w:rsidRDefault="00D31094" w:rsidP="00B81661">
      <w:pPr>
        <w:rPr>
          <w:rFonts w:eastAsia="Times New Roman" w:cs="Times New Roman"/>
          <w:b/>
          <w:bCs/>
          <w:kern w:val="0"/>
          <w:sz w:val="22"/>
          <w:szCs w:val="22"/>
          <w:lang w:eastAsia="en-GB"/>
          <w14:ligatures w14:val="none"/>
        </w:rPr>
      </w:pPr>
    </w:p>
    <w:p w14:paraId="3B2CE92C" w14:textId="77777777" w:rsidR="00D31094" w:rsidRDefault="00D31094" w:rsidP="00B81661">
      <w:pPr>
        <w:rPr>
          <w:rFonts w:eastAsia="Times New Roman" w:cs="Times New Roman"/>
          <w:b/>
          <w:bCs/>
          <w:kern w:val="0"/>
          <w:sz w:val="22"/>
          <w:szCs w:val="22"/>
          <w:lang w:eastAsia="en-GB"/>
          <w14:ligatures w14:val="none"/>
        </w:rPr>
      </w:pPr>
    </w:p>
    <w:p w14:paraId="475924B3" w14:textId="77777777" w:rsidR="00D31094" w:rsidRDefault="00D31094" w:rsidP="00B81661">
      <w:pPr>
        <w:rPr>
          <w:rFonts w:eastAsia="Times New Roman" w:cs="Times New Roman"/>
          <w:b/>
          <w:bCs/>
          <w:kern w:val="0"/>
          <w:sz w:val="22"/>
          <w:szCs w:val="22"/>
          <w:lang w:eastAsia="en-GB"/>
          <w14:ligatures w14:val="none"/>
        </w:rPr>
      </w:pPr>
    </w:p>
    <w:p w14:paraId="0A3B52A5" w14:textId="77777777" w:rsidR="00D31094" w:rsidRDefault="00D31094" w:rsidP="00B81661">
      <w:pPr>
        <w:rPr>
          <w:rFonts w:eastAsia="Times New Roman" w:cs="Times New Roman"/>
          <w:b/>
          <w:bCs/>
          <w:kern w:val="0"/>
          <w:sz w:val="22"/>
          <w:szCs w:val="22"/>
          <w:lang w:eastAsia="en-GB"/>
          <w14:ligatures w14:val="none"/>
        </w:rPr>
      </w:pPr>
    </w:p>
    <w:p w14:paraId="0AF4D389" w14:textId="77777777" w:rsidR="00D31094" w:rsidRDefault="00D31094" w:rsidP="00B81661">
      <w:pPr>
        <w:rPr>
          <w:rFonts w:eastAsia="Times New Roman" w:cs="Times New Roman"/>
          <w:b/>
          <w:bCs/>
          <w:kern w:val="0"/>
          <w:sz w:val="22"/>
          <w:szCs w:val="22"/>
          <w:lang w:eastAsia="en-GB"/>
          <w14:ligatures w14:val="none"/>
        </w:rPr>
      </w:pPr>
    </w:p>
    <w:p w14:paraId="2A674E05" w14:textId="77777777" w:rsidR="00D31094" w:rsidRDefault="00D31094" w:rsidP="00B81661">
      <w:pPr>
        <w:rPr>
          <w:rFonts w:eastAsia="Times New Roman" w:cs="Times New Roman"/>
          <w:b/>
          <w:bCs/>
          <w:kern w:val="0"/>
          <w:sz w:val="22"/>
          <w:szCs w:val="22"/>
          <w:lang w:eastAsia="en-GB"/>
          <w14:ligatures w14:val="none"/>
        </w:rPr>
      </w:pPr>
    </w:p>
    <w:p w14:paraId="32937354" w14:textId="77777777" w:rsidR="00D31094" w:rsidRDefault="00D31094" w:rsidP="00B81661">
      <w:pPr>
        <w:rPr>
          <w:rFonts w:eastAsia="Times New Roman" w:cs="Times New Roman"/>
          <w:b/>
          <w:bCs/>
          <w:kern w:val="0"/>
          <w:sz w:val="22"/>
          <w:szCs w:val="22"/>
          <w:lang w:eastAsia="en-GB"/>
          <w14:ligatures w14:val="none"/>
        </w:rPr>
      </w:pPr>
    </w:p>
    <w:p w14:paraId="182BB52A" w14:textId="77777777" w:rsidR="00D31094" w:rsidRDefault="00D31094" w:rsidP="00B81661">
      <w:pPr>
        <w:rPr>
          <w:rFonts w:eastAsia="Times New Roman" w:cs="Times New Roman"/>
          <w:b/>
          <w:bCs/>
          <w:kern w:val="0"/>
          <w:sz w:val="22"/>
          <w:szCs w:val="22"/>
          <w:lang w:eastAsia="en-GB"/>
          <w14:ligatures w14:val="none"/>
        </w:rPr>
      </w:pPr>
    </w:p>
    <w:p w14:paraId="0F953FDD" w14:textId="77777777" w:rsidR="00D31094" w:rsidRDefault="00D31094" w:rsidP="00B81661">
      <w:pPr>
        <w:rPr>
          <w:rFonts w:eastAsia="Times New Roman" w:cs="Times New Roman"/>
          <w:b/>
          <w:bCs/>
          <w:kern w:val="0"/>
          <w:sz w:val="22"/>
          <w:szCs w:val="22"/>
          <w:lang w:eastAsia="en-GB"/>
          <w14:ligatures w14:val="none"/>
        </w:rPr>
      </w:pPr>
    </w:p>
    <w:p w14:paraId="37550E2E" w14:textId="77777777" w:rsidR="00D31094" w:rsidRDefault="00D31094" w:rsidP="00B81661">
      <w:pPr>
        <w:rPr>
          <w:rFonts w:eastAsia="Times New Roman" w:cs="Times New Roman"/>
          <w:b/>
          <w:bCs/>
          <w:kern w:val="0"/>
          <w:sz w:val="22"/>
          <w:szCs w:val="22"/>
          <w:lang w:eastAsia="en-GB"/>
          <w14:ligatures w14:val="none"/>
        </w:rPr>
      </w:pPr>
    </w:p>
    <w:p w14:paraId="0F636E1B" w14:textId="77777777" w:rsidR="00D31094" w:rsidRDefault="00D31094" w:rsidP="00B81661">
      <w:pPr>
        <w:rPr>
          <w:rFonts w:eastAsia="Times New Roman" w:cs="Times New Roman"/>
          <w:b/>
          <w:bCs/>
          <w:kern w:val="0"/>
          <w:sz w:val="22"/>
          <w:szCs w:val="22"/>
          <w:lang w:eastAsia="en-GB"/>
          <w14:ligatures w14:val="none"/>
        </w:rPr>
      </w:pPr>
    </w:p>
    <w:p w14:paraId="79FCD824" w14:textId="77777777" w:rsidR="00D31094" w:rsidRDefault="00D31094" w:rsidP="00B81661">
      <w:pPr>
        <w:rPr>
          <w:rFonts w:eastAsia="Times New Roman" w:cs="Times New Roman"/>
          <w:b/>
          <w:bCs/>
          <w:kern w:val="0"/>
          <w:sz w:val="22"/>
          <w:szCs w:val="22"/>
          <w:lang w:eastAsia="en-GB"/>
          <w14:ligatures w14:val="none"/>
        </w:rPr>
      </w:pPr>
    </w:p>
    <w:p w14:paraId="43410D41" w14:textId="77777777" w:rsidR="00D31094" w:rsidRDefault="00D31094" w:rsidP="00B81661">
      <w:pPr>
        <w:rPr>
          <w:rFonts w:eastAsia="Times New Roman" w:cs="Times New Roman"/>
          <w:b/>
          <w:bCs/>
          <w:kern w:val="0"/>
          <w:sz w:val="22"/>
          <w:szCs w:val="22"/>
          <w:lang w:eastAsia="en-GB"/>
          <w14:ligatures w14:val="none"/>
        </w:rPr>
      </w:pPr>
    </w:p>
    <w:p w14:paraId="529D5881" w14:textId="77777777" w:rsidR="00D31094" w:rsidRDefault="00D31094" w:rsidP="00B81661">
      <w:pPr>
        <w:rPr>
          <w:rFonts w:eastAsia="Times New Roman" w:cs="Times New Roman"/>
          <w:b/>
          <w:bCs/>
          <w:kern w:val="0"/>
          <w:sz w:val="22"/>
          <w:szCs w:val="22"/>
          <w:lang w:eastAsia="en-GB"/>
          <w14:ligatures w14:val="none"/>
        </w:rPr>
      </w:pPr>
    </w:p>
    <w:p w14:paraId="6D314D6C" w14:textId="77777777" w:rsidR="00D31094" w:rsidRDefault="00D31094" w:rsidP="00B81661">
      <w:pPr>
        <w:rPr>
          <w:rFonts w:eastAsia="Times New Roman" w:cs="Times New Roman"/>
          <w:b/>
          <w:bCs/>
          <w:kern w:val="0"/>
          <w:sz w:val="22"/>
          <w:szCs w:val="22"/>
          <w:lang w:eastAsia="en-GB"/>
          <w14:ligatures w14:val="none"/>
        </w:rPr>
      </w:pPr>
    </w:p>
    <w:p w14:paraId="5A57CF70" w14:textId="77777777" w:rsidR="00D31094" w:rsidRDefault="00D31094" w:rsidP="00B81661">
      <w:pPr>
        <w:rPr>
          <w:rFonts w:eastAsia="Times New Roman" w:cs="Times New Roman"/>
          <w:b/>
          <w:bCs/>
          <w:kern w:val="0"/>
          <w:sz w:val="22"/>
          <w:szCs w:val="22"/>
          <w:lang w:eastAsia="en-GB"/>
          <w14:ligatures w14:val="none"/>
        </w:rPr>
      </w:pPr>
    </w:p>
    <w:p w14:paraId="11E2E91E" w14:textId="77777777" w:rsidR="00D31094" w:rsidRDefault="00D31094" w:rsidP="00B81661">
      <w:pPr>
        <w:rPr>
          <w:rFonts w:eastAsia="Times New Roman" w:cs="Times New Roman"/>
          <w:b/>
          <w:bCs/>
          <w:kern w:val="0"/>
          <w:sz w:val="22"/>
          <w:szCs w:val="22"/>
          <w:lang w:eastAsia="en-GB"/>
          <w14:ligatures w14:val="none"/>
        </w:rPr>
      </w:pPr>
    </w:p>
    <w:p w14:paraId="6958687D" w14:textId="77777777" w:rsidR="00D31094" w:rsidRDefault="00D31094" w:rsidP="00B81661">
      <w:pPr>
        <w:rPr>
          <w:rFonts w:eastAsia="Times New Roman" w:cs="Times New Roman"/>
          <w:b/>
          <w:bCs/>
          <w:kern w:val="0"/>
          <w:sz w:val="22"/>
          <w:szCs w:val="22"/>
          <w:lang w:eastAsia="en-GB"/>
          <w14:ligatures w14:val="none"/>
        </w:rPr>
      </w:pPr>
    </w:p>
    <w:p w14:paraId="3C040DB6" w14:textId="77777777" w:rsidR="00D31094" w:rsidRDefault="00D31094" w:rsidP="00B81661">
      <w:pPr>
        <w:rPr>
          <w:rFonts w:eastAsia="Times New Roman" w:cs="Times New Roman"/>
          <w:b/>
          <w:bCs/>
          <w:kern w:val="0"/>
          <w:sz w:val="22"/>
          <w:szCs w:val="22"/>
          <w:lang w:eastAsia="en-GB"/>
          <w14:ligatures w14:val="none"/>
        </w:rPr>
      </w:pPr>
    </w:p>
    <w:p w14:paraId="3CA1C6A0" w14:textId="77777777" w:rsidR="00D31094" w:rsidRDefault="00D31094" w:rsidP="00B81661">
      <w:pPr>
        <w:rPr>
          <w:rFonts w:eastAsia="Times New Roman" w:cs="Times New Roman"/>
          <w:b/>
          <w:bCs/>
          <w:kern w:val="0"/>
          <w:sz w:val="22"/>
          <w:szCs w:val="22"/>
          <w:lang w:eastAsia="en-GB"/>
          <w14:ligatures w14:val="none"/>
        </w:rPr>
      </w:pPr>
    </w:p>
    <w:p w14:paraId="32AF8E10" w14:textId="77777777" w:rsidR="00D31094" w:rsidRDefault="00D31094" w:rsidP="00B81661">
      <w:pPr>
        <w:rPr>
          <w:rFonts w:eastAsia="Times New Roman" w:cs="Times New Roman"/>
          <w:b/>
          <w:bCs/>
          <w:kern w:val="0"/>
          <w:sz w:val="22"/>
          <w:szCs w:val="22"/>
          <w:lang w:eastAsia="en-GB"/>
          <w14:ligatures w14:val="none"/>
        </w:rPr>
      </w:pPr>
    </w:p>
    <w:p w14:paraId="0A85B290" w14:textId="77777777" w:rsidR="00D31094" w:rsidRDefault="00D31094" w:rsidP="00B81661">
      <w:pPr>
        <w:rPr>
          <w:rFonts w:eastAsia="Times New Roman" w:cs="Times New Roman"/>
          <w:b/>
          <w:bCs/>
          <w:kern w:val="0"/>
          <w:sz w:val="22"/>
          <w:szCs w:val="22"/>
          <w:lang w:eastAsia="en-GB"/>
          <w14:ligatures w14:val="none"/>
        </w:rPr>
      </w:pPr>
    </w:p>
    <w:p w14:paraId="522CC852" w14:textId="77777777" w:rsidR="00D31094" w:rsidRDefault="00D31094" w:rsidP="00B81661">
      <w:pPr>
        <w:rPr>
          <w:rFonts w:eastAsia="Times New Roman" w:cs="Times New Roman"/>
          <w:b/>
          <w:bCs/>
          <w:kern w:val="0"/>
          <w:sz w:val="22"/>
          <w:szCs w:val="22"/>
          <w:lang w:eastAsia="en-GB"/>
          <w14:ligatures w14:val="none"/>
        </w:rPr>
      </w:pPr>
    </w:p>
    <w:p w14:paraId="7E5A6DDA" w14:textId="77777777" w:rsidR="00D31094" w:rsidRDefault="00D31094" w:rsidP="00B81661">
      <w:pPr>
        <w:rPr>
          <w:rFonts w:eastAsia="Times New Roman" w:cs="Times New Roman"/>
          <w:b/>
          <w:bCs/>
          <w:kern w:val="0"/>
          <w:sz w:val="22"/>
          <w:szCs w:val="22"/>
          <w:lang w:eastAsia="en-GB"/>
          <w14:ligatures w14:val="none"/>
        </w:rPr>
      </w:pPr>
    </w:p>
    <w:p w14:paraId="0A9C851A" w14:textId="77777777" w:rsidR="00D31094" w:rsidRDefault="00D31094" w:rsidP="00B81661">
      <w:pPr>
        <w:rPr>
          <w:rFonts w:eastAsia="Times New Roman" w:cs="Times New Roman"/>
          <w:b/>
          <w:bCs/>
          <w:kern w:val="0"/>
          <w:sz w:val="22"/>
          <w:szCs w:val="22"/>
          <w:lang w:eastAsia="en-GB"/>
          <w14:ligatures w14:val="none"/>
        </w:rPr>
      </w:pPr>
    </w:p>
    <w:p w14:paraId="0829EE63" w14:textId="77777777" w:rsidR="00D31094" w:rsidRDefault="00D31094" w:rsidP="00B81661">
      <w:pPr>
        <w:rPr>
          <w:rFonts w:eastAsia="Times New Roman" w:cs="Times New Roman"/>
          <w:b/>
          <w:bCs/>
          <w:kern w:val="0"/>
          <w:sz w:val="22"/>
          <w:szCs w:val="22"/>
          <w:lang w:eastAsia="en-GB"/>
          <w14:ligatures w14:val="none"/>
        </w:rPr>
      </w:pPr>
    </w:p>
    <w:p w14:paraId="70B007EC" w14:textId="77777777" w:rsidR="009579BC" w:rsidRDefault="009579BC" w:rsidP="00B81661">
      <w:pPr>
        <w:rPr>
          <w:rFonts w:eastAsia="Times New Roman" w:cs="Times New Roman"/>
          <w:b/>
          <w:bCs/>
          <w:kern w:val="0"/>
          <w:sz w:val="22"/>
          <w:szCs w:val="22"/>
          <w:lang w:eastAsia="en-GB"/>
          <w14:ligatures w14:val="none"/>
        </w:rPr>
      </w:pPr>
    </w:p>
    <w:p w14:paraId="0551A0C1" w14:textId="77777777" w:rsidR="00D31094" w:rsidRDefault="00D31094" w:rsidP="00B81661">
      <w:pPr>
        <w:rPr>
          <w:rFonts w:eastAsia="Times New Roman" w:cs="Times New Roman"/>
          <w:b/>
          <w:bCs/>
          <w:kern w:val="0"/>
          <w:sz w:val="22"/>
          <w:szCs w:val="22"/>
          <w:lang w:eastAsia="en-GB"/>
          <w14:ligatures w14:val="none"/>
        </w:rPr>
      </w:pPr>
    </w:p>
    <w:p w14:paraId="48543C9C" w14:textId="2FE93C54" w:rsidR="00D31094" w:rsidRDefault="00D31094" w:rsidP="00D31094">
      <w:pPr>
        <w:rPr>
          <w:rFonts w:eastAsia="Times New Roman" w:cs="Times New Roman"/>
          <w:b/>
          <w:bCs/>
          <w:kern w:val="0"/>
          <w:sz w:val="22"/>
          <w:szCs w:val="22"/>
          <w:lang w:eastAsia="en-GB"/>
          <w14:ligatures w14:val="none"/>
        </w:rPr>
      </w:pPr>
      <w:r>
        <w:rPr>
          <w:rFonts w:eastAsia="Times New Roman" w:cs="Times New Roman"/>
          <w:b/>
          <w:bCs/>
          <w:kern w:val="0"/>
          <w:sz w:val="22"/>
          <w:szCs w:val="22"/>
          <w:lang w:eastAsia="en-GB"/>
          <w14:ligatures w14:val="none"/>
        </w:rPr>
        <w:lastRenderedPageBreak/>
        <w:t xml:space="preserve">Table of content </w:t>
      </w:r>
    </w:p>
    <w:p w14:paraId="4C72CB98" w14:textId="77777777" w:rsidR="00D31094" w:rsidRPr="009579BC" w:rsidRDefault="00D31094" w:rsidP="00D31094">
      <w:pPr>
        <w:rPr>
          <w:rFonts w:eastAsia="Times New Roman" w:cs="Times New Roman"/>
          <w:b/>
          <w:bCs/>
          <w:kern w:val="0"/>
          <w:sz w:val="22"/>
          <w:szCs w:val="22"/>
          <w:lang w:eastAsia="en-GB"/>
          <w14:ligatures w14:val="none"/>
        </w:rPr>
      </w:pPr>
    </w:p>
    <w:p w14:paraId="7264204B" w14:textId="4FA6FF7D" w:rsidR="00D31094" w:rsidRPr="00D31094" w:rsidRDefault="00D31094" w:rsidP="00D31094">
      <w:pPr>
        <w:rPr>
          <w:rFonts w:eastAsia="Times New Roman" w:cs="Times New Roman"/>
          <w:kern w:val="0"/>
          <w:sz w:val="22"/>
          <w:szCs w:val="22"/>
          <w:lang w:eastAsia="en-GB"/>
          <w14:ligatures w14:val="none"/>
        </w:rPr>
      </w:pPr>
      <w:r w:rsidRPr="009579BC">
        <w:rPr>
          <w:rFonts w:eastAsia="Times New Roman" w:cs="Times New Roman"/>
          <w:b/>
          <w:bCs/>
          <w:kern w:val="0"/>
          <w:sz w:val="22"/>
          <w:szCs w:val="22"/>
          <w:lang w:eastAsia="en-GB"/>
          <w14:ligatures w14:val="none"/>
        </w:rPr>
        <w:t>Executive Summary</w:t>
      </w:r>
      <w:r w:rsidR="00D41509">
        <w:rPr>
          <w:rFonts w:eastAsia="Times New Roman" w:cs="Times New Roman"/>
          <w:b/>
          <w:bCs/>
          <w:kern w:val="0"/>
          <w:sz w:val="22"/>
          <w:szCs w:val="22"/>
          <w:lang w:eastAsia="en-GB"/>
          <w14:ligatures w14:val="none"/>
        </w:rPr>
        <w:t>………………………………………………………………………………….3</w:t>
      </w:r>
      <w:r w:rsidRPr="009579BC">
        <w:rPr>
          <w:rFonts w:eastAsia="Times New Roman" w:cs="Times New Roman"/>
          <w:b/>
          <w:bCs/>
          <w:kern w:val="0"/>
          <w:sz w:val="22"/>
          <w:szCs w:val="22"/>
          <w:lang w:eastAsia="en-GB"/>
          <w14:ligatures w14:val="none"/>
        </w:rPr>
        <w:br/>
        <w:t>1.Introduction</w:t>
      </w:r>
      <w:r w:rsidR="00D41509">
        <w:rPr>
          <w:rFonts w:eastAsia="Times New Roman" w:cs="Times New Roman"/>
          <w:b/>
          <w:bCs/>
          <w:kern w:val="0"/>
          <w:sz w:val="22"/>
          <w:szCs w:val="22"/>
          <w:lang w:eastAsia="en-GB"/>
          <w14:ligatures w14:val="none"/>
        </w:rPr>
        <w:t>………………………………………………………………………………………….3</w:t>
      </w:r>
    </w:p>
    <w:p w14:paraId="20AD6C3E" w14:textId="403858C1" w:rsidR="00D31094" w:rsidRPr="009579BC" w:rsidRDefault="00D31094" w:rsidP="00D31094">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Task 1: Identifying Key Opportunity Areas—Using a Design Thinking Toolset</w:t>
      </w:r>
      <w:r w:rsidR="00D41509">
        <w:rPr>
          <w:rFonts w:eastAsia="Times New Roman" w:cs="Times New Roman"/>
          <w:b/>
          <w:bCs/>
          <w:kern w:val="0"/>
          <w:sz w:val="22"/>
          <w:szCs w:val="22"/>
          <w:lang w:eastAsia="en-GB"/>
          <w14:ligatures w14:val="none"/>
        </w:rPr>
        <w:t>…….3</w:t>
      </w:r>
    </w:p>
    <w:p w14:paraId="4A2F1D2F" w14:textId="7451B7C7" w:rsidR="00D31094" w:rsidRPr="009579BC" w:rsidRDefault="00D31094" w:rsidP="00D31094">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Task 2: Developing a new venture by using the Five stages of Design Thinking</w:t>
      </w:r>
      <w:r w:rsidR="00D41509">
        <w:rPr>
          <w:rFonts w:eastAsia="Times New Roman" w:cs="Times New Roman"/>
          <w:b/>
          <w:bCs/>
          <w:kern w:val="0"/>
          <w:sz w:val="22"/>
          <w:szCs w:val="22"/>
          <w:lang w:eastAsia="en-GB"/>
          <w14:ligatures w14:val="none"/>
        </w:rPr>
        <w:t>…..5</w:t>
      </w:r>
    </w:p>
    <w:p w14:paraId="280DD132" w14:textId="527A9635" w:rsidR="00D31094" w:rsidRPr="009579BC" w:rsidRDefault="00D31094" w:rsidP="00D31094">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4. Critical evaluation of LocalLink UK through Innovation Frameworks</w:t>
      </w:r>
      <w:r w:rsidR="00D41509">
        <w:rPr>
          <w:rFonts w:eastAsia="Times New Roman" w:cs="Times New Roman"/>
          <w:b/>
          <w:bCs/>
          <w:kern w:val="0"/>
          <w:sz w:val="22"/>
          <w:szCs w:val="22"/>
          <w:lang w:eastAsia="en-GB"/>
          <w14:ligatures w14:val="none"/>
        </w:rPr>
        <w:t>…………….</w:t>
      </w:r>
      <w:r w:rsidR="00640B41">
        <w:rPr>
          <w:rFonts w:eastAsia="Times New Roman" w:cs="Times New Roman"/>
          <w:b/>
          <w:bCs/>
          <w:kern w:val="0"/>
          <w:sz w:val="22"/>
          <w:szCs w:val="22"/>
          <w:lang w:eastAsia="en-GB"/>
          <w14:ligatures w14:val="none"/>
        </w:rPr>
        <w:t>7</w:t>
      </w:r>
    </w:p>
    <w:p w14:paraId="3A0F9FD0" w14:textId="51B879DD" w:rsidR="00D31094" w:rsidRDefault="00D31094" w:rsidP="00D31094">
      <w:pPr>
        <w:rPr>
          <w:rFonts w:eastAsia="Times New Roman" w:cs="Times New Roman"/>
          <w:b/>
          <w:bCs/>
          <w:kern w:val="0"/>
          <w:sz w:val="22"/>
          <w:szCs w:val="22"/>
          <w:lang w:eastAsia="en-GB"/>
          <w14:ligatures w14:val="none"/>
        </w:rPr>
      </w:pPr>
      <w:r>
        <w:rPr>
          <w:rFonts w:eastAsia="Times New Roman" w:cs="Times New Roman"/>
          <w:b/>
          <w:bCs/>
          <w:kern w:val="0"/>
          <w:sz w:val="22"/>
          <w:szCs w:val="22"/>
          <w:lang w:eastAsia="en-GB"/>
          <w14:ligatures w14:val="none"/>
        </w:rPr>
        <w:t xml:space="preserve">5. </w:t>
      </w:r>
      <w:r w:rsidRPr="009579BC">
        <w:rPr>
          <w:rFonts w:eastAsia="Times New Roman" w:cs="Times New Roman"/>
          <w:b/>
          <w:bCs/>
          <w:kern w:val="0"/>
          <w:sz w:val="22"/>
          <w:szCs w:val="22"/>
          <w:lang w:eastAsia="en-GB"/>
          <w14:ligatures w14:val="none"/>
        </w:rPr>
        <w:t>Determine Desirability, Feasibility and Viability Assessment</w:t>
      </w:r>
      <w:r w:rsidR="001F637F">
        <w:rPr>
          <w:rFonts w:eastAsia="Times New Roman" w:cs="Times New Roman"/>
          <w:b/>
          <w:bCs/>
          <w:kern w:val="0"/>
          <w:sz w:val="22"/>
          <w:szCs w:val="22"/>
          <w:lang w:eastAsia="en-GB"/>
          <w14:ligatures w14:val="none"/>
        </w:rPr>
        <w:t>…</w:t>
      </w:r>
      <w:r w:rsidR="00D41509">
        <w:rPr>
          <w:rFonts w:eastAsia="Times New Roman" w:cs="Times New Roman"/>
          <w:b/>
          <w:bCs/>
          <w:kern w:val="0"/>
          <w:sz w:val="22"/>
          <w:szCs w:val="22"/>
          <w:lang w:eastAsia="en-GB"/>
          <w14:ligatures w14:val="none"/>
        </w:rPr>
        <w:t>……………………</w:t>
      </w:r>
      <w:r w:rsidR="00640B41">
        <w:rPr>
          <w:rFonts w:eastAsia="Times New Roman" w:cs="Times New Roman"/>
          <w:b/>
          <w:bCs/>
          <w:kern w:val="0"/>
          <w:sz w:val="22"/>
          <w:szCs w:val="22"/>
          <w:lang w:eastAsia="en-GB"/>
          <w14:ligatures w14:val="none"/>
        </w:rPr>
        <w:t>7</w:t>
      </w:r>
    </w:p>
    <w:p w14:paraId="370BE09E" w14:textId="04FF927A" w:rsidR="00D31094" w:rsidRDefault="00D31094" w:rsidP="00D31094">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6. Recommendations</w:t>
      </w:r>
      <w:r w:rsidR="001F637F">
        <w:rPr>
          <w:rFonts w:eastAsia="Times New Roman" w:cs="Times New Roman"/>
          <w:b/>
          <w:bCs/>
          <w:kern w:val="0"/>
          <w:sz w:val="22"/>
          <w:szCs w:val="22"/>
          <w:lang w:eastAsia="en-GB"/>
          <w14:ligatures w14:val="none"/>
        </w:rPr>
        <w:t>…</w:t>
      </w:r>
      <w:r w:rsidR="00D41509">
        <w:rPr>
          <w:rFonts w:eastAsia="Times New Roman" w:cs="Times New Roman"/>
          <w:b/>
          <w:bCs/>
          <w:kern w:val="0"/>
          <w:sz w:val="22"/>
          <w:szCs w:val="22"/>
          <w:lang w:eastAsia="en-GB"/>
          <w14:ligatures w14:val="none"/>
        </w:rPr>
        <w:t>……………………………………………………………………………..</w:t>
      </w:r>
      <w:r w:rsidR="001F637F">
        <w:rPr>
          <w:rFonts w:eastAsia="Times New Roman" w:cs="Times New Roman"/>
          <w:b/>
          <w:bCs/>
          <w:kern w:val="0"/>
          <w:sz w:val="22"/>
          <w:szCs w:val="22"/>
          <w:lang w:eastAsia="en-GB"/>
          <w14:ligatures w14:val="none"/>
        </w:rPr>
        <w:t>8</w:t>
      </w:r>
    </w:p>
    <w:p w14:paraId="37432726" w14:textId="3F980FC5" w:rsidR="00D31094" w:rsidRDefault="00D31094" w:rsidP="00D31094">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7. Conclusion</w:t>
      </w:r>
      <w:r w:rsidR="001F637F">
        <w:rPr>
          <w:rFonts w:eastAsia="Times New Roman" w:cs="Times New Roman"/>
          <w:b/>
          <w:bCs/>
          <w:kern w:val="0"/>
          <w:sz w:val="22"/>
          <w:szCs w:val="22"/>
          <w:lang w:eastAsia="en-GB"/>
          <w14:ligatures w14:val="none"/>
        </w:rPr>
        <w:t>…</w:t>
      </w:r>
      <w:r w:rsidR="00D41509">
        <w:rPr>
          <w:rFonts w:eastAsia="Times New Roman" w:cs="Times New Roman"/>
          <w:b/>
          <w:bCs/>
          <w:kern w:val="0"/>
          <w:sz w:val="22"/>
          <w:szCs w:val="22"/>
          <w:lang w:eastAsia="en-GB"/>
          <w14:ligatures w14:val="none"/>
        </w:rPr>
        <w:t>………………………………………………………………………………………..</w:t>
      </w:r>
      <w:r w:rsidR="001F637F">
        <w:rPr>
          <w:rFonts w:eastAsia="Times New Roman" w:cs="Times New Roman"/>
          <w:b/>
          <w:bCs/>
          <w:kern w:val="0"/>
          <w:sz w:val="22"/>
          <w:szCs w:val="22"/>
          <w:lang w:eastAsia="en-GB"/>
          <w14:ligatures w14:val="none"/>
        </w:rPr>
        <w:t>9</w:t>
      </w:r>
    </w:p>
    <w:p w14:paraId="76F5DC56" w14:textId="4271CF49" w:rsidR="00D31094" w:rsidRPr="00D31094" w:rsidRDefault="00D31094" w:rsidP="00D31094">
      <w:pPr>
        <w:rPr>
          <w:rFonts w:eastAsia="Times New Roman" w:cs="Times New Roman"/>
          <w:b/>
          <w:bCs/>
          <w:kern w:val="0"/>
          <w:sz w:val="22"/>
          <w:szCs w:val="22"/>
          <w:lang w:eastAsia="en-GB"/>
          <w14:ligatures w14:val="none"/>
        </w:rPr>
      </w:pPr>
      <w:r w:rsidRPr="009579BC">
        <w:rPr>
          <w:rFonts w:eastAsia="Times New Roman" w:cs="Times New Roman"/>
          <w:b/>
          <w:bCs/>
          <w:color w:val="000000"/>
          <w:kern w:val="36"/>
          <w:sz w:val="22"/>
          <w:szCs w:val="22"/>
          <w:lang w:eastAsia="en-GB"/>
          <w14:ligatures w14:val="none"/>
        </w:rPr>
        <w:t xml:space="preserve">References </w:t>
      </w:r>
      <w:r w:rsidR="001F637F">
        <w:rPr>
          <w:rFonts w:eastAsia="Times New Roman" w:cs="Times New Roman"/>
          <w:b/>
          <w:bCs/>
          <w:color w:val="000000"/>
          <w:kern w:val="36"/>
          <w:sz w:val="22"/>
          <w:szCs w:val="22"/>
          <w:lang w:eastAsia="en-GB"/>
          <w14:ligatures w14:val="none"/>
        </w:rPr>
        <w:t>…</w:t>
      </w:r>
      <w:r w:rsidR="00D41509">
        <w:rPr>
          <w:rFonts w:eastAsia="Times New Roman" w:cs="Times New Roman"/>
          <w:b/>
          <w:bCs/>
          <w:color w:val="000000"/>
          <w:kern w:val="36"/>
          <w:sz w:val="22"/>
          <w:szCs w:val="22"/>
          <w:lang w:eastAsia="en-GB"/>
          <w14:ligatures w14:val="none"/>
        </w:rPr>
        <w:t>…………………………………………………………………………………………..</w:t>
      </w:r>
      <w:r w:rsidR="001F637F">
        <w:rPr>
          <w:rFonts w:eastAsia="Times New Roman" w:cs="Times New Roman"/>
          <w:b/>
          <w:bCs/>
          <w:color w:val="000000"/>
          <w:kern w:val="36"/>
          <w:sz w:val="22"/>
          <w:szCs w:val="22"/>
          <w:lang w:eastAsia="en-GB"/>
          <w14:ligatures w14:val="none"/>
        </w:rPr>
        <w:t>10</w:t>
      </w:r>
    </w:p>
    <w:p w14:paraId="7BC0290A" w14:textId="77777777" w:rsidR="00D31094" w:rsidRDefault="00D31094" w:rsidP="00D31094"/>
    <w:p w14:paraId="795A5B45" w14:textId="77777777" w:rsidR="00D31094" w:rsidRDefault="00D31094" w:rsidP="00B81661">
      <w:pPr>
        <w:rPr>
          <w:rFonts w:eastAsia="Times New Roman" w:cs="Times New Roman"/>
          <w:b/>
          <w:bCs/>
          <w:kern w:val="0"/>
          <w:sz w:val="22"/>
          <w:szCs w:val="22"/>
          <w:lang w:eastAsia="en-GB"/>
          <w14:ligatures w14:val="none"/>
        </w:rPr>
      </w:pPr>
    </w:p>
    <w:p w14:paraId="4CA78AB6" w14:textId="77777777" w:rsidR="00D31094" w:rsidRDefault="00D31094" w:rsidP="00B81661">
      <w:pPr>
        <w:rPr>
          <w:rFonts w:eastAsia="Times New Roman" w:cs="Times New Roman"/>
          <w:b/>
          <w:bCs/>
          <w:kern w:val="0"/>
          <w:sz w:val="22"/>
          <w:szCs w:val="22"/>
          <w:lang w:eastAsia="en-GB"/>
          <w14:ligatures w14:val="none"/>
        </w:rPr>
      </w:pPr>
    </w:p>
    <w:p w14:paraId="43C945CE" w14:textId="77777777" w:rsidR="00D31094" w:rsidRDefault="00D31094" w:rsidP="00B81661">
      <w:pPr>
        <w:rPr>
          <w:rFonts w:eastAsia="Times New Roman" w:cs="Times New Roman"/>
          <w:b/>
          <w:bCs/>
          <w:kern w:val="0"/>
          <w:sz w:val="22"/>
          <w:szCs w:val="22"/>
          <w:lang w:eastAsia="en-GB"/>
          <w14:ligatures w14:val="none"/>
        </w:rPr>
      </w:pPr>
    </w:p>
    <w:p w14:paraId="43DD9D2F" w14:textId="77777777" w:rsidR="00D31094" w:rsidRDefault="00D31094" w:rsidP="00B81661">
      <w:pPr>
        <w:rPr>
          <w:rFonts w:eastAsia="Times New Roman" w:cs="Times New Roman"/>
          <w:b/>
          <w:bCs/>
          <w:kern w:val="0"/>
          <w:sz w:val="22"/>
          <w:szCs w:val="22"/>
          <w:lang w:eastAsia="en-GB"/>
          <w14:ligatures w14:val="none"/>
        </w:rPr>
      </w:pPr>
    </w:p>
    <w:p w14:paraId="6C95ADEA" w14:textId="77777777" w:rsidR="00D31094" w:rsidRDefault="00D31094" w:rsidP="00B81661">
      <w:pPr>
        <w:rPr>
          <w:rFonts w:eastAsia="Times New Roman" w:cs="Times New Roman"/>
          <w:b/>
          <w:bCs/>
          <w:kern w:val="0"/>
          <w:sz w:val="22"/>
          <w:szCs w:val="22"/>
          <w:lang w:eastAsia="en-GB"/>
          <w14:ligatures w14:val="none"/>
        </w:rPr>
      </w:pPr>
    </w:p>
    <w:p w14:paraId="6E558494" w14:textId="77777777" w:rsidR="00D31094" w:rsidRDefault="00D31094" w:rsidP="00B81661">
      <w:pPr>
        <w:rPr>
          <w:rFonts w:eastAsia="Times New Roman" w:cs="Times New Roman"/>
          <w:b/>
          <w:bCs/>
          <w:kern w:val="0"/>
          <w:sz w:val="22"/>
          <w:szCs w:val="22"/>
          <w:lang w:eastAsia="en-GB"/>
          <w14:ligatures w14:val="none"/>
        </w:rPr>
      </w:pPr>
    </w:p>
    <w:p w14:paraId="6CD034D4" w14:textId="77777777" w:rsidR="00D31094" w:rsidRDefault="00D31094" w:rsidP="00B81661">
      <w:pPr>
        <w:rPr>
          <w:rFonts w:eastAsia="Times New Roman" w:cs="Times New Roman"/>
          <w:b/>
          <w:bCs/>
          <w:kern w:val="0"/>
          <w:sz w:val="22"/>
          <w:szCs w:val="22"/>
          <w:lang w:eastAsia="en-GB"/>
          <w14:ligatures w14:val="none"/>
        </w:rPr>
      </w:pPr>
    </w:p>
    <w:p w14:paraId="0D6BA972" w14:textId="77777777" w:rsidR="00D31094" w:rsidRDefault="00D31094" w:rsidP="00B81661">
      <w:pPr>
        <w:rPr>
          <w:rFonts w:eastAsia="Times New Roman" w:cs="Times New Roman"/>
          <w:b/>
          <w:bCs/>
          <w:kern w:val="0"/>
          <w:sz w:val="22"/>
          <w:szCs w:val="22"/>
          <w:lang w:eastAsia="en-GB"/>
          <w14:ligatures w14:val="none"/>
        </w:rPr>
      </w:pPr>
    </w:p>
    <w:p w14:paraId="002AD0E8" w14:textId="77777777" w:rsidR="00D31094" w:rsidRDefault="00D31094" w:rsidP="00B81661">
      <w:pPr>
        <w:rPr>
          <w:rFonts w:eastAsia="Times New Roman" w:cs="Times New Roman"/>
          <w:b/>
          <w:bCs/>
          <w:kern w:val="0"/>
          <w:sz w:val="22"/>
          <w:szCs w:val="22"/>
          <w:lang w:eastAsia="en-GB"/>
          <w14:ligatures w14:val="none"/>
        </w:rPr>
      </w:pPr>
    </w:p>
    <w:p w14:paraId="71E3CA4E" w14:textId="77777777" w:rsidR="00D31094" w:rsidRDefault="00D31094" w:rsidP="00B81661">
      <w:pPr>
        <w:rPr>
          <w:rFonts w:eastAsia="Times New Roman" w:cs="Times New Roman"/>
          <w:b/>
          <w:bCs/>
          <w:kern w:val="0"/>
          <w:sz w:val="22"/>
          <w:szCs w:val="22"/>
          <w:lang w:eastAsia="en-GB"/>
          <w14:ligatures w14:val="none"/>
        </w:rPr>
      </w:pPr>
    </w:p>
    <w:p w14:paraId="6AC18508" w14:textId="77777777" w:rsidR="00D31094" w:rsidRDefault="00D31094" w:rsidP="00B81661">
      <w:pPr>
        <w:rPr>
          <w:rFonts w:eastAsia="Times New Roman" w:cs="Times New Roman"/>
          <w:b/>
          <w:bCs/>
          <w:kern w:val="0"/>
          <w:sz w:val="22"/>
          <w:szCs w:val="22"/>
          <w:lang w:eastAsia="en-GB"/>
          <w14:ligatures w14:val="none"/>
        </w:rPr>
      </w:pPr>
    </w:p>
    <w:p w14:paraId="76445F79" w14:textId="77777777" w:rsidR="00D31094" w:rsidRDefault="00D31094" w:rsidP="00B81661">
      <w:pPr>
        <w:rPr>
          <w:rFonts w:eastAsia="Times New Roman" w:cs="Times New Roman"/>
          <w:b/>
          <w:bCs/>
          <w:kern w:val="0"/>
          <w:sz w:val="22"/>
          <w:szCs w:val="22"/>
          <w:lang w:eastAsia="en-GB"/>
          <w14:ligatures w14:val="none"/>
        </w:rPr>
      </w:pPr>
    </w:p>
    <w:p w14:paraId="4760342F" w14:textId="77777777" w:rsidR="00D31094" w:rsidRDefault="00D31094" w:rsidP="00B81661">
      <w:pPr>
        <w:rPr>
          <w:rFonts w:eastAsia="Times New Roman" w:cs="Times New Roman"/>
          <w:b/>
          <w:bCs/>
          <w:kern w:val="0"/>
          <w:sz w:val="22"/>
          <w:szCs w:val="22"/>
          <w:lang w:eastAsia="en-GB"/>
          <w14:ligatures w14:val="none"/>
        </w:rPr>
      </w:pPr>
    </w:p>
    <w:p w14:paraId="42766772" w14:textId="77777777" w:rsidR="00D31094" w:rsidRDefault="00D31094" w:rsidP="00B81661">
      <w:pPr>
        <w:rPr>
          <w:rFonts w:eastAsia="Times New Roman" w:cs="Times New Roman"/>
          <w:b/>
          <w:bCs/>
          <w:kern w:val="0"/>
          <w:sz w:val="22"/>
          <w:szCs w:val="22"/>
          <w:lang w:eastAsia="en-GB"/>
          <w14:ligatures w14:val="none"/>
        </w:rPr>
      </w:pPr>
    </w:p>
    <w:p w14:paraId="5A2FCD3D" w14:textId="77777777" w:rsidR="00D31094" w:rsidRDefault="00D31094" w:rsidP="00B81661">
      <w:pPr>
        <w:rPr>
          <w:rFonts w:eastAsia="Times New Roman" w:cs="Times New Roman"/>
          <w:b/>
          <w:bCs/>
          <w:kern w:val="0"/>
          <w:sz w:val="22"/>
          <w:szCs w:val="22"/>
          <w:lang w:eastAsia="en-GB"/>
          <w14:ligatures w14:val="none"/>
        </w:rPr>
      </w:pPr>
    </w:p>
    <w:p w14:paraId="4490564C" w14:textId="77777777" w:rsidR="00D31094" w:rsidRDefault="00D31094" w:rsidP="00B81661">
      <w:pPr>
        <w:rPr>
          <w:rFonts w:eastAsia="Times New Roman" w:cs="Times New Roman"/>
          <w:b/>
          <w:bCs/>
          <w:kern w:val="0"/>
          <w:sz w:val="22"/>
          <w:szCs w:val="22"/>
          <w:lang w:eastAsia="en-GB"/>
          <w14:ligatures w14:val="none"/>
        </w:rPr>
      </w:pPr>
    </w:p>
    <w:p w14:paraId="1D21A18D" w14:textId="77777777" w:rsidR="00D31094" w:rsidRDefault="00D31094" w:rsidP="00B81661">
      <w:pPr>
        <w:rPr>
          <w:rFonts w:eastAsia="Times New Roman" w:cs="Times New Roman"/>
          <w:b/>
          <w:bCs/>
          <w:kern w:val="0"/>
          <w:sz w:val="22"/>
          <w:szCs w:val="22"/>
          <w:lang w:eastAsia="en-GB"/>
          <w14:ligatures w14:val="none"/>
        </w:rPr>
      </w:pPr>
    </w:p>
    <w:p w14:paraId="51E2A705" w14:textId="77777777" w:rsidR="00D31094" w:rsidRDefault="00D31094" w:rsidP="00B81661">
      <w:pPr>
        <w:rPr>
          <w:rFonts w:eastAsia="Times New Roman" w:cs="Times New Roman"/>
          <w:b/>
          <w:bCs/>
          <w:kern w:val="0"/>
          <w:sz w:val="22"/>
          <w:szCs w:val="22"/>
          <w:lang w:eastAsia="en-GB"/>
          <w14:ligatures w14:val="none"/>
        </w:rPr>
      </w:pPr>
    </w:p>
    <w:p w14:paraId="30260F03" w14:textId="77777777" w:rsidR="00D31094" w:rsidRDefault="00D31094" w:rsidP="00B81661">
      <w:pPr>
        <w:rPr>
          <w:rFonts w:eastAsia="Times New Roman" w:cs="Times New Roman"/>
          <w:b/>
          <w:bCs/>
          <w:kern w:val="0"/>
          <w:sz w:val="22"/>
          <w:szCs w:val="22"/>
          <w:lang w:eastAsia="en-GB"/>
          <w14:ligatures w14:val="none"/>
        </w:rPr>
      </w:pPr>
    </w:p>
    <w:p w14:paraId="7C764AD7" w14:textId="77777777" w:rsidR="00D31094" w:rsidRDefault="00D31094" w:rsidP="00B81661">
      <w:pPr>
        <w:rPr>
          <w:rFonts w:eastAsia="Times New Roman" w:cs="Times New Roman"/>
          <w:b/>
          <w:bCs/>
          <w:kern w:val="0"/>
          <w:sz w:val="22"/>
          <w:szCs w:val="22"/>
          <w:lang w:eastAsia="en-GB"/>
          <w14:ligatures w14:val="none"/>
        </w:rPr>
      </w:pPr>
    </w:p>
    <w:p w14:paraId="760D06C9" w14:textId="77777777" w:rsidR="00D31094" w:rsidRDefault="00D31094" w:rsidP="00B81661">
      <w:pPr>
        <w:rPr>
          <w:rFonts w:eastAsia="Times New Roman" w:cs="Times New Roman"/>
          <w:b/>
          <w:bCs/>
          <w:kern w:val="0"/>
          <w:sz w:val="22"/>
          <w:szCs w:val="22"/>
          <w:lang w:eastAsia="en-GB"/>
          <w14:ligatures w14:val="none"/>
        </w:rPr>
      </w:pPr>
    </w:p>
    <w:p w14:paraId="27187FDB" w14:textId="77777777" w:rsidR="00D31094" w:rsidRDefault="00D31094" w:rsidP="00B81661">
      <w:pPr>
        <w:rPr>
          <w:rFonts w:eastAsia="Times New Roman" w:cs="Times New Roman"/>
          <w:b/>
          <w:bCs/>
          <w:kern w:val="0"/>
          <w:sz w:val="22"/>
          <w:szCs w:val="22"/>
          <w:lang w:eastAsia="en-GB"/>
          <w14:ligatures w14:val="none"/>
        </w:rPr>
      </w:pPr>
    </w:p>
    <w:p w14:paraId="494DC529" w14:textId="77777777" w:rsidR="00D31094" w:rsidRDefault="00D31094" w:rsidP="00B81661">
      <w:pPr>
        <w:rPr>
          <w:rFonts w:eastAsia="Times New Roman" w:cs="Times New Roman"/>
          <w:b/>
          <w:bCs/>
          <w:kern w:val="0"/>
          <w:sz w:val="22"/>
          <w:szCs w:val="22"/>
          <w:lang w:eastAsia="en-GB"/>
          <w14:ligatures w14:val="none"/>
        </w:rPr>
      </w:pPr>
    </w:p>
    <w:p w14:paraId="360A738E" w14:textId="77777777" w:rsidR="00D31094" w:rsidRDefault="00D31094" w:rsidP="00B81661">
      <w:pPr>
        <w:rPr>
          <w:rFonts w:eastAsia="Times New Roman" w:cs="Times New Roman"/>
          <w:b/>
          <w:bCs/>
          <w:kern w:val="0"/>
          <w:sz w:val="22"/>
          <w:szCs w:val="22"/>
          <w:lang w:eastAsia="en-GB"/>
          <w14:ligatures w14:val="none"/>
        </w:rPr>
      </w:pPr>
    </w:p>
    <w:p w14:paraId="7A4DA637" w14:textId="77777777" w:rsidR="00D31094" w:rsidRDefault="00D31094" w:rsidP="00B81661">
      <w:pPr>
        <w:rPr>
          <w:rFonts w:eastAsia="Times New Roman" w:cs="Times New Roman"/>
          <w:b/>
          <w:bCs/>
          <w:kern w:val="0"/>
          <w:sz w:val="22"/>
          <w:szCs w:val="22"/>
          <w:lang w:eastAsia="en-GB"/>
          <w14:ligatures w14:val="none"/>
        </w:rPr>
      </w:pPr>
    </w:p>
    <w:p w14:paraId="4A76DBFF" w14:textId="77777777" w:rsidR="00D31094" w:rsidRDefault="00D31094" w:rsidP="00B81661">
      <w:pPr>
        <w:rPr>
          <w:rFonts w:eastAsia="Times New Roman" w:cs="Times New Roman"/>
          <w:b/>
          <w:bCs/>
          <w:kern w:val="0"/>
          <w:sz w:val="22"/>
          <w:szCs w:val="22"/>
          <w:lang w:eastAsia="en-GB"/>
          <w14:ligatures w14:val="none"/>
        </w:rPr>
      </w:pPr>
    </w:p>
    <w:p w14:paraId="2F48E342" w14:textId="77777777" w:rsidR="00D31094" w:rsidRDefault="00D31094" w:rsidP="00B81661">
      <w:pPr>
        <w:rPr>
          <w:rFonts w:eastAsia="Times New Roman" w:cs="Times New Roman"/>
          <w:b/>
          <w:bCs/>
          <w:kern w:val="0"/>
          <w:sz w:val="22"/>
          <w:szCs w:val="22"/>
          <w:lang w:eastAsia="en-GB"/>
          <w14:ligatures w14:val="none"/>
        </w:rPr>
      </w:pPr>
    </w:p>
    <w:p w14:paraId="1D120156" w14:textId="77777777" w:rsidR="00D31094" w:rsidRDefault="00D31094" w:rsidP="00B81661">
      <w:pPr>
        <w:rPr>
          <w:rFonts w:eastAsia="Times New Roman" w:cs="Times New Roman"/>
          <w:b/>
          <w:bCs/>
          <w:kern w:val="0"/>
          <w:sz w:val="22"/>
          <w:szCs w:val="22"/>
          <w:lang w:eastAsia="en-GB"/>
          <w14:ligatures w14:val="none"/>
        </w:rPr>
      </w:pPr>
    </w:p>
    <w:p w14:paraId="1EB13356" w14:textId="77777777" w:rsidR="00D31094" w:rsidRDefault="00D31094" w:rsidP="00B81661">
      <w:pPr>
        <w:rPr>
          <w:rFonts w:eastAsia="Times New Roman" w:cs="Times New Roman"/>
          <w:b/>
          <w:bCs/>
          <w:kern w:val="0"/>
          <w:sz w:val="22"/>
          <w:szCs w:val="22"/>
          <w:lang w:eastAsia="en-GB"/>
          <w14:ligatures w14:val="none"/>
        </w:rPr>
      </w:pPr>
    </w:p>
    <w:p w14:paraId="37ED541D" w14:textId="77777777" w:rsidR="00D31094" w:rsidRDefault="00D31094" w:rsidP="00B81661">
      <w:pPr>
        <w:rPr>
          <w:rFonts w:eastAsia="Times New Roman" w:cs="Times New Roman"/>
          <w:b/>
          <w:bCs/>
          <w:kern w:val="0"/>
          <w:sz w:val="22"/>
          <w:szCs w:val="22"/>
          <w:lang w:eastAsia="en-GB"/>
          <w14:ligatures w14:val="none"/>
        </w:rPr>
      </w:pPr>
    </w:p>
    <w:p w14:paraId="471095DA" w14:textId="77777777" w:rsidR="00D31094" w:rsidRDefault="00D31094" w:rsidP="00B81661">
      <w:pPr>
        <w:rPr>
          <w:rFonts w:eastAsia="Times New Roman" w:cs="Times New Roman"/>
          <w:b/>
          <w:bCs/>
          <w:kern w:val="0"/>
          <w:sz w:val="22"/>
          <w:szCs w:val="22"/>
          <w:lang w:eastAsia="en-GB"/>
          <w14:ligatures w14:val="none"/>
        </w:rPr>
      </w:pPr>
    </w:p>
    <w:p w14:paraId="732A441E" w14:textId="77777777" w:rsidR="00D31094" w:rsidRDefault="00D31094" w:rsidP="00B81661">
      <w:pPr>
        <w:rPr>
          <w:rFonts w:eastAsia="Times New Roman" w:cs="Times New Roman"/>
          <w:b/>
          <w:bCs/>
          <w:kern w:val="0"/>
          <w:sz w:val="22"/>
          <w:szCs w:val="22"/>
          <w:lang w:eastAsia="en-GB"/>
          <w14:ligatures w14:val="none"/>
        </w:rPr>
      </w:pPr>
    </w:p>
    <w:p w14:paraId="63E5F26B" w14:textId="77777777" w:rsidR="00D31094" w:rsidRDefault="00D31094" w:rsidP="00B81661">
      <w:pPr>
        <w:rPr>
          <w:rFonts w:eastAsia="Times New Roman" w:cs="Times New Roman"/>
          <w:b/>
          <w:bCs/>
          <w:kern w:val="0"/>
          <w:sz w:val="22"/>
          <w:szCs w:val="22"/>
          <w:lang w:eastAsia="en-GB"/>
          <w14:ligatures w14:val="none"/>
        </w:rPr>
      </w:pPr>
    </w:p>
    <w:p w14:paraId="044F5B47" w14:textId="77777777" w:rsidR="00D31094" w:rsidRDefault="00D31094" w:rsidP="00B81661">
      <w:pPr>
        <w:rPr>
          <w:rFonts w:eastAsia="Times New Roman" w:cs="Times New Roman"/>
          <w:b/>
          <w:bCs/>
          <w:kern w:val="0"/>
          <w:sz w:val="22"/>
          <w:szCs w:val="22"/>
          <w:lang w:eastAsia="en-GB"/>
          <w14:ligatures w14:val="none"/>
        </w:rPr>
      </w:pPr>
    </w:p>
    <w:p w14:paraId="473B53C3" w14:textId="77777777" w:rsidR="00D31094" w:rsidRDefault="00D31094" w:rsidP="00B81661">
      <w:pPr>
        <w:rPr>
          <w:rFonts w:eastAsia="Times New Roman" w:cs="Times New Roman"/>
          <w:b/>
          <w:bCs/>
          <w:kern w:val="0"/>
          <w:sz w:val="22"/>
          <w:szCs w:val="22"/>
          <w:lang w:eastAsia="en-GB"/>
          <w14:ligatures w14:val="none"/>
        </w:rPr>
      </w:pPr>
    </w:p>
    <w:p w14:paraId="7E774077" w14:textId="77777777" w:rsidR="00D31094" w:rsidRDefault="00D31094" w:rsidP="00B81661">
      <w:pPr>
        <w:rPr>
          <w:rFonts w:eastAsia="Times New Roman" w:cs="Times New Roman"/>
          <w:b/>
          <w:bCs/>
          <w:kern w:val="0"/>
          <w:sz w:val="22"/>
          <w:szCs w:val="22"/>
          <w:lang w:eastAsia="en-GB"/>
          <w14:ligatures w14:val="none"/>
        </w:rPr>
      </w:pPr>
    </w:p>
    <w:p w14:paraId="542466C5" w14:textId="77777777" w:rsidR="001F637F" w:rsidRDefault="001F637F" w:rsidP="00B81661">
      <w:pPr>
        <w:rPr>
          <w:rFonts w:eastAsia="Times New Roman" w:cs="Times New Roman"/>
          <w:b/>
          <w:bCs/>
          <w:kern w:val="0"/>
          <w:sz w:val="22"/>
          <w:szCs w:val="22"/>
          <w:lang w:eastAsia="en-GB"/>
          <w14:ligatures w14:val="none"/>
        </w:rPr>
      </w:pPr>
    </w:p>
    <w:p w14:paraId="1CC7E356" w14:textId="77777777" w:rsidR="00D31094" w:rsidRDefault="00D31094" w:rsidP="00B81661">
      <w:pPr>
        <w:rPr>
          <w:rFonts w:eastAsia="Times New Roman" w:cs="Times New Roman"/>
          <w:b/>
          <w:bCs/>
          <w:kern w:val="0"/>
          <w:sz w:val="22"/>
          <w:szCs w:val="22"/>
          <w:lang w:eastAsia="en-GB"/>
          <w14:ligatures w14:val="none"/>
        </w:rPr>
      </w:pPr>
    </w:p>
    <w:p w14:paraId="13AA79FD" w14:textId="3FF107E0"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lastRenderedPageBreak/>
        <w:t>Doing Design Thinking and Innovation: Digital transformation in the design of a new venture opportunity for SMEs in the UK in the Digital Economy</w:t>
      </w:r>
    </w:p>
    <w:p w14:paraId="7A060FBB" w14:textId="77777777" w:rsidR="00715411" w:rsidRPr="009579BC" w:rsidRDefault="00715411" w:rsidP="00B81661">
      <w:pPr>
        <w:rPr>
          <w:rFonts w:eastAsia="Times New Roman" w:cs="Times New Roman"/>
          <w:b/>
          <w:bCs/>
          <w:kern w:val="0"/>
          <w:sz w:val="22"/>
          <w:szCs w:val="22"/>
          <w:lang w:eastAsia="en-GB"/>
          <w14:ligatures w14:val="none"/>
        </w:rPr>
      </w:pPr>
    </w:p>
    <w:p w14:paraId="0E16AA71" w14:textId="559673D1"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b/>
          <w:bCs/>
          <w:kern w:val="0"/>
          <w:sz w:val="22"/>
          <w:szCs w:val="22"/>
          <w:lang w:eastAsia="en-GB"/>
          <w14:ligatures w14:val="none"/>
        </w:rPr>
        <w:t>Executive Summary</w:t>
      </w:r>
      <w:r w:rsidR="00715411" w:rsidRPr="009579BC">
        <w:rPr>
          <w:rFonts w:eastAsia="Times New Roman" w:cs="Times New Roman"/>
          <w:b/>
          <w:bCs/>
          <w:kern w:val="0"/>
          <w:sz w:val="22"/>
          <w:szCs w:val="22"/>
          <w:lang w:eastAsia="en-GB"/>
          <w14:ligatures w14:val="none"/>
        </w:rPr>
        <w:br/>
      </w:r>
    </w:p>
    <w:p w14:paraId="7CC85A81" w14:textId="16735053"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Digital transformation has had a dramatic impact on the operational, competitive and customer interaction world of organisations. Rapid growth in e-commerce, digital solutions like payment platforms and Cloud technologies and online communication platforms has driven opportunities for innovation particularly for small and medium sized enterprises (SMEs) in the United Kingdom. But at times many SMEs still encounter problems when implementing digital technologies: lack of digital skills, lack of financial resources, uncoordinated systems and poor customer relationships online.</w:t>
      </w:r>
      <w:r w:rsidR="00757B83"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In this report, author has used the DT framework to view the new opportunities in the digital commerce world as well as envision a concept of a new venture to address these challenges. In line with the 5 phases of DT - Empathise, Define, Ideate, Prototype and Test, the report describes the problems faced by the users and gaps in the market, and provides a novel idea.</w:t>
      </w:r>
    </w:p>
    <w:p w14:paraId="2D4500A0" w14:textId="77777777"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Overall, the report shows that DT offers a rigorous method to design innovations that meet the needs of people; a method, that brings together the needs of people, technological opportunities and commercial goals.</w:t>
      </w:r>
    </w:p>
    <w:p w14:paraId="294C1FFA" w14:textId="77777777" w:rsidR="002112F1" w:rsidRPr="009579BC" w:rsidRDefault="002112F1" w:rsidP="00B81661">
      <w:pPr>
        <w:rPr>
          <w:rFonts w:eastAsia="Times New Roman" w:cs="Times New Roman"/>
          <w:b/>
          <w:bCs/>
          <w:kern w:val="0"/>
          <w:sz w:val="22"/>
          <w:szCs w:val="22"/>
          <w:lang w:eastAsia="en-GB"/>
          <w14:ligatures w14:val="none"/>
        </w:rPr>
      </w:pPr>
    </w:p>
    <w:p w14:paraId="4B35B40B" w14:textId="2480DE23" w:rsidR="00B81661" w:rsidRPr="009579BC" w:rsidRDefault="00757B83" w:rsidP="00757B83">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1.</w:t>
      </w:r>
      <w:r w:rsidR="00B81661" w:rsidRPr="009579BC">
        <w:rPr>
          <w:rFonts w:eastAsia="Times New Roman" w:cs="Times New Roman"/>
          <w:b/>
          <w:bCs/>
          <w:kern w:val="0"/>
          <w:sz w:val="22"/>
          <w:szCs w:val="22"/>
          <w:lang w:eastAsia="en-GB"/>
          <w14:ligatures w14:val="none"/>
        </w:rPr>
        <w:t>Introduction</w:t>
      </w:r>
    </w:p>
    <w:p w14:paraId="377030BE" w14:textId="77777777" w:rsidR="00671FAB" w:rsidRPr="009579BC" w:rsidRDefault="00671FAB" w:rsidP="00671FAB">
      <w:pPr>
        <w:pStyle w:val="ListParagraph"/>
        <w:rPr>
          <w:rFonts w:eastAsia="Times New Roman" w:cs="Times New Roman"/>
          <w:kern w:val="0"/>
          <w:sz w:val="22"/>
          <w:szCs w:val="22"/>
          <w:lang w:eastAsia="en-GB"/>
          <w14:ligatures w14:val="none"/>
        </w:rPr>
      </w:pPr>
    </w:p>
    <w:p w14:paraId="276AE10C" w14:textId="20847D8B"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One of the most impactful trends that have influenced the modern business environments is digital transformation. Technology has evolved and gained pace over the last few years and innovations like e-commerce platforms, Cloud Computing, Artificial Intelligence, Digital payment, and social media have revolutionized the way organisations create value and communicate with customers. While larger businesses have been able to maintain funds and strategies of technology, small businesses are now seriously hammed when they are not able to keep up with the technology.</w:t>
      </w:r>
      <w:r w:rsidR="00757B83"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SMEs account for a large percentage of companies in the UK's private sector, and are substantial to jobs and economic activity, for which reason they are an important environment for examining digital transformation. Many SMEs do encounter challenges when it comes to implementing digital strategies, such as scarcity of resources, particularly financial resources and a lack of know-how or understanding of the actual value of each technology.</w:t>
      </w:r>
      <w:r w:rsidR="00757B83"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Using the principles of Design Thinking this report focuses on the development of digital commerce in UK Communities. The first task is to map out the opportunity areas by considering user pain points, the market landscape, technological advancements and scalability. Task 2 focuses on the design thinking process as a tool to create a new venture concept, LocalLink UK, to support SMEs, during their local digital transformation process.</w:t>
      </w:r>
    </w:p>
    <w:p w14:paraId="3A0E0554" w14:textId="77777777" w:rsidR="0000667C" w:rsidRPr="009579BC" w:rsidRDefault="0000667C" w:rsidP="00B81661">
      <w:pPr>
        <w:rPr>
          <w:rFonts w:eastAsia="Times New Roman" w:cs="Times New Roman"/>
          <w:b/>
          <w:bCs/>
          <w:kern w:val="0"/>
          <w:sz w:val="22"/>
          <w:szCs w:val="22"/>
          <w:lang w:eastAsia="en-GB"/>
          <w14:ligatures w14:val="none"/>
        </w:rPr>
      </w:pPr>
    </w:p>
    <w:p w14:paraId="4A485928" w14:textId="77777777"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Task 1: Identifying Key Opportunity Areas—Using a Design Thinking Toolset</w:t>
      </w:r>
    </w:p>
    <w:p w14:paraId="54913E87" w14:textId="77777777"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2.1 Learning about applying Design Thinking to identify opportunities for Digital Transformation.</w:t>
      </w:r>
    </w:p>
    <w:p w14:paraId="61D3A6F0" w14:textId="77777777" w:rsidR="0000667C" w:rsidRPr="009579BC" w:rsidRDefault="0000667C" w:rsidP="00B81661">
      <w:pPr>
        <w:rPr>
          <w:rFonts w:eastAsia="Times New Roman" w:cs="Times New Roman"/>
          <w:b/>
          <w:bCs/>
          <w:kern w:val="0"/>
          <w:sz w:val="22"/>
          <w:szCs w:val="22"/>
          <w:lang w:eastAsia="en-GB"/>
          <w14:ligatures w14:val="none"/>
        </w:rPr>
      </w:pPr>
    </w:p>
    <w:p w14:paraId="6318A991" w14:textId="77777777"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Design thinking is an approach to innovation that's rooted in the human, which is about the understanding, problems, idea generation, prototyping and testing solutions for improvement. There are five stages that are commonly recognised - Empathise, Define, Ideate, Prototype and Test (Brown, 2008). Whilst these stages can be displayed as a sequence they are actually a process, and organisations typically reiterate and learn from the users in each one of them.</w:t>
      </w:r>
    </w:p>
    <w:p w14:paraId="442E086D" w14:textId="77777777"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 xml:space="preserve">Thus, best innovation opportunities are not necessarily ones that just incorporate new technologies, but ones where technology can help address problems faced by a real user. For </w:t>
      </w:r>
      <w:r w:rsidRPr="009579BC">
        <w:rPr>
          <w:rFonts w:eastAsia="Times New Roman" w:cs="Times New Roman"/>
          <w:kern w:val="0"/>
          <w:sz w:val="22"/>
          <w:szCs w:val="22"/>
          <w:lang w:eastAsia="en-GB"/>
          <w14:ligatures w14:val="none"/>
        </w:rPr>
        <w:lastRenderedPageBreak/>
        <w:t>any successful digital business venture, it is essential to lower any barriers and also offer any operational advantages as opposed to any type of digital complexity to businesses.</w:t>
      </w:r>
    </w:p>
    <w:p w14:paraId="62316D98" w14:textId="77777777" w:rsidR="0000667C" w:rsidRPr="009579BC" w:rsidRDefault="0000667C" w:rsidP="00B81661">
      <w:pPr>
        <w:rPr>
          <w:rFonts w:eastAsia="Times New Roman" w:cs="Times New Roman"/>
          <w:kern w:val="0"/>
          <w:sz w:val="22"/>
          <w:szCs w:val="22"/>
          <w:lang w:eastAsia="en-GB"/>
          <w14:ligatures w14:val="none"/>
        </w:rPr>
      </w:pPr>
    </w:p>
    <w:p w14:paraId="350614E4" w14:textId="0BC76FD0"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2.2 Empathise Stage: Understanding user pain points – once the problem is identified, it is then crucial to understand what the user is struggling with.</w:t>
      </w:r>
    </w:p>
    <w:p w14:paraId="4DF17527" w14:textId="77777777" w:rsidR="0000667C" w:rsidRPr="009579BC" w:rsidRDefault="0000667C" w:rsidP="00B81661">
      <w:pPr>
        <w:rPr>
          <w:rFonts w:eastAsia="Times New Roman" w:cs="Times New Roman"/>
          <w:b/>
          <w:bCs/>
          <w:kern w:val="0"/>
          <w:sz w:val="22"/>
          <w:szCs w:val="22"/>
          <w:lang w:eastAsia="en-GB"/>
          <w14:ligatures w14:val="none"/>
        </w:rPr>
      </w:pPr>
    </w:p>
    <w:p w14:paraId="42C889E5" w14:textId="4508D819"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The Empathise stage is to gain insight into the experiences, frustrations and needs of users. This case involves digital transformation impacting several groups of stakeholders; small retailers, local producers, rural delivery stakeholders, and rural consumers.</w:t>
      </w:r>
      <w:r w:rsidR="0000667C"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Small independent enterprise (SMEs) are one of the key categories of users. Many SMEs have traditionally limited themselves to brick-and-mortar, word of mouth and local brand. However, with the evolution of customer behavior, expectations have been raised for online shopping, electronic payments and delivery flexibility. While building an online presence may seem easy, many companies are faced with finding the appropriate platforms, digital marketing, and linking up the various systems.</w:t>
      </w:r>
      <w:r w:rsidR="0000667C"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The overarching lesson learned from the Empathise stage is that SMEs need, are not just interested in, more technology. Rather, they need easy to access and low cost integrated solutions that enable them to easily digitally transform and concentrate on what they are doing best.</w:t>
      </w:r>
    </w:p>
    <w:p w14:paraId="48EC2E05" w14:textId="77777777" w:rsidR="0000667C" w:rsidRPr="009579BC" w:rsidRDefault="0000667C" w:rsidP="00B81661">
      <w:pPr>
        <w:rPr>
          <w:rFonts w:eastAsia="Times New Roman" w:cs="Times New Roman"/>
          <w:kern w:val="0"/>
          <w:sz w:val="22"/>
          <w:szCs w:val="22"/>
          <w:lang w:eastAsia="en-GB"/>
          <w14:ligatures w14:val="none"/>
        </w:rPr>
      </w:pPr>
    </w:p>
    <w:p w14:paraId="225EE697" w14:textId="77777777"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2.3 Define Stage: Identifying Market Gaps</w:t>
      </w:r>
    </w:p>
    <w:p w14:paraId="65F0692A" w14:textId="77777777" w:rsidR="0000667C" w:rsidRPr="009579BC" w:rsidRDefault="0000667C" w:rsidP="00B81661">
      <w:pPr>
        <w:rPr>
          <w:rFonts w:eastAsia="Times New Roman" w:cs="Times New Roman"/>
          <w:b/>
          <w:bCs/>
          <w:kern w:val="0"/>
          <w:sz w:val="22"/>
          <w:szCs w:val="22"/>
          <w:lang w:eastAsia="en-GB"/>
          <w14:ligatures w14:val="none"/>
        </w:rPr>
      </w:pPr>
    </w:p>
    <w:p w14:paraId="4496B235" w14:textId="5E69B128"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Define is the step of capturing an observation by the user and making it into a clear problem statement. If a problem is not important, it will not be solved and thus no innovation will be possible.</w:t>
      </w:r>
      <w:r w:rsidR="0000667C"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The first gap in the market is an affordable solution for digital transformation that is focused on SMEs. These already established e-commerce sites offer great value with their services, however, many of them leave businesses to handle their own site and market their products, handle their own customers and deliver the products. All of these requirements specifically form a huge barrier for smaller organisations.</w:t>
      </w:r>
      <w:r w:rsidR="0000667C"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The second void is fragmentation. Many small businesses (SMEs) today are using different tools for online selling, payment processing, marketing and customer communications. Administering several platforms can lead to more administrative task load, and lesser efficiency. The integrated solution can enable these processes to be much simpler by having the necessary digital services in a single place.</w:t>
      </w:r>
    </w:p>
    <w:p w14:paraId="78D12F76" w14:textId="77777777" w:rsidR="0000667C" w:rsidRPr="009579BC" w:rsidRDefault="0000667C" w:rsidP="00B81661">
      <w:pPr>
        <w:rPr>
          <w:rFonts w:eastAsia="Times New Roman" w:cs="Times New Roman"/>
          <w:kern w:val="0"/>
          <w:sz w:val="22"/>
          <w:szCs w:val="22"/>
          <w:lang w:eastAsia="en-GB"/>
          <w14:ligatures w14:val="none"/>
        </w:rPr>
      </w:pPr>
    </w:p>
    <w:p w14:paraId="643F7CBC" w14:textId="254DCE7E" w:rsidR="00B81661" w:rsidRPr="009579BC" w:rsidRDefault="0000667C"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 xml:space="preserve">2.4 </w:t>
      </w:r>
      <w:r w:rsidR="00B81661" w:rsidRPr="009579BC">
        <w:rPr>
          <w:rFonts w:eastAsia="Times New Roman" w:cs="Times New Roman"/>
          <w:b/>
          <w:bCs/>
          <w:kern w:val="0"/>
          <w:sz w:val="22"/>
          <w:szCs w:val="22"/>
          <w:lang w:eastAsia="en-GB"/>
          <w14:ligatures w14:val="none"/>
        </w:rPr>
        <w:t xml:space="preserve">Innovation opportunities with the support of technological enablers are described in section </w:t>
      </w:r>
    </w:p>
    <w:p w14:paraId="1843C997" w14:textId="77777777" w:rsidR="0000667C" w:rsidRPr="009579BC" w:rsidRDefault="0000667C" w:rsidP="00B81661">
      <w:pPr>
        <w:rPr>
          <w:rFonts w:eastAsia="Times New Roman" w:cs="Times New Roman"/>
          <w:b/>
          <w:bCs/>
          <w:kern w:val="0"/>
          <w:sz w:val="22"/>
          <w:szCs w:val="22"/>
          <w:lang w:eastAsia="en-GB"/>
          <w14:ligatures w14:val="none"/>
        </w:rPr>
      </w:pPr>
    </w:p>
    <w:p w14:paraId="2A106591" w14:textId="0F37382A"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Various technological advancements open up prospects for solving digital transformation problems that SMEs may face. One important enabler is cloud computing that lets businesses utilise advanced digital set-ups without much investment. For SMEs it can be cost-prohibiting to buy expensive systems, therefore scalable subscription-based services can be used.</w:t>
      </w:r>
      <w:r w:rsidR="0000667C"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Cloud technology could be useful in providing an SME focused platform to include Website management, Customer Relationship Systems, Inventory Management and Business Analytics. This would bring down reliance on various stand-alone applications.</w:t>
      </w:r>
    </w:p>
    <w:p w14:paraId="521539D3" w14:textId="77777777"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In addition, Artificial Intelligence (AI) offers possibilities to increase the competitiveness of SMEs. Customer service tools can be used to help with this, and AI can be used to help understand consumer behavior and automate simple tasks. In the past, these were only used by larger organisations but now, with advancements in technology, it is accessible to smaller business also.</w:t>
      </w:r>
    </w:p>
    <w:p w14:paraId="3FD84E98" w14:textId="77777777" w:rsidR="0000667C" w:rsidRPr="009579BC" w:rsidRDefault="0000667C" w:rsidP="00B81661">
      <w:pPr>
        <w:rPr>
          <w:rFonts w:eastAsia="Times New Roman" w:cs="Times New Roman"/>
          <w:b/>
          <w:bCs/>
          <w:kern w:val="0"/>
          <w:sz w:val="22"/>
          <w:szCs w:val="22"/>
          <w:lang w:eastAsia="en-GB"/>
          <w14:ligatures w14:val="none"/>
        </w:rPr>
      </w:pPr>
    </w:p>
    <w:p w14:paraId="13583ECE" w14:textId="77777777"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2.5 Opportunity Evaluation: Scalability &amp; Sustainability</w:t>
      </w:r>
    </w:p>
    <w:p w14:paraId="429398A2" w14:textId="77777777" w:rsidR="00DA76DF" w:rsidRPr="009579BC" w:rsidRDefault="00DA76DF" w:rsidP="00B81661">
      <w:pPr>
        <w:rPr>
          <w:rFonts w:eastAsia="Times New Roman" w:cs="Times New Roman"/>
          <w:b/>
          <w:bCs/>
          <w:kern w:val="0"/>
          <w:sz w:val="22"/>
          <w:szCs w:val="22"/>
          <w:lang w:eastAsia="en-GB"/>
          <w14:ligatures w14:val="none"/>
        </w:rPr>
      </w:pPr>
    </w:p>
    <w:p w14:paraId="1B4213D5" w14:textId="5E6EC6C2" w:rsidR="00DA76DF" w:rsidRPr="009579BC" w:rsidRDefault="00DA76DF" w:rsidP="00DA76DF">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lastRenderedPageBreak/>
        <w:t>Once the user problems, market gaps and technological opportunities have been identified, it is crucial to assess if the proposed innovation could be scaled up and is feasible for long-term sustainability. Teece (2010) says it takes more than an idea to be successful at innovation it takes a business model that creates value at the time and sustains it.</w:t>
      </w:r>
      <w:r w:rsidR="0084694B"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Charging UK Small and Medium Enterprises (SMEs) and integrating a digital commerce ecosystem shows a big possible scale. There are numerous small business entrepreneurs in the United Kingdom in a range of fields including local production, professional services, retail and hospitality. This platform could then be scaled up to other industries and geographical areas, as it is addressing common digitalisations challenges.</w:t>
      </w:r>
      <w:r w:rsidR="0084694B"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Another major benefit of digital platforms is the scalability they offer; they deal with rising value of users which is possible due to lack of corresponding increase in physical resources. Digital businesses can scale up using software development, better infrastructure and maintaining a greater contribution from its user base—unlike the traditional businesses that demand extra premises and workforce.</w:t>
      </w:r>
      <w:r w:rsidR="0084694B"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This opens the prospect of "network effects". More local businesses sign up to the platform, more product and services are available for consumers. Meanwhile, the heightened consumers' activity generates more value for businesses, which further draws more SMEs in. This relationship may be beneficial for the platform over time in terms of increasing its competitiveness.</w:t>
      </w:r>
    </w:p>
    <w:p w14:paraId="650B57BD" w14:textId="77777777" w:rsidR="0000667C" w:rsidRPr="009579BC" w:rsidRDefault="0000667C" w:rsidP="00B81661">
      <w:pPr>
        <w:rPr>
          <w:rFonts w:eastAsia="Times New Roman" w:cs="Times New Roman"/>
          <w:kern w:val="0"/>
          <w:sz w:val="22"/>
          <w:szCs w:val="22"/>
          <w:lang w:eastAsia="en-GB"/>
          <w14:ligatures w14:val="none"/>
        </w:rPr>
      </w:pPr>
    </w:p>
    <w:p w14:paraId="07C0CD7F" w14:textId="77777777"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Task 2: Developing a new venture by using the Five stages of Design Thinking</w:t>
      </w:r>
    </w:p>
    <w:p w14:paraId="181EF7B3" w14:textId="77777777" w:rsidR="0084694B" w:rsidRPr="009579BC" w:rsidRDefault="0084694B" w:rsidP="00B81661">
      <w:pPr>
        <w:rPr>
          <w:rFonts w:eastAsia="Times New Roman" w:cs="Times New Roman"/>
          <w:b/>
          <w:bCs/>
          <w:kern w:val="0"/>
          <w:sz w:val="22"/>
          <w:szCs w:val="22"/>
          <w:lang w:eastAsia="en-GB"/>
          <w14:ligatures w14:val="none"/>
        </w:rPr>
      </w:pPr>
    </w:p>
    <w:p w14:paraId="0A9828ED" w14:textId="77777777"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LocalLink UK is a new venture concept outlined below.</w:t>
      </w:r>
    </w:p>
    <w:p w14:paraId="2B270B09" w14:textId="0932208A"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This report starts with the opportunity analysis and suggests the development of LocalLink UK as a Digital Commerce Ecosystem for helping SMEs and other local producers and all rural communities to reach and traverse effective Digital Business Models.</w:t>
      </w:r>
      <w:r w:rsidR="00CA4EC4"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The aim of LocalLink UK is to provide a platform that will make it easier to make digital transformation happen. Digital stores, payment systems, customer engagement tools, marketing, analytical tools, and delivery provider links—these would all be part of the venture for SMEs to enjoy a digital storefront.</w:t>
      </w:r>
      <w:r w:rsidR="00CA4EC4"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For businesses, they would be able to build online stores, even if they didn't have in-depth expertise in web design, and would manage orders, accept online payments, and learn about customer trends with a simple analytics function. They would make new products more accessible to consumers to discover and buy, from smaller businesses.</w:t>
      </w:r>
    </w:p>
    <w:p w14:paraId="13DF3050" w14:textId="77777777"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The process of forming LocalLink UK is designed to go through the 5 stages of design thinking to make sure that the solution addresses real needs.</w:t>
      </w:r>
    </w:p>
    <w:p w14:paraId="0623DE26" w14:textId="77777777" w:rsidR="00CA4EC4" w:rsidRPr="009579BC" w:rsidRDefault="00CA4EC4" w:rsidP="00B81661">
      <w:pPr>
        <w:rPr>
          <w:rFonts w:eastAsia="Times New Roman" w:cs="Times New Roman"/>
          <w:b/>
          <w:bCs/>
          <w:kern w:val="0"/>
          <w:sz w:val="22"/>
          <w:szCs w:val="22"/>
          <w:lang w:eastAsia="en-GB"/>
          <w14:ligatures w14:val="none"/>
        </w:rPr>
      </w:pPr>
    </w:p>
    <w:p w14:paraId="744D30F2" w14:textId="77777777"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3.2 Empathise stage: understanding users and their experiences</w:t>
      </w:r>
    </w:p>
    <w:p w14:paraId="79242A92" w14:textId="5D33F913"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During Empathise, you need to learn more about user experiences, user motivations and user challenges. Brown (2008) takes the stance that innovation is best initiated by observing and talking to people to learn about what their problems are rather than assuming what they need to know.</w:t>
      </w:r>
      <w:r w:rsidR="00CA4EC4"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Small business owners, local producers, consumers and delivery partners are the key adopters of LocalLink UK.</w:t>
      </w:r>
      <w:r w:rsidR="00CA4EC4"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Digital transformation often results in a complex and lengthy process for small businesses. Many independent retailers are very small teams, with maybe one or two staff members and may have to do the day-to-day job of serving customers, ordering stock and paying bills, etc. Thus, undertaking such a complex system may seem unattainable.</w:t>
      </w:r>
    </w:p>
    <w:p w14:paraId="473BF98D" w14:textId="20487338"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They are not primarily looking for cutting-edge technology, but for a "solution that will make a difference in their business. For instance, while the owner of a local store knows how good it would be to have an online business, he likely won't know how to make a website, set up payments online and arrange for deliveries.</w:t>
      </w:r>
      <w:r w:rsidR="00CA4EC4"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Sarah's biggest barriers are having a lack of knowledge when it comes to digital, time constraints, uncertainty about online marketing and controlling delivery expenses. What she would like is a straight-forward website for this business to sell online but with the personality of her local store.</w:t>
      </w:r>
    </w:p>
    <w:p w14:paraId="36118F93" w14:textId="77777777" w:rsidR="00CA4EC4" w:rsidRPr="009579BC" w:rsidRDefault="00CA4EC4" w:rsidP="00B81661">
      <w:pPr>
        <w:rPr>
          <w:rFonts w:eastAsia="Times New Roman" w:cs="Times New Roman"/>
          <w:kern w:val="0"/>
          <w:sz w:val="22"/>
          <w:szCs w:val="22"/>
          <w:lang w:eastAsia="en-GB"/>
          <w14:ligatures w14:val="none"/>
        </w:rPr>
      </w:pPr>
    </w:p>
    <w:p w14:paraId="62E16EDC" w14:textId="77777777"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lastRenderedPageBreak/>
        <w:t>3.3 Define Stage: Creating the Problem Statement</w:t>
      </w:r>
    </w:p>
    <w:p w14:paraId="3D98964F" w14:textId="77777777" w:rsidR="00CA4EC4" w:rsidRPr="009579BC" w:rsidRDefault="00CA4EC4" w:rsidP="00B81661">
      <w:pPr>
        <w:rPr>
          <w:rFonts w:eastAsia="Times New Roman" w:cs="Times New Roman"/>
          <w:b/>
          <w:bCs/>
          <w:kern w:val="0"/>
          <w:sz w:val="22"/>
          <w:szCs w:val="22"/>
          <w:lang w:eastAsia="en-GB"/>
          <w14:ligatures w14:val="none"/>
        </w:rPr>
      </w:pPr>
    </w:p>
    <w:p w14:paraId="7D66E98D" w14:textId="77777777"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Define is the step of translation from research results to a problem statement centered on a focus. This phase is used to make sure that innovation activities stay on focus of resolving important problems.</w:t>
      </w:r>
    </w:p>
    <w:p w14:paraId="0CD33E24" w14:textId="77777777" w:rsidR="00CA4EC4" w:rsidRPr="009579BC" w:rsidRDefault="00CA4EC4" w:rsidP="00B81661">
      <w:pPr>
        <w:rPr>
          <w:rFonts w:eastAsia="Times New Roman" w:cs="Times New Roman"/>
          <w:kern w:val="0"/>
          <w:sz w:val="22"/>
          <w:szCs w:val="22"/>
          <w:lang w:eastAsia="en-GB"/>
          <w14:ligatures w14:val="none"/>
        </w:rPr>
      </w:pPr>
    </w:p>
    <w:p w14:paraId="701ABB2F" w14:textId="77777777"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The central problem is: According to the empathy stage:</w:t>
      </w:r>
    </w:p>
    <w:p w14:paraId="2E6CA5CE" w14:textId="498936A4"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Existing solutions are often complex, expensive and fragmented and that is why small UK businesses need a simple and affordable way to be a part of digital commerce, if they're going to compete online and reach customers effectively.</w:t>
      </w:r>
      <w:r w:rsidR="00CA4EC4"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Three issues are highlighted in this problem. Firstly, the challenge is centred on users rather than technology. LocalLink UK isn't just about producing another digital platform, but busting down barriers for SMEs to receive the advantages of digital transformation.</w:t>
      </w:r>
    </w:p>
    <w:p w14:paraId="5A2C31A7" w14:textId="77777777" w:rsidR="00CA4EC4" w:rsidRPr="009579BC" w:rsidRDefault="00CA4EC4" w:rsidP="00B81661">
      <w:pPr>
        <w:rPr>
          <w:rFonts w:eastAsia="Times New Roman" w:cs="Times New Roman"/>
          <w:kern w:val="0"/>
          <w:sz w:val="22"/>
          <w:szCs w:val="22"/>
          <w:lang w:eastAsia="en-GB"/>
          <w14:ligatures w14:val="none"/>
        </w:rPr>
      </w:pPr>
    </w:p>
    <w:p w14:paraId="19218F14" w14:textId="77777777"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The design challenge can thus be formulated as:</w:t>
      </w:r>
    </w:p>
    <w:p w14:paraId="377AB16E" w14:textId="77777777"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How can we help small businesses and local producers get access to digital commerce tools that are affordable and help them to be more competitive and make the shopping experience easier for consumers?</w:t>
      </w:r>
    </w:p>
    <w:p w14:paraId="78F5A784" w14:textId="77777777"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This is to clear-cut statement that gives a foundation in thinking about the innovative solutions.</w:t>
      </w:r>
    </w:p>
    <w:p w14:paraId="15832910" w14:textId="77777777" w:rsidR="00CA4EC4" w:rsidRPr="009579BC" w:rsidRDefault="00CA4EC4" w:rsidP="00B81661">
      <w:pPr>
        <w:rPr>
          <w:rFonts w:eastAsia="Times New Roman" w:cs="Times New Roman"/>
          <w:kern w:val="0"/>
          <w:sz w:val="22"/>
          <w:szCs w:val="22"/>
          <w:lang w:eastAsia="en-GB"/>
          <w14:ligatures w14:val="none"/>
        </w:rPr>
      </w:pPr>
    </w:p>
    <w:p w14:paraId="03287C00" w14:textId="77777777"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Generating Innovative Solutions (Goal 3.4)</w:t>
      </w:r>
    </w:p>
    <w:p w14:paraId="7DBDEC39" w14:textId="77777777" w:rsidR="00CA4EC4" w:rsidRPr="009579BC" w:rsidRDefault="00CA4EC4" w:rsidP="00B81661">
      <w:pPr>
        <w:rPr>
          <w:rFonts w:eastAsia="Times New Roman" w:cs="Times New Roman"/>
          <w:b/>
          <w:bCs/>
          <w:kern w:val="0"/>
          <w:sz w:val="22"/>
          <w:szCs w:val="22"/>
          <w:lang w:eastAsia="en-GB"/>
          <w14:ligatures w14:val="none"/>
        </w:rPr>
      </w:pPr>
    </w:p>
    <w:p w14:paraId="4329C805" w14:textId="77777777"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Ideate: Brainstorm various solutions and decide which one is best. Design thinking is a very creative process since successful innovations can emerge from exploring several techniques.</w:t>
      </w:r>
    </w:p>
    <w:p w14:paraId="48917865" w14:textId="451C3C51"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The first proposed was a straightforward on-line market – local businesses can advertise and sell products. This would help with the visibility, but would not address other issues on payments, marketing, delivery management etc.</w:t>
      </w:r>
      <w:r w:rsidR="00CA4EC4"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Considering these options, integrated digital commerce ecosystem was determined to be the most effective. LocalLink UK would be a one-stop-shop where businesses could sell, get paid, market their products/services, organise their deliveries and learn online.</w:t>
      </w:r>
      <w:r w:rsidR="00CA4EC4"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Ideation process shows that there needs to be a balance between creativity and practicality for innovation to happen. But, it doesn't have to be the most technologically advanced solution; it has to be the best solution for users!</w:t>
      </w:r>
    </w:p>
    <w:p w14:paraId="1AFBB30D" w14:textId="3AC5AB60"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The development of the minimum viable product (MVP) is what the Prototype Stage aims to achieve.</w:t>
      </w:r>
      <w:r w:rsidR="00CA4EC4"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The Prototype stage of the process is when the idea is made into a useable solution ready to be tested out. Prototypes help an entrepreneur find any weaknesses, then tweak ideas to be more successful before making a large investment.</w:t>
      </w:r>
      <w:r w:rsidR="00CA4EC4"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Ries (2011) shows that a Minimum Viable Product (MVP) is a tool that enables the organisations to test assumptions and gain feedback from customers by launching a basic version of the product before spending more money on its completion.</w:t>
      </w:r>
    </w:p>
    <w:p w14:paraId="1C38D883" w14:textId="290202F5"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LocalLink UK will have a bare bones version initially. The first would be an easy sign-up for businesses to provide their profiles (which would include data on who they are, location, products, delivery preferences and so on).</w:t>
      </w:r>
      <w:r w:rsidR="00CA4EC4"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Second would be e-stores. Every business would get an online page that will present products, prices and business information to customers. This would give SMEs an online presence without having to spend a lot of money to develop a website.</w:t>
      </w:r>
      <w:r w:rsidR="00CA4EC4"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The third specialized feature would be smart payments that can be made through the integration of digital payment. Through the platform, customers would make secure transactions, which would increase their convenience and minimise administrative challenges.</w:t>
      </w:r>
      <w:r w:rsidR="00CA4EC4"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This MVP would be rolled out in targeted/selected communities in the UK where there is robust independent business network. National expansion could benefit from a regional pilot that imparts lessons learned from the regional implementation before rollout.</w:t>
      </w:r>
    </w:p>
    <w:p w14:paraId="0331B6EE" w14:textId="77777777" w:rsidR="00CA4EC4" w:rsidRPr="009579BC" w:rsidRDefault="00CA4EC4" w:rsidP="00B81661">
      <w:pPr>
        <w:rPr>
          <w:rFonts w:eastAsia="Times New Roman" w:cs="Times New Roman"/>
          <w:kern w:val="0"/>
          <w:sz w:val="22"/>
          <w:szCs w:val="22"/>
          <w:lang w:eastAsia="en-GB"/>
          <w14:ligatures w14:val="none"/>
        </w:rPr>
      </w:pPr>
    </w:p>
    <w:p w14:paraId="4BD6DA1A" w14:textId="77777777"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lastRenderedPageBreak/>
        <w:t>3.6 Test Stage: Test and Modify Solution</w:t>
      </w:r>
    </w:p>
    <w:p w14:paraId="28BFDA52" w14:textId="77777777" w:rsidR="00CA4EC4" w:rsidRPr="009579BC" w:rsidRDefault="00CA4EC4" w:rsidP="00B81661">
      <w:pPr>
        <w:rPr>
          <w:rFonts w:eastAsia="Times New Roman" w:cs="Times New Roman"/>
          <w:b/>
          <w:bCs/>
          <w:kern w:val="0"/>
          <w:sz w:val="22"/>
          <w:szCs w:val="22"/>
          <w:lang w:eastAsia="en-GB"/>
          <w14:ligatures w14:val="none"/>
        </w:rPr>
      </w:pPr>
    </w:p>
    <w:p w14:paraId="30760837" w14:textId="0A156299"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Test – testing the prototype to real users, evolving solution to incorporate feedback. Testing is not the end of innovation, it's a reiteration of the learning process.</w:t>
      </w:r>
      <w:r w:rsidR="00CA4EC4"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The platform would be assessed by LocalLink UK in terms of interviews, observations and pilot programmes. The SMEs participating would give feedback in terms of usability, functionality and the ability to reduce the digital challenge.</w:t>
      </w:r>
      <w:r w:rsidR="00CA4EC4"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In order to enhance the platform, LocalLink UK would follow the essence of design thinking – learning, adapting and refining to create solutions.</w:t>
      </w:r>
    </w:p>
    <w:p w14:paraId="10C8BA1E" w14:textId="77777777" w:rsidR="00CA4EC4" w:rsidRPr="009579BC" w:rsidRDefault="00CA4EC4" w:rsidP="00B81661">
      <w:pPr>
        <w:rPr>
          <w:rFonts w:eastAsia="Times New Roman" w:cs="Times New Roman"/>
          <w:b/>
          <w:bCs/>
          <w:kern w:val="0"/>
          <w:sz w:val="22"/>
          <w:szCs w:val="22"/>
          <w:lang w:eastAsia="en-GB"/>
          <w14:ligatures w14:val="none"/>
        </w:rPr>
      </w:pPr>
    </w:p>
    <w:p w14:paraId="3B25F2C8" w14:textId="77777777"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4. Critical evaluation of LocalLink UK through Innovation Frameworks</w:t>
      </w:r>
    </w:p>
    <w:p w14:paraId="39DFC377" w14:textId="77777777"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4.1 Design Thinking Evaluation</w:t>
      </w:r>
    </w:p>
    <w:p w14:paraId="260B0202" w14:textId="77777777" w:rsidR="00CA4EC4" w:rsidRPr="009579BC" w:rsidRDefault="00CA4EC4" w:rsidP="00B81661">
      <w:pPr>
        <w:rPr>
          <w:rFonts w:eastAsia="Times New Roman" w:cs="Times New Roman"/>
          <w:b/>
          <w:bCs/>
          <w:kern w:val="0"/>
          <w:sz w:val="22"/>
          <w:szCs w:val="22"/>
          <w:lang w:eastAsia="en-GB"/>
          <w14:ligatures w14:val="none"/>
        </w:rPr>
      </w:pPr>
    </w:p>
    <w:p w14:paraId="21FEC76C" w14:textId="2376D2FE"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The importance of the concept of LocalLink UK is that it is based on the design thinking principles of designing human centred innovation. Typically, innovation efforts are based on finding existing technologies and exploring potential applications. On the other hand, design thinking starts with their user experiences and designing solutions that are based on real problems.</w:t>
      </w:r>
      <w:r w:rsidR="00331C2E"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Thus, it is important to view design thinking in a broader context of the innovation process. It gives the necessary base line of recognizing pertinent opportunities; other frameworks still are needed to assess the business potential.</w:t>
      </w:r>
    </w:p>
    <w:p w14:paraId="47A4709C" w14:textId="77777777" w:rsidR="00331C2E" w:rsidRPr="009579BC" w:rsidRDefault="00331C2E" w:rsidP="00B81661">
      <w:pPr>
        <w:rPr>
          <w:rFonts w:eastAsia="Times New Roman" w:cs="Times New Roman"/>
          <w:kern w:val="0"/>
          <w:sz w:val="22"/>
          <w:szCs w:val="22"/>
          <w:lang w:eastAsia="en-GB"/>
          <w14:ligatures w14:val="none"/>
        </w:rPr>
      </w:pPr>
    </w:p>
    <w:p w14:paraId="463544F0" w14:textId="7DA7976C" w:rsidR="00B81661" w:rsidRPr="009579BC" w:rsidRDefault="00A66E9C"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 xml:space="preserve">4.2 </w:t>
      </w:r>
      <w:r w:rsidR="00B81661" w:rsidRPr="009579BC">
        <w:rPr>
          <w:rFonts w:eastAsia="Times New Roman" w:cs="Times New Roman"/>
          <w:b/>
          <w:bCs/>
          <w:kern w:val="0"/>
          <w:sz w:val="22"/>
          <w:szCs w:val="22"/>
          <w:lang w:eastAsia="en-GB"/>
          <w14:ligatures w14:val="none"/>
        </w:rPr>
        <w:t>The evaluation of the Double Diamond Framework is discussed.</w:t>
      </w:r>
    </w:p>
    <w:p w14:paraId="5DF6B2CD" w14:textId="77777777" w:rsidR="00A66E9C" w:rsidRPr="009579BC" w:rsidRDefault="00A66E9C" w:rsidP="00B81661">
      <w:pPr>
        <w:rPr>
          <w:rFonts w:eastAsia="Times New Roman" w:cs="Times New Roman"/>
          <w:b/>
          <w:bCs/>
          <w:kern w:val="0"/>
          <w:sz w:val="22"/>
          <w:szCs w:val="22"/>
          <w:lang w:eastAsia="en-GB"/>
          <w14:ligatures w14:val="none"/>
        </w:rPr>
      </w:pPr>
    </w:p>
    <w:p w14:paraId="5DB1F391" w14:textId="5F64059E"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The Double Diamond flow developed by Design Council (2019) can also be used to further understand the development of LocalLink UK. The framework consists of four stages: Discover, Define, Develop and Deliver.</w:t>
      </w:r>
      <w:r w:rsidR="00A66E9C"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The Discover stage is where individuals look at the experiences of users and collect information on challenges. It come from the Empathise stage in the DT design thinking process as a way to better understand SMEs, consumers and other stakeholders that will be impacted by Digital Transformation.</w:t>
      </w:r>
      <w:r w:rsidR="00A66E9C"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The Double Diamond model emphasizes the need to make use of divergent and convergent thinking. Entrepreneurs will need to consider various options and will need to make sensible choices as to what would be the most valuable ideas.</w:t>
      </w:r>
      <w:r w:rsidR="00A66E9C"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Marketing, an assessment of the Business Model Canvas, is conducted in this module.</w:t>
      </w:r>
      <w:r w:rsidR="00A66E9C"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The Business Model Canvas created by Osterwalder and Pigneur (2010), is used to think through the commercial potential of LocalLink UK.</w:t>
      </w:r>
    </w:p>
    <w:p w14:paraId="59ACC742" w14:textId="034510ED"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Those who would have to be the main target groups to meet the needs would be small shops, their own producing shops, country shops or service shops. There would be other segments of users interested in these local products and available services: the consumers who want to have easy access to them.</w:t>
      </w:r>
      <w:r w:rsidR="00A66E9C"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LocalLink UK's value proposition is their affordable and simple digital transformation tools, that allow SMEs to compete online without having an advanced technical person. Unlike big platforms, the marketplace would bring in features that would aid local business and facilitate commerce in their region.</w:t>
      </w:r>
    </w:p>
    <w:p w14:paraId="5465134E" w14:textId="77777777"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The costs would be somewhat software development, cyber security, marketing and operational support. The Business Model Canvas shows that, on balance, LocalLink UK has commercial potential, with its value proposition and business model being scalable in its ability to produce positive impact within a number of different stakeholder groups that are satisfied with using local, digital information.</w:t>
      </w:r>
    </w:p>
    <w:p w14:paraId="24166A58" w14:textId="77777777" w:rsidR="00A66E9C" w:rsidRPr="009579BC" w:rsidRDefault="00A66E9C" w:rsidP="00B81661">
      <w:pPr>
        <w:rPr>
          <w:rFonts w:eastAsia="Times New Roman" w:cs="Times New Roman"/>
          <w:b/>
          <w:bCs/>
          <w:kern w:val="0"/>
          <w:sz w:val="22"/>
          <w:szCs w:val="22"/>
          <w:lang w:eastAsia="en-GB"/>
          <w14:ligatures w14:val="none"/>
        </w:rPr>
      </w:pPr>
    </w:p>
    <w:p w14:paraId="44A2797E" w14:textId="77777777"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Determine Desirability, Feasibility and Viability Assessment.</w:t>
      </w:r>
    </w:p>
    <w:p w14:paraId="281BAEAB" w14:textId="77777777"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5.1 Desirability</w:t>
      </w:r>
    </w:p>
    <w:p w14:paraId="4448AE25" w14:textId="77777777" w:rsidR="00A66E9C" w:rsidRPr="009579BC" w:rsidRDefault="00A66E9C" w:rsidP="00B81661">
      <w:pPr>
        <w:rPr>
          <w:rFonts w:eastAsia="Times New Roman" w:cs="Times New Roman"/>
          <w:b/>
          <w:bCs/>
          <w:kern w:val="0"/>
          <w:sz w:val="22"/>
          <w:szCs w:val="22"/>
          <w:lang w:eastAsia="en-GB"/>
          <w14:ligatures w14:val="none"/>
        </w:rPr>
      </w:pPr>
    </w:p>
    <w:p w14:paraId="58593165" w14:textId="6C0CE91B"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 xml:space="preserve">Desirability is used to try to determine if a solution solves a real user need and adds value. LocalLink UK is very desirable as it ties in with recognised issues that SMEs are facing with </w:t>
      </w:r>
      <w:r w:rsidRPr="009579BC">
        <w:rPr>
          <w:rFonts w:eastAsia="Times New Roman" w:cs="Times New Roman"/>
          <w:kern w:val="0"/>
          <w:sz w:val="22"/>
          <w:szCs w:val="22"/>
          <w:lang w:eastAsia="en-GB"/>
          <w14:ligatures w14:val="none"/>
        </w:rPr>
        <w:lastRenderedPageBreak/>
        <w:t>digital transformation.Many small businesses have recognized the need for online commerce but still aren't making the most of their resources due to a lack of funding, lack of know-how, or problems running their host of online platforms. There are a number of existing solutions that offer valuable services, many require users to have some technical knowledge. By streamlining the uptake of digital, and supporting implementation, LocalLink UK can add value.Yet this process might prove difficult since it would take both businesses and consumers to use the digital marketplace to be adopted. Partnership working with local organisations to develop trust would thus be vital.</w:t>
      </w:r>
    </w:p>
    <w:p w14:paraId="7C708020" w14:textId="77777777" w:rsidR="00FA72D6" w:rsidRPr="009579BC" w:rsidRDefault="00FA72D6" w:rsidP="00B81661">
      <w:pPr>
        <w:rPr>
          <w:rFonts w:eastAsia="Times New Roman" w:cs="Times New Roman"/>
          <w:b/>
          <w:bCs/>
          <w:kern w:val="0"/>
          <w:sz w:val="22"/>
          <w:szCs w:val="22"/>
          <w:lang w:eastAsia="en-GB"/>
          <w14:ligatures w14:val="none"/>
        </w:rPr>
      </w:pPr>
    </w:p>
    <w:p w14:paraId="70C8CA47" w14:textId="77777777"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5.2 Feasibility</w:t>
      </w:r>
    </w:p>
    <w:p w14:paraId="2A03F64F" w14:textId="77777777" w:rsidR="00FA72D6" w:rsidRPr="009579BC" w:rsidRDefault="00FA72D6" w:rsidP="00B81661">
      <w:pPr>
        <w:rPr>
          <w:rFonts w:eastAsia="Times New Roman" w:cs="Times New Roman"/>
          <w:b/>
          <w:bCs/>
          <w:kern w:val="0"/>
          <w:sz w:val="22"/>
          <w:szCs w:val="22"/>
          <w:lang w:eastAsia="en-GB"/>
          <w14:ligatures w14:val="none"/>
        </w:rPr>
      </w:pPr>
    </w:p>
    <w:p w14:paraId="737C538F" w14:textId="4695C2C7"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Feasibility looks at if the proposed solution is feasible to implement, given the resources and technologies available. LocalLink UK is a technologically feasible project as the necessary technologies already exist.Competition is a major challenge. The large company players already take a commanding lead in many sectors on the Internet. To achieve this, LocalLink UK should steer clear of direct competition with the global platforms, and instead differentiate with SME support and local connections and accessibility.</w:t>
      </w:r>
    </w:p>
    <w:p w14:paraId="0DDD195F" w14:textId="77777777" w:rsidR="00FA72D6" w:rsidRPr="009579BC" w:rsidRDefault="00FA72D6" w:rsidP="00B81661">
      <w:pPr>
        <w:rPr>
          <w:rFonts w:eastAsia="Times New Roman" w:cs="Times New Roman"/>
          <w:kern w:val="0"/>
          <w:sz w:val="22"/>
          <w:szCs w:val="22"/>
          <w:lang w:eastAsia="en-GB"/>
          <w14:ligatures w14:val="none"/>
        </w:rPr>
      </w:pPr>
    </w:p>
    <w:p w14:paraId="039E8D4A" w14:textId="77777777" w:rsidR="00B81661" w:rsidRPr="009579BC" w:rsidRDefault="00B81661" w:rsidP="00B81661">
      <w:pPr>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5.3 Viability</w:t>
      </w:r>
    </w:p>
    <w:p w14:paraId="182BC2D9" w14:textId="77777777" w:rsidR="00FA72D6"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Viability is a measure of the potential for sustainable development. There are potentially a number of revenue streams for LocalLink UK.</w:t>
      </w:r>
      <w:r w:rsidR="00FA72D6"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Implementing a subscription-based service may offer steady revenues through monthly fees, which businesses can use to access digital tools. Transaction fees might generate extra revenue as companies generate more sales via the website. Additional revenue opportunities may be tapped in the form of Premium services, such as high-end marketing tools, Analytics and Training Programmes.</w:t>
      </w:r>
      <w:r w:rsidR="00FA72D6"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Altogether, the start-up shows high viability potential, but the success would rely on the successful implementation as well as sustained competitive advantage.</w:t>
      </w:r>
      <w:r w:rsidR="00FA72D6" w:rsidRPr="009579BC">
        <w:rPr>
          <w:rFonts w:eastAsia="Times New Roman" w:cs="Times New Roman"/>
          <w:kern w:val="0"/>
          <w:sz w:val="22"/>
          <w:szCs w:val="22"/>
          <w:lang w:eastAsia="en-GB"/>
          <w14:ligatures w14:val="none"/>
        </w:rPr>
        <w:t xml:space="preserve"> </w:t>
      </w:r>
    </w:p>
    <w:p w14:paraId="365D1E87" w14:textId="77777777" w:rsidR="00FA72D6" w:rsidRPr="009579BC" w:rsidRDefault="00FA72D6" w:rsidP="00B81661">
      <w:pPr>
        <w:rPr>
          <w:rFonts w:eastAsia="Times New Roman" w:cs="Times New Roman"/>
          <w:kern w:val="0"/>
          <w:sz w:val="22"/>
          <w:szCs w:val="22"/>
          <w:lang w:eastAsia="en-GB"/>
          <w14:ligatures w14:val="none"/>
        </w:rPr>
      </w:pPr>
    </w:p>
    <w:p w14:paraId="0B366ECC" w14:textId="61DEAB43"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Wider impact and sustainability of the Innovation</w:t>
      </w:r>
    </w:p>
    <w:p w14:paraId="2FEBFC16" w14:textId="77777777" w:rsidR="00FA72D6" w:rsidRPr="009579BC" w:rsidRDefault="00FA72D6" w:rsidP="00B81661">
      <w:pPr>
        <w:rPr>
          <w:rFonts w:eastAsia="Times New Roman" w:cs="Times New Roman"/>
          <w:kern w:val="0"/>
          <w:sz w:val="22"/>
          <w:szCs w:val="22"/>
          <w:lang w:eastAsia="en-GB"/>
          <w14:ligatures w14:val="none"/>
        </w:rPr>
      </w:pPr>
    </w:p>
    <w:p w14:paraId="753F78D5" w14:textId="58F9B01D"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Entrepreneurship and innovation is something new and the sustainability now has become a matter of concern. Time is the era for a business not only to create economic value, but also think about social and environmental aspects.</w:t>
      </w:r>
      <w:r w:rsidR="00FA72D6" w:rsidRPr="009579BC">
        <w:rPr>
          <w:rFonts w:eastAsia="Times New Roman" w:cs="Times New Roman"/>
          <w:kern w:val="0"/>
          <w:sz w:val="22"/>
          <w:szCs w:val="22"/>
          <w:lang w:eastAsia="en-GB"/>
          <w14:ligatures w14:val="none"/>
        </w:rPr>
        <w:t xml:space="preserve"> </w:t>
      </w:r>
      <w:r w:rsidRPr="009579BC">
        <w:rPr>
          <w:rFonts w:eastAsia="Times New Roman" w:cs="Times New Roman"/>
          <w:kern w:val="0"/>
          <w:sz w:val="22"/>
          <w:szCs w:val="22"/>
          <w:lang w:eastAsia="en-GB"/>
          <w14:ligatures w14:val="none"/>
        </w:rPr>
        <w:t>The potential for economic benefit through LocalLink UK is seen as the support for SMEs who may not have been able to ‘compete in digital’. While small businesses have a high input into jobs creation and to the economy in general, they face tremendous pitfalls compared to large businesses. The platform could allow smaller businesses to have access to markets at lower costs through its release of digital tools.</w:t>
      </w:r>
    </w:p>
    <w:p w14:paraId="1F0B85AE" w14:textId="77777777" w:rsidR="00B81661" w:rsidRPr="009579BC" w:rsidRDefault="00B81661" w:rsidP="00B81661">
      <w:pPr>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Overall, LocalLink UK has proven to be a responsible innovation opportunity as it brings economic development, social inclusion and environmental aspects together.</w:t>
      </w:r>
    </w:p>
    <w:p w14:paraId="02AA3891" w14:textId="77777777" w:rsidR="00FA72D6" w:rsidRPr="009579BC" w:rsidRDefault="00FA72D6" w:rsidP="00B81661">
      <w:pPr>
        <w:rPr>
          <w:rFonts w:eastAsia="Times New Roman" w:cs="Times New Roman"/>
          <w:kern w:val="0"/>
          <w:sz w:val="22"/>
          <w:szCs w:val="22"/>
          <w:lang w:eastAsia="en-GB"/>
          <w14:ligatures w14:val="none"/>
        </w:rPr>
      </w:pPr>
    </w:p>
    <w:p w14:paraId="002132FE" w14:textId="77777777" w:rsidR="009579BC" w:rsidRPr="009579BC" w:rsidRDefault="009579BC" w:rsidP="009579BC">
      <w:pPr>
        <w:spacing w:before="100" w:beforeAutospacing="1" w:after="100" w:afterAutospacing="1"/>
        <w:outlineLvl w:val="0"/>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6. Recommendations</w:t>
      </w:r>
    </w:p>
    <w:p w14:paraId="4DB998B1" w14:textId="5963B783" w:rsidR="009579BC" w:rsidRPr="009579BC" w:rsidRDefault="009579BC" w:rsidP="009579BC">
      <w:pPr>
        <w:spacing w:before="100" w:beforeAutospacing="1" w:after="100" w:afterAutospacing="1"/>
        <w:outlineLvl w:val="0"/>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 xml:space="preserve">There are a number of strategic recommendations which could be considered to maximise the success of LocalLink UK. A phased implementation should be used, with the venture rolling out a pilot programme in communities across the UK with a significant number of SMEs and independent retailers. This strategy will enable the company to gain insights from its users, uncover technical challenges, and improve the platform for its future national rollout. Through the iterative process of Design Thinking, improvements can be made repeatedly, based on actual customer experience.Secondly, LocalLink UK should build partnerships between local councils, business support organisations, logistics and financial institutions. Such </w:t>
      </w:r>
      <w:r w:rsidRPr="009579BC">
        <w:rPr>
          <w:rFonts w:eastAsia="Times New Roman" w:cs="Times New Roman"/>
          <w:kern w:val="0"/>
          <w:sz w:val="22"/>
          <w:szCs w:val="22"/>
          <w:lang w:eastAsia="en-GB"/>
          <w14:ligatures w14:val="none"/>
        </w:rPr>
        <w:lastRenderedPageBreak/>
        <w:t>partnerships would enhance the platform's credibility, increase access to more support services for SMEs and enhance the integration of online selling (with payment and delivery management). Partnering with established delivery companies would also help in ensuring the reliability and efficiency of last mile delivery for customers. Another crucial suggestion is investing in digital education and continuous customer support. Digital transformation is not always about a lack of will, but often it is about not knowing how.If a business is lacking in technical expertise, that is the issue for many SMEs. Providing step-by-step onboarding, online tutorials, webinars and dedicated customer support would encourage greater adoption of the platform and improve user satisfaction. In addition, the development of new technologies, including Artificial Intelligence, cloud computing and business analytics, should be continued to be funded by LocalLink UK. AI-powered recommendations, Automated Customer Support, and Data-driven insights would enable SMEs to gain a deeper understanding of customer behaviour, enhance marketing efforts, and make informed business decisions. The platform will continue to be innovative, with regular technological advancements that will enhance its competitive edge and keep it relevant to the changing landscape of digital commerce. Last but not least, the venture should continue to be focused on sustainability and responsible innovation. To minimize environmental impacts while strengthening local economies, adopting strategies such as local sourcing, optimizing delivery routes and using eco-friendly packaging can be implemented. Meanwhile, meeting the UK data protection laws and putting in place strong cybersecurity measures will help foster customer trust and secure sensitive business info. These recommendations will help to make LocalLink UK more scalable, more competitive and sustainable for the future in the UK's digital economy.</w:t>
      </w:r>
    </w:p>
    <w:p w14:paraId="6423A028" w14:textId="77777777" w:rsidR="009579BC" w:rsidRPr="009579BC" w:rsidRDefault="009579BC" w:rsidP="009579BC">
      <w:pPr>
        <w:spacing w:before="100" w:beforeAutospacing="1" w:after="100" w:afterAutospacing="1"/>
        <w:outlineLvl w:val="0"/>
        <w:rPr>
          <w:rFonts w:eastAsia="Times New Roman" w:cs="Times New Roman"/>
          <w:b/>
          <w:bCs/>
          <w:kern w:val="0"/>
          <w:sz w:val="22"/>
          <w:szCs w:val="22"/>
          <w:lang w:eastAsia="en-GB"/>
          <w14:ligatures w14:val="none"/>
        </w:rPr>
      </w:pPr>
    </w:p>
    <w:p w14:paraId="45C400E9" w14:textId="77777777" w:rsidR="009579BC" w:rsidRPr="009579BC" w:rsidRDefault="009579BC" w:rsidP="009579BC">
      <w:pPr>
        <w:spacing w:before="100" w:beforeAutospacing="1" w:after="100" w:afterAutospacing="1"/>
        <w:outlineLvl w:val="0"/>
        <w:rPr>
          <w:rFonts w:eastAsia="Times New Roman" w:cs="Times New Roman"/>
          <w:b/>
          <w:bCs/>
          <w:kern w:val="0"/>
          <w:sz w:val="22"/>
          <w:szCs w:val="22"/>
          <w:lang w:eastAsia="en-GB"/>
          <w14:ligatures w14:val="none"/>
        </w:rPr>
      </w:pPr>
      <w:r w:rsidRPr="009579BC">
        <w:rPr>
          <w:rFonts w:eastAsia="Times New Roman" w:cs="Times New Roman"/>
          <w:b/>
          <w:bCs/>
          <w:kern w:val="0"/>
          <w:sz w:val="22"/>
          <w:szCs w:val="22"/>
          <w:lang w:eastAsia="en-GB"/>
          <w14:ligatures w14:val="none"/>
        </w:rPr>
        <w:t>7. Conclusion</w:t>
      </w:r>
    </w:p>
    <w:p w14:paraId="5C2BDA72" w14:textId="7F6E1D11" w:rsidR="002841A6" w:rsidRPr="009579BC" w:rsidRDefault="009579BC" w:rsidP="009579BC">
      <w:pPr>
        <w:spacing w:before="100" w:beforeAutospacing="1" w:after="100" w:afterAutospacing="1"/>
        <w:outlineLvl w:val="0"/>
        <w:rPr>
          <w:rFonts w:eastAsia="Times New Roman" w:cs="Times New Roman"/>
          <w:kern w:val="0"/>
          <w:sz w:val="22"/>
          <w:szCs w:val="22"/>
          <w:lang w:eastAsia="en-GB"/>
          <w14:ligatures w14:val="none"/>
        </w:rPr>
      </w:pPr>
      <w:r w:rsidRPr="009579BC">
        <w:rPr>
          <w:rFonts w:eastAsia="Times New Roman" w:cs="Times New Roman"/>
          <w:kern w:val="0"/>
          <w:sz w:val="22"/>
          <w:szCs w:val="22"/>
          <w:lang w:eastAsia="en-GB"/>
          <w14:ligatures w14:val="none"/>
        </w:rPr>
        <w:t xml:space="preserve">Digital transformation has been so advanced that it has transformed the way businesses conduct themselves in the United Kingdom. E-commerce, electronic payments, cloud technologies and online communication have provided greater opportunities for SMEs, but also presented challenges - including cost, digital skills and disparate technological solutions. To compete in a digital world, businesses need to be ready for innovation and change as consumers' expectations continue to shift. In this report the Design Thinking approach was used to understand these issues and to find possible opportunities for innovation and entrepreneurship. The needs and frustrations of the SMEs, and local producers and consumers were explored as part of the Empathise stage. At the Define stage, it was identified that there was a market issue of lack of affordable, integrated and user-friendly digital commerce solutions. The report has created the digital commerce ecosystem called LocalLink UK, which aims to make online selling, digital payments, customer engagement and delivery management easy for small businesses throughout the Ideate, Prototype and Test phases. The analysis also proved the proposed venture desirability as it satisfies the true needs of the users, feasibility as it is based on existing digital technologies and viability based on its scalable business model which follows the subscription method and multiple revenues. Moreover, the examination of the concept using other innovation frameworks such as the Double Diamond Framework and the Business Model Canvas further validated the business case for the proposed business and emphasized its sustainability. Overall, this report shows that DT is a promising human-centred method to uncover innovation opportunities and to create actionable solutions for business problems. Instead of the technology, the framework is based on real customer needs, and the business ventures are continually improved through feedback and iterations. LocalLink UK could potentially help digital transformation of SMEs, boost local economies, enhance </w:t>
      </w:r>
      <w:r w:rsidRPr="009579BC">
        <w:rPr>
          <w:rFonts w:eastAsia="Times New Roman" w:cs="Times New Roman"/>
          <w:kern w:val="0"/>
          <w:sz w:val="22"/>
          <w:szCs w:val="22"/>
          <w:lang w:eastAsia="en-GB"/>
          <w14:ligatures w14:val="none"/>
        </w:rPr>
        <w:lastRenderedPageBreak/>
        <w:t>customer experience and help shape the future of a more inclusive, innovative and sustainable digital economy in the UK.</w:t>
      </w:r>
    </w:p>
    <w:p w14:paraId="4AB0EDB5" w14:textId="77777777" w:rsidR="002841A6" w:rsidRPr="009579BC" w:rsidRDefault="002841A6" w:rsidP="007477C8">
      <w:pPr>
        <w:spacing w:before="100" w:beforeAutospacing="1" w:after="100" w:afterAutospacing="1"/>
        <w:outlineLvl w:val="0"/>
        <w:rPr>
          <w:rFonts w:eastAsia="Times New Roman" w:cs="Times New Roman"/>
          <w:kern w:val="0"/>
          <w:sz w:val="22"/>
          <w:szCs w:val="22"/>
          <w:lang w:eastAsia="en-GB"/>
          <w14:ligatures w14:val="none"/>
        </w:rPr>
      </w:pPr>
    </w:p>
    <w:p w14:paraId="28FB1038" w14:textId="1968206E" w:rsidR="007477C8" w:rsidRPr="009579BC" w:rsidRDefault="007477C8" w:rsidP="007477C8">
      <w:pPr>
        <w:spacing w:before="100" w:beforeAutospacing="1" w:after="100" w:afterAutospacing="1"/>
        <w:outlineLvl w:val="0"/>
        <w:rPr>
          <w:rFonts w:eastAsia="Times New Roman" w:cs="Times New Roman"/>
          <w:b/>
          <w:bCs/>
          <w:color w:val="000000"/>
          <w:kern w:val="36"/>
          <w:sz w:val="22"/>
          <w:szCs w:val="22"/>
          <w:lang w:eastAsia="en-GB"/>
          <w14:ligatures w14:val="none"/>
        </w:rPr>
      </w:pPr>
      <w:r w:rsidRPr="009579BC">
        <w:rPr>
          <w:rFonts w:eastAsia="Times New Roman" w:cs="Times New Roman"/>
          <w:b/>
          <w:bCs/>
          <w:color w:val="000000"/>
          <w:kern w:val="36"/>
          <w:sz w:val="22"/>
          <w:szCs w:val="22"/>
          <w:lang w:eastAsia="en-GB"/>
          <w14:ligatures w14:val="none"/>
        </w:rPr>
        <w:t>References (Harvard Style)</w:t>
      </w:r>
    </w:p>
    <w:p w14:paraId="42AA0D5C" w14:textId="77777777" w:rsidR="007477C8" w:rsidRPr="009579BC" w:rsidRDefault="007477C8" w:rsidP="007477C8">
      <w:pPr>
        <w:spacing w:before="100" w:beforeAutospacing="1" w:after="100" w:afterAutospacing="1"/>
        <w:rPr>
          <w:rFonts w:eastAsia="Times New Roman" w:cs="Times New Roman"/>
          <w:color w:val="000000"/>
          <w:kern w:val="0"/>
          <w:sz w:val="22"/>
          <w:szCs w:val="22"/>
          <w:lang w:eastAsia="en-GB"/>
          <w14:ligatures w14:val="none"/>
        </w:rPr>
      </w:pPr>
      <w:r w:rsidRPr="009579BC">
        <w:rPr>
          <w:rFonts w:eastAsia="Times New Roman" w:cs="Times New Roman"/>
          <w:color w:val="000000"/>
          <w:kern w:val="0"/>
          <w:sz w:val="22"/>
          <w:szCs w:val="22"/>
          <w:lang w:eastAsia="en-GB"/>
          <w14:ligatures w14:val="none"/>
        </w:rPr>
        <w:t>Brown, T. (2008) ‘Design Thinking’, </w:t>
      </w:r>
      <w:r w:rsidRPr="009579BC">
        <w:rPr>
          <w:rFonts w:eastAsia="Times New Roman" w:cs="Times New Roman"/>
          <w:i/>
          <w:iCs/>
          <w:color w:val="000000"/>
          <w:kern w:val="0"/>
          <w:sz w:val="22"/>
          <w:szCs w:val="22"/>
          <w:lang w:eastAsia="en-GB"/>
          <w14:ligatures w14:val="none"/>
        </w:rPr>
        <w:t>Harvard Business Review</w:t>
      </w:r>
      <w:r w:rsidRPr="009579BC">
        <w:rPr>
          <w:rFonts w:eastAsia="Times New Roman" w:cs="Times New Roman"/>
          <w:color w:val="000000"/>
          <w:kern w:val="0"/>
          <w:sz w:val="22"/>
          <w:szCs w:val="22"/>
          <w:lang w:eastAsia="en-GB"/>
          <w14:ligatures w14:val="none"/>
        </w:rPr>
        <w:t>, 86(6), pp.84–92.</w:t>
      </w:r>
    </w:p>
    <w:p w14:paraId="10CF542C" w14:textId="77777777" w:rsidR="007477C8" w:rsidRPr="009579BC" w:rsidRDefault="007477C8" w:rsidP="007477C8">
      <w:pPr>
        <w:spacing w:before="100" w:beforeAutospacing="1" w:after="100" w:afterAutospacing="1"/>
        <w:rPr>
          <w:rFonts w:eastAsia="Times New Roman" w:cs="Times New Roman"/>
          <w:color w:val="000000"/>
          <w:kern w:val="0"/>
          <w:sz w:val="22"/>
          <w:szCs w:val="22"/>
          <w:lang w:eastAsia="en-GB"/>
          <w14:ligatures w14:val="none"/>
        </w:rPr>
      </w:pPr>
      <w:r w:rsidRPr="009579BC">
        <w:rPr>
          <w:rFonts w:eastAsia="Times New Roman" w:cs="Times New Roman"/>
          <w:color w:val="000000"/>
          <w:kern w:val="0"/>
          <w:sz w:val="22"/>
          <w:szCs w:val="22"/>
          <w:lang w:eastAsia="en-GB"/>
          <w14:ligatures w14:val="none"/>
        </w:rPr>
        <w:t>Christensen, C.M., Raynor, M.E. and McDonald, R. (2015) ‘What is disruptive innovation?’, </w:t>
      </w:r>
      <w:r w:rsidRPr="009579BC">
        <w:rPr>
          <w:rFonts w:eastAsia="Times New Roman" w:cs="Times New Roman"/>
          <w:i/>
          <w:iCs/>
          <w:color w:val="000000"/>
          <w:kern w:val="0"/>
          <w:sz w:val="22"/>
          <w:szCs w:val="22"/>
          <w:lang w:eastAsia="en-GB"/>
          <w14:ligatures w14:val="none"/>
        </w:rPr>
        <w:t>Harvard Business Review</w:t>
      </w:r>
      <w:r w:rsidRPr="009579BC">
        <w:rPr>
          <w:rFonts w:eastAsia="Times New Roman" w:cs="Times New Roman"/>
          <w:color w:val="000000"/>
          <w:kern w:val="0"/>
          <w:sz w:val="22"/>
          <w:szCs w:val="22"/>
          <w:lang w:eastAsia="en-GB"/>
          <w14:ligatures w14:val="none"/>
        </w:rPr>
        <w:t>, 93(12), pp.44–53.</w:t>
      </w:r>
    </w:p>
    <w:p w14:paraId="7CDCD5FA" w14:textId="77777777" w:rsidR="007477C8" w:rsidRPr="009579BC" w:rsidRDefault="007477C8" w:rsidP="007477C8">
      <w:pPr>
        <w:spacing w:before="100" w:beforeAutospacing="1" w:after="100" w:afterAutospacing="1"/>
        <w:rPr>
          <w:rFonts w:eastAsia="Times New Roman" w:cs="Times New Roman"/>
          <w:color w:val="000000"/>
          <w:kern w:val="0"/>
          <w:sz w:val="22"/>
          <w:szCs w:val="22"/>
          <w:lang w:eastAsia="en-GB"/>
          <w14:ligatures w14:val="none"/>
        </w:rPr>
      </w:pPr>
      <w:r w:rsidRPr="009579BC">
        <w:rPr>
          <w:rFonts w:eastAsia="Times New Roman" w:cs="Times New Roman"/>
          <w:color w:val="000000"/>
          <w:kern w:val="0"/>
          <w:sz w:val="22"/>
          <w:szCs w:val="22"/>
          <w:lang w:eastAsia="en-GB"/>
          <w14:ligatures w14:val="none"/>
        </w:rPr>
        <w:t>Design Council (2019) </w:t>
      </w:r>
      <w:r w:rsidRPr="009579BC">
        <w:rPr>
          <w:rFonts w:eastAsia="Times New Roman" w:cs="Times New Roman"/>
          <w:i/>
          <w:iCs/>
          <w:color w:val="000000"/>
          <w:kern w:val="0"/>
          <w:sz w:val="22"/>
          <w:szCs w:val="22"/>
          <w:lang w:eastAsia="en-GB"/>
          <w14:ligatures w14:val="none"/>
        </w:rPr>
        <w:t>The Double Diamond: A universally accepted depiction of the design process</w:t>
      </w:r>
      <w:r w:rsidRPr="009579BC">
        <w:rPr>
          <w:rFonts w:eastAsia="Times New Roman" w:cs="Times New Roman"/>
          <w:color w:val="000000"/>
          <w:kern w:val="0"/>
          <w:sz w:val="22"/>
          <w:szCs w:val="22"/>
          <w:lang w:eastAsia="en-GB"/>
          <w14:ligatures w14:val="none"/>
        </w:rPr>
        <w:t>. London: Design Council.</w:t>
      </w:r>
    </w:p>
    <w:p w14:paraId="3F09C84A" w14:textId="77777777" w:rsidR="007477C8" w:rsidRPr="009579BC" w:rsidRDefault="007477C8" w:rsidP="007477C8">
      <w:pPr>
        <w:spacing w:before="100" w:beforeAutospacing="1" w:after="100" w:afterAutospacing="1"/>
        <w:rPr>
          <w:rFonts w:eastAsia="Times New Roman" w:cs="Times New Roman"/>
          <w:color w:val="000000"/>
          <w:kern w:val="0"/>
          <w:sz w:val="22"/>
          <w:szCs w:val="22"/>
          <w:lang w:eastAsia="en-GB"/>
          <w14:ligatures w14:val="none"/>
        </w:rPr>
      </w:pPr>
      <w:r w:rsidRPr="009579BC">
        <w:rPr>
          <w:rFonts w:eastAsia="Times New Roman" w:cs="Times New Roman"/>
          <w:color w:val="000000"/>
          <w:kern w:val="0"/>
          <w:sz w:val="22"/>
          <w:szCs w:val="22"/>
          <w:lang w:eastAsia="en-GB"/>
          <w14:ligatures w14:val="none"/>
        </w:rPr>
        <w:t>Department for Business and Trade (2024) </w:t>
      </w:r>
      <w:r w:rsidRPr="009579BC">
        <w:rPr>
          <w:rFonts w:eastAsia="Times New Roman" w:cs="Times New Roman"/>
          <w:i/>
          <w:iCs/>
          <w:color w:val="000000"/>
          <w:kern w:val="0"/>
          <w:sz w:val="22"/>
          <w:szCs w:val="22"/>
          <w:lang w:eastAsia="en-GB"/>
          <w14:ligatures w14:val="none"/>
        </w:rPr>
        <w:t>Business population estimates for the UK and regions</w:t>
      </w:r>
      <w:r w:rsidRPr="009579BC">
        <w:rPr>
          <w:rFonts w:eastAsia="Times New Roman" w:cs="Times New Roman"/>
          <w:color w:val="000000"/>
          <w:kern w:val="0"/>
          <w:sz w:val="22"/>
          <w:szCs w:val="22"/>
          <w:lang w:eastAsia="en-GB"/>
          <w14:ligatures w14:val="none"/>
        </w:rPr>
        <w:t>. London: UK Government.</w:t>
      </w:r>
    </w:p>
    <w:p w14:paraId="75558B15" w14:textId="77777777" w:rsidR="007477C8" w:rsidRPr="009579BC" w:rsidRDefault="007477C8" w:rsidP="007477C8">
      <w:pPr>
        <w:spacing w:before="100" w:beforeAutospacing="1" w:after="100" w:afterAutospacing="1"/>
        <w:rPr>
          <w:rFonts w:eastAsia="Times New Roman" w:cs="Times New Roman"/>
          <w:color w:val="000000"/>
          <w:kern w:val="0"/>
          <w:sz w:val="22"/>
          <w:szCs w:val="22"/>
          <w:lang w:eastAsia="en-GB"/>
          <w14:ligatures w14:val="none"/>
        </w:rPr>
      </w:pPr>
      <w:r w:rsidRPr="009579BC">
        <w:rPr>
          <w:rFonts w:eastAsia="Times New Roman" w:cs="Times New Roman"/>
          <w:color w:val="000000"/>
          <w:kern w:val="0"/>
          <w:sz w:val="22"/>
          <w:szCs w:val="22"/>
          <w:lang w:eastAsia="en-GB"/>
          <w14:ligatures w14:val="none"/>
        </w:rPr>
        <w:t>Freeman, R.E. (1984) </w:t>
      </w:r>
      <w:r w:rsidRPr="009579BC">
        <w:rPr>
          <w:rFonts w:eastAsia="Times New Roman" w:cs="Times New Roman"/>
          <w:i/>
          <w:iCs/>
          <w:color w:val="000000"/>
          <w:kern w:val="0"/>
          <w:sz w:val="22"/>
          <w:szCs w:val="22"/>
          <w:lang w:eastAsia="en-GB"/>
          <w14:ligatures w14:val="none"/>
        </w:rPr>
        <w:t>Strategic Management: A Stakeholder Approach</w:t>
      </w:r>
      <w:r w:rsidRPr="009579BC">
        <w:rPr>
          <w:rFonts w:eastAsia="Times New Roman" w:cs="Times New Roman"/>
          <w:color w:val="000000"/>
          <w:kern w:val="0"/>
          <w:sz w:val="22"/>
          <w:szCs w:val="22"/>
          <w:lang w:eastAsia="en-GB"/>
          <w14:ligatures w14:val="none"/>
        </w:rPr>
        <w:t>. Boston: Pitman.</w:t>
      </w:r>
    </w:p>
    <w:p w14:paraId="6DC59A6A" w14:textId="77777777" w:rsidR="007477C8" w:rsidRPr="009579BC" w:rsidRDefault="007477C8" w:rsidP="007477C8">
      <w:pPr>
        <w:spacing w:before="100" w:beforeAutospacing="1" w:after="100" w:afterAutospacing="1"/>
        <w:rPr>
          <w:rFonts w:eastAsia="Times New Roman" w:cs="Times New Roman"/>
          <w:color w:val="000000"/>
          <w:kern w:val="0"/>
          <w:sz w:val="22"/>
          <w:szCs w:val="22"/>
          <w:lang w:eastAsia="en-GB"/>
          <w14:ligatures w14:val="none"/>
        </w:rPr>
      </w:pPr>
      <w:r w:rsidRPr="009579BC">
        <w:rPr>
          <w:rFonts w:eastAsia="Times New Roman" w:cs="Times New Roman"/>
          <w:color w:val="000000"/>
          <w:kern w:val="0"/>
          <w:sz w:val="22"/>
          <w:szCs w:val="22"/>
          <w:lang w:eastAsia="en-GB"/>
          <w14:ligatures w14:val="none"/>
        </w:rPr>
        <w:t>Martin, R. (2009) </w:t>
      </w:r>
      <w:r w:rsidRPr="009579BC">
        <w:rPr>
          <w:rFonts w:eastAsia="Times New Roman" w:cs="Times New Roman"/>
          <w:i/>
          <w:iCs/>
          <w:color w:val="000000"/>
          <w:kern w:val="0"/>
          <w:sz w:val="22"/>
          <w:szCs w:val="22"/>
          <w:lang w:eastAsia="en-GB"/>
          <w14:ligatures w14:val="none"/>
        </w:rPr>
        <w:t>The Design of Business: Why Design Thinking is the Next Competitive Advantage</w:t>
      </w:r>
      <w:r w:rsidRPr="009579BC">
        <w:rPr>
          <w:rFonts w:eastAsia="Times New Roman" w:cs="Times New Roman"/>
          <w:color w:val="000000"/>
          <w:kern w:val="0"/>
          <w:sz w:val="22"/>
          <w:szCs w:val="22"/>
          <w:lang w:eastAsia="en-GB"/>
          <w14:ligatures w14:val="none"/>
        </w:rPr>
        <w:t>. Boston: Harvard Business Press.</w:t>
      </w:r>
    </w:p>
    <w:p w14:paraId="50C1C307" w14:textId="77777777" w:rsidR="007477C8" w:rsidRPr="009579BC" w:rsidRDefault="007477C8" w:rsidP="007477C8">
      <w:pPr>
        <w:spacing w:before="100" w:beforeAutospacing="1" w:after="100" w:afterAutospacing="1"/>
        <w:rPr>
          <w:rFonts w:eastAsia="Times New Roman" w:cs="Times New Roman"/>
          <w:color w:val="000000"/>
          <w:kern w:val="0"/>
          <w:sz w:val="22"/>
          <w:szCs w:val="22"/>
          <w:lang w:eastAsia="en-GB"/>
          <w14:ligatures w14:val="none"/>
        </w:rPr>
      </w:pPr>
      <w:r w:rsidRPr="009579BC">
        <w:rPr>
          <w:rFonts w:eastAsia="Times New Roman" w:cs="Times New Roman"/>
          <w:color w:val="000000"/>
          <w:kern w:val="0"/>
          <w:sz w:val="22"/>
          <w:szCs w:val="22"/>
          <w:lang w:eastAsia="en-GB"/>
          <w14:ligatures w14:val="none"/>
        </w:rPr>
        <w:t>Osterwalder, A. and Pigneur, Y. (2010) </w:t>
      </w:r>
      <w:r w:rsidRPr="009579BC">
        <w:rPr>
          <w:rFonts w:eastAsia="Times New Roman" w:cs="Times New Roman"/>
          <w:i/>
          <w:iCs/>
          <w:color w:val="000000"/>
          <w:kern w:val="0"/>
          <w:sz w:val="22"/>
          <w:szCs w:val="22"/>
          <w:lang w:eastAsia="en-GB"/>
          <w14:ligatures w14:val="none"/>
        </w:rPr>
        <w:t>Business Model Generation</w:t>
      </w:r>
      <w:r w:rsidRPr="009579BC">
        <w:rPr>
          <w:rFonts w:eastAsia="Times New Roman" w:cs="Times New Roman"/>
          <w:color w:val="000000"/>
          <w:kern w:val="0"/>
          <w:sz w:val="22"/>
          <w:szCs w:val="22"/>
          <w:lang w:eastAsia="en-GB"/>
          <w14:ligatures w14:val="none"/>
        </w:rPr>
        <w:t>. Hoboken: Wiley.</w:t>
      </w:r>
    </w:p>
    <w:p w14:paraId="3463BA63" w14:textId="77777777" w:rsidR="007477C8" w:rsidRPr="009579BC" w:rsidRDefault="007477C8" w:rsidP="007477C8">
      <w:pPr>
        <w:spacing w:before="100" w:beforeAutospacing="1" w:after="100" w:afterAutospacing="1"/>
        <w:rPr>
          <w:rFonts w:eastAsia="Times New Roman" w:cs="Times New Roman"/>
          <w:color w:val="000000"/>
          <w:kern w:val="0"/>
          <w:sz w:val="22"/>
          <w:szCs w:val="22"/>
          <w:lang w:eastAsia="en-GB"/>
          <w14:ligatures w14:val="none"/>
        </w:rPr>
      </w:pPr>
      <w:r w:rsidRPr="009579BC">
        <w:rPr>
          <w:rFonts w:eastAsia="Times New Roman" w:cs="Times New Roman"/>
          <w:color w:val="000000"/>
          <w:kern w:val="0"/>
          <w:sz w:val="22"/>
          <w:szCs w:val="22"/>
          <w:lang w:eastAsia="en-GB"/>
          <w14:ligatures w14:val="none"/>
        </w:rPr>
        <w:t>Ries, E. (2011) </w:t>
      </w:r>
      <w:r w:rsidRPr="009579BC">
        <w:rPr>
          <w:rFonts w:eastAsia="Times New Roman" w:cs="Times New Roman"/>
          <w:i/>
          <w:iCs/>
          <w:color w:val="000000"/>
          <w:kern w:val="0"/>
          <w:sz w:val="22"/>
          <w:szCs w:val="22"/>
          <w:lang w:eastAsia="en-GB"/>
          <w14:ligatures w14:val="none"/>
        </w:rPr>
        <w:t>The Lean Startup: How Today’s Entrepreneurs Use Continuous Innovation to Create Radically Successful Businesses</w:t>
      </w:r>
      <w:r w:rsidRPr="009579BC">
        <w:rPr>
          <w:rFonts w:eastAsia="Times New Roman" w:cs="Times New Roman"/>
          <w:color w:val="000000"/>
          <w:kern w:val="0"/>
          <w:sz w:val="22"/>
          <w:szCs w:val="22"/>
          <w:lang w:eastAsia="en-GB"/>
          <w14:ligatures w14:val="none"/>
        </w:rPr>
        <w:t>. London: Portfolio Penguin.</w:t>
      </w:r>
    </w:p>
    <w:p w14:paraId="70F22F72" w14:textId="77777777" w:rsidR="007477C8" w:rsidRPr="009579BC" w:rsidRDefault="007477C8" w:rsidP="007477C8">
      <w:pPr>
        <w:spacing w:before="100" w:beforeAutospacing="1" w:after="100" w:afterAutospacing="1"/>
        <w:rPr>
          <w:rFonts w:eastAsia="Times New Roman" w:cs="Times New Roman"/>
          <w:color w:val="000000"/>
          <w:kern w:val="0"/>
          <w:sz w:val="22"/>
          <w:szCs w:val="22"/>
          <w:lang w:eastAsia="en-GB"/>
          <w14:ligatures w14:val="none"/>
        </w:rPr>
      </w:pPr>
      <w:r w:rsidRPr="009579BC">
        <w:rPr>
          <w:rFonts w:eastAsia="Times New Roman" w:cs="Times New Roman"/>
          <w:color w:val="000000"/>
          <w:kern w:val="0"/>
          <w:sz w:val="22"/>
          <w:szCs w:val="22"/>
          <w:lang w:eastAsia="en-GB"/>
          <w14:ligatures w14:val="none"/>
        </w:rPr>
        <w:t>Rogers, E.M. (2003) </w:t>
      </w:r>
      <w:r w:rsidRPr="009579BC">
        <w:rPr>
          <w:rFonts w:eastAsia="Times New Roman" w:cs="Times New Roman"/>
          <w:i/>
          <w:iCs/>
          <w:color w:val="000000"/>
          <w:kern w:val="0"/>
          <w:sz w:val="22"/>
          <w:szCs w:val="22"/>
          <w:lang w:eastAsia="en-GB"/>
          <w14:ligatures w14:val="none"/>
        </w:rPr>
        <w:t>Diffusion of Innovations</w:t>
      </w:r>
      <w:r w:rsidRPr="009579BC">
        <w:rPr>
          <w:rFonts w:eastAsia="Times New Roman" w:cs="Times New Roman"/>
          <w:color w:val="000000"/>
          <w:kern w:val="0"/>
          <w:sz w:val="22"/>
          <w:szCs w:val="22"/>
          <w:lang w:eastAsia="en-GB"/>
          <w14:ligatures w14:val="none"/>
        </w:rPr>
        <w:t>. 5th edn. New York: Free Press.</w:t>
      </w:r>
    </w:p>
    <w:p w14:paraId="16130D32" w14:textId="77777777" w:rsidR="007477C8" w:rsidRPr="009579BC" w:rsidRDefault="007477C8" w:rsidP="007477C8">
      <w:pPr>
        <w:spacing w:before="100" w:beforeAutospacing="1" w:after="100" w:afterAutospacing="1"/>
        <w:rPr>
          <w:rFonts w:eastAsia="Times New Roman" w:cs="Times New Roman"/>
          <w:color w:val="000000"/>
          <w:kern w:val="0"/>
          <w:sz w:val="22"/>
          <w:szCs w:val="22"/>
          <w:lang w:eastAsia="en-GB"/>
          <w14:ligatures w14:val="none"/>
        </w:rPr>
      </w:pPr>
      <w:r w:rsidRPr="009579BC">
        <w:rPr>
          <w:rFonts w:eastAsia="Times New Roman" w:cs="Times New Roman"/>
          <w:color w:val="000000"/>
          <w:kern w:val="0"/>
          <w:sz w:val="22"/>
          <w:szCs w:val="22"/>
          <w:lang w:eastAsia="en-GB"/>
          <w14:ligatures w14:val="none"/>
        </w:rPr>
        <w:t>Teece, D.J. (2010) ‘Business models, business strategy and innovation’, </w:t>
      </w:r>
      <w:r w:rsidRPr="009579BC">
        <w:rPr>
          <w:rFonts w:eastAsia="Times New Roman" w:cs="Times New Roman"/>
          <w:i/>
          <w:iCs/>
          <w:color w:val="000000"/>
          <w:kern w:val="0"/>
          <w:sz w:val="22"/>
          <w:szCs w:val="22"/>
          <w:lang w:eastAsia="en-GB"/>
          <w14:ligatures w14:val="none"/>
        </w:rPr>
        <w:t>Long Range Planning</w:t>
      </w:r>
      <w:r w:rsidRPr="009579BC">
        <w:rPr>
          <w:rFonts w:eastAsia="Times New Roman" w:cs="Times New Roman"/>
          <w:color w:val="000000"/>
          <w:kern w:val="0"/>
          <w:sz w:val="22"/>
          <w:szCs w:val="22"/>
          <w:lang w:eastAsia="en-GB"/>
          <w14:ligatures w14:val="none"/>
        </w:rPr>
        <w:t>, 43(2–3), pp.172–194.</w:t>
      </w:r>
    </w:p>
    <w:p w14:paraId="73EDF67A" w14:textId="77777777" w:rsidR="007477C8" w:rsidRPr="009579BC" w:rsidRDefault="007477C8" w:rsidP="007477C8">
      <w:pPr>
        <w:spacing w:before="100" w:beforeAutospacing="1" w:after="100" w:afterAutospacing="1"/>
        <w:rPr>
          <w:rFonts w:eastAsia="Times New Roman" w:cs="Times New Roman"/>
          <w:color w:val="000000"/>
          <w:kern w:val="0"/>
          <w:sz w:val="22"/>
          <w:szCs w:val="22"/>
          <w:lang w:eastAsia="en-GB"/>
          <w14:ligatures w14:val="none"/>
        </w:rPr>
      </w:pPr>
      <w:r w:rsidRPr="009579BC">
        <w:rPr>
          <w:rFonts w:eastAsia="Times New Roman" w:cs="Times New Roman"/>
          <w:color w:val="000000"/>
          <w:kern w:val="0"/>
          <w:sz w:val="22"/>
          <w:szCs w:val="22"/>
          <w:lang w:eastAsia="en-GB"/>
          <w14:ligatures w14:val="none"/>
        </w:rPr>
        <w:t>UK Government (2024) </w:t>
      </w:r>
      <w:r w:rsidRPr="009579BC">
        <w:rPr>
          <w:rFonts w:eastAsia="Times New Roman" w:cs="Times New Roman"/>
          <w:i/>
          <w:iCs/>
          <w:color w:val="000000"/>
          <w:kern w:val="0"/>
          <w:sz w:val="22"/>
          <w:szCs w:val="22"/>
          <w:lang w:eastAsia="en-GB"/>
          <w14:ligatures w14:val="none"/>
        </w:rPr>
        <w:t>Digital economy and digital transformation reports</w:t>
      </w:r>
      <w:r w:rsidRPr="009579BC">
        <w:rPr>
          <w:rFonts w:eastAsia="Times New Roman" w:cs="Times New Roman"/>
          <w:color w:val="000000"/>
          <w:kern w:val="0"/>
          <w:sz w:val="22"/>
          <w:szCs w:val="22"/>
          <w:lang w:eastAsia="en-GB"/>
          <w14:ligatures w14:val="none"/>
        </w:rPr>
        <w:t>. London: Department for Science, Innovation and Technology.</w:t>
      </w:r>
    </w:p>
    <w:p w14:paraId="7C156358" w14:textId="77777777" w:rsidR="0050694C" w:rsidRDefault="0050694C"/>
    <w:sectPr w:rsidR="005069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0000000000000000000"/>
    <w:charset w:val="00"/>
    <w:family w:val="auto"/>
    <w:pitch w:val="variable"/>
    <w:sig w:usb0="E00002FF" w:usb1="5000785B"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530BAF"/>
    <w:multiLevelType w:val="multilevel"/>
    <w:tmpl w:val="B5400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B932A3"/>
    <w:multiLevelType w:val="multilevel"/>
    <w:tmpl w:val="C9C2D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81330C"/>
    <w:multiLevelType w:val="multilevel"/>
    <w:tmpl w:val="36A0E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AA3FEC"/>
    <w:multiLevelType w:val="multilevel"/>
    <w:tmpl w:val="DECA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854C4A"/>
    <w:multiLevelType w:val="hybridMultilevel"/>
    <w:tmpl w:val="3C7CE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8218257">
    <w:abstractNumId w:val="1"/>
  </w:num>
  <w:num w:numId="2" w16cid:durableId="1587107915">
    <w:abstractNumId w:val="2"/>
  </w:num>
  <w:num w:numId="3" w16cid:durableId="952712480">
    <w:abstractNumId w:val="0"/>
  </w:num>
  <w:num w:numId="4" w16cid:durableId="1339191872">
    <w:abstractNumId w:val="3"/>
  </w:num>
  <w:num w:numId="5" w16cid:durableId="18203453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7C8"/>
    <w:rsid w:val="0000667C"/>
    <w:rsid w:val="00123E3A"/>
    <w:rsid w:val="00186E25"/>
    <w:rsid w:val="001A1B51"/>
    <w:rsid w:val="001E6BFF"/>
    <w:rsid w:val="001F637F"/>
    <w:rsid w:val="002112F1"/>
    <w:rsid w:val="002841A6"/>
    <w:rsid w:val="00330841"/>
    <w:rsid w:val="00331C2E"/>
    <w:rsid w:val="0042345E"/>
    <w:rsid w:val="0050694C"/>
    <w:rsid w:val="0059387C"/>
    <w:rsid w:val="00640B41"/>
    <w:rsid w:val="006462F3"/>
    <w:rsid w:val="00671FAB"/>
    <w:rsid w:val="00712B65"/>
    <w:rsid w:val="00715411"/>
    <w:rsid w:val="007477C8"/>
    <w:rsid w:val="00757B83"/>
    <w:rsid w:val="007E6160"/>
    <w:rsid w:val="0084694B"/>
    <w:rsid w:val="008D2CC1"/>
    <w:rsid w:val="008E3D8D"/>
    <w:rsid w:val="00911448"/>
    <w:rsid w:val="009579BC"/>
    <w:rsid w:val="00A1512C"/>
    <w:rsid w:val="00A66E9C"/>
    <w:rsid w:val="00B81661"/>
    <w:rsid w:val="00CA4EC4"/>
    <w:rsid w:val="00D11FC2"/>
    <w:rsid w:val="00D31094"/>
    <w:rsid w:val="00D41509"/>
    <w:rsid w:val="00DA76DF"/>
    <w:rsid w:val="00E2581F"/>
    <w:rsid w:val="00EA4785"/>
    <w:rsid w:val="00FA72D6"/>
  </w:rsids>
  <m:mathPr>
    <m:mathFont m:val="Cambria Math"/>
    <m:brkBin m:val="before"/>
    <m:brkBinSub m:val="--"/>
    <m:smallFrac m:val="0"/>
    <m:dispDef/>
    <m:lMargin m:val="0"/>
    <m:rMargin m:val="0"/>
    <m:defJc m:val="centerGroup"/>
    <m:wrapIndent m:val="1440"/>
    <m:intLim m:val="subSup"/>
    <m:naryLim m:val="undOvr"/>
  </m:mathPr>
  <w:themeFontLang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022A7"/>
  <w15:chartTrackingRefBased/>
  <w15:docId w15:val="{14B6F372-9C89-FD4D-B057-7DF25799C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77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77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77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77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77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77C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77C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77C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77C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7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77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477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77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77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77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77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77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77C8"/>
    <w:rPr>
      <w:rFonts w:eastAsiaTheme="majorEastAsia" w:cstheme="majorBidi"/>
      <w:color w:val="272727" w:themeColor="text1" w:themeTint="D8"/>
    </w:rPr>
  </w:style>
  <w:style w:type="paragraph" w:styleId="Title">
    <w:name w:val="Title"/>
    <w:basedOn w:val="Normal"/>
    <w:next w:val="Normal"/>
    <w:link w:val="TitleChar"/>
    <w:uiPriority w:val="10"/>
    <w:qFormat/>
    <w:rsid w:val="007477C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77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77C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77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77C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477C8"/>
    <w:rPr>
      <w:i/>
      <w:iCs/>
      <w:color w:val="404040" w:themeColor="text1" w:themeTint="BF"/>
    </w:rPr>
  </w:style>
  <w:style w:type="paragraph" w:styleId="ListParagraph">
    <w:name w:val="List Paragraph"/>
    <w:basedOn w:val="Normal"/>
    <w:uiPriority w:val="34"/>
    <w:qFormat/>
    <w:rsid w:val="007477C8"/>
    <w:pPr>
      <w:ind w:left="720"/>
      <w:contextualSpacing/>
    </w:pPr>
  </w:style>
  <w:style w:type="character" w:styleId="IntenseEmphasis">
    <w:name w:val="Intense Emphasis"/>
    <w:basedOn w:val="DefaultParagraphFont"/>
    <w:uiPriority w:val="21"/>
    <w:qFormat/>
    <w:rsid w:val="007477C8"/>
    <w:rPr>
      <w:i/>
      <w:iCs/>
      <w:color w:val="0F4761" w:themeColor="accent1" w:themeShade="BF"/>
    </w:rPr>
  </w:style>
  <w:style w:type="paragraph" w:styleId="IntenseQuote">
    <w:name w:val="Intense Quote"/>
    <w:basedOn w:val="Normal"/>
    <w:next w:val="Normal"/>
    <w:link w:val="IntenseQuoteChar"/>
    <w:uiPriority w:val="30"/>
    <w:qFormat/>
    <w:rsid w:val="007477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77C8"/>
    <w:rPr>
      <w:i/>
      <w:iCs/>
      <w:color w:val="0F4761" w:themeColor="accent1" w:themeShade="BF"/>
    </w:rPr>
  </w:style>
  <w:style w:type="character" w:styleId="IntenseReference">
    <w:name w:val="Intense Reference"/>
    <w:basedOn w:val="DefaultParagraphFont"/>
    <w:uiPriority w:val="32"/>
    <w:qFormat/>
    <w:rsid w:val="007477C8"/>
    <w:rPr>
      <w:b/>
      <w:bCs/>
      <w:smallCaps/>
      <w:color w:val="0F4761" w:themeColor="accent1" w:themeShade="BF"/>
      <w:spacing w:val="5"/>
    </w:rPr>
  </w:style>
  <w:style w:type="paragraph" w:styleId="NormalWeb">
    <w:name w:val="Normal (Web)"/>
    <w:basedOn w:val="Normal"/>
    <w:uiPriority w:val="99"/>
    <w:semiHidden/>
    <w:unhideWhenUsed/>
    <w:rsid w:val="007477C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477C8"/>
  </w:style>
  <w:style w:type="character" w:styleId="Strong">
    <w:name w:val="Strong"/>
    <w:basedOn w:val="DefaultParagraphFont"/>
    <w:uiPriority w:val="22"/>
    <w:qFormat/>
    <w:rsid w:val="007477C8"/>
    <w:rPr>
      <w:b/>
      <w:bCs/>
    </w:rPr>
  </w:style>
  <w:style w:type="character" w:styleId="Emphasis">
    <w:name w:val="Emphasis"/>
    <w:basedOn w:val="DefaultParagraphFont"/>
    <w:uiPriority w:val="20"/>
    <w:qFormat/>
    <w:rsid w:val="007477C8"/>
    <w:rPr>
      <w:i/>
      <w:iCs/>
    </w:rPr>
  </w:style>
  <w:style w:type="paragraph" w:customStyle="1" w:styleId="isselectedend">
    <w:name w:val="isselectedend"/>
    <w:basedOn w:val="Normal"/>
    <w:rsid w:val="00186E25"/>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1">
    <w:name w:val="p1"/>
    <w:basedOn w:val="Normal"/>
    <w:rsid w:val="001E6BFF"/>
    <w:rPr>
      <w:rFonts w:ascii="Arial" w:eastAsia="Times New Roman" w:hAnsi="Arial" w:cs="Arial"/>
      <w:color w:val="000000"/>
      <w:kern w:val="0"/>
      <w:sz w:val="17"/>
      <w:szCs w:val="17"/>
      <w:lang w:eastAsia="en-GB"/>
      <w14:ligatures w14:val="none"/>
    </w:rPr>
  </w:style>
  <w:style w:type="paragraph" w:customStyle="1" w:styleId="p2">
    <w:name w:val="p2"/>
    <w:basedOn w:val="Normal"/>
    <w:rsid w:val="008E3D8D"/>
    <w:rPr>
      <w:rFonts w:ascii="Times New Roman" w:eastAsia="Times New Roman" w:hAnsi="Times New Roman" w:cs="Times New Roman"/>
      <w:kern w:val="0"/>
      <w:lang w:eastAsia="en-GB"/>
      <w14:ligatures w14:val="none"/>
    </w:rPr>
  </w:style>
  <w:style w:type="character" w:customStyle="1" w:styleId="s1">
    <w:name w:val="s1"/>
    <w:basedOn w:val="DefaultParagraphFont"/>
    <w:rsid w:val="008E3D8D"/>
    <w:rPr>
      <w:rFonts w:ascii="Helvetica" w:hAnsi="Helvetica"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5709">
      <w:bodyDiv w:val="1"/>
      <w:marLeft w:val="0"/>
      <w:marRight w:val="0"/>
      <w:marTop w:val="0"/>
      <w:marBottom w:val="0"/>
      <w:divBdr>
        <w:top w:val="none" w:sz="0" w:space="0" w:color="auto"/>
        <w:left w:val="none" w:sz="0" w:space="0" w:color="auto"/>
        <w:bottom w:val="none" w:sz="0" w:space="0" w:color="auto"/>
        <w:right w:val="none" w:sz="0" w:space="0" w:color="auto"/>
      </w:divBdr>
    </w:div>
    <w:div w:id="73014543">
      <w:bodyDiv w:val="1"/>
      <w:marLeft w:val="0"/>
      <w:marRight w:val="0"/>
      <w:marTop w:val="0"/>
      <w:marBottom w:val="0"/>
      <w:divBdr>
        <w:top w:val="none" w:sz="0" w:space="0" w:color="auto"/>
        <w:left w:val="none" w:sz="0" w:space="0" w:color="auto"/>
        <w:bottom w:val="none" w:sz="0" w:space="0" w:color="auto"/>
        <w:right w:val="none" w:sz="0" w:space="0" w:color="auto"/>
      </w:divBdr>
    </w:div>
    <w:div w:id="78066296">
      <w:bodyDiv w:val="1"/>
      <w:marLeft w:val="0"/>
      <w:marRight w:val="0"/>
      <w:marTop w:val="0"/>
      <w:marBottom w:val="0"/>
      <w:divBdr>
        <w:top w:val="none" w:sz="0" w:space="0" w:color="auto"/>
        <w:left w:val="none" w:sz="0" w:space="0" w:color="auto"/>
        <w:bottom w:val="none" w:sz="0" w:space="0" w:color="auto"/>
        <w:right w:val="none" w:sz="0" w:space="0" w:color="auto"/>
      </w:divBdr>
    </w:div>
    <w:div w:id="106438594">
      <w:bodyDiv w:val="1"/>
      <w:marLeft w:val="0"/>
      <w:marRight w:val="0"/>
      <w:marTop w:val="0"/>
      <w:marBottom w:val="0"/>
      <w:divBdr>
        <w:top w:val="none" w:sz="0" w:space="0" w:color="auto"/>
        <w:left w:val="none" w:sz="0" w:space="0" w:color="auto"/>
        <w:bottom w:val="none" w:sz="0" w:space="0" w:color="auto"/>
        <w:right w:val="none" w:sz="0" w:space="0" w:color="auto"/>
      </w:divBdr>
    </w:div>
    <w:div w:id="125047467">
      <w:bodyDiv w:val="1"/>
      <w:marLeft w:val="0"/>
      <w:marRight w:val="0"/>
      <w:marTop w:val="0"/>
      <w:marBottom w:val="0"/>
      <w:divBdr>
        <w:top w:val="none" w:sz="0" w:space="0" w:color="auto"/>
        <w:left w:val="none" w:sz="0" w:space="0" w:color="auto"/>
        <w:bottom w:val="none" w:sz="0" w:space="0" w:color="auto"/>
        <w:right w:val="none" w:sz="0" w:space="0" w:color="auto"/>
      </w:divBdr>
    </w:div>
    <w:div w:id="131870021">
      <w:bodyDiv w:val="1"/>
      <w:marLeft w:val="0"/>
      <w:marRight w:val="0"/>
      <w:marTop w:val="0"/>
      <w:marBottom w:val="0"/>
      <w:divBdr>
        <w:top w:val="none" w:sz="0" w:space="0" w:color="auto"/>
        <w:left w:val="none" w:sz="0" w:space="0" w:color="auto"/>
        <w:bottom w:val="none" w:sz="0" w:space="0" w:color="auto"/>
        <w:right w:val="none" w:sz="0" w:space="0" w:color="auto"/>
      </w:divBdr>
    </w:div>
    <w:div w:id="224414110">
      <w:bodyDiv w:val="1"/>
      <w:marLeft w:val="0"/>
      <w:marRight w:val="0"/>
      <w:marTop w:val="0"/>
      <w:marBottom w:val="0"/>
      <w:divBdr>
        <w:top w:val="none" w:sz="0" w:space="0" w:color="auto"/>
        <w:left w:val="none" w:sz="0" w:space="0" w:color="auto"/>
        <w:bottom w:val="none" w:sz="0" w:space="0" w:color="auto"/>
        <w:right w:val="none" w:sz="0" w:space="0" w:color="auto"/>
      </w:divBdr>
    </w:div>
    <w:div w:id="453644445">
      <w:bodyDiv w:val="1"/>
      <w:marLeft w:val="0"/>
      <w:marRight w:val="0"/>
      <w:marTop w:val="0"/>
      <w:marBottom w:val="0"/>
      <w:divBdr>
        <w:top w:val="none" w:sz="0" w:space="0" w:color="auto"/>
        <w:left w:val="none" w:sz="0" w:space="0" w:color="auto"/>
        <w:bottom w:val="none" w:sz="0" w:space="0" w:color="auto"/>
        <w:right w:val="none" w:sz="0" w:space="0" w:color="auto"/>
      </w:divBdr>
    </w:div>
    <w:div w:id="535974319">
      <w:bodyDiv w:val="1"/>
      <w:marLeft w:val="0"/>
      <w:marRight w:val="0"/>
      <w:marTop w:val="0"/>
      <w:marBottom w:val="0"/>
      <w:divBdr>
        <w:top w:val="none" w:sz="0" w:space="0" w:color="auto"/>
        <w:left w:val="none" w:sz="0" w:space="0" w:color="auto"/>
        <w:bottom w:val="none" w:sz="0" w:space="0" w:color="auto"/>
        <w:right w:val="none" w:sz="0" w:space="0" w:color="auto"/>
      </w:divBdr>
    </w:div>
    <w:div w:id="563834869">
      <w:bodyDiv w:val="1"/>
      <w:marLeft w:val="0"/>
      <w:marRight w:val="0"/>
      <w:marTop w:val="0"/>
      <w:marBottom w:val="0"/>
      <w:divBdr>
        <w:top w:val="none" w:sz="0" w:space="0" w:color="auto"/>
        <w:left w:val="none" w:sz="0" w:space="0" w:color="auto"/>
        <w:bottom w:val="none" w:sz="0" w:space="0" w:color="auto"/>
        <w:right w:val="none" w:sz="0" w:space="0" w:color="auto"/>
      </w:divBdr>
    </w:div>
    <w:div w:id="653340038">
      <w:bodyDiv w:val="1"/>
      <w:marLeft w:val="0"/>
      <w:marRight w:val="0"/>
      <w:marTop w:val="0"/>
      <w:marBottom w:val="0"/>
      <w:divBdr>
        <w:top w:val="none" w:sz="0" w:space="0" w:color="auto"/>
        <w:left w:val="none" w:sz="0" w:space="0" w:color="auto"/>
        <w:bottom w:val="none" w:sz="0" w:space="0" w:color="auto"/>
        <w:right w:val="none" w:sz="0" w:space="0" w:color="auto"/>
      </w:divBdr>
      <w:divsChild>
        <w:div w:id="834758020">
          <w:marLeft w:val="0"/>
          <w:marRight w:val="0"/>
          <w:marTop w:val="0"/>
          <w:marBottom w:val="0"/>
          <w:divBdr>
            <w:top w:val="none" w:sz="0" w:space="0" w:color="auto"/>
            <w:left w:val="none" w:sz="0" w:space="0" w:color="auto"/>
            <w:bottom w:val="none" w:sz="0" w:space="0" w:color="auto"/>
            <w:right w:val="none" w:sz="0" w:space="0" w:color="auto"/>
          </w:divBdr>
          <w:divsChild>
            <w:div w:id="1940991467">
              <w:marLeft w:val="0"/>
              <w:marRight w:val="0"/>
              <w:marTop w:val="0"/>
              <w:marBottom w:val="0"/>
              <w:divBdr>
                <w:top w:val="none" w:sz="0" w:space="0" w:color="auto"/>
                <w:left w:val="none" w:sz="0" w:space="0" w:color="auto"/>
                <w:bottom w:val="none" w:sz="0" w:space="0" w:color="auto"/>
                <w:right w:val="none" w:sz="0" w:space="0" w:color="auto"/>
              </w:divBdr>
              <w:divsChild>
                <w:div w:id="2048680957">
                  <w:marLeft w:val="0"/>
                  <w:marRight w:val="0"/>
                  <w:marTop w:val="0"/>
                  <w:marBottom w:val="0"/>
                  <w:divBdr>
                    <w:top w:val="none" w:sz="0" w:space="0" w:color="auto"/>
                    <w:left w:val="none" w:sz="0" w:space="0" w:color="auto"/>
                    <w:bottom w:val="none" w:sz="0" w:space="0" w:color="auto"/>
                    <w:right w:val="none" w:sz="0" w:space="0" w:color="auto"/>
                  </w:divBdr>
                  <w:divsChild>
                    <w:div w:id="897474703">
                      <w:marLeft w:val="0"/>
                      <w:marRight w:val="0"/>
                      <w:marTop w:val="0"/>
                      <w:marBottom w:val="0"/>
                      <w:divBdr>
                        <w:top w:val="none" w:sz="0" w:space="0" w:color="auto"/>
                        <w:left w:val="none" w:sz="0" w:space="0" w:color="auto"/>
                        <w:bottom w:val="none" w:sz="0" w:space="0" w:color="auto"/>
                        <w:right w:val="none" w:sz="0" w:space="0" w:color="auto"/>
                      </w:divBdr>
                      <w:divsChild>
                        <w:div w:id="1696690439">
                          <w:marLeft w:val="0"/>
                          <w:marRight w:val="0"/>
                          <w:marTop w:val="0"/>
                          <w:marBottom w:val="0"/>
                          <w:divBdr>
                            <w:top w:val="none" w:sz="0" w:space="0" w:color="auto"/>
                            <w:left w:val="none" w:sz="0" w:space="0" w:color="auto"/>
                            <w:bottom w:val="none" w:sz="0" w:space="0" w:color="auto"/>
                            <w:right w:val="none" w:sz="0" w:space="0" w:color="auto"/>
                          </w:divBdr>
                          <w:divsChild>
                            <w:div w:id="460920422">
                              <w:marLeft w:val="0"/>
                              <w:marRight w:val="0"/>
                              <w:marTop w:val="0"/>
                              <w:marBottom w:val="0"/>
                              <w:divBdr>
                                <w:top w:val="none" w:sz="0" w:space="0" w:color="auto"/>
                                <w:left w:val="none" w:sz="0" w:space="0" w:color="auto"/>
                                <w:bottom w:val="none" w:sz="0" w:space="0" w:color="auto"/>
                                <w:right w:val="none" w:sz="0" w:space="0" w:color="auto"/>
                              </w:divBdr>
                              <w:divsChild>
                                <w:div w:id="723989091">
                                  <w:marLeft w:val="0"/>
                                  <w:marRight w:val="0"/>
                                  <w:marTop w:val="0"/>
                                  <w:marBottom w:val="0"/>
                                  <w:divBdr>
                                    <w:top w:val="none" w:sz="0" w:space="0" w:color="auto"/>
                                    <w:left w:val="none" w:sz="0" w:space="0" w:color="auto"/>
                                    <w:bottom w:val="none" w:sz="0" w:space="0" w:color="auto"/>
                                    <w:right w:val="none" w:sz="0" w:space="0" w:color="auto"/>
                                  </w:divBdr>
                                  <w:divsChild>
                                    <w:div w:id="177393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0799392">
      <w:bodyDiv w:val="1"/>
      <w:marLeft w:val="0"/>
      <w:marRight w:val="0"/>
      <w:marTop w:val="0"/>
      <w:marBottom w:val="0"/>
      <w:divBdr>
        <w:top w:val="none" w:sz="0" w:space="0" w:color="auto"/>
        <w:left w:val="none" w:sz="0" w:space="0" w:color="auto"/>
        <w:bottom w:val="none" w:sz="0" w:space="0" w:color="auto"/>
        <w:right w:val="none" w:sz="0" w:space="0" w:color="auto"/>
      </w:divBdr>
    </w:div>
    <w:div w:id="858004654">
      <w:bodyDiv w:val="1"/>
      <w:marLeft w:val="0"/>
      <w:marRight w:val="0"/>
      <w:marTop w:val="0"/>
      <w:marBottom w:val="0"/>
      <w:divBdr>
        <w:top w:val="none" w:sz="0" w:space="0" w:color="auto"/>
        <w:left w:val="none" w:sz="0" w:space="0" w:color="auto"/>
        <w:bottom w:val="none" w:sz="0" w:space="0" w:color="auto"/>
        <w:right w:val="none" w:sz="0" w:space="0" w:color="auto"/>
      </w:divBdr>
    </w:div>
    <w:div w:id="1051466918">
      <w:bodyDiv w:val="1"/>
      <w:marLeft w:val="0"/>
      <w:marRight w:val="0"/>
      <w:marTop w:val="0"/>
      <w:marBottom w:val="0"/>
      <w:divBdr>
        <w:top w:val="none" w:sz="0" w:space="0" w:color="auto"/>
        <w:left w:val="none" w:sz="0" w:space="0" w:color="auto"/>
        <w:bottom w:val="none" w:sz="0" w:space="0" w:color="auto"/>
        <w:right w:val="none" w:sz="0" w:space="0" w:color="auto"/>
      </w:divBdr>
    </w:div>
    <w:div w:id="1369453489">
      <w:bodyDiv w:val="1"/>
      <w:marLeft w:val="0"/>
      <w:marRight w:val="0"/>
      <w:marTop w:val="0"/>
      <w:marBottom w:val="0"/>
      <w:divBdr>
        <w:top w:val="none" w:sz="0" w:space="0" w:color="auto"/>
        <w:left w:val="none" w:sz="0" w:space="0" w:color="auto"/>
        <w:bottom w:val="none" w:sz="0" w:space="0" w:color="auto"/>
        <w:right w:val="none" w:sz="0" w:space="0" w:color="auto"/>
      </w:divBdr>
    </w:div>
    <w:div w:id="1408115632">
      <w:bodyDiv w:val="1"/>
      <w:marLeft w:val="0"/>
      <w:marRight w:val="0"/>
      <w:marTop w:val="0"/>
      <w:marBottom w:val="0"/>
      <w:divBdr>
        <w:top w:val="none" w:sz="0" w:space="0" w:color="auto"/>
        <w:left w:val="none" w:sz="0" w:space="0" w:color="auto"/>
        <w:bottom w:val="none" w:sz="0" w:space="0" w:color="auto"/>
        <w:right w:val="none" w:sz="0" w:space="0" w:color="auto"/>
      </w:divBdr>
    </w:div>
    <w:div w:id="1451974984">
      <w:bodyDiv w:val="1"/>
      <w:marLeft w:val="0"/>
      <w:marRight w:val="0"/>
      <w:marTop w:val="0"/>
      <w:marBottom w:val="0"/>
      <w:divBdr>
        <w:top w:val="none" w:sz="0" w:space="0" w:color="auto"/>
        <w:left w:val="none" w:sz="0" w:space="0" w:color="auto"/>
        <w:bottom w:val="none" w:sz="0" w:space="0" w:color="auto"/>
        <w:right w:val="none" w:sz="0" w:space="0" w:color="auto"/>
      </w:divBdr>
    </w:div>
    <w:div w:id="1477530720">
      <w:bodyDiv w:val="1"/>
      <w:marLeft w:val="0"/>
      <w:marRight w:val="0"/>
      <w:marTop w:val="0"/>
      <w:marBottom w:val="0"/>
      <w:divBdr>
        <w:top w:val="none" w:sz="0" w:space="0" w:color="auto"/>
        <w:left w:val="none" w:sz="0" w:space="0" w:color="auto"/>
        <w:bottom w:val="none" w:sz="0" w:space="0" w:color="auto"/>
        <w:right w:val="none" w:sz="0" w:space="0" w:color="auto"/>
      </w:divBdr>
    </w:div>
    <w:div w:id="1766992701">
      <w:bodyDiv w:val="1"/>
      <w:marLeft w:val="0"/>
      <w:marRight w:val="0"/>
      <w:marTop w:val="0"/>
      <w:marBottom w:val="0"/>
      <w:divBdr>
        <w:top w:val="none" w:sz="0" w:space="0" w:color="auto"/>
        <w:left w:val="none" w:sz="0" w:space="0" w:color="auto"/>
        <w:bottom w:val="none" w:sz="0" w:space="0" w:color="auto"/>
        <w:right w:val="none" w:sz="0" w:space="0" w:color="auto"/>
      </w:divBdr>
    </w:div>
    <w:div w:id="1803959409">
      <w:bodyDiv w:val="1"/>
      <w:marLeft w:val="0"/>
      <w:marRight w:val="0"/>
      <w:marTop w:val="0"/>
      <w:marBottom w:val="0"/>
      <w:divBdr>
        <w:top w:val="none" w:sz="0" w:space="0" w:color="auto"/>
        <w:left w:val="none" w:sz="0" w:space="0" w:color="auto"/>
        <w:bottom w:val="none" w:sz="0" w:space="0" w:color="auto"/>
        <w:right w:val="none" w:sz="0" w:space="0" w:color="auto"/>
      </w:divBdr>
    </w:div>
    <w:div w:id="1847552141">
      <w:bodyDiv w:val="1"/>
      <w:marLeft w:val="0"/>
      <w:marRight w:val="0"/>
      <w:marTop w:val="0"/>
      <w:marBottom w:val="0"/>
      <w:divBdr>
        <w:top w:val="none" w:sz="0" w:space="0" w:color="auto"/>
        <w:left w:val="none" w:sz="0" w:space="0" w:color="auto"/>
        <w:bottom w:val="none" w:sz="0" w:space="0" w:color="auto"/>
        <w:right w:val="none" w:sz="0" w:space="0" w:color="auto"/>
      </w:divBdr>
    </w:div>
    <w:div w:id="1991327351">
      <w:bodyDiv w:val="1"/>
      <w:marLeft w:val="0"/>
      <w:marRight w:val="0"/>
      <w:marTop w:val="0"/>
      <w:marBottom w:val="0"/>
      <w:divBdr>
        <w:top w:val="none" w:sz="0" w:space="0" w:color="auto"/>
        <w:left w:val="none" w:sz="0" w:space="0" w:color="auto"/>
        <w:bottom w:val="none" w:sz="0" w:space="0" w:color="auto"/>
        <w:right w:val="none" w:sz="0" w:space="0" w:color="auto"/>
      </w:divBdr>
    </w:div>
    <w:div w:id="2025091571">
      <w:bodyDiv w:val="1"/>
      <w:marLeft w:val="0"/>
      <w:marRight w:val="0"/>
      <w:marTop w:val="0"/>
      <w:marBottom w:val="0"/>
      <w:divBdr>
        <w:top w:val="none" w:sz="0" w:space="0" w:color="auto"/>
        <w:left w:val="none" w:sz="0" w:space="0" w:color="auto"/>
        <w:bottom w:val="none" w:sz="0" w:space="0" w:color="auto"/>
        <w:right w:val="none" w:sz="0" w:space="0" w:color="auto"/>
      </w:divBdr>
    </w:div>
    <w:div w:id="2094207237">
      <w:bodyDiv w:val="1"/>
      <w:marLeft w:val="0"/>
      <w:marRight w:val="0"/>
      <w:marTop w:val="0"/>
      <w:marBottom w:val="0"/>
      <w:divBdr>
        <w:top w:val="none" w:sz="0" w:space="0" w:color="auto"/>
        <w:left w:val="none" w:sz="0" w:space="0" w:color="auto"/>
        <w:bottom w:val="none" w:sz="0" w:space="0" w:color="auto"/>
        <w:right w:val="none" w:sz="0" w:space="0" w:color="auto"/>
      </w:divBdr>
    </w:div>
    <w:div w:id="214153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4272</Words>
  <Characters>24357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Lup (STU235108)</dc:creator>
  <cp:keywords/>
  <dc:description/>
  <cp:lastModifiedBy>Denisa Lup (STU235108)</cp:lastModifiedBy>
  <cp:revision>2</cp:revision>
  <dcterms:created xsi:type="dcterms:W3CDTF">2026-08-05T19:10:00Z</dcterms:created>
  <dcterms:modified xsi:type="dcterms:W3CDTF">2026-08-05T19:10:00Z</dcterms:modified>
</cp:coreProperties>
</file>