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rPr>
        <w:id w:val="-2029626589"/>
        <w:docPartObj>
          <w:docPartGallery w:val="Cover Pages"/>
          <w:docPartUnique/>
        </w:docPartObj>
      </w:sdtPr>
      <w:sdtEndPr>
        <w:rPr>
          <w:b/>
          <w:i/>
          <w:color w:val="002060"/>
          <w:sz w:val="52"/>
          <w:szCs w:val="52"/>
          <w:u w:val="double"/>
        </w:rPr>
      </w:sdtEndPr>
      <w:sdtContent>
        <w:p w14:paraId="76773113" w14:textId="77777777" w:rsidR="00831621" w:rsidRPr="000A09A0" w:rsidRDefault="00831621">
          <w:pPr>
            <w:rPr>
              <w:lang w:val="en-GB"/>
            </w:rPr>
          </w:pPr>
        </w:p>
        <w:p w14:paraId="55A2AE32" w14:textId="7CB255A2" w:rsidR="00831621" w:rsidRDefault="00831621" w:rsidP="00AF1914">
          <w:pPr>
            <w:jc w:val="center"/>
            <w:rPr>
              <w:b/>
              <w:iCs/>
              <w:sz w:val="40"/>
              <w:szCs w:val="40"/>
              <w:lang w:val="en-GB"/>
            </w:rPr>
          </w:pPr>
          <w:r w:rsidRPr="00066A8B">
            <w:rPr>
              <w:b/>
              <w:iCs/>
              <w:sz w:val="40"/>
              <w:szCs w:val="40"/>
              <w:lang w:val="en-GB"/>
            </w:rPr>
            <w:t>Management Accounting</w:t>
          </w:r>
        </w:p>
        <w:p w14:paraId="352B9B2F" w14:textId="72ABDD00" w:rsidR="00066A8B" w:rsidRPr="00066A8B" w:rsidRDefault="00066A8B" w:rsidP="00AF1914">
          <w:pPr>
            <w:jc w:val="center"/>
            <w:rPr>
              <w:b/>
              <w:iCs/>
              <w:sz w:val="40"/>
              <w:szCs w:val="40"/>
              <w:lang w:val="en-GB"/>
            </w:rPr>
          </w:pPr>
          <w:r>
            <w:rPr>
              <w:b/>
              <w:iCs/>
              <w:sz w:val="40"/>
              <w:szCs w:val="40"/>
              <w:lang w:val="en-GB"/>
            </w:rPr>
            <w:t>Assessment 2</w:t>
          </w:r>
        </w:p>
        <w:p w14:paraId="5D019D96" w14:textId="77777777" w:rsidR="00831621" w:rsidRPr="000A09A0" w:rsidRDefault="00036904">
          <w:pPr>
            <w:spacing w:line="259" w:lineRule="auto"/>
            <w:jc w:val="left"/>
            <w:rPr>
              <w:b/>
              <w:i/>
              <w:color w:val="002060"/>
              <w:sz w:val="52"/>
              <w:szCs w:val="52"/>
              <w:u w:val="double"/>
              <w:lang w:val="en-GB"/>
            </w:rPr>
          </w:pPr>
        </w:p>
      </w:sdtContent>
    </w:sdt>
    <w:p w14:paraId="42E97107" w14:textId="77777777" w:rsidR="0066552C" w:rsidRDefault="0066552C" w:rsidP="0066552C">
      <w:pPr>
        <w:jc w:val="center"/>
        <w:rPr>
          <w:rFonts w:ascii="Arial" w:hAnsi="Arial" w:cs="Times New Roman"/>
          <w:b/>
          <w:bCs/>
          <w:color w:val="000000" w:themeColor="text1"/>
          <w:sz w:val="28"/>
        </w:rPr>
      </w:pPr>
      <w:r>
        <w:rPr>
          <w:rFonts w:cs="Times New Roman"/>
          <w:b/>
          <w:bCs/>
          <w:sz w:val="28"/>
        </w:rPr>
        <w:t>Name: Mihaela Madalina Calugaru</w:t>
      </w:r>
    </w:p>
    <w:p w14:paraId="1A0D904D" w14:textId="77777777" w:rsidR="00D41280" w:rsidRDefault="0066552C" w:rsidP="00D41280">
      <w:pPr>
        <w:jc w:val="center"/>
        <w:rPr>
          <w:rFonts w:cs="Times New Roman"/>
          <w:b/>
          <w:bCs/>
          <w:sz w:val="28"/>
        </w:rPr>
      </w:pPr>
      <w:r>
        <w:rPr>
          <w:rFonts w:cs="Times New Roman"/>
          <w:b/>
          <w:bCs/>
          <w:sz w:val="28"/>
        </w:rPr>
        <w:t>Student ID: 2013036</w:t>
      </w:r>
    </w:p>
    <w:p w14:paraId="305EC423" w14:textId="093A3B9C" w:rsidR="0066552C" w:rsidRDefault="0066552C" w:rsidP="00D41280">
      <w:pPr>
        <w:jc w:val="center"/>
        <w:rPr>
          <w:rFonts w:cs="Times New Roman"/>
          <w:b/>
          <w:bCs/>
          <w:sz w:val="28"/>
        </w:rPr>
      </w:pPr>
      <w:r>
        <w:rPr>
          <w:rFonts w:cs="Times New Roman"/>
          <w:b/>
          <w:bCs/>
          <w:sz w:val="28"/>
        </w:rPr>
        <w:t xml:space="preserve">LCBB5002 </w:t>
      </w:r>
    </w:p>
    <w:p w14:paraId="22077323" w14:textId="18681443" w:rsidR="00831621" w:rsidRPr="000A09A0" w:rsidRDefault="0066552C" w:rsidP="0066552C">
      <w:pPr>
        <w:jc w:val="center"/>
        <w:rPr>
          <w:sz w:val="52"/>
          <w:szCs w:val="52"/>
          <w:lang w:val="en-GB"/>
        </w:rPr>
      </w:pPr>
      <w:r>
        <w:rPr>
          <w:rFonts w:cs="Times New Roman"/>
          <w:b/>
          <w:bCs/>
          <w:sz w:val="28"/>
        </w:rPr>
        <w:t>Module Lecture’s Name:</w:t>
      </w:r>
      <w:r w:rsidR="00D41280">
        <w:rPr>
          <w:rFonts w:cs="Times New Roman"/>
          <w:b/>
          <w:bCs/>
          <w:sz w:val="28"/>
        </w:rPr>
        <w:t xml:space="preserve"> Winifred Soribe</w:t>
      </w:r>
    </w:p>
    <w:p w14:paraId="12D8D1EC" w14:textId="4DE571E8" w:rsidR="00831621" w:rsidRDefault="00831621">
      <w:pPr>
        <w:spacing w:line="259" w:lineRule="auto"/>
        <w:jc w:val="left"/>
        <w:rPr>
          <w:lang w:val="en-GB"/>
        </w:rPr>
      </w:pPr>
    </w:p>
    <w:p w14:paraId="764FBFB9" w14:textId="6C7B125E" w:rsidR="0066552C" w:rsidRDefault="0066552C">
      <w:pPr>
        <w:spacing w:line="259" w:lineRule="auto"/>
        <w:jc w:val="left"/>
        <w:rPr>
          <w:lang w:val="en-GB"/>
        </w:rPr>
      </w:pPr>
    </w:p>
    <w:p w14:paraId="487C8B39" w14:textId="6CF5D2E9" w:rsidR="0066552C" w:rsidRDefault="0066552C">
      <w:pPr>
        <w:spacing w:line="259" w:lineRule="auto"/>
        <w:jc w:val="left"/>
        <w:rPr>
          <w:lang w:val="en-GB"/>
        </w:rPr>
      </w:pPr>
    </w:p>
    <w:p w14:paraId="2DA9203E" w14:textId="4C46BE11" w:rsidR="0066552C" w:rsidRDefault="0066552C">
      <w:pPr>
        <w:spacing w:line="259" w:lineRule="auto"/>
        <w:jc w:val="left"/>
        <w:rPr>
          <w:lang w:val="en-GB"/>
        </w:rPr>
      </w:pPr>
    </w:p>
    <w:p w14:paraId="50F68052" w14:textId="1BA5A415" w:rsidR="0066552C" w:rsidRDefault="0066552C">
      <w:pPr>
        <w:spacing w:line="259" w:lineRule="auto"/>
        <w:jc w:val="left"/>
        <w:rPr>
          <w:lang w:val="en-GB"/>
        </w:rPr>
      </w:pPr>
    </w:p>
    <w:p w14:paraId="3C946862" w14:textId="24755EA1" w:rsidR="0066552C" w:rsidRDefault="0066552C">
      <w:pPr>
        <w:spacing w:line="259" w:lineRule="auto"/>
        <w:jc w:val="left"/>
        <w:rPr>
          <w:lang w:val="en-GB"/>
        </w:rPr>
      </w:pPr>
    </w:p>
    <w:p w14:paraId="45BC16F6" w14:textId="5BC9B85A" w:rsidR="0066552C" w:rsidRDefault="0066552C">
      <w:pPr>
        <w:spacing w:line="259" w:lineRule="auto"/>
        <w:jc w:val="left"/>
        <w:rPr>
          <w:lang w:val="en-GB"/>
        </w:rPr>
      </w:pPr>
    </w:p>
    <w:p w14:paraId="64B23E7E" w14:textId="251453E6" w:rsidR="0066552C" w:rsidRDefault="0066552C">
      <w:pPr>
        <w:spacing w:line="259" w:lineRule="auto"/>
        <w:jc w:val="left"/>
        <w:rPr>
          <w:lang w:val="en-GB"/>
        </w:rPr>
      </w:pPr>
    </w:p>
    <w:p w14:paraId="17E35627" w14:textId="076CE778" w:rsidR="0066552C" w:rsidRDefault="0066552C">
      <w:pPr>
        <w:spacing w:line="259" w:lineRule="auto"/>
        <w:jc w:val="left"/>
        <w:rPr>
          <w:lang w:val="en-GB"/>
        </w:rPr>
      </w:pPr>
    </w:p>
    <w:p w14:paraId="77F89D23" w14:textId="17B150E9" w:rsidR="0066552C" w:rsidRDefault="0066552C">
      <w:pPr>
        <w:spacing w:line="259" w:lineRule="auto"/>
        <w:jc w:val="left"/>
        <w:rPr>
          <w:lang w:val="en-GB"/>
        </w:rPr>
      </w:pPr>
    </w:p>
    <w:p w14:paraId="0879C49A" w14:textId="42780623" w:rsidR="0066552C" w:rsidRDefault="0066552C">
      <w:pPr>
        <w:spacing w:line="259" w:lineRule="auto"/>
        <w:jc w:val="left"/>
        <w:rPr>
          <w:lang w:val="en-GB"/>
        </w:rPr>
      </w:pPr>
    </w:p>
    <w:p w14:paraId="11903D6A" w14:textId="6590D709" w:rsidR="0066552C" w:rsidRDefault="0066552C">
      <w:pPr>
        <w:spacing w:line="259" w:lineRule="auto"/>
        <w:jc w:val="left"/>
        <w:rPr>
          <w:lang w:val="en-GB"/>
        </w:rPr>
      </w:pPr>
    </w:p>
    <w:p w14:paraId="009651B6" w14:textId="21C953A3" w:rsidR="0066552C" w:rsidRDefault="0066552C">
      <w:pPr>
        <w:spacing w:line="259" w:lineRule="auto"/>
        <w:jc w:val="left"/>
        <w:rPr>
          <w:lang w:val="en-GB"/>
        </w:rPr>
      </w:pPr>
    </w:p>
    <w:p w14:paraId="55865292" w14:textId="1D1AA10E" w:rsidR="0066552C" w:rsidRDefault="0066552C">
      <w:pPr>
        <w:spacing w:line="259" w:lineRule="auto"/>
        <w:jc w:val="left"/>
        <w:rPr>
          <w:lang w:val="en-GB"/>
        </w:rPr>
      </w:pPr>
    </w:p>
    <w:p w14:paraId="21A14CC9" w14:textId="77777777" w:rsidR="0066552C" w:rsidRPr="000A09A0" w:rsidRDefault="0066552C">
      <w:pPr>
        <w:spacing w:line="259" w:lineRule="auto"/>
        <w:jc w:val="left"/>
        <w:rPr>
          <w:lang w:val="en-GB"/>
        </w:rPr>
      </w:pPr>
    </w:p>
    <w:sdt>
      <w:sdtPr>
        <w:rPr>
          <w:rFonts w:ascii="Times New Roman" w:eastAsiaTheme="minorHAnsi" w:hAnsi="Times New Roman" w:cstheme="minorBidi"/>
          <w:color w:val="auto"/>
          <w:sz w:val="24"/>
          <w:szCs w:val="22"/>
          <w:lang w:val="en-GB"/>
        </w:rPr>
        <w:id w:val="208928913"/>
        <w:docPartObj>
          <w:docPartGallery w:val="Table of Contents"/>
          <w:docPartUnique/>
        </w:docPartObj>
      </w:sdtPr>
      <w:sdtEndPr>
        <w:rPr>
          <w:b/>
          <w:bCs/>
          <w:noProof/>
        </w:rPr>
      </w:sdtEndPr>
      <w:sdtContent>
        <w:p w14:paraId="22F9F3CC" w14:textId="77777777" w:rsidR="00831621" w:rsidRPr="000A09A0" w:rsidRDefault="00831621">
          <w:pPr>
            <w:pStyle w:val="TOCHeading"/>
            <w:rPr>
              <w:rFonts w:ascii="Times New Roman" w:hAnsi="Times New Roman" w:cs="Times New Roman"/>
              <w:b/>
              <w:lang w:val="en-GB"/>
            </w:rPr>
          </w:pPr>
          <w:r w:rsidRPr="000A09A0">
            <w:rPr>
              <w:rFonts w:ascii="Times New Roman" w:hAnsi="Times New Roman" w:cs="Times New Roman"/>
              <w:b/>
              <w:lang w:val="en-GB"/>
            </w:rPr>
            <w:t>Table of Contents</w:t>
          </w:r>
        </w:p>
        <w:p w14:paraId="6A0AA143" w14:textId="77777777" w:rsidR="00296775" w:rsidRDefault="00831621">
          <w:pPr>
            <w:pStyle w:val="TOC1"/>
            <w:tabs>
              <w:tab w:val="right" w:leader="dot" w:pos="9350"/>
            </w:tabs>
            <w:rPr>
              <w:rFonts w:asciiTheme="minorHAnsi" w:eastAsiaTheme="minorEastAsia" w:hAnsiTheme="minorHAnsi"/>
              <w:noProof/>
              <w:sz w:val="22"/>
            </w:rPr>
          </w:pPr>
          <w:r w:rsidRPr="000A09A0">
            <w:rPr>
              <w:lang w:val="en-GB"/>
            </w:rPr>
            <w:fldChar w:fldCharType="begin"/>
          </w:r>
          <w:r w:rsidRPr="000A09A0">
            <w:rPr>
              <w:lang w:val="en-GB"/>
            </w:rPr>
            <w:instrText xml:space="preserve"> TOC \o "1-3" \h \z \u </w:instrText>
          </w:r>
          <w:r w:rsidRPr="000A09A0">
            <w:rPr>
              <w:lang w:val="en-GB"/>
            </w:rPr>
            <w:fldChar w:fldCharType="separate"/>
          </w:r>
          <w:hyperlink w:anchor="_Toc92127916" w:history="1">
            <w:r w:rsidR="00296775" w:rsidRPr="005948F9">
              <w:rPr>
                <w:rStyle w:val="Hyperlink"/>
                <w:noProof/>
                <w:lang w:val="en-GB"/>
              </w:rPr>
              <w:t>Introduction</w:t>
            </w:r>
            <w:r w:rsidR="00296775">
              <w:rPr>
                <w:noProof/>
                <w:webHidden/>
              </w:rPr>
              <w:tab/>
            </w:r>
            <w:r w:rsidR="00296775">
              <w:rPr>
                <w:noProof/>
                <w:webHidden/>
              </w:rPr>
              <w:fldChar w:fldCharType="begin"/>
            </w:r>
            <w:r w:rsidR="00296775">
              <w:rPr>
                <w:noProof/>
                <w:webHidden/>
              </w:rPr>
              <w:instrText xml:space="preserve"> PAGEREF _Toc92127916 \h </w:instrText>
            </w:r>
            <w:r w:rsidR="00296775">
              <w:rPr>
                <w:noProof/>
                <w:webHidden/>
              </w:rPr>
            </w:r>
            <w:r w:rsidR="00296775">
              <w:rPr>
                <w:noProof/>
                <w:webHidden/>
              </w:rPr>
              <w:fldChar w:fldCharType="separate"/>
            </w:r>
            <w:r w:rsidR="00296775">
              <w:rPr>
                <w:noProof/>
                <w:webHidden/>
              </w:rPr>
              <w:t>2</w:t>
            </w:r>
            <w:r w:rsidR="00296775">
              <w:rPr>
                <w:noProof/>
                <w:webHidden/>
              </w:rPr>
              <w:fldChar w:fldCharType="end"/>
            </w:r>
          </w:hyperlink>
        </w:p>
        <w:p w14:paraId="34D98479" w14:textId="77777777" w:rsidR="00296775" w:rsidRDefault="00036904">
          <w:pPr>
            <w:pStyle w:val="TOC1"/>
            <w:tabs>
              <w:tab w:val="right" w:leader="dot" w:pos="9350"/>
            </w:tabs>
            <w:rPr>
              <w:rFonts w:asciiTheme="minorHAnsi" w:eastAsiaTheme="minorEastAsia" w:hAnsiTheme="minorHAnsi"/>
              <w:noProof/>
              <w:sz w:val="22"/>
            </w:rPr>
          </w:pPr>
          <w:hyperlink w:anchor="_Toc92127917" w:history="1">
            <w:r w:rsidR="00296775" w:rsidRPr="005948F9">
              <w:rPr>
                <w:rStyle w:val="Hyperlink"/>
                <w:noProof/>
                <w:lang w:val="en-GB"/>
              </w:rPr>
              <w:t>Part A</w:t>
            </w:r>
            <w:r w:rsidR="00296775">
              <w:rPr>
                <w:noProof/>
                <w:webHidden/>
              </w:rPr>
              <w:tab/>
            </w:r>
            <w:r w:rsidR="00296775">
              <w:rPr>
                <w:noProof/>
                <w:webHidden/>
              </w:rPr>
              <w:fldChar w:fldCharType="begin"/>
            </w:r>
            <w:r w:rsidR="00296775">
              <w:rPr>
                <w:noProof/>
                <w:webHidden/>
              </w:rPr>
              <w:instrText xml:space="preserve"> PAGEREF _Toc92127917 \h </w:instrText>
            </w:r>
            <w:r w:rsidR="00296775">
              <w:rPr>
                <w:noProof/>
                <w:webHidden/>
              </w:rPr>
            </w:r>
            <w:r w:rsidR="00296775">
              <w:rPr>
                <w:noProof/>
                <w:webHidden/>
              </w:rPr>
              <w:fldChar w:fldCharType="separate"/>
            </w:r>
            <w:r w:rsidR="00296775">
              <w:rPr>
                <w:noProof/>
                <w:webHidden/>
              </w:rPr>
              <w:t>3</w:t>
            </w:r>
            <w:r w:rsidR="00296775">
              <w:rPr>
                <w:noProof/>
                <w:webHidden/>
              </w:rPr>
              <w:fldChar w:fldCharType="end"/>
            </w:r>
          </w:hyperlink>
        </w:p>
        <w:p w14:paraId="17BBD679" w14:textId="77777777" w:rsidR="00296775" w:rsidRDefault="00036904">
          <w:pPr>
            <w:pStyle w:val="TOC2"/>
            <w:tabs>
              <w:tab w:val="right" w:leader="dot" w:pos="9350"/>
            </w:tabs>
            <w:rPr>
              <w:rFonts w:asciiTheme="minorHAnsi" w:eastAsiaTheme="minorEastAsia" w:hAnsiTheme="minorHAnsi"/>
              <w:noProof/>
              <w:sz w:val="22"/>
            </w:rPr>
          </w:pPr>
          <w:hyperlink w:anchor="_Toc92127918" w:history="1">
            <w:r w:rsidR="00296775" w:rsidRPr="005948F9">
              <w:rPr>
                <w:rStyle w:val="Hyperlink"/>
                <w:noProof/>
                <w:lang w:val="en-GB"/>
              </w:rPr>
              <w:t>2.1: Prepare the monthly control report showing the original budget, flexed budget, and variances</w:t>
            </w:r>
            <w:r w:rsidR="00296775">
              <w:rPr>
                <w:noProof/>
                <w:webHidden/>
              </w:rPr>
              <w:tab/>
            </w:r>
            <w:r w:rsidR="00296775">
              <w:rPr>
                <w:noProof/>
                <w:webHidden/>
              </w:rPr>
              <w:fldChar w:fldCharType="begin"/>
            </w:r>
            <w:r w:rsidR="00296775">
              <w:rPr>
                <w:noProof/>
                <w:webHidden/>
              </w:rPr>
              <w:instrText xml:space="preserve"> PAGEREF _Toc92127918 \h </w:instrText>
            </w:r>
            <w:r w:rsidR="00296775">
              <w:rPr>
                <w:noProof/>
                <w:webHidden/>
              </w:rPr>
            </w:r>
            <w:r w:rsidR="00296775">
              <w:rPr>
                <w:noProof/>
                <w:webHidden/>
              </w:rPr>
              <w:fldChar w:fldCharType="separate"/>
            </w:r>
            <w:r w:rsidR="00296775">
              <w:rPr>
                <w:noProof/>
                <w:webHidden/>
              </w:rPr>
              <w:t>3</w:t>
            </w:r>
            <w:r w:rsidR="00296775">
              <w:rPr>
                <w:noProof/>
                <w:webHidden/>
              </w:rPr>
              <w:fldChar w:fldCharType="end"/>
            </w:r>
          </w:hyperlink>
        </w:p>
        <w:p w14:paraId="1C1FA27F" w14:textId="77777777" w:rsidR="00296775" w:rsidRDefault="00036904">
          <w:pPr>
            <w:pStyle w:val="TOC2"/>
            <w:tabs>
              <w:tab w:val="right" w:leader="dot" w:pos="9350"/>
            </w:tabs>
            <w:rPr>
              <w:rFonts w:asciiTheme="minorHAnsi" w:eastAsiaTheme="minorEastAsia" w:hAnsiTheme="minorHAnsi"/>
              <w:noProof/>
              <w:sz w:val="22"/>
            </w:rPr>
          </w:pPr>
          <w:hyperlink w:anchor="_Toc92127919" w:history="1">
            <w:r w:rsidR="00296775" w:rsidRPr="005948F9">
              <w:rPr>
                <w:rStyle w:val="Hyperlink"/>
                <w:noProof/>
                <w:lang w:val="en-GB"/>
              </w:rPr>
              <w:t>2.2 Using control report prepared above, prepare a report on Amana's performance during the year 2020</w:t>
            </w:r>
            <w:r w:rsidR="00296775">
              <w:rPr>
                <w:noProof/>
                <w:webHidden/>
              </w:rPr>
              <w:tab/>
            </w:r>
            <w:r w:rsidR="00296775">
              <w:rPr>
                <w:noProof/>
                <w:webHidden/>
              </w:rPr>
              <w:fldChar w:fldCharType="begin"/>
            </w:r>
            <w:r w:rsidR="00296775">
              <w:rPr>
                <w:noProof/>
                <w:webHidden/>
              </w:rPr>
              <w:instrText xml:space="preserve"> PAGEREF _Toc92127919 \h </w:instrText>
            </w:r>
            <w:r w:rsidR="00296775">
              <w:rPr>
                <w:noProof/>
                <w:webHidden/>
              </w:rPr>
            </w:r>
            <w:r w:rsidR="00296775">
              <w:rPr>
                <w:noProof/>
                <w:webHidden/>
              </w:rPr>
              <w:fldChar w:fldCharType="separate"/>
            </w:r>
            <w:r w:rsidR="00296775">
              <w:rPr>
                <w:noProof/>
                <w:webHidden/>
              </w:rPr>
              <w:t>4</w:t>
            </w:r>
            <w:r w:rsidR="00296775">
              <w:rPr>
                <w:noProof/>
                <w:webHidden/>
              </w:rPr>
              <w:fldChar w:fldCharType="end"/>
            </w:r>
          </w:hyperlink>
        </w:p>
        <w:p w14:paraId="04A9A101" w14:textId="77777777" w:rsidR="00296775" w:rsidRDefault="00036904">
          <w:pPr>
            <w:pStyle w:val="TOC2"/>
            <w:tabs>
              <w:tab w:val="right" w:leader="dot" w:pos="9350"/>
            </w:tabs>
            <w:rPr>
              <w:rFonts w:asciiTheme="minorHAnsi" w:eastAsiaTheme="minorEastAsia" w:hAnsiTheme="minorHAnsi"/>
              <w:noProof/>
              <w:sz w:val="22"/>
            </w:rPr>
          </w:pPr>
          <w:hyperlink w:anchor="_Toc92127920" w:history="1">
            <w:r w:rsidR="00296775" w:rsidRPr="005948F9">
              <w:rPr>
                <w:rStyle w:val="Hyperlink"/>
                <w:noProof/>
                <w:lang w:val="en-GB"/>
              </w:rPr>
              <w:t>2.3 Provide recommendations to Amana's CEO on areas of improvement.</w:t>
            </w:r>
            <w:r w:rsidR="00296775">
              <w:rPr>
                <w:noProof/>
                <w:webHidden/>
              </w:rPr>
              <w:tab/>
            </w:r>
            <w:r w:rsidR="00296775">
              <w:rPr>
                <w:noProof/>
                <w:webHidden/>
              </w:rPr>
              <w:fldChar w:fldCharType="begin"/>
            </w:r>
            <w:r w:rsidR="00296775">
              <w:rPr>
                <w:noProof/>
                <w:webHidden/>
              </w:rPr>
              <w:instrText xml:space="preserve"> PAGEREF _Toc92127920 \h </w:instrText>
            </w:r>
            <w:r w:rsidR="00296775">
              <w:rPr>
                <w:noProof/>
                <w:webHidden/>
              </w:rPr>
            </w:r>
            <w:r w:rsidR="00296775">
              <w:rPr>
                <w:noProof/>
                <w:webHidden/>
              </w:rPr>
              <w:fldChar w:fldCharType="separate"/>
            </w:r>
            <w:r w:rsidR="00296775">
              <w:rPr>
                <w:noProof/>
                <w:webHidden/>
              </w:rPr>
              <w:t>5</w:t>
            </w:r>
            <w:r w:rsidR="00296775">
              <w:rPr>
                <w:noProof/>
                <w:webHidden/>
              </w:rPr>
              <w:fldChar w:fldCharType="end"/>
            </w:r>
          </w:hyperlink>
        </w:p>
        <w:p w14:paraId="7A92660C" w14:textId="77777777" w:rsidR="00296775" w:rsidRDefault="00036904">
          <w:pPr>
            <w:pStyle w:val="TOC1"/>
            <w:tabs>
              <w:tab w:val="right" w:leader="dot" w:pos="9350"/>
            </w:tabs>
            <w:rPr>
              <w:rFonts w:asciiTheme="minorHAnsi" w:eastAsiaTheme="minorEastAsia" w:hAnsiTheme="minorHAnsi"/>
              <w:noProof/>
              <w:sz w:val="22"/>
            </w:rPr>
          </w:pPr>
          <w:hyperlink w:anchor="_Toc92127921" w:history="1">
            <w:r w:rsidR="00296775" w:rsidRPr="005948F9">
              <w:rPr>
                <w:rStyle w:val="Hyperlink"/>
                <w:noProof/>
                <w:lang w:val="en-GB"/>
              </w:rPr>
              <w:t>PART B</w:t>
            </w:r>
            <w:r w:rsidR="00296775">
              <w:rPr>
                <w:noProof/>
                <w:webHidden/>
              </w:rPr>
              <w:tab/>
            </w:r>
            <w:r w:rsidR="00296775">
              <w:rPr>
                <w:noProof/>
                <w:webHidden/>
              </w:rPr>
              <w:fldChar w:fldCharType="begin"/>
            </w:r>
            <w:r w:rsidR="00296775">
              <w:rPr>
                <w:noProof/>
                <w:webHidden/>
              </w:rPr>
              <w:instrText xml:space="preserve"> PAGEREF _Toc92127921 \h </w:instrText>
            </w:r>
            <w:r w:rsidR="00296775">
              <w:rPr>
                <w:noProof/>
                <w:webHidden/>
              </w:rPr>
            </w:r>
            <w:r w:rsidR="00296775">
              <w:rPr>
                <w:noProof/>
                <w:webHidden/>
              </w:rPr>
              <w:fldChar w:fldCharType="separate"/>
            </w:r>
            <w:r w:rsidR="00296775">
              <w:rPr>
                <w:noProof/>
                <w:webHidden/>
              </w:rPr>
              <w:t>7</w:t>
            </w:r>
            <w:r w:rsidR="00296775">
              <w:rPr>
                <w:noProof/>
                <w:webHidden/>
              </w:rPr>
              <w:fldChar w:fldCharType="end"/>
            </w:r>
          </w:hyperlink>
        </w:p>
        <w:p w14:paraId="5D61CD86" w14:textId="77777777" w:rsidR="00296775" w:rsidRDefault="00036904">
          <w:pPr>
            <w:pStyle w:val="TOC2"/>
            <w:tabs>
              <w:tab w:val="right" w:leader="dot" w:pos="9350"/>
            </w:tabs>
            <w:rPr>
              <w:rFonts w:asciiTheme="minorHAnsi" w:eastAsiaTheme="minorEastAsia" w:hAnsiTheme="minorHAnsi"/>
              <w:noProof/>
              <w:sz w:val="22"/>
            </w:rPr>
          </w:pPr>
          <w:hyperlink w:anchor="_Toc92127922" w:history="1">
            <w:r w:rsidR="00296775" w:rsidRPr="005948F9">
              <w:rPr>
                <w:rStyle w:val="Hyperlink"/>
                <w:noProof/>
                <w:lang w:val="en-GB"/>
              </w:rPr>
              <w:t>2.4 An analysis of Mr Amana's decision to go online and advise if they should set up their online shop or sell on Amazon.</w:t>
            </w:r>
            <w:r w:rsidR="00296775">
              <w:rPr>
                <w:noProof/>
                <w:webHidden/>
              </w:rPr>
              <w:tab/>
            </w:r>
            <w:r w:rsidR="00296775">
              <w:rPr>
                <w:noProof/>
                <w:webHidden/>
              </w:rPr>
              <w:fldChar w:fldCharType="begin"/>
            </w:r>
            <w:r w:rsidR="00296775">
              <w:rPr>
                <w:noProof/>
                <w:webHidden/>
              </w:rPr>
              <w:instrText xml:space="preserve"> PAGEREF _Toc92127922 \h </w:instrText>
            </w:r>
            <w:r w:rsidR="00296775">
              <w:rPr>
                <w:noProof/>
                <w:webHidden/>
              </w:rPr>
            </w:r>
            <w:r w:rsidR="00296775">
              <w:rPr>
                <w:noProof/>
                <w:webHidden/>
              </w:rPr>
              <w:fldChar w:fldCharType="separate"/>
            </w:r>
            <w:r w:rsidR="00296775">
              <w:rPr>
                <w:noProof/>
                <w:webHidden/>
              </w:rPr>
              <w:t>7</w:t>
            </w:r>
            <w:r w:rsidR="00296775">
              <w:rPr>
                <w:noProof/>
                <w:webHidden/>
              </w:rPr>
              <w:fldChar w:fldCharType="end"/>
            </w:r>
          </w:hyperlink>
        </w:p>
        <w:p w14:paraId="0C166E91" w14:textId="77777777" w:rsidR="00296775" w:rsidRDefault="00036904">
          <w:pPr>
            <w:pStyle w:val="TOC1"/>
            <w:tabs>
              <w:tab w:val="right" w:leader="dot" w:pos="9350"/>
            </w:tabs>
            <w:rPr>
              <w:rFonts w:asciiTheme="minorHAnsi" w:eastAsiaTheme="minorEastAsia" w:hAnsiTheme="minorHAnsi"/>
              <w:noProof/>
              <w:sz w:val="22"/>
            </w:rPr>
          </w:pPr>
          <w:hyperlink w:anchor="_Toc92127923" w:history="1">
            <w:r w:rsidR="00296775" w:rsidRPr="005948F9">
              <w:rPr>
                <w:rStyle w:val="Hyperlink"/>
                <w:noProof/>
                <w:lang w:val="en-GB"/>
              </w:rPr>
              <w:t>Conclusion</w:t>
            </w:r>
            <w:r w:rsidR="00296775">
              <w:rPr>
                <w:noProof/>
                <w:webHidden/>
              </w:rPr>
              <w:tab/>
            </w:r>
            <w:r w:rsidR="00296775">
              <w:rPr>
                <w:noProof/>
                <w:webHidden/>
              </w:rPr>
              <w:fldChar w:fldCharType="begin"/>
            </w:r>
            <w:r w:rsidR="00296775">
              <w:rPr>
                <w:noProof/>
                <w:webHidden/>
              </w:rPr>
              <w:instrText xml:space="preserve"> PAGEREF _Toc92127923 \h </w:instrText>
            </w:r>
            <w:r w:rsidR="00296775">
              <w:rPr>
                <w:noProof/>
                <w:webHidden/>
              </w:rPr>
            </w:r>
            <w:r w:rsidR="00296775">
              <w:rPr>
                <w:noProof/>
                <w:webHidden/>
              </w:rPr>
              <w:fldChar w:fldCharType="separate"/>
            </w:r>
            <w:r w:rsidR="00296775">
              <w:rPr>
                <w:noProof/>
                <w:webHidden/>
              </w:rPr>
              <w:t>11</w:t>
            </w:r>
            <w:r w:rsidR="00296775">
              <w:rPr>
                <w:noProof/>
                <w:webHidden/>
              </w:rPr>
              <w:fldChar w:fldCharType="end"/>
            </w:r>
          </w:hyperlink>
        </w:p>
        <w:p w14:paraId="539C5ED5" w14:textId="77777777" w:rsidR="00296775" w:rsidRDefault="00036904">
          <w:pPr>
            <w:pStyle w:val="TOC1"/>
            <w:tabs>
              <w:tab w:val="right" w:leader="dot" w:pos="9350"/>
            </w:tabs>
            <w:rPr>
              <w:rFonts w:asciiTheme="minorHAnsi" w:eastAsiaTheme="minorEastAsia" w:hAnsiTheme="minorHAnsi"/>
              <w:noProof/>
              <w:sz w:val="22"/>
            </w:rPr>
          </w:pPr>
          <w:hyperlink w:anchor="_Toc92127924" w:history="1">
            <w:r w:rsidR="00296775" w:rsidRPr="005948F9">
              <w:rPr>
                <w:rStyle w:val="Hyperlink"/>
                <w:noProof/>
                <w:lang w:val="en-GB"/>
              </w:rPr>
              <w:t>References</w:t>
            </w:r>
            <w:r w:rsidR="00296775">
              <w:rPr>
                <w:noProof/>
                <w:webHidden/>
              </w:rPr>
              <w:tab/>
            </w:r>
            <w:r w:rsidR="00296775">
              <w:rPr>
                <w:noProof/>
                <w:webHidden/>
              </w:rPr>
              <w:fldChar w:fldCharType="begin"/>
            </w:r>
            <w:r w:rsidR="00296775">
              <w:rPr>
                <w:noProof/>
                <w:webHidden/>
              </w:rPr>
              <w:instrText xml:space="preserve"> PAGEREF _Toc92127924 \h </w:instrText>
            </w:r>
            <w:r w:rsidR="00296775">
              <w:rPr>
                <w:noProof/>
                <w:webHidden/>
              </w:rPr>
            </w:r>
            <w:r w:rsidR="00296775">
              <w:rPr>
                <w:noProof/>
                <w:webHidden/>
              </w:rPr>
              <w:fldChar w:fldCharType="separate"/>
            </w:r>
            <w:r w:rsidR="00296775">
              <w:rPr>
                <w:noProof/>
                <w:webHidden/>
              </w:rPr>
              <w:t>12</w:t>
            </w:r>
            <w:r w:rsidR="00296775">
              <w:rPr>
                <w:noProof/>
                <w:webHidden/>
              </w:rPr>
              <w:fldChar w:fldCharType="end"/>
            </w:r>
          </w:hyperlink>
        </w:p>
        <w:p w14:paraId="30EEE706" w14:textId="77777777" w:rsidR="00831621" w:rsidRPr="000A09A0" w:rsidRDefault="00831621">
          <w:pPr>
            <w:rPr>
              <w:lang w:val="en-GB"/>
            </w:rPr>
          </w:pPr>
          <w:r w:rsidRPr="000A09A0">
            <w:rPr>
              <w:b/>
              <w:bCs/>
              <w:noProof/>
              <w:lang w:val="en-GB"/>
            </w:rPr>
            <w:fldChar w:fldCharType="end"/>
          </w:r>
        </w:p>
      </w:sdtContent>
    </w:sdt>
    <w:p w14:paraId="58219C42" w14:textId="52A35BEA" w:rsidR="00831621" w:rsidRPr="000A09A0" w:rsidRDefault="00831621">
      <w:pPr>
        <w:spacing w:line="259" w:lineRule="auto"/>
        <w:jc w:val="left"/>
        <w:rPr>
          <w:rFonts w:eastAsiaTheme="majorEastAsia" w:cstheme="majorBidi"/>
          <w:b/>
          <w:color w:val="002060"/>
          <w:sz w:val="32"/>
          <w:szCs w:val="32"/>
          <w:lang w:val="en-GB"/>
        </w:rPr>
      </w:pPr>
      <w:r w:rsidRPr="000A09A0">
        <w:rPr>
          <w:lang w:val="en-GB"/>
        </w:rPr>
        <w:br w:type="page"/>
      </w:r>
    </w:p>
    <w:p w14:paraId="1C7469F8" w14:textId="77777777" w:rsidR="00831621" w:rsidRPr="000A09A0" w:rsidRDefault="00831621" w:rsidP="00831621">
      <w:pPr>
        <w:pStyle w:val="Heading1"/>
        <w:rPr>
          <w:lang w:val="en-GB"/>
        </w:rPr>
      </w:pPr>
      <w:bookmarkStart w:id="0" w:name="_Toc92127916"/>
      <w:r w:rsidRPr="000A09A0">
        <w:rPr>
          <w:lang w:val="en-GB"/>
        </w:rPr>
        <w:lastRenderedPageBreak/>
        <w:t>Introduction</w:t>
      </w:r>
      <w:bookmarkEnd w:id="0"/>
      <w:r w:rsidRPr="000A09A0">
        <w:rPr>
          <w:lang w:val="en-GB"/>
        </w:rPr>
        <w:t> </w:t>
      </w:r>
    </w:p>
    <w:p w14:paraId="39120857" w14:textId="77777777" w:rsidR="00831621" w:rsidRPr="000A09A0" w:rsidRDefault="0079126D" w:rsidP="00831621">
      <w:pPr>
        <w:rPr>
          <w:lang w:val="en-GB"/>
        </w:rPr>
      </w:pPr>
      <w:r w:rsidRPr="000A09A0">
        <w:rPr>
          <w:rFonts w:cs="Times New Roman"/>
          <w:szCs w:val="24"/>
          <w:lang w:val="en-GB"/>
        </w:rPr>
        <w:t xml:space="preserve">Management accounting is mainly a systematic algorithm where any organization goes through process of decision making. These decisions are mainly formed for short-term or long-term goals of a organization. It also helps managers of </w:t>
      </w:r>
      <w:r w:rsidR="006B7137" w:rsidRPr="000A09A0">
        <w:rPr>
          <w:rFonts w:cs="Times New Roman"/>
          <w:szCs w:val="24"/>
          <w:lang w:val="en-GB"/>
        </w:rPr>
        <w:t>an</w:t>
      </w:r>
      <w:r w:rsidRPr="000A09A0">
        <w:rPr>
          <w:rFonts w:cs="Times New Roman"/>
          <w:szCs w:val="24"/>
          <w:lang w:val="en-GB"/>
        </w:rPr>
        <w:t xml:space="preserve"> organization to identify, measure, analyse, communicate and interpret information</w:t>
      </w:r>
      <w:r w:rsidR="006B7137">
        <w:rPr>
          <w:rFonts w:cs="Times New Roman"/>
          <w:szCs w:val="24"/>
          <w:lang w:val="en-GB"/>
        </w:rPr>
        <w:t xml:space="preserve"> </w:t>
      </w:r>
      <w:r w:rsidR="006B7137" w:rsidRPr="00141720">
        <w:t>(Burns and Vaivio, 2001)</w:t>
      </w:r>
      <w:r w:rsidRPr="000A09A0">
        <w:rPr>
          <w:rFonts w:cs="Times New Roman"/>
          <w:szCs w:val="24"/>
          <w:lang w:val="en-GB"/>
        </w:rPr>
        <w:t>. Amana Ltd. is a UK based tourist company which is also family owned. They also provide souvenirs to the tourist. The Company is 40 years old and around this time period they have offered services to the tourist around the country. Such as Manchester City, London Bridge, Brighton, Buckingham Palace, Birmingham City, Westminister Bridge etc. However due to COVID-19 the government has set several laws against gather and tourism</w:t>
      </w:r>
      <w:r w:rsidR="00141720">
        <w:rPr>
          <w:rFonts w:cs="Times New Roman"/>
          <w:szCs w:val="24"/>
          <w:lang w:val="en-GB"/>
        </w:rPr>
        <w:t xml:space="preserve"> </w:t>
      </w:r>
      <w:r w:rsidR="00141720" w:rsidRPr="00141720">
        <w:t>(Carnegie, 2021)</w:t>
      </w:r>
      <w:r w:rsidRPr="000A09A0">
        <w:rPr>
          <w:rFonts w:cs="Times New Roman"/>
          <w:szCs w:val="24"/>
          <w:lang w:val="en-GB"/>
        </w:rPr>
        <w:t>. In this report we are going to discuss about the management accounting process of Amana Ltd, control report, flexible budget and variances, report on Amana’s performance, recommendations to Amana’s CEO, the area of improvement, analysis of the company's decision, considering all relevant costs will be discussed in an organised manner.</w:t>
      </w:r>
    </w:p>
    <w:p w14:paraId="03D6C2C2" w14:textId="77777777" w:rsidR="00831621" w:rsidRPr="000A09A0" w:rsidRDefault="00831621">
      <w:pPr>
        <w:spacing w:line="259" w:lineRule="auto"/>
        <w:jc w:val="left"/>
        <w:rPr>
          <w:lang w:val="en-GB"/>
        </w:rPr>
      </w:pPr>
      <w:r w:rsidRPr="000A09A0">
        <w:rPr>
          <w:lang w:val="en-GB"/>
        </w:rPr>
        <w:br w:type="page"/>
      </w:r>
    </w:p>
    <w:p w14:paraId="60FA3516" w14:textId="77777777" w:rsidR="00831621" w:rsidRPr="000A09A0" w:rsidRDefault="00831621" w:rsidP="00831621">
      <w:pPr>
        <w:pStyle w:val="Heading1"/>
        <w:rPr>
          <w:lang w:val="en-GB"/>
        </w:rPr>
      </w:pPr>
      <w:bookmarkStart w:id="1" w:name="_Toc92127917"/>
      <w:r w:rsidRPr="000A09A0">
        <w:rPr>
          <w:lang w:val="en-GB"/>
        </w:rPr>
        <w:lastRenderedPageBreak/>
        <w:t>Part A</w:t>
      </w:r>
      <w:bookmarkEnd w:id="1"/>
    </w:p>
    <w:p w14:paraId="79D37810" w14:textId="77777777" w:rsidR="00831621" w:rsidRPr="000A09A0" w:rsidRDefault="00831621" w:rsidP="00831621">
      <w:pPr>
        <w:pStyle w:val="Heading2"/>
        <w:rPr>
          <w:lang w:val="en-GB"/>
        </w:rPr>
      </w:pPr>
      <w:bookmarkStart w:id="2" w:name="_Toc92127918"/>
      <w:r w:rsidRPr="000A09A0">
        <w:rPr>
          <w:lang w:val="en-GB"/>
        </w:rPr>
        <w:t>2.1: Prepare the monthly control report showing the original budget, flexed budget, and variances</w:t>
      </w:r>
      <w:bookmarkEnd w:id="2"/>
    </w:p>
    <w:tbl>
      <w:tblPr>
        <w:tblStyle w:val="TableGrid"/>
        <w:tblW w:w="0" w:type="auto"/>
        <w:tblLook w:val="04A0" w:firstRow="1" w:lastRow="0" w:firstColumn="1" w:lastColumn="0" w:noHBand="0" w:noVBand="1"/>
      </w:tblPr>
      <w:tblGrid>
        <w:gridCol w:w="1736"/>
        <w:gridCol w:w="1512"/>
        <w:gridCol w:w="1533"/>
        <w:gridCol w:w="1513"/>
        <w:gridCol w:w="1522"/>
        <w:gridCol w:w="1534"/>
      </w:tblGrid>
      <w:tr w:rsidR="00831621" w:rsidRPr="000A09A0" w14:paraId="0C98B445" w14:textId="77777777" w:rsidTr="00E80D58">
        <w:tc>
          <w:tcPr>
            <w:tcW w:w="1736" w:type="dxa"/>
          </w:tcPr>
          <w:p w14:paraId="40B1ED4E" w14:textId="77777777" w:rsidR="00831621" w:rsidRPr="000A09A0" w:rsidRDefault="00831621" w:rsidP="00831621">
            <w:pPr>
              <w:jc w:val="center"/>
              <w:rPr>
                <w:b/>
                <w:lang w:val="en-GB"/>
              </w:rPr>
            </w:pPr>
            <w:r w:rsidRPr="000A09A0">
              <w:rPr>
                <w:b/>
                <w:lang w:val="en-GB"/>
              </w:rPr>
              <w:t>Items</w:t>
            </w:r>
          </w:p>
        </w:tc>
        <w:tc>
          <w:tcPr>
            <w:tcW w:w="1512" w:type="dxa"/>
          </w:tcPr>
          <w:p w14:paraId="04E9ADF8" w14:textId="77777777" w:rsidR="00831621" w:rsidRPr="000A09A0" w:rsidRDefault="00831621" w:rsidP="00831621">
            <w:pPr>
              <w:jc w:val="center"/>
              <w:rPr>
                <w:b/>
                <w:lang w:val="en-GB"/>
              </w:rPr>
            </w:pPr>
            <w:r w:rsidRPr="000A09A0">
              <w:rPr>
                <w:b/>
                <w:lang w:val="en-GB"/>
              </w:rPr>
              <w:t>Cost per unit (£)</w:t>
            </w:r>
          </w:p>
        </w:tc>
        <w:tc>
          <w:tcPr>
            <w:tcW w:w="1533" w:type="dxa"/>
          </w:tcPr>
          <w:p w14:paraId="13C3B466" w14:textId="77777777" w:rsidR="00831621" w:rsidRPr="000A09A0" w:rsidRDefault="00831621" w:rsidP="00831621">
            <w:pPr>
              <w:jc w:val="center"/>
              <w:rPr>
                <w:b/>
                <w:lang w:val="en-GB"/>
              </w:rPr>
            </w:pPr>
            <w:r w:rsidRPr="000A09A0">
              <w:rPr>
                <w:b/>
                <w:lang w:val="en-GB"/>
              </w:rPr>
              <w:t>Original (£)</w:t>
            </w:r>
          </w:p>
        </w:tc>
        <w:tc>
          <w:tcPr>
            <w:tcW w:w="1513" w:type="dxa"/>
          </w:tcPr>
          <w:p w14:paraId="55EC7476" w14:textId="77777777" w:rsidR="00831621" w:rsidRPr="000A09A0" w:rsidRDefault="00831621" w:rsidP="00831621">
            <w:pPr>
              <w:jc w:val="center"/>
              <w:rPr>
                <w:b/>
                <w:lang w:val="en-GB"/>
              </w:rPr>
            </w:pPr>
            <w:r w:rsidRPr="000A09A0">
              <w:rPr>
                <w:b/>
                <w:lang w:val="en-GB"/>
              </w:rPr>
              <w:t>Flexed (£)</w:t>
            </w:r>
          </w:p>
        </w:tc>
        <w:tc>
          <w:tcPr>
            <w:tcW w:w="1522" w:type="dxa"/>
          </w:tcPr>
          <w:p w14:paraId="6B3CB0AD" w14:textId="77777777" w:rsidR="00831621" w:rsidRPr="000A09A0" w:rsidRDefault="00831621" w:rsidP="00831621">
            <w:pPr>
              <w:jc w:val="center"/>
              <w:rPr>
                <w:b/>
                <w:lang w:val="en-GB"/>
              </w:rPr>
            </w:pPr>
            <w:r w:rsidRPr="000A09A0">
              <w:rPr>
                <w:b/>
                <w:lang w:val="en-GB"/>
              </w:rPr>
              <w:t>Actual (£)</w:t>
            </w:r>
          </w:p>
        </w:tc>
        <w:tc>
          <w:tcPr>
            <w:tcW w:w="1534" w:type="dxa"/>
          </w:tcPr>
          <w:p w14:paraId="1252C693" w14:textId="77777777" w:rsidR="00831621" w:rsidRPr="000A09A0" w:rsidRDefault="00831621" w:rsidP="00831621">
            <w:pPr>
              <w:jc w:val="center"/>
              <w:rPr>
                <w:b/>
                <w:lang w:val="en-GB"/>
              </w:rPr>
            </w:pPr>
            <w:r w:rsidRPr="000A09A0">
              <w:rPr>
                <w:b/>
                <w:lang w:val="en-GB"/>
              </w:rPr>
              <w:t>Variances</w:t>
            </w:r>
          </w:p>
        </w:tc>
      </w:tr>
      <w:tr w:rsidR="00831621" w:rsidRPr="000A09A0" w14:paraId="0962232E" w14:textId="77777777" w:rsidTr="00E80D58">
        <w:tc>
          <w:tcPr>
            <w:tcW w:w="1736" w:type="dxa"/>
          </w:tcPr>
          <w:p w14:paraId="59487DC0" w14:textId="77777777" w:rsidR="00831621" w:rsidRPr="000A09A0" w:rsidRDefault="00831621" w:rsidP="0063221E">
            <w:pPr>
              <w:jc w:val="center"/>
              <w:rPr>
                <w:lang w:val="en-GB"/>
              </w:rPr>
            </w:pPr>
            <w:r w:rsidRPr="000A09A0">
              <w:rPr>
                <w:lang w:val="en-GB"/>
              </w:rPr>
              <w:t>Units</w:t>
            </w:r>
          </w:p>
        </w:tc>
        <w:tc>
          <w:tcPr>
            <w:tcW w:w="1512" w:type="dxa"/>
          </w:tcPr>
          <w:p w14:paraId="4D0D21EA" w14:textId="77777777" w:rsidR="00831621" w:rsidRPr="000A09A0" w:rsidRDefault="00831621" w:rsidP="00831621">
            <w:pPr>
              <w:jc w:val="center"/>
              <w:rPr>
                <w:lang w:val="en-GB"/>
              </w:rPr>
            </w:pPr>
          </w:p>
        </w:tc>
        <w:tc>
          <w:tcPr>
            <w:tcW w:w="1533" w:type="dxa"/>
          </w:tcPr>
          <w:p w14:paraId="0BDAEED2" w14:textId="77777777" w:rsidR="00831621" w:rsidRPr="000A09A0" w:rsidRDefault="0063221E" w:rsidP="00831621">
            <w:pPr>
              <w:jc w:val="center"/>
              <w:rPr>
                <w:lang w:val="en-GB"/>
              </w:rPr>
            </w:pPr>
            <w:r w:rsidRPr="000A09A0">
              <w:rPr>
                <w:lang w:val="en-GB"/>
              </w:rPr>
              <w:t>(1,00,000)</w:t>
            </w:r>
          </w:p>
        </w:tc>
        <w:tc>
          <w:tcPr>
            <w:tcW w:w="1513" w:type="dxa"/>
          </w:tcPr>
          <w:p w14:paraId="69089579" w14:textId="77777777" w:rsidR="00831621" w:rsidRPr="000A09A0" w:rsidRDefault="001D6E41" w:rsidP="00831621">
            <w:pPr>
              <w:jc w:val="center"/>
              <w:rPr>
                <w:lang w:val="en-GB"/>
              </w:rPr>
            </w:pPr>
            <w:r w:rsidRPr="000A09A0">
              <w:rPr>
                <w:lang w:val="en-GB"/>
              </w:rPr>
              <w:t>80000</w:t>
            </w:r>
          </w:p>
        </w:tc>
        <w:tc>
          <w:tcPr>
            <w:tcW w:w="1522" w:type="dxa"/>
          </w:tcPr>
          <w:p w14:paraId="095B4317" w14:textId="77777777" w:rsidR="00831621" w:rsidRPr="000A09A0" w:rsidRDefault="0063221E" w:rsidP="00831621">
            <w:pPr>
              <w:jc w:val="center"/>
              <w:rPr>
                <w:lang w:val="en-GB"/>
              </w:rPr>
            </w:pPr>
            <w:r w:rsidRPr="000A09A0">
              <w:rPr>
                <w:lang w:val="en-GB"/>
              </w:rPr>
              <w:t>(80000)</w:t>
            </w:r>
          </w:p>
        </w:tc>
        <w:tc>
          <w:tcPr>
            <w:tcW w:w="1534" w:type="dxa"/>
          </w:tcPr>
          <w:p w14:paraId="0D296DB3" w14:textId="77777777" w:rsidR="00831621" w:rsidRPr="000A09A0" w:rsidRDefault="00831621" w:rsidP="00831621">
            <w:pPr>
              <w:jc w:val="center"/>
              <w:rPr>
                <w:lang w:val="en-GB"/>
              </w:rPr>
            </w:pPr>
          </w:p>
        </w:tc>
      </w:tr>
      <w:tr w:rsidR="00831621" w:rsidRPr="000A09A0" w14:paraId="2E35AB39" w14:textId="77777777" w:rsidTr="00E80D58">
        <w:tc>
          <w:tcPr>
            <w:tcW w:w="1736" w:type="dxa"/>
          </w:tcPr>
          <w:p w14:paraId="14EC4333" w14:textId="77777777" w:rsidR="00831621" w:rsidRPr="000A09A0" w:rsidRDefault="00831621" w:rsidP="00831621">
            <w:pPr>
              <w:jc w:val="center"/>
              <w:rPr>
                <w:lang w:val="en-GB"/>
              </w:rPr>
            </w:pPr>
            <w:r w:rsidRPr="000A09A0">
              <w:rPr>
                <w:lang w:val="en-GB"/>
              </w:rPr>
              <w:t>Selling price</w:t>
            </w:r>
          </w:p>
        </w:tc>
        <w:tc>
          <w:tcPr>
            <w:tcW w:w="1512" w:type="dxa"/>
          </w:tcPr>
          <w:p w14:paraId="46DACACD" w14:textId="77777777" w:rsidR="00831621" w:rsidRPr="000A09A0" w:rsidRDefault="00831621" w:rsidP="00831621">
            <w:pPr>
              <w:jc w:val="center"/>
              <w:rPr>
                <w:lang w:val="en-GB"/>
              </w:rPr>
            </w:pPr>
          </w:p>
        </w:tc>
        <w:tc>
          <w:tcPr>
            <w:tcW w:w="1533" w:type="dxa"/>
          </w:tcPr>
          <w:p w14:paraId="52A2FB0E" w14:textId="77777777" w:rsidR="00831621" w:rsidRPr="000A09A0" w:rsidRDefault="0063221E" w:rsidP="0063221E">
            <w:pPr>
              <w:jc w:val="center"/>
              <w:rPr>
                <w:lang w:val="en-GB"/>
              </w:rPr>
            </w:pPr>
            <w:r w:rsidRPr="000A09A0">
              <w:rPr>
                <w:lang w:val="en-GB"/>
              </w:rPr>
              <w:t>25</w:t>
            </w:r>
          </w:p>
        </w:tc>
        <w:tc>
          <w:tcPr>
            <w:tcW w:w="1513" w:type="dxa"/>
          </w:tcPr>
          <w:p w14:paraId="51862718" w14:textId="77777777" w:rsidR="001D6E41" w:rsidRPr="000A09A0" w:rsidRDefault="001D6E41" w:rsidP="001D6E41">
            <w:pPr>
              <w:jc w:val="center"/>
              <w:rPr>
                <w:lang w:val="en-GB"/>
              </w:rPr>
            </w:pPr>
            <w:r w:rsidRPr="000A09A0">
              <w:rPr>
                <w:lang w:val="en-GB"/>
              </w:rPr>
              <w:t>25</w:t>
            </w:r>
          </w:p>
        </w:tc>
        <w:tc>
          <w:tcPr>
            <w:tcW w:w="1522" w:type="dxa"/>
          </w:tcPr>
          <w:p w14:paraId="2296A9D9" w14:textId="77777777" w:rsidR="00831621" w:rsidRPr="000A09A0" w:rsidRDefault="0063221E" w:rsidP="00831621">
            <w:pPr>
              <w:jc w:val="center"/>
              <w:rPr>
                <w:lang w:val="en-GB"/>
              </w:rPr>
            </w:pPr>
            <w:r w:rsidRPr="000A09A0">
              <w:rPr>
                <w:lang w:val="en-GB"/>
              </w:rPr>
              <w:t>20</w:t>
            </w:r>
          </w:p>
        </w:tc>
        <w:tc>
          <w:tcPr>
            <w:tcW w:w="1534" w:type="dxa"/>
          </w:tcPr>
          <w:p w14:paraId="08FEB36A" w14:textId="77777777" w:rsidR="00831621" w:rsidRPr="000A09A0" w:rsidRDefault="00831621" w:rsidP="00831621">
            <w:pPr>
              <w:jc w:val="center"/>
              <w:rPr>
                <w:lang w:val="en-GB"/>
              </w:rPr>
            </w:pPr>
          </w:p>
        </w:tc>
      </w:tr>
      <w:tr w:rsidR="00831621" w:rsidRPr="000A09A0" w14:paraId="3F6A298B" w14:textId="77777777" w:rsidTr="00E80D58">
        <w:tc>
          <w:tcPr>
            <w:tcW w:w="1736" w:type="dxa"/>
          </w:tcPr>
          <w:p w14:paraId="5BF668A5" w14:textId="77777777" w:rsidR="00831621" w:rsidRPr="000A09A0" w:rsidRDefault="00831621" w:rsidP="00831621">
            <w:pPr>
              <w:jc w:val="center"/>
              <w:rPr>
                <w:lang w:val="en-GB"/>
              </w:rPr>
            </w:pPr>
            <w:r w:rsidRPr="000A09A0">
              <w:rPr>
                <w:lang w:val="en-GB"/>
              </w:rPr>
              <w:t>Revenue</w:t>
            </w:r>
          </w:p>
        </w:tc>
        <w:tc>
          <w:tcPr>
            <w:tcW w:w="1512" w:type="dxa"/>
          </w:tcPr>
          <w:p w14:paraId="171971F6" w14:textId="77777777" w:rsidR="00831621" w:rsidRPr="000A09A0" w:rsidRDefault="00831621" w:rsidP="00831621">
            <w:pPr>
              <w:jc w:val="center"/>
              <w:rPr>
                <w:lang w:val="en-GB"/>
              </w:rPr>
            </w:pPr>
          </w:p>
        </w:tc>
        <w:tc>
          <w:tcPr>
            <w:tcW w:w="1533" w:type="dxa"/>
          </w:tcPr>
          <w:p w14:paraId="4635B30C" w14:textId="77777777" w:rsidR="00831621" w:rsidRPr="000A09A0" w:rsidRDefault="00831621" w:rsidP="00831621">
            <w:pPr>
              <w:jc w:val="center"/>
              <w:rPr>
                <w:lang w:val="en-GB"/>
              </w:rPr>
            </w:pPr>
            <w:r w:rsidRPr="000A09A0">
              <w:rPr>
                <w:lang w:val="en-GB"/>
              </w:rPr>
              <w:t>25,00,000</w:t>
            </w:r>
          </w:p>
        </w:tc>
        <w:tc>
          <w:tcPr>
            <w:tcW w:w="1513" w:type="dxa"/>
          </w:tcPr>
          <w:p w14:paraId="1522B48B" w14:textId="77777777" w:rsidR="00831621" w:rsidRPr="000A09A0" w:rsidRDefault="001D6E41" w:rsidP="00831621">
            <w:pPr>
              <w:jc w:val="center"/>
              <w:rPr>
                <w:lang w:val="en-GB"/>
              </w:rPr>
            </w:pPr>
            <w:r w:rsidRPr="000A09A0">
              <w:rPr>
                <w:lang w:val="en-GB"/>
              </w:rPr>
              <w:t>20,00,000</w:t>
            </w:r>
          </w:p>
        </w:tc>
        <w:tc>
          <w:tcPr>
            <w:tcW w:w="1522" w:type="dxa"/>
          </w:tcPr>
          <w:p w14:paraId="6F750286" w14:textId="77777777" w:rsidR="00831621" w:rsidRPr="000A09A0" w:rsidRDefault="00831621" w:rsidP="00831621">
            <w:pPr>
              <w:jc w:val="center"/>
              <w:rPr>
                <w:lang w:val="en-GB"/>
              </w:rPr>
            </w:pPr>
            <w:r w:rsidRPr="000A09A0">
              <w:rPr>
                <w:lang w:val="en-GB"/>
              </w:rPr>
              <w:t>16,00,000</w:t>
            </w:r>
          </w:p>
        </w:tc>
        <w:tc>
          <w:tcPr>
            <w:tcW w:w="1534" w:type="dxa"/>
          </w:tcPr>
          <w:p w14:paraId="76EEBA33" w14:textId="77777777" w:rsidR="00831621" w:rsidRPr="000A09A0" w:rsidRDefault="00490292" w:rsidP="00831621">
            <w:pPr>
              <w:jc w:val="center"/>
              <w:rPr>
                <w:lang w:val="en-GB"/>
              </w:rPr>
            </w:pPr>
            <w:r w:rsidRPr="000A09A0">
              <w:rPr>
                <w:lang w:val="en-GB"/>
              </w:rPr>
              <w:t>400,000 U</w:t>
            </w:r>
          </w:p>
        </w:tc>
      </w:tr>
      <w:tr w:rsidR="00831621" w:rsidRPr="000A09A0" w14:paraId="05583D70" w14:textId="77777777" w:rsidTr="00E80D58">
        <w:tc>
          <w:tcPr>
            <w:tcW w:w="1736" w:type="dxa"/>
          </w:tcPr>
          <w:p w14:paraId="66C88C71" w14:textId="77777777" w:rsidR="00831621" w:rsidRPr="000A09A0" w:rsidRDefault="00831621" w:rsidP="00831621">
            <w:pPr>
              <w:jc w:val="center"/>
              <w:rPr>
                <w:b/>
                <w:lang w:val="en-GB"/>
              </w:rPr>
            </w:pPr>
            <w:r w:rsidRPr="000A09A0">
              <w:rPr>
                <w:b/>
                <w:lang w:val="en-GB"/>
              </w:rPr>
              <w:t>Variable costs</w:t>
            </w:r>
          </w:p>
        </w:tc>
        <w:tc>
          <w:tcPr>
            <w:tcW w:w="1512" w:type="dxa"/>
          </w:tcPr>
          <w:p w14:paraId="36C0A7D0" w14:textId="77777777" w:rsidR="00831621" w:rsidRPr="000A09A0" w:rsidRDefault="00831621" w:rsidP="00831621">
            <w:pPr>
              <w:jc w:val="center"/>
              <w:rPr>
                <w:lang w:val="en-GB"/>
              </w:rPr>
            </w:pPr>
          </w:p>
        </w:tc>
        <w:tc>
          <w:tcPr>
            <w:tcW w:w="1533" w:type="dxa"/>
          </w:tcPr>
          <w:p w14:paraId="17F2AB76" w14:textId="77777777" w:rsidR="00831621" w:rsidRPr="000A09A0" w:rsidRDefault="00831621" w:rsidP="00831621">
            <w:pPr>
              <w:jc w:val="center"/>
              <w:rPr>
                <w:lang w:val="en-GB"/>
              </w:rPr>
            </w:pPr>
          </w:p>
        </w:tc>
        <w:tc>
          <w:tcPr>
            <w:tcW w:w="1513" w:type="dxa"/>
          </w:tcPr>
          <w:p w14:paraId="53A879A0" w14:textId="77777777" w:rsidR="00831621" w:rsidRPr="000A09A0" w:rsidRDefault="00831621" w:rsidP="00831621">
            <w:pPr>
              <w:jc w:val="center"/>
              <w:rPr>
                <w:lang w:val="en-GB"/>
              </w:rPr>
            </w:pPr>
          </w:p>
        </w:tc>
        <w:tc>
          <w:tcPr>
            <w:tcW w:w="1522" w:type="dxa"/>
          </w:tcPr>
          <w:p w14:paraId="014ECBF7" w14:textId="77777777" w:rsidR="00831621" w:rsidRPr="000A09A0" w:rsidRDefault="00831621" w:rsidP="00831621">
            <w:pPr>
              <w:jc w:val="center"/>
              <w:rPr>
                <w:lang w:val="en-GB"/>
              </w:rPr>
            </w:pPr>
          </w:p>
        </w:tc>
        <w:tc>
          <w:tcPr>
            <w:tcW w:w="1534" w:type="dxa"/>
          </w:tcPr>
          <w:p w14:paraId="46F3783B" w14:textId="77777777" w:rsidR="00831621" w:rsidRPr="000A09A0" w:rsidRDefault="00831621" w:rsidP="00831621">
            <w:pPr>
              <w:jc w:val="center"/>
              <w:rPr>
                <w:lang w:val="en-GB"/>
              </w:rPr>
            </w:pPr>
          </w:p>
        </w:tc>
      </w:tr>
      <w:tr w:rsidR="00831621" w:rsidRPr="000A09A0" w14:paraId="7A11BBB5" w14:textId="77777777" w:rsidTr="00E80D58">
        <w:tc>
          <w:tcPr>
            <w:tcW w:w="1736" w:type="dxa"/>
          </w:tcPr>
          <w:p w14:paraId="2539B400" w14:textId="77777777" w:rsidR="00831621" w:rsidRPr="000A09A0" w:rsidRDefault="00831621" w:rsidP="00831621">
            <w:pPr>
              <w:jc w:val="center"/>
              <w:rPr>
                <w:lang w:val="en-GB"/>
              </w:rPr>
            </w:pPr>
            <w:r w:rsidRPr="000A09A0">
              <w:rPr>
                <w:lang w:val="en-GB"/>
              </w:rPr>
              <w:t>Materials</w:t>
            </w:r>
          </w:p>
        </w:tc>
        <w:tc>
          <w:tcPr>
            <w:tcW w:w="1512" w:type="dxa"/>
          </w:tcPr>
          <w:p w14:paraId="31BB3453" w14:textId="77777777" w:rsidR="00831621" w:rsidRPr="000A09A0" w:rsidRDefault="00831621" w:rsidP="00831621">
            <w:pPr>
              <w:jc w:val="center"/>
              <w:rPr>
                <w:lang w:val="en-GB"/>
              </w:rPr>
            </w:pPr>
            <w:r w:rsidRPr="000A09A0">
              <w:rPr>
                <w:lang w:val="en-GB"/>
              </w:rPr>
              <w:t>2.5</w:t>
            </w:r>
          </w:p>
        </w:tc>
        <w:tc>
          <w:tcPr>
            <w:tcW w:w="1533" w:type="dxa"/>
          </w:tcPr>
          <w:p w14:paraId="75D32333" w14:textId="77777777" w:rsidR="00831621" w:rsidRPr="000A09A0" w:rsidRDefault="00831621" w:rsidP="00831621">
            <w:pPr>
              <w:jc w:val="center"/>
              <w:rPr>
                <w:lang w:val="en-GB"/>
              </w:rPr>
            </w:pPr>
            <w:r w:rsidRPr="000A09A0">
              <w:rPr>
                <w:lang w:val="en-GB"/>
              </w:rPr>
              <w:t>250,000</w:t>
            </w:r>
          </w:p>
        </w:tc>
        <w:tc>
          <w:tcPr>
            <w:tcW w:w="1513" w:type="dxa"/>
          </w:tcPr>
          <w:p w14:paraId="3FFA4D92" w14:textId="77777777" w:rsidR="00831621" w:rsidRPr="000A09A0" w:rsidRDefault="001D6E41" w:rsidP="00831621">
            <w:pPr>
              <w:jc w:val="center"/>
              <w:rPr>
                <w:lang w:val="en-GB"/>
              </w:rPr>
            </w:pPr>
            <w:r w:rsidRPr="000A09A0">
              <w:rPr>
                <w:lang w:val="en-GB"/>
              </w:rPr>
              <w:t>200,000</w:t>
            </w:r>
          </w:p>
        </w:tc>
        <w:tc>
          <w:tcPr>
            <w:tcW w:w="1522" w:type="dxa"/>
          </w:tcPr>
          <w:p w14:paraId="007E9F34" w14:textId="77777777" w:rsidR="00831621" w:rsidRPr="000A09A0" w:rsidRDefault="00831621" w:rsidP="00831621">
            <w:pPr>
              <w:jc w:val="center"/>
              <w:rPr>
                <w:lang w:val="en-GB"/>
              </w:rPr>
            </w:pPr>
            <w:r w:rsidRPr="000A09A0">
              <w:rPr>
                <w:lang w:val="en-GB"/>
              </w:rPr>
              <w:t>280,000</w:t>
            </w:r>
          </w:p>
        </w:tc>
        <w:tc>
          <w:tcPr>
            <w:tcW w:w="1534" w:type="dxa"/>
          </w:tcPr>
          <w:p w14:paraId="14AE341B" w14:textId="77777777" w:rsidR="00831621" w:rsidRPr="000A09A0" w:rsidRDefault="00490292" w:rsidP="00831621">
            <w:pPr>
              <w:jc w:val="center"/>
              <w:rPr>
                <w:lang w:val="en-GB"/>
              </w:rPr>
            </w:pPr>
            <w:r w:rsidRPr="000A09A0">
              <w:rPr>
                <w:lang w:val="en-GB"/>
              </w:rPr>
              <w:t>80,000 U</w:t>
            </w:r>
          </w:p>
        </w:tc>
      </w:tr>
      <w:tr w:rsidR="00831621" w:rsidRPr="000A09A0" w14:paraId="2B60A77D" w14:textId="77777777" w:rsidTr="00E80D58">
        <w:tc>
          <w:tcPr>
            <w:tcW w:w="1736" w:type="dxa"/>
          </w:tcPr>
          <w:p w14:paraId="155B1A89" w14:textId="77777777" w:rsidR="00831621" w:rsidRPr="000A09A0" w:rsidRDefault="00831621" w:rsidP="00831621">
            <w:pPr>
              <w:jc w:val="center"/>
              <w:rPr>
                <w:lang w:val="en-GB"/>
              </w:rPr>
            </w:pPr>
            <w:r w:rsidRPr="000A09A0">
              <w:rPr>
                <w:lang w:val="en-GB"/>
              </w:rPr>
              <w:t>Labour</w:t>
            </w:r>
          </w:p>
        </w:tc>
        <w:tc>
          <w:tcPr>
            <w:tcW w:w="1512" w:type="dxa"/>
          </w:tcPr>
          <w:p w14:paraId="6315BABB" w14:textId="77777777" w:rsidR="00831621" w:rsidRPr="000A09A0" w:rsidRDefault="00831621" w:rsidP="00831621">
            <w:pPr>
              <w:jc w:val="center"/>
              <w:rPr>
                <w:lang w:val="en-GB"/>
              </w:rPr>
            </w:pPr>
            <w:r w:rsidRPr="000A09A0">
              <w:rPr>
                <w:lang w:val="en-GB"/>
              </w:rPr>
              <w:t>4</w:t>
            </w:r>
          </w:p>
        </w:tc>
        <w:tc>
          <w:tcPr>
            <w:tcW w:w="1533" w:type="dxa"/>
          </w:tcPr>
          <w:p w14:paraId="53A98447" w14:textId="77777777" w:rsidR="00831621" w:rsidRPr="000A09A0" w:rsidRDefault="00831621" w:rsidP="00831621">
            <w:pPr>
              <w:jc w:val="center"/>
              <w:rPr>
                <w:lang w:val="en-GB"/>
              </w:rPr>
            </w:pPr>
            <w:r w:rsidRPr="000A09A0">
              <w:rPr>
                <w:lang w:val="en-GB"/>
              </w:rPr>
              <w:t>400,000</w:t>
            </w:r>
          </w:p>
        </w:tc>
        <w:tc>
          <w:tcPr>
            <w:tcW w:w="1513" w:type="dxa"/>
          </w:tcPr>
          <w:p w14:paraId="29448AA9" w14:textId="77777777" w:rsidR="00831621" w:rsidRPr="000A09A0" w:rsidRDefault="001D6E41" w:rsidP="00831621">
            <w:pPr>
              <w:jc w:val="center"/>
              <w:rPr>
                <w:lang w:val="en-GB"/>
              </w:rPr>
            </w:pPr>
            <w:r w:rsidRPr="000A09A0">
              <w:rPr>
                <w:lang w:val="en-GB"/>
              </w:rPr>
              <w:t>320,000</w:t>
            </w:r>
          </w:p>
        </w:tc>
        <w:tc>
          <w:tcPr>
            <w:tcW w:w="1522" w:type="dxa"/>
          </w:tcPr>
          <w:p w14:paraId="45883A54" w14:textId="77777777" w:rsidR="00831621" w:rsidRPr="000A09A0" w:rsidRDefault="00831621" w:rsidP="00831621">
            <w:pPr>
              <w:jc w:val="center"/>
              <w:rPr>
                <w:lang w:val="en-GB"/>
              </w:rPr>
            </w:pPr>
            <w:r w:rsidRPr="000A09A0">
              <w:rPr>
                <w:lang w:val="en-GB"/>
              </w:rPr>
              <w:t>440,000</w:t>
            </w:r>
          </w:p>
        </w:tc>
        <w:tc>
          <w:tcPr>
            <w:tcW w:w="1534" w:type="dxa"/>
          </w:tcPr>
          <w:p w14:paraId="1632868E" w14:textId="77777777" w:rsidR="00831621" w:rsidRPr="000A09A0" w:rsidRDefault="00060319" w:rsidP="00831621">
            <w:pPr>
              <w:jc w:val="center"/>
              <w:rPr>
                <w:lang w:val="en-GB"/>
              </w:rPr>
            </w:pPr>
            <w:r w:rsidRPr="000A09A0">
              <w:rPr>
                <w:lang w:val="en-GB"/>
              </w:rPr>
              <w:t>120,000 U</w:t>
            </w:r>
          </w:p>
        </w:tc>
      </w:tr>
      <w:tr w:rsidR="00831621" w:rsidRPr="000A09A0" w14:paraId="2CC0CC56" w14:textId="77777777" w:rsidTr="00E80D58">
        <w:tc>
          <w:tcPr>
            <w:tcW w:w="1736" w:type="dxa"/>
          </w:tcPr>
          <w:p w14:paraId="36063F33" w14:textId="77777777" w:rsidR="00831621" w:rsidRPr="000A09A0" w:rsidRDefault="00831621" w:rsidP="00831621">
            <w:pPr>
              <w:jc w:val="center"/>
              <w:rPr>
                <w:lang w:val="en-GB"/>
              </w:rPr>
            </w:pPr>
            <w:r w:rsidRPr="000A09A0">
              <w:rPr>
                <w:lang w:val="en-GB"/>
              </w:rPr>
              <w:t>Overhead</w:t>
            </w:r>
          </w:p>
        </w:tc>
        <w:tc>
          <w:tcPr>
            <w:tcW w:w="1512" w:type="dxa"/>
          </w:tcPr>
          <w:p w14:paraId="28B36ABC" w14:textId="77777777" w:rsidR="00831621" w:rsidRPr="000A09A0" w:rsidRDefault="00831621" w:rsidP="00831621">
            <w:pPr>
              <w:jc w:val="center"/>
              <w:rPr>
                <w:lang w:val="en-GB"/>
              </w:rPr>
            </w:pPr>
            <w:r w:rsidRPr="000A09A0">
              <w:rPr>
                <w:lang w:val="en-GB"/>
              </w:rPr>
              <w:t>1.5</w:t>
            </w:r>
          </w:p>
        </w:tc>
        <w:tc>
          <w:tcPr>
            <w:tcW w:w="1533" w:type="dxa"/>
          </w:tcPr>
          <w:p w14:paraId="061274A9" w14:textId="77777777" w:rsidR="00831621" w:rsidRPr="000A09A0" w:rsidRDefault="00831621" w:rsidP="00831621">
            <w:pPr>
              <w:jc w:val="center"/>
              <w:rPr>
                <w:lang w:val="en-GB"/>
              </w:rPr>
            </w:pPr>
            <w:r w:rsidRPr="000A09A0">
              <w:rPr>
                <w:lang w:val="en-GB"/>
              </w:rPr>
              <w:t>150,000</w:t>
            </w:r>
          </w:p>
        </w:tc>
        <w:tc>
          <w:tcPr>
            <w:tcW w:w="1513" w:type="dxa"/>
          </w:tcPr>
          <w:p w14:paraId="0D121A04" w14:textId="77777777" w:rsidR="00831621" w:rsidRPr="000A09A0" w:rsidRDefault="001D6E41" w:rsidP="00831621">
            <w:pPr>
              <w:jc w:val="center"/>
              <w:rPr>
                <w:lang w:val="en-GB"/>
              </w:rPr>
            </w:pPr>
            <w:r w:rsidRPr="000A09A0">
              <w:rPr>
                <w:lang w:val="en-GB"/>
              </w:rPr>
              <w:t>120,000</w:t>
            </w:r>
          </w:p>
        </w:tc>
        <w:tc>
          <w:tcPr>
            <w:tcW w:w="1522" w:type="dxa"/>
          </w:tcPr>
          <w:p w14:paraId="0A7CBBC9" w14:textId="77777777" w:rsidR="00831621" w:rsidRPr="000A09A0" w:rsidRDefault="00831621" w:rsidP="00831621">
            <w:pPr>
              <w:jc w:val="center"/>
              <w:rPr>
                <w:lang w:val="en-GB"/>
              </w:rPr>
            </w:pPr>
            <w:r w:rsidRPr="000A09A0">
              <w:rPr>
                <w:lang w:val="en-GB"/>
              </w:rPr>
              <w:t>120,000</w:t>
            </w:r>
          </w:p>
        </w:tc>
        <w:tc>
          <w:tcPr>
            <w:tcW w:w="1534" w:type="dxa"/>
          </w:tcPr>
          <w:p w14:paraId="6E3CC790" w14:textId="77777777" w:rsidR="00831621" w:rsidRPr="000A09A0" w:rsidRDefault="00060319" w:rsidP="00831621">
            <w:pPr>
              <w:jc w:val="center"/>
              <w:rPr>
                <w:lang w:val="en-GB"/>
              </w:rPr>
            </w:pPr>
            <w:r w:rsidRPr="000A09A0">
              <w:rPr>
                <w:lang w:val="en-GB"/>
              </w:rPr>
              <w:t>0</w:t>
            </w:r>
          </w:p>
        </w:tc>
      </w:tr>
      <w:tr w:rsidR="00831621" w:rsidRPr="000A09A0" w14:paraId="5AF87BE7" w14:textId="77777777" w:rsidTr="00E80D58">
        <w:tc>
          <w:tcPr>
            <w:tcW w:w="1736" w:type="dxa"/>
          </w:tcPr>
          <w:p w14:paraId="7B6BBDCE" w14:textId="77777777" w:rsidR="00831621" w:rsidRPr="000A09A0" w:rsidRDefault="00831621" w:rsidP="00831621">
            <w:pPr>
              <w:jc w:val="center"/>
              <w:rPr>
                <w:lang w:val="en-GB"/>
              </w:rPr>
            </w:pPr>
            <w:r w:rsidRPr="000A09A0">
              <w:rPr>
                <w:lang w:val="en-GB"/>
              </w:rPr>
              <w:t>Contribution</w:t>
            </w:r>
          </w:p>
        </w:tc>
        <w:tc>
          <w:tcPr>
            <w:tcW w:w="1512" w:type="dxa"/>
          </w:tcPr>
          <w:p w14:paraId="6F5D7B5F" w14:textId="77777777" w:rsidR="00831621" w:rsidRPr="000A09A0" w:rsidRDefault="00831621" w:rsidP="00831621">
            <w:pPr>
              <w:jc w:val="center"/>
              <w:rPr>
                <w:lang w:val="en-GB"/>
              </w:rPr>
            </w:pPr>
            <w:r w:rsidRPr="000A09A0">
              <w:rPr>
                <w:lang w:val="en-GB"/>
              </w:rPr>
              <w:t>17</w:t>
            </w:r>
          </w:p>
        </w:tc>
        <w:tc>
          <w:tcPr>
            <w:tcW w:w="1533" w:type="dxa"/>
          </w:tcPr>
          <w:p w14:paraId="7052EF4F" w14:textId="77777777" w:rsidR="00831621" w:rsidRPr="000A09A0" w:rsidRDefault="00831621" w:rsidP="00831621">
            <w:pPr>
              <w:jc w:val="center"/>
              <w:rPr>
                <w:lang w:val="en-GB"/>
              </w:rPr>
            </w:pPr>
            <w:r w:rsidRPr="000A09A0">
              <w:rPr>
                <w:lang w:val="en-GB"/>
              </w:rPr>
              <w:t>17,00,000</w:t>
            </w:r>
          </w:p>
        </w:tc>
        <w:tc>
          <w:tcPr>
            <w:tcW w:w="1513" w:type="dxa"/>
          </w:tcPr>
          <w:p w14:paraId="38B39705" w14:textId="77777777" w:rsidR="00831621" w:rsidRPr="000A09A0" w:rsidRDefault="001D6E41" w:rsidP="00831621">
            <w:pPr>
              <w:jc w:val="center"/>
              <w:rPr>
                <w:lang w:val="en-GB"/>
              </w:rPr>
            </w:pPr>
            <w:r w:rsidRPr="000A09A0">
              <w:rPr>
                <w:lang w:val="en-GB"/>
              </w:rPr>
              <w:t>13,60,000</w:t>
            </w:r>
          </w:p>
        </w:tc>
        <w:tc>
          <w:tcPr>
            <w:tcW w:w="1522" w:type="dxa"/>
          </w:tcPr>
          <w:p w14:paraId="5CB57541" w14:textId="77777777" w:rsidR="00831621" w:rsidRPr="000A09A0" w:rsidRDefault="00831621" w:rsidP="00831621">
            <w:pPr>
              <w:jc w:val="center"/>
              <w:rPr>
                <w:lang w:val="en-GB"/>
              </w:rPr>
            </w:pPr>
            <w:r w:rsidRPr="000A09A0">
              <w:rPr>
                <w:lang w:val="en-GB"/>
              </w:rPr>
              <w:t>760,000</w:t>
            </w:r>
          </w:p>
        </w:tc>
        <w:tc>
          <w:tcPr>
            <w:tcW w:w="1534" w:type="dxa"/>
          </w:tcPr>
          <w:p w14:paraId="386021AB" w14:textId="77777777" w:rsidR="00831621" w:rsidRPr="000A09A0" w:rsidRDefault="00060319" w:rsidP="00831621">
            <w:pPr>
              <w:jc w:val="center"/>
              <w:rPr>
                <w:lang w:val="en-GB"/>
              </w:rPr>
            </w:pPr>
            <w:r w:rsidRPr="000A09A0">
              <w:rPr>
                <w:lang w:val="en-GB"/>
              </w:rPr>
              <w:t>600,000 U</w:t>
            </w:r>
          </w:p>
        </w:tc>
      </w:tr>
      <w:tr w:rsidR="00831621" w:rsidRPr="000A09A0" w14:paraId="38126E83" w14:textId="77777777" w:rsidTr="00E80D58">
        <w:tc>
          <w:tcPr>
            <w:tcW w:w="1736" w:type="dxa"/>
          </w:tcPr>
          <w:p w14:paraId="09B64482" w14:textId="77777777" w:rsidR="00831621" w:rsidRPr="000A09A0" w:rsidRDefault="00831621" w:rsidP="00831621">
            <w:pPr>
              <w:jc w:val="center"/>
              <w:rPr>
                <w:b/>
                <w:lang w:val="en-GB"/>
              </w:rPr>
            </w:pPr>
            <w:r w:rsidRPr="000A09A0">
              <w:rPr>
                <w:b/>
                <w:lang w:val="en-GB"/>
              </w:rPr>
              <w:t>Fixed overhead</w:t>
            </w:r>
          </w:p>
        </w:tc>
        <w:tc>
          <w:tcPr>
            <w:tcW w:w="1512" w:type="dxa"/>
          </w:tcPr>
          <w:p w14:paraId="306EDECF" w14:textId="77777777" w:rsidR="00831621" w:rsidRPr="000A09A0" w:rsidRDefault="00831621" w:rsidP="00831621">
            <w:pPr>
              <w:jc w:val="center"/>
              <w:rPr>
                <w:lang w:val="en-GB"/>
              </w:rPr>
            </w:pPr>
          </w:p>
        </w:tc>
        <w:tc>
          <w:tcPr>
            <w:tcW w:w="1533" w:type="dxa"/>
          </w:tcPr>
          <w:p w14:paraId="28666BCA" w14:textId="77777777" w:rsidR="00831621" w:rsidRPr="000A09A0" w:rsidRDefault="00831621" w:rsidP="00831621">
            <w:pPr>
              <w:jc w:val="center"/>
              <w:rPr>
                <w:lang w:val="en-GB"/>
              </w:rPr>
            </w:pPr>
          </w:p>
        </w:tc>
        <w:tc>
          <w:tcPr>
            <w:tcW w:w="1513" w:type="dxa"/>
          </w:tcPr>
          <w:p w14:paraId="7C41EDE2" w14:textId="77777777" w:rsidR="00831621" w:rsidRPr="000A09A0" w:rsidRDefault="00831621" w:rsidP="00831621">
            <w:pPr>
              <w:jc w:val="center"/>
              <w:rPr>
                <w:lang w:val="en-GB"/>
              </w:rPr>
            </w:pPr>
          </w:p>
        </w:tc>
        <w:tc>
          <w:tcPr>
            <w:tcW w:w="1522" w:type="dxa"/>
          </w:tcPr>
          <w:p w14:paraId="084FFE93" w14:textId="77777777" w:rsidR="00831621" w:rsidRPr="000A09A0" w:rsidRDefault="00831621" w:rsidP="00831621">
            <w:pPr>
              <w:jc w:val="center"/>
              <w:rPr>
                <w:lang w:val="en-GB"/>
              </w:rPr>
            </w:pPr>
          </w:p>
        </w:tc>
        <w:tc>
          <w:tcPr>
            <w:tcW w:w="1534" w:type="dxa"/>
          </w:tcPr>
          <w:p w14:paraId="7FE61076" w14:textId="77777777" w:rsidR="00831621" w:rsidRPr="000A09A0" w:rsidRDefault="00831621" w:rsidP="00831621">
            <w:pPr>
              <w:jc w:val="center"/>
              <w:rPr>
                <w:lang w:val="en-GB"/>
              </w:rPr>
            </w:pPr>
          </w:p>
        </w:tc>
      </w:tr>
      <w:tr w:rsidR="00831621" w:rsidRPr="000A09A0" w14:paraId="2EDF1A48" w14:textId="77777777" w:rsidTr="00E80D58">
        <w:tc>
          <w:tcPr>
            <w:tcW w:w="1736" w:type="dxa"/>
          </w:tcPr>
          <w:p w14:paraId="362663F1" w14:textId="77777777" w:rsidR="00831621" w:rsidRPr="000A09A0" w:rsidRDefault="00831621" w:rsidP="00831621">
            <w:pPr>
              <w:jc w:val="center"/>
              <w:rPr>
                <w:lang w:val="en-GB"/>
              </w:rPr>
            </w:pPr>
            <w:r w:rsidRPr="000A09A0">
              <w:rPr>
                <w:lang w:val="en-GB"/>
              </w:rPr>
              <w:t>Warehouse rental</w:t>
            </w:r>
          </w:p>
        </w:tc>
        <w:tc>
          <w:tcPr>
            <w:tcW w:w="1512" w:type="dxa"/>
          </w:tcPr>
          <w:p w14:paraId="79D4F1E9" w14:textId="77777777" w:rsidR="00831621" w:rsidRPr="000A09A0" w:rsidRDefault="00831621" w:rsidP="00831621">
            <w:pPr>
              <w:jc w:val="center"/>
              <w:rPr>
                <w:lang w:val="en-GB"/>
              </w:rPr>
            </w:pPr>
          </w:p>
        </w:tc>
        <w:tc>
          <w:tcPr>
            <w:tcW w:w="1533" w:type="dxa"/>
          </w:tcPr>
          <w:p w14:paraId="79515DEB" w14:textId="77777777" w:rsidR="00831621" w:rsidRPr="000A09A0" w:rsidRDefault="00831621" w:rsidP="00831621">
            <w:pPr>
              <w:jc w:val="center"/>
              <w:rPr>
                <w:lang w:val="en-GB"/>
              </w:rPr>
            </w:pPr>
            <w:r w:rsidRPr="000A09A0">
              <w:rPr>
                <w:lang w:val="en-GB"/>
              </w:rPr>
              <w:t>200,000</w:t>
            </w:r>
          </w:p>
        </w:tc>
        <w:tc>
          <w:tcPr>
            <w:tcW w:w="1513" w:type="dxa"/>
          </w:tcPr>
          <w:p w14:paraId="418CFE53" w14:textId="77777777" w:rsidR="00831621" w:rsidRPr="000A09A0" w:rsidRDefault="00490292" w:rsidP="00831621">
            <w:pPr>
              <w:jc w:val="center"/>
              <w:rPr>
                <w:lang w:val="en-GB"/>
              </w:rPr>
            </w:pPr>
            <w:r w:rsidRPr="000A09A0">
              <w:rPr>
                <w:lang w:val="en-GB"/>
              </w:rPr>
              <w:t>170,000</w:t>
            </w:r>
          </w:p>
        </w:tc>
        <w:tc>
          <w:tcPr>
            <w:tcW w:w="1522" w:type="dxa"/>
          </w:tcPr>
          <w:p w14:paraId="59059D07" w14:textId="77777777" w:rsidR="00831621" w:rsidRPr="000A09A0" w:rsidRDefault="00831621" w:rsidP="00831621">
            <w:pPr>
              <w:jc w:val="center"/>
              <w:rPr>
                <w:lang w:val="en-GB"/>
              </w:rPr>
            </w:pPr>
            <w:r w:rsidRPr="000A09A0">
              <w:rPr>
                <w:lang w:val="en-GB"/>
              </w:rPr>
              <w:t>170,000</w:t>
            </w:r>
          </w:p>
        </w:tc>
        <w:tc>
          <w:tcPr>
            <w:tcW w:w="1534" w:type="dxa"/>
          </w:tcPr>
          <w:p w14:paraId="4765FE71" w14:textId="77777777" w:rsidR="00831621" w:rsidRPr="000A09A0" w:rsidRDefault="00831621" w:rsidP="00831621">
            <w:pPr>
              <w:jc w:val="center"/>
              <w:rPr>
                <w:lang w:val="en-GB"/>
              </w:rPr>
            </w:pPr>
          </w:p>
        </w:tc>
      </w:tr>
      <w:tr w:rsidR="00831621" w:rsidRPr="000A09A0" w14:paraId="7D69D84F" w14:textId="77777777" w:rsidTr="00E80D58">
        <w:tc>
          <w:tcPr>
            <w:tcW w:w="1736" w:type="dxa"/>
          </w:tcPr>
          <w:p w14:paraId="3FFFFED8" w14:textId="77777777" w:rsidR="00831621" w:rsidRPr="000A09A0" w:rsidRDefault="00831621" w:rsidP="00831621">
            <w:pPr>
              <w:jc w:val="center"/>
              <w:rPr>
                <w:lang w:val="en-GB"/>
              </w:rPr>
            </w:pPr>
            <w:r w:rsidRPr="000A09A0">
              <w:rPr>
                <w:lang w:val="en-GB"/>
              </w:rPr>
              <w:t>Insurance</w:t>
            </w:r>
          </w:p>
        </w:tc>
        <w:tc>
          <w:tcPr>
            <w:tcW w:w="1512" w:type="dxa"/>
          </w:tcPr>
          <w:p w14:paraId="5AE07145" w14:textId="77777777" w:rsidR="00831621" w:rsidRPr="000A09A0" w:rsidRDefault="00831621" w:rsidP="00831621">
            <w:pPr>
              <w:jc w:val="center"/>
              <w:rPr>
                <w:lang w:val="en-GB"/>
              </w:rPr>
            </w:pPr>
          </w:p>
        </w:tc>
        <w:tc>
          <w:tcPr>
            <w:tcW w:w="1533" w:type="dxa"/>
          </w:tcPr>
          <w:p w14:paraId="6F6644DF" w14:textId="77777777" w:rsidR="00831621" w:rsidRPr="000A09A0" w:rsidRDefault="00831621" w:rsidP="00831621">
            <w:pPr>
              <w:jc w:val="center"/>
              <w:rPr>
                <w:lang w:val="en-GB"/>
              </w:rPr>
            </w:pPr>
            <w:r w:rsidRPr="000A09A0">
              <w:rPr>
                <w:lang w:val="en-GB"/>
              </w:rPr>
              <w:t>100,000</w:t>
            </w:r>
          </w:p>
        </w:tc>
        <w:tc>
          <w:tcPr>
            <w:tcW w:w="1513" w:type="dxa"/>
          </w:tcPr>
          <w:p w14:paraId="416D12ED" w14:textId="77777777" w:rsidR="00831621" w:rsidRPr="000A09A0" w:rsidRDefault="00490292" w:rsidP="00831621">
            <w:pPr>
              <w:jc w:val="center"/>
              <w:rPr>
                <w:lang w:val="en-GB"/>
              </w:rPr>
            </w:pPr>
            <w:r w:rsidRPr="000A09A0">
              <w:rPr>
                <w:lang w:val="en-GB"/>
              </w:rPr>
              <w:t>100000</w:t>
            </w:r>
          </w:p>
        </w:tc>
        <w:tc>
          <w:tcPr>
            <w:tcW w:w="1522" w:type="dxa"/>
          </w:tcPr>
          <w:p w14:paraId="107BE7F1" w14:textId="77777777" w:rsidR="00831621" w:rsidRPr="000A09A0" w:rsidRDefault="00831621" w:rsidP="00831621">
            <w:pPr>
              <w:jc w:val="center"/>
              <w:rPr>
                <w:lang w:val="en-GB"/>
              </w:rPr>
            </w:pPr>
            <w:r w:rsidRPr="000A09A0">
              <w:rPr>
                <w:lang w:val="en-GB"/>
              </w:rPr>
              <w:t>100,000</w:t>
            </w:r>
          </w:p>
        </w:tc>
        <w:tc>
          <w:tcPr>
            <w:tcW w:w="1534" w:type="dxa"/>
          </w:tcPr>
          <w:p w14:paraId="7C7DB3DB" w14:textId="77777777" w:rsidR="00831621" w:rsidRPr="000A09A0" w:rsidRDefault="00831621" w:rsidP="00831621">
            <w:pPr>
              <w:jc w:val="center"/>
              <w:rPr>
                <w:lang w:val="en-GB"/>
              </w:rPr>
            </w:pPr>
          </w:p>
        </w:tc>
      </w:tr>
      <w:tr w:rsidR="00831621" w:rsidRPr="000A09A0" w14:paraId="6B2017EC" w14:textId="77777777" w:rsidTr="00E80D58">
        <w:tc>
          <w:tcPr>
            <w:tcW w:w="1736" w:type="dxa"/>
          </w:tcPr>
          <w:p w14:paraId="609C435C" w14:textId="77777777" w:rsidR="00831621" w:rsidRPr="000A09A0" w:rsidRDefault="00831621" w:rsidP="00831621">
            <w:pPr>
              <w:jc w:val="center"/>
              <w:rPr>
                <w:lang w:val="en-GB"/>
              </w:rPr>
            </w:pPr>
            <w:r w:rsidRPr="000A09A0">
              <w:rPr>
                <w:lang w:val="en-GB"/>
              </w:rPr>
              <w:t>Fulltime Warehouse supervisory salary</w:t>
            </w:r>
          </w:p>
        </w:tc>
        <w:tc>
          <w:tcPr>
            <w:tcW w:w="1512" w:type="dxa"/>
          </w:tcPr>
          <w:p w14:paraId="65D11994" w14:textId="77777777" w:rsidR="00831621" w:rsidRPr="000A09A0" w:rsidRDefault="00831621" w:rsidP="00831621">
            <w:pPr>
              <w:jc w:val="center"/>
              <w:rPr>
                <w:lang w:val="en-GB"/>
              </w:rPr>
            </w:pPr>
          </w:p>
        </w:tc>
        <w:tc>
          <w:tcPr>
            <w:tcW w:w="1533" w:type="dxa"/>
          </w:tcPr>
          <w:p w14:paraId="21CF37F5" w14:textId="77777777" w:rsidR="00831621" w:rsidRPr="000A09A0" w:rsidRDefault="00831621" w:rsidP="00831621">
            <w:pPr>
              <w:jc w:val="center"/>
              <w:rPr>
                <w:lang w:val="en-GB"/>
              </w:rPr>
            </w:pPr>
            <w:r w:rsidRPr="000A09A0">
              <w:rPr>
                <w:lang w:val="en-GB"/>
              </w:rPr>
              <w:t>50,000</w:t>
            </w:r>
          </w:p>
        </w:tc>
        <w:tc>
          <w:tcPr>
            <w:tcW w:w="1513" w:type="dxa"/>
          </w:tcPr>
          <w:p w14:paraId="25A268C7" w14:textId="77777777" w:rsidR="00831621" w:rsidRPr="000A09A0" w:rsidRDefault="00490292" w:rsidP="00831621">
            <w:pPr>
              <w:jc w:val="center"/>
              <w:rPr>
                <w:lang w:val="en-GB"/>
              </w:rPr>
            </w:pPr>
            <w:r w:rsidRPr="000A09A0">
              <w:rPr>
                <w:lang w:val="en-GB"/>
              </w:rPr>
              <w:t>35000</w:t>
            </w:r>
          </w:p>
        </w:tc>
        <w:tc>
          <w:tcPr>
            <w:tcW w:w="1522" w:type="dxa"/>
          </w:tcPr>
          <w:p w14:paraId="629A6BAA" w14:textId="77777777" w:rsidR="00831621" w:rsidRPr="000A09A0" w:rsidRDefault="00831621" w:rsidP="00831621">
            <w:pPr>
              <w:jc w:val="center"/>
              <w:rPr>
                <w:lang w:val="en-GB"/>
              </w:rPr>
            </w:pPr>
            <w:r w:rsidRPr="000A09A0">
              <w:rPr>
                <w:lang w:val="en-GB"/>
              </w:rPr>
              <w:t>35,000</w:t>
            </w:r>
          </w:p>
        </w:tc>
        <w:tc>
          <w:tcPr>
            <w:tcW w:w="1534" w:type="dxa"/>
          </w:tcPr>
          <w:p w14:paraId="59213CA3" w14:textId="77777777" w:rsidR="00831621" w:rsidRPr="000A09A0" w:rsidRDefault="00831621" w:rsidP="00831621">
            <w:pPr>
              <w:jc w:val="center"/>
              <w:rPr>
                <w:lang w:val="en-GB"/>
              </w:rPr>
            </w:pPr>
          </w:p>
        </w:tc>
      </w:tr>
      <w:tr w:rsidR="00831621" w:rsidRPr="000A09A0" w14:paraId="25D43A8A" w14:textId="77777777" w:rsidTr="00E80D58">
        <w:tc>
          <w:tcPr>
            <w:tcW w:w="1736" w:type="dxa"/>
          </w:tcPr>
          <w:p w14:paraId="4942A95A" w14:textId="77777777" w:rsidR="00831621" w:rsidRPr="000A09A0" w:rsidRDefault="00831621" w:rsidP="00831621">
            <w:pPr>
              <w:jc w:val="center"/>
              <w:rPr>
                <w:b/>
                <w:lang w:val="en-GB"/>
              </w:rPr>
            </w:pPr>
            <w:r w:rsidRPr="000A09A0">
              <w:rPr>
                <w:b/>
                <w:lang w:val="en-GB"/>
              </w:rPr>
              <w:t>Profit</w:t>
            </w:r>
          </w:p>
        </w:tc>
        <w:tc>
          <w:tcPr>
            <w:tcW w:w="1512" w:type="dxa"/>
          </w:tcPr>
          <w:p w14:paraId="1D67BBD6" w14:textId="77777777" w:rsidR="00831621" w:rsidRPr="000A09A0" w:rsidRDefault="00831621" w:rsidP="00831621">
            <w:pPr>
              <w:jc w:val="center"/>
              <w:rPr>
                <w:lang w:val="en-GB"/>
              </w:rPr>
            </w:pPr>
          </w:p>
        </w:tc>
        <w:tc>
          <w:tcPr>
            <w:tcW w:w="1533" w:type="dxa"/>
          </w:tcPr>
          <w:p w14:paraId="2F9DC7ED" w14:textId="77777777" w:rsidR="00831621" w:rsidRPr="000A09A0" w:rsidRDefault="00831621" w:rsidP="00831621">
            <w:pPr>
              <w:jc w:val="center"/>
              <w:rPr>
                <w:lang w:val="en-GB"/>
              </w:rPr>
            </w:pPr>
            <w:r w:rsidRPr="000A09A0">
              <w:rPr>
                <w:lang w:val="en-GB"/>
              </w:rPr>
              <w:t>21,50,000</w:t>
            </w:r>
          </w:p>
        </w:tc>
        <w:tc>
          <w:tcPr>
            <w:tcW w:w="1513" w:type="dxa"/>
          </w:tcPr>
          <w:p w14:paraId="530B9801" w14:textId="77777777" w:rsidR="00831621" w:rsidRPr="000A09A0" w:rsidRDefault="00060319" w:rsidP="00831621">
            <w:pPr>
              <w:jc w:val="center"/>
              <w:rPr>
                <w:lang w:val="en-GB"/>
              </w:rPr>
            </w:pPr>
            <w:r w:rsidRPr="000A09A0">
              <w:rPr>
                <w:lang w:val="en-GB"/>
              </w:rPr>
              <w:t>10,55,000</w:t>
            </w:r>
          </w:p>
        </w:tc>
        <w:tc>
          <w:tcPr>
            <w:tcW w:w="1522" w:type="dxa"/>
          </w:tcPr>
          <w:p w14:paraId="7ED32E15" w14:textId="77777777" w:rsidR="00831621" w:rsidRPr="000A09A0" w:rsidRDefault="00060319" w:rsidP="00831621">
            <w:pPr>
              <w:jc w:val="center"/>
              <w:rPr>
                <w:lang w:val="en-GB"/>
              </w:rPr>
            </w:pPr>
            <w:r w:rsidRPr="000A09A0">
              <w:rPr>
                <w:lang w:val="en-GB"/>
              </w:rPr>
              <w:t>45</w:t>
            </w:r>
            <w:r w:rsidR="00831621" w:rsidRPr="000A09A0">
              <w:rPr>
                <w:lang w:val="en-GB"/>
              </w:rPr>
              <w:t>5,000</w:t>
            </w:r>
          </w:p>
        </w:tc>
        <w:tc>
          <w:tcPr>
            <w:tcW w:w="1534" w:type="dxa"/>
          </w:tcPr>
          <w:p w14:paraId="069BE606" w14:textId="77777777" w:rsidR="00831621" w:rsidRPr="000A09A0" w:rsidRDefault="00060319" w:rsidP="00831621">
            <w:pPr>
              <w:jc w:val="center"/>
              <w:rPr>
                <w:lang w:val="en-GB"/>
              </w:rPr>
            </w:pPr>
            <w:r w:rsidRPr="000A09A0">
              <w:rPr>
                <w:lang w:val="en-GB"/>
              </w:rPr>
              <w:t>600,000 F</w:t>
            </w:r>
          </w:p>
        </w:tc>
      </w:tr>
    </w:tbl>
    <w:p w14:paraId="59D6891D" w14:textId="77777777" w:rsidR="00831621" w:rsidRPr="000A09A0" w:rsidRDefault="00831621" w:rsidP="00831621">
      <w:pPr>
        <w:jc w:val="center"/>
        <w:rPr>
          <w:lang w:val="en-GB"/>
        </w:rPr>
      </w:pPr>
    </w:p>
    <w:p w14:paraId="1656F43B" w14:textId="77777777" w:rsidR="00831621" w:rsidRPr="000A09A0" w:rsidRDefault="00831621" w:rsidP="00831621">
      <w:pPr>
        <w:rPr>
          <w:lang w:val="en-GB"/>
        </w:rPr>
      </w:pPr>
    </w:p>
    <w:p w14:paraId="20E434FB" w14:textId="77777777" w:rsidR="00831621" w:rsidRPr="000A09A0" w:rsidRDefault="00831621" w:rsidP="00831621">
      <w:pPr>
        <w:rPr>
          <w:lang w:val="en-GB"/>
        </w:rPr>
      </w:pPr>
    </w:p>
    <w:p w14:paraId="6DD147D7" w14:textId="77777777" w:rsidR="00831621" w:rsidRPr="000A09A0" w:rsidRDefault="00831621" w:rsidP="00831621">
      <w:pPr>
        <w:rPr>
          <w:lang w:val="en-GB"/>
        </w:rPr>
      </w:pPr>
    </w:p>
    <w:p w14:paraId="10BDE7F6" w14:textId="77777777" w:rsidR="00831621" w:rsidRPr="000A09A0" w:rsidRDefault="00831621" w:rsidP="00831621">
      <w:pPr>
        <w:pStyle w:val="Heading2"/>
        <w:rPr>
          <w:lang w:val="en-GB"/>
        </w:rPr>
      </w:pPr>
      <w:bookmarkStart w:id="3" w:name="_Toc92127919"/>
      <w:r w:rsidRPr="000A09A0">
        <w:rPr>
          <w:lang w:val="en-GB"/>
        </w:rPr>
        <w:lastRenderedPageBreak/>
        <w:t>2.2 Using control report prepared above, prepare a report on Amana's performance during the year 2020</w:t>
      </w:r>
      <w:bookmarkEnd w:id="3"/>
    </w:p>
    <w:p w14:paraId="60788EB9" w14:textId="77777777" w:rsidR="00831621" w:rsidRPr="000A09A0" w:rsidRDefault="0079126D" w:rsidP="00831621">
      <w:pPr>
        <w:rPr>
          <w:lang w:val="en-GB"/>
        </w:rPr>
      </w:pPr>
      <w:r w:rsidRPr="000A09A0">
        <w:rPr>
          <w:rFonts w:cs="Times New Roman"/>
          <w:szCs w:val="24"/>
          <w:lang w:val="en-GB"/>
        </w:rPr>
        <w:t>Amana ltd is an UK based tourist company which is family owned. They give services to tourist throughout England in various spots. But in recent times because of COVID-19 outbreak around the globe, the UK govt. has implied different types of rules and regulations to minimize the impacts of pandemic</w:t>
      </w:r>
      <w:r w:rsidR="00141720">
        <w:rPr>
          <w:rFonts w:cs="Times New Roman"/>
          <w:szCs w:val="24"/>
          <w:lang w:val="en-GB"/>
        </w:rPr>
        <w:t xml:space="preserve"> </w:t>
      </w:r>
      <w:r w:rsidR="00141720" w:rsidRPr="00141720">
        <w:t>(Busco, Quattrone and Riccaboni, 2007)</w:t>
      </w:r>
      <w:r w:rsidRPr="000A09A0">
        <w:rPr>
          <w:rFonts w:cs="Times New Roman"/>
          <w:szCs w:val="24"/>
          <w:lang w:val="en-GB"/>
        </w:rPr>
        <w:t>. The UK govt. implied lockdown procedure to control the pandemic. Because of this tourist would not go outside and the company cannot run their operations? So the company lost its profit. As the manager of the company I decided to take the path of online. Whereas no physical stores is open it is impossible to run a office physically. So I choose to make a online business platform. Tourist now can contract us via online and then with safety measures we can run the business. For starters we will take highest number of tourist that is allowed by the law, secondly tourist must be sincere about the distance maintaining, wearing a mask, using a sanitizer etc. These rules were the fundamentals of our online business scheme. The tourist during the pandemic wanted to travel for pleasure</w:t>
      </w:r>
      <w:r w:rsidR="00141720">
        <w:rPr>
          <w:rFonts w:cs="Times New Roman"/>
          <w:szCs w:val="24"/>
          <w:lang w:val="en-GB"/>
        </w:rPr>
        <w:t xml:space="preserve"> </w:t>
      </w:r>
      <w:r w:rsidR="00141720" w:rsidRPr="00141720">
        <w:t>(Chaplin, 2016)</w:t>
      </w:r>
      <w:r w:rsidRPr="000A09A0">
        <w:rPr>
          <w:rFonts w:cs="Times New Roman"/>
          <w:szCs w:val="24"/>
          <w:lang w:val="en-GB"/>
        </w:rPr>
        <w:t>. So</w:t>
      </w:r>
      <w:r w:rsidR="00141720">
        <w:rPr>
          <w:rFonts w:cs="Times New Roman"/>
          <w:szCs w:val="24"/>
          <w:lang w:val="en-GB"/>
        </w:rPr>
        <w:t>,</w:t>
      </w:r>
      <w:r w:rsidRPr="000A09A0">
        <w:rPr>
          <w:rFonts w:cs="Times New Roman"/>
          <w:szCs w:val="24"/>
          <w:lang w:val="en-GB"/>
        </w:rPr>
        <w:t xml:space="preserve"> </w:t>
      </w:r>
      <w:r w:rsidR="00141720" w:rsidRPr="000A09A0">
        <w:rPr>
          <w:rFonts w:cs="Times New Roman"/>
          <w:szCs w:val="24"/>
          <w:lang w:val="en-GB"/>
        </w:rPr>
        <w:t>the</w:t>
      </w:r>
      <w:r w:rsidRPr="000A09A0">
        <w:rPr>
          <w:rFonts w:cs="Times New Roman"/>
          <w:szCs w:val="24"/>
          <w:lang w:val="en-GB"/>
        </w:rPr>
        <w:t xml:space="preserve"> goal was to grab the maximum number of tourist from the online marketplace. </w:t>
      </w:r>
      <w:r w:rsidR="00141720">
        <w:rPr>
          <w:rFonts w:cs="Times New Roman"/>
          <w:szCs w:val="24"/>
          <w:lang w:val="en-GB"/>
        </w:rPr>
        <w:t xml:space="preserve">This report </w:t>
      </w:r>
      <w:r w:rsidRPr="000A09A0">
        <w:rPr>
          <w:rFonts w:cs="Times New Roman"/>
          <w:szCs w:val="24"/>
          <w:lang w:val="en-GB"/>
        </w:rPr>
        <w:t>took the opportunity of the net to make the best use for the tourists.</w:t>
      </w:r>
    </w:p>
    <w:p w14:paraId="0C083E8E" w14:textId="77777777" w:rsidR="00831621" w:rsidRPr="000A09A0" w:rsidRDefault="00831621" w:rsidP="00831621">
      <w:pPr>
        <w:jc w:val="center"/>
        <w:rPr>
          <w:lang w:val="en-GB"/>
        </w:rPr>
      </w:pPr>
      <w:r w:rsidRPr="000A09A0">
        <w:rPr>
          <w:noProof/>
          <w:lang w:val="en-GB"/>
        </w:rPr>
        <w:drawing>
          <wp:inline distT="0" distB="0" distL="0" distR="0" wp14:anchorId="0628496B" wp14:editId="52953761">
            <wp:extent cx="5066962" cy="1902926"/>
            <wp:effectExtent l="0" t="0" r="0" b="2540"/>
            <wp:docPr id="1" name="Picture 1" descr="2020 Impact Report | Amana Mutual Funds | Saturna Ca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20 Impact Report | Amana Mutual Funds | Saturna Capit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75858" cy="1906267"/>
                    </a:xfrm>
                    <a:prstGeom prst="rect">
                      <a:avLst/>
                    </a:prstGeom>
                    <a:noFill/>
                    <a:ln>
                      <a:noFill/>
                    </a:ln>
                  </pic:spPr>
                </pic:pic>
              </a:graphicData>
            </a:graphic>
          </wp:inline>
        </w:drawing>
      </w:r>
    </w:p>
    <w:p w14:paraId="33547DEA" w14:textId="77777777" w:rsidR="00831621" w:rsidRPr="000A09A0" w:rsidRDefault="00831621" w:rsidP="00831621">
      <w:pPr>
        <w:jc w:val="center"/>
        <w:rPr>
          <w:lang w:val="en-GB"/>
        </w:rPr>
      </w:pPr>
      <w:r w:rsidRPr="000A09A0">
        <w:rPr>
          <w:lang w:val="en-GB"/>
        </w:rPr>
        <w:t>Future:</w:t>
      </w:r>
      <w:r w:rsidR="00141720">
        <w:rPr>
          <w:lang w:val="en-GB"/>
        </w:rPr>
        <w:t xml:space="preserve"> </w:t>
      </w:r>
      <w:r w:rsidR="00141720" w:rsidRPr="00141720">
        <w:t>(Busco, Quattrone and Riccaboni, 2007)</w:t>
      </w:r>
      <w:r w:rsidRPr="000A09A0">
        <w:rPr>
          <w:lang w:val="en-GB"/>
        </w:rPr>
        <w:t xml:space="preserve"> </w:t>
      </w:r>
    </w:p>
    <w:p w14:paraId="4B6F59EA" w14:textId="77777777" w:rsidR="00831621" w:rsidRPr="000A09A0" w:rsidRDefault="0079126D" w:rsidP="00831621">
      <w:pPr>
        <w:rPr>
          <w:lang w:val="en-GB"/>
        </w:rPr>
      </w:pPr>
      <w:r w:rsidRPr="000A09A0">
        <w:rPr>
          <w:rFonts w:cs="Times New Roman"/>
          <w:szCs w:val="24"/>
          <w:lang w:val="en-GB"/>
        </w:rPr>
        <w:t>Management accounting is a process of looking for the performance of an organization by using financial data. By using digital and online business process, the company gained success through the pandemic situation</w:t>
      </w:r>
      <w:r w:rsidR="00141720">
        <w:rPr>
          <w:rFonts w:cs="Times New Roman"/>
          <w:szCs w:val="24"/>
          <w:lang w:val="en-GB"/>
        </w:rPr>
        <w:t xml:space="preserve"> </w:t>
      </w:r>
      <w:r w:rsidR="00141720" w:rsidRPr="00141720">
        <w:t>(Carnegie, 2021)</w:t>
      </w:r>
      <w:r w:rsidRPr="000A09A0">
        <w:rPr>
          <w:rFonts w:cs="Times New Roman"/>
          <w:szCs w:val="24"/>
          <w:lang w:val="en-GB"/>
        </w:rPr>
        <w:t xml:space="preserve">. The budget report helps control and determine the future performance of the company. From the above control report of Amana ltd, it is realized that the company gained success in COVID-19 pandemic situation. Amana ltd adopted various implication </w:t>
      </w:r>
      <w:r w:rsidRPr="000A09A0">
        <w:rPr>
          <w:rFonts w:cs="Times New Roman"/>
          <w:szCs w:val="24"/>
          <w:lang w:val="en-GB"/>
        </w:rPr>
        <w:lastRenderedPageBreak/>
        <w:t>in online market. Such as IT training, website, online platform etc. The company faced sudden difficulties at first but then it was controlled through the managerial process. As from the report we can see that the selling price of per unit is £25 of Amana ltd. It was more in the previous years. But as a manager I lowered the selling price of per unit in 2020. At the beginning it was challenge for the company to maintain everything with a lower selling price. But in order to gain the market trust and tourist it was necessary. By using pricing strategy it was easy to attract tourist to get service from our company. In 2020 the company gained 21,50,000 although it was tough for a tourist company to earn that much in that year. The company earned £10,55,000 flexible profit in that year. By reducing the selling price of a product it increased the overall sales which helped in the earnings. While most of the tourist companies failed to earn in the pandemic situation Amana ltd kept a good sales report throughout the year 2020. My decision on reducing the selling help me to gain and attract the tourist from every possible market place there is. The goal was to reduce the selling price but to increase the whole sales. This made the company earn 455,000 in actual revenue throughout the pandemic situation</w:t>
      </w:r>
      <w:r w:rsidR="00141720">
        <w:rPr>
          <w:rFonts w:cs="Times New Roman"/>
          <w:szCs w:val="24"/>
          <w:lang w:val="en-GB"/>
        </w:rPr>
        <w:t xml:space="preserve"> </w:t>
      </w:r>
      <w:r w:rsidR="00141720" w:rsidRPr="00141720">
        <w:t>(Chaplin, 2016)</w:t>
      </w:r>
      <w:r w:rsidRPr="000A09A0">
        <w:rPr>
          <w:rFonts w:cs="Times New Roman"/>
          <w:szCs w:val="24"/>
          <w:lang w:val="en-GB"/>
        </w:rPr>
        <w:t xml:space="preserve">. By digitalizing the business we can notice that its growing quite fast in the market place which is satisfactory enough for the company. But this short term process is not beneficial for the company in the long run. For long term profit the company has create a loyal customer base and make satisfactory level of customer. After getting a satisfactory level of customer, company should focus on improving the quality in the services provided.  </w:t>
      </w:r>
    </w:p>
    <w:p w14:paraId="09D95308" w14:textId="77777777" w:rsidR="00831621" w:rsidRPr="000A09A0" w:rsidRDefault="00831621" w:rsidP="00831621">
      <w:pPr>
        <w:pStyle w:val="Heading2"/>
        <w:rPr>
          <w:lang w:val="en-GB"/>
        </w:rPr>
      </w:pPr>
      <w:bookmarkStart w:id="4" w:name="_Toc92127920"/>
      <w:r w:rsidRPr="000A09A0">
        <w:rPr>
          <w:lang w:val="en-GB"/>
        </w:rPr>
        <w:t>2.3 Provide recommendations to Amana's CEO on areas of improvement.</w:t>
      </w:r>
      <w:bookmarkEnd w:id="4"/>
      <w:r w:rsidRPr="000A09A0">
        <w:rPr>
          <w:lang w:val="en-GB"/>
        </w:rPr>
        <w:t> </w:t>
      </w:r>
    </w:p>
    <w:p w14:paraId="71531865" w14:textId="77777777" w:rsidR="00831621" w:rsidRPr="000A09A0" w:rsidRDefault="0079126D" w:rsidP="00831621">
      <w:pPr>
        <w:rPr>
          <w:lang w:val="en-GB"/>
        </w:rPr>
      </w:pPr>
      <w:r w:rsidRPr="000A09A0">
        <w:rPr>
          <w:rFonts w:cs="Times New Roman"/>
          <w:szCs w:val="24"/>
          <w:lang w:val="en-GB"/>
        </w:rPr>
        <w:t>Amana ltd created a huge impact on the online market and the business is successfully maintained. It also gained considerable profit. But it has room for improvements though. Because of COVID-19 pandemic, the company came to a conclusion to run the business activities in online platform. This created the needs of some facilities that they have to provide as a company to ensure the required performance</w:t>
      </w:r>
      <w:r w:rsidR="00141720">
        <w:rPr>
          <w:rFonts w:cs="Times New Roman"/>
          <w:szCs w:val="24"/>
          <w:lang w:val="en-GB"/>
        </w:rPr>
        <w:t xml:space="preserve"> </w:t>
      </w:r>
      <w:r w:rsidR="00141720" w:rsidRPr="00141720">
        <w:t>(Burns and Vaivio, 2001)</w:t>
      </w:r>
      <w:r w:rsidRPr="000A09A0">
        <w:rPr>
          <w:rFonts w:cs="Times New Roman"/>
          <w:szCs w:val="24"/>
          <w:lang w:val="en-GB"/>
        </w:rPr>
        <w:t xml:space="preserve">. Such as upgrading the current website and maintenance large volume of sales, digital monitoring systems, new technologies, skilled and experienced employees, IT programmer, other relevant materials and etc. To imply these facilities they have </w:t>
      </w:r>
      <w:r w:rsidR="00141720" w:rsidRPr="000A09A0">
        <w:rPr>
          <w:rFonts w:cs="Times New Roman"/>
          <w:szCs w:val="24"/>
          <w:lang w:val="en-GB"/>
        </w:rPr>
        <w:t>spent</w:t>
      </w:r>
      <w:r w:rsidRPr="000A09A0">
        <w:rPr>
          <w:rFonts w:cs="Times New Roman"/>
          <w:szCs w:val="24"/>
          <w:lang w:val="en-GB"/>
        </w:rPr>
        <w:t xml:space="preserve"> money on this. Which is considered as company cost. Most of the tourist company impose online business but rivals are increasing day by day. The company spends 25 per unit on materials that are huge for the company to control the pandemic. Cost of materials are a significant </w:t>
      </w:r>
      <w:r w:rsidRPr="000A09A0">
        <w:rPr>
          <w:rFonts w:cs="Times New Roman"/>
          <w:szCs w:val="24"/>
          <w:lang w:val="en-GB"/>
        </w:rPr>
        <w:lastRenderedPageBreak/>
        <w:t>part of the whole expense</w:t>
      </w:r>
      <w:r w:rsidR="00141720">
        <w:rPr>
          <w:rFonts w:cs="Times New Roman"/>
          <w:szCs w:val="24"/>
          <w:lang w:val="en-GB"/>
        </w:rPr>
        <w:t xml:space="preserve"> </w:t>
      </w:r>
      <w:r w:rsidR="00141720">
        <w:rPr>
          <w:rFonts w:ascii="Arial" w:hAnsi="Arial" w:cs="Arial"/>
          <w:color w:val="000000"/>
          <w:sz w:val="20"/>
          <w:szCs w:val="20"/>
          <w:shd w:val="clear" w:color="auto" w:fill="FFFFFF"/>
        </w:rPr>
        <w:t>(Harahap, 2002)</w:t>
      </w:r>
      <w:r w:rsidRPr="000A09A0">
        <w:rPr>
          <w:rFonts w:cs="Times New Roman"/>
          <w:szCs w:val="24"/>
          <w:lang w:val="en-GB"/>
        </w:rPr>
        <w:t>. I, as manager of the company and observing the whole structure and operations the recommendations for the betterment of the company are given below:</w:t>
      </w:r>
    </w:p>
    <w:p w14:paraId="1BDBC744" w14:textId="77777777" w:rsidR="00831621" w:rsidRPr="000A09A0" w:rsidRDefault="00831621" w:rsidP="00831621">
      <w:pPr>
        <w:jc w:val="center"/>
        <w:rPr>
          <w:lang w:val="en-GB"/>
        </w:rPr>
      </w:pPr>
      <w:r w:rsidRPr="000A09A0">
        <w:rPr>
          <w:noProof/>
          <w:lang w:val="en-GB"/>
        </w:rPr>
        <w:drawing>
          <wp:inline distT="0" distB="0" distL="0" distR="0" wp14:anchorId="417A7634" wp14:editId="12158D4C">
            <wp:extent cx="3323554" cy="2557579"/>
            <wp:effectExtent l="0" t="0" r="0" b="0"/>
            <wp:docPr id="2" name="Picture 2" descr="Halal Market Economy - Amana Investment F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lal Market Economy - Amana Investment Fu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28993" cy="2561764"/>
                    </a:xfrm>
                    <a:prstGeom prst="rect">
                      <a:avLst/>
                    </a:prstGeom>
                    <a:noFill/>
                    <a:ln>
                      <a:noFill/>
                    </a:ln>
                  </pic:spPr>
                </pic:pic>
              </a:graphicData>
            </a:graphic>
          </wp:inline>
        </w:drawing>
      </w:r>
    </w:p>
    <w:p w14:paraId="597836D2" w14:textId="77777777" w:rsidR="00831621" w:rsidRPr="000A09A0" w:rsidRDefault="00831621" w:rsidP="00831621">
      <w:pPr>
        <w:jc w:val="center"/>
        <w:rPr>
          <w:lang w:val="en-GB"/>
        </w:rPr>
      </w:pPr>
      <w:r w:rsidRPr="000A09A0">
        <w:rPr>
          <w:lang w:val="en-GB"/>
        </w:rPr>
        <w:t>Figure: Areas of improvement (Bragg and Bragg, 2021)</w:t>
      </w:r>
    </w:p>
    <w:p w14:paraId="73DBFC30" w14:textId="77777777" w:rsidR="0079126D" w:rsidRPr="000A09A0" w:rsidRDefault="0079126D" w:rsidP="0079126D">
      <w:pPr>
        <w:pStyle w:val="ListParagraph"/>
        <w:numPr>
          <w:ilvl w:val="0"/>
          <w:numId w:val="3"/>
        </w:numPr>
        <w:rPr>
          <w:rFonts w:cs="Times New Roman"/>
          <w:szCs w:val="24"/>
          <w:lang w:val="en-GB"/>
        </w:rPr>
      </w:pPr>
      <w:r w:rsidRPr="000A09A0">
        <w:rPr>
          <w:rFonts w:cs="Times New Roman"/>
          <w:szCs w:val="24"/>
          <w:lang w:val="en-GB"/>
        </w:rPr>
        <w:t>The company should lower the usage of materials to reduce the cost. But they also have to take in mind that COVID-19 pandemic is dangerous</w:t>
      </w:r>
      <w:r w:rsidR="00141720">
        <w:rPr>
          <w:rFonts w:cs="Times New Roman"/>
          <w:szCs w:val="24"/>
          <w:lang w:val="en-GB"/>
        </w:rPr>
        <w:t xml:space="preserve"> </w:t>
      </w:r>
      <w:r w:rsidR="00141720" w:rsidRPr="00141720">
        <w:t>(Busco, Quattrone and Riccaboni, 2007)</w:t>
      </w:r>
      <w:r w:rsidRPr="000A09A0">
        <w:rPr>
          <w:rFonts w:cs="Times New Roman"/>
          <w:szCs w:val="24"/>
          <w:lang w:val="en-GB"/>
        </w:rPr>
        <w:t>. Materials should be used smartly.</w:t>
      </w:r>
    </w:p>
    <w:p w14:paraId="5966BED6" w14:textId="77777777" w:rsidR="0079126D" w:rsidRPr="000A09A0" w:rsidRDefault="0079126D" w:rsidP="0079126D">
      <w:pPr>
        <w:pStyle w:val="ListParagraph"/>
        <w:numPr>
          <w:ilvl w:val="0"/>
          <w:numId w:val="3"/>
        </w:numPr>
        <w:rPr>
          <w:rFonts w:cs="Times New Roman"/>
          <w:szCs w:val="24"/>
          <w:lang w:val="en-GB"/>
        </w:rPr>
      </w:pPr>
      <w:r w:rsidRPr="000A09A0">
        <w:rPr>
          <w:rFonts w:cs="Times New Roman"/>
          <w:szCs w:val="24"/>
          <w:lang w:val="en-GB"/>
        </w:rPr>
        <w:t>Identifying and maintaining every section of the company. So that the increased cost can be detected and controlled in an effective and efficient manner</w:t>
      </w:r>
      <w:r w:rsidR="00141720">
        <w:rPr>
          <w:rFonts w:cs="Times New Roman"/>
          <w:szCs w:val="24"/>
          <w:lang w:val="en-GB"/>
        </w:rPr>
        <w:t xml:space="preserve"> </w:t>
      </w:r>
      <w:r w:rsidR="00141720" w:rsidRPr="00141720">
        <w:t>(Chaplin, 2016)</w:t>
      </w:r>
      <w:r w:rsidRPr="000A09A0">
        <w:rPr>
          <w:rFonts w:cs="Times New Roman"/>
          <w:szCs w:val="24"/>
          <w:lang w:val="en-GB"/>
        </w:rPr>
        <w:t xml:space="preserve">. </w:t>
      </w:r>
    </w:p>
    <w:p w14:paraId="55B40C41" w14:textId="77777777" w:rsidR="0079126D" w:rsidRPr="000A09A0" w:rsidRDefault="0079126D" w:rsidP="0079126D">
      <w:pPr>
        <w:pStyle w:val="ListParagraph"/>
        <w:numPr>
          <w:ilvl w:val="0"/>
          <w:numId w:val="3"/>
        </w:numPr>
        <w:rPr>
          <w:rFonts w:cs="Times New Roman"/>
          <w:szCs w:val="24"/>
          <w:lang w:val="en-GB"/>
        </w:rPr>
      </w:pPr>
      <w:r w:rsidRPr="000A09A0">
        <w:rPr>
          <w:rFonts w:cs="Times New Roman"/>
          <w:szCs w:val="24"/>
          <w:lang w:val="en-GB"/>
        </w:rPr>
        <w:t>Loyalty of the customers should be earned by maintaining product quality. Though lowering the selling price is to attract customers</w:t>
      </w:r>
      <w:r w:rsidR="00141720">
        <w:rPr>
          <w:rFonts w:cs="Times New Roman"/>
          <w:szCs w:val="24"/>
          <w:lang w:val="en-GB"/>
        </w:rPr>
        <w:t xml:space="preserve"> </w:t>
      </w:r>
      <w:r w:rsidR="00141720" w:rsidRPr="00141720">
        <w:t>(Carnegie, 2021)</w:t>
      </w:r>
      <w:r w:rsidRPr="000A09A0">
        <w:rPr>
          <w:rFonts w:cs="Times New Roman"/>
          <w:szCs w:val="24"/>
          <w:lang w:val="en-GB"/>
        </w:rPr>
        <w:t>. But company should focus on the long term.</w:t>
      </w:r>
    </w:p>
    <w:p w14:paraId="774704C2" w14:textId="77777777" w:rsidR="0079126D" w:rsidRPr="000A09A0" w:rsidRDefault="0079126D" w:rsidP="0079126D">
      <w:pPr>
        <w:pStyle w:val="ListParagraph"/>
        <w:numPr>
          <w:ilvl w:val="0"/>
          <w:numId w:val="3"/>
        </w:numPr>
        <w:rPr>
          <w:rFonts w:cs="Times New Roman"/>
          <w:szCs w:val="24"/>
          <w:lang w:val="en-GB"/>
        </w:rPr>
      </w:pPr>
      <w:r w:rsidRPr="000A09A0">
        <w:rPr>
          <w:rFonts w:cs="Times New Roman"/>
          <w:szCs w:val="24"/>
          <w:lang w:val="en-GB"/>
        </w:rPr>
        <w:t xml:space="preserve">Profit and customer satisfaction both should take into consideration because both play a vital role in operating the business activities. </w:t>
      </w:r>
    </w:p>
    <w:p w14:paraId="7A8E7CEF" w14:textId="77777777" w:rsidR="00831621" w:rsidRPr="000A09A0" w:rsidRDefault="0079126D" w:rsidP="0079126D">
      <w:pPr>
        <w:pStyle w:val="ListParagraph"/>
        <w:numPr>
          <w:ilvl w:val="0"/>
          <w:numId w:val="3"/>
        </w:numPr>
        <w:rPr>
          <w:lang w:val="en-GB"/>
        </w:rPr>
      </w:pPr>
      <w:r w:rsidRPr="000A09A0">
        <w:rPr>
          <w:rFonts w:cs="Times New Roman"/>
          <w:szCs w:val="24"/>
          <w:lang w:val="en-GB"/>
        </w:rPr>
        <w:t>With time the company needs to update their technology and devices to facilitate continuous improvising services as the company can run better in long term process.</w:t>
      </w:r>
      <w:r w:rsidR="00831621" w:rsidRPr="000A09A0">
        <w:rPr>
          <w:lang w:val="en-GB"/>
        </w:rPr>
        <w:t> </w:t>
      </w:r>
    </w:p>
    <w:p w14:paraId="475BE3C5" w14:textId="77777777" w:rsidR="00831621" w:rsidRPr="000A09A0" w:rsidRDefault="00831621" w:rsidP="00831621">
      <w:pPr>
        <w:pStyle w:val="ListParagraph"/>
        <w:numPr>
          <w:ilvl w:val="0"/>
          <w:numId w:val="3"/>
        </w:numPr>
        <w:spacing w:line="259" w:lineRule="auto"/>
        <w:jc w:val="left"/>
        <w:rPr>
          <w:lang w:val="en-GB"/>
        </w:rPr>
      </w:pPr>
      <w:r w:rsidRPr="000A09A0">
        <w:rPr>
          <w:lang w:val="en-GB"/>
        </w:rPr>
        <w:br w:type="page"/>
      </w:r>
    </w:p>
    <w:p w14:paraId="2B3DDBA7" w14:textId="77777777" w:rsidR="00831621" w:rsidRPr="000A09A0" w:rsidRDefault="00831621" w:rsidP="00831621">
      <w:pPr>
        <w:pStyle w:val="Heading1"/>
        <w:rPr>
          <w:lang w:val="en-GB"/>
        </w:rPr>
      </w:pPr>
      <w:bookmarkStart w:id="5" w:name="_Toc92127921"/>
      <w:r w:rsidRPr="000A09A0">
        <w:rPr>
          <w:lang w:val="en-GB"/>
        </w:rPr>
        <w:lastRenderedPageBreak/>
        <w:t>PART B</w:t>
      </w:r>
      <w:bookmarkEnd w:id="5"/>
    </w:p>
    <w:p w14:paraId="7F205C66" w14:textId="77777777" w:rsidR="00831621" w:rsidRPr="000A09A0" w:rsidRDefault="00831621" w:rsidP="00831621">
      <w:pPr>
        <w:pStyle w:val="Heading2"/>
        <w:rPr>
          <w:lang w:val="en-GB"/>
        </w:rPr>
      </w:pPr>
      <w:bookmarkStart w:id="6" w:name="_Toc92127922"/>
      <w:r w:rsidRPr="000A09A0">
        <w:rPr>
          <w:lang w:val="en-GB"/>
        </w:rPr>
        <w:t>2.4 An analysis of Mr Amana's decision to go online and advise if they should set up their online shop or sell on Amazon.</w:t>
      </w:r>
      <w:bookmarkEnd w:id="6"/>
      <w:r w:rsidRPr="000A09A0">
        <w:rPr>
          <w:lang w:val="en-GB"/>
        </w:rPr>
        <w:t xml:space="preserve"> </w:t>
      </w:r>
    </w:p>
    <w:p w14:paraId="1785A0E1" w14:textId="77777777" w:rsidR="00831621" w:rsidRPr="000A09A0" w:rsidRDefault="0079126D" w:rsidP="00831621">
      <w:pPr>
        <w:rPr>
          <w:lang w:val="en-GB"/>
        </w:rPr>
      </w:pPr>
      <w:r w:rsidRPr="000A09A0">
        <w:rPr>
          <w:rFonts w:cs="Times New Roman"/>
          <w:szCs w:val="24"/>
          <w:lang w:val="en-GB"/>
        </w:rPr>
        <w:t>Amana ltd is a family-owned business which deals with the trade of souvenirs of different locations in UK. It operates the business functions in many locations but in the very recent time, due to the massive break out of Covid-19 pandemic, the government imposes several rules and restrictions as they can control the effect and protect the people. Stay home &amp; Stay safe, this chant prohibits the people to go outside the home</w:t>
      </w:r>
      <w:r w:rsidR="00141720">
        <w:rPr>
          <w:rFonts w:cs="Times New Roman"/>
          <w:szCs w:val="24"/>
          <w:lang w:val="en-GB"/>
        </w:rPr>
        <w:t xml:space="preserve"> </w:t>
      </w:r>
      <w:r w:rsidR="00141720" w:rsidRPr="00141720">
        <w:t>(Malmi, 2016)</w:t>
      </w:r>
      <w:r w:rsidRPr="000A09A0">
        <w:rPr>
          <w:rFonts w:cs="Times New Roman"/>
          <w:szCs w:val="24"/>
          <w:lang w:val="en-GB"/>
        </w:rPr>
        <w:t xml:space="preserve">. As a result, Amana ltd decided to go online method of business operation through which they can run their business and provide the required products and services to the customers. The company is working on two options. First one is to sell the products and services by developing a website and for this, the company decided to close the store of Brighton, Manchester and Birmingham cities. Another option is that the company is going to set and run the business operation in Amazon platform. So, from this two different options, which option would be benefited for the company are critically evaluated </w:t>
      </w:r>
      <w:r w:rsidR="00141720" w:rsidRPr="000A09A0">
        <w:rPr>
          <w:rFonts w:cs="Times New Roman"/>
          <w:szCs w:val="24"/>
          <w:lang w:val="en-GB"/>
        </w:rPr>
        <w:t>below?</w:t>
      </w:r>
    </w:p>
    <w:p w14:paraId="7C7999E6" w14:textId="77777777" w:rsidR="00831621" w:rsidRPr="000A09A0" w:rsidRDefault="00831621" w:rsidP="00831621">
      <w:pPr>
        <w:jc w:val="center"/>
        <w:rPr>
          <w:lang w:val="en-GB"/>
        </w:rPr>
      </w:pPr>
      <w:r w:rsidRPr="000A09A0">
        <w:rPr>
          <w:noProof/>
          <w:lang w:val="en-GB"/>
        </w:rPr>
        <w:drawing>
          <wp:inline distT="0" distB="0" distL="0" distR="0" wp14:anchorId="5FDA5F5E" wp14:editId="57899348">
            <wp:extent cx="3619650" cy="2562225"/>
            <wp:effectExtent l="0" t="0" r="0" b="0"/>
            <wp:docPr id="3" name="Picture 3" descr="The exponential C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exponential CF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8201" cy="2575356"/>
                    </a:xfrm>
                    <a:prstGeom prst="rect">
                      <a:avLst/>
                    </a:prstGeom>
                    <a:noFill/>
                    <a:ln>
                      <a:noFill/>
                    </a:ln>
                  </pic:spPr>
                </pic:pic>
              </a:graphicData>
            </a:graphic>
          </wp:inline>
        </w:drawing>
      </w:r>
    </w:p>
    <w:p w14:paraId="6011F54E" w14:textId="77777777" w:rsidR="00831621" w:rsidRPr="000A09A0" w:rsidRDefault="00831621" w:rsidP="00831621">
      <w:pPr>
        <w:jc w:val="center"/>
        <w:rPr>
          <w:lang w:val="en-GB"/>
        </w:rPr>
      </w:pPr>
      <w:r w:rsidRPr="000A09A0">
        <w:rPr>
          <w:lang w:val="en-GB"/>
        </w:rPr>
        <w:t>Figure:</w:t>
      </w:r>
      <w:r w:rsidRPr="000A09A0">
        <w:rPr>
          <w:rFonts w:ascii="Arial" w:hAnsi="Arial" w:cs="Arial"/>
          <w:color w:val="000000"/>
          <w:sz w:val="20"/>
          <w:szCs w:val="20"/>
          <w:shd w:val="clear" w:color="auto" w:fill="FFFFFF"/>
          <w:lang w:val="en-GB"/>
        </w:rPr>
        <w:t xml:space="preserve"> </w:t>
      </w:r>
      <w:r w:rsidRPr="000A09A0">
        <w:rPr>
          <w:lang w:val="en-GB"/>
        </w:rPr>
        <w:t>Amana's decision to go online</w:t>
      </w:r>
      <w:r w:rsidR="00141720">
        <w:rPr>
          <w:lang w:val="en-GB"/>
        </w:rPr>
        <w:t xml:space="preserve"> </w:t>
      </w:r>
      <w:r w:rsidR="00141720" w:rsidRPr="00141720">
        <w:t>(Chaplin, 2016)</w:t>
      </w:r>
      <w:r w:rsidRPr="000A09A0">
        <w:rPr>
          <w:lang w:val="en-GB"/>
        </w:rPr>
        <w:t xml:space="preserve"> </w:t>
      </w:r>
    </w:p>
    <w:p w14:paraId="2BFC88C7" w14:textId="77777777" w:rsidR="0079126D" w:rsidRPr="000A09A0" w:rsidRDefault="0079126D" w:rsidP="0079126D">
      <w:pPr>
        <w:rPr>
          <w:rFonts w:cs="Times New Roman"/>
          <w:szCs w:val="24"/>
          <w:lang w:val="en-GB"/>
        </w:rPr>
      </w:pPr>
      <w:r w:rsidRPr="000A09A0">
        <w:rPr>
          <w:rFonts w:cs="Times New Roman"/>
          <w:szCs w:val="24"/>
          <w:lang w:val="en-GB"/>
        </w:rPr>
        <w:t xml:space="preserve">In case of first option, Amana ltd can make </w:t>
      </w:r>
      <w:r w:rsidR="00141720" w:rsidRPr="000A09A0">
        <w:rPr>
          <w:rFonts w:cs="Times New Roman"/>
          <w:szCs w:val="24"/>
          <w:lang w:val="en-GB"/>
        </w:rPr>
        <w:t>an</w:t>
      </w:r>
      <w:r w:rsidRPr="000A09A0">
        <w:rPr>
          <w:rFonts w:cs="Times New Roman"/>
          <w:szCs w:val="24"/>
          <w:lang w:val="en-GB"/>
        </w:rPr>
        <w:t xml:space="preserve"> online platform to carry out the business activities among the pandemic for providing Products and services to the customers at home</w:t>
      </w:r>
      <w:r w:rsidR="00141720">
        <w:rPr>
          <w:rFonts w:cs="Times New Roman"/>
          <w:szCs w:val="24"/>
          <w:lang w:val="en-GB"/>
        </w:rPr>
        <w:t xml:space="preserve"> </w:t>
      </w:r>
      <w:r w:rsidR="00141720" w:rsidRPr="00141720">
        <w:t>(Chaplin, 2016)</w:t>
      </w:r>
      <w:r w:rsidRPr="000A09A0">
        <w:rPr>
          <w:rFonts w:cs="Times New Roman"/>
          <w:szCs w:val="24"/>
          <w:lang w:val="en-GB"/>
        </w:rPr>
        <w:t xml:space="preserve">. For 50% </w:t>
      </w:r>
      <w:r w:rsidR="00141720" w:rsidRPr="000A09A0">
        <w:rPr>
          <w:rFonts w:cs="Times New Roman"/>
          <w:szCs w:val="24"/>
          <w:lang w:val="en-GB"/>
        </w:rPr>
        <w:t>increment</w:t>
      </w:r>
      <w:r w:rsidRPr="000A09A0">
        <w:rPr>
          <w:rFonts w:cs="Times New Roman"/>
          <w:szCs w:val="24"/>
          <w:lang w:val="en-GB"/>
        </w:rPr>
        <w:t xml:space="preserve"> of online business, the company has to </w:t>
      </w:r>
      <w:r w:rsidR="00141720" w:rsidRPr="000A09A0">
        <w:rPr>
          <w:rFonts w:cs="Times New Roman"/>
          <w:szCs w:val="24"/>
          <w:lang w:val="en-GB"/>
        </w:rPr>
        <w:t>incur</w:t>
      </w:r>
      <w:r w:rsidRPr="000A09A0">
        <w:rPr>
          <w:rFonts w:cs="Times New Roman"/>
          <w:szCs w:val="24"/>
          <w:lang w:val="en-GB"/>
        </w:rPr>
        <w:t xml:space="preserve"> different forms of cost. Hence, the company has closed several physical stores as they can afford to manage the required </w:t>
      </w:r>
      <w:r w:rsidRPr="000A09A0">
        <w:rPr>
          <w:rFonts w:cs="Times New Roman"/>
          <w:szCs w:val="24"/>
          <w:lang w:val="en-GB"/>
        </w:rPr>
        <w:lastRenderedPageBreak/>
        <w:t>cost of doing the business activities in online platform. In order to do so, the company needs to upgrade and publishes a website including advanced technologies, digital devices and other relevant materials. It takes too long time to ensure a sound online platform for their desired business operation</w:t>
      </w:r>
      <w:r w:rsidR="00141720">
        <w:rPr>
          <w:rFonts w:cs="Times New Roman"/>
          <w:szCs w:val="24"/>
          <w:lang w:val="en-GB"/>
        </w:rPr>
        <w:t xml:space="preserve"> </w:t>
      </w:r>
      <w:r w:rsidR="00141720" w:rsidRPr="00141720">
        <w:t>(Burns and Vaivio, 2001)</w:t>
      </w:r>
      <w:r w:rsidRPr="000A09A0">
        <w:rPr>
          <w:rFonts w:cs="Times New Roman"/>
          <w:szCs w:val="24"/>
          <w:lang w:val="en-GB"/>
        </w:rPr>
        <w:t>. To ensure the sound online business platform, the company needs skilled and experienced employees as they can deliver what the company wants. The company also needs digital monitoring system to supervise and control the performance of business.</w:t>
      </w:r>
    </w:p>
    <w:p w14:paraId="12181329" w14:textId="77777777" w:rsidR="0079126D" w:rsidRPr="000A09A0" w:rsidRDefault="0079126D" w:rsidP="0079126D">
      <w:pPr>
        <w:rPr>
          <w:rFonts w:cs="Times New Roman"/>
          <w:szCs w:val="24"/>
          <w:lang w:val="en-GB"/>
        </w:rPr>
      </w:pPr>
      <w:r w:rsidRPr="000A09A0">
        <w:rPr>
          <w:rFonts w:cs="Times New Roman"/>
          <w:szCs w:val="24"/>
          <w:lang w:val="en-GB"/>
        </w:rPr>
        <w:t>Here,</w:t>
      </w:r>
    </w:p>
    <w:p w14:paraId="40A3CFB4" w14:textId="77777777" w:rsidR="0079126D" w:rsidRPr="000A09A0" w:rsidRDefault="0079126D" w:rsidP="0079126D">
      <w:pPr>
        <w:pStyle w:val="ListParagraph"/>
        <w:numPr>
          <w:ilvl w:val="0"/>
          <w:numId w:val="6"/>
        </w:numPr>
        <w:rPr>
          <w:rFonts w:cs="Times New Roman"/>
          <w:szCs w:val="24"/>
          <w:lang w:val="en-GB"/>
        </w:rPr>
      </w:pPr>
      <w:r w:rsidRPr="000A09A0">
        <w:rPr>
          <w:rFonts w:cs="Times New Roman"/>
          <w:szCs w:val="24"/>
          <w:lang w:val="en-GB"/>
        </w:rPr>
        <w:t>To deliver the products and services to the exact location of customers maintaining the required social distance, the company has to set out an organised delivery network. The cost of setting up a delivery network is £1,50,000</w:t>
      </w:r>
      <w:r w:rsidR="00141720">
        <w:rPr>
          <w:rFonts w:cs="Times New Roman"/>
          <w:szCs w:val="24"/>
          <w:lang w:val="en-GB"/>
        </w:rPr>
        <w:t xml:space="preserve"> </w:t>
      </w:r>
      <w:r w:rsidR="00141720">
        <w:rPr>
          <w:rFonts w:ascii="Arial" w:hAnsi="Arial" w:cs="Arial"/>
          <w:color w:val="000000"/>
          <w:sz w:val="20"/>
          <w:szCs w:val="20"/>
          <w:shd w:val="clear" w:color="auto" w:fill="FFFFFF"/>
        </w:rPr>
        <w:t xml:space="preserve">(Kim and Lee, 2021). </w:t>
      </w:r>
    </w:p>
    <w:p w14:paraId="676414FD" w14:textId="77777777" w:rsidR="0079126D" w:rsidRPr="000A09A0" w:rsidRDefault="0079126D" w:rsidP="0079126D">
      <w:pPr>
        <w:pStyle w:val="ListParagraph"/>
        <w:numPr>
          <w:ilvl w:val="0"/>
          <w:numId w:val="6"/>
        </w:numPr>
        <w:rPr>
          <w:rFonts w:cs="Times New Roman"/>
          <w:szCs w:val="24"/>
          <w:lang w:val="en-GB"/>
        </w:rPr>
      </w:pPr>
      <w:r w:rsidRPr="000A09A0">
        <w:rPr>
          <w:rFonts w:cs="Times New Roman"/>
          <w:szCs w:val="24"/>
          <w:lang w:val="en-GB"/>
        </w:rPr>
        <w:t xml:space="preserve">The current website of the company </w:t>
      </w:r>
      <w:r w:rsidR="000A09A0" w:rsidRPr="000A09A0">
        <w:rPr>
          <w:rFonts w:cs="Times New Roman"/>
          <w:szCs w:val="24"/>
          <w:lang w:val="en-GB"/>
        </w:rPr>
        <w:t>cannot</w:t>
      </w:r>
      <w:r w:rsidRPr="000A09A0">
        <w:rPr>
          <w:rFonts w:cs="Times New Roman"/>
          <w:szCs w:val="24"/>
          <w:lang w:val="en-GB"/>
        </w:rPr>
        <w:t xml:space="preserve"> afford to provide the services for a large volume of sales. So, the company has to upgrade the current website. The cost of upgrading the website and maintenance volume of sales is £50,000. </w:t>
      </w:r>
    </w:p>
    <w:p w14:paraId="05861DA2" w14:textId="77777777" w:rsidR="0079126D" w:rsidRPr="000A09A0" w:rsidRDefault="0079126D" w:rsidP="0079126D">
      <w:pPr>
        <w:pStyle w:val="ListParagraph"/>
        <w:numPr>
          <w:ilvl w:val="0"/>
          <w:numId w:val="6"/>
        </w:numPr>
        <w:rPr>
          <w:rFonts w:cs="Times New Roman"/>
          <w:szCs w:val="24"/>
          <w:lang w:val="en-GB"/>
        </w:rPr>
      </w:pPr>
      <w:r w:rsidRPr="000A09A0">
        <w:rPr>
          <w:rFonts w:cs="Times New Roman"/>
          <w:szCs w:val="24"/>
          <w:lang w:val="en-GB"/>
        </w:rPr>
        <w:t xml:space="preserve">In order to carry out online business activities, the company needs a full time IT </w:t>
      </w:r>
      <w:r w:rsidR="000A09A0" w:rsidRPr="000A09A0">
        <w:rPr>
          <w:rFonts w:cs="Times New Roman"/>
          <w:szCs w:val="24"/>
          <w:lang w:val="en-GB"/>
        </w:rPr>
        <w:t>programmer</w:t>
      </w:r>
      <w:r w:rsidRPr="000A09A0">
        <w:rPr>
          <w:rFonts w:cs="Times New Roman"/>
          <w:szCs w:val="24"/>
          <w:lang w:val="en-GB"/>
        </w:rPr>
        <w:t xml:space="preserve"> as he can set the platform and settle the arising problems of the platform. The cost of remuneration of IT programmer is £35,000 per annum. </w:t>
      </w:r>
    </w:p>
    <w:p w14:paraId="052B7CAA" w14:textId="77777777" w:rsidR="0079126D" w:rsidRPr="000A09A0" w:rsidRDefault="0079126D" w:rsidP="0079126D">
      <w:pPr>
        <w:rPr>
          <w:rFonts w:cs="Times New Roman"/>
          <w:szCs w:val="24"/>
          <w:lang w:val="en-GB"/>
        </w:rPr>
      </w:pPr>
      <w:r w:rsidRPr="000A09A0">
        <w:rPr>
          <w:rFonts w:cs="Times New Roman"/>
          <w:szCs w:val="24"/>
          <w:lang w:val="en-GB"/>
        </w:rPr>
        <w:t>It would be very tough for the company to meet the huge amount of costs in those activities and it takes too long time to make sure a sound online business platform for the company</w:t>
      </w:r>
      <w:r w:rsidR="00141720">
        <w:rPr>
          <w:rFonts w:cs="Times New Roman"/>
          <w:szCs w:val="24"/>
          <w:lang w:val="en-GB"/>
        </w:rPr>
        <w:t xml:space="preserve"> </w:t>
      </w:r>
      <w:r w:rsidR="00141720" w:rsidRPr="00141720">
        <w:t>(Carnegie, 2021)</w:t>
      </w:r>
      <w:r w:rsidRPr="000A09A0">
        <w:rPr>
          <w:rFonts w:cs="Times New Roman"/>
          <w:szCs w:val="24"/>
          <w:lang w:val="en-GB"/>
        </w:rPr>
        <w:t xml:space="preserve">. According to the market research, the volume of sales would be 1,00,00 units per annum in this first option. </w:t>
      </w:r>
    </w:p>
    <w:p w14:paraId="705A2AB2" w14:textId="77777777" w:rsidR="0079126D" w:rsidRPr="000A09A0" w:rsidRDefault="0079126D" w:rsidP="0079126D">
      <w:pPr>
        <w:rPr>
          <w:rFonts w:cs="Times New Roman"/>
          <w:szCs w:val="24"/>
          <w:lang w:val="en-GB"/>
        </w:rPr>
      </w:pPr>
      <w:r w:rsidRPr="000A09A0">
        <w:rPr>
          <w:rFonts w:cs="Times New Roman"/>
          <w:szCs w:val="24"/>
          <w:lang w:val="en-GB"/>
        </w:rPr>
        <w:t xml:space="preserve">The company has another option where they can sell out the products and services in Amazon online platform. </w:t>
      </w:r>
    </w:p>
    <w:p w14:paraId="4E24DD8F" w14:textId="77777777" w:rsidR="0079126D" w:rsidRPr="000A09A0" w:rsidRDefault="0079126D" w:rsidP="0079126D">
      <w:pPr>
        <w:rPr>
          <w:rFonts w:cs="Times New Roman"/>
          <w:szCs w:val="24"/>
          <w:lang w:val="en-GB"/>
        </w:rPr>
      </w:pPr>
      <w:r w:rsidRPr="000A09A0">
        <w:rPr>
          <w:rFonts w:cs="Times New Roman"/>
          <w:szCs w:val="24"/>
          <w:lang w:val="en-GB"/>
        </w:rPr>
        <w:t xml:space="preserve">In case of this option, Amana ltd can directly sell out their products and services on Amazon online platform where the company has to take into consideration several factors which are illustrated in the following grounds: </w:t>
      </w:r>
    </w:p>
    <w:p w14:paraId="77548A31" w14:textId="77777777" w:rsidR="0079126D" w:rsidRPr="000A09A0" w:rsidRDefault="0079126D" w:rsidP="0079126D">
      <w:pPr>
        <w:pStyle w:val="ListParagraph"/>
        <w:numPr>
          <w:ilvl w:val="0"/>
          <w:numId w:val="5"/>
        </w:numPr>
        <w:rPr>
          <w:rFonts w:cs="Times New Roman"/>
          <w:szCs w:val="24"/>
          <w:lang w:val="en-GB"/>
        </w:rPr>
      </w:pPr>
      <w:r w:rsidRPr="000A09A0">
        <w:rPr>
          <w:rFonts w:cs="Times New Roman"/>
          <w:szCs w:val="24"/>
          <w:lang w:val="en-GB"/>
        </w:rPr>
        <w:t xml:space="preserve">The company would be charged £50,000 to enter into the contract with Amazon as fulfilment fees so that the company can purchase the legal power to sell out their products and services directly on Amazon online platform. </w:t>
      </w:r>
    </w:p>
    <w:p w14:paraId="01467271" w14:textId="77777777" w:rsidR="0079126D" w:rsidRPr="000A09A0" w:rsidRDefault="0079126D" w:rsidP="0079126D">
      <w:pPr>
        <w:pStyle w:val="ListParagraph"/>
        <w:numPr>
          <w:ilvl w:val="0"/>
          <w:numId w:val="5"/>
        </w:numPr>
        <w:rPr>
          <w:rFonts w:cs="Times New Roman"/>
          <w:szCs w:val="24"/>
          <w:lang w:val="en-GB"/>
        </w:rPr>
      </w:pPr>
      <w:r w:rsidRPr="000A09A0">
        <w:rPr>
          <w:rFonts w:cs="Times New Roman"/>
          <w:szCs w:val="24"/>
          <w:lang w:val="en-GB"/>
        </w:rPr>
        <w:lastRenderedPageBreak/>
        <w:t>Though, there remains a large number of competitors of the company on Amazon, the guaranteed volume of sales is 65,000 per annum and the great possibility is that the sales volume keeps increasing when the demand increases</w:t>
      </w:r>
      <w:r w:rsidR="00141720">
        <w:rPr>
          <w:rFonts w:cs="Times New Roman"/>
          <w:szCs w:val="24"/>
          <w:lang w:val="en-GB"/>
        </w:rPr>
        <w:t xml:space="preserve"> </w:t>
      </w:r>
      <w:r w:rsidR="00141720">
        <w:rPr>
          <w:rFonts w:ascii="Arial" w:hAnsi="Arial" w:cs="Arial"/>
          <w:color w:val="000000"/>
          <w:sz w:val="20"/>
          <w:szCs w:val="20"/>
          <w:shd w:val="clear" w:color="auto" w:fill="FFFFFF"/>
        </w:rPr>
        <w:t>(Harahap, 2002)</w:t>
      </w:r>
      <w:r w:rsidRPr="000A09A0">
        <w:rPr>
          <w:rFonts w:cs="Times New Roman"/>
          <w:szCs w:val="24"/>
          <w:lang w:val="en-GB"/>
        </w:rPr>
        <w:t xml:space="preserve">. </w:t>
      </w:r>
    </w:p>
    <w:p w14:paraId="06A0F740" w14:textId="77777777" w:rsidR="0079126D" w:rsidRPr="000A09A0" w:rsidRDefault="0079126D" w:rsidP="0079126D">
      <w:pPr>
        <w:pStyle w:val="ListParagraph"/>
        <w:numPr>
          <w:ilvl w:val="0"/>
          <w:numId w:val="5"/>
        </w:numPr>
        <w:rPr>
          <w:rFonts w:cs="Times New Roman"/>
          <w:szCs w:val="24"/>
          <w:lang w:val="en-GB"/>
        </w:rPr>
      </w:pPr>
      <w:r w:rsidRPr="000A09A0">
        <w:rPr>
          <w:rFonts w:cs="Times New Roman"/>
          <w:szCs w:val="24"/>
          <w:lang w:val="en-GB"/>
        </w:rPr>
        <w:t xml:space="preserve">The company has to follow the agreed policy of Amazon where they lose the controlling power over pricing and return policy. </w:t>
      </w:r>
    </w:p>
    <w:p w14:paraId="683A0D71" w14:textId="77777777" w:rsidR="0079126D" w:rsidRPr="000A09A0" w:rsidRDefault="0079126D" w:rsidP="0079126D">
      <w:pPr>
        <w:rPr>
          <w:rFonts w:cs="Times New Roman"/>
          <w:szCs w:val="24"/>
          <w:lang w:val="en-GB"/>
        </w:rPr>
      </w:pPr>
      <w:r w:rsidRPr="000A09A0">
        <w:rPr>
          <w:rFonts w:cs="Times New Roman"/>
          <w:szCs w:val="24"/>
          <w:lang w:val="en-GB"/>
        </w:rPr>
        <w:t>From the above information regarding the terms and policies, it can be easily determined that the alternative option is better for the company</w:t>
      </w:r>
      <w:r w:rsidR="00141720">
        <w:rPr>
          <w:rFonts w:cs="Times New Roman"/>
          <w:szCs w:val="24"/>
          <w:lang w:val="en-GB"/>
        </w:rPr>
        <w:t xml:space="preserve"> </w:t>
      </w:r>
      <w:r w:rsidR="00141720" w:rsidRPr="00141720">
        <w:t>(Busco, Quattrone and Riccaboni, 2007)</w:t>
      </w:r>
      <w:r w:rsidRPr="000A09A0">
        <w:rPr>
          <w:rFonts w:cs="Times New Roman"/>
          <w:szCs w:val="24"/>
          <w:lang w:val="en-GB"/>
        </w:rPr>
        <w:t xml:space="preserve">. </w:t>
      </w:r>
      <w:r w:rsidR="000A09A0" w:rsidRPr="000A09A0">
        <w:rPr>
          <w:rFonts w:cs="Times New Roman"/>
          <w:szCs w:val="24"/>
          <w:lang w:val="en-GB"/>
        </w:rPr>
        <w:t>Because</w:t>
      </w:r>
      <w:r w:rsidRPr="000A09A0">
        <w:rPr>
          <w:rFonts w:cs="Times New Roman"/>
          <w:szCs w:val="24"/>
          <w:lang w:val="en-GB"/>
        </w:rPr>
        <w:t xml:space="preserve">, newly introduction in online as their own platform strives the company to incur more costs and more time as well. The estimated volume of sales is 1,00,000 unit per annum with a large scale of different costs in this first option. On the other hand, alternative option lets the company get more effective and organised platform by which the company will be able to earn a considerable profit among the pandemic with a smaller cost as fulfilment fees. So, the company finally should decide the alternative option to sell out their products and services on Amazon. </w:t>
      </w:r>
    </w:p>
    <w:p w14:paraId="1622A06C" w14:textId="77777777" w:rsidR="00831621" w:rsidRPr="000A09A0" w:rsidRDefault="00831621" w:rsidP="0079126D">
      <w:pPr>
        <w:rPr>
          <w:b/>
          <w:sz w:val="28"/>
          <w:szCs w:val="28"/>
          <w:lang w:val="en-GB"/>
        </w:rPr>
      </w:pPr>
      <w:r w:rsidRPr="000A09A0">
        <w:rPr>
          <w:b/>
          <w:sz w:val="28"/>
          <w:szCs w:val="28"/>
          <w:lang w:val="en-GB"/>
        </w:rPr>
        <w:t>Directly selling products on Amazon</w:t>
      </w:r>
    </w:p>
    <w:p w14:paraId="497106D5" w14:textId="77777777" w:rsidR="00831621" w:rsidRPr="000A09A0" w:rsidRDefault="0079126D" w:rsidP="00831621">
      <w:pPr>
        <w:rPr>
          <w:lang w:val="en-GB"/>
        </w:rPr>
      </w:pPr>
      <w:r w:rsidRPr="000A09A0">
        <w:rPr>
          <w:rFonts w:cs="Times New Roman"/>
          <w:szCs w:val="24"/>
          <w:lang w:val="en-GB"/>
        </w:rPr>
        <w:t>Amazon is an established online business platform across the world. It has effective and efficient business strategies through which a number business organisations perform their trade in online. It lets the organisations to get a lot of facilities including established customer based platform with nominal costs as fulfilment fees</w:t>
      </w:r>
      <w:r w:rsidR="00141720">
        <w:rPr>
          <w:rFonts w:cs="Times New Roman"/>
          <w:szCs w:val="24"/>
          <w:lang w:val="en-GB"/>
        </w:rPr>
        <w:t xml:space="preserve"> </w:t>
      </w:r>
      <w:r w:rsidR="00141720" w:rsidRPr="00141720">
        <w:t>(Burns and Vaivio, 2001)</w:t>
      </w:r>
      <w:r w:rsidRPr="000A09A0">
        <w:rPr>
          <w:rFonts w:cs="Times New Roman"/>
          <w:szCs w:val="24"/>
          <w:lang w:val="en-GB"/>
        </w:rPr>
        <w:t>. An organisation can easily connect to worldwide customers by offering the products and services on Amazon. So, Amana ltd can make a considerable profit by performing their business activities on Amazon but there are several advantages and disadvantages there.</w:t>
      </w:r>
    </w:p>
    <w:p w14:paraId="101FEAAE" w14:textId="77777777" w:rsidR="00831621" w:rsidRPr="000A09A0" w:rsidRDefault="00831621" w:rsidP="00831621">
      <w:pPr>
        <w:jc w:val="center"/>
        <w:rPr>
          <w:lang w:val="en-GB"/>
        </w:rPr>
      </w:pPr>
      <w:r w:rsidRPr="000A09A0">
        <w:rPr>
          <w:noProof/>
          <w:lang w:val="en-GB"/>
        </w:rPr>
        <w:drawing>
          <wp:inline distT="0" distB="0" distL="0" distR="0" wp14:anchorId="53E40DD7" wp14:editId="6EF3E564">
            <wp:extent cx="5943600" cy="2169414"/>
            <wp:effectExtent l="0" t="0" r="0" b="2540"/>
            <wp:docPr id="4" name="Picture 4" descr="How To Sell Your Products on Amazon &amp;amp; Protect Your Brand in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Sell Your Products on Amazon &amp;amp; Protect Your Brand in 20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169414"/>
                    </a:xfrm>
                    <a:prstGeom prst="rect">
                      <a:avLst/>
                    </a:prstGeom>
                    <a:noFill/>
                    <a:ln>
                      <a:noFill/>
                    </a:ln>
                  </pic:spPr>
                </pic:pic>
              </a:graphicData>
            </a:graphic>
          </wp:inline>
        </w:drawing>
      </w:r>
    </w:p>
    <w:p w14:paraId="337ACBC3" w14:textId="77777777" w:rsidR="00831621" w:rsidRPr="000A09A0" w:rsidRDefault="00831621" w:rsidP="00831621">
      <w:pPr>
        <w:jc w:val="center"/>
        <w:rPr>
          <w:lang w:val="en-GB"/>
        </w:rPr>
      </w:pPr>
      <w:r w:rsidRPr="000A09A0">
        <w:rPr>
          <w:lang w:val="en-GB"/>
        </w:rPr>
        <w:lastRenderedPageBreak/>
        <w:t>Figure:</w:t>
      </w:r>
      <w:r w:rsidRPr="000A09A0">
        <w:rPr>
          <w:b/>
          <w:sz w:val="28"/>
          <w:szCs w:val="28"/>
          <w:lang w:val="en-GB"/>
        </w:rPr>
        <w:t xml:space="preserve"> </w:t>
      </w:r>
      <w:r w:rsidRPr="000A09A0">
        <w:rPr>
          <w:lang w:val="en-GB"/>
        </w:rPr>
        <w:t>Directly selling products</w:t>
      </w:r>
      <w:r w:rsidR="00141720">
        <w:rPr>
          <w:lang w:val="en-GB"/>
        </w:rPr>
        <w:t xml:space="preserve"> </w:t>
      </w:r>
      <w:r w:rsidR="00141720">
        <w:rPr>
          <w:rFonts w:ascii="Arial" w:hAnsi="Arial" w:cs="Arial"/>
          <w:color w:val="000000"/>
          <w:sz w:val="20"/>
          <w:szCs w:val="20"/>
          <w:shd w:val="clear" w:color="auto" w:fill="FFFFFF"/>
        </w:rPr>
        <w:t>(Seal, Rohde, Garrison and Noreen, 2019)</w:t>
      </w:r>
      <w:r w:rsidRPr="000A09A0">
        <w:rPr>
          <w:rFonts w:ascii="Arial" w:hAnsi="Arial" w:cs="Arial"/>
          <w:color w:val="000000"/>
          <w:sz w:val="20"/>
          <w:szCs w:val="20"/>
          <w:shd w:val="clear" w:color="auto" w:fill="FFFFFF"/>
          <w:lang w:val="en-GB"/>
        </w:rPr>
        <w:t xml:space="preserve"> </w:t>
      </w:r>
    </w:p>
    <w:p w14:paraId="08E7B450" w14:textId="77777777" w:rsidR="0079126D" w:rsidRPr="000A09A0" w:rsidRDefault="0079126D" w:rsidP="0079126D">
      <w:pPr>
        <w:rPr>
          <w:rFonts w:cs="Times New Roman"/>
          <w:b/>
          <w:bCs/>
          <w:szCs w:val="24"/>
          <w:lang w:val="en-GB"/>
        </w:rPr>
      </w:pPr>
      <w:r w:rsidRPr="000A09A0">
        <w:rPr>
          <w:rFonts w:cs="Times New Roman"/>
          <w:b/>
          <w:bCs/>
          <w:szCs w:val="24"/>
          <w:lang w:val="en-GB"/>
        </w:rPr>
        <w:t xml:space="preserve">Advantages of selling products directly on Amazon: </w:t>
      </w:r>
    </w:p>
    <w:p w14:paraId="3BFD0494" w14:textId="77777777" w:rsidR="0079126D" w:rsidRPr="000A09A0" w:rsidRDefault="0079126D" w:rsidP="0079126D">
      <w:pPr>
        <w:pStyle w:val="ListParagraph"/>
        <w:numPr>
          <w:ilvl w:val="0"/>
          <w:numId w:val="7"/>
        </w:numPr>
        <w:rPr>
          <w:rFonts w:cs="Times New Roman"/>
          <w:szCs w:val="24"/>
          <w:lang w:val="en-GB"/>
        </w:rPr>
      </w:pPr>
      <w:r w:rsidRPr="000A09A0">
        <w:rPr>
          <w:rFonts w:cs="Times New Roman"/>
          <w:szCs w:val="24"/>
          <w:lang w:val="en-GB"/>
        </w:rPr>
        <w:t>Amazon lets the company to perform in an established and worldwide customers based online platform to make considerable profit</w:t>
      </w:r>
      <w:r w:rsidR="00141720">
        <w:rPr>
          <w:rFonts w:cs="Times New Roman"/>
          <w:szCs w:val="24"/>
          <w:lang w:val="en-GB"/>
        </w:rPr>
        <w:t xml:space="preserve"> </w:t>
      </w:r>
      <w:r w:rsidR="00141720" w:rsidRPr="00141720">
        <w:t>(Carnegie, 2021)</w:t>
      </w:r>
      <w:r w:rsidRPr="000A09A0">
        <w:rPr>
          <w:rFonts w:cs="Times New Roman"/>
          <w:szCs w:val="24"/>
          <w:lang w:val="en-GB"/>
        </w:rPr>
        <w:t xml:space="preserve">. </w:t>
      </w:r>
    </w:p>
    <w:p w14:paraId="74A57F59" w14:textId="77777777" w:rsidR="0079126D" w:rsidRPr="000A09A0" w:rsidRDefault="0079126D" w:rsidP="0079126D">
      <w:pPr>
        <w:pStyle w:val="ListParagraph"/>
        <w:numPr>
          <w:ilvl w:val="0"/>
          <w:numId w:val="7"/>
        </w:numPr>
        <w:rPr>
          <w:rFonts w:cs="Times New Roman"/>
          <w:szCs w:val="24"/>
          <w:lang w:val="en-GB"/>
        </w:rPr>
      </w:pPr>
      <w:r w:rsidRPr="000A09A0">
        <w:rPr>
          <w:rFonts w:cs="Times New Roman"/>
          <w:szCs w:val="24"/>
          <w:lang w:val="en-GB"/>
        </w:rPr>
        <w:t xml:space="preserve">Amazon lets the company to increase the volume of sale and make a brand worldwide. </w:t>
      </w:r>
    </w:p>
    <w:p w14:paraId="0C137485" w14:textId="77777777" w:rsidR="0079126D" w:rsidRPr="000A09A0" w:rsidRDefault="0079126D" w:rsidP="0079126D">
      <w:pPr>
        <w:pStyle w:val="ListParagraph"/>
        <w:numPr>
          <w:ilvl w:val="0"/>
          <w:numId w:val="7"/>
        </w:numPr>
        <w:rPr>
          <w:rFonts w:cs="Times New Roman"/>
          <w:szCs w:val="24"/>
          <w:lang w:val="en-GB"/>
        </w:rPr>
      </w:pPr>
      <w:r w:rsidRPr="000A09A0">
        <w:rPr>
          <w:rFonts w:cs="Times New Roman"/>
          <w:szCs w:val="24"/>
          <w:lang w:val="en-GB"/>
        </w:rPr>
        <w:t xml:space="preserve">In this online business platform, the company can perform their business activities among pandemic in organised delivery network with a nominal cost as fulfilment fees. </w:t>
      </w:r>
    </w:p>
    <w:p w14:paraId="6169B71B" w14:textId="77777777" w:rsidR="0079126D" w:rsidRPr="000A09A0" w:rsidRDefault="0079126D" w:rsidP="0079126D">
      <w:pPr>
        <w:pStyle w:val="ListParagraph"/>
        <w:numPr>
          <w:ilvl w:val="0"/>
          <w:numId w:val="7"/>
        </w:numPr>
        <w:rPr>
          <w:rFonts w:cs="Times New Roman"/>
          <w:szCs w:val="24"/>
          <w:lang w:val="en-GB"/>
        </w:rPr>
      </w:pPr>
      <w:r w:rsidRPr="000A09A0">
        <w:rPr>
          <w:rFonts w:cs="Times New Roman"/>
          <w:szCs w:val="24"/>
          <w:lang w:val="en-GB"/>
        </w:rPr>
        <w:t>The company doesn’t need to incur the different primitive costs of making own online business platform as it can minimise the overall cost and get a competitive advantage in the market</w:t>
      </w:r>
      <w:r w:rsidR="00141720">
        <w:rPr>
          <w:rFonts w:cs="Times New Roman"/>
          <w:szCs w:val="24"/>
          <w:lang w:val="en-GB"/>
        </w:rPr>
        <w:t xml:space="preserve"> </w:t>
      </w:r>
      <w:r w:rsidR="00141720">
        <w:rPr>
          <w:rFonts w:ascii="Arial" w:hAnsi="Arial" w:cs="Arial"/>
          <w:color w:val="000000"/>
          <w:sz w:val="20"/>
          <w:szCs w:val="20"/>
          <w:shd w:val="clear" w:color="auto" w:fill="FFFFFF"/>
        </w:rPr>
        <w:t>(Seal, Rohde, Garrison and Noreen, 2019)</w:t>
      </w:r>
      <w:r w:rsidRPr="000A09A0">
        <w:rPr>
          <w:rFonts w:cs="Times New Roman"/>
          <w:szCs w:val="24"/>
          <w:lang w:val="en-GB"/>
        </w:rPr>
        <w:t xml:space="preserve">. </w:t>
      </w:r>
    </w:p>
    <w:p w14:paraId="2FA267C4" w14:textId="77777777" w:rsidR="0079126D" w:rsidRPr="000A09A0" w:rsidRDefault="0079126D" w:rsidP="0079126D">
      <w:pPr>
        <w:pStyle w:val="ListParagraph"/>
        <w:numPr>
          <w:ilvl w:val="0"/>
          <w:numId w:val="7"/>
        </w:numPr>
        <w:rPr>
          <w:rFonts w:cs="Times New Roman"/>
          <w:szCs w:val="24"/>
          <w:lang w:val="en-GB"/>
        </w:rPr>
      </w:pPr>
      <w:r w:rsidRPr="000A09A0">
        <w:rPr>
          <w:rFonts w:cs="Times New Roman"/>
          <w:szCs w:val="24"/>
          <w:lang w:val="en-GB"/>
        </w:rPr>
        <w:t xml:space="preserve">The company can gather a lot of experiences by performing the trade on this platform which can be very effective if the company desires to make a own online business platform. </w:t>
      </w:r>
    </w:p>
    <w:p w14:paraId="0473A5B2" w14:textId="77777777" w:rsidR="0079126D" w:rsidRPr="000A09A0" w:rsidRDefault="0079126D" w:rsidP="0079126D">
      <w:pPr>
        <w:rPr>
          <w:rFonts w:cs="Times New Roman"/>
          <w:b/>
          <w:bCs/>
          <w:szCs w:val="24"/>
          <w:lang w:val="en-GB"/>
        </w:rPr>
      </w:pPr>
      <w:r w:rsidRPr="000A09A0">
        <w:rPr>
          <w:rFonts w:cs="Times New Roman"/>
          <w:b/>
          <w:bCs/>
          <w:szCs w:val="24"/>
          <w:lang w:val="en-GB"/>
        </w:rPr>
        <w:t xml:space="preserve">Disadvantages of selling products directly on Amazon: </w:t>
      </w:r>
    </w:p>
    <w:p w14:paraId="63A848D2" w14:textId="77777777" w:rsidR="0079126D" w:rsidRPr="000A09A0" w:rsidRDefault="0079126D" w:rsidP="0079126D">
      <w:pPr>
        <w:pStyle w:val="ListParagraph"/>
        <w:numPr>
          <w:ilvl w:val="0"/>
          <w:numId w:val="8"/>
        </w:numPr>
        <w:rPr>
          <w:rFonts w:cs="Times New Roman"/>
          <w:szCs w:val="24"/>
          <w:lang w:val="en-GB"/>
        </w:rPr>
      </w:pPr>
      <w:r w:rsidRPr="000A09A0">
        <w:rPr>
          <w:rFonts w:cs="Times New Roman"/>
          <w:szCs w:val="24"/>
          <w:lang w:val="en-GB"/>
        </w:rPr>
        <w:t>The first most affecting disadvantage of the company is that it can sell a limited number of products through this platform. Extra number of sales increases the fees</w:t>
      </w:r>
      <w:r w:rsidR="00141720">
        <w:rPr>
          <w:rFonts w:cs="Times New Roman"/>
          <w:szCs w:val="24"/>
          <w:lang w:val="en-GB"/>
        </w:rPr>
        <w:t xml:space="preserve"> </w:t>
      </w:r>
      <w:r w:rsidR="00141720">
        <w:rPr>
          <w:rFonts w:ascii="Arial" w:hAnsi="Arial" w:cs="Arial"/>
          <w:color w:val="000000"/>
          <w:sz w:val="20"/>
          <w:szCs w:val="20"/>
          <w:shd w:val="clear" w:color="auto" w:fill="FFFFFF"/>
        </w:rPr>
        <w:t>(Kim and Lee, 2021)</w:t>
      </w:r>
      <w:r w:rsidRPr="000A09A0">
        <w:rPr>
          <w:rFonts w:cs="Times New Roman"/>
          <w:szCs w:val="24"/>
          <w:lang w:val="en-GB"/>
        </w:rPr>
        <w:t>.</w:t>
      </w:r>
      <w:r w:rsidR="00141720">
        <w:rPr>
          <w:rFonts w:cs="Times New Roman"/>
          <w:szCs w:val="24"/>
          <w:lang w:val="en-GB"/>
        </w:rPr>
        <w:t xml:space="preserve"> </w:t>
      </w:r>
      <w:r w:rsidRPr="000A09A0">
        <w:rPr>
          <w:rFonts w:cs="Times New Roman"/>
          <w:szCs w:val="24"/>
          <w:lang w:val="en-GB"/>
        </w:rPr>
        <w:t xml:space="preserve"> </w:t>
      </w:r>
    </w:p>
    <w:p w14:paraId="49FE921B" w14:textId="77777777" w:rsidR="0079126D" w:rsidRPr="000A09A0" w:rsidRDefault="0079126D" w:rsidP="0079126D">
      <w:pPr>
        <w:pStyle w:val="ListParagraph"/>
        <w:numPr>
          <w:ilvl w:val="0"/>
          <w:numId w:val="8"/>
        </w:numPr>
        <w:rPr>
          <w:rFonts w:cs="Times New Roman"/>
          <w:szCs w:val="24"/>
          <w:lang w:val="en-GB"/>
        </w:rPr>
      </w:pPr>
      <w:r w:rsidRPr="000A09A0">
        <w:rPr>
          <w:rFonts w:cs="Times New Roman"/>
          <w:szCs w:val="24"/>
          <w:lang w:val="en-GB"/>
        </w:rPr>
        <w:t xml:space="preserve">Amazon charges a certain amount of money whether Amana can afford to make a profit or not. It means, Amazon doesn’t have any flexibility on the certain circumstances. </w:t>
      </w:r>
    </w:p>
    <w:p w14:paraId="4637EC47" w14:textId="77777777" w:rsidR="0079126D" w:rsidRPr="000A09A0" w:rsidRDefault="0079126D" w:rsidP="0079126D">
      <w:pPr>
        <w:pStyle w:val="ListParagraph"/>
        <w:numPr>
          <w:ilvl w:val="0"/>
          <w:numId w:val="8"/>
        </w:numPr>
        <w:rPr>
          <w:rFonts w:cs="Times New Roman"/>
          <w:szCs w:val="24"/>
          <w:lang w:val="en-GB"/>
        </w:rPr>
      </w:pPr>
      <w:r w:rsidRPr="000A09A0">
        <w:rPr>
          <w:rFonts w:cs="Times New Roman"/>
          <w:szCs w:val="24"/>
          <w:lang w:val="en-GB"/>
        </w:rPr>
        <w:t>There are a number of competitors in this platform. The company has to run their business operation as they can compete with their competitors. Huge number of competitors may suffer the company</w:t>
      </w:r>
      <w:r w:rsidR="00141720">
        <w:rPr>
          <w:rFonts w:cs="Times New Roman"/>
          <w:szCs w:val="24"/>
          <w:lang w:val="en-GB"/>
        </w:rPr>
        <w:t xml:space="preserve"> </w:t>
      </w:r>
      <w:r w:rsidR="00141720" w:rsidRPr="00141720">
        <w:t>(Malmi, 2016)</w:t>
      </w:r>
      <w:r w:rsidRPr="000A09A0">
        <w:rPr>
          <w:rFonts w:cs="Times New Roman"/>
          <w:szCs w:val="24"/>
          <w:lang w:val="en-GB"/>
        </w:rPr>
        <w:t xml:space="preserve">. </w:t>
      </w:r>
    </w:p>
    <w:p w14:paraId="6A702ACB" w14:textId="77777777" w:rsidR="0079126D" w:rsidRPr="000A09A0" w:rsidRDefault="0079126D" w:rsidP="0079126D">
      <w:pPr>
        <w:pStyle w:val="ListParagraph"/>
        <w:numPr>
          <w:ilvl w:val="0"/>
          <w:numId w:val="8"/>
        </w:numPr>
        <w:rPr>
          <w:rFonts w:cs="Times New Roman"/>
          <w:szCs w:val="24"/>
          <w:lang w:val="en-GB"/>
        </w:rPr>
      </w:pPr>
      <w:r w:rsidRPr="000A09A0">
        <w:rPr>
          <w:rFonts w:cs="Times New Roman"/>
          <w:szCs w:val="24"/>
          <w:lang w:val="en-GB"/>
        </w:rPr>
        <w:t xml:space="preserve">The Company </w:t>
      </w:r>
      <w:r w:rsidR="00141720" w:rsidRPr="000A09A0">
        <w:rPr>
          <w:rFonts w:cs="Times New Roman"/>
          <w:szCs w:val="24"/>
          <w:lang w:val="en-GB"/>
        </w:rPr>
        <w:t>cannot</w:t>
      </w:r>
      <w:r w:rsidRPr="000A09A0">
        <w:rPr>
          <w:rFonts w:cs="Times New Roman"/>
          <w:szCs w:val="24"/>
          <w:lang w:val="en-GB"/>
        </w:rPr>
        <w:t xml:space="preserve"> afford to implement their own strategy as Amazon has several terms and conditions. So, the company is compelled to accept and follow the stated terms and conditions. </w:t>
      </w:r>
    </w:p>
    <w:p w14:paraId="6C26A721" w14:textId="77777777" w:rsidR="00831621" w:rsidRPr="000A09A0" w:rsidRDefault="0079126D" w:rsidP="0079126D">
      <w:pPr>
        <w:pStyle w:val="ListParagraph"/>
        <w:numPr>
          <w:ilvl w:val="0"/>
          <w:numId w:val="2"/>
        </w:numPr>
        <w:rPr>
          <w:lang w:val="en-GB"/>
        </w:rPr>
      </w:pPr>
      <w:r w:rsidRPr="000A09A0">
        <w:rPr>
          <w:rFonts w:cs="Times New Roman"/>
          <w:szCs w:val="24"/>
          <w:lang w:val="en-GB"/>
        </w:rPr>
        <w:t xml:space="preserve">The company cannot claim their customers as own. As a result, the company doesn’t get any benefits in long run and </w:t>
      </w:r>
      <w:r w:rsidR="00141720" w:rsidRPr="000A09A0">
        <w:rPr>
          <w:rFonts w:cs="Times New Roman"/>
          <w:szCs w:val="24"/>
          <w:lang w:val="en-GB"/>
        </w:rPr>
        <w:t>cannot</w:t>
      </w:r>
      <w:r w:rsidRPr="000A09A0">
        <w:rPr>
          <w:rFonts w:cs="Times New Roman"/>
          <w:szCs w:val="24"/>
          <w:lang w:val="en-GB"/>
        </w:rPr>
        <w:t xml:space="preserve"> create a customer based online business platform.</w:t>
      </w:r>
      <w:r w:rsidR="00831621" w:rsidRPr="000A09A0">
        <w:rPr>
          <w:lang w:val="en-GB"/>
        </w:rPr>
        <w:t> </w:t>
      </w:r>
    </w:p>
    <w:p w14:paraId="21E680B8" w14:textId="77777777" w:rsidR="00831621" w:rsidRPr="000A09A0" w:rsidRDefault="00831621">
      <w:pPr>
        <w:spacing w:line="259" w:lineRule="auto"/>
        <w:jc w:val="left"/>
        <w:rPr>
          <w:lang w:val="en-GB"/>
        </w:rPr>
      </w:pPr>
      <w:r w:rsidRPr="000A09A0">
        <w:rPr>
          <w:lang w:val="en-GB"/>
        </w:rPr>
        <w:br w:type="page"/>
      </w:r>
    </w:p>
    <w:p w14:paraId="22E4E3B2" w14:textId="77777777" w:rsidR="00831621" w:rsidRPr="000A09A0" w:rsidRDefault="00831621" w:rsidP="00831621">
      <w:pPr>
        <w:pStyle w:val="Heading1"/>
        <w:rPr>
          <w:lang w:val="en-GB"/>
        </w:rPr>
      </w:pPr>
      <w:bookmarkStart w:id="7" w:name="_Toc92127923"/>
      <w:r w:rsidRPr="000A09A0">
        <w:rPr>
          <w:lang w:val="en-GB"/>
        </w:rPr>
        <w:lastRenderedPageBreak/>
        <w:t>Conclusion</w:t>
      </w:r>
      <w:bookmarkEnd w:id="7"/>
    </w:p>
    <w:p w14:paraId="41FFD6C4" w14:textId="77777777" w:rsidR="00831621" w:rsidRPr="000A09A0" w:rsidRDefault="0079126D" w:rsidP="00831621">
      <w:pPr>
        <w:rPr>
          <w:lang w:val="en-GB"/>
        </w:rPr>
      </w:pPr>
      <w:r w:rsidRPr="000A09A0">
        <w:rPr>
          <w:rFonts w:cs="Times New Roman"/>
          <w:szCs w:val="24"/>
          <w:lang w:val="en-GB"/>
        </w:rPr>
        <w:t>This report unearths the concept and understanding of management accounting system. It basically presents the management accounting system of a business organisation named Amana Ltd. It also includes different monthly accounts of the company. Such as, monthly control report, original budget, fixed budget and the variances of budget. It also presents the current performance of the company and highlights how the company can work for the better performance in the long run. The control report demonstrates that the company is successful even among the Covid-19 pandemic. It also includes the analysis of electing the best options how the company can sell their products in online business platform. Regarding the different types of costs and the facilities of both options, it is recommended that the company should sell their products directly on Amazon to make sure an effective and efficient current business operation and it will let the company gather more experience so that it can be successful in long run in a near future.</w:t>
      </w:r>
    </w:p>
    <w:p w14:paraId="0EDEF266" w14:textId="77777777" w:rsidR="00831621" w:rsidRPr="000A09A0" w:rsidRDefault="00831621">
      <w:pPr>
        <w:spacing w:line="259" w:lineRule="auto"/>
        <w:jc w:val="left"/>
        <w:rPr>
          <w:rFonts w:eastAsia="Times New Roman" w:cs="Times New Roman"/>
          <w:color w:val="000000"/>
          <w:sz w:val="28"/>
          <w:szCs w:val="36"/>
          <w:lang w:val="en-GB"/>
        </w:rPr>
      </w:pPr>
      <w:r w:rsidRPr="000A09A0">
        <w:rPr>
          <w:b/>
          <w:bCs/>
          <w:color w:val="000000"/>
          <w:lang w:val="en-GB"/>
        </w:rPr>
        <w:br w:type="page"/>
      </w:r>
    </w:p>
    <w:p w14:paraId="1A05FAB0" w14:textId="77777777" w:rsidR="00831621" w:rsidRPr="000A09A0" w:rsidRDefault="00831621" w:rsidP="00831621">
      <w:pPr>
        <w:pStyle w:val="Heading1"/>
        <w:rPr>
          <w:sz w:val="36"/>
          <w:lang w:val="en-GB"/>
        </w:rPr>
      </w:pPr>
      <w:bookmarkStart w:id="8" w:name="_Toc92127924"/>
      <w:r w:rsidRPr="000A09A0">
        <w:rPr>
          <w:lang w:val="en-GB"/>
        </w:rPr>
        <w:lastRenderedPageBreak/>
        <w:t>References</w:t>
      </w:r>
      <w:bookmarkEnd w:id="8"/>
    </w:p>
    <w:p w14:paraId="359E5148" w14:textId="77777777" w:rsidR="00066A8B" w:rsidRPr="007D7F40" w:rsidRDefault="00066A8B" w:rsidP="007D7F40">
      <w:pPr>
        <w:rPr>
          <w:rFonts w:cs="Times New Roman"/>
        </w:rPr>
      </w:pPr>
      <w:r w:rsidRPr="007D7F40">
        <w:rPr>
          <w:rFonts w:cs="Times New Roman"/>
        </w:rPr>
        <w:t>Burns, J. and Vaivio, J., 2001. Management accounting change. </w:t>
      </w:r>
      <w:r w:rsidRPr="007D7F40">
        <w:rPr>
          <w:rFonts w:cs="Times New Roman"/>
          <w:i/>
          <w:iCs/>
        </w:rPr>
        <w:t>Management Accounting Research</w:t>
      </w:r>
      <w:r w:rsidRPr="007D7F40">
        <w:rPr>
          <w:rFonts w:cs="Times New Roman"/>
        </w:rPr>
        <w:t>, 12(4), pp.389-402.</w:t>
      </w:r>
    </w:p>
    <w:p w14:paraId="15A1029D" w14:textId="77777777" w:rsidR="00066A8B" w:rsidRPr="007D7F40" w:rsidRDefault="00066A8B" w:rsidP="007D7F40">
      <w:pPr>
        <w:rPr>
          <w:rFonts w:cs="Times New Roman"/>
        </w:rPr>
      </w:pPr>
      <w:r w:rsidRPr="007D7F40">
        <w:rPr>
          <w:rFonts w:cs="Times New Roman"/>
        </w:rPr>
        <w:t>Busco, C., Quattrone, P. and Riccaboni, A., 2007. Management Accounting. </w:t>
      </w:r>
      <w:r w:rsidRPr="007D7F40">
        <w:rPr>
          <w:rFonts w:cs="Times New Roman"/>
          <w:i/>
          <w:iCs/>
        </w:rPr>
        <w:t>Management Accounting Research</w:t>
      </w:r>
      <w:r w:rsidRPr="007D7F40">
        <w:rPr>
          <w:rFonts w:cs="Times New Roman"/>
        </w:rPr>
        <w:t>, 18(2), pp.125-149.</w:t>
      </w:r>
    </w:p>
    <w:p w14:paraId="5CEDF123" w14:textId="77777777" w:rsidR="00066A8B" w:rsidRPr="007D7F40" w:rsidRDefault="00066A8B" w:rsidP="007D7F40">
      <w:pPr>
        <w:rPr>
          <w:rFonts w:cs="Times New Roman"/>
        </w:rPr>
      </w:pPr>
      <w:r w:rsidRPr="007D7F40">
        <w:rPr>
          <w:rFonts w:cs="Times New Roman"/>
        </w:rPr>
        <w:t>Carnegie, G., 2021. Accounting 101: redefining accounting for tomorrow. </w:t>
      </w:r>
      <w:r w:rsidRPr="007D7F40">
        <w:rPr>
          <w:rFonts w:cs="Times New Roman"/>
          <w:i/>
          <w:iCs/>
        </w:rPr>
        <w:t>Accounting Education</w:t>
      </w:r>
      <w:r w:rsidRPr="007D7F40">
        <w:rPr>
          <w:rFonts w:cs="Times New Roman"/>
        </w:rPr>
        <w:t>, pp.1-14.</w:t>
      </w:r>
    </w:p>
    <w:p w14:paraId="2F48BD15" w14:textId="77777777" w:rsidR="00066A8B" w:rsidRPr="007D7F40" w:rsidRDefault="00066A8B" w:rsidP="007D7F40">
      <w:pPr>
        <w:rPr>
          <w:rFonts w:cs="Times New Roman"/>
        </w:rPr>
      </w:pPr>
      <w:r w:rsidRPr="007D7F40">
        <w:rPr>
          <w:rFonts w:cs="Times New Roman"/>
        </w:rPr>
        <w:t>Chaplin, S., 2016. Accounting Education and the Prerequisite Skills of Accounting Graduates: Are Accounting Firms’ Moving the Boundaries?. </w:t>
      </w:r>
      <w:r w:rsidRPr="007D7F40">
        <w:rPr>
          <w:rFonts w:cs="Times New Roman"/>
          <w:i/>
          <w:iCs/>
        </w:rPr>
        <w:t>Australian Accounting Review</w:t>
      </w:r>
      <w:r w:rsidRPr="007D7F40">
        <w:rPr>
          <w:rFonts w:cs="Times New Roman"/>
        </w:rPr>
        <w:t>, 27(1), pp.61-70.</w:t>
      </w:r>
    </w:p>
    <w:p w14:paraId="148AA1A7" w14:textId="77777777" w:rsidR="00066A8B" w:rsidRPr="007D7F40" w:rsidRDefault="00066A8B" w:rsidP="007D7F40">
      <w:pPr>
        <w:rPr>
          <w:rFonts w:cs="Times New Roman"/>
        </w:rPr>
      </w:pPr>
      <w:r w:rsidRPr="007D7F40">
        <w:rPr>
          <w:rFonts w:cs="Times New Roman"/>
        </w:rPr>
        <w:t>Harahap, S., 2002. Indonesian Management &amp; Accounting Research. </w:t>
      </w:r>
      <w:r w:rsidRPr="007D7F40">
        <w:rPr>
          <w:rFonts w:cs="Times New Roman"/>
          <w:i/>
          <w:iCs/>
        </w:rPr>
        <w:t>Management Accounting Research</w:t>
      </w:r>
      <w:r w:rsidRPr="007D7F40">
        <w:rPr>
          <w:rFonts w:cs="Times New Roman"/>
        </w:rPr>
        <w:t>, 13(1), p.149.</w:t>
      </w:r>
    </w:p>
    <w:p w14:paraId="25684109" w14:textId="77777777" w:rsidR="00066A8B" w:rsidRPr="007D7F40" w:rsidRDefault="00066A8B" w:rsidP="007D7F40">
      <w:pPr>
        <w:rPr>
          <w:rFonts w:cs="Times New Roman"/>
        </w:rPr>
      </w:pPr>
      <w:r w:rsidRPr="007D7F40">
        <w:rPr>
          <w:rFonts w:cs="Times New Roman"/>
        </w:rPr>
        <w:t>Kim, M. and Lee, M., 2021. The Effect of Accounting Conservatism and Accounting Neutralism on Valuation Errors</w:t>
      </w:r>
      <w:r w:rsidRPr="007D7F40">
        <w:rPr>
          <w:rFonts w:eastAsia="MS Gothic" w:cs="Times New Roman"/>
        </w:rPr>
        <w:t>：</w:t>
      </w:r>
      <w:r w:rsidRPr="007D7F40">
        <w:rPr>
          <w:rFonts w:cs="Times New Roman"/>
        </w:rPr>
        <w:t xml:space="preserve"> Accounting Conservatism vs. Accounting Neutralism. </w:t>
      </w:r>
      <w:r w:rsidRPr="007D7F40">
        <w:rPr>
          <w:rFonts w:cs="Times New Roman"/>
          <w:i/>
          <w:iCs/>
        </w:rPr>
        <w:t>Korean Accounting Information Association</w:t>
      </w:r>
      <w:r w:rsidRPr="007D7F40">
        <w:rPr>
          <w:rFonts w:cs="Times New Roman"/>
        </w:rPr>
        <w:t>, 21(1), pp.103-127.</w:t>
      </w:r>
    </w:p>
    <w:p w14:paraId="2B93C70B" w14:textId="77777777" w:rsidR="00066A8B" w:rsidRPr="007D7F40" w:rsidRDefault="00066A8B" w:rsidP="007D7F40">
      <w:pPr>
        <w:rPr>
          <w:rFonts w:cs="Times New Roman"/>
        </w:rPr>
      </w:pPr>
      <w:r w:rsidRPr="007D7F40">
        <w:rPr>
          <w:rFonts w:cs="Times New Roman"/>
        </w:rPr>
        <w:t>Malmi, T., 2016. Managerialist studies in management accounting: 1990–2014. </w:t>
      </w:r>
      <w:r w:rsidRPr="007D7F40">
        <w:rPr>
          <w:rFonts w:cs="Times New Roman"/>
          <w:i/>
          <w:iCs/>
        </w:rPr>
        <w:t>Management Accounting Research</w:t>
      </w:r>
      <w:r w:rsidRPr="007D7F40">
        <w:rPr>
          <w:rFonts w:cs="Times New Roman"/>
        </w:rPr>
        <w:t>, 31, pp.31-44.</w:t>
      </w:r>
    </w:p>
    <w:p w14:paraId="5F47C37E" w14:textId="77777777" w:rsidR="00066A8B" w:rsidRPr="007D7F40" w:rsidRDefault="00066A8B" w:rsidP="007D7F40">
      <w:pPr>
        <w:rPr>
          <w:rFonts w:cs="Times New Roman"/>
        </w:rPr>
      </w:pPr>
      <w:r w:rsidRPr="007D7F40">
        <w:rPr>
          <w:rFonts w:cs="Times New Roman"/>
        </w:rPr>
        <w:t>Seal, W., Rohde, C., Garrison, R. and Noreen, E., 2019. </w:t>
      </w:r>
      <w:r w:rsidRPr="007D7F40">
        <w:rPr>
          <w:rFonts w:cs="Times New Roman"/>
          <w:i/>
          <w:iCs/>
        </w:rPr>
        <w:t>Management accounting</w:t>
      </w:r>
      <w:r w:rsidRPr="007D7F40">
        <w:rPr>
          <w:rFonts w:cs="Times New Roman"/>
        </w:rPr>
        <w:t>. London: McGraw-Hill Education.</w:t>
      </w:r>
    </w:p>
    <w:p w14:paraId="1DD81848" w14:textId="77777777" w:rsidR="00831621" w:rsidRPr="007D7F40" w:rsidRDefault="00831621" w:rsidP="007D7F40">
      <w:pPr>
        <w:rPr>
          <w:rFonts w:cs="Times New Roman"/>
          <w:lang w:val="en-GB"/>
        </w:rPr>
      </w:pPr>
    </w:p>
    <w:sectPr w:rsidR="00831621" w:rsidRPr="007D7F40" w:rsidSect="00066A8B">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4E5D6" w14:textId="77777777" w:rsidR="00036904" w:rsidRDefault="00036904" w:rsidP="00831621">
      <w:pPr>
        <w:spacing w:after="0" w:line="240" w:lineRule="auto"/>
      </w:pPr>
      <w:r>
        <w:separator/>
      </w:r>
    </w:p>
  </w:endnote>
  <w:endnote w:type="continuationSeparator" w:id="0">
    <w:p w14:paraId="40F07C38" w14:textId="77777777" w:rsidR="00036904" w:rsidRDefault="00036904" w:rsidP="00831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3564073"/>
      <w:docPartObj>
        <w:docPartGallery w:val="Page Numbers (Bottom of Page)"/>
        <w:docPartUnique/>
      </w:docPartObj>
    </w:sdtPr>
    <w:sdtEndPr>
      <w:rPr>
        <w:noProof/>
      </w:rPr>
    </w:sdtEndPr>
    <w:sdtContent>
      <w:p w14:paraId="26FD5D40" w14:textId="4F02962C" w:rsidR="00066A8B" w:rsidRDefault="00066A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1FDF0F" w14:textId="77777777" w:rsidR="00831621" w:rsidRDefault="008316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77549" w14:textId="77777777" w:rsidR="00036904" w:rsidRDefault="00036904" w:rsidP="00831621">
      <w:pPr>
        <w:spacing w:after="0" w:line="240" w:lineRule="auto"/>
      </w:pPr>
      <w:r>
        <w:separator/>
      </w:r>
    </w:p>
  </w:footnote>
  <w:footnote w:type="continuationSeparator" w:id="0">
    <w:p w14:paraId="3F2B2073" w14:textId="77777777" w:rsidR="00036904" w:rsidRDefault="00036904" w:rsidP="008316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000000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E65940"/>
    <w:multiLevelType w:val="hybridMultilevel"/>
    <w:tmpl w:val="66763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0453A0"/>
    <w:multiLevelType w:val="hybridMultilevel"/>
    <w:tmpl w:val="E7DA5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C17713"/>
    <w:multiLevelType w:val="hybridMultilevel"/>
    <w:tmpl w:val="662AD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D966F8"/>
    <w:multiLevelType w:val="hybridMultilevel"/>
    <w:tmpl w:val="E56AC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6"/>
  </w:num>
  <w:num w:numId="5">
    <w:abstractNumId w:val="1"/>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0NjAzNzczNTY2M7ZQ0lEKTi0uzszPAykwqgUABLsjJCwAAAA="/>
  </w:docVars>
  <w:rsids>
    <w:rsidRoot w:val="009D781F"/>
    <w:rsid w:val="00014089"/>
    <w:rsid w:val="00017136"/>
    <w:rsid w:val="00036904"/>
    <w:rsid w:val="000377C6"/>
    <w:rsid w:val="00060319"/>
    <w:rsid w:val="00066A8B"/>
    <w:rsid w:val="000A09A0"/>
    <w:rsid w:val="000A51DA"/>
    <w:rsid w:val="00141720"/>
    <w:rsid w:val="00190F58"/>
    <w:rsid w:val="001B766C"/>
    <w:rsid w:val="001D316B"/>
    <w:rsid w:val="001D6E41"/>
    <w:rsid w:val="001E237F"/>
    <w:rsid w:val="0024342A"/>
    <w:rsid w:val="00296775"/>
    <w:rsid w:val="002A0442"/>
    <w:rsid w:val="002C2BAE"/>
    <w:rsid w:val="00320F4F"/>
    <w:rsid w:val="00342F8C"/>
    <w:rsid w:val="00391DFF"/>
    <w:rsid w:val="003F4636"/>
    <w:rsid w:val="00425080"/>
    <w:rsid w:val="0044461D"/>
    <w:rsid w:val="004471D4"/>
    <w:rsid w:val="0045583A"/>
    <w:rsid w:val="00462326"/>
    <w:rsid w:val="00467494"/>
    <w:rsid w:val="004766D9"/>
    <w:rsid w:val="00490292"/>
    <w:rsid w:val="005004F4"/>
    <w:rsid w:val="005716E0"/>
    <w:rsid w:val="005C4EC0"/>
    <w:rsid w:val="005D5290"/>
    <w:rsid w:val="005D5EBE"/>
    <w:rsid w:val="005D6E25"/>
    <w:rsid w:val="005F02A1"/>
    <w:rsid w:val="006025CF"/>
    <w:rsid w:val="0063221E"/>
    <w:rsid w:val="0065432B"/>
    <w:rsid w:val="00656D12"/>
    <w:rsid w:val="0066146F"/>
    <w:rsid w:val="0066552C"/>
    <w:rsid w:val="006915A3"/>
    <w:rsid w:val="006B7137"/>
    <w:rsid w:val="00735AD0"/>
    <w:rsid w:val="0079126D"/>
    <w:rsid w:val="007D7F40"/>
    <w:rsid w:val="0082031C"/>
    <w:rsid w:val="00831621"/>
    <w:rsid w:val="008F0E8F"/>
    <w:rsid w:val="00910FCF"/>
    <w:rsid w:val="00931F97"/>
    <w:rsid w:val="00934277"/>
    <w:rsid w:val="009668DD"/>
    <w:rsid w:val="009D47CA"/>
    <w:rsid w:val="009D781F"/>
    <w:rsid w:val="00A21874"/>
    <w:rsid w:val="00AF1914"/>
    <w:rsid w:val="00B36301"/>
    <w:rsid w:val="00B90493"/>
    <w:rsid w:val="00BA4523"/>
    <w:rsid w:val="00C11FED"/>
    <w:rsid w:val="00C3156F"/>
    <w:rsid w:val="00C70EBC"/>
    <w:rsid w:val="00C84B54"/>
    <w:rsid w:val="00CD3E00"/>
    <w:rsid w:val="00CE7DDC"/>
    <w:rsid w:val="00D37691"/>
    <w:rsid w:val="00D41280"/>
    <w:rsid w:val="00E02B99"/>
    <w:rsid w:val="00E121B8"/>
    <w:rsid w:val="00E12EFC"/>
    <w:rsid w:val="00E50629"/>
    <w:rsid w:val="00E64B98"/>
    <w:rsid w:val="00E915A5"/>
    <w:rsid w:val="00EA631B"/>
    <w:rsid w:val="00ED5B92"/>
    <w:rsid w:val="00EF2EC7"/>
    <w:rsid w:val="00F75416"/>
    <w:rsid w:val="00FC6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46F2"/>
  <w15:chartTrackingRefBased/>
  <w15:docId w15:val="{4855DB1C-0CF9-4B6C-A0FD-C585190FB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81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31621"/>
    <w:pPr>
      <w:keepNext/>
      <w:keepLines/>
      <w:spacing w:before="240" w:after="0"/>
      <w:jc w:val="center"/>
      <w:outlineLvl w:val="0"/>
    </w:pPr>
    <w:rPr>
      <w:rFonts w:eastAsiaTheme="majorEastAsia" w:cstheme="majorBidi"/>
      <w:b/>
      <w:color w:val="002060"/>
      <w:sz w:val="32"/>
      <w:szCs w:val="32"/>
    </w:rPr>
  </w:style>
  <w:style w:type="paragraph" w:styleId="Heading2">
    <w:name w:val="heading 2"/>
    <w:basedOn w:val="Normal"/>
    <w:link w:val="Heading2Char"/>
    <w:uiPriority w:val="9"/>
    <w:qFormat/>
    <w:rsid w:val="00831621"/>
    <w:pPr>
      <w:spacing w:before="100" w:beforeAutospacing="1" w:after="100" w:afterAutospacing="1" w:line="240" w:lineRule="auto"/>
      <w:jc w:val="left"/>
      <w:outlineLvl w:val="1"/>
    </w:pPr>
    <w:rPr>
      <w:rFonts w:eastAsia="Times New Roman" w:cs="Times New Roman"/>
      <w:b/>
      <w:bCs/>
      <w:color w:val="0070C0"/>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1621"/>
    <w:rPr>
      <w:rFonts w:ascii="Times New Roman" w:eastAsia="Times New Roman" w:hAnsi="Times New Roman" w:cs="Times New Roman"/>
      <w:b/>
      <w:bCs/>
      <w:color w:val="0070C0"/>
      <w:sz w:val="28"/>
      <w:szCs w:val="36"/>
    </w:rPr>
  </w:style>
  <w:style w:type="table" w:styleId="TableGrid">
    <w:name w:val="Table Grid"/>
    <w:basedOn w:val="TableNormal"/>
    <w:uiPriority w:val="39"/>
    <w:rsid w:val="004674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31621"/>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831621"/>
    <w:rPr>
      <w:b/>
      <w:bCs/>
    </w:rPr>
  </w:style>
  <w:style w:type="paragraph" w:styleId="NoSpacing">
    <w:name w:val="No Spacing"/>
    <w:link w:val="NoSpacingChar"/>
    <w:uiPriority w:val="1"/>
    <w:qFormat/>
    <w:rsid w:val="00831621"/>
    <w:pPr>
      <w:spacing w:after="0" w:line="240" w:lineRule="auto"/>
      <w:jc w:val="both"/>
    </w:pPr>
    <w:rPr>
      <w:rFonts w:ascii="Times New Roman" w:hAnsi="Times New Roman"/>
      <w:sz w:val="24"/>
    </w:rPr>
  </w:style>
  <w:style w:type="character" w:customStyle="1" w:styleId="Heading1Char">
    <w:name w:val="Heading 1 Char"/>
    <w:basedOn w:val="DefaultParagraphFont"/>
    <w:link w:val="Heading1"/>
    <w:uiPriority w:val="9"/>
    <w:rsid w:val="00831621"/>
    <w:rPr>
      <w:rFonts w:ascii="Times New Roman" w:eastAsiaTheme="majorEastAsia" w:hAnsi="Times New Roman" w:cstheme="majorBidi"/>
      <w:b/>
      <w:color w:val="002060"/>
      <w:sz w:val="32"/>
      <w:szCs w:val="32"/>
    </w:rPr>
  </w:style>
  <w:style w:type="paragraph" w:styleId="ListParagraph">
    <w:name w:val="List Paragraph"/>
    <w:basedOn w:val="Normal"/>
    <w:uiPriority w:val="34"/>
    <w:qFormat/>
    <w:rsid w:val="00831621"/>
    <w:pPr>
      <w:ind w:left="720"/>
      <w:contextualSpacing/>
    </w:pPr>
  </w:style>
  <w:style w:type="paragraph" w:styleId="Header">
    <w:name w:val="header"/>
    <w:basedOn w:val="Normal"/>
    <w:link w:val="HeaderChar"/>
    <w:uiPriority w:val="99"/>
    <w:unhideWhenUsed/>
    <w:rsid w:val="008316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1621"/>
    <w:rPr>
      <w:rFonts w:ascii="Times New Roman" w:hAnsi="Times New Roman"/>
      <w:sz w:val="24"/>
    </w:rPr>
  </w:style>
  <w:style w:type="paragraph" w:styleId="Footer">
    <w:name w:val="footer"/>
    <w:basedOn w:val="Normal"/>
    <w:link w:val="FooterChar"/>
    <w:uiPriority w:val="99"/>
    <w:unhideWhenUsed/>
    <w:rsid w:val="008316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1621"/>
    <w:rPr>
      <w:rFonts w:ascii="Times New Roman" w:hAnsi="Times New Roman"/>
      <w:sz w:val="24"/>
    </w:rPr>
  </w:style>
  <w:style w:type="paragraph" w:styleId="TOCHeading">
    <w:name w:val="TOC Heading"/>
    <w:basedOn w:val="Heading1"/>
    <w:next w:val="Normal"/>
    <w:uiPriority w:val="39"/>
    <w:unhideWhenUsed/>
    <w:qFormat/>
    <w:rsid w:val="00831621"/>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831621"/>
    <w:pPr>
      <w:spacing w:after="100"/>
    </w:pPr>
  </w:style>
  <w:style w:type="paragraph" w:styleId="TOC2">
    <w:name w:val="toc 2"/>
    <w:basedOn w:val="Normal"/>
    <w:next w:val="Normal"/>
    <w:autoRedefine/>
    <w:uiPriority w:val="39"/>
    <w:unhideWhenUsed/>
    <w:rsid w:val="00831621"/>
    <w:pPr>
      <w:spacing w:after="100"/>
      <w:ind w:left="240"/>
    </w:pPr>
  </w:style>
  <w:style w:type="character" w:styleId="Hyperlink">
    <w:name w:val="Hyperlink"/>
    <w:basedOn w:val="DefaultParagraphFont"/>
    <w:uiPriority w:val="99"/>
    <w:unhideWhenUsed/>
    <w:rsid w:val="00831621"/>
    <w:rPr>
      <w:color w:val="0563C1" w:themeColor="hyperlink"/>
      <w:u w:val="single"/>
    </w:rPr>
  </w:style>
  <w:style w:type="character" w:customStyle="1" w:styleId="NoSpacingChar">
    <w:name w:val="No Spacing Char"/>
    <w:basedOn w:val="DefaultParagraphFont"/>
    <w:link w:val="NoSpacing"/>
    <w:uiPriority w:val="1"/>
    <w:rsid w:val="0083162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72321">
      <w:bodyDiv w:val="1"/>
      <w:marLeft w:val="0"/>
      <w:marRight w:val="0"/>
      <w:marTop w:val="0"/>
      <w:marBottom w:val="0"/>
      <w:divBdr>
        <w:top w:val="none" w:sz="0" w:space="0" w:color="auto"/>
        <w:left w:val="none" w:sz="0" w:space="0" w:color="auto"/>
        <w:bottom w:val="none" w:sz="0" w:space="0" w:color="auto"/>
        <w:right w:val="none" w:sz="0" w:space="0" w:color="auto"/>
      </w:divBdr>
    </w:div>
    <w:div w:id="120656989">
      <w:bodyDiv w:val="1"/>
      <w:marLeft w:val="0"/>
      <w:marRight w:val="0"/>
      <w:marTop w:val="0"/>
      <w:marBottom w:val="0"/>
      <w:divBdr>
        <w:top w:val="none" w:sz="0" w:space="0" w:color="auto"/>
        <w:left w:val="none" w:sz="0" w:space="0" w:color="auto"/>
        <w:bottom w:val="none" w:sz="0" w:space="0" w:color="auto"/>
        <w:right w:val="none" w:sz="0" w:space="0" w:color="auto"/>
      </w:divBdr>
    </w:div>
    <w:div w:id="555747480">
      <w:bodyDiv w:val="1"/>
      <w:marLeft w:val="0"/>
      <w:marRight w:val="0"/>
      <w:marTop w:val="0"/>
      <w:marBottom w:val="0"/>
      <w:divBdr>
        <w:top w:val="none" w:sz="0" w:space="0" w:color="auto"/>
        <w:left w:val="none" w:sz="0" w:space="0" w:color="auto"/>
        <w:bottom w:val="none" w:sz="0" w:space="0" w:color="auto"/>
        <w:right w:val="none" w:sz="0" w:space="0" w:color="auto"/>
      </w:divBdr>
    </w:div>
    <w:div w:id="643125492">
      <w:bodyDiv w:val="1"/>
      <w:marLeft w:val="0"/>
      <w:marRight w:val="0"/>
      <w:marTop w:val="0"/>
      <w:marBottom w:val="0"/>
      <w:divBdr>
        <w:top w:val="none" w:sz="0" w:space="0" w:color="auto"/>
        <w:left w:val="none" w:sz="0" w:space="0" w:color="auto"/>
        <w:bottom w:val="none" w:sz="0" w:space="0" w:color="auto"/>
        <w:right w:val="none" w:sz="0" w:space="0" w:color="auto"/>
      </w:divBdr>
    </w:div>
    <w:div w:id="691341962">
      <w:bodyDiv w:val="1"/>
      <w:marLeft w:val="0"/>
      <w:marRight w:val="0"/>
      <w:marTop w:val="0"/>
      <w:marBottom w:val="0"/>
      <w:divBdr>
        <w:top w:val="none" w:sz="0" w:space="0" w:color="auto"/>
        <w:left w:val="none" w:sz="0" w:space="0" w:color="auto"/>
        <w:bottom w:val="none" w:sz="0" w:space="0" w:color="auto"/>
        <w:right w:val="none" w:sz="0" w:space="0" w:color="auto"/>
      </w:divBdr>
    </w:div>
    <w:div w:id="908002539">
      <w:bodyDiv w:val="1"/>
      <w:marLeft w:val="0"/>
      <w:marRight w:val="0"/>
      <w:marTop w:val="0"/>
      <w:marBottom w:val="0"/>
      <w:divBdr>
        <w:top w:val="none" w:sz="0" w:space="0" w:color="auto"/>
        <w:left w:val="none" w:sz="0" w:space="0" w:color="auto"/>
        <w:bottom w:val="none" w:sz="0" w:space="0" w:color="auto"/>
        <w:right w:val="none" w:sz="0" w:space="0" w:color="auto"/>
      </w:divBdr>
    </w:div>
    <w:div w:id="1162234578">
      <w:bodyDiv w:val="1"/>
      <w:marLeft w:val="0"/>
      <w:marRight w:val="0"/>
      <w:marTop w:val="0"/>
      <w:marBottom w:val="0"/>
      <w:divBdr>
        <w:top w:val="none" w:sz="0" w:space="0" w:color="auto"/>
        <w:left w:val="none" w:sz="0" w:space="0" w:color="auto"/>
        <w:bottom w:val="none" w:sz="0" w:space="0" w:color="auto"/>
        <w:right w:val="none" w:sz="0" w:space="0" w:color="auto"/>
      </w:divBdr>
    </w:div>
    <w:div w:id="188174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31350-37D5-4919-8CDE-BE994D5D1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1</Pages>
  <Words>2770</Words>
  <Characters>15792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Elena Iustina Ilinca</cp:lastModifiedBy>
  <cp:revision>3</cp:revision>
  <dcterms:created xsi:type="dcterms:W3CDTF">2021-12-16T12:17:00Z</dcterms:created>
  <dcterms:modified xsi:type="dcterms:W3CDTF">2022-01-05T19:33:00Z</dcterms:modified>
</cp:coreProperties>
</file>