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734E3" w:rsidRDefault="002734E3">
      <w:pPr>
        <w:widowControl/>
        <w:jc w:val="left"/>
      </w:pPr>
      <w:r w:rsidRPr="002734E3">
        <w:rPr>
          <w:noProof/>
          <w:lang w:val="en-GB" w:eastAsia="en-GB"/>
        </w:rPr>
        <w:drawing>
          <wp:inline distT="0" distB="0" distL="0" distR="0">
            <wp:extent cx="4422775" cy="2658745"/>
            <wp:effectExtent l="19050" t="0" r="0" b="0"/>
            <wp:docPr id="8" name="图片 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22775" cy="2658745"/>
                    </a:xfrm>
                    <a:prstGeom prst="rect">
                      <a:avLst/>
                    </a:prstGeom>
                  </pic:spPr>
                </pic:pic>
              </a:graphicData>
            </a:graphic>
          </wp:inline>
        </w:drawing>
      </w:r>
    </w:p>
    <w:p w:rsidR="002734E3" w:rsidRDefault="002734E3" w:rsidP="002734E3">
      <w:pPr>
        <w:widowControl/>
        <w:jc w:val="center"/>
        <w:rPr>
          <w:b/>
          <w:sz w:val="32"/>
          <w:szCs w:val="32"/>
        </w:rPr>
      </w:pPr>
    </w:p>
    <w:p w:rsidR="002734E3" w:rsidRDefault="002734E3" w:rsidP="002734E3">
      <w:pPr>
        <w:widowControl/>
        <w:jc w:val="center"/>
        <w:rPr>
          <w:b/>
          <w:sz w:val="32"/>
          <w:szCs w:val="32"/>
        </w:rPr>
      </w:pPr>
      <w:r w:rsidRPr="002734E3">
        <w:rPr>
          <w:b/>
          <w:sz w:val="32"/>
          <w:szCs w:val="32"/>
        </w:rPr>
        <w:t>Critical evaluation of non-traditional machining equipment</w:t>
      </w:r>
      <w:r>
        <w:rPr>
          <w:b/>
          <w:sz w:val="32"/>
          <w:szCs w:val="32"/>
        </w:rPr>
        <w:t xml:space="preserve"> for the manufacturing industry</w:t>
      </w:r>
    </w:p>
    <w:p w:rsidR="002734E3" w:rsidRDefault="002734E3" w:rsidP="002734E3">
      <w:pPr>
        <w:jc w:val="left"/>
        <w:rPr>
          <w:sz w:val="28"/>
          <w:szCs w:val="28"/>
        </w:rPr>
      </w:pPr>
    </w:p>
    <w:p w:rsidR="002734E3" w:rsidRDefault="002734E3" w:rsidP="002734E3">
      <w:pPr>
        <w:jc w:val="left"/>
        <w:rPr>
          <w:sz w:val="28"/>
          <w:szCs w:val="28"/>
        </w:rPr>
      </w:pPr>
    </w:p>
    <w:p w:rsidR="002734E3" w:rsidRDefault="002734E3" w:rsidP="002734E3">
      <w:pPr>
        <w:ind w:firstLineChars="700" w:firstLine="1960"/>
        <w:jc w:val="left"/>
        <w:rPr>
          <w:sz w:val="28"/>
          <w:szCs w:val="28"/>
        </w:rPr>
      </w:pPr>
    </w:p>
    <w:p w:rsidR="002734E3" w:rsidRDefault="002734E3" w:rsidP="002734E3">
      <w:pPr>
        <w:ind w:firstLineChars="700" w:firstLine="1960"/>
        <w:jc w:val="left"/>
        <w:rPr>
          <w:sz w:val="28"/>
          <w:szCs w:val="28"/>
        </w:rPr>
      </w:pPr>
    </w:p>
    <w:p w:rsidR="002734E3" w:rsidRPr="002734E3" w:rsidRDefault="002734E3" w:rsidP="002734E3">
      <w:pPr>
        <w:ind w:firstLineChars="800" w:firstLine="2240"/>
        <w:jc w:val="left"/>
        <w:rPr>
          <w:sz w:val="28"/>
          <w:szCs w:val="28"/>
        </w:rPr>
      </w:pPr>
      <w:r w:rsidRPr="002734E3">
        <w:rPr>
          <w:sz w:val="28"/>
          <w:szCs w:val="28"/>
        </w:rPr>
        <w:t>Student name: Sheng Zhang</w:t>
      </w:r>
    </w:p>
    <w:p w:rsidR="002734E3" w:rsidRPr="002734E3" w:rsidRDefault="002734E3" w:rsidP="002734E3">
      <w:pPr>
        <w:ind w:firstLineChars="800" w:firstLine="2240"/>
        <w:jc w:val="left"/>
        <w:rPr>
          <w:sz w:val="28"/>
          <w:szCs w:val="28"/>
        </w:rPr>
      </w:pPr>
      <w:r w:rsidRPr="002734E3">
        <w:rPr>
          <w:sz w:val="28"/>
          <w:szCs w:val="28"/>
        </w:rPr>
        <w:t>Student P number: 1704744</w:t>
      </w:r>
    </w:p>
    <w:p w:rsidR="002734E3" w:rsidRPr="002734E3" w:rsidRDefault="002734E3" w:rsidP="002734E3">
      <w:pPr>
        <w:ind w:firstLineChars="800" w:firstLine="2240"/>
        <w:jc w:val="left"/>
        <w:rPr>
          <w:sz w:val="28"/>
          <w:szCs w:val="28"/>
        </w:rPr>
      </w:pPr>
      <w:r w:rsidRPr="002734E3">
        <w:rPr>
          <w:sz w:val="28"/>
          <w:szCs w:val="28"/>
        </w:rPr>
        <w:t>Module: Advanced Processes and Materials</w:t>
      </w:r>
    </w:p>
    <w:p w:rsidR="002734E3" w:rsidRDefault="002734E3" w:rsidP="002734E3">
      <w:pPr>
        <w:ind w:firstLineChars="800" w:firstLine="2240"/>
        <w:jc w:val="left"/>
        <w:rPr>
          <w:sz w:val="28"/>
          <w:szCs w:val="28"/>
        </w:rPr>
      </w:pPr>
      <w:r>
        <w:rPr>
          <w:sz w:val="28"/>
          <w:szCs w:val="28"/>
        </w:rPr>
        <w:t>Module code: M6X004</w:t>
      </w:r>
      <w:r>
        <w:rPr>
          <w:rFonts w:hint="eastAsia"/>
          <w:sz w:val="28"/>
          <w:szCs w:val="28"/>
        </w:rPr>
        <w:t>14</w:t>
      </w:r>
    </w:p>
    <w:p w:rsidR="002734E3" w:rsidRDefault="002734E3">
      <w:pPr>
        <w:widowControl/>
        <w:jc w:val="left"/>
        <w:rPr>
          <w:sz w:val="28"/>
          <w:szCs w:val="28"/>
        </w:rPr>
      </w:pPr>
      <w:r>
        <w:rPr>
          <w:sz w:val="28"/>
          <w:szCs w:val="28"/>
        </w:rPr>
        <w:br w:type="page"/>
      </w:r>
    </w:p>
    <w:sdt>
      <w:sdtPr>
        <w:rPr>
          <w:rFonts w:asciiTheme="minorHAnsi" w:eastAsiaTheme="minorEastAsia" w:hAnsiTheme="minorHAnsi" w:cstheme="minorBidi"/>
          <w:b w:val="0"/>
          <w:bCs w:val="0"/>
          <w:color w:val="auto"/>
          <w:kern w:val="2"/>
          <w:sz w:val="21"/>
          <w:szCs w:val="24"/>
          <w:lang w:val="zh-CN"/>
        </w:rPr>
        <w:id w:val="971052700"/>
        <w:docPartObj>
          <w:docPartGallery w:val="Table of Contents"/>
          <w:docPartUnique/>
        </w:docPartObj>
      </w:sdtPr>
      <w:sdtEndPr>
        <w:rPr>
          <w:lang w:val="en-US"/>
        </w:rPr>
      </w:sdtEndPr>
      <w:sdtContent>
        <w:p w:rsidR="002734E3" w:rsidRDefault="002734E3">
          <w:pPr>
            <w:pStyle w:val="TOCHeading"/>
          </w:pPr>
          <w:r>
            <w:rPr>
              <w:rFonts w:hint="eastAsia"/>
              <w:lang w:val="zh-CN"/>
            </w:rPr>
            <w:t>Contents</w:t>
          </w:r>
        </w:p>
        <w:p w:rsidR="002734E3" w:rsidRDefault="002734E3">
          <w:pPr>
            <w:pStyle w:val="TOC1"/>
            <w:tabs>
              <w:tab w:val="left" w:pos="420"/>
              <w:tab w:val="right" w:leader="dot" w:pos="8296"/>
            </w:tabs>
          </w:pPr>
        </w:p>
        <w:p w:rsidR="002734E3" w:rsidRDefault="002734E3">
          <w:pPr>
            <w:pStyle w:val="TOC1"/>
            <w:tabs>
              <w:tab w:val="left" w:pos="420"/>
              <w:tab w:val="right" w:leader="dot" w:pos="8296"/>
            </w:tabs>
          </w:pPr>
        </w:p>
        <w:p w:rsidR="002734E3" w:rsidRDefault="002734E3">
          <w:pPr>
            <w:pStyle w:val="TOC1"/>
            <w:tabs>
              <w:tab w:val="left" w:pos="420"/>
              <w:tab w:val="right" w:leader="dot" w:pos="8296"/>
            </w:tabs>
          </w:pPr>
        </w:p>
        <w:p w:rsidR="002734E3" w:rsidRDefault="002734E3">
          <w:pPr>
            <w:pStyle w:val="TOC1"/>
            <w:tabs>
              <w:tab w:val="left" w:pos="420"/>
              <w:tab w:val="right" w:leader="dot" w:pos="8296"/>
            </w:tabs>
          </w:pPr>
        </w:p>
        <w:p w:rsidR="002734E3" w:rsidRDefault="002734E3">
          <w:pPr>
            <w:pStyle w:val="TOC1"/>
            <w:tabs>
              <w:tab w:val="left" w:pos="420"/>
              <w:tab w:val="right" w:leader="dot" w:pos="8296"/>
            </w:tabs>
          </w:pPr>
        </w:p>
        <w:p w:rsidR="002734E3" w:rsidRDefault="002734E3">
          <w:pPr>
            <w:pStyle w:val="TOC1"/>
            <w:tabs>
              <w:tab w:val="left" w:pos="420"/>
              <w:tab w:val="right" w:leader="dot" w:pos="8296"/>
            </w:tabs>
          </w:pPr>
        </w:p>
        <w:p w:rsidR="002734E3" w:rsidRPr="002734E3" w:rsidRDefault="002734E3">
          <w:pPr>
            <w:pStyle w:val="TOC1"/>
            <w:tabs>
              <w:tab w:val="left" w:pos="420"/>
              <w:tab w:val="right" w:leader="dot" w:pos="8296"/>
            </w:tabs>
            <w:rPr>
              <w:noProof/>
              <w:sz w:val="28"/>
              <w:szCs w:val="28"/>
            </w:rPr>
          </w:pPr>
          <w:r>
            <w:fldChar w:fldCharType="begin"/>
          </w:r>
          <w:r>
            <w:instrText xml:space="preserve"> TOC \o "1-3" \h \z \u </w:instrText>
          </w:r>
          <w:r>
            <w:fldChar w:fldCharType="separate"/>
          </w:r>
          <w:hyperlink w:anchor="_Toc508724523" w:history="1">
            <w:r w:rsidRPr="002734E3">
              <w:rPr>
                <w:rStyle w:val="Hyperlink"/>
                <w:noProof/>
                <w:sz w:val="28"/>
                <w:szCs w:val="28"/>
              </w:rPr>
              <w:t>1.</w:t>
            </w:r>
            <w:r w:rsidRPr="002734E3">
              <w:rPr>
                <w:noProof/>
                <w:sz w:val="28"/>
                <w:szCs w:val="28"/>
              </w:rPr>
              <w:tab/>
            </w:r>
            <w:r w:rsidRPr="002734E3">
              <w:rPr>
                <w:rStyle w:val="Hyperlink"/>
                <w:noProof/>
                <w:sz w:val="28"/>
                <w:szCs w:val="28"/>
              </w:rPr>
              <w:t>Features of Non-traditional machining method</w:t>
            </w:r>
            <w:r w:rsidRPr="002734E3">
              <w:rPr>
                <w:noProof/>
                <w:webHidden/>
                <w:sz w:val="28"/>
                <w:szCs w:val="28"/>
              </w:rPr>
              <w:tab/>
            </w:r>
            <w:r w:rsidRPr="002734E3">
              <w:rPr>
                <w:noProof/>
                <w:webHidden/>
                <w:sz w:val="28"/>
                <w:szCs w:val="28"/>
              </w:rPr>
              <w:fldChar w:fldCharType="begin"/>
            </w:r>
            <w:r w:rsidRPr="002734E3">
              <w:rPr>
                <w:noProof/>
                <w:webHidden/>
                <w:sz w:val="28"/>
                <w:szCs w:val="28"/>
              </w:rPr>
              <w:instrText xml:space="preserve"> PAGEREF _Toc508724523 \h </w:instrText>
            </w:r>
            <w:r w:rsidRPr="002734E3">
              <w:rPr>
                <w:noProof/>
                <w:webHidden/>
                <w:sz w:val="28"/>
                <w:szCs w:val="28"/>
              </w:rPr>
            </w:r>
            <w:r w:rsidRPr="002734E3">
              <w:rPr>
                <w:noProof/>
                <w:webHidden/>
                <w:sz w:val="28"/>
                <w:szCs w:val="28"/>
              </w:rPr>
              <w:fldChar w:fldCharType="separate"/>
            </w:r>
            <w:r w:rsidRPr="002734E3">
              <w:rPr>
                <w:noProof/>
                <w:webHidden/>
                <w:sz w:val="28"/>
                <w:szCs w:val="28"/>
              </w:rPr>
              <w:t>3</w:t>
            </w:r>
            <w:r w:rsidRPr="002734E3">
              <w:rPr>
                <w:noProof/>
                <w:webHidden/>
                <w:sz w:val="28"/>
                <w:szCs w:val="28"/>
              </w:rPr>
              <w:fldChar w:fldCharType="end"/>
            </w:r>
          </w:hyperlink>
        </w:p>
        <w:p w:rsidR="002734E3" w:rsidRPr="002734E3" w:rsidRDefault="008534F8">
          <w:pPr>
            <w:pStyle w:val="TOC1"/>
            <w:tabs>
              <w:tab w:val="left" w:pos="420"/>
              <w:tab w:val="right" w:leader="dot" w:pos="8296"/>
            </w:tabs>
            <w:rPr>
              <w:noProof/>
              <w:sz w:val="28"/>
              <w:szCs w:val="28"/>
            </w:rPr>
          </w:pPr>
          <w:hyperlink w:anchor="_Toc508724524" w:history="1">
            <w:r w:rsidR="002734E3" w:rsidRPr="002734E3">
              <w:rPr>
                <w:rStyle w:val="Hyperlink"/>
                <w:noProof/>
                <w:sz w:val="28"/>
                <w:szCs w:val="28"/>
              </w:rPr>
              <w:t>2.</w:t>
            </w:r>
            <w:r w:rsidR="002734E3" w:rsidRPr="002734E3">
              <w:rPr>
                <w:noProof/>
                <w:sz w:val="28"/>
                <w:szCs w:val="28"/>
              </w:rPr>
              <w:tab/>
            </w:r>
            <w:r w:rsidR="002734E3" w:rsidRPr="002734E3">
              <w:rPr>
                <w:rStyle w:val="Hyperlink"/>
                <w:noProof/>
                <w:sz w:val="28"/>
                <w:szCs w:val="28"/>
              </w:rPr>
              <w:t>Type of non-traditional machining</w:t>
            </w:r>
            <w:r w:rsidR="002734E3" w:rsidRPr="002734E3">
              <w:rPr>
                <w:noProof/>
                <w:webHidden/>
                <w:sz w:val="28"/>
                <w:szCs w:val="28"/>
              </w:rPr>
              <w:tab/>
            </w:r>
            <w:r w:rsidR="002734E3" w:rsidRPr="002734E3">
              <w:rPr>
                <w:noProof/>
                <w:webHidden/>
                <w:sz w:val="28"/>
                <w:szCs w:val="28"/>
              </w:rPr>
              <w:fldChar w:fldCharType="begin"/>
            </w:r>
            <w:r w:rsidR="002734E3" w:rsidRPr="002734E3">
              <w:rPr>
                <w:noProof/>
                <w:webHidden/>
                <w:sz w:val="28"/>
                <w:szCs w:val="28"/>
              </w:rPr>
              <w:instrText xml:space="preserve"> PAGEREF _Toc508724524 \h </w:instrText>
            </w:r>
            <w:r w:rsidR="002734E3" w:rsidRPr="002734E3">
              <w:rPr>
                <w:noProof/>
                <w:webHidden/>
                <w:sz w:val="28"/>
                <w:szCs w:val="28"/>
              </w:rPr>
            </w:r>
            <w:r w:rsidR="002734E3" w:rsidRPr="002734E3">
              <w:rPr>
                <w:noProof/>
                <w:webHidden/>
                <w:sz w:val="28"/>
                <w:szCs w:val="28"/>
              </w:rPr>
              <w:fldChar w:fldCharType="separate"/>
            </w:r>
            <w:r w:rsidR="002734E3" w:rsidRPr="002734E3">
              <w:rPr>
                <w:noProof/>
                <w:webHidden/>
                <w:sz w:val="28"/>
                <w:szCs w:val="28"/>
              </w:rPr>
              <w:t>3</w:t>
            </w:r>
            <w:r w:rsidR="002734E3" w:rsidRPr="002734E3">
              <w:rPr>
                <w:noProof/>
                <w:webHidden/>
                <w:sz w:val="28"/>
                <w:szCs w:val="28"/>
              </w:rPr>
              <w:fldChar w:fldCharType="end"/>
            </w:r>
          </w:hyperlink>
        </w:p>
        <w:p w:rsidR="002734E3" w:rsidRPr="002734E3" w:rsidRDefault="008534F8">
          <w:pPr>
            <w:pStyle w:val="TOC3"/>
            <w:tabs>
              <w:tab w:val="right" w:leader="dot" w:pos="8296"/>
            </w:tabs>
            <w:rPr>
              <w:noProof/>
              <w:sz w:val="28"/>
              <w:szCs w:val="28"/>
            </w:rPr>
          </w:pPr>
          <w:hyperlink w:anchor="_Toc508724525" w:history="1">
            <w:r w:rsidR="002734E3" w:rsidRPr="002734E3">
              <w:rPr>
                <w:rStyle w:val="Hyperlink"/>
                <w:noProof/>
                <w:sz w:val="28"/>
                <w:szCs w:val="28"/>
              </w:rPr>
              <w:t>2.1 Abrasive water jet cutting</w:t>
            </w:r>
            <w:r w:rsidR="002734E3" w:rsidRPr="002734E3">
              <w:rPr>
                <w:noProof/>
                <w:webHidden/>
                <w:sz w:val="28"/>
                <w:szCs w:val="28"/>
              </w:rPr>
              <w:tab/>
            </w:r>
            <w:r w:rsidR="002734E3" w:rsidRPr="002734E3">
              <w:rPr>
                <w:noProof/>
                <w:webHidden/>
                <w:sz w:val="28"/>
                <w:szCs w:val="28"/>
              </w:rPr>
              <w:fldChar w:fldCharType="begin"/>
            </w:r>
            <w:r w:rsidR="002734E3" w:rsidRPr="002734E3">
              <w:rPr>
                <w:noProof/>
                <w:webHidden/>
                <w:sz w:val="28"/>
                <w:szCs w:val="28"/>
              </w:rPr>
              <w:instrText xml:space="preserve"> PAGEREF _Toc508724525 \h </w:instrText>
            </w:r>
            <w:r w:rsidR="002734E3" w:rsidRPr="002734E3">
              <w:rPr>
                <w:noProof/>
                <w:webHidden/>
                <w:sz w:val="28"/>
                <w:szCs w:val="28"/>
              </w:rPr>
            </w:r>
            <w:r w:rsidR="002734E3" w:rsidRPr="002734E3">
              <w:rPr>
                <w:noProof/>
                <w:webHidden/>
                <w:sz w:val="28"/>
                <w:szCs w:val="28"/>
              </w:rPr>
              <w:fldChar w:fldCharType="separate"/>
            </w:r>
            <w:r w:rsidR="002734E3" w:rsidRPr="002734E3">
              <w:rPr>
                <w:noProof/>
                <w:webHidden/>
                <w:sz w:val="28"/>
                <w:szCs w:val="28"/>
              </w:rPr>
              <w:t>3</w:t>
            </w:r>
            <w:r w:rsidR="002734E3" w:rsidRPr="002734E3">
              <w:rPr>
                <w:noProof/>
                <w:webHidden/>
                <w:sz w:val="28"/>
                <w:szCs w:val="28"/>
              </w:rPr>
              <w:fldChar w:fldCharType="end"/>
            </w:r>
          </w:hyperlink>
        </w:p>
        <w:p w:rsidR="002734E3" w:rsidRPr="002734E3" w:rsidRDefault="008534F8">
          <w:pPr>
            <w:pStyle w:val="TOC3"/>
            <w:tabs>
              <w:tab w:val="right" w:leader="dot" w:pos="8296"/>
            </w:tabs>
            <w:rPr>
              <w:noProof/>
              <w:sz w:val="28"/>
              <w:szCs w:val="28"/>
            </w:rPr>
          </w:pPr>
          <w:hyperlink w:anchor="_Toc508724526" w:history="1">
            <w:r w:rsidR="002734E3" w:rsidRPr="002734E3">
              <w:rPr>
                <w:rStyle w:val="Hyperlink"/>
                <w:noProof/>
                <w:sz w:val="28"/>
                <w:szCs w:val="28"/>
              </w:rPr>
              <w:t>2.2 Ultrasonic machining</w:t>
            </w:r>
            <w:r w:rsidR="002734E3" w:rsidRPr="002734E3">
              <w:rPr>
                <w:noProof/>
                <w:webHidden/>
                <w:sz w:val="28"/>
                <w:szCs w:val="28"/>
              </w:rPr>
              <w:tab/>
            </w:r>
            <w:r w:rsidR="002734E3" w:rsidRPr="002734E3">
              <w:rPr>
                <w:noProof/>
                <w:webHidden/>
                <w:sz w:val="28"/>
                <w:szCs w:val="28"/>
              </w:rPr>
              <w:fldChar w:fldCharType="begin"/>
            </w:r>
            <w:r w:rsidR="002734E3" w:rsidRPr="002734E3">
              <w:rPr>
                <w:noProof/>
                <w:webHidden/>
                <w:sz w:val="28"/>
                <w:szCs w:val="28"/>
              </w:rPr>
              <w:instrText xml:space="preserve"> PAGEREF _Toc508724526 \h </w:instrText>
            </w:r>
            <w:r w:rsidR="002734E3" w:rsidRPr="002734E3">
              <w:rPr>
                <w:noProof/>
                <w:webHidden/>
                <w:sz w:val="28"/>
                <w:szCs w:val="28"/>
              </w:rPr>
            </w:r>
            <w:r w:rsidR="002734E3" w:rsidRPr="002734E3">
              <w:rPr>
                <w:noProof/>
                <w:webHidden/>
                <w:sz w:val="28"/>
                <w:szCs w:val="28"/>
              </w:rPr>
              <w:fldChar w:fldCharType="separate"/>
            </w:r>
            <w:r w:rsidR="002734E3" w:rsidRPr="002734E3">
              <w:rPr>
                <w:noProof/>
                <w:webHidden/>
                <w:sz w:val="28"/>
                <w:szCs w:val="28"/>
              </w:rPr>
              <w:t>5</w:t>
            </w:r>
            <w:r w:rsidR="002734E3" w:rsidRPr="002734E3">
              <w:rPr>
                <w:noProof/>
                <w:webHidden/>
                <w:sz w:val="28"/>
                <w:szCs w:val="28"/>
              </w:rPr>
              <w:fldChar w:fldCharType="end"/>
            </w:r>
          </w:hyperlink>
        </w:p>
        <w:p w:rsidR="002734E3" w:rsidRPr="002734E3" w:rsidRDefault="008534F8">
          <w:pPr>
            <w:pStyle w:val="TOC1"/>
            <w:tabs>
              <w:tab w:val="left" w:pos="840"/>
              <w:tab w:val="right" w:leader="dot" w:pos="8296"/>
            </w:tabs>
            <w:rPr>
              <w:noProof/>
              <w:sz w:val="28"/>
              <w:szCs w:val="28"/>
            </w:rPr>
          </w:pPr>
          <w:hyperlink w:anchor="_Toc508724527" w:history="1">
            <w:r w:rsidR="002734E3" w:rsidRPr="002734E3">
              <w:rPr>
                <w:rStyle w:val="Hyperlink"/>
                <w:noProof/>
                <w:sz w:val="28"/>
                <w:szCs w:val="28"/>
              </w:rPr>
              <w:t>3.</w:t>
            </w:r>
            <w:r w:rsidR="002734E3" w:rsidRPr="002734E3">
              <w:rPr>
                <w:noProof/>
                <w:sz w:val="28"/>
                <w:szCs w:val="28"/>
              </w:rPr>
              <w:tab/>
            </w:r>
            <w:r w:rsidR="002734E3" w:rsidRPr="002734E3">
              <w:rPr>
                <w:rStyle w:val="Hyperlink"/>
                <w:noProof/>
                <w:sz w:val="28"/>
                <w:szCs w:val="28"/>
              </w:rPr>
              <w:t>Comparative analysis</w:t>
            </w:r>
            <w:r w:rsidR="002734E3" w:rsidRPr="002734E3">
              <w:rPr>
                <w:noProof/>
                <w:webHidden/>
                <w:sz w:val="28"/>
                <w:szCs w:val="28"/>
              </w:rPr>
              <w:tab/>
            </w:r>
            <w:r w:rsidR="002734E3" w:rsidRPr="002734E3">
              <w:rPr>
                <w:noProof/>
                <w:webHidden/>
                <w:sz w:val="28"/>
                <w:szCs w:val="28"/>
              </w:rPr>
              <w:fldChar w:fldCharType="begin"/>
            </w:r>
            <w:r w:rsidR="002734E3" w:rsidRPr="002734E3">
              <w:rPr>
                <w:noProof/>
                <w:webHidden/>
                <w:sz w:val="28"/>
                <w:szCs w:val="28"/>
              </w:rPr>
              <w:instrText xml:space="preserve"> PAGEREF _Toc508724527 \h </w:instrText>
            </w:r>
            <w:r w:rsidR="002734E3" w:rsidRPr="002734E3">
              <w:rPr>
                <w:noProof/>
                <w:webHidden/>
                <w:sz w:val="28"/>
                <w:szCs w:val="28"/>
              </w:rPr>
            </w:r>
            <w:r w:rsidR="002734E3" w:rsidRPr="002734E3">
              <w:rPr>
                <w:noProof/>
                <w:webHidden/>
                <w:sz w:val="28"/>
                <w:szCs w:val="28"/>
              </w:rPr>
              <w:fldChar w:fldCharType="separate"/>
            </w:r>
            <w:r w:rsidR="002734E3" w:rsidRPr="002734E3">
              <w:rPr>
                <w:noProof/>
                <w:webHidden/>
                <w:sz w:val="28"/>
                <w:szCs w:val="28"/>
              </w:rPr>
              <w:t>7</w:t>
            </w:r>
            <w:r w:rsidR="002734E3" w:rsidRPr="002734E3">
              <w:rPr>
                <w:noProof/>
                <w:webHidden/>
                <w:sz w:val="28"/>
                <w:szCs w:val="28"/>
              </w:rPr>
              <w:fldChar w:fldCharType="end"/>
            </w:r>
          </w:hyperlink>
        </w:p>
        <w:p w:rsidR="002734E3" w:rsidRPr="002734E3" w:rsidRDefault="008534F8">
          <w:pPr>
            <w:pStyle w:val="TOC1"/>
            <w:tabs>
              <w:tab w:val="left" w:pos="840"/>
              <w:tab w:val="right" w:leader="dot" w:pos="8296"/>
            </w:tabs>
            <w:rPr>
              <w:noProof/>
              <w:sz w:val="28"/>
              <w:szCs w:val="28"/>
            </w:rPr>
          </w:pPr>
          <w:hyperlink w:anchor="_Toc508724528" w:history="1">
            <w:r w:rsidR="002734E3" w:rsidRPr="002734E3">
              <w:rPr>
                <w:rStyle w:val="Hyperlink"/>
                <w:noProof/>
                <w:sz w:val="28"/>
                <w:szCs w:val="28"/>
              </w:rPr>
              <w:t>4.</w:t>
            </w:r>
            <w:r w:rsidR="002734E3" w:rsidRPr="002734E3">
              <w:rPr>
                <w:noProof/>
                <w:sz w:val="28"/>
                <w:szCs w:val="28"/>
              </w:rPr>
              <w:tab/>
            </w:r>
            <w:r w:rsidR="002734E3" w:rsidRPr="002734E3">
              <w:rPr>
                <w:rStyle w:val="Hyperlink"/>
                <w:noProof/>
                <w:sz w:val="28"/>
                <w:szCs w:val="28"/>
              </w:rPr>
              <w:t>Reference</w:t>
            </w:r>
            <w:r w:rsidR="002734E3" w:rsidRPr="002734E3">
              <w:rPr>
                <w:noProof/>
                <w:webHidden/>
                <w:sz w:val="28"/>
                <w:szCs w:val="28"/>
              </w:rPr>
              <w:tab/>
            </w:r>
            <w:r w:rsidR="002734E3" w:rsidRPr="002734E3">
              <w:rPr>
                <w:noProof/>
                <w:webHidden/>
                <w:sz w:val="28"/>
                <w:szCs w:val="28"/>
              </w:rPr>
              <w:fldChar w:fldCharType="begin"/>
            </w:r>
            <w:r w:rsidR="002734E3" w:rsidRPr="002734E3">
              <w:rPr>
                <w:noProof/>
                <w:webHidden/>
                <w:sz w:val="28"/>
                <w:szCs w:val="28"/>
              </w:rPr>
              <w:instrText xml:space="preserve"> PAGEREF _Toc508724528 \h </w:instrText>
            </w:r>
            <w:r w:rsidR="002734E3" w:rsidRPr="002734E3">
              <w:rPr>
                <w:noProof/>
                <w:webHidden/>
                <w:sz w:val="28"/>
                <w:szCs w:val="28"/>
              </w:rPr>
            </w:r>
            <w:r w:rsidR="002734E3" w:rsidRPr="002734E3">
              <w:rPr>
                <w:noProof/>
                <w:webHidden/>
                <w:sz w:val="28"/>
                <w:szCs w:val="28"/>
              </w:rPr>
              <w:fldChar w:fldCharType="separate"/>
            </w:r>
            <w:r w:rsidR="002734E3" w:rsidRPr="002734E3">
              <w:rPr>
                <w:noProof/>
                <w:webHidden/>
                <w:sz w:val="28"/>
                <w:szCs w:val="28"/>
              </w:rPr>
              <w:t>10</w:t>
            </w:r>
            <w:r w:rsidR="002734E3" w:rsidRPr="002734E3">
              <w:rPr>
                <w:noProof/>
                <w:webHidden/>
                <w:sz w:val="28"/>
                <w:szCs w:val="28"/>
              </w:rPr>
              <w:fldChar w:fldCharType="end"/>
            </w:r>
          </w:hyperlink>
        </w:p>
        <w:p w:rsidR="002734E3" w:rsidRDefault="002734E3">
          <w:r>
            <w:fldChar w:fldCharType="end"/>
          </w:r>
        </w:p>
      </w:sdtContent>
    </w:sdt>
    <w:p w:rsidR="002734E3" w:rsidRPr="002734E3" w:rsidRDefault="002734E3" w:rsidP="002734E3">
      <w:pPr>
        <w:ind w:firstLineChars="800" w:firstLine="2240"/>
        <w:jc w:val="left"/>
        <w:rPr>
          <w:sz w:val="28"/>
          <w:szCs w:val="28"/>
        </w:rPr>
      </w:pPr>
    </w:p>
    <w:p w:rsidR="002734E3" w:rsidRPr="002734E3" w:rsidRDefault="002734E3" w:rsidP="002734E3">
      <w:pPr>
        <w:widowControl/>
        <w:jc w:val="left"/>
        <w:rPr>
          <w:b/>
          <w:kern w:val="44"/>
          <w:sz w:val="28"/>
          <w:szCs w:val="28"/>
        </w:rPr>
      </w:pPr>
      <w:r w:rsidRPr="002734E3">
        <w:rPr>
          <w:b/>
          <w:sz w:val="28"/>
          <w:szCs w:val="28"/>
        </w:rPr>
        <w:br w:type="page"/>
      </w:r>
    </w:p>
    <w:p w:rsidR="003C7590" w:rsidRDefault="00491FCC">
      <w:pPr>
        <w:pStyle w:val="Heading1"/>
        <w:numPr>
          <w:ilvl w:val="0"/>
          <w:numId w:val="1"/>
        </w:numPr>
      </w:pPr>
      <w:bookmarkStart w:id="0" w:name="_Toc508724523"/>
      <w:r>
        <w:rPr>
          <w:rFonts w:hint="eastAsia"/>
        </w:rPr>
        <w:lastRenderedPageBreak/>
        <w:t>Features of Non-traditional machining method</w:t>
      </w:r>
      <w:bookmarkEnd w:id="0"/>
      <w:r>
        <w:rPr>
          <w:rFonts w:hint="eastAsia"/>
        </w:rPr>
        <w:t xml:space="preserve"> </w:t>
      </w:r>
    </w:p>
    <w:p w:rsidR="003C7590" w:rsidRDefault="00491FCC">
      <w:r>
        <w:rPr>
          <w:rFonts w:hint="eastAsia"/>
        </w:rPr>
        <w:t>Generally, non-traditional machining method refers to the processing method of removing or adding materials by using energy such as electric energy, thermal energy, light energy, electrochemical energy, chemical energy, acoustic energy, and special mechanical energy. Compared with the traditional machining which is mostly based on removal of materials using tools that are harder than the materials themselves, non-tradit</w:t>
      </w:r>
      <w:r w:rsidR="008534F8">
        <w:rPr>
          <w:rFonts w:hint="eastAsia"/>
        </w:rPr>
        <w:t>ional machining methods have the</w:t>
      </w:r>
      <w:r>
        <w:rPr>
          <w:rFonts w:hint="eastAsia"/>
        </w:rPr>
        <w:t xml:space="preserve"> unique characteristics:</w:t>
      </w:r>
    </w:p>
    <w:p w:rsidR="003C7590" w:rsidRDefault="00491FCC">
      <w:pPr>
        <w:numPr>
          <w:ilvl w:val="0"/>
          <w:numId w:val="2"/>
        </w:numPr>
      </w:pPr>
      <w:r>
        <w:rPr>
          <w:rFonts w:hint="eastAsia"/>
        </w:rPr>
        <w:t xml:space="preserve">No mechanical energy, independent of the mechanical properties of the machined object, some machining method are not limited by the mechanical properties and physical properties of the material. </w:t>
      </w:r>
    </w:p>
    <w:p w:rsidR="003C7590" w:rsidRDefault="00491FCC">
      <w:pPr>
        <w:numPr>
          <w:ilvl w:val="0"/>
          <w:numId w:val="2"/>
        </w:numPr>
      </w:pPr>
      <w:r>
        <w:rPr>
          <w:rFonts w:hint="eastAsia"/>
        </w:rPr>
        <w:t>No contact processing, tools may not be required and some use tools but are not in contact with the workpiece.</w:t>
      </w:r>
    </w:p>
    <w:p w:rsidR="003C7590" w:rsidRDefault="00491FCC">
      <w:pPr>
        <w:numPr>
          <w:ilvl w:val="0"/>
          <w:numId w:val="2"/>
        </w:numPr>
      </w:pPr>
      <w:r>
        <w:rPr>
          <w:rFonts w:hint="eastAsia"/>
        </w:rPr>
        <w:t>Micro machining, have a high quality of the surface of the workpiece, it can also obtain high-precision and extremely low-roughness machined surfaces</w:t>
      </w:r>
    </w:p>
    <w:p w:rsidR="003C7590" w:rsidRDefault="00491FCC">
      <w:pPr>
        <w:numPr>
          <w:ilvl w:val="0"/>
          <w:numId w:val="2"/>
        </w:numPr>
      </w:pPr>
      <w:r>
        <w:rPr>
          <w:rFonts w:hint="eastAsia"/>
        </w:rPr>
        <w:t>Can easily machining the complex modules</w:t>
      </w:r>
    </w:p>
    <w:p w:rsidR="003C7590" w:rsidRDefault="00491FCC">
      <w:pPr>
        <w:numPr>
          <w:ilvl w:val="0"/>
          <w:numId w:val="2"/>
        </w:numPr>
      </w:pPr>
      <w:r>
        <w:rPr>
          <w:rFonts w:hint="eastAsia"/>
        </w:rPr>
        <w:t>Simplified the machining processing</w:t>
      </w:r>
    </w:p>
    <w:p w:rsidR="003C7590" w:rsidRDefault="003C7590"/>
    <w:p w:rsidR="003C7590" w:rsidRDefault="00491FCC">
      <w:r>
        <w:rPr>
          <w:rFonts w:hint="eastAsia"/>
        </w:rPr>
        <w:t>In conclusion, for a modern components manufacturing company, it is a very wise choose a non-traditional machining method.</w:t>
      </w:r>
    </w:p>
    <w:p w:rsidR="003C7590" w:rsidRDefault="003C7590"/>
    <w:p w:rsidR="003C7590" w:rsidRDefault="00491FCC">
      <w:pPr>
        <w:pStyle w:val="Heading1"/>
        <w:numPr>
          <w:ilvl w:val="0"/>
          <w:numId w:val="1"/>
        </w:numPr>
      </w:pPr>
      <w:bookmarkStart w:id="1" w:name="_Toc508724524"/>
      <w:r>
        <w:rPr>
          <w:rFonts w:hint="eastAsia"/>
        </w:rPr>
        <w:t>Type of non-traditional machining</w:t>
      </w:r>
      <w:bookmarkEnd w:id="1"/>
    </w:p>
    <w:p w:rsidR="003C7590" w:rsidRDefault="00491FCC">
      <w:r>
        <w:rPr>
          <w:rFonts w:hint="eastAsia"/>
        </w:rPr>
        <w:t xml:space="preserve">As we all know, traditional mechanical processing has played a major role in promoting human progress and social development. It improves machining accuracy and surface quality, and also improves productivity and automation. For the company, in order to product a variety of components, I would like to introduction these two method: Abrasive water jet cutting and </w:t>
      </w:r>
    </w:p>
    <w:p w:rsidR="003C7590" w:rsidRDefault="00491FCC">
      <w:pPr>
        <w:pStyle w:val="Heading3"/>
        <w:numPr>
          <w:ilvl w:val="1"/>
          <w:numId w:val="1"/>
        </w:numPr>
      </w:pPr>
      <w:bookmarkStart w:id="2" w:name="_Toc508724525"/>
      <w:r>
        <w:rPr>
          <w:rFonts w:hint="eastAsia"/>
        </w:rPr>
        <w:t>Abrasive water jet cutting</w:t>
      </w:r>
      <w:bookmarkEnd w:id="2"/>
    </w:p>
    <w:p w:rsidR="003C7590" w:rsidRDefault="00491FCC">
      <w:r>
        <w:rPr>
          <w:rFonts w:hint="eastAsia"/>
        </w:rPr>
        <w:t>Water jet technology is a new technology that has rapidly emerged in the past three decades. Its understanding should be due to the scouring effect of water.[1] In turn, it is applied to the mining industry. With the promotion of this technology, people realize that increasing the pressure of water can significantly improve the mining effect, so people began to study high pressure water jet technology. Until the 1980s, abrasive water jet technology is further developed. It push the high pressure water jet technology to a new stage. The high-pressure abrasive water jet can cut all kinds of materials precisely, and does not produce thermal deformation, and no residual thermal stress. It has been widely used in the industry. [2]</w:t>
      </w:r>
    </w:p>
    <w:p w:rsidR="003C7590" w:rsidRDefault="00491FCC">
      <w:pPr>
        <w:rPr>
          <w:rFonts w:ascii="SimSun" w:eastAsia="SimSun" w:hAnsi="SimSun" w:cs="SimSun"/>
          <w:sz w:val="24"/>
        </w:rPr>
      </w:pPr>
      <w:r>
        <w:rPr>
          <w:rFonts w:hint="eastAsia"/>
        </w:rPr>
        <w:t>Abrasive water jet cutting systems are grouped by the following subsections:</w:t>
      </w:r>
      <w:r>
        <w:rPr>
          <w:rFonts w:ascii="SimSun" w:eastAsia="SimSun" w:hAnsi="SimSun" w:cs="SimSun"/>
          <w:noProof/>
          <w:sz w:val="24"/>
          <w:lang w:val="en-GB" w:eastAsia="en-GB"/>
        </w:rPr>
        <w:lastRenderedPageBreak/>
        <w:drawing>
          <wp:inline distT="0" distB="0" distL="114300" distR="114300">
            <wp:extent cx="5715000" cy="2657475"/>
            <wp:effectExtent l="0" t="0" r="0" b="952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10" cstate="print"/>
                    <a:stretch>
                      <a:fillRect/>
                    </a:stretch>
                  </pic:blipFill>
                  <pic:spPr>
                    <a:xfrm>
                      <a:off x="0" y="0"/>
                      <a:ext cx="5715000" cy="2657475"/>
                    </a:xfrm>
                    <a:prstGeom prst="rect">
                      <a:avLst/>
                    </a:prstGeom>
                    <a:noFill/>
                    <a:ln w="9525">
                      <a:noFill/>
                    </a:ln>
                  </pic:spPr>
                </pic:pic>
              </a:graphicData>
            </a:graphic>
          </wp:inline>
        </w:drawing>
      </w:r>
    </w:p>
    <w:p w:rsidR="003C7590" w:rsidRDefault="00491FCC">
      <w:pPr>
        <w:numPr>
          <w:ilvl w:val="0"/>
          <w:numId w:val="3"/>
        </w:numPr>
      </w:pPr>
      <w:r>
        <w:rPr>
          <w:rFonts w:hint="eastAsia"/>
        </w:rPr>
        <w:t>Hydraulic system: The hydraulic system is mainly composed of hydraulic section and auxiliary equipment, and its main function is to provide stable high-pressure water.</w:t>
      </w:r>
    </w:p>
    <w:p w:rsidR="003C7590" w:rsidRDefault="00491FCC">
      <w:pPr>
        <w:numPr>
          <w:ilvl w:val="0"/>
          <w:numId w:val="3"/>
        </w:numPr>
      </w:pPr>
      <w:r>
        <w:rPr>
          <w:rFonts w:hint="eastAsia"/>
        </w:rPr>
        <w:t>Showerhead: The main component of the nozzle is the jet. Using the jet of different shapes and sizes, the jet velocity, target distance (distance from the jet to the target), and the shape of the jet (such as cylinder jet, fan jet, etc.) at the nozzle outlet can be changed.</w:t>
      </w:r>
    </w:p>
    <w:p w:rsidR="003C7590" w:rsidRDefault="00491FCC">
      <w:pPr>
        <w:numPr>
          <w:ilvl w:val="0"/>
          <w:numId w:val="3"/>
        </w:numPr>
      </w:pPr>
      <w:r>
        <w:rPr>
          <w:rFonts w:hint="eastAsia"/>
        </w:rPr>
        <w:t>Auxiliary agent supply and control system: Its role is to add a certain amount of abrasive or chemical additives to the jet to improve jet performance and cutting efficiency.</w:t>
      </w:r>
    </w:p>
    <w:p w:rsidR="003C7590" w:rsidRDefault="00491FCC">
      <w:pPr>
        <w:numPr>
          <w:ilvl w:val="0"/>
          <w:numId w:val="3"/>
        </w:numPr>
      </w:pPr>
      <w:r>
        <w:rPr>
          <w:rFonts w:hint="eastAsia"/>
        </w:rPr>
        <w:t>CNC system:</w:t>
      </w:r>
      <w:r w:rsidR="008534F8">
        <w:t xml:space="preserve"> </w:t>
      </w:r>
      <w:r>
        <w:rPr>
          <w:rFonts w:hint="eastAsia"/>
        </w:rPr>
        <w:t>Control the relative movement of the workpiece and the showerhead so that the cutting movement will follow a given path.</w:t>
      </w:r>
    </w:p>
    <w:p w:rsidR="003C7590" w:rsidRDefault="00491FCC">
      <w:pPr>
        <w:numPr>
          <w:ilvl w:val="0"/>
          <w:numId w:val="3"/>
        </w:numPr>
      </w:pPr>
      <w:r>
        <w:rPr>
          <w:rFonts w:hint="eastAsia"/>
        </w:rPr>
        <w:t>Waste liquid recovery processing system: Recycling waste liquid to recycle abrasives and chemical additives so as no</w:t>
      </w:r>
      <w:bookmarkStart w:id="3" w:name="_GoBack"/>
      <w:bookmarkEnd w:id="3"/>
      <w:r>
        <w:rPr>
          <w:rFonts w:hint="eastAsia"/>
        </w:rPr>
        <w:t>t to pollute the environment.</w:t>
      </w:r>
    </w:p>
    <w:p w:rsidR="003C7590" w:rsidRDefault="003C7590"/>
    <w:p w:rsidR="003C7590" w:rsidRDefault="00491FCC">
      <w:r>
        <w:rPr>
          <w:rFonts w:hint="eastAsia"/>
        </w:rPr>
        <w:t xml:space="preserve">The process of abrasive water jet cutting is a process of energy transformation. The principle can be summarized as follows: the mechanical energy output from the engine is converted into pressure energy by oil pump and water pump. The pressure energy of the oil is convert into water pressure energy by a supercharger, so the pressure of the water is greatly increased, water (adding abrasive or additives) passes through the jet, and ejects a high-speed jet, the pressure energy is converted into kinetic energy. When the high-speed jet impacts the material to be cut, the kinetic energy is converted into pressure energy again. The material is cut when the pressure exceeds the breakdown strength of the material. </w:t>
      </w:r>
    </w:p>
    <w:p w:rsidR="003C7590" w:rsidRDefault="00491FCC">
      <w:pPr>
        <w:pStyle w:val="Heading4"/>
        <w:numPr>
          <w:ilvl w:val="2"/>
          <w:numId w:val="1"/>
        </w:numPr>
      </w:pPr>
      <w:r>
        <w:rPr>
          <w:rFonts w:hint="eastAsia"/>
        </w:rPr>
        <w:t>The advantages of the water jet cutting</w:t>
      </w:r>
    </w:p>
    <w:p w:rsidR="003C7590" w:rsidRDefault="00491FCC">
      <w:r>
        <w:rPr>
          <w:rFonts w:hint="eastAsia"/>
        </w:rPr>
        <w:t>Water jet cutting technology can achieve rapid development due to its advantages over other processing methods.</w:t>
      </w:r>
    </w:p>
    <w:p w:rsidR="003C7590" w:rsidRDefault="00491FCC">
      <w:pPr>
        <w:numPr>
          <w:ilvl w:val="0"/>
          <w:numId w:val="4"/>
        </w:numPr>
      </w:pPr>
      <w:r>
        <w:rPr>
          <w:rFonts w:hint="eastAsia"/>
        </w:rPr>
        <w:t>The working medium is water, not only rich and convenient, but also does not produce arc, dust and toxic gases in the cutting process, the operating environment is clean, and it is compatible with the environment;</w:t>
      </w:r>
    </w:p>
    <w:p w:rsidR="003C7590" w:rsidRDefault="00491FCC">
      <w:pPr>
        <w:numPr>
          <w:ilvl w:val="0"/>
          <w:numId w:val="4"/>
        </w:numPr>
      </w:pPr>
      <w:r>
        <w:rPr>
          <w:rFonts w:hint="eastAsia"/>
        </w:rPr>
        <w:t>Water jet cutting is a kind of cold processing method. There is no heat in the processing itself. The organizational structure of the cutting material department will not change, there will be no thermal stress, no change, no residual stress;</w:t>
      </w:r>
    </w:p>
    <w:p w:rsidR="003C7590" w:rsidRDefault="00491FCC">
      <w:pPr>
        <w:numPr>
          <w:ilvl w:val="0"/>
          <w:numId w:val="4"/>
        </w:numPr>
      </w:pPr>
      <w:r>
        <w:rPr>
          <w:rFonts w:hint="eastAsia"/>
        </w:rPr>
        <w:lastRenderedPageBreak/>
        <w:t>The water jet cutting force is concentrated in the jet direction, the lateral force is very small, so there is almost no mechanical stress, the slit will not be deformed, and the notch gap is also small (abrasive jet cutting is generally below 0.25 mm). No need for secondary processing, no cracks, no trimmings, no dross, and the cutting quality is excellent;</w:t>
      </w:r>
    </w:p>
    <w:p w:rsidR="003C7590" w:rsidRDefault="00491FCC">
      <w:pPr>
        <w:numPr>
          <w:ilvl w:val="0"/>
          <w:numId w:val="4"/>
        </w:numPr>
      </w:pPr>
      <w:r>
        <w:rPr>
          <w:rFonts w:hint="eastAsia"/>
        </w:rPr>
        <w:t>The wet will not wear and tear and has a small radius and can process a small arc with a sharp contour;</w:t>
      </w:r>
    </w:p>
    <w:p w:rsidR="003C7590" w:rsidRDefault="00491FCC">
      <w:pPr>
        <w:numPr>
          <w:ilvl w:val="0"/>
          <w:numId w:val="4"/>
        </w:numPr>
      </w:pPr>
      <w:r>
        <w:rPr>
          <w:rFonts w:hint="eastAsia"/>
        </w:rPr>
        <w:t>The pressure and the flux of the water jet is easy to control. The working conditions are easy to change to adapt to different jobs.</w:t>
      </w:r>
    </w:p>
    <w:p w:rsidR="003C7590" w:rsidRDefault="00491FCC">
      <w:pPr>
        <w:numPr>
          <w:ilvl w:val="0"/>
          <w:numId w:val="4"/>
        </w:numPr>
      </w:pPr>
      <w:r>
        <w:rPr>
          <w:rFonts w:hint="eastAsia"/>
        </w:rPr>
        <w:t>The jet is small in size and also small in recoil force. Easy to move and convenient to realize intelligent control.</w:t>
      </w:r>
    </w:p>
    <w:p w:rsidR="003C7590" w:rsidRDefault="00491FCC">
      <w:pPr>
        <w:numPr>
          <w:ilvl w:val="0"/>
          <w:numId w:val="4"/>
        </w:numPr>
      </w:pPr>
      <w:r>
        <w:rPr>
          <w:rFonts w:hint="eastAsia"/>
        </w:rPr>
        <w:t>The water jet has the function of cutting chip and does not have to be equipped with chip removal equipment.</w:t>
      </w:r>
    </w:p>
    <w:p w:rsidR="003C7590" w:rsidRDefault="00491FCC">
      <w:pPr>
        <w:numPr>
          <w:ilvl w:val="0"/>
          <w:numId w:val="4"/>
        </w:numPr>
      </w:pPr>
      <w:r>
        <w:rPr>
          <w:rFonts w:hint="eastAsia"/>
        </w:rPr>
        <w:t xml:space="preserve">Water jet cutting has no choice for materials, and it means that it can not only cut rigid metal sheets, but also cut soft cloth sheets, commonly known as </w:t>
      </w:r>
      <w:r>
        <w:rPr>
          <w:rFonts w:hint="eastAsia"/>
        </w:rPr>
        <w:t>“</w:t>
      </w:r>
      <w:r>
        <w:rPr>
          <w:rFonts w:hint="eastAsia"/>
        </w:rPr>
        <w:t>universal cutting</w:t>
      </w:r>
      <w:r>
        <w:rPr>
          <w:rFonts w:hint="eastAsia"/>
        </w:rPr>
        <w:t>”</w:t>
      </w:r>
      <w:r>
        <w:rPr>
          <w:rFonts w:hint="eastAsia"/>
        </w:rPr>
        <w:t>.</w:t>
      </w:r>
    </w:p>
    <w:p w:rsidR="003C7590" w:rsidRDefault="00491FCC">
      <w:pPr>
        <w:numPr>
          <w:ilvl w:val="0"/>
          <w:numId w:val="4"/>
        </w:numPr>
      </w:pPr>
      <w:r>
        <w:rPr>
          <w:rFonts w:hint="eastAsia"/>
        </w:rPr>
        <w:t>Larger processing angle allows cutting of workpieces with an angle of less than 30 degrees between the direction of the water jet and the normal to the workpiece surface.</w:t>
      </w:r>
    </w:p>
    <w:p w:rsidR="003C7590" w:rsidRDefault="00491FCC">
      <w:pPr>
        <w:numPr>
          <w:ilvl w:val="0"/>
          <w:numId w:val="4"/>
        </w:numPr>
      </w:pPr>
      <w:r>
        <w:rPr>
          <w:rFonts w:hint="eastAsia"/>
        </w:rPr>
        <w:t>The noise is low.</w:t>
      </w:r>
    </w:p>
    <w:p w:rsidR="003C7590" w:rsidRDefault="00491FCC">
      <w:pPr>
        <w:pStyle w:val="Heading4"/>
        <w:numPr>
          <w:ilvl w:val="2"/>
          <w:numId w:val="1"/>
        </w:numPr>
      </w:pPr>
      <w:r>
        <w:rPr>
          <w:rFonts w:hint="eastAsia"/>
        </w:rPr>
        <w:t>The disadvantages of the water jet cutting</w:t>
      </w:r>
    </w:p>
    <w:p w:rsidR="003C7590" w:rsidRDefault="00491FCC">
      <w:r>
        <w:rPr>
          <w:rFonts w:hint="eastAsia"/>
        </w:rPr>
        <w:t>Although there are many advantages of water jet cutting technology, there are still many problems</w:t>
      </w:r>
    </w:p>
    <w:p w:rsidR="003C7590" w:rsidRDefault="00491FCC">
      <w:pPr>
        <w:numPr>
          <w:ilvl w:val="0"/>
          <w:numId w:val="5"/>
        </w:numPr>
      </w:pPr>
      <w:r>
        <w:rPr>
          <w:rFonts w:hint="eastAsia"/>
        </w:rPr>
        <w:t>The required power is large and the total efficiency is low; for example, the jet power of one millimeter</w:t>
      </w:r>
      <w:r>
        <w:t>’</w:t>
      </w:r>
      <w:r>
        <w:rPr>
          <w:rFonts w:hint="eastAsia"/>
        </w:rPr>
        <w:t>s jet at the pressure of 200MPa is nearly 50kw.</w:t>
      </w:r>
    </w:p>
    <w:p w:rsidR="003C7590" w:rsidRDefault="00491FCC">
      <w:pPr>
        <w:numPr>
          <w:ilvl w:val="0"/>
          <w:numId w:val="5"/>
        </w:numPr>
      </w:pPr>
      <w:r>
        <w:rPr>
          <w:rFonts w:hint="eastAsia"/>
        </w:rPr>
        <w:t>When the water jet cuts, the splash of water droplets not only affects the visibility of the working environment, causes a waste of energy, but also poses a threat to the safety of the workers.</w:t>
      </w:r>
    </w:p>
    <w:p w:rsidR="003C7590" w:rsidRDefault="00491FCC">
      <w:pPr>
        <w:numPr>
          <w:ilvl w:val="0"/>
          <w:numId w:val="5"/>
        </w:numPr>
      </w:pPr>
      <w:r>
        <w:rPr>
          <w:rFonts w:hint="eastAsia"/>
        </w:rPr>
        <w:t>The life of the jet is not long enough. For example, the abrasion-resistant ceramic jet for abrasive jet cutting can only use 20~100 hours.</w:t>
      </w:r>
    </w:p>
    <w:p w:rsidR="003C7590" w:rsidRDefault="00491FCC">
      <w:pPr>
        <w:numPr>
          <w:ilvl w:val="0"/>
          <w:numId w:val="5"/>
        </w:numPr>
      </w:pPr>
      <w:r>
        <w:rPr>
          <w:rFonts w:hint="eastAsia"/>
        </w:rPr>
        <w:t>The speed of abrasive jet cutting is slow.</w:t>
      </w:r>
    </w:p>
    <w:p w:rsidR="003C7590" w:rsidRDefault="00491FCC">
      <w:pPr>
        <w:pStyle w:val="Heading3"/>
        <w:numPr>
          <w:ilvl w:val="1"/>
          <w:numId w:val="1"/>
        </w:numPr>
      </w:pPr>
      <w:bookmarkStart w:id="4" w:name="_Toc508724526"/>
      <w:r>
        <w:rPr>
          <w:rFonts w:hint="eastAsia"/>
        </w:rPr>
        <w:t>Ultrasonic machining</w:t>
      </w:r>
      <w:bookmarkEnd w:id="4"/>
    </w:p>
    <w:p w:rsidR="003C7590" w:rsidRDefault="00491FCC">
      <w:r>
        <w:t xml:space="preserve">Ultrasonic machining is using ultrasonic vibration tools in abrasive liquids medium or dry abrasive, abrasive impact generated into grinding, hydraulic shock and the resulting cavitation effect to cut materials, and the use of ultrasonic vibration to make the work mutual combination processing method.The early ultrasonic machining relies mainly on the tools for super audio vibration, make suspension of abrasive obtain impact energy, thus removing the workpiece material reach processing purpose. But machining efficiency low, and with the increase of depth of process and significantly reduced. For more than twenty years, foreign adopt the sinter or plating GangShi advanced vehicles, make already super audio vibration, and at the same time with 1000 - around itself axis 5000r/min of high-speed rotary ultrasonic rotating machining, than is commonly ultrasonic machining has more efficiency and the depth of the hole processing, and straight sex good, dimension precision, tools wear small, besides processing hard brittle material outside, still can be processed carbide steel, carbon dioxide steel,two ferric oxide and boron epoxy composites, as well as stainless steel and titanium alloy laminated materials etc. At present, we have used in </w:t>
      </w:r>
      <w:r>
        <w:lastRenderedPageBreak/>
        <w:t>aviation, atomic energy industry, good effect.</w:t>
      </w:r>
      <w:r>
        <w:rPr>
          <w:rFonts w:hint="eastAsia"/>
        </w:rPr>
        <w:t xml:space="preserve"> [3]</w:t>
      </w:r>
    </w:p>
    <w:p w:rsidR="003C7590" w:rsidRDefault="00491FCC">
      <w:r>
        <w:rPr>
          <w:noProof/>
          <w:lang w:val="en-GB" w:eastAsia="en-GB"/>
        </w:rPr>
        <w:drawing>
          <wp:inline distT="0" distB="0" distL="114300" distR="114300">
            <wp:extent cx="5209540" cy="3980815"/>
            <wp:effectExtent l="0" t="0" r="10160" b="63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11" cstate="print"/>
                    <a:stretch>
                      <a:fillRect/>
                    </a:stretch>
                  </pic:blipFill>
                  <pic:spPr>
                    <a:xfrm>
                      <a:off x="0" y="0"/>
                      <a:ext cx="5209540" cy="3980815"/>
                    </a:xfrm>
                    <a:prstGeom prst="rect">
                      <a:avLst/>
                    </a:prstGeom>
                    <a:noFill/>
                    <a:ln w="9525">
                      <a:noFill/>
                    </a:ln>
                  </pic:spPr>
                </pic:pic>
              </a:graphicData>
            </a:graphic>
          </wp:inline>
        </w:drawing>
      </w:r>
    </w:p>
    <w:p w:rsidR="003C7590" w:rsidRDefault="00491FCC">
      <w:r>
        <w:rPr>
          <w:rFonts w:hint="eastAsia"/>
        </w:rPr>
        <w:t>It is the main body of the ultrasonic machine. It consists of the two main sections:</w:t>
      </w:r>
    </w:p>
    <w:p w:rsidR="003C7590" w:rsidRDefault="00491FCC">
      <w:pPr>
        <w:numPr>
          <w:ilvl w:val="0"/>
          <w:numId w:val="6"/>
        </w:numPr>
      </w:pPr>
      <w:r>
        <w:rPr>
          <w:rFonts w:hint="eastAsia"/>
        </w:rPr>
        <w:t>Ultrasonic generator: The function of the ultrasonic generator is to convert power frequency alternating current into ultrasonic frequency oscillation with a power of 20-4000W to supply the tool face with reciprocating vibration and remove the energy of the workpiece material.The ultrasonic generator circuit is composed of an oscillation stage, a voltage amplifier stage, a power amplifier stage, and a power source.</w:t>
      </w:r>
    </w:p>
    <w:p w:rsidR="003C7590" w:rsidRDefault="00491FCC">
      <w:pPr>
        <w:numPr>
          <w:ilvl w:val="0"/>
          <w:numId w:val="6"/>
        </w:numPr>
      </w:pPr>
      <w:r>
        <w:rPr>
          <w:rFonts w:hint="eastAsia"/>
        </w:rPr>
        <w:t>Ultrasonic vibration system: Ultrasonic vibration systems mainly include transducers, horns, and tools. The function is to convert the high-frequency electrical signal output by the ultrasonic generator into mechanical vibration energy, and make the end face of the tool make small-amplitude vibration of high-frequency through the horn to finish ultrasonic processing.</w:t>
      </w:r>
    </w:p>
    <w:p w:rsidR="003C7590" w:rsidRDefault="00491FCC">
      <w:pPr>
        <w:pStyle w:val="Heading4"/>
        <w:numPr>
          <w:ilvl w:val="2"/>
          <w:numId w:val="1"/>
        </w:numPr>
      </w:pPr>
      <w:r>
        <w:rPr>
          <w:rFonts w:hint="eastAsia"/>
        </w:rPr>
        <w:t>The advantage of ultrasonic machining</w:t>
      </w:r>
    </w:p>
    <w:p w:rsidR="003C7590" w:rsidRDefault="00491FCC">
      <w:r>
        <w:rPr>
          <w:rFonts w:hint="eastAsia"/>
        </w:rPr>
        <w:t>Ultrasonic machining can also achieve rapid development due to its advantages over other processing methods.</w:t>
      </w:r>
    </w:p>
    <w:p w:rsidR="003C7590" w:rsidRDefault="00491FCC">
      <w:pPr>
        <w:numPr>
          <w:ilvl w:val="0"/>
          <w:numId w:val="7"/>
        </w:numPr>
      </w:pPr>
      <w:r>
        <w:rPr>
          <w:rFonts w:hint="eastAsia"/>
        </w:rPr>
        <w:t>Less limitation of the materials, ultrasonic machining can process various hard and brittle materials such as conductive and non-conductive materials.</w:t>
      </w:r>
    </w:p>
    <w:p w:rsidR="003C7590" w:rsidRDefault="00491FCC">
      <w:pPr>
        <w:numPr>
          <w:ilvl w:val="0"/>
          <w:numId w:val="7"/>
        </w:numPr>
      </w:pPr>
      <w:r>
        <w:rPr>
          <w:rFonts w:hint="eastAsia"/>
        </w:rPr>
        <w:t>Since the material of the workpiece mainly depends on the instantaneous local impact of the abrasive particles, the macroscopic cutting force on the workpiece surface is small, so the cutting heat is small. And the chemical/electrical properties of the workpiece surface are not changed due to deformation and burn, so the processing accuracy and the processing surface quality is better and the roughness of the surface is low.</w:t>
      </w:r>
    </w:p>
    <w:p w:rsidR="003C7590" w:rsidRDefault="00491FCC">
      <w:pPr>
        <w:numPr>
          <w:ilvl w:val="0"/>
          <w:numId w:val="7"/>
        </w:numPr>
      </w:pPr>
      <w:r>
        <w:rPr>
          <w:rFonts w:hint="eastAsia"/>
        </w:rPr>
        <w:lastRenderedPageBreak/>
        <w:t>Generally, the structure of the ultrasonic machining equipment is simple and convenient in operation and maintenance</w:t>
      </w:r>
    </w:p>
    <w:p w:rsidR="003C7590" w:rsidRDefault="00491FCC">
      <w:pPr>
        <w:pStyle w:val="Heading4"/>
        <w:numPr>
          <w:ilvl w:val="2"/>
          <w:numId w:val="1"/>
        </w:numPr>
      </w:pPr>
      <w:r>
        <w:rPr>
          <w:rFonts w:hint="eastAsia"/>
        </w:rPr>
        <w:t>The disadvantage of ultrasonic machining</w:t>
      </w:r>
    </w:p>
    <w:p w:rsidR="003C7590" w:rsidRDefault="00491FCC">
      <w:pPr>
        <w:numPr>
          <w:ilvl w:val="0"/>
          <w:numId w:val="8"/>
        </w:numPr>
      </w:pPr>
      <w:r>
        <w:rPr>
          <w:rFonts w:hint="eastAsia"/>
        </w:rPr>
        <w:t>The harder the material or the greater the strength and toughness, the more difficult it is to process.</w:t>
      </w:r>
    </w:p>
    <w:p w:rsidR="003C7590" w:rsidRDefault="00491FCC">
      <w:pPr>
        <w:numPr>
          <w:ilvl w:val="0"/>
          <w:numId w:val="8"/>
        </w:numPr>
      </w:pPr>
      <w:r>
        <w:rPr>
          <w:rFonts w:hint="eastAsia"/>
        </w:rPr>
        <w:t>High tool wear in the process</w:t>
      </w:r>
    </w:p>
    <w:p w:rsidR="003C7590" w:rsidRDefault="00491FCC">
      <w:pPr>
        <w:numPr>
          <w:ilvl w:val="0"/>
          <w:numId w:val="8"/>
        </w:numPr>
      </w:pPr>
      <w:r>
        <w:rPr>
          <w:rFonts w:hint="eastAsia"/>
        </w:rPr>
        <w:t>Repair should be necessary.</w:t>
      </w:r>
    </w:p>
    <w:p w:rsidR="003C7590" w:rsidRDefault="00491FCC">
      <w:pPr>
        <w:numPr>
          <w:ilvl w:val="0"/>
          <w:numId w:val="8"/>
        </w:numPr>
      </w:pPr>
      <w:r>
        <w:rPr>
          <w:rFonts w:hint="eastAsia"/>
        </w:rPr>
        <w:t>It is difficult to machine deep holes, as the slurry movement is restricted.</w:t>
      </w:r>
    </w:p>
    <w:p w:rsidR="003C7590" w:rsidRDefault="00491FCC">
      <w:pPr>
        <w:numPr>
          <w:ilvl w:val="0"/>
          <w:numId w:val="8"/>
        </w:numPr>
      </w:pPr>
      <w:r>
        <w:rPr>
          <w:rFonts w:hint="eastAsia"/>
        </w:rPr>
        <w:t>Low machining rates are achievable as compared to the conventional machining process.</w:t>
      </w:r>
    </w:p>
    <w:p w:rsidR="003C7590" w:rsidRDefault="003C7590"/>
    <w:p w:rsidR="003C7590" w:rsidRDefault="00491FCC">
      <w:pPr>
        <w:pStyle w:val="Heading1"/>
        <w:numPr>
          <w:ilvl w:val="0"/>
          <w:numId w:val="1"/>
        </w:numPr>
      </w:pPr>
      <w:bookmarkStart w:id="5" w:name="_Toc508724527"/>
      <w:r>
        <w:rPr>
          <w:rFonts w:hint="eastAsia"/>
        </w:rPr>
        <w:t>Comparative analysis</w:t>
      </w:r>
      <w:bookmarkEnd w:id="5"/>
    </w:p>
    <w:p w:rsidR="003C7590" w:rsidRDefault="00491FCC">
      <w:r>
        <w:rPr>
          <w:rFonts w:hint="eastAsia"/>
        </w:rPr>
        <w:t>The application of machining are influence by the workpiece shape and size to be produced like holes, through cavities, pocketing surfacing and special application.</w:t>
      </w:r>
    </w:p>
    <w:p w:rsidR="003C7590" w:rsidRDefault="00491FCC">
      <w:r>
        <w:rPr>
          <w:rFonts w:hint="eastAsia"/>
        </w:rPr>
        <w:t>The company manufactures a variety of components such as fastenings, fixings and tension, torsion and compression spring. For comparison the following parameter are considered: material removal rate, power consumed, the accuracy of the components, surface finish and etc.</w:t>
      </w:r>
    </w:p>
    <w:p w:rsidR="003C7590" w:rsidRDefault="00491FCC">
      <w:r>
        <w:rPr>
          <w:rFonts w:hint="eastAsia"/>
        </w:rPr>
        <w:t>These are some pictures about the comparative of USM and AJM.</w:t>
      </w:r>
    </w:p>
    <w:p w:rsidR="003C7590" w:rsidRDefault="00491FCC">
      <w:r>
        <w:rPr>
          <w:noProof/>
          <w:lang w:val="en-GB" w:eastAsia="en-GB"/>
        </w:rPr>
        <w:drawing>
          <wp:inline distT="0" distB="0" distL="114300" distR="114300">
            <wp:extent cx="5273040" cy="2684780"/>
            <wp:effectExtent l="0" t="0" r="3810"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12" cstate="print"/>
                    <a:stretch>
                      <a:fillRect/>
                    </a:stretch>
                  </pic:blipFill>
                  <pic:spPr>
                    <a:xfrm>
                      <a:off x="0" y="0"/>
                      <a:ext cx="5273040" cy="2684780"/>
                    </a:xfrm>
                    <a:prstGeom prst="rect">
                      <a:avLst/>
                    </a:prstGeom>
                    <a:noFill/>
                    <a:ln w="9525">
                      <a:noFill/>
                    </a:ln>
                  </pic:spPr>
                </pic:pic>
              </a:graphicData>
            </a:graphic>
          </wp:inline>
        </w:drawing>
      </w:r>
    </w:p>
    <w:p w:rsidR="003C7590" w:rsidRDefault="00491FCC">
      <w:r>
        <w:rPr>
          <w:noProof/>
          <w:lang w:val="en-GB" w:eastAsia="en-GB"/>
        </w:rPr>
        <w:lastRenderedPageBreak/>
        <w:drawing>
          <wp:inline distT="0" distB="0" distL="114300" distR="114300">
            <wp:extent cx="5267960" cy="3815080"/>
            <wp:effectExtent l="0" t="0" r="8890" b="1397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13" cstate="print"/>
                    <a:stretch>
                      <a:fillRect/>
                    </a:stretch>
                  </pic:blipFill>
                  <pic:spPr>
                    <a:xfrm>
                      <a:off x="0" y="0"/>
                      <a:ext cx="5267960" cy="3815080"/>
                    </a:xfrm>
                    <a:prstGeom prst="rect">
                      <a:avLst/>
                    </a:prstGeom>
                    <a:noFill/>
                    <a:ln w="9525">
                      <a:noFill/>
                    </a:ln>
                  </pic:spPr>
                </pic:pic>
              </a:graphicData>
            </a:graphic>
          </wp:inline>
        </w:drawing>
      </w:r>
    </w:p>
    <w:p w:rsidR="003C7590" w:rsidRDefault="00491FCC">
      <w:r>
        <w:rPr>
          <w:noProof/>
          <w:lang w:val="en-GB" w:eastAsia="en-GB"/>
        </w:rPr>
        <w:drawing>
          <wp:inline distT="0" distB="0" distL="114300" distR="114300">
            <wp:extent cx="5266055" cy="3934460"/>
            <wp:effectExtent l="0" t="0" r="10795" b="889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14" cstate="print"/>
                    <a:stretch>
                      <a:fillRect/>
                    </a:stretch>
                  </pic:blipFill>
                  <pic:spPr>
                    <a:xfrm>
                      <a:off x="0" y="0"/>
                      <a:ext cx="5266055" cy="3934460"/>
                    </a:xfrm>
                    <a:prstGeom prst="rect">
                      <a:avLst/>
                    </a:prstGeom>
                    <a:noFill/>
                    <a:ln w="9525">
                      <a:noFill/>
                    </a:ln>
                  </pic:spPr>
                </pic:pic>
              </a:graphicData>
            </a:graphic>
          </wp:inline>
        </w:drawing>
      </w:r>
    </w:p>
    <w:p w:rsidR="003C7590" w:rsidRDefault="00491FCC">
      <w:r>
        <w:rPr>
          <w:noProof/>
          <w:lang w:val="en-GB" w:eastAsia="en-GB"/>
        </w:rPr>
        <w:lastRenderedPageBreak/>
        <w:drawing>
          <wp:inline distT="0" distB="0" distL="114300" distR="114300">
            <wp:extent cx="5271770" cy="3858260"/>
            <wp:effectExtent l="0" t="0" r="5080" b="889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15" cstate="print"/>
                    <a:stretch>
                      <a:fillRect/>
                    </a:stretch>
                  </pic:blipFill>
                  <pic:spPr>
                    <a:xfrm>
                      <a:off x="0" y="0"/>
                      <a:ext cx="5271770" cy="3858260"/>
                    </a:xfrm>
                    <a:prstGeom prst="rect">
                      <a:avLst/>
                    </a:prstGeom>
                    <a:noFill/>
                    <a:ln w="9525">
                      <a:noFill/>
                    </a:ln>
                  </pic:spPr>
                </pic:pic>
              </a:graphicData>
            </a:graphic>
          </wp:inline>
        </w:drawing>
      </w:r>
    </w:p>
    <w:p w:rsidR="003C7590" w:rsidRDefault="00491FCC">
      <w:r>
        <w:rPr>
          <w:noProof/>
          <w:lang w:val="en-GB" w:eastAsia="en-GB"/>
        </w:rPr>
        <w:drawing>
          <wp:inline distT="0" distB="0" distL="114300" distR="114300">
            <wp:extent cx="5267960" cy="3669030"/>
            <wp:effectExtent l="0" t="0" r="8890" b="762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16" cstate="print"/>
                    <a:stretch>
                      <a:fillRect/>
                    </a:stretch>
                  </pic:blipFill>
                  <pic:spPr>
                    <a:xfrm>
                      <a:off x="0" y="0"/>
                      <a:ext cx="5267960" cy="3669030"/>
                    </a:xfrm>
                    <a:prstGeom prst="rect">
                      <a:avLst/>
                    </a:prstGeom>
                    <a:noFill/>
                    <a:ln w="9525">
                      <a:noFill/>
                    </a:ln>
                  </pic:spPr>
                </pic:pic>
              </a:graphicData>
            </a:graphic>
          </wp:inline>
        </w:drawing>
      </w:r>
    </w:p>
    <w:p w:rsidR="003C7590" w:rsidRDefault="00491FCC">
      <w:r>
        <w:rPr>
          <w:rFonts w:hint="eastAsia"/>
        </w:rPr>
        <w:t>Follow these pictures, we can easily compare the abrasive water jet machining method with ultrasonic machining method. To machining the components, we may probably use some kinds of alloys, from picture five, it</w:t>
      </w:r>
      <w:r>
        <w:t>’</w:t>
      </w:r>
      <w:r>
        <w:rPr>
          <w:rFonts w:hint="eastAsia"/>
        </w:rPr>
        <w:t xml:space="preserve">s obviously choose abrasive water jet machining method. When we come to the environmental protection, it is that ultrasonic machining method is much dominant. For the accuracy of the component, the products that ultrasonic machining manufactures are </w:t>
      </w:r>
      <w:r>
        <w:rPr>
          <w:rFonts w:hint="eastAsia"/>
        </w:rPr>
        <w:lastRenderedPageBreak/>
        <w:t>finer. The surface roughness is also lower than AJM. But it is very approximation. Considering the cost, the cost of AJM is much higher than ultrasonic machining. Generally, I think the company can choose ultrasonic machining.</w:t>
      </w:r>
    </w:p>
    <w:p w:rsidR="003C7590" w:rsidRDefault="00491FCC">
      <w:pPr>
        <w:pStyle w:val="Heading1"/>
        <w:numPr>
          <w:ilvl w:val="0"/>
          <w:numId w:val="1"/>
        </w:numPr>
      </w:pPr>
      <w:r>
        <w:rPr>
          <w:rFonts w:hint="eastAsia"/>
        </w:rPr>
        <w:t xml:space="preserve"> </w:t>
      </w:r>
      <w:bookmarkStart w:id="6" w:name="_Toc508724528"/>
      <w:r>
        <w:rPr>
          <w:rFonts w:hint="eastAsia"/>
        </w:rPr>
        <w:t>Reference</w:t>
      </w:r>
      <w:bookmarkEnd w:id="6"/>
    </w:p>
    <w:p w:rsidR="003C7590" w:rsidRDefault="00491FCC">
      <w:pPr>
        <w:numPr>
          <w:ilvl w:val="0"/>
          <w:numId w:val="9"/>
        </w:numPr>
      </w:pPr>
      <w:r>
        <w:rPr>
          <w:rFonts w:hint="eastAsia"/>
        </w:rPr>
        <w:t>Summers DA. Waterjetting Technology. London: E&amp;FNSPON, 1995</w:t>
      </w:r>
    </w:p>
    <w:p w:rsidR="003C7590" w:rsidRDefault="00491FCC">
      <w:pPr>
        <w:numPr>
          <w:ilvl w:val="0"/>
          <w:numId w:val="9"/>
        </w:numPr>
      </w:pPr>
      <w:r>
        <w:rPr>
          <w:rFonts w:hint="eastAsia"/>
        </w:rPr>
        <w:t>Shengxiong Xue. 2001</w:t>
      </w:r>
      <w:r>
        <w:rPr>
          <w:rFonts w:hint="eastAsia"/>
        </w:rPr>
        <w:t>年国际水射流技术纵览。流体机械，</w:t>
      </w:r>
      <w:r>
        <w:rPr>
          <w:rFonts w:hint="eastAsia"/>
        </w:rPr>
        <w:t>2002</w:t>
      </w:r>
      <w:r>
        <w:rPr>
          <w:rFonts w:hint="eastAsia"/>
        </w:rPr>
        <w:t>；</w:t>
      </w:r>
    </w:p>
    <w:p w:rsidR="003C7590" w:rsidRDefault="00491FCC">
      <w:pPr>
        <w:numPr>
          <w:ilvl w:val="0"/>
          <w:numId w:val="9"/>
        </w:numPr>
      </w:pPr>
      <w:r>
        <w:rPr>
          <w:rFonts w:hint="eastAsia"/>
        </w:rPr>
        <w:t>曹凤国，张勤俭</w:t>
      </w:r>
      <w:r>
        <w:rPr>
          <w:rFonts w:hint="eastAsia"/>
        </w:rPr>
        <w:t>.</w:t>
      </w:r>
      <w:r>
        <w:rPr>
          <w:rFonts w:hint="eastAsia"/>
        </w:rPr>
        <w:t>超声加工技术</w:t>
      </w:r>
      <w:r>
        <w:rPr>
          <w:rFonts w:hint="eastAsia"/>
        </w:rPr>
        <w:t>.</w:t>
      </w:r>
      <w:r>
        <w:rPr>
          <w:rFonts w:hint="eastAsia"/>
        </w:rPr>
        <w:t>北京：化学工业出版社，</w:t>
      </w:r>
      <w:r>
        <w:rPr>
          <w:rFonts w:hint="eastAsia"/>
        </w:rPr>
        <w:t>2005</w:t>
      </w:r>
      <w:r>
        <w:rPr>
          <w:rFonts w:hint="eastAsia"/>
        </w:rPr>
        <w:t>；</w:t>
      </w:r>
    </w:p>
    <w:p w:rsidR="003C7590" w:rsidRDefault="00491FCC">
      <w:pPr>
        <w:numPr>
          <w:ilvl w:val="0"/>
          <w:numId w:val="9"/>
        </w:numPr>
      </w:pPr>
      <w:r>
        <w:rPr>
          <w:rFonts w:hint="eastAsia"/>
        </w:rPr>
        <w:t>Pesic B, ZHOU T L.Application of ultrasound in Extractive Metallurgy: So n chemical Extraction of Nickel [J]. Metallurgical Transaction,1992</w:t>
      </w:r>
    </w:p>
    <w:p w:rsidR="003C7590" w:rsidRDefault="00491FCC">
      <w:pPr>
        <w:numPr>
          <w:ilvl w:val="0"/>
          <w:numId w:val="9"/>
        </w:numPr>
      </w:pPr>
      <w:r>
        <w:rPr>
          <w:rFonts w:hint="eastAsia"/>
        </w:rPr>
        <w:t>Zhou Hua, Yang Huayong, Olli Pohls. Water Hydraulic Test Rig. Proceeding of the Fifth International Conference on Fluid Power Transmission and Control, 2001.</w:t>
      </w:r>
    </w:p>
    <w:p w:rsidR="003C7590" w:rsidRDefault="003C7590"/>
    <w:p w:rsidR="003C7590" w:rsidRDefault="003C7590"/>
    <w:p w:rsidR="003C7590" w:rsidRDefault="003C7590">
      <w:pPr>
        <w:pStyle w:val="Heading1"/>
      </w:pPr>
    </w:p>
    <w:p w:rsidR="003C7590" w:rsidRDefault="003C7590">
      <w:pPr>
        <w:pStyle w:val="Heading1"/>
      </w:pPr>
    </w:p>
    <w:sectPr w:rsidR="003C7590" w:rsidSect="003C7590">
      <w:headerReference w:type="even" r:id="rId17"/>
      <w:headerReference w:type="default" r:id="rId18"/>
      <w:footerReference w:type="even" r:id="rId19"/>
      <w:footerReference w:type="default" r:id="rId20"/>
      <w:headerReference w:type="first" r:id="rId21"/>
      <w:footerReference w:type="first" r:id="rId2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91FCC" w:rsidRDefault="00491FCC" w:rsidP="002734E3">
      <w:r>
        <w:separator/>
      </w:r>
    </w:p>
  </w:endnote>
  <w:endnote w:type="continuationSeparator" w:id="0">
    <w:p w:rsidR="00491FCC" w:rsidRDefault="00491FCC" w:rsidP="002734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Hei">
    <w:altName w:val="Arial Unicode MS"/>
    <w:panose1 w:val="02010600030101010101"/>
    <w:charset w:val="86"/>
    <w:family w:val="modern"/>
    <w:pitch w:val="fixed"/>
    <w:sig w:usb0="00000000" w:usb1="38CF7CFA"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34E3" w:rsidRDefault="002734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1052708"/>
      <w:docPartObj>
        <w:docPartGallery w:val="Page Numbers (Bottom of Page)"/>
        <w:docPartUnique/>
      </w:docPartObj>
    </w:sdtPr>
    <w:sdtEndPr/>
    <w:sdtContent>
      <w:p w:rsidR="002734E3" w:rsidRDefault="008534F8">
        <w:pPr>
          <w:pStyle w:val="Footer"/>
          <w:jc w:val="center"/>
        </w:pPr>
        <w:r>
          <w:fldChar w:fldCharType="begin"/>
        </w:r>
        <w:r>
          <w:instrText xml:space="preserve"> PAGE   \* MERGEFORMAT </w:instrText>
        </w:r>
        <w:r>
          <w:fldChar w:fldCharType="separate"/>
        </w:r>
        <w:r w:rsidRPr="008534F8">
          <w:rPr>
            <w:noProof/>
            <w:lang w:val="zh-CN"/>
          </w:rPr>
          <w:t>10</w:t>
        </w:r>
        <w:r>
          <w:rPr>
            <w:noProof/>
            <w:lang w:val="zh-CN"/>
          </w:rPr>
          <w:fldChar w:fldCharType="end"/>
        </w:r>
      </w:p>
    </w:sdtContent>
  </w:sdt>
  <w:p w:rsidR="002734E3" w:rsidRDefault="002734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34E3" w:rsidRDefault="002734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91FCC" w:rsidRDefault="00491FCC" w:rsidP="002734E3">
      <w:r>
        <w:separator/>
      </w:r>
    </w:p>
  </w:footnote>
  <w:footnote w:type="continuationSeparator" w:id="0">
    <w:p w:rsidR="00491FCC" w:rsidRDefault="00491FCC" w:rsidP="002734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34E3" w:rsidRDefault="002734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34E3" w:rsidRDefault="002734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34E3" w:rsidRDefault="002734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8F7EEFCB"/>
    <w:multiLevelType w:val="singleLevel"/>
    <w:tmpl w:val="8F7EEFCB"/>
    <w:lvl w:ilvl="0">
      <w:start w:val="1"/>
      <w:numFmt w:val="bullet"/>
      <w:lvlText w:val=""/>
      <w:lvlJc w:val="left"/>
      <w:pPr>
        <w:ind w:left="420" w:hanging="420"/>
      </w:pPr>
      <w:rPr>
        <w:rFonts w:ascii="Wingdings" w:hAnsi="Wingdings" w:hint="default"/>
      </w:rPr>
    </w:lvl>
  </w:abstractNum>
  <w:abstractNum w:abstractNumId="1" w15:restartNumberingAfterBreak="0">
    <w:nsid w:val="961AAC79"/>
    <w:multiLevelType w:val="singleLevel"/>
    <w:tmpl w:val="961AAC79"/>
    <w:lvl w:ilvl="0">
      <w:start w:val="1"/>
      <w:numFmt w:val="decimal"/>
      <w:lvlText w:val="(%1)"/>
      <w:lvlJc w:val="left"/>
      <w:pPr>
        <w:ind w:left="425" w:hanging="425"/>
      </w:pPr>
      <w:rPr>
        <w:rFonts w:hint="default"/>
      </w:rPr>
    </w:lvl>
  </w:abstractNum>
  <w:abstractNum w:abstractNumId="2" w15:restartNumberingAfterBreak="0">
    <w:nsid w:val="AD4E7348"/>
    <w:multiLevelType w:val="singleLevel"/>
    <w:tmpl w:val="AD4E7348"/>
    <w:lvl w:ilvl="0">
      <w:start w:val="1"/>
      <w:numFmt w:val="decimal"/>
      <w:lvlText w:val="(%1)"/>
      <w:lvlJc w:val="left"/>
      <w:pPr>
        <w:ind w:left="425" w:hanging="425"/>
      </w:pPr>
      <w:rPr>
        <w:rFonts w:hint="default"/>
      </w:rPr>
    </w:lvl>
  </w:abstractNum>
  <w:abstractNum w:abstractNumId="3" w15:restartNumberingAfterBreak="0">
    <w:nsid w:val="ADC4EEE0"/>
    <w:multiLevelType w:val="singleLevel"/>
    <w:tmpl w:val="ADC4EEE0"/>
    <w:lvl w:ilvl="0">
      <w:start w:val="1"/>
      <w:numFmt w:val="decimal"/>
      <w:lvlText w:val="(%1)"/>
      <w:lvlJc w:val="left"/>
      <w:pPr>
        <w:ind w:left="425" w:hanging="425"/>
      </w:pPr>
      <w:rPr>
        <w:rFonts w:hint="default"/>
      </w:rPr>
    </w:lvl>
  </w:abstractNum>
  <w:abstractNum w:abstractNumId="4" w15:restartNumberingAfterBreak="0">
    <w:nsid w:val="CE578ECD"/>
    <w:multiLevelType w:val="singleLevel"/>
    <w:tmpl w:val="CE578ECD"/>
    <w:lvl w:ilvl="0">
      <w:start w:val="1"/>
      <w:numFmt w:val="decimal"/>
      <w:lvlText w:val="(%1)"/>
      <w:lvlJc w:val="left"/>
      <w:pPr>
        <w:ind w:left="425" w:hanging="425"/>
      </w:pPr>
      <w:rPr>
        <w:rFonts w:hint="default"/>
      </w:rPr>
    </w:lvl>
  </w:abstractNum>
  <w:abstractNum w:abstractNumId="5" w15:restartNumberingAfterBreak="0">
    <w:nsid w:val="E4C4E442"/>
    <w:multiLevelType w:val="singleLevel"/>
    <w:tmpl w:val="E4C4E442"/>
    <w:lvl w:ilvl="0">
      <w:start w:val="1"/>
      <w:numFmt w:val="decimal"/>
      <w:suff w:val="space"/>
      <w:lvlText w:val="[%1]"/>
      <w:lvlJc w:val="left"/>
    </w:lvl>
  </w:abstractNum>
  <w:abstractNum w:abstractNumId="6" w15:restartNumberingAfterBreak="0">
    <w:nsid w:val="01EBA155"/>
    <w:multiLevelType w:val="multilevel"/>
    <w:tmpl w:val="01EBA155"/>
    <w:lvl w:ilvl="0">
      <w:start w:val="1"/>
      <w:numFmt w:val="decimal"/>
      <w:lvlText w:val="%1."/>
      <w:lvlJc w:val="left"/>
      <w:pPr>
        <w:ind w:left="425" w:hanging="425"/>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7" w15:restartNumberingAfterBreak="0">
    <w:nsid w:val="0E0E7BA4"/>
    <w:multiLevelType w:val="singleLevel"/>
    <w:tmpl w:val="0E0E7BA4"/>
    <w:lvl w:ilvl="0">
      <w:start w:val="1"/>
      <w:numFmt w:val="decimal"/>
      <w:lvlText w:val="(%1)"/>
      <w:lvlJc w:val="left"/>
      <w:pPr>
        <w:ind w:left="425" w:hanging="425"/>
      </w:pPr>
      <w:rPr>
        <w:rFonts w:hint="default"/>
      </w:rPr>
    </w:lvl>
  </w:abstractNum>
  <w:abstractNum w:abstractNumId="8" w15:restartNumberingAfterBreak="0">
    <w:nsid w:val="70DD344F"/>
    <w:multiLevelType w:val="singleLevel"/>
    <w:tmpl w:val="70DD344F"/>
    <w:lvl w:ilvl="0">
      <w:start w:val="1"/>
      <w:numFmt w:val="decimal"/>
      <w:lvlText w:val="(%1)"/>
      <w:lvlJc w:val="left"/>
      <w:pPr>
        <w:ind w:left="425" w:hanging="425"/>
      </w:pPr>
      <w:rPr>
        <w:rFonts w:hint="default"/>
      </w:rPr>
    </w:lvl>
  </w:abstractNum>
  <w:num w:numId="1">
    <w:abstractNumId w:val="6"/>
  </w:num>
  <w:num w:numId="2">
    <w:abstractNumId w:val="0"/>
  </w:num>
  <w:num w:numId="3">
    <w:abstractNumId w:val="1"/>
  </w:num>
  <w:num w:numId="4">
    <w:abstractNumId w:val="3"/>
  </w:num>
  <w:num w:numId="5">
    <w:abstractNumId w:val="4"/>
  </w:num>
  <w:num w:numId="6">
    <w:abstractNumId w:val="7"/>
  </w:num>
  <w:num w:numId="7">
    <w:abstractNumId w:val="8"/>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2"/>
  </w:compat>
  <w:rsids>
    <w:rsidRoot w:val="62BC444B"/>
    <w:rsid w:val="002734E3"/>
    <w:rsid w:val="003C7590"/>
    <w:rsid w:val="00491FCC"/>
    <w:rsid w:val="008534F8"/>
    <w:rsid w:val="1B362AE8"/>
    <w:rsid w:val="25063648"/>
    <w:rsid w:val="48E17BC7"/>
    <w:rsid w:val="62BC444B"/>
    <w:rsid w:val="733B5FC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7A9522"/>
  <w15:docId w15:val="{AFBAA394-7B8E-43B5-98BC-7EFB60B4D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US" w:eastAsia="zh-CN" w:bidi="ar-SA"/>
      </w:rPr>
    </w:rPrDefault>
    <w:pPrDefault/>
  </w:docDefaults>
  <w:latentStyles w:defLockedState="0" w:defUIPriority="0" w:defSemiHidden="0" w:defUnhideWhenUsed="0" w:defQFormat="0" w:count="371">
    <w:lsdException w:name="Normal" w:qFormat="1"/>
    <w:lsdException w:name="heading 1" w:qFormat="1"/>
    <w:lsdException w:name="heading 2" w:unhideWhenUsed="1" w:qFormat="1"/>
    <w:lsdException w:name="heading 3" w:unhideWhenUsed="1" w:qFormat="1"/>
    <w:lsdException w:name="heading 4"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7590"/>
    <w:pPr>
      <w:widowControl w:val="0"/>
      <w:jc w:val="both"/>
    </w:pPr>
    <w:rPr>
      <w:rFonts w:asciiTheme="minorHAnsi" w:eastAsiaTheme="minorEastAsia" w:hAnsiTheme="minorHAnsi" w:cstheme="minorBidi"/>
      <w:kern w:val="2"/>
      <w:sz w:val="21"/>
      <w:szCs w:val="24"/>
    </w:rPr>
  </w:style>
  <w:style w:type="paragraph" w:styleId="Heading1">
    <w:name w:val="heading 1"/>
    <w:basedOn w:val="Normal"/>
    <w:next w:val="Normal"/>
    <w:qFormat/>
    <w:rsid w:val="003C7590"/>
    <w:pPr>
      <w:keepNext/>
      <w:keepLines/>
      <w:spacing w:line="576" w:lineRule="auto"/>
      <w:outlineLvl w:val="0"/>
    </w:pPr>
    <w:rPr>
      <w:b/>
      <w:kern w:val="44"/>
      <w:sz w:val="44"/>
    </w:rPr>
  </w:style>
  <w:style w:type="paragraph" w:styleId="Heading2">
    <w:name w:val="heading 2"/>
    <w:basedOn w:val="Normal"/>
    <w:next w:val="Normal"/>
    <w:unhideWhenUsed/>
    <w:qFormat/>
    <w:rsid w:val="003C7590"/>
    <w:pPr>
      <w:keepNext/>
      <w:keepLines/>
      <w:spacing w:line="413" w:lineRule="auto"/>
      <w:outlineLvl w:val="1"/>
    </w:pPr>
    <w:rPr>
      <w:rFonts w:ascii="Arial" w:eastAsia="SimHei" w:hAnsi="Arial"/>
      <w:b/>
      <w:sz w:val="32"/>
    </w:rPr>
  </w:style>
  <w:style w:type="paragraph" w:styleId="Heading3">
    <w:name w:val="heading 3"/>
    <w:basedOn w:val="Normal"/>
    <w:next w:val="Normal"/>
    <w:unhideWhenUsed/>
    <w:qFormat/>
    <w:rsid w:val="003C7590"/>
    <w:pPr>
      <w:keepNext/>
      <w:keepLines/>
      <w:spacing w:line="413" w:lineRule="auto"/>
      <w:outlineLvl w:val="2"/>
    </w:pPr>
    <w:rPr>
      <w:b/>
      <w:sz w:val="32"/>
    </w:rPr>
  </w:style>
  <w:style w:type="paragraph" w:styleId="Heading4">
    <w:name w:val="heading 4"/>
    <w:basedOn w:val="Normal"/>
    <w:next w:val="Normal"/>
    <w:unhideWhenUsed/>
    <w:qFormat/>
    <w:rsid w:val="003C7590"/>
    <w:pPr>
      <w:keepNext/>
      <w:keepLines/>
      <w:spacing w:line="372" w:lineRule="auto"/>
      <w:outlineLvl w:val="3"/>
    </w:pPr>
    <w:rPr>
      <w:rFonts w:ascii="Arial" w:eastAsia="SimHei" w:hAnsi="Arial"/>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3C7590"/>
    <w:pPr>
      <w:spacing w:beforeAutospacing="1" w:afterAutospacing="1"/>
      <w:jc w:val="left"/>
    </w:pPr>
    <w:rPr>
      <w:rFonts w:cs="Times New Roman"/>
      <w:kern w:val="0"/>
      <w:sz w:val="24"/>
    </w:rPr>
  </w:style>
  <w:style w:type="paragraph" w:styleId="BalloonText">
    <w:name w:val="Balloon Text"/>
    <w:basedOn w:val="Normal"/>
    <w:link w:val="BalloonTextChar"/>
    <w:rsid w:val="002734E3"/>
    <w:rPr>
      <w:sz w:val="18"/>
      <w:szCs w:val="18"/>
    </w:rPr>
  </w:style>
  <w:style w:type="character" w:customStyle="1" w:styleId="BalloonTextChar">
    <w:name w:val="Balloon Text Char"/>
    <w:basedOn w:val="DefaultParagraphFont"/>
    <w:link w:val="BalloonText"/>
    <w:rsid w:val="002734E3"/>
    <w:rPr>
      <w:rFonts w:asciiTheme="minorHAnsi" w:eastAsiaTheme="minorEastAsia" w:hAnsiTheme="minorHAnsi" w:cstheme="minorBidi"/>
      <w:kern w:val="2"/>
      <w:sz w:val="18"/>
      <w:szCs w:val="18"/>
    </w:rPr>
  </w:style>
  <w:style w:type="paragraph" w:styleId="TOCHeading">
    <w:name w:val="TOC Heading"/>
    <w:basedOn w:val="Heading1"/>
    <w:next w:val="Normal"/>
    <w:uiPriority w:val="39"/>
    <w:semiHidden/>
    <w:unhideWhenUsed/>
    <w:qFormat/>
    <w:rsid w:val="002734E3"/>
    <w:pPr>
      <w:widowControl/>
      <w:spacing w:before="480" w:line="276" w:lineRule="auto"/>
      <w:jc w:val="left"/>
      <w:outlineLvl w:val="9"/>
    </w:pPr>
    <w:rPr>
      <w:rFonts w:asciiTheme="majorHAnsi" w:eastAsiaTheme="majorEastAsia" w:hAnsiTheme="majorHAnsi" w:cstheme="majorBidi"/>
      <w:bCs/>
      <w:color w:val="2E74B5" w:themeColor="accent1" w:themeShade="BF"/>
      <w:kern w:val="0"/>
      <w:sz w:val="28"/>
      <w:szCs w:val="28"/>
    </w:rPr>
  </w:style>
  <w:style w:type="paragraph" w:styleId="TOC1">
    <w:name w:val="toc 1"/>
    <w:basedOn w:val="Normal"/>
    <w:next w:val="Normal"/>
    <w:autoRedefine/>
    <w:uiPriority w:val="39"/>
    <w:rsid w:val="002734E3"/>
  </w:style>
  <w:style w:type="paragraph" w:styleId="TOC3">
    <w:name w:val="toc 3"/>
    <w:basedOn w:val="Normal"/>
    <w:next w:val="Normal"/>
    <w:autoRedefine/>
    <w:uiPriority w:val="39"/>
    <w:rsid w:val="002734E3"/>
    <w:pPr>
      <w:ind w:leftChars="400" w:left="840"/>
    </w:pPr>
  </w:style>
  <w:style w:type="character" w:styleId="Hyperlink">
    <w:name w:val="Hyperlink"/>
    <w:basedOn w:val="DefaultParagraphFont"/>
    <w:uiPriority w:val="99"/>
    <w:unhideWhenUsed/>
    <w:rsid w:val="002734E3"/>
    <w:rPr>
      <w:color w:val="0563C1" w:themeColor="hyperlink"/>
      <w:u w:val="single"/>
    </w:rPr>
  </w:style>
  <w:style w:type="paragraph" w:styleId="Header">
    <w:name w:val="header"/>
    <w:basedOn w:val="Normal"/>
    <w:link w:val="HeaderChar"/>
    <w:rsid w:val="002734E3"/>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rsid w:val="002734E3"/>
    <w:rPr>
      <w:rFonts w:asciiTheme="minorHAnsi" w:eastAsiaTheme="minorEastAsia" w:hAnsiTheme="minorHAnsi" w:cstheme="minorBidi"/>
      <w:kern w:val="2"/>
      <w:sz w:val="18"/>
      <w:szCs w:val="18"/>
    </w:rPr>
  </w:style>
  <w:style w:type="paragraph" w:styleId="Footer">
    <w:name w:val="footer"/>
    <w:basedOn w:val="Normal"/>
    <w:link w:val="FooterChar"/>
    <w:uiPriority w:val="99"/>
    <w:rsid w:val="002734E3"/>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2734E3"/>
    <w:rPr>
      <w:rFonts w:asciiTheme="minorHAnsi" w:eastAsiaTheme="minorEastAsia" w:hAnsiTheme="minorHAnsi" w:cstheme="minorBidi"/>
      <w:kern w:val="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12023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CAA3033-6AE7-40DA-A963-5C866C0C28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1853</Words>
  <Characters>10566</Characters>
  <Application>Microsoft Office Word</Application>
  <DocSecurity>0</DocSecurity>
  <Lines>88</Lines>
  <Paragraphs>24</Paragraphs>
  <ScaleCrop>false</ScaleCrop>
  <Company/>
  <LinksUpToDate>false</LinksUpToDate>
  <CharactersWithSpaces>12395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Sheng Zhang (1704744)</dc:creator>
  <cp:lastModifiedBy>Sheng Zhang (1704744)</cp:lastModifiedBy>
  <cp:revision>3</cp:revision>
  <dcterms:created xsi:type="dcterms:W3CDTF">2018-03-10T22:27:00Z</dcterms:created>
  <dcterms:modified xsi:type="dcterms:W3CDTF">2018-03-15T14:29:00Z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2052-10.1.0.7224</vt:lpwstr>
  </property>
</Properties>
</file>