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04E7A" w14:textId="77777777" w:rsidR="00753196" w:rsidRDefault="00753196">
      <w:pPr>
        <w:rPr>
          <w:rFonts w:ascii="Arial" w:hAnsi="Arial" w:cs="Arial"/>
          <w:b/>
          <w:bCs/>
          <w:sz w:val="40"/>
          <w:szCs w:val="40"/>
          <w:lang w:val="cy-GB"/>
        </w:rPr>
      </w:pPr>
    </w:p>
    <w:p w14:paraId="67E95060" w14:textId="77777777" w:rsidR="00753196" w:rsidRDefault="00753196">
      <w:pPr>
        <w:rPr>
          <w:rFonts w:ascii="Arial" w:hAnsi="Arial" w:cs="Arial"/>
          <w:b/>
          <w:bCs/>
          <w:sz w:val="40"/>
          <w:szCs w:val="40"/>
          <w:lang w:val="cy-GB"/>
        </w:rPr>
      </w:pPr>
    </w:p>
    <w:p w14:paraId="64F22027" w14:textId="77777777" w:rsidR="00753196" w:rsidRDefault="00753196" w:rsidP="00753196">
      <w:pPr>
        <w:jc w:val="center"/>
        <w:rPr>
          <w:rFonts w:ascii="Arial" w:hAnsi="Arial" w:cs="Arial"/>
          <w:b/>
          <w:bCs/>
          <w:sz w:val="40"/>
          <w:szCs w:val="40"/>
          <w:lang w:val="cy-GB"/>
        </w:rPr>
      </w:pPr>
    </w:p>
    <w:p w14:paraId="1DFE65DF" w14:textId="77777777" w:rsidR="00753196" w:rsidRDefault="00753196" w:rsidP="00753196">
      <w:pPr>
        <w:jc w:val="center"/>
        <w:rPr>
          <w:rFonts w:ascii="Arial" w:hAnsi="Arial" w:cs="Arial"/>
          <w:b/>
          <w:bCs/>
          <w:sz w:val="40"/>
          <w:szCs w:val="40"/>
          <w:lang w:val="cy-GB"/>
        </w:rPr>
      </w:pPr>
    </w:p>
    <w:p w14:paraId="0D660BC8" w14:textId="77777777" w:rsidR="00753196" w:rsidRDefault="00753196" w:rsidP="00753196">
      <w:pPr>
        <w:jc w:val="center"/>
        <w:rPr>
          <w:rFonts w:ascii="Arial" w:hAnsi="Arial" w:cs="Arial"/>
          <w:b/>
          <w:bCs/>
          <w:sz w:val="40"/>
          <w:szCs w:val="40"/>
          <w:lang w:val="cy-GB"/>
        </w:rPr>
      </w:pPr>
    </w:p>
    <w:p w14:paraId="600D20E0" w14:textId="77777777" w:rsidR="00753196" w:rsidRDefault="00753196" w:rsidP="00753196">
      <w:pPr>
        <w:jc w:val="center"/>
        <w:rPr>
          <w:rFonts w:ascii="Arial" w:hAnsi="Arial" w:cs="Arial"/>
          <w:b/>
          <w:bCs/>
          <w:sz w:val="40"/>
          <w:szCs w:val="40"/>
          <w:lang w:val="cy-GB"/>
        </w:rPr>
      </w:pPr>
    </w:p>
    <w:p w14:paraId="182B938E" w14:textId="77777777" w:rsidR="00753196" w:rsidRDefault="00753196" w:rsidP="00753196">
      <w:pPr>
        <w:jc w:val="center"/>
        <w:rPr>
          <w:rFonts w:ascii="Arial" w:hAnsi="Arial" w:cs="Arial"/>
          <w:b/>
          <w:bCs/>
          <w:sz w:val="40"/>
          <w:szCs w:val="40"/>
          <w:lang w:val="cy-GB"/>
        </w:rPr>
      </w:pPr>
    </w:p>
    <w:p w14:paraId="185B4450" w14:textId="2CDE33BD" w:rsidR="00753196" w:rsidRDefault="00753196" w:rsidP="00753196">
      <w:pPr>
        <w:jc w:val="center"/>
        <w:rPr>
          <w:rFonts w:ascii="Arial" w:hAnsi="Arial" w:cs="Arial"/>
          <w:b/>
          <w:bCs/>
          <w:sz w:val="40"/>
          <w:szCs w:val="40"/>
          <w:lang w:val="cy-GB"/>
        </w:rPr>
      </w:pPr>
      <w:r w:rsidRPr="00753196">
        <w:rPr>
          <w:rFonts w:ascii="Arial" w:hAnsi="Arial" w:cs="Arial"/>
          <w:b/>
          <w:bCs/>
          <w:sz w:val="40"/>
          <w:szCs w:val="40"/>
          <w:lang w:val="cy-GB"/>
        </w:rPr>
        <w:t>Academic Study Skills for Students.</w:t>
      </w:r>
    </w:p>
    <w:p w14:paraId="6373A75C" w14:textId="77777777" w:rsidR="00753196" w:rsidRPr="00753196" w:rsidRDefault="00753196" w:rsidP="00753196">
      <w:pPr>
        <w:jc w:val="center"/>
        <w:rPr>
          <w:rFonts w:ascii="Arial" w:hAnsi="Arial" w:cs="Arial"/>
          <w:b/>
          <w:bCs/>
          <w:sz w:val="40"/>
          <w:szCs w:val="40"/>
          <w:lang w:val="cy-GB"/>
        </w:rPr>
      </w:pPr>
    </w:p>
    <w:p w14:paraId="517BF913" w14:textId="66E85C1F" w:rsidR="00753196" w:rsidRDefault="00753196" w:rsidP="00753196">
      <w:pPr>
        <w:jc w:val="center"/>
        <w:rPr>
          <w:rFonts w:ascii="Arial" w:hAnsi="Arial" w:cs="Arial"/>
          <w:sz w:val="40"/>
          <w:szCs w:val="40"/>
          <w:lang w:val="cy-GB"/>
        </w:rPr>
      </w:pPr>
      <w:r w:rsidRPr="00753196">
        <w:rPr>
          <w:rFonts w:ascii="Arial" w:hAnsi="Arial" w:cs="Arial"/>
          <w:sz w:val="40"/>
          <w:szCs w:val="40"/>
          <w:lang w:val="cy-GB"/>
        </w:rPr>
        <w:t xml:space="preserve">Charlotte Turner </w:t>
      </w:r>
    </w:p>
    <w:p w14:paraId="7B22FA15" w14:textId="77777777" w:rsidR="00753196" w:rsidRDefault="00753196" w:rsidP="00753196">
      <w:pPr>
        <w:jc w:val="center"/>
        <w:rPr>
          <w:rFonts w:ascii="Arial" w:hAnsi="Arial" w:cs="Arial"/>
          <w:sz w:val="40"/>
          <w:szCs w:val="40"/>
          <w:lang w:val="cy-GB"/>
        </w:rPr>
      </w:pPr>
    </w:p>
    <w:p w14:paraId="5D3A1092" w14:textId="597D73A4" w:rsidR="00753196" w:rsidRDefault="00753196" w:rsidP="00753196">
      <w:pPr>
        <w:jc w:val="center"/>
        <w:rPr>
          <w:rFonts w:ascii="Arial" w:hAnsi="Arial" w:cs="Arial"/>
          <w:sz w:val="40"/>
          <w:szCs w:val="40"/>
          <w:lang w:val="cy-GB"/>
        </w:rPr>
      </w:pPr>
      <w:r>
        <w:rPr>
          <w:rFonts w:ascii="Arial" w:hAnsi="Arial" w:cs="Arial"/>
          <w:sz w:val="40"/>
          <w:szCs w:val="40"/>
          <w:lang w:val="cy-GB"/>
        </w:rPr>
        <w:t>ECGE4002P</w:t>
      </w:r>
    </w:p>
    <w:p w14:paraId="3CCA371D" w14:textId="34B139E3" w:rsidR="00B86272" w:rsidRDefault="00B86272" w:rsidP="00753196">
      <w:pPr>
        <w:jc w:val="center"/>
        <w:rPr>
          <w:rFonts w:ascii="Arial" w:hAnsi="Arial" w:cs="Arial"/>
          <w:sz w:val="40"/>
          <w:szCs w:val="40"/>
          <w:lang w:val="cy-GB"/>
        </w:rPr>
      </w:pPr>
    </w:p>
    <w:p w14:paraId="0E0697F4" w14:textId="2058DD95" w:rsidR="00B86272" w:rsidRDefault="00B86272" w:rsidP="00753196">
      <w:pPr>
        <w:jc w:val="center"/>
        <w:rPr>
          <w:rFonts w:ascii="Arial" w:hAnsi="Arial" w:cs="Arial"/>
          <w:sz w:val="40"/>
          <w:szCs w:val="40"/>
          <w:lang w:val="cy-GB"/>
        </w:rPr>
      </w:pPr>
      <w:r>
        <w:rPr>
          <w:rFonts w:ascii="Arial" w:hAnsi="Arial" w:cs="Arial"/>
          <w:sz w:val="40"/>
          <w:szCs w:val="40"/>
          <w:lang w:val="cy-GB"/>
        </w:rPr>
        <w:t>Submission Deadline: 07/11/19.</w:t>
      </w:r>
    </w:p>
    <w:p w14:paraId="7D3F7C00" w14:textId="07850ADB" w:rsidR="00B86272" w:rsidRDefault="00B86272" w:rsidP="00B86272">
      <w:pPr>
        <w:pStyle w:val="Heading1"/>
        <w:rPr>
          <w:rFonts w:ascii="Arial" w:hAnsi="Arial" w:cs="Arial"/>
          <w:sz w:val="40"/>
          <w:szCs w:val="40"/>
          <w:lang w:val="cy-GB"/>
        </w:rPr>
      </w:pPr>
    </w:p>
    <w:p w14:paraId="15FE3AF8" w14:textId="5528F38A" w:rsidR="00B86272" w:rsidRDefault="00B86272" w:rsidP="00B86272">
      <w:pPr>
        <w:rPr>
          <w:lang w:val="cy-GB" w:eastAsia="en-US" w:bidi="en-US"/>
        </w:rPr>
      </w:pPr>
    </w:p>
    <w:p w14:paraId="1F13DEDC" w14:textId="58595CB6" w:rsidR="00B86272" w:rsidRDefault="00B86272" w:rsidP="00B86272">
      <w:pPr>
        <w:rPr>
          <w:lang w:val="cy-GB" w:eastAsia="en-US" w:bidi="en-US"/>
        </w:rPr>
      </w:pPr>
    </w:p>
    <w:p w14:paraId="77469432" w14:textId="69B03973" w:rsidR="00B86272" w:rsidRDefault="00B86272" w:rsidP="00B86272">
      <w:pPr>
        <w:rPr>
          <w:lang w:val="cy-GB" w:eastAsia="en-US" w:bidi="en-US"/>
        </w:rPr>
      </w:pPr>
    </w:p>
    <w:p w14:paraId="2898D136" w14:textId="099ED5B1" w:rsidR="00B86272" w:rsidRDefault="00B86272" w:rsidP="00B86272">
      <w:pPr>
        <w:rPr>
          <w:lang w:val="cy-GB" w:eastAsia="en-US" w:bidi="en-US"/>
        </w:rPr>
      </w:pPr>
    </w:p>
    <w:p w14:paraId="2D78AF4F" w14:textId="09EA3288" w:rsidR="00B86272" w:rsidRDefault="00B86272" w:rsidP="00B86272">
      <w:pPr>
        <w:rPr>
          <w:lang w:val="cy-GB" w:eastAsia="en-US" w:bidi="en-US"/>
        </w:rPr>
      </w:pPr>
    </w:p>
    <w:p w14:paraId="78A15429" w14:textId="6026910B" w:rsidR="00B86272" w:rsidRDefault="00B86272" w:rsidP="00B86272">
      <w:pPr>
        <w:rPr>
          <w:lang w:val="cy-GB" w:eastAsia="en-US" w:bidi="en-US"/>
        </w:rPr>
      </w:pPr>
    </w:p>
    <w:p w14:paraId="42973F6B" w14:textId="3F68BF57" w:rsidR="00B86272" w:rsidRDefault="00B86272" w:rsidP="00B86272">
      <w:pPr>
        <w:rPr>
          <w:lang w:val="cy-GB" w:eastAsia="en-US" w:bidi="en-US"/>
        </w:rPr>
      </w:pPr>
    </w:p>
    <w:p w14:paraId="308153C8" w14:textId="6C77FE10" w:rsidR="00B86272" w:rsidRDefault="00B86272" w:rsidP="00B86272">
      <w:pPr>
        <w:rPr>
          <w:lang w:val="cy-GB" w:eastAsia="en-US" w:bidi="en-US"/>
        </w:rPr>
      </w:pPr>
    </w:p>
    <w:p w14:paraId="525AA6EB" w14:textId="7AC26FFE" w:rsidR="00B86272" w:rsidRDefault="00B86272" w:rsidP="00B86272">
      <w:pPr>
        <w:rPr>
          <w:lang w:val="cy-GB" w:eastAsia="en-US" w:bidi="en-US"/>
        </w:rPr>
      </w:pPr>
    </w:p>
    <w:p w14:paraId="104F4F53" w14:textId="4DA2D3EE" w:rsidR="00B86272" w:rsidRDefault="00B86272" w:rsidP="00B86272">
      <w:pPr>
        <w:rPr>
          <w:lang w:val="cy-GB" w:eastAsia="en-US" w:bidi="en-US"/>
        </w:rPr>
      </w:pPr>
    </w:p>
    <w:p w14:paraId="7AA934D0" w14:textId="485C0A38" w:rsidR="00B86272" w:rsidRDefault="00B86272" w:rsidP="00B86272">
      <w:pPr>
        <w:rPr>
          <w:lang w:val="cy-GB" w:eastAsia="en-US" w:bidi="en-US"/>
        </w:rPr>
      </w:pPr>
    </w:p>
    <w:p w14:paraId="0E00ED86" w14:textId="54A4E5BA" w:rsidR="00B86272" w:rsidRDefault="00B86272" w:rsidP="00B86272">
      <w:pPr>
        <w:rPr>
          <w:lang w:val="cy-GB" w:eastAsia="en-US" w:bidi="en-US"/>
        </w:rPr>
      </w:pPr>
    </w:p>
    <w:p w14:paraId="550DE550" w14:textId="1123189D" w:rsidR="00B86272" w:rsidRDefault="00B86272" w:rsidP="00B86272">
      <w:pPr>
        <w:rPr>
          <w:lang w:val="cy-GB" w:eastAsia="en-US" w:bidi="en-US"/>
        </w:rPr>
      </w:pPr>
    </w:p>
    <w:p w14:paraId="0A73FDC1" w14:textId="1EDA89DD" w:rsidR="00B86272" w:rsidRDefault="00B86272" w:rsidP="00B86272">
      <w:pPr>
        <w:rPr>
          <w:lang w:val="cy-GB" w:eastAsia="en-US" w:bidi="en-US"/>
        </w:rPr>
      </w:pPr>
    </w:p>
    <w:p w14:paraId="40E7B854" w14:textId="14974E94" w:rsidR="00B86272" w:rsidRDefault="00B86272" w:rsidP="00B86272">
      <w:pPr>
        <w:rPr>
          <w:lang w:val="cy-GB" w:eastAsia="en-US" w:bidi="en-US"/>
        </w:rPr>
      </w:pPr>
    </w:p>
    <w:p w14:paraId="0BAE3200" w14:textId="34C0E040" w:rsidR="00B86272" w:rsidRDefault="00B86272" w:rsidP="00B86272">
      <w:pPr>
        <w:rPr>
          <w:lang w:val="cy-GB" w:eastAsia="en-US" w:bidi="en-US"/>
        </w:rPr>
      </w:pPr>
    </w:p>
    <w:p w14:paraId="6667BE34" w14:textId="34F8D19E" w:rsidR="00B86272" w:rsidRDefault="00B86272" w:rsidP="00B86272">
      <w:pPr>
        <w:rPr>
          <w:lang w:val="cy-GB" w:eastAsia="en-US" w:bidi="en-US"/>
        </w:rPr>
      </w:pPr>
    </w:p>
    <w:p w14:paraId="488E767C" w14:textId="1C6455F4" w:rsidR="00B86272" w:rsidRDefault="00B86272" w:rsidP="00B86272">
      <w:pPr>
        <w:rPr>
          <w:lang w:val="cy-GB" w:eastAsia="en-US" w:bidi="en-US"/>
        </w:rPr>
      </w:pPr>
    </w:p>
    <w:p w14:paraId="5042427D" w14:textId="18FD8EE1" w:rsidR="00B86272" w:rsidRDefault="00B86272" w:rsidP="00B86272">
      <w:pPr>
        <w:rPr>
          <w:lang w:val="cy-GB" w:eastAsia="en-US" w:bidi="en-US"/>
        </w:rPr>
      </w:pPr>
    </w:p>
    <w:p w14:paraId="525EFC91" w14:textId="210C34AC" w:rsidR="00B86272" w:rsidRDefault="00B86272" w:rsidP="00B86272">
      <w:pPr>
        <w:rPr>
          <w:lang w:val="cy-GB" w:eastAsia="en-US" w:bidi="en-US"/>
        </w:rPr>
      </w:pPr>
    </w:p>
    <w:p w14:paraId="6C4D76D5" w14:textId="72D4CD1A" w:rsidR="00B86272" w:rsidRDefault="00B86272" w:rsidP="00B86272">
      <w:pPr>
        <w:rPr>
          <w:lang w:val="cy-GB" w:eastAsia="en-US" w:bidi="en-US"/>
        </w:rPr>
      </w:pPr>
    </w:p>
    <w:p w14:paraId="68CD44DF" w14:textId="77777777" w:rsidR="00B86272" w:rsidRPr="00B86272" w:rsidRDefault="00B86272" w:rsidP="00B86272">
      <w:pPr>
        <w:rPr>
          <w:lang w:val="cy-GB" w:eastAsia="en-US" w:bidi="en-US"/>
        </w:rPr>
      </w:pPr>
    </w:p>
    <w:p w14:paraId="09D77422" w14:textId="25D8048B" w:rsidR="00B86272" w:rsidRPr="00B86272" w:rsidRDefault="00B86272" w:rsidP="00B86272">
      <w:pPr>
        <w:pStyle w:val="Heading1"/>
        <w:rPr>
          <w:rFonts w:ascii="Arial" w:hAnsi="Arial" w:cs="Arial"/>
          <w:color w:val="auto"/>
          <w:sz w:val="36"/>
          <w:szCs w:val="36"/>
          <w:lang w:val="cy-GB"/>
        </w:rPr>
      </w:pPr>
      <w:r w:rsidRPr="00B86272">
        <w:rPr>
          <w:rFonts w:ascii="Arial" w:hAnsi="Arial" w:cs="Arial"/>
          <w:sz w:val="32"/>
          <w:szCs w:val="32"/>
          <w:lang w:val="cy-GB"/>
        </w:rPr>
        <w:lastRenderedPageBreak/>
        <w:fldChar w:fldCharType="begin"/>
      </w:r>
      <w:r w:rsidRPr="00B86272">
        <w:rPr>
          <w:rFonts w:ascii="Arial" w:hAnsi="Arial" w:cs="Arial"/>
          <w:sz w:val="32"/>
          <w:szCs w:val="32"/>
          <w:lang w:val="cy-GB"/>
        </w:rPr>
        <w:instrText xml:space="preserve"> TOC \o "1-3" \h \z \u </w:instrText>
      </w:r>
      <w:r w:rsidRPr="00B86272">
        <w:rPr>
          <w:rFonts w:ascii="Arial" w:hAnsi="Arial" w:cs="Arial"/>
          <w:sz w:val="32"/>
          <w:szCs w:val="32"/>
          <w:lang w:val="cy-GB"/>
        </w:rPr>
        <w:fldChar w:fldCharType="separate"/>
      </w:r>
      <w:hyperlink w:anchor="_Toc23451080" w:history="1">
        <w:r w:rsidRPr="00B86272">
          <w:rPr>
            <w:rStyle w:val="Hyperlink"/>
            <w:rFonts w:ascii="Arial" w:hAnsi="Arial" w:cs="Arial"/>
            <w:noProof/>
            <w:color w:val="auto"/>
            <w:sz w:val="36"/>
            <w:szCs w:val="36"/>
            <w:lang w:val="cy-GB"/>
          </w:rPr>
          <w:t>Contents</w:t>
        </w:r>
        <w:r w:rsidRPr="00B86272">
          <w:rPr>
            <w:rFonts w:ascii="Arial" w:hAnsi="Arial" w:cs="Arial"/>
            <w:noProof/>
            <w:webHidden/>
            <w:color w:val="auto"/>
            <w:sz w:val="36"/>
            <w:szCs w:val="36"/>
          </w:rPr>
          <w:tab/>
        </w:r>
      </w:hyperlink>
    </w:p>
    <w:p w14:paraId="298EFBE4" w14:textId="52B22B29" w:rsidR="00B86272" w:rsidRPr="00B86272" w:rsidRDefault="00021D90">
      <w:pPr>
        <w:pStyle w:val="TOC1"/>
        <w:tabs>
          <w:tab w:val="right" w:pos="9010"/>
        </w:tabs>
        <w:rPr>
          <w:rFonts w:ascii="Arial" w:eastAsiaTheme="minorEastAsia" w:hAnsi="Arial" w:cs="Arial"/>
          <w:b w:val="0"/>
          <w:bCs w:val="0"/>
          <w:caps w:val="0"/>
          <w:noProof/>
          <w:sz w:val="32"/>
          <w:szCs w:val="32"/>
        </w:rPr>
      </w:pPr>
      <w:hyperlink w:anchor="_Toc23451081" w:history="1">
        <w:r w:rsidR="00B86272" w:rsidRPr="00B86272">
          <w:rPr>
            <w:rStyle w:val="Hyperlink"/>
            <w:rFonts w:ascii="Arial" w:hAnsi="Arial" w:cs="Arial"/>
            <w:noProof/>
            <w:sz w:val="32"/>
            <w:szCs w:val="32"/>
            <w:lang w:bidi="en-US"/>
          </w:rPr>
          <w:t>Developing your skills: Vision of success as a student-teacher.</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_Toc23451081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3</w:t>
        </w:r>
        <w:r w:rsidR="00B86272" w:rsidRPr="00B86272">
          <w:rPr>
            <w:rFonts w:ascii="Arial" w:hAnsi="Arial" w:cs="Arial"/>
            <w:noProof/>
            <w:webHidden/>
            <w:sz w:val="32"/>
            <w:szCs w:val="32"/>
          </w:rPr>
          <w:fldChar w:fldCharType="end"/>
        </w:r>
      </w:hyperlink>
    </w:p>
    <w:p w14:paraId="6D6234DD" w14:textId="24023ACF" w:rsidR="00B86272" w:rsidRPr="00B86272" w:rsidRDefault="00021D90">
      <w:pPr>
        <w:pStyle w:val="TOC2"/>
        <w:tabs>
          <w:tab w:val="right" w:pos="9010"/>
        </w:tabs>
        <w:rPr>
          <w:rFonts w:ascii="Arial" w:eastAsiaTheme="minorEastAsia" w:hAnsi="Arial" w:cs="Arial"/>
          <w:b w:val="0"/>
          <w:bCs w:val="0"/>
          <w:noProof/>
          <w:sz w:val="32"/>
          <w:szCs w:val="32"/>
        </w:rPr>
      </w:pPr>
      <w:hyperlink w:anchor="_Toc23451082" w:history="1">
        <w:r w:rsidR="00B86272" w:rsidRPr="00B86272">
          <w:rPr>
            <w:rStyle w:val="Hyperlink"/>
            <w:rFonts w:ascii="Arial" w:hAnsi="Arial" w:cs="Arial"/>
            <w:noProof/>
            <w:sz w:val="32"/>
            <w:szCs w:val="32"/>
          </w:rPr>
          <w:t>Mind-map of all the resources available to me as a university student.</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_Toc23451082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3</w:t>
        </w:r>
        <w:r w:rsidR="00B86272" w:rsidRPr="00B86272">
          <w:rPr>
            <w:rFonts w:ascii="Arial" w:hAnsi="Arial" w:cs="Arial"/>
            <w:noProof/>
            <w:webHidden/>
            <w:sz w:val="32"/>
            <w:szCs w:val="32"/>
          </w:rPr>
          <w:fldChar w:fldCharType="end"/>
        </w:r>
      </w:hyperlink>
    </w:p>
    <w:p w14:paraId="6B92F6B9" w14:textId="0951E809" w:rsidR="00B86272" w:rsidRPr="00B86272" w:rsidRDefault="00021D90">
      <w:pPr>
        <w:pStyle w:val="TOC1"/>
        <w:tabs>
          <w:tab w:val="right" w:pos="9010"/>
        </w:tabs>
        <w:rPr>
          <w:rFonts w:ascii="Arial" w:eastAsiaTheme="minorEastAsia" w:hAnsi="Arial" w:cs="Arial"/>
          <w:b w:val="0"/>
          <w:bCs w:val="0"/>
          <w:caps w:val="0"/>
          <w:noProof/>
          <w:sz w:val="32"/>
          <w:szCs w:val="32"/>
        </w:rPr>
      </w:pPr>
      <w:hyperlink w:anchor="_Toc23451083" w:history="1">
        <w:r w:rsidR="00B86272" w:rsidRPr="00B86272">
          <w:rPr>
            <w:rStyle w:val="Hyperlink"/>
            <w:rFonts w:ascii="Arial" w:hAnsi="Arial" w:cs="Arial"/>
            <w:noProof/>
            <w:sz w:val="32"/>
            <w:szCs w:val="32"/>
            <w:lang w:bidi="en-US"/>
          </w:rPr>
          <w:t>Developing your skills: Vision of success as a student-teacher.</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_Toc23451083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4</w:t>
        </w:r>
        <w:r w:rsidR="00B86272" w:rsidRPr="00B86272">
          <w:rPr>
            <w:rFonts w:ascii="Arial" w:hAnsi="Arial" w:cs="Arial"/>
            <w:noProof/>
            <w:webHidden/>
            <w:sz w:val="32"/>
            <w:szCs w:val="32"/>
          </w:rPr>
          <w:fldChar w:fldCharType="end"/>
        </w:r>
      </w:hyperlink>
    </w:p>
    <w:p w14:paraId="000FFB8A" w14:textId="6835B060" w:rsidR="00B86272" w:rsidRPr="00B86272" w:rsidRDefault="00021D90">
      <w:pPr>
        <w:pStyle w:val="TOC2"/>
        <w:tabs>
          <w:tab w:val="right" w:pos="9010"/>
        </w:tabs>
        <w:rPr>
          <w:rFonts w:ascii="Arial" w:eastAsiaTheme="minorEastAsia" w:hAnsi="Arial" w:cs="Arial"/>
          <w:b w:val="0"/>
          <w:bCs w:val="0"/>
          <w:noProof/>
          <w:sz w:val="32"/>
          <w:szCs w:val="32"/>
        </w:rPr>
      </w:pPr>
      <w:hyperlink w:anchor="_Toc23451084" w:history="1">
        <w:r w:rsidR="00B86272" w:rsidRPr="00B86272">
          <w:rPr>
            <w:rStyle w:val="Hyperlink"/>
            <w:rFonts w:ascii="Arial" w:hAnsi="Arial" w:cs="Arial"/>
            <w:noProof/>
            <w:sz w:val="32"/>
            <w:szCs w:val="32"/>
          </w:rPr>
          <w:t>Complete the Current Skills Audit.</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_Toc23451084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4</w:t>
        </w:r>
        <w:r w:rsidR="00B86272" w:rsidRPr="00B86272">
          <w:rPr>
            <w:rFonts w:ascii="Arial" w:hAnsi="Arial" w:cs="Arial"/>
            <w:noProof/>
            <w:webHidden/>
            <w:sz w:val="32"/>
            <w:szCs w:val="32"/>
          </w:rPr>
          <w:fldChar w:fldCharType="end"/>
        </w:r>
      </w:hyperlink>
    </w:p>
    <w:p w14:paraId="00319901" w14:textId="5D90F0E9" w:rsidR="00B86272" w:rsidRPr="00B86272" w:rsidRDefault="00021D90">
      <w:pPr>
        <w:pStyle w:val="TOC1"/>
        <w:tabs>
          <w:tab w:val="right" w:pos="9010"/>
        </w:tabs>
        <w:rPr>
          <w:rFonts w:ascii="Arial" w:eastAsiaTheme="minorEastAsia" w:hAnsi="Arial" w:cs="Arial"/>
          <w:b w:val="0"/>
          <w:bCs w:val="0"/>
          <w:caps w:val="0"/>
          <w:noProof/>
          <w:sz w:val="32"/>
          <w:szCs w:val="32"/>
        </w:rPr>
      </w:pPr>
      <w:hyperlink w:anchor="_Toc23451085" w:history="1">
        <w:r w:rsidR="00B86272" w:rsidRPr="00B86272">
          <w:rPr>
            <w:rStyle w:val="Hyperlink"/>
            <w:rFonts w:ascii="Arial" w:hAnsi="Arial" w:cs="Arial"/>
            <w:noProof/>
            <w:sz w:val="32"/>
            <w:szCs w:val="32"/>
            <w:lang w:bidi="en-US"/>
          </w:rPr>
          <w:t>Developing your skills: Vision of success as a student-teacher.</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_Toc23451085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5</w:t>
        </w:r>
        <w:r w:rsidR="00B86272" w:rsidRPr="00B86272">
          <w:rPr>
            <w:rFonts w:ascii="Arial" w:hAnsi="Arial" w:cs="Arial"/>
            <w:noProof/>
            <w:webHidden/>
            <w:sz w:val="32"/>
            <w:szCs w:val="32"/>
          </w:rPr>
          <w:fldChar w:fldCharType="end"/>
        </w:r>
      </w:hyperlink>
    </w:p>
    <w:p w14:paraId="09C773DD" w14:textId="43E32D66" w:rsidR="00B86272" w:rsidRPr="00B86272" w:rsidRDefault="00021D90">
      <w:pPr>
        <w:pStyle w:val="TOC2"/>
        <w:tabs>
          <w:tab w:val="right" w:pos="9010"/>
        </w:tabs>
        <w:rPr>
          <w:rFonts w:ascii="Arial" w:eastAsiaTheme="minorEastAsia" w:hAnsi="Arial" w:cs="Arial"/>
          <w:b w:val="0"/>
          <w:bCs w:val="0"/>
          <w:noProof/>
          <w:sz w:val="32"/>
          <w:szCs w:val="32"/>
        </w:rPr>
      </w:pPr>
      <w:hyperlink w:anchor="_Toc23451086" w:history="1">
        <w:r w:rsidR="00B86272" w:rsidRPr="00B86272">
          <w:rPr>
            <w:rStyle w:val="Hyperlink"/>
            <w:rFonts w:ascii="Arial" w:hAnsi="Arial" w:cs="Arial"/>
            <w:noProof/>
            <w:sz w:val="32"/>
            <w:szCs w:val="32"/>
          </w:rPr>
          <w:t>What success looks like to me as a university student.</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_Toc23451086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5</w:t>
        </w:r>
        <w:r w:rsidR="00B86272" w:rsidRPr="00B86272">
          <w:rPr>
            <w:rFonts w:ascii="Arial" w:hAnsi="Arial" w:cs="Arial"/>
            <w:noProof/>
            <w:webHidden/>
            <w:sz w:val="32"/>
            <w:szCs w:val="32"/>
          </w:rPr>
          <w:fldChar w:fldCharType="end"/>
        </w:r>
      </w:hyperlink>
    </w:p>
    <w:p w14:paraId="43B4A4C5" w14:textId="725D2DDF" w:rsidR="00B86272" w:rsidRPr="00B86272" w:rsidRDefault="00021D90">
      <w:pPr>
        <w:pStyle w:val="TOC1"/>
        <w:tabs>
          <w:tab w:val="right" w:pos="9010"/>
        </w:tabs>
        <w:rPr>
          <w:rFonts w:ascii="Arial" w:eastAsiaTheme="minorEastAsia" w:hAnsi="Arial" w:cs="Arial"/>
          <w:b w:val="0"/>
          <w:bCs w:val="0"/>
          <w:caps w:val="0"/>
          <w:noProof/>
          <w:sz w:val="32"/>
          <w:szCs w:val="32"/>
        </w:rPr>
      </w:pPr>
      <w:hyperlink w:anchor="_Toc23451087" w:history="1">
        <w:r w:rsidR="00B86272" w:rsidRPr="00B86272">
          <w:rPr>
            <w:rStyle w:val="Hyperlink"/>
            <w:rFonts w:ascii="Arial" w:hAnsi="Arial" w:cs="Arial"/>
            <w:noProof/>
            <w:sz w:val="32"/>
            <w:szCs w:val="32"/>
            <w:lang w:bidi="en-US"/>
          </w:rPr>
          <w:t>Developing Critical Thinking.</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_Toc23451087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6</w:t>
        </w:r>
        <w:r w:rsidR="00B86272" w:rsidRPr="00B86272">
          <w:rPr>
            <w:rFonts w:ascii="Arial" w:hAnsi="Arial" w:cs="Arial"/>
            <w:noProof/>
            <w:webHidden/>
            <w:sz w:val="32"/>
            <w:szCs w:val="32"/>
          </w:rPr>
          <w:fldChar w:fldCharType="end"/>
        </w:r>
      </w:hyperlink>
    </w:p>
    <w:p w14:paraId="0421E2EA" w14:textId="2683F511" w:rsidR="00B86272" w:rsidRPr="00B86272" w:rsidRDefault="00021D90">
      <w:pPr>
        <w:pStyle w:val="TOC2"/>
        <w:tabs>
          <w:tab w:val="right" w:pos="9010"/>
        </w:tabs>
        <w:rPr>
          <w:rFonts w:ascii="Arial" w:eastAsiaTheme="minorEastAsia" w:hAnsi="Arial" w:cs="Arial"/>
          <w:b w:val="0"/>
          <w:bCs w:val="0"/>
          <w:noProof/>
          <w:sz w:val="32"/>
          <w:szCs w:val="32"/>
        </w:rPr>
      </w:pPr>
      <w:hyperlink w:anchor="_Toc23451088" w:history="1">
        <w:r w:rsidR="00B86272" w:rsidRPr="00B86272">
          <w:rPr>
            <w:rStyle w:val="Hyperlink"/>
            <w:rFonts w:ascii="Arial" w:hAnsi="Arial" w:cs="Arial"/>
            <w:noProof/>
            <w:sz w:val="32"/>
            <w:szCs w:val="32"/>
          </w:rPr>
          <w:t>Read Critical Thinking Skills by Stella Cottrell and identify the key points.</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_Toc23451088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6</w:t>
        </w:r>
        <w:r w:rsidR="00B86272" w:rsidRPr="00B86272">
          <w:rPr>
            <w:rFonts w:ascii="Arial" w:hAnsi="Arial" w:cs="Arial"/>
            <w:noProof/>
            <w:webHidden/>
            <w:sz w:val="32"/>
            <w:szCs w:val="32"/>
          </w:rPr>
          <w:fldChar w:fldCharType="end"/>
        </w:r>
      </w:hyperlink>
    </w:p>
    <w:p w14:paraId="230AEEE5" w14:textId="00116DEB" w:rsidR="00B86272" w:rsidRPr="00B86272" w:rsidRDefault="00021D90">
      <w:pPr>
        <w:pStyle w:val="TOC1"/>
        <w:tabs>
          <w:tab w:val="right" w:pos="9010"/>
        </w:tabs>
        <w:rPr>
          <w:rFonts w:ascii="Arial" w:eastAsiaTheme="minorEastAsia" w:hAnsi="Arial" w:cs="Arial"/>
          <w:b w:val="0"/>
          <w:bCs w:val="0"/>
          <w:caps w:val="0"/>
          <w:noProof/>
          <w:sz w:val="32"/>
          <w:szCs w:val="32"/>
        </w:rPr>
      </w:pPr>
      <w:hyperlink w:anchor="_Toc23451089" w:history="1">
        <w:r w:rsidR="00B86272" w:rsidRPr="00B86272">
          <w:rPr>
            <w:rStyle w:val="Hyperlink"/>
            <w:rFonts w:ascii="Arial" w:hAnsi="Arial" w:cs="Arial"/>
            <w:noProof/>
            <w:sz w:val="32"/>
            <w:szCs w:val="32"/>
            <w:lang w:bidi="en-US"/>
          </w:rPr>
          <w:t>Developing Critical Writing</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_Toc23451089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8</w:t>
        </w:r>
        <w:r w:rsidR="00B86272" w:rsidRPr="00B86272">
          <w:rPr>
            <w:rFonts w:ascii="Arial" w:hAnsi="Arial" w:cs="Arial"/>
            <w:noProof/>
            <w:webHidden/>
            <w:sz w:val="32"/>
            <w:szCs w:val="32"/>
          </w:rPr>
          <w:fldChar w:fldCharType="end"/>
        </w:r>
      </w:hyperlink>
    </w:p>
    <w:p w14:paraId="757B9065" w14:textId="2B6F50A2" w:rsidR="00B86272" w:rsidRPr="00B86272" w:rsidRDefault="00021D90">
      <w:pPr>
        <w:pStyle w:val="TOC2"/>
        <w:tabs>
          <w:tab w:val="right" w:pos="9010"/>
        </w:tabs>
        <w:rPr>
          <w:rFonts w:ascii="Arial" w:eastAsiaTheme="minorEastAsia" w:hAnsi="Arial" w:cs="Arial"/>
          <w:b w:val="0"/>
          <w:bCs w:val="0"/>
          <w:noProof/>
          <w:sz w:val="32"/>
          <w:szCs w:val="32"/>
        </w:rPr>
      </w:pPr>
      <w:hyperlink w:anchor="_Toc23451090" w:history="1">
        <w:r w:rsidR="00B86272" w:rsidRPr="00B86272">
          <w:rPr>
            <w:rStyle w:val="Hyperlink"/>
            <w:rFonts w:ascii="Arial" w:hAnsi="Arial" w:cs="Arial"/>
            <w:noProof/>
            <w:sz w:val="32"/>
            <w:szCs w:val="32"/>
            <w:lang w:val="en-US" w:eastAsia="en-US" w:bidi="en-US"/>
          </w:rPr>
          <w:t>Write a short piece entitled: What I think about the new Curriculum for Wales, ‘Successful Futures’.</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_Toc23451090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8</w:t>
        </w:r>
        <w:r w:rsidR="00B86272" w:rsidRPr="00B86272">
          <w:rPr>
            <w:rFonts w:ascii="Arial" w:hAnsi="Arial" w:cs="Arial"/>
            <w:noProof/>
            <w:webHidden/>
            <w:sz w:val="32"/>
            <w:szCs w:val="32"/>
          </w:rPr>
          <w:fldChar w:fldCharType="end"/>
        </w:r>
      </w:hyperlink>
    </w:p>
    <w:p w14:paraId="205F5E4A" w14:textId="69A5C821" w:rsidR="00B86272" w:rsidRPr="00B86272" w:rsidRDefault="00021D90">
      <w:pPr>
        <w:pStyle w:val="TOC1"/>
        <w:tabs>
          <w:tab w:val="right" w:pos="9010"/>
        </w:tabs>
        <w:rPr>
          <w:rFonts w:ascii="Arial" w:eastAsiaTheme="minorEastAsia" w:hAnsi="Arial" w:cs="Arial"/>
          <w:b w:val="0"/>
          <w:bCs w:val="0"/>
          <w:caps w:val="0"/>
          <w:noProof/>
          <w:sz w:val="32"/>
          <w:szCs w:val="32"/>
        </w:rPr>
      </w:pPr>
      <w:hyperlink w:anchor="_Toc23451091" w:history="1">
        <w:r w:rsidR="00B86272" w:rsidRPr="00B86272">
          <w:rPr>
            <w:rStyle w:val="Hyperlink"/>
            <w:rFonts w:ascii="Arial" w:hAnsi="Arial" w:cs="Arial"/>
            <w:noProof/>
            <w:sz w:val="32"/>
            <w:szCs w:val="32"/>
            <w:lang w:bidi="en-US"/>
          </w:rPr>
          <w:t>Component Two: A video presentation reflecting on the knowledge, skills and dispositions needed for Higher Education Study.</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_Toc23451091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10</w:t>
        </w:r>
        <w:r w:rsidR="00B86272" w:rsidRPr="00B86272">
          <w:rPr>
            <w:rFonts w:ascii="Arial" w:hAnsi="Arial" w:cs="Arial"/>
            <w:noProof/>
            <w:webHidden/>
            <w:sz w:val="32"/>
            <w:szCs w:val="32"/>
          </w:rPr>
          <w:fldChar w:fldCharType="end"/>
        </w:r>
      </w:hyperlink>
    </w:p>
    <w:p w14:paraId="05B1106F" w14:textId="12BCC74C" w:rsidR="00B86272" w:rsidRPr="00B86272" w:rsidRDefault="00021D90">
      <w:pPr>
        <w:pStyle w:val="TOC1"/>
        <w:tabs>
          <w:tab w:val="right" w:pos="9010"/>
        </w:tabs>
        <w:rPr>
          <w:rFonts w:ascii="Arial" w:eastAsiaTheme="minorEastAsia" w:hAnsi="Arial" w:cs="Arial"/>
          <w:b w:val="0"/>
          <w:bCs w:val="0"/>
          <w:caps w:val="0"/>
          <w:noProof/>
          <w:sz w:val="32"/>
          <w:szCs w:val="32"/>
        </w:rPr>
      </w:pPr>
      <w:hyperlink w:anchor="_Toc23451092" w:history="1">
        <w:r w:rsidR="00B86272" w:rsidRPr="00B86272">
          <w:rPr>
            <w:rStyle w:val="Hyperlink"/>
            <w:rFonts w:ascii="Arial" w:hAnsi="Arial" w:cs="Arial"/>
            <w:noProof/>
            <w:sz w:val="32"/>
            <w:szCs w:val="32"/>
            <w:lang w:bidi="en-US"/>
          </w:rPr>
          <w:t>References</w:t>
        </w:r>
        <w:r w:rsidR="00B86272" w:rsidRPr="00B86272">
          <w:rPr>
            <w:rFonts w:ascii="Arial" w:hAnsi="Arial" w:cs="Arial"/>
            <w:noProof/>
            <w:webHidden/>
            <w:sz w:val="32"/>
            <w:szCs w:val="32"/>
          </w:rPr>
          <w:tab/>
        </w:r>
        <w:r w:rsidR="00B86272" w:rsidRPr="00B86272">
          <w:rPr>
            <w:rFonts w:ascii="Arial" w:hAnsi="Arial" w:cs="Arial"/>
            <w:noProof/>
            <w:webHidden/>
            <w:sz w:val="32"/>
            <w:szCs w:val="32"/>
          </w:rPr>
          <w:fldChar w:fldCharType="begin"/>
        </w:r>
        <w:r w:rsidR="00B86272" w:rsidRPr="00B86272">
          <w:rPr>
            <w:rFonts w:ascii="Arial" w:hAnsi="Arial" w:cs="Arial"/>
            <w:noProof/>
            <w:webHidden/>
            <w:sz w:val="32"/>
            <w:szCs w:val="32"/>
          </w:rPr>
          <w:instrText xml:space="preserve"> PAGEREF _Toc23451092 \h </w:instrText>
        </w:r>
        <w:r w:rsidR="00B86272" w:rsidRPr="00B86272">
          <w:rPr>
            <w:rFonts w:ascii="Arial" w:hAnsi="Arial" w:cs="Arial"/>
            <w:noProof/>
            <w:webHidden/>
            <w:sz w:val="32"/>
            <w:szCs w:val="32"/>
          </w:rPr>
        </w:r>
        <w:r w:rsidR="00B86272" w:rsidRPr="00B86272">
          <w:rPr>
            <w:rFonts w:ascii="Arial" w:hAnsi="Arial" w:cs="Arial"/>
            <w:noProof/>
            <w:webHidden/>
            <w:sz w:val="32"/>
            <w:szCs w:val="32"/>
          </w:rPr>
          <w:fldChar w:fldCharType="separate"/>
        </w:r>
        <w:r w:rsidR="00B86272" w:rsidRPr="00B86272">
          <w:rPr>
            <w:rFonts w:ascii="Arial" w:hAnsi="Arial" w:cs="Arial"/>
            <w:noProof/>
            <w:webHidden/>
            <w:sz w:val="32"/>
            <w:szCs w:val="32"/>
          </w:rPr>
          <w:t>11</w:t>
        </w:r>
        <w:r w:rsidR="00B86272" w:rsidRPr="00B86272">
          <w:rPr>
            <w:rFonts w:ascii="Arial" w:hAnsi="Arial" w:cs="Arial"/>
            <w:noProof/>
            <w:webHidden/>
            <w:sz w:val="32"/>
            <w:szCs w:val="32"/>
          </w:rPr>
          <w:fldChar w:fldCharType="end"/>
        </w:r>
      </w:hyperlink>
    </w:p>
    <w:p w14:paraId="48FFE352" w14:textId="2FDA0B81" w:rsidR="00696D70" w:rsidRPr="00B86272" w:rsidRDefault="00B86272" w:rsidP="00B86272">
      <w:pPr>
        <w:pStyle w:val="Heading1"/>
        <w:rPr>
          <w:rFonts w:ascii="Arial" w:hAnsi="Arial" w:cs="Arial"/>
          <w:sz w:val="32"/>
          <w:szCs w:val="32"/>
          <w:u w:val="single"/>
        </w:rPr>
        <w:sectPr w:rsidR="00696D70" w:rsidRPr="00B86272" w:rsidSect="00696D70">
          <w:headerReference w:type="default" r:id="rId8"/>
          <w:footerReference w:type="even" r:id="rId9"/>
          <w:footerReference w:type="default" r:id="rId10"/>
          <w:pgSz w:w="11900" w:h="16840"/>
          <w:pgMar w:top="1440" w:right="1440" w:bottom="1440" w:left="1440" w:header="708" w:footer="708" w:gutter="0"/>
          <w:cols w:space="708"/>
          <w:docGrid w:linePitch="360"/>
        </w:sectPr>
      </w:pPr>
      <w:r w:rsidRPr="00B86272">
        <w:rPr>
          <w:rFonts w:ascii="Arial" w:hAnsi="Arial" w:cs="Arial"/>
          <w:sz w:val="32"/>
          <w:szCs w:val="32"/>
          <w:lang w:val="cy-GB"/>
        </w:rPr>
        <w:fldChar w:fldCharType="end"/>
      </w:r>
      <w:r w:rsidR="00753196" w:rsidRPr="00B86272">
        <w:rPr>
          <w:rFonts w:ascii="Arial" w:hAnsi="Arial" w:cs="Arial"/>
          <w:sz w:val="32"/>
          <w:szCs w:val="32"/>
          <w:u w:val="single"/>
        </w:rPr>
        <w:br w:type="page"/>
      </w:r>
    </w:p>
    <w:p w14:paraId="3E8B8CDA" w14:textId="2B43EBA6" w:rsidR="00696D70" w:rsidRPr="00B86272" w:rsidRDefault="00696D70" w:rsidP="00B86272">
      <w:pPr>
        <w:pStyle w:val="Heading1"/>
        <w:spacing w:line="360" w:lineRule="auto"/>
        <w:rPr>
          <w:rFonts w:ascii="Arial" w:hAnsi="Arial" w:cs="Arial"/>
          <w:color w:val="auto"/>
          <w:sz w:val="36"/>
          <w:szCs w:val="36"/>
          <w:u w:val="single"/>
        </w:rPr>
      </w:pPr>
      <w:bookmarkStart w:id="0" w:name="_Toc23450836"/>
      <w:bookmarkStart w:id="1" w:name="_Toc23450881"/>
      <w:bookmarkStart w:id="2" w:name="_Toc23450986"/>
      <w:bookmarkStart w:id="3" w:name="_Toc23451081"/>
      <w:r w:rsidRPr="00B86272">
        <w:rPr>
          <w:rFonts w:ascii="Arial" w:hAnsi="Arial" w:cs="Arial"/>
          <w:color w:val="auto"/>
          <w:sz w:val="36"/>
          <w:szCs w:val="36"/>
          <w:u w:val="single"/>
        </w:rPr>
        <w:lastRenderedPageBreak/>
        <w:t>Developing your skills: Vision of success as a student-teacher.</w:t>
      </w:r>
      <w:bookmarkEnd w:id="0"/>
      <w:bookmarkEnd w:id="1"/>
      <w:bookmarkEnd w:id="2"/>
      <w:bookmarkEnd w:id="3"/>
      <w:r w:rsidRPr="00B86272">
        <w:rPr>
          <w:rFonts w:ascii="Arial" w:hAnsi="Arial" w:cs="Arial"/>
          <w:color w:val="auto"/>
          <w:sz w:val="36"/>
          <w:szCs w:val="36"/>
          <w:u w:val="single"/>
        </w:rPr>
        <w:t xml:space="preserve"> </w:t>
      </w:r>
    </w:p>
    <w:p w14:paraId="486AD7BD" w14:textId="700F06AD" w:rsidR="00696D70" w:rsidRPr="00B86272" w:rsidRDefault="00820162" w:rsidP="00536447">
      <w:pPr>
        <w:spacing w:line="360" w:lineRule="auto"/>
        <w:rPr>
          <w:rStyle w:val="Heading2Char"/>
          <w:rFonts w:ascii="Arial" w:hAnsi="Arial" w:cs="Arial"/>
          <w:b/>
          <w:bCs/>
          <w:color w:val="auto"/>
          <w:sz w:val="36"/>
          <w:szCs w:val="36"/>
          <w:u w:val="single"/>
        </w:rPr>
        <w:sectPr w:rsidR="00696D70" w:rsidRPr="00B86272" w:rsidSect="00696D70">
          <w:pgSz w:w="16840" w:h="11900" w:orient="landscape"/>
          <w:pgMar w:top="1440" w:right="1440" w:bottom="1440" w:left="1440" w:header="708" w:footer="708" w:gutter="0"/>
          <w:cols w:space="708"/>
          <w:docGrid w:linePitch="360"/>
        </w:sectPr>
      </w:pPr>
      <w:r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84863" behindDoc="0" locked="0" layoutInCell="1" allowOverlap="1" wp14:anchorId="1E7BD70D" wp14:editId="12758305">
                <wp:simplePos x="0" y="0"/>
                <wp:positionH relativeFrom="column">
                  <wp:posOffset>-850900</wp:posOffset>
                </wp:positionH>
                <wp:positionV relativeFrom="paragraph">
                  <wp:posOffset>3841115</wp:posOffset>
                </wp:positionV>
                <wp:extent cx="5226050" cy="230632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226050" cy="2306320"/>
                        </a:xfrm>
                        <a:prstGeom prst="rect">
                          <a:avLst/>
                        </a:prstGeom>
                        <a:solidFill>
                          <a:schemeClr val="lt1"/>
                        </a:solidFill>
                        <a:ln w="6350">
                          <a:noFill/>
                        </a:ln>
                      </wps:spPr>
                      <wps:txbx>
                        <w:txbxContent>
                          <w:p w14:paraId="78D93D30" w14:textId="77777777" w:rsidR="008A2740" w:rsidRPr="00536447" w:rsidRDefault="008A2740" w:rsidP="008A2740">
                            <w:pPr>
                              <w:rPr>
                                <w:rFonts w:ascii="Arial" w:hAnsi="Arial" w:cs="Arial"/>
                                <w:b/>
                                <w:bCs/>
                                <w:color w:val="000000" w:themeColor="text1"/>
                                <w:sz w:val="28"/>
                                <w:szCs w:val="28"/>
                                <w:u w:val="single"/>
                              </w:rPr>
                            </w:pPr>
                            <w:r w:rsidRPr="00536447">
                              <w:rPr>
                                <w:rFonts w:ascii="Arial" w:hAnsi="Arial" w:cs="Arial"/>
                                <w:b/>
                                <w:bCs/>
                                <w:color w:val="000000" w:themeColor="text1"/>
                                <w:sz w:val="28"/>
                                <w:szCs w:val="28"/>
                                <w:u w:val="single"/>
                              </w:rPr>
                              <w:t>Other</w:t>
                            </w:r>
                          </w:p>
                          <w:p w14:paraId="410D61C2" w14:textId="77777777" w:rsidR="008A2740" w:rsidRPr="00536447" w:rsidRDefault="008A2740" w:rsidP="008A2740">
                            <w:pPr>
                              <w:rPr>
                                <w:rFonts w:ascii="Arial" w:hAnsi="Arial" w:cs="Arial"/>
                                <w:b/>
                                <w:bCs/>
                                <w:color w:val="000000" w:themeColor="text1"/>
                                <w:sz w:val="22"/>
                                <w:szCs w:val="22"/>
                                <w:u w:val="single"/>
                              </w:rPr>
                            </w:pPr>
                          </w:p>
                          <w:p w14:paraId="396C2B1D" w14:textId="1CEB8B86" w:rsidR="008A2740" w:rsidRPr="00536447" w:rsidRDefault="009D0E58" w:rsidP="00536447">
                            <w:pPr>
                              <w:spacing w:line="360" w:lineRule="auto"/>
                              <w:rPr>
                                <w:rFonts w:ascii="Arial" w:hAnsi="Arial" w:cs="Arial"/>
                                <w:color w:val="000000" w:themeColor="text1"/>
                                <w:sz w:val="22"/>
                                <w:szCs w:val="22"/>
                              </w:rPr>
                            </w:pPr>
                            <w:r>
                              <w:rPr>
                                <w:rFonts w:ascii="Arial" w:hAnsi="Arial" w:cs="Arial"/>
                                <w:color w:val="000000" w:themeColor="text1"/>
                                <w:sz w:val="22"/>
                                <w:szCs w:val="22"/>
                              </w:rPr>
                              <w:t>O</w:t>
                            </w:r>
                            <w:r w:rsidR="008A2740" w:rsidRPr="00536447">
                              <w:rPr>
                                <w:rFonts w:ascii="Arial" w:hAnsi="Arial" w:cs="Arial"/>
                                <w:color w:val="000000" w:themeColor="text1"/>
                                <w:sz w:val="22"/>
                                <w:szCs w:val="22"/>
                              </w:rPr>
                              <w:t>ther resources</w:t>
                            </w:r>
                            <w:r>
                              <w:rPr>
                                <w:rFonts w:ascii="Arial" w:hAnsi="Arial" w:cs="Arial"/>
                                <w:color w:val="000000" w:themeColor="text1"/>
                                <w:sz w:val="22"/>
                                <w:szCs w:val="22"/>
                              </w:rPr>
                              <w:t xml:space="preserve"> </w:t>
                            </w:r>
                            <w:r w:rsidR="008A2740" w:rsidRPr="00536447">
                              <w:rPr>
                                <w:rFonts w:ascii="Arial" w:hAnsi="Arial" w:cs="Arial"/>
                                <w:color w:val="000000" w:themeColor="text1"/>
                                <w:sz w:val="22"/>
                                <w:szCs w:val="22"/>
                              </w:rPr>
                              <w:t>involve</w:t>
                            </w:r>
                            <w:r>
                              <w:rPr>
                                <w:rFonts w:ascii="Arial" w:hAnsi="Arial" w:cs="Arial"/>
                                <w:color w:val="000000" w:themeColor="text1"/>
                                <w:sz w:val="22"/>
                                <w:szCs w:val="22"/>
                              </w:rPr>
                              <w:t>:</w:t>
                            </w:r>
                            <w:r w:rsidR="008A2740" w:rsidRPr="00536447">
                              <w:rPr>
                                <w:rFonts w:ascii="Arial" w:hAnsi="Arial" w:cs="Arial"/>
                                <w:color w:val="000000" w:themeColor="text1"/>
                                <w:sz w:val="22"/>
                                <w:szCs w:val="22"/>
                              </w:rPr>
                              <w:t xml:space="preserve"> academic clubs, sports clubs or even places of work. I feel that all these other resources, can create and improve better practice in the future. For example, playing in a sports team would allow me the skills I think I require to be a fantastic </w:t>
                            </w:r>
                            <w:r w:rsidR="00F66FF0">
                              <w:rPr>
                                <w:rFonts w:ascii="Arial" w:hAnsi="Arial" w:cs="Arial"/>
                                <w:color w:val="000000" w:themeColor="text1"/>
                                <w:sz w:val="22"/>
                                <w:szCs w:val="22"/>
                              </w:rPr>
                              <w:t>p</w:t>
                            </w:r>
                            <w:r w:rsidR="008A2740" w:rsidRPr="00536447">
                              <w:rPr>
                                <w:rFonts w:ascii="Arial" w:hAnsi="Arial" w:cs="Arial"/>
                                <w:color w:val="000000" w:themeColor="text1"/>
                                <w:sz w:val="22"/>
                                <w:szCs w:val="22"/>
                              </w:rPr>
                              <w:t>rimary</w:t>
                            </w:r>
                            <w:r w:rsidR="00F66FF0">
                              <w:rPr>
                                <w:rFonts w:ascii="Arial" w:hAnsi="Arial" w:cs="Arial"/>
                                <w:color w:val="000000" w:themeColor="text1"/>
                                <w:sz w:val="22"/>
                                <w:szCs w:val="22"/>
                              </w:rPr>
                              <w:t xml:space="preserve"> s</w:t>
                            </w:r>
                            <w:r w:rsidR="008A2740" w:rsidRPr="00536447">
                              <w:rPr>
                                <w:rFonts w:ascii="Arial" w:hAnsi="Arial" w:cs="Arial"/>
                                <w:color w:val="000000" w:themeColor="text1"/>
                                <w:sz w:val="22"/>
                                <w:szCs w:val="22"/>
                              </w:rPr>
                              <w:t xml:space="preserve">chool </w:t>
                            </w:r>
                            <w:r w:rsidR="00F66FF0">
                              <w:rPr>
                                <w:rFonts w:ascii="Arial" w:hAnsi="Arial" w:cs="Arial"/>
                                <w:color w:val="000000" w:themeColor="text1"/>
                                <w:sz w:val="22"/>
                                <w:szCs w:val="22"/>
                              </w:rPr>
                              <w:t>t</w:t>
                            </w:r>
                            <w:r w:rsidR="008A2740" w:rsidRPr="00536447">
                              <w:rPr>
                                <w:rFonts w:ascii="Arial" w:hAnsi="Arial" w:cs="Arial"/>
                                <w:color w:val="000000" w:themeColor="text1"/>
                                <w:sz w:val="22"/>
                                <w:szCs w:val="22"/>
                              </w:rPr>
                              <w:t xml:space="preserve">eacher. These skills include: becoming a team player, supporting my team, working in cooperation with one another, being fair, inspiring, being organised (planning events and attending), being understanding and building effective relationships with all.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BD70D" id="_x0000_t202" coordsize="21600,21600" o:spt="202" path="m,l,21600r21600,l21600,xe">
                <v:stroke joinstyle="miter"/>
                <v:path gradientshapeok="t" o:connecttype="rect"/>
              </v:shapetype>
              <v:shape id="Text Box 24" o:spid="_x0000_s1026" type="#_x0000_t202" style="position:absolute;margin-left:-67pt;margin-top:302.45pt;width:411.5pt;height:181.6pt;z-index:2516848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" fillcolor="white [3201]" stroked="f" strokeweight=".5pt">
                <v:textbox>
                  <w:txbxContent>
                    <w:p w14:paraId="78D93D30" w14:textId="77777777" w:rsidR="008A2740" w:rsidRPr="00536447" w:rsidRDefault="008A2740" w:rsidP="008A2740">
                      <w:pPr>
                        <w:rPr>
                          <w:rFonts w:ascii="Arial" w:hAnsi="Arial" w:cs="Arial"/>
                          <w:b/>
                          <w:bCs/>
                          <w:color w:val="000000" w:themeColor="text1"/>
                          <w:sz w:val="28"/>
                          <w:szCs w:val="28"/>
                          <w:u w:val="single"/>
                        </w:rPr>
                      </w:pPr>
                      <w:r w:rsidRPr="00536447">
                        <w:rPr>
                          <w:rFonts w:ascii="Arial" w:hAnsi="Arial" w:cs="Arial"/>
                          <w:b/>
                          <w:bCs/>
                          <w:color w:val="000000" w:themeColor="text1"/>
                          <w:sz w:val="28"/>
                          <w:szCs w:val="28"/>
                          <w:u w:val="single"/>
                        </w:rPr>
                        <w:t>Other</w:t>
                      </w:r>
                    </w:p>
                    <w:p w14:paraId="410D61C2" w14:textId="77777777" w:rsidR="008A2740" w:rsidRPr="00536447" w:rsidRDefault="008A2740" w:rsidP="008A2740">
                      <w:pPr>
                        <w:rPr>
                          <w:rFonts w:ascii="Arial" w:hAnsi="Arial" w:cs="Arial"/>
                          <w:b/>
                          <w:bCs/>
                          <w:color w:val="000000" w:themeColor="text1"/>
                          <w:sz w:val="22"/>
                          <w:szCs w:val="22"/>
                          <w:u w:val="single"/>
                        </w:rPr>
                      </w:pPr>
                    </w:p>
                    <w:p w14:paraId="396C2B1D" w14:textId="1CEB8B86" w:rsidR="008A2740" w:rsidRPr="00536447" w:rsidRDefault="009D0E58" w:rsidP="00536447">
                      <w:pPr>
                        <w:spacing w:line="360" w:lineRule="auto"/>
                        <w:rPr>
                          <w:rFonts w:ascii="Arial" w:hAnsi="Arial" w:cs="Arial"/>
                          <w:color w:val="000000" w:themeColor="text1"/>
                          <w:sz w:val="22"/>
                          <w:szCs w:val="22"/>
                        </w:rPr>
                      </w:pPr>
                      <w:r>
                        <w:rPr>
                          <w:rFonts w:ascii="Arial" w:hAnsi="Arial" w:cs="Arial"/>
                          <w:color w:val="000000" w:themeColor="text1"/>
                          <w:sz w:val="22"/>
                          <w:szCs w:val="22"/>
                        </w:rPr>
                        <w:t>O</w:t>
                      </w:r>
                      <w:r w:rsidR="008A2740" w:rsidRPr="00536447">
                        <w:rPr>
                          <w:rFonts w:ascii="Arial" w:hAnsi="Arial" w:cs="Arial"/>
                          <w:color w:val="000000" w:themeColor="text1"/>
                          <w:sz w:val="22"/>
                          <w:szCs w:val="22"/>
                        </w:rPr>
                        <w:t>ther resources</w:t>
                      </w:r>
                      <w:r>
                        <w:rPr>
                          <w:rFonts w:ascii="Arial" w:hAnsi="Arial" w:cs="Arial"/>
                          <w:color w:val="000000" w:themeColor="text1"/>
                          <w:sz w:val="22"/>
                          <w:szCs w:val="22"/>
                        </w:rPr>
                        <w:t xml:space="preserve"> </w:t>
                      </w:r>
                      <w:proofErr w:type="gramStart"/>
                      <w:r w:rsidR="008A2740" w:rsidRPr="00536447">
                        <w:rPr>
                          <w:rFonts w:ascii="Arial" w:hAnsi="Arial" w:cs="Arial"/>
                          <w:color w:val="000000" w:themeColor="text1"/>
                          <w:sz w:val="22"/>
                          <w:szCs w:val="22"/>
                        </w:rPr>
                        <w:t>involve</w:t>
                      </w:r>
                      <w:r>
                        <w:rPr>
                          <w:rFonts w:ascii="Arial" w:hAnsi="Arial" w:cs="Arial"/>
                          <w:color w:val="000000" w:themeColor="text1"/>
                          <w:sz w:val="22"/>
                          <w:szCs w:val="22"/>
                        </w:rPr>
                        <w:t>:</w:t>
                      </w:r>
                      <w:proofErr w:type="gramEnd"/>
                      <w:r w:rsidR="008A2740" w:rsidRPr="00536447">
                        <w:rPr>
                          <w:rFonts w:ascii="Arial" w:hAnsi="Arial" w:cs="Arial"/>
                          <w:color w:val="000000" w:themeColor="text1"/>
                          <w:sz w:val="22"/>
                          <w:szCs w:val="22"/>
                        </w:rPr>
                        <w:t xml:space="preserve"> academic clubs, sports clubs or even places of work. I feel that all these other resources, can create and improve better practice in the future. For example, playing in a sports team would allow me the skills I think I require to be a fantastic </w:t>
                      </w:r>
                      <w:r w:rsidR="00F66FF0">
                        <w:rPr>
                          <w:rFonts w:ascii="Arial" w:hAnsi="Arial" w:cs="Arial"/>
                          <w:color w:val="000000" w:themeColor="text1"/>
                          <w:sz w:val="22"/>
                          <w:szCs w:val="22"/>
                        </w:rPr>
                        <w:t>p</w:t>
                      </w:r>
                      <w:r w:rsidR="008A2740" w:rsidRPr="00536447">
                        <w:rPr>
                          <w:rFonts w:ascii="Arial" w:hAnsi="Arial" w:cs="Arial"/>
                          <w:color w:val="000000" w:themeColor="text1"/>
                          <w:sz w:val="22"/>
                          <w:szCs w:val="22"/>
                        </w:rPr>
                        <w:t>rimary</w:t>
                      </w:r>
                      <w:r w:rsidR="00F66FF0">
                        <w:rPr>
                          <w:rFonts w:ascii="Arial" w:hAnsi="Arial" w:cs="Arial"/>
                          <w:color w:val="000000" w:themeColor="text1"/>
                          <w:sz w:val="22"/>
                          <w:szCs w:val="22"/>
                        </w:rPr>
                        <w:t xml:space="preserve"> s</w:t>
                      </w:r>
                      <w:r w:rsidR="008A2740" w:rsidRPr="00536447">
                        <w:rPr>
                          <w:rFonts w:ascii="Arial" w:hAnsi="Arial" w:cs="Arial"/>
                          <w:color w:val="000000" w:themeColor="text1"/>
                          <w:sz w:val="22"/>
                          <w:szCs w:val="22"/>
                        </w:rPr>
                        <w:t xml:space="preserve">chool </w:t>
                      </w:r>
                      <w:r w:rsidR="00F66FF0">
                        <w:rPr>
                          <w:rFonts w:ascii="Arial" w:hAnsi="Arial" w:cs="Arial"/>
                          <w:color w:val="000000" w:themeColor="text1"/>
                          <w:sz w:val="22"/>
                          <w:szCs w:val="22"/>
                        </w:rPr>
                        <w:t>t</w:t>
                      </w:r>
                      <w:r w:rsidR="008A2740" w:rsidRPr="00536447">
                        <w:rPr>
                          <w:rFonts w:ascii="Arial" w:hAnsi="Arial" w:cs="Arial"/>
                          <w:color w:val="000000" w:themeColor="text1"/>
                          <w:sz w:val="22"/>
                          <w:szCs w:val="22"/>
                        </w:rPr>
                        <w:t xml:space="preserve">eacher. These skills </w:t>
                      </w:r>
                      <w:proofErr w:type="gramStart"/>
                      <w:r w:rsidR="008A2740" w:rsidRPr="00536447">
                        <w:rPr>
                          <w:rFonts w:ascii="Arial" w:hAnsi="Arial" w:cs="Arial"/>
                          <w:color w:val="000000" w:themeColor="text1"/>
                          <w:sz w:val="22"/>
                          <w:szCs w:val="22"/>
                        </w:rPr>
                        <w:t>include:</w:t>
                      </w:r>
                      <w:proofErr w:type="gramEnd"/>
                      <w:r w:rsidR="008A2740" w:rsidRPr="00536447">
                        <w:rPr>
                          <w:rFonts w:ascii="Arial" w:hAnsi="Arial" w:cs="Arial"/>
                          <w:color w:val="000000" w:themeColor="text1"/>
                          <w:sz w:val="22"/>
                          <w:szCs w:val="22"/>
                        </w:rPr>
                        <w:t xml:space="preserve"> becoming a team player, supporting my team, working in cooperation with one another, being fair, inspiring, being organised (planning events and attending), being understanding and building effective relationships with all. </w:t>
                      </w:r>
                    </w:p>
                  </w:txbxContent>
                </v:textbox>
              </v:shape>
            </w:pict>
          </mc:Fallback>
        </mc:AlternateContent>
      </w:r>
      <w:r w:rsidRPr="00B86272">
        <w:rPr>
          <w:rStyle w:val="Heading2Char"/>
          <w:rFonts w:ascii="Arial" w:hAnsi="Arial" w:cs="Arial"/>
          <w:b/>
          <w:bCs/>
          <w:noProof/>
          <w:color w:val="auto"/>
          <w:sz w:val="36"/>
          <w:szCs w:val="36"/>
          <w:u w:val="single"/>
        </w:rPr>
        <w:drawing>
          <wp:anchor distT="0" distB="0" distL="114300" distR="114300" simplePos="0" relativeHeight="251692032" behindDoc="0" locked="0" layoutInCell="1" allowOverlap="1" wp14:anchorId="59EE15AD" wp14:editId="43CD5B3B">
            <wp:simplePos x="0" y="0"/>
            <wp:positionH relativeFrom="margin">
              <wp:posOffset>283845</wp:posOffset>
            </wp:positionH>
            <wp:positionV relativeFrom="margin">
              <wp:posOffset>4875530</wp:posOffset>
            </wp:positionV>
            <wp:extent cx="2437765" cy="1692275"/>
            <wp:effectExtent l="25400" t="25400" r="26035" b="222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4804.JPG"/>
                    <pic:cNvPicPr/>
                  </pic:nvPicPr>
                  <pic:blipFill>
                    <a:blip r:embed="rId11" cstate="print">
                      <a:alphaModFix amt="42000"/>
                      <a:extLst>
                        <a:ext uri="{28A0092B-C50C-407E-A947-70E740481C1C}">
                          <a14:useLocalDpi xmlns:a14="http://schemas.microsoft.com/office/drawing/2010/main" val="0"/>
                        </a:ext>
                      </a:extLst>
                    </a:blip>
                    <a:stretch>
                      <a:fillRect/>
                    </a:stretch>
                  </pic:blipFill>
                  <pic:spPr>
                    <a:xfrm>
                      <a:off x="0" y="0"/>
                      <a:ext cx="2437765" cy="1692275"/>
                    </a:xfrm>
                    <a:prstGeom prst="rect">
                      <a:avLst/>
                    </a:prstGeom>
                    <a:effectLst>
                      <a:glow rad="127000">
                        <a:schemeClr val="accent1">
                          <a:alpha val="0"/>
                        </a:schemeClr>
                      </a:glow>
                      <a:outerShdw dist="50800" sx="1000" sy="1000" algn="ctr" rotWithShape="0">
                        <a:srgbClr val="000000"/>
                      </a:outerShdw>
                      <a:reflection endPos="0" dir="5400000" sy="-100000" algn="bl" rotWithShape="0"/>
                    </a:effectLst>
                  </pic:spPr>
                </pic:pic>
              </a:graphicData>
            </a:graphic>
            <wp14:sizeRelH relativeFrom="page">
              <wp14:pctWidth>0</wp14:pctWidth>
            </wp14:sizeRelH>
            <wp14:sizeRelV relativeFrom="page">
              <wp14:pctHeight>0</wp14:pctHeight>
            </wp14:sizeRelV>
          </wp:anchor>
        </w:drawing>
      </w:r>
      <w:r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58238" behindDoc="0" locked="0" layoutInCell="1" allowOverlap="1" wp14:anchorId="793C74BB" wp14:editId="296FDA30">
                <wp:simplePos x="0" y="0"/>
                <wp:positionH relativeFrom="column">
                  <wp:posOffset>-711200</wp:posOffset>
                </wp:positionH>
                <wp:positionV relativeFrom="paragraph">
                  <wp:posOffset>1929765</wp:posOffset>
                </wp:positionV>
                <wp:extent cx="3879850" cy="1955165"/>
                <wp:effectExtent l="0" t="0" r="6350" b="6985"/>
                <wp:wrapNone/>
                <wp:docPr id="16" name="Text Box 16"/>
                <wp:cNvGraphicFramePr/>
                <a:graphic xmlns:a="http://schemas.openxmlformats.org/drawingml/2006/main">
                  <a:graphicData uri="http://schemas.microsoft.com/office/word/2010/wordprocessingShape">
                    <wps:wsp>
                      <wps:cNvSpPr txBox="1"/>
                      <wps:spPr>
                        <a:xfrm>
                          <a:off x="0" y="0"/>
                          <a:ext cx="3879850" cy="1955165"/>
                        </a:xfrm>
                        <a:prstGeom prst="rect">
                          <a:avLst/>
                        </a:prstGeom>
                        <a:solidFill>
                          <a:schemeClr val="lt1"/>
                        </a:solidFill>
                        <a:ln w="6350">
                          <a:noFill/>
                        </a:ln>
                      </wps:spPr>
                      <wps:txbx>
                        <w:txbxContent>
                          <w:p w14:paraId="7DD119D6" w14:textId="77777777" w:rsidR="008A2740" w:rsidRPr="00F93CF8" w:rsidRDefault="008A2740" w:rsidP="00F93CF8">
                            <w:pPr>
                              <w:spacing w:line="360" w:lineRule="auto"/>
                              <w:rPr>
                                <w:rFonts w:ascii="Arial" w:hAnsi="Arial" w:cs="Arial"/>
                                <w:color w:val="000000" w:themeColor="text1"/>
                                <w:sz w:val="22"/>
                                <w:szCs w:val="22"/>
                              </w:rPr>
                            </w:pPr>
                            <w:r w:rsidRPr="00F93CF8">
                              <w:rPr>
                                <w:rFonts w:ascii="Arial" w:hAnsi="Arial" w:cs="Arial"/>
                                <w:color w:val="000000" w:themeColor="text1"/>
                                <w:sz w:val="22"/>
                                <w:szCs w:val="22"/>
                              </w:rPr>
                              <w:t xml:space="preserve">There are many resources available to me when I will attend school. In order to grow within my professional practice, I feel that it is paramount for me to know that asking for help is not seen as failing. Teachers within school will enable me to know the individuals that I am teaching through observation and working in collaboration. Teachers can provide me with critical feedback on what I did well and how I can improve for the future.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C74BB" id="Text Box 16" o:spid="_x0000_s1027" type="#_x0000_t202" style="position:absolute;margin-left:-56pt;margin-top:151.95pt;width:305.5pt;height:153.9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" fillcolor="white [3201]" stroked="f" strokeweight=".5pt">
                <v:textbox>
                  <w:txbxContent>
                    <w:p w14:paraId="7DD119D6" w14:textId="77777777" w:rsidR="008A2740" w:rsidRPr="00F93CF8" w:rsidRDefault="008A2740" w:rsidP="00F93CF8">
                      <w:pPr>
                        <w:spacing w:line="360" w:lineRule="auto"/>
                        <w:rPr>
                          <w:rFonts w:ascii="Arial" w:hAnsi="Arial" w:cs="Arial"/>
                          <w:color w:val="000000" w:themeColor="text1"/>
                          <w:sz w:val="22"/>
                          <w:szCs w:val="22"/>
                        </w:rPr>
                      </w:pPr>
                      <w:r w:rsidRPr="00F93CF8">
                        <w:rPr>
                          <w:rFonts w:ascii="Arial" w:hAnsi="Arial" w:cs="Arial"/>
                          <w:color w:val="000000" w:themeColor="text1"/>
                          <w:sz w:val="22"/>
                          <w:szCs w:val="22"/>
                        </w:rPr>
                        <w:t xml:space="preserve">There are many resources available to me when I will attend school. In order to grow within my professional practice, I feel that it is paramount for me to know that asking for help is not seen as failing. Teachers within school will enable me to know the individuals that I am teaching through observation and working in collaboration. Teachers can provide me with critical feedback on what I did well and how I can improve for the future. </w:t>
                      </w:r>
                    </w:p>
                  </w:txbxContent>
                </v:textbox>
              </v:shape>
            </w:pict>
          </mc:Fallback>
        </mc:AlternateContent>
      </w:r>
      <w:r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73600" behindDoc="0" locked="0" layoutInCell="1" allowOverlap="1" wp14:anchorId="4E2B95FA" wp14:editId="7C1CDB22">
                <wp:simplePos x="0" y="0"/>
                <wp:positionH relativeFrom="column">
                  <wp:posOffset>-635000</wp:posOffset>
                </wp:positionH>
                <wp:positionV relativeFrom="paragraph">
                  <wp:posOffset>1558925</wp:posOffset>
                </wp:positionV>
                <wp:extent cx="1194435" cy="389255"/>
                <wp:effectExtent l="0" t="0" r="0" b="4445"/>
                <wp:wrapNone/>
                <wp:docPr id="13" name="Text Box 13"/>
                <wp:cNvGraphicFramePr/>
                <a:graphic xmlns:a="http://schemas.openxmlformats.org/drawingml/2006/main">
                  <a:graphicData uri="http://schemas.microsoft.com/office/word/2010/wordprocessingShape">
                    <wps:wsp>
                      <wps:cNvSpPr txBox="1"/>
                      <wps:spPr>
                        <a:xfrm>
                          <a:off x="0" y="0"/>
                          <a:ext cx="1194435" cy="389255"/>
                        </a:xfrm>
                        <a:prstGeom prst="rect">
                          <a:avLst/>
                        </a:prstGeom>
                        <a:solidFill>
                          <a:schemeClr val="lt1"/>
                        </a:solidFill>
                        <a:ln w="6350">
                          <a:noFill/>
                        </a:ln>
                      </wps:spPr>
                      <wps:txbx>
                        <w:txbxContent>
                          <w:p w14:paraId="4E9C3475" w14:textId="77777777" w:rsidR="008A2740" w:rsidRPr="00536447" w:rsidRDefault="008A2740" w:rsidP="008A2740">
                            <w:pPr>
                              <w:rPr>
                                <w:rFonts w:ascii="Arial" w:hAnsi="Arial" w:cs="Arial"/>
                                <w:b/>
                                <w:bCs/>
                                <w:color w:val="000000" w:themeColor="text1"/>
                                <w:sz w:val="28"/>
                                <w:szCs w:val="28"/>
                                <w:u w:val="single"/>
                              </w:rPr>
                            </w:pPr>
                            <w:r w:rsidRPr="00536447">
                              <w:rPr>
                                <w:rFonts w:ascii="Arial" w:hAnsi="Arial" w:cs="Arial"/>
                                <w:b/>
                                <w:bCs/>
                                <w:color w:val="000000" w:themeColor="text1"/>
                                <w:sz w:val="28"/>
                                <w:szCs w:val="28"/>
                                <w:u w:val="single"/>
                              </w:rPr>
                              <w:t xml:space="preserve">At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B95FA" id="Text Box 13" o:spid="_x0000_s1028" type="#_x0000_t202" style="position:absolute;margin-left:-50pt;margin-top:122.75pt;width:94.05pt;height:30.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" fillcolor="white [3201]" stroked="f" strokeweight=".5pt">
                <v:textbox>
                  <w:txbxContent>
                    <w:p w14:paraId="4E9C3475" w14:textId="77777777" w:rsidR="008A2740" w:rsidRPr="00536447" w:rsidRDefault="008A2740" w:rsidP="008A2740">
                      <w:pPr>
                        <w:rPr>
                          <w:rFonts w:ascii="Arial" w:hAnsi="Arial" w:cs="Arial"/>
                          <w:b/>
                          <w:bCs/>
                          <w:color w:val="000000" w:themeColor="text1"/>
                          <w:sz w:val="28"/>
                          <w:szCs w:val="28"/>
                          <w:u w:val="single"/>
                        </w:rPr>
                      </w:pPr>
                      <w:r w:rsidRPr="00536447">
                        <w:rPr>
                          <w:rFonts w:ascii="Arial" w:hAnsi="Arial" w:cs="Arial"/>
                          <w:b/>
                          <w:bCs/>
                          <w:color w:val="000000" w:themeColor="text1"/>
                          <w:sz w:val="28"/>
                          <w:szCs w:val="28"/>
                          <w:u w:val="single"/>
                        </w:rPr>
                        <w:t xml:space="preserve">At School. </w:t>
                      </w:r>
                    </w:p>
                  </w:txbxContent>
                </v:textbox>
              </v:shape>
            </w:pict>
          </mc:Fallback>
        </mc:AlternateContent>
      </w:r>
      <w:r w:rsidR="00824E77"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85888" behindDoc="0" locked="0" layoutInCell="1" allowOverlap="1" wp14:anchorId="157A377E" wp14:editId="07616AAD">
                <wp:simplePos x="0" y="0"/>
                <wp:positionH relativeFrom="page">
                  <wp:posOffset>5471160</wp:posOffset>
                </wp:positionH>
                <wp:positionV relativeFrom="paragraph">
                  <wp:posOffset>4302760</wp:posOffset>
                </wp:positionV>
                <wp:extent cx="5210094" cy="1596390"/>
                <wp:effectExtent l="0" t="0" r="0" b="3810"/>
                <wp:wrapNone/>
                <wp:docPr id="23" name="Text Box 23"/>
                <wp:cNvGraphicFramePr/>
                <a:graphic xmlns:a="http://schemas.openxmlformats.org/drawingml/2006/main">
                  <a:graphicData uri="http://schemas.microsoft.com/office/word/2010/wordprocessingShape">
                    <wps:wsp>
                      <wps:cNvSpPr txBox="1"/>
                      <wps:spPr>
                        <a:xfrm>
                          <a:off x="0" y="0"/>
                          <a:ext cx="5210094" cy="1596390"/>
                        </a:xfrm>
                        <a:prstGeom prst="rect">
                          <a:avLst/>
                        </a:prstGeom>
                        <a:solidFill>
                          <a:schemeClr val="lt1"/>
                        </a:solidFill>
                        <a:ln w="6350">
                          <a:noFill/>
                        </a:ln>
                      </wps:spPr>
                      <wps:txbx>
                        <w:txbxContent>
                          <w:p w14:paraId="636ED5AD" w14:textId="455B7FA8" w:rsidR="008A2740" w:rsidRPr="00F93CF8" w:rsidRDefault="008A2740" w:rsidP="00F93CF8">
                            <w:pPr>
                              <w:spacing w:line="360" w:lineRule="auto"/>
                              <w:rPr>
                                <w:rFonts w:ascii="Arial" w:hAnsi="Arial" w:cs="Arial"/>
                                <w:color w:val="000000" w:themeColor="text1"/>
                                <w:sz w:val="22"/>
                                <w:szCs w:val="22"/>
                              </w:rPr>
                            </w:pPr>
                            <w:r w:rsidRPr="00F93CF8">
                              <w:rPr>
                                <w:rFonts w:ascii="Arial" w:hAnsi="Arial" w:cs="Arial"/>
                                <w:color w:val="000000" w:themeColor="text1"/>
                                <w:sz w:val="22"/>
                                <w:szCs w:val="22"/>
                              </w:rPr>
                              <w:t xml:space="preserve">Personally, I feel that learning new skills and having a positive attitude comes from within. It </w:t>
                            </w:r>
                            <w:r w:rsidR="00F93CF8">
                              <w:rPr>
                                <w:rFonts w:ascii="Arial" w:hAnsi="Arial" w:cs="Arial"/>
                                <w:color w:val="000000" w:themeColor="text1"/>
                                <w:sz w:val="22"/>
                                <w:szCs w:val="22"/>
                              </w:rPr>
                              <w:t xml:space="preserve">is easy </w:t>
                            </w:r>
                            <w:r w:rsidRPr="00F93CF8">
                              <w:rPr>
                                <w:rFonts w:ascii="Arial" w:hAnsi="Arial" w:cs="Arial"/>
                                <w:color w:val="000000" w:themeColor="text1"/>
                                <w:sz w:val="22"/>
                                <w:szCs w:val="22"/>
                              </w:rPr>
                              <w:t xml:space="preserve">to attend a lecture, however, only I can fully motivate myself to strive for excellence within my teaching and University life. Asking for help off mentors, teachers and lecturers should not be seen as a failure. I will work hard, use all the other resources available to me, overcome challenges and change the future of education for the better.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A377E" id="Text Box 23" o:spid="_x0000_s1029" type="#_x0000_t202" style="position:absolute;margin-left:430.8pt;margin-top:338.8pt;width:410.25pt;height:125.7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" fillcolor="white [3201]" stroked="f" strokeweight=".5pt">
                <v:textbox>
                  <w:txbxContent>
                    <w:p w14:paraId="636ED5AD" w14:textId="455B7FA8" w:rsidR="008A2740" w:rsidRPr="00F93CF8" w:rsidRDefault="008A2740" w:rsidP="00F93CF8">
                      <w:pPr>
                        <w:spacing w:line="360" w:lineRule="auto"/>
                        <w:rPr>
                          <w:rFonts w:ascii="Arial" w:hAnsi="Arial" w:cs="Arial"/>
                          <w:color w:val="000000" w:themeColor="text1"/>
                          <w:sz w:val="22"/>
                          <w:szCs w:val="22"/>
                        </w:rPr>
                      </w:pPr>
                      <w:r w:rsidRPr="00F93CF8">
                        <w:rPr>
                          <w:rFonts w:ascii="Arial" w:hAnsi="Arial" w:cs="Arial"/>
                          <w:color w:val="000000" w:themeColor="text1"/>
                          <w:sz w:val="22"/>
                          <w:szCs w:val="22"/>
                        </w:rPr>
                        <w:t xml:space="preserve">Personally, I feel that learning new skills and having a positive attitude comes from within. It </w:t>
                      </w:r>
                      <w:r w:rsidR="00F93CF8">
                        <w:rPr>
                          <w:rFonts w:ascii="Arial" w:hAnsi="Arial" w:cs="Arial"/>
                          <w:color w:val="000000" w:themeColor="text1"/>
                          <w:sz w:val="22"/>
                          <w:szCs w:val="22"/>
                        </w:rPr>
                        <w:t xml:space="preserve">is easy </w:t>
                      </w:r>
                      <w:r w:rsidRPr="00F93CF8">
                        <w:rPr>
                          <w:rFonts w:ascii="Arial" w:hAnsi="Arial" w:cs="Arial"/>
                          <w:color w:val="000000" w:themeColor="text1"/>
                          <w:sz w:val="22"/>
                          <w:szCs w:val="22"/>
                        </w:rPr>
                        <w:t xml:space="preserve">to attend a lecture, however, only I can fully motivate myself to strive for excellence within my teaching and University life. Asking for help off mentors, teachers and lecturers should not be seen as a failure. I will work hard, use all the other resources available to me, overcome challenges and change the future of education for the better. </w:t>
                      </w:r>
                    </w:p>
                  </w:txbxContent>
                </v:textbox>
                <w10:wrap anchorx="page"/>
              </v:shape>
            </w:pict>
          </mc:Fallback>
        </mc:AlternateContent>
      </w:r>
      <w:r w:rsidR="00824E77"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77696" behindDoc="0" locked="0" layoutInCell="1" allowOverlap="1" wp14:anchorId="7391E0D1" wp14:editId="23F86EFC">
                <wp:simplePos x="0" y="0"/>
                <wp:positionH relativeFrom="column">
                  <wp:posOffset>4545330</wp:posOffset>
                </wp:positionH>
                <wp:positionV relativeFrom="paragraph">
                  <wp:posOffset>4024630</wp:posOffset>
                </wp:positionV>
                <wp:extent cx="642620" cy="392400"/>
                <wp:effectExtent l="0" t="0" r="5080" b="1905"/>
                <wp:wrapNone/>
                <wp:docPr id="19" name="Text Box 19"/>
                <wp:cNvGraphicFramePr/>
                <a:graphic xmlns:a="http://schemas.openxmlformats.org/drawingml/2006/main">
                  <a:graphicData uri="http://schemas.microsoft.com/office/word/2010/wordprocessingShape">
                    <wps:wsp>
                      <wps:cNvSpPr txBox="1"/>
                      <wps:spPr>
                        <a:xfrm>
                          <a:off x="0" y="0"/>
                          <a:ext cx="642620" cy="392400"/>
                        </a:xfrm>
                        <a:prstGeom prst="rect">
                          <a:avLst/>
                        </a:prstGeom>
                        <a:solidFill>
                          <a:schemeClr val="lt1"/>
                        </a:solidFill>
                        <a:ln w="6350">
                          <a:noFill/>
                        </a:ln>
                      </wps:spPr>
                      <wps:txbx>
                        <w:txbxContent>
                          <w:p w14:paraId="02F4C296" w14:textId="77777777" w:rsidR="008A2740" w:rsidRPr="00F93CF8" w:rsidRDefault="008A2740" w:rsidP="008A2740">
                            <w:pPr>
                              <w:rPr>
                                <w:rFonts w:ascii="Arial" w:hAnsi="Arial" w:cs="Arial"/>
                                <w:b/>
                                <w:bCs/>
                                <w:color w:val="000000" w:themeColor="text1"/>
                                <w:sz w:val="28"/>
                                <w:szCs w:val="28"/>
                                <w:u w:val="single"/>
                              </w:rPr>
                            </w:pPr>
                            <w:r w:rsidRPr="00F93CF8">
                              <w:rPr>
                                <w:rFonts w:ascii="Arial" w:hAnsi="Arial" w:cs="Arial"/>
                                <w:b/>
                                <w:bCs/>
                                <w:color w:val="000000" w:themeColor="text1"/>
                                <w:sz w:val="28"/>
                                <w:szCs w:val="28"/>
                                <w:u w:val="single"/>
                              </w:rPr>
                              <w:t xml:space="preserve">Self.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1E0D1" id="Text Box 19" o:spid="_x0000_s1030" type="#_x0000_t202" style="position:absolute;margin-left:357.9pt;margin-top:316.9pt;width:50.6pt;height:30.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" fillcolor="white [3201]" stroked="f" strokeweight=".5pt">
                <v:textbox>
                  <w:txbxContent>
                    <w:p w14:paraId="02F4C296" w14:textId="77777777" w:rsidR="008A2740" w:rsidRPr="00F93CF8" w:rsidRDefault="008A2740" w:rsidP="008A2740">
                      <w:pPr>
                        <w:rPr>
                          <w:rFonts w:ascii="Arial" w:hAnsi="Arial" w:cs="Arial"/>
                          <w:b/>
                          <w:bCs/>
                          <w:color w:val="000000" w:themeColor="text1"/>
                          <w:sz w:val="28"/>
                          <w:szCs w:val="28"/>
                          <w:u w:val="single"/>
                        </w:rPr>
                      </w:pPr>
                      <w:r w:rsidRPr="00F93CF8">
                        <w:rPr>
                          <w:rFonts w:ascii="Arial" w:hAnsi="Arial" w:cs="Arial"/>
                          <w:b/>
                          <w:bCs/>
                          <w:color w:val="000000" w:themeColor="text1"/>
                          <w:sz w:val="28"/>
                          <w:szCs w:val="28"/>
                          <w:u w:val="single"/>
                        </w:rPr>
                        <w:t xml:space="preserve">Self.  </w:t>
                      </w:r>
                    </w:p>
                  </w:txbxContent>
                </v:textbox>
              </v:shape>
            </w:pict>
          </mc:Fallback>
        </mc:AlternateContent>
      </w:r>
      <w:r w:rsidR="00824E77"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714560" behindDoc="0" locked="0" layoutInCell="1" allowOverlap="1" wp14:anchorId="11839F73" wp14:editId="29B9B776">
                <wp:simplePos x="0" y="0"/>
                <wp:positionH relativeFrom="column">
                  <wp:posOffset>4298950</wp:posOffset>
                </wp:positionH>
                <wp:positionV relativeFrom="paragraph">
                  <wp:posOffset>3326765</wp:posOffset>
                </wp:positionV>
                <wp:extent cx="374650" cy="711200"/>
                <wp:effectExtent l="38100" t="38100" r="63500" b="50800"/>
                <wp:wrapNone/>
                <wp:docPr id="25" name="Straight Arrow Connector 25"/>
                <wp:cNvGraphicFramePr/>
                <a:graphic xmlns:a="http://schemas.openxmlformats.org/drawingml/2006/main">
                  <a:graphicData uri="http://schemas.microsoft.com/office/word/2010/wordprocessingShape">
                    <wps:wsp>
                      <wps:cNvCnPr/>
                      <wps:spPr>
                        <a:xfrm>
                          <a:off x="0" y="0"/>
                          <a:ext cx="374650" cy="7112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D20A755" id="_x0000_t32" coordsize="21600,21600" o:spt="32" o:oned="t" path="m,l21600,21600e" filled="f">
                <v:path arrowok="t" fillok="f" o:connecttype="none"/>
                <o:lock v:ext="edit" shapetype="t"/>
              </v:shapetype>
              <v:shape id="Straight Arrow Connector 25" o:spid="_x0000_s1026" type="#_x0000_t32" style="position:absolute;margin-left:338.5pt;margin-top:261.95pt;width:29.5pt;height: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" strokecolor="black [3200]" strokeweight=".5pt">
                <v:stroke startarrow="block" endarrow="block" joinstyle="miter"/>
              </v:shape>
            </w:pict>
          </mc:Fallback>
        </mc:AlternateContent>
      </w:r>
      <w:r w:rsidR="00824E77" w:rsidRPr="00B86272">
        <w:rPr>
          <w:rStyle w:val="Heading2Char"/>
          <w:rFonts w:ascii="Arial" w:hAnsi="Arial" w:cs="Arial"/>
          <w:b/>
          <w:bCs/>
          <w:noProof/>
          <w:color w:val="auto"/>
          <w:sz w:val="36"/>
          <w:szCs w:val="36"/>
          <w:u w:val="single"/>
        </w:rPr>
        <w:drawing>
          <wp:anchor distT="0" distB="0" distL="114300" distR="114300" simplePos="0" relativeHeight="251687936" behindDoc="0" locked="0" layoutInCell="1" allowOverlap="1" wp14:anchorId="24BB7E80" wp14:editId="141CB139">
            <wp:simplePos x="0" y="0"/>
            <wp:positionH relativeFrom="column">
              <wp:posOffset>6178232</wp:posOffset>
            </wp:positionH>
            <wp:positionV relativeFrom="paragraph">
              <wp:posOffset>4454843</wp:posOffset>
            </wp:positionV>
            <wp:extent cx="1507041" cy="1134618"/>
            <wp:effectExtent l="0" t="4127" r="317" b="318"/>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5814.HEIC"/>
                    <pic:cNvPicPr/>
                  </pic:nvPicPr>
                  <pic:blipFill>
                    <a:blip r:embed="rId12" cstate="print">
                      <a:alphaModFix amt="45000"/>
                      <a:extLst>
                        <a:ext uri="{28A0092B-C50C-407E-A947-70E740481C1C}">
                          <a14:useLocalDpi xmlns:a14="http://schemas.microsoft.com/office/drawing/2010/main" val="0"/>
                        </a:ext>
                      </a:extLst>
                    </a:blip>
                    <a:stretch>
                      <a:fillRect/>
                    </a:stretch>
                  </pic:blipFill>
                  <pic:spPr>
                    <a:xfrm rot="5400000">
                      <a:off x="0" y="0"/>
                      <a:ext cx="1507041" cy="1134618"/>
                    </a:xfrm>
                    <a:prstGeom prst="rect">
                      <a:avLst/>
                    </a:prstGeom>
                  </pic:spPr>
                </pic:pic>
              </a:graphicData>
            </a:graphic>
            <wp14:sizeRelH relativeFrom="page">
              <wp14:pctWidth>0</wp14:pctWidth>
            </wp14:sizeRelH>
            <wp14:sizeRelV relativeFrom="page">
              <wp14:pctHeight>0</wp14:pctHeight>
            </wp14:sizeRelV>
          </wp:anchor>
        </w:drawing>
      </w:r>
      <w:r w:rsidR="00E25E07" w:rsidRPr="00B86272">
        <w:rPr>
          <w:rStyle w:val="Heading2Char"/>
          <w:rFonts w:ascii="Arial" w:hAnsi="Arial" w:cs="Arial"/>
          <w:b/>
          <w:bCs/>
          <w:noProof/>
          <w:color w:val="auto"/>
          <w:sz w:val="36"/>
          <w:szCs w:val="36"/>
          <w:u w:val="single"/>
        </w:rPr>
        <w:drawing>
          <wp:anchor distT="0" distB="0" distL="114300" distR="114300" simplePos="0" relativeHeight="251683840" behindDoc="0" locked="0" layoutInCell="1" allowOverlap="1" wp14:anchorId="7BD2A479" wp14:editId="445D5BB7">
            <wp:simplePos x="0" y="0"/>
            <wp:positionH relativeFrom="margin">
              <wp:posOffset>6134100</wp:posOffset>
            </wp:positionH>
            <wp:positionV relativeFrom="margin">
              <wp:posOffset>2607945</wp:posOffset>
            </wp:positionV>
            <wp:extent cx="1803400" cy="1976120"/>
            <wp:effectExtent l="0" t="0" r="635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0-05 at 18.59.27.png"/>
                    <pic:cNvPicPr/>
                  </pic:nvPicPr>
                  <pic:blipFill rotWithShape="1">
                    <a:blip r:embed="rId13" cstate="print">
                      <a:alphaModFix amt="43000"/>
                      <a:extLst>
                        <a:ext uri="{28A0092B-C50C-407E-A947-70E740481C1C}">
                          <a14:useLocalDpi xmlns:a14="http://schemas.microsoft.com/office/drawing/2010/main" val="0"/>
                        </a:ext>
                      </a:extLst>
                    </a:blip>
                    <a:srcRect l="52618" t="14544" r="24805" b="45912"/>
                    <a:stretch/>
                  </pic:blipFill>
                  <pic:spPr bwMode="auto">
                    <a:xfrm>
                      <a:off x="0" y="0"/>
                      <a:ext cx="1803400" cy="197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5E07"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57213" behindDoc="0" locked="0" layoutInCell="1" allowOverlap="1" wp14:anchorId="1E6B9C11" wp14:editId="3D6AEDA2">
                <wp:simplePos x="0" y="0"/>
                <wp:positionH relativeFrom="column">
                  <wp:posOffset>4953000</wp:posOffset>
                </wp:positionH>
                <wp:positionV relativeFrom="paragraph">
                  <wp:posOffset>1872616</wp:posOffset>
                </wp:positionV>
                <wp:extent cx="4782185" cy="22453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4782185" cy="2245360"/>
                        </a:xfrm>
                        <a:prstGeom prst="rect">
                          <a:avLst/>
                        </a:prstGeom>
                        <a:solidFill>
                          <a:schemeClr val="lt1"/>
                        </a:solidFill>
                        <a:ln w="6350">
                          <a:noFill/>
                        </a:ln>
                      </wps:spPr>
                      <wps:txbx>
                        <w:txbxContent>
                          <w:p w14:paraId="0C8CDD88" w14:textId="042961A0" w:rsidR="008A2740" w:rsidRPr="00F93CF8" w:rsidRDefault="008A2740" w:rsidP="00F93CF8">
                            <w:pPr>
                              <w:spacing w:line="360" w:lineRule="auto"/>
                              <w:rPr>
                                <w:rFonts w:ascii="Arial" w:hAnsi="Arial" w:cs="Arial"/>
                                <w:color w:val="000000" w:themeColor="text1"/>
                                <w:sz w:val="22"/>
                                <w:szCs w:val="22"/>
                              </w:rPr>
                            </w:pPr>
                            <w:r w:rsidRPr="00F93CF8">
                              <w:rPr>
                                <w:rFonts w:ascii="Arial" w:hAnsi="Arial" w:cs="Arial"/>
                                <w:color w:val="000000" w:themeColor="text1"/>
                                <w:sz w:val="22"/>
                                <w:szCs w:val="22"/>
                              </w:rPr>
                              <w:t xml:space="preserve">At home, there are a multitude of ways in which I can develop the skills needed to become a superb Primary School Teacher. To begin with, I feel that it is essential to address to my family on what is going on within my academic life. For example, I have a very close relationship with my parents and I feel that it is vital for me to express to them how I am feeling each day, so that they are able to support me when necessary. Referring back to how home can help me as a student, I could practice my teaching skills in front of my family. They could provide me with feedback on how I was, what went well and how I could improve.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B9C11" id="Text Box 7" o:spid="_x0000_s1031" type="#_x0000_t202" style="position:absolute;margin-left:390pt;margin-top:147.45pt;width:376.55pt;height:176.8pt;z-index:251657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" fillcolor="white [3201]" stroked="f" strokeweight=".5pt">
                <v:textbox>
                  <w:txbxContent>
                    <w:p w14:paraId="0C8CDD88" w14:textId="042961A0" w:rsidR="008A2740" w:rsidRPr="00F93CF8" w:rsidRDefault="008A2740" w:rsidP="00F93CF8">
                      <w:pPr>
                        <w:spacing w:line="360" w:lineRule="auto"/>
                        <w:rPr>
                          <w:rFonts w:ascii="Arial" w:hAnsi="Arial" w:cs="Arial"/>
                          <w:color w:val="000000" w:themeColor="text1"/>
                          <w:sz w:val="22"/>
                          <w:szCs w:val="22"/>
                        </w:rPr>
                      </w:pPr>
                      <w:r w:rsidRPr="00F93CF8">
                        <w:rPr>
                          <w:rFonts w:ascii="Arial" w:hAnsi="Arial" w:cs="Arial"/>
                          <w:color w:val="000000" w:themeColor="text1"/>
                          <w:sz w:val="22"/>
                          <w:szCs w:val="22"/>
                        </w:rPr>
                        <w:t xml:space="preserve">At home, there are a multitude of ways in which I can develop the skills needed to become a superb Primary School Teacher. To begin with, I feel that it is essential to address to my family on what is going on within my academic life. For example, I have a very close relationship with my </w:t>
                      </w:r>
                      <w:proofErr w:type="gramStart"/>
                      <w:r w:rsidRPr="00F93CF8">
                        <w:rPr>
                          <w:rFonts w:ascii="Arial" w:hAnsi="Arial" w:cs="Arial"/>
                          <w:color w:val="000000" w:themeColor="text1"/>
                          <w:sz w:val="22"/>
                          <w:szCs w:val="22"/>
                        </w:rPr>
                        <w:t>parents</w:t>
                      </w:r>
                      <w:proofErr w:type="gramEnd"/>
                      <w:r w:rsidRPr="00F93CF8">
                        <w:rPr>
                          <w:rFonts w:ascii="Arial" w:hAnsi="Arial" w:cs="Arial"/>
                          <w:color w:val="000000" w:themeColor="text1"/>
                          <w:sz w:val="22"/>
                          <w:szCs w:val="22"/>
                        </w:rPr>
                        <w:t xml:space="preserve"> and I feel that it is vital for me to express to them how I am feeling each day, so that they are able to support me when necessary. Referring back to how home can help me as a student, I could practice my teaching skills in front of my family. They could provide me with feedback on how I was, what went well and how I could improve. </w:t>
                      </w:r>
                    </w:p>
                  </w:txbxContent>
                </v:textbox>
              </v:shape>
            </w:pict>
          </mc:Fallback>
        </mc:AlternateContent>
      </w:r>
      <w:r w:rsidR="00E25E07"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711488" behindDoc="0" locked="0" layoutInCell="1" allowOverlap="1" wp14:anchorId="21132564" wp14:editId="14C7D690">
                <wp:simplePos x="0" y="0"/>
                <wp:positionH relativeFrom="column">
                  <wp:posOffset>4984750</wp:posOffset>
                </wp:positionH>
                <wp:positionV relativeFrom="paragraph">
                  <wp:posOffset>1580515</wp:posOffset>
                </wp:positionV>
                <wp:extent cx="1026795" cy="317500"/>
                <wp:effectExtent l="0" t="0" r="1905" b="6350"/>
                <wp:wrapNone/>
                <wp:docPr id="20" name="Text Box 20"/>
                <wp:cNvGraphicFramePr/>
                <a:graphic xmlns:a="http://schemas.openxmlformats.org/drawingml/2006/main">
                  <a:graphicData uri="http://schemas.microsoft.com/office/word/2010/wordprocessingShape">
                    <wps:wsp>
                      <wps:cNvSpPr txBox="1"/>
                      <wps:spPr>
                        <a:xfrm>
                          <a:off x="0" y="0"/>
                          <a:ext cx="1026795" cy="317500"/>
                        </a:xfrm>
                        <a:prstGeom prst="rect">
                          <a:avLst/>
                        </a:prstGeom>
                        <a:solidFill>
                          <a:schemeClr val="lt1"/>
                        </a:solidFill>
                        <a:ln w="6350">
                          <a:noFill/>
                        </a:ln>
                      </wps:spPr>
                      <wps:txbx>
                        <w:txbxContent>
                          <w:p w14:paraId="7552892D" w14:textId="77777777" w:rsidR="00B74709" w:rsidRPr="00F93CF8" w:rsidRDefault="00B74709" w:rsidP="008A2740">
                            <w:pPr>
                              <w:jc w:val="center"/>
                              <w:rPr>
                                <w:rFonts w:ascii="Arial" w:hAnsi="Arial" w:cs="Arial"/>
                                <w:b/>
                                <w:bCs/>
                                <w:color w:val="000000" w:themeColor="text1"/>
                                <w:sz w:val="28"/>
                                <w:szCs w:val="28"/>
                                <w:u w:val="single"/>
                              </w:rPr>
                            </w:pPr>
                            <w:r w:rsidRPr="00F93CF8">
                              <w:rPr>
                                <w:rFonts w:ascii="Arial" w:hAnsi="Arial" w:cs="Arial"/>
                                <w:b/>
                                <w:bCs/>
                                <w:color w:val="000000" w:themeColor="text1"/>
                                <w:sz w:val="28"/>
                                <w:szCs w:val="28"/>
                                <w:u w:val="single"/>
                              </w:rPr>
                              <w:t>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132564" id="Text Box 20" o:spid="_x0000_s1032" type="#_x0000_t202" style="position:absolute;margin-left:392.5pt;margin-top:124.45pt;width:80.85pt;height: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" fillcolor="white [3201]" stroked="f" strokeweight=".5pt">
                <v:textbox>
                  <w:txbxContent>
                    <w:p w14:paraId="7552892D" w14:textId="77777777" w:rsidR="00B74709" w:rsidRPr="00F93CF8" w:rsidRDefault="00B74709" w:rsidP="008A2740">
                      <w:pPr>
                        <w:jc w:val="center"/>
                        <w:rPr>
                          <w:rFonts w:ascii="Arial" w:hAnsi="Arial" w:cs="Arial"/>
                          <w:b/>
                          <w:bCs/>
                          <w:color w:val="000000" w:themeColor="text1"/>
                          <w:sz w:val="28"/>
                          <w:szCs w:val="28"/>
                          <w:u w:val="single"/>
                        </w:rPr>
                      </w:pPr>
                      <w:r w:rsidRPr="00F93CF8">
                        <w:rPr>
                          <w:rFonts w:ascii="Arial" w:hAnsi="Arial" w:cs="Arial"/>
                          <w:b/>
                          <w:bCs/>
                          <w:color w:val="000000" w:themeColor="text1"/>
                          <w:sz w:val="28"/>
                          <w:szCs w:val="28"/>
                          <w:u w:val="single"/>
                        </w:rPr>
                        <w:t>At Home.</w:t>
                      </w:r>
                    </w:p>
                  </w:txbxContent>
                </v:textbox>
              </v:shape>
            </w:pict>
          </mc:Fallback>
        </mc:AlternateContent>
      </w:r>
      <w:r w:rsidR="00E25E07"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81792" behindDoc="0" locked="0" layoutInCell="1" allowOverlap="1" wp14:anchorId="047A6383" wp14:editId="00317761">
                <wp:simplePos x="0" y="0"/>
                <wp:positionH relativeFrom="column">
                  <wp:posOffset>4995545</wp:posOffset>
                </wp:positionH>
                <wp:positionV relativeFrom="paragraph">
                  <wp:posOffset>1566545</wp:posOffset>
                </wp:positionV>
                <wp:extent cx="1026942" cy="379730"/>
                <wp:effectExtent l="0" t="0" r="1905" b="1270"/>
                <wp:wrapNone/>
                <wp:docPr id="14" name="Text Box 14"/>
                <wp:cNvGraphicFramePr/>
                <a:graphic xmlns:a="http://schemas.openxmlformats.org/drawingml/2006/main">
                  <a:graphicData uri="http://schemas.microsoft.com/office/word/2010/wordprocessingShape">
                    <wps:wsp>
                      <wps:cNvSpPr txBox="1"/>
                      <wps:spPr>
                        <a:xfrm>
                          <a:off x="0" y="0"/>
                          <a:ext cx="1026942" cy="379730"/>
                        </a:xfrm>
                        <a:prstGeom prst="rect">
                          <a:avLst/>
                        </a:prstGeom>
                        <a:solidFill>
                          <a:schemeClr val="lt1"/>
                        </a:solidFill>
                        <a:ln w="6350">
                          <a:noFill/>
                        </a:ln>
                      </wps:spPr>
                      <wps:txbx>
                        <w:txbxContent>
                          <w:p w14:paraId="0CC110E8" w14:textId="77777777" w:rsidR="008A2740" w:rsidRPr="00F93CF8" w:rsidRDefault="008A2740" w:rsidP="008A2740">
                            <w:pPr>
                              <w:jc w:val="center"/>
                              <w:rPr>
                                <w:rFonts w:ascii="Arial" w:hAnsi="Arial" w:cs="Arial"/>
                                <w:b/>
                                <w:bCs/>
                                <w:color w:val="000000" w:themeColor="text1"/>
                                <w:sz w:val="28"/>
                                <w:szCs w:val="28"/>
                                <w:u w:val="single"/>
                              </w:rPr>
                            </w:pPr>
                            <w:r w:rsidRPr="00F93CF8">
                              <w:rPr>
                                <w:rFonts w:ascii="Arial" w:hAnsi="Arial" w:cs="Arial"/>
                                <w:b/>
                                <w:bCs/>
                                <w:color w:val="000000" w:themeColor="text1"/>
                                <w:sz w:val="28"/>
                                <w:szCs w:val="28"/>
                                <w:u w:val="single"/>
                              </w:rPr>
                              <w:t>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A6383" id="Text Box 14" o:spid="_x0000_s1033" type="#_x0000_t202" style="position:absolute;margin-left:393.35pt;margin-top:123.35pt;width:80.85pt;height:29.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" fillcolor="white [3201]" stroked="f" strokeweight=".5pt">
                <v:textbox>
                  <w:txbxContent>
                    <w:p w14:paraId="0CC110E8" w14:textId="77777777" w:rsidR="008A2740" w:rsidRPr="00F93CF8" w:rsidRDefault="008A2740" w:rsidP="008A2740">
                      <w:pPr>
                        <w:jc w:val="center"/>
                        <w:rPr>
                          <w:rFonts w:ascii="Arial" w:hAnsi="Arial" w:cs="Arial"/>
                          <w:b/>
                          <w:bCs/>
                          <w:color w:val="000000" w:themeColor="text1"/>
                          <w:sz w:val="28"/>
                          <w:szCs w:val="28"/>
                          <w:u w:val="single"/>
                        </w:rPr>
                      </w:pPr>
                      <w:r w:rsidRPr="00F93CF8">
                        <w:rPr>
                          <w:rFonts w:ascii="Arial" w:hAnsi="Arial" w:cs="Arial"/>
                          <w:b/>
                          <w:bCs/>
                          <w:color w:val="000000" w:themeColor="text1"/>
                          <w:sz w:val="28"/>
                          <w:szCs w:val="28"/>
                          <w:u w:val="single"/>
                        </w:rPr>
                        <w:t>At Home.</w:t>
                      </w:r>
                    </w:p>
                  </w:txbxContent>
                </v:textbox>
              </v:shape>
            </w:pict>
          </mc:Fallback>
        </mc:AlternateContent>
      </w:r>
      <w:r w:rsidR="00E25E07"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66943" behindDoc="0" locked="0" layoutInCell="1" allowOverlap="1" wp14:anchorId="64972758" wp14:editId="21A54D29">
                <wp:simplePos x="0" y="0"/>
                <wp:positionH relativeFrom="column">
                  <wp:posOffset>-670560</wp:posOffset>
                </wp:positionH>
                <wp:positionV relativeFrom="paragraph">
                  <wp:posOffset>266065</wp:posOffset>
                </wp:positionV>
                <wp:extent cx="10433050" cy="1381760"/>
                <wp:effectExtent l="0" t="0" r="6350" b="8890"/>
                <wp:wrapNone/>
                <wp:docPr id="11" name="Text Box 11"/>
                <wp:cNvGraphicFramePr/>
                <a:graphic xmlns:a="http://schemas.openxmlformats.org/drawingml/2006/main">
                  <a:graphicData uri="http://schemas.microsoft.com/office/word/2010/wordprocessingShape">
                    <wps:wsp>
                      <wps:cNvSpPr txBox="1"/>
                      <wps:spPr>
                        <a:xfrm>
                          <a:off x="0" y="0"/>
                          <a:ext cx="10433050" cy="1381760"/>
                        </a:xfrm>
                        <a:prstGeom prst="rect">
                          <a:avLst/>
                        </a:prstGeom>
                        <a:solidFill>
                          <a:schemeClr val="lt1"/>
                        </a:solidFill>
                        <a:ln w="6350">
                          <a:noFill/>
                        </a:ln>
                      </wps:spPr>
                      <wps:txbx>
                        <w:txbxContent>
                          <w:p w14:paraId="4132FB9C" w14:textId="77777777" w:rsidR="008A2740" w:rsidRPr="00536447" w:rsidRDefault="008A2740" w:rsidP="008A2740">
                            <w:pPr>
                              <w:rPr>
                                <w:rFonts w:ascii="Arial" w:hAnsi="Arial" w:cs="Arial"/>
                                <w:b/>
                                <w:bCs/>
                                <w:color w:val="000000" w:themeColor="text1"/>
                                <w:sz w:val="28"/>
                                <w:szCs w:val="28"/>
                                <w:u w:val="single"/>
                              </w:rPr>
                            </w:pPr>
                            <w:r w:rsidRPr="00536447">
                              <w:rPr>
                                <w:rFonts w:ascii="Arial" w:hAnsi="Arial" w:cs="Arial"/>
                                <w:b/>
                                <w:bCs/>
                                <w:color w:val="000000" w:themeColor="text1"/>
                                <w:sz w:val="28"/>
                                <w:szCs w:val="28"/>
                                <w:u w:val="single"/>
                              </w:rPr>
                              <w:t>At University.</w:t>
                            </w:r>
                          </w:p>
                          <w:p w14:paraId="5BEB6517" w14:textId="77777777" w:rsidR="008A2740" w:rsidRDefault="008A2740" w:rsidP="008A2740">
                            <w:pPr>
                              <w:rPr>
                                <w:rFonts w:ascii="Arial" w:hAnsi="Arial" w:cs="Arial"/>
                                <w:b/>
                                <w:bCs/>
                                <w:color w:val="000000" w:themeColor="text1"/>
                                <w:sz w:val="24"/>
                                <w:szCs w:val="24"/>
                                <w:u w:val="single"/>
                              </w:rPr>
                            </w:pPr>
                          </w:p>
                          <w:p w14:paraId="7091FFE4" w14:textId="77777777" w:rsidR="008A2740" w:rsidRPr="00536447" w:rsidRDefault="008A2740" w:rsidP="00536447">
                            <w:pPr>
                              <w:spacing w:line="360" w:lineRule="auto"/>
                              <w:rPr>
                                <w:rFonts w:ascii="Arial" w:hAnsi="Arial" w:cs="Arial"/>
                                <w:color w:val="000000" w:themeColor="text1"/>
                                <w:sz w:val="22"/>
                                <w:szCs w:val="22"/>
                              </w:rPr>
                            </w:pPr>
                            <w:r w:rsidRPr="00536447">
                              <w:rPr>
                                <w:rFonts w:ascii="Arial" w:hAnsi="Arial" w:cs="Arial"/>
                                <w:color w:val="000000" w:themeColor="text1"/>
                                <w:sz w:val="22"/>
                                <w:szCs w:val="22"/>
                              </w:rPr>
                              <w:t xml:space="preserve">At University, I know that there are many resources available to me, to support me through my journey on becoming an ambitious, enthusiastic and outstanding teacher. Firstly, I understand the vast amount of support and pastoral care available from all my lecturers to guide me to succeed in University and on Professional Practice. University will allow me to gain more confidence both in and out of the classroom. An example of this could simply be communicating with my peers, sharing our ideas online. Moreover, other resources in the University include: the library, resource centre, Moodle and HWB.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72758" id="Text Box 11" o:spid="_x0000_s1034" type="#_x0000_t202" style="position:absolute;margin-left:-52.8pt;margin-top:20.95pt;width:821.5pt;height:108.8pt;z-index:251666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" fillcolor="white [3201]" stroked="f" strokeweight=".5pt">
                <v:textbox>
                  <w:txbxContent>
                    <w:p w14:paraId="4132FB9C" w14:textId="77777777" w:rsidR="008A2740" w:rsidRPr="00536447" w:rsidRDefault="008A2740" w:rsidP="008A2740">
                      <w:pPr>
                        <w:rPr>
                          <w:rFonts w:ascii="Arial" w:hAnsi="Arial" w:cs="Arial"/>
                          <w:b/>
                          <w:bCs/>
                          <w:color w:val="000000" w:themeColor="text1"/>
                          <w:sz w:val="28"/>
                          <w:szCs w:val="28"/>
                          <w:u w:val="single"/>
                        </w:rPr>
                      </w:pPr>
                      <w:r w:rsidRPr="00536447">
                        <w:rPr>
                          <w:rFonts w:ascii="Arial" w:hAnsi="Arial" w:cs="Arial"/>
                          <w:b/>
                          <w:bCs/>
                          <w:color w:val="000000" w:themeColor="text1"/>
                          <w:sz w:val="28"/>
                          <w:szCs w:val="28"/>
                          <w:u w:val="single"/>
                        </w:rPr>
                        <w:t>At University.</w:t>
                      </w:r>
                    </w:p>
                    <w:p w14:paraId="5BEB6517" w14:textId="77777777" w:rsidR="008A2740" w:rsidRDefault="008A2740" w:rsidP="008A2740">
                      <w:pPr>
                        <w:rPr>
                          <w:rFonts w:ascii="Arial" w:hAnsi="Arial" w:cs="Arial"/>
                          <w:b/>
                          <w:bCs/>
                          <w:color w:val="000000" w:themeColor="text1"/>
                          <w:sz w:val="24"/>
                          <w:szCs w:val="24"/>
                          <w:u w:val="single"/>
                        </w:rPr>
                      </w:pPr>
                    </w:p>
                    <w:p w14:paraId="7091FFE4" w14:textId="77777777" w:rsidR="008A2740" w:rsidRPr="00536447" w:rsidRDefault="008A2740" w:rsidP="00536447">
                      <w:pPr>
                        <w:spacing w:line="360" w:lineRule="auto"/>
                        <w:rPr>
                          <w:rFonts w:ascii="Arial" w:hAnsi="Arial" w:cs="Arial"/>
                          <w:color w:val="000000" w:themeColor="text1"/>
                          <w:sz w:val="22"/>
                          <w:szCs w:val="22"/>
                        </w:rPr>
                      </w:pPr>
                      <w:r w:rsidRPr="00536447">
                        <w:rPr>
                          <w:rFonts w:ascii="Arial" w:hAnsi="Arial" w:cs="Arial"/>
                          <w:color w:val="000000" w:themeColor="text1"/>
                          <w:sz w:val="22"/>
                          <w:szCs w:val="22"/>
                        </w:rPr>
                        <w:t xml:space="preserve">At University, I know that there are many resources available to me, to support me through my journey on becoming an ambitious, enthusiastic and outstanding teacher. Firstly, I understand the vast amount of support and pastoral care available from all my lecturers to guide me to succeed in University and on Professional Practice. University will allow me to gain more confidence both in and out of the classroom. An example of this could simply be communicating with my peers, sharing our ideas online. Moreover, other resources in the University include: the library, resource centre, Moodle and HWB. </w:t>
                      </w:r>
                    </w:p>
                  </w:txbxContent>
                </v:textbox>
              </v:shape>
            </w:pict>
          </mc:Fallback>
        </mc:AlternateContent>
      </w:r>
      <w:r w:rsidR="00AE0043"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61823" behindDoc="0" locked="0" layoutInCell="1" allowOverlap="1" wp14:anchorId="268EE9E4" wp14:editId="1187B7D1">
                <wp:simplePos x="0" y="0"/>
                <wp:positionH relativeFrom="column">
                  <wp:posOffset>3326860</wp:posOffset>
                </wp:positionH>
                <wp:positionV relativeFrom="paragraph">
                  <wp:posOffset>2296984</wp:posOffset>
                </wp:positionV>
                <wp:extent cx="1293778" cy="1027349"/>
                <wp:effectExtent l="0" t="0" r="1905" b="1905"/>
                <wp:wrapNone/>
                <wp:docPr id="3" name="Text Box 3"/>
                <wp:cNvGraphicFramePr/>
                <a:graphic xmlns:a="http://schemas.openxmlformats.org/drawingml/2006/main">
                  <a:graphicData uri="http://schemas.microsoft.com/office/word/2010/wordprocessingShape">
                    <wps:wsp>
                      <wps:cNvSpPr txBox="1"/>
                      <wps:spPr>
                        <a:xfrm>
                          <a:off x="0" y="0"/>
                          <a:ext cx="1293778" cy="1027349"/>
                        </a:xfrm>
                        <a:prstGeom prst="rect">
                          <a:avLst/>
                        </a:prstGeom>
                        <a:solidFill>
                          <a:schemeClr val="lt1"/>
                        </a:solidFill>
                        <a:ln w="6350">
                          <a:noFill/>
                        </a:ln>
                      </wps:spPr>
                      <wps:txbx>
                        <w:txbxContent>
                          <w:p w14:paraId="1C15C357" w14:textId="77BB1B9B" w:rsidR="003D4960" w:rsidRPr="009D0E58" w:rsidRDefault="003D4960" w:rsidP="009D0E58">
                            <w:pPr>
                              <w:spacing w:line="276" w:lineRule="auto"/>
                              <w:rPr>
                                <w:rFonts w:ascii="Arial" w:hAnsi="Arial" w:cs="Arial"/>
                                <w:b/>
                                <w:bCs/>
                                <w:color w:val="000000" w:themeColor="text1"/>
                                <w:sz w:val="24"/>
                                <w:szCs w:val="24"/>
                              </w:rPr>
                            </w:pPr>
                            <w:r w:rsidRPr="009D0E58">
                              <w:rPr>
                                <w:rFonts w:ascii="Arial" w:hAnsi="Arial" w:cs="Arial"/>
                                <w:b/>
                                <w:bCs/>
                                <w:color w:val="000000" w:themeColor="text1"/>
                                <w:sz w:val="24"/>
                                <w:szCs w:val="24"/>
                              </w:rPr>
                              <w:t xml:space="preserve">All resources available to me as a </w:t>
                            </w:r>
                            <w:r w:rsidR="00CC0C8B" w:rsidRPr="009D0E58">
                              <w:rPr>
                                <w:rFonts w:ascii="Arial" w:hAnsi="Arial" w:cs="Arial"/>
                                <w:b/>
                                <w:bCs/>
                                <w:color w:val="000000" w:themeColor="text1"/>
                                <w:sz w:val="24"/>
                                <w:szCs w:val="24"/>
                              </w:rPr>
                              <w:t>u</w:t>
                            </w:r>
                            <w:r w:rsidRPr="009D0E58">
                              <w:rPr>
                                <w:rFonts w:ascii="Arial" w:hAnsi="Arial" w:cs="Arial"/>
                                <w:b/>
                                <w:bCs/>
                                <w:color w:val="000000" w:themeColor="text1"/>
                                <w:sz w:val="24"/>
                                <w:szCs w:val="24"/>
                              </w:rPr>
                              <w:t xml:space="preserve">niversity </w:t>
                            </w:r>
                            <w:r w:rsidR="00CC0C8B" w:rsidRPr="009D0E58">
                              <w:rPr>
                                <w:rFonts w:ascii="Arial" w:hAnsi="Arial" w:cs="Arial"/>
                                <w:b/>
                                <w:bCs/>
                                <w:color w:val="000000" w:themeColor="text1"/>
                                <w:sz w:val="24"/>
                                <w:szCs w:val="24"/>
                              </w:rPr>
                              <w:t>s</w:t>
                            </w:r>
                            <w:r w:rsidRPr="009D0E58">
                              <w:rPr>
                                <w:rFonts w:ascii="Arial" w:hAnsi="Arial" w:cs="Arial"/>
                                <w:b/>
                                <w:bCs/>
                                <w:color w:val="000000" w:themeColor="text1"/>
                                <w:sz w:val="24"/>
                                <w:szCs w:val="24"/>
                              </w:rPr>
                              <w:t>tudent.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EE9E4" id="Text Box 3" o:spid="_x0000_s1035" type="#_x0000_t202" style="position:absolute;margin-left:261.95pt;margin-top:180.85pt;width:101.85pt;height:80.9pt;z-index:2516618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" fillcolor="white [3201]" stroked="f" strokeweight=".5pt">
                <v:textbox>
                  <w:txbxContent>
                    <w:p w14:paraId="1C15C357" w14:textId="77BB1B9B" w:rsidR="003D4960" w:rsidRPr="009D0E58" w:rsidRDefault="003D4960" w:rsidP="009D0E58">
                      <w:pPr>
                        <w:spacing w:line="276" w:lineRule="auto"/>
                        <w:rPr>
                          <w:rFonts w:ascii="Arial" w:hAnsi="Arial" w:cs="Arial"/>
                          <w:b/>
                          <w:bCs/>
                          <w:color w:val="000000" w:themeColor="text1"/>
                          <w:sz w:val="24"/>
                          <w:szCs w:val="24"/>
                        </w:rPr>
                      </w:pPr>
                      <w:r w:rsidRPr="009D0E58">
                        <w:rPr>
                          <w:rFonts w:ascii="Arial" w:hAnsi="Arial" w:cs="Arial"/>
                          <w:b/>
                          <w:bCs/>
                          <w:color w:val="000000" w:themeColor="text1"/>
                          <w:sz w:val="24"/>
                          <w:szCs w:val="24"/>
                        </w:rPr>
                        <w:t xml:space="preserve">All resources available to me as a </w:t>
                      </w:r>
                      <w:r w:rsidR="00CC0C8B" w:rsidRPr="009D0E58">
                        <w:rPr>
                          <w:rFonts w:ascii="Arial" w:hAnsi="Arial" w:cs="Arial"/>
                          <w:b/>
                          <w:bCs/>
                          <w:color w:val="000000" w:themeColor="text1"/>
                          <w:sz w:val="24"/>
                          <w:szCs w:val="24"/>
                        </w:rPr>
                        <w:t>u</w:t>
                      </w:r>
                      <w:r w:rsidRPr="009D0E58">
                        <w:rPr>
                          <w:rFonts w:ascii="Arial" w:hAnsi="Arial" w:cs="Arial"/>
                          <w:b/>
                          <w:bCs/>
                          <w:color w:val="000000" w:themeColor="text1"/>
                          <w:sz w:val="24"/>
                          <w:szCs w:val="24"/>
                        </w:rPr>
                        <w:t xml:space="preserve">niversity </w:t>
                      </w:r>
                      <w:r w:rsidR="00CC0C8B" w:rsidRPr="009D0E58">
                        <w:rPr>
                          <w:rFonts w:ascii="Arial" w:hAnsi="Arial" w:cs="Arial"/>
                          <w:b/>
                          <w:bCs/>
                          <w:color w:val="000000" w:themeColor="text1"/>
                          <w:sz w:val="24"/>
                          <w:szCs w:val="24"/>
                        </w:rPr>
                        <w:t>s</w:t>
                      </w:r>
                      <w:r w:rsidRPr="009D0E58">
                        <w:rPr>
                          <w:rFonts w:ascii="Arial" w:hAnsi="Arial" w:cs="Arial"/>
                          <w:b/>
                          <w:bCs/>
                          <w:color w:val="000000" w:themeColor="text1"/>
                          <w:sz w:val="24"/>
                          <w:szCs w:val="24"/>
                        </w:rPr>
                        <w:t>tudent.</w:t>
                      </w:r>
                    </w:p>
                  </w:txbxContent>
                </v:textbox>
              </v:shape>
            </w:pict>
          </mc:Fallback>
        </mc:AlternateContent>
      </w:r>
      <w:r w:rsidR="003F5546"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712512" behindDoc="0" locked="0" layoutInCell="1" allowOverlap="1" wp14:anchorId="045E46C8" wp14:editId="62950966">
                <wp:simplePos x="0" y="0"/>
                <wp:positionH relativeFrom="column">
                  <wp:posOffset>1872507</wp:posOffset>
                </wp:positionH>
                <wp:positionV relativeFrom="paragraph">
                  <wp:posOffset>3450590</wp:posOffset>
                </wp:positionV>
                <wp:extent cx="1458176" cy="778212"/>
                <wp:effectExtent l="25400" t="25400" r="40640" b="34925"/>
                <wp:wrapNone/>
                <wp:docPr id="21" name="Straight Arrow Connector 21"/>
                <wp:cNvGraphicFramePr/>
                <a:graphic xmlns:a="http://schemas.openxmlformats.org/drawingml/2006/main">
                  <a:graphicData uri="http://schemas.microsoft.com/office/word/2010/wordprocessingShape">
                    <wps:wsp>
                      <wps:cNvCnPr/>
                      <wps:spPr>
                        <a:xfrm flipH="1">
                          <a:off x="0" y="0"/>
                          <a:ext cx="1458176" cy="778212"/>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B5589D" id="Straight Arrow Connector 21" o:spid="_x0000_s1026" type="#_x0000_t32" style="position:absolute;margin-left:147.45pt;margin-top:271.7pt;width:114.8pt;height:61.3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" strokecolor="black [3200]" strokeweight=".5pt">
                <v:stroke startarrow="block" endarrow="block" joinstyle="miter"/>
              </v:shape>
            </w:pict>
          </mc:Fallback>
        </mc:AlternateContent>
      </w:r>
      <w:r w:rsidR="003F5546"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716608" behindDoc="0" locked="0" layoutInCell="1" allowOverlap="1" wp14:anchorId="566D3269" wp14:editId="084CCB87">
                <wp:simplePos x="0" y="0"/>
                <wp:positionH relativeFrom="column">
                  <wp:posOffset>2657717</wp:posOffset>
                </wp:positionH>
                <wp:positionV relativeFrom="paragraph">
                  <wp:posOffset>2189980</wp:posOffset>
                </wp:positionV>
                <wp:extent cx="445919" cy="330808"/>
                <wp:effectExtent l="25400" t="25400" r="36830" b="38100"/>
                <wp:wrapNone/>
                <wp:docPr id="31" name="Straight Arrow Connector 31"/>
                <wp:cNvGraphicFramePr/>
                <a:graphic xmlns:a="http://schemas.openxmlformats.org/drawingml/2006/main">
                  <a:graphicData uri="http://schemas.microsoft.com/office/word/2010/wordprocessingShape">
                    <wps:wsp>
                      <wps:cNvCnPr/>
                      <wps:spPr>
                        <a:xfrm flipH="1" flipV="1">
                          <a:off x="0" y="0"/>
                          <a:ext cx="445919" cy="330808"/>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7B8AE4" id="Straight Arrow Connector 31" o:spid="_x0000_s1026" type="#_x0000_t32" style="position:absolute;margin-left:209.25pt;margin-top:172.45pt;width:35.1pt;height:26.05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" strokecolor="black [3200]" strokeweight=".5pt">
                <v:stroke startarrow="block" endarrow="block" joinstyle="miter"/>
              </v:shape>
            </w:pict>
          </mc:Fallback>
        </mc:AlternateContent>
      </w:r>
      <w:r w:rsidR="003F5546" w:rsidRPr="00B86272">
        <w:rPr>
          <w:rStyle w:val="Heading2Char"/>
          <w:rFonts w:ascii="Arial" w:hAnsi="Arial" w:cs="Arial"/>
          <w:b/>
          <w:bCs/>
          <w:noProof/>
          <w:color w:val="auto"/>
          <w:sz w:val="36"/>
          <w:szCs w:val="36"/>
          <w:u w:val="single"/>
        </w:rPr>
        <w:drawing>
          <wp:anchor distT="0" distB="0" distL="114300" distR="114300" simplePos="0" relativeHeight="251708416" behindDoc="0" locked="0" layoutInCell="1" allowOverlap="1" wp14:anchorId="434D104C" wp14:editId="72169686">
            <wp:simplePos x="0" y="0"/>
            <wp:positionH relativeFrom="column">
              <wp:posOffset>-181745</wp:posOffset>
            </wp:positionH>
            <wp:positionV relativeFrom="paragraph">
              <wp:posOffset>2185873</wp:posOffset>
            </wp:positionV>
            <wp:extent cx="2291715" cy="144018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10-05 at 19.48.39.png"/>
                    <pic:cNvPicPr/>
                  </pic:nvPicPr>
                  <pic:blipFill rotWithShape="1">
                    <a:blip r:embed="rId14" cstate="print">
                      <a:alphaModFix amt="33000"/>
                      <a:extLst>
                        <a:ext uri="{28A0092B-C50C-407E-A947-70E740481C1C}">
                          <a14:useLocalDpi xmlns:a14="http://schemas.microsoft.com/office/drawing/2010/main" val="0"/>
                        </a:ext>
                      </a:extLst>
                    </a:blip>
                    <a:srcRect l="50052" t="26117" r="22781" b="26303"/>
                    <a:stretch/>
                  </pic:blipFill>
                  <pic:spPr bwMode="auto">
                    <a:xfrm>
                      <a:off x="0" y="0"/>
                      <a:ext cx="2291715" cy="1440180"/>
                    </a:xfrm>
                    <a:prstGeom prst="rect">
                      <a:avLst/>
                    </a:prstGeom>
                    <a:ln>
                      <a:noFill/>
                    </a:ln>
                    <a:effectLst>
                      <a:outerShdw dist="50800" sx="1000" sy="1000" algn="ctr" rotWithShape="0">
                        <a:srgbClr val="000000"/>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795C" w:rsidRPr="00B86272">
        <w:rPr>
          <w:rStyle w:val="Heading2Char"/>
          <w:rFonts w:ascii="Arial" w:hAnsi="Arial" w:cs="Arial"/>
          <w:b/>
          <w:bCs/>
          <w:noProof/>
          <w:color w:val="auto"/>
          <w:sz w:val="36"/>
          <w:szCs w:val="36"/>
          <w:u w:val="single"/>
        </w:rPr>
        <w:drawing>
          <wp:anchor distT="0" distB="0" distL="114300" distR="114300" simplePos="0" relativeHeight="251669504" behindDoc="0" locked="0" layoutInCell="1" allowOverlap="1" wp14:anchorId="0ACA4B65" wp14:editId="528B9607">
            <wp:simplePos x="0" y="0"/>
            <wp:positionH relativeFrom="column">
              <wp:posOffset>3171190</wp:posOffset>
            </wp:positionH>
            <wp:positionV relativeFrom="paragraph">
              <wp:posOffset>647588</wp:posOffset>
            </wp:positionV>
            <wp:extent cx="1782445" cy="116078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0-05 at 19.15.31.png"/>
                    <pic:cNvPicPr/>
                  </pic:nvPicPr>
                  <pic:blipFill rotWithShape="1">
                    <a:blip r:embed="rId15" cstate="print">
                      <a:alphaModFix amt="29000"/>
                      <a:extLst>
                        <a:ext uri="{28A0092B-C50C-407E-A947-70E740481C1C}">
                          <a14:useLocalDpi xmlns:a14="http://schemas.microsoft.com/office/drawing/2010/main" val="0"/>
                        </a:ext>
                      </a:extLst>
                    </a:blip>
                    <a:srcRect l="51068" t="26146" r="22789" b="46565"/>
                    <a:stretch/>
                  </pic:blipFill>
                  <pic:spPr bwMode="auto">
                    <a:xfrm>
                      <a:off x="0" y="0"/>
                      <a:ext cx="1782445" cy="1160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17BA"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720704" behindDoc="0" locked="0" layoutInCell="1" allowOverlap="1" wp14:anchorId="4F85ECA0" wp14:editId="1F4CC5A1">
                <wp:simplePos x="0" y="0"/>
                <wp:positionH relativeFrom="column">
                  <wp:posOffset>4724721</wp:posOffset>
                </wp:positionH>
                <wp:positionV relativeFrom="paragraph">
                  <wp:posOffset>1920240</wp:posOffset>
                </wp:positionV>
                <wp:extent cx="312798" cy="304599"/>
                <wp:effectExtent l="25400" t="25400" r="43180" b="38735"/>
                <wp:wrapNone/>
                <wp:docPr id="35" name="Straight Arrow Connector 35"/>
                <wp:cNvGraphicFramePr/>
                <a:graphic xmlns:a="http://schemas.openxmlformats.org/drawingml/2006/main">
                  <a:graphicData uri="http://schemas.microsoft.com/office/word/2010/wordprocessingShape">
                    <wps:wsp>
                      <wps:cNvCnPr/>
                      <wps:spPr>
                        <a:xfrm flipH="1">
                          <a:off x="0" y="0"/>
                          <a:ext cx="312798" cy="30459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DFBE58" id="_x0000_t32" coordsize="21600,21600" o:spt="32" o:oned="t" path="m,l21600,21600e" filled="f">
                <v:path arrowok="t" fillok="f" o:connecttype="none"/>
                <o:lock v:ext="edit" shapetype="t"/>
              </v:shapetype>
              <v:shape id="Straight Arrow Connector 35" o:spid="_x0000_s1026" type="#_x0000_t32" style="position:absolute;margin-left:372.05pt;margin-top:151.2pt;width:24.65pt;height:24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" strokecolor="black [3200]" strokeweight=".5pt">
                <v:stroke startarrow="block" endarrow="block" joinstyle="miter"/>
              </v:shape>
            </w:pict>
          </mc:Fallback>
        </mc:AlternateContent>
      </w:r>
      <w:r w:rsidR="00C517BA"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718656" behindDoc="0" locked="0" layoutInCell="1" allowOverlap="1" wp14:anchorId="5F99421B" wp14:editId="633C9B5C">
                <wp:simplePos x="0" y="0"/>
                <wp:positionH relativeFrom="column">
                  <wp:posOffset>3939347</wp:posOffset>
                </wp:positionH>
                <wp:positionV relativeFrom="paragraph">
                  <wp:posOffset>1665959</wp:posOffset>
                </wp:positionV>
                <wp:extent cx="45719" cy="442940"/>
                <wp:effectExtent l="50800" t="25400" r="56515" b="40005"/>
                <wp:wrapNone/>
                <wp:docPr id="34" name="Straight Arrow Connector 34"/>
                <wp:cNvGraphicFramePr/>
                <a:graphic xmlns:a="http://schemas.openxmlformats.org/drawingml/2006/main">
                  <a:graphicData uri="http://schemas.microsoft.com/office/word/2010/wordprocessingShape">
                    <wps:wsp>
                      <wps:cNvCnPr/>
                      <wps:spPr>
                        <a:xfrm>
                          <a:off x="0" y="0"/>
                          <a:ext cx="45719" cy="44294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F4388F" id="Straight Arrow Connector 34" o:spid="_x0000_s1026" type="#_x0000_t32" style="position:absolute;margin-left:310.2pt;margin-top:131.2pt;width:3.6pt;height:34.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" strokecolor="black [3200]" strokeweight=".5pt">
                <v:stroke startarrow="block" endarrow="block" joinstyle="miter"/>
              </v:shape>
            </w:pict>
          </mc:Fallback>
        </mc:AlternateContent>
      </w:r>
      <w:r w:rsidR="00696D70" w:rsidRPr="00B86272">
        <w:rPr>
          <w:rStyle w:val="Heading2Char"/>
          <w:rFonts w:ascii="Arial" w:hAnsi="Arial" w:cs="Arial"/>
          <w:b/>
          <w:bCs/>
          <w:noProof/>
          <w:color w:val="auto"/>
          <w:sz w:val="36"/>
          <w:szCs w:val="36"/>
          <w:u w:val="single"/>
        </w:rPr>
        <mc:AlternateContent>
          <mc:Choice Requires="wps">
            <w:drawing>
              <wp:anchor distT="0" distB="0" distL="114300" distR="114300" simplePos="0" relativeHeight="251660030" behindDoc="0" locked="0" layoutInCell="1" allowOverlap="1" wp14:anchorId="22E942A6" wp14:editId="59E5DE7D">
                <wp:simplePos x="0" y="0"/>
                <wp:positionH relativeFrom="column">
                  <wp:posOffset>2913087</wp:posOffset>
                </wp:positionH>
                <wp:positionV relativeFrom="paragraph">
                  <wp:posOffset>1991995</wp:posOffset>
                </wp:positionV>
                <wp:extent cx="2073281" cy="1635471"/>
                <wp:effectExtent l="12700" t="0" r="22225" b="28575"/>
                <wp:wrapNone/>
                <wp:docPr id="2" name="Cloud 2" descr="c">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wps:spPr>
                        <a:xfrm>
                          <a:off x="0" y="0"/>
                          <a:ext cx="2073281" cy="1635471"/>
                        </a:xfrm>
                        <a:prstGeom prst="cloud">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C110686" w14:textId="3F7E9D52" w:rsidR="008A2740" w:rsidRDefault="008A2740" w:rsidP="008A2740">
                            <w:pPr>
                              <w:jc w:val="center"/>
                            </w:pPr>
                            <w:r>
                              <w:t xml:space="preserve"> </w:t>
                            </w:r>
                          </w:p>
                        </w:txbxContent>
                      </wps:txbx>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942A6" id="Cloud 2" o:spid="_x0000_s1036" alt="c" style="position:absolute;margin-left:229.4pt;margin-top:156.85pt;width:163.25pt;height:128.8pt;z-index:2516600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red" strokeweight="1pt">
                <v:stroke joinstyle="miter"/>
                <v:formulas/>
                <v:path arrowok="t" o:connecttype="custom" o:connectlocs="225229,991012;103664,960839;332493,1321211;279317,1335635;790822,1479874;758763,1414001;1383483,1315608;1370669,1387879;1637940,868995;1793964,1139151;2005995,581274;1936502,682582;1839269,205418;1842916,253271;1395529,149615;1431140,88588;1062605,178690;1079834,126068;671897,196559;734287,247592;198066,597742;187171,544021" o:connectangles="0,0,0,0,0,0,0,0,0,0,0,0,0,0,0,0,0,0,0,0,0,0" textboxrect="0,0,43200,43200"/>
                <v:textbox inset="2.5mm">
                  <w:txbxContent>
                    <w:p w14:paraId="6C110686" w14:textId="3F7E9D52" w:rsidR="008A2740" w:rsidRDefault="008A2740" w:rsidP="008A2740">
                      <w:pPr>
                        <w:jc w:val="center"/>
                      </w:pPr>
                      <w:r>
                        <w:t xml:space="preserve"> </w:t>
                      </w:r>
                    </w:p>
                  </w:txbxContent>
                </v:textbox>
              </v:shape>
            </w:pict>
          </mc:Fallback>
        </mc:AlternateContent>
      </w:r>
      <w:bookmarkStart w:id="4" w:name="_Toc23450837"/>
      <w:bookmarkStart w:id="5" w:name="_Toc23450882"/>
      <w:bookmarkStart w:id="6" w:name="_Toc23450987"/>
      <w:bookmarkStart w:id="7" w:name="_Toc23451082"/>
      <w:r w:rsidR="00CC0C8B" w:rsidRPr="00B86272">
        <w:rPr>
          <w:rStyle w:val="Heading2Char"/>
          <w:rFonts w:ascii="Arial" w:hAnsi="Arial" w:cs="Arial"/>
          <w:b/>
          <w:bCs/>
          <w:color w:val="auto"/>
          <w:sz w:val="36"/>
          <w:szCs w:val="36"/>
          <w:u w:val="single"/>
        </w:rPr>
        <w:t>Mind-map of all the resources available to me as a university student</w:t>
      </w:r>
      <w:r w:rsidR="00696D70" w:rsidRPr="00B86272">
        <w:rPr>
          <w:rStyle w:val="Heading2Char"/>
          <w:rFonts w:ascii="Arial" w:hAnsi="Arial" w:cs="Arial"/>
          <w:b/>
          <w:bCs/>
          <w:color w:val="auto"/>
          <w:sz w:val="36"/>
          <w:szCs w:val="36"/>
          <w:u w:val="single"/>
        </w:rPr>
        <w:t>.</w:t>
      </w:r>
      <w:bookmarkEnd w:id="4"/>
      <w:bookmarkEnd w:id="5"/>
      <w:bookmarkEnd w:id="6"/>
      <w:bookmarkEnd w:id="7"/>
    </w:p>
    <w:p w14:paraId="180EFFC6" w14:textId="1291E64B" w:rsidR="00B86272" w:rsidRDefault="00696D70" w:rsidP="003172D1">
      <w:pPr>
        <w:pStyle w:val="Heading1"/>
        <w:spacing w:line="360" w:lineRule="auto"/>
        <w:rPr>
          <w:rFonts w:ascii="Arial" w:hAnsi="Arial" w:cs="Arial"/>
          <w:color w:val="auto"/>
          <w:sz w:val="36"/>
          <w:szCs w:val="36"/>
          <w:u w:val="single"/>
        </w:rPr>
      </w:pPr>
      <w:bookmarkStart w:id="8" w:name="_Toc23450838"/>
      <w:bookmarkStart w:id="9" w:name="_Toc23450883"/>
      <w:bookmarkStart w:id="10" w:name="_Toc23450988"/>
      <w:bookmarkStart w:id="11" w:name="_Toc23451083"/>
      <w:r w:rsidRPr="00B86272">
        <w:rPr>
          <w:rFonts w:ascii="Arial" w:hAnsi="Arial" w:cs="Arial"/>
          <w:color w:val="auto"/>
          <w:sz w:val="36"/>
          <w:szCs w:val="36"/>
          <w:u w:val="single"/>
        </w:rPr>
        <w:lastRenderedPageBreak/>
        <w:t>Developing your skills: Vision of success as a student-teacher.</w:t>
      </w:r>
      <w:bookmarkStart w:id="12" w:name="_Toc23450839"/>
      <w:bookmarkStart w:id="13" w:name="_Toc23450884"/>
      <w:bookmarkStart w:id="14" w:name="_Toc23450989"/>
      <w:bookmarkStart w:id="15" w:name="_Toc23451084"/>
      <w:bookmarkEnd w:id="8"/>
      <w:bookmarkEnd w:id="9"/>
      <w:bookmarkEnd w:id="10"/>
      <w:bookmarkEnd w:id="11"/>
    </w:p>
    <w:p w14:paraId="023C876B" w14:textId="77777777" w:rsidR="003172D1" w:rsidRPr="003172D1" w:rsidRDefault="003172D1" w:rsidP="003172D1">
      <w:pPr>
        <w:rPr>
          <w:lang w:val="en-US" w:eastAsia="en-US" w:bidi="en-US"/>
        </w:rPr>
      </w:pPr>
    </w:p>
    <w:p w14:paraId="6CA9A8EA" w14:textId="6CD8772C" w:rsidR="0084229B" w:rsidRPr="0084229B" w:rsidRDefault="0084229B" w:rsidP="003172D1">
      <w:pPr>
        <w:spacing w:line="360" w:lineRule="auto"/>
        <w:rPr>
          <w:rFonts w:ascii="Arial" w:hAnsi="Arial" w:cs="Arial"/>
          <w:b/>
          <w:bCs/>
          <w:sz w:val="36"/>
          <w:szCs w:val="36"/>
          <w:u w:val="single"/>
          <w:lang w:val="en-US" w:eastAsia="en-US" w:bidi="en-US"/>
        </w:rPr>
      </w:pPr>
      <w:r w:rsidRPr="0084229B">
        <w:rPr>
          <w:rFonts w:ascii="Arial" w:hAnsi="Arial" w:cs="Arial"/>
          <w:b/>
          <w:bCs/>
          <w:sz w:val="36"/>
          <w:szCs w:val="36"/>
          <w:u w:val="single"/>
          <w:lang w:val="en-US" w:eastAsia="en-US" w:bidi="en-US"/>
        </w:rPr>
        <w:t>Complete the Current Skills Audit.</w:t>
      </w:r>
    </w:p>
    <w:bookmarkEnd w:id="12"/>
    <w:bookmarkEnd w:id="13"/>
    <w:bookmarkEnd w:id="14"/>
    <w:bookmarkEnd w:id="15"/>
    <w:p w14:paraId="67F84557" w14:textId="4760D37C" w:rsidR="00D113C1" w:rsidRPr="0084229B" w:rsidRDefault="003172D1" w:rsidP="0084229B">
      <w:pPr>
        <w:pStyle w:val="Heading1"/>
        <w:spacing w:line="360" w:lineRule="auto"/>
        <w:rPr>
          <w:rFonts w:ascii="Arial" w:hAnsi="Arial" w:cs="Arial"/>
          <w:color w:val="auto"/>
          <w:sz w:val="36"/>
          <w:szCs w:val="36"/>
          <w:u w:val="single"/>
        </w:rPr>
      </w:pPr>
      <w:r w:rsidRPr="00B86272">
        <w:rPr>
          <w:rFonts w:ascii="Arial" w:hAnsi="Arial" w:cs="Arial"/>
          <w:noProof/>
          <w:color w:val="auto"/>
          <w:sz w:val="36"/>
          <w:szCs w:val="36"/>
          <w:u w:val="single"/>
        </w:rPr>
        <w:drawing>
          <wp:anchor distT="0" distB="0" distL="114300" distR="114300" simplePos="0" relativeHeight="251704320" behindDoc="1" locked="0" layoutInCell="1" allowOverlap="1" wp14:anchorId="0E608873" wp14:editId="47CACFBB">
            <wp:simplePos x="0" y="0"/>
            <wp:positionH relativeFrom="margin">
              <wp:posOffset>-821055</wp:posOffset>
            </wp:positionH>
            <wp:positionV relativeFrom="margin">
              <wp:posOffset>2748280</wp:posOffset>
            </wp:positionV>
            <wp:extent cx="7198995" cy="5537835"/>
            <wp:effectExtent l="0" t="762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9820.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198995" cy="5537835"/>
                    </a:xfrm>
                    <a:prstGeom prst="rect">
                      <a:avLst/>
                    </a:prstGeom>
                  </pic:spPr>
                </pic:pic>
              </a:graphicData>
            </a:graphic>
            <wp14:sizeRelH relativeFrom="page">
              <wp14:pctWidth>0</wp14:pctWidth>
            </wp14:sizeRelH>
            <wp14:sizeRelV relativeFrom="page">
              <wp14:pctHeight>0</wp14:pctHeight>
            </wp14:sizeRelV>
          </wp:anchor>
        </w:drawing>
      </w:r>
      <w:r w:rsidR="009974B7" w:rsidRPr="00B86272">
        <w:rPr>
          <w:sz w:val="24"/>
          <w:szCs w:val="24"/>
          <w:u w:val="single"/>
        </w:rPr>
        <w:br w:type="page"/>
      </w:r>
      <w:bookmarkStart w:id="16" w:name="_Toc23450840"/>
      <w:bookmarkStart w:id="17" w:name="_Toc23450885"/>
      <w:bookmarkStart w:id="18" w:name="_Toc23450990"/>
      <w:bookmarkStart w:id="19" w:name="_Toc23451085"/>
      <w:r w:rsidR="00D113C1" w:rsidRPr="0084229B">
        <w:rPr>
          <w:rFonts w:ascii="Arial" w:hAnsi="Arial" w:cs="Arial"/>
          <w:noProof/>
          <w:color w:val="auto"/>
          <w:sz w:val="36"/>
          <w:szCs w:val="36"/>
          <w:u w:val="single"/>
        </w:rPr>
        <w:lastRenderedPageBreak/>
        <mc:AlternateContent>
          <mc:Choice Requires="wps">
            <w:drawing>
              <wp:anchor distT="0" distB="0" distL="114300" distR="114300" simplePos="0" relativeHeight="251706368" behindDoc="0" locked="0" layoutInCell="1" allowOverlap="1" wp14:anchorId="3A8909BA" wp14:editId="3646E65C">
                <wp:simplePos x="0" y="0"/>
                <wp:positionH relativeFrom="column">
                  <wp:posOffset>7363441</wp:posOffset>
                </wp:positionH>
                <wp:positionV relativeFrom="paragraph">
                  <wp:posOffset>12700</wp:posOffset>
                </wp:positionV>
                <wp:extent cx="959667" cy="380246"/>
                <wp:effectExtent l="0" t="0" r="5715" b="1270"/>
                <wp:wrapNone/>
                <wp:docPr id="33" name="Text Box 33"/>
                <wp:cNvGraphicFramePr/>
                <a:graphic xmlns:a="http://schemas.openxmlformats.org/drawingml/2006/main">
                  <a:graphicData uri="http://schemas.microsoft.com/office/word/2010/wordprocessingShape">
                    <wps:wsp>
                      <wps:cNvSpPr txBox="1"/>
                      <wps:spPr>
                        <a:xfrm>
                          <a:off x="0" y="0"/>
                          <a:ext cx="959667" cy="380246"/>
                        </a:xfrm>
                        <a:prstGeom prst="rect">
                          <a:avLst/>
                        </a:prstGeom>
                        <a:solidFill>
                          <a:schemeClr val="lt1"/>
                        </a:solidFill>
                        <a:ln w="6350">
                          <a:noFill/>
                        </a:ln>
                      </wps:spPr>
                      <wps:txbx>
                        <w:txbxContent>
                          <w:p w14:paraId="10BD7A01" w14:textId="77777777" w:rsidR="00D113C1" w:rsidRPr="001D1591" w:rsidRDefault="00D113C1" w:rsidP="00D113C1">
                            <w:pPr>
                              <w:jc w:val="center"/>
                              <w:rPr>
                                <w:rFonts w:ascii="Arial" w:hAnsi="Arial" w:cs="Arial"/>
                                <w:b/>
                                <w:bCs/>
                                <w:color w:val="000000" w:themeColor="text1"/>
                                <w:sz w:val="24"/>
                                <w:szCs w:val="24"/>
                                <w:u w:val="single"/>
                              </w:rPr>
                            </w:pPr>
                            <w:r w:rsidRPr="001D1591">
                              <w:rPr>
                                <w:rFonts w:ascii="Arial" w:hAnsi="Arial" w:cs="Arial"/>
                                <w:b/>
                                <w:bCs/>
                                <w:color w:val="000000" w:themeColor="text1"/>
                                <w:sz w:val="24"/>
                                <w:szCs w:val="24"/>
                                <w:u w:val="single"/>
                              </w:rPr>
                              <w:t>At Home</w:t>
                            </w:r>
                            <w:r>
                              <w:rPr>
                                <w:rFonts w:ascii="Arial" w:hAnsi="Arial" w:cs="Arial"/>
                                <w:b/>
                                <w:bCs/>
                                <w:color w:val="000000" w:themeColor="text1"/>
                                <w:sz w:val="24"/>
                                <w:szCs w:val="24"/>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909BA" id="Text Box 33" o:spid="_x0000_s1037" type="#_x0000_t202" style="position:absolute;margin-left:579.8pt;margin-top:1pt;width:75.55pt;height:29.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" fillcolor="white [3201]" stroked="f" strokeweight=".5pt">
                <v:textbox>
                  <w:txbxContent>
                    <w:p w14:paraId="10BD7A01" w14:textId="77777777" w:rsidR="00D113C1" w:rsidRPr="001D1591" w:rsidRDefault="00D113C1" w:rsidP="00D113C1">
                      <w:pPr>
                        <w:jc w:val="center"/>
                        <w:rPr>
                          <w:rFonts w:ascii="Arial" w:hAnsi="Arial" w:cs="Arial"/>
                          <w:b/>
                          <w:bCs/>
                          <w:color w:val="000000" w:themeColor="text1"/>
                          <w:sz w:val="24"/>
                          <w:szCs w:val="24"/>
                          <w:u w:val="single"/>
                        </w:rPr>
                      </w:pPr>
                      <w:r w:rsidRPr="001D1591">
                        <w:rPr>
                          <w:rFonts w:ascii="Arial" w:hAnsi="Arial" w:cs="Arial"/>
                          <w:b/>
                          <w:bCs/>
                          <w:color w:val="000000" w:themeColor="text1"/>
                          <w:sz w:val="24"/>
                          <w:szCs w:val="24"/>
                          <w:u w:val="single"/>
                        </w:rPr>
                        <w:t>At Home</w:t>
                      </w:r>
                      <w:r>
                        <w:rPr>
                          <w:rFonts w:ascii="Arial" w:hAnsi="Arial" w:cs="Arial"/>
                          <w:b/>
                          <w:bCs/>
                          <w:color w:val="000000" w:themeColor="text1"/>
                          <w:sz w:val="24"/>
                          <w:szCs w:val="24"/>
                          <w:u w:val="single"/>
                        </w:rPr>
                        <w:t>.</w:t>
                      </w:r>
                    </w:p>
                  </w:txbxContent>
                </v:textbox>
              </v:shape>
            </w:pict>
          </mc:Fallback>
        </mc:AlternateContent>
      </w:r>
      <w:r w:rsidR="00D113C1" w:rsidRPr="0084229B">
        <w:rPr>
          <w:rFonts w:ascii="Arial" w:hAnsi="Arial" w:cs="Arial"/>
          <w:color w:val="auto"/>
          <w:sz w:val="36"/>
          <w:szCs w:val="36"/>
          <w:u w:val="single"/>
        </w:rPr>
        <w:t>Developing your skills: Vision of success as a student-teacher.</w:t>
      </w:r>
      <w:bookmarkEnd w:id="16"/>
      <w:bookmarkEnd w:id="17"/>
      <w:bookmarkEnd w:id="18"/>
      <w:bookmarkEnd w:id="19"/>
      <w:r w:rsidR="00D113C1" w:rsidRPr="0084229B">
        <w:rPr>
          <w:rFonts w:ascii="Arial" w:hAnsi="Arial" w:cs="Arial"/>
          <w:color w:val="auto"/>
          <w:sz w:val="36"/>
          <w:szCs w:val="36"/>
          <w:u w:val="single"/>
        </w:rPr>
        <w:t xml:space="preserve"> </w:t>
      </w:r>
    </w:p>
    <w:p w14:paraId="0BD6723D" w14:textId="52F10154" w:rsidR="00D113C1" w:rsidRPr="0084229B" w:rsidRDefault="00BF00BF" w:rsidP="00B65A82">
      <w:pPr>
        <w:spacing w:line="360" w:lineRule="auto"/>
        <w:rPr>
          <w:rFonts w:ascii="Arial" w:hAnsi="Arial" w:cs="Arial"/>
          <w:b/>
          <w:bCs/>
          <w:sz w:val="36"/>
          <w:szCs w:val="36"/>
          <w:u w:val="single"/>
          <w:lang w:val="cy-GB"/>
        </w:rPr>
      </w:pPr>
      <w:r>
        <w:rPr>
          <w:rFonts w:ascii="Arial" w:hAnsi="Arial" w:cs="Arial"/>
          <w:b/>
          <w:bCs/>
          <w:sz w:val="36"/>
          <w:szCs w:val="36"/>
          <w:u w:val="single"/>
          <w:lang w:val="cy-GB"/>
        </w:rPr>
        <w:t xml:space="preserve"> </w:t>
      </w:r>
    </w:p>
    <w:p w14:paraId="5D930459" w14:textId="550421AC" w:rsidR="00D113C1" w:rsidRPr="0084229B" w:rsidRDefault="00D113C1" w:rsidP="00834929">
      <w:pPr>
        <w:pStyle w:val="Heading2"/>
        <w:spacing w:line="360" w:lineRule="auto"/>
        <w:rPr>
          <w:rFonts w:ascii="Arial" w:hAnsi="Arial" w:cs="Arial"/>
          <w:b/>
          <w:bCs/>
          <w:color w:val="auto"/>
          <w:sz w:val="36"/>
          <w:szCs w:val="36"/>
          <w:u w:val="single"/>
        </w:rPr>
      </w:pPr>
      <w:bookmarkStart w:id="20" w:name="_Toc23450841"/>
      <w:bookmarkStart w:id="21" w:name="_Toc23450886"/>
      <w:bookmarkStart w:id="22" w:name="_Toc23450991"/>
      <w:bookmarkStart w:id="23" w:name="_Toc23451086"/>
      <w:r w:rsidRPr="0084229B">
        <w:rPr>
          <w:rFonts w:ascii="Arial" w:hAnsi="Arial" w:cs="Arial"/>
          <w:b/>
          <w:bCs/>
          <w:color w:val="auto"/>
          <w:sz w:val="36"/>
          <w:szCs w:val="36"/>
          <w:u w:val="single"/>
        </w:rPr>
        <w:t>What success looks like to me as a university student.</w:t>
      </w:r>
      <w:bookmarkEnd w:id="20"/>
      <w:bookmarkEnd w:id="21"/>
      <w:bookmarkEnd w:id="22"/>
      <w:bookmarkEnd w:id="23"/>
      <w:r w:rsidRPr="0084229B">
        <w:rPr>
          <w:rFonts w:ascii="Arial" w:hAnsi="Arial" w:cs="Arial"/>
          <w:b/>
          <w:bCs/>
          <w:color w:val="auto"/>
          <w:sz w:val="36"/>
          <w:szCs w:val="36"/>
          <w:u w:val="single"/>
        </w:rPr>
        <w:t xml:space="preserve"> </w:t>
      </w:r>
    </w:p>
    <w:p w14:paraId="29D59A3F" w14:textId="77777777" w:rsidR="00B65A82" w:rsidRDefault="00B65A82" w:rsidP="00B65A82">
      <w:pPr>
        <w:spacing w:line="360" w:lineRule="auto"/>
        <w:rPr>
          <w:rFonts w:ascii="Arial" w:hAnsi="Arial" w:cs="Arial"/>
          <w:sz w:val="22"/>
          <w:szCs w:val="22"/>
        </w:rPr>
      </w:pPr>
    </w:p>
    <w:p w14:paraId="568D6460" w14:textId="0B33BCE6" w:rsidR="00D113C1" w:rsidRPr="00B65A82" w:rsidRDefault="00D113C1" w:rsidP="00B65A82">
      <w:pPr>
        <w:spacing w:line="360" w:lineRule="auto"/>
        <w:rPr>
          <w:rFonts w:ascii="Arial" w:hAnsi="Arial" w:cs="Arial"/>
          <w:sz w:val="22"/>
          <w:szCs w:val="22"/>
        </w:rPr>
      </w:pPr>
      <w:r w:rsidRPr="00B65A82">
        <w:rPr>
          <w:rFonts w:ascii="Arial" w:hAnsi="Arial" w:cs="Arial"/>
          <w:sz w:val="22"/>
          <w:szCs w:val="22"/>
        </w:rPr>
        <w:t xml:space="preserve">In my opinion, success can be examined holistically and can encompass any aspect of life. So far, success for me has been: acquiring knowledge and skills to pass my qualifications, obtaining practical skills to learn to drive, overcoming challenges, developing communication skills to create friendships and working hard to acquire two part-time jobs, to enable me to finance my ultimate goal, which is to become an excellent </w:t>
      </w:r>
      <w:r w:rsidR="00F66FF0">
        <w:rPr>
          <w:rFonts w:ascii="Arial" w:hAnsi="Arial" w:cs="Arial"/>
          <w:sz w:val="22"/>
          <w:szCs w:val="22"/>
        </w:rPr>
        <w:t>p</w:t>
      </w:r>
      <w:r w:rsidRPr="00B65A82">
        <w:rPr>
          <w:rFonts w:ascii="Arial" w:hAnsi="Arial" w:cs="Arial"/>
          <w:sz w:val="22"/>
          <w:szCs w:val="22"/>
        </w:rPr>
        <w:t xml:space="preserve">rimary </w:t>
      </w:r>
      <w:r w:rsidR="00F66FF0">
        <w:rPr>
          <w:rFonts w:ascii="Arial" w:hAnsi="Arial" w:cs="Arial"/>
          <w:sz w:val="22"/>
          <w:szCs w:val="22"/>
        </w:rPr>
        <w:t>s</w:t>
      </w:r>
      <w:r w:rsidRPr="00B65A82">
        <w:rPr>
          <w:rFonts w:ascii="Arial" w:hAnsi="Arial" w:cs="Arial"/>
          <w:sz w:val="22"/>
          <w:szCs w:val="22"/>
        </w:rPr>
        <w:t>chool</w:t>
      </w:r>
      <w:r w:rsidR="00F66FF0">
        <w:rPr>
          <w:rFonts w:ascii="Arial" w:hAnsi="Arial" w:cs="Arial"/>
          <w:sz w:val="22"/>
          <w:szCs w:val="22"/>
        </w:rPr>
        <w:t xml:space="preserve"> t</w:t>
      </w:r>
      <w:r w:rsidRPr="00B65A82">
        <w:rPr>
          <w:rFonts w:ascii="Arial" w:hAnsi="Arial" w:cs="Arial"/>
          <w:sz w:val="22"/>
          <w:szCs w:val="22"/>
        </w:rPr>
        <w:t>eacher with a First Class Honours Degree.</w:t>
      </w:r>
    </w:p>
    <w:p w14:paraId="0950A09A" w14:textId="77777777" w:rsidR="00D113C1" w:rsidRPr="00B65A82" w:rsidRDefault="00D113C1" w:rsidP="00B65A82">
      <w:pPr>
        <w:spacing w:line="360" w:lineRule="auto"/>
        <w:rPr>
          <w:rFonts w:ascii="Arial" w:hAnsi="Arial" w:cs="Arial"/>
          <w:sz w:val="22"/>
          <w:szCs w:val="22"/>
        </w:rPr>
      </w:pPr>
    </w:p>
    <w:p w14:paraId="752DF2BB" w14:textId="77777777" w:rsidR="00D113C1" w:rsidRPr="00B65A82" w:rsidRDefault="00D113C1" w:rsidP="00B65A82">
      <w:pPr>
        <w:spacing w:line="360" w:lineRule="auto"/>
        <w:rPr>
          <w:rFonts w:ascii="Arial" w:hAnsi="Arial" w:cs="Arial"/>
          <w:sz w:val="22"/>
          <w:szCs w:val="22"/>
        </w:rPr>
      </w:pPr>
      <w:r w:rsidRPr="00B65A82">
        <w:rPr>
          <w:rFonts w:ascii="Arial" w:hAnsi="Arial" w:cs="Arial"/>
          <w:sz w:val="22"/>
          <w:szCs w:val="22"/>
        </w:rPr>
        <w:t>Nevertheless, success is essential in every stage of life and is poignant to Professor Donaldson’s Curriculum, which adopts the name ‘Successful Futures.’ I wish to adhere to Donaldson’s principles, where every child and young person in my care, can become: ‘ambitious, capable learners, enterprising, creative contributors, healthy, confident individuals and ethical informed citizens’.</w:t>
      </w:r>
    </w:p>
    <w:p w14:paraId="1BBC833B" w14:textId="2E9CF5C5" w:rsidR="009974B7" w:rsidRPr="00B65A82" w:rsidRDefault="009974B7" w:rsidP="00B65A82">
      <w:pPr>
        <w:spacing w:line="360" w:lineRule="auto"/>
        <w:rPr>
          <w:rFonts w:ascii="Arial" w:hAnsi="Arial" w:cs="Arial"/>
          <w:sz w:val="22"/>
          <w:szCs w:val="22"/>
        </w:rPr>
      </w:pPr>
      <w:r w:rsidRPr="00B65A82">
        <w:rPr>
          <w:rFonts w:ascii="Arial" w:hAnsi="Arial" w:cs="Arial"/>
          <w:sz w:val="22"/>
          <w:szCs w:val="22"/>
        </w:rPr>
        <w:br w:type="page"/>
      </w:r>
    </w:p>
    <w:p w14:paraId="226EE6BD" w14:textId="028056B6" w:rsidR="009974B7" w:rsidRPr="0084229B" w:rsidRDefault="0087420B" w:rsidP="0084229B">
      <w:pPr>
        <w:pStyle w:val="Heading1"/>
        <w:spacing w:line="360" w:lineRule="auto"/>
        <w:rPr>
          <w:rFonts w:ascii="Arial" w:hAnsi="Arial" w:cs="Arial"/>
          <w:color w:val="auto"/>
          <w:sz w:val="36"/>
          <w:szCs w:val="36"/>
          <w:u w:val="single"/>
        </w:rPr>
      </w:pPr>
      <w:bookmarkStart w:id="24" w:name="_Toc23450842"/>
      <w:bookmarkStart w:id="25" w:name="_Toc23450887"/>
      <w:bookmarkStart w:id="26" w:name="_Toc23450992"/>
      <w:bookmarkStart w:id="27" w:name="_Toc23451087"/>
      <w:r w:rsidRPr="0084229B">
        <w:rPr>
          <w:rFonts w:ascii="Arial" w:hAnsi="Arial" w:cs="Arial"/>
          <w:color w:val="auto"/>
          <w:sz w:val="36"/>
          <w:szCs w:val="36"/>
          <w:u w:val="single"/>
        </w:rPr>
        <w:lastRenderedPageBreak/>
        <w:t>Developing Critical Thinking</w:t>
      </w:r>
      <w:r w:rsidR="00F01189" w:rsidRPr="0084229B">
        <w:rPr>
          <w:rFonts w:ascii="Arial" w:hAnsi="Arial" w:cs="Arial"/>
          <w:color w:val="auto"/>
          <w:sz w:val="36"/>
          <w:szCs w:val="36"/>
          <w:u w:val="single"/>
        </w:rPr>
        <w:t>.</w:t>
      </w:r>
      <w:bookmarkEnd w:id="24"/>
      <w:bookmarkEnd w:id="25"/>
      <w:bookmarkEnd w:id="26"/>
      <w:bookmarkEnd w:id="27"/>
    </w:p>
    <w:p w14:paraId="108B22C4" w14:textId="44C177D8" w:rsidR="00F01189" w:rsidRPr="0084229B" w:rsidRDefault="00F01189" w:rsidP="0084229B">
      <w:pPr>
        <w:tabs>
          <w:tab w:val="left" w:pos="1796"/>
        </w:tabs>
        <w:spacing w:line="360" w:lineRule="auto"/>
        <w:rPr>
          <w:rFonts w:ascii="Arial" w:hAnsi="Arial" w:cs="Arial"/>
          <w:b/>
          <w:bCs/>
          <w:sz w:val="36"/>
          <w:szCs w:val="36"/>
          <w:u w:val="single"/>
        </w:rPr>
      </w:pPr>
    </w:p>
    <w:p w14:paraId="49749ADF" w14:textId="6647A9A1" w:rsidR="00BB5123" w:rsidRPr="001E19BB" w:rsidRDefault="0068359B" w:rsidP="007A62DF">
      <w:pPr>
        <w:pStyle w:val="Heading2"/>
        <w:spacing w:line="360" w:lineRule="auto"/>
        <w:rPr>
          <w:rFonts w:ascii="Arial" w:hAnsi="Arial" w:cs="Arial"/>
          <w:sz w:val="36"/>
          <w:szCs w:val="36"/>
        </w:rPr>
      </w:pPr>
      <w:bookmarkStart w:id="28" w:name="_Toc23450843"/>
      <w:bookmarkStart w:id="29" w:name="_Toc23450888"/>
      <w:bookmarkStart w:id="30" w:name="_Toc23450993"/>
      <w:bookmarkStart w:id="31" w:name="_Toc23451088"/>
      <w:r w:rsidRPr="001E19BB">
        <w:rPr>
          <w:rFonts w:ascii="Arial" w:hAnsi="Arial" w:cs="Arial"/>
          <w:b/>
          <w:bCs/>
          <w:color w:val="auto"/>
          <w:sz w:val="36"/>
          <w:szCs w:val="36"/>
          <w:u w:val="single"/>
        </w:rPr>
        <w:t>Read Critical Thinking Skills by Stella Cottrell and identify the key points</w:t>
      </w:r>
      <w:r w:rsidRPr="001E19BB">
        <w:rPr>
          <w:rFonts w:ascii="Arial" w:hAnsi="Arial" w:cs="Arial"/>
          <w:sz w:val="36"/>
          <w:szCs w:val="36"/>
        </w:rPr>
        <w:t>.</w:t>
      </w:r>
      <w:bookmarkEnd w:id="28"/>
      <w:bookmarkEnd w:id="29"/>
      <w:bookmarkEnd w:id="30"/>
      <w:bookmarkEnd w:id="31"/>
      <w:r w:rsidRPr="001E19BB">
        <w:rPr>
          <w:rFonts w:ascii="Arial" w:hAnsi="Arial" w:cs="Arial"/>
          <w:sz w:val="36"/>
          <w:szCs w:val="36"/>
        </w:rPr>
        <w:t xml:space="preserve"> </w:t>
      </w:r>
    </w:p>
    <w:p w14:paraId="01925807" w14:textId="77777777" w:rsidR="00BB5123" w:rsidRDefault="00BB5123" w:rsidP="004337FF">
      <w:pPr>
        <w:tabs>
          <w:tab w:val="left" w:pos="1796"/>
        </w:tabs>
        <w:rPr>
          <w:rFonts w:ascii="Arial" w:hAnsi="Arial" w:cs="Arial"/>
          <w:sz w:val="24"/>
          <w:szCs w:val="24"/>
        </w:rPr>
      </w:pPr>
    </w:p>
    <w:p w14:paraId="32E5919D" w14:textId="77777777" w:rsidR="00793361" w:rsidRPr="00D042B3" w:rsidRDefault="005031EF" w:rsidP="007E038A">
      <w:pPr>
        <w:tabs>
          <w:tab w:val="left" w:pos="1796"/>
        </w:tabs>
        <w:spacing w:line="360" w:lineRule="auto"/>
        <w:rPr>
          <w:rFonts w:ascii="Arial" w:hAnsi="Arial" w:cs="Arial"/>
          <w:sz w:val="22"/>
          <w:szCs w:val="22"/>
        </w:rPr>
      </w:pPr>
      <w:r w:rsidRPr="00D042B3">
        <w:rPr>
          <w:rFonts w:ascii="Arial" w:hAnsi="Arial" w:cs="Arial"/>
          <w:sz w:val="22"/>
          <w:szCs w:val="22"/>
        </w:rPr>
        <w:t>Stella Cottrell’s</w:t>
      </w:r>
      <w:r w:rsidR="006F5A15" w:rsidRPr="00D042B3">
        <w:rPr>
          <w:rFonts w:ascii="Arial" w:hAnsi="Arial" w:cs="Arial"/>
          <w:sz w:val="22"/>
          <w:szCs w:val="22"/>
        </w:rPr>
        <w:t xml:space="preserve"> </w:t>
      </w:r>
      <w:r w:rsidR="00386F4A" w:rsidRPr="00D042B3">
        <w:rPr>
          <w:rFonts w:ascii="Arial" w:hAnsi="Arial" w:cs="Arial"/>
          <w:sz w:val="22"/>
          <w:szCs w:val="22"/>
        </w:rPr>
        <w:t>‘Critical Thinking Skills’</w:t>
      </w:r>
      <w:r w:rsidR="001372BC" w:rsidRPr="00D042B3">
        <w:rPr>
          <w:rFonts w:ascii="Arial" w:hAnsi="Arial" w:cs="Arial"/>
          <w:sz w:val="22"/>
          <w:szCs w:val="22"/>
        </w:rPr>
        <w:t xml:space="preserve"> document</w:t>
      </w:r>
      <w:r w:rsidR="00A01393" w:rsidRPr="00D042B3">
        <w:rPr>
          <w:rFonts w:ascii="Arial" w:hAnsi="Arial" w:cs="Arial"/>
          <w:sz w:val="22"/>
          <w:szCs w:val="22"/>
        </w:rPr>
        <w:t xml:space="preserve">, </w:t>
      </w:r>
      <w:r w:rsidR="00BB5123" w:rsidRPr="00D042B3">
        <w:rPr>
          <w:rFonts w:ascii="Arial" w:hAnsi="Arial" w:cs="Arial"/>
          <w:sz w:val="22"/>
          <w:szCs w:val="22"/>
        </w:rPr>
        <w:t>i</w:t>
      </w:r>
      <w:r w:rsidR="00840ED3" w:rsidRPr="00D042B3">
        <w:rPr>
          <w:rFonts w:ascii="Arial" w:hAnsi="Arial" w:cs="Arial"/>
          <w:sz w:val="22"/>
          <w:szCs w:val="22"/>
        </w:rPr>
        <w:t xml:space="preserve">s </w:t>
      </w:r>
      <w:r w:rsidR="001372BC" w:rsidRPr="00D042B3">
        <w:rPr>
          <w:rFonts w:ascii="Arial" w:hAnsi="Arial" w:cs="Arial"/>
          <w:sz w:val="22"/>
          <w:szCs w:val="22"/>
        </w:rPr>
        <w:t xml:space="preserve">both </w:t>
      </w:r>
      <w:r w:rsidR="00840ED3" w:rsidRPr="00D042B3">
        <w:rPr>
          <w:rFonts w:ascii="Arial" w:hAnsi="Arial" w:cs="Arial"/>
          <w:sz w:val="22"/>
          <w:szCs w:val="22"/>
        </w:rPr>
        <w:t>i</w:t>
      </w:r>
      <w:r w:rsidR="00BB5123" w:rsidRPr="00D042B3">
        <w:rPr>
          <w:rFonts w:ascii="Arial" w:hAnsi="Arial" w:cs="Arial"/>
          <w:sz w:val="22"/>
          <w:szCs w:val="22"/>
        </w:rPr>
        <w:t>nfor</w:t>
      </w:r>
      <w:r w:rsidR="00806AE7" w:rsidRPr="00D042B3">
        <w:rPr>
          <w:rFonts w:ascii="Arial" w:hAnsi="Arial" w:cs="Arial"/>
          <w:sz w:val="22"/>
          <w:szCs w:val="22"/>
        </w:rPr>
        <w:t>m</w:t>
      </w:r>
      <w:r w:rsidR="00840ED3" w:rsidRPr="00D042B3">
        <w:rPr>
          <w:rFonts w:ascii="Arial" w:hAnsi="Arial" w:cs="Arial"/>
          <w:sz w:val="22"/>
          <w:szCs w:val="22"/>
        </w:rPr>
        <w:t xml:space="preserve">ative </w:t>
      </w:r>
      <w:r w:rsidR="00806AE7" w:rsidRPr="00D042B3">
        <w:rPr>
          <w:rFonts w:ascii="Arial" w:hAnsi="Arial" w:cs="Arial"/>
          <w:sz w:val="22"/>
          <w:szCs w:val="22"/>
        </w:rPr>
        <w:t>and p</w:t>
      </w:r>
      <w:r w:rsidR="00840ED3" w:rsidRPr="00D042B3">
        <w:rPr>
          <w:rFonts w:ascii="Arial" w:hAnsi="Arial" w:cs="Arial"/>
          <w:sz w:val="22"/>
          <w:szCs w:val="22"/>
        </w:rPr>
        <w:t>ersuasive, enabl</w:t>
      </w:r>
      <w:r w:rsidR="001372BC" w:rsidRPr="00D042B3">
        <w:rPr>
          <w:rFonts w:ascii="Arial" w:hAnsi="Arial" w:cs="Arial"/>
          <w:sz w:val="22"/>
          <w:szCs w:val="22"/>
        </w:rPr>
        <w:t>ing</w:t>
      </w:r>
      <w:r w:rsidR="00840ED3" w:rsidRPr="00D042B3">
        <w:rPr>
          <w:rFonts w:ascii="Arial" w:hAnsi="Arial" w:cs="Arial"/>
          <w:sz w:val="22"/>
          <w:szCs w:val="22"/>
        </w:rPr>
        <w:t xml:space="preserve"> the reader to </w:t>
      </w:r>
      <w:r w:rsidR="001752F2" w:rsidRPr="00D042B3">
        <w:rPr>
          <w:rFonts w:ascii="Arial" w:hAnsi="Arial" w:cs="Arial"/>
          <w:sz w:val="22"/>
          <w:szCs w:val="22"/>
        </w:rPr>
        <w:t>comprehend</w:t>
      </w:r>
      <w:r w:rsidR="00BB5123" w:rsidRPr="00D042B3">
        <w:rPr>
          <w:rFonts w:ascii="Arial" w:hAnsi="Arial" w:cs="Arial"/>
          <w:sz w:val="22"/>
          <w:szCs w:val="22"/>
        </w:rPr>
        <w:t xml:space="preserve"> </w:t>
      </w:r>
      <w:r w:rsidR="00F9766C" w:rsidRPr="00D042B3">
        <w:rPr>
          <w:rFonts w:ascii="Arial" w:hAnsi="Arial" w:cs="Arial"/>
          <w:sz w:val="22"/>
          <w:szCs w:val="22"/>
        </w:rPr>
        <w:t xml:space="preserve">the skills required for </w:t>
      </w:r>
      <w:r w:rsidR="00BB5123" w:rsidRPr="00D042B3">
        <w:rPr>
          <w:rFonts w:ascii="Arial" w:hAnsi="Arial" w:cs="Arial"/>
          <w:sz w:val="22"/>
          <w:szCs w:val="22"/>
        </w:rPr>
        <w:t>critical thinking</w:t>
      </w:r>
      <w:r w:rsidR="00EF0070" w:rsidRPr="00D042B3">
        <w:rPr>
          <w:rFonts w:ascii="Arial" w:hAnsi="Arial" w:cs="Arial"/>
          <w:sz w:val="22"/>
          <w:szCs w:val="22"/>
        </w:rPr>
        <w:t>.</w:t>
      </w:r>
      <w:r w:rsidR="00D500FE" w:rsidRPr="00D042B3">
        <w:rPr>
          <w:rFonts w:ascii="Arial" w:hAnsi="Arial" w:cs="Arial"/>
          <w:sz w:val="22"/>
          <w:szCs w:val="22"/>
        </w:rPr>
        <w:t xml:space="preserve"> </w:t>
      </w:r>
      <w:r w:rsidR="00EF0070" w:rsidRPr="00D042B3">
        <w:rPr>
          <w:rFonts w:ascii="Arial" w:hAnsi="Arial" w:cs="Arial"/>
          <w:sz w:val="22"/>
          <w:szCs w:val="22"/>
        </w:rPr>
        <w:t>Cottrell</w:t>
      </w:r>
      <w:r w:rsidR="00D500FE" w:rsidRPr="00D042B3">
        <w:rPr>
          <w:rFonts w:ascii="Arial" w:hAnsi="Arial" w:cs="Arial"/>
          <w:sz w:val="22"/>
          <w:szCs w:val="22"/>
        </w:rPr>
        <w:t xml:space="preserve"> suggests that the development of</w:t>
      </w:r>
      <w:r w:rsidR="00F9766C" w:rsidRPr="00D042B3">
        <w:rPr>
          <w:rFonts w:ascii="Arial" w:hAnsi="Arial" w:cs="Arial"/>
          <w:sz w:val="22"/>
          <w:szCs w:val="22"/>
        </w:rPr>
        <w:t xml:space="preserve"> these skills can make a profound</w:t>
      </w:r>
      <w:r w:rsidR="001372BC" w:rsidRPr="00D042B3">
        <w:rPr>
          <w:rFonts w:ascii="Arial" w:hAnsi="Arial" w:cs="Arial"/>
          <w:sz w:val="22"/>
          <w:szCs w:val="22"/>
        </w:rPr>
        <w:t xml:space="preserve"> </w:t>
      </w:r>
      <w:r w:rsidR="00F9766C" w:rsidRPr="00D042B3">
        <w:rPr>
          <w:rFonts w:ascii="Arial" w:hAnsi="Arial" w:cs="Arial"/>
          <w:sz w:val="22"/>
          <w:szCs w:val="22"/>
        </w:rPr>
        <w:t xml:space="preserve">difference </w:t>
      </w:r>
      <w:r w:rsidR="00425FC5" w:rsidRPr="00D042B3">
        <w:rPr>
          <w:rFonts w:ascii="Arial" w:hAnsi="Arial" w:cs="Arial"/>
          <w:sz w:val="22"/>
          <w:szCs w:val="22"/>
        </w:rPr>
        <w:t>to academic work and</w:t>
      </w:r>
      <w:r w:rsidR="00F9766C" w:rsidRPr="00D042B3">
        <w:rPr>
          <w:rFonts w:ascii="Arial" w:hAnsi="Arial" w:cs="Arial"/>
          <w:sz w:val="22"/>
          <w:szCs w:val="22"/>
        </w:rPr>
        <w:t xml:space="preserve"> </w:t>
      </w:r>
      <w:r w:rsidR="00425FC5" w:rsidRPr="00D042B3">
        <w:rPr>
          <w:rFonts w:ascii="Arial" w:hAnsi="Arial" w:cs="Arial"/>
          <w:sz w:val="22"/>
          <w:szCs w:val="22"/>
        </w:rPr>
        <w:t xml:space="preserve">to </w:t>
      </w:r>
      <w:r w:rsidR="00F9766C" w:rsidRPr="00D042B3">
        <w:rPr>
          <w:rFonts w:ascii="Arial" w:hAnsi="Arial" w:cs="Arial"/>
          <w:sz w:val="22"/>
          <w:szCs w:val="22"/>
        </w:rPr>
        <w:t>everyday life</w:t>
      </w:r>
      <w:r w:rsidR="00BB5123" w:rsidRPr="00D042B3">
        <w:rPr>
          <w:rFonts w:ascii="Arial" w:hAnsi="Arial" w:cs="Arial"/>
          <w:sz w:val="22"/>
          <w:szCs w:val="22"/>
        </w:rPr>
        <w:t xml:space="preserve">. </w:t>
      </w:r>
    </w:p>
    <w:p w14:paraId="50564651" w14:textId="5D5443BA" w:rsidR="003A21F6" w:rsidRPr="00D042B3" w:rsidRDefault="00F9766C" w:rsidP="007E038A">
      <w:pPr>
        <w:tabs>
          <w:tab w:val="left" w:pos="1796"/>
        </w:tabs>
        <w:spacing w:line="360" w:lineRule="auto"/>
        <w:rPr>
          <w:rStyle w:val="QuoteChar"/>
          <w:rFonts w:ascii="Arial" w:hAnsi="Arial" w:cs="Arial"/>
          <w:color w:val="auto"/>
          <w:sz w:val="22"/>
          <w:szCs w:val="22"/>
        </w:rPr>
      </w:pPr>
      <w:r w:rsidRPr="00D042B3">
        <w:rPr>
          <w:rFonts w:ascii="Arial" w:hAnsi="Arial" w:cs="Arial"/>
          <w:sz w:val="22"/>
          <w:szCs w:val="22"/>
        </w:rPr>
        <w:t>Cottrell’s c</w:t>
      </w:r>
      <w:r w:rsidR="00BB5123" w:rsidRPr="00D042B3">
        <w:rPr>
          <w:rFonts w:ascii="Arial" w:hAnsi="Arial" w:cs="Arial"/>
          <w:sz w:val="22"/>
          <w:szCs w:val="22"/>
        </w:rPr>
        <w:t xml:space="preserve">hapter one, </w:t>
      </w:r>
      <w:r w:rsidR="005E7109" w:rsidRPr="00D042B3">
        <w:rPr>
          <w:rFonts w:ascii="Arial" w:hAnsi="Arial" w:cs="Arial"/>
          <w:sz w:val="22"/>
          <w:szCs w:val="22"/>
        </w:rPr>
        <w:t>focuses on</w:t>
      </w:r>
      <w:r w:rsidRPr="00D042B3">
        <w:rPr>
          <w:rFonts w:ascii="Arial" w:hAnsi="Arial" w:cs="Arial"/>
          <w:sz w:val="22"/>
          <w:szCs w:val="22"/>
        </w:rPr>
        <w:t xml:space="preserve"> </w:t>
      </w:r>
      <w:r w:rsidR="00E16617" w:rsidRPr="00D042B3">
        <w:rPr>
          <w:rFonts w:ascii="Arial" w:hAnsi="Arial" w:cs="Arial"/>
          <w:sz w:val="22"/>
          <w:szCs w:val="22"/>
        </w:rPr>
        <w:t>four</w:t>
      </w:r>
      <w:r w:rsidR="00BB5123" w:rsidRPr="00D042B3">
        <w:rPr>
          <w:rFonts w:ascii="Arial" w:hAnsi="Arial" w:cs="Arial"/>
          <w:sz w:val="22"/>
          <w:szCs w:val="22"/>
        </w:rPr>
        <w:t xml:space="preserve"> key </w:t>
      </w:r>
      <w:r w:rsidR="00A318CD" w:rsidRPr="00D042B3">
        <w:rPr>
          <w:rFonts w:ascii="Arial" w:hAnsi="Arial" w:cs="Arial"/>
          <w:sz w:val="22"/>
          <w:szCs w:val="22"/>
        </w:rPr>
        <w:t xml:space="preserve">points, and </w:t>
      </w:r>
      <w:r w:rsidR="00720EE0" w:rsidRPr="00D042B3">
        <w:rPr>
          <w:rFonts w:ascii="Arial" w:hAnsi="Arial" w:cs="Arial"/>
          <w:sz w:val="22"/>
          <w:szCs w:val="22"/>
        </w:rPr>
        <w:t xml:space="preserve">these </w:t>
      </w:r>
      <w:r w:rsidR="00D03648" w:rsidRPr="00D042B3">
        <w:rPr>
          <w:rFonts w:ascii="Arial" w:hAnsi="Arial" w:cs="Arial"/>
          <w:sz w:val="22"/>
          <w:szCs w:val="22"/>
        </w:rPr>
        <w:t>includ</w:t>
      </w:r>
      <w:r w:rsidR="00720EE0" w:rsidRPr="00D042B3">
        <w:rPr>
          <w:rFonts w:ascii="Arial" w:hAnsi="Arial" w:cs="Arial"/>
          <w:sz w:val="22"/>
          <w:szCs w:val="22"/>
        </w:rPr>
        <w:t>e</w:t>
      </w:r>
      <w:r w:rsidR="00D03648" w:rsidRPr="00D042B3">
        <w:rPr>
          <w:rFonts w:ascii="Arial" w:hAnsi="Arial" w:cs="Arial"/>
          <w:sz w:val="22"/>
          <w:szCs w:val="22"/>
        </w:rPr>
        <w:t xml:space="preserve">: </w:t>
      </w:r>
      <w:r w:rsidR="00E16617" w:rsidRPr="00D042B3">
        <w:rPr>
          <w:rFonts w:ascii="Arial" w:hAnsi="Arial" w:cs="Arial"/>
          <w:sz w:val="22"/>
          <w:szCs w:val="22"/>
        </w:rPr>
        <w:t xml:space="preserve">the definition of </w:t>
      </w:r>
      <w:r w:rsidR="00D03648" w:rsidRPr="00D042B3">
        <w:rPr>
          <w:rFonts w:ascii="Arial" w:hAnsi="Arial" w:cs="Arial"/>
          <w:sz w:val="22"/>
          <w:szCs w:val="22"/>
        </w:rPr>
        <w:t>critical thinking</w:t>
      </w:r>
      <w:r w:rsidR="00E16617" w:rsidRPr="00D042B3">
        <w:rPr>
          <w:rFonts w:ascii="Arial" w:hAnsi="Arial" w:cs="Arial"/>
          <w:sz w:val="22"/>
          <w:szCs w:val="22"/>
        </w:rPr>
        <w:t>, the advantages</w:t>
      </w:r>
      <w:r w:rsidR="00D03648" w:rsidRPr="00D042B3">
        <w:rPr>
          <w:rFonts w:ascii="Arial" w:hAnsi="Arial" w:cs="Arial"/>
          <w:sz w:val="22"/>
          <w:szCs w:val="22"/>
        </w:rPr>
        <w:t xml:space="preserve"> associated with critical thinkin</w:t>
      </w:r>
      <w:r w:rsidR="00A369CE" w:rsidRPr="00D042B3">
        <w:rPr>
          <w:rFonts w:ascii="Arial" w:hAnsi="Arial" w:cs="Arial"/>
          <w:sz w:val="22"/>
          <w:szCs w:val="22"/>
        </w:rPr>
        <w:t>g</w:t>
      </w:r>
      <w:r w:rsidR="00D03648" w:rsidRPr="00D042B3">
        <w:rPr>
          <w:rFonts w:ascii="Arial" w:hAnsi="Arial" w:cs="Arial"/>
          <w:sz w:val="22"/>
          <w:szCs w:val="22"/>
        </w:rPr>
        <w:t xml:space="preserve">, the </w:t>
      </w:r>
      <w:r w:rsidR="00D03648" w:rsidRPr="00D042B3">
        <w:rPr>
          <w:rStyle w:val="QuoteChar"/>
          <w:rFonts w:ascii="Arial" w:hAnsi="Arial" w:cs="Arial"/>
          <w:color w:val="auto"/>
          <w:sz w:val="22"/>
          <w:szCs w:val="22"/>
        </w:rPr>
        <w:t>‘</w:t>
      </w:r>
      <w:r w:rsidR="00E16617" w:rsidRPr="00D042B3">
        <w:rPr>
          <w:rStyle w:val="QuoteChar"/>
          <w:rFonts w:ascii="Arial" w:hAnsi="Arial" w:cs="Arial"/>
          <w:color w:val="auto"/>
          <w:sz w:val="22"/>
          <w:szCs w:val="22"/>
        </w:rPr>
        <w:t xml:space="preserve">personal </w:t>
      </w:r>
      <w:r w:rsidR="00D03648" w:rsidRPr="00D042B3">
        <w:rPr>
          <w:rStyle w:val="QuoteChar"/>
          <w:rFonts w:ascii="Arial" w:hAnsi="Arial" w:cs="Arial"/>
          <w:color w:val="auto"/>
          <w:sz w:val="22"/>
          <w:szCs w:val="22"/>
        </w:rPr>
        <w:t>qualities associated with critical thinking’ and the barriers that</w:t>
      </w:r>
      <w:r w:rsidR="00E16617" w:rsidRPr="00D042B3">
        <w:rPr>
          <w:rStyle w:val="QuoteChar"/>
          <w:rFonts w:ascii="Arial" w:hAnsi="Arial" w:cs="Arial"/>
          <w:color w:val="auto"/>
          <w:sz w:val="22"/>
          <w:szCs w:val="22"/>
        </w:rPr>
        <w:t xml:space="preserve"> prevent the development of effective </w:t>
      </w:r>
      <w:r w:rsidR="00720EE0" w:rsidRPr="00D042B3">
        <w:rPr>
          <w:rStyle w:val="QuoteChar"/>
          <w:rFonts w:ascii="Arial" w:hAnsi="Arial" w:cs="Arial"/>
          <w:color w:val="auto"/>
          <w:sz w:val="22"/>
          <w:szCs w:val="22"/>
        </w:rPr>
        <w:t>critical thinking skills</w:t>
      </w:r>
      <w:r w:rsidR="00E16617" w:rsidRPr="00D042B3">
        <w:rPr>
          <w:rStyle w:val="QuoteChar"/>
          <w:rFonts w:ascii="Arial" w:hAnsi="Arial" w:cs="Arial"/>
          <w:color w:val="auto"/>
          <w:sz w:val="22"/>
          <w:szCs w:val="22"/>
        </w:rPr>
        <w:t>.</w:t>
      </w:r>
      <w:r w:rsidR="00720EE0" w:rsidRPr="00D042B3">
        <w:rPr>
          <w:rStyle w:val="QuoteChar"/>
          <w:rFonts w:ascii="Arial" w:hAnsi="Arial" w:cs="Arial"/>
          <w:color w:val="auto"/>
          <w:sz w:val="22"/>
          <w:szCs w:val="22"/>
        </w:rPr>
        <w:t xml:space="preserve"> (Cottrell, 2005). </w:t>
      </w:r>
    </w:p>
    <w:p w14:paraId="58375B9D" w14:textId="5EC272CB" w:rsidR="002571A0" w:rsidRPr="00D042B3" w:rsidRDefault="002571A0" w:rsidP="007E038A">
      <w:pPr>
        <w:tabs>
          <w:tab w:val="left" w:pos="1796"/>
        </w:tabs>
        <w:spacing w:line="360" w:lineRule="auto"/>
        <w:rPr>
          <w:rFonts w:ascii="Arial" w:hAnsi="Arial" w:cs="Arial"/>
          <w:sz w:val="22"/>
          <w:szCs w:val="22"/>
        </w:rPr>
      </w:pPr>
    </w:p>
    <w:p w14:paraId="686D02D6" w14:textId="4A898456" w:rsidR="00BD3E3B" w:rsidRPr="00D042B3" w:rsidRDefault="00FB7347" w:rsidP="007E038A">
      <w:pPr>
        <w:tabs>
          <w:tab w:val="left" w:pos="1796"/>
        </w:tabs>
        <w:spacing w:line="360" w:lineRule="auto"/>
        <w:rPr>
          <w:rFonts w:ascii="Arial" w:hAnsi="Arial" w:cs="Arial"/>
          <w:i/>
          <w:iCs/>
          <w:sz w:val="22"/>
          <w:szCs w:val="22"/>
        </w:rPr>
      </w:pPr>
      <w:r w:rsidRPr="00D042B3">
        <w:rPr>
          <w:rFonts w:ascii="Arial" w:hAnsi="Arial" w:cs="Arial"/>
          <w:sz w:val="22"/>
          <w:szCs w:val="22"/>
        </w:rPr>
        <w:t>T</w:t>
      </w:r>
      <w:r w:rsidR="002571A0" w:rsidRPr="00D042B3">
        <w:rPr>
          <w:rFonts w:ascii="Arial" w:hAnsi="Arial" w:cs="Arial"/>
          <w:sz w:val="22"/>
          <w:szCs w:val="22"/>
        </w:rPr>
        <w:t xml:space="preserve">he first key point </w:t>
      </w:r>
      <w:r w:rsidR="000929C7" w:rsidRPr="00D042B3">
        <w:rPr>
          <w:rFonts w:ascii="Arial" w:hAnsi="Arial" w:cs="Arial"/>
          <w:sz w:val="22"/>
          <w:szCs w:val="22"/>
        </w:rPr>
        <w:t>t</w:t>
      </w:r>
      <w:r w:rsidR="002571A0" w:rsidRPr="00D042B3">
        <w:rPr>
          <w:rFonts w:ascii="Arial" w:hAnsi="Arial" w:cs="Arial"/>
          <w:sz w:val="22"/>
          <w:szCs w:val="22"/>
        </w:rPr>
        <w:t xml:space="preserve">o </w:t>
      </w:r>
      <w:r w:rsidRPr="00D042B3">
        <w:rPr>
          <w:rFonts w:ascii="Arial" w:hAnsi="Arial" w:cs="Arial"/>
          <w:sz w:val="22"/>
          <w:szCs w:val="22"/>
        </w:rPr>
        <w:t xml:space="preserve">be considered, </w:t>
      </w:r>
      <w:r w:rsidR="00840ED3" w:rsidRPr="00D042B3">
        <w:rPr>
          <w:rFonts w:ascii="Arial" w:hAnsi="Arial" w:cs="Arial"/>
          <w:sz w:val="22"/>
          <w:szCs w:val="22"/>
        </w:rPr>
        <w:t xml:space="preserve">is </w:t>
      </w:r>
      <w:r w:rsidR="002571A0" w:rsidRPr="00D042B3">
        <w:rPr>
          <w:rFonts w:ascii="Arial" w:hAnsi="Arial" w:cs="Arial"/>
          <w:sz w:val="22"/>
          <w:szCs w:val="22"/>
        </w:rPr>
        <w:t>Cottrell</w:t>
      </w:r>
      <w:r w:rsidR="00840ED3" w:rsidRPr="00D042B3">
        <w:rPr>
          <w:rFonts w:ascii="Arial" w:hAnsi="Arial" w:cs="Arial"/>
          <w:sz w:val="22"/>
          <w:szCs w:val="22"/>
        </w:rPr>
        <w:t>’s</w:t>
      </w:r>
      <w:r w:rsidR="002571A0" w:rsidRPr="00D042B3">
        <w:rPr>
          <w:rFonts w:ascii="Arial" w:hAnsi="Arial" w:cs="Arial"/>
          <w:sz w:val="22"/>
          <w:szCs w:val="22"/>
        </w:rPr>
        <w:t xml:space="preserve"> defin</w:t>
      </w:r>
      <w:r w:rsidR="00840ED3" w:rsidRPr="00D042B3">
        <w:rPr>
          <w:rFonts w:ascii="Arial" w:hAnsi="Arial" w:cs="Arial"/>
          <w:sz w:val="22"/>
          <w:szCs w:val="22"/>
        </w:rPr>
        <w:t xml:space="preserve">ition of </w:t>
      </w:r>
      <w:r w:rsidR="002571A0" w:rsidRPr="00D042B3">
        <w:rPr>
          <w:rFonts w:ascii="Arial" w:hAnsi="Arial" w:cs="Arial"/>
          <w:sz w:val="22"/>
          <w:szCs w:val="22"/>
        </w:rPr>
        <w:t>‘critical thinking’</w:t>
      </w:r>
      <w:r w:rsidR="00840ED3" w:rsidRPr="00D042B3">
        <w:rPr>
          <w:rFonts w:ascii="Arial" w:hAnsi="Arial" w:cs="Arial"/>
          <w:sz w:val="22"/>
          <w:szCs w:val="22"/>
        </w:rPr>
        <w:t>.</w:t>
      </w:r>
      <w:r w:rsidR="00646959" w:rsidRPr="00D042B3">
        <w:rPr>
          <w:rFonts w:ascii="Arial" w:hAnsi="Arial" w:cs="Arial"/>
          <w:sz w:val="22"/>
          <w:szCs w:val="22"/>
        </w:rPr>
        <w:t xml:space="preserve"> Cottrell states that: </w:t>
      </w:r>
      <w:r w:rsidR="00646959" w:rsidRPr="00D042B3">
        <w:rPr>
          <w:rStyle w:val="QuoteChar"/>
          <w:rFonts w:ascii="Arial" w:hAnsi="Arial" w:cs="Arial"/>
          <w:color w:val="auto"/>
          <w:sz w:val="22"/>
          <w:szCs w:val="22"/>
        </w:rPr>
        <w:t>‘critical thinking</w:t>
      </w:r>
      <w:r w:rsidR="002571A0" w:rsidRPr="00D042B3">
        <w:rPr>
          <w:rStyle w:val="QuoteChar"/>
          <w:rFonts w:ascii="Arial" w:hAnsi="Arial" w:cs="Arial"/>
          <w:color w:val="auto"/>
          <w:sz w:val="22"/>
          <w:szCs w:val="22"/>
        </w:rPr>
        <w:t xml:space="preserve"> </w:t>
      </w:r>
      <w:r w:rsidR="00646959" w:rsidRPr="00D042B3">
        <w:rPr>
          <w:rStyle w:val="QuoteChar"/>
          <w:rFonts w:ascii="Arial" w:hAnsi="Arial" w:cs="Arial"/>
          <w:color w:val="auto"/>
          <w:sz w:val="22"/>
          <w:szCs w:val="22"/>
        </w:rPr>
        <w:t>is a cognitive activity, associated with using the mi</w:t>
      </w:r>
      <w:r w:rsidR="00E43D3E" w:rsidRPr="00D042B3">
        <w:rPr>
          <w:rStyle w:val="QuoteChar"/>
          <w:rFonts w:ascii="Arial" w:hAnsi="Arial" w:cs="Arial"/>
          <w:color w:val="auto"/>
          <w:sz w:val="22"/>
          <w:szCs w:val="22"/>
        </w:rPr>
        <w:t>nd…</w:t>
      </w:r>
      <w:r w:rsidR="002571A0" w:rsidRPr="00D042B3">
        <w:rPr>
          <w:rStyle w:val="QuoteChar"/>
          <w:rFonts w:ascii="Arial" w:hAnsi="Arial" w:cs="Arial"/>
          <w:color w:val="auto"/>
          <w:sz w:val="22"/>
          <w:szCs w:val="22"/>
        </w:rPr>
        <w:t xml:space="preserve">a process that relies upon, and develops, a wide range of skills and personal </w:t>
      </w:r>
      <w:r w:rsidR="0077678D" w:rsidRPr="00D042B3">
        <w:rPr>
          <w:rStyle w:val="QuoteChar"/>
          <w:rFonts w:ascii="Arial" w:hAnsi="Arial" w:cs="Arial"/>
          <w:color w:val="auto"/>
          <w:sz w:val="22"/>
          <w:szCs w:val="22"/>
        </w:rPr>
        <w:t>qualities</w:t>
      </w:r>
      <w:r w:rsidR="006F0E33" w:rsidRPr="00D042B3">
        <w:rPr>
          <w:rStyle w:val="QuoteChar"/>
          <w:rFonts w:ascii="Arial" w:hAnsi="Arial" w:cs="Arial"/>
          <w:color w:val="auto"/>
          <w:sz w:val="22"/>
          <w:szCs w:val="22"/>
        </w:rPr>
        <w:t>.</w:t>
      </w:r>
      <w:r w:rsidR="0077678D" w:rsidRPr="00D042B3">
        <w:rPr>
          <w:rStyle w:val="QuoteChar"/>
          <w:rFonts w:ascii="Arial" w:hAnsi="Arial" w:cs="Arial"/>
          <w:color w:val="auto"/>
          <w:sz w:val="22"/>
          <w:szCs w:val="22"/>
        </w:rPr>
        <w:t>’</w:t>
      </w:r>
      <w:r w:rsidR="006F0E33" w:rsidRPr="00D042B3">
        <w:rPr>
          <w:rStyle w:val="QuoteChar"/>
          <w:rFonts w:ascii="Arial" w:hAnsi="Arial" w:cs="Arial"/>
          <w:color w:val="auto"/>
          <w:sz w:val="22"/>
          <w:szCs w:val="22"/>
        </w:rPr>
        <w:t xml:space="preserve"> (Cottrell, 2005). </w:t>
      </w:r>
      <w:r w:rsidR="000929C7" w:rsidRPr="00D042B3">
        <w:rPr>
          <w:rFonts w:ascii="Arial" w:hAnsi="Arial" w:cs="Arial"/>
          <w:sz w:val="22"/>
          <w:szCs w:val="22"/>
        </w:rPr>
        <w:t xml:space="preserve">Within this quotation, Cottrell is indicating </w:t>
      </w:r>
      <w:r w:rsidR="006F0E33" w:rsidRPr="00D042B3">
        <w:rPr>
          <w:rFonts w:ascii="Arial" w:hAnsi="Arial" w:cs="Arial"/>
          <w:sz w:val="22"/>
          <w:szCs w:val="22"/>
        </w:rPr>
        <w:t>that critical thinking</w:t>
      </w:r>
      <w:r w:rsidR="00BD3E3B" w:rsidRPr="00D042B3">
        <w:rPr>
          <w:rFonts w:ascii="Arial" w:hAnsi="Arial" w:cs="Arial"/>
          <w:sz w:val="22"/>
          <w:szCs w:val="22"/>
        </w:rPr>
        <w:t xml:space="preserve"> requires intelligence and</w:t>
      </w:r>
      <w:r w:rsidR="006F0E33" w:rsidRPr="00D042B3">
        <w:rPr>
          <w:rFonts w:ascii="Arial" w:hAnsi="Arial" w:cs="Arial"/>
          <w:sz w:val="22"/>
          <w:szCs w:val="22"/>
        </w:rPr>
        <w:t xml:space="preserve"> is a compound process, enabl</w:t>
      </w:r>
      <w:r w:rsidR="00BD3E3B" w:rsidRPr="00D042B3">
        <w:rPr>
          <w:rFonts w:ascii="Arial" w:hAnsi="Arial" w:cs="Arial"/>
          <w:sz w:val="22"/>
          <w:szCs w:val="22"/>
        </w:rPr>
        <w:t>ing</w:t>
      </w:r>
      <w:r w:rsidR="006F0E33" w:rsidRPr="00D042B3">
        <w:rPr>
          <w:rFonts w:ascii="Arial" w:hAnsi="Arial" w:cs="Arial"/>
          <w:sz w:val="22"/>
          <w:szCs w:val="22"/>
        </w:rPr>
        <w:t xml:space="preserve"> individuals to formulate a variety of </w:t>
      </w:r>
      <w:r w:rsidR="00AF2ACB" w:rsidRPr="00D042B3">
        <w:rPr>
          <w:rFonts w:ascii="Arial" w:hAnsi="Arial" w:cs="Arial"/>
          <w:sz w:val="22"/>
          <w:szCs w:val="22"/>
        </w:rPr>
        <w:t>‘</w:t>
      </w:r>
      <w:r w:rsidR="00C97BA0" w:rsidRPr="00D042B3">
        <w:rPr>
          <w:rFonts w:ascii="Arial" w:hAnsi="Arial" w:cs="Arial"/>
          <w:sz w:val="22"/>
          <w:szCs w:val="22"/>
        </w:rPr>
        <w:t>a</w:t>
      </w:r>
      <w:r w:rsidR="00AF2ACB" w:rsidRPr="00D042B3">
        <w:rPr>
          <w:rFonts w:ascii="Arial" w:hAnsi="Arial" w:cs="Arial"/>
          <w:sz w:val="22"/>
          <w:szCs w:val="22"/>
        </w:rPr>
        <w:t xml:space="preserve">ncillary’ skills such as: </w:t>
      </w:r>
      <w:r w:rsidR="00AF2ACB" w:rsidRPr="00D042B3">
        <w:rPr>
          <w:rFonts w:ascii="Arial" w:hAnsi="Arial" w:cs="Arial"/>
          <w:i/>
          <w:iCs/>
          <w:sz w:val="22"/>
          <w:szCs w:val="22"/>
        </w:rPr>
        <w:t>‘observation, reasoning, decision-making (being sceptical), analysis, judgment and persuasion’. (Cottrell, 2005).</w:t>
      </w:r>
      <w:r w:rsidR="00C46EA1" w:rsidRPr="00D042B3">
        <w:rPr>
          <w:rFonts w:ascii="Arial" w:hAnsi="Arial" w:cs="Arial"/>
          <w:sz w:val="22"/>
          <w:szCs w:val="22"/>
        </w:rPr>
        <w:t xml:space="preserve"> In simplistic terms, critical thinking is </w:t>
      </w:r>
      <w:r w:rsidR="005C5970" w:rsidRPr="00D042B3">
        <w:rPr>
          <w:rFonts w:ascii="Arial" w:hAnsi="Arial" w:cs="Arial"/>
          <w:sz w:val="22"/>
          <w:szCs w:val="22"/>
        </w:rPr>
        <w:t xml:space="preserve">about </w:t>
      </w:r>
      <w:r w:rsidR="00C46EA1" w:rsidRPr="00D042B3">
        <w:rPr>
          <w:rFonts w:ascii="Arial" w:hAnsi="Arial" w:cs="Arial"/>
          <w:sz w:val="22"/>
          <w:szCs w:val="22"/>
        </w:rPr>
        <w:t>analysing evidence and</w:t>
      </w:r>
      <w:r w:rsidR="000538AD" w:rsidRPr="00D042B3">
        <w:rPr>
          <w:rFonts w:ascii="Arial" w:hAnsi="Arial" w:cs="Arial"/>
          <w:sz w:val="22"/>
          <w:szCs w:val="22"/>
        </w:rPr>
        <w:t xml:space="preserve"> making assumptions based on unbiased information. </w:t>
      </w:r>
      <w:r w:rsidR="00160281" w:rsidRPr="00D042B3">
        <w:rPr>
          <w:rFonts w:ascii="Arial" w:hAnsi="Arial" w:cs="Arial"/>
          <w:sz w:val="22"/>
          <w:szCs w:val="22"/>
        </w:rPr>
        <w:t>It is paramount that an individual</w:t>
      </w:r>
      <w:r w:rsidR="004D4977" w:rsidRPr="00D042B3">
        <w:rPr>
          <w:rFonts w:ascii="Arial" w:hAnsi="Arial" w:cs="Arial"/>
          <w:sz w:val="22"/>
          <w:szCs w:val="22"/>
        </w:rPr>
        <w:t xml:space="preserve">, uses logic to </w:t>
      </w:r>
      <w:r w:rsidR="004D4977" w:rsidRPr="00D042B3">
        <w:rPr>
          <w:rFonts w:ascii="Arial" w:hAnsi="Arial" w:cs="Arial"/>
          <w:i/>
          <w:iCs/>
          <w:sz w:val="22"/>
          <w:szCs w:val="22"/>
        </w:rPr>
        <w:t>‘</w:t>
      </w:r>
      <w:r w:rsidR="00160281" w:rsidRPr="00D042B3">
        <w:rPr>
          <w:rFonts w:ascii="Arial" w:hAnsi="Arial" w:cs="Arial"/>
          <w:i/>
          <w:iCs/>
          <w:sz w:val="22"/>
          <w:szCs w:val="22"/>
        </w:rPr>
        <w:t>reflect on issues.</w:t>
      </w:r>
      <w:r w:rsidR="004D4977" w:rsidRPr="00D042B3">
        <w:rPr>
          <w:rFonts w:ascii="Arial" w:hAnsi="Arial" w:cs="Arial"/>
          <w:i/>
          <w:iCs/>
          <w:sz w:val="22"/>
          <w:szCs w:val="22"/>
        </w:rPr>
        <w:t xml:space="preserve">’ (Cottrell, 2005). </w:t>
      </w:r>
      <w:r w:rsidR="00160281" w:rsidRPr="00D042B3">
        <w:rPr>
          <w:rFonts w:ascii="Arial" w:hAnsi="Arial" w:cs="Arial"/>
          <w:i/>
          <w:iCs/>
          <w:sz w:val="22"/>
          <w:szCs w:val="22"/>
        </w:rPr>
        <w:t xml:space="preserve"> </w:t>
      </w:r>
    </w:p>
    <w:p w14:paraId="6294B892" w14:textId="77777777" w:rsidR="00B93625" w:rsidRPr="00D042B3" w:rsidRDefault="00B93625" w:rsidP="007E038A">
      <w:pPr>
        <w:tabs>
          <w:tab w:val="left" w:pos="1796"/>
        </w:tabs>
        <w:spacing w:line="360" w:lineRule="auto"/>
        <w:rPr>
          <w:rFonts w:ascii="Arial" w:hAnsi="Arial" w:cs="Arial"/>
          <w:sz w:val="22"/>
          <w:szCs w:val="22"/>
        </w:rPr>
      </w:pPr>
    </w:p>
    <w:p w14:paraId="19DA05F9" w14:textId="0D393E95" w:rsidR="00A11784" w:rsidRPr="00D042B3" w:rsidRDefault="00F454AA" w:rsidP="007E038A">
      <w:pPr>
        <w:tabs>
          <w:tab w:val="left" w:pos="1796"/>
        </w:tabs>
        <w:spacing w:line="360" w:lineRule="auto"/>
        <w:rPr>
          <w:rFonts w:ascii="Arial" w:hAnsi="Arial" w:cs="Arial"/>
          <w:sz w:val="22"/>
          <w:szCs w:val="22"/>
        </w:rPr>
      </w:pPr>
      <w:r w:rsidRPr="00D042B3">
        <w:rPr>
          <w:rFonts w:ascii="Arial" w:hAnsi="Arial" w:cs="Arial"/>
          <w:sz w:val="22"/>
          <w:szCs w:val="22"/>
        </w:rPr>
        <w:t xml:space="preserve">Cottrell’s </w:t>
      </w:r>
      <w:r w:rsidR="00B93625" w:rsidRPr="00D042B3">
        <w:rPr>
          <w:rFonts w:ascii="Arial" w:hAnsi="Arial" w:cs="Arial"/>
          <w:sz w:val="22"/>
          <w:szCs w:val="22"/>
        </w:rPr>
        <w:t>second key point</w:t>
      </w:r>
      <w:r w:rsidRPr="00D042B3">
        <w:rPr>
          <w:rFonts w:ascii="Arial" w:hAnsi="Arial" w:cs="Arial"/>
          <w:sz w:val="22"/>
          <w:szCs w:val="22"/>
        </w:rPr>
        <w:t xml:space="preserve"> </w:t>
      </w:r>
      <w:r w:rsidR="005453DC" w:rsidRPr="00D042B3">
        <w:rPr>
          <w:rFonts w:ascii="Arial" w:hAnsi="Arial" w:cs="Arial"/>
          <w:sz w:val="22"/>
          <w:szCs w:val="22"/>
        </w:rPr>
        <w:t>focuses on the</w:t>
      </w:r>
      <w:r w:rsidR="00646D59" w:rsidRPr="00D042B3">
        <w:rPr>
          <w:rFonts w:ascii="Arial" w:hAnsi="Arial" w:cs="Arial"/>
          <w:sz w:val="22"/>
          <w:szCs w:val="22"/>
        </w:rPr>
        <w:t xml:space="preserve"> advantages of critical thinking. </w:t>
      </w:r>
      <w:r w:rsidR="00923DB8" w:rsidRPr="00D042B3">
        <w:rPr>
          <w:rFonts w:ascii="Arial" w:hAnsi="Arial" w:cs="Arial"/>
          <w:sz w:val="22"/>
          <w:szCs w:val="22"/>
        </w:rPr>
        <w:t xml:space="preserve">In her own words, Cottrell </w:t>
      </w:r>
      <w:r w:rsidR="00646D59" w:rsidRPr="00D042B3">
        <w:rPr>
          <w:rFonts w:ascii="Arial" w:hAnsi="Arial" w:cs="Arial"/>
          <w:sz w:val="22"/>
          <w:szCs w:val="22"/>
        </w:rPr>
        <w:t xml:space="preserve">implies </w:t>
      </w:r>
      <w:r w:rsidR="00923DB8" w:rsidRPr="00D042B3">
        <w:rPr>
          <w:rFonts w:ascii="Arial" w:hAnsi="Arial" w:cs="Arial"/>
          <w:sz w:val="22"/>
          <w:szCs w:val="22"/>
        </w:rPr>
        <w:t>that critical thinking</w:t>
      </w:r>
      <w:r w:rsidR="00646D59" w:rsidRPr="00D042B3">
        <w:rPr>
          <w:rFonts w:ascii="Arial" w:hAnsi="Arial" w:cs="Arial"/>
          <w:sz w:val="22"/>
          <w:szCs w:val="22"/>
        </w:rPr>
        <w:t xml:space="preserve">: </w:t>
      </w:r>
      <w:r w:rsidR="00646D59" w:rsidRPr="00D042B3">
        <w:rPr>
          <w:rFonts w:ascii="Arial" w:hAnsi="Arial" w:cs="Arial"/>
          <w:i/>
          <w:iCs/>
          <w:sz w:val="22"/>
          <w:szCs w:val="22"/>
        </w:rPr>
        <w:t xml:space="preserve">‘improves </w:t>
      </w:r>
      <w:r w:rsidRPr="00D042B3">
        <w:rPr>
          <w:rFonts w:ascii="Arial" w:hAnsi="Arial" w:cs="Arial"/>
          <w:i/>
          <w:iCs/>
          <w:sz w:val="22"/>
          <w:szCs w:val="22"/>
        </w:rPr>
        <w:t xml:space="preserve">an individual’s </w:t>
      </w:r>
      <w:r w:rsidR="00646D59" w:rsidRPr="00D042B3">
        <w:rPr>
          <w:rFonts w:ascii="Arial" w:hAnsi="Arial" w:cs="Arial"/>
          <w:i/>
          <w:iCs/>
          <w:sz w:val="22"/>
          <w:szCs w:val="22"/>
        </w:rPr>
        <w:t>attention and observation’</w:t>
      </w:r>
      <w:r w:rsidR="00252559" w:rsidRPr="00D042B3">
        <w:rPr>
          <w:rFonts w:ascii="Arial" w:hAnsi="Arial" w:cs="Arial"/>
          <w:i/>
          <w:iCs/>
          <w:sz w:val="22"/>
          <w:szCs w:val="22"/>
        </w:rPr>
        <w:t xml:space="preserve"> and</w:t>
      </w:r>
      <w:r w:rsidR="00646D59" w:rsidRPr="00D042B3">
        <w:rPr>
          <w:rFonts w:ascii="Arial" w:hAnsi="Arial" w:cs="Arial"/>
          <w:i/>
          <w:iCs/>
          <w:sz w:val="22"/>
          <w:szCs w:val="22"/>
        </w:rPr>
        <w:t xml:space="preserve"> allow</w:t>
      </w:r>
      <w:r w:rsidR="00252559" w:rsidRPr="00D042B3">
        <w:rPr>
          <w:rFonts w:ascii="Arial" w:hAnsi="Arial" w:cs="Arial"/>
          <w:i/>
          <w:iCs/>
          <w:sz w:val="22"/>
          <w:szCs w:val="22"/>
        </w:rPr>
        <w:t xml:space="preserve">s more accuracy within findings. </w:t>
      </w:r>
      <w:r w:rsidR="00C46EA1" w:rsidRPr="00D042B3">
        <w:rPr>
          <w:rFonts w:ascii="Arial" w:hAnsi="Arial" w:cs="Arial"/>
          <w:i/>
          <w:iCs/>
          <w:sz w:val="22"/>
          <w:szCs w:val="22"/>
        </w:rPr>
        <w:t>(Cottrell, 2005).</w:t>
      </w:r>
      <w:r w:rsidR="000D1A2B" w:rsidRPr="00D042B3">
        <w:rPr>
          <w:rFonts w:ascii="Arial" w:hAnsi="Arial" w:cs="Arial"/>
          <w:i/>
          <w:iCs/>
          <w:sz w:val="22"/>
          <w:szCs w:val="22"/>
        </w:rPr>
        <w:t xml:space="preserve"> </w:t>
      </w:r>
      <w:r w:rsidR="00D518B5" w:rsidRPr="00D042B3">
        <w:rPr>
          <w:rFonts w:ascii="Arial" w:hAnsi="Arial" w:cs="Arial"/>
          <w:sz w:val="22"/>
          <w:szCs w:val="22"/>
        </w:rPr>
        <w:t xml:space="preserve">Cottrell </w:t>
      </w:r>
      <w:r w:rsidR="000D1A2B" w:rsidRPr="00D042B3">
        <w:rPr>
          <w:rFonts w:ascii="Arial" w:hAnsi="Arial" w:cs="Arial"/>
          <w:sz w:val="22"/>
          <w:szCs w:val="22"/>
        </w:rPr>
        <w:t>informs the reader</w:t>
      </w:r>
      <w:r w:rsidR="00D518B5" w:rsidRPr="00D042B3">
        <w:rPr>
          <w:rFonts w:ascii="Arial" w:hAnsi="Arial" w:cs="Arial"/>
          <w:sz w:val="22"/>
          <w:szCs w:val="22"/>
        </w:rPr>
        <w:t xml:space="preserve"> that critical thinking</w:t>
      </w:r>
      <w:r w:rsidR="000D1A2B" w:rsidRPr="00D042B3">
        <w:rPr>
          <w:rFonts w:ascii="Arial" w:hAnsi="Arial" w:cs="Arial"/>
          <w:sz w:val="22"/>
          <w:szCs w:val="22"/>
        </w:rPr>
        <w:t>,</w:t>
      </w:r>
      <w:r w:rsidR="00D518B5" w:rsidRPr="00D042B3">
        <w:rPr>
          <w:rFonts w:ascii="Arial" w:hAnsi="Arial" w:cs="Arial"/>
          <w:sz w:val="22"/>
          <w:szCs w:val="22"/>
        </w:rPr>
        <w:t xml:space="preserve"> e</w:t>
      </w:r>
      <w:r w:rsidR="000D1A2B" w:rsidRPr="00D042B3">
        <w:rPr>
          <w:rFonts w:ascii="Arial" w:hAnsi="Arial" w:cs="Arial"/>
          <w:sz w:val="22"/>
          <w:szCs w:val="22"/>
        </w:rPr>
        <w:t>nables</w:t>
      </w:r>
      <w:r w:rsidR="00D518B5" w:rsidRPr="00D042B3">
        <w:rPr>
          <w:rFonts w:ascii="Arial" w:hAnsi="Arial" w:cs="Arial"/>
          <w:sz w:val="22"/>
          <w:szCs w:val="22"/>
        </w:rPr>
        <w:t xml:space="preserve"> t</w:t>
      </w:r>
      <w:r w:rsidR="0019165C" w:rsidRPr="00D042B3">
        <w:rPr>
          <w:rFonts w:ascii="Arial" w:hAnsi="Arial" w:cs="Arial"/>
          <w:sz w:val="22"/>
          <w:szCs w:val="22"/>
        </w:rPr>
        <w:t xml:space="preserve">he </w:t>
      </w:r>
      <w:r w:rsidR="00D518B5" w:rsidRPr="00D042B3">
        <w:rPr>
          <w:rFonts w:ascii="Arial" w:hAnsi="Arial" w:cs="Arial"/>
          <w:sz w:val="22"/>
          <w:szCs w:val="22"/>
        </w:rPr>
        <w:t>individual</w:t>
      </w:r>
      <w:r w:rsidR="000D1A2B" w:rsidRPr="00D042B3">
        <w:rPr>
          <w:rFonts w:ascii="Arial" w:hAnsi="Arial" w:cs="Arial"/>
          <w:sz w:val="22"/>
          <w:szCs w:val="22"/>
        </w:rPr>
        <w:t xml:space="preserve"> to</w:t>
      </w:r>
      <w:r w:rsidR="00D518B5" w:rsidRPr="00D042B3">
        <w:rPr>
          <w:rFonts w:ascii="Arial" w:hAnsi="Arial" w:cs="Arial"/>
          <w:sz w:val="22"/>
          <w:szCs w:val="22"/>
        </w:rPr>
        <w:t xml:space="preserve"> </w:t>
      </w:r>
      <w:r w:rsidR="008B3BD0" w:rsidRPr="00D042B3">
        <w:rPr>
          <w:rFonts w:ascii="Arial" w:hAnsi="Arial" w:cs="Arial"/>
          <w:sz w:val="22"/>
          <w:szCs w:val="22"/>
        </w:rPr>
        <w:t xml:space="preserve">develop </w:t>
      </w:r>
      <w:r w:rsidR="00D518B5" w:rsidRPr="00D042B3">
        <w:rPr>
          <w:rFonts w:ascii="Arial" w:hAnsi="Arial" w:cs="Arial"/>
          <w:sz w:val="22"/>
          <w:szCs w:val="22"/>
        </w:rPr>
        <w:t>self-awar</w:t>
      </w:r>
      <w:r w:rsidR="008B3BD0" w:rsidRPr="00D042B3">
        <w:rPr>
          <w:rFonts w:ascii="Arial" w:hAnsi="Arial" w:cs="Arial"/>
          <w:sz w:val="22"/>
          <w:szCs w:val="22"/>
        </w:rPr>
        <w:t xml:space="preserve">eness </w:t>
      </w:r>
      <w:r w:rsidR="00D518B5" w:rsidRPr="00D042B3">
        <w:rPr>
          <w:rFonts w:ascii="Arial" w:hAnsi="Arial" w:cs="Arial"/>
          <w:sz w:val="22"/>
          <w:szCs w:val="22"/>
        </w:rPr>
        <w:t>and confid</w:t>
      </w:r>
      <w:r w:rsidR="008B3BD0" w:rsidRPr="00D042B3">
        <w:rPr>
          <w:rFonts w:ascii="Arial" w:hAnsi="Arial" w:cs="Arial"/>
          <w:sz w:val="22"/>
          <w:szCs w:val="22"/>
        </w:rPr>
        <w:t>ence, allowing them to</w:t>
      </w:r>
      <w:r w:rsidR="000D1A2B" w:rsidRPr="00D042B3">
        <w:rPr>
          <w:rFonts w:ascii="Arial" w:hAnsi="Arial" w:cs="Arial"/>
          <w:sz w:val="22"/>
          <w:szCs w:val="22"/>
        </w:rPr>
        <w:t xml:space="preserve"> </w:t>
      </w:r>
      <w:r w:rsidR="00D518B5" w:rsidRPr="00D042B3">
        <w:rPr>
          <w:rFonts w:ascii="Arial" w:hAnsi="Arial" w:cs="Arial"/>
          <w:sz w:val="22"/>
          <w:szCs w:val="22"/>
        </w:rPr>
        <w:t>embar</w:t>
      </w:r>
      <w:r w:rsidR="008B3BD0" w:rsidRPr="00D042B3">
        <w:rPr>
          <w:rFonts w:ascii="Arial" w:hAnsi="Arial" w:cs="Arial"/>
          <w:sz w:val="22"/>
          <w:szCs w:val="22"/>
        </w:rPr>
        <w:t xml:space="preserve">k </w:t>
      </w:r>
      <w:r w:rsidR="00184FBF" w:rsidRPr="00D042B3">
        <w:rPr>
          <w:rFonts w:ascii="Arial" w:hAnsi="Arial" w:cs="Arial"/>
          <w:sz w:val="22"/>
          <w:szCs w:val="22"/>
        </w:rPr>
        <w:t xml:space="preserve">upon </w:t>
      </w:r>
      <w:r w:rsidR="00D42FE6" w:rsidRPr="00D042B3">
        <w:rPr>
          <w:rFonts w:ascii="Arial" w:hAnsi="Arial" w:cs="Arial"/>
          <w:sz w:val="22"/>
          <w:szCs w:val="22"/>
        </w:rPr>
        <w:t xml:space="preserve">any </w:t>
      </w:r>
      <w:r w:rsidR="00D518B5" w:rsidRPr="00D042B3">
        <w:rPr>
          <w:rFonts w:ascii="Arial" w:hAnsi="Arial" w:cs="Arial"/>
          <w:sz w:val="22"/>
          <w:szCs w:val="22"/>
        </w:rPr>
        <w:t>complex issues</w:t>
      </w:r>
      <w:r w:rsidR="00D42FE6" w:rsidRPr="00D042B3">
        <w:rPr>
          <w:rFonts w:ascii="Arial" w:hAnsi="Arial" w:cs="Arial"/>
          <w:sz w:val="22"/>
          <w:szCs w:val="22"/>
        </w:rPr>
        <w:t xml:space="preserve"> that arise in life</w:t>
      </w:r>
      <w:r w:rsidR="009D4362" w:rsidRPr="00D042B3">
        <w:rPr>
          <w:rFonts w:ascii="Arial" w:hAnsi="Arial" w:cs="Arial"/>
          <w:sz w:val="22"/>
          <w:szCs w:val="22"/>
        </w:rPr>
        <w:t xml:space="preserve">. </w:t>
      </w:r>
      <w:r w:rsidR="009F47A6" w:rsidRPr="00D042B3">
        <w:rPr>
          <w:rFonts w:ascii="Arial" w:hAnsi="Arial" w:cs="Arial"/>
          <w:sz w:val="22"/>
          <w:szCs w:val="22"/>
        </w:rPr>
        <w:t xml:space="preserve">Cottrell </w:t>
      </w:r>
      <w:r w:rsidR="00942A82" w:rsidRPr="00D042B3">
        <w:rPr>
          <w:rFonts w:ascii="Arial" w:hAnsi="Arial" w:cs="Arial"/>
          <w:sz w:val="22"/>
          <w:szCs w:val="22"/>
        </w:rPr>
        <w:t>discusses the advantages</w:t>
      </w:r>
      <w:r w:rsidR="002D4DD0" w:rsidRPr="00D042B3">
        <w:rPr>
          <w:rFonts w:ascii="Arial" w:hAnsi="Arial" w:cs="Arial"/>
          <w:sz w:val="22"/>
          <w:szCs w:val="22"/>
        </w:rPr>
        <w:t xml:space="preserve"> of </w:t>
      </w:r>
      <w:r w:rsidR="00942A82" w:rsidRPr="00D042B3">
        <w:rPr>
          <w:rFonts w:ascii="Arial" w:hAnsi="Arial" w:cs="Arial"/>
          <w:sz w:val="22"/>
          <w:szCs w:val="22"/>
        </w:rPr>
        <w:t xml:space="preserve">critical thinking </w:t>
      </w:r>
      <w:r w:rsidR="002D4DD0" w:rsidRPr="00D042B3">
        <w:rPr>
          <w:rFonts w:ascii="Arial" w:hAnsi="Arial" w:cs="Arial"/>
          <w:sz w:val="22"/>
          <w:szCs w:val="22"/>
        </w:rPr>
        <w:t>to</w:t>
      </w:r>
      <w:r w:rsidR="00942A82" w:rsidRPr="00D042B3">
        <w:rPr>
          <w:rFonts w:ascii="Arial" w:hAnsi="Arial" w:cs="Arial"/>
          <w:sz w:val="22"/>
          <w:szCs w:val="22"/>
        </w:rPr>
        <w:t xml:space="preserve"> a </w:t>
      </w:r>
      <w:r w:rsidR="007A62DF" w:rsidRPr="00D042B3">
        <w:rPr>
          <w:rFonts w:ascii="Arial" w:hAnsi="Arial" w:cs="Arial"/>
          <w:sz w:val="22"/>
          <w:szCs w:val="22"/>
        </w:rPr>
        <w:t>student;</w:t>
      </w:r>
      <w:r w:rsidR="00942A82" w:rsidRPr="00D042B3">
        <w:rPr>
          <w:rFonts w:ascii="Arial" w:hAnsi="Arial" w:cs="Arial"/>
          <w:sz w:val="22"/>
          <w:szCs w:val="22"/>
        </w:rPr>
        <w:t xml:space="preserve"> she implies that critical thinking helps: </w:t>
      </w:r>
      <w:r w:rsidR="00942A82" w:rsidRPr="00D042B3">
        <w:rPr>
          <w:rStyle w:val="QuoteChar"/>
          <w:rFonts w:ascii="Arial" w:hAnsi="Arial" w:cs="Arial"/>
          <w:color w:val="auto"/>
          <w:sz w:val="22"/>
          <w:szCs w:val="22"/>
        </w:rPr>
        <w:t>‘construct a line of reasoning’ and enables those to ‘illustrate an argument’ effectively. (Cottrell, 2005).</w:t>
      </w:r>
      <w:r w:rsidR="002B5BB7" w:rsidRPr="00D042B3">
        <w:rPr>
          <w:rFonts w:ascii="Arial" w:hAnsi="Arial" w:cs="Arial"/>
          <w:sz w:val="22"/>
          <w:szCs w:val="22"/>
        </w:rPr>
        <w:t xml:space="preserve"> </w:t>
      </w:r>
      <w:r w:rsidR="00942A82" w:rsidRPr="00D042B3">
        <w:rPr>
          <w:rFonts w:ascii="Arial" w:hAnsi="Arial" w:cs="Arial"/>
          <w:sz w:val="22"/>
          <w:szCs w:val="22"/>
        </w:rPr>
        <w:t>Cottrell is significantly underlining the importance of critical thinking and elaborating</w:t>
      </w:r>
      <w:r w:rsidR="000B2F89" w:rsidRPr="00D042B3">
        <w:rPr>
          <w:rFonts w:ascii="Arial" w:hAnsi="Arial" w:cs="Arial"/>
          <w:sz w:val="22"/>
          <w:szCs w:val="22"/>
        </w:rPr>
        <w:t xml:space="preserve"> that it can be</w:t>
      </w:r>
      <w:r w:rsidR="00942A82" w:rsidRPr="00D042B3">
        <w:rPr>
          <w:rFonts w:ascii="Arial" w:hAnsi="Arial" w:cs="Arial"/>
          <w:sz w:val="22"/>
          <w:szCs w:val="22"/>
        </w:rPr>
        <w:t xml:space="preserve"> seen as a journey to success.   </w:t>
      </w:r>
    </w:p>
    <w:p w14:paraId="3CB2CC03" w14:textId="3249627C" w:rsidR="009F47A6" w:rsidRPr="00D042B3" w:rsidRDefault="009F47A6" w:rsidP="007E038A">
      <w:pPr>
        <w:tabs>
          <w:tab w:val="left" w:pos="1796"/>
        </w:tabs>
        <w:spacing w:line="360" w:lineRule="auto"/>
        <w:rPr>
          <w:rFonts w:ascii="Arial" w:hAnsi="Arial" w:cs="Arial"/>
          <w:sz w:val="22"/>
          <w:szCs w:val="22"/>
        </w:rPr>
      </w:pPr>
    </w:p>
    <w:p w14:paraId="0954D1AB" w14:textId="7EA6ACB2" w:rsidR="00D04020" w:rsidRPr="007E038A" w:rsidRDefault="00A11784" w:rsidP="007E038A">
      <w:pPr>
        <w:tabs>
          <w:tab w:val="left" w:pos="1796"/>
        </w:tabs>
        <w:spacing w:line="360" w:lineRule="auto"/>
        <w:rPr>
          <w:rFonts w:ascii="Arial" w:hAnsi="Arial" w:cs="Arial"/>
          <w:sz w:val="22"/>
          <w:szCs w:val="22"/>
        </w:rPr>
      </w:pPr>
      <w:r w:rsidRPr="007E038A">
        <w:rPr>
          <w:rFonts w:ascii="Arial" w:hAnsi="Arial" w:cs="Arial"/>
          <w:sz w:val="22"/>
          <w:szCs w:val="22"/>
        </w:rPr>
        <w:lastRenderedPageBreak/>
        <w:t>The third key point</w:t>
      </w:r>
      <w:r w:rsidR="00464B51" w:rsidRPr="007E038A">
        <w:rPr>
          <w:rFonts w:ascii="Arial" w:hAnsi="Arial" w:cs="Arial"/>
          <w:sz w:val="22"/>
          <w:szCs w:val="22"/>
        </w:rPr>
        <w:t xml:space="preserve"> </w:t>
      </w:r>
      <w:r w:rsidR="00BB5E86" w:rsidRPr="007E038A">
        <w:rPr>
          <w:rFonts w:ascii="Arial" w:hAnsi="Arial" w:cs="Arial"/>
          <w:sz w:val="22"/>
          <w:szCs w:val="22"/>
        </w:rPr>
        <w:t>are the</w:t>
      </w:r>
      <w:r w:rsidRPr="007E038A">
        <w:rPr>
          <w:rFonts w:ascii="Arial" w:hAnsi="Arial" w:cs="Arial"/>
          <w:sz w:val="22"/>
          <w:szCs w:val="22"/>
        </w:rPr>
        <w:t xml:space="preserve"> ‘personal qualities associated with critical thinking</w:t>
      </w:r>
      <w:r w:rsidR="00464B51" w:rsidRPr="007E038A">
        <w:rPr>
          <w:rFonts w:ascii="Arial" w:hAnsi="Arial" w:cs="Arial"/>
          <w:sz w:val="22"/>
          <w:szCs w:val="22"/>
        </w:rPr>
        <w:t>’. Cottrell demonstrates multiple</w:t>
      </w:r>
      <w:r w:rsidR="00E52A4C" w:rsidRPr="007E038A">
        <w:rPr>
          <w:rFonts w:ascii="Arial" w:hAnsi="Arial" w:cs="Arial"/>
          <w:sz w:val="22"/>
          <w:szCs w:val="22"/>
        </w:rPr>
        <w:t xml:space="preserve"> </w:t>
      </w:r>
      <w:r w:rsidR="00464B51" w:rsidRPr="007E038A">
        <w:rPr>
          <w:rFonts w:ascii="Arial" w:hAnsi="Arial" w:cs="Arial"/>
          <w:sz w:val="22"/>
          <w:szCs w:val="22"/>
        </w:rPr>
        <w:t>qualities that are created throug</w:t>
      </w:r>
      <w:r w:rsidR="00662E32" w:rsidRPr="007E038A">
        <w:rPr>
          <w:rFonts w:ascii="Arial" w:hAnsi="Arial" w:cs="Arial"/>
          <w:sz w:val="22"/>
          <w:szCs w:val="22"/>
        </w:rPr>
        <w:t>h</w:t>
      </w:r>
      <w:r w:rsidR="00464B51" w:rsidRPr="007E038A">
        <w:rPr>
          <w:rFonts w:ascii="Arial" w:hAnsi="Arial" w:cs="Arial"/>
          <w:sz w:val="22"/>
          <w:szCs w:val="22"/>
        </w:rPr>
        <w:t xml:space="preserve"> thinking critically</w:t>
      </w:r>
      <w:r w:rsidR="002D7B55" w:rsidRPr="007E038A">
        <w:rPr>
          <w:rFonts w:ascii="Arial" w:hAnsi="Arial" w:cs="Arial"/>
          <w:sz w:val="22"/>
          <w:szCs w:val="22"/>
        </w:rPr>
        <w:t xml:space="preserve">, </w:t>
      </w:r>
      <w:r w:rsidR="00464B51" w:rsidRPr="007E038A">
        <w:rPr>
          <w:rFonts w:ascii="Arial" w:hAnsi="Arial" w:cs="Arial"/>
          <w:sz w:val="22"/>
          <w:szCs w:val="22"/>
        </w:rPr>
        <w:t xml:space="preserve">these involve: </w:t>
      </w:r>
      <w:r w:rsidR="00464B51" w:rsidRPr="00D042B3">
        <w:rPr>
          <w:rFonts w:ascii="Arial" w:hAnsi="Arial" w:cs="Arial"/>
          <w:i/>
          <w:iCs/>
          <w:sz w:val="22"/>
          <w:szCs w:val="22"/>
        </w:rPr>
        <w:t>‘attention to detail, identifying trends and patterns, repetition, taking different perspectives, objectivity and considering implications and consequences’. (Cottrell, 2005).</w:t>
      </w:r>
      <w:r w:rsidR="002D7B55" w:rsidRPr="00D042B3">
        <w:rPr>
          <w:rFonts w:ascii="Arial" w:hAnsi="Arial" w:cs="Arial"/>
          <w:i/>
          <w:iCs/>
          <w:sz w:val="22"/>
          <w:szCs w:val="22"/>
        </w:rPr>
        <w:t xml:space="preserve"> </w:t>
      </w:r>
      <w:r w:rsidR="001D496B" w:rsidRPr="007E038A">
        <w:rPr>
          <w:rFonts w:ascii="Arial" w:hAnsi="Arial" w:cs="Arial"/>
          <w:sz w:val="22"/>
          <w:szCs w:val="22"/>
        </w:rPr>
        <w:t>Cottrell conveys</w:t>
      </w:r>
      <w:r w:rsidR="00D04020" w:rsidRPr="007E038A">
        <w:rPr>
          <w:rFonts w:ascii="Arial" w:hAnsi="Arial" w:cs="Arial"/>
          <w:sz w:val="22"/>
          <w:szCs w:val="22"/>
        </w:rPr>
        <w:t xml:space="preserve"> that other personal qualities can be transformed </w:t>
      </w:r>
      <w:r w:rsidR="00077B02" w:rsidRPr="007E038A">
        <w:rPr>
          <w:rFonts w:ascii="Arial" w:hAnsi="Arial" w:cs="Arial"/>
          <w:sz w:val="22"/>
          <w:szCs w:val="22"/>
        </w:rPr>
        <w:t xml:space="preserve">through the thinking critically. </w:t>
      </w:r>
      <w:r w:rsidR="001D496B" w:rsidRPr="007E038A">
        <w:rPr>
          <w:rFonts w:ascii="Arial" w:hAnsi="Arial" w:cs="Arial"/>
          <w:sz w:val="22"/>
          <w:szCs w:val="22"/>
        </w:rPr>
        <w:t xml:space="preserve"> </w:t>
      </w:r>
    </w:p>
    <w:p w14:paraId="096980E4" w14:textId="759A9728" w:rsidR="002D7B55" w:rsidRPr="007E038A" w:rsidRDefault="002D7B55" w:rsidP="007E038A">
      <w:pPr>
        <w:tabs>
          <w:tab w:val="left" w:pos="1796"/>
        </w:tabs>
        <w:spacing w:line="360" w:lineRule="auto"/>
        <w:rPr>
          <w:rFonts w:ascii="Arial" w:hAnsi="Arial" w:cs="Arial"/>
          <w:sz w:val="22"/>
          <w:szCs w:val="22"/>
        </w:rPr>
      </w:pPr>
    </w:p>
    <w:p w14:paraId="46A5D4A3" w14:textId="331F2568" w:rsidR="002D7B55" w:rsidRPr="00D042B3" w:rsidRDefault="002D7B55" w:rsidP="007E038A">
      <w:pPr>
        <w:tabs>
          <w:tab w:val="left" w:pos="1796"/>
        </w:tabs>
        <w:spacing w:line="360" w:lineRule="auto"/>
        <w:rPr>
          <w:rFonts w:ascii="Arial" w:hAnsi="Arial" w:cs="Arial"/>
          <w:i/>
          <w:iCs/>
          <w:sz w:val="22"/>
          <w:szCs w:val="22"/>
        </w:rPr>
      </w:pPr>
      <w:r w:rsidRPr="007E038A">
        <w:rPr>
          <w:rFonts w:ascii="Arial" w:hAnsi="Arial" w:cs="Arial"/>
          <w:sz w:val="22"/>
          <w:szCs w:val="22"/>
        </w:rPr>
        <w:t xml:space="preserve">The final key point </w:t>
      </w:r>
      <w:r w:rsidR="00662E32" w:rsidRPr="007E038A">
        <w:rPr>
          <w:rFonts w:ascii="Arial" w:hAnsi="Arial" w:cs="Arial"/>
          <w:sz w:val="22"/>
          <w:szCs w:val="22"/>
        </w:rPr>
        <w:t>is</w:t>
      </w:r>
      <w:r w:rsidR="00D04020" w:rsidRPr="007E038A">
        <w:rPr>
          <w:rFonts w:ascii="Arial" w:hAnsi="Arial" w:cs="Arial"/>
          <w:sz w:val="22"/>
          <w:szCs w:val="22"/>
        </w:rPr>
        <w:t xml:space="preserve">, </w:t>
      </w:r>
      <w:r w:rsidRPr="007E038A">
        <w:rPr>
          <w:rFonts w:ascii="Arial" w:hAnsi="Arial" w:cs="Arial"/>
          <w:sz w:val="22"/>
          <w:szCs w:val="22"/>
        </w:rPr>
        <w:t>the barriers that prevent the development of effective critical thinking skills</w:t>
      </w:r>
      <w:r w:rsidR="00D04020" w:rsidRPr="007E038A">
        <w:rPr>
          <w:rFonts w:ascii="Arial" w:hAnsi="Arial" w:cs="Arial"/>
          <w:sz w:val="22"/>
          <w:szCs w:val="22"/>
        </w:rPr>
        <w:t>. Cottrell demonstrates that ‘</w:t>
      </w:r>
      <w:r w:rsidR="00D04020" w:rsidRPr="00D042B3">
        <w:rPr>
          <w:rFonts w:ascii="Arial" w:hAnsi="Arial" w:cs="Arial"/>
          <w:i/>
          <w:iCs/>
          <w:sz w:val="22"/>
          <w:szCs w:val="22"/>
        </w:rPr>
        <w:t>critical thinking does not come easily to everyone’</w:t>
      </w:r>
      <w:r w:rsidR="00D04020" w:rsidRPr="007E038A">
        <w:rPr>
          <w:rFonts w:ascii="Arial" w:hAnsi="Arial" w:cs="Arial"/>
          <w:sz w:val="22"/>
          <w:szCs w:val="22"/>
        </w:rPr>
        <w:t xml:space="preserve"> and that there are a variety of barriers that must be considered, these include: misconception of the meaning of the term, </w:t>
      </w:r>
      <w:r w:rsidR="00D04020" w:rsidRPr="00D042B3">
        <w:rPr>
          <w:rFonts w:ascii="Arial" w:hAnsi="Arial" w:cs="Arial"/>
          <w:i/>
          <w:iCs/>
          <w:sz w:val="22"/>
          <w:szCs w:val="22"/>
        </w:rPr>
        <w:t>‘over-estimating our own reasoning abilities’</w:t>
      </w:r>
      <w:r w:rsidR="00D04020" w:rsidRPr="007E038A">
        <w:rPr>
          <w:rFonts w:ascii="Arial" w:hAnsi="Arial" w:cs="Arial"/>
          <w:sz w:val="22"/>
          <w:szCs w:val="22"/>
        </w:rPr>
        <w:t xml:space="preserve">, </w:t>
      </w:r>
      <w:r w:rsidR="00086065" w:rsidRPr="007E038A">
        <w:rPr>
          <w:rFonts w:ascii="Arial" w:hAnsi="Arial" w:cs="Arial"/>
          <w:sz w:val="22"/>
          <w:szCs w:val="22"/>
        </w:rPr>
        <w:t xml:space="preserve">inefficient resources and methods in place, </w:t>
      </w:r>
      <w:r w:rsidR="00086065" w:rsidRPr="00D042B3">
        <w:rPr>
          <w:rFonts w:ascii="Arial" w:hAnsi="Arial" w:cs="Arial"/>
          <w:i/>
          <w:iCs/>
          <w:sz w:val="22"/>
          <w:szCs w:val="22"/>
        </w:rPr>
        <w:t>‘reluctance to critique experts’, ‘affective reasons’</w:t>
      </w:r>
      <w:r w:rsidR="00086065" w:rsidRPr="007E038A">
        <w:rPr>
          <w:rFonts w:ascii="Arial" w:hAnsi="Arial" w:cs="Arial"/>
          <w:sz w:val="22"/>
          <w:szCs w:val="22"/>
        </w:rPr>
        <w:t xml:space="preserve"> and </w:t>
      </w:r>
      <w:r w:rsidR="00086065" w:rsidRPr="00D042B3">
        <w:rPr>
          <w:rFonts w:ascii="Arial" w:hAnsi="Arial" w:cs="Arial"/>
          <w:i/>
          <w:iCs/>
          <w:sz w:val="22"/>
          <w:szCs w:val="22"/>
        </w:rPr>
        <w:t>‘insufficient focus and attention to detail’.</w:t>
      </w:r>
      <w:r w:rsidR="00D04020" w:rsidRPr="00D042B3">
        <w:rPr>
          <w:rFonts w:ascii="Arial" w:hAnsi="Arial" w:cs="Arial"/>
          <w:i/>
          <w:iCs/>
          <w:sz w:val="22"/>
          <w:szCs w:val="22"/>
        </w:rPr>
        <w:t xml:space="preserve"> (Cottrell, 2005).</w:t>
      </w:r>
      <w:r w:rsidR="00086065" w:rsidRPr="00D042B3">
        <w:rPr>
          <w:rFonts w:ascii="Arial" w:hAnsi="Arial" w:cs="Arial"/>
          <w:sz w:val="22"/>
          <w:szCs w:val="22"/>
        </w:rPr>
        <w:t xml:space="preserve"> In</w:t>
      </w:r>
      <w:r w:rsidR="00086065" w:rsidRPr="007E038A">
        <w:rPr>
          <w:rFonts w:ascii="Arial" w:hAnsi="Arial" w:cs="Arial"/>
          <w:sz w:val="22"/>
          <w:szCs w:val="22"/>
        </w:rPr>
        <w:t xml:space="preserve"> other terms, Cottrell </w:t>
      </w:r>
      <w:r w:rsidR="004D3C17" w:rsidRPr="007E038A">
        <w:rPr>
          <w:rFonts w:ascii="Arial" w:hAnsi="Arial" w:cs="Arial"/>
          <w:sz w:val="22"/>
          <w:szCs w:val="22"/>
        </w:rPr>
        <w:t xml:space="preserve">gives a balanced viewpoint, and </w:t>
      </w:r>
      <w:r w:rsidR="003A448D" w:rsidRPr="007E038A">
        <w:rPr>
          <w:rFonts w:ascii="Arial" w:hAnsi="Arial" w:cs="Arial"/>
          <w:sz w:val="22"/>
          <w:szCs w:val="22"/>
        </w:rPr>
        <w:t>allows</w:t>
      </w:r>
      <w:r w:rsidR="004D3C17" w:rsidRPr="007E038A">
        <w:rPr>
          <w:rFonts w:ascii="Arial" w:hAnsi="Arial" w:cs="Arial"/>
          <w:sz w:val="22"/>
          <w:szCs w:val="22"/>
        </w:rPr>
        <w:t xml:space="preserve"> the reader to understand that </w:t>
      </w:r>
      <w:r w:rsidR="00261804" w:rsidRPr="007E038A">
        <w:rPr>
          <w:rFonts w:ascii="Arial" w:hAnsi="Arial" w:cs="Arial"/>
          <w:sz w:val="22"/>
          <w:szCs w:val="22"/>
        </w:rPr>
        <w:t xml:space="preserve">some individuals may be worried or have </w:t>
      </w:r>
      <w:r w:rsidR="00261804" w:rsidRPr="00D042B3">
        <w:rPr>
          <w:rFonts w:ascii="Arial" w:hAnsi="Arial" w:cs="Arial"/>
          <w:i/>
          <w:iCs/>
          <w:sz w:val="22"/>
          <w:szCs w:val="22"/>
        </w:rPr>
        <w:t>‘anxiety’</w:t>
      </w:r>
      <w:r w:rsidR="00261804" w:rsidRPr="007E038A">
        <w:rPr>
          <w:rFonts w:ascii="Arial" w:hAnsi="Arial" w:cs="Arial"/>
          <w:sz w:val="22"/>
          <w:szCs w:val="22"/>
        </w:rPr>
        <w:t xml:space="preserve"> based attitudes when </w:t>
      </w:r>
      <w:r w:rsidR="004D3C17" w:rsidRPr="007E038A">
        <w:rPr>
          <w:rFonts w:ascii="Arial" w:hAnsi="Arial" w:cs="Arial"/>
          <w:sz w:val="22"/>
          <w:szCs w:val="22"/>
        </w:rPr>
        <w:t xml:space="preserve">elaborating these skills. </w:t>
      </w:r>
      <w:r w:rsidR="003A448D" w:rsidRPr="007E038A">
        <w:rPr>
          <w:rFonts w:ascii="Arial" w:hAnsi="Arial" w:cs="Arial"/>
          <w:sz w:val="22"/>
          <w:szCs w:val="22"/>
        </w:rPr>
        <w:t xml:space="preserve">However, she indicates that individuals can overcome these barriers with further support to enable the </w:t>
      </w:r>
      <w:r w:rsidR="003A448D" w:rsidRPr="00D042B3">
        <w:rPr>
          <w:rFonts w:ascii="Arial" w:hAnsi="Arial" w:cs="Arial"/>
          <w:i/>
          <w:iCs/>
          <w:sz w:val="22"/>
          <w:szCs w:val="22"/>
        </w:rPr>
        <w:t xml:space="preserve">‘anxiety to subside’. (Cottrell, 2005).  </w:t>
      </w:r>
    </w:p>
    <w:p w14:paraId="377CC71A" w14:textId="48EF135A" w:rsidR="002D7B55" w:rsidRPr="007E038A" w:rsidRDefault="002D7B55" w:rsidP="007E038A">
      <w:pPr>
        <w:tabs>
          <w:tab w:val="left" w:pos="1796"/>
        </w:tabs>
        <w:spacing w:line="360" w:lineRule="auto"/>
        <w:rPr>
          <w:rFonts w:ascii="Arial" w:hAnsi="Arial" w:cs="Arial"/>
          <w:sz w:val="22"/>
          <w:szCs w:val="22"/>
        </w:rPr>
      </w:pPr>
    </w:p>
    <w:p w14:paraId="06E7E591" w14:textId="5EBCABC9" w:rsidR="00D042B3" w:rsidRPr="00D042B3" w:rsidRDefault="002D7B55" w:rsidP="00D042B3">
      <w:pPr>
        <w:tabs>
          <w:tab w:val="left" w:pos="1796"/>
        </w:tabs>
        <w:spacing w:line="360" w:lineRule="auto"/>
        <w:rPr>
          <w:rFonts w:ascii="Arial" w:hAnsi="Arial" w:cs="Arial"/>
          <w:i/>
          <w:iCs/>
          <w:sz w:val="22"/>
          <w:szCs w:val="22"/>
        </w:rPr>
      </w:pPr>
      <w:r w:rsidRPr="007E038A">
        <w:rPr>
          <w:rFonts w:ascii="Arial" w:hAnsi="Arial" w:cs="Arial"/>
          <w:sz w:val="22"/>
          <w:szCs w:val="22"/>
        </w:rPr>
        <w:t xml:space="preserve">To summarise, there are many key points that have been addressed </w:t>
      </w:r>
      <w:r w:rsidR="003D646E" w:rsidRPr="007E038A">
        <w:rPr>
          <w:rFonts w:ascii="Arial" w:hAnsi="Arial" w:cs="Arial"/>
          <w:sz w:val="22"/>
          <w:szCs w:val="22"/>
        </w:rPr>
        <w:t xml:space="preserve">in </w:t>
      </w:r>
      <w:r w:rsidRPr="007E038A">
        <w:rPr>
          <w:rFonts w:ascii="Arial" w:hAnsi="Arial" w:cs="Arial"/>
          <w:sz w:val="22"/>
          <w:szCs w:val="22"/>
        </w:rPr>
        <w:t>Cot</w:t>
      </w:r>
      <w:r w:rsidR="00177EAD" w:rsidRPr="007E038A">
        <w:rPr>
          <w:rFonts w:ascii="Arial" w:hAnsi="Arial" w:cs="Arial"/>
          <w:sz w:val="22"/>
          <w:szCs w:val="22"/>
        </w:rPr>
        <w:t>tr</w:t>
      </w:r>
      <w:r w:rsidRPr="007E038A">
        <w:rPr>
          <w:rFonts w:ascii="Arial" w:hAnsi="Arial" w:cs="Arial"/>
          <w:sz w:val="22"/>
          <w:szCs w:val="22"/>
        </w:rPr>
        <w:t>el</w:t>
      </w:r>
      <w:r w:rsidR="00177EAD" w:rsidRPr="007E038A">
        <w:rPr>
          <w:rFonts w:ascii="Arial" w:hAnsi="Arial" w:cs="Arial"/>
          <w:sz w:val="22"/>
          <w:szCs w:val="22"/>
        </w:rPr>
        <w:t>l</w:t>
      </w:r>
      <w:r w:rsidR="00895479" w:rsidRPr="007E038A">
        <w:rPr>
          <w:rFonts w:ascii="Arial" w:hAnsi="Arial" w:cs="Arial"/>
          <w:sz w:val="22"/>
          <w:szCs w:val="22"/>
        </w:rPr>
        <w:t>’s book ‘Critical Thinking’. Throughout,</w:t>
      </w:r>
      <w:r w:rsidR="001519BD" w:rsidRPr="007E038A">
        <w:rPr>
          <w:rFonts w:ascii="Arial" w:hAnsi="Arial" w:cs="Arial"/>
          <w:sz w:val="22"/>
          <w:szCs w:val="22"/>
        </w:rPr>
        <w:t xml:space="preserve"> Cottrell</w:t>
      </w:r>
      <w:r w:rsidR="00895479" w:rsidRPr="007E038A">
        <w:rPr>
          <w:rFonts w:ascii="Arial" w:hAnsi="Arial" w:cs="Arial"/>
          <w:sz w:val="22"/>
          <w:szCs w:val="22"/>
        </w:rPr>
        <w:t xml:space="preserve"> expresses what critical thinking is</w:t>
      </w:r>
      <w:r w:rsidR="00261804" w:rsidRPr="007E038A">
        <w:rPr>
          <w:rFonts w:ascii="Arial" w:hAnsi="Arial" w:cs="Arial"/>
          <w:sz w:val="22"/>
          <w:szCs w:val="22"/>
        </w:rPr>
        <w:t xml:space="preserve"> and the importance of what it can do to individuals, by allowing them to achieve sufficiently in education and in life as a whole. Cottrell addresses that critical thinking may take some time, but with </w:t>
      </w:r>
      <w:r w:rsidR="00261804" w:rsidRPr="00D042B3">
        <w:rPr>
          <w:rFonts w:ascii="Arial" w:hAnsi="Arial" w:cs="Arial"/>
          <w:i/>
          <w:iCs/>
          <w:sz w:val="22"/>
          <w:szCs w:val="22"/>
        </w:rPr>
        <w:t>‘patience’</w:t>
      </w:r>
      <w:r w:rsidR="00261804" w:rsidRPr="007E038A">
        <w:rPr>
          <w:rFonts w:ascii="Arial" w:hAnsi="Arial" w:cs="Arial"/>
          <w:sz w:val="22"/>
          <w:szCs w:val="22"/>
        </w:rPr>
        <w:t>, everyone can improve.</w:t>
      </w:r>
      <w:r w:rsidR="00D042B3" w:rsidRPr="00D042B3">
        <w:rPr>
          <w:rFonts w:ascii="Arial" w:hAnsi="Arial" w:cs="Arial"/>
          <w:i/>
          <w:iCs/>
          <w:sz w:val="22"/>
          <w:szCs w:val="22"/>
        </w:rPr>
        <w:t xml:space="preserve"> (Cottrell, 2005).  </w:t>
      </w:r>
    </w:p>
    <w:p w14:paraId="14B857D9" w14:textId="095E93FE" w:rsidR="002D7B55" w:rsidRPr="007E038A" w:rsidRDefault="002D7B55" w:rsidP="007E038A">
      <w:pPr>
        <w:tabs>
          <w:tab w:val="left" w:pos="1796"/>
        </w:tabs>
        <w:spacing w:line="360" w:lineRule="auto"/>
        <w:rPr>
          <w:rFonts w:ascii="Arial" w:hAnsi="Arial" w:cs="Arial"/>
          <w:sz w:val="22"/>
          <w:szCs w:val="22"/>
        </w:rPr>
      </w:pPr>
    </w:p>
    <w:p w14:paraId="548AB5DC" w14:textId="77777777" w:rsidR="00A11784" w:rsidRPr="007E038A" w:rsidRDefault="00A11784" w:rsidP="007E038A">
      <w:pPr>
        <w:tabs>
          <w:tab w:val="left" w:pos="1796"/>
        </w:tabs>
        <w:spacing w:line="360" w:lineRule="auto"/>
        <w:rPr>
          <w:rFonts w:ascii="Arial" w:hAnsi="Arial" w:cs="Arial"/>
          <w:sz w:val="22"/>
          <w:szCs w:val="22"/>
        </w:rPr>
      </w:pPr>
    </w:p>
    <w:p w14:paraId="680398C9" w14:textId="0D5856CD" w:rsidR="00A57D4A" w:rsidRPr="007E038A" w:rsidRDefault="00A57D4A" w:rsidP="007E038A">
      <w:pPr>
        <w:tabs>
          <w:tab w:val="left" w:pos="1796"/>
        </w:tabs>
        <w:spacing w:line="360" w:lineRule="auto"/>
        <w:rPr>
          <w:rFonts w:ascii="Arial" w:hAnsi="Arial" w:cs="Arial"/>
          <w:sz w:val="22"/>
          <w:szCs w:val="22"/>
        </w:rPr>
      </w:pPr>
    </w:p>
    <w:p w14:paraId="32396EFA" w14:textId="77777777" w:rsidR="00A57D4A" w:rsidRDefault="00A57D4A" w:rsidP="00A369CE">
      <w:pPr>
        <w:pStyle w:val="Quote"/>
      </w:pPr>
    </w:p>
    <w:p w14:paraId="52128370" w14:textId="77777777" w:rsidR="00746C4F" w:rsidRPr="00746C4F" w:rsidRDefault="00746C4F" w:rsidP="00746C4F">
      <w:pPr>
        <w:rPr>
          <w:lang w:val="en-US" w:eastAsia="en-US" w:bidi="en-US"/>
        </w:rPr>
      </w:pPr>
    </w:p>
    <w:p w14:paraId="5920E6D7" w14:textId="5E44A4E3" w:rsidR="00A57D4A" w:rsidRDefault="00A57D4A" w:rsidP="00746C4F">
      <w:pPr>
        <w:rPr>
          <w:lang w:val="en-US" w:eastAsia="en-US" w:bidi="en-US"/>
        </w:rPr>
      </w:pPr>
    </w:p>
    <w:p w14:paraId="0A76900E" w14:textId="018118AB" w:rsidR="00A57D4A" w:rsidRDefault="00A57D4A" w:rsidP="00746C4F">
      <w:pPr>
        <w:rPr>
          <w:lang w:val="en-US" w:eastAsia="en-US" w:bidi="en-US"/>
        </w:rPr>
      </w:pPr>
    </w:p>
    <w:p w14:paraId="509C18B5" w14:textId="0F6CC7A0" w:rsidR="00A57D4A" w:rsidRDefault="00A57D4A" w:rsidP="00746C4F">
      <w:pPr>
        <w:rPr>
          <w:lang w:val="en-US" w:eastAsia="en-US" w:bidi="en-US"/>
        </w:rPr>
      </w:pPr>
    </w:p>
    <w:p w14:paraId="5B330B55" w14:textId="50469D49" w:rsidR="00A57D4A" w:rsidRDefault="00A57D4A" w:rsidP="00746C4F">
      <w:pPr>
        <w:rPr>
          <w:lang w:val="en-US" w:eastAsia="en-US" w:bidi="en-US"/>
        </w:rPr>
      </w:pPr>
    </w:p>
    <w:p w14:paraId="400CD874" w14:textId="47D8B94D" w:rsidR="00A57D4A" w:rsidRDefault="00A57D4A" w:rsidP="00746C4F">
      <w:pPr>
        <w:rPr>
          <w:lang w:val="en-US" w:eastAsia="en-US" w:bidi="en-US"/>
        </w:rPr>
      </w:pPr>
    </w:p>
    <w:p w14:paraId="60498CAC" w14:textId="00A68A30" w:rsidR="00A57D4A" w:rsidRDefault="00A57D4A" w:rsidP="00746C4F">
      <w:pPr>
        <w:rPr>
          <w:lang w:val="en-US" w:eastAsia="en-US" w:bidi="en-US"/>
        </w:rPr>
      </w:pPr>
    </w:p>
    <w:p w14:paraId="101015E7" w14:textId="5424F6D1" w:rsidR="00A57D4A" w:rsidRDefault="00A57D4A" w:rsidP="00746C4F">
      <w:pPr>
        <w:rPr>
          <w:lang w:val="en-US" w:eastAsia="en-US" w:bidi="en-US"/>
        </w:rPr>
      </w:pPr>
    </w:p>
    <w:p w14:paraId="291D823C" w14:textId="6C1A12E8" w:rsidR="00A57D4A" w:rsidRDefault="00A57D4A" w:rsidP="00746C4F">
      <w:pPr>
        <w:rPr>
          <w:lang w:val="en-US" w:eastAsia="en-US" w:bidi="en-US"/>
        </w:rPr>
      </w:pPr>
    </w:p>
    <w:p w14:paraId="3F5449B0" w14:textId="1F9BC513" w:rsidR="00A57D4A" w:rsidRDefault="00A57D4A" w:rsidP="00746C4F">
      <w:pPr>
        <w:rPr>
          <w:lang w:val="en-US" w:eastAsia="en-US" w:bidi="en-US"/>
        </w:rPr>
      </w:pPr>
    </w:p>
    <w:p w14:paraId="35E41F1A" w14:textId="0B8A00F0" w:rsidR="00A57D4A" w:rsidRDefault="00A57D4A" w:rsidP="00746C4F">
      <w:pPr>
        <w:rPr>
          <w:lang w:val="en-US" w:eastAsia="en-US" w:bidi="en-US"/>
        </w:rPr>
      </w:pPr>
    </w:p>
    <w:p w14:paraId="4852BE85" w14:textId="2963CB29" w:rsidR="00A57D4A" w:rsidRDefault="00A57D4A" w:rsidP="00746C4F">
      <w:pPr>
        <w:rPr>
          <w:lang w:val="en-US" w:eastAsia="en-US" w:bidi="en-US"/>
        </w:rPr>
      </w:pPr>
    </w:p>
    <w:p w14:paraId="7475AB60" w14:textId="67395AC7" w:rsidR="00A57D4A" w:rsidRDefault="00A57D4A" w:rsidP="00746C4F">
      <w:pPr>
        <w:rPr>
          <w:lang w:val="en-US" w:eastAsia="en-US" w:bidi="en-US"/>
        </w:rPr>
      </w:pPr>
    </w:p>
    <w:p w14:paraId="1E5C7B6E" w14:textId="77777777" w:rsidR="00B86272" w:rsidRPr="00746C4F" w:rsidRDefault="00B86272" w:rsidP="00746C4F">
      <w:pPr>
        <w:rPr>
          <w:lang w:val="en-US" w:eastAsia="en-US" w:bidi="en-US"/>
        </w:rPr>
      </w:pPr>
    </w:p>
    <w:p w14:paraId="5548D4E6" w14:textId="2B9A6AD7" w:rsidR="00746C4F" w:rsidRDefault="00746C4F" w:rsidP="00746C4F">
      <w:pPr>
        <w:rPr>
          <w:lang w:val="en-US" w:eastAsia="en-US" w:bidi="en-US"/>
        </w:rPr>
      </w:pPr>
    </w:p>
    <w:p w14:paraId="5E017479" w14:textId="78DE32E6" w:rsidR="005A3751" w:rsidRDefault="005A3751" w:rsidP="00746C4F">
      <w:pPr>
        <w:rPr>
          <w:lang w:val="en-US" w:eastAsia="en-US" w:bidi="en-US"/>
        </w:rPr>
      </w:pPr>
    </w:p>
    <w:p w14:paraId="241274A9" w14:textId="4F1A218C" w:rsidR="00746C4F" w:rsidRPr="0084229B" w:rsidRDefault="00746C4F" w:rsidP="00B86272">
      <w:pPr>
        <w:pStyle w:val="Heading1"/>
        <w:rPr>
          <w:rFonts w:ascii="Arial" w:hAnsi="Arial" w:cs="Arial"/>
          <w:color w:val="auto"/>
          <w:sz w:val="36"/>
          <w:szCs w:val="36"/>
          <w:u w:val="single"/>
        </w:rPr>
      </w:pPr>
      <w:bookmarkStart w:id="32" w:name="_Toc23450844"/>
      <w:bookmarkStart w:id="33" w:name="_Toc23450889"/>
      <w:bookmarkStart w:id="34" w:name="_Toc23450994"/>
      <w:bookmarkStart w:id="35" w:name="_Toc23451089"/>
      <w:r w:rsidRPr="0084229B">
        <w:rPr>
          <w:rFonts w:ascii="Arial" w:hAnsi="Arial" w:cs="Arial"/>
          <w:color w:val="auto"/>
          <w:sz w:val="36"/>
          <w:szCs w:val="36"/>
          <w:u w:val="single"/>
        </w:rPr>
        <w:lastRenderedPageBreak/>
        <w:t>Developing Critical Writing</w:t>
      </w:r>
      <w:bookmarkEnd w:id="32"/>
      <w:bookmarkEnd w:id="33"/>
      <w:bookmarkEnd w:id="34"/>
      <w:bookmarkEnd w:id="35"/>
      <w:r w:rsidRPr="0084229B">
        <w:rPr>
          <w:rFonts w:ascii="Arial" w:hAnsi="Arial" w:cs="Arial"/>
          <w:color w:val="auto"/>
          <w:sz w:val="36"/>
          <w:szCs w:val="36"/>
          <w:u w:val="single"/>
        </w:rPr>
        <w:t xml:space="preserve"> </w:t>
      </w:r>
    </w:p>
    <w:p w14:paraId="1E98756E" w14:textId="73B528C4" w:rsidR="00746C4F" w:rsidRPr="0084229B" w:rsidRDefault="00746C4F" w:rsidP="00B86272">
      <w:pPr>
        <w:pStyle w:val="Heading2"/>
        <w:rPr>
          <w:rFonts w:ascii="Arial" w:hAnsi="Arial" w:cs="Arial"/>
          <w:b/>
          <w:bCs/>
          <w:color w:val="auto"/>
          <w:sz w:val="36"/>
          <w:szCs w:val="36"/>
          <w:u w:val="single"/>
          <w:lang w:val="en-US" w:eastAsia="en-US" w:bidi="en-US"/>
        </w:rPr>
      </w:pPr>
    </w:p>
    <w:p w14:paraId="07E9D786" w14:textId="47EFC850" w:rsidR="00746C4F" w:rsidRPr="001E19BB" w:rsidRDefault="00746C4F" w:rsidP="00763854">
      <w:pPr>
        <w:pStyle w:val="Heading2"/>
        <w:spacing w:line="360" w:lineRule="auto"/>
        <w:rPr>
          <w:rFonts w:ascii="Arial" w:hAnsi="Arial" w:cs="Arial"/>
          <w:b/>
          <w:bCs/>
          <w:color w:val="auto"/>
          <w:sz w:val="36"/>
          <w:szCs w:val="36"/>
          <w:u w:val="single"/>
          <w:lang w:val="en-US" w:eastAsia="en-US" w:bidi="en-US"/>
        </w:rPr>
      </w:pPr>
      <w:bookmarkStart w:id="36" w:name="_Toc23450845"/>
      <w:bookmarkStart w:id="37" w:name="_Toc23450890"/>
      <w:bookmarkStart w:id="38" w:name="_Toc23450995"/>
      <w:bookmarkStart w:id="39" w:name="_Toc23451090"/>
      <w:r w:rsidRPr="001E19BB">
        <w:rPr>
          <w:rFonts w:ascii="Arial" w:hAnsi="Arial" w:cs="Arial"/>
          <w:b/>
          <w:bCs/>
          <w:color w:val="auto"/>
          <w:sz w:val="36"/>
          <w:szCs w:val="36"/>
          <w:u w:val="single"/>
          <w:lang w:val="en-US" w:eastAsia="en-US" w:bidi="en-US"/>
        </w:rPr>
        <w:t>Write a short piece entitled: What I think about the new Curriculum for Wales, ‘Successful Futures’.</w:t>
      </w:r>
      <w:bookmarkEnd w:id="36"/>
      <w:bookmarkEnd w:id="37"/>
      <w:bookmarkEnd w:id="38"/>
      <w:bookmarkEnd w:id="39"/>
      <w:r w:rsidRPr="001E19BB">
        <w:rPr>
          <w:rFonts w:ascii="Arial" w:hAnsi="Arial" w:cs="Arial"/>
          <w:b/>
          <w:bCs/>
          <w:color w:val="auto"/>
          <w:sz w:val="36"/>
          <w:szCs w:val="36"/>
          <w:u w:val="single"/>
          <w:lang w:val="en-US" w:eastAsia="en-US" w:bidi="en-US"/>
        </w:rPr>
        <w:t xml:space="preserve"> </w:t>
      </w:r>
    </w:p>
    <w:p w14:paraId="76E0D3D2" w14:textId="77777777" w:rsidR="001A07EF" w:rsidRDefault="001A07EF" w:rsidP="001A07EF">
      <w:pPr>
        <w:tabs>
          <w:tab w:val="left" w:pos="3477"/>
        </w:tabs>
        <w:spacing w:line="360" w:lineRule="auto"/>
        <w:rPr>
          <w:rFonts w:ascii="Arial" w:hAnsi="Arial" w:cs="Arial"/>
          <w:sz w:val="22"/>
          <w:szCs w:val="22"/>
          <w:lang w:val="en-US" w:eastAsia="en-US" w:bidi="en-US"/>
        </w:rPr>
      </w:pPr>
    </w:p>
    <w:p w14:paraId="72F73E8F" w14:textId="60D071B2" w:rsidR="005B15A7" w:rsidRDefault="005B15A7" w:rsidP="001A07EF">
      <w:pPr>
        <w:tabs>
          <w:tab w:val="left" w:pos="3477"/>
        </w:tabs>
        <w:spacing w:line="360" w:lineRule="auto"/>
        <w:rPr>
          <w:rFonts w:ascii="Arial" w:hAnsi="Arial" w:cs="Arial"/>
          <w:sz w:val="22"/>
          <w:szCs w:val="22"/>
          <w:lang w:val="en-US" w:eastAsia="en-US" w:bidi="en-US"/>
        </w:rPr>
      </w:pPr>
      <w:r w:rsidRPr="001A07EF">
        <w:rPr>
          <w:rFonts w:ascii="Arial" w:hAnsi="Arial" w:cs="Arial"/>
          <w:sz w:val="22"/>
          <w:szCs w:val="22"/>
          <w:lang w:val="en-US" w:eastAsia="en-US" w:bidi="en-US"/>
        </w:rPr>
        <w:t>Successful Futures is the new Curriculum for Wales, developed by Professor</w:t>
      </w:r>
      <w:r w:rsidR="001A07EF">
        <w:rPr>
          <w:rFonts w:ascii="Arial" w:hAnsi="Arial" w:cs="Arial"/>
          <w:sz w:val="22"/>
          <w:szCs w:val="22"/>
          <w:lang w:val="en-US" w:eastAsia="en-US" w:bidi="en-US"/>
        </w:rPr>
        <w:t xml:space="preserve"> </w:t>
      </w:r>
      <w:r w:rsidRPr="001A07EF">
        <w:rPr>
          <w:rFonts w:ascii="Arial" w:hAnsi="Arial" w:cs="Arial"/>
          <w:sz w:val="22"/>
          <w:szCs w:val="22"/>
          <w:lang w:val="en-US" w:eastAsia="en-US" w:bidi="en-US"/>
        </w:rPr>
        <w:t xml:space="preserve">Graham Donaldson and will </w:t>
      </w:r>
      <w:r w:rsidR="001A426E">
        <w:rPr>
          <w:rFonts w:ascii="Arial" w:hAnsi="Arial" w:cs="Arial"/>
          <w:sz w:val="22"/>
          <w:szCs w:val="22"/>
          <w:lang w:val="en-US" w:eastAsia="en-US" w:bidi="en-US"/>
        </w:rPr>
        <w:t>be introduc</w:t>
      </w:r>
      <w:r w:rsidR="003B1E0C">
        <w:rPr>
          <w:rFonts w:ascii="Arial" w:hAnsi="Arial" w:cs="Arial"/>
          <w:sz w:val="22"/>
          <w:szCs w:val="22"/>
          <w:lang w:val="en-US" w:eastAsia="en-US" w:bidi="en-US"/>
        </w:rPr>
        <w:t>ed</w:t>
      </w:r>
      <w:r w:rsidRPr="001A07EF">
        <w:rPr>
          <w:rFonts w:ascii="Arial" w:hAnsi="Arial" w:cs="Arial"/>
          <w:sz w:val="22"/>
          <w:szCs w:val="22"/>
          <w:lang w:val="en-US" w:eastAsia="en-US" w:bidi="en-US"/>
        </w:rPr>
        <w:t xml:space="preserve"> </w:t>
      </w:r>
      <w:r w:rsidR="00BA1C01" w:rsidRPr="001A07EF">
        <w:rPr>
          <w:rFonts w:ascii="Arial" w:hAnsi="Arial" w:cs="Arial"/>
          <w:sz w:val="22"/>
          <w:szCs w:val="22"/>
          <w:lang w:val="en-US" w:eastAsia="en-US" w:bidi="en-US"/>
        </w:rPr>
        <w:t>to three to sixteen years old by 2022. The</w:t>
      </w:r>
      <w:r w:rsidRPr="001A07EF">
        <w:rPr>
          <w:rFonts w:ascii="Arial" w:hAnsi="Arial" w:cs="Arial"/>
          <w:sz w:val="22"/>
          <w:szCs w:val="22"/>
          <w:lang w:val="en-US" w:eastAsia="en-US" w:bidi="en-US"/>
        </w:rPr>
        <w:t xml:space="preserve"> purpose</w:t>
      </w:r>
      <w:r w:rsidR="00EA4668">
        <w:rPr>
          <w:rFonts w:ascii="Arial" w:hAnsi="Arial" w:cs="Arial"/>
          <w:sz w:val="22"/>
          <w:szCs w:val="22"/>
          <w:lang w:val="en-US" w:eastAsia="en-US" w:bidi="en-US"/>
        </w:rPr>
        <w:t>s</w:t>
      </w:r>
      <w:r w:rsidRPr="001A07EF">
        <w:rPr>
          <w:rFonts w:ascii="Arial" w:hAnsi="Arial" w:cs="Arial"/>
          <w:sz w:val="22"/>
          <w:szCs w:val="22"/>
          <w:lang w:val="en-US" w:eastAsia="en-US" w:bidi="en-US"/>
        </w:rPr>
        <w:t xml:space="preserve"> </w:t>
      </w:r>
      <w:r w:rsidR="00BA1C01" w:rsidRPr="001A07EF">
        <w:rPr>
          <w:rFonts w:ascii="Arial" w:hAnsi="Arial" w:cs="Arial"/>
          <w:sz w:val="22"/>
          <w:szCs w:val="22"/>
          <w:lang w:val="en-US" w:eastAsia="en-US" w:bidi="en-US"/>
        </w:rPr>
        <w:t>of th</w:t>
      </w:r>
      <w:r w:rsidR="003B1E0C">
        <w:rPr>
          <w:rFonts w:ascii="Arial" w:hAnsi="Arial" w:cs="Arial"/>
          <w:sz w:val="22"/>
          <w:szCs w:val="22"/>
          <w:lang w:val="en-US" w:eastAsia="en-US" w:bidi="en-US"/>
        </w:rPr>
        <w:t>is</w:t>
      </w:r>
      <w:r w:rsidR="00BA1C01" w:rsidRPr="001A07EF">
        <w:rPr>
          <w:rFonts w:ascii="Arial" w:hAnsi="Arial" w:cs="Arial"/>
          <w:sz w:val="22"/>
          <w:szCs w:val="22"/>
          <w:lang w:val="en-US" w:eastAsia="en-US" w:bidi="en-US"/>
        </w:rPr>
        <w:t xml:space="preserve"> Curriculum </w:t>
      </w:r>
      <w:r w:rsidRPr="001A07EF">
        <w:rPr>
          <w:rFonts w:ascii="Arial" w:hAnsi="Arial" w:cs="Arial"/>
          <w:sz w:val="22"/>
          <w:szCs w:val="22"/>
          <w:lang w:val="en-US" w:eastAsia="en-US" w:bidi="en-US"/>
        </w:rPr>
        <w:t>is to enable pupils to be</w:t>
      </w:r>
      <w:r w:rsidRPr="001A07EF">
        <w:rPr>
          <w:rFonts w:ascii="Arial" w:hAnsi="Arial" w:cs="Arial"/>
          <w:i/>
          <w:iCs/>
          <w:sz w:val="22"/>
          <w:szCs w:val="22"/>
          <w:lang w:val="en-US" w:eastAsia="en-US" w:bidi="en-US"/>
        </w:rPr>
        <w:t>: ‘</w:t>
      </w:r>
      <w:r w:rsidRPr="001A07EF">
        <w:rPr>
          <w:rFonts w:ascii="Arial" w:hAnsi="Arial" w:cs="Arial"/>
          <w:i/>
          <w:iCs/>
          <w:sz w:val="22"/>
          <w:szCs w:val="22"/>
        </w:rPr>
        <w:t>ambitious, capable learners, ready to learn throughout their lives</w:t>
      </w:r>
      <w:r w:rsidR="003B1E0C">
        <w:rPr>
          <w:rFonts w:ascii="Arial" w:hAnsi="Arial" w:cs="Arial"/>
          <w:i/>
          <w:iCs/>
          <w:sz w:val="22"/>
          <w:szCs w:val="22"/>
        </w:rPr>
        <w:t xml:space="preserve">. Pupils will be </w:t>
      </w:r>
      <w:r w:rsidRPr="001A07EF">
        <w:rPr>
          <w:rFonts w:ascii="Arial" w:hAnsi="Arial" w:cs="Arial"/>
          <w:i/>
          <w:iCs/>
          <w:sz w:val="22"/>
          <w:szCs w:val="22"/>
        </w:rPr>
        <w:t>enterprising, creative contributors, ready to play a full part in life and wor</w:t>
      </w:r>
      <w:r w:rsidR="003B1E0C">
        <w:rPr>
          <w:rFonts w:ascii="Arial" w:hAnsi="Arial" w:cs="Arial"/>
          <w:i/>
          <w:iCs/>
          <w:sz w:val="22"/>
          <w:szCs w:val="22"/>
        </w:rPr>
        <w:t>k. Pupils will be</w:t>
      </w:r>
      <w:r w:rsidRPr="001A07EF">
        <w:rPr>
          <w:rFonts w:ascii="Arial" w:hAnsi="Arial" w:cs="Arial"/>
          <w:i/>
          <w:iCs/>
          <w:sz w:val="22"/>
          <w:szCs w:val="22"/>
        </w:rPr>
        <w:t xml:space="preserve"> ethical, informed citizens of Wales and the world and</w:t>
      </w:r>
      <w:r w:rsidR="00FB699D">
        <w:rPr>
          <w:rFonts w:ascii="Arial" w:hAnsi="Arial" w:cs="Arial"/>
          <w:i/>
          <w:iCs/>
          <w:sz w:val="22"/>
          <w:szCs w:val="22"/>
        </w:rPr>
        <w:t xml:space="preserve"> will be</w:t>
      </w:r>
      <w:r w:rsidRPr="001A07EF">
        <w:rPr>
          <w:rFonts w:ascii="Arial" w:hAnsi="Arial" w:cs="Arial"/>
          <w:i/>
          <w:iCs/>
          <w:sz w:val="22"/>
          <w:szCs w:val="22"/>
        </w:rPr>
        <w:t xml:space="preserve"> healthy, confident individuals, ready to lead fulfilling lives as valued members of society’. </w:t>
      </w:r>
      <w:r w:rsidRPr="004D6B95">
        <w:rPr>
          <w:rFonts w:ascii="Arial" w:hAnsi="Arial" w:cs="Arial"/>
          <w:i/>
          <w:iCs/>
          <w:sz w:val="22"/>
          <w:szCs w:val="22"/>
        </w:rPr>
        <w:t>(GOV.WALES, 201</w:t>
      </w:r>
      <w:r w:rsidR="004D6B95">
        <w:rPr>
          <w:rFonts w:ascii="Arial" w:hAnsi="Arial" w:cs="Arial"/>
          <w:i/>
          <w:iCs/>
          <w:sz w:val="22"/>
          <w:szCs w:val="22"/>
        </w:rPr>
        <w:t>9</w:t>
      </w:r>
      <w:r w:rsidRPr="004D6B95">
        <w:rPr>
          <w:rFonts w:ascii="Arial" w:hAnsi="Arial" w:cs="Arial"/>
          <w:i/>
          <w:iCs/>
          <w:sz w:val="22"/>
          <w:szCs w:val="22"/>
        </w:rPr>
        <w:t>).</w:t>
      </w:r>
      <w:r w:rsidRPr="001A07EF">
        <w:rPr>
          <w:rFonts w:ascii="Arial" w:hAnsi="Arial" w:cs="Arial"/>
          <w:sz w:val="22"/>
          <w:szCs w:val="22"/>
        </w:rPr>
        <w:t xml:space="preserve"> </w:t>
      </w:r>
      <w:r w:rsidR="0062699A">
        <w:rPr>
          <w:rFonts w:ascii="Arial" w:hAnsi="Arial" w:cs="Arial"/>
          <w:sz w:val="22"/>
          <w:szCs w:val="22"/>
        </w:rPr>
        <w:t xml:space="preserve"> Donaldson’s proposal is to ensure that all children in Wales are provided with</w:t>
      </w:r>
      <w:r w:rsidR="00E264FE">
        <w:rPr>
          <w:rFonts w:ascii="Arial" w:hAnsi="Arial" w:cs="Arial"/>
          <w:sz w:val="22"/>
          <w:szCs w:val="22"/>
        </w:rPr>
        <w:t xml:space="preserve"> an education </w:t>
      </w:r>
      <w:r w:rsidR="00CC710B">
        <w:rPr>
          <w:rFonts w:ascii="Arial" w:hAnsi="Arial" w:cs="Arial"/>
          <w:sz w:val="22"/>
          <w:szCs w:val="22"/>
        </w:rPr>
        <w:t>that</w:t>
      </w:r>
      <w:r w:rsidR="00E264FE">
        <w:rPr>
          <w:rFonts w:ascii="Arial" w:hAnsi="Arial" w:cs="Arial"/>
          <w:sz w:val="22"/>
          <w:szCs w:val="22"/>
        </w:rPr>
        <w:t xml:space="preserve"> will help them to </w:t>
      </w:r>
      <w:r w:rsidR="007E0627">
        <w:rPr>
          <w:rFonts w:ascii="Arial" w:hAnsi="Arial" w:cs="Arial"/>
          <w:sz w:val="22"/>
          <w:szCs w:val="22"/>
        </w:rPr>
        <w:t>secure</w:t>
      </w:r>
      <w:r w:rsidR="00E264FE">
        <w:rPr>
          <w:rFonts w:ascii="Arial" w:hAnsi="Arial" w:cs="Arial"/>
          <w:sz w:val="22"/>
          <w:szCs w:val="22"/>
        </w:rPr>
        <w:t xml:space="preserve"> a </w:t>
      </w:r>
      <w:r w:rsidR="0085186B">
        <w:rPr>
          <w:rFonts w:ascii="Arial" w:hAnsi="Arial" w:cs="Arial"/>
          <w:sz w:val="22"/>
          <w:szCs w:val="22"/>
        </w:rPr>
        <w:t>“successful</w:t>
      </w:r>
      <w:r w:rsidR="00E264FE">
        <w:rPr>
          <w:rFonts w:ascii="Arial" w:hAnsi="Arial" w:cs="Arial"/>
          <w:sz w:val="22"/>
          <w:szCs w:val="22"/>
        </w:rPr>
        <w:t xml:space="preserve"> future.” </w:t>
      </w:r>
      <w:r w:rsidR="00CC710B">
        <w:rPr>
          <w:rFonts w:ascii="Arial" w:hAnsi="Arial" w:cs="Arial"/>
          <w:sz w:val="22"/>
          <w:szCs w:val="22"/>
        </w:rPr>
        <w:t xml:space="preserve"> </w:t>
      </w:r>
      <w:r w:rsidR="00FB699D">
        <w:rPr>
          <w:rFonts w:ascii="Arial" w:hAnsi="Arial" w:cs="Arial"/>
          <w:sz w:val="22"/>
          <w:szCs w:val="22"/>
        </w:rPr>
        <w:t>I concur that</w:t>
      </w:r>
      <w:r w:rsidR="00CC710B">
        <w:rPr>
          <w:rFonts w:ascii="Arial" w:hAnsi="Arial" w:cs="Arial"/>
          <w:sz w:val="22"/>
          <w:szCs w:val="22"/>
        </w:rPr>
        <w:t xml:space="preserve"> the </w:t>
      </w:r>
      <w:r w:rsidR="00FB699D">
        <w:rPr>
          <w:rFonts w:ascii="Arial" w:hAnsi="Arial" w:cs="Arial"/>
          <w:sz w:val="22"/>
          <w:szCs w:val="22"/>
        </w:rPr>
        <w:t xml:space="preserve">new </w:t>
      </w:r>
      <w:r w:rsidR="00CC710B">
        <w:rPr>
          <w:rFonts w:ascii="Arial" w:hAnsi="Arial" w:cs="Arial"/>
          <w:sz w:val="22"/>
          <w:szCs w:val="22"/>
        </w:rPr>
        <w:t xml:space="preserve">curriculum is radical </w:t>
      </w:r>
      <w:r w:rsidR="00FB699D">
        <w:rPr>
          <w:rFonts w:ascii="Arial" w:hAnsi="Arial" w:cs="Arial"/>
          <w:sz w:val="22"/>
          <w:szCs w:val="22"/>
        </w:rPr>
        <w:t>but</w:t>
      </w:r>
      <w:r w:rsidR="00E264FE">
        <w:rPr>
          <w:rFonts w:ascii="Arial" w:hAnsi="Arial" w:cs="Arial"/>
          <w:sz w:val="22"/>
          <w:szCs w:val="22"/>
        </w:rPr>
        <w:t xml:space="preserve"> </w:t>
      </w:r>
      <w:r w:rsidR="00FB699D">
        <w:rPr>
          <w:rFonts w:ascii="Arial" w:hAnsi="Arial" w:cs="Arial"/>
          <w:sz w:val="22"/>
          <w:szCs w:val="22"/>
        </w:rPr>
        <w:t>certainly needed. The</w:t>
      </w:r>
      <w:r w:rsidR="00FB699D">
        <w:rPr>
          <w:rFonts w:ascii="Arial" w:hAnsi="Arial" w:cs="Arial"/>
          <w:sz w:val="22"/>
          <w:szCs w:val="22"/>
          <w:lang w:val="en-US" w:eastAsia="en-US" w:bidi="en-US"/>
        </w:rPr>
        <w:t xml:space="preserve"> world is</w:t>
      </w:r>
      <w:r w:rsidRPr="001A07EF">
        <w:rPr>
          <w:rFonts w:ascii="Arial" w:hAnsi="Arial" w:cs="Arial"/>
          <w:sz w:val="22"/>
          <w:szCs w:val="22"/>
          <w:lang w:val="en-US" w:eastAsia="en-US" w:bidi="en-US"/>
        </w:rPr>
        <w:t xml:space="preserve"> constantly</w:t>
      </w:r>
      <w:r w:rsidR="00FB699D">
        <w:rPr>
          <w:rFonts w:ascii="Arial" w:hAnsi="Arial" w:cs="Arial"/>
          <w:sz w:val="22"/>
          <w:szCs w:val="22"/>
          <w:lang w:val="en-US" w:eastAsia="en-US" w:bidi="en-US"/>
        </w:rPr>
        <w:t xml:space="preserve"> </w:t>
      </w:r>
      <w:r w:rsidR="0085186B">
        <w:rPr>
          <w:rFonts w:ascii="Arial" w:hAnsi="Arial" w:cs="Arial"/>
          <w:sz w:val="22"/>
          <w:szCs w:val="22"/>
          <w:lang w:val="en-US" w:eastAsia="en-US" w:bidi="en-US"/>
        </w:rPr>
        <w:t>evolving,</w:t>
      </w:r>
      <w:r w:rsidRPr="001A07EF">
        <w:rPr>
          <w:rFonts w:ascii="Arial" w:hAnsi="Arial" w:cs="Arial"/>
          <w:sz w:val="22"/>
          <w:szCs w:val="22"/>
          <w:lang w:val="en-US" w:eastAsia="en-US" w:bidi="en-US"/>
        </w:rPr>
        <w:t xml:space="preserve"> and </w:t>
      </w:r>
      <w:r w:rsidR="00FB699D">
        <w:rPr>
          <w:rFonts w:ascii="Arial" w:hAnsi="Arial" w:cs="Arial"/>
          <w:sz w:val="22"/>
          <w:szCs w:val="22"/>
          <w:lang w:val="en-US" w:eastAsia="en-US" w:bidi="en-US"/>
        </w:rPr>
        <w:t xml:space="preserve">technology is transforming; and </w:t>
      </w:r>
      <w:r w:rsidR="005D6ABC">
        <w:rPr>
          <w:rFonts w:ascii="Arial" w:hAnsi="Arial" w:cs="Arial"/>
          <w:sz w:val="22"/>
          <w:szCs w:val="22"/>
          <w:lang w:val="en-US" w:eastAsia="en-US" w:bidi="en-US"/>
        </w:rPr>
        <w:t>generations</w:t>
      </w:r>
      <w:r w:rsidRPr="001A07EF">
        <w:rPr>
          <w:rFonts w:ascii="Arial" w:hAnsi="Arial" w:cs="Arial"/>
          <w:sz w:val="22"/>
          <w:szCs w:val="22"/>
          <w:lang w:val="en-US" w:eastAsia="en-US" w:bidi="en-US"/>
        </w:rPr>
        <w:t xml:space="preserve"> need to adapt to</w:t>
      </w:r>
      <w:r w:rsidR="00A9661E" w:rsidRPr="001A07EF">
        <w:rPr>
          <w:rFonts w:ascii="Arial" w:hAnsi="Arial" w:cs="Arial"/>
          <w:sz w:val="22"/>
          <w:szCs w:val="22"/>
          <w:lang w:val="en-US" w:eastAsia="en-US" w:bidi="en-US"/>
        </w:rPr>
        <w:t xml:space="preserve"> these</w:t>
      </w:r>
      <w:r w:rsidRPr="001A07EF">
        <w:rPr>
          <w:rFonts w:ascii="Arial" w:hAnsi="Arial" w:cs="Arial"/>
          <w:sz w:val="22"/>
          <w:szCs w:val="22"/>
          <w:lang w:val="en-US" w:eastAsia="en-US" w:bidi="en-US"/>
        </w:rPr>
        <w:t xml:space="preserve"> changes</w:t>
      </w:r>
      <w:r w:rsidR="00CC710B">
        <w:rPr>
          <w:rFonts w:ascii="Arial" w:hAnsi="Arial" w:cs="Arial"/>
          <w:sz w:val="22"/>
          <w:szCs w:val="22"/>
          <w:lang w:val="en-US" w:eastAsia="en-US" w:bidi="en-US"/>
        </w:rPr>
        <w:t xml:space="preserve"> </w:t>
      </w:r>
      <w:r w:rsidR="00FB699D">
        <w:rPr>
          <w:rFonts w:ascii="Arial" w:hAnsi="Arial" w:cs="Arial"/>
          <w:sz w:val="22"/>
          <w:szCs w:val="22"/>
          <w:lang w:val="en-US" w:eastAsia="en-US" w:bidi="en-US"/>
        </w:rPr>
        <w:t xml:space="preserve">so that </w:t>
      </w:r>
      <w:r w:rsidR="005D6ABC">
        <w:rPr>
          <w:rFonts w:ascii="Arial" w:hAnsi="Arial" w:cs="Arial"/>
          <w:sz w:val="22"/>
          <w:szCs w:val="22"/>
          <w:lang w:val="en-US" w:eastAsia="en-US" w:bidi="en-US"/>
        </w:rPr>
        <w:t>they</w:t>
      </w:r>
      <w:r w:rsidR="00FB699D">
        <w:rPr>
          <w:rFonts w:ascii="Arial" w:hAnsi="Arial" w:cs="Arial"/>
          <w:sz w:val="22"/>
          <w:szCs w:val="22"/>
          <w:lang w:val="en-US" w:eastAsia="en-US" w:bidi="en-US"/>
        </w:rPr>
        <w:t xml:space="preserve"> are prepared for the future.</w:t>
      </w:r>
      <w:r w:rsidR="005713AA">
        <w:rPr>
          <w:rFonts w:ascii="Arial" w:hAnsi="Arial" w:cs="Arial"/>
          <w:sz w:val="22"/>
          <w:szCs w:val="22"/>
          <w:lang w:val="en-US" w:eastAsia="en-US" w:bidi="en-US"/>
        </w:rPr>
        <w:t xml:space="preserve"> </w:t>
      </w:r>
    </w:p>
    <w:p w14:paraId="7EB996BF" w14:textId="77777777" w:rsidR="006D4F37" w:rsidRDefault="006D4F37" w:rsidP="001A07EF">
      <w:pPr>
        <w:spacing w:line="360" w:lineRule="auto"/>
        <w:rPr>
          <w:rFonts w:ascii="Arial" w:hAnsi="Arial" w:cs="Arial"/>
          <w:sz w:val="28"/>
          <w:szCs w:val="28"/>
          <w:lang w:val="en-US" w:eastAsia="en-US" w:bidi="en-US"/>
        </w:rPr>
      </w:pPr>
    </w:p>
    <w:p w14:paraId="20CB998E" w14:textId="7833570B" w:rsidR="005B15A7" w:rsidRDefault="005B15A7" w:rsidP="001A07EF">
      <w:pPr>
        <w:spacing w:line="360" w:lineRule="auto"/>
        <w:rPr>
          <w:rFonts w:ascii="Arial" w:hAnsi="Arial" w:cs="Arial"/>
          <w:sz w:val="22"/>
          <w:szCs w:val="22"/>
        </w:rPr>
      </w:pPr>
      <w:r w:rsidRPr="001A07EF">
        <w:rPr>
          <w:rFonts w:ascii="Arial" w:hAnsi="Arial" w:cs="Arial"/>
          <w:sz w:val="22"/>
          <w:szCs w:val="22"/>
        </w:rPr>
        <w:t>The Curriculum consists of Six Areas of Learning and Experience (AoLE)</w:t>
      </w:r>
      <w:r w:rsidR="00D10190" w:rsidRPr="001A07EF">
        <w:rPr>
          <w:rFonts w:ascii="Arial" w:hAnsi="Arial" w:cs="Arial"/>
          <w:sz w:val="22"/>
          <w:szCs w:val="22"/>
        </w:rPr>
        <w:t xml:space="preserve"> these involve</w:t>
      </w:r>
      <w:r w:rsidRPr="001A07EF">
        <w:rPr>
          <w:rFonts w:ascii="Arial" w:hAnsi="Arial" w:cs="Arial"/>
          <w:sz w:val="22"/>
          <w:szCs w:val="22"/>
        </w:rPr>
        <w:t xml:space="preserve">: </w:t>
      </w:r>
      <w:r w:rsidRPr="001A07EF">
        <w:rPr>
          <w:rFonts w:ascii="Arial" w:hAnsi="Arial" w:cs="Arial"/>
          <w:i/>
          <w:iCs/>
          <w:sz w:val="22"/>
          <w:szCs w:val="22"/>
        </w:rPr>
        <w:t>‘</w:t>
      </w:r>
      <w:r w:rsidRPr="001A07EF">
        <w:rPr>
          <w:rFonts w:ascii="Arial" w:hAnsi="Arial" w:cs="Arial"/>
          <w:i/>
          <w:iCs/>
          <w:sz w:val="22"/>
          <w:szCs w:val="22"/>
          <w:shd w:val="clear" w:color="auto" w:fill="FFFFFF"/>
        </w:rPr>
        <w:t xml:space="preserve">Expressive Arts; Health and Well-being; Humanities; Languages (Y Cwricwlwm Cymreig), Literacy and Communication; Mathematics and Numeracy; Science and Technology.’ </w:t>
      </w:r>
      <w:r w:rsidRPr="004D6B95">
        <w:rPr>
          <w:rFonts w:ascii="Arial" w:hAnsi="Arial" w:cs="Arial"/>
          <w:i/>
          <w:iCs/>
          <w:sz w:val="22"/>
          <w:szCs w:val="22"/>
          <w:shd w:val="clear" w:color="auto" w:fill="FFFFFF"/>
        </w:rPr>
        <w:t>(</w:t>
      </w:r>
      <w:r w:rsidRPr="004D6B95">
        <w:rPr>
          <w:rFonts w:ascii="Arial" w:hAnsi="Arial" w:cs="Arial"/>
          <w:i/>
          <w:iCs/>
          <w:sz w:val="22"/>
          <w:szCs w:val="22"/>
        </w:rPr>
        <w:t>Curriculum for Wales Blog, 2018).</w:t>
      </w:r>
      <w:r w:rsidRPr="001A07EF">
        <w:rPr>
          <w:rFonts w:ascii="Arial" w:hAnsi="Arial" w:cs="Arial"/>
          <w:i/>
          <w:iCs/>
          <w:sz w:val="22"/>
          <w:szCs w:val="22"/>
        </w:rPr>
        <w:t xml:space="preserve"> </w:t>
      </w:r>
      <w:r w:rsidRPr="001A07EF">
        <w:rPr>
          <w:rFonts w:ascii="Arial" w:hAnsi="Arial" w:cs="Arial"/>
          <w:sz w:val="22"/>
          <w:szCs w:val="22"/>
        </w:rPr>
        <w:t>Within this,</w:t>
      </w:r>
      <w:r w:rsidRPr="001A07EF">
        <w:rPr>
          <w:rFonts w:ascii="Arial" w:hAnsi="Arial" w:cs="Arial"/>
          <w:i/>
          <w:iCs/>
          <w:sz w:val="22"/>
          <w:szCs w:val="22"/>
        </w:rPr>
        <w:t xml:space="preserve"> ‘cross-curricular responsibilities of literacy, numeracy and digital competence are also embedded across all of the areas of learning and experience’. </w:t>
      </w:r>
      <w:r w:rsidRPr="004D6B95">
        <w:rPr>
          <w:rFonts w:ascii="Arial" w:hAnsi="Arial" w:cs="Arial"/>
          <w:i/>
          <w:iCs/>
          <w:sz w:val="22"/>
          <w:szCs w:val="22"/>
        </w:rPr>
        <w:t>(Hwb.gov.wales, 2019).</w:t>
      </w:r>
      <w:r w:rsidRPr="001A07EF">
        <w:rPr>
          <w:rFonts w:ascii="Arial" w:hAnsi="Arial" w:cs="Arial"/>
          <w:i/>
          <w:iCs/>
          <w:sz w:val="22"/>
          <w:szCs w:val="22"/>
        </w:rPr>
        <w:t xml:space="preserve"> </w:t>
      </w:r>
      <w:r w:rsidR="006D4F37">
        <w:rPr>
          <w:rFonts w:ascii="Arial" w:hAnsi="Arial" w:cs="Arial"/>
          <w:sz w:val="22"/>
          <w:szCs w:val="22"/>
        </w:rPr>
        <w:t xml:space="preserve">Donaldson’s </w:t>
      </w:r>
      <w:r w:rsidR="00420151">
        <w:rPr>
          <w:rFonts w:ascii="Arial" w:hAnsi="Arial" w:cs="Arial"/>
          <w:sz w:val="22"/>
          <w:szCs w:val="22"/>
        </w:rPr>
        <w:t xml:space="preserve">approach to education is </w:t>
      </w:r>
      <w:r w:rsidR="00F56713">
        <w:rPr>
          <w:rFonts w:ascii="Arial" w:hAnsi="Arial" w:cs="Arial"/>
          <w:sz w:val="22"/>
          <w:szCs w:val="22"/>
        </w:rPr>
        <w:t xml:space="preserve">radical, </w:t>
      </w:r>
      <w:r w:rsidR="00420151">
        <w:rPr>
          <w:rFonts w:ascii="Arial" w:hAnsi="Arial" w:cs="Arial"/>
          <w:sz w:val="22"/>
          <w:szCs w:val="22"/>
        </w:rPr>
        <w:t>as he believes that the curriculum</w:t>
      </w:r>
      <w:r w:rsidR="00F56713">
        <w:rPr>
          <w:rFonts w:ascii="Arial" w:hAnsi="Arial" w:cs="Arial"/>
          <w:sz w:val="22"/>
          <w:szCs w:val="22"/>
        </w:rPr>
        <w:t xml:space="preserve"> and the AoLE’s</w:t>
      </w:r>
      <w:r w:rsidR="00420151">
        <w:rPr>
          <w:rFonts w:ascii="Arial" w:hAnsi="Arial" w:cs="Arial"/>
          <w:sz w:val="22"/>
          <w:szCs w:val="22"/>
        </w:rPr>
        <w:t xml:space="preserve"> can be implemented</w:t>
      </w:r>
      <w:r w:rsidR="00F56713">
        <w:rPr>
          <w:rFonts w:ascii="Arial" w:hAnsi="Arial" w:cs="Arial"/>
          <w:sz w:val="22"/>
          <w:szCs w:val="22"/>
        </w:rPr>
        <w:t xml:space="preserve"> holistically. </w:t>
      </w:r>
      <w:r w:rsidR="0058409E">
        <w:rPr>
          <w:rFonts w:ascii="Arial" w:hAnsi="Arial" w:cs="Arial"/>
          <w:sz w:val="22"/>
          <w:szCs w:val="22"/>
        </w:rPr>
        <w:t xml:space="preserve">For example: within a </w:t>
      </w:r>
      <w:r w:rsidR="00E61847">
        <w:rPr>
          <w:rFonts w:ascii="Arial" w:hAnsi="Arial" w:cs="Arial"/>
          <w:sz w:val="22"/>
          <w:szCs w:val="22"/>
        </w:rPr>
        <w:t xml:space="preserve">pupil led </w:t>
      </w:r>
      <w:r w:rsidR="0058409E">
        <w:rPr>
          <w:rFonts w:ascii="Arial" w:hAnsi="Arial" w:cs="Arial"/>
          <w:sz w:val="22"/>
          <w:szCs w:val="22"/>
        </w:rPr>
        <w:t xml:space="preserve">numeracy lesson, literacy could be applied, as well as digital literacy. </w:t>
      </w:r>
      <w:r w:rsidR="005949F5">
        <w:rPr>
          <w:rFonts w:ascii="Arial" w:hAnsi="Arial" w:cs="Arial"/>
          <w:sz w:val="22"/>
          <w:szCs w:val="22"/>
        </w:rPr>
        <w:t xml:space="preserve">Indeed, a holistic approach to education is effective, but requires excellent planning from teachers. According to </w:t>
      </w:r>
      <w:r w:rsidR="005949F5" w:rsidRPr="004D6B95">
        <w:rPr>
          <w:rFonts w:ascii="Arial" w:hAnsi="Arial" w:cs="Arial"/>
          <w:sz w:val="22"/>
          <w:szCs w:val="22"/>
        </w:rPr>
        <w:t>Newton, 2018:</w:t>
      </w:r>
      <w:r w:rsidR="005949F5">
        <w:rPr>
          <w:rFonts w:ascii="Arial" w:hAnsi="Arial" w:cs="Arial"/>
          <w:sz w:val="22"/>
          <w:szCs w:val="22"/>
        </w:rPr>
        <w:t xml:space="preserve"> ‘teachers are going to need more training; they’re going to need a lot more training’. With this in mind, there will be some teachers who will be fearful to change and therefore, this could have an impact on pupils’ education. </w:t>
      </w:r>
    </w:p>
    <w:p w14:paraId="3D5B838B" w14:textId="77777777" w:rsidR="005B6C71" w:rsidRDefault="005B6C71" w:rsidP="001A07EF">
      <w:pPr>
        <w:spacing w:line="360" w:lineRule="auto"/>
        <w:rPr>
          <w:rFonts w:ascii="Arial" w:hAnsi="Arial" w:cs="Arial"/>
          <w:sz w:val="22"/>
          <w:szCs w:val="22"/>
        </w:rPr>
      </w:pPr>
    </w:p>
    <w:p w14:paraId="3D4AB001" w14:textId="284BC83F" w:rsidR="005B15A7" w:rsidRPr="00B81EEF" w:rsidRDefault="00D10190" w:rsidP="001A07EF">
      <w:pPr>
        <w:spacing w:line="360" w:lineRule="auto"/>
        <w:rPr>
          <w:rFonts w:ascii="Arial" w:hAnsi="Arial" w:cs="Arial"/>
          <w:sz w:val="22"/>
          <w:szCs w:val="22"/>
          <w:shd w:val="clear" w:color="auto" w:fill="FFFFFF"/>
        </w:rPr>
      </w:pPr>
      <w:r w:rsidRPr="001A07EF">
        <w:rPr>
          <w:rFonts w:ascii="Arial" w:hAnsi="Arial" w:cs="Arial"/>
          <w:sz w:val="22"/>
          <w:szCs w:val="22"/>
        </w:rPr>
        <w:t>Moreover, t</w:t>
      </w:r>
      <w:r w:rsidR="005B15A7" w:rsidRPr="001A07EF">
        <w:rPr>
          <w:rFonts w:ascii="Arial" w:hAnsi="Arial" w:cs="Arial"/>
          <w:sz w:val="22"/>
          <w:szCs w:val="22"/>
        </w:rPr>
        <w:t>he new curriculum</w:t>
      </w:r>
      <w:r w:rsidR="00E15A24">
        <w:rPr>
          <w:rFonts w:ascii="Arial" w:hAnsi="Arial" w:cs="Arial"/>
          <w:sz w:val="22"/>
          <w:szCs w:val="22"/>
        </w:rPr>
        <w:t xml:space="preserve"> advocates the importance of the United Nations Convention of the Rights of the Child (UNCRC), which</w:t>
      </w:r>
      <w:r w:rsidR="005B15A7" w:rsidRPr="001A07EF">
        <w:rPr>
          <w:rFonts w:ascii="Arial" w:hAnsi="Arial" w:cs="Arial"/>
          <w:sz w:val="22"/>
          <w:szCs w:val="22"/>
        </w:rPr>
        <w:t xml:space="preserve"> elaborates on the importance of </w:t>
      </w:r>
      <w:r w:rsidR="00B8206A" w:rsidRPr="001A07EF">
        <w:rPr>
          <w:rFonts w:ascii="Arial" w:hAnsi="Arial" w:cs="Arial"/>
          <w:sz w:val="22"/>
          <w:szCs w:val="22"/>
        </w:rPr>
        <w:t>pupil’s</w:t>
      </w:r>
      <w:r w:rsidR="005B15A7" w:rsidRPr="001A07EF">
        <w:rPr>
          <w:rFonts w:ascii="Arial" w:hAnsi="Arial" w:cs="Arial"/>
          <w:sz w:val="22"/>
          <w:szCs w:val="22"/>
        </w:rPr>
        <w:t xml:space="preserve"> health and well-being. It </w:t>
      </w:r>
      <w:r w:rsidR="003E5362" w:rsidRPr="001A07EF">
        <w:rPr>
          <w:rFonts w:ascii="Arial" w:hAnsi="Arial" w:cs="Arial"/>
          <w:sz w:val="22"/>
          <w:szCs w:val="22"/>
        </w:rPr>
        <w:t>is not</w:t>
      </w:r>
      <w:r w:rsidR="005B15A7" w:rsidRPr="001A07EF">
        <w:rPr>
          <w:rFonts w:ascii="Arial" w:hAnsi="Arial" w:cs="Arial"/>
          <w:sz w:val="22"/>
          <w:szCs w:val="22"/>
        </w:rPr>
        <w:t xml:space="preserve"> </w:t>
      </w:r>
      <w:r w:rsidR="003E5362" w:rsidRPr="001A07EF">
        <w:rPr>
          <w:rFonts w:ascii="Arial" w:hAnsi="Arial" w:cs="Arial"/>
          <w:sz w:val="22"/>
          <w:szCs w:val="22"/>
        </w:rPr>
        <w:t xml:space="preserve">only one of the </w:t>
      </w:r>
      <w:r w:rsidR="005B15A7" w:rsidRPr="001A07EF">
        <w:rPr>
          <w:rFonts w:ascii="Arial" w:hAnsi="Arial" w:cs="Arial"/>
          <w:sz w:val="22"/>
          <w:szCs w:val="22"/>
        </w:rPr>
        <w:t>AoLE’s</w:t>
      </w:r>
      <w:r w:rsidR="003E5362" w:rsidRPr="001A07EF">
        <w:rPr>
          <w:rFonts w:ascii="Arial" w:hAnsi="Arial" w:cs="Arial"/>
          <w:sz w:val="22"/>
          <w:szCs w:val="22"/>
        </w:rPr>
        <w:t xml:space="preserve">, </w:t>
      </w:r>
      <w:r w:rsidR="005B15A7" w:rsidRPr="001A07EF">
        <w:rPr>
          <w:rFonts w:ascii="Arial" w:hAnsi="Arial" w:cs="Arial"/>
          <w:sz w:val="22"/>
          <w:szCs w:val="22"/>
        </w:rPr>
        <w:t xml:space="preserve">but indicates how paramount it is to support pupils and portrays that: </w:t>
      </w:r>
      <w:r w:rsidR="005B15A7" w:rsidRPr="001A07EF">
        <w:rPr>
          <w:rFonts w:ascii="Arial" w:hAnsi="Arial" w:cs="Arial"/>
          <w:i/>
          <w:iCs/>
          <w:sz w:val="22"/>
          <w:szCs w:val="22"/>
        </w:rPr>
        <w:t xml:space="preserve">‘This area of learning and experience will support learners in developing and maintaining not only their physical health and well-being, but also their </w:t>
      </w:r>
      <w:r w:rsidR="005B15A7" w:rsidRPr="001A07EF">
        <w:rPr>
          <w:rFonts w:ascii="Arial" w:hAnsi="Arial" w:cs="Arial"/>
          <w:i/>
          <w:iCs/>
          <w:sz w:val="22"/>
          <w:szCs w:val="22"/>
        </w:rPr>
        <w:lastRenderedPageBreak/>
        <w:t xml:space="preserve">mental health and emotional well-being, as well as developing positive relationships.’ </w:t>
      </w:r>
      <w:r w:rsidR="005B15A7" w:rsidRPr="004D6B95">
        <w:rPr>
          <w:rFonts w:ascii="Arial" w:hAnsi="Arial" w:cs="Arial"/>
          <w:i/>
          <w:iCs/>
          <w:sz w:val="22"/>
          <w:szCs w:val="22"/>
        </w:rPr>
        <w:t>(O'Prey et al., 2019).</w:t>
      </w:r>
      <w:r w:rsidR="005B15A7" w:rsidRPr="001A07EF">
        <w:rPr>
          <w:rFonts w:ascii="Arial" w:hAnsi="Arial" w:cs="Arial"/>
          <w:sz w:val="22"/>
          <w:szCs w:val="22"/>
        </w:rPr>
        <w:t xml:space="preserve"> </w:t>
      </w:r>
      <w:r w:rsidR="003E5362" w:rsidRPr="001A07EF">
        <w:rPr>
          <w:rFonts w:ascii="Arial" w:hAnsi="Arial" w:cs="Arial"/>
          <w:sz w:val="22"/>
          <w:szCs w:val="22"/>
        </w:rPr>
        <w:t xml:space="preserve">In my opinion, it is </w:t>
      </w:r>
      <w:r w:rsidR="007E3483">
        <w:rPr>
          <w:rFonts w:ascii="Arial" w:hAnsi="Arial" w:cs="Arial"/>
          <w:sz w:val="22"/>
          <w:szCs w:val="22"/>
        </w:rPr>
        <w:t>vital</w:t>
      </w:r>
      <w:r w:rsidR="00754B82">
        <w:rPr>
          <w:rFonts w:ascii="Arial" w:hAnsi="Arial" w:cs="Arial"/>
          <w:sz w:val="22"/>
          <w:szCs w:val="22"/>
        </w:rPr>
        <w:t xml:space="preserve"> </w:t>
      </w:r>
      <w:r w:rsidR="005B15A7" w:rsidRPr="001A07EF">
        <w:rPr>
          <w:rFonts w:ascii="Arial" w:hAnsi="Arial" w:cs="Arial"/>
          <w:sz w:val="22"/>
          <w:szCs w:val="22"/>
        </w:rPr>
        <w:t>to discuss and recognise the signs of mental health, as it is a growing issue</w:t>
      </w:r>
      <w:r w:rsidRPr="001A07EF">
        <w:rPr>
          <w:rFonts w:ascii="Arial" w:hAnsi="Arial" w:cs="Arial"/>
          <w:sz w:val="22"/>
          <w:szCs w:val="22"/>
        </w:rPr>
        <w:t xml:space="preserve"> as</w:t>
      </w:r>
      <w:r w:rsidR="003E5362" w:rsidRPr="001A07EF">
        <w:rPr>
          <w:rFonts w:ascii="Arial" w:hAnsi="Arial" w:cs="Arial"/>
          <w:sz w:val="22"/>
          <w:szCs w:val="22"/>
        </w:rPr>
        <w:t xml:space="preserve"> by</w:t>
      </w:r>
      <w:r w:rsidRPr="001A07EF">
        <w:rPr>
          <w:rFonts w:ascii="Arial" w:hAnsi="Arial" w:cs="Arial"/>
          <w:sz w:val="22"/>
          <w:szCs w:val="22"/>
        </w:rPr>
        <w:t>:</w:t>
      </w:r>
      <w:r w:rsidR="005B15A7" w:rsidRPr="001A07EF">
        <w:rPr>
          <w:rFonts w:ascii="Arial" w:hAnsi="Arial" w:cs="Arial"/>
          <w:sz w:val="22"/>
          <w:szCs w:val="22"/>
          <w:shd w:val="clear" w:color="auto" w:fill="FFFFFF"/>
        </w:rPr>
        <w:t xml:space="preserve"> </w:t>
      </w:r>
      <w:r w:rsidR="005B15A7" w:rsidRPr="001A07EF">
        <w:rPr>
          <w:rFonts w:ascii="Arial" w:hAnsi="Arial" w:cs="Arial"/>
          <w:i/>
          <w:iCs/>
          <w:sz w:val="22"/>
          <w:szCs w:val="22"/>
          <w:shd w:val="clear" w:color="auto" w:fill="FFFFFF"/>
        </w:rPr>
        <w:t xml:space="preserve">‘2020 mental ill health related problems will be second to heart disease as the leading contributor to the global burden of disease’. </w:t>
      </w:r>
      <w:r w:rsidR="005B15A7" w:rsidRPr="004D6B95">
        <w:rPr>
          <w:rFonts w:ascii="Arial" w:hAnsi="Arial" w:cs="Arial"/>
          <w:i/>
          <w:iCs/>
          <w:sz w:val="22"/>
          <w:szCs w:val="22"/>
          <w:shd w:val="clear" w:color="auto" w:fill="FFFFFF"/>
        </w:rPr>
        <w:t>(Timetochangewales.org.uk, 2018).</w:t>
      </w:r>
      <w:r w:rsidR="00E15A24">
        <w:rPr>
          <w:rFonts w:ascii="Arial" w:hAnsi="Arial" w:cs="Arial"/>
          <w:i/>
          <w:iCs/>
          <w:sz w:val="22"/>
          <w:szCs w:val="22"/>
          <w:shd w:val="clear" w:color="auto" w:fill="FFFFFF"/>
        </w:rPr>
        <w:t xml:space="preserve"> </w:t>
      </w:r>
      <w:r w:rsidR="00B81EEF">
        <w:rPr>
          <w:rFonts w:ascii="Arial" w:hAnsi="Arial" w:cs="Arial"/>
          <w:sz w:val="22"/>
          <w:szCs w:val="22"/>
          <w:shd w:val="clear" w:color="auto" w:fill="FFFFFF"/>
        </w:rPr>
        <w:t>I feel that the new curriculum embraces the rights of the child and ensures that children</w:t>
      </w:r>
      <w:r w:rsidR="00F7206D">
        <w:rPr>
          <w:rFonts w:ascii="Arial" w:hAnsi="Arial" w:cs="Arial"/>
          <w:sz w:val="22"/>
          <w:szCs w:val="22"/>
          <w:shd w:val="clear" w:color="auto" w:fill="FFFFFF"/>
        </w:rPr>
        <w:t>’s health and wellbeing is at the forefront of education.</w:t>
      </w:r>
    </w:p>
    <w:p w14:paraId="15A412A1" w14:textId="15868376" w:rsidR="005B15A7" w:rsidRPr="001A07EF" w:rsidRDefault="005B15A7" w:rsidP="001A07EF">
      <w:pPr>
        <w:spacing w:before="100" w:beforeAutospacing="1" w:after="100" w:afterAutospacing="1" w:line="360" w:lineRule="auto"/>
        <w:rPr>
          <w:rFonts w:ascii="Arial" w:hAnsi="Arial" w:cs="Arial"/>
          <w:sz w:val="22"/>
          <w:szCs w:val="22"/>
        </w:rPr>
      </w:pPr>
      <w:r w:rsidRPr="001A07EF">
        <w:rPr>
          <w:rFonts w:ascii="Arial" w:hAnsi="Arial" w:cs="Arial"/>
          <w:sz w:val="22"/>
          <w:szCs w:val="22"/>
        </w:rPr>
        <w:t xml:space="preserve">To conclude, Donaldson expressed that this Curriculum will, </w:t>
      </w:r>
      <w:r w:rsidRPr="001A07EF">
        <w:rPr>
          <w:rFonts w:ascii="Arial" w:hAnsi="Arial" w:cs="Arial"/>
          <w:sz w:val="22"/>
          <w:szCs w:val="22"/>
          <w:lang w:val="en-US" w:eastAsia="en-US" w:bidi="en-US"/>
        </w:rPr>
        <w:t>‘</w:t>
      </w:r>
      <w:r w:rsidRPr="001A07EF">
        <w:rPr>
          <w:rFonts w:ascii="Arial" w:hAnsi="Arial" w:cs="Arial"/>
          <w:i/>
          <w:iCs/>
          <w:sz w:val="22"/>
          <w:szCs w:val="22"/>
          <w:lang w:val="en-US" w:eastAsia="en-US" w:bidi="en-US"/>
        </w:rPr>
        <w:t>take a fundamental look at the ways in which today’s schools can prepare young people for an exciting but uncertain future’</w:t>
      </w:r>
      <w:r w:rsidR="00B57E9F" w:rsidRPr="00AB3BDE">
        <w:rPr>
          <w:rFonts w:ascii="Arial" w:hAnsi="Arial" w:cs="Arial"/>
          <w:i/>
          <w:iCs/>
          <w:sz w:val="22"/>
          <w:szCs w:val="22"/>
        </w:rPr>
        <w:t>(</w:t>
      </w:r>
      <w:r w:rsidR="00AB3BDE">
        <w:rPr>
          <w:rFonts w:ascii="Arial" w:hAnsi="Arial" w:cs="Arial"/>
          <w:i/>
          <w:iCs/>
          <w:sz w:val="22"/>
          <w:szCs w:val="22"/>
        </w:rPr>
        <w:t>Successful Futures</w:t>
      </w:r>
      <w:r w:rsidR="00B57E9F" w:rsidRPr="00AB3BDE">
        <w:rPr>
          <w:rFonts w:ascii="Arial" w:hAnsi="Arial" w:cs="Arial"/>
          <w:i/>
          <w:iCs/>
          <w:sz w:val="22"/>
          <w:szCs w:val="22"/>
        </w:rPr>
        <w:t>, 2015)</w:t>
      </w:r>
      <w:r w:rsidRPr="00AB3BDE">
        <w:rPr>
          <w:rFonts w:ascii="Arial" w:hAnsi="Arial" w:cs="Arial"/>
          <w:sz w:val="22"/>
          <w:szCs w:val="22"/>
        </w:rPr>
        <w:t>,</w:t>
      </w:r>
      <w:r w:rsidRPr="001A07EF">
        <w:rPr>
          <w:rFonts w:ascii="Arial" w:hAnsi="Arial" w:cs="Arial"/>
          <w:sz w:val="22"/>
          <w:szCs w:val="22"/>
        </w:rPr>
        <w:t xml:space="preserve"> and I am personally excited to embrace this new Curriculum, as I feel it is a positive change to education in Wales. </w:t>
      </w:r>
    </w:p>
    <w:p w14:paraId="526B65D5" w14:textId="77777777" w:rsidR="005B15A7" w:rsidRPr="001A07EF" w:rsidRDefault="005B15A7" w:rsidP="001A07EF">
      <w:pPr>
        <w:spacing w:line="360" w:lineRule="auto"/>
        <w:rPr>
          <w:sz w:val="22"/>
          <w:szCs w:val="22"/>
        </w:rPr>
      </w:pPr>
    </w:p>
    <w:p w14:paraId="3490EEDE" w14:textId="77777777" w:rsidR="005B15A7" w:rsidRPr="005B15A7" w:rsidRDefault="005B15A7" w:rsidP="005B15A7">
      <w:pPr>
        <w:tabs>
          <w:tab w:val="left" w:pos="3477"/>
        </w:tabs>
        <w:rPr>
          <w:sz w:val="24"/>
          <w:szCs w:val="24"/>
          <w:lang w:val="en-US" w:eastAsia="en-US" w:bidi="en-US"/>
        </w:rPr>
      </w:pPr>
    </w:p>
    <w:p w14:paraId="37287BE9" w14:textId="77777777" w:rsidR="005B15A7" w:rsidRPr="005B15A7" w:rsidRDefault="005B15A7" w:rsidP="005B15A7">
      <w:pPr>
        <w:tabs>
          <w:tab w:val="left" w:pos="3477"/>
        </w:tabs>
        <w:rPr>
          <w:sz w:val="24"/>
          <w:szCs w:val="24"/>
          <w:lang w:val="en-US" w:eastAsia="en-US" w:bidi="en-US"/>
        </w:rPr>
      </w:pPr>
    </w:p>
    <w:p w14:paraId="27267B81" w14:textId="77777777" w:rsidR="005B15A7" w:rsidRPr="005B15A7" w:rsidRDefault="005B15A7" w:rsidP="005B15A7">
      <w:pPr>
        <w:tabs>
          <w:tab w:val="left" w:pos="3477"/>
        </w:tabs>
        <w:rPr>
          <w:sz w:val="24"/>
          <w:szCs w:val="24"/>
          <w:lang w:val="en-US" w:eastAsia="en-US" w:bidi="en-US"/>
        </w:rPr>
      </w:pPr>
    </w:p>
    <w:p w14:paraId="0A5CBFE2" w14:textId="77777777" w:rsidR="005B15A7" w:rsidRPr="005B15A7" w:rsidRDefault="005B15A7" w:rsidP="005B15A7">
      <w:pPr>
        <w:tabs>
          <w:tab w:val="left" w:pos="3477"/>
        </w:tabs>
        <w:rPr>
          <w:sz w:val="24"/>
          <w:szCs w:val="24"/>
          <w:lang w:val="en-US" w:eastAsia="en-US" w:bidi="en-US"/>
        </w:rPr>
      </w:pPr>
    </w:p>
    <w:p w14:paraId="233A0789" w14:textId="77777777" w:rsidR="005B15A7" w:rsidRPr="005B15A7" w:rsidRDefault="005B15A7" w:rsidP="005B15A7">
      <w:pPr>
        <w:tabs>
          <w:tab w:val="left" w:pos="3477"/>
        </w:tabs>
        <w:rPr>
          <w:sz w:val="24"/>
          <w:szCs w:val="24"/>
          <w:lang w:val="en-US" w:eastAsia="en-US" w:bidi="en-US"/>
        </w:rPr>
      </w:pPr>
    </w:p>
    <w:p w14:paraId="043FE2B9" w14:textId="77777777" w:rsidR="005B15A7" w:rsidRPr="005B15A7" w:rsidRDefault="005B15A7" w:rsidP="005B15A7">
      <w:pPr>
        <w:tabs>
          <w:tab w:val="left" w:pos="3477"/>
        </w:tabs>
        <w:rPr>
          <w:sz w:val="24"/>
          <w:szCs w:val="24"/>
          <w:lang w:val="en-US" w:eastAsia="en-US" w:bidi="en-US"/>
        </w:rPr>
      </w:pPr>
    </w:p>
    <w:p w14:paraId="21E97F6B" w14:textId="77777777" w:rsidR="005B15A7" w:rsidRPr="005B15A7" w:rsidRDefault="005B15A7" w:rsidP="005B15A7">
      <w:pPr>
        <w:tabs>
          <w:tab w:val="left" w:pos="3477"/>
        </w:tabs>
        <w:rPr>
          <w:sz w:val="24"/>
          <w:szCs w:val="24"/>
          <w:lang w:val="en-US" w:eastAsia="en-US" w:bidi="en-US"/>
        </w:rPr>
      </w:pPr>
    </w:p>
    <w:p w14:paraId="15C9E5CB" w14:textId="77777777" w:rsidR="005B15A7" w:rsidRPr="005B15A7" w:rsidRDefault="005B15A7" w:rsidP="005B15A7">
      <w:pPr>
        <w:tabs>
          <w:tab w:val="left" w:pos="3477"/>
        </w:tabs>
        <w:rPr>
          <w:sz w:val="24"/>
          <w:szCs w:val="24"/>
          <w:lang w:val="en-US" w:eastAsia="en-US" w:bidi="en-US"/>
        </w:rPr>
      </w:pPr>
    </w:p>
    <w:p w14:paraId="7D815FE1" w14:textId="77777777" w:rsidR="005B15A7" w:rsidRPr="005B15A7" w:rsidRDefault="005B15A7" w:rsidP="005B15A7">
      <w:pPr>
        <w:tabs>
          <w:tab w:val="left" w:pos="3477"/>
        </w:tabs>
        <w:rPr>
          <w:sz w:val="24"/>
          <w:szCs w:val="24"/>
          <w:lang w:val="en-US" w:eastAsia="en-US" w:bidi="en-US"/>
        </w:rPr>
      </w:pPr>
    </w:p>
    <w:p w14:paraId="67483159" w14:textId="77777777" w:rsidR="005B15A7" w:rsidRDefault="005B15A7" w:rsidP="005B15A7">
      <w:pPr>
        <w:tabs>
          <w:tab w:val="left" w:pos="3477"/>
        </w:tabs>
        <w:rPr>
          <w:lang w:val="en-US" w:eastAsia="en-US" w:bidi="en-US"/>
        </w:rPr>
      </w:pPr>
    </w:p>
    <w:p w14:paraId="579A11DA" w14:textId="77777777" w:rsidR="005B15A7" w:rsidRDefault="005B15A7" w:rsidP="005B15A7">
      <w:pPr>
        <w:tabs>
          <w:tab w:val="left" w:pos="3477"/>
        </w:tabs>
        <w:rPr>
          <w:lang w:val="en-US" w:eastAsia="en-US" w:bidi="en-US"/>
        </w:rPr>
      </w:pPr>
    </w:p>
    <w:p w14:paraId="4CABAEF6" w14:textId="77777777" w:rsidR="005B15A7" w:rsidRDefault="005B15A7" w:rsidP="005B15A7">
      <w:pPr>
        <w:tabs>
          <w:tab w:val="left" w:pos="3477"/>
        </w:tabs>
        <w:rPr>
          <w:lang w:val="en-US" w:eastAsia="en-US" w:bidi="en-US"/>
        </w:rPr>
      </w:pPr>
    </w:p>
    <w:p w14:paraId="7163FA3E" w14:textId="77777777" w:rsidR="005B15A7" w:rsidRDefault="005B15A7" w:rsidP="005B15A7">
      <w:pPr>
        <w:tabs>
          <w:tab w:val="left" w:pos="3477"/>
        </w:tabs>
        <w:rPr>
          <w:lang w:val="en-US" w:eastAsia="en-US" w:bidi="en-US"/>
        </w:rPr>
      </w:pPr>
    </w:p>
    <w:p w14:paraId="2384056D" w14:textId="77777777" w:rsidR="005B15A7" w:rsidRDefault="005B15A7" w:rsidP="005B15A7">
      <w:pPr>
        <w:tabs>
          <w:tab w:val="left" w:pos="3477"/>
        </w:tabs>
        <w:rPr>
          <w:lang w:val="en-US" w:eastAsia="en-US" w:bidi="en-US"/>
        </w:rPr>
      </w:pPr>
    </w:p>
    <w:p w14:paraId="1AD0E577" w14:textId="77777777" w:rsidR="005B15A7" w:rsidRDefault="005B15A7" w:rsidP="005B15A7">
      <w:pPr>
        <w:tabs>
          <w:tab w:val="left" w:pos="3477"/>
        </w:tabs>
        <w:rPr>
          <w:lang w:val="en-US" w:eastAsia="en-US" w:bidi="en-US"/>
        </w:rPr>
      </w:pPr>
    </w:p>
    <w:p w14:paraId="5AFFC8EA" w14:textId="77777777" w:rsidR="005B15A7" w:rsidRDefault="005B15A7" w:rsidP="005B15A7">
      <w:pPr>
        <w:tabs>
          <w:tab w:val="left" w:pos="3477"/>
        </w:tabs>
        <w:rPr>
          <w:lang w:val="en-US" w:eastAsia="en-US" w:bidi="en-US"/>
        </w:rPr>
      </w:pPr>
    </w:p>
    <w:p w14:paraId="21CBAC2D" w14:textId="77777777" w:rsidR="005B15A7" w:rsidRDefault="005B15A7" w:rsidP="005B15A7">
      <w:pPr>
        <w:tabs>
          <w:tab w:val="left" w:pos="3477"/>
        </w:tabs>
        <w:rPr>
          <w:lang w:val="en-US" w:eastAsia="en-US" w:bidi="en-US"/>
        </w:rPr>
      </w:pPr>
    </w:p>
    <w:p w14:paraId="1D98F4CB" w14:textId="77777777" w:rsidR="005B15A7" w:rsidRDefault="005B15A7" w:rsidP="005B15A7">
      <w:pPr>
        <w:tabs>
          <w:tab w:val="left" w:pos="3477"/>
        </w:tabs>
        <w:rPr>
          <w:lang w:val="en-US" w:eastAsia="en-US" w:bidi="en-US"/>
        </w:rPr>
      </w:pPr>
    </w:p>
    <w:p w14:paraId="0FF3DD4D" w14:textId="77777777" w:rsidR="005B15A7" w:rsidRDefault="005B15A7" w:rsidP="005B15A7">
      <w:pPr>
        <w:tabs>
          <w:tab w:val="left" w:pos="3477"/>
        </w:tabs>
        <w:rPr>
          <w:lang w:val="en-US" w:eastAsia="en-US" w:bidi="en-US"/>
        </w:rPr>
      </w:pPr>
    </w:p>
    <w:p w14:paraId="197D8660" w14:textId="77777777" w:rsidR="005B15A7" w:rsidRDefault="005B15A7" w:rsidP="005B15A7">
      <w:pPr>
        <w:tabs>
          <w:tab w:val="left" w:pos="3477"/>
        </w:tabs>
        <w:rPr>
          <w:lang w:val="en-US" w:eastAsia="en-US" w:bidi="en-US"/>
        </w:rPr>
      </w:pPr>
    </w:p>
    <w:p w14:paraId="7F98DB93" w14:textId="77777777" w:rsidR="005B15A7" w:rsidRDefault="005B15A7" w:rsidP="005B15A7">
      <w:pPr>
        <w:tabs>
          <w:tab w:val="left" w:pos="3477"/>
        </w:tabs>
        <w:rPr>
          <w:lang w:val="en-US" w:eastAsia="en-US" w:bidi="en-US"/>
        </w:rPr>
      </w:pPr>
    </w:p>
    <w:p w14:paraId="262C9A47" w14:textId="77777777" w:rsidR="005B15A7" w:rsidRDefault="005B15A7" w:rsidP="005B15A7">
      <w:pPr>
        <w:tabs>
          <w:tab w:val="left" w:pos="3477"/>
        </w:tabs>
        <w:rPr>
          <w:lang w:val="en-US" w:eastAsia="en-US" w:bidi="en-US"/>
        </w:rPr>
      </w:pPr>
    </w:p>
    <w:p w14:paraId="182763A5" w14:textId="77777777" w:rsidR="005B15A7" w:rsidRDefault="005B15A7" w:rsidP="005B15A7">
      <w:pPr>
        <w:tabs>
          <w:tab w:val="left" w:pos="3477"/>
        </w:tabs>
        <w:rPr>
          <w:lang w:val="en-US" w:eastAsia="en-US" w:bidi="en-US"/>
        </w:rPr>
      </w:pPr>
    </w:p>
    <w:p w14:paraId="3A268037" w14:textId="2E33B034" w:rsidR="005B15A7" w:rsidRDefault="005B15A7" w:rsidP="005B15A7">
      <w:pPr>
        <w:tabs>
          <w:tab w:val="left" w:pos="3477"/>
        </w:tabs>
        <w:rPr>
          <w:lang w:val="en-US" w:eastAsia="en-US" w:bidi="en-US"/>
        </w:rPr>
      </w:pPr>
    </w:p>
    <w:p w14:paraId="0FFB89A5" w14:textId="77777777" w:rsidR="004D6B95" w:rsidRDefault="004D6B95" w:rsidP="005B15A7">
      <w:pPr>
        <w:tabs>
          <w:tab w:val="left" w:pos="3477"/>
        </w:tabs>
        <w:rPr>
          <w:lang w:val="en-US" w:eastAsia="en-US" w:bidi="en-US"/>
        </w:rPr>
      </w:pPr>
    </w:p>
    <w:p w14:paraId="72119E8F" w14:textId="77777777" w:rsidR="005B15A7" w:rsidRDefault="005B15A7" w:rsidP="005B15A7">
      <w:pPr>
        <w:tabs>
          <w:tab w:val="left" w:pos="3477"/>
        </w:tabs>
        <w:rPr>
          <w:lang w:val="en-US" w:eastAsia="en-US" w:bidi="en-US"/>
        </w:rPr>
      </w:pPr>
    </w:p>
    <w:p w14:paraId="28FCD953" w14:textId="77777777" w:rsidR="005B15A7" w:rsidRDefault="005B15A7" w:rsidP="005B15A7">
      <w:pPr>
        <w:tabs>
          <w:tab w:val="left" w:pos="3477"/>
        </w:tabs>
        <w:rPr>
          <w:lang w:val="en-US" w:eastAsia="en-US" w:bidi="en-US"/>
        </w:rPr>
      </w:pPr>
    </w:p>
    <w:p w14:paraId="072A04EC" w14:textId="77777777" w:rsidR="005B15A7" w:rsidRDefault="005B15A7" w:rsidP="005B15A7">
      <w:pPr>
        <w:tabs>
          <w:tab w:val="left" w:pos="3477"/>
        </w:tabs>
        <w:rPr>
          <w:lang w:val="en-US" w:eastAsia="en-US" w:bidi="en-US"/>
        </w:rPr>
      </w:pPr>
    </w:p>
    <w:p w14:paraId="720B74F3" w14:textId="77777777" w:rsidR="005B15A7" w:rsidRDefault="005B15A7" w:rsidP="005B15A7">
      <w:pPr>
        <w:tabs>
          <w:tab w:val="left" w:pos="3477"/>
        </w:tabs>
        <w:rPr>
          <w:lang w:val="en-US" w:eastAsia="en-US" w:bidi="en-US"/>
        </w:rPr>
      </w:pPr>
    </w:p>
    <w:p w14:paraId="6487B7B6" w14:textId="77777777" w:rsidR="004D6B95" w:rsidRPr="004D6B95" w:rsidRDefault="004D6B95" w:rsidP="004D6B95">
      <w:pPr>
        <w:rPr>
          <w:lang w:val="en-US" w:eastAsia="en-US" w:bidi="en-US"/>
        </w:rPr>
      </w:pPr>
    </w:p>
    <w:p w14:paraId="459FBBB3" w14:textId="77777777" w:rsidR="004D6B95" w:rsidRPr="000E02A9" w:rsidRDefault="004D6B95" w:rsidP="005B15A7">
      <w:pPr>
        <w:rPr>
          <w:sz w:val="22"/>
          <w:szCs w:val="22"/>
        </w:rPr>
      </w:pPr>
    </w:p>
    <w:p w14:paraId="1BF0A22A" w14:textId="77777777" w:rsidR="004D6B95" w:rsidRPr="000E02A9" w:rsidRDefault="004D6B95" w:rsidP="005B15A7">
      <w:pPr>
        <w:rPr>
          <w:sz w:val="22"/>
          <w:szCs w:val="22"/>
        </w:rPr>
      </w:pPr>
    </w:p>
    <w:p w14:paraId="7989DA74" w14:textId="77777777" w:rsidR="004D6B95" w:rsidRPr="000E02A9" w:rsidRDefault="004D6B95" w:rsidP="005B15A7">
      <w:pPr>
        <w:rPr>
          <w:rFonts w:ascii="Arial" w:hAnsi="Arial" w:cs="Arial"/>
          <w:color w:val="000000"/>
          <w:sz w:val="22"/>
          <w:szCs w:val="22"/>
          <w:shd w:val="clear" w:color="auto" w:fill="FFFFFF"/>
        </w:rPr>
      </w:pPr>
    </w:p>
    <w:p w14:paraId="388E92FF" w14:textId="77777777" w:rsidR="004D6B95" w:rsidRPr="000E02A9" w:rsidRDefault="004D6B95" w:rsidP="005B15A7">
      <w:pPr>
        <w:rPr>
          <w:rFonts w:ascii="Arial" w:hAnsi="Arial" w:cs="Arial"/>
          <w:sz w:val="22"/>
          <w:szCs w:val="22"/>
          <w:lang w:val="en-US" w:eastAsia="en-US" w:bidi="en-US"/>
        </w:rPr>
      </w:pPr>
    </w:p>
    <w:p w14:paraId="2639C5DD" w14:textId="77777777" w:rsidR="000E02A9" w:rsidRPr="00E45207" w:rsidRDefault="000E02A9" w:rsidP="005B15A7">
      <w:pPr>
        <w:rPr>
          <w:sz w:val="22"/>
          <w:szCs w:val="22"/>
        </w:rPr>
      </w:pPr>
    </w:p>
    <w:p w14:paraId="5C9D8344" w14:textId="21C19D0C" w:rsidR="00746C4F" w:rsidRDefault="00746C4F" w:rsidP="00746C4F">
      <w:pPr>
        <w:tabs>
          <w:tab w:val="left" w:pos="3477"/>
        </w:tabs>
        <w:rPr>
          <w:lang w:val="en-US" w:eastAsia="en-US" w:bidi="en-US"/>
        </w:rPr>
      </w:pPr>
    </w:p>
    <w:p w14:paraId="5F1C7362" w14:textId="107194F2" w:rsidR="001C783D" w:rsidRPr="001C783D" w:rsidRDefault="00B86272" w:rsidP="001C783D">
      <w:pPr>
        <w:pStyle w:val="Heading1"/>
        <w:spacing w:line="360" w:lineRule="auto"/>
        <w:rPr>
          <w:rFonts w:ascii="Arial" w:hAnsi="Arial" w:cs="Arial"/>
          <w:color w:val="auto"/>
          <w:sz w:val="36"/>
          <w:szCs w:val="36"/>
          <w:u w:val="single"/>
        </w:rPr>
      </w:pPr>
      <w:bookmarkStart w:id="40" w:name="_Toc23450846"/>
      <w:bookmarkStart w:id="41" w:name="_Toc23450891"/>
      <w:bookmarkStart w:id="42" w:name="_Toc23450996"/>
      <w:bookmarkStart w:id="43" w:name="_Toc23451091"/>
      <w:r w:rsidRPr="0084229B">
        <w:rPr>
          <w:rFonts w:ascii="Arial" w:hAnsi="Arial" w:cs="Arial"/>
          <w:color w:val="auto"/>
          <w:sz w:val="36"/>
          <w:szCs w:val="36"/>
          <w:u w:val="single"/>
        </w:rPr>
        <w:lastRenderedPageBreak/>
        <w:t>Component Two: A video presentation reflecting on the knowledge, skills and dispositions needed for Higher Education Study.</w:t>
      </w:r>
      <w:bookmarkEnd w:id="40"/>
      <w:bookmarkEnd w:id="41"/>
      <w:bookmarkEnd w:id="42"/>
      <w:bookmarkEnd w:id="43"/>
      <w:r w:rsidRPr="0084229B">
        <w:rPr>
          <w:rFonts w:ascii="Arial" w:hAnsi="Arial" w:cs="Arial"/>
          <w:color w:val="auto"/>
          <w:sz w:val="36"/>
          <w:szCs w:val="36"/>
          <w:u w:val="single"/>
        </w:rPr>
        <w:t xml:space="preserve"> </w:t>
      </w:r>
    </w:p>
    <w:p w14:paraId="3F5FE358" w14:textId="77777777" w:rsidR="00F13C07" w:rsidRDefault="00F13C07" w:rsidP="00F13C07">
      <w:pPr>
        <w:tabs>
          <w:tab w:val="left" w:pos="3477"/>
        </w:tabs>
        <w:spacing w:line="360" w:lineRule="auto"/>
        <w:rPr>
          <w:rFonts w:ascii="Arial" w:hAnsi="Arial" w:cs="Arial"/>
          <w:sz w:val="22"/>
          <w:szCs w:val="22"/>
          <w:lang w:val="en-US" w:eastAsia="en-US" w:bidi="en-US"/>
        </w:rPr>
      </w:pPr>
    </w:p>
    <w:p w14:paraId="0BF04314" w14:textId="3C12FC25" w:rsidR="00B8206A" w:rsidRPr="00F82D11" w:rsidRDefault="00B8206A" w:rsidP="00F13C07">
      <w:pPr>
        <w:tabs>
          <w:tab w:val="left" w:pos="3477"/>
        </w:tabs>
        <w:spacing w:line="360" w:lineRule="auto"/>
        <w:rPr>
          <w:rFonts w:ascii="Arial" w:hAnsi="Arial" w:cs="Arial"/>
          <w:sz w:val="22"/>
          <w:szCs w:val="22"/>
          <w:lang w:val="en-US" w:eastAsia="en-US" w:bidi="en-US"/>
        </w:rPr>
      </w:pPr>
      <w:bookmarkStart w:id="44" w:name="_GoBack"/>
      <w:bookmarkEnd w:id="44"/>
      <w:r>
        <w:rPr>
          <w:rFonts w:ascii="Arial" w:hAnsi="Arial" w:cs="Arial"/>
          <w:sz w:val="22"/>
          <w:szCs w:val="22"/>
          <w:lang w:val="en-US" w:eastAsia="en-US" w:bidi="en-US"/>
        </w:rPr>
        <w:t>This is my ECGE4002P video presentation</w:t>
      </w:r>
      <w:r w:rsidR="00686A6E">
        <w:rPr>
          <w:rFonts w:ascii="Arial" w:hAnsi="Arial" w:cs="Arial"/>
          <w:sz w:val="22"/>
          <w:szCs w:val="22"/>
          <w:lang w:val="en-US" w:eastAsia="en-US" w:bidi="en-US"/>
        </w:rPr>
        <w:t xml:space="preserve">, that reflects on my understanding of the knowledge, skills and dispositions required for Higher Education Study. </w:t>
      </w:r>
    </w:p>
    <w:p w14:paraId="34903AEA" w14:textId="1C30F1AF" w:rsidR="00746C4F" w:rsidRDefault="00746C4F" w:rsidP="00746C4F">
      <w:pPr>
        <w:tabs>
          <w:tab w:val="left" w:pos="3477"/>
        </w:tabs>
        <w:rPr>
          <w:lang w:val="en-US" w:eastAsia="en-US" w:bidi="en-US"/>
        </w:rPr>
      </w:pPr>
    </w:p>
    <w:p w14:paraId="1CB495C7" w14:textId="6F7487CD" w:rsidR="00746C4F" w:rsidRPr="00852BCC" w:rsidRDefault="00021D90" w:rsidP="00746C4F">
      <w:pPr>
        <w:tabs>
          <w:tab w:val="left" w:pos="3477"/>
        </w:tabs>
        <w:rPr>
          <w:rFonts w:ascii="Arial" w:hAnsi="Arial" w:cs="Arial"/>
          <w:sz w:val="28"/>
          <w:szCs w:val="28"/>
          <w:lang w:val="en-US" w:eastAsia="en-US" w:bidi="en-US"/>
        </w:rPr>
      </w:pPr>
      <w:hyperlink r:id="rId17" w:history="1">
        <w:r w:rsidR="00852BCC" w:rsidRPr="0055554D">
          <w:rPr>
            <w:rStyle w:val="Hyperlink"/>
            <w:rFonts w:ascii="Arial" w:hAnsi="Arial" w:cs="Arial"/>
            <w:sz w:val="28"/>
            <w:szCs w:val="28"/>
            <w:lang w:val="en-US" w:eastAsia="en-US" w:bidi="en-US"/>
          </w:rPr>
          <w:t>https://youtu.be/BdoKCDpWOK8</w:t>
        </w:r>
      </w:hyperlink>
      <w:r w:rsidR="00852BCC">
        <w:rPr>
          <w:rFonts w:ascii="Arial" w:hAnsi="Arial" w:cs="Arial"/>
          <w:sz w:val="28"/>
          <w:szCs w:val="28"/>
          <w:lang w:val="en-US" w:eastAsia="en-US" w:bidi="en-US"/>
        </w:rPr>
        <w:t xml:space="preserve"> </w:t>
      </w:r>
    </w:p>
    <w:p w14:paraId="501C05A0" w14:textId="5E10B0E0" w:rsidR="00746C4F" w:rsidRDefault="00746C4F" w:rsidP="00746C4F">
      <w:pPr>
        <w:tabs>
          <w:tab w:val="left" w:pos="3477"/>
        </w:tabs>
        <w:rPr>
          <w:lang w:val="en-US" w:eastAsia="en-US" w:bidi="en-US"/>
        </w:rPr>
      </w:pPr>
    </w:p>
    <w:p w14:paraId="415E74D7" w14:textId="5FB5326C" w:rsidR="00746C4F" w:rsidRDefault="00746C4F" w:rsidP="00746C4F">
      <w:pPr>
        <w:tabs>
          <w:tab w:val="left" w:pos="3477"/>
        </w:tabs>
        <w:rPr>
          <w:lang w:val="en-US" w:eastAsia="en-US" w:bidi="en-US"/>
        </w:rPr>
      </w:pPr>
    </w:p>
    <w:p w14:paraId="455C3CAA" w14:textId="7E902104" w:rsidR="00746C4F" w:rsidRDefault="00746C4F" w:rsidP="00746C4F">
      <w:pPr>
        <w:tabs>
          <w:tab w:val="left" w:pos="3477"/>
        </w:tabs>
        <w:rPr>
          <w:lang w:val="en-US" w:eastAsia="en-US" w:bidi="en-US"/>
        </w:rPr>
      </w:pPr>
    </w:p>
    <w:p w14:paraId="7A4F9FCB" w14:textId="5BB22D00" w:rsidR="00746C4F" w:rsidRDefault="00746C4F" w:rsidP="00746C4F">
      <w:pPr>
        <w:tabs>
          <w:tab w:val="left" w:pos="3477"/>
        </w:tabs>
        <w:rPr>
          <w:lang w:val="en-US" w:eastAsia="en-US" w:bidi="en-US"/>
        </w:rPr>
      </w:pPr>
    </w:p>
    <w:p w14:paraId="5D753563" w14:textId="748DEF61" w:rsidR="00746C4F" w:rsidRDefault="00746C4F" w:rsidP="00746C4F">
      <w:pPr>
        <w:tabs>
          <w:tab w:val="left" w:pos="3477"/>
        </w:tabs>
        <w:rPr>
          <w:lang w:val="en-US" w:eastAsia="en-US" w:bidi="en-US"/>
        </w:rPr>
      </w:pPr>
    </w:p>
    <w:p w14:paraId="042542F8" w14:textId="2486D8C5" w:rsidR="00746C4F" w:rsidRDefault="00746C4F" w:rsidP="00746C4F">
      <w:pPr>
        <w:tabs>
          <w:tab w:val="left" w:pos="3477"/>
        </w:tabs>
        <w:rPr>
          <w:lang w:val="en-US" w:eastAsia="en-US" w:bidi="en-US"/>
        </w:rPr>
      </w:pPr>
    </w:p>
    <w:p w14:paraId="6436CBA4" w14:textId="252F36C2" w:rsidR="00746C4F" w:rsidRDefault="00746C4F" w:rsidP="00746C4F">
      <w:pPr>
        <w:tabs>
          <w:tab w:val="left" w:pos="3477"/>
        </w:tabs>
        <w:rPr>
          <w:lang w:val="en-US" w:eastAsia="en-US" w:bidi="en-US"/>
        </w:rPr>
      </w:pPr>
    </w:p>
    <w:p w14:paraId="1F5484B3" w14:textId="087380CD" w:rsidR="00746C4F" w:rsidRDefault="00746C4F" w:rsidP="00746C4F">
      <w:pPr>
        <w:tabs>
          <w:tab w:val="left" w:pos="3477"/>
        </w:tabs>
        <w:rPr>
          <w:lang w:val="en-US" w:eastAsia="en-US" w:bidi="en-US"/>
        </w:rPr>
      </w:pPr>
    </w:p>
    <w:p w14:paraId="5220EDAC" w14:textId="544AB7F9" w:rsidR="00746C4F" w:rsidRDefault="00746C4F" w:rsidP="00746C4F">
      <w:pPr>
        <w:tabs>
          <w:tab w:val="left" w:pos="3477"/>
        </w:tabs>
        <w:rPr>
          <w:lang w:val="en-US" w:eastAsia="en-US" w:bidi="en-US"/>
        </w:rPr>
      </w:pPr>
    </w:p>
    <w:p w14:paraId="5180B927" w14:textId="524BE402" w:rsidR="00746C4F" w:rsidRDefault="00746C4F" w:rsidP="00746C4F">
      <w:pPr>
        <w:tabs>
          <w:tab w:val="left" w:pos="3477"/>
        </w:tabs>
        <w:rPr>
          <w:lang w:val="en-US" w:eastAsia="en-US" w:bidi="en-US"/>
        </w:rPr>
      </w:pPr>
    </w:p>
    <w:p w14:paraId="44770E92" w14:textId="2676DBD2" w:rsidR="00746C4F" w:rsidRDefault="00746C4F" w:rsidP="00746C4F">
      <w:pPr>
        <w:tabs>
          <w:tab w:val="left" w:pos="3477"/>
        </w:tabs>
        <w:rPr>
          <w:lang w:val="en-US" w:eastAsia="en-US" w:bidi="en-US"/>
        </w:rPr>
      </w:pPr>
    </w:p>
    <w:p w14:paraId="38DBC688" w14:textId="625C0E92" w:rsidR="00746C4F" w:rsidRDefault="00746C4F" w:rsidP="00746C4F">
      <w:pPr>
        <w:tabs>
          <w:tab w:val="left" w:pos="3477"/>
        </w:tabs>
        <w:rPr>
          <w:lang w:val="en-US" w:eastAsia="en-US" w:bidi="en-US"/>
        </w:rPr>
      </w:pPr>
    </w:p>
    <w:p w14:paraId="00A7D59A" w14:textId="41BA3143" w:rsidR="00746C4F" w:rsidRDefault="00746C4F" w:rsidP="00746C4F">
      <w:pPr>
        <w:tabs>
          <w:tab w:val="left" w:pos="3477"/>
        </w:tabs>
        <w:rPr>
          <w:lang w:val="en-US" w:eastAsia="en-US" w:bidi="en-US"/>
        </w:rPr>
      </w:pPr>
    </w:p>
    <w:p w14:paraId="1F00B9A6" w14:textId="79DEE03B" w:rsidR="00746C4F" w:rsidRDefault="00746C4F" w:rsidP="00746C4F">
      <w:pPr>
        <w:tabs>
          <w:tab w:val="left" w:pos="3477"/>
        </w:tabs>
        <w:rPr>
          <w:lang w:val="en-US" w:eastAsia="en-US" w:bidi="en-US"/>
        </w:rPr>
      </w:pPr>
    </w:p>
    <w:p w14:paraId="764D29D9" w14:textId="094B51C3" w:rsidR="00746C4F" w:rsidRDefault="00746C4F" w:rsidP="00746C4F">
      <w:pPr>
        <w:tabs>
          <w:tab w:val="left" w:pos="3477"/>
        </w:tabs>
        <w:rPr>
          <w:lang w:val="en-US" w:eastAsia="en-US" w:bidi="en-US"/>
        </w:rPr>
      </w:pPr>
    </w:p>
    <w:p w14:paraId="298C56EB" w14:textId="07EF4E3D" w:rsidR="00746C4F" w:rsidRDefault="00746C4F" w:rsidP="00746C4F">
      <w:pPr>
        <w:tabs>
          <w:tab w:val="left" w:pos="3477"/>
        </w:tabs>
        <w:rPr>
          <w:lang w:val="en-US" w:eastAsia="en-US" w:bidi="en-US"/>
        </w:rPr>
      </w:pPr>
    </w:p>
    <w:p w14:paraId="02993DF9" w14:textId="4BEB3BB1" w:rsidR="00746C4F" w:rsidRDefault="00746C4F" w:rsidP="00746C4F">
      <w:pPr>
        <w:tabs>
          <w:tab w:val="left" w:pos="3477"/>
        </w:tabs>
        <w:rPr>
          <w:lang w:val="en-US" w:eastAsia="en-US" w:bidi="en-US"/>
        </w:rPr>
      </w:pPr>
    </w:p>
    <w:p w14:paraId="1A5DE506" w14:textId="1F27DAFE" w:rsidR="00746C4F" w:rsidRDefault="00746C4F" w:rsidP="00746C4F">
      <w:pPr>
        <w:tabs>
          <w:tab w:val="left" w:pos="3477"/>
        </w:tabs>
        <w:rPr>
          <w:lang w:val="en-US" w:eastAsia="en-US" w:bidi="en-US"/>
        </w:rPr>
      </w:pPr>
    </w:p>
    <w:p w14:paraId="57090482" w14:textId="0FFEDEF3" w:rsidR="00746C4F" w:rsidRDefault="00746C4F" w:rsidP="00746C4F">
      <w:pPr>
        <w:tabs>
          <w:tab w:val="left" w:pos="3477"/>
        </w:tabs>
        <w:rPr>
          <w:lang w:val="en-US" w:eastAsia="en-US" w:bidi="en-US"/>
        </w:rPr>
      </w:pPr>
    </w:p>
    <w:p w14:paraId="3FBBBD16" w14:textId="2051C04C" w:rsidR="00746C4F" w:rsidRDefault="00746C4F" w:rsidP="00746C4F">
      <w:pPr>
        <w:tabs>
          <w:tab w:val="left" w:pos="3477"/>
        </w:tabs>
        <w:rPr>
          <w:lang w:val="en-US" w:eastAsia="en-US" w:bidi="en-US"/>
        </w:rPr>
      </w:pPr>
    </w:p>
    <w:p w14:paraId="7B4AEC23" w14:textId="0451F454" w:rsidR="00746C4F" w:rsidRDefault="00746C4F" w:rsidP="00746C4F">
      <w:pPr>
        <w:tabs>
          <w:tab w:val="left" w:pos="3477"/>
        </w:tabs>
        <w:rPr>
          <w:lang w:val="en-US" w:eastAsia="en-US" w:bidi="en-US"/>
        </w:rPr>
      </w:pPr>
    </w:p>
    <w:p w14:paraId="5716E67F" w14:textId="249587E1" w:rsidR="00746C4F" w:rsidRDefault="00746C4F" w:rsidP="00746C4F">
      <w:pPr>
        <w:tabs>
          <w:tab w:val="left" w:pos="3477"/>
        </w:tabs>
        <w:rPr>
          <w:lang w:val="en-US" w:eastAsia="en-US" w:bidi="en-US"/>
        </w:rPr>
      </w:pPr>
    </w:p>
    <w:p w14:paraId="178A923D" w14:textId="3A18FD49" w:rsidR="00746C4F" w:rsidRDefault="00746C4F" w:rsidP="00746C4F">
      <w:pPr>
        <w:tabs>
          <w:tab w:val="left" w:pos="3477"/>
        </w:tabs>
        <w:rPr>
          <w:lang w:val="en-US" w:eastAsia="en-US" w:bidi="en-US"/>
        </w:rPr>
      </w:pPr>
    </w:p>
    <w:p w14:paraId="6BB9AC2A" w14:textId="4D0EAE82" w:rsidR="00746C4F" w:rsidRDefault="00746C4F" w:rsidP="00746C4F">
      <w:pPr>
        <w:tabs>
          <w:tab w:val="left" w:pos="3477"/>
        </w:tabs>
        <w:rPr>
          <w:lang w:val="en-US" w:eastAsia="en-US" w:bidi="en-US"/>
        </w:rPr>
      </w:pPr>
    </w:p>
    <w:p w14:paraId="474996C1" w14:textId="6D2948AC" w:rsidR="00746C4F" w:rsidRDefault="00746C4F" w:rsidP="00746C4F">
      <w:pPr>
        <w:tabs>
          <w:tab w:val="left" w:pos="3477"/>
        </w:tabs>
        <w:rPr>
          <w:lang w:val="en-US" w:eastAsia="en-US" w:bidi="en-US"/>
        </w:rPr>
      </w:pPr>
    </w:p>
    <w:p w14:paraId="63D5D12A" w14:textId="1CC61AA4" w:rsidR="00746C4F" w:rsidRDefault="00746C4F" w:rsidP="00746C4F">
      <w:pPr>
        <w:tabs>
          <w:tab w:val="left" w:pos="3477"/>
        </w:tabs>
        <w:rPr>
          <w:lang w:val="en-US" w:eastAsia="en-US" w:bidi="en-US"/>
        </w:rPr>
      </w:pPr>
    </w:p>
    <w:p w14:paraId="76F8CC02" w14:textId="41B75F0A" w:rsidR="00746C4F" w:rsidRDefault="00746C4F" w:rsidP="00746C4F">
      <w:pPr>
        <w:tabs>
          <w:tab w:val="left" w:pos="3477"/>
        </w:tabs>
        <w:rPr>
          <w:lang w:val="en-US" w:eastAsia="en-US" w:bidi="en-US"/>
        </w:rPr>
      </w:pPr>
    </w:p>
    <w:p w14:paraId="32C5D548" w14:textId="6A93EC0B" w:rsidR="00746C4F" w:rsidRDefault="00746C4F" w:rsidP="00746C4F">
      <w:pPr>
        <w:tabs>
          <w:tab w:val="left" w:pos="3477"/>
        </w:tabs>
        <w:rPr>
          <w:lang w:val="en-US" w:eastAsia="en-US" w:bidi="en-US"/>
        </w:rPr>
      </w:pPr>
    </w:p>
    <w:p w14:paraId="06AF9E8C" w14:textId="18AC7392" w:rsidR="009974B7" w:rsidRDefault="009974B7" w:rsidP="009974B7">
      <w:pPr>
        <w:pStyle w:val="Heading1"/>
      </w:pPr>
      <w:r w:rsidRPr="00746C4F">
        <w:br w:type="page"/>
      </w:r>
    </w:p>
    <w:bookmarkStart w:id="45" w:name="_Toc23450847" w:displacedByCustomXml="next"/>
    <w:bookmarkStart w:id="46" w:name="_Toc23450892" w:displacedByCustomXml="next"/>
    <w:bookmarkStart w:id="47" w:name="_Toc23450997" w:displacedByCustomXml="next"/>
    <w:bookmarkStart w:id="48" w:name="_Toc23451092" w:displacedByCustomXml="next"/>
    <w:sdt>
      <w:sdtPr>
        <w:rPr>
          <w:rFonts w:ascii="Times New Roman" w:eastAsia="Times New Roman" w:hAnsi="Times New Roman" w:cs="Times New Roman"/>
          <w:b w:val="0"/>
          <w:bCs w:val="0"/>
          <w:color w:val="auto"/>
          <w:sz w:val="20"/>
          <w:szCs w:val="20"/>
          <w:lang w:val="en-GB" w:eastAsia="en-GB" w:bidi="ar-SA"/>
        </w:rPr>
        <w:id w:val="1809056154"/>
        <w:docPartObj>
          <w:docPartGallery w:val="Bibliographies"/>
          <w:docPartUnique/>
        </w:docPartObj>
      </w:sdtPr>
      <w:sdtEndPr/>
      <w:sdtContent>
        <w:p w14:paraId="4A183656" w14:textId="137A6452" w:rsidR="009974B7" w:rsidRPr="0084229B" w:rsidRDefault="009974B7" w:rsidP="009974B7">
          <w:pPr>
            <w:pStyle w:val="Heading1"/>
            <w:rPr>
              <w:rFonts w:ascii="Arial" w:hAnsi="Arial" w:cs="Arial"/>
              <w:color w:val="auto"/>
              <w:sz w:val="36"/>
              <w:szCs w:val="36"/>
            </w:rPr>
          </w:pPr>
          <w:r w:rsidRPr="0084229B">
            <w:rPr>
              <w:rFonts w:ascii="Arial" w:hAnsi="Arial" w:cs="Arial"/>
              <w:color w:val="auto"/>
              <w:sz w:val="36"/>
              <w:szCs w:val="36"/>
            </w:rPr>
            <w:t>References</w:t>
          </w:r>
          <w:bookmarkEnd w:id="48"/>
          <w:bookmarkEnd w:id="47"/>
          <w:bookmarkEnd w:id="46"/>
          <w:bookmarkEnd w:id="45"/>
        </w:p>
        <w:p w14:paraId="59674FC4" w14:textId="55520FB4" w:rsidR="004D6B95" w:rsidRDefault="004D6B95" w:rsidP="004D6B95">
          <w:pPr>
            <w:rPr>
              <w:lang w:val="en-US" w:eastAsia="en-US" w:bidi="en-US"/>
            </w:rPr>
          </w:pPr>
        </w:p>
        <w:p w14:paraId="325E8F24" w14:textId="77777777" w:rsidR="004D6B95" w:rsidRDefault="004D6B95" w:rsidP="004D6B95">
          <w:pPr>
            <w:rPr>
              <w:rFonts w:ascii="Arial" w:hAnsi="Arial" w:cs="Arial"/>
              <w:color w:val="000000"/>
              <w:sz w:val="22"/>
              <w:szCs w:val="22"/>
              <w:shd w:val="clear" w:color="auto" w:fill="FFFFFF"/>
            </w:rPr>
          </w:pPr>
          <w:r w:rsidRPr="008A03B2">
            <w:rPr>
              <w:rFonts w:ascii="Arial" w:hAnsi="Arial" w:cs="Arial"/>
              <w:color w:val="000000"/>
              <w:sz w:val="22"/>
              <w:szCs w:val="22"/>
              <w:shd w:val="clear" w:color="auto" w:fill="FFFFFF"/>
            </w:rPr>
            <w:t xml:space="preserve">Clip Art Library (2019). </w:t>
          </w:r>
          <w:r w:rsidRPr="008A03B2">
            <w:rPr>
              <w:rFonts w:ascii="Arial" w:hAnsi="Arial" w:cs="Arial"/>
              <w:i/>
              <w:iCs/>
              <w:color w:val="000000"/>
              <w:sz w:val="22"/>
              <w:szCs w:val="22"/>
              <w:shd w:val="clear" w:color="auto" w:fill="FFFFFF"/>
            </w:rPr>
            <w:t xml:space="preserve">Free Teacher Images. </w:t>
          </w:r>
          <w:r w:rsidRPr="008A03B2">
            <w:rPr>
              <w:rFonts w:ascii="Arial" w:hAnsi="Arial" w:cs="Arial"/>
              <w:color w:val="000000"/>
              <w:sz w:val="22"/>
              <w:szCs w:val="22"/>
              <w:shd w:val="clear" w:color="auto" w:fill="FFFFFF"/>
            </w:rPr>
            <w:t>[image] Available at: http://</w:t>
          </w:r>
          <w:r w:rsidRPr="008A03B2">
            <w:rPr>
              <w:rFonts w:ascii="Arial" w:hAnsi="Arial" w:cs="Arial"/>
              <w:sz w:val="22"/>
              <w:szCs w:val="22"/>
            </w:rPr>
            <w:t xml:space="preserve"> clipart-library.com/clipart/6Tr6KXpkc.htm </w:t>
          </w:r>
          <w:r w:rsidRPr="008A03B2">
            <w:rPr>
              <w:rFonts w:ascii="Arial" w:hAnsi="Arial" w:cs="Arial"/>
              <w:color w:val="000000"/>
              <w:sz w:val="22"/>
              <w:szCs w:val="22"/>
              <w:shd w:val="clear" w:color="auto" w:fill="FFFFFF"/>
            </w:rPr>
            <w:t>[Accessed 5 Oct. 2019].</w:t>
          </w:r>
        </w:p>
        <w:p w14:paraId="70A62986" w14:textId="77777777" w:rsidR="004D6B95" w:rsidRPr="008A03B2" w:rsidRDefault="004D6B95" w:rsidP="004D6B95">
          <w:pPr>
            <w:rPr>
              <w:rFonts w:ascii="Arial" w:hAnsi="Arial" w:cs="Arial"/>
              <w:color w:val="000000"/>
              <w:sz w:val="22"/>
              <w:szCs w:val="22"/>
              <w:shd w:val="clear" w:color="auto" w:fill="FFFFFF"/>
            </w:rPr>
          </w:pPr>
        </w:p>
        <w:p w14:paraId="3193E487" w14:textId="77777777" w:rsidR="004D6B95" w:rsidRDefault="004D6B95" w:rsidP="004D6B95">
          <w:pPr>
            <w:rPr>
              <w:rFonts w:ascii="Arial" w:hAnsi="Arial" w:cs="Arial"/>
              <w:color w:val="000000"/>
              <w:sz w:val="22"/>
              <w:szCs w:val="22"/>
              <w:shd w:val="clear" w:color="auto" w:fill="FFFFFF"/>
            </w:rPr>
          </w:pPr>
          <w:r w:rsidRPr="008A03B2">
            <w:rPr>
              <w:rFonts w:ascii="Arial" w:hAnsi="Arial" w:cs="Arial"/>
              <w:sz w:val="22"/>
              <w:szCs w:val="22"/>
            </w:rPr>
            <w:t xml:space="preserve">Clip Art Library (2019). </w:t>
          </w:r>
          <w:r w:rsidRPr="008A03B2">
            <w:rPr>
              <w:rFonts w:ascii="Arial" w:hAnsi="Arial" w:cs="Arial"/>
              <w:i/>
              <w:iCs/>
              <w:sz w:val="22"/>
              <w:szCs w:val="22"/>
            </w:rPr>
            <w:t xml:space="preserve">Graduation Cap Cartoon. </w:t>
          </w:r>
          <w:r w:rsidRPr="008A03B2">
            <w:rPr>
              <w:rFonts w:ascii="Arial" w:hAnsi="Arial" w:cs="Arial"/>
              <w:sz w:val="22"/>
              <w:szCs w:val="22"/>
            </w:rPr>
            <w:t xml:space="preserve">[image] Available at: http://clipart-library.com/clipart/BigrdaXjT.htm </w:t>
          </w:r>
          <w:r w:rsidRPr="008A03B2">
            <w:rPr>
              <w:rFonts w:ascii="Arial" w:hAnsi="Arial" w:cs="Arial"/>
              <w:color w:val="000000"/>
              <w:sz w:val="22"/>
              <w:szCs w:val="22"/>
              <w:shd w:val="clear" w:color="auto" w:fill="FFFFFF"/>
            </w:rPr>
            <w:t>[Accessed 5 Oct. 2019].</w:t>
          </w:r>
        </w:p>
        <w:p w14:paraId="11B2E9C9" w14:textId="77777777" w:rsidR="004D6B95" w:rsidRPr="008A03B2" w:rsidRDefault="004D6B95" w:rsidP="004D6B95">
          <w:pPr>
            <w:rPr>
              <w:rFonts w:ascii="Arial" w:hAnsi="Arial" w:cs="Arial"/>
              <w:color w:val="000000"/>
              <w:sz w:val="22"/>
              <w:szCs w:val="22"/>
              <w:shd w:val="clear" w:color="auto" w:fill="FFFFFF"/>
            </w:rPr>
          </w:pPr>
        </w:p>
        <w:p w14:paraId="17BF7639" w14:textId="77777777" w:rsidR="004D6B95" w:rsidRDefault="004D6B95" w:rsidP="004D6B95">
          <w:pPr>
            <w:rPr>
              <w:rFonts w:ascii="Arial" w:hAnsi="Arial" w:cs="Arial"/>
              <w:color w:val="000000"/>
              <w:sz w:val="22"/>
              <w:szCs w:val="22"/>
              <w:shd w:val="clear" w:color="auto" w:fill="FFFFFF"/>
            </w:rPr>
          </w:pPr>
          <w:r w:rsidRPr="008A03B2">
            <w:rPr>
              <w:rFonts w:ascii="Arial" w:hAnsi="Arial" w:cs="Arial"/>
              <w:color w:val="000000"/>
              <w:sz w:val="22"/>
              <w:szCs w:val="22"/>
              <w:shd w:val="clear" w:color="auto" w:fill="FFFFFF"/>
            </w:rPr>
            <w:t>Clip Art Library (2019). </w:t>
          </w:r>
          <w:r w:rsidRPr="008A03B2">
            <w:rPr>
              <w:rFonts w:ascii="Arial" w:hAnsi="Arial" w:cs="Arial"/>
              <w:i/>
              <w:iCs/>
              <w:color w:val="000000"/>
              <w:sz w:val="22"/>
              <w:szCs w:val="22"/>
            </w:rPr>
            <w:t>Home Cartoon Images</w:t>
          </w:r>
          <w:r w:rsidRPr="008A03B2">
            <w:rPr>
              <w:rFonts w:ascii="Arial" w:hAnsi="Arial" w:cs="Arial"/>
              <w:color w:val="000000"/>
              <w:sz w:val="22"/>
              <w:szCs w:val="22"/>
              <w:shd w:val="clear" w:color="auto" w:fill="FFFFFF"/>
            </w:rPr>
            <w:t>. [image] Available at: http://clipart-library.com/clipart/pT7dr5aT9.htm [Accessed 5 Oct. 2019].</w:t>
          </w:r>
        </w:p>
        <w:p w14:paraId="27273702" w14:textId="77777777" w:rsidR="004D6B95" w:rsidRPr="008A03B2" w:rsidRDefault="004D6B95" w:rsidP="004D6B95">
          <w:pPr>
            <w:rPr>
              <w:rFonts w:ascii="Arial" w:hAnsi="Arial" w:cs="Arial"/>
              <w:color w:val="000000"/>
              <w:sz w:val="22"/>
              <w:szCs w:val="22"/>
              <w:shd w:val="clear" w:color="auto" w:fill="FFFFFF"/>
            </w:rPr>
          </w:pPr>
        </w:p>
        <w:p w14:paraId="26761A73" w14:textId="77777777" w:rsidR="004D6B95" w:rsidRDefault="004D6B95" w:rsidP="004D6B95">
          <w:pPr>
            <w:rPr>
              <w:rFonts w:ascii="Arial" w:hAnsi="Arial" w:cs="Arial"/>
              <w:color w:val="000000"/>
              <w:sz w:val="22"/>
              <w:szCs w:val="22"/>
              <w:shd w:val="clear" w:color="auto" w:fill="FFFFFF"/>
            </w:rPr>
          </w:pPr>
          <w:r w:rsidRPr="008A03B2">
            <w:rPr>
              <w:rFonts w:ascii="Arial" w:hAnsi="Arial" w:cs="Arial"/>
              <w:color w:val="000000"/>
              <w:sz w:val="22"/>
              <w:szCs w:val="22"/>
              <w:shd w:val="clear" w:color="auto" w:fill="FFFFFF"/>
            </w:rPr>
            <w:t xml:space="preserve">Cottrell,S.(2005). </w:t>
          </w:r>
          <w:r w:rsidRPr="008A03B2">
            <w:rPr>
              <w:rFonts w:ascii="Arial" w:hAnsi="Arial" w:cs="Arial"/>
              <w:i/>
              <w:iCs/>
              <w:color w:val="000000"/>
              <w:sz w:val="22"/>
              <w:szCs w:val="22"/>
              <w:shd w:val="clear" w:color="auto" w:fill="FFFFFF"/>
            </w:rPr>
            <w:t xml:space="preserve">Critical Thinking Skills. </w:t>
          </w:r>
          <w:r w:rsidRPr="008A03B2">
            <w:rPr>
              <w:rFonts w:ascii="Arial" w:hAnsi="Arial" w:cs="Arial"/>
              <w:color w:val="000000"/>
              <w:sz w:val="22"/>
              <w:szCs w:val="22"/>
              <w:shd w:val="clear" w:color="auto" w:fill="FFFFFF"/>
            </w:rPr>
            <w:t>1</w:t>
          </w:r>
          <w:r w:rsidRPr="008A03B2">
            <w:rPr>
              <w:rFonts w:ascii="Arial" w:hAnsi="Arial" w:cs="Arial"/>
              <w:color w:val="000000"/>
              <w:sz w:val="22"/>
              <w:szCs w:val="22"/>
              <w:shd w:val="clear" w:color="auto" w:fill="FFFFFF"/>
              <w:vertAlign w:val="superscript"/>
            </w:rPr>
            <w:t>st</w:t>
          </w:r>
          <w:r w:rsidRPr="008A03B2">
            <w:rPr>
              <w:rFonts w:ascii="Arial" w:hAnsi="Arial" w:cs="Arial"/>
              <w:color w:val="000000"/>
              <w:sz w:val="22"/>
              <w:szCs w:val="22"/>
              <w:shd w:val="clear" w:color="auto" w:fill="FFFFFF"/>
            </w:rPr>
            <w:t xml:space="preserve"> ed. Hampshire: Palgrave Macmillan. </w:t>
          </w:r>
        </w:p>
        <w:p w14:paraId="1BE175A3" w14:textId="77777777" w:rsidR="004D6B95" w:rsidRDefault="004D6B95" w:rsidP="004D6B95">
          <w:pPr>
            <w:rPr>
              <w:rFonts w:ascii="Arial" w:hAnsi="Arial" w:cs="Arial"/>
              <w:color w:val="000000"/>
              <w:sz w:val="22"/>
              <w:szCs w:val="22"/>
              <w:shd w:val="clear" w:color="auto" w:fill="FFFFFF"/>
            </w:rPr>
          </w:pPr>
        </w:p>
        <w:p w14:paraId="336AA91C" w14:textId="77777777" w:rsidR="004D6B95" w:rsidRDefault="004D6B95" w:rsidP="004D6B95">
          <w:pPr>
            <w:rPr>
              <w:rFonts w:ascii="Arial" w:hAnsi="Arial" w:cs="Arial"/>
              <w:color w:val="000000"/>
              <w:sz w:val="22"/>
              <w:szCs w:val="22"/>
              <w:shd w:val="clear" w:color="auto" w:fill="FFFFFF"/>
            </w:rPr>
          </w:pPr>
          <w:r w:rsidRPr="000E02A9">
            <w:rPr>
              <w:rFonts w:ascii="Arial" w:hAnsi="Arial" w:cs="Arial"/>
              <w:color w:val="000000"/>
              <w:sz w:val="22"/>
              <w:szCs w:val="22"/>
              <w:shd w:val="clear" w:color="auto" w:fill="FFFFFF"/>
            </w:rPr>
            <w:t>Curriculum for Wales Blog. (2018).</w:t>
          </w:r>
          <w:r w:rsidRPr="000E02A9">
            <w:rPr>
              <w:rStyle w:val="apple-converted-space"/>
              <w:rFonts w:ascii="Arial" w:hAnsi="Arial" w:cs="Arial"/>
              <w:color w:val="000000"/>
              <w:sz w:val="22"/>
              <w:szCs w:val="22"/>
              <w:shd w:val="clear" w:color="auto" w:fill="FFFFFF"/>
            </w:rPr>
            <w:t> </w:t>
          </w:r>
          <w:r w:rsidRPr="000E02A9">
            <w:rPr>
              <w:rFonts w:ascii="Arial" w:hAnsi="Arial" w:cs="Arial"/>
              <w:i/>
              <w:iCs/>
              <w:color w:val="000000"/>
              <w:sz w:val="22"/>
              <w:szCs w:val="22"/>
            </w:rPr>
            <w:t>How ‘Areas of Learning and Experience’ are being developed as a central element of the new curriculum</w:t>
          </w:r>
          <w:r w:rsidRPr="000E02A9">
            <w:rPr>
              <w:rFonts w:ascii="Arial" w:hAnsi="Arial" w:cs="Arial"/>
              <w:color w:val="000000"/>
              <w:sz w:val="22"/>
              <w:szCs w:val="22"/>
              <w:shd w:val="clear" w:color="auto" w:fill="FFFFFF"/>
            </w:rPr>
            <w:t>. [online] Available at: https://curriculumforwales.gov.wales/2018/06/20/how-areas-of-learning-and-experience-are-being-developed-as-a-central-element-of-the-new-curriculum/ [Accessed 27 Oct. 2019].</w:t>
          </w:r>
        </w:p>
        <w:p w14:paraId="1DE6682C" w14:textId="77777777" w:rsidR="004D6B95" w:rsidRPr="004D6B95" w:rsidRDefault="004D6B95" w:rsidP="004D6B95">
          <w:pPr>
            <w:rPr>
              <w:rFonts w:ascii="Arial" w:hAnsi="Arial" w:cs="Arial"/>
              <w:color w:val="000000"/>
              <w:sz w:val="22"/>
              <w:szCs w:val="22"/>
              <w:shd w:val="clear" w:color="auto" w:fill="FFFFFF"/>
            </w:rPr>
          </w:pPr>
        </w:p>
        <w:p w14:paraId="2B372106" w14:textId="77777777" w:rsidR="004D6B95" w:rsidRDefault="004D6B95" w:rsidP="004D6B95">
          <w:pPr>
            <w:rPr>
              <w:rFonts w:ascii="Arial" w:hAnsi="Arial" w:cs="Arial"/>
              <w:color w:val="000000"/>
              <w:sz w:val="22"/>
              <w:szCs w:val="22"/>
              <w:shd w:val="clear" w:color="auto" w:fill="FFFFFF"/>
            </w:rPr>
          </w:pPr>
          <w:r w:rsidRPr="000E02A9">
            <w:rPr>
              <w:rFonts w:ascii="Arial" w:hAnsi="Arial" w:cs="Arial"/>
              <w:color w:val="000000"/>
              <w:sz w:val="22"/>
              <w:szCs w:val="22"/>
              <w:shd w:val="clear" w:color="auto" w:fill="FFFFFF"/>
            </w:rPr>
            <w:t>GOV.WALES. (2019).</w:t>
          </w:r>
          <w:r w:rsidRPr="000E02A9">
            <w:rPr>
              <w:rStyle w:val="apple-converted-space"/>
              <w:rFonts w:ascii="Arial" w:hAnsi="Arial" w:cs="Arial"/>
              <w:color w:val="000000"/>
              <w:sz w:val="22"/>
              <w:szCs w:val="22"/>
              <w:shd w:val="clear" w:color="auto" w:fill="FFFFFF"/>
            </w:rPr>
            <w:t> </w:t>
          </w:r>
          <w:r w:rsidRPr="000E02A9">
            <w:rPr>
              <w:rFonts w:ascii="Arial" w:hAnsi="Arial" w:cs="Arial"/>
              <w:i/>
              <w:iCs/>
              <w:color w:val="000000"/>
              <w:sz w:val="22"/>
              <w:szCs w:val="22"/>
            </w:rPr>
            <w:t>New school curriculum: overview | GOV.WALES</w:t>
          </w:r>
          <w:r w:rsidRPr="000E02A9">
            <w:rPr>
              <w:rFonts w:ascii="Arial" w:hAnsi="Arial" w:cs="Arial"/>
              <w:color w:val="000000"/>
              <w:sz w:val="22"/>
              <w:szCs w:val="22"/>
              <w:shd w:val="clear" w:color="auto" w:fill="FFFFFF"/>
            </w:rPr>
            <w:t>. [online] Available at: https://gov.wales/new-school-curriculum-overview [Accessed 27 Oct. 2019].</w:t>
          </w:r>
        </w:p>
        <w:p w14:paraId="7CFAB021" w14:textId="77777777" w:rsidR="004D6B95" w:rsidRDefault="004D6B95" w:rsidP="004D6B95">
          <w:pPr>
            <w:rPr>
              <w:rFonts w:ascii="Arial" w:hAnsi="Arial" w:cs="Arial"/>
              <w:color w:val="000000"/>
              <w:sz w:val="22"/>
              <w:szCs w:val="22"/>
              <w:shd w:val="clear" w:color="auto" w:fill="FFFFFF"/>
            </w:rPr>
          </w:pPr>
        </w:p>
        <w:p w14:paraId="3843D0BC" w14:textId="77777777" w:rsidR="004D6B95" w:rsidRDefault="004D6B95" w:rsidP="004D6B95">
          <w:pPr>
            <w:rPr>
              <w:rFonts w:ascii="Arial" w:hAnsi="Arial" w:cs="Arial"/>
              <w:color w:val="000000"/>
              <w:sz w:val="22"/>
              <w:szCs w:val="22"/>
              <w:shd w:val="clear" w:color="auto" w:fill="FFFFFF"/>
            </w:rPr>
          </w:pPr>
          <w:r w:rsidRPr="000E02A9">
            <w:rPr>
              <w:rFonts w:ascii="Arial" w:hAnsi="Arial" w:cs="Arial"/>
              <w:color w:val="000000"/>
              <w:sz w:val="22"/>
              <w:szCs w:val="22"/>
              <w:shd w:val="clear" w:color="auto" w:fill="FFFFFF"/>
            </w:rPr>
            <w:t>Hwb.gov.wales. (2019).</w:t>
          </w:r>
          <w:r w:rsidRPr="000E02A9">
            <w:rPr>
              <w:rStyle w:val="apple-converted-space"/>
              <w:rFonts w:ascii="Arial" w:hAnsi="Arial" w:cs="Arial"/>
              <w:color w:val="000000"/>
              <w:sz w:val="22"/>
              <w:szCs w:val="22"/>
              <w:shd w:val="clear" w:color="auto" w:fill="FFFFFF"/>
            </w:rPr>
            <w:t> </w:t>
          </w:r>
          <w:r w:rsidRPr="000E02A9">
            <w:rPr>
              <w:rFonts w:ascii="Arial" w:hAnsi="Arial" w:cs="Arial"/>
              <w:i/>
              <w:iCs/>
              <w:color w:val="000000"/>
              <w:sz w:val="22"/>
              <w:szCs w:val="22"/>
            </w:rPr>
            <w:t>Assessment proposals - Hwb</w:t>
          </w:r>
          <w:r w:rsidRPr="000E02A9">
            <w:rPr>
              <w:rFonts w:ascii="Arial" w:hAnsi="Arial" w:cs="Arial"/>
              <w:color w:val="000000"/>
              <w:sz w:val="22"/>
              <w:szCs w:val="22"/>
              <w:shd w:val="clear" w:color="auto" w:fill="FFFFFF"/>
            </w:rPr>
            <w:t>. [online] Available at: https://hwb.gov.wales/draft-curriculum-for-wales-2022/assessment-and-evaluation-framework/assessment-proposals/#our-vision [Accessed 27 Oct. 2019].</w:t>
          </w:r>
        </w:p>
        <w:p w14:paraId="1CAB81C2" w14:textId="77777777" w:rsidR="004D6B95" w:rsidRDefault="004D6B95" w:rsidP="004D6B95">
          <w:pPr>
            <w:rPr>
              <w:rFonts w:ascii="Arial" w:hAnsi="Arial" w:cs="Arial"/>
              <w:color w:val="000000"/>
              <w:sz w:val="22"/>
              <w:szCs w:val="22"/>
              <w:shd w:val="clear" w:color="auto" w:fill="FFFFFF"/>
            </w:rPr>
          </w:pPr>
        </w:p>
        <w:p w14:paraId="7A9DB18F" w14:textId="77777777" w:rsidR="004D6B95" w:rsidRDefault="004D6B95" w:rsidP="004D6B95">
          <w:pPr>
            <w:rPr>
              <w:rFonts w:ascii="Arial" w:hAnsi="Arial" w:cs="Arial"/>
              <w:color w:val="000000"/>
              <w:sz w:val="22"/>
              <w:szCs w:val="22"/>
              <w:shd w:val="clear" w:color="auto" w:fill="FFFFFF"/>
            </w:rPr>
          </w:pPr>
          <w:r w:rsidRPr="000E02A9">
            <w:rPr>
              <w:rFonts w:ascii="Arial" w:hAnsi="Arial" w:cs="Arial"/>
              <w:color w:val="000000"/>
              <w:sz w:val="22"/>
              <w:szCs w:val="22"/>
              <w:shd w:val="clear" w:color="auto" w:fill="FFFFFF"/>
            </w:rPr>
            <w:t>Newton, N. (2018). Hopes and Fears: The Development of a New Curriculum in Wales. [Blog] </w:t>
          </w:r>
          <w:r w:rsidRPr="000E02A9">
            <w:rPr>
              <w:rFonts w:ascii="Arial" w:hAnsi="Arial" w:cs="Arial"/>
              <w:i/>
              <w:iCs/>
              <w:color w:val="000000"/>
              <w:sz w:val="22"/>
              <w:szCs w:val="22"/>
            </w:rPr>
            <w:t>The Future of Educational Research in Wales</w:t>
          </w:r>
          <w:r w:rsidRPr="000E02A9">
            <w:rPr>
              <w:rFonts w:ascii="Arial" w:hAnsi="Arial" w:cs="Arial"/>
              <w:color w:val="000000"/>
              <w:sz w:val="22"/>
              <w:szCs w:val="22"/>
              <w:shd w:val="clear" w:color="auto" w:fill="FFFFFF"/>
            </w:rPr>
            <w:t>. Available at: http://www.bera.ac.uk/blog/hopes-and-fear-the-development-of-a-new-curriculum-in-wales [Accessed 31 Oct. 2019].</w:t>
          </w:r>
        </w:p>
        <w:p w14:paraId="0EB1C319" w14:textId="77777777" w:rsidR="004D6B95" w:rsidRDefault="004D6B95" w:rsidP="004D6B95">
          <w:pPr>
            <w:rPr>
              <w:rFonts w:ascii="Arial" w:hAnsi="Arial" w:cs="Arial"/>
              <w:color w:val="000000"/>
              <w:sz w:val="22"/>
              <w:szCs w:val="22"/>
              <w:shd w:val="clear" w:color="auto" w:fill="FFFFFF"/>
            </w:rPr>
          </w:pPr>
        </w:p>
        <w:p w14:paraId="54964B35" w14:textId="77777777" w:rsidR="004D6B95" w:rsidRDefault="004D6B95" w:rsidP="004D6B95">
          <w:pPr>
            <w:rPr>
              <w:rFonts w:ascii="Arial" w:hAnsi="Arial" w:cs="Arial"/>
              <w:color w:val="000000"/>
              <w:sz w:val="22"/>
              <w:szCs w:val="22"/>
              <w:shd w:val="clear" w:color="auto" w:fill="FFFFFF"/>
            </w:rPr>
          </w:pPr>
          <w:r w:rsidRPr="000E02A9">
            <w:rPr>
              <w:rFonts w:ascii="Arial" w:hAnsi="Arial" w:cs="Arial"/>
              <w:color w:val="000000"/>
              <w:sz w:val="22"/>
              <w:szCs w:val="22"/>
              <w:shd w:val="clear" w:color="auto" w:fill="FFFFFF"/>
            </w:rPr>
            <w:t>O'Prey, L., Powell, D., Jones, T., Burgess, A., Maughan, C., Usher, S., Kennedy, L. and Griffiths, E. (2019).</w:t>
          </w:r>
          <w:r w:rsidRPr="000E02A9">
            <w:rPr>
              <w:rStyle w:val="apple-converted-space"/>
              <w:rFonts w:ascii="Arial" w:hAnsi="Arial" w:cs="Arial"/>
              <w:color w:val="000000"/>
              <w:sz w:val="22"/>
              <w:szCs w:val="22"/>
              <w:shd w:val="clear" w:color="auto" w:fill="FFFFFF"/>
            </w:rPr>
            <w:t> </w:t>
          </w:r>
          <w:r w:rsidRPr="000E02A9">
            <w:rPr>
              <w:rFonts w:ascii="Arial" w:hAnsi="Arial" w:cs="Arial"/>
              <w:i/>
              <w:iCs/>
              <w:color w:val="000000"/>
              <w:sz w:val="22"/>
              <w:szCs w:val="22"/>
            </w:rPr>
            <w:t>Curriculum for Wales 2022 Feedback Analysis</w:t>
          </w:r>
          <w:r w:rsidRPr="000E02A9">
            <w:rPr>
              <w:rFonts w:ascii="Arial" w:hAnsi="Arial" w:cs="Arial"/>
              <w:color w:val="000000"/>
              <w:sz w:val="22"/>
              <w:szCs w:val="22"/>
              <w:shd w:val="clear" w:color="auto" w:fill="FFFFFF"/>
            </w:rPr>
            <w:t>. [online] Gov.wales. Available at: https://gov.wales/sites/default/files/consultations/2019-10/curriculum-wales-2022-feedback-analysis.pdf [Accessed 27 Oct. 2019].</w:t>
          </w:r>
        </w:p>
        <w:p w14:paraId="24D001C7" w14:textId="77777777" w:rsidR="004D6B95" w:rsidRDefault="004D6B95" w:rsidP="004D6B95">
          <w:pPr>
            <w:rPr>
              <w:rFonts w:ascii="Arial" w:hAnsi="Arial" w:cs="Arial"/>
              <w:color w:val="000000"/>
              <w:sz w:val="22"/>
              <w:szCs w:val="22"/>
              <w:shd w:val="clear" w:color="auto" w:fill="FFFFFF"/>
            </w:rPr>
          </w:pPr>
        </w:p>
        <w:p w14:paraId="5AE0FABF" w14:textId="77777777" w:rsidR="004D6B95" w:rsidRDefault="004D6B95" w:rsidP="004D6B95">
          <w:pPr>
            <w:rPr>
              <w:rFonts w:ascii="Arial" w:hAnsi="Arial" w:cs="Arial"/>
              <w:sz w:val="22"/>
              <w:szCs w:val="22"/>
              <w:lang w:val="en-US" w:eastAsia="en-US" w:bidi="en-US"/>
            </w:rPr>
          </w:pPr>
          <w:r w:rsidRPr="008A03B2">
            <w:rPr>
              <w:rFonts w:ascii="Arial" w:hAnsi="Arial" w:cs="Arial"/>
              <w:sz w:val="22"/>
              <w:szCs w:val="22"/>
              <w:lang w:val="en-US" w:eastAsia="en-US" w:bidi="en-US"/>
            </w:rPr>
            <w:t>Successful Futures, Looking at the Curriculum and Assessment Arrangements In Wales. (2015). Successful Futures. [online] Available at: http://gov.wales/sites/default/files/publications/2018-03/successful-futures-a-summary-of-professor-graham-donaldsons-report.pdf [Accessed 6 Oct. 2019].</w:t>
          </w:r>
        </w:p>
        <w:p w14:paraId="040047DC" w14:textId="77777777" w:rsidR="004D6B95" w:rsidRDefault="004D6B95" w:rsidP="004D6B95">
          <w:pPr>
            <w:rPr>
              <w:rFonts w:ascii="Arial" w:hAnsi="Arial" w:cs="Arial"/>
              <w:sz w:val="22"/>
              <w:szCs w:val="22"/>
              <w:lang w:val="en-US" w:eastAsia="en-US" w:bidi="en-US"/>
            </w:rPr>
          </w:pPr>
        </w:p>
        <w:p w14:paraId="19D16791" w14:textId="77777777" w:rsidR="004D6B95" w:rsidRDefault="004D6B95" w:rsidP="004D6B95">
          <w:pPr>
            <w:rPr>
              <w:rFonts w:ascii="Arial" w:hAnsi="Arial" w:cs="Arial"/>
              <w:sz w:val="22"/>
              <w:szCs w:val="22"/>
              <w:lang w:val="en-US" w:eastAsia="en-US" w:bidi="en-US"/>
            </w:rPr>
          </w:pPr>
          <w:r w:rsidRPr="000E02A9">
            <w:rPr>
              <w:rFonts w:ascii="Arial" w:hAnsi="Arial" w:cs="Arial"/>
              <w:sz w:val="22"/>
              <w:szCs w:val="22"/>
              <w:lang w:val="en-US" w:eastAsia="en-US" w:bidi="en-US"/>
            </w:rPr>
            <w:t>Successful Futures, Looking at the Curriculum and Assessment Arrangements In Wales. (2015)</w:t>
          </w:r>
          <w:r w:rsidRPr="000E02A9">
            <w:rPr>
              <w:rFonts w:ascii="Arial" w:hAnsi="Arial" w:cs="Arial"/>
              <w:i/>
              <w:iCs/>
              <w:sz w:val="22"/>
              <w:szCs w:val="22"/>
              <w:lang w:val="en-US" w:eastAsia="en-US" w:bidi="en-US"/>
            </w:rPr>
            <w:t>. Successful Futures</w:t>
          </w:r>
          <w:r w:rsidRPr="000E02A9">
            <w:rPr>
              <w:rFonts w:ascii="Arial" w:hAnsi="Arial" w:cs="Arial"/>
              <w:sz w:val="22"/>
              <w:szCs w:val="22"/>
              <w:lang w:val="en-US" w:eastAsia="en-US" w:bidi="en-US"/>
            </w:rPr>
            <w:t>. [online] Available at: http://gov.wales/sites/default/files/publications/2018-03/successful-futures-a-summary-of-professor-graham-donaldsons-report.pdf [Accessed 6 Oct. 2019].</w:t>
          </w:r>
        </w:p>
        <w:p w14:paraId="117ED256" w14:textId="77777777" w:rsidR="004D6B95" w:rsidRDefault="004D6B95" w:rsidP="004D6B95">
          <w:pPr>
            <w:rPr>
              <w:rFonts w:ascii="Arial" w:hAnsi="Arial" w:cs="Arial"/>
              <w:sz w:val="22"/>
              <w:szCs w:val="22"/>
              <w:lang w:val="en-US" w:eastAsia="en-US" w:bidi="en-US"/>
            </w:rPr>
          </w:pPr>
        </w:p>
        <w:p w14:paraId="4957EA9C" w14:textId="77777777" w:rsidR="004D6B95" w:rsidRPr="00E45207" w:rsidRDefault="004D6B95" w:rsidP="004D6B95">
          <w:pPr>
            <w:rPr>
              <w:rFonts w:ascii="Arial" w:hAnsi="Arial" w:cs="Arial"/>
              <w:color w:val="000000"/>
              <w:sz w:val="22"/>
              <w:szCs w:val="22"/>
              <w:shd w:val="clear" w:color="auto" w:fill="FFFFFF"/>
            </w:rPr>
          </w:pPr>
          <w:r w:rsidRPr="000E02A9">
            <w:rPr>
              <w:rFonts w:ascii="Arial" w:hAnsi="Arial" w:cs="Arial"/>
              <w:color w:val="000000"/>
              <w:sz w:val="22"/>
              <w:szCs w:val="22"/>
              <w:shd w:val="clear" w:color="auto" w:fill="FFFFFF"/>
            </w:rPr>
            <w:t>Timetochangewales.org.uk. (2018).</w:t>
          </w:r>
          <w:r w:rsidRPr="000E02A9">
            <w:rPr>
              <w:rStyle w:val="apple-converted-space"/>
              <w:rFonts w:ascii="Arial" w:hAnsi="Arial" w:cs="Arial"/>
              <w:color w:val="000000"/>
              <w:sz w:val="22"/>
              <w:szCs w:val="22"/>
              <w:shd w:val="clear" w:color="auto" w:fill="FFFFFF"/>
            </w:rPr>
            <w:t> </w:t>
          </w:r>
          <w:r w:rsidRPr="000E02A9">
            <w:rPr>
              <w:rFonts w:ascii="Arial" w:hAnsi="Arial" w:cs="Arial"/>
              <w:i/>
              <w:iCs/>
              <w:color w:val="000000"/>
              <w:sz w:val="22"/>
              <w:szCs w:val="22"/>
            </w:rPr>
            <w:t>What is Stigma? | Time to Change Wales</w:t>
          </w:r>
          <w:r w:rsidRPr="000E02A9">
            <w:rPr>
              <w:rFonts w:ascii="Arial" w:hAnsi="Arial" w:cs="Arial"/>
              <w:color w:val="000000"/>
              <w:sz w:val="22"/>
              <w:szCs w:val="22"/>
              <w:shd w:val="clear" w:color="auto" w:fill="FFFFFF"/>
            </w:rPr>
            <w:t>. [online] Available at: https://www.timetochangewales.org.uk/en/mental-health-stigma/what-stigma/ [Accessed 27 Oct. 2019].</w:t>
          </w:r>
        </w:p>
        <w:p w14:paraId="0EC2363E" w14:textId="77777777" w:rsidR="004D6B95" w:rsidRPr="008A03B2" w:rsidRDefault="004D6B95" w:rsidP="009974B7">
          <w:pPr>
            <w:rPr>
              <w:rFonts w:ascii="Arial" w:hAnsi="Arial" w:cs="Arial"/>
              <w:sz w:val="22"/>
              <w:szCs w:val="22"/>
              <w:lang w:val="en-US" w:eastAsia="en-US" w:bidi="en-US"/>
            </w:rPr>
          </w:pPr>
        </w:p>
        <w:p w14:paraId="684E4DF8" w14:textId="2D0FFABC" w:rsidR="009974B7" w:rsidRDefault="00021D90" w:rsidP="004D6B95">
          <w:pPr>
            <w:pStyle w:val="Bibliography"/>
          </w:pPr>
        </w:p>
      </w:sdtContent>
    </w:sdt>
    <w:p w14:paraId="1F120986" w14:textId="77777777" w:rsidR="009974B7" w:rsidRDefault="009974B7" w:rsidP="009974B7">
      <w:pPr>
        <w:tabs>
          <w:tab w:val="left" w:pos="1796"/>
        </w:tabs>
        <w:rPr>
          <w:rFonts w:ascii="Arial" w:hAnsi="Arial" w:cs="Arial"/>
          <w:sz w:val="24"/>
          <w:szCs w:val="24"/>
        </w:rPr>
      </w:pPr>
    </w:p>
    <w:p w14:paraId="120418C6" w14:textId="77777777" w:rsidR="009974B7" w:rsidRDefault="009974B7" w:rsidP="009974B7">
      <w:pPr>
        <w:tabs>
          <w:tab w:val="left" w:pos="1796"/>
        </w:tabs>
        <w:rPr>
          <w:rFonts w:ascii="Arial" w:hAnsi="Arial" w:cs="Arial"/>
          <w:sz w:val="24"/>
          <w:szCs w:val="24"/>
        </w:rPr>
      </w:pPr>
    </w:p>
    <w:p w14:paraId="15F9AF25" w14:textId="77777777" w:rsidR="00E24127" w:rsidRDefault="00E24127" w:rsidP="004337FF">
      <w:pPr>
        <w:tabs>
          <w:tab w:val="left" w:pos="1796"/>
        </w:tabs>
        <w:rPr>
          <w:rFonts w:ascii="Arial" w:hAnsi="Arial" w:cs="Arial"/>
          <w:sz w:val="24"/>
          <w:szCs w:val="24"/>
        </w:rPr>
      </w:pPr>
    </w:p>
    <w:p w14:paraId="119A5044" w14:textId="77777777" w:rsidR="00E24127" w:rsidRPr="005936FB" w:rsidRDefault="00E24127" w:rsidP="004337FF">
      <w:pPr>
        <w:tabs>
          <w:tab w:val="left" w:pos="1796"/>
        </w:tabs>
        <w:rPr>
          <w:rFonts w:ascii="Arial" w:hAnsi="Arial" w:cs="Arial"/>
          <w:sz w:val="24"/>
          <w:szCs w:val="24"/>
        </w:rPr>
      </w:pPr>
    </w:p>
    <w:sectPr w:rsidR="00E24127" w:rsidRPr="005936FB" w:rsidSect="00696D7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0F5BF" w14:textId="77777777" w:rsidR="00021D90" w:rsidRDefault="00021D90" w:rsidP="003D4960">
      <w:r>
        <w:separator/>
      </w:r>
    </w:p>
  </w:endnote>
  <w:endnote w:type="continuationSeparator" w:id="0">
    <w:p w14:paraId="2D65A71C" w14:textId="77777777" w:rsidR="00021D90" w:rsidRDefault="00021D90" w:rsidP="003D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2377834"/>
      <w:docPartObj>
        <w:docPartGallery w:val="Page Numbers (Bottom of Page)"/>
        <w:docPartUnique/>
      </w:docPartObj>
    </w:sdtPr>
    <w:sdtEndPr>
      <w:rPr>
        <w:rStyle w:val="PageNumber"/>
      </w:rPr>
    </w:sdtEndPr>
    <w:sdtContent>
      <w:p w14:paraId="444073DF" w14:textId="521C95CA" w:rsidR="00431765" w:rsidRDefault="00431765" w:rsidP="00B747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F22348" w14:textId="77777777" w:rsidR="00431765" w:rsidRDefault="00431765" w:rsidP="004317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w:hAnsi="Arial" w:cs="Arial"/>
        <w:sz w:val="22"/>
        <w:szCs w:val="22"/>
      </w:rPr>
      <w:id w:val="-733930404"/>
      <w:docPartObj>
        <w:docPartGallery w:val="Page Numbers (Bottom of Page)"/>
        <w:docPartUnique/>
      </w:docPartObj>
    </w:sdtPr>
    <w:sdtEndPr>
      <w:rPr>
        <w:rStyle w:val="PageNumber"/>
      </w:rPr>
    </w:sdtEndPr>
    <w:sdtContent>
      <w:p w14:paraId="7E286DF6" w14:textId="703EA870" w:rsidR="00B74709" w:rsidRPr="00B74709" w:rsidRDefault="00B74709" w:rsidP="00B74709">
        <w:pPr>
          <w:pStyle w:val="Footer"/>
          <w:framePr w:wrap="none" w:vAnchor="text" w:hAnchor="margin" w:xAlign="center" w:y="1"/>
          <w:rPr>
            <w:rStyle w:val="PageNumber"/>
            <w:rFonts w:ascii="Arial" w:hAnsi="Arial" w:cs="Arial"/>
            <w:sz w:val="22"/>
            <w:szCs w:val="22"/>
          </w:rPr>
        </w:pPr>
        <w:r w:rsidRPr="00B74709">
          <w:rPr>
            <w:rStyle w:val="PageNumber"/>
            <w:rFonts w:ascii="Arial" w:hAnsi="Arial" w:cs="Arial"/>
            <w:sz w:val="22"/>
            <w:szCs w:val="22"/>
          </w:rPr>
          <w:fldChar w:fldCharType="begin"/>
        </w:r>
        <w:r w:rsidRPr="00B74709">
          <w:rPr>
            <w:rStyle w:val="PageNumber"/>
            <w:rFonts w:ascii="Arial" w:hAnsi="Arial" w:cs="Arial"/>
            <w:sz w:val="22"/>
            <w:szCs w:val="22"/>
          </w:rPr>
          <w:instrText xml:space="preserve"> PAGE </w:instrText>
        </w:r>
        <w:r w:rsidRPr="00B74709">
          <w:rPr>
            <w:rStyle w:val="PageNumber"/>
            <w:rFonts w:ascii="Arial" w:hAnsi="Arial" w:cs="Arial"/>
            <w:sz w:val="22"/>
            <w:szCs w:val="22"/>
          </w:rPr>
          <w:fldChar w:fldCharType="separate"/>
        </w:r>
        <w:r w:rsidRPr="00B74709">
          <w:rPr>
            <w:rStyle w:val="PageNumber"/>
            <w:rFonts w:ascii="Arial" w:hAnsi="Arial" w:cs="Arial"/>
            <w:noProof/>
            <w:sz w:val="22"/>
            <w:szCs w:val="22"/>
          </w:rPr>
          <w:t>4</w:t>
        </w:r>
        <w:r w:rsidRPr="00B74709">
          <w:rPr>
            <w:rStyle w:val="PageNumber"/>
            <w:rFonts w:ascii="Arial" w:hAnsi="Arial" w:cs="Arial"/>
            <w:sz w:val="22"/>
            <w:szCs w:val="22"/>
          </w:rPr>
          <w:fldChar w:fldCharType="end"/>
        </w:r>
      </w:p>
    </w:sdtContent>
  </w:sdt>
  <w:p w14:paraId="3CBB9EA2" w14:textId="77777777" w:rsidR="00431765" w:rsidRDefault="00431765" w:rsidP="004317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08C9D" w14:textId="77777777" w:rsidR="00021D90" w:rsidRDefault="00021D90" w:rsidP="003D4960">
      <w:r>
        <w:separator/>
      </w:r>
    </w:p>
  </w:footnote>
  <w:footnote w:type="continuationSeparator" w:id="0">
    <w:p w14:paraId="659F5467" w14:textId="77777777" w:rsidR="00021D90" w:rsidRDefault="00021D90" w:rsidP="003D4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89038" w14:textId="1294D366" w:rsidR="003D4960" w:rsidRPr="001A07EF" w:rsidRDefault="00753196" w:rsidP="003D4960">
    <w:pPr>
      <w:rPr>
        <w:rFonts w:ascii="Arial" w:hAnsi="Arial" w:cs="Arial"/>
        <w:sz w:val="22"/>
        <w:szCs w:val="22"/>
        <w:lang w:val="cy-GB"/>
      </w:rPr>
    </w:pPr>
    <w:r w:rsidRPr="001A07EF">
      <w:rPr>
        <w:rFonts w:ascii="Arial" w:hAnsi="Arial" w:cs="Arial"/>
        <w:sz w:val="22"/>
        <w:szCs w:val="22"/>
        <w:lang w:val="cy-GB"/>
      </w:rPr>
      <w:t>Student Number</w:t>
    </w:r>
    <w:r w:rsidR="003D4960" w:rsidRPr="001A07EF">
      <w:rPr>
        <w:rFonts w:ascii="Arial" w:hAnsi="Arial" w:cs="Arial"/>
        <w:sz w:val="22"/>
        <w:szCs w:val="22"/>
        <w:lang w:val="cy-GB"/>
      </w:rPr>
      <w:t>: 1900005</w:t>
    </w:r>
  </w:p>
  <w:p w14:paraId="0A579933" w14:textId="77777777" w:rsidR="003D4960" w:rsidRDefault="003D49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4B0A74"/>
    <w:multiLevelType w:val="multilevel"/>
    <w:tmpl w:val="84448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960"/>
    <w:rsid w:val="00021D90"/>
    <w:rsid w:val="000538AD"/>
    <w:rsid w:val="00077B02"/>
    <w:rsid w:val="00086065"/>
    <w:rsid w:val="000929C7"/>
    <w:rsid w:val="000B2F89"/>
    <w:rsid w:val="000D1A2B"/>
    <w:rsid w:val="000E02A9"/>
    <w:rsid w:val="000E089B"/>
    <w:rsid w:val="000F7BB0"/>
    <w:rsid w:val="00127AE3"/>
    <w:rsid w:val="001372BC"/>
    <w:rsid w:val="001519BD"/>
    <w:rsid w:val="00156696"/>
    <w:rsid w:val="00160281"/>
    <w:rsid w:val="00163BCA"/>
    <w:rsid w:val="00174D68"/>
    <w:rsid w:val="001752F2"/>
    <w:rsid w:val="00177EAD"/>
    <w:rsid w:val="00184FBF"/>
    <w:rsid w:val="0019165C"/>
    <w:rsid w:val="001A07EF"/>
    <w:rsid w:val="001A426E"/>
    <w:rsid w:val="001A7B40"/>
    <w:rsid w:val="001C783D"/>
    <w:rsid w:val="001D1591"/>
    <w:rsid w:val="001D496B"/>
    <w:rsid w:val="001E19BB"/>
    <w:rsid w:val="00213FB2"/>
    <w:rsid w:val="002236D8"/>
    <w:rsid w:val="00231574"/>
    <w:rsid w:val="00252559"/>
    <w:rsid w:val="002571A0"/>
    <w:rsid w:val="00261804"/>
    <w:rsid w:val="00271EB7"/>
    <w:rsid w:val="00295E4E"/>
    <w:rsid w:val="002A0967"/>
    <w:rsid w:val="002B5645"/>
    <w:rsid w:val="002B5BB7"/>
    <w:rsid w:val="002D4DD0"/>
    <w:rsid w:val="002D7B55"/>
    <w:rsid w:val="002E4187"/>
    <w:rsid w:val="003172D1"/>
    <w:rsid w:val="00325692"/>
    <w:rsid w:val="00330099"/>
    <w:rsid w:val="00336CB9"/>
    <w:rsid w:val="003451A4"/>
    <w:rsid w:val="00362912"/>
    <w:rsid w:val="003746B6"/>
    <w:rsid w:val="00386F4A"/>
    <w:rsid w:val="003A21F6"/>
    <w:rsid w:val="003A448D"/>
    <w:rsid w:val="003A77D2"/>
    <w:rsid w:val="003B1E0C"/>
    <w:rsid w:val="003C05AB"/>
    <w:rsid w:val="003D4960"/>
    <w:rsid w:val="003D646E"/>
    <w:rsid w:val="003E5362"/>
    <w:rsid w:val="003F5546"/>
    <w:rsid w:val="00420151"/>
    <w:rsid w:val="00420B1A"/>
    <w:rsid w:val="00425FC5"/>
    <w:rsid w:val="00431765"/>
    <w:rsid w:val="004337FF"/>
    <w:rsid w:val="004437B7"/>
    <w:rsid w:val="00464B51"/>
    <w:rsid w:val="004928D1"/>
    <w:rsid w:val="004B5E91"/>
    <w:rsid w:val="004D3C17"/>
    <w:rsid w:val="004D4977"/>
    <w:rsid w:val="004D6B95"/>
    <w:rsid w:val="0050288E"/>
    <w:rsid w:val="005031EF"/>
    <w:rsid w:val="00536447"/>
    <w:rsid w:val="00544840"/>
    <w:rsid w:val="005453DC"/>
    <w:rsid w:val="005713AA"/>
    <w:rsid w:val="00581511"/>
    <w:rsid w:val="00583209"/>
    <w:rsid w:val="0058409E"/>
    <w:rsid w:val="005936FB"/>
    <w:rsid w:val="005949F5"/>
    <w:rsid w:val="00597468"/>
    <w:rsid w:val="005A135C"/>
    <w:rsid w:val="005A3751"/>
    <w:rsid w:val="005B0E98"/>
    <w:rsid w:val="005B15A7"/>
    <w:rsid w:val="005B6C71"/>
    <w:rsid w:val="005C5970"/>
    <w:rsid w:val="005C71F6"/>
    <w:rsid w:val="005D6ABC"/>
    <w:rsid w:val="005E7109"/>
    <w:rsid w:val="00621139"/>
    <w:rsid w:val="0062699A"/>
    <w:rsid w:val="00645DE1"/>
    <w:rsid w:val="00646959"/>
    <w:rsid w:val="00646D59"/>
    <w:rsid w:val="00662E32"/>
    <w:rsid w:val="00676B79"/>
    <w:rsid w:val="0068359B"/>
    <w:rsid w:val="00686A6E"/>
    <w:rsid w:val="00696D70"/>
    <w:rsid w:val="006B012F"/>
    <w:rsid w:val="006B79ED"/>
    <w:rsid w:val="006D4F37"/>
    <w:rsid w:val="006F0CD6"/>
    <w:rsid w:val="006F0E33"/>
    <w:rsid w:val="006F5A15"/>
    <w:rsid w:val="0071165B"/>
    <w:rsid w:val="00720EE0"/>
    <w:rsid w:val="00723AC4"/>
    <w:rsid w:val="00741048"/>
    <w:rsid w:val="00741356"/>
    <w:rsid w:val="00746C4F"/>
    <w:rsid w:val="00753196"/>
    <w:rsid w:val="00754B82"/>
    <w:rsid w:val="00763854"/>
    <w:rsid w:val="0077678D"/>
    <w:rsid w:val="007776BA"/>
    <w:rsid w:val="00793361"/>
    <w:rsid w:val="007A62DF"/>
    <w:rsid w:val="007B09A2"/>
    <w:rsid w:val="007B70CA"/>
    <w:rsid w:val="007E038A"/>
    <w:rsid w:val="007E0627"/>
    <w:rsid w:val="007E3483"/>
    <w:rsid w:val="00806AE7"/>
    <w:rsid w:val="00820162"/>
    <w:rsid w:val="00824E77"/>
    <w:rsid w:val="00834929"/>
    <w:rsid w:val="00840ED3"/>
    <w:rsid w:val="0084229B"/>
    <w:rsid w:val="0085186B"/>
    <w:rsid w:val="00852BCC"/>
    <w:rsid w:val="00856D9F"/>
    <w:rsid w:val="0086210E"/>
    <w:rsid w:val="0087420B"/>
    <w:rsid w:val="00895479"/>
    <w:rsid w:val="008A03B2"/>
    <w:rsid w:val="008A22C3"/>
    <w:rsid w:val="008A2740"/>
    <w:rsid w:val="008B3BD0"/>
    <w:rsid w:val="008E48E5"/>
    <w:rsid w:val="009143F8"/>
    <w:rsid w:val="00923DB8"/>
    <w:rsid w:val="00942A82"/>
    <w:rsid w:val="009974B7"/>
    <w:rsid w:val="009D0E58"/>
    <w:rsid w:val="009D4362"/>
    <w:rsid w:val="009F3096"/>
    <w:rsid w:val="009F47A6"/>
    <w:rsid w:val="00A01393"/>
    <w:rsid w:val="00A01EFE"/>
    <w:rsid w:val="00A03657"/>
    <w:rsid w:val="00A05EEF"/>
    <w:rsid w:val="00A11784"/>
    <w:rsid w:val="00A318CD"/>
    <w:rsid w:val="00A369CE"/>
    <w:rsid w:val="00A57D4A"/>
    <w:rsid w:val="00A85A98"/>
    <w:rsid w:val="00A9661E"/>
    <w:rsid w:val="00AA3C22"/>
    <w:rsid w:val="00AA4E1F"/>
    <w:rsid w:val="00AA4EB4"/>
    <w:rsid w:val="00AB3BDE"/>
    <w:rsid w:val="00AE0043"/>
    <w:rsid w:val="00AE24BD"/>
    <w:rsid w:val="00AF2ACB"/>
    <w:rsid w:val="00B57E9F"/>
    <w:rsid w:val="00B64AA7"/>
    <w:rsid w:val="00B65A82"/>
    <w:rsid w:val="00B74709"/>
    <w:rsid w:val="00B7769E"/>
    <w:rsid w:val="00B81EEF"/>
    <w:rsid w:val="00B8206A"/>
    <w:rsid w:val="00B86272"/>
    <w:rsid w:val="00B878DF"/>
    <w:rsid w:val="00B93625"/>
    <w:rsid w:val="00B95622"/>
    <w:rsid w:val="00BA1C01"/>
    <w:rsid w:val="00BA5314"/>
    <w:rsid w:val="00BA79ED"/>
    <w:rsid w:val="00BB5123"/>
    <w:rsid w:val="00BB5E86"/>
    <w:rsid w:val="00BD3E3B"/>
    <w:rsid w:val="00BF00BF"/>
    <w:rsid w:val="00BF1658"/>
    <w:rsid w:val="00C145B9"/>
    <w:rsid w:val="00C46EA1"/>
    <w:rsid w:val="00C517BA"/>
    <w:rsid w:val="00C53028"/>
    <w:rsid w:val="00C6399A"/>
    <w:rsid w:val="00C97BA0"/>
    <w:rsid w:val="00CB5629"/>
    <w:rsid w:val="00CC0C8B"/>
    <w:rsid w:val="00CC0CF5"/>
    <w:rsid w:val="00CC710B"/>
    <w:rsid w:val="00CD2BB8"/>
    <w:rsid w:val="00D03648"/>
    <w:rsid w:val="00D04020"/>
    <w:rsid w:val="00D042B3"/>
    <w:rsid w:val="00D10190"/>
    <w:rsid w:val="00D113C1"/>
    <w:rsid w:val="00D23FA4"/>
    <w:rsid w:val="00D30C80"/>
    <w:rsid w:val="00D42FE6"/>
    <w:rsid w:val="00D500FE"/>
    <w:rsid w:val="00D518B5"/>
    <w:rsid w:val="00D53E3C"/>
    <w:rsid w:val="00D932DE"/>
    <w:rsid w:val="00DC3BB8"/>
    <w:rsid w:val="00DE5A8F"/>
    <w:rsid w:val="00E15A24"/>
    <w:rsid w:val="00E16617"/>
    <w:rsid w:val="00E24127"/>
    <w:rsid w:val="00E25E07"/>
    <w:rsid w:val="00E264FE"/>
    <w:rsid w:val="00E377A6"/>
    <w:rsid w:val="00E43D3E"/>
    <w:rsid w:val="00E45207"/>
    <w:rsid w:val="00E52A4C"/>
    <w:rsid w:val="00E573C4"/>
    <w:rsid w:val="00E61847"/>
    <w:rsid w:val="00E72817"/>
    <w:rsid w:val="00E86475"/>
    <w:rsid w:val="00EA4668"/>
    <w:rsid w:val="00EB443B"/>
    <w:rsid w:val="00ED639B"/>
    <w:rsid w:val="00EE4885"/>
    <w:rsid w:val="00EF0070"/>
    <w:rsid w:val="00F0113E"/>
    <w:rsid w:val="00F01189"/>
    <w:rsid w:val="00F02C97"/>
    <w:rsid w:val="00F13C07"/>
    <w:rsid w:val="00F3795C"/>
    <w:rsid w:val="00F454AA"/>
    <w:rsid w:val="00F56713"/>
    <w:rsid w:val="00F60215"/>
    <w:rsid w:val="00F60E20"/>
    <w:rsid w:val="00F66FF0"/>
    <w:rsid w:val="00F7206D"/>
    <w:rsid w:val="00F80497"/>
    <w:rsid w:val="00F8195C"/>
    <w:rsid w:val="00F82D11"/>
    <w:rsid w:val="00F93CF8"/>
    <w:rsid w:val="00F9766C"/>
    <w:rsid w:val="00FB3EFB"/>
    <w:rsid w:val="00FB699D"/>
    <w:rsid w:val="00FB7347"/>
    <w:rsid w:val="00FE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259B6"/>
  <w15:chartTrackingRefBased/>
  <w15:docId w15:val="{0A1B8332-1D36-CB48-ACB8-D5C4C9E7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960"/>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C0C8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5A375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375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4960"/>
    <w:pPr>
      <w:tabs>
        <w:tab w:val="center" w:pos="4680"/>
        <w:tab w:val="right" w:pos="9360"/>
      </w:tabs>
    </w:pPr>
  </w:style>
  <w:style w:type="character" w:customStyle="1" w:styleId="HeaderChar">
    <w:name w:val="Header Char"/>
    <w:basedOn w:val="DefaultParagraphFont"/>
    <w:link w:val="Header"/>
    <w:uiPriority w:val="99"/>
    <w:rsid w:val="003D496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D4960"/>
    <w:pPr>
      <w:tabs>
        <w:tab w:val="center" w:pos="4680"/>
        <w:tab w:val="right" w:pos="9360"/>
      </w:tabs>
    </w:pPr>
  </w:style>
  <w:style w:type="character" w:customStyle="1" w:styleId="FooterChar">
    <w:name w:val="Footer Char"/>
    <w:basedOn w:val="DefaultParagraphFont"/>
    <w:link w:val="Footer"/>
    <w:uiPriority w:val="99"/>
    <w:rsid w:val="003D4960"/>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156696"/>
  </w:style>
  <w:style w:type="character" w:styleId="Hyperlink">
    <w:name w:val="Hyperlink"/>
    <w:basedOn w:val="DefaultParagraphFont"/>
    <w:uiPriority w:val="99"/>
    <w:unhideWhenUsed/>
    <w:rsid w:val="00741356"/>
    <w:rPr>
      <w:color w:val="0563C1" w:themeColor="hyperlink"/>
      <w:u w:val="single"/>
    </w:rPr>
  </w:style>
  <w:style w:type="character" w:styleId="UnresolvedMention">
    <w:name w:val="Unresolved Mention"/>
    <w:basedOn w:val="DefaultParagraphFont"/>
    <w:uiPriority w:val="99"/>
    <w:semiHidden/>
    <w:unhideWhenUsed/>
    <w:rsid w:val="00741356"/>
    <w:rPr>
      <w:color w:val="605E5C"/>
      <w:shd w:val="clear" w:color="auto" w:fill="E1DFDD"/>
    </w:rPr>
  </w:style>
  <w:style w:type="character" w:customStyle="1" w:styleId="Heading1Char">
    <w:name w:val="Heading 1 Char"/>
    <w:basedOn w:val="DefaultParagraphFont"/>
    <w:link w:val="Heading1"/>
    <w:uiPriority w:val="9"/>
    <w:rsid w:val="00CC0C8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C0C8B"/>
  </w:style>
  <w:style w:type="character" w:styleId="PageNumber">
    <w:name w:val="page number"/>
    <w:basedOn w:val="DefaultParagraphFont"/>
    <w:uiPriority w:val="99"/>
    <w:semiHidden/>
    <w:unhideWhenUsed/>
    <w:rsid w:val="00431765"/>
  </w:style>
  <w:style w:type="paragraph" w:customStyle="1" w:styleId="trt0xe">
    <w:name w:val="trt0xe"/>
    <w:basedOn w:val="Normal"/>
    <w:rsid w:val="00942A82"/>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5A3751"/>
    <w:rPr>
      <w:rFonts w:asciiTheme="majorHAnsi" w:eastAsiaTheme="majorEastAsia" w:hAnsiTheme="majorHAnsi" w:cstheme="majorBidi"/>
      <w:color w:val="2F5496" w:themeColor="accent1" w:themeShade="BF"/>
      <w:sz w:val="26"/>
      <w:szCs w:val="26"/>
      <w:lang w:eastAsia="en-GB"/>
    </w:rPr>
  </w:style>
  <w:style w:type="paragraph" w:styleId="TOC1">
    <w:name w:val="toc 1"/>
    <w:basedOn w:val="Normal"/>
    <w:next w:val="Normal"/>
    <w:autoRedefine/>
    <w:uiPriority w:val="39"/>
    <w:unhideWhenUsed/>
    <w:rsid w:val="00A369CE"/>
    <w:pPr>
      <w:spacing w:before="36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5A3751"/>
    <w:pPr>
      <w:spacing w:before="240"/>
    </w:pPr>
    <w:rPr>
      <w:rFonts w:asciiTheme="minorHAnsi" w:hAnsiTheme="minorHAnsi" w:cstheme="minorHAnsi"/>
      <w:b/>
      <w:bCs/>
    </w:rPr>
  </w:style>
  <w:style w:type="paragraph" w:styleId="TOC3">
    <w:name w:val="toc 3"/>
    <w:basedOn w:val="Normal"/>
    <w:next w:val="Normal"/>
    <w:autoRedefine/>
    <w:uiPriority w:val="39"/>
    <w:unhideWhenUsed/>
    <w:rsid w:val="005A3751"/>
    <w:pPr>
      <w:ind w:left="200"/>
    </w:pPr>
    <w:rPr>
      <w:rFonts w:asciiTheme="minorHAnsi" w:hAnsiTheme="minorHAnsi" w:cstheme="minorHAnsi"/>
    </w:rPr>
  </w:style>
  <w:style w:type="paragraph" w:styleId="TOC4">
    <w:name w:val="toc 4"/>
    <w:basedOn w:val="Normal"/>
    <w:next w:val="Normal"/>
    <w:autoRedefine/>
    <w:uiPriority w:val="39"/>
    <w:unhideWhenUsed/>
    <w:rsid w:val="005A3751"/>
    <w:pPr>
      <w:ind w:left="400"/>
    </w:pPr>
    <w:rPr>
      <w:rFonts w:asciiTheme="minorHAnsi" w:hAnsiTheme="minorHAnsi" w:cstheme="minorHAnsi"/>
    </w:rPr>
  </w:style>
  <w:style w:type="paragraph" w:styleId="TOC5">
    <w:name w:val="toc 5"/>
    <w:basedOn w:val="Normal"/>
    <w:next w:val="Normal"/>
    <w:autoRedefine/>
    <w:uiPriority w:val="39"/>
    <w:unhideWhenUsed/>
    <w:rsid w:val="005A3751"/>
    <w:pPr>
      <w:ind w:left="600"/>
    </w:pPr>
    <w:rPr>
      <w:rFonts w:asciiTheme="minorHAnsi" w:hAnsiTheme="minorHAnsi" w:cstheme="minorHAnsi"/>
    </w:rPr>
  </w:style>
  <w:style w:type="paragraph" w:styleId="TOC6">
    <w:name w:val="toc 6"/>
    <w:basedOn w:val="Normal"/>
    <w:next w:val="Normal"/>
    <w:autoRedefine/>
    <w:uiPriority w:val="39"/>
    <w:unhideWhenUsed/>
    <w:rsid w:val="005A3751"/>
    <w:pPr>
      <w:ind w:left="800"/>
    </w:pPr>
    <w:rPr>
      <w:rFonts w:asciiTheme="minorHAnsi" w:hAnsiTheme="minorHAnsi" w:cstheme="minorHAnsi"/>
    </w:rPr>
  </w:style>
  <w:style w:type="paragraph" w:styleId="TOC7">
    <w:name w:val="toc 7"/>
    <w:basedOn w:val="Normal"/>
    <w:next w:val="Normal"/>
    <w:autoRedefine/>
    <w:uiPriority w:val="39"/>
    <w:unhideWhenUsed/>
    <w:rsid w:val="005A3751"/>
    <w:pPr>
      <w:ind w:left="1000"/>
    </w:pPr>
    <w:rPr>
      <w:rFonts w:asciiTheme="minorHAnsi" w:hAnsiTheme="minorHAnsi" w:cstheme="minorHAnsi"/>
    </w:rPr>
  </w:style>
  <w:style w:type="paragraph" w:styleId="TOC8">
    <w:name w:val="toc 8"/>
    <w:basedOn w:val="Normal"/>
    <w:next w:val="Normal"/>
    <w:autoRedefine/>
    <w:uiPriority w:val="39"/>
    <w:unhideWhenUsed/>
    <w:rsid w:val="005A3751"/>
    <w:pPr>
      <w:ind w:left="1200"/>
    </w:pPr>
    <w:rPr>
      <w:rFonts w:asciiTheme="minorHAnsi" w:hAnsiTheme="minorHAnsi" w:cstheme="minorHAnsi"/>
    </w:rPr>
  </w:style>
  <w:style w:type="paragraph" w:styleId="TOC9">
    <w:name w:val="toc 9"/>
    <w:basedOn w:val="Normal"/>
    <w:next w:val="Normal"/>
    <w:autoRedefine/>
    <w:uiPriority w:val="39"/>
    <w:unhideWhenUsed/>
    <w:rsid w:val="005A3751"/>
    <w:pPr>
      <w:ind w:left="1400"/>
    </w:pPr>
    <w:rPr>
      <w:rFonts w:asciiTheme="minorHAnsi" w:hAnsiTheme="minorHAnsi" w:cstheme="minorHAnsi"/>
    </w:rPr>
  </w:style>
  <w:style w:type="character" w:customStyle="1" w:styleId="Heading3Char">
    <w:name w:val="Heading 3 Char"/>
    <w:basedOn w:val="DefaultParagraphFont"/>
    <w:link w:val="Heading3"/>
    <w:uiPriority w:val="9"/>
    <w:rsid w:val="005A3751"/>
    <w:rPr>
      <w:rFonts w:asciiTheme="majorHAnsi" w:eastAsiaTheme="majorEastAsia" w:hAnsiTheme="majorHAnsi" w:cstheme="majorBidi"/>
      <w:color w:val="1F3763" w:themeColor="accent1" w:themeShade="7F"/>
      <w:lang w:eastAsia="en-GB"/>
    </w:rPr>
  </w:style>
  <w:style w:type="paragraph" w:styleId="Quote">
    <w:name w:val="Quote"/>
    <w:basedOn w:val="Normal"/>
    <w:next w:val="Normal"/>
    <w:link w:val="QuoteChar"/>
    <w:uiPriority w:val="29"/>
    <w:qFormat/>
    <w:rsid w:val="00A369C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369CE"/>
    <w:rPr>
      <w:rFonts w:ascii="Times New Roman" w:eastAsia="Times New Roman" w:hAnsi="Times New Roman" w:cs="Times New Roman"/>
      <w:i/>
      <w:iCs/>
      <w:color w:val="404040" w:themeColor="text1" w:themeTint="BF"/>
      <w:sz w:val="20"/>
      <w:szCs w:val="20"/>
      <w:lang w:eastAsia="en-GB"/>
    </w:rPr>
  </w:style>
  <w:style w:type="paragraph" w:styleId="NormalWeb">
    <w:name w:val="Normal (Web)"/>
    <w:basedOn w:val="Normal"/>
    <w:uiPriority w:val="99"/>
    <w:unhideWhenUsed/>
    <w:rsid w:val="005B15A7"/>
    <w:pPr>
      <w:spacing w:before="100" w:beforeAutospacing="1" w:after="100" w:afterAutospacing="1"/>
    </w:pPr>
    <w:rPr>
      <w:sz w:val="24"/>
      <w:szCs w:val="24"/>
      <w:lang w:eastAsia="en-US"/>
    </w:rPr>
  </w:style>
  <w:style w:type="paragraph" w:styleId="TOCHeading">
    <w:name w:val="TOC Heading"/>
    <w:basedOn w:val="Heading1"/>
    <w:next w:val="Normal"/>
    <w:uiPriority w:val="39"/>
    <w:unhideWhenUsed/>
    <w:qFormat/>
    <w:rsid w:val="00B86272"/>
    <w:pPr>
      <w:outlineLvl w:val="9"/>
    </w:pPr>
    <w:rPr>
      <w:lang w:bidi="ar-SA"/>
    </w:rPr>
  </w:style>
  <w:style w:type="character" w:styleId="FollowedHyperlink">
    <w:name w:val="FollowedHyperlink"/>
    <w:basedOn w:val="DefaultParagraphFont"/>
    <w:uiPriority w:val="99"/>
    <w:semiHidden/>
    <w:unhideWhenUsed/>
    <w:rsid w:val="007410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47174">
      <w:bodyDiv w:val="1"/>
      <w:marLeft w:val="0"/>
      <w:marRight w:val="0"/>
      <w:marTop w:val="0"/>
      <w:marBottom w:val="0"/>
      <w:divBdr>
        <w:top w:val="none" w:sz="0" w:space="0" w:color="auto"/>
        <w:left w:val="none" w:sz="0" w:space="0" w:color="auto"/>
        <w:bottom w:val="none" w:sz="0" w:space="0" w:color="auto"/>
        <w:right w:val="none" w:sz="0" w:space="0" w:color="auto"/>
      </w:divBdr>
    </w:div>
    <w:div w:id="612833398">
      <w:bodyDiv w:val="1"/>
      <w:marLeft w:val="0"/>
      <w:marRight w:val="0"/>
      <w:marTop w:val="0"/>
      <w:marBottom w:val="0"/>
      <w:divBdr>
        <w:top w:val="none" w:sz="0" w:space="0" w:color="auto"/>
        <w:left w:val="none" w:sz="0" w:space="0" w:color="auto"/>
        <w:bottom w:val="none" w:sz="0" w:space="0" w:color="auto"/>
        <w:right w:val="none" w:sz="0" w:space="0" w:color="auto"/>
      </w:divBdr>
    </w:div>
    <w:div w:id="968323037">
      <w:bodyDiv w:val="1"/>
      <w:marLeft w:val="0"/>
      <w:marRight w:val="0"/>
      <w:marTop w:val="0"/>
      <w:marBottom w:val="0"/>
      <w:divBdr>
        <w:top w:val="none" w:sz="0" w:space="0" w:color="auto"/>
        <w:left w:val="none" w:sz="0" w:space="0" w:color="auto"/>
        <w:bottom w:val="none" w:sz="0" w:space="0" w:color="auto"/>
        <w:right w:val="none" w:sz="0" w:space="0" w:color="auto"/>
      </w:divBdr>
    </w:div>
    <w:div w:id="1106582372">
      <w:bodyDiv w:val="1"/>
      <w:marLeft w:val="0"/>
      <w:marRight w:val="0"/>
      <w:marTop w:val="0"/>
      <w:marBottom w:val="0"/>
      <w:divBdr>
        <w:top w:val="none" w:sz="0" w:space="0" w:color="auto"/>
        <w:left w:val="none" w:sz="0" w:space="0" w:color="auto"/>
        <w:bottom w:val="none" w:sz="0" w:space="0" w:color="auto"/>
        <w:right w:val="none" w:sz="0" w:space="0" w:color="auto"/>
      </w:divBdr>
    </w:div>
    <w:div w:id="1107238655">
      <w:bodyDiv w:val="1"/>
      <w:marLeft w:val="0"/>
      <w:marRight w:val="0"/>
      <w:marTop w:val="0"/>
      <w:marBottom w:val="0"/>
      <w:divBdr>
        <w:top w:val="none" w:sz="0" w:space="0" w:color="auto"/>
        <w:left w:val="none" w:sz="0" w:space="0" w:color="auto"/>
        <w:bottom w:val="none" w:sz="0" w:space="0" w:color="auto"/>
        <w:right w:val="none" w:sz="0" w:space="0" w:color="auto"/>
      </w:divBdr>
    </w:div>
    <w:div w:id="1410036871">
      <w:bodyDiv w:val="1"/>
      <w:marLeft w:val="0"/>
      <w:marRight w:val="0"/>
      <w:marTop w:val="0"/>
      <w:marBottom w:val="0"/>
      <w:divBdr>
        <w:top w:val="none" w:sz="0" w:space="0" w:color="auto"/>
        <w:left w:val="none" w:sz="0" w:space="0" w:color="auto"/>
        <w:bottom w:val="none" w:sz="0" w:space="0" w:color="auto"/>
        <w:right w:val="none" w:sz="0" w:space="0" w:color="auto"/>
      </w:divBdr>
    </w:div>
    <w:div w:id="1444038503">
      <w:bodyDiv w:val="1"/>
      <w:marLeft w:val="0"/>
      <w:marRight w:val="0"/>
      <w:marTop w:val="0"/>
      <w:marBottom w:val="0"/>
      <w:divBdr>
        <w:top w:val="none" w:sz="0" w:space="0" w:color="auto"/>
        <w:left w:val="none" w:sz="0" w:space="0" w:color="auto"/>
        <w:bottom w:val="none" w:sz="0" w:space="0" w:color="auto"/>
        <w:right w:val="none" w:sz="0" w:space="0" w:color="auto"/>
      </w:divBdr>
    </w:div>
    <w:div w:id="1519854762">
      <w:bodyDiv w:val="1"/>
      <w:marLeft w:val="0"/>
      <w:marRight w:val="0"/>
      <w:marTop w:val="0"/>
      <w:marBottom w:val="0"/>
      <w:divBdr>
        <w:top w:val="none" w:sz="0" w:space="0" w:color="auto"/>
        <w:left w:val="none" w:sz="0" w:space="0" w:color="auto"/>
        <w:bottom w:val="none" w:sz="0" w:space="0" w:color="auto"/>
        <w:right w:val="none" w:sz="0" w:space="0" w:color="auto"/>
      </w:divBdr>
    </w:div>
    <w:div w:id="1684897766">
      <w:bodyDiv w:val="1"/>
      <w:marLeft w:val="0"/>
      <w:marRight w:val="0"/>
      <w:marTop w:val="0"/>
      <w:marBottom w:val="0"/>
      <w:divBdr>
        <w:top w:val="none" w:sz="0" w:space="0" w:color="auto"/>
        <w:left w:val="none" w:sz="0" w:space="0" w:color="auto"/>
        <w:bottom w:val="none" w:sz="0" w:space="0" w:color="auto"/>
        <w:right w:val="none" w:sz="0" w:space="0" w:color="auto"/>
      </w:divBdr>
    </w:div>
    <w:div w:id="195948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youtu.be/BdoKCDpWOK8" TargetMode="Externa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dogzd</b:Tag>
    <b:SourceType>Book</b:SourceType>
    <b:Guid>{BE066CF1-94E7-634F-B852-CE6E9A7CDACB}</b:Guid>
    <b:Author>
      <b:Author>
        <b:NameList>
          <b:Person>
            <b:Last>dogs</b:Last>
          </b:Person>
        </b:NameList>
      </b:Author>
    </b:Author>
    <b:Title>jake</b:Title>
    <b:City>osborne</b:City>
    <b:Publisher>rutokbewak</b:Publisher>
    <b:Year>rlksnr;lgknmzd</b:Year>
    <b:Edition>gr;zs/lfm/f;lmgz</b:Edition>
    <b:RefOrder>1</b:RefOrder>
  </b:Source>
</b:Sources>
</file>

<file path=customXml/itemProps1.xml><?xml version="1.0" encoding="utf-8"?>
<ds:datastoreItem xmlns:ds="http://schemas.openxmlformats.org/officeDocument/2006/customXml" ds:itemID="{949F1736-69A0-433A-A402-640198E36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2017</Words>
  <Characters>11501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Turner (1900005)</dc:creator>
  <cp:keywords/>
  <dc:description/>
  <cp:lastModifiedBy>Jake Osborne</cp:lastModifiedBy>
  <cp:revision>14</cp:revision>
  <dcterms:created xsi:type="dcterms:W3CDTF">2019-11-05T20:02:00Z</dcterms:created>
  <dcterms:modified xsi:type="dcterms:W3CDTF">2019-11-05T20:30:00Z</dcterms:modified>
</cp:coreProperties>
</file>