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6"/>
        <w:gridCol w:w="1855"/>
        <w:gridCol w:w="1725"/>
        <w:gridCol w:w="1725"/>
        <w:gridCol w:w="1725"/>
      </w:tblGrid>
      <w:tr w:rsidR="001E22EE" w:rsidTr="00BC76B5">
        <w:tc>
          <w:tcPr>
            <w:tcW w:w="1986" w:type="dxa"/>
          </w:tcPr>
          <w:p w:rsidR="001E22EE" w:rsidRDefault="001E22EE" w:rsidP="00BC76B5"/>
        </w:tc>
        <w:tc>
          <w:tcPr>
            <w:tcW w:w="1855" w:type="dxa"/>
          </w:tcPr>
          <w:p w:rsidR="001E22EE" w:rsidRDefault="001E22EE" w:rsidP="00BC76B5">
            <w:r>
              <w:t>Word Press</w:t>
            </w:r>
          </w:p>
        </w:tc>
        <w:tc>
          <w:tcPr>
            <w:tcW w:w="1725" w:type="dxa"/>
          </w:tcPr>
          <w:p w:rsidR="001E22EE" w:rsidRDefault="001E22EE" w:rsidP="00BC76B5">
            <w:r>
              <w:t>Blogger</w:t>
            </w:r>
          </w:p>
        </w:tc>
        <w:tc>
          <w:tcPr>
            <w:tcW w:w="1725" w:type="dxa"/>
          </w:tcPr>
          <w:p w:rsidR="001E22EE" w:rsidRDefault="001E22EE" w:rsidP="00BC76B5">
            <w:proofErr w:type="spellStart"/>
            <w:r>
              <w:t>Tumblr</w:t>
            </w:r>
            <w:proofErr w:type="spellEnd"/>
          </w:p>
        </w:tc>
        <w:tc>
          <w:tcPr>
            <w:tcW w:w="1725" w:type="dxa"/>
          </w:tcPr>
          <w:p w:rsidR="001E22EE" w:rsidRDefault="001E22EE" w:rsidP="00BC76B5">
            <w:proofErr w:type="spellStart"/>
            <w:r>
              <w:t>Wix</w:t>
            </w:r>
            <w:proofErr w:type="spellEnd"/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Allow users to subscribe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Responsive to devices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Ability to connect your own domain name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*How much to add your own domain name?</w:t>
            </w:r>
          </w:p>
        </w:tc>
        <w:tc>
          <w:tcPr>
            <w:tcW w:w="1855" w:type="dxa"/>
          </w:tcPr>
          <w:p w:rsidR="001E22EE" w:rsidRDefault="001E22EE" w:rsidP="00BC76B5">
            <w:r>
              <w:t>£2.50</w:t>
            </w:r>
            <w:r w:rsidRPr="003E7A63">
              <w:rPr>
                <w:vertAlign w:val="superscript"/>
              </w:rPr>
              <w:t>(2)</w:t>
            </w:r>
          </w:p>
        </w:tc>
        <w:tc>
          <w:tcPr>
            <w:tcW w:w="1725" w:type="dxa"/>
          </w:tcPr>
          <w:p w:rsidR="001E22EE" w:rsidRDefault="001E22EE" w:rsidP="00BC76B5">
            <w:r>
              <w:t>Free</w:t>
            </w:r>
          </w:p>
        </w:tc>
        <w:tc>
          <w:tcPr>
            <w:tcW w:w="1725" w:type="dxa"/>
          </w:tcPr>
          <w:p w:rsidR="001E22EE" w:rsidRDefault="001E22EE" w:rsidP="00BC76B5">
            <w:r>
              <w:t>Free</w:t>
            </w:r>
          </w:p>
        </w:tc>
        <w:tc>
          <w:tcPr>
            <w:tcW w:w="1725" w:type="dxa"/>
          </w:tcPr>
          <w:p w:rsidR="001E22EE" w:rsidRDefault="001E22EE" w:rsidP="00BC76B5">
            <w:r>
              <w:t xml:space="preserve">£2.55 </w:t>
            </w:r>
            <w:r w:rsidRPr="003E7A63">
              <w:rPr>
                <w:vertAlign w:val="superscript"/>
              </w:rPr>
              <w:t>(1)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Ability to share posts on social media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App version – Allow updates via smart phone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NO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Free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YES/Premium</w:t>
            </w:r>
          </w:p>
        </w:tc>
      </w:tr>
      <w:tr w:rsidR="001E22EE" w:rsidTr="00BC76B5">
        <w:tc>
          <w:tcPr>
            <w:tcW w:w="1986" w:type="dxa"/>
          </w:tcPr>
          <w:p w:rsidR="001E22EE" w:rsidRPr="00F4708C" w:rsidRDefault="001E22EE" w:rsidP="00BC76B5">
            <w:pPr>
              <w:rPr>
                <w:b/>
              </w:rPr>
            </w:pPr>
            <w:r w:rsidRPr="00F4708C">
              <w:rPr>
                <w:b/>
                <w:color w:val="FF0000"/>
              </w:rPr>
              <w:t>TOTAL</w:t>
            </w:r>
          </w:p>
        </w:tc>
        <w:tc>
          <w:tcPr>
            <w:tcW w:w="1855" w:type="dxa"/>
          </w:tcPr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Y:6 </w:t>
            </w:r>
          </w:p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N: 0 </w:t>
            </w:r>
          </w:p>
          <w:p w:rsidR="001E22EE" w:rsidRPr="00F4708C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*DC:£2.50</w:t>
            </w:r>
          </w:p>
        </w:tc>
        <w:tc>
          <w:tcPr>
            <w:tcW w:w="1725" w:type="dxa"/>
          </w:tcPr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Y:5 </w:t>
            </w:r>
          </w:p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N:1 </w:t>
            </w:r>
          </w:p>
          <w:p w:rsidR="001E22EE" w:rsidRPr="00F4708C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*DC: Free</w:t>
            </w:r>
          </w:p>
        </w:tc>
        <w:tc>
          <w:tcPr>
            <w:tcW w:w="1725" w:type="dxa"/>
          </w:tcPr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Y:6 </w:t>
            </w:r>
          </w:p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N: 0 </w:t>
            </w:r>
          </w:p>
          <w:p w:rsidR="001E22EE" w:rsidRPr="00F4708C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*DC: Free</w:t>
            </w:r>
          </w:p>
        </w:tc>
        <w:tc>
          <w:tcPr>
            <w:tcW w:w="1725" w:type="dxa"/>
          </w:tcPr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Y:6 </w:t>
            </w:r>
          </w:p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N: 0 </w:t>
            </w:r>
          </w:p>
          <w:p w:rsidR="001E22EE" w:rsidRPr="00F4708C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*DC:£2.55</w:t>
            </w:r>
          </w:p>
        </w:tc>
      </w:tr>
    </w:tbl>
    <w:p w:rsidR="00274CB7" w:rsidRDefault="001E22EE">
      <w:bookmarkStart w:id="0" w:name="_GoBack"/>
      <w:bookmarkEnd w:id="0"/>
    </w:p>
    <w:sectPr w:rsidR="00274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2EE"/>
    <w:rsid w:val="00140A20"/>
    <w:rsid w:val="001E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8C5F56-30BB-4963-9408-929A8C164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2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2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Green</dc:creator>
  <cp:keywords/>
  <dc:description/>
  <cp:lastModifiedBy>B Green</cp:lastModifiedBy>
  <cp:revision>1</cp:revision>
  <dcterms:created xsi:type="dcterms:W3CDTF">2017-02-23T12:20:00Z</dcterms:created>
  <dcterms:modified xsi:type="dcterms:W3CDTF">2017-02-23T12:21:00Z</dcterms:modified>
</cp:coreProperties>
</file>