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AD4669" w14:textId="4DEE4F12" w:rsidR="002B7AFB" w:rsidRPr="00040C7E" w:rsidRDefault="001E5967" w:rsidP="001E5967">
      <w:pPr>
        <w:jc w:val="center"/>
        <w:rPr>
          <w:b/>
          <w:sz w:val="28"/>
          <w:szCs w:val="28"/>
        </w:rPr>
      </w:pPr>
      <w:r w:rsidRPr="00040C7E">
        <w:rPr>
          <w:b/>
          <w:sz w:val="28"/>
          <w:szCs w:val="28"/>
        </w:rPr>
        <w:t>Living Cosmos Panpsychism Lecture</w:t>
      </w:r>
      <w:r w:rsidR="00040C7E" w:rsidRPr="00040C7E">
        <w:rPr>
          <w:b/>
          <w:sz w:val="28"/>
          <w:szCs w:val="28"/>
        </w:rPr>
        <w:t xml:space="preserve"> Outline and Notes</w:t>
      </w:r>
    </w:p>
    <w:p w14:paraId="6272EEED" w14:textId="77777777" w:rsidR="001E5967" w:rsidRPr="00040C7E" w:rsidRDefault="001E5967" w:rsidP="001E5967">
      <w:pPr>
        <w:jc w:val="center"/>
        <w:rPr>
          <w:b/>
          <w:sz w:val="28"/>
          <w:szCs w:val="28"/>
        </w:rPr>
      </w:pPr>
    </w:p>
    <w:p w14:paraId="65CD7E74" w14:textId="77777777" w:rsidR="001E5967" w:rsidRPr="00040C7E" w:rsidRDefault="001E5967" w:rsidP="001E5967">
      <w:pPr>
        <w:jc w:val="center"/>
        <w:rPr>
          <w:b/>
          <w:sz w:val="28"/>
          <w:szCs w:val="28"/>
        </w:rPr>
      </w:pPr>
    </w:p>
    <w:p w14:paraId="1779268C" w14:textId="77777777" w:rsidR="001E5967" w:rsidRPr="00040C7E" w:rsidRDefault="001E5967" w:rsidP="001E5967">
      <w:pPr>
        <w:jc w:val="center"/>
      </w:pPr>
      <w:r w:rsidRPr="00040C7E">
        <w:rPr>
          <w:b/>
        </w:rPr>
        <w:t>Freya Mathews</w:t>
      </w:r>
    </w:p>
    <w:p w14:paraId="1DC88CBF" w14:textId="77777777" w:rsidR="001E5967" w:rsidRDefault="001E5967" w:rsidP="001E5967">
      <w:pPr>
        <w:jc w:val="center"/>
      </w:pPr>
    </w:p>
    <w:p w14:paraId="31CC4498" w14:textId="77777777" w:rsidR="001E5967" w:rsidRDefault="001E5967"/>
    <w:p w14:paraId="04704075" w14:textId="77777777" w:rsidR="001E5967" w:rsidRPr="001E5967" w:rsidRDefault="001E5967">
      <w:pPr>
        <w:rPr>
          <w:b/>
        </w:rPr>
      </w:pPr>
      <w:r w:rsidRPr="001E5967">
        <w:rPr>
          <w:b/>
        </w:rPr>
        <w:t>Introduction</w:t>
      </w:r>
    </w:p>
    <w:p w14:paraId="616575AF" w14:textId="77777777" w:rsidR="001E5967" w:rsidRDefault="001E5967"/>
    <w:p w14:paraId="0C60A8B9" w14:textId="3A82B06A" w:rsidR="001E5967" w:rsidRDefault="001E5967">
      <w:r>
        <w:t xml:space="preserve">Panpsychism has come into vogue in the philosophy of consciousness recently, as a result of </w:t>
      </w:r>
      <w:r w:rsidR="00674BA7">
        <w:t xml:space="preserve"> the </w:t>
      </w:r>
      <w:r>
        <w:t xml:space="preserve">‘Hard Problem’ of consciousness, but it also figures in </w:t>
      </w:r>
      <w:r w:rsidR="00674BA7">
        <w:t>environmental philosophy. It</w:t>
      </w:r>
      <w:r>
        <w:t xml:space="preserve"> is to its role in environmental philosophy that this lecture will be addressed.</w:t>
      </w:r>
    </w:p>
    <w:p w14:paraId="73357521" w14:textId="77777777" w:rsidR="001E5967" w:rsidRDefault="001E5967"/>
    <w:p w14:paraId="64DB6E78" w14:textId="77777777" w:rsidR="001E5967" w:rsidRPr="001E5967" w:rsidRDefault="001E5967">
      <w:pPr>
        <w:rPr>
          <w:b/>
        </w:rPr>
      </w:pPr>
      <w:r w:rsidRPr="001E5967">
        <w:rPr>
          <w:b/>
        </w:rPr>
        <w:t>A quick review of environmental philosophy</w:t>
      </w:r>
    </w:p>
    <w:p w14:paraId="5129D89F" w14:textId="77777777" w:rsidR="001E5967" w:rsidRDefault="001E5967"/>
    <w:p w14:paraId="4D681C3C" w14:textId="486DE043" w:rsidR="001E5967" w:rsidRDefault="00674BA7">
      <w:r>
        <w:t>Environmental philosophy</w:t>
      </w:r>
      <w:r w:rsidR="001E5967">
        <w:t xml:space="preserve"> originated as an academic discipline in the 1970s </w:t>
      </w:r>
      <w:r>
        <w:t>in</w:t>
      </w:r>
      <w:r w:rsidR="001E5967">
        <w:t xml:space="preserve"> response to the increasingly visible problem of environmental degradation. Environmental philosophers sought to identify the philosophical foundations of the instrumental attitudes to the natural world that marked the industrial civilization of the </w:t>
      </w:r>
      <w:r>
        <w:t xml:space="preserve">modern </w:t>
      </w:r>
      <w:r w:rsidR="001E5967">
        <w:t>West. They also proposed phil</w:t>
      </w:r>
      <w:r>
        <w:t xml:space="preserve">osophical frameworks for a new </w:t>
      </w:r>
      <w:r w:rsidR="001E5967">
        <w:t>ethic of nature or environmental ethic.</w:t>
      </w:r>
    </w:p>
    <w:p w14:paraId="2E1006C9" w14:textId="77777777" w:rsidR="001E5967" w:rsidRDefault="001E5967"/>
    <w:p w14:paraId="37E11075" w14:textId="77777777" w:rsidR="001E5967" w:rsidRDefault="001E5967">
      <w:r>
        <w:t xml:space="preserve">Most tended to  identify </w:t>
      </w:r>
      <w:r w:rsidRPr="00674BA7">
        <w:rPr>
          <w:i/>
        </w:rPr>
        <w:t>anthropocentrism</w:t>
      </w:r>
      <w:r>
        <w:t xml:space="preserve"> as the underlying driver of environmental exploitation, and anthropocentrism was often seen as an ethical corollary of the deeply entrenched mind-body </w:t>
      </w:r>
      <w:r w:rsidRPr="00674BA7">
        <w:rPr>
          <w:i/>
        </w:rPr>
        <w:t>dualism</w:t>
      </w:r>
      <w:r>
        <w:t xml:space="preserve"> that has been characteristic of the Western tradition going all the way back to the Greeks.</w:t>
      </w:r>
    </w:p>
    <w:p w14:paraId="50411E43" w14:textId="77777777" w:rsidR="001E5967" w:rsidRDefault="001E5967"/>
    <w:p w14:paraId="6D32CE4C" w14:textId="77777777" w:rsidR="001E5967" w:rsidRDefault="001E5967">
      <w:r>
        <w:t xml:space="preserve">Typical moves to overcome dualism in environmental philosophy have included </w:t>
      </w:r>
      <w:r w:rsidRPr="00B448A0">
        <w:rPr>
          <w:i/>
        </w:rPr>
        <w:t>animal ethics</w:t>
      </w:r>
      <w:r>
        <w:t xml:space="preserve"> and more recently </w:t>
      </w:r>
      <w:r w:rsidRPr="00B448A0">
        <w:rPr>
          <w:i/>
        </w:rPr>
        <w:t>plant ethics</w:t>
      </w:r>
      <w:r>
        <w:t>. However these might be seen as extensions of an anthropocentric approach inasmuch as they still tie mind to neurological or neuro-equ</w:t>
      </w:r>
      <w:r w:rsidR="00B448A0">
        <w:t>ivalent structures in organisms and leave a dualistic account of matter per se unchallenged.</w:t>
      </w:r>
    </w:p>
    <w:p w14:paraId="51213145" w14:textId="77777777" w:rsidR="001E5967" w:rsidRDefault="001E5967"/>
    <w:p w14:paraId="016C010E" w14:textId="029491F5" w:rsidR="001E5967" w:rsidRDefault="001E5967">
      <w:r>
        <w:t xml:space="preserve">A more far-reaching move is to see mentality, in some larger sense, as </w:t>
      </w:r>
      <w:r w:rsidR="00B448A0" w:rsidRPr="00B448A0">
        <w:rPr>
          <w:i/>
        </w:rPr>
        <w:t>relational</w:t>
      </w:r>
      <w:r w:rsidR="00B448A0">
        <w:t xml:space="preserve">, as </w:t>
      </w:r>
      <w:r>
        <w:t xml:space="preserve">a </w:t>
      </w:r>
      <w:r w:rsidRPr="00B448A0">
        <w:rPr>
          <w:i/>
        </w:rPr>
        <w:t xml:space="preserve">distributed </w:t>
      </w:r>
      <w:r w:rsidRPr="00674BA7">
        <w:t xml:space="preserve">property of </w:t>
      </w:r>
      <w:r w:rsidR="00674BA7">
        <w:t xml:space="preserve">ecological systems as a whole </w:t>
      </w:r>
      <w:r>
        <w:t xml:space="preserve">– </w:t>
      </w:r>
      <w:r w:rsidR="00674BA7">
        <w:t xml:space="preserve">in other words, as </w:t>
      </w:r>
      <w:r>
        <w:t xml:space="preserve">a function of certain kinds of relationships amongst organisms rather than merely </w:t>
      </w:r>
      <w:r w:rsidR="00674BA7">
        <w:t xml:space="preserve">as </w:t>
      </w:r>
      <w:r>
        <w:t>a property of individual organisms.</w:t>
      </w:r>
      <w:r w:rsidR="00B448A0">
        <w:t xml:space="preserve"> This approach goes much further towards overcoming dualism but still only ascribes a mental dimension to biological systems.</w:t>
      </w:r>
    </w:p>
    <w:p w14:paraId="27713986" w14:textId="77777777" w:rsidR="00B448A0" w:rsidRDefault="00B448A0"/>
    <w:p w14:paraId="3DB88F71" w14:textId="77777777" w:rsidR="00B448A0" w:rsidRDefault="00B448A0">
      <w:r w:rsidRPr="007E5EA2">
        <w:t>A more radical alternative to dualism</w:t>
      </w:r>
      <w:r>
        <w:t xml:space="preserve"> </w:t>
      </w:r>
      <w:r w:rsidRPr="007E5EA2">
        <w:t xml:space="preserve">is </w:t>
      </w:r>
      <w:r w:rsidRPr="00B448A0">
        <w:rPr>
          <w:i/>
        </w:rPr>
        <w:t>panpsychism</w:t>
      </w:r>
      <w:r>
        <w:t>, the view that</w:t>
      </w:r>
      <w:r w:rsidRPr="007E5EA2">
        <w:t xml:space="preserve"> mind</w:t>
      </w:r>
      <w:r>
        <w:t>, in the sense of some kind of interior dimension,</w:t>
      </w:r>
      <w:r w:rsidRPr="007E5EA2">
        <w:t xml:space="preserve"> is simply intrinsic to all of matter.</w:t>
      </w:r>
    </w:p>
    <w:p w14:paraId="6C63A526" w14:textId="77777777" w:rsidR="00B448A0" w:rsidRDefault="00B448A0"/>
    <w:p w14:paraId="45C382B6" w14:textId="77777777" w:rsidR="00300FBE" w:rsidRPr="00300FBE" w:rsidRDefault="00300FBE">
      <w:pPr>
        <w:rPr>
          <w:b/>
        </w:rPr>
      </w:pPr>
      <w:r>
        <w:rPr>
          <w:b/>
        </w:rPr>
        <w:t>Panpsychis</w:t>
      </w:r>
      <w:r w:rsidRPr="00300FBE">
        <w:rPr>
          <w:b/>
        </w:rPr>
        <w:t>m</w:t>
      </w:r>
    </w:p>
    <w:p w14:paraId="787A6D22" w14:textId="77777777" w:rsidR="00300FBE" w:rsidRDefault="00300FBE"/>
    <w:p w14:paraId="0BB9BC92" w14:textId="18B02618" w:rsidR="00B448A0" w:rsidRDefault="00B448A0">
      <w:r>
        <w:t xml:space="preserve">The currently popular form of panpsychism (in philosophy of consciousness) takes a </w:t>
      </w:r>
      <w:r w:rsidRPr="00674BA7">
        <w:rPr>
          <w:i/>
        </w:rPr>
        <w:t>micro-analytical</w:t>
      </w:r>
      <w:r>
        <w:t xml:space="preserve"> approach. Panpsychists who follow this model of explanation attribute a rudimentary mental dimension even to the most </w:t>
      </w:r>
      <w:r>
        <w:lastRenderedPageBreak/>
        <w:t xml:space="preserve">elementary particles and then envisage more complex forms of consciousness </w:t>
      </w:r>
      <w:r w:rsidR="00674BA7">
        <w:t xml:space="preserve">as </w:t>
      </w:r>
      <w:r>
        <w:t>building up, in association with more complex physical structures, from there.</w:t>
      </w:r>
    </w:p>
    <w:p w14:paraId="6F83F365" w14:textId="77777777" w:rsidR="00B448A0" w:rsidRDefault="00B448A0">
      <w:r>
        <w:t>This version of panpsychism faces a big problem however: the Combination Problem.</w:t>
      </w:r>
    </w:p>
    <w:p w14:paraId="341D5909" w14:textId="77777777" w:rsidR="00300FBE" w:rsidRDefault="00300FBE"/>
    <w:p w14:paraId="64ED851C" w14:textId="77777777" w:rsidR="00300FBE" w:rsidRPr="00040C7E" w:rsidRDefault="00300FBE">
      <w:pPr>
        <w:rPr>
          <w:u w:val="single"/>
        </w:rPr>
      </w:pPr>
      <w:r w:rsidRPr="00040C7E">
        <w:rPr>
          <w:u w:val="single"/>
        </w:rPr>
        <w:t>Note on the Combination Problem</w:t>
      </w:r>
    </w:p>
    <w:p w14:paraId="07187105" w14:textId="77777777" w:rsidR="00300FBE" w:rsidRDefault="00300FBE" w:rsidP="00300FBE"/>
    <w:p w14:paraId="4FB48B3B" w14:textId="38B22224" w:rsidR="00300FBE" w:rsidRDefault="00300FBE" w:rsidP="00300FBE">
      <w:r>
        <w:t xml:space="preserve">Panpsychists who take the micro-analytical approach assume that macro-level objects will exhibit more complex forms of mentality through the combining or compounding of the rudimentary ‘minds’ of their micro-constituents into larger coherent </w:t>
      </w:r>
      <w:r w:rsidR="008E602D">
        <w:t>mental attributes</w:t>
      </w:r>
      <w:r>
        <w:t>. But it has been pointed out that simple minds, the minds of the elementary particles, really could not aggregate in this way, since minds are not the kinds of things that can aggregate in the first place. Minds are not like bricks that you can stack side by side to make a wall. Each mind exists, so to speak, in its own space; each is the centre of its own field of subjectivity; and such centres cannot be joined together without a loss of centredness</w:t>
      </w:r>
      <w:r w:rsidR="00674BA7">
        <w:t>, and hence of what it is to be a mind,</w:t>
      </w:r>
      <w:r>
        <w:t xml:space="preserve"> occurring.</w:t>
      </w:r>
    </w:p>
    <w:p w14:paraId="5C4E3C09" w14:textId="77777777" w:rsidR="00300FBE" w:rsidRDefault="00300FBE" w:rsidP="00300FBE"/>
    <w:p w14:paraId="40620ACC" w14:textId="77777777" w:rsidR="00300FBE" w:rsidRDefault="00300FBE" w:rsidP="00300FBE">
      <w:r>
        <w:t>This is called the Combination Problem.</w:t>
      </w:r>
    </w:p>
    <w:p w14:paraId="0C4512AC" w14:textId="77777777" w:rsidR="00300FBE" w:rsidRPr="00FC377F" w:rsidRDefault="00300FBE" w:rsidP="00300FBE">
      <w:pPr>
        <w:rPr>
          <w:color w:val="FF0000"/>
        </w:rPr>
      </w:pPr>
    </w:p>
    <w:p w14:paraId="50EA0CCD" w14:textId="77777777" w:rsidR="00300FBE" w:rsidRDefault="00300FBE" w:rsidP="00300FBE">
      <w:r>
        <w:t>The Combination Problem seems to pre-empt panpsychism from arriving at macro</w:t>
      </w:r>
      <w:r w:rsidR="008E602D">
        <w:t>-</w:t>
      </w:r>
      <w:r>
        <w:t xml:space="preserve">level minds attributable to objects such as tables and chairs, or stones and stars, by aggregating the minds of micro-level particles. Indeed, it implies that panpsychism would </w:t>
      </w:r>
      <w:r w:rsidR="008E602D">
        <w:t xml:space="preserve">ultimately </w:t>
      </w:r>
      <w:r>
        <w:t xml:space="preserve">do no better at explaining even the emergence of mind in living organisms than the materialist theory does. </w:t>
      </w:r>
    </w:p>
    <w:p w14:paraId="3DF9F6C7" w14:textId="77777777" w:rsidR="00300FBE" w:rsidRDefault="00300FBE"/>
    <w:p w14:paraId="397D161F" w14:textId="51962B49" w:rsidR="008E602D" w:rsidRPr="00040C7E" w:rsidRDefault="00B448A0">
      <w:pPr>
        <w:rPr>
          <w:u w:val="single"/>
        </w:rPr>
      </w:pPr>
      <w:r w:rsidRPr="00040C7E">
        <w:rPr>
          <w:u w:val="single"/>
        </w:rPr>
        <w:t xml:space="preserve">An </w:t>
      </w:r>
      <w:r w:rsidR="00040C7E">
        <w:rPr>
          <w:u w:val="single"/>
        </w:rPr>
        <w:t>alternative approach: cosmological</w:t>
      </w:r>
      <w:r w:rsidRPr="00040C7E">
        <w:rPr>
          <w:u w:val="single"/>
        </w:rPr>
        <w:t xml:space="preserve"> panpsychism</w:t>
      </w:r>
    </w:p>
    <w:p w14:paraId="0EC67756" w14:textId="77777777" w:rsidR="008E602D" w:rsidRDefault="008E602D"/>
    <w:p w14:paraId="6EDCCA13" w14:textId="7F5E5DB1" w:rsidR="00B448A0" w:rsidRDefault="008E602D">
      <w:r>
        <w:t xml:space="preserve">While panpsychist philosophers of consciousness grapple with the Combination Problem however, another, </w:t>
      </w:r>
      <w:r w:rsidR="00040C7E">
        <w:t>holistic</w:t>
      </w:r>
      <w:r>
        <w:t xml:space="preserve"> approach to panpsychism is available.</w:t>
      </w:r>
    </w:p>
    <w:p w14:paraId="73D259E9" w14:textId="214E2717" w:rsidR="001B0286" w:rsidRDefault="001B0286">
      <w:r>
        <w:t>The starting point for explanation from this perspective is not elementary particles but the universe as a whole.</w:t>
      </w:r>
    </w:p>
    <w:p w14:paraId="3F5B0150" w14:textId="72FEC330" w:rsidR="001B0286" w:rsidRDefault="001B0286">
      <w:r>
        <w:t>The cosmological panpsychist sees the universe itself as the primal and ultimate locus of mind, and hence of self-meaning, self-value and self-existence. The minds of macro-level objects are then seen as mere local modes of this greater mind.</w:t>
      </w:r>
    </w:p>
    <w:p w14:paraId="3292F4DC" w14:textId="77777777" w:rsidR="001B0286" w:rsidRDefault="001B0286"/>
    <w:p w14:paraId="28C8F50C" w14:textId="54A32AE1" w:rsidR="00945413" w:rsidRDefault="001B0286">
      <w:r>
        <w:t>This has been my own approach to panpsychism, and I will now explain both the core ideas of my particular version of cosmological panpsychism</w:t>
      </w:r>
      <w:r w:rsidR="00945413">
        <w:t xml:space="preserve">, which I call </w:t>
      </w:r>
      <w:r w:rsidR="00945413" w:rsidRPr="00945413">
        <w:rPr>
          <w:i/>
        </w:rPr>
        <w:t>living cosmos panpsychism</w:t>
      </w:r>
      <w:r w:rsidR="00945413">
        <w:t>,</w:t>
      </w:r>
      <w:r w:rsidR="00D408EA">
        <w:t xml:space="preserve"> and how this view</w:t>
      </w:r>
      <w:r>
        <w:t xml:space="preserve"> serves as a basis for environmental ethics (and much more!)</w:t>
      </w:r>
    </w:p>
    <w:p w14:paraId="57D5C5A3" w14:textId="77777777" w:rsidR="00945413" w:rsidRDefault="00945413"/>
    <w:p w14:paraId="4E4111D2" w14:textId="77777777" w:rsidR="00945413" w:rsidRPr="00B35880" w:rsidRDefault="00945413" w:rsidP="00945413">
      <w:pPr>
        <w:rPr>
          <w:b/>
        </w:rPr>
      </w:pPr>
      <w:r>
        <w:rPr>
          <w:b/>
        </w:rPr>
        <w:t>Living cosmos</w:t>
      </w:r>
      <w:r w:rsidRPr="00B35880">
        <w:rPr>
          <w:b/>
        </w:rPr>
        <w:t xml:space="preserve"> panpsychism</w:t>
      </w:r>
    </w:p>
    <w:p w14:paraId="315585F3" w14:textId="77777777" w:rsidR="00945413" w:rsidRDefault="00945413" w:rsidP="00945413"/>
    <w:p w14:paraId="3DF2ED32" w14:textId="08DF03B3" w:rsidR="00945413" w:rsidRDefault="00945413" w:rsidP="00945413">
      <w:r>
        <w:t xml:space="preserve">The core ideas of living cosmos panpsychism are set out in my 1991 book, </w:t>
      </w:r>
      <w:r w:rsidRPr="00945413">
        <w:rPr>
          <w:i/>
        </w:rPr>
        <w:t>The Ecological Self</w:t>
      </w:r>
      <w:r>
        <w:t>. [Because the next section of the lecture is rather dense, I shall include the full script of it here, for your reference.]</w:t>
      </w:r>
    </w:p>
    <w:p w14:paraId="39007AE4" w14:textId="12B0E7A9" w:rsidR="00945413" w:rsidRDefault="00945413" w:rsidP="00945413">
      <w:r w:rsidRPr="00945413">
        <w:rPr>
          <w:i/>
        </w:rPr>
        <w:t>Ecological Self</w:t>
      </w:r>
      <w:r>
        <w:t xml:space="preserve">  starts with a holistic premise derived more or less from cosmological physics, specifically Einstein’s General Theory of Relativity (or at any rate an extension thereof called Geometrodynamics). According to this view, all that ultimately exists is space itself, understood not merely as the kind of background nothingness that it was in Newtonian physics, but as a kind of primordial substance. This primordial space is intrinsically dynamic – it unfolds and expands in time and is subject to local rippling, creasing and knotting. You could picture it as a great fluid, like the ocean. The knotted up bits of this space-substance are like standing waves in a fluid – they can hold their form for a while. It is these temporarily stable wave formations that we perceive as matter. The more transient disturbances – the ripples and swirls – are what we detect with our instruments as gravitational and electromagnetic fields. </w:t>
      </w:r>
    </w:p>
    <w:p w14:paraId="62775ED5" w14:textId="77777777" w:rsidR="00945413" w:rsidRDefault="00945413" w:rsidP="00945413"/>
    <w:p w14:paraId="187E01B3" w14:textId="77777777" w:rsidR="00945413" w:rsidRDefault="00945413" w:rsidP="00945413">
      <w:r>
        <w:t xml:space="preserve">From this point of view then, reality is truly an indivisible unity, it is truly holistic - there are not really any true individuals apart from it. Anything that might appear to us as an individual is really just a local disturbance within the fabric of this space-stuff. But in this case, we might ask, is our own identity as individuals simply an illusion? If so, what are we to do with our lives with their insistent imperatives that direct our attention continuously back to our own needs? How are we and other organisms to live if not as individuals? Is there perhaps a </w:t>
      </w:r>
      <w:r w:rsidRPr="005C3057">
        <w:rPr>
          <w:i/>
        </w:rPr>
        <w:t>real though relative</w:t>
      </w:r>
      <w:r>
        <w:t xml:space="preserve"> criterion of individual identity, consistent with a holistic geometrodynamic-type view of space as the primary and only substance? </w:t>
      </w:r>
    </w:p>
    <w:p w14:paraId="3513EE38" w14:textId="77777777" w:rsidR="00945413" w:rsidRDefault="00945413" w:rsidP="00945413"/>
    <w:p w14:paraId="58A6AB0A" w14:textId="77777777" w:rsidR="00945413" w:rsidRPr="00791F21" w:rsidRDefault="00945413" w:rsidP="00945413">
      <w:pPr>
        <w:ind w:right="567"/>
      </w:pPr>
      <w:r>
        <w:t xml:space="preserve">Yes! I cannot delve too deeply into the argument here as we would get lost in too much detail, but the idea is that amongst the knotty local bits of space there are some that are configured in a very special way, as </w:t>
      </w:r>
      <w:r w:rsidRPr="00E64375">
        <w:rPr>
          <w:i/>
        </w:rPr>
        <w:t>self-realizing systems</w:t>
      </w:r>
      <w:r>
        <w:t xml:space="preserve">: they are patterns or configurations that not only contingently endure through time, like accidental eddies, but are so structured that they actively preserve their form through time, drawing energy from their environment to continually renew and even increase their particular self-structure.  </w:t>
      </w:r>
      <w:r w:rsidRPr="00791F21">
        <w:t xml:space="preserve">Generally speaking, such self-realizing systems – which I term </w:t>
      </w:r>
      <w:r w:rsidRPr="00791F21">
        <w:rPr>
          <w:i/>
        </w:rPr>
        <w:t>selves</w:t>
      </w:r>
      <w:r w:rsidRPr="00791F21">
        <w:t xml:space="preserve"> - equate with living systems – organisms and possibly higher order living systems such as the biosphere as a whole. Selves, as I have said, are not merely conditioned by outside forces but actively create and maintain themselves – they strive to preserve their integrity against external forces that would cause their disintegration. </w:t>
      </w:r>
    </w:p>
    <w:p w14:paraId="0CFC9087" w14:textId="77777777" w:rsidR="00945413" w:rsidRPr="00791F21" w:rsidRDefault="00945413" w:rsidP="00945413">
      <w:pPr>
        <w:ind w:right="567"/>
      </w:pPr>
    </w:p>
    <w:p w14:paraId="5041421D" w14:textId="77777777" w:rsidR="00945413" w:rsidRPr="00CE6C44" w:rsidRDefault="00945413" w:rsidP="00945413">
      <w:pPr>
        <w:ind w:right="567"/>
        <w:rPr>
          <w:color w:val="FF0000"/>
        </w:rPr>
      </w:pPr>
      <w:r w:rsidRPr="00791F21">
        <w:t xml:space="preserve">Spinoza had a word for this effortful striving: ‘conatus’. In Latin, </w:t>
      </w:r>
      <w:r w:rsidRPr="00791F21">
        <w:rPr>
          <w:i/>
        </w:rPr>
        <w:t>conatus</w:t>
      </w:r>
      <w:r w:rsidRPr="00791F21">
        <w:t xml:space="preserve"> means w</w:t>
      </w:r>
      <w:r>
        <w:t>ill or striving, making an effort, but Spinoza used it to mean “that endeavour wherewith things endeavour to persevere in their own existence”. In this sense ‘conatus’ or ‘conativity’ is a basically phenomenological term that describes the impulse, the felt effort, that is required for living things to maintain and increase their own existence.</w:t>
      </w:r>
    </w:p>
    <w:p w14:paraId="72923FC7" w14:textId="77777777" w:rsidR="00945413" w:rsidRDefault="00945413" w:rsidP="00945413"/>
    <w:p w14:paraId="6FA5AF0D" w14:textId="77777777" w:rsidR="00945413" w:rsidRPr="00791F21" w:rsidRDefault="00945413" w:rsidP="00945413">
      <w:r w:rsidRPr="00791F21">
        <w:t xml:space="preserve">Self-realizing systems or selves then can be seen as conative systems. Although they may only be patterns in the fabric of space, their </w:t>
      </w:r>
      <w:r>
        <w:t xml:space="preserve">self-activeness – their </w:t>
      </w:r>
      <w:r w:rsidRPr="00791F21">
        <w:t xml:space="preserve">active efforts to distinguish themselves, at least for a time, from the encroachments of the environment </w:t>
      </w:r>
      <w:r>
        <w:t xml:space="preserve">- </w:t>
      </w:r>
      <w:r w:rsidRPr="00791F21">
        <w:t xml:space="preserve">mean that in a sense they truly are individuals, even though they are not separate substances. </w:t>
      </w:r>
    </w:p>
    <w:p w14:paraId="42396601" w14:textId="77777777" w:rsidR="00945413" w:rsidRDefault="00945413" w:rsidP="00945413"/>
    <w:p w14:paraId="2F0B1DF0" w14:textId="77777777" w:rsidR="00945413" w:rsidRDefault="00945413" w:rsidP="00945413">
      <w:r>
        <w:t xml:space="preserve">If we accept that organisms, and perhaps  higher order living systems such as Gaia as a whole, count as self-realizing systems or selves, and are hence imbued with conativity, we might ask whether perhaps the universe as a whole, viewed through a holistic or geometrodynamic-type lens, also counts as such a system, and hence as likewise imbued with a conativity - a drive or effortful seeking for self-existence - of its own. With a bit more help from Spinoza, and again, without going into details here, I think we can answer, yes! The universe may be deemed a self-realizing system – admittedly of a special kind – and hence a Self. As a Self it will count as a locus of cosmic conativity - and in this sense a locus of felt impulse, striving, and therefore mind. </w:t>
      </w:r>
    </w:p>
    <w:p w14:paraId="58885767" w14:textId="77777777" w:rsidR="00945413" w:rsidRPr="007E5EA2" w:rsidRDefault="00945413" w:rsidP="00945413"/>
    <w:p w14:paraId="018DF4BF" w14:textId="5D39EE2F" w:rsidR="00945413" w:rsidRPr="007E5EA2" w:rsidRDefault="00945413" w:rsidP="00945413">
      <w:pPr>
        <w:ind w:right="567"/>
      </w:pPr>
      <w:r>
        <w:t>From this perspective then, which I call</w:t>
      </w:r>
      <w:r w:rsidRPr="007E5EA2">
        <w:t xml:space="preserve"> </w:t>
      </w:r>
      <w:r w:rsidRPr="00791F21">
        <w:rPr>
          <w:i/>
        </w:rPr>
        <w:t>living cosmos panpsychism</w:t>
      </w:r>
      <w:r w:rsidRPr="007E5EA2">
        <w:t>, the universe is a self-creating, self-maintaining – in a word, self-realizing – system. Its manifest aspect</w:t>
      </w:r>
      <w:r>
        <w:t>, the manifold of space in time</w:t>
      </w:r>
      <w:r w:rsidRPr="007E5EA2">
        <w:t xml:space="preserve"> described by physics, is the outward appearance of an inner </w:t>
      </w:r>
      <w:r>
        <w:t xml:space="preserve">conative </w:t>
      </w:r>
      <w:r w:rsidRPr="007E5EA2">
        <w:t xml:space="preserve">field </w:t>
      </w:r>
      <w:r>
        <w:t>– a field of feeling, impulse, subjectivity</w:t>
      </w:r>
      <w:r w:rsidRPr="007E5EA2">
        <w:t xml:space="preserve">. This field, manifested outwardly as spatiality, is </w:t>
      </w:r>
      <w:r>
        <w:t xml:space="preserve">as we have seen </w:t>
      </w:r>
      <w:r w:rsidRPr="007E5EA2">
        <w:t xml:space="preserve">differentiated into modes that appear outwardly as physical particulars and inwardly as disturbances in the inner field of awareness. </w:t>
      </w:r>
      <w:r>
        <w:t>To put this same point slightly differently, viewed from within, this field</w:t>
      </w:r>
      <w:r w:rsidRPr="007E5EA2">
        <w:t xml:space="preserve"> is a field of subjectivity</w:t>
      </w:r>
      <w:r>
        <w:t xml:space="preserve">, with a conativity </w:t>
      </w:r>
      <w:r w:rsidRPr="007E5EA2">
        <w:t xml:space="preserve">of its own; from the viewpoint of its own finite modes, or those of them that </w:t>
      </w:r>
      <w:r>
        <w:t>count as selves and are hence</w:t>
      </w:r>
      <w:r w:rsidRPr="007E5EA2">
        <w:t xml:space="preserve"> capable of acting as observers, it is an order of extension, as represented by physics. Reality is understood, in other words,</w:t>
      </w:r>
      <w:r>
        <w:t xml:space="preserve"> as</w:t>
      </w:r>
      <w:r w:rsidRPr="007E5EA2">
        <w:t xml:space="preserve"> a </w:t>
      </w:r>
      <w:r>
        <w:t xml:space="preserve">psychophysical </w:t>
      </w:r>
      <w:r w:rsidRPr="00945413">
        <w:rPr>
          <w:i/>
        </w:rPr>
        <w:t>unity</w:t>
      </w:r>
      <w:r w:rsidRPr="007E5EA2">
        <w:t xml:space="preserve"> and </w:t>
      </w:r>
      <w:r>
        <w:t xml:space="preserve">at the same time </w:t>
      </w:r>
      <w:r w:rsidRPr="007E5EA2">
        <w:t xml:space="preserve">a </w:t>
      </w:r>
      <w:r w:rsidRPr="00945413">
        <w:rPr>
          <w:i/>
        </w:rPr>
        <w:t>manifold of differentia</w:t>
      </w:r>
      <w:r w:rsidRPr="007E5EA2">
        <w:t xml:space="preserve">, a One and a Many. </w:t>
      </w:r>
    </w:p>
    <w:p w14:paraId="22AC7CEB" w14:textId="77777777" w:rsidR="00945413" w:rsidRDefault="00945413"/>
    <w:p w14:paraId="44927C4D" w14:textId="7EF1539F" w:rsidR="00945413" w:rsidRDefault="00D408EA">
      <w:r>
        <w:t>How might</w:t>
      </w:r>
      <w:r w:rsidR="00736F1C">
        <w:t xml:space="preserve"> such a view of reality </w:t>
      </w:r>
      <w:r>
        <w:t>influence</w:t>
      </w:r>
      <w:r w:rsidR="00736F1C">
        <w:t xml:space="preserve"> the way we as humans </w:t>
      </w:r>
      <w:r>
        <w:t>choose</w:t>
      </w:r>
      <w:r w:rsidR="00736F1C">
        <w:t xml:space="preserve"> to live our lives?</w:t>
      </w:r>
    </w:p>
    <w:p w14:paraId="7AE94E21" w14:textId="77777777" w:rsidR="00736F1C" w:rsidRDefault="00736F1C"/>
    <w:p w14:paraId="63675081" w14:textId="3072B76D" w:rsidR="00736F1C" w:rsidRDefault="00D408EA">
      <w:r>
        <w:t>I focus here on t</w:t>
      </w:r>
      <w:r w:rsidR="00736F1C">
        <w:t xml:space="preserve">wo </w:t>
      </w:r>
      <w:r>
        <w:t>aspects of</w:t>
      </w:r>
      <w:r w:rsidR="00736F1C">
        <w:t xml:space="preserve"> living cosmos </w:t>
      </w:r>
      <w:r>
        <w:t>panpsychism with deep normative</w:t>
      </w:r>
      <w:r w:rsidR="00736F1C">
        <w:t xml:space="preserve"> implications:</w:t>
      </w:r>
    </w:p>
    <w:p w14:paraId="23000513" w14:textId="77777777" w:rsidR="00736F1C" w:rsidRDefault="00736F1C"/>
    <w:p w14:paraId="339EEA8A" w14:textId="7ECC3F36" w:rsidR="00736F1C" w:rsidRDefault="00736F1C">
      <w:r>
        <w:t xml:space="preserve">1. </w:t>
      </w:r>
      <w:r w:rsidRPr="00040C7E">
        <w:rPr>
          <w:u w:val="single"/>
        </w:rPr>
        <w:t xml:space="preserve">Communicativity </w:t>
      </w:r>
      <w:r w:rsidRPr="00040C7E">
        <w:rPr>
          <w:u w:val="single"/>
        </w:rPr>
        <w:sym w:font="Wingdings" w:char="F0E0"/>
      </w:r>
      <w:r w:rsidRPr="00040C7E">
        <w:rPr>
          <w:u w:val="single"/>
        </w:rPr>
        <w:t xml:space="preserve"> Ontopoetics</w:t>
      </w:r>
    </w:p>
    <w:p w14:paraId="7DEE01B0" w14:textId="574D0A7D" w:rsidR="00736F1C" w:rsidRDefault="00736F1C">
      <w:r>
        <w:t>A</w:t>
      </w:r>
      <w:r w:rsidRPr="007E5EA2">
        <w:t xml:space="preserve">s a locus of subjectivity and conativity in its own right, </w:t>
      </w:r>
      <w:r>
        <w:t>the living cosmos</w:t>
      </w:r>
      <w:r w:rsidRPr="007E5EA2">
        <w:t xml:space="preserve"> is capable of and actively seeks communicative engagement with its finite modes, the selves or the Many, or, again, with those of them that are capable of such engagement. Wherever this communicative engagement is actualised, it is manifest</w:t>
      </w:r>
      <w:r>
        <w:t>ed</w:t>
      </w:r>
      <w:r w:rsidRPr="007E5EA2">
        <w:t xml:space="preserve"> in a </w:t>
      </w:r>
      <w:r w:rsidRPr="007E5EA2">
        <w:rPr>
          <w:i/>
        </w:rPr>
        <w:t xml:space="preserve">poetic </w:t>
      </w:r>
      <w:r w:rsidRPr="007E5EA2">
        <w:t xml:space="preserve">order – an order of poetic revelation – that unfolds alongside the </w:t>
      </w:r>
      <w:r w:rsidRPr="007E5EA2">
        <w:rPr>
          <w:i/>
        </w:rPr>
        <w:t>causal</w:t>
      </w:r>
      <w:r w:rsidRPr="007E5EA2">
        <w:t xml:space="preserve"> order. This poetic order, or order of meaning, exceeds the causal order but in no way contradicts it.</w:t>
      </w:r>
      <w:r w:rsidR="00D408EA">
        <w:t xml:space="preserve"> Ontopoet</w:t>
      </w:r>
      <w:r w:rsidR="009B14B1">
        <w:t>ic engagement has the power to establish a bond of intimacy between self and world.</w:t>
      </w:r>
    </w:p>
    <w:p w14:paraId="30F972F6" w14:textId="77777777" w:rsidR="00736F1C" w:rsidRDefault="00736F1C"/>
    <w:p w14:paraId="6CBC0422" w14:textId="03F7721C" w:rsidR="00736F1C" w:rsidRDefault="00736F1C">
      <w:r>
        <w:t xml:space="preserve">2. </w:t>
      </w:r>
      <w:r w:rsidRPr="00040C7E">
        <w:rPr>
          <w:u w:val="single"/>
        </w:rPr>
        <w:t>Law</w:t>
      </w:r>
    </w:p>
    <w:p w14:paraId="41983E98" w14:textId="77777777" w:rsidR="009B14B1" w:rsidRDefault="00736F1C">
      <w:r>
        <w:t>A</w:t>
      </w:r>
      <w:r w:rsidRPr="007E5EA2">
        <w:t xml:space="preserve">s a locus of conativity the living cosmos is organized around an axis of </w:t>
      </w:r>
      <w:r w:rsidRPr="00DC1670">
        <w:rPr>
          <w:i/>
        </w:rPr>
        <w:t>normativity</w:t>
      </w:r>
      <w:r w:rsidRPr="007E5EA2">
        <w:t>: it structures itself in ways that enable it to perpetuate and increase its own existence</w:t>
      </w:r>
      <w:r>
        <w:t xml:space="preserve"> and in this sense to aim at and actualise a </w:t>
      </w:r>
      <w:r w:rsidRPr="00DC1670">
        <w:rPr>
          <w:i/>
        </w:rPr>
        <w:t>good</w:t>
      </w:r>
      <w:r>
        <w:t>, an intrinsic norm, of its own. The finite modes or selves, a</w:t>
      </w:r>
      <w:r w:rsidRPr="007E5EA2">
        <w:t xml:space="preserve">s part of its fabric, must also </w:t>
      </w:r>
      <w:r>
        <w:t xml:space="preserve">be intended to </w:t>
      </w:r>
      <w:r w:rsidRPr="007E5EA2">
        <w:t>contribute in their own</w:t>
      </w:r>
      <w:r>
        <w:t xml:space="preserve"> small ways to that larger end – to the</w:t>
      </w:r>
      <w:r w:rsidRPr="007E5EA2">
        <w:t xml:space="preserve"> overall cohering and regenerativity of the cosmos. There is in this sense an ‘ought’ at the core of the living cosmos of which we, as finite selves, need to be mindful. </w:t>
      </w:r>
    </w:p>
    <w:p w14:paraId="212E2695" w14:textId="12C5FCA3" w:rsidR="00736F1C" w:rsidRDefault="00736F1C">
      <w:r>
        <w:t xml:space="preserve">We might call this </w:t>
      </w:r>
      <w:r w:rsidR="00995DC2">
        <w:t xml:space="preserve">‘ought’ that is immanent in reality, </w:t>
      </w:r>
      <w:r w:rsidR="00995DC2" w:rsidRPr="009B14B1">
        <w:rPr>
          <w:i/>
        </w:rPr>
        <w:t>Law</w:t>
      </w:r>
      <w:r w:rsidR="00995DC2">
        <w:t xml:space="preserve">, in acknowledgment of a similar ontology of intrinsic normativity, referred to as Law, at the heart of many Indigenous worldviews. We might furthermore look to ecology to identify the principles at work in Law, which I </w:t>
      </w:r>
      <w:r w:rsidR="009B14B1">
        <w:t>term</w:t>
      </w:r>
      <w:r w:rsidR="00995DC2">
        <w:t xml:space="preserve"> principles of (i) </w:t>
      </w:r>
      <w:r w:rsidR="00995DC2" w:rsidRPr="009B14B1">
        <w:rPr>
          <w:i/>
        </w:rPr>
        <w:t>conativity</w:t>
      </w:r>
      <w:r w:rsidR="00995DC2">
        <w:t xml:space="preserve"> and (ii) </w:t>
      </w:r>
      <w:r w:rsidR="00995DC2" w:rsidRPr="009B14B1">
        <w:rPr>
          <w:i/>
        </w:rPr>
        <w:t>accommodation or least resistance</w:t>
      </w:r>
      <w:r w:rsidR="00995DC2">
        <w:t xml:space="preserve">. Working together these principles might be </w:t>
      </w:r>
      <w:r w:rsidR="009B14B1">
        <w:t>described</w:t>
      </w:r>
      <w:r w:rsidR="00995DC2">
        <w:t xml:space="preserve"> as </w:t>
      </w:r>
      <w:r w:rsidR="009B14B1">
        <w:t xml:space="preserve">a dynamic of </w:t>
      </w:r>
      <w:r w:rsidR="00995DC2" w:rsidRPr="009B14B1">
        <w:rPr>
          <w:i/>
        </w:rPr>
        <w:t>synergy</w:t>
      </w:r>
      <w:r w:rsidR="00995DC2">
        <w:t>. Synergy may be seen as the principle that underpins the continual renewal and regenerativity of the cosmos.</w:t>
      </w:r>
    </w:p>
    <w:p w14:paraId="47D1BC10" w14:textId="77777777" w:rsidR="00736F1C" w:rsidRDefault="00736F1C"/>
    <w:p w14:paraId="4AC86F77" w14:textId="60239584" w:rsidR="001B0286" w:rsidRDefault="001B0286">
      <w:r>
        <w:t xml:space="preserve"> </w:t>
      </w:r>
      <w:r w:rsidR="00995DC2">
        <w:t xml:space="preserve">Ontopoetics and Law are intermeshing modalities in many pre-modern, </w:t>
      </w:r>
      <w:r w:rsidR="009B14B1">
        <w:t>especially forager, societies: o</w:t>
      </w:r>
      <w:r w:rsidR="00995DC2">
        <w:t>ntopoetics pulls us</w:t>
      </w:r>
      <w:r w:rsidR="009B14B1">
        <w:t xml:space="preserve"> as humans</w:t>
      </w:r>
      <w:r w:rsidR="00995DC2">
        <w:t xml:space="preserve"> into love with the world, and love pulls us into Law.</w:t>
      </w:r>
      <w:bookmarkStart w:id="0" w:name="_GoBack"/>
      <w:bookmarkEnd w:id="0"/>
    </w:p>
    <w:sectPr w:rsidR="001B0286" w:rsidSect="00CE4E09">
      <w:footerReference w:type="even" r:id="rId7"/>
      <w:footerReference w:type="default" r:id="rId8"/>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385971" w14:textId="77777777" w:rsidR="00D408EA" w:rsidRDefault="00D408EA" w:rsidP="00040C7E">
      <w:r>
        <w:separator/>
      </w:r>
    </w:p>
  </w:endnote>
  <w:endnote w:type="continuationSeparator" w:id="0">
    <w:p w14:paraId="3BD923D3" w14:textId="77777777" w:rsidR="00D408EA" w:rsidRDefault="00D408EA" w:rsidP="00040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783565" w14:textId="77777777" w:rsidR="00D408EA" w:rsidRDefault="00D408EA" w:rsidP="00674BA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9DBD69" w14:textId="77777777" w:rsidR="00D408EA" w:rsidRDefault="00D408EA" w:rsidP="00040C7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473CA5" w14:textId="77777777" w:rsidR="00D408EA" w:rsidRDefault="00D408EA" w:rsidP="00674BA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B14B1">
      <w:rPr>
        <w:rStyle w:val="PageNumber"/>
        <w:noProof/>
      </w:rPr>
      <w:t>1</w:t>
    </w:r>
    <w:r>
      <w:rPr>
        <w:rStyle w:val="PageNumber"/>
      </w:rPr>
      <w:fldChar w:fldCharType="end"/>
    </w:r>
  </w:p>
  <w:p w14:paraId="168D1ABB" w14:textId="77777777" w:rsidR="00D408EA" w:rsidRDefault="00D408EA" w:rsidP="00040C7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87EA36" w14:textId="77777777" w:rsidR="00D408EA" w:rsidRDefault="00D408EA" w:rsidP="00040C7E">
      <w:r>
        <w:separator/>
      </w:r>
    </w:p>
  </w:footnote>
  <w:footnote w:type="continuationSeparator" w:id="0">
    <w:p w14:paraId="6763A286" w14:textId="77777777" w:rsidR="00D408EA" w:rsidRDefault="00D408EA" w:rsidP="00040C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embedSystemFonts/>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967"/>
    <w:rsid w:val="00040C7E"/>
    <w:rsid w:val="001B0286"/>
    <w:rsid w:val="001E5967"/>
    <w:rsid w:val="002B7AFB"/>
    <w:rsid w:val="00300FBE"/>
    <w:rsid w:val="00674BA7"/>
    <w:rsid w:val="00736F1C"/>
    <w:rsid w:val="008E602D"/>
    <w:rsid w:val="00945413"/>
    <w:rsid w:val="00995DC2"/>
    <w:rsid w:val="009B14B1"/>
    <w:rsid w:val="00B448A0"/>
    <w:rsid w:val="00CE4E09"/>
    <w:rsid w:val="00D408EA"/>
    <w:rsid w:val="00DB26CF"/>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0843D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40C7E"/>
    <w:pPr>
      <w:tabs>
        <w:tab w:val="center" w:pos="4320"/>
        <w:tab w:val="right" w:pos="8640"/>
      </w:tabs>
    </w:pPr>
  </w:style>
  <w:style w:type="character" w:customStyle="1" w:styleId="FooterChar">
    <w:name w:val="Footer Char"/>
    <w:basedOn w:val="DefaultParagraphFont"/>
    <w:link w:val="Footer"/>
    <w:uiPriority w:val="99"/>
    <w:rsid w:val="00040C7E"/>
    <w:rPr>
      <w:sz w:val="24"/>
      <w:szCs w:val="24"/>
      <w:lang w:val="en-AU"/>
    </w:rPr>
  </w:style>
  <w:style w:type="character" w:styleId="PageNumber">
    <w:name w:val="page number"/>
    <w:basedOn w:val="DefaultParagraphFont"/>
    <w:uiPriority w:val="99"/>
    <w:semiHidden/>
    <w:unhideWhenUsed/>
    <w:rsid w:val="00040C7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40C7E"/>
    <w:pPr>
      <w:tabs>
        <w:tab w:val="center" w:pos="4320"/>
        <w:tab w:val="right" w:pos="8640"/>
      </w:tabs>
    </w:pPr>
  </w:style>
  <w:style w:type="character" w:customStyle="1" w:styleId="FooterChar">
    <w:name w:val="Footer Char"/>
    <w:basedOn w:val="DefaultParagraphFont"/>
    <w:link w:val="Footer"/>
    <w:uiPriority w:val="99"/>
    <w:rsid w:val="00040C7E"/>
    <w:rPr>
      <w:sz w:val="24"/>
      <w:szCs w:val="24"/>
      <w:lang w:val="en-AU"/>
    </w:rPr>
  </w:style>
  <w:style w:type="character" w:styleId="PageNumber">
    <w:name w:val="page number"/>
    <w:basedOn w:val="DefaultParagraphFont"/>
    <w:uiPriority w:val="99"/>
    <w:semiHidden/>
    <w:unhideWhenUsed/>
    <w:rsid w:val="00040C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TotalTime>
  <Pages>5</Pages>
  <Words>1801</Words>
  <Characters>10270</Characters>
  <Application>Microsoft Macintosh Word</Application>
  <DocSecurity>0</DocSecurity>
  <Lines>85</Lines>
  <Paragraphs>24</Paragraphs>
  <ScaleCrop>false</ScaleCrop>
  <Company/>
  <LinksUpToDate>false</LinksUpToDate>
  <CharactersWithSpaces>12047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Fraya Mathews</dc:creator>
  <cp:keywords/>
  <dc:description/>
  <cp:lastModifiedBy>Fraya Mathews</cp:lastModifiedBy>
  <cp:revision>5</cp:revision>
  <dcterms:created xsi:type="dcterms:W3CDTF">2020-11-20T04:22:00Z</dcterms:created>
  <dcterms:modified xsi:type="dcterms:W3CDTF">2020-11-20T06:07:00Z</dcterms:modified>
</cp:coreProperties>
</file>