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C352BA2"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r w:rsidRPr="00105D46">
              <w:rPr>
                <w:b/>
                <w:bCs/>
                <w:sz w:val="20"/>
                <w:szCs w:val="20"/>
              </w:rPr>
              <w:t>Targedau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Sut rydych wedi gweithio ar hwn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r w:rsidRPr="00105D46">
              <w:rPr>
                <w:b/>
                <w:bCs/>
                <w:sz w:val="20"/>
                <w:szCs w:val="20"/>
              </w:rPr>
              <w:t>Ceir enghraifft ar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77777777" w:rsidR="00105D46" w:rsidRPr="00105D46" w:rsidRDefault="00105D46" w:rsidP="00AE1A4C">
            <w:pPr>
              <w:pStyle w:val="AssignBody"/>
              <w:rPr>
                <w:b/>
                <w:bCs/>
                <w:sz w:val="20"/>
                <w:szCs w:val="20"/>
              </w:rPr>
            </w:pPr>
            <w:r w:rsidRPr="00105D46">
              <w:rPr>
                <w:b/>
                <w:bCs/>
                <w:sz w:val="20"/>
                <w:szCs w:val="20"/>
              </w:rPr>
              <w:t>Targed/Target 1</w:t>
            </w:r>
          </w:p>
        </w:tc>
        <w:tc>
          <w:tcPr>
            <w:tcW w:w="3589" w:type="dxa"/>
          </w:tcPr>
          <w:p w14:paraId="5072E6C7" w14:textId="77777777" w:rsidR="00105D46" w:rsidRDefault="00105D46" w:rsidP="00AE1A4C">
            <w:pPr>
              <w:pStyle w:val="AssignBody"/>
            </w:pPr>
          </w:p>
        </w:tc>
        <w:tc>
          <w:tcPr>
            <w:tcW w:w="3589" w:type="dxa"/>
          </w:tcPr>
          <w:p w14:paraId="394C5558" w14:textId="503D0844" w:rsidR="00105D46" w:rsidRDefault="00105D46" w:rsidP="00AE1A4C">
            <w:pPr>
              <w:pStyle w:val="AssignBody"/>
            </w:pPr>
          </w:p>
        </w:tc>
      </w:tr>
      <w:tr w:rsidR="00105D46" w14:paraId="73A65764" w14:textId="77777777" w:rsidTr="006A551C">
        <w:tc>
          <w:tcPr>
            <w:tcW w:w="1838" w:type="dxa"/>
          </w:tcPr>
          <w:p w14:paraId="12A42483" w14:textId="77777777" w:rsidR="00105D46" w:rsidRPr="00105D46" w:rsidRDefault="00105D46" w:rsidP="00AE1A4C">
            <w:pPr>
              <w:pStyle w:val="AssignBody"/>
              <w:rPr>
                <w:b/>
                <w:bCs/>
                <w:sz w:val="20"/>
                <w:szCs w:val="20"/>
              </w:rPr>
            </w:pPr>
            <w:r w:rsidRPr="00105D46">
              <w:rPr>
                <w:b/>
                <w:bCs/>
                <w:sz w:val="20"/>
                <w:szCs w:val="20"/>
              </w:rPr>
              <w:t>Targed/Target 2</w:t>
            </w:r>
          </w:p>
        </w:tc>
        <w:tc>
          <w:tcPr>
            <w:tcW w:w="3589" w:type="dxa"/>
          </w:tcPr>
          <w:p w14:paraId="0C205A83" w14:textId="77777777" w:rsidR="00105D46" w:rsidRDefault="00105D46" w:rsidP="00AE1A4C">
            <w:pPr>
              <w:pStyle w:val="AssignBody"/>
            </w:pPr>
          </w:p>
        </w:tc>
        <w:tc>
          <w:tcPr>
            <w:tcW w:w="3589" w:type="dxa"/>
          </w:tcPr>
          <w:p w14:paraId="3E19823E" w14:textId="40836757" w:rsidR="00105D46" w:rsidRDefault="00105D46" w:rsidP="00AE1A4C">
            <w:pPr>
              <w:pStyle w:val="AssignBody"/>
            </w:pPr>
          </w:p>
        </w:tc>
      </w:tr>
      <w:tr w:rsidR="00105D46" w14:paraId="0216786F" w14:textId="77777777" w:rsidTr="006A551C">
        <w:tc>
          <w:tcPr>
            <w:tcW w:w="1838" w:type="dxa"/>
          </w:tcPr>
          <w:p w14:paraId="4F73937C" w14:textId="77777777" w:rsidR="00105D46" w:rsidRPr="00105D46" w:rsidRDefault="00105D46" w:rsidP="00AE1A4C">
            <w:pPr>
              <w:pStyle w:val="AssignBody"/>
              <w:rPr>
                <w:b/>
                <w:bCs/>
                <w:sz w:val="20"/>
                <w:szCs w:val="20"/>
              </w:rPr>
            </w:pPr>
            <w:r w:rsidRPr="00105D46">
              <w:rPr>
                <w:b/>
                <w:bCs/>
                <w:sz w:val="20"/>
                <w:szCs w:val="20"/>
              </w:rPr>
              <w:t>Targed/Target 3</w:t>
            </w:r>
          </w:p>
        </w:tc>
        <w:tc>
          <w:tcPr>
            <w:tcW w:w="3589" w:type="dxa"/>
          </w:tcPr>
          <w:p w14:paraId="2659078D" w14:textId="77777777" w:rsidR="00105D46" w:rsidRDefault="00105D46" w:rsidP="00AE1A4C">
            <w:pPr>
              <w:pStyle w:val="AssignBody"/>
            </w:pPr>
          </w:p>
        </w:tc>
        <w:tc>
          <w:tcPr>
            <w:tcW w:w="3589" w:type="dxa"/>
          </w:tcPr>
          <w:p w14:paraId="1FEDD524" w14:textId="6A039431" w:rsidR="00105D46" w:rsidRDefault="00105D46" w:rsidP="00AE1A4C">
            <w:pPr>
              <w:pStyle w:val="AssignBody"/>
            </w:pPr>
          </w:p>
        </w:tc>
      </w:tr>
    </w:tbl>
    <w:p w14:paraId="45E34BBD" w14:textId="77777777" w:rsidR="002229F0" w:rsidRDefault="002229F0" w:rsidP="00E611D9">
      <w:pPr>
        <w:pStyle w:val="AssignBody"/>
      </w:pPr>
    </w:p>
    <w:p w14:paraId="5E47B286" w14:textId="3C7CDD4A" w:rsidR="004E76F9" w:rsidRDefault="00E53611" w:rsidP="00E53611">
      <w:pPr>
        <w:pStyle w:val="AssignHeader"/>
      </w:pPr>
      <w:r>
        <w:t>Ymateb ysgrifenedig - Cynnig ar gyfer prosiect cymunedol ysgol</w:t>
      </w:r>
    </w:p>
    <w:p w14:paraId="27D4742C" w14:textId="79A38C65" w:rsidR="003817BB" w:rsidRDefault="00A03544" w:rsidP="000E191E">
      <w:pPr>
        <w:pStyle w:val="AssignBody"/>
        <w:rPr>
          <w:rFonts w:cs="Arial"/>
        </w:rPr>
      </w:pPr>
      <w:r w:rsidRPr="00A03544">
        <w:rPr>
          <w:rFonts w:cs="Arial"/>
          <w:color w:val="1F1F1F"/>
        </w:rPr>
        <w:t>“</w:t>
      </w:r>
      <w:r w:rsidRPr="00A03544">
        <w:rPr>
          <w:rFonts w:cs="Arial"/>
          <w:i/>
          <w:iCs/>
        </w:rPr>
        <w:t>Cyhoeddodd Jeremy Miles, Gweinidog y Gymraeg ac Addysg, gyllid ychwanegol o £5m ar gyfer rhoi rhaglenni darllen ar waith ledled Cymru</w:t>
      </w:r>
      <w:r w:rsidRPr="00A03544">
        <w:rPr>
          <w:rFonts w:cs="Arial"/>
          <w:color w:val="1F1F1F"/>
        </w:rPr>
        <w:t xml:space="preserve">” (Llywodraeth Cymru,2017). Mae hyn yn dangos fod yr angen i blant ddarllen ac i rieni i ddarllen i'w plant hefyd, felly fyddwn yn ysgrifennu cynnig am glwb ddarllen Cymraeg yn yr ysgol. Bydd y clwb yma yn gwahodd rhieni neu ofalwyr i’r ysgol i ddysgu Cymraeg wrth ddarllen gyda'i phlant. Mae'r syniad yma wedi ei ddatblygu o rywbeth gwelais yn ysgol PAP ble oedd ganddyn nhw Gaffi Cymraeg, oedd </w:t>
      </w:r>
      <w:r w:rsidRPr="00A03544">
        <w:rPr>
          <w:rFonts w:cs="Arial"/>
          <w:i/>
          <w:iCs/>
        </w:rPr>
        <w:t>“y caffi Cymraeg yn rhedeg pob Dydd Gwener rhwyg 9;15 y.b. tan 10 y.b.” a “mae croeso i unrhyw un sydd eisiau dysgu Cymraeg” (</w:t>
      </w:r>
      <w:r w:rsidRPr="00A03544">
        <w:rPr>
          <w:rFonts w:cs="Arial"/>
          <w:i/>
          <w:iCs/>
          <w:highlight w:val="black"/>
        </w:rPr>
        <w:t>YGG Bronllwyn</w:t>
      </w:r>
      <w:r w:rsidRPr="00A03544">
        <w:rPr>
          <w:rFonts w:cs="Arial"/>
          <w:i/>
          <w:iCs/>
        </w:rPr>
        <w:t xml:space="preserve"> Caffi cymraeg,2022). Yn wahanol i’r caffi Cymraeg fydd y clwb darllen Cymraeg yn annog rhieni i ddarllen gyda'i phlant a dysgu Cymraeg ar yr un pryd. Bydd y clwb yma yn creu cysylltiadau rhwng yr ysgol a'r gymuned gan fyddwn yn cael rhieni neu ofalwyr yn dod i mewn ac yn gweithio gyda'r ysgol, fydd y rhieni yn cael cysylltiad gwell gyda’r ysgol gan fyddant nhw yn dod i mewn i’r ysgol ac yn siarad gyda'r athrawon a gweithio gyda'i phlant i wella ei sgiliau Cymraeg nhw a hefyd sgiliau aeth a Chymraeg ei phlant hefyd. Bydd y plant yn elwa o ei rhieni neu ofalwyr yn darllen iddyn nhw gan fydd hyn yn datblygu aeth y disgyblion gan fydden nhw yn clywed geirfa newydd.</w:t>
      </w:r>
      <w:r w:rsidRPr="00A03544">
        <w:rPr>
          <w:rFonts w:cs="Arial"/>
        </w:rPr>
        <w:t xml:space="preserve"> </w:t>
      </w:r>
      <w:r w:rsidRPr="00A03544">
        <w:rPr>
          <w:rFonts w:cs="Arial"/>
          <w:i/>
          <w:iCs/>
        </w:rPr>
        <w:t>“Mae darllen i blant yn ysgogi dychymyg a dealltwriaeth o’r byd. Mae’n eu helpu i ddatblygu sgiliau iaith a gwrando ac yn eu paratoi i ddeall yn air ysgrifenedig</w:t>
      </w:r>
      <w:r w:rsidRPr="00A03544">
        <w:rPr>
          <w:rFonts w:cs="Arial"/>
        </w:rPr>
        <w:t xml:space="preserve">” (Bernice Cullinan </w:t>
      </w:r>
      <w:r w:rsidR="00065421">
        <w:rPr>
          <w:rFonts w:cs="Arial"/>
        </w:rPr>
        <w:t>,</w:t>
      </w:r>
      <w:r w:rsidRPr="00A03544">
        <w:rPr>
          <w:rFonts w:cs="Arial"/>
        </w:rPr>
        <w:t>Brod Bagert N.D).</w:t>
      </w:r>
    </w:p>
    <w:p w14:paraId="1F2CF5A4" w14:textId="77777777" w:rsidR="0060599E" w:rsidRDefault="0060599E" w:rsidP="000E191E">
      <w:pPr>
        <w:pStyle w:val="AssignBody"/>
        <w:rPr>
          <w:rFonts w:cs="Arial"/>
        </w:rPr>
      </w:pPr>
    </w:p>
    <w:p w14:paraId="779E83C1" w14:textId="071C93E8" w:rsidR="0060599E" w:rsidRDefault="00A765F9" w:rsidP="000E191E">
      <w:pPr>
        <w:pStyle w:val="AssignBody"/>
        <w:rPr>
          <w:rFonts w:cs="Arial"/>
          <w:color w:val="000000"/>
          <w:spacing w:val="-5"/>
        </w:rPr>
      </w:pPr>
      <w:r>
        <w:rPr>
          <w:rFonts w:cs="Arial"/>
        </w:rPr>
        <w:t>Rydw i wedi dewis i ffocysu ar ddatblygiad Cymraeg y gymuned a phlant yn cael rhieni yn darllen iddyn nhw gan mae’r ddau beth yma yn mynd llaw yn llaw. Mae’r datblygiad Cymraeg yn y gymuned yn bwysig gan fod y llywodraeth Cymru yn ddweud “</w:t>
      </w:r>
      <w:r>
        <w:rPr>
          <w:rFonts w:cs="Arial"/>
          <w:i/>
          <w:iCs/>
        </w:rPr>
        <w:t>eu bod nhw eisiau 1 miliwn o siaradwyr Cymraeg erbyn 2050</w:t>
      </w:r>
      <w:r>
        <w:rPr>
          <w:rFonts w:cs="Arial"/>
        </w:rPr>
        <w:t xml:space="preserve">” (Llywodraeth Cymru,2017).  Mae datblygu Cymraeg yn y gymuned yn bwysig iawn i nid yn unig i helpu cyrraedd gôl llywodraeth Cymru ond hefyd bydden nhw yn gallu cyfathrebu gyda'i phlant yn aeth arall a hefyd yn gallu helpu ei phlant gyda gwaith cartref. Mae rhoi cymorth i rieni dysgu Cymraeg yn mynd i helpu'r plant </w:t>
      </w:r>
      <w:r>
        <w:rPr>
          <w:rFonts w:cs="Arial"/>
        </w:rPr>
        <w:lastRenderedPageBreak/>
        <w:t>defnyddio fwy o Gymraeg gan fod perig gyda phlant yn cymysgu'r ddau iaeth “</w:t>
      </w:r>
      <w:r>
        <w:rPr>
          <w:rFonts w:cs="Arial"/>
          <w:i/>
          <w:iCs/>
        </w:rPr>
        <w:t>pan mae plant yn defnyddio dau iaeth mae perig fod hyn y symudiad dros amser yn y cymunedau o’r dwyiethogrwydd yn y Gymraeg ar Saesneg i’r unieithog Saesneg</w:t>
      </w:r>
      <w:r>
        <w:rPr>
          <w:rFonts w:cs="Arial"/>
        </w:rPr>
        <w:t>” (</w:t>
      </w:r>
      <w:r>
        <w:rPr>
          <w:rFonts w:cs="Arial"/>
          <w:color w:val="000000"/>
          <w:spacing w:val="-5"/>
        </w:rPr>
        <w:t>Colin Baker,2010,pg.64). Mae’r adroddiad University of Wales Press yn dangos i ni fod yn hanfodol o bwysig i blant defnyddio cymraeg cymaint â phosib i beidio colli'r iaeth felly bydd cael y rhieni i ddysgu'r iaeth yn fuddiol iawn i hybu'r iaeth tu allan i’r ysgol.</w:t>
      </w:r>
    </w:p>
    <w:p w14:paraId="24F69131" w14:textId="45B48687" w:rsidR="0005368F" w:rsidRPr="006D41D7" w:rsidRDefault="00A03544" w:rsidP="000E191E">
      <w:pPr>
        <w:pStyle w:val="AssignBody"/>
        <w:rPr>
          <w:rFonts w:cs="Arial"/>
          <w:color w:val="000000"/>
          <w:spacing w:val="-5"/>
        </w:rPr>
      </w:pPr>
      <w:r w:rsidRPr="00A03544">
        <w:rPr>
          <w:rFonts w:cs="Arial"/>
          <w:color w:val="000000"/>
          <w:spacing w:val="-5"/>
        </w:rPr>
        <w:t>“</w:t>
      </w:r>
      <w:r w:rsidRPr="00A03544">
        <w:rPr>
          <w:rFonts w:cs="Arial"/>
          <w:i/>
          <w:iCs/>
          <w:color w:val="000000"/>
          <w:spacing w:val="-5"/>
        </w:rPr>
        <w:t xml:space="preserve">Mae Casgliad Arolwg Defnydd Iaith 2013-15 yn dangos bod siaradwyr Cymraeg a dysgodd yr iaeth gartref yn blant ifanc yn fwy tebygol o fod yn rhugl na’r rhai a ddysgodd yr iaith yn yr ysgol” </w:t>
      </w:r>
      <w:r w:rsidRPr="00A03544">
        <w:rPr>
          <w:rFonts w:cs="Arial"/>
          <w:color w:val="000000"/>
          <w:spacing w:val="-5"/>
        </w:rPr>
        <w:t xml:space="preserve"> </w:t>
      </w:r>
      <w:r w:rsidRPr="00A03544">
        <w:rPr>
          <w:rFonts w:cs="Arial"/>
        </w:rPr>
        <w:t>(Llywodraeth Cymru,2017). Mae hyn yn dangos y pwysigrwydd o’r iaith Gymraeg yn y tŷ nid yn unig yr ysgol, mae’n dangos bod dysgu a siarad cymraeg yn yr ysgol ddim yn ddigon i rai plant iddyn nhw fod yn hollol rugl yn y iaeth cymraeg. Oherwydd hyn mae’n bwysig i ni roi cymorth i’r rhieni i ddatblygu ei sgiliau iaeth cymraeg i allu hybu sgiliau cymraeg ei phlant hefyd. Mae’r llywodraeth Cymru hefyd yn ddweud “</w:t>
      </w:r>
      <w:r w:rsidRPr="00A03544">
        <w:rPr>
          <w:rFonts w:cs="Arial"/>
          <w:i/>
          <w:iCs/>
        </w:rPr>
        <w:t xml:space="preserve">mae’n allweddol felly ein bod ni’n annog a chefnogi teuluoedd i ddefnyddio’r Gymraeg gyda’u plant” </w:t>
      </w:r>
      <w:r w:rsidRPr="00A03544">
        <w:rPr>
          <w:rFonts w:cs="Arial"/>
        </w:rPr>
        <w:t>(Llywodraeth Cymru,2017). Mae hyn yn dangos y pwysigrwydd o gael y clwb yma gan fod y llywodraeth yn ddweud fod angen i ni gefnogi teuluoedd i ddefnyddio Cymraeg tu allan o’r ysgol a fydd y clwb yma yn rhoi'r cyfle i’r rhieni i alli wneud hyn a fydden nhw'r dysgu gyda'i phlant hefyd.</w:t>
      </w:r>
    </w:p>
    <w:p w14:paraId="10BC92AD" w14:textId="2D2F0F10" w:rsidR="008264D5" w:rsidRDefault="00A765F9" w:rsidP="000E191E">
      <w:pPr>
        <w:pStyle w:val="AssignBody"/>
        <w:rPr>
          <w:rFonts w:cs="Arial"/>
          <w:color w:val="000000"/>
          <w:spacing w:val="-5"/>
        </w:rPr>
      </w:pPr>
      <w:r>
        <w:rPr>
          <w:rFonts w:cs="Arial"/>
          <w:color w:val="000000"/>
          <w:spacing w:val="-5"/>
        </w:rPr>
        <w:t>Mae “</w:t>
      </w:r>
      <w:r>
        <w:rPr>
          <w:rFonts w:cs="Arial"/>
          <w:i/>
          <w:iCs/>
          <w:color w:val="000000"/>
          <w:spacing w:val="-5"/>
        </w:rPr>
        <w:t xml:space="preserve">65.5% o blant oedran statudol ysgol yn siarad cymraeg yn y tŷ” </w:t>
      </w:r>
      <w:r>
        <w:rPr>
          <w:rFonts w:cs="Arial"/>
          <w:color w:val="000000"/>
          <w:spacing w:val="-5"/>
        </w:rPr>
        <w:t>(Adroddiad ESTYN,2023). Yn ystod yr arolwg fwyaf diweddar dwedodd 65.5% o rieni fod ei phlant nhw yn siarad cymraeg yn y tŷ, mae hyn yn dangos fod nifer uchel o blant yn siarad cymraeg yn y tŷ ond dydy'r ffigwr yma ddim yn dangos i ni os yw’r rhieni yn gallu siarad Cymraeg gyda'i phlant. Bydd y clwb yma yn gallu rhoi cymorth i’r rhieni sydd methu siarad cymraeg  neu ddim yn hyderus i siarad cymraeg i gael 100% o’r plant oedran statudol ysgol i siarad cymraeg yn y ty. Mae ESTYN hefyd yn ddweud fod y plant yn “</w:t>
      </w:r>
      <w:r>
        <w:rPr>
          <w:rFonts w:cs="Arial"/>
          <w:i/>
          <w:iCs/>
          <w:color w:val="000000"/>
          <w:spacing w:val="-5"/>
        </w:rPr>
        <w:t xml:space="preserve">ddangos balchder mewn siarad Cymraeg ac yn falch o ddatblygu’n ddysgwyr hyderus, dwyieithog erbyn diwedd eu cyfnod yn yr ysgol” </w:t>
      </w:r>
      <w:r>
        <w:rPr>
          <w:rFonts w:cs="Arial"/>
          <w:color w:val="000000"/>
          <w:spacing w:val="-5"/>
        </w:rPr>
        <w:t>(Adroddiad ESTYN,2023). Mae hyn yn fuddiol iawn i’r prosiect gan fod y plant yn dangos balchder yn y iaeth fydden nhw yn falch i ddysgu'r iaeth yma i'w rhieni a fydd hwnna yn rhywbeth arall gall y plant yma teimlo yn falch drosto. Bydd hyn yn creu siaradwyr cymraeg hyderus sy’n falch o ei iaeth, fydd y plant yn falch o ddysgu ei rhieni rhywbeth newydd a fydd y rhieni yn falch o ddysgu sgil newydd trwy ei phlentyn.</w:t>
      </w:r>
    </w:p>
    <w:p w14:paraId="67970C5B" w14:textId="1029A5A6" w:rsidR="00DF6B70" w:rsidRDefault="00A03544" w:rsidP="000E191E">
      <w:pPr>
        <w:pStyle w:val="AssignBody"/>
        <w:rPr>
          <w:rFonts w:cs="Arial"/>
        </w:rPr>
      </w:pPr>
      <w:r w:rsidRPr="00A03544">
        <w:rPr>
          <w:rFonts w:cs="Arial"/>
          <w:color w:val="000000"/>
          <w:spacing w:val="-5"/>
        </w:rPr>
        <w:t>Y sgil arall fyddwn yn gweithio arno yn y prosiect yma yw cael rhieni i ddarllen fwy i'w plant, mae llawer o ymchwil yn dangos y manteision o bobl yn darllen i blant. Mae’n bwysig iawn i blant i gael pobl i ddarllen iddyn nhw “</w:t>
      </w:r>
      <w:r w:rsidRPr="00A03544">
        <w:rPr>
          <w:rFonts w:cs="Arial"/>
          <w:i/>
          <w:iCs/>
          <w:color w:val="000000"/>
          <w:spacing w:val="-5"/>
        </w:rPr>
        <w:t xml:space="preserve">mae darllen ar goedd i blant yn ysgogi dychymyg ac yn ehangu eu dealltwriaeth o’r byd” </w:t>
      </w:r>
      <w:r w:rsidRPr="00A03544">
        <w:rPr>
          <w:rFonts w:cs="Arial"/>
          <w:color w:val="000000"/>
          <w:spacing w:val="-5"/>
        </w:rPr>
        <w:t>ac “</w:t>
      </w:r>
      <w:r w:rsidRPr="00A03544">
        <w:rPr>
          <w:rFonts w:cs="Arial"/>
          <w:i/>
          <w:iCs/>
          <w:color w:val="000000"/>
          <w:spacing w:val="-5"/>
        </w:rPr>
        <w:t xml:space="preserve">Mae’n eu helpu i ddatblygu sgiliau iaeth a gwrando ac yn eu paratoi i ddeall y gair ysgrifenedig” </w:t>
      </w:r>
      <w:r w:rsidRPr="00A03544">
        <w:rPr>
          <w:rFonts w:cs="Arial"/>
        </w:rPr>
        <w:t xml:space="preserve">(Bernice Cullinan, Brod Bagert N.D).  Mae darllen i blant yn bwysig i ddatblygu ei sgiliau dychymig, mae’r sgiliau yma yn bwysig wrth iddyn nhw dyfu i fynnu i gael unrhyw sgiliau creadigol sy’n datblygu o ei dychymyg o glywed storiâu. Hefyd mae’r </w:t>
      </w:r>
      <w:r w:rsidRPr="00A03544">
        <w:rPr>
          <w:rFonts w:cs="Arial"/>
        </w:rPr>
        <w:lastRenderedPageBreak/>
        <w:t>plant yn datblygu geirfa newydd wrth glywed beth sy’n cael ei ddarllen iddyn nhw, mae’r datblygiad iaeth yn bwysig i’r plant i alli gael geirfa ddatblygedig wrth iddyn nhw dyfu i fynnu.</w:t>
      </w:r>
    </w:p>
    <w:p w14:paraId="0F9AEB1F" w14:textId="723A1BFF" w:rsidR="008124F7" w:rsidRDefault="00A765F9" w:rsidP="000E191E">
      <w:pPr>
        <w:pStyle w:val="AssignBody"/>
        <w:rPr>
          <w:rFonts w:cs="Arial"/>
        </w:rPr>
      </w:pPr>
      <w:r>
        <w:rPr>
          <w:rFonts w:cs="Arial"/>
        </w:rPr>
        <w:t>Un o’r prif resymau am gael y rhieni i ddarllen i’r plant i ddatblygu ei cymraeg yw ar ôl i blant ddechrau ysgol yn enwedig pan maen nhw yn cyrraedd cyfnod allweddol dau, o gwmpas “</w:t>
      </w:r>
      <w:r>
        <w:rPr>
          <w:rFonts w:cs="Arial"/>
          <w:i/>
          <w:iCs/>
        </w:rPr>
        <w:t xml:space="preserve">5-7 mlwydd oed mae ond 44% yn darllen gyda'i phlant” </w:t>
      </w:r>
      <w:r>
        <w:rPr>
          <w:rFonts w:cs="Arial"/>
        </w:rPr>
        <w:t>i gymharu gyda'r “</w:t>
      </w:r>
      <w:r>
        <w:rPr>
          <w:rFonts w:cs="Arial"/>
          <w:i/>
          <w:iCs/>
        </w:rPr>
        <w:t xml:space="preserve">58% pan mae plant yn 3-4 mlwydd oed” </w:t>
      </w:r>
      <w:r>
        <w:rPr>
          <w:rFonts w:cs="Arial"/>
        </w:rPr>
        <w:t>(literacy trust,2020). Mae hyn yn dangos wrth i blant dechrau ysgol llawn amser mae rhieni yn darllen iddyn nhw yn llai dyddiol, mae hyn yn broblem oherwydd mae rhieni yn meddwl fod darllen yn rhywbeth mae’r ysgol yn gwneud a dydy ddarllen ddim yn rhywbeth mae rhaid iddyn nhw wneud. Mae'r pwysigrwydd o gael rhieni i ddarllen gyda'i phlant yn hanfodol gan ddarllen yn ffordd i'r rhieni ar blentyn cysylltu ag treulio amser gyda'i gilydd hyd yn oed os mae’n ond pum munud pob dydd. Mae rhieni yn darllen gyda phlant hefyd yn mynd i helpu'r plant gyda'i gwaith ysgol gan fyddant nhw wedi clywed fwy o eirfa na beth fydden nhw yn clywed yn y dosbarth os rydych yn darllen llawer o ddefnydd gwahanol.</w:t>
      </w:r>
    </w:p>
    <w:p w14:paraId="6CD8BD41" w14:textId="19B55432" w:rsidR="00213795" w:rsidRDefault="00A765F9" w:rsidP="000E191E">
      <w:pPr>
        <w:pStyle w:val="AssignBody"/>
        <w:rPr>
          <w:rFonts w:cs="Arial"/>
        </w:rPr>
      </w:pPr>
      <w:r>
        <w:rPr>
          <w:rFonts w:cs="Arial"/>
        </w:rPr>
        <w:t>Mae’r gweinidog addysg Cymru wedi dweud fod darllen gyda phlant yn bwysig hefyd wrth gynnig £5m i mewn i raglenni darllen yn Gymru, dwedodd “</w:t>
      </w:r>
      <w:r>
        <w:rPr>
          <w:rFonts w:cs="Arial"/>
          <w:i/>
          <w:iCs/>
        </w:rPr>
        <w:t xml:space="preserve">sgiliau siarad, gwrando a darllen yn chware rhan sylfaenol yn ein bywyd pob dydd” </w:t>
      </w:r>
      <w:r>
        <w:rPr>
          <w:rFonts w:cs="Arial"/>
        </w:rPr>
        <w:t>(Llywodraeth Cymru,2017). Rydym yn gallu gweld fod y llywodraeth Cymru yn credu yn gryf fod darllen i a gyda phlant yn bwysig gan ei fod nhw yn rhoi £5m i gefnogi rhaglenni darllen a fydd y clwb yma nid yn unig yn rhaglen darllen ond hefyd mae’n cefnogi'r gôl i gael miliwn o siaradwyr Cymraeg erbyn 2050.</w:t>
      </w:r>
    </w:p>
    <w:p w14:paraId="31CD466F" w14:textId="77777777" w:rsidR="003758A4" w:rsidRDefault="003758A4" w:rsidP="000E191E">
      <w:pPr>
        <w:pStyle w:val="AssignBody"/>
        <w:rPr>
          <w:rFonts w:cs="Arial"/>
        </w:rPr>
      </w:pPr>
    </w:p>
    <w:p w14:paraId="36055F30" w14:textId="6B168088" w:rsidR="003758A4" w:rsidRDefault="00A765F9" w:rsidP="000E191E">
      <w:pPr>
        <w:pStyle w:val="AssignBody"/>
        <w:rPr>
          <w:rFonts w:cs="Arial"/>
        </w:rPr>
      </w:pPr>
      <w:r w:rsidRPr="00A765F9">
        <w:rPr>
          <w:rFonts w:cs="Arial"/>
        </w:rPr>
        <w:t>Nod y prosiect yma yw cael y gymuned i mewn i’r ysgol i ddysgu Cymraeg a darllen gyda'r plant, bydd cael y gymuned i mewn i’r ysgol yn fuddiol iawn gan fydden nhw yn cael cysylltiadau gwell gyda'r ysgol. Bydd hyn hefyd yn creu argraff dda o’r ysgol ar y gymuned os maen nhw yn agor eu drysau i ddysgu rhieni cymraeg a fydd fwy o bobl yn eisiau anfon ei phlant i ysgol sydd hefyd yn rhoi cymorth i’r rhieni i ddysgu cymraeg. “</w:t>
      </w:r>
      <w:r w:rsidRPr="00A765F9">
        <w:rPr>
          <w:rFonts w:cs="Arial"/>
          <w:i/>
          <w:iCs/>
        </w:rPr>
        <w:t xml:space="preserve">Pan rydych yn cael perthynas gryf a pharchus gydag ysgol ac athrawon eich plentyn, rydych yn sefyllfa dda i roi gwybodaeth iddynt i helpu eich plentyn cael y gorau o ei addysg” </w:t>
      </w:r>
      <w:r w:rsidRPr="00A765F9">
        <w:rPr>
          <w:rFonts w:cs="Arial"/>
        </w:rPr>
        <w:t>(raisingchildren.net.au, 2021). Mae hyn yn rhywbeth pwysig gan fydd yr athrawon yn gwybod beth sy’n mynd ymlaen yn y ty a bydd y rhieni yn gwybod beth sy’n digwydd yn yr ysgol, bydd y perthynas yma yn cryfhau os mae’r rhieni yn dod i mewn i’r ysgol unwaith yr wythnos i ddysgu cymraeg hefyd. Wrth i’r rhieni ddod i mewn i’r ysgol a dysgu cymraeg fydden nhw yn gallu rhoi fwy o gymorth i'w plant wrth wneud gwaith cartref gan fydd fwy o ddealltwriaeth o’r iaeth ac mae hwnna yn un o’r prif resymau am y clwb yma. Bydd y clwb hefyd yn gwella sgiliau ddarllen plant “</w:t>
      </w:r>
      <w:r w:rsidRPr="00A765F9">
        <w:rPr>
          <w:rFonts w:cs="Arial"/>
          <w:i/>
          <w:iCs/>
        </w:rPr>
        <w:t xml:space="preserve">mae sgiliau llawer o blant yn datblygu’n dda” </w:t>
      </w:r>
      <w:r w:rsidRPr="00A765F9">
        <w:rPr>
          <w:rFonts w:cs="Arial"/>
        </w:rPr>
        <w:t xml:space="preserve">(Adroddiad ESTYN, 2023). Mae hyn yn dangos byd yr ysgol yn barod yn dda gyda gweithio ar sgiliau ddarllen plant ond bydd hyn yn gwella nhw hyd yn oed yn fwy ac os mae rhieni'r plant mwy gwan yn dod i mewn efallai bydd hwna yn helpu'r plentyn yna magi hyder ddarllen nhw. Mae EEF yn cefnogi'r syniad yma o </w:t>
      </w:r>
      <w:r w:rsidRPr="00A765F9">
        <w:rPr>
          <w:rFonts w:cs="Arial"/>
        </w:rPr>
        <w:lastRenderedPageBreak/>
        <w:t>ddarllen i’r plant i gryfhau sgiliau ddarllen nhw, ddwedasant nhw “</w:t>
      </w:r>
      <w:r w:rsidRPr="00A765F9">
        <w:rPr>
          <w:rFonts w:cs="Arial"/>
          <w:i/>
          <w:iCs/>
        </w:rPr>
        <w:t xml:space="preserve">mae gweithgareddau pwrpasol yn cynnwys: ddarllen llyfrau yn uchel a’u trafod, gan gynnwys cwestiynu strwythuredig”  </w:t>
      </w:r>
      <w:r w:rsidRPr="00A765F9">
        <w:rPr>
          <w:rFonts w:cs="Arial"/>
        </w:rPr>
        <w:t>(EEF,2021), mae hyn yn yr holl bwynt y clwb yma i ddarllen i’r plant a gofyn cwestiynau try cyfrwng y cymraeg i wella sgiliau darllen y plant a sgiliau cymraeg y rhieni.</w:t>
      </w:r>
    </w:p>
    <w:p w14:paraId="535617F4" w14:textId="012DD9F7" w:rsidR="00E47688" w:rsidRPr="00012537" w:rsidRDefault="00A765F9" w:rsidP="000E191E">
      <w:pPr>
        <w:pStyle w:val="AssignBody"/>
        <w:rPr>
          <w:rFonts w:cs="Arial"/>
        </w:rPr>
      </w:pPr>
      <w:r w:rsidRPr="00A765F9">
        <w:rPr>
          <w:rFonts w:cs="Arial"/>
        </w:rPr>
        <w:t>Gan fydd y clwb yma yn digwydd yn ystod amser cinio fydd ddau elod o staff yn cymryd y sesiwn, fydd y ddau elod o staff yn gallu rhoi ei enw lawr i gymryd y rôl a dyna fydd ei dyletswydd cinio nhw am yr wythnos felly ni fydd unrhyw un yn colli ei amser nhw yn helpu yn y clwb yma. Bydd y ddau elod o staff sy’n rhedeg y clwb hefyd yn cael un sesiwn CPA yr wythnos i sicrhau ei fod nhw yn cael digon o adnoddau am y sesiwn, i wybod os fydd digon o adnoddau fydd yna lythyr ar ddechrau pob hanner tymor i rieni i gofrestri am y sesiynau yma ac os maen nhw eisiau ymuno hanner ffordd trwy hanner tymor i ddweud wrth yr athro neu athrawes dosbarth ei phlentyn. Fydd hyn yn achosi i ni beidio cael gormodedd o adnoddau a gwastraffu arian a fyddwn ni ddim yn edrych fod ni heb baratoi chwaith gan fydd digon o adnoddau i bawb yn y sesiwn. Gan fod rhaid i’r aelodau o staff i gynllunio a pharatoi adnoddau am y clwb bydd ddim llawer o athrawon yn eisiau cymryd y gwaith ychwanegol arno am ddim fwy o dal enwedig pan maen nhw yn colli rhan o ei brêc cinio, bydd y sesiwn CPA yn rhoi llai o straen ar y staff wrth gynllunio sesiynau am y clwb ddarllen cymraeg. I helpu cost y clwb gallwn ni cael rhieni i ddefnyddio llyfrau o “</w:t>
      </w:r>
      <w:r w:rsidRPr="00A765F9">
        <w:rPr>
          <w:rFonts w:cs="Arial"/>
          <w:i/>
          <w:iCs/>
        </w:rPr>
        <w:t xml:space="preserve">bookstart sy’n cael ei rhoi am ddim yn ystod gwiriad 27 mis eich plentyn” </w:t>
      </w:r>
      <w:r w:rsidRPr="00A765F9">
        <w:rPr>
          <w:rFonts w:cs="Arial"/>
        </w:rPr>
        <w:t>(Booktrust.org), bydd hyn yn rhoi llyfrau cymraeg i’r teulu iddyn nhw allu darllen yn y ty i gael fwy o ymarfer darllen a fydd hyn ddim yn costi yr ysgol arian am fwy o adnoddau i fynd adref gyda'r rhieni. Mae'r rhain yn adnoddau hollol am ddim mae’r ymwelwyr iechyd yn rhoi ac mae llyfrau cymraeg a Saesneg, gan fod y llyfrau yn cael ei anelu at blant fydden nhw yn ddigon hawdd i’r rhieni ei ddarllen heb unrhyw help. Bydd y llyfrau yma yn dda iawn am storiâu i ddarllen cyn gwely ag bydd y plant yn gallu darllen gyda'i rhieni neu bydd y rhieni yn darllen gyda'r plant sef yr holl bwynt y prosiect yma i gael rhieni yn darllen i'w plant a dysgu cymraeg.</w:t>
      </w:r>
    </w:p>
    <w:p w14:paraId="7AAC1AE9" w14:textId="77777777" w:rsidR="00961A5C" w:rsidRDefault="00961A5C" w:rsidP="000E191E">
      <w:pPr>
        <w:pStyle w:val="AssignBody"/>
        <w:rPr>
          <w:rFonts w:cs="Arial"/>
        </w:rPr>
      </w:pPr>
    </w:p>
    <w:p w14:paraId="1C435541" w14:textId="73FF4575" w:rsidR="00961A5C" w:rsidRDefault="00A765F9" w:rsidP="000E191E">
      <w:pPr>
        <w:pStyle w:val="AssignBody"/>
        <w:rPr>
          <w:rFonts w:cs="Arial"/>
        </w:rPr>
      </w:pPr>
      <w:r w:rsidRPr="00A765F9">
        <w:rPr>
          <w:rFonts w:cs="Arial"/>
        </w:rPr>
        <w:t>I fesur yr effaith fydd y clwb yma yn cael ar ddatblygiad cymraeg y rhieni a pa mor aml mae plant yn cael ei ddarllen i yn uchel fyddwn yn cael holiaduron tu fewn i’r clwb tua phob pump i chwe wythnos. I wneud yr holiaduron yma fyddwn yn ofyn ar y sesiwn cyntaf pawb beth yw eich lefel o’r iaeth Gymraeg a pa mor hyderes ydych i siarad cymraeg a pa mor aml rydych yn darllen yn uchel i’ch plant, fyddwn hefyd yn ofyn i’r plant pa mor aml mae rhieni yn darllen yn uchel iddyn nhw i weld os oes unrhyw wahaniaethau rhwng yr atebion.</w:t>
      </w:r>
    </w:p>
    <w:p w14:paraId="7BF23F90" w14:textId="355BF5DF" w:rsidR="00726D3E" w:rsidRPr="00096F7C" w:rsidRDefault="00A765F9" w:rsidP="000E191E">
      <w:pPr>
        <w:pStyle w:val="AssignBody"/>
        <w:rPr>
          <w:rFonts w:cs="Arial"/>
        </w:rPr>
      </w:pPr>
      <w:r w:rsidRPr="00A765F9">
        <w:rPr>
          <w:rFonts w:cs="Arial"/>
        </w:rPr>
        <w:t xml:space="preserve">Yna fyddwn yn anfon yr un holiadur pob pump i chwe wythnos i gymharu gyda'r holiadur diwethaf nhw i weld os oes unrhyw gynnydd, os na wnawn ni gweld unrhyw gynnydd fyddwn yn newid sut rydym yn cynnal y clwb i weld os mae hwna yn gwella'r cynnydd. Mae defnyddio holiaduron yn effeithiol iawn oherwydd </w:t>
      </w:r>
      <w:r w:rsidRPr="00A765F9">
        <w:rPr>
          <w:rFonts w:cs="Arial"/>
          <w:i/>
          <w:iCs/>
        </w:rPr>
        <w:t xml:space="preserve">“nid oes angen cost uchel ar gyfer cynnal </w:t>
      </w:r>
      <w:r w:rsidRPr="00A765F9">
        <w:rPr>
          <w:rFonts w:cs="Arial"/>
          <w:i/>
          <w:iCs/>
        </w:rPr>
        <w:lastRenderedPageBreak/>
        <w:t xml:space="preserve">yr ymchwil” </w:t>
      </w:r>
      <w:r w:rsidRPr="00A765F9">
        <w:rPr>
          <w:rFonts w:cs="Arial"/>
        </w:rPr>
        <w:t xml:space="preserve">ac </w:t>
      </w:r>
      <w:r w:rsidRPr="00A765F9">
        <w:rPr>
          <w:rFonts w:cs="Arial"/>
          <w:i/>
          <w:iCs/>
        </w:rPr>
        <w:t xml:space="preserve">“mae holiadur yn ddull haws o gynllunio, adeiladu a gweinyddu. Nid oes angen llawer o sgiliau na gwybodaeth dechnegol” </w:t>
      </w:r>
      <w:r w:rsidRPr="00A765F9">
        <w:rPr>
          <w:rFonts w:cs="Arial"/>
        </w:rPr>
        <w:t>(Questionnair method of data collection: advantages and disadvanteges,Akash Choudhury), mae hyn yn effeithiol i weld sut mae’r cynnydd yn ystod y clwb gan fydd holiadur ddim yn mynd i gostio llawer o arian a dydy hi ddim yn cymryd llawer o amser i gynllunio chwaith. Mae defnyddio holiaduron yn effeithiol iawn i dracio cynnud gan rydym yn gallu edrych yn ôl trwy atebion pobl a chymharu ei atebion nhw i weld os ydyn nhw wedi gwella neu beidio.</w:t>
      </w:r>
    </w:p>
    <w:p w14:paraId="50D9621A" w14:textId="1D1A183C" w:rsidR="008C6A1A" w:rsidRDefault="00DD0C4B" w:rsidP="000E191E">
      <w:pPr>
        <w:pStyle w:val="AssignBody"/>
        <w:rPr>
          <w:rFonts w:cs="Arial"/>
        </w:rPr>
      </w:pPr>
      <w:r w:rsidRPr="00DD0C4B">
        <w:rPr>
          <w:rFonts w:cs="Arial"/>
        </w:rPr>
        <w:t>Ffordd arall gallwn weld effaith yw gofyn ar ddiwedd y sesiynau oedd pawb wedi deall a mwynhau, mae hyn yn syml iawn does ddim angen papur neu holiadur ar ryw ap fydd popeth yn llafar ac os fydd unrhyw broblemau fyddwch yn gwybod yn syth ac yn gallu addasu'r sesiwn nesaf i wella'r broblem oedd rhai pobl yn wynebu. Mae'r ffordd yma o fesur effaith yn effeithiol gan mae’r person rydych yn ofyn y cwestiynau i ddim yn gwybod y cwestiwn nesaf ac felly ddim yn gallu ateb y cwestiwn cyn i fynd gyda'r ail gwestiwn, mae’n ffordd fwy gonest mewn ffordd gan fod rhaid dweud yr ateb yn syth yn ôl i’r person sy’n ofyn y cwestiwn a does ddim llawer o amser i feddwl mai rhaid dweud y peth cyntaf sy’n dod i chi yn y moment yna.</w:t>
      </w:r>
    </w:p>
    <w:p w14:paraId="0D871FEA" w14:textId="2A2DA90D" w:rsidR="00950BC1" w:rsidRDefault="00DD0C4B" w:rsidP="000E191E">
      <w:pPr>
        <w:pStyle w:val="AssignBody"/>
        <w:rPr>
          <w:rFonts w:cs="Arial"/>
        </w:rPr>
      </w:pPr>
      <w:r w:rsidRPr="00DD0C4B">
        <w:rPr>
          <w:rFonts w:cs="Arial"/>
        </w:rPr>
        <w:t>Mae’r ddwy ffordd yma yn ffordd gyflym ac effeithiol i weld beth yw dealltwriaeth pobl ar ol y sesiynau yn y clwb ddarllen, bydd yr adborth llafar yn rhywbeth i ddefnyddio ar ddiwedd pob sesiwn i wella ar ol pob sesiwn i wneud yn siŵr bod pawb yn wneud y mwyaf o beth sydd ar gael. Bydd yr holiaduron yn rhywbeth fyddwn yn defnyddio pob chwe sesiwn i gymharu'r cynnydd mae pawb yn wneud yn ystod yr holl sesiynau a gweld os mae rhai ardaloedd a fydd angen i ni ail ymweld ag yn y sesiynau yn y dyfodol. Mae’r ddwy ffordd yma hefyd yn rhad iawn gan mae un ar lafar a maer llall yn ond yn defnyddio papur ond gallwn hefyd ei anfon fel e-byst ac yna fyddech yn rhatach eto gan fydd ddim angen talu am bapur nag inc gan fyddwn yn gallu defnyddio rhyw fath o feddalwedd ar y cyfrifiadur i greu ac anfon yr holiadur, hefyd gallwch hyd yn oed cymharu'r sgoriau i gyd ar un tudalen i weld yr holl gynnydd a chael tystiolaeth o’r cynnydd hefyd.</w:t>
      </w:r>
    </w:p>
    <w:p w14:paraId="12338A9F" w14:textId="77777777" w:rsidR="009A6254" w:rsidRDefault="009A6254" w:rsidP="000E191E">
      <w:pPr>
        <w:pStyle w:val="AssignBody"/>
        <w:rPr>
          <w:rFonts w:cs="Arial"/>
        </w:rPr>
      </w:pPr>
    </w:p>
    <w:p w14:paraId="105EEC30" w14:textId="77A5C0B4" w:rsidR="00D836D6" w:rsidRPr="00CC7DFC" w:rsidRDefault="00DD0C4B" w:rsidP="000E191E">
      <w:pPr>
        <w:pStyle w:val="AssignBody"/>
        <w:rPr>
          <w:rFonts w:cs="Arial"/>
        </w:rPr>
      </w:pPr>
      <w:r w:rsidRPr="00DD0C4B">
        <w:rPr>
          <w:rFonts w:cs="Arial"/>
        </w:rPr>
        <w:t>Yn y rhan yma o’r cynnig fyddwn yn siarad am y dadansoddiad SWOT sydd yn yr atodiad, mae dadansoddiad SWOT yn edrych ar y cryfderau, gwendidau, cyfleoedd a bygythiadau yn brosiect yn ffordd effeithiol.</w:t>
      </w:r>
    </w:p>
    <w:p w14:paraId="30653ED8" w14:textId="2497B200" w:rsidR="009A6254" w:rsidRDefault="00B82068" w:rsidP="000E191E">
      <w:pPr>
        <w:pStyle w:val="AssignBody"/>
        <w:rPr>
          <w:rFonts w:cs="Arial"/>
          <w:u w:val="single"/>
        </w:rPr>
      </w:pPr>
      <w:r w:rsidRPr="00B82068">
        <w:rPr>
          <w:rFonts w:cs="Arial"/>
          <w:u w:val="single"/>
        </w:rPr>
        <w:t>Cryfderau</w:t>
      </w:r>
    </w:p>
    <w:p w14:paraId="096FEA7B" w14:textId="6F1F9A32" w:rsidR="001F1A37" w:rsidRDefault="00DD0C4B" w:rsidP="000E191E">
      <w:pPr>
        <w:pStyle w:val="AssignBody"/>
        <w:rPr>
          <w:rFonts w:cs="Arial"/>
        </w:rPr>
      </w:pPr>
      <w:r>
        <w:rPr>
          <w:rFonts w:cs="Arial"/>
        </w:rPr>
        <w:t xml:space="preserve">Cryfder y prosiect yma fydd fwy o rieni yn gallu siarad Cymraeg gyda'i phlant, mae hyn yn prif bwynt y prosiect felly mae’n bwysig iddo fod yn gryfder am y prosiect ac yn bwynt gwerthu'r prosiect i’r gymuned. Bydd agor yr ysgol am 45 munud yr wythnos i helpu aelodau o’r gymuned ddysgu cymraeg yn mynd y creu cysylltiadau gwerthfawr. Hefyd fydd cael y rhieni yn siarad Cymraeg yn gadel iddyn nhw roi fwy o gymorth i'w plant yn gwneud gwaith </w:t>
      </w:r>
      <w:r>
        <w:rPr>
          <w:rFonts w:cs="Arial"/>
        </w:rPr>
        <w:lastRenderedPageBreak/>
        <w:t>cartref a darllen ei llyfrau ysgol, fydd hyn yn helpu'r plant wneud yn well yn yr ysgol gan fyddant nhw yn cael cymorth yn y tŷ ac felly gall y plant sydd angen llawer o help yn gallu cael y cymorth yna yn yr ysgol gan yr athrawon. Cryfder arall fydd plant yn datblygu ei aeth gan fydd y rhieni yn darllen iddyn nhw fwy iddyn nhw ddysgu cymraeg ond hefyd wrth i’r plentyn rhoi geirfa i’r rhieni bydd y plentyn yna yn datblygu geirfa nhw a fydden nhw yn dysgu beth mae geiriau yn meddwl gan fydd rhieni yn ofyn cwestiynau felly fydd rhaid i’r rhieni neu'r plentyn edrych lan beth mae’r geiriau yn feddwl yna fydd fwy o wybodaeth gan y rhieni a'r plentyn ar y aeth y maen nhw yn siarad.</w:t>
      </w:r>
    </w:p>
    <w:p w14:paraId="70F36C0C" w14:textId="2F1666BB" w:rsidR="00B82068" w:rsidRDefault="00530FB3" w:rsidP="000E191E">
      <w:pPr>
        <w:pStyle w:val="AssignBody"/>
        <w:rPr>
          <w:rFonts w:cs="Arial"/>
          <w:u w:val="single"/>
        </w:rPr>
      </w:pPr>
      <w:r>
        <w:rPr>
          <w:rFonts w:cs="Arial"/>
          <w:u w:val="single"/>
        </w:rPr>
        <w:t>Gwendidau</w:t>
      </w:r>
    </w:p>
    <w:p w14:paraId="0EC58278" w14:textId="062799DE" w:rsidR="004C03F6" w:rsidRPr="002C5DFC" w:rsidRDefault="00A765F9" w:rsidP="000E191E">
      <w:pPr>
        <w:pStyle w:val="AssignBody"/>
        <w:rPr>
          <w:rFonts w:cs="Arial"/>
        </w:rPr>
      </w:pPr>
      <w:r w:rsidRPr="00A765F9">
        <w:rPr>
          <w:rFonts w:cs="Arial"/>
        </w:rPr>
        <w:t>Gwendid all ddod gyda'r prosiect yma yw does ddim digon o arian yn y cyllid ysgol i allu fforddio digon o adnoddau fel llyfrau ddarllen cymraeg i’r rhieni i allu darllen gyda'i phlant a chryfhau ei cymraeg nhw. Bydd hyn yn achosi problemau mawr i’r prosiect enwedig os fydd llawer o rieni yn arwyddo lan gan fydd ddim yr arian i gael y holl adnoddau a dal rhedeg y clwb am ddim. I oresgyn y broblem yma gallwn ofyn i’r gymuned i roi hen lyfrau Cymraeg i’r ysgol neu i roi rhyw fath o gyfraniad i’r clwb i allu prynu'r adnoddau newydd. Gwendid arall gall fod ddim digon o rieni yn clywyd am y clwb yn y dechrau felly fydd ond grŵp bach yn mynychu ac felly nid oes y diddordeb i gadw'r clwb ar agor, bydd y gwendid o ddim digon o bobl yn troi i fynnu yn gallu troi mewn i fygythiad o fethu agor y clwb oherwydd nag oes unrhyw rieni.</w:t>
      </w:r>
    </w:p>
    <w:p w14:paraId="4955B819" w14:textId="382A7223" w:rsidR="00530FB3" w:rsidRDefault="00A765F9" w:rsidP="000E191E">
      <w:pPr>
        <w:pStyle w:val="AssignBody"/>
        <w:rPr>
          <w:rFonts w:cs="Arial"/>
          <w:u w:val="single"/>
        </w:rPr>
      </w:pPr>
      <w:r w:rsidRPr="00A765F9">
        <w:rPr>
          <w:rFonts w:cs="Arial"/>
          <w:u w:val="single"/>
        </w:rPr>
        <w:t>Cyfleoedd</w:t>
      </w:r>
    </w:p>
    <w:p w14:paraId="255D8F3F" w14:textId="6BA58310" w:rsidR="003D0312" w:rsidRPr="003D0312" w:rsidRDefault="00A765F9" w:rsidP="000E191E">
      <w:pPr>
        <w:pStyle w:val="AssignBody"/>
        <w:rPr>
          <w:rFonts w:cs="Arial"/>
        </w:rPr>
      </w:pPr>
      <w:r w:rsidRPr="00A765F9">
        <w:rPr>
          <w:rFonts w:cs="Arial"/>
        </w:rPr>
        <w:t>Cyfle sy’n gallu dod o'r clwb yma yw pobl fwy hen yn y gymuned yn dod i’r clwb i ddysgu cymraeg gyda'i wyrion ac yn weld fod yr ysgol yn dda ac yna maen nhw yn ddweud wrth ffrindiau nhw a fyddant nhw yn ddweud wrth ei phlant i anfon plant nhw i’r ysgol yna hefyd. Mae’n holl bwysig i gael perthynas dda gyda phobl yn y gymuned hyd yn oed os nad iddyn nhw yn rhan o’r gymuned ysgol gan fyddant nhw yn cael barn o eich ysgol ac yn gallu pasio'r wybodaeth i bobl sy’n edrych am ysgol. Mae’r cysylltiad gyda'r gymuned hefyd yn fuddiol os rydych chi fel ysgol angen noddwr am rywbeth bydd cwmnïau yn y gymuned yn fwy parod i helpu a chefnogi os mae ganddyn nhw gysylltiad da gyda’r ysgol. Mae’r cyfleoedd yma yn bwysig i gadw'r ysgol ar agor a chael byw o blant i ymuno'r ysgol a rhoi enw da i’r ysgol, mae cael enw da yn y gymuned yn bwysig i greu cysylltiadau cryf gyda busnesau. Cryfder arall fyddwn allu cael yw os mae hyn yn gweithio yn dda iawn gallwn wahodd fwy o fwy o bobl or cymuned i mewn i’r ysgol i ddysgu cymraeg hefyd.</w:t>
      </w:r>
    </w:p>
    <w:p w14:paraId="5223F82C" w14:textId="186482D7" w:rsidR="00530FB3" w:rsidRDefault="00530FB3" w:rsidP="000E191E">
      <w:pPr>
        <w:pStyle w:val="AssignBody"/>
        <w:rPr>
          <w:rFonts w:cs="Arial"/>
          <w:u w:val="single"/>
        </w:rPr>
      </w:pPr>
      <w:r>
        <w:rPr>
          <w:rFonts w:cs="Arial"/>
          <w:u w:val="single"/>
        </w:rPr>
        <w:t>Bygythiadau</w:t>
      </w:r>
    </w:p>
    <w:p w14:paraId="06F7BA9F" w14:textId="06169F7E" w:rsidR="00D174F9" w:rsidRDefault="00DD0C4B" w:rsidP="000E191E">
      <w:pPr>
        <w:pStyle w:val="AssignBody"/>
        <w:rPr>
          <w:rFonts w:cs="Arial"/>
        </w:rPr>
      </w:pPr>
      <w:r>
        <w:rPr>
          <w:rFonts w:cs="Arial"/>
        </w:rPr>
        <w:t xml:space="preserve">Bygythiad mawr ar y prosiect yma yw rhieni ddim yn troi i fynnu, mae hyn yn broblem fawr gan fod yr holl bwynt y prosiect i gael rhieni i ddysgu cymraeg trwy ddarllen gyda'i phlant, gall hyn ddigwydd oherwydd yr amser y dydd a rhieni yn gweithio ac felly ddim yn gallu dod i mewn yn ystod amser cinio. Gan fod y sesiynau yn amser cinio yn ystod yr wythnos os </w:t>
      </w:r>
      <w:r>
        <w:rPr>
          <w:rFonts w:cs="Arial"/>
        </w:rPr>
        <w:lastRenderedPageBreak/>
        <w:t>maen nhw yn gweithio bydden nhw fethu dod i gymryd rhan yn y clwb ac yna fydd ddim digon o bobl i gadw'r clwb ar agor, bydd hyn yn achosi i’r bobl sydd eisiau dysgu yn colli allan gan fydd ddim pwynt cadw clwb ar agor am nifer fach iawn o bobl. Bygythiad arall gallwn ni cael yw bydd ddim staff i gynnal y clwb gan fydd y clwb yn ystod amser cinio a fydden nhw ddim eisiau colli ei brêc a chymryd llwyth gwaith fwy. I gynnal clwb fel hyn bydd yn rhoi llwyth gwaith fwy i’r athrawon sydd yn cynnal y clwb gan fydd rhaid cynllunio a pharatoi'r sesiynau felly ni fydd llawer o athrawon yn eisiau cymryd y gwaith ychwanegol ymlaen gyda'r holl waith sydd gyda nhw'n barod.</w:t>
      </w:r>
    </w:p>
    <w:p w14:paraId="5491C359" w14:textId="77777777" w:rsidR="004A14D5" w:rsidRDefault="004A14D5" w:rsidP="000E191E">
      <w:pPr>
        <w:pStyle w:val="AssignBody"/>
        <w:rPr>
          <w:rFonts w:cs="Arial"/>
        </w:rPr>
      </w:pPr>
    </w:p>
    <w:p w14:paraId="59227D81" w14:textId="64EF882A" w:rsidR="004A14D5" w:rsidRPr="003D19D3" w:rsidRDefault="00DD0C4B" w:rsidP="00CF1D22">
      <w:pPr>
        <w:pStyle w:val="AssignBody"/>
        <w:spacing w:line="480" w:lineRule="auto"/>
        <w:rPr>
          <w:rFonts w:cs="Arial"/>
          <w:i/>
          <w:iCs/>
        </w:rPr>
      </w:pPr>
      <w:r w:rsidRPr="00DD0C4B">
        <w:rPr>
          <w:rFonts w:cs="Arial"/>
        </w:rPr>
        <w:t xml:space="preserve">I grynhoi bydd y prosiect yma yn gwahodd y gymuned i mewn i’r ysgol i ddysgu cymraeg yn ffordd wahanol o eistedd a gwrando ar athro fydden nhw yn dysgu trwy weithio gyda'i phlant yn darllen iddyn nhw. Mae'r ddau brif bwynt or holl brosiect yma yn unol â chols sydd gan lywodraeth Cymru am ddyfodol Cymru sef </w:t>
      </w:r>
      <w:r w:rsidRPr="00DD0C4B">
        <w:rPr>
          <w:rFonts w:cs="Arial"/>
          <w:i/>
          <w:iCs/>
        </w:rPr>
        <w:t xml:space="preserve">“1 miliwn o siaradwyr Cymraeg erbyn 2050” </w:t>
      </w:r>
      <w:r w:rsidRPr="00DD0C4B">
        <w:rPr>
          <w:rFonts w:cs="Arial"/>
        </w:rPr>
        <w:t xml:space="preserve"> ac “</w:t>
      </w:r>
      <w:r w:rsidRPr="00DD0C4B">
        <w:rPr>
          <w:rFonts w:cs="Arial"/>
          <w:i/>
          <w:iCs/>
        </w:rPr>
        <w:t>y £5m cyhoeddodd Jeremy Miles ar gyfer rhaglenni ddarllen ledled Cymru</w:t>
      </w:r>
      <w:r w:rsidRPr="00DD0C4B">
        <w:rPr>
          <w:rFonts w:cs="Arial"/>
        </w:rPr>
        <w:t>” (Llywodraeth Cymru,2017), mae’n dangos fod y prosiect yma yn bwysig a rhywbeth rydym yn angen i wella addysg yn Gymru. Bydd y sgiliau cymraeg fydd y rhieni yn dysgu yn mynd i fod yn fuddiol iddyn nhw trwy gydol cyfra ysgol ei phlant gan fydden nhw yn gallu deall cymraeg fwy ac yn gallu helpu ei phlant gyda'i gwaith cartref. Mae’r plant yn mynd i ffyddiog o gael ei rhieni yn darllen iddyn nhw yn ystod y sesiynau yma oherwydd fydden nhw yn clywed geirfa cymraeg newydd ac yn gallu ddatblygu ei banc geirfa nhw hefyd.  Ffordd arall fydd y plant yn elwa fydd os dydy ei rhienu ddim yn deall gaer gallen nhw edrych lan y gair yn y geiriadur ac yna fydden nhw yn cael deall dwriaeth well o’r iaeth hefyd.</w:t>
      </w:r>
    </w:p>
    <w:p w14:paraId="01131C33" w14:textId="77777777" w:rsidR="007F7D6C" w:rsidRDefault="007F7D6C" w:rsidP="000E191E">
      <w:pPr>
        <w:pStyle w:val="AssignBody"/>
        <w:rPr>
          <w:rFonts w:cs="Arial"/>
          <w:color w:val="1F1F1F"/>
        </w:rPr>
      </w:pPr>
    </w:p>
    <w:p w14:paraId="4F6CFDAE" w14:textId="77777777" w:rsidR="007F7D6C" w:rsidRDefault="007F7D6C" w:rsidP="000E191E">
      <w:pPr>
        <w:pStyle w:val="AssignBody"/>
        <w:rPr>
          <w:rFonts w:cs="Arial"/>
          <w:color w:val="1F1F1F"/>
        </w:rPr>
      </w:pPr>
    </w:p>
    <w:p w14:paraId="57D32A57" w14:textId="77777777" w:rsidR="007F7D6C" w:rsidRDefault="007F7D6C" w:rsidP="000E191E">
      <w:pPr>
        <w:pStyle w:val="AssignBody"/>
        <w:rPr>
          <w:rFonts w:cs="Arial"/>
          <w:color w:val="1F1F1F"/>
        </w:rPr>
      </w:pPr>
    </w:p>
    <w:p w14:paraId="7C10D791" w14:textId="77777777" w:rsidR="007F7D6C" w:rsidRDefault="007F7D6C" w:rsidP="000E191E">
      <w:pPr>
        <w:pStyle w:val="AssignBody"/>
        <w:rPr>
          <w:rFonts w:cs="Arial"/>
          <w:color w:val="1F1F1F"/>
        </w:rPr>
      </w:pPr>
    </w:p>
    <w:p w14:paraId="5CD247B6" w14:textId="77777777" w:rsidR="007F7D6C" w:rsidRDefault="007F7D6C" w:rsidP="000E191E">
      <w:pPr>
        <w:pStyle w:val="AssignBody"/>
        <w:rPr>
          <w:rFonts w:cs="Arial"/>
          <w:color w:val="1F1F1F"/>
        </w:rPr>
      </w:pPr>
    </w:p>
    <w:p w14:paraId="0875CD10" w14:textId="77777777" w:rsidR="007F7D6C" w:rsidRDefault="007F7D6C" w:rsidP="000E191E">
      <w:pPr>
        <w:pStyle w:val="AssignBody"/>
        <w:rPr>
          <w:rFonts w:cs="Arial"/>
          <w:color w:val="1F1F1F"/>
        </w:rPr>
      </w:pPr>
    </w:p>
    <w:p w14:paraId="3F5CF8D2" w14:textId="77777777" w:rsidR="007F7D6C" w:rsidRDefault="007F7D6C" w:rsidP="000E191E">
      <w:pPr>
        <w:pStyle w:val="AssignBody"/>
        <w:rPr>
          <w:rFonts w:cs="Arial"/>
          <w:color w:val="1F1F1F"/>
        </w:rPr>
      </w:pPr>
    </w:p>
    <w:p w14:paraId="77323F65" w14:textId="77777777" w:rsidR="007F7D6C" w:rsidRDefault="007F7D6C" w:rsidP="000E191E">
      <w:pPr>
        <w:pStyle w:val="AssignBody"/>
        <w:rPr>
          <w:rFonts w:cs="Arial"/>
          <w:color w:val="1F1F1F"/>
        </w:rPr>
      </w:pPr>
    </w:p>
    <w:p w14:paraId="4DC69DD7" w14:textId="77777777" w:rsidR="007F7D6C" w:rsidRDefault="007F7D6C" w:rsidP="000E191E">
      <w:pPr>
        <w:pStyle w:val="AssignBody"/>
        <w:rPr>
          <w:rFonts w:cs="Arial"/>
          <w:color w:val="1F1F1F"/>
        </w:rPr>
      </w:pPr>
    </w:p>
    <w:p w14:paraId="00CB2945" w14:textId="77777777" w:rsidR="007F7D6C" w:rsidRDefault="007F7D6C" w:rsidP="000E191E">
      <w:pPr>
        <w:pStyle w:val="AssignBody"/>
        <w:rPr>
          <w:rFonts w:cs="Arial"/>
          <w:color w:val="1F1F1F"/>
        </w:rPr>
      </w:pPr>
    </w:p>
    <w:p w14:paraId="13FABFB2" w14:textId="77777777" w:rsidR="007F7D6C" w:rsidRDefault="007F7D6C" w:rsidP="000E191E">
      <w:pPr>
        <w:pStyle w:val="AssignBody"/>
        <w:rPr>
          <w:rFonts w:cs="Arial"/>
          <w:color w:val="1F1F1F"/>
        </w:rPr>
      </w:pPr>
    </w:p>
    <w:p w14:paraId="213C7569" w14:textId="77777777" w:rsidR="007F7D6C" w:rsidRDefault="007F7D6C" w:rsidP="000E191E">
      <w:pPr>
        <w:pStyle w:val="AssignBody"/>
        <w:rPr>
          <w:rFonts w:cs="Arial"/>
          <w:color w:val="1F1F1F"/>
        </w:rPr>
      </w:pPr>
      <w:bookmarkStart w:id="0" w:name="cysill"/>
      <w:bookmarkEnd w:id="0"/>
    </w:p>
    <w:p w14:paraId="36036062" w14:textId="77777777" w:rsidR="007F7D6C" w:rsidRDefault="007F7D6C" w:rsidP="000E191E">
      <w:pPr>
        <w:pStyle w:val="AssignBody"/>
        <w:rPr>
          <w:rFonts w:cs="Arial"/>
          <w:color w:val="1F1F1F"/>
        </w:rPr>
      </w:pPr>
    </w:p>
    <w:p w14:paraId="0F52E8C4" w14:textId="77777777" w:rsidR="007F7D6C" w:rsidRDefault="007F7D6C" w:rsidP="000E191E">
      <w:pPr>
        <w:pStyle w:val="AssignBody"/>
        <w:rPr>
          <w:rFonts w:cs="Arial"/>
          <w:color w:val="1F1F1F"/>
        </w:rPr>
      </w:pPr>
    </w:p>
    <w:p w14:paraId="076B9CFF" w14:textId="2E0CBF63" w:rsidR="00D174F9" w:rsidRDefault="00B362E8" w:rsidP="000E191E">
      <w:pPr>
        <w:pStyle w:val="AssignBody"/>
        <w:rPr>
          <w:rFonts w:cs="Arial"/>
          <w:color w:val="1F1F1F"/>
        </w:rPr>
      </w:pPr>
      <w:r w:rsidRPr="00A03544">
        <w:rPr>
          <w:rFonts w:cs="Arial"/>
          <w:color w:val="1F1F1F"/>
        </w:rPr>
        <w:t>(Llywodraeth Cymru,2017)</w:t>
      </w:r>
      <w:r w:rsidR="007F7D6C">
        <w:rPr>
          <w:rFonts w:cs="Arial"/>
          <w:color w:val="1F1F1F"/>
        </w:rPr>
        <w:t xml:space="preserve"> </w:t>
      </w:r>
      <w:hyperlink r:id="rId11" w:history="1">
        <w:r w:rsidR="000B0D3B">
          <w:rPr>
            <w:rStyle w:val="Hyperlink"/>
            <w:rFonts w:cs="Arial"/>
            <w:color w:val="1155CC"/>
          </w:rPr>
          <w:t>https://www.gov.wales/sites/default/files/publications/2018-12/cymraeg-2050-welsh-language-strategy.pdf</w:t>
        </w:r>
      </w:hyperlink>
    </w:p>
    <w:p w14:paraId="30640BF3" w14:textId="78E2C3AC" w:rsidR="00B362E8" w:rsidRDefault="008A043E" w:rsidP="000E191E">
      <w:pPr>
        <w:pStyle w:val="AssignBody"/>
        <w:rPr>
          <w:rFonts w:cs="Arial"/>
          <w:u w:val="single"/>
        </w:rPr>
      </w:pPr>
      <w:r w:rsidRPr="00A03544">
        <w:rPr>
          <w:rFonts w:cs="Arial"/>
          <w:i/>
          <w:iCs/>
        </w:rPr>
        <w:t>(</w:t>
      </w:r>
      <w:r w:rsidRPr="00A03544">
        <w:rPr>
          <w:rFonts w:cs="Arial"/>
          <w:i/>
          <w:iCs/>
          <w:highlight w:val="black"/>
        </w:rPr>
        <w:t>YGG Bronllwyn</w:t>
      </w:r>
      <w:r w:rsidRPr="00A03544">
        <w:rPr>
          <w:rFonts w:cs="Arial"/>
          <w:i/>
          <w:iCs/>
        </w:rPr>
        <w:t xml:space="preserve"> Caffi cymraeg,2022</w:t>
      </w:r>
      <w:r>
        <w:rPr>
          <w:rFonts w:cs="Arial"/>
          <w:i/>
          <w:iCs/>
        </w:rPr>
        <w:t>)</w:t>
      </w:r>
      <w:r w:rsidR="000B0D3B">
        <w:rPr>
          <w:rFonts w:cs="Arial"/>
          <w:i/>
          <w:iCs/>
        </w:rPr>
        <w:t xml:space="preserve"> </w:t>
      </w:r>
      <w:hyperlink r:id="rId12" w:history="1">
        <w:r w:rsidR="000B0D3B">
          <w:rPr>
            <w:rStyle w:val="Hyperlink"/>
            <w:rFonts w:ascii="Comic Sans MS" w:hAnsi="Comic Sans MS"/>
            <w:color w:val="1155CC"/>
            <w:sz w:val="21"/>
            <w:szCs w:val="21"/>
          </w:rPr>
          <w:t>https://www.</w:t>
        </w:r>
        <w:r w:rsidR="000B0D3B" w:rsidRPr="000B0D3B">
          <w:rPr>
            <w:rStyle w:val="Hyperlink"/>
            <w:rFonts w:ascii="Comic Sans MS" w:hAnsi="Comic Sans MS"/>
            <w:color w:val="1155CC"/>
            <w:sz w:val="21"/>
            <w:szCs w:val="21"/>
            <w:highlight w:val="blue"/>
          </w:rPr>
          <w:t>yggbronllwyn.</w:t>
        </w:r>
        <w:r w:rsidR="000B0D3B">
          <w:rPr>
            <w:rStyle w:val="Hyperlink"/>
            <w:rFonts w:ascii="Comic Sans MS" w:hAnsi="Comic Sans MS"/>
            <w:color w:val="1155CC"/>
            <w:sz w:val="21"/>
            <w:szCs w:val="21"/>
          </w:rPr>
          <w:t>co.uk/y-criw-cymraeg-our-welsh-crew/</w:t>
        </w:r>
      </w:hyperlink>
    </w:p>
    <w:p w14:paraId="37CCE77D" w14:textId="44D907DE" w:rsidR="00D174F9" w:rsidRDefault="008A043E" w:rsidP="000E191E">
      <w:pPr>
        <w:pStyle w:val="AssignBody"/>
        <w:rPr>
          <w:rFonts w:cs="Arial"/>
        </w:rPr>
      </w:pPr>
      <w:r w:rsidRPr="00A03544">
        <w:rPr>
          <w:rFonts w:cs="Arial"/>
        </w:rPr>
        <w:t>(Bernice Cullinan , Brod Bagert,N.D)</w:t>
      </w:r>
      <w:r w:rsidR="00B660D7">
        <w:rPr>
          <w:rFonts w:cs="Arial"/>
        </w:rPr>
        <w:t xml:space="preserve"> </w:t>
      </w:r>
      <w:hyperlink r:id="rId13" w:anchor=":~:text=Children%20learn%20to%20love%20the,to%20understand%20the%20written%20word" w:history="1">
        <w:r w:rsidR="00B660D7">
          <w:rPr>
            <w:rStyle w:val="Hyperlink"/>
            <w:rFonts w:cs="Arial"/>
            <w:color w:val="1155CC"/>
          </w:rPr>
          <w:t>https://www.readingrockets.org/article/reading-your-child#:~:text=Children%20learn%20to%20love%20the,to%20understand%20the%20written%20word</w:t>
        </w:r>
      </w:hyperlink>
    </w:p>
    <w:p w14:paraId="3440543B" w14:textId="725FFC9E" w:rsidR="00065421" w:rsidRDefault="00414302" w:rsidP="000E191E">
      <w:pPr>
        <w:pStyle w:val="AssignBody"/>
        <w:rPr>
          <w:rFonts w:cs="Arial"/>
        </w:rPr>
      </w:pPr>
      <w:r w:rsidRPr="00A03544">
        <w:rPr>
          <w:rFonts w:cs="Arial"/>
        </w:rPr>
        <w:t>(Llywodraeth Cymru,2017)</w:t>
      </w:r>
      <w:r w:rsidR="00FC52F8" w:rsidRPr="00FC52F8">
        <w:t xml:space="preserve"> </w:t>
      </w:r>
      <w:hyperlink r:id="rId14" w:history="1">
        <w:r w:rsidR="00FC52F8">
          <w:rPr>
            <w:rStyle w:val="Hyperlink"/>
            <w:rFonts w:cs="Arial"/>
            <w:color w:val="1155CC"/>
            <w:sz w:val="21"/>
            <w:szCs w:val="21"/>
          </w:rPr>
          <w:t>https://www.gov.wales/books-all-children-wales-will-help-ignite-passion-reading</w:t>
        </w:r>
      </w:hyperlink>
    </w:p>
    <w:p w14:paraId="7953E620" w14:textId="62B754C4" w:rsidR="00414302" w:rsidRPr="00E86555" w:rsidRDefault="00414302" w:rsidP="000E191E">
      <w:pPr>
        <w:pStyle w:val="AssignBody"/>
        <w:rPr>
          <w:rFonts w:cs="Arial"/>
          <w:color w:val="000000"/>
          <w:spacing w:val="-5"/>
        </w:rPr>
      </w:pPr>
      <w:r w:rsidRPr="00A03544">
        <w:rPr>
          <w:rFonts w:cs="Arial"/>
        </w:rPr>
        <w:t>(</w:t>
      </w:r>
      <w:r w:rsidRPr="00A03544">
        <w:rPr>
          <w:rFonts w:cs="Arial"/>
          <w:color w:val="000000"/>
          <w:spacing w:val="-5"/>
        </w:rPr>
        <w:t>Colin Baker,2010,pg.64)</w:t>
      </w:r>
      <w:r w:rsidR="00225296">
        <w:rPr>
          <w:rFonts w:cs="Arial"/>
          <w:color w:val="000000"/>
          <w:spacing w:val="-5"/>
        </w:rPr>
        <w:t xml:space="preserve"> </w:t>
      </w:r>
      <w:hyperlink r:id="rId15" w:history="1">
        <w:r w:rsidR="00225296">
          <w:rPr>
            <w:rStyle w:val="Hyperlink"/>
            <w:rFonts w:cs="Arial"/>
            <w:color w:val="1155CC"/>
          </w:rPr>
          <w:t>https://www-jstor-org.ezproxy.uwtsd.ac.uk/stable/j.ctt9qhd31</w:t>
        </w:r>
      </w:hyperlink>
    </w:p>
    <w:p w14:paraId="798FEFFD" w14:textId="48D286CB" w:rsidR="00502582" w:rsidRDefault="00502582" w:rsidP="000E191E">
      <w:pPr>
        <w:pStyle w:val="AssignBody"/>
        <w:rPr>
          <w:rFonts w:cs="Arial"/>
          <w:color w:val="000000"/>
          <w:spacing w:val="-5"/>
        </w:rPr>
      </w:pPr>
      <w:r w:rsidRPr="00A03544">
        <w:rPr>
          <w:rFonts w:cs="Arial"/>
          <w:color w:val="000000"/>
          <w:spacing w:val="-5"/>
        </w:rPr>
        <w:t>(Adroddiad ESTYN,2023)</w:t>
      </w:r>
      <w:r w:rsidR="00225296">
        <w:rPr>
          <w:rFonts w:cs="Arial"/>
          <w:color w:val="000000"/>
          <w:spacing w:val="-5"/>
        </w:rPr>
        <w:t xml:space="preserve"> </w:t>
      </w:r>
      <w:hyperlink r:id="rId16" w:history="1">
        <w:r w:rsidR="00225296">
          <w:rPr>
            <w:rStyle w:val="Hyperlink"/>
            <w:rFonts w:cs="Arial"/>
            <w:color w:val="1155CC"/>
          </w:rPr>
          <w:t>https://www.estyn.gov.wales/system/files/2022-12/Inspection%20report%20Ysgol%20G.G.%20</w:t>
        </w:r>
        <w:r w:rsidR="00225296" w:rsidRPr="00225296">
          <w:rPr>
            <w:rStyle w:val="Hyperlink"/>
            <w:rFonts w:cs="Arial"/>
            <w:color w:val="1155CC"/>
            <w:highlight w:val="blue"/>
          </w:rPr>
          <w:t>Bronllwyn</w:t>
        </w:r>
        <w:r w:rsidR="00225296">
          <w:rPr>
            <w:rStyle w:val="Hyperlink"/>
            <w:rFonts w:cs="Arial"/>
            <w:color w:val="1155CC"/>
          </w:rPr>
          <w:t>%202023_0.pdf</w:t>
        </w:r>
      </w:hyperlink>
      <w:r w:rsidR="00225296">
        <w:t xml:space="preserve"> </w:t>
      </w:r>
    </w:p>
    <w:p w14:paraId="536C78DC" w14:textId="67747D4A" w:rsidR="00502582" w:rsidRDefault="002A0591" w:rsidP="000E191E">
      <w:pPr>
        <w:pStyle w:val="AssignBody"/>
        <w:rPr>
          <w:rFonts w:cs="Arial"/>
        </w:rPr>
      </w:pPr>
      <w:r w:rsidRPr="00A03544">
        <w:rPr>
          <w:rFonts w:cs="Arial"/>
        </w:rPr>
        <w:t>(literacy trust,2020)</w:t>
      </w:r>
      <w:r w:rsidR="00682AE5">
        <w:rPr>
          <w:rFonts w:cs="Arial"/>
        </w:rPr>
        <w:t xml:space="preserve"> </w:t>
      </w:r>
      <w:hyperlink r:id="rId17" w:history="1">
        <w:r w:rsidR="00682AE5">
          <w:rPr>
            <w:rStyle w:val="Hyperlink"/>
            <w:rFonts w:cs="Arial"/>
            <w:color w:val="1155CC"/>
          </w:rPr>
          <w:t>https://literacytrust.org.uk/blog/reading-children-so-powerful-so-simple-and-yet-so-misunderstood/</w:t>
        </w:r>
      </w:hyperlink>
    </w:p>
    <w:p w14:paraId="45377948" w14:textId="187D77A1" w:rsidR="002A0591" w:rsidRDefault="00D15D8F" w:rsidP="000E191E">
      <w:pPr>
        <w:pStyle w:val="AssignBody"/>
        <w:rPr>
          <w:rFonts w:cs="Arial"/>
        </w:rPr>
      </w:pPr>
      <w:r>
        <w:rPr>
          <w:rFonts w:cs="Arial"/>
        </w:rPr>
        <w:t>(</w:t>
      </w:r>
      <w:r w:rsidRPr="00EE45DE">
        <w:rPr>
          <w:rFonts w:cs="Arial"/>
        </w:rPr>
        <w:t>raisingchildren.net.au</w:t>
      </w:r>
      <w:r>
        <w:rPr>
          <w:rFonts w:cs="Arial"/>
        </w:rPr>
        <w:t>, 2021)</w:t>
      </w:r>
      <w:r w:rsidR="00CB2053">
        <w:rPr>
          <w:rFonts w:cs="Arial"/>
        </w:rPr>
        <w:t xml:space="preserve"> </w:t>
      </w:r>
      <w:hyperlink r:id="rId18" w:history="1">
        <w:r w:rsidR="00B660D7">
          <w:rPr>
            <w:rStyle w:val="Hyperlink"/>
            <w:rFonts w:cs="Arial"/>
            <w:color w:val="1155CC"/>
            <w:sz w:val="23"/>
            <w:szCs w:val="23"/>
            <w:shd w:val="clear" w:color="auto" w:fill="FFFFFF"/>
          </w:rPr>
          <w:t>https://raisingchildren.net.au/school-age/school-learning/working-with-schools-teachers/relationship-with-school</w:t>
        </w:r>
      </w:hyperlink>
    </w:p>
    <w:p w14:paraId="7F9D4D04" w14:textId="66953C36" w:rsidR="00D15D8F" w:rsidRDefault="008A1EF4" w:rsidP="000E191E">
      <w:pPr>
        <w:pStyle w:val="AssignBody"/>
        <w:rPr>
          <w:rFonts w:cs="Arial"/>
          <w:u w:val="single"/>
        </w:rPr>
      </w:pPr>
      <w:r w:rsidRPr="008C7006">
        <w:rPr>
          <w:rFonts w:cs="Arial"/>
        </w:rPr>
        <w:t>(EEF,202</w:t>
      </w:r>
      <w:r>
        <w:rPr>
          <w:rFonts w:cs="Arial"/>
        </w:rPr>
        <w:t>1)</w:t>
      </w:r>
      <w:r w:rsidR="00CB2053">
        <w:rPr>
          <w:rFonts w:cs="Arial"/>
        </w:rPr>
        <w:t xml:space="preserve"> </w:t>
      </w:r>
      <w:hyperlink r:id="rId19" w:history="1">
        <w:r w:rsidR="00CB2053" w:rsidRPr="00CA1401">
          <w:rPr>
            <w:rStyle w:val="Hyperlink"/>
            <w:rFonts w:cs="Arial"/>
          </w:rPr>
          <w:t>https://d2tic4wvo1iusb.cloudfront.net/eef-guidance-reports/literacy-ks2/EEF-Improving-literacy-in-key-stage-2-report-Second-edition.pdf?v=1679001877</w:t>
        </w:r>
      </w:hyperlink>
      <w:r w:rsidR="00CB2053">
        <w:rPr>
          <w:rFonts w:cs="Arial"/>
        </w:rPr>
        <w:t xml:space="preserve"> </w:t>
      </w:r>
    </w:p>
    <w:p w14:paraId="14031578" w14:textId="300C6619" w:rsidR="00D174F9" w:rsidRDefault="00F04ADC" w:rsidP="000E191E">
      <w:pPr>
        <w:pStyle w:val="AssignBody"/>
        <w:rPr>
          <w:rFonts w:cs="Arial"/>
        </w:rPr>
      </w:pPr>
      <w:r>
        <w:rPr>
          <w:rFonts w:cs="Arial"/>
        </w:rPr>
        <w:t>(Booktrust.org)</w:t>
      </w:r>
      <w:r w:rsidR="000050C4" w:rsidRPr="000050C4">
        <w:t xml:space="preserve"> </w:t>
      </w:r>
      <w:hyperlink r:id="rId20" w:history="1">
        <w:r w:rsidR="000050C4" w:rsidRPr="00CA1401">
          <w:rPr>
            <w:rStyle w:val="Hyperlink"/>
            <w:rFonts w:cs="Arial"/>
          </w:rPr>
          <w:t>https://www.booktrust.org.uk/what-we-do/programmes-and-campaigns/bookstart/families/bookstart-in-wales/</w:t>
        </w:r>
      </w:hyperlink>
      <w:r w:rsidR="000050C4">
        <w:rPr>
          <w:rFonts w:cs="Arial"/>
        </w:rPr>
        <w:t xml:space="preserve"> </w:t>
      </w:r>
    </w:p>
    <w:p w14:paraId="6A8ADAD0" w14:textId="70E7FFFC" w:rsidR="00100970" w:rsidRDefault="00100970" w:rsidP="00100970">
      <w:pPr>
        <w:pStyle w:val="AssignBody"/>
        <w:rPr>
          <w:rFonts w:cs="Arial"/>
        </w:rPr>
      </w:pPr>
      <w:r>
        <w:rPr>
          <w:rFonts w:cs="Arial"/>
        </w:rPr>
        <w:t>(Questionnair method of data collection: advantages and disadvanteges,Akash Choudhury)</w:t>
      </w:r>
      <w:r w:rsidR="00955422">
        <w:rPr>
          <w:rFonts w:cs="Arial"/>
        </w:rPr>
        <w:t xml:space="preserve"> </w:t>
      </w:r>
      <w:hyperlink r:id="rId21" w:history="1">
        <w:r w:rsidR="00955422" w:rsidRPr="00CA1401">
          <w:rPr>
            <w:rStyle w:val="Hyperlink"/>
            <w:rFonts w:cs="Arial"/>
          </w:rPr>
          <w:t>https://www.yourarticlelibrary.com/social-research/data-collection/questionnaire-method-of-data-collection-advantages-and-disadvantages/64512</w:t>
        </w:r>
      </w:hyperlink>
      <w:r w:rsidR="00955422">
        <w:rPr>
          <w:rFonts w:cs="Arial"/>
        </w:rPr>
        <w:t xml:space="preserve"> </w:t>
      </w:r>
    </w:p>
    <w:p w14:paraId="646EA82D" w14:textId="77777777" w:rsidR="00955422" w:rsidRPr="00096F7C" w:rsidRDefault="00955422" w:rsidP="00100970">
      <w:pPr>
        <w:pStyle w:val="AssignBody"/>
        <w:rPr>
          <w:rFonts w:cs="Arial"/>
        </w:rPr>
      </w:pPr>
    </w:p>
    <w:p w14:paraId="267E89F5" w14:textId="77777777" w:rsidR="00F04ADC" w:rsidRDefault="00F04ADC" w:rsidP="000E191E">
      <w:pPr>
        <w:pStyle w:val="AssignBody"/>
        <w:rPr>
          <w:rFonts w:cs="Arial"/>
          <w:u w:val="single"/>
        </w:rPr>
      </w:pPr>
    </w:p>
    <w:p w14:paraId="7A2270BE" w14:textId="77777777" w:rsidR="007F7D6C" w:rsidRDefault="007F7D6C" w:rsidP="000E191E">
      <w:pPr>
        <w:pStyle w:val="AssignBody"/>
        <w:rPr>
          <w:rFonts w:cs="Arial"/>
          <w:u w:val="single"/>
        </w:rPr>
      </w:pPr>
    </w:p>
    <w:tbl>
      <w:tblPr>
        <w:tblW w:w="9026" w:type="dxa"/>
        <w:tblCellMar>
          <w:top w:w="15" w:type="dxa"/>
          <w:left w:w="15" w:type="dxa"/>
          <w:bottom w:w="15" w:type="dxa"/>
          <w:right w:w="15" w:type="dxa"/>
        </w:tblCellMar>
        <w:tblLook w:val="04A0" w:firstRow="1" w:lastRow="0" w:firstColumn="1" w:lastColumn="0" w:noHBand="0" w:noVBand="1"/>
      </w:tblPr>
      <w:tblGrid>
        <w:gridCol w:w="4588"/>
        <w:gridCol w:w="4438"/>
      </w:tblGrid>
      <w:tr w:rsidR="00D174F9" w:rsidRPr="00D174F9" w14:paraId="4F680CEF" w14:textId="77777777" w:rsidTr="00D17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52D5A" w14:textId="77777777" w:rsidR="00D174F9" w:rsidRPr="00D174F9" w:rsidRDefault="00D174F9" w:rsidP="00D174F9">
            <w:pPr>
              <w:spacing w:after="0" w:line="240" w:lineRule="auto"/>
              <w:rPr>
                <w:rFonts w:ascii="Times New Roman" w:eastAsia="Times New Roman" w:hAnsi="Times New Roman" w:cs="Times New Roman"/>
                <w:sz w:val="24"/>
                <w:szCs w:val="24"/>
                <w:lang w:val="en-GB" w:eastAsia="en-GB"/>
              </w:rPr>
            </w:pPr>
            <w:r w:rsidRPr="00D174F9">
              <w:rPr>
                <w:rFonts w:ascii="Arial" w:eastAsia="Times New Roman" w:hAnsi="Arial" w:cs="Arial"/>
                <w:b/>
                <w:bCs/>
                <w:u w:val="single"/>
                <w:lang w:val="en-GB" w:eastAsia="en-GB"/>
              </w:rPr>
              <w:t>S</w:t>
            </w:r>
          </w:p>
          <w:p w14:paraId="7CF9A950" w14:textId="4628D421" w:rsidR="00D174F9" w:rsidRPr="00D174F9" w:rsidRDefault="00A765F9" w:rsidP="00D174F9">
            <w:pPr>
              <w:numPr>
                <w:ilvl w:val="0"/>
                <w:numId w:val="1"/>
              </w:numPr>
              <w:spacing w:after="0" w:line="240" w:lineRule="auto"/>
              <w:textAlignment w:val="baseline"/>
              <w:rPr>
                <w:rFonts w:ascii="Arial" w:eastAsia="Times New Roman" w:hAnsi="Arial" w:cs="Arial"/>
                <w:lang w:val="en-GB" w:eastAsia="en-GB"/>
              </w:rPr>
            </w:pPr>
            <w:proofErr w:type="spellStart"/>
            <w:r>
              <w:rPr>
                <w:rFonts w:ascii="Arial" w:hAnsi="Arial" w:cs="Arial"/>
                <w:lang w:val="en-GB"/>
              </w:rPr>
              <w:t>Bydd</w:t>
            </w:r>
            <w:proofErr w:type="spellEnd"/>
            <w:r>
              <w:rPr>
                <w:rFonts w:ascii="Arial" w:hAnsi="Arial" w:cs="Arial"/>
                <w:lang w:val="en-GB"/>
              </w:rPr>
              <w:t xml:space="preserve"> </w:t>
            </w:r>
            <w:proofErr w:type="spellStart"/>
            <w:r>
              <w:rPr>
                <w:rFonts w:ascii="Arial" w:hAnsi="Arial" w:cs="Arial"/>
                <w:lang w:val="en-GB"/>
              </w:rPr>
              <w:t>fwy</w:t>
            </w:r>
            <w:proofErr w:type="spellEnd"/>
            <w:r>
              <w:rPr>
                <w:rFonts w:ascii="Arial" w:hAnsi="Arial" w:cs="Arial"/>
                <w:lang w:val="en-GB"/>
              </w:rPr>
              <w:t xml:space="preserve"> o </w:t>
            </w:r>
            <w:proofErr w:type="spellStart"/>
            <w:r>
              <w:rPr>
                <w:rFonts w:ascii="Arial" w:hAnsi="Arial" w:cs="Arial"/>
                <w:lang w:val="en-GB"/>
              </w:rPr>
              <w:t>rieni</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Pr>
                <w:rFonts w:ascii="Arial" w:hAnsi="Arial" w:cs="Arial"/>
                <w:lang w:val="en-GB"/>
              </w:rPr>
              <w:t>gallu</w:t>
            </w:r>
            <w:proofErr w:type="spellEnd"/>
            <w:r>
              <w:rPr>
                <w:rFonts w:ascii="Arial" w:hAnsi="Arial" w:cs="Arial"/>
                <w:lang w:val="en-GB"/>
              </w:rPr>
              <w:t xml:space="preserve"> </w:t>
            </w:r>
            <w:proofErr w:type="spellStart"/>
            <w:r>
              <w:rPr>
                <w:rFonts w:ascii="Arial" w:hAnsi="Arial" w:cs="Arial"/>
                <w:lang w:val="en-GB"/>
              </w:rPr>
              <w:t>siarad</w:t>
            </w:r>
            <w:proofErr w:type="spellEnd"/>
            <w:r>
              <w:rPr>
                <w:rFonts w:ascii="Arial" w:hAnsi="Arial" w:cs="Arial"/>
                <w:lang w:val="en-GB"/>
              </w:rPr>
              <w:t xml:space="preserve"> </w:t>
            </w:r>
            <w:proofErr w:type="spellStart"/>
            <w:r>
              <w:rPr>
                <w:rFonts w:ascii="Arial" w:hAnsi="Arial" w:cs="Arial"/>
                <w:lang w:val="en-GB"/>
              </w:rPr>
              <w:t>cymraeg</w:t>
            </w:r>
            <w:proofErr w:type="spellEnd"/>
            <w:r>
              <w:rPr>
                <w:rFonts w:ascii="Arial" w:hAnsi="Arial" w:cs="Arial"/>
                <w:lang w:val="en-GB"/>
              </w:rPr>
              <w:t xml:space="preserve"> </w:t>
            </w:r>
            <w:proofErr w:type="spellStart"/>
            <w:r>
              <w:rPr>
                <w:rFonts w:ascii="Arial" w:hAnsi="Arial" w:cs="Arial"/>
                <w:lang w:val="en-GB"/>
              </w:rPr>
              <w:t>i'w</w:t>
            </w:r>
            <w:proofErr w:type="spellEnd"/>
            <w:r>
              <w:rPr>
                <w:rFonts w:ascii="Arial" w:hAnsi="Arial" w:cs="Arial"/>
                <w:lang w:val="en-GB"/>
              </w:rPr>
              <w:t xml:space="preserve"> plant.</w:t>
            </w:r>
          </w:p>
          <w:p w14:paraId="10E1572E" w14:textId="77777777" w:rsidR="00D174F9" w:rsidRPr="00D174F9" w:rsidRDefault="00D174F9" w:rsidP="00D174F9">
            <w:pPr>
              <w:numPr>
                <w:ilvl w:val="0"/>
                <w:numId w:val="1"/>
              </w:numPr>
              <w:spacing w:after="0" w:line="240" w:lineRule="auto"/>
              <w:textAlignment w:val="baseline"/>
              <w:rPr>
                <w:rFonts w:ascii="Arial" w:eastAsia="Times New Roman" w:hAnsi="Arial" w:cs="Arial"/>
                <w:lang w:val="en-GB" w:eastAsia="en-GB"/>
              </w:rPr>
            </w:pPr>
            <w:proofErr w:type="spellStart"/>
            <w:r w:rsidRPr="00D174F9">
              <w:rPr>
                <w:rFonts w:ascii="Arial" w:eastAsia="Times New Roman" w:hAnsi="Arial" w:cs="Arial"/>
                <w:lang w:val="en-GB" w:eastAsia="en-GB"/>
              </w:rPr>
              <w:t>Bydd</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iaeth</w:t>
            </w:r>
            <w:proofErr w:type="spellEnd"/>
            <w:r w:rsidRPr="00D174F9">
              <w:rPr>
                <w:rFonts w:ascii="Arial" w:eastAsia="Times New Roman" w:hAnsi="Arial" w:cs="Arial"/>
                <w:lang w:val="en-GB" w:eastAsia="en-GB"/>
              </w:rPr>
              <w:t xml:space="preserve"> y plant </w:t>
            </w:r>
            <w:proofErr w:type="spellStart"/>
            <w:r w:rsidRPr="00D174F9">
              <w:rPr>
                <w:rFonts w:ascii="Arial" w:eastAsia="Times New Roman" w:hAnsi="Arial" w:cs="Arial"/>
                <w:lang w:val="en-GB" w:eastAsia="en-GB"/>
              </w:rPr>
              <w:t>yn</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datblygu</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oherwydd</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bydd</w:t>
            </w:r>
            <w:proofErr w:type="spellEnd"/>
            <w:r w:rsidRPr="00D174F9">
              <w:rPr>
                <w:rFonts w:ascii="Arial" w:eastAsia="Times New Roman" w:hAnsi="Arial" w:cs="Arial"/>
                <w:lang w:val="en-GB" w:eastAsia="en-GB"/>
              </w:rPr>
              <w:t xml:space="preserve"> y </w:t>
            </w:r>
            <w:proofErr w:type="spellStart"/>
            <w:r w:rsidRPr="00D174F9">
              <w:rPr>
                <w:rFonts w:ascii="Arial" w:eastAsia="Times New Roman" w:hAnsi="Arial" w:cs="Arial"/>
                <w:lang w:val="en-GB" w:eastAsia="en-GB"/>
              </w:rPr>
              <w:t>rhieni</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yn</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darllen</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i’r</w:t>
            </w:r>
            <w:proofErr w:type="spellEnd"/>
            <w:r w:rsidRPr="00D174F9">
              <w:rPr>
                <w:rFonts w:ascii="Arial" w:eastAsia="Times New Roman" w:hAnsi="Arial" w:cs="Arial"/>
                <w:lang w:val="en-GB" w:eastAsia="en-GB"/>
              </w:rPr>
              <w:t xml:space="preserve"> plant.</w:t>
            </w:r>
          </w:p>
          <w:p w14:paraId="2FDA2F97" w14:textId="5E685976" w:rsidR="00D174F9" w:rsidRPr="00D174F9" w:rsidRDefault="00A765F9" w:rsidP="00D174F9">
            <w:pPr>
              <w:numPr>
                <w:ilvl w:val="0"/>
                <w:numId w:val="1"/>
              </w:numPr>
              <w:spacing w:after="0" w:line="240" w:lineRule="auto"/>
              <w:textAlignment w:val="baseline"/>
              <w:rPr>
                <w:rFonts w:ascii="Arial" w:eastAsia="Times New Roman" w:hAnsi="Arial" w:cs="Arial"/>
                <w:lang w:val="en-GB" w:eastAsia="en-GB"/>
              </w:rPr>
            </w:pPr>
            <w:proofErr w:type="spellStart"/>
            <w:r>
              <w:rPr>
                <w:rFonts w:ascii="Arial" w:hAnsi="Arial" w:cs="Arial"/>
                <w:lang w:val="en-GB"/>
              </w:rPr>
              <w:t>Perthynas</w:t>
            </w:r>
            <w:proofErr w:type="spellEnd"/>
            <w:r>
              <w:rPr>
                <w:rFonts w:ascii="Arial" w:hAnsi="Arial" w:cs="Arial"/>
                <w:lang w:val="en-GB"/>
              </w:rPr>
              <w:t xml:space="preserve"> well </w:t>
            </w:r>
            <w:proofErr w:type="spellStart"/>
            <w:r>
              <w:rPr>
                <w:rFonts w:ascii="Arial" w:hAnsi="Arial" w:cs="Arial"/>
                <w:lang w:val="en-GB"/>
              </w:rPr>
              <w:t>rhwng</w:t>
            </w:r>
            <w:proofErr w:type="spellEnd"/>
            <w:r>
              <w:rPr>
                <w:rFonts w:ascii="Arial" w:hAnsi="Arial" w:cs="Arial"/>
                <w:lang w:val="en-GB"/>
              </w:rPr>
              <w:t xml:space="preserve"> </w:t>
            </w:r>
            <w:proofErr w:type="spellStart"/>
            <w:r>
              <w:rPr>
                <w:rFonts w:ascii="Arial" w:hAnsi="Arial" w:cs="Arial"/>
                <w:lang w:val="en-GB"/>
              </w:rPr>
              <w:t>yr</w:t>
            </w:r>
            <w:proofErr w:type="spellEnd"/>
            <w:r>
              <w:rPr>
                <w:rFonts w:ascii="Arial" w:hAnsi="Arial" w:cs="Arial"/>
                <w:lang w:val="en-GB"/>
              </w:rPr>
              <w:t xml:space="preserve"> </w:t>
            </w:r>
            <w:proofErr w:type="spellStart"/>
            <w:r>
              <w:rPr>
                <w:rFonts w:ascii="Arial" w:hAnsi="Arial" w:cs="Arial"/>
                <w:lang w:val="en-GB"/>
              </w:rPr>
              <w:t>ysgol</w:t>
            </w:r>
            <w:proofErr w:type="spellEnd"/>
            <w:r>
              <w:rPr>
                <w:rFonts w:ascii="Arial" w:hAnsi="Arial" w:cs="Arial"/>
                <w:lang w:val="en-GB"/>
              </w:rPr>
              <w:t xml:space="preserve"> </w:t>
            </w:r>
            <w:proofErr w:type="spellStart"/>
            <w:r>
              <w:rPr>
                <w:rFonts w:ascii="Arial" w:hAnsi="Arial" w:cs="Arial"/>
                <w:lang w:val="en-GB"/>
              </w:rPr>
              <w:t>a'r</w:t>
            </w:r>
            <w:proofErr w:type="spellEnd"/>
            <w:r>
              <w:rPr>
                <w:rFonts w:ascii="Arial" w:hAnsi="Arial" w:cs="Arial"/>
                <w:lang w:val="en-GB"/>
              </w:rPr>
              <w:t xml:space="preserve"> </w:t>
            </w:r>
            <w:proofErr w:type="spellStart"/>
            <w:r>
              <w:rPr>
                <w:rFonts w:ascii="Arial" w:hAnsi="Arial" w:cs="Arial"/>
                <w:lang w:val="en-GB"/>
              </w:rPr>
              <w:t>rhieni</w:t>
            </w:r>
            <w:proofErr w:type="spellEnd"/>
            <w:r>
              <w:rPr>
                <w:rFonts w:ascii="Arial" w:hAnsi="Arial" w:cs="Arial"/>
                <w:lang w:val="en-GB"/>
              </w:rPr>
              <w:t>.</w:t>
            </w:r>
          </w:p>
          <w:p w14:paraId="60609051" w14:textId="77777777" w:rsidR="00D174F9" w:rsidRPr="00D174F9" w:rsidRDefault="00D174F9" w:rsidP="00D174F9">
            <w:pPr>
              <w:spacing w:after="0" w:line="240" w:lineRule="auto"/>
              <w:rPr>
                <w:rFonts w:ascii="Times New Roman" w:eastAsia="Times New Roman" w:hAnsi="Times New Roman" w:cs="Times New Roman"/>
                <w:sz w:val="24"/>
                <w:szCs w:val="24"/>
                <w:lang w:val="en-GB"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D52CF" w14:textId="77777777" w:rsidR="00D174F9" w:rsidRPr="00D174F9" w:rsidRDefault="00D174F9" w:rsidP="00D174F9">
            <w:pPr>
              <w:spacing w:after="0" w:line="240" w:lineRule="auto"/>
              <w:rPr>
                <w:rFonts w:ascii="Times New Roman" w:eastAsia="Times New Roman" w:hAnsi="Times New Roman" w:cs="Times New Roman"/>
                <w:sz w:val="24"/>
                <w:szCs w:val="24"/>
                <w:lang w:val="en-GB" w:eastAsia="en-GB"/>
              </w:rPr>
            </w:pPr>
            <w:r w:rsidRPr="00D174F9">
              <w:rPr>
                <w:rFonts w:ascii="Arial" w:eastAsia="Times New Roman" w:hAnsi="Arial" w:cs="Arial"/>
                <w:b/>
                <w:bCs/>
                <w:u w:val="single"/>
                <w:lang w:val="en-GB" w:eastAsia="en-GB"/>
              </w:rPr>
              <w:t>W</w:t>
            </w:r>
          </w:p>
          <w:p w14:paraId="0FAEB1CF" w14:textId="10272918" w:rsidR="00D174F9" w:rsidRPr="00D174F9" w:rsidRDefault="00A765F9" w:rsidP="00D174F9">
            <w:pPr>
              <w:numPr>
                <w:ilvl w:val="0"/>
                <w:numId w:val="2"/>
              </w:numPr>
              <w:spacing w:after="0" w:line="240" w:lineRule="auto"/>
              <w:textAlignment w:val="baseline"/>
              <w:rPr>
                <w:rFonts w:ascii="Arial" w:eastAsia="Times New Roman" w:hAnsi="Arial" w:cs="Arial"/>
                <w:lang w:val="en-GB" w:eastAsia="en-GB"/>
              </w:rPr>
            </w:pPr>
            <w:r>
              <w:rPr>
                <w:rFonts w:ascii="Arial" w:hAnsi="Arial" w:cs="Arial"/>
                <w:lang w:val="en-GB"/>
              </w:rPr>
              <w:t xml:space="preserve">Y </w:t>
            </w:r>
            <w:proofErr w:type="spellStart"/>
            <w:r>
              <w:rPr>
                <w:rFonts w:ascii="Arial" w:hAnsi="Arial" w:cs="Arial"/>
                <w:lang w:val="en-GB"/>
              </w:rPr>
              <w:t>gymuned</w:t>
            </w:r>
            <w:proofErr w:type="spellEnd"/>
            <w:r>
              <w:rPr>
                <w:rFonts w:ascii="Arial" w:hAnsi="Arial" w:cs="Arial"/>
                <w:lang w:val="en-GB"/>
              </w:rPr>
              <w:t xml:space="preserve"> </w:t>
            </w:r>
            <w:proofErr w:type="spellStart"/>
            <w:r>
              <w:rPr>
                <w:rFonts w:ascii="Arial" w:hAnsi="Arial" w:cs="Arial"/>
                <w:lang w:val="en-GB"/>
              </w:rPr>
              <w:t>ddim</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Pr>
                <w:rFonts w:ascii="Arial" w:hAnsi="Arial" w:cs="Arial"/>
                <w:lang w:val="en-GB"/>
              </w:rPr>
              <w:t>gwybod</w:t>
            </w:r>
            <w:proofErr w:type="spellEnd"/>
            <w:r>
              <w:rPr>
                <w:rFonts w:ascii="Arial" w:hAnsi="Arial" w:cs="Arial"/>
                <w:lang w:val="en-GB"/>
              </w:rPr>
              <w:t xml:space="preserve"> am y </w:t>
            </w:r>
            <w:proofErr w:type="spellStart"/>
            <w:r>
              <w:rPr>
                <w:rFonts w:ascii="Arial" w:hAnsi="Arial" w:cs="Arial"/>
                <w:lang w:val="en-GB"/>
              </w:rPr>
              <w:t>sesiynau</w:t>
            </w:r>
            <w:proofErr w:type="spellEnd"/>
            <w:r>
              <w:rPr>
                <w:rFonts w:ascii="Arial" w:hAnsi="Arial" w:cs="Arial"/>
                <w:lang w:val="en-GB"/>
              </w:rPr>
              <w:t>.</w:t>
            </w:r>
          </w:p>
          <w:p w14:paraId="3BE8072D" w14:textId="5EC02BAE" w:rsidR="00D174F9" w:rsidRPr="00D174F9" w:rsidRDefault="00A765F9" w:rsidP="00D174F9">
            <w:pPr>
              <w:numPr>
                <w:ilvl w:val="0"/>
                <w:numId w:val="2"/>
              </w:numPr>
              <w:spacing w:after="0" w:line="240" w:lineRule="auto"/>
              <w:textAlignment w:val="baseline"/>
              <w:rPr>
                <w:rFonts w:ascii="Arial" w:eastAsia="Times New Roman" w:hAnsi="Arial" w:cs="Arial"/>
                <w:lang w:val="en-GB" w:eastAsia="en-GB"/>
              </w:rPr>
            </w:pPr>
            <w:proofErr w:type="spellStart"/>
            <w:r>
              <w:rPr>
                <w:rFonts w:ascii="Arial" w:hAnsi="Arial" w:cs="Arial"/>
                <w:lang w:val="en-GB"/>
              </w:rPr>
              <w:t>Bydd</w:t>
            </w:r>
            <w:proofErr w:type="spellEnd"/>
            <w:r>
              <w:rPr>
                <w:rFonts w:ascii="Arial" w:hAnsi="Arial" w:cs="Arial"/>
                <w:lang w:val="en-GB"/>
              </w:rPr>
              <w:t xml:space="preserve"> </w:t>
            </w:r>
            <w:proofErr w:type="spellStart"/>
            <w:r>
              <w:rPr>
                <w:rFonts w:ascii="Arial" w:hAnsi="Arial" w:cs="Arial"/>
                <w:lang w:val="en-GB"/>
              </w:rPr>
              <w:t>ddim</w:t>
            </w:r>
            <w:proofErr w:type="spellEnd"/>
            <w:r>
              <w:rPr>
                <w:rFonts w:ascii="Arial" w:hAnsi="Arial" w:cs="Arial"/>
                <w:lang w:val="en-GB"/>
              </w:rPr>
              <w:t xml:space="preserve"> y </w:t>
            </w:r>
            <w:proofErr w:type="spellStart"/>
            <w:r>
              <w:rPr>
                <w:rFonts w:ascii="Arial" w:hAnsi="Arial" w:cs="Arial"/>
                <w:lang w:val="en-GB"/>
              </w:rPr>
              <w:t>cyllid</w:t>
            </w:r>
            <w:proofErr w:type="spellEnd"/>
            <w:r>
              <w:rPr>
                <w:rFonts w:ascii="Arial" w:hAnsi="Arial" w:cs="Arial"/>
                <w:lang w:val="en-GB"/>
              </w:rPr>
              <w:t xml:space="preserve"> </w:t>
            </w:r>
            <w:proofErr w:type="spellStart"/>
            <w:r>
              <w:rPr>
                <w:rFonts w:ascii="Arial" w:hAnsi="Arial" w:cs="Arial"/>
                <w:lang w:val="en-GB"/>
              </w:rPr>
              <w:t>i</w:t>
            </w:r>
            <w:proofErr w:type="spellEnd"/>
            <w:r>
              <w:rPr>
                <w:rFonts w:ascii="Arial" w:hAnsi="Arial" w:cs="Arial"/>
                <w:lang w:val="en-GB"/>
              </w:rPr>
              <w:t xml:space="preserve"> </w:t>
            </w:r>
            <w:proofErr w:type="spellStart"/>
            <w:r>
              <w:rPr>
                <w:rFonts w:ascii="Arial" w:hAnsi="Arial" w:cs="Arial"/>
                <w:lang w:val="en-GB"/>
              </w:rPr>
              <w:t>fforddio'r</w:t>
            </w:r>
            <w:proofErr w:type="spellEnd"/>
            <w:r>
              <w:rPr>
                <w:rFonts w:ascii="Arial" w:hAnsi="Arial" w:cs="Arial"/>
                <w:lang w:val="en-GB"/>
              </w:rPr>
              <w:t xml:space="preserve"> </w:t>
            </w:r>
            <w:proofErr w:type="spellStart"/>
            <w:r>
              <w:rPr>
                <w:rFonts w:ascii="Arial" w:hAnsi="Arial" w:cs="Arial"/>
                <w:lang w:val="en-GB"/>
              </w:rPr>
              <w:t>adnoddau'r</w:t>
            </w:r>
            <w:proofErr w:type="spellEnd"/>
            <w:r>
              <w:rPr>
                <w:rFonts w:ascii="Arial" w:hAnsi="Arial" w:cs="Arial"/>
                <w:lang w:val="en-GB"/>
              </w:rPr>
              <w:t xml:space="preserve"> </w:t>
            </w:r>
            <w:proofErr w:type="spellStart"/>
            <w:r>
              <w:rPr>
                <w:rFonts w:ascii="Arial" w:hAnsi="Arial" w:cs="Arial"/>
                <w:lang w:val="en-GB"/>
              </w:rPr>
              <w:t>prosiect</w:t>
            </w:r>
            <w:proofErr w:type="spellEnd"/>
            <w:r>
              <w:rPr>
                <w:rFonts w:ascii="Arial" w:hAnsi="Arial" w:cs="Arial"/>
                <w:lang w:val="en-GB"/>
              </w:rPr>
              <w:t>.</w:t>
            </w:r>
          </w:p>
        </w:tc>
      </w:tr>
      <w:tr w:rsidR="00D174F9" w:rsidRPr="00D174F9" w14:paraId="0422CBA9" w14:textId="77777777" w:rsidTr="00D174F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C50084" w14:textId="77777777" w:rsidR="00D174F9" w:rsidRPr="00D174F9" w:rsidRDefault="00D174F9" w:rsidP="00D174F9">
            <w:pPr>
              <w:spacing w:after="0" w:line="240" w:lineRule="auto"/>
              <w:rPr>
                <w:rFonts w:ascii="Times New Roman" w:eastAsia="Times New Roman" w:hAnsi="Times New Roman" w:cs="Times New Roman"/>
                <w:sz w:val="24"/>
                <w:szCs w:val="24"/>
                <w:lang w:val="en-GB" w:eastAsia="en-GB"/>
              </w:rPr>
            </w:pPr>
            <w:r w:rsidRPr="00D174F9">
              <w:rPr>
                <w:rFonts w:ascii="Arial" w:eastAsia="Times New Roman" w:hAnsi="Arial" w:cs="Arial"/>
                <w:b/>
                <w:bCs/>
                <w:u w:val="single"/>
                <w:lang w:val="en-GB" w:eastAsia="en-GB"/>
              </w:rPr>
              <w:lastRenderedPageBreak/>
              <w:t>O</w:t>
            </w:r>
          </w:p>
          <w:p w14:paraId="51B1C409" w14:textId="409FCB6E" w:rsidR="00D174F9" w:rsidRPr="00D174F9" w:rsidRDefault="00A765F9" w:rsidP="00D174F9">
            <w:pPr>
              <w:numPr>
                <w:ilvl w:val="0"/>
                <w:numId w:val="3"/>
              </w:numPr>
              <w:spacing w:after="0" w:line="240" w:lineRule="auto"/>
              <w:textAlignment w:val="baseline"/>
              <w:rPr>
                <w:rFonts w:ascii="Arial" w:eastAsia="Times New Roman" w:hAnsi="Arial" w:cs="Arial"/>
                <w:lang w:val="en-GB" w:eastAsia="en-GB"/>
              </w:rPr>
            </w:pPr>
            <w:r>
              <w:rPr>
                <w:rFonts w:ascii="Arial" w:hAnsi="Arial" w:cs="Arial"/>
                <w:lang w:val="en-GB"/>
              </w:rPr>
              <w:t xml:space="preserve">Creu </w:t>
            </w:r>
            <w:proofErr w:type="spellStart"/>
            <w:r>
              <w:rPr>
                <w:rFonts w:ascii="Arial" w:hAnsi="Arial" w:cs="Arial"/>
                <w:lang w:val="en-GB"/>
              </w:rPr>
              <w:t>cysylltiadau</w:t>
            </w:r>
            <w:proofErr w:type="spellEnd"/>
            <w:r>
              <w:rPr>
                <w:rFonts w:ascii="Arial" w:hAnsi="Arial" w:cs="Arial"/>
                <w:lang w:val="en-GB"/>
              </w:rPr>
              <w:t xml:space="preserve"> </w:t>
            </w:r>
            <w:proofErr w:type="spellStart"/>
            <w:r>
              <w:rPr>
                <w:rFonts w:ascii="Arial" w:hAnsi="Arial" w:cs="Arial"/>
                <w:lang w:val="en-GB"/>
              </w:rPr>
              <w:t>gyda'r</w:t>
            </w:r>
            <w:proofErr w:type="spellEnd"/>
            <w:r>
              <w:rPr>
                <w:rFonts w:ascii="Arial" w:hAnsi="Arial" w:cs="Arial"/>
                <w:lang w:val="en-GB"/>
              </w:rPr>
              <w:t xml:space="preserve"> </w:t>
            </w:r>
            <w:proofErr w:type="spellStart"/>
            <w:r>
              <w:rPr>
                <w:rFonts w:ascii="Arial" w:hAnsi="Arial" w:cs="Arial"/>
                <w:lang w:val="en-GB"/>
              </w:rPr>
              <w:t>gymuned</w:t>
            </w:r>
            <w:proofErr w:type="spellEnd"/>
            <w:r>
              <w:rPr>
                <w:rFonts w:ascii="Arial" w:hAnsi="Arial" w:cs="Arial"/>
                <w:lang w:val="en-GB"/>
              </w:rPr>
              <w:t>.</w:t>
            </w:r>
          </w:p>
          <w:p w14:paraId="2BBA5F51" w14:textId="197BCA9C" w:rsidR="00D174F9" w:rsidRPr="00D174F9" w:rsidRDefault="00A765F9" w:rsidP="00D174F9">
            <w:pPr>
              <w:numPr>
                <w:ilvl w:val="0"/>
                <w:numId w:val="3"/>
              </w:numPr>
              <w:spacing w:after="0" w:line="240" w:lineRule="auto"/>
              <w:textAlignment w:val="baseline"/>
              <w:rPr>
                <w:rFonts w:ascii="Arial" w:eastAsia="Times New Roman" w:hAnsi="Arial" w:cs="Arial"/>
                <w:lang w:val="en-GB" w:eastAsia="en-GB"/>
              </w:rPr>
            </w:pPr>
            <w:proofErr w:type="spellStart"/>
            <w:r>
              <w:rPr>
                <w:rFonts w:ascii="Arial" w:hAnsi="Arial" w:cs="Arial"/>
                <w:lang w:val="en-GB"/>
              </w:rPr>
              <w:t>Pobl</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Pr>
                <w:rFonts w:ascii="Arial" w:hAnsi="Arial" w:cs="Arial"/>
                <w:lang w:val="en-GB"/>
              </w:rPr>
              <w:t>esiau</w:t>
            </w:r>
            <w:proofErr w:type="spellEnd"/>
            <w:r>
              <w:rPr>
                <w:rFonts w:ascii="Arial" w:hAnsi="Arial" w:cs="Arial"/>
                <w:lang w:val="en-GB"/>
              </w:rPr>
              <w:t xml:space="preserve"> </w:t>
            </w:r>
            <w:proofErr w:type="spellStart"/>
            <w:r>
              <w:rPr>
                <w:rFonts w:ascii="Arial" w:hAnsi="Arial" w:cs="Arial"/>
                <w:lang w:val="en-GB"/>
              </w:rPr>
              <w:t>anfon</w:t>
            </w:r>
            <w:proofErr w:type="spellEnd"/>
            <w:r>
              <w:rPr>
                <w:rFonts w:ascii="Arial" w:hAnsi="Arial" w:cs="Arial"/>
                <w:lang w:val="en-GB"/>
              </w:rPr>
              <w:t xml:space="preserve"> </w:t>
            </w:r>
            <w:proofErr w:type="spellStart"/>
            <w:r>
              <w:rPr>
                <w:rFonts w:ascii="Arial" w:hAnsi="Arial" w:cs="Arial"/>
                <w:lang w:val="en-GB"/>
              </w:rPr>
              <w:t>ei</w:t>
            </w:r>
            <w:proofErr w:type="spellEnd"/>
            <w:r>
              <w:rPr>
                <w:rFonts w:ascii="Arial" w:hAnsi="Arial" w:cs="Arial"/>
                <w:lang w:val="en-GB"/>
              </w:rPr>
              <w:t xml:space="preserve"> </w:t>
            </w:r>
            <w:proofErr w:type="spellStart"/>
            <w:r>
              <w:rPr>
                <w:rFonts w:ascii="Arial" w:hAnsi="Arial" w:cs="Arial"/>
                <w:lang w:val="en-GB"/>
              </w:rPr>
              <w:t>phlant</w:t>
            </w:r>
            <w:proofErr w:type="spellEnd"/>
            <w:r>
              <w:rPr>
                <w:rFonts w:ascii="Arial" w:hAnsi="Arial" w:cs="Arial"/>
                <w:lang w:val="en-GB"/>
              </w:rPr>
              <w:t xml:space="preserve"> </w:t>
            </w:r>
            <w:proofErr w:type="spellStart"/>
            <w:r>
              <w:rPr>
                <w:rFonts w:ascii="Arial" w:hAnsi="Arial" w:cs="Arial"/>
                <w:lang w:val="en-GB"/>
              </w:rPr>
              <w:t>i’r</w:t>
            </w:r>
            <w:proofErr w:type="spellEnd"/>
            <w:r>
              <w:rPr>
                <w:rFonts w:ascii="Arial" w:hAnsi="Arial" w:cs="Arial"/>
                <w:lang w:val="en-GB"/>
              </w:rPr>
              <w:t xml:space="preserve"> </w:t>
            </w:r>
            <w:proofErr w:type="spellStart"/>
            <w:r>
              <w:rPr>
                <w:rFonts w:ascii="Arial" w:hAnsi="Arial" w:cs="Arial"/>
                <w:lang w:val="en-GB"/>
              </w:rPr>
              <w:t>ysgol</w:t>
            </w:r>
            <w:proofErr w:type="spellEnd"/>
            <w:r>
              <w:rPr>
                <w:rFonts w:ascii="Arial" w:hAnsi="Arial" w:cs="Arial"/>
                <w:lang w:val="en-GB"/>
              </w:rPr>
              <w:t xml:space="preserve"> </w:t>
            </w:r>
            <w:proofErr w:type="spellStart"/>
            <w:r>
              <w:rPr>
                <w:rFonts w:ascii="Arial" w:hAnsi="Arial" w:cs="Arial"/>
                <w:lang w:val="en-GB"/>
              </w:rPr>
              <w:t>oherwydd</w:t>
            </w:r>
            <w:proofErr w:type="spellEnd"/>
            <w:r>
              <w:rPr>
                <w:rFonts w:ascii="Arial" w:hAnsi="Arial" w:cs="Arial"/>
                <w:lang w:val="en-GB"/>
              </w:rPr>
              <w:t xml:space="preserve"> y </w:t>
            </w:r>
            <w:proofErr w:type="spellStart"/>
            <w:r>
              <w:rPr>
                <w:rFonts w:ascii="Arial" w:hAnsi="Arial" w:cs="Arial"/>
                <w:lang w:val="en-GB"/>
              </w:rPr>
              <w:t>cymorth</w:t>
            </w:r>
            <w:proofErr w:type="spellEnd"/>
            <w:r>
              <w:rPr>
                <w:rFonts w:ascii="Arial" w:hAnsi="Arial" w:cs="Arial"/>
                <w:lang w:val="en-GB"/>
              </w:rPr>
              <w:t>.</w:t>
            </w:r>
          </w:p>
          <w:p w14:paraId="27E77C4C" w14:textId="77777777" w:rsidR="00D174F9" w:rsidRPr="00D174F9" w:rsidRDefault="00D174F9" w:rsidP="00D174F9">
            <w:pPr>
              <w:spacing w:after="0" w:line="240" w:lineRule="auto"/>
              <w:rPr>
                <w:rFonts w:ascii="Times New Roman" w:eastAsia="Times New Roman" w:hAnsi="Times New Roman" w:cs="Times New Roman"/>
                <w:sz w:val="24"/>
                <w:szCs w:val="24"/>
                <w:lang w:val="en-GB"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8293A" w14:textId="77777777" w:rsidR="00D174F9" w:rsidRPr="00D174F9" w:rsidRDefault="00D174F9" w:rsidP="00D174F9">
            <w:pPr>
              <w:spacing w:after="0" w:line="240" w:lineRule="auto"/>
              <w:rPr>
                <w:rFonts w:ascii="Times New Roman" w:eastAsia="Times New Roman" w:hAnsi="Times New Roman" w:cs="Times New Roman"/>
                <w:sz w:val="24"/>
                <w:szCs w:val="24"/>
                <w:lang w:val="en-GB" w:eastAsia="en-GB"/>
              </w:rPr>
            </w:pPr>
            <w:r w:rsidRPr="00D174F9">
              <w:rPr>
                <w:rFonts w:ascii="Arial" w:eastAsia="Times New Roman" w:hAnsi="Arial" w:cs="Arial"/>
                <w:b/>
                <w:bCs/>
                <w:u w:val="single"/>
                <w:lang w:val="en-GB" w:eastAsia="en-GB"/>
              </w:rPr>
              <w:t>T</w:t>
            </w:r>
          </w:p>
          <w:p w14:paraId="46728A0F" w14:textId="65A6F209" w:rsidR="00D174F9" w:rsidRPr="00D174F9" w:rsidRDefault="00A765F9" w:rsidP="00D174F9">
            <w:pPr>
              <w:numPr>
                <w:ilvl w:val="0"/>
                <w:numId w:val="4"/>
              </w:numPr>
              <w:spacing w:after="0" w:line="240" w:lineRule="auto"/>
              <w:textAlignment w:val="baseline"/>
              <w:rPr>
                <w:rFonts w:ascii="Arial" w:eastAsia="Times New Roman" w:hAnsi="Arial" w:cs="Arial"/>
                <w:lang w:val="en-GB" w:eastAsia="en-GB"/>
              </w:rPr>
            </w:pPr>
            <w:proofErr w:type="spellStart"/>
            <w:r>
              <w:rPr>
                <w:rFonts w:ascii="Arial" w:hAnsi="Arial" w:cs="Arial"/>
                <w:lang w:val="en-GB"/>
              </w:rPr>
              <w:t>Rhieni</w:t>
            </w:r>
            <w:proofErr w:type="spellEnd"/>
            <w:r>
              <w:rPr>
                <w:rFonts w:ascii="Arial" w:hAnsi="Arial" w:cs="Arial"/>
                <w:lang w:val="en-GB"/>
              </w:rPr>
              <w:t xml:space="preserve"> </w:t>
            </w:r>
            <w:proofErr w:type="spellStart"/>
            <w:r>
              <w:rPr>
                <w:rFonts w:ascii="Arial" w:hAnsi="Arial" w:cs="Arial"/>
                <w:lang w:val="en-GB"/>
              </w:rPr>
              <w:t>ddim</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Pr>
                <w:rFonts w:ascii="Arial" w:hAnsi="Arial" w:cs="Arial"/>
                <w:lang w:val="en-GB"/>
              </w:rPr>
              <w:t>dod</w:t>
            </w:r>
            <w:proofErr w:type="spellEnd"/>
            <w:r>
              <w:rPr>
                <w:rFonts w:ascii="Arial" w:hAnsi="Arial" w:cs="Arial"/>
                <w:lang w:val="en-GB"/>
              </w:rPr>
              <w:t xml:space="preserve"> </w:t>
            </w:r>
            <w:proofErr w:type="spellStart"/>
            <w:r>
              <w:rPr>
                <w:rFonts w:ascii="Arial" w:hAnsi="Arial" w:cs="Arial"/>
                <w:lang w:val="en-GB"/>
              </w:rPr>
              <w:t>i</w:t>
            </w:r>
            <w:proofErr w:type="spellEnd"/>
            <w:r>
              <w:rPr>
                <w:rFonts w:ascii="Arial" w:hAnsi="Arial" w:cs="Arial"/>
                <w:lang w:val="en-GB"/>
              </w:rPr>
              <w:t xml:space="preserve"> </w:t>
            </w:r>
            <w:proofErr w:type="spellStart"/>
            <w:r>
              <w:rPr>
                <w:rFonts w:ascii="Arial" w:hAnsi="Arial" w:cs="Arial"/>
                <w:lang w:val="en-GB"/>
              </w:rPr>
              <w:t>mewn</w:t>
            </w:r>
            <w:proofErr w:type="spellEnd"/>
            <w:r>
              <w:rPr>
                <w:rFonts w:ascii="Arial" w:hAnsi="Arial" w:cs="Arial"/>
                <w:lang w:val="en-GB"/>
              </w:rPr>
              <w:t xml:space="preserve"> am y </w:t>
            </w:r>
            <w:proofErr w:type="spellStart"/>
            <w:r>
              <w:rPr>
                <w:rFonts w:ascii="Arial" w:hAnsi="Arial" w:cs="Arial"/>
                <w:lang w:val="en-GB"/>
              </w:rPr>
              <w:t>sesiynau</w:t>
            </w:r>
            <w:proofErr w:type="spellEnd"/>
            <w:r>
              <w:rPr>
                <w:rFonts w:ascii="Arial" w:hAnsi="Arial" w:cs="Arial"/>
                <w:lang w:val="en-GB"/>
              </w:rPr>
              <w:t xml:space="preserve"> </w:t>
            </w:r>
            <w:proofErr w:type="spellStart"/>
            <w:r>
              <w:rPr>
                <w:rFonts w:ascii="Arial" w:hAnsi="Arial" w:cs="Arial"/>
                <w:lang w:val="en-GB"/>
              </w:rPr>
              <w:t>oherwydd</w:t>
            </w:r>
            <w:proofErr w:type="spellEnd"/>
            <w:r>
              <w:rPr>
                <w:rFonts w:ascii="Arial" w:hAnsi="Arial" w:cs="Arial"/>
                <w:lang w:val="en-GB"/>
              </w:rPr>
              <w:t xml:space="preserve"> </w:t>
            </w:r>
            <w:proofErr w:type="spellStart"/>
            <w:r>
              <w:rPr>
                <w:rFonts w:ascii="Arial" w:hAnsi="Arial" w:cs="Arial"/>
                <w:lang w:val="en-GB"/>
              </w:rPr>
              <w:t>yr</w:t>
            </w:r>
            <w:proofErr w:type="spellEnd"/>
            <w:r>
              <w:rPr>
                <w:rFonts w:ascii="Arial" w:hAnsi="Arial" w:cs="Arial"/>
                <w:lang w:val="en-GB"/>
              </w:rPr>
              <w:t xml:space="preserve"> </w:t>
            </w:r>
            <w:proofErr w:type="spellStart"/>
            <w:r>
              <w:rPr>
                <w:rFonts w:ascii="Arial" w:hAnsi="Arial" w:cs="Arial"/>
                <w:lang w:val="en-GB"/>
              </w:rPr>
              <w:t>amser</w:t>
            </w:r>
            <w:proofErr w:type="spellEnd"/>
            <w:r>
              <w:rPr>
                <w:rFonts w:ascii="Arial" w:hAnsi="Arial" w:cs="Arial"/>
                <w:lang w:val="en-GB"/>
              </w:rPr>
              <w:t xml:space="preserve"> y </w:t>
            </w:r>
            <w:proofErr w:type="spellStart"/>
            <w:r>
              <w:rPr>
                <w:rFonts w:ascii="Arial" w:hAnsi="Arial" w:cs="Arial"/>
                <w:lang w:val="en-GB"/>
              </w:rPr>
              <w:t>dydd</w:t>
            </w:r>
            <w:proofErr w:type="spellEnd"/>
            <w:r>
              <w:rPr>
                <w:rFonts w:ascii="Arial" w:hAnsi="Arial" w:cs="Arial"/>
                <w:lang w:val="en-GB"/>
              </w:rPr>
              <w:t>.</w:t>
            </w:r>
          </w:p>
          <w:p w14:paraId="3327422F" w14:textId="77777777" w:rsidR="00D174F9" w:rsidRPr="00D174F9" w:rsidRDefault="00D174F9" w:rsidP="00D174F9">
            <w:pPr>
              <w:numPr>
                <w:ilvl w:val="0"/>
                <w:numId w:val="4"/>
              </w:numPr>
              <w:spacing w:after="0" w:line="240" w:lineRule="auto"/>
              <w:textAlignment w:val="baseline"/>
              <w:rPr>
                <w:rFonts w:ascii="Arial" w:eastAsia="Times New Roman" w:hAnsi="Arial" w:cs="Arial"/>
                <w:lang w:val="en-GB" w:eastAsia="en-GB"/>
              </w:rPr>
            </w:pPr>
            <w:proofErr w:type="spellStart"/>
            <w:r w:rsidRPr="00D174F9">
              <w:rPr>
                <w:rFonts w:ascii="Arial" w:eastAsia="Times New Roman" w:hAnsi="Arial" w:cs="Arial"/>
                <w:lang w:val="en-GB" w:eastAsia="en-GB"/>
              </w:rPr>
              <w:t>Bydd</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ddim</w:t>
            </w:r>
            <w:proofErr w:type="spellEnd"/>
            <w:r w:rsidRPr="00D174F9">
              <w:rPr>
                <w:rFonts w:ascii="Arial" w:eastAsia="Times New Roman" w:hAnsi="Arial" w:cs="Arial"/>
                <w:lang w:val="en-GB" w:eastAsia="en-GB"/>
              </w:rPr>
              <w:t xml:space="preserve"> y staff </w:t>
            </w:r>
            <w:proofErr w:type="spellStart"/>
            <w:r w:rsidRPr="00D174F9">
              <w:rPr>
                <w:rFonts w:ascii="Arial" w:eastAsia="Times New Roman" w:hAnsi="Arial" w:cs="Arial"/>
                <w:lang w:val="en-GB" w:eastAsia="en-GB"/>
              </w:rPr>
              <w:t>i</w:t>
            </w:r>
            <w:proofErr w:type="spellEnd"/>
            <w:r w:rsidRPr="00D174F9">
              <w:rPr>
                <w:rFonts w:ascii="Arial" w:eastAsia="Times New Roman" w:hAnsi="Arial" w:cs="Arial"/>
                <w:lang w:val="en-GB" w:eastAsia="en-GB"/>
              </w:rPr>
              <w:t xml:space="preserve"> </w:t>
            </w:r>
            <w:proofErr w:type="spellStart"/>
            <w:r w:rsidRPr="00D174F9">
              <w:rPr>
                <w:rFonts w:ascii="Arial" w:eastAsia="Times New Roman" w:hAnsi="Arial" w:cs="Arial"/>
                <w:lang w:val="en-GB" w:eastAsia="en-GB"/>
              </w:rPr>
              <w:t>cynal</w:t>
            </w:r>
            <w:proofErr w:type="spellEnd"/>
            <w:r w:rsidRPr="00D174F9">
              <w:rPr>
                <w:rFonts w:ascii="Arial" w:eastAsia="Times New Roman" w:hAnsi="Arial" w:cs="Arial"/>
                <w:lang w:val="en-GB" w:eastAsia="en-GB"/>
              </w:rPr>
              <w:t xml:space="preserve"> y </w:t>
            </w:r>
            <w:proofErr w:type="spellStart"/>
            <w:r w:rsidRPr="00D174F9">
              <w:rPr>
                <w:rFonts w:ascii="Arial" w:eastAsia="Times New Roman" w:hAnsi="Arial" w:cs="Arial"/>
                <w:lang w:val="en-GB" w:eastAsia="en-GB"/>
              </w:rPr>
              <w:t>sesiynau</w:t>
            </w:r>
            <w:proofErr w:type="spellEnd"/>
            <w:r w:rsidRPr="00D174F9">
              <w:rPr>
                <w:rFonts w:ascii="Arial" w:eastAsia="Times New Roman" w:hAnsi="Arial" w:cs="Arial"/>
                <w:lang w:val="en-GB" w:eastAsia="en-GB"/>
              </w:rPr>
              <w:t>.</w:t>
            </w:r>
          </w:p>
        </w:tc>
      </w:tr>
    </w:tbl>
    <w:p w14:paraId="2D74592F" w14:textId="77777777" w:rsidR="00D174F9" w:rsidRPr="00B82068" w:rsidRDefault="00D174F9" w:rsidP="000E191E">
      <w:pPr>
        <w:pStyle w:val="AssignBody"/>
        <w:rPr>
          <w:rFonts w:cs="Arial"/>
          <w:u w:val="single"/>
        </w:rPr>
      </w:pPr>
    </w:p>
    <w:sectPr w:rsidR="00D174F9" w:rsidRPr="00B82068">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6CACA" w14:textId="77777777" w:rsidR="003C1331" w:rsidRDefault="003C1331" w:rsidP="00E611D9">
      <w:pPr>
        <w:spacing w:after="0" w:line="240" w:lineRule="auto"/>
      </w:pPr>
      <w:r>
        <w:separator/>
      </w:r>
    </w:p>
  </w:endnote>
  <w:endnote w:type="continuationSeparator" w:id="0">
    <w:p w14:paraId="609CBC05" w14:textId="77777777" w:rsidR="003C1331" w:rsidRDefault="003C133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C8008" w14:textId="77777777" w:rsidR="003C1331" w:rsidRDefault="003C1331" w:rsidP="00E611D9">
      <w:pPr>
        <w:spacing w:after="0" w:line="240" w:lineRule="auto"/>
      </w:pPr>
      <w:r>
        <w:separator/>
      </w:r>
    </w:p>
  </w:footnote>
  <w:footnote w:type="continuationSeparator" w:id="0">
    <w:p w14:paraId="6C10302A" w14:textId="77777777" w:rsidR="003C1331" w:rsidRDefault="003C133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404432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E76F9">
            <w:rPr>
              <w:rFonts w:ascii="Arial" w:hAnsi="Arial" w:cs="Arial"/>
            </w:rPr>
            <w:t>: 5009</w:t>
          </w:r>
        </w:p>
      </w:tc>
      <w:tc>
        <w:tcPr>
          <w:tcW w:w="4508" w:type="dxa"/>
        </w:tcPr>
        <w:p w14:paraId="51D506A0" w14:textId="498EF40B" w:rsidR="00E611D9" w:rsidRPr="00E611D9" w:rsidRDefault="00E611D9" w:rsidP="00E611D9">
          <w:pPr>
            <w:pStyle w:val="Header"/>
            <w:jc w:val="right"/>
            <w:rPr>
              <w:rFonts w:ascii="Arial" w:hAnsi="Arial" w:cs="Arial"/>
            </w:rPr>
          </w:pPr>
          <w:r>
            <w:rPr>
              <w:rFonts w:ascii="Arial" w:hAnsi="Arial" w:cs="Arial"/>
            </w:rPr>
            <w:t xml:space="preserve"> Rhif Myfyriwr :</w:t>
          </w:r>
          <w:r w:rsidR="004E76F9">
            <w:rPr>
              <w:rFonts w:ascii="Arial" w:hAnsi="Arial" w:cs="Arial"/>
            </w:rPr>
            <w:t xml:space="preserve"> 2100850</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80A22"/>
    <w:multiLevelType w:val="multilevel"/>
    <w:tmpl w:val="E970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962DD"/>
    <w:multiLevelType w:val="multilevel"/>
    <w:tmpl w:val="1212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70B6A"/>
    <w:multiLevelType w:val="multilevel"/>
    <w:tmpl w:val="402E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B21105"/>
    <w:multiLevelType w:val="multilevel"/>
    <w:tmpl w:val="22B02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029294">
    <w:abstractNumId w:val="2"/>
  </w:num>
  <w:num w:numId="2" w16cid:durableId="205726531">
    <w:abstractNumId w:val="3"/>
  </w:num>
  <w:num w:numId="3" w16cid:durableId="196813703">
    <w:abstractNumId w:val="0"/>
  </w:num>
  <w:num w:numId="4" w16cid:durableId="948045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49B"/>
    <w:rsid w:val="00001988"/>
    <w:rsid w:val="00002C6A"/>
    <w:rsid w:val="000050C4"/>
    <w:rsid w:val="00012537"/>
    <w:rsid w:val="0002094A"/>
    <w:rsid w:val="00022A81"/>
    <w:rsid w:val="0002395B"/>
    <w:rsid w:val="000303DD"/>
    <w:rsid w:val="00031486"/>
    <w:rsid w:val="000329D1"/>
    <w:rsid w:val="0003353F"/>
    <w:rsid w:val="00033F47"/>
    <w:rsid w:val="00041E01"/>
    <w:rsid w:val="000428C7"/>
    <w:rsid w:val="00042BCE"/>
    <w:rsid w:val="00043C37"/>
    <w:rsid w:val="00044347"/>
    <w:rsid w:val="00045434"/>
    <w:rsid w:val="000529F3"/>
    <w:rsid w:val="0005368F"/>
    <w:rsid w:val="00053C4F"/>
    <w:rsid w:val="000618ED"/>
    <w:rsid w:val="00065421"/>
    <w:rsid w:val="000664D2"/>
    <w:rsid w:val="00070EE7"/>
    <w:rsid w:val="00072ACA"/>
    <w:rsid w:val="000730A0"/>
    <w:rsid w:val="000738E7"/>
    <w:rsid w:val="00073E20"/>
    <w:rsid w:val="00073FC5"/>
    <w:rsid w:val="000779C7"/>
    <w:rsid w:val="00084937"/>
    <w:rsid w:val="00093E6D"/>
    <w:rsid w:val="000942E8"/>
    <w:rsid w:val="00096F7C"/>
    <w:rsid w:val="000A0EAE"/>
    <w:rsid w:val="000A1EE9"/>
    <w:rsid w:val="000B0D3B"/>
    <w:rsid w:val="000B2414"/>
    <w:rsid w:val="000B4916"/>
    <w:rsid w:val="000B4BE6"/>
    <w:rsid w:val="000C297E"/>
    <w:rsid w:val="000C3636"/>
    <w:rsid w:val="000D5381"/>
    <w:rsid w:val="000D543F"/>
    <w:rsid w:val="000D747D"/>
    <w:rsid w:val="000E191E"/>
    <w:rsid w:val="000E5F1F"/>
    <w:rsid w:val="000E610A"/>
    <w:rsid w:val="000E739E"/>
    <w:rsid w:val="000F17A0"/>
    <w:rsid w:val="000F72FE"/>
    <w:rsid w:val="00100970"/>
    <w:rsid w:val="00105D46"/>
    <w:rsid w:val="001066AC"/>
    <w:rsid w:val="001103F8"/>
    <w:rsid w:val="001139BE"/>
    <w:rsid w:val="001234E6"/>
    <w:rsid w:val="00123D5F"/>
    <w:rsid w:val="00125FB9"/>
    <w:rsid w:val="0012785C"/>
    <w:rsid w:val="001319C5"/>
    <w:rsid w:val="00134B47"/>
    <w:rsid w:val="001376CB"/>
    <w:rsid w:val="00142B90"/>
    <w:rsid w:val="001466A7"/>
    <w:rsid w:val="00146D42"/>
    <w:rsid w:val="001475C6"/>
    <w:rsid w:val="001557B4"/>
    <w:rsid w:val="001579C9"/>
    <w:rsid w:val="00166E0D"/>
    <w:rsid w:val="00174B31"/>
    <w:rsid w:val="001809E8"/>
    <w:rsid w:val="00184350"/>
    <w:rsid w:val="00184C15"/>
    <w:rsid w:val="00185079"/>
    <w:rsid w:val="0018555D"/>
    <w:rsid w:val="00187DA0"/>
    <w:rsid w:val="0019316B"/>
    <w:rsid w:val="00195828"/>
    <w:rsid w:val="00196950"/>
    <w:rsid w:val="001A3C70"/>
    <w:rsid w:val="001A7D68"/>
    <w:rsid w:val="001B00A8"/>
    <w:rsid w:val="001B39A2"/>
    <w:rsid w:val="001B3DA7"/>
    <w:rsid w:val="001C1795"/>
    <w:rsid w:val="001C42C3"/>
    <w:rsid w:val="001D16DF"/>
    <w:rsid w:val="001D1AA6"/>
    <w:rsid w:val="001D1D58"/>
    <w:rsid w:val="001D7296"/>
    <w:rsid w:val="001D760B"/>
    <w:rsid w:val="001D7D97"/>
    <w:rsid w:val="001E1630"/>
    <w:rsid w:val="001E60F5"/>
    <w:rsid w:val="001E6857"/>
    <w:rsid w:val="001F1A37"/>
    <w:rsid w:val="001F2FCA"/>
    <w:rsid w:val="002009A8"/>
    <w:rsid w:val="00200DD6"/>
    <w:rsid w:val="0020327A"/>
    <w:rsid w:val="00203D69"/>
    <w:rsid w:val="002112C7"/>
    <w:rsid w:val="0021206A"/>
    <w:rsid w:val="00213286"/>
    <w:rsid w:val="00213795"/>
    <w:rsid w:val="002151B9"/>
    <w:rsid w:val="002155BF"/>
    <w:rsid w:val="002168DF"/>
    <w:rsid w:val="002229F0"/>
    <w:rsid w:val="00225296"/>
    <w:rsid w:val="00230829"/>
    <w:rsid w:val="00231B25"/>
    <w:rsid w:val="00235980"/>
    <w:rsid w:val="0024071B"/>
    <w:rsid w:val="00245D7A"/>
    <w:rsid w:val="0025009F"/>
    <w:rsid w:val="00252C64"/>
    <w:rsid w:val="00254CC1"/>
    <w:rsid w:val="002666F4"/>
    <w:rsid w:val="00266F6B"/>
    <w:rsid w:val="002727F7"/>
    <w:rsid w:val="00272AC2"/>
    <w:rsid w:val="00273813"/>
    <w:rsid w:val="00273EF3"/>
    <w:rsid w:val="00274DC2"/>
    <w:rsid w:val="00275B5C"/>
    <w:rsid w:val="00275C2A"/>
    <w:rsid w:val="00277B7F"/>
    <w:rsid w:val="00282EF9"/>
    <w:rsid w:val="00285365"/>
    <w:rsid w:val="00286F56"/>
    <w:rsid w:val="0029244A"/>
    <w:rsid w:val="00293036"/>
    <w:rsid w:val="002A0591"/>
    <w:rsid w:val="002A0A83"/>
    <w:rsid w:val="002A2701"/>
    <w:rsid w:val="002B0EF1"/>
    <w:rsid w:val="002C5DFC"/>
    <w:rsid w:val="002C676E"/>
    <w:rsid w:val="002C72B0"/>
    <w:rsid w:val="002E1B92"/>
    <w:rsid w:val="002E1C58"/>
    <w:rsid w:val="002E55A8"/>
    <w:rsid w:val="002E6CD3"/>
    <w:rsid w:val="002F2FDA"/>
    <w:rsid w:val="002F3C86"/>
    <w:rsid w:val="002F57CE"/>
    <w:rsid w:val="002F6CAE"/>
    <w:rsid w:val="002F7D7E"/>
    <w:rsid w:val="0031055D"/>
    <w:rsid w:val="00313C38"/>
    <w:rsid w:val="00316257"/>
    <w:rsid w:val="00323447"/>
    <w:rsid w:val="003319EC"/>
    <w:rsid w:val="00331CBE"/>
    <w:rsid w:val="00331F3D"/>
    <w:rsid w:val="00332AD7"/>
    <w:rsid w:val="00333D44"/>
    <w:rsid w:val="00334FFB"/>
    <w:rsid w:val="0033792C"/>
    <w:rsid w:val="00337D61"/>
    <w:rsid w:val="00342453"/>
    <w:rsid w:val="00351628"/>
    <w:rsid w:val="003552A7"/>
    <w:rsid w:val="0036339F"/>
    <w:rsid w:val="00366A8A"/>
    <w:rsid w:val="003705F6"/>
    <w:rsid w:val="003758A4"/>
    <w:rsid w:val="0038007B"/>
    <w:rsid w:val="003817BB"/>
    <w:rsid w:val="00382A40"/>
    <w:rsid w:val="003918DD"/>
    <w:rsid w:val="0039494E"/>
    <w:rsid w:val="00396661"/>
    <w:rsid w:val="0039794D"/>
    <w:rsid w:val="00397FC8"/>
    <w:rsid w:val="003A01AE"/>
    <w:rsid w:val="003A29C8"/>
    <w:rsid w:val="003B215D"/>
    <w:rsid w:val="003B577D"/>
    <w:rsid w:val="003B6294"/>
    <w:rsid w:val="003B65DF"/>
    <w:rsid w:val="003B6B71"/>
    <w:rsid w:val="003C1331"/>
    <w:rsid w:val="003C2F2A"/>
    <w:rsid w:val="003C30ED"/>
    <w:rsid w:val="003D0312"/>
    <w:rsid w:val="003D19D3"/>
    <w:rsid w:val="003D442B"/>
    <w:rsid w:val="003D45E5"/>
    <w:rsid w:val="003D5FDA"/>
    <w:rsid w:val="003D73C0"/>
    <w:rsid w:val="003D763D"/>
    <w:rsid w:val="003E1987"/>
    <w:rsid w:val="003E23E1"/>
    <w:rsid w:val="003E29D6"/>
    <w:rsid w:val="003E6DBA"/>
    <w:rsid w:val="003F0EA6"/>
    <w:rsid w:val="003F116F"/>
    <w:rsid w:val="003F1468"/>
    <w:rsid w:val="003F4E97"/>
    <w:rsid w:val="003F6A8B"/>
    <w:rsid w:val="00407732"/>
    <w:rsid w:val="00413E56"/>
    <w:rsid w:val="00414302"/>
    <w:rsid w:val="00425D5A"/>
    <w:rsid w:val="00430EBB"/>
    <w:rsid w:val="004312C1"/>
    <w:rsid w:val="0043306C"/>
    <w:rsid w:val="0043736F"/>
    <w:rsid w:val="00437E74"/>
    <w:rsid w:val="00440DE5"/>
    <w:rsid w:val="00442671"/>
    <w:rsid w:val="00443F16"/>
    <w:rsid w:val="00463F94"/>
    <w:rsid w:val="00466A02"/>
    <w:rsid w:val="00467AD2"/>
    <w:rsid w:val="0047136F"/>
    <w:rsid w:val="004740CB"/>
    <w:rsid w:val="00475848"/>
    <w:rsid w:val="00477BC7"/>
    <w:rsid w:val="00477D43"/>
    <w:rsid w:val="004800E0"/>
    <w:rsid w:val="004817D4"/>
    <w:rsid w:val="0048233D"/>
    <w:rsid w:val="004840D8"/>
    <w:rsid w:val="004873B3"/>
    <w:rsid w:val="004A14D5"/>
    <w:rsid w:val="004B7331"/>
    <w:rsid w:val="004C03F6"/>
    <w:rsid w:val="004C6622"/>
    <w:rsid w:val="004C6A25"/>
    <w:rsid w:val="004D0C03"/>
    <w:rsid w:val="004D1F6F"/>
    <w:rsid w:val="004D7DC0"/>
    <w:rsid w:val="004E0337"/>
    <w:rsid w:val="004E1206"/>
    <w:rsid w:val="004E2B12"/>
    <w:rsid w:val="004E332B"/>
    <w:rsid w:val="004E5829"/>
    <w:rsid w:val="004E6B1E"/>
    <w:rsid w:val="004E76F9"/>
    <w:rsid w:val="004F144D"/>
    <w:rsid w:val="004F2604"/>
    <w:rsid w:val="004F51F4"/>
    <w:rsid w:val="00502582"/>
    <w:rsid w:val="00502BB1"/>
    <w:rsid w:val="0050582E"/>
    <w:rsid w:val="00506553"/>
    <w:rsid w:val="0051016E"/>
    <w:rsid w:val="0051096C"/>
    <w:rsid w:val="00515D03"/>
    <w:rsid w:val="00515FB0"/>
    <w:rsid w:val="005167CD"/>
    <w:rsid w:val="00517392"/>
    <w:rsid w:val="00521C8D"/>
    <w:rsid w:val="005223C5"/>
    <w:rsid w:val="00526928"/>
    <w:rsid w:val="00526AD6"/>
    <w:rsid w:val="00530FB3"/>
    <w:rsid w:val="0053367E"/>
    <w:rsid w:val="00535460"/>
    <w:rsid w:val="005403BD"/>
    <w:rsid w:val="00542DA2"/>
    <w:rsid w:val="00546C32"/>
    <w:rsid w:val="005549BE"/>
    <w:rsid w:val="00555D46"/>
    <w:rsid w:val="005631D8"/>
    <w:rsid w:val="0056502B"/>
    <w:rsid w:val="0056723D"/>
    <w:rsid w:val="00570916"/>
    <w:rsid w:val="00571299"/>
    <w:rsid w:val="00573D57"/>
    <w:rsid w:val="005743BE"/>
    <w:rsid w:val="005818D3"/>
    <w:rsid w:val="0058286F"/>
    <w:rsid w:val="00582FE7"/>
    <w:rsid w:val="00584A01"/>
    <w:rsid w:val="00586BCA"/>
    <w:rsid w:val="005A12C9"/>
    <w:rsid w:val="005A1370"/>
    <w:rsid w:val="005A26AC"/>
    <w:rsid w:val="005A3243"/>
    <w:rsid w:val="005A5048"/>
    <w:rsid w:val="005A66AF"/>
    <w:rsid w:val="005A67D0"/>
    <w:rsid w:val="005B271E"/>
    <w:rsid w:val="005B694E"/>
    <w:rsid w:val="005C19D5"/>
    <w:rsid w:val="005D0081"/>
    <w:rsid w:val="005D0E72"/>
    <w:rsid w:val="005D66E9"/>
    <w:rsid w:val="005E0C77"/>
    <w:rsid w:val="005E312F"/>
    <w:rsid w:val="005E47AA"/>
    <w:rsid w:val="005E649C"/>
    <w:rsid w:val="005F0E57"/>
    <w:rsid w:val="005F4C52"/>
    <w:rsid w:val="005F501B"/>
    <w:rsid w:val="005F53BD"/>
    <w:rsid w:val="006015C6"/>
    <w:rsid w:val="00604D80"/>
    <w:rsid w:val="00605750"/>
    <w:rsid w:val="0060599E"/>
    <w:rsid w:val="00607F93"/>
    <w:rsid w:val="00612891"/>
    <w:rsid w:val="006136C9"/>
    <w:rsid w:val="00615D43"/>
    <w:rsid w:val="00621B26"/>
    <w:rsid w:val="00622CEE"/>
    <w:rsid w:val="006419C3"/>
    <w:rsid w:val="00646098"/>
    <w:rsid w:val="00646611"/>
    <w:rsid w:val="00650E33"/>
    <w:rsid w:val="00651680"/>
    <w:rsid w:val="0065196E"/>
    <w:rsid w:val="00651E4F"/>
    <w:rsid w:val="006622AD"/>
    <w:rsid w:val="006635FC"/>
    <w:rsid w:val="00663864"/>
    <w:rsid w:val="00663C64"/>
    <w:rsid w:val="00666A08"/>
    <w:rsid w:val="00675D9E"/>
    <w:rsid w:val="006765A3"/>
    <w:rsid w:val="00682AE5"/>
    <w:rsid w:val="00691A46"/>
    <w:rsid w:val="00693BF1"/>
    <w:rsid w:val="00697AFA"/>
    <w:rsid w:val="006A0F64"/>
    <w:rsid w:val="006A1BD9"/>
    <w:rsid w:val="006B416A"/>
    <w:rsid w:val="006B5861"/>
    <w:rsid w:val="006C20E8"/>
    <w:rsid w:val="006C693C"/>
    <w:rsid w:val="006C6C48"/>
    <w:rsid w:val="006C7C93"/>
    <w:rsid w:val="006D41D7"/>
    <w:rsid w:val="006E01B0"/>
    <w:rsid w:val="006E0A93"/>
    <w:rsid w:val="006E73DE"/>
    <w:rsid w:val="006F4F61"/>
    <w:rsid w:val="006F5D53"/>
    <w:rsid w:val="00700FF0"/>
    <w:rsid w:val="0070284F"/>
    <w:rsid w:val="00702A0B"/>
    <w:rsid w:val="0070495A"/>
    <w:rsid w:val="007060A6"/>
    <w:rsid w:val="007067B7"/>
    <w:rsid w:val="00713653"/>
    <w:rsid w:val="00716B01"/>
    <w:rsid w:val="0071754E"/>
    <w:rsid w:val="00717604"/>
    <w:rsid w:val="0072057D"/>
    <w:rsid w:val="00726736"/>
    <w:rsid w:val="00726D3E"/>
    <w:rsid w:val="0073025F"/>
    <w:rsid w:val="00732147"/>
    <w:rsid w:val="007364E0"/>
    <w:rsid w:val="00740294"/>
    <w:rsid w:val="007415F0"/>
    <w:rsid w:val="0074428F"/>
    <w:rsid w:val="00746F04"/>
    <w:rsid w:val="00755205"/>
    <w:rsid w:val="00755996"/>
    <w:rsid w:val="00756F46"/>
    <w:rsid w:val="00761107"/>
    <w:rsid w:val="00762F3B"/>
    <w:rsid w:val="0077029D"/>
    <w:rsid w:val="00773A86"/>
    <w:rsid w:val="007763B4"/>
    <w:rsid w:val="00776F5F"/>
    <w:rsid w:val="0079015A"/>
    <w:rsid w:val="00792790"/>
    <w:rsid w:val="007960DA"/>
    <w:rsid w:val="00797E94"/>
    <w:rsid w:val="007A1359"/>
    <w:rsid w:val="007A3DFC"/>
    <w:rsid w:val="007A4FA5"/>
    <w:rsid w:val="007A614E"/>
    <w:rsid w:val="007A7436"/>
    <w:rsid w:val="007B6094"/>
    <w:rsid w:val="007C52B7"/>
    <w:rsid w:val="007C5EDD"/>
    <w:rsid w:val="007C6137"/>
    <w:rsid w:val="007C6BCA"/>
    <w:rsid w:val="007C709E"/>
    <w:rsid w:val="007D30F6"/>
    <w:rsid w:val="007D5780"/>
    <w:rsid w:val="007E2DFB"/>
    <w:rsid w:val="007E76FA"/>
    <w:rsid w:val="007F0390"/>
    <w:rsid w:val="007F04AE"/>
    <w:rsid w:val="007F2F4F"/>
    <w:rsid w:val="007F7D6C"/>
    <w:rsid w:val="0080033A"/>
    <w:rsid w:val="00801D7A"/>
    <w:rsid w:val="0080714D"/>
    <w:rsid w:val="00807BEC"/>
    <w:rsid w:val="00811BBC"/>
    <w:rsid w:val="008124F7"/>
    <w:rsid w:val="00816320"/>
    <w:rsid w:val="00817F7A"/>
    <w:rsid w:val="0082027A"/>
    <w:rsid w:val="00825C57"/>
    <w:rsid w:val="008264D5"/>
    <w:rsid w:val="00832999"/>
    <w:rsid w:val="00833F93"/>
    <w:rsid w:val="00834039"/>
    <w:rsid w:val="008351AA"/>
    <w:rsid w:val="00835E96"/>
    <w:rsid w:val="00850FCD"/>
    <w:rsid w:val="00851282"/>
    <w:rsid w:val="00854DE7"/>
    <w:rsid w:val="00862CDE"/>
    <w:rsid w:val="00864CCF"/>
    <w:rsid w:val="008714A2"/>
    <w:rsid w:val="0087789F"/>
    <w:rsid w:val="008856D1"/>
    <w:rsid w:val="00885900"/>
    <w:rsid w:val="00890E79"/>
    <w:rsid w:val="008A043E"/>
    <w:rsid w:val="008A088D"/>
    <w:rsid w:val="008A1CD5"/>
    <w:rsid w:val="008A1EF4"/>
    <w:rsid w:val="008A4F4E"/>
    <w:rsid w:val="008B2D6F"/>
    <w:rsid w:val="008B3203"/>
    <w:rsid w:val="008B7DF0"/>
    <w:rsid w:val="008C35B4"/>
    <w:rsid w:val="008C5C52"/>
    <w:rsid w:val="008C6A1A"/>
    <w:rsid w:val="008C7006"/>
    <w:rsid w:val="008D046B"/>
    <w:rsid w:val="008D3059"/>
    <w:rsid w:val="008D4F8D"/>
    <w:rsid w:val="008E041F"/>
    <w:rsid w:val="008E58BD"/>
    <w:rsid w:val="009001DB"/>
    <w:rsid w:val="00904259"/>
    <w:rsid w:val="00910D5E"/>
    <w:rsid w:val="00911932"/>
    <w:rsid w:val="009120E1"/>
    <w:rsid w:val="009122B2"/>
    <w:rsid w:val="00912A42"/>
    <w:rsid w:val="009176E9"/>
    <w:rsid w:val="00920324"/>
    <w:rsid w:val="00920CA9"/>
    <w:rsid w:val="0092335A"/>
    <w:rsid w:val="00936B6A"/>
    <w:rsid w:val="00936DC3"/>
    <w:rsid w:val="00937D74"/>
    <w:rsid w:val="0094245B"/>
    <w:rsid w:val="00943DF2"/>
    <w:rsid w:val="00944D26"/>
    <w:rsid w:val="00945E36"/>
    <w:rsid w:val="00946BD6"/>
    <w:rsid w:val="00950BC1"/>
    <w:rsid w:val="00952745"/>
    <w:rsid w:val="009540CB"/>
    <w:rsid w:val="00955422"/>
    <w:rsid w:val="00956CAE"/>
    <w:rsid w:val="00960704"/>
    <w:rsid w:val="0096194F"/>
    <w:rsid w:val="00961A5C"/>
    <w:rsid w:val="0096683A"/>
    <w:rsid w:val="00971AE0"/>
    <w:rsid w:val="009720C9"/>
    <w:rsid w:val="00973AF9"/>
    <w:rsid w:val="00975FD8"/>
    <w:rsid w:val="00976D37"/>
    <w:rsid w:val="0097790D"/>
    <w:rsid w:val="00980FA6"/>
    <w:rsid w:val="00982613"/>
    <w:rsid w:val="00983EC5"/>
    <w:rsid w:val="00987629"/>
    <w:rsid w:val="00993ED1"/>
    <w:rsid w:val="00994ADE"/>
    <w:rsid w:val="00995B3D"/>
    <w:rsid w:val="009974E4"/>
    <w:rsid w:val="009A13FC"/>
    <w:rsid w:val="009A4B06"/>
    <w:rsid w:val="009A6254"/>
    <w:rsid w:val="009A7F4A"/>
    <w:rsid w:val="009B1642"/>
    <w:rsid w:val="009B4AB6"/>
    <w:rsid w:val="009C2E8C"/>
    <w:rsid w:val="009C32A5"/>
    <w:rsid w:val="009C6505"/>
    <w:rsid w:val="009D0FE9"/>
    <w:rsid w:val="009D12DC"/>
    <w:rsid w:val="009D43C0"/>
    <w:rsid w:val="009E5258"/>
    <w:rsid w:val="009F2A33"/>
    <w:rsid w:val="00A031DC"/>
    <w:rsid w:val="00A03544"/>
    <w:rsid w:val="00A04217"/>
    <w:rsid w:val="00A046C4"/>
    <w:rsid w:val="00A31DBF"/>
    <w:rsid w:val="00A33DFD"/>
    <w:rsid w:val="00A410F5"/>
    <w:rsid w:val="00A445E5"/>
    <w:rsid w:val="00A54E31"/>
    <w:rsid w:val="00A56E04"/>
    <w:rsid w:val="00A6061F"/>
    <w:rsid w:val="00A60762"/>
    <w:rsid w:val="00A6384D"/>
    <w:rsid w:val="00A644AE"/>
    <w:rsid w:val="00A70659"/>
    <w:rsid w:val="00A72A5A"/>
    <w:rsid w:val="00A72B54"/>
    <w:rsid w:val="00A74315"/>
    <w:rsid w:val="00A75F88"/>
    <w:rsid w:val="00A765F9"/>
    <w:rsid w:val="00A767C6"/>
    <w:rsid w:val="00A779E2"/>
    <w:rsid w:val="00A8023A"/>
    <w:rsid w:val="00A82D92"/>
    <w:rsid w:val="00A90917"/>
    <w:rsid w:val="00A91F21"/>
    <w:rsid w:val="00A945CF"/>
    <w:rsid w:val="00AA09BD"/>
    <w:rsid w:val="00AA5373"/>
    <w:rsid w:val="00AB38CB"/>
    <w:rsid w:val="00AB3FC9"/>
    <w:rsid w:val="00AB4DD8"/>
    <w:rsid w:val="00AB6DD3"/>
    <w:rsid w:val="00AB6F2C"/>
    <w:rsid w:val="00AC1EF4"/>
    <w:rsid w:val="00AC4F16"/>
    <w:rsid w:val="00AD04A1"/>
    <w:rsid w:val="00AD36B2"/>
    <w:rsid w:val="00AD531A"/>
    <w:rsid w:val="00AE335A"/>
    <w:rsid w:val="00AE38CD"/>
    <w:rsid w:val="00B0746A"/>
    <w:rsid w:val="00B102E6"/>
    <w:rsid w:val="00B11C26"/>
    <w:rsid w:val="00B15867"/>
    <w:rsid w:val="00B17B89"/>
    <w:rsid w:val="00B20518"/>
    <w:rsid w:val="00B22A39"/>
    <w:rsid w:val="00B235FD"/>
    <w:rsid w:val="00B23842"/>
    <w:rsid w:val="00B24C68"/>
    <w:rsid w:val="00B274F4"/>
    <w:rsid w:val="00B27D1C"/>
    <w:rsid w:val="00B34ED0"/>
    <w:rsid w:val="00B362E8"/>
    <w:rsid w:val="00B37AD3"/>
    <w:rsid w:val="00B439A5"/>
    <w:rsid w:val="00B455BF"/>
    <w:rsid w:val="00B46601"/>
    <w:rsid w:val="00B55C55"/>
    <w:rsid w:val="00B660D7"/>
    <w:rsid w:val="00B7570B"/>
    <w:rsid w:val="00B77E9D"/>
    <w:rsid w:val="00B82068"/>
    <w:rsid w:val="00B828B0"/>
    <w:rsid w:val="00B948EA"/>
    <w:rsid w:val="00BA1BE0"/>
    <w:rsid w:val="00BA1E38"/>
    <w:rsid w:val="00BA27AB"/>
    <w:rsid w:val="00BB0921"/>
    <w:rsid w:val="00BB5B9D"/>
    <w:rsid w:val="00BC2953"/>
    <w:rsid w:val="00BC2DB8"/>
    <w:rsid w:val="00BC35D0"/>
    <w:rsid w:val="00BC651E"/>
    <w:rsid w:val="00BE5300"/>
    <w:rsid w:val="00BE6A9A"/>
    <w:rsid w:val="00C026D8"/>
    <w:rsid w:val="00C02A5D"/>
    <w:rsid w:val="00C03BBE"/>
    <w:rsid w:val="00C069D0"/>
    <w:rsid w:val="00C1345D"/>
    <w:rsid w:val="00C15393"/>
    <w:rsid w:val="00C21067"/>
    <w:rsid w:val="00C241B5"/>
    <w:rsid w:val="00C25818"/>
    <w:rsid w:val="00C273E3"/>
    <w:rsid w:val="00C36369"/>
    <w:rsid w:val="00C40BDA"/>
    <w:rsid w:val="00C501C9"/>
    <w:rsid w:val="00C52949"/>
    <w:rsid w:val="00C5387F"/>
    <w:rsid w:val="00C56A3B"/>
    <w:rsid w:val="00C62379"/>
    <w:rsid w:val="00C625DE"/>
    <w:rsid w:val="00C70CF0"/>
    <w:rsid w:val="00C80425"/>
    <w:rsid w:val="00C8273D"/>
    <w:rsid w:val="00C83D7F"/>
    <w:rsid w:val="00C964C3"/>
    <w:rsid w:val="00C97830"/>
    <w:rsid w:val="00C97D27"/>
    <w:rsid w:val="00CA0D4F"/>
    <w:rsid w:val="00CA32A0"/>
    <w:rsid w:val="00CA419C"/>
    <w:rsid w:val="00CA44FF"/>
    <w:rsid w:val="00CA4A75"/>
    <w:rsid w:val="00CA5514"/>
    <w:rsid w:val="00CB2053"/>
    <w:rsid w:val="00CB2EEA"/>
    <w:rsid w:val="00CB30C4"/>
    <w:rsid w:val="00CB30FE"/>
    <w:rsid w:val="00CB3AF5"/>
    <w:rsid w:val="00CB5ECB"/>
    <w:rsid w:val="00CC05C4"/>
    <w:rsid w:val="00CC457E"/>
    <w:rsid w:val="00CC4E18"/>
    <w:rsid w:val="00CC5779"/>
    <w:rsid w:val="00CC7DFC"/>
    <w:rsid w:val="00CD1240"/>
    <w:rsid w:val="00CD48FE"/>
    <w:rsid w:val="00CD771A"/>
    <w:rsid w:val="00CD7E36"/>
    <w:rsid w:val="00CE7DBB"/>
    <w:rsid w:val="00CF1D22"/>
    <w:rsid w:val="00D03513"/>
    <w:rsid w:val="00D038C3"/>
    <w:rsid w:val="00D044FA"/>
    <w:rsid w:val="00D04EE1"/>
    <w:rsid w:val="00D071BA"/>
    <w:rsid w:val="00D106C1"/>
    <w:rsid w:val="00D11677"/>
    <w:rsid w:val="00D154BF"/>
    <w:rsid w:val="00D15D8F"/>
    <w:rsid w:val="00D174F9"/>
    <w:rsid w:val="00D22AF6"/>
    <w:rsid w:val="00D30AD9"/>
    <w:rsid w:val="00D31463"/>
    <w:rsid w:val="00D32B1B"/>
    <w:rsid w:val="00D35AA4"/>
    <w:rsid w:val="00D372A5"/>
    <w:rsid w:val="00D37DCC"/>
    <w:rsid w:val="00D40137"/>
    <w:rsid w:val="00D4074D"/>
    <w:rsid w:val="00D40D2B"/>
    <w:rsid w:val="00D47DDE"/>
    <w:rsid w:val="00D535F2"/>
    <w:rsid w:val="00D55DE9"/>
    <w:rsid w:val="00D57FC3"/>
    <w:rsid w:val="00D67A67"/>
    <w:rsid w:val="00D700C2"/>
    <w:rsid w:val="00D71449"/>
    <w:rsid w:val="00D746DD"/>
    <w:rsid w:val="00D75421"/>
    <w:rsid w:val="00D82D34"/>
    <w:rsid w:val="00D8309B"/>
    <w:rsid w:val="00D836D6"/>
    <w:rsid w:val="00D87C60"/>
    <w:rsid w:val="00D93A2B"/>
    <w:rsid w:val="00DA1A19"/>
    <w:rsid w:val="00DA32E6"/>
    <w:rsid w:val="00DA39F1"/>
    <w:rsid w:val="00DA5BA6"/>
    <w:rsid w:val="00DA7760"/>
    <w:rsid w:val="00DB51E0"/>
    <w:rsid w:val="00DB696E"/>
    <w:rsid w:val="00DC2F9E"/>
    <w:rsid w:val="00DC606C"/>
    <w:rsid w:val="00DD0C4B"/>
    <w:rsid w:val="00DD2426"/>
    <w:rsid w:val="00DD4252"/>
    <w:rsid w:val="00DE1557"/>
    <w:rsid w:val="00DF01DE"/>
    <w:rsid w:val="00DF2AE5"/>
    <w:rsid w:val="00DF6B70"/>
    <w:rsid w:val="00DF7269"/>
    <w:rsid w:val="00E00550"/>
    <w:rsid w:val="00E01A8A"/>
    <w:rsid w:val="00E03CC0"/>
    <w:rsid w:val="00E11891"/>
    <w:rsid w:val="00E169C4"/>
    <w:rsid w:val="00E20C68"/>
    <w:rsid w:val="00E260C6"/>
    <w:rsid w:val="00E2655C"/>
    <w:rsid w:val="00E26939"/>
    <w:rsid w:val="00E26D95"/>
    <w:rsid w:val="00E27D2A"/>
    <w:rsid w:val="00E34B85"/>
    <w:rsid w:val="00E366CB"/>
    <w:rsid w:val="00E420C9"/>
    <w:rsid w:val="00E45B63"/>
    <w:rsid w:val="00E46B45"/>
    <w:rsid w:val="00E47688"/>
    <w:rsid w:val="00E53611"/>
    <w:rsid w:val="00E53C7D"/>
    <w:rsid w:val="00E5702C"/>
    <w:rsid w:val="00E571D9"/>
    <w:rsid w:val="00E611D9"/>
    <w:rsid w:val="00E622EA"/>
    <w:rsid w:val="00E64CF6"/>
    <w:rsid w:val="00E71BCF"/>
    <w:rsid w:val="00E77702"/>
    <w:rsid w:val="00E82C1C"/>
    <w:rsid w:val="00E86555"/>
    <w:rsid w:val="00E90878"/>
    <w:rsid w:val="00E917EB"/>
    <w:rsid w:val="00E938BB"/>
    <w:rsid w:val="00E94778"/>
    <w:rsid w:val="00E97168"/>
    <w:rsid w:val="00EA55A4"/>
    <w:rsid w:val="00EA7AC2"/>
    <w:rsid w:val="00EB0EF8"/>
    <w:rsid w:val="00EB69BF"/>
    <w:rsid w:val="00EC74A5"/>
    <w:rsid w:val="00EC7B62"/>
    <w:rsid w:val="00ED49FD"/>
    <w:rsid w:val="00ED5171"/>
    <w:rsid w:val="00ED63C6"/>
    <w:rsid w:val="00ED65FE"/>
    <w:rsid w:val="00EE3FB5"/>
    <w:rsid w:val="00EE45DE"/>
    <w:rsid w:val="00EE7417"/>
    <w:rsid w:val="00EF2F9D"/>
    <w:rsid w:val="00F007FE"/>
    <w:rsid w:val="00F018C7"/>
    <w:rsid w:val="00F041A4"/>
    <w:rsid w:val="00F04837"/>
    <w:rsid w:val="00F04ADC"/>
    <w:rsid w:val="00F076D1"/>
    <w:rsid w:val="00F10D75"/>
    <w:rsid w:val="00F14491"/>
    <w:rsid w:val="00F177C4"/>
    <w:rsid w:val="00F20286"/>
    <w:rsid w:val="00F31083"/>
    <w:rsid w:val="00F37715"/>
    <w:rsid w:val="00F447AD"/>
    <w:rsid w:val="00F45E1A"/>
    <w:rsid w:val="00F4704B"/>
    <w:rsid w:val="00F513E0"/>
    <w:rsid w:val="00F54682"/>
    <w:rsid w:val="00F60E35"/>
    <w:rsid w:val="00F7106E"/>
    <w:rsid w:val="00F717FE"/>
    <w:rsid w:val="00F7401F"/>
    <w:rsid w:val="00F8082B"/>
    <w:rsid w:val="00F8258E"/>
    <w:rsid w:val="00F85604"/>
    <w:rsid w:val="00F92321"/>
    <w:rsid w:val="00F931EF"/>
    <w:rsid w:val="00F93F57"/>
    <w:rsid w:val="00FA291C"/>
    <w:rsid w:val="00FA428C"/>
    <w:rsid w:val="00FA6EA2"/>
    <w:rsid w:val="00FB1FF0"/>
    <w:rsid w:val="00FB2A9B"/>
    <w:rsid w:val="00FB3E43"/>
    <w:rsid w:val="00FB7EC5"/>
    <w:rsid w:val="00FC0433"/>
    <w:rsid w:val="00FC3907"/>
    <w:rsid w:val="00FC52F8"/>
    <w:rsid w:val="00FE1591"/>
    <w:rsid w:val="00FE16C6"/>
    <w:rsid w:val="00FF1BB0"/>
    <w:rsid w:val="00FF4B11"/>
    <w:rsid w:val="00FF7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817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3817BB"/>
    <w:rPr>
      <w:rFonts w:ascii="Courier New" w:eastAsia="Times New Roman" w:hAnsi="Courier New" w:cs="Courier New"/>
      <w:sz w:val="20"/>
      <w:szCs w:val="20"/>
      <w:lang w:eastAsia="en-GB"/>
    </w:rPr>
  </w:style>
  <w:style w:type="character" w:customStyle="1" w:styleId="y2iqfc">
    <w:name w:val="y2iqfc"/>
    <w:basedOn w:val="DefaultParagraphFont"/>
    <w:rsid w:val="003817BB"/>
  </w:style>
  <w:style w:type="character" w:styleId="Hyperlink">
    <w:name w:val="Hyperlink"/>
    <w:basedOn w:val="DefaultParagraphFont"/>
    <w:uiPriority w:val="99"/>
    <w:unhideWhenUsed/>
    <w:rsid w:val="00CD48FE"/>
    <w:rPr>
      <w:color w:val="0000FF"/>
      <w:u w:val="single"/>
    </w:rPr>
  </w:style>
  <w:style w:type="paragraph" w:styleId="NormalWeb">
    <w:name w:val="Normal (Web)"/>
    <w:basedOn w:val="Normal"/>
    <w:uiPriority w:val="99"/>
    <w:semiHidden/>
    <w:unhideWhenUsed/>
    <w:rsid w:val="003918D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0050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8854">
      <w:bodyDiv w:val="1"/>
      <w:marLeft w:val="0"/>
      <w:marRight w:val="0"/>
      <w:marTop w:val="0"/>
      <w:marBottom w:val="0"/>
      <w:divBdr>
        <w:top w:val="none" w:sz="0" w:space="0" w:color="auto"/>
        <w:left w:val="none" w:sz="0" w:space="0" w:color="auto"/>
        <w:bottom w:val="none" w:sz="0" w:space="0" w:color="auto"/>
        <w:right w:val="none" w:sz="0" w:space="0" w:color="auto"/>
      </w:divBdr>
    </w:div>
    <w:div w:id="95902758">
      <w:bodyDiv w:val="1"/>
      <w:marLeft w:val="0"/>
      <w:marRight w:val="0"/>
      <w:marTop w:val="0"/>
      <w:marBottom w:val="0"/>
      <w:divBdr>
        <w:top w:val="none" w:sz="0" w:space="0" w:color="auto"/>
        <w:left w:val="none" w:sz="0" w:space="0" w:color="auto"/>
        <w:bottom w:val="none" w:sz="0" w:space="0" w:color="auto"/>
        <w:right w:val="none" w:sz="0" w:space="0" w:color="auto"/>
      </w:divBdr>
    </w:div>
    <w:div w:id="706760692">
      <w:bodyDiv w:val="1"/>
      <w:marLeft w:val="0"/>
      <w:marRight w:val="0"/>
      <w:marTop w:val="0"/>
      <w:marBottom w:val="0"/>
      <w:divBdr>
        <w:top w:val="none" w:sz="0" w:space="0" w:color="auto"/>
        <w:left w:val="none" w:sz="0" w:space="0" w:color="auto"/>
        <w:bottom w:val="none" w:sz="0" w:space="0" w:color="auto"/>
        <w:right w:val="none" w:sz="0" w:space="0" w:color="auto"/>
      </w:divBdr>
    </w:div>
    <w:div w:id="735205368">
      <w:bodyDiv w:val="1"/>
      <w:marLeft w:val="0"/>
      <w:marRight w:val="0"/>
      <w:marTop w:val="0"/>
      <w:marBottom w:val="0"/>
      <w:divBdr>
        <w:top w:val="none" w:sz="0" w:space="0" w:color="auto"/>
        <w:left w:val="none" w:sz="0" w:space="0" w:color="auto"/>
        <w:bottom w:val="none" w:sz="0" w:space="0" w:color="auto"/>
        <w:right w:val="none" w:sz="0" w:space="0" w:color="auto"/>
      </w:divBdr>
    </w:div>
    <w:div w:id="793063717">
      <w:bodyDiv w:val="1"/>
      <w:marLeft w:val="0"/>
      <w:marRight w:val="0"/>
      <w:marTop w:val="0"/>
      <w:marBottom w:val="0"/>
      <w:divBdr>
        <w:top w:val="none" w:sz="0" w:space="0" w:color="auto"/>
        <w:left w:val="none" w:sz="0" w:space="0" w:color="auto"/>
        <w:bottom w:val="none" w:sz="0" w:space="0" w:color="auto"/>
        <w:right w:val="none" w:sz="0" w:space="0" w:color="auto"/>
      </w:divBdr>
    </w:div>
    <w:div w:id="916983972">
      <w:bodyDiv w:val="1"/>
      <w:marLeft w:val="0"/>
      <w:marRight w:val="0"/>
      <w:marTop w:val="0"/>
      <w:marBottom w:val="0"/>
      <w:divBdr>
        <w:top w:val="none" w:sz="0" w:space="0" w:color="auto"/>
        <w:left w:val="none" w:sz="0" w:space="0" w:color="auto"/>
        <w:bottom w:val="none" w:sz="0" w:space="0" w:color="auto"/>
        <w:right w:val="none" w:sz="0" w:space="0" w:color="auto"/>
      </w:divBdr>
    </w:div>
    <w:div w:id="1111510723">
      <w:bodyDiv w:val="1"/>
      <w:marLeft w:val="0"/>
      <w:marRight w:val="0"/>
      <w:marTop w:val="0"/>
      <w:marBottom w:val="0"/>
      <w:divBdr>
        <w:top w:val="none" w:sz="0" w:space="0" w:color="auto"/>
        <w:left w:val="none" w:sz="0" w:space="0" w:color="auto"/>
        <w:bottom w:val="none" w:sz="0" w:space="0" w:color="auto"/>
        <w:right w:val="none" w:sz="0" w:space="0" w:color="auto"/>
      </w:divBdr>
    </w:div>
    <w:div w:id="1264415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adingrockets.org/article/reading-your-child" TargetMode="External"/><Relationship Id="rId18" Type="http://schemas.openxmlformats.org/officeDocument/2006/relationships/hyperlink" Target="https://raisingchildren.net.au/school-age/school-learning/working-with-schools-teachers/relationship-with-school" TargetMode="External"/><Relationship Id="rId3" Type="http://schemas.openxmlformats.org/officeDocument/2006/relationships/customXml" Target="../customXml/item3.xml"/><Relationship Id="rId21" Type="http://schemas.openxmlformats.org/officeDocument/2006/relationships/hyperlink" Target="https://www.yourarticlelibrary.com/social-research/data-collection/questionnaire-method-of-data-collection-advantages-and-disadvantages/64512" TargetMode="External"/><Relationship Id="rId7" Type="http://schemas.openxmlformats.org/officeDocument/2006/relationships/settings" Target="settings.xml"/><Relationship Id="rId12" Type="http://schemas.openxmlformats.org/officeDocument/2006/relationships/hyperlink" Target="https://www.yggbronllwyn.co.uk/y-criw-cymraeg-our-welsh-crew/" TargetMode="External"/><Relationship Id="rId17" Type="http://schemas.openxmlformats.org/officeDocument/2006/relationships/hyperlink" Target="https://literacytrust.org.uk/blog/reading-children-so-powerful-so-simple-and-yet-so-misunderstood/"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styn.gov.wales/system/files/2022-12/Inspection%20report%20Ysgol%20G.G.%20Bronllwyn%202023_0.pdf" TargetMode="External"/><Relationship Id="rId20" Type="http://schemas.openxmlformats.org/officeDocument/2006/relationships/hyperlink" Target="https://www.booktrust.org.uk/what-we-do/programmes-and-campaigns/bookstart/families/bookstart-in-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wales/sites/default/files/publications/2018-12/cymraeg-2050-welsh-language-strategy.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jstor-org.ezproxy.uwtsd.ac.uk/stable/j.ctt9qhd31"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2tic4wvo1iusb.cloudfront.net/eef-guidance-reports/literacy-ks2/EEF-Improving-literacy-in-key-stage-2-report-Second-edition.pdf?v=167900187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wales/books-all-children-wales-will-help-ignite-passion-readi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Lly17</b:Tag>
    <b:SourceType>InternetSite</b:SourceType>
    <b:Guid>{84DD1A0C-C443-4F23-8E4B-A01AB7F2ACB8}</b:Guid>
    <b:Year>2017</b:Year>
    <b:URL>https://www.llyw.cymru/llyfr-i-bob-plentyn-yng-nghymru-i-helpu-i-ysgogi-cariad-ddarllen</b:URL>
    <b:Author>
      <b:Author>
        <b:NameList>
          <b:Person>
            <b:Last>Cymru</b:Last>
            <b:First>Llywodraeth</b:First>
          </b:Person>
        </b:NameList>
      </b:Author>
    </b:Author>
    <b:RefOrder>1</b:RefOrder>
  </b:Source>
  <b:Source>
    <b:Tag>htt5</b:Tag>
    <b:SourceType>InternetSite</b:SourceType>
    <b:Guid>{F9392E87-7E04-453D-8C7A-EA2B5FA5DF65}</b:Guid>
    <b:URL>.https://www.yggbronllwyn.co.uk/y-criw-cymraeg-our-welsh-crew/ </b:URL>
    <b:RefOrder>2</b:RefOrder>
  </b:Source>
</b:Sourc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AD67C5FE-1988-472F-89A1-D645479E2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3437</Words>
  <Characters>19596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Kaitlyn Davies</cp:lastModifiedBy>
  <cp:revision>2</cp:revision>
  <dcterms:created xsi:type="dcterms:W3CDTF">2023-03-21T00:09:00Z</dcterms:created>
  <dcterms:modified xsi:type="dcterms:W3CDTF">2023-03-21T00:09:00Z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