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C6A81B" w14:textId="1CDBCB6F" w:rsidR="00012D8E" w:rsidRPr="006226F6" w:rsidRDefault="00012D8E">
      <w:pPr>
        <w:rPr>
          <w:rFonts w:ascii="Arial" w:hAnsi="Arial" w:cs="Arial"/>
          <w:b/>
          <w:bCs/>
        </w:rPr>
      </w:pPr>
      <w:r w:rsidRPr="006226F6">
        <w:rPr>
          <w:rFonts w:ascii="Arial" w:hAnsi="Arial" w:cs="Arial"/>
          <w:b/>
          <w:bCs/>
        </w:rPr>
        <w:t xml:space="preserve">Student Name: Adji Makangila </w:t>
      </w:r>
    </w:p>
    <w:p w14:paraId="37181E64" w14:textId="77F68BBA" w:rsidR="00012D8E" w:rsidRPr="006226F6" w:rsidRDefault="00012D8E">
      <w:pPr>
        <w:rPr>
          <w:rFonts w:ascii="Arial" w:hAnsi="Arial" w:cs="Arial"/>
          <w:b/>
          <w:bCs/>
        </w:rPr>
      </w:pPr>
      <w:r w:rsidRPr="006226F6">
        <w:rPr>
          <w:rFonts w:ascii="Arial" w:hAnsi="Arial" w:cs="Arial"/>
          <w:b/>
          <w:bCs/>
        </w:rPr>
        <w:t>Lecturer Name: Alice Clayton</w:t>
      </w:r>
    </w:p>
    <w:p w14:paraId="485B4DD7" w14:textId="77BA745F" w:rsidR="00012D8E" w:rsidRPr="006226F6" w:rsidRDefault="00012D8E">
      <w:pPr>
        <w:rPr>
          <w:rFonts w:ascii="Arial" w:hAnsi="Arial" w:cs="Arial"/>
          <w:b/>
          <w:bCs/>
        </w:rPr>
      </w:pPr>
      <w:r w:rsidRPr="006226F6">
        <w:rPr>
          <w:rFonts w:ascii="Arial" w:hAnsi="Arial" w:cs="Arial"/>
          <w:b/>
          <w:bCs/>
        </w:rPr>
        <w:t xml:space="preserve">Module Title: Psychology </w:t>
      </w:r>
    </w:p>
    <w:p w14:paraId="7ABB991A" w14:textId="2B4B1767" w:rsidR="006D1781" w:rsidRPr="006226F6" w:rsidRDefault="00012D8E">
      <w:pPr>
        <w:rPr>
          <w:rFonts w:ascii="Arial" w:hAnsi="Arial" w:cs="Arial"/>
          <w:b/>
          <w:bCs/>
        </w:rPr>
      </w:pPr>
      <w:r w:rsidRPr="006226F6">
        <w:rPr>
          <w:rFonts w:ascii="Arial" w:hAnsi="Arial" w:cs="Arial"/>
          <w:b/>
          <w:bCs/>
        </w:rPr>
        <w:t>Module code: LCHS4006_BIRM</w:t>
      </w:r>
    </w:p>
    <w:p w14:paraId="7ACD8682" w14:textId="50DCD7C7" w:rsidR="00012D8E" w:rsidRPr="006226F6" w:rsidRDefault="00012D8E">
      <w:pPr>
        <w:rPr>
          <w:rFonts w:ascii="Arial" w:hAnsi="Arial" w:cs="Arial"/>
          <w:b/>
          <w:bCs/>
        </w:rPr>
      </w:pPr>
    </w:p>
    <w:p w14:paraId="434ED2E5" w14:textId="41FD80B8" w:rsidR="00012D8E" w:rsidRDefault="00012D8E">
      <w:pPr>
        <w:rPr>
          <w:rFonts w:ascii="Arial" w:hAnsi="Arial" w:cs="Arial"/>
        </w:rPr>
      </w:pPr>
    </w:p>
    <w:p w14:paraId="353FF167" w14:textId="711CDF19" w:rsidR="00012D8E" w:rsidRDefault="00012D8E">
      <w:pPr>
        <w:rPr>
          <w:rFonts w:ascii="Arial" w:hAnsi="Arial" w:cs="Arial"/>
        </w:rPr>
      </w:pPr>
    </w:p>
    <w:p w14:paraId="7BA7A462" w14:textId="695A4FCA" w:rsidR="00012D8E" w:rsidRDefault="00012D8E">
      <w:pPr>
        <w:rPr>
          <w:rFonts w:ascii="Arial" w:hAnsi="Arial" w:cs="Arial"/>
        </w:rPr>
      </w:pPr>
    </w:p>
    <w:p w14:paraId="48B3F2E4" w14:textId="3A79EDFE" w:rsidR="00012D8E" w:rsidRDefault="00012D8E">
      <w:pPr>
        <w:rPr>
          <w:rFonts w:ascii="Arial" w:hAnsi="Arial" w:cs="Arial"/>
        </w:rPr>
      </w:pPr>
    </w:p>
    <w:p w14:paraId="72AC08F4" w14:textId="4CE0771E" w:rsidR="00012D8E" w:rsidRDefault="00012D8E">
      <w:pPr>
        <w:rPr>
          <w:rFonts w:ascii="Arial" w:hAnsi="Arial" w:cs="Arial"/>
        </w:rPr>
      </w:pPr>
    </w:p>
    <w:p w14:paraId="5A46AB1D" w14:textId="641F62FB" w:rsidR="00012D8E" w:rsidRDefault="00012D8E">
      <w:pPr>
        <w:rPr>
          <w:rFonts w:ascii="Arial" w:hAnsi="Arial" w:cs="Arial"/>
        </w:rPr>
      </w:pPr>
    </w:p>
    <w:p w14:paraId="23252328" w14:textId="62C2858E" w:rsidR="00012D8E" w:rsidRDefault="00012D8E">
      <w:pPr>
        <w:rPr>
          <w:rFonts w:ascii="Arial" w:hAnsi="Arial" w:cs="Arial"/>
        </w:rPr>
      </w:pPr>
    </w:p>
    <w:p w14:paraId="5B8A7220" w14:textId="694911C9" w:rsidR="00012D8E" w:rsidRDefault="00012D8E">
      <w:pPr>
        <w:rPr>
          <w:rFonts w:ascii="Arial" w:hAnsi="Arial" w:cs="Arial"/>
        </w:rPr>
      </w:pPr>
    </w:p>
    <w:p w14:paraId="333C35E5" w14:textId="27EC5EEB" w:rsidR="00012D8E" w:rsidRDefault="00012D8E">
      <w:pPr>
        <w:rPr>
          <w:rFonts w:ascii="Arial" w:hAnsi="Arial" w:cs="Arial"/>
        </w:rPr>
      </w:pPr>
    </w:p>
    <w:p w14:paraId="32023736" w14:textId="1A0CE44B" w:rsidR="00012D8E" w:rsidRDefault="00012D8E">
      <w:pPr>
        <w:rPr>
          <w:rFonts w:ascii="Arial" w:hAnsi="Arial" w:cs="Arial"/>
        </w:rPr>
      </w:pPr>
    </w:p>
    <w:p w14:paraId="7B9EC445" w14:textId="14DC7FA8" w:rsidR="00012D8E" w:rsidRDefault="00012D8E">
      <w:pPr>
        <w:rPr>
          <w:rFonts w:ascii="Arial" w:hAnsi="Arial" w:cs="Arial"/>
        </w:rPr>
      </w:pPr>
    </w:p>
    <w:p w14:paraId="6A1A1BC8" w14:textId="06A8BA00" w:rsidR="00012D8E" w:rsidRDefault="00012D8E">
      <w:pPr>
        <w:rPr>
          <w:rFonts w:ascii="Arial" w:hAnsi="Arial" w:cs="Arial"/>
        </w:rPr>
      </w:pPr>
    </w:p>
    <w:p w14:paraId="11F44C86" w14:textId="64285ED5" w:rsidR="00012D8E" w:rsidRDefault="00012D8E">
      <w:pPr>
        <w:rPr>
          <w:rFonts w:ascii="Arial" w:hAnsi="Arial" w:cs="Arial"/>
        </w:rPr>
      </w:pPr>
    </w:p>
    <w:p w14:paraId="7BCB0D62" w14:textId="37CD5A0B" w:rsidR="00012D8E" w:rsidRDefault="00012D8E">
      <w:pPr>
        <w:rPr>
          <w:rFonts w:ascii="Arial" w:hAnsi="Arial" w:cs="Arial"/>
        </w:rPr>
      </w:pPr>
    </w:p>
    <w:p w14:paraId="5C043222" w14:textId="28042FE6" w:rsidR="00012D8E" w:rsidRDefault="00012D8E">
      <w:pPr>
        <w:rPr>
          <w:rFonts w:ascii="Arial" w:hAnsi="Arial" w:cs="Arial"/>
        </w:rPr>
      </w:pPr>
    </w:p>
    <w:p w14:paraId="43AE5376" w14:textId="11C4A598" w:rsidR="00012D8E" w:rsidRDefault="00012D8E">
      <w:pPr>
        <w:rPr>
          <w:rFonts w:ascii="Arial" w:hAnsi="Arial" w:cs="Arial"/>
        </w:rPr>
      </w:pPr>
    </w:p>
    <w:p w14:paraId="401175E3" w14:textId="78E44BBF" w:rsidR="00012D8E" w:rsidRDefault="00012D8E">
      <w:pPr>
        <w:rPr>
          <w:rFonts w:ascii="Arial" w:hAnsi="Arial" w:cs="Arial"/>
        </w:rPr>
      </w:pPr>
    </w:p>
    <w:p w14:paraId="693AC6C2" w14:textId="0EE801BB" w:rsidR="00012D8E" w:rsidRDefault="00012D8E">
      <w:pPr>
        <w:rPr>
          <w:rFonts w:ascii="Arial" w:hAnsi="Arial" w:cs="Arial"/>
        </w:rPr>
      </w:pPr>
    </w:p>
    <w:p w14:paraId="1461E159" w14:textId="77777777" w:rsidR="006226F6" w:rsidRDefault="006226F6">
      <w:pPr>
        <w:rPr>
          <w:rFonts w:ascii="Arial" w:hAnsi="Arial" w:cs="Arial"/>
          <w:b/>
          <w:bCs/>
        </w:rPr>
      </w:pPr>
    </w:p>
    <w:p w14:paraId="73556BB9" w14:textId="77777777" w:rsidR="006226F6" w:rsidRDefault="006226F6">
      <w:pPr>
        <w:rPr>
          <w:rFonts w:ascii="Arial" w:hAnsi="Arial" w:cs="Arial"/>
          <w:b/>
          <w:bCs/>
        </w:rPr>
      </w:pPr>
    </w:p>
    <w:p w14:paraId="75993AE5" w14:textId="77777777" w:rsidR="006226F6" w:rsidRDefault="006226F6">
      <w:pPr>
        <w:rPr>
          <w:rFonts w:ascii="Arial" w:hAnsi="Arial" w:cs="Arial"/>
          <w:b/>
          <w:bCs/>
        </w:rPr>
      </w:pPr>
    </w:p>
    <w:p w14:paraId="39902CC0" w14:textId="77777777" w:rsidR="006226F6" w:rsidRDefault="006226F6">
      <w:pPr>
        <w:rPr>
          <w:rFonts w:ascii="Arial" w:hAnsi="Arial" w:cs="Arial"/>
          <w:b/>
          <w:bCs/>
        </w:rPr>
      </w:pPr>
    </w:p>
    <w:p w14:paraId="1D4E643F" w14:textId="77777777" w:rsidR="006226F6" w:rsidRDefault="006226F6">
      <w:pPr>
        <w:rPr>
          <w:rFonts w:ascii="Arial" w:hAnsi="Arial" w:cs="Arial"/>
          <w:b/>
          <w:bCs/>
        </w:rPr>
      </w:pPr>
    </w:p>
    <w:p w14:paraId="3B48892A" w14:textId="77777777" w:rsidR="006226F6" w:rsidRDefault="006226F6">
      <w:pPr>
        <w:rPr>
          <w:rFonts w:ascii="Arial" w:hAnsi="Arial" w:cs="Arial"/>
          <w:b/>
          <w:bCs/>
        </w:rPr>
      </w:pPr>
    </w:p>
    <w:p w14:paraId="1576B6F8" w14:textId="77777777" w:rsidR="006226F6" w:rsidRDefault="006226F6">
      <w:pPr>
        <w:rPr>
          <w:rFonts w:ascii="Arial" w:hAnsi="Arial" w:cs="Arial"/>
          <w:b/>
          <w:bCs/>
        </w:rPr>
      </w:pPr>
    </w:p>
    <w:p w14:paraId="2C029D51" w14:textId="77777777" w:rsidR="006226F6" w:rsidRDefault="006226F6">
      <w:pPr>
        <w:rPr>
          <w:rFonts w:ascii="Arial" w:hAnsi="Arial" w:cs="Arial"/>
          <w:b/>
          <w:bCs/>
        </w:rPr>
      </w:pPr>
    </w:p>
    <w:p w14:paraId="43DDDC59" w14:textId="77777777" w:rsidR="006226F6" w:rsidRDefault="006226F6">
      <w:pPr>
        <w:rPr>
          <w:rFonts w:ascii="Arial" w:hAnsi="Arial" w:cs="Arial"/>
          <w:b/>
          <w:bCs/>
        </w:rPr>
      </w:pPr>
    </w:p>
    <w:p w14:paraId="75972312" w14:textId="315B0997" w:rsidR="00012D8E" w:rsidRPr="006226F6" w:rsidRDefault="006226F6">
      <w:pPr>
        <w:rPr>
          <w:rFonts w:ascii="Arial" w:hAnsi="Arial" w:cs="Arial"/>
          <w:b/>
          <w:bCs/>
        </w:rPr>
      </w:pPr>
      <w:r w:rsidRPr="006226F6">
        <w:rPr>
          <w:rFonts w:ascii="Arial" w:hAnsi="Arial" w:cs="Arial"/>
          <w:b/>
          <w:bCs/>
        </w:rPr>
        <w:lastRenderedPageBreak/>
        <w:t xml:space="preserve">Table of contents </w:t>
      </w:r>
    </w:p>
    <w:p w14:paraId="46D391EA" w14:textId="3D9185CA" w:rsidR="00012D8E" w:rsidRPr="006226F6" w:rsidRDefault="00012D8E">
      <w:pPr>
        <w:rPr>
          <w:rFonts w:ascii="Arial" w:hAnsi="Arial" w:cs="Arial"/>
          <w:b/>
          <w:bCs/>
        </w:rPr>
      </w:pPr>
    </w:p>
    <w:p w14:paraId="47A91517" w14:textId="3C947E4A" w:rsidR="006226F6" w:rsidRPr="006226F6" w:rsidRDefault="006226F6">
      <w:pPr>
        <w:rPr>
          <w:rFonts w:ascii="Arial" w:hAnsi="Arial" w:cs="Arial"/>
          <w:b/>
          <w:bCs/>
        </w:rPr>
      </w:pPr>
      <w:r w:rsidRPr="006226F6">
        <w:rPr>
          <w:rFonts w:ascii="Arial" w:hAnsi="Arial" w:cs="Arial"/>
          <w:b/>
          <w:bCs/>
        </w:rPr>
        <w:t>Introduction…………………………………………………………………………………</w:t>
      </w:r>
      <w:r>
        <w:rPr>
          <w:rFonts w:ascii="Arial" w:hAnsi="Arial" w:cs="Arial"/>
          <w:b/>
          <w:bCs/>
        </w:rPr>
        <w:t>….</w:t>
      </w:r>
      <w:r w:rsidRPr="006226F6">
        <w:rPr>
          <w:rFonts w:ascii="Arial" w:hAnsi="Arial" w:cs="Arial"/>
          <w:b/>
          <w:bCs/>
        </w:rPr>
        <w:t>1</w:t>
      </w:r>
    </w:p>
    <w:p w14:paraId="12C670AD" w14:textId="4DDF40E2" w:rsidR="00012D8E" w:rsidRPr="006226F6" w:rsidRDefault="006226F6">
      <w:pPr>
        <w:rPr>
          <w:rFonts w:ascii="Arial" w:hAnsi="Arial" w:cs="Arial"/>
          <w:b/>
          <w:bCs/>
        </w:rPr>
      </w:pPr>
      <w:r w:rsidRPr="006226F6">
        <w:rPr>
          <w:rFonts w:ascii="Arial" w:hAnsi="Arial" w:cs="Arial"/>
          <w:b/>
          <w:bCs/>
        </w:rPr>
        <w:t>Theory 1- Sigmund Freud (Psychodynamic Theory)……………………………………2</w:t>
      </w:r>
    </w:p>
    <w:p w14:paraId="0E011C30" w14:textId="6C10E4C1" w:rsidR="006226F6" w:rsidRPr="006226F6" w:rsidRDefault="006226F6">
      <w:pPr>
        <w:rPr>
          <w:rFonts w:ascii="Arial" w:hAnsi="Arial" w:cs="Arial"/>
          <w:b/>
          <w:bCs/>
        </w:rPr>
      </w:pPr>
      <w:r w:rsidRPr="006226F6">
        <w:rPr>
          <w:rFonts w:ascii="Arial" w:hAnsi="Arial" w:cs="Arial"/>
          <w:b/>
          <w:bCs/>
        </w:rPr>
        <w:t>Theory 2- Albert Bandura -Social learning theory……………………………………….3</w:t>
      </w:r>
    </w:p>
    <w:p w14:paraId="5F24A737" w14:textId="27BDB839" w:rsidR="006226F6" w:rsidRDefault="006226F6">
      <w:pPr>
        <w:rPr>
          <w:rFonts w:ascii="Arial" w:hAnsi="Arial" w:cs="Arial"/>
          <w:b/>
          <w:bCs/>
        </w:rPr>
      </w:pPr>
      <w:r w:rsidRPr="006226F6">
        <w:rPr>
          <w:rFonts w:ascii="Arial" w:hAnsi="Arial" w:cs="Arial"/>
          <w:b/>
          <w:bCs/>
        </w:rPr>
        <w:t>Theory 3- Erik Erikson- Psycho-Social Development…………………………………...4</w:t>
      </w:r>
    </w:p>
    <w:p w14:paraId="3451264B" w14:textId="32E1A511" w:rsidR="006226F6" w:rsidRDefault="006226F6">
      <w:pPr>
        <w:rPr>
          <w:rFonts w:ascii="Arial" w:hAnsi="Arial" w:cs="Arial"/>
          <w:b/>
          <w:bCs/>
        </w:rPr>
      </w:pPr>
      <w:r>
        <w:rPr>
          <w:rFonts w:ascii="Arial" w:hAnsi="Arial" w:cs="Arial"/>
          <w:b/>
          <w:bCs/>
        </w:rPr>
        <w:t>Conclusions.....................................................................................................................5</w:t>
      </w:r>
    </w:p>
    <w:p w14:paraId="15863BD2" w14:textId="3CB80269" w:rsidR="00A17B7A" w:rsidRPr="006226F6" w:rsidRDefault="00A17B7A">
      <w:pPr>
        <w:rPr>
          <w:rFonts w:ascii="Arial" w:hAnsi="Arial" w:cs="Arial"/>
          <w:b/>
          <w:bCs/>
        </w:rPr>
      </w:pPr>
      <w:r>
        <w:rPr>
          <w:rFonts w:ascii="Arial" w:hAnsi="Arial" w:cs="Arial"/>
          <w:b/>
          <w:bCs/>
        </w:rPr>
        <w:t>References……………………………………………………………………………………….6</w:t>
      </w:r>
    </w:p>
    <w:p w14:paraId="755479C0" w14:textId="77777777" w:rsidR="006226F6" w:rsidRPr="006226F6" w:rsidRDefault="006226F6">
      <w:pPr>
        <w:rPr>
          <w:rFonts w:ascii="Arial" w:hAnsi="Arial" w:cs="Arial"/>
          <w:b/>
          <w:bCs/>
        </w:rPr>
      </w:pPr>
    </w:p>
    <w:p w14:paraId="01AA39FA" w14:textId="7A7ED5ED" w:rsidR="00012D8E" w:rsidRDefault="00012D8E">
      <w:pPr>
        <w:rPr>
          <w:rFonts w:ascii="Arial" w:hAnsi="Arial" w:cs="Arial"/>
        </w:rPr>
      </w:pPr>
    </w:p>
    <w:p w14:paraId="6EE1E872" w14:textId="6B9F52D3" w:rsidR="00012D8E" w:rsidRDefault="00012D8E">
      <w:pPr>
        <w:rPr>
          <w:rFonts w:ascii="Arial" w:hAnsi="Arial" w:cs="Arial"/>
        </w:rPr>
      </w:pPr>
    </w:p>
    <w:p w14:paraId="5A395AC4" w14:textId="655C039E" w:rsidR="00012D8E" w:rsidRDefault="00012D8E">
      <w:pPr>
        <w:rPr>
          <w:rFonts w:ascii="Arial" w:hAnsi="Arial" w:cs="Arial"/>
        </w:rPr>
      </w:pPr>
    </w:p>
    <w:p w14:paraId="1603AC40" w14:textId="25F3E3A6" w:rsidR="00012D8E" w:rsidRDefault="00012D8E">
      <w:pPr>
        <w:rPr>
          <w:rFonts w:ascii="Arial" w:hAnsi="Arial" w:cs="Arial"/>
        </w:rPr>
      </w:pPr>
    </w:p>
    <w:p w14:paraId="18712D53" w14:textId="48E490B5" w:rsidR="00012D8E" w:rsidRDefault="00012D8E">
      <w:pPr>
        <w:rPr>
          <w:rFonts w:ascii="Arial" w:hAnsi="Arial" w:cs="Arial"/>
        </w:rPr>
      </w:pPr>
    </w:p>
    <w:p w14:paraId="03905B81" w14:textId="54131EFB" w:rsidR="00012D8E" w:rsidRDefault="00012D8E">
      <w:pPr>
        <w:rPr>
          <w:rFonts w:ascii="Arial" w:hAnsi="Arial" w:cs="Arial"/>
        </w:rPr>
      </w:pPr>
    </w:p>
    <w:p w14:paraId="114D762D" w14:textId="77777777" w:rsidR="006226F6" w:rsidRDefault="006226F6" w:rsidP="002570F4">
      <w:pPr>
        <w:spacing w:line="360" w:lineRule="auto"/>
        <w:rPr>
          <w:rFonts w:ascii="Arial" w:hAnsi="Arial" w:cs="Arial"/>
          <w:b/>
          <w:bCs/>
        </w:rPr>
      </w:pPr>
    </w:p>
    <w:p w14:paraId="263C88F2" w14:textId="77777777" w:rsidR="006226F6" w:rsidRDefault="006226F6" w:rsidP="002570F4">
      <w:pPr>
        <w:spacing w:line="360" w:lineRule="auto"/>
        <w:rPr>
          <w:rFonts w:ascii="Arial" w:hAnsi="Arial" w:cs="Arial"/>
          <w:b/>
          <w:bCs/>
        </w:rPr>
      </w:pPr>
    </w:p>
    <w:p w14:paraId="6EEB8C15" w14:textId="77777777" w:rsidR="006226F6" w:rsidRDefault="006226F6" w:rsidP="002570F4">
      <w:pPr>
        <w:spacing w:line="360" w:lineRule="auto"/>
        <w:rPr>
          <w:rFonts w:ascii="Arial" w:hAnsi="Arial" w:cs="Arial"/>
          <w:b/>
          <w:bCs/>
        </w:rPr>
      </w:pPr>
    </w:p>
    <w:p w14:paraId="464B2055" w14:textId="77777777" w:rsidR="006226F6" w:rsidRDefault="006226F6" w:rsidP="002570F4">
      <w:pPr>
        <w:spacing w:line="360" w:lineRule="auto"/>
        <w:rPr>
          <w:rFonts w:ascii="Arial" w:hAnsi="Arial" w:cs="Arial"/>
          <w:b/>
          <w:bCs/>
        </w:rPr>
      </w:pPr>
    </w:p>
    <w:p w14:paraId="49340CEB" w14:textId="77777777" w:rsidR="006226F6" w:rsidRDefault="006226F6" w:rsidP="002570F4">
      <w:pPr>
        <w:spacing w:line="360" w:lineRule="auto"/>
        <w:rPr>
          <w:rFonts w:ascii="Arial" w:hAnsi="Arial" w:cs="Arial"/>
          <w:b/>
          <w:bCs/>
        </w:rPr>
      </w:pPr>
    </w:p>
    <w:p w14:paraId="79125F0D" w14:textId="77777777" w:rsidR="006226F6" w:rsidRDefault="006226F6" w:rsidP="002570F4">
      <w:pPr>
        <w:spacing w:line="360" w:lineRule="auto"/>
        <w:rPr>
          <w:rFonts w:ascii="Arial" w:hAnsi="Arial" w:cs="Arial"/>
          <w:b/>
          <w:bCs/>
        </w:rPr>
      </w:pPr>
    </w:p>
    <w:p w14:paraId="29DA42AC" w14:textId="77777777" w:rsidR="006226F6" w:rsidRDefault="006226F6" w:rsidP="002570F4">
      <w:pPr>
        <w:spacing w:line="360" w:lineRule="auto"/>
        <w:rPr>
          <w:rFonts w:ascii="Arial" w:hAnsi="Arial" w:cs="Arial"/>
          <w:b/>
          <w:bCs/>
        </w:rPr>
      </w:pPr>
    </w:p>
    <w:p w14:paraId="6D97FAC0" w14:textId="77777777" w:rsidR="006226F6" w:rsidRDefault="006226F6" w:rsidP="002570F4">
      <w:pPr>
        <w:spacing w:line="360" w:lineRule="auto"/>
        <w:rPr>
          <w:rFonts w:ascii="Arial" w:hAnsi="Arial" w:cs="Arial"/>
          <w:b/>
          <w:bCs/>
        </w:rPr>
      </w:pPr>
    </w:p>
    <w:p w14:paraId="6E9BCA30" w14:textId="77777777" w:rsidR="006226F6" w:rsidRDefault="006226F6" w:rsidP="002570F4">
      <w:pPr>
        <w:spacing w:line="360" w:lineRule="auto"/>
        <w:rPr>
          <w:rFonts w:ascii="Arial" w:hAnsi="Arial" w:cs="Arial"/>
          <w:b/>
          <w:bCs/>
        </w:rPr>
      </w:pPr>
    </w:p>
    <w:p w14:paraId="7EFBFCF3" w14:textId="77777777" w:rsidR="006226F6" w:rsidRDefault="006226F6" w:rsidP="002570F4">
      <w:pPr>
        <w:spacing w:line="360" w:lineRule="auto"/>
        <w:rPr>
          <w:rFonts w:ascii="Arial" w:hAnsi="Arial" w:cs="Arial"/>
          <w:b/>
          <w:bCs/>
        </w:rPr>
      </w:pPr>
    </w:p>
    <w:p w14:paraId="102CDB9B" w14:textId="77777777" w:rsidR="006226F6" w:rsidRDefault="006226F6" w:rsidP="002570F4">
      <w:pPr>
        <w:spacing w:line="360" w:lineRule="auto"/>
        <w:rPr>
          <w:rFonts w:ascii="Arial" w:hAnsi="Arial" w:cs="Arial"/>
          <w:b/>
          <w:bCs/>
        </w:rPr>
      </w:pPr>
    </w:p>
    <w:p w14:paraId="054C7A2A" w14:textId="77777777" w:rsidR="006226F6" w:rsidRDefault="006226F6" w:rsidP="002570F4">
      <w:pPr>
        <w:spacing w:line="360" w:lineRule="auto"/>
        <w:rPr>
          <w:rFonts w:ascii="Arial" w:hAnsi="Arial" w:cs="Arial"/>
          <w:b/>
          <w:bCs/>
        </w:rPr>
      </w:pPr>
    </w:p>
    <w:p w14:paraId="69A459AA" w14:textId="77777777" w:rsidR="006226F6" w:rsidRDefault="006226F6" w:rsidP="002570F4">
      <w:pPr>
        <w:spacing w:line="360" w:lineRule="auto"/>
        <w:rPr>
          <w:rFonts w:ascii="Arial" w:hAnsi="Arial" w:cs="Arial"/>
          <w:b/>
          <w:bCs/>
        </w:rPr>
      </w:pPr>
    </w:p>
    <w:p w14:paraId="57D5DF1B" w14:textId="77777777" w:rsidR="006226F6" w:rsidRDefault="006226F6" w:rsidP="002570F4">
      <w:pPr>
        <w:spacing w:line="360" w:lineRule="auto"/>
        <w:rPr>
          <w:rFonts w:ascii="Arial" w:hAnsi="Arial" w:cs="Arial"/>
          <w:b/>
          <w:bCs/>
        </w:rPr>
      </w:pPr>
    </w:p>
    <w:p w14:paraId="06695A6D" w14:textId="6BF882DA" w:rsidR="005167A2" w:rsidRPr="005167A2" w:rsidRDefault="005167A2" w:rsidP="002570F4">
      <w:pPr>
        <w:spacing w:line="360" w:lineRule="auto"/>
        <w:rPr>
          <w:rFonts w:ascii="Arial" w:hAnsi="Arial" w:cs="Arial"/>
          <w:b/>
          <w:bCs/>
        </w:rPr>
      </w:pPr>
      <w:r w:rsidRPr="005167A2">
        <w:rPr>
          <w:rFonts w:ascii="Arial" w:hAnsi="Arial" w:cs="Arial"/>
          <w:b/>
          <w:bCs/>
        </w:rPr>
        <w:lastRenderedPageBreak/>
        <w:t xml:space="preserve">Introduction </w:t>
      </w:r>
    </w:p>
    <w:p w14:paraId="56F66A9F" w14:textId="6B93FB35" w:rsidR="00C22CF5" w:rsidRDefault="00012D8E" w:rsidP="002570F4">
      <w:pPr>
        <w:spacing w:line="360" w:lineRule="auto"/>
        <w:rPr>
          <w:rFonts w:ascii="Arial" w:hAnsi="Arial" w:cs="Arial"/>
        </w:rPr>
      </w:pPr>
      <w:r>
        <w:rPr>
          <w:rFonts w:ascii="Arial" w:hAnsi="Arial" w:cs="Arial"/>
        </w:rPr>
        <w:t>In this assignment</w:t>
      </w:r>
      <w:r w:rsidR="008A60B4">
        <w:rPr>
          <w:rFonts w:ascii="Arial" w:hAnsi="Arial" w:cs="Arial"/>
        </w:rPr>
        <w:t>,</w:t>
      </w:r>
      <w:r>
        <w:rPr>
          <w:rFonts w:ascii="Arial" w:hAnsi="Arial" w:cs="Arial"/>
        </w:rPr>
        <w:t xml:space="preserve"> I am going to discuss the importance of </w:t>
      </w:r>
      <w:r w:rsidR="00452BB5">
        <w:rPr>
          <w:rFonts w:ascii="Arial" w:hAnsi="Arial" w:cs="Arial"/>
        </w:rPr>
        <w:t>psychological</w:t>
      </w:r>
      <w:r>
        <w:rPr>
          <w:rFonts w:ascii="Arial" w:hAnsi="Arial" w:cs="Arial"/>
        </w:rPr>
        <w:t xml:space="preserve"> theories of lifespan development and behaviour</w:t>
      </w:r>
      <w:r w:rsidR="008A60B4">
        <w:rPr>
          <w:rFonts w:ascii="Arial" w:hAnsi="Arial" w:cs="Arial"/>
        </w:rPr>
        <w:t xml:space="preserve"> in</w:t>
      </w:r>
      <w:r>
        <w:rPr>
          <w:rFonts w:ascii="Arial" w:hAnsi="Arial" w:cs="Arial"/>
        </w:rPr>
        <w:t xml:space="preserve"> professional practice within the health and social care provi</w:t>
      </w:r>
      <w:r w:rsidR="008A60B4">
        <w:rPr>
          <w:rFonts w:ascii="Arial" w:hAnsi="Arial" w:cs="Arial"/>
        </w:rPr>
        <w:t>sions as well as</w:t>
      </w:r>
      <w:r w:rsidR="007C4647">
        <w:rPr>
          <w:rFonts w:ascii="Arial" w:hAnsi="Arial" w:cs="Arial"/>
        </w:rPr>
        <w:t xml:space="preserve"> describe and</w:t>
      </w:r>
      <w:r w:rsidR="008A60B4">
        <w:rPr>
          <w:rFonts w:ascii="Arial" w:hAnsi="Arial" w:cs="Arial"/>
        </w:rPr>
        <w:t xml:space="preserve"> </w:t>
      </w:r>
      <w:r w:rsidR="007C4647">
        <w:rPr>
          <w:rFonts w:ascii="Arial" w:hAnsi="Arial" w:cs="Arial"/>
        </w:rPr>
        <w:t xml:space="preserve">explain three theories </w:t>
      </w:r>
      <w:r w:rsidR="00452BB5">
        <w:rPr>
          <w:rFonts w:ascii="Arial" w:hAnsi="Arial" w:cs="Arial"/>
        </w:rPr>
        <w:t xml:space="preserve">that can be used in </w:t>
      </w:r>
      <w:r w:rsidR="007C4647">
        <w:rPr>
          <w:rFonts w:ascii="Arial" w:hAnsi="Arial" w:cs="Arial"/>
        </w:rPr>
        <w:t xml:space="preserve">health and social care </w:t>
      </w:r>
      <w:r w:rsidR="00452BB5">
        <w:rPr>
          <w:rFonts w:ascii="Arial" w:hAnsi="Arial" w:cs="Arial"/>
        </w:rPr>
        <w:t xml:space="preserve">professionals by giving examples. </w:t>
      </w:r>
      <w:r w:rsidR="00452BB5" w:rsidRPr="00452BB5">
        <w:rPr>
          <w:rFonts w:ascii="Arial" w:hAnsi="Arial" w:cs="Arial"/>
        </w:rPr>
        <w:t xml:space="preserve">Psychological theory is a set of </w:t>
      </w:r>
      <w:r w:rsidR="006226F6" w:rsidRPr="00452BB5">
        <w:rPr>
          <w:rFonts w:ascii="Arial" w:hAnsi="Arial" w:cs="Arial"/>
        </w:rPr>
        <w:t>thoughts</w:t>
      </w:r>
      <w:r w:rsidR="006226F6">
        <w:rPr>
          <w:rFonts w:ascii="Arial" w:hAnsi="Arial" w:cs="Arial"/>
        </w:rPr>
        <w:t xml:space="preserve"> or concepts</w:t>
      </w:r>
      <w:r w:rsidR="00452BB5" w:rsidRPr="00452BB5">
        <w:rPr>
          <w:rFonts w:ascii="Arial" w:hAnsi="Arial" w:cs="Arial"/>
        </w:rPr>
        <w:t xml:space="preserve"> that can explain and predict human </w:t>
      </w:r>
      <w:r w:rsidR="00E41903">
        <w:rPr>
          <w:rFonts w:ascii="Arial" w:hAnsi="Arial" w:cs="Arial"/>
        </w:rPr>
        <w:t>behaviour</w:t>
      </w:r>
      <w:r w:rsidR="00452BB5" w:rsidRPr="00452BB5">
        <w:rPr>
          <w:rFonts w:ascii="Arial" w:hAnsi="Arial" w:cs="Arial"/>
        </w:rPr>
        <w:t xml:space="preserve"> and mental </w:t>
      </w:r>
      <w:r w:rsidR="006226F6" w:rsidRPr="00452BB5">
        <w:rPr>
          <w:rFonts w:ascii="Arial" w:hAnsi="Arial" w:cs="Arial"/>
        </w:rPr>
        <w:t>procedures</w:t>
      </w:r>
      <w:r w:rsidR="00C22CF5">
        <w:rPr>
          <w:rFonts w:ascii="Arial" w:hAnsi="Arial" w:cs="Arial"/>
        </w:rPr>
        <w:t xml:space="preserve"> </w:t>
      </w:r>
      <w:r w:rsidR="006226F6">
        <w:rPr>
          <w:rFonts w:ascii="Arial" w:hAnsi="Arial" w:cs="Arial"/>
        </w:rPr>
        <w:t>all over</w:t>
      </w:r>
      <w:r w:rsidR="00C22CF5">
        <w:rPr>
          <w:rFonts w:ascii="Arial" w:hAnsi="Arial" w:cs="Arial"/>
        </w:rPr>
        <w:t xml:space="preserve"> </w:t>
      </w:r>
      <w:r w:rsidR="006226F6">
        <w:rPr>
          <w:rFonts w:ascii="Arial" w:hAnsi="Arial" w:cs="Arial"/>
        </w:rPr>
        <w:t xml:space="preserve">the </w:t>
      </w:r>
      <w:r w:rsidR="00C22CF5">
        <w:rPr>
          <w:rFonts w:ascii="Arial" w:hAnsi="Arial" w:cs="Arial"/>
        </w:rPr>
        <w:t>lifespan</w:t>
      </w:r>
      <w:r w:rsidR="00505CF7">
        <w:rPr>
          <w:rFonts w:ascii="Arial" w:hAnsi="Arial" w:cs="Arial"/>
        </w:rPr>
        <w:t xml:space="preserve"> </w:t>
      </w:r>
      <w:r w:rsidR="006226F6">
        <w:rPr>
          <w:rFonts w:ascii="Arial" w:hAnsi="Arial" w:cs="Arial"/>
        </w:rPr>
        <w:t>(</w:t>
      </w:r>
      <w:r w:rsidR="006226F6" w:rsidRPr="006226F6">
        <w:rPr>
          <w:rFonts w:ascii="Arial" w:hAnsi="Arial" w:cs="Arial"/>
        </w:rPr>
        <w:t>Colman,</w:t>
      </w:r>
      <w:r w:rsidR="006226F6">
        <w:rPr>
          <w:rFonts w:ascii="Arial" w:hAnsi="Arial" w:cs="Arial"/>
        </w:rPr>
        <w:t xml:space="preserve"> </w:t>
      </w:r>
      <w:r w:rsidR="006226F6" w:rsidRPr="006226F6">
        <w:rPr>
          <w:rFonts w:ascii="Arial" w:hAnsi="Arial" w:cs="Arial"/>
        </w:rPr>
        <w:t>2015</w:t>
      </w:r>
      <w:r w:rsidR="006226F6">
        <w:rPr>
          <w:rFonts w:ascii="Arial" w:hAnsi="Arial" w:cs="Arial"/>
        </w:rPr>
        <w:t>).</w:t>
      </w:r>
      <w:r w:rsidR="00505CF7">
        <w:rPr>
          <w:rFonts w:ascii="Arial" w:hAnsi="Arial" w:cs="Arial"/>
        </w:rPr>
        <w:t xml:space="preserve"> </w:t>
      </w:r>
      <w:r w:rsidR="00C22CF5">
        <w:rPr>
          <w:rFonts w:ascii="Arial" w:hAnsi="Arial" w:cs="Arial"/>
        </w:rPr>
        <w:t>Psychological theories can be used in health and social care settings in order to identify behaviour</w:t>
      </w:r>
      <w:r w:rsidR="006E2BED">
        <w:rPr>
          <w:rFonts w:ascii="Arial" w:hAnsi="Arial" w:cs="Arial"/>
        </w:rPr>
        <w:t xml:space="preserve"> and</w:t>
      </w:r>
      <w:r w:rsidR="00C22CF5">
        <w:rPr>
          <w:rFonts w:ascii="Arial" w:hAnsi="Arial" w:cs="Arial"/>
        </w:rPr>
        <w:t xml:space="preserve"> </w:t>
      </w:r>
      <w:r w:rsidR="00E41903">
        <w:rPr>
          <w:rFonts w:ascii="Arial" w:hAnsi="Arial" w:cs="Arial"/>
        </w:rPr>
        <w:t>reduce</w:t>
      </w:r>
      <w:r w:rsidR="00C22CF5">
        <w:rPr>
          <w:rFonts w:ascii="Arial" w:hAnsi="Arial" w:cs="Arial"/>
        </w:rPr>
        <w:t xml:space="preserve"> the risk of prejudice and discrimination toward peopl</w:t>
      </w:r>
      <w:r w:rsidR="006E2BED">
        <w:rPr>
          <w:rFonts w:ascii="Arial" w:hAnsi="Arial" w:cs="Arial"/>
        </w:rPr>
        <w:t>e’s conditions</w:t>
      </w:r>
      <w:r w:rsidR="00C22CF5">
        <w:rPr>
          <w:rFonts w:ascii="Arial" w:hAnsi="Arial" w:cs="Arial"/>
        </w:rPr>
        <w:t>.</w:t>
      </w:r>
      <w:r w:rsidR="00107C39">
        <w:rPr>
          <w:rFonts w:ascii="Arial" w:hAnsi="Arial" w:cs="Arial"/>
        </w:rPr>
        <w:t xml:space="preserve"> </w:t>
      </w:r>
      <w:r w:rsidR="00107C39" w:rsidRPr="00107C39">
        <w:rPr>
          <w:rFonts w:ascii="Arial" w:hAnsi="Arial" w:cs="Arial"/>
        </w:rPr>
        <w:t>(</w:t>
      </w:r>
      <w:proofErr w:type="spellStart"/>
      <w:r w:rsidR="00107C39" w:rsidRPr="00107C39">
        <w:rPr>
          <w:rFonts w:ascii="Arial" w:hAnsi="Arial" w:cs="Arial"/>
        </w:rPr>
        <w:t>Boyack</w:t>
      </w:r>
      <w:proofErr w:type="spellEnd"/>
      <w:r w:rsidR="00107C39" w:rsidRPr="00107C39">
        <w:rPr>
          <w:rFonts w:ascii="Arial" w:hAnsi="Arial" w:cs="Arial"/>
        </w:rPr>
        <w:t xml:space="preserve"> and </w:t>
      </w:r>
      <w:proofErr w:type="spellStart"/>
      <w:r w:rsidR="00505CF7">
        <w:rPr>
          <w:rFonts w:ascii="Arial" w:hAnsi="Arial" w:cs="Arial"/>
        </w:rPr>
        <w:t>K</w:t>
      </w:r>
      <w:r w:rsidR="00107C39" w:rsidRPr="00107C39">
        <w:rPr>
          <w:rFonts w:ascii="Arial" w:hAnsi="Arial" w:cs="Arial"/>
        </w:rPr>
        <w:t>lavans</w:t>
      </w:r>
      <w:proofErr w:type="spellEnd"/>
      <w:r w:rsidR="00107C39" w:rsidRPr="00107C39">
        <w:rPr>
          <w:rFonts w:ascii="Arial" w:hAnsi="Arial" w:cs="Arial"/>
        </w:rPr>
        <w:t xml:space="preserve">, 2005, p.64, </w:t>
      </w:r>
      <w:r w:rsidR="00505CF7">
        <w:rPr>
          <w:rFonts w:ascii="Arial" w:hAnsi="Arial" w:cs="Arial"/>
        </w:rPr>
        <w:t>pp.</w:t>
      </w:r>
      <w:r w:rsidR="00107C39" w:rsidRPr="00107C39">
        <w:rPr>
          <w:rFonts w:ascii="Arial" w:hAnsi="Arial" w:cs="Arial"/>
        </w:rPr>
        <w:t>351-374).</w:t>
      </w:r>
      <w:r w:rsidR="00107C39">
        <w:rPr>
          <w:rFonts w:ascii="Arial" w:hAnsi="Arial" w:cs="Arial"/>
        </w:rPr>
        <w:t xml:space="preserve"> </w:t>
      </w:r>
    </w:p>
    <w:p w14:paraId="43678CD6" w14:textId="77777777" w:rsidR="00DD790E" w:rsidRDefault="00DD790E" w:rsidP="002570F4">
      <w:pPr>
        <w:spacing w:line="360" w:lineRule="auto"/>
        <w:rPr>
          <w:rFonts w:ascii="Arial" w:hAnsi="Arial" w:cs="Arial"/>
          <w:b/>
          <w:bCs/>
        </w:rPr>
      </w:pPr>
    </w:p>
    <w:p w14:paraId="3AB3A6FC" w14:textId="77777777" w:rsidR="006226F6" w:rsidRDefault="006226F6" w:rsidP="002570F4">
      <w:pPr>
        <w:spacing w:line="360" w:lineRule="auto"/>
        <w:rPr>
          <w:rFonts w:ascii="Arial" w:hAnsi="Arial" w:cs="Arial"/>
          <w:b/>
          <w:bCs/>
        </w:rPr>
      </w:pPr>
      <w:bookmarkStart w:id="0" w:name="_Hlk130418574"/>
    </w:p>
    <w:p w14:paraId="1012218A" w14:textId="77777777" w:rsidR="006226F6" w:rsidRDefault="006226F6" w:rsidP="002570F4">
      <w:pPr>
        <w:spacing w:line="360" w:lineRule="auto"/>
        <w:rPr>
          <w:rFonts w:ascii="Arial" w:hAnsi="Arial" w:cs="Arial"/>
          <w:b/>
          <w:bCs/>
        </w:rPr>
      </w:pPr>
    </w:p>
    <w:p w14:paraId="0C2C025D" w14:textId="77777777" w:rsidR="006226F6" w:rsidRDefault="006226F6" w:rsidP="002570F4">
      <w:pPr>
        <w:spacing w:line="360" w:lineRule="auto"/>
        <w:rPr>
          <w:rFonts w:ascii="Arial" w:hAnsi="Arial" w:cs="Arial"/>
          <w:b/>
          <w:bCs/>
        </w:rPr>
      </w:pPr>
    </w:p>
    <w:p w14:paraId="706B371D" w14:textId="77777777" w:rsidR="006226F6" w:rsidRDefault="006226F6" w:rsidP="002570F4">
      <w:pPr>
        <w:spacing w:line="360" w:lineRule="auto"/>
        <w:rPr>
          <w:rFonts w:ascii="Arial" w:hAnsi="Arial" w:cs="Arial"/>
          <w:b/>
          <w:bCs/>
        </w:rPr>
      </w:pPr>
    </w:p>
    <w:p w14:paraId="78778998" w14:textId="77777777" w:rsidR="006226F6" w:rsidRDefault="006226F6" w:rsidP="002570F4">
      <w:pPr>
        <w:spacing w:line="360" w:lineRule="auto"/>
        <w:rPr>
          <w:rFonts w:ascii="Arial" w:hAnsi="Arial" w:cs="Arial"/>
          <w:b/>
          <w:bCs/>
        </w:rPr>
      </w:pPr>
    </w:p>
    <w:p w14:paraId="51BA5305" w14:textId="77777777" w:rsidR="006226F6" w:rsidRDefault="006226F6" w:rsidP="002570F4">
      <w:pPr>
        <w:spacing w:line="360" w:lineRule="auto"/>
        <w:rPr>
          <w:rFonts w:ascii="Arial" w:hAnsi="Arial" w:cs="Arial"/>
          <w:b/>
          <w:bCs/>
        </w:rPr>
      </w:pPr>
    </w:p>
    <w:p w14:paraId="1D6CC70A" w14:textId="77777777" w:rsidR="006226F6" w:rsidRDefault="006226F6" w:rsidP="002570F4">
      <w:pPr>
        <w:spacing w:line="360" w:lineRule="auto"/>
        <w:rPr>
          <w:rFonts w:ascii="Arial" w:hAnsi="Arial" w:cs="Arial"/>
          <w:b/>
          <w:bCs/>
        </w:rPr>
      </w:pPr>
    </w:p>
    <w:p w14:paraId="6F0773DB" w14:textId="77777777" w:rsidR="006226F6" w:rsidRDefault="006226F6" w:rsidP="002570F4">
      <w:pPr>
        <w:spacing w:line="360" w:lineRule="auto"/>
        <w:rPr>
          <w:rFonts w:ascii="Arial" w:hAnsi="Arial" w:cs="Arial"/>
          <w:b/>
          <w:bCs/>
        </w:rPr>
      </w:pPr>
    </w:p>
    <w:p w14:paraId="4002D4B1" w14:textId="77777777" w:rsidR="006226F6" w:rsidRDefault="006226F6" w:rsidP="002570F4">
      <w:pPr>
        <w:spacing w:line="360" w:lineRule="auto"/>
        <w:rPr>
          <w:rFonts w:ascii="Arial" w:hAnsi="Arial" w:cs="Arial"/>
          <w:b/>
          <w:bCs/>
        </w:rPr>
      </w:pPr>
    </w:p>
    <w:p w14:paraId="56901CE9" w14:textId="77777777" w:rsidR="006226F6" w:rsidRDefault="006226F6" w:rsidP="002570F4">
      <w:pPr>
        <w:spacing w:line="360" w:lineRule="auto"/>
        <w:rPr>
          <w:rFonts w:ascii="Arial" w:hAnsi="Arial" w:cs="Arial"/>
          <w:b/>
          <w:bCs/>
        </w:rPr>
      </w:pPr>
    </w:p>
    <w:p w14:paraId="553AD600" w14:textId="77777777" w:rsidR="006226F6" w:rsidRDefault="006226F6" w:rsidP="002570F4">
      <w:pPr>
        <w:spacing w:line="360" w:lineRule="auto"/>
        <w:rPr>
          <w:rFonts w:ascii="Arial" w:hAnsi="Arial" w:cs="Arial"/>
          <w:b/>
          <w:bCs/>
        </w:rPr>
      </w:pPr>
    </w:p>
    <w:p w14:paraId="5B29F131" w14:textId="77777777" w:rsidR="006226F6" w:rsidRDefault="006226F6" w:rsidP="002570F4">
      <w:pPr>
        <w:spacing w:line="360" w:lineRule="auto"/>
        <w:rPr>
          <w:rFonts w:ascii="Arial" w:hAnsi="Arial" w:cs="Arial"/>
          <w:b/>
          <w:bCs/>
        </w:rPr>
      </w:pPr>
    </w:p>
    <w:p w14:paraId="4C571755" w14:textId="77777777" w:rsidR="006226F6" w:rsidRDefault="006226F6" w:rsidP="002570F4">
      <w:pPr>
        <w:spacing w:line="360" w:lineRule="auto"/>
        <w:rPr>
          <w:rFonts w:ascii="Arial" w:hAnsi="Arial" w:cs="Arial"/>
          <w:b/>
          <w:bCs/>
        </w:rPr>
      </w:pPr>
    </w:p>
    <w:p w14:paraId="27A35408" w14:textId="77777777" w:rsidR="006226F6" w:rsidRDefault="006226F6" w:rsidP="002570F4">
      <w:pPr>
        <w:spacing w:line="360" w:lineRule="auto"/>
        <w:rPr>
          <w:rFonts w:ascii="Arial" w:hAnsi="Arial" w:cs="Arial"/>
          <w:b/>
          <w:bCs/>
        </w:rPr>
      </w:pPr>
    </w:p>
    <w:p w14:paraId="6267226C" w14:textId="77777777" w:rsidR="006226F6" w:rsidRDefault="006226F6" w:rsidP="002570F4">
      <w:pPr>
        <w:spacing w:line="360" w:lineRule="auto"/>
        <w:rPr>
          <w:rFonts w:ascii="Arial" w:hAnsi="Arial" w:cs="Arial"/>
          <w:b/>
          <w:bCs/>
        </w:rPr>
      </w:pPr>
    </w:p>
    <w:p w14:paraId="0D107305" w14:textId="2718FE4A" w:rsidR="006226F6" w:rsidRDefault="006226F6" w:rsidP="002570F4">
      <w:pPr>
        <w:spacing w:line="360" w:lineRule="auto"/>
        <w:rPr>
          <w:rFonts w:ascii="Arial" w:hAnsi="Arial" w:cs="Arial"/>
          <w:b/>
          <w:bCs/>
        </w:rPr>
      </w:pPr>
    </w:p>
    <w:p w14:paraId="04E0353A" w14:textId="77777777" w:rsidR="00505CF7" w:rsidRDefault="00505CF7" w:rsidP="002570F4">
      <w:pPr>
        <w:spacing w:line="360" w:lineRule="auto"/>
        <w:rPr>
          <w:rFonts w:ascii="Arial" w:hAnsi="Arial" w:cs="Arial"/>
          <w:b/>
          <w:bCs/>
        </w:rPr>
      </w:pPr>
    </w:p>
    <w:p w14:paraId="23AFCBF8" w14:textId="77777777" w:rsidR="006226F6" w:rsidRDefault="006226F6" w:rsidP="002570F4">
      <w:pPr>
        <w:spacing w:line="360" w:lineRule="auto"/>
        <w:rPr>
          <w:rFonts w:ascii="Arial" w:hAnsi="Arial" w:cs="Arial"/>
          <w:b/>
          <w:bCs/>
        </w:rPr>
      </w:pPr>
    </w:p>
    <w:p w14:paraId="133CD40C" w14:textId="4B19466E" w:rsidR="005167A2" w:rsidRPr="005167A2" w:rsidRDefault="00090312" w:rsidP="002570F4">
      <w:pPr>
        <w:spacing w:line="360" w:lineRule="auto"/>
        <w:rPr>
          <w:rFonts w:ascii="Arial" w:hAnsi="Arial" w:cs="Arial"/>
          <w:b/>
          <w:bCs/>
        </w:rPr>
      </w:pPr>
      <w:r>
        <w:rPr>
          <w:rFonts w:ascii="Arial" w:hAnsi="Arial" w:cs="Arial"/>
          <w:b/>
          <w:bCs/>
        </w:rPr>
        <w:lastRenderedPageBreak/>
        <w:t xml:space="preserve">Theory 1- </w:t>
      </w:r>
      <w:r w:rsidR="005167A2" w:rsidRPr="005167A2">
        <w:rPr>
          <w:rFonts w:ascii="Arial" w:hAnsi="Arial" w:cs="Arial"/>
          <w:b/>
          <w:bCs/>
        </w:rPr>
        <w:t>Sigmund Freud (Psychodynamic Theory)</w:t>
      </w:r>
    </w:p>
    <w:bookmarkEnd w:id="0"/>
    <w:p w14:paraId="33730D14" w14:textId="334852D1" w:rsidR="00A17B7A" w:rsidRDefault="00434FE8" w:rsidP="002570F4">
      <w:pPr>
        <w:spacing w:line="360" w:lineRule="auto"/>
        <w:rPr>
          <w:rFonts w:ascii="Arial" w:hAnsi="Arial" w:cs="Arial"/>
        </w:rPr>
      </w:pPr>
      <w:r>
        <w:rPr>
          <w:rFonts w:ascii="Arial" w:hAnsi="Arial" w:cs="Arial"/>
        </w:rPr>
        <w:t>The h</w:t>
      </w:r>
      <w:r w:rsidR="00A335A5">
        <w:rPr>
          <w:rFonts w:ascii="Arial" w:hAnsi="Arial" w:cs="Arial"/>
        </w:rPr>
        <w:t xml:space="preserve">ealth and social care </w:t>
      </w:r>
      <w:r>
        <w:rPr>
          <w:rFonts w:ascii="Arial" w:hAnsi="Arial" w:cs="Arial"/>
        </w:rPr>
        <w:t xml:space="preserve">provisions are </w:t>
      </w:r>
      <w:r w:rsidR="00A817B4">
        <w:rPr>
          <w:rFonts w:ascii="Arial" w:hAnsi="Arial" w:cs="Arial"/>
        </w:rPr>
        <w:t xml:space="preserve">complex organisation dealing with </w:t>
      </w:r>
      <w:r w:rsidR="00AF4C16">
        <w:rPr>
          <w:rFonts w:ascii="Arial" w:hAnsi="Arial" w:cs="Arial"/>
        </w:rPr>
        <w:t>individuals</w:t>
      </w:r>
      <w:r w:rsidR="00A817B4">
        <w:rPr>
          <w:rFonts w:ascii="Arial" w:hAnsi="Arial" w:cs="Arial"/>
        </w:rPr>
        <w:t xml:space="preserve"> from different </w:t>
      </w:r>
      <w:r w:rsidR="00B23DD1">
        <w:rPr>
          <w:rFonts w:ascii="Arial" w:hAnsi="Arial" w:cs="Arial"/>
        </w:rPr>
        <w:t>backgrounds</w:t>
      </w:r>
      <w:r w:rsidR="00422C56">
        <w:rPr>
          <w:rFonts w:ascii="Arial" w:hAnsi="Arial" w:cs="Arial"/>
        </w:rPr>
        <w:t xml:space="preserve"> and have different experiences</w:t>
      </w:r>
      <w:r w:rsidR="009C7E7B">
        <w:rPr>
          <w:rFonts w:ascii="Arial" w:hAnsi="Arial" w:cs="Arial"/>
        </w:rPr>
        <w:t xml:space="preserve"> in life</w:t>
      </w:r>
      <w:r w:rsidR="00422C56">
        <w:rPr>
          <w:rFonts w:ascii="Arial" w:hAnsi="Arial" w:cs="Arial"/>
        </w:rPr>
        <w:t xml:space="preserve"> </w:t>
      </w:r>
      <w:r w:rsidR="00AF4C16">
        <w:rPr>
          <w:rFonts w:ascii="Arial" w:hAnsi="Arial" w:cs="Arial"/>
        </w:rPr>
        <w:t>that need a professional approach in order to deal with their issues.</w:t>
      </w:r>
      <w:r w:rsidR="00AF3E11">
        <w:rPr>
          <w:rFonts w:ascii="Arial" w:hAnsi="Arial" w:cs="Arial"/>
        </w:rPr>
        <w:t xml:space="preserve"> </w:t>
      </w:r>
      <w:r w:rsidR="003C1536">
        <w:rPr>
          <w:rFonts w:ascii="Arial" w:hAnsi="Arial" w:cs="Arial"/>
        </w:rPr>
        <w:t xml:space="preserve">Therefore, </w:t>
      </w:r>
      <w:r w:rsidR="00505CF7">
        <w:rPr>
          <w:rFonts w:ascii="Arial" w:hAnsi="Arial" w:cs="Arial"/>
        </w:rPr>
        <w:t>p</w:t>
      </w:r>
      <w:r w:rsidR="00F22AA5">
        <w:rPr>
          <w:rFonts w:ascii="Arial" w:hAnsi="Arial" w:cs="Arial"/>
        </w:rPr>
        <w:t xml:space="preserve">sychology is important to identify </w:t>
      </w:r>
      <w:r w:rsidR="00B33F08">
        <w:rPr>
          <w:rFonts w:ascii="Arial" w:hAnsi="Arial" w:cs="Arial"/>
        </w:rPr>
        <w:t xml:space="preserve">the </w:t>
      </w:r>
      <w:r w:rsidR="00F22AA5">
        <w:rPr>
          <w:rFonts w:ascii="Arial" w:hAnsi="Arial" w:cs="Arial"/>
        </w:rPr>
        <w:t xml:space="preserve">behaviour </w:t>
      </w:r>
      <w:r w:rsidR="007467A1">
        <w:rPr>
          <w:rFonts w:ascii="Arial" w:hAnsi="Arial" w:cs="Arial"/>
        </w:rPr>
        <w:t>and mental process of individual</w:t>
      </w:r>
      <w:r w:rsidR="0070571A">
        <w:rPr>
          <w:rFonts w:ascii="Arial" w:hAnsi="Arial" w:cs="Arial"/>
        </w:rPr>
        <w:t>s</w:t>
      </w:r>
      <w:r w:rsidR="007467A1">
        <w:rPr>
          <w:rFonts w:ascii="Arial" w:hAnsi="Arial" w:cs="Arial"/>
        </w:rPr>
        <w:t xml:space="preserve"> within the health and social</w:t>
      </w:r>
      <w:r w:rsidR="00B33F08">
        <w:rPr>
          <w:rFonts w:ascii="Arial" w:hAnsi="Arial" w:cs="Arial"/>
        </w:rPr>
        <w:t xml:space="preserve"> </w:t>
      </w:r>
      <w:r w:rsidR="0070571A">
        <w:rPr>
          <w:rFonts w:ascii="Arial" w:hAnsi="Arial" w:cs="Arial"/>
        </w:rPr>
        <w:t xml:space="preserve">care settings. </w:t>
      </w:r>
      <w:r w:rsidR="000D335C">
        <w:rPr>
          <w:rFonts w:ascii="Arial" w:hAnsi="Arial" w:cs="Arial"/>
        </w:rPr>
        <w:t xml:space="preserve">For example, </w:t>
      </w:r>
      <w:r w:rsidR="00604796" w:rsidRPr="00604796">
        <w:rPr>
          <w:rFonts w:ascii="Arial" w:hAnsi="Arial" w:cs="Arial"/>
        </w:rPr>
        <w:t xml:space="preserve">Sigmund </w:t>
      </w:r>
      <w:r w:rsidR="005A44DC">
        <w:rPr>
          <w:rFonts w:ascii="Arial" w:hAnsi="Arial" w:cs="Arial"/>
        </w:rPr>
        <w:t>Freud’s</w:t>
      </w:r>
      <w:r w:rsidR="00604796">
        <w:rPr>
          <w:rFonts w:ascii="Arial" w:hAnsi="Arial" w:cs="Arial"/>
        </w:rPr>
        <w:t xml:space="preserve"> </w:t>
      </w:r>
      <w:r w:rsidR="003C1536">
        <w:rPr>
          <w:rFonts w:ascii="Arial" w:hAnsi="Arial" w:cs="Arial"/>
        </w:rPr>
        <w:t xml:space="preserve">psychodynamic theory </w:t>
      </w:r>
      <w:r w:rsidR="00621301">
        <w:rPr>
          <w:rFonts w:ascii="Arial" w:hAnsi="Arial" w:cs="Arial"/>
        </w:rPr>
        <w:t xml:space="preserve">can be useful </w:t>
      </w:r>
      <w:r w:rsidR="000175D5">
        <w:rPr>
          <w:rFonts w:ascii="Arial" w:hAnsi="Arial" w:cs="Arial"/>
        </w:rPr>
        <w:t>in health and so</w:t>
      </w:r>
      <w:r w:rsidR="00907957">
        <w:rPr>
          <w:rFonts w:ascii="Arial" w:hAnsi="Arial" w:cs="Arial"/>
        </w:rPr>
        <w:t xml:space="preserve">cial care </w:t>
      </w:r>
      <w:r w:rsidR="009A4CDF">
        <w:rPr>
          <w:rFonts w:ascii="Arial" w:hAnsi="Arial" w:cs="Arial"/>
        </w:rPr>
        <w:t xml:space="preserve">when </w:t>
      </w:r>
      <w:r w:rsidR="005504E9">
        <w:rPr>
          <w:rFonts w:ascii="Arial" w:hAnsi="Arial" w:cs="Arial"/>
        </w:rPr>
        <w:t xml:space="preserve">completing </w:t>
      </w:r>
      <w:r w:rsidR="00665738">
        <w:rPr>
          <w:rFonts w:ascii="Arial" w:hAnsi="Arial" w:cs="Arial"/>
        </w:rPr>
        <w:t xml:space="preserve">a </w:t>
      </w:r>
      <w:r w:rsidR="005A44DC">
        <w:rPr>
          <w:rFonts w:ascii="Arial" w:hAnsi="Arial" w:cs="Arial"/>
        </w:rPr>
        <w:t>patient’s</w:t>
      </w:r>
      <w:r w:rsidR="005504E9">
        <w:rPr>
          <w:rFonts w:ascii="Arial" w:hAnsi="Arial" w:cs="Arial"/>
        </w:rPr>
        <w:t xml:space="preserve"> history file</w:t>
      </w:r>
      <w:r w:rsidR="004178E0">
        <w:rPr>
          <w:rFonts w:ascii="Arial" w:hAnsi="Arial" w:cs="Arial"/>
        </w:rPr>
        <w:t xml:space="preserve">, where </w:t>
      </w:r>
      <w:r w:rsidR="00665738">
        <w:rPr>
          <w:rFonts w:ascii="Arial" w:hAnsi="Arial" w:cs="Arial"/>
        </w:rPr>
        <w:t xml:space="preserve">their </w:t>
      </w:r>
      <w:r w:rsidR="004178E0">
        <w:rPr>
          <w:rFonts w:ascii="Arial" w:hAnsi="Arial" w:cs="Arial"/>
        </w:rPr>
        <w:t>past experience</w:t>
      </w:r>
      <w:r w:rsidR="00665738">
        <w:rPr>
          <w:rFonts w:ascii="Arial" w:hAnsi="Arial" w:cs="Arial"/>
        </w:rPr>
        <w:t xml:space="preserve"> is</w:t>
      </w:r>
      <w:r w:rsidR="004523A3">
        <w:rPr>
          <w:rFonts w:ascii="Arial" w:hAnsi="Arial" w:cs="Arial"/>
        </w:rPr>
        <w:t xml:space="preserve"> well </w:t>
      </w:r>
      <w:r w:rsidR="00665738">
        <w:rPr>
          <w:rFonts w:ascii="Arial" w:hAnsi="Arial" w:cs="Arial"/>
        </w:rPr>
        <w:t>detailed</w:t>
      </w:r>
      <w:r w:rsidR="005A44DC">
        <w:rPr>
          <w:rFonts w:ascii="Arial" w:hAnsi="Arial" w:cs="Arial"/>
        </w:rPr>
        <w:t>,</w:t>
      </w:r>
      <w:r w:rsidR="00C1102D">
        <w:rPr>
          <w:rFonts w:ascii="Arial" w:hAnsi="Arial" w:cs="Arial"/>
        </w:rPr>
        <w:t xml:space="preserve"> an</w:t>
      </w:r>
      <w:r w:rsidR="004523A3">
        <w:rPr>
          <w:rFonts w:ascii="Arial" w:hAnsi="Arial" w:cs="Arial"/>
        </w:rPr>
        <w:t>d</w:t>
      </w:r>
      <w:r w:rsidR="00C1102D">
        <w:rPr>
          <w:rFonts w:ascii="Arial" w:hAnsi="Arial" w:cs="Arial"/>
        </w:rPr>
        <w:t xml:space="preserve"> event</w:t>
      </w:r>
      <w:r w:rsidR="004523A3">
        <w:rPr>
          <w:rFonts w:ascii="Arial" w:hAnsi="Arial" w:cs="Arial"/>
        </w:rPr>
        <w:t>s</w:t>
      </w:r>
      <w:r w:rsidR="00C1102D">
        <w:rPr>
          <w:rFonts w:ascii="Arial" w:hAnsi="Arial" w:cs="Arial"/>
        </w:rPr>
        <w:t xml:space="preserve"> that impacted their li</w:t>
      </w:r>
      <w:r w:rsidR="009C5782">
        <w:rPr>
          <w:rFonts w:ascii="Arial" w:hAnsi="Arial" w:cs="Arial"/>
        </w:rPr>
        <w:t xml:space="preserve">ves </w:t>
      </w:r>
      <w:r w:rsidR="005A44DC">
        <w:rPr>
          <w:rFonts w:ascii="Arial" w:hAnsi="Arial" w:cs="Arial"/>
        </w:rPr>
        <w:t>are</w:t>
      </w:r>
      <w:r w:rsidR="009C5782">
        <w:rPr>
          <w:rFonts w:ascii="Arial" w:hAnsi="Arial" w:cs="Arial"/>
        </w:rPr>
        <w:t xml:space="preserve"> set to draw </w:t>
      </w:r>
      <w:r w:rsidR="005A44DC">
        <w:rPr>
          <w:rFonts w:ascii="Arial" w:hAnsi="Arial" w:cs="Arial"/>
        </w:rPr>
        <w:t xml:space="preserve">an </w:t>
      </w:r>
      <w:r w:rsidR="009C5782">
        <w:rPr>
          <w:rFonts w:ascii="Arial" w:hAnsi="Arial" w:cs="Arial"/>
        </w:rPr>
        <w:t>ima</w:t>
      </w:r>
      <w:r w:rsidR="000F7325">
        <w:rPr>
          <w:rFonts w:ascii="Arial" w:hAnsi="Arial" w:cs="Arial"/>
        </w:rPr>
        <w:t>ge of their expected behaviour and attitudes</w:t>
      </w:r>
      <w:r w:rsidR="008201C3">
        <w:rPr>
          <w:rFonts w:ascii="Arial" w:hAnsi="Arial" w:cs="Arial"/>
        </w:rPr>
        <w:t>.</w:t>
      </w:r>
      <w:r w:rsidR="00292CCC">
        <w:rPr>
          <w:rFonts w:ascii="Arial" w:hAnsi="Arial" w:cs="Arial"/>
        </w:rPr>
        <w:t xml:space="preserve"> Si</w:t>
      </w:r>
      <w:r w:rsidR="001F42D8">
        <w:rPr>
          <w:rFonts w:ascii="Arial" w:hAnsi="Arial" w:cs="Arial"/>
        </w:rPr>
        <w:t xml:space="preserve">gmund </w:t>
      </w:r>
      <w:r w:rsidR="006E038C">
        <w:rPr>
          <w:rFonts w:ascii="Arial" w:hAnsi="Arial" w:cs="Arial"/>
        </w:rPr>
        <w:t>Freud’s</w:t>
      </w:r>
      <w:r w:rsidR="002601E4">
        <w:rPr>
          <w:rFonts w:ascii="Arial" w:hAnsi="Arial" w:cs="Arial"/>
        </w:rPr>
        <w:t xml:space="preserve"> psychodynamic theory </w:t>
      </w:r>
      <w:r w:rsidR="00E77D8C">
        <w:rPr>
          <w:rFonts w:ascii="Arial" w:hAnsi="Arial" w:cs="Arial"/>
        </w:rPr>
        <w:t xml:space="preserve">aims to </w:t>
      </w:r>
      <w:r w:rsidR="00A35A67">
        <w:rPr>
          <w:rFonts w:ascii="Arial" w:hAnsi="Arial" w:cs="Arial"/>
        </w:rPr>
        <w:t>demonstrate</w:t>
      </w:r>
      <w:r w:rsidR="00FC0BB6">
        <w:rPr>
          <w:rFonts w:ascii="Arial" w:hAnsi="Arial" w:cs="Arial"/>
        </w:rPr>
        <w:t xml:space="preserve"> what </w:t>
      </w:r>
      <w:r w:rsidR="006E038C">
        <w:rPr>
          <w:rFonts w:ascii="Arial" w:hAnsi="Arial" w:cs="Arial"/>
        </w:rPr>
        <w:t>happens</w:t>
      </w:r>
      <w:r w:rsidR="00FC0BB6">
        <w:rPr>
          <w:rFonts w:ascii="Arial" w:hAnsi="Arial" w:cs="Arial"/>
        </w:rPr>
        <w:t xml:space="preserve"> to the individual</w:t>
      </w:r>
      <w:r w:rsidR="00EA4A4F">
        <w:rPr>
          <w:rFonts w:ascii="Arial" w:hAnsi="Arial" w:cs="Arial"/>
        </w:rPr>
        <w:t xml:space="preserve"> in their childhood stage</w:t>
      </w:r>
      <w:r w:rsidR="00B121F3">
        <w:rPr>
          <w:rFonts w:ascii="Arial" w:hAnsi="Arial" w:cs="Arial"/>
        </w:rPr>
        <w:t>s</w:t>
      </w:r>
      <w:r w:rsidR="00EA4A4F">
        <w:rPr>
          <w:rFonts w:ascii="Arial" w:hAnsi="Arial" w:cs="Arial"/>
        </w:rPr>
        <w:t xml:space="preserve"> </w:t>
      </w:r>
      <w:r w:rsidR="008D052D">
        <w:rPr>
          <w:rFonts w:ascii="Arial" w:hAnsi="Arial" w:cs="Arial"/>
        </w:rPr>
        <w:t>of development</w:t>
      </w:r>
      <w:r w:rsidR="00BC0250">
        <w:rPr>
          <w:rFonts w:ascii="Arial" w:hAnsi="Arial" w:cs="Arial"/>
        </w:rPr>
        <w:t xml:space="preserve"> </w:t>
      </w:r>
      <w:r w:rsidR="008D052D">
        <w:rPr>
          <w:rFonts w:ascii="Arial" w:hAnsi="Arial" w:cs="Arial"/>
        </w:rPr>
        <w:t>that</w:t>
      </w:r>
      <w:r w:rsidR="00B121F3">
        <w:rPr>
          <w:rFonts w:ascii="Arial" w:hAnsi="Arial" w:cs="Arial"/>
        </w:rPr>
        <w:t>,</w:t>
      </w:r>
      <w:r w:rsidR="008D052D">
        <w:rPr>
          <w:rFonts w:ascii="Arial" w:hAnsi="Arial" w:cs="Arial"/>
        </w:rPr>
        <w:t xml:space="preserve"> </w:t>
      </w:r>
      <w:r w:rsidR="00323819">
        <w:rPr>
          <w:rFonts w:ascii="Arial" w:hAnsi="Arial" w:cs="Arial"/>
        </w:rPr>
        <w:t>includ</w:t>
      </w:r>
      <w:r w:rsidR="008D052D">
        <w:rPr>
          <w:rFonts w:ascii="Arial" w:hAnsi="Arial" w:cs="Arial"/>
        </w:rPr>
        <w:t>es</w:t>
      </w:r>
      <w:r w:rsidR="00323819">
        <w:rPr>
          <w:rFonts w:ascii="Arial" w:hAnsi="Arial" w:cs="Arial"/>
        </w:rPr>
        <w:t xml:space="preserve"> </w:t>
      </w:r>
      <w:r w:rsidR="00BC0250">
        <w:rPr>
          <w:rFonts w:ascii="Arial" w:hAnsi="Arial" w:cs="Arial"/>
        </w:rPr>
        <w:t>events</w:t>
      </w:r>
      <w:r w:rsidR="007D2790">
        <w:rPr>
          <w:rFonts w:ascii="Arial" w:hAnsi="Arial" w:cs="Arial"/>
        </w:rPr>
        <w:t xml:space="preserve"> that might be good </w:t>
      </w:r>
      <w:r w:rsidR="00D54EE8">
        <w:rPr>
          <w:rFonts w:ascii="Arial" w:hAnsi="Arial" w:cs="Arial"/>
        </w:rPr>
        <w:t>or</w:t>
      </w:r>
      <w:r w:rsidR="007D2790">
        <w:rPr>
          <w:rFonts w:ascii="Arial" w:hAnsi="Arial" w:cs="Arial"/>
        </w:rPr>
        <w:t xml:space="preserve"> bad memories</w:t>
      </w:r>
      <w:r w:rsidR="00BC0250">
        <w:rPr>
          <w:rFonts w:ascii="Arial" w:hAnsi="Arial" w:cs="Arial"/>
        </w:rPr>
        <w:t xml:space="preserve"> </w:t>
      </w:r>
      <w:r w:rsidR="00D54EE8">
        <w:rPr>
          <w:rFonts w:ascii="Arial" w:hAnsi="Arial" w:cs="Arial"/>
        </w:rPr>
        <w:t>affecting</w:t>
      </w:r>
      <w:r w:rsidR="00F23AB1">
        <w:rPr>
          <w:rFonts w:ascii="Arial" w:hAnsi="Arial" w:cs="Arial"/>
        </w:rPr>
        <w:t xml:space="preserve"> and impacting </w:t>
      </w:r>
      <w:r w:rsidR="001E09F6">
        <w:rPr>
          <w:rFonts w:ascii="Arial" w:hAnsi="Arial" w:cs="Arial"/>
        </w:rPr>
        <w:t>their adul</w:t>
      </w:r>
      <w:r w:rsidR="006E038C">
        <w:rPr>
          <w:rFonts w:ascii="Arial" w:hAnsi="Arial" w:cs="Arial"/>
        </w:rPr>
        <w:t>t life</w:t>
      </w:r>
      <w:r w:rsidR="00636657">
        <w:rPr>
          <w:rFonts w:ascii="Arial" w:hAnsi="Arial" w:cs="Arial"/>
        </w:rPr>
        <w:t>. According to (</w:t>
      </w:r>
      <w:proofErr w:type="spellStart"/>
      <w:r w:rsidR="00636657" w:rsidRPr="00636657">
        <w:rPr>
          <w:rFonts w:ascii="Arial" w:hAnsi="Arial" w:cs="Arial"/>
        </w:rPr>
        <w:t>Guntrip</w:t>
      </w:r>
      <w:proofErr w:type="spellEnd"/>
      <w:r w:rsidR="00636657" w:rsidRPr="00636657">
        <w:rPr>
          <w:rFonts w:ascii="Arial" w:hAnsi="Arial" w:cs="Arial"/>
        </w:rPr>
        <w:t>, 2018</w:t>
      </w:r>
      <w:r w:rsidR="00636657">
        <w:rPr>
          <w:rFonts w:ascii="Arial" w:hAnsi="Arial" w:cs="Arial"/>
        </w:rPr>
        <w:t xml:space="preserve">) </w:t>
      </w:r>
      <w:r w:rsidR="00505CF7">
        <w:rPr>
          <w:rFonts w:ascii="Arial" w:hAnsi="Arial" w:cs="Arial"/>
        </w:rPr>
        <w:t>“</w:t>
      </w:r>
      <w:r w:rsidR="00636657">
        <w:rPr>
          <w:rFonts w:ascii="Arial" w:hAnsi="Arial" w:cs="Arial"/>
        </w:rPr>
        <w:t>P</w:t>
      </w:r>
      <w:r w:rsidR="00636657" w:rsidRPr="00636657">
        <w:rPr>
          <w:rFonts w:ascii="Arial" w:hAnsi="Arial" w:cs="Arial"/>
        </w:rPr>
        <w:t>sychodynamic theory of the personality implies a philosophy of man that takes account of his reality as an individual person</w:t>
      </w:r>
      <w:r w:rsidR="00636657">
        <w:rPr>
          <w:rFonts w:ascii="Arial" w:hAnsi="Arial" w:cs="Arial"/>
        </w:rPr>
        <w:t>.”</w:t>
      </w:r>
      <w:r w:rsidR="003B37D4">
        <w:rPr>
          <w:rFonts w:ascii="Arial" w:hAnsi="Arial" w:cs="Arial"/>
        </w:rPr>
        <w:t xml:space="preserve"> </w:t>
      </w:r>
      <w:r w:rsidR="00636657">
        <w:rPr>
          <w:rFonts w:ascii="Arial" w:hAnsi="Arial" w:cs="Arial"/>
        </w:rPr>
        <w:t xml:space="preserve">This </w:t>
      </w:r>
      <w:r w:rsidR="00CF74F0">
        <w:rPr>
          <w:rFonts w:ascii="Arial" w:hAnsi="Arial" w:cs="Arial"/>
        </w:rPr>
        <w:t xml:space="preserve">shows that the mental mind of each individual differs from one another and that everyone should be treated as unique with love and equity when in health and social care settings. </w:t>
      </w:r>
      <w:r w:rsidR="00636657">
        <w:rPr>
          <w:rFonts w:ascii="Arial" w:hAnsi="Arial" w:cs="Arial"/>
        </w:rPr>
        <w:t>The psychodynamic</w:t>
      </w:r>
      <w:r w:rsidR="00DE00EC">
        <w:rPr>
          <w:rFonts w:ascii="Arial" w:hAnsi="Arial" w:cs="Arial"/>
        </w:rPr>
        <w:t xml:space="preserve"> </w:t>
      </w:r>
      <w:r w:rsidR="00EC0AE7">
        <w:rPr>
          <w:rFonts w:ascii="Arial" w:hAnsi="Arial" w:cs="Arial"/>
        </w:rPr>
        <w:t>approach</w:t>
      </w:r>
      <w:r w:rsidR="00DE00EC">
        <w:rPr>
          <w:rFonts w:ascii="Arial" w:hAnsi="Arial" w:cs="Arial"/>
        </w:rPr>
        <w:t xml:space="preserve"> can</w:t>
      </w:r>
      <w:r w:rsidR="00CF74F0">
        <w:rPr>
          <w:rFonts w:ascii="Arial" w:hAnsi="Arial" w:cs="Arial"/>
        </w:rPr>
        <w:t xml:space="preserve"> also</w:t>
      </w:r>
      <w:r w:rsidR="00DE00EC">
        <w:rPr>
          <w:rFonts w:ascii="Arial" w:hAnsi="Arial" w:cs="Arial"/>
        </w:rPr>
        <w:t xml:space="preserve"> be used for </w:t>
      </w:r>
      <w:r w:rsidR="00CF74F0">
        <w:rPr>
          <w:rFonts w:ascii="Arial" w:hAnsi="Arial" w:cs="Arial"/>
        </w:rPr>
        <w:t>counse</w:t>
      </w:r>
      <w:r w:rsidR="00505CF7">
        <w:rPr>
          <w:rFonts w:ascii="Arial" w:hAnsi="Arial" w:cs="Arial"/>
        </w:rPr>
        <w:t>l</w:t>
      </w:r>
      <w:r w:rsidR="00CF74F0">
        <w:rPr>
          <w:rFonts w:ascii="Arial" w:hAnsi="Arial" w:cs="Arial"/>
        </w:rPr>
        <w:t>ling</w:t>
      </w:r>
      <w:r w:rsidR="00DE00EC">
        <w:rPr>
          <w:rFonts w:ascii="Arial" w:hAnsi="Arial" w:cs="Arial"/>
        </w:rPr>
        <w:t xml:space="preserve"> </w:t>
      </w:r>
      <w:r w:rsidR="00EC0AE7">
        <w:rPr>
          <w:rFonts w:ascii="Arial" w:hAnsi="Arial" w:cs="Arial"/>
        </w:rPr>
        <w:t>w</w:t>
      </w:r>
      <w:r w:rsidR="008519F7">
        <w:rPr>
          <w:rFonts w:ascii="Arial" w:hAnsi="Arial" w:cs="Arial"/>
        </w:rPr>
        <w:t xml:space="preserve">ithin </w:t>
      </w:r>
      <w:r w:rsidR="00EC0AE7">
        <w:rPr>
          <w:rFonts w:ascii="Arial" w:hAnsi="Arial" w:cs="Arial"/>
        </w:rPr>
        <w:t>the health and social care</w:t>
      </w:r>
      <w:r w:rsidR="008519F7">
        <w:rPr>
          <w:rFonts w:ascii="Arial" w:hAnsi="Arial" w:cs="Arial"/>
        </w:rPr>
        <w:t xml:space="preserve"> provisions</w:t>
      </w:r>
      <w:r w:rsidR="00EC0AE7">
        <w:rPr>
          <w:rFonts w:ascii="Arial" w:hAnsi="Arial" w:cs="Arial"/>
        </w:rPr>
        <w:t xml:space="preserve"> in order to allow </w:t>
      </w:r>
      <w:r w:rsidR="00CF74F0">
        <w:rPr>
          <w:rFonts w:ascii="Arial" w:hAnsi="Arial" w:cs="Arial"/>
        </w:rPr>
        <w:t>psychologists</w:t>
      </w:r>
      <w:r w:rsidR="00EC0AE7">
        <w:rPr>
          <w:rFonts w:ascii="Arial" w:hAnsi="Arial" w:cs="Arial"/>
        </w:rPr>
        <w:t xml:space="preserve"> to identify </w:t>
      </w:r>
      <w:r w:rsidR="00CF74F0">
        <w:rPr>
          <w:rFonts w:ascii="Arial" w:hAnsi="Arial" w:cs="Arial"/>
        </w:rPr>
        <w:t>patients’</w:t>
      </w:r>
      <w:r w:rsidR="002A2868">
        <w:rPr>
          <w:rFonts w:ascii="Arial" w:hAnsi="Arial" w:cs="Arial"/>
        </w:rPr>
        <w:t xml:space="preserve"> past history and design an effective plan to</w:t>
      </w:r>
      <w:r w:rsidR="00B36D30">
        <w:rPr>
          <w:rFonts w:ascii="Arial" w:hAnsi="Arial" w:cs="Arial"/>
        </w:rPr>
        <w:t xml:space="preserve"> address their behaviour and </w:t>
      </w:r>
      <w:r w:rsidR="008519F7">
        <w:rPr>
          <w:rFonts w:ascii="Arial" w:hAnsi="Arial" w:cs="Arial"/>
        </w:rPr>
        <w:t>attitude</w:t>
      </w:r>
      <w:r w:rsidR="00B36D30">
        <w:rPr>
          <w:rFonts w:ascii="Arial" w:hAnsi="Arial" w:cs="Arial"/>
        </w:rPr>
        <w:t xml:space="preserve"> in </w:t>
      </w:r>
      <w:r w:rsidR="00CF74F0">
        <w:rPr>
          <w:rFonts w:ascii="Arial" w:hAnsi="Arial" w:cs="Arial"/>
        </w:rPr>
        <w:t>a</w:t>
      </w:r>
      <w:r w:rsidR="00B36D30">
        <w:rPr>
          <w:rFonts w:ascii="Arial" w:hAnsi="Arial" w:cs="Arial"/>
        </w:rPr>
        <w:t xml:space="preserve"> way that ma</w:t>
      </w:r>
      <w:r w:rsidR="004479EC">
        <w:rPr>
          <w:rFonts w:ascii="Arial" w:hAnsi="Arial" w:cs="Arial"/>
        </w:rPr>
        <w:t xml:space="preserve">kes them aware </w:t>
      </w:r>
      <w:r w:rsidR="00B121F3">
        <w:rPr>
          <w:rFonts w:ascii="Arial" w:hAnsi="Arial" w:cs="Arial"/>
        </w:rPr>
        <w:t>or</w:t>
      </w:r>
      <w:r w:rsidR="00CF74F0">
        <w:rPr>
          <w:rFonts w:ascii="Arial" w:hAnsi="Arial" w:cs="Arial"/>
        </w:rPr>
        <w:t xml:space="preserve"> </w:t>
      </w:r>
      <w:r w:rsidR="00E6272F">
        <w:rPr>
          <w:rFonts w:ascii="Arial" w:hAnsi="Arial" w:cs="Arial"/>
        </w:rPr>
        <w:t>conscious about</w:t>
      </w:r>
      <w:r w:rsidR="00E41903">
        <w:rPr>
          <w:rFonts w:ascii="Arial" w:hAnsi="Arial" w:cs="Arial"/>
        </w:rPr>
        <w:t xml:space="preserve"> </w:t>
      </w:r>
      <w:r w:rsidR="00CF74F0">
        <w:rPr>
          <w:rFonts w:ascii="Arial" w:hAnsi="Arial" w:cs="Arial"/>
        </w:rPr>
        <w:t>themselves attitude and behaviour</w:t>
      </w:r>
      <w:r w:rsidR="00FB5AD0">
        <w:rPr>
          <w:rFonts w:ascii="Arial" w:hAnsi="Arial" w:cs="Arial"/>
        </w:rPr>
        <w:t xml:space="preserve">. </w:t>
      </w:r>
    </w:p>
    <w:p w14:paraId="650144EC" w14:textId="1BDEED7B" w:rsidR="00213CBD" w:rsidRDefault="005A51D1" w:rsidP="002570F4">
      <w:pPr>
        <w:spacing w:line="360" w:lineRule="auto"/>
        <w:rPr>
          <w:rFonts w:ascii="Arial" w:hAnsi="Arial" w:cs="Arial"/>
        </w:rPr>
      </w:pPr>
      <w:r>
        <w:rPr>
          <w:rFonts w:ascii="Arial" w:hAnsi="Arial" w:cs="Arial"/>
        </w:rPr>
        <w:t xml:space="preserve">This </w:t>
      </w:r>
      <w:r w:rsidR="00684B9B">
        <w:rPr>
          <w:rFonts w:ascii="Arial" w:hAnsi="Arial" w:cs="Arial"/>
        </w:rPr>
        <w:t>theory and approach consist</w:t>
      </w:r>
      <w:r w:rsidR="008E18A4">
        <w:rPr>
          <w:rFonts w:ascii="Arial" w:hAnsi="Arial" w:cs="Arial"/>
        </w:rPr>
        <w:t xml:space="preserve"> </w:t>
      </w:r>
      <w:r w:rsidR="00827D4E">
        <w:rPr>
          <w:rFonts w:ascii="Arial" w:hAnsi="Arial" w:cs="Arial"/>
        </w:rPr>
        <w:t xml:space="preserve">of </w:t>
      </w:r>
      <w:r w:rsidR="008E18A4">
        <w:rPr>
          <w:rFonts w:ascii="Arial" w:hAnsi="Arial" w:cs="Arial"/>
        </w:rPr>
        <w:t>empowering</w:t>
      </w:r>
      <w:r w:rsidR="00684B9B">
        <w:rPr>
          <w:rFonts w:ascii="Arial" w:hAnsi="Arial" w:cs="Arial"/>
        </w:rPr>
        <w:t xml:space="preserve"> </w:t>
      </w:r>
      <w:r w:rsidR="006831E3">
        <w:rPr>
          <w:rFonts w:ascii="Arial" w:hAnsi="Arial" w:cs="Arial"/>
        </w:rPr>
        <w:t>patients</w:t>
      </w:r>
      <w:r w:rsidR="00160482">
        <w:rPr>
          <w:rFonts w:ascii="Arial" w:hAnsi="Arial" w:cs="Arial"/>
        </w:rPr>
        <w:t xml:space="preserve"> over their </w:t>
      </w:r>
      <w:r w:rsidR="00BA5841">
        <w:rPr>
          <w:rFonts w:ascii="Arial" w:hAnsi="Arial" w:cs="Arial"/>
        </w:rPr>
        <w:t xml:space="preserve">own personal </w:t>
      </w:r>
      <w:r w:rsidR="00C27EB8">
        <w:rPr>
          <w:rFonts w:ascii="Arial" w:hAnsi="Arial" w:cs="Arial"/>
        </w:rPr>
        <w:t>matters</w:t>
      </w:r>
      <w:r w:rsidR="00644FB3">
        <w:rPr>
          <w:rFonts w:ascii="Arial" w:hAnsi="Arial" w:cs="Arial"/>
        </w:rPr>
        <w:t xml:space="preserve"> and </w:t>
      </w:r>
      <w:r w:rsidR="00567A8E">
        <w:rPr>
          <w:rFonts w:ascii="Arial" w:hAnsi="Arial" w:cs="Arial"/>
        </w:rPr>
        <w:t>creating</w:t>
      </w:r>
      <w:r w:rsidR="00644FB3">
        <w:rPr>
          <w:rFonts w:ascii="Arial" w:hAnsi="Arial" w:cs="Arial"/>
        </w:rPr>
        <w:t xml:space="preserve"> </w:t>
      </w:r>
      <w:r w:rsidR="00567A8E">
        <w:rPr>
          <w:rFonts w:ascii="Arial" w:hAnsi="Arial" w:cs="Arial"/>
        </w:rPr>
        <w:t>a</w:t>
      </w:r>
      <w:r w:rsidR="00007D8D">
        <w:rPr>
          <w:rFonts w:ascii="Arial" w:hAnsi="Arial" w:cs="Arial"/>
        </w:rPr>
        <w:t xml:space="preserve"> balance between their </w:t>
      </w:r>
      <w:r w:rsidR="00567A8E">
        <w:rPr>
          <w:rFonts w:ascii="Arial" w:hAnsi="Arial" w:cs="Arial"/>
        </w:rPr>
        <w:t xml:space="preserve">ego and superego. </w:t>
      </w:r>
      <w:r w:rsidR="00AE0434">
        <w:rPr>
          <w:rFonts w:ascii="Arial" w:hAnsi="Arial" w:cs="Arial"/>
        </w:rPr>
        <w:t xml:space="preserve">The ego is the person’s self-esteem, self-worth, or self-concept, acting </w:t>
      </w:r>
      <w:r w:rsidR="001C44BF">
        <w:rPr>
          <w:rFonts w:ascii="Arial" w:hAnsi="Arial" w:cs="Arial"/>
        </w:rPr>
        <w:t xml:space="preserve">as </w:t>
      </w:r>
      <w:r w:rsidR="00AE0434">
        <w:rPr>
          <w:rFonts w:ascii="Arial" w:hAnsi="Arial" w:cs="Arial"/>
        </w:rPr>
        <w:t xml:space="preserve">a mediator between the </w:t>
      </w:r>
      <w:r w:rsidR="001C44BF">
        <w:rPr>
          <w:rFonts w:ascii="Arial" w:hAnsi="Arial" w:cs="Arial"/>
        </w:rPr>
        <w:t>conscious</w:t>
      </w:r>
      <w:r w:rsidR="00AE0434">
        <w:rPr>
          <w:rFonts w:ascii="Arial" w:hAnsi="Arial" w:cs="Arial"/>
        </w:rPr>
        <w:t xml:space="preserve"> mind and </w:t>
      </w:r>
      <w:r w:rsidR="001C44BF">
        <w:rPr>
          <w:rFonts w:ascii="Arial" w:hAnsi="Arial" w:cs="Arial"/>
        </w:rPr>
        <w:t xml:space="preserve">the </w:t>
      </w:r>
      <w:r w:rsidR="00AE0434">
        <w:rPr>
          <w:rFonts w:ascii="Arial" w:hAnsi="Arial" w:cs="Arial"/>
        </w:rPr>
        <w:t>unco</w:t>
      </w:r>
      <w:r w:rsidR="001C44BF">
        <w:rPr>
          <w:rFonts w:ascii="Arial" w:hAnsi="Arial" w:cs="Arial"/>
        </w:rPr>
        <w:t>nscious mind. While the superego can be seen as faculties and principles earned through life experience</w:t>
      </w:r>
      <w:r w:rsidR="00213CBD">
        <w:rPr>
          <w:rFonts w:ascii="Arial" w:hAnsi="Arial" w:cs="Arial"/>
        </w:rPr>
        <w:t>s</w:t>
      </w:r>
      <w:r w:rsidR="001C44BF">
        <w:rPr>
          <w:rFonts w:ascii="Arial" w:hAnsi="Arial" w:cs="Arial"/>
        </w:rPr>
        <w:t xml:space="preserve"> within a society or culture, guiding our conscience mind to make decisions based on what is right or wrong</w:t>
      </w:r>
      <w:r w:rsidR="00505CF7">
        <w:rPr>
          <w:rFonts w:ascii="Arial" w:hAnsi="Arial" w:cs="Arial"/>
        </w:rPr>
        <w:t xml:space="preserve"> </w:t>
      </w:r>
      <w:r w:rsidR="00213CBD">
        <w:rPr>
          <w:rFonts w:ascii="Arial" w:hAnsi="Arial" w:cs="Arial"/>
        </w:rPr>
        <w:t>(</w:t>
      </w:r>
      <w:r w:rsidR="00213CBD" w:rsidRPr="00213CBD">
        <w:rPr>
          <w:rFonts w:ascii="Arial" w:hAnsi="Arial" w:cs="Arial"/>
        </w:rPr>
        <w:t>Stephen, 2000</w:t>
      </w:r>
      <w:r w:rsidR="00213CBD">
        <w:rPr>
          <w:rFonts w:ascii="Arial" w:hAnsi="Arial" w:cs="Arial"/>
        </w:rPr>
        <w:t>).</w:t>
      </w:r>
      <w:r w:rsidR="005F525C">
        <w:rPr>
          <w:rFonts w:ascii="Arial" w:hAnsi="Arial" w:cs="Arial"/>
        </w:rPr>
        <w:t xml:space="preserve"> A person’s superego can be influenced by environmental factors, such as the social aspect of life that involve relationships, laws, policies</w:t>
      </w:r>
      <w:r w:rsidR="00323E1A">
        <w:rPr>
          <w:rFonts w:ascii="Arial" w:hAnsi="Arial" w:cs="Arial"/>
        </w:rPr>
        <w:t>,</w:t>
      </w:r>
      <w:r w:rsidR="005F525C">
        <w:rPr>
          <w:rFonts w:ascii="Arial" w:hAnsi="Arial" w:cs="Arial"/>
        </w:rPr>
        <w:t xml:space="preserve"> and </w:t>
      </w:r>
      <w:r w:rsidR="00323E1A">
        <w:rPr>
          <w:rFonts w:ascii="Arial" w:hAnsi="Arial" w:cs="Arial"/>
        </w:rPr>
        <w:t xml:space="preserve">procedures enforcing individuals to act in a way that is acceptable and tolerant. For example, using common sense thought which is acceptable in society. And the ego will be the effect and feedback of social factors on a person’s feelings </w:t>
      </w:r>
      <w:r w:rsidR="00A45B7A">
        <w:rPr>
          <w:rFonts w:ascii="Arial" w:hAnsi="Arial" w:cs="Arial"/>
        </w:rPr>
        <w:t>or</w:t>
      </w:r>
      <w:r w:rsidR="00323E1A">
        <w:rPr>
          <w:rFonts w:ascii="Arial" w:hAnsi="Arial" w:cs="Arial"/>
        </w:rPr>
        <w:t xml:space="preserve"> emotions when seeing themselves in the picture of each event</w:t>
      </w:r>
      <w:r w:rsidR="00B121F3">
        <w:rPr>
          <w:rFonts w:ascii="Arial" w:hAnsi="Arial" w:cs="Arial"/>
        </w:rPr>
        <w:t xml:space="preserve"> that happened in their life</w:t>
      </w:r>
      <w:r w:rsidR="00323E1A">
        <w:rPr>
          <w:rFonts w:ascii="Arial" w:hAnsi="Arial" w:cs="Arial"/>
        </w:rPr>
        <w:t xml:space="preserve">. </w:t>
      </w:r>
      <w:r w:rsidR="00A45B7A">
        <w:rPr>
          <w:rFonts w:ascii="Arial" w:hAnsi="Arial" w:cs="Arial"/>
        </w:rPr>
        <w:t xml:space="preserve">This can be seen as self-reflection of good or bad influencing </w:t>
      </w:r>
      <w:r w:rsidR="0050742E">
        <w:rPr>
          <w:rFonts w:ascii="Arial" w:hAnsi="Arial" w:cs="Arial"/>
        </w:rPr>
        <w:t>behaviour</w:t>
      </w:r>
      <w:r w:rsidR="00A45B7A">
        <w:rPr>
          <w:rFonts w:ascii="Arial" w:hAnsi="Arial" w:cs="Arial"/>
        </w:rPr>
        <w:t xml:space="preserve"> and attitudes later in adult life</w:t>
      </w:r>
      <w:r w:rsidR="00505CF7">
        <w:rPr>
          <w:rFonts w:ascii="Arial" w:hAnsi="Arial" w:cs="Arial"/>
        </w:rPr>
        <w:t xml:space="preserve"> </w:t>
      </w:r>
      <w:r w:rsidR="00A45B7A">
        <w:rPr>
          <w:rFonts w:ascii="Arial" w:hAnsi="Arial" w:cs="Arial"/>
        </w:rPr>
        <w:t>(</w:t>
      </w:r>
      <w:r w:rsidR="00A45B7A" w:rsidRPr="00A45B7A">
        <w:rPr>
          <w:rFonts w:ascii="Arial" w:hAnsi="Arial" w:cs="Arial"/>
        </w:rPr>
        <w:t>Moran,</w:t>
      </w:r>
      <w:r w:rsidR="00A45B7A">
        <w:rPr>
          <w:rFonts w:ascii="Arial" w:hAnsi="Arial" w:cs="Arial"/>
        </w:rPr>
        <w:t xml:space="preserve"> </w:t>
      </w:r>
      <w:r w:rsidR="00A45B7A" w:rsidRPr="00A45B7A">
        <w:rPr>
          <w:rFonts w:ascii="Arial" w:hAnsi="Arial" w:cs="Arial"/>
        </w:rPr>
        <w:t>2013</w:t>
      </w:r>
      <w:r w:rsidR="00A45B7A">
        <w:rPr>
          <w:rFonts w:ascii="Arial" w:hAnsi="Arial" w:cs="Arial"/>
        </w:rPr>
        <w:t>).</w:t>
      </w:r>
    </w:p>
    <w:p w14:paraId="428A8019" w14:textId="56610656" w:rsidR="0050742E" w:rsidRDefault="0050742E" w:rsidP="002570F4">
      <w:pPr>
        <w:spacing w:line="360" w:lineRule="auto"/>
        <w:rPr>
          <w:rFonts w:ascii="Arial" w:hAnsi="Arial" w:cs="Arial"/>
        </w:rPr>
      </w:pPr>
    </w:p>
    <w:p w14:paraId="2951B7EA" w14:textId="52494A98" w:rsidR="006226F6" w:rsidRDefault="006226F6" w:rsidP="002570F4">
      <w:pPr>
        <w:spacing w:line="360" w:lineRule="auto"/>
        <w:rPr>
          <w:rFonts w:ascii="Arial" w:hAnsi="Arial" w:cs="Arial"/>
          <w:b/>
          <w:bCs/>
        </w:rPr>
      </w:pPr>
      <w:bookmarkStart w:id="1" w:name="_Hlk130418626"/>
    </w:p>
    <w:p w14:paraId="60BF8AEC" w14:textId="77777777" w:rsidR="00505CF7" w:rsidRDefault="00505CF7" w:rsidP="002570F4">
      <w:pPr>
        <w:spacing w:line="360" w:lineRule="auto"/>
        <w:rPr>
          <w:rFonts w:ascii="Arial" w:hAnsi="Arial" w:cs="Arial"/>
          <w:b/>
          <w:bCs/>
        </w:rPr>
      </w:pPr>
    </w:p>
    <w:p w14:paraId="633D077A" w14:textId="70BF4297" w:rsidR="0050742E" w:rsidRDefault="0050742E" w:rsidP="002570F4">
      <w:pPr>
        <w:spacing w:line="360" w:lineRule="auto"/>
        <w:rPr>
          <w:rFonts w:ascii="Arial" w:hAnsi="Arial" w:cs="Arial"/>
          <w:b/>
          <w:bCs/>
        </w:rPr>
      </w:pPr>
      <w:r w:rsidRPr="00BE37F6">
        <w:rPr>
          <w:rFonts w:ascii="Arial" w:hAnsi="Arial" w:cs="Arial"/>
          <w:b/>
          <w:bCs/>
        </w:rPr>
        <w:lastRenderedPageBreak/>
        <w:t xml:space="preserve">Theory 2- </w:t>
      </w:r>
      <w:r w:rsidR="005F62B0">
        <w:rPr>
          <w:rFonts w:ascii="Arial" w:hAnsi="Arial" w:cs="Arial"/>
          <w:b/>
          <w:bCs/>
        </w:rPr>
        <w:t>Albert Bandura -</w:t>
      </w:r>
      <w:r w:rsidR="00866689">
        <w:rPr>
          <w:rFonts w:ascii="Arial" w:hAnsi="Arial" w:cs="Arial"/>
          <w:b/>
          <w:bCs/>
        </w:rPr>
        <w:t>Social l</w:t>
      </w:r>
      <w:r w:rsidRPr="00BE37F6">
        <w:rPr>
          <w:rFonts w:ascii="Arial" w:hAnsi="Arial" w:cs="Arial"/>
          <w:b/>
          <w:bCs/>
        </w:rPr>
        <w:t xml:space="preserve">earning theory </w:t>
      </w:r>
    </w:p>
    <w:bookmarkEnd w:id="1"/>
    <w:p w14:paraId="1347A399" w14:textId="280D9F04" w:rsidR="00E67568" w:rsidRDefault="00BE37F6" w:rsidP="002570F4">
      <w:pPr>
        <w:spacing w:line="360" w:lineRule="auto"/>
        <w:rPr>
          <w:rFonts w:ascii="Arial" w:hAnsi="Arial" w:cs="Arial"/>
        </w:rPr>
      </w:pPr>
      <w:r>
        <w:rPr>
          <w:rFonts w:ascii="Arial" w:hAnsi="Arial" w:cs="Arial"/>
        </w:rPr>
        <w:t>In the health and social care settings behaviourism approach in social learning theory can be described as a systematic way of winning the attention of others by using communication skills and behaviour that</w:t>
      </w:r>
      <w:r w:rsidR="007664CF">
        <w:rPr>
          <w:rFonts w:ascii="Arial" w:hAnsi="Arial" w:cs="Arial"/>
        </w:rPr>
        <w:t xml:space="preserve"> influence others, either positively or negatively. </w:t>
      </w:r>
      <w:r w:rsidR="00866689">
        <w:rPr>
          <w:rFonts w:ascii="Arial" w:hAnsi="Arial" w:cs="Arial"/>
        </w:rPr>
        <w:t xml:space="preserve">When social learning theory is </w:t>
      </w:r>
      <w:r w:rsidR="00E67568">
        <w:rPr>
          <w:rFonts w:ascii="Arial" w:hAnsi="Arial" w:cs="Arial"/>
        </w:rPr>
        <w:t xml:space="preserve">just a way of </w:t>
      </w:r>
      <w:r w:rsidR="002C0EA5">
        <w:rPr>
          <w:rFonts w:ascii="Arial" w:hAnsi="Arial" w:cs="Arial"/>
        </w:rPr>
        <w:t>modelling</w:t>
      </w:r>
      <w:r w:rsidR="00E67568">
        <w:rPr>
          <w:rFonts w:ascii="Arial" w:hAnsi="Arial" w:cs="Arial"/>
        </w:rPr>
        <w:t xml:space="preserve"> behaviour through observation of good and bad from a role model</w:t>
      </w:r>
      <w:r w:rsidR="00505CF7">
        <w:rPr>
          <w:rFonts w:ascii="Arial" w:hAnsi="Arial" w:cs="Arial"/>
        </w:rPr>
        <w:t xml:space="preserve"> (</w:t>
      </w:r>
      <w:r w:rsidR="00E67568">
        <w:rPr>
          <w:rFonts w:ascii="Arial" w:hAnsi="Arial" w:cs="Arial"/>
        </w:rPr>
        <w:t xml:space="preserve">Reed </w:t>
      </w:r>
      <w:r w:rsidR="005D176D">
        <w:rPr>
          <w:rFonts w:ascii="Arial" w:hAnsi="Arial" w:cs="Arial"/>
        </w:rPr>
        <w:t>et al.</w:t>
      </w:r>
      <w:r w:rsidR="00E67568">
        <w:rPr>
          <w:rFonts w:ascii="Arial" w:hAnsi="Arial" w:cs="Arial"/>
        </w:rPr>
        <w:t>, 2010)</w:t>
      </w:r>
      <w:r w:rsidR="005D176D">
        <w:rPr>
          <w:rFonts w:ascii="Arial" w:hAnsi="Arial" w:cs="Arial"/>
        </w:rPr>
        <w:t xml:space="preserve">. </w:t>
      </w:r>
    </w:p>
    <w:p w14:paraId="36585B28" w14:textId="464F4134" w:rsidR="005D176D" w:rsidRDefault="005D176D" w:rsidP="002570F4">
      <w:pPr>
        <w:spacing w:line="360" w:lineRule="auto"/>
        <w:rPr>
          <w:rFonts w:ascii="Arial" w:hAnsi="Arial" w:cs="Arial"/>
        </w:rPr>
      </w:pPr>
      <w:r w:rsidRPr="005D176D">
        <w:rPr>
          <w:rFonts w:ascii="Arial" w:hAnsi="Arial" w:cs="Arial"/>
        </w:rPr>
        <w:t>Albert Bandura</w:t>
      </w:r>
      <w:r>
        <w:rPr>
          <w:rFonts w:ascii="Arial" w:hAnsi="Arial" w:cs="Arial"/>
        </w:rPr>
        <w:t xml:space="preserve"> was the first psychologist to develop social learning theory in 1977 and came up with these four modelling that consists of </w:t>
      </w:r>
      <w:r w:rsidRPr="005D176D">
        <w:rPr>
          <w:rFonts w:ascii="Arial" w:hAnsi="Arial" w:cs="Arial"/>
        </w:rPr>
        <w:t>attention, retention, reproduction, and motivation</w:t>
      </w:r>
      <w:r>
        <w:rPr>
          <w:rFonts w:ascii="Arial" w:hAnsi="Arial" w:cs="Arial"/>
        </w:rPr>
        <w:t>. Social learning theory has now become the most influential in our society due to the development of technology</w:t>
      </w:r>
      <w:r w:rsidR="00791742">
        <w:rPr>
          <w:rFonts w:ascii="Arial" w:hAnsi="Arial" w:cs="Arial"/>
        </w:rPr>
        <w:t xml:space="preserve"> based on social media and smarts phones, where people have access to promote their styles and mode of life, influencing others. </w:t>
      </w:r>
      <w:r w:rsidR="002C0EA5">
        <w:rPr>
          <w:rFonts w:ascii="Arial" w:hAnsi="Arial" w:cs="Arial"/>
        </w:rPr>
        <w:t>(</w:t>
      </w:r>
      <w:r w:rsidR="002C0EA5" w:rsidRPr="002C0EA5">
        <w:rPr>
          <w:rFonts w:ascii="Arial" w:hAnsi="Arial" w:cs="Arial"/>
        </w:rPr>
        <w:t>Oyibo</w:t>
      </w:r>
      <w:r w:rsidR="002C0EA5">
        <w:rPr>
          <w:rFonts w:ascii="Arial" w:hAnsi="Arial" w:cs="Arial"/>
        </w:rPr>
        <w:t xml:space="preserve"> </w:t>
      </w:r>
      <w:r w:rsidR="002C0EA5" w:rsidRPr="002C0EA5">
        <w:rPr>
          <w:rFonts w:ascii="Arial" w:hAnsi="Arial" w:cs="Arial"/>
        </w:rPr>
        <w:t xml:space="preserve">and </w:t>
      </w:r>
      <w:proofErr w:type="spellStart"/>
      <w:r w:rsidR="002C0EA5" w:rsidRPr="002C0EA5">
        <w:rPr>
          <w:rFonts w:ascii="Arial" w:hAnsi="Arial" w:cs="Arial"/>
        </w:rPr>
        <w:t>Vassileva</w:t>
      </w:r>
      <w:proofErr w:type="spellEnd"/>
      <w:r w:rsidR="002C0EA5" w:rsidRPr="002C0EA5">
        <w:rPr>
          <w:rFonts w:ascii="Arial" w:hAnsi="Arial" w:cs="Arial"/>
        </w:rPr>
        <w:t>, 2019</w:t>
      </w:r>
      <w:r w:rsidR="002C0EA5">
        <w:rPr>
          <w:rFonts w:ascii="Arial" w:hAnsi="Arial" w:cs="Arial"/>
        </w:rPr>
        <w:t xml:space="preserve">, pp. </w:t>
      </w:r>
      <w:r w:rsidR="002C0EA5" w:rsidRPr="002C0EA5">
        <w:rPr>
          <w:rFonts w:ascii="Arial" w:hAnsi="Arial" w:cs="Arial"/>
        </w:rPr>
        <w:t>174-188</w:t>
      </w:r>
      <w:r w:rsidR="002C0EA5">
        <w:rPr>
          <w:rFonts w:ascii="Arial" w:hAnsi="Arial" w:cs="Arial"/>
        </w:rPr>
        <w:t xml:space="preserve">).  According to </w:t>
      </w:r>
      <w:r w:rsidR="002C0EA5" w:rsidRPr="002C0EA5">
        <w:rPr>
          <w:rFonts w:ascii="Arial" w:hAnsi="Arial" w:cs="Arial"/>
        </w:rPr>
        <w:t>Cialdini</w:t>
      </w:r>
      <w:r w:rsidR="002C0EA5">
        <w:rPr>
          <w:rFonts w:ascii="Arial" w:hAnsi="Arial" w:cs="Arial"/>
        </w:rPr>
        <w:t xml:space="preserve"> and</w:t>
      </w:r>
      <w:r w:rsidR="002C0EA5" w:rsidRPr="002C0EA5">
        <w:rPr>
          <w:rFonts w:ascii="Arial" w:hAnsi="Arial" w:cs="Arial"/>
        </w:rPr>
        <w:t xml:space="preserve"> Trost </w:t>
      </w:r>
      <w:r w:rsidR="00505CF7">
        <w:rPr>
          <w:rFonts w:ascii="Arial" w:hAnsi="Arial" w:cs="Arial"/>
        </w:rPr>
        <w:t>(</w:t>
      </w:r>
      <w:r w:rsidR="002C0EA5" w:rsidRPr="002C0EA5">
        <w:rPr>
          <w:rFonts w:ascii="Arial" w:hAnsi="Arial" w:cs="Arial"/>
        </w:rPr>
        <w:t>1998</w:t>
      </w:r>
      <w:r w:rsidR="002C0EA5">
        <w:rPr>
          <w:rFonts w:ascii="Arial" w:hAnsi="Arial" w:cs="Arial"/>
        </w:rPr>
        <w:t>, p.51</w:t>
      </w:r>
      <w:r w:rsidR="002C0EA5" w:rsidRPr="002C0EA5">
        <w:rPr>
          <w:rFonts w:ascii="Arial" w:hAnsi="Arial" w:cs="Arial"/>
        </w:rPr>
        <w:t>),</w:t>
      </w:r>
      <w:r w:rsidR="002C0EA5">
        <w:rPr>
          <w:rFonts w:ascii="Arial" w:hAnsi="Arial" w:cs="Arial"/>
        </w:rPr>
        <w:t xml:space="preserve"> </w:t>
      </w:r>
      <w:r w:rsidR="004C3F16" w:rsidRPr="004C3F16">
        <w:rPr>
          <w:rFonts w:ascii="Arial" w:hAnsi="Arial" w:cs="Arial"/>
        </w:rPr>
        <w:t>social influence “can be employed to foster growth and move people away from negative habits and in more positive directions, thereby creating the conditions for new change opportunities</w:t>
      </w:r>
      <w:r w:rsidR="002C0EA5">
        <w:rPr>
          <w:rFonts w:ascii="Arial" w:hAnsi="Arial" w:cs="Arial"/>
        </w:rPr>
        <w:t>.</w:t>
      </w:r>
      <w:r w:rsidR="004C3F16" w:rsidRPr="004C3F16">
        <w:rPr>
          <w:rFonts w:ascii="Arial" w:hAnsi="Arial" w:cs="Arial"/>
        </w:rPr>
        <w:t>”</w:t>
      </w:r>
      <w:r w:rsidR="003C74C3">
        <w:rPr>
          <w:rFonts w:ascii="Arial" w:hAnsi="Arial" w:cs="Arial"/>
        </w:rPr>
        <w:t xml:space="preserve"> Therefore, it’s important for professionals in health and social care provisions to always act as professionals and always follow the ethics of their practice in order to influence other staff to follow of same. </w:t>
      </w:r>
    </w:p>
    <w:p w14:paraId="6FBCBB3D" w14:textId="69853331" w:rsidR="003C74C3" w:rsidRDefault="003C74C3" w:rsidP="002570F4">
      <w:pPr>
        <w:spacing w:line="360" w:lineRule="auto"/>
        <w:rPr>
          <w:rFonts w:ascii="Arial" w:hAnsi="Arial" w:cs="Arial"/>
        </w:rPr>
      </w:pPr>
      <w:r>
        <w:rPr>
          <w:rFonts w:ascii="Arial" w:hAnsi="Arial" w:cs="Arial"/>
        </w:rPr>
        <w:t>In the health and social care settings, social learning theory can be used when promoting equality of</w:t>
      </w:r>
      <w:r w:rsidR="00AD664C">
        <w:rPr>
          <w:rFonts w:ascii="Arial" w:hAnsi="Arial" w:cs="Arial"/>
        </w:rPr>
        <w:t xml:space="preserve"> the</w:t>
      </w:r>
      <w:r>
        <w:rPr>
          <w:rFonts w:ascii="Arial" w:hAnsi="Arial" w:cs="Arial"/>
        </w:rPr>
        <w:t xml:space="preserve"> service users </w:t>
      </w:r>
      <w:r w:rsidR="00AD664C">
        <w:rPr>
          <w:rFonts w:ascii="Arial" w:hAnsi="Arial" w:cs="Arial"/>
        </w:rPr>
        <w:t xml:space="preserve">and making sure that everyone is treated equally and fairly. So that service users do not feel less </w:t>
      </w:r>
      <w:r w:rsidR="00A907D6">
        <w:rPr>
          <w:rFonts w:ascii="Arial" w:hAnsi="Arial" w:cs="Arial"/>
        </w:rPr>
        <w:t>favoured</w:t>
      </w:r>
      <w:r w:rsidR="00AD664C">
        <w:rPr>
          <w:rFonts w:ascii="Arial" w:hAnsi="Arial" w:cs="Arial"/>
        </w:rPr>
        <w:t xml:space="preserve"> by one another. The social learning theory can also be used in health and social care settings when designing policies and procedures that put staff at the same level of treatment away from discrimination and prejudice. So that everyone feels treated with respect, value, and dignity while at work. This goes the same way </w:t>
      </w:r>
      <w:r w:rsidR="00A907D6">
        <w:rPr>
          <w:rFonts w:ascii="Arial" w:hAnsi="Arial" w:cs="Arial"/>
        </w:rPr>
        <w:t>when promoting</w:t>
      </w:r>
      <w:r w:rsidR="00AD664C">
        <w:rPr>
          <w:rFonts w:ascii="Arial" w:hAnsi="Arial" w:cs="Arial"/>
        </w:rPr>
        <w:t xml:space="preserve"> service </w:t>
      </w:r>
      <w:r w:rsidR="00A907D6">
        <w:rPr>
          <w:rFonts w:ascii="Arial" w:hAnsi="Arial" w:cs="Arial"/>
        </w:rPr>
        <w:t>users’ rights</w:t>
      </w:r>
      <w:r w:rsidR="00AD664C">
        <w:rPr>
          <w:rFonts w:ascii="Arial" w:hAnsi="Arial" w:cs="Arial"/>
        </w:rPr>
        <w:t xml:space="preserve">. </w:t>
      </w:r>
      <w:r w:rsidR="00A907D6">
        <w:rPr>
          <w:rFonts w:ascii="Arial" w:hAnsi="Arial" w:cs="Arial"/>
        </w:rPr>
        <w:t xml:space="preserve">For example, </w:t>
      </w:r>
      <w:r w:rsidR="00E01889">
        <w:rPr>
          <w:rFonts w:ascii="Arial" w:hAnsi="Arial" w:cs="Arial"/>
        </w:rPr>
        <w:t>i</w:t>
      </w:r>
      <w:r w:rsidR="00026697">
        <w:rPr>
          <w:rFonts w:ascii="Arial" w:hAnsi="Arial" w:cs="Arial"/>
        </w:rPr>
        <w:t>n</w:t>
      </w:r>
      <w:r w:rsidR="00A907D6">
        <w:rPr>
          <w:rFonts w:ascii="Arial" w:hAnsi="Arial" w:cs="Arial"/>
        </w:rPr>
        <w:t xml:space="preserve"> health</w:t>
      </w:r>
      <w:r w:rsidR="00E01889">
        <w:rPr>
          <w:rFonts w:ascii="Arial" w:hAnsi="Arial" w:cs="Arial"/>
        </w:rPr>
        <w:t xml:space="preserve"> and social </w:t>
      </w:r>
      <w:r w:rsidR="00A907D6">
        <w:rPr>
          <w:rFonts w:ascii="Arial" w:hAnsi="Arial" w:cs="Arial"/>
        </w:rPr>
        <w:t xml:space="preserve">care provisions, policies </w:t>
      </w:r>
      <w:r w:rsidR="00E01889">
        <w:rPr>
          <w:rFonts w:ascii="Arial" w:hAnsi="Arial" w:cs="Arial"/>
        </w:rPr>
        <w:t xml:space="preserve">and procedure </w:t>
      </w:r>
      <w:r w:rsidR="00A907D6">
        <w:rPr>
          <w:rFonts w:ascii="Arial" w:hAnsi="Arial" w:cs="Arial"/>
        </w:rPr>
        <w:t xml:space="preserve">can be enforced </w:t>
      </w:r>
      <w:r w:rsidR="00E01889">
        <w:rPr>
          <w:rFonts w:ascii="Arial" w:hAnsi="Arial" w:cs="Arial"/>
        </w:rPr>
        <w:t xml:space="preserve">to punish or suspend staff who does not comply with the policy put in place so that others do not repeat the same, or staff can be rewarded with vouchers </w:t>
      </w:r>
      <w:r w:rsidR="0001378C">
        <w:rPr>
          <w:rFonts w:ascii="Arial" w:hAnsi="Arial" w:cs="Arial"/>
        </w:rPr>
        <w:t xml:space="preserve">or </w:t>
      </w:r>
      <w:r w:rsidR="00E01889">
        <w:rPr>
          <w:rFonts w:ascii="Arial" w:hAnsi="Arial" w:cs="Arial"/>
        </w:rPr>
        <w:t>promoted in</w:t>
      </w:r>
      <w:r w:rsidR="00026697">
        <w:rPr>
          <w:rFonts w:ascii="Arial" w:hAnsi="Arial" w:cs="Arial"/>
        </w:rPr>
        <w:t xml:space="preserve">to </w:t>
      </w:r>
      <w:r w:rsidR="0001378C">
        <w:rPr>
          <w:rFonts w:ascii="Arial" w:hAnsi="Arial" w:cs="Arial"/>
        </w:rPr>
        <w:t>the top</w:t>
      </w:r>
      <w:r w:rsidR="00E01889">
        <w:rPr>
          <w:rFonts w:ascii="Arial" w:hAnsi="Arial" w:cs="Arial"/>
        </w:rPr>
        <w:t xml:space="preserve"> position as </w:t>
      </w:r>
      <w:r w:rsidR="00026697">
        <w:rPr>
          <w:rFonts w:ascii="Arial" w:hAnsi="Arial" w:cs="Arial"/>
        </w:rPr>
        <w:t xml:space="preserve">a </w:t>
      </w:r>
      <w:r w:rsidR="0001378C">
        <w:rPr>
          <w:rFonts w:ascii="Arial" w:hAnsi="Arial" w:cs="Arial"/>
        </w:rPr>
        <w:t>way of encouraging their effort and commitment of being a good employee</w:t>
      </w:r>
      <w:r w:rsidR="00E01889">
        <w:rPr>
          <w:rFonts w:ascii="Arial" w:hAnsi="Arial" w:cs="Arial"/>
        </w:rPr>
        <w:t xml:space="preserve">, so others can follow the same. </w:t>
      </w:r>
      <w:r w:rsidR="00026697">
        <w:rPr>
          <w:rFonts w:ascii="Arial" w:hAnsi="Arial" w:cs="Arial"/>
        </w:rPr>
        <w:t xml:space="preserve">These can be referred </w:t>
      </w:r>
      <w:r w:rsidR="0001378C">
        <w:rPr>
          <w:rFonts w:ascii="Arial" w:hAnsi="Arial" w:cs="Arial"/>
        </w:rPr>
        <w:t xml:space="preserve">to </w:t>
      </w:r>
      <w:r w:rsidR="00026697">
        <w:rPr>
          <w:rFonts w:ascii="Arial" w:hAnsi="Arial" w:cs="Arial"/>
        </w:rPr>
        <w:t>as behaviourism approaches in social learning theory</w:t>
      </w:r>
      <w:r w:rsidR="0001378C">
        <w:rPr>
          <w:rFonts w:ascii="Arial" w:hAnsi="Arial" w:cs="Arial"/>
        </w:rPr>
        <w:t xml:space="preserve">, subject </w:t>
      </w:r>
      <w:r w:rsidR="00507F03">
        <w:rPr>
          <w:rFonts w:ascii="Arial" w:hAnsi="Arial" w:cs="Arial"/>
        </w:rPr>
        <w:t>to</w:t>
      </w:r>
      <w:r w:rsidR="0001378C">
        <w:rPr>
          <w:rFonts w:ascii="Arial" w:hAnsi="Arial" w:cs="Arial"/>
        </w:rPr>
        <w:t xml:space="preserve"> positive </w:t>
      </w:r>
      <w:r w:rsidR="00811CBE">
        <w:rPr>
          <w:rFonts w:ascii="Arial" w:hAnsi="Arial" w:cs="Arial"/>
        </w:rPr>
        <w:t xml:space="preserve">and negative </w:t>
      </w:r>
      <w:r w:rsidR="0001378C">
        <w:rPr>
          <w:rFonts w:ascii="Arial" w:hAnsi="Arial" w:cs="Arial"/>
        </w:rPr>
        <w:t>reinforcement</w:t>
      </w:r>
      <w:r w:rsidR="00811CBE">
        <w:rPr>
          <w:rFonts w:ascii="Arial" w:hAnsi="Arial" w:cs="Arial"/>
        </w:rPr>
        <w:t xml:space="preserve">s </w:t>
      </w:r>
      <w:r w:rsidR="00D61B7B">
        <w:rPr>
          <w:rFonts w:ascii="Arial" w:hAnsi="Arial" w:cs="Arial"/>
        </w:rPr>
        <w:t xml:space="preserve">in </w:t>
      </w:r>
      <w:r w:rsidR="0001378C">
        <w:rPr>
          <w:rFonts w:ascii="Arial" w:hAnsi="Arial" w:cs="Arial"/>
        </w:rPr>
        <w:t>operant condi</w:t>
      </w:r>
      <w:r w:rsidR="00507F03">
        <w:rPr>
          <w:rFonts w:ascii="Arial" w:hAnsi="Arial" w:cs="Arial"/>
        </w:rPr>
        <w:t>tion</w:t>
      </w:r>
      <w:r w:rsidR="00811CBE">
        <w:rPr>
          <w:rFonts w:ascii="Arial" w:hAnsi="Arial" w:cs="Arial"/>
        </w:rPr>
        <w:t>ing</w:t>
      </w:r>
      <w:r w:rsidR="00D61B7B">
        <w:rPr>
          <w:rFonts w:ascii="Arial" w:hAnsi="Arial" w:cs="Arial"/>
        </w:rPr>
        <w:t xml:space="preserve"> (</w:t>
      </w:r>
      <w:r w:rsidR="00D61B7B" w:rsidRPr="00D61B7B">
        <w:rPr>
          <w:rFonts w:ascii="Arial" w:hAnsi="Arial" w:cs="Arial"/>
        </w:rPr>
        <w:t>Ai Lin Teo,</w:t>
      </w:r>
      <w:r w:rsidR="00D61B7B">
        <w:rPr>
          <w:rFonts w:ascii="Arial" w:hAnsi="Arial" w:cs="Arial"/>
        </w:rPr>
        <w:t xml:space="preserve"> et al,</w:t>
      </w:r>
      <w:r w:rsidR="00D61B7B" w:rsidRPr="00D61B7B">
        <w:rPr>
          <w:rFonts w:ascii="Arial" w:hAnsi="Arial" w:cs="Arial"/>
        </w:rPr>
        <w:t xml:space="preserve"> 2005</w:t>
      </w:r>
      <w:r w:rsidR="00D61B7B">
        <w:rPr>
          <w:rFonts w:ascii="Arial" w:hAnsi="Arial" w:cs="Arial"/>
        </w:rPr>
        <w:t>)</w:t>
      </w:r>
      <w:r w:rsidR="00D61B7B" w:rsidRPr="00D61B7B">
        <w:rPr>
          <w:rFonts w:ascii="Arial" w:hAnsi="Arial" w:cs="Arial"/>
        </w:rPr>
        <w:t xml:space="preserve">. </w:t>
      </w:r>
    </w:p>
    <w:p w14:paraId="36D20E9F" w14:textId="77777777" w:rsidR="00B673BD" w:rsidRDefault="00B673BD" w:rsidP="002570F4">
      <w:pPr>
        <w:spacing w:line="360" w:lineRule="auto"/>
        <w:rPr>
          <w:rFonts w:ascii="Arial" w:hAnsi="Arial" w:cs="Arial"/>
          <w:b/>
          <w:bCs/>
        </w:rPr>
      </w:pPr>
    </w:p>
    <w:p w14:paraId="43DDE818" w14:textId="77777777" w:rsidR="00A17B7A" w:rsidRDefault="00A17B7A" w:rsidP="002570F4">
      <w:pPr>
        <w:spacing w:line="360" w:lineRule="auto"/>
        <w:rPr>
          <w:rFonts w:ascii="Arial" w:hAnsi="Arial" w:cs="Arial"/>
          <w:b/>
          <w:bCs/>
        </w:rPr>
      </w:pPr>
      <w:bookmarkStart w:id="2" w:name="_Hlk130418680"/>
    </w:p>
    <w:p w14:paraId="145A4AD8" w14:textId="77777777" w:rsidR="00A17B7A" w:rsidRDefault="00A17B7A" w:rsidP="002570F4">
      <w:pPr>
        <w:spacing w:line="360" w:lineRule="auto"/>
        <w:rPr>
          <w:rFonts w:ascii="Arial" w:hAnsi="Arial" w:cs="Arial"/>
          <w:b/>
          <w:bCs/>
        </w:rPr>
      </w:pPr>
    </w:p>
    <w:p w14:paraId="043D80DC" w14:textId="77777777" w:rsidR="00A17B7A" w:rsidRDefault="00A17B7A" w:rsidP="002570F4">
      <w:pPr>
        <w:spacing w:line="360" w:lineRule="auto"/>
        <w:rPr>
          <w:rFonts w:ascii="Arial" w:hAnsi="Arial" w:cs="Arial"/>
          <w:b/>
          <w:bCs/>
        </w:rPr>
      </w:pPr>
    </w:p>
    <w:p w14:paraId="7A358B5B" w14:textId="159FB88B" w:rsidR="00DE078A" w:rsidRDefault="002F1608" w:rsidP="002570F4">
      <w:pPr>
        <w:spacing w:line="360" w:lineRule="auto"/>
        <w:rPr>
          <w:rFonts w:ascii="Arial" w:hAnsi="Arial" w:cs="Arial"/>
        </w:rPr>
      </w:pPr>
      <w:r w:rsidRPr="002F1608">
        <w:rPr>
          <w:rFonts w:ascii="Arial" w:hAnsi="Arial" w:cs="Arial"/>
          <w:b/>
          <w:bCs/>
        </w:rPr>
        <w:lastRenderedPageBreak/>
        <w:t>Theory 3</w:t>
      </w:r>
      <w:r w:rsidR="005F62B0" w:rsidRPr="002F1608">
        <w:rPr>
          <w:rFonts w:ascii="Arial" w:hAnsi="Arial" w:cs="Arial"/>
          <w:b/>
          <w:bCs/>
        </w:rPr>
        <w:t>- Erik</w:t>
      </w:r>
      <w:r w:rsidR="005F62B0" w:rsidRPr="005F62B0">
        <w:rPr>
          <w:rFonts w:ascii="Arial" w:hAnsi="Arial" w:cs="Arial"/>
          <w:b/>
          <w:bCs/>
        </w:rPr>
        <w:t xml:space="preserve"> Erikson</w:t>
      </w:r>
      <w:r w:rsidR="005F62B0">
        <w:rPr>
          <w:rFonts w:ascii="Arial" w:hAnsi="Arial" w:cs="Arial"/>
          <w:b/>
          <w:bCs/>
        </w:rPr>
        <w:t xml:space="preserve">- </w:t>
      </w:r>
      <w:r w:rsidR="005F62B0" w:rsidRPr="005F62B0">
        <w:rPr>
          <w:rFonts w:ascii="Arial" w:hAnsi="Arial" w:cs="Arial"/>
          <w:b/>
          <w:bCs/>
        </w:rPr>
        <w:t>Psycho-Social Development</w:t>
      </w:r>
      <w:bookmarkEnd w:id="2"/>
      <w:r w:rsidR="00DE078A">
        <w:rPr>
          <w:rFonts w:ascii="Arial" w:hAnsi="Arial" w:cs="Arial"/>
          <w:b/>
          <w:bCs/>
        </w:rPr>
        <w:t xml:space="preserve"> </w:t>
      </w:r>
      <w:r w:rsidR="00B673BD">
        <w:rPr>
          <w:rFonts w:ascii="Arial" w:hAnsi="Arial" w:cs="Arial"/>
        </w:rPr>
        <w:t>“</w:t>
      </w:r>
      <w:r w:rsidR="00F77374">
        <w:rPr>
          <w:rFonts w:ascii="Arial" w:hAnsi="Arial" w:cs="Arial"/>
        </w:rPr>
        <w:t>The psychosocial</w:t>
      </w:r>
      <w:r w:rsidR="00F77374" w:rsidRPr="00F77374">
        <w:rPr>
          <w:rFonts w:ascii="Arial" w:hAnsi="Arial" w:cs="Arial"/>
        </w:rPr>
        <w:t xml:space="preserve"> theory explains changes in self-understanding, social relationships, and one’s relationship to society from infancy through later life</w:t>
      </w:r>
      <w:r w:rsidR="00471D0C">
        <w:rPr>
          <w:rFonts w:ascii="Arial" w:hAnsi="Arial" w:cs="Arial"/>
        </w:rPr>
        <w:t xml:space="preserve"> stage</w:t>
      </w:r>
      <w:r w:rsidR="00B673BD">
        <w:rPr>
          <w:rFonts w:ascii="Arial" w:hAnsi="Arial" w:cs="Arial"/>
        </w:rPr>
        <w:t>” (</w:t>
      </w:r>
      <w:r w:rsidR="00B673BD" w:rsidRPr="00B673BD">
        <w:rPr>
          <w:rFonts w:ascii="Arial" w:hAnsi="Arial" w:cs="Arial"/>
        </w:rPr>
        <w:t>Barbara</w:t>
      </w:r>
      <w:r w:rsidR="00B673BD">
        <w:rPr>
          <w:rFonts w:ascii="Arial" w:hAnsi="Arial" w:cs="Arial"/>
        </w:rPr>
        <w:t>,</w:t>
      </w:r>
      <w:r w:rsidR="00B673BD" w:rsidRPr="00B673BD">
        <w:rPr>
          <w:rFonts w:ascii="Arial" w:hAnsi="Arial" w:cs="Arial"/>
        </w:rPr>
        <w:t xml:space="preserve"> Newman, Philip</w:t>
      </w:r>
      <w:r w:rsidR="00B673BD">
        <w:rPr>
          <w:rFonts w:ascii="Arial" w:hAnsi="Arial" w:cs="Arial"/>
        </w:rPr>
        <w:t>, 2020).</w:t>
      </w:r>
      <w:r w:rsidR="00505CF7">
        <w:rPr>
          <w:rFonts w:ascii="Arial" w:hAnsi="Arial" w:cs="Arial"/>
        </w:rPr>
        <w:t xml:space="preserve"> </w:t>
      </w:r>
      <w:r w:rsidR="00860F1E">
        <w:rPr>
          <w:rFonts w:ascii="Arial" w:hAnsi="Arial" w:cs="Arial"/>
        </w:rPr>
        <w:t>Erickson’s</w:t>
      </w:r>
      <w:r w:rsidR="00B673BD">
        <w:rPr>
          <w:rFonts w:ascii="Arial" w:hAnsi="Arial" w:cs="Arial"/>
        </w:rPr>
        <w:t xml:space="preserve"> psychosocial theory recalls the relationship that an individual has with his environment involving </w:t>
      </w:r>
      <w:r w:rsidR="00860F1E">
        <w:rPr>
          <w:rFonts w:ascii="Arial" w:hAnsi="Arial" w:cs="Arial"/>
        </w:rPr>
        <w:t>economics, sociology, cognitive psychology, anthropology</w:t>
      </w:r>
      <w:r w:rsidR="005B284F">
        <w:rPr>
          <w:rFonts w:ascii="Arial" w:hAnsi="Arial" w:cs="Arial"/>
        </w:rPr>
        <w:t xml:space="preserve">, </w:t>
      </w:r>
      <w:r w:rsidR="00860F1E">
        <w:rPr>
          <w:rFonts w:ascii="Arial" w:hAnsi="Arial" w:cs="Arial"/>
        </w:rPr>
        <w:t xml:space="preserve">individual psychology, and sociolinguistic factors. This is the only theory that </w:t>
      </w:r>
      <w:r w:rsidR="001A2446">
        <w:rPr>
          <w:rFonts w:ascii="Arial" w:hAnsi="Arial" w:cs="Arial"/>
        </w:rPr>
        <w:t>expands</w:t>
      </w:r>
      <w:r w:rsidR="00860F1E">
        <w:rPr>
          <w:rFonts w:ascii="Arial" w:hAnsi="Arial" w:cs="Arial"/>
        </w:rPr>
        <w:t xml:space="preserve"> </w:t>
      </w:r>
      <w:r w:rsidR="001A2446">
        <w:rPr>
          <w:rFonts w:ascii="Arial" w:hAnsi="Arial" w:cs="Arial"/>
        </w:rPr>
        <w:t xml:space="preserve">the </w:t>
      </w:r>
      <w:r w:rsidR="00860F1E">
        <w:rPr>
          <w:rFonts w:ascii="Arial" w:hAnsi="Arial" w:cs="Arial"/>
        </w:rPr>
        <w:t xml:space="preserve">human lifespan </w:t>
      </w:r>
      <w:r w:rsidR="00471D0C">
        <w:rPr>
          <w:rFonts w:ascii="Arial" w:hAnsi="Arial" w:cs="Arial"/>
        </w:rPr>
        <w:t xml:space="preserve">development </w:t>
      </w:r>
      <w:r w:rsidR="00860F1E">
        <w:rPr>
          <w:rFonts w:ascii="Arial" w:hAnsi="Arial" w:cs="Arial"/>
        </w:rPr>
        <w:t xml:space="preserve">in </w:t>
      </w:r>
      <w:r w:rsidR="00D84EF6">
        <w:rPr>
          <w:rFonts w:ascii="Arial" w:hAnsi="Arial" w:cs="Arial"/>
        </w:rPr>
        <w:t>8 stages</w:t>
      </w:r>
      <w:r w:rsidR="001A2446">
        <w:rPr>
          <w:rFonts w:ascii="Arial" w:hAnsi="Arial" w:cs="Arial"/>
        </w:rPr>
        <w:t xml:space="preserve"> and identifies individual needs by considering factors influencing </w:t>
      </w:r>
      <w:r w:rsidR="0041539B">
        <w:rPr>
          <w:rFonts w:ascii="Arial" w:hAnsi="Arial" w:cs="Arial"/>
        </w:rPr>
        <w:t xml:space="preserve">their </w:t>
      </w:r>
      <w:r w:rsidR="001A2446">
        <w:rPr>
          <w:rFonts w:ascii="Arial" w:hAnsi="Arial" w:cs="Arial"/>
        </w:rPr>
        <w:t xml:space="preserve">life. In </w:t>
      </w:r>
      <w:r w:rsidR="0041539B">
        <w:rPr>
          <w:rFonts w:ascii="Arial" w:hAnsi="Arial" w:cs="Arial"/>
        </w:rPr>
        <w:t xml:space="preserve">the </w:t>
      </w:r>
      <w:r w:rsidR="001A2446">
        <w:rPr>
          <w:rFonts w:ascii="Arial" w:hAnsi="Arial" w:cs="Arial"/>
        </w:rPr>
        <w:t>health and social care environment</w:t>
      </w:r>
      <w:r w:rsidR="0041539B">
        <w:rPr>
          <w:rFonts w:ascii="Arial" w:hAnsi="Arial" w:cs="Arial"/>
        </w:rPr>
        <w:t>,</w:t>
      </w:r>
      <w:r w:rsidR="001A2446">
        <w:rPr>
          <w:rFonts w:ascii="Arial" w:hAnsi="Arial" w:cs="Arial"/>
        </w:rPr>
        <w:t xml:space="preserve"> psychosocial is important to identify individual needs when focusing on </w:t>
      </w:r>
      <w:r w:rsidR="0041539B">
        <w:rPr>
          <w:rFonts w:ascii="Arial" w:hAnsi="Arial" w:cs="Arial"/>
        </w:rPr>
        <w:t>person-centred care, which is what an individual likes and dislikes. The aim of this practice in health and social care is to ensure that individuals receive full care regardless of the differences that might, be as illnesses, gender differences, age group, sexuality, disability, and social status</w:t>
      </w:r>
      <w:r w:rsidR="00471D0C">
        <w:rPr>
          <w:rFonts w:ascii="Arial" w:hAnsi="Arial" w:cs="Arial"/>
        </w:rPr>
        <w:t>.</w:t>
      </w:r>
      <w:r w:rsidR="0041539B">
        <w:rPr>
          <w:rFonts w:ascii="Arial" w:hAnsi="Arial" w:cs="Arial"/>
        </w:rPr>
        <w:t xml:space="preserve"> </w:t>
      </w:r>
      <w:r w:rsidR="00991141">
        <w:rPr>
          <w:rFonts w:ascii="Arial" w:hAnsi="Arial" w:cs="Arial"/>
        </w:rPr>
        <w:t>(</w:t>
      </w:r>
      <w:r w:rsidR="00991141" w:rsidRPr="00991141">
        <w:rPr>
          <w:rFonts w:ascii="Arial" w:hAnsi="Arial" w:cs="Arial"/>
        </w:rPr>
        <w:t>Brummel</w:t>
      </w:r>
      <w:r w:rsidR="00991141" w:rsidRPr="00991141">
        <w:rPr>
          <w:rFonts w:ascii="Cambria Math" w:hAnsi="Cambria Math" w:cs="Cambria Math"/>
        </w:rPr>
        <w:t>‐</w:t>
      </w:r>
      <w:r w:rsidR="00991141" w:rsidRPr="00991141">
        <w:rPr>
          <w:rFonts w:ascii="Arial" w:hAnsi="Arial" w:cs="Arial"/>
        </w:rPr>
        <w:t>Smith</w:t>
      </w:r>
      <w:r w:rsidR="00991141">
        <w:rPr>
          <w:rFonts w:ascii="Arial" w:hAnsi="Arial" w:cs="Arial"/>
        </w:rPr>
        <w:t xml:space="preserve"> et al, 2016). </w:t>
      </w:r>
      <w:r w:rsidR="00EC6EE7">
        <w:rPr>
          <w:rFonts w:ascii="Arial" w:hAnsi="Arial" w:cs="Arial"/>
        </w:rPr>
        <w:t xml:space="preserve">Human life is full of experiences from infancy to </w:t>
      </w:r>
      <w:r w:rsidR="005B284F">
        <w:rPr>
          <w:rFonts w:ascii="Arial" w:hAnsi="Arial" w:cs="Arial"/>
        </w:rPr>
        <w:t>adult</w:t>
      </w:r>
      <w:r w:rsidR="00EC6EE7">
        <w:rPr>
          <w:rFonts w:ascii="Arial" w:hAnsi="Arial" w:cs="Arial"/>
        </w:rPr>
        <w:t xml:space="preserve"> age. Therefore, it is important to consider values incorporating the human lifespan from various angles.  For example, </w:t>
      </w:r>
      <w:r w:rsidR="005B284F">
        <w:rPr>
          <w:rFonts w:ascii="Arial" w:hAnsi="Arial" w:cs="Arial"/>
        </w:rPr>
        <w:t>consider</w:t>
      </w:r>
      <w:r w:rsidR="00EC6EE7">
        <w:rPr>
          <w:rFonts w:ascii="Arial" w:hAnsi="Arial" w:cs="Arial"/>
        </w:rPr>
        <w:t xml:space="preserve"> experiences that occur in our body at different stages of growth as well as the impact of it throughout our life. By looking at </w:t>
      </w:r>
      <w:r w:rsidR="005B284F">
        <w:rPr>
          <w:rFonts w:ascii="Arial" w:hAnsi="Arial" w:cs="Arial"/>
        </w:rPr>
        <w:t>these aspects</w:t>
      </w:r>
      <w:r w:rsidR="00EC6EE7">
        <w:rPr>
          <w:rFonts w:ascii="Arial" w:hAnsi="Arial" w:cs="Arial"/>
        </w:rPr>
        <w:t>, it appears that life can be impacted by so many things, driving our conscious mind into</w:t>
      </w:r>
      <w:r w:rsidR="005B284F">
        <w:rPr>
          <w:rFonts w:ascii="Arial" w:hAnsi="Arial" w:cs="Arial"/>
        </w:rPr>
        <w:t xml:space="preserve"> various trials that involve religious </w:t>
      </w:r>
      <w:r w:rsidR="00991141">
        <w:rPr>
          <w:rFonts w:ascii="Arial" w:hAnsi="Arial" w:cs="Arial"/>
        </w:rPr>
        <w:t>beliefs</w:t>
      </w:r>
      <w:r w:rsidR="005B284F">
        <w:rPr>
          <w:rFonts w:ascii="Arial" w:hAnsi="Arial" w:cs="Arial"/>
        </w:rPr>
        <w:t>, culture, the food we consume, lifestyle, weather</w:t>
      </w:r>
      <w:r w:rsidR="00991141">
        <w:rPr>
          <w:rFonts w:ascii="Arial" w:hAnsi="Arial" w:cs="Arial"/>
        </w:rPr>
        <w:t>,</w:t>
      </w:r>
      <w:r w:rsidR="005B284F">
        <w:rPr>
          <w:rFonts w:ascii="Arial" w:hAnsi="Arial" w:cs="Arial"/>
        </w:rPr>
        <w:t xml:space="preserve"> relationship</w:t>
      </w:r>
      <w:r w:rsidR="00991141">
        <w:rPr>
          <w:rFonts w:ascii="Arial" w:hAnsi="Arial" w:cs="Arial"/>
        </w:rPr>
        <w:t>s</w:t>
      </w:r>
      <w:r w:rsidR="0085702E">
        <w:rPr>
          <w:rFonts w:ascii="Arial" w:hAnsi="Arial" w:cs="Arial"/>
        </w:rPr>
        <w:t>, and emotions.</w:t>
      </w:r>
      <w:r w:rsidR="005B284F">
        <w:rPr>
          <w:rFonts w:ascii="Arial" w:hAnsi="Arial" w:cs="Arial"/>
        </w:rPr>
        <w:t xml:space="preserve"> </w:t>
      </w:r>
    </w:p>
    <w:p w14:paraId="7A2A37D6" w14:textId="5E1921CA" w:rsidR="00DD790E" w:rsidRDefault="0007193F" w:rsidP="002570F4">
      <w:pPr>
        <w:spacing w:line="360" w:lineRule="auto"/>
        <w:rPr>
          <w:rFonts w:ascii="Arial" w:hAnsi="Arial" w:cs="Arial"/>
        </w:rPr>
      </w:pPr>
      <w:r>
        <w:rPr>
          <w:rFonts w:ascii="Arial" w:hAnsi="Arial" w:cs="Arial"/>
        </w:rPr>
        <w:t xml:space="preserve">Psychosocial theory </w:t>
      </w:r>
      <w:r w:rsidR="001D6EF1">
        <w:rPr>
          <w:rFonts w:ascii="Arial" w:hAnsi="Arial" w:cs="Arial"/>
        </w:rPr>
        <w:t xml:space="preserve">is </w:t>
      </w:r>
      <w:r>
        <w:rPr>
          <w:rFonts w:ascii="Arial" w:hAnsi="Arial" w:cs="Arial"/>
        </w:rPr>
        <w:t>used in the health</w:t>
      </w:r>
      <w:r w:rsidR="001D6EF1">
        <w:rPr>
          <w:rFonts w:ascii="Arial" w:hAnsi="Arial" w:cs="Arial"/>
        </w:rPr>
        <w:t xml:space="preserve"> </w:t>
      </w:r>
      <w:r>
        <w:rPr>
          <w:rFonts w:ascii="Arial" w:hAnsi="Arial" w:cs="Arial"/>
        </w:rPr>
        <w:t>care setting</w:t>
      </w:r>
      <w:r w:rsidR="001D6EF1">
        <w:rPr>
          <w:rFonts w:ascii="Arial" w:hAnsi="Arial" w:cs="Arial"/>
        </w:rPr>
        <w:t>s</w:t>
      </w:r>
      <w:r>
        <w:rPr>
          <w:rFonts w:ascii="Arial" w:hAnsi="Arial" w:cs="Arial"/>
        </w:rPr>
        <w:t xml:space="preserve"> to assess individual holistic needs</w:t>
      </w:r>
      <w:r w:rsidR="00117DEB">
        <w:rPr>
          <w:rFonts w:ascii="Arial" w:hAnsi="Arial" w:cs="Arial"/>
        </w:rPr>
        <w:t>,</w:t>
      </w:r>
      <w:r>
        <w:rPr>
          <w:rFonts w:ascii="Arial" w:hAnsi="Arial" w:cs="Arial"/>
        </w:rPr>
        <w:t xml:space="preserve"> which are physical, emotional, and social needs. This is used in professional practice to empower individuals and promote their rights so that they can feel dignified, </w:t>
      </w:r>
      <w:r w:rsidR="00117DEB">
        <w:rPr>
          <w:rFonts w:ascii="Arial" w:hAnsi="Arial" w:cs="Arial"/>
        </w:rPr>
        <w:t xml:space="preserve">being </w:t>
      </w:r>
      <w:r>
        <w:rPr>
          <w:rFonts w:ascii="Arial" w:hAnsi="Arial" w:cs="Arial"/>
        </w:rPr>
        <w:t>treated with respect and consideration, impacting positively their self-esteem and desire</w:t>
      </w:r>
      <w:r w:rsidR="00117DEB">
        <w:rPr>
          <w:rFonts w:ascii="Arial" w:hAnsi="Arial" w:cs="Arial"/>
        </w:rPr>
        <w:t xml:space="preserve"> for life. So that individual in care does not feel isolated or neglected at all when their holistic needs </w:t>
      </w:r>
      <w:r w:rsidR="001D6EF1">
        <w:rPr>
          <w:rFonts w:ascii="Arial" w:hAnsi="Arial" w:cs="Arial"/>
        </w:rPr>
        <w:t>is identified</w:t>
      </w:r>
      <w:r w:rsidR="00117DEB">
        <w:rPr>
          <w:rFonts w:ascii="Arial" w:hAnsi="Arial" w:cs="Arial"/>
        </w:rPr>
        <w:t xml:space="preserve"> through the assessment process. </w:t>
      </w:r>
      <w:r w:rsidR="00827BFD">
        <w:rPr>
          <w:rFonts w:ascii="Arial" w:hAnsi="Arial" w:cs="Arial"/>
        </w:rPr>
        <w:t>Therefore, Erickson’s psychosocial theory</w:t>
      </w:r>
      <w:r w:rsidR="00117DEB">
        <w:rPr>
          <w:rFonts w:ascii="Arial" w:hAnsi="Arial" w:cs="Arial"/>
        </w:rPr>
        <w:t xml:space="preserve"> </w:t>
      </w:r>
      <w:r w:rsidR="00827BFD">
        <w:rPr>
          <w:rFonts w:ascii="Arial" w:hAnsi="Arial" w:cs="Arial"/>
        </w:rPr>
        <w:t>can be beneficial for service users by giving them full control over their life while</w:t>
      </w:r>
      <w:r w:rsidR="001D6EF1">
        <w:rPr>
          <w:rFonts w:ascii="Arial" w:hAnsi="Arial" w:cs="Arial"/>
        </w:rPr>
        <w:t xml:space="preserve"> in</w:t>
      </w:r>
      <w:r w:rsidR="00827BFD">
        <w:rPr>
          <w:rFonts w:ascii="Arial" w:hAnsi="Arial" w:cs="Arial"/>
        </w:rPr>
        <w:t xml:space="preserve"> care and ensuring that the</w:t>
      </w:r>
      <w:r w:rsidR="0085702E">
        <w:rPr>
          <w:rFonts w:ascii="Arial" w:hAnsi="Arial" w:cs="Arial"/>
        </w:rPr>
        <w:t>y</w:t>
      </w:r>
      <w:r w:rsidR="00827BFD">
        <w:rPr>
          <w:rFonts w:ascii="Arial" w:hAnsi="Arial" w:cs="Arial"/>
        </w:rPr>
        <w:t xml:space="preserve"> are not exposed to any risks of harm and abuse affecting their well-being as individuals.</w:t>
      </w:r>
      <w:r w:rsidR="0085702E">
        <w:rPr>
          <w:rFonts w:ascii="Arial" w:hAnsi="Arial" w:cs="Arial"/>
        </w:rPr>
        <w:t xml:space="preserve"> </w:t>
      </w:r>
      <w:r w:rsidR="00657A7E">
        <w:rPr>
          <w:rFonts w:ascii="Arial" w:hAnsi="Arial" w:cs="Arial"/>
        </w:rPr>
        <w:t>Finally, when individual needs are not met, by looking at all the factors surrounding their life, people intend to withdraw themselves from social activities, lowing their self-esteem and</w:t>
      </w:r>
      <w:r w:rsidR="001D6EF1">
        <w:rPr>
          <w:rFonts w:ascii="Arial" w:hAnsi="Arial" w:cs="Arial"/>
        </w:rPr>
        <w:t xml:space="preserve"> </w:t>
      </w:r>
      <w:r w:rsidR="00657A7E">
        <w:rPr>
          <w:rFonts w:ascii="Arial" w:hAnsi="Arial" w:cs="Arial"/>
        </w:rPr>
        <w:t xml:space="preserve">concept; as a result of these, people develop </w:t>
      </w:r>
      <w:r w:rsidR="00DE078A">
        <w:rPr>
          <w:rFonts w:ascii="Arial" w:hAnsi="Arial" w:cs="Arial"/>
        </w:rPr>
        <w:t xml:space="preserve">frustration and </w:t>
      </w:r>
      <w:r w:rsidR="00657A7E">
        <w:rPr>
          <w:rFonts w:ascii="Arial" w:hAnsi="Arial" w:cs="Arial"/>
        </w:rPr>
        <w:t>aggressive behaviour toward others or to themselves.</w:t>
      </w:r>
      <w:r w:rsidR="007E0AE5">
        <w:rPr>
          <w:rFonts w:ascii="Arial" w:hAnsi="Arial" w:cs="Arial"/>
        </w:rPr>
        <w:t xml:space="preserve"> </w:t>
      </w:r>
      <w:r w:rsidR="00C43449">
        <w:rPr>
          <w:rFonts w:ascii="Arial" w:hAnsi="Arial" w:cs="Arial"/>
        </w:rPr>
        <w:t>According to (</w:t>
      </w:r>
      <w:r w:rsidR="00C43449" w:rsidRPr="00C43449">
        <w:rPr>
          <w:rFonts w:ascii="Arial" w:hAnsi="Arial" w:cs="Arial"/>
        </w:rPr>
        <w:t>Clayton,1975</w:t>
      </w:r>
      <w:r w:rsidR="00A07618">
        <w:rPr>
          <w:rFonts w:ascii="Arial" w:hAnsi="Arial" w:cs="Arial"/>
        </w:rPr>
        <w:t>, pp.</w:t>
      </w:r>
      <w:r w:rsidR="00A07618" w:rsidRPr="00A07618">
        <w:t xml:space="preserve"> </w:t>
      </w:r>
      <w:r w:rsidR="00A07618" w:rsidRPr="00A07618">
        <w:rPr>
          <w:rFonts w:ascii="Arial" w:hAnsi="Arial" w:cs="Arial"/>
        </w:rPr>
        <w:t>19-128</w:t>
      </w:r>
      <w:r w:rsidR="00C43449">
        <w:rPr>
          <w:rFonts w:ascii="Arial" w:hAnsi="Arial" w:cs="Arial"/>
        </w:rPr>
        <w:t>)”</w:t>
      </w:r>
      <w:r w:rsidR="00657A7E">
        <w:rPr>
          <w:rFonts w:ascii="Arial" w:hAnsi="Arial" w:cs="Arial"/>
        </w:rPr>
        <w:t xml:space="preserve"> </w:t>
      </w:r>
      <w:r w:rsidR="007E0AE5" w:rsidRPr="007E0AE5">
        <w:rPr>
          <w:rFonts w:ascii="Arial" w:hAnsi="Arial" w:cs="Arial"/>
        </w:rPr>
        <w:t>Erikson’s theory of human development is discussed with particular emphasis on the feasibility of attaining the eighth stage.</w:t>
      </w:r>
      <w:r w:rsidR="00C43449">
        <w:rPr>
          <w:rFonts w:ascii="Arial" w:hAnsi="Arial" w:cs="Arial"/>
        </w:rPr>
        <w:t xml:space="preserve">” For example, </w:t>
      </w:r>
      <w:r w:rsidR="00C43449" w:rsidRPr="00C43449">
        <w:rPr>
          <w:rFonts w:ascii="Arial" w:hAnsi="Arial" w:cs="Arial"/>
        </w:rPr>
        <w:t xml:space="preserve">Ego Integrity </w:t>
      </w:r>
      <w:r w:rsidR="00C43449">
        <w:rPr>
          <w:rFonts w:ascii="Arial" w:hAnsi="Arial" w:cs="Arial"/>
        </w:rPr>
        <w:t xml:space="preserve">against </w:t>
      </w:r>
      <w:r w:rsidR="00C43449" w:rsidRPr="00C43449">
        <w:rPr>
          <w:rFonts w:ascii="Arial" w:hAnsi="Arial" w:cs="Arial"/>
        </w:rPr>
        <w:t>Despair</w:t>
      </w:r>
      <w:r w:rsidR="00C43449">
        <w:rPr>
          <w:rFonts w:ascii="Arial" w:hAnsi="Arial" w:cs="Arial"/>
        </w:rPr>
        <w:t xml:space="preserve"> occurring at the age of 55 </w:t>
      </w:r>
      <w:r w:rsidR="00A07618">
        <w:rPr>
          <w:rFonts w:ascii="Arial" w:hAnsi="Arial" w:cs="Arial"/>
        </w:rPr>
        <w:t xml:space="preserve">and plus where individual start evaluating life by looking at success </w:t>
      </w:r>
      <w:r w:rsidR="00D84EF6">
        <w:rPr>
          <w:rFonts w:ascii="Arial" w:hAnsi="Arial" w:cs="Arial"/>
        </w:rPr>
        <w:t xml:space="preserve">achievements </w:t>
      </w:r>
      <w:r w:rsidR="00A07618">
        <w:rPr>
          <w:rFonts w:ascii="Arial" w:hAnsi="Arial" w:cs="Arial"/>
        </w:rPr>
        <w:t xml:space="preserve">and failure. Successful life </w:t>
      </w:r>
      <w:r w:rsidR="00D84EF6">
        <w:rPr>
          <w:rFonts w:ascii="Arial" w:hAnsi="Arial" w:cs="Arial"/>
        </w:rPr>
        <w:t xml:space="preserve">brings joy, </w:t>
      </w:r>
      <w:r w:rsidR="00A07618">
        <w:rPr>
          <w:rFonts w:ascii="Arial" w:hAnsi="Arial" w:cs="Arial"/>
        </w:rPr>
        <w:t xml:space="preserve">satisfaction, wisdom and maturity. While in the other side, </w:t>
      </w:r>
      <w:r w:rsidR="00D84EF6">
        <w:rPr>
          <w:rFonts w:ascii="Arial" w:hAnsi="Arial" w:cs="Arial"/>
        </w:rPr>
        <w:t>failure bring frustration anger and regret affecting an individual to develop low self-esteem and dissatisfaction in life.</w:t>
      </w:r>
      <w:r w:rsidR="00C43449">
        <w:rPr>
          <w:rFonts w:ascii="Arial" w:hAnsi="Arial" w:cs="Arial"/>
        </w:rPr>
        <w:t xml:space="preserve"> </w:t>
      </w:r>
    </w:p>
    <w:p w14:paraId="05234FB4" w14:textId="471F7599" w:rsidR="0007193F" w:rsidRDefault="00DD790E" w:rsidP="002570F4">
      <w:pPr>
        <w:spacing w:line="360" w:lineRule="auto"/>
        <w:rPr>
          <w:rFonts w:ascii="Arial" w:hAnsi="Arial" w:cs="Arial"/>
          <w:b/>
          <w:bCs/>
        </w:rPr>
      </w:pPr>
      <w:r w:rsidRPr="00DD790E">
        <w:rPr>
          <w:rFonts w:ascii="Arial" w:hAnsi="Arial" w:cs="Arial"/>
          <w:b/>
          <w:bCs/>
        </w:rPr>
        <w:lastRenderedPageBreak/>
        <w:t xml:space="preserve">Conclusion </w:t>
      </w:r>
      <w:r w:rsidR="00657A7E" w:rsidRPr="00DD790E">
        <w:rPr>
          <w:rFonts w:ascii="Arial" w:hAnsi="Arial" w:cs="Arial"/>
          <w:b/>
          <w:bCs/>
        </w:rPr>
        <w:t xml:space="preserve"> </w:t>
      </w:r>
      <w:r w:rsidR="00827BFD" w:rsidRPr="00DD790E">
        <w:rPr>
          <w:rFonts w:ascii="Arial" w:hAnsi="Arial" w:cs="Arial"/>
          <w:b/>
          <w:bCs/>
        </w:rPr>
        <w:t xml:space="preserve"> </w:t>
      </w:r>
    </w:p>
    <w:p w14:paraId="4A1D4C26" w14:textId="2E226CED" w:rsidR="00DD790E" w:rsidRDefault="00DD790E" w:rsidP="00505CF7">
      <w:pPr>
        <w:spacing w:line="360" w:lineRule="auto"/>
        <w:rPr>
          <w:rFonts w:ascii="Arial" w:hAnsi="Arial" w:cs="Arial"/>
        </w:rPr>
      </w:pPr>
      <w:r w:rsidRPr="00DD790E">
        <w:rPr>
          <w:rFonts w:ascii="Arial" w:hAnsi="Arial" w:cs="Arial"/>
        </w:rPr>
        <w:t>A professional who understands psychological theories of lifespan development and behaviour can be more effective in their role than a health and social care professional who does not understand these theories. I agree with this statement because a person who understands the theory will be aware of</w:t>
      </w:r>
      <w:r>
        <w:rPr>
          <w:rFonts w:ascii="Arial" w:hAnsi="Arial" w:cs="Arial"/>
        </w:rPr>
        <w:t xml:space="preserve"> how to manage </w:t>
      </w:r>
      <w:r w:rsidRPr="00DD790E">
        <w:rPr>
          <w:rFonts w:ascii="Arial" w:hAnsi="Arial" w:cs="Arial"/>
        </w:rPr>
        <w:t xml:space="preserve">behaviour and only act in the best interest of the patient without being judgemental and taking things personally. This is </w:t>
      </w:r>
      <w:r>
        <w:rPr>
          <w:rFonts w:ascii="Arial" w:hAnsi="Arial" w:cs="Arial"/>
        </w:rPr>
        <w:t xml:space="preserve">skill is </w:t>
      </w:r>
      <w:r w:rsidRPr="00DD790E">
        <w:rPr>
          <w:rFonts w:ascii="Arial" w:hAnsi="Arial" w:cs="Arial"/>
        </w:rPr>
        <w:t xml:space="preserve">beneficial in </w:t>
      </w:r>
      <w:r>
        <w:rPr>
          <w:rFonts w:ascii="Arial" w:hAnsi="Arial" w:cs="Arial"/>
        </w:rPr>
        <w:t>health and social care provisions</w:t>
      </w:r>
      <w:r w:rsidRPr="00DD790E">
        <w:rPr>
          <w:rFonts w:ascii="Arial" w:hAnsi="Arial" w:cs="Arial"/>
        </w:rPr>
        <w:t xml:space="preserve"> to minimise </w:t>
      </w:r>
      <w:r>
        <w:rPr>
          <w:rFonts w:ascii="Arial" w:hAnsi="Arial" w:cs="Arial"/>
        </w:rPr>
        <w:t xml:space="preserve">risks of </w:t>
      </w:r>
      <w:r w:rsidRPr="00DD790E">
        <w:rPr>
          <w:rFonts w:ascii="Arial" w:hAnsi="Arial" w:cs="Arial"/>
        </w:rPr>
        <w:t xml:space="preserve">conflict between professional practitioners and service </w:t>
      </w:r>
      <w:r>
        <w:rPr>
          <w:rFonts w:ascii="Arial" w:hAnsi="Arial" w:cs="Arial"/>
        </w:rPr>
        <w:t xml:space="preserve">users’ behaviour and attitudes. </w:t>
      </w:r>
      <w:r w:rsidRPr="00DD790E">
        <w:rPr>
          <w:rFonts w:ascii="Arial" w:hAnsi="Arial" w:cs="Arial"/>
        </w:rPr>
        <w:t xml:space="preserve">(Marcia, 2002, pp.7-28). </w:t>
      </w:r>
      <w:r>
        <w:rPr>
          <w:rFonts w:ascii="Arial" w:hAnsi="Arial" w:cs="Arial"/>
        </w:rPr>
        <w:t xml:space="preserve">Therefore, </w:t>
      </w:r>
      <w:r w:rsidR="00505CF7">
        <w:rPr>
          <w:rFonts w:ascii="Arial" w:hAnsi="Arial" w:cs="Arial"/>
        </w:rPr>
        <w:t>p</w:t>
      </w:r>
      <w:r>
        <w:rPr>
          <w:rFonts w:ascii="Arial" w:hAnsi="Arial" w:cs="Arial"/>
        </w:rPr>
        <w:t xml:space="preserve">sychology in general </w:t>
      </w:r>
      <w:r w:rsidR="009E0B2C">
        <w:rPr>
          <w:rFonts w:ascii="Arial" w:hAnsi="Arial" w:cs="Arial"/>
        </w:rPr>
        <w:t xml:space="preserve">terms, </w:t>
      </w:r>
      <w:r>
        <w:rPr>
          <w:rFonts w:ascii="Arial" w:hAnsi="Arial" w:cs="Arial"/>
        </w:rPr>
        <w:t xml:space="preserve">is important knowledge that health and social care professionals need to apply in their practice in order to communicate effectively with their service users or </w:t>
      </w:r>
      <w:r w:rsidR="009E0B2C">
        <w:rPr>
          <w:rFonts w:ascii="Arial" w:hAnsi="Arial" w:cs="Arial"/>
        </w:rPr>
        <w:t xml:space="preserve">patients to build trust and a possible sense of belonging and acceptance while in </w:t>
      </w:r>
      <w:r w:rsidR="00090312">
        <w:rPr>
          <w:rFonts w:ascii="Arial" w:hAnsi="Arial" w:cs="Arial"/>
        </w:rPr>
        <w:t xml:space="preserve">their </w:t>
      </w:r>
      <w:r w:rsidR="009E0B2C">
        <w:rPr>
          <w:rFonts w:ascii="Arial" w:hAnsi="Arial" w:cs="Arial"/>
        </w:rPr>
        <w:t xml:space="preserve">care. </w:t>
      </w:r>
      <w:r w:rsidR="00090312">
        <w:rPr>
          <w:rFonts w:ascii="Arial" w:hAnsi="Arial" w:cs="Arial"/>
        </w:rPr>
        <w:t xml:space="preserve">This knowledge is helpful in protecting and preventing service users from harm and abuse. </w:t>
      </w:r>
    </w:p>
    <w:p w14:paraId="0CD619F8" w14:textId="77777777" w:rsidR="00DD790E" w:rsidRPr="00DD790E" w:rsidRDefault="00DD790E" w:rsidP="00DD790E">
      <w:pPr>
        <w:rPr>
          <w:rFonts w:ascii="Arial" w:hAnsi="Arial" w:cs="Arial"/>
        </w:rPr>
      </w:pPr>
    </w:p>
    <w:p w14:paraId="278E356C" w14:textId="77777777" w:rsidR="00DD790E" w:rsidRPr="00DD790E" w:rsidRDefault="00DD790E" w:rsidP="002570F4">
      <w:pPr>
        <w:spacing w:line="360" w:lineRule="auto"/>
        <w:rPr>
          <w:rFonts w:ascii="Arial" w:hAnsi="Arial" w:cs="Arial"/>
        </w:rPr>
      </w:pPr>
    </w:p>
    <w:p w14:paraId="3ED013E5" w14:textId="64E71EE9" w:rsidR="00B673BD" w:rsidRDefault="001A2446" w:rsidP="002570F4">
      <w:pPr>
        <w:spacing w:line="360" w:lineRule="auto"/>
        <w:rPr>
          <w:rFonts w:ascii="Arial" w:hAnsi="Arial" w:cs="Arial"/>
        </w:rPr>
      </w:pPr>
      <w:r>
        <w:rPr>
          <w:rFonts w:ascii="Arial" w:hAnsi="Arial" w:cs="Arial"/>
        </w:rPr>
        <w:t xml:space="preserve"> </w:t>
      </w:r>
    </w:p>
    <w:p w14:paraId="4745DABC" w14:textId="77777777" w:rsidR="00B673BD" w:rsidRDefault="00B673BD" w:rsidP="002570F4">
      <w:pPr>
        <w:spacing w:line="360" w:lineRule="auto"/>
        <w:rPr>
          <w:rFonts w:ascii="Arial" w:hAnsi="Arial" w:cs="Arial"/>
        </w:rPr>
      </w:pPr>
    </w:p>
    <w:p w14:paraId="6A292F2E" w14:textId="77777777" w:rsidR="00B673BD" w:rsidRDefault="00B673BD" w:rsidP="002570F4">
      <w:pPr>
        <w:spacing w:line="360" w:lineRule="auto"/>
        <w:rPr>
          <w:rFonts w:ascii="Arial" w:hAnsi="Arial" w:cs="Arial"/>
        </w:rPr>
      </w:pPr>
    </w:p>
    <w:p w14:paraId="412CC518" w14:textId="77777777" w:rsidR="00A17B7A" w:rsidRDefault="00A17B7A" w:rsidP="002570F4">
      <w:pPr>
        <w:spacing w:line="360" w:lineRule="auto"/>
        <w:rPr>
          <w:rFonts w:ascii="Arial" w:hAnsi="Arial" w:cs="Arial"/>
        </w:rPr>
      </w:pPr>
    </w:p>
    <w:p w14:paraId="5A1CD886" w14:textId="77777777" w:rsidR="00A17B7A" w:rsidRDefault="00A17B7A" w:rsidP="002570F4">
      <w:pPr>
        <w:spacing w:line="360" w:lineRule="auto"/>
        <w:rPr>
          <w:rFonts w:ascii="Arial" w:hAnsi="Arial" w:cs="Arial"/>
        </w:rPr>
      </w:pPr>
    </w:p>
    <w:p w14:paraId="110F6562" w14:textId="77777777" w:rsidR="00A17B7A" w:rsidRDefault="00A17B7A" w:rsidP="002570F4">
      <w:pPr>
        <w:spacing w:line="360" w:lineRule="auto"/>
        <w:rPr>
          <w:rFonts w:ascii="Arial" w:hAnsi="Arial" w:cs="Arial"/>
        </w:rPr>
      </w:pPr>
    </w:p>
    <w:p w14:paraId="23D783DE" w14:textId="77777777" w:rsidR="00A17B7A" w:rsidRDefault="00A17B7A" w:rsidP="002570F4">
      <w:pPr>
        <w:spacing w:line="360" w:lineRule="auto"/>
        <w:rPr>
          <w:rFonts w:ascii="Arial" w:hAnsi="Arial" w:cs="Arial"/>
        </w:rPr>
      </w:pPr>
    </w:p>
    <w:p w14:paraId="4F279AC1" w14:textId="77777777" w:rsidR="00A17B7A" w:rsidRDefault="00A17B7A" w:rsidP="002570F4">
      <w:pPr>
        <w:spacing w:line="360" w:lineRule="auto"/>
        <w:rPr>
          <w:rFonts w:ascii="Arial" w:hAnsi="Arial" w:cs="Arial"/>
        </w:rPr>
      </w:pPr>
    </w:p>
    <w:p w14:paraId="785CBB2B" w14:textId="77777777" w:rsidR="00A17B7A" w:rsidRDefault="00A17B7A" w:rsidP="002570F4">
      <w:pPr>
        <w:spacing w:line="360" w:lineRule="auto"/>
        <w:rPr>
          <w:rFonts w:ascii="Arial" w:hAnsi="Arial" w:cs="Arial"/>
        </w:rPr>
      </w:pPr>
    </w:p>
    <w:p w14:paraId="4DBE28F8" w14:textId="77777777" w:rsidR="00A17B7A" w:rsidRDefault="00A17B7A" w:rsidP="002570F4">
      <w:pPr>
        <w:spacing w:line="360" w:lineRule="auto"/>
        <w:rPr>
          <w:rFonts w:ascii="Arial" w:hAnsi="Arial" w:cs="Arial"/>
        </w:rPr>
      </w:pPr>
    </w:p>
    <w:p w14:paraId="31F8DB16" w14:textId="77777777" w:rsidR="00A17B7A" w:rsidRDefault="00A17B7A" w:rsidP="002570F4">
      <w:pPr>
        <w:spacing w:line="360" w:lineRule="auto"/>
        <w:rPr>
          <w:rFonts w:ascii="Arial" w:hAnsi="Arial" w:cs="Arial"/>
        </w:rPr>
      </w:pPr>
    </w:p>
    <w:p w14:paraId="3116BB7E" w14:textId="77777777" w:rsidR="00A17B7A" w:rsidRDefault="00A17B7A" w:rsidP="002570F4">
      <w:pPr>
        <w:spacing w:line="360" w:lineRule="auto"/>
        <w:rPr>
          <w:rFonts w:ascii="Arial" w:hAnsi="Arial" w:cs="Arial"/>
        </w:rPr>
      </w:pPr>
    </w:p>
    <w:p w14:paraId="16E89D5B" w14:textId="77777777" w:rsidR="00A17B7A" w:rsidRDefault="00A17B7A" w:rsidP="002570F4">
      <w:pPr>
        <w:spacing w:line="360" w:lineRule="auto"/>
        <w:rPr>
          <w:rFonts w:ascii="Arial" w:hAnsi="Arial" w:cs="Arial"/>
        </w:rPr>
      </w:pPr>
    </w:p>
    <w:p w14:paraId="412DF66F" w14:textId="77777777" w:rsidR="00270302" w:rsidRDefault="00270302" w:rsidP="002570F4">
      <w:pPr>
        <w:spacing w:line="360" w:lineRule="auto"/>
        <w:rPr>
          <w:rFonts w:ascii="Arial" w:hAnsi="Arial" w:cs="Arial"/>
          <w:b/>
          <w:bCs/>
        </w:rPr>
      </w:pPr>
    </w:p>
    <w:p w14:paraId="3A7E1FDC" w14:textId="44D52D0C" w:rsidR="00A17B7A" w:rsidRPr="00A17B7A" w:rsidRDefault="00A17B7A" w:rsidP="002570F4">
      <w:pPr>
        <w:spacing w:line="360" w:lineRule="auto"/>
        <w:rPr>
          <w:rFonts w:ascii="Arial" w:hAnsi="Arial" w:cs="Arial"/>
          <w:b/>
          <w:bCs/>
        </w:rPr>
      </w:pPr>
      <w:r w:rsidRPr="00A17B7A">
        <w:rPr>
          <w:rFonts w:ascii="Arial" w:hAnsi="Arial" w:cs="Arial"/>
          <w:b/>
          <w:bCs/>
        </w:rPr>
        <w:lastRenderedPageBreak/>
        <w:t xml:space="preserve">References </w:t>
      </w:r>
    </w:p>
    <w:p w14:paraId="68A316AF" w14:textId="77777777" w:rsidR="0062506C" w:rsidRPr="00505CF7" w:rsidRDefault="0062506C" w:rsidP="00505CF7">
      <w:pPr>
        <w:spacing w:line="360" w:lineRule="auto"/>
        <w:rPr>
          <w:rFonts w:ascii="Arial" w:hAnsi="Arial" w:cs="Arial"/>
        </w:rPr>
      </w:pPr>
      <w:r w:rsidRPr="00505CF7">
        <w:rPr>
          <w:rFonts w:ascii="Arial" w:hAnsi="Arial" w:cs="Arial"/>
        </w:rPr>
        <w:t xml:space="preserve">Ai Lin Teo, E., Yean Yng Ling, F. and Sern Yau Ong, D., (2005). </w:t>
      </w:r>
      <w:r w:rsidRPr="00505CF7">
        <w:rPr>
          <w:rFonts w:ascii="Arial" w:hAnsi="Arial" w:cs="Arial"/>
          <w:i/>
          <w:iCs/>
        </w:rPr>
        <w:t>Fostering safe work behaviour in workers at construction sites.</w:t>
      </w:r>
      <w:r w:rsidRPr="00505CF7">
        <w:rPr>
          <w:rFonts w:ascii="Arial" w:hAnsi="Arial" w:cs="Arial"/>
        </w:rPr>
        <w:t xml:space="preserve"> Engineering, Construction and Architectural Management, 12(4), pp.410-422.</w:t>
      </w:r>
    </w:p>
    <w:p w14:paraId="413D36B8" w14:textId="77777777" w:rsidR="00505CF7" w:rsidRDefault="00505CF7" w:rsidP="00505CF7">
      <w:pPr>
        <w:spacing w:line="360" w:lineRule="auto"/>
        <w:rPr>
          <w:rFonts w:ascii="Arial" w:hAnsi="Arial" w:cs="Arial"/>
        </w:rPr>
      </w:pPr>
    </w:p>
    <w:p w14:paraId="53AA330E" w14:textId="014EA5D9" w:rsidR="0062506C" w:rsidRPr="00505CF7" w:rsidRDefault="0062506C" w:rsidP="00505CF7">
      <w:pPr>
        <w:spacing w:line="360" w:lineRule="auto"/>
        <w:rPr>
          <w:rFonts w:ascii="Arial" w:hAnsi="Arial" w:cs="Arial"/>
        </w:rPr>
      </w:pPr>
      <w:r w:rsidRPr="00505CF7">
        <w:rPr>
          <w:rFonts w:ascii="Arial" w:hAnsi="Arial" w:cs="Arial"/>
        </w:rPr>
        <w:t>American Geriatrics Society Expert Panel on Person</w:t>
      </w:r>
      <w:r w:rsidRPr="00505CF7">
        <w:rPr>
          <w:rFonts w:ascii="Cambria Math" w:hAnsi="Cambria Math" w:cs="Cambria Math"/>
        </w:rPr>
        <w:t>‐</w:t>
      </w:r>
      <w:proofErr w:type="spellStart"/>
      <w:r w:rsidRPr="00505CF7">
        <w:rPr>
          <w:rFonts w:ascii="Arial" w:hAnsi="Arial" w:cs="Arial"/>
        </w:rPr>
        <w:t>Centered</w:t>
      </w:r>
      <w:proofErr w:type="spellEnd"/>
      <w:r w:rsidRPr="00505CF7">
        <w:rPr>
          <w:rFonts w:ascii="Arial" w:hAnsi="Arial" w:cs="Arial"/>
        </w:rPr>
        <w:t xml:space="preserve"> Care, </w:t>
      </w:r>
      <w:bookmarkStart w:id="3" w:name="_Hlk130412407"/>
      <w:r w:rsidRPr="00505CF7">
        <w:rPr>
          <w:rFonts w:ascii="Arial" w:hAnsi="Arial" w:cs="Arial"/>
        </w:rPr>
        <w:t>Brummel</w:t>
      </w:r>
      <w:r w:rsidRPr="00505CF7">
        <w:rPr>
          <w:rFonts w:ascii="Cambria Math" w:hAnsi="Cambria Math" w:cs="Cambria Math"/>
        </w:rPr>
        <w:t>‐</w:t>
      </w:r>
      <w:r w:rsidRPr="00505CF7">
        <w:rPr>
          <w:rFonts w:ascii="Arial" w:hAnsi="Arial" w:cs="Arial"/>
        </w:rPr>
        <w:t>Smith</w:t>
      </w:r>
      <w:bookmarkEnd w:id="3"/>
      <w:r w:rsidRPr="00505CF7">
        <w:rPr>
          <w:rFonts w:ascii="Arial" w:hAnsi="Arial" w:cs="Arial"/>
        </w:rPr>
        <w:t xml:space="preserve">, K., Butler, D., Frieder, M., Gibbs, N., Henry, M., Koons, E., Loggers, E., </w:t>
      </w:r>
      <w:proofErr w:type="spellStart"/>
      <w:r w:rsidRPr="00505CF7">
        <w:rPr>
          <w:rFonts w:ascii="Arial" w:hAnsi="Arial" w:cs="Arial"/>
        </w:rPr>
        <w:t>Porock</w:t>
      </w:r>
      <w:proofErr w:type="spellEnd"/>
      <w:r w:rsidRPr="00505CF7">
        <w:rPr>
          <w:rFonts w:ascii="Arial" w:hAnsi="Arial" w:cs="Arial"/>
        </w:rPr>
        <w:t>, D., Reuben, D.B. and Saliba, D., (2016</w:t>
      </w:r>
      <w:r w:rsidRPr="00505CF7">
        <w:rPr>
          <w:rFonts w:ascii="Arial" w:hAnsi="Arial" w:cs="Arial"/>
          <w:i/>
          <w:iCs/>
        </w:rPr>
        <w:t>). Person</w:t>
      </w:r>
      <w:r w:rsidRPr="00505CF7">
        <w:rPr>
          <w:rFonts w:ascii="Cambria Math" w:hAnsi="Cambria Math" w:cs="Cambria Math"/>
          <w:i/>
          <w:iCs/>
        </w:rPr>
        <w:t>‐</w:t>
      </w:r>
      <w:proofErr w:type="spellStart"/>
      <w:r w:rsidRPr="00505CF7">
        <w:rPr>
          <w:rFonts w:ascii="Arial" w:hAnsi="Arial" w:cs="Arial"/>
          <w:i/>
          <w:iCs/>
        </w:rPr>
        <w:t>centered</w:t>
      </w:r>
      <w:proofErr w:type="spellEnd"/>
      <w:r w:rsidRPr="00505CF7">
        <w:rPr>
          <w:rFonts w:ascii="Arial" w:hAnsi="Arial" w:cs="Arial"/>
          <w:i/>
          <w:iCs/>
        </w:rPr>
        <w:t xml:space="preserve"> care: A definition and essential elements.</w:t>
      </w:r>
      <w:r w:rsidRPr="00505CF7">
        <w:rPr>
          <w:rFonts w:ascii="Arial" w:hAnsi="Arial" w:cs="Arial"/>
        </w:rPr>
        <w:t xml:space="preserve"> Journal of the American Geriatrics Society, 64(1), pp.15-18.</w:t>
      </w:r>
    </w:p>
    <w:p w14:paraId="301A4974" w14:textId="77777777" w:rsidR="00505CF7" w:rsidRDefault="00505CF7" w:rsidP="00505CF7">
      <w:pPr>
        <w:spacing w:line="360" w:lineRule="auto"/>
        <w:rPr>
          <w:rFonts w:ascii="Arial" w:hAnsi="Arial" w:cs="Arial"/>
        </w:rPr>
      </w:pPr>
    </w:p>
    <w:p w14:paraId="4375871D" w14:textId="6DAA0F4F" w:rsidR="0062506C" w:rsidRPr="00505CF7" w:rsidRDefault="0062506C" w:rsidP="00505CF7">
      <w:pPr>
        <w:spacing w:line="360" w:lineRule="auto"/>
        <w:rPr>
          <w:rFonts w:ascii="Arial" w:hAnsi="Arial" w:cs="Arial"/>
          <w:i/>
          <w:iCs/>
        </w:rPr>
      </w:pPr>
      <w:r w:rsidRPr="00505CF7">
        <w:rPr>
          <w:rFonts w:ascii="Arial" w:hAnsi="Arial" w:cs="Arial"/>
        </w:rPr>
        <w:t xml:space="preserve">Barbara M. Newman, Philip R. Newman, (2020) </w:t>
      </w:r>
      <w:r w:rsidRPr="00505CF7">
        <w:rPr>
          <w:rFonts w:ascii="Arial" w:hAnsi="Arial" w:cs="Arial"/>
          <w:i/>
          <w:iCs/>
        </w:rPr>
        <w:t>in Theories of Adolescent Development.</w:t>
      </w:r>
    </w:p>
    <w:p w14:paraId="141D38F9" w14:textId="77777777" w:rsidR="00505CF7" w:rsidRDefault="00505CF7" w:rsidP="00505CF7">
      <w:pPr>
        <w:spacing w:line="360" w:lineRule="auto"/>
        <w:rPr>
          <w:rFonts w:ascii="Arial" w:hAnsi="Arial" w:cs="Arial"/>
        </w:rPr>
      </w:pPr>
    </w:p>
    <w:p w14:paraId="0ECD3403" w14:textId="195CB1C9" w:rsidR="0062506C" w:rsidRPr="00505CF7" w:rsidRDefault="0062506C" w:rsidP="00505CF7">
      <w:pPr>
        <w:spacing w:line="360" w:lineRule="auto"/>
        <w:rPr>
          <w:rFonts w:ascii="Arial" w:hAnsi="Arial" w:cs="Arial"/>
        </w:rPr>
      </w:pPr>
      <w:proofErr w:type="spellStart"/>
      <w:r w:rsidRPr="00505CF7">
        <w:rPr>
          <w:rFonts w:ascii="Arial" w:hAnsi="Arial" w:cs="Arial"/>
        </w:rPr>
        <w:t>Boyack</w:t>
      </w:r>
      <w:proofErr w:type="spellEnd"/>
      <w:r w:rsidRPr="00505CF7">
        <w:rPr>
          <w:rFonts w:ascii="Arial" w:hAnsi="Arial" w:cs="Arial"/>
        </w:rPr>
        <w:t xml:space="preserve"> and </w:t>
      </w:r>
      <w:proofErr w:type="spellStart"/>
      <w:r w:rsidRPr="00505CF7">
        <w:rPr>
          <w:rFonts w:ascii="Arial" w:hAnsi="Arial" w:cs="Arial"/>
        </w:rPr>
        <w:t>klavans</w:t>
      </w:r>
      <w:proofErr w:type="spellEnd"/>
      <w:r w:rsidRPr="00505CF7">
        <w:rPr>
          <w:rFonts w:ascii="Arial" w:hAnsi="Arial" w:cs="Arial"/>
        </w:rPr>
        <w:t>, 2005, p.64, 351-374).</w:t>
      </w:r>
      <w:r w:rsidRPr="00107C39">
        <w:t xml:space="preserve"> </w:t>
      </w:r>
      <w:r w:rsidRPr="00505CF7">
        <w:rPr>
          <w:rFonts w:ascii="Arial" w:hAnsi="Arial" w:cs="Arial"/>
          <w:i/>
          <w:iCs/>
        </w:rPr>
        <w:t>Mapping the backbone of science.</w:t>
      </w:r>
      <w:r w:rsidRPr="00505CF7">
        <w:rPr>
          <w:rFonts w:ascii="Arial" w:hAnsi="Arial" w:cs="Arial"/>
        </w:rPr>
        <w:t xml:space="preserve"> </w:t>
      </w:r>
      <w:proofErr w:type="spellStart"/>
      <w:r w:rsidRPr="00505CF7">
        <w:rPr>
          <w:rFonts w:ascii="Arial" w:hAnsi="Arial" w:cs="Arial"/>
        </w:rPr>
        <w:t>Scientometrics</w:t>
      </w:r>
      <w:proofErr w:type="spellEnd"/>
      <w:r w:rsidRPr="00505CF7">
        <w:rPr>
          <w:rFonts w:ascii="Arial" w:hAnsi="Arial" w:cs="Arial"/>
        </w:rPr>
        <w:t>, pp. 64, 351-374.</w:t>
      </w:r>
    </w:p>
    <w:p w14:paraId="445D9DAE" w14:textId="77777777" w:rsidR="00505CF7" w:rsidRDefault="00505CF7" w:rsidP="00505CF7">
      <w:pPr>
        <w:spacing w:line="360" w:lineRule="auto"/>
        <w:rPr>
          <w:rFonts w:ascii="Arial" w:hAnsi="Arial" w:cs="Arial"/>
        </w:rPr>
      </w:pPr>
      <w:bookmarkStart w:id="4" w:name="_Hlk130418230"/>
    </w:p>
    <w:p w14:paraId="71510DB6" w14:textId="54CC802A" w:rsidR="0062506C" w:rsidRPr="00505CF7" w:rsidRDefault="0062506C" w:rsidP="00505CF7">
      <w:pPr>
        <w:spacing w:line="360" w:lineRule="auto"/>
        <w:rPr>
          <w:rFonts w:ascii="Arial" w:hAnsi="Arial" w:cs="Arial"/>
        </w:rPr>
      </w:pPr>
      <w:r w:rsidRPr="00505CF7">
        <w:rPr>
          <w:rFonts w:ascii="Arial" w:hAnsi="Arial" w:cs="Arial"/>
        </w:rPr>
        <w:t>Colman, A.M., (2015</w:t>
      </w:r>
      <w:bookmarkEnd w:id="4"/>
      <w:r w:rsidRPr="00505CF7">
        <w:rPr>
          <w:rFonts w:ascii="Arial" w:hAnsi="Arial" w:cs="Arial"/>
        </w:rPr>
        <w:t xml:space="preserve">). </w:t>
      </w:r>
      <w:r w:rsidRPr="00505CF7">
        <w:rPr>
          <w:rFonts w:ascii="Arial" w:hAnsi="Arial" w:cs="Arial"/>
          <w:i/>
          <w:iCs/>
        </w:rPr>
        <w:t>A dictionary of psychology</w:t>
      </w:r>
      <w:r w:rsidRPr="00505CF7">
        <w:rPr>
          <w:rFonts w:ascii="Arial" w:hAnsi="Arial" w:cs="Arial"/>
        </w:rPr>
        <w:t>. Oxford quick reference.</w:t>
      </w:r>
    </w:p>
    <w:p w14:paraId="23D1DB42" w14:textId="77777777" w:rsidR="00270302" w:rsidRDefault="00270302" w:rsidP="00505CF7">
      <w:pPr>
        <w:spacing w:line="360" w:lineRule="auto"/>
        <w:rPr>
          <w:rFonts w:ascii="Arial" w:hAnsi="Arial" w:cs="Arial"/>
        </w:rPr>
      </w:pPr>
      <w:bookmarkStart w:id="5" w:name="_Hlk130381606"/>
    </w:p>
    <w:p w14:paraId="62019038" w14:textId="22334459" w:rsidR="00505CF7" w:rsidRDefault="00270302" w:rsidP="00505CF7">
      <w:pPr>
        <w:spacing w:line="360" w:lineRule="auto"/>
        <w:rPr>
          <w:rFonts w:ascii="Arial" w:hAnsi="Arial" w:cs="Arial"/>
        </w:rPr>
      </w:pPr>
      <w:r w:rsidRPr="00270302">
        <w:rPr>
          <w:rFonts w:ascii="Arial" w:hAnsi="Arial" w:cs="Arial"/>
        </w:rPr>
        <w:t xml:space="preserve">Clayton, V., (1975). Erikson’s theory of human development as it applies to the aged: Wisdom as contradictive cognition. Human development, 18(1-2), pp.119-128. </w:t>
      </w:r>
      <w:hyperlink r:id="rId5" w:history="1">
        <w:r w:rsidRPr="00AA100B">
          <w:rPr>
            <w:rStyle w:val="Hyperlink"/>
            <w:rFonts w:ascii="Arial" w:hAnsi="Arial" w:cs="Arial"/>
          </w:rPr>
          <w:t>https://doi.org/10.1159/000271479</w:t>
        </w:r>
      </w:hyperlink>
    </w:p>
    <w:p w14:paraId="380C2818" w14:textId="77777777" w:rsidR="00270302" w:rsidRDefault="00270302" w:rsidP="00505CF7">
      <w:pPr>
        <w:spacing w:line="360" w:lineRule="auto"/>
        <w:rPr>
          <w:rFonts w:ascii="Arial" w:hAnsi="Arial" w:cs="Arial"/>
        </w:rPr>
      </w:pPr>
    </w:p>
    <w:p w14:paraId="4D87E8EA" w14:textId="08132866" w:rsidR="0062506C" w:rsidRPr="00505CF7" w:rsidRDefault="0062506C" w:rsidP="00505CF7">
      <w:pPr>
        <w:spacing w:line="360" w:lineRule="auto"/>
        <w:rPr>
          <w:rFonts w:ascii="Arial" w:hAnsi="Arial" w:cs="Arial"/>
        </w:rPr>
      </w:pPr>
      <w:proofErr w:type="spellStart"/>
      <w:r w:rsidRPr="00505CF7">
        <w:rPr>
          <w:rFonts w:ascii="Arial" w:hAnsi="Arial" w:cs="Arial"/>
        </w:rPr>
        <w:t>Guntrip</w:t>
      </w:r>
      <w:proofErr w:type="spellEnd"/>
      <w:r w:rsidRPr="00505CF7">
        <w:rPr>
          <w:rFonts w:ascii="Arial" w:hAnsi="Arial" w:cs="Arial"/>
        </w:rPr>
        <w:t>, H.Y., (2018</w:t>
      </w:r>
      <w:bookmarkEnd w:id="5"/>
      <w:r w:rsidRPr="00505CF7">
        <w:rPr>
          <w:rFonts w:ascii="Arial" w:hAnsi="Arial" w:cs="Arial"/>
        </w:rPr>
        <w:t xml:space="preserve">). </w:t>
      </w:r>
      <w:r w:rsidRPr="00505CF7">
        <w:rPr>
          <w:rFonts w:ascii="Arial" w:hAnsi="Arial" w:cs="Arial"/>
          <w:i/>
          <w:iCs/>
        </w:rPr>
        <w:t>Personality structure and human interaction:</w:t>
      </w:r>
      <w:r w:rsidRPr="00505CF7">
        <w:rPr>
          <w:rFonts w:ascii="Arial" w:hAnsi="Arial" w:cs="Arial"/>
        </w:rPr>
        <w:t xml:space="preserve"> The developing synthesis of psychodynamic theory. Routledge.</w:t>
      </w:r>
    </w:p>
    <w:p w14:paraId="2C243BF0" w14:textId="77777777" w:rsidR="00505CF7" w:rsidRDefault="00505CF7" w:rsidP="00505CF7">
      <w:pPr>
        <w:spacing w:line="360" w:lineRule="auto"/>
        <w:rPr>
          <w:rFonts w:ascii="Arial" w:hAnsi="Arial" w:cs="Arial"/>
        </w:rPr>
      </w:pPr>
    </w:p>
    <w:p w14:paraId="71FF4520" w14:textId="3840E1D3" w:rsidR="0062506C" w:rsidRPr="00505CF7" w:rsidRDefault="0062506C" w:rsidP="00505CF7">
      <w:pPr>
        <w:spacing w:line="360" w:lineRule="auto"/>
        <w:rPr>
          <w:rFonts w:ascii="Arial" w:hAnsi="Arial" w:cs="Arial"/>
        </w:rPr>
      </w:pPr>
      <w:r w:rsidRPr="00505CF7">
        <w:rPr>
          <w:rFonts w:ascii="Arial" w:hAnsi="Arial" w:cs="Arial"/>
        </w:rPr>
        <w:t xml:space="preserve">Marcia, J.E., (2002). </w:t>
      </w:r>
      <w:r w:rsidRPr="00505CF7">
        <w:rPr>
          <w:rFonts w:ascii="Arial" w:hAnsi="Arial" w:cs="Arial"/>
          <w:i/>
          <w:iCs/>
        </w:rPr>
        <w:t>Identity and psychosocial development in adulthood</w:t>
      </w:r>
      <w:r w:rsidRPr="00505CF7">
        <w:rPr>
          <w:rFonts w:ascii="Arial" w:hAnsi="Arial" w:cs="Arial"/>
        </w:rPr>
        <w:t>. Identity: An international journal of theory and research, 2(1), pp.7-28.</w:t>
      </w:r>
    </w:p>
    <w:p w14:paraId="49AE8A34" w14:textId="77777777" w:rsidR="00505CF7" w:rsidRDefault="00505CF7" w:rsidP="00505CF7">
      <w:pPr>
        <w:spacing w:line="360" w:lineRule="auto"/>
        <w:rPr>
          <w:rFonts w:ascii="Arial" w:hAnsi="Arial" w:cs="Arial"/>
        </w:rPr>
      </w:pPr>
    </w:p>
    <w:p w14:paraId="690BE0F2" w14:textId="72412ED5" w:rsidR="0062506C" w:rsidRPr="00505CF7" w:rsidRDefault="0062506C" w:rsidP="00505CF7">
      <w:pPr>
        <w:spacing w:line="360" w:lineRule="auto"/>
        <w:rPr>
          <w:rFonts w:ascii="Arial" w:hAnsi="Arial" w:cs="Arial"/>
        </w:rPr>
      </w:pPr>
      <w:r w:rsidRPr="00505CF7">
        <w:rPr>
          <w:rFonts w:ascii="Arial" w:hAnsi="Arial" w:cs="Arial"/>
        </w:rPr>
        <w:lastRenderedPageBreak/>
        <w:t xml:space="preserve">Moran, J.M., (2013). Lifespan development: </w:t>
      </w:r>
      <w:r w:rsidRPr="00505CF7">
        <w:rPr>
          <w:rFonts w:ascii="Arial" w:hAnsi="Arial" w:cs="Arial"/>
          <w:i/>
          <w:iCs/>
        </w:rPr>
        <w:t>The effects of typical aging on theory of mind.</w:t>
      </w:r>
      <w:r w:rsidRPr="00505CF7">
        <w:rPr>
          <w:rFonts w:ascii="Arial" w:hAnsi="Arial" w:cs="Arial"/>
        </w:rPr>
        <w:t xml:space="preserve"> Behavioural brain research, 237, pp.32-</w:t>
      </w:r>
      <w:proofErr w:type="gramStart"/>
      <w:r w:rsidRPr="00505CF7">
        <w:rPr>
          <w:rFonts w:ascii="Arial" w:hAnsi="Arial" w:cs="Arial"/>
        </w:rPr>
        <w:t>40.Lifespan</w:t>
      </w:r>
      <w:proofErr w:type="gramEnd"/>
      <w:r w:rsidRPr="00505CF7">
        <w:rPr>
          <w:rFonts w:ascii="Arial" w:hAnsi="Arial" w:cs="Arial"/>
        </w:rPr>
        <w:t xml:space="preserve"> development: The effects of typical aging on theory of mind. Behavioural brain research, 237, pp.32-40.</w:t>
      </w:r>
    </w:p>
    <w:p w14:paraId="709D49A5" w14:textId="77777777" w:rsidR="00505CF7" w:rsidRDefault="00505CF7" w:rsidP="00505CF7">
      <w:pPr>
        <w:spacing w:line="360" w:lineRule="auto"/>
        <w:rPr>
          <w:rFonts w:ascii="Arial" w:hAnsi="Arial" w:cs="Arial"/>
        </w:rPr>
      </w:pPr>
      <w:bookmarkStart w:id="6" w:name="_Hlk130397769"/>
    </w:p>
    <w:p w14:paraId="07C19BBA" w14:textId="36AEF297" w:rsidR="0062506C" w:rsidRPr="00505CF7" w:rsidRDefault="0062506C" w:rsidP="00505CF7">
      <w:pPr>
        <w:spacing w:line="360" w:lineRule="auto"/>
        <w:rPr>
          <w:rFonts w:ascii="Arial" w:hAnsi="Arial" w:cs="Arial"/>
        </w:rPr>
      </w:pPr>
      <w:r w:rsidRPr="00505CF7">
        <w:rPr>
          <w:rFonts w:ascii="Arial" w:hAnsi="Arial" w:cs="Arial"/>
        </w:rPr>
        <w:t xml:space="preserve">Oyibo, K. and </w:t>
      </w:r>
      <w:proofErr w:type="spellStart"/>
      <w:r w:rsidRPr="00505CF7">
        <w:rPr>
          <w:rFonts w:ascii="Arial" w:hAnsi="Arial" w:cs="Arial"/>
        </w:rPr>
        <w:t>Vassileva</w:t>
      </w:r>
      <w:proofErr w:type="spellEnd"/>
      <w:r w:rsidRPr="00505CF7">
        <w:rPr>
          <w:rFonts w:ascii="Arial" w:hAnsi="Arial" w:cs="Arial"/>
        </w:rPr>
        <w:t>, J., (2019</w:t>
      </w:r>
      <w:bookmarkEnd w:id="6"/>
      <w:r w:rsidRPr="00505CF7">
        <w:rPr>
          <w:rFonts w:ascii="Arial" w:hAnsi="Arial" w:cs="Arial"/>
        </w:rPr>
        <w:t xml:space="preserve">). </w:t>
      </w:r>
      <w:r w:rsidRPr="00505CF7">
        <w:rPr>
          <w:rFonts w:ascii="Arial" w:hAnsi="Arial" w:cs="Arial"/>
          <w:i/>
          <w:iCs/>
        </w:rPr>
        <w:t>The relationship between personality traits and susceptibility to social influence</w:t>
      </w:r>
      <w:r w:rsidRPr="00505CF7">
        <w:rPr>
          <w:rFonts w:ascii="Arial" w:hAnsi="Arial" w:cs="Arial"/>
        </w:rPr>
        <w:t xml:space="preserve">. Computers in Human </w:t>
      </w:r>
      <w:proofErr w:type="spellStart"/>
      <w:r w:rsidRPr="00505CF7">
        <w:rPr>
          <w:rFonts w:ascii="Arial" w:hAnsi="Arial" w:cs="Arial"/>
        </w:rPr>
        <w:t>Behavior</w:t>
      </w:r>
      <w:proofErr w:type="spellEnd"/>
      <w:r w:rsidRPr="00505CF7">
        <w:rPr>
          <w:rFonts w:ascii="Arial" w:hAnsi="Arial" w:cs="Arial"/>
        </w:rPr>
        <w:t>, 98, pp.</w:t>
      </w:r>
      <w:bookmarkStart w:id="7" w:name="_Hlk130397818"/>
      <w:r w:rsidRPr="00505CF7">
        <w:rPr>
          <w:rFonts w:ascii="Arial" w:hAnsi="Arial" w:cs="Arial"/>
        </w:rPr>
        <w:t>174-188</w:t>
      </w:r>
      <w:bookmarkEnd w:id="7"/>
      <w:r w:rsidRPr="00505CF7">
        <w:rPr>
          <w:rFonts w:ascii="Arial" w:hAnsi="Arial" w:cs="Arial"/>
        </w:rPr>
        <w:t>.</w:t>
      </w:r>
    </w:p>
    <w:p w14:paraId="297FF30E" w14:textId="3296E774" w:rsidR="0062506C" w:rsidRPr="00505CF7" w:rsidRDefault="0062506C" w:rsidP="00505CF7">
      <w:pPr>
        <w:spacing w:line="360" w:lineRule="auto"/>
        <w:rPr>
          <w:rFonts w:ascii="Arial" w:hAnsi="Arial" w:cs="Arial"/>
        </w:rPr>
      </w:pPr>
      <w:r w:rsidRPr="00505CF7">
        <w:rPr>
          <w:rFonts w:ascii="Arial" w:hAnsi="Arial" w:cs="Arial"/>
        </w:rPr>
        <w:t xml:space="preserve">Reed, M.S., </w:t>
      </w:r>
      <w:proofErr w:type="spellStart"/>
      <w:r w:rsidRPr="00505CF7">
        <w:rPr>
          <w:rFonts w:ascii="Arial" w:hAnsi="Arial" w:cs="Arial"/>
        </w:rPr>
        <w:t>Evely</w:t>
      </w:r>
      <w:proofErr w:type="spellEnd"/>
      <w:r w:rsidRPr="00505CF7">
        <w:rPr>
          <w:rFonts w:ascii="Arial" w:hAnsi="Arial" w:cs="Arial"/>
        </w:rPr>
        <w:t xml:space="preserve">, A.C., </w:t>
      </w:r>
      <w:proofErr w:type="spellStart"/>
      <w:r w:rsidRPr="00505CF7">
        <w:rPr>
          <w:rFonts w:ascii="Arial" w:hAnsi="Arial" w:cs="Arial"/>
        </w:rPr>
        <w:t>Cundill</w:t>
      </w:r>
      <w:proofErr w:type="spellEnd"/>
      <w:r w:rsidRPr="00505CF7">
        <w:rPr>
          <w:rFonts w:ascii="Arial" w:hAnsi="Arial" w:cs="Arial"/>
        </w:rPr>
        <w:t xml:space="preserve">, G., Fazey, I., Glass, J., Laing, A., </w:t>
      </w:r>
      <w:proofErr w:type="spellStart"/>
      <w:r w:rsidRPr="00505CF7">
        <w:rPr>
          <w:rFonts w:ascii="Arial" w:hAnsi="Arial" w:cs="Arial"/>
        </w:rPr>
        <w:t>Newig</w:t>
      </w:r>
      <w:proofErr w:type="spellEnd"/>
      <w:r w:rsidRPr="00505CF7">
        <w:rPr>
          <w:rFonts w:ascii="Arial" w:hAnsi="Arial" w:cs="Arial"/>
        </w:rPr>
        <w:t>, J., Parrish, B., Prell, C., Raymond, C. and Stringer, L.C., (2010</w:t>
      </w:r>
      <w:r w:rsidRPr="00505CF7">
        <w:rPr>
          <w:rFonts w:ascii="Arial" w:hAnsi="Arial" w:cs="Arial"/>
          <w:i/>
          <w:iCs/>
        </w:rPr>
        <w:t xml:space="preserve">). What is social </w:t>
      </w:r>
      <w:proofErr w:type="gramStart"/>
      <w:r w:rsidRPr="00505CF7">
        <w:rPr>
          <w:rFonts w:ascii="Arial" w:hAnsi="Arial" w:cs="Arial"/>
          <w:i/>
          <w:iCs/>
        </w:rPr>
        <w:t>learning</w:t>
      </w:r>
      <w:r w:rsidRPr="00505CF7">
        <w:rPr>
          <w:rFonts w:ascii="Arial" w:hAnsi="Arial" w:cs="Arial"/>
        </w:rPr>
        <w:t>?.</w:t>
      </w:r>
      <w:proofErr w:type="gramEnd"/>
      <w:r w:rsidRPr="00505CF7">
        <w:rPr>
          <w:rFonts w:ascii="Arial" w:hAnsi="Arial" w:cs="Arial"/>
        </w:rPr>
        <w:t xml:space="preserve"> Ecology and society, 15(4).</w:t>
      </w:r>
    </w:p>
    <w:p w14:paraId="69521CB1" w14:textId="77777777" w:rsidR="00505CF7" w:rsidRDefault="00505CF7" w:rsidP="00505CF7">
      <w:pPr>
        <w:spacing w:line="360" w:lineRule="auto"/>
        <w:rPr>
          <w:rFonts w:ascii="Arial" w:hAnsi="Arial" w:cs="Arial"/>
        </w:rPr>
      </w:pPr>
      <w:bookmarkStart w:id="8" w:name="_Hlk130385510"/>
    </w:p>
    <w:p w14:paraId="2C9C3AAD" w14:textId="795FBFE8" w:rsidR="0062506C" w:rsidRPr="00505CF7" w:rsidRDefault="0062506C" w:rsidP="00505CF7">
      <w:pPr>
        <w:spacing w:line="360" w:lineRule="auto"/>
        <w:rPr>
          <w:rFonts w:ascii="Arial" w:hAnsi="Arial" w:cs="Arial"/>
        </w:rPr>
      </w:pPr>
      <w:r w:rsidRPr="00505CF7">
        <w:rPr>
          <w:rFonts w:ascii="Arial" w:hAnsi="Arial" w:cs="Arial"/>
        </w:rPr>
        <w:t>Stephen, K., (2000</w:t>
      </w:r>
      <w:bookmarkEnd w:id="8"/>
      <w:r w:rsidRPr="00505CF7">
        <w:rPr>
          <w:rFonts w:ascii="Arial" w:hAnsi="Arial" w:cs="Arial"/>
        </w:rPr>
        <w:t xml:space="preserve">). </w:t>
      </w:r>
      <w:r w:rsidRPr="00505CF7">
        <w:rPr>
          <w:rFonts w:ascii="Arial" w:hAnsi="Arial" w:cs="Arial"/>
          <w:i/>
          <w:iCs/>
        </w:rPr>
        <w:t>Relations between the superego and the ego</w:t>
      </w:r>
      <w:r w:rsidRPr="00505CF7">
        <w:rPr>
          <w:rFonts w:ascii="Arial" w:hAnsi="Arial" w:cs="Arial"/>
        </w:rPr>
        <w:t>. Psychoanalysis and History, 2(1), pp.10-28.</w:t>
      </w:r>
    </w:p>
    <w:sectPr w:rsidR="0062506C" w:rsidRPr="00505C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F5F598C"/>
    <w:multiLevelType w:val="hybridMultilevel"/>
    <w:tmpl w:val="25769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800144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2D8E"/>
    <w:rsid w:val="00002113"/>
    <w:rsid w:val="00003EB9"/>
    <w:rsid w:val="00007D8D"/>
    <w:rsid w:val="00012D8E"/>
    <w:rsid w:val="0001378C"/>
    <w:rsid w:val="000175D5"/>
    <w:rsid w:val="00026697"/>
    <w:rsid w:val="00042819"/>
    <w:rsid w:val="00062B7F"/>
    <w:rsid w:val="0007193F"/>
    <w:rsid w:val="00090312"/>
    <w:rsid w:val="000D16C3"/>
    <w:rsid w:val="000D335C"/>
    <w:rsid w:val="000F274C"/>
    <w:rsid w:val="000F7325"/>
    <w:rsid w:val="001006AE"/>
    <w:rsid w:val="00107C39"/>
    <w:rsid w:val="00117DEB"/>
    <w:rsid w:val="00160482"/>
    <w:rsid w:val="001769E1"/>
    <w:rsid w:val="001A2446"/>
    <w:rsid w:val="001A2E03"/>
    <w:rsid w:val="001B266E"/>
    <w:rsid w:val="001C0C3D"/>
    <w:rsid w:val="001C44BF"/>
    <w:rsid w:val="001D6EF1"/>
    <w:rsid w:val="001E09F6"/>
    <w:rsid w:val="001F42D8"/>
    <w:rsid w:val="001F6264"/>
    <w:rsid w:val="00213CBD"/>
    <w:rsid w:val="00217953"/>
    <w:rsid w:val="002570F4"/>
    <w:rsid w:val="002601E4"/>
    <w:rsid w:val="00270302"/>
    <w:rsid w:val="00292CCC"/>
    <w:rsid w:val="002A2868"/>
    <w:rsid w:val="002C0EA5"/>
    <w:rsid w:val="002F1608"/>
    <w:rsid w:val="00301EF5"/>
    <w:rsid w:val="00305F60"/>
    <w:rsid w:val="00323819"/>
    <w:rsid w:val="00323E1A"/>
    <w:rsid w:val="0032523B"/>
    <w:rsid w:val="00352820"/>
    <w:rsid w:val="003608C7"/>
    <w:rsid w:val="003855F7"/>
    <w:rsid w:val="003B37D4"/>
    <w:rsid w:val="003C1536"/>
    <w:rsid w:val="003C74C3"/>
    <w:rsid w:val="0041539B"/>
    <w:rsid w:val="004178E0"/>
    <w:rsid w:val="00422C56"/>
    <w:rsid w:val="00426777"/>
    <w:rsid w:val="0043379E"/>
    <w:rsid w:val="00434FE8"/>
    <w:rsid w:val="00436939"/>
    <w:rsid w:val="004479EC"/>
    <w:rsid w:val="004523A3"/>
    <w:rsid w:val="00452BB5"/>
    <w:rsid w:val="00471D0C"/>
    <w:rsid w:val="00475055"/>
    <w:rsid w:val="004A4FF3"/>
    <w:rsid w:val="004C3F16"/>
    <w:rsid w:val="005025FE"/>
    <w:rsid w:val="00505CF7"/>
    <w:rsid w:val="0050742E"/>
    <w:rsid w:val="00507F03"/>
    <w:rsid w:val="005167A2"/>
    <w:rsid w:val="005340FD"/>
    <w:rsid w:val="005504E9"/>
    <w:rsid w:val="00554D31"/>
    <w:rsid w:val="00567A8E"/>
    <w:rsid w:val="005A44DC"/>
    <w:rsid w:val="005A51D1"/>
    <w:rsid w:val="005B284F"/>
    <w:rsid w:val="005D176D"/>
    <w:rsid w:val="005D7F6E"/>
    <w:rsid w:val="005F525C"/>
    <w:rsid w:val="005F62B0"/>
    <w:rsid w:val="00604796"/>
    <w:rsid w:val="00621301"/>
    <w:rsid w:val="006226F6"/>
    <w:rsid w:val="0062506C"/>
    <w:rsid w:val="00636657"/>
    <w:rsid w:val="006431A0"/>
    <w:rsid w:val="00644FB3"/>
    <w:rsid w:val="00657A7E"/>
    <w:rsid w:val="00665738"/>
    <w:rsid w:val="006831E3"/>
    <w:rsid w:val="00684B9B"/>
    <w:rsid w:val="006D1781"/>
    <w:rsid w:val="006E038C"/>
    <w:rsid w:val="006E2BED"/>
    <w:rsid w:val="0070571A"/>
    <w:rsid w:val="00715D21"/>
    <w:rsid w:val="007467A1"/>
    <w:rsid w:val="007664CF"/>
    <w:rsid w:val="00791742"/>
    <w:rsid w:val="007A2874"/>
    <w:rsid w:val="007C4647"/>
    <w:rsid w:val="007D2790"/>
    <w:rsid w:val="007E0AE5"/>
    <w:rsid w:val="00811CBE"/>
    <w:rsid w:val="008201C3"/>
    <w:rsid w:val="00827BFD"/>
    <w:rsid w:val="00827D4E"/>
    <w:rsid w:val="008519F7"/>
    <w:rsid w:val="0085702E"/>
    <w:rsid w:val="00860F1E"/>
    <w:rsid w:val="00866689"/>
    <w:rsid w:val="008A14DA"/>
    <w:rsid w:val="008A60B4"/>
    <w:rsid w:val="008C62A3"/>
    <w:rsid w:val="008D052D"/>
    <w:rsid w:val="008E18A4"/>
    <w:rsid w:val="00907957"/>
    <w:rsid w:val="009547A7"/>
    <w:rsid w:val="00961245"/>
    <w:rsid w:val="009859AD"/>
    <w:rsid w:val="00991141"/>
    <w:rsid w:val="009A4CDF"/>
    <w:rsid w:val="009C5782"/>
    <w:rsid w:val="009C7E7B"/>
    <w:rsid w:val="009E0B2C"/>
    <w:rsid w:val="00A07618"/>
    <w:rsid w:val="00A17B7A"/>
    <w:rsid w:val="00A335A5"/>
    <w:rsid w:val="00A35A67"/>
    <w:rsid w:val="00A36275"/>
    <w:rsid w:val="00A45B7A"/>
    <w:rsid w:val="00A817B4"/>
    <w:rsid w:val="00A907D6"/>
    <w:rsid w:val="00A93E28"/>
    <w:rsid w:val="00A95BFA"/>
    <w:rsid w:val="00AD664C"/>
    <w:rsid w:val="00AE0434"/>
    <w:rsid w:val="00AF3E11"/>
    <w:rsid w:val="00AF4C16"/>
    <w:rsid w:val="00B121F3"/>
    <w:rsid w:val="00B23DD1"/>
    <w:rsid w:val="00B33F08"/>
    <w:rsid w:val="00B36D30"/>
    <w:rsid w:val="00B53318"/>
    <w:rsid w:val="00B54890"/>
    <w:rsid w:val="00B673BD"/>
    <w:rsid w:val="00BA4691"/>
    <w:rsid w:val="00BA5841"/>
    <w:rsid w:val="00BC0250"/>
    <w:rsid w:val="00BE37F6"/>
    <w:rsid w:val="00C1102D"/>
    <w:rsid w:val="00C22CF5"/>
    <w:rsid w:val="00C27EB8"/>
    <w:rsid w:val="00C43449"/>
    <w:rsid w:val="00CB6689"/>
    <w:rsid w:val="00CF74F0"/>
    <w:rsid w:val="00D22E1A"/>
    <w:rsid w:val="00D54EE8"/>
    <w:rsid w:val="00D61B7B"/>
    <w:rsid w:val="00D84EF6"/>
    <w:rsid w:val="00DD790E"/>
    <w:rsid w:val="00DE00EC"/>
    <w:rsid w:val="00DE078A"/>
    <w:rsid w:val="00E01889"/>
    <w:rsid w:val="00E41903"/>
    <w:rsid w:val="00E6272F"/>
    <w:rsid w:val="00E67568"/>
    <w:rsid w:val="00E71AF0"/>
    <w:rsid w:val="00E77D8C"/>
    <w:rsid w:val="00E96494"/>
    <w:rsid w:val="00EA4A4F"/>
    <w:rsid w:val="00EC0AE7"/>
    <w:rsid w:val="00EC6EE7"/>
    <w:rsid w:val="00EF13CA"/>
    <w:rsid w:val="00F0701B"/>
    <w:rsid w:val="00F22AA5"/>
    <w:rsid w:val="00F23AB1"/>
    <w:rsid w:val="00F51E95"/>
    <w:rsid w:val="00F76328"/>
    <w:rsid w:val="00F77374"/>
    <w:rsid w:val="00FB5AD0"/>
    <w:rsid w:val="00FC0B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0B64B1"/>
  <w15:chartTrackingRefBased/>
  <w15:docId w15:val="{6242A289-F0FF-4A8E-8B54-34D6ECA262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C3F16"/>
    <w:rPr>
      <w:color w:val="0563C1" w:themeColor="hyperlink"/>
      <w:u w:val="single"/>
    </w:rPr>
  </w:style>
  <w:style w:type="character" w:styleId="UnresolvedMention">
    <w:name w:val="Unresolved Mention"/>
    <w:basedOn w:val="DefaultParagraphFont"/>
    <w:uiPriority w:val="99"/>
    <w:semiHidden/>
    <w:unhideWhenUsed/>
    <w:rsid w:val="004C3F16"/>
    <w:rPr>
      <w:color w:val="605E5C"/>
      <w:shd w:val="clear" w:color="auto" w:fill="E1DFDD"/>
    </w:rPr>
  </w:style>
  <w:style w:type="paragraph" w:styleId="ListParagraph">
    <w:name w:val="List Paragraph"/>
    <w:basedOn w:val="Normal"/>
    <w:uiPriority w:val="34"/>
    <w:qFormat/>
    <w:rsid w:val="0062506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doi.org/10.1159/000271479"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1921</Words>
  <Characters>10952</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Adji makangila</dc:creator>
  <cp:keywords/>
  <dc:description/>
  <cp:lastModifiedBy>Adji makangila</cp:lastModifiedBy>
  <cp:revision>2</cp:revision>
  <dcterms:created xsi:type="dcterms:W3CDTF">2023-03-25T00:09:00Z</dcterms:created>
  <dcterms:modified xsi:type="dcterms:W3CDTF">2023-03-25T00:09:00Z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352db5c9-cd97-42f9-9d8e-0d69077ebd41</vt:lpwstr>
  </property>
</Properties>
</file>