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p w:rsidR="00D077E9" w:rsidRDefault="002F649D" w:rsidP="00D70D02">
      <w:r>
        <w:rPr>
          <w:noProof/>
        </w:rPr>
        <mc:AlternateContent>
          <mc:Choice Requires="wps">
            <w:drawing>
              <wp:anchor distT="0" distB="0" distL="114300" distR="114300" simplePos="0" relativeHeight="251660288" behindDoc="1" locked="0" layoutInCell="1" allowOverlap="1" wp14:anchorId="1F225A27" wp14:editId="03E959F8">
                <wp:simplePos x="0" y="0"/>
                <wp:positionH relativeFrom="column">
                  <wp:posOffset>-205740</wp:posOffset>
                </wp:positionH>
                <wp:positionV relativeFrom="page">
                  <wp:posOffset>899160</wp:posOffset>
                </wp:positionV>
                <wp:extent cx="3938905" cy="9029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9029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97349" id="Rectangle 3" o:spid="_x0000_s1026" alt="white rectangle for text on cover" style="position:absolute;margin-left:-16.2pt;margin-top:70.8pt;width:310.15pt;height:71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" fillcolor="white [3212]" stroked="f" strokeweight="2pt">
                <w10:wrap anchory="page"/>
              </v:rect>
            </w:pict>
          </mc:Fallback>
        </mc:AlternateContent>
      </w:r>
      <w:bookmarkEnd w:id="0"/>
      <w:r w:rsidR="00D077E9">
        <w:rPr>
          <w:noProof/>
        </w:rPr>
        <w:drawing>
          <wp:anchor distT="0" distB="0" distL="114300" distR="114300" simplePos="0" relativeHeight="251658240" behindDoc="1" locked="0" layoutInCell="1" allowOverlap="1" wp14:anchorId="147AB9FC" wp14:editId="433DA222">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Tr="00D077E9">
        <w:trPr>
          <w:trHeight w:val="1894"/>
        </w:trPr>
        <w:tc>
          <w:tcPr>
            <w:tcW w:w="5580" w:type="dxa"/>
            <w:tcBorders>
              <w:top w:val="nil"/>
              <w:left w:val="nil"/>
              <w:bottom w:val="nil"/>
              <w:right w:val="nil"/>
            </w:tcBorders>
          </w:tcPr>
          <w:p w:rsidR="00D077E9" w:rsidRDefault="00D077E9" w:rsidP="00D077E9">
            <w:r>
              <w:rPr>
                <w:noProof/>
              </w:rPr>
              <mc:AlternateContent>
                <mc:Choice Requires="wps">
                  <w:drawing>
                    <wp:inline distT="0" distB="0" distL="0" distR="0" wp14:anchorId="2E81C4ED" wp14:editId="436C7204">
                      <wp:extent cx="3528695" cy="1684020"/>
                      <wp:effectExtent l="0" t="0" r="0" b="0"/>
                      <wp:docPr id="8" name="Text Box 8"/>
                      <wp:cNvGraphicFramePr/>
                      <a:graphic xmlns:a="http://schemas.openxmlformats.org/drawingml/2006/main">
                        <a:graphicData uri="http://schemas.microsoft.com/office/word/2010/wordprocessingShape">
                          <wps:wsp>
                            <wps:cNvSpPr txBox="1"/>
                            <wps:spPr>
                              <a:xfrm>
                                <a:off x="0" y="0"/>
                                <a:ext cx="3528695" cy="1684020"/>
                              </a:xfrm>
                              <a:prstGeom prst="rect">
                                <a:avLst/>
                              </a:prstGeom>
                              <a:noFill/>
                              <a:ln w="6350">
                                <a:noFill/>
                              </a:ln>
                            </wps:spPr>
                            <wps:txbx>
                              <w:txbxContent>
                                <w:p w:rsidR="00D077E9" w:rsidRPr="00D86945" w:rsidRDefault="002F649D" w:rsidP="00D077E9">
                                  <w:pPr>
                                    <w:pStyle w:val="Title"/>
                                    <w:spacing w:after="0"/>
                                  </w:pPr>
                                  <w:r>
                                    <w:t>Site Investigation 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81C4ED" id="_x0000_t202" coordsize="21600,21600" o:spt="202" path="m,l,21600r21600,l21600,xe">
                      <v:stroke joinstyle="miter"/>
                      <v:path gradientshapeok="t" o:connecttype="rect"/>
                    </v:shapetype>
                    <v:shape id="Text Box 8" o:spid="_x0000_s1026" type="#_x0000_t202" style="width:277.85pt;height:13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" filled="f" stroked="f" strokeweight=".5pt">
                      <v:textbox>
                        <w:txbxContent>
                          <w:p w:rsidR="00D077E9" w:rsidRPr="00D86945" w:rsidRDefault="002F649D" w:rsidP="00D077E9">
                            <w:pPr>
                              <w:pStyle w:val="Title"/>
                              <w:spacing w:after="0"/>
                            </w:pPr>
                            <w:r>
                              <w:t>Site Investigation Case study</w:t>
                            </w:r>
                          </w:p>
                        </w:txbxContent>
                      </v:textbox>
                      <w10:anchorlock/>
                    </v:shape>
                  </w:pict>
                </mc:Fallback>
              </mc:AlternateContent>
            </w:r>
          </w:p>
          <w:p w:rsidR="00D077E9" w:rsidRDefault="00D077E9" w:rsidP="00D077E9"/>
        </w:tc>
      </w:tr>
      <w:tr w:rsidR="00D077E9" w:rsidTr="00D077E9">
        <w:trPr>
          <w:trHeight w:val="7636"/>
        </w:trPr>
        <w:tc>
          <w:tcPr>
            <w:tcW w:w="5580" w:type="dxa"/>
            <w:tcBorders>
              <w:top w:val="nil"/>
              <w:left w:val="nil"/>
              <w:bottom w:val="nil"/>
              <w:right w:val="nil"/>
            </w:tcBorders>
          </w:tcPr>
          <w:p w:rsidR="00D077E9" w:rsidRDefault="002F649D" w:rsidP="00D077E9">
            <w:pPr>
              <w:rPr>
                <w:noProof/>
              </w:rPr>
            </w:pPr>
            <w:r>
              <w:rPr>
                <w:noProof/>
              </w:rPr>
              <mc:AlternateContent>
                <mc:Choice Requires="wps">
                  <w:drawing>
                    <wp:inline distT="0" distB="0" distL="0" distR="0" wp14:anchorId="009B3EE7" wp14:editId="5EC8E747">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F8C84FE"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rsidTr="00D077E9">
        <w:trPr>
          <w:trHeight w:val="2171"/>
        </w:trPr>
        <w:tc>
          <w:tcPr>
            <w:tcW w:w="5580" w:type="dxa"/>
            <w:tcBorders>
              <w:top w:val="nil"/>
              <w:left w:val="nil"/>
              <w:bottom w:val="nil"/>
              <w:right w:val="nil"/>
            </w:tcBorders>
          </w:tcPr>
          <w:sdt>
            <w:sdtPr>
              <w:id w:val="1080870105"/>
              <w:placeholder>
                <w:docPart w:val="F110C8F4A7FB4AE2975E8C7FD8C91DC2"/>
              </w:placeholder>
              <w15:appearance w15:val="hidden"/>
            </w:sdtPr>
            <w:sdtEndPr/>
            <w:sdtContent>
              <w:p w:rsidR="00D077E9" w:rsidRDefault="00D077E9" w:rsidP="00D077E9">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363933">
                  <w:rPr>
                    <w:rStyle w:val="SubtitleChar"/>
                    <w:b w:val="0"/>
                    <w:noProof/>
                  </w:rPr>
                  <w:t>December 8</w:t>
                </w:r>
                <w:r w:rsidRPr="00D86945">
                  <w:rPr>
                    <w:rStyle w:val="SubtitleChar"/>
                    <w:b w:val="0"/>
                  </w:rPr>
                  <w:fldChar w:fldCharType="end"/>
                </w:r>
              </w:p>
            </w:sdtContent>
          </w:sdt>
          <w:p w:rsidR="00D077E9" w:rsidRDefault="00D077E9" w:rsidP="00D077E9">
            <w:pPr>
              <w:rPr>
                <w:noProof/>
                <w:sz w:val="10"/>
                <w:szCs w:val="10"/>
              </w:rPr>
            </w:pPr>
            <w:r w:rsidRPr="00D86945">
              <w:rPr>
                <w:noProof/>
                <w:sz w:val="10"/>
                <w:szCs w:val="10"/>
              </w:rPr>
              <mc:AlternateContent>
                <mc:Choice Requires="wps">
                  <w:drawing>
                    <wp:inline distT="0" distB="0" distL="0" distR="0" wp14:anchorId="05221EEA" wp14:editId="0908A099">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9AA9701"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rsidR="00D077E9" w:rsidRDefault="00D077E9" w:rsidP="00D077E9">
            <w:pPr>
              <w:rPr>
                <w:noProof/>
                <w:sz w:val="10"/>
                <w:szCs w:val="10"/>
              </w:rPr>
            </w:pPr>
          </w:p>
          <w:p w:rsidR="00D077E9" w:rsidRDefault="00D077E9" w:rsidP="00D077E9">
            <w:pPr>
              <w:rPr>
                <w:noProof/>
                <w:sz w:val="10"/>
                <w:szCs w:val="10"/>
              </w:rPr>
            </w:pPr>
          </w:p>
          <w:p w:rsidR="00D077E9" w:rsidRDefault="00E16BC6" w:rsidP="00D077E9">
            <w:sdt>
              <w:sdtPr>
                <w:id w:val="-1740469667"/>
                <w:placeholder>
                  <w:docPart w:val="C6F7D070D375496485107665DFC0F976"/>
                </w:placeholder>
                <w15:appearance w15:val="hidden"/>
              </w:sdtPr>
              <w:sdtEndPr/>
              <w:sdtContent>
                <w:r w:rsidR="002F649D">
                  <w:t>Darlow Lloyd Construction</w:t>
                </w:r>
              </w:sdtContent>
            </w:sdt>
          </w:p>
          <w:p w:rsidR="00D077E9" w:rsidRDefault="00D077E9" w:rsidP="00D077E9">
            <w:r w:rsidRPr="00B231E5">
              <w:t>Authored by:</w:t>
            </w:r>
            <w:r>
              <w:t xml:space="preserve"> </w:t>
            </w:r>
            <w:sdt>
              <w:sdtPr>
                <w:alias w:val="Your Name"/>
                <w:tag w:val="Your Name"/>
                <w:id w:val="-180584491"/>
                <w:placeholder>
                  <w:docPart w:val="E0AEC249FCD548A1A6C5B1DCF8F661A5"/>
                </w:placeholder>
                <w:dataBinding w:prefixMappings="xmlns:ns0='http://schemas.microsoft.com/office/2006/coverPageProps' " w:xpath="/ns0:CoverPageProperties[1]/ns0:CompanyFax[1]" w:storeItemID="{55AF091B-3C7A-41E3-B477-F2FDAA23CFDA}"/>
                <w15:appearance w15:val="hidden"/>
                <w:text w:multiLine="1"/>
              </w:sdtPr>
              <w:sdtEndPr/>
              <w:sdtContent>
                <w:r w:rsidR="002F649D">
                  <w:t>Kyle Davies</w:t>
                </w:r>
              </w:sdtContent>
            </w:sdt>
          </w:p>
          <w:p w:rsidR="00D077E9" w:rsidRPr="00D86945" w:rsidRDefault="00D077E9" w:rsidP="00D077E9">
            <w:pPr>
              <w:rPr>
                <w:noProof/>
                <w:sz w:val="10"/>
                <w:szCs w:val="10"/>
              </w:rPr>
            </w:pPr>
          </w:p>
        </w:tc>
      </w:tr>
    </w:tbl>
    <w:p w:rsidR="00D077E9" w:rsidRDefault="00D077E9">
      <w:pPr>
        <w:spacing w:after="200"/>
      </w:pPr>
      <w:r>
        <w:rPr>
          <w:noProof/>
        </w:rPr>
        <mc:AlternateContent>
          <mc:Choice Requires="wps">
            <w:drawing>
              <wp:anchor distT="0" distB="0" distL="114300" distR="114300" simplePos="0" relativeHeight="251659264" behindDoc="1" locked="0" layoutInCell="1" allowOverlap="1" wp14:anchorId="69641541" wp14:editId="3F90553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179A5" w:rsidRDefault="006179A5" w:rsidP="00617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41541" id="Rectangle 2" o:spid="_x0000_s1027"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" fillcolor="#34aba2 [3206]" stroked="f" strokeweight="2pt">
                <v:textbox>
                  <w:txbxContent>
                    <w:p w:rsidR="006179A5" w:rsidRDefault="006179A5" w:rsidP="006179A5">
                      <w:pPr>
                        <w:jc w:val="center"/>
                      </w:pPr>
                    </w:p>
                  </w:txbxContent>
                </v:textbox>
                <w10:wrap anchory="page"/>
              </v:rect>
            </w:pict>
          </mc:Fallback>
        </mc:AlternateContent>
      </w:r>
      <w:r>
        <w:br w:type="page"/>
      </w:r>
    </w:p>
    <w:p w:rsidR="00D077E9" w:rsidRDefault="002F649D" w:rsidP="00D077E9">
      <w:pPr>
        <w:pStyle w:val="Heading1"/>
      </w:pPr>
      <w:bookmarkStart w:id="1" w:name="_Toc26273535"/>
      <w:bookmarkStart w:id="2" w:name="_Toc26273637"/>
      <w:r>
        <w:lastRenderedPageBreak/>
        <w:t>Contents</w:t>
      </w:r>
      <w:bookmarkEnd w:id="1"/>
      <w:bookmarkEnd w:id="2"/>
      <w:r>
        <w:t xml:space="preserve"> </w:t>
      </w:r>
    </w:p>
    <w:p w:rsidR="002F649D" w:rsidRDefault="002F649D">
      <w:pPr>
        <w:pStyle w:val="TOC1"/>
        <w:tabs>
          <w:tab w:val="right" w:leader="dot" w:pos="9926"/>
        </w:tabs>
        <w:rPr>
          <w:b w:val="0"/>
          <w:noProof/>
          <w:color w:val="auto"/>
          <w:sz w:val="22"/>
          <w:lang w:val="en-GB" w:eastAsia="en-GB"/>
        </w:rPr>
      </w:pPr>
      <w:r>
        <w:fldChar w:fldCharType="begin"/>
      </w:r>
      <w:r>
        <w:instrText xml:space="preserve"> TOC \o \h \z \u </w:instrText>
      </w:r>
      <w:r>
        <w:fldChar w:fldCharType="separate"/>
      </w:r>
      <w:hyperlink w:anchor="_Toc26273637" w:history="1">
        <w:r w:rsidRPr="00DC23A6">
          <w:rPr>
            <w:rStyle w:val="Hyperlink"/>
            <w:noProof/>
          </w:rPr>
          <w:t>Contents</w:t>
        </w:r>
        <w:r>
          <w:rPr>
            <w:noProof/>
            <w:webHidden/>
          </w:rPr>
          <w:tab/>
        </w:r>
        <w:r>
          <w:rPr>
            <w:noProof/>
            <w:webHidden/>
          </w:rPr>
          <w:fldChar w:fldCharType="begin"/>
        </w:r>
        <w:r>
          <w:rPr>
            <w:noProof/>
            <w:webHidden/>
          </w:rPr>
          <w:instrText xml:space="preserve"> PAGEREF _Toc26273637 \h </w:instrText>
        </w:r>
        <w:r>
          <w:rPr>
            <w:noProof/>
            <w:webHidden/>
          </w:rPr>
        </w:r>
        <w:r>
          <w:rPr>
            <w:noProof/>
            <w:webHidden/>
          </w:rPr>
          <w:fldChar w:fldCharType="separate"/>
        </w:r>
        <w:r>
          <w:rPr>
            <w:noProof/>
            <w:webHidden/>
          </w:rPr>
          <w:t>2</w:t>
        </w:r>
        <w:r>
          <w:rPr>
            <w:noProof/>
            <w:webHidden/>
          </w:rPr>
          <w:fldChar w:fldCharType="end"/>
        </w:r>
      </w:hyperlink>
    </w:p>
    <w:p w:rsidR="002F649D" w:rsidRDefault="002F649D"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fldChar w:fldCharType="end"/>
      </w:r>
      <w:r w:rsidR="00802427">
        <w:rPr>
          <w:rFonts w:asciiTheme="minorHAnsi" w:eastAsiaTheme="minorEastAsia" w:hAnsiTheme="minorHAnsi" w:cstheme="minorBidi"/>
          <w:color w:val="082A75" w:themeColor="text2"/>
          <w:kern w:val="0"/>
          <w:sz w:val="28"/>
          <w:szCs w:val="22"/>
        </w:rPr>
        <w:t>Introduction …………………………………………………………………………………………………………… 3</w:t>
      </w:r>
    </w:p>
    <w:p w:rsidR="006179A5" w:rsidRDefault="00802427"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t>History of the site ………………………………………………………………………………………………….. 4</w:t>
      </w:r>
    </w:p>
    <w:p w:rsidR="00802427" w:rsidRDefault="00802427"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t>Geological information/Desktop S</w:t>
      </w:r>
      <w:r w:rsidR="006179A5">
        <w:rPr>
          <w:rFonts w:asciiTheme="minorHAnsi" w:eastAsiaTheme="minorEastAsia" w:hAnsiTheme="minorHAnsi" w:cstheme="minorBidi"/>
          <w:color w:val="082A75" w:themeColor="text2"/>
          <w:kern w:val="0"/>
          <w:sz w:val="28"/>
          <w:szCs w:val="22"/>
        </w:rPr>
        <w:t>tudy ………………………………………………………………..... 5</w:t>
      </w:r>
    </w:p>
    <w:p w:rsidR="006179A5" w:rsidRDefault="006179A5"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t xml:space="preserve">       </w:t>
      </w:r>
      <w:r w:rsidRPr="006179A5">
        <w:rPr>
          <w:rFonts w:asciiTheme="minorHAnsi" w:eastAsiaTheme="minorEastAsia" w:hAnsiTheme="minorHAnsi" w:cstheme="minorBidi"/>
          <w:color w:val="FF0000"/>
          <w:kern w:val="0"/>
          <w:sz w:val="28"/>
          <w:szCs w:val="22"/>
        </w:rPr>
        <w:t xml:space="preserve">My Advice for the Site investigation </w:t>
      </w:r>
      <w:r>
        <w:rPr>
          <w:rFonts w:asciiTheme="minorHAnsi" w:eastAsiaTheme="minorEastAsia" w:hAnsiTheme="minorHAnsi" w:cstheme="minorBidi"/>
          <w:color w:val="082A75" w:themeColor="text2"/>
          <w:kern w:val="0"/>
          <w:sz w:val="28"/>
          <w:szCs w:val="22"/>
        </w:rPr>
        <w:t xml:space="preserve">…………………………………………………………………. </w:t>
      </w:r>
      <w:r w:rsidR="00B700E8">
        <w:rPr>
          <w:rFonts w:asciiTheme="minorHAnsi" w:eastAsiaTheme="minorEastAsia" w:hAnsiTheme="minorHAnsi" w:cstheme="minorBidi"/>
          <w:color w:val="082A75" w:themeColor="text2"/>
          <w:kern w:val="0"/>
          <w:sz w:val="28"/>
          <w:szCs w:val="22"/>
        </w:rPr>
        <w:t>6</w:t>
      </w:r>
    </w:p>
    <w:p w:rsidR="006179A5" w:rsidRDefault="006179A5"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t xml:space="preserve">Foundations …………………………………………………………………………………………………………    </w:t>
      </w:r>
      <w:r w:rsidR="0018547C">
        <w:rPr>
          <w:rFonts w:asciiTheme="minorHAnsi" w:eastAsiaTheme="minorEastAsia" w:hAnsiTheme="minorHAnsi" w:cstheme="minorBidi"/>
          <w:color w:val="082A75" w:themeColor="text2"/>
          <w:kern w:val="0"/>
          <w:sz w:val="28"/>
          <w:szCs w:val="22"/>
        </w:rPr>
        <w:t>7</w:t>
      </w:r>
    </w:p>
    <w:p w:rsidR="006179A5" w:rsidRDefault="006179A5" w:rsidP="00D077E9">
      <w:pPr>
        <w:pStyle w:val="Heading1"/>
        <w:rPr>
          <w:rFonts w:asciiTheme="minorHAnsi" w:eastAsiaTheme="minorEastAsia" w:hAnsiTheme="minorHAnsi" w:cstheme="minorBidi"/>
          <w:color w:val="082A75" w:themeColor="text2"/>
          <w:kern w:val="0"/>
          <w:sz w:val="28"/>
          <w:szCs w:val="22"/>
        </w:rPr>
      </w:pPr>
      <w:r w:rsidRPr="006179A5">
        <w:rPr>
          <w:rFonts w:asciiTheme="minorHAnsi" w:eastAsiaTheme="minorEastAsia" w:hAnsiTheme="minorHAnsi" w:cstheme="minorBidi"/>
          <w:color w:val="FF0000"/>
          <w:kern w:val="0"/>
          <w:sz w:val="28"/>
          <w:szCs w:val="22"/>
        </w:rPr>
        <w:t xml:space="preserve">       What are foundations used for ?</w:t>
      </w:r>
      <w:r>
        <w:rPr>
          <w:rFonts w:asciiTheme="minorHAnsi" w:eastAsiaTheme="minorEastAsia" w:hAnsiTheme="minorHAnsi" w:cstheme="minorBidi"/>
          <w:color w:val="082A75" w:themeColor="text2"/>
          <w:kern w:val="0"/>
          <w:sz w:val="28"/>
          <w:szCs w:val="22"/>
        </w:rPr>
        <w:t xml:space="preserve"> ……………………………………………………………………… </w:t>
      </w:r>
      <w:r w:rsidR="0018547C">
        <w:rPr>
          <w:rFonts w:asciiTheme="minorHAnsi" w:eastAsiaTheme="minorEastAsia" w:hAnsiTheme="minorHAnsi" w:cstheme="minorBidi"/>
          <w:color w:val="082A75" w:themeColor="text2"/>
          <w:kern w:val="0"/>
          <w:sz w:val="28"/>
          <w:szCs w:val="22"/>
        </w:rPr>
        <w:t>7</w:t>
      </w:r>
    </w:p>
    <w:p w:rsidR="006179A5" w:rsidRDefault="006179A5" w:rsidP="00D077E9">
      <w:pPr>
        <w:pStyle w:val="Heading1"/>
        <w:rPr>
          <w:rFonts w:asciiTheme="minorHAnsi" w:eastAsiaTheme="minorEastAsia" w:hAnsiTheme="minorHAnsi" w:cstheme="minorBidi"/>
          <w:color w:val="082A75" w:themeColor="text2"/>
          <w:kern w:val="0"/>
          <w:sz w:val="28"/>
          <w:szCs w:val="22"/>
        </w:rPr>
      </w:pPr>
      <w:r w:rsidRPr="006179A5">
        <w:rPr>
          <w:rFonts w:asciiTheme="minorHAnsi" w:eastAsiaTheme="minorEastAsia" w:hAnsiTheme="minorHAnsi" w:cstheme="minorBidi"/>
          <w:color w:val="FF0000"/>
          <w:kern w:val="0"/>
          <w:sz w:val="28"/>
          <w:szCs w:val="22"/>
        </w:rPr>
        <w:t xml:space="preserve">       What foundations won’t I recommend for the site </w:t>
      </w:r>
      <w:r>
        <w:rPr>
          <w:rFonts w:asciiTheme="minorHAnsi" w:eastAsiaTheme="minorEastAsia" w:hAnsiTheme="minorHAnsi" w:cstheme="minorBidi"/>
          <w:color w:val="082A75" w:themeColor="text2"/>
          <w:kern w:val="0"/>
          <w:sz w:val="28"/>
          <w:szCs w:val="22"/>
        </w:rPr>
        <w:t xml:space="preserve">………………………………………….. </w:t>
      </w:r>
      <w:r w:rsidR="00391863">
        <w:rPr>
          <w:rFonts w:asciiTheme="minorHAnsi" w:eastAsiaTheme="minorEastAsia" w:hAnsiTheme="minorHAnsi" w:cstheme="minorBidi"/>
          <w:color w:val="082A75" w:themeColor="text2"/>
          <w:kern w:val="0"/>
          <w:sz w:val="28"/>
          <w:szCs w:val="22"/>
        </w:rPr>
        <w:t>7</w:t>
      </w:r>
    </w:p>
    <w:p w:rsidR="006179A5" w:rsidRDefault="006179A5"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t xml:space="preserve">        </w:t>
      </w:r>
      <w:r w:rsidRPr="006179A5">
        <w:rPr>
          <w:rFonts w:asciiTheme="minorHAnsi" w:eastAsiaTheme="minorEastAsia" w:hAnsiTheme="minorHAnsi" w:cstheme="minorBidi"/>
          <w:color w:val="FF0000"/>
          <w:kern w:val="0"/>
          <w:sz w:val="28"/>
          <w:szCs w:val="22"/>
        </w:rPr>
        <w:t xml:space="preserve">What foundation should be used </w:t>
      </w:r>
      <w:r>
        <w:rPr>
          <w:rFonts w:asciiTheme="minorHAnsi" w:eastAsiaTheme="minorEastAsia" w:hAnsiTheme="minorHAnsi" w:cstheme="minorBidi"/>
          <w:color w:val="082A75" w:themeColor="text2"/>
          <w:kern w:val="0"/>
          <w:sz w:val="28"/>
          <w:szCs w:val="22"/>
        </w:rPr>
        <w:t xml:space="preserve">……………………………………………………………………. </w:t>
      </w:r>
      <w:r w:rsidR="0018547C">
        <w:rPr>
          <w:rFonts w:asciiTheme="minorHAnsi" w:eastAsiaTheme="minorEastAsia" w:hAnsiTheme="minorHAnsi" w:cstheme="minorBidi"/>
          <w:color w:val="082A75" w:themeColor="text2"/>
          <w:kern w:val="0"/>
          <w:sz w:val="28"/>
          <w:szCs w:val="22"/>
        </w:rPr>
        <w:t>8</w:t>
      </w:r>
    </w:p>
    <w:p w:rsidR="006179A5" w:rsidRDefault="00391863" w:rsidP="00D077E9">
      <w:pPr>
        <w:pStyle w:val="Heading1"/>
        <w:rPr>
          <w:rFonts w:asciiTheme="minorHAnsi" w:eastAsiaTheme="minorEastAsia" w:hAnsiTheme="minorHAnsi" w:cstheme="minorBidi"/>
          <w:color w:val="082A75" w:themeColor="text2"/>
          <w:kern w:val="0"/>
          <w:sz w:val="28"/>
          <w:szCs w:val="22"/>
        </w:rPr>
      </w:pPr>
      <w:r>
        <w:rPr>
          <w:rFonts w:asciiTheme="minorHAnsi" w:eastAsiaTheme="minorEastAsia" w:hAnsiTheme="minorHAnsi" w:cstheme="minorBidi"/>
          <w:color w:val="082A75" w:themeColor="text2"/>
          <w:kern w:val="0"/>
          <w:sz w:val="28"/>
          <w:szCs w:val="22"/>
        </w:rPr>
        <w:t xml:space="preserve">References </w:t>
      </w:r>
      <w:r w:rsidR="006179A5">
        <w:rPr>
          <w:rFonts w:asciiTheme="minorHAnsi" w:eastAsiaTheme="minorEastAsia" w:hAnsiTheme="minorHAnsi" w:cstheme="minorBidi"/>
          <w:color w:val="082A75" w:themeColor="text2"/>
          <w:kern w:val="0"/>
          <w:sz w:val="28"/>
          <w:szCs w:val="22"/>
        </w:rPr>
        <w:t xml:space="preserve"> ……………………………………………………………………………………………………</w:t>
      </w:r>
      <w:r>
        <w:rPr>
          <w:rFonts w:asciiTheme="minorHAnsi" w:eastAsiaTheme="minorEastAsia" w:hAnsiTheme="minorHAnsi" w:cstheme="minorBidi"/>
          <w:color w:val="082A75" w:themeColor="text2"/>
          <w:kern w:val="0"/>
          <w:sz w:val="28"/>
          <w:szCs w:val="22"/>
        </w:rPr>
        <w:t>……….</w:t>
      </w:r>
      <w:r w:rsidR="006179A5">
        <w:rPr>
          <w:rFonts w:asciiTheme="minorHAnsi" w:eastAsiaTheme="minorEastAsia" w:hAnsiTheme="minorHAnsi" w:cstheme="minorBidi"/>
          <w:color w:val="082A75" w:themeColor="text2"/>
          <w:kern w:val="0"/>
          <w:sz w:val="28"/>
          <w:szCs w:val="22"/>
        </w:rPr>
        <w:t xml:space="preserve"> </w:t>
      </w:r>
      <w:r w:rsidR="0018547C">
        <w:rPr>
          <w:rFonts w:asciiTheme="minorHAnsi" w:eastAsiaTheme="minorEastAsia" w:hAnsiTheme="minorHAnsi" w:cstheme="minorBidi"/>
          <w:color w:val="082A75" w:themeColor="text2"/>
          <w:kern w:val="0"/>
          <w:sz w:val="28"/>
          <w:szCs w:val="22"/>
        </w:rPr>
        <w:t xml:space="preserve">9  </w:t>
      </w:r>
    </w:p>
    <w:p w:rsidR="006179A5" w:rsidRDefault="006179A5" w:rsidP="00D077E9">
      <w:pPr>
        <w:pStyle w:val="Heading1"/>
        <w:rPr>
          <w:rFonts w:asciiTheme="minorHAnsi" w:eastAsiaTheme="minorEastAsia" w:hAnsiTheme="minorHAnsi" w:cstheme="minorBidi"/>
          <w:color w:val="082A75" w:themeColor="text2"/>
          <w:kern w:val="0"/>
          <w:sz w:val="28"/>
          <w:szCs w:val="22"/>
        </w:rPr>
      </w:pPr>
    </w:p>
    <w:p w:rsidR="006179A5" w:rsidRDefault="006179A5">
      <w:pPr>
        <w:spacing w:after="200"/>
      </w:pPr>
      <w:r>
        <w:br w:type="page"/>
      </w:r>
    </w:p>
    <w:p w:rsidR="006179A5" w:rsidRDefault="00B700E8" w:rsidP="00D077E9">
      <w:pPr>
        <w:pStyle w:val="Heading1"/>
        <w:rPr>
          <w:rFonts w:asciiTheme="minorHAnsi" w:eastAsiaTheme="minorEastAsia" w:hAnsiTheme="minorHAnsi" w:cstheme="minorBidi"/>
          <w:color w:val="082A75" w:themeColor="text2"/>
          <w:kern w:val="0"/>
          <w:sz w:val="28"/>
          <w:szCs w:val="22"/>
        </w:rPr>
      </w:pPr>
      <w:r>
        <w:rPr>
          <w:rFonts w:ascii="Arial" w:eastAsiaTheme="minorEastAsia" w:hAnsi="Arial" w:cs="Arial"/>
          <w:b w:val="0"/>
          <w:bCs/>
          <w:noProof/>
          <w:color w:val="082A75" w:themeColor="text2"/>
          <w:kern w:val="0"/>
          <w:sz w:val="22"/>
          <w:szCs w:val="22"/>
        </w:rPr>
        <w:lastRenderedPageBreak/>
        <w:drawing>
          <wp:anchor distT="0" distB="0" distL="114300" distR="114300" simplePos="0" relativeHeight="251661312" behindDoc="1" locked="0" layoutInCell="1" allowOverlap="1" wp14:anchorId="4F5ECA69">
            <wp:simplePos x="0" y="0"/>
            <wp:positionH relativeFrom="column">
              <wp:posOffset>2567940</wp:posOffset>
            </wp:positionH>
            <wp:positionV relativeFrom="paragraph">
              <wp:posOffset>192405</wp:posOffset>
            </wp:positionV>
            <wp:extent cx="3719195" cy="1426845"/>
            <wp:effectExtent l="0" t="0" r="0" b="1905"/>
            <wp:wrapTight wrapText="bothSides">
              <wp:wrapPolygon edited="0">
                <wp:start x="0" y="0"/>
                <wp:lineTo x="0" y="21340"/>
                <wp:lineTo x="21464" y="21340"/>
                <wp:lineTo x="2146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9195" cy="1426845"/>
                    </a:xfrm>
                    <a:prstGeom prst="rect">
                      <a:avLst/>
                    </a:prstGeom>
                    <a:noFill/>
                  </pic:spPr>
                </pic:pic>
              </a:graphicData>
            </a:graphic>
          </wp:anchor>
        </w:drawing>
      </w:r>
      <w:r w:rsidR="006179A5">
        <w:rPr>
          <w:rFonts w:asciiTheme="minorHAnsi" w:eastAsiaTheme="minorEastAsia" w:hAnsiTheme="minorHAnsi" w:cstheme="minorBidi"/>
          <w:color w:val="082A75" w:themeColor="text2"/>
          <w:kern w:val="0"/>
          <w:sz w:val="28"/>
          <w:szCs w:val="22"/>
        </w:rPr>
        <w:t xml:space="preserve">Introduction </w:t>
      </w:r>
    </w:p>
    <w:p w:rsidR="006179A5" w:rsidRDefault="00B700E8" w:rsidP="00D077E9">
      <w:pPr>
        <w:pStyle w:val="Heading1"/>
        <w:rPr>
          <w:rFonts w:ascii="Arial" w:eastAsiaTheme="minorEastAsia" w:hAnsi="Arial" w:cs="Arial"/>
          <w:b w:val="0"/>
          <w:bCs/>
          <w:color w:val="082A75" w:themeColor="text2"/>
          <w:kern w:val="0"/>
          <w:sz w:val="22"/>
          <w:szCs w:val="22"/>
        </w:rPr>
      </w:pPr>
      <w:r>
        <w:rPr>
          <w:rFonts w:ascii="Arial" w:eastAsiaTheme="minorEastAsia" w:hAnsi="Arial" w:cs="Arial"/>
          <w:b w:val="0"/>
          <w:bCs/>
          <w:noProof/>
          <w:color w:val="082A75" w:themeColor="text2"/>
          <w:kern w:val="0"/>
          <w:sz w:val="22"/>
          <w:szCs w:val="22"/>
        </w:rPr>
        <w:drawing>
          <wp:anchor distT="0" distB="0" distL="114300" distR="114300" simplePos="0" relativeHeight="251662336" behindDoc="1" locked="0" layoutInCell="1" allowOverlap="1" wp14:anchorId="24868442">
            <wp:simplePos x="0" y="0"/>
            <wp:positionH relativeFrom="column">
              <wp:posOffset>2560320</wp:posOffset>
            </wp:positionH>
            <wp:positionV relativeFrom="paragraph">
              <wp:posOffset>1314450</wp:posOffset>
            </wp:positionV>
            <wp:extent cx="3736975" cy="1499870"/>
            <wp:effectExtent l="0" t="0" r="0" b="5080"/>
            <wp:wrapTight wrapText="bothSides">
              <wp:wrapPolygon edited="0">
                <wp:start x="0" y="0"/>
                <wp:lineTo x="0" y="21399"/>
                <wp:lineTo x="21472" y="21399"/>
                <wp:lineTo x="2147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6975" cy="1499870"/>
                    </a:xfrm>
                    <a:prstGeom prst="rect">
                      <a:avLst/>
                    </a:prstGeom>
                    <a:noFill/>
                  </pic:spPr>
                </pic:pic>
              </a:graphicData>
            </a:graphic>
          </wp:anchor>
        </w:drawing>
      </w:r>
      <w:r w:rsidR="006179A5" w:rsidRPr="00B700E8">
        <w:rPr>
          <w:rFonts w:ascii="Arial" w:eastAsiaTheme="minorEastAsia" w:hAnsi="Arial" w:cs="Arial"/>
          <w:b w:val="0"/>
          <w:bCs/>
          <w:color w:val="082A75" w:themeColor="text2"/>
          <w:kern w:val="0"/>
          <w:sz w:val="22"/>
          <w:szCs w:val="22"/>
        </w:rPr>
        <w:t xml:space="preserve">My name is Kyle Davies and I work for the company Darlow </w:t>
      </w:r>
      <w:r w:rsidR="005F4597">
        <w:rPr>
          <w:rFonts w:ascii="Arial" w:eastAsiaTheme="minorEastAsia" w:hAnsi="Arial" w:cs="Arial"/>
          <w:b w:val="0"/>
          <w:bCs/>
          <w:color w:val="082A75" w:themeColor="text2"/>
          <w:kern w:val="0"/>
          <w:sz w:val="22"/>
          <w:szCs w:val="22"/>
        </w:rPr>
        <w:t xml:space="preserve">Lloyd </w:t>
      </w:r>
      <w:r w:rsidR="006179A5" w:rsidRPr="00B700E8">
        <w:rPr>
          <w:rFonts w:ascii="Arial" w:eastAsiaTheme="minorEastAsia" w:hAnsi="Arial" w:cs="Arial"/>
          <w:b w:val="0"/>
          <w:bCs/>
          <w:color w:val="082A75" w:themeColor="text2"/>
          <w:kern w:val="0"/>
          <w:sz w:val="22"/>
          <w:szCs w:val="22"/>
        </w:rPr>
        <w:t>Construction. I have been asked to tender work for a new Ice cream parlour and new restaurant</w:t>
      </w:r>
      <w:r w:rsidR="005F4597">
        <w:rPr>
          <w:rFonts w:ascii="Arial" w:eastAsiaTheme="minorEastAsia" w:hAnsi="Arial" w:cs="Arial"/>
          <w:b w:val="0"/>
          <w:bCs/>
          <w:color w:val="082A75" w:themeColor="text2"/>
          <w:kern w:val="0"/>
          <w:sz w:val="22"/>
          <w:szCs w:val="22"/>
        </w:rPr>
        <w:t>,</w:t>
      </w:r>
      <w:r w:rsidR="006179A5" w:rsidRPr="00B700E8">
        <w:rPr>
          <w:rFonts w:ascii="Arial" w:eastAsiaTheme="minorEastAsia" w:hAnsi="Arial" w:cs="Arial"/>
          <w:b w:val="0"/>
          <w:bCs/>
          <w:color w:val="082A75" w:themeColor="text2"/>
          <w:kern w:val="0"/>
          <w:sz w:val="22"/>
          <w:szCs w:val="22"/>
        </w:rPr>
        <w:t xml:space="preserve"> including Manager’s apartment in Swansea foreshore. The building that is being requested for tender needs to ‘contain a restaurant, Café bar, Ice cream Parlour, kitchen, food stores etc.’ I will also undertake appropriate site investigation of the ground before planning the foundations that will nee</w:t>
      </w:r>
      <w:r w:rsidR="005F4597">
        <w:rPr>
          <w:rFonts w:ascii="Arial" w:eastAsiaTheme="minorEastAsia" w:hAnsi="Arial" w:cs="Arial"/>
          <w:b w:val="0"/>
          <w:bCs/>
          <w:color w:val="082A75" w:themeColor="text2"/>
          <w:kern w:val="0"/>
          <w:sz w:val="22"/>
          <w:szCs w:val="22"/>
        </w:rPr>
        <w:t xml:space="preserve">d to </w:t>
      </w:r>
      <w:r w:rsidR="006179A5" w:rsidRPr="00B700E8">
        <w:rPr>
          <w:rFonts w:ascii="Arial" w:eastAsiaTheme="minorEastAsia" w:hAnsi="Arial" w:cs="Arial"/>
          <w:b w:val="0"/>
          <w:bCs/>
          <w:color w:val="082A75" w:themeColor="text2"/>
          <w:kern w:val="0"/>
          <w:sz w:val="22"/>
          <w:szCs w:val="22"/>
        </w:rPr>
        <w:t xml:space="preserve">be used for the new building to be built.  </w:t>
      </w:r>
    </w:p>
    <w:p w:rsidR="00B700E8" w:rsidRDefault="00B700E8" w:rsidP="00D077E9">
      <w:pPr>
        <w:pStyle w:val="Heading1"/>
        <w:rPr>
          <w:rFonts w:ascii="Arial" w:eastAsiaTheme="minorEastAsia" w:hAnsi="Arial" w:cs="Arial"/>
          <w:b w:val="0"/>
          <w:bCs/>
          <w:color w:val="082A75" w:themeColor="text2"/>
          <w:kern w:val="0"/>
          <w:sz w:val="22"/>
          <w:szCs w:val="22"/>
        </w:rPr>
      </w:pPr>
      <w:r>
        <w:rPr>
          <w:rFonts w:ascii="Times New Roman" w:eastAsiaTheme="minorHAnsi" w:hAnsi="Times New Roman" w:cs="Times New Roman"/>
          <w:b w:val="0"/>
          <w:noProof/>
          <w:sz w:val="24"/>
          <w:szCs w:val="24"/>
          <w:lang w:eastAsia="en-GB"/>
        </w:rPr>
        <mc:AlternateContent>
          <mc:Choice Requires="wps">
            <w:drawing>
              <wp:anchor distT="45720" distB="45720" distL="114300" distR="114300" simplePos="0" relativeHeight="251664384" behindDoc="0" locked="0" layoutInCell="1" allowOverlap="1">
                <wp:simplePos x="0" y="0"/>
                <wp:positionH relativeFrom="margin">
                  <wp:align>right</wp:align>
                </wp:positionH>
                <wp:positionV relativeFrom="paragraph">
                  <wp:posOffset>121920</wp:posOffset>
                </wp:positionV>
                <wp:extent cx="3784600" cy="426720"/>
                <wp:effectExtent l="0" t="0" r="25400" b="1143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426720"/>
                        </a:xfrm>
                        <a:prstGeom prst="rect">
                          <a:avLst/>
                        </a:prstGeom>
                        <a:solidFill>
                          <a:srgbClr val="FFFFFF"/>
                        </a:solidFill>
                        <a:ln w="9525">
                          <a:solidFill>
                            <a:srgbClr val="000000"/>
                          </a:solidFill>
                          <a:miter lim="800000"/>
                          <a:headEnd/>
                          <a:tailEnd/>
                        </a:ln>
                      </wps:spPr>
                      <wps:txbx>
                        <w:txbxContent>
                          <w:p w:rsidR="00B700E8" w:rsidRPr="00B700E8" w:rsidRDefault="00B700E8" w:rsidP="00B700E8">
                            <w:pPr>
                              <w:rPr>
                                <w:rFonts w:ascii="Arial" w:hAnsi="Arial" w:cs="Arial"/>
                                <w:b w:val="0"/>
                                <w:bCs/>
                                <w:sz w:val="22"/>
                              </w:rPr>
                            </w:pPr>
                            <w:r w:rsidRPr="00B700E8">
                              <w:rPr>
                                <w:rFonts w:ascii="Arial" w:hAnsi="Arial" w:cs="Arial"/>
                                <w:b w:val="0"/>
                                <w:bCs/>
                                <w:sz w:val="22"/>
                              </w:rPr>
                              <w:t>This image was taken from google maps 2018 as a snapshot to see the whole area of the 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o:spid="_x0000_s1028" type="#_x0000_t202" style="position:absolute;margin-left:246.8pt;margin-top:9.6pt;width:298pt;height:33.6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yJwIAAE8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">
                <v:textbox>
                  <w:txbxContent>
                    <w:p w:rsidR="00B700E8" w:rsidRPr="00B700E8" w:rsidRDefault="00B700E8" w:rsidP="00B700E8">
                      <w:pPr>
                        <w:rPr>
                          <w:rFonts w:ascii="Arial" w:hAnsi="Arial" w:cs="Arial"/>
                          <w:b w:val="0"/>
                          <w:bCs/>
                          <w:sz w:val="22"/>
                        </w:rPr>
                      </w:pPr>
                      <w:r w:rsidRPr="00B700E8">
                        <w:rPr>
                          <w:rFonts w:ascii="Arial" w:hAnsi="Arial" w:cs="Arial"/>
                          <w:b w:val="0"/>
                          <w:bCs/>
                          <w:sz w:val="22"/>
                        </w:rPr>
                        <w:t>This image was taken from google maps 2018 as a snapshot to see the whole area of the site.</w:t>
                      </w:r>
                    </w:p>
                  </w:txbxContent>
                </v:textbox>
                <w10:wrap type="square" anchorx="margin"/>
              </v:shape>
            </w:pict>
          </mc:Fallback>
        </mc:AlternateContent>
      </w:r>
    </w:p>
    <w:p w:rsidR="00B700E8" w:rsidRDefault="00B700E8" w:rsidP="00D077E9">
      <w:pPr>
        <w:pStyle w:val="Heading1"/>
        <w:rPr>
          <w:rFonts w:ascii="Arial" w:eastAsiaTheme="minorEastAsia" w:hAnsi="Arial" w:cs="Arial"/>
          <w:b w:val="0"/>
          <w:bCs/>
          <w:color w:val="082A75" w:themeColor="text2"/>
          <w:kern w:val="0"/>
          <w:sz w:val="22"/>
          <w:szCs w:val="22"/>
        </w:rPr>
      </w:pPr>
    </w:p>
    <w:p w:rsidR="00B700E8" w:rsidRPr="00334ABE" w:rsidRDefault="00B700E8" w:rsidP="00B700E8">
      <w:pPr>
        <w:spacing w:line="360" w:lineRule="auto"/>
        <w:rPr>
          <w:rFonts w:ascii="Arial" w:eastAsiaTheme="majorEastAsia" w:hAnsi="Arial" w:cs="Arial"/>
          <w:b w:val="0"/>
          <w:bCs/>
          <w:color w:val="061F57" w:themeColor="text2" w:themeShade="BF"/>
          <w:kern w:val="28"/>
          <w:sz w:val="22"/>
          <w:szCs w:val="32"/>
        </w:rPr>
      </w:pPr>
      <w:r w:rsidRPr="00334ABE">
        <w:rPr>
          <w:rFonts w:ascii="Arial" w:eastAsiaTheme="majorEastAsia" w:hAnsi="Arial" w:cs="Arial"/>
          <w:b w:val="0"/>
          <w:bCs/>
          <w:color w:val="061F57" w:themeColor="text2" w:themeShade="BF"/>
          <w:kern w:val="28"/>
          <w:sz w:val="22"/>
          <w:szCs w:val="32"/>
        </w:rPr>
        <w:t>The new agreement in place to build a new restaurant and ice cream parlour with a manager apartment area within a new constructed building in City of Swansea. The location of the new building would be located between country hall and the Marriot Hotel. There is a joint agreement with the Marriot Hotels to create the restaurant and ice cream parlour on the Swansea foreshore</w:t>
      </w:r>
      <w:r w:rsidR="005F4597" w:rsidRPr="00334ABE">
        <w:rPr>
          <w:rFonts w:ascii="Arial" w:eastAsiaTheme="majorEastAsia" w:hAnsi="Arial" w:cs="Arial"/>
          <w:b w:val="0"/>
          <w:bCs/>
          <w:color w:val="061F57" w:themeColor="text2" w:themeShade="BF"/>
          <w:kern w:val="28"/>
          <w:sz w:val="22"/>
          <w:szCs w:val="32"/>
        </w:rPr>
        <w:t>,</w:t>
      </w:r>
      <w:r w:rsidRPr="00334ABE">
        <w:rPr>
          <w:rFonts w:ascii="Arial" w:eastAsiaTheme="majorEastAsia" w:hAnsi="Arial" w:cs="Arial"/>
          <w:b w:val="0"/>
          <w:bCs/>
          <w:color w:val="061F57" w:themeColor="text2" w:themeShade="BF"/>
          <w:kern w:val="28"/>
          <w:sz w:val="22"/>
          <w:szCs w:val="32"/>
        </w:rPr>
        <w:t xml:space="preserve"> but</w:t>
      </w:r>
      <w:r w:rsidR="005F4597" w:rsidRPr="00334ABE">
        <w:rPr>
          <w:rFonts w:ascii="Arial" w:eastAsiaTheme="majorEastAsia" w:hAnsi="Arial" w:cs="Arial"/>
          <w:b w:val="0"/>
          <w:bCs/>
          <w:color w:val="061F57" w:themeColor="text2" w:themeShade="BF"/>
          <w:kern w:val="28"/>
          <w:sz w:val="22"/>
          <w:szCs w:val="32"/>
        </w:rPr>
        <w:t>,</w:t>
      </w:r>
      <w:r w:rsidRPr="00334ABE">
        <w:rPr>
          <w:rFonts w:ascii="Arial" w:eastAsiaTheme="majorEastAsia" w:hAnsi="Arial" w:cs="Arial"/>
          <w:b w:val="0"/>
          <w:bCs/>
          <w:color w:val="061F57" w:themeColor="text2" w:themeShade="BF"/>
          <w:kern w:val="28"/>
          <w:sz w:val="22"/>
          <w:szCs w:val="32"/>
        </w:rPr>
        <w:t xml:space="preserve"> before the work can go ahead site investigations and appropriate testing will need to be done on the existing ground for the appropriate foundations to be put in place for the new building as requested. To understand the requirements of the site I will need to look at the full historical background of the site</w:t>
      </w:r>
      <w:r w:rsidR="005F4597" w:rsidRPr="00334ABE">
        <w:rPr>
          <w:rFonts w:ascii="Arial" w:eastAsiaTheme="majorEastAsia" w:hAnsi="Arial" w:cs="Arial"/>
          <w:b w:val="0"/>
          <w:bCs/>
          <w:color w:val="061F57" w:themeColor="text2" w:themeShade="BF"/>
          <w:kern w:val="28"/>
          <w:sz w:val="22"/>
          <w:szCs w:val="32"/>
        </w:rPr>
        <w:t>,</w:t>
      </w:r>
      <w:r w:rsidRPr="00334ABE">
        <w:rPr>
          <w:rFonts w:ascii="Arial" w:eastAsiaTheme="majorEastAsia" w:hAnsi="Arial" w:cs="Arial"/>
          <w:b w:val="0"/>
          <w:bCs/>
          <w:color w:val="061F57" w:themeColor="text2" w:themeShade="BF"/>
          <w:kern w:val="28"/>
          <w:sz w:val="22"/>
          <w:szCs w:val="32"/>
        </w:rPr>
        <w:t xml:space="preserve"> including drawings and the history of the ground with the appropriate testing to be undertaken. With this information I will give my recommendations for the contents of the site and what can be done with the waste given its historic background. I will give brief information about the building regulations/ codes of Practice which are used from my research that will be used</w:t>
      </w:r>
      <w:r w:rsidR="005F4597" w:rsidRPr="00334ABE">
        <w:rPr>
          <w:rFonts w:ascii="Arial" w:eastAsiaTheme="majorEastAsia" w:hAnsi="Arial" w:cs="Arial"/>
          <w:b w:val="0"/>
          <w:bCs/>
          <w:color w:val="061F57" w:themeColor="text2" w:themeShade="BF"/>
          <w:kern w:val="28"/>
          <w:sz w:val="22"/>
          <w:szCs w:val="32"/>
        </w:rPr>
        <w:t xml:space="preserve"> in</w:t>
      </w:r>
      <w:r w:rsidRPr="00334ABE">
        <w:rPr>
          <w:rFonts w:ascii="Arial" w:eastAsiaTheme="majorEastAsia" w:hAnsi="Arial" w:cs="Arial"/>
          <w:b w:val="0"/>
          <w:bCs/>
          <w:color w:val="061F57" w:themeColor="text2" w:themeShade="BF"/>
          <w:kern w:val="28"/>
          <w:sz w:val="22"/>
          <w:szCs w:val="32"/>
        </w:rPr>
        <w:t xml:space="preserve"> the project. Finally</w:t>
      </w:r>
      <w:r w:rsidR="005F4597" w:rsidRPr="00334ABE">
        <w:rPr>
          <w:rFonts w:ascii="Arial" w:eastAsiaTheme="majorEastAsia" w:hAnsi="Arial" w:cs="Arial"/>
          <w:b w:val="0"/>
          <w:bCs/>
          <w:color w:val="061F57" w:themeColor="text2" w:themeShade="BF"/>
          <w:kern w:val="28"/>
          <w:sz w:val="22"/>
          <w:szCs w:val="32"/>
        </w:rPr>
        <w:t>,</w:t>
      </w:r>
      <w:r w:rsidRPr="00334ABE">
        <w:rPr>
          <w:rFonts w:ascii="Arial" w:eastAsiaTheme="majorEastAsia" w:hAnsi="Arial" w:cs="Arial"/>
          <w:b w:val="0"/>
          <w:bCs/>
          <w:color w:val="061F57" w:themeColor="text2" w:themeShade="BF"/>
          <w:kern w:val="28"/>
          <w:sz w:val="22"/>
          <w:szCs w:val="32"/>
        </w:rPr>
        <w:t xml:space="preserve"> once all of this has been looked at I will give my opinion on what type foundation should be used on the site from what I have discovered from the drawings and research, </w:t>
      </w:r>
      <w:r w:rsidR="005F4597" w:rsidRPr="00334ABE">
        <w:rPr>
          <w:rFonts w:ascii="Arial" w:eastAsiaTheme="majorEastAsia" w:hAnsi="Arial" w:cs="Arial"/>
          <w:b w:val="0"/>
          <w:bCs/>
          <w:color w:val="061F57" w:themeColor="text2" w:themeShade="BF"/>
          <w:kern w:val="28"/>
          <w:sz w:val="22"/>
          <w:szCs w:val="32"/>
        </w:rPr>
        <w:t>I will also e</w:t>
      </w:r>
      <w:r w:rsidRPr="00334ABE">
        <w:rPr>
          <w:rFonts w:ascii="Arial" w:eastAsiaTheme="majorEastAsia" w:hAnsi="Arial" w:cs="Arial"/>
          <w:b w:val="0"/>
          <w:bCs/>
          <w:color w:val="061F57" w:themeColor="text2" w:themeShade="BF"/>
          <w:kern w:val="28"/>
          <w:sz w:val="22"/>
          <w:szCs w:val="32"/>
        </w:rPr>
        <w:t xml:space="preserve">xplain why I would use the given foundations for this particular building. </w:t>
      </w:r>
    </w:p>
    <w:p w:rsidR="00B700E8" w:rsidRDefault="00B700E8" w:rsidP="00D077E9">
      <w:pPr>
        <w:pStyle w:val="Heading1"/>
        <w:rPr>
          <w:rFonts w:ascii="Arial" w:eastAsiaTheme="minorEastAsia" w:hAnsi="Arial" w:cs="Arial"/>
          <w:color w:val="082A75" w:themeColor="text2"/>
          <w:kern w:val="0"/>
          <w:sz w:val="22"/>
          <w:szCs w:val="22"/>
        </w:rPr>
      </w:pPr>
    </w:p>
    <w:p w:rsidR="005F4597" w:rsidRDefault="005F4597" w:rsidP="00B700E8">
      <w:pPr>
        <w:pStyle w:val="Heading1"/>
        <w:rPr>
          <w:rFonts w:ascii="Arial" w:eastAsiaTheme="minorEastAsia" w:hAnsi="Arial" w:cs="Arial"/>
          <w:color w:val="082A75" w:themeColor="text2"/>
          <w:kern w:val="0"/>
          <w:sz w:val="22"/>
          <w:szCs w:val="22"/>
        </w:rPr>
      </w:pPr>
    </w:p>
    <w:p w:rsidR="00B700E8" w:rsidRDefault="00B700E8" w:rsidP="00B700E8">
      <w:pPr>
        <w:pStyle w:val="Heading1"/>
        <w:rPr>
          <w:rFonts w:ascii="Arial" w:eastAsiaTheme="minorEastAsia" w:hAnsi="Arial" w:cs="Arial"/>
          <w:color w:val="082A75" w:themeColor="text2"/>
          <w:kern w:val="0"/>
          <w:sz w:val="22"/>
          <w:szCs w:val="22"/>
        </w:rPr>
      </w:pPr>
      <w:r w:rsidRPr="00B700E8">
        <w:rPr>
          <w:rFonts w:ascii="Arial" w:eastAsiaTheme="minorEastAsia" w:hAnsi="Arial" w:cs="Arial"/>
          <w:color w:val="082A75" w:themeColor="text2"/>
          <w:kern w:val="0"/>
          <w:sz w:val="22"/>
          <w:szCs w:val="22"/>
        </w:rPr>
        <w:t xml:space="preserve">History of the Site </w:t>
      </w:r>
    </w:p>
    <w:p w:rsidR="00B700E8" w:rsidRPr="00B700E8" w:rsidRDefault="00B700E8" w:rsidP="00B700E8">
      <w:pPr>
        <w:pStyle w:val="Heading1"/>
        <w:rPr>
          <w:rFonts w:ascii="Arial" w:eastAsiaTheme="minorEastAsia" w:hAnsi="Arial" w:cs="Arial"/>
          <w:color w:val="082A75" w:themeColor="text2"/>
          <w:kern w:val="0"/>
          <w:sz w:val="22"/>
          <w:szCs w:val="22"/>
        </w:rPr>
      </w:pPr>
      <w:r w:rsidRPr="00B700E8">
        <w:rPr>
          <w:rFonts w:ascii="Arial" w:hAnsi="Arial" w:cs="Arial"/>
          <w:b w:val="0"/>
          <w:bCs/>
          <w:sz w:val="22"/>
        </w:rPr>
        <w:t xml:space="preserve">Before any work can be done on the site a full background and historical look on the site must be done. During the desktop study I conducted on the site I looked at aspects such as, what was there previously, what could be in the ground e.g. bombs from the war or contaminated material, any geotechnical information, environmental and possible hazards on the site. To make sure that my information was correct I used websites and paper information to come </w:t>
      </w:r>
      <w:r w:rsidR="009C768C">
        <w:rPr>
          <w:rFonts w:ascii="Arial" w:hAnsi="Arial" w:cs="Arial"/>
          <w:b w:val="0"/>
          <w:bCs/>
          <w:sz w:val="22"/>
        </w:rPr>
        <w:t xml:space="preserve">to </w:t>
      </w:r>
      <w:r w:rsidRPr="00B700E8">
        <w:rPr>
          <w:rFonts w:ascii="Arial" w:hAnsi="Arial" w:cs="Arial"/>
          <w:b w:val="0"/>
          <w:bCs/>
          <w:sz w:val="22"/>
        </w:rPr>
        <w:t>a conclusion what was most likely to be in the ground. With this information I can decide what foundation is best suited for the ground of the site.</w:t>
      </w:r>
    </w:p>
    <w:p w:rsidR="00B700E8" w:rsidRPr="00B700E8" w:rsidRDefault="00B700E8" w:rsidP="00B700E8">
      <w:pPr>
        <w:rPr>
          <w:rFonts w:ascii="Arial" w:hAnsi="Arial" w:cs="Arial"/>
          <w:b w:val="0"/>
          <w:bCs/>
          <w:sz w:val="22"/>
        </w:rPr>
      </w:pPr>
      <w:r w:rsidRPr="00B700E8">
        <w:rPr>
          <w:rFonts w:ascii="Arial" w:hAnsi="Arial" w:cs="Arial"/>
          <w:b w:val="0"/>
          <w:bCs/>
          <w:sz w:val="22"/>
        </w:rPr>
        <w:t xml:space="preserve">During the outbreak of World War </w:t>
      </w:r>
      <w:r w:rsidR="009C768C">
        <w:rPr>
          <w:rFonts w:ascii="Arial" w:hAnsi="Arial" w:cs="Arial"/>
          <w:b w:val="0"/>
          <w:bCs/>
          <w:sz w:val="22"/>
        </w:rPr>
        <w:t>II</w:t>
      </w:r>
      <w:r w:rsidRPr="00B700E8">
        <w:rPr>
          <w:rFonts w:ascii="Arial" w:hAnsi="Arial" w:cs="Arial"/>
          <w:b w:val="0"/>
          <w:bCs/>
          <w:sz w:val="22"/>
        </w:rPr>
        <w:t xml:space="preserve"> Swansea </w:t>
      </w:r>
      <w:r w:rsidR="009C768C">
        <w:rPr>
          <w:rFonts w:ascii="Arial" w:hAnsi="Arial" w:cs="Arial"/>
          <w:b w:val="0"/>
          <w:bCs/>
          <w:sz w:val="22"/>
        </w:rPr>
        <w:t>had been</w:t>
      </w:r>
      <w:r w:rsidRPr="00B700E8">
        <w:rPr>
          <w:rFonts w:ascii="Arial" w:hAnsi="Arial" w:cs="Arial"/>
          <w:b w:val="0"/>
          <w:bCs/>
          <w:sz w:val="22"/>
        </w:rPr>
        <w:t xml:space="preserve"> hit with bombs during the </w:t>
      </w:r>
      <w:r w:rsidR="009C768C">
        <w:rPr>
          <w:rFonts w:ascii="Arial" w:hAnsi="Arial" w:cs="Arial"/>
          <w:b w:val="0"/>
          <w:bCs/>
          <w:sz w:val="22"/>
        </w:rPr>
        <w:t>‘</w:t>
      </w:r>
      <w:r w:rsidRPr="00B700E8">
        <w:rPr>
          <w:rFonts w:ascii="Arial" w:hAnsi="Arial" w:cs="Arial"/>
          <w:b w:val="0"/>
          <w:bCs/>
          <w:sz w:val="22"/>
        </w:rPr>
        <w:t>Three Nights Blitz</w:t>
      </w:r>
      <w:r w:rsidR="009C768C">
        <w:rPr>
          <w:rFonts w:ascii="Arial" w:hAnsi="Arial" w:cs="Arial"/>
          <w:b w:val="0"/>
          <w:bCs/>
          <w:sz w:val="22"/>
        </w:rPr>
        <w:t xml:space="preserve">’ </w:t>
      </w:r>
      <w:r w:rsidRPr="00B700E8">
        <w:rPr>
          <w:rFonts w:ascii="Arial" w:hAnsi="Arial" w:cs="Arial"/>
          <w:b w:val="0"/>
          <w:bCs/>
          <w:sz w:val="22"/>
        </w:rPr>
        <w:t>in February</w:t>
      </w:r>
      <w:r w:rsidR="009C768C">
        <w:rPr>
          <w:rFonts w:ascii="Arial" w:hAnsi="Arial" w:cs="Arial"/>
          <w:b w:val="0"/>
          <w:bCs/>
          <w:sz w:val="22"/>
        </w:rPr>
        <w:t>,</w:t>
      </w:r>
      <w:r w:rsidRPr="00B700E8">
        <w:rPr>
          <w:rFonts w:ascii="Arial" w:hAnsi="Arial" w:cs="Arial"/>
          <w:b w:val="0"/>
          <w:bCs/>
          <w:sz w:val="22"/>
        </w:rPr>
        <w:t xml:space="preserve"> 1941. The bombs were mainly focused on the city </w:t>
      </w:r>
      <w:r w:rsidR="00363933" w:rsidRPr="00B700E8">
        <w:rPr>
          <w:rFonts w:ascii="Arial" w:hAnsi="Arial" w:cs="Arial"/>
          <w:b w:val="0"/>
          <w:bCs/>
          <w:sz w:val="22"/>
        </w:rPr>
        <w:t>Centre</w:t>
      </w:r>
      <w:r w:rsidRPr="00B700E8">
        <w:rPr>
          <w:rFonts w:ascii="Arial" w:hAnsi="Arial" w:cs="Arial"/>
          <w:b w:val="0"/>
          <w:bCs/>
          <w:sz w:val="22"/>
        </w:rPr>
        <w:t xml:space="preserve"> of Swansea but also hit the docks and ‘industries virtually unscathed but the town </w:t>
      </w:r>
      <w:r w:rsidR="00363933" w:rsidRPr="00B700E8">
        <w:rPr>
          <w:rFonts w:ascii="Arial" w:hAnsi="Arial" w:cs="Arial"/>
          <w:b w:val="0"/>
          <w:bCs/>
          <w:sz w:val="22"/>
        </w:rPr>
        <w:t>Centre</w:t>
      </w:r>
      <w:r w:rsidRPr="00B700E8">
        <w:rPr>
          <w:rFonts w:ascii="Arial" w:hAnsi="Arial" w:cs="Arial"/>
          <w:b w:val="0"/>
          <w:bCs/>
          <w:sz w:val="22"/>
        </w:rPr>
        <w:t xml:space="preserve"> was completely </w:t>
      </w:r>
      <w:r w:rsidRPr="00BD6552">
        <w:rPr>
          <w:rFonts w:ascii="Arial" w:hAnsi="Arial" w:cs="Arial"/>
          <w:b w:val="0"/>
          <w:bCs/>
          <w:sz w:val="22"/>
        </w:rPr>
        <w:t>obliterated’</w:t>
      </w:r>
      <w:r w:rsidR="00BD6552" w:rsidRPr="00BD6552">
        <w:rPr>
          <w:rFonts w:ascii="Arial" w:hAnsi="Arial" w:cs="Arial"/>
          <w:bCs/>
          <w:sz w:val="22"/>
        </w:rPr>
        <w:t xml:space="preserve"> (Swansea Museum (</w:t>
      </w:r>
      <w:proofErr w:type="spellStart"/>
      <w:r w:rsidR="00BD6552" w:rsidRPr="00BD6552">
        <w:rPr>
          <w:rFonts w:ascii="Arial" w:hAnsi="Arial" w:cs="Arial"/>
          <w:bCs/>
          <w:sz w:val="22"/>
        </w:rPr>
        <w:t>N.d</w:t>
      </w:r>
      <w:proofErr w:type="spellEnd"/>
      <w:r w:rsidR="00BD6552" w:rsidRPr="00BD6552">
        <w:rPr>
          <w:rFonts w:ascii="Arial" w:hAnsi="Arial" w:cs="Arial"/>
          <w:bCs/>
          <w:sz w:val="22"/>
        </w:rPr>
        <w:t>),</w:t>
      </w:r>
      <w:r w:rsidR="00BD6552" w:rsidRPr="00BD6552">
        <w:rPr>
          <w:b w:val="0"/>
          <w:bCs/>
          <w:sz w:val="22"/>
          <w:szCs w:val="18"/>
        </w:rPr>
        <w:t xml:space="preserve"> </w:t>
      </w:r>
      <w:r w:rsidRPr="00B700E8">
        <w:rPr>
          <w:rFonts w:ascii="Arial" w:hAnsi="Arial" w:cs="Arial"/>
          <w:b w:val="0"/>
          <w:bCs/>
          <w:sz w:val="22"/>
        </w:rPr>
        <w:t xml:space="preserve">this was stated in the Swansea museum website about World War </w:t>
      </w:r>
      <w:r w:rsidR="009C768C">
        <w:rPr>
          <w:rFonts w:ascii="Arial" w:hAnsi="Arial" w:cs="Arial"/>
          <w:b w:val="0"/>
          <w:bCs/>
          <w:sz w:val="22"/>
        </w:rPr>
        <w:t xml:space="preserve">II </w:t>
      </w:r>
      <w:r w:rsidRPr="00B700E8">
        <w:rPr>
          <w:rFonts w:ascii="Arial" w:hAnsi="Arial" w:cs="Arial"/>
          <w:b w:val="0"/>
          <w:bCs/>
          <w:sz w:val="22"/>
        </w:rPr>
        <w:t>in Swansea town. This means there is a possibility that during this period of time the site that we are looking at could have un-exploded bombs or bits of scalpel scattered around. To make sure in the ground that we were going to buil</w:t>
      </w:r>
      <w:r w:rsidR="009C768C">
        <w:rPr>
          <w:rFonts w:ascii="Arial" w:hAnsi="Arial" w:cs="Arial"/>
          <w:b w:val="0"/>
          <w:bCs/>
          <w:sz w:val="22"/>
        </w:rPr>
        <w:t>d</w:t>
      </w:r>
      <w:r w:rsidRPr="00B700E8">
        <w:rPr>
          <w:rFonts w:ascii="Arial" w:hAnsi="Arial" w:cs="Arial"/>
          <w:b w:val="0"/>
          <w:bCs/>
          <w:sz w:val="22"/>
        </w:rPr>
        <w:t xml:space="preserve"> on</w:t>
      </w:r>
      <w:r w:rsidR="009C768C">
        <w:rPr>
          <w:rFonts w:ascii="Arial" w:hAnsi="Arial" w:cs="Arial"/>
          <w:b w:val="0"/>
          <w:bCs/>
          <w:sz w:val="22"/>
        </w:rPr>
        <w:t>,</w:t>
      </w:r>
      <w:r w:rsidRPr="00B700E8">
        <w:rPr>
          <w:rFonts w:ascii="Arial" w:hAnsi="Arial" w:cs="Arial"/>
          <w:b w:val="0"/>
          <w:bCs/>
          <w:sz w:val="22"/>
        </w:rPr>
        <w:t xml:space="preserve"> there w</w:t>
      </w:r>
      <w:r w:rsidR="009C768C">
        <w:rPr>
          <w:rFonts w:ascii="Arial" w:hAnsi="Arial" w:cs="Arial"/>
          <w:b w:val="0"/>
          <w:bCs/>
          <w:sz w:val="22"/>
        </w:rPr>
        <w:t>ere</w:t>
      </w:r>
      <w:r w:rsidRPr="00B700E8">
        <w:rPr>
          <w:rFonts w:ascii="Arial" w:hAnsi="Arial" w:cs="Arial"/>
          <w:b w:val="0"/>
          <w:bCs/>
          <w:sz w:val="22"/>
        </w:rPr>
        <w:t xml:space="preserve"> none of these materials I needed to get a geotechnical look on the site and investigate where the bombs dropped during the war. </w:t>
      </w:r>
    </w:p>
    <w:p w:rsidR="00B700E8" w:rsidRDefault="00B700E8" w:rsidP="00B700E8">
      <w:pPr>
        <w:rPr>
          <w:rFonts w:ascii="Arial" w:hAnsi="Arial" w:cs="Arial"/>
          <w:b w:val="0"/>
          <w:bCs/>
          <w:sz w:val="22"/>
        </w:rPr>
      </w:pPr>
      <w:r w:rsidRPr="00B700E8">
        <w:rPr>
          <w:rFonts w:ascii="Arial" w:hAnsi="Arial" w:cs="Arial"/>
          <w:b w:val="0"/>
          <w:bCs/>
          <w:sz w:val="22"/>
        </w:rPr>
        <w:t>I went to the local Swansea Civic Centre to look up the Maps and other Service information about the site. I needed to look at the locations of where the bombs were dropped to see if the site could have un-exploded or scalpel to be aware of. I looked up a booked called ‘</w:t>
      </w:r>
      <w:r w:rsidRPr="00B06DC6">
        <w:rPr>
          <w:rFonts w:ascii="Arial" w:hAnsi="Arial" w:cs="Arial"/>
          <w:b w:val="0"/>
          <w:bCs/>
          <w:i/>
          <w:iCs/>
          <w:sz w:val="22"/>
        </w:rPr>
        <w:t xml:space="preserve">The three nights blitz’ by </w:t>
      </w:r>
      <w:r w:rsidR="00B06DC6" w:rsidRPr="00B06DC6">
        <w:rPr>
          <w:rFonts w:ascii="Arial" w:hAnsi="Arial" w:cs="Arial"/>
          <w:b w:val="0"/>
          <w:bCs/>
          <w:i/>
          <w:iCs/>
          <w:sz w:val="22"/>
        </w:rPr>
        <w:t>J R Alban February 1941</w:t>
      </w:r>
      <w:r w:rsidRPr="00B700E8">
        <w:rPr>
          <w:rFonts w:ascii="Arial" w:hAnsi="Arial" w:cs="Arial"/>
          <w:b w:val="0"/>
          <w:bCs/>
          <w:sz w:val="22"/>
        </w:rPr>
        <w:t xml:space="preserve"> </w:t>
      </w:r>
      <w:r w:rsidR="00B06DC6">
        <w:rPr>
          <w:rFonts w:ascii="Arial" w:hAnsi="Arial" w:cs="Arial"/>
          <w:b w:val="0"/>
          <w:bCs/>
          <w:sz w:val="22"/>
        </w:rPr>
        <w:t xml:space="preserve">‘ </w:t>
      </w:r>
      <w:r w:rsidRPr="00B700E8">
        <w:rPr>
          <w:rFonts w:ascii="Arial" w:hAnsi="Arial" w:cs="Arial"/>
          <w:b w:val="0"/>
          <w:bCs/>
          <w:sz w:val="22"/>
        </w:rPr>
        <w:t xml:space="preserve">and this book give the locations of where the bombs </w:t>
      </w:r>
      <w:r w:rsidR="00B06DC6" w:rsidRPr="00B700E8">
        <w:rPr>
          <w:rFonts w:ascii="Arial" w:hAnsi="Arial" w:cs="Arial"/>
          <w:b w:val="0"/>
          <w:bCs/>
          <w:sz w:val="22"/>
        </w:rPr>
        <w:t>were</w:t>
      </w:r>
      <w:r w:rsidRPr="00B700E8">
        <w:rPr>
          <w:rFonts w:ascii="Arial" w:hAnsi="Arial" w:cs="Arial"/>
          <w:b w:val="0"/>
          <w:bCs/>
          <w:sz w:val="22"/>
        </w:rPr>
        <w:t xml:space="preserve"> dropped during the War, that were recorded</w:t>
      </w:r>
      <w:r w:rsidR="00204619">
        <w:rPr>
          <w:rFonts w:ascii="Arial" w:hAnsi="Arial" w:cs="Arial"/>
          <w:b w:val="0"/>
          <w:bCs/>
          <w:sz w:val="22"/>
        </w:rPr>
        <w:t xml:space="preserve"> </w:t>
      </w:r>
      <w:r w:rsidR="00204619">
        <w:rPr>
          <w:rFonts w:ascii="Arial" w:hAnsi="Arial" w:cs="Arial"/>
          <w:bCs/>
          <w:sz w:val="22"/>
        </w:rPr>
        <w:t xml:space="preserve">(Alban, J R (1941, </w:t>
      </w:r>
      <w:r w:rsidR="00BD6552">
        <w:rPr>
          <w:rFonts w:ascii="Arial" w:hAnsi="Arial" w:cs="Arial"/>
          <w:bCs/>
          <w:sz w:val="22"/>
        </w:rPr>
        <w:t>February</w:t>
      </w:r>
      <w:r w:rsidR="00204619">
        <w:rPr>
          <w:rFonts w:ascii="Arial" w:hAnsi="Arial" w:cs="Arial"/>
          <w:bCs/>
          <w:sz w:val="22"/>
        </w:rPr>
        <w:t>)</w:t>
      </w:r>
      <w:r w:rsidRPr="00B700E8">
        <w:rPr>
          <w:rFonts w:ascii="Arial" w:hAnsi="Arial" w:cs="Arial"/>
          <w:b w:val="0"/>
          <w:bCs/>
          <w:sz w:val="22"/>
        </w:rPr>
        <w:t xml:space="preserve">. The problem was this book </w:t>
      </w:r>
      <w:r w:rsidR="009C768C">
        <w:rPr>
          <w:rFonts w:ascii="Arial" w:hAnsi="Arial" w:cs="Arial"/>
          <w:b w:val="0"/>
          <w:bCs/>
          <w:sz w:val="22"/>
        </w:rPr>
        <w:t xml:space="preserve">had only shown the </w:t>
      </w:r>
      <w:r w:rsidRPr="00B700E8">
        <w:rPr>
          <w:rFonts w:ascii="Arial" w:hAnsi="Arial" w:cs="Arial"/>
          <w:b w:val="0"/>
          <w:bCs/>
          <w:sz w:val="22"/>
        </w:rPr>
        <w:t>ones recorded and it is possible that some were missed</w:t>
      </w:r>
      <w:r w:rsidR="009C768C">
        <w:rPr>
          <w:rFonts w:ascii="Arial" w:hAnsi="Arial" w:cs="Arial"/>
          <w:b w:val="0"/>
          <w:bCs/>
          <w:sz w:val="22"/>
        </w:rPr>
        <w:t>,</w:t>
      </w:r>
      <w:r w:rsidRPr="00B700E8">
        <w:rPr>
          <w:rFonts w:ascii="Arial" w:hAnsi="Arial" w:cs="Arial"/>
          <w:b w:val="0"/>
          <w:bCs/>
          <w:sz w:val="22"/>
        </w:rPr>
        <w:t xml:space="preserve"> </w:t>
      </w:r>
      <w:r w:rsidR="009C768C">
        <w:rPr>
          <w:rFonts w:ascii="Arial" w:hAnsi="Arial" w:cs="Arial"/>
          <w:b w:val="0"/>
          <w:bCs/>
          <w:sz w:val="22"/>
        </w:rPr>
        <w:t>meaning they</w:t>
      </w:r>
      <w:r w:rsidRPr="00B700E8">
        <w:rPr>
          <w:rFonts w:ascii="Arial" w:hAnsi="Arial" w:cs="Arial"/>
          <w:b w:val="0"/>
          <w:bCs/>
          <w:sz w:val="22"/>
        </w:rPr>
        <w:t xml:space="preserve"> landed and didn’t exploded. During my research I discovered that the town </w:t>
      </w:r>
      <w:r w:rsidR="00B06DC6" w:rsidRPr="00B700E8">
        <w:rPr>
          <w:rFonts w:ascii="Arial" w:hAnsi="Arial" w:cs="Arial"/>
          <w:b w:val="0"/>
          <w:bCs/>
          <w:sz w:val="22"/>
        </w:rPr>
        <w:t>Centre</w:t>
      </w:r>
      <w:r w:rsidRPr="00B700E8">
        <w:rPr>
          <w:rFonts w:ascii="Arial" w:hAnsi="Arial" w:cs="Arial"/>
          <w:b w:val="0"/>
          <w:bCs/>
          <w:sz w:val="22"/>
        </w:rPr>
        <w:t xml:space="preserve"> was the area that was bombed the most so it would be unlikely to discovered any un-exploded bombs around the area of the site (Swansea foreshore , Shown in the pictures on page 1)</w:t>
      </w:r>
      <w:r w:rsidR="009C768C">
        <w:rPr>
          <w:rFonts w:ascii="Arial" w:hAnsi="Arial" w:cs="Arial"/>
          <w:b w:val="0"/>
          <w:bCs/>
          <w:sz w:val="22"/>
        </w:rPr>
        <w:t>,</w:t>
      </w:r>
      <w:r w:rsidRPr="00B700E8">
        <w:rPr>
          <w:rFonts w:ascii="Arial" w:hAnsi="Arial" w:cs="Arial"/>
          <w:b w:val="0"/>
          <w:bCs/>
          <w:sz w:val="22"/>
        </w:rPr>
        <w:t xml:space="preserve"> but</w:t>
      </w:r>
      <w:r w:rsidR="009C768C">
        <w:rPr>
          <w:rFonts w:ascii="Arial" w:hAnsi="Arial" w:cs="Arial"/>
          <w:b w:val="0"/>
          <w:bCs/>
          <w:sz w:val="22"/>
        </w:rPr>
        <w:t>,</w:t>
      </w:r>
      <w:r w:rsidRPr="00B700E8">
        <w:rPr>
          <w:rFonts w:ascii="Arial" w:hAnsi="Arial" w:cs="Arial"/>
          <w:b w:val="0"/>
          <w:bCs/>
          <w:sz w:val="22"/>
        </w:rPr>
        <w:t xml:space="preserve"> when excavating for the foundation it is important to keep in mind there is a possibility of finding bombs or other materials in the ground. </w:t>
      </w:r>
    </w:p>
    <w:p w:rsidR="00165CA7" w:rsidRDefault="00923FA5" w:rsidP="00B700E8">
      <w:pPr>
        <w:rPr>
          <w:rFonts w:ascii="Arial" w:hAnsi="Arial" w:cs="Arial"/>
          <w:b w:val="0"/>
          <w:bCs/>
          <w:sz w:val="22"/>
        </w:rPr>
      </w:pPr>
      <w:r w:rsidRPr="00165CA7">
        <w:rPr>
          <w:rFonts w:ascii="Arial" w:hAnsi="Arial" w:cs="Arial"/>
          <w:b w:val="0"/>
          <w:bCs/>
          <w:noProof/>
          <w:sz w:val="22"/>
        </w:rPr>
        <mc:AlternateContent>
          <mc:Choice Requires="wps">
            <w:drawing>
              <wp:anchor distT="45720" distB="45720" distL="114300" distR="114300" simplePos="0" relativeHeight="251692032" behindDoc="0" locked="0" layoutInCell="1" allowOverlap="1">
                <wp:simplePos x="0" y="0"/>
                <wp:positionH relativeFrom="margin">
                  <wp:align>left</wp:align>
                </wp:positionH>
                <wp:positionV relativeFrom="paragraph">
                  <wp:posOffset>2088515</wp:posOffset>
                </wp:positionV>
                <wp:extent cx="2360930" cy="1404620"/>
                <wp:effectExtent l="0" t="0" r="10160" b="1968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165CA7" w:rsidRPr="00165CA7" w:rsidRDefault="00923FA5">
                            <w:pPr>
                              <w:rPr>
                                <w:rFonts w:ascii="Arial" w:hAnsi="Arial" w:cs="Arial"/>
                                <w:b w:val="0"/>
                                <w:bCs/>
                                <w:sz w:val="22"/>
                              </w:rPr>
                            </w:pPr>
                            <w:r>
                              <w:rPr>
                                <w:rFonts w:ascii="Arial" w:hAnsi="Arial" w:cs="Arial"/>
                                <w:bCs/>
                                <w:sz w:val="22"/>
                              </w:rPr>
                              <w:t>(</w:t>
                            </w:r>
                            <w:r>
                              <w:rPr>
                                <w:rFonts w:ascii="Arial" w:hAnsi="Arial" w:cs="Arial"/>
                                <w:bCs/>
                                <w:sz w:val="22"/>
                              </w:rPr>
                              <w:t>Turner, R (2014, 14</w:t>
                            </w:r>
                            <w:r w:rsidRPr="006D5B04">
                              <w:rPr>
                                <w:rFonts w:ascii="Arial" w:hAnsi="Arial" w:cs="Arial"/>
                                <w:bCs/>
                                <w:sz w:val="22"/>
                                <w:vertAlign w:val="superscript"/>
                              </w:rPr>
                              <w:t>th</w:t>
                            </w:r>
                            <w:r>
                              <w:rPr>
                                <w:rFonts w:ascii="Arial" w:hAnsi="Arial" w:cs="Arial"/>
                                <w:bCs/>
                                <w:sz w:val="22"/>
                              </w:rPr>
                              <w:t xml:space="preserve"> September</w:t>
                            </w:r>
                            <w:r>
                              <w:rPr>
                                <w:rFonts w:ascii="Arial" w:hAnsi="Arial" w:cs="Arial"/>
                                <w:bCs/>
                                <w:sz w:val="22"/>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9" type="#_x0000_t202" style="position:absolute;margin-left:0;margin-top:164.45pt;width:185.9pt;height:110.6pt;z-index:2516920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4BFKAIAAE0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">
                <v:textbox style="mso-fit-shape-to-text:t">
                  <w:txbxContent>
                    <w:p w:rsidR="00165CA7" w:rsidRPr="00165CA7" w:rsidRDefault="00923FA5">
                      <w:pPr>
                        <w:rPr>
                          <w:rFonts w:ascii="Arial" w:hAnsi="Arial" w:cs="Arial"/>
                          <w:b w:val="0"/>
                          <w:bCs/>
                          <w:sz w:val="22"/>
                        </w:rPr>
                      </w:pPr>
                      <w:r>
                        <w:rPr>
                          <w:rFonts w:ascii="Arial" w:hAnsi="Arial" w:cs="Arial"/>
                          <w:bCs/>
                          <w:sz w:val="22"/>
                        </w:rPr>
                        <w:t>(</w:t>
                      </w:r>
                      <w:r>
                        <w:rPr>
                          <w:rFonts w:ascii="Arial" w:hAnsi="Arial" w:cs="Arial"/>
                          <w:bCs/>
                          <w:sz w:val="22"/>
                        </w:rPr>
                        <w:t>Turner, R (2014, 14</w:t>
                      </w:r>
                      <w:r w:rsidRPr="006D5B04">
                        <w:rPr>
                          <w:rFonts w:ascii="Arial" w:hAnsi="Arial" w:cs="Arial"/>
                          <w:bCs/>
                          <w:sz w:val="22"/>
                          <w:vertAlign w:val="superscript"/>
                        </w:rPr>
                        <w:t>th</w:t>
                      </w:r>
                      <w:r>
                        <w:rPr>
                          <w:rFonts w:ascii="Arial" w:hAnsi="Arial" w:cs="Arial"/>
                          <w:bCs/>
                          <w:sz w:val="22"/>
                        </w:rPr>
                        <w:t xml:space="preserve"> September</w:t>
                      </w:r>
                      <w:r>
                        <w:rPr>
                          <w:rFonts w:ascii="Arial" w:hAnsi="Arial" w:cs="Arial"/>
                          <w:bCs/>
                          <w:sz w:val="22"/>
                        </w:rPr>
                        <w:t>)</w:t>
                      </w:r>
                    </w:p>
                  </w:txbxContent>
                </v:textbox>
                <w10:wrap type="square" anchorx="margin"/>
              </v:shape>
            </w:pict>
          </mc:Fallback>
        </mc:AlternateContent>
      </w:r>
      <w:r w:rsidR="00145539" w:rsidRPr="00145539">
        <w:rPr>
          <w:rFonts w:ascii="Arial" w:hAnsi="Arial" w:cs="Arial"/>
          <w:b w:val="0"/>
          <w:bCs/>
          <w:noProof/>
          <w:sz w:val="22"/>
        </w:rPr>
        <mc:AlternateContent>
          <mc:Choice Requires="wps">
            <w:drawing>
              <wp:anchor distT="45720" distB="45720" distL="114300" distR="114300" simplePos="0" relativeHeight="251695104" behindDoc="0" locked="0" layoutInCell="1" allowOverlap="1">
                <wp:simplePos x="0" y="0"/>
                <wp:positionH relativeFrom="column">
                  <wp:posOffset>3363595</wp:posOffset>
                </wp:positionH>
                <wp:positionV relativeFrom="paragraph">
                  <wp:posOffset>2105025</wp:posOffset>
                </wp:positionV>
                <wp:extent cx="2360930" cy="1404620"/>
                <wp:effectExtent l="0" t="0" r="22860" b="1143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145539" w:rsidRPr="00923FA5" w:rsidRDefault="00923FA5">
                            <w:pPr>
                              <w:rPr>
                                <w:rFonts w:ascii="Arial" w:hAnsi="Arial" w:cs="Arial"/>
                                <w:sz w:val="22"/>
                              </w:rPr>
                            </w:pPr>
                            <w:r w:rsidRPr="00923FA5">
                              <w:rPr>
                                <w:rFonts w:ascii="Arial" w:hAnsi="Arial" w:cs="Arial"/>
                                <w:sz w:val="22"/>
                              </w:rPr>
                              <w:t>(Thomas, G (2018, 14th March)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264.85pt;margin-top:165.7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LaR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">
                <v:textbox style="mso-fit-shape-to-text:t">
                  <w:txbxContent>
                    <w:p w:rsidR="00145539" w:rsidRPr="00923FA5" w:rsidRDefault="00923FA5">
                      <w:pPr>
                        <w:rPr>
                          <w:rFonts w:ascii="Arial" w:hAnsi="Arial" w:cs="Arial"/>
                          <w:sz w:val="22"/>
                        </w:rPr>
                      </w:pPr>
                      <w:r w:rsidRPr="00923FA5">
                        <w:rPr>
                          <w:rFonts w:ascii="Arial" w:hAnsi="Arial" w:cs="Arial"/>
                          <w:sz w:val="22"/>
                        </w:rPr>
                        <w:t>(Thomas, G (2018, 14th March)</w:t>
                      </w:r>
                    </w:p>
                  </w:txbxContent>
                </v:textbox>
                <w10:wrap type="square"/>
              </v:shape>
            </w:pict>
          </mc:Fallback>
        </mc:AlternateContent>
      </w:r>
      <w:r w:rsidR="00165CA7" w:rsidRPr="00165CA7">
        <w:drawing>
          <wp:anchor distT="0" distB="0" distL="114300" distR="114300" simplePos="0" relativeHeight="251693056" behindDoc="1" locked="0" layoutInCell="1" allowOverlap="1" wp14:anchorId="4B147CCF">
            <wp:simplePos x="0" y="0"/>
            <wp:positionH relativeFrom="margin">
              <wp:align>right</wp:align>
            </wp:positionH>
            <wp:positionV relativeFrom="paragraph">
              <wp:posOffset>154940</wp:posOffset>
            </wp:positionV>
            <wp:extent cx="2933700" cy="2235835"/>
            <wp:effectExtent l="0" t="0" r="0" b="0"/>
            <wp:wrapTight wrapText="bothSides">
              <wp:wrapPolygon edited="0">
                <wp:start x="0" y="0"/>
                <wp:lineTo x="0" y="21348"/>
                <wp:lineTo x="21460" y="21348"/>
                <wp:lineTo x="2146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33700" cy="2235835"/>
                    </a:xfrm>
                    <a:prstGeom prst="rect">
                      <a:avLst/>
                    </a:prstGeom>
                  </pic:spPr>
                </pic:pic>
              </a:graphicData>
            </a:graphic>
            <wp14:sizeRelH relativeFrom="margin">
              <wp14:pctWidth>0</wp14:pctWidth>
            </wp14:sizeRelH>
            <wp14:sizeRelV relativeFrom="margin">
              <wp14:pctHeight>0</wp14:pctHeight>
            </wp14:sizeRelV>
          </wp:anchor>
        </w:drawing>
      </w:r>
    </w:p>
    <w:p w:rsidR="00165CA7" w:rsidRPr="00B700E8" w:rsidRDefault="00165CA7" w:rsidP="00B700E8">
      <w:pPr>
        <w:rPr>
          <w:rFonts w:ascii="Arial" w:hAnsi="Arial" w:cs="Arial"/>
          <w:b w:val="0"/>
          <w:bCs/>
          <w:sz w:val="22"/>
        </w:rPr>
      </w:pPr>
      <w:r w:rsidRPr="00165CA7">
        <w:drawing>
          <wp:anchor distT="0" distB="0" distL="114300" distR="114300" simplePos="0" relativeHeight="251689984" behindDoc="1" locked="0" layoutInCell="1" allowOverlap="1" wp14:anchorId="49BC154A">
            <wp:simplePos x="0" y="0"/>
            <wp:positionH relativeFrom="margin">
              <wp:align>left</wp:align>
            </wp:positionH>
            <wp:positionV relativeFrom="paragraph">
              <wp:posOffset>9525</wp:posOffset>
            </wp:positionV>
            <wp:extent cx="3265805" cy="2171700"/>
            <wp:effectExtent l="0" t="0" r="0" b="0"/>
            <wp:wrapTight wrapText="bothSides">
              <wp:wrapPolygon edited="0">
                <wp:start x="0" y="0"/>
                <wp:lineTo x="0" y="21411"/>
                <wp:lineTo x="21419" y="21411"/>
                <wp:lineTo x="2141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67900" cy="2173010"/>
                    </a:xfrm>
                    <a:prstGeom prst="rect">
                      <a:avLst/>
                    </a:prstGeom>
                  </pic:spPr>
                </pic:pic>
              </a:graphicData>
            </a:graphic>
            <wp14:sizeRelH relativeFrom="margin">
              <wp14:pctWidth>0</wp14:pctWidth>
            </wp14:sizeRelH>
            <wp14:sizeRelV relativeFrom="margin">
              <wp14:pctHeight>0</wp14:pctHeight>
            </wp14:sizeRelV>
          </wp:anchor>
        </w:drawing>
      </w:r>
    </w:p>
    <w:p w:rsidR="00B700E8" w:rsidRDefault="00B700E8" w:rsidP="00D077E9">
      <w:pPr>
        <w:pStyle w:val="Heading1"/>
        <w:rPr>
          <w:rFonts w:ascii="Arial" w:eastAsiaTheme="minorEastAsia" w:hAnsi="Arial" w:cs="Arial"/>
          <w:b w:val="0"/>
          <w:bCs/>
          <w:color w:val="082A75" w:themeColor="text2"/>
          <w:kern w:val="0"/>
          <w:sz w:val="22"/>
          <w:szCs w:val="22"/>
        </w:rPr>
      </w:pPr>
    </w:p>
    <w:p w:rsidR="00B700E8" w:rsidRPr="00956683" w:rsidRDefault="00BD6552" w:rsidP="00D077E9">
      <w:pPr>
        <w:pStyle w:val="Heading1"/>
        <w:rPr>
          <w:rFonts w:ascii="Arial" w:eastAsiaTheme="minorEastAsia" w:hAnsi="Arial" w:cs="Arial"/>
          <w:color w:val="082A75" w:themeColor="text2"/>
          <w:kern w:val="0"/>
          <w:sz w:val="22"/>
          <w:szCs w:val="22"/>
        </w:rPr>
      </w:pPr>
      <w:r w:rsidRPr="00BD6552">
        <w:rPr>
          <w:rFonts w:ascii="Arial" w:eastAsiaTheme="minorEastAsia" w:hAnsi="Arial" w:cs="Arial"/>
          <w:noProof/>
          <w:color w:val="082A75" w:themeColor="text2"/>
          <w:kern w:val="0"/>
          <w:sz w:val="22"/>
          <w:szCs w:val="22"/>
        </w:rPr>
        <mc:AlternateContent>
          <mc:Choice Requires="wps">
            <w:drawing>
              <wp:anchor distT="45720" distB="45720" distL="114300" distR="114300" simplePos="0" relativeHeight="251697152" behindDoc="0" locked="0" layoutInCell="1" allowOverlap="1">
                <wp:simplePos x="0" y="0"/>
                <wp:positionH relativeFrom="column">
                  <wp:posOffset>4213860</wp:posOffset>
                </wp:positionH>
                <wp:positionV relativeFrom="paragraph">
                  <wp:posOffset>121920</wp:posOffset>
                </wp:positionV>
                <wp:extent cx="2217420" cy="304165"/>
                <wp:effectExtent l="0" t="0" r="11430" b="1968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304165"/>
                        </a:xfrm>
                        <a:prstGeom prst="rect">
                          <a:avLst/>
                        </a:prstGeom>
                        <a:solidFill>
                          <a:srgbClr val="FFFFFF"/>
                        </a:solidFill>
                        <a:ln w="9525">
                          <a:solidFill>
                            <a:srgbClr val="000000"/>
                          </a:solidFill>
                          <a:miter lim="800000"/>
                          <a:headEnd/>
                          <a:tailEnd/>
                        </a:ln>
                      </wps:spPr>
                      <wps:txbx>
                        <w:txbxContent>
                          <w:p w:rsidR="00BD6552" w:rsidRDefault="00BD6552">
                            <w:r>
                              <w:rPr>
                                <w:b w:val="0"/>
                                <w:bCs/>
                              </w:rPr>
                              <w:t>(</w:t>
                            </w:r>
                            <w:r w:rsidRPr="00BD6552">
                              <w:rPr>
                                <w:rFonts w:ascii="Arial" w:hAnsi="Arial" w:cs="Arial"/>
                                <w:b w:val="0"/>
                                <w:bCs/>
                                <w:sz w:val="22"/>
                              </w:rPr>
                              <w:t>British Geological Survey (</w:t>
                            </w:r>
                            <w:proofErr w:type="spellStart"/>
                            <w:r w:rsidRPr="00BD6552">
                              <w:rPr>
                                <w:rFonts w:ascii="Arial" w:hAnsi="Arial" w:cs="Arial"/>
                                <w:b w:val="0"/>
                                <w:bCs/>
                                <w:sz w:val="22"/>
                              </w:rPr>
                              <w:t>N.d</w:t>
                            </w:r>
                            <w:proofErr w:type="spellEnd"/>
                            <w:r w:rsidRPr="00BD6552">
                              <w:rPr>
                                <w:rFonts w:ascii="Arial" w:hAnsi="Arial" w:cs="Arial"/>
                                <w:b w:val="0"/>
                                <w:bCs/>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31.8pt;margin-top:9.6pt;width:174.6pt;height:23.9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">
                <v:textbox>
                  <w:txbxContent>
                    <w:p w:rsidR="00BD6552" w:rsidRDefault="00BD6552">
                      <w:r>
                        <w:rPr>
                          <w:b w:val="0"/>
                          <w:bCs/>
                        </w:rPr>
                        <w:t>(</w:t>
                      </w:r>
                      <w:r w:rsidRPr="00BD6552">
                        <w:rPr>
                          <w:rFonts w:ascii="Arial" w:hAnsi="Arial" w:cs="Arial"/>
                          <w:b w:val="0"/>
                          <w:bCs/>
                          <w:sz w:val="22"/>
                        </w:rPr>
                        <w:t>British Geological Survey (</w:t>
                      </w:r>
                      <w:proofErr w:type="spellStart"/>
                      <w:r w:rsidRPr="00BD6552">
                        <w:rPr>
                          <w:rFonts w:ascii="Arial" w:hAnsi="Arial" w:cs="Arial"/>
                          <w:b w:val="0"/>
                          <w:bCs/>
                          <w:sz w:val="22"/>
                        </w:rPr>
                        <w:t>N.d</w:t>
                      </w:r>
                      <w:proofErr w:type="spellEnd"/>
                      <w:r w:rsidRPr="00BD6552">
                        <w:rPr>
                          <w:rFonts w:ascii="Arial" w:hAnsi="Arial" w:cs="Arial"/>
                          <w:b w:val="0"/>
                          <w:bCs/>
                          <w:sz w:val="22"/>
                        </w:rPr>
                        <w:t>)</w:t>
                      </w:r>
                    </w:p>
                  </w:txbxContent>
                </v:textbox>
                <w10:wrap type="square"/>
              </v:shape>
            </w:pict>
          </mc:Fallback>
        </mc:AlternateContent>
      </w:r>
      <w:r w:rsidR="00B700E8" w:rsidRPr="00956683">
        <w:rPr>
          <w:rFonts w:ascii="Arial" w:eastAsiaTheme="minorEastAsia" w:hAnsi="Arial" w:cs="Arial"/>
          <w:noProof/>
          <w:color w:val="082A75" w:themeColor="text2"/>
          <w:kern w:val="0"/>
          <w:sz w:val="22"/>
          <w:szCs w:val="22"/>
        </w:rPr>
        <w:drawing>
          <wp:anchor distT="0" distB="0" distL="114300" distR="114300" simplePos="0" relativeHeight="251665408" behindDoc="1" locked="0" layoutInCell="1" allowOverlap="1" wp14:anchorId="4C91CC5E">
            <wp:simplePos x="0" y="0"/>
            <wp:positionH relativeFrom="column">
              <wp:posOffset>3281680</wp:posOffset>
            </wp:positionH>
            <wp:positionV relativeFrom="paragraph">
              <wp:posOffset>184785</wp:posOffset>
            </wp:positionV>
            <wp:extent cx="3208655" cy="2583180"/>
            <wp:effectExtent l="0" t="0" r="0" b="7620"/>
            <wp:wrapTight wrapText="bothSides">
              <wp:wrapPolygon edited="0">
                <wp:start x="0" y="0"/>
                <wp:lineTo x="0" y="21504"/>
                <wp:lineTo x="21416" y="21504"/>
                <wp:lineTo x="2141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8655" cy="2583180"/>
                    </a:xfrm>
                    <a:prstGeom prst="rect">
                      <a:avLst/>
                    </a:prstGeom>
                    <a:noFill/>
                  </pic:spPr>
                </pic:pic>
              </a:graphicData>
            </a:graphic>
            <wp14:sizeRelH relativeFrom="margin">
              <wp14:pctWidth>0</wp14:pctWidth>
            </wp14:sizeRelH>
            <wp14:sizeRelV relativeFrom="margin">
              <wp14:pctHeight>0</wp14:pctHeight>
            </wp14:sizeRelV>
          </wp:anchor>
        </w:drawing>
      </w:r>
      <w:r w:rsidR="00B700E8" w:rsidRPr="00956683">
        <w:rPr>
          <w:rFonts w:ascii="Arial" w:eastAsiaTheme="minorEastAsia" w:hAnsi="Arial" w:cs="Arial"/>
          <w:color w:val="082A75" w:themeColor="text2"/>
          <w:kern w:val="0"/>
          <w:sz w:val="22"/>
          <w:szCs w:val="22"/>
        </w:rPr>
        <w:t>Geological information/Desktop Study</w:t>
      </w:r>
    </w:p>
    <w:p w:rsidR="00B700E8" w:rsidRPr="00B700E8" w:rsidRDefault="00B700E8" w:rsidP="00B700E8">
      <w:pPr>
        <w:pStyle w:val="Heading1"/>
        <w:rPr>
          <w:rFonts w:ascii="Arial" w:eastAsiaTheme="minorEastAsia" w:hAnsi="Arial" w:cs="Arial"/>
          <w:b w:val="0"/>
          <w:bCs/>
          <w:color w:val="082A75" w:themeColor="text2"/>
          <w:kern w:val="0"/>
          <w:sz w:val="22"/>
          <w:szCs w:val="22"/>
        </w:rPr>
      </w:pPr>
      <w:r w:rsidRPr="00B700E8">
        <w:rPr>
          <w:rFonts w:ascii="Arial" w:eastAsiaTheme="minorEastAsia" w:hAnsi="Arial" w:cs="Arial"/>
          <w:b w:val="0"/>
          <w:bCs/>
          <w:color w:val="082A75" w:themeColor="text2"/>
          <w:kern w:val="0"/>
          <w:sz w:val="22"/>
          <w:szCs w:val="22"/>
        </w:rPr>
        <w:t>During the Study of the site I needed to know what was in the ground to understand what foundation was needed. During the desktop study I used a website that showed the general information</w:t>
      </w:r>
      <w:r w:rsidR="009C768C">
        <w:rPr>
          <w:rFonts w:ascii="Arial" w:eastAsiaTheme="minorEastAsia" w:hAnsi="Arial" w:cs="Arial"/>
          <w:b w:val="0"/>
          <w:bCs/>
          <w:color w:val="082A75" w:themeColor="text2"/>
          <w:kern w:val="0"/>
          <w:sz w:val="22"/>
          <w:szCs w:val="22"/>
        </w:rPr>
        <w:t xml:space="preserve"> of</w:t>
      </w:r>
      <w:r w:rsidRPr="00B700E8">
        <w:rPr>
          <w:rFonts w:ascii="Arial" w:eastAsiaTheme="minorEastAsia" w:hAnsi="Arial" w:cs="Arial"/>
          <w:b w:val="0"/>
          <w:bCs/>
          <w:color w:val="082A75" w:themeColor="text2"/>
          <w:kern w:val="0"/>
          <w:sz w:val="22"/>
          <w:szCs w:val="22"/>
        </w:rPr>
        <w:t xml:space="preserve"> what would typically be in the soil in the area of the site in Swansea. This give me a general idea of</w:t>
      </w:r>
      <w:r w:rsidR="009C768C">
        <w:rPr>
          <w:rFonts w:ascii="Arial" w:eastAsiaTheme="minorEastAsia" w:hAnsi="Arial" w:cs="Arial"/>
          <w:b w:val="0"/>
          <w:bCs/>
          <w:color w:val="082A75" w:themeColor="text2"/>
          <w:kern w:val="0"/>
          <w:sz w:val="22"/>
          <w:szCs w:val="22"/>
        </w:rPr>
        <w:t xml:space="preserve"> what</w:t>
      </w:r>
      <w:r w:rsidRPr="00B700E8">
        <w:rPr>
          <w:rFonts w:ascii="Arial" w:eastAsiaTheme="minorEastAsia" w:hAnsi="Arial" w:cs="Arial"/>
          <w:b w:val="0"/>
          <w:bCs/>
          <w:color w:val="082A75" w:themeColor="text2"/>
          <w:kern w:val="0"/>
          <w:sz w:val="22"/>
          <w:szCs w:val="22"/>
        </w:rPr>
        <w:t xml:space="preserve"> I am expected to find during the study of the site. South Wales was massively involved in the coal industry due to the amount of coal that was in the ground. Typically</w:t>
      </w:r>
      <w:r w:rsidR="009C768C">
        <w:rPr>
          <w:rFonts w:ascii="Arial" w:eastAsiaTheme="minorEastAsia" w:hAnsi="Arial" w:cs="Arial"/>
          <w:b w:val="0"/>
          <w:bCs/>
          <w:color w:val="082A75" w:themeColor="text2"/>
          <w:kern w:val="0"/>
          <w:sz w:val="22"/>
          <w:szCs w:val="22"/>
        </w:rPr>
        <w:t>,</w:t>
      </w:r>
      <w:r w:rsidRPr="00B700E8">
        <w:rPr>
          <w:rFonts w:ascii="Arial" w:eastAsiaTheme="minorEastAsia" w:hAnsi="Arial" w:cs="Arial"/>
          <w:b w:val="0"/>
          <w:bCs/>
          <w:color w:val="082A75" w:themeColor="text2"/>
          <w:kern w:val="0"/>
          <w:sz w:val="22"/>
          <w:szCs w:val="22"/>
        </w:rPr>
        <w:t xml:space="preserve"> in this ground I would expect to see Mudstone, Siltstone and Sandstone. I could expect to see swampy like setting on the site as it is near the sea line</w:t>
      </w:r>
      <w:r w:rsidR="009C768C">
        <w:rPr>
          <w:rFonts w:ascii="Arial" w:eastAsiaTheme="minorEastAsia" w:hAnsi="Arial" w:cs="Arial"/>
          <w:b w:val="0"/>
          <w:bCs/>
          <w:color w:val="082A75" w:themeColor="text2"/>
          <w:kern w:val="0"/>
          <w:sz w:val="22"/>
          <w:szCs w:val="22"/>
        </w:rPr>
        <w:t>,</w:t>
      </w:r>
      <w:r w:rsidRPr="00B700E8">
        <w:rPr>
          <w:rFonts w:ascii="Arial" w:eastAsiaTheme="minorEastAsia" w:hAnsi="Arial" w:cs="Arial"/>
          <w:b w:val="0"/>
          <w:bCs/>
          <w:color w:val="082A75" w:themeColor="text2"/>
          <w:kern w:val="0"/>
          <w:sz w:val="22"/>
          <w:szCs w:val="22"/>
        </w:rPr>
        <w:t xml:space="preserve"> and water is being soaked into the ground through channel</w:t>
      </w:r>
      <w:r w:rsidR="009C768C">
        <w:rPr>
          <w:rFonts w:ascii="Arial" w:eastAsiaTheme="minorEastAsia" w:hAnsi="Arial" w:cs="Arial"/>
          <w:b w:val="0"/>
          <w:bCs/>
          <w:color w:val="082A75" w:themeColor="text2"/>
          <w:kern w:val="0"/>
          <w:sz w:val="22"/>
          <w:szCs w:val="22"/>
        </w:rPr>
        <w:t>s, and</w:t>
      </w:r>
      <w:r w:rsidRPr="00B700E8">
        <w:rPr>
          <w:rFonts w:ascii="Arial" w:eastAsiaTheme="minorEastAsia" w:hAnsi="Arial" w:cs="Arial"/>
          <w:b w:val="0"/>
          <w:bCs/>
          <w:color w:val="082A75" w:themeColor="text2"/>
          <w:kern w:val="0"/>
          <w:sz w:val="22"/>
          <w:szCs w:val="22"/>
        </w:rPr>
        <w:t xml:space="preserve"> also the ‘river in the coastal setting’. From looking at this website I </w:t>
      </w:r>
      <w:r w:rsidR="009C768C">
        <w:rPr>
          <w:rFonts w:ascii="Arial" w:eastAsiaTheme="minorEastAsia" w:hAnsi="Arial" w:cs="Arial"/>
          <w:b w:val="0"/>
          <w:bCs/>
          <w:color w:val="082A75" w:themeColor="text2"/>
          <w:kern w:val="0"/>
          <w:sz w:val="22"/>
          <w:szCs w:val="22"/>
        </w:rPr>
        <w:t xml:space="preserve">made </w:t>
      </w:r>
      <w:r w:rsidR="002401C0">
        <w:rPr>
          <w:rFonts w:ascii="Arial" w:eastAsiaTheme="minorEastAsia" w:hAnsi="Arial" w:cs="Arial"/>
          <w:b w:val="0"/>
          <w:bCs/>
          <w:color w:val="082A75" w:themeColor="text2"/>
          <w:kern w:val="0"/>
          <w:sz w:val="22"/>
          <w:szCs w:val="22"/>
        </w:rPr>
        <w:t>an</w:t>
      </w:r>
      <w:r w:rsidRPr="00B700E8">
        <w:rPr>
          <w:rFonts w:ascii="Arial" w:eastAsiaTheme="minorEastAsia" w:hAnsi="Arial" w:cs="Arial"/>
          <w:b w:val="0"/>
          <w:bCs/>
          <w:color w:val="082A75" w:themeColor="text2"/>
          <w:kern w:val="0"/>
          <w:sz w:val="22"/>
          <w:szCs w:val="22"/>
        </w:rPr>
        <w:t xml:space="preserve"> observation that the main materials that would be found in the ground are, Sand, Silt and Clay. This is what typically would be found in this ground as the site is near the shoreline of Swansea. This is important to take into account as the ground is most </w:t>
      </w:r>
      <w:r w:rsidR="002401C0">
        <w:rPr>
          <w:rFonts w:ascii="Arial" w:eastAsiaTheme="minorEastAsia" w:hAnsi="Arial" w:cs="Arial"/>
          <w:b w:val="0"/>
          <w:bCs/>
          <w:color w:val="082A75" w:themeColor="text2"/>
          <w:kern w:val="0"/>
          <w:sz w:val="22"/>
          <w:szCs w:val="22"/>
        </w:rPr>
        <w:t>likely to be</w:t>
      </w:r>
      <w:r w:rsidRPr="00B700E8">
        <w:rPr>
          <w:rFonts w:ascii="Arial" w:eastAsiaTheme="minorEastAsia" w:hAnsi="Arial" w:cs="Arial"/>
          <w:b w:val="0"/>
          <w:bCs/>
          <w:color w:val="082A75" w:themeColor="text2"/>
          <w:kern w:val="0"/>
          <w:sz w:val="22"/>
          <w:szCs w:val="22"/>
        </w:rPr>
        <w:t xml:space="preserve"> soft and may need to dig to a deeper depth than normal to make sure the foundations are built on solid ground. </w:t>
      </w:r>
      <w:r w:rsidR="002401C0">
        <w:rPr>
          <w:rFonts w:ascii="Arial" w:eastAsiaTheme="minorEastAsia" w:hAnsi="Arial" w:cs="Arial"/>
          <w:b w:val="0"/>
          <w:bCs/>
          <w:color w:val="082A75" w:themeColor="text2"/>
          <w:kern w:val="0"/>
          <w:sz w:val="22"/>
          <w:szCs w:val="22"/>
        </w:rPr>
        <w:t>Also, w</w:t>
      </w:r>
      <w:r w:rsidRPr="00B700E8">
        <w:rPr>
          <w:rFonts w:ascii="Arial" w:eastAsiaTheme="minorEastAsia" w:hAnsi="Arial" w:cs="Arial"/>
          <w:b w:val="0"/>
          <w:bCs/>
          <w:color w:val="082A75" w:themeColor="text2"/>
          <w:kern w:val="0"/>
          <w:sz w:val="22"/>
          <w:szCs w:val="22"/>
        </w:rPr>
        <w:t>ater could be a problem on this site as the water table could be high so appropriate water pumping services should be provide</w:t>
      </w:r>
      <w:r w:rsidR="002401C0">
        <w:rPr>
          <w:rFonts w:ascii="Arial" w:eastAsiaTheme="minorEastAsia" w:hAnsi="Arial" w:cs="Arial"/>
          <w:b w:val="0"/>
          <w:bCs/>
          <w:color w:val="082A75" w:themeColor="text2"/>
          <w:kern w:val="0"/>
          <w:sz w:val="22"/>
          <w:szCs w:val="22"/>
        </w:rPr>
        <w:t>d</w:t>
      </w:r>
      <w:r w:rsidRPr="00B700E8">
        <w:rPr>
          <w:rFonts w:ascii="Arial" w:eastAsiaTheme="minorEastAsia" w:hAnsi="Arial" w:cs="Arial"/>
          <w:b w:val="0"/>
          <w:bCs/>
          <w:color w:val="082A75" w:themeColor="text2"/>
          <w:kern w:val="0"/>
          <w:sz w:val="22"/>
          <w:szCs w:val="22"/>
        </w:rPr>
        <w:t xml:space="preserve"> during the excavation of the site. I would recommend that ground tests and sampling should be done to check if there are any problems with the condition of the site for additional information</w:t>
      </w:r>
      <w:r w:rsidR="002401C0">
        <w:rPr>
          <w:rFonts w:ascii="Arial" w:eastAsiaTheme="minorEastAsia" w:hAnsi="Arial" w:cs="Arial"/>
          <w:b w:val="0"/>
          <w:bCs/>
          <w:color w:val="082A75" w:themeColor="text2"/>
          <w:kern w:val="0"/>
          <w:sz w:val="22"/>
          <w:szCs w:val="22"/>
        </w:rPr>
        <w:t>,</w:t>
      </w:r>
      <w:r w:rsidRPr="00B700E8">
        <w:rPr>
          <w:rFonts w:ascii="Arial" w:eastAsiaTheme="minorEastAsia" w:hAnsi="Arial" w:cs="Arial"/>
          <w:b w:val="0"/>
          <w:bCs/>
          <w:color w:val="082A75" w:themeColor="text2"/>
          <w:kern w:val="0"/>
          <w:sz w:val="22"/>
          <w:szCs w:val="22"/>
        </w:rPr>
        <w:t xml:space="preserve"> and as a double check before work starts. During the desktop study I discovered that there used to be a trainline that used to run across the site. </w:t>
      </w:r>
    </w:p>
    <w:p w:rsidR="00B700E8" w:rsidRPr="00B700E8" w:rsidRDefault="00B700E8" w:rsidP="00B700E8">
      <w:pPr>
        <w:pStyle w:val="Heading1"/>
        <w:rPr>
          <w:rFonts w:ascii="Arial" w:eastAsiaTheme="minorEastAsia" w:hAnsi="Arial" w:cs="Arial"/>
          <w:b w:val="0"/>
          <w:bCs/>
          <w:color w:val="082A75" w:themeColor="text2"/>
          <w:kern w:val="0"/>
          <w:sz w:val="22"/>
          <w:szCs w:val="22"/>
        </w:rPr>
      </w:pPr>
      <w:r w:rsidRPr="00B700E8">
        <w:rPr>
          <w:rFonts w:ascii="Arial" w:eastAsiaTheme="minorEastAsia" w:hAnsi="Arial" w:cs="Arial"/>
          <w:b w:val="0"/>
          <w:bCs/>
          <w:color w:val="082A75" w:themeColor="text2"/>
          <w:kern w:val="0"/>
          <w:sz w:val="22"/>
          <w:szCs w:val="22"/>
        </w:rPr>
        <w:t xml:space="preserve">I looked at the trainline that used to run across the site. </w:t>
      </w:r>
    </w:p>
    <w:p w:rsidR="00B700E8" w:rsidRDefault="00B700E8" w:rsidP="00B700E8">
      <w:pPr>
        <w:pStyle w:val="Heading1"/>
        <w:rPr>
          <w:rFonts w:ascii="Arial" w:eastAsiaTheme="minorEastAsia" w:hAnsi="Arial" w:cs="Arial"/>
          <w:b w:val="0"/>
          <w:bCs/>
          <w:color w:val="082A75" w:themeColor="text2"/>
          <w:kern w:val="0"/>
          <w:sz w:val="22"/>
          <w:szCs w:val="22"/>
        </w:rPr>
      </w:pPr>
      <w:r>
        <w:rPr>
          <w:rFonts w:ascii="Times New Roman" w:eastAsiaTheme="minorHAnsi" w:hAnsi="Times New Roman" w:cs="Times New Roman"/>
          <w:b w:val="0"/>
          <w:noProof/>
          <w:sz w:val="24"/>
          <w:szCs w:val="24"/>
          <w:lang w:eastAsia="en-GB"/>
        </w:rPr>
        <mc:AlternateContent>
          <mc:Choice Requires="wps">
            <w:drawing>
              <wp:anchor distT="45720" distB="45720" distL="114300" distR="114300" simplePos="0" relativeHeight="251672576" behindDoc="0" locked="0" layoutInCell="1" allowOverlap="1">
                <wp:simplePos x="0" y="0"/>
                <wp:positionH relativeFrom="margin">
                  <wp:posOffset>2880360</wp:posOffset>
                </wp:positionH>
                <wp:positionV relativeFrom="paragraph">
                  <wp:posOffset>1782445</wp:posOffset>
                </wp:positionV>
                <wp:extent cx="3075940" cy="457200"/>
                <wp:effectExtent l="0" t="0" r="10160" b="1905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5940" cy="457200"/>
                        </a:xfrm>
                        <a:prstGeom prst="rect">
                          <a:avLst/>
                        </a:prstGeom>
                        <a:solidFill>
                          <a:srgbClr val="FFFFFF"/>
                        </a:solidFill>
                        <a:ln w="9525">
                          <a:solidFill>
                            <a:srgbClr val="000000"/>
                          </a:solidFill>
                          <a:miter lim="800000"/>
                          <a:headEnd/>
                          <a:tailEnd/>
                        </a:ln>
                      </wps:spPr>
                      <wps:txbx>
                        <w:txbxContent>
                          <w:p w:rsidR="00B700E8" w:rsidRPr="00B700E8" w:rsidRDefault="00B700E8" w:rsidP="00B700E8">
                            <w:pPr>
                              <w:rPr>
                                <w:rFonts w:ascii="Arial" w:hAnsi="Arial" w:cs="Arial"/>
                                <w:sz w:val="22"/>
                              </w:rPr>
                            </w:pPr>
                            <w:proofErr w:type="spellStart"/>
                            <w:r w:rsidRPr="00B700E8">
                              <w:rPr>
                                <w:rFonts w:ascii="Arial" w:hAnsi="Arial" w:cs="Arial"/>
                                <w:sz w:val="22"/>
                              </w:rPr>
                              <w:t>Glamorgan</w:t>
                            </w:r>
                            <w:proofErr w:type="spellEnd"/>
                            <w:r w:rsidRPr="00B700E8">
                              <w:rPr>
                                <w:rFonts w:ascii="Arial" w:hAnsi="Arial" w:cs="Arial"/>
                                <w:sz w:val="22"/>
                              </w:rPr>
                              <w:t xml:space="preserve">, Sheet XXIV.9, Swansea Co &amp; </w:t>
                            </w:r>
                            <w:proofErr w:type="spellStart"/>
                            <w:r w:rsidRPr="00B700E8">
                              <w:rPr>
                                <w:rFonts w:ascii="Arial" w:hAnsi="Arial" w:cs="Arial"/>
                                <w:sz w:val="22"/>
                              </w:rPr>
                              <w:t>Parly.Boro</w:t>
                            </w:r>
                            <w:proofErr w:type="spellEnd"/>
                            <w:r w:rsidRPr="00B700E8">
                              <w:rPr>
                                <w:rFonts w:ascii="Arial" w:hAnsi="Arial" w:cs="Arial"/>
                                <w:sz w:val="22"/>
                              </w:rPr>
                              <w:t xml:space="preserve"> 1919 – Civic Centre Swansea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32" type="#_x0000_t202" style="position:absolute;margin-left:226.8pt;margin-top:140.35pt;width:242.2pt;height:3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">
                <v:textbox>
                  <w:txbxContent>
                    <w:p w:rsidR="00B700E8" w:rsidRPr="00B700E8" w:rsidRDefault="00B700E8" w:rsidP="00B700E8">
                      <w:pPr>
                        <w:rPr>
                          <w:rFonts w:ascii="Arial" w:hAnsi="Arial" w:cs="Arial"/>
                          <w:sz w:val="22"/>
                        </w:rPr>
                      </w:pPr>
                      <w:proofErr w:type="spellStart"/>
                      <w:r w:rsidRPr="00B700E8">
                        <w:rPr>
                          <w:rFonts w:ascii="Arial" w:hAnsi="Arial" w:cs="Arial"/>
                          <w:sz w:val="22"/>
                        </w:rPr>
                        <w:t>Glamorgan</w:t>
                      </w:r>
                      <w:proofErr w:type="spellEnd"/>
                      <w:r w:rsidRPr="00B700E8">
                        <w:rPr>
                          <w:rFonts w:ascii="Arial" w:hAnsi="Arial" w:cs="Arial"/>
                          <w:sz w:val="22"/>
                        </w:rPr>
                        <w:t xml:space="preserve">, Sheet XXIV.9, Swansea Co &amp; </w:t>
                      </w:r>
                      <w:proofErr w:type="spellStart"/>
                      <w:r w:rsidRPr="00B700E8">
                        <w:rPr>
                          <w:rFonts w:ascii="Arial" w:hAnsi="Arial" w:cs="Arial"/>
                          <w:sz w:val="22"/>
                        </w:rPr>
                        <w:t>Parly.Boro</w:t>
                      </w:r>
                      <w:proofErr w:type="spellEnd"/>
                      <w:r w:rsidRPr="00B700E8">
                        <w:rPr>
                          <w:rFonts w:ascii="Arial" w:hAnsi="Arial" w:cs="Arial"/>
                          <w:sz w:val="22"/>
                        </w:rPr>
                        <w:t xml:space="preserve"> 1919 – Civic Centre Swansea </w:t>
                      </w:r>
                    </w:p>
                  </w:txbxContent>
                </v:textbox>
                <w10:wrap type="square" anchorx="margin"/>
              </v:shape>
            </w:pict>
          </mc:Fallback>
        </mc:AlternateContent>
      </w:r>
      <w:r>
        <w:rPr>
          <w:noProof/>
        </w:rPr>
        <mc:AlternateContent>
          <mc:Choice Requires="wps">
            <w:drawing>
              <wp:anchor distT="0" distB="0" distL="114300" distR="114300" simplePos="0" relativeHeight="251668480" behindDoc="0" locked="0" layoutInCell="1" allowOverlap="1" wp14:anchorId="7B9517F2" wp14:editId="0E0DBFC0">
                <wp:simplePos x="0" y="0"/>
                <wp:positionH relativeFrom="column">
                  <wp:posOffset>4202430</wp:posOffset>
                </wp:positionH>
                <wp:positionV relativeFrom="paragraph">
                  <wp:posOffset>791845</wp:posOffset>
                </wp:positionV>
                <wp:extent cx="445770" cy="304800"/>
                <wp:effectExtent l="19050" t="19050" r="30480" b="38100"/>
                <wp:wrapNone/>
                <wp:docPr id="7" name="Rectangle 7"/>
                <wp:cNvGraphicFramePr/>
                <a:graphic xmlns:a="http://schemas.openxmlformats.org/drawingml/2006/main">
                  <a:graphicData uri="http://schemas.microsoft.com/office/word/2010/wordprocessingShape">
                    <wps:wsp>
                      <wps:cNvSpPr/>
                      <wps:spPr>
                        <a:xfrm>
                          <a:off x="0" y="0"/>
                          <a:ext cx="445770" cy="304800"/>
                        </a:xfrm>
                        <a:prstGeom prst="rect">
                          <a:avLst/>
                        </a:prstGeom>
                        <a:noFill/>
                        <a:ln w="5715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70139" id="Rectangle 7" o:spid="_x0000_s1026" style="position:absolute;margin-left:330.9pt;margin-top:62.35pt;width:35.1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" filled="f" strokecolor="#0f0d29 [3200]" strokeweight="4.5pt">
                <v:stroke joinstyle="round"/>
              </v:rect>
            </w:pict>
          </mc:Fallback>
        </mc:AlternateContent>
      </w:r>
      <w:r>
        <w:rPr>
          <w:rFonts w:ascii="Arial" w:eastAsiaTheme="minorEastAsia" w:hAnsi="Arial" w:cs="Arial"/>
          <w:b w:val="0"/>
          <w:bCs/>
          <w:noProof/>
          <w:color w:val="082A75" w:themeColor="text2"/>
          <w:kern w:val="0"/>
          <w:sz w:val="22"/>
          <w:szCs w:val="22"/>
        </w:rPr>
        <w:drawing>
          <wp:anchor distT="0" distB="0" distL="114300" distR="114300" simplePos="0" relativeHeight="251666432" behindDoc="1" locked="0" layoutInCell="1" allowOverlap="1" wp14:anchorId="4119F925">
            <wp:simplePos x="0" y="0"/>
            <wp:positionH relativeFrom="margin">
              <wp:align>right</wp:align>
            </wp:positionH>
            <wp:positionV relativeFrom="paragraph">
              <wp:posOffset>121920</wp:posOffset>
            </wp:positionV>
            <wp:extent cx="3442335" cy="2171700"/>
            <wp:effectExtent l="0" t="0" r="5715" b="0"/>
            <wp:wrapTight wrapText="bothSides">
              <wp:wrapPolygon edited="0">
                <wp:start x="0" y="0"/>
                <wp:lineTo x="0" y="21411"/>
                <wp:lineTo x="21516" y="21411"/>
                <wp:lineTo x="215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2335" cy="217170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18D74F4D" wp14:editId="73F85655">
                <wp:simplePos x="0" y="0"/>
                <wp:positionH relativeFrom="column">
                  <wp:posOffset>2430780</wp:posOffset>
                </wp:positionH>
                <wp:positionV relativeFrom="paragraph">
                  <wp:posOffset>767715</wp:posOffset>
                </wp:positionV>
                <wp:extent cx="1756410" cy="235585"/>
                <wp:effectExtent l="95250" t="76200" r="91440" b="183515"/>
                <wp:wrapNone/>
                <wp:docPr id="17" name="Straight Arrow Connector 17"/>
                <wp:cNvGraphicFramePr/>
                <a:graphic xmlns:a="http://schemas.openxmlformats.org/drawingml/2006/main">
                  <a:graphicData uri="http://schemas.microsoft.com/office/word/2010/wordprocessingShape">
                    <wps:wsp>
                      <wps:cNvCnPr/>
                      <wps:spPr>
                        <a:xfrm>
                          <a:off x="0" y="0"/>
                          <a:ext cx="1756410" cy="235585"/>
                        </a:xfrm>
                        <a:prstGeom prst="straightConnector1">
                          <a:avLst/>
                        </a:prstGeom>
                        <a:ln w="38100">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00848316" id="_x0000_t32" coordsize="21600,21600" o:spt="32" o:oned="t" path="m,l21600,21600e" filled="f">
                <v:path arrowok="t" fillok="f" o:connecttype="none"/>
                <o:lock v:ext="edit" shapetype="t"/>
              </v:shapetype>
              <v:shape id="Straight Arrow Connector 17" o:spid="_x0000_s1026" type="#_x0000_t32" style="position:absolute;margin-left:191.4pt;margin-top:60.45pt;width:138.3pt;height:18.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" strokecolor="#3592cf [3205]" strokeweight="3pt">
                <v:stroke endarrow="block"/>
                <v:shadow on="t" color="black" opacity="40092f" origin=",.5" offset="0,3pt"/>
              </v:shape>
            </w:pict>
          </mc:Fallback>
        </mc:AlternateContent>
      </w:r>
      <w:r w:rsidRPr="00B700E8">
        <w:rPr>
          <w:rFonts w:ascii="Arial" w:eastAsiaTheme="minorEastAsia" w:hAnsi="Arial" w:cs="Arial"/>
          <w:b w:val="0"/>
          <w:bCs/>
          <w:color w:val="082A75" w:themeColor="text2"/>
          <w:kern w:val="0"/>
          <w:sz w:val="22"/>
          <w:szCs w:val="22"/>
        </w:rPr>
        <w:t>By looking at the drawing you can see that there used to be a</w:t>
      </w:r>
      <w:r w:rsidR="002401C0">
        <w:rPr>
          <w:rFonts w:ascii="Arial" w:eastAsiaTheme="minorEastAsia" w:hAnsi="Arial" w:cs="Arial"/>
          <w:b w:val="0"/>
          <w:bCs/>
          <w:color w:val="082A75" w:themeColor="text2"/>
          <w:kern w:val="0"/>
          <w:sz w:val="22"/>
          <w:szCs w:val="22"/>
        </w:rPr>
        <w:t>n</w:t>
      </w:r>
      <w:r w:rsidRPr="00B700E8">
        <w:rPr>
          <w:rFonts w:ascii="Arial" w:eastAsiaTheme="minorEastAsia" w:hAnsi="Arial" w:cs="Arial"/>
          <w:b w:val="0"/>
          <w:bCs/>
          <w:color w:val="082A75" w:themeColor="text2"/>
          <w:kern w:val="0"/>
          <w:sz w:val="22"/>
          <w:szCs w:val="22"/>
        </w:rPr>
        <w:t xml:space="preserve"> old Engine Shed and also a live train line tracks. In the Shed there could have been oils and other contaminated materials that </w:t>
      </w:r>
      <w:r w:rsidR="002401C0">
        <w:rPr>
          <w:rFonts w:ascii="Arial" w:eastAsiaTheme="minorEastAsia" w:hAnsi="Arial" w:cs="Arial"/>
          <w:b w:val="0"/>
          <w:bCs/>
          <w:color w:val="082A75" w:themeColor="text2"/>
          <w:kern w:val="0"/>
          <w:sz w:val="22"/>
          <w:szCs w:val="22"/>
        </w:rPr>
        <w:t>may</w:t>
      </w:r>
      <w:r w:rsidRPr="00B700E8">
        <w:rPr>
          <w:rFonts w:ascii="Arial" w:eastAsiaTheme="minorEastAsia" w:hAnsi="Arial" w:cs="Arial"/>
          <w:b w:val="0"/>
          <w:bCs/>
          <w:color w:val="082A75" w:themeColor="text2"/>
          <w:kern w:val="0"/>
          <w:sz w:val="22"/>
          <w:szCs w:val="22"/>
        </w:rPr>
        <w:t xml:space="preserve"> have gotten into the ground. The ground of the site that is going to be buil</w:t>
      </w:r>
      <w:r w:rsidR="002401C0">
        <w:rPr>
          <w:rFonts w:ascii="Arial" w:eastAsiaTheme="minorEastAsia" w:hAnsi="Arial" w:cs="Arial"/>
          <w:b w:val="0"/>
          <w:bCs/>
          <w:color w:val="082A75" w:themeColor="text2"/>
          <w:kern w:val="0"/>
          <w:sz w:val="22"/>
          <w:szCs w:val="22"/>
        </w:rPr>
        <w:t>t</w:t>
      </w:r>
      <w:r w:rsidRPr="00B700E8">
        <w:rPr>
          <w:rFonts w:ascii="Arial" w:eastAsiaTheme="minorEastAsia" w:hAnsi="Arial" w:cs="Arial"/>
          <w:b w:val="0"/>
          <w:bCs/>
          <w:color w:val="082A75" w:themeColor="text2"/>
          <w:kern w:val="0"/>
          <w:sz w:val="22"/>
          <w:szCs w:val="22"/>
        </w:rPr>
        <w:t xml:space="preserve"> on could be contaminated so the appropriate removal and excavation of the material will need to</w:t>
      </w:r>
      <w:r w:rsidR="002401C0">
        <w:rPr>
          <w:rFonts w:ascii="Arial" w:eastAsiaTheme="minorEastAsia" w:hAnsi="Arial" w:cs="Arial"/>
          <w:b w:val="0"/>
          <w:bCs/>
          <w:color w:val="082A75" w:themeColor="text2"/>
          <w:kern w:val="0"/>
          <w:sz w:val="22"/>
          <w:szCs w:val="22"/>
        </w:rPr>
        <w:t xml:space="preserve"> be</w:t>
      </w:r>
      <w:r w:rsidRPr="00B700E8">
        <w:rPr>
          <w:rFonts w:ascii="Arial" w:eastAsiaTheme="minorEastAsia" w:hAnsi="Arial" w:cs="Arial"/>
          <w:b w:val="0"/>
          <w:bCs/>
          <w:color w:val="082A75" w:themeColor="text2"/>
          <w:kern w:val="0"/>
          <w:sz w:val="22"/>
          <w:szCs w:val="22"/>
        </w:rPr>
        <w:t xml:space="preserve"> looked at by specialist constructors to dispose of the material responsibly. If there used to tracks running through the site there could possib</w:t>
      </w:r>
      <w:r w:rsidR="002401C0">
        <w:rPr>
          <w:rFonts w:ascii="Arial" w:eastAsiaTheme="minorEastAsia" w:hAnsi="Arial" w:cs="Arial"/>
          <w:b w:val="0"/>
          <w:bCs/>
          <w:color w:val="082A75" w:themeColor="text2"/>
          <w:kern w:val="0"/>
          <w:sz w:val="22"/>
          <w:szCs w:val="22"/>
        </w:rPr>
        <w:t>ly</w:t>
      </w:r>
      <w:r w:rsidRPr="00B700E8">
        <w:rPr>
          <w:rFonts w:ascii="Arial" w:eastAsiaTheme="minorEastAsia" w:hAnsi="Arial" w:cs="Arial"/>
          <w:b w:val="0"/>
          <w:bCs/>
          <w:color w:val="082A75" w:themeColor="text2"/>
          <w:kern w:val="0"/>
          <w:sz w:val="22"/>
          <w:szCs w:val="22"/>
        </w:rPr>
        <w:t xml:space="preserve"> be material left during the removal of the tracks and left metal in the ground. </w:t>
      </w:r>
      <w:r w:rsidR="002401C0">
        <w:rPr>
          <w:rFonts w:ascii="Arial" w:eastAsiaTheme="minorEastAsia" w:hAnsi="Arial" w:cs="Arial"/>
          <w:b w:val="0"/>
          <w:bCs/>
          <w:color w:val="082A75" w:themeColor="text2"/>
          <w:kern w:val="0"/>
          <w:sz w:val="22"/>
          <w:szCs w:val="22"/>
        </w:rPr>
        <w:t xml:space="preserve">        </w:t>
      </w:r>
      <w:r w:rsidRPr="00B700E8">
        <w:rPr>
          <w:rFonts w:ascii="Arial" w:eastAsiaTheme="minorEastAsia" w:hAnsi="Arial" w:cs="Arial"/>
          <w:b w:val="0"/>
          <w:bCs/>
          <w:color w:val="082A75" w:themeColor="text2"/>
          <w:kern w:val="0"/>
          <w:sz w:val="22"/>
          <w:szCs w:val="22"/>
        </w:rPr>
        <w:lastRenderedPageBreak/>
        <w:t>Going back to the Geology map of Swansea we could expect the following substances in the ground shown in the table below:</w:t>
      </w:r>
    </w:p>
    <w:tbl>
      <w:tblPr>
        <w:tblW w:w="5000" w:type="pct"/>
        <w:tblCellMar>
          <w:left w:w="0" w:type="dxa"/>
          <w:right w:w="0" w:type="dxa"/>
        </w:tblCellMar>
        <w:tblLook w:val="04A0" w:firstRow="1" w:lastRow="0" w:firstColumn="1" w:lastColumn="0" w:noHBand="0" w:noVBand="1"/>
      </w:tblPr>
      <w:tblGrid>
        <w:gridCol w:w="1875"/>
        <w:gridCol w:w="3138"/>
        <w:gridCol w:w="1753"/>
        <w:gridCol w:w="3140"/>
      </w:tblGrid>
      <w:tr w:rsidR="00B700E8" w:rsidTr="0018547C">
        <w:trPr>
          <w:trHeight w:val="600"/>
        </w:trPr>
        <w:tc>
          <w:tcPr>
            <w:tcW w:w="946" w:type="pct"/>
            <w:tcBorders>
              <w:top w:val="single" w:sz="12" w:space="0" w:color="013171"/>
              <w:left w:val="single" w:sz="12" w:space="0" w:color="013171"/>
              <w:bottom w:val="single" w:sz="12" w:space="0" w:color="013171"/>
              <w:right w:val="single" w:sz="12" w:space="0" w:color="013171"/>
            </w:tcBorders>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Computer Code:</w:t>
            </w:r>
          </w:p>
        </w:tc>
        <w:tc>
          <w:tcPr>
            <w:tcW w:w="1584" w:type="pct"/>
            <w:tcBorders>
              <w:top w:val="single" w:sz="12" w:space="0" w:color="8AA0C6"/>
              <w:left w:val="single" w:sz="12" w:space="0" w:color="8AA0C6"/>
              <w:bottom w:val="single" w:sz="12" w:space="0" w:color="8AA0C6"/>
              <w:right w:val="single" w:sz="12" w:space="0" w:color="8AA0C6"/>
            </w:tcBorders>
            <w:shd w:val="clear" w:color="auto" w:fill="FFFFFF"/>
            <w:tcMar>
              <w:top w:w="120" w:type="dxa"/>
              <w:left w:w="120" w:type="dxa"/>
              <w:bottom w:w="120" w:type="dxa"/>
              <w:right w:w="120" w:type="dxa"/>
            </w:tcMar>
            <w:hideMark/>
          </w:tcPr>
          <w:p w:rsidR="00B700E8" w:rsidRPr="0018547C" w:rsidRDefault="00E16BC6">
            <w:pPr>
              <w:rPr>
                <w:rFonts w:ascii="Arial" w:hAnsi="Arial" w:cs="Arial"/>
                <w:b w:val="0"/>
                <w:bCs/>
                <w:sz w:val="22"/>
              </w:rPr>
            </w:pPr>
            <w:hyperlink r:id="rId16" w:tgtFrame="_blank" w:tooltip="Search BGS Earthwise for Marine Beach Deposits" w:history="1">
              <w:r w:rsidR="00B700E8" w:rsidRPr="0018547C">
                <w:rPr>
                  <w:b w:val="0"/>
                  <w:bCs/>
                  <w:sz w:val="22"/>
                </w:rPr>
                <w:t>MBD</w:t>
              </w:r>
            </w:hyperlink>
          </w:p>
        </w:tc>
        <w:tc>
          <w:tcPr>
            <w:tcW w:w="885" w:type="pct"/>
            <w:tcBorders>
              <w:top w:val="single" w:sz="12" w:space="0" w:color="013171"/>
              <w:left w:val="single" w:sz="12" w:space="0" w:color="013171"/>
              <w:bottom w:val="single" w:sz="12" w:space="0" w:color="013171"/>
              <w:right w:val="single" w:sz="12" w:space="0" w:color="013171"/>
            </w:tcBorders>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Preferred Map Code:</w:t>
            </w:r>
          </w:p>
        </w:tc>
        <w:tc>
          <w:tcPr>
            <w:tcW w:w="1585" w:type="pct"/>
            <w:tcBorders>
              <w:top w:val="single" w:sz="12" w:space="0" w:color="8AA0C6"/>
              <w:left w:val="single" w:sz="12" w:space="0" w:color="8AA0C6"/>
              <w:bottom w:val="single" w:sz="12" w:space="0" w:color="8AA0C6"/>
              <w:right w:val="single" w:sz="12" w:space="0" w:color="8AA0C6"/>
            </w:tcBorders>
            <w:shd w:val="clear" w:color="auto" w:fill="FFFFFF"/>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notEntered</w:t>
            </w:r>
          </w:p>
        </w:tc>
      </w:tr>
      <w:tr w:rsidR="00B700E8" w:rsidTr="00B700E8">
        <w:tc>
          <w:tcPr>
            <w:tcW w:w="0" w:type="auto"/>
            <w:tcBorders>
              <w:top w:val="single" w:sz="12" w:space="0" w:color="013171"/>
              <w:left w:val="single" w:sz="12" w:space="0" w:color="013171"/>
              <w:bottom w:val="single" w:sz="12" w:space="0" w:color="013171"/>
              <w:right w:val="single" w:sz="12" w:space="0" w:color="013171"/>
            </w:tcBorders>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Status Code:</w:t>
            </w:r>
          </w:p>
        </w:tc>
        <w:tc>
          <w:tcPr>
            <w:tcW w:w="0" w:type="auto"/>
            <w:gridSpan w:val="3"/>
            <w:tcBorders>
              <w:top w:val="single" w:sz="12" w:space="0" w:color="8AA0C6"/>
              <w:left w:val="single" w:sz="12" w:space="0" w:color="8AA0C6"/>
              <w:bottom w:val="single" w:sz="12" w:space="0" w:color="8AA0C6"/>
              <w:right w:val="single" w:sz="12" w:space="0" w:color="8AA0C6"/>
            </w:tcBorders>
            <w:shd w:val="clear" w:color="auto" w:fill="FFFFFF"/>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Index Level</w:t>
            </w:r>
          </w:p>
        </w:tc>
      </w:tr>
      <w:tr w:rsidR="00B700E8" w:rsidTr="00B700E8">
        <w:tc>
          <w:tcPr>
            <w:tcW w:w="0" w:type="auto"/>
            <w:tcBorders>
              <w:top w:val="single" w:sz="12" w:space="0" w:color="013171"/>
              <w:left w:val="single" w:sz="12" w:space="0" w:color="013171"/>
              <w:bottom w:val="single" w:sz="12" w:space="0" w:color="013171"/>
              <w:right w:val="single" w:sz="12" w:space="0" w:color="013171"/>
            </w:tcBorders>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Age range:</w:t>
            </w:r>
          </w:p>
        </w:tc>
        <w:tc>
          <w:tcPr>
            <w:tcW w:w="0" w:type="auto"/>
            <w:gridSpan w:val="3"/>
            <w:tcBorders>
              <w:top w:val="single" w:sz="12" w:space="0" w:color="8AA0C6"/>
              <w:left w:val="single" w:sz="12" w:space="0" w:color="8AA0C6"/>
              <w:bottom w:val="single" w:sz="12" w:space="0" w:color="8AA0C6"/>
              <w:right w:val="single" w:sz="12" w:space="0" w:color="8AA0C6"/>
            </w:tcBorders>
            <w:shd w:val="clear" w:color="auto" w:fill="FFFFFF"/>
            <w:tcMar>
              <w:top w:w="120" w:type="dxa"/>
              <w:left w:w="120" w:type="dxa"/>
              <w:bottom w:w="120" w:type="dxa"/>
              <w:right w:w="120" w:type="dxa"/>
            </w:tcMar>
            <w:hideMark/>
          </w:tcPr>
          <w:p w:rsidR="00B700E8" w:rsidRPr="0018547C" w:rsidRDefault="00E16BC6">
            <w:pPr>
              <w:rPr>
                <w:rFonts w:ascii="Arial" w:hAnsi="Arial" w:cs="Arial"/>
                <w:b w:val="0"/>
                <w:bCs/>
                <w:sz w:val="22"/>
              </w:rPr>
            </w:pPr>
            <w:hyperlink r:id="rId17" w:tgtFrame="_blank" w:history="1">
              <w:r w:rsidR="00B700E8" w:rsidRPr="0018547C">
                <w:rPr>
                  <w:b w:val="0"/>
                  <w:bCs/>
                  <w:sz w:val="22"/>
                </w:rPr>
                <w:t>Quaternary Period</w:t>
              </w:r>
            </w:hyperlink>
            <w:r w:rsidR="00B700E8" w:rsidRPr="0018547C">
              <w:rPr>
                <w:rFonts w:ascii="Arial" w:hAnsi="Arial" w:cs="Arial"/>
                <w:b w:val="0"/>
                <w:bCs/>
                <w:sz w:val="22"/>
              </w:rPr>
              <w:t> (Q) — </w:t>
            </w:r>
            <w:hyperlink r:id="rId18" w:tgtFrame="_blank" w:history="1">
              <w:r w:rsidR="00B700E8" w:rsidRPr="0018547C">
                <w:rPr>
                  <w:b w:val="0"/>
                  <w:bCs/>
                  <w:sz w:val="22"/>
                </w:rPr>
                <w:t>Quaternary Period</w:t>
              </w:r>
            </w:hyperlink>
            <w:r w:rsidR="00B700E8" w:rsidRPr="0018547C">
              <w:rPr>
                <w:rFonts w:ascii="Arial" w:hAnsi="Arial" w:cs="Arial"/>
                <w:b w:val="0"/>
                <w:bCs/>
                <w:sz w:val="22"/>
              </w:rPr>
              <w:t> (Q)</w:t>
            </w:r>
          </w:p>
        </w:tc>
      </w:tr>
      <w:tr w:rsidR="00B700E8" w:rsidTr="00B700E8">
        <w:tc>
          <w:tcPr>
            <w:tcW w:w="0" w:type="auto"/>
            <w:tcBorders>
              <w:top w:val="single" w:sz="12" w:space="0" w:color="013171"/>
              <w:left w:val="single" w:sz="12" w:space="0" w:color="013171"/>
              <w:bottom w:val="single" w:sz="12" w:space="0" w:color="013171"/>
              <w:right w:val="single" w:sz="12" w:space="0" w:color="013171"/>
            </w:tcBorders>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Lithological Description:</w:t>
            </w:r>
          </w:p>
        </w:tc>
        <w:tc>
          <w:tcPr>
            <w:tcW w:w="0" w:type="auto"/>
            <w:gridSpan w:val="3"/>
            <w:tcBorders>
              <w:top w:val="single" w:sz="12" w:space="0" w:color="8AA0C6"/>
              <w:left w:val="single" w:sz="12" w:space="0" w:color="8AA0C6"/>
              <w:bottom w:val="single" w:sz="12" w:space="0" w:color="8AA0C6"/>
              <w:right w:val="single" w:sz="12" w:space="0" w:color="8AA0C6"/>
            </w:tcBorders>
            <w:shd w:val="clear" w:color="auto" w:fill="FFFFFF"/>
            <w:tcMar>
              <w:top w:w="120" w:type="dxa"/>
              <w:left w:w="120" w:type="dxa"/>
              <w:bottom w:w="120" w:type="dxa"/>
              <w:right w:w="120" w:type="dxa"/>
            </w:tcMar>
            <w:hideMark/>
          </w:tcPr>
          <w:p w:rsidR="00B700E8" w:rsidRPr="0018547C" w:rsidRDefault="00B700E8">
            <w:pPr>
              <w:rPr>
                <w:rFonts w:ascii="Arial" w:hAnsi="Arial" w:cs="Arial"/>
                <w:b w:val="0"/>
                <w:bCs/>
                <w:sz w:val="22"/>
              </w:rPr>
            </w:pPr>
            <w:r w:rsidRPr="0018547C">
              <w:rPr>
                <w:rFonts w:ascii="Arial" w:hAnsi="Arial" w:cs="Arial"/>
                <w:b w:val="0"/>
                <w:bCs/>
                <w:sz w:val="22"/>
              </w:rPr>
              <w:t>Shingle, sand, silt and clay; may be bedded or chaotic; beach deposits may be in the form of dunes, sheets or banks; in association with the marine environment. [Generic description].</w:t>
            </w:r>
          </w:p>
        </w:tc>
      </w:tr>
    </w:tbl>
    <w:p w:rsidR="00B700E8" w:rsidRDefault="00D111EA" w:rsidP="00B700E8">
      <w:pPr>
        <w:rPr>
          <w:rFonts w:ascii="Arial" w:eastAsiaTheme="minorHAnsi" w:hAnsi="Arial" w:cs="Arial"/>
          <w:b w:val="0"/>
          <w:color w:val="auto"/>
          <w:sz w:val="22"/>
        </w:rPr>
      </w:pPr>
      <w:r w:rsidRPr="00CC5C6C">
        <w:rPr>
          <w:rFonts w:ascii="Arial" w:hAnsi="Arial" w:cs="Arial"/>
          <w:bCs/>
          <w:noProof/>
          <w:sz w:val="22"/>
        </w:rPr>
        <mc:AlternateContent>
          <mc:Choice Requires="wps">
            <w:drawing>
              <wp:anchor distT="45720" distB="45720" distL="114300" distR="114300" simplePos="0" relativeHeight="251699200" behindDoc="0" locked="0" layoutInCell="1" allowOverlap="1">
                <wp:simplePos x="0" y="0"/>
                <wp:positionH relativeFrom="margin">
                  <wp:align>left</wp:align>
                </wp:positionH>
                <wp:positionV relativeFrom="paragraph">
                  <wp:posOffset>50800</wp:posOffset>
                </wp:positionV>
                <wp:extent cx="2360930" cy="1404620"/>
                <wp:effectExtent l="0" t="0" r="10160" b="1968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C5C6C" w:rsidRDefault="00D111EA">
                            <w:r>
                              <w:rPr>
                                <w:rFonts w:ascii="Arial" w:hAnsi="Arial" w:cs="Arial"/>
                                <w:bCs/>
                                <w:sz w:val="22"/>
                              </w:rPr>
                              <w:t>(British Geological Survey (</w:t>
                            </w:r>
                            <w:proofErr w:type="spellStart"/>
                            <w:r>
                              <w:rPr>
                                <w:rFonts w:ascii="Arial" w:hAnsi="Arial" w:cs="Arial"/>
                                <w:bCs/>
                                <w:sz w:val="22"/>
                              </w:rPr>
                              <w:t>N.d</w:t>
                            </w:r>
                            <w:proofErr w:type="spellEnd"/>
                            <w:r>
                              <w:rPr>
                                <w:rFonts w:ascii="Arial" w:hAnsi="Arial" w:cs="Arial"/>
                                <w:bCs/>
                                <w:sz w:val="22"/>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0;margin-top:4pt;width:185.9pt;height:110.6pt;z-index:25169920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rufKAIAAE0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">
                <v:textbox style="mso-fit-shape-to-text:t">
                  <w:txbxContent>
                    <w:p w:rsidR="00CC5C6C" w:rsidRDefault="00D111EA">
                      <w:r>
                        <w:rPr>
                          <w:rFonts w:ascii="Arial" w:hAnsi="Arial" w:cs="Arial"/>
                          <w:bCs/>
                          <w:sz w:val="22"/>
                        </w:rPr>
                        <w:t>(British Geological Survey (</w:t>
                      </w:r>
                      <w:proofErr w:type="spellStart"/>
                      <w:r>
                        <w:rPr>
                          <w:rFonts w:ascii="Arial" w:hAnsi="Arial" w:cs="Arial"/>
                          <w:bCs/>
                          <w:sz w:val="22"/>
                        </w:rPr>
                        <w:t>N.d</w:t>
                      </w:r>
                      <w:proofErr w:type="spellEnd"/>
                      <w:r>
                        <w:rPr>
                          <w:rFonts w:ascii="Arial" w:hAnsi="Arial" w:cs="Arial"/>
                          <w:bCs/>
                          <w:sz w:val="22"/>
                        </w:rPr>
                        <w:t>)</w:t>
                      </w:r>
                    </w:p>
                  </w:txbxContent>
                </v:textbox>
                <w10:wrap type="square" anchorx="margin"/>
              </v:shape>
            </w:pict>
          </mc:Fallback>
        </mc:AlternateContent>
      </w:r>
      <w:r w:rsidR="00B700E8" w:rsidRPr="00B700E8">
        <w:rPr>
          <w:rFonts w:ascii="Arial" w:hAnsi="Arial" w:cs="Arial"/>
          <w:b w:val="0"/>
          <w:bCs/>
          <w:sz w:val="22"/>
        </w:rPr>
        <w:t>Oils and contaminated material could be in the ground as well as the ones stated in the above table. Other subcontractors should construct a full environmental site investigation on the site to check for any containments to make sure all work conducted follows the good Codes of Practice.</w:t>
      </w:r>
      <w:r w:rsidR="00B700E8">
        <w:rPr>
          <w:rFonts w:ascii="Arial" w:hAnsi="Arial" w:cs="Arial"/>
        </w:rPr>
        <w:t xml:space="preserve"> </w:t>
      </w:r>
      <w:r w:rsidR="00A128BA" w:rsidRPr="00A128BA">
        <w:rPr>
          <w:rFonts w:ascii="Arial" w:hAnsi="Arial" w:cs="Arial"/>
          <w:b w:val="0"/>
          <w:sz w:val="22"/>
        </w:rPr>
        <w:t>(</w:t>
      </w:r>
      <w:r w:rsidR="00A128BA" w:rsidRPr="00A128BA">
        <w:rPr>
          <w:rFonts w:ascii="Arial" w:hAnsi="Arial" w:cs="Arial"/>
          <w:b w:val="0"/>
          <w:bCs/>
          <w:sz w:val="22"/>
        </w:rPr>
        <w:t>British Geological Survey (</w:t>
      </w:r>
      <w:proofErr w:type="spellStart"/>
      <w:r w:rsidR="00A128BA" w:rsidRPr="00A128BA">
        <w:rPr>
          <w:rFonts w:ascii="Arial" w:hAnsi="Arial" w:cs="Arial"/>
          <w:b w:val="0"/>
          <w:bCs/>
          <w:sz w:val="22"/>
        </w:rPr>
        <w:t>N.d</w:t>
      </w:r>
      <w:proofErr w:type="spellEnd"/>
      <w:r w:rsidR="00A128BA" w:rsidRPr="00A128BA">
        <w:rPr>
          <w:rFonts w:ascii="Arial" w:hAnsi="Arial" w:cs="Arial"/>
          <w:b w:val="0"/>
          <w:bCs/>
          <w:sz w:val="22"/>
        </w:rPr>
        <w:t>)</w:t>
      </w:r>
    </w:p>
    <w:p w:rsidR="0018547C" w:rsidRDefault="0018547C" w:rsidP="0018547C">
      <w:pPr>
        <w:rPr>
          <w:rFonts w:ascii="Arial" w:hAnsi="Arial" w:cs="Arial"/>
          <w:color w:val="FF0000"/>
        </w:rPr>
      </w:pPr>
    </w:p>
    <w:p w:rsidR="00956683" w:rsidRDefault="00956683" w:rsidP="0018547C">
      <w:pPr>
        <w:rPr>
          <w:rFonts w:ascii="Arial" w:hAnsi="Arial" w:cs="Arial"/>
          <w:sz w:val="22"/>
        </w:rPr>
      </w:pPr>
      <w:r w:rsidRPr="00956683">
        <w:rPr>
          <w:rFonts w:ascii="Arial" w:hAnsi="Arial" w:cs="Arial"/>
          <w:sz w:val="22"/>
        </w:rPr>
        <w:t xml:space="preserve">Recommendations for the Site investigation </w:t>
      </w:r>
    </w:p>
    <w:p w:rsidR="00956683" w:rsidRDefault="00956683" w:rsidP="0018547C">
      <w:pPr>
        <w:rPr>
          <w:rFonts w:ascii="Arial" w:hAnsi="Arial" w:cs="Arial"/>
          <w:sz w:val="22"/>
        </w:rPr>
      </w:pPr>
    </w:p>
    <w:p w:rsidR="00953374" w:rsidRDefault="00956683" w:rsidP="0018547C">
      <w:pPr>
        <w:rPr>
          <w:rFonts w:ascii="Arial" w:hAnsi="Arial" w:cs="Arial"/>
          <w:b w:val="0"/>
          <w:bCs/>
          <w:sz w:val="22"/>
        </w:rPr>
      </w:pPr>
      <w:r w:rsidRPr="00956683">
        <w:rPr>
          <w:rFonts w:ascii="Arial" w:hAnsi="Arial" w:cs="Arial"/>
          <w:b w:val="0"/>
          <w:bCs/>
          <w:sz w:val="22"/>
        </w:rPr>
        <w:t xml:space="preserve">After looking </w:t>
      </w:r>
      <w:r>
        <w:rPr>
          <w:rFonts w:ascii="Arial" w:hAnsi="Arial" w:cs="Arial"/>
          <w:b w:val="0"/>
          <w:bCs/>
          <w:sz w:val="22"/>
        </w:rPr>
        <w:t>at the site and reviewing the desktop study information that was collected</w:t>
      </w:r>
      <w:r w:rsidR="002401C0">
        <w:rPr>
          <w:rFonts w:ascii="Arial" w:hAnsi="Arial" w:cs="Arial"/>
          <w:b w:val="0"/>
          <w:bCs/>
          <w:sz w:val="22"/>
        </w:rPr>
        <w:t>,</w:t>
      </w:r>
      <w:r>
        <w:rPr>
          <w:rFonts w:ascii="Arial" w:hAnsi="Arial" w:cs="Arial"/>
          <w:b w:val="0"/>
          <w:bCs/>
          <w:sz w:val="22"/>
        </w:rPr>
        <w:t xml:space="preserve"> there are a few things that will need to be looked at during the site investigation.</w:t>
      </w:r>
      <w:r w:rsidR="00D63BE0">
        <w:rPr>
          <w:rFonts w:ascii="Arial" w:hAnsi="Arial" w:cs="Arial"/>
          <w:b w:val="0"/>
          <w:bCs/>
          <w:sz w:val="22"/>
        </w:rPr>
        <w:t xml:space="preserve"> When I looked at the soil characters of the site I found out that the ground is mo</w:t>
      </w:r>
      <w:r w:rsidR="002401C0">
        <w:rPr>
          <w:rFonts w:ascii="Arial" w:hAnsi="Arial" w:cs="Arial"/>
          <w:b w:val="0"/>
          <w:bCs/>
          <w:sz w:val="22"/>
        </w:rPr>
        <w:t>st probably</w:t>
      </w:r>
      <w:r w:rsidR="00D63BE0">
        <w:rPr>
          <w:rFonts w:ascii="Arial" w:hAnsi="Arial" w:cs="Arial"/>
          <w:b w:val="0"/>
          <w:bCs/>
          <w:sz w:val="22"/>
        </w:rPr>
        <w:t xml:space="preserve"> soft and contain</w:t>
      </w:r>
      <w:r w:rsidR="002401C0">
        <w:rPr>
          <w:rFonts w:ascii="Arial" w:hAnsi="Arial" w:cs="Arial"/>
          <w:b w:val="0"/>
          <w:bCs/>
          <w:sz w:val="22"/>
        </w:rPr>
        <w:t>s</w:t>
      </w:r>
      <w:r w:rsidR="00D63BE0">
        <w:rPr>
          <w:rFonts w:ascii="Arial" w:hAnsi="Arial" w:cs="Arial"/>
          <w:b w:val="0"/>
          <w:bCs/>
          <w:sz w:val="22"/>
        </w:rPr>
        <w:t xml:space="preserve"> materials such as clays, sand and other gravely material as It is near the coast. This means that the ground type is a Type C soil</w:t>
      </w:r>
      <w:r w:rsidR="002401C0">
        <w:rPr>
          <w:rFonts w:ascii="Arial" w:hAnsi="Arial" w:cs="Arial"/>
          <w:b w:val="0"/>
          <w:bCs/>
          <w:sz w:val="22"/>
        </w:rPr>
        <w:t>, meaning it has the</w:t>
      </w:r>
      <w:r w:rsidR="00D63BE0">
        <w:rPr>
          <w:rFonts w:ascii="Arial" w:hAnsi="Arial" w:cs="Arial"/>
          <w:b w:val="0"/>
          <w:bCs/>
          <w:sz w:val="22"/>
        </w:rPr>
        <w:t xml:space="preserve"> least stable materials</w:t>
      </w:r>
      <w:r w:rsidR="002401C0">
        <w:rPr>
          <w:rFonts w:ascii="Arial" w:hAnsi="Arial" w:cs="Arial"/>
          <w:b w:val="0"/>
          <w:bCs/>
          <w:sz w:val="22"/>
        </w:rPr>
        <w:t>, in</w:t>
      </w:r>
      <w:r w:rsidR="00D63BE0">
        <w:rPr>
          <w:rFonts w:ascii="Arial" w:hAnsi="Arial" w:cs="Arial"/>
          <w:b w:val="0"/>
          <w:bCs/>
          <w:sz w:val="22"/>
        </w:rPr>
        <w:t xml:space="preserve"> which water is</w:t>
      </w:r>
      <w:r w:rsidR="002401C0">
        <w:rPr>
          <w:rFonts w:ascii="Arial" w:hAnsi="Arial" w:cs="Arial"/>
          <w:b w:val="0"/>
          <w:bCs/>
          <w:sz w:val="22"/>
        </w:rPr>
        <w:t xml:space="preserve"> most likely </w:t>
      </w:r>
      <w:r w:rsidR="00D63BE0">
        <w:rPr>
          <w:rFonts w:ascii="Arial" w:hAnsi="Arial" w:cs="Arial"/>
          <w:b w:val="0"/>
          <w:bCs/>
          <w:sz w:val="22"/>
        </w:rPr>
        <w:t>to be flowing and have a high water table. During the site investigation the ground should be assessed to determine the water table and main characteristics of the ground. A method that would be acceptable to use to get a better understanding of the ground is creating a few boreholes around the site. This can investigate if ground water is there and the characters of the site. When doing this the geotechnical advisor should be the one to access the amount of holes needed when sampling. When doing exploratory</w:t>
      </w:r>
      <w:r w:rsidR="00953374">
        <w:rPr>
          <w:rFonts w:ascii="Arial" w:hAnsi="Arial" w:cs="Arial"/>
          <w:b w:val="0"/>
          <w:bCs/>
          <w:sz w:val="22"/>
        </w:rPr>
        <w:t xml:space="preserve"> holes it is important to use the appropriate Codes of practice (BS EN 1997-2). The samples should be tested at different depths and locations around the site for the best accurate results. This site investigation must include bore holing to different depths and disturbed and un-disturbed should be tested. When conducting the tests there are few sampling rigs that are available but the best one for this site would be </w:t>
      </w:r>
      <w:r w:rsidR="002401C0">
        <w:rPr>
          <w:rFonts w:ascii="Arial" w:hAnsi="Arial" w:cs="Arial"/>
          <w:b w:val="0"/>
          <w:bCs/>
          <w:sz w:val="22"/>
        </w:rPr>
        <w:t>h</w:t>
      </w:r>
      <w:r w:rsidR="00953374">
        <w:rPr>
          <w:rFonts w:ascii="Arial" w:hAnsi="Arial" w:cs="Arial"/>
          <w:b w:val="0"/>
          <w:bCs/>
          <w:sz w:val="22"/>
        </w:rPr>
        <w:t>and</w:t>
      </w:r>
      <w:r w:rsidR="002401C0">
        <w:rPr>
          <w:rFonts w:ascii="Arial" w:hAnsi="Arial" w:cs="Arial"/>
          <w:b w:val="0"/>
          <w:bCs/>
          <w:sz w:val="22"/>
        </w:rPr>
        <w:t>-</w:t>
      </w:r>
      <w:r w:rsidR="00953374">
        <w:rPr>
          <w:rFonts w:ascii="Arial" w:hAnsi="Arial" w:cs="Arial"/>
          <w:b w:val="0"/>
          <w:bCs/>
          <w:sz w:val="22"/>
        </w:rPr>
        <w:t xml:space="preserve">held rigs for the small depths and feed frame mounted machine rigs for the greater depth as the ground is soft and possibility uneven. During this site investigation it is important to look at the environment and the possible habits that the site may have. </w:t>
      </w:r>
      <w:r w:rsidR="001C7CC0">
        <w:rPr>
          <w:rFonts w:ascii="Arial" w:hAnsi="Arial" w:cs="Arial"/>
          <w:b w:val="0"/>
          <w:bCs/>
          <w:sz w:val="22"/>
        </w:rPr>
        <w:t>To understand what foundation should be used on the site it is important to understand the load bearing capacity of the ground</w:t>
      </w:r>
      <w:r w:rsidR="002401C0">
        <w:rPr>
          <w:rFonts w:ascii="Arial" w:hAnsi="Arial" w:cs="Arial"/>
          <w:b w:val="0"/>
          <w:bCs/>
          <w:sz w:val="22"/>
        </w:rPr>
        <w:t>, g</w:t>
      </w:r>
      <w:r w:rsidR="001C7CC0">
        <w:rPr>
          <w:rFonts w:ascii="Arial" w:hAnsi="Arial" w:cs="Arial"/>
          <w:b w:val="0"/>
          <w:bCs/>
          <w:sz w:val="22"/>
        </w:rPr>
        <w:t xml:space="preserve">round bearing tests should be completed on this site to see the possible load it can take. The building that is being created on the site will be a </w:t>
      </w:r>
      <w:r w:rsidR="002401C0">
        <w:rPr>
          <w:rFonts w:ascii="Arial" w:hAnsi="Arial" w:cs="Arial"/>
          <w:b w:val="0"/>
          <w:bCs/>
          <w:sz w:val="22"/>
        </w:rPr>
        <w:t>t</w:t>
      </w:r>
      <w:r w:rsidR="001C7CC0">
        <w:rPr>
          <w:rFonts w:ascii="Arial" w:hAnsi="Arial" w:cs="Arial"/>
          <w:b w:val="0"/>
          <w:bCs/>
          <w:sz w:val="22"/>
        </w:rPr>
        <w:t>wo</w:t>
      </w:r>
      <w:r w:rsidR="002401C0">
        <w:rPr>
          <w:rFonts w:ascii="Arial" w:hAnsi="Arial" w:cs="Arial"/>
          <w:b w:val="0"/>
          <w:bCs/>
          <w:sz w:val="22"/>
        </w:rPr>
        <w:t>-s</w:t>
      </w:r>
      <w:r w:rsidR="001C7CC0">
        <w:rPr>
          <w:rFonts w:ascii="Arial" w:hAnsi="Arial" w:cs="Arial"/>
          <w:b w:val="0"/>
          <w:bCs/>
          <w:sz w:val="22"/>
        </w:rPr>
        <w:t>tor</w:t>
      </w:r>
      <w:r w:rsidR="002401C0">
        <w:rPr>
          <w:rFonts w:ascii="Arial" w:hAnsi="Arial" w:cs="Arial"/>
          <w:b w:val="0"/>
          <w:bCs/>
          <w:sz w:val="22"/>
        </w:rPr>
        <w:t>y</w:t>
      </w:r>
      <w:r w:rsidR="001C7CC0">
        <w:rPr>
          <w:rFonts w:ascii="Arial" w:hAnsi="Arial" w:cs="Arial"/>
          <w:b w:val="0"/>
          <w:bCs/>
          <w:sz w:val="22"/>
        </w:rPr>
        <w:t xml:space="preserve"> building so the load bearing will need to be able to take the ground that it is on. Ground bearing tests on this site during the site investigation is highly recommended. </w:t>
      </w:r>
      <w:r w:rsidR="000D62D7">
        <w:rPr>
          <w:rFonts w:ascii="Arial" w:hAnsi="Arial" w:cs="Arial"/>
          <w:b w:val="0"/>
          <w:bCs/>
          <w:sz w:val="22"/>
        </w:rPr>
        <w:t xml:space="preserve">It is also important during the site investigation to check the services pipe lines that may go across the site such as sewage or general waste drainage systems. </w:t>
      </w:r>
    </w:p>
    <w:p w:rsidR="00087305" w:rsidRDefault="00087305" w:rsidP="0018547C">
      <w:pPr>
        <w:rPr>
          <w:rFonts w:ascii="Arial" w:hAnsi="Arial" w:cs="Arial"/>
          <w:b w:val="0"/>
          <w:bCs/>
          <w:sz w:val="22"/>
        </w:rPr>
      </w:pPr>
    </w:p>
    <w:p w:rsidR="00087305" w:rsidRDefault="00087305" w:rsidP="0018547C">
      <w:pPr>
        <w:rPr>
          <w:rFonts w:ascii="Arial" w:hAnsi="Arial" w:cs="Arial"/>
          <w:b w:val="0"/>
          <w:bCs/>
          <w:sz w:val="22"/>
        </w:rPr>
      </w:pPr>
    </w:p>
    <w:p w:rsidR="00087305" w:rsidRPr="00087305" w:rsidRDefault="00087305" w:rsidP="0018547C">
      <w:pPr>
        <w:rPr>
          <w:rFonts w:ascii="Arial" w:hAnsi="Arial" w:cs="Arial"/>
          <w:sz w:val="22"/>
        </w:rPr>
      </w:pPr>
      <w:r w:rsidRPr="00087305">
        <w:rPr>
          <w:rFonts w:ascii="Arial" w:hAnsi="Arial" w:cs="Arial"/>
          <w:sz w:val="22"/>
        </w:rPr>
        <w:t xml:space="preserve">Foundations </w:t>
      </w:r>
    </w:p>
    <w:p w:rsidR="000C201E" w:rsidRDefault="000C201E" w:rsidP="0018547C">
      <w:pPr>
        <w:rPr>
          <w:rFonts w:ascii="Arial" w:hAnsi="Arial" w:cs="Arial"/>
          <w:color w:val="FF0000"/>
        </w:rPr>
      </w:pPr>
    </w:p>
    <w:p w:rsidR="00C1742D" w:rsidRDefault="00C1742D" w:rsidP="0018547C">
      <w:pPr>
        <w:rPr>
          <w:rFonts w:ascii="Arial" w:hAnsi="Arial" w:cs="Arial"/>
          <w:b w:val="0"/>
          <w:bCs/>
          <w:sz w:val="22"/>
        </w:rPr>
      </w:pPr>
      <w:r>
        <w:rPr>
          <w:rFonts w:ascii="Arial" w:hAnsi="Arial" w:cs="Arial"/>
          <w:b w:val="0"/>
          <w:bCs/>
          <w:sz w:val="22"/>
        </w:rPr>
        <w:t>What are foundations used for ?</w:t>
      </w:r>
    </w:p>
    <w:p w:rsidR="00C1742D" w:rsidRDefault="00C1742D" w:rsidP="0018547C">
      <w:pPr>
        <w:rPr>
          <w:rFonts w:ascii="Arial" w:hAnsi="Arial" w:cs="Arial"/>
          <w:b w:val="0"/>
          <w:bCs/>
          <w:sz w:val="22"/>
        </w:rPr>
      </w:pPr>
    </w:p>
    <w:p w:rsidR="00C1742D" w:rsidRDefault="00C1742D" w:rsidP="0018547C">
      <w:pPr>
        <w:rPr>
          <w:rFonts w:ascii="Arial" w:hAnsi="Arial" w:cs="Arial"/>
          <w:b w:val="0"/>
          <w:bCs/>
          <w:sz w:val="22"/>
        </w:rPr>
      </w:pPr>
      <w:r>
        <w:rPr>
          <w:rFonts w:ascii="Arial" w:hAnsi="Arial" w:cs="Arial"/>
          <w:b w:val="0"/>
          <w:bCs/>
          <w:sz w:val="22"/>
        </w:rPr>
        <w:t xml:space="preserve">Foundations are used to support the building and the loads that it carries. This makes sure that the load of the building that is going to be built can transfer the weight </w:t>
      </w:r>
      <w:r w:rsidR="006D5B04">
        <w:rPr>
          <w:rFonts w:ascii="Arial" w:hAnsi="Arial" w:cs="Arial"/>
          <w:b w:val="0"/>
          <w:bCs/>
          <w:sz w:val="22"/>
        </w:rPr>
        <w:t>of</w:t>
      </w:r>
      <w:r>
        <w:rPr>
          <w:rFonts w:ascii="Arial" w:hAnsi="Arial" w:cs="Arial"/>
          <w:b w:val="0"/>
          <w:bCs/>
          <w:sz w:val="22"/>
        </w:rPr>
        <w:t xml:space="preserve"> the foundation in the ground. The primary use of a foundation is to make sure the building has a secure platform to build on during the project and throughout the building life cycle.</w:t>
      </w:r>
    </w:p>
    <w:p w:rsidR="00C1742D" w:rsidRDefault="00C1742D" w:rsidP="0018547C">
      <w:pPr>
        <w:rPr>
          <w:rFonts w:ascii="Arial" w:hAnsi="Arial" w:cs="Arial"/>
          <w:b w:val="0"/>
          <w:bCs/>
          <w:sz w:val="22"/>
        </w:rPr>
      </w:pPr>
    </w:p>
    <w:p w:rsidR="00C1742D" w:rsidRDefault="00C1742D" w:rsidP="0018547C">
      <w:pPr>
        <w:rPr>
          <w:rFonts w:ascii="Arial" w:hAnsi="Arial" w:cs="Arial"/>
          <w:b w:val="0"/>
          <w:bCs/>
          <w:sz w:val="22"/>
        </w:rPr>
      </w:pPr>
      <w:r>
        <w:rPr>
          <w:rFonts w:ascii="Arial" w:hAnsi="Arial" w:cs="Arial"/>
          <w:b w:val="0"/>
          <w:bCs/>
          <w:sz w:val="22"/>
        </w:rPr>
        <w:t xml:space="preserve">What foundation type </w:t>
      </w:r>
      <w:r w:rsidR="009F4226">
        <w:rPr>
          <w:rFonts w:ascii="Arial" w:hAnsi="Arial" w:cs="Arial"/>
          <w:b w:val="0"/>
          <w:bCs/>
          <w:sz w:val="22"/>
        </w:rPr>
        <w:t>are not suitable for this given site</w:t>
      </w:r>
      <w:r>
        <w:rPr>
          <w:rFonts w:ascii="Arial" w:hAnsi="Arial" w:cs="Arial"/>
          <w:b w:val="0"/>
          <w:bCs/>
          <w:sz w:val="22"/>
        </w:rPr>
        <w:t>?</w:t>
      </w:r>
    </w:p>
    <w:p w:rsidR="009F4226" w:rsidRDefault="009F4226" w:rsidP="0018547C">
      <w:pPr>
        <w:rPr>
          <w:rFonts w:ascii="Arial" w:hAnsi="Arial" w:cs="Arial"/>
          <w:b w:val="0"/>
          <w:bCs/>
          <w:sz w:val="22"/>
        </w:rPr>
      </w:pPr>
    </w:p>
    <w:p w:rsidR="009F4226" w:rsidRDefault="009F4226" w:rsidP="0018547C">
      <w:pPr>
        <w:rPr>
          <w:rFonts w:ascii="Arial" w:hAnsi="Arial" w:cs="Arial"/>
          <w:b w:val="0"/>
          <w:bCs/>
          <w:sz w:val="22"/>
        </w:rPr>
      </w:pPr>
      <w:r>
        <w:rPr>
          <w:rFonts w:ascii="Arial" w:hAnsi="Arial" w:cs="Arial"/>
          <w:b w:val="0"/>
          <w:bCs/>
          <w:sz w:val="22"/>
        </w:rPr>
        <w:t>As discovered during the desktop study we know that the ground is soft and has a high water due to fact it is near the coast line in Swansea. So when looking at foundations we can rule out the following types</w:t>
      </w:r>
      <w:r w:rsidR="006D5B04">
        <w:rPr>
          <w:rFonts w:ascii="Arial" w:hAnsi="Arial" w:cs="Arial"/>
          <w:b w:val="0"/>
          <w:bCs/>
          <w:sz w:val="22"/>
        </w:rPr>
        <w:t xml:space="preserve">; </w:t>
      </w:r>
      <w:r>
        <w:rPr>
          <w:rFonts w:ascii="Arial" w:hAnsi="Arial" w:cs="Arial"/>
          <w:b w:val="0"/>
          <w:bCs/>
          <w:sz w:val="22"/>
        </w:rPr>
        <w:t xml:space="preserve">Strip, Pad and raft foundations can be ruled out. See the pictures and information below to explain why: </w:t>
      </w:r>
    </w:p>
    <w:p w:rsidR="009F4226" w:rsidRDefault="009F4226" w:rsidP="0018547C">
      <w:pPr>
        <w:rPr>
          <w:rFonts w:ascii="Arial" w:hAnsi="Arial" w:cs="Arial"/>
          <w:b w:val="0"/>
          <w:bCs/>
          <w:sz w:val="22"/>
        </w:rPr>
      </w:pPr>
    </w:p>
    <w:p w:rsidR="009F4226" w:rsidRDefault="00C416B8" w:rsidP="0018547C">
      <w:pPr>
        <w:rPr>
          <w:rFonts w:ascii="Arial" w:hAnsi="Arial" w:cs="Arial"/>
          <w:b w:val="0"/>
          <w:bCs/>
          <w:sz w:val="22"/>
        </w:rPr>
      </w:pPr>
      <w:r w:rsidRPr="00C416B8">
        <w:rPr>
          <w:noProof/>
        </w:rPr>
        <w:drawing>
          <wp:anchor distT="0" distB="0" distL="114300" distR="114300" simplePos="0" relativeHeight="251673600" behindDoc="1" locked="0" layoutInCell="1" allowOverlap="1" wp14:anchorId="173F452B">
            <wp:simplePos x="0" y="0"/>
            <wp:positionH relativeFrom="margin">
              <wp:align>right</wp:align>
            </wp:positionH>
            <wp:positionV relativeFrom="paragraph">
              <wp:posOffset>19685</wp:posOffset>
            </wp:positionV>
            <wp:extent cx="3750945" cy="2941955"/>
            <wp:effectExtent l="0" t="0" r="1905" b="0"/>
            <wp:wrapTight wrapText="bothSides">
              <wp:wrapPolygon edited="0">
                <wp:start x="0" y="0"/>
                <wp:lineTo x="0" y="21400"/>
                <wp:lineTo x="21501" y="21400"/>
                <wp:lineTo x="2150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750945" cy="2941955"/>
                    </a:xfrm>
                    <a:prstGeom prst="rect">
                      <a:avLst/>
                    </a:prstGeom>
                  </pic:spPr>
                </pic:pic>
              </a:graphicData>
            </a:graphic>
            <wp14:sizeRelH relativeFrom="margin">
              <wp14:pctWidth>0</wp14:pctWidth>
            </wp14:sizeRelH>
            <wp14:sizeRelV relativeFrom="margin">
              <wp14:pctHeight>0</wp14:pctHeight>
            </wp14:sizeRelV>
          </wp:anchor>
        </w:drawing>
      </w:r>
    </w:p>
    <w:p w:rsidR="009F4226" w:rsidRDefault="009F4226" w:rsidP="0018547C">
      <w:pPr>
        <w:rPr>
          <w:rFonts w:ascii="Arial" w:hAnsi="Arial" w:cs="Arial"/>
          <w:b w:val="0"/>
          <w:bCs/>
          <w:sz w:val="22"/>
        </w:rPr>
      </w:pPr>
      <w:r>
        <w:rPr>
          <w:rFonts w:ascii="Arial" w:hAnsi="Arial" w:cs="Arial"/>
          <w:b w:val="0"/>
          <w:bCs/>
          <w:sz w:val="22"/>
        </w:rPr>
        <w:t>Strip foundation wouldn’t be used on this given site. The ground is made up of sand, si</w:t>
      </w:r>
      <w:r w:rsidR="006D5B04">
        <w:rPr>
          <w:rFonts w:ascii="Arial" w:hAnsi="Arial" w:cs="Arial"/>
          <w:b w:val="0"/>
          <w:bCs/>
          <w:sz w:val="22"/>
        </w:rPr>
        <w:t>l</w:t>
      </w:r>
      <w:r>
        <w:rPr>
          <w:rFonts w:ascii="Arial" w:hAnsi="Arial" w:cs="Arial"/>
          <w:b w:val="0"/>
          <w:bCs/>
          <w:sz w:val="22"/>
        </w:rPr>
        <w:t>t and clay which this type of foundation will not bear good against. As you can see in the table on the right, this shows that type 5 soil is unsuited to strip foundation and it won’t work on the ground of this site</w:t>
      </w:r>
      <w:r w:rsidR="00C416B8">
        <w:rPr>
          <w:rFonts w:ascii="Arial" w:hAnsi="Arial" w:cs="Arial"/>
          <w:b w:val="0"/>
          <w:bCs/>
          <w:sz w:val="22"/>
        </w:rPr>
        <w:t xml:space="preserve"> as the approved building regulations that were published in 2013. </w:t>
      </w:r>
      <w:r>
        <w:rPr>
          <w:rFonts w:ascii="Arial" w:hAnsi="Arial" w:cs="Arial"/>
          <w:b w:val="0"/>
          <w:bCs/>
          <w:sz w:val="22"/>
        </w:rPr>
        <w:t xml:space="preserve"> </w:t>
      </w:r>
    </w:p>
    <w:p w:rsidR="00C416B8" w:rsidRDefault="00C416B8" w:rsidP="0018547C">
      <w:pPr>
        <w:rPr>
          <w:rFonts w:ascii="Arial" w:hAnsi="Arial" w:cs="Arial"/>
          <w:b w:val="0"/>
          <w:bCs/>
          <w:sz w:val="22"/>
        </w:rPr>
      </w:pPr>
    </w:p>
    <w:p w:rsidR="00C416B8" w:rsidRDefault="00C416B8" w:rsidP="0018547C">
      <w:pPr>
        <w:rPr>
          <w:rFonts w:ascii="Arial" w:hAnsi="Arial" w:cs="Arial"/>
          <w:b w:val="0"/>
          <w:bCs/>
          <w:sz w:val="22"/>
        </w:rPr>
      </w:pPr>
      <w:r>
        <w:rPr>
          <w:rFonts w:ascii="Arial" w:hAnsi="Arial" w:cs="Arial"/>
          <w:b w:val="0"/>
          <w:bCs/>
          <w:sz w:val="22"/>
        </w:rPr>
        <w:t xml:space="preserve">Pad foundations are another type of foundation that wouldn’t be used on this site due to the loose sand and gravels similar to the strip foundations. </w:t>
      </w:r>
    </w:p>
    <w:p w:rsidR="00687F07" w:rsidRDefault="00687F07" w:rsidP="0018547C">
      <w:pPr>
        <w:rPr>
          <w:rFonts w:ascii="Arial" w:hAnsi="Arial" w:cs="Arial"/>
          <w:b w:val="0"/>
          <w:bCs/>
          <w:sz w:val="22"/>
        </w:rPr>
      </w:pPr>
      <w:r w:rsidRPr="00C416B8">
        <w:rPr>
          <w:rFonts w:ascii="Arial" w:hAnsi="Arial" w:cs="Arial"/>
          <w:b w:val="0"/>
          <w:bCs/>
          <w:noProof/>
          <w:sz w:val="22"/>
        </w:rPr>
        <mc:AlternateContent>
          <mc:Choice Requires="wps">
            <w:drawing>
              <wp:anchor distT="45720" distB="45720" distL="114300" distR="114300" simplePos="0" relativeHeight="251675648" behindDoc="0" locked="0" layoutInCell="1" allowOverlap="1">
                <wp:simplePos x="0" y="0"/>
                <wp:positionH relativeFrom="margin">
                  <wp:posOffset>2659380</wp:posOffset>
                </wp:positionH>
                <wp:positionV relativeFrom="paragraph">
                  <wp:posOffset>4445</wp:posOffset>
                </wp:positionV>
                <wp:extent cx="3699510" cy="617220"/>
                <wp:effectExtent l="0" t="0" r="1524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9510" cy="617220"/>
                        </a:xfrm>
                        <a:prstGeom prst="rect">
                          <a:avLst/>
                        </a:prstGeom>
                        <a:solidFill>
                          <a:srgbClr val="FFFFFF"/>
                        </a:solidFill>
                        <a:ln w="9525">
                          <a:solidFill>
                            <a:srgbClr val="000000"/>
                          </a:solidFill>
                          <a:miter lim="800000"/>
                          <a:headEnd/>
                          <a:tailEnd/>
                        </a:ln>
                      </wps:spPr>
                      <wps:txbx>
                        <w:txbxContent>
                          <w:p w:rsidR="00C416B8" w:rsidRPr="00C416B8" w:rsidRDefault="00C416B8">
                            <w:pPr>
                              <w:rPr>
                                <w:rFonts w:ascii="Arial" w:hAnsi="Arial" w:cs="Arial"/>
                                <w:b w:val="0"/>
                                <w:bCs/>
                                <w:sz w:val="22"/>
                              </w:rPr>
                            </w:pPr>
                            <w:r w:rsidRPr="00C416B8">
                              <w:rPr>
                                <w:rFonts w:ascii="Arial" w:hAnsi="Arial" w:cs="Arial"/>
                                <w:b w:val="0"/>
                                <w:bCs/>
                                <w:sz w:val="22"/>
                              </w:rPr>
                              <w:t>Approved document A of Building Regulations published in 2013.</w:t>
                            </w:r>
                            <w:r w:rsidR="00693C57">
                              <w:rPr>
                                <w:rFonts w:ascii="Arial" w:hAnsi="Arial" w:cs="Arial"/>
                                <w:b w:val="0"/>
                                <w:bCs/>
                                <w:sz w:val="22"/>
                              </w:rPr>
                              <w:t xml:space="preserve"> (Designing Buildings Wiki (2019, 29</w:t>
                            </w:r>
                            <w:r w:rsidR="00693C57" w:rsidRPr="00693C57">
                              <w:rPr>
                                <w:rFonts w:ascii="Arial" w:hAnsi="Arial" w:cs="Arial"/>
                                <w:b w:val="0"/>
                                <w:bCs/>
                                <w:sz w:val="22"/>
                                <w:vertAlign w:val="superscript"/>
                              </w:rPr>
                              <w:t>th</w:t>
                            </w:r>
                            <w:r w:rsidR="00693C57">
                              <w:rPr>
                                <w:rFonts w:ascii="Arial" w:hAnsi="Arial" w:cs="Arial"/>
                                <w:b w:val="0"/>
                                <w:bCs/>
                                <w:sz w:val="22"/>
                              </w:rPr>
                              <w:t xml:space="preserve"> November)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09.4pt;margin-top:.35pt;width:291.3pt;height:48.6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">
                <v:textbox>
                  <w:txbxContent>
                    <w:p w:rsidR="00C416B8" w:rsidRPr="00C416B8" w:rsidRDefault="00C416B8">
                      <w:pPr>
                        <w:rPr>
                          <w:rFonts w:ascii="Arial" w:hAnsi="Arial" w:cs="Arial"/>
                          <w:b w:val="0"/>
                          <w:bCs/>
                          <w:sz w:val="22"/>
                        </w:rPr>
                      </w:pPr>
                      <w:r w:rsidRPr="00C416B8">
                        <w:rPr>
                          <w:rFonts w:ascii="Arial" w:hAnsi="Arial" w:cs="Arial"/>
                          <w:b w:val="0"/>
                          <w:bCs/>
                          <w:sz w:val="22"/>
                        </w:rPr>
                        <w:t>Approved document A of Building Regulations published in 2013.</w:t>
                      </w:r>
                      <w:r w:rsidR="00693C57">
                        <w:rPr>
                          <w:rFonts w:ascii="Arial" w:hAnsi="Arial" w:cs="Arial"/>
                          <w:b w:val="0"/>
                          <w:bCs/>
                          <w:sz w:val="22"/>
                        </w:rPr>
                        <w:t xml:space="preserve"> (Designing Buildings Wiki (2019, 29</w:t>
                      </w:r>
                      <w:r w:rsidR="00693C57" w:rsidRPr="00693C57">
                        <w:rPr>
                          <w:rFonts w:ascii="Arial" w:hAnsi="Arial" w:cs="Arial"/>
                          <w:b w:val="0"/>
                          <w:bCs/>
                          <w:sz w:val="22"/>
                          <w:vertAlign w:val="superscript"/>
                        </w:rPr>
                        <w:t>th</w:t>
                      </w:r>
                      <w:r w:rsidR="00693C57">
                        <w:rPr>
                          <w:rFonts w:ascii="Arial" w:hAnsi="Arial" w:cs="Arial"/>
                          <w:b w:val="0"/>
                          <w:bCs/>
                          <w:sz w:val="22"/>
                        </w:rPr>
                        <w:t xml:space="preserve"> November)</w:t>
                      </w:r>
                    </w:p>
                  </w:txbxContent>
                </v:textbox>
                <w10:wrap type="square" anchorx="margin"/>
              </v:shape>
            </w:pict>
          </mc:Fallback>
        </mc:AlternateContent>
      </w:r>
      <w:r>
        <w:rPr>
          <w:rFonts w:ascii="Arial" w:hAnsi="Arial" w:cs="Arial"/>
          <w:b w:val="0"/>
          <w:bCs/>
          <w:sz w:val="22"/>
        </w:rPr>
        <w:t xml:space="preserve">I also looked at possible use of a raft foundation. Raft foundations are good when building on bad good conditions as the load is spread across the whole of the foundation. You can thicken the raft foundation edges with additional reinforcement. On the site ground settlement is a problems as it is most likely to move or have a differential settlement is very likely on this site. The raft is a good option for the site where as it may be impractical to create individual strip or pad foundations. The problem with using a raft foundation on this is site is the possibility of the foundation cracking </w:t>
      </w:r>
      <w:r w:rsidR="00205978">
        <w:rPr>
          <w:rFonts w:ascii="Arial" w:hAnsi="Arial" w:cs="Arial"/>
          <w:b w:val="0"/>
          <w:bCs/>
          <w:sz w:val="22"/>
        </w:rPr>
        <w:t>due to the movement of the foundation on the soft and water controlled ground. Water pumping could be used to reduce the water content in the ground but this can be a</w:t>
      </w:r>
      <w:r w:rsidR="006D5B04">
        <w:rPr>
          <w:rFonts w:ascii="Arial" w:hAnsi="Arial" w:cs="Arial"/>
          <w:b w:val="0"/>
          <w:bCs/>
          <w:sz w:val="22"/>
        </w:rPr>
        <w:t xml:space="preserve">n </w:t>
      </w:r>
      <w:r w:rsidR="00205978">
        <w:rPr>
          <w:rFonts w:ascii="Arial" w:hAnsi="Arial" w:cs="Arial"/>
          <w:b w:val="0"/>
          <w:bCs/>
          <w:sz w:val="22"/>
        </w:rPr>
        <w:t xml:space="preserve">expensive and complex process when it comes to making the foundation. The load bearing </w:t>
      </w:r>
      <w:r w:rsidR="00205978">
        <w:rPr>
          <w:rFonts w:ascii="Arial" w:hAnsi="Arial" w:cs="Arial"/>
          <w:b w:val="0"/>
          <w:bCs/>
          <w:sz w:val="22"/>
        </w:rPr>
        <w:lastRenderedPageBreak/>
        <w:t xml:space="preserve">stress of the can be high as it is a two Storey building and we need a foundation that is strong and secure at those levels. </w:t>
      </w:r>
      <w:r w:rsidR="00C5511C">
        <w:rPr>
          <w:rFonts w:ascii="Arial" w:hAnsi="Arial" w:cs="Arial"/>
          <w:b w:val="0"/>
          <w:bCs/>
          <w:sz w:val="22"/>
        </w:rPr>
        <w:t>The foundation I would use for this site is a piled foundation.</w:t>
      </w:r>
    </w:p>
    <w:p w:rsidR="00C5511C" w:rsidRDefault="00C5511C" w:rsidP="0018547C">
      <w:pPr>
        <w:rPr>
          <w:rFonts w:ascii="Arial" w:hAnsi="Arial" w:cs="Arial"/>
          <w:b w:val="0"/>
          <w:bCs/>
          <w:sz w:val="22"/>
        </w:rPr>
      </w:pPr>
      <w:r>
        <w:rPr>
          <w:rFonts w:ascii="Arial" w:hAnsi="Arial" w:cs="Arial"/>
          <w:b w:val="0"/>
          <w:bCs/>
          <w:sz w:val="22"/>
        </w:rPr>
        <w:t xml:space="preserve">Piled Foundation </w:t>
      </w:r>
    </w:p>
    <w:p w:rsidR="00C5511C" w:rsidRDefault="00C5511C" w:rsidP="0018547C">
      <w:pPr>
        <w:rPr>
          <w:rFonts w:ascii="Arial" w:hAnsi="Arial" w:cs="Arial"/>
          <w:b w:val="0"/>
          <w:bCs/>
          <w:sz w:val="22"/>
        </w:rPr>
      </w:pPr>
    </w:p>
    <w:p w:rsidR="00C5511C" w:rsidRDefault="002E1FD0" w:rsidP="0018547C">
      <w:pPr>
        <w:rPr>
          <w:rFonts w:ascii="Arial" w:hAnsi="Arial" w:cs="Arial"/>
          <w:b w:val="0"/>
          <w:bCs/>
          <w:sz w:val="22"/>
        </w:rPr>
      </w:pPr>
      <w:r>
        <w:rPr>
          <w:rFonts w:ascii="Arial" w:hAnsi="Arial" w:cs="Arial"/>
          <w:b w:val="0"/>
          <w:bCs/>
          <w:sz w:val="22"/>
        </w:rPr>
        <w:t>Piled foundations are the best type of foundation to use for this given site in Swansea. Piled foundations can be made into any length and designated to take the load of the building of a two Storey building</w:t>
      </w:r>
      <w:r w:rsidR="00787A68">
        <w:rPr>
          <w:rFonts w:ascii="Arial" w:hAnsi="Arial" w:cs="Arial"/>
          <w:b w:val="0"/>
          <w:bCs/>
          <w:sz w:val="22"/>
        </w:rPr>
        <w:t xml:space="preserve">. </w:t>
      </w:r>
      <w:r w:rsidR="002C5687">
        <w:rPr>
          <w:rFonts w:ascii="Arial" w:hAnsi="Arial" w:cs="Arial"/>
          <w:b w:val="0"/>
          <w:bCs/>
          <w:sz w:val="22"/>
        </w:rPr>
        <w:t>But when coming to the type of Piled foundation to use it was important to look into the properties and which type would be the best. After researching I believe the best type of foundation is a piled raft foundation.</w:t>
      </w:r>
    </w:p>
    <w:p w:rsidR="002C5687" w:rsidRDefault="002C5687" w:rsidP="0018547C">
      <w:pPr>
        <w:rPr>
          <w:rFonts w:ascii="Arial" w:hAnsi="Arial" w:cs="Arial"/>
          <w:b w:val="0"/>
          <w:bCs/>
          <w:sz w:val="22"/>
        </w:rPr>
      </w:pPr>
    </w:p>
    <w:p w:rsidR="008A1E50" w:rsidRDefault="002C5687" w:rsidP="0018547C">
      <w:pPr>
        <w:rPr>
          <w:rFonts w:ascii="Arial" w:hAnsi="Arial" w:cs="Arial"/>
          <w:b w:val="0"/>
          <w:bCs/>
          <w:sz w:val="22"/>
        </w:rPr>
      </w:pPr>
      <w:r>
        <w:rPr>
          <w:rFonts w:ascii="Arial" w:hAnsi="Arial" w:cs="Arial"/>
          <w:b w:val="0"/>
          <w:bCs/>
          <w:sz w:val="22"/>
        </w:rPr>
        <w:t>Raft</w:t>
      </w:r>
      <w:r w:rsidR="004C436E">
        <w:rPr>
          <w:rFonts w:ascii="Arial" w:hAnsi="Arial" w:cs="Arial"/>
          <w:b w:val="0"/>
          <w:bCs/>
          <w:sz w:val="22"/>
        </w:rPr>
        <w:t xml:space="preserve"> foundations are shallow foundations that are formed like concrete slab and it spreads the load across the area of the raft, the Ables this to ‘float on the ground as raft floats on water’ </w:t>
      </w:r>
      <w:r w:rsidR="00876579">
        <w:rPr>
          <w:rFonts w:ascii="Arial" w:hAnsi="Arial" w:cs="Arial"/>
          <w:b w:val="0"/>
          <w:bCs/>
          <w:sz w:val="22"/>
        </w:rPr>
        <w:t>(Designing Buildings Wiki (2018, 17</w:t>
      </w:r>
      <w:r w:rsidR="00876579" w:rsidRPr="00876579">
        <w:rPr>
          <w:rFonts w:ascii="Arial" w:hAnsi="Arial" w:cs="Arial"/>
          <w:b w:val="0"/>
          <w:bCs/>
          <w:sz w:val="22"/>
          <w:vertAlign w:val="superscript"/>
        </w:rPr>
        <w:t>th</w:t>
      </w:r>
      <w:r w:rsidR="00876579">
        <w:rPr>
          <w:rFonts w:ascii="Arial" w:hAnsi="Arial" w:cs="Arial"/>
          <w:b w:val="0"/>
          <w:bCs/>
          <w:sz w:val="22"/>
        </w:rPr>
        <w:t xml:space="preserve"> January). </w:t>
      </w:r>
      <w:r w:rsidR="005378E7">
        <w:rPr>
          <w:rFonts w:ascii="Arial" w:hAnsi="Arial" w:cs="Arial"/>
          <w:b w:val="0"/>
          <w:bCs/>
          <w:sz w:val="22"/>
        </w:rPr>
        <w:t xml:space="preserve">Piled foundations are deep foundations that are piled down to stronger ground to be able to support the load. Piled raft foundations are typically used on high rise buildings as the can support a large load which you would find in a high rise building such as 2 or 3 Storey structure. I believe this is the appropriate foundation as it is suitable for ground and soil that is hard to settle and a prone to movement due to the properties in the soil. </w:t>
      </w:r>
      <w:r w:rsidR="001F67B9">
        <w:rPr>
          <w:rFonts w:ascii="Arial" w:hAnsi="Arial" w:cs="Arial"/>
          <w:b w:val="0"/>
          <w:bCs/>
          <w:sz w:val="22"/>
        </w:rPr>
        <w:t xml:space="preserve">The raft and piles will work together in the building process to make sure where the ground Is unsettled it will be able to provide the loading capacity needed. Piled will make sure the ‘stiffness </w:t>
      </w:r>
      <w:r w:rsidR="001F67B9" w:rsidRPr="001F67B9">
        <w:rPr>
          <w:rFonts w:ascii="Arial" w:hAnsi="Arial" w:cs="Arial"/>
          <w:b w:val="0"/>
          <w:bCs/>
          <w:sz w:val="22"/>
        </w:rPr>
        <w:t>while the </w:t>
      </w:r>
      <w:hyperlink r:id="rId20" w:tooltip="Raft" w:history="1">
        <w:r w:rsidR="001F67B9" w:rsidRPr="001F67B9">
          <w:rPr>
            <w:b w:val="0"/>
            <w:bCs/>
            <w:sz w:val="22"/>
          </w:rPr>
          <w:t>raft</w:t>
        </w:r>
      </w:hyperlink>
      <w:r w:rsidR="001F67B9" w:rsidRPr="001F67B9">
        <w:rPr>
          <w:rFonts w:ascii="Arial" w:hAnsi="Arial" w:cs="Arial"/>
          <w:b w:val="0"/>
          <w:bCs/>
          <w:sz w:val="22"/>
        </w:rPr>
        <w:t> provides additional capacity at the ultimate loading</w:t>
      </w:r>
      <w:r w:rsidR="001F67B9">
        <w:rPr>
          <w:rFonts w:ascii="Arial" w:hAnsi="Arial" w:cs="Arial"/>
          <w:b w:val="0"/>
          <w:bCs/>
          <w:sz w:val="22"/>
        </w:rPr>
        <w:t>’</w:t>
      </w:r>
      <w:r w:rsidR="00363933">
        <w:rPr>
          <w:rFonts w:ascii="Arial" w:hAnsi="Arial" w:cs="Arial"/>
          <w:b w:val="0"/>
          <w:bCs/>
          <w:sz w:val="22"/>
        </w:rPr>
        <w:t xml:space="preserve">. A piled foundation in the most suitable for this site due to the soft ground. A typically piled foundation will go approx. 20m deep achieve maximum loading capacity on the two Storey building. There is also another option that could be used for this site and that is pilled raft which uses the properties of raft foundation and the piled together to achieve the goal necessary. The raft will make sure that the load is spread across the area required and the piled foundation will allow the stability of the foundation as the building </w:t>
      </w:r>
      <w:r w:rsidR="002C1384">
        <w:rPr>
          <w:rFonts w:ascii="Arial" w:hAnsi="Arial" w:cs="Arial"/>
          <w:b w:val="0"/>
          <w:bCs/>
          <w:sz w:val="22"/>
        </w:rPr>
        <w:t xml:space="preserve">increases in height during the construction process. </w:t>
      </w:r>
    </w:p>
    <w:p w:rsidR="0018547C" w:rsidRDefault="002C1384" w:rsidP="0018547C">
      <w:pPr>
        <w:rPr>
          <w:rFonts w:ascii="Arial" w:hAnsi="Arial" w:cs="Arial"/>
          <w:color w:val="FF0000"/>
        </w:rPr>
      </w:pPr>
      <w:r w:rsidRPr="002C1384">
        <w:rPr>
          <w:rFonts w:ascii="Arial" w:hAnsi="Arial" w:cs="Arial"/>
          <w:noProof/>
          <w:color w:val="FF0000"/>
        </w:rPr>
        <mc:AlternateContent>
          <mc:Choice Requires="wps">
            <w:drawing>
              <wp:anchor distT="45720" distB="45720" distL="114300" distR="114300" simplePos="0" relativeHeight="251688960" behindDoc="0" locked="0" layoutInCell="1" allowOverlap="1">
                <wp:simplePos x="0" y="0"/>
                <wp:positionH relativeFrom="column">
                  <wp:posOffset>-243840</wp:posOffset>
                </wp:positionH>
                <wp:positionV relativeFrom="paragraph">
                  <wp:posOffset>239395</wp:posOffset>
                </wp:positionV>
                <wp:extent cx="1493520" cy="1404620"/>
                <wp:effectExtent l="0" t="0" r="11430" b="1968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1404620"/>
                        </a:xfrm>
                        <a:prstGeom prst="rect">
                          <a:avLst/>
                        </a:prstGeom>
                        <a:solidFill>
                          <a:srgbClr val="FFFFFF"/>
                        </a:solidFill>
                        <a:ln w="9525">
                          <a:solidFill>
                            <a:srgbClr val="000000"/>
                          </a:solidFill>
                          <a:miter lim="800000"/>
                          <a:headEnd/>
                          <a:tailEnd/>
                        </a:ln>
                      </wps:spPr>
                      <wps:txbx>
                        <w:txbxContent>
                          <w:p w:rsidR="002C1384" w:rsidRPr="002C1384" w:rsidRDefault="002C1384">
                            <w:pPr>
                              <w:rPr>
                                <w:rFonts w:ascii="Arial" w:hAnsi="Arial" w:cs="Arial"/>
                                <w:b w:val="0"/>
                                <w:bCs/>
                                <w:sz w:val="22"/>
                              </w:rPr>
                            </w:pPr>
                            <w:r w:rsidRPr="002C1384">
                              <w:rPr>
                                <w:rFonts w:ascii="Arial" w:hAnsi="Arial" w:cs="Arial"/>
                                <w:b w:val="0"/>
                                <w:bCs/>
                                <w:sz w:val="22"/>
                              </w:rPr>
                              <w:t xml:space="preserve">Two Storey Building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19.2pt;margin-top:18.85pt;width:117.6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">
                <v:textbox style="mso-fit-shape-to-text:t">
                  <w:txbxContent>
                    <w:p w:rsidR="002C1384" w:rsidRPr="002C1384" w:rsidRDefault="002C1384">
                      <w:pPr>
                        <w:rPr>
                          <w:rFonts w:ascii="Arial" w:hAnsi="Arial" w:cs="Arial"/>
                          <w:b w:val="0"/>
                          <w:bCs/>
                          <w:sz w:val="22"/>
                        </w:rPr>
                      </w:pPr>
                      <w:r w:rsidRPr="002C1384">
                        <w:rPr>
                          <w:rFonts w:ascii="Arial" w:hAnsi="Arial" w:cs="Arial"/>
                          <w:b w:val="0"/>
                          <w:bCs/>
                          <w:sz w:val="22"/>
                        </w:rPr>
                        <w:t xml:space="preserve">Two Storey Building </w:t>
                      </w:r>
                    </w:p>
                  </w:txbxContent>
                </v:textbox>
                <w10:wrap type="square"/>
              </v:shape>
            </w:pict>
          </mc:Fallback>
        </mc:AlternateContent>
      </w:r>
    </w:p>
    <w:p w:rsidR="0018547C" w:rsidRDefault="002C1384" w:rsidP="0018547C">
      <w:pP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86912" behindDoc="0" locked="0" layoutInCell="1" allowOverlap="1">
                <wp:simplePos x="0" y="0"/>
                <wp:positionH relativeFrom="column">
                  <wp:posOffset>1165860</wp:posOffset>
                </wp:positionH>
                <wp:positionV relativeFrom="paragraph">
                  <wp:posOffset>191135</wp:posOffset>
                </wp:positionV>
                <wp:extent cx="2659380" cy="64770"/>
                <wp:effectExtent l="0" t="19050" r="83820" b="87630"/>
                <wp:wrapNone/>
                <wp:docPr id="24" name="Straight Arrow Connector 24"/>
                <wp:cNvGraphicFramePr/>
                <a:graphic xmlns:a="http://schemas.openxmlformats.org/drawingml/2006/main">
                  <a:graphicData uri="http://schemas.microsoft.com/office/word/2010/wordprocessingShape">
                    <wps:wsp>
                      <wps:cNvCnPr/>
                      <wps:spPr>
                        <a:xfrm>
                          <a:off x="0" y="0"/>
                          <a:ext cx="2659380" cy="647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5C8A05" id="_x0000_t32" coordsize="21600,21600" o:spt="32" o:oned="t" path="m,l21600,21600e" filled="f">
                <v:path arrowok="t" fillok="f" o:connecttype="none"/>
                <o:lock v:ext="edit" shapetype="t"/>
              </v:shapetype>
              <v:shape id="Straight Arrow Connector 24" o:spid="_x0000_s1026" type="#_x0000_t32" style="position:absolute;margin-left:91.8pt;margin-top:15.05pt;width:209.4pt;height: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" strokecolor="#024f75 [3204]" strokeweight="1pt">
                <v:stroke endarrow="block"/>
              </v:shape>
            </w:pict>
          </mc:Fallback>
        </mc:AlternateContent>
      </w:r>
      <w:r w:rsidRPr="002C5687">
        <w:rPr>
          <w:noProof/>
        </w:rPr>
        <w:drawing>
          <wp:anchor distT="0" distB="0" distL="114300" distR="114300" simplePos="0" relativeHeight="251676672" behindDoc="1" locked="0" layoutInCell="1" allowOverlap="1" wp14:anchorId="2F22DF20">
            <wp:simplePos x="0" y="0"/>
            <wp:positionH relativeFrom="column">
              <wp:posOffset>3320415</wp:posOffset>
            </wp:positionH>
            <wp:positionV relativeFrom="paragraph">
              <wp:posOffset>53975</wp:posOffset>
            </wp:positionV>
            <wp:extent cx="2312035" cy="2828925"/>
            <wp:effectExtent l="0" t="0" r="0" b="9525"/>
            <wp:wrapTight wrapText="bothSides">
              <wp:wrapPolygon edited="0">
                <wp:start x="0" y="0"/>
                <wp:lineTo x="0" y="21527"/>
                <wp:lineTo x="21357" y="21527"/>
                <wp:lineTo x="213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312035" cy="2828925"/>
                    </a:xfrm>
                    <a:prstGeom prst="rect">
                      <a:avLst/>
                    </a:prstGeom>
                  </pic:spPr>
                </pic:pic>
              </a:graphicData>
            </a:graphic>
            <wp14:sizeRelH relativeFrom="margin">
              <wp14:pctWidth>0</wp14:pctWidth>
            </wp14:sizeRelH>
          </wp:anchor>
        </w:drawing>
      </w:r>
    </w:p>
    <w:p w:rsidR="0018547C" w:rsidRDefault="002C1384" w:rsidP="0018547C">
      <w:pPr>
        <w:rPr>
          <w:rFonts w:ascii="Arial" w:hAnsi="Arial" w:cs="Arial"/>
          <w:color w:val="FF0000"/>
        </w:rPr>
      </w:pPr>
      <w:r w:rsidRPr="002C1384">
        <w:rPr>
          <w:rFonts w:ascii="Arial" w:hAnsi="Arial" w:cs="Arial"/>
          <w:noProof/>
          <w:color w:val="FF0000"/>
        </w:rPr>
        <mc:AlternateContent>
          <mc:Choice Requires="wps">
            <w:drawing>
              <wp:anchor distT="45720" distB="45720" distL="114300" distR="114300" simplePos="0" relativeHeight="251678720" behindDoc="0" locked="0" layoutInCell="1" allowOverlap="1">
                <wp:simplePos x="0" y="0"/>
                <wp:positionH relativeFrom="column">
                  <wp:posOffset>1638300</wp:posOffset>
                </wp:positionH>
                <wp:positionV relativeFrom="paragraph">
                  <wp:posOffset>157480</wp:posOffset>
                </wp:positionV>
                <wp:extent cx="1516380" cy="670560"/>
                <wp:effectExtent l="0" t="0" r="26670"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670560"/>
                        </a:xfrm>
                        <a:prstGeom prst="rect">
                          <a:avLst/>
                        </a:prstGeom>
                        <a:solidFill>
                          <a:srgbClr val="FFFFFF"/>
                        </a:solidFill>
                        <a:ln w="9525">
                          <a:solidFill>
                            <a:srgbClr val="000000"/>
                          </a:solidFill>
                          <a:miter lim="800000"/>
                          <a:headEnd/>
                          <a:tailEnd/>
                        </a:ln>
                      </wps:spPr>
                      <wps:txbx>
                        <w:txbxContent>
                          <w:p w:rsidR="002C1384" w:rsidRPr="002C1384" w:rsidRDefault="002C1384">
                            <w:pPr>
                              <w:rPr>
                                <w:rFonts w:ascii="Arial" w:hAnsi="Arial" w:cs="Arial"/>
                                <w:b w:val="0"/>
                                <w:bCs/>
                                <w:sz w:val="22"/>
                              </w:rPr>
                            </w:pPr>
                            <w:r w:rsidRPr="002C1384">
                              <w:rPr>
                                <w:rFonts w:ascii="Arial" w:hAnsi="Arial" w:cs="Arial"/>
                                <w:b w:val="0"/>
                                <w:bCs/>
                                <w:sz w:val="22"/>
                              </w:rPr>
                              <w:t xml:space="preserve">The raft foundation with approx. 300mm thickness.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29pt;margin-top:12.4pt;width:119.4pt;height:52.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">
                <v:textbox>
                  <w:txbxContent>
                    <w:p w:rsidR="002C1384" w:rsidRPr="002C1384" w:rsidRDefault="002C1384">
                      <w:pPr>
                        <w:rPr>
                          <w:rFonts w:ascii="Arial" w:hAnsi="Arial" w:cs="Arial"/>
                          <w:b w:val="0"/>
                          <w:bCs/>
                          <w:sz w:val="22"/>
                        </w:rPr>
                      </w:pPr>
                      <w:r w:rsidRPr="002C1384">
                        <w:rPr>
                          <w:rFonts w:ascii="Arial" w:hAnsi="Arial" w:cs="Arial"/>
                          <w:b w:val="0"/>
                          <w:bCs/>
                          <w:sz w:val="22"/>
                        </w:rPr>
                        <w:t xml:space="preserve">The raft foundation with approx. 300mm thickness. </w:t>
                      </w:r>
                    </w:p>
                  </w:txbxContent>
                </v:textbox>
                <w10:wrap type="square"/>
              </v:shape>
            </w:pict>
          </mc:Fallback>
        </mc:AlternateContent>
      </w:r>
    </w:p>
    <w:p w:rsidR="0018547C" w:rsidRDefault="0018547C" w:rsidP="0018547C">
      <w:pPr>
        <w:rPr>
          <w:rFonts w:ascii="Arial" w:hAnsi="Arial" w:cs="Arial"/>
          <w:color w:val="FF0000"/>
        </w:rPr>
      </w:pPr>
    </w:p>
    <w:p w:rsidR="0018547C" w:rsidRDefault="002C1384" w:rsidP="0018547C">
      <w:pP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79744" behindDoc="0" locked="0" layoutInCell="1" allowOverlap="1">
                <wp:simplePos x="0" y="0"/>
                <wp:positionH relativeFrom="column">
                  <wp:posOffset>3208020</wp:posOffset>
                </wp:positionH>
                <wp:positionV relativeFrom="paragraph">
                  <wp:posOffset>114300</wp:posOffset>
                </wp:positionV>
                <wp:extent cx="571500" cy="358140"/>
                <wp:effectExtent l="0" t="0" r="57150" b="60960"/>
                <wp:wrapNone/>
                <wp:docPr id="19" name="Straight Arrow Connector 19"/>
                <wp:cNvGraphicFramePr/>
                <a:graphic xmlns:a="http://schemas.openxmlformats.org/drawingml/2006/main">
                  <a:graphicData uri="http://schemas.microsoft.com/office/word/2010/wordprocessingShape">
                    <wps:wsp>
                      <wps:cNvCnPr/>
                      <wps:spPr>
                        <a:xfrm>
                          <a:off x="0" y="0"/>
                          <a:ext cx="571500" cy="358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A83692" id="Straight Arrow Connector 19" o:spid="_x0000_s1026" type="#_x0000_t32" style="position:absolute;margin-left:252.6pt;margin-top:9pt;width:45pt;height:28.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" strokecolor="#024f75 [3204]" strokeweight="1pt">
                <v:stroke endarrow="block"/>
              </v:shape>
            </w:pict>
          </mc:Fallback>
        </mc:AlternateContent>
      </w: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2C1384" w:rsidP="0018547C">
      <w:pPr>
        <w:rPr>
          <w:rFonts w:ascii="Arial" w:hAnsi="Arial" w:cs="Arial"/>
          <w:color w:val="FF0000"/>
        </w:rPr>
      </w:pPr>
      <w:r w:rsidRPr="002C1384">
        <w:rPr>
          <w:rFonts w:ascii="Arial" w:hAnsi="Arial" w:cs="Arial"/>
          <w:noProof/>
          <w:color w:val="FF0000"/>
        </w:rPr>
        <mc:AlternateContent>
          <mc:Choice Requires="wps">
            <w:drawing>
              <wp:anchor distT="45720" distB="45720" distL="114300" distR="114300" simplePos="0" relativeHeight="251681792" behindDoc="0" locked="0" layoutInCell="1" allowOverlap="1">
                <wp:simplePos x="0" y="0"/>
                <wp:positionH relativeFrom="column">
                  <wp:posOffset>48895</wp:posOffset>
                </wp:positionH>
                <wp:positionV relativeFrom="paragraph">
                  <wp:posOffset>10160</wp:posOffset>
                </wp:positionV>
                <wp:extent cx="2360930" cy="1404620"/>
                <wp:effectExtent l="0" t="0" r="2286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C1384" w:rsidRPr="002C1384" w:rsidRDefault="002C1384">
                            <w:pPr>
                              <w:rPr>
                                <w:rFonts w:ascii="Arial" w:hAnsi="Arial" w:cs="Arial"/>
                                <w:b w:val="0"/>
                                <w:bCs/>
                                <w:sz w:val="22"/>
                              </w:rPr>
                            </w:pPr>
                            <w:r w:rsidRPr="002C1384">
                              <w:rPr>
                                <w:rFonts w:ascii="Arial" w:hAnsi="Arial" w:cs="Arial"/>
                                <w:b w:val="0"/>
                                <w:bCs/>
                                <w:sz w:val="22"/>
                              </w:rPr>
                              <w:t xml:space="preserve">Piled foundation is approx. 20m deep to hit solid ground so the Weak compressible strata can be supported giving the building a suitable foundation to build 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3.85pt;margin-top:.8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">
                <v:textbox style="mso-fit-shape-to-text:t">
                  <w:txbxContent>
                    <w:p w:rsidR="002C1384" w:rsidRPr="002C1384" w:rsidRDefault="002C1384">
                      <w:pPr>
                        <w:rPr>
                          <w:rFonts w:ascii="Arial" w:hAnsi="Arial" w:cs="Arial"/>
                          <w:b w:val="0"/>
                          <w:bCs/>
                          <w:sz w:val="22"/>
                        </w:rPr>
                      </w:pPr>
                      <w:r w:rsidRPr="002C1384">
                        <w:rPr>
                          <w:rFonts w:ascii="Arial" w:hAnsi="Arial" w:cs="Arial"/>
                          <w:b w:val="0"/>
                          <w:bCs/>
                          <w:sz w:val="22"/>
                        </w:rPr>
                        <w:t xml:space="preserve">Piled foundation is approx. 20m deep to hit solid ground so the Weak compressible strata can be supported giving the building a suitable foundation to build on. </w:t>
                      </w:r>
                    </w:p>
                  </w:txbxContent>
                </v:textbox>
                <w10:wrap type="square"/>
              </v:shape>
            </w:pict>
          </mc:Fallback>
        </mc:AlternateContent>
      </w:r>
    </w:p>
    <w:p w:rsidR="0018547C" w:rsidRDefault="002C1384" w:rsidP="0018547C">
      <w:pPr>
        <w:rPr>
          <w:rFonts w:ascii="Arial" w:hAnsi="Arial" w:cs="Arial"/>
          <w:color w:val="FF0000"/>
        </w:rPr>
      </w:pPr>
      <w:r w:rsidRPr="002C1384">
        <w:rPr>
          <w:rFonts w:ascii="Arial" w:hAnsi="Arial" w:cs="Arial"/>
          <w:noProof/>
          <w:color w:val="FF0000"/>
        </w:rPr>
        <mc:AlternateContent>
          <mc:Choice Requires="wps">
            <w:drawing>
              <wp:anchor distT="45720" distB="45720" distL="114300" distR="114300" simplePos="0" relativeHeight="251684864" behindDoc="0" locked="0" layoutInCell="1" allowOverlap="1">
                <wp:simplePos x="0" y="0"/>
                <wp:positionH relativeFrom="margin">
                  <wp:posOffset>5577840</wp:posOffset>
                </wp:positionH>
                <wp:positionV relativeFrom="paragraph">
                  <wp:posOffset>4445</wp:posOffset>
                </wp:positionV>
                <wp:extent cx="1264920" cy="487680"/>
                <wp:effectExtent l="0" t="0" r="11430"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487680"/>
                        </a:xfrm>
                        <a:prstGeom prst="rect">
                          <a:avLst/>
                        </a:prstGeom>
                        <a:solidFill>
                          <a:srgbClr val="FFFFFF"/>
                        </a:solidFill>
                        <a:ln w="9525">
                          <a:solidFill>
                            <a:srgbClr val="000000"/>
                          </a:solidFill>
                          <a:miter lim="800000"/>
                          <a:headEnd/>
                          <a:tailEnd/>
                        </a:ln>
                      </wps:spPr>
                      <wps:txbx>
                        <w:txbxContent>
                          <w:p w:rsidR="002C1384" w:rsidRPr="002C1384" w:rsidRDefault="002C1384">
                            <w:pPr>
                              <w:rPr>
                                <w:rFonts w:ascii="Arial" w:hAnsi="Arial" w:cs="Arial"/>
                                <w:b w:val="0"/>
                                <w:bCs/>
                                <w:sz w:val="22"/>
                              </w:rPr>
                            </w:pPr>
                            <w:r w:rsidRPr="002C1384">
                              <w:rPr>
                                <w:rFonts w:ascii="Arial" w:hAnsi="Arial" w:cs="Arial"/>
                                <w:b w:val="0"/>
                                <w:bCs/>
                                <w:sz w:val="22"/>
                              </w:rPr>
                              <w:t xml:space="preserve">Weak Compressed Soil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439.2pt;margin-top:.35pt;width:99.6pt;height:38.4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">
                <v:textbox>
                  <w:txbxContent>
                    <w:p w:rsidR="002C1384" w:rsidRPr="002C1384" w:rsidRDefault="002C1384">
                      <w:pPr>
                        <w:rPr>
                          <w:rFonts w:ascii="Arial" w:hAnsi="Arial" w:cs="Arial"/>
                          <w:b w:val="0"/>
                          <w:bCs/>
                          <w:sz w:val="22"/>
                        </w:rPr>
                      </w:pPr>
                      <w:r w:rsidRPr="002C1384">
                        <w:rPr>
                          <w:rFonts w:ascii="Arial" w:hAnsi="Arial" w:cs="Arial"/>
                          <w:b w:val="0"/>
                          <w:bCs/>
                          <w:sz w:val="22"/>
                        </w:rPr>
                        <w:t xml:space="preserve">Weak Compressed Soil </w:t>
                      </w:r>
                    </w:p>
                  </w:txbxContent>
                </v:textbox>
                <w10:wrap type="square" anchorx="margin"/>
              </v:shape>
            </w:pict>
          </mc:Fallback>
        </mc:AlternateContent>
      </w:r>
    </w:p>
    <w:p w:rsidR="0018547C" w:rsidRDefault="002C1384" w:rsidP="0018547C">
      <w:pP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82816" behindDoc="0" locked="0" layoutInCell="1" allowOverlap="1">
                <wp:simplePos x="0" y="0"/>
                <wp:positionH relativeFrom="column">
                  <wp:posOffset>2529840</wp:posOffset>
                </wp:positionH>
                <wp:positionV relativeFrom="paragraph">
                  <wp:posOffset>96520</wp:posOffset>
                </wp:positionV>
                <wp:extent cx="1257300" cy="91440"/>
                <wp:effectExtent l="0" t="0" r="76200" b="99060"/>
                <wp:wrapNone/>
                <wp:docPr id="21" name="Straight Arrow Connector 21"/>
                <wp:cNvGraphicFramePr/>
                <a:graphic xmlns:a="http://schemas.openxmlformats.org/drawingml/2006/main">
                  <a:graphicData uri="http://schemas.microsoft.com/office/word/2010/wordprocessingShape">
                    <wps:wsp>
                      <wps:cNvCnPr/>
                      <wps:spPr>
                        <a:xfrm>
                          <a:off x="0" y="0"/>
                          <a:ext cx="1257300" cy="91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49A438" id="Straight Arrow Connector 21" o:spid="_x0000_s1026" type="#_x0000_t32" style="position:absolute;margin-left:199.2pt;margin-top:7.6pt;width:99pt;height:7.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" strokecolor="#024f75 [3204]" strokeweight="1pt">
                <v:stroke endarrow="block"/>
              </v:shape>
            </w:pict>
          </mc:Fallback>
        </mc:AlternateContent>
      </w:r>
    </w:p>
    <w:p w:rsidR="0018547C" w:rsidRDefault="002C1384" w:rsidP="0018547C">
      <w:pP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85888" behindDoc="0" locked="0" layoutInCell="1" allowOverlap="1">
                <wp:simplePos x="0" y="0"/>
                <wp:positionH relativeFrom="column">
                  <wp:posOffset>5334000</wp:posOffset>
                </wp:positionH>
                <wp:positionV relativeFrom="paragraph">
                  <wp:posOffset>36830</wp:posOffset>
                </wp:positionV>
                <wp:extent cx="449580" cy="373380"/>
                <wp:effectExtent l="38100" t="0" r="26670" b="64770"/>
                <wp:wrapNone/>
                <wp:docPr id="23" name="Straight Arrow Connector 23"/>
                <wp:cNvGraphicFramePr/>
                <a:graphic xmlns:a="http://schemas.openxmlformats.org/drawingml/2006/main">
                  <a:graphicData uri="http://schemas.microsoft.com/office/word/2010/wordprocessingShape">
                    <wps:wsp>
                      <wps:cNvCnPr/>
                      <wps:spPr>
                        <a:xfrm flipH="1">
                          <a:off x="0" y="0"/>
                          <a:ext cx="449580" cy="373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DD0EFA" id="Straight Arrow Connector 23" o:spid="_x0000_s1026" type="#_x0000_t32" style="position:absolute;margin-left:420pt;margin-top:2.9pt;width:35.4pt;height:29.4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" strokecolor="#024f75 [3204]" strokeweight="1pt">
                <v:stroke endarrow="block"/>
              </v:shape>
            </w:pict>
          </mc:Fallback>
        </mc:AlternateContent>
      </w: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6D5B04" w:rsidP="0018547C">
      <w:pPr>
        <w:rPr>
          <w:rFonts w:ascii="Arial" w:hAnsi="Arial" w:cs="Arial"/>
          <w:color w:val="FF0000"/>
        </w:rPr>
      </w:pPr>
      <w:r>
        <w:rPr>
          <w:rFonts w:ascii="Arial" w:hAnsi="Arial" w:cs="Arial"/>
          <w:color w:val="FF0000"/>
        </w:rPr>
        <w:lastRenderedPageBreak/>
        <w:t>References</w:t>
      </w:r>
    </w:p>
    <w:p w:rsidR="006D5B04" w:rsidRDefault="006D5B04" w:rsidP="0018547C">
      <w:pPr>
        <w:rPr>
          <w:rFonts w:ascii="Arial" w:hAnsi="Arial" w:cs="Arial"/>
          <w:color w:val="FF0000"/>
        </w:rPr>
      </w:pPr>
    </w:p>
    <w:p w:rsidR="006D5B04" w:rsidRDefault="006D5B04" w:rsidP="006D5B04">
      <w:pPr>
        <w:pStyle w:val="ListParagraph"/>
        <w:numPr>
          <w:ilvl w:val="0"/>
          <w:numId w:val="2"/>
        </w:numPr>
        <w:rPr>
          <w:rFonts w:ascii="Arial" w:hAnsi="Arial" w:cs="Arial"/>
          <w:bCs/>
          <w:sz w:val="22"/>
        </w:rPr>
      </w:pPr>
      <w:r>
        <w:rPr>
          <w:rFonts w:ascii="Arial" w:hAnsi="Arial" w:cs="Arial"/>
          <w:bCs/>
          <w:sz w:val="22"/>
        </w:rPr>
        <w:t>(Turner, R (2014, 14</w:t>
      </w:r>
      <w:r w:rsidRPr="006D5B04">
        <w:rPr>
          <w:rFonts w:ascii="Arial" w:hAnsi="Arial" w:cs="Arial"/>
          <w:bCs/>
          <w:sz w:val="22"/>
          <w:vertAlign w:val="superscript"/>
        </w:rPr>
        <w:t>th</w:t>
      </w:r>
      <w:r>
        <w:rPr>
          <w:rFonts w:ascii="Arial" w:hAnsi="Arial" w:cs="Arial"/>
          <w:bCs/>
          <w:sz w:val="22"/>
        </w:rPr>
        <w:t xml:space="preserve"> September). </w:t>
      </w:r>
      <w:r w:rsidRPr="006D5B04">
        <w:rPr>
          <w:rFonts w:ascii="Arial" w:hAnsi="Arial" w:cs="Arial"/>
          <w:bCs/>
          <w:i/>
          <w:iCs/>
          <w:sz w:val="22"/>
        </w:rPr>
        <w:t>How Swansea's devastating Blitz was seen through the eyes of children</w:t>
      </w:r>
      <w:r>
        <w:rPr>
          <w:rFonts w:ascii="Arial" w:hAnsi="Arial" w:cs="Arial"/>
          <w:bCs/>
          <w:i/>
          <w:iCs/>
          <w:sz w:val="22"/>
        </w:rPr>
        <w:t xml:space="preserve">. </w:t>
      </w:r>
      <w:r>
        <w:rPr>
          <w:rFonts w:ascii="Arial" w:hAnsi="Arial" w:cs="Arial"/>
          <w:bCs/>
          <w:sz w:val="22"/>
        </w:rPr>
        <w:t xml:space="preserve">Retrieved from: </w:t>
      </w:r>
      <w:hyperlink r:id="rId22" w:history="1">
        <w:r w:rsidRPr="00BE588F">
          <w:rPr>
            <w:rStyle w:val="Hyperlink"/>
            <w:rFonts w:ascii="Arial" w:hAnsi="Arial" w:cs="Arial"/>
            <w:bCs/>
            <w:sz w:val="22"/>
          </w:rPr>
          <w:t>https://www.walesonline.co.uk/news/wales-news/how-swanseas-devastating-blitz-seen-7769298</w:t>
        </w:r>
      </w:hyperlink>
      <w:r>
        <w:rPr>
          <w:rFonts w:ascii="Arial" w:hAnsi="Arial" w:cs="Arial"/>
          <w:bCs/>
          <w:sz w:val="22"/>
        </w:rPr>
        <w:t xml:space="preserve"> </w:t>
      </w:r>
    </w:p>
    <w:p w:rsidR="006D5B04" w:rsidRPr="006D5B04" w:rsidRDefault="006D5B04" w:rsidP="006D5B04">
      <w:pPr>
        <w:pStyle w:val="ListParagraph"/>
        <w:rPr>
          <w:rFonts w:ascii="Arial" w:hAnsi="Arial" w:cs="Arial"/>
          <w:bCs/>
          <w:sz w:val="22"/>
        </w:rPr>
      </w:pPr>
    </w:p>
    <w:p w:rsidR="006D5B04" w:rsidRDefault="006D5B04" w:rsidP="006D5B04">
      <w:pPr>
        <w:pStyle w:val="ListParagraph"/>
        <w:numPr>
          <w:ilvl w:val="0"/>
          <w:numId w:val="2"/>
        </w:numPr>
        <w:rPr>
          <w:rFonts w:ascii="Arial" w:hAnsi="Arial" w:cs="Arial"/>
          <w:bCs/>
          <w:sz w:val="22"/>
        </w:rPr>
      </w:pPr>
      <w:bookmarkStart w:id="3" w:name="_Hlk26723913"/>
      <w:r w:rsidRPr="00923FA5">
        <w:rPr>
          <w:rFonts w:ascii="Arial" w:hAnsi="Arial" w:cs="Arial"/>
          <w:bCs/>
          <w:sz w:val="22"/>
        </w:rPr>
        <w:t>(</w:t>
      </w:r>
      <w:r w:rsidR="00923FA5" w:rsidRPr="00923FA5">
        <w:rPr>
          <w:rFonts w:ascii="Arial" w:hAnsi="Arial" w:cs="Arial"/>
          <w:bCs/>
          <w:sz w:val="22"/>
        </w:rPr>
        <w:t>Thomas, G (2018, 14</w:t>
      </w:r>
      <w:r w:rsidR="00923FA5" w:rsidRPr="00923FA5">
        <w:rPr>
          <w:rFonts w:ascii="Arial" w:hAnsi="Arial" w:cs="Arial"/>
          <w:bCs/>
          <w:sz w:val="22"/>
          <w:vertAlign w:val="superscript"/>
        </w:rPr>
        <w:t>th</w:t>
      </w:r>
      <w:r w:rsidR="00923FA5" w:rsidRPr="00923FA5">
        <w:rPr>
          <w:rFonts w:ascii="Arial" w:hAnsi="Arial" w:cs="Arial"/>
          <w:bCs/>
          <w:sz w:val="22"/>
        </w:rPr>
        <w:t xml:space="preserve"> March). </w:t>
      </w:r>
      <w:bookmarkEnd w:id="3"/>
      <w:r w:rsidR="00923FA5" w:rsidRPr="00923FA5">
        <w:rPr>
          <w:rFonts w:ascii="Arial" w:hAnsi="Arial" w:cs="Arial"/>
          <w:bCs/>
          <w:i/>
          <w:iCs/>
          <w:sz w:val="22"/>
        </w:rPr>
        <w:t xml:space="preserve">The </w:t>
      </w:r>
      <w:proofErr w:type="spellStart"/>
      <w:r w:rsidR="00923FA5" w:rsidRPr="00923FA5">
        <w:rPr>
          <w:rFonts w:ascii="Arial" w:hAnsi="Arial" w:cs="Arial"/>
          <w:bCs/>
          <w:i/>
          <w:iCs/>
          <w:sz w:val="22"/>
        </w:rPr>
        <w:t>telltale</w:t>
      </w:r>
      <w:proofErr w:type="spellEnd"/>
      <w:r w:rsidR="00923FA5" w:rsidRPr="00923FA5">
        <w:rPr>
          <w:rFonts w:ascii="Arial" w:hAnsi="Arial" w:cs="Arial"/>
          <w:bCs/>
          <w:i/>
          <w:iCs/>
          <w:sz w:val="22"/>
        </w:rPr>
        <w:t xml:space="preserve"> evidence of the Swansea blitz you walk past every day without realising</w:t>
      </w:r>
      <w:r w:rsidR="00923FA5">
        <w:rPr>
          <w:rFonts w:ascii="Arial" w:hAnsi="Arial" w:cs="Arial"/>
          <w:bCs/>
          <w:color w:val="082A75" w:themeColor="text2"/>
          <w:sz w:val="22"/>
        </w:rPr>
        <w:t xml:space="preserve">. </w:t>
      </w:r>
      <w:r w:rsidR="00923FA5">
        <w:rPr>
          <w:rFonts w:ascii="Arial" w:hAnsi="Arial" w:cs="Arial"/>
          <w:bCs/>
          <w:sz w:val="22"/>
        </w:rPr>
        <w:t xml:space="preserve">Retrieved from: </w:t>
      </w:r>
      <w:r w:rsidR="00923FA5" w:rsidRPr="00923FA5">
        <w:rPr>
          <w:rFonts w:ascii="Arial" w:hAnsi="Arial" w:cs="Arial"/>
          <w:bCs/>
          <w:color w:val="082A75" w:themeColor="text2"/>
          <w:sz w:val="22"/>
        </w:rPr>
        <w:t xml:space="preserve"> </w:t>
      </w:r>
      <w:hyperlink r:id="rId23" w:history="1">
        <w:r w:rsidR="00923FA5" w:rsidRPr="00BE588F">
          <w:rPr>
            <w:rStyle w:val="Hyperlink"/>
            <w:rFonts w:ascii="Arial" w:hAnsi="Arial" w:cs="Arial"/>
            <w:bCs/>
            <w:sz w:val="22"/>
          </w:rPr>
          <w:t>https://www.walesonline.co.uk/news/wales-news/telltale-evidence-swansea-blitz-you-14422515</w:t>
        </w:r>
      </w:hyperlink>
      <w:r>
        <w:rPr>
          <w:rFonts w:ascii="Arial" w:hAnsi="Arial" w:cs="Arial"/>
          <w:bCs/>
          <w:sz w:val="22"/>
        </w:rPr>
        <w:t xml:space="preserve">  </w:t>
      </w:r>
    </w:p>
    <w:p w:rsidR="006D5B04" w:rsidRPr="006D5B04" w:rsidRDefault="006D5B04" w:rsidP="006D5B04">
      <w:pPr>
        <w:pStyle w:val="ListParagraph"/>
        <w:rPr>
          <w:rFonts w:ascii="Arial" w:hAnsi="Arial" w:cs="Arial"/>
          <w:bCs/>
          <w:sz w:val="22"/>
        </w:rPr>
      </w:pPr>
    </w:p>
    <w:p w:rsidR="006D5B04" w:rsidRDefault="00923FA5" w:rsidP="006D5B04">
      <w:pPr>
        <w:pStyle w:val="ListParagraph"/>
        <w:numPr>
          <w:ilvl w:val="0"/>
          <w:numId w:val="2"/>
        </w:numPr>
        <w:rPr>
          <w:rFonts w:ascii="Arial" w:hAnsi="Arial" w:cs="Arial"/>
          <w:bCs/>
          <w:sz w:val="22"/>
        </w:rPr>
      </w:pPr>
      <w:r>
        <w:rPr>
          <w:rFonts w:ascii="Arial" w:hAnsi="Arial" w:cs="Arial"/>
          <w:bCs/>
          <w:sz w:val="22"/>
        </w:rPr>
        <w:t xml:space="preserve">(Alban, J R (1941, </w:t>
      </w:r>
      <w:r w:rsidR="00BD6552">
        <w:rPr>
          <w:rFonts w:ascii="Arial" w:hAnsi="Arial" w:cs="Arial"/>
          <w:bCs/>
          <w:sz w:val="22"/>
        </w:rPr>
        <w:t>February</w:t>
      </w:r>
      <w:r>
        <w:rPr>
          <w:rFonts w:ascii="Arial" w:hAnsi="Arial" w:cs="Arial"/>
          <w:bCs/>
          <w:sz w:val="22"/>
        </w:rPr>
        <w:t xml:space="preserve">). </w:t>
      </w:r>
      <w:r>
        <w:rPr>
          <w:rFonts w:ascii="Arial" w:hAnsi="Arial" w:cs="Arial"/>
          <w:bCs/>
          <w:i/>
          <w:iCs/>
          <w:sz w:val="22"/>
        </w:rPr>
        <w:t xml:space="preserve">The Three Nights Blitz. </w:t>
      </w:r>
      <w:r>
        <w:rPr>
          <w:rFonts w:ascii="Arial" w:hAnsi="Arial" w:cs="Arial"/>
          <w:bCs/>
          <w:sz w:val="22"/>
        </w:rPr>
        <w:t>Location: City of Swansea</w:t>
      </w:r>
    </w:p>
    <w:p w:rsidR="00BD6552" w:rsidRPr="00BD6552" w:rsidRDefault="00BD6552" w:rsidP="00BD6552">
      <w:pPr>
        <w:pStyle w:val="ListParagraph"/>
        <w:rPr>
          <w:rFonts w:ascii="Arial" w:hAnsi="Arial" w:cs="Arial"/>
          <w:bCs/>
          <w:sz w:val="22"/>
        </w:rPr>
      </w:pPr>
    </w:p>
    <w:p w:rsidR="00BD6552" w:rsidRDefault="00BD6552" w:rsidP="006D5B04">
      <w:pPr>
        <w:pStyle w:val="ListParagraph"/>
        <w:numPr>
          <w:ilvl w:val="0"/>
          <w:numId w:val="2"/>
        </w:numPr>
        <w:rPr>
          <w:rFonts w:ascii="Arial" w:hAnsi="Arial" w:cs="Arial"/>
          <w:bCs/>
          <w:sz w:val="22"/>
        </w:rPr>
      </w:pPr>
      <w:r>
        <w:rPr>
          <w:rFonts w:ascii="Arial" w:hAnsi="Arial" w:cs="Arial"/>
          <w:bCs/>
          <w:sz w:val="22"/>
        </w:rPr>
        <w:t>(Swansea Museum (</w:t>
      </w:r>
      <w:proofErr w:type="spellStart"/>
      <w:r>
        <w:rPr>
          <w:rFonts w:ascii="Arial" w:hAnsi="Arial" w:cs="Arial"/>
          <w:bCs/>
          <w:sz w:val="22"/>
        </w:rPr>
        <w:t>N.d</w:t>
      </w:r>
      <w:proofErr w:type="spellEnd"/>
      <w:r>
        <w:rPr>
          <w:rFonts w:ascii="Arial" w:hAnsi="Arial" w:cs="Arial"/>
          <w:bCs/>
          <w:sz w:val="22"/>
        </w:rPr>
        <w:t xml:space="preserve">). </w:t>
      </w:r>
      <w:r>
        <w:rPr>
          <w:rFonts w:ascii="Arial" w:hAnsi="Arial" w:cs="Arial"/>
          <w:bCs/>
          <w:i/>
          <w:iCs/>
          <w:sz w:val="22"/>
        </w:rPr>
        <w:t xml:space="preserve">World War Two. </w:t>
      </w:r>
      <w:r>
        <w:rPr>
          <w:rFonts w:ascii="Arial" w:hAnsi="Arial" w:cs="Arial"/>
          <w:bCs/>
          <w:sz w:val="22"/>
        </w:rPr>
        <w:t xml:space="preserve">Retrieved from: </w:t>
      </w:r>
      <w:hyperlink r:id="rId24" w:history="1">
        <w:r w:rsidRPr="00BE588F">
          <w:rPr>
            <w:rStyle w:val="Hyperlink"/>
            <w:rFonts w:ascii="Arial" w:hAnsi="Arial" w:cs="Arial"/>
            <w:bCs/>
            <w:sz w:val="22"/>
          </w:rPr>
          <w:t>http://www.swanseamuseum.co.uk/swansea-a-brief-history/world-war-two?doing_wp_cron=1575124468.4653010368347167968750</w:t>
        </w:r>
      </w:hyperlink>
      <w:r>
        <w:rPr>
          <w:rFonts w:ascii="Arial" w:hAnsi="Arial" w:cs="Arial"/>
          <w:bCs/>
          <w:sz w:val="22"/>
        </w:rPr>
        <w:t xml:space="preserve"> </w:t>
      </w:r>
    </w:p>
    <w:p w:rsidR="00BD6552" w:rsidRPr="00BD6552" w:rsidRDefault="00BD6552" w:rsidP="00BD6552">
      <w:pPr>
        <w:pStyle w:val="ListParagraph"/>
        <w:rPr>
          <w:rFonts w:ascii="Arial" w:hAnsi="Arial" w:cs="Arial"/>
          <w:bCs/>
          <w:sz w:val="22"/>
        </w:rPr>
      </w:pPr>
    </w:p>
    <w:p w:rsidR="00BD6552" w:rsidRDefault="00BD6552" w:rsidP="006D5B04">
      <w:pPr>
        <w:pStyle w:val="ListParagraph"/>
        <w:numPr>
          <w:ilvl w:val="0"/>
          <w:numId w:val="2"/>
        </w:numPr>
        <w:rPr>
          <w:rFonts w:ascii="Arial" w:hAnsi="Arial" w:cs="Arial"/>
          <w:bCs/>
          <w:sz w:val="22"/>
        </w:rPr>
      </w:pPr>
      <w:r>
        <w:rPr>
          <w:rFonts w:ascii="Arial" w:hAnsi="Arial" w:cs="Arial"/>
          <w:bCs/>
          <w:sz w:val="22"/>
        </w:rPr>
        <w:t>(British Geological Survey (</w:t>
      </w:r>
      <w:proofErr w:type="spellStart"/>
      <w:r>
        <w:rPr>
          <w:rFonts w:ascii="Arial" w:hAnsi="Arial" w:cs="Arial"/>
          <w:bCs/>
          <w:sz w:val="22"/>
        </w:rPr>
        <w:t>N.d</w:t>
      </w:r>
      <w:proofErr w:type="spellEnd"/>
      <w:r>
        <w:rPr>
          <w:rFonts w:ascii="Arial" w:hAnsi="Arial" w:cs="Arial"/>
          <w:bCs/>
          <w:sz w:val="22"/>
        </w:rPr>
        <w:t xml:space="preserve">). </w:t>
      </w:r>
      <w:r>
        <w:rPr>
          <w:rFonts w:ascii="Arial" w:hAnsi="Arial" w:cs="Arial"/>
          <w:bCs/>
          <w:i/>
          <w:iCs/>
          <w:sz w:val="22"/>
        </w:rPr>
        <w:t xml:space="preserve">Geology of British Viewer. </w:t>
      </w:r>
      <w:r>
        <w:rPr>
          <w:rFonts w:ascii="Arial" w:hAnsi="Arial" w:cs="Arial"/>
          <w:bCs/>
          <w:sz w:val="22"/>
        </w:rPr>
        <w:t xml:space="preserve">Retrieved from: </w:t>
      </w:r>
      <w:hyperlink r:id="rId25" w:history="1">
        <w:r w:rsidRPr="00BE588F">
          <w:rPr>
            <w:rStyle w:val="Hyperlink"/>
            <w:rFonts w:ascii="Arial" w:hAnsi="Arial" w:cs="Arial"/>
            <w:bCs/>
            <w:sz w:val="22"/>
          </w:rPr>
          <w:t>http://mapapps.bgs.ac.uk/geologyofbritain/home.html</w:t>
        </w:r>
      </w:hyperlink>
      <w:r>
        <w:rPr>
          <w:rFonts w:ascii="Arial" w:hAnsi="Arial" w:cs="Arial"/>
          <w:bCs/>
          <w:sz w:val="22"/>
        </w:rPr>
        <w:t xml:space="preserve"> </w:t>
      </w:r>
    </w:p>
    <w:p w:rsidR="00BD6552" w:rsidRPr="00BD6552" w:rsidRDefault="00BD6552" w:rsidP="00BD6552">
      <w:pPr>
        <w:pStyle w:val="ListParagraph"/>
        <w:rPr>
          <w:rFonts w:ascii="Arial" w:hAnsi="Arial" w:cs="Arial"/>
          <w:bCs/>
          <w:sz w:val="22"/>
        </w:rPr>
      </w:pPr>
    </w:p>
    <w:p w:rsidR="00BD6552" w:rsidRDefault="00BD6552" w:rsidP="006D5B04">
      <w:pPr>
        <w:pStyle w:val="ListParagraph"/>
        <w:numPr>
          <w:ilvl w:val="0"/>
          <w:numId w:val="2"/>
        </w:numPr>
        <w:rPr>
          <w:rFonts w:ascii="Arial" w:hAnsi="Arial" w:cs="Arial"/>
          <w:bCs/>
          <w:sz w:val="22"/>
        </w:rPr>
      </w:pPr>
      <w:r>
        <w:rPr>
          <w:rFonts w:ascii="Arial" w:hAnsi="Arial" w:cs="Arial"/>
          <w:bCs/>
          <w:sz w:val="22"/>
        </w:rPr>
        <w:t>(British Geological Survey (</w:t>
      </w:r>
      <w:proofErr w:type="spellStart"/>
      <w:r>
        <w:rPr>
          <w:rFonts w:ascii="Arial" w:hAnsi="Arial" w:cs="Arial"/>
          <w:bCs/>
          <w:sz w:val="22"/>
        </w:rPr>
        <w:t>N.d</w:t>
      </w:r>
      <w:proofErr w:type="spellEnd"/>
      <w:r w:rsidR="00693C57">
        <w:rPr>
          <w:rFonts w:ascii="Arial" w:hAnsi="Arial" w:cs="Arial"/>
          <w:bCs/>
          <w:sz w:val="22"/>
        </w:rPr>
        <w:t xml:space="preserve">). </w:t>
      </w:r>
      <w:r w:rsidR="00693C57" w:rsidRPr="00693C57">
        <w:rPr>
          <w:rFonts w:ascii="Arial" w:hAnsi="Arial" w:cs="Arial"/>
          <w:bCs/>
          <w:i/>
          <w:iCs/>
          <w:sz w:val="22"/>
        </w:rPr>
        <w:t>The BGS Lexicon of Named Rock Units — Result Details</w:t>
      </w:r>
      <w:r w:rsidR="00693C57">
        <w:rPr>
          <w:rFonts w:ascii="Arial" w:hAnsi="Arial" w:cs="Arial"/>
          <w:bCs/>
          <w:i/>
          <w:iCs/>
          <w:sz w:val="22"/>
        </w:rPr>
        <w:t xml:space="preserve">. </w:t>
      </w:r>
      <w:r w:rsidR="00693C57">
        <w:rPr>
          <w:rFonts w:ascii="Arial" w:hAnsi="Arial" w:cs="Arial"/>
          <w:bCs/>
          <w:sz w:val="22"/>
        </w:rPr>
        <w:t xml:space="preserve">Retrieved from: </w:t>
      </w:r>
      <w:hyperlink r:id="rId26" w:history="1">
        <w:r w:rsidR="00693C57" w:rsidRPr="00BE588F">
          <w:rPr>
            <w:rStyle w:val="Hyperlink"/>
            <w:rFonts w:ascii="Arial" w:hAnsi="Arial" w:cs="Arial"/>
            <w:bCs/>
            <w:sz w:val="22"/>
          </w:rPr>
          <w:t>https://www.bgs.ac.uk/lexicon/lexicon.cfm?pub=MBD</w:t>
        </w:r>
      </w:hyperlink>
      <w:r w:rsidR="00693C57">
        <w:rPr>
          <w:rFonts w:ascii="Arial" w:hAnsi="Arial" w:cs="Arial"/>
          <w:bCs/>
          <w:sz w:val="22"/>
        </w:rPr>
        <w:t xml:space="preserve"> </w:t>
      </w:r>
    </w:p>
    <w:p w:rsidR="00693C57" w:rsidRPr="00693C57" w:rsidRDefault="00693C57" w:rsidP="00693C57">
      <w:pPr>
        <w:pStyle w:val="ListParagraph"/>
        <w:rPr>
          <w:rFonts w:ascii="Arial" w:hAnsi="Arial" w:cs="Arial"/>
          <w:bCs/>
          <w:sz w:val="22"/>
        </w:rPr>
      </w:pPr>
    </w:p>
    <w:p w:rsidR="00693C57" w:rsidRDefault="00693C57" w:rsidP="006D5B04">
      <w:pPr>
        <w:pStyle w:val="ListParagraph"/>
        <w:numPr>
          <w:ilvl w:val="0"/>
          <w:numId w:val="2"/>
        </w:numPr>
        <w:rPr>
          <w:rFonts w:ascii="Arial" w:hAnsi="Arial" w:cs="Arial"/>
          <w:bCs/>
          <w:sz w:val="22"/>
        </w:rPr>
      </w:pPr>
      <w:r>
        <w:rPr>
          <w:rFonts w:ascii="Arial" w:hAnsi="Arial" w:cs="Arial"/>
          <w:bCs/>
          <w:sz w:val="22"/>
        </w:rPr>
        <w:t>(Designing Buildings Wiki (2019, 29</w:t>
      </w:r>
      <w:r w:rsidRPr="00693C57">
        <w:rPr>
          <w:rFonts w:ascii="Arial" w:hAnsi="Arial" w:cs="Arial"/>
          <w:bCs/>
          <w:sz w:val="22"/>
          <w:vertAlign w:val="superscript"/>
        </w:rPr>
        <w:t>th</w:t>
      </w:r>
      <w:r>
        <w:rPr>
          <w:rFonts w:ascii="Arial" w:hAnsi="Arial" w:cs="Arial"/>
          <w:bCs/>
          <w:sz w:val="22"/>
        </w:rPr>
        <w:t xml:space="preserve"> November). </w:t>
      </w:r>
      <w:r>
        <w:rPr>
          <w:rFonts w:ascii="Arial" w:hAnsi="Arial" w:cs="Arial"/>
          <w:bCs/>
          <w:i/>
          <w:iCs/>
          <w:sz w:val="22"/>
        </w:rPr>
        <w:t xml:space="preserve">Strip Foundation. </w:t>
      </w:r>
      <w:r>
        <w:rPr>
          <w:rFonts w:ascii="Arial" w:hAnsi="Arial" w:cs="Arial"/>
          <w:bCs/>
          <w:sz w:val="22"/>
        </w:rPr>
        <w:t xml:space="preserve">Retrieved from: </w:t>
      </w:r>
      <w:hyperlink r:id="rId27" w:history="1">
        <w:r w:rsidRPr="00BE588F">
          <w:rPr>
            <w:rStyle w:val="Hyperlink"/>
            <w:rFonts w:ascii="Arial" w:hAnsi="Arial" w:cs="Arial"/>
            <w:bCs/>
            <w:sz w:val="22"/>
          </w:rPr>
          <w:t>https://www.designingbuildings.co.uk/wiki/Strip_foundation</w:t>
        </w:r>
      </w:hyperlink>
      <w:r>
        <w:rPr>
          <w:rFonts w:ascii="Arial" w:hAnsi="Arial" w:cs="Arial"/>
          <w:bCs/>
          <w:sz w:val="22"/>
        </w:rPr>
        <w:t xml:space="preserve"> </w:t>
      </w:r>
    </w:p>
    <w:p w:rsidR="00876579" w:rsidRPr="00876579" w:rsidRDefault="00876579" w:rsidP="00876579">
      <w:pPr>
        <w:pStyle w:val="ListParagraph"/>
        <w:rPr>
          <w:rFonts w:ascii="Arial" w:hAnsi="Arial" w:cs="Arial"/>
          <w:bCs/>
          <w:sz w:val="22"/>
        </w:rPr>
      </w:pPr>
    </w:p>
    <w:p w:rsidR="00876579" w:rsidRPr="00876579" w:rsidRDefault="00876579" w:rsidP="006D5B04">
      <w:pPr>
        <w:pStyle w:val="ListParagraph"/>
        <w:numPr>
          <w:ilvl w:val="0"/>
          <w:numId w:val="2"/>
        </w:numPr>
        <w:rPr>
          <w:rFonts w:asciiTheme="majorHAnsi" w:hAnsiTheme="majorHAnsi" w:cstheme="majorHAnsi"/>
          <w:bCs/>
          <w:sz w:val="22"/>
        </w:rPr>
      </w:pPr>
      <w:r w:rsidRPr="00876579">
        <w:rPr>
          <w:rFonts w:ascii="Arial" w:hAnsi="Arial" w:cs="Arial"/>
          <w:sz w:val="22"/>
        </w:rPr>
        <w:t>(Designing Buildings Wiki (2018, 17</w:t>
      </w:r>
      <w:r w:rsidRPr="00876579">
        <w:rPr>
          <w:rFonts w:ascii="Arial" w:hAnsi="Arial" w:cs="Arial"/>
          <w:sz w:val="22"/>
          <w:vertAlign w:val="superscript"/>
        </w:rPr>
        <w:t>th</w:t>
      </w:r>
      <w:r w:rsidRPr="00876579">
        <w:rPr>
          <w:rFonts w:ascii="Arial" w:hAnsi="Arial" w:cs="Arial"/>
          <w:sz w:val="22"/>
        </w:rPr>
        <w:t xml:space="preserve"> January)</w:t>
      </w:r>
      <w:r>
        <w:rPr>
          <w:rFonts w:ascii="Arial" w:hAnsi="Arial" w:cs="Arial"/>
          <w:sz w:val="22"/>
        </w:rPr>
        <w:t xml:space="preserve">. </w:t>
      </w:r>
      <w:r>
        <w:rPr>
          <w:rFonts w:ascii="Arial" w:hAnsi="Arial" w:cs="Arial"/>
          <w:i/>
          <w:iCs/>
          <w:sz w:val="22"/>
        </w:rPr>
        <w:t xml:space="preserve">Piled Raft Foundation. </w:t>
      </w:r>
      <w:r>
        <w:rPr>
          <w:rFonts w:ascii="Arial" w:hAnsi="Arial" w:cs="Arial"/>
          <w:sz w:val="22"/>
        </w:rPr>
        <w:t xml:space="preserve">Retrieved from: </w:t>
      </w:r>
      <w:hyperlink r:id="rId28" w:history="1">
        <w:r w:rsidRPr="00876579">
          <w:rPr>
            <w:rStyle w:val="Hyperlink"/>
            <w:rFonts w:asciiTheme="majorHAnsi" w:hAnsiTheme="majorHAnsi" w:cstheme="majorHAnsi"/>
            <w:sz w:val="22"/>
            <w:szCs w:val="22"/>
          </w:rPr>
          <w:t>https://www.designingbuildings.co.uk/wiki/Piled_raft_foundation</w:t>
        </w:r>
      </w:hyperlink>
      <w:r w:rsidRPr="00876579">
        <w:rPr>
          <w:rFonts w:asciiTheme="majorHAnsi" w:hAnsiTheme="majorHAnsi" w:cstheme="majorHAnsi"/>
          <w:sz w:val="22"/>
          <w:szCs w:val="22"/>
        </w:rPr>
        <w:t xml:space="preserve"> </w:t>
      </w:r>
    </w:p>
    <w:p w:rsidR="006D5B04" w:rsidRDefault="006D5B04" w:rsidP="006D5B04">
      <w:pPr>
        <w:pStyle w:val="ListParagraph"/>
        <w:rPr>
          <w:rFonts w:ascii="Arial" w:hAnsi="Arial" w:cs="Arial"/>
          <w:color w:val="FF0000"/>
        </w:rPr>
      </w:pPr>
    </w:p>
    <w:p w:rsidR="006D5B04" w:rsidRPr="006D5B04" w:rsidRDefault="006D5B04" w:rsidP="006D5B04">
      <w:pPr>
        <w:pStyle w:val="ListParagraph"/>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18547C" w:rsidRDefault="0018547C" w:rsidP="0018547C">
      <w:pPr>
        <w:rPr>
          <w:rFonts w:ascii="Arial" w:hAnsi="Arial" w:cs="Arial"/>
          <w:color w:val="FF0000"/>
        </w:rPr>
      </w:pPr>
    </w:p>
    <w:p w:rsidR="00B700E8" w:rsidRDefault="00B700E8" w:rsidP="00D077E9">
      <w:pPr>
        <w:pStyle w:val="Heading1"/>
        <w:rPr>
          <w:rFonts w:ascii="Arial" w:eastAsiaTheme="minorEastAsia" w:hAnsi="Arial" w:cs="Arial"/>
          <w:b w:val="0"/>
          <w:bCs/>
          <w:color w:val="082A75" w:themeColor="text2"/>
          <w:kern w:val="0"/>
          <w:sz w:val="22"/>
          <w:szCs w:val="22"/>
        </w:rPr>
      </w:pPr>
    </w:p>
    <w:sectPr w:rsidR="00B700E8" w:rsidSect="00DF027C">
      <w:headerReference w:type="default" r:id="rId29"/>
      <w:footerReference w:type="default" r:id="rId30"/>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6BC6" w:rsidRDefault="00E16BC6">
      <w:r>
        <w:separator/>
      </w:r>
    </w:p>
    <w:p w:rsidR="00E16BC6" w:rsidRDefault="00E16BC6"/>
  </w:endnote>
  <w:endnote w:type="continuationSeparator" w:id="0">
    <w:p w:rsidR="00E16BC6" w:rsidRDefault="00E16BC6">
      <w:r>
        <w:continuationSeparator/>
      </w:r>
    </w:p>
    <w:p w:rsidR="00E16BC6" w:rsidRDefault="00E16B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6BC6" w:rsidRDefault="00E16BC6">
      <w:r>
        <w:separator/>
      </w:r>
    </w:p>
    <w:p w:rsidR="00E16BC6" w:rsidRDefault="00E16BC6"/>
  </w:footnote>
  <w:footnote w:type="continuationSeparator" w:id="0">
    <w:p w:rsidR="00E16BC6" w:rsidRDefault="00E16BC6">
      <w:r>
        <w:continuationSeparator/>
      </w:r>
    </w:p>
    <w:p w:rsidR="00E16BC6" w:rsidRDefault="00E16B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rsidTr="00D077E9">
      <w:trPr>
        <w:trHeight w:val="978"/>
      </w:trPr>
      <w:tc>
        <w:tcPr>
          <w:tcW w:w="9990" w:type="dxa"/>
          <w:tcBorders>
            <w:top w:val="nil"/>
            <w:left w:val="nil"/>
            <w:bottom w:val="single" w:sz="36" w:space="0" w:color="34ABA2" w:themeColor="accent3"/>
            <w:right w:val="nil"/>
          </w:tcBorders>
        </w:tcPr>
        <w:p w:rsidR="00D077E9" w:rsidRDefault="00D077E9">
          <w:pPr>
            <w:pStyle w:val="Header"/>
          </w:pPr>
        </w:p>
      </w:tc>
    </w:tr>
  </w:tbl>
  <w:p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95861"/>
    <w:multiLevelType w:val="hybridMultilevel"/>
    <w:tmpl w:val="AF98E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9661A"/>
    <w:multiLevelType w:val="hybridMultilevel"/>
    <w:tmpl w:val="9D24D6A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49D"/>
    <w:rsid w:val="0002482E"/>
    <w:rsid w:val="00050324"/>
    <w:rsid w:val="00087305"/>
    <w:rsid w:val="000A0150"/>
    <w:rsid w:val="000C201E"/>
    <w:rsid w:val="000D62D7"/>
    <w:rsid w:val="000E63C9"/>
    <w:rsid w:val="00130E9D"/>
    <w:rsid w:val="00144BF2"/>
    <w:rsid w:val="00145539"/>
    <w:rsid w:val="00150A6D"/>
    <w:rsid w:val="00165CA7"/>
    <w:rsid w:val="0018547C"/>
    <w:rsid w:val="00185B35"/>
    <w:rsid w:val="001C3D5D"/>
    <w:rsid w:val="001C7CC0"/>
    <w:rsid w:val="001F2BC8"/>
    <w:rsid w:val="001F5F6B"/>
    <w:rsid w:val="001F67B9"/>
    <w:rsid w:val="00204619"/>
    <w:rsid w:val="00205978"/>
    <w:rsid w:val="002401C0"/>
    <w:rsid w:val="00243EBC"/>
    <w:rsid w:val="00246A35"/>
    <w:rsid w:val="00284348"/>
    <w:rsid w:val="002C1384"/>
    <w:rsid w:val="002C5687"/>
    <w:rsid w:val="002E1FD0"/>
    <w:rsid w:val="002F51F5"/>
    <w:rsid w:val="002F649D"/>
    <w:rsid w:val="00312137"/>
    <w:rsid w:val="00330359"/>
    <w:rsid w:val="00334ABE"/>
    <w:rsid w:val="0033762F"/>
    <w:rsid w:val="00363933"/>
    <w:rsid w:val="00366C7E"/>
    <w:rsid w:val="00377B3C"/>
    <w:rsid w:val="00384EA3"/>
    <w:rsid w:val="00391863"/>
    <w:rsid w:val="003A39A1"/>
    <w:rsid w:val="003C2191"/>
    <w:rsid w:val="003D3863"/>
    <w:rsid w:val="004110DE"/>
    <w:rsid w:val="0044085A"/>
    <w:rsid w:val="004B21A5"/>
    <w:rsid w:val="004C436E"/>
    <w:rsid w:val="004F33D9"/>
    <w:rsid w:val="005037F0"/>
    <w:rsid w:val="00503A42"/>
    <w:rsid w:val="00514A09"/>
    <w:rsid w:val="00516A86"/>
    <w:rsid w:val="005275F6"/>
    <w:rsid w:val="005378E7"/>
    <w:rsid w:val="00572102"/>
    <w:rsid w:val="005F1BB0"/>
    <w:rsid w:val="005F4597"/>
    <w:rsid w:val="006179A5"/>
    <w:rsid w:val="00656C4D"/>
    <w:rsid w:val="00687F07"/>
    <w:rsid w:val="00693C57"/>
    <w:rsid w:val="006D5B04"/>
    <w:rsid w:val="006E5716"/>
    <w:rsid w:val="007302B3"/>
    <w:rsid w:val="00730733"/>
    <w:rsid w:val="00730E3A"/>
    <w:rsid w:val="00736AAF"/>
    <w:rsid w:val="00765B2A"/>
    <w:rsid w:val="00783A34"/>
    <w:rsid w:val="00787A68"/>
    <w:rsid w:val="007C6B52"/>
    <w:rsid w:val="007D16C5"/>
    <w:rsid w:val="00802427"/>
    <w:rsid w:val="00862FE4"/>
    <w:rsid w:val="0086389A"/>
    <w:rsid w:val="0087605E"/>
    <w:rsid w:val="00876579"/>
    <w:rsid w:val="008A1E50"/>
    <w:rsid w:val="008B1FEE"/>
    <w:rsid w:val="00903C32"/>
    <w:rsid w:val="00916B16"/>
    <w:rsid w:val="009173B9"/>
    <w:rsid w:val="00923FA5"/>
    <w:rsid w:val="0093335D"/>
    <w:rsid w:val="0093613E"/>
    <w:rsid w:val="00943026"/>
    <w:rsid w:val="00953374"/>
    <w:rsid w:val="00956683"/>
    <w:rsid w:val="00966B81"/>
    <w:rsid w:val="009C768C"/>
    <w:rsid w:val="009C7720"/>
    <w:rsid w:val="009F4226"/>
    <w:rsid w:val="00A128BA"/>
    <w:rsid w:val="00A23AFA"/>
    <w:rsid w:val="00A31B3E"/>
    <w:rsid w:val="00A532F3"/>
    <w:rsid w:val="00A8489E"/>
    <w:rsid w:val="00AC29F3"/>
    <w:rsid w:val="00AE5B5F"/>
    <w:rsid w:val="00B06DC6"/>
    <w:rsid w:val="00B231E5"/>
    <w:rsid w:val="00B700E8"/>
    <w:rsid w:val="00BD6552"/>
    <w:rsid w:val="00C02B87"/>
    <w:rsid w:val="00C1742D"/>
    <w:rsid w:val="00C4086D"/>
    <w:rsid w:val="00C416B8"/>
    <w:rsid w:val="00C5511C"/>
    <w:rsid w:val="00CA1896"/>
    <w:rsid w:val="00CB5B28"/>
    <w:rsid w:val="00CC5C6C"/>
    <w:rsid w:val="00CF5371"/>
    <w:rsid w:val="00D0323A"/>
    <w:rsid w:val="00D0559F"/>
    <w:rsid w:val="00D077E9"/>
    <w:rsid w:val="00D111EA"/>
    <w:rsid w:val="00D42CB7"/>
    <w:rsid w:val="00D5413D"/>
    <w:rsid w:val="00D570A9"/>
    <w:rsid w:val="00D63BE0"/>
    <w:rsid w:val="00D70D02"/>
    <w:rsid w:val="00D770C7"/>
    <w:rsid w:val="00D86945"/>
    <w:rsid w:val="00D90290"/>
    <w:rsid w:val="00DD152F"/>
    <w:rsid w:val="00DE213F"/>
    <w:rsid w:val="00DF027C"/>
    <w:rsid w:val="00E00A32"/>
    <w:rsid w:val="00E16BC6"/>
    <w:rsid w:val="00E22ACD"/>
    <w:rsid w:val="00E620B0"/>
    <w:rsid w:val="00E81B40"/>
    <w:rsid w:val="00EF555B"/>
    <w:rsid w:val="00F027BB"/>
    <w:rsid w:val="00F11DCF"/>
    <w:rsid w:val="00F162EA"/>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505A4"/>
  <w15:docId w15:val="{E3554E83-5861-4AC6-A55A-58830163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2F649D"/>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2F649D"/>
    <w:pPr>
      <w:spacing w:after="100"/>
    </w:pPr>
  </w:style>
  <w:style w:type="character" w:styleId="Hyperlink">
    <w:name w:val="Hyperlink"/>
    <w:basedOn w:val="DefaultParagraphFont"/>
    <w:uiPriority w:val="99"/>
    <w:unhideWhenUsed/>
    <w:rsid w:val="002F649D"/>
    <w:rPr>
      <w:color w:val="3592CF" w:themeColor="hyperlink"/>
      <w:u w:val="single"/>
    </w:rPr>
  </w:style>
  <w:style w:type="paragraph" w:styleId="ListParagraph">
    <w:name w:val="List Paragraph"/>
    <w:basedOn w:val="Normal"/>
    <w:uiPriority w:val="34"/>
    <w:qFormat/>
    <w:rsid w:val="0018547C"/>
    <w:pPr>
      <w:spacing w:line="240" w:lineRule="auto"/>
      <w:ind w:left="720"/>
      <w:contextualSpacing/>
    </w:pPr>
    <w:rPr>
      <w:rFonts w:ascii="Times New Roman" w:eastAsia="Times New Roman" w:hAnsi="Times New Roman" w:cs="Times New Roman"/>
      <w:b w:val="0"/>
      <w:color w:val="auto"/>
      <w:sz w:val="20"/>
      <w:szCs w:val="20"/>
      <w:lang w:val="en-GB" w:eastAsia="en-GB"/>
    </w:rPr>
  </w:style>
  <w:style w:type="character" w:styleId="UnresolvedMention">
    <w:name w:val="Unresolved Mention"/>
    <w:basedOn w:val="DefaultParagraphFont"/>
    <w:uiPriority w:val="99"/>
    <w:semiHidden/>
    <w:unhideWhenUsed/>
    <w:rsid w:val="006D5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449055">
      <w:bodyDiv w:val="1"/>
      <w:marLeft w:val="0"/>
      <w:marRight w:val="0"/>
      <w:marTop w:val="0"/>
      <w:marBottom w:val="0"/>
      <w:divBdr>
        <w:top w:val="none" w:sz="0" w:space="0" w:color="auto"/>
        <w:left w:val="none" w:sz="0" w:space="0" w:color="auto"/>
        <w:bottom w:val="none" w:sz="0" w:space="0" w:color="auto"/>
        <w:right w:val="none" w:sz="0" w:space="0" w:color="auto"/>
      </w:divBdr>
    </w:div>
    <w:div w:id="1656689735">
      <w:bodyDiv w:val="1"/>
      <w:marLeft w:val="0"/>
      <w:marRight w:val="0"/>
      <w:marTop w:val="0"/>
      <w:marBottom w:val="0"/>
      <w:divBdr>
        <w:top w:val="none" w:sz="0" w:space="0" w:color="auto"/>
        <w:left w:val="none" w:sz="0" w:space="0" w:color="auto"/>
        <w:bottom w:val="none" w:sz="0" w:space="0" w:color="auto"/>
        <w:right w:val="none" w:sz="0" w:space="0" w:color="auto"/>
      </w:divBdr>
    </w:div>
    <w:div w:id="1769158040">
      <w:bodyDiv w:val="1"/>
      <w:marLeft w:val="0"/>
      <w:marRight w:val="0"/>
      <w:marTop w:val="0"/>
      <w:marBottom w:val="0"/>
      <w:divBdr>
        <w:top w:val="none" w:sz="0" w:space="0" w:color="auto"/>
        <w:left w:val="none" w:sz="0" w:space="0" w:color="auto"/>
        <w:bottom w:val="none" w:sz="0" w:space="0" w:color="auto"/>
        <w:right w:val="none" w:sz="0" w:space="0" w:color="auto"/>
      </w:divBdr>
    </w:div>
    <w:div w:id="1776902169">
      <w:bodyDiv w:val="1"/>
      <w:marLeft w:val="0"/>
      <w:marRight w:val="0"/>
      <w:marTop w:val="0"/>
      <w:marBottom w:val="0"/>
      <w:divBdr>
        <w:top w:val="none" w:sz="0" w:space="0" w:color="auto"/>
        <w:left w:val="none" w:sz="0" w:space="0" w:color="auto"/>
        <w:bottom w:val="none" w:sz="0" w:space="0" w:color="auto"/>
        <w:right w:val="none" w:sz="0" w:space="0" w:color="auto"/>
      </w:divBdr>
    </w:div>
    <w:div w:id="1851292678">
      <w:bodyDiv w:val="1"/>
      <w:marLeft w:val="0"/>
      <w:marRight w:val="0"/>
      <w:marTop w:val="0"/>
      <w:marBottom w:val="0"/>
      <w:divBdr>
        <w:top w:val="none" w:sz="0" w:space="0" w:color="auto"/>
        <w:left w:val="none" w:sz="0" w:space="0" w:color="auto"/>
        <w:bottom w:val="none" w:sz="0" w:space="0" w:color="auto"/>
        <w:right w:val="none" w:sz="0" w:space="0" w:color="auto"/>
      </w:divBdr>
    </w:div>
    <w:div w:id="194926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data.bgs.ac.uk/id/Geochronology/Division/Q" TargetMode="External"/><Relationship Id="rId26" Type="http://schemas.openxmlformats.org/officeDocument/2006/relationships/hyperlink" Target="https://www.bgs.ac.uk/lexicon/lexicon.cfm?pub=MBD" TargetMode="Externa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data.bgs.ac.uk/id/Geochronology/Division/Q" TargetMode="External"/><Relationship Id="rId25" Type="http://schemas.openxmlformats.org/officeDocument/2006/relationships/hyperlink" Target="http://mapapps.bgs.ac.uk/geologyofbritain/home.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arthwise.bgs.ac.uk/index.php?search=%22Marine%20Beach%20Deposits%22" TargetMode="External"/><Relationship Id="rId20" Type="http://schemas.openxmlformats.org/officeDocument/2006/relationships/hyperlink" Target="https://www.designingbuildings.co.uk/wiki/Raf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swanseamuseum.co.uk/swansea-a-brief-history/world-war-two?doing_wp_cron=1575124468.4653010368347167968750"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walesonline.co.uk/news/wales-news/telltale-evidence-swansea-blitz-you-14422515" TargetMode="External"/><Relationship Id="rId28" Type="http://schemas.openxmlformats.org/officeDocument/2006/relationships/hyperlink" Target="https://www.designingbuildings.co.uk/wiki/Piled_raft_foundation" TargetMode="Externa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walesonline.co.uk/news/wales-news/how-swanseas-devastating-blitz-seen-7769298" TargetMode="External"/><Relationship Id="rId27" Type="http://schemas.openxmlformats.org/officeDocument/2006/relationships/hyperlink" Target="https://www.designingbuildings.co.uk/wiki/Strip_foundation"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ydavies\AppData\Local\Packages\Microsoft.Office.Desktop_8wekyb3d8bbwe\LocalCache\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110C8F4A7FB4AE2975E8C7FD8C91DC2"/>
        <w:category>
          <w:name w:val="General"/>
          <w:gallery w:val="placeholder"/>
        </w:category>
        <w:types>
          <w:type w:val="bbPlcHdr"/>
        </w:types>
        <w:behaviors>
          <w:behavior w:val="content"/>
        </w:behaviors>
        <w:guid w:val="{54697100-65B8-4FB5-9783-473066AD5467}"/>
      </w:docPartPr>
      <w:docPartBody>
        <w:p w:rsidR="00335E78" w:rsidRDefault="00E51615">
          <w:pPr>
            <w:pStyle w:val="F110C8F4A7FB4AE2975E8C7FD8C91DC2"/>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December 3</w:t>
          </w:r>
          <w:r w:rsidRPr="00D86945">
            <w:rPr>
              <w:rStyle w:val="SubtitleChar"/>
              <w:b/>
            </w:rPr>
            <w:fldChar w:fldCharType="end"/>
          </w:r>
        </w:p>
      </w:docPartBody>
    </w:docPart>
    <w:docPart>
      <w:docPartPr>
        <w:name w:val="C6F7D070D375496485107665DFC0F976"/>
        <w:category>
          <w:name w:val="General"/>
          <w:gallery w:val="placeholder"/>
        </w:category>
        <w:types>
          <w:type w:val="bbPlcHdr"/>
        </w:types>
        <w:behaviors>
          <w:behavior w:val="content"/>
        </w:behaviors>
        <w:guid w:val="{F8DC2205-7CAF-470F-BFD0-454F4D6F1C14}"/>
      </w:docPartPr>
      <w:docPartBody>
        <w:p w:rsidR="00335E78" w:rsidRDefault="00E51615">
          <w:pPr>
            <w:pStyle w:val="C6F7D070D375496485107665DFC0F976"/>
          </w:pPr>
          <w:r>
            <w:t>COMPANY NAME</w:t>
          </w:r>
        </w:p>
      </w:docPartBody>
    </w:docPart>
    <w:docPart>
      <w:docPartPr>
        <w:name w:val="E0AEC249FCD548A1A6C5B1DCF8F661A5"/>
        <w:category>
          <w:name w:val="General"/>
          <w:gallery w:val="placeholder"/>
        </w:category>
        <w:types>
          <w:type w:val="bbPlcHdr"/>
        </w:types>
        <w:behaviors>
          <w:behavior w:val="content"/>
        </w:behaviors>
        <w:guid w:val="{AFE3A4D2-2C92-454B-94C9-8B346AC90B35}"/>
      </w:docPartPr>
      <w:docPartBody>
        <w:p w:rsidR="00335E78" w:rsidRDefault="00E51615">
          <w:pPr>
            <w:pStyle w:val="E0AEC249FCD548A1A6C5B1DCF8F661A5"/>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615"/>
    <w:rsid w:val="00157128"/>
    <w:rsid w:val="00335E78"/>
    <w:rsid w:val="007206C5"/>
    <w:rsid w:val="00D1741C"/>
    <w:rsid w:val="00E51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F110C8F4A7FB4AE2975E8C7FD8C91DC2">
    <w:name w:val="F110C8F4A7FB4AE2975E8C7FD8C91DC2"/>
  </w:style>
  <w:style w:type="paragraph" w:customStyle="1" w:styleId="C6F7D070D375496485107665DFC0F976">
    <w:name w:val="C6F7D070D375496485107665DFC0F976"/>
  </w:style>
  <w:style w:type="paragraph" w:customStyle="1" w:styleId="E0AEC249FCD548A1A6C5B1DCF8F661A5">
    <w:name w:val="E0AEC249FCD548A1A6C5B1DCF8F661A5"/>
  </w:style>
  <w:style w:type="paragraph" w:customStyle="1" w:styleId="4E4F894336DB4DA28CDF890BAAA03058">
    <w:name w:val="4E4F894336DB4DA28CDF890BAAA03058"/>
  </w:style>
  <w:style w:type="paragraph" w:customStyle="1" w:styleId="356D49AE738B4BEEA49D7E257FFA7AB4">
    <w:name w:val="356D49AE738B4BEEA49D7E257FFA7AB4"/>
  </w:style>
  <w:style w:type="paragraph" w:customStyle="1" w:styleId="54616A1A03484192B7EC35793DD31631">
    <w:name w:val="54616A1A03484192B7EC35793DD31631"/>
  </w:style>
  <w:style w:type="paragraph" w:customStyle="1" w:styleId="AAD96EA49422495182726F541ECF1853">
    <w:name w:val="AAD96EA49422495182726F541ECF1853"/>
  </w:style>
  <w:style w:type="paragraph" w:customStyle="1" w:styleId="CDF117A72AFD41BE9BBA582D2290DBD5">
    <w:name w:val="CDF117A72AFD41BE9BBA582D2290DB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Kyle Davies</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D4B204-5C42-4430-BDEF-285E2BD9D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0</TotalTime>
  <Pages>9</Pages>
  <Words>2575</Words>
  <Characters>14681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Kyle Davies</dc:creator>
  <cp:keywords/>
  <cp:lastModifiedBy>Kyle Davies</cp:lastModifiedBy>
  <cp:revision>21</cp:revision>
  <cp:lastPrinted>2006-08-01T17:47:00Z</cp:lastPrinted>
  <dcterms:created xsi:type="dcterms:W3CDTF">2019-12-03T13:43:00Z</dcterms:created>
  <dcterms:modified xsi:type="dcterms:W3CDTF">2019-12-08T19:38:00Z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