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8F89AF" w14:textId="7B4CD24E" w:rsidR="001B0CDA" w:rsidRDefault="00494842" w:rsidP="00772F67">
      <w:pPr>
        <w:rPr>
          <w:rFonts w:ascii="Cambria" w:hAnsi="Cambria"/>
        </w:rPr>
      </w:pPr>
      <w:r>
        <w:rPr>
          <w:rFonts w:ascii="Cambria" w:hAnsi="Cambria"/>
        </w:rPr>
        <w:t xml:space="preserve">Digital Era </w:t>
      </w:r>
    </w:p>
    <w:p w14:paraId="4D2CFE82" w14:textId="522CAAF3" w:rsidR="00494842" w:rsidRDefault="00494842" w:rsidP="00772F67">
      <w:pPr>
        <w:rPr>
          <w:rFonts w:ascii="Cambria" w:hAnsi="Cambria"/>
        </w:rPr>
      </w:pPr>
    </w:p>
    <w:p w14:paraId="16A7116F" w14:textId="0DAE5A6F" w:rsidR="00494842" w:rsidRDefault="00494842" w:rsidP="00772F67">
      <w:pPr>
        <w:rPr>
          <w:rFonts w:ascii="Cambria" w:hAnsi="Cambria"/>
        </w:rPr>
      </w:pPr>
      <w:proofErr w:type="spellStart"/>
      <w:r>
        <w:rPr>
          <w:rFonts w:ascii="Cambria" w:hAnsi="Cambria"/>
        </w:rPr>
        <w:t>Interdisc</w:t>
      </w:r>
      <w:proofErr w:type="spellEnd"/>
      <w:r>
        <w:rPr>
          <w:rFonts w:ascii="Cambria" w:hAnsi="Cambria"/>
        </w:rPr>
        <w:t xml:space="preserve"> and disc models</w:t>
      </w:r>
    </w:p>
    <w:p w14:paraId="74D015F5" w14:textId="268B2DF7" w:rsidR="00494842" w:rsidRDefault="00494842" w:rsidP="00772F67">
      <w:pPr>
        <w:rPr>
          <w:rFonts w:ascii="Cambria" w:hAnsi="Cambria"/>
        </w:rPr>
      </w:pPr>
    </w:p>
    <w:p w14:paraId="446F1AD9" w14:textId="7226CF2E" w:rsidR="00494842" w:rsidRDefault="00494842" w:rsidP="00772F67">
      <w:pPr>
        <w:rPr>
          <w:rFonts w:ascii="Cambria" w:hAnsi="Cambria"/>
        </w:rPr>
      </w:pPr>
      <w:r>
        <w:rPr>
          <w:rFonts w:ascii="Cambria" w:hAnsi="Cambria"/>
        </w:rPr>
        <w:t>From 'Validation guidance'</w:t>
      </w:r>
    </w:p>
    <w:p w14:paraId="55E6FD2A" w14:textId="77777777" w:rsidR="00494842" w:rsidRDefault="00494842" w:rsidP="00772F67">
      <w:pPr>
        <w:rPr>
          <w:rFonts w:ascii="Cambria" w:hAnsi="Cambria"/>
        </w:rPr>
      </w:pPr>
    </w:p>
    <w:tbl>
      <w:tblPr>
        <w:tblW w:w="0" w:type="auto"/>
        <w:tblLayout w:type="fixed"/>
        <w:tblLook w:val="04A0" w:firstRow="1" w:lastRow="0" w:firstColumn="1" w:lastColumn="0" w:noHBand="0" w:noVBand="1"/>
      </w:tblPr>
      <w:tblGrid>
        <w:gridCol w:w="562"/>
        <w:gridCol w:w="851"/>
        <w:gridCol w:w="814"/>
        <w:gridCol w:w="4847"/>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gridCol w:w="191"/>
      </w:tblGrid>
      <w:tr w:rsidR="00494842" w:rsidRPr="0071673B" w14:paraId="7DE27F12" w14:textId="77777777" w:rsidTr="00DD2022">
        <w:trPr>
          <w:trHeight w:val="290"/>
        </w:trPr>
        <w:tc>
          <w:tcPr>
            <w:tcW w:w="7074" w:type="dxa"/>
            <w:gridSpan w:val="4"/>
            <w:tcBorders>
              <w:top w:val="single" w:sz="4" w:space="0" w:color="000000"/>
              <w:left w:val="single" w:sz="4" w:space="0" w:color="000000"/>
              <w:bottom w:val="single" w:sz="4" w:space="0" w:color="000000"/>
              <w:right w:val="single" w:sz="4" w:space="0" w:color="000000"/>
            </w:tcBorders>
            <w:shd w:val="clear" w:color="auto" w:fill="auto"/>
            <w:noWrap/>
            <w:tcMar>
              <w:left w:w="57" w:type="dxa"/>
              <w:right w:w="57" w:type="dxa"/>
            </w:tcMar>
            <w:vAlign w:val="center"/>
            <w:hideMark/>
          </w:tcPr>
          <w:p w14:paraId="1D057181" w14:textId="77777777" w:rsidR="00494842" w:rsidRPr="0071673B" w:rsidRDefault="00494842" w:rsidP="00DD2022">
            <w:pPr>
              <w:jc w:val="right"/>
              <w:rPr>
                <w:rFonts w:ascii="Arial" w:hAnsi="Arial" w:cs="Arial"/>
                <w:b/>
                <w:bCs/>
                <w:color w:val="000000"/>
                <w:sz w:val="16"/>
                <w:szCs w:val="16"/>
                <w:lang w:eastAsia="zh-CN"/>
              </w:rPr>
            </w:pPr>
            <w:r w:rsidRPr="0071673B">
              <w:rPr>
                <w:rFonts w:ascii="Arial" w:hAnsi="Arial" w:cs="Arial"/>
                <w:b/>
                <w:bCs/>
                <w:color w:val="000000"/>
                <w:sz w:val="16"/>
                <w:szCs w:val="16"/>
                <w:lang w:eastAsia="zh-CN"/>
              </w:rPr>
              <w:t>Attribute</w:t>
            </w:r>
          </w:p>
        </w:tc>
        <w:tc>
          <w:tcPr>
            <w:tcW w:w="2292" w:type="dxa"/>
            <w:gridSpan w:val="12"/>
            <w:tcBorders>
              <w:top w:val="single" w:sz="4" w:space="0" w:color="000000"/>
              <w:left w:val="nil"/>
              <w:bottom w:val="single" w:sz="4" w:space="0" w:color="000000"/>
              <w:right w:val="single" w:sz="4" w:space="0" w:color="000000"/>
            </w:tcBorders>
            <w:shd w:val="clear" w:color="auto" w:fill="auto"/>
            <w:noWrap/>
            <w:tcMar>
              <w:left w:w="0" w:type="dxa"/>
              <w:right w:w="0" w:type="dxa"/>
            </w:tcMar>
            <w:vAlign w:val="center"/>
            <w:hideMark/>
          </w:tcPr>
          <w:p w14:paraId="74E0333C" w14:textId="77777777" w:rsidR="00494842" w:rsidRPr="0071673B" w:rsidRDefault="00494842" w:rsidP="00DD2022">
            <w:pPr>
              <w:jc w:val="center"/>
              <w:rPr>
                <w:rFonts w:ascii="Arial" w:hAnsi="Arial" w:cs="Arial"/>
                <w:b/>
                <w:bCs/>
                <w:color w:val="000000"/>
                <w:sz w:val="16"/>
                <w:szCs w:val="16"/>
                <w:lang w:eastAsia="zh-CN"/>
              </w:rPr>
            </w:pPr>
            <w:r w:rsidRPr="0071673B">
              <w:rPr>
                <w:rFonts w:ascii="Arial" w:hAnsi="Arial" w:cs="Arial"/>
                <w:b/>
                <w:bCs/>
                <w:color w:val="000000"/>
                <w:sz w:val="16"/>
                <w:szCs w:val="16"/>
                <w:lang w:eastAsia="zh-CN"/>
              </w:rPr>
              <w:t>Employability</w:t>
            </w:r>
          </w:p>
        </w:tc>
        <w:tc>
          <w:tcPr>
            <w:tcW w:w="2292" w:type="dxa"/>
            <w:gridSpan w:val="12"/>
            <w:tcBorders>
              <w:top w:val="single" w:sz="4" w:space="0" w:color="000000"/>
              <w:left w:val="nil"/>
              <w:bottom w:val="single" w:sz="4" w:space="0" w:color="000000"/>
              <w:right w:val="single" w:sz="4" w:space="0" w:color="000000"/>
            </w:tcBorders>
            <w:shd w:val="clear" w:color="auto" w:fill="auto"/>
            <w:noWrap/>
            <w:tcMar>
              <w:left w:w="0" w:type="dxa"/>
              <w:right w:w="0" w:type="dxa"/>
            </w:tcMar>
            <w:vAlign w:val="center"/>
            <w:hideMark/>
          </w:tcPr>
          <w:p w14:paraId="581A68AD" w14:textId="77777777" w:rsidR="00494842" w:rsidRPr="0071673B" w:rsidRDefault="00494842" w:rsidP="00DD2022">
            <w:pPr>
              <w:jc w:val="center"/>
              <w:rPr>
                <w:rFonts w:ascii="Arial" w:hAnsi="Arial" w:cs="Arial"/>
                <w:b/>
                <w:bCs/>
                <w:color w:val="000000"/>
                <w:sz w:val="16"/>
                <w:szCs w:val="16"/>
                <w:lang w:eastAsia="zh-CN"/>
              </w:rPr>
            </w:pPr>
            <w:r w:rsidRPr="0071673B">
              <w:rPr>
                <w:rFonts w:ascii="Arial" w:hAnsi="Arial" w:cs="Arial"/>
                <w:b/>
                <w:bCs/>
                <w:color w:val="000000"/>
                <w:sz w:val="16"/>
                <w:szCs w:val="16"/>
                <w:lang w:eastAsia="zh-CN"/>
              </w:rPr>
              <w:t>Digital Skills</w:t>
            </w:r>
          </w:p>
        </w:tc>
        <w:tc>
          <w:tcPr>
            <w:tcW w:w="2292" w:type="dxa"/>
            <w:gridSpan w:val="12"/>
            <w:tcBorders>
              <w:top w:val="single" w:sz="4" w:space="0" w:color="000000"/>
              <w:left w:val="nil"/>
              <w:bottom w:val="single" w:sz="4" w:space="0" w:color="000000"/>
              <w:right w:val="single" w:sz="4" w:space="0" w:color="000000"/>
            </w:tcBorders>
            <w:shd w:val="clear" w:color="auto" w:fill="auto"/>
            <w:noWrap/>
            <w:tcMar>
              <w:left w:w="0" w:type="dxa"/>
              <w:right w:w="0" w:type="dxa"/>
            </w:tcMar>
            <w:vAlign w:val="center"/>
            <w:hideMark/>
          </w:tcPr>
          <w:p w14:paraId="082E93A3" w14:textId="77777777" w:rsidR="00494842" w:rsidRPr="0071673B" w:rsidRDefault="00494842" w:rsidP="00DD2022">
            <w:pPr>
              <w:jc w:val="center"/>
              <w:rPr>
                <w:rFonts w:ascii="Arial" w:hAnsi="Arial" w:cs="Arial"/>
                <w:b/>
                <w:bCs/>
                <w:color w:val="000000"/>
                <w:sz w:val="16"/>
                <w:szCs w:val="16"/>
                <w:lang w:eastAsia="zh-CN"/>
              </w:rPr>
            </w:pPr>
            <w:r w:rsidRPr="0071673B">
              <w:rPr>
                <w:rFonts w:ascii="Arial" w:hAnsi="Arial" w:cs="Arial"/>
                <w:b/>
                <w:bCs/>
                <w:color w:val="000000"/>
                <w:sz w:val="16"/>
                <w:szCs w:val="16"/>
                <w:lang w:eastAsia="zh-CN"/>
              </w:rPr>
              <w:t xml:space="preserve">Learning </w:t>
            </w:r>
            <w:proofErr w:type="gramStart"/>
            <w:r w:rsidRPr="0071673B">
              <w:rPr>
                <w:rFonts w:ascii="Arial" w:hAnsi="Arial" w:cs="Arial"/>
                <w:b/>
                <w:bCs/>
                <w:color w:val="000000"/>
                <w:sz w:val="16"/>
                <w:szCs w:val="16"/>
                <w:lang w:eastAsia="zh-CN"/>
              </w:rPr>
              <w:t>For</w:t>
            </w:r>
            <w:proofErr w:type="gramEnd"/>
            <w:r w:rsidRPr="0071673B">
              <w:rPr>
                <w:rFonts w:ascii="Arial" w:hAnsi="Arial" w:cs="Arial"/>
                <w:b/>
                <w:bCs/>
                <w:color w:val="000000"/>
                <w:sz w:val="16"/>
                <w:szCs w:val="16"/>
                <w:lang w:eastAsia="zh-CN"/>
              </w:rPr>
              <w:t xml:space="preserve"> Life</w:t>
            </w:r>
          </w:p>
        </w:tc>
      </w:tr>
      <w:tr w:rsidR="00494842" w:rsidRPr="0071673B" w14:paraId="2E98C692" w14:textId="77777777" w:rsidTr="00DD2022">
        <w:trPr>
          <w:trHeight w:val="2660"/>
        </w:trPr>
        <w:tc>
          <w:tcPr>
            <w:tcW w:w="7074" w:type="dxa"/>
            <w:gridSpan w:val="4"/>
            <w:tcBorders>
              <w:top w:val="single" w:sz="4" w:space="0" w:color="000000"/>
              <w:left w:val="single" w:sz="4" w:space="0" w:color="000000"/>
              <w:bottom w:val="single" w:sz="4" w:space="0" w:color="000000"/>
              <w:right w:val="single" w:sz="4" w:space="0" w:color="000000"/>
            </w:tcBorders>
            <w:shd w:val="clear" w:color="auto" w:fill="auto"/>
            <w:noWrap/>
            <w:tcMar>
              <w:left w:w="57" w:type="dxa"/>
              <w:right w:w="57" w:type="dxa"/>
            </w:tcMar>
            <w:vAlign w:val="bottom"/>
            <w:hideMark/>
          </w:tcPr>
          <w:p w14:paraId="7531D1D8" w14:textId="77777777" w:rsidR="00494842" w:rsidRPr="0071673B" w:rsidRDefault="00494842" w:rsidP="00DD2022">
            <w:pPr>
              <w:jc w:val="right"/>
              <w:rPr>
                <w:rFonts w:ascii="Arial" w:hAnsi="Arial" w:cs="Arial"/>
                <w:b/>
                <w:bCs/>
                <w:color w:val="000000"/>
                <w:sz w:val="16"/>
                <w:szCs w:val="16"/>
                <w:lang w:eastAsia="zh-CN"/>
              </w:rPr>
            </w:pPr>
            <w:r w:rsidRPr="0071673B">
              <w:rPr>
                <w:rFonts w:ascii="Arial" w:hAnsi="Arial" w:cs="Arial"/>
                <w:b/>
                <w:bCs/>
                <w:color w:val="000000"/>
                <w:sz w:val="16"/>
                <w:szCs w:val="16"/>
                <w:lang w:eastAsia="zh-CN"/>
              </w:rPr>
              <w:t>Competence</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34C3280"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Communication</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6D3A02AF"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Leadership</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6585D787"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Collaboration</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5AAA3BDF"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Creativity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4FC7AE15"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Enterprising</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3A6E2DD3"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Problem solving</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2FE0DB75"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Negotiating</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604FEF3E"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Adaptability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759A1242"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Emotional Intelligence</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32BB6E08"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Awareness</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5B78ECB7"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Project Management</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491E1115"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Resourceful</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21821BFC"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Digital transformation 4.0</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77865B8"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On-line unified communication</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00E30F27"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Troubleshooting and problem solving</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21C8ED56"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Algorithms and system design</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3445CF7D"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Artificial Intelligence</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7535CC2E"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Virtual &amp; Augmented Reality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2BE6FA22"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Data analysis and visualisation</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5716BE7F"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Mobile/App expertise</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E96E74E"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Cyber security, governance &amp; Ethics</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E3454A9"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Smart technologies</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58A08925"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Social Media harnessing</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21BA41A9"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Research and information gathering</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0175B57C"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Personal development/Planning</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BBFF54B"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Reflection &amp; Self-reflection</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2E320E46"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Challenge</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515A521B"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Well-being &amp; Resilience</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10CC09F"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Critical Thinking</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314657A6"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Rights and responsibilities</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729D4482"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Ethics and values</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65A1AD4"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Diversity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9C3E433"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Sustainability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0B164050"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Time Management</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6FADF0FC"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Socio-political systems</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7F02EF06"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Cultural and linguistic expression</w:t>
            </w:r>
          </w:p>
        </w:tc>
      </w:tr>
      <w:tr w:rsidR="00494842" w:rsidRPr="0071673B" w14:paraId="3AC2342D" w14:textId="77777777" w:rsidTr="00DD2022">
        <w:trPr>
          <w:trHeight w:val="290"/>
        </w:trPr>
        <w:tc>
          <w:tcPr>
            <w:tcW w:w="562" w:type="dxa"/>
            <w:tcBorders>
              <w:top w:val="nil"/>
              <w:left w:val="single" w:sz="4" w:space="0" w:color="000000"/>
              <w:bottom w:val="single" w:sz="4" w:space="0" w:color="000000"/>
              <w:right w:val="single" w:sz="4" w:space="0" w:color="000000"/>
            </w:tcBorders>
            <w:shd w:val="clear" w:color="auto" w:fill="auto"/>
            <w:noWrap/>
            <w:tcMar>
              <w:left w:w="57" w:type="dxa"/>
              <w:right w:w="57" w:type="dxa"/>
            </w:tcMar>
            <w:vAlign w:val="center"/>
            <w:hideMark/>
          </w:tcPr>
          <w:p w14:paraId="36069F97" w14:textId="77777777" w:rsidR="00494842" w:rsidRPr="0071673B" w:rsidRDefault="00494842" w:rsidP="00DD2022">
            <w:pPr>
              <w:jc w:val="center"/>
              <w:rPr>
                <w:rFonts w:ascii="Arial" w:hAnsi="Arial" w:cs="Arial"/>
                <w:b/>
                <w:bCs/>
                <w:color w:val="000000"/>
                <w:sz w:val="16"/>
                <w:szCs w:val="16"/>
                <w:lang w:eastAsia="zh-CN"/>
              </w:rPr>
            </w:pPr>
            <w:r w:rsidRPr="0071673B">
              <w:rPr>
                <w:rFonts w:ascii="Arial" w:hAnsi="Arial" w:cs="Arial"/>
                <w:b/>
                <w:bCs/>
                <w:color w:val="000000"/>
                <w:sz w:val="16"/>
                <w:szCs w:val="16"/>
                <w:lang w:eastAsia="zh-CN"/>
              </w:rPr>
              <w:t>Level</w:t>
            </w:r>
          </w:p>
        </w:tc>
        <w:tc>
          <w:tcPr>
            <w:tcW w:w="851" w:type="dxa"/>
            <w:tcBorders>
              <w:top w:val="nil"/>
              <w:left w:val="nil"/>
              <w:bottom w:val="single" w:sz="4" w:space="0" w:color="000000"/>
              <w:right w:val="single" w:sz="4" w:space="0" w:color="000000"/>
            </w:tcBorders>
            <w:shd w:val="clear" w:color="auto" w:fill="auto"/>
            <w:noWrap/>
            <w:tcMar>
              <w:left w:w="57" w:type="dxa"/>
              <w:right w:w="57" w:type="dxa"/>
            </w:tcMar>
            <w:vAlign w:val="center"/>
            <w:hideMark/>
          </w:tcPr>
          <w:p w14:paraId="37252173" w14:textId="77777777" w:rsidR="00494842" w:rsidRPr="0071673B" w:rsidRDefault="00494842" w:rsidP="00DD2022">
            <w:pPr>
              <w:jc w:val="center"/>
              <w:rPr>
                <w:rFonts w:ascii="Arial" w:hAnsi="Arial" w:cs="Arial"/>
                <w:b/>
                <w:bCs/>
                <w:color w:val="000000"/>
                <w:sz w:val="16"/>
                <w:szCs w:val="16"/>
                <w:lang w:eastAsia="zh-CN"/>
              </w:rPr>
            </w:pPr>
            <w:r w:rsidRPr="0071673B">
              <w:rPr>
                <w:rFonts w:ascii="Arial" w:hAnsi="Arial" w:cs="Arial"/>
                <w:b/>
                <w:bCs/>
                <w:color w:val="000000"/>
                <w:sz w:val="16"/>
                <w:szCs w:val="16"/>
                <w:lang w:eastAsia="zh-CN"/>
              </w:rPr>
              <w:t>Credits</w:t>
            </w:r>
          </w:p>
        </w:tc>
        <w:tc>
          <w:tcPr>
            <w:tcW w:w="814" w:type="dxa"/>
            <w:tcBorders>
              <w:top w:val="nil"/>
              <w:left w:val="nil"/>
              <w:bottom w:val="single" w:sz="4" w:space="0" w:color="000000"/>
              <w:right w:val="single" w:sz="4" w:space="0" w:color="000000"/>
            </w:tcBorders>
            <w:shd w:val="clear" w:color="auto" w:fill="auto"/>
            <w:noWrap/>
            <w:tcMar>
              <w:left w:w="57" w:type="dxa"/>
              <w:right w:w="57" w:type="dxa"/>
            </w:tcMar>
            <w:vAlign w:val="center"/>
            <w:hideMark/>
          </w:tcPr>
          <w:p w14:paraId="2680F818" w14:textId="77777777" w:rsidR="00494842" w:rsidRPr="0071673B" w:rsidRDefault="00494842" w:rsidP="00DD2022">
            <w:pPr>
              <w:jc w:val="center"/>
              <w:rPr>
                <w:rFonts w:ascii="Arial" w:hAnsi="Arial" w:cs="Arial"/>
                <w:b/>
                <w:bCs/>
                <w:color w:val="000000"/>
                <w:sz w:val="16"/>
                <w:szCs w:val="16"/>
                <w:lang w:eastAsia="zh-CN"/>
              </w:rPr>
            </w:pPr>
            <w:r w:rsidRPr="0071673B">
              <w:rPr>
                <w:rFonts w:ascii="Arial" w:hAnsi="Arial" w:cs="Arial"/>
                <w:b/>
                <w:bCs/>
                <w:color w:val="000000"/>
                <w:sz w:val="16"/>
                <w:szCs w:val="16"/>
                <w:lang w:eastAsia="zh-CN"/>
              </w:rPr>
              <w:t>Module Number</w:t>
            </w:r>
          </w:p>
        </w:tc>
        <w:tc>
          <w:tcPr>
            <w:tcW w:w="4847" w:type="dxa"/>
            <w:tcBorders>
              <w:top w:val="nil"/>
              <w:left w:val="nil"/>
              <w:bottom w:val="single" w:sz="4" w:space="0" w:color="000000"/>
              <w:right w:val="single" w:sz="4" w:space="0" w:color="000000"/>
            </w:tcBorders>
            <w:shd w:val="clear" w:color="auto" w:fill="auto"/>
            <w:noWrap/>
            <w:tcMar>
              <w:left w:w="57" w:type="dxa"/>
              <w:right w:w="57" w:type="dxa"/>
            </w:tcMar>
            <w:vAlign w:val="center"/>
            <w:hideMark/>
          </w:tcPr>
          <w:p w14:paraId="3CBA76DA" w14:textId="77777777" w:rsidR="00494842" w:rsidRPr="0071673B" w:rsidRDefault="00494842" w:rsidP="00DD2022">
            <w:pPr>
              <w:rPr>
                <w:rFonts w:ascii="Arial" w:hAnsi="Arial" w:cs="Arial"/>
                <w:b/>
                <w:bCs/>
                <w:color w:val="000000"/>
                <w:sz w:val="16"/>
                <w:szCs w:val="16"/>
                <w:lang w:eastAsia="zh-CN"/>
              </w:rPr>
            </w:pPr>
            <w:r w:rsidRPr="0071673B">
              <w:rPr>
                <w:rFonts w:ascii="Arial" w:hAnsi="Arial" w:cs="Arial"/>
                <w:b/>
                <w:bCs/>
                <w:color w:val="000000"/>
                <w:sz w:val="16"/>
                <w:szCs w:val="16"/>
                <w:lang w:eastAsia="zh-CN"/>
              </w:rPr>
              <w:t>Module Name</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586E63A2"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DF120E9"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46884311"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7481B465"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2EF28300"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289857AA"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7767E53A"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67D1E56B"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7A5B23BE"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577231E"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68AE961"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6A27D98B"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5D1A940"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2756CA7A"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47A27613"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3E9882E1"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7BE1D29E"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2159F248"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2B089CD"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9A3488E"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28232337"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670AAE39"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FCAB838"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3F0A0B52"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7F610D7F"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494FB0A1"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1137F51F"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2AC35791"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23031D16"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497F8C70"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3D3B8E69"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30D3374D"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31FD40B1"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5BA79739"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47614624"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textDirection w:val="btLr"/>
            <w:vAlign w:val="center"/>
            <w:hideMark/>
          </w:tcPr>
          <w:p w14:paraId="79CCA426" w14:textId="77777777" w:rsidR="00494842" w:rsidRPr="0071673B" w:rsidRDefault="00494842" w:rsidP="00DD2022">
            <w:pPr>
              <w:rPr>
                <w:rFonts w:ascii="Arial" w:hAnsi="Arial" w:cs="Arial"/>
                <w:color w:val="000000"/>
                <w:sz w:val="16"/>
                <w:szCs w:val="16"/>
                <w:lang w:eastAsia="zh-CN"/>
              </w:rPr>
            </w:pPr>
            <w:r w:rsidRPr="0071673B">
              <w:rPr>
                <w:rFonts w:ascii="Arial" w:hAnsi="Arial" w:cs="Arial"/>
                <w:color w:val="000000"/>
                <w:sz w:val="16"/>
                <w:szCs w:val="16"/>
                <w:lang w:eastAsia="zh-CN"/>
              </w:rPr>
              <w:t> </w:t>
            </w:r>
          </w:p>
        </w:tc>
      </w:tr>
      <w:tr w:rsidR="00494842" w:rsidRPr="0071673B" w14:paraId="3CFD5C21" w14:textId="77777777" w:rsidTr="00DD2022">
        <w:tc>
          <w:tcPr>
            <w:tcW w:w="562" w:type="dxa"/>
            <w:tcBorders>
              <w:top w:val="nil"/>
              <w:left w:val="single" w:sz="4" w:space="0" w:color="000000"/>
              <w:bottom w:val="single" w:sz="4" w:space="0" w:color="000000"/>
              <w:right w:val="single" w:sz="4" w:space="0" w:color="000000"/>
            </w:tcBorders>
            <w:shd w:val="clear" w:color="auto" w:fill="auto"/>
            <w:noWrap/>
            <w:tcMar>
              <w:left w:w="57" w:type="dxa"/>
              <w:right w:w="57" w:type="dxa"/>
            </w:tcMar>
            <w:vAlign w:val="center"/>
            <w:hideMark/>
          </w:tcPr>
          <w:p w14:paraId="47586B41" w14:textId="77777777" w:rsidR="00494842" w:rsidRPr="00AD4108" w:rsidRDefault="00494842" w:rsidP="00DD2022">
            <w:pPr>
              <w:jc w:val="center"/>
              <w:rPr>
                <w:rFonts w:ascii="Arial" w:hAnsi="Arial" w:cs="Arial"/>
                <w:color w:val="000000"/>
                <w:sz w:val="16"/>
                <w:szCs w:val="16"/>
                <w:lang w:eastAsia="zh-CN"/>
              </w:rPr>
            </w:pPr>
            <w:r w:rsidRPr="00AD4108">
              <w:rPr>
                <w:rFonts w:ascii="Arial" w:hAnsi="Arial" w:cs="Arial"/>
                <w:color w:val="000000"/>
                <w:sz w:val="16"/>
                <w:szCs w:val="16"/>
                <w:lang w:eastAsia="zh-CN"/>
              </w:rPr>
              <w:t>4</w:t>
            </w:r>
          </w:p>
        </w:tc>
        <w:tc>
          <w:tcPr>
            <w:tcW w:w="851" w:type="dxa"/>
            <w:tcBorders>
              <w:top w:val="nil"/>
              <w:left w:val="nil"/>
              <w:bottom w:val="single" w:sz="4" w:space="0" w:color="000000"/>
              <w:right w:val="single" w:sz="4" w:space="0" w:color="000000"/>
            </w:tcBorders>
            <w:shd w:val="clear" w:color="auto" w:fill="auto"/>
            <w:noWrap/>
            <w:tcMar>
              <w:left w:w="57" w:type="dxa"/>
              <w:right w:w="57" w:type="dxa"/>
            </w:tcMar>
            <w:vAlign w:val="center"/>
            <w:hideMark/>
          </w:tcPr>
          <w:p w14:paraId="26176C57" w14:textId="77777777" w:rsidR="00494842" w:rsidRPr="00AD4108" w:rsidRDefault="00494842" w:rsidP="00DD2022">
            <w:pPr>
              <w:jc w:val="center"/>
              <w:rPr>
                <w:rFonts w:ascii="Arial" w:hAnsi="Arial" w:cs="Arial"/>
                <w:color w:val="000000"/>
                <w:sz w:val="16"/>
                <w:szCs w:val="16"/>
                <w:lang w:eastAsia="zh-CN"/>
              </w:rPr>
            </w:pPr>
            <w:r w:rsidRPr="00AD4108">
              <w:rPr>
                <w:rFonts w:ascii="Arial" w:hAnsi="Arial" w:cs="Arial"/>
                <w:color w:val="000000"/>
                <w:sz w:val="16"/>
                <w:szCs w:val="16"/>
                <w:lang w:eastAsia="zh-CN"/>
              </w:rPr>
              <w:t>20 credits</w:t>
            </w:r>
          </w:p>
        </w:tc>
        <w:tc>
          <w:tcPr>
            <w:tcW w:w="814" w:type="dxa"/>
            <w:tcBorders>
              <w:top w:val="nil"/>
              <w:left w:val="nil"/>
              <w:bottom w:val="single" w:sz="4" w:space="0" w:color="000000"/>
              <w:right w:val="single" w:sz="4" w:space="0" w:color="000000"/>
            </w:tcBorders>
            <w:shd w:val="clear" w:color="auto" w:fill="auto"/>
            <w:noWrap/>
            <w:tcMar>
              <w:left w:w="57" w:type="dxa"/>
              <w:right w:w="57" w:type="dxa"/>
            </w:tcMar>
            <w:vAlign w:val="center"/>
            <w:hideMark/>
          </w:tcPr>
          <w:p w14:paraId="6BA40345" w14:textId="77777777" w:rsidR="00494842" w:rsidRPr="00AD4108" w:rsidRDefault="00494842" w:rsidP="00DD2022">
            <w:pPr>
              <w:rPr>
                <w:rFonts w:ascii="Arial" w:hAnsi="Arial" w:cs="Arial"/>
                <w:color w:val="000000"/>
                <w:sz w:val="16"/>
                <w:szCs w:val="16"/>
                <w:lang w:eastAsia="zh-CN"/>
              </w:rPr>
            </w:pPr>
            <w:r w:rsidRPr="00AD4108">
              <w:rPr>
                <w:rFonts w:ascii="Arial" w:hAnsi="Arial" w:cs="Arial"/>
                <w:color w:val="000000"/>
                <w:sz w:val="16"/>
                <w:szCs w:val="16"/>
                <w:lang w:eastAsia="zh-CN"/>
              </w:rPr>
              <w:t> </w:t>
            </w:r>
          </w:p>
        </w:tc>
        <w:tc>
          <w:tcPr>
            <w:tcW w:w="4847" w:type="dxa"/>
            <w:tcBorders>
              <w:top w:val="single" w:sz="4" w:space="0" w:color="000000"/>
              <w:left w:val="nil"/>
              <w:bottom w:val="single" w:sz="4" w:space="0" w:color="000000"/>
              <w:right w:val="single" w:sz="4" w:space="0" w:color="000000"/>
            </w:tcBorders>
            <w:shd w:val="clear" w:color="000000" w:fill="auto"/>
            <w:noWrap/>
            <w:tcMar>
              <w:left w:w="57" w:type="dxa"/>
              <w:right w:w="57" w:type="dxa"/>
            </w:tcMar>
            <w:vAlign w:val="center"/>
            <w:hideMark/>
          </w:tcPr>
          <w:p w14:paraId="0E1E5AB7" w14:textId="77777777" w:rsidR="00494842" w:rsidRPr="00EE0ECD" w:rsidRDefault="00494842" w:rsidP="00DD2022">
            <w:pPr>
              <w:rPr>
                <w:rFonts w:ascii="Arial" w:hAnsi="Arial" w:cs="Arial"/>
                <w:color w:val="000000"/>
                <w:sz w:val="16"/>
                <w:szCs w:val="16"/>
                <w:lang w:eastAsia="zh-CN"/>
              </w:rPr>
            </w:pPr>
            <w:r w:rsidRPr="00EE0ECD">
              <w:rPr>
                <w:rFonts w:ascii="Arial" w:hAnsi="Arial" w:cs="Arial"/>
                <w:color w:val="000000"/>
                <w:sz w:val="16"/>
                <w:szCs w:val="16"/>
                <w:lang w:eastAsia="zh-CN"/>
              </w:rPr>
              <w:t>Learning in the Digital Era</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D8AE0A5"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13D8DC55"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18959D0"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D472522"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D682F0A"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0E185FD"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6DDF3A2"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BD85496"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531C3F4"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13729BA"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1C48A65B"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A22A61C"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E4B4ABB"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97E9124"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7930E8A"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FA16C5F"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EC740BE"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1D0B96C3"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0A3733B"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98887B4"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5CB0C77"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9A9DF4F"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4E8CEBC"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24FF7DC"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0E48C89"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AF046E6"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EDCCB4F"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77062CC"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D8B28CA"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EA8B0D0"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893F6D3"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F70DFA3"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84021AA"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4F587277"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F2C14E0"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929A074"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r>
      <w:tr w:rsidR="00494842" w:rsidRPr="0071673B" w14:paraId="7B75E282" w14:textId="77777777" w:rsidTr="00DD2022">
        <w:tc>
          <w:tcPr>
            <w:tcW w:w="562" w:type="dxa"/>
            <w:tcBorders>
              <w:top w:val="nil"/>
              <w:left w:val="single" w:sz="4" w:space="0" w:color="000000"/>
              <w:bottom w:val="single" w:sz="4" w:space="0" w:color="000000"/>
              <w:right w:val="single" w:sz="4" w:space="0" w:color="000000"/>
            </w:tcBorders>
            <w:shd w:val="clear" w:color="auto" w:fill="auto"/>
            <w:noWrap/>
            <w:tcMar>
              <w:left w:w="57" w:type="dxa"/>
              <w:right w:w="57" w:type="dxa"/>
            </w:tcMar>
            <w:vAlign w:val="center"/>
            <w:hideMark/>
          </w:tcPr>
          <w:p w14:paraId="5EC43D98" w14:textId="77777777" w:rsidR="00494842" w:rsidRPr="00AD4108" w:rsidRDefault="00494842" w:rsidP="00DD2022">
            <w:pPr>
              <w:jc w:val="center"/>
              <w:rPr>
                <w:rFonts w:ascii="Arial" w:hAnsi="Arial" w:cs="Arial"/>
                <w:color w:val="000000"/>
                <w:sz w:val="16"/>
                <w:szCs w:val="16"/>
                <w:lang w:eastAsia="zh-CN"/>
              </w:rPr>
            </w:pPr>
            <w:r w:rsidRPr="00AD4108">
              <w:rPr>
                <w:rFonts w:ascii="Arial" w:hAnsi="Arial" w:cs="Arial"/>
                <w:color w:val="000000"/>
                <w:sz w:val="16"/>
                <w:szCs w:val="16"/>
                <w:lang w:eastAsia="zh-CN"/>
              </w:rPr>
              <w:t>4</w:t>
            </w:r>
          </w:p>
        </w:tc>
        <w:tc>
          <w:tcPr>
            <w:tcW w:w="851" w:type="dxa"/>
            <w:tcBorders>
              <w:top w:val="nil"/>
              <w:left w:val="nil"/>
              <w:bottom w:val="single" w:sz="4" w:space="0" w:color="000000"/>
              <w:right w:val="single" w:sz="4" w:space="0" w:color="000000"/>
            </w:tcBorders>
            <w:shd w:val="clear" w:color="auto" w:fill="auto"/>
            <w:noWrap/>
            <w:tcMar>
              <w:left w:w="57" w:type="dxa"/>
              <w:right w:w="57" w:type="dxa"/>
            </w:tcMar>
            <w:vAlign w:val="center"/>
            <w:hideMark/>
          </w:tcPr>
          <w:p w14:paraId="297BE7BB" w14:textId="77777777" w:rsidR="00494842" w:rsidRPr="00AD4108" w:rsidRDefault="00494842" w:rsidP="00DD2022">
            <w:pPr>
              <w:jc w:val="center"/>
              <w:rPr>
                <w:rFonts w:ascii="Arial" w:hAnsi="Arial" w:cs="Arial"/>
                <w:color w:val="000000"/>
                <w:sz w:val="16"/>
                <w:szCs w:val="16"/>
                <w:lang w:eastAsia="zh-CN"/>
              </w:rPr>
            </w:pPr>
            <w:r w:rsidRPr="00AD4108">
              <w:rPr>
                <w:rFonts w:ascii="Arial" w:hAnsi="Arial" w:cs="Arial"/>
                <w:color w:val="000000"/>
                <w:sz w:val="16"/>
                <w:szCs w:val="16"/>
                <w:lang w:eastAsia="zh-CN"/>
              </w:rPr>
              <w:t>20 credits</w:t>
            </w:r>
          </w:p>
        </w:tc>
        <w:tc>
          <w:tcPr>
            <w:tcW w:w="814" w:type="dxa"/>
            <w:tcBorders>
              <w:top w:val="nil"/>
              <w:left w:val="nil"/>
              <w:bottom w:val="single" w:sz="4" w:space="0" w:color="000000"/>
              <w:right w:val="single" w:sz="4" w:space="0" w:color="000000"/>
            </w:tcBorders>
            <w:shd w:val="clear" w:color="auto" w:fill="auto"/>
            <w:noWrap/>
            <w:tcMar>
              <w:left w:w="57" w:type="dxa"/>
              <w:right w:w="57" w:type="dxa"/>
            </w:tcMar>
            <w:vAlign w:val="center"/>
            <w:hideMark/>
          </w:tcPr>
          <w:p w14:paraId="1175BFE9" w14:textId="77777777" w:rsidR="00494842" w:rsidRPr="00AD4108" w:rsidRDefault="00494842" w:rsidP="00DD2022">
            <w:pPr>
              <w:rPr>
                <w:rFonts w:ascii="Arial" w:hAnsi="Arial" w:cs="Arial"/>
                <w:color w:val="000000"/>
                <w:sz w:val="16"/>
                <w:szCs w:val="16"/>
                <w:lang w:eastAsia="zh-CN"/>
              </w:rPr>
            </w:pPr>
            <w:r w:rsidRPr="00AD4108">
              <w:rPr>
                <w:rFonts w:ascii="Arial" w:hAnsi="Arial" w:cs="Arial"/>
                <w:color w:val="000000"/>
                <w:sz w:val="16"/>
                <w:szCs w:val="16"/>
                <w:lang w:eastAsia="zh-CN"/>
              </w:rPr>
              <w:t> </w:t>
            </w:r>
          </w:p>
        </w:tc>
        <w:tc>
          <w:tcPr>
            <w:tcW w:w="4847" w:type="dxa"/>
            <w:tcBorders>
              <w:top w:val="single" w:sz="4" w:space="0" w:color="000000"/>
              <w:left w:val="nil"/>
              <w:bottom w:val="single" w:sz="4" w:space="0" w:color="000000"/>
              <w:right w:val="single" w:sz="4" w:space="0" w:color="000000"/>
            </w:tcBorders>
            <w:shd w:val="clear" w:color="000000" w:fill="auto"/>
            <w:noWrap/>
            <w:tcMar>
              <w:left w:w="57" w:type="dxa"/>
              <w:right w:w="57" w:type="dxa"/>
            </w:tcMar>
            <w:vAlign w:val="center"/>
            <w:hideMark/>
          </w:tcPr>
          <w:p w14:paraId="6D50125A" w14:textId="77777777" w:rsidR="00494842" w:rsidRPr="00EE0ECD" w:rsidRDefault="00494842" w:rsidP="00DD2022">
            <w:pPr>
              <w:rPr>
                <w:rFonts w:ascii="Arial" w:hAnsi="Arial" w:cs="Arial"/>
                <w:color w:val="000000"/>
                <w:sz w:val="16"/>
                <w:szCs w:val="16"/>
                <w:lang w:eastAsia="zh-CN"/>
              </w:rPr>
            </w:pPr>
            <w:r w:rsidRPr="00EE0ECD">
              <w:rPr>
                <w:rFonts w:ascii="Arial" w:hAnsi="Arial" w:cs="Arial"/>
                <w:color w:val="000000"/>
                <w:sz w:val="16"/>
                <w:szCs w:val="16"/>
                <w:lang w:eastAsia="zh-CN"/>
              </w:rPr>
              <w:t>Contemporary Challenges: Making a Difference</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3DCF631"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EDD7411"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0BA87D7"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1EFA30E1"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F31DF2F"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74BF7CD"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86E3256"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68DF64B"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F2E6832"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26034E9"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FDA941B"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F7091E5"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4C99DFF9"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46322EF2"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E3FCB70"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406C5324"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16BE628C"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0D75FDD"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185744F"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7CBB810"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D6134F3"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5392C4F"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D65D154"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61C5C75"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913BF47"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59E11A4"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1C176406"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4864EA6F"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2827D43"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430C647B"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4D77A729"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254BFFE"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8561C90"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A927703"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FEC8F7E"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1497E10"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r>
      <w:tr w:rsidR="00494842" w:rsidRPr="0071673B" w14:paraId="452C8289" w14:textId="77777777" w:rsidTr="00DD2022">
        <w:tc>
          <w:tcPr>
            <w:tcW w:w="562" w:type="dxa"/>
            <w:tcBorders>
              <w:top w:val="nil"/>
              <w:left w:val="single" w:sz="4" w:space="0" w:color="000000"/>
              <w:bottom w:val="single" w:sz="4" w:space="0" w:color="000000"/>
              <w:right w:val="single" w:sz="4" w:space="0" w:color="000000"/>
            </w:tcBorders>
            <w:shd w:val="clear" w:color="auto" w:fill="auto"/>
            <w:noWrap/>
            <w:tcMar>
              <w:left w:w="57" w:type="dxa"/>
              <w:right w:w="57" w:type="dxa"/>
            </w:tcMar>
            <w:vAlign w:val="center"/>
            <w:hideMark/>
          </w:tcPr>
          <w:p w14:paraId="747F85FE" w14:textId="77777777" w:rsidR="00494842" w:rsidRPr="00AD4108" w:rsidRDefault="00494842" w:rsidP="00DD2022">
            <w:pPr>
              <w:jc w:val="center"/>
              <w:rPr>
                <w:rFonts w:ascii="Arial" w:hAnsi="Arial" w:cs="Arial"/>
                <w:color w:val="000000"/>
                <w:sz w:val="16"/>
                <w:szCs w:val="16"/>
                <w:lang w:eastAsia="zh-CN"/>
              </w:rPr>
            </w:pPr>
            <w:r w:rsidRPr="00AD4108">
              <w:rPr>
                <w:rFonts w:ascii="Arial" w:hAnsi="Arial" w:cs="Arial"/>
                <w:color w:val="000000"/>
                <w:sz w:val="16"/>
                <w:szCs w:val="16"/>
                <w:lang w:eastAsia="zh-CN"/>
              </w:rPr>
              <w:t>5</w:t>
            </w:r>
          </w:p>
        </w:tc>
        <w:tc>
          <w:tcPr>
            <w:tcW w:w="851" w:type="dxa"/>
            <w:tcBorders>
              <w:top w:val="nil"/>
              <w:left w:val="nil"/>
              <w:bottom w:val="single" w:sz="4" w:space="0" w:color="000000"/>
              <w:right w:val="single" w:sz="4" w:space="0" w:color="000000"/>
            </w:tcBorders>
            <w:shd w:val="clear" w:color="auto" w:fill="auto"/>
            <w:noWrap/>
            <w:tcMar>
              <w:left w:w="57" w:type="dxa"/>
              <w:right w:w="57" w:type="dxa"/>
            </w:tcMar>
            <w:vAlign w:val="center"/>
            <w:hideMark/>
          </w:tcPr>
          <w:p w14:paraId="5B4454E3" w14:textId="77777777" w:rsidR="00494842" w:rsidRPr="00AD4108" w:rsidRDefault="00494842" w:rsidP="00DD2022">
            <w:pPr>
              <w:jc w:val="center"/>
              <w:rPr>
                <w:rFonts w:ascii="Arial" w:hAnsi="Arial" w:cs="Arial"/>
                <w:color w:val="000000"/>
                <w:sz w:val="16"/>
                <w:szCs w:val="16"/>
                <w:lang w:eastAsia="zh-CN"/>
              </w:rPr>
            </w:pPr>
            <w:r w:rsidRPr="00AD4108">
              <w:rPr>
                <w:rFonts w:ascii="Arial" w:hAnsi="Arial" w:cs="Arial"/>
                <w:color w:val="000000"/>
                <w:sz w:val="16"/>
                <w:szCs w:val="16"/>
                <w:lang w:eastAsia="zh-CN"/>
              </w:rPr>
              <w:t>20 credits</w:t>
            </w:r>
          </w:p>
        </w:tc>
        <w:tc>
          <w:tcPr>
            <w:tcW w:w="814" w:type="dxa"/>
            <w:tcBorders>
              <w:top w:val="nil"/>
              <w:left w:val="nil"/>
              <w:bottom w:val="single" w:sz="4" w:space="0" w:color="000000"/>
              <w:right w:val="single" w:sz="4" w:space="0" w:color="000000"/>
            </w:tcBorders>
            <w:shd w:val="clear" w:color="auto" w:fill="auto"/>
            <w:noWrap/>
            <w:tcMar>
              <w:left w:w="57" w:type="dxa"/>
              <w:right w:w="57" w:type="dxa"/>
            </w:tcMar>
            <w:vAlign w:val="center"/>
            <w:hideMark/>
          </w:tcPr>
          <w:p w14:paraId="67796CCB" w14:textId="77777777" w:rsidR="00494842" w:rsidRPr="00AD4108" w:rsidRDefault="00494842" w:rsidP="00DD2022">
            <w:pPr>
              <w:rPr>
                <w:rFonts w:ascii="Arial" w:hAnsi="Arial" w:cs="Arial"/>
                <w:color w:val="000000"/>
                <w:sz w:val="16"/>
                <w:szCs w:val="16"/>
                <w:lang w:eastAsia="zh-CN"/>
              </w:rPr>
            </w:pPr>
            <w:r w:rsidRPr="00AD4108">
              <w:rPr>
                <w:rFonts w:ascii="Arial" w:hAnsi="Arial" w:cs="Arial"/>
                <w:color w:val="000000"/>
                <w:sz w:val="16"/>
                <w:szCs w:val="16"/>
                <w:lang w:eastAsia="zh-CN"/>
              </w:rPr>
              <w:t> </w:t>
            </w:r>
          </w:p>
        </w:tc>
        <w:tc>
          <w:tcPr>
            <w:tcW w:w="4847" w:type="dxa"/>
            <w:tcBorders>
              <w:top w:val="single" w:sz="4" w:space="0" w:color="000000"/>
              <w:left w:val="nil"/>
              <w:bottom w:val="single" w:sz="4" w:space="0" w:color="000000"/>
              <w:right w:val="single" w:sz="4" w:space="0" w:color="000000"/>
            </w:tcBorders>
            <w:shd w:val="clear" w:color="000000" w:fill="auto"/>
            <w:noWrap/>
            <w:tcMar>
              <w:left w:w="57" w:type="dxa"/>
              <w:right w:w="57" w:type="dxa"/>
            </w:tcMar>
            <w:vAlign w:val="center"/>
            <w:hideMark/>
          </w:tcPr>
          <w:p w14:paraId="384F89E7" w14:textId="77777777" w:rsidR="00494842" w:rsidRPr="00EE0ECD" w:rsidRDefault="00494842" w:rsidP="00DD2022">
            <w:pPr>
              <w:rPr>
                <w:rFonts w:ascii="Arial" w:hAnsi="Arial" w:cs="Arial"/>
                <w:color w:val="000000"/>
                <w:sz w:val="16"/>
                <w:szCs w:val="16"/>
                <w:lang w:eastAsia="zh-CN"/>
              </w:rPr>
            </w:pPr>
            <w:r w:rsidRPr="00EE0ECD">
              <w:rPr>
                <w:rFonts w:ascii="Arial" w:hAnsi="Arial" w:cs="Arial"/>
                <w:color w:val="000000"/>
                <w:sz w:val="16"/>
                <w:szCs w:val="16"/>
                <w:lang w:eastAsia="zh-CN"/>
              </w:rPr>
              <w:t>Changemaker: Creativity and Value Creation</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E6A3ACF"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C5EF383"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1B0BA09"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3DDD61F"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06C177C"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DCDE109"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E3F132C"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4CF7765"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16243390"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5DAD4F0"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727A273"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68FF683"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BF0C62C"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EEF63DF"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0D72C58"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9CCE6A3"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4B8DDAC"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31CE859"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70A8881"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1A23A577"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48F8F95"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28440A9"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6B1850F"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34A7F6A"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C070617"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4814825"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EB97839"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C46192B"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8406735"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9C414E7"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262A1AE"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CE18027"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1FE403E"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41F36FE7"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318C19E"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7C895ED"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r>
      <w:tr w:rsidR="00494842" w:rsidRPr="0071673B" w14:paraId="50B89641" w14:textId="77777777" w:rsidTr="00DD2022">
        <w:tc>
          <w:tcPr>
            <w:tcW w:w="562" w:type="dxa"/>
            <w:tcBorders>
              <w:top w:val="nil"/>
              <w:left w:val="single" w:sz="4" w:space="0" w:color="000000"/>
              <w:bottom w:val="single" w:sz="4" w:space="0" w:color="000000"/>
              <w:right w:val="single" w:sz="4" w:space="0" w:color="000000"/>
            </w:tcBorders>
            <w:shd w:val="clear" w:color="auto" w:fill="auto"/>
            <w:noWrap/>
            <w:tcMar>
              <w:left w:w="57" w:type="dxa"/>
              <w:right w:w="57" w:type="dxa"/>
            </w:tcMar>
            <w:vAlign w:val="center"/>
            <w:hideMark/>
          </w:tcPr>
          <w:p w14:paraId="579888A7" w14:textId="77777777" w:rsidR="00494842" w:rsidRPr="00AD4108" w:rsidRDefault="00494842" w:rsidP="00DD2022">
            <w:pPr>
              <w:jc w:val="center"/>
              <w:rPr>
                <w:rFonts w:ascii="Arial" w:hAnsi="Arial" w:cs="Arial"/>
                <w:color w:val="000000"/>
                <w:sz w:val="16"/>
                <w:szCs w:val="16"/>
                <w:lang w:eastAsia="zh-CN"/>
              </w:rPr>
            </w:pPr>
            <w:r w:rsidRPr="00AD4108">
              <w:rPr>
                <w:rFonts w:ascii="Arial" w:hAnsi="Arial" w:cs="Arial"/>
                <w:color w:val="000000"/>
                <w:sz w:val="16"/>
                <w:szCs w:val="16"/>
                <w:lang w:eastAsia="zh-CN"/>
              </w:rPr>
              <w:t>5</w:t>
            </w:r>
          </w:p>
        </w:tc>
        <w:tc>
          <w:tcPr>
            <w:tcW w:w="851" w:type="dxa"/>
            <w:tcBorders>
              <w:top w:val="nil"/>
              <w:left w:val="nil"/>
              <w:bottom w:val="single" w:sz="4" w:space="0" w:color="000000"/>
              <w:right w:val="single" w:sz="4" w:space="0" w:color="000000"/>
            </w:tcBorders>
            <w:shd w:val="clear" w:color="auto" w:fill="auto"/>
            <w:noWrap/>
            <w:tcMar>
              <w:left w:w="57" w:type="dxa"/>
              <w:right w:w="57" w:type="dxa"/>
            </w:tcMar>
            <w:vAlign w:val="center"/>
            <w:hideMark/>
          </w:tcPr>
          <w:p w14:paraId="11BF4211" w14:textId="77777777" w:rsidR="00494842" w:rsidRPr="00AD4108" w:rsidRDefault="00494842" w:rsidP="00DD2022">
            <w:pPr>
              <w:jc w:val="center"/>
              <w:rPr>
                <w:rFonts w:ascii="Arial" w:hAnsi="Arial" w:cs="Arial"/>
                <w:color w:val="000000"/>
                <w:sz w:val="16"/>
                <w:szCs w:val="16"/>
                <w:lang w:eastAsia="zh-CN"/>
              </w:rPr>
            </w:pPr>
            <w:r w:rsidRPr="00AD4108">
              <w:rPr>
                <w:rFonts w:ascii="Arial" w:hAnsi="Arial" w:cs="Arial"/>
                <w:color w:val="000000"/>
                <w:sz w:val="16"/>
                <w:szCs w:val="16"/>
                <w:lang w:eastAsia="zh-CN"/>
              </w:rPr>
              <w:t>20 credits</w:t>
            </w:r>
          </w:p>
        </w:tc>
        <w:tc>
          <w:tcPr>
            <w:tcW w:w="814" w:type="dxa"/>
            <w:tcBorders>
              <w:top w:val="nil"/>
              <w:left w:val="nil"/>
              <w:bottom w:val="single" w:sz="4" w:space="0" w:color="000000"/>
              <w:right w:val="single" w:sz="4" w:space="0" w:color="000000"/>
            </w:tcBorders>
            <w:shd w:val="clear" w:color="auto" w:fill="auto"/>
            <w:noWrap/>
            <w:tcMar>
              <w:left w:w="57" w:type="dxa"/>
              <w:right w:w="57" w:type="dxa"/>
            </w:tcMar>
            <w:vAlign w:val="center"/>
            <w:hideMark/>
          </w:tcPr>
          <w:p w14:paraId="71564005" w14:textId="77777777" w:rsidR="00494842" w:rsidRPr="00AD4108" w:rsidRDefault="00494842" w:rsidP="00DD2022">
            <w:pPr>
              <w:rPr>
                <w:rFonts w:ascii="Arial" w:hAnsi="Arial" w:cs="Arial"/>
                <w:color w:val="000000"/>
                <w:sz w:val="16"/>
                <w:szCs w:val="16"/>
                <w:lang w:eastAsia="zh-CN"/>
              </w:rPr>
            </w:pPr>
            <w:r w:rsidRPr="00AD4108">
              <w:rPr>
                <w:rFonts w:ascii="Arial" w:hAnsi="Arial" w:cs="Arial"/>
                <w:color w:val="000000"/>
                <w:sz w:val="16"/>
                <w:szCs w:val="16"/>
                <w:lang w:eastAsia="zh-CN"/>
              </w:rPr>
              <w:t> </w:t>
            </w:r>
          </w:p>
        </w:tc>
        <w:tc>
          <w:tcPr>
            <w:tcW w:w="4847" w:type="dxa"/>
            <w:tcBorders>
              <w:top w:val="single" w:sz="4" w:space="0" w:color="000000"/>
              <w:left w:val="nil"/>
              <w:bottom w:val="single" w:sz="4" w:space="0" w:color="000000"/>
              <w:right w:val="single" w:sz="4" w:space="0" w:color="000000"/>
            </w:tcBorders>
            <w:shd w:val="clear" w:color="000000" w:fill="auto"/>
            <w:noWrap/>
            <w:tcMar>
              <w:left w:w="57" w:type="dxa"/>
              <w:right w:w="57" w:type="dxa"/>
            </w:tcMar>
            <w:vAlign w:val="center"/>
            <w:hideMark/>
          </w:tcPr>
          <w:p w14:paraId="14E2E25A" w14:textId="77777777" w:rsidR="00494842" w:rsidRPr="00EE0ECD" w:rsidRDefault="00494842" w:rsidP="00DD2022">
            <w:pPr>
              <w:rPr>
                <w:rFonts w:ascii="Arial" w:hAnsi="Arial" w:cs="Arial"/>
                <w:color w:val="000000"/>
                <w:sz w:val="16"/>
                <w:szCs w:val="16"/>
                <w:lang w:eastAsia="zh-CN"/>
              </w:rPr>
            </w:pPr>
            <w:r w:rsidRPr="00EE0ECD">
              <w:rPr>
                <w:rFonts w:ascii="Arial" w:hAnsi="Arial" w:cs="Arial"/>
                <w:color w:val="000000"/>
                <w:sz w:val="16"/>
                <w:szCs w:val="16"/>
                <w:lang w:eastAsia="zh-CN"/>
              </w:rPr>
              <w:t xml:space="preserve">Changemaker: Building your Personal Brand for Sustainable Employment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F1244C6"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AE554F7"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AF97D4B"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40487FDC"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85DFE0E"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8E81E7B"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4BE5FB6C"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0EB348D"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A4BE8A6"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D2929ED"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F3A7271"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04530F0"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97369DD"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4BB114BB"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37534C8"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276B73F"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F60B684"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C46BC7E"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40BA261C"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4054CF39"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109E8963"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D095FFA"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BB3B876"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18B85B04"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3885B40"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121AC4C"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13DBB7CE"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F27054B"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4702F592"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793CE76"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C645856"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109DC26C"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F386149"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0F8DBE8"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618F11A"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5E65786"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r>
      <w:tr w:rsidR="00494842" w:rsidRPr="0071673B" w14:paraId="4A571797" w14:textId="77777777" w:rsidTr="00DD2022">
        <w:tc>
          <w:tcPr>
            <w:tcW w:w="562" w:type="dxa"/>
            <w:tcBorders>
              <w:top w:val="nil"/>
              <w:left w:val="single" w:sz="4" w:space="0" w:color="000000"/>
              <w:bottom w:val="single" w:sz="4" w:space="0" w:color="000000"/>
              <w:right w:val="single" w:sz="4" w:space="0" w:color="000000"/>
            </w:tcBorders>
            <w:shd w:val="clear" w:color="auto" w:fill="auto"/>
            <w:noWrap/>
            <w:tcMar>
              <w:left w:w="57" w:type="dxa"/>
              <w:right w:w="57" w:type="dxa"/>
            </w:tcMar>
            <w:vAlign w:val="center"/>
            <w:hideMark/>
          </w:tcPr>
          <w:p w14:paraId="54692F00" w14:textId="77777777" w:rsidR="00494842" w:rsidRPr="00AD4108" w:rsidRDefault="00494842" w:rsidP="00DD2022">
            <w:pPr>
              <w:jc w:val="center"/>
              <w:rPr>
                <w:rFonts w:ascii="Arial" w:hAnsi="Arial" w:cs="Arial"/>
                <w:color w:val="000000"/>
                <w:sz w:val="16"/>
                <w:szCs w:val="16"/>
                <w:lang w:eastAsia="zh-CN"/>
              </w:rPr>
            </w:pPr>
            <w:r w:rsidRPr="00AD4108">
              <w:rPr>
                <w:rFonts w:ascii="Arial" w:hAnsi="Arial" w:cs="Arial"/>
                <w:color w:val="000000"/>
                <w:sz w:val="16"/>
                <w:szCs w:val="16"/>
                <w:lang w:eastAsia="zh-CN"/>
              </w:rPr>
              <w:t>6</w:t>
            </w:r>
          </w:p>
        </w:tc>
        <w:tc>
          <w:tcPr>
            <w:tcW w:w="851" w:type="dxa"/>
            <w:tcBorders>
              <w:top w:val="nil"/>
              <w:left w:val="nil"/>
              <w:bottom w:val="single" w:sz="4" w:space="0" w:color="000000"/>
              <w:right w:val="single" w:sz="4" w:space="0" w:color="000000"/>
            </w:tcBorders>
            <w:shd w:val="clear" w:color="auto" w:fill="auto"/>
            <w:noWrap/>
            <w:tcMar>
              <w:left w:w="57" w:type="dxa"/>
              <w:right w:w="57" w:type="dxa"/>
            </w:tcMar>
            <w:vAlign w:val="center"/>
            <w:hideMark/>
          </w:tcPr>
          <w:p w14:paraId="623D08B6" w14:textId="77777777" w:rsidR="00494842" w:rsidRPr="00AD4108" w:rsidRDefault="00494842" w:rsidP="00DD2022">
            <w:pPr>
              <w:jc w:val="center"/>
              <w:rPr>
                <w:rFonts w:ascii="Arial" w:hAnsi="Arial" w:cs="Arial"/>
                <w:color w:val="000000"/>
                <w:sz w:val="16"/>
                <w:szCs w:val="16"/>
                <w:lang w:eastAsia="zh-CN"/>
              </w:rPr>
            </w:pPr>
            <w:r w:rsidRPr="00AD4108">
              <w:rPr>
                <w:rFonts w:ascii="Arial" w:hAnsi="Arial" w:cs="Arial"/>
                <w:color w:val="000000"/>
                <w:sz w:val="16"/>
                <w:szCs w:val="16"/>
                <w:lang w:eastAsia="zh-CN"/>
              </w:rPr>
              <w:t>40 credits</w:t>
            </w:r>
          </w:p>
        </w:tc>
        <w:tc>
          <w:tcPr>
            <w:tcW w:w="814" w:type="dxa"/>
            <w:tcBorders>
              <w:top w:val="nil"/>
              <w:left w:val="nil"/>
              <w:bottom w:val="single" w:sz="4" w:space="0" w:color="000000"/>
              <w:right w:val="single" w:sz="4" w:space="0" w:color="000000"/>
            </w:tcBorders>
            <w:shd w:val="clear" w:color="auto" w:fill="auto"/>
            <w:noWrap/>
            <w:tcMar>
              <w:left w:w="57" w:type="dxa"/>
              <w:right w:w="57" w:type="dxa"/>
            </w:tcMar>
            <w:vAlign w:val="center"/>
            <w:hideMark/>
          </w:tcPr>
          <w:p w14:paraId="5A8415AB" w14:textId="77777777" w:rsidR="00494842" w:rsidRPr="00AD4108" w:rsidRDefault="00494842" w:rsidP="00DD2022">
            <w:pPr>
              <w:jc w:val="center"/>
              <w:rPr>
                <w:rFonts w:ascii="Arial" w:hAnsi="Arial" w:cs="Arial"/>
                <w:color w:val="000000"/>
                <w:sz w:val="16"/>
                <w:szCs w:val="16"/>
                <w:lang w:eastAsia="zh-CN"/>
              </w:rPr>
            </w:pPr>
            <w:r w:rsidRPr="00AD4108">
              <w:rPr>
                <w:rFonts w:ascii="Arial" w:hAnsi="Arial" w:cs="Arial"/>
                <w:color w:val="000000"/>
                <w:sz w:val="16"/>
                <w:szCs w:val="16"/>
                <w:lang w:eastAsia="zh-CN"/>
              </w:rPr>
              <w:t> </w:t>
            </w:r>
          </w:p>
        </w:tc>
        <w:tc>
          <w:tcPr>
            <w:tcW w:w="4847" w:type="dxa"/>
            <w:tcBorders>
              <w:top w:val="single" w:sz="4" w:space="0" w:color="000000"/>
              <w:left w:val="nil"/>
              <w:bottom w:val="single" w:sz="4" w:space="0" w:color="000000"/>
              <w:right w:val="single" w:sz="4" w:space="0" w:color="000000"/>
            </w:tcBorders>
            <w:shd w:val="clear" w:color="000000" w:fill="auto"/>
            <w:noWrap/>
            <w:tcMar>
              <w:left w:w="57" w:type="dxa"/>
              <w:right w:w="57" w:type="dxa"/>
            </w:tcMar>
            <w:vAlign w:val="center"/>
            <w:hideMark/>
          </w:tcPr>
          <w:p w14:paraId="18401C03" w14:textId="77777777" w:rsidR="00494842" w:rsidRPr="00EE0ECD" w:rsidRDefault="00494842" w:rsidP="00DD2022">
            <w:pPr>
              <w:rPr>
                <w:rFonts w:ascii="Arial" w:hAnsi="Arial" w:cs="Arial"/>
                <w:color w:val="000000"/>
                <w:sz w:val="16"/>
                <w:szCs w:val="16"/>
                <w:lang w:eastAsia="zh-CN"/>
              </w:rPr>
            </w:pPr>
            <w:r w:rsidRPr="00EE0ECD">
              <w:rPr>
                <w:rFonts w:ascii="Arial" w:hAnsi="Arial" w:cs="Arial"/>
                <w:color w:val="000000"/>
                <w:sz w:val="16"/>
                <w:szCs w:val="16"/>
                <w:lang w:eastAsia="zh-CN"/>
              </w:rPr>
              <w:t>Independent Project</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E7F5F3A"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775207E"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36C5551"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E11F291"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1193A555"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83A5CB5"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20379C0"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A628719"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0E5CDCF"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B153E42"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90275CA"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E6DC47C"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417BDDD"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1DDB81A8"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909D09E"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894F4EB"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584CC10"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29562D9"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7FDDAED"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0C4837F"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1DF59154"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70D51675"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9CB89A1"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06BBA88"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4FDFD377"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58C050D3"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4E98B43"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E9076A8"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7250BC2"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2340EDB7"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CEC4FF6"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0C458F9"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679622AB"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5BCEEA3"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Y</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3C1BA800"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c>
          <w:tcPr>
            <w:tcW w:w="191" w:type="dxa"/>
            <w:tcBorders>
              <w:top w:val="nil"/>
              <w:left w:val="nil"/>
              <w:bottom w:val="single" w:sz="4" w:space="0" w:color="000000"/>
              <w:right w:val="single" w:sz="4" w:space="0" w:color="000000"/>
            </w:tcBorders>
            <w:shd w:val="clear" w:color="auto" w:fill="auto"/>
            <w:noWrap/>
            <w:tcMar>
              <w:left w:w="0" w:type="dxa"/>
              <w:right w:w="0" w:type="dxa"/>
            </w:tcMar>
            <w:vAlign w:val="center"/>
            <w:hideMark/>
          </w:tcPr>
          <w:p w14:paraId="0C08D81A" w14:textId="77777777" w:rsidR="00494842" w:rsidRPr="0071673B" w:rsidRDefault="00494842" w:rsidP="00DD2022">
            <w:pPr>
              <w:jc w:val="center"/>
              <w:rPr>
                <w:rFonts w:ascii="Arial" w:hAnsi="Arial" w:cs="Arial"/>
                <w:color w:val="000000"/>
                <w:sz w:val="16"/>
                <w:szCs w:val="16"/>
                <w:lang w:eastAsia="zh-CN"/>
              </w:rPr>
            </w:pPr>
            <w:r w:rsidRPr="0071673B">
              <w:rPr>
                <w:rFonts w:ascii="Arial" w:hAnsi="Arial" w:cs="Arial"/>
                <w:color w:val="000000"/>
                <w:sz w:val="16"/>
                <w:szCs w:val="16"/>
                <w:lang w:eastAsia="zh-CN"/>
              </w:rPr>
              <w:t> </w:t>
            </w:r>
          </w:p>
        </w:tc>
      </w:tr>
    </w:tbl>
    <w:p w14:paraId="5B9923F6" w14:textId="15EB97D0" w:rsidR="00494842" w:rsidRDefault="00494842" w:rsidP="00772F67">
      <w:pPr>
        <w:rPr>
          <w:rFonts w:ascii="Cambria" w:hAnsi="Cambria"/>
        </w:rPr>
      </w:pPr>
    </w:p>
    <w:tbl>
      <w:tblPr>
        <w:tblStyle w:val="TableGrid"/>
        <w:tblW w:w="0" w:type="auto"/>
        <w:tblLook w:val="04A0" w:firstRow="1" w:lastRow="0" w:firstColumn="1" w:lastColumn="0" w:noHBand="0" w:noVBand="1"/>
      </w:tblPr>
      <w:tblGrid>
        <w:gridCol w:w="3227"/>
        <w:gridCol w:w="6009"/>
      </w:tblGrid>
      <w:tr w:rsidR="00494842" w:rsidRPr="00A33730" w14:paraId="2E508232" w14:textId="77777777" w:rsidTr="00DD2022">
        <w:tc>
          <w:tcPr>
            <w:tcW w:w="3227" w:type="dxa"/>
          </w:tcPr>
          <w:p w14:paraId="494811EB" w14:textId="77777777" w:rsidR="00494842" w:rsidRPr="00A33730" w:rsidRDefault="00494842" w:rsidP="00DD2022">
            <w:pPr>
              <w:jc w:val="both"/>
              <w:rPr>
                <w:rFonts w:ascii="Arial" w:hAnsi="Arial" w:cs="Arial"/>
                <w:b/>
                <w:sz w:val="22"/>
                <w:szCs w:val="22"/>
              </w:rPr>
            </w:pPr>
            <w:r w:rsidRPr="00A33730">
              <w:rPr>
                <w:rFonts w:ascii="Arial" w:hAnsi="Arial" w:cs="Arial"/>
                <w:b/>
                <w:sz w:val="22"/>
                <w:szCs w:val="22"/>
              </w:rPr>
              <w:t>LEARNING OUTCOMES</w:t>
            </w:r>
          </w:p>
          <w:p w14:paraId="6CE44314" w14:textId="77777777" w:rsidR="00494842" w:rsidRPr="00A33730" w:rsidRDefault="00494842" w:rsidP="00DD2022">
            <w:pPr>
              <w:overflowPunct w:val="0"/>
              <w:autoSpaceDE w:val="0"/>
              <w:autoSpaceDN w:val="0"/>
              <w:adjustRightInd w:val="0"/>
              <w:jc w:val="both"/>
              <w:textAlignment w:val="baseline"/>
              <w:rPr>
                <w:rFonts w:ascii="Arial" w:hAnsi="Arial" w:cs="Arial"/>
                <w:sz w:val="22"/>
                <w:szCs w:val="22"/>
              </w:rPr>
            </w:pPr>
            <w:r w:rsidRPr="00A33730">
              <w:rPr>
                <w:rFonts w:ascii="Arial" w:hAnsi="Arial" w:cs="Arial"/>
                <w:sz w:val="22"/>
                <w:szCs w:val="22"/>
              </w:rPr>
              <w:t>Upon the successful completion of this module, the student should be able to:</w:t>
            </w:r>
          </w:p>
          <w:p w14:paraId="0BEE46E3" w14:textId="77777777" w:rsidR="00494842" w:rsidRPr="00A33730" w:rsidRDefault="00494842" w:rsidP="00DD2022">
            <w:pPr>
              <w:jc w:val="both"/>
              <w:rPr>
                <w:rFonts w:ascii="Arial" w:hAnsi="Arial" w:cs="Arial"/>
                <w:b/>
                <w:sz w:val="22"/>
                <w:szCs w:val="22"/>
              </w:rPr>
            </w:pPr>
          </w:p>
        </w:tc>
        <w:tc>
          <w:tcPr>
            <w:tcW w:w="6009" w:type="dxa"/>
          </w:tcPr>
          <w:p w14:paraId="4F22263D" w14:textId="77777777" w:rsidR="00494842" w:rsidRPr="00A33730" w:rsidRDefault="00494842" w:rsidP="00494842">
            <w:pPr>
              <w:numPr>
                <w:ilvl w:val="0"/>
                <w:numId w:val="3"/>
              </w:numPr>
              <w:overflowPunct w:val="0"/>
              <w:autoSpaceDE w:val="0"/>
              <w:autoSpaceDN w:val="0"/>
              <w:adjustRightInd w:val="0"/>
              <w:ind w:left="284" w:hanging="284"/>
              <w:jc w:val="both"/>
              <w:textAlignment w:val="baseline"/>
              <w:rPr>
                <w:rFonts w:ascii="Arial" w:hAnsi="Arial" w:cs="Arial"/>
                <w:sz w:val="22"/>
                <w:szCs w:val="22"/>
              </w:rPr>
            </w:pPr>
            <w:r w:rsidRPr="00A33730">
              <w:rPr>
                <w:rFonts w:ascii="Arial" w:hAnsi="Arial" w:cs="Arial"/>
                <w:sz w:val="22"/>
                <w:szCs w:val="22"/>
              </w:rPr>
              <w:t>Demonstrate the foundational skills required to be a resilient and healthy independent learner.</w:t>
            </w:r>
          </w:p>
          <w:p w14:paraId="6C21DFB4" w14:textId="77777777" w:rsidR="00494842" w:rsidRPr="00A33730" w:rsidRDefault="00494842" w:rsidP="00494842">
            <w:pPr>
              <w:numPr>
                <w:ilvl w:val="0"/>
                <w:numId w:val="3"/>
              </w:numPr>
              <w:overflowPunct w:val="0"/>
              <w:autoSpaceDE w:val="0"/>
              <w:autoSpaceDN w:val="0"/>
              <w:adjustRightInd w:val="0"/>
              <w:ind w:left="284" w:hanging="284"/>
              <w:jc w:val="both"/>
              <w:textAlignment w:val="baseline"/>
              <w:rPr>
                <w:rFonts w:ascii="Arial" w:hAnsi="Arial" w:cs="Arial"/>
                <w:sz w:val="22"/>
                <w:szCs w:val="22"/>
              </w:rPr>
            </w:pPr>
            <w:r w:rsidRPr="00A33730">
              <w:rPr>
                <w:rFonts w:ascii="Arial" w:hAnsi="Arial" w:cs="Arial"/>
                <w:sz w:val="22"/>
                <w:szCs w:val="22"/>
              </w:rPr>
              <w:t xml:space="preserve">Practise the principles of learning agility </w:t>
            </w:r>
          </w:p>
          <w:p w14:paraId="6A8FEBA8" w14:textId="77777777" w:rsidR="00494842" w:rsidRPr="00A33730" w:rsidRDefault="00494842" w:rsidP="00494842">
            <w:pPr>
              <w:numPr>
                <w:ilvl w:val="0"/>
                <w:numId w:val="3"/>
              </w:numPr>
              <w:overflowPunct w:val="0"/>
              <w:autoSpaceDE w:val="0"/>
              <w:autoSpaceDN w:val="0"/>
              <w:adjustRightInd w:val="0"/>
              <w:ind w:left="284" w:hanging="284"/>
              <w:jc w:val="both"/>
              <w:textAlignment w:val="baseline"/>
              <w:rPr>
                <w:rFonts w:ascii="Arial" w:hAnsi="Arial" w:cs="Arial"/>
                <w:sz w:val="22"/>
                <w:szCs w:val="22"/>
              </w:rPr>
            </w:pPr>
            <w:r w:rsidRPr="00A33730">
              <w:rPr>
                <w:rFonts w:ascii="Arial" w:hAnsi="Arial" w:cs="Arial"/>
                <w:sz w:val="22"/>
                <w:szCs w:val="22"/>
              </w:rPr>
              <w:t>Use suitable technology to support and enhance their learning experience within the discipline area</w:t>
            </w:r>
          </w:p>
        </w:tc>
      </w:tr>
    </w:tbl>
    <w:p w14:paraId="0A2BB193" w14:textId="693D6657" w:rsidR="00494842" w:rsidRDefault="00494842" w:rsidP="00772F67">
      <w:pPr>
        <w:rPr>
          <w:rFonts w:ascii="Cambria" w:hAnsi="Cambria"/>
        </w:rPr>
      </w:pPr>
    </w:p>
    <w:tbl>
      <w:tblPr>
        <w:tblStyle w:val="TableGrid"/>
        <w:tblW w:w="0" w:type="auto"/>
        <w:tblLook w:val="04A0" w:firstRow="1" w:lastRow="0" w:firstColumn="1" w:lastColumn="0" w:noHBand="0" w:noVBand="1"/>
      </w:tblPr>
      <w:tblGrid>
        <w:gridCol w:w="3227"/>
        <w:gridCol w:w="6009"/>
      </w:tblGrid>
      <w:tr w:rsidR="00494842" w:rsidRPr="00A33730" w14:paraId="0EB4AFCC" w14:textId="77777777" w:rsidTr="00DD2022">
        <w:tc>
          <w:tcPr>
            <w:tcW w:w="3227" w:type="dxa"/>
          </w:tcPr>
          <w:p w14:paraId="5EC82566" w14:textId="77777777" w:rsidR="00494842" w:rsidRPr="00A33730" w:rsidRDefault="00494842" w:rsidP="00DD2022">
            <w:pPr>
              <w:jc w:val="both"/>
              <w:rPr>
                <w:rFonts w:ascii="Arial" w:hAnsi="Arial" w:cs="Arial"/>
                <w:b/>
                <w:sz w:val="22"/>
                <w:szCs w:val="22"/>
              </w:rPr>
            </w:pPr>
            <w:r w:rsidRPr="00A33730">
              <w:rPr>
                <w:rFonts w:ascii="Arial" w:hAnsi="Arial" w:cs="Arial"/>
                <w:b/>
                <w:sz w:val="22"/>
                <w:szCs w:val="22"/>
              </w:rPr>
              <w:lastRenderedPageBreak/>
              <w:t>LEARNING OUTCOMES</w:t>
            </w:r>
          </w:p>
          <w:p w14:paraId="3F4F9BFD" w14:textId="77777777" w:rsidR="00494842" w:rsidRPr="00A33730" w:rsidRDefault="00494842" w:rsidP="00DD2022">
            <w:pPr>
              <w:overflowPunct w:val="0"/>
              <w:autoSpaceDE w:val="0"/>
              <w:autoSpaceDN w:val="0"/>
              <w:adjustRightInd w:val="0"/>
              <w:jc w:val="both"/>
              <w:textAlignment w:val="baseline"/>
              <w:rPr>
                <w:rFonts w:ascii="Arial" w:hAnsi="Arial" w:cs="Arial"/>
                <w:sz w:val="22"/>
                <w:szCs w:val="22"/>
              </w:rPr>
            </w:pPr>
            <w:r w:rsidRPr="00A33730">
              <w:rPr>
                <w:rFonts w:ascii="Arial" w:hAnsi="Arial" w:cs="Arial"/>
                <w:sz w:val="22"/>
                <w:szCs w:val="22"/>
              </w:rPr>
              <w:t>Upon the successful completion of this module, the student should be able to:</w:t>
            </w:r>
          </w:p>
          <w:p w14:paraId="6C1FFBE5" w14:textId="77777777" w:rsidR="00494842" w:rsidRPr="00A33730" w:rsidRDefault="00494842" w:rsidP="00DD2022">
            <w:pPr>
              <w:jc w:val="both"/>
              <w:rPr>
                <w:rFonts w:ascii="Arial" w:hAnsi="Arial" w:cs="Arial"/>
                <w:b/>
                <w:sz w:val="22"/>
                <w:szCs w:val="22"/>
              </w:rPr>
            </w:pPr>
          </w:p>
        </w:tc>
        <w:tc>
          <w:tcPr>
            <w:tcW w:w="6009" w:type="dxa"/>
          </w:tcPr>
          <w:p w14:paraId="220F68DE" w14:textId="77777777" w:rsidR="00494842" w:rsidRPr="00A33730" w:rsidRDefault="00494842" w:rsidP="00494842">
            <w:pPr>
              <w:numPr>
                <w:ilvl w:val="0"/>
                <w:numId w:val="3"/>
              </w:numPr>
              <w:overflowPunct w:val="0"/>
              <w:autoSpaceDE w:val="0"/>
              <w:autoSpaceDN w:val="0"/>
              <w:adjustRightInd w:val="0"/>
              <w:ind w:left="284" w:hanging="284"/>
              <w:jc w:val="both"/>
              <w:textAlignment w:val="baseline"/>
              <w:rPr>
                <w:rFonts w:ascii="Arial" w:hAnsi="Arial" w:cs="Arial"/>
                <w:sz w:val="22"/>
                <w:szCs w:val="22"/>
              </w:rPr>
            </w:pPr>
            <w:r w:rsidRPr="00A33730">
              <w:rPr>
                <w:rFonts w:ascii="Arial" w:hAnsi="Arial" w:cs="Arial"/>
                <w:sz w:val="22"/>
                <w:szCs w:val="22"/>
              </w:rPr>
              <w:t xml:space="preserve">Identify and evaluate historical and contemporary issues and their impact on today's global society.  </w:t>
            </w:r>
          </w:p>
          <w:p w14:paraId="4436DD0C" w14:textId="77777777" w:rsidR="00494842" w:rsidRPr="00A33730" w:rsidRDefault="00494842" w:rsidP="00494842">
            <w:pPr>
              <w:numPr>
                <w:ilvl w:val="0"/>
                <w:numId w:val="3"/>
              </w:numPr>
              <w:overflowPunct w:val="0"/>
              <w:autoSpaceDE w:val="0"/>
              <w:autoSpaceDN w:val="0"/>
              <w:adjustRightInd w:val="0"/>
              <w:ind w:left="284" w:hanging="284"/>
              <w:jc w:val="both"/>
              <w:textAlignment w:val="baseline"/>
              <w:rPr>
                <w:rFonts w:ascii="Arial" w:hAnsi="Arial" w:cs="Arial"/>
                <w:sz w:val="22"/>
                <w:szCs w:val="22"/>
              </w:rPr>
            </w:pPr>
            <w:r w:rsidRPr="00A33730">
              <w:rPr>
                <w:rFonts w:ascii="Arial" w:hAnsi="Arial" w:cs="Arial"/>
                <w:sz w:val="22"/>
                <w:szCs w:val="22"/>
              </w:rPr>
              <w:t>Apply appropriate collaborative working practices to manage conflict and support effective decision making.</w:t>
            </w:r>
          </w:p>
          <w:p w14:paraId="07CAEB61" w14:textId="77777777" w:rsidR="00494842" w:rsidRPr="00A33730" w:rsidRDefault="00494842" w:rsidP="00494842">
            <w:pPr>
              <w:numPr>
                <w:ilvl w:val="0"/>
                <w:numId w:val="3"/>
              </w:numPr>
              <w:overflowPunct w:val="0"/>
              <w:autoSpaceDE w:val="0"/>
              <w:autoSpaceDN w:val="0"/>
              <w:adjustRightInd w:val="0"/>
              <w:ind w:left="284" w:hanging="284"/>
              <w:jc w:val="both"/>
              <w:textAlignment w:val="baseline"/>
              <w:rPr>
                <w:rFonts w:ascii="Arial" w:hAnsi="Arial" w:cs="Arial"/>
                <w:sz w:val="22"/>
                <w:szCs w:val="22"/>
              </w:rPr>
            </w:pPr>
            <w:r w:rsidRPr="00A33730">
              <w:rPr>
                <w:rFonts w:ascii="Arial" w:hAnsi="Arial" w:cs="Arial"/>
                <w:sz w:val="22"/>
                <w:szCs w:val="22"/>
              </w:rPr>
              <w:t>Implement Design Thinking techniques to investigate problems in order to generate and evaluate solutions.</w:t>
            </w:r>
          </w:p>
        </w:tc>
      </w:tr>
    </w:tbl>
    <w:p w14:paraId="738C0C7E" w14:textId="7C5D5F30" w:rsidR="00494842" w:rsidRDefault="00494842" w:rsidP="00772F67">
      <w:pPr>
        <w:rPr>
          <w:rFonts w:ascii="Cambria" w:hAnsi="Cambria"/>
        </w:rPr>
      </w:pPr>
    </w:p>
    <w:p w14:paraId="2519BD7C" w14:textId="5546309C" w:rsidR="00324308" w:rsidRDefault="00324308" w:rsidP="00772F67">
      <w:pPr>
        <w:rPr>
          <w:rFonts w:ascii="Cambria" w:hAnsi="Cambria"/>
        </w:rPr>
      </w:pPr>
    </w:p>
    <w:p w14:paraId="49A34783" w14:textId="77777777" w:rsidR="00324308" w:rsidRDefault="00324308" w:rsidP="00324308">
      <w:pPr>
        <w:rPr>
          <w:rFonts w:ascii="Cambria" w:hAnsi="Cambria"/>
        </w:rPr>
      </w:pPr>
      <w:r w:rsidRPr="0071673B">
        <w:rPr>
          <w:rFonts w:ascii="Arial" w:hAnsi="Arial" w:cs="Arial"/>
          <w:color w:val="000000"/>
          <w:sz w:val="16"/>
          <w:szCs w:val="16"/>
          <w:lang w:eastAsia="zh-CN"/>
        </w:rPr>
        <w:t>Communication</w:t>
      </w:r>
    </w:p>
    <w:p w14:paraId="17FB569E" w14:textId="77777777" w:rsidR="00324308" w:rsidRDefault="00324308" w:rsidP="00324308">
      <w:pPr>
        <w:rPr>
          <w:rFonts w:ascii="Cambria" w:hAnsi="Cambria"/>
        </w:rPr>
      </w:pPr>
      <w:r w:rsidRPr="0071673B">
        <w:rPr>
          <w:rFonts w:ascii="Arial" w:hAnsi="Arial" w:cs="Arial"/>
          <w:color w:val="000000"/>
          <w:sz w:val="16"/>
          <w:szCs w:val="16"/>
          <w:lang w:eastAsia="zh-CN"/>
        </w:rPr>
        <w:t>Leadership</w:t>
      </w:r>
    </w:p>
    <w:p w14:paraId="20369FB3" w14:textId="77777777" w:rsidR="00324308" w:rsidRDefault="00324308" w:rsidP="00324308">
      <w:pPr>
        <w:rPr>
          <w:rFonts w:ascii="Cambria" w:hAnsi="Cambria"/>
        </w:rPr>
      </w:pPr>
      <w:r w:rsidRPr="0071673B">
        <w:rPr>
          <w:rFonts w:ascii="Arial" w:hAnsi="Arial" w:cs="Arial"/>
          <w:color w:val="000000"/>
          <w:sz w:val="16"/>
          <w:szCs w:val="16"/>
          <w:lang w:eastAsia="zh-CN"/>
        </w:rPr>
        <w:t>Collaboration</w:t>
      </w:r>
    </w:p>
    <w:p w14:paraId="6A99679F" w14:textId="77777777" w:rsidR="00324308" w:rsidRDefault="00324308" w:rsidP="00324308">
      <w:pPr>
        <w:rPr>
          <w:rFonts w:ascii="Cambria" w:hAnsi="Cambria"/>
        </w:rPr>
      </w:pPr>
      <w:r w:rsidRPr="0071673B">
        <w:rPr>
          <w:rFonts w:ascii="Arial" w:hAnsi="Arial" w:cs="Arial"/>
          <w:color w:val="000000"/>
          <w:sz w:val="16"/>
          <w:szCs w:val="16"/>
          <w:lang w:eastAsia="zh-CN"/>
        </w:rPr>
        <w:t>Creativity</w:t>
      </w:r>
    </w:p>
    <w:p w14:paraId="1A29378C" w14:textId="77777777" w:rsidR="00324308" w:rsidRDefault="00324308" w:rsidP="00324308">
      <w:pPr>
        <w:rPr>
          <w:rFonts w:ascii="Cambria" w:hAnsi="Cambria"/>
        </w:rPr>
      </w:pPr>
      <w:r w:rsidRPr="0071673B">
        <w:rPr>
          <w:rFonts w:ascii="Arial" w:hAnsi="Arial" w:cs="Arial"/>
          <w:color w:val="000000"/>
          <w:sz w:val="16"/>
          <w:szCs w:val="16"/>
          <w:lang w:eastAsia="zh-CN"/>
        </w:rPr>
        <w:t>Enterprising</w:t>
      </w:r>
    </w:p>
    <w:p w14:paraId="3A44C835" w14:textId="77777777" w:rsidR="00324308" w:rsidRDefault="00324308" w:rsidP="00324308">
      <w:pPr>
        <w:rPr>
          <w:rFonts w:ascii="Cambria" w:hAnsi="Cambria"/>
        </w:rPr>
      </w:pPr>
      <w:r w:rsidRPr="0071673B">
        <w:rPr>
          <w:rFonts w:ascii="Arial" w:hAnsi="Arial" w:cs="Arial"/>
          <w:color w:val="000000"/>
          <w:sz w:val="16"/>
          <w:szCs w:val="16"/>
          <w:lang w:eastAsia="zh-CN"/>
        </w:rPr>
        <w:t>Problem solving</w:t>
      </w:r>
    </w:p>
    <w:p w14:paraId="7BC164A1" w14:textId="77777777" w:rsidR="00324308" w:rsidRDefault="00324308" w:rsidP="00324308">
      <w:pPr>
        <w:rPr>
          <w:rFonts w:ascii="Cambria" w:hAnsi="Cambria"/>
        </w:rPr>
      </w:pPr>
      <w:r w:rsidRPr="0071673B">
        <w:rPr>
          <w:rFonts w:ascii="Arial" w:hAnsi="Arial" w:cs="Arial"/>
          <w:color w:val="000000"/>
          <w:sz w:val="16"/>
          <w:szCs w:val="16"/>
          <w:lang w:eastAsia="zh-CN"/>
        </w:rPr>
        <w:t>Negotiating</w:t>
      </w:r>
    </w:p>
    <w:p w14:paraId="453E6A5A" w14:textId="77777777" w:rsidR="00324308" w:rsidRDefault="00324308" w:rsidP="00324308">
      <w:pPr>
        <w:rPr>
          <w:rFonts w:ascii="Cambria" w:hAnsi="Cambria"/>
        </w:rPr>
      </w:pPr>
      <w:r w:rsidRPr="0071673B">
        <w:rPr>
          <w:rFonts w:ascii="Arial" w:hAnsi="Arial" w:cs="Arial"/>
          <w:color w:val="000000"/>
          <w:sz w:val="16"/>
          <w:szCs w:val="16"/>
          <w:lang w:eastAsia="zh-CN"/>
        </w:rPr>
        <w:t>Adaptability</w:t>
      </w:r>
    </w:p>
    <w:p w14:paraId="0682CDE6" w14:textId="77777777" w:rsidR="00324308" w:rsidRDefault="00324308" w:rsidP="00324308">
      <w:pPr>
        <w:rPr>
          <w:rFonts w:ascii="Cambria" w:hAnsi="Cambria"/>
        </w:rPr>
      </w:pPr>
      <w:r w:rsidRPr="0071673B">
        <w:rPr>
          <w:rFonts w:ascii="Arial" w:hAnsi="Arial" w:cs="Arial"/>
          <w:color w:val="000000"/>
          <w:sz w:val="16"/>
          <w:szCs w:val="16"/>
          <w:lang w:eastAsia="zh-CN"/>
        </w:rPr>
        <w:t>Emotional Intelligence</w:t>
      </w:r>
    </w:p>
    <w:p w14:paraId="6321A3CE" w14:textId="77777777" w:rsidR="00324308" w:rsidRDefault="00324308" w:rsidP="00324308">
      <w:pPr>
        <w:rPr>
          <w:rFonts w:ascii="Cambria" w:hAnsi="Cambria"/>
        </w:rPr>
      </w:pPr>
      <w:r w:rsidRPr="0071673B">
        <w:rPr>
          <w:rFonts w:ascii="Arial" w:hAnsi="Arial" w:cs="Arial"/>
          <w:color w:val="000000"/>
          <w:sz w:val="16"/>
          <w:szCs w:val="16"/>
          <w:lang w:eastAsia="zh-CN"/>
        </w:rPr>
        <w:t>Awareness</w:t>
      </w:r>
    </w:p>
    <w:p w14:paraId="1C95F8F8" w14:textId="77777777" w:rsidR="00324308" w:rsidRDefault="00324308" w:rsidP="00324308">
      <w:pPr>
        <w:rPr>
          <w:rFonts w:ascii="Cambria" w:hAnsi="Cambria"/>
        </w:rPr>
      </w:pPr>
      <w:r w:rsidRPr="0071673B">
        <w:rPr>
          <w:rFonts w:ascii="Arial" w:hAnsi="Arial" w:cs="Arial"/>
          <w:color w:val="000000"/>
          <w:sz w:val="16"/>
          <w:szCs w:val="16"/>
          <w:lang w:eastAsia="zh-CN"/>
        </w:rPr>
        <w:t>Project Management</w:t>
      </w:r>
    </w:p>
    <w:p w14:paraId="407D017C" w14:textId="77777777" w:rsidR="00324308" w:rsidRDefault="00324308" w:rsidP="00324308">
      <w:pPr>
        <w:rPr>
          <w:rFonts w:ascii="Cambria" w:hAnsi="Cambria"/>
        </w:rPr>
      </w:pPr>
      <w:r w:rsidRPr="0071673B">
        <w:rPr>
          <w:rFonts w:ascii="Arial" w:hAnsi="Arial" w:cs="Arial"/>
          <w:color w:val="000000"/>
          <w:sz w:val="16"/>
          <w:szCs w:val="16"/>
          <w:lang w:eastAsia="zh-CN"/>
        </w:rPr>
        <w:t>Resourceful</w:t>
      </w:r>
    </w:p>
    <w:p w14:paraId="16AEBF27" w14:textId="77777777" w:rsidR="00324308" w:rsidRDefault="00324308" w:rsidP="00324308">
      <w:pPr>
        <w:rPr>
          <w:rFonts w:ascii="Cambria" w:hAnsi="Cambria"/>
        </w:rPr>
      </w:pPr>
      <w:r w:rsidRPr="0071673B">
        <w:rPr>
          <w:rFonts w:ascii="Arial" w:hAnsi="Arial" w:cs="Arial"/>
          <w:color w:val="000000"/>
          <w:sz w:val="16"/>
          <w:szCs w:val="16"/>
          <w:lang w:eastAsia="zh-CN"/>
        </w:rPr>
        <w:t>Digital transformation 4.0</w:t>
      </w:r>
    </w:p>
    <w:p w14:paraId="48E7EB1F" w14:textId="77777777" w:rsidR="00324308" w:rsidRDefault="00324308" w:rsidP="00324308">
      <w:pPr>
        <w:rPr>
          <w:rFonts w:ascii="Cambria" w:hAnsi="Cambria"/>
        </w:rPr>
      </w:pPr>
      <w:r w:rsidRPr="0071673B">
        <w:rPr>
          <w:rFonts w:ascii="Arial" w:hAnsi="Arial" w:cs="Arial"/>
          <w:color w:val="000000"/>
          <w:sz w:val="16"/>
          <w:szCs w:val="16"/>
          <w:lang w:eastAsia="zh-CN"/>
        </w:rPr>
        <w:t>On-line unified communication</w:t>
      </w:r>
    </w:p>
    <w:p w14:paraId="0433E7B2" w14:textId="77777777" w:rsidR="00324308" w:rsidRDefault="00324308" w:rsidP="00324308">
      <w:pPr>
        <w:rPr>
          <w:rFonts w:ascii="Cambria" w:hAnsi="Cambria"/>
        </w:rPr>
      </w:pPr>
      <w:r w:rsidRPr="0071673B">
        <w:rPr>
          <w:rFonts w:ascii="Arial" w:hAnsi="Arial" w:cs="Arial"/>
          <w:color w:val="000000"/>
          <w:sz w:val="16"/>
          <w:szCs w:val="16"/>
          <w:lang w:eastAsia="zh-CN"/>
        </w:rPr>
        <w:t>Troubleshooting and problem solving</w:t>
      </w:r>
    </w:p>
    <w:p w14:paraId="564C4C90" w14:textId="77777777" w:rsidR="00324308" w:rsidRDefault="00324308" w:rsidP="00324308">
      <w:pPr>
        <w:rPr>
          <w:rFonts w:ascii="Cambria" w:hAnsi="Cambria"/>
        </w:rPr>
      </w:pPr>
      <w:r w:rsidRPr="0071673B">
        <w:rPr>
          <w:rFonts w:ascii="Arial" w:hAnsi="Arial" w:cs="Arial"/>
          <w:color w:val="000000"/>
          <w:sz w:val="16"/>
          <w:szCs w:val="16"/>
          <w:lang w:eastAsia="zh-CN"/>
        </w:rPr>
        <w:t>Algorithms and system design</w:t>
      </w:r>
    </w:p>
    <w:p w14:paraId="4822134B" w14:textId="77777777" w:rsidR="00324308" w:rsidRDefault="00324308" w:rsidP="00324308">
      <w:pPr>
        <w:rPr>
          <w:rFonts w:ascii="Cambria" w:hAnsi="Cambria"/>
        </w:rPr>
      </w:pPr>
      <w:r w:rsidRPr="0071673B">
        <w:rPr>
          <w:rFonts w:ascii="Arial" w:hAnsi="Arial" w:cs="Arial"/>
          <w:color w:val="000000"/>
          <w:sz w:val="16"/>
          <w:szCs w:val="16"/>
          <w:lang w:eastAsia="zh-CN"/>
        </w:rPr>
        <w:t>Artificial Intelligence</w:t>
      </w:r>
    </w:p>
    <w:p w14:paraId="5E4AFC0F" w14:textId="77777777" w:rsidR="00324308" w:rsidRDefault="00324308" w:rsidP="00324308">
      <w:pPr>
        <w:rPr>
          <w:rFonts w:ascii="Cambria" w:hAnsi="Cambria"/>
        </w:rPr>
      </w:pPr>
      <w:r w:rsidRPr="0071673B">
        <w:rPr>
          <w:rFonts w:ascii="Arial" w:hAnsi="Arial" w:cs="Arial"/>
          <w:color w:val="000000"/>
          <w:sz w:val="16"/>
          <w:szCs w:val="16"/>
          <w:lang w:eastAsia="zh-CN"/>
        </w:rPr>
        <w:t>Virtual &amp; Augmented Reality</w:t>
      </w:r>
    </w:p>
    <w:p w14:paraId="7DB4C727" w14:textId="77777777" w:rsidR="00324308" w:rsidRDefault="00324308" w:rsidP="00324308">
      <w:pPr>
        <w:rPr>
          <w:rFonts w:ascii="Cambria" w:hAnsi="Cambria"/>
        </w:rPr>
      </w:pPr>
      <w:r w:rsidRPr="0071673B">
        <w:rPr>
          <w:rFonts w:ascii="Arial" w:hAnsi="Arial" w:cs="Arial"/>
          <w:color w:val="000000"/>
          <w:sz w:val="16"/>
          <w:szCs w:val="16"/>
          <w:lang w:eastAsia="zh-CN"/>
        </w:rPr>
        <w:t>Data analysis and visualisation</w:t>
      </w:r>
    </w:p>
    <w:p w14:paraId="1B491F1A" w14:textId="77777777" w:rsidR="00324308" w:rsidRDefault="00324308" w:rsidP="00324308">
      <w:pPr>
        <w:rPr>
          <w:rFonts w:ascii="Cambria" w:hAnsi="Cambria"/>
        </w:rPr>
      </w:pPr>
      <w:r w:rsidRPr="0071673B">
        <w:rPr>
          <w:rFonts w:ascii="Arial" w:hAnsi="Arial" w:cs="Arial"/>
          <w:color w:val="000000"/>
          <w:sz w:val="16"/>
          <w:szCs w:val="16"/>
          <w:lang w:eastAsia="zh-CN"/>
        </w:rPr>
        <w:t>Mobile/App expertise</w:t>
      </w:r>
    </w:p>
    <w:p w14:paraId="5F3AECB4" w14:textId="77777777" w:rsidR="00324308" w:rsidRDefault="00324308" w:rsidP="00324308">
      <w:pPr>
        <w:rPr>
          <w:rFonts w:ascii="Cambria" w:hAnsi="Cambria"/>
        </w:rPr>
      </w:pPr>
      <w:r w:rsidRPr="0071673B">
        <w:rPr>
          <w:rFonts w:ascii="Arial" w:hAnsi="Arial" w:cs="Arial"/>
          <w:color w:val="000000"/>
          <w:sz w:val="16"/>
          <w:szCs w:val="16"/>
          <w:lang w:eastAsia="zh-CN"/>
        </w:rPr>
        <w:t>Cyber security, governance &amp; Ethics</w:t>
      </w:r>
    </w:p>
    <w:p w14:paraId="7297A16F" w14:textId="77777777" w:rsidR="00324308" w:rsidRDefault="00324308" w:rsidP="00324308">
      <w:pPr>
        <w:rPr>
          <w:rFonts w:ascii="Cambria" w:hAnsi="Cambria"/>
        </w:rPr>
      </w:pPr>
      <w:r w:rsidRPr="0071673B">
        <w:rPr>
          <w:rFonts w:ascii="Arial" w:hAnsi="Arial" w:cs="Arial"/>
          <w:color w:val="000000"/>
          <w:sz w:val="16"/>
          <w:szCs w:val="16"/>
          <w:lang w:eastAsia="zh-CN"/>
        </w:rPr>
        <w:t>Smart technologies</w:t>
      </w:r>
    </w:p>
    <w:p w14:paraId="3E191CAE" w14:textId="77777777" w:rsidR="00324308" w:rsidRDefault="00324308" w:rsidP="00324308">
      <w:pPr>
        <w:rPr>
          <w:rFonts w:ascii="Cambria" w:hAnsi="Cambria"/>
        </w:rPr>
      </w:pPr>
      <w:r w:rsidRPr="0071673B">
        <w:rPr>
          <w:rFonts w:ascii="Arial" w:hAnsi="Arial" w:cs="Arial"/>
          <w:color w:val="000000"/>
          <w:sz w:val="16"/>
          <w:szCs w:val="16"/>
          <w:lang w:eastAsia="zh-CN"/>
        </w:rPr>
        <w:t>Social Media harnessing</w:t>
      </w:r>
    </w:p>
    <w:p w14:paraId="646E14B4" w14:textId="77777777" w:rsidR="00324308" w:rsidRDefault="00324308" w:rsidP="00324308">
      <w:pPr>
        <w:rPr>
          <w:rFonts w:ascii="Cambria" w:hAnsi="Cambria"/>
        </w:rPr>
      </w:pPr>
      <w:r w:rsidRPr="0071673B">
        <w:rPr>
          <w:rFonts w:ascii="Arial" w:hAnsi="Arial" w:cs="Arial"/>
          <w:color w:val="000000"/>
          <w:sz w:val="16"/>
          <w:szCs w:val="16"/>
          <w:lang w:eastAsia="zh-CN"/>
        </w:rPr>
        <w:t>Research and information gathering</w:t>
      </w:r>
    </w:p>
    <w:p w14:paraId="6E1D20E5" w14:textId="77777777" w:rsidR="00324308" w:rsidRDefault="00324308" w:rsidP="00324308">
      <w:pPr>
        <w:rPr>
          <w:rFonts w:ascii="Cambria" w:hAnsi="Cambria"/>
        </w:rPr>
      </w:pPr>
      <w:r w:rsidRPr="0071673B">
        <w:rPr>
          <w:rFonts w:ascii="Arial" w:hAnsi="Arial" w:cs="Arial"/>
          <w:color w:val="000000"/>
          <w:sz w:val="16"/>
          <w:szCs w:val="16"/>
          <w:lang w:eastAsia="zh-CN"/>
        </w:rPr>
        <w:t>Personal development/Planning</w:t>
      </w:r>
    </w:p>
    <w:p w14:paraId="6E83D36B" w14:textId="77777777" w:rsidR="00324308" w:rsidRDefault="00324308" w:rsidP="00324308">
      <w:pPr>
        <w:rPr>
          <w:rFonts w:ascii="Cambria" w:hAnsi="Cambria"/>
        </w:rPr>
      </w:pPr>
      <w:r w:rsidRPr="0071673B">
        <w:rPr>
          <w:rFonts w:ascii="Arial" w:hAnsi="Arial" w:cs="Arial"/>
          <w:color w:val="000000"/>
          <w:sz w:val="16"/>
          <w:szCs w:val="16"/>
          <w:lang w:eastAsia="zh-CN"/>
        </w:rPr>
        <w:t>Reflection &amp; Self-reflection</w:t>
      </w:r>
    </w:p>
    <w:p w14:paraId="5252B52B" w14:textId="77777777" w:rsidR="00324308" w:rsidRDefault="00324308" w:rsidP="00324308">
      <w:pPr>
        <w:rPr>
          <w:rFonts w:ascii="Cambria" w:hAnsi="Cambria"/>
        </w:rPr>
      </w:pPr>
      <w:r w:rsidRPr="0071673B">
        <w:rPr>
          <w:rFonts w:ascii="Arial" w:hAnsi="Arial" w:cs="Arial"/>
          <w:color w:val="000000"/>
          <w:sz w:val="16"/>
          <w:szCs w:val="16"/>
          <w:lang w:eastAsia="zh-CN"/>
        </w:rPr>
        <w:t>Challenge</w:t>
      </w:r>
    </w:p>
    <w:p w14:paraId="49FD11DB" w14:textId="77777777" w:rsidR="00324308" w:rsidRDefault="00324308" w:rsidP="00324308">
      <w:pPr>
        <w:rPr>
          <w:rFonts w:ascii="Cambria" w:hAnsi="Cambria"/>
        </w:rPr>
      </w:pPr>
      <w:r w:rsidRPr="0071673B">
        <w:rPr>
          <w:rFonts w:ascii="Arial" w:hAnsi="Arial" w:cs="Arial"/>
          <w:color w:val="000000"/>
          <w:sz w:val="16"/>
          <w:szCs w:val="16"/>
          <w:lang w:eastAsia="zh-CN"/>
        </w:rPr>
        <w:t>Well-being &amp; Resilience</w:t>
      </w:r>
    </w:p>
    <w:p w14:paraId="0CA2D33B" w14:textId="77777777" w:rsidR="00324308" w:rsidRDefault="00324308" w:rsidP="00324308">
      <w:pPr>
        <w:rPr>
          <w:rFonts w:ascii="Cambria" w:hAnsi="Cambria"/>
        </w:rPr>
      </w:pPr>
      <w:r w:rsidRPr="0071673B">
        <w:rPr>
          <w:rFonts w:ascii="Arial" w:hAnsi="Arial" w:cs="Arial"/>
          <w:color w:val="000000"/>
          <w:sz w:val="16"/>
          <w:szCs w:val="16"/>
          <w:lang w:eastAsia="zh-CN"/>
        </w:rPr>
        <w:t>Critical Thinking</w:t>
      </w:r>
    </w:p>
    <w:p w14:paraId="5D8E3BA6" w14:textId="77777777" w:rsidR="00324308" w:rsidRDefault="00324308" w:rsidP="00324308">
      <w:pPr>
        <w:rPr>
          <w:rFonts w:ascii="Cambria" w:hAnsi="Cambria"/>
        </w:rPr>
      </w:pPr>
      <w:r w:rsidRPr="0071673B">
        <w:rPr>
          <w:rFonts w:ascii="Arial" w:hAnsi="Arial" w:cs="Arial"/>
          <w:color w:val="000000"/>
          <w:sz w:val="16"/>
          <w:szCs w:val="16"/>
          <w:lang w:eastAsia="zh-CN"/>
        </w:rPr>
        <w:t>Rights and responsibilities</w:t>
      </w:r>
    </w:p>
    <w:p w14:paraId="34933881" w14:textId="77777777" w:rsidR="00324308" w:rsidRDefault="00324308" w:rsidP="00324308">
      <w:pPr>
        <w:rPr>
          <w:rFonts w:ascii="Cambria" w:hAnsi="Cambria"/>
        </w:rPr>
      </w:pPr>
      <w:r w:rsidRPr="0071673B">
        <w:rPr>
          <w:rFonts w:ascii="Arial" w:hAnsi="Arial" w:cs="Arial"/>
          <w:color w:val="000000"/>
          <w:sz w:val="16"/>
          <w:szCs w:val="16"/>
          <w:lang w:eastAsia="zh-CN"/>
        </w:rPr>
        <w:t>Ethics and values</w:t>
      </w:r>
    </w:p>
    <w:p w14:paraId="0EEB879B" w14:textId="77777777" w:rsidR="00324308" w:rsidRDefault="00324308" w:rsidP="00324308">
      <w:pPr>
        <w:rPr>
          <w:rFonts w:ascii="Cambria" w:hAnsi="Cambria"/>
        </w:rPr>
      </w:pPr>
      <w:r w:rsidRPr="0071673B">
        <w:rPr>
          <w:rFonts w:ascii="Arial" w:hAnsi="Arial" w:cs="Arial"/>
          <w:color w:val="000000"/>
          <w:sz w:val="16"/>
          <w:szCs w:val="16"/>
          <w:lang w:eastAsia="zh-CN"/>
        </w:rPr>
        <w:t>Diversity</w:t>
      </w:r>
    </w:p>
    <w:p w14:paraId="7CBDF782" w14:textId="77777777" w:rsidR="00324308" w:rsidRDefault="00324308" w:rsidP="00324308">
      <w:pPr>
        <w:rPr>
          <w:rFonts w:ascii="Cambria" w:hAnsi="Cambria"/>
        </w:rPr>
      </w:pPr>
      <w:r w:rsidRPr="0071673B">
        <w:rPr>
          <w:rFonts w:ascii="Arial" w:hAnsi="Arial" w:cs="Arial"/>
          <w:color w:val="000000"/>
          <w:sz w:val="16"/>
          <w:szCs w:val="16"/>
          <w:lang w:eastAsia="zh-CN"/>
        </w:rPr>
        <w:t>Sustainability</w:t>
      </w:r>
    </w:p>
    <w:p w14:paraId="1ECD2AE4" w14:textId="77777777" w:rsidR="00324308" w:rsidRDefault="00324308" w:rsidP="00324308">
      <w:pPr>
        <w:rPr>
          <w:rFonts w:ascii="Cambria" w:hAnsi="Cambria"/>
        </w:rPr>
      </w:pPr>
      <w:r w:rsidRPr="0071673B">
        <w:rPr>
          <w:rFonts w:ascii="Arial" w:hAnsi="Arial" w:cs="Arial"/>
          <w:color w:val="000000"/>
          <w:sz w:val="16"/>
          <w:szCs w:val="16"/>
          <w:lang w:eastAsia="zh-CN"/>
        </w:rPr>
        <w:lastRenderedPageBreak/>
        <w:t>Time Management</w:t>
      </w:r>
    </w:p>
    <w:p w14:paraId="3FF33FA0" w14:textId="77777777" w:rsidR="00324308" w:rsidRDefault="00324308" w:rsidP="00324308">
      <w:pPr>
        <w:rPr>
          <w:rFonts w:ascii="Cambria" w:hAnsi="Cambria"/>
        </w:rPr>
      </w:pPr>
      <w:r w:rsidRPr="0071673B">
        <w:rPr>
          <w:rFonts w:ascii="Arial" w:hAnsi="Arial" w:cs="Arial"/>
          <w:color w:val="000000"/>
          <w:sz w:val="16"/>
          <w:szCs w:val="16"/>
          <w:lang w:eastAsia="zh-CN"/>
        </w:rPr>
        <w:t>Socio-political systems</w:t>
      </w:r>
    </w:p>
    <w:p w14:paraId="00C3BD66" w14:textId="6988AF16" w:rsidR="00324308" w:rsidRDefault="00324308" w:rsidP="00324308">
      <w:pPr>
        <w:rPr>
          <w:rFonts w:ascii="Arial" w:hAnsi="Arial" w:cs="Arial"/>
          <w:color w:val="000000"/>
          <w:sz w:val="16"/>
          <w:szCs w:val="16"/>
          <w:lang w:eastAsia="zh-CN"/>
        </w:rPr>
      </w:pPr>
      <w:r w:rsidRPr="0071673B">
        <w:rPr>
          <w:rFonts w:ascii="Arial" w:hAnsi="Arial" w:cs="Arial"/>
          <w:color w:val="000000"/>
          <w:sz w:val="16"/>
          <w:szCs w:val="16"/>
          <w:lang w:eastAsia="zh-CN"/>
        </w:rPr>
        <w:t>Cultural and linguistic expression</w:t>
      </w:r>
    </w:p>
    <w:p w14:paraId="3BB1DFDF" w14:textId="31E631AC" w:rsidR="000B662F" w:rsidRDefault="000B662F" w:rsidP="00324308">
      <w:pPr>
        <w:rPr>
          <w:rFonts w:ascii="Arial" w:hAnsi="Arial" w:cs="Arial"/>
          <w:color w:val="000000"/>
          <w:sz w:val="16"/>
          <w:szCs w:val="16"/>
          <w:lang w:eastAsia="zh-CN"/>
        </w:rPr>
      </w:pPr>
    </w:p>
    <w:p w14:paraId="670C6E25" w14:textId="4A2BBC49" w:rsidR="000B662F" w:rsidRDefault="000B662F" w:rsidP="00324308">
      <w:pPr>
        <w:rPr>
          <w:rFonts w:ascii="Arial" w:hAnsi="Arial" w:cs="Arial"/>
          <w:b/>
          <w:bCs/>
          <w:color w:val="000000"/>
          <w:sz w:val="16"/>
          <w:szCs w:val="16"/>
          <w:lang w:eastAsia="zh-CN"/>
        </w:rPr>
      </w:pPr>
      <w:r w:rsidRPr="000B662F">
        <w:rPr>
          <w:rFonts w:ascii="Arial" w:hAnsi="Arial" w:cs="Arial"/>
          <w:b/>
          <w:bCs/>
          <w:color w:val="000000"/>
          <w:sz w:val="16"/>
          <w:szCs w:val="16"/>
          <w:lang w:eastAsia="zh-CN"/>
        </w:rPr>
        <w:t>DIGITAL ERA ATTRIBUTE EXPECTATIONS</w:t>
      </w:r>
    </w:p>
    <w:p w14:paraId="0AE3275F" w14:textId="476A1BBD" w:rsidR="00016ACC" w:rsidRDefault="00016ACC" w:rsidP="00324308">
      <w:pPr>
        <w:rPr>
          <w:rFonts w:ascii="Arial" w:hAnsi="Arial" w:cs="Arial"/>
          <w:b/>
          <w:bCs/>
          <w:color w:val="000000"/>
          <w:sz w:val="16"/>
          <w:szCs w:val="16"/>
          <w:lang w:eastAsia="zh-CN"/>
        </w:rPr>
      </w:pPr>
    </w:p>
    <w:p w14:paraId="4CB6EC4A" w14:textId="66C105E3" w:rsidR="00016ACC" w:rsidRDefault="00016ACC" w:rsidP="00324308">
      <w:pPr>
        <w:rPr>
          <w:rFonts w:ascii="Arial" w:hAnsi="Arial" w:cs="Arial"/>
          <w:color w:val="000000"/>
          <w:sz w:val="16"/>
          <w:szCs w:val="16"/>
          <w:lang w:eastAsia="zh-CN"/>
        </w:rPr>
      </w:pPr>
      <w:r>
        <w:rPr>
          <w:rFonts w:ascii="Arial" w:hAnsi="Arial" w:cs="Arial"/>
          <w:color w:val="000000"/>
          <w:sz w:val="16"/>
          <w:szCs w:val="16"/>
          <w:lang w:eastAsia="zh-CN"/>
        </w:rPr>
        <w:t>What I want to do:</w:t>
      </w:r>
    </w:p>
    <w:p w14:paraId="25E76E61" w14:textId="77777777" w:rsidR="00016ACC" w:rsidRDefault="00016ACC" w:rsidP="00324308">
      <w:pPr>
        <w:rPr>
          <w:rFonts w:ascii="Arial" w:hAnsi="Arial" w:cs="Arial"/>
          <w:color w:val="000000"/>
          <w:sz w:val="16"/>
          <w:szCs w:val="16"/>
          <w:lang w:eastAsia="zh-CN"/>
        </w:rPr>
      </w:pPr>
      <w:r>
        <w:rPr>
          <w:rFonts w:ascii="Arial" w:hAnsi="Arial" w:cs="Arial"/>
          <w:color w:val="000000"/>
          <w:sz w:val="16"/>
          <w:szCs w:val="16"/>
          <w:lang w:eastAsia="zh-CN"/>
        </w:rPr>
        <w:t>Increase engagement with the arts and the act of creativity.</w:t>
      </w:r>
    </w:p>
    <w:p w14:paraId="160BC4E3" w14:textId="636B4949" w:rsidR="00016ACC" w:rsidRDefault="00016ACC" w:rsidP="00324308">
      <w:pPr>
        <w:rPr>
          <w:rFonts w:ascii="Arial" w:hAnsi="Arial" w:cs="Arial"/>
          <w:color w:val="000000"/>
          <w:sz w:val="16"/>
          <w:szCs w:val="16"/>
          <w:lang w:eastAsia="zh-CN"/>
        </w:rPr>
      </w:pPr>
      <w:r>
        <w:rPr>
          <w:rFonts w:ascii="Arial" w:hAnsi="Arial" w:cs="Arial"/>
          <w:color w:val="000000"/>
          <w:sz w:val="16"/>
          <w:szCs w:val="16"/>
          <w:lang w:eastAsia="zh-CN"/>
        </w:rPr>
        <w:t xml:space="preserve"> </w:t>
      </w:r>
    </w:p>
    <w:p w14:paraId="2DCDB018" w14:textId="75A232FB" w:rsidR="00016ACC" w:rsidRDefault="00016ACC" w:rsidP="00324308">
      <w:pPr>
        <w:rPr>
          <w:rFonts w:ascii="Arial" w:hAnsi="Arial" w:cs="Arial"/>
          <w:color w:val="000000"/>
          <w:sz w:val="16"/>
          <w:szCs w:val="16"/>
          <w:lang w:eastAsia="zh-CN"/>
        </w:rPr>
      </w:pPr>
      <w:r>
        <w:rPr>
          <w:rFonts w:ascii="Arial" w:hAnsi="Arial" w:cs="Arial"/>
          <w:color w:val="000000"/>
          <w:sz w:val="16"/>
          <w:szCs w:val="16"/>
          <w:lang w:eastAsia="zh-CN"/>
        </w:rPr>
        <w:t>Reviewing</w:t>
      </w:r>
      <w:r w:rsidR="002C0EBB">
        <w:rPr>
          <w:rFonts w:ascii="Arial" w:hAnsi="Arial" w:cs="Arial"/>
          <w:color w:val="000000"/>
          <w:sz w:val="16"/>
          <w:szCs w:val="16"/>
          <w:lang w:eastAsia="zh-CN"/>
        </w:rPr>
        <w:t xml:space="preserve"> - expression skills that relate to personal development improvement and growth</w:t>
      </w:r>
    </w:p>
    <w:p w14:paraId="392858D9" w14:textId="4EC036E6" w:rsidR="00016ACC" w:rsidRDefault="00016ACC" w:rsidP="00324308">
      <w:pPr>
        <w:rPr>
          <w:rFonts w:ascii="Arial" w:hAnsi="Arial" w:cs="Arial"/>
          <w:color w:val="000000"/>
          <w:sz w:val="16"/>
          <w:szCs w:val="16"/>
          <w:lang w:eastAsia="zh-CN"/>
        </w:rPr>
      </w:pPr>
      <w:r>
        <w:rPr>
          <w:rFonts w:ascii="Arial" w:hAnsi="Arial" w:cs="Arial"/>
          <w:color w:val="000000"/>
          <w:sz w:val="16"/>
          <w:szCs w:val="16"/>
          <w:lang w:eastAsia="zh-CN"/>
        </w:rPr>
        <w:t>Creating</w:t>
      </w:r>
      <w:r w:rsidR="002C0EBB">
        <w:rPr>
          <w:rFonts w:ascii="Arial" w:hAnsi="Arial" w:cs="Arial"/>
          <w:color w:val="000000"/>
          <w:sz w:val="16"/>
          <w:szCs w:val="16"/>
          <w:lang w:eastAsia="zh-CN"/>
        </w:rPr>
        <w:t xml:space="preserve"> - seeking recognising and developing an ability to work in various contexts</w:t>
      </w:r>
    </w:p>
    <w:p w14:paraId="084284D3" w14:textId="650B8C59" w:rsidR="00016ACC" w:rsidRDefault="00016ACC" w:rsidP="00324308">
      <w:pPr>
        <w:rPr>
          <w:rFonts w:ascii="Arial" w:hAnsi="Arial" w:cs="Arial"/>
          <w:color w:val="000000"/>
          <w:sz w:val="16"/>
          <w:szCs w:val="16"/>
          <w:lang w:eastAsia="zh-CN"/>
        </w:rPr>
      </w:pPr>
      <w:r>
        <w:rPr>
          <w:rFonts w:ascii="Arial" w:hAnsi="Arial" w:cs="Arial"/>
          <w:color w:val="000000"/>
          <w:sz w:val="16"/>
          <w:szCs w:val="16"/>
          <w:lang w:eastAsia="zh-CN"/>
        </w:rPr>
        <w:t>Collaboration</w:t>
      </w:r>
      <w:r w:rsidR="002C0EBB">
        <w:rPr>
          <w:rFonts w:ascii="Arial" w:hAnsi="Arial" w:cs="Arial"/>
          <w:color w:val="000000"/>
          <w:sz w:val="16"/>
          <w:szCs w:val="16"/>
          <w:lang w:eastAsia="zh-CN"/>
        </w:rPr>
        <w:t xml:space="preserve"> - interdisciplinarity</w:t>
      </w:r>
    </w:p>
    <w:p w14:paraId="2F27E520" w14:textId="12CE2B82" w:rsidR="00016ACC" w:rsidRDefault="00016ACC" w:rsidP="00324308">
      <w:pPr>
        <w:rPr>
          <w:rFonts w:ascii="Arial" w:hAnsi="Arial" w:cs="Arial"/>
          <w:color w:val="000000"/>
          <w:sz w:val="16"/>
          <w:szCs w:val="16"/>
          <w:lang w:eastAsia="zh-CN"/>
        </w:rPr>
      </w:pPr>
      <w:r>
        <w:rPr>
          <w:rFonts w:ascii="Arial" w:hAnsi="Arial" w:cs="Arial"/>
          <w:color w:val="000000"/>
          <w:sz w:val="16"/>
          <w:szCs w:val="16"/>
          <w:lang w:eastAsia="zh-CN"/>
        </w:rPr>
        <w:t>Innovation</w:t>
      </w:r>
      <w:r w:rsidR="002C0EBB">
        <w:rPr>
          <w:rFonts w:ascii="Arial" w:hAnsi="Arial" w:cs="Arial"/>
          <w:color w:val="000000"/>
          <w:sz w:val="16"/>
          <w:szCs w:val="16"/>
          <w:lang w:eastAsia="zh-CN"/>
        </w:rPr>
        <w:t xml:space="preserve"> - enjoying challenging </w:t>
      </w:r>
      <w:proofErr w:type="spellStart"/>
      <w:r w:rsidR="002C0EBB">
        <w:rPr>
          <w:rFonts w:ascii="Arial" w:hAnsi="Arial" w:cs="Arial"/>
          <w:color w:val="000000"/>
          <w:sz w:val="16"/>
          <w:szCs w:val="16"/>
          <w:lang w:eastAsia="zh-CN"/>
        </w:rPr>
        <w:t>your self</w:t>
      </w:r>
      <w:proofErr w:type="spellEnd"/>
      <w:r w:rsidR="002C0EBB">
        <w:rPr>
          <w:rFonts w:ascii="Arial" w:hAnsi="Arial" w:cs="Arial"/>
          <w:color w:val="000000"/>
          <w:sz w:val="16"/>
          <w:szCs w:val="16"/>
          <w:lang w:eastAsia="zh-CN"/>
        </w:rPr>
        <w:t xml:space="preserve"> and your discipline</w:t>
      </w:r>
    </w:p>
    <w:p w14:paraId="2C87056C" w14:textId="3A82588E" w:rsidR="00016ACC" w:rsidRDefault="00016ACC" w:rsidP="00324308">
      <w:pPr>
        <w:rPr>
          <w:rFonts w:ascii="Arial" w:hAnsi="Arial" w:cs="Arial"/>
          <w:color w:val="000000"/>
          <w:sz w:val="16"/>
          <w:szCs w:val="16"/>
          <w:lang w:eastAsia="zh-CN"/>
        </w:rPr>
      </w:pPr>
    </w:p>
    <w:p w14:paraId="358C06D8" w14:textId="654F04B7" w:rsidR="00016ACC" w:rsidRPr="00016ACC" w:rsidRDefault="00016ACC" w:rsidP="00324308">
      <w:pPr>
        <w:rPr>
          <w:rFonts w:ascii="Arial" w:hAnsi="Arial" w:cs="Arial"/>
          <w:color w:val="000000"/>
          <w:sz w:val="16"/>
          <w:szCs w:val="16"/>
          <w:lang w:eastAsia="zh-CN"/>
        </w:rPr>
      </w:pPr>
      <w:r>
        <w:rPr>
          <w:rFonts w:ascii="Arial" w:hAnsi="Arial" w:cs="Arial"/>
          <w:color w:val="000000"/>
          <w:sz w:val="16"/>
          <w:szCs w:val="16"/>
          <w:lang w:eastAsia="zh-CN"/>
        </w:rPr>
        <w:t>Seeking opportunities for creativity</w:t>
      </w:r>
    </w:p>
    <w:p w14:paraId="320EC1F5" w14:textId="7B33987C" w:rsidR="00324308" w:rsidRDefault="00324308" w:rsidP="00324308">
      <w:pPr>
        <w:rPr>
          <w:rFonts w:ascii="Arial" w:hAnsi="Arial" w:cs="Arial"/>
          <w:color w:val="000000"/>
          <w:sz w:val="16"/>
          <w:szCs w:val="16"/>
          <w:lang w:eastAsia="zh-CN"/>
        </w:rPr>
      </w:pPr>
    </w:p>
    <w:tbl>
      <w:tblPr>
        <w:tblStyle w:val="TableGrid"/>
        <w:tblW w:w="0" w:type="auto"/>
        <w:tblLook w:val="04A0" w:firstRow="1" w:lastRow="0" w:firstColumn="1" w:lastColumn="0" w:noHBand="0" w:noVBand="1"/>
      </w:tblPr>
      <w:tblGrid>
        <w:gridCol w:w="4077"/>
        <w:gridCol w:w="426"/>
        <w:gridCol w:w="3543"/>
        <w:gridCol w:w="5175"/>
      </w:tblGrid>
      <w:tr w:rsidR="00FE3D52" w14:paraId="470C8F5C" w14:textId="75CE1D2A" w:rsidTr="00DD2022">
        <w:tc>
          <w:tcPr>
            <w:tcW w:w="4077" w:type="dxa"/>
          </w:tcPr>
          <w:p w14:paraId="7E23F8BF" w14:textId="2F2997D5" w:rsidR="00FE3D52" w:rsidRPr="00FE3D52" w:rsidRDefault="00FE3D52" w:rsidP="00324308">
            <w:pPr>
              <w:rPr>
                <w:rFonts w:ascii="Arial" w:hAnsi="Arial" w:cs="Arial"/>
                <w:b/>
                <w:bCs/>
                <w:color w:val="000000"/>
                <w:sz w:val="20"/>
                <w:szCs w:val="20"/>
                <w:lang w:eastAsia="zh-CN"/>
              </w:rPr>
            </w:pPr>
            <w:r w:rsidRPr="00FE3D52">
              <w:rPr>
                <w:rFonts w:ascii="Arial" w:hAnsi="Arial" w:cs="Arial"/>
                <w:b/>
                <w:bCs/>
                <w:color w:val="000000"/>
                <w:sz w:val="20"/>
                <w:szCs w:val="20"/>
                <w:lang w:eastAsia="zh-CN"/>
              </w:rPr>
              <w:t>Graduate Attribute</w:t>
            </w:r>
          </w:p>
        </w:tc>
        <w:tc>
          <w:tcPr>
            <w:tcW w:w="426" w:type="dxa"/>
          </w:tcPr>
          <w:p w14:paraId="450AB69D" w14:textId="77777777" w:rsidR="00FE3D52" w:rsidRPr="00FE3D52" w:rsidRDefault="00FE3D52" w:rsidP="00324308">
            <w:pPr>
              <w:rPr>
                <w:rFonts w:ascii="Arial" w:hAnsi="Arial" w:cs="Arial"/>
              </w:rPr>
            </w:pPr>
          </w:p>
        </w:tc>
        <w:tc>
          <w:tcPr>
            <w:tcW w:w="3543" w:type="dxa"/>
          </w:tcPr>
          <w:p w14:paraId="4E70D6E6" w14:textId="77777777" w:rsidR="00FE3D52" w:rsidRPr="00FE3D52" w:rsidRDefault="00FE3D52" w:rsidP="00324308">
            <w:pPr>
              <w:rPr>
                <w:rFonts w:ascii="Arial" w:hAnsi="Arial" w:cs="Arial"/>
              </w:rPr>
            </w:pPr>
          </w:p>
        </w:tc>
        <w:tc>
          <w:tcPr>
            <w:tcW w:w="3543" w:type="dxa"/>
          </w:tcPr>
          <w:p w14:paraId="7F41C013" w14:textId="65495AC2" w:rsidR="00FE3D52" w:rsidRPr="00FE3D52" w:rsidRDefault="00FE3D52" w:rsidP="00324308">
            <w:pPr>
              <w:rPr>
                <w:rFonts w:ascii="Arial" w:hAnsi="Arial" w:cs="Arial"/>
              </w:rPr>
            </w:pPr>
          </w:p>
        </w:tc>
      </w:tr>
      <w:tr w:rsidR="00FE3D52" w14:paraId="2752EA15" w14:textId="1872A7CB" w:rsidTr="00DD2022">
        <w:tc>
          <w:tcPr>
            <w:tcW w:w="4077" w:type="dxa"/>
            <w:shd w:val="clear" w:color="auto" w:fill="FDE9D9" w:themeFill="accent6" w:themeFillTint="33"/>
          </w:tcPr>
          <w:p w14:paraId="2ADF0EF7" w14:textId="3FC9340E" w:rsidR="00FE3D52" w:rsidRPr="00FE3D52" w:rsidRDefault="00FE3D52" w:rsidP="00324308">
            <w:pPr>
              <w:rPr>
                <w:rFonts w:ascii="Arial" w:hAnsi="Arial" w:cs="Arial"/>
                <w:b/>
                <w:bCs/>
                <w:color w:val="000000"/>
                <w:sz w:val="20"/>
                <w:szCs w:val="20"/>
                <w:lang w:eastAsia="zh-CN"/>
              </w:rPr>
            </w:pPr>
            <w:r w:rsidRPr="00FE3D52">
              <w:rPr>
                <w:rFonts w:ascii="Arial" w:hAnsi="Arial" w:cs="Arial"/>
                <w:b/>
                <w:bCs/>
                <w:color w:val="000000"/>
                <w:sz w:val="20"/>
                <w:szCs w:val="20"/>
                <w:lang w:eastAsia="zh-CN"/>
              </w:rPr>
              <w:t>EMPLOYABILITY</w:t>
            </w:r>
          </w:p>
        </w:tc>
        <w:tc>
          <w:tcPr>
            <w:tcW w:w="426" w:type="dxa"/>
          </w:tcPr>
          <w:p w14:paraId="4A4DD78C" w14:textId="3EEAD19F" w:rsidR="00FE3D52" w:rsidRPr="00FE3D52" w:rsidRDefault="00FE3D52" w:rsidP="00324308">
            <w:pPr>
              <w:rPr>
                <w:rFonts w:ascii="Arial" w:hAnsi="Arial" w:cs="Arial"/>
              </w:rPr>
            </w:pPr>
          </w:p>
        </w:tc>
        <w:tc>
          <w:tcPr>
            <w:tcW w:w="3543" w:type="dxa"/>
          </w:tcPr>
          <w:p w14:paraId="10F97B15" w14:textId="77777777" w:rsidR="00FE3D52" w:rsidRPr="00FE3D52" w:rsidRDefault="00FE3D52" w:rsidP="00324308">
            <w:pPr>
              <w:rPr>
                <w:rFonts w:ascii="Arial" w:hAnsi="Arial" w:cs="Arial"/>
              </w:rPr>
            </w:pPr>
          </w:p>
        </w:tc>
        <w:tc>
          <w:tcPr>
            <w:tcW w:w="3543" w:type="dxa"/>
          </w:tcPr>
          <w:p w14:paraId="019BD936" w14:textId="77777777" w:rsidR="00FE3D52" w:rsidRPr="00FE3D52" w:rsidRDefault="00FE3D52" w:rsidP="00324308">
            <w:pPr>
              <w:rPr>
                <w:rFonts w:ascii="Arial" w:hAnsi="Arial" w:cs="Arial"/>
              </w:rPr>
            </w:pPr>
          </w:p>
        </w:tc>
      </w:tr>
      <w:tr w:rsidR="00FE3D52" w14:paraId="22DD6DD7" w14:textId="52E8A483" w:rsidTr="00DD2022">
        <w:tc>
          <w:tcPr>
            <w:tcW w:w="4077" w:type="dxa"/>
            <w:shd w:val="clear" w:color="auto" w:fill="FDE9D9" w:themeFill="accent6" w:themeFillTint="33"/>
          </w:tcPr>
          <w:p w14:paraId="74ADC9C4" w14:textId="55E1A365"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Communication</w:t>
            </w:r>
          </w:p>
        </w:tc>
        <w:tc>
          <w:tcPr>
            <w:tcW w:w="426" w:type="dxa"/>
          </w:tcPr>
          <w:p w14:paraId="4A2259D7" w14:textId="361F2201" w:rsidR="00FE3D52" w:rsidRPr="00FE3D52" w:rsidRDefault="00FE3D52" w:rsidP="00324308">
            <w:pPr>
              <w:rPr>
                <w:rFonts w:ascii="Arial" w:hAnsi="Arial" w:cs="Arial"/>
              </w:rPr>
            </w:pPr>
            <w:r w:rsidRPr="00FE3D52">
              <w:rPr>
                <w:rFonts w:ascii="Arial" w:hAnsi="Arial" w:cs="Arial"/>
              </w:rPr>
              <w:t>Y</w:t>
            </w:r>
          </w:p>
        </w:tc>
        <w:tc>
          <w:tcPr>
            <w:tcW w:w="3543" w:type="dxa"/>
          </w:tcPr>
          <w:p w14:paraId="117A33D7" w14:textId="77777777" w:rsidR="00FE3D52" w:rsidRPr="00FE3D52" w:rsidRDefault="00FE3D52" w:rsidP="00324308">
            <w:pPr>
              <w:rPr>
                <w:rFonts w:ascii="Arial" w:hAnsi="Arial" w:cs="Arial"/>
              </w:rPr>
            </w:pPr>
          </w:p>
        </w:tc>
        <w:tc>
          <w:tcPr>
            <w:tcW w:w="3543" w:type="dxa"/>
          </w:tcPr>
          <w:p w14:paraId="45670E7B" w14:textId="03810E12" w:rsidR="00FE3D52" w:rsidRDefault="00FE3D52" w:rsidP="00324308">
            <w:pPr>
              <w:rPr>
                <w:rFonts w:ascii="Arial" w:hAnsi="Arial" w:cs="Arial"/>
              </w:rPr>
            </w:pPr>
            <w:r>
              <w:rPr>
                <w:rFonts w:ascii="Arial" w:hAnsi="Arial" w:cs="Arial"/>
              </w:rPr>
              <w:t>Written, verbal - correctness and awareness of how to correct work or seek support.</w:t>
            </w:r>
          </w:p>
          <w:p w14:paraId="41FC22C3" w14:textId="2A9F8967" w:rsidR="00FE3D52" w:rsidRPr="00FE3D52" w:rsidRDefault="00FE3D52" w:rsidP="00324308">
            <w:pPr>
              <w:rPr>
                <w:rFonts w:ascii="Arial" w:hAnsi="Arial" w:cs="Arial"/>
              </w:rPr>
            </w:pPr>
          </w:p>
        </w:tc>
      </w:tr>
      <w:tr w:rsidR="00FE3D52" w14:paraId="5DD020FB" w14:textId="00CE6ABC" w:rsidTr="00DD2022">
        <w:tc>
          <w:tcPr>
            <w:tcW w:w="4077" w:type="dxa"/>
            <w:shd w:val="clear" w:color="auto" w:fill="FDE9D9" w:themeFill="accent6" w:themeFillTint="33"/>
          </w:tcPr>
          <w:p w14:paraId="23CB97B1" w14:textId="4C46394D"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Leadership</w:t>
            </w:r>
          </w:p>
        </w:tc>
        <w:tc>
          <w:tcPr>
            <w:tcW w:w="426" w:type="dxa"/>
          </w:tcPr>
          <w:p w14:paraId="548718D2" w14:textId="77777777" w:rsidR="00FE3D52" w:rsidRPr="00FE3D52" w:rsidRDefault="00FE3D52" w:rsidP="00324308">
            <w:pPr>
              <w:rPr>
                <w:rFonts w:ascii="Arial" w:hAnsi="Arial" w:cs="Arial"/>
              </w:rPr>
            </w:pPr>
          </w:p>
        </w:tc>
        <w:tc>
          <w:tcPr>
            <w:tcW w:w="3543" w:type="dxa"/>
          </w:tcPr>
          <w:p w14:paraId="226E359F" w14:textId="77777777" w:rsidR="00FE3D52" w:rsidRPr="00FE3D52" w:rsidRDefault="00FE3D52" w:rsidP="00324308">
            <w:pPr>
              <w:rPr>
                <w:rFonts w:ascii="Arial" w:hAnsi="Arial" w:cs="Arial"/>
              </w:rPr>
            </w:pPr>
          </w:p>
        </w:tc>
        <w:tc>
          <w:tcPr>
            <w:tcW w:w="3543" w:type="dxa"/>
          </w:tcPr>
          <w:p w14:paraId="09E16440" w14:textId="77777777" w:rsidR="00FE3D52" w:rsidRPr="00FE3D52" w:rsidRDefault="00FE3D52" w:rsidP="00324308">
            <w:pPr>
              <w:rPr>
                <w:rFonts w:ascii="Arial" w:hAnsi="Arial" w:cs="Arial"/>
              </w:rPr>
            </w:pPr>
          </w:p>
        </w:tc>
      </w:tr>
      <w:tr w:rsidR="00FE3D52" w14:paraId="0645C418" w14:textId="26CF9656" w:rsidTr="00DD2022">
        <w:tc>
          <w:tcPr>
            <w:tcW w:w="4077" w:type="dxa"/>
            <w:shd w:val="clear" w:color="auto" w:fill="FDE9D9" w:themeFill="accent6" w:themeFillTint="33"/>
          </w:tcPr>
          <w:p w14:paraId="148E1E38" w14:textId="3D11101F"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Collaboration</w:t>
            </w:r>
          </w:p>
        </w:tc>
        <w:tc>
          <w:tcPr>
            <w:tcW w:w="426" w:type="dxa"/>
          </w:tcPr>
          <w:p w14:paraId="2B2A0670" w14:textId="77777777" w:rsidR="00FE3D52" w:rsidRPr="00FE3D52" w:rsidRDefault="00FE3D52" w:rsidP="00324308">
            <w:pPr>
              <w:rPr>
                <w:rFonts w:ascii="Arial" w:hAnsi="Arial" w:cs="Arial"/>
              </w:rPr>
            </w:pPr>
          </w:p>
        </w:tc>
        <w:tc>
          <w:tcPr>
            <w:tcW w:w="3543" w:type="dxa"/>
          </w:tcPr>
          <w:p w14:paraId="58C7C762" w14:textId="77777777" w:rsidR="00FE3D52" w:rsidRPr="00FE3D52" w:rsidRDefault="00FE3D52" w:rsidP="00324308">
            <w:pPr>
              <w:rPr>
                <w:rFonts w:ascii="Arial" w:hAnsi="Arial" w:cs="Arial"/>
              </w:rPr>
            </w:pPr>
          </w:p>
        </w:tc>
        <w:tc>
          <w:tcPr>
            <w:tcW w:w="3543" w:type="dxa"/>
          </w:tcPr>
          <w:p w14:paraId="04C7313B" w14:textId="77777777" w:rsidR="00FE3D52" w:rsidRPr="00FE3D52" w:rsidRDefault="00FE3D52" w:rsidP="00324308">
            <w:pPr>
              <w:rPr>
                <w:rFonts w:ascii="Arial" w:hAnsi="Arial" w:cs="Arial"/>
              </w:rPr>
            </w:pPr>
          </w:p>
        </w:tc>
      </w:tr>
      <w:tr w:rsidR="00FE3D52" w14:paraId="103CC495" w14:textId="68B8674E" w:rsidTr="00DD2022">
        <w:tc>
          <w:tcPr>
            <w:tcW w:w="4077" w:type="dxa"/>
            <w:shd w:val="clear" w:color="auto" w:fill="FDE9D9" w:themeFill="accent6" w:themeFillTint="33"/>
          </w:tcPr>
          <w:p w14:paraId="3D80722F" w14:textId="52A4443C"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Creativity</w:t>
            </w:r>
          </w:p>
        </w:tc>
        <w:tc>
          <w:tcPr>
            <w:tcW w:w="426" w:type="dxa"/>
          </w:tcPr>
          <w:p w14:paraId="03A94806" w14:textId="5254B1CF" w:rsidR="00FE3D52" w:rsidRPr="00FE3D52" w:rsidRDefault="00FE3D52" w:rsidP="00324308">
            <w:pPr>
              <w:rPr>
                <w:rFonts w:ascii="Arial" w:hAnsi="Arial" w:cs="Arial"/>
              </w:rPr>
            </w:pPr>
            <w:r w:rsidRPr="00FE3D52">
              <w:rPr>
                <w:rFonts w:ascii="Arial" w:hAnsi="Arial" w:cs="Arial"/>
              </w:rPr>
              <w:t>Y</w:t>
            </w:r>
          </w:p>
        </w:tc>
        <w:tc>
          <w:tcPr>
            <w:tcW w:w="3543" w:type="dxa"/>
          </w:tcPr>
          <w:p w14:paraId="3AA19207" w14:textId="77777777" w:rsidR="00FE3D52" w:rsidRPr="00FE3D52" w:rsidRDefault="00FE3D52" w:rsidP="00324308">
            <w:pPr>
              <w:rPr>
                <w:rFonts w:ascii="Arial" w:hAnsi="Arial" w:cs="Arial"/>
              </w:rPr>
            </w:pPr>
          </w:p>
        </w:tc>
        <w:tc>
          <w:tcPr>
            <w:tcW w:w="3543" w:type="dxa"/>
          </w:tcPr>
          <w:p w14:paraId="41B594F4" w14:textId="77777777" w:rsidR="00FE3D52" w:rsidRDefault="00FE3D52" w:rsidP="00324308">
            <w:pPr>
              <w:rPr>
                <w:rFonts w:ascii="Arial" w:hAnsi="Arial" w:cs="Arial"/>
              </w:rPr>
            </w:pPr>
            <w:r>
              <w:rPr>
                <w:rFonts w:ascii="Arial" w:hAnsi="Arial" w:cs="Arial"/>
              </w:rPr>
              <w:t>Individual approaches to tasks - no 'wrong' answer if supported by research.</w:t>
            </w:r>
          </w:p>
          <w:p w14:paraId="66F5DD07" w14:textId="77777777" w:rsidR="00FE3D52" w:rsidRDefault="00FE3D52" w:rsidP="00324308">
            <w:pPr>
              <w:rPr>
                <w:rFonts w:ascii="Arial" w:hAnsi="Arial" w:cs="Arial"/>
              </w:rPr>
            </w:pPr>
            <w:r>
              <w:rPr>
                <w:rFonts w:ascii="Arial" w:hAnsi="Arial" w:cs="Arial"/>
              </w:rPr>
              <w:t>Confidence.</w:t>
            </w:r>
          </w:p>
          <w:p w14:paraId="05600CBE" w14:textId="4DD45CB8" w:rsidR="00827192" w:rsidRPr="00FE3D52" w:rsidRDefault="00827192" w:rsidP="00324308">
            <w:pPr>
              <w:rPr>
                <w:rFonts w:ascii="Arial" w:hAnsi="Arial" w:cs="Arial"/>
              </w:rPr>
            </w:pPr>
          </w:p>
        </w:tc>
      </w:tr>
      <w:tr w:rsidR="00FE3D52" w14:paraId="1CC07BCB" w14:textId="50D5984F" w:rsidTr="00DD2022">
        <w:tc>
          <w:tcPr>
            <w:tcW w:w="4077" w:type="dxa"/>
            <w:shd w:val="clear" w:color="auto" w:fill="FDE9D9" w:themeFill="accent6" w:themeFillTint="33"/>
          </w:tcPr>
          <w:p w14:paraId="064E36AA" w14:textId="02DA9CE0"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Enterprising</w:t>
            </w:r>
          </w:p>
        </w:tc>
        <w:tc>
          <w:tcPr>
            <w:tcW w:w="426" w:type="dxa"/>
          </w:tcPr>
          <w:p w14:paraId="0193C385" w14:textId="77777777" w:rsidR="00FE3D52" w:rsidRPr="00FE3D52" w:rsidRDefault="00FE3D52" w:rsidP="00324308">
            <w:pPr>
              <w:rPr>
                <w:rFonts w:ascii="Arial" w:hAnsi="Arial" w:cs="Arial"/>
              </w:rPr>
            </w:pPr>
          </w:p>
        </w:tc>
        <w:tc>
          <w:tcPr>
            <w:tcW w:w="3543" w:type="dxa"/>
          </w:tcPr>
          <w:p w14:paraId="3E3F904C" w14:textId="77777777" w:rsidR="00FE3D52" w:rsidRPr="00FE3D52" w:rsidRDefault="00FE3D52" w:rsidP="00324308">
            <w:pPr>
              <w:rPr>
                <w:rFonts w:ascii="Arial" w:hAnsi="Arial" w:cs="Arial"/>
              </w:rPr>
            </w:pPr>
          </w:p>
        </w:tc>
        <w:tc>
          <w:tcPr>
            <w:tcW w:w="3543" w:type="dxa"/>
          </w:tcPr>
          <w:p w14:paraId="2D40ECE3" w14:textId="77777777" w:rsidR="00FE3D52" w:rsidRPr="00FE3D52" w:rsidRDefault="00FE3D52" w:rsidP="00324308">
            <w:pPr>
              <w:rPr>
                <w:rFonts w:ascii="Arial" w:hAnsi="Arial" w:cs="Arial"/>
              </w:rPr>
            </w:pPr>
          </w:p>
        </w:tc>
      </w:tr>
      <w:tr w:rsidR="00FE3D52" w14:paraId="5D44F3D3" w14:textId="2ECC804E" w:rsidTr="00DD2022">
        <w:tc>
          <w:tcPr>
            <w:tcW w:w="4077" w:type="dxa"/>
            <w:shd w:val="clear" w:color="auto" w:fill="FDE9D9" w:themeFill="accent6" w:themeFillTint="33"/>
          </w:tcPr>
          <w:p w14:paraId="1F59D040" w14:textId="17C0E025"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Problem solving</w:t>
            </w:r>
          </w:p>
        </w:tc>
        <w:tc>
          <w:tcPr>
            <w:tcW w:w="426" w:type="dxa"/>
          </w:tcPr>
          <w:p w14:paraId="5396DA63" w14:textId="16364405" w:rsidR="00FE3D52" w:rsidRPr="00FE3D52" w:rsidRDefault="00FE3D52" w:rsidP="00324308">
            <w:pPr>
              <w:rPr>
                <w:rFonts w:ascii="Arial" w:hAnsi="Arial" w:cs="Arial"/>
              </w:rPr>
            </w:pPr>
            <w:r w:rsidRPr="00FE3D52">
              <w:rPr>
                <w:rFonts w:ascii="Arial" w:hAnsi="Arial" w:cs="Arial"/>
              </w:rPr>
              <w:t>Y</w:t>
            </w:r>
          </w:p>
        </w:tc>
        <w:tc>
          <w:tcPr>
            <w:tcW w:w="3543" w:type="dxa"/>
          </w:tcPr>
          <w:p w14:paraId="45D10D60" w14:textId="77777777" w:rsidR="00FE3D52" w:rsidRPr="00FE3D52" w:rsidRDefault="00FE3D52" w:rsidP="00324308">
            <w:pPr>
              <w:rPr>
                <w:rFonts w:ascii="Arial" w:hAnsi="Arial" w:cs="Arial"/>
              </w:rPr>
            </w:pPr>
          </w:p>
        </w:tc>
        <w:tc>
          <w:tcPr>
            <w:tcW w:w="3543" w:type="dxa"/>
          </w:tcPr>
          <w:p w14:paraId="766300E1" w14:textId="557DAAF3" w:rsidR="00FE3D52" w:rsidRPr="00FE3D52" w:rsidRDefault="00FE3D52" w:rsidP="00324308">
            <w:pPr>
              <w:rPr>
                <w:rFonts w:ascii="Arial" w:hAnsi="Arial" w:cs="Arial"/>
              </w:rPr>
            </w:pPr>
            <w:r>
              <w:rPr>
                <w:rFonts w:ascii="Arial" w:hAnsi="Arial" w:cs="Arial"/>
              </w:rPr>
              <w:t>Acknowledging issues and resolution - reporting systems, student contract, discipline expectation</w:t>
            </w:r>
          </w:p>
        </w:tc>
      </w:tr>
      <w:tr w:rsidR="00FE3D52" w14:paraId="5FC6B871" w14:textId="4F25C20E" w:rsidTr="00DD2022">
        <w:tc>
          <w:tcPr>
            <w:tcW w:w="4077" w:type="dxa"/>
            <w:shd w:val="clear" w:color="auto" w:fill="FDE9D9" w:themeFill="accent6" w:themeFillTint="33"/>
          </w:tcPr>
          <w:p w14:paraId="394ABE5E" w14:textId="5D63A9B5"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Negotiating</w:t>
            </w:r>
          </w:p>
        </w:tc>
        <w:tc>
          <w:tcPr>
            <w:tcW w:w="426" w:type="dxa"/>
          </w:tcPr>
          <w:p w14:paraId="0375F864" w14:textId="77777777" w:rsidR="00FE3D52" w:rsidRPr="00FE3D52" w:rsidRDefault="00FE3D52" w:rsidP="00324308">
            <w:pPr>
              <w:rPr>
                <w:rFonts w:ascii="Arial" w:hAnsi="Arial" w:cs="Arial"/>
              </w:rPr>
            </w:pPr>
          </w:p>
        </w:tc>
        <w:tc>
          <w:tcPr>
            <w:tcW w:w="3543" w:type="dxa"/>
          </w:tcPr>
          <w:p w14:paraId="5B8B89D0" w14:textId="77777777" w:rsidR="00FE3D52" w:rsidRPr="00FE3D52" w:rsidRDefault="00FE3D52" w:rsidP="00324308">
            <w:pPr>
              <w:rPr>
                <w:rFonts w:ascii="Arial" w:hAnsi="Arial" w:cs="Arial"/>
              </w:rPr>
            </w:pPr>
          </w:p>
        </w:tc>
        <w:tc>
          <w:tcPr>
            <w:tcW w:w="3543" w:type="dxa"/>
          </w:tcPr>
          <w:p w14:paraId="769278E9" w14:textId="77777777" w:rsidR="00FE3D52" w:rsidRPr="00FE3D52" w:rsidRDefault="00FE3D52" w:rsidP="00324308">
            <w:pPr>
              <w:rPr>
                <w:rFonts w:ascii="Arial" w:hAnsi="Arial" w:cs="Arial"/>
              </w:rPr>
            </w:pPr>
          </w:p>
        </w:tc>
      </w:tr>
      <w:tr w:rsidR="00FE3D52" w14:paraId="33D5D90F" w14:textId="6C357D13" w:rsidTr="00DD2022">
        <w:tc>
          <w:tcPr>
            <w:tcW w:w="4077" w:type="dxa"/>
            <w:shd w:val="clear" w:color="auto" w:fill="FDE9D9" w:themeFill="accent6" w:themeFillTint="33"/>
          </w:tcPr>
          <w:p w14:paraId="659EB605" w14:textId="5372736C"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Adaptability</w:t>
            </w:r>
          </w:p>
        </w:tc>
        <w:tc>
          <w:tcPr>
            <w:tcW w:w="426" w:type="dxa"/>
          </w:tcPr>
          <w:p w14:paraId="14B9B808" w14:textId="77777777" w:rsidR="00FE3D52" w:rsidRPr="00FE3D52" w:rsidRDefault="00FE3D52" w:rsidP="00324308">
            <w:pPr>
              <w:rPr>
                <w:rFonts w:ascii="Arial" w:hAnsi="Arial" w:cs="Arial"/>
              </w:rPr>
            </w:pPr>
          </w:p>
        </w:tc>
        <w:tc>
          <w:tcPr>
            <w:tcW w:w="3543" w:type="dxa"/>
          </w:tcPr>
          <w:p w14:paraId="20129181" w14:textId="77777777" w:rsidR="00FE3D52" w:rsidRPr="00FE3D52" w:rsidRDefault="00FE3D52" w:rsidP="00324308">
            <w:pPr>
              <w:rPr>
                <w:rFonts w:ascii="Arial" w:hAnsi="Arial" w:cs="Arial"/>
              </w:rPr>
            </w:pPr>
          </w:p>
        </w:tc>
        <w:tc>
          <w:tcPr>
            <w:tcW w:w="3543" w:type="dxa"/>
          </w:tcPr>
          <w:p w14:paraId="5B0C3A9C" w14:textId="77777777" w:rsidR="00FE3D52" w:rsidRPr="00FE3D52" w:rsidRDefault="00FE3D52" w:rsidP="00324308">
            <w:pPr>
              <w:rPr>
                <w:rFonts w:ascii="Arial" w:hAnsi="Arial" w:cs="Arial"/>
              </w:rPr>
            </w:pPr>
          </w:p>
        </w:tc>
      </w:tr>
      <w:tr w:rsidR="00FE3D52" w14:paraId="6EFC0BB2" w14:textId="7F31647C" w:rsidTr="00DD2022">
        <w:tc>
          <w:tcPr>
            <w:tcW w:w="4077" w:type="dxa"/>
            <w:shd w:val="clear" w:color="auto" w:fill="FDE9D9" w:themeFill="accent6" w:themeFillTint="33"/>
          </w:tcPr>
          <w:p w14:paraId="2DF4D93C" w14:textId="68C2DAF0"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Emotional Intelligence</w:t>
            </w:r>
          </w:p>
        </w:tc>
        <w:tc>
          <w:tcPr>
            <w:tcW w:w="426" w:type="dxa"/>
          </w:tcPr>
          <w:p w14:paraId="253EA2E6" w14:textId="77777777" w:rsidR="00FE3D52" w:rsidRPr="00FE3D52" w:rsidRDefault="00FE3D52" w:rsidP="00324308">
            <w:pPr>
              <w:rPr>
                <w:rFonts w:ascii="Arial" w:hAnsi="Arial" w:cs="Arial"/>
              </w:rPr>
            </w:pPr>
          </w:p>
        </w:tc>
        <w:tc>
          <w:tcPr>
            <w:tcW w:w="3543" w:type="dxa"/>
          </w:tcPr>
          <w:p w14:paraId="4BBB4330" w14:textId="77777777" w:rsidR="00FE3D52" w:rsidRPr="00FE3D52" w:rsidRDefault="00FE3D52" w:rsidP="00324308">
            <w:pPr>
              <w:rPr>
                <w:rFonts w:ascii="Arial" w:hAnsi="Arial" w:cs="Arial"/>
              </w:rPr>
            </w:pPr>
          </w:p>
        </w:tc>
        <w:tc>
          <w:tcPr>
            <w:tcW w:w="3543" w:type="dxa"/>
          </w:tcPr>
          <w:p w14:paraId="24E8E5E1" w14:textId="77777777" w:rsidR="00FE3D52" w:rsidRPr="00FE3D52" w:rsidRDefault="00FE3D52" w:rsidP="00324308">
            <w:pPr>
              <w:rPr>
                <w:rFonts w:ascii="Arial" w:hAnsi="Arial" w:cs="Arial"/>
              </w:rPr>
            </w:pPr>
          </w:p>
        </w:tc>
      </w:tr>
      <w:tr w:rsidR="00FE3D52" w14:paraId="102A56AD" w14:textId="15C7B3E5" w:rsidTr="00DD2022">
        <w:tc>
          <w:tcPr>
            <w:tcW w:w="4077" w:type="dxa"/>
            <w:shd w:val="clear" w:color="auto" w:fill="FDE9D9" w:themeFill="accent6" w:themeFillTint="33"/>
          </w:tcPr>
          <w:p w14:paraId="5659AA11" w14:textId="165607D3"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lastRenderedPageBreak/>
              <w:t>Awareness</w:t>
            </w:r>
          </w:p>
        </w:tc>
        <w:tc>
          <w:tcPr>
            <w:tcW w:w="426" w:type="dxa"/>
          </w:tcPr>
          <w:p w14:paraId="48DE3880" w14:textId="3ADC23EC" w:rsidR="00FE3D52" w:rsidRPr="00FE3D52" w:rsidRDefault="00FE3D52" w:rsidP="00324308">
            <w:pPr>
              <w:rPr>
                <w:rFonts w:ascii="Arial" w:hAnsi="Arial" w:cs="Arial"/>
              </w:rPr>
            </w:pPr>
            <w:r w:rsidRPr="00FE3D52">
              <w:rPr>
                <w:rFonts w:ascii="Arial" w:hAnsi="Arial" w:cs="Arial"/>
              </w:rPr>
              <w:t>Y</w:t>
            </w:r>
          </w:p>
        </w:tc>
        <w:tc>
          <w:tcPr>
            <w:tcW w:w="3543" w:type="dxa"/>
          </w:tcPr>
          <w:p w14:paraId="1F5A85A3" w14:textId="77777777" w:rsidR="00FE3D52" w:rsidRPr="00FE3D52" w:rsidRDefault="00FE3D52" w:rsidP="00324308">
            <w:pPr>
              <w:rPr>
                <w:rFonts w:ascii="Arial" w:hAnsi="Arial" w:cs="Arial"/>
              </w:rPr>
            </w:pPr>
          </w:p>
        </w:tc>
        <w:tc>
          <w:tcPr>
            <w:tcW w:w="3543" w:type="dxa"/>
          </w:tcPr>
          <w:p w14:paraId="294D12C9" w14:textId="69635ACB" w:rsidR="00FE3D52" w:rsidRPr="00FE3D52" w:rsidRDefault="00FE3D52" w:rsidP="00324308">
            <w:pPr>
              <w:rPr>
                <w:rFonts w:ascii="Arial" w:hAnsi="Arial" w:cs="Arial"/>
              </w:rPr>
            </w:pPr>
            <w:r>
              <w:rPr>
                <w:rFonts w:ascii="Arial" w:hAnsi="Arial" w:cs="Arial"/>
              </w:rPr>
              <w:t>Breadth of sources - looking outside previous experience.</w:t>
            </w:r>
          </w:p>
        </w:tc>
      </w:tr>
      <w:tr w:rsidR="00FE3D52" w14:paraId="1485AB25" w14:textId="0CD68483" w:rsidTr="00DD2022">
        <w:tc>
          <w:tcPr>
            <w:tcW w:w="4077" w:type="dxa"/>
            <w:shd w:val="clear" w:color="auto" w:fill="FDE9D9" w:themeFill="accent6" w:themeFillTint="33"/>
          </w:tcPr>
          <w:p w14:paraId="434BEBF6" w14:textId="7D76ECEF"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Project Management</w:t>
            </w:r>
          </w:p>
        </w:tc>
        <w:tc>
          <w:tcPr>
            <w:tcW w:w="426" w:type="dxa"/>
          </w:tcPr>
          <w:p w14:paraId="52A81049" w14:textId="2A5ADFBD" w:rsidR="00FE3D52" w:rsidRPr="00FE3D52" w:rsidRDefault="00FE3D52" w:rsidP="00324308">
            <w:pPr>
              <w:rPr>
                <w:rFonts w:ascii="Arial" w:hAnsi="Arial" w:cs="Arial"/>
              </w:rPr>
            </w:pPr>
            <w:r w:rsidRPr="00FE3D52">
              <w:rPr>
                <w:rFonts w:ascii="Arial" w:hAnsi="Arial" w:cs="Arial"/>
              </w:rPr>
              <w:t>Y</w:t>
            </w:r>
          </w:p>
        </w:tc>
        <w:tc>
          <w:tcPr>
            <w:tcW w:w="3543" w:type="dxa"/>
          </w:tcPr>
          <w:p w14:paraId="2C646E66" w14:textId="77777777" w:rsidR="00FE3D52" w:rsidRPr="00FE3D52" w:rsidRDefault="00FE3D52" w:rsidP="00324308">
            <w:pPr>
              <w:rPr>
                <w:rFonts w:ascii="Arial" w:hAnsi="Arial" w:cs="Arial"/>
              </w:rPr>
            </w:pPr>
          </w:p>
        </w:tc>
        <w:tc>
          <w:tcPr>
            <w:tcW w:w="3543" w:type="dxa"/>
          </w:tcPr>
          <w:p w14:paraId="1CA640C0" w14:textId="1532EECE" w:rsidR="00FE3D52" w:rsidRPr="00FE3D52" w:rsidRDefault="00FE3D52" w:rsidP="00324308">
            <w:pPr>
              <w:rPr>
                <w:rFonts w:ascii="Arial" w:hAnsi="Arial" w:cs="Arial"/>
              </w:rPr>
            </w:pPr>
            <w:r>
              <w:rPr>
                <w:rFonts w:ascii="Arial" w:hAnsi="Arial" w:cs="Arial"/>
              </w:rPr>
              <w:t>Time and research management. Completion and submission.</w:t>
            </w:r>
          </w:p>
        </w:tc>
      </w:tr>
      <w:tr w:rsidR="00FE3D52" w14:paraId="09FB4CD2" w14:textId="310ED134" w:rsidTr="00DD2022">
        <w:tc>
          <w:tcPr>
            <w:tcW w:w="4077" w:type="dxa"/>
            <w:shd w:val="clear" w:color="auto" w:fill="FDE9D9" w:themeFill="accent6" w:themeFillTint="33"/>
          </w:tcPr>
          <w:p w14:paraId="6703701F" w14:textId="566C915F"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Resourceful</w:t>
            </w:r>
          </w:p>
        </w:tc>
        <w:tc>
          <w:tcPr>
            <w:tcW w:w="426" w:type="dxa"/>
          </w:tcPr>
          <w:p w14:paraId="09F1529F" w14:textId="77777777" w:rsidR="00FE3D52" w:rsidRPr="00FE3D52" w:rsidRDefault="00FE3D52" w:rsidP="00324308">
            <w:pPr>
              <w:rPr>
                <w:rFonts w:ascii="Arial" w:hAnsi="Arial" w:cs="Arial"/>
              </w:rPr>
            </w:pPr>
          </w:p>
        </w:tc>
        <w:tc>
          <w:tcPr>
            <w:tcW w:w="3543" w:type="dxa"/>
          </w:tcPr>
          <w:p w14:paraId="3189F1A0" w14:textId="77777777" w:rsidR="00FE3D52" w:rsidRPr="00FE3D52" w:rsidRDefault="00FE3D52" w:rsidP="00324308">
            <w:pPr>
              <w:rPr>
                <w:rFonts w:ascii="Arial" w:hAnsi="Arial" w:cs="Arial"/>
              </w:rPr>
            </w:pPr>
          </w:p>
        </w:tc>
        <w:tc>
          <w:tcPr>
            <w:tcW w:w="3543" w:type="dxa"/>
          </w:tcPr>
          <w:p w14:paraId="207C8E5C" w14:textId="77777777" w:rsidR="00FE3D52" w:rsidRPr="00FE3D52" w:rsidRDefault="00FE3D52" w:rsidP="00324308">
            <w:pPr>
              <w:rPr>
                <w:rFonts w:ascii="Arial" w:hAnsi="Arial" w:cs="Arial"/>
              </w:rPr>
            </w:pPr>
          </w:p>
        </w:tc>
      </w:tr>
      <w:tr w:rsidR="00FE3D52" w14:paraId="6CA8A00B" w14:textId="656E2A6C" w:rsidTr="00DD2022">
        <w:tc>
          <w:tcPr>
            <w:tcW w:w="4077" w:type="dxa"/>
          </w:tcPr>
          <w:p w14:paraId="21A94A6E" w14:textId="77777777" w:rsidR="00FE3D52" w:rsidRPr="00FE3D52" w:rsidRDefault="00FE3D52" w:rsidP="00324308">
            <w:pPr>
              <w:rPr>
                <w:rFonts w:ascii="Arial" w:hAnsi="Arial" w:cs="Arial"/>
                <w:color w:val="000000"/>
                <w:sz w:val="20"/>
                <w:szCs w:val="20"/>
                <w:lang w:eastAsia="zh-CN"/>
              </w:rPr>
            </w:pPr>
          </w:p>
        </w:tc>
        <w:tc>
          <w:tcPr>
            <w:tcW w:w="426" w:type="dxa"/>
          </w:tcPr>
          <w:p w14:paraId="76992836" w14:textId="77777777" w:rsidR="00FE3D52" w:rsidRPr="00FE3D52" w:rsidRDefault="00FE3D52" w:rsidP="00324308">
            <w:pPr>
              <w:rPr>
                <w:rFonts w:ascii="Arial" w:hAnsi="Arial" w:cs="Arial"/>
              </w:rPr>
            </w:pPr>
          </w:p>
        </w:tc>
        <w:tc>
          <w:tcPr>
            <w:tcW w:w="3543" w:type="dxa"/>
          </w:tcPr>
          <w:p w14:paraId="79847C62" w14:textId="77777777" w:rsidR="00FE3D52" w:rsidRPr="00FE3D52" w:rsidRDefault="00FE3D52" w:rsidP="00324308">
            <w:pPr>
              <w:rPr>
                <w:rFonts w:ascii="Arial" w:hAnsi="Arial" w:cs="Arial"/>
              </w:rPr>
            </w:pPr>
          </w:p>
        </w:tc>
        <w:tc>
          <w:tcPr>
            <w:tcW w:w="3543" w:type="dxa"/>
          </w:tcPr>
          <w:p w14:paraId="4E5E6A9E" w14:textId="77777777" w:rsidR="00FE3D52" w:rsidRPr="00FE3D52" w:rsidRDefault="00FE3D52" w:rsidP="00324308">
            <w:pPr>
              <w:rPr>
                <w:rFonts w:ascii="Arial" w:hAnsi="Arial" w:cs="Arial"/>
              </w:rPr>
            </w:pPr>
          </w:p>
        </w:tc>
      </w:tr>
      <w:tr w:rsidR="00FE3D52" w14:paraId="6CC54B22" w14:textId="172D1321" w:rsidTr="00DD2022">
        <w:tc>
          <w:tcPr>
            <w:tcW w:w="4077" w:type="dxa"/>
            <w:shd w:val="clear" w:color="auto" w:fill="DAEEF3" w:themeFill="accent5" w:themeFillTint="33"/>
          </w:tcPr>
          <w:p w14:paraId="2A444A92" w14:textId="2DDB44A8" w:rsidR="00FE3D52" w:rsidRPr="00FE3D52" w:rsidRDefault="00FE3D52" w:rsidP="00324308">
            <w:pPr>
              <w:rPr>
                <w:rFonts w:ascii="Arial" w:hAnsi="Arial" w:cs="Arial"/>
                <w:b/>
                <w:bCs/>
                <w:color w:val="000000"/>
                <w:sz w:val="20"/>
                <w:szCs w:val="20"/>
                <w:lang w:eastAsia="zh-CN"/>
              </w:rPr>
            </w:pPr>
            <w:r w:rsidRPr="00FE3D52">
              <w:rPr>
                <w:rFonts w:ascii="Arial" w:hAnsi="Arial" w:cs="Arial"/>
                <w:b/>
                <w:bCs/>
                <w:color w:val="000000"/>
                <w:sz w:val="20"/>
                <w:szCs w:val="20"/>
                <w:lang w:eastAsia="zh-CN"/>
              </w:rPr>
              <w:t>DIGITAL SKILLS</w:t>
            </w:r>
          </w:p>
        </w:tc>
        <w:tc>
          <w:tcPr>
            <w:tcW w:w="426" w:type="dxa"/>
          </w:tcPr>
          <w:p w14:paraId="18ED904B" w14:textId="77777777" w:rsidR="00FE3D52" w:rsidRPr="00FE3D52" w:rsidRDefault="00FE3D52" w:rsidP="00324308">
            <w:pPr>
              <w:rPr>
                <w:rFonts w:ascii="Arial" w:hAnsi="Arial" w:cs="Arial"/>
              </w:rPr>
            </w:pPr>
          </w:p>
        </w:tc>
        <w:tc>
          <w:tcPr>
            <w:tcW w:w="3543" w:type="dxa"/>
          </w:tcPr>
          <w:p w14:paraId="4B8F2D8D" w14:textId="77777777" w:rsidR="00FE3D52" w:rsidRPr="00FE3D52" w:rsidRDefault="00FE3D52" w:rsidP="00324308">
            <w:pPr>
              <w:rPr>
                <w:rFonts w:ascii="Arial" w:hAnsi="Arial" w:cs="Arial"/>
              </w:rPr>
            </w:pPr>
          </w:p>
        </w:tc>
        <w:tc>
          <w:tcPr>
            <w:tcW w:w="3543" w:type="dxa"/>
          </w:tcPr>
          <w:p w14:paraId="3743A9C3" w14:textId="77777777" w:rsidR="00FE3D52" w:rsidRPr="00FE3D52" w:rsidRDefault="00FE3D52" w:rsidP="00324308">
            <w:pPr>
              <w:rPr>
                <w:rFonts w:ascii="Arial" w:hAnsi="Arial" w:cs="Arial"/>
              </w:rPr>
            </w:pPr>
          </w:p>
        </w:tc>
      </w:tr>
      <w:tr w:rsidR="00FE3D52" w14:paraId="6E3DFDD3" w14:textId="39D47056" w:rsidTr="00DD2022">
        <w:tc>
          <w:tcPr>
            <w:tcW w:w="4077" w:type="dxa"/>
            <w:shd w:val="clear" w:color="auto" w:fill="DAEEF3" w:themeFill="accent5" w:themeFillTint="33"/>
          </w:tcPr>
          <w:p w14:paraId="08BECA77" w14:textId="1E11CFCB"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Digital transformation 4.0</w:t>
            </w:r>
          </w:p>
        </w:tc>
        <w:tc>
          <w:tcPr>
            <w:tcW w:w="426" w:type="dxa"/>
          </w:tcPr>
          <w:p w14:paraId="1A69F739" w14:textId="7B4628AD" w:rsidR="00FE3D52" w:rsidRPr="00FE3D52" w:rsidRDefault="00FE3D52" w:rsidP="00324308">
            <w:pPr>
              <w:rPr>
                <w:rFonts w:ascii="Arial" w:hAnsi="Arial" w:cs="Arial"/>
              </w:rPr>
            </w:pPr>
            <w:r w:rsidRPr="00FE3D52">
              <w:rPr>
                <w:rFonts w:ascii="Arial" w:hAnsi="Arial" w:cs="Arial"/>
              </w:rPr>
              <w:t>Y</w:t>
            </w:r>
          </w:p>
        </w:tc>
        <w:tc>
          <w:tcPr>
            <w:tcW w:w="3543" w:type="dxa"/>
          </w:tcPr>
          <w:p w14:paraId="1AFC6A9E" w14:textId="77777777" w:rsidR="00FE3D52" w:rsidRPr="00FE3D52" w:rsidRDefault="00FE3D52" w:rsidP="00324308">
            <w:pPr>
              <w:rPr>
                <w:rFonts w:ascii="Arial" w:hAnsi="Arial" w:cs="Arial"/>
              </w:rPr>
            </w:pPr>
          </w:p>
        </w:tc>
        <w:tc>
          <w:tcPr>
            <w:tcW w:w="3543" w:type="dxa"/>
          </w:tcPr>
          <w:p w14:paraId="56D0E572" w14:textId="77777777" w:rsidR="00FE3D52" w:rsidRDefault="00FE3D52" w:rsidP="00324308">
            <w:pPr>
              <w:rPr>
                <w:rFonts w:ascii="Arial" w:hAnsi="Arial" w:cs="Arial"/>
              </w:rPr>
            </w:pPr>
            <w:r>
              <w:rPr>
                <w:rFonts w:ascii="Arial" w:hAnsi="Arial" w:cs="Arial"/>
              </w:rPr>
              <w:t>Ability to explore new tech for University use - Word Forms is one example.</w:t>
            </w:r>
          </w:p>
          <w:p w14:paraId="25E66C8F" w14:textId="4A22D388" w:rsidR="00DD2022" w:rsidRPr="00FE3D52" w:rsidRDefault="00DD2022" w:rsidP="00324308">
            <w:pPr>
              <w:rPr>
                <w:rFonts w:ascii="Arial" w:hAnsi="Arial" w:cs="Arial"/>
              </w:rPr>
            </w:pPr>
            <w:r>
              <w:rPr>
                <w:rFonts w:ascii="Arial" w:hAnsi="Arial" w:cs="Arial"/>
              </w:rPr>
              <w:t>what discipline issues can be developed and employed.</w:t>
            </w:r>
          </w:p>
        </w:tc>
      </w:tr>
      <w:tr w:rsidR="00FE3D52" w14:paraId="4A483E17" w14:textId="13DF7136" w:rsidTr="00DD2022">
        <w:tc>
          <w:tcPr>
            <w:tcW w:w="4077" w:type="dxa"/>
            <w:shd w:val="clear" w:color="auto" w:fill="DAEEF3" w:themeFill="accent5" w:themeFillTint="33"/>
          </w:tcPr>
          <w:p w14:paraId="5B3F89BA" w14:textId="2C5D4FE7"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On-line unified communication</w:t>
            </w:r>
          </w:p>
        </w:tc>
        <w:tc>
          <w:tcPr>
            <w:tcW w:w="426" w:type="dxa"/>
          </w:tcPr>
          <w:p w14:paraId="2F938B00" w14:textId="4D937EF1" w:rsidR="00FE3D52" w:rsidRPr="00FE3D52" w:rsidRDefault="00FE3D52" w:rsidP="00324308">
            <w:pPr>
              <w:rPr>
                <w:rFonts w:ascii="Arial" w:hAnsi="Arial" w:cs="Arial"/>
              </w:rPr>
            </w:pPr>
            <w:r w:rsidRPr="00FE3D52">
              <w:rPr>
                <w:rFonts w:ascii="Arial" w:hAnsi="Arial" w:cs="Arial"/>
              </w:rPr>
              <w:t>Y</w:t>
            </w:r>
          </w:p>
        </w:tc>
        <w:tc>
          <w:tcPr>
            <w:tcW w:w="3543" w:type="dxa"/>
          </w:tcPr>
          <w:p w14:paraId="0149B831" w14:textId="77777777" w:rsidR="00FE3D52" w:rsidRPr="00FE3D52" w:rsidRDefault="00FE3D52" w:rsidP="00324308">
            <w:pPr>
              <w:rPr>
                <w:rFonts w:ascii="Arial" w:hAnsi="Arial" w:cs="Arial"/>
              </w:rPr>
            </w:pPr>
          </w:p>
        </w:tc>
        <w:tc>
          <w:tcPr>
            <w:tcW w:w="3543" w:type="dxa"/>
          </w:tcPr>
          <w:p w14:paraId="79E93989" w14:textId="77777777" w:rsidR="00FE3D52" w:rsidRDefault="00FE3D52" w:rsidP="00324308">
            <w:pPr>
              <w:rPr>
                <w:rFonts w:ascii="Arial" w:hAnsi="Arial" w:cs="Arial"/>
              </w:rPr>
            </w:pPr>
            <w:r>
              <w:rPr>
                <w:rFonts w:ascii="Arial" w:hAnsi="Arial" w:cs="Arial"/>
              </w:rPr>
              <w:t>Moodle blog responses</w:t>
            </w:r>
            <w:r w:rsidR="00DD2022">
              <w:rPr>
                <w:rFonts w:ascii="Arial" w:hAnsi="Arial" w:cs="Arial"/>
              </w:rPr>
              <w:t>?</w:t>
            </w:r>
          </w:p>
          <w:p w14:paraId="5D6C3BE9" w14:textId="1F169402" w:rsidR="00DD2022" w:rsidRDefault="00472333" w:rsidP="00324308">
            <w:pPr>
              <w:rPr>
                <w:rFonts w:ascii="Arial" w:hAnsi="Arial" w:cs="Arial"/>
              </w:rPr>
            </w:pPr>
            <w:proofErr w:type="gramStart"/>
            <w:r>
              <w:rPr>
                <w:rFonts w:ascii="Arial" w:hAnsi="Arial" w:cs="Arial"/>
              </w:rPr>
              <w:t>Basically</w:t>
            </w:r>
            <w:proofErr w:type="gramEnd"/>
            <w:r>
              <w:rPr>
                <w:rFonts w:ascii="Arial" w:hAnsi="Arial" w:cs="Arial"/>
              </w:rPr>
              <w:t xml:space="preserve"> how we communicate and recognising the multiple modes of communication available and appropriate.</w:t>
            </w:r>
          </w:p>
          <w:p w14:paraId="07B57FD9" w14:textId="77777777" w:rsidR="00472333" w:rsidRDefault="00472333" w:rsidP="00324308">
            <w:pPr>
              <w:rPr>
                <w:rFonts w:ascii="Arial" w:hAnsi="Arial" w:cs="Arial"/>
              </w:rPr>
            </w:pPr>
          </w:p>
          <w:p w14:paraId="6864716B" w14:textId="180A7460" w:rsidR="00DD2022" w:rsidRDefault="00DD2022" w:rsidP="00DD2022">
            <w:pPr>
              <w:rPr>
                <w:rFonts w:ascii="Arial" w:hAnsi="Arial" w:cs="Arial"/>
                <w:color w:val="202124"/>
                <w:shd w:val="clear" w:color="auto" w:fill="FFFFFF"/>
              </w:rPr>
            </w:pPr>
            <w:r>
              <w:rPr>
                <w:rFonts w:ascii="Arial" w:hAnsi="Arial" w:cs="Arial"/>
                <w:color w:val="202124"/>
                <w:shd w:val="clear" w:color="auto" w:fill="FFFFFF"/>
              </w:rPr>
              <w:t>'Unified communications (UC) is an umbrella term for the integration of multiple enterprise communication tools -- such as </w:t>
            </w:r>
            <w:r>
              <w:rPr>
                <w:rFonts w:ascii="Arial" w:hAnsi="Arial" w:cs="Arial"/>
                <w:b/>
                <w:bCs/>
                <w:color w:val="202124"/>
                <w:shd w:val="clear" w:color="auto" w:fill="FFFFFF"/>
              </w:rPr>
              <w:t>voice calling, video conferencing, instant messaging (IM), presence, content sharing</w:t>
            </w:r>
            <w:r>
              <w:rPr>
                <w:rFonts w:ascii="Arial" w:hAnsi="Arial" w:cs="Arial"/>
                <w:color w:val="202124"/>
                <w:shd w:val="clear" w:color="auto" w:fill="FFFFFF"/>
              </w:rPr>
              <w:t>, etc'</w:t>
            </w:r>
          </w:p>
          <w:p w14:paraId="641F53D3" w14:textId="77777777" w:rsidR="00472333" w:rsidRDefault="00472333" w:rsidP="00DD2022">
            <w:pPr>
              <w:rPr>
                <w:rFonts w:ascii="Arial" w:hAnsi="Arial" w:cs="Arial"/>
                <w:color w:val="202124"/>
                <w:shd w:val="clear" w:color="auto" w:fill="FFFFFF"/>
              </w:rPr>
            </w:pPr>
          </w:p>
          <w:p w14:paraId="7847FC65" w14:textId="3724A5A2" w:rsidR="00DD2022" w:rsidRPr="00472333" w:rsidRDefault="00DD2022" w:rsidP="00DD2022">
            <w:pPr>
              <w:rPr>
                <w:sz w:val="16"/>
                <w:szCs w:val="16"/>
              </w:rPr>
            </w:pPr>
            <w:r w:rsidRPr="00472333">
              <w:rPr>
                <w:sz w:val="16"/>
                <w:szCs w:val="16"/>
              </w:rPr>
              <w:t>https://www.techtarget.com/searchunifiedcommunications/definition/unified-communications</w:t>
            </w:r>
          </w:p>
          <w:p w14:paraId="7E06CE20" w14:textId="03513509" w:rsidR="00DD2022" w:rsidRPr="00FE3D52" w:rsidRDefault="00DD2022" w:rsidP="00324308">
            <w:pPr>
              <w:rPr>
                <w:rFonts w:ascii="Arial" w:hAnsi="Arial" w:cs="Arial"/>
              </w:rPr>
            </w:pPr>
          </w:p>
        </w:tc>
      </w:tr>
      <w:tr w:rsidR="00FE3D52" w14:paraId="02C8176A" w14:textId="661E9397" w:rsidTr="00DD2022">
        <w:tc>
          <w:tcPr>
            <w:tcW w:w="4077" w:type="dxa"/>
            <w:shd w:val="clear" w:color="auto" w:fill="DAEEF3" w:themeFill="accent5" w:themeFillTint="33"/>
          </w:tcPr>
          <w:p w14:paraId="5082CFF2" w14:textId="12CF0A64"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Troubleshooting and problem solving</w:t>
            </w:r>
          </w:p>
        </w:tc>
        <w:tc>
          <w:tcPr>
            <w:tcW w:w="426" w:type="dxa"/>
          </w:tcPr>
          <w:p w14:paraId="45705DB7" w14:textId="2E79B466" w:rsidR="00FE3D52" w:rsidRPr="00FE3D52" w:rsidRDefault="00FE3D52" w:rsidP="00324308">
            <w:pPr>
              <w:rPr>
                <w:rFonts w:ascii="Arial" w:hAnsi="Arial" w:cs="Arial"/>
              </w:rPr>
            </w:pPr>
            <w:r w:rsidRPr="00FE3D52">
              <w:rPr>
                <w:rFonts w:ascii="Arial" w:hAnsi="Arial" w:cs="Arial"/>
              </w:rPr>
              <w:t>Y</w:t>
            </w:r>
          </w:p>
        </w:tc>
        <w:tc>
          <w:tcPr>
            <w:tcW w:w="3543" w:type="dxa"/>
          </w:tcPr>
          <w:p w14:paraId="24DFF3C4" w14:textId="77777777" w:rsidR="00FE3D52" w:rsidRPr="00FE3D52" w:rsidRDefault="00FE3D52" w:rsidP="00324308">
            <w:pPr>
              <w:rPr>
                <w:rFonts w:ascii="Arial" w:hAnsi="Arial" w:cs="Arial"/>
              </w:rPr>
            </w:pPr>
          </w:p>
        </w:tc>
        <w:tc>
          <w:tcPr>
            <w:tcW w:w="3543" w:type="dxa"/>
          </w:tcPr>
          <w:p w14:paraId="3E10EC56" w14:textId="208982E8" w:rsidR="00FE3D52" w:rsidRPr="00FE3D52" w:rsidRDefault="00FE3D52" w:rsidP="00324308">
            <w:pPr>
              <w:rPr>
                <w:rFonts w:ascii="Arial" w:hAnsi="Arial" w:cs="Arial"/>
              </w:rPr>
            </w:pPr>
            <w:r>
              <w:rPr>
                <w:rFonts w:ascii="Arial" w:hAnsi="Arial" w:cs="Arial"/>
              </w:rPr>
              <w:t>acknowledging issues and resolution - reporting systems, student contract, discipline expectation (software specific?)</w:t>
            </w:r>
          </w:p>
        </w:tc>
      </w:tr>
      <w:tr w:rsidR="00FE3D52" w14:paraId="0CD5851B" w14:textId="2A4768F9" w:rsidTr="00DD2022">
        <w:tc>
          <w:tcPr>
            <w:tcW w:w="4077" w:type="dxa"/>
            <w:shd w:val="clear" w:color="auto" w:fill="DAEEF3" w:themeFill="accent5" w:themeFillTint="33"/>
          </w:tcPr>
          <w:p w14:paraId="5137007E" w14:textId="2BCE5E05"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Algorithms and system design</w:t>
            </w:r>
          </w:p>
        </w:tc>
        <w:tc>
          <w:tcPr>
            <w:tcW w:w="426" w:type="dxa"/>
          </w:tcPr>
          <w:p w14:paraId="461ACA73" w14:textId="0E0A8686" w:rsidR="00FE3D52" w:rsidRPr="00FE3D52" w:rsidRDefault="00FE3D52" w:rsidP="00324308">
            <w:pPr>
              <w:rPr>
                <w:rFonts w:ascii="Arial" w:hAnsi="Arial" w:cs="Arial"/>
              </w:rPr>
            </w:pPr>
            <w:r w:rsidRPr="00FE3D52">
              <w:rPr>
                <w:rFonts w:ascii="Arial" w:hAnsi="Arial" w:cs="Arial"/>
              </w:rPr>
              <w:t>Y</w:t>
            </w:r>
          </w:p>
        </w:tc>
        <w:tc>
          <w:tcPr>
            <w:tcW w:w="3543" w:type="dxa"/>
          </w:tcPr>
          <w:p w14:paraId="53C608DB" w14:textId="77777777" w:rsidR="00FE3D52" w:rsidRPr="00FE3D52" w:rsidRDefault="00FE3D52" w:rsidP="00324308">
            <w:pPr>
              <w:rPr>
                <w:rFonts w:ascii="Arial" w:hAnsi="Arial" w:cs="Arial"/>
              </w:rPr>
            </w:pPr>
          </w:p>
        </w:tc>
        <w:tc>
          <w:tcPr>
            <w:tcW w:w="3543" w:type="dxa"/>
          </w:tcPr>
          <w:p w14:paraId="1092E81C" w14:textId="7DF8179E" w:rsidR="00FE3D52" w:rsidRPr="00FE3D52" w:rsidRDefault="00D460B4" w:rsidP="00324308">
            <w:pPr>
              <w:rPr>
                <w:rFonts w:ascii="Arial" w:hAnsi="Arial" w:cs="Arial"/>
              </w:rPr>
            </w:pPr>
            <w:r>
              <w:rPr>
                <w:rFonts w:ascii="Arial" w:hAnsi="Arial" w:cs="Arial"/>
              </w:rPr>
              <w:t xml:space="preserve">could be approached by critically reviewing systems, circumstances and industry </w:t>
            </w:r>
            <w:r>
              <w:rPr>
                <w:rFonts w:ascii="Arial" w:hAnsi="Arial" w:cs="Arial"/>
              </w:rPr>
              <w:lastRenderedPageBreak/>
              <w:t>expectations.</w:t>
            </w:r>
          </w:p>
        </w:tc>
      </w:tr>
      <w:tr w:rsidR="00FE3D52" w14:paraId="2CAE6643" w14:textId="6EDF30DE" w:rsidTr="00DD2022">
        <w:tc>
          <w:tcPr>
            <w:tcW w:w="4077" w:type="dxa"/>
            <w:shd w:val="clear" w:color="auto" w:fill="DAEEF3" w:themeFill="accent5" w:themeFillTint="33"/>
          </w:tcPr>
          <w:p w14:paraId="766022CA" w14:textId="26F9A86E"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lastRenderedPageBreak/>
              <w:t>Artificial Intelligence</w:t>
            </w:r>
          </w:p>
        </w:tc>
        <w:tc>
          <w:tcPr>
            <w:tcW w:w="426" w:type="dxa"/>
          </w:tcPr>
          <w:p w14:paraId="6123923F" w14:textId="77777777" w:rsidR="00FE3D52" w:rsidRPr="00FE3D52" w:rsidRDefault="00FE3D52" w:rsidP="00324308">
            <w:pPr>
              <w:rPr>
                <w:rFonts w:ascii="Arial" w:hAnsi="Arial" w:cs="Arial"/>
              </w:rPr>
            </w:pPr>
          </w:p>
        </w:tc>
        <w:tc>
          <w:tcPr>
            <w:tcW w:w="3543" w:type="dxa"/>
          </w:tcPr>
          <w:p w14:paraId="37D4FB0F" w14:textId="77777777" w:rsidR="00FE3D52" w:rsidRPr="00FE3D52" w:rsidRDefault="00FE3D52" w:rsidP="00324308">
            <w:pPr>
              <w:rPr>
                <w:rFonts w:ascii="Arial" w:hAnsi="Arial" w:cs="Arial"/>
              </w:rPr>
            </w:pPr>
          </w:p>
        </w:tc>
        <w:tc>
          <w:tcPr>
            <w:tcW w:w="3543" w:type="dxa"/>
          </w:tcPr>
          <w:p w14:paraId="0362A56B" w14:textId="77777777" w:rsidR="00FE3D52" w:rsidRPr="00FE3D52" w:rsidRDefault="00FE3D52" w:rsidP="00324308">
            <w:pPr>
              <w:rPr>
                <w:rFonts w:ascii="Arial" w:hAnsi="Arial" w:cs="Arial"/>
              </w:rPr>
            </w:pPr>
          </w:p>
        </w:tc>
      </w:tr>
      <w:tr w:rsidR="00FE3D52" w14:paraId="78D582AD" w14:textId="7A70BB94" w:rsidTr="00DD2022">
        <w:tc>
          <w:tcPr>
            <w:tcW w:w="4077" w:type="dxa"/>
            <w:shd w:val="clear" w:color="auto" w:fill="DAEEF3" w:themeFill="accent5" w:themeFillTint="33"/>
          </w:tcPr>
          <w:p w14:paraId="3995D6FB" w14:textId="52BF49CB"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Virtual &amp; Augmented Reality</w:t>
            </w:r>
          </w:p>
        </w:tc>
        <w:tc>
          <w:tcPr>
            <w:tcW w:w="426" w:type="dxa"/>
          </w:tcPr>
          <w:p w14:paraId="44652F54" w14:textId="77777777" w:rsidR="00FE3D52" w:rsidRPr="00FE3D52" w:rsidRDefault="00FE3D52" w:rsidP="00324308">
            <w:pPr>
              <w:rPr>
                <w:rFonts w:ascii="Arial" w:hAnsi="Arial" w:cs="Arial"/>
              </w:rPr>
            </w:pPr>
          </w:p>
        </w:tc>
        <w:tc>
          <w:tcPr>
            <w:tcW w:w="3543" w:type="dxa"/>
          </w:tcPr>
          <w:p w14:paraId="05145918" w14:textId="77777777" w:rsidR="00FE3D52" w:rsidRPr="00FE3D52" w:rsidRDefault="00FE3D52" w:rsidP="00324308">
            <w:pPr>
              <w:rPr>
                <w:rFonts w:ascii="Arial" w:hAnsi="Arial" w:cs="Arial"/>
              </w:rPr>
            </w:pPr>
          </w:p>
        </w:tc>
        <w:tc>
          <w:tcPr>
            <w:tcW w:w="3543" w:type="dxa"/>
          </w:tcPr>
          <w:p w14:paraId="51D9286E" w14:textId="77777777" w:rsidR="00FE3D52" w:rsidRPr="00FE3D52" w:rsidRDefault="00FE3D52" w:rsidP="00324308">
            <w:pPr>
              <w:rPr>
                <w:rFonts w:ascii="Arial" w:hAnsi="Arial" w:cs="Arial"/>
              </w:rPr>
            </w:pPr>
          </w:p>
        </w:tc>
      </w:tr>
      <w:tr w:rsidR="00FE3D52" w14:paraId="6B4CF26C" w14:textId="12F0F3FB" w:rsidTr="00DD2022">
        <w:tc>
          <w:tcPr>
            <w:tcW w:w="4077" w:type="dxa"/>
            <w:shd w:val="clear" w:color="auto" w:fill="DAEEF3" w:themeFill="accent5" w:themeFillTint="33"/>
          </w:tcPr>
          <w:p w14:paraId="32032CE5" w14:textId="0F7ED5AE"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Data analysis and visualisation</w:t>
            </w:r>
          </w:p>
        </w:tc>
        <w:tc>
          <w:tcPr>
            <w:tcW w:w="426" w:type="dxa"/>
          </w:tcPr>
          <w:p w14:paraId="3EDE2562" w14:textId="77777777" w:rsidR="00FE3D52" w:rsidRPr="00FE3D52" w:rsidRDefault="00FE3D52" w:rsidP="00324308">
            <w:pPr>
              <w:rPr>
                <w:rFonts w:ascii="Arial" w:hAnsi="Arial" w:cs="Arial"/>
              </w:rPr>
            </w:pPr>
          </w:p>
        </w:tc>
        <w:tc>
          <w:tcPr>
            <w:tcW w:w="3543" w:type="dxa"/>
          </w:tcPr>
          <w:p w14:paraId="4569D329" w14:textId="77777777" w:rsidR="00FE3D52" w:rsidRPr="00FE3D52" w:rsidRDefault="00FE3D52" w:rsidP="00324308">
            <w:pPr>
              <w:rPr>
                <w:rFonts w:ascii="Arial" w:hAnsi="Arial" w:cs="Arial"/>
              </w:rPr>
            </w:pPr>
          </w:p>
        </w:tc>
        <w:tc>
          <w:tcPr>
            <w:tcW w:w="3543" w:type="dxa"/>
          </w:tcPr>
          <w:p w14:paraId="40CCACDD" w14:textId="77777777" w:rsidR="00FE3D52" w:rsidRPr="00FE3D52" w:rsidRDefault="00FE3D52" w:rsidP="00324308">
            <w:pPr>
              <w:rPr>
                <w:rFonts w:ascii="Arial" w:hAnsi="Arial" w:cs="Arial"/>
              </w:rPr>
            </w:pPr>
          </w:p>
        </w:tc>
      </w:tr>
      <w:tr w:rsidR="00FE3D52" w14:paraId="6896C1FB" w14:textId="07107B79" w:rsidTr="00DD2022">
        <w:tc>
          <w:tcPr>
            <w:tcW w:w="4077" w:type="dxa"/>
            <w:shd w:val="clear" w:color="auto" w:fill="DAEEF3" w:themeFill="accent5" w:themeFillTint="33"/>
          </w:tcPr>
          <w:p w14:paraId="01FD0091" w14:textId="0FD81B07"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Mobile/App expertise</w:t>
            </w:r>
          </w:p>
        </w:tc>
        <w:tc>
          <w:tcPr>
            <w:tcW w:w="426" w:type="dxa"/>
          </w:tcPr>
          <w:p w14:paraId="620B5A5E" w14:textId="44D77183" w:rsidR="00FE3D52" w:rsidRPr="00FE3D52" w:rsidRDefault="00FE3D52" w:rsidP="00324308">
            <w:pPr>
              <w:rPr>
                <w:rFonts w:ascii="Arial" w:hAnsi="Arial" w:cs="Arial"/>
              </w:rPr>
            </w:pPr>
            <w:r w:rsidRPr="00FE3D52">
              <w:rPr>
                <w:rFonts w:ascii="Arial" w:hAnsi="Arial" w:cs="Arial"/>
              </w:rPr>
              <w:t>Y</w:t>
            </w:r>
          </w:p>
        </w:tc>
        <w:tc>
          <w:tcPr>
            <w:tcW w:w="3543" w:type="dxa"/>
          </w:tcPr>
          <w:p w14:paraId="4FE8F73F" w14:textId="77777777" w:rsidR="00FE3D52" w:rsidRPr="00FE3D52" w:rsidRDefault="00FE3D52" w:rsidP="00324308">
            <w:pPr>
              <w:rPr>
                <w:rFonts w:ascii="Arial" w:hAnsi="Arial" w:cs="Arial"/>
              </w:rPr>
            </w:pPr>
          </w:p>
        </w:tc>
        <w:tc>
          <w:tcPr>
            <w:tcW w:w="3543" w:type="dxa"/>
          </w:tcPr>
          <w:p w14:paraId="1E5D74A0" w14:textId="04331C41" w:rsidR="00FE3D52" w:rsidRPr="00FE3D52" w:rsidRDefault="00D460B4" w:rsidP="00324308">
            <w:pPr>
              <w:rPr>
                <w:rFonts w:ascii="Arial" w:hAnsi="Arial" w:cs="Arial"/>
              </w:rPr>
            </w:pPr>
            <w:r>
              <w:rPr>
                <w:rFonts w:ascii="Arial" w:hAnsi="Arial" w:cs="Arial"/>
              </w:rPr>
              <w:t>Use of tech to create assessment - fun individual challenges to make something.</w:t>
            </w:r>
          </w:p>
        </w:tc>
      </w:tr>
      <w:tr w:rsidR="00FE3D52" w14:paraId="2DEDD0A2" w14:textId="024FE34A" w:rsidTr="00DD2022">
        <w:tc>
          <w:tcPr>
            <w:tcW w:w="4077" w:type="dxa"/>
            <w:shd w:val="clear" w:color="auto" w:fill="DAEEF3" w:themeFill="accent5" w:themeFillTint="33"/>
          </w:tcPr>
          <w:p w14:paraId="7A9CB85C" w14:textId="70919276"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Cyber security, governance &amp; Ethics</w:t>
            </w:r>
          </w:p>
        </w:tc>
        <w:tc>
          <w:tcPr>
            <w:tcW w:w="426" w:type="dxa"/>
          </w:tcPr>
          <w:p w14:paraId="69599D20" w14:textId="182A7639" w:rsidR="00FE3D52" w:rsidRPr="00FE3D52" w:rsidRDefault="00FE3D52" w:rsidP="00324308">
            <w:pPr>
              <w:rPr>
                <w:rFonts w:ascii="Arial" w:hAnsi="Arial" w:cs="Arial"/>
              </w:rPr>
            </w:pPr>
            <w:r w:rsidRPr="00FE3D52">
              <w:rPr>
                <w:rFonts w:ascii="Arial" w:hAnsi="Arial" w:cs="Arial"/>
              </w:rPr>
              <w:t>Y</w:t>
            </w:r>
          </w:p>
        </w:tc>
        <w:tc>
          <w:tcPr>
            <w:tcW w:w="3543" w:type="dxa"/>
          </w:tcPr>
          <w:p w14:paraId="45B94B4C" w14:textId="77777777" w:rsidR="00FE3D52" w:rsidRPr="00FE3D52" w:rsidRDefault="00FE3D52" w:rsidP="00324308">
            <w:pPr>
              <w:rPr>
                <w:rFonts w:ascii="Arial" w:hAnsi="Arial" w:cs="Arial"/>
              </w:rPr>
            </w:pPr>
          </w:p>
        </w:tc>
        <w:tc>
          <w:tcPr>
            <w:tcW w:w="3543" w:type="dxa"/>
          </w:tcPr>
          <w:p w14:paraId="4DCF3419" w14:textId="3FF950AC" w:rsidR="00FE3D52" w:rsidRPr="00FE3D52" w:rsidRDefault="00D460B4" w:rsidP="00324308">
            <w:pPr>
              <w:rPr>
                <w:rFonts w:ascii="Arial" w:hAnsi="Arial" w:cs="Arial"/>
              </w:rPr>
            </w:pPr>
            <w:r>
              <w:rPr>
                <w:rFonts w:ascii="Arial" w:hAnsi="Arial" w:cs="Arial"/>
              </w:rPr>
              <w:t>Online content.</w:t>
            </w:r>
          </w:p>
        </w:tc>
      </w:tr>
      <w:tr w:rsidR="00FE3D52" w14:paraId="2C227863" w14:textId="210E6EFD" w:rsidTr="00DD2022">
        <w:tc>
          <w:tcPr>
            <w:tcW w:w="4077" w:type="dxa"/>
            <w:shd w:val="clear" w:color="auto" w:fill="DAEEF3" w:themeFill="accent5" w:themeFillTint="33"/>
          </w:tcPr>
          <w:p w14:paraId="1769A1EF" w14:textId="1BACBE8B"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Smart technologies</w:t>
            </w:r>
          </w:p>
        </w:tc>
        <w:tc>
          <w:tcPr>
            <w:tcW w:w="426" w:type="dxa"/>
          </w:tcPr>
          <w:p w14:paraId="4A760173" w14:textId="3006350F" w:rsidR="00FE3D52" w:rsidRPr="00FE3D52" w:rsidRDefault="00FE3D52" w:rsidP="00324308">
            <w:pPr>
              <w:rPr>
                <w:rFonts w:ascii="Arial" w:hAnsi="Arial" w:cs="Arial"/>
              </w:rPr>
            </w:pPr>
            <w:r w:rsidRPr="00FE3D52">
              <w:rPr>
                <w:rFonts w:ascii="Arial" w:hAnsi="Arial" w:cs="Arial"/>
              </w:rPr>
              <w:t>Y</w:t>
            </w:r>
          </w:p>
        </w:tc>
        <w:tc>
          <w:tcPr>
            <w:tcW w:w="3543" w:type="dxa"/>
          </w:tcPr>
          <w:p w14:paraId="0900BA0B" w14:textId="77777777" w:rsidR="00FE3D52" w:rsidRPr="00FE3D52" w:rsidRDefault="00FE3D52" w:rsidP="00324308">
            <w:pPr>
              <w:rPr>
                <w:rFonts w:ascii="Arial" w:hAnsi="Arial" w:cs="Arial"/>
              </w:rPr>
            </w:pPr>
          </w:p>
        </w:tc>
        <w:tc>
          <w:tcPr>
            <w:tcW w:w="3543" w:type="dxa"/>
          </w:tcPr>
          <w:p w14:paraId="41C4AA77" w14:textId="05C6537D" w:rsidR="00FE3D52" w:rsidRPr="00FE3D52" w:rsidRDefault="00D460B4" w:rsidP="00324308">
            <w:pPr>
              <w:rPr>
                <w:rFonts w:ascii="Arial" w:hAnsi="Arial" w:cs="Arial"/>
              </w:rPr>
            </w:pPr>
            <w:r>
              <w:rPr>
                <w:rFonts w:ascii="Arial" w:hAnsi="Arial" w:cs="Arial"/>
              </w:rPr>
              <w:t>Online content</w:t>
            </w:r>
          </w:p>
        </w:tc>
      </w:tr>
      <w:tr w:rsidR="00FE3D52" w14:paraId="7A93084C" w14:textId="30CC66CE" w:rsidTr="00DD2022">
        <w:tc>
          <w:tcPr>
            <w:tcW w:w="4077" w:type="dxa"/>
            <w:shd w:val="clear" w:color="auto" w:fill="DAEEF3" w:themeFill="accent5" w:themeFillTint="33"/>
          </w:tcPr>
          <w:p w14:paraId="41713F1D" w14:textId="4D168FC5"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Social Media harnessing</w:t>
            </w:r>
          </w:p>
        </w:tc>
        <w:tc>
          <w:tcPr>
            <w:tcW w:w="426" w:type="dxa"/>
          </w:tcPr>
          <w:p w14:paraId="308F0A83" w14:textId="77777777" w:rsidR="00FE3D52" w:rsidRPr="00FE3D52" w:rsidRDefault="00FE3D52" w:rsidP="00324308">
            <w:pPr>
              <w:rPr>
                <w:rFonts w:ascii="Arial" w:hAnsi="Arial" w:cs="Arial"/>
              </w:rPr>
            </w:pPr>
          </w:p>
        </w:tc>
        <w:tc>
          <w:tcPr>
            <w:tcW w:w="3543" w:type="dxa"/>
          </w:tcPr>
          <w:p w14:paraId="71CB4E7D" w14:textId="77777777" w:rsidR="00FE3D52" w:rsidRPr="00FE3D52" w:rsidRDefault="00FE3D52" w:rsidP="00324308">
            <w:pPr>
              <w:rPr>
                <w:rFonts w:ascii="Arial" w:hAnsi="Arial" w:cs="Arial"/>
              </w:rPr>
            </w:pPr>
          </w:p>
        </w:tc>
        <w:tc>
          <w:tcPr>
            <w:tcW w:w="3543" w:type="dxa"/>
          </w:tcPr>
          <w:p w14:paraId="2C90C2EE" w14:textId="77777777" w:rsidR="00FE3D52" w:rsidRPr="00FE3D52" w:rsidRDefault="00FE3D52" w:rsidP="00324308">
            <w:pPr>
              <w:rPr>
                <w:rFonts w:ascii="Arial" w:hAnsi="Arial" w:cs="Arial"/>
              </w:rPr>
            </w:pPr>
          </w:p>
        </w:tc>
      </w:tr>
      <w:tr w:rsidR="00FE3D52" w14:paraId="71A465A4" w14:textId="4892F2FC" w:rsidTr="00DD2022">
        <w:tc>
          <w:tcPr>
            <w:tcW w:w="4077" w:type="dxa"/>
            <w:shd w:val="clear" w:color="auto" w:fill="DAEEF3" w:themeFill="accent5" w:themeFillTint="33"/>
          </w:tcPr>
          <w:p w14:paraId="75B23B1A" w14:textId="75965806"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Research and information gathering</w:t>
            </w:r>
          </w:p>
        </w:tc>
        <w:tc>
          <w:tcPr>
            <w:tcW w:w="426" w:type="dxa"/>
          </w:tcPr>
          <w:p w14:paraId="51923913" w14:textId="77777777" w:rsidR="00FE3D52" w:rsidRPr="00FE3D52" w:rsidRDefault="00FE3D52" w:rsidP="00324308">
            <w:pPr>
              <w:rPr>
                <w:rFonts w:ascii="Arial" w:hAnsi="Arial" w:cs="Arial"/>
              </w:rPr>
            </w:pPr>
          </w:p>
        </w:tc>
        <w:tc>
          <w:tcPr>
            <w:tcW w:w="3543" w:type="dxa"/>
          </w:tcPr>
          <w:p w14:paraId="4C142345" w14:textId="77777777" w:rsidR="00FE3D52" w:rsidRPr="00FE3D52" w:rsidRDefault="00FE3D52" w:rsidP="00324308">
            <w:pPr>
              <w:rPr>
                <w:rFonts w:ascii="Arial" w:hAnsi="Arial" w:cs="Arial"/>
              </w:rPr>
            </w:pPr>
          </w:p>
        </w:tc>
        <w:tc>
          <w:tcPr>
            <w:tcW w:w="3543" w:type="dxa"/>
          </w:tcPr>
          <w:p w14:paraId="4880952C" w14:textId="77777777" w:rsidR="00FE3D52" w:rsidRPr="00FE3D52" w:rsidRDefault="00FE3D52" w:rsidP="00324308">
            <w:pPr>
              <w:rPr>
                <w:rFonts w:ascii="Arial" w:hAnsi="Arial" w:cs="Arial"/>
              </w:rPr>
            </w:pPr>
          </w:p>
        </w:tc>
      </w:tr>
      <w:tr w:rsidR="00FE3D52" w14:paraId="50E772AA" w14:textId="07E79AD8" w:rsidTr="00DD2022">
        <w:tc>
          <w:tcPr>
            <w:tcW w:w="4077" w:type="dxa"/>
          </w:tcPr>
          <w:p w14:paraId="749E09DF" w14:textId="77777777" w:rsidR="00FE3D52" w:rsidRPr="00FE3D52" w:rsidRDefault="00FE3D52" w:rsidP="00324308">
            <w:pPr>
              <w:rPr>
                <w:rFonts w:ascii="Arial" w:hAnsi="Arial" w:cs="Arial"/>
                <w:color w:val="000000"/>
                <w:sz w:val="20"/>
                <w:szCs w:val="20"/>
                <w:lang w:eastAsia="zh-CN"/>
              </w:rPr>
            </w:pPr>
          </w:p>
        </w:tc>
        <w:tc>
          <w:tcPr>
            <w:tcW w:w="426" w:type="dxa"/>
          </w:tcPr>
          <w:p w14:paraId="6DEDA532" w14:textId="77777777" w:rsidR="00FE3D52" w:rsidRPr="00FE3D52" w:rsidRDefault="00FE3D52" w:rsidP="00324308">
            <w:pPr>
              <w:rPr>
                <w:rFonts w:ascii="Arial" w:hAnsi="Arial" w:cs="Arial"/>
              </w:rPr>
            </w:pPr>
          </w:p>
        </w:tc>
        <w:tc>
          <w:tcPr>
            <w:tcW w:w="3543" w:type="dxa"/>
          </w:tcPr>
          <w:p w14:paraId="18713754" w14:textId="77777777" w:rsidR="00FE3D52" w:rsidRPr="00FE3D52" w:rsidRDefault="00FE3D52" w:rsidP="00324308">
            <w:pPr>
              <w:rPr>
                <w:rFonts w:ascii="Arial" w:hAnsi="Arial" w:cs="Arial"/>
              </w:rPr>
            </w:pPr>
          </w:p>
        </w:tc>
        <w:tc>
          <w:tcPr>
            <w:tcW w:w="3543" w:type="dxa"/>
          </w:tcPr>
          <w:p w14:paraId="5B2C0C7C" w14:textId="77777777" w:rsidR="00FE3D52" w:rsidRPr="00FE3D52" w:rsidRDefault="00FE3D52" w:rsidP="00324308">
            <w:pPr>
              <w:rPr>
                <w:rFonts w:ascii="Arial" w:hAnsi="Arial" w:cs="Arial"/>
              </w:rPr>
            </w:pPr>
          </w:p>
        </w:tc>
      </w:tr>
      <w:tr w:rsidR="00FE3D52" w14:paraId="417F6E48" w14:textId="43E7DDD8" w:rsidTr="00DD2022">
        <w:tc>
          <w:tcPr>
            <w:tcW w:w="4077" w:type="dxa"/>
            <w:shd w:val="clear" w:color="auto" w:fill="E5DFEC" w:themeFill="accent4" w:themeFillTint="33"/>
          </w:tcPr>
          <w:p w14:paraId="6B920B3F" w14:textId="57F3AC1B" w:rsidR="00FE3D52" w:rsidRPr="00FE3D52" w:rsidRDefault="00FE3D52" w:rsidP="00324308">
            <w:pPr>
              <w:rPr>
                <w:rFonts w:ascii="Arial" w:hAnsi="Arial" w:cs="Arial"/>
                <w:b/>
                <w:bCs/>
                <w:color w:val="000000"/>
                <w:sz w:val="20"/>
                <w:szCs w:val="20"/>
                <w:lang w:eastAsia="zh-CN"/>
              </w:rPr>
            </w:pPr>
            <w:r w:rsidRPr="00FE3D52">
              <w:rPr>
                <w:rFonts w:ascii="Arial" w:hAnsi="Arial" w:cs="Arial"/>
                <w:b/>
                <w:bCs/>
                <w:color w:val="000000"/>
                <w:sz w:val="20"/>
                <w:szCs w:val="20"/>
                <w:lang w:eastAsia="zh-CN"/>
              </w:rPr>
              <w:t>LEARNING FOR LIFE</w:t>
            </w:r>
          </w:p>
        </w:tc>
        <w:tc>
          <w:tcPr>
            <w:tcW w:w="426" w:type="dxa"/>
          </w:tcPr>
          <w:p w14:paraId="5CC660E1" w14:textId="77777777" w:rsidR="00FE3D52" w:rsidRPr="00FE3D52" w:rsidRDefault="00FE3D52" w:rsidP="00324308">
            <w:pPr>
              <w:rPr>
                <w:rFonts w:ascii="Arial" w:hAnsi="Arial" w:cs="Arial"/>
              </w:rPr>
            </w:pPr>
          </w:p>
        </w:tc>
        <w:tc>
          <w:tcPr>
            <w:tcW w:w="3543" w:type="dxa"/>
          </w:tcPr>
          <w:p w14:paraId="0701D00E" w14:textId="77777777" w:rsidR="00FE3D52" w:rsidRPr="00FE3D52" w:rsidRDefault="00FE3D52" w:rsidP="00324308">
            <w:pPr>
              <w:rPr>
                <w:rFonts w:ascii="Arial" w:hAnsi="Arial" w:cs="Arial"/>
              </w:rPr>
            </w:pPr>
          </w:p>
        </w:tc>
        <w:tc>
          <w:tcPr>
            <w:tcW w:w="3543" w:type="dxa"/>
          </w:tcPr>
          <w:p w14:paraId="3136776B" w14:textId="77777777" w:rsidR="00FE3D52" w:rsidRPr="00FE3D52" w:rsidRDefault="00FE3D52" w:rsidP="00324308">
            <w:pPr>
              <w:rPr>
                <w:rFonts w:ascii="Arial" w:hAnsi="Arial" w:cs="Arial"/>
              </w:rPr>
            </w:pPr>
          </w:p>
        </w:tc>
      </w:tr>
      <w:tr w:rsidR="00FE3D52" w14:paraId="0CB6AC61" w14:textId="11901672" w:rsidTr="00DD2022">
        <w:tc>
          <w:tcPr>
            <w:tcW w:w="4077" w:type="dxa"/>
            <w:shd w:val="clear" w:color="auto" w:fill="E5DFEC" w:themeFill="accent4" w:themeFillTint="33"/>
          </w:tcPr>
          <w:p w14:paraId="4ADC3951" w14:textId="23BBC7C1"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Personal development/Planning</w:t>
            </w:r>
          </w:p>
        </w:tc>
        <w:tc>
          <w:tcPr>
            <w:tcW w:w="426" w:type="dxa"/>
          </w:tcPr>
          <w:p w14:paraId="7D8FB243" w14:textId="77777777" w:rsidR="00FE3D52" w:rsidRPr="00FE3D52" w:rsidRDefault="00FE3D52" w:rsidP="00324308">
            <w:pPr>
              <w:rPr>
                <w:rFonts w:ascii="Arial" w:hAnsi="Arial" w:cs="Arial"/>
              </w:rPr>
            </w:pPr>
          </w:p>
        </w:tc>
        <w:tc>
          <w:tcPr>
            <w:tcW w:w="3543" w:type="dxa"/>
          </w:tcPr>
          <w:p w14:paraId="2BBACFF9" w14:textId="77777777" w:rsidR="00FE3D52" w:rsidRPr="00FE3D52" w:rsidRDefault="00FE3D52" w:rsidP="00324308">
            <w:pPr>
              <w:rPr>
                <w:rFonts w:ascii="Arial" w:hAnsi="Arial" w:cs="Arial"/>
              </w:rPr>
            </w:pPr>
          </w:p>
        </w:tc>
        <w:tc>
          <w:tcPr>
            <w:tcW w:w="3543" w:type="dxa"/>
          </w:tcPr>
          <w:p w14:paraId="5FB9CD55" w14:textId="77777777" w:rsidR="00FE3D52" w:rsidRPr="00FE3D52" w:rsidRDefault="00FE3D52" w:rsidP="00324308">
            <w:pPr>
              <w:rPr>
                <w:rFonts w:ascii="Arial" w:hAnsi="Arial" w:cs="Arial"/>
              </w:rPr>
            </w:pPr>
          </w:p>
        </w:tc>
      </w:tr>
      <w:tr w:rsidR="00FE3D52" w14:paraId="1A6B07FF" w14:textId="76071F60" w:rsidTr="00DD2022">
        <w:tc>
          <w:tcPr>
            <w:tcW w:w="4077" w:type="dxa"/>
            <w:shd w:val="clear" w:color="auto" w:fill="E5DFEC" w:themeFill="accent4" w:themeFillTint="33"/>
          </w:tcPr>
          <w:p w14:paraId="56FFB86A" w14:textId="75EB0E67"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Reflection &amp; Self-reflection</w:t>
            </w:r>
          </w:p>
        </w:tc>
        <w:tc>
          <w:tcPr>
            <w:tcW w:w="426" w:type="dxa"/>
          </w:tcPr>
          <w:p w14:paraId="2B5296AC" w14:textId="792E5DCF" w:rsidR="00FE3D52" w:rsidRPr="00FE3D52" w:rsidRDefault="00FE3D52" w:rsidP="00324308">
            <w:pPr>
              <w:rPr>
                <w:rFonts w:ascii="Arial" w:hAnsi="Arial" w:cs="Arial"/>
              </w:rPr>
            </w:pPr>
            <w:r w:rsidRPr="00FE3D52">
              <w:rPr>
                <w:rFonts w:ascii="Arial" w:hAnsi="Arial" w:cs="Arial"/>
              </w:rPr>
              <w:t>Y</w:t>
            </w:r>
          </w:p>
        </w:tc>
        <w:tc>
          <w:tcPr>
            <w:tcW w:w="3543" w:type="dxa"/>
          </w:tcPr>
          <w:p w14:paraId="1E8BCF9D" w14:textId="77777777" w:rsidR="00FE3D52" w:rsidRPr="00FE3D52" w:rsidRDefault="00FE3D52" w:rsidP="00324308">
            <w:pPr>
              <w:rPr>
                <w:rFonts w:ascii="Arial" w:hAnsi="Arial" w:cs="Arial"/>
              </w:rPr>
            </w:pPr>
          </w:p>
        </w:tc>
        <w:tc>
          <w:tcPr>
            <w:tcW w:w="3543" w:type="dxa"/>
          </w:tcPr>
          <w:p w14:paraId="0A4B9C7D" w14:textId="334C05F6" w:rsidR="00FE3D52" w:rsidRPr="00FE3D52" w:rsidRDefault="00D460B4" w:rsidP="00324308">
            <w:pPr>
              <w:rPr>
                <w:rFonts w:ascii="Arial" w:hAnsi="Arial" w:cs="Arial"/>
              </w:rPr>
            </w:pPr>
            <w:r>
              <w:rPr>
                <w:rFonts w:ascii="Arial" w:hAnsi="Arial" w:cs="Arial"/>
              </w:rPr>
              <w:t>Reviewing and Gibbs</w:t>
            </w:r>
          </w:p>
        </w:tc>
      </w:tr>
      <w:tr w:rsidR="00FE3D52" w14:paraId="15894ECD" w14:textId="11BF2F92" w:rsidTr="00DD2022">
        <w:tc>
          <w:tcPr>
            <w:tcW w:w="4077" w:type="dxa"/>
            <w:shd w:val="clear" w:color="auto" w:fill="E5DFEC" w:themeFill="accent4" w:themeFillTint="33"/>
          </w:tcPr>
          <w:p w14:paraId="171E8E5E" w14:textId="559476B5"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Challenge</w:t>
            </w:r>
          </w:p>
        </w:tc>
        <w:tc>
          <w:tcPr>
            <w:tcW w:w="426" w:type="dxa"/>
          </w:tcPr>
          <w:p w14:paraId="0A485FA1" w14:textId="77777777" w:rsidR="00FE3D52" w:rsidRPr="00FE3D52" w:rsidRDefault="00FE3D52" w:rsidP="00324308">
            <w:pPr>
              <w:rPr>
                <w:rFonts w:ascii="Arial" w:hAnsi="Arial" w:cs="Arial"/>
              </w:rPr>
            </w:pPr>
          </w:p>
        </w:tc>
        <w:tc>
          <w:tcPr>
            <w:tcW w:w="3543" w:type="dxa"/>
          </w:tcPr>
          <w:p w14:paraId="7EB172E9" w14:textId="77777777" w:rsidR="00FE3D52" w:rsidRPr="00FE3D52" w:rsidRDefault="00FE3D52" w:rsidP="00324308">
            <w:pPr>
              <w:rPr>
                <w:rFonts w:ascii="Arial" w:hAnsi="Arial" w:cs="Arial"/>
              </w:rPr>
            </w:pPr>
          </w:p>
        </w:tc>
        <w:tc>
          <w:tcPr>
            <w:tcW w:w="3543" w:type="dxa"/>
          </w:tcPr>
          <w:p w14:paraId="6E90A471" w14:textId="77777777" w:rsidR="00FE3D52" w:rsidRPr="00FE3D52" w:rsidRDefault="00FE3D52" w:rsidP="00324308">
            <w:pPr>
              <w:rPr>
                <w:rFonts w:ascii="Arial" w:hAnsi="Arial" w:cs="Arial"/>
              </w:rPr>
            </w:pPr>
          </w:p>
        </w:tc>
      </w:tr>
      <w:tr w:rsidR="00FE3D52" w14:paraId="67E3C052" w14:textId="3E0169EE" w:rsidTr="00DD2022">
        <w:tc>
          <w:tcPr>
            <w:tcW w:w="4077" w:type="dxa"/>
            <w:shd w:val="clear" w:color="auto" w:fill="E5DFEC" w:themeFill="accent4" w:themeFillTint="33"/>
          </w:tcPr>
          <w:p w14:paraId="4FA0C180" w14:textId="3B9AF02C"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Well-being &amp; Resilience</w:t>
            </w:r>
          </w:p>
        </w:tc>
        <w:tc>
          <w:tcPr>
            <w:tcW w:w="426" w:type="dxa"/>
          </w:tcPr>
          <w:p w14:paraId="652C19B9" w14:textId="02D1B47B" w:rsidR="00FE3D52" w:rsidRPr="00FE3D52" w:rsidRDefault="00FE3D52" w:rsidP="00324308">
            <w:pPr>
              <w:rPr>
                <w:rFonts w:ascii="Arial" w:hAnsi="Arial" w:cs="Arial"/>
              </w:rPr>
            </w:pPr>
            <w:r w:rsidRPr="00FE3D52">
              <w:rPr>
                <w:rFonts w:ascii="Arial" w:hAnsi="Arial" w:cs="Arial"/>
              </w:rPr>
              <w:t>Y</w:t>
            </w:r>
          </w:p>
        </w:tc>
        <w:tc>
          <w:tcPr>
            <w:tcW w:w="3543" w:type="dxa"/>
          </w:tcPr>
          <w:p w14:paraId="2071DEB8" w14:textId="77777777" w:rsidR="00FE3D52" w:rsidRPr="00FE3D52" w:rsidRDefault="00FE3D52" w:rsidP="00324308">
            <w:pPr>
              <w:rPr>
                <w:rFonts w:ascii="Arial" w:hAnsi="Arial" w:cs="Arial"/>
              </w:rPr>
            </w:pPr>
          </w:p>
        </w:tc>
        <w:tc>
          <w:tcPr>
            <w:tcW w:w="3543" w:type="dxa"/>
          </w:tcPr>
          <w:p w14:paraId="31E2E033" w14:textId="77777777" w:rsidR="00FE3D52" w:rsidRDefault="00D460B4" w:rsidP="00324308">
            <w:pPr>
              <w:rPr>
                <w:rFonts w:ascii="Arial" w:hAnsi="Arial" w:cs="Arial"/>
              </w:rPr>
            </w:pPr>
            <w:r>
              <w:rPr>
                <w:rFonts w:ascii="Arial" w:hAnsi="Arial" w:cs="Arial"/>
              </w:rPr>
              <w:t>Online content</w:t>
            </w:r>
          </w:p>
          <w:p w14:paraId="628338C9" w14:textId="77777777" w:rsidR="00D460B4" w:rsidRDefault="00D460B4" w:rsidP="00324308">
            <w:pPr>
              <w:rPr>
                <w:rFonts w:ascii="Arial" w:hAnsi="Arial" w:cs="Arial"/>
              </w:rPr>
            </w:pPr>
            <w:r>
              <w:rPr>
                <w:rFonts w:ascii="Arial" w:hAnsi="Arial" w:cs="Arial"/>
              </w:rPr>
              <w:t xml:space="preserve">student services </w:t>
            </w:r>
          </w:p>
          <w:p w14:paraId="58869548" w14:textId="77777777" w:rsidR="00D460B4" w:rsidRDefault="00D460B4" w:rsidP="00324308">
            <w:pPr>
              <w:rPr>
                <w:rFonts w:ascii="Arial" w:hAnsi="Arial" w:cs="Arial"/>
              </w:rPr>
            </w:pPr>
            <w:r>
              <w:rPr>
                <w:rFonts w:ascii="Arial" w:hAnsi="Arial" w:cs="Arial"/>
              </w:rPr>
              <w:t>timekeeping</w:t>
            </w:r>
          </w:p>
          <w:p w14:paraId="38DC155F" w14:textId="77777777" w:rsidR="00D460B4" w:rsidRDefault="00D460B4" w:rsidP="00324308">
            <w:pPr>
              <w:rPr>
                <w:rFonts w:ascii="Arial" w:hAnsi="Arial" w:cs="Arial"/>
              </w:rPr>
            </w:pPr>
            <w:r>
              <w:rPr>
                <w:rFonts w:ascii="Arial" w:hAnsi="Arial" w:cs="Arial"/>
              </w:rPr>
              <w:t>general health advice - sleep water food v's alleged social expectation.</w:t>
            </w:r>
          </w:p>
          <w:p w14:paraId="57499212" w14:textId="320ABEC5" w:rsidR="00D460B4" w:rsidRPr="00FE3D52" w:rsidRDefault="00D460B4" w:rsidP="00324308">
            <w:pPr>
              <w:rPr>
                <w:rFonts w:ascii="Arial" w:hAnsi="Arial" w:cs="Arial"/>
              </w:rPr>
            </w:pPr>
            <w:r>
              <w:rPr>
                <w:rFonts w:ascii="Arial" w:hAnsi="Arial" w:cs="Arial"/>
              </w:rPr>
              <w:t xml:space="preserve">Japan alcohol report? </w:t>
            </w:r>
            <w:r w:rsidRPr="00D460B4">
              <w:rPr>
                <w:rFonts w:ascii="Arial" w:hAnsi="Arial" w:cs="Arial"/>
              </w:rPr>
              <w:t>https://www.bbc.co.uk/news/world-asia-62585809</w:t>
            </w:r>
            <w:r>
              <w:rPr>
                <w:rFonts w:ascii="Arial" w:hAnsi="Arial" w:cs="Arial"/>
              </w:rPr>
              <w:t xml:space="preserve"> </w:t>
            </w:r>
          </w:p>
        </w:tc>
      </w:tr>
      <w:tr w:rsidR="00FE3D52" w14:paraId="77626587" w14:textId="3C75A8BC" w:rsidTr="00DD2022">
        <w:tc>
          <w:tcPr>
            <w:tcW w:w="4077" w:type="dxa"/>
            <w:shd w:val="clear" w:color="auto" w:fill="E5DFEC" w:themeFill="accent4" w:themeFillTint="33"/>
          </w:tcPr>
          <w:p w14:paraId="2755FC22" w14:textId="41FC8979"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Critical Thinking</w:t>
            </w:r>
          </w:p>
        </w:tc>
        <w:tc>
          <w:tcPr>
            <w:tcW w:w="426" w:type="dxa"/>
          </w:tcPr>
          <w:p w14:paraId="28B65EDF" w14:textId="77777777" w:rsidR="00FE3D52" w:rsidRPr="00FE3D52" w:rsidRDefault="00FE3D52" w:rsidP="00324308">
            <w:pPr>
              <w:rPr>
                <w:rFonts w:ascii="Arial" w:hAnsi="Arial" w:cs="Arial"/>
              </w:rPr>
            </w:pPr>
          </w:p>
        </w:tc>
        <w:tc>
          <w:tcPr>
            <w:tcW w:w="3543" w:type="dxa"/>
          </w:tcPr>
          <w:p w14:paraId="22ECAF1D" w14:textId="77777777" w:rsidR="00FE3D52" w:rsidRPr="00FE3D52" w:rsidRDefault="00FE3D52" w:rsidP="00324308">
            <w:pPr>
              <w:rPr>
                <w:rFonts w:ascii="Arial" w:hAnsi="Arial" w:cs="Arial"/>
              </w:rPr>
            </w:pPr>
          </w:p>
        </w:tc>
        <w:tc>
          <w:tcPr>
            <w:tcW w:w="3543" w:type="dxa"/>
          </w:tcPr>
          <w:p w14:paraId="08D7193B" w14:textId="77777777" w:rsidR="00FE3D52" w:rsidRPr="00FE3D52" w:rsidRDefault="00FE3D52" w:rsidP="00324308">
            <w:pPr>
              <w:rPr>
                <w:rFonts w:ascii="Arial" w:hAnsi="Arial" w:cs="Arial"/>
              </w:rPr>
            </w:pPr>
          </w:p>
        </w:tc>
      </w:tr>
      <w:tr w:rsidR="00FE3D52" w14:paraId="6E1A4354" w14:textId="3EEF933F" w:rsidTr="00DD2022">
        <w:tc>
          <w:tcPr>
            <w:tcW w:w="4077" w:type="dxa"/>
            <w:shd w:val="clear" w:color="auto" w:fill="E5DFEC" w:themeFill="accent4" w:themeFillTint="33"/>
          </w:tcPr>
          <w:p w14:paraId="14DDE80D" w14:textId="1032B75C"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Rights and responsibilities</w:t>
            </w:r>
          </w:p>
        </w:tc>
        <w:tc>
          <w:tcPr>
            <w:tcW w:w="426" w:type="dxa"/>
          </w:tcPr>
          <w:p w14:paraId="201C05E1" w14:textId="420583E9" w:rsidR="00FE3D52" w:rsidRPr="00FE3D52" w:rsidRDefault="00FE3D52" w:rsidP="00324308">
            <w:pPr>
              <w:rPr>
                <w:rFonts w:ascii="Arial" w:hAnsi="Arial" w:cs="Arial"/>
              </w:rPr>
            </w:pPr>
            <w:r w:rsidRPr="00FE3D52">
              <w:rPr>
                <w:rFonts w:ascii="Arial" w:hAnsi="Arial" w:cs="Arial"/>
              </w:rPr>
              <w:t>Y</w:t>
            </w:r>
          </w:p>
        </w:tc>
        <w:tc>
          <w:tcPr>
            <w:tcW w:w="3543" w:type="dxa"/>
          </w:tcPr>
          <w:p w14:paraId="34C6A877" w14:textId="77777777" w:rsidR="00FE3D52" w:rsidRPr="00FE3D52" w:rsidRDefault="00FE3D52" w:rsidP="00324308">
            <w:pPr>
              <w:rPr>
                <w:rFonts w:ascii="Arial" w:hAnsi="Arial" w:cs="Arial"/>
              </w:rPr>
            </w:pPr>
          </w:p>
        </w:tc>
        <w:tc>
          <w:tcPr>
            <w:tcW w:w="3543" w:type="dxa"/>
          </w:tcPr>
          <w:p w14:paraId="6389D75E" w14:textId="06B42E3E" w:rsidR="00FE3D52" w:rsidRDefault="00D460B4" w:rsidP="00324308">
            <w:pPr>
              <w:rPr>
                <w:rFonts w:ascii="Arial" w:hAnsi="Arial" w:cs="Arial"/>
              </w:rPr>
            </w:pPr>
            <w:r>
              <w:rPr>
                <w:rFonts w:ascii="Arial" w:hAnsi="Arial" w:cs="Arial"/>
              </w:rPr>
              <w:t xml:space="preserve">Western v global </w:t>
            </w:r>
            <w:r w:rsidR="00796B01">
              <w:rPr>
                <w:rFonts w:ascii="Arial" w:hAnsi="Arial" w:cs="Arial"/>
              </w:rPr>
              <w:t>policy</w:t>
            </w:r>
          </w:p>
          <w:p w14:paraId="2EE756AF" w14:textId="77777777" w:rsidR="00D460B4" w:rsidRDefault="00D460B4" w:rsidP="00324308">
            <w:pPr>
              <w:rPr>
                <w:rFonts w:ascii="Arial" w:hAnsi="Arial" w:cs="Arial"/>
              </w:rPr>
            </w:pPr>
            <w:r>
              <w:rPr>
                <w:rFonts w:ascii="Arial" w:hAnsi="Arial" w:cs="Arial"/>
              </w:rPr>
              <w:t xml:space="preserve">basic human rights </w:t>
            </w:r>
          </w:p>
          <w:p w14:paraId="4BAF50B0" w14:textId="77777777" w:rsidR="00D460B4" w:rsidRDefault="00D460B4" w:rsidP="00324308">
            <w:pPr>
              <w:rPr>
                <w:rFonts w:ascii="Arial" w:hAnsi="Arial" w:cs="Arial"/>
              </w:rPr>
            </w:pPr>
            <w:r>
              <w:rPr>
                <w:rFonts w:ascii="Arial" w:hAnsi="Arial" w:cs="Arial"/>
              </w:rPr>
              <w:t xml:space="preserve">representation </w:t>
            </w:r>
          </w:p>
          <w:p w14:paraId="07F0B52D" w14:textId="580179ED" w:rsidR="00D460B4" w:rsidRPr="00FE3D52" w:rsidRDefault="00D460B4" w:rsidP="00324308">
            <w:pPr>
              <w:rPr>
                <w:rFonts w:ascii="Arial" w:hAnsi="Arial" w:cs="Arial"/>
              </w:rPr>
            </w:pPr>
          </w:p>
        </w:tc>
      </w:tr>
      <w:tr w:rsidR="00FE3D52" w14:paraId="6A6503CF" w14:textId="3863384B" w:rsidTr="00DD2022">
        <w:tc>
          <w:tcPr>
            <w:tcW w:w="4077" w:type="dxa"/>
            <w:shd w:val="clear" w:color="auto" w:fill="E5DFEC" w:themeFill="accent4" w:themeFillTint="33"/>
          </w:tcPr>
          <w:p w14:paraId="0095EF5F" w14:textId="04B0F415"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Ethics and values</w:t>
            </w:r>
          </w:p>
        </w:tc>
        <w:tc>
          <w:tcPr>
            <w:tcW w:w="426" w:type="dxa"/>
          </w:tcPr>
          <w:p w14:paraId="130CBAC0" w14:textId="68A26872" w:rsidR="00FE3D52" w:rsidRPr="00FE3D52" w:rsidRDefault="00FE3D52" w:rsidP="00324308">
            <w:pPr>
              <w:rPr>
                <w:rFonts w:ascii="Arial" w:hAnsi="Arial" w:cs="Arial"/>
              </w:rPr>
            </w:pPr>
            <w:r w:rsidRPr="00FE3D52">
              <w:rPr>
                <w:rFonts w:ascii="Arial" w:hAnsi="Arial" w:cs="Arial"/>
              </w:rPr>
              <w:t>Y</w:t>
            </w:r>
          </w:p>
        </w:tc>
        <w:tc>
          <w:tcPr>
            <w:tcW w:w="3543" w:type="dxa"/>
          </w:tcPr>
          <w:p w14:paraId="75257FBA" w14:textId="77777777" w:rsidR="00FE3D52" w:rsidRPr="00FE3D52" w:rsidRDefault="00FE3D52" w:rsidP="00324308">
            <w:pPr>
              <w:rPr>
                <w:rFonts w:ascii="Arial" w:hAnsi="Arial" w:cs="Arial"/>
              </w:rPr>
            </w:pPr>
          </w:p>
        </w:tc>
        <w:tc>
          <w:tcPr>
            <w:tcW w:w="3543" w:type="dxa"/>
          </w:tcPr>
          <w:p w14:paraId="517370E2" w14:textId="4545B771" w:rsidR="00FE3D52" w:rsidRPr="00FE3D52" w:rsidRDefault="00D460B4" w:rsidP="00324308">
            <w:pPr>
              <w:rPr>
                <w:rFonts w:ascii="Arial" w:hAnsi="Arial" w:cs="Arial"/>
              </w:rPr>
            </w:pPr>
            <w:r>
              <w:rPr>
                <w:rFonts w:ascii="Arial" w:hAnsi="Arial" w:cs="Arial"/>
              </w:rPr>
              <w:t>individuality</w:t>
            </w:r>
          </w:p>
        </w:tc>
      </w:tr>
      <w:tr w:rsidR="00FE3D52" w14:paraId="2C70ADD0" w14:textId="54BE6D8F" w:rsidTr="00DD2022">
        <w:tc>
          <w:tcPr>
            <w:tcW w:w="4077" w:type="dxa"/>
            <w:shd w:val="clear" w:color="auto" w:fill="E5DFEC" w:themeFill="accent4" w:themeFillTint="33"/>
          </w:tcPr>
          <w:p w14:paraId="404FFA0C" w14:textId="13906AD3"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lastRenderedPageBreak/>
              <w:t>Diversity</w:t>
            </w:r>
          </w:p>
        </w:tc>
        <w:tc>
          <w:tcPr>
            <w:tcW w:w="426" w:type="dxa"/>
          </w:tcPr>
          <w:p w14:paraId="5738786C" w14:textId="398DD659" w:rsidR="00FE3D52" w:rsidRPr="00FE3D52" w:rsidRDefault="00FE3D52" w:rsidP="00324308">
            <w:pPr>
              <w:rPr>
                <w:rFonts w:ascii="Arial" w:hAnsi="Arial" w:cs="Arial"/>
              </w:rPr>
            </w:pPr>
            <w:r w:rsidRPr="00FE3D52">
              <w:rPr>
                <w:rFonts w:ascii="Arial" w:hAnsi="Arial" w:cs="Arial"/>
              </w:rPr>
              <w:t>Y</w:t>
            </w:r>
          </w:p>
        </w:tc>
        <w:tc>
          <w:tcPr>
            <w:tcW w:w="3543" w:type="dxa"/>
          </w:tcPr>
          <w:p w14:paraId="70F89E37" w14:textId="77777777" w:rsidR="00FE3D52" w:rsidRPr="00FE3D52" w:rsidRDefault="00FE3D52" w:rsidP="00324308">
            <w:pPr>
              <w:rPr>
                <w:rFonts w:ascii="Arial" w:hAnsi="Arial" w:cs="Arial"/>
              </w:rPr>
            </w:pPr>
          </w:p>
        </w:tc>
        <w:tc>
          <w:tcPr>
            <w:tcW w:w="3543" w:type="dxa"/>
          </w:tcPr>
          <w:p w14:paraId="287DF086" w14:textId="7A489E15" w:rsidR="00FE3D52" w:rsidRPr="00FE3D52" w:rsidRDefault="00D460B4" w:rsidP="00324308">
            <w:pPr>
              <w:rPr>
                <w:rFonts w:ascii="Arial" w:hAnsi="Arial" w:cs="Arial"/>
              </w:rPr>
            </w:pPr>
            <w:r>
              <w:rPr>
                <w:rFonts w:ascii="Arial" w:hAnsi="Arial" w:cs="Arial"/>
              </w:rPr>
              <w:t xml:space="preserve">inclusion </w:t>
            </w:r>
          </w:p>
        </w:tc>
      </w:tr>
      <w:tr w:rsidR="00FE3D52" w14:paraId="098D7B85" w14:textId="02811BE6" w:rsidTr="00DD2022">
        <w:tc>
          <w:tcPr>
            <w:tcW w:w="4077" w:type="dxa"/>
            <w:shd w:val="clear" w:color="auto" w:fill="E5DFEC" w:themeFill="accent4" w:themeFillTint="33"/>
          </w:tcPr>
          <w:p w14:paraId="79C8D196" w14:textId="265EE60A"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Sustainability</w:t>
            </w:r>
          </w:p>
        </w:tc>
        <w:tc>
          <w:tcPr>
            <w:tcW w:w="426" w:type="dxa"/>
          </w:tcPr>
          <w:p w14:paraId="281D5D35" w14:textId="1164F49E" w:rsidR="00FE3D52" w:rsidRPr="00FE3D52" w:rsidRDefault="00FE3D52" w:rsidP="00324308">
            <w:pPr>
              <w:rPr>
                <w:rFonts w:ascii="Arial" w:hAnsi="Arial" w:cs="Arial"/>
              </w:rPr>
            </w:pPr>
            <w:r w:rsidRPr="00FE3D52">
              <w:rPr>
                <w:rFonts w:ascii="Arial" w:hAnsi="Arial" w:cs="Arial"/>
              </w:rPr>
              <w:t>Y</w:t>
            </w:r>
          </w:p>
        </w:tc>
        <w:tc>
          <w:tcPr>
            <w:tcW w:w="3543" w:type="dxa"/>
          </w:tcPr>
          <w:p w14:paraId="362506EF" w14:textId="77777777" w:rsidR="00FE3D52" w:rsidRPr="00FE3D52" w:rsidRDefault="00FE3D52" w:rsidP="00324308">
            <w:pPr>
              <w:rPr>
                <w:rFonts w:ascii="Arial" w:hAnsi="Arial" w:cs="Arial"/>
              </w:rPr>
            </w:pPr>
          </w:p>
        </w:tc>
        <w:tc>
          <w:tcPr>
            <w:tcW w:w="3543" w:type="dxa"/>
          </w:tcPr>
          <w:p w14:paraId="2E180A84" w14:textId="1743AD75" w:rsidR="00FE3D52" w:rsidRPr="00FE3D52" w:rsidRDefault="00171FAD" w:rsidP="00324308">
            <w:pPr>
              <w:rPr>
                <w:rFonts w:ascii="Arial" w:hAnsi="Arial" w:cs="Arial"/>
              </w:rPr>
            </w:pPr>
            <w:r>
              <w:rPr>
                <w:rFonts w:ascii="Arial" w:hAnsi="Arial" w:cs="Arial"/>
              </w:rPr>
              <w:t>FGAW - the many levels of sustainability</w:t>
            </w:r>
          </w:p>
        </w:tc>
      </w:tr>
      <w:tr w:rsidR="00FE3D52" w14:paraId="17A51D90" w14:textId="6B583A20" w:rsidTr="00DD2022">
        <w:tc>
          <w:tcPr>
            <w:tcW w:w="4077" w:type="dxa"/>
            <w:shd w:val="clear" w:color="auto" w:fill="E5DFEC" w:themeFill="accent4" w:themeFillTint="33"/>
          </w:tcPr>
          <w:p w14:paraId="13C858D0" w14:textId="21ABC8C1"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Time Management</w:t>
            </w:r>
          </w:p>
        </w:tc>
        <w:tc>
          <w:tcPr>
            <w:tcW w:w="426" w:type="dxa"/>
          </w:tcPr>
          <w:p w14:paraId="0803DF95" w14:textId="69091488" w:rsidR="00FE3D52" w:rsidRPr="00FE3D52" w:rsidRDefault="00FE3D52" w:rsidP="00324308">
            <w:pPr>
              <w:rPr>
                <w:rFonts w:ascii="Arial" w:hAnsi="Arial" w:cs="Arial"/>
              </w:rPr>
            </w:pPr>
            <w:r w:rsidRPr="00FE3D52">
              <w:rPr>
                <w:rFonts w:ascii="Arial" w:hAnsi="Arial" w:cs="Arial"/>
              </w:rPr>
              <w:t>Y</w:t>
            </w:r>
          </w:p>
        </w:tc>
        <w:tc>
          <w:tcPr>
            <w:tcW w:w="3543" w:type="dxa"/>
          </w:tcPr>
          <w:p w14:paraId="078CE390" w14:textId="77777777" w:rsidR="00FE3D52" w:rsidRPr="00FE3D52" w:rsidRDefault="00FE3D52" w:rsidP="00324308">
            <w:pPr>
              <w:rPr>
                <w:rFonts w:ascii="Arial" w:hAnsi="Arial" w:cs="Arial"/>
              </w:rPr>
            </w:pPr>
          </w:p>
        </w:tc>
        <w:tc>
          <w:tcPr>
            <w:tcW w:w="3543" w:type="dxa"/>
          </w:tcPr>
          <w:p w14:paraId="32BADC1B" w14:textId="15664865" w:rsidR="00FE3D52" w:rsidRPr="00FE3D52" w:rsidRDefault="00171FAD" w:rsidP="00324308">
            <w:pPr>
              <w:rPr>
                <w:rFonts w:ascii="Arial" w:hAnsi="Arial" w:cs="Arial"/>
              </w:rPr>
            </w:pPr>
            <w:r>
              <w:rPr>
                <w:rFonts w:ascii="Arial" w:hAnsi="Arial" w:cs="Arial"/>
              </w:rPr>
              <w:t xml:space="preserve">get your bloody work in. </w:t>
            </w:r>
          </w:p>
        </w:tc>
      </w:tr>
      <w:tr w:rsidR="00FE3D52" w14:paraId="00DBCBEE" w14:textId="459AC2A9" w:rsidTr="00DD2022">
        <w:tc>
          <w:tcPr>
            <w:tcW w:w="4077" w:type="dxa"/>
            <w:shd w:val="clear" w:color="auto" w:fill="E5DFEC" w:themeFill="accent4" w:themeFillTint="33"/>
          </w:tcPr>
          <w:p w14:paraId="346BED43" w14:textId="564153A7"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Socio-political systems</w:t>
            </w:r>
          </w:p>
        </w:tc>
        <w:tc>
          <w:tcPr>
            <w:tcW w:w="426" w:type="dxa"/>
          </w:tcPr>
          <w:p w14:paraId="2B79F5EA" w14:textId="1C659C05" w:rsidR="00FE3D52" w:rsidRPr="00FE3D52" w:rsidRDefault="00FE3D52" w:rsidP="00324308">
            <w:pPr>
              <w:rPr>
                <w:rFonts w:ascii="Arial" w:hAnsi="Arial" w:cs="Arial"/>
              </w:rPr>
            </w:pPr>
            <w:r w:rsidRPr="00FE3D52">
              <w:rPr>
                <w:rFonts w:ascii="Arial" w:hAnsi="Arial" w:cs="Arial"/>
              </w:rPr>
              <w:t>Y</w:t>
            </w:r>
          </w:p>
        </w:tc>
        <w:tc>
          <w:tcPr>
            <w:tcW w:w="3543" w:type="dxa"/>
          </w:tcPr>
          <w:p w14:paraId="5BEAF6B7" w14:textId="77777777" w:rsidR="00FE3D52" w:rsidRPr="00FE3D52" w:rsidRDefault="00FE3D52" w:rsidP="00324308">
            <w:pPr>
              <w:rPr>
                <w:rFonts w:ascii="Arial" w:hAnsi="Arial" w:cs="Arial"/>
              </w:rPr>
            </w:pPr>
          </w:p>
        </w:tc>
        <w:tc>
          <w:tcPr>
            <w:tcW w:w="3543" w:type="dxa"/>
          </w:tcPr>
          <w:p w14:paraId="5D2AB8D7" w14:textId="23731091" w:rsidR="00FE3D52" w:rsidRPr="00FE3D52" w:rsidRDefault="00D460B4" w:rsidP="00324308">
            <w:pPr>
              <w:rPr>
                <w:rFonts w:ascii="Arial" w:hAnsi="Arial" w:cs="Arial"/>
              </w:rPr>
            </w:pPr>
            <w:r>
              <w:rPr>
                <w:rFonts w:ascii="Arial" w:hAnsi="Arial" w:cs="Arial"/>
              </w:rPr>
              <w:t xml:space="preserve">structures </w:t>
            </w:r>
            <w:r w:rsidR="00171FAD">
              <w:rPr>
                <w:rFonts w:ascii="Arial" w:hAnsi="Arial" w:cs="Arial"/>
              </w:rPr>
              <w:t xml:space="preserve">regimes and funding  </w:t>
            </w:r>
          </w:p>
        </w:tc>
      </w:tr>
      <w:tr w:rsidR="00FE3D52" w14:paraId="3D97F3F6" w14:textId="4B01FC14" w:rsidTr="00DD2022">
        <w:tc>
          <w:tcPr>
            <w:tcW w:w="4077" w:type="dxa"/>
            <w:shd w:val="clear" w:color="auto" w:fill="E5DFEC" w:themeFill="accent4" w:themeFillTint="33"/>
          </w:tcPr>
          <w:p w14:paraId="0B2B2C9A" w14:textId="233308B5" w:rsidR="00FE3D52" w:rsidRPr="00FE3D52" w:rsidRDefault="00FE3D52" w:rsidP="00324308">
            <w:pPr>
              <w:rPr>
                <w:rFonts w:ascii="Cambria" w:hAnsi="Cambria"/>
                <w:sz w:val="20"/>
                <w:szCs w:val="20"/>
              </w:rPr>
            </w:pPr>
            <w:r w:rsidRPr="00FE3D52">
              <w:rPr>
                <w:rFonts w:ascii="Arial" w:hAnsi="Arial" w:cs="Arial"/>
                <w:color w:val="000000"/>
                <w:sz w:val="20"/>
                <w:szCs w:val="20"/>
                <w:lang w:eastAsia="zh-CN"/>
              </w:rPr>
              <w:t>Cultural and linguistic expression</w:t>
            </w:r>
          </w:p>
        </w:tc>
        <w:tc>
          <w:tcPr>
            <w:tcW w:w="426" w:type="dxa"/>
          </w:tcPr>
          <w:p w14:paraId="125AB9D6" w14:textId="011F33E7" w:rsidR="00FE3D52" w:rsidRPr="00FE3D52" w:rsidRDefault="00FE3D52" w:rsidP="00324308">
            <w:pPr>
              <w:rPr>
                <w:rFonts w:ascii="Arial" w:hAnsi="Arial" w:cs="Arial"/>
              </w:rPr>
            </w:pPr>
            <w:r w:rsidRPr="00FE3D52">
              <w:rPr>
                <w:rFonts w:ascii="Arial" w:hAnsi="Arial" w:cs="Arial"/>
              </w:rPr>
              <w:t>Y</w:t>
            </w:r>
          </w:p>
        </w:tc>
        <w:tc>
          <w:tcPr>
            <w:tcW w:w="3543" w:type="dxa"/>
          </w:tcPr>
          <w:p w14:paraId="24621F7C" w14:textId="77777777" w:rsidR="00FE3D52" w:rsidRPr="00FE3D52" w:rsidRDefault="00FE3D52" w:rsidP="00324308">
            <w:pPr>
              <w:rPr>
                <w:rFonts w:ascii="Arial" w:hAnsi="Arial" w:cs="Arial"/>
              </w:rPr>
            </w:pPr>
          </w:p>
        </w:tc>
        <w:tc>
          <w:tcPr>
            <w:tcW w:w="3543" w:type="dxa"/>
          </w:tcPr>
          <w:p w14:paraId="26305B4A" w14:textId="54137DBF" w:rsidR="00FE3D52" w:rsidRPr="00FE3D52" w:rsidRDefault="00D460B4" w:rsidP="00324308">
            <w:pPr>
              <w:rPr>
                <w:rFonts w:ascii="Arial" w:hAnsi="Arial" w:cs="Arial"/>
              </w:rPr>
            </w:pPr>
            <w:r>
              <w:rPr>
                <w:rFonts w:ascii="Arial" w:hAnsi="Arial" w:cs="Arial"/>
              </w:rPr>
              <w:t xml:space="preserve">self and knowledge of self and identity - from </w:t>
            </w:r>
            <w:r w:rsidR="00171FAD">
              <w:rPr>
                <w:rFonts w:ascii="Arial" w:hAnsi="Arial" w:cs="Arial"/>
              </w:rPr>
              <w:t>language to dialect, tradition to Williams-</w:t>
            </w:r>
            <w:proofErr w:type="spellStart"/>
            <w:r w:rsidR="00171FAD">
              <w:rPr>
                <w:rFonts w:ascii="Arial" w:hAnsi="Arial" w:cs="Arial"/>
              </w:rPr>
              <w:t>esque</w:t>
            </w:r>
            <w:proofErr w:type="spellEnd"/>
            <w:r w:rsidR="00171FAD">
              <w:rPr>
                <w:rFonts w:ascii="Arial" w:hAnsi="Arial" w:cs="Arial"/>
              </w:rPr>
              <w:t xml:space="preserve"> 'culture'. </w:t>
            </w:r>
          </w:p>
        </w:tc>
      </w:tr>
      <w:tr w:rsidR="00FE3D52" w14:paraId="4E6625B3" w14:textId="282AFF6D" w:rsidTr="00DD2022">
        <w:tc>
          <w:tcPr>
            <w:tcW w:w="4077" w:type="dxa"/>
          </w:tcPr>
          <w:p w14:paraId="097702D1" w14:textId="2DD50A32" w:rsidR="00FE3D52" w:rsidRPr="00FE3D52" w:rsidRDefault="00FE3D52" w:rsidP="00324308">
            <w:pPr>
              <w:rPr>
                <w:rFonts w:ascii="Cambria" w:hAnsi="Cambria"/>
                <w:sz w:val="20"/>
                <w:szCs w:val="20"/>
              </w:rPr>
            </w:pPr>
          </w:p>
        </w:tc>
        <w:tc>
          <w:tcPr>
            <w:tcW w:w="426" w:type="dxa"/>
          </w:tcPr>
          <w:p w14:paraId="35B3D103" w14:textId="77777777" w:rsidR="00FE3D52" w:rsidRPr="00FE3D52" w:rsidRDefault="00FE3D52" w:rsidP="00324308">
            <w:pPr>
              <w:rPr>
                <w:rFonts w:ascii="Arial" w:hAnsi="Arial" w:cs="Arial"/>
              </w:rPr>
            </w:pPr>
          </w:p>
        </w:tc>
        <w:tc>
          <w:tcPr>
            <w:tcW w:w="3543" w:type="dxa"/>
          </w:tcPr>
          <w:p w14:paraId="3DE1BC6E" w14:textId="77777777" w:rsidR="00FE3D52" w:rsidRPr="00FE3D52" w:rsidRDefault="00FE3D52" w:rsidP="00324308">
            <w:pPr>
              <w:rPr>
                <w:rFonts w:ascii="Arial" w:hAnsi="Arial" w:cs="Arial"/>
              </w:rPr>
            </w:pPr>
          </w:p>
        </w:tc>
        <w:tc>
          <w:tcPr>
            <w:tcW w:w="3543" w:type="dxa"/>
          </w:tcPr>
          <w:p w14:paraId="1495AE66" w14:textId="77777777" w:rsidR="00FE3D52" w:rsidRPr="00FE3D52" w:rsidRDefault="00FE3D52" w:rsidP="00324308">
            <w:pPr>
              <w:rPr>
                <w:rFonts w:ascii="Arial" w:hAnsi="Arial" w:cs="Arial"/>
              </w:rPr>
            </w:pPr>
          </w:p>
        </w:tc>
      </w:tr>
    </w:tbl>
    <w:p w14:paraId="056DCE01" w14:textId="093A1AA7" w:rsidR="00324308" w:rsidRDefault="00324308" w:rsidP="00324308">
      <w:pPr>
        <w:rPr>
          <w:rFonts w:ascii="Cambria" w:hAnsi="Cambria"/>
        </w:rPr>
      </w:pPr>
    </w:p>
    <w:p w14:paraId="151D3CC8" w14:textId="1F82F15A" w:rsidR="00FE3D52" w:rsidRDefault="00FE3D52" w:rsidP="00324308">
      <w:pPr>
        <w:rPr>
          <w:rFonts w:ascii="Cambria" w:hAnsi="Cambria"/>
        </w:rPr>
      </w:pPr>
      <w:r>
        <w:rPr>
          <w:rFonts w:ascii="Cambria" w:hAnsi="Cambria"/>
        </w:rPr>
        <w:t>Digital 4.0:</w:t>
      </w:r>
    </w:p>
    <w:p w14:paraId="0C6B3E1A" w14:textId="656C0751" w:rsidR="00FE3D52" w:rsidRDefault="00A45EC6" w:rsidP="00FE3D52">
      <w:pPr>
        <w:rPr>
          <w:rFonts w:ascii="PT Sans" w:hAnsi="PT Sans"/>
          <w:color w:val="333333"/>
          <w:sz w:val="27"/>
          <w:szCs w:val="27"/>
          <w:shd w:val="clear" w:color="auto" w:fill="FFFFFF"/>
        </w:rPr>
      </w:pPr>
      <w:r>
        <w:rPr>
          <w:rFonts w:ascii="PT Sans" w:hAnsi="PT Sans"/>
          <w:color w:val="333333"/>
          <w:sz w:val="27"/>
          <w:szCs w:val="27"/>
          <w:shd w:val="clear" w:color="auto" w:fill="FFFFFF"/>
        </w:rPr>
        <w:t>'</w:t>
      </w:r>
      <w:r w:rsidR="00FE3D52">
        <w:rPr>
          <w:rFonts w:ascii="PT Sans" w:hAnsi="PT Sans"/>
          <w:color w:val="333333"/>
          <w:sz w:val="27"/>
          <w:szCs w:val="27"/>
          <w:shd w:val="clear" w:color="auto" w:fill="FFFFFF"/>
        </w:rPr>
        <w:t>it is clearly recognized that today is the age when technology should unleash innovation as never before.</w:t>
      </w:r>
      <w:r>
        <w:rPr>
          <w:rFonts w:ascii="PT Sans" w:hAnsi="PT Sans"/>
          <w:color w:val="333333"/>
          <w:sz w:val="27"/>
          <w:szCs w:val="27"/>
          <w:shd w:val="clear" w:color="auto" w:fill="FFFFFF"/>
        </w:rPr>
        <w:t>'</w:t>
      </w:r>
    </w:p>
    <w:p w14:paraId="7C61A961" w14:textId="28587E8E" w:rsidR="00A45EC6" w:rsidRDefault="00A45EC6" w:rsidP="00FE3D52">
      <w:r w:rsidRPr="00A45EC6">
        <w:t>https://opcconnect.opcfoundation.org/2021/12/a-few-things-to-know-about-i4-0-digital-transformation-and-connectivity/</w:t>
      </w:r>
    </w:p>
    <w:p w14:paraId="65FBC34F" w14:textId="77777777" w:rsidR="00A45EC6" w:rsidRDefault="00A45EC6" w:rsidP="00FE3D52"/>
    <w:p w14:paraId="25E5D373" w14:textId="671ECD57" w:rsidR="00FE3D52" w:rsidRDefault="00A45EC6" w:rsidP="00324308">
      <w:pPr>
        <w:rPr>
          <w:rFonts w:ascii="Cambria" w:hAnsi="Cambria"/>
        </w:rPr>
      </w:pPr>
      <w:r>
        <w:rPr>
          <w:rFonts w:ascii="Cambria" w:hAnsi="Cambria"/>
        </w:rPr>
        <w:t>Implementation and use of technology to make workflow efficient.</w:t>
      </w:r>
    </w:p>
    <w:p w14:paraId="23B874A6" w14:textId="5AA991D1" w:rsidR="00A45EC6" w:rsidRDefault="00A45EC6" w:rsidP="00324308">
      <w:pPr>
        <w:rPr>
          <w:rFonts w:ascii="Cambria" w:hAnsi="Cambria"/>
        </w:rPr>
      </w:pPr>
      <w:r>
        <w:rPr>
          <w:rFonts w:ascii="Cambria" w:hAnsi="Cambria"/>
        </w:rPr>
        <w:t>Subsequent innovations - but most lit is business focussed.</w:t>
      </w:r>
    </w:p>
    <w:p w14:paraId="364BDFBC" w14:textId="17D2FCDA" w:rsidR="00A45EC6" w:rsidRDefault="00A45EC6" w:rsidP="00324308">
      <w:pPr>
        <w:rPr>
          <w:rFonts w:ascii="Cambria" w:hAnsi="Cambria"/>
        </w:rPr>
      </w:pPr>
    </w:p>
    <w:p w14:paraId="143AEA99" w14:textId="2B2B4B30" w:rsidR="00A45EC6" w:rsidRDefault="00A45EC6" w:rsidP="00324308">
      <w:pPr>
        <w:rPr>
          <w:rFonts w:ascii="Cambria" w:hAnsi="Cambria"/>
        </w:rPr>
      </w:pPr>
      <w:r>
        <w:rPr>
          <w:rFonts w:ascii="Cambria" w:hAnsi="Cambria"/>
        </w:rPr>
        <w:t xml:space="preserve">'optimise your value chain'.... video </w:t>
      </w:r>
      <w:proofErr w:type="spellStart"/>
      <w:r>
        <w:rPr>
          <w:rFonts w:ascii="Cambria" w:hAnsi="Cambria"/>
        </w:rPr>
        <w:t>mitsubishi</w:t>
      </w:r>
      <w:proofErr w:type="spellEnd"/>
      <w:r>
        <w:rPr>
          <w:rFonts w:ascii="Cambria" w:hAnsi="Cambria"/>
        </w:rPr>
        <w:t xml:space="preserve"> e-factory on YT 3:20</w:t>
      </w:r>
    </w:p>
    <w:p w14:paraId="2EBD2AB3" w14:textId="12D79B63" w:rsidR="00A45EC6" w:rsidRDefault="00A45EC6" w:rsidP="00324308">
      <w:pPr>
        <w:rPr>
          <w:rFonts w:ascii="Cambria" w:hAnsi="Cambria"/>
        </w:rPr>
      </w:pPr>
    </w:p>
    <w:p w14:paraId="7470E7DF" w14:textId="2A7C5E15" w:rsidR="009542F9" w:rsidRDefault="009542F9" w:rsidP="00324308">
      <w:pPr>
        <w:rPr>
          <w:rFonts w:ascii="Cambria" w:hAnsi="Cambria"/>
        </w:rPr>
      </w:pPr>
    </w:p>
    <w:p w14:paraId="00322014" w14:textId="1E054794" w:rsidR="009542F9" w:rsidRDefault="009542F9" w:rsidP="00324308">
      <w:pPr>
        <w:rPr>
          <w:rFonts w:ascii="Cambria" w:hAnsi="Cambria"/>
        </w:rPr>
      </w:pPr>
    </w:p>
    <w:p w14:paraId="4B97C7F7" w14:textId="27D62CA3" w:rsidR="009542F9" w:rsidRDefault="009542F9" w:rsidP="00324308">
      <w:pPr>
        <w:rPr>
          <w:rFonts w:ascii="Cambria" w:hAnsi="Cambria"/>
        </w:rPr>
      </w:pPr>
      <w:r w:rsidRPr="009542F9">
        <w:rPr>
          <w:rFonts w:ascii="Cambria" w:hAnsi="Cambria"/>
        </w:rPr>
        <w:t>https://www.artsculturefinance.org/2021/01/19/creativity-culture-capital/</w:t>
      </w:r>
      <w:r>
        <w:rPr>
          <w:rFonts w:ascii="Cambria" w:hAnsi="Cambria"/>
        </w:rPr>
        <w:t xml:space="preserve"> </w:t>
      </w:r>
    </w:p>
    <w:p w14:paraId="15FC6E96" w14:textId="77777777" w:rsidR="009542F9" w:rsidRPr="009542F9" w:rsidRDefault="009542F9" w:rsidP="009542F9">
      <w:pPr>
        <w:spacing w:before="100" w:beforeAutospacing="1" w:after="450"/>
        <w:rPr>
          <w:rFonts w:ascii="Arial" w:hAnsi="Arial" w:cs="Arial"/>
          <w:color w:val="231F20"/>
          <w:sz w:val="27"/>
          <w:szCs w:val="27"/>
        </w:rPr>
      </w:pPr>
      <w:r w:rsidRPr="009542F9">
        <w:rPr>
          <w:rFonts w:ascii="Arial" w:hAnsi="Arial" w:cs="Arial"/>
          <w:color w:val="231F20"/>
          <w:sz w:val="27"/>
          <w:szCs w:val="27"/>
        </w:rPr>
        <w:t>Creativity, Culture &amp; Capital aims to inspire global policymakers, fund managers, investors and philanthropic funders in impact investing to prioritise the creative economy, supporting the sector to be more inclusive and sustainable. This is also an opportunity for creative organisations, artists, makers and designers to consider attracting alternative financial resources to create meaningful change through creativity, heritage and culture.</w:t>
      </w:r>
    </w:p>
    <w:p w14:paraId="6020A588" w14:textId="77777777" w:rsidR="002B00C7" w:rsidRDefault="002B00C7" w:rsidP="009542F9"/>
    <w:p w14:paraId="06DE352A" w14:textId="4BFDBBF6" w:rsidR="002B00C7" w:rsidRDefault="002B00C7" w:rsidP="009542F9">
      <w:r>
        <w:lastRenderedPageBreak/>
        <w:t xml:space="preserve">Arts Council </w:t>
      </w:r>
    </w:p>
    <w:p w14:paraId="102B2DF0" w14:textId="137EE9DB" w:rsidR="009542F9" w:rsidRPr="009542F9" w:rsidRDefault="002B00C7" w:rsidP="009542F9">
      <w:r w:rsidRPr="002B00C7">
        <w:t>https://arts.wales/news-jobs-opportunities/artists-call-out-for-digital-content-could-your-creativity-help-spark?utm_source=mailing-list&amp;utm_medium=email&amp;utm_campaign=Swyddi_cyfleoedd_ebost_wythnosol&amp;utm_content=title</w:t>
      </w:r>
    </w:p>
    <w:p w14:paraId="5E7B217C" w14:textId="4A9EF5AB" w:rsidR="009542F9" w:rsidRDefault="009542F9" w:rsidP="00324308">
      <w:pPr>
        <w:rPr>
          <w:rFonts w:ascii="Cambria" w:hAnsi="Cambria"/>
        </w:rPr>
      </w:pPr>
    </w:p>
    <w:p w14:paraId="4F436B60" w14:textId="687B1BF0" w:rsidR="00570C97" w:rsidRDefault="00570C97" w:rsidP="00324308">
      <w:pPr>
        <w:rPr>
          <w:rFonts w:ascii="Cambria" w:hAnsi="Cambria"/>
        </w:rPr>
      </w:pPr>
    </w:p>
    <w:p w14:paraId="55EBACC3" w14:textId="2DD0E6F8" w:rsidR="00570C97" w:rsidRDefault="00570C97" w:rsidP="00324308">
      <w:pPr>
        <w:rPr>
          <w:rFonts w:ascii="Cambria" w:hAnsi="Cambria"/>
        </w:rPr>
      </w:pPr>
      <w:r w:rsidRPr="00570C97">
        <w:rPr>
          <w:rFonts w:ascii="Cambria" w:hAnsi="Cambria"/>
        </w:rPr>
        <w:t>https://www.iwa.wales/about-us/</w:t>
      </w:r>
      <w:r>
        <w:rPr>
          <w:rFonts w:ascii="Cambria" w:hAnsi="Cambria"/>
        </w:rPr>
        <w:t xml:space="preserve"> </w:t>
      </w:r>
    </w:p>
    <w:p w14:paraId="31AC31A9" w14:textId="4E697A96" w:rsidR="00570C97" w:rsidRDefault="00570C97" w:rsidP="00570C97">
      <w:pPr>
        <w:pStyle w:val="NormalWeb"/>
        <w:shd w:val="clear" w:color="auto" w:fill="FFFFFF"/>
        <w:spacing w:before="0" w:beforeAutospacing="0"/>
        <w:rPr>
          <w:rFonts w:ascii="Arial" w:hAnsi="Arial" w:cs="Arial"/>
          <w:color w:val="000000"/>
        </w:rPr>
      </w:pPr>
      <w:r>
        <w:rPr>
          <w:rFonts w:ascii="Arial" w:hAnsi="Arial" w:cs="Arial"/>
          <w:color w:val="000000"/>
        </w:rPr>
        <w:t>'We are a think tank and charity, independent of government and political parties.</w:t>
      </w:r>
    </w:p>
    <w:p w14:paraId="35F9EEFF" w14:textId="77777777" w:rsidR="00570C97" w:rsidRDefault="00570C97" w:rsidP="00570C97">
      <w:pPr>
        <w:pStyle w:val="NormalWeb"/>
        <w:shd w:val="clear" w:color="auto" w:fill="FFFFFF"/>
        <w:spacing w:before="0" w:beforeAutospacing="0"/>
        <w:rPr>
          <w:rFonts w:ascii="Arial" w:hAnsi="Arial" w:cs="Arial"/>
          <w:color w:val="000000"/>
        </w:rPr>
      </w:pPr>
      <w:r>
        <w:rPr>
          <w:rFonts w:ascii="Arial" w:hAnsi="Arial" w:cs="Arial"/>
          <w:color w:val="000000"/>
        </w:rPr>
        <w:t>By bringing together experts from all backgrounds, we conceive ambitious and informed ideas which secure political commitments to improve our democracy, public services and economy.</w:t>
      </w:r>
    </w:p>
    <w:p w14:paraId="505274DE" w14:textId="77777777" w:rsidR="00570C97" w:rsidRDefault="00570C97" w:rsidP="00570C97">
      <w:pPr>
        <w:pStyle w:val="NormalWeb"/>
        <w:shd w:val="clear" w:color="auto" w:fill="FFFFFF"/>
        <w:spacing w:before="0" w:beforeAutospacing="0"/>
        <w:rPr>
          <w:rFonts w:ascii="Arial" w:hAnsi="Arial" w:cs="Arial"/>
          <w:color w:val="000000"/>
        </w:rPr>
      </w:pPr>
      <w:r>
        <w:rPr>
          <w:rFonts w:ascii="Arial" w:hAnsi="Arial" w:cs="Arial"/>
          <w:color w:val="000000"/>
        </w:rPr>
        <w:t>We provide platforms for debate, opportunities for people to make their voices heard and agenda-setting research. We are funded by </w:t>
      </w:r>
      <w:hyperlink r:id="rId7" w:history="1">
        <w:r>
          <w:rPr>
            <w:rStyle w:val="Hyperlink"/>
            <w:rFonts w:ascii="Arial" w:hAnsi="Arial" w:cs="Arial"/>
            <w:color w:val="D9000D"/>
          </w:rPr>
          <w:t>our members</w:t>
        </w:r>
      </w:hyperlink>
      <w:r>
        <w:rPr>
          <w:rFonts w:ascii="Arial" w:hAnsi="Arial" w:cs="Arial"/>
          <w:color w:val="000000"/>
        </w:rPr>
        <w:t>, income from </w:t>
      </w:r>
      <w:hyperlink r:id="rId8" w:history="1">
        <w:r>
          <w:rPr>
            <w:rStyle w:val="Hyperlink"/>
            <w:rFonts w:ascii="Arial" w:hAnsi="Arial" w:cs="Arial"/>
            <w:color w:val="D9000D"/>
          </w:rPr>
          <w:t>our events and training sessions</w:t>
        </w:r>
      </w:hyperlink>
      <w:r>
        <w:rPr>
          <w:rFonts w:ascii="Arial" w:hAnsi="Arial" w:cs="Arial"/>
          <w:color w:val="000000"/>
        </w:rPr>
        <w:t>, and supported by </w:t>
      </w:r>
      <w:hyperlink r:id="rId9" w:history="1">
        <w:r>
          <w:rPr>
            <w:rStyle w:val="Hyperlink"/>
            <w:rFonts w:ascii="Arial" w:hAnsi="Arial" w:cs="Arial"/>
            <w:color w:val="D9000D"/>
          </w:rPr>
          <w:t>trusts, foundations and other funding bodies.</w:t>
        </w:r>
      </w:hyperlink>
      <w:r>
        <w:rPr>
          <w:rFonts w:ascii="Arial" w:hAnsi="Arial" w:cs="Arial"/>
          <w:color w:val="000000"/>
        </w:rPr>
        <w:t> We are a proud </w:t>
      </w:r>
      <w:hyperlink r:id="rId10" w:history="1">
        <w:r>
          <w:rPr>
            <w:rStyle w:val="Hyperlink"/>
            <w:rFonts w:ascii="Arial" w:hAnsi="Arial" w:cs="Arial"/>
            <w:color w:val="D9000D"/>
          </w:rPr>
          <w:t>Living Wage employer.</w:t>
        </w:r>
      </w:hyperlink>
    </w:p>
    <w:p w14:paraId="065A4663" w14:textId="3F90A0F0" w:rsidR="00570C97" w:rsidRDefault="00570C97" w:rsidP="00570C97">
      <w:pPr>
        <w:pStyle w:val="NormalWeb"/>
        <w:shd w:val="clear" w:color="auto" w:fill="FFFFFF"/>
        <w:spacing w:before="0" w:beforeAutospacing="0" w:after="0" w:afterAutospacing="0"/>
        <w:rPr>
          <w:rFonts w:ascii="Arial" w:hAnsi="Arial" w:cs="Arial"/>
          <w:color w:val="000000"/>
        </w:rPr>
      </w:pPr>
      <w:r>
        <w:rPr>
          <w:rStyle w:val="Strong"/>
          <w:rFonts w:ascii="gt_super_text_bold" w:hAnsi="gt_super_text_bold" w:cs="Arial"/>
          <w:color w:val="000000"/>
        </w:rPr>
        <w:t>Our aim is to make Wales better.'</w:t>
      </w:r>
    </w:p>
    <w:p w14:paraId="42397709" w14:textId="5CA82CEB" w:rsidR="00570C97" w:rsidRDefault="00570C97" w:rsidP="00324308">
      <w:pPr>
        <w:rPr>
          <w:rFonts w:ascii="Cambria" w:hAnsi="Cambria"/>
        </w:rPr>
      </w:pPr>
    </w:p>
    <w:p w14:paraId="3AD01155" w14:textId="17CE1715" w:rsidR="005867D0" w:rsidRDefault="005867D0" w:rsidP="00324308">
      <w:pPr>
        <w:rPr>
          <w:rFonts w:ascii="Cambria" w:hAnsi="Cambria"/>
        </w:rPr>
      </w:pPr>
      <w:r w:rsidRPr="005867D0">
        <w:rPr>
          <w:rFonts w:ascii="Cambria" w:hAnsi="Cambria"/>
        </w:rPr>
        <w:t>https://www.iwa.wales/agenda/2022/09/the-future-isnt-a-faraway-place-lets-start-building-it/?fbclid=IwAR2gNL4aU54F7F7b3zIXm2D9UVpLHeWKLIQZS67IAuXbjuUi0kWR4YP-jeQ#.YyYdt1A5Weh.link</w:t>
      </w:r>
      <w:r>
        <w:rPr>
          <w:rFonts w:ascii="Cambria" w:hAnsi="Cambria"/>
        </w:rPr>
        <w:t xml:space="preserve"> </w:t>
      </w:r>
    </w:p>
    <w:p w14:paraId="585837DA" w14:textId="4B637B04" w:rsidR="005867D0" w:rsidRDefault="005867D0" w:rsidP="00324308">
      <w:pPr>
        <w:rPr>
          <w:rFonts w:ascii="Cambria" w:hAnsi="Cambria"/>
        </w:rPr>
      </w:pPr>
    </w:p>
    <w:p w14:paraId="0576BDA2" w14:textId="15AEC350" w:rsidR="005867D0" w:rsidRPr="005867D0" w:rsidRDefault="005867D0" w:rsidP="005867D0">
      <w:r>
        <w:rPr>
          <w:rFonts w:ascii="Arial" w:hAnsi="Arial" w:cs="Arial"/>
          <w:color w:val="000000"/>
          <w:shd w:val="clear" w:color="auto" w:fill="FFFFFF"/>
        </w:rPr>
        <w:t>'</w:t>
      </w:r>
      <w:r w:rsidRPr="005867D0">
        <w:rPr>
          <w:rFonts w:ascii="Arial" w:hAnsi="Arial" w:cs="Arial"/>
          <w:color w:val="000000"/>
          <w:shd w:val="clear" w:color="auto" w:fill="FFFFFF"/>
        </w:rPr>
        <w:t>Taking a step back though, history tells us that times </w:t>
      </w:r>
      <w:r w:rsidRPr="005867D0">
        <w:rPr>
          <w:rFonts w:ascii="Arial" w:hAnsi="Arial" w:cs="Arial"/>
          <w:i/>
          <w:iCs/>
          <w:color w:val="000000"/>
          <w:shd w:val="clear" w:color="auto" w:fill="FFFFFF"/>
        </w:rPr>
        <w:t>get</w:t>
      </w:r>
      <w:r w:rsidRPr="005867D0">
        <w:rPr>
          <w:rFonts w:ascii="Arial" w:hAnsi="Arial" w:cs="Arial"/>
          <w:color w:val="000000"/>
          <w:shd w:val="clear" w:color="auto" w:fill="FFFFFF"/>
        </w:rPr>
        <w:t> hard precisely because we don’t think about the future </w:t>
      </w:r>
      <w:r w:rsidRPr="005867D0">
        <w:rPr>
          <w:rFonts w:ascii="Arial" w:hAnsi="Arial" w:cs="Arial"/>
          <w:i/>
          <w:iCs/>
          <w:color w:val="000000"/>
          <w:shd w:val="clear" w:color="auto" w:fill="FFFFFF"/>
        </w:rPr>
        <w:t>enough.</w:t>
      </w:r>
      <w:r w:rsidRPr="005867D0">
        <w:rPr>
          <w:rFonts w:ascii="Arial" w:hAnsi="Arial" w:cs="Arial"/>
          <w:color w:val="000000"/>
          <w:shd w:val="clear" w:color="auto" w:fill="FFFFFF"/>
        </w:rPr>
        <w:t> Political and economic short-termism mean we’ve consistently failed to build a vision for the future that helps guide our actions towards just and sustainable outcomes.</w:t>
      </w:r>
      <w:r>
        <w:rPr>
          <w:rFonts w:ascii="Arial" w:hAnsi="Arial" w:cs="Arial"/>
          <w:color w:val="000000"/>
          <w:shd w:val="clear" w:color="auto" w:fill="FFFFFF"/>
        </w:rPr>
        <w:t>'</w:t>
      </w:r>
    </w:p>
    <w:p w14:paraId="4273139B" w14:textId="6C87A00A" w:rsidR="005867D0" w:rsidRDefault="005867D0" w:rsidP="00324308">
      <w:pPr>
        <w:rPr>
          <w:rFonts w:ascii="Cambria" w:hAnsi="Cambria"/>
        </w:rPr>
      </w:pPr>
    </w:p>
    <w:p w14:paraId="2A138084" w14:textId="28A69B43" w:rsidR="005867D0" w:rsidRPr="005C2F8F" w:rsidRDefault="005867D0" w:rsidP="00324308">
      <w:pPr>
        <w:rPr>
          <w:rFonts w:ascii="Cambria" w:hAnsi="Cambria"/>
        </w:rPr>
      </w:pPr>
      <w:r>
        <w:rPr>
          <w:rFonts w:ascii="Cambria" w:hAnsi="Cambria"/>
        </w:rPr>
        <w:t xml:space="preserve">A lot of rhetoric about inclusion and the killer sentence about being 'able to return from London' to do the work. </w:t>
      </w:r>
      <w:r w:rsidR="004009EA">
        <w:rPr>
          <w:rFonts w:ascii="Cambria" w:hAnsi="Cambria"/>
        </w:rPr>
        <w:t xml:space="preserve">Had these people not chased their own London success story, maybe some of the issues wouldn't exist. </w:t>
      </w:r>
    </w:p>
    <w:sectPr w:rsidR="005867D0" w:rsidRPr="005C2F8F" w:rsidSect="00494842">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A9B82E" w14:textId="77777777" w:rsidR="00246D70" w:rsidRDefault="00246D70" w:rsidP="00811444">
      <w:r>
        <w:separator/>
      </w:r>
    </w:p>
  </w:endnote>
  <w:endnote w:type="continuationSeparator" w:id="0">
    <w:p w14:paraId="2541FDE3" w14:textId="77777777" w:rsidR="00246D70" w:rsidRDefault="00246D70" w:rsidP="00811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PT Sans">
    <w:altName w:val="﷽﷽﷽﷽﷽﷽﷽﷽᷀Ú恀"/>
    <w:panose1 w:val="020B0503020203020204"/>
    <w:charset w:val="4D"/>
    <w:family w:val="swiss"/>
    <w:pitch w:val="variable"/>
    <w:sig w:usb0="A00002EF" w:usb1="5000204B" w:usb2="00000000" w:usb3="00000000" w:csb0="00000097" w:csb1="00000000"/>
  </w:font>
  <w:font w:name="gt_super_text_bold">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E4214F" w14:textId="77777777" w:rsidR="00246D70" w:rsidRDefault="00246D70" w:rsidP="00811444">
      <w:r>
        <w:separator/>
      </w:r>
    </w:p>
  </w:footnote>
  <w:footnote w:type="continuationSeparator" w:id="0">
    <w:p w14:paraId="76E05069" w14:textId="77777777" w:rsidR="00246D70" w:rsidRDefault="00246D70" w:rsidP="00811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E260A4"/>
    <w:multiLevelType w:val="multilevel"/>
    <w:tmpl w:val="7FE6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873DEC"/>
    <w:multiLevelType w:val="hybridMultilevel"/>
    <w:tmpl w:val="B03A1D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3926BF"/>
    <w:multiLevelType w:val="multilevel"/>
    <w:tmpl w:val="71926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1C26"/>
    <w:rsid w:val="00016ACC"/>
    <w:rsid w:val="000B662F"/>
    <w:rsid w:val="000C7813"/>
    <w:rsid w:val="000D17E9"/>
    <w:rsid w:val="000E7E5C"/>
    <w:rsid w:val="001157DB"/>
    <w:rsid w:val="00121E7A"/>
    <w:rsid w:val="00125AEA"/>
    <w:rsid w:val="00171FAD"/>
    <w:rsid w:val="001B0CDA"/>
    <w:rsid w:val="001F525F"/>
    <w:rsid w:val="002003BA"/>
    <w:rsid w:val="00224C94"/>
    <w:rsid w:val="002272B5"/>
    <w:rsid w:val="00246D70"/>
    <w:rsid w:val="002B00C7"/>
    <w:rsid w:val="002C0EBB"/>
    <w:rsid w:val="00324308"/>
    <w:rsid w:val="0033155A"/>
    <w:rsid w:val="003B3185"/>
    <w:rsid w:val="004009EA"/>
    <w:rsid w:val="00434A4C"/>
    <w:rsid w:val="00470386"/>
    <w:rsid w:val="00472333"/>
    <w:rsid w:val="00494842"/>
    <w:rsid w:val="004A239B"/>
    <w:rsid w:val="00551AC8"/>
    <w:rsid w:val="00552B0B"/>
    <w:rsid w:val="00561C86"/>
    <w:rsid w:val="00570C97"/>
    <w:rsid w:val="00583D47"/>
    <w:rsid w:val="005867D0"/>
    <w:rsid w:val="005B1F40"/>
    <w:rsid w:val="005C2F8F"/>
    <w:rsid w:val="005C7A8C"/>
    <w:rsid w:val="00613D89"/>
    <w:rsid w:val="006261B7"/>
    <w:rsid w:val="00666BEB"/>
    <w:rsid w:val="00670EE2"/>
    <w:rsid w:val="00673BC3"/>
    <w:rsid w:val="00684DD6"/>
    <w:rsid w:val="00685B72"/>
    <w:rsid w:val="006B0AC3"/>
    <w:rsid w:val="006B14D1"/>
    <w:rsid w:val="006E11EF"/>
    <w:rsid w:val="007126BC"/>
    <w:rsid w:val="00772F67"/>
    <w:rsid w:val="007813B8"/>
    <w:rsid w:val="00796B01"/>
    <w:rsid w:val="007D5F2B"/>
    <w:rsid w:val="007E3846"/>
    <w:rsid w:val="008044E5"/>
    <w:rsid w:val="00811444"/>
    <w:rsid w:val="0081431C"/>
    <w:rsid w:val="00827192"/>
    <w:rsid w:val="00835C41"/>
    <w:rsid w:val="00856BF6"/>
    <w:rsid w:val="00861870"/>
    <w:rsid w:val="00893E5A"/>
    <w:rsid w:val="008D5E93"/>
    <w:rsid w:val="009542F9"/>
    <w:rsid w:val="00A0304D"/>
    <w:rsid w:val="00A45EC6"/>
    <w:rsid w:val="00B176AC"/>
    <w:rsid w:val="00B25DC7"/>
    <w:rsid w:val="00B51981"/>
    <w:rsid w:val="00B52326"/>
    <w:rsid w:val="00B75DE1"/>
    <w:rsid w:val="00B855E6"/>
    <w:rsid w:val="00BA1DEF"/>
    <w:rsid w:val="00BB524E"/>
    <w:rsid w:val="00BC2322"/>
    <w:rsid w:val="00BD0AFF"/>
    <w:rsid w:val="00C11CB9"/>
    <w:rsid w:val="00C24E2B"/>
    <w:rsid w:val="00C322C9"/>
    <w:rsid w:val="00C528E4"/>
    <w:rsid w:val="00CE724A"/>
    <w:rsid w:val="00D41C26"/>
    <w:rsid w:val="00D460B4"/>
    <w:rsid w:val="00D93307"/>
    <w:rsid w:val="00DD2022"/>
    <w:rsid w:val="00E5233B"/>
    <w:rsid w:val="00EC6ADD"/>
    <w:rsid w:val="00EE27F8"/>
    <w:rsid w:val="00EF1C2A"/>
    <w:rsid w:val="00EF60A2"/>
    <w:rsid w:val="00F02B77"/>
    <w:rsid w:val="00F50E89"/>
    <w:rsid w:val="00F60314"/>
    <w:rsid w:val="00F7201A"/>
    <w:rsid w:val="00F81BE1"/>
    <w:rsid w:val="00FE3D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50BD9C"/>
  <w14:defaultImageDpi w14:val="300"/>
  <w15:docId w15:val="{355F6CFF-CF4F-B345-A3ED-2FF13437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D52"/>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1F40"/>
    <w:pPr>
      <w:spacing w:before="100" w:beforeAutospacing="1" w:after="100" w:afterAutospacing="1"/>
    </w:pPr>
  </w:style>
  <w:style w:type="character" w:styleId="Hyperlink">
    <w:name w:val="Hyperlink"/>
    <w:basedOn w:val="DefaultParagraphFont"/>
    <w:uiPriority w:val="99"/>
    <w:unhideWhenUsed/>
    <w:rsid w:val="005B1F40"/>
    <w:rPr>
      <w:color w:val="0000FF" w:themeColor="hyperlink"/>
      <w:u w:val="single"/>
    </w:rPr>
  </w:style>
  <w:style w:type="character" w:styleId="UnresolvedMention">
    <w:name w:val="Unresolved Mention"/>
    <w:basedOn w:val="DefaultParagraphFont"/>
    <w:uiPriority w:val="99"/>
    <w:semiHidden/>
    <w:unhideWhenUsed/>
    <w:rsid w:val="005B1F40"/>
    <w:rPr>
      <w:color w:val="605E5C"/>
      <w:shd w:val="clear" w:color="auto" w:fill="E1DFDD"/>
    </w:rPr>
  </w:style>
  <w:style w:type="character" w:styleId="Strong">
    <w:name w:val="Strong"/>
    <w:basedOn w:val="DefaultParagraphFont"/>
    <w:uiPriority w:val="22"/>
    <w:qFormat/>
    <w:rsid w:val="005B1F40"/>
    <w:rPr>
      <w:b/>
      <w:bCs/>
    </w:rPr>
  </w:style>
  <w:style w:type="paragraph" w:customStyle="1" w:styleId="xmsonormal">
    <w:name w:val="x_msonormal"/>
    <w:basedOn w:val="Normal"/>
    <w:rsid w:val="00470386"/>
    <w:pPr>
      <w:spacing w:before="100" w:beforeAutospacing="1" w:after="100" w:afterAutospacing="1"/>
    </w:pPr>
  </w:style>
  <w:style w:type="paragraph" w:customStyle="1" w:styleId="xp1">
    <w:name w:val="x_p1"/>
    <w:basedOn w:val="Normal"/>
    <w:rsid w:val="00470386"/>
    <w:pPr>
      <w:spacing w:before="100" w:beforeAutospacing="1" w:after="100" w:afterAutospacing="1"/>
    </w:pPr>
  </w:style>
  <w:style w:type="table" w:styleId="TableGrid">
    <w:name w:val="Table Grid"/>
    <w:basedOn w:val="TableNormal"/>
    <w:uiPriority w:val="59"/>
    <w:rsid w:val="00EF1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1444"/>
    <w:pPr>
      <w:tabs>
        <w:tab w:val="center" w:pos="4513"/>
        <w:tab w:val="right" w:pos="9026"/>
      </w:tabs>
    </w:pPr>
    <w:rPr>
      <w:rFonts w:asciiTheme="minorHAnsi" w:eastAsiaTheme="minorEastAsia" w:hAnsiTheme="minorHAnsi" w:cstheme="minorBidi"/>
      <w:lang w:val="en-US" w:eastAsia="en-US"/>
    </w:rPr>
  </w:style>
  <w:style w:type="character" w:customStyle="1" w:styleId="HeaderChar">
    <w:name w:val="Header Char"/>
    <w:basedOn w:val="DefaultParagraphFont"/>
    <w:link w:val="Header"/>
    <w:uiPriority w:val="99"/>
    <w:rsid w:val="00811444"/>
  </w:style>
  <w:style w:type="paragraph" w:styleId="Footer">
    <w:name w:val="footer"/>
    <w:basedOn w:val="Normal"/>
    <w:link w:val="FooterChar"/>
    <w:uiPriority w:val="99"/>
    <w:unhideWhenUsed/>
    <w:rsid w:val="00811444"/>
    <w:pPr>
      <w:tabs>
        <w:tab w:val="center" w:pos="4513"/>
        <w:tab w:val="right" w:pos="9026"/>
      </w:tabs>
    </w:pPr>
    <w:rPr>
      <w:rFonts w:asciiTheme="minorHAnsi" w:eastAsiaTheme="minorEastAsia" w:hAnsiTheme="minorHAnsi" w:cstheme="minorBidi"/>
      <w:lang w:val="en-US" w:eastAsia="en-US"/>
    </w:rPr>
  </w:style>
  <w:style w:type="character" w:customStyle="1" w:styleId="FooterChar">
    <w:name w:val="Footer Char"/>
    <w:basedOn w:val="DefaultParagraphFont"/>
    <w:link w:val="Footer"/>
    <w:uiPriority w:val="99"/>
    <w:rsid w:val="00811444"/>
  </w:style>
  <w:style w:type="paragraph" w:customStyle="1" w:styleId="bullet">
    <w:name w:val="bullet"/>
    <w:link w:val="bulletChar"/>
    <w:rsid w:val="00EC6ADD"/>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bulletChar">
    <w:name w:val="bullet Char"/>
    <w:link w:val="bullet"/>
    <w:rsid w:val="00EC6ADD"/>
    <w:rPr>
      <w:rFonts w:ascii="Times New Roman" w:eastAsia="Times New Roman" w:hAnsi="Times New Roman" w:cs="Times New Roman"/>
      <w:szCs w:val="20"/>
      <w:lang w:val="en-GB" w:eastAsia="en-GB"/>
    </w:rPr>
  </w:style>
  <w:style w:type="paragraph" w:styleId="BalloonText">
    <w:name w:val="Balloon Text"/>
    <w:basedOn w:val="Normal"/>
    <w:link w:val="BalloonTextChar"/>
    <w:uiPriority w:val="99"/>
    <w:semiHidden/>
    <w:unhideWhenUsed/>
    <w:rsid w:val="00BC2322"/>
    <w:rPr>
      <w:sz w:val="18"/>
      <w:szCs w:val="18"/>
    </w:rPr>
  </w:style>
  <w:style w:type="character" w:customStyle="1" w:styleId="BalloonTextChar">
    <w:name w:val="Balloon Text Char"/>
    <w:basedOn w:val="DefaultParagraphFont"/>
    <w:link w:val="BalloonText"/>
    <w:uiPriority w:val="99"/>
    <w:semiHidden/>
    <w:rsid w:val="00BC2322"/>
    <w:rPr>
      <w:rFonts w:ascii="Times New Roman" w:hAnsi="Times New Roman" w:cs="Times New Roman"/>
      <w:sz w:val="18"/>
      <w:szCs w:val="18"/>
    </w:rPr>
  </w:style>
  <w:style w:type="paragraph" w:customStyle="1" w:styleId="PV3LEARNINGOUTCOMES">
    <w:name w:val="PV3 LEARNING OUTCOMES"/>
    <w:basedOn w:val="bullet"/>
    <w:qFormat/>
    <w:rsid w:val="00494842"/>
    <w:pPr>
      <w:overflowPunct/>
      <w:autoSpaceDE/>
      <w:autoSpaceDN/>
      <w:adjustRightInd/>
      <w:spacing w:before="240"/>
      <w:ind w:left="720" w:hanging="360"/>
      <w:textAlignment w:val="auto"/>
    </w:pPr>
    <w:rPr>
      <w:rFonts w:ascii="Arial" w:hAnsi="Arial" w:cs="Arial"/>
      <w:sz w:val="22"/>
      <w:szCs w:val="22"/>
    </w:rPr>
  </w:style>
  <w:style w:type="paragraph" w:customStyle="1" w:styleId="page-sectiontext">
    <w:name w:val="page-section__text"/>
    <w:basedOn w:val="Normal"/>
    <w:rsid w:val="009542F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290470">
      <w:bodyDiv w:val="1"/>
      <w:marLeft w:val="0"/>
      <w:marRight w:val="0"/>
      <w:marTop w:val="0"/>
      <w:marBottom w:val="0"/>
      <w:divBdr>
        <w:top w:val="none" w:sz="0" w:space="0" w:color="auto"/>
        <w:left w:val="none" w:sz="0" w:space="0" w:color="auto"/>
        <w:bottom w:val="none" w:sz="0" w:space="0" w:color="auto"/>
        <w:right w:val="none" w:sz="0" w:space="0" w:color="auto"/>
      </w:divBdr>
    </w:div>
    <w:div w:id="569735735">
      <w:bodyDiv w:val="1"/>
      <w:marLeft w:val="0"/>
      <w:marRight w:val="0"/>
      <w:marTop w:val="0"/>
      <w:marBottom w:val="0"/>
      <w:divBdr>
        <w:top w:val="none" w:sz="0" w:space="0" w:color="auto"/>
        <w:left w:val="none" w:sz="0" w:space="0" w:color="auto"/>
        <w:bottom w:val="none" w:sz="0" w:space="0" w:color="auto"/>
        <w:right w:val="none" w:sz="0" w:space="0" w:color="auto"/>
      </w:divBdr>
    </w:div>
    <w:div w:id="607590065">
      <w:bodyDiv w:val="1"/>
      <w:marLeft w:val="0"/>
      <w:marRight w:val="0"/>
      <w:marTop w:val="0"/>
      <w:marBottom w:val="0"/>
      <w:divBdr>
        <w:top w:val="none" w:sz="0" w:space="0" w:color="auto"/>
        <w:left w:val="none" w:sz="0" w:space="0" w:color="auto"/>
        <w:bottom w:val="none" w:sz="0" w:space="0" w:color="auto"/>
        <w:right w:val="none" w:sz="0" w:space="0" w:color="auto"/>
      </w:divBdr>
    </w:div>
    <w:div w:id="659694241">
      <w:bodyDiv w:val="1"/>
      <w:marLeft w:val="0"/>
      <w:marRight w:val="0"/>
      <w:marTop w:val="0"/>
      <w:marBottom w:val="0"/>
      <w:divBdr>
        <w:top w:val="none" w:sz="0" w:space="0" w:color="auto"/>
        <w:left w:val="none" w:sz="0" w:space="0" w:color="auto"/>
        <w:bottom w:val="none" w:sz="0" w:space="0" w:color="auto"/>
        <w:right w:val="none" w:sz="0" w:space="0" w:color="auto"/>
      </w:divBdr>
    </w:div>
    <w:div w:id="1089736017">
      <w:bodyDiv w:val="1"/>
      <w:marLeft w:val="0"/>
      <w:marRight w:val="0"/>
      <w:marTop w:val="0"/>
      <w:marBottom w:val="0"/>
      <w:divBdr>
        <w:top w:val="none" w:sz="0" w:space="0" w:color="auto"/>
        <w:left w:val="none" w:sz="0" w:space="0" w:color="auto"/>
        <w:bottom w:val="none" w:sz="0" w:space="0" w:color="auto"/>
        <w:right w:val="none" w:sz="0" w:space="0" w:color="auto"/>
      </w:divBdr>
    </w:div>
    <w:div w:id="1198935159">
      <w:bodyDiv w:val="1"/>
      <w:marLeft w:val="0"/>
      <w:marRight w:val="0"/>
      <w:marTop w:val="0"/>
      <w:marBottom w:val="0"/>
      <w:divBdr>
        <w:top w:val="none" w:sz="0" w:space="0" w:color="auto"/>
        <w:left w:val="none" w:sz="0" w:space="0" w:color="auto"/>
        <w:bottom w:val="none" w:sz="0" w:space="0" w:color="auto"/>
        <w:right w:val="none" w:sz="0" w:space="0" w:color="auto"/>
      </w:divBdr>
    </w:div>
    <w:div w:id="1452938971">
      <w:bodyDiv w:val="1"/>
      <w:marLeft w:val="0"/>
      <w:marRight w:val="0"/>
      <w:marTop w:val="0"/>
      <w:marBottom w:val="0"/>
      <w:divBdr>
        <w:top w:val="none" w:sz="0" w:space="0" w:color="auto"/>
        <w:left w:val="none" w:sz="0" w:space="0" w:color="auto"/>
        <w:bottom w:val="none" w:sz="0" w:space="0" w:color="auto"/>
        <w:right w:val="none" w:sz="0" w:space="0" w:color="auto"/>
      </w:divBdr>
    </w:div>
    <w:div w:id="1647779993">
      <w:bodyDiv w:val="1"/>
      <w:marLeft w:val="0"/>
      <w:marRight w:val="0"/>
      <w:marTop w:val="0"/>
      <w:marBottom w:val="0"/>
      <w:divBdr>
        <w:top w:val="none" w:sz="0" w:space="0" w:color="auto"/>
        <w:left w:val="none" w:sz="0" w:space="0" w:color="auto"/>
        <w:bottom w:val="none" w:sz="0" w:space="0" w:color="auto"/>
        <w:right w:val="none" w:sz="0" w:space="0" w:color="auto"/>
      </w:divBdr>
    </w:div>
    <w:div w:id="1701658981">
      <w:bodyDiv w:val="1"/>
      <w:marLeft w:val="0"/>
      <w:marRight w:val="0"/>
      <w:marTop w:val="0"/>
      <w:marBottom w:val="0"/>
      <w:divBdr>
        <w:top w:val="none" w:sz="0" w:space="0" w:color="auto"/>
        <w:left w:val="none" w:sz="0" w:space="0" w:color="auto"/>
        <w:bottom w:val="none" w:sz="0" w:space="0" w:color="auto"/>
        <w:right w:val="none" w:sz="0" w:space="0" w:color="auto"/>
      </w:divBdr>
    </w:div>
    <w:div w:id="1721049259">
      <w:bodyDiv w:val="1"/>
      <w:marLeft w:val="0"/>
      <w:marRight w:val="0"/>
      <w:marTop w:val="0"/>
      <w:marBottom w:val="0"/>
      <w:divBdr>
        <w:top w:val="none" w:sz="0" w:space="0" w:color="auto"/>
        <w:left w:val="none" w:sz="0" w:space="0" w:color="auto"/>
        <w:bottom w:val="none" w:sz="0" w:space="0" w:color="auto"/>
        <w:right w:val="none" w:sz="0" w:space="0" w:color="auto"/>
      </w:divBdr>
    </w:div>
    <w:div w:id="20011532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wa.wales/eventbrite-event/" TargetMode="External"/><Relationship Id="rId3" Type="http://schemas.openxmlformats.org/officeDocument/2006/relationships/settings" Target="settings.xml"/><Relationship Id="rId7" Type="http://schemas.openxmlformats.org/officeDocument/2006/relationships/hyperlink" Target="https://www.iwa.wales/about-us/support-us/individual-membershi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livingwage.org.uk/" TargetMode="External"/><Relationship Id="rId4" Type="http://schemas.openxmlformats.org/officeDocument/2006/relationships/webSettings" Target="webSettings.xml"/><Relationship Id="rId9" Type="http://schemas.openxmlformats.org/officeDocument/2006/relationships/hyperlink" Target="https://www.iwa.wales/about-us/annual-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7</Pages>
  <Words>1368</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Pugh</cp:lastModifiedBy>
  <cp:revision>20</cp:revision>
  <dcterms:created xsi:type="dcterms:W3CDTF">2022-08-16T09:03:00Z</dcterms:created>
  <dcterms:modified xsi:type="dcterms:W3CDTF">2022-09-19T07:57:00Z</dcterms:modified>
</cp:coreProperties>
</file>