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999949" w14:textId="77777777" w:rsidR="00A21351" w:rsidRDefault="00A21351" w:rsidP="00A21351">
      <w:pPr>
        <w:jc w:val="center"/>
        <w:rPr>
          <w:sz w:val="48"/>
        </w:rPr>
      </w:pPr>
      <w:r>
        <w:rPr>
          <w:noProof/>
          <w:lang w:val="en-US"/>
        </w:rPr>
        <w:drawing>
          <wp:anchor distT="0" distB="0" distL="114300" distR="114300" simplePos="0" relativeHeight="251659264" behindDoc="0" locked="0" layoutInCell="1" allowOverlap="1" wp14:anchorId="33E26154" wp14:editId="0EBC9ED2">
            <wp:simplePos x="0" y="0"/>
            <wp:positionH relativeFrom="margin">
              <wp:align>center</wp:align>
            </wp:positionH>
            <wp:positionV relativeFrom="margin">
              <wp:align>center</wp:align>
            </wp:positionV>
            <wp:extent cx="5267325" cy="3232785"/>
            <wp:effectExtent l="0" t="0" r="0" b="0"/>
            <wp:wrapSquare wrapText="bothSides"/>
            <wp:docPr id="1" name="Picture 1" descr="Macintosh HD:Users:freyabussy:Downloads:IMG_53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freyabussy:Downloads:IMG_532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7325" cy="3232785"/>
                    </a:xfrm>
                    <a:prstGeom prst="rect">
                      <a:avLst/>
                    </a:prstGeom>
                    <a:noFill/>
                    <a:ln>
                      <a:noFill/>
                    </a:ln>
                  </pic:spPr>
                </pic:pic>
              </a:graphicData>
            </a:graphic>
          </wp:anchor>
        </w:drawing>
      </w:r>
      <w:r>
        <w:rPr>
          <w:sz w:val="48"/>
        </w:rPr>
        <w:t>Final Production: ADPB6003</w:t>
      </w:r>
    </w:p>
    <w:p w14:paraId="669A87D1" w14:textId="77777777" w:rsidR="00A21351" w:rsidRDefault="00A21351" w:rsidP="00A21351">
      <w:pPr>
        <w:rPr>
          <w:sz w:val="32"/>
        </w:rPr>
      </w:pPr>
    </w:p>
    <w:p w14:paraId="51595855" w14:textId="77777777" w:rsidR="00A21351" w:rsidRPr="00DF2A4B" w:rsidRDefault="00A21351" w:rsidP="00A21351">
      <w:pPr>
        <w:rPr>
          <w:sz w:val="32"/>
        </w:rPr>
      </w:pPr>
    </w:p>
    <w:p w14:paraId="6B9E94EF" w14:textId="77777777" w:rsidR="00A21351" w:rsidRPr="00DF2A4B" w:rsidRDefault="00A21351" w:rsidP="00A21351">
      <w:pPr>
        <w:rPr>
          <w:sz w:val="32"/>
        </w:rPr>
      </w:pPr>
    </w:p>
    <w:p w14:paraId="3DC48FC8" w14:textId="77777777" w:rsidR="00A21351" w:rsidRPr="00DF2A4B" w:rsidRDefault="00A21351" w:rsidP="00A21351">
      <w:pPr>
        <w:rPr>
          <w:sz w:val="32"/>
        </w:rPr>
      </w:pPr>
    </w:p>
    <w:p w14:paraId="38CCC858" w14:textId="77777777" w:rsidR="00A21351" w:rsidRPr="00DF2A4B" w:rsidRDefault="00A21351" w:rsidP="00A21351">
      <w:pPr>
        <w:rPr>
          <w:sz w:val="32"/>
        </w:rPr>
      </w:pPr>
    </w:p>
    <w:p w14:paraId="232EA5E5" w14:textId="77777777" w:rsidR="00A21351" w:rsidRPr="00DF2A4B" w:rsidRDefault="00A21351" w:rsidP="00A21351">
      <w:pPr>
        <w:rPr>
          <w:sz w:val="32"/>
        </w:rPr>
      </w:pPr>
    </w:p>
    <w:p w14:paraId="4F9F186F" w14:textId="77777777" w:rsidR="00A21351" w:rsidRPr="00DF2A4B" w:rsidRDefault="00A21351" w:rsidP="00A21351">
      <w:pPr>
        <w:rPr>
          <w:sz w:val="32"/>
        </w:rPr>
      </w:pPr>
    </w:p>
    <w:p w14:paraId="257936CA" w14:textId="77777777" w:rsidR="00A21351" w:rsidRDefault="00A21351" w:rsidP="00A21351">
      <w:pPr>
        <w:tabs>
          <w:tab w:val="left" w:pos="6368"/>
        </w:tabs>
        <w:jc w:val="center"/>
        <w:rPr>
          <w:sz w:val="32"/>
        </w:rPr>
      </w:pPr>
      <w:r>
        <w:rPr>
          <w:sz w:val="32"/>
        </w:rPr>
        <w:t>Student Number: 2003886</w:t>
      </w:r>
    </w:p>
    <w:p w14:paraId="36379C67" w14:textId="77777777" w:rsidR="00A21351" w:rsidRPr="00DF2A4B" w:rsidRDefault="00A21351" w:rsidP="00A21351">
      <w:pPr>
        <w:tabs>
          <w:tab w:val="left" w:pos="6368"/>
        </w:tabs>
        <w:jc w:val="center"/>
        <w:rPr>
          <w:sz w:val="32"/>
        </w:rPr>
      </w:pPr>
      <w:r>
        <w:rPr>
          <w:sz w:val="32"/>
        </w:rPr>
        <w:t>Name: Freya Bussy</w:t>
      </w:r>
    </w:p>
    <w:p w14:paraId="0E77FE07" w14:textId="77777777" w:rsidR="00A21351" w:rsidRPr="00DF2A4B" w:rsidRDefault="00A21351" w:rsidP="00A21351">
      <w:pPr>
        <w:rPr>
          <w:sz w:val="32"/>
        </w:rPr>
      </w:pPr>
    </w:p>
    <w:p w14:paraId="2C590785" w14:textId="77777777" w:rsidR="007B3B43" w:rsidRDefault="007B3B43"/>
    <w:p w14:paraId="6E823CE6" w14:textId="77777777" w:rsidR="00A21351" w:rsidRDefault="00A21351"/>
    <w:p w14:paraId="15673D9E" w14:textId="77777777" w:rsidR="00A21351" w:rsidRDefault="00A21351"/>
    <w:p w14:paraId="34B385D4" w14:textId="77777777" w:rsidR="00A21351" w:rsidRDefault="00A21351"/>
    <w:p w14:paraId="6621EF07" w14:textId="77777777" w:rsidR="00A21351" w:rsidRDefault="00A21351"/>
    <w:p w14:paraId="3EDBD7A7" w14:textId="77777777" w:rsidR="00A21351" w:rsidRDefault="00A21351"/>
    <w:p w14:paraId="12ED0207" w14:textId="77777777" w:rsidR="00A21351" w:rsidRDefault="00A21351"/>
    <w:p w14:paraId="297390A6" w14:textId="77777777" w:rsidR="00A21351" w:rsidRDefault="00A21351"/>
    <w:p w14:paraId="5180FC6E" w14:textId="77777777" w:rsidR="00A21351" w:rsidRDefault="00A21351"/>
    <w:p w14:paraId="5C60F6C7" w14:textId="77777777" w:rsidR="00A21351" w:rsidRDefault="00A21351"/>
    <w:p w14:paraId="0EE822F0" w14:textId="77777777" w:rsidR="00A21351" w:rsidRDefault="00A21351"/>
    <w:p w14:paraId="7A910137" w14:textId="77777777" w:rsidR="00A21351" w:rsidRDefault="00A21351"/>
    <w:p w14:paraId="27E88561" w14:textId="77777777" w:rsidR="00A21351" w:rsidRDefault="00A21351"/>
    <w:p w14:paraId="1E51B162" w14:textId="77777777" w:rsidR="00A21351" w:rsidRDefault="00A21351"/>
    <w:p w14:paraId="3F0EB998" w14:textId="77777777" w:rsidR="00A21351" w:rsidRDefault="00A21351"/>
    <w:p w14:paraId="32F2D084" w14:textId="77777777" w:rsidR="00A21351" w:rsidRDefault="00A21351" w:rsidP="00A21351">
      <w:pPr>
        <w:jc w:val="center"/>
        <w:rPr>
          <w:b/>
          <w:u w:val="single"/>
        </w:rPr>
      </w:pPr>
      <w:r>
        <w:rPr>
          <w:b/>
          <w:u w:val="single"/>
        </w:rPr>
        <w:lastRenderedPageBreak/>
        <w:t>Log Two</w:t>
      </w:r>
    </w:p>
    <w:p w14:paraId="283618B1" w14:textId="77777777" w:rsidR="00A21351" w:rsidRDefault="00A21351" w:rsidP="00A21351">
      <w:pPr>
        <w:jc w:val="center"/>
        <w:rPr>
          <w:b/>
          <w:u w:val="single"/>
        </w:rPr>
      </w:pPr>
    </w:p>
    <w:p w14:paraId="3E5E15BE" w14:textId="192F64A6" w:rsidR="00A21351" w:rsidRDefault="00A21351" w:rsidP="00A21351">
      <w:pPr>
        <w:rPr>
          <w:rFonts w:cs="Helvetica"/>
          <w:color w:val="262626"/>
          <w:szCs w:val="28"/>
          <w:lang w:val="en-US"/>
        </w:rPr>
      </w:pPr>
      <w:r>
        <w:t xml:space="preserve">We began to rehearse in the space at ‘The Gate’. At first this was a </w:t>
      </w:r>
      <w:proofErr w:type="gramStart"/>
      <w:r>
        <w:t>challenge</w:t>
      </w:r>
      <w:proofErr w:type="gramEnd"/>
      <w:r>
        <w:t xml:space="preserve"> as we had to re-space our large scenes and dance routines; however this gave us an opportunity to explore the space and experiment with using the space to immerse the audience. ‘</w:t>
      </w:r>
      <w:r w:rsidRPr="00A21351">
        <w:rPr>
          <w:rFonts w:cs="Helvetica"/>
          <w:color w:val="262626"/>
          <w:szCs w:val="28"/>
          <w:lang w:val="en-US"/>
        </w:rPr>
        <w:t xml:space="preserve">Immersive theatre originates from a 19th-century tradition associated with pantomime where a leader would put out a call and the audience would respond. As the </w:t>
      </w:r>
      <w:proofErr w:type="spellStart"/>
      <w:r w:rsidRPr="00A21351">
        <w:rPr>
          <w:rFonts w:cs="Helvetica"/>
          <w:color w:val="262626"/>
          <w:szCs w:val="28"/>
          <w:lang w:val="en-US"/>
        </w:rPr>
        <w:t>artform</w:t>
      </w:r>
      <w:proofErr w:type="spellEnd"/>
      <w:r w:rsidRPr="00A21351">
        <w:rPr>
          <w:rFonts w:cs="Helvetica"/>
          <w:color w:val="262626"/>
          <w:szCs w:val="28"/>
          <w:lang w:val="en-US"/>
        </w:rPr>
        <w:t xml:space="preserve"> has developed we have seen audiences becoming involved in shaping the plot</w:t>
      </w:r>
      <w:r>
        <w:rPr>
          <w:rFonts w:cs="Helvetica"/>
          <w:color w:val="262626"/>
          <w:szCs w:val="28"/>
          <w:lang w:val="en-US"/>
        </w:rPr>
        <w:t>’ (</w:t>
      </w:r>
      <w:r>
        <w:rPr>
          <w:rFonts w:cs="Helvetica"/>
          <w:i/>
          <w:color w:val="262626"/>
          <w:szCs w:val="28"/>
          <w:lang w:val="en-US"/>
        </w:rPr>
        <w:t xml:space="preserve">Total Immersion, </w:t>
      </w:r>
      <w:r>
        <w:rPr>
          <w:rFonts w:cs="Helvetica"/>
          <w:color w:val="262626"/>
          <w:szCs w:val="28"/>
          <w:lang w:val="en-US"/>
        </w:rPr>
        <w:t xml:space="preserve">John Johnson, December 2021) I have experimented with this in many different ways; for example I often enter coming down the steps of the theatre through the audience. When I enter for ‘Girls Enter Nevada’ I go down the steps into the front row of the audience and sing directly to them. Overall this immerses the audience into the world of the show and it can also add </w:t>
      </w:r>
      <w:proofErr w:type="gramStart"/>
      <w:r>
        <w:rPr>
          <w:rFonts w:cs="Helvetica"/>
          <w:color w:val="262626"/>
          <w:szCs w:val="28"/>
          <w:lang w:val="en-US"/>
        </w:rPr>
        <w:t>excitement</w:t>
      </w:r>
      <w:proofErr w:type="gramEnd"/>
      <w:r>
        <w:rPr>
          <w:rFonts w:cs="Helvetica"/>
          <w:color w:val="262626"/>
          <w:szCs w:val="28"/>
          <w:lang w:val="en-US"/>
        </w:rPr>
        <w:t xml:space="preserve"> as the audience won’t know what to expect. </w:t>
      </w:r>
      <w:r w:rsidR="000D4A44">
        <w:rPr>
          <w:rFonts w:cs="Helvetica"/>
          <w:color w:val="262626"/>
          <w:szCs w:val="28"/>
          <w:lang w:val="en-US"/>
        </w:rPr>
        <w:t xml:space="preserve">In large dance numbers such as ‘Can’t be </w:t>
      </w:r>
      <w:proofErr w:type="gramStart"/>
      <w:r w:rsidR="000D4A44">
        <w:rPr>
          <w:rFonts w:cs="Helvetica"/>
          <w:color w:val="262626"/>
          <w:szCs w:val="28"/>
          <w:lang w:val="en-US"/>
        </w:rPr>
        <w:t>Bothered</w:t>
      </w:r>
      <w:proofErr w:type="gramEnd"/>
      <w:r w:rsidR="000D4A44">
        <w:rPr>
          <w:rFonts w:cs="Helvetica"/>
          <w:color w:val="262626"/>
          <w:szCs w:val="28"/>
          <w:lang w:val="en-US"/>
        </w:rPr>
        <w:t xml:space="preserve"> now’ we all break the fourth wall by talking to the audience and encouraging them to feel the same way we feel.</w:t>
      </w:r>
    </w:p>
    <w:p w14:paraId="3A74F2E4" w14:textId="77777777" w:rsidR="00A21351" w:rsidRDefault="00A21351" w:rsidP="00A21351">
      <w:pPr>
        <w:rPr>
          <w:rFonts w:cs="Helvetica"/>
          <w:color w:val="262626"/>
          <w:szCs w:val="28"/>
          <w:lang w:val="en-US"/>
        </w:rPr>
      </w:pPr>
    </w:p>
    <w:p w14:paraId="3396D8A4" w14:textId="77777777" w:rsidR="00A21351" w:rsidRDefault="00A21351" w:rsidP="00A21351">
      <w:pPr>
        <w:rPr>
          <w:rFonts w:cs="Times New Roman"/>
          <w:color w:val="3A3939"/>
          <w:szCs w:val="36"/>
          <w:lang w:val="en-US"/>
        </w:rPr>
      </w:pPr>
      <w:r>
        <w:t>Throughout rehearsals</w:t>
      </w:r>
      <w:proofErr w:type="gramStart"/>
      <w:r>
        <w:t>;</w:t>
      </w:r>
      <w:proofErr w:type="gramEnd"/>
      <w:r>
        <w:t xml:space="preserve"> I have had many conversations with our choreographer Amy about professionalism and what is expected when entering a rehearsal room. I have been using this rehearsal process as a way of practicing professionalism and performing to what is expected of me. ‘</w:t>
      </w:r>
      <w:r w:rsidRPr="00A21351">
        <w:rPr>
          <w:rFonts w:cs="Times New Roman"/>
          <w:color w:val="3A3939"/>
          <w:szCs w:val="36"/>
          <w:lang w:val="en-US"/>
        </w:rPr>
        <w:t>Theatre is personal to all involved, and it is crucial that they feel that they can trust you to execute the blocking given while having respect for the costumes, the set, the script, and everything else that you are so blessed to use.</w:t>
      </w:r>
      <w:r>
        <w:rPr>
          <w:rFonts w:cs="Times New Roman"/>
          <w:color w:val="3A3939"/>
          <w:szCs w:val="36"/>
          <w:lang w:val="en-US"/>
        </w:rPr>
        <w:t>’ (</w:t>
      </w:r>
      <w:r>
        <w:rPr>
          <w:rFonts w:cs="Times New Roman"/>
          <w:i/>
          <w:color w:val="3A3939"/>
          <w:szCs w:val="36"/>
          <w:lang w:val="en-US"/>
        </w:rPr>
        <w:t xml:space="preserve">A Call For Professionalism, </w:t>
      </w:r>
      <w:r>
        <w:rPr>
          <w:rFonts w:cs="Times New Roman"/>
          <w:color w:val="3A3939"/>
          <w:szCs w:val="36"/>
          <w:lang w:val="en-US"/>
        </w:rPr>
        <w:t>The Acting Life, June 2019) I have been able to practice this by practicing routines with my peers to make sure they’re clean, working on my posture and the way I present myself to our creative team. Furthermore</w:t>
      </w:r>
      <w:proofErr w:type="gramStart"/>
      <w:r>
        <w:rPr>
          <w:rFonts w:cs="Times New Roman"/>
          <w:color w:val="3A3939"/>
          <w:szCs w:val="36"/>
          <w:lang w:val="en-US"/>
        </w:rPr>
        <w:t>;</w:t>
      </w:r>
      <w:proofErr w:type="gramEnd"/>
      <w:r>
        <w:rPr>
          <w:rFonts w:cs="Times New Roman"/>
          <w:color w:val="3A3939"/>
          <w:szCs w:val="36"/>
          <w:lang w:val="en-US"/>
        </w:rPr>
        <w:t xml:space="preserve"> coming to rehearsals early and always asking questions about what I could improve on and questions about my character. </w:t>
      </w:r>
    </w:p>
    <w:p w14:paraId="3D01CDD1" w14:textId="77777777" w:rsidR="00A21351" w:rsidRDefault="00A21351" w:rsidP="00A21351">
      <w:pPr>
        <w:rPr>
          <w:rFonts w:cs="Times New Roman"/>
          <w:color w:val="3A3939"/>
          <w:szCs w:val="36"/>
          <w:lang w:val="en-US"/>
        </w:rPr>
      </w:pPr>
    </w:p>
    <w:p w14:paraId="6E443CF3" w14:textId="5C122C9F" w:rsidR="0055602B" w:rsidRDefault="00DD5D82" w:rsidP="0055602B">
      <w:pPr>
        <w:widowControl w:val="0"/>
        <w:autoSpaceDE w:val="0"/>
        <w:autoSpaceDN w:val="0"/>
        <w:adjustRightInd w:val="0"/>
        <w:rPr>
          <w:rFonts w:cs="Helvetica"/>
          <w:color w:val="151515"/>
          <w:lang w:val="en-US"/>
        </w:rPr>
      </w:pPr>
      <w:r>
        <w:rPr>
          <w:rFonts w:cs="Times New Roman"/>
          <w:color w:val="3A3939"/>
          <w:szCs w:val="36"/>
          <w:lang w:val="en-US"/>
        </w:rPr>
        <w:t>To further get into the role of Patsy</w:t>
      </w:r>
      <w:proofErr w:type="gramStart"/>
      <w:r>
        <w:rPr>
          <w:rFonts w:cs="Times New Roman"/>
          <w:color w:val="3A3939"/>
          <w:szCs w:val="36"/>
          <w:lang w:val="en-US"/>
        </w:rPr>
        <w:t>;</w:t>
      </w:r>
      <w:proofErr w:type="gramEnd"/>
      <w:r>
        <w:rPr>
          <w:rFonts w:cs="Times New Roman"/>
          <w:color w:val="3A3939"/>
          <w:szCs w:val="36"/>
          <w:lang w:val="en-US"/>
        </w:rPr>
        <w:t xml:space="preserve"> I watched video clips from Beautiful Girls and Ziegfeld Girl to see how the Follies Showgirls move and present themselves. I have learnt that they are graceful and beautiful due to their posture being upright and how they are </w:t>
      </w:r>
      <w:proofErr w:type="gramStart"/>
      <w:r>
        <w:rPr>
          <w:rFonts w:cs="Times New Roman"/>
          <w:color w:val="3A3939"/>
          <w:szCs w:val="36"/>
          <w:lang w:val="en-US"/>
        </w:rPr>
        <w:t>a</w:t>
      </w:r>
      <w:proofErr w:type="gramEnd"/>
      <w:r>
        <w:rPr>
          <w:rFonts w:cs="Times New Roman"/>
          <w:color w:val="3A3939"/>
          <w:szCs w:val="36"/>
          <w:lang w:val="en-US"/>
        </w:rPr>
        <w:t xml:space="preserve"> ensemble that work closely together. </w:t>
      </w:r>
      <w:r w:rsidR="0055602B">
        <w:rPr>
          <w:rFonts w:cs="Times New Roman"/>
          <w:color w:val="3A3939"/>
          <w:szCs w:val="36"/>
          <w:lang w:val="en-US"/>
        </w:rPr>
        <w:t>‘</w:t>
      </w:r>
      <w:r w:rsidR="0055602B" w:rsidRPr="0055602B">
        <w:rPr>
          <w:rFonts w:cs="Helvetica"/>
          <w:color w:val="151515"/>
          <w:lang w:val="en-US"/>
        </w:rPr>
        <w:t>These elaborate performances, which featured beautiful girls and exciting chorus numbers, captured the glitz and glamor of an era.</w:t>
      </w:r>
      <w:r w:rsidR="0055602B">
        <w:rPr>
          <w:rFonts w:cs="Helvetica"/>
          <w:color w:val="151515"/>
          <w:lang w:val="en-US"/>
        </w:rPr>
        <w:t>’ (</w:t>
      </w:r>
      <w:r w:rsidR="0055602B">
        <w:rPr>
          <w:rFonts w:cs="Helvetica"/>
          <w:i/>
          <w:color w:val="151515"/>
          <w:lang w:val="en-US"/>
        </w:rPr>
        <w:t xml:space="preserve">Ziegfeld Follies, </w:t>
      </w:r>
      <w:r w:rsidR="0055602B">
        <w:rPr>
          <w:rFonts w:cs="Helvetica"/>
          <w:color w:val="151515"/>
          <w:lang w:val="en-US"/>
        </w:rPr>
        <w:t xml:space="preserve">All That’s Interesting, July 2021) I have found that by doing this research that it has changed the way I approach Patsy’s character. Being a Follies Girl was a lot of pressure so I added this by Patsy being timid and sometimes frustrated when </w:t>
      </w:r>
      <w:proofErr w:type="spellStart"/>
      <w:r w:rsidR="0055602B">
        <w:rPr>
          <w:rFonts w:cs="Helvetica"/>
          <w:color w:val="151515"/>
          <w:lang w:val="en-US"/>
        </w:rPr>
        <w:t>Zangler</w:t>
      </w:r>
      <w:proofErr w:type="spellEnd"/>
      <w:r w:rsidR="0055602B">
        <w:rPr>
          <w:rFonts w:cs="Helvetica"/>
          <w:color w:val="151515"/>
          <w:lang w:val="en-US"/>
        </w:rPr>
        <w:t xml:space="preserve"> is around; she’s trying to be perfect and live </w:t>
      </w:r>
      <w:proofErr w:type="spellStart"/>
      <w:r w:rsidR="0055602B">
        <w:rPr>
          <w:rFonts w:cs="Helvetica"/>
          <w:color w:val="151515"/>
          <w:lang w:val="en-US"/>
        </w:rPr>
        <w:t>upto</w:t>
      </w:r>
      <w:proofErr w:type="spellEnd"/>
      <w:r w:rsidR="0055602B">
        <w:rPr>
          <w:rFonts w:cs="Helvetica"/>
          <w:color w:val="151515"/>
          <w:lang w:val="en-US"/>
        </w:rPr>
        <w:t xml:space="preserve"> Tess’ expectations of her.</w:t>
      </w:r>
      <w:r w:rsidR="00A52E9F">
        <w:rPr>
          <w:rFonts w:cs="Helvetica"/>
          <w:color w:val="151515"/>
          <w:lang w:val="en-US"/>
        </w:rPr>
        <w:t xml:space="preserve"> Furthermore she attracts a lot of attention from the miners because of her beauty brought through being a Follies Girl.</w:t>
      </w:r>
    </w:p>
    <w:p w14:paraId="06071ED4" w14:textId="77777777" w:rsidR="00112AF7" w:rsidRDefault="00112AF7" w:rsidP="0055602B">
      <w:pPr>
        <w:widowControl w:val="0"/>
        <w:autoSpaceDE w:val="0"/>
        <w:autoSpaceDN w:val="0"/>
        <w:adjustRightInd w:val="0"/>
        <w:rPr>
          <w:rFonts w:cs="Helvetica"/>
          <w:color w:val="151515"/>
          <w:lang w:val="en-US"/>
        </w:rPr>
      </w:pPr>
    </w:p>
    <w:p w14:paraId="5A366A2E" w14:textId="64889909" w:rsidR="00112AF7" w:rsidRDefault="00112AF7" w:rsidP="0055602B">
      <w:pPr>
        <w:widowControl w:val="0"/>
        <w:autoSpaceDE w:val="0"/>
        <w:autoSpaceDN w:val="0"/>
        <w:adjustRightInd w:val="0"/>
        <w:rPr>
          <w:rFonts w:cs="Helvetica"/>
          <w:color w:val="191C1F"/>
          <w:lang w:val="en-US"/>
        </w:rPr>
      </w:pPr>
      <w:r>
        <w:rPr>
          <w:rFonts w:cs="Helvetica"/>
          <w:color w:val="151515"/>
          <w:lang w:val="en-US"/>
        </w:rPr>
        <w:t>Another way of introducing this side of Patsy was to toy with a theatre technique called Status. ‘</w:t>
      </w:r>
      <w:r w:rsidRPr="00112AF7">
        <w:rPr>
          <w:rFonts w:cs="Helvetica"/>
          <w:color w:val="191C1F"/>
          <w:lang w:val="en-US"/>
        </w:rPr>
        <w:t>In improvisational theater, "status" refers to the power difference in the relationship between two characters. A character in a high status behaves dominantly towards a character in a lower status</w:t>
      </w:r>
      <w:r>
        <w:rPr>
          <w:rFonts w:cs="Helvetica"/>
          <w:color w:val="191C1F"/>
          <w:lang w:val="en-US"/>
        </w:rPr>
        <w:t>’ (</w:t>
      </w:r>
      <w:r>
        <w:rPr>
          <w:rFonts w:cs="Helvetica"/>
          <w:i/>
          <w:color w:val="191C1F"/>
          <w:lang w:val="en-US"/>
        </w:rPr>
        <w:t xml:space="preserve">Status, </w:t>
      </w:r>
      <w:r>
        <w:rPr>
          <w:rFonts w:cs="Helvetica"/>
          <w:color w:val="191C1F"/>
          <w:lang w:val="en-US"/>
        </w:rPr>
        <w:t xml:space="preserve">Guido </w:t>
      </w:r>
      <w:proofErr w:type="spellStart"/>
      <w:r>
        <w:rPr>
          <w:rFonts w:cs="Helvetica"/>
          <w:color w:val="191C1F"/>
          <w:lang w:val="en-US"/>
        </w:rPr>
        <w:t>Boyke</w:t>
      </w:r>
      <w:proofErr w:type="spellEnd"/>
      <w:r>
        <w:rPr>
          <w:rFonts w:cs="Helvetica"/>
          <w:color w:val="191C1F"/>
          <w:lang w:val="en-US"/>
        </w:rPr>
        <w:t xml:space="preserve">, May 2015) </w:t>
      </w:r>
      <w:proofErr w:type="gramStart"/>
      <w:r>
        <w:rPr>
          <w:rFonts w:cs="Helvetica"/>
          <w:color w:val="191C1F"/>
          <w:lang w:val="en-US"/>
        </w:rPr>
        <w:t>We</w:t>
      </w:r>
      <w:proofErr w:type="gramEnd"/>
      <w:r>
        <w:rPr>
          <w:rFonts w:cs="Helvetica"/>
          <w:color w:val="191C1F"/>
          <w:lang w:val="en-US"/>
        </w:rPr>
        <w:t xml:space="preserve"> did a range of exercises where we discussed the differences between high status and low status. Higher Status characteristics include having an open posture and being calm; in contrast Low Status is more closed off posture wise, with fidgeting movements and being apologetic. We performed an exercise where the Follies were put against Tess; in this situation Tess was higher status and the Follies as lower. When viewing this contrast it showed the difference between calm and collected Tess compared to the Follies who are unsure and looking for guidance from Tess. In certain scenes I find that Patsy can </w:t>
      </w:r>
      <w:r w:rsidR="000D4A44">
        <w:rPr>
          <w:rFonts w:cs="Helvetica"/>
          <w:color w:val="191C1F"/>
          <w:lang w:val="en-US"/>
        </w:rPr>
        <w:t>be higher in status; in the first rehearsal scene Patsy is teaching the miners how to dance. When performing this scene Patsy is in high status as she is in control of the situation. Later on in the scene Bobby watches the miners doing the choreography Patsy taught them that goes horribly wrong. I found that her status suddenly drops to the same status as the miners; this could be because she feels sorry for the miners trying their best but knows that she has no only disappointed Tess, she’s also disappointed Bobby in his big plan.</w:t>
      </w:r>
    </w:p>
    <w:p w14:paraId="6763D777" w14:textId="77777777" w:rsidR="000D4A44" w:rsidRDefault="000D4A44" w:rsidP="0055602B">
      <w:pPr>
        <w:widowControl w:val="0"/>
        <w:autoSpaceDE w:val="0"/>
        <w:autoSpaceDN w:val="0"/>
        <w:adjustRightInd w:val="0"/>
        <w:rPr>
          <w:rFonts w:cs="Helvetica"/>
          <w:color w:val="191C1F"/>
          <w:lang w:val="en-US"/>
        </w:rPr>
      </w:pPr>
    </w:p>
    <w:p w14:paraId="51292E87" w14:textId="23130048" w:rsidR="00A52E9F" w:rsidRDefault="00F85494" w:rsidP="0055602B">
      <w:pPr>
        <w:widowControl w:val="0"/>
        <w:autoSpaceDE w:val="0"/>
        <w:autoSpaceDN w:val="0"/>
        <w:adjustRightInd w:val="0"/>
        <w:rPr>
          <w:rFonts w:cs="Helvetica"/>
          <w:b/>
          <w:color w:val="151515"/>
          <w:u w:val="single"/>
          <w:lang w:val="en-US"/>
        </w:rPr>
      </w:pPr>
      <w:r>
        <w:rPr>
          <w:rFonts w:cs="Helvetica"/>
          <w:b/>
          <w:color w:val="151515"/>
          <w:u w:val="single"/>
          <w:lang w:val="en-US"/>
        </w:rPr>
        <w:t>Bibliography</w:t>
      </w:r>
    </w:p>
    <w:p w14:paraId="05C64A09" w14:textId="77777777" w:rsidR="00F85494" w:rsidRDefault="00F85494" w:rsidP="0055602B">
      <w:pPr>
        <w:widowControl w:val="0"/>
        <w:autoSpaceDE w:val="0"/>
        <w:autoSpaceDN w:val="0"/>
        <w:adjustRightInd w:val="0"/>
        <w:rPr>
          <w:rFonts w:cs="Helvetica"/>
          <w:b/>
          <w:color w:val="151515"/>
          <w:u w:val="single"/>
          <w:lang w:val="en-US"/>
        </w:rPr>
      </w:pPr>
    </w:p>
    <w:p w14:paraId="2AFE88CC" w14:textId="4233B144" w:rsidR="00F85494" w:rsidRDefault="00F85494" w:rsidP="00F85494">
      <w:pPr>
        <w:pStyle w:val="ListParagraph"/>
        <w:widowControl w:val="0"/>
        <w:numPr>
          <w:ilvl w:val="0"/>
          <w:numId w:val="1"/>
        </w:numPr>
        <w:autoSpaceDE w:val="0"/>
        <w:autoSpaceDN w:val="0"/>
        <w:adjustRightInd w:val="0"/>
        <w:rPr>
          <w:rFonts w:cs="Helvetica"/>
          <w:color w:val="151515"/>
          <w:lang w:val="en-US"/>
        </w:rPr>
      </w:pPr>
      <w:r>
        <w:rPr>
          <w:rFonts w:cs="Helvetica"/>
          <w:i/>
          <w:color w:val="151515"/>
          <w:lang w:val="en-US"/>
        </w:rPr>
        <w:t xml:space="preserve">Total Immersion, </w:t>
      </w:r>
      <w:r>
        <w:rPr>
          <w:rFonts w:cs="Helvetica"/>
          <w:color w:val="151515"/>
          <w:lang w:val="en-US"/>
        </w:rPr>
        <w:t>John Johnson, Drama and Theatre, 1</w:t>
      </w:r>
      <w:r w:rsidRPr="00F85494">
        <w:rPr>
          <w:rFonts w:cs="Helvetica"/>
          <w:color w:val="151515"/>
          <w:vertAlign w:val="superscript"/>
          <w:lang w:val="en-US"/>
        </w:rPr>
        <w:t>st</w:t>
      </w:r>
      <w:r>
        <w:rPr>
          <w:rFonts w:cs="Helvetica"/>
          <w:color w:val="151515"/>
          <w:lang w:val="en-US"/>
        </w:rPr>
        <w:t xml:space="preserve"> December 2021 (Article) </w:t>
      </w:r>
      <w:hyperlink r:id="rId9" w:history="1">
        <w:r w:rsidRPr="00E51ABE">
          <w:rPr>
            <w:rStyle w:val="Hyperlink"/>
            <w:rFonts w:cs="Helvetica"/>
            <w:lang w:val="en-US"/>
          </w:rPr>
          <w:t>https://www.dramaandtheatre.co.uk/features/article/total-immersion-immersive-theatre</w:t>
        </w:r>
      </w:hyperlink>
    </w:p>
    <w:p w14:paraId="327F3377" w14:textId="193E31AD" w:rsidR="00F85494" w:rsidRDefault="00F85494" w:rsidP="00F85494">
      <w:pPr>
        <w:pStyle w:val="ListParagraph"/>
        <w:widowControl w:val="0"/>
        <w:numPr>
          <w:ilvl w:val="0"/>
          <w:numId w:val="1"/>
        </w:numPr>
        <w:autoSpaceDE w:val="0"/>
        <w:autoSpaceDN w:val="0"/>
        <w:adjustRightInd w:val="0"/>
        <w:rPr>
          <w:rFonts w:cs="Helvetica"/>
          <w:color w:val="151515"/>
          <w:lang w:val="en-US"/>
        </w:rPr>
      </w:pPr>
      <w:r>
        <w:rPr>
          <w:rFonts w:cs="Helvetica"/>
          <w:i/>
          <w:color w:val="151515"/>
          <w:lang w:val="en-US"/>
        </w:rPr>
        <w:t xml:space="preserve">A Call For Professionalism, </w:t>
      </w:r>
      <w:r>
        <w:rPr>
          <w:rFonts w:cs="Helvetica"/>
          <w:color w:val="151515"/>
          <w:lang w:val="en-US"/>
        </w:rPr>
        <w:t>The Acting Life, On Stage Blog, 29</w:t>
      </w:r>
      <w:r w:rsidRPr="00F85494">
        <w:rPr>
          <w:rFonts w:cs="Helvetica"/>
          <w:color w:val="151515"/>
          <w:vertAlign w:val="superscript"/>
          <w:lang w:val="en-US"/>
        </w:rPr>
        <w:t>th</w:t>
      </w:r>
      <w:r>
        <w:rPr>
          <w:rFonts w:cs="Helvetica"/>
          <w:color w:val="151515"/>
          <w:lang w:val="en-US"/>
        </w:rPr>
        <w:t xml:space="preserve"> June 2019 (Blog) </w:t>
      </w:r>
      <w:hyperlink r:id="rId10" w:history="1">
        <w:r w:rsidRPr="00E51ABE">
          <w:rPr>
            <w:rStyle w:val="Hyperlink"/>
            <w:rFonts w:cs="Helvetica"/>
            <w:lang w:val="en-US"/>
          </w:rPr>
          <w:t>https://www.onstageblog.com/columns/2019/6/29/a-call-for-professionalism</w:t>
        </w:r>
      </w:hyperlink>
    </w:p>
    <w:p w14:paraId="7A683420" w14:textId="27206B51" w:rsidR="00C2265B" w:rsidRDefault="00C2265B" w:rsidP="00F85494">
      <w:pPr>
        <w:pStyle w:val="ListParagraph"/>
        <w:widowControl w:val="0"/>
        <w:numPr>
          <w:ilvl w:val="0"/>
          <w:numId w:val="1"/>
        </w:numPr>
        <w:autoSpaceDE w:val="0"/>
        <w:autoSpaceDN w:val="0"/>
        <w:adjustRightInd w:val="0"/>
        <w:rPr>
          <w:rFonts w:cs="Helvetica"/>
          <w:color w:val="151515"/>
          <w:lang w:val="en-US"/>
        </w:rPr>
      </w:pPr>
      <w:r>
        <w:rPr>
          <w:rFonts w:cs="Helvetica"/>
          <w:i/>
          <w:color w:val="151515"/>
          <w:lang w:val="en-US"/>
        </w:rPr>
        <w:t xml:space="preserve">Ziegfeld Follies: The Opulent Broadway Shows That Dazzled 1920s New York City, </w:t>
      </w:r>
      <w:r>
        <w:rPr>
          <w:rFonts w:cs="Helvetica"/>
          <w:color w:val="151515"/>
          <w:lang w:val="en-US"/>
        </w:rPr>
        <w:t xml:space="preserve">All That’s Interesting, John </w:t>
      </w:r>
      <w:proofErr w:type="spellStart"/>
      <w:r>
        <w:rPr>
          <w:rFonts w:cs="Helvetica"/>
          <w:color w:val="151515"/>
          <w:lang w:val="en-US"/>
        </w:rPr>
        <w:t>Kuroski</w:t>
      </w:r>
      <w:proofErr w:type="spellEnd"/>
      <w:r>
        <w:rPr>
          <w:rFonts w:cs="Helvetica"/>
          <w:color w:val="151515"/>
          <w:lang w:val="en-US"/>
        </w:rPr>
        <w:t>, 15</w:t>
      </w:r>
      <w:r w:rsidRPr="00C2265B">
        <w:rPr>
          <w:rFonts w:cs="Helvetica"/>
          <w:color w:val="151515"/>
          <w:vertAlign w:val="superscript"/>
          <w:lang w:val="en-US"/>
        </w:rPr>
        <w:t>th</w:t>
      </w:r>
      <w:r>
        <w:rPr>
          <w:rFonts w:cs="Helvetica"/>
          <w:color w:val="151515"/>
          <w:lang w:val="en-US"/>
        </w:rPr>
        <w:t xml:space="preserve"> July 2021 (Article)</w:t>
      </w:r>
    </w:p>
    <w:p w14:paraId="20861D3A" w14:textId="599669DD" w:rsidR="00F85494" w:rsidRDefault="00C2265B" w:rsidP="00F85494">
      <w:pPr>
        <w:pStyle w:val="ListParagraph"/>
        <w:widowControl w:val="0"/>
        <w:numPr>
          <w:ilvl w:val="0"/>
          <w:numId w:val="1"/>
        </w:numPr>
        <w:autoSpaceDE w:val="0"/>
        <w:autoSpaceDN w:val="0"/>
        <w:adjustRightInd w:val="0"/>
        <w:rPr>
          <w:rFonts w:cs="Helvetica"/>
          <w:color w:val="151515"/>
          <w:lang w:val="en-US"/>
        </w:rPr>
      </w:pPr>
      <w:r>
        <w:rPr>
          <w:rFonts w:cs="Helvetica"/>
          <w:i/>
          <w:color w:val="151515"/>
          <w:lang w:val="en-US"/>
        </w:rPr>
        <w:t xml:space="preserve">Status, </w:t>
      </w:r>
      <w:r>
        <w:rPr>
          <w:rFonts w:cs="Helvetica"/>
          <w:color w:val="151515"/>
          <w:lang w:val="en-US"/>
        </w:rPr>
        <w:t xml:space="preserve">Guido </w:t>
      </w:r>
      <w:proofErr w:type="spellStart"/>
      <w:r>
        <w:rPr>
          <w:rFonts w:cs="Helvetica"/>
          <w:color w:val="151515"/>
          <w:lang w:val="en-US"/>
        </w:rPr>
        <w:t>Boyke</w:t>
      </w:r>
      <w:proofErr w:type="spellEnd"/>
      <w:r>
        <w:rPr>
          <w:rFonts w:cs="Helvetica"/>
          <w:color w:val="151515"/>
          <w:lang w:val="en-US"/>
        </w:rPr>
        <w:t xml:space="preserve">, </w:t>
      </w:r>
      <w:proofErr w:type="spellStart"/>
      <w:r>
        <w:rPr>
          <w:rFonts w:cs="Helvetica"/>
          <w:color w:val="151515"/>
          <w:lang w:val="en-US"/>
        </w:rPr>
        <w:t>Improv</w:t>
      </w:r>
      <w:proofErr w:type="spellEnd"/>
      <w:r>
        <w:rPr>
          <w:rFonts w:cs="Helvetica"/>
          <w:color w:val="151515"/>
          <w:lang w:val="en-US"/>
        </w:rPr>
        <w:t xml:space="preserve"> wiki, 19</w:t>
      </w:r>
      <w:r w:rsidRPr="00C2265B">
        <w:rPr>
          <w:rFonts w:cs="Helvetica"/>
          <w:color w:val="151515"/>
          <w:vertAlign w:val="superscript"/>
          <w:lang w:val="en-US"/>
        </w:rPr>
        <w:t>th</w:t>
      </w:r>
      <w:r>
        <w:rPr>
          <w:rFonts w:cs="Helvetica"/>
          <w:color w:val="151515"/>
          <w:lang w:val="en-US"/>
        </w:rPr>
        <w:t xml:space="preserve"> May 2015 (Forum) </w:t>
      </w:r>
      <w:hyperlink r:id="rId11" w:history="1">
        <w:r w:rsidRPr="00E51ABE">
          <w:rPr>
            <w:rStyle w:val="Hyperlink"/>
            <w:rFonts w:cs="Helvetica"/>
            <w:lang w:val="en-US"/>
          </w:rPr>
          <w:t>https://improwiki.com/en/wiki/improv/status</w:t>
        </w:r>
      </w:hyperlink>
    </w:p>
    <w:p w14:paraId="7951288B" w14:textId="77777777" w:rsidR="00C2265B" w:rsidRPr="00F85494" w:rsidRDefault="00C2265B" w:rsidP="00C2265B">
      <w:pPr>
        <w:pStyle w:val="ListParagraph"/>
        <w:widowControl w:val="0"/>
        <w:autoSpaceDE w:val="0"/>
        <w:autoSpaceDN w:val="0"/>
        <w:adjustRightInd w:val="0"/>
        <w:rPr>
          <w:rFonts w:cs="Helvetica"/>
          <w:color w:val="151515"/>
          <w:lang w:val="en-US"/>
        </w:rPr>
      </w:pPr>
      <w:bookmarkStart w:id="0" w:name="_GoBack"/>
      <w:bookmarkEnd w:id="0"/>
    </w:p>
    <w:p w14:paraId="09419449" w14:textId="7532FE71" w:rsidR="00A21351" w:rsidRPr="00A21351" w:rsidRDefault="00A21351" w:rsidP="00A21351"/>
    <w:sectPr w:rsidR="00A21351" w:rsidRPr="00A21351" w:rsidSect="00C66604">
      <w:head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F8FC4C" w14:textId="77777777" w:rsidR="00F85494" w:rsidRDefault="00F85494" w:rsidP="00A21351">
      <w:r>
        <w:separator/>
      </w:r>
    </w:p>
  </w:endnote>
  <w:endnote w:type="continuationSeparator" w:id="0">
    <w:p w14:paraId="2E2C2708" w14:textId="77777777" w:rsidR="00F85494" w:rsidRDefault="00F85494" w:rsidP="00A21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25A6D1" w14:textId="77777777" w:rsidR="00F85494" w:rsidRDefault="00F85494" w:rsidP="00A21351">
      <w:r>
        <w:separator/>
      </w:r>
    </w:p>
  </w:footnote>
  <w:footnote w:type="continuationSeparator" w:id="0">
    <w:p w14:paraId="2D77EF1E" w14:textId="77777777" w:rsidR="00F85494" w:rsidRDefault="00F85494" w:rsidP="00A2135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261E3C" w14:textId="77777777" w:rsidR="00F85494" w:rsidRDefault="00F85494">
    <w:pPr>
      <w:pStyle w:val="Header"/>
    </w:pPr>
    <w:r>
      <w:t>Freya Bussy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20F3F"/>
    <w:multiLevelType w:val="hybridMultilevel"/>
    <w:tmpl w:val="1E785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1351"/>
    <w:rsid w:val="000D4A44"/>
    <w:rsid w:val="00112AF7"/>
    <w:rsid w:val="0055602B"/>
    <w:rsid w:val="007B3B43"/>
    <w:rsid w:val="00A21351"/>
    <w:rsid w:val="00A52E9F"/>
    <w:rsid w:val="00C2265B"/>
    <w:rsid w:val="00C66604"/>
    <w:rsid w:val="00DD5D82"/>
    <w:rsid w:val="00F854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26D77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3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1351"/>
    <w:pPr>
      <w:tabs>
        <w:tab w:val="center" w:pos="4320"/>
        <w:tab w:val="right" w:pos="8640"/>
      </w:tabs>
    </w:pPr>
  </w:style>
  <w:style w:type="character" w:customStyle="1" w:styleId="HeaderChar">
    <w:name w:val="Header Char"/>
    <w:basedOn w:val="DefaultParagraphFont"/>
    <w:link w:val="Header"/>
    <w:uiPriority w:val="99"/>
    <w:rsid w:val="00A21351"/>
  </w:style>
  <w:style w:type="paragraph" w:styleId="Footer">
    <w:name w:val="footer"/>
    <w:basedOn w:val="Normal"/>
    <w:link w:val="FooterChar"/>
    <w:uiPriority w:val="99"/>
    <w:unhideWhenUsed/>
    <w:rsid w:val="00A21351"/>
    <w:pPr>
      <w:tabs>
        <w:tab w:val="center" w:pos="4320"/>
        <w:tab w:val="right" w:pos="8640"/>
      </w:tabs>
    </w:pPr>
  </w:style>
  <w:style w:type="character" w:customStyle="1" w:styleId="FooterChar">
    <w:name w:val="Footer Char"/>
    <w:basedOn w:val="DefaultParagraphFont"/>
    <w:link w:val="Footer"/>
    <w:uiPriority w:val="99"/>
    <w:rsid w:val="00A21351"/>
  </w:style>
  <w:style w:type="paragraph" w:styleId="ListParagraph">
    <w:name w:val="List Paragraph"/>
    <w:basedOn w:val="Normal"/>
    <w:uiPriority w:val="34"/>
    <w:qFormat/>
    <w:rsid w:val="00F85494"/>
    <w:pPr>
      <w:ind w:left="720"/>
      <w:contextualSpacing/>
    </w:pPr>
  </w:style>
  <w:style w:type="character" w:styleId="Hyperlink">
    <w:name w:val="Hyperlink"/>
    <w:basedOn w:val="DefaultParagraphFont"/>
    <w:uiPriority w:val="99"/>
    <w:unhideWhenUsed/>
    <w:rsid w:val="00F8549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13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1351"/>
    <w:pPr>
      <w:tabs>
        <w:tab w:val="center" w:pos="4320"/>
        <w:tab w:val="right" w:pos="8640"/>
      </w:tabs>
    </w:pPr>
  </w:style>
  <w:style w:type="character" w:customStyle="1" w:styleId="HeaderChar">
    <w:name w:val="Header Char"/>
    <w:basedOn w:val="DefaultParagraphFont"/>
    <w:link w:val="Header"/>
    <w:uiPriority w:val="99"/>
    <w:rsid w:val="00A21351"/>
  </w:style>
  <w:style w:type="paragraph" w:styleId="Footer">
    <w:name w:val="footer"/>
    <w:basedOn w:val="Normal"/>
    <w:link w:val="FooterChar"/>
    <w:uiPriority w:val="99"/>
    <w:unhideWhenUsed/>
    <w:rsid w:val="00A21351"/>
    <w:pPr>
      <w:tabs>
        <w:tab w:val="center" w:pos="4320"/>
        <w:tab w:val="right" w:pos="8640"/>
      </w:tabs>
    </w:pPr>
  </w:style>
  <w:style w:type="character" w:customStyle="1" w:styleId="FooterChar">
    <w:name w:val="Footer Char"/>
    <w:basedOn w:val="DefaultParagraphFont"/>
    <w:link w:val="Footer"/>
    <w:uiPriority w:val="99"/>
    <w:rsid w:val="00A21351"/>
  </w:style>
  <w:style w:type="paragraph" w:styleId="ListParagraph">
    <w:name w:val="List Paragraph"/>
    <w:basedOn w:val="Normal"/>
    <w:uiPriority w:val="34"/>
    <w:qFormat/>
    <w:rsid w:val="00F85494"/>
    <w:pPr>
      <w:ind w:left="720"/>
      <w:contextualSpacing/>
    </w:pPr>
  </w:style>
  <w:style w:type="character" w:styleId="Hyperlink">
    <w:name w:val="Hyperlink"/>
    <w:basedOn w:val="DefaultParagraphFont"/>
    <w:uiPriority w:val="99"/>
    <w:unhideWhenUsed/>
    <w:rsid w:val="00F854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improwiki.com/en/wiki/improv/status"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dramaandtheatre.co.uk/features/article/total-immersion-immersive-theatre" TargetMode="External"/><Relationship Id="rId10" Type="http://schemas.openxmlformats.org/officeDocument/2006/relationships/hyperlink" Target="https://www.onstageblog.com/columns/2019/6/29/a-call-for-profession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TotalTime>
  <Pages>3</Pages>
  <Words>790</Words>
  <Characters>4509</Characters>
  <Application>Microsoft Macintosh Word</Application>
  <DocSecurity>0</DocSecurity>
  <Lines>37</Lines>
  <Paragraphs>10</Paragraphs>
  <ScaleCrop>false</ScaleCrop>
  <Company/>
  <LinksUpToDate>false</LinksUpToDate>
  <CharactersWithSpaces>5289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Bussy</dc:creator>
  <cp:keywords/>
  <dc:description/>
  <cp:lastModifiedBy>Freya Bussy</cp:lastModifiedBy>
  <cp:revision>14</cp:revision>
  <dcterms:created xsi:type="dcterms:W3CDTF">2022-06-25T20:06:00Z</dcterms:created>
  <dcterms:modified xsi:type="dcterms:W3CDTF">2022-06-25T21:51:00Z</dcterms:modified>
</cp:coreProperties>
</file>