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9214" w:type="dxa"/>
        <w:tblBorders>
          <w:bottom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828"/>
        <w:gridCol w:w="1417"/>
        <w:gridCol w:w="3969"/>
      </w:tblGrid>
      <w:tr w:rsidR="00E031FD" w:rsidRPr="00C259D8" w14:paraId="38FE5CB3" w14:textId="77777777" w:rsidTr="00D65718">
        <w:trPr>
          <w:trHeight w:hRule="exact" w:val="1097"/>
        </w:trPr>
        <w:tc>
          <w:tcPr>
            <w:tcW w:w="5245" w:type="dxa"/>
            <w:gridSpan w:val="2"/>
            <w:vMerge w:val="restart"/>
          </w:tcPr>
          <w:p w14:paraId="452438D3" w14:textId="2163ACA7" w:rsidR="00E031FD" w:rsidRDefault="00E031FD" w:rsidP="00937638">
            <w:pPr>
              <w:ind w:left="603" w:hanging="177"/>
              <w:rPr>
                <w:noProof/>
              </w:rPr>
            </w:pPr>
            <w:bookmarkStart w:id="0" w:name="_Hlk215942789"/>
            <w:bookmarkEnd w:id="0"/>
            <w:r>
              <w:rPr>
                <w:noProof/>
                <w:lang w:eastAsia="en-GB"/>
              </w:rPr>
              <w:drawing>
                <wp:anchor distT="0" distB="0" distL="114300" distR="114300" simplePos="0" relativeHeight="251658240" behindDoc="0" locked="0" layoutInCell="1" allowOverlap="1" wp14:anchorId="0183BFF9" wp14:editId="7FB307B0">
                  <wp:simplePos x="0" y="0"/>
                  <wp:positionH relativeFrom="column">
                    <wp:posOffset>-68580</wp:posOffset>
                  </wp:positionH>
                  <wp:positionV relativeFrom="paragraph">
                    <wp:posOffset>0</wp:posOffset>
                  </wp:positionV>
                  <wp:extent cx="2995295" cy="1143000"/>
                  <wp:effectExtent l="0" t="0" r="3810" b="0"/>
                  <wp:wrapSquare wrapText="bothSides"/>
                  <wp:docPr id="5" name="Picture 4" descr="Media Raid:2016 Branding Elements:1 - Logo:AI versions:New_DE&amp;S_logo_RGB:Colour_RGB:New_DE&amp;S_logo_RGB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Media Raid:2016 Branding Elements:1 - Logo:AI versions:New_DE&amp;S_logo_RGB:Colour_RGB:New_DE&amp;S_logo_RGB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95295" cy="1143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4727B5">
              <w:rPr>
                <w:noProof/>
              </w:rPr>
              <w:t xml:space="preserve"> </w:t>
            </w:r>
            <w:r w:rsidR="009A3A22">
              <w:rPr>
                <w:noProof/>
              </w:rPr>
              <w:t xml:space="preserve"> </w:t>
            </w:r>
            <w:r w:rsidR="00D16F11">
              <w:rPr>
                <w:noProof/>
              </w:rPr>
              <w:t xml:space="preserve"> </w:t>
            </w:r>
            <w:r>
              <w:rPr>
                <w:noProof/>
              </w:rPr>
              <w:t xml:space="preserve"> </w:t>
            </w:r>
          </w:p>
        </w:tc>
        <w:tc>
          <w:tcPr>
            <w:tcW w:w="3969" w:type="dxa"/>
            <w:vMerge w:val="restart"/>
          </w:tcPr>
          <w:p w14:paraId="5A804727" w14:textId="1F2516AE" w:rsidR="00E031FD" w:rsidRDefault="00E031FD" w:rsidP="00FC4F13">
            <w:pPr>
              <w:jc w:val="right"/>
            </w:pPr>
            <w:r>
              <w:t>Charles Hadley</w:t>
            </w:r>
          </w:p>
          <w:p w14:paraId="1CF6E4B3" w14:textId="297D58CD" w:rsidR="00E031FD" w:rsidRDefault="00E031FD" w:rsidP="00FC4F13">
            <w:pPr>
              <w:jc w:val="right"/>
            </w:pPr>
            <w:r>
              <w:t>DE&amp;S OME Degree Student</w:t>
            </w:r>
          </w:p>
          <w:p w14:paraId="3766A0E6" w14:textId="77777777" w:rsidR="00E031FD" w:rsidRDefault="00E031FD" w:rsidP="00FC4F13">
            <w:pPr>
              <w:jc w:val="right"/>
            </w:pPr>
          </w:p>
          <w:p w14:paraId="7B556170" w14:textId="46FB9231" w:rsidR="00E031FD" w:rsidRPr="00466AA3" w:rsidRDefault="00E031FD" w:rsidP="00FC4F13">
            <w:pPr>
              <w:jc w:val="right"/>
            </w:pPr>
            <w:r w:rsidRPr="00466AA3">
              <w:t xml:space="preserve">+44 </w:t>
            </w:r>
            <w:r>
              <w:t>7919977349</w:t>
            </w:r>
          </w:p>
          <w:p w14:paraId="25567DBE" w14:textId="77777777" w:rsidR="00E031FD" w:rsidRDefault="00E031FD" w:rsidP="00FC4F13">
            <w:pPr>
              <w:jc w:val="right"/>
            </w:pPr>
          </w:p>
          <w:p w14:paraId="1FA43E93" w14:textId="4E359BFD" w:rsidR="00E031FD" w:rsidRDefault="00E031FD" w:rsidP="00FC4F13">
            <w:pPr>
              <w:jc w:val="right"/>
              <w:rPr>
                <w:sz w:val="18"/>
              </w:rPr>
            </w:pPr>
            <w:hyperlink r:id="rId13" w:history="1">
              <w:r w:rsidRPr="004761D4">
                <w:rPr>
                  <w:rStyle w:val="Hyperlink"/>
                  <w:sz w:val="18"/>
                </w:rPr>
                <w:t>Charles.Hadley104@mod.gov.uk</w:t>
              </w:r>
            </w:hyperlink>
          </w:p>
          <w:p w14:paraId="05A2EAE4" w14:textId="77777777" w:rsidR="00E031FD" w:rsidRDefault="00E031FD" w:rsidP="00FC4F13">
            <w:pPr>
              <w:jc w:val="right"/>
            </w:pPr>
          </w:p>
          <w:p w14:paraId="1F91449A" w14:textId="77777777" w:rsidR="00E031FD" w:rsidRDefault="00E031FD" w:rsidP="00FC4F13">
            <w:pPr>
              <w:jc w:val="right"/>
            </w:pPr>
            <w:r w:rsidRPr="00B94140">
              <w:t xml:space="preserve">UWTSD IQ Campus, </w:t>
            </w:r>
          </w:p>
          <w:p w14:paraId="5C4B6218" w14:textId="52FF19E5" w:rsidR="00E031FD" w:rsidRDefault="00E031FD" w:rsidP="00FC4F13">
            <w:pPr>
              <w:jc w:val="right"/>
            </w:pPr>
            <w:r w:rsidRPr="00B94140">
              <w:t xml:space="preserve">Waterfront, </w:t>
            </w:r>
          </w:p>
          <w:p w14:paraId="46BC0A38" w14:textId="2C9E9F20" w:rsidR="00E031FD" w:rsidRDefault="00E031FD" w:rsidP="00FC4F13">
            <w:pPr>
              <w:jc w:val="right"/>
            </w:pPr>
            <w:r w:rsidRPr="00B94140">
              <w:t xml:space="preserve">University of Wales Trinity, </w:t>
            </w:r>
          </w:p>
          <w:p w14:paraId="48F5C458" w14:textId="177A37D1" w:rsidR="00E031FD" w:rsidRDefault="00E031FD" w:rsidP="00FC4F13">
            <w:pPr>
              <w:jc w:val="right"/>
            </w:pPr>
            <w:r w:rsidRPr="00B94140">
              <w:t xml:space="preserve">Swansea </w:t>
            </w:r>
          </w:p>
          <w:p w14:paraId="207B7CB1" w14:textId="6C7B1587" w:rsidR="00E031FD" w:rsidRPr="00C259D8" w:rsidRDefault="00E031FD" w:rsidP="00FC4F13">
            <w:pPr>
              <w:jc w:val="right"/>
            </w:pPr>
            <w:r w:rsidRPr="00B94140">
              <w:t>SA1 8EW</w:t>
            </w:r>
            <w:r w:rsidRPr="00C259D8">
              <w:t xml:space="preserve"> </w:t>
            </w:r>
          </w:p>
          <w:p w14:paraId="7E79E5C2" w14:textId="7D169422" w:rsidR="00E031FD" w:rsidRPr="001F3F53" w:rsidRDefault="00E031FD" w:rsidP="002F580A"/>
          <w:p w14:paraId="25703B37" w14:textId="704E2DCB" w:rsidR="00E031FD" w:rsidRPr="00B20800" w:rsidRDefault="00E031FD" w:rsidP="002F580A"/>
          <w:p w14:paraId="31C6D60F" w14:textId="6871EBCF" w:rsidR="00E031FD" w:rsidRPr="00C259D8" w:rsidRDefault="00E031FD" w:rsidP="002F580A"/>
        </w:tc>
      </w:tr>
      <w:tr w:rsidR="00E031FD" w:rsidRPr="00C259D8" w14:paraId="79429723" w14:textId="77777777" w:rsidTr="00D65718">
        <w:trPr>
          <w:trHeight w:val="1215"/>
        </w:trPr>
        <w:tc>
          <w:tcPr>
            <w:tcW w:w="5245" w:type="dxa"/>
            <w:gridSpan w:val="2"/>
            <w:vMerge/>
          </w:tcPr>
          <w:p w14:paraId="1137242F" w14:textId="77777777" w:rsidR="00E031FD" w:rsidRPr="00C259D8" w:rsidRDefault="00E031FD" w:rsidP="002F580A"/>
        </w:tc>
        <w:tc>
          <w:tcPr>
            <w:tcW w:w="3969" w:type="dxa"/>
            <w:vMerge/>
          </w:tcPr>
          <w:p w14:paraId="10AB768F" w14:textId="4CD84929" w:rsidR="00E031FD" w:rsidRPr="001F3F53" w:rsidRDefault="00E031FD" w:rsidP="002F580A"/>
        </w:tc>
      </w:tr>
      <w:tr w:rsidR="00E031FD" w:rsidRPr="00C259D8" w14:paraId="54C415C3" w14:textId="77777777" w:rsidTr="00D65718">
        <w:trPr>
          <w:trHeight w:val="371"/>
        </w:trPr>
        <w:tc>
          <w:tcPr>
            <w:tcW w:w="3828" w:type="dxa"/>
            <w:tcBorders>
              <w:bottom w:val="single" w:sz="12" w:space="0" w:color="auto"/>
            </w:tcBorders>
          </w:tcPr>
          <w:p w14:paraId="0E56ECAA" w14:textId="77777777" w:rsidR="00E031FD" w:rsidRPr="00C259D8" w:rsidRDefault="00E031FD" w:rsidP="002F580A">
            <w:pPr>
              <w:rPr>
                <w:noProof/>
              </w:rPr>
            </w:pPr>
          </w:p>
          <w:p w14:paraId="37C1ECE8" w14:textId="5EC1247A" w:rsidR="00E031FD" w:rsidRPr="00145B2C" w:rsidRDefault="00E031FD" w:rsidP="005506D2">
            <w:pPr>
              <w:ind w:left="0"/>
              <w:rPr>
                <w:noProof/>
              </w:rPr>
            </w:pPr>
            <w:r>
              <w:rPr>
                <w:noProof/>
              </w:rPr>
              <w:t>Charles Hadley</w:t>
            </w:r>
          </w:p>
        </w:tc>
        <w:tc>
          <w:tcPr>
            <w:tcW w:w="5386" w:type="dxa"/>
            <w:gridSpan w:val="2"/>
            <w:tcBorders>
              <w:bottom w:val="single" w:sz="12" w:space="0" w:color="auto"/>
            </w:tcBorders>
            <w:vAlign w:val="bottom"/>
          </w:tcPr>
          <w:p w14:paraId="11843DA1" w14:textId="14E145FF" w:rsidR="00E031FD" w:rsidRDefault="00E031FD" w:rsidP="00D65718">
            <w:pPr>
              <w:ind w:left="0"/>
              <w:jc w:val="right"/>
            </w:pPr>
            <w:r>
              <w:fldChar w:fldCharType="begin"/>
            </w:r>
            <w:r>
              <w:instrText xml:space="preserve"> DATE \@ "d-MMM-yy" \* MERGEFORMAT </w:instrText>
            </w:r>
            <w:r>
              <w:fldChar w:fldCharType="separate"/>
            </w:r>
            <w:r w:rsidR="004C5429">
              <w:rPr>
                <w:noProof/>
              </w:rPr>
              <w:t>3-Jan-26</w:t>
            </w:r>
            <w:r>
              <w:fldChar w:fldCharType="end"/>
            </w:r>
            <w:r>
              <w:t xml:space="preserve">           Our Reference: </w:t>
            </w:r>
            <w:r w:rsidR="00531418">
              <w:t>DCAA</w:t>
            </w:r>
            <w:r w:rsidR="00912A1D">
              <w:t>CW</w:t>
            </w:r>
            <w:r w:rsidR="00FC4F13">
              <w:t>_0</w:t>
            </w:r>
            <w:r w:rsidR="00CA7239">
              <w:t>2</w:t>
            </w:r>
            <w:r>
              <w:t xml:space="preserve"> </w:t>
            </w:r>
          </w:p>
        </w:tc>
      </w:tr>
    </w:tbl>
    <w:p w14:paraId="4B72909E" w14:textId="77777777" w:rsidR="00EB6FA6" w:rsidRDefault="00EB6FA6" w:rsidP="002F580A"/>
    <w:p w14:paraId="3EF2160F" w14:textId="7ED24622" w:rsidR="001F3F53" w:rsidRPr="00544012" w:rsidRDefault="00027DF8" w:rsidP="00D65718">
      <w:pPr>
        <w:pStyle w:val="Title"/>
        <w:ind w:left="0"/>
      </w:pPr>
      <w:bookmarkStart w:id="1" w:name="_Hlk119586202"/>
      <w:r>
        <w:t xml:space="preserve">LAB REPORT ON </w:t>
      </w:r>
      <w:r w:rsidR="009276FB">
        <w:t xml:space="preserve">THE DETERMINATION OF </w:t>
      </w:r>
      <w:r w:rsidR="00974878">
        <w:t xml:space="preserve">AN </w:t>
      </w:r>
      <w:r w:rsidR="00531418">
        <w:t>UNKNOWN ENERGETIC DEVICE THROUGH TRIAL RESULTS</w:t>
      </w:r>
    </w:p>
    <w:bookmarkEnd w:id="1"/>
    <w:p w14:paraId="68451437" w14:textId="6D5F9285" w:rsidR="001F3F53" w:rsidRDefault="00140D9F" w:rsidP="002F580A">
      <w:r>
        <w:t xml:space="preserve"> </w:t>
      </w:r>
    </w:p>
    <w:p w14:paraId="6850B352" w14:textId="41A8ABDD" w:rsidR="000E47B9" w:rsidRDefault="00F70D5C" w:rsidP="00532378">
      <w:pPr>
        <w:ind w:left="0"/>
      </w:pPr>
      <w:r>
        <w:rPr>
          <w:b/>
        </w:rPr>
        <w:t>References.</w:t>
      </w:r>
      <w:r>
        <w:t xml:space="preserve"> See footnotes and embedded documents section at end of document.</w:t>
      </w:r>
      <w:r w:rsidR="00004B5C">
        <w:t xml:space="preserve"> </w:t>
      </w:r>
    </w:p>
    <w:p w14:paraId="1C9BBB70" w14:textId="77777777" w:rsidR="00AE47CE" w:rsidRDefault="00AE47CE" w:rsidP="00532378">
      <w:pPr>
        <w:ind w:left="0"/>
      </w:pPr>
    </w:p>
    <w:p w14:paraId="7C51F27B" w14:textId="449CF2F8" w:rsidR="00EA17EE" w:rsidRPr="00D94054" w:rsidRDefault="00EA17EE" w:rsidP="00B50F66">
      <w:pPr>
        <w:pStyle w:val="Heading1"/>
      </w:pPr>
      <w:bookmarkStart w:id="2" w:name="_Toc218334528"/>
      <w:r w:rsidRPr="00B50F66">
        <w:t>Table</w:t>
      </w:r>
      <w:r w:rsidRPr="00D94054">
        <w:t xml:space="preserve"> of Contents</w:t>
      </w:r>
      <w:bookmarkEnd w:id="2"/>
    </w:p>
    <w:sdt>
      <w:sdtPr>
        <w:rPr>
          <w:b w:val="0"/>
        </w:rPr>
        <w:id w:val="-1502346395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6ED06180" w14:textId="77777777" w:rsidR="00EA17EE" w:rsidRPr="00474D67" w:rsidRDefault="00EA17EE" w:rsidP="00EA17EE">
          <w:pPr>
            <w:pStyle w:val="Heading1"/>
            <w:numPr>
              <w:ilvl w:val="0"/>
              <w:numId w:val="0"/>
            </w:numPr>
          </w:pPr>
        </w:p>
        <w:p w14:paraId="665C5D7D" w14:textId="08110E78" w:rsidR="00B50F66" w:rsidRDefault="00EA17EE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8334528" w:history="1">
            <w:r w:rsidR="00B50F66" w:rsidRPr="004C233A">
              <w:rPr>
                <w:rStyle w:val="Hyperlink"/>
                <w:noProof/>
              </w:rPr>
              <w:t>1.</w:t>
            </w:r>
            <w:r w:rsidR="00B50F66"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B50F66" w:rsidRPr="004C233A">
              <w:rPr>
                <w:rStyle w:val="Hyperlink"/>
                <w:noProof/>
              </w:rPr>
              <w:t>Table of Contents</w:t>
            </w:r>
            <w:r w:rsidR="00B50F66">
              <w:rPr>
                <w:noProof/>
                <w:webHidden/>
              </w:rPr>
              <w:tab/>
            </w:r>
            <w:r w:rsidR="00B50F66">
              <w:rPr>
                <w:noProof/>
                <w:webHidden/>
              </w:rPr>
              <w:fldChar w:fldCharType="begin"/>
            </w:r>
            <w:r w:rsidR="00B50F66">
              <w:rPr>
                <w:noProof/>
                <w:webHidden/>
              </w:rPr>
              <w:instrText xml:space="preserve"> PAGEREF _Toc218334528 \h </w:instrText>
            </w:r>
            <w:r w:rsidR="00B50F66">
              <w:rPr>
                <w:noProof/>
                <w:webHidden/>
              </w:rPr>
            </w:r>
            <w:r w:rsidR="00B50F66"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1</w:t>
            </w:r>
            <w:r w:rsidR="00B50F66">
              <w:rPr>
                <w:noProof/>
                <w:webHidden/>
              </w:rPr>
              <w:fldChar w:fldCharType="end"/>
            </w:r>
          </w:hyperlink>
        </w:p>
        <w:p w14:paraId="007B672B" w14:textId="6441DA2E" w:rsidR="00B50F66" w:rsidRDefault="00B50F6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29" w:history="1">
            <w:r w:rsidRPr="004C233A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C233A">
              <w:rPr>
                <w:rStyle w:val="Hyperlink"/>
                <w:noProof/>
              </w:rPr>
              <w:t>Introduction and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319F89" w14:textId="5E3E9F54" w:rsidR="00B50F66" w:rsidRDefault="00B50F6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30" w:history="1">
            <w:r w:rsidRPr="004C233A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C233A">
              <w:rPr>
                <w:rStyle w:val="Hyperlink"/>
                <w:noProof/>
              </w:rPr>
              <w:t>Gauges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C2061E" w14:textId="18183E1E" w:rsidR="00B50F66" w:rsidRDefault="00B50F6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31" w:history="1">
            <w:r w:rsidRPr="004C233A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C233A">
              <w:rPr>
                <w:rStyle w:val="Hyperlink"/>
                <w:noProof/>
              </w:rPr>
              <w:t>Strawboards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71667A" w14:textId="12D112D0" w:rsidR="00B50F66" w:rsidRDefault="00B50F6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32" w:history="1">
            <w:r w:rsidRPr="004C233A">
              <w:rPr>
                <w:rStyle w:val="Hyperlink"/>
                <w:noProof/>
              </w:rPr>
              <w:t>5.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C233A">
              <w:rPr>
                <w:rStyle w:val="Hyperlink"/>
                <w:noProof/>
              </w:rPr>
              <w:t>Velocity foils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755A02" w14:textId="0F100DB3" w:rsidR="00B50F66" w:rsidRDefault="00B50F6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33" w:history="1">
            <w:r w:rsidRPr="004C233A">
              <w:rPr>
                <w:rStyle w:val="Hyperlink"/>
                <w:noProof/>
              </w:rPr>
              <w:t>6.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C233A">
              <w:rPr>
                <w:rStyle w:val="Hyperlink"/>
                <w:noProof/>
              </w:rPr>
              <w:t>Fragment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0ACE5F" w14:textId="380E7877" w:rsidR="00B50F66" w:rsidRDefault="00B50F6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34" w:history="1">
            <w:r w:rsidRPr="004C233A">
              <w:rPr>
                <w:rStyle w:val="Hyperlink"/>
                <w:noProof/>
              </w:rPr>
              <w:t>7.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C233A">
              <w:rPr>
                <w:rStyle w:val="Hyperlink"/>
                <w:noProof/>
              </w:rPr>
              <w:t>Chemical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9C15EF" w14:textId="3C0F5BA0" w:rsidR="00B50F66" w:rsidRDefault="00B50F6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35" w:history="1">
            <w:r w:rsidRPr="004C233A">
              <w:rPr>
                <w:rStyle w:val="Hyperlink"/>
                <w:noProof/>
              </w:rPr>
              <w:t>8.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C233A">
              <w:rPr>
                <w:rStyle w:val="Hyperlink"/>
                <w:noProof/>
              </w:rPr>
              <w:t>Equipment Protection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0262BD" w14:textId="53DC9B7C" w:rsidR="00B50F66" w:rsidRDefault="00B50F6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36" w:history="1">
            <w:r w:rsidRPr="004C233A">
              <w:rPr>
                <w:rStyle w:val="Hyperlink"/>
                <w:noProof/>
              </w:rPr>
              <w:t>9.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C233A">
              <w:rPr>
                <w:rStyle w:val="Hyperlink"/>
                <w:noProof/>
              </w:rPr>
              <w:t>Mapping and Distance Measurements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92E299" w14:textId="7E21E1A6" w:rsidR="00B50F66" w:rsidRDefault="00B50F6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37" w:history="1">
            <w:r w:rsidRPr="004C233A">
              <w:rPr>
                <w:rStyle w:val="Hyperlink"/>
                <w:noProof/>
              </w:rPr>
              <w:t>10.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C233A">
              <w:rPr>
                <w:rStyle w:val="Hyperlink"/>
                <w:noProof/>
              </w:rPr>
              <w:t>General Trial Aspects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0BDDD2" w14:textId="7EF3B756" w:rsidR="00B50F66" w:rsidRDefault="00B50F6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38" w:history="1">
            <w:r w:rsidRPr="004C233A">
              <w:rPr>
                <w:rStyle w:val="Hyperlink"/>
                <w:noProof/>
              </w:rPr>
              <w:t>11.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C233A">
              <w:rPr>
                <w:rStyle w:val="Hyperlink"/>
                <w:noProof/>
              </w:rPr>
              <w:t>Banned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49C41E" w14:textId="6F0654A9" w:rsidR="00B50F66" w:rsidRDefault="00B50F66">
          <w:pPr>
            <w:pStyle w:val="TOC2"/>
            <w:tabs>
              <w:tab w:val="left" w:pos="120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39" w:history="1">
            <w:r w:rsidRPr="004C233A">
              <w:rPr>
                <w:rStyle w:val="Hyperlink"/>
                <w:noProof/>
              </w:rPr>
              <w:t>11.1.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C233A">
              <w:rPr>
                <w:rStyle w:val="Hyperlink"/>
                <w:noProof/>
              </w:rPr>
              <w:t>Flash X-Ray [6]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F56C11" w14:textId="28EB61F5" w:rsidR="00B50F66" w:rsidRDefault="00B50F66">
          <w:pPr>
            <w:pStyle w:val="TOC2"/>
            <w:tabs>
              <w:tab w:val="left" w:pos="120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40" w:history="1">
            <w:r w:rsidRPr="004C233A">
              <w:rPr>
                <w:rStyle w:val="Hyperlink"/>
                <w:noProof/>
              </w:rPr>
              <w:t>11.2.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C233A">
              <w:rPr>
                <w:rStyle w:val="Hyperlink"/>
                <w:noProof/>
              </w:rPr>
              <w:t>High Speed Video [8]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3FB8B8" w14:textId="1DC9CB57" w:rsidR="00B50F66" w:rsidRDefault="00B50F6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41" w:history="1">
            <w:r w:rsidRPr="004C233A">
              <w:rPr>
                <w:rStyle w:val="Hyperlink"/>
                <w:noProof/>
              </w:rPr>
              <w:t>12.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C233A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9E3E17" w14:textId="1D75AD60" w:rsidR="00B50F66" w:rsidRDefault="00B50F6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42" w:history="1">
            <w:r w:rsidRPr="004C233A">
              <w:rPr>
                <w:rStyle w:val="Hyperlink"/>
                <w:noProof/>
              </w:rPr>
              <w:t>13.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C233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C0CAA0" w14:textId="0F6FB491" w:rsidR="00B50F66" w:rsidRDefault="00B50F6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43" w:history="1">
            <w:r w:rsidRPr="004C233A">
              <w:rPr>
                <w:rStyle w:val="Hyperlink"/>
                <w:noProof/>
              </w:rPr>
              <w:t>14.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C233A">
              <w:rPr>
                <w:rStyle w:val="Hyperlink"/>
                <w:noProof/>
              </w:rPr>
              <w:t>Annex 1 CAD Trial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2A46E6" w14:textId="77893C6E" w:rsidR="00B50F66" w:rsidRDefault="00B50F66">
          <w:pPr>
            <w:pStyle w:val="TOC1"/>
            <w:tabs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334544" w:history="1">
            <w:r w:rsidRPr="004C233A">
              <w:rPr>
                <w:rStyle w:val="Hyperlink"/>
                <w:noProof/>
              </w:rPr>
              <w:t>Annex 2 CAD Trial Setup V2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_Toc218334544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5429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2896CF" w14:textId="76EEB92C" w:rsidR="00EA17EE" w:rsidRDefault="00EA17EE" w:rsidP="00EA17EE">
          <w:pPr>
            <w:rPr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8CC8612" w14:textId="169FA924" w:rsidR="00362788" w:rsidRDefault="00CE5EBF" w:rsidP="00EA17EE">
      <w:r>
        <w:t xml:space="preserve"> </w:t>
      </w:r>
    </w:p>
    <w:p w14:paraId="491B2E7D" w14:textId="77777777" w:rsidR="001F154E" w:rsidRDefault="001F154E" w:rsidP="00065550">
      <w:pPr>
        <w:pStyle w:val="Heading1"/>
        <w:numPr>
          <w:ilvl w:val="0"/>
          <w:numId w:val="0"/>
        </w:numPr>
        <w:sectPr w:rsidR="001F154E">
          <w:headerReference w:type="even" r:id="rId14"/>
          <w:headerReference w:type="default" r:id="rId15"/>
          <w:footerReference w:type="even" r:id="rId16"/>
          <w:footerReference w:type="default" r:id="rId17"/>
          <w:headerReference w:type="first" r:id="rId18"/>
          <w:footerReference w:type="first" r:id="rId1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BBA0BE5" w14:textId="77777777" w:rsidR="00CD1993" w:rsidRDefault="00CD1993">
      <w:pPr>
        <w:tabs>
          <w:tab w:val="clear" w:pos="567"/>
        </w:tabs>
        <w:spacing w:after="160" w:line="259" w:lineRule="auto"/>
        <w:ind w:left="0"/>
        <w:contextualSpacing w:val="0"/>
        <w:rPr>
          <w:b/>
        </w:rPr>
      </w:pPr>
      <w:r>
        <w:br w:type="page"/>
      </w:r>
    </w:p>
    <w:p w14:paraId="4CC68503" w14:textId="42E6CFAE" w:rsidR="00532378" w:rsidRDefault="00E52BAC" w:rsidP="00D62710">
      <w:pPr>
        <w:pStyle w:val="Heading1"/>
      </w:pPr>
      <w:bookmarkStart w:id="3" w:name="_Toc218334529"/>
      <w:r>
        <w:lastRenderedPageBreak/>
        <w:t>Introduction and Background</w:t>
      </w:r>
      <w:bookmarkEnd w:id="3"/>
    </w:p>
    <w:p w14:paraId="7BF756CA" w14:textId="77777777" w:rsidR="00A91F64" w:rsidRDefault="00A91F64" w:rsidP="00A91F64"/>
    <w:p w14:paraId="15626302" w14:textId="368F6889" w:rsidR="001E3F41" w:rsidRDefault="00635B04" w:rsidP="00B60697">
      <w:r>
        <w:t xml:space="preserve">The intent of this report is to </w:t>
      </w:r>
      <w:r w:rsidR="00B6486C">
        <w:t>analyse</w:t>
      </w:r>
      <w:r w:rsidR="001E3F41">
        <w:t xml:space="preserve"> and propose improvements to the trial conducted at </w:t>
      </w:r>
      <w:r w:rsidR="00B6486C">
        <w:t xml:space="preserve">the </w:t>
      </w:r>
      <w:r w:rsidR="00DC7926" w:rsidRPr="00DC7926">
        <w:t>Cranfield Ordnance Test and Evaluation Centre (COTEC)</w:t>
      </w:r>
      <w:r w:rsidR="00DC7926">
        <w:t xml:space="preserve"> </w:t>
      </w:r>
      <w:r w:rsidR="00DC7926" w:rsidRPr="00DC7926">
        <w:t xml:space="preserve">on the </w:t>
      </w:r>
      <w:r w:rsidR="003D6E51" w:rsidRPr="00DC7926">
        <w:t>15th of</w:t>
      </w:r>
      <w:r w:rsidR="00DC7926" w:rsidRPr="00DC7926">
        <w:t xml:space="preserve"> October 2025 by the </w:t>
      </w:r>
      <w:r w:rsidR="00955459" w:rsidRPr="00DC7926">
        <w:t>student</w:t>
      </w:r>
      <w:r w:rsidR="00DC7926" w:rsidRPr="00DC7926">
        <w:t xml:space="preserve"> and their peers</w:t>
      </w:r>
      <w:r w:rsidR="00DC7926">
        <w:t xml:space="preserve">. The </w:t>
      </w:r>
      <w:r w:rsidR="00102EC3">
        <w:t>f</w:t>
      </w:r>
      <w:r w:rsidR="00DC7926">
        <w:t xml:space="preserve">ull report of the trial </w:t>
      </w:r>
      <w:r w:rsidR="00102EC3">
        <w:t xml:space="preserve">and evaluation of the data was submitted as part of a separate assessment </w:t>
      </w:r>
      <w:sdt>
        <w:sdtPr>
          <w:id w:val="1042322503"/>
          <w:citation/>
        </w:sdtPr>
        <w:sdtEndPr/>
        <w:sdtContent>
          <w:r w:rsidR="00102EC3">
            <w:fldChar w:fldCharType="begin"/>
          </w:r>
          <w:r w:rsidR="00102EC3">
            <w:instrText xml:space="preserve">CITATION Cha \l 2057 </w:instrText>
          </w:r>
          <w:r w:rsidR="00102EC3">
            <w:fldChar w:fldCharType="separate"/>
          </w:r>
          <w:r w:rsidR="00D51AF3">
            <w:rPr>
              <w:noProof/>
            </w:rPr>
            <w:t>[1]</w:t>
          </w:r>
          <w:r w:rsidR="00102EC3">
            <w:fldChar w:fldCharType="end"/>
          </w:r>
        </w:sdtContent>
      </w:sdt>
    </w:p>
    <w:p w14:paraId="5C9CECC9" w14:textId="77777777" w:rsidR="002E2736" w:rsidRDefault="002E2736" w:rsidP="00B60697"/>
    <w:p w14:paraId="53865ED2" w14:textId="2AE750CC" w:rsidR="00096F2B" w:rsidRDefault="002E2736" w:rsidP="00D6687A">
      <w:r>
        <w:t>“</w:t>
      </w:r>
      <w:r w:rsidRPr="002E2736">
        <w:t>The intent of the Trial was to determine the munition involved from the resultant data</w:t>
      </w:r>
      <w:r w:rsidR="006156A3">
        <w:t>.”</w:t>
      </w:r>
      <w:r w:rsidR="00CF7019">
        <w:t xml:space="preserve"> </w:t>
      </w:r>
      <w:r w:rsidR="007C5923">
        <w:t>‘</w:t>
      </w:r>
      <w:r w:rsidR="00CF7019">
        <w:t xml:space="preserve">The trial was a mixture between an </w:t>
      </w:r>
      <w:r w:rsidR="007C5923">
        <w:t>unplanned</w:t>
      </w:r>
      <w:r w:rsidR="00CF7019">
        <w:t xml:space="preserve"> event and a planned event as</w:t>
      </w:r>
      <w:r w:rsidR="007C5923" w:rsidRPr="007C5923">
        <w:t xml:space="preserve"> the trial </w:t>
      </w:r>
      <w:r w:rsidR="007C5923">
        <w:t xml:space="preserve">was </w:t>
      </w:r>
      <w:r w:rsidR="007C5923" w:rsidRPr="007C5923">
        <w:t xml:space="preserve">setup to best capture the information from the blast but the munition </w:t>
      </w:r>
      <w:r w:rsidR="007C5923">
        <w:t>was</w:t>
      </w:r>
      <w:r w:rsidR="007C5923" w:rsidRPr="007C5923">
        <w:t xml:space="preserve"> unknown and therefore the trial c</w:t>
      </w:r>
      <w:r w:rsidR="007C5923">
        <w:t xml:space="preserve">ould not </w:t>
      </w:r>
      <w:r w:rsidR="007C5923" w:rsidRPr="007C5923">
        <w:t>be fully customised</w:t>
      </w:r>
      <w:r w:rsidR="007C5923">
        <w:t xml:space="preserve">’ </w:t>
      </w:r>
      <w:sdt>
        <w:sdtPr>
          <w:id w:val="533921001"/>
          <w:citation/>
        </w:sdtPr>
        <w:sdtEndPr/>
        <w:sdtContent>
          <w:r w:rsidR="007C5923">
            <w:fldChar w:fldCharType="begin"/>
          </w:r>
          <w:r w:rsidR="007C5923">
            <w:instrText xml:space="preserve"> CITATION Cha \l 2057 </w:instrText>
          </w:r>
          <w:r w:rsidR="007C5923">
            <w:fldChar w:fldCharType="separate"/>
          </w:r>
          <w:r w:rsidR="00D51AF3">
            <w:rPr>
              <w:noProof/>
            </w:rPr>
            <w:t>[1]</w:t>
          </w:r>
          <w:r w:rsidR="007C5923">
            <w:fldChar w:fldCharType="end"/>
          </w:r>
        </w:sdtContent>
      </w:sdt>
    </w:p>
    <w:p w14:paraId="3B2630C4" w14:textId="77777777" w:rsidR="00D6687A" w:rsidRDefault="00D6687A" w:rsidP="00D6687A"/>
    <w:p w14:paraId="716E30DA" w14:textId="6206FB58" w:rsidR="00D6687A" w:rsidRDefault="00D6687A" w:rsidP="00D6687A">
      <w:r>
        <w:t xml:space="preserve">This report </w:t>
      </w:r>
      <w:proofErr w:type="gramStart"/>
      <w:r w:rsidR="006156A3">
        <w:t xml:space="preserve">is </w:t>
      </w:r>
      <w:r>
        <w:t>broken</w:t>
      </w:r>
      <w:proofErr w:type="gramEnd"/>
      <w:r>
        <w:t xml:space="preserve"> down into a series of sections that closely reflect the</w:t>
      </w:r>
      <w:r w:rsidR="00182BCA">
        <w:t xml:space="preserve"> different data capturing devices and </w:t>
      </w:r>
      <w:r w:rsidR="00014E99">
        <w:t xml:space="preserve">aspects of the trial. In </w:t>
      </w:r>
      <w:r w:rsidR="005D2139">
        <w:t>addition,</w:t>
      </w:r>
      <w:r w:rsidR="00014E99">
        <w:t xml:space="preserve"> </w:t>
      </w:r>
      <w:r w:rsidR="00881CB1">
        <w:t xml:space="preserve">other methods of capturing data </w:t>
      </w:r>
      <w:proofErr w:type="gramStart"/>
      <w:r w:rsidR="006156A3">
        <w:t>are</w:t>
      </w:r>
      <w:r w:rsidR="00881CB1">
        <w:t xml:space="preserve"> considered</w:t>
      </w:r>
      <w:proofErr w:type="gramEnd"/>
      <w:r w:rsidR="00881CB1">
        <w:t xml:space="preserve">. </w:t>
      </w:r>
      <w:r w:rsidR="005D2139">
        <w:t xml:space="preserve">At each section </w:t>
      </w:r>
      <w:r w:rsidR="006224AA">
        <w:t xml:space="preserve">recommendations </w:t>
      </w:r>
      <w:proofErr w:type="gramStart"/>
      <w:r w:rsidR="006156A3">
        <w:t>are</w:t>
      </w:r>
      <w:r w:rsidR="006224AA">
        <w:t xml:space="preserve"> made</w:t>
      </w:r>
      <w:proofErr w:type="gramEnd"/>
      <w:r w:rsidR="006224AA">
        <w:t xml:space="preserve"> in how the method could have </w:t>
      </w:r>
      <w:proofErr w:type="gramStart"/>
      <w:r w:rsidR="006224AA">
        <w:t>been applied</w:t>
      </w:r>
      <w:proofErr w:type="gramEnd"/>
      <w:r w:rsidR="006224AA">
        <w:t xml:space="preserve"> differently to provide additional date if the trial where re-run. </w:t>
      </w:r>
    </w:p>
    <w:p w14:paraId="7D166224" w14:textId="064403D2" w:rsidR="00D6687A" w:rsidRDefault="00D6687A" w:rsidP="00D6687A"/>
    <w:p w14:paraId="308B647F" w14:textId="10B6C13A" w:rsidR="003D4E41" w:rsidRDefault="003D4E41" w:rsidP="009A148D">
      <w:pPr>
        <w:pStyle w:val="Heading1"/>
      </w:pPr>
      <w:bookmarkStart w:id="4" w:name="_Toc218334530"/>
      <w:r>
        <w:t>Gauges</w:t>
      </w:r>
      <w:bookmarkEnd w:id="4"/>
    </w:p>
    <w:p w14:paraId="7BEC1886" w14:textId="77777777" w:rsidR="0002561A" w:rsidRDefault="0002561A" w:rsidP="009A148D"/>
    <w:p w14:paraId="0F612055" w14:textId="1B024405" w:rsidR="004A09C7" w:rsidRDefault="006434C9" w:rsidP="009A148D">
      <w:r>
        <w:t xml:space="preserve">The </w:t>
      </w:r>
      <w:r w:rsidR="00A1296F">
        <w:t>three</w:t>
      </w:r>
      <w:r w:rsidR="00822086">
        <w:t xml:space="preserve"> </w:t>
      </w:r>
      <w:r>
        <w:t xml:space="preserve">gauges used on the trial where </w:t>
      </w:r>
      <w:r w:rsidR="00041B98">
        <w:t>standard pi</w:t>
      </w:r>
      <w:r w:rsidR="00302531">
        <w:t xml:space="preserve">ezoelectric </w:t>
      </w:r>
      <w:r w:rsidR="00045613">
        <w:t xml:space="preserve">pressure transducer </w:t>
      </w:r>
      <w:r w:rsidR="00302531">
        <w:t xml:space="preserve">blast gauges </w:t>
      </w:r>
      <w:r w:rsidR="005D325A">
        <w:t xml:space="preserve">such as in </w:t>
      </w:r>
      <w:r w:rsidR="005D325A">
        <w:fldChar w:fldCharType="begin"/>
      </w:r>
      <w:r w:rsidR="005D325A">
        <w:instrText xml:space="preserve"> REF _Ref218254246 \h </w:instrText>
      </w:r>
      <w:r w:rsidR="005D325A">
        <w:fldChar w:fldCharType="separate"/>
      </w:r>
      <w:r w:rsidR="004C5429">
        <w:t xml:space="preserve">Figure </w:t>
      </w:r>
      <w:r w:rsidR="004C5429">
        <w:rPr>
          <w:noProof/>
        </w:rPr>
        <w:t>2</w:t>
      </w:r>
      <w:r w:rsidR="005D325A">
        <w:fldChar w:fldCharType="end"/>
      </w:r>
      <w:r w:rsidR="005D325A">
        <w:t xml:space="preserve">. </w:t>
      </w:r>
      <w:r w:rsidR="0008342E">
        <w:t>The</w:t>
      </w:r>
      <w:r w:rsidR="006156A3">
        <w:t xml:space="preserve"> gauges</w:t>
      </w:r>
      <w:r w:rsidR="0008342E">
        <w:t xml:space="preserve"> </w:t>
      </w:r>
      <w:proofErr w:type="gramStart"/>
      <w:r w:rsidR="0008342E">
        <w:t>were</w:t>
      </w:r>
      <w:r w:rsidR="005D325A">
        <w:t xml:space="preserve"> mounted</w:t>
      </w:r>
      <w:proofErr w:type="gramEnd"/>
      <w:r w:rsidR="0008342E">
        <w:t xml:space="preserve"> tangentially</w:t>
      </w:r>
      <w:r w:rsidR="005D325A">
        <w:t xml:space="preserve"> in </w:t>
      </w:r>
      <w:r w:rsidR="0008342E">
        <w:t xml:space="preserve">‘spitting’ disks </w:t>
      </w:r>
      <w:r w:rsidR="000B66CC">
        <w:t>that</w:t>
      </w:r>
      <w:r w:rsidR="00E700B4">
        <w:t xml:space="preserve"> divide the blast wave to ensure an even ‘pulse’ across the sensor</w:t>
      </w:r>
      <w:r w:rsidR="00045613">
        <w:t xml:space="preserve"> see </w:t>
      </w:r>
      <w:r w:rsidR="00045613">
        <w:fldChar w:fldCharType="begin"/>
      </w:r>
      <w:r w:rsidR="00045613">
        <w:instrText xml:space="preserve"> REF _Ref218257592 \h </w:instrText>
      </w:r>
      <w:r w:rsidR="00045613">
        <w:fldChar w:fldCharType="separate"/>
      </w:r>
      <w:r w:rsidR="004C5429">
        <w:t xml:space="preserve">Figure </w:t>
      </w:r>
      <w:r w:rsidR="004C5429">
        <w:rPr>
          <w:noProof/>
        </w:rPr>
        <w:t>1</w:t>
      </w:r>
      <w:r w:rsidR="00045613">
        <w:fldChar w:fldCharType="end"/>
      </w:r>
      <w:r w:rsidR="00E700B4">
        <w:t>.</w:t>
      </w:r>
    </w:p>
    <w:p w14:paraId="3ED7A921" w14:textId="77777777" w:rsidR="00C8120C" w:rsidRDefault="00C8120C" w:rsidP="009A148D"/>
    <w:p w14:paraId="2B2A8F5E" w14:textId="624EE3DB" w:rsidR="00902F69" w:rsidRDefault="00902F69" w:rsidP="009A148D">
      <w:r>
        <w:t xml:space="preserve">The gauges </w:t>
      </w:r>
      <w:proofErr w:type="gramStart"/>
      <w:r>
        <w:t xml:space="preserve">are </w:t>
      </w:r>
      <w:r w:rsidR="00B92360">
        <w:t>secured</w:t>
      </w:r>
      <w:proofErr w:type="gramEnd"/>
      <w:r w:rsidR="00B92360">
        <w:t xml:space="preserve"> </w:t>
      </w:r>
      <w:r>
        <w:t xml:space="preserve">in a rubber ‘sleeve’ and any metal on metal connections in the setup where additional dampened by rubber sheet. These rubber components </w:t>
      </w:r>
      <w:r w:rsidR="00283D4D">
        <w:t xml:space="preserve">assist in the reduction of ringing from fragment strikes. </w:t>
      </w:r>
    </w:p>
    <w:p w14:paraId="5763AD66" w14:textId="77777777" w:rsidR="001052A0" w:rsidRDefault="001052A0" w:rsidP="009A148D"/>
    <w:p w14:paraId="772FF943" w14:textId="77777777" w:rsidR="0095028D" w:rsidRDefault="0095028D" w:rsidP="00966DDA">
      <w:pPr>
        <w:keepNext/>
        <w:jc w:val="center"/>
        <w:sectPr w:rsidR="0095028D" w:rsidSect="009C1C26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02133A6" w14:textId="77777777" w:rsidR="00966DDA" w:rsidRDefault="00A47F05" w:rsidP="00966DDA">
      <w:pPr>
        <w:keepNext/>
        <w:jc w:val="center"/>
      </w:pPr>
      <w:r w:rsidRPr="00A47F05">
        <w:rPr>
          <w:noProof/>
        </w:rPr>
        <w:drawing>
          <wp:inline distT="0" distB="0" distL="0" distR="0" wp14:anchorId="19B1C3F7" wp14:editId="0FACC31E">
            <wp:extent cx="2898200" cy="2241241"/>
            <wp:effectExtent l="0" t="0" r="0" b="6985"/>
            <wp:docPr id="10687721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8772102" name=""/>
                    <pic:cNvPicPr/>
                  </pic:nvPicPr>
                  <pic:blipFill rotWithShape="1">
                    <a:blip r:embed="rId20"/>
                    <a:srcRect t="58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0502" cy="22507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687F1D" w14:textId="0CF7996B" w:rsidR="009A148D" w:rsidRDefault="00966DDA" w:rsidP="00966DDA">
      <w:pPr>
        <w:pStyle w:val="Caption"/>
        <w:jc w:val="center"/>
      </w:pPr>
      <w:bookmarkStart w:id="5" w:name="_Ref218257592"/>
      <w:r>
        <w:t xml:space="preserve">Figure </w:t>
      </w:r>
      <w:fldSimple w:instr=" SEQ Figure \* ARABIC ">
        <w:r w:rsidR="004C5429">
          <w:rPr>
            <w:noProof/>
          </w:rPr>
          <w:t>1</w:t>
        </w:r>
      </w:fldSimple>
      <w:bookmarkEnd w:id="5"/>
      <w:r>
        <w:t xml:space="preserve"> - Blast Gauge</w:t>
      </w:r>
      <w:r w:rsidR="005E4151">
        <w:t>,</w:t>
      </w:r>
      <w:r w:rsidR="0095028D">
        <w:t xml:space="preserve"> </w:t>
      </w:r>
      <w:r w:rsidR="00796D51">
        <w:t>Splitter,</w:t>
      </w:r>
      <w:r>
        <w:t xml:space="preserve"> and Stand</w:t>
      </w:r>
    </w:p>
    <w:p w14:paraId="18AF3DE1" w14:textId="77777777" w:rsidR="0095028D" w:rsidRDefault="0095028D" w:rsidP="0095028D"/>
    <w:p w14:paraId="2567FD27" w14:textId="77777777" w:rsidR="0095028D" w:rsidRPr="0095028D" w:rsidRDefault="0095028D" w:rsidP="0095028D"/>
    <w:p w14:paraId="6E97109C" w14:textId="77777777" w:rsidR="00302531" w:rsidRDefault="00302531" w:rsidP="009A148D"/>
    <w:p w14:paraId="731F0A75" w14:textId="77777777" w:rsidR="00675E90" w:rsidRDefault="00675E90" w:rsidP="00675E90">
      <w:pPr>
        <w:keepNext/>
        <w:jc w:val="center"/>
      </w:pPr>
      <w:r w:rsidRPr="00675E90">
        <w:rPr>
          <w:noProof/>
        </w:rPr>
        <w:drawing>
          <wp:inline distT="0" distB="0" distL="0" distR="0" wp14:anchorId="6A97FDE5" wp14:editId="7006BD1B">
            <wp:extent cx="2209800" cy="2018505"/>
            <wp:effectExtent l="0" t="0" r="0" b="1270"/>
            <wp:docPr id="9560455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604556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213874" cy="20222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30C8A5" w14:textId="42188FE2" w:rsidR="00302531" w:rsidRDefault="00675E90" w:rsidP="00675E90">
      <w:pPr>
        <w:pStyle w:val="Caption"/>
        <w:jc w:val="center"/>
      </w:pPr>
      <w:bookmarkStart w:id="6" w:name="_Ref218254246"/>
      <w:r>
        <w:t xml:space="preserve">Figure </w:t>
      </w:r>
      <w:fldSimple w:instr=" SEQ Figure \* ARABIC ">
        <w:r w:rsidR="004C5429">
          <w:rPr>
            <w:noProof/>
          </w:rPr>
          <w:t>2</w:t>
        </w:r>
      </w:fldSimple>
      <w:bookmarkEnd w:id="6"/>
      <w:r>
        <w:t xml:space="preserve"> - M8 Blass Pressure Gauge </w:t>
      </w:r>
      <w:sdt>
        <w:sdtPr>
          <w:id w:val="352159125"/>
          <w:citation/>
        </w:sdtPr>
        <w:sdtEndPr/>
        <w:sdtContent>
          <w:r w:rsidR="00FE3F88">
            <w:fldChar w:fldCharType="begin"/>
          </w:r>
          <w:r w:rsidR="00FE3F88">
            <w:instrText xml:space="preserve"> CITATION END25 \l 2057 </w:instrText>
          </w:r>
          <w:r w:rsidR="00FE3F88">
            <w:fldChar w:fldCharType="separate"/>
          </w:r>
          <w:r w:rsidR="00D51AF3">
            <w:rPr>
              <w:noProof/>
            </w:rPr>
            <w:t>[2]</w:t>
          </w:r>
          <w:r w:rsidR="00FE3F88">
            <w:fldChar w:fldCharType="end"/>
          </w:r>
        </w:sdtContent>
      </w:sdt>
    </w:p>
    <w:p w14:paraId="067A75F5" w14:textId="77777777" w:rsidR="0095028D" w:rsidRDefault="0095028D" w:rsidP="005E4151">
      <w:pPr>
        <w:sectPr w:rsidR="0095028D" w:rsidSect="0095028D">
          <w:type w:val="continuous"/>
          <w:pgSz w:w="11906" w:h="16838"/>
          <w:pgMar w:top="1440" w:right="1440" w:bottom="1440" w:left="1440" w:header="708" w:footer="708" w:gutter="0"/>
          <w:cols w:num="2" w:space="0"/>
          <w:docGrid w:linePitch="360"/>
        </w:sectPr>
      </w:pPr>
    </w:p>
    <w:p w14:paraId="36258C12" w14:textId="79CBEAC7" w:rsidR="005E4151" w:rsidRDefault="00847C45" w:rsidP="005E4151">
      <w:r>
        <w:t xml:space="preserve">The cabling </w:t>
      </w:r>
      <w:proofErr w:type="gramStart"/>
      <w:r>
        <w:t>was routed</w:t>
      </w:r>
      <w:proofErr w:type="gramEnd"/>
      <w:r>
        <w:t xml:space="preserve"> out the rear of the stands and down the pipe to the floor where it </w:t>
      </w:r>
      <w:proofErr w:type="gramStart"/>
      <w:r>
        <w:t>was protected</w:t>
      </w:r>
      <w:proofErr w:type="gramEnd"/>
      <w:r>
        <w:t xml:space="preserve"> with sandbags and </w:t>
      </w:r>
      <w:r w:rsidR="00082D4F">
        <w:t xml:space="preserve">I or C channel back to the control box. </w:t>
      </w:r>
    </w:p>
    <w:p w14:paraId="1583773C" w14:textId="77777777" w:rsidR="00082D4F" w:rsidRDefault="00082D4F" w:rsidP="005E4151"/>
    <w:p w14:paraId="679C9C3A" w14:textId="1A370283" w:rsidR="00082D4F" w:rsidRDefault="00082D4F" w:rsidP="005E4151">
      <w:r>
        <w:t xml:space="preserve">During </w:t>
      </w:r>
      <w:r w:rsidR="00B92360">
        <w:t>setup,</w:t>
      </w:r>
      <w:r>
        <w:t xml:space="preserve"> the gauges </w:t>
      </w:r>
      <w:proofErr w:type="gramStart"/>
      <w:r w:rsidR="00955459">
        <w:t>were</w:t>
      </w:r>
      <w:r>
        <w:t xml:space="preserve"> </w:t>
      </w:r>
      <w:r w:rsidR="00FD213C">
        <w:t>assessed</w:t>
      </w:r>
      <w:proofErr w:type="gramEnd"/>
      <w:r>
        <w:t xml:space="preserve"> to confirm functionality </w:t>
      </w:r>
      <w:r w:rsidR="00FE447B">
        <w:t xml:space="preserve">with a simple tap whilst monitoring the output. </w:t>
      </w:r>
      <w:r w:rsidR="00737D11">
        <w:t xml:space="preserve">The gauges where staggered from right to left </w:t>
      </w:r>
      <w:r w:rsidR="00AF03CB">
        <w:t xml:space="preserve">from the centre of the blast outward. This allowed the face of each gauge to ‘see’ a clear line to the blast and not </w:t>
      </w:r>
      <w:proofErr w:type="gramStart"/>
      <w:r w:rsidR="00AF03CB">
        <w:t>be impacted</w:t>
      </w:r>
      <w:proofErr w:type="gramEnd"/>
      <w:r w:rsidR="00AF03CB">
        <w:t xml:space="preserve"> by object reflections. </w:t>
      </w:r>
    </w:p>
    <w:p w14:paraId="16BAD42C" w14:textId="77777777" w:rsidR="00D94E18" w:rsidRDefault="00D94E18" w:rsidP="005E4151"/>
    <w:p w14:paraId="44121589" w14:textId="57B7ED0F" w:rsidR="00D94E18" w:rsidRDefault="00D94E18" w:rsidP="005E4151">
      <w:r>
        <w:lastRenderedPageBreak/>
        <w:t xml:space="preserve">As </w:t>
      </w:r>
      <w:r w:rsidR="00283D4D">
        <w:t>expected,</w:t>
      </w:r>
      <w:r>
        <w:t xml:space="preserve"> the </w:t>
      </w:r>
      <w:r w:rsidR="00C8120C">
        <w:t xml:space="preserve">closed </w:t>
      </w:r>
      <w:r>
        <w:t>gauge</w:t>
      </w:r>
      <w:r w:rsidR="00C8120C">
        <w:t xml:space="preserve"> (G4)</w:t>
      </w:r>
      <w:r>
        <w:t xml:space="preserve"> and stand took </w:t>
      </w:r>
      <w:r w:rsidR="00FD2487">
        <w:t>considerable damage</w:t>
      </w:r>
      <w:r>
        <w:t xml:space="preserve"> from the </w:t>
      </w:r>
      <w:r w:rsidR="001347A2">
        <w:t xml:space="preserve">fragmentation. </w:t>
      </w:r>
      <w:proofErr w:type="gramStart"/>
      <w:r w:rsidR="001347A2">
        <w:t>Mainly 2</w:t>
      </w:r>
      <w:proofErr w:type="gramEnd"/>
      <w:r w:rsidR="001347A2">
        <w:t xml:space="preserve"> fragment strikes hit the </w:t>
      </w:r>
      <w:r w:rsidR="00851E29">
        <w:t xml:space="preserve">gauge. </w:t>
      </w:r>
      <w:r w:rsidR="00283D4D">
        <w:t>O</w:t>
      </w:r>
      <w:r w:rsidR="00851E29">
        <w:t xml:space="preserve">ne causing no internal damage but the other severing the connecting wires </w:t>
      </w:r>
      <w:r w:rsidR="00C8120C">
        <w:t>rendering the gauge inoperable</w:t>
      </w:r>
      <w:r w:rsidR="00796D51">
        <w:t xml:space="preserve">. </w:t>
      </w:r>
    </w:p>
    <w:p w14:paraId="513B72AA" w14:textId="7B73600A" w:rsidR="005C7B00" w:rsidRDefault="000B4083" w:rsidP="00791150">
      <w:pPr>
        <w:jc w:val="center"/>
      </w:pPr>
      <w:r>
        <w:rPr>
          <w:noProof/>
        </w:rPr>
        <w:drawing>
          <wp:inline distT="0" distB="0" distL="0" distR="0" wp14:anchorId="70242F56" wp14:editId="773DB21C">
            <wp:extent cx="2232722" cy="2032000"/>
            <wp:effectExtent l="0" t="0" r="0" b="6350"/>
            <wp:docPr id="9823137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3838" cy="20603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C7B00" w:rsidRPr="005C7B00">
        <w:rPr>
          <w:noProof/>
        </w:rPr>
        <w:drawing>
          <wp:inline distT="0" distB="0" distL="0" distR="0" wp14:anchorId="2309FCFE" wp14:editId="5B9ED427">
            <wp:extent cx="1503176" cy="2032635"/>
            <wp:effectExtent l="0" t="0" r="1905" b="5715"/>
            <wp:docPr id="157049306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223" t="28804" r="34411" b="218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7299" cy="20517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2862FD" w:rsidRPr="0079592C">
        <w:rPr>
          <w:noProof/>
        </w:rPr>
        <w:drawing>
          <wp:inline distT="0" distB="0" distL="0" distR="0" wp14:anchorId="14386BFA" wp14:editId="724852D6">
            <wp:extent cx="3732071" cy="3136900"/>
            <wp:effectExtent l="0" t="0" r="1905" b="6350"/>
            <wp:docPr id="96273143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7526" b="75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55820" cy="32409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7A7EFF" w14:textId="0A207868" w:rsidR="00791150" w:rsidRDefault="00791150" w:rsidP="00791150">
      <w:pPr>
        <w:pStyle w:val="Caption"/>
        <w:jc w:val="center"/>
      </w:pPr>
      <w:r>
        <w:t xml:space="preserve">Figure </w:t>
      </w:r>
      <w:fldSimple w:instr=" SEQ Figure \* ARABIC ">
        <w:r w:rsidR="004C5429">
          <w:rPr>
            <w:noProof/>
          </w:rPr>
          <w:t>3</w:t>
        </w:r>
      </w:fldSimple>
      <w:r>
        <w:t xml:space="preserve"> - Gauge 4 Damage</w:t>
      </w:r>
    </w:p>
    <w:p w14:paraId="548A3799" w14:textId="77777777" w:rsidR="00791150" w:rsidRDefault="00791150" w:rsidP="005C7B00"/>
    <w:p w14:paraId="23599ACF" w14:textId="77777777" w:rsidR="0079592C" w:rsidRDefault="0079592C" w:rsidP="005C7B00"/>
    <w:p w14:paraId="7D515D8A" w14:textId="63DC4B13" w:rsidR="0079592C" w:rsidRDefault="00DD6A0B" w:rsidP="0079592C">
      <w:r>
        <w:t xml:space="preserve">The undamaged gauges produced </w:t>
      </w:r>
      <w:r w:rsidR="00DA0445">
        <w:t xml:space="preserve">relevant data once the ringing </w:t>
      </w:r>
      <w:proofErr w:type="gramStart"/>
      <w:r w:rsidR="00DA0445">
        <w:t>was removed</w:t>
      </w:r>
      <w:proofErr w:type="gramEnd"/>
      <w:r w:rsidR="00DA0445">
        <w:t xml:space="preserve"> using a smoothing method. The data showed a clear </w:t>
      </w:r>
      <w:r w:rsidR="005160D2">
        <w:t>direct</w:t>
      </w:r>
      <w:r w:rsidR="00DA0445">
        <w:t xml:space="preserve"> blast wave followed up by the </w:t>
      </w:r>
      <w:r w:rsidR="005160D2">
        <w:t xml:space="preserve">significantly larger reflected blast wave of a magnitude expected for the pipe bomb. </w:t>
      </w:r>
    </w:p>
    <w:p w14:paraId="2A8CA612" w14:textId="77777777" w:rsidR="004F05C3" w:rsidRDefault="004F05C3" w:rsidP="0079592C"/>
    <w:p w14:paraId="575A6ED9" w14:textId="5AD18084" w:rsidR="004F05C3" w:rsidRDefault="004F05C3" w:rsidP="0079592C">
      <w:r>
        <w:t xml:space="preserve">The use of piezoelectric blast gauges is common across munitions testing </w:t>
      </w:r>
      <w:r w:rsidR="00435727">
        <w:t xml:space="preserve">to evaluate performance, damage characteristics and safety measures required. In this trial </w:t>
      </w:r>
      <w:r w:rsidR="00816B15">
        <w:t>the loss of 1/3 gauges significantly limited the results achieved</w:t>
      </w:r>
      <w:r w:rsidR="006A7804">
        <w:t xml:space="preserve">. This could have </w:t>
      </w:r>
      <w:proofErr w:type="gramStart"/>
      <w:r w:rsidR="006A7804">
        <w:t>been prevented</w:t>
      </w:r>
      <w:proofErr w:type="gramEnd"/>
      <w:r w:rsidR="006A7804">
        <w:t xml:space="preserve"> by improved protection to the </w:t>
      </w:r>
      <w:r w:rsidR="00C34E40">
        <w:t>functional parts of the gauge and increased mass in the gauge stand. This would have the additional benefit of reducing fragmentation ringing that was</w:t>
      </w:r>
      <w:r w:rsidR="00D7375B">
        <w:t xml:space="preserve"> masking much of the </w:t>
      </w:r>
      <w:r w:rsidR="00605586">
        <w:t xml:space="preserve">pressure </w:t>
      </w:r>
      <w:r w:rsidR="00D7375B">
        <w:t xml:space="preserve">data. </w:t>
      </w:r>
      <w:r w:rsidR="002D05C2">
        <w:t xml:space="preserve">The stand could also have </w:t>
      </w:r>
      <w:proofErr w:type="gramStart"/>
      <w:r w:rsidR="002D05C2">
        <w:t>been isolated</w:t>
      </w:r>
      <w:proofErr w:type="gramEnd"/>
      <w:r w:rsidR="002D05C2">
        <w:t xml:space="preserve"> from the ground using rubber matting or compressible cardboard. This would </w:t>
      </w:r>
      <w:proofErr w:type="gramStart"/>
      <w:r w:rsidR="002D05C2">
        <w:t>likely also</w:t>
      </w:r>
      <w:proofErr w:type="gramEnd"/>
      <w:r w:rsidR="002D05C2">
        <w:t xml:space="preserve"> reduce the ground shock and ringing. </w:t>
      </w:r>
    </w:p>
    <w:p w14:paraId="148906ED" w14:textId="77777777" w:rsidR="000E49F9" w:rsidRDefault="000E49F9" w:rsidP="0079592C"/>
    <w:p w14:paraId="0D80FBBB" w14:textId="1FD08E23" w:rsidR="00EF4E2A" w:rsidRPr="0079592C" w:rsidRDefault="000E49F9" w:rsidP="00EF4E2A">
      <w:r>
        <w:t xml:space="preserve">Lastly an additional series of three gauges could </w:t>
      </w:r>
      <w:proofErr w:type="gramStart"/>
      <w:r>
        <w:t>be used</w:t>
      </w:r>
      <w:proofErr w:type="gramEnd"/>
      <w:r>
        <w:t xml:space="preserve"> these would ideally </w:t>
      </w:r>
      <w:proofErr w:type="gramStart"/>
      <w:r>
        <w:t>be placed</w:t>
      </w:r>
      <w:proofErr w:type="gramEnd"/>
      <w:r>
        <w:t xml:space="preserve"> at 90° to the originals to allow a</w:t>
      </w:r>
      <w:r w:rsidR="00EF4E2A">
        <w:t xml:space="preserve">n understanding of the distribution of blast pressure as the munition design may not be </w:t>
      </w:r>
      <w:r w:rsidR="008E5191">
        <w:t xml:space="preserve">rotationally symmetric. </w:t>
      </w:r>
    </w:p>
    <w:p w14:paraId="46337735" w14:textId="77777777" w:rsidR="0079592C" w:rsidRPr="005C7B00" w:rsidRDefault="0079592C" w:rsidP="005C7B00"/>
    <w:p w14:paraId="6CB77AE3" w14:textId="70AACE27" w:rsidR="00787EBE" w:rsidRPr="00787EBE" w:rsidRDefault="00787EBE" w:rsidP="00787EBE"/>
    <w:p w14:paraId="6DA82B2F" w14:textId="77777777" w:rsidR="005E4151" w:rsidRPr="005E4151" w:rsidRDefault="005E4151" w:rsidP="005E4151"/>
    <w:p w14:paraId="1E0EA417" w14:textId="77777777" w:rsidR="00FC6D63" w:rsidRDefault="00FC6D63" w:rsidP="00FC6D63"/>
    <w:p w14:paraId="7F1586AF" w14:textId="04D2F68C" w:rsidR="009A148D" w:rsidRDefault="003D4E41" w:rsidP="009A148D">
      <w:pPr>
        <w:pStyle w:val="Heading1"/>
      </w:pPr>
      <w:bookmarkStart w:id="7" w:name="_Toc218334531"/>
      <w:r>
        <w:t>Strawboards</w:t>
      </w:r>
      <w:bookmarkEnd w:id="7"/>
    </w:p>
    <w:p w14:paraId="2432B8D7" w14:textId="77777777" w:rsidR="006224AA" w:rsidRDefault="006224AA" w:rsidP="001F6D67"/>
    <w:p w14:paraId="2D1890CE" w14:textId="7C59AD34" w:rsidR="00964129" w:rsidRDefault="004566FA" w:rsidP="001F6D67">
      <w:r>
        <w:t xml:space="preserve">Strawboard is a form of calibrated </w:t>
      </w:r>
      <w:r w:rsidR="001F6D67">
        <w:t>paste</w:t>
      </w:r>
      <w:r>
        <w:t xml:space="preserve">board that is </w:t>
      </w:r>
      <w:proofErr w:type="gramStart"/>
      <w:r w:rsidR="001F6D67">
        <w:t>generally made</w:t>
      </w:r>
      <w:proofErr w:type="gramEnd"/>
      <w:r w:rsidR="001F6D67">
        <w:t xml:space="preserve"> </w:t>
      </w:r>
      <w:r w:rsidR="00070EEC">
        <w:t xml:space="preserve">of low-cellulose paper materials. It </w:t>
      </w:r>
      <w:proofErr w:type="gramStart"/>
      <w:r w:rsidR="00070EEC">
        <w:t xml:space="preserve">is </w:t>
      </w:r>
      <w:r>
        <w:t>made</w:t>
      </w:r>
      <w:proofErr w:type="gramEnd"/>
      <w:r>
        <w:t xml:space="preserve"> to sufficient precision</w:t>
      </w:r>
      <w:r w:rsidR="00596CF5">
        <w:t xml:space="preserve"> (density, </w:t>
      </w:r>
      <w:r w:rsidR="00796D51">
        <w:t>thickness,</w:t>
      </w:r>
      <w:r w:rsidR="00596CF5">
        <w:t xml:space="preserve"> and homogeneity)</w:t>
      </w:r>
      <w:r>
        <w:t xml:space="preserve"> and pac</w:t>
      </w:r>
      <w:r w:rsidR="00070EEC">
        <w:t>k</w:t>
      </w:r>
      <w:r>
        <w:t>aged together to form packs.</w:t>
      </w:r>
      <w:r w:rsidR="0057041D">
        <w:t xml:space="preserve"> </w:t>
      </w:r>
      <w:r>
        <w:t xml:space="preserve">This results in a layered product that requires </w:t>
      </w:r>
      <w:r w:rsidR="004750FD">
        <w:t>a specific amount of energy to penetrate each layer</w:t>
      </w:r>
      <w:r w:rsidR="00070EEC">
        <w:t xml:space="preserve"> and thus allows for the calculation of fragment velocity</w:t>
      </w:r>
      <w:r w:rsidR="004750FD">
        <w:t xml:space="preserve">. </w:t>
      </w:r>
      <w:r w:rsidR="00964129">
        <w:t xml:space="preserve">Strawboard has </w:t>
      </w:r>
      <w:proofErr w:type="gramStart"/>
      <w:r w:rsidR="00964129">
        <w:t>been used</w:t>
      </w:r>
      <w:proofErr w:type="gramEnd"/>
      <w:r w:rsidR="00964129">
        <w:t xml:space="preserve"> for decades as the primary method of fragment capture in ballistic trials</w:t>
      </w:r>
      <w:r w:rsidR="00796D51">
        <w:t xml:space="preserve">. </w:t>
      </w:r>
      <w:sdt>
        <w:sdtPr>
          <w:id w:val="657588747"/>
          <w:citation/>
        </w:sdtPr>
        <w:sdtContent>
          <w:r w:rsidR="00964129">
            <w:fldChar w:fldCharType="begin"/>
          </w:r>
          <w:r w:rsidR="00964129">
            <w:instrText xml:space="preserve"> CITATION Rea24 \l 2057 </w:instrText>
          </w:r>
          <w:r w:rsidR="00964129">
            <w:fldChar w:fldCharType="separate"/>
          </w:r>
          <w:r w:rsidR="00D51AF3">
            <w:rPr>
              <w:noProof/>
            </w:rPr>
            <w:t>[3]</w:t>
          </w:r>
          <w:r w:rsidR="00964129">
            <w:fldChar w:fldCharType="end"/>
          </w:r>
        </w:sdtContent>
      </w:sdt>
    </w:p>
    <w:p w14:paraId="6F8FC010" w14:textId="77777777" w:rsidR="00843911" w:rsidRDefault="00843911" w:rsidP="001F6D67"/>
    <w:p w14:paraId="584CACBA" w14:textId="191A4D34" w:rsidR="00843911" w:rsidRDefault="00843911" w:rsidP="00843911">
      <w:r>
        <w:t xml:space="preserve">In this trial the 8 Strawboards were supported on 4 metal stands and placed 1.4m away from the charge centre arranged in an arc of ~108° and seen in the extract  </w:t>
      </w:r>
      <w:r>
        <w:fldChar w:fldCharType="begin"/>
      </w:r>
      <w:r>
        <w:instrText xml:space="preserve"> REF _Ref217831104 \h </w:instrText>
      </w:r>
      <w:r>
        <w:fldChar w:fldCharType="separate"/>
      </w:r>
      <w:r w:rsidR="004C5429">
        <w:t xml:space="preserve">Figure </w:t>
      </w:r>
      <w:r w:rsidR="004C5429">
        <w:rPr>
          <w:noProof/>
        </w:rPr>
        <w:t>6</w:t>
      </w:r>
      <w:r>
        <w:fldChar w:fldCharType="end"/>
      </w:r>
      <w:r>
        <w:t xml:space="preserve"> - </w:t>
      </w:r>
      <w:r>
        <w:fldChar w:fldCharType="begin"/>
      </w:r>
      <w:r>
        <w:instrText xml:space="preserve"> REF _Ref217831104 \h </w:instrText>
      </w:r>
      <w:r>
        <w:fldChar w:fldCharType="separate"/>
      </w:r>
      <w:r w:rsidR="004C5429">
        <w:t xml:space="preserve">Figure </w:t>
      </w:r>
      <w:r w:rsidR="004C5429">
        <w:rPr>
          <w:noProof/>
        </w:rPr>
        <w:t>6</w:t>
      </w:r>
      <w:r>
        <w:fldChar w:fldCharType="end"/>
      </w:r>
      <w:r>
        <w:t xml:space="preserve"> and full trial layout in Annex 1. </w:t>
      </w:r>
    </w:p>
    <w:p w14:paraId="5BAC6A7E" w14:textId="77777777" w:rsidR="00951C1D" w:rsidRDefault="00951C1D" w:rsidP="001F6D67"/>
    <w:p w14:paraId="0972B60D" w14:textId="77777777" w:rsidR="009B21AB" w:rsidRDefault="009B21AB" w:rsidP="001F6D67">
      <w:pPr>
        <w:rPr>
          <w:noProof/>
        </w:rPr>
        <w:sectPr w:rsidR="009B21AB" w:rsidSect="009C1C26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CB32D9C" w14:textId="77777777" w:rsidR="009B21AB" w:rsidRDefault="00951C1D" w:rsidP="009B21AB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11B5ECA3" wp14:editId="49B57330">
            <wp:extent cx="2624834" cy="2754876"/>
            <wp:effectExtent l="0" t="7937" r="0" b="0"/>
            <wp:docPr id="55663591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489" r="9096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631112" cy="2761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FA8140" w14:textId="464202DA" w:rsidR="009B21AB" w:rsidRDefault="009B21AB" w:rsidP="009B21AB">
      <w:pPr>
        <w:pStyle w:val="Caption"/>
        <w:jc w:val="center"/>
      </w:pPr>
      <w:r>
        <w:t xml:space="preserve">Figure </w:t>
      </w:r>
      <w:fldSimple w:instr=" SEQ Figure \* ARABIC ">
        <w:r w:rsidR="004C5429">
          <w:rPr>
            <w:noProof/>
          </w:rPr>
          <w:t>4</w:t>
        </w:r>
      </w:fldSimple>
      <w:r>
        <w:t xml:space="preserve"> - Strawboard Layers</w:t>
      </w:r>
    </w:p>
    <w:p w14:paraId="5F0E70D1" w14:textId="77777777" w:rsidR="009B21AB" w:rsidRPr="009B21AB" w:rsidRDefault="009B21AB" w:rsidP="009B21AB">
      <w:pPr>
        <w:jc w:val="center"/>
      </w:pPr>
    </w:p>
    <w:p w14:paraId="12CBC844" w14:textId="77777777" w:rsidR="009B21AB" w:rsidRDefault="009B21AB" w:rsidP="009B21AB">
      <w:pPr>
        <w:keepNext/>
        <w:jc w:val="center"/>
      </w:pPr>
      <w:r>
        <w:rPr>
          <w:noProof/>
        </w:rPr>
        <w:drawing>
          <wp:inline distT="0" distB="0" distL="0" distR="0" wp14:anchorId="0754A74C" wp14:editId="66BC1C6D">
            <wp:extent cx="2618998" cy="2659477"/>
            <wp:effectExtent l="0" t="1270" r="8890" b="8890"/>
            <wp:docPr id="1542972012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710" t="19275" r="41925" b="45005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630907" cy="2671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70F5C" w14:textId="40520879" w:rsidR="00951C1D" w:rsidRDefault="009B21AB" w:rsidP="009B21AB">
      <w:pPr>
        <w:pStyle w:val="Caption"/>
        <w:jc w:val="center"/>
      </w:pPr>
      <w:r>
        <w:t xml:space="preserve">Figure </w:t>
      </w:r>
      <w:fldSimple w:instr=" SEQ Figure \* ARABIC ">
        <w:r w:rsidR="004C5429">
          <w:rPr>
            <w:noProof/>
          </w:rPr>
          <w:t>5</w:t>
        </w:r>
      </w:fldSimple>
      <w:r>
        <w:t xml:space="preserve"> - Strawboard Layout</w:t>
      </w:r>
    </w:p>
    <w:p w14:paraId="10BEBB5C" w14:textId="77777777" w:rsidR="009B21AB" w:rsidRDefault="009B21AB" w:rsidP="001F6D67">
      <w:pPr>
        <w:sectPr w:rsidR="009B21AB" w:rsidSect="009B21AB">
          <w:type w:val="continuous"/>
          <w:pgSz w:w="11906" w:h="16838"/>
          <w:pgMar w:top="1440" w:right="1440" w:bottom="1440" w:left="1440" w:header="708" w:footer="708" w:gutter="0"/>
          <w:cols w:num="2" w:space="0"/>
          <w:docGrid w:linePitch="360"/>
        </w:sectPr>
      </w:pPr>
    </w:p>
    <w:p w14:paraId="1CDCE212" w14:textId="77777777" w:rsidR="00A86E03" w:rsidRDefault="00A86E03" w:rsidP="001F6D67"/>
    <w:p w14:paraId="4816768E" w14:textId="77777777" w:rsidR="00A86E03" w:rsidRDefault="00A86E03" w:rsidP="00A86E03">
      <w:pPr>
        <w:keepNext/>
        <w:jc w:val="center"/>
      </w:pPr>
      <w:r w:rsidRPr="008E5CF4">
        <w:rPr>
          <w:noProof/>
        </w:rPr>
        <w:lastRenderedPageBreak/>
        <w:drawing>
          <wp:inline distT="0" distB="0" distL="0" distR="0" wp14:anchorId="7F18850F" wp14:editId="271FF4D4">
            <wp:extent cx="4699221" cy="3277996"/>
            <wp:effectExtent l="0" t="0" r="6350" b="0"/>
            <wp:docPr id="272345908" name="Picture 1" descr="A blueprint of a 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0381904" name="Picture 1" descr="A blueprint of a room&#10;&#10;AI-generated content may be incorrect."/>
                    <pic:cNvPicPr/>
                  </pic:nvPicPr>
                  <pic:blipFill rotWithShape="1">
                    <a:blip r:embed="rId27"/>
                    <a:srcRect l="7389" t="11221" r="51289" b="473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2704" cy="33362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F6E552" w14:textId="77777777" w:rsidR="00CE4236" w:rsidRDefault="00CE4236" w:rsidP="00A86E03">
      <w:pPr>
        <w:pStyle w:val="Caption"/>
        <w:jc w:val="center"/>
      </w:pPr>
    </w:p>
    <w:p w14:paraId="163E6687" w14:textId="465A5494" w:rsidR="00A86E03" w:rsidRDefault="00A86E03" w:rsidP="00A86E03">
      <w:pPr>
        <w:pStyle w:val="Caption"/>
        <w:jc w:val="center"/>
      </w:pPr>
      <w:bookmarkStart w:id="8" w:name="_Ref217831104"/>
      <w:r>
        <w:t xml:space="preserve">Figure </w:t>
      </w:r>
      <w:fldSimple w:instr=" SEQ Figure \* ARABIC ">
        <w:r w:rsidR="004C5429">
          <w:rPr>
            <w:noProof/>
          </w:rPr>
          <w:t>6</w:t>
        </w:r>
      </w:fldSimple>
      <w:bookmarkEnd w:id="8"/>
      <w:r>
        <w:t xml:space="preserve"> - Strawboard Layout</w:t>
      </w:r>
    </w:p>
    <w:p w14:paraId="506887F0" w14:textId="77777777" w:rsidR="00CE4236" w:rsidRDefault="00CE4236" w:rsidP="00CE4236"/>
    <w:p w14:paraId="3FE63D3A" w14:textId="752CCCC9" w:rsidR="00CE4236" w:rsidRDefault="00596CF5" w:rsidP="00CE4236">
      <w:r>
        <w:t xml:space="preserve">When intending to capture </w:t>
      </w:r>
      <w:r w:rsidR="00BF0201">
        <w:t xml:space="preserve">fragmentation </w:t>
      </w:r>
      <w:r w:rsidR="00955459">
        <w:t>alongside</w:t>
      </w:r>
      <w:r w:rsidR="005846F5">
        <w:t xml:space="preserve"> other </w:t>
      </w:r>
      <w:r w:rsidR="00BC7DCD">
        <w:t xml:space="preserve">variables compromise and assumptions must </w:t>
      </w:r>
      <w:proofErr w:type="gramStart"/>
      <w:r w:rsidR="00BC7DCD">
        <w:t>be made</w:t>
      </w:r>
      <w:proofErr w:type="gramEnd"/>
      <w:r w:rsidR="00BC7DCD">
        <w:t xml:space="preserve"> to suit the munition at hand. For </w:t>
      </w:r>
      <w:r w:rsidR="00AA2B11">
        <w:t>example,</w:t>
      </w:r>
      <w:r w:rsidR="00BC7DCD">
        <w:t xml:space="preserve"> when </w:t>
      </w:r>
      <w:r w:rsidR="00E77A95">
        <w:t xml:space="preserve">lot </w:t>
      </w:r>
      <w:r w:rsidR="00205E26">
        <w:t xml:space="preserve">testing </w:t>
      </w:r>
      <w:r w:rsidR="00AA2B11">
        <w:t xml:space="preserve">the L109 </w:t>
      </w:r>
      <w:r w:rsidR="00E77A95">
        <w:t xml:space="preserve">HE hand Grenade used by the UK Military an internal bunker </w:t>
      </w:r>
      <w:proofErr w:type="gramStart"/>
      <w:r w:rsidR="00E77A95">
        <w:t>is used</w:t>
      </w:r>
      <w:proofErr w:type="gramEnd"/>
      <w:r w:rsidR="00E77A95">
        <w:t xml:space="preserve"> </w:t>
      </w:r>
      <w:r w:rsidR="006A17E3">
        <w:t xml:space="preserve">to standardise environmental conditions and the grande </w:t>
      </w:r>
      <w:proofErr w:type="gramStart"/>
      <w:r w:rsidR="006A17E3">
        <w:t>is placed</w:t>
      </w:r>
      <w:proofErr w:type="gramEnd"/>
      <w:r w:rsidR="006A17E3">
        <w:t xml:space="preserve"> in one corner of a square room surrounded by a 90° arc of aluminium plates. This setup </w:t>
      </w:r>
      <w:proofErr w:type="gramStart"/>
      <w:r w:rsidR="006A17E3">
        <w:t>is used</w:t>
      </w:r>
      <w:proofErr w:type="gramEnd"/>
      <w:r w:rsidR="006A17E3">
        <w:t xml:space="preserve"> as the preformed fragmentation created by the grenade is </w:t>
      </w:r>
      <w:r w:rsidR="000A6348">
        <w:t xml:space="preserve">uniform and can </w:t>
      </w:r>
      <w:proofErr w:type="gramStart"/>
      <w:r w:rsidR="000A6348">
        <w:t>be extrapolated</w:t>
      </w:r>
      <w:proofErr w:type="gramEnd"/>
      <w:r w:rsidR="000A6348">
        <w:t xml:space="preserve"> from this segment. In </w:t>
      </w:r>
      <w:r w:rsidR="0000028B">
        <w:t>addition,</w:t>
      </w:r>
      <w:r w:rsidR="000A6348">
        <w:t xml:space="preserve"> the grenade lands on a witness plate to capture the downwards </w:t>
      </w:r>
      <w:r w:rsidR="00F30317">
        <w:t>fragments</w:t>
      </w:r>
      <w:r w:rsidR="000A6348">
        <w:t xml:space="preserve"> </w:t>
      </w:r>
      <w:r w:rsidR="00F30317">
        <w:t xml:space="preserve">as seen in the image below. </w:t>
      </w:r>
    </w:p>
    <w:p w14:paraId="15DA994D" w14:textId="77777777" w:rsidR="00F30317" w:rsidRDefault="00F30317" w:rsidP="00CE4236"/>
    <w:p w14:paraId="66B815B3" w14:textId="77777777" w:rsidR="00722B7A" w:rsidRDefault="00722B7A" w:rsidP="00ED092B">
      <w:pPr>
        <w:keepNext/>
        <w:jc w:val="center"/>
        <w:sectPr w:rsidR="00722B7A" w:rsidSect="009C1C26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616C0D7" w14:textId="77777777" w:rsidR="00ED092B" w:rsidRDefault="00A3084F" w:rsidP="00ED092B">
      <w:pPr>
        <w:keepNext/>
        <w:jc w:val="center"/>
      </w:pPr>
      <w:r>
        <w:rPr>
          <w:noProof/>
        </w:rPr>
        <w:drawing>
          <wp:inline distT="0" distB="0" distL="0" distR="0" wp14:anchorId="7AE1162D" wp14:editId="3B910E76">
            <wp:extent cx="2575371" cy="2533195"/>
            <wp:effectExtent l="1905" t="0" r="0" b="0"/>
            <wp:docPr id="80562184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111" t="12802" r="23537" b="14559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612341" cy="2569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1895E1" w14:textId="39F5B01A" w:rsidR="00722B7A" w:rsidRDefault="00ED092B" w:rsidP="00ED092B">
      <w:pPr>
        <w:pStyle w:val="Caption"/>
        <w:jc w:val="center"/>
      </w:pPr>
      <w:r>
        <w:t xml:space="preserve">Figure </w:t>
      </w:r>
      <w:fldSimple w:instr=" SEQ Figure \* ARABIC ">
        <w:r w:rsidR="004C5429">
          <w:rPr>
            <w:noProof/>
          </w:rPr>
          <w:t>7</w:t>
        </w:r>
      </w:fldSimple>
      <w:r>
        <w:t xml:space="preserve"> - L109 Witness Plate</w:t>
      </w:r>
    </w:p>
    <w:p w14:paraId="572A384D" w14:textId="77777777" w:rsidR="00722B7A" w:rsidRPr="00722B7A" w:rsidRDefault="00722B7A" w:rsidP="00722B7A"/>
    <w:p w14:paraId="3EA8566A" w14:textId="05139DED" w:rsidR="00F30317" w:rsidRDefault="00722B7A" w:rsidP="00ED092B">
      <w:pPr>
        <w:pStyle w:val="Caption"/>
        <w:jc w:val="center"/>
      </w:pPr>
      <w:r w:rsidRPr="00C6636A">
        <w:rPr>
          <w:noProof/>
        </w:rPr>
        <w:drawing>
          <wp:inline distT="0" distB="0" distL="0" distR="0" wp14:anchorId="0D84FA30" wp14:editId="66D700D9">
            <wp:extent cx="2579972" cy="1899992"/>
            <wp:effectExtent l="0" t="3175" r="8255" b="8255"/>
            <wp:docPr id="1736082130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355" t="17269" r="25581" b="28669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593567" cy="19100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15C8404" w14:textId="2B7D6725" w:rsidR="00722B7A" w:rsidRPr="00C6636A" w:rsidRDefault="00722B7A" w:rsidP="00722B7A">
      <w:pPr>
        <w:pStyle w:val="Caption"/>
        <w:jc w:val="center"/>
      </w:pPr>
      <w:r>
        <w:t xml:space="preserve">Figure </w:t>
      </w:r>
      <w:fldSimple w:instr=" SEQ Figure \* ARABIC ">
        <w:r w:rsidR="004C5429">
          <w:rPr>
            <w:noProof/>
          </w:rPr>
          <w:t>8</w:t>
        </w:r>
      </w:fldSimple>
      <w:r>
        <w:t xml:space="preserve"> - Fragment Board 3F</w:t>
      </w:r>
    </w:p>
    <w:p w14:paraId="3F2561B9" w14:textId="77777777" w:rsidR="00722B7A" w:rsidRDefault="00722B7A" w:rsidP="00722B7A">
      <w:pPr>
        <w:sectPr w:rsidR="00722B7A" w:rsidSect="00722B7A">
          <w:type w:val="continuous"/>
          <w:pgSz w:w="11906" w:h="16838"/>
          <w:pgMar w:top="1440" w:right="1440" w:bottom="1440" w:left="1440" w:header="708" w:footer="708" w:gutter="0"/>
          <w:cols w:num="2" w:space="0"/>
          <w:docGrid w:linePitch="360"/>
        </w:sectPr>
      </w:pPr>
    </w:p>
    <w:p w14:paraId="4C0FB88C" w14:textId="73382613" w:rsidR="005E75EB" w:rsidRDefault="003B39E9" w:rsidP="0000028B">
      <w:r>
        <w:t xml:space="preserve">As the munition was unknown it was not possible to </w:t>
      </w:r>
      <w:r w:rsidR="00625D4B">
        <w:t>assume</w:t>
      </w:r>
      <w:r>
        <w:t xml:space="preserve"> a uniform fragmentation pattern</w:t>
      </w:r>
      <w:r w:rsidR="00796D51">
        <w:t xml:space="preserve">. </w:t>
      </w:r>
      <w:r w:rsidR="00C25B62">
        <w:t>Therefore,</w:t>
      </w:r>
      <w:r w:rsidR="00674992">
        <w:t xml:space="preserve"> the fragmentation observed in the Strawboards</w:t>
      </w:r>
      <w:r w:rsidR="009052A7">
        <w:t xml:space="preserve"> could have been misleading. For </w:t>
      </w:r>
      <w:r w:rsidR="00625D4B">
        <w:t>example,</w:t>
      </w:r>
      <w:r w:rsidR="009052A7">
        <w:t xml:space="preserve"> </w:t>
      </w:r>
      <w:r w:rsidR="00625D4B">
        <w:t>if</w:t>
      </w:r>
      <w:r w:rsidR="009052A7">
        <w:t xml:space="preserve"> the munition </w:t>
      </w:r>
      <w:r w:rsidR="00A1296F">
        <w:t>were</w:t>
      </w:r>
      <w:r w:rsidR="00625D4B">
        <w:t xml:space="preserve"> a</w:t>
      </w:r>
      <w:r w:rsidR="00107B35">
        <w:t xml:space="preserve"> claymore facing the gauges we would have </w:t>
      </w:r>
      <w:proofErr w:type="gramStart"/>
      <w:r w:rsidR="00107B35">
        <w:t>likely observed</w:t>
      </w:r>
      <w:proofErr w:type="gramEnd"/>
      <w:r w:rsidR="00107B35">
        <w:t xml:space="preserve"> similar </w:t>
      </w:r>
      <w:r w:rsidR="00C25B62">
        <w:t>plastic f</w:t>
      </w:r>
      <w:r w:rsidR="00107B35">
        <w:t xml:space="preserve">ragmentation pattern in the strawboards but missed the obvious preformed tungsten balls </w:t>
      </w:r>
      <w:r w:rsidR="00C25B62">
        <w:t xml:space="preserve">that would not </w:t>
      </w:r>
      <w:r w:rsidR="00C25B62">
        <w:lastRenderedPageBreak/>
        <w:t xml:space="preserve">have </w:t>
      </w:r>
      <w:proofErr w:type="gramStart"/>
      <w:r w:rsidR="00C25B62">
        <w:t>been captured</w:t>
      </w:r>
      <w:proofErr w:type="gramEnd"/>
      <w:r w:rsidR="00C25B62">
        <w:t xml:space="preserve">. Although this is likely not the case as more damage would have </w:t>
      </w:r>
      <w:proofErr w:type="gramStart"/>
      <w:r w:rsidR="00C25B62">
        <w:t>been seen</w:t>
      </w:r>
      <w:proofErr w:type="gramEnd"/>
      <w:r w:rsidR="00C25B62">
        <w:t xml:space="preserve"> on the gauges etc </w:t>
      </w:r>
      <w:r w:rsidR="005D2139">
        <w:t xml:space="preserve">it demonstrates how </w:t>
      </w:r>
      <w:r w:rsidR="009907F0">
        <w:t>a</w:t>
      </w:r>
      <w:r w:rsidR="00843911">
        <w:t xml:space="preserve"> </w:t>
      </w:r>
      <w:r w:rsidR="005D2139">
        <w:t xml:space="preserve">strawboard arc of 108° is </w:t>
      </w:r>
      <w:proofErr w:type="gramStart"/>
      <w:r w:rsidR="005D2139">
        <w:t>likely insufficient</w:t>
      </w:r>
      <w:proofErr w:type="gramEnd"/>
      <w:r w:rsidR="005D2139">
        <w:t xml:space="preserve"> for this trial. </w:t>
      </w:r>
      <w:r w:rsidR="00715591">
        <w:t xml:space="preserve">By increasing the number of boards both radially and vertically it would be possible to capture </w:t>
      </w:r>
      <w:r w:rsidR="00EF67A6">
        <w:t>increased fragments.</w:t>
      </w:r>
    </w:p>
    <w:p w14:paraId="1533568F" w14:textId="77777777" w:rsidR="005E75EB" w:rsidRDefault="005E75EB" w:rsidP="0000028B"/>
    <w:p w14:paraId="658734BC" w14:textId="01E736D5" w:rsidR="0000028B" w:rsidRDefault="005E75EB" w:rsidP="0000028B">
      <w:r>
        <w:t xml:space="preserve">Although every effort </w:t>
      </w:r>
      <w:proofErr w:type="gramStart"/>
      <w:r>
        <w:t>was made</w:t>
      </w:r>
      <w:proofErr w:type="gramEnd"/>
      <w:r>
        <w:t xml:space="preserve"> to radially align the boards and stands these where likely significantly misaligned from perpendicular to the charge centre. With additional time and measurements this could have </w:t>
      </w:r>
      <w:proofErr w:type="gramStart"/>
      <w:r>
        <w:t>been calculated</w:t>
      </w:r>
      <w:proofErr w:type="gramEnd"/>
      <w:r>
        <w:t xml:space="preserve"> </w:t>
      </w:r>
      <w:r w:rsidR="006001FC">
        <w:t xml:space="preserve">and repositioned to further increase accuracy of placement. </w:t>
      </w:r>
    </w:p>
    <w:p w14:paraId="7D042BE8" w14:textId="77777777" w:rsidR="00C6636A" w:rsidRDefault="00C6636A" w:rsidP="0000028B"/>
    <w:p w14:paraId="24CDA659" w14:textId="65AA89A7" w:rsidR="00EF67A6" w:rsidRPr="0000028B" w:rsidRDefault="00EF67A6" w:rsidP="0000028B">
      <w:r>
        <w:t xml:space="preserve">Lastly the </w:t>
      </w:r>
      <w:r w:rsidR="008853F0">
        <w:t xml:space="preserve">most vital piece of information that </w:t>
      </w:r>
      <w:r w:rsidR="00817228">
        <w:t xml:space="preserve">a strawboard captures is he depth and trajectory of penetration. </w:t>
      </w:r>
      <w:r w:rsidR="009E7F52">
        <w:t xml:space="preserve">Due to time </w:t>
      </w:r>
      <w:r w:rsidR="009907F0">
        <w:t>limitations,</w:t>
      </w:r>
      <w:r w:rsidR="009E7F52">
        <w:t xml:space="preserve"> it was not possible on the COTEC trial to individually track and log fragment penetrations as they passed through the boards. Had this </w:t>
      </w:r>
      <w:proofErr w:type="gramStart"/>
      <w:r w:rsidR="009E7F52">
        <w:t>been done</w:t>
      </w:r>
      <w:proofErr w:type="gramEnd"/>
      <w:r w:rsidR="009E7F52">
        <w:t xml:space="preserve"> a wealth of additional data could have </w:t>
      </w:r>
      <w:proofErr w:type="gramStart"/>
      <w:r w:rsidR="009E7F52">
        <w:t>been collected</w:t>
      </w:r>
      <w:proofErr w:type="gramEnd"/>
      <w:r w:rsidR="009E7F52">
        <w:t xml:space="preserve"> </w:t>
      </w:r>
      <w:r w:rsidR="005067B4">
        <w:t xml:space="preserve">for the fragment distribution pattern, mass, </w:t>
      </w:r>
      <w:r w:rsidR="00796D51">
        <w:t>velocity,</w:t>
      </w:r>
      <w:r w:rsidR="005067B4">
        <w:t xml:space="preserve"> and trajectory.</w:t>
      </w:r>
      <w:r w:rsidR="00506EA6">
        <w:t xml:space="preserve"> </w:t>
      </w:r>
    </w:p>
    <w:p w14:paraId="6CA9333E" w14:textId="77777777" w:rsidR="00070EEC" w:rsidRPr="004566FA" w:rsidRDefault="00070EEC" w:rsidP="001F6D67"/>
    <w:p w14:paraId="2768E270" w14:textId="77777777" w:rsidR="00E33764" w:rsidRDefault="00E33764" w:rsidP="002F56E4">
      <w:pPr>
        <w:pStyle w:val="Heading1"/>
        <w:sectPr w:rsidR="00E33764" w:rsidSect="009C1C26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5A95478" w14:textId="333208CB" w:rsidR="002F56E4" w:rsidRDefault="002F56E4" w:rsidP="002F56E4">
      <w:pPr>
        <w:pStyle w:val="Heading1"/>
      </w:pPr>
      <w:bookmarkStart w:id="9" w:name="_Toc218334532"/>
      <w:r>
        <w:lastRenderedPageBreak/>
        <w:t>Velocity foils</w:t>
      </w:r>
      <w:bookmarkEnd w:id="9"/>
    </w:p>
    <w:p w14:paraId="5ECDB551" w14:textId="458CDEB0" w:rsidR="00E32666" w:rsidRDefault="00E32666" w:rsidP="00E32666"/>
    <w:p w14:paraId="09B6B794" w14:textId="2EE52C79" w:rsidR="00590AF3" w:rsidRDefault="00590AF3" w:rsidP="00E32666">
      <w:r>
        <w:t xml:space="preserve">The velocity </w:t>
      </w:r>
      <w:r w:rsidR="00E430B3">
        <w:t>foils</w:t>
      </w:r>
      <w:r w:rsidR="002E1AB4">
        <w:t xml:space="preserve"> (VF)</w:t>
      </w:r>
      <w:r>
        <w:t xml:space="preserve"> </w:t>
      </w:r>
      <w:r w:rsidR="00E430B3">
        <w:t xml:space="preserve">also </w:t>
      </w:r>
      <w:r w:rsidR="00947BE4">
        <w:t>referred</w:t>
      </w:r>
      <w:r w:rsidR="00E430B3">
        <w:t xml:space="preserve"> to as </w:t>
      </w:r>
      <w:r w:rsidR="000F0DC3">
        <w:t xml:space="preserve">‘make’ or ‘break’ foils </w:t>
      </w:r>
      <w:r w:rsidR="005A3A0C">
        <w:t xml:space="preserve">are thin sheets of laminated conductors that </w:t>
      </w:r>
      <w:proofErr w:type="gramStart"/>
      <w:r w:rsidR="005A3A0C">
        <w:t>are used</w:t>
      </w:r>
      <w:proofErr w:type="gramEnd"/>
      <w:r w:rsidR="005A3A0C">
        <w:t xml:space="preserve"> to sense when a projectile passes through them</w:t>
      </w:r>
      <w:r w:rsidR="00F36E99">
        <w:t xml:space="preserve">. </w:t>
      </w:r>
      <w:r w:rsidR="00FC77A4">
        <w:t>T</w:t>
      </w:r>
      <w:r w:rsidR="00F36E99">
        <w:t>o do this they e</w:t>
      </w:r>
      <w:r w:rsidR="002E0BE0">
        <w:t>ither make</w:t>
      </w:r>
      <w:r w:rsidR="00F36E99">
        <w:t xml:space="preserve"> or break</w:t>
      </w:r>
      <w:r w:rsidR="002E0BE0">
        <w:t xml:space="preserve"> a connection.</w:t>
      </w:r>
      <w:r w:rsidR="00FC77A4">
        <w:t xml:space="preserve"> When considering conductive </w:t>
      </w:r>
      <w:r w:rsidR="0080102B">
        <w:t>fragmentation,</w:t>
      </w:r>
      <w:r w:rsidR="00FC77A4">
        <w:t xml:space="preserve"> a make foil can </w:t>
      </w:r>
      <w:proofErr w:type="gramStart"/>
      <w:r w:rsidR="00FC77A4">
        <w:t>be used</w:t>
      </w:r>
      <w:proofErr w:type="gramEnd"/>
      <w:r w:rsidR="00FC77A4">
        <w:t xml:space="preserve"> as when the fragment passes through the foil there will be a </w:t>
      </w:r>
      <w:r w:rsidR="0051054B">
        <w:t xml:space="preserve">circuit made and a signal can </w:t>
      </w:r>
      <w:proofErr w:type="gramStart"/>
      <w:r w:rsidR="0051054B">
        <w:t>be received</w:t>
      </w:r>
      <w:proofErr w:type="gramEnd"/>
      <w:r w:rsidR="0051054B">
        <w:t xml:space="preserve">. If the fragments </w:t>
      </w:r>
      <w:proofErr w:type="gramStart"/>
      <w:r w:rsidR="0051054B">
        <w:t xml:space="preserve">being </w:t>
      </w:r>
      <w:r w:rsidR="0080102B">
        <w:t>trailed</w:t>
      </w:r>
      <w:proofErr w:type="gramEnd"/>
      <w:r w:rsidR="0080102B">
        <w:t xml:space="preserve"> are nonconductive then break foils must </w:t>
      </w:r>
      <w:proofErr w:type="gramStart"/>
      <w:r w:rsidR="0080102B">
        <w:t>be used</w:t>
      </w:r>
      <w:proofErr w:type="gramEnd"/>
      <w:r w:rsidR="0093496A">
        <w:t xml:space="preserve">. The main disadvantage of </w:t>
      </w:r>
      <w:r w:rsidR="00B0280E">
        <w:t>break foils is that they can only function fo</w:t>
      </w:r>
      <w:r w:rsidR="00EA1816">
        <w:t>r</w:t>
      </w:r>
      <w:r w:rsidR="00B0280E">
        <w:t xml:space="preserve"> the first fragment as once the circuit </w:t>
      </w:r>
      <w:proofErr w:type="gramStart"/>
      <w:r w:rsidR="00B0280E">
        <w:t>is broken</w:t>
      </w:r>
      <w:proofErr w:type="gramEnd"/>
      <w:r w:rsidR="00B0280E">
        <w:t xml:space="preserve"> it cannot be re made</w:t>
      </w:r>
      <w:r w:rsidR="0030247C">
        <w:t xml:space="preserve">. On the contrary make foils can </w:t>
      </w:r>
      <w:proofErr w:type="gramStart"/>
      <w:r w:rsidR="0030247C">
        <w:t>be ‘hit’</w:t>
      </w:r>
      <w:proofErr w:type="gramEnd"/>
      <w:r w:rsidR="0030247C">
        <w:t xml:space="preserve"> multiple times </w:t>
      </w:r>
      <w:r w:rsidR="000169FD">
        <w:t xml:space="preserve">as every conducting fragment can form the bridge to create a signal. </w:t>
      </w:r>
      <w:r w:rsidR="002E1AB4">
        <w:t>Make</w:t>
      </w:r>
      <w:r w:rsidR="000169FD">
        <w:t xml:space="preserve"> foils will only </w:t>
      </w:r>
      <w:r w:rsidR="000B00C1">
        <w:t xml:space="preserve">capture the first couple of strikes due to the foil or signal wires becoming damaged. </w:t>
      </w:r>
    </w:p>
    <w:p w14:paraId="2C5D6FD3" w14:textId="77777777" w:rsidR="000B00C1" w:rsidRDefault="000B00C1" w:rsidP="00E32666"/>
    <w:p w14:paraId="20C2C72D" w14:textId="77777777" w:rsidR="009541CF" w:rsidRDefault="009541CF" w:rsidP="004E4145">
      <w:pPr>
        <w:keepNext/>
        <w:jc w:val="center"/>
        <w:sectPr w:rsidR="009541CF" w:rsidSect="00E33764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38CA928" w14:textId="77777777" w:rsidR="004E4145" w:rsidRDefault="004E4145" w:rsidP="004E4145">
      <w:pPr>
        <w:keepNext/>
        <w:jc w:val="center"/>
      </w:pPr>
      <w:r>
        <w:rPr>
          <w:noProof/>
        </w:rPr>
        <w:drawing>
          <wp:inline distT="0" distB="0" distL="0" distR="0" wp14:anchorId="2D470787" wp14:editId="627A563E">
            <wp:extent cx="2597150" cy="2794216"/>
            <wp:effectExtent l="0" t="0" r="0" b="6350"/>
            <wp:docPr id="86326282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585" cy="27979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C010F8" w14:textId="6FD616A0" w:rsidR="000B00C1" w:rsidRDefault="004E4145" w:rsidP="004E4145">
      <w:pPr>
        <w:pStyle w:val="Caption"/>
        <w:jc w:val="center"/>
      </w:pPr>
      <w:r>
        <w:t xml:space="preserve">Figure </w:t>
      </w:r>
      <w:fldSimple w:instr=" SEQ Figure \* ARABIC ">
        <w:r w:rsidR="004C5429">
          <w:rPr>
            <w:noProof/>
          </w:rPr>
          <w:t>9</w:t>
        </w:r>
      </w:fldSimple>
      <w:r>
        <w:t xml:space="preserve"> - Fragment Test System</w:t>
      </w:r>
      <w:sdt>
        <w:sdtPr>
          <w:id w:val="1198508738"/>
          <w:citation/>
        </w:sdtPr>
        <w:sdtEndPr/>
        <w:sdtContent>
          <w:r>
            <w:fldChar w:fldCharType="begin"/>
          </w:r>
          <w:r>
            <w:instrText xml:space="preserve"> CITATION AMO26 \l 2057 </w:instrText>
          </w:r>
          <w:r>
            <w:fldChar w:fldCharType="separate"/>
          </w:r>
          <w:r w:rsidR="00D51AF3">
            <w:rPr>
              <w:noProof/>
            </w:rPr>
            <w:t xml:space="preserve"> [4]</w:t>
          </w:r>
          <w:r>
            <w:fldChar w:fldCharType="end"/>
          </w:r>
        </w:sdtContent>
      </w:sdt>
    </w:p>
    <w:p w14:paraId="6F3A62AF" w14:textId="77777777" w:rsidR="009541CF" w:rsidRDefault="009541CF" w:rsidP="009541CF"/>
    <w:p w14:paraId="46925DA9" w14:textId="77777777" w:rsidR="009541CF" w:rsidRDefault="009541CF" w:rsidP="009541CF">
      <w:pPr>
        <w:keepNext/>
        <w:jc w:val="center"/>
      </w:pPr>
      <w:r w:rsidRPr="009541CF">
        <w:rPr>
          <w:noProof/>
        </w:rPr>
        <w:drawing>
          <wp:inline distT="0" distB="0" distL="0" distR="0" wp14:anchorId="1476496C" wp14:editId="7EE34CE9">
            <wp:extent cx="2792339" cy="2229258"/>
            <wp:effectExtent l="0" t="4127" r="4127" b="4128"/>
            <wp:docPr id="308122459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084" t="44711" r="48630" b="39020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824312" cy="22547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EB7A72" w14:textId="4AD8591C" w:rsidR="009541CF" w:rsidRPr="009541CF" w:rsidRDefault="009541CF" w:rsidP="009541CF">
      <w:pPr>
        <w:pStyle w:val="Caption"/>
        <w:jc w:val="center"/>
      </w:pPr>
      <w:r>
        <w:t xml:space="preserve">Figure </w:t>
      </w:r>
      <w:fldSimple w:instr=" SEQ Figure \* ARABIC ">
        <w:r w:rsidR="004C5429">
          <w:rPr>
            <w:noProof/>
          </w:rPr>
          <w:t>10</w:t>
        </w:r>
      </w:fldSimple>
      <w:r>
        <w:t xml:space="preserve"> - VF Fragments</w:t>
      </w:r>
    </w:p>
    <w:p w14:paraId="6B5FD758" w14:textId="77777777" w:rsidR="009541CF" w:rsidRDefault="009541CF" w:rsidP="009541CF">
      <w:pPr>
        <w:sectPr w:rsidR="009541CF" w:rsidSect="00C51637">
          <w:type w:val="continuous"/>
          <w:pgSz w:w="11906" w:h="16838"/>
          <w:pgMar w:top="1440" w:right="1440" w:bottom="1440" w:left="1440" w:header="708" w:footer="708" w:gutter="0"/>
          <w:cols w:num="2" w:space="0"/>
          <w:docGrid w:linePitch="360"/>
        </w:sectPr>
      </w:pPr>
    </w:p>
    <w:p w14:paraId="08941517" w14:textId="19329D3C" w:rsidR="002E1AB4" w:rsidRDefault="002E1AB4" w:rsidP="002E1AB4">
      <w:r>
        <w:t xml:space="preserve">When reviewing the VF trial data minimal results </w:t>
      </w:r>
      <w:proofErr w:type="gramStart"/>
      <w:r>
        <w:t>were achieved</w:t>
      </w:r>
      <w:proofErr w:type="gramEnd"/>
      <w:r>
        <w:t xml:space="preserve"> and </w:t>
      </w:r>
      <w:r w:rsidR="00FD2487">
        <w:t>a substantial proportion</w:t>
      </w:r>
      <w:r>
        <w:t xml:space="preserve"> of the V</w:t>
      </w:r>
      <w:r w:rsidR="00542509">
        <w:t>F</w:t>
      </w:r>
      <w:r>
        <w:t xml:space="preserve">'s </w:t>
      </w:r>
      <w:r w:rsidR="009279B7">
        <w:t>sensed no impacts</w:t>
      </w:r>
      <w:r w:rsidR="00542509">
        <w:t xml:space="preserve"> despite </w:t>
      </w:r>
      <w:proofErr w:type="gramStart"/>
      <w:r w:rsidR="00542509">
        <w:t>being obviously impacted</w:t>
      </w:r>
      <w:proofErr w:type="gramEnd"/>
      <w:r w:rsidR="00542509">
        <w:t xml:space="preserve">. This could have been due to initial impacts being on the conducting wires or fragmentation failing to be of sufficient size to make the connection as they passed through. </w:t>
      </w:r>
      <w:r w:rsidR="009533A8">
        <w:t xml:space="preserve">in </w:t>
      </w:r>
      <w:r w:rsidR="009907F0">
        <w:t>addition,</w:t>
      </w:r>
      <w:r w:rsidR="009533A8">
        <w:t xml:space="preserve"> whilst the distance from charge centre </w:t>
      </w:r>
      <w:r w:rsidR="005906A0">
        <w:t xml:space="preserve">to the centre of the velocity foil </w:t>
      </w:r>
      <w:proofErr w:type="gramStart"/>
      <w:r w:rsidR="005906A0">
        <w:t>was measured</w:t>
      </w:r>
      <w:proofErr w:type="gramEnd"/>
      <w:r w:rsidR="005906A0">
        <w:t xml:space="preserve"> this measurement was </w:t>
      </w:r>
      <w:proofErr w:type="gramStart"/>
      <w:r w:rsidR="00FD2487">
        <w:t>largely</w:t>
      </w:r>
      <w:r w:rsidR="005906A0">
        <w:t xml:space="preserve"> contaminated</w:t>
      </w:r>
      <w:proofErr w:type="gramEnd"/>
      <w:r w:rsidR="005906A0">
        <w:t xml:space="preserve"> with human error. </w:t>
      </w:r>
      <w:r w:rsidR="00246A89">
        <w:t xml:space="preserve">This could </w:t>
      </w:r>
      <w:proofErr w:type="gramStart"/>
      <w:r w:rsidR="00246A89">
        <w:t>be attributed</w:t>
      </w:r>
      <w:proofErr w:type="gramEnd"/>
      <w:r w:rsidR="00246A89">
        <w:t xml:space="preserve"> to the estimation of velocity foil centre and charge centre. </w:t>
      </w:r>
    </w:p>
    <w:p w14:paraId="1966E5EA" w14:textId="77777777" w:rsidR="00246A89" w:rsidRDefault="00246A89" w:rsidP="002E1AB4"/>
    <w:p w14:paraId="6589C351" w14:textId="59FE465E" w:rsidR="008E5191" w:rsidRPr="002E1AB4" w:rsidRDefault="00EA744B" w:rsidP="008E5191">
      <w:r>
        <w:t xml:space="preserve">To improve this data type additional </w:t>
      </w:r>
      <w:r w:rsidR="000F033B">
        <w:t xml:space="preserve">velocity foils could </w:t>
      </w:r>
      <w:proofErr w:type="gramStart"/>
      <w:r w:rsidR="000F033B">
        <w:t>be placed</w:t>
      </w:r>
      <w:proofErr w:type="gramEnd"/>
      <w:r w:rsidR="000F033B">
        <w:t xml:space="preserve"> to provide a more complete coverage of the fragmentation band</w:t>
      </w:r>
      <w:r w:rsidR="008853F0">
        <w:t>.</w:t>
      </w:r>
    </w:p>
    <w:p w14:paraId="313E6EE8" w14:textId="75C1C4D8" w:rsidR="00605094" w:rsidRDefault="00605094">
      <w:pPr>
        <w:tabs>
          <w:tab w:val="clear" w:pos="567"/>
        </w:tabs>
        <w:spacing w:after="160" w:line="259" w:lineRule="auto"/>
        <w:ind w:left="0"/>
        <w:contextualSpacing w:val="0"/>
        <w:rPr>
          <w:b/>
        </w:rPr>
      </w:pPr>
      <w:r>
        <w:rPr>
          <w:b/>
        </w:rPr>
        <w:br w:type="page"/>
      </w:r>
    </w:p>
    <w:p w14:paraId="3715DEAE" w14:textId="287F286C" w:rsidR="009A148D" w:rsidRDefault="009A148D" w:rsidP="009A148D">
      <w:pPr>
        <w:pStyle w:val="Heading1"/>
      </w:pPr>
      <w:bookmarkStart w:id="10" w:name="_Toc218334533"/>
      <w:r>
        <w:lastRenderedPageBreak/>
        <w:t>Fragment Evaluation</w:t>
      </w:r>
      <w:bookmarkEnd w:id="10"/>
      <w:r>
        <w:t xml:space="preserve"> </w:t>
      </w:r>
    </w:p>
    <w:p w14:paraId="5ACAD1EE" w14:textId="77777777" w:rsidR="00456740" w:rsidRDefault="00456740" w:rsidP="006C3955"/>
    <w:p w14:paraId="5FCFDDA6" w14:textId="5DEF9CCC" w:rsidR="00B4596B" w:rsidRDefault="00532611" w:rsidP="006C3955">
      <w:r>
        <w:t xml:space="preserve">As the </w:t>
      </w:r>
      <w:r w:rsidR="006C3955">
        <w:t>fragments</w:t>
      </w:r>
      <w:r>
        <w:t xml:space="preserve"> </w:t>
      </w:r>
      <w:proofErr w:type="gramStart"/>
      <w:r w:rsidR="006C3955">
        <w:t>were</w:t>
      </w:r>
      <w:r>
        <w:t xml:space="preserve"> </w:t>
      </w:r>
      <w:r w:rsidR="006C3955">
        <w:t>extracted</w:t>
      </w:r>
      <w:proofErr w:type="gramEnd"/>
      <w:r>
        <w:t xml:space="preserve"> from the strawboards </w:t>
      </w:r>
      <w:r w:rsidR="006C3955">
        <w:t xml:space="preserve">they </w:t>
      </w:r>
      <w:proofErr w:type="gramStart"/>
      <w:r w:rsidR="006C3955">
        <w:t>were</w:t>
      </w:r>
      <w:r>
        <w:t xml:space="preserve"> assessed</w:t>
      </w:r>
      <w:proofErr w:type="gramEnd"/>
      <w:r>
        <w:t xml:space="preserve"> for mass, </w:t>
      </w:r>
      <w:r w:rsidR="00796D51">
        <w:t>size,</w:t>
      </w:r>
      <w:r>
        <w:t xml:space="preserve"> and </w:t>
      </w:r>
      <w:r w:rsidR="006C3955">
        <w:t xml:space="preserve">geometry. This information would normally have </w:t>
      </w:r>
      <w:proofErr w:type="gramStart"/>
      <w:r w:rsidR="006C3955">
        <w:t>been collected</w:t>
      </w:r>
      <w:proofErr w:type="gramEnd"/>
      <w:r w:rsidR="006C3955">
        <w:t xml:space="preserve"> during the </w:t>
      </w:r>
      <w:r w:rsidR="00D5112C">
        <w:t>fragment</w:t>
      </w:r>
      <w:r w:rsidR="006C3955">
        <w:t xml:space="preserve"> mapping and trajectory </w:t>
      </w:r>
      <w:r w:rsidR="00D5112C">
        <w:t xml:space="preserve">calculations from the strawboards. </w:t>
      </w:r>
    </w:p>
    <w:p w14:paraId="237D9E3A" w14:textId="77777777" w:rsidR="004F0DFD" w:rsidRDefault="004F0DFD" w:rsidP="006C3955"/>
    <w:p w14:paraId="214D31C0" w14:textId="29603AD1" w:rsidR="004F0DFD" w:rsidRDefault="004F0DFD" w:rsidP="006C3955">
      <w:r>
        <w:rPr>
          <w:noProof/>
        </w:rPr>
        <w:drawing>
          <wp:inline distT="0" distB="0" distL="0" distR="0" wp14:anchorId="6BBD2ACE" wp14:editId="5876B02B">
            <wp:extent cx="2420097" cy="2088406"/>
            <wp:effectExtent l="0" t="0" r="0" b="7620"/>
            <wp:docPr id="689453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158" t="21210" r="2882" b="40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6755" cy="21027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8104681" wp14:editId="675F9226">
            <wp:extent cx="2776040" cy="2082800"/>
            <wp:effectExtent l="0" t="0" r="5715" b="0"/>
            <wp:docPr id="16661784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4726" cy="20893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0285A6" w14:textId="2B4DC334" w:rsidR="004F0DFD" w:rsidRDefault="004F0DFD" w:rsidP="004F0DFD">
      <w:pPr>
        <w:pStyle w:val="Caption"/>
        <w:jc w:val="center"/>
      </w:pPr>
      <w:r>
        <w:t xml:space="preserve">Figure </w:t>
      </w:r>
      <w:fldSimple w:instr=" SEQ Figure \* ARABIC ">
        <w:r w:rsidR="004C5429">
          <w:rPr>
            <w:noProof/>
          </w:rPr>
          <w:t>11</w:t>
        </w:r>
      </w:fldSimple>
      <w:r>
        <w:t xml:space="preserve"> - Fragments Recovered</w:t>
      </w:r>
    </w:p>
    <w:p w14:paraId="0773566B" w14:textId="77777777" w:rsidR="006C3955" w:rsidRDefault="006C3955" w:rsidP="006C3955"/>
    <w:p w14:paraId="6AB4DBB3" w14:textId="74BF8A1B" w:rsidR="00D43A97" w:rsidRDefault="00600957" w:rsidP="006C3955">
      <w:r>
        <w:t xml:space="preserve">Although the fragment external </w:t>
      </w:r>
      <w:r w:rsidR="000E720F">
        <w:t>characteristics</w:t>
      </w:r>
      <w:r>
        <w:t xml:space="preserve"> where analysed additional </w:t>
      </w:r>
      <w:r w:rsidR="00224F02">
        <w:t xml:space="preserve">evaluation could have </w:t>
      </w:r>
      <w:proofErr w:type="gramStart"/>
      <w:r w:rsidR="00224F02">
        <w:t>been performed</w:t>
      </w:r>
      <w:proofErr w:type="gramEnd"/>
      <w:r w:rsidR="00224F02">
        <w:t xml:space="preserve"> to assess the composition of the materia</w:t>
      </w:r>
      <w:r w:rsidR="00332D46">
        <w:t xml:space="preserve">l. It </w:t>
      </w:r>
      <w:proofErr w:type="gramStart"/>
      <w:r w:rsidR="00332D46">
        <w:t>was assumed</w:t>
      </w:r>
      <w:proofErr w:type="gramEnd"/>
      <w:r w:rsidR="00332D46">
        <w:t xml:space="preserve"> that this was a steel or similar metal but without </w:t>
      </w:r>
      <w:r w:rsidR="00C91D67">
        <w:t xml:space="preserve">further assessment this could not </w:t>
      </w:r>
      <w:proofErr w:type="gramStart"/>
      <w:r w:rsidR="00C91D67">
        <w:t>be confirmed</w:t>
      </w:r>
      <w:proofErr w:type="gramEnd"/>
      <w:r w:rsidR="00C91D67">
        <w:t>. In</w:t>
      </w:r>
      <w:r w:rsidR="00FD2487">
        <w:t xml:space="preserve"> </w:t>
      </w:r>
      <w:r w:rsidR="00C91D67">
        <w:t xml:space="preserve">a conventional trial this assessment would </w:t>
      </w:r>
      <w:r w:rsidR="00030EAB">
        <w:t>not</w:t>
      </w:r>
      <w:r w:rsidR="00C91D67">
        <w:t xml:space="preserve"> </w:t>
      </w:r>
      <w:proofErr w:type="gramStart"/>
      <w:r w:rsidR="00C91D67">
        <w:t>be required</w:t>
      </w:r>
      <w:proofErr w:type="gramEnd"/>
      <w:r w:rsidR="00C91D67">
        <w:t xml:space="preserve"> as the munition c</w:t>
      </w:r>
      <w:r w:rsidR="00D43A97">
        <w:t xml:space="preserve">omponent materials would be known but could </w:t>
      </w:r>
      <w:proofErr w:type="gramStart"/>
      <w:r w:rsidR="00D43A97">
        <w:t>be performed</w:t>
      </w:r>
      <w:proofErr w:type="gramEnd"/>
      <w:r w:rsidR="00D43A97">
        <w:t xml:space="preserve"> to understand where the fragmentation is </w:t>
      </w:r>
      <w:proofErr w:type="gramStart"/>
      <w:r w:rsidR="00D43A97">
        <w:t>being derived</w:t>
      </w:r>
      <w:proofErr w:type="gramEnd"/>
      <w:r w:rsidR="00D43A97">
        <w:t xml:space="preserve"> from. For </w:t>
      </w:r>
      <w:r w:rsidR="009907F0">
        <w:t>example,</w:t>
      </w:r>
      <w:r w:rsidR="00D43A97">
        <w:t xml:space="preserve"> in a complex munition it would be valuable to understand if the structure of the munition is creating additional fragmentation over the warhead.</w:t>
      </w:r>
    </w:p>
    <w:p w14:paraId="1215DF8F" w14:textId="77777777" w:rsidR="00D43A97" w:rsidRDefault="00D43A97" w:rsidP="006C3955"/>
    <w:p w14:paraId="74867750" w14:textId="1A2F4B89" w:rsidR="00D43A97" w:rsidRDefault="00D43A97" w:rsidP="006C3955">
      <w:r>
        <w:t xml:space="preserve">The recommendation for this stage would be </w:t>
      </w:r>
      <w:r w:rsidR="009046A1">
        <w:t xml:space="preserve">to use </w:t>
      </w:r>
      <w:r w:rsidR="007D7D4E">
        <w:t xml:space="preserve">FTIR analysis to </w:t>
      </w:r>
      <w:r w:rsidR="00011DB9">
        <w:t xml:space="preserve">chemically analyse the fragments and confirm material. This may require </w:t>
      </w:r>
      <w:r w:rsidR="009907F0">
        <w:t>precleaning</w:t>
      </w:r>
      <w:r w:rsidR="00011DB9">
        <w:t xml:space="preserve"> to remove surface deposits from the blast. </w:t>
      </w:r>
    </w:p>
    <w:p w14:paraId="09BAE37B" w14:textId="77777777" w:rsidR="00600957" w:rsidRDefault="00600957" w:rsidP="006C3955"/>
    <w:p w14:paraId="5723A50E" w14:textId="77777777" w:rsidR="00605094" w:rsidRDefault="00605094">
      <w:pPr>
        <w:tabs>
          <w:tab w:val="clear" w:pos="567"/>
        </w:tabs>
        <w:spacing w:after="160" w:line="259" w:lineRule="auto"/>
        <w:ind w:left="0"/>
        <w:contextualSpacing w:val="0"/>
        <w:rPr>
          <w:b/>
        </w:rPr>
      </w:pPr>
      <w:r>
        <w:br w:type="page"/>
      </w:r>
    </w:p>
    <w:p w14:paraId="608510C3" w14:textId="15BB8D2D" w:rsidR="006C3955" w:rsidRDefault="006C3955" w:rsidP="00011DB9">
      <w:pPr>
        <w:pStyle w:val="Heading1"/>
      </w:pPr>
      <w:bookmarkStart w:id="11" w:name="_Toc218334534"/>
      <w:r>
        <w:lastRenderedPageBreak/>
        <w:t>Chemical Analysis</w:t>
      </w:r>
      <w:bookmarkEnd w:id="11"/>
    </w:p>
    <w:p w14:paraId="540391AF" w14:textId="77777777" w:rsidR="00011DB9" w:rsidRDefault="00011DB9" w:rsidP="00011DB9"/>
    <w:p w14:paraId="1044AE4A" w14:textId="5784CF8F" w:rsidR="00011DB9" w:rsidRDefault="00011DB9" w:rsidP="00011DB9">
      <w:r>
        <w:t xml:space="preserve">Post event </w:t>
      </w:r>
      <w:r w:rsidR="008C69A9">
        <w:t xml:space="preserve">forensic swabs </w:t>
      </w:r>
      <w:proofErr w:type="gramStart"/>
      <w:r w:rsidR="007635BF">
        <w:t>were</w:t>
      </w:r>
      <w:r w:rsidR="008C69A9">
        <w:t xml:space="preserve"> taken</w:t>
      </w:r>
      <w:proofErr w:type="gramEnd"/>
      <w:r w:rsidR="008C69A9">
        <w:t xml:space="preserve"> of the blast site and surrounding area. </w:t>
      </w:r>
      <w:r w:rsidR="007635BF">
        <w:t xml:space="preserve">These where then soaked in </w:t>
      </w:r>
      <w:r w:rsidR="000C6D9D">
        <w:t xml:space="preserve">acetone and assessed using an FTIR. </w:t>
      </w:r>
    </w:p>
    <w:p w14:paraId="5716AD17" w14:textId="77777777" w:rsidR="007635BF" w:rsidRDefault="007635BF" w:rsidP="00011DB9"/>
    <w:p w14:paraId="174696A2" w14:textId="77777777" w:rsidR="007635BF" w:rsidRDefault="007635BF" w:rsidP="007635BF">
      <w:pPr>
        <w:keepNext/>
        <w:jc w:val="center"/>
      </w:pPr>
      <w:r>
        <w:rPr>
          <w:noProof/>
        </w:rPr>
        <w:drawing>
          <wp:inline distT="0" distB="0" distL="0" distR="0" wp14:anchorId="40542F5E" wp14:editId="530B7C36">
            <wp:extent cx="4102100" cy="1765300"/>
            <wp:effectExtent l="0" t="0" r="0" b="6350"/>
            <wp:docPr id="1126655042" name="Picture 19" descr="Forensic Rayon swabs, DNA/DNase/RNase free, sterile Pk 1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 descr="Forensic Rayon swabs, DNA/DNase/RNase free, sterile Pk 100"/>
                    <pic:cNvPicPr>
                      <a:picLocks noChangeAspect="1" noChangeArrowheads="1"/>
                    </pic:cNvPicPr>
                  </pic:nvPicPr>
                  <pic:blipFill rotWithShape="1"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295" t="26136" r="15133" b="275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2100" cy="176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7216F0" w14:textId="1EE22FA8" w:rsidR="007635BF" w:rsidRDefault="007635BF" w:rsidP="007635BF">
      <w:pPr>
        <w:pStyle w:val="Caption"/>
        <w:jc w:val="center"/>
      </w:pPr>
      <w:r>
        <w:t xml:space="preserve">Figure </w:t>
      </w:r>
      <w:fldSimple w:instr=" SEQ Figure \* ARABIC ">
        <w:r w:rsidR="004C5429">
          <w:rPr>
            <w:noProof/>
          </w:rPr>
          <w:t>12</w:t>
        </w:r>
      </w:fldSimple>
      <w:r>
        <w:t xml:space="preserve"> - Forensic Swab</w:t>
      </w:r>
      <w:sdt>
        <w:sdtPr>
          <w:id w:val="-1535489544"/>
          <w:citation/>
        </w:sdtPr>
        <w:sdtEndPr/>
        <w:sdtContent>
          <w:r>
            <w:fldChar w:fldCharType="begin"/>
          </w:r>
          <w:r>
            <w:instrText xml:space="preserve"> CITATION tra25 \l 2057 </w:instrText>
          </w:r>
          <w:r>
            <w:fldChar w:fldCharType="separate"/>
          </w:r>
          <w:r w:rsidR="00D51AF3">
            <w:rPr>
              <w:noProof/>
            </w:rPr>
            <w:t xml:space="preserve"> [5]</w:t>
          </w:r>
          <w:r>
            <w:fldChar w:fldCharType="end"/>
          </w:r>
        </w:sdtContent>
      </w:sdt>
    </w:p>
    <w:p w14:paraId="42D7E254" w14:textId="77777777" w:rsidR="000C6D9D" w:rsidRDefault="000C6D9D" w:rsidP="000C6D9D"/>
    <w:p w14:paraId="37A2BC17" w14:textId="2F95EA5A" w:rsidR="000C6D9D" w:rsidRDefault="000C6D9D" w:rsidP="000C6D9D">
      <w:r>
        <w:t xml:space="preserve">This is an </w:t>
      </w:r>
      <w:r w:rsidR="001D4142">
        <w:t>uncommon method</w:t>
      </w:r>
      <w:r>
        <w:t xml:space="preserve"> on a</w:t>
      </w:r>
      <w:r w:rsidR="001D4142">
        <w:t xml:space="preserve"> munitions</w:t>
      </w:r>
      <w:r>
        <w:t xml:space="preserve"> trial</w:t>
      </w:r>
      <w:r w:rsidR="001D4142">
        <w:t xml:space="preserve"> as all materials involved should be known. This </w:t>
      </w:r>
      <w:r>
        <w:t>would form a critical part of</w:t>
      </w:r>
      <w:r w:rsidR="001D4142">
        <w:t xml:space="preserve"> understanding in an unplanned event such as a terrorist attack.</w:t>
      </w:r>
      <w:r w:rsidR="007A6BD6">
        <w:t xml:space="preserve"> Whilst </w:t>
      </w:r>
      <w:r w:rsidR="00030EAB">
        <w:t>more than</w:t>
      </w:r>
      <w:r w:rsidR="007A6BD6">
        <w:t xml:space="preserve"> </w:t>
      </w:r>
      <w:r w:rsidR="00A1296F">
        <w:t>twenty</w:t>
      </w:r>
      <w:r w:rsidR="007A6BD6">
        <w:t xml:space="preserve"> swabs </w:t>
      </w:r>
      <w:proofErr w:type="gramStart"/>
      <w:r w:rsidR="009907F0">
        <w:t>were</w:t>
      </w:r>
      <w:r w:rsidR="007A6BD6">
        <w:t xml:space="preserve"> taken</w:t>
      </w:r>
      <w:proofErr w:type="gramEnd"/>
      <w:r w:rsidR="007A6BD6">
        <w:t xml:space="preserve"> of the site only one FTIR </w:t>
      </w:r>
      <w:r w:rsidR="001E425D">
        <w:t xml:space="preserve">spectra resulted due to time constraints. This </w:t>
      </w:r>
      <w:r w:rsidR="00030EAB">
        <w:t>limited</w:t>
      </w:r>
      <w:r w:rsidR="001E425D">
        <w:t xml:space="preserve"> the productiveness of this data.</w:t>
      </w:r>
    </w:p>
    <w:p w14:paraId="73A96CC9" w14:textId="77777777" w:rsidR="001E425D" w:rsidRDefault="001E425D" w:rsidP="000C6D9D"/>
    <w:p w14:paraId="56470C0B" w14:textId="255041E2" w:rsidR="001E425D" w:rsidRPr="000C6D9D" w:rsidRDefault="00774A51" w:rsidP="000C6D9D">
      <w:r>
        <w:t xml:space="preserve">To better improve this data the precise location of the swabs could </w:t>
      </w:r>
      <w:proofErr w:type="gramStart"/>
      <w:r>
        <w:t>be taken</w:t>
      </w:r>
      <w:proofErr w:type="gramEnd"/>
      <w:r>
        <w:t xml:space="preserve"> and </w:t>
      </w:r>
      <w:r w:rsidR="007D7E27">
        <w:t xml:space="preserve">mapped to the overall site. Then post individual evaluation the resultant spectra and discovered compounds could </w:t>
      </w:r>
      <w:proofErr w:type="gramStart"/>
      <w:r w:rsidR="007D7E27">
        <w:t>be mapped</w:t>
      </w:r>
      <w:proofErr w:type="gramEnd"/>
      <w:r w:rsidR="007D7E27">
        <w:t xml:space="preserve"> to their locations for a more in depth understanding of the event. </w:t>
      </w:r>
    </w:p>
    <w:p w14:paraId="39EAD012" w14:textId="77777777" w:rsidR="00E32666" w:rsidRPr="00E32666" w:rsidRDefault="00E32666" w:rsidP="00E32666"/>
    <w:p w14:paraId="7D3299F5" w14:textId="77777777" w:rsidR="00605094" w:rsidRDefault="00605094">
      <w:pPr>
        <w:tabs>
          <w:tab w:val="clear" w:pos="567"/>
        </w:tabs>
        <w:spacing w:after="160" w:line="259" w:lineRule="auto"/>
        <w:ind w:left="0"/>
        <w:contextualSpacing w:val="0"/>
        <w:rPr>
          <w:b/>
        </w:rPr>
      </w:pPr>
      <w:r>
        <w:br w:type="page"/>
      </w:r>
    </w:p>
    <w:p w14:paraId="1C6933D7" w14:textId="0D7FDC49" w:rsidR="003A1D0C" w:rsidRDefault="003A1D0C" w:rsidP="003A1D0C">
      <w:pPr>
        <w:pStyle w:val="Heading1"/>
      </w:pPr>
      <w:bookmarkStart w:id="12" w:name="_Toc218334535"/>
      <w:r>
        <w:lastRenderedPageBreak/>
        <w:t>Equipment Protection</w:t>
      </w:r>
      <w:bookmarkEnd w:id="12"/>
    </w:p>
    <w:p w14:paraId="5FC78478" w14:textId="77777777" w:rsidR="00B3083E" w:rsidRDefault="00B3083E" w:rsidP="00B3083E"/>
    <w:p w14:paraId="09D7C1A6" w14:textId="11B82466" w:rsidR="00B3083E" w:rsidRDefault="00BA2D3C" w:rsidP="00B3083E">
      <w:r>
        <w:t xml:space="preserve">As with all explosive trials equipment protection is a vital stage as without </w:t>
      </w:r>
      <w:r w:rsidR="0021161A">
        <w:t>proper</w:t>
      </w:r>
      <w:r>
        <w:t xml:space="preserve"> preparation the </w:t>
      </w:r>
      <w:r w:rsidR="0021161A">
        <w:t xml:space="preserve">explosive will do its job and destroy. This can lead to the loss of expensive and difficult to acquire equipment, </w:t>
      </w:r>
      <w:r w:rsidR="005C28C7">
        <w:t xml:space="preserve">loss of data and even lead to the trial failing and having to </w:t>
      </w:r>
      <w:proofErr w:type="gramStart"/>
      <w:r w:rsidR="005C28C7">
        <w:t>be repeated</w:t>
      </w:r>
      <w:proofErr w:type="gramEnd"/>
      <w:r w:rsidR="005C28C7">
        <w:t xml:space="preserve">. These scenarios are often unacceptable </w:t>
      </w:r>
      <w:r w:rsidR="00644949">
        <w:t xml:space="preserve">as project timelines and budget must </w:t>
      </w:r>
      <w:proofErr w:type="gramStart"/>
      <w:r w:rsidR="00644949">
        <w:t>be met</w:t>
      </w:r>
      <w:proofErr w:type="gramEnd"/>
      <w:r w:rsidR="00644949">
        <w:t xml:space="preserve">. </w:t>
      </w:r>
    </w:p>
    <w:p w14:paraId="1BD25D06" w14:textId="77777777" w:rsidR="003F686E" w:rsidRDefault="003F686E" w:rsidP="00B3083E"/>
    <w:p w14:paraId="6A6CA8D4" w14:textId="5FE27A2B" w:rsidR="00E74649" w:rsidRDefault="00E74649" w:rsidP="00B3083E">
      <w:r>
        <w:t xml:space="preserve">With more complex trials </w:t>
      </w:r>
      <w:r w:rsidR="00B336FB">
        <w:t>pieces of equipment such as Flash X-Ray, Cameras, Microphones, Sensors</w:t>
      </w:r>
      <w:r w:rsidR="000A5842">
        <w:t>, Fire Pits,</w:t>
      </w:r>
      <w:r w:rsidR="00600413">
        <w:t xml:space="preserve"> Lights</w:t>
      </w:r>
      <w:r w:rsidR="007C16E6">
        <w:t xml:space="preserve"> and</w:t>
      </w:r>
      <w:r w:rsidR="00600413">
        <w:t xml:space="preserve"> </w:t>
      </w:r>
      <w:r w:rsidR="003B59D2">
        <w:t>Data Recorders</w:t>
      </w:r>
      <w:r w:rsidR="007C16E6">
        <w:t xml:space="preserve"> all must </w:t>
      </w:r>
      <w:proofErr w:type="gramStart"/>
      <w:r w:rsidR="007C16E6">
        <w:t>be protected</w:t>
      </w:r>
      <w:proofErr w:type="gramEnd"/>
      <w:r w:rsidR="0011243F">
        <w:t xml:space="preserve">. </w:t>
      </w:r>
    </w:p>
    <w:p w14:paraId="67D65F00" w14:textId="77777777" w:rsidR="00463F6A" w:rsidRDefault="00463F6A" w:rsidP="00B3083E"/>
    <w:p w14:paraId="08B17A08" w14:textId="464148E5" w:rsidR="00463F6A" w:rsidRDefault="00463F6A" w:rsidP="00B3083E">
      <w:r>
        <w:t xml:space="preserve">When considering protection </w:t>
      </w:r>
      <w:r w:rsidR="003309CF">
        <w:t>in a trial the threat presented by the munition is the first piece of information</w:t>
      </w:r>
      <w:r w:rsidR="00B97E2F">
        <w:t xml:space="preserve"> required. This allows for appropriate measures to </w:t>
      </w:r>
      <w:proofErr w:type="gramStart"/>
      <w:r w:rsidR="00B97E2F">
        <w:t>be taken</w:t>
      </w:r>
      <w:proofErr w:type="gramEnd"/>
      <w:r w:rsidR="00B97E2F">
        <w:t xml:space="preserve">. For </w:t>
      </w:r>
      <w:r w:rsidR="009907F0">
        <w:t>example,</w:t>
      </w:r>
      <w:r w:rsidR="00B97E2F">
        <w:t xml:space="preserve"> is a camera required to </w:t>
      </w:r>
      <w:proofErr w:type="gramStart"/>
      <w:r w:rsidR="00B97E2F">
        <w:t>be protected</w:t>
      </w:r>
      <w:proofErr w:type="gramEnd"/>
      <w:r w:rsidR="00B97E2F">
        <w:t xml:space="preserve"> from a shaped charge jet or simple secondary fragmentation. </w:t>
      </w:r>
      <w:r w:rsidR="006043BF">
        <w:t xml:space="preserve">Or does a sensitive data recorder need protecting from an artillery shell </w:t>
      </w:r>
      <w:r w:rsidR="006469C0">
        <w:t xml:space="preserve">and insulating from ground shock. </w:t>
      </w:r>
      <w:r w:rsidR="00030EAB">
        <w:t>All</w:t>
      </w:r>
      <w:r w:rsidR="006469C0">
        <w:t xml:space="preserve"> these scenarios would </w:t>
      </w:r>
      <w:proofErr w:type="gramStart"/>
      <w:r w:rsidR="006469C0">
        <w:t>greatly impact</w:t>
      </w:r>
      <w:proofErr w:type="gramEnd"/>
      <w:r w:rsidR="006469C0">
        <w:t xml:space="preserve"> the level and type of protection</w:t>
      </w:r>
      <w:r w:rsidR="00E244F5">
        <w:t xml:space="preserve">. Over protection without limiting ability to capture data is always </w:t>
      </w:r>
      <w:r w:rsidR="002F3C07">
        <w:t xml:space="preserve">better to do than </w:t>
      </w:r>
      <w:r w:rsidR="006051B4">
        <w:t>less protection</w:t>
      </w:r>
      <w:r w:rsidR="00030EAB">
        <w:t xml:space="preserve">. </w:t>
      </w:r>
    </w:p>
    <w:p w14:paraId="54FABD70" w14:textId="77777777" w:rsidR="0011243F" w:rsidRDefault="0011243F" w:rsidP="00B3083E"/>
    <w:p w14:paraId="004CB9EE" w14:textId="73D5AF03" w:rsidR="003F686E" w:rsidRDefault="003F686E" w:rsidP="00B3083E">
      <w:r>
        <w:t xml:space="preserve">This trial only involved </w:t>
      </w:r>
      <w:r w:rsidR="00463F6A">
        <w:t>three</w:t>
      </w:r>
      <w:r>
        <w:t xml:space="preserve"> types of equipment that needed to </w:t>
      </w:r>
      <w:proofErr w:type="gramStart"/>
      <w:r>
        <w:t>be protected</w:t>
      </w:r>
      <w:proofErr w:type="gramEnd"/>
      <w:r>
        <w:t>. The gauges</w:t>
      </w:r>
      <w:r w:rsidR="009B2F31">
        <w:t xml:space="preserve">, </w:t>
      </w:r>
      <w:r w:rsidR="00030EAB">
        <w:t>cables,</w:t>
      </w:r>
      <w:r w:rsidR="00463F6A">
        <w:t xml:space="preserve"> </w:t>
      </w:r>
      <w:r>
        <w:t xml:space="preserve">and VF controller. The remainder of the </w:t>
      </w:r>
      <w:r w:rsidR="00E74649">
        <w:t xml:space="preserve">articles </w:t>
      </w:r>
      <w:proofErr w:type="gramStart"/>
      <w:r w:rsidR="00E74649">
        <w:t>are designed</w:t>
      </w:r>
      <w:proofErr w:type="gramEnd"/>
      <w:r w:rsidR="00E74649">
        <w:t xml:space="preserve"> to </w:t>
      </w:r>
      <w:proofErr w:type="gramStart"/>
      <w:r w:rsidR="00E74649">
        <w:t>be placed</w:t>
      </w:r>
      <w:proofErr w:type="gramEnd"/>
      <w:r w:rsidR="00E74649">
        <w:t xml:space="preserve"> in </w:t>
      </w:r>
      <w:r w:rsidR="009907F0">
        <w:t>harm’s</w:t>
      </w:r>
      <w:r w:rsidR="00E74649">
        <w:t xml:space="preserve"> way</w:t>
      </w:r>
      <w:r w:rsidR="0011243F">
        <w:t xml:space="preserve"> without issue</w:t>
      </w:r>
      <w:r w:rsidR="00E74649">
        <w:t>.</w:t>
      </w:r>
      <w:r w:rsidR="0011243F">
        <w:t xml:space="preserve"> </w:t>
      </w:r>
      <w:r w:rsidR="006051B4">
        <w:fldChar w:fldCharType="begin"/>
      </w:r>
      <w:r w:rsidR="006051B4">
        <w:instrText xml:space="preserve"> REF _Ref218268722 \h </w:instrText>
      </w:r>
      <w:r w:rsidR="006051B4">
        <w:fldChar w:fldCharType="separate"/>
      </w:r>
      <w:r w:rsidR="004C5429">
        <w:t xml:space="preserve">Figure </w:t>
      </w:r>
      <w:r w:rsidR="004C5429">
        <w:rPr>
          <w:noProof/>
        </w:rPr>
        <w:t>13</w:t>
      </w:r>
      <w:r w:rsidR="006051B4">
        <w:fldChar w:fldCharType="end"/>
      </w:r>
      <w:r w:rsidR="006051B4">
        <w:t xml:space="preserve"> below shows the cable protection implemented in the form of </w:t>
      </w:r>
      <w:r w:rsidR="00467709">
        <w:t xml:space="preserve">I beams and sandbags these physically cover the cables and prevent fragmentation </w:t>
      </w:r>
      <w:r w:rsidR="00CB59CC">
        <w:t xml:space="preserve">from impacting them. </w:t>
      </w:r>
    </w:p>
    <w:p w14:paraId="5FD971B7" w14:textId="77777777" w:rsidR="00463F6A" w:rsidRDefault="00463F6A" w:rsidP="00B3083E"/>
    <w:p w14:paraId="0E8CDEAF" w14:textId="77777777" w:rsidR="00463F6A" w:rsidRDefault="00463F6A" w:rsidP="00463F6A">
      <w:pPr>
        <w:keepNext/>
        <w:jc w:val="center"/>
      </w:pPr>
      <w:r>
        <w:rPr>
          <w:noProof/>
        </w:rPr>
        <w:drawing>
          <wp:inline distT="0" distB="0" distL="0" distR="0" wp14:anchorId="3AA01064" wp14:editId="7549B6A2">
            <wp:extent cx="3220278" cy="3116744"/>
            <wp:effectExtent l="0" t="0" r="0" b="7620"/>
            <wp:docPr id="513580340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3579" cy="31392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7E68DC" w14:textId="317744C2" w:rsidR="00463F6A" w:rsidRDefault="00463F6A" w:rsidP="00463F6A">
      <w:pPr>
        <w:pStyle w:val="Caption"/>
        <w:jc w:val="center"/>
      </w:pPr>
      <w:bookmarkStart w:id="13" w:name="_Ref218268722"/>
      <w:r>
        <w:t xml:space="preserve">Figure </w:t>
      </w:r>
      <w:fldSimple w:instr=" SEQ Figure \* ARABIC ">
        <w:r w:rsidR="004C5429">
          <w:rPr>
            <w:noProof/>
          </w:rPr>
          <w:t>13</w:t>
        </w:r>
      </w:fldSimple>
      <w:bookmarkEnd w:id="13"/>
      <w:r>
        <w:t xml:space="preserve"> - Cable Protection</w:t>
      </w:r>
    </w:p>
    <w:p w14:paraId="51EF9292" w14:textId="77777777" w:rsidR="003666E5" w:rsidRDefault="003666E5" w:rsidP="00B3083E"/>
    <w:p w14:paraId="2FC1C318" w14:textId="77777777" w:rsidR="00463F6A" w:rsidRDefault="00463F6A" w:rsidP="00B3083E"/>
    <w:p w14:paraId="0DBC2CD7" w14:textId="1654A5D5" w:rsidR="00463F6A" w:rsidRDefault="00CB59CC" w:rsidP="00B3083E">
      <w:r>
        <w:t xml:space="preserve">As can be seen in the distance, top left of </w:t>
      </w:r>
      <w:r>
        <w:fldChar w:fldCharType="begin"/>
      </w:r>
      <w:r>
        <w:instrText xml:space="preserve"> REF _Ref218268722 \h </w:instrText>
      </w:r>
      <w:r>
        <w:fldChar w:fldCharType="separate"/>
      </w:r>
      <w:r w:rsidR="004C5429">
        <w:t xml:space="preserve">Figure </w:t>
      </w:r>
      <w:r w:rsidR="004C5429">
        <w:rPr>
          <w:noProof/>
        </w:rPr>
        <w:t>13</w:t>
      </w:r>
      <w:r>
        <w:fldChar w:fldCharType="end"/>
      </w:r>
      <w:r w:rsidR="0001587C">
        <w:t xml:space="preserve"> cable protection extends significantly beyond what would be expected for the danger area of this trial</w:t>
      </w:r>
      <w:r w:rsidR="007F1983">
        <w:t xml:space="preserve"> but this information was only available post blast. Looking closer to the gauges it is possible to see the exposed cables </w:t>
      </w:r>
      <w:r w:rsidR="007222F9">
        <w:t xml:space="preserve">which are </w:t>
      </w:r>
      <w:r w:rsidR="00CB1618">
        <w:t>unideal. Despite</w:t>
      </w:r>
      <w:r w:rsidR="00463F6A">
        <w:t xml:space="preserve"> the best efforts </w:t>
      </w:r>
      <w:r w:rsidR="00A92C4D">
        <w:t>to protect the gauges t</w:t>
      </w:r>
      <w:r w:rsidR="00463F6A">
        <w:t xml:space="preserve">he cables </w:t>
      </w:r>
      <w:proofErr w:type="gramStart"/>
      <w:r w:rsidR="009907F0">
        <w:t>were</w:t>
      </w:r>
      <w:r w:rsidR="00463F6A">
        <w:t xml:space="preserve"> struck</w:t>
      </w:r>
      <w:proofErr w:type="gramEnd"/>
      <w:r w:rsidR="00463F6A">
        <w:t xml:space="preserve"> losing one gauge.</w:t>
      </w:r>
    </w:p>
    <w:p w14:paraId="5AD65BDC" w14:textId="77777777" w:rsidR="007C219F" w:rsidRDefault="007C219F" w:rsidP="00B3083E"/>
    <w:p w14:paraId="3F828677" w14:textId="3F452661" w:rsidR="003666E5" w:rsidRPr="00B3083E" w:rsidRDefault="001C1F50" w:rsidP="00B3083E">
      <w:r>
        <w:t>To improve this trial t</w:t>
      </w:r>
      <w:r w:rsidR="003666E5">
        <w:t xml:space="preserve">he gauges could have </w:t>
      </w:r>
      <w:proofErr w:type="gramStart"/>
      <w:r w:rsidR="003666E5">
        <w:t>been better protected</w:t>
      </w:r>
      <w:proofErr w:type="gramEnd"/>
      <w:r w:rsidR="003666E5">
        <w:t xml:space="preserve"> with additional metal structure and </w:t>
      </w:r>
      <w:r w:rsidR="00382355">
        <w:t xml:space="preserve">more mass on the base of the stands. This would have </w:t>
      </w:r>
      <w:r w:rsidR="009907F0">
        <w:t>prevented</w:t>
      </w:r>
      <w:r w:rsidR="00382355">
        <w:t xml:space="preserve"> the loss of G4 and reduced ringing. </w:t>
      </w:r>
    </w:p>
    <w:p w14:paraId="1143F384" w14:textId="77777777" w:rsidR="00B4596B" w:rsidRDefault="00B4596B" w:rsidP="00B4596B"/>
    <w:p w14:paraId="67E1BD4C" w14:textId="77777777" w:rsidR="00382355" w:rsidRDefault="00B4596B" w:rsidP="00153B60">
      <w:pPr>
        <w:pStyle w:val="Heading1"/>
      </w:pPr>
      <w:bookmarkStart w:id="14" w:name="_Toc218334536"/>
      <w:r>
        <w:t>Mapping</w:t>
      </w:r>
      <w:r w:rsidR="00382355">
        <w:t xml:space="preserve"> and Distance Measurements</w:t>
      </w:r>
      <w:bookmarkEnd w:id="14"/>
      <w:r w:rsidR="00382355">
        <w:t xml:space="preserve"> </w:t>
      </w:r>
    </w:p>
    <w:p w14:paraId="2E492573" w14:textId="77777777" w:rsidR="00153B60" w:rsidRDefault="00153B60" w:rsidP="00153B60"/>
    <w:p w14:paraId="20B3DCC6" w14:textId="32079CB5" w:rsidR="00153B60" w:rsidRDefault="00153B60" w:rsidP="00153B60">
      <w:r>
        <w:t xml:space="preserve">During the trial setup </w:t>
      </w:r>
      <w:r w:rsidR="001B4D22">
        <w:t xml:space="preserve">a </w:t>
      </w:r>
      <w:r w:rsidR="005F3C01">
        <w:t xml:space="preserve">Leica </w:t>
      </w:r>
      <w:r w:rsidR="00CB1618">
        <w:t>‘</w:t>
      </w:r>
      <w:r w:rsidR="005F3C01" w:rsidRPr="005F3C01">
        <w:t>DISTOlite</w:t>
      </w:r>
      <w:r w:rsidR="00CB1618">
        <w:t>’</w:t>
      </w:r>
      <w:r w:rsidR="005F3C01">
        <w:rPr>
          <w:vertAlign w:val="superscript"/>
        </w:rPr>
        <w:t xml:space="preserve"> </w:t>
      </w:r>
      <w:r w:rsidR="001B4D22" w:rsidRPr="005F3C01">
        <w:t>laser</w:t>
      </w:r>
      <w:r w:rsidR="001B4D22">
        <w:t xml:space="preserve"> distance measure and standard tape measure </w:t>
      </w:r>
      <w:proofErr w:type="gramStart"/>
      <w:r w:rsidR="004B517D">
        <w:t>were</w:t>
      </w:r>
      <w:r w:rsidR="001B4D22">
        <w:t xml:space="preserve"> used</w:t>
      </w:r>
      <w:proofErr w:type="gramEnd"/>
      <w:r w:rsidR="001B4D22">
        <w:t xml:space="preserve"> to measure the position of items. This provided sufficient </w:t>
      </w:r>
      <w:r w:rsidR="004D776C">
        <w:t xml:space="preserve">information for the purposes of this trial but would not constitute the ideal method. Ideally a </w:t>
      </w:r>
      <w:r w:rsidR="005D6257">
        <w:t xml:space="preserve">‘Total Station’ could </w:t>
      </w:r>
      <w:proofErr w:type="gramStart"/>
      <w:r w:rsidR="005D6257">
        <w:t>be used</w:t>
      </w:r>
      <w:proofErr w:type="gramEnd"/>
      <w:r w:rsidR="005D6257">
        <w:t xml:space="preserve"> to accurately map the</w:t>
      </w:r>
      <w:r w:rsidR="00883DFF">
        <w:t xml:space="preserve"> </w:t>
      </w:r>
      <w:r w:rsidR="005D6257">
        <w:t>setup and create a digital 3D model</w:t>
      </w:r>
      <w:r w:rsidR="00883DFF">
        <w:t>.</w:t>
      </w:r>
      <w:r w:rsidR="00D30730">
        <w:t xml:space="preserve"> </w:t>
      </w:r>
      <w:r w:rsidR="00883DFF">
        <w:t xml:space="preserve">This allows for the detailed recording of positions, angles and aspects that may </w:t>
      </w:r>
      <w:proofErr w:type="gramStart"/>
      <w:r w:rsidR="00883DFF">
        <w:t>be missed</w:t>
      </w:r>
      <w:proofErr w:type="gramEnd"/>
      <w:r w:rsidR="00883DFF">
        <w:t xml:space="preserve"> from a simple measurement survey. </w:t>
      </w:r>
    </w:p>
    <w:p w14:paraId="73E2387E" w14:textId="77777777" w:rsidR="00C27166" w:rsidRDefault="00C27166" w:rsidP="00153B60"/>
    <w:p w14:paraId="1AEFCC2F" w14:textId="77777777" w:rsidR="008A296F" w:rsidRDefault="008A296F" w:rsidP="008A296F">
      <w:pPr>
        <w:keepNext/>
        <w:ind w:left="0"/>
        <w:jc w:val="center"/>
      </w:pPr>
      <w:r>
        <w:rPr>
          <w:noProof/>
        </w:rPr>
        <w:drawing>
          <wp:inline distT="0" distB="0" distL="0" distR="0" wp14:anchorId="22D0B4B6" wp14:editId="4E23D1C7">
            <wp:extent cx="5311472" cy="2655736"/>
            <wp:effectExtent l="0" t="0" r="3810" b="0"/>
            <wp:docPr id="907575165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2670" cy="2661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F7590F" w14:textId="4994026C" w:rsidR="008A296F" w:rsidRDefault="008A296F" w:rsidP="008A296F">
      <w:pPr>
        <w:pStyle w:val="Caption"/>
        <w:jc w:val="center"/>
      </w:pPr>
      <w:r>
        <w:t xml:space="preserve">Figure </w:t>
      </w:r>
      <w:fldSimple w:instr=" SEQ Figure \* ARABIC ">
        <w:r w:rsidR="004C5429">
          <w:rPr>
            <w:noProof/>
          </w:rPr>
          <w:t>14</w:t>
        </w:r>
      </w:fldSimple>
      <w:r>
        <w:t xml:space="preserve"> - Total Station</w:t>
      </w:r>
      <w:r w:rsidR="00C8541A">
        <w:t xml:space="preserve"> </w:t>
      </w:r>
      <w:sdt>
        <w:sdtPr>
          <w:id w:val="-1211873976"/>
          <w:citation/>
        </w:sdtPr>
        <w:sdtEndPr/>
        <w:sdtContent>
          <w:r w:rsidR="00C8541A">
            <w:fldChar w:fldCharType="begin"/>
          </w:r>
          <w:r w:rsidR="00C8541A">
            <w:instrText xml:space="preserve"> CITATION Top26 \l 2057 </w:instrText>
          </w:r>
          <w:r w:rsidR="00C8541A">
            <w:fldChar w:fldCharType="separate"/>
          </w:r>
          <w:r w:rsidR="00D51AF3">
            <w:rPr>
              <w:noProof/>
            </w:rPr>
            <w:t>[6]</w:t>
          </w:r>
          <w:r w:rsidR="00C8541A">
            <w:fldChar w:fldCharType="end"/>
          </w:r>
        </w:sdtContent>
      </w:sdt>
    </w:p>
    <w:p w14:paraId="7F82549C" w14:textId="77777777" w:rsidR="004B517D" w:rsidRDefault="004B517D" w:rsidP="004B517D"/>
    <w:p w14:paraId="46707A4B" w14:textId="40123E3F" w:rsidR="004B517D" w:rsidRDefault="00C619C2" w:rsidP="004B517D">
      <w:r>
        <w:t xml:space="preserve">The </w:t>
      </w:r>
      <w:r w:rsidR="004B517D">
        <w:t>3</w:t>
      </w:r>
      <w:r w:rsidR="00A46DAE">
        <w:t>D</w:t>
      </w:r>
      <w:r w:rsidR="004B517D">
        <w:t xml:space="preserve"> mapping of </w:t>
      </w:r>
      <w:r w:rsidR="00366D6D">
        <w:t>the pre and post blast scenes would allow for the projection of fragment data on to the scene</w:t>
      </w:r>
      <w:r w:rsidR="001966F8">
        <w:t>. This could then</w:t>
      </w:r>
      <w:r w:rsidR="00AE22E3">
        <w:t xml:space="preserve"> </w:t>
      </w:r>
      <w:proofErr w:type="gramStart"/>
      <w:r w:rsidR="00AE22E3">
        <w:t>be used</w:t>
      </w:r>
      <w:proofErr w:type="gramEnd"/>
      <w:r w:rsidR="00AE22E3">
        <w:t xml:space="preserve"> to r</w:t>
      </w:r>
      <w:r w:rsidR="002C2020">
        <w:t>everse calculat</w:t>
      </w:r>
      <w:r w:rsidR="00AE22E3">
        <w:t>e</w:t>
      </w:r>
      <w:r w:rsidR="002C2020">
        <w:t xml:space="preserve"> what the munition may have been</w:t>
      </w:r>
      <w:r w:rsidR="00AE22E3">
        <w:t xml:space="preserve"> by </w:t>
      </w:r>
      <w:r w:rsidR="002C2020">
        <w:t>reconstructing the munition piece by piece</w:t>
      </w:r>
      <w:r w:rsidR="00030EAB">
        <w:t xml:space="preserve">. </w:t>
      </w:r>
      <w:r w:rsidR="005723D3">
        <w:t xml:space="preserve">Lastly a 3D record of the pre and post event would allow for latter interrogation of the data without loss of </w:t>
      </w:r>
      <w:r w:rsidR="006F5466">
        <w:t>context</w:t>
      </w:r>
      <w:r w:rsidR="00030EAB">
        <w:t xml:space="preserve">. </w:t>
      </w:r>
      <w:r>
        <w:t xml:space="preserve">This technology would be a simple, </w:t>
      </w:r>
      <w:r w:rsidR="00030EAB">
        <w:t>quick,</w:t>
      </w:r>
      <w:r>
        <w:t xml:space="preserve"> and </w:t>
      </w:r>
      <w:r w:rsidR="00B92360">
        <w:t>cost-effective</w:t>
      </w:r>
      <w:r>
        <w:t xml:space="preserve"> way to introduce a higher level of </w:t>
      </w:r>
      <w:r w:rsidR="001C1F50">
        <w:t xml:space="preserve">analysis to the trial. </w:t>
      </w:r>
    </w:p>
    <w:p w14:paraId="34E03F2B" w14:textId="77777777" w:rsidR="007B29B6" w:rsidRDefault="007B29B6" w:rsidP="004B517D"/>
    <w:p w14:paraId="4F4D3CFB" w14:textId="77777777" w:rsidR="007B29B6" w:rsidRDefault="007B29B6" w:rsidP="007B29B6">
      <w:pPr>
        <w:pStyle w:val="Heading1"/>
      </w:pPr>
      <w:bookmarkStart w:id="15" w:name="_Toc218334537"/>
      <w:r>
        <w:t>General Trial Aspects</w:t>
      </w:r>
      <w:bookmarkEnd w:id="15"/>
    </w:p>
    <w:p w14:paraId="063F5764" w14:textId="77777777" w:rsidR="007B29B6" w:rsidRDefault="007B29B6" w:rsidP="007B29B6"/>
    <w:p w14:paraId="1497FC1C" w14:textId="76D33AB2" w:rsidR="007B29B6" w:rsidRDefault="007B29B6" w:rsidP="007B29B6">
      <w:r>
        <w:t xml:space="preserve">Outside of the key aspects of the trial </w:t>
      </w:r>
      <w:r w:rsidR="00F52F53">
        <w:t xml:space="preserve">a few other factors remain that could have </w:t>
      </w:r>
      <w:proofErr w:type="gramStart"/>
      <w:r w:rsidR="00F52F53">
        <w:t>been changed</w:t>
      </w:r>
      <w:proofErr w:type="gramEnd"/>
      <w:r w:rsidR="00F52F53">
        <w:t xml:space="preserve"> or limited to ensure better trial results. </w:t>
      </w:r>
      <w:r w:rsidR="00C94866">
        <w:t xml:space="preserve">For </w:t>
      </w:r>
      <w:r w:rsidR="00B92360">
        <w:t>example,</w:t>
      </w:r>
      <w:r w:rsidR="00C94866">
        <w:t xml:space="preserve"> the munitions support table </w:t>
      </w:r>
      <w:proofErr w:type="gramStart"/>
      <w:r w:rsidR="00C94866">
        <w:t>was constructed</w:t>
      </w:r>
      <w:proofErr w:type="gramEnd"/>
      <w:r w:rsidR="00C94866">
        <w:t xml:space="preserve"> </w:t>
      </w:r>
      <w:r w:rsidR="0077356F">
        <w:t>of wooden</w:t>
      </w:r>
      <w:r w:rsidR="00C94866">
        <w:t xml:space="preserve"> legs and a plywood top held together with screws</w:t>
      </w:r>
      <w:r w:rsidR="00030EAB">
        <w:t xml:space="preserve">. </w:t>
      </w:r>
      <w:r w:rsidR="00C94866">
        <w:t xml:space="preserve">This </w:t>
      </w:r>
      <w:r w:rsidR="00C27AC0">
        <w:t xml:space="preserve">wooden structure </w:t>
      </w:r>
      <w:r w:rsidR="009907F0">
        <w:t>introduced</w:t>
      </w:r>
      <w:r w:rsidR="00C27AC0">
        <w:t xml:space="preserve"> significant fragmentation that may have affected the results of the velocity foils</w:t>
      </w:r>
      <w:r w:rsidR="00796D51">
        <w:t xml:space="preserve">. </w:t>
      </w:r>
      <w:r w:rsidR="00384767">
        <w:t xml:space="preserve">With a greater understanding of the munition size and weight this structure could have </w:t>
      </w:r>
      <w:proofErr w:type="gramStart"/>
      <w:r w:rsidR="00384767">
        <w:t>been reduced</w:t>
      </w:r>
      <w:proofErr w:type="gramEnd"/>
      <w:r w:rsidR="00384767">
        <w:t xml:space="preserve"> </w:t>
      </w:r>
      <w:r w:rsidR="0077356F">
        <w:t xml:space="preserve">in size and potentially made from cardboard. This would have </w:t>
      </w:r>
      <w:r w:rsidR="00955459">
        <w:t>still supported</w:t>
      </w:r>
      <w:r w:rsidR="001C513F">
        <w:t xml:space="preserve"> the munition in the correct position but could have also reduces secondary fragmentation. </w:t>
      </w:r>
    </w:p>
    <w:p w14:paraId="29D11C97" w14:textId="281D9B33" w:rsidR="001C513F" w:rsidRPr="007B29B6" w:rsidRDefault="001C513F" w:rsidP="007B29B6">
      <w:pPr>
        <w:sectPr w:rsidR="001C513F" w:rsidRPr="007B29B6" w:rsidSect="009C1C26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t xml:space="preserve">Lastly there was significant dirt and debris on the trials </w:t>
      </w:r>
      <w:r w:rsidR="00955459">
        <w:t>site,</w:t>
      </w:r>
      <w:r>
        <w:t xml:space="preserve"> as would </w:t>
      </w:r>
      <w:proofErr w:type="gramStart"/>
      <w:r>
        <w:t>be expected</w:t>
      </w:r>
      <w:proofErr w:type="gramEnd"/>
      <w:r>
        <w:t xml:space="preserve"> in a concrete and tarmac area</w:t>
      </w:r>
      <w:r w:rsidR="00030EAB">
        <w:t xml:space="preserve">. </w:t>
      </w:r>
      <w:r>
        <w:t xml:space="preserve">This debris </w:t>
      </w:r>
      <w:r w:rsidR="009154E7">
        <w:t xml:space="preserve">may have presented an issue of secondary fragmentation generated from the blast. A simple and </w:t>
      </w:r>
      <w:r w:rsidR="00955459">
        <w:t>cost-effective</w:t>
      </w:r>
      <w:r w:rsidR="009154E7">
        <w:t xml:space="preserve"> measure to remove this concern would be to perform </w:t>
      </w:r>
      <w:r w:rsidR="001046F6">
        <w:t xml:space="preserve">a simple sweep or blow down of the area prior to the blast. </w:t>
      </w:r>
      <w:r w:rsidR="00955459">
        <w:t>Again,</w:t>
      </w:r>
      <w:r w:rsidR="001046F6">
        <w:t xml:space="preserve"> this would be a low cost ‘peace of </w:t>
      </w:r>
      <w:r w:rsidR="00605094">
        <w:t>mind</w:t>
      </w:r>
      <w:r w:rsidR="00796D51">
        <w:t>.’</w:t>
      </w:r>
      <w:r w:rsidR="00605094">
        <w:t xml:space="preserve"> </w:t>
      </w:r>
    </w:p>
    <w:p w14:paraId="04CD583A" w14:textId="1ABF873F" w:rsidR="009A148D" w:rsidRDefault="009A148D" w:rsidP="00CA6E44">
      <w:pPr>
        <w:pStyle w:val="Heading1"/>
      </w:pPr>
      <w:bookmarkStart w:id="16" w:name="_Toc218334538"/>
      <w:r>
        <w:lastRenderedPageBreak/>
        <w:t>Banned Methods</w:t>
      </w:r>
      <w:bookmarkEnd w:id="16"/>
      <w:r>
        <w:t xml:space="preserve"> </w:t>
      </w:r>
    </w:p>
    <w:p w14:paraId="0B74E8C8" w14:textId="77777777" w:rsidR="007E399F" w:rsidRDefault="007E399F" w:rsidP="00CA6E44"/>
    <w:p w14:paraId="5AD1DCBC" w14:textId="05EE7B12" w:rsidR="00CA6E44" w:rsidRDefault="00CA6E44" w:rsidP="00CA6E44">
      <w:r>
        <w:t xml:space="preserve">The below methods </w:t>
      </w:r>
      <w:proofErr w:type="gramStart"/>
      <w:r>
        <w:t xml:space="preserve">are </w:t>
      </w:r>
      <w:r w:rsidR="002D7E2B">
        <w:t>“</w:t>
      </w:r>
      <w:r>
        <w:t>banned</w:t>
      </w:r>
      <w:r w:rsidR="002D7E2B">
        <w:t>”</w:t>
      </w:r>
      <w:proofErr w:type="gramEnd"/>
      <w:r>
        <w:t xml:space="preserve"> due to them </w:t>
      </w:r>
      <w:r w:rsidR="002D7E2B">
        <w:t>being able to capture visual data of the trial. This would therefore be against the task to determine the munition</w:t>
      </w:r>
      <w:r w:rsidR="006A4557">
        <w:t xml:space="preserve"> as they would provide</w:t>
      </w:r>
      <w:r w:rsidR="00881CB1">
        <w:t xml:space="preserve"> visual evidence of the </w:t>
      </w:r>
      <w:r w:rsidR="00D14652">
        <w:t>device pre and during blast.</w:t>
      </w:r>
    </w:p>
    <w:p w14:paraId="3BD73459" w14:textId="77777777" w:rsidR="00B17F77" w:rsidRPr="00CA6E44" w:rsidRDefault="00B17F77" w:rsidP="00CA6E44"/>
    <w:p w14:paraId="72FCADD1" w14:textId="22442094" w:rsidR="009A148D" w:rsidRDefault="009A148D" w:rsidP="001C13D0">
      <w:pPr>
        <w:pStyle w:val="Heading2"/>
      </w:pPr>
      <w:bookmarkStart w:id="17" w:name="_Toc218334539"/>
      <w:r>
        <w:t>Flash X-Ray</w:t>
      </w:r>
      <w:sdt>
        <w:sdtPr>
          <w:id w:val="697127224"/>
          <w:citation/>
        </w:sdtPr>
        <w:sdtEndPr/>
        <w:sdtContent>
          <w:r w:rsidR="0049147A">
            <w:fldChar w:fldCharType="begin"/>
          </w:r>
          <w:r w:rsidR="0049147A">
            <w:instrText xml:space="preserve"> CITATION RGe79 \l 2057 </w:instrText>
          </w:r>
          <w:r w:rsidR="0049147A">
            <w:fldChar w:fldCharType="separate"/>
          </w:r>
          <w:r w:rsidR="00D51AF3">
            <w:rPr>
              <w:noProof/>
            </w:rPr>
            <w:t xml:space="preserve"> [7]</w:t>
          </w:r>
          <w:r w:rsidR="0049147A">
            <w:fldChar w:fldCharType="end"/>
          </w:r>
        </w:sdtContent>
      </w:sdt>
      <w:bookmarkEnd w:id="17"/>
    </w:p>
    <w:p w14:paraId="23079006" w14:textId="77777777" w:rsidR="00C038FC" w:rsidRDefault="00C038FC" w:rsidP="00C038FC"/>
    <w:p w14:paraId="56839E5A" w14:textId="1D3F58A4" w:rsidR="00C038FC" w:rsidRDefault="003173E7" w:rsidP="00C038FC">
      <w:r>
        <w:t xml:space="preserve">Flash X-ray is an advanced technique that </w:t>
      </w:r>
      <w:r w:rsidR="00525619">
        <w:t xml:space="preserve">utilises x-ray imaging technology to capture an image of an event. </w:t>
      </w:r>
      <w:r w:rsidR="00F36787">
        <w:t xml:space="preserve">Due to the nature of </w:t>
      </w:r>
      <w:r w:rsidR="00955459">
        <w:t>x-rays,</w:t>
      </w:r>
      <w:r w:rsidR="00F36787">
        <w:t xml:space="preserve"> it is possible to ‘see’ through </w:t>
      </w:r>
      <w:r w:rsidR="00DC7C56">
        <w:t>the detonation products (Gas, Light</w:t>
      </w:r>
      <w:r w:rsidR="00620B11">
        <w:t xml:space="preserve"> and </w:t>
      </w:r>
      <w:r w:rsidR="00DC7C56">
        <w:t>Heat</w:t>
      </w:r>
      <w:r w:rsidR="00620B11">
        <w:t xml:space="preserve">) and visualise the metallic components in the detonation. </w:t>
      </w:r>
    </w:p>
    <w:p w14:paraId="0865010B" w14:textId="77777777" w:rsidR="00620B11" w:rsidRDefault="00620B11" w:rsidP="00C038FC"/>
    <w:p w14:paraId="7726222E" w14:textId="7867C96D" w:rsidR="00620B11" w:rsidRDefault="00620B11" w:rsidP="00C038FC">
      <w:r>
        <w:t xml:space="preserve">This technique </w:t>
      </w:r>
      <w:proofErr w:type="gramStart"/>
      <w:r>
        <w:t>is often used</w:t>
      </w:r>
      <w:proofErr w:type="gramEnd"/>
      <w:r>
        <w:t xml:space="preserve"> to see shaped charge development and </w:t>
      </w:r>
      <w:r w:rsidR="00BD16E2">
        <w:t>fragmentation patterns as the metal involved becomes clearly visible</w:t>
      </w:r>
      <w:r w:rsidR="00E57E86">
        <w:t xml:space="preserve"> through detonation products</w:t>
      </w:r>
      <w:r w:rsidR="00796D51">
        <w:t xml:space="preserve">. </w:t>
      </w:r>
    </w:p>
    <w:p w14:paraId="69DCE60E" w14:textId="77777777" w:rsidR="003D278C" w:rsidRDefault="003D278C" w:rsidP="00C038FC"/>
    <w:p w14:paraId="3F0641FA" w14:textId="77777777" w:rsidR="004B146B" w:rsidRDefault="003D278C" w:rsidP="00735AE4">
      <w:pPr>
        <w:keepNext/>
        <w:tabs>
          <w:tab w:val="clear" w:pos="567"/>
          <w:tab w:val="left" w:pos="851"/>
        </w:tabs>
        <w:ind w:left="0"/>
        <w:jc w:val="center"/>
      </w:pPr>
      <w:r>
        <w:rPr>
          <w:noProof/>
        </w:rPr>
        <w:drawing>
          <wp:inline distT="0" distB="0" distL="0" distR="0" wp14:anchorId="58038987" wp14:editId="3C1CF262">
            <wp:extent cx="5378450" cy="4003337"/>
            <wp:effectExtent l="0" t="0" r="0" b="0"/>
            <wp:docPr id="664785986" name="Picture 7" descr="Flash X-ray of Fragmentation Warhead During Deton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lash X-ray of Fragmentation Warhead During Detonation"/>
                    <pic:cNvPicPr>
                      <a:picLocks noChangeAspect="1" noChangeArrowheads="1"/>
                    </pic:cNvPicPr>
                  </pic:nvPicPr>
                  <pic:blipFill rotWithShape="1"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896" t="7617" r="10513" b="37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6883" cy="40170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F3C851" w14:textId="216C5D04" w:rsidR="003D278C" w:rsidRPr="00C038FC" w:rsidRDefault="004B146B" w:rsidP="004B146B">
      <w:pPr>
        <w:pStyle w:val="Caption"/>
        <w:jc w:val="center"/>
      </w:pPr>
      <w:r>
        <w:t xml:space="preserve">Figure </w:t>
      </w:r>
      <w:fldSimple w:instr=" SEQ Figure \* ARABIC ">
        <w:r w:rsidR="004C5429">
          <w:rPr>
            <w:noProof/>
          </w:rPr>
          <w:t>15</w:t>
        </w:r>
      </w:fldSimple>
      <w:r>
        <w:t xml:space="preserve"> - Flash X-ray Fragmentation</w:t>
      </w:r>
      <w:r w:rsidR="00760872">
        <w:t xml:space="preserve"> </w:t>
      </w:r>
      <w:sdt>
        <w:sdtPr>
          <w:id w:val="528145392"/>
          <w:citation/>
        </w:sdtPr>
        <w:sdtEndPr/>
        <w:sdtContent>
          <w:r w:rsidR="00760872">
            <w:fldChar w:fldCharType="begin"/>
          </w:r>
          <w:r w:rsidR="00760872">
            <w:instrText xml:space="preserve"> CITATION Lor06 \l 2057 </w:instrText>
          </w:r>
          <w:r w:rsidR="00760872">
            <w:fldChar w:fldCharType="separate"/>
          </w:r>
          <w:r w:rsidR="00D51AF3">
            <w:rPr>
              <w:noProof/>
            </w:rPr>
            <w:t>[8]</w:t>
          </w:r>
          <w:r w:rsidR="00760872">
            <w:fldChar w:fldCharType="end"/>
          </w:r>
        </w:sdtContent>
      </w:sdt>
    </w:p>
    <w:p w14:paraId="7A61E8E3" w14:textId="77777777" w:rsidR="001C13D0" w:rsidRDefault="001C13D0" w:rsidP="001C13D0"/>
    <w:p w14:paraId="266B66BA" w14:textId="5F9E8072" w:rsidR="00735AE4" w:rsidRDefault="00735AE4" w:rsidP="001C13D0">
      <w:r>
        <w:t>In the case of this trial Flash X-Ray would be able to provide critical information for the understanding of the munition and fragmentation pattern</w:t>
      </w:r>
      <w:r w:rsidR="007E399F">
        <w:t xml:space="preserve">. Even if this method </w:t>
      </w:r>
      <w:proofErr w:type="gramStart"/>
      <w:r w:rsidR="00A1296F">
        <w:t>were</w:t>
      </w:r>
      <w:r w:rsidR="007E399F">
        <w:t xml:space="preserve"> ‘allowed’</w:t>
      </w:r>
      <w:proofErr w:type="gramEnd"/>
      <w:r w:rsidR="007E399F">
        <w:t xml:space="preserve"> it would </w:t>
      </w:r>
      <w:r w:rsidR="00A1296F">
        <w:t>not</w:t>
      </w:r>
      <w:r w:rsidR="007E399F">
        <w:t xml:space="preserve"> </w:t>
      </w:r>
      <w:proofErr w:type="gramStart"/>
      <w:r w:rsidR="007E399F">
        <w:t>be used</w:t>
      </w:r>
      <w:proofErr w:type="gramEnd"/>
      <w:r w:rsidR="007E399F">
        <w:t xml:space="preserve"> due to the </w:t>
      </w:r>
      <w:r w:rsidR="00FD213C">
        <w:t>excessive cost</w:t>
      </w:r>
      <w:r w:rsidR="007E399F">
        <w:t xml:space="preserve">, </w:t>
      </w:r>
      <w:r w:rsidR="00796D51">
        <w:t>complexity,</w:t>
      </w:r>
      <w:r w:rsidR="007E399F">
        <w:t xml:space="preserve"> and safety considerations that it would introduce to a simple trial. </w:t>
      </w:r>
    </w:p>
    <w:p w14:paraId="4962C93A" w14:textId="77777777" w:rsidR="00735AE4" w:rsidRPr="001C13D0" w:rsidRDefault="00735AE4" w:rsidP="001C13D0"/>
    <w:p w14:paraId="21392D65" w14:textId="77777777" w:rsidR="007E399F" w:rsidRDefault="007E399F">
      <w:pPr>
        <w:tabs>
          <w:tab w:val="clear" w:pos="567"/>
        </w:tabs>
        <w:spacing w:after="160" w:line="259" w:lineRule="auto"/>
        <w:ind w:left="0"/>
        <w:contextualSpacing w:val="0"/>
        <w:rPr>
          <w:b/>
          <w:bCs/>
        </w:rPr>
      </w:pPr>
      <w:r>
        <w:br w:type="page"/>
      </w:r>
    </w:p>
    <w:p w14:paraId="75C1FF51" w14:textId="2C6576C8" w:rsidR="009A148D" w:rsidRDefault="009A148D" w:rsidP="001C13D0">
      <w:pPr>
        <w:pStyle w:val="Heading2"/>
      </w:pPr>
      <w:bookmarkStart w:id="18" w:name="_Toc218334540"/>
      <w:r>
        <w:lastRenderedPageBreak/>
        <w:t>High Speed Video</w:t>
      </w:r>
      <w:r w:rsidR="002C7160">
        <w:t xml:space="preserve"> </w:t>
      </w:r>
      <w:sdt>
        <w:sdtPr>
          <w:id w:val="354999867"/>
          <w:citation/>
        </w:sdtPr>
        <w:sdtEndPr/>
        <w:sdtContent>
          <w:r w:rsidR="00CF4F6C">
            <w:fldChar w:fldCharType="begin"/>
          </w:r>
          <w:r w:rsidR="00CF4F6C">
            <w:instrText xml:space="preserve"> CITATION MCo10 \l 2057 </w:instrText>
          </w:r>
          <w:r w:rsidR="00CF4F6C">
            <w:fldChar w:fldCharType="separate"/>
          </w:r>
          <w:r w:rsidR="00D51AF3">
            <w:rPr>
              <w:noProof/>
            </w:rPr>
            <w:t>[9]</w:t>
          </w:r>
          <w:r w:rsidR="00CF4F6C">
            <w:fldChar w:fldCharType="end"/>
          </w:r>
        </w:sdtContent>
      </w:sdt>
      <w:bookmarkEnd w:id="18"/>
    </w:p>
    <w:p w14:paraId="3EF064E6" w14:textId="77777777" w:rsidR="006D57FA" w:rsidRDefault="006D57FA" w:rsidP="001C2606"/>
    <w:p w14:paraId="53EC4BAC" w14:textId="2B03D72C" w:rsidR="00E60EC1" w:rsidRDefault="00D14652" w:rsidP="001C2606">
      <w:r>
        <w:t xml:space="preserve">High speed video footage is a critical aspect of most </w:t>
      </w:r>
      <w:r w:rsidR="003F3AFE">
        <w:t>explosive trials. It involves th</w:t>
      </w:r>
      <w:r w:rsidR="002E00C4">
        <w:t>e</w:t>
      </w:r>
      <w:r w:rsidR="003F3AFE">
        <w:t xml:space="preserve"> use of </w:t>
      </w:r>
      <w:r w:rsidR="002E00C4">
        <w:t>a camera th</w:t>
      </w:r>
      <w:r w:rsidR="004B0C43">
        <w:t>a</w:t>
      </w:r>
      <w:r w:rsidR="002E00C4">
        <w:t>t ca</w:t>
      </w:r>
      <w:r w:rsidR="004B0C43">
        <w:t>n record frames per second (fps) from 10’s of thousands to 100</w:t>
      </w:r>
      <w:r w:rsidR="003752D6">
        <w:t>’s of millions.</w:t>
      </w:r>
      <w:r w:rsidR="00460C41">
        <w:t xml:space="preserve"> This high framerate </w:t>
      </w:r>
      <w:r w:rsidR="001C1911">
        <w:t>allows for the recording of events in an extremely fine detail to</w:t>
      </w:r>
      <w:r w:rsidR="00AE4323">
        <w:t xml:space="preserve"> deeply</w:t>
      </w:r>
      <w:r w:rsidR="001C1911">
        <w:t xml:space="preserve"> understand the e</w:t>
      </w:r>
      <w:r w:rsidR="00AE4323">
        <w:t>volution of the event. As with any piece of technology there is a</w:t>
      </w:r>
      <w:r w:rsidR="002E1969">
        <w:t>n</w:t>
      </w:r>
      <w:r w:rsidR="00AE4323">
        <w:t xml:space="preserve"> inverse relationship between the framerate</w:t>
      </w:r>
      <w:r w:rsidR="00E94FEC">
        <w:t xml:space="preserve"> and </w:t>
      </w:r>
      <w:r w:rsidR="002E1969">
        <w:t>resolution</w:t>
      </w:r>
      <w:r w:rsidR="00E94FEC">
        <w:t xml:space="preserve"> of the image as current technology can only process a certain amount of data in a</w:t>
      </w:r>
      <w:r w:rsidR="001C2606">
        <w:t xml:space="preserve"> certain time</w:t>
      </w:r>
      <w:r w:rsidR="0030362B">
        <w:t xml:space="preserve">. </w:t>
      </w:r>
      <w:r w:rsidR="001C2606">
        <w:t xml:space="preserve">This </w:t>
      </w:r>
      <w:proofErr w:type="gramStart"/>
      <w:r w:rsidR="001C2606">
        <w:t>is shown</w:t>
      </w:r>
      <w:proofErr w:type="gramEnd"/>
      <w:r w:rsidR="001C2606">
        <w:t xml:space="preserve"> below in </w:t>
      </w:r>
      <w:r w:rsidR="001C2606">
        <w:fldChar w:fldCharType="begin"/>
      </w:r>
      <w:r w:rsidR="001C2606">
        <w:instrText xml:space="preserve"> REF _Ref217818160 \h </w:instrText>
      </w:r>
      <w:r w:rsidR="001C2606">
        <w:fldChar w:fldCharType="separate"/>
      </w:r>
      <w:r w:rsidR="004C5429">
        <w:t xml:space="preserve">Figure </w:t>
      </w:r>
      <w:r w:rsidR="004C5429">
        <w:rPr>
          <w:noProof/>
        </w:rPr>
        <w:t>16</w:t>
      </w:r>
      <w:r w:rsidR="001C2606">
        <w:fldChar w:fldCharType="end"/>
      </w:r>
      <w:r w:rsidR="001C2606">
        <w:t xml:space="preserve">. </w:t>
      </w:r>
    </w:p>
    <w:p w14:paraId="0D2AE63E" w14:textId="77777777" w:rsidR="000952B3" w:rsidRDefault="000952B3" w:rsidP="001C2606"/>
    <w:p w14:paraId="0296DC44" w14:textId="49190CAD" w:rsidR="001C2606" w:rsidRDefault="000952B3" w:rsidP="001C2606">
      <w:pPr>
        <w:keepNext/>
        <w:tabs>
          <w:tab w:val="clear" w:pos="567"/>
        </w:tabs>
        <w:spacing w:after="160" w:line="259" w:lineRule="auto"/>
        <w:ind w:left="0"/>
        <w:contextualSpacing w:val="0"/>
        <w:jc w:val="center"/>
      </w:pPr>
      <w:r w:rsidRPr="000952B3">
        <w:rPr>
          <w:noProof/>
        </w:rPr>
        <w:drawing>
          <wp:inline distT="0" distB="0" distL="0" distR="0" wp14:anchorId="61081A5E" wp14:editId="381DB66A">
            <wp:extent cx="4540195" cy="2362084"/>
            <wp:effectExtent l="0" t="0" r="0" b="635"/>
            <wp:docPr id="12590582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9058297" name=""/>
                    <pic:cNvPicPr/>
                  </pic:nvPicPr>
                  <pic:blipFill rotWithShape="1">
                    <a:blip r:embed="rId38"/>
                    <a:srcRect l="2802" t="10794" r="5405" b="190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619" cy="23888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8CD57F" w14:textId="2B882979" w:rsidR="001C2606" w:rsidRDefault="001C2606" w:rsidP="001C2606">
      <w:pPr>
        <w:pStyle w:val="Caption"/>
        <w:jc w:val="center"/>
      </w:pPr>
      <w:bookmarkStart w:id="19" w:name="_Ref217818160"/>
      <w:r>
        <w:t xml:space="preserve">Figure </w:t>
      </w:r>
      <w:fldSimple w:instr=" SEQ Figure \* ARABIC ">
        <w:r w:rsidR="004C5429">
          <w:rPr>
            <w:noProof/>
          </w:rPr>
          <w:t>16</w:t>
        </w:r>
      </w:fldSimple>
      <w:bookmarkEnd w:id="19"/>
      <w:r>
        <w:t xml:space="preserve"> - Image Processing</w:t>
      </w:r>
    </w:p>
    <w:p w14:paraId="5AE05B21" w14:textId="77777777" w:rsidR="000952B3" w:rsidRDefault="000952B3" w:rsidP="000952B3"/>
    <w:p w14:paraId="35875AFC" w14:textId="3EBC8FDD" w:rsidR="008D3C79" w:rsidRDefault="006D57FA" w:rsidP="006D57FA">
      <w:r>
        <w:t xml:space="preserve">High speed Video footage such as that produced by a ‘Phantom’ Camera can </w:t>
      </w:r>
      <w:proofErr w:type="gramStart"/>
      <w:r>
        <w:t>be tuned</w:t>
      </w:r>
      <w:proofErr w:type="gramEnd"/>
      <w:r w:rsidR="00A83DA4">
        <w:t xml:space="preserve"> and calibrated to the munition and the information </w:t>
      </w:r>
      <w:r w:rsidR="00F35563">
        <w:t xml:space="preserve">required. For </w:t>
      </w:r>
      <w:r w:rsidR="00AB482D">
        <w:t>example,</w:t>
      </w:r>
      <w:r w:rsidR="00F35563">
        <w:t xml:space="preserve"> </w:t>
      </w:r>
      <w:r w:rsidR="00212893">
        <w:t>when filming</w:t>
      </w:r>
      <w:r w:rsidR="00A00A72">
        <w:t xml:space="preserve"> the development of a small scale shaped charge</w:t>
      </w:r>
      <w:r w:rsidR="00AB482D">
        <w:t>,</w:t>
      </w:r>
      <w:r w:rsidR="00A00A72">
        <w:t xml:space="preserve"> the resolution can be limited to </w:t>
      </w:r>
      <w:r w:rsidR="00A24E86">
        <w:t xml:space="preserve">a tight an area as possible to increase frame rate to 1 million fps and capture a smoother evolution as depicted in </w:t>
      </w:r>
      <w:r w:rsidR="00A24E86">
        <w:fldChar w:fldCharType="begin"/>
      </w:r>
      <w:r w:rsidR="00A24E86">
        <w:instrText xml:space="preserve"> REF _Ref217819159 \h </w:instrText>
      </w:r>
      <w:r w:rsidR="00A24E86">
        <w:fldChar w:fldCharType="separate"/>
      </w:r>
      <w:r w:rsidR="004C5429">
        <w:t xml:space="preserve">Figure </w:t>
      </w:r>
      <w:r w:rsidR="004C5429">
        <w:rPr>
          <w:noProof/>
        </w:rPr>
        <w:t>17</w:t>
      </w:r>
      <w:r w:rsidR="00A24E86">
        <w:fldChar w:fldCharType="end"/>
      </w:r>
      <w:r w:rsidR="00A24E86">
        <w:t xml:space="preserve"> </w:t>
      </w:r>
    </w:p>
    <w:p w14:paraId="67014C7B" w14:textId="77777777" w:rsidR="00A24E86" w:rsidRDefault="00A24E86" w:rsidP="006D57FA"/>
    <w:p w14:paraId="6BBFBDFE" w14:textId="77777777" w:rsidR="00A24E86" w:rsidRDefault="00A24E86" w:rsidP="00A24E86">
      <w:pPr>
        <w:keepNext/>
        <w:jc w:val="center"/>
      </w:pPr>
      <w:r>
        <w:rPr>
          <w:noProof/>
        </w:rPr>
        <w:drawing>
          <wp:inline distT="0" distB="0" distL="0" distR="0" wp14:anchorId="1C24F85E" wp14:editId="0621D124">
            <wp:extent cx="3633746" cy="2723900"/>
            <wp:effectExtent l="0" t="0" r="5080" b="635"/>
            <wp:docPr id="71973920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1193" cy="27519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6DD667" w14:textId="40A7E565" w:rsidR="00A24E86" w:rsidRDefault="00A24E86" w:rsidP="00A24E86">
      <w:pPr>
        <w:pStyle w:val="Caption"/>
        <w:jc w:val="center"/>
      </w:pPr>
      <w:bookmarkStart w:id="20" w:name="_Ref217819159"/>
      <w:r>
        <w:t xml:space="preserve">Figure </w:t>
      </w:r>
      <w:fldSimple w:instr=" SEQ Figure \* ARABIC ">
        <w:r w:rsidR="004C5429">
          <w:rPr>
            <w:noProof/>
          </w:rPr>
          <w:t>17</w:t>
        </w:r>
      </w:fldSimple>
      <w:bookmarkEnd w:id="20"/>
      <w:r>
        <w:t xml:space="preserve"> - Shaped Charge Evolution </w:t>
      </w:r>
      <w:sdt>
        <w:sdtPr>
          <w:id w:val="1874037414"/>
          <w:citation/>
        </w:sdtPr>
        <w:sdtEndPr/>
        <w:sdtContent>
          <w:r>
            <w:fldChar w:fldCharType="begin"/>
          </w:r>
          <w:r>
            <w:instrText xml:space="preserve"> CITATION Spe25 \l 2057 </w:instrText>
          </w:r>
          <w:r>
            <w:fldChar w:fldCharType="separate"/>
          </w:r>
          <w:r w:rsidR="00D51AF3">
            <w:rPr>
              <w:noProof/>
            </w:rPr>
            <w:t>[10]</w:t>
          </w:r>
          <w:r>
            <w:fldChar w:fldCharType="end"/>
          </w:r>
        </w:sdtContent>
      </w:sdt>
    </w:p>
    <w:p w14:paraId="295EBBA0" w14:textId="77777777" w:rsidR="007E399F" w:rsidRDefault="007E399F" w:rsidP="007E399F"/>
    <w:p w14:paraId="1A342D5B" w14:textId="778E18E9" w:rsidR="007E399F" w:rsidRPr="007E399F" w:rsidRDefault="007E399F" w:rsidP="007E399F">
      <w:pPr>
        <w:ind w:left="0"/>
        <w:sectPr w:rsidR="007E399F" w:rsidRPr="007E399F" w:rsidSect="00E33764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t xml:space="preserve">In this trial the addition of high speed vide would </w:t>
      </w:r>
      <w:r w:rsidR="00A1296F">
        <w:t>be</w:t>
      </w:r>
      <w:r>
        <w:t xml:space="preserve"> a logical choice due to its lower cost and </w:t>
      </w:r>
      <w:proofErr w:type="gramStart"/>
      <w:r>
        <w:t>relative</w:t>
      </w:r>
      <w:r w:rsidR="00C619C2">
        <w:t>ly low</w:t>
      </w:r>
      <w:proofErr w:type="gramEnd"/>
      <w:r w:rsidR="00C619C2">
        <w:t xml:space="preserve"> complexity. </w:t>
      </w:r>
    </w:p>
    <w:p w14:paraId="0205A5DE" w14:textId="77777777" w:rsidR="00605094" w:rsidRDefault="00E32666" w:rsidP="00E32666">
      <w:pPr>
        <w:pStyle w:val="Heading1"/>
      </w:pPr>
      <w:bookmarkStart w:id="21" w:name="_Toc218334541"/>
      <w:r>
        <w:lastRenderedPageBreak/>
        <w:t>Conclusions</w:t>
      </w:r>
      <w:bookmarkEnd w:id="21"/>
    </w:p>
    <w:p w14:paraId="64A38E95" w14:textId="77777777" w:rsidR="00927283" w:rsidRDefault="00927283" w:rsidP="00927283"/>
    <w:p w14:paraId="443429AC" w14:textId="64B4F84A" w:rsidR="00EA4D70" w:rsidRDefault="00927283" w:rsidP="00927283">
      <w:r>
        <w:t xml:space="preserve">This report has explored the key aspects affecting the results of the COTEC trial and how </w:t>
      </w:r>
      <w:r w:rsidR="000D148F">
        <w:t xml:space="preserve">these could </w:t>
      </w:r>
      <w:proofErr w:type="gramStart"/>
      <w:r w:rsidR="000D148F">
        <w:t>be improved</w:t>
      </w:r>
      <w:proofErr w:type="gramEnd"/>
      <w:r w:rsidR="000D148F">
        <w:t>.</w:t>
      </w:r>
      <w:r w:rsidR="00FB6BA2">
        <w:t xml:space="preserve"> The gauges could have </w:t>
      </w:r>
      <w:proofErr w:type="gramStart"/>
      <w:r w:rsidR="00FB6BA2">
        <w:t xml:space="preserve">been better </w:t>
      </w:r>
      <w:r w:rsidR="003D6E51">
        <w:t>protected</w:t>
      </w:r>
      <w:proofErr w:type="gramEnd"/>
      <w:r w:rsidR="003D6E51">
        <w:t>,</w:t>
      </w:r>
      <w:r w:rsidR="00FB6BA2">
        <w:t xml:space="preserve"> and </w:t>
      </w:r>
      <w:r w:rsidR="00410B62">
        <w:t xml:space="preserve">a second set of gauges could have </w:t>
      </w:r>
      <w:proofErr w:type="gramStart"/>
      <w:r w:rsidR="00410B62">
        <w:t>been introduce</w:t>
      </w:r>
      <w:r w:rsidR="00955459">
        <w:t>d</w:t>
      </w:r>
      <w:proofErr w:type="gramEnd"/>
      <w:r w:rsidR="00410B62">
        <w:t xml:space="preserve"> for better data validation. Increasing the Horizontal and vertical Arc of Starboards </w:t>
      </w:r>
      <w:r w:rsidR="00BE22E5">
        <w:t xml:space="preserve">would have allowed for a greater proportion of fragment capture. Additional and Vertically orientated Velocity Foils would have better covered the central Arc of </w:t>
      </w:r>
      <w:r w:rsidR="00DE66AD">
        <w:t>fragmentation for more results. FTIR analysis on the fragment</w:t>
      </w:r>
      <w:r w:rsidR="002A7CC0">
        <w:t xml:space="preserve">ation would have provided additional material information and the introduction of a 3D survey would support in tying the resultant data together with the Pre and Post blast scenes. </w:t>
      </w:r>
      <w:r w:rsidR="00D51AF3">
        <w:t xml:space="preserve">These changes can </w:t>
      </w:r>
      <w:proofErr w:type="gramStart"/>
      <w:r w:rsidR="00D51AF3">
        <w:t>be seen</w:t>
      </w:r>
      <w:proofErr w:type="gramEnd"/>
      <w:r w:rsidR="00D51AF3">
        <w:t xml:space="preserve"> below and detailed in Annex 2. </w:t>
      </w:r>
    </w:p>
    <w:p w14:paraId="5C67D850" w14:textId="77777777" w:rsidR="00EA4D70" w:rsidRDefault="00EA4D70" w:rsidP="00927283"/>
    <w:p w14:paraId="4BC10B33" w14:textId="037A42AC" w:rsidR="00D51AF3" w:rsidRDefault="00994E48" w:rsidP="00D51AF3">
      <w:pPr>
        <w:keepNext/>
        <w:jc w:val="center"/>
      </w:pPr>
      <w:r>
        <w:rPr>
          <w:noProof/>
        </w:rPr>
        <w:drawing>
          <wp:inline distT="0" distB="0" distL="0" distR="0" wp14:anchorId="0BEB220C" wp14:editId="68DBD9F4">
            <wp:extent cx="3382286" cy="4115928"/>
            <wp:effectExtent l="0" t="0" r="8890" b="0"/>
            <wp:docPr id="186011602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1719" cy="4151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51AF3">
        <w:rPr>
          <w:noProof/>
        </w:rPr>
        <w:drawing>
          <wp:inline distT="0" distB="0" distL="0" distR="0" wp14:anchorId="045C8439" wp14:editId="518B316E">
            <wp:extent cx="3685430" cy="2341681"/>
            <wp:effectExtent l="0" t="0" r="0" b="1905"/>
            <wp:docPr id="166920208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1264" cy="23517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197BE6" w14:textId="32F14DB2" w:rsidR="00CA651C" w:rsidRDefault="00D51AF3" w:rsidP="00D51AF3">
      <w:pPr>
        <w:pStyle w:val="Caption"/>
        <w:jc w:val="center"/>
      </w:pPr>
      <w:r>
        <w:t xml:space="preserve">Figure </w:t>
      </w:r>
      <w:fldSimple w:instr=" SEQ Figure \* ARABIC ">
        <w:r w:rsidR="004C5429">
          <w:rPr>
            <w:noProof/>
          </w:rPr>
          <w:t>18</w:t>
        </w:r>
      </w:fldSimple>
      <w:r>
        <w:t xml:space="preserve"> - Trial Layout V2</w:t>
      </w:r>
    </w:p>
    <w:p w14:paraId="5972B4CC" w14:textId="77777777" w:rsidR="00BB3BBC" w:rsidRDefault="00BB3BBC" w:rsidP="00927283"/>
    <w:bookmarkStart w:id="22" w:name="_Toc218334542" w:displacedByCustomXml="next"/>
    <w:sdt>
      <w:sdtPr>
        <w:rPr>
          <w:b w:val="0"/>
        </w:rPr>
        <w:id w:val="790479489"/>
        <w:docPartObj>
          <w:docPartGallery w:val="Bibliographies"/>
          <w:docPartUnique/>
        </w:docPartObj>
      </w:sdtPr>
      <w:sdtEndPr/>
      <w:sdtContent>
        <w:p w14:paraId="245FA3C9" w14:textId="48379654" w:rsidR="00BE7E74" w:rsidRDefault="00BE7E74">
          <w:pPr>
            <w:pStyle w:val="Heading1"/>
          </w:pPr>
          <w:r>
            <w:t>References</w:t>
          </w:r>
          <w:bookmarkEnd w:id="22"/>
        </w:p>
        <w:sdt>
          <w:sdtPr>
            <w:id w:val="-573587230"/>
            <w:bibliography/>
          </w:sdtPr>
          <w:sdtEndPr/>
          <w:sdtContent>
            <w:p w14:paraId="212A67B9" w14:textId="77777777" w:rsidR="00D51AF3" w:rsidRDefault="00BE7E74">
              <w:pPr>
                <w:rPr>
                  <w:rFonts w:asciiTheme="minorHAnsi" w:eastAsiaTheme="minorHAnsi" w:hAnsiTheme="minorHAnsi" w:cstheme="minorBidi"/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1080"/>
                <w:gridCol w:w="7946"/>
              </w:tblGrid>
              <w:tr w:rsidR="00D51AF3" w14:paraId="6749157B" w14:textId="77777777" w:rsidTr="00D51AF3">
                <w:trPr>
                  <w:divId w:val="1149591335"/>
                  <w:tblCellSpacing w:w="15" w:type="dxa"/>
                </w:trPr>
                <w:tc>
                  <w:tcPr>
                    <w:tcW w:w="573" w:type="pct"/>
                    <w:hideMark/>
                  </w:tcPr>
                  <w:p w14:paraId="0E4025F2" w14:textId="65AFB7C8" w:rsidR="00D51AF3" w:rsidRDefault="00D51AF3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377" w:type="pct"/>
                    <w:hideMark/>
                  </w:tcPr>
                  <w:p w14:paraId="4DFC68B0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Hadley and (2207149), “LAB REPORT ON THE DETERMINATION OF AN UNKNOWN ENERGETIC DEVICE THROUGH TRIAL RESULTS,” NA, Swansea, 2025.</w:t>
                    </w:r>
                  </w:p>
                </w:tc>
              </w:tr>
              <w:tr w:rsidR="00D51AF3" w14:paraId="126921D1" w14:textId="77777777" w:rsidTr="00D51AF3">
                <w:trPr>
                  <w:divId w:val="1149591335"/>
                  <w:tblCellSpacing w:w="15" w:type="dxa"/>
                </w:trPr>
                <w:tc>
                  <w:tcPr>
                    <w:tcW w:w="573" w:type="pct"/>
                    <w:hideMark/>
                  </w:tcPr>
                  <w:p w14:paraId="79C9FEF3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377" w:type="pct"/>
                    <w:hideMark/>
                  </w:tcPr>
                  <w:p w14:paraId="5546A65D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ENDEVCO, “Endevco Miniature Piezoresistive Blast Pressure Sensors,” 2025. [Online]. Available: https://www.pcb.com/ContentStore/MktgContent/Endevco/Datasheets/EDV-DS-8511A-5-10-20K_lowres.pdf. [Accessed 02 01 2026].</w:t>
                    </w:r>
                  </w:p>
                </w:tc>
              </w:tr>
              <w:tr w:rsidR="00D51AF3" w14:paraId="061A4D4E" w14:textId="77777777" w:rsidTr="00D51AF3">
                <w:trPr>
                  <w:divId w:val="1149591335"/>
                  <w:tblCellSpacing w:w="15" w:type="dxa"/>
                </w:trPr>
                <w:tc>
                  <w:tcPr>
                    <w:tcW w:w="573" w:type="pct"/>
                    <w:hideMark/>
                  </w:tcPr>
                  <w:p w14:paraId="66431535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377" w:type="pct"/>
                    <w:hideMark/>
                  </w:tcPr>
                  <w:p w14:paraId="36917AA1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Read, P. Quinlan, S. Bloodworth</w:t>
                    </w:r>
                    <w:r>
                      <w:rPr>
                        <w:noProof/>
                      </w:rPr>
                      <w:noBreakHyphen/>
                      <w:t xml:space="preserve">Race, R. Hazael and R. Critchley, “Sustainable and economical alternatives to fragment capture,” </w:t>
                    </w:r>
                    <w:r>
                      <w:rPr>
                        <w:i/>
                        <w:iCs/>
                        <w:noProof/>
                      </w:rPr>
                      <w:t xml:space="preserve">Forensic Science, Medicine and Pathology, </w:t>
                    </w:r>
                    <w:r>
                      <w:rPr>
                        <w:noProof/>
                      </w:rPr>
                      <w:t xml:space="preserve">vol. 20, no. 1, pp. 1331-1342, 2024. </w:t>
                    </w:r>
                  </w:p>
                </w:tc>
              </w:tr>
              <w:tr w:rsidR="00D51AF3" w14:paraId="046E6BE1" w14:textId="77777777" w:rsidTr="00D51AF3">
                <w:trPr>
                  <w:divId w:val="1149591335"/>
                  <w:tblCellSpacing w:w="15" w:type="dxa"/>
                </w:trPr>
                <w:tc>
                  <w:tcPr>
                    <w:tcW w:w="573" w:type="pct"/>
                    <w:hideMark/>
                  </w:tcPr>
                  <w:p w14:paraId="3A146282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377" w:type="pct"/>
                    <w:hideMark/>
                  </w:tcPr>
                  <w:p w14:paraId="3B13DF68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AMOtronics, “Fragment Test System for Blast Research and Ballistic Experiments,” AMOtronics, [Online]. Available: https://www.amotronics.de/en/measurement/fragment-test-system.html#:~:text=Fragment%20Test%20System%20for%20Blast,supply%20for%20the%20connected%20foil.. [Accessed 01 01 2026].</w:t>
                    </w:r>
                  </w:p>
                </w:tc>
              </w:tr>
              <w:tr w:rsidR="00D51AF3" w14:paraId="7A1A7E74" w14:textId="77777777" w:rsidTr="00D51AF3">
                <w:trPr>
                  <w:divId w:val="1149591335"/>
                  <w:tblCellSpacing w:w="15" w:type="dxa"/>
                </w:trPr>
                <w:tc>
                  <w:tcPr>
                    <w:tcW w:w="573" w:type="pct"/>
                    <w:hideMark/>
                  </w:tcPr>
                  <w:p w14:paraId="1B2D5B13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377" w:type="pct"/>
                    <w:hideMark/>
                  </w:tcPr>
                  <w:p w14:paraId="360BB48E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trafalgar scientific, “Forensic Rayon swabs, DNA/DNase/RNase free, sterile Pk 100,” [Online]. Available: https://trafalgarscientific.co.uk/forensic-rayon-swabs-dna-dnase-rnase-free-sterile-pk-100/?srsltid=AfmBOopSzKLyyIaYU8KMEd_oj3xJCeAfN2fXBJb5aEfAUEUsEAyXKMB3. [Accessed 02 01 2025].</w:t>
                    </w:r>
                  </w:p>
                </w:tc>
              </w:tr>
              <w:tr w:rsidR="00D51AF3" w14:paraId="530FBBBE" w14:textId="77777777" w:rsidTr="00D51AF3">
                <w:trPr>
                  <w:divId w:val="1149591335"/>
                  <w:tblCellSpacing w:w="15" w:type="dxa"/>
                </w:trPr>
                <w:tc>
                  <w:tcPr>
                    <w:tcW w:w="573" w:type="pct"/>
                    <w:hideMark/>
                  </w:tcPr>
                  <w:p w14:paraId="6572244B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377" w:type="pct"/>
                    <w:hideMark/>
                  </w:tcPr>
                  <w:p w14:paraId="66E750B2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Topcon, “robotic-total-stations,” [Online]. Available: https://www.topconpositioning.com/solutions/technology/infrastructure-products/robotic-total-stations. [Accessed 02 01 2026].</w:t>
                    </w:r>
                  </w:p>
                </w:tc>
              </w:tr>
              <w:tr w:rsidR="00D51AF3" w14:paraId="228AA8E6" w14:textId="77777777" w:rsidTr="00D51AF3">
                <w:trPr>
                  <w:divId w:val="1149591335"/>
                  <w:tblCellSpacing w:w="15" w:type="dxa"/>
                </w:trPr>
                <w:tc>
                  <w:tcPr>
                    <w:tcW w:w="573" w:type="pct"/>
                    <w:hideMark/>
                  </w:tcPr>
                  <w:p w14:paraId="1DA24443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377" w:type="pct"/>
                    <w:hideMark/>
                  </w:tcPr>
                  <w:p w14:paraId="752188D1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Germer, “X-ray flash techniques,”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Physics E: Scientific Instruments, </w:t>
                    </w:r>
                    <w:r>
                      <w:rPr>
                        <w:noProof/>
                      </w:rPr>
                      <w:t xml:space="preserve">vol. 12, no. 5, pp. 336-350, 1979. </w:t>
                    </w:r>
                  </w:p>
                </w:tc>
              </w:tr>
              <w:tr w:rsidR="00D51AF3" w14:paraId="51360180" w14:textId="77777777" w:rsidTr="00D51AF3">
                <w:trPr>
                  <w:divId w:val="1149591335"/>
                  <w:tblCellSpacing w:w="15" w:type="dxa"/>
                </w:trPr>
                <w:tc>
                  <w:tcPr>
                    <w:tcW w:w="573" w:type="pct"/>
                    <w:hideMark/>
                  </w:tcPr>
                  <w:p w14:paraId="3C7E337B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377" w:type="pct"/>
                    <w:hideMark/>
                  </w:tcPr>
                  <w:p w14:paraId="5089CACD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L.-E. Hudnall, “Redstone Test Center Prepares to Open New X-ray Facility,” ATEC, 03 05 2006. [Online]. Available: https://www.army.mil/article/163257/redstone_test_center_prepares_to_open_new_x_ray_facility. [Accessed 28 12 2025].</w:t>
                    </w:r>
                  </w:p>
                </w:tc>
              </w:tr>
              <w:tr w:rsidR="00D51AF3" w14:paraId="7580A4D9" w14:textId="77777777" w:rsidTr="00D51AF3">
                <w:trPr>
                  <w:divId w:val="1149591335"/>
                  <w:tblCellSpacing w:w="15" w:type="dxa"/>
                </w:trPr>
                <w:tc>
                  <w:tcPr>
                    <w:tcW w:w="573" w:type="pct"/>
                    <w:hideMark/>
                  </w:tcPr>
                  <w:p w14:paraId="1FE45BFA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377" w:type="pct"/>
                    <w:hideMark/>
                  </w:tcPr>
                  <w:p w14:paraId="16A93C72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Cooper, P. Reu and T. Miller, “Observations in Explosive Systems with High-Speed Digital Image Correlation,” Sandia National Laboratories, Albuquerque, 2010.</w:t>
                    </w:r>
                  </w:p>
                </w:tc>
              </w:tr>
              <w:tr w:rsidR="00D51AF3" w14:paraId="3C6FDF1D" w14:textId="77777777" w:rsidTr="00D51AF3">
                <w:trPr>
                  <w:divId w:val="1149591335"/>
                  <w:tblCellSpacing w:w="15" w:type="dxa"/>
                </w:trPr>
                <w:tc>
                  <w:tcPr>
                    <w:tcW w:w="573" w:type="pct"/>
                    <w:hideMark/>
                  </w:tcPr>
                  <w:p w14:paraId="634104F4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377" w:type="pct"/>
                    <w:hideMark/>
                  </w:tcPr>
                  <w:p w14:paraId="5067E2AD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Specialised Imaging, “Very fast, very bright, very hazardous,” Specialised Imaging, [Online]. Available: https://specialised-imaging.com/about-us/news/very-fast-very-bright-very-hazardous/. [Accessed 28 12 2025].</w:t>
                    </w:r>
                  </w:p>
                </w:tc>
              </w:tr>
              <w:tr w:rsidR="00D51AF3" w14:paraId="17B38AC8" w14:textId="77777777" w:rsidTr="00D51AF3">
                <w:trPr>
                  <w:divId w:val="1149591335"/>
                  <w:tblCellSpacing w:w="15" w:type="dxa"/>
                </w:trPr>
                <w:tc>
                  <w:tcPr>
                    <w:tcW w:w="573" w:type="pct"/>
                    <w:hideMark/>
                  </w:tcPr>
                  <w:p w14:paraId="2ACF3454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377" w:type="pct"/>
                    <w:hideMark/>
                  </w:tcPr>
                  <w:p w14:paraId="6A17375B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Suceska, Test Methods For Explosives, Zagreb: Springer, 1995. </w:t>
                    </w:r>
                  </w:p>
                </w:tc>
              </w:tr>
              <w:tr w:rsidR="00D51AF3" w14:paraId="5C0B3630" w14:textId="77777777" w:rsidTr="00D51AF3">
                <w:trPr>
                  <w:divId w:val="1149591335"/>
                  <w:tblCellSpacing w:w="15" w:type="dxa"/>
                </w:trPr>
                <w:tc>
                  <w:tcPr>
                    <w:tcW w:w="573" w:type="pct"/>
                    <w:hideMark/>
                  </w:tcPr>
                  <w:p w14:paraId="5DDFE3A3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377" w:type="pct"/>
                    <w:hideMark/>
                  </w:tcPr>
                  <w:p w14:paraId="712CBAE7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E. Needham, Blast Waves, New Mexico: Springer, 2018. </w:t>
                    </w:r>
                  </w:p>
                </w:tc>
              </w:tr>
              <w:tr w:rsidR="00D51AF3" w14:paraId="08AFC4A2" w14:textId="77777777" w:rsidTr="00D51AF3">
                <w:trPr>
                  <w:divId w:val="1149591335"/>
                  <w:tblCellSpacing w:w="15" w:type="dxa"/>
                </w:trPr>
                <w:tc>
                  <w:tcPr>
                    <w:tcW w:w="573" w:type="pct"/>
                    <w:hideMark/>
                  </w:tcPr>
                  <w:p w14:paraId="352ABC76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4377" w:type="pct"/>
                    <w:hideMark/>
                  </w:tcPr>
                  <w:p w14:paraId="438CB95C" w14:textId="77777777" w:rsidR="00D51AF3" w:rsidRDefault="00D51A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Bull and J. Clasper, Blast Injury Science and Engineering, London: Springer, 2023. </w:t>
                    </w:r>
                  </w:p>
                </w:tc>
              </w:tr>
            </w:tbl>
            <w:p w14:paraId="5A1735E5" w14:textId="77777777" w:rsidR="00D51AF3" w:rsidRDefault="00D51AF3">
              <w:pPr>
                <w:divId w:val="1149591335"/>
                <w:rPr>
                  <w:noProof/>
                </w:rPr>
              </w:pPr>
            </w:p>
            <w:p w14:paraId="041B27C5" w14:textId="0BDD69FC" w:rsidR="00BE7E74" w:rsidRDefault="00BE7E7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40844E2" w14:textId="587199A4" w:rsidR="00726550" w:rsidRDefault="00726550"/>
    <w:p w14:paraId="45328BE7" w14:textId="77777777" w:rsidR="00BA5D79" w:rsidRDefault="00BA5D79" w:rsidP="00E40B32">
      <w:pPr>
        <w:pStyle w:val="Heading1"/>
        <w:sectPr w:rsidR="00BA5D79" w:rsidSect="00E33764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0484FDB" w14:textId="77777777" w:rsidR="00627B43" w:rsidRDefault="00627B43" w:rsidP="00E40B32">
      <w:pPr>
        <w:pStyle w:val="Heading1"/>
        <w:sectPr w:rsidR="00627B43" w:rsidSect="001379B8">
          <w:headerReference w:type="default" r:id="rId42"/>
          <w:type w:val="continuous"/>
          <w:pgSz w:w="11906" w:h="16838" w:code="9"/>
          <w:pgMar w:top="1440" w:right="1440" w:bottom="1440" w:left="1440" w:header="708" w:footer="708" w:gutter="0"/>
          <w:cols w:space="708"/>
          <w:docGrid w:linePitch="360"/>
        </w:sectPr>
      </w:pPr>
    </w:p>
    <w:p w14:paraId="614B13C1" w14:textId="029264D2" w:rsidR="00C25936" w:rsidRDefault="00E40B32" w:rsidP="00E40B32">
      <w:pPr>
        <w:pStyle w:val="Heading1"/>
      </w:pPr>
      <w:bookmarkStart w:id="23" w:name="_Toc218334543"/>
      <w:r>
        <w:lastRenderedPageBreak/>
        <w:t xml:space="preserve">Annex 1 </w:t>
      </w:r>
      <w:r w:rsidR="00BA5D79">
        <w:t xml:space="preserve">CAD </w:t>
      </w:r>
      <w:r>
        <w:t>Trial Setup</w:t>
      </w:r>
      <w:bookmarkEnd w:id="23"/>
    </w:p>
    <w:p w14:paraId="2D1D316B" w14:textId="77777777" w:rsidR="00715053" w:rsidRDefault="008E5CF4" w:rsidP="00715053">
      <w:pPr>
        <w:ind w:left="0"/>
        <w:jc w:val="center"/>
      </w:pPr>
      <w:r w:rsidRPr="008E5CF4">
        <w:rPr>
          <w:noProof/>
        </w:rPr>
        <w:drawing>
          <wp:inline distT="0" distB="0" distL="0" distR="0" wp14:anchorId="1CDC6BD4" wp14:editId="3EEF08AA">
            <wp:extent cx="12453422" cy="8650025"/>
            <wp:effectExtent l="0" t="0" r="5715" b="0"/>
            <wp:docPr id="1050381904" name="Picture 1" descr="A blueprint of a 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0381904" name="Picture 1" descr="A blueprint of a room&#10;&#10;AI-generated content may be incorrect."/>
                    <pic:cNvPicPr/>
                  </pic:nvPicPr>
                  <pic:blipFill rotWithShape="1">
                    <a:blip r:embed="rId27"/>
                    <a:srcRect l="1766" t="2317" r="1147" b="8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590056" cy="87449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511892" w14:textId="77777777" w:rsidR="00A86E03" w:rsidRDefault="00A86E03" w:rsidP="00715053">
      <w:pPr>
        <w:ind w:left="0"/>
        <w:jc w:val="center"/>
      </w:pPr>
    </w:p>
    <w:p w14:paraId="65175A22" w14:textId="2B211C52" w:rsidR="00305162" w:rsidRDefault="00A86E03" w:rsidP="0063107A">
      <w:pPr>
        <w:pStyle w:val="Heading1"/>
        <w:numPr>
          <w:ilvl w:val="0"/>
          <w:numId w:val="0"/>
        </w:numPr>
      </w:pPr>
      <w:bookmarkStart w:id="24" w:name="_Toc218334544"/>
      <w:r>
        <w:t>Annex 2 CAD Trial Setup V2</w:t>
      </w:r>
      <w:bookmarkEnd w:id="24"/>
    </w:p>
    <w:p w14:paraId="04A37AFD" w14:textId="0EB1EECA" w:rsidR="00627B43" w:rsidRPr="00627B43" w:rsidRDefault="00627B43" w:rsidP="00627B43">
      <w:r w:rsidRPr="00627B43">
        <w:rPr>
          <w:noProof/>
        </w:rPr>
        <w:drawing>
          <wp:inline distT="0" distB="0" distL="0" distR="0" wp14:anchorId="5B227BAC" wp14:editId="54EF497A">
            <wp:extent cx="12693135" cy="8490999"/>
            <wp:effectExtent l="0" t="0" r="0" b="5715"/>
            <wp:docPr id="10604567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0456762" name=""/>
                    <pic:cNvPicPr/>
                  </pic:nvPicPr>
                  <pic:blipFill rotWithShape="1">
                    <a:blip r:embed="rId43"/>
                    <a:srcRect l="2971" t="789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01022" cy="8496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627B43" w:rsidRPr="00627B43" w:rsidSect="00627B43">
      <w:headerReference w:type="default" r:id="rId44"/>
      <w:pgSz w:w="23814" w:h="16840" w:orient="landscape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0479B9" w14:textId="77777777" w:rsidR="00F0503B" w:rsidRDefault="00F0503B" w:rsidP="002F580A">
      <w:r>
        <w:separator/>
      </w:r>
    </w:p>
    <w:p w14:paraId="6BBEA843" w14:textId="77777777" w:rsidR="00F0503B" w:rsidRDefault="00F0503B" w:rsidP="002F580A"/>
    <w:p w14:paraId="0C4A0E6D" w14:textId="77777777" w:rsidR="00F0503B" w:rsidRDefault="00F0503B" w:rsidP="002F580A"/>
    <w:p w14:paraId="10181749" w14:textId="77777777" w:rsidR="00F0503B" w:rsidRDefault="00F0503B" w:rsidP="002F580A"/>
  </w:endnote>
  <w:endnote w:type="continuationSeparator" w:id="0">
    <w:p w14:paraId="0947F52B" w14:textId="77777777" w:rsidR="00F0503B" w:rsidRDefault="00F0503B" w:rsidP="002F580A">
      <w:r>
        <w:continuationSeparator/>
      </w:r>
    </w:p>
    <w:p w14:paraId="289519E3" w14:textId="77777777" w:rsidR="00F0503B" w:rsidRDefault="00F0503B" w:rsidP="002F580A"/>
    <w:p w14:paraId="7B0ED3D5" w14:textId="77777777" w:rsidR="00F0503B" w:rsidRDefault="00F0503B" w:rsidP="002F580A"/>
    <w:p w14:paraId="02E17F54" w14:textId="77777777" w:rsidR="00F0503B" w:rsidRDefault="00F0503B" w:rsidP="002F580A"/>
  </w:endnote>
  <w:endnote w:type="continuationNotice" w:id="1">
    <w:p w14:paraId="33A916B5" w14:textId="77777777" w:rsidR="00F0503B" w:rsidRDefault="00F0503B" w:rsidP="002F580A"/>
    <w:p w14:paraId="78D8E72E" w14:textId="77777777" w:rsidR="00F0503B" w:rsidRDefault="00F0503B" w:rsidP="002F580A"/>
    <w:p w14:paraId="3429D037" w14:textId="77777777" w:rsidR="00F0503B" w:rsidRDefault="00F0503B" w:rsidP="002F580A"/>
    <w:p w14:paraId="4325953D" w14:textId="77777777" w:rsidR="00F0503B" w:rsidRDefault="00F0503B" w:rsidP="002F580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6CA782" w14:textId="01F046D3" w:rsidR="002B55FE" w:rsidRDefault="002B55FE" w:rsidP="002F580A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3360" behindDoc="0" locked="0" layoutInCell="1" allowOverlap="1" wp14:anchorId="79D9ADEB" wp14:editId="349762AF">
              <wp:simplePos x="635" y="635"/>
              <wp:positionH relativeFrom="column">
                <wp:align>center</wp:align>
              </wp:positionH>
              <wp:positionV relativeFrom="paragraph">
                <wp:posOffset>635</wp:posOffset>
              </wp:positionV>
              <wp:extent cx="443865" cy="443865"/>
              <wp:effectExtent l="0" t="0" r="10160" b="15240"/>
              <wp:wrapSquare wrapText="bothSides"/>
              <wp:docPr id="20" name="Text Box 20" descr="OFFICIAL-SENSITIVE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EBD1B46" w14:textId="57CBFE68" w:rsidR="002B55FE" w:rsidRPr="002B55FE" w:rsidRDefault="002B55FE" w:rsidP="002F580A">
                          <w:pPr>
                            <w:rPr>
                              <w:rFonts w:eastAsia="Arial"/>
                              <w:noProof/>
                            </w:rPr>
                          </w:pPr>
                          <w:r w:rsidRPr="002B55FE">
                            <w:rPr>
                              <w:rFonts w:eastAsia="Arial"/>
                              <w:noProof/>
                            </w:rPr>
                            <w:t>OFFICIAL-SENSITIVE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9D9ADEB" id="_x0000_t202" coordsize="21600,21600" o:spt="202" path="m,l,21600r21600,l21600,xe">
              <v:stroke joinstyle="miter"/>
              <v:path gradientshapeok="t" o:connecttype="rect"/>
            </v:shapetype>
            <v:shape id="Text Box 20" o:spid="_x0000_s1027" type="#_x0000_t202" alt="OFFICIAL-SENSITIVE" style="position:absolute;left:0;text-align:left;margin-left:0;margin-top:.05pt;width:34.95pt;height:34.95pt;z-index:251663360;visibility:visible;mso-wrap-style:none;mso-wrap-distance-left:0;mso-wrap-distance-top:0;mso-wrap-distance-right:0;mso-wrap-distance-bottom:0;mso-position-horizontal:center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" filled="f" stroked="f">
              <v:textbox style="mso-fit-shape-to-text:t" inset="0,0,0,0">
                <w:txbxContent>
                  <w:p w14:paraId="1EBD1B46" w14:textId="57CBFE68" w:rsidR="002B55FE" w:rsidRPr="002B55FE" w:rsidRDefault="002B55FE" w:rsidP="002F580A">
                    <w:pPr>
                      <w:rPr>
                        <w:rFonts w:eastAsia="Arial"/>
                        <w:noProof/>
                      </w:rPr>
                    </w:pPr>
                    <w:r w:rsidRPr="002B55FE">
                      <w:rPr>
                        <w:rFonts w:eastAsia="Arial"/>
                        <w:noProof/>
                      </w:rPr>
                      <w:t>OFFICIAL-SENSITIVE</w:t>
                    </w:r>
                  </w:p>
                </w:txbxContent>
              </v:textbox>
              <w10:wrap type="square"/>
            </v:shape>
          </w:pict>
        </mc:Fallback>
      </mc:AlternateContent>
    </w:r>
  </w:p>
  <w:p w14:paraId="703BE3E1" w14:textId="77777777" w:rsidR="004A22A1" w:rsidRDefault="004A22A1" w:rsidP="002F580A"/>
  <w:p w14:paraId="70576533" w14:textId="77777777" w:rsidR="004A22A1" w:rsidRDefault="004A22A1" w:rsidP="002F580A"/>
  <w:p w14:paraId="44220B3F" w14:textId="77777777" w:rsidR="00781470" w:rsidRDefault="00781470" w:rsidP="002F580A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5124BE" w14:textId="5A968FA1" w:rsidR="00781470" w:rsidRDefault="004D4EC4" w:rsidP="00953515">
    <w:pPr>
      <w:pStyle w:val="Footer"/>
    </w:pPr>
    <w:r w:rsidRPr="002B52EC">
      <w:ptab w:relativeTo="margin" w:alignment="center" w:leader="none"/>
    </w:r>
    <w:r w:rsidR="004A634B">
      <w:fldChar w:fldCharType="begin"/>
    </w:r>
    <w:r w:rsidR="004A634B">
      <w:instrText xml:space="preserve"> PAGE  \* Arabic  \* MERGEFORMAT </w:instrText>
    </w:r>
    <w:r w:rsidR="004A634B">
      <w:fldChar w:fldCharType="separate"/>
    </w:r>
    <w:r w:rsidR="004A634B">
      <w:rPr>
        <w:noProof/>
      </w:rPr>
      <w:t>1</w:t>
    </w:r>
    <w:r w:rsidR="004A634B"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D2F569" w14:textId="1E9545F9" w:rsidR="002B55FE" w:rsidRDefault="002B55FE" w:rsidP="002F580A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5FAA2A96" wp14:editId="080342F0">
              <wp:simplePos x="635" y="635"/>
              <wp:positionH relativeFrom="column">
                <wp:align>center</wp:align>
              </wp:positionH>
              <wp:positionV relativeFrom="paragraph">
                <wp:posOffset>635</wp:posOffset>
              </wp:positionV>
              <wp:extent cx="443865" cy="443865"/>
              <wp:effectExtent l="0" t="0" r="10160" b="15240"/>
              <wp:wrapSquare wrapText="bothSides"/>
              <wp:docPr id="19" name="Text Box 19" descr="OFFICIAL-SENSITIVE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2FDE6DE" w14:textId="218EB076" w:rsidR="002B55FE" w:rsidRPr="002B55FE" w:rsidRDefault="002B55FE" w:rsidP="002F580A">
                          <w:pPr>
                            <w:rPr>
                              <w:rFonts w:eastAsia="Arial"/>
                              <w:noProof/>
                            </w:rPr>
                          </w:pPr>
                          <w:r w:rsidRPr="002B55FE">
                            <w:rPr>
                              <w:rFonts w:eastAsia="Arial"/>
                              <w:noProof/>
                            </w:rPr>
                            <w:t>OFFICIAL-SENSITIVE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FAA2A96" id="_x0000_t202" coordsize="21600,21600" o:spt="202" path="m,l,21600r21600,l21600,xe">
              <v:stroke joinstyle="miter"/>
              <v:path gradientshapeok="t" o:connecttype="rect"/>
            </v:shapetype>
            <v:shape id="Text Box 19" o:spid="_x0000_s1029" type="#_x0000_t202" alt="OFFICIAL-SENSITIVE" style="position:absolute;left:0;text-align:left;margin-left:0;margin-top:.05pt;width:34.95pt;height:34.95pt;z-index:251660288;visibility:visible;mso-wrap-style:none;mso-wrap-distance-left:0;mso-wrap-distance-top:0;mso-wrap-distance-right:0;mso-wrap-distance-bottom:0;mso-position-horizontal:center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" filled="f" stroked="f">
              <v:textbox style="mso-fit-shape-to-text:t" inset="0,0,0,0">
                <w:txbxContent>
                  <w:p w14:paraId="42FDE6DE" w14:textId="218EB076" w:rsidR="002B55FE" w:rsidRPr="002B55FE" w:rsidRDefault="002B55FE" w:rsidP="002F580A">
                    <w:pPr>
                      <w:rPr>
                        <w:rFonts w:eastAsia="Arial"/>
                        <w:noProof/>
                      </w:rPr>
                    </w:pPr>
                    <w:r w:rsidRPr="002B55FE">
                      <w:rPr>
                        <w:rFonts w:eastAsia="Arial"/>
                        <w:noProof/>
                      </w:rPr>
                      <w:t>OFFICIAL-SENSITIVE</w:t>
                    </w:r>
                  </w:p>
                </w:txbxContent>
              </v:textbox>
              <w10:wrap type="squar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4B1691" w14:textId="77777777" w:rsidR="00F0503B" w:rsidRDefault="00F0503B" w:rsidP="002F580A">
      <w:r>
        <w:separator/>
      </w:r>
    </w:p>
    <w:p w14:paraId="1EAD7ED0" w14:textId="77777777" w:rsidR="00F0503B" w:rsidRDefault="00F0503B" w:rsidP="002F580A"/>
    <w:p w14:paraId="00E6A5A4" w14:textId="77777777" w:rsidR="00F0503B" w:rsidRDefault="00F0503B" w:rsidP="002F580A"/>
    <w:p w14:paraId="2B6D4146" w14:textId="77777777" w:rsidR="00F0503B" w:rsidRDefault="00F0503B" w:rsidP="002F580A"/>
  </w:footnote>
  <w:footnote w:type="continuationSeparator" w:id="0">
    <w:p w14:paraId="253ED1EC" w14:textId="77777777" w:rsidR="00F0503B" w:rsidRDefault="00F0503B" w:rsidP="002F580A">
      <w:r>
        <w:continuationSeparator/>
      </w:r>
    </w:p>
    <w:p w14:paraId="760808F6" w14:textId="77777777" w:rsidR="00F0503B" w:rsidRDefault="00F0503B" w:rsidP="002F580A"/>
    <w:p w14:paraId="2D4CACBB" w14:textId="77777777" w:rsidR="00F0503B" w:rsidRDefault="00F0503B" w:rsidP="002F580A"/>
    <w:p w14:paraId="718B5E9E" w14:textId="77777777" w:rsidR="00F0503B" w:rsidRDefault="00F0503B" w:rsidP="002F580A"/>
  </w:footnote>
  <w:footnote w:type="continuationNotice" w:id="1">
    <w:p w14:paraId="142E812F" w14:textId="77777777" w:rsidR="00F0503B" w:rsidRDefault="00F0503B" w:rsidP="002F580A"/>
    <w:p w14:paraId="571E9E2C" w14:textId="77777777" w:rsidR="00F0503B" w:rsidRDefault="00F0503B" w:rsidP="002F580A"/>
    <w:p w14:paraId="4CA6DD5E" w14:textId="77777777" w:rsidR="00F0503B" w:rsidRDefault="00F0503B" w:rsidP="002F580A"/>
    <w:p w14:paraId="388741C1" w14:textId="77777777" w:rsidR="00F0503B" w:rsidRDefault="00F0503B" w:rsidP="002F580A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DD5D51" w14:textId="32ED7C55" w:rsidR="002B55FE" w:rsidRDefault="002B55FE" w:rsidP="002F580A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7216" behindDoc="0" locked="0" layoutInCell="1" allowOverlap="1" wp14:anchorId="5BC78951" wp14:editId="3D3AD339">
              <wp:simplePos x="635" y="635"/>
              <wp:positionH relativeFrom="column">
                <wp:align>center</wp:align>
              </wp:positionH>
              <wp:positionV relativeFrom="paragraph">
                <wp:posOffset>635</wp:posOffset>
              </wp:positionV>
              <wp:extent cx="443865" cy="443865"/>
              <wp:effectExtent l="0" t="0" r="10160" b="15240"/>
              <wp:wrapSquare wrapText="bothSides"/>
              <wp:docPr id="14" name="Text Box 14" descr="OFFICIAL-SENSITIVE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77CCF474" w14:textId="0CCAFCD5" w:rsidR="002B55FE" w:rsidRPr="002B55FE" w:rsidRDefault="002B55FE" w:rsidP="002F580A">
                          <w:pPr>
                            <w:rPr>
                              <w:rFonts w:eastAsia="Arial"/>
                              <w:noProof/>
                            </w:rPr>
                          </w:pPr>
                          <w:r w:rsidRPr="002B55FE">
                            <w:rPr>
                              <w:rFonts w:eastAsia="Arial"/>
                              <w:noProof/>
                            </w:rPr>
                            <w:t>OFFICIAL-SENSITIVE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BC78951" id="_x0000_t202" coordsize="21600,21600" o:spt="202" path="m,l,21600r21600,l21600,xe">
              <v:stroke joinstyle="miter"/>
              <v:path gradientshapeok="t" o:connecttype="rect"/>
            </v:shapetype>
            <v:shape id="Text Box 14" o:spid="_x0000_s1026" type="#_x0000_t202" alt="OFFICIAL-SENSITIVE" style="position:absolute;left:0;text-align:left;margin-left:0;margin-top:.05pt;width:34.95pt;height:34.95pt;z-index:251657216;visibility:visible;mso-wrap-style:none;mso-wrap-distance-left:0;mso-wrap-distance-top:0;mso-wrap-distance-right:0;mso-wrap-distance-bottom:0;mso-position-horizontal:center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" filled="f" stroked="f">
              <v:textbox style="mso-fit-shape-to-text:t" inset="0,0,0,0">
                <w:txbxContent>
                  <w:p w14:paraId="77CCF474" w14:textId="0CCAFCD5" w:rsidR="002B55FE" w:rsidRPr="002B55FE" w:rsidRDefault="002B55FE" w:rsidP="002F580A">
                    <w:pPr>
                      <w:rPr>
                        <w:rFonts w:eastAsia="Arial"/>
                        <w:noProof/>
                      </w:rPr>
                    </w:pPr>
                    <w:r w:rsidRPr="002B55FE">
                      <w:rPr>
                        <w:rFonts w:eastAsia="Arial"/>
                        <w:noProof/>
                      </w:rPr>
                      <w:t>OFFICIAL-SENSITIVE</w:t>
                    </w:r>
                  </w:p>
                </w:txbxContent>
              </v:textbox>
              <w10:wrap type="square"/>
            </v:shape>
          </w:pict>
        </mc:Fallback>
      </mc:AlternateContent>
    </w:r>
  </w:p>
  <w:p w14:paraId="2D903743" w14:textId="77777777" w:rsidR="004A22A1" w:rsidRDefault="004A22A1" w:rsidP="002F580A"/>
  <w:p w14:paraId="053B7C7E" w14:textId="77777777" w:rsidR="004A22A1" w:rsidRDefault="004A22A1" w:rsidP="002F580A"/>
  <w:p w14:paraId="200B2478" w14:textId="77777777" w:rsidR="00781470" w:rsidRDefault="00781470" w:rsidP="002F580A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3119"/>
      <w:gridCol w:w="5897"/>
    </w:tblGrid>
    <w:tr w:rsidR="00154085" w14:paraId="0C0A48F4" w14:textId="77777777" w:rsidTr="00AB2CB0">
      <w:tc>
        <w:tcPr>
          <w:tcW w:w="3119" w:type="dxa"/>
          <w:vAlign w:val="center"/>
        </w:tcPr>
        <w:p w14:paraId="1650F2DA" w14:textId="164E9FEA" w:rsidR="00154085" w:rsidRDefault="00154085" w:rsidP="00D65718">
          <w:pPr>
            <w:pStyle w:val="Header"/>
            <w:ind w:left="0"/>
            <w:rPr>
              <w:sz w:val="18"/>
            </w:rPr>
          </w:pPr>
          <w:r>
            <w:rPr>
              <w:sz w:val="18"/>
            </w:rPr>
            <w:t>Charles</w:t>
          </w:r>
          <w:r w:rsidR="00D65718">
            <w:rPr>
              <w:sz w:val="18"/>
            </w:rPr>
            <w:t xml:space="preserve"> </w:t>
          </w:r>
          <w:r>
            <w:rPr>
              <w:sz w:val="18"/>
            </w:rPr>
            <w:t>Hadley (2207149)</w:t>
          </w:r>
        </w:p>
      </w:tc>
      <w:tc>
        <w:tcPr>
          <w:tcW w:w="5897" w:type="dxa"/>
          <w:vAlign w:val="center"/>
        </w:tcPr>
        <w:p w14:paraId="3A814394" w14:textId="3244684D" w:rsidR="00154085" w:rsidRDefault="00154085" w:rsidP="00D65718">
          <w:pPr>
            <w:pStyle w:val="Header"/>
            <w:ind w:left="0"/>
            <w:jc w:val="right"/>
            <w:rPr>
              <w:sz w:val="18"/>
            </w:rPr>
          </w:pPr>
          <w:r>
            <w:rPr>
              <w:sz w:val="18"/>
            </w:rPr>
            <w:t xml:space="preserve">Coursework for </w:t>
          </w:r>
          <w:r w:rsidR="00912A1D" w:rsidRPr="00912A1D">
            <w:rPr>
              <w:sz w:val="18"/>
            </w:rPr>
            <w:t>Data Capture and Evaluation (ACDA6021)</w:t>
          </w:r>
        </w:p>
      </w:tc>
    </w:tr>
  </w:tbl>
  <w:p w14:paraId="66929626" w14:textId="77777777" w:rsidR="00781470" w:rsidRDefault="00781470" w:rsidP="00154085">
    <w:pPr>
      <w:ind w:left="0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0ADFA6" w14:textId="1F2AED2C" w:rsidR="002B55FE" w:rsidRDefault="002B55FE" w:rsidP="002F580A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4144" behindDoc="0" locked="0" layoutInCell="1" allowOverlap="1" wp14:anchorId="4CD974F2" wp14:editId="6C59FE95">
              <wp:simplePos x="635" y="635"/>
              <wp:positionH relativeFrom="column">
                <wp:align>center</wp:align>
              </wp:positionH>
              <wp:positionV relativeFrom="paragraph">
                <wp:posOffset>635</wp:posOffset>
              </wp:positionV>
              <wp:extent cx="443865" cy="443865"/>
              <wp:effectExtent l="0" t="0" r="10160" b="15240"/>
              <wp:wrapSquare wrapText="bothSides"/>
              <wp:docPr id="13" name="Text Box 13" descr="OFFICIAL-SENSITIVE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57BF4E83" w14:textId="6133E236" w:rsidR="002B55FE" w:rsidRPr="002B55FE" w:rsidRDefault="002B55FE" w:rsidP="002F580A">
                          <w:pPr>
                            <w:rPr>
                              <w:rFonts w:eastAsia="Arial"/>
                              <w:noProof/>
                            </w:rPr>
                          </w:pPr>
                          <w:r w:rsidRPr="002B55FE">
                            <w:rPr>
                              <w:rFonts w:eastAsia="Arial"/>
                              <w:noProof/>
                            </w:rPr>
                            <w:t>OFFICIAL-SENSITIVE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CD974F2" id="_x0000_t202" coordsize="21600,21600" o:spt="202" path="m,l,21600r21600,l21600,xe">
              <v:stroke joinstyle="miter"/>
              <v:path gradientshapeok="t" o:connecttype="rect"/>
            </v:shapetype>
            <v:shape id="Text Box 13" o:spid="_x0000_s1028" type="#_x0000_t202" alt="OFFICIAL-SENSITIVE" style="position:absolute;left:0;text-align:left;margin-left:0;margin-top:.05pt;width:34.95pt;height:34.95pt;z-index:251654144;visibility:visible;mso-wrap-style:none;mso-wrap-distance-left:0;mso-wrap-distance-top:0;mso-wrap-distance-right:0;mso-wrap-distance-bottom:0;mso-position-horizontal:center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" filled="f" stroked="f">
              <v:textbox style="mso-fit-shape-to-text:t" inset="0,0,0,0">
                <w:txbxContent>
                  <w:p w14:paraId="57BF4E83" w14:textId="6133E236" w:rsidR="002B55FE" w:rsidRPr="002B55FE" w:rsidRDefault="002B55FE" w:rsidP="002F580A">
                    <w:pPr>
                      <w:rPr>
                        <w:rFonts w:eastAsia="Arial"/>
                        <w:noProof/>
                      </w:rPr>
                    </w:pPr>
                    <w:r w:rsidRPr="002B55FE">
                      <w:rPr>
                        <w:rFonts w:eastAsia="Arial"/>
                        <w:noProof/>
                      </w:rPr>
                      <w:t>OFFICIAL-SENSITIVE</w:t>
                    </w:r>
                  </w:p>
                </w:txbxContent>
              </v:textbox>
              <w10:wrap type="square"/>
            </v:shape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977"/>
      <w:gridCol w:w="6049"/>
    </w:tblGrid>
    <w:tr w:rsidR="00F9537E" w14:paraId="4638DEC3" w14:textId="77777777" w:rsidTr="00AE2E50">
      <w:tc>
        <w:tcPr>
          <w:tcW w:w="2977" w:type="dxa"/>
          <w:vAlign w:val="center"/>
        </w:tcPr>
        <w:p w14:paraId="48BD0587" w14:textId="77777777" w:rsidR="00F9537E" w:rsidRDefault="00F9537E" w:rsidP="00D65718">
          <w:pPr>
            <w:pStyle w:val="Header"/>
            <w:ind w:left="0"/>
            <w:rPr>
              <w:sz w:val="18"/>
            </w:rPr>
          </w:pPr>
          <w:r>
            <w:rPr>
              <w:sz w:val="18"/>
            </w:rPr>
            <w:t>Charles Hadley (2207149)</w:t>
          </w:r>
        </w:p>
      </w:tc>
      <w:tc>
        <w:tcPr>
          <w:tcW w:w="6049" w:type="dxa"/>
          <w:vAlign w:val="center"/>
        </w:tcPr>
        <w:p w14:paraId="1689F997" w14:textId="77777777" w:rsidR="00F9537E" w:rsidRDefault="00F9537E" w:rsidP="00D65718">
          <w:pPr>
            <w:pStyle w:val="Header"/>
            <w:ind w:left="0"/>
            <w:jc w:val="right"/>
            <w:rPr>
              <w:sz w:val="18"/>
            </w:rPr>
          </w:pPr>
          <w:r>
            <w:rPr>
              <w:sz w:val="18"/>
            </w:rPr>
            <w:t xml:space="preserve">Coursework for </w:t>
          </w:r>
          <w:r w:rsidRPr="00912A1D">
            <w:rPr>
              <w:sz w:val="18"/>
            </w:rPr>
            <w:t>Data Capture and Evaluation (ACDA6021)</w:t>
          </w:r>
        </w:p>
      </w:tc>
    </w:tr>
  </w:tbl>
  <w:p w14:paraId="0EC6AE91" w14:textId="77777777" w:rsidR="00F9537E" w:rsidRDefault="00F9537E" w:rsidP="00154085">
    <w:pPr>
      <w:ind w:left="0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20880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977"/>
      <w:gridCol w:w="17903"/>
    </w:tblGrid>
    <w:tr w:rsidR="00627B43" w14:paraId="445CABA0" w14:textId="77777777" w:rsidTr="00627B43">
      <w:tc>
        <w:tcPr>
          <w:tcW w:w="2977" w:type="dxa"/>
          <w:vAlign w:val="center"/>
        </w:tcPr>
        <w:p w14:paraId="022130B1" w14:textId="77777777" w:rsidR="00627B43" w:rsidRDefault="00627B43" w:rsidP="00D65718">
          <w:pPr>
            <w:pStyle w:val="Header"/>
            <w:ind w:left="0"/>
            <w:rPr>
              <w:sz w:val="18"/>
            </w:rPr>
          </w:pPr>
          <w:r>
            <w:rPr>
              <w:sz w:val="18"/>
            </w:rPr>
            <w:t>Charles Hadley (2207149)</w:t>
          </w:r>
        </w:p>
      </w:tc>
      <w:tc>
        <w:tcPr>
          <w:tcW w:w="17903" w:type="dxa"/>
          <w:vAlign w:val="center"/>
        </w:tcPr>
        <w:p w14:paraId="4E5595B2" w14:textId="77777777" w:rsidR="00627B43" w:rsidRDefault="00627B43" w:rsidP="00D65718">
          <w:pPr>
            <w:pStyle w:val="Header"/>
            <w:ind w:left="0"/>
            <w:jc w:val="right"/>
            <w:rPr>
              <w:sz w:val="18"/>
            </w:rPr>
          </w:pPr>
          <w:r>
            <w:rPr>
              <w:sz w:val="18"/>
            </w:rPr>
            <w:t xml:space="preserve">Coursework for </w:t>
          </w:r>
          <w:r w:rsidRPr="00912A1D">
            <w:rPr>
              <w:sz w:val="18"/>
            </w:rPr>
            <w:t>Data Capture and Evaluation (ACDA6021)</w:t>
          </w:r>
        </w:p>
      </w:tc>
    </w:tr>
  </w:tbl>
  <w:p w14:paraId="3231016D" w14:textId="77777777" w:rsidR="00627B43" w:rsidRDefault="00627B43" w:rsidP="00154085">
    <w:pPr>
      <w:ind w:left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9F4169"/>
    <w:multiLevelType w:val="hybridMultilevel"/>
    <w:tmpl w:val="8E002598"/>
    <w:lvl w:ilvl="0" w:tplc="9EA80C32">
      <w:numFmt w:val="bullet"/>
      <w:pStyle w:val="Heading3"/>
      <w:lvlText w:val="-"/>
      <w:lvlJc w:val="left"/>
      <w:pPr>
        <w:ind w:left="1211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93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5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7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9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1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3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5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71" w:hanging="360"/>
      </w:pPr>
      <w:rPr>
        <w:rFonts w:ascii="Wingdings" w:hAnsi="Wingdings" w:hint="default"/>
      </w:rPr>
    </w:lvl>
  </w:abstractNum>
  <w:abstractNum w:abstractNumId="1" w15:restartNumberingAfterBreak="0">
    <w:nsid w:val="6E1D2321"/>
    <w:multiLevelType w:val="multilevel"/>
    <w:tmpl w:val="BEEAD2BA"/>
    <w:lvl w:ilvl="0">
      <w:start w:val="1"/>
      <w:numFmt w:val="decimal"/>
      <w:pStyle w:val="Heading1"/>
      <w:lvlText w:val="%1."/>
      <w:lvlJc w:val="left"/>
      <w:pPr>
        <w:ind w:left="360" w:hanging="360"/>
      </w:pPr>
    </w:lvl>
    <w:lvl w:ilvl="1">
      <w:start w:val="1"/>
      <w:numFmt w:val="decimal"/>
      <w:pStyle w:val="Heading2"/>
      <w:lvlText w:val="%1.%2."/>
      <w:lvlJc w:val="left"/>
      <w:pPr>
        <w:ind w:left="792" w:hanging="432"/>
      </w:pPr>
    </w:lvl>
    <w:lvl w:ilvl="2">
      <w:start w:val="1"/>
      <w:numFmt w:val="decimal"/>
      <w:pStyle w:val="Heading4"/>
      <w:lvlText w:val="%1.%2.%3."/>
      <w:lvlJc w:val="left"/>
      <w:pPr>
        <w:ind w:left="864" w:hanging="504"/>
      </w:pPr>
    </w:lvl>
    <w:lvl w:ilvl="3">
      <w:start w:val="1"/>
      <w:numFmt w:val="decimal"/>
      <w:pStyle w:val="Heading5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657657785">
    <w:abstractNumId w:val="1"/>
  </w:num>
  <w:num w:numId="2" w16cid:durableId="1209224215">
    <w:abstractNumId w:val="0"/>
  </w:num>
  <w:num w:numId="3" w16cid:durableId="1246063532">
    <w:abstractNumId w:val="1"/>
  </w:num>
  <w:num w:numId="4" w16cid:durableId="1269585162">
    <w:abstractNumId w:val="1"/>
  </w:num>
  <w:num w:numId="5" w16cid:durableId="921644839">
    <w:abstractNumId w:val="1"/>
  </w:num>
  <w:num w:numId="6" w16cid:durableId="351225830">
    <w:abstractNumId w:val="1"/>
  </w:num>
  <w:num w:numId="7" w16cid:durableId="672227715">
    <w:abstractNumId w:val="1"/>
  </w:num>
  <w:num w:numId="8" w16cid:durableId="1999189577">
    <w:abstractNumId w:val="1"/>
  </w:num>
  <w:num w:numId="9" w16cid:durableId="1542324589">
    <w:abstractNumId w:val="1"/>
  </w:num>
  <w:num w:numId="10" w16cid:durableId="1403795040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F53"/>
    <w:rsid w:val="0000028B"/>
    <w:rsid w:val="00000AC1"/>
    <w:rsid w:val="00001244"/>
    <w:rsid w:val="00001655"/>
    <w:rsid w:val="00001771"/>
    <w:rsid w:val="00001D02"/>
    <w:rsid w:val="0000270B"/>
    <w:rsid w:val="0000284D"/>
    <w:rsid w:val="00002868"/>
    <w:rsid w:val="00004251"/>
    <w:rsid w:val="000043DF"/>
    <w:rsid w:val="0000489D"/>
    <w:rsid w:val="00004B5C"/>
    <w:rsid w:val="00005277"/>
    <w:rsid w:val="000055EE"/>
    <w:rsid w:val="000062E3"/>
    <w:rsid w:val="000064F2"/>
    <w:rsid w:val="000070CD"/>
    <w:rsid w:val="000074BC"/>
    <w:rsid w:val="00007977"/>
    <w:rsid w:val="00007E2A"/>
    <w:rsid w:val="000102F3"/>
    <w:rsid w:val="000106D5"/>
    <w:rsid w:val="00010F33"/>
    <w:rsid w:val="000113D4"/>
    <w:rsid w:val="00011DB9"/>
    <w:rsid w:val="00013237"/>
    <w:rsid w:val="00013AEF"/>
    <w:rsid w:val="00014684"/>
    <w:rsid w:val="00014A15"/>
    <w:rsid w:val="00014C73"/>
    <w:rsid w:val="00014E99"/>
    <w:rsid w:val="000153CF"/>
    <w:rsid w:val="0001587C"/>
    <w:rsid w:val="00015C5D"/>
    <w:rsid w:val="000162AC"/>
    <w:rsid w:val="000169C4"/>
    <w:rsid w:val="000169FD"/>
    <w:rsid w:val="00016FC5"/>
    <w:rsid w:val="00020536"/>
    <w:rsid w:val="000207CF"/>
    <w:rsid w:val="000209AA"/>
    <w:rsid w:val="00020DDC"/>
    <w:rsid w:val="00021BBA"/>
    <w:rsid w:val="0002200A"/>
    <w:rsid w:val="00022023"/>
    <w:rsid w:val="0002265C"/>
    <w:rsid w:val="00022DC7"/>
    <w:rsid w:val="000230C6"/>
    <w:rsid w:val="000232A2"/>
    <w:rsid w:val="0002382F"/>
    <w:rsid w:val="00023F75"/>
    <w:rsid w:val="00024233"/>
    <w:rsid w:val="00024599"/>
    <w:rsid w:val="000246A4"/>
    <w:rsid w:val="000251F2"/>
    <w:rsid w:val="0002561A"/>
    <w:rsid w:val="00026384"/>
    <w:rsid w:val="00027A48"/>
    <w:rsid w:val="00027B9C"/>
    <w:rsid w:val="00027DF8"/>
    <w:rsid w:val="00030A0B"/>
    <w:rsid w:val="00030EAB"/>
    <w:rsid w:val="00032673"/>
    <w:rsid w:val="000326A6"/>
    <w:rsid w:val="000330A0"/>
    <w:rsid w:val="000330A8"/>
    <w:rsid w:val="00033929"/>
    <w:rsid w:val="00033A23"/>
    <w:rsid w:val="00033B4B"/>
    <w:rsid w:val="00033D4A"/>
    <w:rsid w:val="00033F4E"/>
    <w:rsid w:val="0003406A"/>
    <w:rsid w:val="00034658"/>
    <w:rsid w:val="00034A6C"/>
    <w:rsid w:val="00034D70"/>
    <w:rsid w:val="0003561B"/>
    <w:rsid w:val="000360CB"/>
    <w:rsid w:val="000373E0"/>
    <w:rsid w:val="000376E5"/>
    <w:rsid w:val="000379BB"/>
    <w:rsid w:val="00037AA4"/>
    <w:rsid w:val="00037CB1"/>
    <w:rsid w:val="00037F16"/>
    <w:rsid w:val="00040655"/>
    <w:rsid w:val="00040995"/>
    <w:rsid w:val="00040ADE"/>
    <w:rsid w:val="00040CBD"/>
    <w:rsid w:val="000414A0"/>
    <w:rsid w:val="0004179E"/>
    <w:rsid w:val="00041B98"/>
    <w:rsid w:val="000431A3"/>
    <w:rsid w:val="00043344"/>
    <w:rsid w:val="00043461"/>
    <w:rsid w:val="00044755"/>
    <w:rsid w:val="00044D42"/>
    <w:rsid w:val="00044E44"/>
    <w:rsid w:val="000454C0"/>
    <w:rsid w:val="00045613"/>
    <w:rsid w:val="00045B13"/>
    <w:rsid w:val="00045C91"/>
    <w:rsid w:val="00046851"/>
    <w:rsid w:val="00047C40"/>
    <w:rsid w:val="000501E9"/>
    <w:rsid w:val="00050E9B"/>
    <w:rsid w:val="00051577"/>
    <w:rsid w:val="00051899"/>
    <w:rsid w:val="00051A4E"/>
    <w:rsid w:val="00051D68"/>
    <w:rsid w:val="00052CB9"/>
    <w:rsid w:val="00052D24"/>
    <w:rsid w:val="00052DE9"/>
    <w:rsid w:val="00052F2A"/>
    <w:rsid w:val="000535F4"/>
    <w:rsid w:val="0005384E"/>
    <w:rsid w:val="000542F0"/>
    <w:rsid w:val="00054B7F"/>
    <w:rsid w:val="0005554D"/>
    <w:rsid w:val="00056281"/>
    <w:rsid w:val="00056EED"/>
    <w:rsid w:val="00057063"/>
    <w:rsid w:val="00057479"/>
    <w:rsid w:val="00057568"/>
    <w:rsid w:val="000575F0"/>
    <w:rsid w:val="00060720"/>
    <w:rsid w:val="00061618"/>
    <w:rsid w:val="00061888"/>
    <w:rsid w:val="00061957"/>
    <w:rsid w:val="00062306"/>
    <w:rsid w:val="0006231F"/>
    <w:rsid w:val="0006339C"/>
    <w:rsid w:val="00063A3A"/>
    <w:rsid w:val="000640E1"/>
    <w:rsid w:val="00064296"/>
    <w:rsid w:val="00064F1A"/>
    <w:rsid w:val="000653BF"/>
    <w:rsid w:val="00065550"/>
    <w:rsid w:val="000657DA"/>
    <w:rsid w:val="00065F2C"/>
    <w:rsid w:val="000662D9"/>
    <w:rsid w:val="000671D0"/>
    <w:rsid w:val="00067529"/>
    <w:rsid w:val="00067A77"/>
    <w:rsid w:val="00067A85"/>
    <w:rsid w:val="00067E94"/>
    <w:rsid w:val="00070092"/>
    <w:rsid w:val="00070EEC"/>
    <w:rsid w:val="000718BA"/>
    <w:rsid w:val="00071F59"/>
    <w:rsid w:val="0007264C"/>
    <w:rsid w:val="000726FA"/>
    <w:rsid w:val="00072C3F"/>
    <w:rsid w:val="00072F53"/>
    <w:rsid w:val="00074175"/>
    <w:rsid w:val="000741F4"/>
    <w:rsid w:val="00074745"/>
    <w:rsid w:val="00074FCE"/>
    <w:rsid w:val="000755FB"/>
    <w:rsid w:val="00075A95"/>
    <w:rsid w:val="0007689E"/>
    <w:rsid w:val="00076E19"/>
    <w:rsid w:val="000771B8"/>
    <w:rsid w:val="00077ED3"/>
    <w:rsid w:val="0008060D"/>
    <w:rsid w:val="00081296"/>
    <w:rsid w:val="00081897"/>
    <w:rsid w:val="00081A9D"/>
    <w:rsid w:val="00081DDB"/>
    <w:rsid w:val="00082343"/>
    <w:rsid w:val="0008285E"/>
    <w:rsid w:val="00082D4F"/>
    <w:rsid w:val="0008342E"/>
    <w:rsid w:val="000843E5"/>
    <w:rsid w:val="00084DB0"/>
    <w:rsid w:val="00084EA2"/>
    <w:rsid w:val="00085669"/>
    <w:rsid w:val="00085A74"/>
    <w:rsid w:val="00085B5E"/>
    <w:rsid w:val="00085EC6"/>
    <w:rsid w:val="000860E1"/>
    <w:rsid w:val="00086467"/>
    <w:rsid w:val="00086920"/>
    <w:rsid w:val="00086D92"/>
    <w:rsid w:val="00087802"/>
    <w:rsid w:val="00090192"/>
    <w:rsid w:val="00091236"/>
    <w:rsid w:val="00091467"/>
    <w:rsid w:val="00091DDD"/>
    <w:rsid w:val="00092D9D"/>
    <w:rsid w:val="0009451F"/>
    <w:rsid w:val="00094597"/>
    <w:rsid w:val="00094F5C"/>
    <w:rsid w:val="000952B3"/>
    <w:rsid w:val="00095848"/>
    <w:rsid w:val="00095CE4"/>
    <w:rsid w:val="000963BC"/>
    <w:rsid w:val="0009674C"/>
    <w:rsid w:val="0009691F"/>
    <w:rsid w:val="00096A95"/>
    <w:rsid w:val="00096F2B"/>
    <w:rsid w:val="00097D0B"/>
    <w:rsid w:val="00097E46"/>
    <w:rsid w:val="000A10CD"/>
    <w:rsid w:val="000A199D"/>
    <w:rsid w:val="000A1C83"/>
    <w:rsid w:val="000A226F"/>
    <w:rsid w:val="000A2518"/>
    <w:rsid w:val="000A2574"/>
    <w:rsid w:val="000A257B"/>
    <w:rsid w:val="000A285C"/>
    <w:rsid w:val="000A2CB7"/>
    <w:rsid w:val="000A2F5D"/>
    <w:rsid w:val="000A34AB"/>
    <w:rsid w:val="000A4686"/>
    <w:rsid w:val="000A4C6F"/>
    <w:rsid w:val="000A530B"/>
    <w:rsid w:val="000A5842"/>
    <w:rsid w:val="000A5925"/>
    <w:rsid w:val="000A5EB7"/>
    <w:rsid w:val="000A6348"/>
    <w:rsid w:val="000A63F3"/>
    <w:rsid w:val="000A6999"/>
    <w:rsid w:val="000B00C1"/>
    <w:rsid w:val="000B0309"/>
    <w:rsid w:val="000B03EB"/>
    <w:rsid w:val="000B08F1"/>
    <w:rsid w:val="000B2973"/>
    <w:rsid w:val="000B3257"/>
    <w:rsid w:val="000B3A65"/>
    <w:rsid w:val="000B3BE4"/>
    <w:rsid w:val="000B4083"/>
    <w:rsid w:val="000B4CBE"/>
    <w:rsid w:val="000B5444"/>
    <w:rsid w:val="000B5F36"/>
    <w:rsid w:val="000B66CC"/>
    <w:rsid w:val="000B7A38"/>
    <w:rsid w:val="000C00C2"/>
    <w:rsid w:val="000C03A1"/>
    <w:rsid w:val="000C05C4"/>
    <w:rsid w:val="000C2D82"/>
    <w:rsid w:val="000C3305"/>
    <w:rsid w:val="000C52D9"/>
    <w:rsid w:val="000C577B"/>
    <w:rsid w:val="000C60DB"/>
    <w:rsid w:val="000C65BE"/>
    <w:rsid w:val="000C6D9D"/>
    <w:rsid w:val="000C6F99"/>
    <w:rsid w:val="000C70EF"/>
    <w:rsid w:val="000C7390"/>
    <w:rsid w:val="000C73DA"/>
    <w:rsid w:val="000C7830"/>
    <w:rsid w:val="000D0085"/>
    <w:rsid w:val="000D0A3C"/>
    <w:rsid w:val="000D148F"/>
    <w:rsid w:val="000D1E22"/>
    <w:rsid w:val="000D1FE1"/>
    <w:rsid w:val="000D31BD"/>
    <w:rsid w:val="000D36CF"/>
    <w:rsid w:val="000D3AD2"/>
    <w:rsid w:val="000D4229"/>
    <w:rsid w:val="000D4AE1"/>
    <w:rsid w:val="000D4C6B"/>
    <w:rsid w:val="000D4D4C"/>
    <w:rsid w:val="000D5237"/>
    <w:rsid w:val="000D5697"/>
    <w:rsid w:val="000D6421"/>
    <w:rsid w:val="000D6D37"/>
    <w:rsid w:val="000D707E"/>
    <w:rsid w:val="000D7722"/>
    <w:rsid w:val="000E1B93"/>
    <w:rsid w:val="000E20CA"/>
    <w:rsid w:val="000E2772"/>
    <w:rsid w:val="000E47B9"/>
    <w:rsid w:val="000E49F9"/>
    <w:rsid w:val="000E50AA"/>
    <w:rsid w:val="000E56E2"/>
    <w:rsid w:val="000E5CEA"/>
    <w:rsid w:val="000E6B13"/>
    <w:rsid w:val="000E6D8E"/>
    <w:rsid w:val="000E6E28"/>
    <w:rsid w:val="000E720F"/>
    <w:rsid w:val="000E735A"/>
    <w:rsid w:val="000E779D"/>
    <w:rsid w:val="000E7B30"/>
    <w:rsid w:val="000E7D40"/>
    <w:rsid w:val="000F033B"/>
    <w:rsid w:val="000F0411"/>
    <w:rsid w:val="000F07CC"/>
    <w:rsid w:val="000F0DC3"/>
    <w:rsid w:val="000F1945"/>
    <w:rsid w:val="000F1C02"/>
    <w:rsid w:val="000F1F44"/>
    <w:rsid w:val="000F344E"/>
    <w:rsid w:val="000F379C"/>
    <w:rsid w:val="000F3C50"/>
    <w:rsid w:val="000F3FCB"/>
    <w:rsid w:val="000F42BB"/>
    <w:rsid w:val="000F4CDC"/>
    <w:rsid w:val="000F5D2B"/>
    <w:rsid w:val="000F5D91"/>
    <w:rsid w:val="000F6752"/>
    <w:rsid w:val="000F7146"/>
    <w:rsid w:val="000F7440"/>
    <w:rsid w:val="000F79C5"/>
    <w:rsid w:val="000F7D1E"/>
    <w:rsid w:val="000F7D7B"/>
    <w:rsid w:val="00100168"/>
    <w:rsid w:val="00100640"/>
    <w:rsid w:val="0010178A"/>
    <w:rsid w:val="00102EC3"/>
    <w:rsid w:val="00103014"/>
    <w:rsid w:val="0010339A"/>
    <w:rsid w:val="00103A55"/>
    <w:rsid w:val="00103B0B"/>
    <w:rsid w:val="00103EAB"/>
    <w:rsid w:val="0010425D"/>
    <w:rsid w:val="0010457D"/>
    <w:rsid w:val="001046F6"/>
    <w:rsid w:val="001048E5"/>
    <w:rsid w:val="00104A21"/>
    <w:rsid w:val="001052A0"/>
    <w:rsid w:val="0010583F"/>
    <w:rsid w:val="00105E18"/>
    <w:rsid w:val="00107B35"/>
    <w:rsid w:val="001118DE"/>
    <w:rsid w:val="001122F7"/>
    <w:rsid w:val="0011243F"/>
    <w:rsid w:val="001124CF"/>
    <w:rsid w:val="00112CA4"/>
    <w:rsid w:val="001136D3"/>
    <w:rsid w:val="001138E8"/>
    <w:rsid w:val="00114C8C"/>
    <w:rsid w:val="0011519C"/>
    <w:rsid w:val="00115315"/>
    <w:rsid w:val="00115521"/>
    <w:rsid w:val="00115723"/>
    <w:rsid w:val="00117E64"/>
    <w:rsid w:val="00120010"/>
    <w:rsid w:val="001200B9"/>
    <w:rsid w:val="0012086F"/>
    <w:rsid w:val="00120B4D"/>
    <w:rsid w:val="001211E1"/>
    <w:rsid w:val="001217C7"/>
    <w:rsid w:val="001218F2"/>
    <w:rsid w:val="001219AE"/>
    <w:rsid w:val="00121DDB"/>
    <w:rsid w:val="00121ED7"/>
    <w:rsid w:val="00125DFD"/>
    <w:rsid w:val="001263C7"/>
    <w:rsid w:val="00127310"/>
    <w:rsid w:val="0012738D"/>
    <w:rsid w:val="0013013A"/>
    <w:rsid w:val="00130905"/>
    <w:rsid w:val="001325DE"/>
    <w:rsid w:val="001327F5"/>
    <w:rsid w:val="00132BE2"/>
    <w:rsid w:val="00132DA1"/>
    <w:rsid w:val="0013350D"/>
    <w:rsid w:val="00133C3C"/>
    <w:rsid w:val="001343E2"/>
    <w:rsid w:val="001347A2"/>
    <w:rsid w:val="00135335"/>
    <w:rsid w:val="0013564D"/>
    <w:rsid w:val="00136123"/>
    <w:rsid w:val="00136141"/>
    <w:rsid w:val="0013628C"/>
    <w:rsid w:val="001363D0"/>
    <w:rsid w:val="0013646A"/>
    <w:rsid w:val="0013665D"/>
    <w:rsid w:val="00136BBB"/>
    <w:rsid w:val="00136D4A"/>
    <w:rsid w:val="0013739D"/>
    <w:rsid w:val="001379B8"/>
    <w:rsid w:val="00137CDF"/>
    <w:rsid w:val="00137EDE"/>
    <w:rsid w:val="00140AC8"/>
    <w:rsid w:val="00140D9F"/>
    <w:rsid w:val="00140E31"/>
    <w:rsid w:val="00141874"/>
    <w:rsid w:val="0014229B"/>
    <w:rsid w:val="001425A3"/>
    <w:rsid w:val="001429C4"/>
    <w:rsid w:val="00142DF1"/>
    <w:rsid w:val="00142E83"/>
    <w:rsid w:val="00142EE2"/>
    <w:rsid w:val="001431B4"/>
    <w:rsid w:val="0014408F"/>
    <w:rsid w:val="001443BF"/>
    <w:rsid w:val="00144DC9"/>
    <w:rsid w:val="00145300"/>
    <w:rsid w:val="00145DCB"/>
    <w:rsid w:val="00146D41"/>
    <w:rsid w:val="0014799C"/>
    <w:rsid w:val="00147D2E"/>
    <w:rsid w:val="00147D55"/>
    <w:rsid w:val="001503DC"/>
    <w:rsid w:val="00150651"/>
    <w:rsid w:val="00151147"/>
    <w:rsid w:val="00151269"/>
    <w:rsid w:val="00151634"/>
    <w:rsid w:val="001516B3"/>
    <w:rsid w:val="00151A21"/>
    <w:rsid w:val="001526D7"/>
    <w:rsid w:val="00152DF6"/>
    <w:rsid w:val="001537F1"/>
    <w:rsid w:val="00153B60"/>
    <w:rsid w:val="00154085"/>
    <w:rsid w:val="00154AF9"/>
    <w:rsid w:val="00154F1C"/>
    <w:rsid w:val="00155BA3"/>
    <w:rsid w:val="00156B8C"/>
    <w:rsid w:val="00157079"/>
    <w:rsid w:val="00160219"/>
    <w:rsid w:val="00161610"/>
    <w:rsid w:val="0016206A"/>
    <w:rsid w:val="00162241"/>
    <w:rsid w:val="00162844"/>
    <w:rsid w:val="00163912"/>
    <w:rsid w:val="001646C2"/>
    <w:rsid w:val="0016503C"/>
    <w:rsid w:val="00165237"/>
    <w:rsid w:val="00165BF3"/>
    <w:rsid w:val="00167FC5"/>
    <w:rsid w:val="00170586"/>
    <w:rsid w:val="0017059D"/>
    <w:rsid w:val="001713A2"/>
    <w:rsid w:val="00171BBC"/>
    <w:rsid w:val="00171C24"/>
    <w:rsid w:val="00171CBF"/>
    <w:rsid w:val="00172BBF"/>
    <w:rsid w:val="00174285"/>
    <w:rsid w:val="001742DA"/>
    <w:rsid w:val="0017496D"/>
    <w:rsid w:val="001749EE"/>
    <w:rsid w:val="00174B52"/>
    <w:rsid w:val="001751DD"/>
    <w:rsid w:val="00175491"/>
    <w:rsid w:val="0017561F"/>
    <w:rsid w:val="00177913"/>
    <w:rsid w:val="0018048A"/>
    <w:rsid w:val="00180725"/>
    <w:rsid w:val="00180769"/>
    <w:rsid w:val="001812B5"/>
    <w:rsid w:val="001823E3"/>
    <w:rsid w:val="001825BF"/>
    <w:rsid w:val="001828DC"/>
    <w:rsid w:val="00182BCA"/>
    <w:rsid w:val="00182CC0"/>
    <w:rsid w:val="00183B2D"/>
    <w:rsid w:val="00183F67"/>
    <w:rsid w:val="0018457E"/>
    <w:rsid w:val="0018550F"/>
    <w:rsid w:val="00185B12"/>
    <w:rsid w:val="00186183"/>
    <w:rsid w:val="001867A5"/>
    <w:rsid w:val="00187284"/>
    <w:rsid w:val="00187AF9"/>
    <w:rsid w:val="0019040A"/>
    <w:rsid w:val="00190CC4"/>
    <w:rsid w:val="001910AE"/>
    <w:rsid w:val="00191244"/>
    <w:rsid w:val="001925F7"/>
    <w:rsid w:val="001926E7"/>
    <w:rsid w:val="00193E94"/>
    <w:rsid w:val="00194389"/>
    <w:rsid w:val="001948A7"/>
    <w:rsid w:val="00194D42"/>
    <w:rsid w:val="00195248"/>
    <w:rsid w:val="001963F7"/>
    <w:rsid w:val="001966F8"/>
    <w:rsid w:val="00196A79"/>
    <w:rsid w:val="00196C54"/>
    <w:rsid w:val="00197101"/>
    <w:rsid w:val="00197AB9"/>
    <w:rsid w:val="001A0C17"/>
    <w:rsid w:val="001A0DD5"/>
    <w:rsid w:val="001A0E9C"/>
    <w:rsid w:val="001A1852"/>
    <w:rsid w:val="001A31C8"/>
    <w:rsid w:val="001A348F"/>
    <w:rsid w:val="001A355B"/>
    <w:rsid w:val="001A4143"/>
    <w:rsid w:val="001A4188"/>
    <w:rsid w:val="001A43CE"/>
    <w:rsid w:val="001A43F2"/>
    <w:rsid w:val="001A52B1"/>
    <w:rsid w:val="001A630C"/>
    <w:rsid w:val="001A6907"/>
    <w:rsid w:val="001A790C"/>
    <w:rsid w:val="001B0DA4"/>
    <w:rsid w:val="001B1081"/>
    <w:rsid w:val="001B2AE5"/>
    <w:rsid w:val="001B32DB"/>
    <w:rsid w:val="001B37AF"/>
    <w:rsid w:val="001B3B52"/>
    <w:rsid w:val="001B3EDE"/>
    <w:rsid w:val="001B4D22"/>
    <w:rsid w:val="001B542E"/>
    <w:rsid w:val="001B578F"/>
    <w:rsid w:val="001B63B3"/>
    <w:rsid w:val="001B7276"/>
    <w:rsid w:val="001B77B2"/>
    <w:rsid w:val="001B7A08"/>
    <w:rsid w:val="001B7CCA"/>
    <w:rsid w:val="001C0854"/>
    <w:rsid w:val="001C08B4"/>
    <w:rsid w:val="001C106C"/>
    <w:rsid w:val="001C13D0"/>
    <w:rsid w:val="001C16EB"/>
    <w:rsid w:val="001C189D"/>
    <w:rsid w:val="001C1911"/>
    <w:rsid w:val="001C1F50"/>
    <w:rsid w:val="001C2138"/>
    <w:rsid w:val="001C2606"/>
    <w:rsid w:val="001C31CE"/>
    <w:rsid w:val="001C36AF"/>
    <w:rsid w:val="001C3DE3"/>
    <w:rsid w:val="001C4243"/>
    <w:rsid w:val="001C46DA"/>
    <w:rsid w:val="001C513F"/>
    <w:rsid w:val="001C63EA"/>
    <w:rsid w:val="001C7C63"/>
    <w:rsid w:val="001C7E01"/>
    <w:rsid w:val="001D0469"/>
    <w:rsid w:val="001D0662"/>
    <w:rsid w:val="001D16F7"/>
    <w:rsid w:val="001D1A5B"/>
    <w:rsid w:val="001D1ABE"/>
    <w:rsid w:val="001D2189"/>
    <w:rsid w:val="001D2C59"/>
    <w:rsid w:val="001D2D63"/>
    <w:rsid w:val="001D2E7B"/>
    <w:rsid w:val="001D4142"/>
    <w:rsid w:val="001D5116"/>
    <w:rsid w:val="001D5687"/>
    <w:rsid w:val="001D57F1"/>
    <w:rsid w:val="001D5A9B"/>
    <w:rsid w:val="001D5F67"/>
    <w:rsid w:val="001D6FE9"/>
    <w:rsid w:val="001E018E"/>
    <w:rsid w:val="001E0416"/>
    <w:rsid w:val="001E0525"/>
    <w:rsid w:val="001E15B0"/>
    <w:rsid w:val="001E1911"/>
    <w:rsid w:val="001E34BD"/>
    <w:rsid w:val="001E3F41"/>
    <w:rsid w:val="001E4167"/>
    <w:rsid w:val="001E425D"/>
    <w:rsid w:val="001E4286"/>
    <w:rsid w:val="001E46FD"/>
    <w:rsid w:val="001E5379"/>
    <w:rsid w:val="001E6351"/>
    <w:rsid w:val="001E7379"/>
    <w:rsid w:val="001E7436"/>
    <w:rsid w:val="001E75EB"/>
    <w:rsid w:val="001F154E"/>
    <w:rsid w:val="001F2424"/>
    <w:rsid w:val="001F25B5"/>
    <w:rsid w:val="001F3D73"/>
    <w:rsid w:val="001F3F53"/>
    <w:rsid w:val="001F4D49"/>
    <w:rsid w:val="001F4D74"/>
    <w:rsid w:val="001F4FB5"/>
    <w:rsid w:val="001F5AA1"/>
    <w:rsid w:val="001F63BC"/>
    <w:rsid w:val="001F668E"/>
    <w:rsid w:val="001F6694"/>
    <w:rsid w:val="001F68C3"/>
    <w:rsid w:val="001F6A80"/>
    <w:rsid w:val="001F6D67"/>
    <w:rsid w:val="001F70AC"/>
    <w:rsid w:val="001F72B8"/>
    <w:rsid w:val="001F77A3"/>
    <w:rsid w:val="00200114"/>
    <w:rsid w:val="00200A24"/>
    <w:rsid w:val="002013B7"/>
    <w:rsid w:val="002013C5"/>
    <w:rsid w:val="002032F6"/>
    <w:rsid w:val="00203C6C"/>
    <w:rsid w:val="00204323"/>
    <w:rsid w:val="0020469C"/>
    <w:rsid w:val="00204B52"/>
    <w:rsid w:val="0020570E"/>
    <w:rsid w:val="00205E26"/>
    <w:rsid w:val="0020627F"/>
    <w:rsid w:val="00206631"/>
    <w:rsid w:val="00206E37"/>
    <w:rsid w:val="002072F4"/>
    <w:rsid w:val="002076F9"/>
    <w:rsid w:val="0021036D"/>
    <w:rsid w:val="00210579"/>
    <w:rsid w:val="002108A9"/>
    <w:rsid w:val="00210F2B"/>
    <w:rsid w:val="002112C8"/>
    <w:rsid w:val="0021161A"/>
    <w:rsid w:val="00212893"/>
    <w:rsid w:val="00212C71"/>
    <w:rsid w:val="00212E0F"/>
    <w:rsid w:val="002137C3"/>
    <w:rsid w:val="00214420"/>
    <w:rsid w:val="00215D07"/>
    <w:rsid w:val="00216803"/>
    <w:rsid w:val="00216831"/>
    <w:rsid w:val="00216E2D"/>
    <w:rsid w:val="002172B4"/>
    <w:rsid w:val="00217533"/>
    <w:rsid w:val="0022062F"/>
    <w:rsid w:val="00220970"/>
    <w:rsid w:val="00220D93"/>
    <w:rsid w:val="0022118D"/>
    <w:rsid w:val="002218E9"/>
    <w:rsid w:val="00221AE0"/>
    <w:rsid w:val="00223361"/>
    <w:rsid w:val="002237B0"/>
    <w:rsid w:val="0022384D"/>
    <w:rsid w:val="00223ACD"/>
    <w:rsid w:val="002243ED"/>
    <w:rsid w:val="00224F02"/>
    <w:rsid w:val="00225258"/>
    <w:rsid w:val="002252A3"/>
    <w:rsid w:val="00225358"/>
    <w:rsid w:val="00225A34"/>
    <w:rsid w:val="00225F55"/>
    <w:rsid w:val="00226D29"/>
    <w:rsid w:val="002271EC"/>
    <w:rsid w:val="002278A4"/>
    <w:rsid w:val="00230199"/>
    <w:rsid w:val="00231110"/>
    <w:rsid w:val="00231C82"/>
    <w:rsid w:val="002323A6"/>
    <w:rsid w:val="002331D0"/>
    <w:rsid w:val="00234326"/>
    <w:rsid w:val="00235045"/>
    <w:rsid w:val="00235A4E"/>
    <w:rsid w:val="00235BAE"/>
    <w:rsid w:val="00236166"/>
    <w:rsid w:val="00236591"/>
    <w:rsid w:val="00237968"/>
    <w:rsid w:val="00237A82"/>
    <w:rsid w:val="00237E6B"/>
    <w:rsid w:val="002411EC"/>
    <w:rsid w:val="00241410"/>
    <w:rsid w:val="0024147E"/>
    <w:rsid w:val="002414F9"/>
    <w:rsid w:val="00242450"/>
    <w:rsid w:val="00242A64"/>
    <w:rsid w:val="00243280"/>
    <w:rsid w:val="002438C2"/>
    <w:rsid w:val="00243ADD"/>
    <w:rsid w:val="00244D18"/>
    <w:rsid w:val="00244D2B"/>
    <w:rsid w:val="00246128"/>
    <w:rsid w:val="0024622E"/>
    <w:rsid w:val="00246588"/>
    <w:rsid w:val="00246978"/>
    <w:rsid w:val="00246A89"/>
    <w:rsid w:val="00246C06"/>
    <w:rsid w:val="00247791"/>
    <w:rsid w:val="00250379"/>
    <w:rsid w:val="0025083C"/>
    <w:rsid w:val="00250DAB"/>
    <w:rsid w:val="00252153"/>
    <w:rsid w:val="002538A9"/>
    <w:rsid w:val="00253C03"/>
    <w:rsid w:val="00253F9C"/>
    <w:rsid w:val="00254CBC"/>
    <w:rsid w:val="0025549C"/>
    <w:rsid w:val="002561FF"/>
    <w:rsid w:val="002562C8"/>
    <w:rsid w:val="00256415"/>
    <w:rsid w:val="002566E2"/>
    <w:rsid w:val="002573E4"/>
    <w:rsid w:val="00257AD7"/>
    <w:rsid w:val="0026036A"/>
    <w:rsid w:val="0026080C"/>
    <w:rsid w:val="002608EF"/>
    <w:rsid w:val="00260980"/>
    <w:rsid w:val="00260B3A"/>
    <w:rsid w:val="00260BD1"/>
    <w:rsid w:val="00260CEB"/>
    <w:rsid w:val="00260E2A"/>
    <w:rsid w:val="00261307"/>
    <w:rsid w:val="00261979"/>
    <w:rsid w:val="002620A9"/>
    <w:rsid w:val="002620BA"/>
    <w:rsid w:val="0026324A"/>
    <w:rsid w:val="00263756"/>
    <w:rsid w:val="002637E9"/>
    <w:rsid w:val="00263D98"/>
    <w:rsid w:val="002648EC"/>
    <w:rsid w:val="002648F7"/>
    <w:rsid w:val="002648F9"/>
    <w:rsid w:val="0026499F"/>
    <w:rsid w:val="00264EE4"/>
    <w:rsid w:val="0026509A"/>
    <w:rsid w:val="00265456"/>
    <w:rsid w:val="0026580A"/>
    <w:rsid w:val="0026710F"/>
    <w:rsid w:val="00267484"/>
    <w:rsid w:val="002678DB"/>
    <w:rsid w:val="0027039D"/>
    <w:rsid w:val="00270EAC"/>
    <w:rsid w:val="002712E1"/>
    <w:rsid w:val="00271483"/>
    <w:rsid w:val="00271808"/>
    <w:rsid w:val="00271E1E"/>
    <w:rsid w:val="002724B0"/>
    <w:rsid w:val="00274BA5"/>
    <w:rsid w:val="002751FF"/>
    <w:rsid w:val="002756F3"/>
    <w:rsid w:val="00276298"/>
    <w:rsid w:val="002767EA"/>
    <w:rsid w:val="002768C8"/>
    <w:rsid w:val="00277A6D"/>
    <w:rsid w:val="00277C91"/>
    <w:rsid w:val="0028095C"/>
    <w:rsid w:val="00280D3B"/>
    <w:rsid w:val="002812B0"/>
    <w:rsid w:val="00281838"/>
    <w:rsid w:val="00281B59"/>
    <w:rsid w:val="002821E8"/>
    <w:rsid w:val="002825B6"/>
    <w:rsid w:val="00282AB7"/>
    <w:rsid w:val="002830BD"/>
    <w:rsid w:val="00283D4D"/>
    <w:rsid w:val="00285D60"/>
    <w:rsid w:val="00285EBE"/>
    <w:rsid w:val="002862FD"/>
    <w:rsid w:val="00286918"/>
    <w:rsid w:val="00286DC5"/>
    <w:rsid w:val="00287218"/>
    <w:rsid w:val="00287C11"/>
    <w:rsid w:val="00287D09"/>
    <w:rsid w:val="00290A45"/>
    <w:rsid w:val="00291D18"/>
    <w:rsid w:val="00291EF7"/>
    <w:rsid w:val="002932C4"/>
    <w:rsid w:val="00293FC3"/>
    <w:rsid w:val="00294043"/>
    <w:rsid w:val="00294238"/>
    <w:rsid w:val="0029520B"/>
    <w:rsid w:val="002972FD"/>
    <w:rsid w:val="002A01FF"/>
    <w:rsid w:val="002A0633"/>
    <w:rsid w:val="002A06FA"/>
    <w:rsid w:val="002A0BA0"/>
    <w:rsid w:val="002A1F86"/>
    <w:rsid w:val="002A21C7"/>
    <w:rsid w:val="002A2BED"/>
    <w:rsid w:val="002A3139"/>
    <w:rsid w:val="002A3D68"/>
    <w:rsid w:val="002A515D"/>
    <w:rsid w:val="002A5AD4"/>
    <w:rsid w:val="002A668E"/>
    <w:rsid w:val="002A7691"/>
    <w:rsid w:val="002A7AF2"/>
    <w:rsid w:val="002A7B44"/>
    <w:rsid w:val="002A7CC0"/>
    <w:rsid w:val="002A7E89"/>
    <w:rsid w:val="002B0718"/>
    <w:rsid w:val="002B0E2A"/>
    <w:rsid w:val="002B1C05"/>
    <w:rsid w:val="002B214F"/>
    <w:rsid w:val="002B229E"/>
    <w:rsid w:val="002B239B"/>
    <w:rsid w:val="002B2426"/>
    <w:rsid w:val="002B2BFD"/>
    <w:rsid w:val="002B3450"/>
    <w:rsid w:val="002B34DF"/>
    <w:rsid w:val="002B3D22"/>
    <w:rsid w:val="002B3D2C"/>
    <w:rsid w:val="002B3DC1"/>
    <w:rsid w:val="002B3EA5"/>
    <w:rsid w:val="002B52EC"/>
    <w:rsid w:val="002B55FE"/>
    <w:rsid w:val="002B7945"/>
    <w:rsid w:val="002C0028"/>
    <w:rsid w:val="002C0C77"/>
    <w:rsid w:val="002C0DCE"/>
    <w:rsid w:val="002C146D"/>
    <w:rsid w:val="002C2020"/>
    <w:rsid w:val="002C30EA"/>
    <w:rsid w:val="002C3DA8"/>
    <w:rsid w:val="002C42E3"/>
    <w:rsid w:val="002C42F8"/>
    <w:rsid w:val="002C46B7"/>
    <w:rsid w:val="002C47EA"/>
    <w:rsid w:val="002C48DD"/>
    <w:rsid w:val="002C49CB"/>
    <w:rsid w:val="002C56D9"/>
    <w:rsid w:val="002C5D3E"/>
    <w:rsid w:val="002C66E8"/>
    <w:rsid w:val="002C6B51"/>
    <w:rsid w:val="002C6BEC"/>
    <w:rsid w:val="002C6F84"/>
    <w:rsid w:val="002C6FB9"/>
    <w:rsid w:val="002C6FD8"/>
    <w:rsid w:val="002C7160"/>
    <w:rsid w:val="002C7715"/>
    <w:rsid w:val="002D05C2"/>
    <w:rsid w:val="002D11D1"/>
    <w:rsid w:val="002D17AB"/>
    <w:rsid w:val="002D1942"/>
    <w:rsid w:val="002D1EAA"/>
    <w:rsid w:val="002D287B"/>
    <w:rsid w:val="002D3B88"/>
    <w:rsid w:val="002D43C4"/>
    <w:rsid w:val="002D449F"/>
    <w:rsid w:val="002D4CDA"/>
    <w:rsid w:val="002D5DE4"/>
    <w:rsid w:val="002D69DE"/>
    <w:rsid w:val="002D6EC6"/>
    <w:rsid w:val="002D754A"/>
    <w:rsid w:val="002D7CBD"/>
    <w:rsid w:val="002D7E2B"/>
    <w:rsid w:val="002E00C4"/>
    <w:rsid w:val="002E029D"/>
    <w:rsid w:val="002E0BE0"/>
    <w:rsid w:val="002E1527"/>
    <w:rsid w:val="002E1969"/>
    <w:rsid w:val="002E1AB4"/>
    <w:rsid w:val="002E1BDB"/>
    <w:rsid w:val="002E2736"/>
    <w:rsid w:val="002E2F85"/>
    <w:rsid w:val="002E31A4"/>
    <w:rsid w:val="002E32D6"/>
    <w:rsid w:val="002E33E7"/>
    <w:rsid w:val="002E35DA"/>
    <w:rsid w:val="002E37AF"/>
    <w:rsid w:val="002E3C30"/>
    <w:rsid w:val="002E4C2D"/>
    <w:rsid w:val="002E5835"/>
    <w:rsid w:val="002E5C4D"/>
    <w:rsid w:val="002E6B0C"/>
    <w:rsid w:val="002E6DB7"/>
    <w:rsid w:val="002E7303"/>
    <w:rsid w:val="002F0B0A"/>
    <w:rsid w:val="002F107F"/>
    <w:rsid w:val="002F11F1"/>
    <w:rsid w:val="002F121C"/>
    <w:rsid w:val="002F12DE"/>
    <w:rsid w:val="002F21B6"/>
    <w:rsid w:val="002F23DB"/>
    <w:rsid w:val="002F31A3"/>
    <w:rsid w:val="002F3C07"/>
    <w:rsid w:val="002F3E1F"/>
    <w:rsid w:val="002F42CB"/>
    <w:rsid w:val="002F47F7"/>
    <w:rsid w:val="002F56E4"/>
    <w:rsid w:val="002F580A"/>
    <w:rsid w:val="002F6B9A"/>
    <w:rsid w:val="002F7430"/>
    <w:rsid w:val="002F743A"/>
    <w:rsid w:val="002F74DE"/>
    <w:rsid w:val="003007A4"/>
    <w:rsid w:val="00301DCA"/>
    <w:rsid w:val="00301DDE"/>
    <w:rsid w:val="0030247C"/>
    <w:rsid w:val="00302531"/>
    <w:rsid w:val="0030254A"/>
    <w:rsid w:val="00302B12"/>
    <w:rsid w:val="00302D55"/>
    <w:rsid w:val="00302D5F"/>
    <w:rsid w:val="0030362B"/>
    <w:rsid w:val="00303E26"/>
    <w:rsid w:val="00304907"/>
    <w:rsid w:val="00304B5C"/>
    <w:rsid w:val="00305162"/>
    <w:rsid w:val="00305449"/>
    <w:rsid w:val="0030563F"/>
    <w:rsid w:val="00305A37"/>
    <w:rsid w:val="00305C40"/>
    <w:rsid w:val="00307E48"/>
    <w:rsid w:val="003103B3"/>
    <w:rsid w:val="00311361"/>
    <w:rsid w:val="00312BF9"/>
    <w:rsid w:val="0031333A"/>
    <w:rsid w:val="00313400"/>
    <w:rsid w:val="00313A81"/>
    <w:rsid w:val="00313AF3"/>
    <w:rsid w:val="003154D9"/>
    <w:rsid w:val="00316B93"/>
    <w:rsid w:val="00316BFF"/>
    <w:rsid w:val="003170F0"/>
    <w:rsid w:val="003173E7"/>
    <w:rsid w:val="00317950"/>
    <w:rsid w:val="00317A2B"/>
    <w:rsid w:val="00317FCD"/>
    <w:rsid w:val="00320F6E"/>
    <w:rsid w:val="00321402"/>
    <w:rsid w:val="00321F4D"/>
    <w:rsid w:val="003223FC"/>
    <w:rsid w:val="0032282A"/>
    <w:rsid w:val="00323129"/>
    <w:rsid w:val="00323767"/>
    <w:rsid w:val="00324C9E"/>
    <w:rsid w:val="00324DCB"/>
    <w:rsid w:val="00325325"/>
    <w:rsid w:val="003254B9"/>
    <w:rsid w:val="003256BC"/>
    <w:rsid w:val="0032582C"/>
    <w:rsid w:val="00325876"/>
    <w:rsid w:val="003269A0"/>
    <w:rsid w:val="00326AFA"/>
    <w:rsid w:val="0032705C"/>
    <w:rsid w:val="003278FA"/>
    <w:rsid w:val="00327DBA"/>
    <w:rsid w:val="003309CF"/>
    <w:rsid w:val="00330D42"/>
    <w:rsid w:val="00331673"/>
    <w:rsid w:val="003321B7"/>
    <w:rsid w:val="003326AA"/>
    <w:rsid w:val="00332D46"/>
    <w:rsid w:val="00333775"/>
    <w:rsid w:val="003338BA"/>
    <w:rsid w:val="00333AC8"/>
    <w:rsid w:val="00334AD2"/>
    <w:rsid w:val="00334D20"/>
    <w:rsid w:val="003358E0"/>
    <w:rsid w:val="00335CC6"/>
    <w:rsid w:val="0033623A"/>
    <w:rsid w:val="00336AB0"/>
    <w:rsid w:val="00336F75"/>
    <w:rsid w:val="00337128"/>
    <w:rsid w:val="00337395"/>
    <w:rsid w:val="00337478"/>
    <w:rsid w:val="00337B47"/>
    <w:rsid w:val="00337C73"/>
    <w:rsid w:val="003411B4"/>
    <w:rsid w:val="003423EB"/>
    <w:rsid w:val="003428E7"/>
    <w:rsid w:val="00342BD5"/>
    <w:rsid w:val="0034379F"/>
    <w:rsid w:val="00343D58"/>
    <w:rsid w:val="00344DF8"/>
    <w:rsid w:val="00344F8F"/>
    <w:rsid w:val="0034507D"/>
    <w:rsid w:val="00345402"/>
    <w:rsid w:val="003455CB"/>
    <w:rsid w:val="003457E3"/>
    <w:rsid w:val="00346A9D"/>
    <w:rsid w:val="00347379"/>
    <w:rsid w:val="003474D9"/>
    <w:rsid w:val="00347FD4"/>
    <w:rsid w:val="0035086C"/>
    <w:rsid w:val="003508F4"/>
    <w:rsid w:val="00350E30"/>
    <w:rsid w:val="00350F24"/>
    <w:rsid w:val="00351FA0"/>
    <w:rsid w:val="003520DB"/>
    <w:rsid w:val="00352371"/>
    <w:rsid w:val="003528A6"/>
    <w:rsid w:val="00352CF6"/>
    <w:rsid w:val="00354062"/>
    <w:rsid w:val="00355509"/>
    <w:rsid w:val="0035579D"/>
    <w:rsid w:val="00355F51"/>
    <w:rsid w:val="00356446"/>
    <w:rsid w:val="0035663B"/>
    <w:rsid w:val="00356823"/>
    <w:rsid w:val="00356BDA"/>
    <w:rsid w:val="00357D09"/>
    <w:rsid w:val="00357DCE"/>
    <w:rsid w:val="003602CE"/>
    <w:rsid w:val="00360458"/>
    <w:rsid w:val="00360D6C"/>
    <w:rsid w:val="00360E51"/>
    <w:rsid w:val="003621C5"/>
    <w:rsid w:val="00362788"/>
    <w:rsid w:val="00363E69"/>
    <w:rsid w:val="00364F5D"/>
    <w:rsid w:val="00365CF0"/>
    <w:rsid w:val="003661DD"/>
    <w:rsid w:val="003663C3"/>
    <w:rsid w:val="003666E5"/>
    <w:rsid w:val="003668BE"/>
    <w:rsid w:val="00366D6D"/>
    <w:rsid w:val="00367E73"/>
    <w:rsid w:val="00370F9B"/>
    <w:rsid w:val="003721B8"/>
    <w:rsid w:val="00372CE7"/>
    <w:rsid w:val="00373BC8"/>
    <w:rsid w:val="003746B0"/>
    <w:rsid w:val="003748E3"/>
    <w:rsid w:val="003752D6"/>
    <w:rsid w:val="003759B7"/>
    <w:rsid w:val="00375C92"/>
    <w:rsid w:val="00375DEB"/>
    <w:rsid w:val="003769A7"/>
    <w:rsid w:val="00377756"/>
    <w:rsid w:val="00377C00"/>
    <w:rsid w:val="003805CA"/>
    <w:rsid w:val="00380BAE"/>
    <w:rsid w:val="00380D7E"/>
    <w:rsid w:val="0038110D"/>
    <w:rsid w:val="00381303"/>
    <w:rsid w:val="00381BE4"/>
    <w:rsid w:val="003820DE"/>
    <w:rsid w:val="00382355"/>
    <w:rsid w:val="0038257E"/>
    <w:rsid w:val="00382727"/>
    <w:rsid w:val="00383298"/>
    <w:rsid w:val="0038392C"/>
    <w:rsid w:val="003839A6"/>
    <w:rsid w:val="00383ADD"/>
    <w:rsid w:val="00383E6D"/>
    <w:rsid w:val="00383F20"/>
    <w:rsid w:val="003841CB"/>
    <w:rsid w:val="00384767"/>
    <w:rsid w:val="00385503"/>
    <w:rsid w:val="003855AE"/>
    <w:rsid w:val="00386330"/>
    <w:rsid w:val="00386671"/>
    <w:rsid w:val="00386A37"/>
    <w:rsid w:val="00386D7D"/>
    <w:rsid w:val="003876B3"/>
    <w:rsid w:val="00387DA4"/>
    <w:rsid w:val="00390124"/>
    <w:rsid w:val="003905E2"/>
    <w:rsid w:val="00390762"/>
    <w:rsid w:val="003910D5"/>
    <w:rsid w:val="0039162D"/>
    <w:rsid w:val="003917AE"/>
    <w:rsid w:val="00391AC3"/>
    <w:rsid w:val="00391DC8"/>
    <w:rsid w:val="00393012"/>
    <w:rsid w:val="003932CA"/>
    <w:rsid w:val="00393547"/>
    <w:rsid w:val="00393873"/>
    <w:rsid w:val="0039498A"/>
    <w:rsid w:val="00395413"/>
    <w:rsid w:val="00397C03"/>
    <w:rsid w:val="00397F7B"/>
    <w:rsid w:val="003A00C8"/>
    <w:rsid w:val="003A06AF"/>
    <w:rsid w:val="003A099B"/>
    <w:rsid w:val="003A16F9"/>
    <w:rsid w:val="003A176A"/>
    <w:rsid w:val="003A1D0C"/>
    <w:rsid w:val="003A1EA8"/>
    <w:rsid w:val="003A2910"/>
    <w:rsid w:val="003A3617"/>
    <w:rsid w:val="003A3A8B"/>
    <w:rsid w:val="003A3DBB"/>
    <w:rsid w:val="003A3E47"/>
    <w:rsid w:val="003A3F47"/>
    <w:rsid w:val="003A407C"/>
    <w:rsid w:val="003A40E1"/>
    <w:rsid w:val="003A4183"/>
    <w:rsid w:val="003A46D4"/>
    <w:rsid w:val="003A48F9"/>
    <w:rsid w:val="003A4BFE"/>
    <w:rsid w:val="003A4C30"/>
    <w:rsid w:val="003A4CBA"/>
    <w:rsid w:val="003A5094"/>
    <w:rsid w:val="003A52DE"/>
    <w:rsid w:val="003A589E"/>
    <w:rsid w:val="003A60FC"/>
    <w:rsid w:val="003A635D"/>
    <w:rsid w:val="003A6D3E"/>
    <w:rsid w:val="003A7762"/>
    <w:rsid w:val="003B06BA"/>
    <w:rsid w:val="003B06F1"/>
    <w:rsid w:val="003B1E4D"/>
    <w:rsid w:val="003B235B"/>
    <w:rsid w:val="003B2DCB"/>
    <w:rsid w:val="003B2F17"/>
    <w:rsid w:val="003B34B2"/>
    <w:rsid w:val="003B3678"/>
    <w:rsid w:val="003B39E9"/>
    <w:rsid w:val="003B46CF"/>
    <w:rsid w:val="003B4D03"/>
    <w:rsid w:val="003B4E8F"/>
    <w:rsid w:val="003B5135"/>
    <w:rsid w:val="003B5732"/>
    <w:rsid w:val="003B59D2"/>
    <w:rsid w:val="003B5BD3"/>
    <w:rsid w:val="003B5E36"/>
    <w:rsid w:val="003B77EE"/>
    <w:rsid w:val="003C0989"/>
    <w:rsid w:val="003C100A"/>
    <w:rsid w:val="003C1593"/>
    <w:rsid w:val="003C1A02"/>
    <w:rsid w:val="003C1FD6"/>
    <w:rsid w:val="003C2063"/>
    <w:rsid w:val="003C2E60"/>
    <w:rsid w:val="003C3494"/>
    <w:rsid w:val="003C48A1"/>
    <w:rsid w:val="003C4E6B"/>
    <w:rsid w:val="003C535A"/>
    <w:rsid w:val="003C5C95"/>
    <w:rsid w:val="003C6EE6"/>
    <w:rsid w:val="003C77BA"/>
    <w:rsid w:val="003C78F8"/>
    <w:rsid w:val="003C7BE1"/>
    <w:rsid w:val="003D046B"/>
    <w:rsid w:val="003D0803"/>
    <w:rsid w:val="003D1374"/>
    <w:rsid w:val="003D1BE2"/>
    <w:rsid w:val="003D1FAE"/>
    <w:rsid w:val="003D278C"/>
    <w:rsid w:val="003D2BEA"/>
    <w:rsid w:val="003D31D8"/>
    <w:rsid w:val="003D354D"/>
    <w:rsid w:val="003D37EA"/>
    <w:rsid w:val="003D4147"/>
    <w:rsid w:val="003D4504"/>
    <w:rsid w:val="003D488F"/>
    <w:rsid w:val="003D4B14"/>
    <w:rsid w:val="003D4E41"/>
    <w:rsid w:val="003D4F12"/>
    <w:rsid w:val="003D5700"/>
    <w:rsid w:val="003D5949"/>
    <w:rsid w:val="003D5A1A"/>
    <w:rsid w:val="003D60B9"/>
    <w:rsid w:val="003D682B"/>
    <w:rsid w:val="003D6E51"/>
    <w:rsid w:val="003D7771"/>
    <w:rsid w:val="003E0383"/>
    <w:rsid w:val="003E0C39"/>
    <w:rsid w:val="003E0F7F"/>
    <w:rsid w:val="003E10C2"/>
    <w:rsid w:val="003E1428"/>
    <w:rsid w:val="003E16BC"/>
    <w:rsid w:val="003E27F8"/>
    <w:rsid w:val="003E2A49"/>
    <w:rsid w:val="003E328E"/>
    <w:rsid w:val="003E41B4"/>
    <w:rsid w:val="003E4212"/>
    <w:rsid w:val="003E4BA9"/>
    <w:rsid w:val="003E546D"/>
    <w:rsid w:val="003E5873"/>
    <w:rsid w:val="003E605C"/>
    <w:rsid w:val="003E634F"/>
    <w:rsid w:val="003E6412"/>
    <w:rsid w:val="003E652C"/>
    <w:rsid w:val="003E6C58"/>
    <w:rsid w:val="003E6C5F"/>
    <w:rsid w:val="003E6E29"/>
    <w:rsid w:val="003E788D"/>
    <w:rsid w:val="003E7C39"/>
    <w:rsid w:val="003F05FC"/>
    <w:rsid w:val="003F0B59"/>
    <w:rsid w:val="003F0F45"/>
    <w:rsid w:val="003F195F"/>
    <w:rsid w:val="003F1BDD"/>
    <w:rsid w:val="003F1BE5"/>
    <w:rsid w:val="003F1F69"/>
    <w:rsid w:val="003F23FA"/>
    <w:rsid w:val="003F2533"/>
    <w:rsid w:val="003F2540"/>
    <w:rsid w:val="003F266D"/>
    <w:rsid w:val="003F2AA8"/>
    <w:rsid w:val="003F3449"/>
    <w:rsid w:val="003F3453"/>
    <w:rsid w:val="003F3AFE"/>
    <w:rsid w:val="003F41CA"/>
    <w:rsid w:val="003F521A"/>
    <w:rsid w:val="003F6701"/>
    <w:rsid w:val="003F686E"/>
    <w:rsid w:val="003F70DA"/>
    <w:rsid w:val="003F758B"/>
    <w:rsid w:val="003F7703"/>
    <w:rsid w:val="00400017"/>
    <w:rsid w:val="004001FD"/>
    <w:rsid w:val="004003CB"/>
    <w:rsid w:val="00400EA2"/>
    <w:rsid w:val="004019A5"/>
    <w:rsid w:val="004019B8"/>
    <w:rsid w:val="004033B7"/>
    <w:rsid w:val="00403CB5"/>
    <w:rsid w:val="00404020"/>
    <w:rsid w:val="00404EEB"/>
    <w:rsid w:val="00405624"/>
    <w:rsid w:val="00405908"/>
    <w:rsid w:val="00405D58"/>
    <w:rsid w:val="004066BD"/>
    <w:rsid w:val="004068C7"/>
    <w:rsid w:val="0040700E"/>
    <w:rsid w:val="00407024"/>
    <w:rsid w:val="00407617"/>
    <w:rsid w:val="00407D9D"/>
    <w:rsid w:val="00410258"/>
    <w:rsid w:val="0041025E"/>
    <w:rsid w:val="0041041C"/>
    <w:rsid w:val="004104F6"/>
    <w:rsid w:val="00410981"/>
    <w:rsid w:val="00410B62"/>
    <w:rsid w:val="00410E33"/>
    <w:rsid w:val="0041162E"/>
    <w:rsid w:val="004116B9"/>
    <w:rsid w:val="004119D6"/>
    <w:rsid w:val="00412142"/>
    <w:rsid w:val="00412617"/>
    <w:rsid w:val="004143D0"/>
    <w:rsid w:val="00415914"/>
    <w:rsid w:val="00416CB4"/>
    <w:rsid w:val="00416E68"/>
    <w:rsid w:val="004170FA"/>
    <w:rsid w:val="00417D74"/>
    <w:rsid w:val="00420408"/>
    <w:rsid w:val="00420AEC"/>
    <w:rsid w:val="0042115E"/>
    <w:rsid w:val="0042145D"/>
    <w:rsid w:val="00421F5B"/>
    <w:rsid w:val="00422F0D"/>
    <w:rsid w:val="00423668"/>
    <w:rsid w:val="0042417D"/>
    <w:rsid w:val="00424398"/>
    <w:rsid w:val="00424856"/>
    <w:rsid w:val="00424936"/>
    <w:rsid w:val="00425132"/>
    <w:rsid w:val="00425165"/>
    <w:rsid w:val="0042533E"/>
    <w:rsid w:val="0042547B"/>
    <w:rsid w:val="00425F1E"/>
    <w:rsid w:val="00426315"/>
    <w:rsid w:val="00426F03"/>
    <w:rsid w:val="00427A44"/>
    <w:rsid w:val="00427BD2"/>
    <w:rsid w:val="00427E46"/>
    <w:rsid w:val="00427FBF"/>
    <w:rsid w:val="004302DA"/>
    <w:rsid w:val="0043045D"/>
    <w:rsid w:val="004306CE"/>
    <w:rsid w:val="00430FF7"/>
    <w:rsid w:val="004313C1"/>
    <w:rsid w:val="0043251D"/>
    <w:rsid w:val="00432538"/>
    <w:rsid w:val="004334C2"/>
    <w:rsid w:val="00433C92"/>
    <w:rsid w:val="00435469"/>
    <w:rsid w:val="00435727"/>
    <w:rsid w:val="00435839"/>
    <w:rsid w:val="00435E33"/>
    <w:rsid w:val="00436745"/>
    <w:rsid w:val="00436E5A"/>
    <w:rsid w:val="004377F6"/>
    <w:rsid w:val="0044086B"/>
    <w:rsid w:val="00440B01"/>
    <w:rsid w:val="00442301"/>
    <w:rsid w:val="0044241B"/>
    <w:rsid w:val="004432A5"/>
    <w:rsid w:val="0044371F"/>
    <w:rsid w:val="00443C2C"/>
    <w:rsid w:val="0044452D"/>
    <w:rsid w:val="00444FFF"/>
    <w:rsid w:val="00445184"/>
    <w:rsid w:val="004454D4"/>
    <w:rsid w:val="00445555"/>
    <w:rsid w:val="00446344"/>
    <w:rsid w:val="0044747F"/>
    <w:rsid w:val="0044781B"/>
    <w:rsid w:val="00451CF6"/>
    <w:rsid w:val="00451F5B"/>
    <w:rsid w:val="0045361B"/>
    <w:rsid w:val="00453BF3"/>
    <w:rsid w:val="004542F6"/>
    <w:rsid w:val="0045537C"/>
    <w:rsid w:val="004557D1"/>
    <w:rsid w:val="004559CD"/>
    <w:rsid w:val="00455B37"/>
    <w:rsid w:val="00455BC1"/>
    <w:rsid w:val="00456425"/>
    <w:rsid w:val="004566FA"/>
    <w:rsid w:val="00456740"/>
    <w:rsid w:val="004567BA"/>
    <w:rsid w:val="0045715B"/>
    <w:rsid w:val="00457B70"/>
    <w:rsid w:val="00457D76"/>
    <w:rsid w:val="00460C41"/>
    <w:rsid w:val="00461295"/>
    <w:rsid w:val="00461386"/>
    <w:rsid w:val="00461631"/>
    <w:rsid w:val="004617B6"/>
    <w:rsid w:val="00461D7D"/>
    <w:rsid w:val="00462A85"/>
    <w:rsid w:val="0046326C"/>
    <w:rsid w:val="004632D6"/>
    <w:rsid w:val="00463E9D"/>
    <w:rsid w:val="00463F6A"/>
    <w:rsid w:val="0046475B"/>
    <w:rsid w:val="00464B16"/>
    <w:rsid w:val="00465ADD"/>
    <w:rsid w:val="00465CA6"/>
    <w:rsid w:val="00466AA3"/>
    <w:rsid w:val="00467709"/>
    <w:rsid w:val="00467826"/>
    <w:rsid w:val="00467BC0"/>
    <w:rsid w:val="00470300"/>
    <w:rsid w:val="00470421"/>
    <w:rsid w:val="00470D18"/>
    <w:rsid w:val="00470F80"/>
    <w:rsid w:val="00471210"/>
    <w:rsid w:val="0047126A"/>
    <w:rsid w:val="00471528"/>
    <w:rsid w:val="00471C2A"/>
    <w:rsid w:val="0047210A"/>
    <w:rsid w:val="004727B5"/>
    <w:rsid w:val="00472D51"/>
    <w:rsid w:val="00474548"/>
    <w:rsid w:val="00474D67"/>
    <w:rsid w:val="004750FD"/>
    <w:rsid w:val="004759F8"/>
    <w:rsid w:val="00475DA9"/>
    <w:rsid w:val="0047604A"/>
    <w:rsid w:val="004767B4"/>
    <w:rsid w:val="004768AA"/>
    <w:rsid w:val="00476C2F"/>
    <w:rsid w:val="00476DCE"/>
    <w:rsid w:val="00477190"/>
    <w:rsid w:val="00477688"/>
    <w:rsid w:val="00477F08"/>
    <w:rsid w:val="00480237"/>
    <w:rsid w:val="00480696"/>
    <w:rsid w:val="00480885"/>
    <w:rsid w:val="00480BB4"/>
    <w:rsid w:val="00481032"/>
    <w:rsid w:val="004810BC"/>
    <w:rsid w:val="00481114"/>
    <w:rsid w:val="0048245D"/>
    <w:rsid w:val="004826B2"/>
    <w:rsid w:val="00483A55"/>
    <w:rsid w:val="00483FD7"/>
    <w:rsid w:val="004850C0"/>
    <w:rsid w:val="00485189"/>
    <w:rsid w:val="00486876"/>
    <w:rsid w:val="00486BA2"/>
    <w:rsid w:val="00487A37"/>
    <w:rsid w:val="00487D54"/>
    <w:rsid w:val="0049147A"/>
    <w:rsid w:val="00491F46"/>
    <w:rsid w:val="004928D2"/>
    <w:rsid w:val="00492C26"/>
    <w:rsid w:val="00492C7E"/>
    <w:rsid w:val="00492F2A"/>
    <w:rsid w:val="004938A2"/>
    <w:rsid w:val="00494572"/>
    <w:rsid w:val="00494EC1"/>
    <w:rsid w:val="00494EFB"/>
    <w:rsid w:val="00495E50"/>
    <w:rsid w:val="00496D98"/>
    <w:rsid w:val="00496E3C"/>
    <w:rsid w:val="00497DBA"/>
    <w:rsid w:val="004A00CE"/>
    <w:rsid w:val="004A06B5"/>
    <w:rsid w:val="004A09C7"/>
    <w:rsid w:val="004A0B4A"/>
    <w:rsid w:val="004A1732"/>
    <w:rsid w:val="004A1F80"/>
    <w:rsid w:val="004A2086"/>
    <w:rsid w:val="004A2193"/>
    <w:rsid w:val="004A22A1"/>
    <w:rsid w:val="004A22C8"/>
    <w:rsid w:val="004A3447"/>
    <w:rsid w:val="004A45BE"/>
    <w:rsid w:val="004A5954"/>
    <w:rsid w:val="004A59A9"/>
    <w:rsid w:val="004A6181"/>
    <w:rsid w:val="004A634B"/>
    <w:rsid w:val="004A66F8"/>
    <w:rsid w:val="004A6B98"/>
    <w:rsid w:val="004A7221"/>
    <w:rsid w:val="004A746E"/>
    <w:rsid w:val="004B04EA"/>
    <w:rsid w:val="004B0C43"/>
    <w:rsid w:val="004B146B"/>
    <w:rsid w:val="004B1D34"/>
    <w:rsid w:val="004B29AC"/>
    <w:rsid w:val="004B29E4"/>
    <w:rsid w:val="004B3968"/>
    <w:rsid w:val="004B3BA7"/>
    <w:rsid w:val="004B40EF"/>
    <w:rsid w:val="004B4C5B"/>
    <w:rsid w:val="004B4D8D"/>
    <w:rsid w:val="004B4FF2"/>
    <w:rsid w:val="004B517D"/>
    <w:rsid w:val="004B5494"/>
    <w:rsid w:val="004B668D"/>
    <w:rsid w:val="004B6B72"/>
    <w:rsid w:val="004B6C74"/>
    <w:rsid w:val="004B7913"/>
    <w:rsid w:val="004C003A"/>
    <w:rsid w:val="004C027B"/>
    <w:rsid w:val="004C1542"/>
    <w:rsid w:val="004C1E88"/>
    <w:rsid w:val="004C287F"/>
    <w:rsid w:val="004C2D28"/>
    <w:rsid w:val="004C309F"/>
    <w:rsid w:val="004C366A"/>
    <w:rsid w:val="004C4A51"/>
    <w:rsid w:val="004C4AB2"/>
    <w:rsid w:val="004C4ADA"/>
    <w:rsid w:val="004C4E2B"/>
    <w:rsid w:val="004C5010"/>
    <w:rsid w:val="004C5429"/>
    <w:rsid w:val="004C7028"/>
    <w:rsid w:val="004C7CBD"/>
    <w:rsid w:val="004C7FBF"/>
    <w:rsid w:val="004D0263"/>
    <w:rsid w:val="004D1761"/>
    <w:rsid w:val="004D1BCF"/>
    <w:rsid w:val="004D215B"/>
    <w:rsid w:val="004D2D1B"/>
    <w:rsid w:val="004D31A7"/>
    <w:rsid w:val="004D31E5"/>
    <w:rsid w:val="004D35CB"/>
    <w:rsid w:val="004D3A31"/>
    <w:rsid w:val="004D49F4"/>
    <w:rsid w:val="004D4EC4"/>
    <w:rsid w:val="004D5450"/>
    <w:rsid w:val="004D6CC3"/>
    <w:rsid w:val="004D776C"/>
    <w:rsid w:val="004E014D"/>
    <w:rsid w:val="004E0A33"/>
    <w:rsid w:val="004E120E"/>
    <w:rsid w:val="004E18DF"/>
    <w:rsid w:val="004E1921"/>
    <w:rsid w:val="004E1E0A"/>
    <w:rsid w:val="004E215C"/>
    <w:rsid w:val="004E2BC5"/>
    <w:rsid w:val="004E2FB3"/>
    <w:rsid w:val="004E31F5"/>
    <w:rsid w:val="004E3540"/>
    <w:rsid w:val="004E368A"/>
    <w:rsid w:val="004E377D"/>
    <w:rsid w:val="004E4071"/>
    <w:rsid w:val="004E4145"/>
    <w:rsid w:val="004E45E3"/>
    <w:rsid w:val="004E57C3"/>
    <w:rsid w:val="004E5D0F"/>
    <w:rsid w:val="004E5FCF"/>
    <w:rsid w:val="004E7DD2"/>
    <w:rsid w:val="004F00D2"/>
    <w:rsid w:val="004F05C3"/>
    <w:rsid w:val="004F08B3"/>
    <w:rsid w:val="004F0928"/>
    <w:rsid w:val="004F0B48"/>
    <w:rsid w:val="004F0DFD"/>
    <w:rsid w:val="004F157E"/>
    <w:rsid w:val="004F1720"/>
    <w:rsid w:val="004F339C"/>
    <w:rsid w:val="004F38CA"/>
    <w:rsid w:val="004F3C67"/>
    <w:rsid w:val="004F56C5"/>
    <w:rsid w:val="004F5B2C"/>
    <w:rsid w:val="004F70B2"/>
    <w:rsid w:val="004F7C5D"/>
    <w:rsid w:val="004F7D8B"/>
    <w:rsid w:val="005005D6"/>
    <w:rsid w:val="00500866"/>
    <w:rsid w:val="00500AFE"/>
    <w:rsid w:val="00500B2A"/>
    <w:rsid w:val="00500C03"/>
    <w:rsid w:val="00501668"/>
    <w:rsid w:val="005021F4"/>
    <w:rsid w:val="00502366"/>
    <w:rsid w:val="00502F24"/>
    <w:rsid w:val="0050303F"/>
    <w:rsid w:val="00503510"/>
    <w:rsid w:val="0050391F"/>
    <w:rsid w:val="00503B61"/>
    <w:rsid w:val="0050416B"/>
    <w:rsid w:val="00505241"/>
    <w:rsid w:val="005053A8"/>
    <w:rsid w:val="005054DC"/>
    <w:rsid w:val="00506698"/>
    <w:rsid w:val="005067B4"/>
    <w:rsid w:val="005067BF"/>
    <w:rsid w:val="00506C4F"/>
    <w:rsid w:val="00506C85"/>
    <w:rsid w:val="00506EA6"/>
    <w:rsid w:val="005071D1"/>
    <w:rsid w:val="0050728F"/>
    <w:rsid w:val="00510109"/>
    <w:rsid w:val="0051030D"/>
    <w:rsid w:val="0051054B"/>
    <w:rsid w:val="005105E4"/>
    <w:rsid w:val="00511345"/>
    <w:rsid w:val="005114C5"/>
    <w:rsid w:val="005115A6"/>
    <w:rsid w:val="005116AB"/>
    <w:rsid w:val="00511B6E"/>
    <w:rsid w:val="0051209E"/>
    <w:rsid w:val="005128D1"/>
    <w:rsid w:val="00513664"/>
    <w:rsid w:val="0051378F"/>
    <w:rsid w:val="005145B5"/>
    <w:rsid w:val="00514CFE"/>
    <w:rsid w:val="00514DB0"/>
    <w:rsid w:val="005159A7"/>
    <w:rsid w:val="00515E63"/>
    <w:rsid w:val="005160D2"/>
    <w:rsid w:val="005161CF"/>
    <w:rsid w:val="00516CF2"/>
    <w:rsid w:val="00517876"/>
    <w:rsid w:val="00517E4D"/>
    <w:rsid w:val="00520336"/>
    <w:rsid w:val="005207AF"/>
    <w:rsid w:val="00521C62"/>
    <w:rsid w:val="005223FA"/>
    <w:rsid w:val="005226F8"/>
    <w:rsid w:val="005228A1"/>
    <w:rsid w:val="00522CAE"/>
    <w:rsid w:val="00522F24"/>
    <w:rsid w:val="00523A4B"/>
    <w:rsid w:val="00523BBE"/>
    <w:rsid w:val="00524845"/>
    <w:rsid w:val="005250DE"/>
    <w:rsid w:val="00525585"/>
    <w:rsid w:val="00525619"/>
    <w:rsid w:val="00525BC5"/>
    <w:rsid w:val="00525C74"/>
    <w:rsid w:val="00525D66"/>
    <w:rsid w:val="00525F72"/>
    <w:rsid w:val="00526A44"/>
    <w:rsid w:val="0052797F"/>
    <w:rsid w:val="005301E8"/>
    <w:rsid w:val="00530F07"/>
    <w:rsid w:val="00531418"/>
    <w:rsid w:val="005314A3"/>
    <w:rsid w:val="00531C9D"/>
    <w:rsid w:val="00531CCF"/>
    <w:rsid w:val="00532378"/>
    <w:rsid w:val="00532611"/>
    <w:rsid w:val="0053263F"/>
    <w:rsid w:val="005327EC"/>
    <w:rsid w:val="005336FF"/>
    <w:rsid w:val="005341D4"/>
    <w:rsid w:val="0053460B"/>
    <w:rsid w:val="00534729"/>
    <w:rsid w:val="00534CAE"/>
    <w:rsid w:val="00535327"/>
    <w:rsid w:val="00535A76"/>
    <w:rsid w:val="005363BD"/>
    <w:rsid w:val="00536FC6"/>
    <w:rsid w:val="0053718F"/>
    <w:rsid w:val="0053751E"/>
    <w:rsid w:val="0053788F"/>
    <w:rsid w:val="005378C7"/>
    <w:rsid w:val="00537AFA"/>
    <w:rsid w:val="00540189"/>
    <w:rsid w:val="005402F3"/>
    <w:rsid w:val="00540F8D"/>
    <w:rsid w:val="005411DB"/>
    <w:rsid w:val="005416FB"/>
    <w:rsid w:val="005417B2"/>
    <w:rsid w:val="00541DBE"/>
    <w:rsid w:val="00541E97"/>
    <w:rsid w:val="00542509"/>
    <w:rsid w:val="005425CC"/>
    <w:rsid w:val="005429E7"/>
    <w:rsid w:val="00542C4F"/>
    <w:rsid w:val="0054353A"/>
    <w:rsid w:val="00543BE3"/>
    <w:rsid w:val="00544012"/>
    <w:rsid w:val="005442EF"/>
    <w:rsid w:val="00544F65"/>
    <w:rsid w:val="005452F9"/>
    <w:rsid w:val="0054552A"/>
    <w:rsid w:val="0054581F"/>
    <w:rsid w:val="00545852"/>
    <w:rsid w:val="0054662C"/>
    <w:rsid w:val="00547381"/>
    <w:rsid w:val="00547615"/>
    <w:rsid w:val="005506D2"/>
    <w:rsid w:val="005510C3"/>
    <w:rsid w:val="00551CDD"/>
    <w:rsid w:val="00553072"/>
    <w:rsid w:val="0055330F"/>
    <w:rsid w:val="005533A4"/>
    <w:rsid w:val="005533EB"/>
    <w:rsid w:val="00554414"/>
    <w:rsid w:val="00556B19"/>
    <w:rsid w:val="00557121"/>
    <w:rsid w:val="00557DE2"/>
    <w:rsid w:val="00560388"/>
    <w:rsid w:val="00560584"/>
    <w:rsid w:val="00560E0E"/>
    <w:rsid w:val="005613D9"/>
    <w:rsid w:val="00561692"/>
    <w:rsid w:val="00562AA3"/>
    <w:rsid w:val="00562E99"/>
    <w:rsid w:val="00563AFD"/>
    <w:rsid w:val="00563CB9"/>
    <w:rsid w:val="00566A11"/>
    <w:rsid w:val="00566F43"/>
    <w:rsid w:val="005674AF"/>
    <w:rsid w:val="005679B6"/>
    <w:rsid w:val="00567BBF"/>
    <w:rsid w:val="00567CF9"/>
    <w:rsid w:val="00567E86"/>
    <w:rsid w:val="005702CF"/>
    <w:rsid w:val="0057041D"/>
    <w:rsid w:val="00570902"/>
    <w:rsid w:val="00570C49"/>
    <w:rsid w:val="00571183"/>
    <w:rsid w:val="005716BF"/>
    <w:rsid w:val="00571B59"/>
    <w:rsid w:val="00572343"/>
    <w:rsid w:val="005723D3"/>
    <w:rsid w:val="005723DC"/>
    <w:rsid w:val="005726FE"/>
    <w:rsid w:val="00573208"/>
    <w:rsid w:val="005734EE"/>
    <w:rsid w:val="00573590"/>
    <w:rsid w:val="00573758"/>
    <w:rsid w:val="00574230"/>
    <w:rsid w:val="005742EF"/>
    <w:rsid w:val="00575069"/>
    <w:rsid w:val="00576476"/>
    <w:rsid w:val="00576D06"/>
    <w:rsid w:val="005777DA"/>
    <w:rsid w:val="00577A3E"/>
    <w:rsid w:val="00580E07"/>
    <w:rsid w:val="0058136E"/>
    <w:rsid w:val="00581410"/>
    <w:rsid w:val="005815D6"/>
    <w:rsid w:val="00581820"/>
    <w:rsid w:val="005841B5"/>
    <w:rsid w:val="005846F5"/>
    <w:rsid w:val="00584D0A"/>
    <w:rsid w:val="005850FD"/>
    <w:rsid w:val="005851EB"/>
    <w:rsid w:val="00585327"/>
    <w:rsid w:val="00585840"/>
    <w:rsid w:val="00585D98"/>
    <w:rsid w:val="00585E4D"/>
    <w:rsid w:val="00586504"/>
    <w:rsid w:val="005878D7"/>
    <w:rsid w:val="005906A0"/>
    <w:rsid w:val="00590AF3"/>
    <w:rsid w:val="00590C76"/>
    <w:rsid w:val="005924E0"/>
    <w:rsid w:val="0059282E"/>
    <w:rsid w:val="005940FE"/>
    <w:rsid w:val="005949E5"/>
    <w:rsid w:val="005952C7"/>
    <w:rsid w:val="00596750"/>
    <w:rsid w:val="00596949"/>
    <w:rsid w:val="00596CF5"/>
    <w:rsid w:val="005A10CA"/>
    <w:rsid w:val="005A1C5B"/>
    <w:rsid w:val="005A34FD"/>
    <w:rsid w:val="005A3A0C"/>
    <w:rsid w:val="005A49A4"/>
    <w:rsid w:val="005A4DDE"/>
    <w:rsid w:val="005A5A33"/>
    <w:rsid w:val="005A5AB7"/>
    <w:rsid w:val="005A614A"/>
    <w:rsid w:val="005A6670"/>
    <w:rsid w:val="005A685B"/>
    <w:rsid w:val="005A740A"/>
    <w:rsid w:val="005A7C99"/>
    <w:rsid w:val="005B0AA7"/>
    <w:rsid w:val="005B166B"/>
    <w:rsid w:val="005B1774"/>
    <w:rsid w:val="005B2355"/>
    <w:rsid w:val="005B2894"/>
    <w:rsid w:val="005B2997"/>
    <w:rsid w:val="005B58D4"/>
    <w:rsid w:val="005B5904"/>
    <w:rsid w:val="005B59BB"/>
    <w:rsid w:val="005B5A7F"/>
    <w:rsid w:val="005B62A4"/>
    <w:rsid w:val="005B65D7"/>
    <w:rsid w:val="005B710F"/>
    <w:rsid w:val="005B715F"/>
    <w:rsid w:val="005B7CF6"/>
    <w:rsid w:val="005C0A31"/>
    <w:rsid w:val="005C175D"/>
    <w:rsid w:val="005C1B18"/>
    <w:rsid w:val="005C1C71"/>
    <w:rsid w:val="005C28C7"/>
    <w:rsid w:val="005C311C"/>
    <w:rsid w:val="005C32E4"/>
    <w:rsid w:val="005C3546"/>
    <w:rsid w:val="005C36CE"/>
    <w:rsid w:val="005C3A2A"/>
    <w:rsid w:val="005C472F"/>
    <w:rsid w:val="005C53FE"/>
    <w:rsid w:val="005C634A"/>
    <w:rsid w:val="005C647C"/>
    <w:rsid w:val="005C6E8B"/>
    <w:rsid w:val="005C7311"/>
    <w:rsid w:val="005C7A0A"/>
    <w:rsid w:val="005C7B00"/>
    <w:rsid w:val="005C7B7A"/>
    <w:rsid w:val="005C7D88"/>
    <w:rsid w:val="005D0557"/>
    <w:rsid w:val="005D0990"/>
    <w:rsid w:val="005D0998"/>
    <w:rsid w:val="005D1895"/>
    <w:rsid w:val="005D2139"/>
    <w:rsid w:val="005D26B6"/>
    <w:rsid w:val="005D325A"/>
    <w:rsid w:val="005D3387"/>
    <w:rsid w:val="005D5637"/>
    <w:rsid w:val="005D58C2"/>
    <w:rsid w:val="005D5B1E"/>
    <w:rsid w:val="005D6257"/>
    <w:rsid w:val="005D62BB"/>
    <w:rsid w:val="005D650B"/>
    <w:rsid w:val="005D6E90"/>
    <w:rsid w:val="005D7068"/>
    <w:rsid w:val="005D7736"/>
    <w:rsid w:val="005E09EB"/>
    <w:rsid w:val="005E0CBD"/>
    <w:rsid w:val="005E159D"/>
    <w:rsid w:val="005E294C"/>
    <w:rsid w:val="005E2F5B"/>
    <w:rsid w:val="005E3651"/>
    <w:rsid w:val="005E3ABD"/>
    <w:rsid w:val="005E3C74"/>
    <w:rsid w:val="005E3D38"/>
    <w:rsid w:val="005E4151"/>
    <w:rsid w:val="005E53FD"/>
    <w:rsid w:val="005E5658"/>
    <w:rsid w:val="005E6AC5"/>
    <w:rsid w:val="005E75EB"/>
    <w:rsid w:val="005E76D6"/>
    <w:rsid w:val="005F051C"/>
    <w:rsid w:val="005F07A8"/>
    <w:rsid w:val="005F1389"/>
    <w:rsid w:val="005F13A1"/>
    <w:rsid w:val="005F19F8"/>
    <w:rsid w:val="005F1F9B"/>
    <w:rsid w:val="005F1FC5"/>
    <w:rsid w:val="005F2CBB"/>
    <w:rsid w:val="005F3019"/>
    <w:rsid w:val="005F37E1"/>
    <w:rsid w:val="005F3C01"/>
    <w:rsid w:val="005F3E0A"/>
    <w:rsid w:val="005F46F5"/>
    <w:rsid w:val="005F4A30"/>
    <w:rsid w:val="005F58DC"/>
    <w:rsid w:val="005F6C20"/>
    <w:rsid w:val="005F6F3A"/>
    <w:rsid w:val="005F6FBF"/>
    <w:rsid w:val="006001FC"/>
    <w:rsid w:val="00600413"/>
    <w:rsid w:val="00600638"/>
    <w:rsid w:val="006008F9"/>
    <w:rsid w:val="00600957"/>
    <w:rsid w:val="00601061"/>
    <w:rsid w:val="006014FA"/>
    <w:rsid w:val="00601B2D"/>
    <w:rsid w:val="00602CA8"/>
    <w:rsid w:val="006034F5"/>
    <w:rsid w:val="00603610"/>
    <w:rsid w:val="00603C72"/>
    <w:rsid w:val="006042DB"/>
    <w:rsid w:val="006043BF"/>
    <w:rsid w:val="006044C7"/>
    <w:rsid w:val="00605094"/>
    <w:rsid w:val="006051B4"/>
    <w:rsid w:val="00605448"/>
    <w:rsid w:val="00605586"/>
    <w:rsid w:val="0060562B"/>
    <w:rsid w:val="00606191"/>
    <w:rsid w:val="006063AE"/>
    <w:rsid w:val="0060764E"/>
    <w:rsid w:val="00607A13"/>
    <w:rsid w:val="00607E0F"/>
    <w:rsid w:val="006101CA"/>
    <w:rsid w:val="00611531"/>
    <w:rsid w:val="00611EB7"/>
    <w:rsid w:val="006129E2"/>
    <w:rsid w:val="00613B20"/>
    <w:rsid w:val="00613BC1"/>
    <w:rsid w:val="0061480F"/>
    <w:rsid w:val="00614A58"/>
    <w:rsid w:val="00614A83"/>
    <w:rsid w:val="00614ACF"/>
    <w:rsid w:val="006156A3"/>
    <w:rsid w:val="006160DC"/>
    <w:rsid w:val="00616D21"/>
    <w:rsid w:val="00617B2D"/>
    <w:rsid w:val="006206D0"/>
    <w:rsid w:val="00620792"/>
    <w:rsid w:val="00620A9F"/>
    <w:rsid w:val="00620B11"/>
    <w:rsid w:val="00620B37"/>
    <w:rsid w:val="00621454"/>
    <w:rsid w:val="006224AA"/>
    <w:rsid w:val="00622B62"/>
    <w:rsid w:val="0062335E"/>
    <w:rsid w:val="00624C5E"/>
    <w:rsid w:val="006253BD"/>
    <w:rsid w:val="00625801"/>
    <w:rsid w:val="00625887"/>
    <w:rsid w:val="00625D4B"/>
    <w:rsid w:val="00625F69"/>
    <w:rsid w:val="006272DC"/>
    <w:rsid w:val="0062788E"/>
    <w:rsid w:val="00627B43"/>
    <w:rsid w:val="00627C05"/>
    <w:rsid w:val="00627D86"/>
    <w:rsid w:val="006302A6"/>
    <w:rsid w:val="00630820"/>
    <w:rsid w:val="00630AE0"/>
    <w:rsid w:val="00632E33"/>
    <w:rsid w:val="0063321A"/>
    <w:rsid w:val="00633A0B"/>
    <w:rsid w:val="00633AD7"/>
    <w:rsid w:val="00633B9E"/>
    <w:rsid w:val="00634DB0"/>
    <w:rsid w:val="00635B04"/>
    <w:rsid w:val="00635CBE"/>
    <w:rsid w:val="006362D0"/>
    <w:rsid w:val="0063641F"/>
    <w:rsid w:val="006368F4"/>
    <w:rsid w:val="00636E9C"/>
    <w:rsid w:val="00637872"/>
    <w:rsid w:val="00637C44"/>
    <w:rsid w:val="00637D48"/>
    <w:rsid w:val="00640092"/>
    <w:rsid w:val="00640934"/>
    <w:rsid w:val="0064172F"/>
    <w:rsid w:val="00642E33"/>
    <w:rsid w:val="0064319F"/>
    <w:rsid w:val="006432C8"/>
    <w:rsid w:val="006434C9"/>
    <w:rsid w:val="006437D3"/>
    <w:rsid w:val="00643C69"/>
    <w:rsid w:val="00644305"/>
    <w:rsid w:val="00644949"/>
    <w:rsid w:val="00645A95"/>
    <w:rsid w:val="00645B54"/>
    <w:rsid w:val="006469C0"/>
    <w:rsid w:val="00646CB4"/>
    <w:rsid w:val="00646E24"/>
    <w:rsid w:val="0064744A"/>
    <w:rsid w:val="0064782C"/>
    <w:rsid w:val="006479EC"/>
    <w:rsid w:val="00647ACD"/>
    <w:rsid w:val="00647DE1"/>
    <w:rsid w:val="006501CC"/>
    <w:rsid w:val="00650DA9"/>
    <w:rsid w:val="006518DB"/>
    <w:rsid w:val="00651E1B"/>
    <w:rsid w:val="00651FEF"/>
    <w:rsid w:val="006521EA"/>
    <w:rsid w:val="006523C4"/>
    <w:rsid w:val="006523DF"/>
    <w:rsid w:val="0065285A"/>
    <w:rsid w:val="006536F7"/>
    <w:rsid w:val="00653EB7"/>
    <w:rsid w:val="006547F7"/>
    <w:rsid w:val="006550FF"/>
    <w:rsid w:val="006553AE"/>
    <w:rsid w:val="0065584F"/>
    <w:rsid w:val="00656036"/>
    <w:rsid w:val="00656683"/>
    <w:rsid w:val="006573F0"/>
    <w:rsid w:val="00657810"/>
    <w:rsid w:val="00657C7B"/>
    <w:rsid w:val="00657D69"/>
    <w:rsid w:val="00657FDA"/>
    <w:rsid w:val="006627EA"/>
    <w:rsid w:val="00662EA2"/>
    <w:rsid w:val="006639CF"/>
    <w:rsid w:val="00663D1A"/>
    <w:rsid w:val="006644B6"/>
    <w:rsid w:val="006649D5"/>
    <w:rsid w:val="0066660E"/>
    <w:rsid w:val="006673CE"/>
    <w:rsid w:val="00667698"/>
    <w:rsid w:val="00670A6F"/>
    <w:rsid w:val="00670A9B"/>
    <w:rsid w:val="00670B14"/>
    <w:rsid w:val="00670D64"/>
    <w:rsid w:val="00671325"/>
    <w:rsid w:val="00671BBB"/>
    <w:rsid w:val="006739E9"/>
    <w:rsid w:val="00673BAA"/>
    <w:rsid w:val="00673DEB"/>
    <w:rsid w:val="00674992"/>
    <w:rsid w:val="00674B0C"/>
    <w:rsid w:val="006751AE"/>
    <w:rsid w:val="006753E5"/>
    <w:rsid w:val="00675E1B"/>
    <w:rsid w:val="00675E90"/>
    <w:rsid w:val="0067602C"/>
    <w:rsid w:val="0067766B"/>
    <w:rsid w:val="00677795"/>
    <w:rsid w:val="006779FB"/>
    <w:rsid w:val="00677BF8"/>
    <w:rsid w:val="00677C65"/>
    <w:rsid w:val="0068106B"/>
    <w:rsid w:val="00681559"/>
    <w:rsid w:val="00683433"/>
    <w:rsid w:val="006841A9"/>
    <w:rsid w:val="00684D85"/>
    <w:rsid w:val="00685D1F"/>
    <w:rsid w:val="00685ED2"/>
    <w:rsid w:val="006875F7"/>
    <w:rsid w:val="00687E05"/>
    <w:rsid w:val="006907E3"/>
    <w:rsid w:val="006913D3"/>
    <w:rsid w:val="00691A1F"/>
    <w:rsid w:val="006921E6"/>
    <w:rsid w:val="00692C93"/>
    <w:rsid w:val="00693A2E"/>
    <w:rsid w:val="00695D26"/>
    <w:rsid w:val="006960C3"/>
    <w:rsid w:val="00696573"/>
    <w:rsid w:val="0069660E"/>
    <w:rsid w:val="00696F51"/>
    <w:rsid w:val="0069732D"/>
    <w:rsid w:val="00697794"/>
    <w:rsid w:val="00697AFE"/>
    <w:rsid w:val="00697DE5"/>
    <w:rsid w:val="006A0563"/>
    <w:rsid w:val="006A0EFE"/>
    <w:rsid w:val="006A1418"/>
    <w:rsid w:val="006A17E3"/>
    <w:rsid w:val="006A223F"/>
    <w:rsid w:val="006A2462"/>
    <w:rsid w:val="006A27FF"/>
    <w:rsid w:val="006A28BB"/>
    <w:rsid w:val="006A37BD"/>
    <w:rsid w:val="006A426A"/>
    <w:rsid w:val="006A447D"/>
    <w:rsid w:val="006A4557"/>
    <w:rsid w:val="006A5273"/>
    <w:rsid w:val="006A576F"/>
    <w:rsid w:val="006A5C9E"/>
    <w:rsid w:val="006A64BC"/>
    <w:rsid w:val="006A6558"/>
    <w:rsid w:val="006A6CF4"/>
    <w:rsid w:val="006A6FF9"/>
    <w:rsid w:val="006A7102"/>
    <w:rsid w:val="006A7804"/>
    <w:rsid w:val="006A7E51"/>
    <w:rsid w:val="006A7F59"/>
    <w:rsid w:val="006B02DA"/>
    <w:rsid w:val="006B0A59"/>
    <w:rsid w:val="006B16F1"/>
    <w:rsid w:val="006B1ED2"/>
    <w:rsid w:val="006B225C"/>
    <w:rsid w:val="006B28A2"/>
    <w:rsid w:val="006B2C38"/>
    <w:rsid w:val="006B4089"/>
    <w:rsid w:val="006B493D"/>
    <w:rsid w:val="006B495B"/>
    <w:rsid w:val="006B4BC2"/>
    <w:rsid w:val="006B4E98"/>
    <w:rsid w:val="006B53C2"/>
    <w:rsid w:val="006B6B11"/>
    <w:rsid w:val="006B6D22"/>
    <w:rsid w:val="006B78F1"/>
    <w:rsid w:val="006B7AFA"/>
    <w:rsid w:val="006B7C4B"/>
    <w:rsid w:val="006C0471"/>
    <w:rsid w:val="006C1735"/>
    <w:rsid w:val="006C2434"/>
    <w:rsid w:val="006C34FE"/>
    <w:rsid w:val="006C3955"/>
    <w:rsid w:val="006C3A77"/>
    <w:rsid w:val="006C44DD"/>
    <w:rsid w:val="006C4797"/>
    <w:rsid w:val="006C4899"/>
    <w:rsid w:val="006C5B95"/>
    <w:rsid w:val="006C5CE3"/>
    <w:rsid w:val="006C5EDD"/>
    <w:rsid w:val="006C63FB"/>
    <w:rsid w:val="006C6816"/>
    <w:rsid w:val="006C6D9C"/>
    <w:rsid w:val="006C798F"/>
    <w:rsid w:val="006C7A76"/>
    <w:rsid w:val="006D0718"/>
    <w:rsid w:val="006D0879"/>
    <w:rsid w:val="006D17B8"/>
    <w:rsid w:val="006D1DD6"/>
    <w:rsid w:val="006D287C"/>
    <w:rsid w:val="006D35B6"/>
    <w:rsid w:val="006D37DD"/>
    <w:rsid w:val="006D43E1"/>
    <w:rsid w:val="006D4448"/>
    <w:rsid w:val="006D57FA"/>
    <w:rsid w:val="006D6280"/>
    <w:rsid w:val="006D6F34"/>
    <w:rsid w:val="006D6F63"/>
    <w:rsid w:val="006D74FF"/>
    <w:rsid w:val="006D7678"/>
    <w:rsid w:val="006D77D4"/>
    <w:rsid w:val="006E01C0"/>
    <w:rsid w:val="006E08BA"/>
    <w:rsid w:val="006E1370"/>
    <w:rsid w:val="006E138C"/>
    <w:rsid w:val="006E1F79"/>
    <w:rsid w:val="006E2188"/>
    <w:rsid w:val="006E241D"/>
    <w:rsid w:val="006E4027"/>
    <w:rsid w:val="006E4F8C"/>
    <w:rsid w:val="006E5338"/>
    <w:rsid w:val="006E56CA"/>
    <w:rsid w:val="006E56EE"/>
    <w:rsid w:val="006E59B1"/>
    <w:rsid w:val="006E62F0"/>
    <w:rsid w:val="006E72FF"/>
    <w:rsid w:val="006E734B"/>
    <w:rsid w:val="006E7654"/>
    <w:rsid w:val="006F0404"/>
    <w:rsid w:val="006F0C52"/>
    <w:rsid w:val="006F0DCF"/>
    <w:rsid w:val="006F13EB"/>
    <w:rsid w:val="006F155E"/>
    <w:rsid w:val="006F17A1"/>
    <w:rsid w:val="006F1E90"/>
    <w:rsid w:val="006F22AC"/>
    <w:rsid w:val="006F24CF"/>
    <w:rsid w:val="006F35B2"/>
    <w:rsid w:val="006F3B6F"/>
    <w:rsid w:val="006F3E9A"/>
    <w:rsid w:val="006F43D2"/>
    <w:rsid w:val="006F4495"/>
    <w:rsid w:val="006F46EE"/>
    <w:rsid w:val="006F4B35"/>
    <w:rsid w:val="006F5466"/>
    <w:rsid w:val="006F54B8"/>
    <w:rsid w:val="006F66EB"/>
    <w:rsid w:val="006F728C"/>
    <w:rsid w:val="0070008E"/>
    <w:rsid w:val="00700124"/>
    <w:rsid w:val="0070014C"/>
    <w:rsid w:val="00700B91"/>
    <w:rsid w:val="00700EA8"/>
    <w:rsid w:val="00701CCB"/>
    <w:rsid w:val="0070369E"/>
    <w:rsid w:val="00704528"/>
    <w:rsid w:val="00705305"/>
    <w:rsid w:val="00705D48"/>
    <w:rsid w:val="00706AB2"/>
    <w:rsid w:val="007075A6"/>
    <w:rsid w:val="0070787F"/>
    <w:rsid w:val="00707BCC"/>
    <w:rsid w:val="0071151C"/>
    <w:rsid w:val="00711EBA"/>
    <w:rsid w:val="00712251"/>
    <w:rsid w:val="00712B66"/>
    <w:rsid w:val="00714027"/>
    <w:rsid w:val="00714C3C"/>
    <w:rsid w:val="00714EF2"/>
    <w:rsid w:val="00715053"/>
    <w:rsid w:val="007150D2"/>
    <w:rsid w:val="007154AD"/>
    <w:rsid w:val="00715591"/>
    <w:rsid w:val="00715E61"/>
    <w:rsid w:val="00715F2E"/>
    <w:rsid w:val="0071625C"/>
    <w:rsid w:val="007165DA"/>
    <w:rsid w:val="00716F07"/>
    <w:rsid w:val="00717C71"/>
    <w:rsid w:val="0072002D"/>
    <w:rsid w:val="00720506"/>
    <w:rsid w:val="00721089"/>
    <w:rsid w:val="007219EC"/>
    <w:rsid w:val="007222F9"/>
    <w:rsid w:val="00722B7A"/>
    <w:rsid w:val="00722C37"/>
    <w:rsid w:val="00722CB0"/>
    <w:rsid w:val="0072374C"/>
    <w:rsid w:val="00723A16"/>
    <w:rsid w:val="007242E4"/>
    <w:rsid w:val="00724EF5"/>
    <w:rsid w:val="00725CB5"/>
    <w:rsid w:val="00725ECA"/>
    <w:rsid w:val="00726039"/>
    <w:rsid w:val="00726550"/>
    <w:rsid w:val="00726D4C"/>
    <w:rsid w:val="00730649"/>
    <w:rsid w:val="00730D1A"/>
    <w:rsid w:val="00731550"/>
    <w:rsid w:val="00732011"/>
    <w:rsid w:val="00733329"/>
    <w:rsid w:val="0073370B"/>
    <w:rsid w:val="00733C67"/>
    <w:rsid w:val="007354F1"/>
    <w:rsid w:val="00735A5B"/>
    <w:rsid w:val="00735AE4"/>
    <w:rsid w:val="007365A9"/>
    <w:rsid w:val="007368A4"/>
    <w:rsid w:val="00736F33"/>
    <w:rsid w:val="00737D11"/>
    <w:rsid w:val="0074014B"/>
    <w:rsid w:val="00740D57"/>
    <w:rsid w:val="00742AAD"/>
    <w:rsid w:val="0074362A"/>
    <w:rsid w:val="00743808"/>
    <w:rsid w:val="00744518"/>
    <w:rsid w:val="00744881"/>
    <w:rsid w:val="00744947"/>
    <w:rsid w:val="00744D0E"/>
    <w:rsid w:val="00744F7A"/>
    <w:rsid w:val="00745DA5"/>
    <w:rsid w:val="00745DFF"/>
    <w:rsid w:val="0074618C"/>
    <w:rsid w:val="00746E9F"/>
    <w:rsid w:val="00747EB8"/>
    <w:rsid w:val="007503E8"/>
    <w:rsid w:val="00750AC6"/>
    <w:rsid w:val="00750CB5"/>
    <w:rsid w:val="00751D20"/>
    <w:rsid w:val="00752A11"/>
    <w:rsid w:val="00752DEC"/>
    <w:rsid w:val="00753733"/>
    <w:rsid w:val="00753C35"/>
    <w:rsid w:val="0075412F"/>
    <w:rsid w:val="007559FC"/>
    <w:rsid w:val="00755E14"/>
    <w:rsid w:val="007569C0"/>
    <w:rsid w:val="007570F0"/>
    <w:rsid w:val="00757575"/>
    <w:rsid w:val="00757C3C"/>
    <w:rsid w:val="00757F0F"/>
    <w:rsid w:val="00760872"/>
    <w:rsid w:val="00760B81"/>
    <w:rsid w:val="007634E0"/>
    <w:rsid w:val="007635BF"/>
    <w:rsid w:val="007645A4"/>
    <w:rsid w:val="00766EEA"/>
    <w:rsid w:val="00767E14"/>
    <w:rsid w:val="007706DA"/>
    <w:rsid w:val="0077150C"/>
    <w:rsid w:val="00771DA6"/>
    <w:rsid w:val="00772383"/>
    <w:rsid w:val="007729ED"/>
    <w:rsid w:val="00773398"/>
    <w:rsid w:val="0077356F"/>
    <w:rsid w:val="00773858"/>
    <w:rsid w:val="0077461E"/>
    <w:rsid w:val="00774A51"/>
    <w:rsid w:val="00774F5E"/>
    <w:rsid w:val="00774F67"/>
    <w:rsid w:val="007750FA"/>
    <w:rsid w:val="00775E3D"/>
    <w:rsid w:val="0077637B"/>
    <w:rsid w:val="007765EB"/>
    <w:rsid w:val="00776982"/>
    <w:rsid w:val="00776C8B"/>
    <w:rsid w:val="00776D51"/>
    <w:rsid w:val="00777E0A"/>
    <w:rsid w:val="00780241"/>
    <w:rsid w:val="00781470"/>
    <w:rsid w:val="00781D90"/>
    <w:rsid w:val="00782906"/>
    <w:rsid w:val="00782F73"/>
    <w:rsid w:val="007852F8"/>
    <w:rsid w:val="007862FB"/>
    <w:rsid w:val="007864AF"/>
    <w:rsid w:val="007864C5"/>
    <w:rsid w:val="00786737"/>
    <w:rsid w:val="00786CA3"/>
    <w:rsid w:val="0078755F"/>
    <w:rsid w:val="007876E4"/>
    <w:rsid w:val="00787987"/>
    <w:rsid w:val="00787EBE"/>
    <w:rsid w:val="00791150"/>
    <w:rsid w:val="00791931"/>
    <w:rsid w:val="00792155"/>
    <w:rsid w:val="00792796"/>
    <w:rsid w:val="00792DCE"/>
    <w:rsid w:val="0079327F"/>
    <w:rsid w:val="007936DF"/>
    <w:rsid w:val="00793918"/>
    <w:rsid w:val="00793A55"/>
    <w:rsid w:val="007942C1"/>
    <w:rsid w:val="007945A4"/>
    <w:rsid w:val="00795376"/>
    <w:rsid w:val="00795701"/>
    <w:rsid w:val="0079592C"/>
    <w:rsid w:val="007961E8"/>
    <w:rsid w:val="0079672F"/>
    <w:rsid w:val="007969EE"/>
    <w:rsid w:val="00796D51"/>
    <w:rsid w:val="0079766C"/>
    <w:rsid w:val="00797AA8"/>
    <w:rsid w:val="007A092C"/>
    <w:rsid w:val="007A09FD"/>
    <w:rsid w:val="007A13F2"/>
    <w:rsid w:val="007A227F"/>
    <w:rsid w:val="007A2523"/>
    <w:rsid w:val="007A2AB7"/>
    <w:rsid w:val="007A41B0"/>
    <w:rsid w:val="007A5A83"/>
    <w:rsid w:val="007A6A41"/>
    <w:rsid w:val="007A6BD6"/>
    <w:rsid w:val="007A6F9E"/>
    <w:rsid w:val="007A76E6"/>
    <w:rsid w:val="007A7E82"/>
    <w:rsid w:val="007B01BB"/>
    <w:rsid w:val="007B0BA6"/>
    <w:rsid w:val="007B0D0F"/>
    <w:rsid w:val="007B13CB"/>
    <w:rsid w:val="007B143A"/>
    <w:rsid w:val="007B168B"/>
    <w:rsid w:val="007B1929"/>
    <w:rsid w:val="007B27F6"/>
    <w:rsid w:val="007B29B6"/>
    <w:rsid w:val="007B2A30"/>
    <w:rsid w:val="007B2C07"/>
    <w:rsid w:val="007B2C35"/>
    <w:rsid w:val="007B2E8D"/>
    <w:rsid w:val="007B37D6"/>
    <w:rsid w:val="007B4314"/>
    <w:rsid w:val="007B491E"/>
    <w:rsid w:val="007B5E6E"/>
    <w:rsid w:val="007B6313"/>
    <w:rsid w:val="007B7888"/>
    <w:rsid w:val="007C00A2"/>
    <w:rsid w:val="007C0F69"/>
    <w:rsid w:val="007C16E6"/>
    <w:rsid w:val="007C219F"/>
    <w:rsid w:val="007C23A8"/>
    <w:rsid w:val="007C2821"/>
    <w:rsid w:val="007C2980"/>
    <w:rsid w:val="007C2D85"/>
    <w:rsid w:val="007C3ED9"/>
    <w:rsid w:val="007C41FF"/>
    <w:rsid w:val="007C4740"/>
    <w:rsid w:val="007C4B08"/>
    <w:rsid w:val="007C53E8"/>
    <w:rsid w:val="007C54CC"/>
    <w:rsid w:val="007C5653"/>
    <w:rsid w:val="007C5923"/>
    <w:rsid w:val="007C5C09"/>
    <w:rsid w:val="007C5E3A"/>
    <w:rsid w:val="007C5E76"/>
    <w:rsid w:val="007C658B"/>
    <w:rsid w:val="007C788B"/>
    <w:rsid w:val="007C7BF7"/>
    <w:rsid w:val="007C7FEA"/>
    <w:rsid w:val="007D0335"/>
    <w:rsid w:val="007D0D5E"/>
    <w:rsid w:val="007D1059"/>
    <w:rsid w:val="007D1C8D"/>
    <w:rsid w:val="007D29B4"/>
    <w:rsid w:val="007D3E42"/>
    <w:rsid w:val="007D41A9"/>
    <w:rsid w:val="007D48FA"/>
    <w:rsid w:val="007D50CF"/>
    <w:rsid w:val="007D55C7"/>
    <w:rsid w:val="007D56A7"/>
    <w:rsid w:val="007D58F5"/>
    <w:rsid w:val="007D6263"/>
    <w:rsid w:val="007D7A09"/>
    <w:rsid w:val="007D7D4E"/>
    <w:rsid w:val="007D7D51"/>
    <w:rsid w:val="007D7DFD"/>
    <w:rsid w:val="007D7E27"/>
    <w:rsid w:val="007E012F"/>
    <w:rsid w:val="007E06DE"/>
    <w:rsid w:val="007E071C"/>
    <w:rsid w:val="007E1616"/>
    <w:rsid w:val="007E20EC"/>
    <w:rsid w:val="007E2E81"/>
    <w:rsid w:val="007E399F"/>
    <w:rsid w:val="007E4917"/>
    <w:rsid w:val="007E510F"/>
    <w:rsid w:val="007E54DE"/>
    <w:rsid w:val="007E5C7B"/>
    <w:rsid w:val="007E693A"/>
    <w:rsid w:val="007E72DC"/>
    <w:rsid w:val="007E7996"/>
    <w:rsid w:val="007F0460"/>
    <w:rsid w:val="007F0830"/>
    <w:rsid w:val="007F1557"/>
    <w:rsid w:val="007F1983"/>
    <w:rsid w:val="007F1A2E"/>
    <w:rsid w:val="007F4764"/>
    <w:rsid w:val="007F4781"/>
    <w:rsid w:val="007F47D5"/>
    <w:rsid w:val="007F5CBF"/>
    <w:rsid w:val="007F636C"/>
    <w:rsid w:val="007F6404"/>
    <w:rsid w:val="007F65D9"/>
    <w:rsid w:val="007F6BCF"/>
    <w:rsid w:val="007F6BE6"/>
    <w:rsid w:val="007F702D"/>
    <w:rsid w:val="007F748F"/>
    <w:rsid w:val="007F74DE"/>
    <w:rsid w:val="007F7AF2"/>
    <w:rsid w:val="008002A9"/>
    <w:rsid w:val="00800890"/>
    <w:rsid w:val="00800A79"/>
    <w:rsid w:val="00800E45"/>
    <w:rsid w:val="00800E84"/>
    <w:rsid w:val="0080102B"/>
    <w:rsid w:val="00801350"/>
    <w:rsid w:val="008015FA"/>
    <w:rsid w:val="00801C35"/>
    <w:rsid w:val="0080297C"/>
    <w:rsid w:val="00802F1C"/>
    <w:rsid w:val="0080390E"/>
    <w:rsid w:val="00804BF9"/>
    <w:rsid w:val="008053AB"/>
    <w:rsid w:val="00805478"/>
    <w:rsid w:val="008056DE"/>
    <w:rsid w:val="00807AE9"/>
    <w:rsid w:val="00810AF5"/>
    <w:rsid w:val="00810C26"/>
    <w:rsid w:val="00811151"/>
    <w:rsid w:val="008112A0"/>
    <w:rsid w:val="008113F4"/>
    <w:rsid w:val="00811801"/>
    <w:rsid w:val="00811C8F"/>
    <w:rsid w:val="00811F27"/>
    <w:rsid w:val="008135F9"/>
    <w:rsid w:val="00813DA3"/>
    <w:rsid w:val="00814212"/>
    <w:rsid w:val="00816591"/>
    <w:rsid w:val="0081669D"/>
    <w:rsid w:val="00816835"/>
    <w:rsid w:val="00816B15"/>
    <w:rsid w:val="00816DE8"/>
    <w:rsid w:val="008170C6"/>
    <w:rsid w:val="00817228"/>
    <w:rsid w:val="0081728F"/>
    <w:rsid w:val="00817DC5"/>
    <w:rsid w:val="00817FF1"/>
    <w:rsid w:val="008205B3"/>
    <w:rsid w:val="008218B5"/>
    <w:rsid w:val="00822086"/>
    <w:rsid w:val="0082288B"/>
    <w:rsid w:val="00822B65"/>
    <w:rsid w:val="00823715"/>
    <w:rsid w:val="00823B83"/>
    <w:rsid w:val="00823F05"/>
    <w:rsid w:val="00824637"/>
    <w:rsid w:val="00824C6B"/>
    <w:rsid w:val="008251EA"/>
    <w:rsid w:val="0082551D"/>
    <w:rsid w:val="0082584C"/>
    <w:rsid w:val="00826D0F"/>
    <w:rsid w:val="00826FB4"/>
    <w:rsid w:val="00827EB7"/>
    <w:rsid w:val="008301E1"/>
    <w:rsid w:val="0083146A"/>
    <w:rsid w:val="00831683"/>
    <w:rsid w:val="008317CB"/>
    <w:rsid w:val="008317F4"/>
    <w:rsid w:val="00832148"/>
    <w:rsid w:val="008321B1"/>
    <w:rsid w:val="00832E7B"/>
    <w:rsid w:val="00833332"/>
    <w:rsid w:val="008333B4"/>
    <w:rsid w:val="00833631"/>
    <w:rsid w:val="00834608"/>
    <w:rsid w:val="00834FA6"/>
    <w:rsid w:val="008357A6"/>
    <w:rsid w:val="00835AA3"/>
    <w:rsid w:val="008368AB"/>
    <w:rsid w:val="008370A0"/>
    <w:rsid w:val="008373A8"/>
    <w:rsid w:val="0083742D"/>
    <w:rsid w:val="00837B48"/>
    <w:rsid w:val="00840917"/>
    <w:rsid w:val="00840BD5"/>
    <w:rsid w:val="00840EA1"/>
    <w:rsid w:val="00842027"/>
    <w:rsid w:val="008422F2"/>
    <w:rsid w:val="00843185"/>
    <w:rsid w:val="00843911"/>
    <w:rsid w:val="00843EFF"/>
    <w:rsid w:val="008441D7"/>
    <w:rsid w:val="00844843"/>
    <w:rsid w:val="00845260"/>
    <w:rsid w:val="0084559D"/>
    <w:rsid w:val="008457C3"/>
    <w:rsid w:val="008458AC"/>
    <w:rsid w:val="00845967"/>
    <w:rsid w:val="008462A0"/>
    <w:rsid w:val="008466CE"/>
    <w:rsid w:val="00847499"/>
    <w:rsid w:val="0084771C"/>
    <w:rsid w:val="00847C45"/>
    <w:rsid w:val="00850494"/>
    <w:rsid w:val="00850ED4"/>
    <w:rsid w:val="00851779"/>
    <w:rsid w:val="00851ADF"/>
    <w:rsid w:val="00851E29"/>
    <w:rsid w:val="00852452"/>
    <w:rsid w:val="00852D9E"/>
    <w:rsid w:val="00853605"/>
    <w:rsid w:val="00853E70"/>
    <w:rsid w:val="00854126"/>
    <w:rsid w:val="00855A0A"/>
    <w:rsid w:val="00855FB3"/>
    <w:rsid w:val="00856BF7"/>
    <w:rsid w:val="00856FC9"/>
    <w:rsid w:val="00857EE4"/>
    <w:rsid w:val="0086035E"/>
    <w:rsid w:val="00860575"/>
    <w:rsid w:val="00860753"/>
    <w:rsid w:val="00860826"/>
    <w:rsid w:val="00860F97"/>
    <w:rsid w:val="00860FBD"/>
    <w:rsid w:val="00861E30"/>
    <w:rsid w:val="00861EAF"/>
    <w:rsid w:val="00863285"/>
    <w:rsid w:val="00863665"/>
    <w:rsid w:val="0086430A"/>
    <w:rsid w:val="0086477F"/>
    <w:rsid w:val="008652D9"/>
    <w:rsid w:val="00866755"/>
    <w:rsid w:val="00866950"/>
    <w:rsid w:val="00867B40"/>
    <w:rsid w:val="00867F5D"/>
    <w:rsid w:val="008700C5"/>
    <w:rsid w:val="0087130B"/>
    <w:rsid w:val="00872391"/>
    <w:rsid w:val="0087248E"/>
    <w:rsid w:val="008736C3"/>
    <w:rsid w:val="00873F03"/>
    <w:rsid w:val="00873F68"/>
    <w:rsid w:val="008754BD"/>
    <w:rsid w:val="00875A7F"/>
    <w:rsid w:val="00875CC9"/>
    <w:rsid w:val="00876293"/>
    <w:rsid w:val="0087734F"/>
    <w:rsid w:val="00877FAB"/>
    <w:rsid w:val="0088034C"/>
    <w:rsid w:val="00880D6F"/>
    <w:rsid w:val="00880EB8"/>
    <w:rsid w:val="0088120F"/>
    <w:rsid w:val="00881C25"/>
    <w:rsid w:val="00881CB1"/>
    <w:rsid w:val="00881E38"/>
    <w:rsid w:val="0088238C"/>
    <w:rsid w:val="0088317A"/>
    <w:rsid w:val="008833B3"/>
    <w:rsid w:val="008835CB"/>
    <w:rsid w:val="00883AA2"/>
    <w:rsid w:val="00883BBB"/>
    <w:rsid w:val="00883DFF"/>
    <w:rsid w:val="008843AD"/>
    <w:rsid w:val="008849FB"/>
    <w:rsid w:val="008853F0"/>
    <w:rsid w:val="0088570F"/>
    <w:rsid w:val="00885E10"/>
    <w:rsid w:val="0088608F"/>
    <w:rsid w:val="00886627"/>
    <w:rsid w:val="0088742A"/>
    <w:rsid w:val="008907BA"/>
    <w:rsid w:val="00890810"/>
    <w:rsid w:val="008911CB"/>
    <w:rsid w:val="00891821"/>
    <w:rsid w:val="008919F5"/>
    <w:rsid w:val="0089229F"/>
    <w:rsid w:val="00892553"/>
    <w:rsid w:val="00892876"/>
    <w:rsid w:val="00895167"/>
    <w:rsid w:val="00895A6D"/>
    <w:rsid w:val="00895FA2"/>
    <w:rsid w:val="00896DE5"/>
    <w:rsid w:val="00896EB6"/>
    <w:rsid w:val="00897180"/>
    <w:rsid w:val="008A003F"/>
    <w:rsid w:val="008A05E5"/>
    <w:rsid w:val="008A13E9"/>
    <w:rsid w:val="008A1585"/>
    <w:rsid w:val="008A195E"/>
    <w:rsid w:val="008A1B68"/>
    <w:rsid w:val="008A2342"/>
    <w:rsid w:val="008A28B4"/>
    <w:rsid w:val="008A296F"/>
    <w:rsid w:val="008A2C57"/>
    <w:rsid w:val="008A3144"/>
    <w:rsid w:val="008A4187"/>
    <w:rsid w:val="008A420C"/>
    <w:rsid w:val="008A50D8"/>
    <w:rsid w:val="008A5526"/>
    <w:rsid w:val="008A5541"/>
    <w:rsid w:val="008A55B3"/>
    <w:rsid w:val="008A5B54"/>
    <w:rsid w:val="008A64DE"/>
    <w:rsid w:val="008A7184"/>
    <w:rsid w:val="008A7524"/>
    <w:rsid w:val="008A79C4"/>
    <w:rsid w:val="008B0118"/>
    <w:rsid w:val="008B0392"/>
    <w:rsid w:val="008B0DA6"/>
    <w:rsid w:val="008B23F4"/>
    <w:rsid w:val="008B2FDA"/>
    <w:rsid w:val="008B3609"/>
    <w:rsid w:val="008B3B42"/>
    <w:rsid w:val="008B3FE2"/>
    <w:rsid w:val="008B4AB8"/>
    <w:rsid w:val="008B4AE5"/>
    <w:rsid w:val="008B4FAA"/>
    <w:rsid w:val="008B53B3"/>
    <w:rsid w:val="008B5CF6"/>
    <w:rsid w:val="008B6021"/>
    <w:rsid w:val="008B62E0"/>
    <w:rsid w:val="008B6C1B"/>
    <w:rsid w:val="008B79D3"/>
    <w:rsid w:val="008C00A9"/>
    <w:rsid w:val="008C0C1F"/>
    <w:rsid w:val="008C0C94"/>
    <w:rsid w:val="008C0E42"/>
    <w:rsid w:val="008C10EB"/>
    <w:rsid w:val="008C1D96"/>
    <w:rsid w:val="008C2271"/>
    <w:rsid w:val="008C2531"/>
    <w:rsid w:val="008C2B5F"/>
    <w:rsid w:val="008C2CE2"/>
    <w:rsid w:val="008C2D63"/>
    <w:rsid w:val="008C32EF"/>
    <w:rsid w:val="008C3714"/>
    <w:rsid w:val="008C3AEF"/>
    <w:rsid w:val="008C3C47"/>
    <w:rsid w:val="008C402B"/>
    <w:rsid w:val="008C47A8"/>
    <w:rsid w:val="008C4A7A"/>
    <w:rsid w:val="008C4D5D"/>
    <w:rsid w:val="008C5F14"/>
    <w:rsid w:val="008C64D6"/>
    <w:rsid w:val="008C69A9"/>
    <w:rsid w:val="008D034C"/>
    <w:rsid w:val="008D036B"/>
    <w:rsid w:val="008D0BBF"/>
    <w:rsid w:val="008D0BE6"/>
    <w:rsid w:val="008D0FF8"/>
    <w:rsid w:val="008D11D5"/>
    <w:rsid w:val="008D1330"/>
    <w:rsid w:val="008D1B82"/>
    <w:rsid w:val="008D2425"/>
    <w:rsid w:val="008D2F29"/>
    <w:rsid w:val="008D3C79"/>
    <w:rsid w:val="008D4940"/>
    <w:rsid w:val="008D4B4F"/>
    <w:rsid w:val="008D4DD5"/>
    <w:rsid w:val="008D4FCC"/>
    <w:rsid w:val="008D53CE"/>
    <w:rsid w:val="008D5775"/>
    <w:rsid w:val="008D601E"/>
    <w:rsid w:val="008D614C"/>
    <w:rsid w:val="008D710D"/>
    <w:rsid w:val="008E1172"/>
    <w:rsid w:val="008E11C1"/>
    <w:rsid w:val="008E1926"/>
    <w:rsid w:val="008E1B01"/>
    <w:rsid w:val="008E1BF9"/>
    <w:rsid w:val="008E2BA6"/>
    <w:rsid w:val="008E3411"/>
    <w:rsid w:val="008E37B7"/>
    <w:rsid w:val="008E5191"/>
    <w:rsid w:val="008E5AA4"/>
    <w:rsid w:val="008E5CF4"/>
    <w:rsid w:val="008E64F4"/>
    <w:rsid w:val="008E693C"/>
    <w:rsid w:val="008F0063"/>
    <w:rsid w:val="008F0169"/>
    <w:rsid w:val="008F0D4F"/>
    <w:rsid w:val="008F1268"/>
    <w:rsid w:val="008F12DD"/>
    <w:rsid w:val="008F1FC0"/>
    <w:rsid w:val="008F2998"/>
    <w:rsid w:val="008F2F9B"/>
    <w:rsid w:val="008F2FC4"/>
    <w:rsid w:val="008F3828"/>
    <w:rsid w:val="008F3E46"/>
    <w:rsid w:val="008F4255"/>
    <w:rsid w:val="008F45C8"/>
    <w:rsid w:val="008F4E2F"/>
    <w:rsid w:val="008F532D"/>
    <w:rsid w:val="008F551C"/>
    <w:rsid w:val="008F63F7"/>
    <w:rsid w:val="008F643C"/>
    <w:rsid w:val="008F6671"/>
    <w:rsid w:val="008F6686"/>
    <w:rsid w:val="008F6C1B"/>
    <w:rsid w:val="008F74E5"/>
    <w:rsid w:val="008F7779"/>
    <w:rsid w:val="008F790C"/>
    <w:rsid w:val="00900C1A"/>
    <w:rsid w:val="00900C91"/>
    <w:rsid w:val="0090105F"/>
    <w:rsid w:val="0090106F"/>
    <w:rsid w:val="009016A6"/>
    <w:rsid w:val="00901A82"/>
    <w:rsid w:val="00901EA1"/>
    <w:rsid w:val="009026A9"/>
    <w:rsid w:val="00902F69"/>
    <w:rsid w:val="00903090"/>
    <w:rsid w:val="0090331F"/>
    <w:rsid w:val="009046A1"/>
    <w:rsid w:val="00904755"/>
    <w:rsid w:val="009052A7"/>
    <w:rsid w:val="00905444"/>
    <w:rsid w:val="00905687"/>
    <w:rsid w:val="009056B1"/>
    <w:rsid w:val="00906532"/>
    <w:rsid w:val="00906C93"/>
    <w:rsid w:val="00907318"/>
    <w:rsid w:val="009075CE"/>
    <w:rsid w:val="009100B1"/>
    <w:rsid w:val="00910346"/>
    <w:rsid w:val="00910FC5"/>
    <w:rsid w:val="0091101D"/>
    <w:rsid w:val="00911DFD"/>
    <w:rsid w:val="0091256D"/>
    <w:rsid w:val="009128F2"/>
    <w:rsid w:val="00912A1D"/>
    <w:rsid w:val="009132E1"/>
    <w:rsid w:val="009135A7"/>
    <w:rsid w:val="0091360B"/>
    <w:rsid w:val="009138C2"/>
    <w:rsid w:val="00914287"/>
    <w:rsid w:val="009145D7"/>
    <w:rsid w:val="00915069"/>
    <w:rsid w:val="009154E7"/>
    <w:rsid w:val="009159F2"/>
    <w:rsid w:val="00916668"/>
    <w:rsid w:val="009166B3"/>
    <w:rsid w:val="00916FFD"/>
    <w:rsid w:val="009173DC"/>
    <w:rsid w:val="0091750A"/>
    <w:rsid w:val="009179A1"/>
    <w:rsid w:val="00917EED"/>
    <w:rsid w:val="00920E8B"/>
    <w:rsid w:val="009216B1"/>
    <w:rsid w:val="00921799"/>
    <w:rsid w:val="00921D63"/>
    <w:rsid w:val="00922EC8"/>
    <w:rsid w:val="0092557C"/>
    <w:rsid w:val="00925DF0"/>
    <w:rsid w:val="00925E23"/>
    <w:rsid w:val="00926E21"/>
    <w:rsid w:val="00927283"/>
    <w:rsid w:val="009276CD"/>
    <w:rsid w:val="009276FB"/>
    <w:rsid w:val="009279B7"/>
    <w:rsid w:val="00927ED5"/>
    <w:rsid w:val="00930267"/>
    <w:rsid w:val="0093058F"/>
    <w:rsid w:val="00930F6F"/>
    <w:rsid w:val="00931826"/>
    <w:rsid w:val="00931C69"/>
    <w:rsid w:val="00932A7A"/>
    <w:rsid w:val="0093339A"/>
    <w:rsid w:val="00933ECA"/>
    <w:rsid w:val="0093496A"/>
    <w:rsid w:val="00934B4F"/>
    <w:rsid w:val="00934D1A"/>
    <w:rsid w:val="009360ED"/>
    <w:rsid w:val="0093646C"/>
    <w:rsid w:val="00936805"/>
    <w:rsid w:val="009372B4"/>
    <w:rsid w:val="00937638"/>
    <w:rsid w:val="00937DB0"/>
    <w:rsid w:val="00937EDC"/>
    <w:rsid w:val="00937F84"/>
    <w:rsid w:val="00940897"/>
    <w:rsid w:val="009411B4"/>
    <w:rsid w:val="0094233C"/>
    <w:rsid w:val="009423F4"/>
    <w:rsid w:val="009428C2"/>
    <w:rsid w:val="00943423"/>
    <w:rsid w:val="00943936"/>
    <w:rsid w:val="00944461"/>
    <w:rsid w:val="00945B35"/>
    <w:rsid w:val="009462F4"/>
    <w:rsid w:val="00946AE4"/>
    <w:rsid w:val="00947602"/>
    <w:rsid w:val="00947BE4"/>
    <w:rsid w:val="00947CAF"/>
    <w:rsid w:val="0095028D"/>
    <w:rsid w:val="0095050D"/>
    <w:rsid w:val="0095055F"/>
    <w:rsid w:val="00950EA9"/>
    <w:rsid w:val="009516FA"/>
    <w:rsid w:val="009518AF"/>
    <w:rsid w:val="00951C1D"/>
    <w:rsid w:val="009528CF"/>
    <w:rsid w:val="009533A8"/>
    <w:rsid w:val="00953515"/>
    <w:rsid w:val="00953D62"/>
    <w:rsid w:val="00953DBD"/>
    <w:rsid w:val="00954008"/>
    <w:rsid w:val="009541CF"/>
    <w:rsid w:val="009543C1"/>
    <w:rsid w:val="00954850"/>
    <w:rsid w:val="00954B0F"/>
    <w:rsid w:val="00954D0E"/>
    <w:rsid w:val="00954FE5"/>
    <w:rsid w:val="00955459"/>
    <w:rsid w:val="0095623F"/>
    <w:rsid w:val="00956473"/>
    <w:rsid w:val="00956718"/>
    <w:rsid w:val="00960836"/>
    <w:rsid w:val="00960A59"/>
    <w:rsid w:val="009610A6"/>
    <w:rsid w:val="009614FA"/>
    <w:rsid w:val="0096157E"/>
    <w:rsid w:val="00961796"/>
    <w:rsid w:val="00961B05"/>
    <w:rsid w:val="00961B5C"/>
    <w:rsid w:val="009624B2"/>
    <w:rsid w:val="00962A40"/>
    <w:rsid w:val="00962F97"/>
    <w:rsid w:val="00963A16"/>
    <w:rsid w:val="00963BE1"/>
    <w:rsid w:val="00964129"/>
    <w:rsid w:val="00964408"/>
    <w:rsid w:val="00964C38"/>
    <w:rsid w:val="00964CBE"/>
    <w:rsid w:val="009650D5"/>
    <w:rsid w:val="009659C7"/>
    <w:rsid w:val="00965B7F"/>
    <w:rsid w:val="00965DE9"/>
    <w:rsid w:val="00965E37"/>
    <w:rsid w:val="00966032"/>
    <w:rsid w:val="00966D5B"/>
    <w:rsid w:val="00966DDA"/>
    <w:rsid w:val="009671C7"/>
    <w:rsid w:val="00967983"/>
    <w:rsid w:val="00967A6F"/>
    <w:rsid w:val="00967DB2"/>
    <w:rsid w:val="00967FE4"/>
    <w:rsid w:val="009706A2"/>
    <w:rsid w:val="009739A5"/>
    <w:rsid w:val="00973D89"/>
    <w:rsid w:val="00974878"/>
    <w:rsid w:val="009748AF"/>
    <w:rsid w:val="00975427"/>
    <w:rsid w:val="00975ACD"/>
    <w:rsid w:val="00975ADC"/>
    <w:rsid w:val="00976588"/>
    <w:rsid w:val="009769AD"/>
    <w:rsid w:val="009774CB"/>
    <w:rsid w:val="00977FAF"/>
    <w:rsid w:val="00982FAB"/>
    <w:rsid w:val="00983434"/>
    <w:rsid w:val="009840EA"/>
    <w:rsid w:val="00985D3B"/>
    <w:rsid w:val="00985D95"/>
    <w:rsid w:val="00986055"/>
    <w:rsid w:val="009873E6"/>
    <w:rsid w:val="009903E2"/>
    <w:rsid w:val="009907F0"/>
    <w:rsid w:val="00991294"/>
    <w:rsid w:val="00991C47"/>
    <w:rsid w:val="009920B1"/>
    <w:rsid w:val="00992133"/>
    <w:rsid w:val="00992420"/>
    <w:rsid w:val="0099330A"/>
    <w:rsid w:val="00993739"/>
    <w:rsid w:val="00993D0A"/>
    <w:rsid w:val="00993F52"/>
    <w:rsid w:val="00994A05"/>
    <w:rsid w:val="00994E48"/>
    <w:rsid w:val="0099572C"/>
    <w:rsid w:val="00996A1E"/>
    <w:rsid w:val="00996B75"/>
    <w:rsid w:val="0099712B"/>
    <w:rsid w:val="009A0B5B"/>
    <w:rsid w:val="009A0F19"/>
    <w:rsid w:val="009A148D"/>
    <w:rsid w:val="009A1542"/>
    <w:rsid w:val="009A2452"/>
    <w:rsid w:val="009A245E"/>
    <w:rsid w:val="009A25EF"/>
    <w:rsid w:val="009A29ED"/>
    <w:rsid w:val="009A2B57"/>
    <w:rsid w:val="009A31A6"/>
    <w:rsid w:val="009A3A22"/>
    <w:rsid w:val="009A3CDD"/>
    <w:rsid w:val="009A3E42"/>
    <w:rsid w:val="009A3E46"/>
    <w:rsid w:val="009A4CFC"/>
    <w:rsid w:val="009A5421"/>
    <w:rsid w:val="009A5F20"/>
    <w:rsid w:val="009A7A86"/>
    <w:rsid w:val="009B0999"/>
    <w:rsid w:val="009B1577"/>
    <w:rsid w:val="009B1639"/>
    <w:rsid w:val="009B1A07"/>
    <w:rsid w:val="009B1B5E"/>
    <w:rsid w:val="009B21AB"/>
    <w:rsid w:val="009B243D"/>
    <w:rsid w:val="009B2F31"/>
    <w:rsid w:val="009B3372"/>
    <w:rsid w:val="009B3ECF"/>
    <w:rsid w:val="009B46BB"/>
    <w:rsid w:val="009B48E3"/>
    <w:rsid w:val="009B535B"/>
    <w:rsid w:val="009B5445"/>
    <w:rsid w:val="009B5D2B"/>
    <w:rsid w:val="009B624A"/>
    <w:rsid w:val="009B67A9"/>
    <w:rsid w:val="009B69F1"/>
    <w:rsid w:val="009B7124"/>
    <w:rsid w:val="009B71E5"/>
    <w:rsid w:val="009B738D"/>
    <w:rsid w:val="009B7A18"/>
    <w:rsid w:val="009C115F"/>
    <w:rsid w:val="009C16C3"/>
    <w:rsid w:val="009C1920"/>
    <w:rsid w:val="009C1C26"/>
    <w:rsid w:val="009C1C8D"/>
    <w:rsid w:val="009C3518"/>
    <w:rsid w:val="009C44FF"/>
    <w:rsid w:val="009C4954"/>
    <w:rsid w:val="009C572D"/>
    <w:rsid w:val="009C5819"/>
    <w:rsid w:val="009C5F1D"/>
    <w:rsid w:val="009C704D"/>
    <w:rsid w:val="009D11FC"/>
    <w:rsid w:val="009D1890"/>
    <w:rsid w:val="009D1A25"/>
    <w:rsid w:val="009D1E89"/>
    <w:rsid w:val="009D2EFE"/>
    <w:rsid w:val="009D3A11"/>
    <w:rsid w:val="009D4372"/>
    <w:rsid w:val="009D4C27"/>
    <w:rsid w:val="009D5CBC"/>
    <w:rsid w:val="009D6166"/>
    <w:rsid w:val="009D63C6"/>
    <w:rsid w:val="009D6B7A"/>
    <w:rsid w:val="009D74A2"/>
    <w:rsid w:val="009D765F"/>
    <w:rsid w:val="009D7D61"/>
    <w:rsid w:val="009D7D72"/>
    <w:rsid w:val="009D7FCB"/>
    <w:rsid w:val="009E0555"/>
    <w:rsid w:val="009E0F9D"/>
    <w:rsid w:val="009E1084"/>
    <w:rsid w:val="009E21AA"/>
    <w:rsid w:val="009E2782"/>
    <w:rsid w:val="009E3535"/>
    <w:rsid w:val="009E3BAF"/>
    <w:rsid w:val="009E5DC9"/>
    <w:rsid w:val="009E6935"/>
    <w:rsid w:val="009E7C9B"/>
    <w:rsid w:val="009E7CF8"/>
    <w:rsid w:val="009E7F52"/>
    <w:rsid w:val="009F006B"/>
    <w:rsid w:val="009F0E85"/>
    <w:rsid w:val="009F0F6C"/>
    <w:rsid w:val="009F137F"/>
    <w:rsid w:val="009F1DC6"/>
    <w:rsid w:val="009F25E2"/>
    <w:rsid w:val="009F3A30"/>
    <w:rsid w:val="009F40E0"/>
    <w:rsid w:val="009F4B43"/>
    <w:rsid w:val="009F4BF8"/>
    <w:rsid w:val="009F4C2D"/>
    <w:rsid w:val="009F4FF2"/>
    <w:rsid w:val="009F5409"/>
    <w:rsid w:val="009F54F9"/>
    <w:rsid w:val="009F603F"/>
    <w:rsid w:val="009F605E"/>
    <w:rsid w:val="009F6078"/>
    <w:rsid w:val="009F615D"/>
    <w:rsid w:val="009F64C5"/>
    <w:rsid w:val="009F664E"/>
    <w:rsid w:val="00A00A72"/>
    <w:rsid w:val="00A01472"/>
    <w:rsid w:val="00A02232"/>
    <w:rsid w:val="00A0228D"/>
    <w:rsid w:val="00A0359F"/>
    <w:rsid w:val="00A0363B"/>
    <w:rsid w:val="00A03707"/>
    <w:rsid w:val="00A03A07"/>
    <w:rsid w:val="00A04E9B"/>
    <w:rsid w:val="00A062C5"/>
    <w:rsid w:val="00A10E04"/>
    <w:rsid w:val="00A123A2"/>
    <w:rsid w:val="00A1296F"/>
    <w:rsid w:val="00A13835"/>
    <w:rsid w:val="00A13F98"/>
    <w:rsid w:val="00A1425F"/>
    <w:rsid w:val="00A144E1"/>
    <w:rsid w:val="00A144FD"/>
    <w:rsid w:val="00A152A6"/>
    <w:rsid w:val="00A1613F"/>
    <w:rsid w:val="00A200CF"/>
    <w:rsid w:val="00A2019B"/>
    <w:rsid w:val="00A201B2"/>
    <w:rsid w:val="00A2041E"/>
    <w:rsid w:val="00A2062D"/>
    <w:rsid w:val="00A209D3"/>
    <w:rsid w:val="00A20A0D"/>
    <w:rsid w:val="00A20FFD"/>
    <w:rsid w:val="00A22284"/>
    <w:rsid w:val="00A22797"/>
    <w:rsid w:val="00A22C7B"/>
    <w:rsid w:val="00A2309B"/>
    <w:rsid w:val="00A23174"/>
    <w:rsid w:val="00A24E86"/>
    <w:rsid w:val="00A25436"/>
    <w:rsid w:val="00A25677"/>
    <w:rsid w:val="00A25987"/>
    <w:rsid w:val="00A25D1E"/>
    <w:rsid w:val="00A25F00"/>
    <w:rsid w:val="00A26594"/>
    <w:rsid w:val="00A2696B"/>
    <w:rsid w:val="00A269E6"/>
    <w:rsid w:val="00A26F09"/>
    <w:rsid w:val="00A27815"/>
    <w:rsid w:val="00A304E4"/>
    <w:rsid w:val="00A3084F"/>
    <w:rsid w:val="00A313FD"/>
    <w:rsid w:val="00A31E43"/>
    <w:rsid w:val="00A320EE"/>
    <w:rsid w:val="00A32AD8"/>
    <w:rsid w:val="00A32BEE"/>
    <w:rsid w:val="00A32DC4"/>
    <w:rsid w:val="00A3349A"/>
    <w:rsid w:val="00A3370A"/>
    <w:rsid w:val="00A34084"/>
    <w:rsid w:val="00A34367"/>
    <w:rsid w:val="00A3463E"/>
    <w:rsid w:val="00A34D12"/>
    <w:rsid w:val="00A34DEA"/>
    <w:rsid w:val="00A353CF"/>
    <w:rsid w:val="00A3581A"/>
    <w:rsid w:val="00A363F1"/>
    <w:rsid w:val="00A36430"/>
    <w:rsid w:val="00A36A7C"/>
    <w:rsid w:val="00A36FDB"/>
    <w:rsid w:val="00A37934"/>
    <w:rsid w:val="00A37C93"/>
    <w:rsid w:val="00A37F98"/>
    <w:rsid w:val="00A40367"/>
    <w:rsid w:val="00A4056D"/>
    <w:rsid w:val="00A40BF2"/>
    <w:rsid w:val="00A40CC0"/>
    <w:rsid w:val="00A41154"/>
    <w:rsid w:val="00A414F3"/>
    <w:rsid w:val="00A428F6"/>
    <w:rsid w:val="00A431ED"/>
    <w:rsid w:val="00A43A54"/>
    <w:rsid w:val="00A454A2"/>
    <w:rsid w:val="00A459B8"/>
    <w:rsid w:val="00A45A3D"/>
    <w:rsid w:val="00A4675F"/>
    <w:rsid w:val="00A46DAE"/>
    <w:rsid w:val="00A4728D"/>
    <w:rsid w:val="00A47F05"/>
    <w:rsid w:val="00A50219"/>
    <w:rsid w:val="00A50FB6"/>
    <w:rsid w:val="00A51065"/>
    <w:rsid w:val="00A51404"/>
    <w:rsid w:val="00A5254F"/>
    <w:rsid w:val="00A52A3D"/>
    <w:rsid w:val="00A52D4F"/>
    <w:rsid w:val="00A538DF"/>
    <w:rsid w:val="00A5413D"/>
    <w:rsid w:val="00A5474C"/>
    <w:rsid w:val="00A54CAF"/>
    <w:rsid w:val="00A55C28"/>
    <w:rsid w:val="00A56027"/>
    <w:rsid w:val="00A56B00"/>
    <w:rsid w:val="00A570B4"/>
    <w:rsid w:val="00A5776C"/>
    <w:rsid w:val="00A60A66"/>
    <w:rsid w:val="00A60D60"/>
    <w:rsid w:val="00A611F8"/>
    <w:rsid w:val="00A61639"/>
    <w:rsid w:val="00A618DA"/>
    <w:rsid w:val="00A622FE"/>
    <w:rsid w:val="00A623F6"/>
    <w:rsid w:val="00A62DF8"/>
    <w:rsid w:val="00A6304E"/>
    <w:rsid w:val="00A63624"/>
    <w:rsid w:val="00A63D2D"/>
    <w:rsid w:val="00A65FAC"/>
    <w:rsid w:val="00A700BF"/>
    <w:rsid w:val="00A7057C"/>
    <w:rsid w:val="00A714D9"/>
    <w:rsid w:val="00A715F4"/>
    <w:rsid w:val="00A7180D"/>
    <w:rsid w:val="00A71ABC"/>
    <w:rsid w:val="00A71F0F"/>
    <w:rsid w:val="00A7324D"/>
    <w:rsid w:val="00A73845"/>
    <w:rsid w:val="00A73B51"/>
    <w:rsid w:val="00A73EC8"/>
    <w:rsid w:val="00A74BAC"/>
    <w:rsid w:val="00A75754"/>
    <w:rsid w:val="00A75775"/>
    <w:rsid w:val="00A765AB"/>
    <w:rsid w:val="00A77357"/>
    <w:rsid w:val="00A774F6"/>
    <w:rsid w:val="00A7769F"/>
    <w:rsid w:val="00A776F8"/>
    <w:rsid w:val="00A77B0B"/>
    <w:rsid w:val="00A77E8A"/>
    <w:rsid w:val="00A82840"/>
    <w:rsid w:val="00A82C11"/>
    <w:rsid w:val="00A830F9"/>
    <w:rsid w:val="00A8377B"/>
    <w:rsid w:val="00A8388C"/>
    <w:rsid w:val="00A83DA4"/>
    <w:rsid w:val="00A847A8"/>
    <w:rsid w:val="00A8494B"/>
    <w:rsid w:val="00A849D5"/>
    <w:rsid w:val="00A850BD"/>
    <w:rsid w:val="00A85572"/>
    <w:rsid w:val="00A85C21"/>
    <w:rsid w:val="00A86E03"/>
    <w:rsid w:val="00A8721C"/>
    <w:rsid w:val="00A87479"/>
    <w:rsid w:val="00A879DF"/>
    <w:rsid w:val="00A87C9E"/>
    <w:rsid w:val="00A9005D"/>
    <w:rsid w:val="00A903D0"/>
    <w:rsid w:val="00A91405"/>
    <w:rsid w:val="00A91D99"/>
    <w:rsid w:val="00A91F64"/>
    <w:rsid w:val="00A92036"/>
    <w:rsid w:val="00A92099"/>
    <w:rsid w:val="00A92404"/>
    <w:rsid w:val="00A92488"/>
    <w:rsid w:val="00A92C4D"/>
    <w:rsid w:val="00A93003"/>
    <w:rsid w:val="00A940A2"/>
    <w:rsid w:val="00A941C3"/>
    <w:rsid w:val="00A9448E"/>
    <w:rsid w:val="00A94682"/>
    <w:rsid w:val="00A948F1"/>
    <w:rsid w:val="00A94A6A"/>
    <w:rsid w:val="00A94AF3"/>
    <w:rsid w:val="00A95187"/>
    <w:rsid w:val="00A95BEC"/>
    <w:rsid w:val="00A961C7"/>
    <w:rsid w:val="00A9675D"/>
    <w:rsid w:val="00A9697F"/>
    <w:rsid w:val="00AA0A09"/>
    <w:rsid w:val="00AA0A7B"/>
    <w:rsid w:val="00AA100D"/>
    <w:rsid w:val="00AA13B6"/>
    <w:rsid w:val="00AA1407"/>
    <w:rsid w:val="00AA18AB"/>
    <w:rsid w:val="00AA22D2"/>
    <w:rsid w:val="00AA2393"/>
    <w:rsid w:val="00AA2897"/>
    <w:rsid w:val="00AA2B11"/>
    <w:rsid w:val="00AA2D53"/>
    <w:rsid w:val="00AA302F"/>
    <w:rsid w:val="00AA610B"/>
    <w:rsid w:val="00AA61C1"/>
    <w:rsid w:val="00AA643E"/>
    <w:rsid w:val="00AA6C09"/>
    <w:rsid w:val="00AA7B40"/>
    <w:rsid w:val="00AB0034"/>
    <w:rsid w:val="00AB02D7"/>
    <w:rsid w:val="00AB07EB"/>
    <w:rsid w:val="00AB1007"/>
    <w:rsid w:val="00AB2194"/>
    <w:rsid w:val="00AB21EB"/>
    <w:rsid w:val="00AB2596"/>
    <w:rsid w:val="00AB2CB0"/>
    <w:rsid w:val="00AB36DA"/>
    <w:rsid w:val="00AB3D29"/>
    <w:rsid w:val="00AB405B"/>
    <w:rsid w:val="00AB477F"/>
    <w:rsid w:val="00AB482D"/>
    <w:rsid w:val="00AB48FA"/>
    <w:rsid w:val="00AB4D9E"/>
    <w:rsid w:val="00AB5339"/>
    <w:rsid w:val="00AB5DCF"/>
    <w:rsid w:val="00AB5E23"/>
    <w:rsid w:val="00AB633D"/>
    <w:rsid w:val="00AB64C8"/>
    <w:rsid w:val="00AB72AB"/>
    <w:rsid w:val="00AB78D6"/>
    <w:rsid w:val="00AC0055"/>
    <w:rsid w:val="00AC03FA"/>
    <w:rsid w:val="00AC07BF"/>
    <w:rsid w:val="00AC089D"/>
    <w:rsid w:val="00AC0DAE"/>
    <w:rsid w:val="00AC16AA"/>
    <w:rsid w:val="00AC1784"/>
    <w:rsid w:val="00AC2391"/>
    <w:rsid w:val="00AC2FCA"/>
    <w:rsid w:val="00AC30A7"/>
    <w:rsid w:val="00AC30A8"/>
    <w:rsid w:val="00AC3981"/>
    <w:rsid w:val="00AC419A"/>
    <w:rsid w:val="00AC5711"/>
    <w:rsid w:val="00AC6063"/>
    <w:rsid w:val="00AC68A6"/>
    <w:rsid w:val="00AC7538"/>
    <w:rsid w:val="00AC7E8E"/>
    <w:rsid w:val="00AD06C9"/>
    <w:rsid w:val="00AD08E8"/>
    <w:rsid w:val="00AD0D54"/>
    <w:rsid w:val="00AD0E93"/>
    <w:rsid w:val="00AD1348"/>
    <w:rsid w:val="00AD1A08"/>
    <w:rsid w:val="00AD1C60"/>
    <w:rsid w:val="00AD1EEE"/>
    <w:rsid w:val="00AD31C9"/>
    <w:rsid w:val="00AD3523"/>
    <w:rsid w:val="00AD3531"/>
    <w:rsid w:val="00AD3841"/>
    <w:rsid w:val="00AD5C49"/>
    <w:rsid w:val="00AD5D9C"/>
    <w:rsid w:val="00AD66EB"/>
    <w:rsid w:val="00AD674A"/>
    <w:rsid w:val="00AD709B"/>
    <w:rsid w:val="00AD7280"/>
    <w:rsid w:val="00AD780B"/>
    <w:rsid w:val="00AD7D87"/>
    <w:rsid w:val="00AE18B4"/>
    <w:rsid w:val="00AE22E3"/>
    <w:rsid w:val="00AE2B7F"/>
    <w:rsid w:val="00AE2E50"/>
    <w:rsid w:val="00AE33D7"/>
    <w:rsid w:val="00AE3443"/>
    <w:rsid w:val="00AE3484"/>
    <w:rsid w:val="00AE3838"/>
    <w:rsid w:val="00AE3BEA"/>
    <w:rsid w:val="00AE4323"/>
    <w:rsid w:val="00AE47CE"/>
    <w:rsid w:val="00AE4A50"/>
    <w:rsid w:val="00AE4B91"/>
    <w:rsid w:val="00AE4C15"/>
    <w:rsid w:val="00AE4D50"/>
    <w:rsid w:val="00AE4D92"/>
    <w:rsid w:val="00AE5F81"/>
    <w:rsid w:val="00AE5FB1"/>
    <w:rsid w:val="00AE60C5"/>
    <w:rsid w:val="00AE6126"/>
    <w:rsid w:val="00AE6296"/>
    <w:rsid w:val="00AE639D"/>
    <w:rsid w:val="00AE66EC"/>
    <w:rsid w:val="00AE6913"/>
    <w:rsid w:val="00AE72E8"/>
    <w:rsid w:val="00AF0336"/>
    <w:rsid w:val="00AF03CB"/>
    <w:rsid w:val="00AF043D"/>
    <w:rsid w:val="00AF1A0C"/>
    <w:rsid w:val="00AF1B63"/>
    <w:rsid w:val="00AF22BF"/>
    <w:rsid w:val="00AF2DCD"/>
    <w:rsid w:val="00AF3172"/>
    <w:rsid w:val="00AF3A53"/>
    <w:rsid w:val="00AF3AEA"/>
    <w:rsid w:val="00AF41AF"/>
    <w:rsid w:val="00AF469F"/>
    <w:rsid w:val="00AF49D2"/>
    <w:rsid w:val="00AF4D57"/>
    <w:rsid w:val="00AF563E"/>
    <w:rsid w:val="00AF5DB8"/>
    <w:rsid w:val="00AF5E2D"/>
    <w:rsid w:val="00AF5ECB"/>
    <w:rsid w:val="00AF689F"/>
    <w:rsid w:val="00AF69EC"/>
    <w:rsid w:val="00AF76F5"/>
    <w:rsid w:val="00AF7C36"/>
    <w:rsid w:val="00B002A6"/>
    <w:rsid w:val="00B00B39"/>
    <w:rsid w:val="00B00F78"/>
    <w:rsid w:val="00B02690"/>
    <w:rsid w:val="00B0280E"/>
    <w:rsid w:val="00B02B0C"/>
    <w:rsid w:val="00B02B62"/>
    <w:rsid w:val="00B02DBD"/>
    <w:rsid w:val="00B02DEA"/>
    <w:rsid w:val="00B02EE7"/>
    <w:rsid w:val="00B02F40"/>
    <w:rsid w:val="00B032A7"/>
    <w:rsid w:val="00B036E7"/>
    <w:rsid w:val="00B03FEC"/>
    <w:rsid w:val="00B04010"/>
    <w:rsid w:val="00B04236"/>
    <w:rsid w:val="00B05567"/>
    <w:rsid w:val="00B05A4E"/>
    <w:rsid w:val="00B0604D"/>
    <w:rsid w:val="00B06329"/>
    <w:rsid w:val="00B063B6"/>
    <w:rsid w:val="00B06449"/>
    <w:rsid w:val="00B06D4B"/>
    <w:rsid w:val="00B07459"/>
    <w:rsid w:val="00B07482"/>
    <w:rsid w:val="00B07583"/>
    <w:rsid w:val="00B0792C"/>
    <w:rsid w:val="00B07AAA"/>
    <w:rsid w:val="00B10ED5"/>
    <w:rsid w:val="00B1124E"/>
    <w:rsid w:val="00B11432"/>
    <w:rsid w:val="00B114AD"/>
    <w:rsid w:val="00B12CD5"/>
    <w:rsid w:val="00B1302D"/>
    <w:rsid w:val="00B1495C"/>
    <w:rsid w:val="00B14DAB"/>
    <w:rsid w:val="00B14EDA"/>
    <w:rsid w:val="00B153BE"/>
    <w:rsid w:val="00B156C5"/>
    <w:rsid w:val="00B17AB7"/>
    <w:rsid w:val="00B17F77"/>
    <w:rsid w:val="00B17FF0"/>
    <w:rsid w:val="00B20D8F"/>
    <w:rsid w:val="00B21298"/>
    <w:rsid w:val="00B2140D"/>
    <w:rsid w:val="00B21F57"/>
    <w:rsid w:val="00B2236A"/>
    <w:rsid w:val="00B223BB"/>
    <w:rsid w:val="00B22685"/>
    <w:rsid w:val="00B22A58"/>
    <w:rsid w:val="00B23458"/>
    <w:rsid w:val="00B246B9"/>
    <w:rsid w:val="00B247F5"/>
    <w:rsid w:val="00B26296"/>
    <w:rsid w:val="00B2630C"/>
    <w:rsid w:val="00B26591"/>
    <w:rsid w:val="00B26976"/>
    <w:rsid w:val="00B26C9C"/>
    <w:rsid w:val="00B26DA1"/>
    <w:rsid w:val="00B2725E"/>
    <w:rsid w:val="00B27BD5"/>
    <w:rsid w:val="00B27DC7"/>
    <w:rsid w:val="00B27EE8"/>
    <w:rsid w:val="00B305AD"/>
    <w:rsid w:val="00B3083E"/>
    <w:rsid w:val="00B309EA"/>
    <w:rsid w:val="00B311A5"/>
    <w:rsid w:val="00B318DC"/>
    <w:rsid w:val="00B328ED"/>
    <w:rsid w:val="00B336FB"/>
    <w:rsid w:val="00B339CB"/>
    <w:rsid w:val="00B33C25"/>
    <w:rsid w:val="00B33EC4"/>
    <w:rsid w:val="00B35613"/>
    <w:rsid w:val="00B367BE"/>
    <w:rsid w:val="00B36800"/>
    <w:rsid w:val="00B36D73"/>
    <w:rsid w:val="00B372C9"/>
    <w:rsid w:val="00B372D4"/>
    <w:rsid w:val="00B37683"/>
    <w:rsid w:val="00B37BF7"/>
    <w:rsid w:val="00B37F0E"/>
    <w:rsid w:val="00B40336"/>
    <w:rsid w:val="00B405C9"/>
    <w:rsid w:val="00B405D0"/>
    <w:rsid w:val="00B407C8"/>
    <w:rsid w:val="00B413BE"/>
    <w:rsid w:val="00B41648"/>
    <w:rsid w:val="00B419E9"/>
    <w:rsid w:val="00B41A2C"/>
    <w:rsid w:val="00B41D97"/>
    <w:rsid w:val="00B4237F"/>
    <w:rsid w:val="00B4596B"/>
    <w:rsid w:val="00B45E92"/>
    <w:rsid w:val="00B46DFB"/>
    <w:rsid w:val="00B47382"/>
    <w:rsid w:val="00B50865"/>
    <w:rsid w:val="00B50957"/>
    <w:rsid w:val="00B509D2"/>
    <w:rsid w:val="00B50F66"/>
    <w:rsid w:val="00B51665"/>
    <w:rsid w:val="00B52148"/>
    <w:rsid w:val="00B52753"/>
    <w:rsid w:val="00B531CD"/>
    <w:rsid w:val="00B53466"/>
    <w:rsid w:val="00B5364D"/>
    <w:rsid w:val="00B53D57"/>
    <w:rsid w:val="00B562C3"/>
    <w:rsid w:val="00B570AB"/>
    <w:rsid w:val="00B57A06"/>
    <w:rsid w:val="00B57F30"/>
    <w:rsid w:val="00B6004C"/>
    <w:rsid w:val="00B60697"/>
    <w:rsid w:val="00B609BD"/>
    <w:rsid w:val="00B61079"/>
    <w:rsid w:val="00B6140F"/>
    <w:rsid w:val="00B6176D"/>
    <w:rsid w:val="00B61AF0"/>
    <w:rsid w:val="00B61E5C"/>
    <w:rsid w:val="00B62E98"/>
    <w:rsid w:val="00B631BA"/>
    <w:rsid w:val="00B63349"/>
    <w:rsid w:val="00B644FB"/>
    <w:rsid w:val="00B6486C"/>
    <w:rsid w:val="00B64915"/>
    <w:rsid w:val="00B66E10"/>
    <w:rsid w:val="00B67322"/>
    <w:rsid w:val="00B67633"/>
    <w:rsid w:val="00B6787A"/>
    <w:rsid w:val="00B7039D"/>
    <w:rsid w:val="00B70C11"/>
    <w:rsid w:val="00B70E37"/>
    <w:rsid w:val="00B71AA9"/>
    <w:rsid w:val="00B72697"/>
    <w:rsid w:val="00B72BCF"/>
    <w:rsid w:val="00B72E3C"/>
    <w:rsid w:val="00B73F26"/>
    <w:rsid w:val="00B74A93"/>
    <w:rsid w:val="00B75CDD"/>
    <w:rsid w:val="00B75E6A"/>
    <w:rsid w:val="00B761DC"/>
    <w:rsid w:val="00B7703A"/>
    <w:rsid w:val="00B770FC"/>
    <w:rsid w:val="00B77542"/>
    <w:rsid w:val="00B77659"/>
    <w:rsid w:val="00B8056D"/>
    <w:rsid w:val="00B8221F"/>
    <w:rsid w:val="00B822C2"/>
    <w:rsid w:val="00B82CC4"/>
    <w:rsid w:val="00B82CD7"/>
    <w:rsid w:val="00B83853"/>
    <w:rsid w:val="00B83B03"/>
    <w:rsid w:val="00B83B69"/>
    <w:rsid w:val="00B8481F"/>
    <w:rsid w:val="00B84BC7"/>
    <w:rsid w:val="00B85F4D"/>
    <w:rsid w:val="00B8675F"/>
    <w:rsid w:val="00B8700D"/>
    <w:rsid w:val="00B87373"/>
    <w:rsid w:val="00B87718"/>
    <w:rsid w:val="00B8771F"/>
    <w:rsid w:val="00B90EF1"/>
    <w:rsid w:val="00B9130C"/>
    <w:rsid w:val="00B92360"/>
    <w:rsid w:val="00B9264A"/>
    <w:rsid w:val="00B92EB9"/>
    <w:rsid w:val="00B937CB"/>
    <w:rsid w:val="00B938ED"/>
    <w:rsid w:val="00B94140"/>
    <w:rsid w:val="00B94855"/>
    <w:rsid w:val="00B948A5"/>
    <w:rsid w:val="00B97C6B"/>
    <w:rsid w:val="00B97D17"/>
    <w:rsid w:val="00B97E2F"/>
    <w:rsid w:val="00BA0414"/>
    <w:rsid w:val="00BA0C7A"/>
    <w:rsid w:val="00BA1190"/>
    <w:rsid w:val="00BA16BB"/>
    <w:rsid w:val="00BA19B3"/>
    <w:rsid w:val="00BA1C87"/>
    <w:rsid w:val="00BA2A45"/>
    <w:rsid w:val="00BA2D3C"/>
    <w:rsid w:val="00BA380A"/>
    <w:rsid w:val="00BA3CA0"/>
    <w:rsid w:val="00BA3CD4"/>
    <w:rsid w:val="00BA4369"/>
    <w:rsid w:val="00BA57DC"/>
    <w:rsid w:val="00BA5C2B"/>
    <w:rsid w:val="00BA5D79"/>
    <w:rsid w:val="00BA64E5"/>
    <w:rsid w:val="00BA6585"/>
    <w:rsid w:val="00BA72D6"/>
    <w:rsid w:val="00BA74C8"/>
    <w:rsid w:val="00BA7B47"/>
    <w:rsid w:val="00BB00EE"/>
    <w:rsid w:val="00BB109A"/>
    <w:rsid w:val="00BB1430"/>
    <w:rsid w:val="00BB15E3"/>
    <w:rsid w:val="00BB1A0F"/>
    <w:rsid w:val="00BB34BE"/>
    <w:rsid w:val="00BB390B"/>
    <w:rsid w:val="00BB3BBC"/>
    <w:rsid w:val="00BB526F"/>
    <w:rsid w:val="00BB5D41"/>
    <w:rsid w:val="00BB6517"/>
    <w:rsid w:val="00BB67B3"/>
    <w:rsid w:val="00BB67CB"/>
    <w:rsid w:val="00BB6C25"/>
    <w:rsid w:val="00BB6D12"/>
    <w:rsid w:val="00BB6E36"/>
    <w:rsid w:val="00BB6EE2"/>
    <w:rsid w:val="00BB76B6"/>
    <w:rsid w:val="00BB7808"/>
    <w:rsid w:val="00BC0294"/>
    <w:rsid w:val="00BC0339"/>
    <w:rsid w:val="00BC0A22"/>
    <w:rsid w:val="00BC0CD9"/>
    <w:rsid w:val="00BC1D38"/>
    <w:rsid w:val="00BC1D78"/>
    <w:rsid w:val="00BC2233"/>
    <w:rsid w:val="00BC22F2"/>
    <w:rsid w:val="00BC2966"/>
    <w:rsid w:val="00BC2DA8"/>
    <w:rsid w:val="00BC3132"/>
    <w:rsid w:val="00BC355F"/>
    <w:rsid w:val="00BC3A06"/>
    <w:rsid w:val="00BC3A55"/>
    <w:rsid w:val="00BC3D82"/>
    <w:rsid w:val="00BC4621"/>
    <w:rsid w:val="00BC4B79"/>
    <w:rsid w:val="00BC5251"/>
    <w:rsid w:val="00BC5BE1"/>
    <w:rsid w:val="00BC7890"/>
    <w:rsid w:val="00BC7DCD"/>
    <w:rsid w:val="00BC7FD2"/>
    <w:rsid w:val="00BD00CE"/>
    <w:rsid w:val="00BD02C2"/>
    <w:rsid w:val="00BD09B5"/>
    <w:rsid w:val="00BD0A89"/>
    <w:rsid w:val="00BD13D4"/>
    <w:rsid w:val="00BD16E2"/>
    <w:rsid w:val="00BD2002"/>
    <w:rsid w:val="00BD2093"/>
    <w:rsid w:val="00BD3132"/>
    <w:rsid w:val="00BD37D3"/>
    <w:rsid w:val="00BD3C4A"/>
    <w:rsid w:val="00BD45E6"/>
    <w:rsid w:val="00BD4C30"/>
    <w:rsid w:val="00BD52EF"/>
    <w:rsid w:val="00BD59A6"/>
    <w:rsid w:val="00BD6159"/>
    <w:rsid w:val="00BD6911"/>
    <w:rsid w:val="00BD6F69"/>
    <w:rsid w:val="00BE0171"/>
    <w:rsid w:val="00BE05F2"/>
    <w:rsid w:val="00BE07CB"/>
    <w:rsid w:val="00BE166F"/>
    <w:rsid w:val="00BE1CF7"/>
    <w:rsid w:val="00BE21BE"/>
    <w:rsid w:val="00BE22E5"/>
    <w:rsid w:val="00BE24F0"/>
    <w:rsid w:val="00BE2568"/>
    <w:rsid w:val="00BE25EA"/>
    <w:rsid w:val="00BE2CB2"/>
    <w:rsid w:val="00BE45CB"/>
    <w:rsid w:val="00BE5409"/>
    <w:rsid w:val="00BE571C"/>
    <w:rsid w:val="00BE59FB"/>
    <w:rsid w:val="00BE60A3"/>
    <w:rsid w:val="00BE6349"/>
    <w:rsid w:val="00BE7590"/>
    <w:rsid w:val="00BE77F8"/>
    <w:rsid w:val="00BE7AE3"/>
    <w:rsid w:val="00BE7E72"/>
    <w:rsid w:val="00BE7E74"/>
    <w:rsid w:val="00BF0201"/>
    <w:rsid w:val="00BF1E8F"/>
    <w:rsid w:val="00BF2803"/>
    <w:rsid w:val="00BF3201"/>
    <w:rsid w:val="00BF3602"/>
    <w:rsid w:val="00BF427A"/>
    <w:rsid w:val="00BF5275"/>
    <w:rsid w:val="00BF5F8D"/>
    <w:rsid w:val="00BF6075"/>
    <w:rsid w:val="00BF6093"/>
    <w:rsid w:val="00BF67EB"/>
    <w:rsid w:val="00BF6F94"/>
    <w:rsid w:val="00BF7C2F"/>
    <w:rsid w:val="00BF7DC1"/>
    <w:rsid w:val="00BF7F92"/>
    <w:rsid w:val="00C00271"/>
    <w:rsid w:val="00C0029E"/>
    <w:rsid w:val="00C00372"/>
    <w:rsid w:val="00C00414"/>
    <w:rsid w:val="00C00DF6"/>
    <w:rsid w:val="00C0111A"/>
    <w:rsid w:val="00C02E68"/>
    <w:rsid w:val="00C038FC"/>
    <w:rsid w:val="00C03B47"/>
    <w:rsid w:val="00C03E9C"/>
    <w:rsid w:val="00C0454A"/>
    <w:rsid w:val="00C047D4"/>
    <w:rsid w:val="00C05135"/>
    <w:rsid w:val="00C05516"/>
    <w:rsid w:val="00C06FB6"/>
    <w:rsid w:val="00C073CC"/>
    <w:rsid w:val="00C07689"/>
    <w:rsid w:val="00C07845"/>
    <w:rsid w:val="00C1024E"/>
    <w:rsid w:val="00C10FE4"/>
    <w:rsid w:val="00C11260"/>
    <w:rsid w:val="00C11439"/>
    <w:rsid w:val="00C11C16"/>
    <w:rsid w:val="00C12E97"/>
    <w:rsid w:val="00C1313F"/>
    <w:rsid w:val="00C131DE"/>
    <w:rsid w:val="00C13FA0"/>
    <w:rsid w:val="00C14190"/>
    <w:rsid w:val="00C1466F"/>
    <w:rsid w:val="00C14754"/>
    <w:rsid w:val="00C14BE7"/>
    <w:rsid w:val="00C14D7E"/>
    <w:rsid w:val="00C15558"/>
    <w:rsid w:val="00C15FA4"/>
    <w:rsid w:val="00C16A57"/>
    <w:rsid w:val="00C16C09"/>
    <w:rsid w:val="00C203DE"/>
    <w:rsid w:val="00C20C61"/>
    <w:rsid w:val="00C211DA"/>
    <w:rsid w:val="00C21349"/>
    <w:rsid w:val="00C21695"/>
    <w:rsid w:val="00C217CD"/>
    <w:rsid w:val="00C2241E"/>
    <w:rsid w:val="00C22888"/>
    <w:rsid w:val="00C23461"/>
    <w:rsid w:val="00C23C30"/>
    <w:rsid w:val="00C23C82"/>
    <w:rsid w:val="00C241B1"/>
    <w:rsid w:val="00C251BE"/>
    <w:rsid w:val="00C25936"/>
    <w:rsid w:val="00C25B62"/>
    <w:rsid w:val="00C25FE4"/>
    <w:rsid w:val="00C26385"/>
    <w:rsid w:val="00C270D1"/>
    <w:rsid w:val="00C27166"/>
    <w:rsid w:val="00C278D1"/>
    <w:rsid w:val="00C27AC0"/>
    <w:rsid w:val="00C3021A"/>
    <w:rsid w:val="00C3214C"/>
    <w:rsid w:val="00C32389"/>
    <w:rsid w:val="00C32B40"/>
    <w:rsid w:val="00C34E40"/>
    <w:rsid w:val="00C36160"/>
    <w:rsid w:val="00C36172"/>
    <w:rsid w:val="00C36A7B"/>
    <w:rsid w:val="00C36B0E"/>
    <w:rsid w:val="00C36E73"/>
    <w:rsid w:val="00C3793D"/>
    <w:rsid w:val="00C37BC1"/>
    <w:rsid w:val="00C37E21"/>
    <w:rsid w:val="00C4005D"/>
    <w:rsid w:val="00C40087"/>
    <w:rsid w:val="00C4168B"/>
    <w:rsid w:val="00C4173F"/>
    <w:rsid w:val="00C419B2"/>
    <w:rsid w:val="00C42576"/>
    <w:rsid w:val="00C4376A"/>
    <w:rsid w:val="00C44462"/>
    <w:rsid w:val="00C44D96"/>
    <w:rsid w:val="00C45932"/>
    <w:rsid w:val="00C45B4E"/>
    <w:rsid w:val="00C46734"/>
    <w:rsid w:val="00C467E4"/>
    <w:rsid w:val="00C46DA6"/>
    <w:rsid w:val="00C475A9"/>
    <w:rsid w:val="00C475EB"/>
    <w:rsid w:val="00C47661"/>
    <w:rsid w:val="00C47D68"/>
    <w:rsid w:val="00C47D6B"/>
    <w:rsid w:val="00C5037B"/>
    <w:rsid w:val="00C50A6E"/>
    <w:rsid w:val="00C50C10"/>
    <w:rsid w:val="00C51139"/>
    <w:rsid w:val="00C51637"/>
    <w:rsid w:val="00C5195A"/>
    <w:rsid w:val="00C5273D"/>
    <w:rsid w:val="00C52BAE"/>
    <w:rsid w:val="00C52F76"/>
    <w:rsid w:val="00C52FAD"/>
    <w:rsid w:val="00C5373D"/>
    <w:rsid w:val="00C540DD"/>
    <w:rsid w:val="00C54306"/>
    <w:rsid w:val="00C560A3"/>
    <w:rsid w:val="00C56453"/>
    <w:rsid w:val="00C56814"/>
    <w:rsid w:val="00C6032A"/>
    <w:rsid w:val="00C60A2B"/>
    <w:rsid w:val="00C60E5A"/>
    <w:rsid w:val="00C616CA"/>
    <w:rsid w:val="00C619C2"/>
    <w:rsid w:val="00C619EA"/>
    <w:rsid w:val="00C61A24"/>
    <w:rsid w:val="00C626DA"/>
    <w:rsid w:val="00C62D36"/>
    <w:rsid w:val="00C63453"/>
    <w:rsid w:val="00C63456"/>
    <w:rsid w:val="00C63519"/>
    <w:rsid w:val="00C64587"/>
    <w:rsid w:val="00C648F8"/>
    <w:rsid w:val="00C649E1"/>
    <w:rsid w:val="00C64BA5"/>
    <w:rsid w:val="00C65F09"/>
    <w:rsid w:val="00C6636A"/>
    <w:rsid w:val="00C66C51"/>
    <w:rsid w:val="00C717EA"/>
    <w:rsid w:val="00C718C2"/>
    <w:rsid w:val="00C71A85"/>
    <w:rsid w:val="00C71E4D"/>
    <w:rsid w:val="00C732DE"/>
    <w:rsid w:val="00C7363A"/>
    <w:rsid w:val="00C73744"/>
    <w:rsid w:val="00C755C5"/>
    <w:rsid w:val="00C75CE9"/>
    <w:rsid w:val="00C7602E"/>
    <w:rsid w:val="00C76365"/>
    <w:rsid w:val="00C7683B"/>
    <w:rsid w:val="00C768BC"/>
    <w:rsid w:val="00C76F2D"/>
    <w:rsid w:val="00C7720A"/>
    <w:rsid w:val="00C7723A"/>
    <w:rsid w:val="00C77E0B"/>
    <w:rsid w:val="00C808D4"/>
    <w:rsid w:val="00C80CA8"/>
    <w:rsid w:val="00C8120C"/>
    <w:rsid w:val="00C82BC1"/>
    <w:rsid w:val="00C8372A"/>
    <w:rsid w:val="00C842DD"/>
    <w:rsid w:val="00C8445D"/>
    <w:rsid w:val="00C853D9"/>
    <w:rsid w:val="00C8541A"/>
    <w:rsid w:val="00C859FB"/>
    <w:rsid w:val="00C85DEA"/>
    <w:rsid w:val="00C85F1D"/>
    <w:rsid w:val="00C86028"/>
    <w:rsid w:val="00C87B8F"/>
    <w:rsid w:val="00C9003F"/>
    <w:rsid w:val="00C902F8"/>
    <w:rsid w:val="00C90837"/>
    <w:rsid w:val="00C90B71"/>
    <w:rsid w:val="00C90BA2"/>
    <w:rsid w:val="00C91D67"/>
    <w:rsid w:val="00C9241B"/>
    <w:rsid w:val="00C9267F"/>
    <w:rsid w:val="00C9273B"/>
    <w:rsid w:val="00C92CD9"/>
    <w:rsid w:val="00C92FCA"/>
    <w:rsid w:val="00C93FB4"/>
    <w:rsid w:val="00C9446B"/>
    <w:rsid w:val="00C94866"/>
    <w:rsid w:val="00C94903"/>
    <w:rsid w:val="00C95384"/>
    <w:rsid w:val="00C957DB"/>
    <w:rsid w:val="00C961F6"/>
    <w:rsid w:val="00C9698F"/>
    <w:rsid w:val="00C97475"/>
    <w:rsid w:val="00CA001A"/>
    <w:rsid w:val="00CA01A4"/>
    <w:rsid w:val="00CA0A70"/>
    <w:rsid w:val="00CA0EEE"/>
    <w:rsid w:val="00CA20FA"/>
    <w:rsid w:val="00CA21D3"/>
    <w:rsid w:val="00CA25CA"/>
    <w:rsid w:val="00CA365A"/>
    <w:rsid w:val="00CA397C"/>
    <w:rsid w:val="00CA3E12"/>
    <w:rsid w:val="00CA3FAA"/>
    <w:rsid w:val="00CA49F7"/>
    <w:rsid w:val="00CA551F"/>
    <w:rsid w:val="00CA651C"/>
    <w:rsid w:val="00CA677B"/>
    <w:rsid w:val="00CA6E44"/>
    <w:rsid w:val="00CA7239"/>
    <w:rsid w:val="00CA72B4"/>
    <w:rsid w:val="00CA77B3"/>
    <w:rsid w:val="00CA7E86"/>
    <w:rsid w:val="00CA7F17"/>
    <w:rsid w:val="00CB0AAB"/>
    <w:rsid w:val="00CB1618"/>
    <w:rsid w:val="00CB18A6"/>
    <w:rsid w:val="00CB1CE9"/>
    <w:rsid w:val="00CB21BF"/>
    <w:rsid w:val="00CB23FD"/>
    <w:rsid w:val="00CB39B1"/>
    <w:rsid w:val="00CB56C8"/>
    <w:rsid w:val="00CB58B2"/>
    <w:rsid w:val="00CB59CC"/>
    <w:rsid w:val="00CB5D7D"/>
    <w:rsid w:val="00CB5FA3"/>
    <w:rsid w:val="00CB623A"/>
    <w:rsid w:val="00CB710C"/>
    <w:rsid w:val="00CB7228"/>
    <w:rsid w:val="00CB73BD"/>
    <w:rsid w:val="00CB7520"/>
    <w:rsid w:val="00CC04A6"/>
    <w:rsid w:val="00CC134B"/>
    <w:rsid w:val="00CC1470"/>
    <w:rsid w:val="00CC21D7"/>
    <w:rsid w:val="00CC2328"/>
    <w:rsid w:val="00CC2EA8"/>
    <w:rsid w:val="00CC39EA"/>
    <w:rsid w:val="00CC3BA8"/>
    <w:rsid w:val="00CC3D78"/>
    <w:rsid w:val="00CC3E76"/>
    <w:rsid w:val="00CC4463"/>
    <w:rsid w:val="00CC47B0"/>
    <w:rsid w:val="00CC4A1A"/>
    <w:rsid w:val="00CC5161"/>
    <w:rsid w:val="00CC5BCD"/>
    <w:rsid w:val="00CC6052"/>
    <w:rsid w:val="00CD03C7"/>
    <w:rsid w:val="00CD0427"/>
    <w:rsid w:val="00CD08B9"/>
    <w:rsid w:val="00CD1993"/>
    <w:rsid w:val="00CD1E64"/>
    <w:rsid w:val="00CD2C57"/>
    <w:rsid w:val="00CD3CFA"/>
    <w:rsid w:val="00CD409F"/>
    <w:rsid w:val="00CD4C92"/>
    <w:rsid w:val="00CD4DFB"/>
    <w:rsid w:val="00CD64B8"/>
    <w:rsid w:val="00CD671A"/>
    <w:rsid w:val="00CD72A5"/>
    <w:rsid w:val="00CD7585"/>
    <w:rsid w:val="00CD77F2"/>
    <w:rsid w:val="00CE1157"/>
    <w:rsid w:val="00CE133F"/>
    <w:rsid w:val="00CE2B3B"/>
    <w:rsid w:val="00CE358E"/>
    <w:rsid w:val="00CE4236"/>
    <w:rsid w:val="00CE492D"/>
    <w:rsid w:val="00CE518C"/>
    <w:rsid w:val="00CE548F"/>
    <w:rsid w:val="00CE5A83"/>
    <w:rsid w:val="00CE5EBF"/>
    <w:rsid w:val="00CE656E"/>
    <w:rsid w:val="00CE6590"/>
    <w:rsid w:val="00CE6B88"/>
    <w:rsid w:val="00CE778A"/>
    <w:rsid w:val="00CE7C46"/>
    <w:rsid w:val="00CF034B"/>
    <w:rsid w:val="00CF1646"/>
    <w:rsid w:val="00CF1FBE"/>
    <w:rsid w:val="00CF2DD6"/>
    <w:rsid w:val="00CF2F1E"/>
    <w:rsid w:val="00CF34DE"/>
    <w:rsid w:val="00CF399E"/>
    <w:rsid w:val="00CF3ECC"/>
    <w:rsid w:val="00CF43B9"/>
    <w:rsid w:val="00CF4B9B"/>
    <w:rsid w:val="00CF4F6C"/>
    <w:rsid w:val="00CF5395"/>
    <w:rsid w:val="00CF6040"/>
    <w:rsid w:val="00CF6E12"/>
    <w:rsid w:val="00CF7019"/>
    <w:rsid w:val="00CF7E56"/>
    <w:rsid w:val="00D004E4"/>
    <w:rsid w:val="00D01615"/>
    <w:rsid w:val="00D01A37"/>
    <w:rsid w:val="00D02237"/>
    <w:rsid w:val="00D03557"/>
    <w:rsid w:val="00D03A08"/>
    <w:rsid w:val="00D03F50"/>
    <w:rsid w:val="00D049DC"/>
    <w:rsid w:val="00D06158"/>
    <w:rsid w:val="00D06356"/>
    <w:rsid w:val="00D06BED"/>
    <w:rsid w:val="00D06CE1"/>
    <w:rsid w:val="00D10680"/>
    <w:rsid w:val="00D109E7"/>
    <w:rsid w:val="00D10F68"/>
    <w:rsid w:val="00D1179B"/>
    <w:rsid w:val="00D118E2"/>
    <w:rsid w:val="00D12A94"/>
    <w:rsid w:val="00D1361A"/>
    <w:rsid w:val="00D13B20"/>
    <w:rsid w:val="00D13E2B"/>
    <w:rsid w:val="00D14652"/>
    <w:rsid w:val="00D1473A"/>
    <w:rsid w:val="00D14960"/>
    <w:rsid w:val="00D14E97"/>
    <w:rsid w:val="00D15290"/>
    <w:rsid w:val="00D152B4"/>
    <w:rsid w:val="00D153D7"/>
    <w:rsid w:val="00D15D9C"/>
    <w:rsid w:val="00D163D0"/>
    <w:rsid w:val="00D169DC"/>
    <w:rsid w:val="00D16F11"/>
    <w:rsid w:val="00D17207"/>
    <w:rsid w:val="00D1723D"/>
    <w:rsid w:val="00D20451"/>
    <w:rsid w:val="00D20A2B"/>
    <w:rsid w:val="00D20F26"/>
    <w:rsid w:val="00D20F43"/>
    <w:rsid w:val="00D21018"/>
    <w:rsid w:val="00D21A85"/>
    <w:rsid w:val="00D22179"/>
    <w:rsid w:val="00D243A5"/>
    <w:rsid w:val="00D24675"/>
    <w:rsid w:val="00D24C8E"/>
    <w:rsid w:val="00D25429"/>
    <w:rsid w:val="00D25D0D"/>
    <w:rsid w:val="00D25FA7"/>
    <w:rsid w:val="00D26433"/>
    <w:rsid w:val="00D2674D"/>
    <w:rsid w:val="00D26957"/>
    <w:rsid w:val="00D26C7D"/>
    <w:rsid w:val="00D30081"/>
    <w:rsid w:val="00D30730"/>
    <w:rsid w:val="00D3188F"/>
    <w:rsid w:val="00D31B21"/>
    <w:rsid w:val="00D32383"/>
    <w:rsid w:val="00D3256D"/>
    <w:rsid w:val="00D3271E"/>
    <w:rsid w:val="00D337C9"/>
    <w:rsid w:val="00D34151"/>
    <w:rsid w:val="00D3558B"/>
    <w:rsid w:val="00D36434"/>
    <w:rsid w:val="00D3705D"/>
    <w:rsid w:val="00D37083"/>
    <w:rsid w:val="00D37542"/>
    <w:rsid w:val="00D401ED"/>
    <w:rsid w:val="00D40341"/>
    <w:rsid w:val="00D4040C"/>
    <w:rsid w:val="00D4088A"/>
    <w:rsid w:val="00D417A2"/>
    <w:rsid w:val="00D41853"/>
    <w:rsid w:val="00D4211E"/>
    <w:rsid w:val="00D4339A"/>
    <w:rsid w:val="00D43A97"/>
    <w:rsid w:val="00D4456E"/>
    <w:rsid w:val="00D446B6"/>
    <w:rsid w:val="00D464B2"/>
    <w:rsid w:val="00D46BBA"/>
    <w:rsid w:val="00D470A7"/>
    <w:rsid w:val="00D478BC"/>
    <w:rsid w:val="00D5112C"/>
    <w:rsid w:val="00D5181B"/>
    <w:rsid w:val="00D51AF3"/>
    <w:rsid w:val="00D51CB9"/>
    <w:rsid w:val="00D528AC"/>
    <w:rsid w:val="00D52B33"/>
    <w:rsid w:val="00D52F15"/>
    <w:rsid w:val="00D531B6"/>
    <w:rsid w:val="00D545C9"/>
    <w:rsid w:val="00D548B6"/>
    <w:rsid w:val="00D54B2E"/>
    <w:rsid w:val="00D54E6D"/>
    <w:rsid w:val="00D54FA5"/>
    <w:rsid w:val="00D5586F"/>
    <w:rsid w:val="00D55D75"/>
    <w:rsid w:val="00D5665E"/>
    <w:rsid w:val="00D57A6D"/>
    <w:rsid w:val="00D60F77"/>
    <w:rsid w:val="00D61604"/>
    <w:rsid w:val="00D61915"/>
    <w:rsid w:val="00D61FE2"/>
    <w:rsid w:val="00D62502"/>
    <w:rsid w:val="00D62710"/>
    <w:rsid w:val="00D62AA6"/>
    <w:rsid w:val="00D63BF8"/>
    <w:rsid w:val="00D640F2"/>
    <w:rsid w:val="00D65681"/>
    <w:rsid w:val="00D65718"/>
    <w:rsid w:val="00D66613"/>
    <w:rsid w:val="00D6687A"/>
    <w:rsid w:val="00D668FB"/>
    <w:rsid w:val="00D66AD4"/>
    <w:rsid w:val="00D6706F"/>
    <w:rsid w:val="00D7174E"/>
    <w:rsid w:val="00D71C87"/>
    <w:rsid w:val="00D72264"/>
    <w:rsid w:val="00D7375B"/>
    <w:rsid w:val="00D7417F"/>
    <w:rsid w:val="00D742CB"/>
    <w:rsid w:val="00D7439A"/>
    <w:rsid w:val="00D746E5"/>
    <w:rsid w:val="00D74BF5"/>
    <w:rsid w:val="00D74DAB"/>
    <w:rsid w:val="00D74EF0"/>
    <w:rsid w:val="00D750DC"/>
    <w:rsid w:val="00D75BE6"/>
    <w:rsid w:val="00D75DC6"/>
    <w:rsid w:val="00D7608C"/>
    <w:rsid w:val="00D762D5"/>
    <w:rsid w:val="00D76510"/>
    <w:rsid w:val="00D76D2D"/>
    <w:rsid w:val="00D77FB1"/>
    <w:rsid w:val="00D801A9"/>
    <w:rsid w:val="00D805ED"/>
    <w:rsid w:val="00D81582"/>
    <w:rsid w:val="00D8186B"/>
    <w:rsid w:val="00D818EA"/>
    <w:rsid w:val="00D81E33"/>
    <w:rsid w:val="00D82537"/>
    <w:rsid w:val="00D8288A"/>
    <w:rsid w:val="00D8330C"/>
    <w:rsid w:val="00D842FF"/>
    <w:rsid w:val="00D85675"/>
    <w:rsid w:val="00D85AC0"/>
    <w:rsid w:val="00D861CC"/>
    <w:rsid w:val="00D86CF3"/>
    <w:rsid w:val="00D86FA5"/>
    <w:rsid w:val="00D871B1"/>
    <w:rsid w:val="00D87950"/>
    <w:rsid w:val="00D879B5"/>
    <w:rsid w:val="00D87E94"/>
    <w:rsid w:val="00D9056C"/>
    <w:rsid w:val="00D90D2E"/>
    <w:rsid w:val="00D912CD"/>
    <w:rsid w:val="00D91BC1"/>
    <w:rsid w:val="00D92379"/>
    <w:rsid w:val="00D9249F"/>
    <w:rsid w:val="00D92F6F"/>
    <w:rsid w:val="00D934EF"/>
    <w:rsid w:val="00D93831"/>
    <w:rsid w:val="00D93A35"/>
    <w:rsid w:val="00D93DA5"/>
    <w:rsid w:val="00D94054"/>
    <w:rsid w:val="00D94670"/>
    <w:rsid w:val="00D94E18"/>
    <w:rsid w:val="00D950E8"/>
    <w:rsid w:val="00D953F9"/>
    <w:rsid w:val="00D95F62"/>
    <w:rsid w:val="00D964D2"/>
    <w:rsid w:val="00D96593"/>
    <w:rsid w:val="00D97630"/>
    <w:rsid w:val="00D97F98"/>
    <w:rsid w:val="00DA0445"/>
    <w:rsid w:val="00DA27FA"/>
    <w:rsid w:val="00DA33BE"/>
    <w:rsid w:val="00DA3DB0"/>
    <w:rsid w:val="00DA49A3"/>
    <w:rsid w:val="00DA57AE"/>
    <w:rsid w:val="00DA5900"/>
    <w:rsid w:val="00DA679C"/>
    <w:rsid w:val="00DA7138"/>
    <w:rsid w:val="00DA7EDE"/>
    <w:rsid w:val="00DB1C88"/>
    <w:rsid w:val="00DB25CF"/>
    <w:rsid w:val="00DB2677"/>
    <w:rsid w:val="00DB2BFE"/>
    <w:rsid w:val="00DB380D"/>
    <w:rsid w:val="00DB64E7"/>
    <w:rsid w:val="00DB66A5"/>
    <w:rsid w:val="00DB6FDA"/>
    <w:rsid w:val="00DB7144"/>
    <w:rsid w:val="00DC200D"/>
    <w:rsid w:val="00DC2179"/>
    <w:rsid w:val="00DC22F4"/>
    <w:rsid w:val="00DC2431"/>
    <w:rsid w:val="00DC243F"/>
    <w:rsid w:val="00DC3099"/>
    <w:rsid w:val="00DC3545"/>
    <w:rsid w:val="00DC3721"/>
    <w:rsid w:val="00DC4614"/>
    <w:rsid w:val="00DC4914"/>
    <w:rsid w:val="00DC52D5"/>
    <w:rsid w:val="00DC5522"/>
    <w:rsid w:val="00DC5F22"/>
    <w:rsid w:val="00DC63D4"/>
    <w:rsid w:val="00DC65F4"/>
    <w:rsid w:val="00DC67E2"/>
    <w:rsid w:val="00DC755F"/>
    <w:rsid w:val="00DC7926"/>
    <w:rsid w:val="00DC7C56"/>
    <w:rsid w:val="00DD004C"/>
    <w:rsid w:val="00DD0305"/>
    <w:rsid w:val="00DD03E9"/>
    <w:rsid w:val="00DD0DE1"/>
    <w:rsid w:val="00DD14EC"/>
    <w:rsid w:val="00DD1C8A"/>
    <w:rsid w:val="00DD2327"/>
    <w:rsid w:val="00DD2354"/>
    <w:rsid w:val="00DD459C"/>
    <w:rsid w:val="00DD6088"/>
    <w:rsid w:val="00DD609C"/>
    <w:rsid w:val="00DD66D9"/>
    <w:rsid w:val="00DD6A0B"/>
    <w:rsid w:val="00DD79C9"/>
    <w:rsid w:val="00DD7BFD"/>
    <w:rsid w:val="00DD7DF9"/>
    <w:rsid w:val="00DE00FF"/>
    <w:rsid w:val="00DE0210"/>
    <w:rsid w:val="00DE143A"/>
    <w:rsid w:val="00DE162C"/>
    <w:rsid w:val="00DE236D"/>
    <w:rsid w:val="00DE2C68"/>
    <w:rsid w:val="00DE380B"/>
    <w:rsid w:val="00DE3EF6"/>
    <w:rsid w:val="00DE43A9"/>
    <w:rsid w:val="00DE4430"/>
    <w:rsid w:val="00DE4DBA"/>
    <w:rsid w:val="00DE5AF7"/>
    <w:rsid w:val="00DE5F28"/>
    <w:rsid w:val="00DE65F5"/>
    <w:rsid w:val="00DE66AD"/>
    <w:rsid w:val="00DE6A79"/>
    <w:rsid w:val="00DE79BD"/>
    <w:rsid w:val="00DF029D"/>
    <w:rsid w:val="00DF09F0"/>
    <w:rsid w:val="00DF0D54"/>
    <w:rsid w:val="00DF0DED"/>
    <w:rsid w:val="00DF1F74"/>
    <w:rsid w:val="00DF1FFE"/>
    <w:rsid w:val="00DF21E5"/>
    <w:rsid w:val="00DF25AE"/>
    <w:rsid w:val="00DF348F"/>
    <w:rsid w:val="00DF3895"/>
    <w:rsid w:val="00DF440D"/>
    <w:rsid w:val="00DF5271"/>
    <w:rsid w:val="00DF72F1"/>
    <w:rsid w:val="00E00304"/>
    <w:rsid w:val="00E00A92"/>
    <w:rsid w:val="00E012D4"/>
    <w:rsid w:val="00E02D3C"/>
    <w:rsid w:val="00E031FD"/>
    <w:rsid w:val="00E03784"/>
    <w:rsid w:val="00E03E56"/>
    <w:rsid w:val="00E04425"/>
    <w:rsid w:val="00E0522B"/>
    <w:rsid w:val="00E056B3"/>
    <w:rsid w:val="00E06895"/>
    <w:rsid w:val="00E07A24"/>
    <w:rsid w:val="00E10262"/>
    <w:rsid w:val="00E10571"/>
    <w:rsid w:val="00E10A63"/>
    <w:rsid w:val="00E11160"/>
    <w:rsid w:val="00E11693"/>
    <w:rsid w:val="00E11BAE"/>
    <w:rsid w:val="00E123FC"/>
    <w:rsid w:val="00E124E5"/>
    <w:rsid w:val="00E1280E"/>
    <w:rsid w:val="00E12EB9"/>
    <w:rsid w:val="00E12FF7"/>
    <w:rsid w:val="00E13D90"/>
    <w:rsid w:val="00E146EC"/>
    <w:rsid w:val="00E15A9D"/>
    <w:rsid w:val="00E16134"/>
    <w:rsid w:val="00E1719E"/>
    <w:rsid w:val="00E17C2B"/>
    <w:rsid w:val="00E17D0F"/>
    <w:rsid w:val="00E204E5"/>
    <w:rsid w:val="00E20603"/>
    <w:rsid w:val="00E207AE"/>
    <w:rsid w:val="00E20BC8"/>
    <w:rsid w:val="00E21FF2"/>
    <w:rsid w:val="00E23893"/>
    <w:rsid w:val="00E23906"/>
    <w:rsid w:val="00E2416B"/>
    <w:rsid w:val="00E24228"/>
    <w:rsid w:val="00E244F5"/>
    <w:rsid w:val="00E25B3A"/>
    <w:rsid w:val="00E260FA"/>
    <w:rsid w:val="00E26EEF"/>
    <w:rsid w:val="00E272F0"/>
    <w:rsid w:val="00E273BB"/>
    <w:rsid w:val="00E304A5"/>
    <w:rsid w:val="00E30985"/>
    <w:rsid w:val="00E30B75"/>
    <w:rsid w:val="00E30C3A"/>
    <w:rsid w:val="00E30FE9"/>
    <w:rsid w:val="00E31547"/>
    <w:rsid w:val="00E31743"/>
    <w:rsid w:val="00E320FD"/>
    <w:rsid w:val="00E32492"/>
    <w:rsid w:val="00E32666"/>
    <w:rsid w:val="00E32AB9"/>
    <w:rsid w:val="00E33012"/>
    <w:rsid w:val="00E33764"/>
    <w:rsid w:val="00E339BC"/>
    <w:rsid w:val="00E33A05"/>
    <w:rsid w:val="00E33EB0"/>
    <w:rsid w:val="00E3468E"/>
    <w:rsid w:val="00E347FA"/>
    <w:rsid w:val="00E34987"/>
    <w:rsid w:val="00E34D39"/>
    <w:rsid w:val="00E34FF4"/>
    <w:rsid w:val="00E351AC"/>
    <w:rsid w:val="00E35773"/>
    <w:rsid w:val="00E35EE2"/>
    <w:rsid w:val="00E3696A"/>
    <w:rsid w:val="00E37510"/>
    <w:rsid w:val="00E37CC1"/>
    <w:rsid w:val="00E4019F"/>
    <w:rsid w:val="00E40202"/>
    <w:rsid w:val="00E4029B"/>
    <w:rsid w:val="00E40351"/>
    <w:rsid w:val="00E40AE6"/>
    <w:rsid w:val="00E40B32"/>
    <w:rsid w:val="00E411DB"/>
    <w:rsid w:val="00E41686"/>
    <w:rsid w:val="00E41D95"/>
    <w:rsid w:val="00E42741"/>
    <w:rsid w:val="00E43099"/>
    <w:rsid w:val="00E430B3"/>
    <w:rsid w:val="00E436AC"/>
    <w:rsid w:val="00E4540A"/>
    <w:rsid w:val="00E46FAF"/>
    <w:rsid w:val="00E4707C"/>
    <w:rsid w:val="00E478E0"/>
    <w:rsid w:val="00E50FA4"/>
    <w:rsid w:val="00E51098"/>
    <w:rsid w:val="00E510A6"/>
    <w:rsid w:val="00E513E8"/>
    <w:rsid w:val="00E52347"/>
    <w:rsid w:val="00E5286C"/>
    <w:rsid w:val="00E52BAC"/>
    <w:rsid w:val="00E52CC7"/>
    <w:rsid w:val="00E544CE"/>
    <w:rsid w:val="00E54576"/>
    <w:rsid w:val="00E54909"/>
    <w:rsid w:val="00E54A95"/>
    <w:rsid w:val="00E55116"/>
    <w:rsid w:val="00E55808"/>
    <w:rsid w:val="00E5580F"/>
    <w:rsid w:val="00E56307"/>
    <w:rsid w:val="00E565C6"/>
    <w:rsid w:val="00E56EDE"/>
    <w:rsid w:val="00E574F1"/>
    <w:rsid w:val="00E57B81"/>
    <w:rsid w:val="00E57E86"/>
    <w:rsid w:val="00E57F17"/>
    <w:rsid w:val="00E60461"/>
    <w:rsid w:val="00E6059B"/>
    <w:rsid w:val="00E60663"/>
    <w:rsid w:val="00E60EC1"/>
    <w:rsid w:val="00E612C2"/>
    <w:rsid w:val="00E62156"/>
    <w:rsid w:val="00E6290A"/>
    <w:rsid w:val="00E62D62"/>
    <w:rsid w:val="00E63867"/>
    <w:rsid w:val="00E6407E"/>
    <w:rsid w:val="00E65239"/>
    <w:rsid w:val="00E652FE"/>
    <w:rsid w:val="00E65E0A"/>
    <w:rsid w:val="00E65EDF"/>
    <w:rsid w:val="00E6605F"/>
    <w:rsid w:val="00E66A6C"/>
    <w:rsid w:val="00E66F4C"/>
    <w:rsid w:val="00E67119"/>
    <w:rsid w:val="00E671DE"/>
    <w:rsid w:val="00E67A1D"/>
    <w:rsid w:val="00E700B4"/>
    <w:rsid w:val="00E70B3F"/>
    <w:rsid w:val="00E70B76"/>
    <w:rsid w:val="00E70C4E"/>
    <w:rsid w:val="00E711FC"/>
    <w:rsid w:val="00E71522"/>
    <w:rsid w:val="00E719FD"/>
    <w:rsid w:val="00E72012"/>
    <w:rsid w:val="00E724B6"/>
    <w:rsid w:val="00E74649"/>
    <w:rsid w:val="00E746DF"/>
    <w:rsid w:val="00E7529F"/>
    <w:rsid w:val="00E755ED"/>
    <w:rsid w:val="00E777EB"/>
    <w:rsid w:val="00E77A95"/>
    <w:rsid w:val="00E825B7"/>
    <w:rsid w:val="00E82AEC"/>
    <w:rsid w:val="00E833BA"/>
    <w:rsid w:val="00E835A4"/>
    <w:rsid w:val="00E83BAE"/>
    <w:rsid w:val="00E844CF"/>
    <w:rsid w:val="00E845F9"/>
    <w:rsid w:val="00E84871"/>
    <w:rsid w:val="00E848D7"/>
    <w:rsid w:val="00E84C38"/>
    <w:rsid w:val="00E85B28"/>
    <w:rsid w:val="00E85C2F"/>
    <w:rsid w:val="00E85C74"/>
    <w:rsid w:val="00E86332"/>
    <w:rsid w:val="00E8695D"/>
    <w:rsid w:val="00E8776F"/>
    <w:rsid w:val="00E911D6"/>
    <w:rsid w:val="00E91675"/>
    <w:rsid w:val="00E9169C"/>
    <w:rsid w:val="00E9297E"/>
    <w:rsid w:val="00E92AC1"/>
    <w:rsid w:val="00E932ED"/>
    <w:rsid w:val="00E9383B"/>
    <w:rsid w:val="00E948AD"/>
    <w:rsid w:val="00E94B97"/>
    <w:rsid w:val="00E94FEC"/>
    <w:rsid w:val="00E957BA"/>
    <w:rsid w:val="00E95A71"/>
    <w:rsid w:val="00E95E52"/>
    <w:rsid w:val="00E965AC"/>
    <w:rsid w:val="00E967C0"/>
    <w:rsid w:val="00E97D23"/>
    <w:rsid w:val="00EA12A9"/>
    <w:rsid w:val="00EA1564"/>
    <w:rsid w:val="00EA17EB"/>
    <w:rsid w:val="00EA17EE"/>
    <w:rsid w:val="00EA1816"/>
    <w:rsid w:val="00EA290A"/>
    <w:rsid w:val="00EA32F7"/>
    <w:rsid w:val="00EA3ABB"/>
    <w:rsid w:val="00EA4D70"/>
    <w:rsid w:val="00EA5298"/>
    <w:rsid w:val="00EA588E"/>
    <w:rsid w:val="00EA59A0"/>
    <w:rsid w:val="00EA5A88"/>
    <w:rsid w:val="00EA5C90"/>
    <w:rsid w:val="00EA5DB2"/>
    <w:rsid w:val="00EA647E"/>
    <w:rsid w:val="00EA744B"/>
    <w:rsid w:val="00EA752D"/>
    <w:rsid w:val="00EA7F37"/>
    <w:rsid w:val="00EB0C51"/>
    <w:rsid w:val="00EB1397"/>
    <w:rsid w:val="00EB272A"/>
    <w:rsid w:val="00EB2B39"/>
    <w:rsid w:val="00EB38A0"/>
    <w:rsid w:val="00EB3A69"/>
    <w:rsid w:val="00EB544F"/>
    <w:rsid w:val="00EB65BB"/>
    <w:rsid w:val="00EB6C84"/>
    <w:rsid w:val="00EB6FA6"/>
    <w:rsid w:val="00EC04A6"/>
    <w:rsid w:val="00EC0F3C"/>
    <w:rsid w:val="00EC18E6"/>
    <w:rsid w:val="00EC23AA"/>
    <w:rsid w:val="00EC2E0E"/>
    <w:rsid w:val="00EC3618"/>
    <w:rsid w:val="00EC3CCB"/>
    <w:rsid w:val="00EC3F68"/>
    <w:rsid w:val="00EC416D"/>
    <w:rsid w:val="00EC619E"/>
    <w:rsid w:val="00EC65A7"/>
    <w:rsid w:val="00EC66D3"/>
    <w:rsid w:val="00EC6904"/>
    <w:rsid w:val="00EC6A4B"/>
    <w:rsid w:val="00EC746E"/>
    <w:rsid w:val="00EC79D5"/>
    <w:rsid w:val="00ED0023"/>
    <w:rsid w:val="00ED0504"/>
    <w:rsid w:val="00ED092B"/>
    <w:rsid w:val="00ED0BAB"/>
    <w:rsid w:val="00ED1226"/>
    <w:rsid w:val="00ED2E6F"/>
    <w:rsid w:val="00ED2FF5"/>
    <w:rsid w:val="00ED3A6F"/>
    <w:rsid w:val="00ED3B47"/>
    <w:rsid w:val="00ED3F2E"/>
    <w:rsid w:val="00ED403C"/>
    <w:rsid w:val="00ED4885"/>
    <w:rsid w:val="00ED492A"/>
    <w:rsid w:val="00ED4D74"/>
    <w:rsid w:val="00ED5F06"/>
    <w:rsid w:val="00ED630B"/>
    <w:rsid w:val="00ED713A"/>
    <w:rsid w:val="00ED7246"/>
    <w:rsid w:val="00ED735B"/>
    <w:rsid w:val="00ED7B16"/>
    <w:rsid w:val="00EE017E"/>
    <w:rsid w:val="00EE01BE"/>
    <w:rsid w:val="00EE1127"/>
    <w:rsid w:val="00EE1A3A"/>
    <w:rsid w:val="00EE22D2"/>
    <w:rsid w:val="00EE261D"/>
    <w:rsid w:val="00EE2E14"/>
    <w:rsid w:val="00EE3CA9"/>
    <w:rsid w:val="00EE3CBD"/>
    <w:rsid w:val="00EE3FCF"/>
    <w:rsid w:val="00EE4097"/>
    <w:rsid w:val="00EE43CF"/>
    <w:rsid w:val="00EE46F4"/>
    <w:rsid w:val="00EE4F24"/>
    <w:rsid w:val="00EE55EA"/>
    <w:rsid w:val="00EE58B4"/>
    <w:rsid w:val="00EE6511"/>
    <w:rsid w:val="00EE7974"/>
    <w:rsid w:val="00EE7D0D"/>
    <w:rsid w:val="00EF0FBA"/>
    <w:rsid w:val="00EF346B"/>
    <w:rsid w:val="00EF38E0"/>
    <w:rsid w:val="00EF3A39"/>
    <w:rsid w:val="00EF3BE5"/>
    <w:rsid w:val="00EF3C22"/>
    <w:rsid w:val="00EF47FA"/>
    <w:rsid w:val="00EF4E2A"/>
    <w:rsid w:val="00EF50C3"/>
    <w:rsid w:val="00EF53E3"/>
    <w:rsid w:val="00EF5AC4"/>
    <w:rsid w:val="00EF5E48"/>
    <w:rsid w:val="00EF5F2E"/>
    <w:rsid w:val="00EF62C3"/>
    <w:rsid w:val="00EF67A6"/>
    <w:rsid w:val="00EF6E07"/>
    <w:rsid w:val="00EF7B25"/>
    <w:rsid w:val="00EF7BDA"/>
    <w:rsid w:val="00F002AA"/>
    <w:rsid w:val="00F012AA"/>
    <w:rsid w:val="00F013D6"/>
    <w:rsid w:val="00F01527"/>
    <w:rsid w:val="00F0452E"/>
    <w:rsid w:val="00F04538"/>
    <w:rsid w:val="00F0503B"/>
    <w:rsid w:val="00F05405"/>
    <w:rsid w:val="00F0615A"/>
    <w:rsid w:val="00F07A01"/>
    <w:rsid w:val="00F07EB3"/>
    <w:rsid w:val="00F07F0C"/>
    <w:rsid w:val="00F114DB"/>
    <w:rsid w:val="00F120F1"/>
    <w:rsid w:val="00F12243"/>
    <w:rsid w:val="00F131C4"/>
    <w:rsid w:val="00F13655"/>
    <w:rsid w:val="00F13B9E"/>
    <w:rsid w:val="00F14CE5"/>
    <w:rsid w:val="00F14FB0"/>
    <w:rsid w:val="00F153E1"/>
    <w:rsid w:val="00F15D84"/>
    <w:rsid w:val="00F15EB8"/>
    <w:rsid w:val="00F16C8F"/>
    <w:rsid w:val="00F16E02"/>
    <w:rsid w:val="00F16EEE"/>
    <w:rsid w:val="00F20EAF"/>
    <w:rsid w:val="00F2173A"/>
    <w:rsid w:val="00F22306"/>
    <w:rsid w:val="00F22E8B"/>
    <w:rsid w:val="00F24C8E"/>
    <w:rsid w:val="00F24D42"/>
    <w:rsid w:val="00F2529E"/>
    <w:rsid w:val="00F26BC7"/>
    <w:rsid w:val="00F26C8C"/>
    <w:rsid w:val="00F274D6"/>
    <w:rsid w:val="00F2754C"/>
    <w:rsid w:val="00F278FE"/>
    <w:rsid w:val="00F27BB3"/>
    <w:rsid w:val="00F30317"/>
    <w:rsid w:val="00F309B6"/>
    <w:rsid w:val="00F31049"/>
    <w:rsid w:val="00F33716"/>
    <w:rsid w:val="00F33C31"/>
    <w:rsid w:val="00F3444A"/>
    <w:rsid w:val="00F348EF"/>
    <w:rsid w:val="00F35563"/>
    <w:rsid w:val="00F36787"/>
    <w:rsid w:val="00F36CBA"/>
    <w:rsid w:val="00F36E99"/>
    <w:rsid w:val="00F37534"/>
    <w:rsid w:val="00F40297"/>
    <w:rsid w:val="00F41D3F"/>
    <w:rsid w:val="00F42539"/>
    <w:rsid w:val="00F432C5"/>
    <w:rsid w:val="00F43747"/>
    <w:rsid w:val="00F43BE8"/>
    <w:rsid w:val="00F457A6"/>
    <w:rsid w:val="00F457C4"/>
    <w:rsid w:val="00F45A9E"/>
    <w:rsid w:val="00F46ECD"/>
    <w:rsid w:val="00F470AA"/>
    <w:rsid w:val="00F472DC"/>
    <w:rsid w:val="00F47A7B"/>
    <w:rsid w:val="00F47AD3"/>
    <w:rsid w:val="00F50511"/>
    <w:rsid w:val="00F507BC"/>
    <w:rsid w:val="00F50D07"/>
    <w:rsid w:val="00F51D6C"/>
    <w:rsid w:val="00F51D74"/>
    <w:rsid w:val="00F524B6"/>
    <w:rsid w:val="00F5281F"/>
    <w:rsid w:val="00F52F53"/>
    <w:rsid w:val="00F530AE"/>
    <w:rsid w:val="00F535F7"/>
    <w:rsid w:val="00F5380E"/>
    <w:rsid w:val="00F53ED2"/>
    <w:rsid w:val="00F53F54"/>
    <w:rsid w:val="00F54395"/>
    <w:rsid w:val="00F544FA"/>
    <w:rsid w:val="00F54734"/>
    <w:rsid w:val="00F5520D"/>
    <w:rsid w:val="00F57645"/>
    <w:rsid w:val="00F57DE8"/>
    <w:rsid w:val="00F57E2C"/>
    <w:rsid w:val="00F60286"/>
    <w:rsid w:val="00F6125F"/>
    <w:rsid w:val="00F61357"/>
    <w:rsid w:val="00F61CDE"/>
    <w:rsid w:val="00F62AE5"/>
    <w:rsid w:val="00F62CBA"/>
    <w:rsid w:val="00F633BB"/>
    <w:rsid w:val="00F63B65"/>
    <w:rsid w:val="00F641D3"/>
    <w:rsid w:val="00F6463B"/>
    <w:rsid w:val="00F65320"/>
    <w:rsid w:val="00F65C7A"/>
    <w:rsid w:val="00F66208"/>
    <w:rsid w:val="00F66F7F"/>
    <w:rsid w:val="00F66F9D"/>
    <w:rsid w:val="00F700CB"/>
    <w:rsid w:val="00F704B2"/>
    <w:rsid w:val="00F70D5C"/>
    <w:rsid w:val="00F70DCC"/>
    <w:rsid w:val="00F70ED0"/>
    <w:rsid w:val="00F714DD"/>
    <w:rsid w:val="00F725E4"/>
    <w:rsid w:val="00F72E01"/>
    <w:rsid w:val="00F73352"/>
    <w:rsid w:val="00F73358"/>
    <w:rsid w:val="00F7457F"/>
    <w:rsid w:val="00F7506E"/>
    <w:rsid w:val="00F76131"/>
    <w:rsid w:val="00F76974"/>
    <w:rsid w:val="00F775DE"/>
    <w:rsid w:val="00F80D10"/>
    <w:rsid w:val="00F80FE5"/>
    <w:rsid w:val="00F81CC9"/>
    <w:rsid w:val="00F826DE"/>
    <w:rsid w:val="00F82B9D"/>
    <w:rsid w:val="00F836E8"/>
    <w:rsid w:val="00F83C6A"/>
    <w:rsid w:val="00F84324"/>
    <w:rsid w:val="00F8659A"/>
    <w:rsid w:val="00F865F0"/>
    <w:rsid w:val="00F86D5D"/>
    <w:rsid w:val="00F86ED2"/>
    <w:rsid w:val="00F8717B"/>
    <w:rsid w:val="00F87A0B"/>
    <w:rsid w:val="00F90263"/>
    <w:rsid w:val="00F91227"/>
    <w:rsid w:val="00F914AA"/>
    <w:rsid w:val="00F91A94"/>
    <w:rsid w:val="00F924DC"/>
    <w:rsid w:val="00F93454"/>
    <w:rsid w:val="00F93F26"/>
    <w:rsid w:val="00F941B6"/>
    <w:rsid w:val="00F9526A"/>
    <w:rsid w:val="00F9537E"/>
    <w:rsid w:val="00F96621"/>
    <w:rsid w:val="00F96EB5"/>
    <w:rsid w:val="00F97867"/>
    <w:rsid w:val="00FA0312"/>
    <w:rsid w:val="00FA040B"/>
    <w:rsid w:val="00FA04FA"/>
    <w:rsid w:val="00FA05F3"/>
    <w:rsid w:val="00FA0FAA"/>
    <w:rsid w:val="00FA10FA"/>
    <w:rsid w:val="00FA1707"/>
    <w:rsid w:val="00FA2FF2"/>
    <w:rsid w:val="00FA316B"/>
    <w:rsid w:val="00FA3201"/>
    <w:rsid w:val="00FA3A3D"/>
    <w:rsid w:val="00FA4AEA"/>
    <w:rsid w:val="00FA502B"/>
    <w:rsid w:val="00FA5111"/>
    <w:rsid w:val="00FA5670"/>
    <w:rsid w:val="00FA5B13"/>
    <w:rsid w:val="00FA6FAD"/>
    <w:rsid w:val="00FA73A4"/>
    <w:rsid w:val="00FA74AC"/>
    <w:rsid w:val="00FA7B58"/>
    <w:rsid w:val="00FA7CB9"/>
    <w:rsid w:val="00FB0C56"/>
    <w:rsid w:val="00FB0D08"/>
    <w:rsid w:val="00FB0DED"/>
    <w:rsid w:val="00FB193C"/>
    <w:rsid w:val="00FB2B85"/>
    <w:rsid w:val="00FB2D29"/>
    <w:rsid w:val="00FB2D37"/>
    <w:rsid w:val="00FB36C1"/>
    <w:rsid w:val="00FB4433"/>
    <w:rsid w:val="00FB44F0"/>
    <w:rsid w:val="00FB5031"/>
    <w:rsid w:val="00FB50B2"/>
    <w:rsid w:val="00FB5867"/>
    <w:rsid w:val="00FB5FE2"/>
    <w:rsid w:val="00FB6BA2"/>
    <w:rsid w:val="00FB7282"/>
    <w:rsid w:val="00FC01A6"/>
    <w:rsid w:val="00FC06EC"/>
    <w:rsid w:val="00FC0A34"/>
    <w:rsid w:val="00FC25C0"/>
    <w:rsid w:val="00FC2FEC"/>
    <w:rsid w:val="00FC337C"/>
    <w:rsid w:val="00FC3554"/>
    <w:rsid w:val="00FC4F13"/>
    <w:rsid w:val="00FC55EB"/>
    <w:rsid w:val="00FC598C"/>
    <w:rsid w:val="00FC5A78"/>
    <w:rsid w:val="00FC5EB6"/>
    <w:rsid w:val="00FC607D"/>
    <w:rsid w:val="00FC6D63"/>
    <w:rsid w:val="00FC77A4"/>
    <w:rsid w:val="00FC7989"/>
    <w:rsid w:val="00FD10D4"/>
    <w:rsid w:val="00FD2124"/>
    <w:rsid w:val="00FD213C"/>
    <w:rsid w:val="00FD2487"/>
    <w:rsid w:val="00FD2530"/>
    <w:rsid w:val="00FD2750"/>
    <w:rsid w:val="00FD2EF4"/>
    <w:rsid w:val="00FD3537"/>
    <w:rsid w:val="00FD4249"/>
    <w:rsid w:val="00FD4EB0"/>
    <w:rsid w:val="00FD6172"/>
    <w:rsid w:val="00FD664C"/>
    <w:rsid w:val="00FD6980"/>
    <w:rsid w:val="00FD7355"/>
    <w:rsid w:val="00FD7831"/>
    <w:rsid w:val="00FE094F"/>
    <w:rsid w:val="00FE1CB7"/>
    <w:rsid w:val="00FE1E9D"/>
    <w:rsid w:val="00FE29AC"/>
    <w:rsid w:val="00FE32D5"/>
    <w:rsid w:val="00FE3F88"/>
    <w:rsid w:val="00FE4017"/>
    <w:rsid w:val="00FE447B"/>
    <w:rsid w:val="00FE4763"/>
    <w:rsid w:val="00FE5A32"/>
    <w:rsid w:val="00FE5BB2"/>
    <w:rsid w:val="00FE610B"/>
    <w:rsid w:val="00FE6A16"/>
    <w:rsid w:val="00FE6EBB"/>
    <w:rsid w:val="00FE72EC"/>
    <w:rsid w:val="00FE7A18"/>
    <w:rsid w:val="00FE7FC9"/>
    <w:rsid w:val="00FF0578"/>
    <w:rsid w:val="00FF15BB"/>
    <w:rsid w:val="00FF1ED9"/>
    <w:rsid w:val="00FF2858"/>
    <w:rsid w:val="00FF37EB"/>
    <w:rsid w:val="00FF3969"/>
    <w:rsid w:val="00FF4117"/>
    <w:rsid w:val="00FF4911"/>
    <w:rsid w:val="00FF66D6"/>
    <w:rsid w:val="00FF68E8"/>
    <w:rsid w:val="00FF7547"/>
    <w:rsid w:val="00FF784E"/>
    <w:rsid w:val="00FF7AE2"/>
    <w:rsid w:val="00FF7EF2"/>
    <w:rsid w:val="017E46A1"/>
    <w:rsid w:val="02C35FB5"/>
    <w:rsid w:val="02CDECD8"/>
    <w:rsid w:val="05BFBE91"/>
    <w:rsid w:val="06BB3E6B"/>
    <w:rsid w:val="0749F667"/>
    <w:rsid w:val="082406F8"/>
    <w:rsid w:val="0B186D94"/>
    <w:rsid w:val="0B6601A2"/>
    <w:rsid w:val="0E2F8958"/>
    <w:rsid w:val="0E85EDEF"/>
    <w:rsid w:val="0F2B777A"/>
    <w:rsid w:val="11347A14"/>
    <w:rsid w:val="1582AB66"/>
    <w:rsid w:val="15A40BF2"/>
    <w:rsid w:val="160D673F"/>
    <w:rsid w:val="165FB5DD"/>
    <w:rsid w:val="16E46F13"/>
    <w:rsid w:val="1784942D"/>
    <w:rsid w:val="19DD7E4F"/>
    <w:rsid w:val="1A754D05"/>
    <w:rsid w:val="1F0CC1AC"/>
    <w:rsid w:val="1F53F64D"/>
    <w:rsid w:val="1FE78F4C"/>
    <w:rsid w:val="20CB662C"/>
    <w:rsid w:val="21E070D8"/>
    <w:rsid w:val="225A7F7E"/>
    <w:rsid w:val="22B607C6"/>
    <w:rsid w:val="2314A360"/>
    <w:rsid w:val="24103EAB"/>
    <w:rsid w:val="25C0FE8E"/>
    <w:rsid w:val="26BB2B94"/>
    <w:rsid w:val="26D2F4FB"/>
    <w:rsid w:val="271197BA"/>
    <w:rsid w:val="27BD3C81"/>
    <w:rsid w:val="27F684BC"/>
    <w:rsid w:val="2A83F983"/>
    <w:rsid w:val="2B8AB0B3"/>
    <w:rsid w:val="2BFA7540"/>
    <w:rsid w:val="2C8BA8A3"/>
    <w:rsid w:val="2C9FAFF7"/>
    <w:rsid w:val="2E446EF7"/>
    <w:rsid w:val="2F91A0F0"/>
    <w:rsid w:val="2FB694CD"/>
    <w:rsid w:val="31182FEC"/>
    <w:rsid w:val="312FBCB6"/>
    <w:rsid w:val="327051DC"/>
    <w:rsid w:val="35710144"/>
    <w:rsid w:val="35C43EE5"/>
    <w:rsid w:val="376D7612"/>
    <w:rsid w:val="38D48EA0"/>
    <w:rsid w:val="3C3847A2"/>
    <w:rsid w:val="3CCC1835"/>
    <w:rsid w:val="3D4DA86C"/>
    <w:rsid w:val="3E8893DA"/>
    <w:rsid w:val="3F91F97F"/>
    <w:rsid w:val="3FC1C9F9"/>
    <w:rsid w:val="407C6288"/>
    <w:rsid w:val="421F5048"/>
    <w:rsid w:val="42FD354D"/>
    <w:rsid w:val="43E6F5A0"/>
    <w:rsid w:val="44B12CB6"/>
    <w:rsid w:val="44C21A8B"/>
    <w:rsid w:val="458D39C2"/>
    <w:rsid w:val="46067ED0"/>
    <w:rsid w:val="46737740"/>
    <w:rsid w:val="4836E015"/>
    <w:rsid w:val="48860879"/>
    <w:rsid w:val="49028DCF"/>
    <w:rsid w:val="4A87009B"/>
    <w:rsid w:val="4F70DF83"/>
    <w:rsid w:val="4F8274FD"/>
    <w:rsid w:val="513CA5B7"/>
    <w:rsid w:val="51ACD8F2"/>
    <w:rsid w:val="546DB42E"/>
    <w:rsid w:val="564A75CB"/>
    <w:rsid w:val="569DD8C2"/>
    <w:rsid w:val="582788F4"/>
    <w:rsid w:val="5A3C77BB"/>
    <w:rsid w:val="5A536E59"/>
    <w:rsid w:val="5B179A7B"/>
    <w:rsid w:val="5C280363"/>
    <w:rsid w:val="5C35D326"/>
    <w:rsid w:val="5D9E638A"/>
    <w:rsid w:val="5F0CA82D"/>
    <w:rsid w:val="5F689000"/>
    <w:rsid w:val="61FF90C5"/>
    <w:rsid w:val="62604FA1"/>
    <w:rsid w:val="62936EB2"/>
    <w:rsid w:val="64C7CDA0"/>
    <w:rsid w:val="67936CB5"/>
    <w:rsid w:val="6904F66B"/>
    <w:rsid w:val="698D615E"/>
    <w:rsid w:val="6A6CADCF"/>
    <w:rsid w:val="6AB0EDC7"/>
    <w:rsid w:val="6AD62AB9"/>
    <w:rsid w:val="6BE20F85"/>
    <w:rsid w:val="6BECCB78"/>
    <w:rsid w:val="6C38E14E"/>
    <w:rsid w:val="6C74B125"/>
    <w:rsid w:val="6CDC0103"/>
    <w:rsid w:val="6E443502"/>
    <w:rsid w:val="6ED96790"/>
    <w:rsid w:val="71DB031A"/>
    <w:rsid w:val="72A3C6DE"/>
    <w:rsid w:val="7397A450"/>
    <w:rsid w:val="74BF889D"/>
    <w:rsid w:val="750D8C51"/>
    <w:rsid w:val="76D181B1"/>
    <w:rsid w:val="771DB43A"/>
    <w:rsid w:val="777C9A89"/>
    <w:rsid w:val="77D40875"/>
    <w:rsid w:val="78CC453A"/>
    <w:rsid w:val="7B085CA5"/>
    <w:rsid w:val="7BB848D0"/>
    <w:rsid w:val="7D80D808"/>
    <w:rsid w:val="7FB12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11684C"/>
  <w15:chartTrackingRefBased/>
  <w15:docId w15:val="{2824EB4D-B101-45BF-AA94-B19D1CE36E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6588"/>
    <w:pPr>
      <w:tabs>
        <w:tab w:val="left" w:pos="567"/>
      </w:tabs>
      <w:spacing w:after="0" w:line="0" w:lineRule="atLeast"/>
      <w:ind w:left="426"/>
      <w:contextualSpacing/>
    </w:pPr>
    <w:rPr>
      <w:rFonts w:ascii="Verdana" w:eastAsia="Times New Roman" w:hAnsi="Verdana" w:cs="Arial"/>
      <w:sz w:val="20"/>
    </w:rPr>
  </w:style>
  <w:style w:type="paragraph" w:styleId="Heading1">
    <w:name w:val="heading 1"/>
    <w:basedOn w:val="ListParagraph"/>
    <w:next w:val="Normal"/>
    <w:link w:val="Heading1Char"/>
    <w:uiPriority w:val="9"/>
    <w:qFormat/>
    <w:rsid w:val="00544012"/>
    <w:pPr>
      <w:numPr>
        <w:numId w:val="1"/>
      </w:numPr>
      <w:outlineLvl w:val="0"/>
    </w:pPr>
    <w:rPr>
      <w:b/>
    </w:rPr>
  </w:style>
  <w:style w:type="paragraph" w:styleId="Heading2">
    <w:name w:val="heading 2"/>
    <w:basedOn w:val="ListParagraph"/>
    <w:next w:val="Normal"/>
    <w:link w:val="Heading2Char"/>
    <w:uiPriority w:val="9"/>
    <w:unhideWhenUsed/>
    <w:qFormat/>
    <w:rsid w:val="00B23458"/>
    <w:pPr>
      <w:numPr>
        <w:ilvl w:val="1"/>
        <w:numId w:val="1"/>
      </w:numPr>
      <w:outlineLvl w:val="1"/>
    </w:pPr>
    <w:rPr>
      <w:b/>
      <w:bCs/>
    </w:rPr>
  </w:style>
  <w:style w:type="paragraph" w:styleId="Heading3">
    <w:name w:val="heading 3"/>
    <w:aliases w:val="Section List"/>
    <w:basedOn w:val="ListParagraph"/>
    <w:next w:val="Normal"/>
    <w:link w:val="Heading3Char"/>
    <w:uiPriority w:val="9"/>
    <w:unhideWhenUsed/>
    <w:rsid w:val="00544012"/>
    <w:pPr>
      <w:numPr>
        <w:numId w:val="2"/>
      </w:numPr>
      <w:outlineLvl w:val="2"/>
    </w:p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C3DE3"/>
    <w:pPr>
      <w:numPr>
        <w:ilvl w:val="2"/>
        <w:numId w:val="1"/>
      </w:numPr>
      <w:tabs>
        <w:tab w:val="clear" w:pos="567"/>
        <w:tab w:val="left" w:pos="396"/>
        <w:tab w:val="left" w:pos="1080"/>
      </w:tabs>
      <w:spacing w:before="240"/>
      <w:ind w:left="900"/>
      <w:outlineLvl w:val="3"/>
    </w:pPr>
    <w:rPr>
      <w:b/>
      <w:bCs/>
    </w:rPr>
  </w:style>
  <w:style w:type="paragraph" w:styleId="Heading5">
    <w:name w:val="heading 5"/>
    <w:basedOn w:val="Heading4"/>
    <w:next w:val="Normal"/>
    <w:link w:val="Heading5Char"/>
    <w:uiPriority w:val="9"/>
    <w:unhideWhenUsed/>
    <w:qFormat/>
    <w:rsid w:val="001C3DE3"/>
    <w:pPr>
      <w:numPr>
        <w:ilvl w:val="3"/>
      </w:numPr>
      <w:spacing w:before="0"/>
      <w:ind w:left="1080"/>
      <w:outlineLvl w:val="4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3F53"/>
    <w:pPr>
      <w:ind w:left="720"/>
    </w:pPr>
  </w:style>
  <w:style w:type="paragraph" w:customStyle="1" w:styleId="Default">
    <w:name w:val="Default"/>
    <w:rsid w:val="001F3F53"/>
    <w:pPr>
      <w:autoSpaceDE w:val="0"/>
      <w:autoSpaceDN w:val="0"/>
      <w:adjustRightInd w:val="0"/>
      <w:spacing w:after="0" w:line="240" w:lineRule="auto"/>
    </w:pPr>
    <w:rPr>
      <w:rFonts w:ascii="Times New Roman" w:eastAsia="Cambria" w:hAnsi="Times New Roman" w:cs="Times New Roman"/>
      <w:color w:val="000000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D14E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03561B"/>
  </w:style>
  <w:style w:type="paragraph" w:styleId="BalloonText">
    <w:name w:val="Balloon Text"/>
    <w:basedOn w:val="Normal"/>
    <w:link w:val="BalloonTextChar"/>
    <w:uiPriority w:val="99"/>
    <w:semiHidden/>
    <w:unhideWhenUsed/>
    <w:rsid w:val="0043251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251D"/>
    <w:rPr>
      <w:rFonts w:ascii="Segoe UI" w:eastAsia="Cambria" w:hAnsi="Segoe UI" w:cs="Segoe UI"/>
      <w:sz w:val="18"/>
      <w:szCs w:val="18"/>
      <w:lang w:val="en-US"/>
    </w:rPr>
  </w:style>
  <w:style w:type="character" w:styleId="CommentReference">
    <w:name w:val="annotation reference"/>
    <w:basedOn w:val="DefaultParagraphFont"/>
    <w:uiPriority w:val="99"/>
    <w:unhideWhenUsed/>
    <w:rsid w:val="0043251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3251D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3251D"/>
    <w:rPr>
      <w:rFonts w:ascii="Cambria" w:eastAsia="Cambria" w:hAnsi="Cambria" w:cs="Times New Roman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3251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3251D"/>
    <w:rPr>
      <w:rFonts w:ascii="Cambria" w:eastAsia="Cambria" w:hAnsi="Cambria" w:cs="Times New Roman"/>
      <w:b/>
      <w:bCs/>
      <w:sz w:val="20"/>
      <w:szCs w:val="2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F0E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F0E85"/>
    <w:rPr>
      <w:rFonts w:ascii="Cambria" w:eastAsia="Cambria" w:hAnsi="Cambria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9F0E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F0E85"/>
    <w:rPr>
      <w:rFonts w:ascii="Cambria" w:eastAsia="Cambria" w:hAnsi="Cambria" w:cs="Times New Roman"/>
      <w:sz w:val="24"/>
      <w:szCs w:val="24"/>
      <w:lang w:val="en-US"/>
    </w:rPr>
  </w:style>
  <w:style w:type="paragraph" w:styleId="FootnoteText">
    <w:name w:val="footnote text"/>
    <w:basedOn w:val="Normal"/>
    <w:link w:val="FootnoteTextChar"/>
    <w:uiPriority w:val="99"/>
    <w:unhideWhenUsed/>
    <w:rsid w:val="00E72012"/>
    <w:rPr>
      <w:sz w:val="18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E72012"/>
    <w:rPr>
      <w:rFonts w:ascii="Verdana" w:eastAsia="Times New Roman" w:hAnsi="Verdana" w:cs="Arial"/>
      <w:sz w:val="18"/>
      <w:szCs w:val="20"/>
    </w:rPr>
  </w:style>
  <w:style w:type="character" w:styleId="FootnoteReference">
    <w:name w:val="footnote reference"/>
    <w:basedOn w:val="DefaultParagraphFont"/>
    <w:uiPriority w:val="99"/>
    <w:unhideWhenUsed/>
    <w:rsid w:val="00BA64E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742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42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42CB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8F532D"/>
    <w:pPr>
      <w:spacing w:after="0" w:line="240" w:lineRule="auto"/>
    </w:pPr>
    <w:rPr>
      <w:rFonts w:ascii="Cambria" w:eastAsia="Cambria" w:hAnsi="Cambria" w:cs="Times New Roman"/>
      <w:sz w:val="24"/>
      <w:szCs w:val="24"/>
      <w:lang w:val="en-US"/>
    </w:rPr>
  </w:style>
  <w:style w:type="paragraph" w:styleId="Caption">
    <w:name w:val="caption"/>
    <w:basedOn w:val="Heading2"/>
    <w:next w:val="Normal"/>
    <w:uiPriority w:val="35"/>
    <w:unhideWhenUsed/>
    <w:qFormat/>
    <w:rsid w:val="001379B8"/>
    <w:pPr>
      <w:keepNext/>
      <w:numPr>
        <w:ilvl w:val="0"/>
        <w:numId w:val="0"/>
      </w:numPr>
      <w:ind w:left="426"/>
      <w:outlineLvl w:val="9"/>
    </w:pPr>
    <w:rPr>
      <w:b w:val="0"/>
      <w:bCs w:val="0"/>
    </w:rPr>
  </w:style>
  <w:style w:type="character" w:customStyle="1" w:styleId="Heading1Char">
    <w:name w:val="Heading 1 Char"/>
    <w:basedOn w:val="DefaultParagraphFont"/>
    <w:link w:val="Heading1"/>
    <w:uiPriority w:val="9"/>
    <w:rsid w:val="00544012"/>
    <w:rPr>
      <w:rFonts w:ascii="Verdana" w:eastAsia="Times New Roman" w:hAnsi="Verdana" w:cs="Arial"/>
      <w:b/>
      <w:sz w:val="20"/>
    </w:rPr>
  </w:style>
  <w:style w:type="paragraph" w:styleId="BodyText">
    <w:name w:val="Body Text"/>
    <w:basedOn w:val="Normal"/>
    <w:link w:val="BodyTextChar"/>
    <w:rsid w:val="00933ECA"/>
    <w:pPr>
      <w:numPr>
        <w:ilvl w:val="12"/>
      </w:numPr>
      <w:ind w:left="851"/>
    </w:pPr>
    <w:rPr>
      <w:rFonts w:ascii="Times New Roman" w:hAnsi="Times New Roman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933ECA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Strong">
    <w:name w:val="Strong"/>
    <w:basedOn w:val="DefaultParagraphFont"/>
    <w:uiPriority w:val="22"/>
    <w:qFormat/>
    <w:rsid w:val="00CC21D7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B23458"/>
    <w:rPr>
      <w:rFonts w:ascii="Verdana" w:eastAsia="Times New Roman" w:hAnsi="Verdana" w:cs="Arial"/>
      <w:b/>
      <w:bCs/>
      <w:sz w:val="20"/>
    </w:rPr>
  </w:style>
  <w:style w:type="paragraph" w:styleId="Bibliography">
    <w:name w:val="Bibliography"/>
    <w:basedOn w:val="Normal"/>
    <w:next w:val="Normal"/>
    <w:uiPriority w:val="37"/>
    <w:unhideWhenUsed/>
    <w:rsid w:val="00265456"/>
  </w:style>
  <w:style w:type="character" w:styleId="PlaceholderText">
    <w:name w:val="Placeholder Text"/>
    <w:basedOn w:val="DefaultParagraphFont"/>
    <w:uiPriority w:val="99"/>
    <w:semiHidden/>
    <w:rsid w:val="00FE32D5"/>
    <w:rPr>
      <w:color w:val="808080"/>
    </w:rPr>
  </w:style>
  <w:style w:type="paragraph" w:styleId="Title">
    <w:name w:val="Title"/>
    <w:basedOn w:val="Normal"/>
    <w:next w:val="Normal"/>
    <w:link w:val="TitleChar"/>
    <w:uiPriority w:val="10"/>
    <w:qFormat/>
    <w:rsid w:val="00544012"/>
    <w:rPr>
      <w:b/>
    </w:rPr>
  </w:style>
  <w:style w:type="character" w:customStyle="1" w:styleId="TitleChar">
    <w:name w:val="Title Char"/>
    <w:basedOn w:val="DefaultParagraphFont"/>
    <w:link w:val="Title"/>
    <w:uiPriority w:val="10"/>
    <w:rsid w:val="00544012"/>
    <w:rPr>
      <w:rFonts w:ascii="Arial" w:eastAsia="Cambria" w:hAnsi="Arial" w:cs="Arial"/>
      <w:b/>
      <w:lang w:val="en-US"/>
    </w:rPr>
  </w:style>
  <w:style w:type="character" w:customStyle="1" w:styleId="Heading3Char">
    <w:name w:val="Heading 3 Char"/>
    <w:aliases w:val="Section List Char"/>
    <w:basedOn w:val="DefaultParagraphFont"/>
    <w:link w:val="Heading3"/>
    <w:uiPriority w:val="9"/>
    <w:rsid w:val="00544012"/>
    <w:rPr>
      <w:rFonts w:ascii="Verdana" w:eastAsia="Times New Roman" w:hAnsi="Verdana" w:cs="Arial"/>
      <w:sz w:val="20"/>
    </w:rPr>
  </w:style>
  <w:style w:type="character" w:customStyle="1" w:styleId="Heading4Char">
    <w:name w:val="Heading 4 Char"/>
    <w:basedOn w:val="DefaultParagraphFont"/>
    <w:link w:val="Heading4"/>
    <w:uiPriority w:val="9"/>
    <w:rsid w:val="001C3DE3"/>
    <w:rPr>
      <w:rFonts w:ascii="Verdana" w:eastAsia="Times New Roman" w:hAnsi="Verdana" w:cs="Arial"/>
      <w:b/>
      <w:bCs/>
      <w:sz w:val="20"/>
    </w:rPr>
  </w:style>
  <w:style w:type="paragraph" w:styleId="NoSpacing">
    <w:name w:val="No Spacing"/>
    <w:aliases w:val="Indent Normal"/>
    <w:basedOn w:val="Normal"/>
    <w:uiPriority w:val="1"/>
    <w:qFormat/>
    <w:rsid w:val="007559FC"/>
    <w:pPr>
      <w:ind w:left="1276"/>
    </w:pPr>
  </w:style>
  <w:style w:type="paragraph" w:styleId="TOCHeading">
    <w:name w:val="TOC Heading"/>
    <w:basedOn w:val="Heading1"/>
    <w:next w:val="Normal"/>
    <w:uiPriority w:val="39"/>
    <w:unhideWhenUsed/>
    <w:qFormat/>
    <w:rsid w:val="00645B54"/>
    <w:pPr>
      <w:keepNext/>
      <w:keepLines/>
      <w:numPr>
        <w:numId w:val="0"/>
      </w:numPr>
      <w:tabs>
        <w:tab w:val="clear" w:pos="567"/>
      </w:tabs>
      <w:spacing w:before="240" w:line="259" w:lineRule="auto"/>
      <w:contextualSpacing w:val="0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45B54"/>
    <w:pPr>
      <w:tabs>
        <w:tab w:val="clear" w:pos="567"/>
      </w:tabs>
      <w:spacing w:after="100"/>
      <w:ind w:left="0"/>
    </w:pPr>
  </w:style>
  <w:style w:type="paragraph" w:styleId="TOC2">
    <w:name w:val="toc 2"/>
    <w:basedOn w:val="Normal"/>
    <w:next w:val="Normal"/>
    <w:autoRedefine/>
    <w:uiPriority w:val="39"/>
    <w:unhideWhenUsed/>
    <w:rsid w:val="00645B54"/>
    <w:pPr>
      <w:tabs>
        <w:tab w:val="clear" w:pos="567"/>
      </w:tabs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645B54"/>
    <w:pPr>
      <w:tabs>
        <w:tab w:val="clear" w:pos="567"/>
      </w:tabs>
      <w:spacing w:after="100" w:line="259" w:lineRule="auto"/>
      <w:ind w:left="440"/>
      <w:contextualSpacing w:val="0"/>
    </w:pPr>
    <w:rPr>
      <w:rFonts w:asciiTheme="minorHAnsi" w:eastAsiaTheme="minorEastAsia" w:hAnsiTheme="minorHAnsi" w:cs="Times New Roman"/>
      <w:lang w:val="en-US"/>
    </w:rPr>
  </w:style>
  <w:style w:type="character" w:styleId="LineNumber">
    <w:name w:val="line number"/>
    <w:basedOn w:val="DefaultParagraphFont"/>
    <w:uiPriority w:val="99"/>
    <w:semiHidden/>
    <w:unhideWhenUsed/>
    <w:rsid w:val="00132BE2"/>
  </w:style>
  <w:style w:type="character" w:customStyle="1" w:styleId="Heading5Char">
    <w:name w:val="Heading 5 Char"/>
    <w:basedOn w:val="DefaultParagraphFont"/>
    <w:link w:val="Heading5"/>
    <w:uiPriority w:val="9"/>
    <w:rsid w:val="001C3DE3"/>
    <w:rPr>
      <w:rFonts w:ascii="Verdana" w:eastAsia="Times New Roman" w:hAnsi="Verdana" w:cs="Arial"/>
      <w:b/>
      <w:bCs/>
      <w:sz w:val="20"/>
    </w:rPr>
  </w:style>
  <w:style w:type="table" w:customStyle="1" w:styleId="TableGrid1">
    <w:name w:val="Table Grid1"/>
    <w:basedOn w:val="TableNormal"/>
    <w:next w:val="TableGrid"/>
    <w:uiPriority w:val="39"/>
    <w:rsid w:val="004C287F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405908"/>
    <w:pPr>
      <w:tabs>
        <w:tab w:val="clear" w:pos="567"/>
      </w:tabs>
      <w:spacing w:before="100" w:beforeAutospacing="1" w:after="100" w:afterAutospacing="1" w:line="240" w:lineRule="auto"/>
      <w:ind w:left="0"/>
      <w:contextualSpacing w:val="0"/>
    </w:pPr>
    <w:rPr>
      <w:rFonts w:ascii="Times New Roman" w:hAnsi="Times New Roman" w:cs="Times New Roman"/>
      <w:sz w:val="24"/>
      <w:szCs w:val="24"/>
      <w:lang w:eastAsia="zh-CN"/>
    </w:rPr>
  </w:style>
  <w:style w:type="table" w:styleId="ListTable4">
    <w:name w:val="List Table 4"/>
    <w:basedOn w:val="TableNormal"/>
    <w:uiPriority w:val="49"/>
    <w:rsid w:val="00767E14"/>
    <w:pPr>
      <w:spacing w:after="0" w:line="240" w:lineRule="auto"/>
    </w:pPr>
    <w:rPr>
      <w:rFonts w:ascii="Verdana" w:hAnsi="Verdana"/>
      <w:sz w:val="20"/>
    </w:rPr>
    <w:tblPr>
      <w:tblStyleRowBandSize w:val="1"/>
      <w:tblStyleColBandSize w:val="1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  <w:tblStylePr w:type="firstRow">
      <w:pPr>
        <w:jc w:val="center"/>
      </w:pPr>
      <w:rPr>
        <w:rFonts w:ascii="Verdana" w:hAnsi="Verdana"/>
        <w:b/>
        <w:bCs/>
        <w:color w:val="FFFFFF" w:themeColor="background1"/>
      </w:rPr>
      <w:tblPr/>
      <w:tcPr>
        <w:shd w:val="clear" w:color="auto" w:fill="767171" w:themeFill="background2" w:themeFillShade="80"/>
        <w:vAlign w:val="center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 w:val="0"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TableGrid2">
    <w:name w:val="Table Grid2"/>
    <w:basedOn w:val="TableNormal"/>
    <w:next w:val="TableGrid"/>
    <w:uiPriority w:val="39"/>
    <w:rsid w:val="00DE79BD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1Light">
    <w:name w:val="List Table 1 Light"/>
    <w:basedOn w:val="TableNormal"/>
    <w:uiPriority w:val="46"/>
    <w:rsid w:val="004E31F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">
    <w:name w:val="List Table 2"/>
    <w:basedOn w:val="TableNormal"/>
    <w:uiPriority w:val="47"/>
    <w:rsid w:val="0062335E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3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1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4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8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8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2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0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1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0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5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2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5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2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0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9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9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8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7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8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6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5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1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9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3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8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5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3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7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88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45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49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4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46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1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79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8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65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56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8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07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1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1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66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1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5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24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78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10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56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37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0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2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74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74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1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2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45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02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35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69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0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10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87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00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5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7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4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9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63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6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2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8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5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8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22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46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9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1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93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3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95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7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09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95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45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5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73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0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60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5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10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0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8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73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12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9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16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4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4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4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58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1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2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35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80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39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89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54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6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24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63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27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5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32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85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21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8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2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42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47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7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1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8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6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49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69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6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83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15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89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43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1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25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83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72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8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7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17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70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955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0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84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6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894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08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8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0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12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84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2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7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3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36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8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8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8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16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82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60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030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3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4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1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9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20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55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58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06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13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0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52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26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4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27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47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20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9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56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91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19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5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36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9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712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27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04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79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1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3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9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9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5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29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7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12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82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6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25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90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56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2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9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7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46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55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00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8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3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27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73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36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2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4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96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43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39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60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72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70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32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66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4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1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1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1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6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07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495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9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5358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405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90491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45128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3757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8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8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44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37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73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12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27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5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05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13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2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52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9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8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34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30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73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43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4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87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84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43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97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63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7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4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65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28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3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82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0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52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53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74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35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29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4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07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67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36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87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24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43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3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39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24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06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05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2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6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9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17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8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7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6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03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6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8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3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9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09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21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03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2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24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6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1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0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78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55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01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6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9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56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26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65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12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78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53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1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0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25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75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12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62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35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33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7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0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5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24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4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7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7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1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8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27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1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9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9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2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96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07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81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51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63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2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2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03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33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96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16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91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48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6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42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93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63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12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1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0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0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9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9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25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8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7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46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3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66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8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6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44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73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7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9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6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75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3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10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6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7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11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7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2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7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63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10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72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62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23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0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56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9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6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74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8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50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40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13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29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65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8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90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48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4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03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8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34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2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0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24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05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4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73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58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66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12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66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94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23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2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6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1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1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25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4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68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68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4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2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5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7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0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6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16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44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07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3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8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03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30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74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4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12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44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18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4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4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19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1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67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86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9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84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5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35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8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33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9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1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35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28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8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71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10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64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57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9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2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1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56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84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8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5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4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4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5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12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04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29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53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57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1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5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9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2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08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00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39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2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5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63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0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67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1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61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49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72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1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20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1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7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05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4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50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27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05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36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1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51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0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07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8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4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1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20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6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43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81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8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2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7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7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7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5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1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7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53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03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6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67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8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1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1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10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45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83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34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8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23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1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1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8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29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7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53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24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32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40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82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02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5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8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67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33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0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3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2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85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52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00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4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6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6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67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4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4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22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0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42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8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0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1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14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29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5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78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3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2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41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6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92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50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8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9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9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81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6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6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43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30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5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1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5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54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05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33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5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9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3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18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9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36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53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8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74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63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7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1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05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29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7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60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99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6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8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82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8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13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64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45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5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1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01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4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9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53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61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3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3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66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12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4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8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1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53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8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5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1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0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6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56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1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57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3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2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9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3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4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23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8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8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91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9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7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24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37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9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76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2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2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94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1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30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05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8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34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8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49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9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mailto:Charles.Hadley104@mod.gov.uk" TargetMode="External"/><Relationship Id="rId18" Type="http://schemas.openxmlformats.org/officeDocument/2006/relationships/header" Target="header3.xml"/><Relationship Id="rId26" Type="http://schemas.openxmlformats.org/officeDocument/2006/relationships/image" Target="media/image8.jpeg"/><Relationship Id="rId39" Type="http://schemas.openxmlformats.org/officeDocument/2006/relationships/image" Target="media/image21.jpeg"/><Relationship Id="rId21" Type="http://schemas.openxmlformats.org/officeDocument/2006/relationships/image" Target="media/image3.png"/><Relationship Id="rId34" Type="http://schemas.openxmlformats.org/officeDocument/2006/relationships/image" Target="media/image16.jpeg"/><Relationship Id="rId42" Type="http://schemas.openxmlformats.org/officeDocument/2006/relationships/header" Target="header4.xml"/><Relationship Id="rId7" Type="http://schemas.openxmlformats.org/officeDocument/2006/relationships/styles" Target="styles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9" Type="http://schemas.openxmlformats.org/officeDocument/2006/relationships/image" Target="media/image11.jpe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image" Target="media/image6.jpeg"/><Relationship Id="rId32" Type="http://schemas.openxmlformats.org/officeDocument/2006/relationships/image" Target="media/image14.jpeg"/><Relationship Id="rId37" Type="http://schemas.openxmlformats.org/officeDocument/2006/relationships/image" Target="media/image19.jpeg"/><Relationship Id="rId40" Type="http://schemas.openxmlformats.org/officeDocument/2006/relationships/image" Target="media/image22.png"/><Relationship Id="rId45" Type="http://schemas.openxmlformats.org/officeDocument/2006/relationships/fontTable" Target="fontTable.xml"/><Relationship Id="rId5" Type="http://schemas.openxmlformats.org/officeDocument/2006/relationships/customXml" Target="../customXml/item5.xml"/><Relationship Id="rId15" Type="http://schemas.openxmlformats.org/officeDocument/2006/relationships/header" Target="header2.xml"/><Relationship Id="rId23" Type="http://schemas.openxmlformats.org/officeDocument/2006/relationships/image" Target="media/image5.jpeg"/><Relationship Id="rId28" Type="http://schemas.openxmlformats.org/officeDocument/2006/relationships/image" Target="media/image10.jpeg"/><Relationship Id="rId36" Type="http://schemas.openxmlformats.org/officeDocument/2006/relationships/image" Target="media/image18.jpeg"/><Relationship Id="rId10" Type="http://schemas.openxmlformats.org/officeDocument/2006/relationships/footnotes" Target="footnotes.xml"/><Relationship Id="rId19" Type="http://schemas.openxmlformats.org/officeDocument/2006/relationships/footer" Target="footer3.xml"/><Relationship Id="rId31" Type="http://schemas.openxmlformats.org/officeDocument/2006/relationships/image" Target="media/image13.jpeg"/><Relationship Id="rId44" Type="http://schemas.openxmlformats.org/officeDocument/2006/relationships/header" Target="header5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eader" Target="header1.xml"/><Relationship Id="rId22" Type="http://schemas.openxmlformats.org/officeDocument/2006/relationships/image" Target="media/image4.jpeg"/><Relationship Id="rId27" Type="http://schemas.openxmlformats.org/officeDocument/2006/relationships/image" Target="media/image9.png"/><Relationship Id="rId30" Type="http://schemas.openxmlformats.org/officeDocument/2006/relationships/image" Target="media/image12.jpeg"/><Relationship Id="rId35" Type="http://schemas.openxmlformats.org/officeDocument/2006/relationships/image" Target="media/image17.jpeg"/><Relationship Id="rId43" Type="http://schemas.openxmlformats.org/officeDocument/2006/relationships/image" Target="media/image24.png"/><Relationship Id="rId8" Type="http://schemas.openxmlformats.org/officeDocument/2006/relationships/settings" Target="settings.xml"/><Relationship Id="rId3" Type="http://schemas.openxmlformats.org/officeDocument/2006/relationships/customXml" Target="../customXml/item3.xml"/><Relationship Id="rId12" Type="http://schemas.openxmlformats.org/officeDocument/2006/relationships/image" Target="media/image1.png"/><Relationship Id="rId17" Type="http://schemas.openxmlformats.org/officeDocument/2006/relationships/footer" Target="footer2.xml"/><Relationship Id="rId25" Type="http://schemas.openxmlformats.org/officeDocument/2006/relationships/image" Target="media/image7.jpeg"/><Relationship Id="rId33" Type="http://schemas.openxmlformats.org/officeDocument/2006/relationships/image" Target="media/image15.jpeg"/><Relationship Id="rId38" Type="http://schemas.openxmlformats.org/officeDocument/2006/relationships/image" Target="media/image20.png"/><Relationship Id="rId46" Type="http://schemas.openxmlformats.org/officeDocument/2006/relationships/theme" Target="theme/theme1.xml"/><Relationship Id="rId20" Type="http://schemas.openxmlformats.org/officeDocument/2006/relationships/image" Target="media/image2.png"/><Relationship Id="rId41" Type="http://schemas.openxmlformats.org/officeDocument/2006/relationships/image" Target="media/image2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A71BC9D99380A49AD390093E7E722DE" ma:contentTypeVersion="10" ma:contentTypeDescription="Create a new document." ma:contentTypeScope="" ma:versionID="e3bd0777e01ef842163f44adfca81743">
  <xsd:schema xmlns:xsd="http://www.w3.org/2001/XMLSchema" xmlns:xs="http://www.w3.org/2001/XMLSchema" xmlns:p="http://schemas.microsoft.com/office/2006/metadata/properties" xmlns:ns2="49cc9fc3-fd21-4150-9423-a709bfb55d8c" xmlns:ns3="c552a810-f246-457e-9d30-3242fc726a61" targetNamespace="http://schemas.microsoft.com/office/2006/metadata/properties" ma:root="true" ma:fieldsID="e18f1134470ec03ccf638bf061e2f7e0" ns2:_="" ns3:_="">
    <xsd:import namespace="49cc9fc3-fd21-4150-9423-a709bfb55d8c"/>
    <xsd:import namespace="c552a810-f246-457e-9d30-3242fc726a61"/>
    <xsd:element name="properties">
      <xsd:complexType>
        <xsd:sequence>
          <xsd:element name="documentManagement">
            <xsd:complexType>
              <xsd:all>
                <xsd:element ref="ns2:_dlc_DocId" minOccurs="0"/>
                <xsd:element ref="ns2:_dlc_DocIdUrl" minOccurs="0"/>
                <xsd:element ref="ns2:_dlc_DocIdPersistId" minOccurs="0"/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c9fc3-fd21-4150-9423-a709bfb55d8c" elementFormDefault="qualified">
    <xsd:import namespace="http://schemas.microsoft.com/office/2006/documentManagement/types"/>
    <xsd:import namespace="http://schemas.microsoft.com/office/infopath/2007/PartnerControls"/>
    <xsd:element name="_dlc_DocId" ma:index="8" nillable="true" ma:displayName="Document ID Value" ma:description="The value of the document ID assigned to this item." ma:internalName="_dlc_DocId" ma:readOnly="true">
      <xsd:simpleType>
        <xsd:restriction base="dms:Text"/>
      </xsd:simpleType>
    </xsd:element>
    <xsd:element name="_dlc_DocIdUrl" ma:index="9" nillable="true" ma:displayName="Document ID" ma:description="Permanent link to this document." ma:hidden="true" ma:internalName="_dlc_DocIdUrl" ma:readOnly="tru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_dlc_DocIdPersistId" ma:index="10" nillable="true" ma:displayName="Persist ID" ma:description="Keep ID on add." ma:hidden="true" ma:internalName="_dlc_DocIdPersistId" ma:readOnly="true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552a810-f246-457e-9d30-3242fc726a6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spe:Receivers xmlns:spe="http://schemas.microsoft.com/sharepoint/events">
  <Receiver>
    <Name>Document ID Generator</Name>
    <Synchronization>Synchronous</Synchronization>
    <Type>10001</Type>
    <SequenceNumber>1000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10002</Type>
    <SequenceNumber>1001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10004</Type>
    <SequenceNumber>1002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10006</Type>
    <SequenceNumber>1003</SequenceNumber>
    <Url/>
    <Assembly>Microsoft.Office.DocumentManagement, Version=16.0.0.0, Culture=neutral, PublicKeyToken=71e9bce111e9429c</Assembly>
    <Class>Microsoft.Office.DocumentManagement.Internal.DocIdHandler</Class>
    <Data/>
    <Filter/>
  </Receiver>
</spe:Receiver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dlc_DocId xmlns="49cc9fc3-fd21-4150-9423-a709bfb55d8c">DESSTRMSHDIS-268076585-11853</_dlc_DocId>
    <_dlc_DocIdUrl xmlns="49cc9fc3-fd21-4150-9423-a709bfb55d8c">
      <Url>https://modgovuk.sharepoint.com/sites/des-stormshadow_iss/_layouts/15/DocIdRedir.aspx?ID=DESSTRMSHDIS-268076585-11853</Url>
      <Description>DESSTRMSHDIS-268076585-11853</Description>
    </_dlc_DocIdUrl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MSu95</b:Tag>
    <b:SourceType>Book</b:SourceType>
    <b:Guid>{299997D3-E15D-4954-B2B7-B6333AF1FCA3}</b:Guid>
    <b:Title>Test Methods For Explosives</b:Title>
    <b:Year>1995</b:Year>
    <b:Author>
      <b:Author>
        <b:NameList>
          <b:Person>
            <b:Last>Suceska</b:Last>
            <b:First>M.</b:First>
          </b:Person>
        </b:NameList>
      </b:Author>
    </b:Author>
    <b:City>Zagreb</b:City>
    <b:Publisher>Springer</b:Publisher>
    <b:RefOrder>11</b:RefOrder>
  </b:Source>
  <b:Source>
    <b:Tag>Cha18</b:Tag>
    <b:SourceType>Book</b:SourceType>
    <b:Guid>{6E90A882-1F3D-4AB8-B645-83BDAB76E9F1}</b:Guid>
    <b:Author>
      <b:Author>
        <b:NameList>
          <b:Person>
            <b:Last>Needham</b:Last>
            <b:First>Charles</b:First>
            <b:Middle>E.</b:Middle>
          </b:Person>
        </b:NameList>
      </b:Author>
    </b:Author>
    <b:Title>Blast Waves</b:Title>
    <b:Year>2018</b:Year>
    <b:City>New Mexico</b:City>
    <b:Publisher>Springer</b:Publisher>
    <b:RefOrder>12</b:RefOrder>
  </b:Source>
  <b:Source>
    <b:Tag>ABu23</b:Tag>
    <b:SourceType>Book</b:SourceType>
    <b:Guid>{E68D5600-DD40-48CE-A17C-07FE7DC1E17B}</b:Guid>
    <b:Author>
      <b:Author>
        <b:NameList>
          <b:Person>
            <b:Last>Bull</b:Last>
            <b:First>A.</b:First>
          </b:Person>
          <b:Person>
            <b:Last>Clasper</b:Last>
            <b:First>J.</b:First>
          </b:Person>
        </b:NameList>
      </b:Author>
    </b:Author>
    <b:Title>Blast Injury Science and Engineering</b:Title>
    <b:Year>2023</b:Year>
    <b:City>London</b:City>
    <b:Publisher>Springer</b:Publisher>
    <b:RefOrder>13</b:RefOrder>
  </b:Source>
  <b:Source>
    <b:Tag>Cha</b:Tag>
    <b:SourceType>Report</b:SourceType>
    <b:Guid>{DA8087BD-73B2-438A-98E2-7AF01055C124}</b:Guid>
    <b:Title>LAB REPORT ON THE DETERMINATION OF AN UNKNOWN ENERGETIC DEVICE THROUGH TRIAL RESULTS</b:Title>
    <b:Author>
      <b:Author>
        <b:NameList>
          <b:Person>
            <b:Last>Hadley</b:Last>
            <b:First>Charles</b:First>
          </b:Person>
          <b:Person>
            <b:Last>(2207149)</b:Last>
          </b:Person>
        </b:NameList>
      </b:Author>
    </b:Author>
    <b:Year>2025</b:Year>
    <b:Publisher>NA</b:Publisher>
    <b:City>Swansea</b:City>
    <b:RefOrder>1</b:RefOrder>
  </b:Source>
  <b:Source>
    <b:Tag>Spe25</b:Tag>
    <b:SourceType>InternetSite</b:SourceType>
    <b:Guid>{7B706B76-40D8-4AF8-A514-9ED151782680}</b:Guid>
    <b:Title>Very fast, very bright, very hazardous</b:Title>
    <b:Author>
      <b:Author>
        <b:Corporate>Specialised Imaging</b:Corporate>
      </b:Author>
    </b:Author>
    <b:ProductionCompany>Specialised Imaging</b:ProductionCompany>
    <b:YearAccessed>2025</b:YearAccessed>
    <b:MonthAccessed>12</b:MonthAccessed>
    <b:DayAccessed>28</b:DayAccessed>
    <b:URL>https://specialised-imaging.com/about-us/news/very-fast-very-bright-very-hazardous/</b:URL>
    <b:RefOrder>10</b:RefOrder>
  </b:Source>
  <b:Source>
    <b:Tag>MCo10</b:Tag>
    <b:SourceType>Report</b:SourceType>
    <b:Guid>{28C1478A-17D7-4BD6-8190-59CC236BC9FB}</b:Guid>
    <b:Title>Observations in Explosive Systems with High-Speed Digital Image Correlation</b:Title>
    <b:Year>2010</b:Year>
    <b:Author>
      <b:Author>
        <b:NameList>
          <b:Person>
            <b:Last>Cooper</b:Last>
            <b:First>M.</b:First>
          </b:Person>
          <b:Person>
            <b:Last>Reu</b:Last>
            <b:First>P.</b:First>
          </b:Person>
          <b:Person>
            <b:Last>Miller</b:Last>
            <b:First>T.</b:First>
          </b:Person>
        </b:NameList>
      </b:Author>
    </b:Author>
    <b:Publisher>Sandia National Laboratories</b:Publisher>
    <b:City>Albuquerque</b:City>
    <b:RefOrder>9</b:RefOrder>
  </b:Source>
  <b:Source>
    <b:Tag>RGe79</b:Tag>
    <b:SourceType>JournalArticle</b:SourceType>
    <b:Guid>{E5E7240B-3141-4A55-A62F-E645D6ED7F4C}</b:Guid>
    <b:Title>X-ray flash techniques</b:Title>
    <b:Year>1979</b:Year>
    <b:Publisher>IOP Publishing Ltd</b:Publisher>
    <b:Author>
      <b:Author>
        <b:NameList>
          <b:Person>
            <b:Last>Germer</b:Last>
            <b:First>R</b:First>
          </b:Person>
        </b:NameList>
      </b:Author>
    </b:Author>
    <b:JournalName>Journal of Physics E: Scientific Instruments</b:JournalName>
    <b:Pages>336-350</b:Pages>
    <b:Volume>12</b:Volume>
    <b:Issue>5</b:Issue>
    <b:RefOrder>7</b:RefOrder>
  </b:Source>
  <b:Source>
    <b:Tag>Lor06</b:Tag>
    <b:SourceType>InternetSite</b:SourceType>
    <b:Guid>{9129C387-6AE8-4511-9A65-2A9F94F690B2}</b:Guid>
    <b:Title>Redstone Test Center Prepares to Open New X-ray Facility</b:Title>
    <b:Year>2006</b:Year>
    <b:Author>
      <b:Author>
        <b:NameList>
          <b:Person>
            <b:Last>Hudnall</b:Last>
            <b:First>Lori-Ellen</b:First>
          </b:Person>
        </b:NameList>
      </b:Author>
    </b:Author>
    <b:ProductionCompany>ATEC</b:ProductionCompany>
    <b:Month>05</b:Month>
    <b:Day>03</b:Day>
    <b:YearAccessed>2025</b:YearAccessed>
    <b:MonthAccessed>12</b:MonthAccessed>
    <b:DayAccessed>28</b:DayAccessed>
    <b:URL>https://www.army.mil/article/163257/redstone_test_center_prepares_to_open_new_x_ray_facility</b:URL>
    <b:RefOrder>8</b:RefOrder>
  </b:Source>
  <b:Source>
    <b:Tag>AMO26</b:Tag>
    <b:SourceType>InternetSite</b:SourceType>
    <b:Guid>{E09FEF72-7D07-4CD6-A89E-D05035E502AB}</b:Guid>
    <b:Author>
      <b:Author>
        <b:Corporate>AMOtronics</b:Corporate>
      </b:Author>
    </b:Author>
    <b:Title>Fragment Test System for Blast Research and Ballistic Experiments</b:Title>
    <b:ProductionCompany>AMOtronics</b:ProductionCompany>
    <b:YearAccessed>2026</b:YearAccessed>
    <b:MonthAccessed>01</b:MonthAccessed>
    <b:DayAccessed>01</b:DayAccessed>
    <b:URL>https://www.amotronics.de/en/measurement/fragment-test-system.html#:~:text=Fragment%20Test%20System%20for%20Blast,supply%20for%20the%20connected%20foil.</b:URL>
    <b:RefOrder>4</b:RefOrder>
  </b:Source>
  <b:Source>
    <b:Tag>END25</b:Tag>
    <b:SourceType>DocumentFromInternetSite</b:SourceType>
    <b:Guid>{5FD5F27C-B756-4C06-9B34-64E4159C317E}</b:Guid>
    <b:Title>Endevco Miniature Piezoresistive Blast Pressure Sensors</b:Title>
    <b:Year>2025</b:Year>
    <b:YearAccessed>2026</b:YearAccessed>
    <b:MonthAccessed>01</b:MonthAccessed>
    <b:DayAccessed>02</b:DayAccessed>
    <b:URL>https://www.pcb.com/ContentStore/MktgContent/Endevco/Datasheets/EDV-DS-8511A-5-10-20K_lowres.pdf</b:URL>
    <b:Author>
      <b:Author>
        <b:Corporate>ENDEVCO</b:Corporate>
      </b:Author>
    </b:Author>
    <b:RefOrder>2</b:RefOrder>
  </b:Source>
  <b:Source>
    <b:Tag>tra25</b:Tag>
    <b:SourceType>DocumentFromInternetSite</b:SourceType>
    <b:Guid>{8AB3664D-0B8F-4BFD-9440-21FED04E5361}</b:Guid>
    <b:Author>
      <b:Author>
        <b:Corporate>trafalgar scientific</b:Corporate>
      </b:Author>
    </b:Author>
    <b:Title>Forensic Rayon swabs, DNA/DNase/RNase free, sterile Pk 100</b:Title>
    <b:YearAccessed>2025</b:YearAccessed>
    <b:MonthAccessed>01</b:MonthAccessed>
    <b:DayAccessed>02</b:DayAccessed>
    <b:URL>https://trafalgarscientific.co.uk/forensic-rayon-swabs-dna-dnase-rnase-free-sterile-pk-100/?srsltid=AfmBOopSzKLyyIaYU8KMEd_oj3xJCeAfN2fXBJb5aEfAUEUsEAyXKMB3</b:URL>
    <b:RefOrder>5</b:RefOrder>
  </b:Source>
  <b:Source>
    <b:Tag>Top26</b:Tag>
    <b:SourceType>DocumentFromInternetSite</b:SourceType>
    <b:Guid>{43ABD401-A0F4-4A32-9C47-B7ED2B2EF71A}</b:Guid>
    <b:Author>
      <b:Author>
        <b:Corporate>Topcon</b:Corporate>
      </b:Author>
    </b:Author>
    <b:Title>robotic-total-stations</b:Title>
    <b:YearAccessed>2026</b:YearAccessed>
    <b:MonthAccessed>01</b:MonthAccessed>
    <b:DayAccessed>02</b:DayAccessed>
    <b:URL>https://www.topconpositioning.com/solutions/technology/infrastructure-products/robotic-total-stations</b:URL>
    <b:RefOrder>6</b:RefOrder>
  </b:Source>
  <b:Source>
    <b:Tag>Rea24</b:Tag>
    <b:SourceType>JournalArticle</b:SourceType>
    <b:Guid>{CEDD93C9-435D-4E6F-B54F-73E96643EA9C}</b:Guid>
    <b:Title>Sustainable and economical alternatives to fragment capture</b:Title>
    <b:Year>2024</b:Year>
    <b:Author>
      <b:Author>
        <b:NameList>
          <b:Person>
            <b:Last>Read</b:Last>
            <b:First>James</b:First>
          </b:Person>
          <b:Person>
            <b:Last>Quinlan</b:Last>
            <b:First>Philip</b:First>
          </b:Person>
          <b:Person>
            <b:Last>Bloodworth‑Race</b:Last>
            <b:First>Susie</b:First>
          </b:Person>
          <b:Person>
            <b:Last>Hazael</b:Last>
            <b:First>Rachael</b:First>
          </b:Person>
          <b:Person>
            <b:Last>Critchley</b:Last>
            <b:First>Richard</b:First>
          </b:Person>
        </b:NameList>
      </b:Author>
    </b:Author>
    <b:JournalName>Forensic Science, Medicine and Pathology</b:JournalName>
    <b:Pages>1331-1342</b:Pages>
    <b:Volume>20</b:Volume>
    <b:Issue>1</b:Issue>
    <b:Publisher>Cranfield Defence and Security </b:Publisher>
    <b:RefOrder>3</b:RefOrder>
  </b:Source>
</b:Sources>
</file>

<file path=customXml/itemProps1.xml><?xml version="1.0" encoding="utf-8"?>
<ds:datastoreItem xmlns:ds="http://schemas.openxmlformats.org/officeDocument/2006/customXml" ds:itemID="{C749E4AC-4C62-49B9-B3B7-BE658848727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F06A75D-7895-4C51-B663-E475A24CFB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c9fc3-fd21-4150-9423-a709bfb55d8c"/>
    <ds:schemaRef ds:uri="c552a810-f246-457e-9d30-3242fc726a6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858A2C3-AFDD-44A4-BE0E-EE21F4828D22}">
  <ds:schemaRefs>
    <ds:schemaRef ds:uri="http://schemas.microsoft.com/sharepoint/events"/>
  </ds:schemaRefs>
</ds:datastoreItem>
</file>

<file path=customXml/itemProps4.xml><?xml version="1.0" encoding="utf-8"?>
<ds:datastoreItem xmlns:ds="http://schemas.openxmlformats.org/officeDocument/2006/customXml" ds:itemID="{361453A7-71F6-4298-A4F3-3C62864F423A}">
  <ds:schemaRefs>
    <ds:schemaRef ds:uri="http://schemas.microsoft.com/office/2006/metadata/properties"/>
    <ds:schemaRef ds:uri="http://schemas.microsoft.com/office/infopath/2007/PartnerControls"/>
    <ds:schemaRef ds:uri="49cc9fc3-fd21-4150-9423-a709bfb55d8c"/>
  </ds:schemaRefs>
</ds:datastoreItem>
</file>

<file path=customXml/itemProps5.xml><?xml version="1.0" encoding="utf-8"?>
<ds:datastoreItem xmlns:ds="http://schemas.openxmlformats.org/officeDocument/2006/customXml" ds:itemID="{81F488F6-D803-4CD0-B03F-4C8D80A46F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2853</TotalTime>
  <Pages>17</Pages>
  <Words>3379</Words>
  <Characters>19265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Allen, Pete Chf Tech (DES WpnsTCW-LRPS-Eng2a)</dc:creator>
  <cp:keywords/>
  <dc:description/>
  <cp:lastModifiedBy>Charles Hadley</cp:lastModifiedBy>
  <cp:revision>319</cp:revision>
  <cp:lastPrinted>2025-11-27T11:43:00Z</cp:lastPrinted>
  <dcterms:created xsi:type="dcterms:W3CDTF">2025-12-20T08:03:00Z</dcterms:created>
  <dcterms:modified xsi:type="dcterms:W3CDTF">2026-01-03T12:39:00Z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0x0101007A71BC9D99380A49AD390093E7E722DE</vt:lpwstr>
  </property>
  <property fmtid="{D5CDD505-2E9C-101B-9397-08002B2CF9AE}" pid="3" name="Subject Category">
    <vt:lpwstr>5;#Weapon engineering|ef4f9401-052d-4622-9010-701c058e4aad</vt:lpwstr>
  </property>
  <property fmtid="{D5CDD505-2E9C-101B-9397-08002B2CF9AE}" pid="4" name="_dlc_policyId">
    <vt:lpwstr/>
  </property>
  <property fmtid="{D5CDD505-2E9C-101B-9397-08002B2CF9AE}" pid="5" name="ItemRetentionFormula">
    <vt:lpwstr/>
  </property>
  <property fmtid="{D5CDD505-2E9C-101B-9397-08002B2CF9AE}" pid="6" name="Business Owner">
    <vt:lpwstr>21;#DE&amp;S Weapons Programmes|bf5045d5-75f7-4abd-86b9-93dd917c3a2e</vt:lpwstr>
  </property>
  <property fmtid="{D5CDD505-2E9C-101B-9397-08002B2CF9AE}" pid="7" name="fileplanid">
    <vt:lpwstr>10;#04_Deliver|954cf193-6423-4137-9b07-8b4f402d8d43</vt:lpwstr>
  </property>
  <property fmtid="{D5CDD505-2E9C-101B-9397-08002B2CF9AE}" pid="8" name="Subject Keywords">
    <vt:lpwstr>6;#Acquisition management|22469fcb-e949-4297-89c8-68ba58011f61</vt:lpwstr>
  </property>
  <property fmtid="{D5CDD505-2E9C-101B-9397-08002B2CF9AE}" pid="9" name="TaxKeyword">
    <vt:lpwstr/>
  </property>
  <property fmtid="{D5CDD505-2E9C-101B-9397-08002B2CF9AE}" pid="10" name="_dlc_DocIdItemGuid">
    <vt:lpwstr>3e96227e-d11f-4196-a732-6ad4c3af07cf</vt:lpwstr>
  </property>
  <property fmtid="{D5CDD505-2E9C-101B-9397-08002B2CF9AE}" pid="11" name="ClassificationContentMarkingHeaderShapeIds">
    <vt:lpwstr>a,b,c,d,e,f</vt:lpwstr>
  </property>
  <property fmtid="{D5CDD505-2E9C-101B-9397-08002B2CF9AE}" pid="12" name="ClassificationContentMarkingHeaderFontProps">
    <vt:lpwstr>#000000,12,Arial</vt:lpwstr>
  </property>
  <property fmtid="{D5CDD505-2E9C-101B-9397-08002B2CF9AE}" pid="13" name="ClassificationContentMarkingHeaderText">
    <vt:lpwstr>OFFICIAL-SENSITIVE</vt:lpwstr>
  </property>
  <property fmtid="{D5CDD505-2E9C-101B-9397-08002B2CF9AE}" pid="14" name="ClassificationContentMarkingFooterShapeIds">
    <vt:lpwstr>10,11,12,13,14,15</vt:lpwstr>
  </property>
  <property fmtid="{D5CDD505-2E9C-101B-9397-08002B2CF9AE}" pid="15" name="ClassificationContentMarkingFooterFontProps">
    <vt:lpwstr>#000000,12,Arial</vt:lpwstr>
  </property>
  <property fmtid="{D5CDD505-2E9C-101B-9397-08002B2CF9AE}" pid="16" name="ClassificationContentMarkingFooterText">
    <vt:lpwstr>OFFICIAL-SENSITIVE</vt:lpwstr>
  </property>
  <property fmtid="{D5CDD505-2E9C-101B-9397-08002B2CF9AE}" pid="17" name="MSIP_Label_acea1cd8-edeb-4763-86bb-3f57f4fa0321_Enabled">
    <vt:lpwstr>true</vt:lpwstr>
  </property>
  <property fmtid="{D5CDD505-2E9C-101B-9397-08002B2CF9AE}" pid="18" name="MSIP_Label_acea1cd8-edeb-4763-86bb-3f57f4fa0321_SetDate">
    <vt:lpwstr>2022-10-20T10:27:14Z</vt:lpwstr>
  </property>
  <property fmtid="{D5CDD505-2E9C-101B-9397-08002B2CF9AE}" pid="19" name="MSIP_Label_acea1cd8-edeb-4763-86bb-3f57f4fa0321_Method">
    <vt:lpwstr>Privileged</vt:lpwstr>
  </property>
  <property fmtid="{D5CDD505-2E9C-101B-9397-08002B2CF9AE}" pid="20" name="MSIP_Label_acea1cd8-edeb-4763-86bb-3f57f4fa0321_Name">
    <vt:lpwstr>MOD-2-OS-OFFICIAL-SENSITIVE</vt:lpwstr>
  </property>
  <property fmtid="{D5CDD505-2E9C-101B-9397-08002B2CF9AE}" pid="21" name="MSIP_Label_acea1cd8-edeb-4763-86bb-3f57f4fa0321_SiteId">
    <vt:lpwstr>be7760ed-5953-484b-ae95-d0a16dfa09e5</vt:lpwstr>
  </property>
  <property fmtid="{D5CDD505-2E9C-101B-9397-08002B2CF9AE}" pid="22" name="MSIP_Label_acea1cd8-edeb-4763-86bb-3f57f4fa0321_ActionId">
    <vt:lpwstr>890459e2-5eb5-45d2-ab7e-b7a10be366f8</vt:lpwstr>
  </property>
  <property fmtid="{D5CDD505-2E9C-101B-9397-08002B2CF9AE}" pid="23" name="MSIP_Label_acea1cd8-edeb-4763-86bb-3f57f4fa0321_ContentBits">
    <vt:lpwstr>3</vt:lpwstr>
  </property>
</Properties>
</file>