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C53EF" w14:textId="77777777" w:rsidR="001E22A6" w:rsidRDefault="001E22A6">
      <w:pPr>
        <w:rPr>
          <w:rFonts w:ascii="Times New Roman" w:hAnsi="Times New Roman" w:cs="Times New Roman"/>
          <w:b/>
          <w:sz w:val="28"/>
          <w:szCs w:val="24"/>
        </w:rPr>
      </w:pPr>
    </w:p>
    <w:p w14:paraId="2C0CF94D" w14:textId="77777777" w:rsidR="001E22A6" w:rsidRDefault="001E22A6" w:rsidP="00B65CD7">
      <w:pPr>
        <w:jc w:val="center"/>
        <w:rPr>
          <w:rFonts w:ascii="Times New Roman" w:hAnsi="Times New Roman" w:cs="Times New Roman"/>
          <w:b/>
          <w:sz w:val="28"/>
          <w:szCs w:val="24"/>
        </w:rPr>
      </w:pPr>
    </w:p>
    <w:p w14:paraId="08C4D405" w14:textId="77777777" w:rsidR="00B65CD7" w:rsidRDefault="00B65CD7" w:rsidP="00B65CD7">
      <w:pPr>
        <w:jc w:val="center"/>
        <w:rPr>
          <w:rFonts w:ascii="Times New Roman" w:hAnsi="Times New Roman" w:cs="Times New Roman"/>
          <w:b/>
          <w:sz w:val="28"/>
          <w:szCs w:val="24"/>
        </w:rPr>
      </w:pPr>
    </w:p>
    <w:p w14:paraId="02067D84" w14:textId="77777777" w:rsidR="00B65CD7" w:rsidRDefault="00B65CD7" w:rsidP="00B65CD7">
      <w:pPr>
        <w:jc w:val="center"/>
        <w:rPr>
          <w:rFonts w:ascii="Times New Roman" w:hAnsi="Times New Roman" w:cs="Times New Roman"/>
          <w:b/>
          <w:sz w:val="28"/>
          <w:szCs w:val="24"/>
        </w:rPr>
      </w:pPr>
    </w:p>
    <w:p w14:paraId="4E09DF2F" w14:textId="77777777" w:rsidR="00F24999" w:rsidRDefault="00F24999" w:rsidP="00F24999">
      <w:pPr>
        <w:jc w:val="center"/>
        <w:rPr>
          <w:rFonts w:cs="Times New Roman"/>
          <w:b/>
          <w:sz w:val="28"/>
        </w:rPr>
      </w:pPr>
      <w:r w:rsidRPr="00F2590F">
        <w:rPr>
          <w:rFonts w:cs="Times New Roman"/>
          <w:b/>
          <w:sz w:val="28"/>
        </w:rPr>
        <w:t xml:space="preserve">Cert HE Construction, Digital, Computing &amp; Engineering </w:t>
      </w:r>
    </w:p>
    <w:p w14:paraId="6BC3EAB0" w14:textId="77777777" w:rsidR="00F24999" w:rsidRPr="00F2590F" w:rsidRDefault="00F24999" w:rsidP="00F24999">
      <w:pPr>
        <w:jc w:val="center"/>
        <w:rPr>
          <w:rFonts w:cs="Times New Roman"/>
          <w:b/>
          <w:sz w:val="40"/>
          <w:szCs w:val="24"/>
        </w:rPr>
      </w:pPr>
      <w:r w:rsidRPr="00F2590F">
        <w:rPr>
          <w:rFonts w:cs="Times New Roman"/>
          <w:b/>
          <w:sz w:val="28"/>
        </w:rPr>
        <w:t>Module: Digital Technologies</w:t>
      </w:r>
    </w:p>
    <w:p w14:paraId="560F3FE6" w14:textId="77777777" w:rsidR="00F24999" w:rsidRPr="00CC333A" w:rsidRDefault="00F24999" w:rsidP="00F24999">
      <w:pPr>
        <w:jc w:val="center"/>
        <w:rPr>
          <w:rFonts w:cs="Times New Roman"/>
          <w:b/>
          <w:sz w:val="32"/>
          <w:szCs w:val="24"/>
        </w:rPr>
      </w:pPr>
      <w:r w:rsidRPr="00CC333A">
        <w:rPr>
          <w:rFonts w:cs="Times New Roman"/>
          <w:b/>
          <w:sz w:val="32"/>
          <w:szCs w:val="24"/>
        </w:rPr>
        <w:t xml:space="preserve"> [</w:t>
      </w:r>
      <w:r w:rsidR="00EF0F8C">
        <w:rPr>
          <w:rFonts w:cs="Times New Roman"/>
          <w:b/>
          <w:sz w:val="32"/>
          <w:szCs w:val="24"/>
        </w:rPr>
        <w:t>202</w:t>
      </w:r>
      <w:r w:rsidR="00322E14">
        <w:rPr>
          <w:rFonts w:cs="Times New Roman"/>
          <w:b/>
          <w:sz w:val="32"/>
          <w:szCs w:val="24"/>
        </w:rPr>
        <w:t>6224</w:t>
      </w:r>
      <w:r w:rsidRPr="00CC333A">
        <w:rPr>
          <w:rFonts w:cs="Times New Roman"/>
          <w:b/>
          <w:sz w:val="32"/>
          <w:szCs w:val="24"/>
        </w:rPr>
        <w:t>]</w:t>
      </w:r>
    </w:p>
    <w:p w14:paraId="22132BDB" w14:textId="77777777" w:rsidR="00F24999" w:rsidRPr="00CC333A" w:rsidRDefault="00F24999" w:rsidP="00F24999">
      <w:pPr>
        <w:jc w:val="center"/>
        <w:rPr>
          <w:rFonts w:cs="Times New Roman"/>
          <w:b/>
          <w:sz w:val="32"/>
          <w:szCs w:val="24"/>
        </w:rPr>
      </w:pPr>
      <w:r w:rsidRPr="00CC333A">
        <w:rPr>
          <w:rFonts w:cs="Times New Roman"/>
          <w:b/>
          <w:sz w:val="32"/>
          <w:szCs w:val="24"/>
        </w:rPr>
        <w:t>[</w:t>
      </w:r>
      <w:r w:rsidR="00996F8C">
        <w:rPr>
          <w:rFonts w:cs="Times New Roman"/>
          <w:b/>
          <w:sz w:val="32"/>
          <w:szCs w:val="24"/>
        </w:rPr>
        <w:t>Mohammed Miah</w:t>
      </w:r>
      <w:r w:rsidRPr="00CC333A">
        <w:rPr>
          <w:rFonts w:cs="Times New Roman"/>
          <w:b/>
          <w:sz w:val="32"/>
          <w:szCs w:val="24"/>
        </w:rPr>
        <w:t>]</w:t>
      </w:r>
    </w:p>
    <w:p w14:paraId="5486271B" w14:textId="77777777" w:rsidR="001E22A6" w:rsidRDefault="001E22A6">
      <w:pPr>
        <w:rPr>
          <w:rFonts w:ascii="Times New Roman" w:hAnsi="Times New Roman" w:cs="Times New Roman"/>
          <w:b/>
          <w:sz w:val="28"/>
          <w:szCs w:val="24"/>
        </w:rPr>
      </w:pPr>
    </w:p>
    <w:p w14:paraId="399719A4" w14:textId="77777777" w:rsidR="001E22A6" w:rsidRDefault="001E22A6">
      <w:pPr>
        <w:rPr>
          <w:rFonts w:ascii="Times New Roman" w:hAnsi="Times New Roman" w:cs="Times New Roman"/>
          <w:b/>
          <w:sz w:val="28"/>
          <w:szCs w:val="24"/>
        </w:rPr>
      </w:pPr>
    </w:p>
    <w:p w14:paraId="74BF7274" w14:textId="77777777" w:rsidR="001E22A6" w:rsidRDefault="001E22A6">
      <w:pPr>
        <w:rPr>
          <w:rFonts w:ascii="Times New Roman" w:hAnsi="Times New Roman" w:cs="Times New Roman"/>
          <w:b/>
          <w:sz w:val="28"/>
          <w:szCs w:val="24"/>
        </w:rPr>
      </w:pPr>
    </w:p>
    <w:p w14:paraId="6F96D016" w14:textId="77777777" w:rsidR="001E22A6" w:rsidRDefault="001E22A6">
      <w:pPr>
        <w:rPr>
          <w:rFonts w:ascii="Times New Roman" w:hAnsi="Times New Roman" w:cs="Times New Roman"/>
          <w:b/>
          <w:sz w:val="28"/>
          <w:szCs w:val="24"/>
        </w:rPr>
      </w:pPr>
    </w:p>
    <w:p w14:paraId="07B9D741" w14:textId="77777777" w:rsidR="001E22A6" w:rsidRDefault="001E22A6">
      <w:pPr>
        <w:rPr>
          <w:rFonts w:ascii="Times New Roman" w:hAnsi="Times New Roman" w:cs="Times New Roman"/>
          <w:b/>
          <w:sz w:val="28"/>
          <w:szCs w:val="24"/>
        </w:rPr>
      </w:pPr>
    </w:p>
    <w:p w14:paraId="7F838471" w14:textId="77777777" w:rsidR="001E22A6" w:rsidRDefault="001E22A6">
      <w:pPr>
        <w:rPr>
          <w:rFonts w:ascii="Times New Roman" w:hAnsi="Times New Roman" w:cs="Times New Roman"/>
          <w:b/>
          <w:sz w:val="28"/>
          <w:szCs w:val="24"/>
        </w:rPr>
      </w:pPr>
    </w:p>
    <w:p w14:paraId="737CED37" w14:textId="77777777" w:rsidR="001E22A6" w:rsidRDefault="001E22A6">
      <w:pPr>
        <w:rPr>
          <w:rFonts w:ascii="Times New Roman" w:hAnsi="Times New Roman" w:cs="Times New Roman"/>
          <w:b/>
          <w:sz w:val="28"/>
          <w:szCs w:val="24"/>
        </w:rPr>
      </w:pPr>
    </w:p>
    <w:p w14:paraId="1AA55516" w14:textId="77777777" w:rsidR="001E22A6" w:rsidRDefault="001E22A6">
      <w:pPr>
        <w:rPr>
          <w:rFonts w:ascii="Times New Roman" w:hAnsi="Times New Roman" w:cs="Times New Roman"/>
          <w:b/>
          <w:sz w:val="28"/>
          <w:szCs w:val="24"/>
        </w:rPr>
      </w:pPr>
    </w:p>
    <w:p w14:paraId="53BDFB71" w14:textId="77777777" w:rsidR="001E22A6" w:rsidRDefault="001E22A6">
      <w:pPr>
        <w:rPr>
          <w:rFonts w:ascii="Times New Roman" w:hAnsi="Times New Roman" w:cs="Times New Roman"/>
          <w:b/>
          <w:sz w:val="28"/>
          <w:szCs w:val="24"/>
        </w:rPr>
      </w:pPr>
    </w:p>
    <w:p w14:paraId="3A63FEB5" w14:textId="77777777" w:rsidR="001E22A6" w:rsidRDefault="001E22A6">
      <w:pPr>
        <w:rPr>
          <w:rFonts w:ascii="Times New Roman" w:hAnsi="Times New Roman" w:cs="Times New Roman"/>
          <w:b/>
          <w:sz w:val="28"/>
          <w:szCs w:val="24"/>
        </w:rPr>
      </w:pPr>
    </w:p>
    <w:p w14:paraId="292F4BBC" w14:textId="77777777" w:rsidR="001E22A6" w:rsidRDefault="001E22A6">
      <w:pPr>
        <w:rPr>
          <w:rFonts w:ascii="Times New Roman" w:hAnsi="Times New Roman" w:cs="Times New Roman"/>
          <w:b/>
          <w:sz w:val="28"/>
          <w:szCs w:val="24"/>
        </w:rPr>
      </w:pPr>
    </w:p>
    <w:p w14:paraId="167926F1" w14:textId="77777777" w:rsidR="001E22A6" w:rsidRDefault="001E22A6">
      <w:pPr>
        <w:rPr>
          <w:rFonts w:ascii="Times New Roman" w:hAnsi="Times New Roman" w:cs="Times New Roman"/>
          <w:b/>
          <w:sz w:val="28"/>
          <w:szCs w:val="24"/>
        </w:rPr>
      </w:pPr>
    </w:p>
    <w:p w14:paraId="40D7B581" w14:textId="77777777" w:rsidR="001E22A6" w:rsidRDefault="001E22A6">
      <w:pPr>
        <w:rPr>
          <w:rFonts w:ascii="Times New Roman" w:hAnsi="Times New Roman" w:cs="Times New Roman"/>
          <w:b/>
          <w:sz w:val="28"/>
          <w:szCs w:val="24"/>
        </w:rPr>
      </w:pPr>
    </w:p>
    <w:p w14:paraId="2E5AFA6B" w14:textId="77777777" w:rsidR="001E22A6" w:rsidRDefault="001E22A6">
      <w:pPr>
        <w:rPr>
          <w:rFonts w:ascii="Times New Roman" w:hAnsi="Times New Roman" w:cs="Times New Roman"/>
          <w:b/>
          <w:sz w:val="28"/>
          <w:szCs w:val="24"/>
        </w:rPr>
      </w:pPr>
    </w:p>
    <w:p w14:paraId="7345AB91" w14:textId="77777777" w:rsidR="001E22A6" w:rsidRDefault="001E22A6">
      <w:pPr>
        <w:rPr>
          <w:rFonts w:ascii="Times New Roman" w:hAnsi="Times New Roman" w:cs="Times New Roman"/>
          <w:b/>
          <w:sz w:val="28"/>
          <w:szCs w:val="24"/>
        </w:rPr>
      </w:pPr>
    </w:p>
    <w:p w14:paraId="52D3CB91" w14:textId="77777777" w:rsidR="001E22A6" w:rsidRDefault="001E22A6">
      <w:pPr>
        <w:rPr>
          <w:rFonts w:ascii="Times New Roman" w:hAnsi="Times New Roman" w:cs="Times New Roman"/>
          <w:b/>
          <w:sz w:val="28"/>
          <w:szCs w:val="24"/>
        </w:rPr>
      </w:pPr>
    </w:p>
    <w:p w14:paraId="2235571D" w14:textId="77777777" w:rsidR="00F24999" w:rsidRDefault="00F24999">
      <w:pPr>
        <w:rPr>
          <w:rFonts w:ascii="Times New Roman" w:hAnsi="Times New Roman" w:cs="Times New Roman"/>
          <w:b/>
          <w:sz w:val="28"/>
          <w:szCs w:val="24"/>
        </w:rPr>
      </w:pPr>
    </w:p>
    <w:p w14:paraId="735BBA6A" w14:textId="77777777" w:rsidR="00F24999" w:rsidRDefault="00F24999">
      <w:pPr>
        <w:rPr>
          <w:rFonts w:ascii="Times New Roman" w:hAnsi="Times New Roman" w:cs="Times New Roman"/>
          <w:b/>
          <w:sz w:val="28"/>
          <w:szCs w:val="24"/>
        </w:rPr>
      </w:pPr>
      <w:r>
        <w:rPr>
          <w:rFonts w:ascii="Times New Roman" w:hAnsi="Times New Roman" w:cs="Times New Roman"/>
          <w:b/>
          <w:sz w:val="28"/>
          <w:szCs w:val="24"/>
        </w:rPr>
        <w:t>Introduction</w:t>
      </w:r>
    </w:p>
    <w:p w14:paraId="210B6E45" w14:textId="77777777" w:rsidR="00F24999" w:rsidRDefault="009B72AD" w:rsidP="00F24999">
      <w:pPr>
        <w:spacing w:line="360" w:lineRule="auto"/>
        <w:jc w:val="both"/>
        <w:rPr>
          <w:rFonts w:ascii="Times New Roman" w:hAnsi="Times New Roman" w:cs="Times New Roman"/>
          <w:sz w:val="24"/>
          <w:szCs w:val="24"/>
        </w:rPr>
      </w:pPr>
      <w:r w:rsidRPr="009B72AD">
        <w:rPr>
          <w:rFonts w:ascii="Times New Roman" w:hAnsi="Times New Roman" w:cs="Times New Roman"/>
          <w:sz w:val="24"/>
          <w:szCs w:val="24"/>
        </w:rPr>
        <w:t xml:space="preserve">People must have access to a high-quality education in order to enjoy the social well-being that is an element of sustainable development. The widespread use of the Internet for communication and information exchange is one of the most important developments influencing the structure of educational institutions. Mobile devices, smartboards, massive open online courses (MOOCs), tablets, laptops, simulations, dynamic </w:t>
      </w:r>
      <w:proofErr w:type="spellStart"/>
      <w:r w:rsidRPr="009B72AD">
        <w:rPr>
          <w:rFonts w:ascii="Times New Roman" w:hAnsi="Times New Roman" w:cs="Times New Roman"/>
          <w:sz w:val="24"/>
          <w:szCs w:val="24"/>
        </w:rPr>
        <w:t>visualisations</w:t>
      </w:r>
      <w:proofErr w:type="spellEnd"/>
      <w:r w:rsidRPr="009B72AD">
        <w:rPr>
          <w:rFonts w:ascii="Times New Roman" w:hAnsi="Times New Roman" w:cs="Times New Roman"/>
          <w:sz w:val="24"/>
          <w:szCs w:val="24"/>
        </w:rPr>
        <w:t xml:space="preserve">, and virtual labs have all contributed to this sea change. As a result of these alterations, traditional teaching methods have altered substantially. This study has four distinct components. The first objective is to create a billboard with the word "technology" on it. The first exercise asked participants to discuss a predetermined subject, while the second required them to </w:t>
      </w:r>
      <w:proofErr w:type="spellStart"/>
      <w:r w:rsidRPr="009B72AD">
        <w:rPr>
          <w:rFonts w:ascii="Times New Roman" w:hAnsi="Times New Roman" w:cs="Times New Roman"/>
          <w:sz w:val="24"/>
          <w:szCs w:val="24"/>
        </w:rPr>
        <w:t>analyse</w:t>
      </w:r>
      <w:proofErr w:type="spellEnd"/>
      <w:r w:rsidRPr="009B72AD">
        <w:rPr>
          <w:rFonts w:ascii="Times New Roman" w:hAnsi="Times New Roman" w:cs="Times New Roman"/>
          <w:sz w:val="24"/>
          <w:szCs w:val="24"/>
        </w:rPr>
        <w:t xml:space="preserve"> the same problem. Five of the seven tasks are accomplished during the third obstacle. Generally, this is true. The fourth purpose is to offer a presentation outlining my stance on the matter from an analytical standpoint.</w:t>
      </w:r>
    </w:p>
    <w:p w14:paraId="4E9206FC" w14:textId="77777777" w:rsidR="003B756E" w:rsidRPr="00CA305C" w:rsidRDefault="003B756E" w:rsidP="003B756E">
      <w:pPr>
        <w:jc w:val="center"/>
        <w:rPr>
          <w:rFonts w:ascii="Times New Roman" w:hAnsi="Times New Roman" w:cs="Times New Roman"/>
          <w:b/>
          <w:sz w:val="28"/>
        </w:rPr>
      </w:pPr>
      <w:r w:rsidRPr="00CA305C">
        <w:rPr>
          <w:rFonts w:ascii="Times New Roman" w:hAnsi="Times New Roman" w:cs="Times New Roman"/>
          <w:b/>
          <w:sz w:val="28"/>
        </w:rPr>
        <w:t>TASK 1</w:t>
      </w:r>
    </w:p>
    <w:p w14:paraId="5322DB0C" w14:textId="77777777" w:rsidR="003B756E" w:rsidRDefault="003B756E" w:rsidP="003B756E">
      <w:pPr>
        <w:jc w:val="both"/>
        <w:rPr>
          <w:rFonts w:ascii="Times New Roman" w:hAnsi="Times New Roman" w:cs="Times New Roman"/>
          <w:b/>
          <w:sz w:val="28"/>
        </w:rPr>
      </w:pPr>
      <w:r w:rsidRPr="00CA305C">
        <w:rPr>
          <w:rFonts w:ascii="Times New Roman" w:hAnsi="Times New Roman" w:cs="Times New Roman"/>
          <w:b/>
          <w:sz w:val="28"/>
        </w:rPr>
        <w:t>POSTER</w:t>
      </w:r>
    </w:p>
    <w:p w14:paraId="7B3A2B9B" w14:textId="77777777" w:rsidR="003B756E" w:rsidRDefault="003B756E" w:rsidP="003B756E">
      <w:pPr>
        <w:jc w:val="center"/>
        <w:rPr>
          <w:rFonts w:ascii="Times New Roman" w:hAnsi="Times New Roman" w:cs="Times New Roman"/>
          <w:b/>
          <w:sz w:val="28"/>
        </w:rPr>
      </w:pPr>
      <w:r>
        <w:rPr>
          <w:rFonts w:ascii="Times New Roman" w:hAnsi="Times New Roman" w:cs="Times New Roman"/>
          <w:b/>
          <w:noProof/>
          <w:sz w:val="28"/>
        </w:rPr>
        <w:drawing>
          <wp:inline distT="0" distB="0" distL="0" distR="0" wp14:anchorId="163D98C2" wp14:editId="541A054B">
            <wp:extent cx="4913083" cy="6358270"/>
            <wp:effectExtent l="0" t="0" r="190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y project-1 (2).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23393" cy="6371613"/>
                    </a:xfrm>
                    <a:prstGeom prst="rect">
                      <a:avLst/>
                    </a:prstGeom>
                  </pic:spPr>
                </pic:pic>
              </a:graphicData>
            </a:graphic>
          </wp:inline>
        </w:drawing>
      </w:r>
    </w:p>
    <w:p w14:paraId="01A7C7C2" w14:textId="77777777" w:rsidR="003B756E" w:rsidRDefault="003B756E" w:rsidP="003B756E">
      <w:pPr>
        <w:jc w:val="center"/>
        <w:rPr>
          <w:rFonts w:ascii="Times New Roman" w:hAnsi="Times New Roman" w:cs="Times New Roman"/>
          <w:b/>
          <w:sz w:val="28"/>
        </w:rPr>
      </w:pPr>
    </w:p>
    <w:p w14:paraId="1CA706EA" w14:textId="77777777" w:rsidR="003B756E" w:rsidRDefault="003B756E" w:rsidP="003B756E">
      <w:pPr>
        <w:spacing w:line="360" w:lineRule="auto"/>
        <w:jc w:val="both"/>
        <w:rPr>
          <w:rFonts w:ascii="Times New Roman" w:hAnsi="Times New Roman" w:cs="Times New Roman"/>
          <w:sz w:val="24"/>
        </w:rPr>
      </w:pPr>
      <w:r w:rsidRPr="00CA305C">
        <w:rPr>
          <w:rFonts w:ascii="Times New Roman" w:hAnsi="Times New Roman" w:cs="Times New Roman"/>
          <w:sz w:val="24"/>
        </w:rPr>
        <w:t>We compiled this guide in response to the increasing need for applicants with digital literacy skills. Content production, e-commerce; network and information security; user experience and user interface design; digital marketing; social media marketing; data analytics; and many more will all be discussed at the Digital Skills Conference. Skills in data engineering, data visualization, and even basic programming are in great demand.</w:t>
      </w:r>
    </w:p>
    <w:p w14:paraId="4EC103A5" w14:textId="77777777" w:rsidR="003B756E" w:rsidRDefault="003B756E" w:rsidP="003B756E">
      <w:pPr>
        <w:spacing w:line="360" w:lineRule="auto"/>
        <w:jc w:val="center"/>
        <w:rPr>
          <w:rFonts w:ascii="Times New Roman" w:hAnsi="Times New Roman" w:cs="Times New Roman"/>
          <w:b/>
          <w:sz w:val="28"/>
          <w:szCs w:val="28"/>
        </w:rPr>
      </w:pPr>
      <w:r w:rsidRPr="003D2F7B">
        <w:rPr>
          <w:rFonts w:ascii="Times New Roman" w:hAnsi="Times New Roman" w:cs="Times New Roman"/>
          <w:b/>
          <w:sz w:val="28"/>
          <w:szCs w:val="28"/>
        </w:rPr>
        <w:t>Task 2</w:t>
      </w:r>
    </w:p>
    <w:p w14:paraId="5DB59E9A" w14:textId="77777777" w:rsidR="003B756E" w:rsidRPr="0093053F" w:rsidRDefault="003B756E" w:rsidP="003B756E">
      <w:pPr>
        <w:pStyle w:val="NormalWeb"/>
        <w:spacing w:before="0" w:beforeAutospacing="0" w:after="240" w:afterAutospacing="0" w:line="360" w:lineRule="auto"/>
        <w:jc w:val="both"/>
        <w:rPr>
          <w:b/>
          <w:sz w:val="28"/>
        </w:rPr>
      </w:pPr>
      <w:r w:rsidRPr="0093053F">
        <w:rPr>
          <w:b/>
          <w:sz w:val="28"/>
        </w:rPr>
        <w:t xml:space="preserve">Quartz. (2022). </w:t>
      </w:r>
      <w:r w:rsidRPr="0093053F">
        <w:rPr>
          <w:b/>
          <w:i/>
          <w:iCs/>
          <w:sz w:val="28"/>
        </w:rPr>
        <w:t>Relocating? Compare the salaries of 36 common jobs around the world</w:t>
      </w:r>
      <w:r w:rsidRPr="0093053F">
        <w:rPr>
          <w:b/>
          <w:sz w:val="28"/>
        </w:rPr>
        <w:t xml:space="preserve">. [online] </w:t>
      </w:r>
    </w:p>
    <w:p w14:paraId="1B927162" w14:textId="77777777" w:rsidR="003B756E" w:rsidRPr="0093053F" w:rsidRDefault="003B756E" w:rsidP="003B756E">
      <w:pPr>
        <w:pStyle w:val="NormalWeb"/>
        <w:spacing w:before="0" w:beforeAutospacing="0" w:after="240" w:afterAutospacing="0" w:line="360" w:lineRule="auto"/>
        <w:jc w:val="both"/>
        <w:rPr>
          <w:b/>
          <w:sz w:val="28"/>
        </w:rPr>
      </w:pPr>
      <w:r w:rsidRPr="0093053F">
        <w:rPr>
          <w:b/>
          <w:sz w:val="28"/>
        </w:rPr>
        <w:t xml:space="preserve">Available at: </w:t>
      </w:r>
      <w:hyperlink r:id="rId8" w:history="1">
        <w:r w:rsidRPr="000014F7">
          <w:rPr>
            <w:rStyle w:val="Hyperlink"/>
            <w:b/>
            <w:sz w:val="28"/>
          </w:rPr>
          <w:t>https://qz.com/work/2156197/compare-the-salaries-of-common-jobs-in-38-countries</w:t>
        </w:r>
      </w:hyperlink>
      <w:r w:rsidRPr="0093053F">
        <w:rPr>
          <w:b/>
          <w:sz w:val="28"/>
        </w:rPr>
        <w:t xml:space="preserve"> [Accessed 5 Nov. 2022].</w:t>
      </w:r>
    </w:p>
    <w:p w14:paraId="5C14849B" w14:textId="77777777" w:rsidR="003B756E" w:rsidRDefault="003B756E" w:rsidP="003B756E">
      <w:pPr>
        <w:pStyle w:val="NormalWeb"/>
        <w:spacing w:before="0" w:beforeAutospacing="0" w:after="240" w:afterAutospacing="0" w:line="360" w:lineRule="auto"/>
        <w:jc w:val="both"/>
        <w:rPr>
          <w:szCs w:val="28"/>
        </w:rPr>
      </w:pPr>
      <w:r w:rsidRPr="0082670D">
        <w:rPr>
          <w:szCs w:val="28"/>
        </w:rPr>
        <w:t>This information has helped me zero down on two potential careers. This research shows that demand for people with digital skills has risen significantly in re</w:t>
      </w:r>
      <w:r>
        <w:rPr>
          <w:szCs w:val="28"/>
        </w:rPr>
        <w:t xml:space="preserve">cent years. A digital skills </w:t>
      </w:r>
      <w:r w:rsidRPr="0082670D">
        <w:rPr>
          <w:szCs w:val="28"/>
        </w:rPr>
        <w:t>program might include data analytics, social media marketing, and optimization, content production, e-commerce, network, and information security, user experience and user interface design, and digital marketing. In the corporate world, "digital skills" may refer to various competencies.</w:t>
      </w:r>
    </w:p>
    <w:p w14:paraId="1A301D81" w14:textId="77777777" w:rsidR="003B756E" w:rsidRDefault="003B756E" w:rsidP="003B756E">
      <w:pPr>
        <w:spacing w:after="240" w:line="360" w:lineRule="auto"/>
        <w:jc w:val="both"/>
        <w:rPr>
          <w:rFonts w:ascii="Times New Roman" w:eastAsia="Times New Roman" w:hAnsi="Times New Roman" w:cs="Times New Roman"/>
          <w:b/>
          <w:sz w:val="28"/>
          <w:szCs w:val="24"/>
        </w:rPr>
      </w:pPr>
      <w:r w:rsidRPr="002A08CA">
        <w:rPr>
          <w:rFonts w:ascii="Times New Roman" w:eastAsia="Times New Roman" w:hAnsi="Times New Roman" w:cs="Times New Roman"/>
          <w:b/>
          <w:sz w:val="28"/>
          <w:szCs w:val="24"/>
        </w:rPr>
        <w:t>Bergson-</w:t>
      </w:r>
      <w:proofErr w:type="spellStart"/>
      <w:r w:rsidRPr="002A08CA">
        <w:rPr>
          <w:rFonts w:ascii="Times New Roman" w:eastAsia="Times New Roman" w:hAnsi="Times New Roman" w:cs="Times New Roman"/>
          <w:b/>
          <w:sz w:val="28"/>
          <w:szCs w:val="24"/>
        </w:rPr>
        <w:t>Shilcock</w:t>
      </w:r>
      <w:proofErr w:type="spellEnd"/>
      <w:r w:rsidRPr="002A08CA">
        <w:rPr>
          <w:rFonts w:ascii="Times New Roman" w:eastAsia="Times New Roman" w:hAnsi="Times New Roman" w:cs="Times New Roman"/>
          <w:b/>
          <w:sz w:val="28"/>
          <w:szCs w:val="24"/>
        </w:rPr>
        <w:t xml:space="preserve">, A. (2020). </w:t>
      </w:r>
      <w:r w:rsidRPr="002A08CA">
        <w:rPr>
          <w:rFonts w:ascii="Times New Roman" w:eastAsia="Times New Roman" w:hAnsi="Times New Roman" w:cs="Times New Roman"/>
          <w:b/>
          <w:i/>
          <w:iCs/>
          <w:sz w:val="28"/>
          <w:szCs w:val="24"/>
        </w:rPr>
        <w:t>Applying a Racial Equity Lens to Digital Literacy</w:t>
      </w:r>
      <w:r w:rsidRPr="002A08CA">
        <w:rPr>
          <w:rFonts w:ascii="Times New Roman" w:eastAsia="Times New Roman" w:hAnsi="Times New Roman" w:cs="Times New Roman"/>
          <w:b/>
          <w:sz w:val="28"/>
          <w:szCs w:val="24"/>
        </w:rPr>
        <w:t xml:space="preserve">. [online] National Skills Coalition. </w:t>
      </w:r>
    </w:p>
    <w:p w14:paraId="42E8A69E" w14:textId="77777777" w:rsidR="003B756E" w:rsidRDefault="003B756E" w:rsidP="003B756E">
      <w:pPr>
        <w:spacing w:line="360" w:lineRule="auto"/>
        <w:jc w:val="both"/>
        <w:rPr>
          <w:rFonts w:ascii="Times New Roman" w:hAnsi="Times New Roman" w:cs="Times New Roman"/>
          <w:b/>
          <w:sz w:val="28"/>
        </w:rPr>
      </w:pPr>
      <w:r w:rsidRPr="002A08CA">
        <w:rPr>
          <w:rFonts w:ascii="Times New Roman" w:hAnsi="Times New Roman" w:cs="Times New Roman"/>
          <w:b/>
          <w:sz w:val="28"/>
        </w:rPr>
        <w:t xml:space="preserve">Available at: </w:t>
      </w:r>
      <w:hyperlink r:id="rId9" w:history="1">
        <w:r w:rsidRPr="002A08CA">
          <w:rPr>
            <w:rStyle w:val="Hyperlink"/>
            <w:rFonts w:ascii="Times New Roman" w:hAnsi="Times New Roman" w:cs="Times New Roman"/>
            <w:b/>
            <w:sz w:val="28"/>
          </w:rPr>
          <w:t>https://nationalskillscoalition.org/resource/publications/applying-a-racial-equity-lens-to-digital-literacy/</w:t>
        </w:r>
      </w:hyperlink>
      <w:r w:rsidRPr="002A08CA">
        <w:rPr>
          <w:rFonts w:ascii="Times New Roman" w:hAnsi="Times New Roman" w:cs="Times New Roman"/>
          <w:b/>
          <w:sz w:val="28"/>
        </w:rPr>
        <w:t xml:space="preserve"> [Accessed 5 Nov. 2022].</w:t>
      </w:r>
    </w:p>
    <w:p w14:paraId="724CE38C" w14:textId="77777777" w:rsidR="003B756E" w:rsidRDefault="003B756E" w:rsidP="003B756E">
      <w:pPr>
        <w:spacing w:line="360" w:lineRule="auto"/>
        <w:jc w:val="both"/>
        <w:rPr>
          <w:rFonts w:ascii="Times New Roman" w:hAnsi="Times New Roman" w:cs="Times New Roman"/>
          <w:sz w:val="24"/>
        </w:rPr>
      </w:pPr>
      <w:r w:rsidRPr="0082670D">
        <w:rPr>
          <w:rFonts w:ascii="Times New Roman" w:hAnsi="Times New Roman" w:cs="Times New Roman"/>
          <w:sz w:val="24"/>
        </w:rPr>
        <w:t>The image I took from the website presents careers requiring digital abilities as a world leader, making it seem like a great place to work now and in the future. Nonetheless, adaptability is crucial in the corporate world due to the transient nature of potential shifts. Maintaining a consistent corporate strategy in the face of a dynamic and ever-shifting environment might be challenging. A lot might be gained, though, if you have unique skills. Even in the United States, today's entry-level workers are generally expected to understand a wide range of digital programs, systems, and data sources. One-third of the U.S. workforce is digitally illiterate and hence ineffective at doing their jobs. Because of structural issues stemming from historical disparities in American culture, such as income and wealth divides and unequal access to high-quality K-12 education, employees of color are at a more significant disadvantage than white workers due to digital skill gaps. To gain the required digital skills, persons of color in the workforce need the same access to education as white workers. This report, titled "Applying a Racial Equity Lens to Digital Literacy," analyses the data and factors that contribute to the disproportionate impact digital skills gaps have on workers of color and then provide recommendations for policymakers on how to close these gaps within the framework of existing employment and education regulations.</w:t>
      </w:r>
    </w:p>
    <w:p w14:paraId="0AC25E22" w14:textId="77777777" w:rsidR="003B756E" w:rsidRPr="0082670D" w:rsidRDefault="003B756E" w:rsidP="003B756E">
      <w:pPr>
        <w:spacing w:line="360" w:lineRule="auto"/>
        <w:jc w:val="both"/>
        <w:rPr>
          <w:rFonts w:ascii="Times New Roman" w:hAnsi="Times New Roman" w:cs="Times New Roman"/>
          <w:sz w:val="24"/>
        </w:rPr>
      </w:pPr>
    </w:p>
    <w:p w14:paraId="5DA203F5" w14:textId="77777777" w:rsidR="003B756E" w:rsidRDefault="003B756E" w:rsidP="003B756E">
      <w:pPr>
        <w:pStyle w:val="NormalWeb"/>
        <w:spacing w:before="0" w:beforeAutospacing="0" w:after="240" w:afterAutospacing="0" w:line="360" w:lineRule="auto"/>
        <w:jc w:val="both"/>
        <w:rPr>
          <w:b/>
          <w:sz w:val="28"/>
        </w:rPr>
      </w:pPr>
      <w:r w:rsidRPr="0093053F">
        <w:rPr>
          <w:b/>
          <w:sz w:val="28"/>
        </w:rPr>
        <w:t xml:space="preserve">One, C. (2017). </w:t>
      </w:r>
      <w:r w:rsidRPr="0093053F">
        <w:rPr>
          <w:b/>
          <w:i/>
          <w:iCs/>
          <w:sz w:val="28"/>
        </w:rPr>
        <w:t>For better paying jobs and career potential, digital skills are key</w:t>
      </w:r>
      <w:r w:rsidRPr="0093053F">
        <w:rPr>
          <w:b/>
          <w:sz w:val="28"/>
        </w:rPr>
        <w:t xml:space="preserve">. [online] Mashable. </w:t>
      </w:r>
    </w:p>
    <w:p w14:paraId="2B7EC464" w14:textId="77777777" w:rsidR="003B756E" w:rsidRDefault="003B756E" w:rsidP="003B756E">
      <w:pPr>
        <w:pStyle w:val="NormalWeb"/>
        <w:spacing w:before="0" w:beforeAutospacing="0" w:after="240" w:afterAutospacing="0" w:line="360" w:lineRule="auto"/>
        <w:jc w:val="both"/>
        <w:rPr>
          <w:b/>
          <w:sz w:val="28"/>
        </w:rPr>
      </w:pPr>
      <w:r w:rsidRPr="0093053F">
        <w:rPr>
          <w:b/>
          <w:sz w:val="28"/>
        </w:rPr>
        <w:t xml:space="preserve">Available at: </w:t>
      </w:r>
      <w:hyperlink r:id="rId10" w:history="1">
        <w:r w:rsidRPr="000014F7">
          <w:rPr>
            <w:rStyle w:val="Hyperlink"/>
            <w:b/>
            <w:sz w:val="28"/>
          </w:rPr>
          <w:t>https://mashable.com/ad/article/digital-skills-for-career-growth</w:t>
        </w:r>
      </w:hyperlink>
      <w:r w:rsidRPr="0093053F">
        <w:rPr>
          <w:b/>
          <w:sz w:val="28"/>
        </w:rPr>
        <w:t>[Accessed 5 Nov. 2022].</w:t>
      </w:r>
    </w:p>
    <w:p w14:paraId="394109DE" w14:textId="77777777" w:rsidR="003B756E" w:rsidRDefault="003B756E" w:rsidP="003B756E">
      <w:pPr>
        <w:pStyle w:val="NormalWeb"/>
        <w:spacing w:before="0" w:beforeAutospacing="0" w:after="240" w:afterAutospacing="0" w:line="360" w:lineRule="auto"/>
        <w:jc w:val="both"/>
      </w:pPr>
      <w:r w:rsidRPr="00CA468C">
        <w:rPr>
          <w:iCs/>
        </w:rPr>
        <w:t>In today's employment market, having digital literacy is essential for access to higher-paying positions and professional advancement. Let us take an</w:t>
      </w:r>
      <w:r>
        <w:rPr>
          <w:iCs/>
        </w:rPr>
        <w:t xml:space="preserve"> example:</w:t>
      </w:r>
      <w:r w:rsidRPr="0082670D">
        <w:rPr>
          <w:b/>
        </w:rPr>
        <w:t xml:space="preserve"> </w:t>
      </w:r>
      <w:r w:rsidRPr="0082670D">
        <w:t xml:space="preserve">Caroline </w:t>
      </w:r>
      <w:proofErr w:type="spellStart"/>
      <w:r w:rsidRPr="0082670D">
        <w:t>Espinal</w:t>
      </w:r>
      <w:proofErr w:type="spellEnd"/>
      <w:r w:rsidRPr="0082670D">
        <w:t xml:space="preserve">, a freshman at Bronx Community College, has been working on her computer proficiency since she was a toddler. She explains that she was disheartened to realize how much a bachelor's degree would cost. She was sure the technical abilities she acquired at community college would be enough in today's technologically advanced world. She formerly worked in a "creative space" for kids called Dazzling Discoveries, where she taught kids how to utilize technology like computers and 3D printers. Recently, </w:t>
      </w:r>
      <w:proofErr w:type="spellStart"/>
      <w:r w:rsidRPr="0082670D">
        <w:t>Espinal</w:t>
      </w:r>
      <w:proofErr w:type="spellEnd"/>
      <w:r w:rsidRPr="0082670D">
        <w:t xml:space="preserve"> graduated from IN-Tech Academy and Mouse, a charity in the Bronx that employs cutting-edge technology to assist children from low-income families to reach their full potential. She credits her background in design and technology for sparking her interest in and enabling her success in digital media and cinema. As her skills develop, she becomes more specific in her ability.</w:t>
      </w:r>
    </w:p>
    <w:p w14:paraId="0F2465D0" w14:textId="77777777" w:rsidR="003B756E" w:rsidRPr="00CA468C" w:rsidRDefault="003B756E" w:rsidP="003B756E">
      <w:pPr>
        <w:pStyle w:val="NormalWeb"/>
        <w:spacing w:before="0" w:beforeAutospacing="0" w:after="240" w:afterAutospacing="0" w:line="360" w:lineRule="auto"/>
        <w:jc w:val="both"/>
        <w:rPr>
          <w:b/>
          <w:sz w:val="28"/>
        </w:rPr>
      </w:pPr>
      <w:r w:rsidRPr="00CA468C">
        <w:rPr>
          <w:b/>
          <w:sz w:val="28"/>
        </w:rPr>
        <w:t>Wickersham, P. (</w:t>
      </w:r>
      <w:proofErr w:type="spellStart"/>
      <w:r w:rsidRPr="00CA468C">
        <w:rPr>
          <w:b/>
          <w:sz w:val="28"/>
        </w:rPr>
        <w:t>n.d.</w:t>
      </w:r>
      <w:proofErr w:type="spellEnd"/>
      <w:r w:rsidRPr="00CA468C">
        <w:rPr>
          <w:b/>
          <w:sz w:val="28"/>
        </w:rPr>
        <w:t xml:space="preserve">). </w:t>
      </w:r>
      <w:r w:rsidRPr="00CA468C">
        <w:rPr>
          <w:b/>
          <w:i/>
          <w:iCs/>
          <w:sz w:val="28"/>
        </w:rPr>
        <w:t>The future of digital jobs: which skills will be the most important to businesses? | Remote</w:t>
      </w:r>
      <w:r w:rsidRPr="00CA468C">
        <w:rPr>
          <w:b/>
          <w:sz w:val="28"/>
        </w:rPr>
        <w:t xml:space="preserve">. [online] Blog | Remote. </w:t>
      </w:r>
    </w:p>
    <w:p w14:paraId="0262A014" w14:textId="77777777" w:rsidR="003B756E" w:rsidRDefault="003B756E" w:rsidP="003B756E">
      <w:pPr>
        <w:pStyle w:val="NormalWeb"/>
        <w:spacing w:before="0" w:beforeAutospacing="0" w:after="240" w:afterAutospacing="0" w:line="360" w:lineRule="auto"/>
        <w:jc w:val="both"/>
        <w:rPr>
          <w:b/>
          <w:sz w:val="28"/>
        </w:rPr>
      </w:pPr>
      <w:r w:rsidRPr="00CA468C">
        <w:rPr>
          <w:b/>
          <w:sz w:val="28"/>
        </w:rPr>
        <w:t xml:space="preserve">Available at: </w:t>
      </w:r>
      <w:hyperlink r:id="rId11" w:history="1">
        <w:r w:rsidRPr="00CA468C">
          <w:rPr>
            <w:rStyle w:val="Hyperlink"/>
            <w:b/>
            <w:sz w:val="28"/>
          </w:rPr>
          <w:t>https://remote.com/blog/future-digital-jobs</w:t>
        </w:r>
      </w:hyperlink>
      <w:r w:rsidRPr="00CA468C">
        <w:rPr>
          <w:b/>
          <w:sz w:val="28"/>
        </w:rPr>
        <w:t xml:space="preserve"> [Accessed 5 Nov. 2022].</w:t>
      </w:r>
    </w:p>
    <w:p w14:paraId="1CA3C5A2" w14:textId="77777777" w:rsidR="003B756E" w:rsidRDefault="003B756E" w:rsidP="003B756E">
      <w:pPr>
        <w:pStyle w:val="NormalWeb"/>
        <w:spacing w:before="0" w:beforeAutospacing="0" w:after="240" w:afterAutospacing="0" w:line="360" w:lineRule="auto"/>
        <w:jc w:val="both"/>
        <w:rPr>
          <w:b/>
          <w:sz w:val="28"/>
        </w:rPr>
      </w:pPr>
      <w:r w:rsidRPr="00CA468C">
        <w:t>Globally, HR departments and businesses are realizing the need to hire people who are proficient with digital resources. For future jobs in the digital economy, fluency in the platforms that facilitate communication and cooperation across traditionally separate fields will be essential. Whether looking to switch careers, enter a new field, or improve one's current skills, it is essential to have a solid understanding of the competencies most in demand in today's digital economy. The more you can improve your skillset, the more marketable you will be to prospective employers. To go ahead in today's competitive job environment, one must be well-versed in the tools at one's disposal. In order to predict the trajectory of digital-first and tech-based firms, we surveyed over 500 company leaders and workers, including developers, digital marketers, AI/machine learning specialists, and VR/AR developers. The poll questions were crafted to achieve two ends: (1) to draw attention to the possible influence of digitalization on the future labor market and (2) to identify the areas of digital skills that would be in most significant demand.</w:t>
      </w:r>
      <w:r>
        <w:t xml:space="preserve"> To see more detail click on the link </w:t>
      </w:r>
      <w:hyperlink r:id="rId12" w:history="1">
        <w:r w:rsidRPr="00CA468C">
          <w:rPr>
            <w:rStyle w:val="Hyperlink"/>
            <w:b/>
            <w:sz w:val="28"/>
          </w:rPr>
          <w:t>https://remote.com/blog/future-digital-jobs</w:t>
        </w:r>
      </w:hyperlink>
    </w:p>
    <w:p w14:paraId="51E18B54" w14:textId="77777777" w:rsidR="003B756E" w:rsidRDefault="003B756E" w:rsidP="003B756E">
      <w:pPr>
        <w:pStyle w:val="NormalWeb"/>
        <w:spacing w:before="0" w:beforeAutospacing="0" w:after="240" w:afterAutospacing="0" w:line="360" w:lineRule="auto"/>
        <w:jc w:val="both"/>
        <w:rPr>
          <w:b/>
          <w:sz w:val="28"/>
        </w:rPr>
      </w:pPr>
      <w:r w:rsidRPr="00CA305C">
        <w:rPr>
          <w:b/>
          <w:sz w:val="28"/>
        </w:rPr>
        <w:t xml:space="preserve">99designs. (2017). </w:t>
      </w:r>
      <w:r w:rsidRPr="00CA305C">
        <w:rPr>
          <w:b/>
          <w:i/>
          <w:iCs/>
          <w:sz w:val="28"/>
        </w:rPr>
        <w:t>How to design a flyer: the ultimate guide</w:t>
      </w:r>
      <w:r w:rsidRPr="00CA305C">
        <w:rPr>
          <w:b/>
          <w:sz w:val="28"/>
        </w:rPr>
        <w:t xml:space="preserve">. [online] </w:t>
      </w:r>
    </w:p>
    <w:p w14:paraId="54AAFE31" w14:textId="77777777" w:rsidR="003B756E" w:rsidRDefault="003B756E" w:rsidP="003B756E">
      <w:pPr>
        <w:pStyle w:val="NormalWeb"/>
        <w:spacing w:before="0" w:beforeAutospacing="0" w:after="240" w:afterAutospacing="0" w:line="360" w:lineRule="auto"/>
        <w:jc w:val="both"/>
        <w:rPr>
          <w:b/>
          <w:sz w:val="28"/>
        </w:rPr>
      </w:pPr>
      <w:r w:rsidRPr="00CA305C">
        <w:rPr>
          <w:b/>
          <w:sz w:val="28"/>
        </w:rPr>
        <w:t xml:space="preserve">Available at: </w:t>
      </w:r>
      <w:hyperlink r:id="rId13" w:history="1">
        <w:r w:rsidRPr="000014F7">
          <w:rPr>
            <w:rStyle w:val="Hyperlink"/>
            <w:b/>
            <w:sz w:val="28"/>
          </w:rPr>
          <w:t>https://99designs.com/blog/marketing-advertising/how-to-design-flyer/</w:t>
        </w:r>
      </w:hyperlink>
      <w:r w:rsidRPr="00CA305C">
        <w:rPr>
          <w:b/>
          <w:sz w:val="28"/>
        </w:rPr>
        <w:t>.</w:t>
      </w:r>
    </w:p>
    <w:p w14:paraId="3EE66E20" w14:textId="77777777" w:rsidR="003B756E" w:rsidRDefault="003B756E" w:rsidP="003B756E">
      <w:pPr>
        <w:pStyle w:val="NormalWeb"/>
        <w:spacing w:before="0" w:beforeAutospacing="0" w:after="240" w:afterAutospacing="0" w:line="360" w:lineRule="auto"/>
        <w:jc w:val="both"/>
      </w:pPr>
      <w:r w:rsidRPr="00D13231">
        <w:t>This guide was quite helpful in teaching me the basics of poster creation.</w:t>
      </w:r>
    </w:p>
    <w:p w14:paraId="291B90AD" w14:textId="77777777" w:rsidR="003B756E" w:rsidRPr="00CA468C" w:rsidRDefault="003B756E" w:rsidP="003B756E">
      <w:pPr>
        <w:pStyle w:val="NormalWeb"/>
        <w:spacing w:before="0" w:beforeAutospacing="0" w:after="240" w:afterAutospacing="0" w:line="360" w:lineRule="auto"/>
        <w:jc w:val="both"/>
      </w:pPr>
    </w:p>
    <w:p w14:paraId="218A0887" w14:textId="77777777" w:rsidR="003B756E" w:rsidRDefault="003B756E" w:rsidP="003B756E">
      <w:pPr>
        <w:pStyle w:val="NormalWeb"/>
        <w:spacing w:before="0" w:beforeAutospacing="0" w:after="240" w:afterAutospacing="0" w:line="360" w:lineRule="auto"/>
        <w:jc w:val="both"/>
      </w:pPr>
    </w:p>
    <w:p w14:paraId="4775E80D" w14:textId="77777777" w:rsidR="003B756E" w:rsidRPr="0082670D" w:rsidRDefault="003B756E" w:rsidP="003B756E">
      <w:pPr>
        <w:pStyle w:val="NormalWeb"/>
        <w:spacing w:before="0" w:beforeAutospacing="0" w:after="240" w:afterAutospacing="0" w:line="360" w:lineRule="auto"/>
        <w:jc w:val="both"/>
      </w:pPr>
    </w:p>
    <w:p w14:paraId="11541FBB" w14:textId="77777777" w:rsidR="003B756E" w:rsidRPr="0093053F" w:rsidRDefault="003B756E" w:rsidP="003B756E">
      <w:pPr>
        <w:pStyle w:val="NormalWeb"/>
        <w:spacing w:before="0" w:beforeAutospacing="0" w:after="240" w:afterAutospacing="0" w:line="360" w:lineRule="auto"/>
        <w:jc w:val="both"/>
        <w:rPr>
          <w:b/>
          <w:sz w:val="28"/>
        </w:rPr>
      </w:pPr>
    </w:p>
    <w:p w14:paraId="6351F6B7" w14:textId="77777777" w:rsidR="003B756E" w:rsidRPr="00CA305C" w:rsidRDefault="003B756E" w:rsidP="003B756E">
      <w:pPr>
        <w:pStyle w:val="NormalWeb"/>
        <w:spacing w:before="0" w:beforeAutospacing="0" w:after="240" w:afterAutospacing="0" w:line="360" w:lineRule="auto"/>
        <w:jc w:val="both"/>
        <w:rPr>
          <w:b/>
          <w:sz w:val="28"/>
        </w:rPr>
      </w:pPr>
    </w:p>
    <w:p w14:paraId="5A72A3A5" w14:textId="77777777" w:rsidR="003B756E" w:rsidRPr="003D2F7B" w:rsidRDefault="003B756E" w:rsidP="003B756E">
      <w:pPr>
        <w:spacing w:line="360" w:lineRule="auto"/>
        <w:jc w:val="both"/>
        <w:rPr>
          <w:rFonts w:ascii="Times New Roman" w:hAnsi="Times New Roman" w:cs="Times New Roman"/>
          <w:b/>
          <w:sz w:val="28"/>
          <w:szCs w:val="28"/>
        </w:rPr>
      </w:pPr>
    </w:p>
    <w:p w14:paraId="7AFCD09F" w14:textId="77777777" w:rsidR="003B756E" w:rsidRPr="00F24999" w:rsidRDefault="003B756E" w:rsidP="00F24999">
      <w:pPr>
        <w:spacing w:line="360" w:lineRule="auto"/>
        <w:jc w:val="both"/>
        <w:rPr>
          <w:rFonts w:ascii="Times New Roman" w:hAnsi="Times New Roman" w:cs="Times New Roman"/>
          <w:sz w:val="24"/>
          <w:szCs w:val="24"/>
        </w:rPr>
      </w:pPr>
    </w:p>
    <w:p w14:paraId="4FDC623D" w14:textId="77777777" w:rsidR="00F24999" w:rsidRPr="00AD52B8" w:rsidRDefault="00F24999" w:rsidP="00F24999">
      <w:pPr>
        <w:rPr>
          <w:rFonts w:ascii="Times New Roman" w:hAnsi="Times New Roman" w:cs="Times New Roman"/>
          <w:b/>
          <w:sz w:val="32"/>
          <w:szCs w:val="32"/>
        </w:rPr>
      </w:pPr>
      <w:r w:rsidRPr="00AD52B8">
        <w:rPr>
          <w:rFonts w:ascii="Times New Roman" w:hAnsi="Times New Roman" w:cs="Times New Roman"/>
          <w:b/>
          <w:sz w:val="32"/>
          <w:szCs w:val="32"/>
        </w:rPr>
        <w:t>TASK 3</w:t>
      </w:r>
    </w:p>
    <w:p w14:paraId="54B1AF60" w14:textId="77777777" w:rsidR="00F24999" w:rsidRPr="00AD52B8" w:rsidRDefault="00F24999" w:rsidP="00F24999">
      <w:pPr>
        <w:rPr>
          <w:rFonts w:ascii="Times New Roman" w:hAnsi="Times New Roman" w:cs="Times New Roman"/>
          <w:b/>
          <w:sz w:val="32"/>
          <w:szCs w:val="32"/>
        </w:rPr>
      </w:pPr>
      <w:r w:rsidRPr="00AD52B8">
        <w:rPr>
          <w:rFonts w:ascii="Times New Roman" w:hAnsi="Times New Roman" w:cs="Times New Roman"/>
          <w:b/>
          <w:sz w:val="32"/>
          <w:szCs w:val="32"/>
        </w:rPr>
        <w:t>Google account</w:t>
      </w:r>
    </w:p>
    <w:p w14:paraId="3FA1E153" w14:textId="77777777" w:rsidR="00F24999" w:rsidRDefault="00F24999" w:rsidP="00F24999"/>
    <w:p w14:paraId="404DF2C3" w14:textId="77777777" w:rsidR="00F24999" w:rsidRDefault="000E0716" w:rsidP="00F24999">
      <w:r w:rsidRPr="000E0716">
        <w:rPr>
          <w:noProof/>
        </w:rPr>
        <w:drawing>
          <wp:inline distT="0" distB="0" distL="0" distR="0" wp14:anchorId="0549FEA4" wp14:editId="02BA9EBE">
            <wp:extent cx="5943600" cy="334137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1370"/>
                    </a:xfrm>
                    <a:prstGeom prst="rect">
                      <a:avLst/>
                    </a:prstGeom>
                  </pic:spPr>
                </pic:pic>
              </a:graphicData>
            </a:graphic>
          </wp:inline>
        </w:drawing>
      </w:r>
    </w:p>
    <w:p w14:paraId="0966F2DE" w14:textId="77777777" w:rsidR="00F24999" w:rsidRDefault="000E0716" w:rsidP="00F24999">
      <w:r w:rsidRPr="000E0716">
        <w:rPr>
          <w:noProof/>
        </w:rPr>
        <w:drawing>
          <wp:inline distT="0" distB="0" distL="0" distR="0" wp14:anchorId="4C68853D" wp14:editId="60CC4110">
            <wp:extent cx="5943600" cy="334137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1370"/>
                    </a:xfrm>
                    <a:prstGeom prst="rect">
                      <a:avLst/>
                    </a:prstGeom>
                  </pic:spPr>
                </pic:pic>
              </a:graphicData>
            </a:graphic>
          </wp:inline>
        </w:drawing>
      </w:r>
    </w:p>
    <w:p w14:paraId="4D7FE1D3" w14:textId="77777777" w:rsidR="00F24999" w:rsidRDefault="00F24999" w:rsidP="00F24999">
      <w:pPr>
        <w:rPr>
          <w:rFonts w:ascii="Times New Roman" w:hAnsi="Times New Roman" w:cs="Times New Roman"/>
          <w:b/>
          <w:sz w:val="28"/>
          <w:szCs w:val="28"/>
        </w:rPr>
      </w:pPr>
      <w:r w:rsidRPr="00AD52B8">
        <w:rPr>
          <w:rFonts w:ascii="Times New Roman" w:hAnsi="Times New Roman" w:cs="Times New Roman"/>
          <w:b/>
          <w:sz w:val="28"/>
          <w:szCs w:val="28"/>
        </w:rPr>
        <w:t>Gmail account</w:t>
      </w:r>
    </w:p>
    <w:p w14:paraId="3E0737D1" w14:textId="77777777" w:rsidR="00F24999" w:rsidRDefault="000E0716" w:rsidP="00F24999">
      <w:pPr>
        <w:rPr>
          <w:rFonts w:ascii="Times New Roman" w:hAnsi="Times New Roman" w:cs="Times New Roman"/>
          <w:b/>
          <w:sz w:val="28"/>
          <w:szCs w:val="28"/>
        </w:rPr>
      </w:pPr>
      <w:r w:rsidRPr="000E0716">
        <w:rPr>
          <w:rFonts w:ascii="Times New Roman" w:hAnsi="Times New Roman" w:cs="Times New Roman"/>
          <w:b/>
          <w:noProof/>
          <w:sz w:val="28"/>
          <w:szCs w:val="28"/>
        </w:rPr>
        <w:drawing>
          <wp:inline distT="0" distB="0" distL="0" distR="0" wp14:anchorId="16E8F3BB" wp14:editId="01DB1C83">
            <wp:extent cx="5943600" cy="334137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1370"/>
                    </a:xfrm>
                    <a:prstGeom prst="rect">
                      <a:avLst/>
                    </a:prstGeom>
                  </pic:spPr>
                </pic:pic>
              </a:graphicData>
            </a:graphic>
          </wp:inline>
        </w:drawing>
      </w:r>
    </w:p>
    <w:p w14:paraId="35F51070" w14:textId="77777777" w:rsidR="00F24999" w:rsidRDefault="00F24999" w:rsidP="00F24999">
      <w:pPr>
        <w:pStyle w:val="ListParagraph"/>
        <w:numPr>
          <w:ilvl w:val="0"/>
          <w:numId w:val="1"/>
        </w:numPr>
        <w:rPr>
          <w:rFonts w:ascii="Times New Roman" w:hAnsi="Times New Roman" w:cs="Times New Roman"/>
          <w:b/>
          <w:sz w:val="28"/>
          <w:szCs w:val="24"/>
        </w:rPr>
      </w:pPr>
      <w:r w:rsidRPr="00AD52B8">
        <w:rPr>
          <w:rFonts w:ascii="Times New Roman" w:hAnsi="Times New Roman" w:cs="Times New Roman"/>
          <w:b/>
          <w:sz w:val="28"/>
          <w:szCs w:val="24"/>
        </w:rPr>
        <w:t>Connect and collaborate from anywhere with digital tools</w:t>
      </w:r>
    </w:p>
    <w:p w14:paraId="1584656B" w14:textId="77777777" w:rsidR="00F24999" w:rsidRDefault="000E0716" w:rsidP="00F24999">
      <w:pPr>
        <w:ind w:left="360"/>
        <w:rPr>
          <w:rFonts w:ascii="Times New Roman" w:hAnsi="Times New Roman" w:cs="Times New Roman"/>
          <w:b/>
          <w:sz w:val="28"/>
          <w:szCs w:val="24"/>
        </w:rPr>
      </w:pPr>
      <w:r w:rsidRPr="000E0716">
        <w:rPr>
          <w:rFonts w:ascii="Times New Roman" w:hAnsi="Times New Roman" w:cs="Times New Roman"/>
          <w:b/>
          <w:noProof/>
          <w:sz w:val="28"/>
          <w:szCs w:val="24"/>
        </w:rPr>
        <w:drawing>
          <wp:inline distT="0" distB="0" distL="0" distR="0" wp14:anchorId="4DE17D52" wp14:editId="5E918151">
            <wp:extent cx="5943600" cy="334137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1370"/>
                    </a:xfrm>
                    <a:prstGeom prst="rect">
                      <a:avLst/>
                    </a:prstGeom>
                  </pic:spPr>
                </pic:pic>
              </a:graphicData>
            </a:graphic>
          </wp:inline>
        </w:drawing>
      </w:r>
    </w:p>
    <w:p w14:paraId="13336D5A" w14:textId="77777777" w:rsidR="000E0716" w:rsidRDefault="000E0716" w:rsidP="00F24999">
      <w:pPr>
        <w:ind w:left="360"/>
        <w:rPr>
          <w:rFonts w:ascii="Times New Roman" w:hAnsi="Times New Roman" w:cs="Times New Roman"/>
          <w:b/>
          <w:sz w:val="28"/>
          <w:szCs w:val="24"/>
        </w:rPr>
      </w:pPr>
      <w:r w:rsidRPr="000E0716">
        <w:rPr>
          <w:rFonts w:ascii="Times New Roman" w:hAnsi="Times New Roman" w:cs="Times New Roman"/>
          <w:b/>
          <w:noProof/>
          <w:sz w:val="28"/>
          <w:szCs w:val="24"/>
        </w:rPr>
        <w:drawing>
          <wp:inline distT="0" distB="0" distL="0" distR="0" wp14:anchorId="0F1AD8B2" wp14:editId="13F7D718">
            <wp:extent cx="5943600" cy="334137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1370"/>
                    </a:xfrm>
                    <a:prstGeom prst="rect">
                      <a:avLst/>
                    </a:prstGeom>
                  </pic:spPr>
                </pic:pic>
              </a:graphicData>
            </a:graphic>
          </wp:inline>
        </w:drawing>
      </w:r>
    </w:p>
    <w:p w14:paraId="36F6C101" w14:textId="77777777" w:rsidR="00F24999" w:rsidRDefault="00F24999" w:rsidP="00F24999">
      <w:pPr>
        <w:ind w:left="360"/>
        <w:rPr>
          <w:rFonts w:ascii="Times New Roman" w:hAnsi="Times New Roman" w:cs="Times New Roman"/>
          <w:b/>
          <w:sz w:val="28"/>
          <w:szCs w:val="24"/>
        </w:rPr>
      </w:pPr>
      <w:r>
        <w:rPr>
          <w:noProof/>
        </w:rPr>
        <w:drawing>
          <wp:inline distT="0" distB="0" distL="0" distR="0" wp14:anchorId="26037090" wp14:editId="6D020AAB">
            <wp:extent cx="5943600" cy="3171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171825"/>
                    </a:xfrm>
                    <a:prstGeom prst="rect">
                      <a:avLst/>
                    </a:prstGeom>
                  </pic:spPr>
                </pic:pic>
              </a:graphicData>
            </a:graphic>
          </wp:inline>
        </w:drawing>
      </w:r>
    </w:p>
    <w:p w14:paraId="33571CC1" w14:textId="77777777" w:rsidR="00F24999" w:rsidRDefault="00F24999" w:rsidP="00F24999">
      <w:pPr>
        <w:ind w:left="360"/>
        <w:rPr>
          <w:rFonts w:ascii="Times New Roman" w:hAnsi="Times New Roman" w:cs="Times New Roman"/>
          <w:b/>
          <w:sz w:val="28"/>
          <w:szCs w:val="24"/>
        </w:rPr>
      </w:pPr>
    </w:p>
    <w:p w14:paraId="2FF6E657" w14:textId="77777777" w:rsidR="00F24999" w:rsidRDefault="000E0716" w:rsidP="00F24999">
      <w:pPr>
        <w:ind w:left="360"/>
        <w:rPr>
          <w:rFonts w:ascii="Times New Roman" w:hAnsi="Times New Roman" w:cs="Times New Roman"/>
          <w:b/>
          <w:sz w:val="28"/>
          <w:szCs w:val="24"/>
        </w:rPr>
      </w:pPr>
      <w:r w:rsidRPr="000E0716">
        <w:rPr>
          <w:rFonts w:ascii="Times New Roman" w:hAnsi="Times New Roman" w:cs="Times New Roman"/>
          <w:b/>
          <w:noProof/>
          <w:sz w:val="28"/>
          <w:szCs w:val="24"/>
        </w:rPr>
        <w:drawing>
          <wp:inline distT="0" distB="0" distL="0" distR="0" wp14:anchorId="02603178" wp14:editId="3F5678EC">
            <wp:extent cx="5943600" cy="334137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1370"/>
                    </a:xfrm>
                    <a:prstGeom prst="rect">
                      <a:avLst/>
                    </a:prstGeom>
                  </pic:spPr>
                </pic:pic>
              </a:graphicData>
            </a:graphic>
          </wp:inline>
        </w:drawing>
      </w:r>
    </w:p>
    <w:p w14:paraId="2DEF635C" w14:textId="77777777" w:rsidR="000E0716" w:rsidRDefault="000E0716" w:rsidP="00F24999">
      <w:pPr>
        <w:ind w:left="360"/>
        <w:rPr>
          <w:rFonts w:ascii="Times New Roman" w:hAnsi="Times New Roman" w:cs="Times New Roman"/>
          <w:b/>
          <w:sz w:val="28"/>
          <w:szCs w:val="24"/>
        </w:rPr>
      </w:pPr>
      <w:r w:rsidRPr="000E0716">
        <w:rPr>
          <w:rFonts w:ascii="Times New Roman" w:hAnsi="Times New Roman" w:cs="Times New Roman"/>
          <w:b/>
          <w:noProof/>
          <w:sz w:val="28"/>
          <w:szCs w:val="24"/>
        </w:rPr>
        <w:drawing>
          <wp:inline distT="0" distB="0" distL="0" distR="0" wp14:anchorId="7369D5A4" wp14:editId="3E35F89A">
            <wp:extent cx="5943600" cy="334137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1370"/>
                    </a:xfrm>
                    <a:prstGeom prst="rect">
                      <a:avLst/>
                    </a:prstGeom>
                  </pic:spPr>
                </pic:pic>
              </a:graphicData>
            </a:graphic>
          </wp:inline>
        </w:drawing>
      </w:r>
    </w:p>
    <w:p w14:paraId="53C38C66" w14:textId="77777777" w:rsidR="00F24999" w:rsidRDefault="000E0716" w:rsidP="00F24999">
      <w:pPr>
        <w:ind w:left="360"/>
        <w:rPr>
          <w:rFonts w:ascii="Times New Roman" w:hAnsi="Times New Roman" w:cs="Times New Roman"/>
          <w:b/>
          <w:sz w:val="28"/>
          <w:szCs w:val="24"/>
        </w:rPr>
      </w:pPr>
      <w:r>
        <w:rPr>
          <w:rFonts w:ascii="Times New Roman" w:hAnsi="Times New Roman" w:cs="Times New Roman"/>
          <w:b/>
          <w:sz w:val="28"/>
          <w:szCs w:val="24"/>
        </w:rPr>
        <w:t>Classes</w:t>
      </w:r>
    </w:p>
    <w:p w14:paraId="0FEE05F1" w14:textId="77777777" w:rsidR="000E0716" w:rsidRDefault="000E0716" w:rsidP="00F24999">
      <w:pPr>
        <w:ind w:left="360"/>
        <w:rPr>
          <w:rFonts w:ascii="Times New Roman" w:hAnsi="Times New Roman" w:cs="Times New Roman"/>
          <w:b/>
          <w:sz w:val="28"/>
          <w:szCs w:val="24"/>
        </w:rPr>
      </w:pPr>
      <w:r w:rsidRPr="000E0716">
        <w:rPr>
          <w:rFonts w:ascii="Times New Roman" w:hAnsi="Times New Roman" w:cs="Times New Roman"/>
          <w:b/>
          <w:noProof/>
          <w:sz w:val="28"/>
          <w:szCs w:val="24"/>
        </w:rPr>
        <w:drawing>
          <wp:inline distT="0" distB="0" distL="0" distR="0" wp14:anchorId="378F07BC" wp14:editId="05287E55">
            <wp:extent cx="5943600" cy="334137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1370"/>
                    </a:xfrm>
                    <a:prstGeom prst="rect">
                      <a:avLst/>
                    </a:prstGeom>
                  </pic:spPr>
                </pic:pic>
              </a:graphicData>
            </a:graphic>
          </wp:inline>
        </w:drawing>
      </w:r>
    </w:p>
    <w:p w14:paraId="39669CB5" w14:textId="77777777" w:rsidR="000E0716" w:rsidRDefault="000E0716" w:rsidP="00F24999">
      <w:pPr>
        <w:ind w:left="360"/>
        <w:rPr>
          <w:rFonts w:ascii="Times New Roman" w:hAnsi="Times New Roman" w:cs="Times New Roman"/>
          <w:b/>
          <w:sz w:val="28"/>
          <w:szCs w:val="24"/>
        </w:rPr>
      </w:pPr>
      <w:r w:rsidRPr="000E0716">
        <w:rPr>
          <w:rFonts w:ascii="Times New Roman" w:hAnsi="Times New Roman" w:cs="Times New Roman"/>
          <w:b/>
          <w:noProof/>
          <w:sz w:val="28"/>
          <w:szCs w:val="24"/>
        </w:rPr>
        <w:drawing>
          <wp:inline distT="0" distB="0" distL="0" distR="0" wp14:anchorId="7D833DD8" wp14:editId="2EE885CD">
            <wp:extent cx="5943600" cy="334137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1370"/>
                    </a:xfrm>
                    <a:prstGeom prst="rect">
                      <a:avLst/>
                    </a:prstGeom>
                  </pic:spPr>
                </pic:pic>
              </a:graphicData>
            </a:graphic>
          </wp:inline>
        </w:drawing>
      </w:r>
    </w:p>
    <w:p w14:paraId="3096A166" w14:textId="77777777" w:rsidR="00F24999" w:rsidRDefault="00F24999" w:rsidP="00F24999">
      <w:pPr>
        <w:ind w:left="360"/>
        <w:rPr>
          <w:rFonts w:ascii="Times New Roman" w:hAnsi="Times New Roman" w:cs="Times New Roman"/>
          <w:b/>
          <w:sz w:val="28"/>
          <w:szCs w:val="24"/>
        </w:rPr>
      </w:pPr>
    </w:p>
    <w:p w14:paraId="1DBA9123" w14:textId="77777777" w:rsidR="00F24999" w:rsidRDefault="00F24999" w:rsidP="00F24999">
      <w:pPr>
        <w:ind w:left="360"/>
        <w:rPr>
          <w:rFonts w:ascii="Times New Roman" w:hAnsi="Times New Roman" w:cs="Times New Roman"/>
          <w:b/>
          <w:sz w:val="28"/>
          <w:szCs w:val="24"/>
        </w:rPr>
      </w:pPr>
    </w:p>
    <w:p w14:paraId="195E9F58" w14:textId="77777777" w:rsidR="00F24999" w:rsidRDefault="00F24999" w:rsidP="00F24999">
      <w:pPr>
        <w:pStyle w:val="ListParagraph"/>
        <w:numPr>
          <w:ilvl w:val="0"/>
          <w:numId w:val="1"/>
        </w:numPr>
        <w:rPr>
          <w:rFonts w:ascii="Times New Roman" w:hAnsi="Times New Roman" w:cs="Times New Roman"/>
          <w:b/>
          <w:sz w:val="28"/>
          <w:szCs w:val="28"/>
        </w:rPr>
      </w:pPr>
      <w:r w:rsidRPr="00E92DF4">
        <w:rPr>
          <w:rFonts w:ascii="Times New Roman" w:hAnsi="Times New Roman" w:cs="Times New Roman"/>
          <w:b/>
          <w:sz w:val="28"/>
          <w:szCs w:val="28"/>
        </w:rPr>
        <w:t>Structure an argument in a presentation</w:t>
      </w:r>
    </w:p>
    <w:p w14:paraId="5E13AC36" w14:textId="77777777" w:rsidR="00F24999" w:rsidRDefault="00F24999" w:rsidP="00F24999">
      <w:pPr>
        <w:pStyle w:val="ListParagraph"/>
        <w:rPr>
          <w:rFonts w:ascii="Times New Roman" w:hAnsi="Times New Roman" w:cs="Times New Roman"/>
          <w:sz w:val="24"/>
          <w:szCs w:val="28"/>
        </w:rPr>
      </w:pPr>
      <w:r>
        <w:rPr>
          <w:rFonts w:ascii="Times New Roman" w:hAnsi="Times New Roman" w:cs="Times New Roman"/>
          <w:sz w:val="24"/>
          <w:szCs w:val="28"/>
        </w:rPr>
        <w:t>The argument presented is to setup a healthy environment and comfortable space in the office setup.</w:t>
      </w:r>
    </w:p>
    <w:p w14:paraId="33C28B21" w14:textId="77777777" w:rsidR="00484CDB" w:rsidRDefault="00484CDB" w:rsidP="00F24999">
      <w:pPr>
        <w:pStyle w:val="ListParagraph"/>
        <w:rPr>
          <w:rFonts w:ascii="Times New Roman" w:hAnsi="Times New Roman" w:cs="Times New Roman"/>
          <w:sz w:val="24"/>
          <w:szCs w:val="28"/>
        </w:rPr>
      </w:pPr>
      <w:r w:rsidRPr="00484CDB">
        <w:rPr>
          <w:rFonts w:ascii="Times New Roman" w:hAnsi="Times New Roman" w:cs="Times New Roman"/>
          <w:noProof/>
          <w:sz w:val="24"/>
          <w:szCs w:val="28"/>
        </w:rPr>
        <w:drawing>
          <wp:inline distT="0" distB="0" distL="0" distR="0" wp14:anchorId="2961C664" wp14:editId="2704B7A8">
            <wp:extent cx="5943600" cy="334137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1370"/>
                    </a:xfrm>
                    <a:prstGeom prst="rect">
                      <a:avLst/>
                    </a:prstGeom>
                  </pic:spPr>
                </pic:pic>
              </a:graphicData>
            </a:graphic>
          </wp:inline>
        </w:drawing>
      </w:r>
    </w:p>
    <w:p w14:paraId="49603FF6" w14:textId="77777777" w:rsidR="00484CDB" w:rsidRDefault="00484CDB" w:rsidP="00F24999">
      <w:pPr>
        <w:pStyle w:val="ListParagraph"/>
        <w:rPr>
          <w:rFonts w:ascii="Times New Roman" w:hAnsi="Times New Roman" w:cs="Times New Roman"/>
          <w:sz w:val="24"/>
          <w:szCs w:val="28"/>
        </w:rPr>
      </w:pPr>
      <w:r w:rsidRPr="00484CDB">
        <w:rPr>
          <w:rFonts w:ascii="Times New Roman" w:hAnsi="Times New Roman" w:cs="Times New Roman"/>
          <w:noProof/>
          <w:sz w:val="24"/>
          <w:szCs w:val="28"/>
        </w:rPr>
        <w:drawing>
          <wp:inline distT="0" distB="0" distL="0" distR="0" wp14:anchorId="7B066CE3" wp14:editId="408C3DE5">
            <wp:extent cx="5943600" cy="334137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1370"/>
                    </a:xfrm>
                    <a:prstGeom prst="rect">
                      <a:avLst/>
                    </a:prstGeom>
                  </pic:spPr>
                </pic:pic>
              </a:graphicData>
            </a:graphic>
          </wp:inline>
        </w:drawing>
      </w:r>
    </w:p>
    <w:p w14:paraId="0C82AB71" w14:textId="77777777" w:rsidR="00484CDB" w:rsidRDefault="00484CDB" w:rsidP="00F24999">
      <w:pPr>
        <w:pStyle w:val="ListParagraph"/>
        <w:rPr>
          <w:rFonts w:ascii="Times New Roman" w:hAnsi="Times New Roman" w:cs="Times New Roman"/>
          <w:sz w:val="24"/>
          <w:szCs w:val="28"/>
        </w:rPr>
      </w:pPr>
      <w:r w:rsidRPr="00484CDB">
        <w:rPr>
          <w:rFonts w:ascii="Times New Roman" w:hAnsi="Times New Roman" w:cs="Times New Roman"/>
          <w:noProof/>
          <w:sz w:val="24"/>
          <w:szCs w:val="28"/>
        </w:rPr>
        <w:drawing>
          <wp:inline distT="0" distB="0" distL="0" distR="0" wp14:anchorId="5F2F5694" wp14:editId="3619442F">
            <wp:extent cx="5943600" cy="334137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1370"/>
                    </a:xfrm>
                    <a:prstGeom prst="rect">
                      <a:avLst/>
                    </a:prstGeom>
                  </pic:spPr>
                </pic:pic>
              </a:graphicData>
            </a:graphic>
          </wp:inline>
        </w:drawing>
      </w:r>
    </w:p>
    <w:p w14:paraId="0BF7D72F" w14:textId="77777777" w:rsidR="00484CDB" w:rsidRDefault="00484CDB" w:rsidP="00F24999">
      <w:pPr>
        <w:pStyle w:val="ListParagraph"/>
        <w:rPr>
          <w:rFonts w:ascii="Times New Roman" w:hAnsi="Times New Roman" w:cs="Times New Roman"/>
          <w:sz w:val="24"/>
          <w:szCs w:val="28"/>
        </w:rPr>
      </w:pPr>
      <w:r w:rsidRPr="00484CDB">
        <w:rPr>
          <w:rFonts w:ascii="Times New Roman" w:hAnsi="Times New Roman" w:cs="Times New Roman"/>
          <w:noProof/>
          <w:sz w:val="24"/>
          <w:szCs w:val="28"/>
        </w:rPr>
        <w:drawing>
          <wp:inline distT="0" distB="0" distL="0" distR="0" wp14:anchorId="02597F71" wp14:editId="3E7AC6A7">
            <wp:extent cx="5943600" cy="334137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41370"/>
                    </a:xfrm>
                    <a:prstGeom prst="rect">
                      <a:avLst/>
                    </a:prstGeom>
                  </pic:spPr>
                </pic:pic>
              </a:graphicData>
            </a:graphic>
          </wp:inline>
        </w:drawing>
      </w:r>
    </w:p>
    <w:p w14:paraId="3E06E457" w14:textId="77777777" w:rsidR="00484CDB" w:rsidRDefault="00484CDB" w:rsidP="00F24999">
      <w:pPr>
        <w:pStyle w:val="ListParagraph"/>
        <w:rPr>
          <w:rFonts w:ascii="Times New Roman" w:hAnsi="Times New Roman" w:cs="Times New Roman"/>
          <w:sz w:val="24"/>
          <w:szCs w:val="28"/>
        </w:rPr>
      </w:pPr>
      <w:r w:rsidRPr="00484CDB">
        <w:rPr>
          <w:rFonts w:ascii="Times New Roman" w:hAnsi="Times New Roman" w:cs="Times New Roman"/>
          <w:noProof/>
          <w:sz w:val="24"/>
          <w:szCs w:val="28"/>
        </w:rPr>
        <w:drawing>
          <wp:inline distT="0" distB="0" distL="0" distR="0" wp14:anchorId="0723BBC8" wp14:editId="00E79A3D">
            <wp:extent cx="5943600" cy="334137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41370"/>
                    </a:xfrm>
                    <a:prstGeom prst="rect">
                      <a:avLst/>
                    </a:prstGeom>
                  </pic:spPr>
                </pic:pic>
              </a:graphicData>
            </a:graphic>
          </wp:inline>
        </w:drawing>
      </w:r>
    </w:p>
    <w:p w14:paraId="2972B546" w14:textId="77777777" w:rsidR="00484CDB" w:rsidRDefault="00484CDB" w:rsidP="00F24999">
      <w:pPr>
        <w:pStyle w:val="ListParagraph"/>
        <w:rPr>
          <w:noProof/>
        </w:rPr>
      </w:pPr>
      <w:r w:rsidRPr="00484CDB">
        <w:rPr>
          <w:rFonts w:ascii="Times New Roman" w:hAnsi="Times New Roman" w:cs="Times New Roman"/>
          <w:noProof/>
          <w:sz w:val="24"/>
          <w:szCs w:val="28"/>
        </w:rPr>
        <w:drawing>
          <wp:inline distT="0" distB="0" distL="0" distR="0" wp14:anchorId="5014BA93" wp14:editId="46467DE2">
            <wp:extent cx="5943600" cy="334137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41370"/>
                    </a:xfrm>
                    <a:prstGeom prst="rect">
                      <a:avLst/>
                    </a:prstGeom>
                  </pic:spPr>
                </pic:pic>
              </a:graphicData>
            </a:graphic>
          </wp:inline>
        </w:drawing>
      </w:r>
      <w:r w:rsidRPr="00484CDB">
        <w:rPr>
          <w:noProof/>
        </w:rPr>
        <w:t xml:space="preserve"> </w:t>
      </w:r>
      <w:r w:rsidRPr="00484CDB">
        <w:rPr>
          <w:rFonts w:ascii="Times New Roman" w:hAnsi="Times New Roman" w:cs="Times New Roman"/>
          <w:noProof/>
          <w:sz w:val="24"/>
          <w:szCs w:val="28"/>
        </w:rPr>
        <w:drawing>
          <wp:inline distT="0" distB="0" distL="0" distR="0" wp14:anchorId="19581C4C" wp14:editId="6442573D">
            <wp:extent cx="5943600" cy="334137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41370"/>
                    </a:xfrm>
                    <a:prstGeom prst="rect">
                      <a:avLst/>
                    </a:prstGeom>
                  </pic:spPr>
                </pic:pic>
              </a:graphicData>
            </a:graphic>
          </wp:inline>
        </w:drawing>
      </w:r>
    </w:p>
    <w:p w14:paraId="30A105D6" w14:textId="77777777" w:rsidR="00484CDB" w:rsidRDefault="00484CDB" w:rsidP="00F24999">
      <w:pPr>
        <w:pStyle w:val="ListParagraph"/>
        <w:rPr>
          <w:rFonts w:ascii="Times New Roman" w:hAnsi="Times New Roman" w:cs="Times New Roman"/>
          <w:sz w:val="24"/>
          <w:szCs w:val="28"/>
        </w:rPr>
      </w:pPr>
      <w:r w:rsidRPr="00484CDB">
        <w:rPr>
          <w:rFonts w:ascii="Times New Roman" w:hAnsi="Times New Roman" w:cs="Times New Roman"/>
          <w:noProof/>
          <w:sz w:val="24"/>
          <w:szCs w:val="28"/>
        </w:rPr>
        <w:drawing>
          <wp:inline distT="0" distB="0" distL="0" distR="0" wp14:anchorId="6019B1E0" wp14:editId="54C9BBBC">
            <wp:extent cx="5943600" cy="334137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341370"/>
                    </a:xfrm>
                    <a:prstGeom prst="rect">
                      <a:avLst/>
                    </a:prstGeom>
                  </pic:spPr>
                </pic:pic>
              </a:graphicData>
            </a:graphic>
          </wp:inline>
        </w:drawing>
      </w:r>
    </w:p>
    <w:p w14:paraId="2C69C08E" w14:textId="77777777" w:rsidR="00484CDB" w:rsidRDefault="00484CDB" w:rsidP="00F24999">
      <w:pPr>
        <w:pStyle w:val="ListParagraph"/>
        <w:rPr>
          <w:rFonts w:ascii="Times New Roman" w:hAnsi="Times New Roman" w:cs="Times New Roman"/>
          <w:sz w:val="24"/>
          <w:szCs w:val="28"/>
        </w:rPr>
      </w:pPr>
      <w:r w:rsidRPr="00484CDB">
        <w:rPr>
          <w:rFonts w:ascii="Times New Roman" w:hAnsi="Times New Roman" w:cs="Times New Roman"/>
          <w:noProof/>
          <w:sz w:val="24"/>
          <w:szCs w:val="28"/>
        </w:rPr>
        <w:drawing>
          <wp:inline distT="0" distB="0" distL="0" distR="0" wp14:anchorId="5A340193" wp14:editId="182D3BEC">
            <wp:extent cx="5943600" cy="334137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341370"/>
                    </a:xfrm>
                    <a:prstGeom prst="rect">
                      <a:avLst/>
                    </a:prstGeom>
                  </pic:spPr>
                </pic:pic>
              </a:graphicData>
            </a:graphic>
          </wp:inline>
        </w:drawing>
      </w:r>
    </w:p>
    <w:p w14:paraId="700CCAF2" w14:textId="77777777" w:rsidR="00484CDB" w:rsidRDefault="00484CDB" w:rsidP="00F24999">
      <w:pPr>
        <w:pStyle w:val="ListParagraph"/>
        <w:rPr>
          <w:rFonts w:ascii="Times New Roman" w:hAnsi="Times New Roman" w:cs="Times New Roman"/>
          <w:sz w:val="24"/>
          <w:szCs w:val="28"/>
        </w:rPr>
      </w:pPr>
      <w:r w:rsidRPr="00484CDB">
        <w:rPr>
          <w:rFonts w:ascii="Times New Roman" w:hAnsi="Times New Roman" w:cs="Times New Roman"/>
          <w:noProof/>
          <w:sz w:val="24"/>
          <w:szCs w:val="28"/>
        </w:rPr>
        <w:drawing>
          <wp:inline distT="0" distB="0" distL="0" distR="0" wp14:anchorId="1A608635" wp14:editId="04095EF2">
            <wp:extent cx="5943600" cy="334137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341370"/>
                    </a:xfrm>
                    <a:prstGeom prst="rect">
                      <a:avLst/>
                    </a:prstGeom>
                  </pic:spPr>
                </pic:pic>
              </a:graphicData>
            </a:graphic>
          </wp:inline>
        </w:drawing>
      </w:r>
    </w:p>
    <w:p w14:paraId="35D28B11" w14:textId="77777777" w:rsidR="00484CDB" w:rsidRDefault="00484CDB" w:rsidP="00F24999">
      <w:pPr>
        <w:pStyle w:val="ListParagraph"/>
        <w:rPr>
          <w:rFonts w:ascii="Times New Roman" w:hAnsi="Times New Roman" w:cs="Times New Roman"/>
          <w:sz w:val="24"/>
          <w:szCs w:val="28"/>
        </w:rPr>
      </w:pPr>
    </w:p>
    <w:p w14:paraId="692DED41" w14:textId="77777777" w:rsidR="00484CDB" w:rsidRDefault="00484CDB" w:rsidP="00F24999">
      <w:pPr>
        <w:pStyle w:val="ListParagraph"/>
        <w:rPr>
          <w:rFonts w:ascii="Times New Roman" w:hAnsi="Times New Roman" w:cs="Times New Roman"/>
          <w:sz w:val="24"/>
          <w:szCs w:val="28"/>
        </w:rPr>
      </w:pPr>
    </w:p>
    <w:p w14:paraId="21F3CDE7" w14:textId="77777777" w:rsidR="00484CDB" w:rsidRDefault="00484CDB" w:rsidP="00F24999">
      <w:pPr>
        <w:pStyle w:val="ListParagraph"/>
        <w:rPr>
          <w:rFonts w:ascii="Times New Roman" w:hAnsi="Times New Roman" w:cs="Times New Roman"/>
          <w:sz w:val="24"/>
          <w:szCs w:val="28"/>
        </w:rPr>
      </w:pPr>
    </w:p>
    <w:p w14:paraId="212ED0FD" w14:textId="77777777" w:rsidR="00484CDB" w:rsidRPr="008305DF" w:rsidRDefault="00484CDB" w:rsidP="00F24999">
      <w:pPr>
        <w:pStyle w:val="ListParagraph"/>
        <w:rPr>
          <w:rFonts w:ascii="Times New Roman" w:hAnsi="Times New Roman" w:cs="Times New Roman"/>
          <w:sz w:val="24"/>
          <w:szCs w:val="28"/>
        </w:rPr>
      </w:pPr>
    </w:p>
    <w:p w14:paraId="1C144AFC" w14:textId="77777777" w:rsidR="00F24999" w:rsidRDefault="00F24999" w:rsidP="00484CDB">
      <w:pPr>
        <w:pStyle w:val="ListParagraph"/>
        <w:numPr>
          <w:ilvl w:val="0"/>
          <w:numId w:val="1"/>
        </w:numPr>
        <w:rPr>
          <w:rFonts w:ascii="Times New Roman" w:hAnsi="Times New Roman" w:cs="Times New Roman"/>
          <w:b/>
          <w:sz w:val="28"/>
          <w:szCs w:val="24"/>
        </w:rPr>
      </w:pPr>
      <w:r w:rsidRPr="00484CDB">
        <w:rPr>
          <w:rFonts w:ascii="Times New Roman" w:hAnsi="Times New Roman" w:cs="Times New Roman"/>
          <w:b/>
          <w:sz w:val="28"/>
          <w:szCs w:val="24"/>
        </w:rPr>
        <w:t>Make a promotional flyer</w:t>
      </w:r>
    </w:p>
    <w:p w14:paraId="518D6D8D" w14:textId="77777777" w:rsidR="00D30685" w:rsidRPr="00D30685" w:rsidRDefault="00D30685" w:rsidP="00D30685">
      <w:pPr>
        <w:ind w:left="360"/>
        <w:rPr>
          <w:rFonts w:ascii="Times New Roman" w:hAnsi="Times New Roman" w:cs="Times New Roman"/>
          <w:b/>
          <w:sz w:val="28"/>
          <w:szCs w:val="24"/>
        </w:rPr>
      </w:pPr>
      <w:r>
        <w:rPr>
          <w:rFonts w:ascii="Times New Roman" w:hAnsi="Times New Roman" w:cs="Times New Roman"/>
          <w:b/>
          <w:noProof/>
          <w:sz w:val="28"/>
          <w:szCs w:val="24"/>
        </w:rPr>
        <w:drawing>
          <wp:inline distT="0" distB="0" distL="0" distR="0" wp14:anchorId="768C2C86" wp14:editId="7A94FCDF">
            <wp:extent cx="5943600" cy="7691755"/>
            <wp:effectExtent l="0" t="0" r="0" b="444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My project-1.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7691755"/>
                    </a:xfrm>
                    <a:prstGeom prst="rect">
                      <a:avLst/>
                    </a:prstGeom>
                  </pic:spPr>
                </pic:pic>
              </a:graphicData>
            </a:graphic>
          </wp:inline>
        </w:drawing>
      </w:r>
    </w:p>
    <w:p w14:paraId="39B0A96B" w14:textId="77777777" w:rsidR="00F24999" w:rsidRDefault="00F24999" w:rsidP="00F24999">
      <w:pPr>
        <w:ind w:left="360"/>
        <w:jc w:val="center"/>
        <w:rPr>
          <w:rFonts w:ascii="Times New Roman" w:hAnsi="Times New Roman" w:cs="Times New Roman"/>
          <w:b/>
          <w:sz w:val="28"/>
          <w:szCs w:val="24"/>
        </w:rPr>
      </w:pPr>
    </w:p>
    <w:p w14:paraId="496036A0" w14:textId="77777777" w:rsidR="00F24999" w:rsidRDefault="00F24999" w:rsidP="00F24999">
      <w:pPr>
        <w:pStyle w:val="ListParagraph"/>
        <w:numPr>
          <w:ilvl w:val="0"/>
          <w:numId w:val="1"/>
        </w:numPr>
        <w:rPr>
          <w:rFonts w:ascii="Times New Roman" w:hAnsi="Times New Roman" w:cs="Times New Roman"/>
          <w:b/>
          <w:sz w:val="28"/>
          <w:szCs w:val="28"/>
        </w:rPr>
      </w:pPr>
      <w:r w:rsidRPr="00D4576E">
        <w:rPr>
          <w:rFonts w:ascii="Times New Roman" w:hAnsi="Times New Roman" w:cs="Times New Roman"/>
          <w:b/>
          <w:sz w:val="28"/>
          <w:szCs w:val="28"/>
        </w:rPr>
        <w:t>Communicating Using Email</w:t>
      </w:r>
    </w:p>
    <w:p w14:paraId="0B1C8047" w14:textId="77777777" w:rsidR="006F79BD" w:rsidRDefault="006F79BD" w:rsidP="006F79BD">
      <w:pPr>
        <w:pStyle w:val="ListParagraph"/>
        <w:rPr>
          <w:rFonts w:ascii="Times New Roman" w:hAnsi="Times New Roman" w:cs="Times New Roman"/>
          <w:b/>
          <w:sz w:val="28"/>
          <w:szCs w:val="28"/>
        </w:rPr>
      </w:pPr>
      <w:r w:rsidRPr="006F79BD">
        <w:rPr>
          <w:rFonts w:ascii="Times New Roman" w:hAnsi="Times New Roman" w:cs="Times New Roman"/>
          <w:b/>
          <w:noProof/>
          <w:sz w:val="28"/>
          <w:szCs w:val="28"/>
        </w:rPr>
        <w:drawing>
          <wp:inline distT="0" distB="0" distL="0" distR="0" wp14:anchorId="40B6024E" wp14:editId="21833797">
            <wp:extent cx="5943600" cy="334137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3341370"/>
                    </a:xfrm>
                    <a:prstGeom prst="rect">
                      <a:avLst/>
                    </a:prstGeom>
                  </pic:spPr>
                </pic:pic>
              </a:graphicData>
            </a:graphic>
          </wp:inline>
        </w:drawing>
      </w:r>
    </w:p>
    <w:p w14:paraId="5F71E9B3" w14:textId="77777777" w:rsidR="006F79BD" w:rsidRPr="006F79BD" w:rsidRDefault="006F79BD" w:rsidP="006F79BD">
      <w:pPr>
        <w:ind w:left="360"/>
        <w:rPr>
          <w:rFonts w:ascii="Times New Roman" w:hAnsi="Times New Roman" w:cs="Times New Roman"/>
          <w:b/>
          <w:sz w:val="28"/>
          <w:szCs w:val="28"/>
        </w:rPr>
      </w:pPr>
    </w:p>
    <w:p w14:paraId="301F63ED" w14:textId="77777777" w:rsidR="00F24999" w:rsidRDefault="00F24999" w:rsidP="00F24999">
      <w:pPr>
        <w:ind w:left="360"/>
        <w:rPr>
          <w:rFonts w:ascii="Times New Roman" w:hAnsi="Times New Roman" w:cs="Times New Roman"/>
          <w:b/>
          <w:sz w:val="28"/>
          <w:szCs w:val="28"/>
        </w:rPr>
      </w:pPr>
    </w:p>
    <w:p w14:paraId="3F494427" w14:textId="77777777" w:rsidR="00F24999" w:rsidRDefault="00F24999" w:rsidP="00F24999">
      <w:pPr>
        <w:ind w:left="360"/>
        <w:rPr>
          <w:rFonts w:ascii="Times New Roman" w:hAnsi="Times New Roman" w:cs="Times New Roman"/>
          <w:b/>
          <w:sz w:val="28"/>
          <w:szCs w:val="28"/>
        </w:rPr>
      </w:pPr>
    </w:p>
    <w:p w14:paraId="78C869D3" w14:textId="77777777" w:rsidR="00F24999" w:rsidRDefault="00F24999" w:rsidP="00F24999">
      <w:pPr>
        <w:pStyle w:val="ListParagraph"/>
        <w:numPr>
          <w:ilvl w:val="0"/>
          <w:numId w:val="1"/>
        </w:numPr>
        <w:rPr>
          <w:rFonts w:ascii="Times New Roman" w:hAnsi="Times New Roman" w:cs="Times New Roman"/>
          <w:b/>
          <w:sz w:val="28"/>
          <w:szCs w:val="24"/>
        </w:rPr>
      </w:pPr>
      <w:r w:rsidRPr="000E1D57">
        <w:rPr>
          <w:rFonts w:ascii="Times New Roman" w:hAnsi="Times New Roman" w:cs="Times New Roman"/>
          <w:b/>
          <w:sz w:val="28"/>
          <w:szCs w:val="24"/>
        </w:rPr>
        <w:t>Avoid Online Scams</w:t>
      </w:r>
    </w:p>
    <w:p w14:paraId="3B90C5CE"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The amount of online scams has increased along with the increasing dependence on the internet. Listed below are the safety precautions I took.</w:t>
      </w:r>
    </w:p>
    <w:p w14:paraId="3C0136F2"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Always stick with well-known stores when making purchases online.</w:t>
      </w:r>
    </w:p>
    <w:p w14:paraId="15A5A3DB" w14:textId="77777777" w:rsidR="006F79BD" w:rsidRPr="006F79BD" w:rsidRDefault="006F79BD" w:rsidP="006F79BD">
      <w:pPr>
        <w:rPr>
          <w:rFonts w:ascii="Times New Roman" w:hAnsi="Times New Roman" w:cs="Times New Roman"/>
          <w:sz w:val="24"/>
        </w:rPr>
      </w:pPr>
    </w:p>
    <w:p w14:paraId="0E8BB60B"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Be aware of scammers that wait until the holidays to begin phone-based online businesses in an attempt to take advantage of the season's inherently more trusting customers. Be wary when making a purchase on any website, even if it seems legitimate, and only use a trusted payment service.</w:t>
      </w:r>
    </w:p>
    <w:p w14:paraId="20D3814A"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It is inefficient to use a link in an email or social media post instead of manually entering the website's URL.</w:t>
      </w:r>
    </w:p>
    <w:p w14:paraId="6D13BDAF"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It's possible to gauge how people feel about a company's social media marketing by reading the comments people have left on their postings.</w:t>
      </w:r>
    </w:p>
    <w:p w14:paraId="2960DF8E"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Research the store, the products it sells, and the opinions of previous customers online.</w:t>
      </w:r>
    </w:p>
    <w:p w14:paraId="046D2388"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See whether there is an issue by looking for Facebook groups that have been formed by unhappy customers.</w:t>
      </w:r>
    </w:p>
    <w:p w14:paraId="69F8BCD2"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Always keep an eye on your bank accounts, but particularly over the holidays. If you notice anything out of the ordinary, contact your bank immediately.</w:t>
      </w:r>
    </w:p>
    <w:p w14:paraId="0670A8C6"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 xml:space="preserve">As an alternative to the Better Business Bureau, </w:t>
      </w:r>
      <w:proofErr w:type="spellStart"/>
      <w:r w:rsidRPr="006F79BD">
        <w:rPr>
          <w:rFonts w:ascii="Times New Roman" w:hAnsi="Times New Roman" w:cs="Times New Roman"/>
          <w:sz w:val="24"/>
        </w:rPr>
        <w:t>Scamwatch</w:t>
      </w:r>
      <w:proofErr w:type="spellEnd"/>
      <w:r w:rsidRPr="006F79BD">
        <w:rPr>
          <w:rFonts w:ascii="Times New Roman" w:hAnsi="Times New Roman" w:cs="Times New Roman"/>
          <w:sz w:val="24"/>
        </w:rPr>
        <w:t xml:space="preserve"> may be used to report fraud.</w:t>
      </w:r>
    </w:p>
    <w:p w14:paraId="2B07574C"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You may relax knowing that your money is secure.</w:t>
      </w:r>
    </w:p>
    <w:p w14:paraId="53ACCE42"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URLs entered into your browser's address bar, prior to clicking on them, must always begin with the "https" prefix before any sensitive financial information is entered. Any information transferred from your smartphone to the shop will be safe in this case (unable to be easily intercepted or read). You should give some serious attention to the idea of not putting your credit card information or other sensitive data on the servers of an online merchant because of the risk of it getting into the wrong hands in the event of a data breach.</w:t>
      </w:r>
    </w:p>
    <w:p w14:paraId="2771970A"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It is important to not fall for phishing scams.</w:t>
      </w:r>
    </w:p>
    <w:p w14:paraId="4BBC2509"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Keep an eye out for emails and messages that seem too good to be true, such as supposed delivery announcements or deals that are too good to be true.</w:t>
      </w:r>
    </w:p>
    <w:p w14:paraId="0BE5B246"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Learn from the most recent cases of email and text message phishing targeting customers of Commonwealth Bank.</w:t>
      </w:r>
    </w:p>
    <w:p w14:paraId="05F4DF68"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If at all feasible, you should avoid conducting serious work while connected to a public Wi-Fi network.</w:t>
      </w:r>
    </w:p>
    <w:p w14:paraId="1E2B4032"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 xml:space="preserve">Disabling your device's automatic connection to nearby Wi-Fi networks is generally a good idea. Don't make a purchase or deal with money over public Wi-Fi, since hackers may easily access these networks and steal your information or even create </w:t>
      </w:r>
      <w:proofErr w:type="spellStart"/>
      <w:r w:rsidRPr="006F79BD">
        <w:rPr>
          <w:rFonts w:ascii="Times New Roman" w:hAnsi="Times New Roman" w:cs="Times New Roman"/>
          <w:sz w:val="24"/>
        </w:rPr>
        <w:t>phoney</w:t>
      </w:r>
      <w:proofErr w:type="spellEnd"/>
      <w:r w:rsidRPr="006F79BD">
        <w:rPr>
          <w:rFonts w:ascii="Times New Roman" w:hAnsi="Times New Roman" w:cs="Times New Roman"/>
          <w:sz w:val="24"/>
        </w:rPr>
        <w:t xml:space="preserve"> hotspots to trick you. This is because to the widespread availability of public Wi-Fi networks, which can be accessed by anybody.</w:t>
      </w:r>
    </w:p>
    <w:p w14:paraId="7C4A8677"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The best course of action is to sign out of every account you have on the internet.</w:t>
      </w:r>
    </w:p>
    <w:p w14:paraId="52158E4C"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Don't reuse passwords from any of your online accounts, particularly sensitive ones like banking, email, and social networking. Two-factor authentication is a good way to boost the security of your online shopping account. This method of authentication requires the user to provide their credentials in addition to a second, separate piece of information. A one-time verification code, for example, may need to be delivered to you through an other channel.</w:t>
      </w:r>
    </w:p>
    <w:p w14:paraId="2000D83F" w14:textId="77777777" w:rsidR="006F79BD" w:rsidRPr="006F79BD" w:rsidRDefault="006F79BD" w:rsidP="006F79BD">
      <w:pPr>
        <w:rPr>
          <w:rFonts w:ascii="Times New Roman" w:hAnsi="Times New Roman" w:cs="Times New Roman"/>
          <w:sz w:val="24"/>
        </w:rPr>
      </w:pPr>
      <w:r w:rsidRPr="006F79BD">
        <w:rPr>
          <w:rFonts w:ascii="Times New Roman" w:hAnsi="Times New Roman" w:cs="Times New Roman"/>
          <w:sz w:val="24"/>
        </w:rPr>
        <w:t>You should double-check the safety of your social media accounts.</w:t>
      </w:r>
    </w:p>
    <w:p w14:paraId="5B74AC2C" w14:textId="77777777" w:rsidR="00F24999" w:rsidRPr="006F79BD" w:rsidRDefault="006F79BD" w:rsidP="006F79BD">
      <w:pPr>
        <w:rPr>
          <w:rFonts w:ascii="Times New Roman" w:hAnsi="Times New Roman" w:cs="Times New Roman"/>
          <w:sz w:val="24"/>
        </w:rPr>
      </w:pPr>
      <w:r w:rsidRPr="006F79BD">
        <w:rPr>
          <w:rFonts w:ascii="Times New Roman" w:hAnsi="Times New Roman" w:cs="Times New Roman"/>
          <w:sz w:val="24"/>
        </w:rPr>
        <w:t>The gathering of user data from social networking platforms and its subsequent use in password guessing, phishing, and other online fraud operations is a widespread tactic. Consider how much personal information you want to publish on social media and how you may use the platform's privacy features to restrict exposure.</w:t>
      </w:r>
    </w:p>
    <w:p w14:paraId="25FDF22C" w14:textId="77777777" w:rsidR="00F24999" w:rsidRPr="00AD52B8" w:rsidRDefault="00F24999" w:rsidP="00F24999">
      <w:pPr>
        <w:ind w:left="360"/>
        <w:rPr>
          <w:rFonts w:ascii="Times New Roman" w:hAnsi="Times New Roman" w:cs="Times New Roman"/>
          <w:b/>
          <w:sz w:val="28"/>
          <w:szCs w:val="24"/>
        </w:rPr>
      </w:pPr>
    </w:p>
    <w:p w14:paraId="1A4041D3" w14:textId="77777777" w:rsidR="00F24999" w:rsidRPr="00AD52B8" w:rsidRDefault="00F24999" w:rsidP="00F24999">
      <w:pPr>
        <w:rPr>
          <w:rFonts w:ascii="Times New Roman" w:hAnsi="Times New Roman" w:cs="Times New Roman"/>
          <w:b/>
          <w:sz w:val="28"/>
          <w:szCs w:val="28"/>
        </w:rPr>
      </w:pPr>
    </w:p>
    <w:p w14:paraId="2E2A0C34" w14:textId="77777777" w:rsidR="00F24999" w:rsidRDefault="00F24999" w:rsidP="00265BC2">
      <w:pPr>
        <w:pStyle w:val="NormalWeb"/>
        <w:spacing w:before="0" w:beforeAutospacing="0" w:after="240" w:afterAutospacing="0" w:line="360" w:lineRule="auto"/>
        <w:rPr>
          <w:rFonts w:eastAsiaTheme="minorHAnsi"/>
          <w:b/>
          <w:sz w:val="28"/>
          <w:szCs w:val="22"/>
        </w:rPr>
      </w:pPr>
      <w:r w:rsidRPr="00F24999">
        <w:rPr>
          <w:rFonts w:eastAsiaTheme="minorHAnsi"/>
          <w:b/>
          <w:sz w:val="28"/>
          <w:szCs w:val="22"/>
        </w:rPr>
        <w:t>Conclusion</w:t>
      </w:r>
    </w:p>
    <w:p w14:paraId="1E22E47C" w14:textId="77777777" w:rsidR="00F24999" w:rsidRPr="00F24999" w:rsidRDefault="00F24999" w:rsidP="00265BC2">
      <w:pPr>
        <w:pStyle w:val="NormalWeb"/>
        <w:spacing w:before="0" w:beforeAutospacing="0" w:after="240" w:afterAutospacing="0" w:line="360" w:lineRule="auto"/>
        <w:rPr>
          <w:rFonts w:eastAsiaTheme="minorHAnsi"/>
          <w:szCs w:val="22"/>
        </w:rPr>
      </w:pPr>
      <w:r w:rsidRPr="00F24999">
        <w:rPr>
          <w:rFonts w:eastAsiaTheme="minorHAnsi"/>
          <w:szCs w:val="22"/>
        </w:rPr>
        <w:t xml:space="preserve">As a consequence of participating in the activities and completing the module, I have gained a great deal of knowledge and understanding pertaining to information and technology. A significant amount of knowledge and </w:t>
      </w:r>
      <w:proofErr w:type="spellStart"/>
      <w:r w:rsidRPr="00F24999">
        <w:rPr>
          <w:rFonts w:eastAsiaTheme="minorHAnsi"/>
          <w:szCs w:val="22"/>
        </w:rPr>
        <w:t>practise</w:t>
      </w:r>
      <w:proofErr w:type="spellEnd"/>
      <w:r w:rsidRPr="00F24999">
        <w:rPr>
          <w:rFonts w:eastAsiaTheme="minorHAnsi"/>
          <w:szCs w:val="22"/>
        </w:rPr>
        <w:t xml:space="preserve"> in cooperating with others was also acquired all during the course of study. In conclusion, I can declare without a doubt that taking part in these activities would assist me not just in my academic life but also in my professional life. Both of these spheres stand to gain from my involvement.</w:t>
      </w:r>
    </w:p>
    <w:p w14:paraId="3BA4285D" w14:textId="77777777" w:rsidR="00F24999" w:rsidRPr="00F24999" w:rsidRDefault="00F24999" w:rsidP="00265BC2">
      <w:pPr>
        <w:pStyle w:val="NormalWeb"/>
        <w:spacing w:before="0" w:beforeAutospacing="0" w:after="240" w:afterAutospacing="0" w:line="360" w:lineRule="auto"/>
        <w:rPr>
          <w:b/>
          <w:sz w:val="32"/>
        </w:rPr>
      </w:pPr>
    </w:p>
    <w:p w14:paraId="23AD3DEC" w14:textId="77777777" w:rsidR="00265BC2" w:rsidRDefault="00265BC2" w:rsidP="00263AD2">
      <w:pPr>
        <w:spacing w:line="360" w:lineRule="auto"/>
        <w:jc w:val="both"/>
        <w:rPr>
          <w:rFonts w:ascii="Times New Roman" w:hAnsi="Times New Roman" w:cs="Times New Roman"/>
          <w:sz w:val="24"/>
        </w:rPr>
      </w:pPr>
    </w:p>
    <w:p w14:paraId="482D3ACF" w14:textId="77777777" w:rsidR="00263AD2" w:rsidRDefault="00263AD2" w:rsidP="00263AD2">
      <w:pPr>
        <w:spacing w:line="360" w:lineRule="auto"/>
        <w:jc w:val="both"/>
        <w:rPr>
          <w:rFonts w:ascii="Times New Roman" w:hAnsi="Times New Roman" w:cs="Times New Roman"/>
          <w:sz w:val="24"/>
        </w:rPr>
      </w:pPr>
    </w:p>
    <w:p w14:paraId="0A35FA42" w14:textId="77777777" w:rsidR="00263AD2" w:rsidRPr="00263AD2" w:rsidRDefault="00263AD2" w:rsidP="00263AD2">
      <w:pPr>
        <w:spacing w:line="360" w:lineRule="auto"/>
        <w:jc w:val="both"/>
        <w:rPr>
          <w:rFonts w:ascii="Times New Roman" w:hAnsi="Times New Roman" w:cs="Times New Roman"/>
          <w:sz w:val="24"/>
        </w:rPr>
      </w:pPr>
    </w:p>
    <w:p w14:paraId="53CE6E66" w14:textId="77777777" w:rsidR="00492904" w:rsidRPr="00492904" w:rsidRDefault="00492904" w:rsidP="00492904">
      <w:pPr>
        <w:pStyle w:val="NormalWeb"/>
        <w:spacing w:before="0" w:beforeAutospacing="0" w:after="240" w:afterAutospacing="0" w:line="360" w:lineRule="auto"/>
        <w:jc w:val="both"/>
      </w:pPr>
    </w:p>
    <w:p w14:paraId="316E1047" w14:textId="77777777" w:rsidR="005D75BA" w:rsidRPr="00454968" w:rsidRDefault="005D75BA" w:rsidP="00F64CE7">
      <w:pPr>
        <w:spacing w:line="360" w:lineRule="auto"/>
        <w:jc w:val="both"/>
        <w:rPr>
          <w:rFonts w:ascii="Times New Roman" w:hAnsi="Times New Roman" w:cs="Times New Roman"/>
          <w:sz w:val="24"/>
        </w:rPr>
      </w:pPr>
    </w:p>
    <w:p w14:paraId="667349BC" w14:textId="77777777" w:rsidR="00340129" w:rsidRPr="00340129" w:rsidRDefault="00340129" w:rsidP="008A6CC6">
      <w:pPr>
        <w:spacing w:line="360" w:lineRule="auto"/>
        <w:jc w:val="both"/>
        <w:rPr>
          <w:rFonts w:ascii="Times New Roman" w:hAnsi="Times New Roman" w:cs="Times New Roman"/>
          <w:b/>
          <w:sz w:val="24"/>
        </w:rPr>
      </w:pPr>
    </w:p>
    <w:p w14:paraId="6FE0983F" w14:textId="77777777" w:rsidR="008A6CC6" w:rsidRPr="008A6CC6" w:rsidRDefault="008A6CC6" w:rsidP="008A6CC6">
      <w:pPr>
        <w:spacing w:line="360" w:lineRule="auto"/>
        <w:jc w:val="both"/>
        <w:rPr>
          <w:rFonts w:ascii="Times New Roman" w:hAnsi="Times New Roman" w:cs="Times New Roman"/>
          <w:sz w:val="24"/>
        </w:rPr>
      </w:pPr>
    </w:p>
    <w:sectPr w:rsidR="008A6CC6" w:rsidRPr="008A6CC6">
      <w:head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C26B2" w14:textId="77777777" w:rsidR="00875880" w:rsidRDefault="00875880" w:rsidP="00F24999">
      <w:pPr>
        <w:spacing w:after="0" w:line="240" w:lineRule="auto"/>
      </w:pPr>
      <w:r>
        <w:separator/>
      </w:r>
    </w:p>
  </w:endnote>
  <w:endnote w:type="continuationSeparator" w:id="0">
    <w:p w14:paraId="6CCCCEB0" w14:textId="77777777" w:rsidR="00875880" w:rsidRDefault="00875880" w:rsidP="00F24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7CF92" w14:textId="77777777" w:rsidR="00875880" w:rsidRDefault="00875880" w:rsidP="00F24999">
      <w:pPr>
        <w:spacing w:after="0" w:line="240" w:lineRule="auto"/>
      </w:pPr>
      <w:r>
        <w:separator/>
      </w:r>
    </w:p>
  </w:footnote>
  <w:footnote w:type="continuationSeparator" w:id="0">
    <w:p w14:paraId="477FBC72" w14:textId="77777777" w:rsidR="00875880" w:rsidRDefault="00875880" w:rsidP="00F249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579245"/>
      <w:docPartObj>
        <w:docPartGallery w:val="Page Numbers (Top of Page)"/>
        <w:docPartUnique/>
      </w:docPartObj>
    </w:sdtPr>
    <w:sdtEndPr>
      <w:rPr>
        <w:noProof/>
      </w:rPr>
    </w:sdtEndPr>
    <w:sdtContent>
      <w:p w14:paraId="21368F44" w14:textId="77777777" w:rsidR="00F24999" w:rsidRDefault="00F24999">
        <w:pPr>
          <w:pStyle w:val="Header"/>
          <w:jc w:val="right"/>
        </w:pPr>
        <w:r>
          <w:fldChar w:fldCharType="begin"/>
        </w:r>
        <w:r>
          <w:instrText xml:space="preserve"> PAGE   \* MERGEFORMAT </w:instrText>
        </w:r>
        <w:r>
          <w:fldChar w:fldCharType="separate"/>
        </w:r>
        <w:r w:rsidR="003B756E">
          <w:rPr>
            <w:noProof/>
          </w:rPr>
          <w:t>7</w:t>
        </w:r>
        <w:r>
          <w:rPr>
            <w:noProof/>
          </w:rPr>
          <w:fldChar w:fldCharType="end"/>
        </w:r>
      </w:p>
    </w:sdtContent>
  </w:sdt>
  <w:p w14:paraId="4522D78E" w14:textId="77777777" w:rsidR="00F24999" w:rsidRDefault="00F249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03743"/>
    <w:multiLevelType w:val="hybridMultilevel"/>
    <w:tmpl w:val="148ED8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38727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6CC6"/>
    <w:rsid w:val="00022AFF"/>
    <w:rsid w:val="000C2A43"/>
    <w:rsid w:val="000E0716"/>
    <w:rsid w:val="00166463"/>
    <w:rsid w:val="001E22A6"/>
    <w:rsid w:val="001E76D3"/>
    <w:rsid w:val="00263AD2"/>
    <w:rsid w:val="00265BC2"/>
    <w:rsid w:val="00322E14"/>
    <w:rsid w:val="00327FF3"/>
    <w:rsid w:val="00340129"/>
    <w:rsid w:val="003B23A0"/>
    <w:rsid w:val="003B756E"/>
    <w:rsid w:val="003E3D14"/>
    <w:rsid w:val="00454968"/>
    <w:rsid w:val="0046443F"/>
    <w:rsid w:val="00484CDB"/>
    <w:rsid w:val="00492904"/>
    <w:rsid w:val="005D75BA"/>
    <w:rsid w:val="006F79BD"/>
    <w:rsid w:val="00875880"/>
    <w:rsid w:val="008A6CC6"/>
    <w:rsid w:val="00996F8C"/>
    <w:rsid w:val="009B72AD"/>
    <w:rsid w:val="00A9630F"/>
    <w:rsid w:val="00B65CD7"/>
    <w:rsid w:val="00C66156"/>
    <w:rsid w:val="00D30685"/>
    <w:rsid w:val="00EF0F8C"/>
    <w:rsid w:val="00F24999"/>
    <w:rsid w:val="00F64C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DB22D"/>
  <w15:chartTrackingRefBased/>
  <w15:docId w15:val="{45E05697-4351-4E3A-8C98-F3F7A107C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496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66463"/>
    <w:rPr>
      <w:color w:val="0563C1" w:themeColor="hyperlink"/>
      <w:u w:val="single"/>
    </w:rPr>
  </w:style>
  <w:style w:type="paragraph" w:styleId="ListParagraph">
    <w:name w:val="List Paragraph"/>
    <w:basedOn w:val="Normal"/>
    <w:uiPriority w:val="34"/>
    <w:qFormat/>
    <w:rsid w:val="00F24999"/>
    <w:pPr>
      <w:ind w:left="720"/>
      <w:contextualSpacing/>
    </w:pPr>
  </w:style>
  <w:style w:type="paragraph" w:styleId="Header">
    <w:name w:val="header"/>
    <w:basedOn w:val="Normal"/>
    <w:link w:val="HeaderChar"/>
    <w:uiPriority w:val="99"/>
    <w:unhideWhenUsed/>
    <w:rsid w:val="00F249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4999"/>
  </w:style>
  <w:style w:type="paragraph" w:styleId="Footer">
    <w:name w:val="footer"/>
    <w:basedOn w:val="Normal"/>
    <w:link w:val="FooterChar"/>
    <w:uiPriority w:val="99"/>
    <w:unhideWhenUsed/>
    <w:rsid w:val="00F249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49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588512">
      <w:bodyDiv w:val="1"/>
      <w:marLeft w:val="0"/>
      <w:marRight w:val="0"/>
      <w:marTop w:val="0"/>
      <w:marBottom w:val="0"/>
      <w:divBdr>
        <w:top w:val="none" w:sz="0" w:space="0" w:color="auto"/>
        <w:left w:val="none" w:sz="0" w:space="0" w:color="auto"/>
        <w:bottom w:val="none" w:sz="0" w:space="0" w:color="auto"/>
        <w:right w:val="none" w:sz="0" w:space="0" w:color="auto"/>
      </w:divBdr>
      <w:divsChild>
        <w:div w:id="587470444">
          <w:marLeft w:val="0"/>
          <w:marRight w:val="0"/>
          <w:marTop w:val="0"/>
          <w:marBottom w:val="0"/>
          <w:divBdr>
            <w:top w:val="none" w:sz="0" w:space="0" w:color="auto"/>
            <w:left w:val="none" w:sz="0" w:space="0" w:color="auto"/>
            <w:bottom w:val="none" w:sz="0" w:space="0" w:color="auto"/>
            <w:right w:val="none" w:sz="0" w:space="0" w:color="auto"/>
          </w:divBdr>
        </w:div>
      </w:divsChild>
    </w:div>
    <w:div w:id="1053500032">
      <w:bodyDiv w:val="1"/>
      <w:marLeft w:val="0"/>
      <w:marRight w:val="0"/>
      <w:marTop w:val="0"/>
      <w:marBottom w:val="0"/>
      <w:divBdr>
        <w:top w:val="none" w:sz="0" w:space="0" w:color="auto"/>
        <w:left w:val="none" w:sz="0" w:space="0" w:color="auto"/>
        <w:bottom w:val="none" w:sz="0" w:space="0" w:color="auto"/>
        <w:right w:val="none" w:sz="0" w:space="0" w:color="auto"/>
      </w:divBdr>
      <w:divsChild>
        <w:div w:id="1286617280">
          <w:marLeft w:val="0"/>
          <w:marRight w:val="0"/>
          <w:marTop w:val="0"/>
          <w:marBottom w:val="0"/>
          <w:divBdr>
            <w:top w:val="none" w:sz="0" w:space="0" w:color="auto"/>
            <w:left w:val="none" w:sz="0" w:space="0" w:color="auto"/>
            <w:bottom w:val="none" w:sz="0" w:space="0" w:color="auto"/>
            <w:right w:val="none" w:sz="0" w:space="0" w:color="auto"/>
          </w:divBdr>
        </w:div>
      </w:divsChild>
    </w:div>
    <w:div w:id="1170755037">
      <w:bodyDiv w:val="1"/>
      <w:marLeft w:val="0"/>
      <w:marRight w:val="0"/>
      <w:marTop w:val="0"/>
      <w:marBottom w:val="0"/>
      <w:divBdr>
        <w:top w:val="none" w:sz="0" w:space="0" w:color="auto"/>
        <w:left w:val="none" w:sz="0" w:space="0" w:color="auto"/>
        <w:bottom w:val="none" w:sz="0" w:space="0" w:color="auto"/>
        <w:right w:val="none" w:sz="0" w:space="0" w:color="auto"/>
      </w:divBdr>
      <w:divsChild>
        <w:div w:id="74711228">
          <w:marLeft w:val="0"/>
          <w:marRight w:val="0"/>
          <w:marTop w:val="0"/>
          <w:marBottom w:val="0"/>
          <w:divBdr>
            <w:top w:val="none" w:sz="0" w:space="0" w:color="auto"/>
            <w:left w:val="none" w:sz="0" w:space="0" w:color="auto"/>
            <w:bottom w:val="none" w:sz="0" w:space="0" w:color="auto"/>
            <w:right w:val="none" w:sz="0" w:space="0" w:color="auto"/>
          </w:divBdr>
        </w:div>
      </w:divsChild>
    </w:div>
    <w:div w:id="1755930440">
      <w:bodyDiv w:val="1"/>
      <w:marLeft w:val="0"/>
      <w:marRight w:val="0"/>
      <w:marTop w:val="0"/>
      <w:marBottom w:val="0"/>
      <w:divBdr>
        <w:top w:val="none" w:sz="0" w:space="0" w:color="auto"/>
        <w:left w:val="none" w:sz="0" w:space="0" w:color="auto"/>
        <w:bottom w:val="none" w:sz="0" w:space="0" w:color="auto"/>
        <w:right w:val="none" w:sz="0" w:space="0" w:color="auto"/>
      </w:divBdr>
      <w:divsChild>
        <w:div w:id="1968390518">
          <w:marLeft w:val="0"/>
          <w:marRight w:val="0"/>
          <w:marTop w:val="0"/>
          <w:marBottom w:val="0"/>
          <w:divBdr>
            <w:top w:val="none" w:sz="0" w:space="0" w:color="auto"/>
            <w:left w:val="none" w:sz="0" w:space="0" w:color="auto"/>
            <w:bottom w:val="none" w:sz="0" w:space="0" w:color="auto"/>
            <w:right w:val="none" w:sz="0" w:space="0" w:color="auto"/>
          </w:divBdr>
        </w:div>
      </w:divsChild>
    </w:div>
    <w:div w:id="1941060677">
      <w:bodyDiv w:val="1"/>
      <w:marLeft w:val="0"/>
      <w:marRight w:val="0"/>
      <w:marTop w:val="0"/>
      <w:marBottom w:val="0"/>
      <w:divBdr>
        <w:top w:val="none" w:sz="0" w:space="0" w:color="auto"/>
        <w:left w:val="none" w:sz="0" w:space="0" w:color="auto"/>
        <w:bottom w:val="none" w:sz="0" w:space="0" w:color="auto"/>
        <w:right w:val="none" w:sz="0" w:space="0" w:color="auto"/>
      </w:divBdr>
      <w:divsChild>
        <w:div w:id="4588861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z.com/work/2156197/compare-the-salaries-of-common-jobs-in-38-countries" TargetMode="External" /><Relationship Id="rId13" Type="http://schemas.openxmlformats.org/officeDocument/2006/relationships/hyperlink" Target="https://99designs.com/blog/marketing-advertising/how-to-design-flyer/" TargetMode="External" /><Relationship Id="rId18" Type="http://schemas.openxmlformats.org/officeDocument/2006/relationships/image" Target="media/image6.png" /><Relationship Id="rId26" Type="http://schemas.openxmlformats.org/officeDocument/2006/relationships/image" Target="media/image14.png" /><Relationship Id="rId3" Type="http://schemas.openxmlformats.org/officeDocument/2006/relationships/settings" Target="settings.xml" /><Relationship Id="rId21" Type="http://schemas.openxmlformats.org/officeDocument/2006/relationships/image" Target="media/image9.png" /><Relationship Id="rId34" Type="http://schemas.openxmlformats.org/officeDocument/2006/relationships/image" Target="media/image22.png" /><Relationship Id="rId7" Type="http://schemas.openxmlformats.org/officeDocument/2006/relationships/image" Target="media/image1.png" /><Relationship Id="rId12" Type="http://schemas.openxmlformats.org/officeDocument/2006/relationships/hyperlink" Target="https://remote.com/blog/future-digital-jobs" TargetMode="External" /><Relationship Id="rId17" Type="http://schemas.openxmlformats.org/officeDocument/2006/relationships/image" Target="media/image5.png" /><Relationship Id="rId25" Type="http://schemas.openxmlformats.org/officeDocument/2006/relationships/image" Target="media/image13.png" /><Relationship Id="rId33" Type="http://schemas.openxmlformats.org/officeDocument/2006/relationships/image" Target="media/image21.png" /><Relationship Id="rId38"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image" Target="media/image4.png" /><Relationship Id="rId20" Type="http://schemas.openxmlformats.org/officeDocument/2006/relationships/image" Target="media/image8.png" /><Relationship Id="rId29" Type="http://schemas.openxmlformats.org/officeDocument/2006/relationships/image" Target="media/image17.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remote.com/blog/future-digital-jobs" TargetMode="External" /><Relationship Id="rId24" Type="http://schemas.openxmlformats.org/officeDocument/2006/relationships/image" Target="media/image12.png" /><Relationship Id="rId32" Type="http://schemas.openxmlformats.org/officeDocument/2006/relationships/image" Target="media/image20.png" /><Relationship Id="rId37"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image" Target="media/image3.png" /><Relationship Id="rId23" Type="http://schemas.openxmlformats.org/officeDocument/2006/relationships/image" Target="media/image11.png" /><Relationship Id="rId28" Type="http://schemas.openxmlformats.org/officeDocument/2006/relationships/image" Target="media/image16.png" /><Relationship Id="rId36" Type="http://schemas.openxmlformats.org/officeDocument/2006/relationships/header" Target="header1.xml" /><Relationship Id="rId10" Type="http://schemas.openxmlformats.org/officeDocument/2006/relationships/hyperlink" Target="https://mashable.com/ad/article/digital-skills-for-career-growth" TargetMode="External" /><Relationship Id="rId19" Type="http://schemas.openxmlformats.org/officeDocument/2006/relationships/image" Target="media/image7.png" /><Relationship Id="rId31" Type="http://schemas.openxmlformats.org/officeDocument/2006/relationships/image" Target="media/image19.png" /><Relationship Id="rId4" Type="http://schemas.openxmlformats.org/officeDocument/2006/relationships/webSettings" Target="webSettings.xml" /><Relationship Id="rId9" Type="http://schemas.openxmlformats.org/officeDocument/2006/relationships/hyperlink" Target="https://nationalskillscoalition.org/resource/publications/applying-a-racial-equity-lens-to-digital-literacy/" TargetMode="External" /><Relationship Id="rId14" Type="http://schemas.openxmlformats.org/officeDocument/2006/relationships/image" Target="media/image2.png" /><Relationship Id="rId22" Type="http://schemas.openxmlformats.org/officeDocument/2006/relationships/image" Target="media/image10.png" /><Relationship Id="rId27" Type="http://schemas.openxmlformats.org/officeDocument/2006/relationships/image" Target="media/image15.png" /><Relationship Id="rId30" Type="http://schemas.openxmlformats.org/officeDocument/2006/relationships/image" Target="media/image18.png" /><Relationship Id="rId35" Type="http://schemas.openxmlformats.org/officeDocument/2006/relationships/image" Target="media/image2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1779</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447427192834</cp:lastModifiedBy>
  <cp:revision>2</cp:revision>
  <dcterms:created xsi:type="dcterms:W3CDTF">2022-12-13T19:14:00Z</dcterms:created>
  <dcterms:modified xsi:type="dcterms:W3CDTF">2022-12-13T19:14:00Z</dcterms:modified>
</cp:coreProperties>
</file>