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E4163" w14:textId="77777777" w:rsidR="00A47886" w:rsidRDefault="00A47886">
      <w:pPr>
        <w:jc w:val="center"/>
        <w:rPr>
          <w:rFonts w:ascii="Times New Roman" w:eastAsia="Times New Roman" w:hAnsi="Times New Roman" w:cs="Times New Roman"/>
          <w:b/>
          <w:sz w:val="40"/>
          <w:szCs w:val="40"/>
        </w:rPr>
      </w:pPr>
    </w:p>
    <w:p w14:paraId="06AE4164" w14:textId="77777777" w:rsidR="00A47886" w:rsidRDefault="00000000">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Title: A Critical Evaluation of the Importance Customer Relationships has on TESCO and its </w:t>
      </w:r>
    </w:p>
    <w:p w14:paraId="06AE4165" w14:textId="77777777" w:rsidR="00A47886" w:rsidRDefault="00000000">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Customers</w:t>
      </w:r>
    </w:p>
    <w:p w14:paraId="06AE4166" w14:textId="77777777" w:rsidR="00A47886" w:rsidRDefault="00A47886">
      <w:pPr>
        <w:jc w:val="center"/>
        <w:rPr>
          <w:rFonts w:ascii="Times New Roman" w:eastAsia="Times New Roman" w:hAnsi="Times New Roman" w:cs="Times New Roman"/>
          <w:b/>
          <w:sz w:val="40"/>
          <w:szCs w:val="40"/>
        </w:rPr>
      </w:pPr>
    </w:p>
    <w:p w14:paraId="06AE4167" w14:textId="77777777" w:rsidR="00A47886" w:rsidRDefault="00A47886">
      <w:pPr>
        <w:jc w:val="center"/>
        <w:rPr>
          <w:rFonts w:ascii="Times New Roman" w:eastAsia="Times New Roman" w:hAnsi="Times New Roman" w:cs="Times New Roman"/>
          <w:b/>
          <w:sz w:val="40"/>
          <w:szCs w:val="40"/>
          <w:u w:val="single"/>
        </w:rPr>
      </w:pPr>
    </w:p>
    <w:p w14:paraId="06AE4168" w14:textId="77777777" w:rsidR="00A47886" w:rsidRDefault="00A47886">
      <w:pPr>
        <w:rPr>
          <w:rFonts w:ascii="Times New Roman" w:eastAsia="Times New Roman" w:hAnsi="Times New Roman" w:cs="Times New Roman"/>
          <w:b/>
          <w:sz w:val="40"/>
          <w:szCs w:val="40"/>
        </w:rPr>
      </w:pPr>
    </w:p>
    <w:p w14:paraId="06AE4169" w14:textId="77777777" w:rsidR="00A47886" w:rsidRDefault="00A47886">
      <w:pPr>
        <w:jc w:val="center"/>
        <w:rPr>
          <w:rFonts w:ascii="Times New Roman" w:eastAsia="Times New Roman" w:hAnsi="Times New Roman" w:cs="Times New Roman"/>
          <w:b/>
          <w:sz w:val="40"/>
          <w:szCs w:val="40"/>
        </w:rPr>
      </w:pPr>
    </w:p>
    <w:p w14:paraId="06AE416A" w14:textId="77777777" w:rsidR="00A47886" w:rsidRDefault="00000000">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Mehwish Nawaz</w:t>
      </w:r>
    </w:p>
    <w:p w14:paraId="06AE416B" w14:textId="77777777" w:rsidR="00A47886" w:rsidRDefault="00000000">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no:  2021045</w:t>
      </w:r>
    </w:p>
    <w:p w14:paraId="06AE416C" w14:textId="35A8D8AF" w:rsidR="00A47886" w:rsidRDefault="00000000">
      <w:pPr>
        <w:spacing w:line="480" w:lineRule="auto"/>
        <w:ind w:left="1440"/>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of host organization: </w:t>
      </w:r>
      <w:r w:rsidR="003F436A">
        <w:rPr>
          <w:rFonts w:ascii="Times New Roman" w:eastAsia="Times New Roman" w:hAnsi="Times New Roman" w:cs="Times New Roman"/>
          <w:b/>
          <w:sz w:val="32"/>
          <w:szCs w:val="32"/>
        </w:rPr>
        <w:t>T</w:t>
      </w:r>
      <w:r w:rsidR="00485C54">
        <w:rPr>
          <w:rFonts w:ascii="Times New Roman" w:eastAsia="Times New Roman" w:hAnsi="Times New Roman" w:cs="Times New Roman"/>
          <w:b/>
          <w:sz w:val="32"/>
          <w:szCs w:val="32"/>
        </w:rPr>
        <w:t>esco</w:t>
      </w:r>
    </w:p>
    <w:p w14:paraId="06AE416D" w14:textId="77777777" w:rsidR="00A47886" w:rsidRDefault="00A47886">
      <w:pPr>
        <w:spacing w:line="480" w:lineRule="auto"/>
        <w:ind w:left="1440"/>
        <w:rPr>
          <w:rFonts w:ascii="Times New Roman" w:eastAsia="Times New Roman" w:hAnsi="Times New Roman" w:cs="Times New Roman"/>
          <w:b/>
          <w:sz w:val="32"/>
          <w:szCs w:val="32"/>
        </w:rPr>
      </w:pPr>
    </w:p>
    <w:p w14:paraId="06AE416E" w14:textId="77777777" w:rsidR="00A47886" w:rsidRDefault="00A47886">
      <w:pPr>
        <w:spacing w:line="480" w:lineRule="auto"/>
        <w:ind w:left="1440"/>
        <w:rPr>
          <w:rFonts w:ascii="Times New Roman" w:eastAsia="Times New Roman" w:hAnsi="Times New Roman" w:cs="Times New Roman"/>
          <w:b/>
          <w:sz w:val="32"/>
          <w:szCs w:val="32"/>
        </w:rPr>
      </w:pPr>
    </w:p>
    <w:p w14:paraId="06AE416F" w14:textId="77777777" w:rsidR="00A47886" w:rsidRDefault="00A47886">
      <w:pPr>
        <w:spacing w:line="480" w:lineRule="auto"/>
        <w:ind w:left="1440"/>
        <w:rPr>
          <w:rFonts w:ascii="Times New Roman" w:eastAsia="Times New Roman" w:hAnsi="Times New Roman" w:cs="Times New Roman"/>
          <w:b/>
          <w:sz w:val="32"/>
          <w:szCs w:val="32"/>
        </w:rPr>
      </w:pPr>
    </w:p>
    <w:p w14:paraId="06AE4170" w14:textId="77777777" w:rsidR="00A47886" w:rsidRDefault="00A47886">
      <w:pPr>
        <w:spacing w:line="480" w:lineRule="auto"/>
        <w:ind w:left="1440"/>
        <w:rPr>
          <w:rFonts w:ascii="Times New Roman" w:eastAsia="Times New Roman" w:hAnsi="Times New Roman" w:cs="Times New Roman"/>
          <w:b/>
          <w:sz w:val="32"/>
          <w:szCs w:val="32"/>
        </w:rPr>
      </w:pPr>
    </w:p>
    <w:p w14:paraId="06AE4171" w14:textId="77777777" w:rsidR="00A47886" w:rsidRDefault="00A47886">
      <w:pPr>
        <w:spacing w:line="480" w:lineRule="auto"/>
        <w:rPr>
          <w:rFonts w:ascii="Times New Roman" w:eastAsia="Times New Roman" w:hAnsi="Times New Roman" w:cs="Times New Roman"/>
          <w:b/>
          <w:sz w:val="32"/>
          <w:szCs w:val="32"/>
        </w:rPr>
      </w:pPr>
    </w:p>
    <w:p w14:paraId="06AE4172" w14:textId="77777777" w:rsidR="00A47886" w:rsidRDefault="00000000">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DATE PUBLISHED</w:t>
      </w:r>
    </w:p>
    <w:p w14:paraId="06AE4173" w14:textId="77777777" w:rsidR="00A47886" w:rsidRDefault="00A47886">
      <w:pPr>
        <w:spacing w:line="480" w:lineRule="auto"/>
        <w:rPr>
          <w:rFonts w:ascii="Times New Roman" w:eastAsia="Times New Roman" w:hAnsi="Times New Roman" w:cs="Times New Roman"/>
          <w:b/>
          <w:sz w:val="32"/>
          <w:szCs w:val="32"/>
        </w:rPr>
      </w:pPr>
    </w:p>
    <w:p w14:paraId="06AE4174" w14:textId="77777777" w:rsidR="00A47886" w:rsidRDefault="00000000">
      <w:pPr>
        <w:rPr>
          <w:rFonts w:ascii="Times New Roman" w:eastAsia="Times New Roman" w:hAnsi="Times New Roman" w:cs="Times New Roman"/>
          <w:b/>
          <w:sz w:val="28"/>
          <w:szCs w:val="28"/>
        </w:rPr>
      </w:pPr>
      <w:r>
        <w:rPr>
          <w:b/>
          <w:sz w:val="28"/>
          <w:szCs w:val="28"/>
        </w:rPr>
        <w:t>17</w:t>
      </w:r>
      <w:r>
        <w:rPr>
          <w:b/>
          <w:sz w:val="28"/>
          <w:szCs w:val="28"/>
          <w:vertAlign w:val="superscript"/>
        </w:rPr>
        <w:t>th</w:t>
      </w:r>
      <w:r>
        <w:rPr>
          <w:b/>
          <w:sz w:val="28"/>
          <w:szCs w:val="28"/>
        </w:rPr>
        <w:t xml:space="preserve"> of Nov,2023</w:t>
      </w:r>
      <w:r>
        <w:br w:type="page"/>
      </w:r>
    </w:p>
    <w:p w14:paraId="06AE4175" w14:textId="77777777" w:rsidR="00A47886"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Executive summary</w:t>
      </w:r>
    </w:p>
    <w:p w14:paraId="06AE4176"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examines Tesco, a well-known UK store, critically, with an emphasis on the crucial area of its interactions with customers. We explore Tesco's historical evolution, present market positioning, and complex marketing techniques through four extensive assignments.</w:t>
      </w:r>
    </w:p>
    <w:p w14:paraId="06AE4177" w14:textId="77777777" w:rsidR="00A47886" w:rsidRDefault="00A47886">
      <w:pPr>
        <w:rPr>
          <w:rFonts w:ascii="Times New Roman" w:eastAsia="Times New Roman" w:hAnsi="Times New Roman" w:cs="Times New Roman"/>
          <w:sz w:val="24"/>
          <w:szCs w:val="24"/>
        </w:rPr>
      </w:pPr>
    </w:p>
    <w:p w14:paraId="06AE4178" w14:textId="36B42CF9"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1 begins with a historical summary that highlights Tesco's significant market share and dedication to customer-centricity, as well as its growth and current position in the market. Task 2 delves into the use of data in marketing partnerships, specifically focusing on its influence on sustainability. The noteworthy impact of Tesco's data-driven tactics on product </w:t>
      </w:r>
      <w:r w:rsidR="003F436A">
        <w:rPr>
          <w:rFonts w:ascii="Times New Roman" w:eastAsia="Times New Roman" w:hAnsi="Times New Roman" w:cs="Times New Roman"/>
          <w:sz w:val="24"/>
          <w:szCs w:val="24"/>
        </w:rPr>
        <w:t>personalization</w:t>
      </w:r>
      <w:r>
        <w:rPr>
          <w:rFonts w:ascii="Times New Roman" w:eastAsia="Times New Roman" w:hAnsi="Times New Roman" w:cs="Times New Roman"/>
          <w:sz w:val="24"/>
          <w:szCs w:val="24"/>
        </w:rPr>
        <w:t xml:space="preserve"> and improved customer experiences is worth highlighting. Task 3 examines Tesco's marketing strategies and demonstrates expertise in data use, moral behavior, and successful consumer segmentation.</w:t>
      </w:r>
    </w:p>
    <w:p w14:paraId="06AE4179" w14:textId="77777777" w:rsidR="00A47886" w:rsidRDefault="00A47886">
      <w:pPr>
        <w:rPr>
          <w:rFonts w:ascii="Times New Roman" w:eastAsia="Times New Roman" w:hAnsi="Times New Roman" w:cs="Times New Roman"/>
          <w:sz w:val="24"/>
          <w:szCs w:val="24"/>
        </w:rPr>
      </w:pPr>
    </w:p>
    <w:p w14:paraId="06AE417A" w14:textId="070069A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examination concludes with Task 4, which highlights Tesco's skillful use of data and ethical business </w:t>
      </w:r>
      <w:r w:rsidR="003F436A">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xml:space="preserve"> to build long-lasting customer relationships. Although segmentation and loyalty </w:t>
      </w:r>
      <w:r w:rsidR="003F436A">
        <w:rPr>
          <w:rFonts w:ascii="Times New Roman" w:eastAsia="Times New Roman" w:hAnsi="Times New Roman" w:cs="Times New Roman"/>
          <w:sz w:val="24"/>
          <w:szCs w:val="24"/>
        </w:rPr>
        <w:t>programs</w:t>
      </w:r>
      <w:r>
        <w:rPr>
          <w:rFonts w:ascii="Times New Roman" w:eastAsia="Times New Roman" w:hAnsi="Times New Roman" w:cs="Times New Roman"/>
          <w:sz w:val="24"/>
          <w:szCs w:val="24"/>
        </w:rPr>
        <w:t xml:space="preserve"> are admirable, there are chances to improve differentiation strategies.</w:t>
      </w:r>
    </w:p>
    <w:p w14:paraId="06AE417B" w14:textId="77777777" w:rsidR="00A47886" w:rsidRDefault="00A47886">
      <w:pPr>
        <w:rPr>
          <w:rFonts w:ascii="Times New Roman" w:eastAsia="Times New Roman" w:hAnsi="Times New Roman" w:cs="Times New Roman"/>
          <w:sz w:val="24"/>
          <w:szCs w:val="24"/>
        </w:rPr>
      </w:pPr>
    </w:p>
    <w:p w14:paraId="06AE417C" w14:textId="3282BF69"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market position and ethical business </w:t>
      </w:r>
      <w:r w:rsidR="003F436A">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xml:space="preserve"> are clear indicators that the company's future is dependent on strong customer connections. As a unified story, this report promotes improved uniqueness and coordination. It guarantees Tesco's marketing team's continuous success in customer interaction initiatives by giving them a clear road map for future development.</w:t>
      </w:r>
    </w:p>
    <w:p w14:paraId="06AE417D" w14:textId="77777777" w:rsidR="00A47886" w:rsidRDefault="00A47886">
      <w:pPr>
        <w:spacing w:line="480" w:lineRule="auto"/>
        <w:rPr>
          <w:rFonts w:ascii="Times New Roman" w:eastAsia="Times New Roman" w:hAnsi="Times New Roman" w:cs="Times New Roman"/>
          <w:sz w:val="24"/>
          <w:szCs w:val="24"/>
        </w:rPr>
      </w:pPr>
    </w:p>
    <w:p w14:paraId="06AE417E" w14:textId="77777777" w:rsidR="00A47886" w:rsidRDefault="00A47886">
      <w:pPr>
        <w:spacing w:line="480" w:lineRule="auto"/>
        <w:rPr>
          <w:rFonts w:ascii="Times New Roman" w:eastAsia="Times New Roman" w:hAnsi="Times New Roman" w:cs="Times New Roman"/>
          <w:sz w:val="24"/>
          <w:szCs w:val="24"/>
        </w:rPr>
      </w:pPr>
    </w:p>
    <w:p w14:paraId="06AE417F" w14:textId="77777777" w:rsidR="00A47886" w:rsidRDefault="00000000">
      <w:pPr>
        <w:pStyle w:val="Heading1"/>
      </w:pPr>
      <w:bookmarkStart w:id="0" w:name="_id3xoqs5ees" w:colFirst="0" w:colLast="0"/>
      <w:bookmarkEnd w:id="0"/>
      <w:r>
        <w:br w:type="page"/>
      </w:r>
    </w:p>
    <w:p w14:paraId="06AE4180" w14:textId="77777777" w:rsidR="00A47886" w:rsidRDefault="00000000">
      <w:pPr>
        <w:pStyle w:val="Heading1"/>
      </w:pPr>
      <w:bookmarkStart w:id="1" w:name="_30j0zll" w:colFirst="0" w:colLast="0"/>
      <w:bookmarkEnd w:id="1"/>
      <w:r>
        <w:lastRenderedPageBreak/>
        <w:t>Table of Contents</w:t>
      </w:r>
    </w:p>
    <w:p w14:paraId="06AE4181" w14:textId="77777777" w:rsidR="00A47886" w:rsidRDefault="00A47886">
      <w:pPr>
        <w:pStyle w:val="Heading1"/>
      </w:pPr>
      <w:bookmarkStart w:id="2" w:name="_1fob9te" w:colFirst="0" w:colLast="0"/>
      <w:bookmarkEnd w:id="2"/>
    </w:p>
    <w:sdt>
      <w:sdtPr>
        <w:id w:val="1771035272"/>
        <w:docPartObj>
          <w:docPartGallery w:val="Table of Contents"/>
          <w:docPartUnique/>
        </w:docPartObj>
      </w:sdtPr>
      <w:sdtContent>
        <w:p w14:paraId="06AE4182" w14:textId="77777777" w:rsidR="00A47886"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30j0zll">
            <w:r>
              <w:rPr>
                <w:b/>
                <w:color w:val="000000"/>
              </w:rPr>
              <w:t>Table of Contents</w:t>
            </w:r>
            <w:r>
              <w:rPr>
                <w:b/>
                <w:color w:val="000000"/>
              </w:rPr>
              <w:tab/>
              <w:t>3</w:t>
            </w:r>
          </w:hyperlink>
        </w:p>
        <w:p w14:paraId="06AE4183" w14:textId="77777777" w:rsidR="00A47886" w:rsidRDefault="00000000">
          <w:pPr>
            <w:widowControl w:val="0"/>
            <w:tabs>
              <w:tab w:val="right" w:pos="12000"/>
            </w:tabs>
            <w:spacing w:before="60" w:line="240" w:lineRule="auto"/>
            <w:rPr>
              <w:b/>
              <w:color w:val="000000"/>
            </w:rPr>
          </w:pPr>
          <w:hyperlink w:anchor="_2et92p0">
            <w:r>
              <w:rPr>
                <w:b/>
                <w:color w:val="000000"/>
              </w:rPr>
              <w:t>Introduction</w:t>
            </w:r>
            <w:r>
              <w:rPr>
                <w:b/>
                <w:color w:val="000000"/>
              </w:rPr>
              <w:tab/>
              <w:t>4</w:t>
            </w:r>
          </w:hyperlink>
        </w:p>
        <w:p w14:paraId="06AE4184" w14:textId="77777777" w:rsidR="00A47886" w:rsidRDefault="00000000">
          <w:pPr>
            <w:widowControl w:val="0"/>
            <w:tabs>
              <w:tab w:val="right" w:pos="12000"/>
            </w:tabs>
            <w:spacing w:before="60" w:line="240" w:lineRule="auto"/>
            <w:rPr>
              <w:b/>
              <w:color w:val="000000"/>
            </w:rPr>
          </w:pPr>
          <w:hyperlink w:anchor="_tyjcwt">
            <w:r>
              <w:rPr>
                <w:b/>
                <w:color w:val="000000"/>
              </w:rPr>
              <w:t>Background to tesco:</w:t>
            </w:r>
            <w:r>
              <w:rPr>
                <w:b/>
                <w:color w:val="000000"/>
              </w:rPr>
              <w:tab/>
              <w:t>4</w:t>
            </w:r>
          </w:hyperlink>
        </w:p>
        <w:p w14:paraId="06AE4185" w14:textId="77777777" w:rsidR="00A47886" w:rsidRDefault="00000000">
          <w:pPr>
            <w:widowControl w:val="0"/>
            <w:tabs>
              <w:tab w:val="right" w:pos="12000"/>
            </w:tabs>
            <w:spacing w:before="60" w:line="240" w:lineRule="auto"/>
            <w:ind w:left="360"/>
            <w:rPr>
              <w:color w:val="000000"/>
            </w:rPr>
          </w:pPr>
          <w:hyperlink w:anchor="_3dy6vkm">
            <w:r>
              <w:rPr>
                <w:color w:val="000000"/>
              </w:rPr>
              <w:t>2.1.2 Analysis of Current Market Share and Profit/Loss Situation</w:t>
            </w:r>
            <w:r>
              <w:rPr>
                <w:color w:val="000000"/>
              </w:rPr>
              <w:tab/>
              <w:t>5</w:t>
            </w:r>
          </w:hyperlink>
        </w:p>
        <w:p w14:paraId="06AE4186" w14:textId="77777777" w:rsidR="00A47886" w:rsidRDefault="00000000">
          <w:pPr>
            <w:widowControl w:val="0"/>
            <w:tabs>
              <w:tab w:val="right" w:pos="12000"/>
            </w:tabs>
            <w:spacing w:before="60" w:line="240" w:lineRule="auto"/>
            <w:ind w:left="360"/>
            <w:rPr>
              <w:color w:val="000000"/>
            </w:rPr>
          </w:pPr>
          <w:hyperlink w:anchor="_1t3h5sf">
            <w:r>
              <w:rPr>
                <w:color w:val="000000"/>
              </w:rPr>
              <w:t>2.1.3. Evaluation of Tesco's Mission Statement</w:t>
            </w:r>
            <w:r>
              <w:rPr>
                <w:color w:val="000000"/>
              </w:rPr>
              <w:tab/>
              <w:t>5</w:t>
            </w:r>
          </w:hyperlink>
        </w:p>
        <w:p w14:paraId="06AE4187" w14:textId="77777777" w:rsidR="00A47886" w:rsidRDefault="00000000">
          <w:pPr>
            <w:widowControl w:val="0"/>
            <w:tabs>
              <w:tab w:val="right" w:pos="12000"/>
            </w:tabs>
            <w:spacing w:before="60" w:line="240" w:lineRule="auto"/>
            <w:rPr>
              <w:b/>
              <w:color w:val="000000"/>
            </w:rPr>
          </w:pPr>
          <w:hyperlink w:anchor="_4d34og8">
            <w:r>
              <w:rPr>
                <w:b/>
                <w:color w:val="000000"/>
              </w:rPr>
              <w:t>Impact of Data on Tesco's Marketing Relationships</w:t>
            </w:r>
            <w:r>
              <w:rPr>
                <w:b/>
                <w:color w:val="000000"/>
              </w:rPr>
              <w:tab/>
              <w:t>6</w:t>
            </w:r>
          </w:hyperlink>
        </w:p>
        <w:p w14:paraId="06AE4188" w14:textId="77777777" w:rsidR="00A47886" w:rsidRDefault="00000000">
          <w:pPr>
            <w:widowControl w:val="0"/>
            <w:tabs>
              <w:tab w:val="right" w:pos="12000"/>
            </w:tabs>
            <w:spacing w:before="60" w:line="240" w:lineRule="auto"/>
            <w:ind w:left="360"/>
            <w:rPr>
              <w:color w:val="000000"/>
            </w:rPr>
          </w:pPr>
          <w:hyperlink w:anchor="_2s8eyo1">
            <w:r>
              <w:rPr>
                <w:color w:val="000000"/>
              </w:rPr>
              <w:t>Data-Driven Customer Insights</w:t>
            </w:r>
            <w:r>
              <w:rPr>
                <w:color w:val="000000"/>
              </w:rPr>
              <w:tab/>
              <w:t>6</w:t>
            </w:r>
          </w:hyperlink>
        </w:p>
        <w:p w14:paraId="06AE4189" w14:textId="77777777" w:rsidR="00A47886" w:rsidRDefault="00000000">
          <w:pPr>
            <w:widowControl w:val="0"/>
            <w:tabs>
              <w:tab w:val="right" w:pos="12000"/>
            </w:tabs>
            <w:spacing w:before="60" w:line="240" w:lineRule="auto"/>
            <w:ind w:left="360"/>
            <w:rPr>
              <w:color w:val="000000"/>
            </w:rPr>
          </w:pPr>
          <w:hyperlink w:anchor="_17dp8vu">
            <w:r>
              <w:rPr>
                <w:color w:val="000000"/>
              </w:rPr>
              <w:t>Sustainability and Ethical Considerations</w:t>
            </w:r>
            <w:r>
              <w:rPr>
                <w:color w:val="000000"/>
              </w:rPr>
              <w:tab/>
              <w:t>6</w:t>
            </w:r>
          </w:hyperlink>
        </w:p>
        <w:p w14:paraId="06AE418A" w14:textId="77777777" w:rsidR="00A47886" w:rsidRDefault="00000000">
          <w:pPr>
            <w:widowControl w:val="0"/>
            <w:tabs>
              <w:tab w:val="right" w:pos="12000"/>
            </w:tabs>
            <w:spacing w:before="60" w:line="240" w:lineRule="auto"/>
            <w:ind w:left="360"/>
            <w:rPr>
              <w:color w:val="000000"/>
            </w:rPr>
          </w:pPr>
          <w:hyperlink w:anchor="_3rdcrjn">
            <w:r>
              <w:rPr>
                <w:color w:val="000000"/>
              </w:rPr>
              <w:t>Examples of Data-Driven Marketing Practices</w:t>
            </w:r>
            <w:r>
              <w:rPr>
                <w:color w:val="000000"/>
              </w:rPr>
              <w:tab/>
              <w:t>7</w:t>
            </w:r>
          </w:hyperlink>
        </w:p>
        <w:p w14:paraId="06AE418B" w14:textId="77777777" w:rsidR="00A47886" w:rsidRDefault="00000000">
          <w:pPr>
            <w:widowControl w:val="0"/>
            <w:tabs>
              <w:tab w:val="right" w:pos="12000"/>
            </w:tabs>
            <w:spacing w:before="60" w:line="240" w:lineRule="auto"/>
            <w:rPr>
              <w:b/>
              <w:color w:val="000000"/>
            </w:rPr>
          </w:pPr>
          <w:hyperlink w:anchor="_26in1rg">
            <w:r>
              <w:rPr>
                <w:b/>
                <w:color w:val="000000"/>
              </w:rPr>
              <w:t>Tesco's Marketing Relationship Strategies:</w:t>
            </w:r>
            <w:r>
              <w:rPr>
                <w:b/>
                <w:color w:val="000000"/>
              </w:rPr>
              <w:tab/>
              <w:t>7</w:t>
            </w:r>
          </w:hyperlink>
        </w:p>
        <w:p w14:paraId="06AE418C" w14:textId="77777777" w:rsidR="00A47886" w:rsidRDefault="00000000">
          <w:pPr>
            <w:widowControl w:val="0"/>
            <w:tabs>
              <w:tab w:val="right" w:pos="12000"/>
            </w:tabs>
            <w:spacing w:before="60" w:line="240" w:lineRule="auto"/>
            <w:ind w:left="360"/>
            <w:rPr>
              <w:color w:val="000000"/>
            </w:rPr>
          </w:pPr>
          <w:hyperlink w:anchor="_lnxbz9">
            <w:r>
              <w:rPr>
                <w:color w:val="000000"/>
              </w:rPr>
              <w:t>Customer Segmentation</w:t>
            </w:r>
            <w:r>
              <w:rPr>
                <w:color w:val="000000"/>
              </w:rPr>
              <w:tab/>
              <w:t>7</w:t>
            </w:r>
          </w:hyperlink>
        </w:p>
        <w:p w14:paraId="06AE418D" w14:textId="77777777" w:rsidR="00A47886" w:rsidRDefault="00000000">
          <w:pPr>
            <w:widowControl w:val="0"/>
            <w:tabs>
              <w:tab w:val="right" w:pos="12000"/>
            </w:tabs>
            <w:spacing w:before="60" w:line="240" w:lineRule="auto"/>
            <w:ind w:left="360"/>
            <w:rPr>
              <w:color w:val="000000"/>
            </w:rPr>
          </w:pPr>
          <w:hyperlink w:anchor="_35nkun2">
            <w:r>
              <w:rPr>
                <w:color w:val="000000"/>
              </w:rPr>
              <w:t>Pricing Strategies</w:t>
            </w:r>
            <w:r>
              <w:rPr>
                <w:color w:val="000000"/>
              </w:rPr>
              <w:tab/>
              <w:t>8</w:t>
            </w:r>
          </w:hyperlink>
        </w:p>
        <w:p w14:paraId="06AE418E" w14:textId="77777777" w:rsidR="00A47886" w:rsidRDefault="00000000">
          <w:pPr>
            <w:widowControl w:val="0"/>
            <w:tabs>
              <w:tab w:val="right" w:pos="12000"/>
            </w:tabs>
            <w:spacing w:before="60" w:line="240" w:lineRule="auto"/>
            <w:ind w:left="360"/>
            <w:rPr>
              <w:color w:val="000000"/>
            </w:rPr>
          </w:pPr>
          <w:hyperlink w:anchor="_1ksv4uv">
            <w:r>
              <w:rPr>
                <w:color w:val="000000"/>
              </w:rPr>
              <w:t>Differentiation</w:t>
            </w:r>
            <w:r>
              <w:rPr>
                <w:color w:val="000000"/>
              </w:rPr>
              <w:tab/>
              <w:t>9</w:t>
            </w:r>
          </w:hyperlink>
        </w:p>
        <w:p w14:paraId="06AE418F" w14:textId="77777777" w:rsidR="00A47886" w:rsidRDefault="00000000">
          <w:pPr>
            <w:widowControl w:val="0"/>
            <w:tabs>
              <w:tab w:val="right" w:pos="12000"/>
            </w:tabs>
            <w:spacing w:before="60" w:line="240" w:lineRule="auto"/>
            <w:ind w:left="360"/>
            <w:rPr>
              <w:color w:val="000000"/>
            </w:rPr>
          </w:pPr>
          <w:hyperlink w:anchor="_44sinio">
            <w:r>
              <w:rPr>
                <w:color w:val="000000"/>
              </w:rPr>
              <w:t>Ethical and Sustainability Policies</w:t>
            </w:r>
            <w:r>
              <w:rPr>
                <w:color w:val="000000"/>
              </w:rPr>
              <w:tab/>
              <w:t>9</w:t>
            </w:r>
          </w:hyperlink>
        </w:p>
        <w:p w14:paraId="06AE4190" w14:textId="77777777" w:rsidR="00A47886" w:rsidRDefault="00000000">
          <w:pPr>
            <w:widowControl w:val="0"/>
            <w:tabs>
              <w:tab w:val="right" w:pos="12000"/>
            </w:tabs>
            <w:spacing w:before="60" w:line="240" w:lineRule="auto"/>
            <w:rPr>
              <w:b/>
              <w:color w:val="000000"/>
            </w:rPr>
          </w:pPr>
          <w:hyperlink w:anchor="_2jxsxqh">
            <w:r>
              <w:rPr>
                <w:b/>
                <w:color w:val="000000"/>
              </w:rPr>
              <w:t>Conclusion and Recommendations</w:t>
            </w:r>
            <w:r>
              <w:rPr>
                <w:b/>
                <w:color w:val="000000"/>
              </w:rPr>
              <w:tab/>
              <w:t>9</w:t>
            </w:r>
          </w:hyperlink>
        </w:p>
        <w:p w14:paraId="06AE4191" w14:textId="77777777" w:rsidR="00A47886" w:rsidRDefault="00000000">
          <w:pPr>
            <w:widowControl w:val="0"/>
            <w:tabs>
              <w:tab w:val="right" w:pos="12000"/>
            </w:tabs>
            <w:spacing w:before="60" w:line="240" w:lineRule="auto"/>
            <w:ind w:left="360"/>
            <w:rPr>
              <w:color w:val="000000"/>
            </w:rPr>
          </w:pPr>
          <w:hyperlink w:anchor="_z337ya">
            <w:r>
              <w:rPr>
                <w:color w:val="000000"/>
              </w:rPr>
              <w:t>Summary of Key Findings</w:t>
            </w:r>
            <w:r>
              <w:rPr>
                <w:color w:val="000000"/>
              </w:rPr>
              <w:tab/>
              <w:t>10</w:t>
            </w:r>
          </w:hyperlink>
        </w:p>
        <w:p w14:paraId="06AE4192" w14:textId="77777777" w:rsidR="00A47886" w:rsidRDefault="00000000">
          <w:pPr>
            <w:widowControl w:val="0"/>
            <w:tabs>
              <w:tab w:val="right" w:pos="12000"/>
            </w:tabs>
            <w:spacing w:before="60" w:line="240" w:lineRule="auto"/>
            <w:ind w:left="360"/>
            <w:rPr>
              <w:color w:val="000000"/>
            </w:rPr>
          </w:pPr>
          <w:hyperlink w:anchor="_3j2qqm3">
            <w:r>
              <w:rPr>
                <w:color w:val="000000"/>
              </w:rPr>
              <w:t>Areas of Excellence and Improvement</w:t>
            </w:r>
            <w:r>
              <w:rPr>
                <w:color w:val="000000"/>
              </w:rPr>
              <w:tab/>
              <w:t>10</w:t>
            </w:r>
          </w:hyperlink>
        </w:p>
        <w:p w14:paraId="06AE4193" w14:textId="77777777" w:rsidR="00A47886" w:rsidRDefault="00000000">
          <w:pPr>
            <w:widowControl w:val="0"/>
            <w:tabs>
              <w:tab w:val="right" w:pos="12000"/>
            </w:tabs>
            <w:spacing w:before="60" w:line="240" w:lineRule="auto"/>
            <w:rPr>
              <w:b/>
              <w:color w:val="000000"/>
            </w:rPr>
          </w:pPr>
          <w:hyperlink w:anchor="_3ltpu8gukjk9">
            <w:r>
              <w:rPr>
                <w:b/>
                <w:color w:val="000000"/>
              </w:rPr>
              <w:t>References</w:t>
            </w:r>
            <w:r>
              <w:rPr>
                <w:b/>
                <w:color w:val="000000"/>
              </w:rPr>
              <w:tab/>
              <w:t>11</w:t>
            </w:r>
          </w:hyperlink>
          <w:r>
            <w:fldChar w:fldCharType="end"/>
          </w:r>
        </w:p>
      </w:sdtContent>
    </w:sdt>
    <w:p w14:paraId="06AE4194" w14:textId="77777777" w:rsidR="00A47886" w:rsidRDefault="00000000">
      <w:pPr>
        <w:pStyle w:val="Heading1"/>
      </w:pPr>
      <w:bookmarkStart w:id="3" w:name="_3znysh7" w:colFirst="0" w:colLast="0"/>
      <w:bookmarkEnd w:id="3"/>
      <w:r>
        <w:br w:type="page"/>
      </w:r>
    </w:p>
    <w:p w14:paraId="06AE4195" w14:textId="77777777" w:rsidR="00A47886" w:rsidRDefault="00000000">
      <w:pPr>
        <w:pStyle w:val="Heading1"/>
      </w:pPr>
      <w:bookmarkStart w:id="4" w:name="_2et92p0" w:colFirst="0" w:colLast="0"/>
      <w:bookmarkEnd w:id="4"/>
      <w:r>
        <w:lastRenderedPageBreak/>
        <w:t>Introduction</w:t>
      </w:r>
    </w:p>
    <w:p w14:paraId="06AE4196"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highly competitive realm of the retail industry in the United Kingdom, Tesco emerges as a formidable and lasting entity. Tesco, founded in 1919, has seen significant growth and expansion, establishing itself as a prominent global retail entity. It has continually maintained a prominent position among the leading food merchants on a global scale. According to Turner and Willson, Tesco has established a substantial market presence, showcasing its ongoing impact in the industry via a steadfast dedication to providing value and quality (Turner &amp; Wilson, 2006).</w:t>
      </w:r>
    </w:p>
    <w:p w14:paraId="06AE4197" w14:textId="77777777" w:rsidR="00A47886" w:rsidRDefault="00A47886">
      <w:pPr>
        <w:rPr>
          <w:rFonts w:ascii="Times New Roman" w:eastAsia="Times New Roman" w:hAnsi="Times New Roman" w:cs="Times New Roman"/>
          <w:sz w:val="24"/>
          <w:szCs w:val="24"/>
        </w:rPr>
      </w:pPr>
    </w:p>
    <w:p w14:paraId="06AE4198"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focal point of Tesco's strategic achievements is its prioritization of customer connections. Mukerjee claims, ‘In addition to mere transactional exchanges, Tesco has effectively nurtured a devoted clientele, which is crucial for sustaining its dominant position in the market’ (Mukerjee, 2013). This paper provides a comprehensive evaluation of Tesco's customer connections, examining their significant contribution to the company's long-term development and sustainability.</w:t>
      </w:r>
    </w:p>
    <w:p w14:paraId="06AE4199" w14:textId="77777777" w:rsidR="00A47886" w:rsidRDefault="00A47886">
      <w:pPr>
        <w:rPr>
          <w:rFonts w:ascii="Times New Roman" w:eastAsia="Times New Roman" w:hAnsi="Times New Roman" w:cs="Times New Roman"/>
          <w:sz w:val="24"/>
          <w:szCs w:val="24"/>
        </w:rPr>
      </w:pPr>
    </w:p>
    <w:p w14:paraId="06AE419A" w14:textId="35B9BA88"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trajectory of Tesco's success may be attributed to its strategic decision-making processes that have shaped its development throughout time. This research attempts to elucidate the trajectory of Tesco's achievements, with a particular focus on its dedication to enhancing customer contentment and fostering loyalty. The report offers a concise and inclusive summary, providing significant insights </w:t>
      </w:r>
      <w:r w:rsidR="00A06757">
        <w:rPr>
          <w:rFonts w:ascii="Times New Roman" w:eastAsia="Times New Roman" w:hAnsi="Times New Roman" w:cs="Times New Roman"/>
          <w:sz w:val="24"/>
          <w:szCs w:val="24"/>
        </w:rPr>
        <w:t>into</w:t>
      </w:r>
      <w:r>
        <w:rPr>
          <w:rFonts w:ascii="Times New Roman" w:eastAsia="Times New Roman" w:hAnsi="Times New Roman" w:cs="Times New Roman"/>
          <w:sz w:val="24"/>
          <w:szCs w:val="24"/>
        </w:rPr>
        <w:t xml:space="preserve"> Tesco's marketing team through the use of statistical analysis. This means that strategies need to be improved, and Tesco's "Sustainable Marketing Relationship" strategy needs to be strengthened. This reinforces how important customer relationships are to the company's ongoing success.</w:t>
      </w:r>
      <w:r>
        <w:rPr>
          <w:rFonts w:ascii="Times New Roman" w:eastAsia="Times New Roman" w:hAnsi="Times New Roman" w:cs="Times New Roman"/>
          <w:sz w:val="24"/>
          <w:szCs w:val="24"/>
        </w:rPr>
        <w:br/>
      </w:r>
    </w:p>
    <w:p w14:paraId="06AE419B" w14:textId="77777777" w:rsidR="00A47886" w:rsidRDefault="00000000">
      <w:pPr>
        <w:pStyle w:val="Heading1"/>
      </w:pPr>
      <w:bookmarkStart w:id="5" w:name="_tyjcwt" w:colFirst="0" w:colLast="0"/>
      <w:bookmarkEnd w:id="5"/>
      <w:r>
        <w:t>Background to Tesco:</w:t>
      </w:r>
    </w:p>
    <w:p w14:paraId="06AE419C" w14:textId="394CB038"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rise from modest beginnings to its current position as a major worldwide retail player is evidence of its unwavering dedication to providing value to customers and satisfying their needs. </w:t>
      </w:r>
      <w:r w:rsidR="00920F93">
        <w:rPr>
          <w:rFonts w:ascii="Times New Roman" w:eastAsia="Times New Roman" w:hAnsi="Times New Roman" w:cs="Times New Roman"/>
          <w:sz w:val="24"/>
          <w:szCs w:val="24"/>
        </w:rPr>
        <w:t xml:space="preserve">According to </w:t>
      </w:r>
      <w:r>
        <w:rPr>
          <w:rFonts w:ascii="Times New Roman" w:eastAsia="Times New Roman" w:hAnsi="Times New Roman" w:cs="Times New Roman"/>
          <w:sz w:val="24"/>
          <w:szCs w:val="24"/>
        </w:rPr>
        <w:t xml:space="preserve"> Turner and Wilson</w:t>
      </w:r>
      <w:r w:rsidR="00920F93">
        <w:rPr>
          <w:rFonts w:ascii="Times New Roman" w:eastAsia="Times New Roman" w:hAnsi="Times New Roman" w:cs="Times New Roman"/>
          <w:sz w:val="24"/>
          <w:szCs w:val="24"/>
        </w:rPr>
        <w:t xml:space="preserve"> (2006)</w:t>
      </w:r>
      <w:r>
        <w:rPr>
          <w:rFonts w:ascii="Times New Roman" w:eastAsia="Times New Roman" w:hAnsi="Times New Roman" w:cs="Times New Roman"/>
          <w:sz w:val="24"/>
          <w:szCs w:val="24"/>
        </w:rPr>
        <w:t xml:space="preserve"> to fully appreciate Tesco's importance in the retail sector, one must comprehend the company's historical evolution (Turner &amp; Wilson, 2006).</w:t>
      </w:r>
    </w:p>
    <w:p w14:paraId="06AE419D" w14:textId="77777777" w:rsidR="00A47886" w:rsidRDefault="00A47886">
      <w:pPr>
        <w:rPr>
          <w:rFonts w:ascii="Times New Roman" w:eastAsia="Times New Roman" w:hAnsi="Times New Roman" w:cs="Times New Roman"/>
          <w:sz w:val="24"/>
          <w:szCs w:val="24"/>
        </w:rPr>
      </w:pPr>
    </w:p>
    <w:p w14:paraId="06AE419E"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When Jack Cohen founded Tesco in 1919, it was only a market stand in East London where Cohen sold extra food. The business progressively grew throughout the years, embracing innovation and expansion as pillars of its expansion strategy. Tesco has demonstrated flexibility and reactivity to shifting market conditions throughout its history. It developed from a neighborhood grocer to a nationwide network of supermarkets and then branched out into foreign markets.</w:t>
      </w:r>
    </w:p>
    <w:p w14:paraId="06AE419F" w14:textId="77777777" w:rsidR="00A47886" w:rsidRDefault="00A47886">
      <w:pPr>
        <w:rPr>
          <w:rFonts w:ascii="Times New Roman" w:eastAsia="Times New Roman" w:hAnsi="Times New Roman" w:cs="Times New Roman"/>
          <w:sz w:val="24"/>
          <w:szCs w:val="24"/>
        </w:rPr>
      </w:pPr>
    </w:p>
    <w:p w14:paraId="06AE41A0"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Sharif says, as one of the world's leading supermarket merchants, Tesco is a significant player in the retail industry today (Sharif Mollah, 2014). Its wide selection of products and vast network of stores enable it to meet a wide range of client needs.</w:t>
      </w:r>
    </w:p>
    <w:p w14:paraId="06AE41A1" w14:textId="77777777" w:rsidR="00A47886" w:rsidRDefault="00A47886">
      <w:pPr>
        <w:rPr>
          <w:rFonts w:ascii="Times New Roman" w:eastAsia="Times New Roman" w:hAnsi="Times New Roman" w:cs="Times New Roman"/>
          <w:sz w:val="24"/>
          <w:szCs w:val="24"/>
        </w:rPr>
      </w:pPr>
    </w:p>
    <w:p w14:paraId="06AE41A2" w14:textId="77777777" w:rsidR="00A47886" w:rsidRDefault="00000000">
      <w:pPr>
        <w:pStyle w:val="Heading2"/>
      </w:pPr>
      <w:bookmarkStart w:id="6" w:name="_3dy6vkm" w:colFirst="0" w:colLast="0"/>
      <w:bookmarkEnd w:id="6"/>
      <w:r>
        <w:t>2.1.2 Analysis of Current Market Share and Profit/Loss Situation</w:t>
      </w:r>
    </w:p>
    <w:p w14:paraId="06AE41A3" w14:textId="77777777" w:rsidR="00A47886" w:rsidRDefault="00A47886">
      <w:pPr>
        <w:rPr>
          <w:rFonts w:ascii="Times New Roman" w:eastAsia="Times New Roman" w:hAnsi="Times New Roman" w:cs="Times New Roman"/>
          <w:b/>
          <w:sz w:val="24"/>
          <w:szCs w:val="24"/>
        </w:rPr>
      </w:pPr>
    </w:p>
    <w:p w14:paraId="06AE41A4" w14:textId="4023541E"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Kantar</w:t>
      </w:r>
      <w:r w:rsidR="00214DBC">
        <w:rPr>
          <w:rFonts w:ascii="Times New Roman" w:eastAsia="Times New Roman" w:hAnsi="Times New Roman" w:cs="Times New Roman"/>
          <w:sz w:val="24"/>
          <w:szCs w:val="24"/>
        </w:rPr>
        <w:t xml:space="preserve"> (2023)</w:t>
      </w:r>
      <w:r>
        <w:rPr>
          <w:rFonts w:ascii="Times New Roman" w:eastAsia="Times New Roman" w:hAnsi="Times New Roman" w:cs="Times New Roman"/>
          <w:sz w:val="24"/>
          <w:szCs w:val="24"/>
        </w:rPr>
        <w:t xml:space="preserve"> Tesco maintains a strong position in the UK retail sector with a 27.1% market share as of August 2023 (Kantar, 2023). It has shown resilience despite intense competition from discounters and shifting consumer preferences (Sharma et al., 2022). The company's market share has remained relatively stable, indicating its strong brand reputation.</w:t>
      </w:r>
    </w:p>
    <w:p w14:paraId="06AE41A5" w14:textId="77777777" w:rsidR="00A47886" w:rsidRDefault="00A47886">
      <w:pPr>
        <w:rPr>
          <w:rFonts w:ascii="Times New Roman" w:eastAsia="Times New Roman" w:hAnsi="Times New Roman" w:cs="Times New Roman"/>
          <w:sz w:val="24"/>
          <w:szCs w:val="24"/>
        </w:rPr>
      </w:pPr>
    </w:p>
    <w:p w14:paraId="06AE41A6" w14:textId="1CE3352B"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financial performance, according to the Tesco PLC report, Tesco has managed to turn a profit in recent years, with an operating profit of £2.25 billion in the fiscal year 2022-2023 (Tesco PLC, 2023</w:t>
      </w:r>
      <w:r w:rsidR="00C36EFB">
        <w:rPr>
          <w:rFonts w:ascii="Times New Roman" w:eastAsia="Times New Roman" w:hAnsi="Times New Roman" w:cs="Times New Roman"/>
          <w:sz w:val="24"/>
          <w:szCs w:val="24"/>
        </w:rPr>
        <w:t>). Ma</w:t>
      </w:r>
      <w:r w:rsidR="00AA42F1">
        <w:rPr>
          <w:rFonts w:ascii="Times New Roman" w:eastAsia="Times New Roman" w:hAnsi="Times New Roman" w:cs="Times New Roman"/>
          <w:sz w:val="24"/>
          <w:szCs w:val="24"/>
        </w:rPr>
        <w:t xml:space="preserve"> et al (2010) stated </w:t>
      </w:r>
      <w:r w:rsidR="006617C8">
        <w:rPr>
          <w:rFonts w:ascii="Times New Roman" w:eastAsia="Times New Roman" w:hAnsi="Times New Roman" w:cs="Times New Roman"/>
          <w:sz w:val="24"/>
          <w:szCs w:val="24"/>
        </w:rPr>
        <w:t>that however</w:t>
      </w:r>
      <w:r>
        <w:rPr>
          <w:rFonts w:ascii="Times New Roman" w:eastAsia="Times New Roman" w:hAnsi="Times New Roman" w:cs="Times New Roman"/>
          <w:sz w:val="24"/>
          <w:szCs w:val="24"/>
        </w:rPr>
        <w:t>, the retail sector's characteristics have made cost-effectiveness and profit margin optimization increasingly important. Tesco has responded to these challenges by implementing strategic initiatives such as expanding its online grocery offerings and investing in technology to improve efficiency (Ma et al., 2010).</w:t>
      </w:r>
    </w:p>
    <w:p w14:paraId="06AE41A7" w14:textId="77777777" w:rsidR="00A47886" w:rsidRDefault="00A47886">
      <w:pPr>
        <w:rPr>
          <w:rFonts w:ascii="Times New Roman" w:eastAsia="Times New Roman" w:hAnsi="Times New Roman" w:cs="Times New Roman"/>
          <w:sz w:val="24"/>
          <w:szCs w:val="24"/>
        </w:rPr>
      </w:pPr>
    </w:p>
    <w:p w14:paraId="06AE41A8"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success can be attributed to its strong brand loyalty program, Tesco Clubcard (Turner &amp; Wilson, 2006; Plimmer, 2010; Rowley, 2005), and its commitment to customer-centricity (Ma et al., 2010). Despite ongoing challenges, Tesco can maintain its position as a leading retailer by leveraging its strengths and adapting to the evolving needs of its customers.</w:t>
      </w:r>
    </w:p>
    <w:p w14:paraId="06AE41A9" w14:textId="77777777" w:rsidR="00A47886" w:rsidRDefault="00A47886">
      <w:pPr>
        <w:rPr>
          <w:rFonts w:ascii="Times New Roman" w:eastAsia="Times New Roman" w:hAnsi="Times New Roman" w:cs="Times New Roman"/>
          <w:sz w:val="24"/>
          <w:szCs w:val="24"/>
        </w:rPr>
      </w:pPr>
    </w:p>
    <w:p w14:paraId="06AE41AA" w14:textId="77777777" w:rsidR="00A47886" w:rsidRDefault="00A47886">
      <w:pPr>
        <w:rPr>
          <w:rFonts w:ascii="Times New Roman" w:eastAsia="Times New Roman" w:hAnsi="Times New Roman" w:cs="Times New Roman"/>
          <w:sz w:val="24"/>
          <w:szCs w:val="24"/>
        </w:rPr>
      </w:pPr>
    </w:p>
    <w:p w14:paraId="06AE41AB" w14:textId="77777777" w:rsidR="00A47886" w:rsidRDefault="00000000">
      <w:pPr>
        <w:pStyle w:val="Heading2"/>
      </w:pPr>
      <w:bookmarkStart w:id="7" w:name="_1t3h5sf" w:colFirst="0" w:colLast="0"/>
      <w:bookmarkEnd w:id="7"/>
      <w:r>
        <w:t>2.1.3. Evaluation of Tesco's Mission Statement</w:t>
      </w:r>
    </w:p>
    <w:p w14:paraId="06AE41AC" w14:textId="77777777" w:rsidR="00A47886" w:rsidRDefault="00A47886">
      <w:pPr>
        <w:rPr>
          <w:rFonts w:ascii="Times New Roman" w:eastAsia="Times New Roman" w:hAnsi="Times New Roman" w:cs="Times New Roman"/>
          <w:sz w:val="24"/>
          <w:szCs w:val="24"/>
        </w:rPr>
      </w:pPr>
    </w:p>
    <w:p w14:paraId="06AE41AD"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Turned and Willson (2006), Tesco's mission statement, which represents an unrelenting dedication to customer-centricity and value delivery, is fundamental to the company's organizational ethos. The mission statement not only directs Tesco's strategic choices but also guarantees that the requirements of its customers always come first, placing a strong emphasis on value creation and a deep regard for them.</w:t>
      </w:r>
    </w:p>
    <w:p w14:paraId="06AE41AE" w14:textId="77777777" w:rsidR="00A47886" w:rsidRDefault="00A47886">
      <w:pPr>
        <w:rPr>
          <w:rFonts w:ascii="Times New Roman" w:eastAsia="Times New Roman" w:hAnsi="Times New Roman" w:cs="Times New Roman"/>
          <w:sz w:val="24"/>
          <w:szCs w:val="24"/>
        </w:rPr>
      </w:pPr>
    </w:p>
    <w:p w14:paraId="06AE41AF"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Mission statements articulate a company's underlying principles and goals and, when properly stated and implemented, can play a significant role in developing customer relationships. In Tesco's case, the sincere dedication expressed in its mission statement has been essential in building consumer trust, loyalty, and a sense of purpose.</w:t>
      </w:r>
    </w:p>
    <w:p w14:paraId="06AE41B0" w14:textId="77777777" w:rsidR="00A47886" w:rsidRDefault="00A47886">
      <w:pPr>
        <w:rPr>
          <w:rFonts w:ascii="Times New Roman" w:eastAsia="Times New Roman" w:hAnsi="Times New Roman" w:cs="Times New Roman"/>
          <w:sz w:val="24"/>
          <w:szCs w:val="24"/>
        </w:rPr>
      </w:pPr>
    </w:p>
    <w:p w14:paraId="06AE41B1"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mission statement's importance to customer relations depends on how genuine and consistent it is with the company's actions. Insincere mission statements that are merely rhetorical might damage a company's relationship with its clients. Tesco's success is a result of its unwavering </w:t>
      </w:r>
      <w:r>
        <w:rPr>
          <w:rFonts w:ascii="Times New Roman" w:eastAsia="Times New Roman" w:hAnsi="Times New Roman" w:cs="Times New Roman"/>
          <w:sz w:val="24"/>
          <w:szCs w:val="24"/>
        </w:rPr>
        <w:lastRenderedPageBreak/>
        <w:t>commitment to its goal and ability to win over customers by acting in ways that are consistent with its declared principles.</w:t>
      </w:r>
    </w:p>
    <w:p w14:paraId="06AE41B2" w14:textId="77777777" w:rsidR="00A47886" w:rsidRDefault="00A47886">
      <w:pPr>
        <w:rPr>
          <w:rFonts w:ascii="Times New Roman" w:eastAsia="Times New Roman" w:hAnsi="Times New Roman" w:cs="Times New Roman"/>
          <w:sz w:val="24"/>
          <w:szCs w:val="24"/>
        </w:rPr>
      </w:pPr>
    </w:p>
    <w:p w14:paraId="06AE41B3"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 Tesco's mission statement is an effective instrument for fostering robust customer relationships by demonstrating the company's sincere dedication to meeting customer needs. This achievement strengthens the connection between corporate goals and customer happiness and emphasizes the need to convert mission statements into concrete activities.</w:t>
      </w:r>
    </w:p>
    <w:p w14:paraId="06AE41B4" w14:textId="77777777" w:rsidR="00A47886" w:rsidRDefault="00A47886">
      <w:pPr>
        <w:rPr>
          <w:rFonts w:ascii="Times New Roman" w:eastAsia="Times New Roman" w:hAnsi="Times New Roman" w:cs="Times New Roman"/>
          <w:sz w:val="24"/>
          <w:szCs w:val="24"/>
        </w:rPr>
      </w:pPr>
    </w:p>
    <w:p w14:paraId="06AE41B5" w14:textId="77777777" w:rsidR="00A47886" w:rsidRDefault="00000000">
      <w:pPr>
        <w:pStyle w:val="Heading1"/>
      </w:pPr>
      <w:bookmarkStart w:id="8" w:name="_4d34og8" w:colFirst="0" w:colLast="0"/>
      <w:bookmarkEnd w:id="8"/>
      <w:r>
        <w:t>3. Impact of Data on Tesco's Marketing Relationships</w:t>
      </w:r>
    </w:p>
    <w:p w14:paraId="06AE41B6" w14:textId="16182BEB" w:rsidR="00A47886"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Organizations such as Tesco have leveraged information to improve their marketing interactions in the data-driven world of today. In line with consumer expectations, data gathering, analysis, and assessment have become essential instruments that have a substantial impact on Tesco's marketing partnerships and </w:t>
      </w:r>
      <w:r w:rsidR="00412D4B">
        <w:rPr>
          <w:rFonts w:ascii="Times New Roman" w:eastAsia="Times New Roman" w:hAnsi="Times New Roman" w:cs="Times New Roman"/>
          <w:sz w:val="24"/>
          <w:szCs w:val="24"/>
        </w:rPr>
        <w:t>sustainability.</w:t>
      </w:r>
      <w:r>
        <w:rPr>
          <w:rFonts w:ascii="Times New Roman" w:eastAsia="Times New Roman" w:hAnsi="Times New Roman" w:cs="Times New Roman"/>
          <w:sz w:val="24"/>
          <w:szCs w:val="24"/>
        </w:rPr>
        <w:t xml:space="preserve">  </w:t>
      </w:r>
    </w:p>
    <w:p w14:paraId="06AE41B7" w14:textId="77777777" w:rsidR="00A47886" w:rsidRDefault="00A47886">
      <w:pPr>
        <w:pStyle w:val="Heading2"/>
      </w:pPr>
      <w:bookmarkStart w:id="9" w:name="_c6bckb235z3" w:colFirst="0" w:colLast="0"/>
      <w:bookmarkEnd w:id="9"/>
    </w:p>
    <w:p w14:paraId="06AE41B8" w14:textId="77777777" w:rsidR="00A47886" w:rsidRDefault="00000000">
      <w:pPr>
        <w:pStyle w:val="Heading2"/>
      </w:pPr>
      <w:bookmarkStart w:id="10" w:name="_2s8eyo1" w:colFirst="0" w:colLast="0"/>
      <w:bookmarkEnd w:id="10"/>
      <w:r>
        <w:t>3.1. Data-Driven Customer Insights</w:t>
      </w:r>
    </w:p>
    <w:p w14:paraId="06AE41B9" w14:textId="77777777" w:rsidR="00A47886" w:rsidRDefault="00A47886">
      <w:pPr>
        <w:rPr>
          <w:rFonts w:ascii="Times New Roman" w:eastAsia="Times New Roman" w:hAnsi="Times New Roman" w:cs="Times New Roman"/>
          <w:b/>
          <w:sz w:val="24"/>
          <w:szCs w:val="24"/>
        </w:rPr>
      </w:pPr>
    </w:p>
    <w:p w14:paraId="06AE41BA" w14:textId="01A353DE"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Ma and </w:t>
      </w:r>
      <w:r w:rsidR="00F761A9">
        <w:rPr>
          <w:rFonts w:ascii="Times New Roman" w:eastAsia="Times New Roman" w:hAnsi="Times New Roman" w:cs="Times New Roman"/>
          <w:sz w:val="24"/>
          <w:szCs w:val="24"/>
        </w:rPr>
        <w:t>colleagues (</w:t>
      </w:r>
      <w:r w:rsidR="00E05526">
        <w:rPr>
          <w:rFonts w:ascii="Times New Roman" w:eastAsia="Times New Roman" w:hAnsi="Times New Roman" w:cs="Times New Roman"/>
          <w:sz w:val="24"/>
          <w:szCs w:val="24"/>
        </w:rPr>
        <w:t>2010)</w:t>
      </w:r>
      <w:r>
        <w:rPr>
          <w:rFonts w:ascii="Times New Roman" w:eastAsia="Times New Roman" w:hAnsi="Times New Roman" w:cs="Times New Roman"/>
          <w:sz w:val="24"/>
          <w:szCs w:val="24"/>
        </w:rPr>
        <w:t xml:space="preserve"> Tesco's marketing partnerships rely heavily on data-driven customer insights, which give the corporation a comprehensive grasp of consumer preferences and behaviors</w:t>
      </w:r>
      <w:r w:rsidR="00FB7E7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 et al., 2010). </w:t>
      </w:r>
      <w:r w:rsidR="007B0AF0">
        <w:rPr>
          <w:rFonts w:ascii="Times New Roman" w:eastAsia="Times New Roman" w:hAnsi="Times New Roman" w:cs="Times New Roman"/>
          <w:sz w:val="24"/>
          <w:szCs w:val="24"/>
        </w:rPr>
        <w:t>“</w:t>
      </w:r>
      <w:r>
        <w:rPr>
          <w:rFonts w:ascii="Times New Roman" w:eastAsia="Times New Roman" w:hAnsi="Times New Roman" w:cs="Times New Roman"/>
          <w:sz w:val="24"/>
          <w:szCs w:val="24"/>
        </w:rPr>
        <w:t>Tesco can customize its marketing campaigns to the unique requirements of its clientele by examining patterns and trends in customer data</w:t>
      </w:r>
      <w:r w:rsidR="007B0A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(Sharma et al., 2022). Tesco, for example,</w:t>
      </w:r>
      <w:r w:rsidR="005F42B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can successfully anticipate and satisfy customer demands by using data analytics to generate targeted product bundles and tailored recommendations</w:t>
      </w:r>
      <w:r w:rsidR="005F42B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(Fader, 2020). Tesco </w:t>
      </w:r>
      <w:r w:rsidR="00FF4C54">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enhance consumer satisfaction and optimize its marketing budget because of this data-driven approach to marketing.</w:t>
      </w:r>
    </w:p>
    <w:p w14:paraId="06AE41BB" w14:textId="77777777" w:rsidR="00A47886" w:rsidRDefault="00A47886">
      <w:pPr>
        <w:rPr>
          <w:rFonts w:ascii="Times New Roman" w:eastAsia="Times New Roman" w:hAnsi="Times New Roman" w:cs="Times New Roman"/>
          <w:sz w:val="24"/>
          <w:szCs w:val="24"/>
        </w:rPr>
      </w:pPr>
    </w:p>
    <w:p w14:paraId="06AE41BC" w14:textId="5EB69C7A" w:rsidR="00A47886" w:rsidRDefault="00FF583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data analysis can give Tesco insights into customer demographics, buying history, and behavioral patterns, in addition to patterns and trends. Tesco may generate targeted product offerings and individualized marketing campaigns by using this information to create comprehensive consumer profiles” (Rowley, 2005). “For instance, Plimmer proves that Tesco can identify potential consumers for </w:t>
      </w:r>
      <w:r w:rsidR="00FF4C54">
        <w:rPr>
          <w:rFonts w:ascii="Times New Roman" w:eastAsia="Times New Roman" w:hAnsi="Times New Roman" w:cs="Times New Roman"/>
          <w:sz w:val="24"/>
          <w:szCs w:val="24"/>
        </w:rPr>
        <w:t>goods</w:t>
      </w:r>
      <w:r>
        <w:rPr>
          <w:rFonts w:ascii="Times New Roman" w:eastAsia="Times New Roman" w:hAnsi="Times New Roman" w:cs="Times New Roman"/>
          <w:sz w:val="24"/>
          <w:szCs w:val="24"/>
        </w:rPr>
        <w:t xml:space="preserve"> or services using customer data and then adjust its messaging appropriately” (Plimmer, 2010).</w:t>
      </w:r>
    </w:p>
    <w:p w14:paraId="06AE41BE" w14:textId="03EAF9C1" w:rsidR="00A47886" w:rsidRDefault="00E0609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A05FE">
        <w:rPr>
          <w:rFonts w:ascii="Times New Roman" w:eastAsia="Times New Roman" w:hAnsi="Times New Roman" w:cs="Times New Roman"/>
          <w:sz w:val="24"/>
          <w:szCs w:val="24"/>
        </w:rPr>
        <w:t>A</w:t>
      </w:r>
      <w:r>
        <w:rPr>
          <w:rFonts w:ascii="Times New Roman" w:eastAsia="Times New Roman" w:hAnsi="Times New Roman" w:cs="Times New Roman"/>
          <w:sz w:val="24"/>
          <w:szCs w:val="24"/>
        </w:rPr>
        <w:t>ll things considered, Tesco's data-driven marketing strategy helps the business gain a better understanding of its clients, which results in more successful and focused advertising efforts. According to Turner and Wilson</w:t>
      </w:r>
      <w:r w:rsidR="00B3327D">
        <w:rPr>
          <w:rFonts w:ascii="Times New Roman" w:eastAsia="Times New Roman" w:hAnsi="Times New Roman" w:cs="Times New Roman"/>
          <w:sz w:val="24"/>
          <w:szCs w:val="24"/>
        </w:rPr>
        <w:t xml:space="preserve"> (2006)</w:t>
      </w:r>
      <w:r>
        <w:rPr>
          <w:rFonts w:ascii="Times New Roman" w:eastAsia="Times New Roman" w:hAnsi="Times New Roman" w:cs="Times New Roman"/>
          <w:sz w:val="24"/>
          <w:szCs w:val="24"/>
        </w:rPr>
        <w:t xml:space="preserve"> Tesco can improve its marketing budget, increase customer satisfaction, and accomplish its business objectives by utilizing consumer data (Turner &amp; Wilson, 2006).</w:t>
      </w:r>
    </w:p>
    <w:p w14:paraId="06AE41BF" w14:textId="77777777" w:rsidR="00A47886" w:rsidRDefault="00A47886">
      <w:pPr>
        <w:rPr>
          <w:rFonts w:ascii="Times New Roman" w:eastAsia="Times New Roman" w:hAnsi="Times New Roman" w:cs="Times New Roman"/>
          <w:sz w:val="24"/>
          <w:szCs w:val="24"/>
        </w:rPr>
      </w:pPr>
    </w:p>
    <w:p w14:paraId="06AE41C0" w14:textId="77777777" w:rsidR="00A47886" w:rsidRDefault="00000000">
      <w:pPr>
        <w:pStyle w:val="Heading2"/>
      </w:pPr>
      <w:bookmarkStart w:id="11" w:name="_17dp8vu" w:colFirst="0" w:colLast="0"/>
      <w:bookmarkEnd w:id="11"/>
      <w:r>
        <w:t>Sustainability and Ethical Considerations</w:t>
      </w:r>
    </w:p>
    <w:p w14:paraId="06AE41C1" w14:textId="77777777" w:rsidR="00A47886" w:rsidRDefault="00A47886">
      <w:pPr>
        <w:rPr>
          <w:rFonts w:ascii="Times New Roman" w:eastAsia="Times New Roman" w:hAnsi="Times New Roman" w:cs="Times New Roman"/>
          <w:b/>
          <w:sz w:val="24"/>
          <w:szCs w:val="24"/>
        </w:rPr>
      </w:pPr>
    </w:p>
    <w:p w14:paraId="06AE41C2"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Sharma and his colleagues found out that Tesco has also been able to include ethical and sustainable factors in its marketing collaborations because of data collection (Sharma et al., 2022). Tesco may better match its product offers and marketing initiatives with the values of its customers by monitoring data pertaining to ethical and sustainable consumer decisions. For example, Sharma and colleagues highlighted that consumers are becoming more and more interested in eco-friendly or ethically sourced items (Sharma, Jain, &amp; Pajni, 2022). After that, Tesco and its suppliers can work together to supply these goods and let consumers know when they're available.</w:t>
      </w:r>
    </w:p>
    <w:p w14:paraId="06AE41C3" w14:textId="77777777" w:rsidR="00A47886" w:rsidRDefault="00A47886">
      <w:pPr>
        <w:rPr>
          <w:rFonts w:ascii="Times New Roman" w:eastAsia="Times New Roman" w:hAnsi="Times New Roman" w:cs="Times New Roman"/>
          <w:sz w:val="24"/>
          <w:szCs w:val="24"/>
        </w:rPr>
      </w:pPr>
    </w:p>
    <w:p w14:paraId="06AE41C4" w14:textId="77777777" w:rsidR="00A47886" w:rsidRDefault="00000000">
      <w:r>
        <w:rPr>
          <w:rFonts w:ascii="Times New Roman" w:eastAsia="Times New Roman" w:hAnsi="Times New Roman" w:cs="Times New Roman"/>
          <w:sz w:val="24"/>
          <w:szCs w:val="24"/>
        </w:rPr>
        <w:t>Additionally, Tesco's data-driven strategy promotes customer trust, which is essential to the company's long-term success. Tesco's data-driven marketing assists them in successfully communicating these values to customers, who value ethical and open corporate processes. Developing trust with clients is crucial to starting and keeping long-term partnerships.</w:t>
      </w:r>
    </w:p>
    <w:p w14:paraId="06AE41C5" w14:textId="77777777" w:rsidR="00A47886" w:rsidRDefault="00A47886"/>
    <w:p w14:paraId="06AE41C6" w14:textId="77777777" w:rsidR="00A47886" w:rsidRDefault="00000000">
      <w:pPr>
        <w:pStyle w:val="Heading2"/>
      </w:pPr>
      <w:bookmarkStart w:id="12" w:name="_3rdcrjn" w:colFirst="0" w:colLast="0"/>
      <w:bookmarkEnd w:id="12"/>
      <w:r>
        <w:t>Examples of Data-Driven Marketing Practices</w:t>
      </w:r>
    </w:p>
    <w:p w14:paraId="06AE41C7" w14:textId="77777777" w:rsidR="00A47886" w:rsidRDefault="00A47886">
      <w:pPr>
        <w:rPr>
          <w:rFonts w:ascii="Times New Roman" w:eastAsia="Times New Roman" w:hAnsi="Times New Roman" w:cs="Times New Roman"/>
          <w:b/>
          <w:sz w:val="24"/>
          <w:szCs w:val="24"/>
        </w:rPr>
      </w:pPr>
    </w:p>
    <w:p w14:paraId="06AE41C8" w14:textId="18334419" w:rsidR="00A47886" w:rsidRDefault="006F5BF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Tesco Clubcard loyalty program is a fantastic illustration of data-driven marketing” (Rowley, 2005). By gathering information on consumer purchases through the Clubcard program, Tesco </w:t>
      </w:r>
      <w:r w:rsidR="00FF4C54">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offer customized coupons and promotions to specific customers based on their purchasing patterns. This focused strategy increases revenue while improving relationships with customers.</w:t>
      </w:r>
    </w:p>
    <w:p w14:paraId="06AE41C9" w14:textId="77777777" w:rsidR="00A47886" w:rsidRDefault="00A47886">
      <w:pPr>
        <w:rPr>
          <w:rFonts w:ascii="Times New Roman" w:eastAsia="Times New Roman" w:hAnsi="Times New Roman" w:cs="Times New Roman"/>
          <w:sz w:val="24"/>
          <w:szCs w:val="24"/>
        </w:rPr>
      </w:pPr>
    </w:p>
    <w:p w14:paraId="06AE41CA"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Ma and colleagues suggest that data-driven marketing strategies bolster Tesco.com's online visibility (Ma, Ding, &amp; Hong, 2010). By gathering information about user activity, the online platform enables Tesco to make products and offer recommendations to online shoppers, thereby boosting conversion rates.</w:t>
      </w:r>
    </w:p>
    <w:p w14:paraId="06AE41CB" w14:textId="77777777" w:rsidR="00A47886" w:rsidRDefault="00A47886">
      <w:pPr>
        <w:rPr>
          <w:rFonts w:ascii="Times New Roman" w:eastAsia="Times New Roman" w:hAnsi="Times New Roman" w:cs="Times New Roman"/>
          <w:sz w:val="24"/>
          <w:szCs w:val="24"/>
        </w:rPr>
      </w:pPr>
    </w:p>
    <w:p w14:paraId="06AE41CC" w14:textId="54B323AC"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gathering, processing, and analysis are essential to Tesco's marketing partnerships and sustainability initiatives. By employing data-driven marketing strategies, Tesco gains invaluable customer insights, allowing it to tailor its tactics to meet the needs of its target audience. This approach enables Tesco to enhance customer satisfaction while also incorporating environmental and ethical considerations into its marketing campaigns, fostering long-lasting customer relationships and </w:t>
      </w:r>
      <w:r w:rsidR="0032536D">
        <w:rPr>
          <w:rFonts w:ascii="Times New Roman" w:eastAsia="Times New Roman" w:hAnsi="Times New Roman" w:cs="Times New Roman"/>
          <w:sz w:val="24"/>
          <w:szCs w:val="24"/>
        </w:rPr>
        <w:t>trust.</w:t>
      </w:r>
    </w:p>
    <w:p w14:paraId="06AE41CD" w14:textId="77777777" w:rsidR="00A47886" w:rsidRDefault="00A47886">
      <w:pPr>
        <w:rPr>
          <w:rFonts w:ascii="Times New Roman" w:eastAsia="Times New Roman" w:hAnsi="Times New Roman" w:cs="Times New Roman"/>
          <w:sz w:val="24"/>
          <w:szCs w:val="24"/>
        </w:rPr>
      </w:pPr>
    </w:p>
    <w:p w14:paraId="06AE41CE" w14:textId="77777777" w:rsidR="00A47886" w:rsidRDefault="00000000">
      <w:pPr>
        <w:pStyle w:val="Heading1"/>
      </w:pPr>
      <w:bookmarkStart w:id="13" w:name="_26in1rg" w:colFirst="0" w:colLast="0"/>
      <w:bookmarkEnd w:id="13"/>
      <w:r>
        <w:t xml:space="preserve"> Tesco's Marketing Relationship Strategies:</w:t>
      </w:r>
    </w:p>
    <w:p w14:paraId="06AE41CF" w14:textId="78D2724E"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Sharif Mollah, </w:t>
      </w:r>
      <w:r w:rsidR="00FF583D">
        <w:rPr>
          <w:rFonts w:ascii="Times New Roman" w:eastAsia="Times New Roman" w:hAnsi="Times New Roman" w:cs="Times New Roman"/>
          <w:sz w:val="24"/>
          <w:szCs w:val="24"/>
        </w:rPr>
        <w:t>“</w:t>
      </w:r>
      <w:r>
        <w:rPr>
          <w:rFonts w:ascii="Times New Roman" w:eastAsia="Times New Roman" w:hAnsi="Times New Roman" w:cs="Times New Roman"/>
          <w:sz w:val="24"/>
          <w:szCs w:val="24"/>
        </w:rPr>
        <w:t>Tesco's success in the retail sector can be attributed to its efficient marketing relationship methods, which include differentiation, pricing models, consumer segmentation, and a dedication to sustainability and ethical standards</w:t>
      </w:r>
      <w:r w:rsidR="00FF583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(Sharif Mollah, 2014).</w:t>
      </w:r>
    </w:p>
    <w:p w14:paraId="06AE41D0" w14:textId="77777777" w:rsidR="00A47886" w:rsidRDefault="00A47886">
      <w:pPr>
        <w:rPr>
          <w:rFonts w:ascii="Times New Roman" w:eastAsia="Times New Roman" w:hAnsi="Times New Roman" w:cs="Times New Roman"/>
          <w:sz w:val="24"/>
          <w:szCs w:val="24"/>
        </w:rPr>
      </w:pPr>
    </w:p>
    <w:p w14:paraId="06AE41D1" w14:textId="65E6FA28"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Tesco's success is largely down to its data-driven marketing techniques. Tesco uses consumer data to give tailored product recommendations, targeted discounts, and personalized messaging that increase customer loyalty and improve the shopping experience. By utilizing a data-driven strategy, marketing campaigns </w:t>
      </w:r>
      <w:r w:rsidR="00FF583D">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maximize their impact by reaching the appropriate customers with the correct messages at the right time. Tesco obtains express agreement for data collection and marketing objectives, complies with stringent data protection requirements, and strikes a careful balance between personalization and client privacy. Tesco has consistently performed well because of data-driven marketing, and its dedication to gathering, analyzing, and responsibly using data puts it in a good position to benefit from this trend and keep its competitive advantage going forward.</w:t>
      </w:r>
    </w:p>
    <w:p w14:paraId="06AE41D2" w14:textId="77777777" w:rsidR="00A47886" w:rsidRDefault="00A47886">
      <w:pPr>
        <w:rPr>
          <w:rFonts w:ascii="Times New Roman" w:eastAsia="Times New Roman" w:hAnsi="Times New Roman" w:cs="Times New Roman"/>
          <w:sz w:val="24"/>
          <w:szCs w:val="24"/>
        </w:rPr>
      </w:pPr>
    </w:p>
    <w:p w14:paraId="06AE41D3" w14:textId="77777777" w:rsidR="00A47886" w:rsidRDefault="00000000">
      <w:pPr>
        <w:pStyle w:val="Heading2"/>
      </w:pPr>
      <w:bookmarkStart w:id="14" w:name="_lnxbz9" w:colFirst="0" w:colLast="0"/>
      <w:bookmarkEnd w:id="14"/>
      <w:r>
        <w:t>Customer Segmentation</w:t>
      </w:r>
    </w:p>
    <w:p w14:paraId="06AE41D4" w14:textId="77777777" w:rsidR="00A47886" w:rsidRDefault="00A47886">
      <w:pPr>
        <w:rPr>
          <w:rFonts w:ascii="Times New Roman" w:eastAsia="Times New Roman" w:hAnsi="Times New Roman" w:cs="Times New Roman"/>
          <w:sz w:val="24"/>
          <w:szCs w:val="24"/>
        </w:rPr>
      </w:pPr>
    </w:p>
    <w:p w14:paraId="06AE41D5"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uses Plimmer's 2010” research findings to inform its primary strategy of consumer segmentation (Plimmer, 2010). By examining factors like purchasing patterns, demographics, and geographic location, the business divides its large customer base into various groups. Tesco is able to customize its marketing campaigns to each group's specific demands and preferences because of this segmentation.</w:t>
      </w:r>
    </w:p>
    <w:p w14:paraId="06AE41D6" w14:textId="77777777" w:rsidR="00A47886" w:rsidRDefault="00A47886">
      <w:pPr>
        <w:rPr>
          <w:rFonts w:ascii="Times New Roman" w:eastAsia="Times New Roman" w:hAnsi="Times New Roman" w:cs="Times New Roman"/>
          <w:sz w:val="24"/>
          <w:szCs w:val="24"/>
        </w:rPr>
      </w:pPr>
    </w:p>
    <w:p w14:paraId="06AE41D7" w14:textId="4C31ED35"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for instance, might use segmentation data to pinpoint customers among its clientele who are </w:t>
      </w:r>
      <w:r w:rsidR="00FF583D">
        <w:rPr>
          <w:rFonts w:ascii="Times New Roman" w:eastAsia="Times New Roman" w:hAnsi="Times New Roman" w:cs="Times New Roman"/>
          <w:sz w:val="24"/>
          <w:szCs w:val="24"/>
        </w:rPr>
        <w:t>health conscious</w:t>
      </w:r>
      <w:r>
        <w:rPr>
          <w:rFonts w:ascii="Times New Roman" w:eastAsia="Times New Roman" w:hAnsi="Times New Roman" w:cs="Times New Roman"/>
          <w:sz w:val="24"/>
          <w:szCs w:val="24"/>
        </w:rPr>
        <w:t>. As a result, the business can provide this market with a carefully chosen assortment of wholesome and organic food solutions. This customized strategy improves the overall client experience while also encouraging customer loyalty.</w:t>
      </w:r>
    </w:p>
    <w:p w14:paraId="06AE41D8" w14:textId="77777777" w:rsidR="00A47886" w:rsidRDefault="00A47886">
      <w:pPr>
        <w:rPr>
          <w:rFonts w:ascii="Times New Roman" w:eastAsia="Times New Roman" w:hAnsi="Times New Roman" w:cs="Times New Roman"/>
          <w:sz w:val="24"/>
          <w:szCs w:val="24"/>
        </w:rPr>
      </w:pPr>
    </w:p>
    <w:p w14:paraId="06AE41D9"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It is clear from a rigorous analysis of segmentation that Tesco's use of this tactic is consistent with modern marketing theories. Tesco maximizes its relevance and resonance in the market by recognizing the diversity of its client base and adjusting its strategy accordingly. The power of segmentation to improve customer happiness and loyalty through relevant and tailored products is what makes it so powerful.</w:t>
      </w:r>
    </w:p>
    <w:p w14:paraId="06AE41DA" w14:textId="77777777" w:rsidR="00A47886" w:rsidRDefault="00A47886">
      <w:pPr>
        <w:rPr>
          <w:rFonts w:ascii="Times New Roman" w:eastAsia="Times New Roman" w:hAnsi="Times New Roman" w:cs="Times New Roman"/>
          <w:sz w:val="24"/>
          <w:szCs w:val="24"/>
        </w:rPr>
      </w:pPr>
    </w:p>
    <w:p w14:paraId="06AE41DB" w14:textId="77777777" w:rsidR="00A47886" w:rsidRDefault="00000000">
      <w:pPr>
        <w:pStyle w:val="Heading2"/>
      </w:pPr>
      <w:bookmarkStart w:id="15" w:name="_35nkun2" w:colFirst="0" w:colLast="0"/>
      <w:bookmarkEnd w:id="15"/>
      <w:r>
        <w:t>Pricing Strategies</w:t>
      </w:r>
    </w:p>
    <w:p w14:paraId="06AE41DC" w14:textId="77777777" w:rsidR="00A47886" w:rsidRDefault="00A47886">
      <w:pPr>
        <w:rPr>
          <w:rFonts w:ascii="Times New Roman" w:eastAsia="Times New Roman" w:hAnsi="Times New Roman" w:cs="Times New Roman"/>
          <w:sz w:val="24"/>
          <w:szCs w:val="24"/>
        </w:rPr>
      </w:pPr>
    </w:p>
    <w:p w14:paraId="06AE41DD" w14:textId="1A5BBC75"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pricing strategies are deeply rooted in its understanding of customer needs and behaviors, enabling it to foster strong relationships with its target audience. The company's two key pricing pillars, promotional </w:t>
      </w:r>
      <w:r w:rsidR="00D006FD">
        <w:rPr>
          <w:rFonts w:ascii="Times New Roman" w:eastAsia="Times New Roman" w:hAnsi="Times New Roman" w:cs="Times New Roman"/>
          <w:sz w:val="24"/>
          <w:szCs w:val="24"/>
        </w:rPr>
        <w:t>pricing,</w:t>
      </w:r>
      <w:r>
        <w:rPr>
          <w:rFonts w:ascii="Times New Roman" w:eastAsia="Times New Roman" w:hAnsi="Times New Roman" w:cs="Times New Roman"/>
          <w:sz w:val="24"/>
          <w:szCs w:val="24"/>
        </w:rPr>
        <w:t xml:space="preserve"> and everyday low pricing (EDLP), work in tandem to deliver value, affordability, and personalized experiences for its customers.</w:t>
      </w:r>
    </w:p>
    <w:p w14:paraId="06AE41DE" w14:textId="77777777" w:rsidR="00A47886" w:rsidRDefault="00A47886">
      <w:pPr>
        <w:rPr>
          <w:rFonts w:ascii="Times New Roman" w:eastAsia="Times New Roman" w:hAnsi="Times New Roman" w:cs="Times New Roman"/>
          <w:sz w:val="24"/>
          <w:szCs w:val="24"/>
        </w:rPr>
      </w:pPr>
    </w:p>
    <w:p w14:paraId="06AE41DF"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Promotional pricing involves offering discounts and promotions on a regular basis, providing customers with opportunities to save money while encouraging them to try new products. EDLP, </w:t>
      </w:r>
      <w:r>
        <w:rPr>
          <w:rFonts w:ascii="Times New Roman" w:eastAsia="Times New Roman" w:hAnsi="Times New Roman" w:cs="Times New Roman"/>
          <w:sz w:val="24"/>
          <w:szCs w:val="24"/>
        </w:rPr>
        <w:lastRenderedPageBreak/>
        <w:t>on the other hand, ensures that everyday items are priced competitively, aligning with customer expectations for value and affordability.</w:t>
      </w:r>
    </w:p>
    <w:p w14:paraId="06AE41E0" w14:textId="77777777" w:rsidR="00A47886" w:rsidRDefault="00A47886">
      <w:pPr>
        <w:rPr>
          <w:rFonts w:ascii="Times New Roman" w:eastAsia="Times New Roman" w:hAnsi="Times New Roman" w:cs="Times New Roman"/>
          <w:sz w:val="24"/>
          <w:szCs w:val="24"/>
        </w:rPr>
      </w:pPr>
    </w:p>
    <w:p w14:paraId="06AE41E1"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Clubcard loyalty program plays a crucial role in its customer-centric pricing approach. By analyzing customer data, Tesco can identify purchasing patterns and preferences, enabling it to deliver personalized pricing offers. This tailored approach not only enhances customer satisfaction but also strengthens customer loyalty, as consumers feel valued and appreciated.</w:t>
      </w:r>
    </w:p>
    <w:p w14:paraId="06AE41E2" w14:textId="77777777" w:rsidR="00A47886" w:rsidRDefault="00A47886">
      <w:pPr>
        <w:rPr>
          <w:rFonts w:ascii="Times New Roman" w:eastAsia="Times New Roman" w:hAnsi="Times New Roman" w:cs="Times New Roman"/>
          <w:sz w:val="24"/>
          <w:szCs w:val="24"/>
        </w:rPr>
      </w:pPr>
    </w:p>
    <w:p w14:paraId="06AE41E3"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ability to balance promotional pricing with EDLP, coupled with its use of customer data for personalized offers, has set a benchmark for customer-centric pricing in the retail industry. The company's pricing strategies have contributed to its long-term success, making it a role model for other organizations seeking to build strong customer relationships through effective pricing strategies.</w:t>
      </w:r>
    </w:p>
    <w:p w14:paraId="06AE41E4" w14:textId="77777777" w:rsidR="00A47886" w:rsidRDefault="00A47886">
      <w:pPr>
        <w:rPr>
          <w:rFonts w:ascii="Times New Roman" w:eastAsia="Times New Roman" w:hAnsi="Times New Roman" w:cs="Times New Roman"/>
          <w:sz w:val="24"/>
          <w:szCs w:val="24"/>
        </w:rPr>
      </w:pPr>
    </w:p>
    <w:p w14:paraId="06AE41E5" w14:textId="77777777" w:rsidR="00A47886" w:rsidRDefault="00000000">
      <w:pPr>
        <w:pStyle w:val="Heading2"/>
      </w:pPr>
      <w:bookmarkStart w:id="16" w:name="_1ksv4uv" w:colFirst="0" w:colLast="0"/>
      <w:bookmarkEnd w:id="16"/>
      <w:r>
        <w:t>Differentiation</w:t>
      </w:r>
    </w:p>
    <w:p w14:paraId="06AE41E6" w14:textId="77777777" w:rsidR="00A47886" w:rsidRDefault="00A47886">
      <w:pPr>
        <w:rPr>
          <w:rFonts w:ascii="Times New Roman" w:eastAsia="Times New Roman" w:hAnsi="Times New Roman" w:cs="Times New Roman"/>
          <w:sz w:val="24"/>
          <w:szCs w:val="24"/>
        </w:rPr>
      </w:pPr>
    </w:p>
    <w:p w14:paraId="06AE41E7"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 stands as a crucial strategy for Tesco in navigating the highly competitive market”, drawing insights from Turner and Wilson's work in 2006. Tesco's extensive selection of private-label products serves as an example of product differentiation, which is key to this strategy. Notably, the 'Finest' line caters to consumers seeking high-end, luxury goods, setting Tesco apart from competitors.</w:t>
      </w:r>
    </w:p>
    <w:p w14:paraId="06AE41E8" w14:textId="77777777" w:rsidR="00A47886" w:rsidRDefault="00A47886">
      <w:pPr>
        <w:rPr>
          <w:rFonts w:ascii="Times New Roman" w:eastAsia="Times New Roman" w:hAnsi="Times New Roman" w:cs="Times New Roman"/>
          <w:sz w:val="24"/>
          <w:szCs w:val="24"/>
        </w:rPr>
      </w:pPr>
    </w:p>
    <w:p w14:paraId="06AE41E9"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Ma and her colleagues, Tesco.com, Tesco's online shopping platform, further contributes to differentiation by offering customers the convenience of ordering groceries online with home delivery (Ma, Ding, &amp; Hong, 2010). This innovative service distinguishes Tesco, showcasing its commitment to providing creative solutions aligned with customer needs.</w:t>
      </w:r>
    </w:p>
    <w:p w14:paraId="06AE41EA" w14:textId="77777777" w:rsidR="00A47886" w:rsidRDefault="00A47886">
      <w:pPr>
        <w:rPr>
          <w:rFonts w:ascii="Times New Roman" w:eastAsia="Times New Roman" w:hAnsi="Times New Roman" w:cs="Times New Roman"/>
          <w:sz w:val="24"/>
          <w:szCs w:val="24"/>
        </w:rPr>
      </w:pPr>
    </w:p>
    <w:p w14:paraId="06AE41EB"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Fader (2020), Tesco prioritizes the customer experience by investing in customer service and well-trained staff. The in-store environment is crafted to be welcoming and supportive, fostering a positive rapport with customers.</w:t>
      </w:r>
    </w:p>
    <w:p w14:paraId="06AE41EC" w14:textId="77777777" w:rsidR="00A47886" w:rsidRDefault="00A47886">
      <w:pPr>
        <w:rPr>
          <w:rFonts w:ascii="Times New Roman" w:eastAsia="Times New Roman" w:hAnsi="Times New Roman" w:cs="Times New Roman"/>
          <w:sz w:val="24"/>
          <w:szCs w:val="24"/>
        </w:rPr>
      </w:pPr>
    </w:p>
    <w:p w14:paraId="06AE41ED" w14:textId="24D6166C"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critical review of Porter's generic model (Kotler &amp; Keller, 2016) reveals that Tesco's differentiation strategy aligns with the model's principles. By offering unique products and innovative services, Tesco achieves a competitive advantage. However, the model's broad categorization of strategies may oversimplify the dynamic nature of the retail sector. Tesco's success in differentiation goes beyond product and service offerings; it is rooted in a holistic approach that encompasses the entire customer experience (Kotler &amp; Keller, 2016). As a result, while Porter's model offers useful insights, its application should also </w:t>
      </w:r>
      <w:r w:rsidR="00D006FD">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xml:space="preserve"> the various factors that affect customer relationships in the retail environment.</w:t>
      </w:r>
    </w:p>
    <w:p w14:paraId="06AE41EE" w14:textId="77777777" w:rsidR="00A47886" w:rsidRDefault="00000000">
      <w:pPr>
        <w:pStyle w:val="Heading2"/>
      </w:pPr>
      <w:bookmarkStart w:id="17" w:name="_44sinio" w:colFirst="0" w:colLast="0"/>
      <w:bookmarkEnd w:id="17"/>
      <w:r>
        <w:lastRenderedPageBreak/>
        <w:br/>
        <w:t>Ethical and Sustainability Policies</w:t>
      </w:r>
    </w:p>
    <w:p w14:paraId="06AE41EF" w14:textId="77777777" w:rsidR="00A47886" w:rsidRDefault="00A47886">
      <w:pPr>
        <w:rPr>
          <w:rFonts w:ascii="Times New Roman" w:eastAsia="Times New Roman" w:hAnsi="Times New Roman" w:cs="Times New Roman"/>
          <w:sz w:val="24"/>
          <w:szCs w:val="24"/>
        </w:rPr>
      </w:pPr>
    </w:p>
    <w:p w14:paraId="06AE41F0"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has made major efforts to match its business practices with sustainable and ethical standards (Sharma, Jain, &amp; Pajni, 2022). The business is dedicated to cutting waste, decreasing its carbon footprint, and procuring items ethically. Customers that value morality and sustainability will find resonance with these initiatives, strengthening their bond with Tesco.</w:t>
      </w:r>
    </w:p>
    <w:p w14:paraId="06AE41F1" w14:textId="77777777" w:rsidR="00A47886" w:rsidRDefault="00A47886">
      <w:pPr>
        <w:rPr>
          <w:rFonts w:ascii="Times New Roman" w:eastAsia="Times New Roman" w:hAnsi="Times New Roman" w:cs="Times New Roman"/>
          <w:sz w:val="24"/>
          <w:szCs w:val="24"/>
        </w:rPr>
      </w:pPr>
    </w:p>
    <w:p w14:paraId="06AE41F2"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adherence to sustainable and ethical practices not only draws in customers who value social responsibility and ethics, but it also establishes trust with its clientele.</w:t>
      </w:r>
    </w:p>
    <w:p w14:paraId="06AE41F3" w14:textId="77777777" w:rsidR="00A47886" w:rsidRDefault="00A47886">
      <w:pPr>
        <w:rPr>
          <w:rFonts w:ascii="Times New Roman" w:eastAsia="Times New Roman" w:hAnsi="Times New Roman" w:cs="Times New Roman"/>
          <w:sz w:val="24"/>
          <w:szCs w:val="24"/>
        </w:rPr>
      </w:pPr>
    </w:p>
    <w:p w14:paraId="06AE41F4" w14:textId="77777777" w:rsidR="00A47886" w:rsidRDefault="00000000">
      <w:pPr>
        <w:pStyle w:val="Heading1"/>
      </w:pPr>
      <w:bookmarkStart w:id="18" w:name="_2jxsxqh" w:colFirst="0" w:colLast="0"/>
      <w:bookmarkEnd w:id="18"/>
      <w:r>
        <w:t xml:space="preserve"> Conclusion and Recommendations</w:t>
      </w:r>
    </w:p>
    <w:p w14:paraId="06AE41F5"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thorough approach to consumer interaction is what powers Tesco's success in the retail industry. Tesco endeavors to satisfy a wide range of consumer needs and cultivate enduring satisfaction and loyalty by means of ethical sustainability, strategic pricing, differentiation, and customer segmentation.</w:t>
      </w:r>
    </w:p>
    <w:p w14:paraId="06AE41F6" w14:textId="77777777" w:rsidR="00A47886" w:rsidRDefault="00A47886">
      <w:pPr>
        <w:rPr>
          <w:rFonts w:ascii="Times New Roman" w:eastAsia="Times New Roman" w:hAnsi="Times New Roman" w:cs="Times New Roman"/>
          <w:sz w:val="24"/>
          <w:szCs w:val="24"/>
        </w:rPr>
      </w:pPr>
    </w:p>
    <w:p w14:paraId="06AE41F7" w14:textId="6739511C"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market position, past performance, and financial stability demonstrate its critical role in the retail industry. Based on a goal that prioritizes the needs of the consumer, the company's strategies are flexible enough to adjust to changing market conditions. </w:t>
      </w:r>
      <w:r w:rsidR="0071663F">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provide a more thorough examination of customer interactions, Task 1 presents crucial background information, highlighting the company's importance in the retail industry.</w:t>
      </w:r>
    </w:p>
    <w:p w14:paraId="06AE41F8" w14:textId="77777777" w:rsidR="00A47886" w:rsidRDefault="00A47886">
      <w:pPr>
        <w:rPr>
          <w:rFonts w:ascii="Times New Roman" w:eastAsia="Times New Roman" w:hAnsi="Times New Roman" w:cs="Times New Roman"/>
          <w:sz w:val="24"/>
          <w:szCs w:val="24"/>
        </w:rPr>
      </w:pPr>
    </w:p>
    <w:p w14:paraId="06AE41F9"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continued success is dependent on its ability to constantly innovate and adjust to the changing needs of its customers. Data-driven insights are essential in marketing and sustainability since they enable Tesco to adjust its tactics on the fly. Building long-lasting relationships and trust not only raises customer pleasure but also incorporates ethical and ecological factors. Essentially, Tesco's adaptability stems from its historical strength, steadfast customer focus, and innovative methods. This establishes Tesco as a stable player in the retail industry, equipped to overcome obstacles and build enduring bonds in a changing marketplace.</w:t>
      </w:r>
    </w:p>
    <w:p w14:paraId="06AE41FA" w14:textId="77777777" w:rsidR="00A47886" w:rsidRDefault="00A47886">
      <w:pPr>
        <w:rPr>
          <w:rFonts w:ascii="Times New Roman" w:eastAsia="Times New Roman" w:hAnsi="Times New Roman" w:cs="Times New Roman"/>
          <w:sz w:val="24"/>
          <w:szCs w:val="24"/>
        </w:rPr>
      </w:pPr>
    </w:p>
    <w:p w14:paraId="06AE41FB" w14:textId="77777777" w:rsidR="00A47886" w:rsidRDefault="00000000">
      <w:pPr>
        <w:pStyle w:val="Heading2"/>
      </w:pPr>
      <w:bookmarkStart w:id="19" w:name="_z337ya" w:colFirst="0" w:colLast="0"/>
      <w:bookmarkEnd w:id="19"/>
      <w:r>
        <w:t>Summary of Key Findings</w:t>
      </w:r>
    </w:p>
    <w:p w14:paraId="06AE41FC" w14:textId="77777777" w:rsidR="00A47886" w:rsidRDefault="00A47886">
      <w:pPr>
        <w:rPr>
          <w:rFonts w:ascii="Times New Roman" w:eastAsia="Times New Roman" w:hAnsi="Times New Roman" w:cs="Times New Roman"/>
          <w:sz w:val="24"/>
          <w:szCs w:val="24"/>
        </w:rPr>
      </w:pPr>
    </w:p>
    <w:p w14:paraId="06AE41FD" w14:textId="51908B31"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transformation from a market stall to an international retail behemoth is a testament to its flexibility and dedication to client happiness (Turner &amp; Wilson, 2006). The company is </w:t>
      </w:r>
      <w:r w:rsidR="0071663F">
        <w:rPr>
          <w:rFonts w:ascii="Times New Roman" w:eastAsia="Times New Roman" w:hAnsi="Times New Roman" w:cs="Times New Roman"/>
          <w:sz w:val="24"/>
          <w:szCs w:val="24"/>
        </w:rPr>
        <w:t>well known</w:t>
      </w:r>
      <w:r>
        <w:rPr>
          <w:rFonts w:ascii="Times New Roman" w:eastAsia="Times New Roman" w:hAnsi="Times New Roman" w:cs="Times New Roman"/>
          <w:sz w:val="24"/>
          <w:szCs w:val="24"/>
        </w:rPr>
        <w:t xml:space="preserve"> in the retail industry in the UK since it has a substantial market share. Its data-driven marketing strategies, including the Clubcard loyalty program, allow for individualized customer engagements that have grown stronger over time.</w:t>
      </w:r>
    </w:p>
    <w:p w14:paraId="06AE41FE" w14:textId="77777777" w:rsidR="00A47886" w:rsidRDefault="00A47886">
      <w:pPr>
        <w:rPr>
          <w:rFonts w:ascii="Times New Roman" w:eastAsia="Times New Roman" w:hAnsi="Times New Roman" w:cs="Times New Roman"/>
          <w:sz w:val="24"/>
          <w:szCs w:val="24"/>
        </w:rPr>
      </w:pPr>
    </w:p>
    <w:p w14:paraId="06AE41FF" w14:textId="77777777"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Tesco is a leader in ethical and sustainable business practices (Sharma, Jain, &amp; Pajni, 2022). The commitment to transparency and ethical sourcing has increased trust among customers who care about ethics. By customizing offerings to meet a range of client needs, the company's pricing and customer segmentation methods improve the customer experience.</w:t>
      </w:r>
    </w:p>
    <w:p w14:paraId="06AE4200" w14:textId="77777777" w:rsidR="00A47886" w:rsidRDefault="00A47886">
      <w:pPr>
        <w:rPr>
          <w:rFonts w:ascii="Times New Roman" w:eastAsia="Times New Roman" w:hAnsi="Times New Roman" w:cs="Times New Roman"/>
          <w:sz w:val="24"/>
          <w:szCs w:val="24"/>
        </w:rPr>
      </w:pPr>
    </w:p>
    <w:p w14:paraId="06AE4201" w14:textId="77777777" w:rsidR="00A47886" w:rsidRDefault="00000000">
      <w:pPr>
        <w:pStyle w:val="Heading2"/>
      </w:pPr>
      <w:bookmarkStart w:id="20" w:name="_3j2qqm3" w:colFirst="0" w:colLast="0"/>
      <w:bookmarkEnd w:id="20"/>
      <w:r>
        <w:t>Areas of Excellence and Improvement</w:t>
      </w:r>
    </w:p>
    <w:p w14:paraId="06AE4202" w14:textId="77777777" w:rsidR="00A47886" w:rsidRDefault="00A47886">
      <w:pPr>
        <w:rPr>
          <w:rFonts w:ascii="Times New Roman" w:eastAsia="Times New Roman" w:hAnsi="Times New Roman" w:cs="Times New Roman"/>
          <w:b/>
          <w:sz w:val="24"/>
          <w:szCs w:val="24"/>
        </w:rPr>
      </w:pPr>
    </w:p>
    <w:p w14:paraId="06AE4203" w14:textId="6FE6D6DC" w:rsidR="00A4788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segmentation, ethical environmental principles, and data-driven marketing are among Tesco's strong points. Customer connections have improved greatly </w:t>
      </w:r>
      <w:r w:rsidR="00B778EE">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these areas. According to Rowley (2005), the Clubcard loyalty plan has proven to be an effective tool for personalizing marketing campaigns. Customer segmentation enables Tesco to offer customized goods and services, and an increasing number of customers share its views on moral and environmentally friendly business practices.</w:t>
      </w:r>
    </w:p>
    <w:p w14:paraId="06AE4204" w14:textId="77777777" w:rsidR="00A47886" w:rsidRDefault="00A47886">
      <w:pPr>
        <w:rPr>
          <w:rFonts w:ascii="Times New Roman" w:eastAsia="Times New Roman" w:hAnsi="Times New Roman" w:cs="Times New Roman"/>
          <w:sz w:val="24"/>
          <w:szCs w:val="24"/>
        </w:rPr>
      </w:pPr>
    </w:p>
    <w:p w14:paraId="06AE4205" w14:textId="4057D55E" w:rsidR="00A47886" w:rsidRDefault="00000000">
      <w:r>
        <w:rPr>
          <w:rFonts w:ascii="Times New Roman" w:eastAsia="Times New Roman" w:hAnsi="Times New Roman" w:cs="Times New Roman"/>
          <w:sz w:val="24"/>
          <w:szCs w:val="24"/>
        </w:rPr>
        <w:t xml:space="preserve">However, differentiation methods are one area that needs work. Tesco </w:t>
      </w:r>
      <w:r w:rsidR="00B778EE">
        <w:rPr>
          <w:rFonts w:ascii="Times New Roman" w:eastAsia="Times New Roman" w:hAnsi="Times New Roman" w:cs="Times New Roman"/>
          <w:sz w:val="24"/>
          <w:szCs w:val="24"/>
        </w:rPr>
        <w:t>always needs to</w:t>
      </w:r>
      <w:r>
        <w:rPr>
          <w:rFonts w:ascii="Times New Roman" w:eastAsia="Times New Roman" w:hAnsi="Times New Roman" w:cs="Times New Roman"/>
          <w:sz w:val="24"/>
          <w:szCs w:val="24"/>
        </w:rPr>
        <w:t xml:space="preserve"> come up with new ideas in order to stand out from the competition and satisfy changing customer demands in a highly competitive market. Differentiation initiatives must include the customer experience of services in addition to product offerings.</w:t>
      </w:r>
      <w:r>
        <w:br w:type="page"/>
      </w:r>
    </w:p>
    <w:p w14:paraId="06AE4206" w14:textId="77777777" w:rsidR="00A47886" w:rsidRDefault="00000000">
      <w:pPr>
        <w:pStyle w:val="Heading1"/>
      </w:pPr>
      <w:bookmarkStart w:id="21" w:name="_3ltpu8gukjk9" w:colFirst="0" w:colLast="0"/>
      <w:bookmarkEnd w:id="21"/>
      <w:r>
        <w:lastRenderedPageBreak/>
        <w:t>References</w:t>
      </w:r>
    </w:p>
    <w:p w14:paraId="06AE4207" w14:textId="77777777" w:rsidR="00A47886" w:rsidRDefault="00000000">
      <w:pPr>
        <w:numPr>
          <w:ilvl w:val="0"/>
          <w:numId w:val="1"/>
        </w:numPr>
      </w:pPr>
      <w:r>
        <w:t>Alkhatib, B. (2015, October 28). Business Strategy - A case Study of TESCO. Scribd.</w:t>
      </w:r>
    </w:p>
    <w:p w14:paraId="06AE4208" w14:textId="77777777" w:rsidR="00A47886" w:rsidRDefault="00A47886"/>
    <w:p w14:paraId="06AE4209" w14:textId="77777777" w:rsidR="00A47886" w:rsidRDefault="00000000">
      <w:pPr>
        <w:numPr>
          <w:ilvl w:val="0"/>
          <w:numId w:val="1"/>
        </w:numPr>
      </w:pPr>
      <w:r>
        <w:t>Bin Rosnizam, M. R. A., et al. (2020). Market Opportunities and Challenges: A Case Study of Tesco. International Business Research, 3(2), 1-10.</w:t>
      </w:r>
    </w:p>
    <w:p w14:paraId="06AE420A" w14:textId="77777777" w:rsidR="00A47886" w:rsidRDefault="00A47886"/>
    <w:p w14:paraId="06AE420B" w14:textId="77777777" w:rsidR="00A47886" w:rsidRDefault="00000000">
      <w:pPr>
        <w:numPr>
          <w:ilvl w:val="0"/>
          <w:numId w:val="1"/>
        </w:numPr>
      </w:pPr>
      <w:r>
        <w:t>Bose, T. K. (2012). Market Segmentation and Customer Focus Strategies and Their Contribution to Effective Value Chain Management. International Journal of Marketing Studies, 4(3), 58-69.</w:t>
      </w:r>
    </w:p>
    <w:p w14:paraId="06AE420C" w14:textId="77777777" w:rsidR="00A47886" w:rsidRDefault="00A47886"/>
    <w:p w14:paraId="06AE420D" w14:textId="77777777" w:rsidR="00A47886" w:rsidRDefault="00000000">
      <w:pPr>
        <w:numPr>
          <w:ilvl w:val="0"/>
          <w:numId w:val="1"/>
        </w:numPr>
      </w:pPr>
      <w:r>
        <w:t>Eweje, G., &amp; Bathurst, R. (2017). CSR, Sustainability, and Leadership. Taylor &amp; Francis.</w:t>
      </w:r>
    </w:p>
    <w:p w14:paraId="06AE420E" w14:textId="77777777" w:rsidR="00A47886" w:rsidRDefault="00A47886"/>
    <w:p w14:paraId="06AE420F" w14:textId="77777777" w:rsidR="00A47886" w:rsidRDefault="00000000">
      <w:pPr>
        <w:numPr>
          <w:ilvl w:val="0"/>
          <w:numId w:val="1"/>
        </w:numPr>
      </w:pPr>
      <w:r>
        <w:t>Fader, P. (2020). Customer Centricity: Focus on the Right Customers for Strategic Advantage. University of Pennsylvania Press.</w:t>
      </w:r>
    </w:p>
    <w:p w14:paraId="06AE4210" w14:textId="77777777" w:rsidR="00A47886" w:rsidRDefault="00A47886"/>
    <w:p w14:paraId="06AE4211" w14:textId="77777777" w:rsidR="00A47886" w:rsidRDefault="00000000">
      <w:pPr>
        <w:numPr>
          <w:ilvl w:val="0"/>
          <w:numId w:val="1"/>
        </w:numPr>
      </w:pPr>
      <w:r>
        <w:t>Imrie, R., &amp; Dolton, M. (2014). From supermarkets to community building: Tesco PLC, sustainable place-making, and urban regeneration. Journal of Social Marketing, 4(4), 298-316.</w:t>
      </w:r>
    </w:p>
    <w:p w14:paraId="06AE4212" w14:textId="77777777" w:rsidR="00A47886" w:rsidRDefault="00A47886"/>
    <w:p w14:paraId="06AE4213" w14:textId="77777777" w:rsidR="00A47886" w:rsidRDefault="00000000">
      <w:pPr>
        <w:numPr>
          <w:ilvl w:val="0"/>
          <w:numId w:val="1"/>
        </w:numPr>
      </w:pPr>
      <w:r>
        <w:t>Kantar (2023). Grocery Market Share UK. Retrieved from https://www.kantar.com/uki/inspiration/fmcg/2023-wp-uk-grocery-sees-218-million-royal-sales-bump-as-inflation-inches-down</w:t>
      </w:r>
    </w:p>
    <w:p w14:paraId="06AE4214" w14:textId="77777777" w:rsidR="00A47886" w:rsidRDefault="00A47886">
      <w:pPr>
        <w:numPr>
          <w:ilvl w:val="0"/>
          <w:numId w:val="1"/>
        </w:numPr>
      </w:pPr>
    </w:p>
    <w:p w14:paraId="06AE4215" w14:textId="77777777" w:rsidR="00A47886" w:rsidRDefault="00000000">
      <w:pPr>
        <w:numPr>
          <w:ilvl w:val="0"/>
          <w:numId w:val="1"/>
        </w:numPr>
      </w:pPr>
      <w:r>
        <w:t>Ma, Y., Ding, J., &amp; Hong, W. (2010). Delivering Customer Value Based on Service Process: The Example of Tesco.com. International Business Research, 3(3), 188-194.</w:t>
      </w:r>
    </w:p>
    <w:p w14:paraId="06AE4216" w14:textId="77777777" w:rsidR="00A47886" w:rsidRDefault="00A47886">
      <w:pPr>
        <w:numPr>
          <w:ilvl w:val="0"/>
          <w:numId w:val="1"/>
        </w:numPr>
      </w:pPr>
    </w:p>
    <w:p w14:paraId="06AE4217" w14:textId="77777777" w:rsidR="00A47886" w:rsidRDefault="00000000">
      <w:pPr>
        <w:numPr>
          <w:ilvl w:val="0"/>
          <w:numId w:val="1"/>
        </w:numPr>
      </w:pPr>
      <w:r>
        <w:t>Mohanty, J. (2022). Sustainable Marketing of CSR Through Employee Volunteering: The Tesco Experience. Academy of Marketing Studies Journal, 26(S2), 1-19.</w:t>
      </w:r>
    </w:p>
    <w:p w14:paraId="06AE4218" w14:textId="77777777" w:rsidR="00A47886" w:rsidRDefault="00A47886">
      <w:pPr>
        <w:ind w:left="720"/>
      </w:pPr>
    </w:p>
    <w:p w14:paraId="06AE4219" w14:textId="77777777" w:rsidR="00A47886" w:rsidRDefault="00000000">
      <w:pPr>
        <w:numPr>
          <w:ilvl w:val="0"/>
          <w:numId w:val="1"/>
        </w:numPr>
      </w:pPr>
      <w:r>
        <w:t>Mukerjee, K. (2013). Customer‐oriented organizations: a framework for innovation. Journal of Business Strategy, 34(3), 3-10.</w:t>
      </w:r>
    </w:p>
    <w:p w14:paraId="06AE421A" w14:textId="77777777" w:rsidR="00A47886" w:rsidRDefault="00A47886">
      <w:pPr>
        <w:ind w:left="720"/>
      </w:pPr>
    </w:p>
    <w:p w14:paraId="06AE421B" w14:textId="77777777" w:rsidR="00A47886" w:rsidRDefault="00000000">
      <w:pPr>
        <w:numPr>
          <w:ilvl w:val="0"/>
          <w:numId w:val="1"/>
        </w:numPr>
      </w:pPr>
      <w:r>
        <w:t>Munusamy, J., &amp; Hoo, W. C. (2008). Relationship Between Marketing Mix Strategy and Consumer Motive: An Empirical Study in Major Tesco Stores. UNITAR E-JOURNAL, 4(2), 1-18.</w:t>
      </w:r>
    </w:p>
    <w:p w14:paraId="06AE421C" w14:textId="77777777" w:rsidR="00A47886" w:rsidRDefault="00A47886">
      <w:pPr>
        <w:ind w:left="720"/>
      </w:pPr>
    </w:p>
    <w:p w14:paraId="06AE421D" w14:textId="77777777" w:rsidR="00A47886" w:rsidRDefault="00000000">
      <w:pPr>
        <w:numPr>
          <w:ilvl w:val="0"/>
          <w:numId w:val="1"/>
        </w:numPr>
      </w:pPr>
      <w:r>
        <w:t>Plimmer, G., &amp; Victoria University of Wellington. (2010). Scoring points: How Tesco continues to win customer loyalty. Journal of Revenue and Pricing Management, 9(1), 1-9.</w:t>
      </w:r>
    </w:p>
    <w:p w14:paraId="06AE421E" w14:textId="77777777" w:rsidR="00A47886" w:rsidRDefault="00A47886">
      <w:pPr>
        <w:ind w:left="720"/>
      </w:pPr>
    </w:p>
    <w:p w14:paraId="06AE421F" w14:textId="77777777" w:rsidR="00A47886" w:rsidRDefault="00000000">
      <w:pPr>
        <w:numPr>
          <w:ilvl w:val="0"/>
          <w:numId w:val="1"/>
        </w:numPr>
      </w:pPr>
      <w:r>
        <w:t>Rowley, J. (2005). Building brand webs: Customer relationship management through the Tesco Clubcard loyalty scheme. International Journal of Retail &amp; Distribution Management, 33(7), 518-537.</w:t>
      </w:r>
    </w:p>
    <w:p w14:paraId="06AE4220" w14:textId="77777777" w:rsidR="00A47886" w:rsidRDefault="00A47886">
      <w:pPr>
        <w:ind w:left="720"/>
      </w:pPr>
    </w:p>
    <w:p w14:paraId="06AE4221" w14:textId="77777777" w:rsidR="00A47886" w:rsidRDefault="00000000">
      <w:pPr>
        <w:numPr>
          <w:ilvl w:val="0"/>
          <w:numId w:val="1"/>
        </w:numPr>
      </w:pPr>
      <w:r>
        <w:t>Sharma, A., Jain, R., &amp; Pajni, N. S. (2022). Risk Identification Techniques in Retail Industry: A case study of Tesco Plc. The Journal of Corporate Governance, Insurance, and Risk Management (JCGIRM), 17(2), 119-133.</w:t>
      </w:r>
    </w:p>
    <w:p w14:paraId="06AE4222" w14:textId="77777777" w:rsidR="00A47886" w:rsidRDefault="00A47886">
      <w:pPr>
        <w:ind w:left="720"/>
      </w:pPr>
    </w:p>
    <w:p w14:paraId="06AE4223" w14:textId="77777777" w:rsidR="00A47886" w:rsidRDefault="00000000">
      <w:pPr>
        <w:numPr>
          <w:ilvl w:val="0"/>
          <w:numId w:val="1"/>
        </w:numPr>
      </w:pPr>
      <w:r>
        <w:t>Tesco PLC (2023). Annual Report and Accounts 2022/2023. Retrieved from https://www.tescoplc.com/media/u1wlq2qf/tesco-plc-annual-report-2023.pdf.</w:t>
      </w:r>
    </w:p>
    <w:p w14:paraId="06AE4224" w14:textId="77777777" w:rsidR="00A47886" w:rsidRDefault="00A47886">
      <w:pPr>
        <w:ind w:left="720"/>
      </w:pPr>
    </w:p>
    <w:p w14:paraId="06AE4225" w14:textId="77777777" w:rsidR="00A47886" w:rsidRDefault="00000000">
      <w:pPr>
        <w:numPr>
          <w:ilvl w:val="0"/>
          <w:numId w:val="1"/>
        </w:numPr>
      </w:pPr>
      <w:r>
        <w:t>Turner, J. J., &amp; Wilson, K. (2006). Grocery loyalty: Tesco Clubcard and its impact on loyalty. British Food Journal, 108(4), 320-340.</w:t>
      </w:r>
    </w:p>
    <w:p w14:paraId="06AE4226" w14:textId="77777777" w:rsidR="00A47886" w:rsidRDefault="00A47886"/>
    <w:p w14:paraId="06AE4227" w14:textId="77777777" w:rsidR="00A47886" w:rsidRDefault="00A47886">
      <w:pPr>
        <w:rPr>
          <w:rFonts w:ascii="Times New Roman" w:eastAsia="Times New Roman" w:hAnsi="Times New Roman" w:cs="Times New Roman"/>
          <w:sz w:val="24"/>
          <w:szCs w:val="24"/>
        </w:rPr>
      </w:pPr>
    </w:p>
    <w:p w14:paraId="06AE4228" w14:textId="77777777" w:rsidR="00A47886" w:rsidRDefault="00A47886">
      <w:pPr>
        <w:rPr>
          <w:rFonts w:ascii="Times New Roman" w:eastAsia="Times New Roman" w:hAnsi="Times New Roman" w:cs="Times New Roman"/>
          <w:sz w:val="24"/>
          <w:szCs w:val="24"/>
        </w:rPr>
      </w:pPr>
    </w:p>
    <w:p w14:paraId="06AE4229" w14:textId="77777777" w:rsidR="00A47886" w:rsidRDefault="00A47886">
      <w:pPr>
        <w:rPr>
          <w:rFonts w:ascii="Times New Roman" w:eastAsia="Times New Roman" w:hAnsi="Times New Roman" w:cs="Times New Roman"/>
          <w:sz w:val="24"/>
          <w:szCs w:val="24"/>
        </w:rPr>
      </w:pPr>
    </w:p>
    <w:p w14:paraId="06AE422A" w14:textId="77777777" w:rsidR="00A47886" w:rsidRDefault="00A47886">
      <w:pPr>
        <w:rPr>
          <w:rFonts w:ascii="Times New Roman" w:eastAsia="Times New Roman" w:hAnsi="Times New Roman" w:cs="Times New Roman"/>
          <w:sz w:val="24"/>
          <w:szCs w:val="24"/>
        </w:rPr>
      </w:pPr>
    </w:p>
    <w:sectPr w:rsidR="00A47886">
      <w:head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EC7D8" w14:textId="77777777" w:rsidR="00756580" w:rsidRDefault="00756580">
      <w:pPr>
        <w:spacing w:line="240" w:lineRule="auto"/>
      </w:pPr>
      <w:r>
        <w:separator/>
      </w:r>
    </w:p>
  </w:endnote>
  <w:endnote w:type="continuationSeparator" w:id="0">
    <w:p w14:paraId="5C863C79" w14:textId="77777777" w:rsidR="00756580" w:rsidRDefault="007565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BD965" w14:textId="77777777" w:rsidR="00756580" w:rsidRDefault="00756580">
      <w:pPr>
        <w:spacing w:line="240" w:lineRule="auto"/>
      </w:pPr>
      <w:r>
        <w:separator/>
      </w:r>
    </w:p>
  </w:footnote>
  <w:footnote w:type="continuationSeparator" w:id="0">
    <w:p w14:paraId="6FDBE5F8" w14:textId="77777777" w:rsidR="00756580" w:rsidRDefault="007565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E422B" w14:textId="415D6A3C" w:rsidR="00A47886" w:rsidRDefault="00000000">
    <w:pPr>
      <w:jc w:val="right"/>
    </w:pPr>
    <w:r>
      <w:rPr>
        <w:rFonts w:ascii="Times New Roman" w:eastAsia="Times New Roman" w:hAnsi="Times New Roman" w:cs="Times New Roman"/>
        <w:b/>
        <w:sz w:val="32"/>
        <w:szCs w:val="32"/>
      </w:rPr>
      <w:fldChar w:fldCharType="begin"/>
    </w:r>
    <w:r>
      <w:rPr>
        <w:rFonts w:ascii="Times New Roman" w:eastAsia="Times New Roman" w:hAnsi="Times New Roman" w:cs="Times New Roman"/>
        <w:b/>
        <w:sz w:val="32"/>
        <w:szCs w:val="32"/>
      </w:rPr>
      <w:instrText>PAGE</w:instrText>
    </w:r>
    <w:r>
      <w:rPr>
        <w:rFonts w:ascii="Times New Roman" w:eastAsia="Times New Roman" w:hAnsi="Times New Roman" w:cs="Times New Roman"/>
        <w:b/>
        <w:sz w:val="32"/>
        <w:szCs w:val="32"/>
      </w:rPr>
      <w:fldChar w:fldCharType="separate"/>
    </w:r>
    <w:r w:rsidR="00DF4D43">
      <w:rPr>
        <w:rFonts w:ascii="Times New Roman" w:eastAsia="Times New Roman" w:hAnsi="Times New Roman" w:cs="Times New Roman"/>
        <w:b/>
        <w:noProof/>
        <w:sz w:val="32"/>
        <w:szCs w:val="32"/>
      </w:rPr>
      <w:t>2</w:t>
    </w:r>
    <w:r>
      <w:rPr>
        <w:rFonts w:ascii="Times New Roman" w:eastAsia="Times New Roman" w:hAnsi="Times New Roman" w:cs="Times New Roman"/>
        <w:b/>
        <w:sz w:val="32"/>
        <w:szCs w:val="3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E422C" w14:textId="77777777" w:rsidR="00A47886" w:rsidRDefault="00A478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E701E"/>
    <w:multiLevelType w:val="multilevel"/>
    <w:tmpl w:val="FC92F1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92243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886"/>
    <w:rsid w:val="001A05FE"/>
    <w:rsid w:val="00214DBC"/>
    <w:rsid w:val="0022187B"/>
    <w:rsid w:val="0030513F"/>
    <w:rsid w:val="0032536D"/>
    <w:rsid w:val="003F436A"/>
    <w:rsid w:val="00412D4B"/>
    <w:rsid w:val="0047036D"/>
    <w:rsid w:val="00485C54"/>
    <w:rsid w:val="005F42BF"/>
    <w:rsid w:val="00627926"/>
    <w:rsid w:val="006617C8"/>
    <w:rsid w:val="00697C2F"/>
    <w:rsid w:val="006C1D93"/>
    <w:rsid w:val="006F5BF2"/>
    <w:rsid w:val="0071663F"/>
    <w:rsid w:val="00756580"/>
    <w:rsid w:val="007B0AF0"/>
    <w:rsid w:val="00920F93"/>
    <w:rsid w:val="00A06757"/>
    <w:rsid w:val="00A47886"/>
    <w:rsid w:val="00AA42F1"/>
    <w:rsid w:val="00B3327D"/>
    <w:rsid w:val="00B778EE"/>
    <w:rsid w:val="00C36EFB"/>
    <w:rsid w:val="00D006FD"/>
    <w:rsid w:val="00DF4D43"/>
    <w:rsid w:val="00E05526"/>
    <w:rsid w:val="00E0609F"/>
    <w:rsid w:val="00F761A9"/>
    <w:rsid w:val="00FB7E7C"/>
    <w:rsid w:val="00FF4C54"/>
    <w:rsid w:val="00FF5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E4163"/>
  <w15:docId w15:val="{3F5008F2-50BE-4F1A-A5F2-01DB5BB6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rFonts w:ascii="Times New Roman" w:eastAsia="Times New Roman" w:hAnsi="Times New Roman" w:cs="Times New Roman"/>
      <w:b/>
      <w:sz w:val="32"/>
      <w:szCs w:val="32"/>
    </w:rPr>
  </w:style>
  <w:style w:type="paragraph" w:styleId="Heading2">
    <w:name w:val="heading 2"/>
    <w:basedOn w:val="Normal"/>
    <w:next w:val="Normal"/>
    <w:uiPriority w:val="9"/>
    <w:unhideWhenUsed/>
    <w:qFormat/>
    <w:pPr>
      <w:keepNext/>
      <w:keepLines/>
      <w:outlineLvl w:val="1"/>
    </w:pPr>
    <w:rPr>
      <w:rFonts w:ascii="Times New Roman" w:eastAsia="Times New Roman" w:hAnsi="Times New Roman" w:cs="Times New Roman"/>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13</Pages>
  <Words>3731</Words>
  <Characters>21268</Characters>
  <Application>Microsoft Office Word</Application>
  <DocSecurity>0</DocSecurity>
  <Lines>177</Lines>
  <Paragraphs>49</Paragraphs>
  <ScaleCrop>false</ScaleCrop>
  <Company/>
  <LinksUpToDate>false</LinksUpToDate>
  <CharactersWithSpaces>24950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Mehwish Nawaz</cp:lastModifiedBy>
  <cp:revision>31</cp:revision>
  <dcterms:created xsi:type="dcterms:W3CDTF">2023-11-15T10:58:00Z</dcterms:created>
  <dcterms:modified xsi:type="dcterms:W3CDTF">2023-11-15T11:53:00Z</dcterms:modified>
</cp:coreProperties>
</file>