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E8E87" w14:textId="22E6EF14" w:rsidR="002C32F2" w:rsidRDefault="002C32F2" w:rsidP="002D6650">
      <w:pPr>
        <w:pStyle w:val="BodyText"/>
        <w:rPr>
          <w:rFonts w:ascii="Times New Roman"/>
          <w:sz w:val="20"/>
        </w:rPr>
      </w:pPr>
    </w:p>
    <w:p w14:paraId="42AECBB3" w14:textId="77777777" w:rsidR="002C32F2" w:rsidRDefault="002C32F2" w:rsidP="002D6650">
      <w:pPr>
        <w:pStyle w:val="BodyText"/>
        <w:spacing w:before="6"/>
        <w:rPr>
          <w:rFonts w:ascii="Times New Roman"/>
        </w:rPr>
      </w:pPr>
    </w:p>
    <w:p w14:paraId="4BC1709F" w14:textId="77777777" w:rsidR="002C32F2" w:rsidRDefault="002C32F2" w:rsidP="002D6650">
      <w:pPr>
        <w:pStyle w:val="BodyText"/>
        <w:rPr>
          <w:b/>
          <w:sz w:val="20"/>
        </w:rPr>
      </w:pPr>
    </w:p>
    <w:p w14:paraId="570A5EE0" w14:textId="77777777" w:rsidR="002C32F2" w:rsidRDefault="002C32F2" w:rsidP="002D6650">
      <w:pPr>
        <w:pStyle w:val="BodyText"/>
        <w:rPr>
          <w:b/>
          <w:sz w:val="20"/>
        </w:rPr>
      </w:pPr>
    </w:p>
    <w:p w14:paraId="43E68C6B" w14:textId="77777777" w:rsidR="002C32F2" w:rsidRDefault="002C32F2" w:rsidP="000947D2">
      <w:pPr>
        <w:pStyle w:val="BodyText"/>
        <w:spacing w:line="360" w:lineRule="auto"/>
        <w:rPr>
          <w:b/>
          <w:sz w:val="20"/>
        </w:rPr>
      </w:pPr>
    </w:p>
    <w:p w14:paraId="7EA5C4ED" w14:textId="4BA4F036" w:rsidR="002C32F2" w:rsidRDefault="00956C3D" w:rsidP="000947D2">
      <w:pPr>
        <w:pStyle w:val="BodyText"/>
        <w:spacing w:line="360" w:lineRule="auto"/>
        <w:jc w:val="center"/>
        <w:rPr>
          <w:b/>
          <w:sz w:val="20"/>
        </w:rPr>
      </w:pPr>
      <w:r>
        <w:rPr>
          <w:b/>
          <w:noProof/>
          <w:sz w:val="20"/>
        </w:rPr>
        <w:drawing>
          <wp:inline distT="0" distB="0" distL="0" distR="0" wp14:anchorId="6AB30D70" wp14:editId="7B7D7FD3">
            <wp:extent cx="2323652" cy="5702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27630" cy="571206"/>
                    </a:xfrm>
                    <a:prstGeom prst="rect">
                      <a:avLst/>
                    </a:prstGeom>
                    <a:noFill/>
                    <a:ln>
                      <a:noFill/>
                    </a:ln>
                  </pic:spPr>
                </pic:pic>
              </a:graphicData>
            </a:graphic>
          </wp:inline>
        </w:drawing>
      </w:r>
    </w:p>
    <w:p w14:paraId="3880B30E" w14:textId="77777777" w:rsidR="002C32F2" w:rsidRDefault="002C32F2" w:rsidP="000947D2">
      <w:pPr>
        <w:pStyle w:val="BodyText"/>
        <w:spacing w:before="11" w:line="360" w:lineRule="auto"/>
        <w:rPr>
          <w:b/>
          <w:sz w:val="27"/>
        </w:rPr>
      </w:pPr>
    </w:p>
    <w:p w14:paraId="3C61FCC6" w14:textId="77777777" w:rsidR="002C32F2" w:rsidRPr="00956C3D" w:rsidRDefault="009E2027" w:rsidP="000947D2">
      <w:pPr>
        <w:spacing w:line="360" w:lineRule="auto"/>
        <w:jc w:val="center"/>
        <w:rPr>
          <w:rFonts w:ascii="Amasis MT Pro Medium" w:hAnsi="Amasis MT Pro Medium"/>
          <w:sz w:val="32"/>
        </w:rPr>
      </w:pPr>
      <w:r w:rsidRPr="00956C3D">
        <w:rPr>
          <w:rFonts w:ascii="Amasis MT Pro Medium" w:hAnsi="Amasis MT Pro Medium"/>
          <w:color w:val="0F0F0F"/>
          <w:w w:val="80"/>
          <w:sz w:val="32"/>
        </w:rPr>
        <w:t>Report</w:t>
      </w:r>
      <w:r w:rsidRPr="00956C3D">
        <w:rPr>
          <w:rFonts w:ascii="Amasis MT Pro Medium" w:hAnsi="Amasis MT Pro Medium"/>
          <w:color w:val="0F0F0F"/>
          <w:spacing w:val="-13"/>
          <w:sz w:val="32"/>
        </w:rPr>
        <w:t xml:space="preserve"> </w:t>
      </w:r>
      <w:r w:rsidRPr="00956C3D">
        <w:rPr>
          <w:rFonts w:ascii="Amasis MT Pro Medium" w:hAnsi="Amasis MT Pro Medium"/>
          <w:color w:val="0F0F0F"/>
          <w:w w:val="80"/>
          <w:sz w:val="32"/>
        </w:rPr>
        <w:t>on</w:t>
      </w:r>
      <w:r w:rsidRPr="00956C3D">
        <w:rPr>
          <w:rFonts w:ascii="Amasis MT Pro Medium" w:hAnsi="Amasis MT Pro Medium"/>
          <w:color w:val="0F0F0F"/>
          <w:spacing w:val="-1"/>
          <w:w w:val="80"/>
          <w:sz w:val="32"/>
        </w:rPr>
        <w:t xml:space="preserve"> </w:t>
      </w:r>
      <w:r w:rsidRPr="00956C3D">
        <w:rPr>
          <w:rFonts w:ascii="Amasis MT Pro Medium" w:hAnsi="Amasis MT Pro Medium"/>
          <w:color w:val="0F0F0F"/>
          <w:w w:val="80"/>
          <w:sz w:val="32"/>
        </w:rPr>
        <w:t>current</w:t>
      </w:r>
      <w:r w:rsidRPr="00956C3D">
        <w:rPr>
          <w:rFonts w:ascii="Amasis MT Pro Medium" w:hAnsi="Amasis MT Pro Medium"/>
          <w:color w:val="0F0F0F"/>
          <w:spacing w:val="-11"/>
          <w:sz w:val="32"/>
        </w:rPr>
        <w:t xml:space="preserve"> </w:t>
      </w:r>
      <w:r w:rsidRPr="00956C3D">
        <w:rPr>
          <w:rFonts w:ascii="Amasis MT Pro Medium" w:hAnsi="Amasis MT Pro Medium"/>
          <w:color w:val="0F0F0F"/>
          <w:w w:val="80"/>
          <w:sz w:val="32"/>
        </w:rPr>
        <w:t>trends</w:t>
      </w:r>
      <w:r w:rsidRPr="00956C3D">
        <w:rPr>
          <w:rFonts w:ascii="Amasis MT Pro Medium" w:hAnsi="Amasis MT Pro Medium"/>
          <w:color w:val="0F0F0F"/>
          <w:spacing w:val="-13"/>
          <w:sz w:val="32"/>
        </w:rPr>
        <w:t xml:space="preserve"> </w:t>
      </w:r>
      <w:r w:rsidRPr="00956C3D">
        <w:rPr>
          <w:rFonts w:ascii="Amasis MT Pro Medium" w:hAnsi="Amasis MT Pro Medium"/>
          <w:color w:val="0F0F0F"/>
          <w:w w:val="80"/>
          <w:sz w:val="32"/>
        </w:rPr>
        <w:t>in</w:t>
      </w:r>
      <w:r w:rsidRPr="00956C3D">
        <w:rPr>
          <w:rFonts w:ascii="Amasis MT Pro Medium" w:hAnsi="Amasis MT Pro Medium"/>
          <w:color w:val="0F0F0F"/>
          <w:spacing w:val="-10"/>
          <w:sz w:val="32"/>
        </w:rPr>
        <w:t xml:space="preserve"> </w:t>
      </w:r>
      <w:r w:rsidRPr="00956C3D">
        <w:rPr>
          <w:rFonts w:ascii="Amasis MT Pro Medium" w:hAnsi="Amasis MT Pro Medium"/>
          <w:color w:val="0F0F0F"/>
          <w:w w:val="80"/>
          <w:sz w:val="32"/>
        </w:rPr>
        <w:t>Business</w:t>
      </w:r>
      <w:r w:rsidRPr="00956C3D">
        <w:rPr>
          <w:rFonts w:ascii="Amasis MT Pro Medium" w:hAnsi="Amasis MT Pro Medium"/>
          <w:color w:val="0F0F0F"/>
          <w:spacing w:val="-6"/>
          <w:sz w:val="32"/>
        </w:rPr>
        <w:t xml:space="preserve"> </w:t>
      </w:r>
      <w:r w:rsidRPr="00956C3D">
        <w:rPr>
          <w:rFonts w:ascii="Amasis MT Pro Medium" w:hAnsi="Amasis MT Pro Medium"/>
          <w:color w:val="0F0F0F"/>
          <w:spacing w:val="-2"/>
          <w:w w:val="80"/>
          <w:sz w:val="32"/>
        </w:rPr>
        <w:t>Intelligence</w:t>
      </w:r>
    </w:p>
    <w:p w14:paraId="162B05DC" w14:textId="77777777" w:rsidR="002C32F2" w:rsidRPr="00956C3D" w:rsidRDefault="002C32F2" w:rsidP="000947D2">
      <w:pPr>
        <w:pStyle w:val="BodyText"/>
        <w:spacing w:before="4" w:line="360" w:lineRule="auto"/>
        <w:rPr>
          <w:rFonts w:ascii="Amasis MT Pro Medium" w:hAnsi="Amasis MT Pro Medium"/>
          <w:sz w:val="28"/>
        </w:rPr>
      </w:pPr>
    </w:p>
    <w:p w14:paraId="0B8C78CE" w14:textId="77777777" w:rsidR="002C32F2" w:rsidRPr="00956C3D" w:rsidRDefault="009E2027" w:rsidP="000947D2">
      <w:pPr>
        <w:pStyle w:val="Title"/>
        <w:spacing w:line="360" w:lineRule="auto"/>
        <w:ind w:left="0" w:right="0"/>
        <w:rPr>
          <w:rFonts w:ascii="Amasis MT Pro Medium" w:hAnsi="Amasis MT Pro Medium"/>
        </w:rPr>
      </w:pPr>
      <w:r w:rsidRPr="00956C3D">
        <w:rPr>
          <w:rFonts w:ascii="Amasis MT Pro Medium" w:hAnsi="Amasis MT Pro Medium"/>
          <w:color w:val="0F0F0F"/>
          <w:spacing w:val="-5"/>
          <w:w w:val="65"/>
        </w:rPr>
        <w:t>By</w:t>
      </w:r>
    </w:p>
    <w:p w14:paraId="27032CF0" w14:textId="77777777" w:rsidR="002C32F2" w:rsidRPr="00956C3D" w:rsidRDefault="002C32F2" w:rsidP="000947D2">
      <w:pPr>
        <w:pStyle w:val="BodyText"/>
        <w:spacing w:before="8" w:line="360" w:lineRule="auto"/>
        <w:rPr>
          <w:rFonts w:ascii="Amasis MT Pro Medium" w:hAnsi="Amasis MT Pro Medium"/>
          <w:sz w:val="31"/>
        </w:rPr>
      </w:pPr>
    </w:p>
    <w:p w14:paraId="3FDFAC35" w14:textId="77777777" w:rsidR="002C32F2" w:rsidRPr="00956C3D" w:rsidRDefault="009E2027" w:rsidP="000947D2">
      <w:pPr>
        <w:spacing w:line="360" w:lineRule="auto"/>
        <w:jc w:val="center"/>
        <w:rPr>
          <w:rFonts w:ascii="Amasis MT Pro Medium" w:hAnsi="Amasis MT Pro Medium"/>
          <w:sz w:val="32"/>
        </w:rPr>
      </w:pPr>
      <w:r w:rsidRPr="00956C3D">
        <w:rPr>
          <w:rFonts w:ascii="Amasis MT Pro Medium" w:hAnsi="Amasis MT Pro Medium"/>
          <w:color w:val="0F0F0F"/>
          <w:w w:val="70"/>
          <w:sz w:val="32"/>
        </w:rPr>
        <w:t>Name:</w:t>
      </w:r>
      <w:r w:rsidRPr="00956C3D">
        <w:rPr>
          <w:rFonts w:ascii="Amasis MT Pro Medium" w:hAnsi="Amasis MT Pro Medium"/>
          <w:color w:val="0F0F0F"/>
          <w:spacing w:val="-10"/>
          <w:sz w:val="32"/>
        </w:rPr>
        <w:t xml:space="preserve"> </w:t>
      </w:r>
      <w:r w:rsidRPr="00956C3D">
        <w:rPr>
          <w:rFonts w:ascii="Amasis MT Pro Medium" w:hAnsi="Amasis MT Pro Medium"/>
          <w:color w:val="0F0F0F"/>
          <w:w w:val="70"/>
          <w:sz w:val="32"/>
        </w:rPr>
        <w:t>Svetla</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Angelova</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 xml:space="preserve">Aleksandrova </w:t>
      </w:r>
      <w:r w:rsidRPr="00956C3D">
        <w:rPr>
          <w:rFonts w:ascii="Amasis MT Pro Medium" w:hAnsi="Amasis MT Pro Medium"/>
          <w:color w:val="0F0F0F"/>
          <w:w w:val="80"/>
          <w:sz w:val="32"/>
        </w:rPr>
        <w:t>Student 10:2028252</w:t>
      </w:r>
    </w:p>
    <w:p w14:paraId="02DE4FDD" w14:textId="77777777" w:rsidR="002C32F2" w:rsidRPr="00956C3D" w:rsidRDefault="009E2027" w:rsidP="000947D2">
      <w:pPr>
        <w:spacing w:line="360" w:lineRule="auto"/>
        <w:jc w:val="center"/>
        <w:rPr>
          <w:rFonts w:ascii="Amasis MT Pro Medium" w:hAnsi="Amasis MT Pro Medium"/>
          <w:sz w:val="32"/>
        </w:rPr>
      </w:pPr>
      <w:r w:rsidRPr="00956C3D">
        <w:rPr>
          <w:rFonts w:ascii="Amasis MT Pro Medium" w:hAnsi="Amasis MT Pro Medium"/>
          <w:color w:val="0F0F0F"/>
          <w:w w:val="75"/>
          <w:sz w:val="32"/>
        </w:rPr>
        <w:t>Course:</w:t>
      </w:r>
      <w:r w:rsidRPr="00956C3D">
        <w:rPr>
          <w:rFonts w:ascii="Amasis MT Pro Medium" w:hAnsi="Amasis MT Pro Medium"/>
          <w:color w:val="0F0F0F"/>
          <w:spacing w:val="9"/>
          <w:sz w:val="32"/>
        </w:rPr>
        <w:t xml:space="preserve"> </w:t>
      </w:r>
      <w:r w:rsidRPr="00956C3D">
        <w:rPr>
          <w:rFonts w:ascii="Amasis MT Pro Medium" w:hAnsi="Amasis MT Pro Medium"/>
          <w:color w:val="0F0F0F"/>
          <w:w w:val="75"/>
          <w:sz w:val="32"/>
        </w:rPr>
        <w:t>Business</w:t>
      </w:r>
      <w:r w:rsidRPr="00956C3D">
        <w:rPr>
          <w:rFonts w:ascii="Amasis MT Pro Medium" w:hAnsi="Amasis MT Pro Medium"/>
          <w:color w:val="0F0F0F"/>
          <w:spacing w:val="8"/>
          <w:sz w:val="32"/>
        </w:rPr>
        <w:t xml:space="preserve"> </w:t>
      </w:r>
      <w:r w:rsidRPr="00956C3D">
        <w:rPr>
          <w:rFonts w:ascii="Amasis MT Pro Medium" w:hAnsi="Amasis MT Pro Medium"/>
          <w:color w:val="0F0F0F"/>
          <w:w w:val="75"/>
          <w:sz w:val="32"/>
        </w:rPr>
        <w:t>and</w:t>
      </w:r>
      <w:r w:rsidRPr="00956C3D">
        <w:rPr>
          <w:rFonts w:ascii="Amasis MT Pro Medium" w:hAnsi="Amasis MT Pro Medium"/>
          <w:color w:val="0F0F0F"/>
          <w:spacing w:val="22"/>
          <w:sz w:val="32"/>
        </w:rPr>
        <w:t xml:space="preserve"> </w:t>
      </w:r>
      <w:r w:rsidRPr="00956C3D">
        <w:rPr>
          <w:rFonts w:ascii="Amasis MT Pro Medium" w:hAnsi="Amasis MT Pro Medium"/>
          <w:color w:val="0F0F0F"/>
          <w:spacing w:val="-2"/>
          <w:w w:val="75"/>
          <w:sz w:val="32"/>
        </w:rPr>
        <w:t>Management</w:t>
      </w:r>
    </w:p>
    <w:p w14:paraId="25AA8643" w14:textId="77777777" w:rsidR="002C32F2" w:rsidRPr="00956C3D" w:rsidRDefault="002C32F2" w:rsidP="000947D2">
      <w:pPr>
        <w:pStyle w:val="BodyText"/>
        <w:spacing w:before="2" w:line="360" w:lineRule="auto"/>
        <w:rPr>
          <w:rFonts w:ascii="Amasis MT Pro Medium" w:hAnsi="Amasis MT Pro Medium"/>
          <w:sz w:val="31"/>
        </w:rPr>
      </w:pPr>
    </w:p>
    <w:p w14:paraId="78EEAB9C" w14:textId="77777777" w:rsidR="00956C3D" w:rsidRPr="00956C3D" w:rsidRDefault="009E2027" w:rsidP="000947D2">
      <w:pPr>
        <w:spacing w:line="360" w:lineRule="auto"/>
        <w:jc w:val="center"/>
        <w:rPr>
          <w:rFonts w:ascii="Amasis MT Pro Medium" w:hAnsi="Amasis MT Pro Medium"/>
          <w:color w:val="0F0F0F"/>
          <w:w w:val="70"/>
          <w:sz w:val="32"/>
        </w:rPr>
      </w:pPr>
      <w:r w:rsidRPr="00956C3D">
        <w:rPr>
          <w:rFonts w:ascii="Amasis MT Pro Medium" w:hAnsi="Amasis MT Pro Medium"/>
          <w:color w:val="0F0F0F"/>
          <w:w w:val="70"/>
          <w:sz w:val="32"/>
        </w:rPr>
        <w:t>Module:</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Data</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Handling</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and</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Business</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Intelligence</w:t>
      </w:r>
      <w:r w:rsidRPr="00956C3D">
        <w:rPr>
          <w:rFonts w:ascii="Amasis MT Pro Medium" w:hAnsi="Amasis MT Pro Medium"/>
          <w:color w:val="0F0F0F"/>
          <w:sz w:val="32"/>
        </w:rPr>
        <w:t xml:space="preserve"> </w:t>
      </w:r>
      <w:r w:rsidRPr="00956C3D">
        <w:rPr>
          <w:rFonts w:ascii="Amasis MT Pro Medium" w:hAnsi="Amasis MT Pro Medium"/>
          <w:color w:val="0F0F0F"/>
          <w:w w:val="70"/>
          <w:sz w:val="32"/>
        </w:rPr>
        <w:t>(LCBB5000)</w:t>
      </w:r>
    </w:p>
    <w:p w14:paraId="19ED7BEE" w14:textId="189DCDD9" w:rsidR="002C32F2" w:rsidRPr="00956C3D" w:rsidRDefault="009E2027" w:rsidP="000947D2">
      <w:pPr>
        <w:spacing w:line="360" w:lineRule="auto"/>
        <w:jc w:val="center"/>
        <w:rPr>
          <w:rFonts w:ascii="Amasis MT Pro Medium" w:hAnsi="Amasis MT Pro Medium"/>
          <w:sz w:val="32"/>
        </w:rPr>
      </w:pPr>
      <w:r w:rsidRPr="00956C3D">
        <w:rPr>
          <w:rFonts w:ascii="Amasis MT Pro Medium" w:hAnsi="Amasis MT Pro Medium"/>
          <w:color w:val="0F0F0F"/>
          <w:w w:val="70"/>
          <w:sz w:val="32"/>
        </w:rPr>
        <w:t xml:space="preserve"> </w:t>
      </w:r>
      <w:r w:rsidR="00462C2D" w:rsidRPr="00956C3D">
        <w:rPr>
          <w:rFonts w:ascii="Amasis MT Pro Medium" w:hAnsi="Amasis MT Pro Medium"/>
          <w:color w:val="0F0F0F"/>
          <w:w w:val="75"/>
          <w:sz w:val="32"/>
        </w:rPr>
        <w:t>Module Leader</w:t>
      </w:r>
      <w:r w:rsidRPr="00956C3D">
        <w:rPr>
          <w:rFonts w:ascii="Amasis MT Pro Medium" w:hAnsi="Amasis MT Pro Medium"/>
          <w:color w:val="0F0F0F"/>
          <w:w w:val="75"/>
          <w:sz w:val="32"/>
        </w:rPr>
        <w:t>: Khaza</w:t>
      </w:r>
      <w:r w:rsidRPr="00956C3D">
        <w:rPr>
          <w:rFonts w:ascii="Amasis MT Pro Medium" w:hAnsi="Amasis MT Pro Medium"/>
          <w:color w:val="0F0F0F"/>
          <w:sz w:val="32"/>
        </w:rPr>
        <w:t xml:space="preserve"> </w:t>
      </w:r>
      <w:r w:rsidRPr="00956C3D">
        <w:rPr>
          <w:rFonts w:ascii="Amasis MT Pro Medium" w:hAnsi="Amasis MT Pro Medium"/>
          <w:color w:val="0F0F0F"/>
          <w:w w:val="75"/>
          <w:sz w:val="32"/>
        </w:rPr>
        <w:t>Ahmed</w:t>
      </w:r>
    </w:p>
    <w:p w14:paraId="330D77E4" w14:textId="77777777" w:rsidR="00956C3D" w:rsidRPr="00956C3D" w:rsidRDefault="009E2027" w:rsidP="000947D2">
      <w:pPr>
        <w:spacing w:line="360" w:lineRule="auto"/>
        <w:jc w:val="center"/>
        <w:rPr>
          <w:rFonts w:ascii="Amasis MT Pro Medium" w:hAnsi="Amasis MT Pro Medium"/>
          <w:color w:val="0F0F0F"/>
          <w:w w:val="65"/>
          <w:sz w:val="32"/>
        </w:rPr>
      </w:pPr>
      <w:r w:rsidRPr="00956C3D">
        <w:rPr>
          <w:rFonts w:ascii="Amasis MT Pro Medium" w:hAnsi="Amasis MT Pro Medium"/>
          <w:noProof/>
        </w:rPr>
        <w:drawing>
          <wp:anchor distT="0" distB="0" distL="0" distR="0" simplePos="0" relativeHeight="251658752" behindDoc="0" locked="0" layoutInCell="1" allowOverlap="1" wp14:anchorId="00574970" wp14:editId="0E8B74AF">
            <wp:simplePos x="0" y="0"/>
            <wp:positionH relativeFrom="page">
              <wp:posOffset>2356411</wp:posOffset>
            </wp:positionH>
            <wp:positionV relativeFrom="paragraph">
              <wp:posOffset>1381302</wp:posOffset>
            </wp:positionV>
            <wp:extent cx="2886639" cy="1438656"/>
            <wp:effectExtent l="0" t="0" r="0" b="0"/>
            <wp:wrapNone/>
            <wp:docPr id="5"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9" cstate="print"/>
                    <a:stretch>
                      <a:fillRect/>
                    </a:stretch>
                  </pic:blipFill>
                  <pic:spPr>
                    <a:xfrm>
                      <a:off x="0" y="0"/>
                      <a:ext cx="2886639" cy="1438656"/>
                    </a:xfrm>
                    <a:prstGeom prst="rect">
                      <a:avLst/>
                    </a:prstGeom>
                  </pic:spPr>
                </pic:pic>
              </a:graphicData>
            </a:graphic>
          </wp:anchor>
        </w:drawing>
      </w:r>
      <w:r w:rsidRPr="00956C3D">
        <w:rPr>
          <w:rFonts w:ascii="Amasis MT Pro Medium" w:hAnsi="Amasis MT Pro Medium"/>
          <w:color w:val="0F0F0F"/>
          <w:w w:val="65"/>
          <w:sz w:val="32"/>
        </w:rPr>
        <w:t>UWTSD</w:t>
      </w:r>
      <w:r w:rsidRPr="00956C3D">
        <w:rPr>
          <w:rFonts w:ascii="Amasis MT Pro Medium" w:hAnsi="Amasis MT Pro Medium"/>
          <w:color w:val="0F0F0F"/>
          <w:sz w:val="32"/>
        </w:rPr>
        <w:t xml:space="preserve"> </w:t>
      </w:r>
      <w:r w:rsidRPr="00956C3D">
        <w:rPr>
          <w:rFonts w:ascii="Amasis MT Pro Medium" w:hAnsi="Amasis MT Pro Medium"/>
          <w:color w:val="0F0F0F"/>
          <w:w w:val="65"/>
          <w:sz w:val="32"/>
        </w:rPr>
        <w:t>Birmingham</w:t>
      </w:r>
    </w:p>
    <w:p w14:paraId="46B81DCC" w14:textId="352A4E60" w:rsidR="002C32F2" w:rsidRPr="00956C3D" w:rsidRDefault="009E2027" w:rsidP="000947D2">
      <w:pPr>
        <w:spacing w:line="360" w:lineRule="auto"/>
        <w:jc w:val="center"/>
        <w:rPr>
          <w:rFonts w:ascii="Amasis MT Pro Medium" w:hAnsi="Amasis MT Pro Medium"/>
          <w:sz w:val="32"/>
        </w:rPr>
      </w:pPr>
      <w:r w:rsidRPr="00956C3D">
        <w:rPr>
          <w:rFonts w:ascii="Amasis MT Pro Medium" w:hAnsi="Amasis MT Pro Medium"/>
          <w:color w:val="0F0F0F"/>
          <w:w w:val="65"/>
          <w:sz w:val="32"/>
        </w:rPr>
        <w:t xml:space="preserve"> </w:t>
      </w:r>
      <w:r w:rsidRPr="00956C3D">
        <w:rPr>
          <w:rFonts w:ascii="Amasis MT Pro Medium" w:hAnsi="Amasis MT Pro Medium"/>
          <w:color w:val="0F0F0F"/>
          <w:w w:val="85"/>
          <w:sz w:val="32"/>
        </w:rPr>
        <w:t>Date:</w:t>
      </w:r>
      <w:r w:rsidRPr="00956C3D">
        <w:rPr>
          <w:rFonts w:ascii="Amasis MT Pro Medium" w:hAnsi="Amasis MT Pro Medium"/>
          <w:color w:val="0F0F0F"/>
          <w:spacing w:val="-1"/>
          <w:w w:val="85"/>
          <w:sz w:val="32"/>
        </w:rPr>
        <w:t xml:space="preserve"> </w:t>
      </w:r>
      <w:r w:rsidRPr="00956C3D">
        <w:rPr>
          <w:rFonts w:ascii="Amasis MT Pro Medium" w:hAnsi="Amasis MT Pro Medium"/>
          <w:color w:val="0F0F0F"/>
          <w:w w:val="85"/>
          <w:sz w:val="32"/>
        </w:rPr>
        <w:t>2</w:t>
      </w:r>
      <w:r w:rsidR="00462C2D" w:rsidRPr="00956C3D">
        <w:rPr>
          <w:rFonts w:ascii="Amasis MT Pro Medium" w:hAnsi="Amasis MT Pro Medium"/>
          <w:color w:val="0F0F0F"/>
          <w:w w:val="85"/>
          <w:sz w:val="32"/>
        </w:rPr>
        <w:t>9</w:t>
      </w:r>
      <w:r w:rsidRPr="00956C3D">
        <w:rPr>
          <w:rFonts w:ascii="Amasis MT Pro Medium" w:hAnsi="Amasis MT Pro Medium"/>
          <w:color w:val="0F0F0F"/>
          <w:w w:val="85"/>
          <w:sz w:val="32"/>
        </w:rPr>
        <w:t>/06/2022</w:t>
      </w:r>
    </w:p>
    <w:p w14:paraId="205BE7C3" w14:textId="77777777" w:rsidR="002C32F2" w:rsidRDefault="002C32F2" w:rsidP="000947D2">
      <w:pPr>
        <w:pStyle w:val="BodyText"/>
        <w:spacing w:line="360" w:lineRule="auto"/>
        <w:rPr>
          <w:rFonts w:ascii="Times New Roman"/>
          <w:sz w:val="20"/>
        </w:rPr>
      </w:pPr>
    </w:p>
    <w:p w14:paraId="00D6F6B7" w14:textId="77777777" w:rsidR="002C32F2" w:rsidRDefault="002C32F2" w:rsidP="000947D2">
      <w:pPr>
        <w:pStyle w:val="BodyText"/>
        <w:spacing w:line="360" w:lineRule="auto"/>
        <w:rPr>
          <w:rFonts w:ascii="Times New Roman"/>
          <w:sz w:val="20"/>
        </w:rPr>
      </w:pPr>
    </w:p>
    <w:p w14:paraId="51C379E9" w14:textId="77777777" w:rsidR="002C32F2" w:rsidRDefault="002C32F2" w:rsidP="000947D2">
      <w:pPr>
        <w:pStyle w:val="BodyText"/>
        <w:spacing w:line="360" w:lineRule="auto"/>
        <w:rPr>
          <w:rFonts w:ascii="Times New Roman"/>
          <w:sz w:val="20"/>
        </w:rPr>
      </w:pPr>
    </w:p>
    <w:p w14:paraId="5328B8A9" w14:textId="77777777" w:rsidR="002C32F2" w:rsidRDefault="002C32F2" w:rsidP="000947D2">
      <w:pPr>
        <w:pStyle w:val="BodyText"/>
        <w:spacing w:line="360" w:lineRule="auto"/>
        <w:rPr>
          <w:rFonts w:ascii="Times New Roman"/>
          <w:sz w:val="20"/>
        </w:rPr>
      </w:pPr>
    </w:p>
    <w:p w14:paraId="5C41089B" w14:textId="77777777" w:rsidR="002C32F2" w:rsidRDefault="002C32F2" w:rsidP="000947D2">
      <w:pPr>
        <w:pStyle w:val="BodyText"/>
        <w:spacing w:line="360" w:lineRule="auto"/>
        <w:rPr>
          <w:rFonts w:ascii="Times New Roman"/>
          <w:sz w:val="20"/>
        </w:rPr>
      </w:pPr>
    </w:p>
    <w:p w14:paraId="45F3FAA6" w14:textId="77777777" w:rsidR="002C32F2" w:rsidRDefault="002C32F2" w:rsidP="000947D2">
      <w:pPr>
        <w:pStyle w:val="BodyText"/>
        <w:spacing w:line="360" w:lineRule="auto"/>
        <w:rPr>
          <w:rFonts w:ascii="Times New Roman"/>
          <w:sz w:val="20"/>
        </w:rPr>
      </w:pPr>
    </w:p>
    <w:p w14:paraId="3BE39210" w14:textId="77777777" w:rsidR="002C32F2" w:rsidRDefault="002C32F2" w:rsidP="000947D2">
      <w:pPr>
        <w:pStyle w:val="BodyText"/>
        <w:spacing w:line="360" w:lineRule="auto"/>
        <w:rPr>
          <w:rFonts w:ascii="Times New Roman"/>
          <w:sz w:val="20"/>
        </w:rPr>
      </w:pPr>
    </w:p>
    <w:p w14:paraId="24674EE6" w14:textId="77777777" w:rsidR="002C32F2" w:rsidRDefault="002C32F2" w:rsidP="000947D2">
      <w:pPr>
        <w:pStyle w:val="BodyText"/>
        <w:spacing w:line="360" w:lineRule="auto"/>
        <w:rPr>
          <w:rFonts w:ascii="Times New Roman"/>
          <w:sz w:val="20"/>
        </w:rPr>
      </w:pPr>
    </w:p>
    <w:p w14:paraId="2A4A944A" w14:textId="77777777" w:rsidR="002C32F2" w:rsidRDefault="002C32F2" w:rsidP="000947D2">
      <w:pPr>
        <w:pStyle w:val="BodyText"/>
        <w:spacing w:line="360" w:lineRule="auto"/>
        <w:rPr>
          <w:rFonts w:ascii="Times New Roman"/>
          <w:sz w:val="20"/>
        </w:rPr>
      </w:pPr>
    </w:p>
    <w:p w14:paraId="0A27A058" w14:textId="77777777" w:rsidR="002C32F2" w:rsidRDefault="002C32F2" w:rsidP="000947D2">
      <w:pPr>
        <w:pStyle w:val="BodyText"/>
        <w:spacing w:line="360" w:lineRule="auto"/>
        <w:rPr>
          <w:rFonts w:ascii="Times New Roman"/>
          <w:sz w:val="20"/>
        </w:rPr>
      </w:pPr>
    </w:p>
    <w:p w14:paraId="2D3F120F" w14:textId="77777777" w:rsidR="002C32F2" w:rsidRDefault="002C32F2" w:rsidP="000947D2">
      <w:pPr>
        <w:pStyle w:val="BodyText"/>
        <w:spacing w:line="360" w:lineRule="auto"/>
        <w:rPr>
          <w:rFonts w:ascii="Times New Roman"/>
          <w:sz w:val="20"/>
        </w:rPr>
      </w:pPr>
    </w:p>
    <w:p w14:paraId="67A484DE" w14:textId="77777777" w:rsidR="002C32F2" w:rsidRDefault="002C32F2" w:rsidP="000947D2">
      <w:pPr>
        <w:pStyle w:val="BodyText"/>
        <w:spacing w:line="360" w:lineRule="auto"/>
        <w:rPr>
          <w:rFonts w:ascii="Times New Roman"/>
          <w:sz w:val="20"/>
        </w:rPr>
      </w:pPr>
    </w:p>
    <w:p w14:paraId="2D8A1410" w14:textId="77777777" w:rsidR="002C32F2" w:rsidRDefault="002C32F2" w:rsidP="000947D2">
      <w:pPr>
        <w:pStyle w:val="BodyText"/>
        <w:spacing w:line="360" w:lineRule="auto"/>
        <w:rPr>
          <w:rFonts w:ascii="Times New Roman"/>
          <w:sz w:val="20"/>
        </w:rPr>
      </w:pPr>
    </w:p>
    <w:p w14:paraId="2530745E" w14:textId="77777777" w:rsidR="002C32F2" w:rsidRDefault="002C32F2" w:rsidP="000947D2">
      <w:pPr>
        <w:pStyle w:val="BodyText"/>
        <w:spacing w:line="360" w:lineRule="auto"/>
        <w:rPr>
          <w:rFonts w:ascii="Times New Roman"/>
          <w:sz w:val="20"/>
        </w:rPr>
      </w:pPr>
    </w:p>
    <w:p w14:paraId="54AA59B2" w14:textId="77777777" w:rsidR="002C32F2" w:rsidRDefault="002C32F2" w:rsidP="000947D2">
      <w:pPr>
        <w:spacing w:line="360" w:lineRule="auto"/>
        <w:ind w:right="500"/>
        <w:rPr>
          <w:rFonts w:ascii="Times New Roman"/>
          <w:sz w:val="20"/>
        </w:rPr>
        <w:sectPr w:rsidR="002C32F2" w:rsidSect="000947D2">
          <w:headerReference w:type="default" r:id="rId10"/>
          <w:type w:val="continuous"/>
          <w:pgSz w:w="11910" w:h="16840"/>
          <w:pgMar w:top="1560" w:right="1137" w:bottom="993" w:left="1134" w:header="576" w:footer="0" w:gutter="0"/>
          <w:pgBorders w:offsetFrom="page">
            <w:top w:val="outset" w:sz="6" w:space="24" w:color="FBD4B4" w:themeColor="accent6" w:themeTint="66"/>
            <w:left w:val="outset" w:sz="6" w:space="24" w:color="FBD4B4" w:themeColor="accent6" w:themeTint="66"/>
            <w:bottom w:val="inset" w:sz="6" w:space="24" w:color="FBD4B4" w:themeColor="accent6" w:themeTint="66"/>
            <w:right w:val="inset" w:sz="6" w:space="24" w:color="FBD4B4" w:themeColor="accent6" w:themeTint="66"/>
          </w:pgBorders>
          <w:pgNumType w:start="1"/>
          <w:cols w:space="720"/>
        </w:sectPr>
      </w:pPr>
    </w:p>
    <w:p w14:paraId="774044B6" w14:textId="7798E436" w:rsidR="000947D2" w:rsidRDefault="000947D2" w:rsidP="000947D2">
      <w:pPr>
        <w:spacing w:line="360" w:lineRule="auto"/>
      </w:pPr>
    </w:p>
    <w:p w14:paraId="3F77F39D" w14:textId="77C99B95" w:rsidR="000947D2" w:rsidRDefault="000947D2" w:rsidP="000947D2">
      <w:pPr>
        <w:spacing w:line="360" w:lineRule="auto"/>
      </w:pPr>
    </w:p>
    <w:p w14:paraId="0C62A343" w14:textId="3F1DE5D5" w:rsidR="000947D2" w:rsidRDefault="000947D2" w:rsidP="000947D2">
      <w:pPr>
        <w:spacing w:line="360" w:lineRule="auto"/>
      </w:pPr>
    </w:p>
    <w:p w14:paraId="7906E176" w14:textId="180457D7" w:rsidR="000947D2" w:rsidRDefault="000947D2" w:rsidP="000947D2">
      <w:pPr>
        <w:spacing w:line="360" w:lineRule="auto"/>
      </w:pPr>
    </w:p>
    <w:p w14:paraId="79AAA333" w14:textId="77777777" w:rsidR="000947D2" w:rsidRDefault="000947D2" w:rsidP="000947D2">
      <w:pPr>
        <w:spacing w:line="360" w:lineRule="auto"/>
      </w:pPr>
    </w:p>
    <w:sdt>
      <w:sdtPr>
        <w:id w:val="-1761592106"/>
        <w:docPartObj>
          <w:docPartGallery w:val="Table of Contents"/>
          <w:docPartUnique/>
        </w:docPartObj>
      </w:sdtPr>
      <w:sdtEndPr>
        <w:rPr>
          <w:rFonts w:ascii="Arial" w:eastAsia="Arial" w:hAnsi="Arial" w:cs="Arial"/>
          <w:b/>
          <w:bCs/>
          <w:noProof/>
          <w:color w:val="auto"/>
          <w:sz w:val="22"/>
          <w:szCs w:val="22"/>
        </w:rPr>
      </w:sdtEndPr>
      <w:sdtContent>
        <w:p w14:paraId="1859ED2D" w14:textId="09DBACCB" w:rsidR="000947D2" w:rsidRDefault="000947D2" w:rsidP="000947D2">
          <w:pPr>
            <w:pStyle w:val="TOCHeading"/>
            <w:spacing w:line="360" w:lineRule="auto"/>
          </w:pPr>
          <w:r>
            <w:t>Contents</w:t>
          </w:r>
        </w:p>
        <w:p w14:paraId="796376E5" w14:textId="308EA930" w:rsidR="000947D2" w:rsidRDefault="000947D2" w:rsidP="000947D2">
          <w:pPr>
            <w:pStyle w:val="TOC2"/>
            <w:tabs>
              <w:tab w:val="right" w:leader="dot" w:pos="9629"/>
            </w:tabs>
            <w:spacing w:line="360" w:lineRule="auto"/>
            <w:rPr>
              <w:rFonts w:asciiTheme="minorHAnsi" w:eastAsiaTheme="minorEastAsia" w:hAnsiTheme="minorHAnsi" w:cstheme="minorBidi"/>
              <w:noProof/>
              <w:sz w:val="22"/>
              <w:szCs w:val="22"/>
              <w:lang w:val="en-GB" w:eastAsia="zh-CN"/>
            </w:rPr>
          </w:pPr>
          <w:r>
            <w:fldChar w:fldCharType="begin"/>
          </w:r>
          <w:r>
            <w:instrText xml:space="preserve"> TOC \o "1-3" \h \z \u </w:instrText>
          </w:r>
          <w:r>
            <w:fldChar w:fldCharType="separate"/>
          </w:r>
          <w:hyperlink w:anchor="_Toc107406581" w:history="1">
            <w:r w:rsidRPr="0007499E">
              <w:rPr>
                <w:rStyle w:val="Hyperlink"/>
                <w:noProof/>
                <w:spacing w:val="-2"/>
                <w:w w:val="110"/>
              </w:rPr>
              <w:t>Introduction</w:t>
            </w:r>
            <w:r>
              <w:rPr>
                <w:noProof/>
                <w:webHidden/>
              </w:rPr>
              <w:tab/>
            </w:r>
            <w:r>
              <w:rPr>
                <w:noProof/>
                <w:webHidden/>
              </w:rPr>
              <w:fldChar w:fldCharType="begin"/>
            </w:r>
            <w:r>
              <w:rPr>
                <w:noProof/>
                <w:webHidden/>
              </w:rPr>
              <w:instrText xml:space="preserve"> PAGEREF _Toc107406581 \h </w:instrText>
            </w:r>
            <w:r>
              <w:rPr>
                <w:noProof/>
                <w:webHidden/>
              </w:rPr>
            </w:r>
            <w:r>
              <w:rPr>
                <w:noProof/>
                <w:webHidden/>
              </w:rPr>
              <w:fldChar w:fldCharType="separate"/>
            </w:r>
            <w:r>
              <w:rPr>
                <w:noProof/>
                <w:webHidden/>
              </w:rPr>
              <w:t>3</w:t>
            </w:r>
            <w:r>
              <w:rPr>
                <w:noProof/>
                <w:webHidden/>
              </w:rPr>
              <w:fldChar w:fldCharType="end"/>
            </w:r>
          </w:hyperlink>
        </w:p>
        <w:p w14:paraId="77D52473" w14:textId="50C9BA41" w:rsidR="000947D2" w:rsidRDefault="000947D2" w:rsidP="000947D2">
          <w:pPr>
            <w:pStyle w:val="TOC3"/>
            <w:tabs>
              <w:tab w:val="right" w:leader="dot" w:pos="9629"/>
            </w:tabs>
            <w:spacing w:line="360" w:lineRule="auto"/>
            <w:rPr>
              <w:rFonts w:asciiTheme="minorHAnsi" w:eastAsiaTheme="minorEastAsia" w:hAnsiTheme="minorHAnsi" w:cstheme="minorBidi"/>
              <w:noProof/>
              <w:lang w:val="en-GB" w:eastAsia="zh-CN"/>
            </w:rPr>
          </w:pPr>
          <w:hyperlink w:anchor="_Toc107406582" w:history="1">
            <w:r w:rsidRPr="0007499E">
              <w:rPr>
                <w:rStyle w:val="Hyperlink"/>
                <w:noProof/>
                <w:w w:val="105"/>
              </w:rPr>
              <w:t>Business</w:t>
            </w:r>
            <w:r w:rsidRPr="0007499E">
              <w:rPr>
                <w:rStyle w:val="Hyperlink"/>
                <w:noProof/>
                <w:spacing w:val="2"/>
                <w:w w:val="105"/>
              </w:rPr>
              <w:t xml:space="preserve"> </w:t>
            </w:r>
            <w:r w:rsidRPr="0007499E">
              <w:rPr>
                <w:rStyle w:val="Hyperlink"/>
                <w:noProof/>
                <w:w w:val="105"/>
              </w:rPr>
              <w:t>Intelligence</w:t>
            </w:r>
            <w:r w:rsidRPr="0007499E">
              <w:rPr>
                <w:rStyle w:val="Hyperlink"/>
                <w:noProof/>
                <w:spacing w:val="10"/>
                <w:w w:val="105"/>
              </w:rPr>
              <w:t xml:space="preserve"> </w:t>
            </w:r>
            <w:r w:rsidRPr="0007499E">
              <w:rPr>
                <w:rStyle w:val="Hyperlink"/>
                <w:noProof/>
                <w:w w:val="105"/>
              </w:rPr>
              <w:t>-</w:t>
            </w:r>
            <w:r w:rsidRPr="0007499E">
              <w:rPr>
                <w:rStyle w:val="Hyperlink"/>
                <w:noProof/>
                <w:spacing w:val="51"/>
                <w:w w:val="105"/>
              </w:rPr>
              <w:t xml:space="preserve"> </w:t>
            </w:r>
            <w:r w:rsidRPr="0007499E">
              <w:rPr>
                <w:rStyle w:val="Hyperlink"/>
                <w:noProof/>
                <w:w w:val="105"/>
              </w:rPr>
              <w:t>definition,</w:t>
            </w:r>
            <w:r w:rsidRPr="0007499E">
              <w:rPr>
                <w:rStyle w:val="Hyperlink"/>
                <w:noProof/>
                <w:spacing w:val="-17"/>
                <w:w w:val="105"/>
              </w:rPr>
              <w:t xml:space="preserve"> </w:t>
            </w:r>
            <w:r w:rsidRPr="0007499E">
              <w:rPr>
                <w:rStyle w:val="Hyperlink"/>
                <w:noProof/>
                <w:spacing w:val="-2"/>
                <w:w w:val="105"/>
              </w:rPr>
              <w:t>purpose, types of tools</w:t>
            </w:r>
            <w:r>
              <w:rPr>
                <w:noProof/>
                <w:webHidden/>
              </w:rPr>
              <w:tab/>
            </w:r>
            <w:r>
              <w:rPr>
                <w:noProof/>
                <w:webHidden/>
              </w:rPr>
              <w:fldChar w:fldCharType="begin"/>
            </w:r>
            <w:r>
              <w:rPr>
                <w:noProof/>
                <w:webHidden/>
              </w:rPr>
              <w:instrText xml:space="preserve"> PAGEREF _Toc107406582 \h </w:instrText>
            </w:r>
            <w:r>
              <w:rPr>
                <w:noProof/>
                <w:webHidden/>
              </w:rPr>
            </w:r>
            <w:r>
              <w:rPr>
                <w:noProof/>
                <w:webHidden/>
              </w:rPr>
              <w:fldChar w:fldCharType="separate"/>
            </w:r>
            <w:r>
              <w:rPr>
                <w:noProof/>
                <w:webHidden/>
              </w:rPr>
              <w:t>3</w:t>
            </w:r>
            <w:r>
              <w:rPr>
                <w:noProof/>
                <w:webHidden/>
              </w:rPr>
              <w:fldChar w:fldCharType="end"/>
            </w:r>
          </w:hyperlink>
        </w:p>
        <w:p w14:paraId="46E45A52" w14:textId="596910BC" w:rsidR="000947D2" w:rsidRDefault="000947D2" w:rsidP="000947D2">
          <w:pPr>
            <w:pStyle w:val="TOC3"/>
            <w:tabs>
              <w:tab w:val="right" w:leader="dot" w:pos="9629"/>
            </w:tabs>
            <w:spacing w:line="360" w:lineRule="auto"/>
            <w:rPr>
              <w:rFonts w:asciiTheme="minorHAnsi" w:eastAsiaTheme="minorEastAsia" w:hAnsiTheme="minorHAnsi" w:cstheme="minorBidi"/>
              <w:noProof/>
              <w:lang w:val="en-GB" w:eastAsia="zh-CN"/>
            </w:rPr>
          </w:pPr>
          <w:hyperlink w:anchor="_Toc107406583" w:history="1">
            <w:r w:rsidRPr="0007499E">
              <w:rPr>
                <w:rStyle w:val="Hyperlink"/>
                <w:noProof/>
                <w:w w:val="105"/>
              </w:rPr>
              <w:t>Agile-</w:t>
            </w:r>
            <w:r w:rsidRPr="0007499E">
              <w:rPr>
                <w:rStyle w:val="Hyperlink"/>
                <w:noProof/>
                <w:spacing w:val="-11"/>
                <w:w w:val="105"/>
              </w:rPr>
              <w:t xml:space="preserve"> </w:t>
            </w:r>
            <w:r w:rsidRPr="0007499E">
              <w:rPr>
                <w:rStyle w:val="Hyperlink"/>
                <w:noProof/>
                <w:w w:val="105"/>
              </w:rPr>
              <w:t>principles</w:t>
            </w:r>
            <w:r w:rsidRPr="0007499E">
              <w:rPr>
                <w:rStyle w:val="Hyperlink"/>
                <w:noProof/>
                <w:spacing w:val="3"/>
                <w:w w:val="105"/>
              </w:rPr>
              <w:t xml:space="preserve"> </w:t>
            </w:r>
            <w:r w:rsidRPr="0007499E">
              <w:rPr>
                <w:rStyle w:val="Hyperlink"/>
                <w:noProof/>
                <w:w w:val="105"/>
              </w:rPr>
              <w:t>and</w:t>
            </w:r>
            <w:r w:rsidRPr="0007499E">
              <w:rPr>
                <w:rStyle w:val="Hyperlink"/>
                <w:noProof/>
                <w:spacing w:val="-11"/>
                <w:w w:val="105"/>
              </w:rPr>
              <w:t xml:space="preserve"> </w:t>
            </w:r>
            <w:r w:rsidRPr="0007499E">
              <w:rPr>
                <w:rStyle w:val="Hyperlink"/>
                <w:noProof/>
                <w:w w:val="105"/>
              </w:rPr>
              <w:t>application</w:t>
            </w:r>
            <w:r w:rsidRPr="0007499E">
              <w:rPr>
                <w:rStyle w:val="Hyperlink"/>
                <w:noProof/>
                <w:spacing w:val="1"/>
                <w:w w:val="105"/>
              </w:rPr>
              <w:t xml:space="preserve"> </w:t>
            </w:r>
            <w:r w:rsidRPr="0007499E">
              <w:rPr>
                <w:rStyle w:val="Hyperlink"/>
                <w:noProof/>
                <w:w w:val="105"/>
              </w:rPr>
              <w:t>to</w:t>
            </w:r>
            <w:r w:rsidRPr="0007499E">
              <w:rPr>
                <w:rStyle w:val="Hyperlink"/>
                <w:noProof/>
                <w:spacing w:val="-8"/>
                <w:w w:val="105"/>
              </w:rPr>
              <w:t xml:space="preserve"> </w:t>
            </w:r>
            <w:r w:rsidRPr="0007499E">
              <w:rPr>
                <w:rStyle w:val="Hyperlink"/>
                <w:noProof/>
                <w:w w:val="105"/>
              </w:rPr>
              <w:t>Business</w:t>
            </w:r>
            <w:r w:rsidRPr="0007499E">
              <w:rPr>
                <w:rStyle w:val="Hyperlink"/>
                <w:noProof/>
                <w:spacing w:val="-2"/>
                <w:w w:val="105"/>
              </w:rPr>
              <w:t xml:space="preserve"> Intelligence</w:t>
            </w:r>
            <w:r>
              <w:rPr>
                <w:noProof/>
                <w:webHidden/>
              </w:rPr>
              <w:tab/>
            </w:r>
            <w:r>
              <w:rPr>
                <w:noProof/>
                <w:webHidden/>
              </w:rPr>
              <w:fldChar w:fldCharType="begin"/>
            </w:r>
            <w:r>
              <w:rPr>
                <w:noProof/>
                <w:webHidden/>
              </w:rPr>
              <w:instrText xml:space="preserve"> PAGEREF _Toc107406583 \h </w:instrText>
            </w:r>
            <w:r>
              <w:rPr>
                <w:noProof/>
                <w:webHidden/>
              </w:rPr>
            </w:r>
            <w:r>
              <w:rPr>
                <w:noProof/>
                <w:webHidden/>
              </w:rPr>
              <w:fldChar w:fldCharType="separate"/>
            </w:r>
            <w:r>
              <w:rPr>
                <w:noProof/>
                <w:webHidden/>
              </w:rPr>
              <w:t>3</w:t>
            </w:r>
            <w:r>
              <w:rPr>
                <w:noProof/>
                <w:webHidden/>
              </w:rPr>
              <w:fldChar w:fldCharType="end"/>
            </w:r>
          </w:hyperlink>
        </w:p>
        <w:p w14:paraId="4169D015" w14:textId="243BAC2E" w:rsidR="000947D2" w:rsidRDefault="000947D2" w:rsidP="000947D2">
          <w:pPr>
            <w:pStyle w:val="TOC3"/>
            <w:tabs>
              <w:tab w:val="right" w:leader="dot" w:pos="9629"/>
            </w:tabs>
            <w:spacing w:line="360" w:lineRule="auto"/>
            <w:rPr>
              <w:rFonts w:asciiTheme="minorHAnsi" w:eastAsiaTheme="minorEastAsia" w:hAnsiTheme="minorHAnsi" w:cstheme="minorBidi"/>
              <w:noProof/>
              <w:lang w:val="en-GB" w:eastAsia="zh-CN"/>
            </w:rPr>
          </w:pPr>
          <w:hyperlink w:anchor="_Toc107406584" w:history="1">
            <w:r w:rsidRPr="0007499E">
              <w:rPr>
                <w:rStyle w:val="Hyperlink"/>
                <w:noProof/>
                <w:w w:val="110"/>
              </w:rPr>
              <w:t>Business</w:t>
            </w:r>
            <w:r w:rsidRPr="0007499E">
              <w:rPr>
                <w:rStyle w:val="Hyperlink"/>
                <w:noProof/>
                <w:spacing w:val="11"/>
                <w:w w:val="110"/>
              </w:rPr>
              <w:t xml:space="preserve"> </w:t>
            </w:r>
            <w:r w:rsidRPr="0007499E">
              <w:rPr>
                <w:rStyle w:val="Hyperlink"/>
                <w:noProof/>
                <w:w w:val="110"/>
              </w:rPr>
              <w:t>Intelligence-</w:t>
            </w:r>
            <w:r w:rsidRPr="0007499E">
              <w:rPr>
                <w:rStyle w:val="Hyperlink"/>
                <w:noProof/>
                <w:spacing w:val="5"/>
                <w:w w:val="110"/>
              </w:rPr>
              <w:t xml:space="preserve"> </w:t>
            </w:r>
            <w:r w:rsidRPr="0007499E">
              <w:rPr>
                <w:rStyle w:val="Hyperlink"/>
                <w:noProof/>
                <w:w w:val="110"/>
              </w:rPr>
              <w:t>software</w:t>
            </w:r>
            <w:r w:rsidRPr="0007499E">
              <w:rPr>
                <w:rStyle w:val="Hyperlink"/>
                <w:noProof/>
                <w:spacing w:val="7"/>
                <w:w w:val="110"/>
              </w:rPr>
              <w:t xml:space="preserve"> </w:t>
            </w:r>
            <w:r w:rsidRPr="0007499E">
              <w:rPr>
                <w:rStyle w:val="Hyperlink"/>
                <w:noProof/>
                <w:w w:val="110"/>
              </w:rPr>
              <w:t>tools,</w:t>
            </w:r>
            <w:r w:rsidRPr="0007499E">
              <w:rPr>
                <w:rStyle w:val="Hyperlink"/>
                <w:noProof/>
                <w:spacing w:val="-5"/>
                <w:w w:val="110"/>
              </w:rPr>
              <w:t xml:space="preserve"> </w:t>
            </w:r>
            <w:r w:rsidRPr="0007499E">
              <w:rPr>
                <w:rStyle w:val="Hyperlink"/>
                <w:noProof/>
                <w:w w:val="110"/>
              </w:rPr>
              <w:t>services,</w:t>
            </w:r>
            <w:r w:rsidRPr="0007499E">
              <w:rPr>
                <w:rStyle w:val="Hyperlink"/>
                <w:noProof/>
                <w:spacing w:val="10"/>
                <w:w w:val="110"/>
              </w:rPr>
              <w:t xml:space="preserve"> </w:t>
            </w:r>
            <w:r w:rsidRPr="0007499E">
              <w:rPr>
                <w:rStyle w:val="Hyperlink"/>
                <w:noProof/>
                <w:spacing w:val="-2"/>
                <w:w w:val="110"/>
              </w:rPr>
              <w:t>analysis</w:t>
            </w:r>
            <w:r>
              <w:rPr>
                <w:noProof/>
                <w:webHidden/>
              </w:rPr>
              <w:tab/>
            </w:r>
            <w:r>
              <w:rPr>
                <w:noProof/>
                <w:webHidden/>
              </w:rPr>
              <w:fldChar w:fldCharType="begin"/>
            </w:r>
            <w:r>
              <w:rPr>
                <w:noProof/>
                <w:webHidden/>
              </w:rPr>
              <w:instrText xml:space="preserve"> PAGEREF _Toc107406584 \h </w:instrText>
            </w:r>
            <w:r>
              <w:rPr>
                <w:noProof/>
                <w:webHidden/>
              </w:rPr>
            </w:r>
            <w:r>
              <w:rPr>
                <w:noProof/>
                <w:webHidden/>
              </w:rPr>
              <w:fldChar w:fldCharType="separate"/>
            </w:r>
            <w:r>
              <w:rPr>
                <w:noProof/>
                <w:webHidden/>
              </w:rPr>
              <w:t>4</w:t>
            </w:r>
            <w:r>
              <w:rPr>
                <w:noProof/>
                <w:webHidden/>
              </w:rPr>
              <w:fldChar w:fldCharType="end"/>
            </w:r>
          </w:hyperlink>
        </w:p>
        <w:p w14:paraId="13609CBC" w14:textId="19907360" w:rsidR="000947D2" w:rsidRDefault="000947D2" w:rsidP="000947D2">
          <w:pPr>
            <w:pStyle w:val="TOC3"/>
            <w:tabs>
              <w:tab w:val="right" w:leader="dot" w:pos="9629"/>
            </w:tabs>
            <w:spacing w:line="360" w:lineRule="auto"/>
            <w:rPr>
              <w:rFonts w:asciiTheme="minorHAnsi" w:eastAsiaTheme="minorEastAsia" w:hAnsiTheme="minorHAnsi" w:cstheme="minorBidi"/>
              <w:noProof/>
              <w:lang w:val="en-GB" w:eastAsia="zh-CN"/>
            </w:rPr>
          </w:pPr>
          <w:hyperlink w:anchor="_Toc107406585" w:history="1">
            <w:r w:rsidRPr="0007499E">
              <w:rPr>
                <w:rStyle w:val="Hyperlink"/>
                <w:noProof/>
              </w:rPr>
              <w:t>Conclusion</w:t>
            </w:r>
            <w:r>
              <w:rPr>
                <w:noProof/>
                <w:webHidden/>
              </w:rPr>
              <w:tab/>
            </w:r>
            <w:r>
              <w:rPr>
                <w:noProof/>
                <w:webHidden/>
              </w:rPr>
              <w:fldChar w:fldCharType="begin"/>
            </w:r>
            <w:r>
              <w:rPr>
                <w:noProof/>
                <w:webHidden/>
              </w:rPr>
              <w:instrText xml:space="preserve"> PAGEREF _Toc107406585 \h </w:instrText>
            </w:r>
            <w:r>
              <w:rPr>
                <w:noProof/>
                <w:webHidden/>
              </w:rPr>
            </w:r>
            <w:r>
              <w:rPr>
                <w:noProof/>
                <w:webHidden/>
              </w:rPr>
              <w:fldChar w:fldCharType="separate"/>
            </w:r>
            <w:r>
              <w:rPr>
                <w:noProof/>
                <w:webHidden/>
              </w:rPr>
              <w:t>5</w:t>
            </w:r>
            <w:r>
              <w:rPr>
                <w:noProof/>
                <w:webHidden/>
              </w:rPr>
              <w:fldChar w:fldCharType="end"/>
            </w:r>
          </w:hyperlink>
        </w:p>
        <w:p w14:paraId="7C69895F" w14:textId="409BEEEB" w:rsidR="000947D2" w:rsidRDefault="000947D2" w:rsidP="000947D2">
          <w:pPr>
            <w:pStyle w:val="TOC2"/>
            <w:tabs>
              <w:tab w:val="right" w:leader="dot" w:pos="9629"/>
            </w:tabs>
            <w:spacing w:line="360" w:lineRule="auto"/>
            <w:rPr>
              <w:rFonts w:asciiTheme="minorHAnsi" w:eastAsiaTheme="minorEastAsia" w:hAnsiTheme="minorHAnsi" w:cstheme="minorBidi"/>
              <w:noProof/>
              <w:sz w:val="22"/>
              <w:szCs w:val="22"/>
              <w:lang w:val="en-GB" w:eastAsia="zh-CN"/>
            </w:rPr>
          </w:pPr>
          <w:hyperlink w:anchor="_Toc107406586" w:history="1">
            <w:r w:rsidRPr="0007499E">
              <w:rPr>
                <w:rStyle w:val="Hyperlink"/>
                <w:noProof/>
              </w:rPr>
              <w:t>Reference</w:t>
            </w:r>
            <w:r w:rsidRPr="0007499E">
              <w:rPr>
                <w:rStyle w:val="Hyperlink"/>
                <w:noProof/>
                <w:spacing w:val="29"/>
                <w:w w:val="105"/>
              </w:rPr>
              <w:t xml:space="preserve"> </w:t>
            </w:r>
            <w:r w:rsidRPr="0007499E">
              <w:rPr>
                <w:rStyle w:val="Hyperlink"/>
                <w:noProof/>
                <w:spacing w:val="-4"/>
                <w:w w:val="105"/>
              </w:rPr>
              <w:t>list</w:t>
            </w:r>
            <w:r>
              <w:rPr>
                <w:noProof/>
                <w:webHidden/>
              </w:rPr>
              <w:tab/>
            </w:r>
            <w:r>
              <w:rPr>
                <w:noProof/>
                <w:webHidden/>
              </w:rPr>
              <w:fldChar w:fldCharType="begin"/>
            </w:r>
            <w:r>
              <w:rPr>
                <w:noProof/>
                <w:webHidden/>
              </w:rPr>
              <w:instrText xml:space="preserve"> PAGEREF _Toc107406586 \h </w:instrText>
            </w:r>
            <w:r>
              <w:rPr>
                <w:noProof/>
                <w:webHidden/>
              </w:rPr>
            </w:r>
            <w:r>
              <w:rPr>
                <w:noProof/>
                <w:webHidden/>
              </w:rPr>
              <w:fldChar w:fldCharType="separate"/>
            </w:r>
            <w:r>
              <w:rPr>
                <w:noProof/>
                <w:webHidden/>
              </w:rPr>
              <w:t>6</w:t>
            </w:r>
            <w:r>
              <w:rPr>
                <w:noProof/>
                <w:webHidden/>
              </w:rPr>
              <w:fldChar w:fldCharType="end"/>
            </w:r>
          </w:hyperlink>
        </w:p>
        <w:p w14:paraId="4CEC977C" w14:textId="39298B8F" w:rsidR="000947D2" w:rsidRDefault="000947D2" w:rsidP="000947D2">
          <w:pPr>
            <w:spacing w:line="360" w:lineRule="auto"/>
          </w:pPr>
          <w:r>
            <w:rPr>
              <w:b/>
              <w:bCs/>
              <w:noProof/>
            </w:rPr>
            <w:fldChar w:fldCharType="end"/>
          </w:r>
        </w:p>
      </w:sdtContent>
    </w:sdt>
    <w:p w14:paraId="6D904A3C" w14:textId="77777777" w:rsidR="002C32F2" w:rsidRDefault="002C32F2" w:rsidP="000947D2">
      <w:pPr>
        <w:spacing w:line="360" w:lineRule="auto"/>
        <w:rPr>
          <w:sz w:val="18"/>
        </w:rPr>
        <w:sectPr w:rsidR="002C32F2" w:rsidSect="000947D2">
          <w:pgSz w:w="11910" w:h="16840"/>
          <w:pgMar w:top="1560" w:right="1137" w:bottom="993" w:left="1134" w:header="576" w:footer="0" w:gutter="0"/>
          <w:pgBorders w:offsetFrom="page">
            <w:top w:val="outset" w:sz="6" w:space="24" w:color="FBD4B4" w:themeColor="accent6" w:themeTint="66"/>
            <w:left w:val="outset" w:sz="6" w:space="24" w:color="FBD4B4" w:themeColor="accent6" w:themeTint="66"/>
            <w:bottom w:val="inset" w:sz="6" w:space="24" w:color="FBD4B4" w:themeColor="accent6" w:themeTint="66"/>
            <w:right w:val="inset" w:sz="6" w:space="24" w:color="FBD4B4" w:themeColor="accent6" w:themeTint="66"/>
          </w:pgBorders>
          <w:cols w:space="720"/>
        </w:sectPr>
      </w:pPr>
    </w:p>
    <w:p w14:paraId="54BEBDC9" w14:textId="77777777" w:rsidR="002C32F2" w:rsidRDefault="002C32F2" w:rsidP="000947D2">
      <w:pPr>
        <w:pStyle w:val="BodyText"/>
        <w:spacing w:line="360" w:lineRule="auto"/>
        <w:rPr>
          <w:sz w:val="20"/>
        </w:rPr>
      </w:pPr>
    </w:p>
    <w:p w14:paraId="34839D97" w14:textId="77777777" w:rsidR="002C32F2" w:rsidRDefault="002C32F2" w:rsidP="000947D2">
      <w:pPr>
        <w:pStyle w:val="BodyText"/>
        <w:spacing w:before="10" w:line="360" w:lineRule="auto"/>
        <w:rPr>
          <w:sz w:val="20"/>
        </w:rPr>
      </w:pPr>
    </w:p>
    <w:p w14:paraId="38416DF7" w14:textId="77777777" w:rsidR="002C32F2" w:rsidRDefault="009E2027" w:rsidP="000947D2">
      <w:pPr>
        <w:pStyle w:val="Heading2"/>
        <w:spacing w:line="360" w:lineRule="auto"/>
        <w:ind w:left="0"/>
      </w:pPr>
      <w:bookmarkStart w:id="0" w:name="_TOC_250002"/>
      <w:bookmarkStart w:id="1" w:name="_Toc107392019"/>
      <w:bookmarkStart w:id="2" w:name="_Toc107406581"/>
      <w:bookmarkEnd w:id="0"/>
      <w:r>
        <w:rPr>
          <w:color w:val="5062A5"/>
          <w:spacing w:val="-2"/>
          <w:w w:val="110"/>
        </w:rPr>
        <w:t>Introduction</w:t>
      </w:r>
      <w:bookmarkEnd w:id="1"/>
      <w:bookmarkEnd w:id="2"/>
    </w:p>
    <w:p w14:paraId="41247AD7" w14:textId="77777777" w:rsidR="002C32F2" w:rsidRDefault="002C32F2" w:rsidP="000947D2">
      <w:pPr>
        <w:pStyle w:val="BodyText"/>
        <w:spacing w:line="360" w:lineRule="auto"/>
        <w:rPr>
          <w:sz w:val="24"/>
        </w:rPr>
      </w:pPr>
    </w:p>
    <w:p w14:paraId="2F896957" w14:textId="77777777" w:rsidR="002C32F2" w:rsidRDefault="002C32F2" w:rsidP="000947D2">
      <w:pPr>
        <w:pStyle w:val="ListParagraph"/>
        <w:spacing w:line="360" w:lineRule="auto"/>
      </w:pPr>
    </w:p>
    <w:p w14:paraId="459B0346" w14:textId="01B151D5" w:rsidR="002C32F2" w:rsidRPr="00E071A9" w:rsidRDefault="009E2027" w:rsidP="000947D2">
      <w:pPr>
        <w:pStyle w:val="BodyText"/>
        <w:spacing w:before="1" w:line="360" w:lineRule="auto"/>
        <w:rPr>
          <w:sz w:val="22"/>
          <w:szCs w:val="22"/>
        </w:rPr>
      </w:pPr>
      <w:r w:rsidRPr="00E071A9">
        <w:rPr>
          <w:color w:val="0A0A0A"/>
          <w:w w:val="105"/>
          <w:sz w:val="22"/>
          <w:szCs w:val="22"/>
        </w:rPr>
        <w:t>This article</w:t>
      </w:r>
      <w:r w:rsidRPr="00E071A9">
        <w:rPr>
          <w:color w:val="0A0A0A"/>
          <w:spacing w:val="-1"/>
          <w:w w:val="105"/>
          <w:sz w:val="22"/>
          <w:szCs w:val="22"/>
        </w:rPr>
        <w:t xml:space="preserve"> </w:t>
      </w:r>
      <w:r w:rsidRPr="00E071A9">
        <w:rPr>
          <w:color w:val="0A0A0A"/>
          <w:w w:val="105"/>
          <w:sz w:val="22"/>
          <w:szCs w:val="22"/>
        </w:rPr>
        <w:t>focuses on</w:t>
      </w:r>
      <w:r w:rsidRPr="00E071A9">
        <w:rPr>
          <w:color w:val="0A0A0A"/>
          <w:spacing w:val="-6"/>
          <w:w w:val="105"/>
          <w:sz w:val="22"/>
          <w:szCs w:val="22"/>
        </w:rPr>
        <w:t xml:space="preserve"> </w:t>
      </w:r>
      <w:r w:rsidRPr="00E071A9">
        <w:rPr>
          <w:color w:val="0A0A0A"/>
          <w:w w:val="105"/>
          <w:sz w:val="22"/>
          <w:szCs w:val="22"/>
        </w:rPr>
        <w:t>the evolution of</w:t>
      </w:r>
      <w:r w:rsidRPr="00E071A9">
        <w:rPr>
          <w:color w:val="0A0A0A"/>
          <w:spacing w:val="-3"/>
          <w:w w:val="105"/>
          <w:sz w:val="22"/>
          <w:szCs w:val="22"/>
        </w:rPr>
        <w:t xml:space="preserve"> </w:t>
      </w:r>
      <w:r w:rsidRPr="00E071A9">
        <w:rPr>
          <w:color w:val="0A0A0A"/>
          <w:w w:val="105"/>
          <w:sz w:val="22"/>
          <w:szCs w:val="22"/>
        </w:rPr>
        <w:t>Agile in the context of</w:t>
      </w:r>
      <w:r w:rsidRPr="00E071A9">
        <w:rPr>
          <w:color w:val="0A0A0A"/>
          <w:spacing w:val="-6"/>
          <w:w w:val="105"/>
          <w:sz w:val="22"/>
          <w:szCs w:val="22"/>
        </w:rPr>
        <w:t xml:space="preserve"> </w:t>
      </w:r>
      <w:r w:rsidRPr="00E071A9">
        <w:rPr>
          <w:color w:val="0A0A0A"/>
          <w:w w:val="105"/>
          <w:sz w:val="22"/>
          <w:szCs w:val="22"/>
        </w:rPr>
        <w:t>business intelligence and the most recent advances in applying Agile principles to the delivery of Bl. Data science and real-time analytics are</w:t>
      </w:r>
      <w:r w:rsidRPr="00E071A9">
        <w:rPr>
          <w:color w:val="0A0A0A"/>
          <w:spacing w:val="-9"/>
          <w:w w:val="105"/>
          <w:sz w:val="22"/>
          <w:szCs w:val="22"/>
        </w:rPr>
        <w:t xml:space="preserve"> </w:t>
      </w:r>
      <w:r w:rsidRPr="00E071A9">
        <w:rPr>
          <w:color w:val="0A0A0A"/>
          <w:w w:val="105"/>
          <w:sz w:val="22"/>
          <w:szCs w:val="22"/>
        </w:rPr>
        <w:t>essential components of</w:t>
      </w:r>
      <w:r w:rsidRPr="00E071A9">
        <w:rPr>
          <w:color w:val="0A0A0A"/>
          <w:spacing w:val="-8"/>
          <w:w w:val="105"/>
          <w:sz w:val="22"/>
          <w:szCs w:val="22"/>
        </w:rPr>
        <w:t xml:space="preserve"> </w:t>
      </w:r>
      <w:r w:rsidRPr="00E071A9">
        <w:rPr>
          <w:color w:val="0A0A0A"/>
          <w:w w:val="105"/>
          <w:sz w:val="22"/>
          <w:szCs w:val="22"/>
        </w:rPr>
        <w:t>the</w:t>
      </w:r>
      <w:r w:rsidRPr="00E071A9">
        <w:rPr>
          <w:color w:val="0A0A0A"/>
          <w:spacing w:val="-3"/>
          <w:w w:val="105"/>
          <w:sz w:val="22"/>
          <w:szCs w:val="22"/>
        </w:rPr>
        <w:t xml:space="preserve"> </w:t>
      </w:r>
      <w:r w:rsidRPr="00E071A9">
        <w:rPr>
          <w:color w:val="0A0A0A"/>
          <w:w w:val="105"/>
          <w:sz w:val="22"/>
          <w:szCs w:val="22"/>
        </w:rPr>
        <w:t>business intelligence. Data</w:t>
      </w:r>
      <w:r w:rsidRPr="00E071A9">
        <w:rPr>
          <w:color w:val="0A0A0A"/>
          <w:spacing w:val="-2"/>
          <w:w w:val="105"/>
          <w:sz w:val="22"/>
          <w:szCs w:val="22"/>
        </w:rPr>
        <w:t xml:space="preserve"> </w:t>
      </w:r>
      <w:r w:rsidRPr="00E071A9">
        <w:rPr>
          <w:color w:val="0A0A0A"/>
          <w:w w:val="105"/>
          <w:sz w:val="22"/>
          <w:szCs w:val="22"/>
        </w:rPr>
        <w:t>science</w:t>
      </w:r>
      <w:r w:rsidRPr="00E071A9">
        <w:rPr>
          <w:color w:val="0A0A0A"/>
          <w:spacing w:val="-6"/>
          <w:w w:val="105"/>
          <w:sz w:val="22"/>
          <w:szCs w:val="22"/>
        </w:rPr>
        <w:t xml:space="preserve"> </w:t>
      </w:r>
      <w:r w:rsidRPr="00E071A9">
        <w:rPr>
          <w:color w:val="0A0A0A"/>
          <w:w w:val="105"/>
          <w:sz w:val="22"/>
          <w:szCs w:val="22"/>
        </w:rPr>
        <w:t xml:space="preserve">and rapid analytics are just two examples of the cutting-edge ideas that are being incorporated into Bl today. This article examines how Agile concepts and </w:t>
      </w:r>
      <w:r w:rsidR="00E071A9" w:rsidRPr="00E071A9">
        <w:rPr>
          <w:color w:val="0A0A0A"/>
          <w:w w:val="105"/>
          <w:sz w:val="22"/>
          <w:szCs w:val="22"/>
        </w:rPr>
        <w:t>practices</w:t>
      </w:r>
      <w:r w:rsidRPr="00E071A9">
        <w:rPr>
          <w:color w:val="0A0A0A"/>
          <w:w w:val="105"/>
          <w:sz w:val="22"/>
          <w:szCs w:val="22"/>
        </w:rPr>
        <w:t xml:space="preserve"> have evolved alongside the development of business intelligence and</w:t>
      </w:r>
      <w:r w:rsidRPr="00E071A9">
        <w:rPr>
          <w:color w:val="0A0A0A"/>
          <w:spacing w:val="-2"/>
          <w:w w:val="105"/>
          <w:sz w:val="22"/>
          <w:szCs w:val="22"/>
        </w:rPr>
        <w:t xml:space="preserve"> </w:t>
      </w:r>
      <w:r w:rsidRPr="00E071A9">
        <w:rPr>
          <w:color w:val="0A0A0A"/>
          <w:w w:val="105"/>
          <w:sz w:val="22"/>
          <w:szCs w:val="22"/>
        </w:rPr>
        <w:t>the associated challenges and opportunities. (Larson and Chang, 2016)</w:t>
      </w:r>
    </w:p>
    <w:p w14:paraId="66D97802" w14:textId="6570F498" w:rsidR="002C32F2" w:rsidRDefault="009E2027" w:rsidP="000947D2">
      <w:pPr>
        <w:pStyle w:val="Heading3"/>
        <w:spacing w:line="360" w:lineRule="auto"/>
        <w:rPr>
          <w:spacing w:val="-2"/>
          <w:w w:val="105"/>
        </w:rPr>
      </w:pPr>
      <w:bookmarkStart w:id="3" w:name="_Toc107392020"/>
      <w:bookmarkStart w:id="4" w:name="_Toc107406582"/>
      <w:r>
        <w:rPr>
          <w:w w:val="105"/>
        </w:rPr>
        <w:t>Business</w:t>
      </w:r>
      <w:r>
        <w:rPr>
          <w:spacing w:val="2"/>
          <w:w w:val="105"/>
        </w:rPr>
        <w:t xml:space="preserve"> </w:t>
      </w:r>
      <w:r>
        <w:rPr>
          <w:w w:val="105"/>
        </w:rPr>
        <w:t>Intelligence</w:t>
      </w:r>
      <w:r>
        <w:rPr>
          <w:spacing w:val="10"/>
          <w:w w:val="105"/>
        </w:rPr>
        <w:t xml:space="preserve"> </w:t>
      </w:r>
      <w:r>
        <w:rPr>
          <w:w w:val="105"/>
        </w:rPr>
        <w:t>-</w:t>
      </w:r>
      <w:r>
        <w:rPr>
          <w:spacing w:val="51"/>
          <w:w w:val="105"/>
        </w:rPr>
        <w:t xml:space="preserve"> </w:t>
      </w:r>
      <w:r>
        <w:rPr>
          <w:w w:val="105"/>
        </w:rPr>
        <w:t>definition</w:t>
      </w:r>
      <w:r>
        <w:rPr>
          <w:color w:val="31528A"/>
          <w:w w:val="105"/>
        </w:rPr>
        <w:t>,</w:t>
      </w:r>
      <w:r>
        <w:rPr>
          <w:color w:val="31528A"/>
          <w:spacing w:val="-17"/>
          <w:w w:val="105"/>
        </w:rPr>
        <w:t xml:space="preserve"> </w:t>
      </w:r>
      <w:r>
        <w:rPr>
          <w:spacing w:val="-2"/>
          <w:w w:val="105"/>
        </w:rPr>
        <w:t>purpose</w:t>
      </w:r>
      <w:bookmarkEnd w:id="3"/>
      <w:r w:rsidR="008433C4">
        <w:rPr>
          <w:spacing w:val="-2"/>
          <w:w w:val="105"/>
        </w:rPr>
        <w:t>, types of tools</w:t>
      </w:r>
      <w:bookmarkEnd w:id="4"/>
    </w:p>
    <w:p w14:paraId="0EABC7C8" w14:textId="77777777" w:rsidR="0001176F" w:rsidRPr="0001176F" w:rsidRDefault="0001176F" w:rsidP="000947D2">
      <w:pPr>
        <w:spacing w:line="360" w:lineRule="auto"/>
      </w:pPr>
    </w:p>
    <w:p w14:paraId="0BFC5CF6" w14:textId="6F1BEF43" w:rsidR="002C5150" w:rsidRDefault="00E602ED" w:rsidP="000947D2">
      <w:pPr>
        <w:pStyle w:val="BodyText"/>
        <w:spacing w:line="360" w:lineRule="auto"/>
        <w:jc w:val="both"/>
        <w:rPr>
          <w:sz w:val="22"/>
          <w:szCs w:val="22"/>
        </w:rPr>
      </w:pPr>
      <w:r w:rsidRPr="00E602ED">
        <w:rPr>
          <w:sz w:val="22"/>
          <w:szCs w:val="22"/>
        </w:rPr>
        <w:t xml:space="preserve">The term </w:t>
      </w:r>
      <w:r>
        <w:rPr>
          <w:sz w:val="22"/>
          <w:szCs w:val="22"/>
        </w:rPr>
        <w:t xml:space="preserve">“business indigence” (BI) is used to describe the systems, both human and technological, that are in place to gather, store, and analyze the information generated by an organization’s operations. Data mining, process analyzing, performance benchmarking and descriptive analytics are all subsets of business intelligence. By </w:t>
      </w:r>
      <w:r w:rsidR="002C5150">
        <w:rPr>
          <w:sz w:val="22"/>
          <w:szCs w:val="22"/>
        </w:rPr>
        <w:t>analyzing and summarizing a company’s raw data, BI provides management with insightful reports, metrics, and trends. (Frankenfield, 2022)</w:t>
      </w:r>
    </w:p>
    <w:p w14:paraId="1DB6D29B" w14:textId="6012B259" w:rsidR="0001176F" w:rsidRDefault="0001176F" w:rsidP="000947D2">
      <w:pPr>
        <w:pStyle w:val="BodyText"/>
        <w:spacing w:line="360" w:lineRule="auto"/>
        <w:jc w:val="both"/>
        <w:rPr>
          <w:sz w:val="22"/>
          <w:szCs w:val="22"/>
        </w:rPr>
      </w:pPr>
      <w:r>
        <w:rPr>
          <w:sz w:val="22"/>
          <w:szCs w:val="22"/>
        </w:rPr>
        <w:t xml:space="preserve">Business intelligence enables the consolidation of data from various </w:t>
      </w:r>
      <w:r w:rsidR="00B037D1">
        <w:rPr>
          <w:sz w:val="22"/>
          <w:szCs w:val="22"/>
        </w:rPr>
        <w:t xml:space="preserve">sources, the analysis of that into an easily consumable format, and the dissemination of that data to those who need to see it. As a result, businesses are better able to take in the big picture and act accordingly.  Risks are always present when making a business choice, but with </w:t>
      </w:r>
      <w:r w:rsidR="0010322B">
        <w:rPr>
          <w:sz w:val="22"/>
          <w:szCs w:val="22"/>
        </w:rPr>
        <w:t xml:space="preserve">a good </w:t>
      </w:r>
      <w:r w:rsidR="003E0247">
        <w:rPr>
          <w:sz w:val="22"/>
          <w:szCs w:val="22"/>
        </w:rPr>
        <w:t xml:space="preserve">BI system in place, they are less noticeable and cause for concern. In today’s </w:t>
      </w:r>
      <w:r w:rsidR="008433C4">
        <w:rPr>
          <w:sz w:val="22"/>
          <w:szCs w:val="22"/>
        </w:rPr>
        <w:t>increasingly data-driven environment, firms with Business Intelligence can forge ahead with assurance. (Strark,2019)</w:t>
      </w:r>
    </w:p>
    <w:p w14:paraId="759BC26C" w14:textId="77777777" w:rsidR="008433C4" w:rsidRDefault="008433C4" w:rsidP="000947D2">
      <w:pPr>
        <w:pStyle w:val="BodyText"/>
        <w:spacing w:line="360" w:lineRule="auto"/>
        <w:rPr>
          <w:sz w:val="22"/>
          <w:szCs w:val="22"/>
        </w:rPr>
      </w:pPr>
    </w:p>
    <w:p w14:paraId="3B31D7D6" w14:textId="77777777" w:rsidR="002C32F2" w:rsidRDefault="002C32F2" w:rsidP="000947D2">
      <w:pPr>
        <w:pStyle w:val="BodyText"/>
        <w:spacing w:before="11" w:line="360" w:lineRule="auto"/>
        <w:rPr>
          <w:sz w:val="34"/>
        </w:rPr>
      </w:pPr>
    </w:p>
    <w:p w14:paraId="54027600" w14:textId="093DB927" w:rsidR="002C32F2" w:rsidRDefault="009E2027" w:rsidP="000947D2">
      <w:pPr>
        <w:pStyle w:val="Heading3"/>
        <w:spacing w:line="360" w:lineRule="auto"/>
      </w:pPr>
      <w:bookmarkStart w:id="5" w:name="_Toc107392021"/>
      <w:bookmarkStart w:id="6" w:name="_Toc107406583"/>
      <w:r>
        <w:rPr>
          <w:w w:val="105"/>
        </w:rPr>
        <w:t>Agile-</w:t>
      </w:r>
      <w:r>
        <w:rPr>
          <w:spacing w:val="-11"/>
          <w:w w:val="105"/>
        </w:rPr>
        <w:t xml:space="preserve"> </w:t>
      </w:r>
      <w:r>
        <w:rPr>
          <w:w w:val="105"/>
        </w:rPr>
        <w:t>principles</w:t>
      </w:r>
      <w:r>
        <w:rPr>
          <w:spacing w:val="3"/>
          <w:w w:val="105"/>
        </w:rPr>
        <w:t xml:space="preserve"> </w:t>
      </w:r>
      <w:r>
        <w:rPr>
          <w:w w:val="105"/>
        </w:rPr>
        <w:t>and</w:t>
      </w:r>
      <w:r>
        <w:rPr>
          <w:spacing w:val="-11"/>
          <w:w w:val="105"/>
        </w:rPr>
        <w:t xml:space="preserve"> </w:t>
      </w:r>
      <w:r>
        <w:rPr>
          <w:w w:val="105"/>
        </w:rPr>
        <w:t>application</w:t>
      </w:r>
      <w:r>
        <w:rPr>
          <w:spacing w:val="1"/>
          <w:w w:val="105"/>
        </w:rPr>
        <w:t xml:space="preserve"> </w:t>
      </w:r>
      <w:r>
        <w:rPr>
          <w:w w:val="105"/>
        </w:rPr>
        <w:t>to</w:t>
      </w:r>
      <w:r>
        <w:rPr>
          <w:spacing w:val="-8"/>
          <w:w w:val="105"/>
        </w:rPr>
        <w:t xml:space="preserve"> </w:t>
      </w:r>
      <w:r>
        <w:rPr>
          <w:w w:val="105"/>
        </w:rPr>
        <w:t>Business</w:t>
      </w:r>
      <w:r>
        <w:rPr>
          <w:spacing w:val="-2"/>
          <w:w w:val="105"/>
        </w:rPr>
        <w:t xml:space="preserve"> Intelligence</w:t>
      </w:r>
      <w:bookmarkEnd w:id="5"/>
      <w:bookmarkEnd w:id="6"/>
    </w:p>
    <w:p w14:paraId="6073C3B6" w14:textId="5A6D5100" w:rsidR="002C32F2" w:rsidRPr="00E071A9" w:rsidRDefault="009E2027" w:rsidP="000947D2">
      <w:pPr>
        <w:pStyle w:val="BodyText"/>
        <w:spacing w:before="139" w:line="360" w:lineRule="auto"/>
        <w:jc w:val="both"/>
        <w:rPr>
          <w:sz w:val="22"/>
          <w:szCs w:val="22"/>
        </w:rPr>
      </w:pPr>
      <w:r w:rsidRPr="00E071A9">
        <w:rPr>
          <w:color w:val="0A0A0A"/>
          <w:w w:val="105"/>
          <w:sz w:val="22"/>
          <w:szCs w:val="22"/>
        </w:rPr>
        <w:t>Employing an Agile methodology suggests method that</w:t>
      </w:r>
      <w:r w:rsidRPr="00E071A9">
        <w:rPr>
          <w:color w:val="0A0A0A"/>
          <w:spacing w:val="-1"/>
          <w:w w:val="105"/>
          <w:sz w:val="22"/>
          <w:szCs w:val="22"/>
        </w:rPr>
        <w:t xml:space="preserve"> </w:t>
      </w:r>
      <w:r w:rsidRPr="00E071A9">
        <w:rPr>
          <w:color w:val="0A0A0A"/>
          <w:w w:val="105"/>
          <w:sz w:val="22"/>
          <w:szCs w:val="22"/>
        </w:rPr>
        <w:t>is</w:t>
      </w:r>
      <w:r w:rsidRPr="00E071A9">
        <w:rPr>
          <w:color w:val="0A0A0A"/>
          <w:spacing w:val="-2"/>
          <w:w w:val="105"/>
          <w:sz w:val="22"/>
          <w:szCs w:val="22"/>
        </w:rPr>
        <w:t xml:space="preserve"> </w:t>
      </w:r>
      <w:r w:rsidRPr="00E071A9">
        <w:rPr>
          <w:color w:val="0A0A0A"/>
          <w:w w:val="105"/>
          <w:sz w:val="22"/>
          <w:szCs w:val="22"/>
        </w:rPr>
        <w:t>less rigid, quicker to</w:t>
      </w:r>
      <w:r w:rsidRPr="00E071A9">
        <w:rPr>
          <w:color w:val="0A0A0A"/>
          <w:spacing w:val="-5"/>
          <w:w w:val="105"/>
          <w:sz w:val="22"/>
          <w:szCs w:val="22"/>
        </w:rPr>
        <w:t xml:space="preserve"> </w:t>
      </w:r>
      <w:r w:rsidRPr="00E071A9">
        <w:rPr>
          <w:color w:val="0A0A0A"/>
          <w:w w:val="105"/>
          <w:sz w:val="22"/>
          <w:szCs w:val="22"/>
        </w:rPr>
        <w:t>respond and focused on</w:t>
      </w:r>
      <w:r w:rsidRPr="00E071A9">
        <w:rPr>
          <w:color w:val="0A0A0A"/>
          <w:spacing w:val="-7"/>
          <w:w w:val="105"/>
          <w:sz w:val="22"/>
          <w:szCs w:val="22"/>
        </w:rPr>
        <w:t xml:space="preserve"> </w:t>
      </w:r>
      <w:r w:rsidRPr="00E071A9">
        <w:rPr>
          <w:color w:val="0A0A0A"/>
          <w:w w:val="105"/>
          <w:sz w:val="22"/>
          <w:szCs w:val="22"/>
        </w:rPr>
        <w:t xml:space="preserve">the costumers. Due to the fluid nature of Bl delivery, Agile </w:t>
      </w:r>
      <w:r w:rsidR="00E071A9" w:rsidRPr="00E071A9">
        <w:rPr>
          <w:color w:val="0A0A0A"/>
          <w:w w:val="105"/>
          <w:sz w:val="22"/>
          <w:szCs w:val="22"/>
        </w:rPr>
        <w:t>practices</w:t>
      </w:r>
      <w:r w:rsidRPr="00E071A9">
        <w:rPr>
          <w:color w:val="0A0A0A"/>
          <w:w w:val="105"/>
          <w:sz w:val="22"/>
          <w:szCs w:val="22"/>
        </w:rPr>
        <w:t xml:space="preserve"> are natural fit,</w:t>
      </w:r>
      <w:r w:rsidRPr="00E071A9">
        <w:rPr>
          <w:color w:val="0A0A0A"/>
          <w:spacing w:val="-1"/>
          <w:w w:val="105"/>
          <w:sz w:val="22"/>
          <w:szCs w:val="22"/>
        </w:rPr>
        <w:t xml:space="preserve"> </w:t>
      </w:r>
      <w:r w:rsidRPr="00E071A9">
        <w:rPr>
          <w:color w:val="0A0A0A"/>
          <w:w w:val="105"/>
          <w:sz w:val="22"/>
          <w:szCs w:val="22"/>
        </w:rPr>
        <w:t>however, as practitioners have gained expertise with them, they</w:t>
      </w:r>
      <w:r w:rsidRPr="00E071A9">
        <w:rPr>
          <w:color w:val="0A0A0A"/>
          <w:spacing w:val="-5"/>
          <w:w w:val="105"/>
          <w:sz w:val="22"/>
          <w:szCs w:val="22"/>
        </w:rPr>
        <w:t xml:space="preserve"> </w:t>
      </w:r>
      <w:r w:rsidRPr="00E071A9">
        <w:rPr>
          <w:color w:val="0A0A0A"/>
          <w:w w:val="105"/>
          <w:sz w:val="22"/>
          <w:szCs w:val="22"/>
        </w:rPr>
        <w:t>have been adapted to place</w:t>
      </w:r>
      <w:r w:rsidRPr="00E071A9">
        <w:rPr>
          <w:color w:val="0A0A0A"/>
          <w:spacing w:val="-1"/>
          <w:w w:val="105"/>
          <w:sz w:val="22"/>
          <w:szCs w:val="22"/>
        </w:rPr>
        <w:t xml:space="preserve"> </w:t>
      </w:r>
      <w:r w:rsidRPr="00E071A9">
        <w:rPr>
          <w:color w:val="0A0A0A"/>
          <w:w w:val="105"/>
          <w:sz w:val="22"/>
          <w:szCs w:val="22"/>
        </w:rPr>
        <w:t>greater value</w:t>
      </w:r>
      <w:r w:rsidRPr="00E071A9">
        <w:rPr>
          <w:color w:val="0A0A0A"/>
          <w:spacing w:val="-7"/>
          <w:w w:val="105"/>
          <w:sz w:val="22"/>
          <w:szCs w:val="22"/>
        </w:rPr>
        <w:t xml:space="preserve"> </w:t>
      </w:r>
      <w:r w:rsidRPr="00E071A9">
        <w:rPr>
          <w:color w:val="0A0A0A"/>
          <w:w w:val="105"/>
          <w:sz w:val="22"/>
          <w:szCs w:val="22"/>
        </w:rPr>
        <w:t>on</w:t>
      </w:r>
      <w:r w:rsidRPr="00E071A9">
        <w:rPr>
          <w:color w:val="0A0A0A"/>
          <w:spacing w:val="-11"/>
          <w:w w:val="105"/>
          <w:sz w:val="22"/>
          <w:szCs w:val="22"/>
        </w:rPr>
        <w:t xml:space="preserve"> </w:t>
      </w:r>
      <w:r w:rsidRPr="00E071A9">
        <w:rPr>
          <w:color w:val="0A0A0A"/>
          <w:w w:val="105"/>
          <w:sz w:val="22"/>
          <w:szCs w:val="22"/>
        </w:rPr>
        <w:t>information utility</w:t>
      </w:r>
      <w:r w:rsidRPr="00E071A9">
        <w:rPr>
          <w:color w:val="0A0A0A"/>
          <w:spacing w:val="-7"/>
          <w:w w:val="105"/>
          <w:sz w:val="22"/>
          <w:szCs w:val="22"/>
        </w:rPr>
        <w:t xml:space="preserve"> </w:t>
      </w:r>
      <w:r w:rsidRPr="00E071A9">
        <w:rPr>
          <w:color w:val="0A0A0A"/>
          <w:w w:val="105"/>
          <w:sz w:val="22"/>
          <w:szCs w:val="22"/>
        </w:rPr>
        <w:t>rather</w:t>
      </w:r>
      <w:r w:rsidRPr="00E071A9">
        <w:rPr>
          <w:color w:val="0A0A0A"/>
          <w:spacing w:val="-3"/>
          <w:w w:val="105"/>
          <w:sz w:val="22"/>
          <w:szCs w:val="22"/>
        </w:rPr>
        <w:t xml:space="preserve"> </w:t>
      </w:r>
      <w:r w:rsidRPr="00E071A9">
        <w:rPr>
          <w:color w:val="0A0A0A"/>
          <w:w w:val="105"/>
          <w:sz w:val="22"/>
          <w:szCs w:val="22"/>
        </w:rPr>
        <w:t>than</w:t>
      </w:r>
      <w:r w:rsidRPr="00E071A9">
        <w:rPr>
          <w:color w:val="0A0A0A"/>
          <w:spacing w:val="-5"/>
          <w:w w:val="105"/>
          <w:sz w:val="22"/>
          <w:szCs w:val="22"/>
        </w:rPr>
        <w:t xml:space="preserve"> </w:t>
      </w:r>
      <w:r w:rsidRPr="00E071A9">
        <w:rPr>
          <w:color w:val="0A0A0A"/>
          <w:w w:val="105"/>
          <w:sz w:val="22"/>
          <w:szCs w:val="22"/>
        </w:rPr>
        <w:t>simply</w:t>
      </w:r>
      <w:r w:rsidRPr="00E071A9">
        <w:rPr>
          <w:color w:val="0A0A0A"/>
          <w:spacing w:val="-3"/>
          <w:w w:val="105"/>
          <w:sz w:val="22"/>
          <w:szCs w:val="22"/>
        </w:rPr>
        <w:t xml:space="preserve"> </w:t>
      </w:r>
      <w:r w:rsidRPr="00E071A9">
        <w:rPr>
          <w:color w:val="0A0A0A"/>
          <w:w w:val="105"/>
          <w:sz w:val="22"/>
          <w:szCs w:val="22"/>
        </w:rPr>
        <w:t>software</w:t>
      </w:r>
      <w:r w:rsidRPr="00E071A9">
        <w:rPr>
          <w:color w:val="0A0A0A"/>
          <w:spacing w:val="-1"/>
          <w:w w:val="105"/>
          <w:sz w:val="22"/>
          <w:szCs w:val="22"/>
        </w:rPr>
        <w:t xml:space="preserve"> </w:t>
      </w:r>
      <w:r w:rsidRPr="00E071A9">
        <w:rPr>
          <w:color w:val="0A0A0A"/>
          <w:w w:val="105"/>
          <w:sz w:val="22"/>
          <w:szCs w:val="22"/>
        </w:rPr>
        <w:t>development. Since</w:t>
      </w:r>
      <w:r w:rsidRPr="00E071A9">
        <w:rPr>
          <w:color w:val="0A0A0A"/>
          <w:spacing w:val="-1"/>
          <w:w w:val="105"/>
          <w:sz w:val="22"/>
          <w:szCs w:val="22"/>
        </w:rPr>
        <w:t xml:space="preserve"> </w:t>
      </w:r>
      <w:r w:rsidRPr="00E071A9">
        <w:rPr>
          <w:color w:val="0A0A0A"/>
          <w:w w:val="105"/>
          <w:sz w:val="22"/>
          <w:szCs w:val="22"/>
        </w:rPr>
        <w:t>the</w:t>
      </w:r>
      <w:r w:rsidR="002D6650">
        <w:rPr>
          <w:sz w:val="22"/>
          <w:szCs w:val="22"/>
        </w:rPr>
        <w:t xml:space="preserve"> e</w:t>
      </w:r>
      <w:r w:rsidR="00E071A9" w:rsidRPr="00E071A9">
        <w:rPr>
          <w:color w:val="0C0C0C"/>
          <w:w w:val="105"/>
          <w:sz w:val="22"/>
          <w:szCs w:val="22"/>
        </w:rPr>
        <w:t>mphasis</w:t>
      </w:r>
      <w:r w:rsidRPr="00E071A9">
        <w:rPr>
          <w:color w:val="0C0C0C"/>
          <w:w w:val="105"/>
          <w:sz w:val="22"/>
          <w:szCs w:val="22"/>
        </w:rPr>
        <w:t xml:space="preserve"> in</w:t>
      </w:r>
      <w:r w:rsidRPr="00E071A9">
        <w:rPr>
          <w:color w:val="0C0C0C"/>
          <w:spacing w:val="-4"/>
          <w:w w:val="105"/>
          <w:sz w:val="22"/>
          <w:szCs w:val="22"/>
        </w:rPr>
        <w:t xml:space="preserve"> </w:t>
      </w:r>
      <w:r w:rsidRPr="00E071A9">
        <w:rPr>
          <w:color w:val="0C0C0C"/>
          <w:w w:val="105"/>
          <w:sz w:val="22"/>
          <w:szCs w:val="22"/>
        </w:rPr>
        <w:t>Agile</w:t>
      </w:r>
      <w:r w:rsidRPr="00E071A9">
        <w:rPr>
          <w:color w:val="0C0C0C"/>
          <w:spacing w:val="-6"/>
          <w:w w:val="105"/>
          <w:sz w:val="22"/>
          <w:szCs w:val="22"/>
        </w:rPr>
        <w:t xml:space="preserve"> </w:t>
      </w:r>
      <w:r w:rsidRPr="00E071A9">
        <w:rPr>
          <w:color w:val="0C0C0C"/>
          <w:w w:val="105"/>
          <w:sz w:val="22"/>
          <w:szCs w:val="22"/>
        </w:rPr>
        <w:t>is</w:t>
      </w:r>
      <w:r w:rsidRPr="00E071A9">
        <w:rPr>
          <w:color w:val="0C0C0C"/>
          <w:spacing w:val="-5"/>
          <w:w w:val="105"/>
          <w:sz w:val="22"/>
          <w:szCs w:val="22"/>
        </w:rPr>
        <w:t xml:space="preserve"> </w:t>
      </w:r>
      <w:r w:rsidRPr="00E071A9">
        <w:rPr>
          <w:color w:val="0C0C0C"/>
          <w:w w:val="105"/>
          <w:sz w:val="22"/>
          <w:szCs w:val="22"/>
        </w:rPr>
        <w:t>on</w:t>
      </w:r>
      <w:r w:rsidRPr="00E071A9">
        <w:rPr>
          <w:color w:val="0C0C0C"/>
          <w:spacing w:val="-8"/>
          <w:w w:val="105"/>
          <w:sz w:val="22"/>
          <w:szCs w:val="22"/>
        </w:rPr>
        <w:t xml:space="preserve"> </w:t>
      </w:r>
      <w:r w:rsidRPr="00E071A9">
        <w:rPr>
          <w:color w:val="0C0C0C"/>
          <w:w w:val="105"/>
          <w:sz w:val="22"/>
          <w:szCs w:val="22"/>
        </w:rPr>
        <w:t>quickly completing small</w:t>
      </w:r>
      <w:r w:rsidRPr="00E071A9">
        <w:rPr>
          <w:color w:val="0C0C0C"/>
          <w:spacing w:val="-8"/>
          <w:w w:val="105"/>
          <w:sz w:val="22"/>
          <w:szCs w:val="22"/>
        </w:rPr>
        <w:t xml:space="preserve"> </w:t>
      </w:r>
      <w:r w:rsidRPr="00E071A9">
        <w:rPr>
          <w:color w:val="0C0C0C"/>
          <w:w w:val="105"/>
          <w:sz w:val="22"/>
          <w:szCs w:val="22"/>
        </w:rPr>
        <w:t>projects, and</w:t>
      </w:r>
      <w:r w:rsidRPr="00E071A9">
        <w:rPr>
          <w:color w:val="0C0C0C"/>
          <w:spacing w:val="-7"/>
          <w:w w:val="105"/>
          <w:sz w:val="22"/>
          <w:szCs w:val="22"/>
        </w:rPr>
        <w:t xml:space="preserve"> </w:t>
      </w:r>
      <w:r w:rsidRPr="00E071A9">
        <w:rPr>
          <w:color w:val="0C0C0C"/>
          <w:w w:val="105"/>
          <w:sz w:val="22"/>
          <w:szCs w:val="22"/>
        </w:rPr>
        <w:lastRenderedPageBreak/>
        <w:t>since so</w:t>
      </w:r>
      <w:r w:rsidRPr="00E071A9">
        <w:rPr>
          <w:color w:val="0C0C0C"/>
          <w:spacing w:val="-8"/>
          <w:w w:val="105"/>
          <w:sz w:val="22"/>
          <w:szCs w:val="22"/>
        </w:rPr>
        <w:t xml:space="preserve"> </w:t>
      </w:r>
      <w:r w:rsidRPr="00E071A9">
        <w:rPr>
          <w:color w:val="0C0C0C"/>
          <w:w w:val="105"/>
          <w:sz w:val="22"/>
          <w:szCs w:val="22"/>
        </w:rPr>
        <w:t>little</w:t>
      </w:r>
      <w:r w:rsidRPr="00E071A9">
        <w:rPr>
          <w:color w:val="0C0C0C"/>
          <w:spacing w:val="-8"/>
          <w:w w:val="105"/>
          <w:sz w:val="22"/>
          <w:szCs w:val="22"/>
        </w:rPr>
        <w:t xml:space="preserve"> </w:t>
      </w:r>
      <w:r w:rsidRPr="00E071A9">
        <w:rPr>
          <w:color w:val="0C0C0C"/>
          <w:w w:val="105"/>
          <w:sz w:val="22"/>
          <w:szCs w:val="22"/>
        </w:rPr>
        <w:t>time</w:t>
      </w:r>
      <w:r w:rsidRPr="00E071A9">
        <w:rPr>
          <w:color w:val="0C0C0C"/>
          <w:spacing w:val="-1"/>
          <w:w w:val="105"/>
          <w:sz w:val="22"/>
          <w:szCs w:val="22"/>
        </w:rPr>
        <w:t xml:space="preserve"> </w:t>
      </w:r>
      <w:r w:rsidRPr="00E071A9">
        <w:rPr>
          <w:color w:val="0C0C0C"/>
          <w:w w:val="105"/>
          <w:sz w:val="22"/>
          <w:szCs w:val="22"/>
        </w:rPr>
        <w:t>in</w:t>
      </w:r>
      <w:r w:rsidRPr="00E071A9">
        <w:rPr>
          <w:color w:val="0C0C0C"/>
          <w:spacing w:val="-6"/>
          <w:w w:val="105"/>
          <w:sz w:val="22"/>
          <w:szCs w:val="22"/>
        </w:rPr>
        <w:t xml:space="preserve"> </w:t>
      </w:r>
      <w:r w:rsidRPr="00E071A9">
        <w:rPr>
          <w:color w:val="0C0C0C"/>
          <w:w w:val="105"/>
          <w:sz w:val="22"/>
          <w:szCs w:val="22"/>
        </w:rPr>
        <w:t>spent up front defining reequipments, the two methodologies</w:t>
      </w:r>
      <w:r w:rsidRPr="00E071A9">
        <w:rPr>
          <w:color w:val="0C0C0C"/>
          <w:spacing w:val="34"/>
          <w:w w:val="105"/>
          <w:sz w:val="22"/>
          <w:szCs w:val="22"/>
        </w:rPr>
        <w:t xml:space="preserve"> </w:t>
      </w:r>
      <w:r w:rsidRPr="00E071A9">
        <w:rPr>
          <w:color w:val="0C0C0C"/>
          <w:w w:val="105"/>
          <w:sz w:val="22"/>
          <w:szCs w:val="22"/>
        </w:rPr>
        <w:t>complement one another quite effectively when</w:t>
      </w:r>
      <w:r w:rsidRPr="00E071A9">
        <w:rPr>
          <w:color w:val="0C0C0C"/>
          <w:spacing w:val="-1"/>
          <w:w w:val="105"/>
          <w:sz w:val="22"/>
          <w:szCs w:val="22"/>
        </w:rPr>
        <w:t xml:space="preserve"> </w:t>
      </w:r>
      <w:r w:rsidRPr="00E071A9">
        <w:rPr>
          <w:color w:val="0C0C0C"/>
          <w:w w:val="105"/>
          <w:sz w:val="22"/>
          <w:szCs w:val="22"/>
        </w:rPr>
        <w:t>dealing</w:t>
      </w:r>
      <w:r w:rsidRPr="00E071A9">
        <w:rPr>
          <w:color w:val="0C0C0C"/>
          <w:spacing w:val="-5"/>
          <w:w w:val="105"/>
          <w:sz w:val="22"/>
          <w:szCs w:val="22"/>
        </w:rPr>
        <w:t xml:space="preserve"> </w:t>
      </w:r>
      <w:r w:rsidRPr="00E071A9">
        <w:rPr>
          <w:color w:val="0C0C0C"/>
          <w:w w:val="105"/>
          <w:sz w:val="22"/>
          <w:szCs w:val="22"/>
        </w:rPr>
        <w:t>with</w:t>
      </w:r>
      <w:r w:rsidRPr="00E071A9">
        <w:rPr>
          <w:color w:val="0C0C0C"/>
          <w:spacing w:val="-8"/>
          <w:w w:val="105"/>
          <w:sz w:val="22"/>
          <w:szCs w:val="22"/>
        </w:rPr>
        <w:t xml:space="preserve"> </w:t>
      </w:r>
      <w:r w:rsidRPr="00E071A9">
        <w:rPr>
          <w:color w:val="0C0C0C"/>
          <w:w w:val="105"/>
          <w:sz w:val="22"/>
          <w:szCs w:val="22"/>
        </w:rPr>
        <w:t>Big</w:t>
      </w:r>
      <w:r w:rsidRPr="00E071A9">
        <w:rPr>
          <w:color w:val="0C0C0C"/>
          <w:spacing w:val="-11"/>
          <w:w w:val="105"/>
          <w:sz w:val="22"/>
          <w:szCs w:val="22"/>
        </w:rPr>
        <w:t xml:space="preserve"> </w:t>
      </w:r>
      <w:r w:rsidRPr="00E071A9">
        <w:rPr>
          <w:color w:val="0C0C0C"/>
          <w:w w:val="105"/>
          <w:sz w:val="22"/>
          <w:szCs w:val="22"/>
        </w:rPr>
        <w:t>Data.</w:t>
      </w:r>
      <w:r w:rsidRPr="00E071A9">
        <w:rPr>
          <w:color w:val="0C0C0C"/>
          <w:spacing w:val="-8"/>
          <w:w w:val="105"/>
          <w:sz w:val="22"/>
          <w:szCs w:val="22"/>
        </w:rPr>
        <w:t xml:space="preserve"> </w:t>
      </w:r>
      <w:r w:rsidRPr="00E071A9">
        <w:rPr>
          <w:color w:val="0C0C0C"/>
          <w:w w:val="105"/>
          <w:sz w:val="22"/>
          <w:szCs w:val="22"/>
        </w:rPr>
        <w:t>Perspective and</w:t>
      </w:r>
      <w:r w:rsidRPr="00E071A9">
        <w:rPr>
          <w:color w:val="0C0C0C"/>
          <w:spacing w:val="-9"/>
          <w:w w:val="105"/>
          <w:sz w:val="22"/>
          <w:szCs w:val="22"/>
        </w:rPr>
        <w:t xml:space="preserve"> </w:t>
      </w:r>
      <w:r w:rsidRPr="00E071A9">
        <w:rPr>
          <w:color w:val="0C0C0C"/>
          <w:w w:val="105"/>
          <w:sz w:val="22"/>
          <w:szCs w:val="22"/>
        </w:rPr>
        <w:t>predictive analytics are</w:t>
      </w:r>
      <w:r w:rsidRPr="00E071A9">
        <w:rPr>
          <w:color w:val="0C0C0C"/>
          <w:spacing w:val="-11"/>
          <w:w w:val="105"/>
          <w:sz w:val="22"/>
          <w:szCs w:val="22"/>
        </w:rPr>
        <w:t xml:space="preserve"> </w:t>
      </w:r>
      <w:r w:rsidRPr="00E071A9">
        <w:rPr>
          <w:color w:val="0C0C0C"/>
          <w:w w:val="105"/>
          <w:sz w:val="22"/>
          <w:szCs w:val="22"/>
        </w:rPr>
        <w:t>bolstered by agile methods iterative discovery and validation. Sixty to seventy percent of</w:t>
      </w:r>
      <w:r w:rsidRPr="00E071A9">
        <w:rPr>
          <w:color w:val="0C0C0C"/>
          <w:spacing w:val="-7"/>
          <w:w w:val="105"/>
          <w:sz w:val="22"/>
          <w:szCs w:val="22"/>
        </w:rPr>
        <w:t xml:space="preserve"> </w:t>
      </w:r>
      <w:r w:rsidRPr="00E071A9">
        <w:rPr>
          <w:color w:val="0C0C0C"/>
          <w:w w:val="105"/>
          <w:sz w:val="22"/>
          <w:szCs w:val="22"/>
        </w:rPr>
        <w:t>business intelligence projects do</w:t>
      </w:r>
      <w:r w:rsidRPr="00E071A9">
        <w:rPr>
          <w:color w:val="0C0C0C"/>
          <w:spacing w:val="-6"/>
          <w:w w:val="105"/>
          <w:sz w:val="22"/>
          <w:szCs w:val="22"/>
        </w:rPr>
        <w:t xml:space="preserve"> </w:t>
      </w:r>
      <w:r w:rsidRPr="00E071A9">
        <w:rPr>
          <w:color w:val="0C0C0C"/>
          <w:w w:val="105"/>
          <w:sz w:val="22"/>
          <w:szCs w:val="22"/>
        </w:rPr>
        <w:t>not adopt Agile</w:t>
      </w:r>
      <w:r w:rsidRPr="00E071A9">
        <w:rPr>
          <w:color w:val="0C0C0C"/>
          <w:spacing w:val="-4"/>
          <w:w w:val="105"/>
          <w:sz w:val="22"/>
          <w:szCs w:val="22"/>
        </w:rPr>
        <w:t xml:space="preserve"> </w:t>
      </w:r>
      <w:r w:rsidRPr="00E071A9">
        <w:rPr>
          <w:color w:val="0C0C0C"/>
          <w:w w:val="105"/>
          <w:sz w:val="22"/>
          <w:szCs w:val="22"/>
        </w:rPr>
        <w:t>methodology, despite evidence that going so would improve quality, reduce</w:t>
      </w:r>
      <w:r w:rsidRPr="00E071A9">
        <w:rPr>
          <w:color w:val="0C0C0C"/>
          <w:spacing w:val="-1"/>
          <w:w w:val="105"/>
          <w:sz w:val="22"/>
          <w:szCs w:val="22"/>
        </w:rPr>
        <w:t xml:space="preserve"> </w:t>
      </w:r>
      <w:r w:rsidRPr="00E071A9">
        <w:rPr>
          <w:color w:val="0C0C0C"/>
          <w:w w:val="105"/>
          <w:sz w:val="22"/>
          <w:szCs w:val="22"/>
        </w:rPr>
        <w:t>cycle time</w:t>
      </w:r>
      <w:r w:rsidRPr="00E071A9">
        <w:rPr>
          <w:color w:val="0C0C0C"/>
          <w:spacing w:val="-2"/>
          <w:w w:val="105"/>
          <w:sz w:val="22"/>
          <w:szCs w:val="22"/>
        </w:rPr>
        <w:t xml:space="preserve"> </w:t>
      </w:r>
      <w:r w:rsidRPr="00E071A9">
        <w:rPr>
          <w:color w:val="0C0C0C"/>
          <w:w w:val="105"/>
          <w:sz w:val="22"/>
          <w:szCs w:val="22"/>
        </w:rPr>
        <w:t>and</w:t>
      </w:r>
      <w:r w:rsidRPr="00E071A9">
        <w:rPr>
          <w:color w:val="0C0C0C"/>
          <w:spacing w:val="-5"/>
          <w:w w:val="105"/>
          <w:sz w:val="22"/>
          <w:szCs w:val="22"/>
        </w:rPr>
        <w:t xml:space="preserve"> </w:t>
      </w:r>
      <w:r w:rsidRPr="00E071A9">
        <w:rPr>
          <w:color w:val="0C0C0C"/>
          <w:w w:val="105"/>
          <w:sz w:val="22"/>
          <w:szCs w:val="22"/>
        </w:rPr>
        <w:t>boost stakeholders' satisfaction (including Big</w:t>
      </w:r>
      <w:r w:rsidRPr="00E071A9">
        <w:rPr>
          <w:color w:val="0C0C0C"/>
          <w:spacing w:val="-7"/>
          <w:w w:val="105"/>
          <w:sz w:val="22"/>
          <w:szCs w:val="22"/>
        </w:rPr>
        <w:t xml:space="preserve"> </w:t>
      </w:r>
      <w:r w:rsidRPr="00E071A9">
        <w:rPr>
          <w:color w:val="0C0C0C"/>
          <w:w w:val="105"/>
          <w:sz w:val="22"/>
          <w:szCs w:val="22"/>
        </w:rPr>
        <w:t>Data). The popular practices from which the manifesto and concepts were</w:t>
      </w:r>
      <w:r w:rsidRPr="00E071A9">
        <w:rPr>
          <w:color w:val="0C0C0C"/>
          <w:spacing w:val="-1"/>
          <w:w w:val="105"/>
          <w:sz w:val="22"/>
          <w:szCs w:val="22"/>
        </w:rPr>
        <w:t xml:space="preserve"> </w:t>
      </w:r>
      <w:r w:rsidRPr="00E071A9">
        <w:rPr>
          <w:color w:val="0C0C0C"/>
          <w:w w:val="105"/>
          <w:sz w:val="22"/>
          <w:szCs w:val="22"/>
        </w:rPr>
        <w:t>derived, such as Extreme Programming (XP) and Scrum, are still</w:t>
      </w:r>
      <w:r w:rsidRPr="00E071A9">
        <w:rPr>
          <w:color w:val="0C0C0C"/>
          <w:spacing w:val="-6"/>
          <w:w w:val="105"/>
          <w:sz w:val="22"/>
          <w:szCs w:val="22"/>
        </w:rPr>
        <w:t xml:space="preserve"> </w:t>
      </w:r>
      <w:r w:rsidRPr="00E071A9">
        <w:rPr>
          <w:color w:val="0C0C0C"/>
          <w:w w:val="105"/>
          <w:sz w:val="22"/>
          <w:szCs w:val="22"/>
        </w:rPr>
        <w:t xml:space="preserve">widely </w:t>
      </w:r>
      <w:r w:rsidR="00E071A9" w:rsidRPr="00E071A9">
        <w:rPr>
          <w:color w:val="0C0C0C"/>
          <w:w w:val="105"/>
          <w:sz w:val="22"/>
          <w:szCs w:val="22"/>
        </w:rPr>
        <w:t>utilized</w:t>
      </w:r>
      <w:r w:rsidRPr="00E071A9">
        <w:rPr>
          <w:color w:val="0C0C0C"/>
          <w:w w:val="105"/>
          <w:sz w:val="22"/>
          <w:szCs w:val="22"/>
        </w:rPr>
        <w:t xml:space="preserve"> and are</w:t>
      </w:r>
      <w:r w:rsidRPr="00E071A9">
        <w:rPr>
          <w:color w:val="0C0C0C"/>
          <w:spacing w:val="-1"/>
          <w:w w:val="105"/>
          <w:sz w:val="22"/>
          <w:szCs w:val="22"/>
        </w:rPr>
        <w:t xml:space="preserve"> </w:t>
      </w:r>
      <w:r w:rsidRPr="00E071A9">
        <w:rPr>
          <w:color w:val="0C0C0C"/>
          <w:w w:val="105"/>
          <w:sz w:val="22"/>
          <w:szCs w:val="22"/>
        </w:rPr>
        <w:t>considered industry standards. Key aspects of</w:t>
      </w:r>
      <w:r w:rsidRPr="00E071A9">
        <w:rPr>
          <w:color w:val="0C0C0C"/>
          <w:spacing w:val="-2"/>
          <w:w w:val="105"/>
          <w:sz w:val="22"/>
          <w:szCs w:val="22"/>
        </w:rPr>
        <w:t xml:space="preserve"> </w:t>
      </w:r>
      <w:r w:rsidRPr="00E071A9">
        <w:rPr>
          <w:color w:val="0C0C0C"/>
          <w:w w:val="105"/>
          <w:sz w:val="22"/>
          <w:szCs w:val="22"/>
        </w:rPr>
        <w:t>the Agile methodology include releasing frequently and in</w:t>
      </w:r>
      <w:r w:rsidRPr="00E071A9">
        <w:rPr>
          <w:color w:val="0C0C0C"/>
          <w:spacing w:val="-1"/>
          <w:w w:val="105"/>
          <w:sz w:val="22"/>
          <w:szCs w:val="22"/>
        </w:rPr>
        <w:t xml:space="preserve"> </w:t>
      </w:r>
      <w:r w:rsidRPr="00E071A9">
        <w:rPr>
          <w:color w:val="0C0C0C"/>
          <w:w w:val="105"/>
          <w:sz w:val="22"/>
          <w:szCs w:val="22"/>
        </w:rPr>
        <w:t>small increments, keeping stakeholders close</w:t>
      </w:r>
      <w:r w:rsidRPr="00E071A9">
        <w:rPr>
          <w:color w:val="0C0C0C"/>
          <w:spacing w:val="-3"/>
          <w:w w:val="105"/>
          <w:sz w:val="22"/>
          <w:szCs w:val="22"/>
        </w:rPr>
        <w:t xml:space="preserve"> </w:t>
      </w:r>
      <w:r w:rsidRPr="00E071A9">
        <w:rPr>
          <w:color w:val="0C0C0C"/>
          <w:w w:val="105"/>
          <w:sz w:val="22"/>
          <w:szCs w:val="22"/>
        </w:rPr>
        <w:t>by and working within strict schedule constraints. (Larson and Chang, 2016)</w:t>
      </w:r>
    </w:p>
    <w:p w14:paraId="5427FC33" w14:textId="0E70554D" w:rsidR="002C32F2" w:rsidRPr="00E071A9" w:rsidRDefault="009E2027" w:rsidP="000947D2">
      <w:pPr>
        <w:pStyle w:val="BodyText"/>
        <w:spacing w:before="176" w:line="360" w:lineRule="auto"/>
        <w:jc w:val="both"/>
        <w:rPr>
          <w:sz w:val="22"/>
          <w:szCs w:val="22"/>
        </w:rPr>
      </w:pPr>
      <w:r w:rsidRPr="00E071A9">
        <w:rPr>
          <w:color w:val="0C0C0C"/>
          <w:w w:val="105"/>
          <w:sz w:val="22"/>
          <w:szCs w:val="22"/>
        </w:rPr>
        <w:t>The</w:t>
      </w:r>
      <w:r w:rsidRPr="00E071A9">
        <w:rPr>
          <w:color w:val="0C0C0C"/>
          <w:spacing w:val="-4"/>
          <w:w w:val="105"/>
          <w:sz w:val="22"/>
          <w:szCs w:val="22"/>
        </w:rPr>
        <w:t xml:space="preserve"> </w:t>
      </w:r>
      <w:r w:rsidRPr="00E071A9">
        <w:rPr>
          <w:color w:val="0C0C0C"/>
          <w:w w:val="105"/>
          <w:sz w:val="22"/>
          <w:szCs w:val="22"/>
        </w:rPr>
        <w:t>foundation</w:t>
      </w:r>
      <w:r w:rsidRPr="00E071A9">
        <w:rPr>
          <w:color w:val="0C0C0C"/>
          <w:spacing w:val="-2"/>
          <w:w w:val="105"/>
          <w:sz w:val="22"/>
          <w:szCs w:val="22"/>
        </w:rPr>
        <w:t xml:space="preserve"> </w:t>
      </w:r>
      <w:r w:rsidRPr="00E071A9">
        <w:rPr>
          <w:color w:val="0C0C0C"/>
          <w:w w:val="105"/>
          <w:sz w:val="22"/>
          <w:szCs w:val="22"/>
        </w:rPr>
        <w:t>of</w:t>
      </w:r>
      <w:r w:rsidRPr="00E071A9">
        <w:rPr>
          <w:color w:val="0C0C0C"/>
          <w:spacing w:val="-11"/>
          <w:w w:val="105"/>
          <w:sz w:val="22"/>
          <w:szCs w:val="22"/>
        </w:rPr>
        <w:t xml:space="preserve"> </w:t>
      </w:r>
      <w:r w:rsidRPr="00E071A9">
        <w:rPr>
          <w:color w:val="0C0C0C"/>
          <w:w w:val="105"/>
          <w:sz w:val="22"/>
          <w:szCs w:val="22"/>
        </w:rPr>
        <w:t>the</w:t>
      </w:r>
      <w:r w:rsidRPr="00E071A9">
        <w:rPr>
          <w:color w:val="0C0C0C"/>
          <w:spacing w:val="-10"/>
          <w:w w:val="105"/>
          <w:sz w:val="22"/>
          <w:szCs w:val="22"/>
        </w:rPr>
        <w:t xml:space="preserve"> </w:t>
      </w:r>
      <w:r w:rsidRPr="00E071A9">
        <w:rPr>
          <w:color w:val="0C0C0C"/>
          <w:w w:val="105"/>
          <w:sz w:val="22"/>
          <w:szCs w:val="22"/>
        </w:rPr>
        <w:t>framework was established through study</w:t>
      </w:r>
      <w:r w:rsidRPr="00E071A9">
        <w:rPr>
          <w:color w:val="0C0C0C"/>
          <w:spacing w:val="-5"/>
          <w:w w:val="105"/>
          <w:sz w:val="22"/>
          <w:szCs w:val="22"/>
        </w:rPr>
        <w:t xml:space="preserve"> </w:t>
      </w:r>
      <w:r w:rsidRPr="00E071A9">
        <w:rPr>
          <w:color w:val="0C0C0C"/>
          <w:w w:val="105"/>
          <w:sz w:val="22"/>
          <w:szCs w:val="22"/>
        </w:rPr>
        <w:t>and</w:t>
      </w:r>
      <w:r w:rsidRPr="00E071A9">
        <w:rPr>
          <w:color w:val="0C0C0C"/>
          <w:spacing w:val="-8"/>
          <w:w w:val="105"/>
          <w:sz w:val="22"/>
          <w:szCs w:val="22"/>
        </w:rPr>
        <w:t xml:space="preserve"> </w:t>
      </w:r>
      <w:r w:rsidRPr="00E071A9">
        <w:rPr>
          <w:color w:val="0C0C0C"/>
          <w:w w:val="105"/>
          <w:sz w:val="22"/>
          <w:szCs w:val="22"/>
        </w:rPr>
        <w:t>the</w:t>
      </w:r>
      <w:r w:rsidRPr="00E071A9">
        <w:rPr>
          <w:color w:val="0C0C0C"/>
          <w:spacing w:val="-7"/>
          <w:w w:val="105"/>
          <w:sz w:val="22"/>
          <w:szCs w:val="22"/>
        </w:rPr>
        <w:t xml:space="preserve"> </w:t>
      </w:r>
      <w:r w:rsidRPr="00E071A9">
        <w:rPr>
          <w:color w:val="0C0C0C"/>
          <w:w w:val="105"/>
          <w:sz w:val="22"/>
          <w:szCs w:val="22"/>
        </w:rPr>
        <w:t>melding of</w:t>
      </w:r>
      <w:r w:rsidRPr="00E071A9">
        <w:rPr>
          <w:color w:val="0C0C0C"/>
          <w:spacing w:val="-4"/>
          <w:w w:val="105"/>
          <w:sz w:val="22"/>
          <w:szCs w:val="22"/>
        </w:rPr>
        <w:t xml:space="preserve"> </w:t>
      </w:r>
      <w:r w:rsidRPr="00E071A9">
        <w:rPr>
          <w:color w:val="0C0C0C"/>
          <w:w w:val="105"/>
          <w:sz w:val="22"/>
          <w:szCs w:val="22"/>
        </w:rPr>
        <w:t>Agile principles with</w:t>
      </w:r>
      <w:r w:rsidRPr="00E071A9">
        <w:rPr>
          <w:color w:val="0C0C0C"/>
          <w:spacing w:val="-8"/>
          <w:w w:val="105"/>
          <w:sz w:val="22"/>
          <w:szCs w:val="22"/>
        </w:rPr>
        <w:t xml:space="preserve"> </w:t>
      </w:r>
      <w:r w:rsidRPr="00E071A9">
        <w:rPr>
          <w:color w:val="0C0C0C"/>
          <w:w w:val="105"/>
          <w:sz w:val="22"/>
          <w:szCs w:val="22"/>
        </w:rPr>
        <w:t>Bl,</w:t>
      </w:r>
      <w:r w:rsidRPr="00E071A9">
        <w:rPr>
          <w:color w:val="0C0C0C"/>
          <w:spacing w:val="-2"/>
          <w:w w:val="105"/>
          <w:sz w:val="22"/>
          <w:szCs w:val="22"/>
        </w:rPr>
        <w:t xml:space="preserve"> </w:t>
      </w:r>
      <w:r w:rsidRPr="00E071A9">
        <w:rPr>
          <w:color w:val="0C0C0C"/>
          <w:w w:val="105"/>
          <w:sz w:val="22"/>
          <w:szCs w:val="22"/>
        </w:rPr>
        <w:t>rapid</w:t>
      </w:r>
      <w:r w:rsidRPr="00E071A9">
        <w:rPr>
          <w:color w:val="0C0C0C"/>
          <w:spacing w:val="-5"/>
          <w:w w:val="105"/>
          <w:sz w:val="22"/>
          <w:szCs w:val="22"/>
        </w:rPr>
        <w:t xml:space="preserve"> </w:t>
      </w:r>
      <w:r w:rsidRPr="00E071A9">
        <w:rPr>
          <w:color w:val="0C0C0C"/>
          <w:w w:val="105"/>
          <w:sz w:val="22"/>
          <w:szCs w:val="22"/>
        </w:rPr>
        <w:t>analytics and</w:t>
      </w:r>
      <w:r w:rsidRPr="00E071A9">
        <w:rPr>
          <w:color w:val="0C0C0C"/>
          <w:spacing w:val="-11"/>
          <w:w w:val="105"/>
          <w:sz w:val="22"/>
          <w:szCs w:val="22"/>
        </w:rPr>
        <w:t xml:space="preserve"> </w:t>
      </w:r>
      <w:r w:rsidRPr="00E071A9">
        <w:rPr>
          <w:color w:val="0C0C0C"/>
          <w:w w:val="105"/>
          <w:sz w:val="22"/>
          <w:szCs w:val="22"/>
        </w:rPr>
        <w:t>data</w:t>
      </w:r>
      <w:r w:rsidRPr="00E071A9">
        <w:rPr>
          <w:color w:val="0C0C0C"/>
          <w:spacing w:val="-7"/>
          <w:w w:val="105"/>
          <w:sz w:val="22"/>
          <w:szCs w:val="22"/>
        </w:rPr>
        <w:t xml:space="preserve"> </w:t>
      </w:r>
      <w:r w:rsidRPr="00E071A9">
        <w:rPr>
          <w:color w:val="0C0C0C"/>
          <w:w w:val="105"/>
          <w:sz w:val="22"/>
          <w:szCs w:val="22"/>
        </w:rPr>
        <w:t>science.</w:t>
      </w:r>
      <w:r w:rsidRPr="00E071A9">
        <w:rPr>
          <w:color w:val="0C0C0C"/>
          <w:spacing w:val="-3"/>
          <w:w w:val="105"/>
          <w:sz w:val="22"/>
          <w:szCs w:val="22"/>
        </w:rPr>
        <w:t xml:space="preserve"> </w:t>
      </w:r>
      <w:r w:rsidRPr="00E071A9">
        <w:rPr>
          <w:color w:val="0C0C0C"/>
          <w:w w:val="105"/>
          <w:sz w:val="22"/>
          <w:szCs w:val="22"/>
        </w:rPr>
        <w:t>The</w:t>
      </w:r>
      <w:r w:rsidRPr="00E071A9">
        <w:rPr>
          <w:color w:val="0C0C0C"/>
          <w:spacing w:val="-10"/>
          <w:w w:val="105"/>
          <w:sz w:val="22"/>
          <w:szCs w:val="22"/>
        </w:rPr>
        <w:t xml:space="preserve"> </w:t>
      </w:r>
      <w:r w:rsidRPr="00E071A9">
        <w:rPr>
          <w:color w:val="0C0C0C"/>
          <w:w w:val="105"/>
          <w:sz w:val="22"/>
          <w:szCs w:val="22"/>
        </w:rPr>
        <w:t xml:space="preserve">business intelligence community has embraced agile </w:t>
      </w:r>
      <w:r w:rsidR="00E071A9" w:rsidRPr="00E071A9">
        <w:rPr>
          <w:color w:val="0C0C0C"/>
          <w:w w:val="105"/>
          <w:sz w:val="22"/>
          <w:szCs w:val="22"/>
        </w:rPr>
        <w:t>practices</w:t>
      </w:r>
      <w:r w:rsidRPr="00E071A9">
        <w:rPr>
          <w:color w:val="0C0C0C"/>
          <w:w w:val="105"/>
          <w:sz w:val="22"/>
          <w:szCs w:val="22"/>
        </w:rPr>
        <w:t xml:space="preserve"> because </w:t>
      </w:r>
      <w:r w:rsidR="00E071A9" w:rsidRPr="00E071A9">
        <w:rPr>
          <w:color w:val="0C0C0C"/>
          <w:w w:val="105"/>
          <w:sz w:val="22"/>
          <w:szCs w:val="22"/>
        </w:rPr>
        <w:t>they have</w:t>
      </w:r>
      <w:r w:rsidRPr="00E071A9">
        <w:rPr>
          <w:color w:val="0C0C0C"/>
          <w:w w:val="105"/>
          <w:sz w:val="22"/>
          <w:szCs w:val="22"/>
        </w:rPr>
        <w:t xml:space="preserve"> seen positive results from using them.</w:t>
      </w:r>
    </w:p>
    <w:p w14:paraId="1D031DA0" w14:textId="75BB6EAB" w:rsidR="002C32F2" w:rsidRPr="00E071A9" w:rsidRDefault="009E2027" w:rsidP="000947D2">
      <w:pPr>
        <w:pStyle w:val="BodyText"/>
        <w:spacing w:line="360" w:lineRule="auto"/>
        <w:rPr>
          <w:sz w:val="22"/>
          <w:szCs w:val="22"/>
        </w:rPr>
      </w:pPr>
      <w:r w:rsidRPr="00E071A9">
        <w:rPr>
          <w:color w:val="0C0C0C"/>
          <w:w w:val="105"/>
          <w:sz w:val="22"/>
          <w:szCs w:val="22"/>
        </w:rPr>
        <w:t>Descriptive analysis has</w:t>
      </w:r>
      <w:r w:rsidRPr="00E071A9">
        <w:rPr>
          <w:color w:val="0C0C0C"/>
          <w:spacing w:val="-6"/>
          <w:w w:val="105"/>
          <w:sz w:val="22"/>
          <w:szCs w:val="22"/>
        </w:rPr>
        <w:t xml:space="preserve"> </w:t>
      </w:r>
      <w:r w:rsidRPr="00E071A9">
        <w:rPr>
          <w:color w:val="0C0C0C"/>
          <w:w w:val="105"/>
          <w:sz w:val="22"/>
          <w:szCs w:val="22"/>
        </w:rPr>
        <w:t>given</w:t>
      </w:r>
      <w:r w:rsidRPr="00E071A9">
        <w:rPr>
          <w:color w:val="0C0C0C"/>
          <w:spacing w:val="-3"/>
          <w:w w:val="105"/>
          <w:sz w:val="22"/>
          <w:szCs w:val="22"/>
        </w:rPr>
        <w:t xml:space="preserve"> </w:t>
      </w:r>
      <w:r w:rsidRPr="00E071A9">
        <w:rPr>
          <w:color w:val="0C0C0C"/>
          <w:w w:val="105"/>
          <w:sz w:val="22"/>
          <w:szCs w:val="22"/>
        </w:rPr>
        <w:t>way</w:t>
      </w:r>
      <w:r w:rsidRPr="00E071A9">
        <w:rPr>
          <w:color w:val="0C0C0C"/>
          <w:spacing w:val="-2"/>
          <w:w w:val="105"/>
          <w:sz w:val="22"/>
          <w:szCs w:val="22"/>
        </w:rPr>
        <w:t xml:space="preserve"> </w:t>
      </w:r>
      <w:r w:rsidRPr="00E071A9">
        <w:rPr>
          <w:color w:val="0C0C0C"/>
          <w:w w:val="105"/>
          <w:sz w:val="22"/>
          <w:szCs w:val="22"/>
        </w:rPr>
        <w:t>to</w:t>
      </w:r>
      <w:r w:rsidRPr="00E071A9">
        <w:rPr>
          <w:color w:val="0C0C0C"/>
          <w:spacing w:val="-5"/>
          <w:w w:val="105"/>
          <w:sz w:val="22"/>
          <w:szCs w:val="22"/>
        </w:rPr>
        <w:t xml:space="preserve"> </w:t>
      </w:r>
      <w:r w:rsidRPr="00E071A9">
        <w:rPr>
          <w:color w:val="0C0C0C"/>
          <w:w w:val="105"/>
          <w:sz w:val="22"/>
          <w:szCs w:val="22"/>
        </w:rPr>
        <w:t>predictive and</w:t>
      </w:r>
      <w:r w:rsidRPr="00E071A9">
        <w:rPr>
          <w:color w:val="0C0C0C"/>
          <w:spacing w:val="-5"/>
          <w:w w:val="105"/>
          <w:sz w:val="22"/>
          <w:szCs w:val="22"/>
        </w:rPr>
        <w:t xml:space="preserve"> </w:t>
      </w:r>
      <w:r w:rsidRPr="00E071A9">
        <w:rPr>
          <w:color w:val="0C0C0C"/>
          <w:w w:val="105"/>
          <w:sz w:val="22"/>
          <w:szCs w:val="22"/>
        </w:rPr>
        <w:t>perspective analysis as</w:t>
      </w:r>
      <w:r w:rsidRPr="00E071A9">
        <w:rPr>
          <w:color w:val="0C0C0C"/>
          <w:spacing w:val="-8"/>
          <w:w w:val="105"/>
          <w:sz w:val="22"/>
          <w:szCs w:val="22"/>
        </w:rPr>
        <w:t xml:space="preserve"> </w:t>
      </w:r>
      <w:r w:rsidRPr="00E071A9">
        <w:rPr>
          <w:color w:val="0C0C0C"/>
          <w:w w:val="105"/>
          <w:sz w:val="22"/>
          <w:szCs w:val="22"/>
        </w:rPr>
        <w:t>a</w:t>
      </w:r>
      <w:r w:rsidRPr="00E071A9">
        <w:rPr>
          <w:color w:val="0C0C0C"/>
          <w:spacing w:val="-7"/>
          <w:w w:val="105"/>
          <w:sz w:val="22"/>
          <w:szCs w:val="22"/>
        </w:rPr>
        <w:t xml:space="preserve"> </w:t>
      </w:r>
      <w:r w:rsidRPr="00E071A9">
        <w:rPr>
          <w:color w:val="0C0C0C"/>
          <w:w w:val="105"/>
          <w:sz w:val="22"/>
          <w:szCs w:val="22"/>
        </w:rPr>
        <w:t>result</w:t>
      </w:r>
      <w:r w:rsidRPr="00E071A9">
        <w:rPr>
          <w:color w:val="0C0C0C"/>
          <w:spacing w:val="-5"/>
          <w:w w:val="105"/>
          <w:sz w:val="22"/>
          <w:szCs w:val="22"/>
        </w:rPr>
        <w:t xml:space="preserve"> </w:t>
      </w:r>
      <w:r w:rsidRPr="00E071A9">
        <w:rPr>
          <w:color w:val="0C0C0C"/>
          <w:w w:val="105"/>
          <w:sz w:val="22"/>
          <w:szCs w:val="22"/>
        </w:rPr>
        <w:t>of</w:t>
      </w:r>
      <w:r w:rsidRPr="00E071A9">
        <w:rPr>
          <w:color w:val="0C0C0C"/>
          <w:spacing w:val="-6"/>
          <w:w w:val="105"/>
          <w:sz w:val="22"/>
          <w:szCs w:val="22"/>
        </w:rPr>
        <w:t xml:space="preserve"> </w:t>
      </w:r>
      <w:r w:rsidRPr="00E071A9">
        <w:rPr>
          <w:color w:val="0C0C0C"/>
          <w:w w:val="105"/>
          <w:sz w:val="22"/>
          <w:szCs w:val="22"/>
        </w:rPr>
        <w:t>Big Data's impact on</w:t>
      </w:r>
      <w:r w:rsidRPr="00E071A9">
        <w:rPr>
          <w:color w:val="0C0C0C"/>
          <w:spacing w:val="-3"/>
          <w:w w:val="105"/>
          <w:sz w:val="22"/>
          <w:szCs w:val="22"/>
        </w:rPr>
        <w:t xml:space="preserve"> </w:t>
      </w:r>
      <w:r w:rsidRPr="00E071A9">
        <w:rPr>
          <w:color w:val="0C0C0C"/>
          <w:w w:val="105"/>
          <w:sz w:val="22"/>
          <w:szCs w:val="22"/>
        </w:rPr>
        <w:t>business intelligence. Given this adjustment, the</w:t>
      </w:r>
      <w:r w:rsidRPr="00E071A9">
        <w:rPr>
          <w:color w:val="0C0C0C"/>
          <w:spacing w:val="-3"/>
          <w:w w:val="105"/>
          <w:sz w:val="22"/>
          <w:szCs w:val="22"/>
        </w:rPr>
        <w:t xml:space="preserve"> </w:t>
      </w:r>
      <w:r w:rsidRPr="00E071A9">
        <w:rPr>
          <w:color w:val="0C0C0C"/>
          <w:w w:val="105"/>
          <w:sz w:val="22"/>
          <w:szCs w:val="22"/>
        </w:rPr>
        <w:t>framework has</w:t>
      </w:r>
      <w:r w:rsidRPr="00E071A9">
        <w:rPr>
          <w:color w:val="0C0C0C"/>
          <w:spacing w:val="-1"/>
          <w:w w:val="105"/>
          <w:sz w:val="22"/>
          <w:szCs w:val="22"/>
        </w:rPr>
        <w:t xml:space="preserve"> </w:t>
      </w:r>
      <w:r w:rsidRPr="00E071A9">
        <w:rPr>
          <w:color w:val="0C0C0C"/>
          <w:w w:val="105"/>
          <w:sz w:val="22"/>
          <w:szCs w:val="22"/>
        </w:rPr>
        <w:t>been expanded to include new developments in</w:t>
      </w:r>
      <w:r w:rsidRPr="00E071A9">
        <w:rPr>
          <w:color w:val="0C0C0C"/>
          <w:spacing w:val="-4"/>
          <w:w w:val="105"/>
          <w:sz w:val="22"/>
          <w:szCs w:val="22"/>
        </w:rPr>
        <w:t xml:space="preserve"> </w:t>
      </w:r>
      <w:r w:rsidRPr="00E071A9">
        <w:rPr>
          <w:color w:val="0C0C0C"/>
          <w:w w:val="105"/>
          <w:sz w:val="22"/>
          <w:szCs w:val="22"/>
        </w:rPr>
        <w:t>analytics and data science. Together, the two tiers of</w:t>
      </w:r>
      <w:r w:rsidRPr="00E071A9">
        <w:rPr>
          <w:color w:val="0C0C0C"/>
          <w:spacing w:val="-2"/>
          <w:w w:val="105"/>
          <w:sz w:val="22"/>
          <w:szCs w:val="22"/>
        </w:rPr>
        <w:t xml:space="preserve"> </w:t>
      </w:r>
      <w:r w:rsidRPr="00E071A9">
        <w:rPr>
          <w:color w:val="0C0C0C"/>
          <w:w w:val="105"/>
          <w:sz w:val="22"/>
          <w:szCs w:val="22"/>
        </w:rPr>
        <w:t>strategic activities that make</w:t>
      </w:r>
      <w:r w:rsidRPr="00E071A9">
        <w:rPr>
          <w:color w:val="0C0C0C"/>
          <w:spacing w:val="-3"/>
          <w:w w:val="105"/>
          <w:sz w:val="22"/>
          <w:szCs w:val="22"/>
        </w:rPr>
        <w:t xml:space="preserve"> </w:t>
      </w:r>
      <w:r w:rsidRPr="00E071A9">
        <w:rPr>
          <w:color w:val="0C0C0C"/>
          <w:w w:val="105"/>
          <w:sz w:val="22"/>
          <w:szCs w:val="22"/>
        </w:rPr>
        <w:t>up</w:t>
      </w:r>
      <w:r w:rsidRPr="00E071A9">
        <w:rPr>
          <w:color w:val="0C0C0C"/>
          <w:spacing w:val="-1"/>
          <w:w w:val="105"/>
          <w:sz w:val="22"/>
          <w:szCs w:val="22"/>
        </w:rPr>
        <w:t xml:space="preserve"> </w:t>
      </w:r>
      <w:r w:rsidRPr="00E071A9">
        <w:rPr>
          <w:color w:val="0C0C0C"/>
          <w:w w:val="105"/>
          <w:sz w:val="22"/>
          <w:szCs w:val="22"/>
        </w:rPr>
        <w:t>the Agile Bl Delivery Framework accomplish their goals. Fast Analytics/ Data Science is</w:t>
      </w:r>
      <w:r w:rsidRPr="00E071A9">
        <w:rPr>
          <w:color w:val="0C0C0C"/>
          <w:spacing w:val="-1"/>
          <w:w w:val="105"/>
          <w:sz w:val="22"/>
          <w:szCs w:val="22"/>
        </w:rPr>
        <w:t xml:space="preserve"> </w:t>
      </w:r>
      <w:r w:rsidRPr="00E071A9">
        <w:rPr>
          <w:color w:val="0C0C0C"/>
          <w:w w:val="105"/>
          <w:sz w:val="22"/>
          <w:szCs w:val="22"/>
        </w:rPr>
        <w:t>the foundation, and Bl delivery sits above it.</w:t>
      </w:r>
      <w:r w:rsidR="005A11AD" w:rsidRPr="005A11AD">
        <w:t xml:space="preserve"> </w:t>
      </w:r>
      <w:r w:rsidR="005A11AD" w:rsidRPr="005A11AD">
        <w:rPr>
          <w:color w:val="0C0C0C"/>
          <w:w w:val="105"/>
          <w:sz w:val="22"/>
          <w:szCs w:val="22"/>
        </w:rPr>
        <w:t>(Larson and Chang,2016)</w:t>
      </w:r>
    </w:p>
    <w:p w14:paraId="1B944896" w14:textId="506D48E5" w:rsidR="002C32F2" w:rsidRPr="00E071A9" w:rsidRDefault="009E2027" w:rsidP="000947D2">
      <w:pPr>
        <w:pStyle w:val="BodyText"/>
        <w:spacing w:line="360" w:lineRule="auto"/>
        <w:rPr>
          <w:sz w:val="22"/>
          <w:szCs w:val="22"/>
        </w:rPr>
      </w:pPr>
      <w:r w:rsidRPr="00E071A9">
        <w:rPr>
          <w:color w:val="0C0C0C"/>
          <w:w w:val="105"/>
          <w:sz w:val="22"/>
          <w:szCs w:val="22"/>
        </w:rPr>
        <w:t>Discovery, design, development, deployment and value delivery are</w:t>
      </w:r>
      <w:r w:rsidRPr="00E071A9">
        <w:rPr>
          <w:color w:val="0C0C0C"/>
          <w:spacing w:val="-2"/>
          <w:w w:val="105"/>
          <w:sz w:val="22"/>
          <w:szCs w:val="22"/>
        </w:rPr>
        <w:t xml:space="preserve"> </w:t>
      </w:r>
      <w:r w:rsidRPr="00E071A9">
        <w:rPr>
          <w:color w:val="0C0C0C"/>
          <w:w w:val="105"/>
          <w:sz w:val="22"/>
          <w:szCs w:val="22"/>
        </w:rPr>
        <w:t>the</w:t>
      </w:r>
      <w:r w:rsidRPr="00E071A9">
        <w:rPr>
          <w:color w:val="0C0C0C"/>
          <w:spacing w:val="-5"/>
          <w:w w:val="105"/>
          <w:sz w:val="22"/>
          <w:szCs w:val="22"/>
        </w:rPr>
        <w:t xml:space="preserve"> </w:t>
      </w:r>
      <w:r w:rsidRPr="00E071A9">
        <w:rPr>
          <w:color w:val="0C0C0C"/>
          <w:w w:val="105"/>
          <w:sz w:val="22"/>
          <w:szCs w:val="22"/>
        </w:rPr>
        <w:t>five</w:t>
      </w:r>
      <w:r w:rsidRPr="00E071A9">
        <w:rPr>
          <w:color w:val="0C0C0C"/>
          <w:spacing w:val="-2"/>
          <w:w w:val="105"/>
          <w:sz w:val="22"/>
          <w:szCs w:val="22"/>
        </w:rPr>
        <w:t xml:space="preserve"> </w:t>
      </w:r>
      <w:r w:rsidRPr="00E071A9">
        <w:rPr>
          <w:color w:val="0C0C0C"/>
          <w:w w:val="105"/>
          <w:sz w:val="22"/>
          <w:szCs w:val="22"/>
        </w:rPr>
        <w:t>phases that make</w:t>
      </w:r>
      <w:r w:rsidRPr="00E071A9">
        <w:rPr>
          <w:color w:val="0C0C0C"/>
          <w:spacing w:val="-6"/>
          <w:w w:val="105"/>
          <w:sz w:val="22"/>
          <w:szCs w:val="22"/>
        </w:rPr>
        <w:t xml:space="preserve"> </w:t>
      </w:r>
      <w:r w:rsidRPr="00E071A9">
        <w:rPr>
          <w:color w:val="0C0C0C"/>
          <w:w w:val="105"/>
          <w:sz w:val="22"/>
          <w:szCs w:val="22"/>
        </w:rPr>
        <w:t>up</w:t>
      </w:r>
      <w:r w:rsidRPr="00E071A9">
        <w:rPr>
          <w:color w:val="0C0C0C"/>
          <w:spacing w:val="-8"/>
          <w:w w:val="105"/>
          <w:sz w:val="22"/>
          <w:szCs w:val="22"/>
        </w:rPr>
        <w:t xml:space="preserve"> </w:t>
      </w:r>
      <w:r w:rsidRPr="00E071A9">
        <w:rPr>
          <w:color w:val="0C0C0C"/>
          <w:w w:val="105"/>
          <w:sz w:val="22"/>
          <w:szCs w:val="22"/>
        </w:rPr>
        <w:t>the</w:t>
      </w:r>
      <w:r w:rsidRPr="00E071A9">
        <w:rPr>
          <w:color w:val="0C0C0C"/>
          <w:spacing w:val="-6"/>
          <w:w w:val="105"/>
          <w:sz w:val="22"/>
          <w:szCs w:val="22"/>
        </w:rPr>
        <w:t xml:space="preserve"> </w:t>
      </w:r>
      <w:r w:rsidRPr="00E071A9">
        <w:rPr>
          <w:color w:val="0C0C0C"/>
          <w:w w:val="105"/>
          <w:sz w:val="22"/>
          <w:szCs w:val="22"/>
        </w:rPr>
        <w:t>top</w:t>
      </w:r>
      <w:r w:rsidRPr="00E071A9">
        <w:rPr>
          <w:color w:val="0C0C0C"/>
          <w:spacing w:val="-1"/>
          <w:w w:val="105"/>
          <w:sz w:val="22"/>
          <w:szCs w:val="22"/>
        </w:rPr>
        <w:t xml:space="preserve"> </w:t>
      </w:r>
      <w:r w:rsidRPr="00E071A9">
        <w:rPr>
          <w:color w:val="0C0C0C"/>
          <w:w w:val="105"/>
          <w:sz w:val="22"/>
          <w:szCs w:val="22"/>
        </w:rPr>
        <w:t>layer.</w:t>
      </w:r>
      <w:r w:rsidRPr="00E071A9">
        <w:rPr>
          <w:color w:val="0C0C0C"/>
          <w:spacing w:val="40"/>
          <w:w w:val="105"/>
          <w:sz w:val="22"/>
          <w:szCs w:val="22"/>
        </w:rPr>
        <w:t xml:space="preserve"> </w:t>
      </w:r>
      <w:r w:rsidRPr="00E071A9">
        <w:rPr>
          <w:color w:val="0C0C0C"/>
          <w:w w:val="105"/>
          <w:sz w:val="22"/>
          <w:szCs w:val="22"/>
        </w:rPr>
        <w:t>Goals of</w:t>
      </w:r>
      <w:r w:rsidRPr="00E071A9">
        <w:rPr>
          <w:color w:val="0C0C0C"/>
          <w:spacing w:val="-2"/>
          <w:w w:val="105"/>
          <w:sz w:val="22"/>
          <w:szCs w:val="22"/>
        </w:rPr>
        <w:t xml:space="preserve"> </w:t>
      </w:r>
      <w:r w:rsidRPr="00E071A9">
        <w:rPr>
          <w:color w:val="0C0C0C"/>
          <w:w w:val="105"/>
          <w:sz w:val="22"/>
          <w:szCs w:val="22"/>
        </w:rPr>
        <w:t>collaboration between business and</w:t>
      </w:r>
      <w:r w:rsidRPr="00E071A9">
        <w:rPr>
          <w:color w:val="0C0C0C"/>
          <w:spacing w:val="-5"/>
          <w:w w:val="105"/>
          <w:sz w:val="22"/>
          <w:szCs w:val="22"/>
        </w:rPr>
        <w:t xml:space="preserve"> </w:t>
      </w:r>
      <w:r w:rsidRPr="00E071A9">
        <w:rPr>
          <w:color w:val="0C0C0C"/>
          <w:w w:val="105"/>
          <w:sz w:val="22"/>
          <w:szCs w:val="22"/>
        </w:rPr>
        <w:t>IT</w:t>
      </w:r>
      <w:r w:rsidRPr="00E071A9">
        <w:rPr>
          <w:color w:val="0C0C0C"/>
          <w:spacing w:val="-9"/>
          <w:w w:val="105"/>
          <w:sz w:val="22"/>
          <w:szCs w:val="22"/>
        </w:rPr>
        <w:t xml:space="preserve"> </w:t>
      </w:r>
      <w:r w:rsidRPr="00E071A9">
        <w:rPr>
          <w:color w:val="0C0C0C"/>
          <w:w w:val="105"/>
          <w:sz w:val="22"/>
          <w:szCs w:val="22"/>
        </w:rPr>
        <w:t>are</w:t>
      </w:r>
      <w:r w:rsidRPr="00E071A9">
        <w:rPr>
          <w:color w:val="0C0C0C"/>
          <w:spacing w:val="-7"/>
          <w:w w:val="105"/>
          <w:sz w:val="22"/>
          <w:szCs w:val="22"/>
        </w:rPr>
        <w:t xml:space="preserve"> </w:t>
      </w:r>
      <w:r w:rsidRPr="00E071A9">
        <w:rPr>
          <w:color w:val="0C0C0C"/>
          <w:w w:val="105"/>
          <w:sz w:val="22"/>
          <w:szCs w:val="22"/>
        </w:rPr>
        <w:t>intrinsic to</w:t>
      </w:r>
      <w:r w:rsidRPr="00E071A9">
        <w:rPr>
          <w:color w:val="0C0C0C"/>
          <w:spacing w:val="-7"/>
          <w:w w:val="105"/>
          <w:sz w:val="22"/>
          <w:szCs w:val="22"/>
        </w:rPr>
        <w:t xml:space="preserve"> </w:t>
      </w:r>
      <w:r w:rsidRPr="00E071A9">
        <w:rPr>
          <w:color w:val="0C0C0C"/>
          <w:w w:val="105"/>
          <w:sz w:val="22"/>
          <w:szCs w:val="22"/>
        </w:rPr>
        <w:t>the task required at each stage. Scope, data acquisition/discovery, analysis/visualization, validation and deployment make up</w:t>
      </w:r>
      <w:r w:rsidRPr="00E071A9">
        <w:rPr>
          <w:color w:val="0C0C0C"/>
          <w:spacing w:val="-11"/>
          <w:w w:val="105"/>
          <w:sz w:val="22"/>
          <w:szCs w:val="22"/>
        </w:rPr>
        <w:t xml:space="preserve"> </w:t>
      </w:r>
      <w:r w:rsidRPr="00E071A9">
        <w:rPr>
          <w:color w:val="0C0C0C"/>
          <w:w w:val="105"/>
          <w:sz w:val="22"/>
          <w:szCs w:val="22"/>
        </w:rPr>
        <w:t>the bottom layer. Aligning, integrating and simplifying both layers guarantee both the execution and administration</w:t>
      </w:r>
      <w:r w:rsidRPr="00E071A9">
        <w:rPr>
          <w:color w:val="0C0C0C"/>
          <w:spacing w:val="-4"/>
          <w:w w:val="105"/>
          <w:sz w:val="22"/>
          <w:szCs w:val="22"/>
        </w:rPr>
        <w:t xml:space="preserve"> </w:t>
      </w:r>
      <w:r w:rsidRPr="00E071A9">
        <w:rPr>
          <w:color w:val="0C0C0C"/>
          <w:w w:val="105"/>
          <w:sz w:val="22"/>
          <w:szCs w:val="22"/>
        </w:rPr>
        <w:t>of the Agile Bl Delivery Framework. (Larson and Chang, 2016)</w:t>
      </w:r>
    </w:p>
    <w:p w14:paraId="22B16495" w14:textId="77777777" w:rsidR="002C32F2" w:rsidRDefault="002C32F2" w:rsidP="000947D2">
      <w:pPr>
        <w:pStyle w:val="BodyText"/>
        <w:spacing w:before="11" w:line="360" w:lineRule="auto"/>
        <w:rPr>
          <w:sz w:val="17"/>
        </w:rPr>
      </w:pPr>
    </w:p>
    <w:p w14:paraId="0A6C638D" w14:textId="77777777" w:rsidR="002C32F2" w:rsidRDefault="009E2027" w:rsidP="000947D2">
      <w:pPr>
        <w:pStyle w:val="Heading3"/>
        <w:spacing w:line="360" w:lineRule="auto"/>
      </w:pPr>
      <w:bookmarkStart w:id="7" w:name="_Toc107392022"/>
      <w:bookmarkStart w:id="8" w:name="_Toc107406584"/>
      <w:r>
        <w:rPr>
          <w:w w:val="110"/>
        </w:rPr>
        <w:t>Business</w:t>
      </w:r>
      <w:r>
        <w:rPr>
          <w:spacing w:val="11"/>
          <w:w w:val="110"/>
        </w:rPr>
        <w:t xml:space="preserve"> </w:t>
      </w:r>
      <w:r>
        <w:rPr>
          <w:w w:val="110"/>
        </w:rPr>
        <w:t>Intelligence-</w:t>
      </w:r>
      <w:r>
        <w:rPr>
          <w:spacing w:val="5"/>
          <w:w w:val="110"/>
        </w:rPr>
        <w:t xml:space="preserve"> </w:t>
      </w:r>
      <w:r>
        <w:rPr>
          <w:w w:val="110"/>
        </w:rPr>
        <w:t>software</w:t>
      </w:r>
      <w:r>
        <w:rPr>
          <w:spacing w:val="7"/>
          <w:w w:val="110"/>
        </w:rPr>
        <w:t xml:space="preserve"> </w:t>
      </w:r>
      <w:r>
        <w:rPr>
          <w:w w:val="110"/>
        </w:rPr>
        <w:t>tools,</w:t>
      </w:r>
      <w:r>
        <w:rPr>
          <w:spacing w:val="-5"/>
          <w:w w:val="110"/>
        </w:rPr>
        <w:t xml:space="preserve"> </w:t>
      </w:r>
      <w:r>
        <w:rPr>
          <w:w w:val="110"/>
        </w:rPr>
        <w:t>services,</w:t>
      </w:r>
      <w:r>
        <w:rPr>
          <w:spacing w:val="10"/>
          <w:w w:val="110"/>
        </w:rPr>
        <w:t xml:space="preserve"> </w:t>
      </w:r>
      <w:r>
        <w:rPr>
          <w:spacing w:val="-2"/>
          <w:w w:val="110"/>
        </w:rPr>
        <w:t>analysis</w:t>
      </w:r>
      <w:bookmarkEnd w:id="7"/>
      <w:bookmarkEnd w:id="8"/>
    </w:p>
    <w:p w14:paraId="7B33CD45" w14:textId="12C799FE" w:rsidR="002C32F2" w:rsidRPr="00E071A9" w:rsidRDefault="009E2027" w:rsidP="000947D2">
      <w:pPr>
        <w:spacing w:before="80" w:line="360" w:lineRule="auto"/>
      </w:pPr>
      <w:r w:rsidRPr="00E071A9">
        <w:rPr>
          <w:color w:val="0C0C0C"/>
          <w:w w:val="105"/>
        </w:rPr>
        <w:t xml:space="preserve">This research </w:t>
      </w:r>
      <w:r w:rsidR="00E071A9" w:rsidRPr="00E071A9">
        <w:rPr>
          <w:color w:val="0C0C0C"/>
          <w:w w:val="105"/>
        </w:rPr>
        <w:t>analyzed</w:t>
      </w:r>
      <w:r w:rsidRPr="00E071A9">
        <w:rPr>
          <w:color w:val="0C0C0C"/>
          <w:spacing w:val="20"/>
          <w:w w:val="105"/>
        </w:rPr>
        <w:t xml:space="preserve"> </w:t>
      </w:r>
      <w:r w:rsidRPr="00E071A9">
        <w:rPr>
          <w:color w:val="0C0C0C"/>
          <w:w w:val="105"/>
        </w:rPr>
        <w:t>an Agile Bl/Big</w:t>
      </w:r>
      <w:r w:rsidRPr="00E071A9">
        <w:rPr>
          <w:color w:val="0C0C0C"/>
          <w:spacing w:val="-9"/>
          <w:w w:val="105"/>
        </w:rPr>
        <w:t xml:space="preserve"> </w:t>
      </w:r>
      <w:r w:rsidRPr="00E071A9">
        <w:rPr>
          <w:color w:val="0C0C0C"/>
          <w:w w:val="105"/>
        </w:rPr>
        <w:t>data delivery strategy. Big</w:t>
      </w:r>
      <w:r w:rsidRPr="00E071A9">
        <w:rPr>
          <w:color w:val="0C0C0C"/>
          <w:spacing w:val="-7"/>
          <w:w w:val="105"/>
        </w:rPr>
        <w:t xml:space="preserve"> </w:t>
      </w:r>
      <w:r w:rsidRPr="00E071A9">
        <w:rPr>
          <w:color w:val="0C0C0C"/>
          <w:w w:val="105"/>
        </w:rPr>
        <w:t>Data and Bl</w:t>
      </w:r>
      <w:r w:rsidRPr="00E071A9">
        <w:rPr>
          <w:color w:val="0C0C0C"/>
          <w:spacing w:val="-1"/>
          <w:w w:val="105"/>
        </w:rPr>
        <w:t xml:space="preserve"> </w:t>
      </w:r>
      <w:r w:rsidRPr="00E071A9">
        <w:rPr>
          <w:color w:val="0C0C0C"/>
          <w:w w:val="105"/>
        </w:rPr>
        <w:t>strategies should include fast</w:t>
      </w:r>
      <w:r w:rsidRPr="00E071A9">
        <w:rPr>
          <w:color w:val="0C0C0C"/>
          <w:spacing w:val="-4"/>
          <w:w w:val="105"/>
        </w:rPr>
        <w:t xml:space="preserve"> </w:t>
      </w:r>
      <w:r w:rsidRPr="00E071A9">
        <w:rPr>
          <w:color w:val="0C0C0C"/>
          <w:w w:val="105"/>
        </w:rPr>
        <w:t>analytics and</w:t>
      </w:r>
      <w:r w:rsidRPr="00E071A9">
        <w:rPr>
          <w:color w:val="0C0C0C"/>
          <w:spacing w:val="-2"/>
          <w:w w:val="105"/>
        </w:rPr>
        <w:t xml:space="preserve"> </w:t>
      </w:r>
      <w:r w:rsidRPr="00E071A9">
        <w:rPr>
          <w:color w:val="0C0C0C"/>
          <w:w w:val="105"/>
        </w:rPr>
        <w:t>data</w:t>
      </w:r>
      <w:r w:rsidRPr="00E071A9">
        <w:rPr>
          <w:color w:val="0C0C0C"/>
          <w:spacing w:val="-1"/>
          <w:w w:val="105"/>
        </w:rPr>
        <w:t xml:space="preserve"> </w:t>
      </w:r>
      <w:r w:rsidRPr="00E071A9">
        <w:rPr>
          <w:color w:val="0C0C0C"/>
          <w:w w:val="105"/>
        </w:rPr>
        <w:t>science. Big</w:t>
      </w:r>
      <w:r w:rsidRPr="00E071A9">
        <w:rPr>
          <w:color w:val="0C0C0C"/>
          <w:spacing w:val="-12"/>
          <w:w w:val="105"/>
        </w:rPr>
        <w:t xml:space="preserve"> </w:t>
      </w:r>
      <w:r w:rsidRPr="00E071A9">
        <w:rPr>
          <w:color w:val="0C0C0C"/>
          <w:w w:val="105"/>
        </w:rPr>
        <w:t>data developing services</w:t>
      </w:r>
      <w:r w:rsidRPr="00E071A9">
        <w:rPr>
          <w:color w:val="0C0C0C"/>
          <w:spacing w:val="-2"/>
          <w:w w:val="105"/>
        </w:rPr>
        <w:t xml:space="preserve"> </w:t>
      </w:r>
      <w:r w:rsidRPr="00E071A9">
        <w:rPr>
          <w:color w:val="0C0C0C"/>
          <w:w w:val="105"/>
        </w:rPr>
        <w:t>and</w:t>
      </w:r>
      <w:r w:rsidRPr="00E071A9">
        <w:rPr>
          <w:color w:val="0C0C0C"/>
          <w:spacing w:val="-3"/>
          <w:w w:val="105"/>
        </w:rPr>
        <w:t xml:space="preserve"> </w:t>
      </w:r>
      <w:r w:rsidRPr="00E071A9">
        <w:rPr>
          <w:color w:val="0C0C0C"/>
          <w:w w:val="105"/>
        </w:rPr>
        <w:t>analytics, cloud</w:t>
      </w:r>
      <w:r w:rsidRPr="00E071A9">
        <w:rPr>
          <w:color w:val="0C0C0C"/>
          <w:spacing w:val="-3"/>
          <w:w w:val="105"/>
        </w:rPr>
        <w:t xml:space="preserve"> </w:t>
      </w:r>
      <w:r w:rsidRPr="00E071A9">
        <w:rPr>
          <w:color w:val="0C0C0C"/>
          <w:w w:val="105"/>
        </w:rPr>
        <w:t>delivery and storage solutions, and other subjects need more investigation. (Larson and Chang,2016}</w:t>
      </w:r>
    </w:p>
    <w:p w14:paraId="0367D666" w14:textId="68762239" w:rsidR="00D101C0" w:rsidRPr="005A11AD" w:rsidRDefault="009E2027" w:rsidP="000947D2">
      <w:pPr>
        <w:spacing w:before="160" w:line="360" w:lineRule="auto"/>
      </w:pPr>
      <w:r w:rsidRPr="00E071A9">
        <w:rPr>
          <w:color w:val="0C0C0C"/>
          <w:w w:val="105"/>
        </w:rPr>
        <w:t>BlaaS</w:t>
      </w:r>
      <w:r w:rsidRPr="00E071A9">
        <w:rPr>
          <w:color w:val="0C0C0C"/>
          <w:spacing w:val="-8"/>
          <w:w w:val="105"/>
        </w:rPr>
        <w:t xml:space="preserve"> </w:t>
      </w:r>
      <w:r w:rsidRPr="00E071A9">
        <w:rPr>
          <w:color w:val="0C0C0C"/>
          <w:w w:val="105"/>
        </w:rPr>
        <w:t>is</w:t>
      </w:r>
      <w:r w:rsidRPr="00E071A9">
        <w:rPr>
          <w:color w:val="0C0C0C"/>
          <w:spacing w:val="-11"/>
          <w:w w:val="105"/>
        </w:rPr>
        <w:t xml:space="preserve"> </w:t>
      </w:r>
      <w:r w:rsidRPr="00E071A9">
        <w:rPr>
          <w:color w:val="0C0C0C"/>
          <w:w w:val="105"/>
        </w:rPr>
        <w:t>a business</w:t>
      </w:r>
      <w:r w:rsidRPr="00E071A9">
        <w:rPr>
          <w:color w:val="0C0C0C"/>
          <w:spacing w:val="-7"/>
          <w:w w:val="105"/>
        </w:rPr>
        <w:t xml:space="preserve"> </w:t>
      </w:r>
      <w:r w:rsidRPr="00E071A9">
        <w:rPr>
          <w:color w:val="0C0C0C"/>
          <w:w w:val="105"/>
        </w:rPr>
        <w:t>intelligence method</w:t>
      </w:r>
      <w:r w:rsidRPr="00E071A9">
        <w:rPr>
          <w:color w:val="0C0C0C"/>
          <w:spacing w:val="-3"/>
          <w:w w:val="105"/>
        </w:rPr>
        <w:t xml:space="preserve"> </w:t>
      </w:r>
      <w:r w:rsidRPr="00E071A9">
        <w:rPr>
          <w:color w:val="0C0C0C"/>
          <w:w w:val="105"/>
        </w:rPr>
        <w:t>that</w:t>
      </w:r>
      <w:r w:rsidRPr="00E071A9">
        <w:rPr>
          <w:color w:val="0C0C0C"/>
          <w:spacing w:val="-7"/>
          <w:w w:val="105"/>
        </w:rPr>
        <w:t xml:space="preserve"> </w:t>
      </w:r>
      <w:r w:rsidRPr="00E071A9">
        <w:rPr>
          <w:color w:val="0C0C0C"/>
          <w:w w:val="105"/>
        </w:rPr>
        <w:t>uses</w:t>
      </w:r>
      <w:r w:rsidRPr="00E071A9">
        <w:rPr>
          <w:color w:val="0C0C0C"/>
          <w:spacing w:val="-7"/>
          <w:w w:val="105"/>
        </w:rPr>
        <w:t xml:space="preserve"> </w:t>
      </w:r>
      <w:r w:rsidRPr="00E071A9">
        <w:rPr>
          <w:color w:val="0C0C0C"/>
          <w:w w:val="105"/>
        </w:rPr>
        <w:t>cloud-hosted</w:t>
      </w:r>
      <w:r w:rsidRPr="00E071A9">
        <w:rPr>
          <w:color w:val="0C0C0C"/>
          <w:spacing w:val="-3"/>
          <w:w w:val="105"/>
        </w:rPr>
        <w:t xml:space="preserve"> </w:t>
      </w:r>
      <w:r w:rsidR="00E071A9" w:rsidRPr="00E071A9">
        <w:rPr>
          <w:color w:val="0C0C0C"/>
          <w:w w:val="105"/>
        </w:rPr>
        <w:t>SaaS</w:t>
      </w:r>
      <w:r w:rsidRPr="00E071A9">
        <w:rPr>
          <w:color w:val="0C0C0C"/>
          <w:spacing w:val="-5"/>
          <w:w w:val="105"/>
        </w:rPr>
        <w:t xml:space="preserve"> </w:t>
      </w:r>
      <w:r w:rsidRPr="00E071A9">
        <w:rPr>
          <w:color w:val="0C0C0C"/>
          <w:w w:val="105"/>
        </w:rPr>
        <w:t>models.</w:t>
      </w:r>
      <w:r w:rsidRPr="00E071A9">
        <w:rPr>
          <w:color w:val="0C0C0C"/>
          <w:spacing w:val="-1"/>
          <w:w w:val="105"/>
        </w:rPr>
        <w:t xml:space="preserve"> </w:t>
      </w:r>
      <w:r w:rsidRPr="00E071A9">
        <w:rPr>
          <w:color w:val="0C0C0C"/>
          <w:w w:val="105"/>
        </w:rPr>
        <w:t>BlaaS</w:t>
      </w:r>
      <w:r w:rsidRPr="00E071A9">
        <w:rPr>
          <w:color w:val="0C0C0C"/>
          <w:spacing w:val="-4"/>
          <w:w w:val="105"/>
        </w:rPr>
        <w:t xml:space="preserve"> </w:t>
      </w:r>
      <w:r w:rsidRPr="00E071A9">
        <w:rPr>
          <w:color w:val="0C0C0C"/>
          <w:w w:val="105"/>
        </w:rPr>
        <w:t>has</w:t>
      </w:r>
      <w:r w:rsidRPr="00E071A9">
        <w:rPr>
          <w:color w:val="0C0C0C"/>
          <w:spacing w:val="-9"/>
          <w:w w:val="105"/>
        </w:rPr>
        <w:t xml:space="preserve"> </w:t>
      </w:r>
      <w:r w:rsidRPr="00E071A9">
        <w:rPr>
          <w:color w:val="0C0C0C"/>
          <w:w w:val="105"/>
        </w:rPr>
        <w:t>expanded as cloud computing has</w:t>
      </w:r>
      <w:r w:rsidRPr="00E071A9">
        <w:rPr>
          <w:color w:val="0C0C0C"/>
          <w:spacing w:val="-5"/>
          <w:w w:val="105"/>
        </w:rPr>
        <w:t xml:space="preserve"> </w:t>
      </w:r>
      <w:r w:rsidRPr="00E071A9">
        <w:rPr>
          <w:color w:val="0C0C0C"/>
          <w:w w:val="105"/>
        </w:rPr>
        <w:t>grown, although it is not</w:t>
      </w:r>
      <w:r w:rsidRPr="00E071A9">
        <w:rPr>
          <w:color w:val="0C0C0C"/>
          <w:spacing w:val="40"/>
          <w:w w:val="105"/>
        </w:rPr>
        <w:t xml:space="preserve"> </w:t>
      </w:r>
      <w:r w:rsidRPr="00E071A9">
        <w:rPr>
          <w:color w:val="0C0C0C"/>
          <w:w w:val="105"/>
        </w:rPr>
        <w:t>extensively used</w:t>
      </w:r>
      <w:r w:rsidRPr="00E071A9">
        <w:rPr>
          <w:color w:val="3D3D3D"/>
          <w:w w:val="105"/>
        </w:rPr>
        <w:t>.</w:t>
      </w:r>
      <w:r w:rsidRPr="00E071A9">
        <w:rPr>
          <w:color w:val="3D3D3D"/>
          <w:spacing w:val="-6"/>
          <w:w w:val="105"/>
        </w:rPr>
        <w:t xml:space="preserve"> </w:t>
      </w:r>
      <w:r w:rsidRPr="00E071A9">
        <w:rPr>
          <w:color w:val="0C0C0C"/>
          <w:w w:val="105"/>
        </w:rPr>
        <w:t>BlaaS speeds up analytics service providers. Shorten</w:t>
      </w:r>
      <w:r w:rsidRPr="00E071A9">
        <w:rPr>
          <w:color w:val="0C0C0C"/>
          <w:spacing w:val="30"/>
          <w:w w:val="105"/>
        </w:rPr>
        <w:t xml:space="preserve"> </w:t>
      </w:r>
      <w:r w:rsidRPr="00E071A9">
        <w:rPr>
          <w:color w:val="0C0C0C"/>
          <w:w w:val="105"/>
        </w:rPr>
        <w:t>implementation and</w:t>
      </w:r>
      <w:r w:rsidRPr="00E071A9">
        <w:rPr>
          <w:color w:val="0C0C0C"/>
          <w:spacing w:val="19"/>
          <w:w w:val="105"/>
        </w:rPr>
        <w:t xml:space="preserve"> </w:t>
      </w:r>
      <w:r w:rsidRPr="00E071A9">
        <w:rPr>
          <w:color w:val="0C0C0C"/>
          <w:w w:val="105"/>
        </w:rPr>
        <w:t>infrastructure</w:t>
      </w:r>
      <w:r w:rsidRPr="00E071A9">
        <w:rPr>
          <w:color w:val="0C0C0C"/>
          <w:spacing w:val="19"/>
          <w:w w:val="105"/>
        </w:rPr>
        <w:t xml:space="preserve"> </w:t>
      </w:r>
      <w:r w:rsidRPr="00E071A9">
        <w:rPr>
          <w:color w:val="0C0C0C"/>
          <w:w w:val="105"/>
        </w:rPr>
        <w:t>timelines</w:t>
      </w:r>
      <w:r w:rsidRPr="00E071A9">
        <w:rPr>
          <w:color w:val="0C0C0C"/>
          <w:spacing w:val="40"/>
          <w:w w:val="105"/>
        </w:rPr>
        <w:t xml:space="preserve"> </w:t>
      </w:r>
      <w:r w:rsidRPr="00E071A9">
        <w:rPr>
          <w:color w:val="0C0C0C"/>
          <w:w w:val="105"/>
        </w:rPr>
        <w:t>and</w:t>
      </w:r>
      <w:r w:rsidRPr="00E071A9">
        <w:rPr>
          <w:color w:val="0C0C0C"/>
          <w:spacing w:val="27"/>
          <w:w w:val="105"/>
        </w:rPr>
        <w:t xml:space="preserve"> </w:t>
      </w:r>
      <w:r w:rsidRPr="00E071A9">
        <w:rPr>
          <w:color w:val="0C0C0C"/>
          <w:w w:val="105"/>
        </w:rPr>
        <w:t>lower</w:t>
      </w:r>
      <w:r w:rsidRPr="00E071A9">
        <w:rPr>
          <w:color w:val="0C0C0C"/>
          <w:spacing w:val="37"/>
          <w:w w:val="105"/>
        </w:rPr>
        <w:t xml:space="preserve"> </w:t>
      </w:r>
      <w:r w:rsidRPr="00E071A9">
        <w:rPr>
          <w:color w:val="0C0C0C"/>
          <w:w w:val="105"/>
        </w:rPr>
        <w:t>costs</w:t>
      </w:r>
      <w:r w:rsidRPr="00E071A9">
        <w:rPr>
          <w:color w:val="0C0C0C"/>
          <w:spacing w:val="22"/>
          <w:w w:val="105"/>
        </w:rPr>
        <w:t xml:space="preserve"> </w:t>
      </w:r>
      <w:r w:rsidRPr="00E071A9">
        <w:rPr>
          <w:color w:val="0C0C0C"/>
          <w:w w:val="105"/>
        </w:rPr>
        <w:t>are</w:t>
      </w:r>
      <w:r w:rsidRPr="00E071A9">
        <w:rPr>
          <w:color w:val="0C0C0C"/>
          <w:spacing w:val="27"/>
          <w:w w:val="105"/>
        </w:rPr>
        <w:t xml:space="preserve"> </w:t>
      </w:r>
      <w:r w:rsidRPr="00E071A9">
        <w:rPr>
          <w:color w:val="0C0C0C"/>
          <w:w w:val="105"/>
        </w:rPr>
        <w:t>BlaaS</w:t>
      </w:r>
      <w:r w:rsidRPr="00E071A9">
        <w:rPr>
          <w:color w:val="0C0C0C"/>
          <w:spacing w:val="34"/>
          <w:w w:val="105"/>
        </w:rPr>
        <w:t xml:space="preserve"> </w:t>
      </w:r>
      <w:r w:rsidRPr="00E071A9">
        <w:rPr>
          <w:color w:val="0C0C0C"/>
          <w:w w:val="105"/>
        </w:rPr>
        <w:t>drivers. Big</w:t>
      </w:r>
      <w:r w:rsidRPr="00E071A9">
        <w:rPr>
          <w:color w:val="0C0C0C"/>
          <w:spacing w:val="-11"/>
          <w:w w:val="105"/>
        </w:rPr>
        <w:t xml:space="preserve"> </w:t>
      </w:r>
      <w:r w:rsidRPr="00E071A9">
        <w:rPr>
          <w:color w:val="0C0C0C"/>
          <w:w w:val="105"/>
        </w:rPr>
        <w:t>Data could</w:t>
      </w:r>
      <w:r w:rsidRPr="00E071A9">
        <w:rPr>
          <w:color w:val="0C0C0C"/>
          <w:spacing w:val="-4"/>
          <w:w w:val="105"/>
        </w:rPr>
        <w:t xml:space="preserve"> </w:t>
      </w:r>
      <w:r w:rsidRPr="00E071A9">
        <w:rPr>
          <w:color w:val="0C0C0C"/>
          <w:w w:val="105"/>
        </w:rPr>
        <w:t>impact BlaaS, but</w:t>
      </w:r>
      <w:r w:rsidRPr="00E071A9">
        <w:rPr>
          <w:color w:val="0C0C0C"/>
          <w:spacing w:val="36"/>
          <w:w w:val="105"/>
        </w:rPr>
        <w:t xml:space="preserve"> </w:t>
      </w:r>
      <w:r w:rsidRPr="00E071A9">
        <w:rPr>
          <w:color w:val="0C0C0C"/>
          <w:w w:val="105"/>
        </w:rPr>
        <w:t>its</w:t>
      </w:r>
      <w:r w:rsidRPr="00E071A9">
        <w:rPr>
          <w:color w:val="0C0C0C"/>
          <w:spacing w:val="29"/>
          <w:w w:val="105"/>
        </w:rPr>
        <w:t xml:space="preserve"> </w:t>
      </w:r>
      <w:r w:rsidRPr="00E071A9">
        <w:rPr>
          <w:color w:val="0C0C0C"/>
          <w:w w:val="105"/>
        </w:rPr>
        <w:lastRenderedPageBreak/>
        <w:t>impact</w:t>
      </w:r>
      <w:r w:rsidRPr="00E071A9">
        <w:rPr>
          <w:color w:val="0C0C0C"/>
          <w:spacing w:val="-1"/>
          <w:w w:val="105"/>
        </w:rPr>
        <w:t xml:space="preserve"> </w:t>
      </w:r>
      <w:r w:rsidRPr="00E071A9">
        <w:rPr>
          <w:color w:val="0C0C0C"/>
          <w:w w:val="105"/>
        </w:rPr>
        <w:t>on</w:t>
      </w:r>
      <w:r w:rsidRPr="00E071A9">
        <w:rPr>
          <w:color w:val="0C0C0C"/>
          <w:spacing w:val="-9"/>
          <w:w w:val="105"/>
        </w:rPr>
        <w:t xml:space="preserve"> </w:t>
      </w:r>
      <w:r w:rsidRPr="00E071A9">
        <w:rPr>
          <w:color w:val="0C0C0C"/>
          <w:w w:val="105"/>
        </w:rPr>
        <w:t>EaaS</w:t>
      </w:r>
      <w:r w:rsidRPr="00E071A9">
        <w:rPr>
          <w:color w:val="0C0C0C"/>
          <w:spacing w:val="-5"/>
          <w:w w:val="105"/>
        </w:rPr>
        <w:t xml:space="preserve"> </w:t>
      </w:r>
      <w:r w:rsidRPr="00E071A9">
        <w:rPr>
          <w:color w:val="232323"/>
          <w:w w:val="105"/>
        </w:rPr>
        <w:t>is</w:t>
      </w:r>
      <w:r w:rsidRPr="00E071A9">
        <w:rPr>
          <w:color w:val="232323"/>
          <w:spacing w:val="-9"/>
          <w:w w:val="105"/>
        </w:rPr>
        <w:t xml:space="preserve"> </w:t>
      </w:r>
      <w:r w:rsidRPr="00E071A9">
        <w:rPr>
          <w:color w:val="0C0C0C"/>
          <w:w w:val="105"/>
        </w:rPr>
        <w:t>unknow.</w:t>
      </w:r>
      <w:r w:rsidRPr="00E071A9">
        <w:rPr>
          <w:color w:val="0C0C0C"/>
          <w:spacing w:val="-8"/>
          <w:w w:val="105"/>
        </w:rPr>
        <w:t xml:space="preserve"> </w:t>
      </w:r>
      <w:r w:rsidRPr="00E071A9">
        <w:rPr>
          <w:color w:val="0C0C0C"/>
          <w:w w:val="105"/>
        </w:rPr>
        <w:t>The new</w:t>
      </w:r>
      <w:r w:rsidRPr="00E071A9">
        <w:rPr>
          <w:color w:val="0C0C0C"/>
          <w:spacing w:val="-4"/>
          <w:w w:val="105"/>
        </w:rPr>
        <w:t xml:space="preserve"> </w:t>
      </w:r>
      <w:r w:rsidRPr="00E071A9">
        <w:rPr>
          <w:color w:val="0C0C0C"/>
          <w:w w:val="105"/>
        </w:rPr>
        <w:t>services and</w:t>
      </w:r>
      <w:r w:rsidRPr="00E071A9">
        <w:rPr>
          <w:color w:val="0C0C0C"/>
          <w:spacing w:val="-3"/>
          <w:w w:val="105"/>
        </w:rPr>
        <w:t xml:space="preserve"> </w:t>
      </w:r>
      <w:r w:rsidRPr="00E071A9">
        <w:rPr>
          <w:color w:val="0C0C0C"/>
          <w:w w:val="105"/>
        </w:rPr>
        <w:t xml:space="preserve">analytics combine PaaS and </w:t>
      </w:r>
      <w:r w:rsidR="00E071A9" w:rsidRPr="00E071A9">
        <w:rPr>
          <w:color w:val="0C0C0C"/>
          <w:w w:val="105"/>
        </w:rPr>
        <w:t>SaaS</w:t>
      </w:r>
      <w:r w:rsidRPr="00E071A9">
        <w:rPr>
          <w:color w:val="0C0C0C"/>
          <w:w w:val="105"/>
        </w:rPr>
        <w:t>. Data warehousing, machine learning visualization,</w:t>
      </w:r>
      <w:r w:rsidRPr="00E071A9">
        <w:rPr>
          <w:color w:val="0C0C0C"/>
          <w:spacing w:val="-1"/>
          <w:w w:val="105"/>
        </w:rPr>
        <w:t xml:space="preserve"> </w:t>
      </w:r>
      <w:r w:rsidRPr="00E071A9">
        <w:rPr>
          <w:color w:val="0C0C0C"/>
          <w:w w:val="105"/>
        </w:rPr>
        <w:t xml:space="preserve">analytics models and software are </w:t>
      </w:r>
      <w:r w:rsidRPr="005A11AD">
        <w:rPr>
          <w:color w:val="0C0C0C"/>
          <w:w w:val="105"/>
        </w:rPr>
        <w:t>other growing services and analytics. Visualization speeds up analytics. Service-based data visualization helps readers make sense of</w:t>
      </w:r>
      <w:r w:rsidRPr="005A11AD">
        <w:rPr>
          <w:color w:val="0C0C0C"/>
          <w:spacing w:val="33"/>
          <w:w w:val="105"/>
        </w:rPr>
        <w:t xml:space="preserve"> </w:t>
      </w:r>
      <w:r w:rsidRPr="005A11AD">
        <w:rPr>
          <w:color w:val="0C0C0C"/>
          <w:w w:val="105"/>
        </w:rPr>
        <w:t>big</w:t>
      </w:r>
      <w:r w:rsidRPr="005A11AD">
        <w:rPr>
          <w:color w:val="0C0C0C"/>
          <w:spacing w:val="-4"/>
          <w:w w:val="105"/>
        </w:rPr>
        <w:t xml:space="preserve"> </w:t>
      </w:r>
      <w:r w:rsidRPr="005A11AD">
        <w:rPr>
          <w:color w:val="0C0C0C"/>
          <w:w w:val="105"/>
        </w:rPr>
        <w:t>datasets. Big</w:t>
      </w:r>
      <w:r w:rsidRPr="005A11AD">
        <w:rPr>
          <w:color w:val="0C0C0C"/>
          <w:spacing w:val="-6"/>
          <w:w w:val="105"/>
        </w:rPr>
        <w:t xml:space="preserve"> </w:t>
      </w:r>
      <w:r w:rsidRPr="005A11AD">
        <w:rPr>
          <w:color w:val="0C0C0C"/>
          <w:w w:val="105"/>
        </w:rPr>
        <w:t xml:space="preserve">Data's speed, diversity, validity, authenticity, value and transparency </w:t>
      </w:r>
      <w:r w:rsidR="00E071A9" w:rsidRPr="005A11AD">
        <w:rPr>
          <w:color w:val="0C0C0C"/>
          <w:w w:val="105"/>
        </w:rPr>
        <w:t>emphasize</w:t>
      </w:r>
      <w:r w:rsidRPr="005A11AD">
        <w:rPr>
          <w:color w:val="0C0C0C"/>
          <w:w w:val="105"/>
        </w:rPr>
        <w:t xml:space="preserve"> the need for</w:t>
      </w:r>
      <w:r w:rsidRPr="005A11AD">
        <w:rPr>
          <w:color w:val="0C0C0C"/>
          <w:spacing w:val="35"/>
          <w:w w:val="105"/>
        </w:rPr>
        <w:t xml:space="preserve"> </w:t>
      </w:r>
      <w:r w:rsidRPr="005A11AD">
        <w:rPr>
          <w:color w:val="0C0C0C"/>
          <w:w w:val="105"/>
        </w:rPr>
        <w:t>visualization.</w:t>
      </w:r>
      <w:r w:rsidRPr="005A11AD">
        <w:rPr>
          <w:color w:val="0C0C0C"/>
          <w:spacing w:val="-8"/>
          <w:w w:val="105"/>
        </w:rPr>
        <w:t xml:space="preserve"> </w:t>
      </w:r>
      <w:r w:rsidRPr="005A11AD">
        <w:rPr>
          <w:color w:val="0C0C0C"/>
          <w:w w:val="105"/>
        </w:rPr>
        <w:t>Cloud computing delivers services.</w:t>
      </w:r>
      <w:r w:rsidRPr="005A11AD">
        <w:rPr>
          <w:color w:val="0C0C0C"/>
          <w:spacing w:val="-2"/>
          <w:w w:val="105"/>
        </w:rPr>
        <w:t xml:space="preserve"> </w:t>
      </w:r>
      <w:r w:rsidRPr="005A11AD">
        <w:rPr>
          <w:color w:val="0C0C0C"/>
          <w:w w:val="105"/>
        </w:rPr>
        <w:t>Organizations</w:t>
      </w:r>
      <w:r w:rsidRPr="005A11AD">
        <w:rPr>
          <w:color w:val="0C0C0C"/>
          <w:spacing w:val="15"/>
          <w:w w:val="105"/>
        </w:rPr>
        <w:t xml:space="preserve"> </w:t>
      </w:r>
      <w:r w:rsidRPr="005A11AD">
        <w:rPr>
          <w:color w:val="0C0C0C"/>
          <w:w w:val="105"/>
        </w:rPr>
        <w:t>and</w:t>
      </w:r>
      <w:r w:rsidRPr="005A11AD">
        <w:rPr>
          <w:color w:val="0C0C0C"/>
          <w:spacing w:val="-9"/>
          <w:w w:val="105"/>
        </w:rPr>
        <w:t xml:space="preserve"> </w:t>
      </w:r>
      <w:r w:rsidRPr="005A11AD">
        <w:rPr>
          <w:color w:val="0C0C0C"/>
          <w:w w:val="105"/>
        </w:rPr>
        <w:t>individuals</w:t>
      </w:r>
      <w:r w:rsidRPr="005A11AD">
        <w:rPr>
          <w:color w:val="0C0C0C"/>
          <w:spacing w:val="7"/>
          <w:w w:val="105"/>
        </w:rPr>
        <w:t xml:space="preserve"> </w:t>
      </w:r>
      <w:r w:rsidRPr="005A11AD">
        <w:rPr>
          <w:color w:val="0C0C0C"/>
          <w:w w:val="105"/>
        </w:rPr>
        <w:t>can</w:t>
      </w:r>
      <w:r w:rsidRPr="005A11AD">
        <w:rPr>
          <w:color w:val="0C0C0C"/>
          <w:spacing w:val="-2"/>
          <w:w w:val="105"/>
        </w:rPr>
        <w:t xml:space="preserve"> </w:t>
      </w:r>
      <w:r w:rsidRPr="005A11AD">
        <w:rPr>
          <w:color w:val="0C0C0C"/>
          <w:w w:val="105"/>
        </w:rPr>
        <w:t>pool</w:t>
      </w:r>
      <w:r w:rsidRPr="005A11AD">
        <w:rPr>
          <w:color w:val="0C0C0C"/>
          <w:spacing w:val="-5"/>
          <w:w w:val="105"/>
        </w:rPr>
        <w:t xml:space="preserve"> </w:t>
      </w:r>
      <w:r w:rsidRPr="005A11AD">
        <w:rPr>
          <w:color w:val="0C0C0C"/>
          <w:w w:val="105"/>
        </w:rPr>
        <w:t>computing</w:t>
      </w:r>
      <w:r w:rsidRPr="005A11AD">
        <w:rPr>
          <w:color w:val="0C0C0C"/>
          <w:spacing w:val="6"/>
          <w:w w:val="105"/>
        </w:rPr>
        <w:t xml:space="preserve"> </w:t>
      </w:r>
      <w:r w:rsidRPr="005A11AD">
        <w:rPr>
          <w:color w:val="0C0C0C"/>
          <w:w w:val="105"/>
        </w:rPr>
        <w:t>resources</w:t>
      </w:r>
      <w:r w:rsidRPr="005A11AD">
        <w:rPr>
          <w:color w:val="0C0C0C"/>
          <w:spacing w:val="2"/>
          <w:w w:val="105"/>
        </w:rPr>
        <w:t xml:space="preserve"> </w:t>
      </w:r>
      <w:r w:rsidRPr="005A11AD">
        <w:rPr>
          <w:color w:val="0C0C0C"/>
          <w:w w:val="105"/>
        </w:rPr>
        <w:t>in</w:t>
      </w:r>
      <w:r w:rsidRPr="005A11AD">
        <w:rPr>
          <w:color w:val="0C0C0C"/>
          <w:spacing w:val="-1"/>
          <w:w w:val="105"/>
        </w:rPr>
        <w:t xml:space="preserve"> </w:t>
      </w:r>
      <w:r w:rsidRPr="005A11AD">
        <w:rPr>
          <w:color w:val="0C0C0C"/>
          <w:w w:val="105"/>
        </w:rPr>
        <w:t>the</w:t>
      </w:r>
      <w:r w:rsidRPr="005A11AD">
        <w:rPr>
          <w:color w:val="0C0C0C"/>
          <w:spacing w:val="21"/>
          <w:w w:val="105"/>
        </w:rPr>
        <w:t xml:space="preserve"> </w:t>
      </w:r>
      <w:r w:rsidRPr="005A11AD">
        <w:rPr>
          <w:color w:val="0C0C0C"/>
          <w:w w:val="105"/>
        </w:rPr>
        <w:t>cloud.</w:t>
      </w:r>
      <w:r w:rsidRPr="005A11AD">
        <w:rPr>
          <w:color w:val="0C0C0C"/>
          <w:spacing w:val="-4"/>
          <w:w w:val="105"/>
        </w:rPr>
        <w:t xml:space="preserve"> </w:t>
      </w:r>
      <w:r w:rsidRPr="005A11AD">
        <w:rPr>
          <w:color w:val="0C0C0C"/>
          <w:w w:val="105"/>
        </w:rPr>
        <w:t>Cloud</w:t>
      </w:r>
      <w:r w:rsidRPr="005A11AD">
        <w:rPr>
          <w:color w:val="0C0C0C"/>
          <w:spacing w:val="-3"/>
          <w:w w:val="105"/>
        </w:rPr>
        <w:t xml:space="preserve"> </w:t>
      </w:r>
      <w:r w:rsidR="005A11AD" w:rsidRPr="005A11AD">
        <w:rPr>
          <w:color w:val="0C0C0C"/>
          <w:spacing w:val="-2"/>
          <w:w w:val="105"/>
        </w:rPr>
        <w:t>computing</w:t>
      </w:r>
      <w:r w:rsidR="005A11AD" w:rsidRPr="005A11AD">
        <w:rPr>
          <w:color w:val="0C0C0C"/>
        </w:rPr>
        <w:t xml:space="preserve"> delivers</w:t>
      </w:r>
      <w:r w:rsidR="00D101C0" w:rsidRPr="005A11AD">
        <w:rPr>
          <w:color w:val="0C0C0C"/>
        </w:rPr>
        <w:t xml:space="preserve"> services and MapReduce</w:t>
      </w:r>
      <w:r w:rsidR="00D101C0" w:rsidRPr="005A11AD">
        <w:rPr>
          <w:color w:val="0C0C0C"/>
          <w:spacing w:val="28"/>
        </w:rPr>
        <w:t xml:space="preserve"> </w:t>
      </w:r>
      <w:r w:rsidR="00D101C0" w:rsidRPr="005A11AD">
        <w:rPr>
          <w:color w:val="0C0C0C"/>
        </w:rPr>
        <w:t>reduces processing time. Photos can be part of the petabytes of data managed and analyzed with Big</w:t>
      </w:r>
      <w:r w:rsidR="00D101C0" w:rsidRPr="005A11AD">
        <w:rPr>
          <w:color w:val="0C0C0C"/>
          <w:spacing w:val="-3"/>
        </w:rPr>
        <w:t xml:space="preserve"> </w:t>
      </w:r>
      <w:r w:rsidR="00D101C0" w:rsidRPr="005A11AD">
        <w:rPr>
          <w:color w:val="0C0C0C"/>
        </w:rPr>
        <w:t>Data on the cloud. Non- cloud techniques may be preferred for storing confidential</w:t>
      </w:r>
      <w:r w:rsidR="00D101C0" w:rsidRPr="005A11AD">
        <w:rPr>
          <w:color w:val="0C0C0C"/>
          <w:spacing w:val="39"/>
        </w:rPr>
        <w:t xml:space="preserve"> </w:t>
      </w:r>
      <w:r w:rsidR="00D101C0" w:rsidRPr="005A11AD">
        <w:rPr>
          <w:color w:val="0C0C0C"/>
        </w:rPr>
        <w:t>data, but they will not deliver</w:t>
      </w:r>
      <w:r w:rsidR="00D101C0" w:rsidRPr="005A11AD">
        <w:rPr>
          <w:color w:val="0C0C0C"/>
          <w:spacing w:val="30"/>
        </w:rPr>
        <w:t xml:space="preserve"> </w:t>
      </w:r>
      <w:r w:rsidR="00D101C0" w:rsidRPr="005A11AD">
        <w:rPr>
          <w:color w:val="0C0C0C"/>
        </w:rPr>
        <w:t>good performance.</w:t>
      </w:r>
      <w:r w:rsidR="00D101C0" w:rsidRPr="005A11AD">
        <w:rPr>
          <w:color w:val="0C0C0C"/>
          <w:spacing w:val="80"/>
        </w:rPr>
        <w:t xml:space="preserve"> </w:t>
      </w:r>
      <w:r w:rsidR="00D101C0" w:rsidRPr="005A11AD">
        <w:rPr>
          <w:color w:val="0C0C0C"/>
        </w:rPr>
        <w:t>Big Data</w:t>
      </w:r>
      <w:r w:rsidR="00D101C0" w:rsidRPr="005A11AD">
        <w:rPr>
          <w:color w:val="0C0C0C"/>
          <w:spacing w:val="32"/>
        </w:rPr>
        <w:t xml:space="preserve"> </w:t>
      </w:r>
      <w:r w:rsidR="00D101C0" w:rsidRPr="005A11AD">
        <w:rPr>
          <w:color w:val="0C0C0C"/>
        </w:rPr>
        <w:t>is also</w:t>
      </w:r>
      <w:r w:rsidR="00D101C0" w:rsidRPr="005A11AD">
        <w:rPr>
          <w:color w:val="0C0C0C"/>
          <w:spacing w:val="33"/>
        </w:rPr>
        <w:t xml:space="preserve"> </w:t>
      </w:r>
      <w:r w:rsidR="00D101C0" w:rsidRPr="005A11AD">
        <w:rPr>
          <w:color w:val="0C0C0C"/>
        </w:rPr>
        <w:t>important</w:t>
      </w:r>
      <w:r w:rsidR="00D101C0" w:rsidRPr="005A11AD">
        <w:rPr>
          <w:color w:val="0C0C0C"/>
          <w:spacing w:val="35"/>
        </w:rPr>
        <w:t xml:space="preserve"> </w:t>
      </w:r>
      <w:r w:rsidR="00D101C0" w:rsidRPr="005A11AD">
        <w:rPr>
          <w:color w:val="0C0C0C"/>
        </w:rPr>
        <w:t>for data security and disaster recovery. Cloud computing raises privacy and security risks because organizations</w:t>
      </w:r>
      <w:r w:rsidR="00D101C0" w:rsidRPr="005A11AD">
        <w:rPr>
          <w:color w:val="0C0C0C"/>
          <w:spacing w:val="32"/>
        </w:rPr>
        <w:t xml:space="preserve"> </w:t>
      </w:r>
      <w:r w:rsidR="00D101C0" w:rsidRPr="005A11AD">
        <w:rPr>
          <w:color w:val="0C0C0C"/>
        </w:rPr>
        <w:t>have</w:t>
      </w:r>
      <w:r w:rsidR="00D101C0" w:rsidRPr="005A11AD">
        <w:rPr>
          <w:color w:val="0C0C0C"/>
          <w:spacing w:val="29"/>
        </w:rPr>
        <w:t xml:space="preserve"> </w:t>
      </w:r>
      <w:r w:rsidR="00D101C0" w:rsidRPr="005A11AD">
        <w:rPr>
          <w:color w:val="0C0C0C"/>
        </w:rPr>
        <w:t>no</w:t>
      </w:r>
      <w:r w:rsidR="00D101C0" w:rsidRPr="005A11AD">
        <w:rPr>
          <w:color w:val="0C0C0C"/>
          <w:spacing w:val="23"/>
        </w:rPr>
        <w:t xml:space="preserve"> </w:t>
      </w:r>
      <w:r w:rsidR="00D101C0" w:rsidRPr="005A11AD">
        <w:rPr>
          <w:color w:val="0C0C0C"/>
        </w:rPr>
        <w:t>control</w:t>
      </w:r>
      <w:r w:rsidR="00D101C0" w:rsidRPr="005A11AD">
        <w:rPr>
          <w:color w:val="0C0C0C"/>
          <w:spacing w:val="22"/>
        </w:rPr>
        <w:t xml:space="preserve"> </w:t>
      </w:r>
      <w:r w:rsidR="00D101C0" w:rsidRPr="005A11AD">
        <w:rPr>
          <w:color w:val="0C0C0C"/>
        </w:rPr>
        <w:t>over</w:t>
      </w:r>
      <w:r w:rsidR="00D101C0" w:rsidRPr="005A11AD">
        <w:rPr>
          <w:color w:val="0C0C0C"/>
          <w:spacing w:val="32"/>
        </w:rPr>
        <w:t xml:space="preserve"> </w:t>
      </w:r>
      <w:r w:rsidR="00D101C0" w:rsidRPr="005A11AD">
        <w:rPr>
          <w:color w:val="0C0C0C"/>
        </w:rPr>
        <w:t>the</w:t>
      </w:r>
      <w:r w:rsidR="00D101C0" w:rsidRPr="005A11AD">
        <w:rPr>
          <w:color w:val="0C0C0C"/>
          <w:spacing w:val="16"/>
        </w:rPr>
        <w:t xml:space="preserve"> </w:t>
      </w:r>
      <w:r w:rsidR="00D101C0" w:rsidRPr="005A11AD">
        <w:rPr>
          <w:color w:val="0C0C0C"/>
        </w:rPr>
        <w:t>underlying</w:t>
      </w:r>
      <w:r w:rsidR="00D101C0" w:rsidRPr="005A11AD">
        <w:rPr>
          <w:color w:val="0C0C0C"/>
          <w:spacing w:val="24"/>
        </w:rPr>
        <w:t xml:space="preserve"> </w:t>
      </w:r>
      <w:r w:rsidR="00D101C0" w:rsidRPr="005A11AD">
        <w:rPr>
          <w:color w:val="0C0C0C"/>
        </w:rPr>
        <w:t>infrastructure. Big</w:t>
      </w:r>
      <w:r w:rsidR="00D101C0" w:rsidRPr="005A11AD">
        <w:rPr>
          <w:color w:val="0C0C0C"/>
          <w:spacing w:val="-1"/>
        </w:rPr>
        <w:t xml:space="preserve"> </w:t>
      </w:r>
      <w:r w:rsidR="00D101C0" w:rsidRPr="005A11AD">
        <w:rPr>
          <w:color w:val="0C0C0C"/>
        </w:rPr>
        <w:t>Data</w:t>
      </w:r>
      <w:r w:rsidR="00D101C0" w:rsidRPr="005A11AD">
        <w:rPr>
          <w:color w:val="0C0C0C"/>
          <w:spacing w:val="37"/>
        </w:rPr>
        <w:t xml:space="preserve"> </w:t>
      </w:r>
      <w:r w:rsidR="00D101C0" w:rsidRPr="005A11AD">
        <w:rPr>
          <w:color w:val="0C0C0C"/>
        </w:rPr>
        <w:t>struggles</w:t>
      </w:r>
      <w:r w:rsidR="00D101C0" w:rsidRPr="005A11AD">
        <w:rPr>
          <w:color w:val="0C0C0C"/>
          <w:spacing w:val="40"/>
        </w:rPr>
        <w:t xml:space="preserve"> </w:t>
      </w:r>
      <w:r w:rsidR="00D101C0" w:rsidRPr="005A11AD">
        <w:rPr>
          <w:color w:val="0C0C0C"/>
        </w:rPr>
        <w:t>with</w:t>
      </w:r>
      <w:r w:rsidR="00D101C0" w:rsidRPr="005A11AD">
        <w:rPr>
          <w:color w:val="0C0C0C"/>
          <w:spacing w:val="26"/>
        </w:rPr>
        <w:t xml:space="preserve"> </w:t>
      </w:r>
      <w:r w:rsidR="00D101C0" w:rsidRPr="005A11AD">
        <w:rPr>
          <w:color w:val="0C0C0C"/>
        </w:rPr>
        <w:t>delicate data</w:t>
      </w:r>
      <w:r w:rsidR="00D101C0" w:rsidRPr="005A11AD">
        <w:rPr>
          <w:color w:val="0C0C0C"/>
          <w:spacing w:val="15"/>
        </w:rPr>
        <w:t xml:space="preserve"> </w:t>
      </w:r>
      <w:r w:rsidR="00D101C0" w:rsidRPr="005A11AD">
        <w:rPr>
          <w:color w:val="0C0C0C"/>
        </w:rPr>
        <w:t>like biological</w:t>
      </w:r>
      <w:r w:rsidR="00D101C0" w:rsidRPr="005A11AD">
        <w:rPr>
          <w:color w:val="0C0C0C"/>
          <w:spacing w:val="24"/>
        </w:rPr>
        <w:t xml:space="preserve"> </w:t>
      </w:r>
      <w:r w:rsidR="00D101C0" w:rsidRPr="005A11AD">
        <w:rPr>
          <w:color w:val="0C0C0C"/>
        </w:rPr>
        <w:t>data</w:t>
      </w:r>
      <w:r w:rsidR="00D101C0" w:rsidRPr="005A11AD">
        <w:rPr>
          <w:color w:val="0C0C0C"/>
          <w:spacing w:val="9"/>
        </w:rPr>
        <w:t xml:space="preserve"> </w:t>
      </w:r>
      <w:r w:rsidR="00D101C0" w:rsidRPr="005A11AD">
        <w:rPr>
          <w:color w:val="0C0C0C"/>
        </w:rPr>
        <w:t>(PII). Risk-based</w:t>
      </w:r>
      <w:r w:rsidR="00D101C0" w:rsidRPr="005A11AD">
        <w:rPr>
          <w:color w:val="0C0C0C"/>
          <w:spacing w:val="22"/>
        </w:rPr>
        <w:t xml:space="preserve"> </w:t>
      </w:r>
      <w:r w:rsidR="00D101C0" w:rsidRPr="005A11AD">
        <w:rPr>
          <w:color w:val="0C0C0C"/>
        </w:rPr>
        <w:t>strategies</w:t>
      </w:r>
      <w:r w:rsidR="00D101C0" w:rsidRPr="005A11AD">
        <w:rPr>
          <w:color w:val="0C0C0C"/>
          <w:spacing w:val="12"/>
        </w:rPr>
        <w:t xml:space="preserve"> </w:t>
      </w:r>
      <w:r w:rsidR="00D101C0" w:rsidRPr="005A11AD">
        <w:rPr>
          <w:color w:val="0C0C0C"/>
        </w:rPr>
        <w:t>should</w:t>
      </w:r>
      <w:r w:rsidR="00D101C0" w:rsidRPr="005A11AD">
        <w:rPr>
          <w:color w:val="0C0C0C"/>
          <w:spacing w:val="21"/>
        </w:rPr>
        <w:t xml:space="preserve"> </w:t>
      </w:r>
      <w:r w:rsidR="00D101C0" w:rsidRPr="005A11AD">
        <w:rPr>
          <w:color w:val="0C0C0C"/>
        </w:rPr>
        <w:t>be</w:t>
      </w:r>
      <w:r w:rsidR="00D101C0" w:rsidRPr="005A11AD">
        <w:rPr>
          <w:color w:val="0C0C0C"/>
          <w:spacing w:val="14"/>
        </w:rPr>
        <w:t xml:space="preserve"> </w:t>
      </w:r>
      <w:r w:rsidR="00D101C0" w:rsidRPr="005A11AD">
        <w:rPr>
          <w:color w:val="0C0C0C"/>
        </w:rPr>
        <w:t>utilized</w:t>
      </w:r>
      <w:r w:rsidR="00D101C0" w:rsidRPr="005A11AD">
        <w:rPr>
          <w:color w:val="0C0C0C"/>
          <w:spacing w:val="10"/>
        </w:rPr>
        <w:t xml:space="preserve"> </w:t>
      </w:r>
      <w:r w:rsidR="00D101C0" w:rsidRPr="005A11AD">
        <w:rPr>
          <w:color w:val="0C0C0C"/>
        </w:rPr>
        <w:t>to</w:t>
      </w:r>
      <w:r w:rsidR="00D101C0" w:rsidRPr="005A11AD">
        <w:rPr>
          <w:color w:val="0C0C0C"/>
          <w:spacing w:val="25"/>
        </w:rPr>
        <w:t xml:space="preserve"> </w:t>
      </w:r>
      <w:r w:rsidR="00D101C0" w:rsidRPr="005A11AD">
        <w:rPr>
          <w:color w:val="0C0C0C"/>
        </w:rPr>
        <w:t>protect</w:t>
      </w:r>
      <w:r w:rsidR="00D101C0" w:rsidRPr="005A11AD">
        <w:rPr>
          <w:color w:val="0C0C0C"/>
          <w:spacing w:val="19"/>
        </w:rPr>
        <w:t xml:space="preserve"> </w:t>
      </w:r>
      <w:r w:rsidR="00D101C0" w:rsidRPr="005A11AD">
        <w:rPr>
          <w:color w:val="0C0C0C"/>
        </w:rPr>
        <w:t>sensitive information, CCAF provides identity management,</w:t>
      </w:r>
      <w:r w:rsidR="00D101C0" w:rsidRPr="005A11AD">
        <w:rPr>
          <w:color w:val="0C0C0C"/>
          <w:spacing w:val="31"/>
        </w:rPr>
        <w:t xml:space="preserve"> </w:t>
      </w:r>
      <w:r w:rsidR="00D101C0" w:rsidRPr="005A11AD">
        <w:rPr>
          <w:color w:val="0C0C0C"/>
        </w:rPr>
        <w:t>a firewall and encryption</w:t>
      </w:r>
      <w:r w:rsidR="00D101C0" w:rsidRPr="005A11AD">
        <w:rPr>
          <w:color w:val="0C0C0C"/>
          <w:spacing w:val="29"/>
        </w:rPr>
        <w:t xml:space="preserve"> </w:t>
      </w:r>
      <w:r w:rsidR="00D101C0" w:rsidRPr="005A11AD">
        <w:rPr>
          <w:color w:val="0C0C0C"/>
        </w:rPr>
        <w:t>to improve cloud safety. To analyze secure systems, ethical hacking and penetration it will be need testing. Chang and Ramachandran employed 10000 known viruses and trojans to test their CCAF framework in</w:t>
      </w:r>
      <w:r w:rsidR="00D101C0" w:rsidRPr="005A11AD">
        <w:rPr>
          <w:color w:val="0C0C0C"/>
          <w:spacing w:val="-1"/>
        </w:rPr>
        <w:t xml:space="preserve"> </w:t>
      </w:r>
      <w:r w:rsidR="00D101C0" w:rsidRPr="005A11AD">
        <w:rPr>
          <w:color w:val="0C0C0C"/>
        </w:rPr>
        <w:t>2016, discovering that it can block and remove 98% of</w:t>
      </w:r>
      <w:r w:rsidR="00D101C0" w:rsidRPr="005A11AD">
        <w:rPr>
          <w:color w:val="0C0C0C"/>
          <w:spacing w:val="-2"/>
        </w:rPr>
        <w:t xml:space="preserve"> </w:t>
      </w:r>
      <w:r w:rsidR="00D101C0" w:rsidRPr="005A11AD">
        <w:rPr>
          <w:color w:val="0C0C0C"/>
        </w:rPr>
        <w:t>viruses and trojans each hour. If data centers are breached rescue and recovery must be completed in</w:t>
      </w:r>
      <w:r w:rsidR="00D101C0" w:rsidRPr="005A11AD">
        <w:rPr>
          <w:color w:val="0C0C0C"/>
          <w:spacing w:val="-3"/>
        </w:rPr>
        <w:t xml:space="preserve"> </w:t>
      </w:r>
      <w:r w:rsidR="00D101C0" w:rsidRPr="005A11AD">
        <w:rPr>
          <w:color w:val="0C0C0C"/>
        </w:rPr>
        <w:t>125 hours. They analyzed 10</w:t>
      </w:r>
      <w:r w:rsidR="00D101C0" w:rsidRPr="005A11AD">
        <w:rPr>
          <w:color w:val="0C0C0C"/>
          <w:spacing w:val="-7"/>
        </w:rPr>
        <w:t xml:space="preserve"> </w:t>
      </w:r>
      <w:r w:rsidR="00D101C0" w:rsidRPr="005A11AD">
        <w:rPr>
          <w:color w:val="0C0C0C"/>
        </w:rPr>
        <w:t>PB of data to test their hypotheses. Business requires</w:t>
      </w:r>
      <w:r w:rsidR="00D101C0" w:rsidRPr="005A11AD">
        <w:rPr>
          <w:color w:val="0C0C0C"/>
          <w:spacing w:val="-4"/>
        </w:rPr>
        <w:t xml:space="preserve"> </w:t>
      </w:r>
      <w:r w:rsidR="00D101C0" w:rsidRPr="005A11AD">
        <w:rPr>
          <w:color w:val="0C0C0C"/>
        </w:rPr>
        <w:t>secure Bl</w:t>
      </w:r>
      <w:r w:rsidR="00D101C0" w:rsidRPr="005A11AD">
        <w:rPr>
          <w:color w:val="0C0C0C"/>
          <w:spacing w:val="-4"/>
        </w:rPr>
        <w:t xml:space="preserve"> </w:t>
      </w:r>
      <w:r w:rsidR="00D101C0" w:rsidRPr="005A11AD">
        <w:rPr>
          <w:color w:val="0C0C0C"/>
        </w:rPr>
        <w:t>services and platforms;</w:t>
      </w:r>
      <w:r w:rsidR="00D101C0" w:rsidRPr="005A11AD">
        <w:rPr>
          <w:color w:val="0C0C0C"/>
          <w:spacing w:val="-3"/>
        </w:rPr>
        <w:t xml:space="preserve"> </w:t>
      </w:r>
      <w:r w:rsidR="00D101C0" w:rsidRPr="005A11AD">
        <w:rPr>
          <w:color w:val="0C0C0C"/>
        </w:rPr>
        <w:t>safety includes data integrity. A good disaster recovery plan can affect Big</w:t>
      </w:r>
      <w:r w:rsidR="00D101C0" w:rsidRPr="005A11AD">
        <w:rPr>
          <w:color w:val="0C0C0C"/>
          <w:spacing w:val="-14"/>
        </w:rPr>
        <w:t xml:space="preserve"> </w:t>
      </w:r>
      <w:r w:rsidR="00D101C0" w:rsidRPr="005A11AD">
        <w:rPr>
          <w:color w:val="0C0C0C"/>
        </w:rPr>
        <w:t>Data's value. Big</w:t>
      </w:r>
      <w:r w:rsidR="00D101C0" w:rsidRPr="005A11AD">
        <w:rPr>
          <w:color w:val="0C0C0C"/>
          <w:spacing w:val="-7"/>
        </w:rPr>
        <w:t xml:space="preserve"> </w:t>
      </w:r>
      <w:r w:rsidR="00D101C0" w:rsidRPr="005A11AD">
        <w:rPr>
          <w:color w:val="0C0C0C"/>
        </w:rPr>
        <w:t>Data issues includes ownership and management</w:t>
      </w:r>
      <w:r w:rsidR="00D101C0" w:rsidRPr="005A11AD">
        <w:rPr>
          <w:color w:val="0C0C0C"/>
          <w:spacing w:val="40"/>
        </w:rPr>
        <w:t xml:space="preserve"> </w:t>
      </w:r>
      <w:r w:rsidR="00D101C0" w:rsidRPr="005A11AD">
        <w:rPr>
          <w:color w:val="0C0C0C"/>
        </w:rPr>
        <w:t>slow catastrophe recovery</w:t>
      </w:r>
      <w:r w:rsidR="00D101C0">
        <w:rPr>
          <w:color w:val="0C0C0C"/>
          <w:sz w:val="20"/>
        </w:rPr>
        <w:t>. (Larson and Chang,2016)</w:t>
      </w:r>
    </w:p>
    <w:p w14:paraId="4198C6F8" w14:textId="77777777" w:rsidR="00D101C0" w:rsidRDefault="00D101C0" w:rsidP="000947D2">
      <w:pPr>
        <w:pStyle w:val="Heading3"/>
        <w:spacing w:line="360" w:lineRule="auto"/>
      </w:pPr>
      <w:bookmarkStart w:id="9" w:name="_TOC_250001"/>
      <w:bookmarkStart w:id="10" w:name="_Toc107392023"/>
      <w:bookmarkStart w:id="11" w:name="_Toc107406585"/>
      <w:bookmarkEnd w:id="9"/>
      <w:r>
        <w:t>Conclusion</w:t>
      </w:r>
      <w:bookmarkEnd w:id="10"/>
      <w:bookmarkEnd w:id="11"/>
    </w:p>
    <w:p w14:paraId="60B6F756" w14:textId="45395424" w:rsidR="002C32F2" w:rsidRPr="005A11AD" w:rsidRDefault="00D101C0" w:rsidP="000947D2">
      <w:pPr>
        <w:spacing w:before="67" w:line="360" w:lineRule="auto"/>
        <w:sectPr w:rsidR="002C32F2" w:rsidRPr="005A11AD" w:rsidSect="002D6650">
          <w:pgSz w:w="11910" w:h="16840"/>
          <w:pgMar w:top="1440" w:right="1440" w:bottom="1440" w:left="1440" w:header="576" w:footer="0" w:gutter="0"/>
          <w:pgBorders w:offsetFrom="page">
            <w:top w:val="outset" w:sz="6" w:space="24" w:color="FBD4B4" w:themeColor="accent6" w:themeTint="66"/>
            <w:left w:val="outset" w:sz="6" w:space="24" w:color="FBD4B4" w:themeColor="accent6" w:themeTint="66"/>
            <w:bottom w:val="inset" w:sz="6" w:space="24" w:color="FBD4B4" w:themeColor="accent6" w:themeTint="66"/>
            <w:right w:val="inset" w:sz="6" w:space="24" w:color="FBD4B4" w:themeColor="accent6" w:themeTint="66"/>
          </w:pgBorders>
          <w:cols w:space="720"/>
          <w:docGrid w:linePitch="299"/>
        </w:sectPr>
      </w:pPr>
      <w:r w:rsidRPr="005A11AD">
        <w:rPr>
          <w:color w:val="0C0C0C"/>
        </w:rPr>
        <w:t>The reports looked at how Agile affected Bl. Bl includes fast analytics and data science. Agile approaches complement Bl,</w:t>
      </w:r>
      <w:r w:rsidRPr="005A11AD">
        <w:rPr>
          <w:color w:val="0C0C0C"/>
          <w:spacing w:val="-2"/>
        </w:rPr>
        <w:t xml:space="preserve"> </w:t>
      </w:r>
      <w:r w:rsidRPr="005A11AD">
        <w:rPr>
          <w:color w:val="0C0C0C"/>
        </w:rPr>
        <w:t>and figures prove it.</w:t>
      </w:r>
      <w:r w:rsidRPr="005A11AD">
        <w:rPr>
          <w:color w:val="0C0C0C"/>
          <w:spacing w:val="28"/>
        </w:rPr>
        <w:t xml:space="preserve"> </w:t>
      </w:r>
      <w:r w:rsidRPr="005A11AD">
        <w:rPr>
          <w:color w:val="0C0C0C"/>
        </w:rPr>
        <w:t>Agile promotes stakeholder contact which Is crucial for Bl project problems. People may set clear goals, develop deeper understanding of facts, share accountability and generate greater results when they work closely together. Less time is spent assessing information needs and</w:t>
      </w:r>
      <w:r w:rsidRPr="005A11AD">
        <w:rPr>
          <w:color w:val="0C0C0C"/>
          <w:spacing w:val="-2"/>
        </w:rPr>
        <w:t xml:space="preserve"> </w:t>
      </w:r>
      <w:r w:rsidRPr="005A11AD">
        <w:rPr>
          <w:color w:val="0C0C0C"/>
        </w:rPr>
        <w:t>more on what is</w:t>
      </w:r>
      <w:r w:rsidRPr="005A11AD">
        <w:rPr>
          <w:color w:val="0C0C0C"/>
          <w:spacing w:val="-13"/>
        </w:rPr>
        <w:t xml:space="preserve"> </w:t>
      </w:r>
      <w:r w:rsidRPr="005A11AD">
        <w:rPr>
          <w:color w:val="0C0C0C"/>
        </w:rPr>
        <w:t>possible. Big</w:t>
      </w:r>
      <w:r w:rsidRPr="005A11AD">
        <w:rPr>
          <w:color w:val="0C0C0C"/>
          <w:spacing w:val="-6"/>
        </w:rPr>
        <w:t xml:space="preserve"> </w:t>
      </w:r>
      <w:r w:rsidRPr="005A11AD">
        <w:rPr>
          <w:color w:val="0C0C0C"/>
        </w:rPr>
        <w:t>Data impact on</w:t>
      </w:r>
      <w:r w:rsidRPr="005A11AD">
        <w:rPr>
          <w:color w:val="0C0C0C"/>
          <w:spacing w:val="-2"/>
        </w:rPr>
        <w:t xml:space="preserve"> </w:t>
      </w:r>
      <w:r w:rsidRPr="005A11AD">
        <w:rPr>
          <w:color w:val="0C0C0C"/>
        </w:rPr>
        <w:t>corporate intelligence and data analysis</w:t>
      </w:r>
      <w:r w:rsidRPr="005A11AD">
        <w:rPr>
          <w:color w:val="0C0C0C"/>
          <w:spacing w:val="-2"/>
        </w:rPr>
        <w:t xml:space="preserve"> </w:t>
      </w:r>
      <w:r w:rsidRPr="005A11AD">
        <w:rPr>
          <w:color w:val="0C0C0C"/>
        </w:rPr>
        <w:t>enables future study.</w:t>
      </w:r>
      <w:r w:rsidRPr="005A11AD">
        <w:rPr>
          <w:color w:val="0C0C0C"/>
          <w:spacing w:val="-5"/>
        </w:rPr>
        <w:t xml:space="preserve"> </w:t>
      </w:r>
      <w:r w:rsidRPr="005A11AD">
        <w:rPr>
          <w:color w:val="0C0C0C"/>
        </w:rPr>
        <w:t>Business intelligence platform and</w:t>
      </w:r>
      <w:r w:rsidRPr="005A11AD">
        <w:rPr>
          <w:color w:val="0C0C0C"/>
          <w:spacing w:val="-4"/>
        </w:rPr>
        <w:t xml:space="preserve"> </w:t>
      </w:r>
      <w:r w:rsidRPr="005A11AD">
        <w:rPr>
          <w:color w:val="0C0C0C"/>
        </w:rPr>
        <w:t>services usage issues</w:t>
      </w:r>
      <w:r w:rsidRPr="005A11AD">
        <w:rPr>
          <w:color w:val="0C0C0C"/>
          <w:spacing w:val="-3"/>
        </w:rPr>
        <w:t xml:space="preserve"> </w:t>
      </w:r>
      <w:r w:rsidRPr="005A11AD">
        <w:rPr>
          <w:color w:val="0C0C0C"/>
        </w:rPr>
        <w:t xml:space="preserve">and trends were discussed. </w:t>
      </w:r>
    </w:p>
    <w:p w14:paraId="0561F877" w14:textId="159A664A" w:rsidR="002C32F2" w:rsidRDefault="009E2027" w:rsidP="002D6650">
      <w:pPr>
        <w:pStyle w:val="Heading2"/>
        <w:spacing w:before="93"/>
        <w:ind w:left="0"/>
      </w:pPr>
      <w:bookmarkStart w:id="12" w:name="_TOC_250000"/>
      <w:bookmarkStart w:id="13" w:name="_Toc107392024"/>
      <w:bookmarkStart w:id="14" w:name="_Toc107406586"/>
      <w:r>
        <w:rPr>
          <w:color w:val="264480"/>
        </w:rPr>
        <w:lastRenderedPageBreak/>
        <w:t>Reference</w:t>
      </w:r>
      <w:r>
        <w:rPr>
          <w:color w:val="264480"/>
          <w:spacing w:val="29"/>
          <w:w w:val="105"/>
        </w:rPr>
        <w:t xml:space="preserve"> </w:t>
      </w:r>
      <w:bookmarkEnd w:id="12"/>
      <w:r>
        <w:rPr>
          <w:color w:val="264480"/>
          <w:spacing w:val="-4"/>
          <w:w w:val="105"/>
        </w:rPr>
        <w:t>list</w:t>
      </w:r>
      <w:bookmarkEnd w:id="13"/>
      <w:bookmarkEnd w:id="14"/>
    </w:p>
    <w:p w14:paraId="1A8596F8" w14:textId="77777777" w:rsidR="002C32F2" w:rsidRDefault="002C32F2" w:rsidP="002D6650">
      <w:pPr>
        <w:pStyle w:val="BodyText"/>
        <w:rPr>
          <w:sz w:val="24"/>
        </w:rPr>
      </w:pPr>
    </w:p>
    <w:p w14:paraId="11FD623E" w14:textId="77777777" w:rsidR="002C32F2" w:rsidRDefault="002C32F2" w:rsidP="002D6650">
      <w:pPr>
        <w:pStyle w:val="BodyText"/>
        <w:spacing w:before="5"/>
        <w:rPr>
          <w:sz w:val="20"/>
        </w:rPr>
      </w:pPr>
    </w:p>
    <w:p w14:paraId="40AE9634" w14:textId="3A048FBB" w:rsidR="002C32F2" w:rsidRDefault="00EE47A7" w:rsidP="00EE47A7">
      <w:pPr>
        <w:pStyle w:val="ListParagraph"/>
        <w:tabs>
          <w:tab w:val="left" w:pos="1309"/>
        </w:tabs>
        <w:spacing w:line="472" w:lineRule="auto"/>
        <w:ind w:left="0" w:right="0" w:firstLine="0"/>
        <w:rPr>
          <w:color w:val="111111"/>
          <w:sz w:val="19"/>
        </w:rPr>
      </w:pPr>
      <w:r>
        <w:rPr>
          <w:color w:val="111111"/>
          <w:sz w:val="20"/>
        </w:rPr>
        <w:t>1.</w:t>
      </w:r>
      <w:r w:rsidR="009E2027">
        <w:rPr>
          <w:color w:val="111111"/>
          <w:sz w:val="20"/>
        </w:rPr>
        <w:t>Larson, &amp;</w:t>
      </w:r>
      <w:r w:rsidR="009E2027">
        <w:rPr>
          <w:color w:val="111111"/>
          <w:spacing w:val="-1"/>
          <w:sz w:val="20"/>
        </w:rPr>
        <w:t xml:space="preserve"> </w:t>
      </w:r>
      <w:r w:rsidR="009E2027">
        <w:rPr>
          <w:color w:val="111111"/>
          <w:sz w:val="20"/>
        </w:rPr>
        <w:t>Chang, V.</w:t>
      </w:r>
      <w:r w:rsidR="009E2027">
        <w:rPr>
          <w:color w:val="111111"/>
          <w:spacing w:val="-4"/>
          <w:sz w:val="20"/>
        </w:rPr>
        <w:t xml:space="preserve"> </w:t>
      </w:r>
      <w:r w:rsidR="009E2027">
        <w:rPr>
          <w:color w:val="111111"/>
          <w:sz w:val="20"/>
        </w:rPr>
        <w:t>(2016). A review and future direction of agile, business intelligence, analytics and data science. International Journal of Information Management,</w:t>
      </w:r>
      <w:r w:rsidR="009E2027">
        <w:rPr>
          <w:color w:val="111111"/>
          <w:spacing w:val="25"/>
          <w:sz w:val="20"/>
        </w:rPr>
        <w:t xml:space="preserve"> </w:t>
      </w:r>
      <w:r w:rsidR="009E2027">
        <w:rPr>
          <w:color w:val="111111"/>
          <w:sz w:val="20"/>
        </w:rPr>
        <w:t>36(5),</w:t>
      </w:r>
      <w:r w:rsidR="009E2027">
        <w:rPr>
          <w:color w:val="111111"/>
          <w:spacing w:val="-4"/>
          <w:sz w:val="20"/>
        </w:rPr>
        <w:t xml:space="preserve"> </w:t>
      </w:r>
      <w:r w:rsidR="009E2027">
        <w:rPr>
          <w:color w:val="111111"/>
          <w:sz w:val="20"/>
        </w:rPr>
        <w:t>700-</w:t>
      </w:r>
    </w:p>
    <w:p w14:paraId="04C50CC8" w14:textId="77777777" w:rsidR="002C32F2" w:rsidRDefault="009E2027" w:rsidP="002D6650">
      <w:pPr>
        <w:spacing w:line="307" w:lineRule="auto"/>
        <w:rPr>
          <w:sz w:val="20"/>
        </w:rPr>
      </w:pPr>
      <w:r>
        <w:rPr>
          <w:color w:val="111111"/>
          <w:sz w:val="20"/>
        </w:rPr>
        <w:t>710.</w:t>
      </w:r>
      <w:r>
        <w:rPr>
          <w:color w:val="111111"/>
          <w:spacing w:val="28"/>
          <w:sz w:val="20"/>
        </w:rPr>
        <w:t xml:space="preserve"> </w:t>
      </w:r>
      <w:r>
        <w:rPr>
          <w:color w:val="3A5289"/>
          <w:sz w:val="20"/>
          <w:u w:val="thick" w:color="111111"/>
        </w:rPr>
        <w:t>https://doi.org/10</w:t>
      </w:r>
      <w:r>
        <w:rPr>
          <w:color w:val="697E93"/>
          <w:sz w:val="20"/>
          <w:u w:val="thick" w:color="111111"/>
        </w:rPr>
        <w:t>.</w:t>
      </w:r>
      <w:r>
        <w:rPr>
          <w:color w:val="3A5289"/>
          <w:sz w:val="20"/>
          <w:u w:val="thick" w:color="111111"/>
        </w:rPr>
        <w:t>1016/j.ij</w:t>
      </w:r>
      <w:r>
        <w:rPr>
          <w:color w:val="1F50AC"/>
          <w:sz w:val="20"/>
          <w:u w:val="thick" w:color="111111"/>
        </w:rPr>
        <w:t>i</w:t>
      </w:r>
      <w:r>
        <w:rPr>
          <w:color w:val="3A5289"/>
          <w:sz w:val="20"/>
          <w:u w:val="thick" w:color="111111"/>
        </w:rPr>
        <w:t>nfomgt</w:t>
      </w:r>
      <w:r>
        <w:rPr>
          <w:color w:val="697E93"/>
          <w:sz w:val="20"/>
          <w:u w:val="thick" w:color="111111"/>
        </w:rPr>
        <w:t>.</w:t>
      </w:r>
      <w:r>
        <w:rPr>
          <w:color w:val="264480"/>
          <w:sz w:val="20"/>
          <w:u w:val="thick" w:color="111111"/>
        </w:rPr>
        <w:t>2016.04</w:t>
      </w:r>
      <w:r>
        <w:rPr>
          <w:color w:val="697E93"/>
          <w:sz w:val="20"/>
          <w:u w:val="thick" w:color="111111"/>
        </w:rPr>
        <w:t>.</w:t>
      </w:r>
      <w:r>
        <w:rPr>
          <w:color w:val="3A5289"/>
          <w:sz w:val="20"/>
          <w:u w:val="thick" w:color="111111"/>
        </w:rPr>
        <w:t>013</w:t>
      </w:r>
      <w:r>
        <w:rPr>
          <w:color w:val="111111"/>
          <w:sz w:val="20"/>
        </w:rPr>
        <w:t>,</w:t>
      </w:r>
      <w:r>
        <w:rPr>
          <w:color w:val="111111"/>
          <w:spacing w:val="37"/>
          <w:sz w:val="20"/>
        </w:rPr>
        <w:t xml:space="preserve"> </w:t>
      </w:r>
      <w:r>
        <w:rPr>
          <w:color w:val="111111"/>
          <w:sz w:val="20"/>
        </w:rPr>
        <w:t>Available</w:t>
      </w:r>
      <w:r>
        <w:rPr>
          <w:color w:val="111111"/>
          <w:spacing w:val="64"/>
          <w:sz w:val="20"/>
        </w:rPr>
        <w:t xml:space="preserve"> </w:t>
      </w:r>
      <w:r>
        <w:rPr>
          <w:color w:val="111111"/>
          <w:sz w:val="20"/>
        </w:rPr>
        <w:t>at:</w:t>
      </w:r>
      <w:r>
        <w:rPr>
          <w:color w:val="111111"/>
          <w:spacing w:val="28"/>
          <w:sz w:val="20"/>
        </w:rPr>
        <w:t xml:space="preserve"> </w:t>
      </w:r>
      <w:r>
        <w:rPr>
          <w:color w:val="232F5D"/>
          <w:sz w:val="20"/>
          <w:u w:val="thick" w:color="384159"/>
        </w:rPr>
        <w:t>h</w:t>
      </w:r>
      <w:r>
        <w:rPr>
          <w:color w:val="3A5289"/>
          <w:sz w:val="20"/>
          <w:u w:val="thick" w:color="384159"/>
        </w:rPr>
        <w:t>ttps://www</w:t>
      </w:r>
      <w:r>
        <w:rPr>
          <w:color w:val="596069"/>
          <w:sz w:val="20"/>
          <w:u w:val="thick" w:color="384159"/>
        </w:rPr>
        <w:t>-</w:t>
      </w:r>
      <w:r>
        <w:rPr>
          <w:color w:val="3A5289"/>
          <w:sz w:val="20"/>
          <w:u w:val="thick" w:color="384159"/>
        </w:rPr>
        <w:t>sc</w:t>
      </w:r>
      <w:r>
        <w:rPr>
          <w:color w:val="1F50AC"/>
          <w:sz w:val="20"/>
          <w:u w:val="thick" w:color="384159"/>
        </w:rPr>
        <w:t>i</w:t>
      </w:r>
      <w:r>
        <w:rPr>
          <w:color w:val="3A5289"/>
          <w:sz w:val="20"/>
          <w:u w:val="thick" w:color="384159"/>
        </w:rPr>
        <w:t>enced</w:t>
      </w:r>
      <w:r>
        <w:rPr>
          <w:color w:val="1F50AC"/>
          <w:sz w:val="20"/>
          <w:u w:val="thick" w:color="384159"/>
        </w:rPr>
        <w:t>i</w:t>
      </w:r>
      <w:r>
        <w:rPr>
          <w:color w:val="3A5289"/>
          <w:sz w:val="20"/>
          <w:u w:val="thick" w:color="384159"/>
        </w:rPr>
        <w:t>rect</w:t>
      </w:r>
      <w:r>
        <w:rPr>
          <w:color w:val="384159"/>
          <w:sz w:val="20"/>
          <w:u w:val="thick" w:color="384159"/>
        </w:rPr>
        <w:t>­</w:t>
      </w:r>
      <w:r>
        <w:rPr>
          <w:color w:val="384159"/>
          <w:spacing w:val="80"/>
          <w:sz w:val="20"/>
        </w:rPr>
        <w:t xml:space="preserve"> </w:t>
      </w:r>
      <w:r>
        <w:rPr>
          <w:color w:val="3A5289"/>
          <w:sz w:val="20"/>
        </w:rPr>
        <w:t>com</w:t>
      </w:r>
      <w:r>
        <w:rPr>
          <w:color w:val="232F5D"/>
          <w:sz w:val="20"/>
          <w:u w:val="thick" w:color="3A5289"/>
        </w:rPr>
        <w:t>.</w:t>
      </w:r>
      <w:r>
        <w:rPr>
          <w:color w:val="3A5289"/>
          <w:sz w:val="20"/>
          <w:u w:val="thick" w:color="3A5289"/>
        </w:rPr>
        <w:t>ezproxy</w:t>
      </w:r>
      <w:r>
        <w:rPr>
          <w:color w:val="384159"/>
          <w:sz w:val="20"/>
          <w:u w:val="thick" w:color="3A5289"/>
        </w:rPr>
        <w:t>.</w:t>
      </w:r>
      <w:r>
        <w:rPr>
          <w:color w:val="3A5289"/>
          <w:sz w:val="20"/>
          <w:u w:val="thick" w:color="3A5289"/>
        </w:rPr>
        <w:t>uwtsd.ac.uk/science/article/</w:t>
      </w:r>
      <w:proofErr w:type="spellStart"/>
      <w:r>
        <w:rPr>
          <w:color w:val="3A5289"/>
          <w:sz w:val="20"/>
          <w:u w:val="thick" w:color="3A5289"/>
        </w:rPr>
        <w:t>pii</w:t>
      </w:r>
      <w:proofErr w:type="spellEnd"/>
      <w:r>
        <w:rPr>
          <w:color w:val="3A5289"/>
          <w:sz w:val="20"/>
          <w:u w:val="thick" w:color="3A5289"/>
        </w:rPr>
        <w:t>/S026840121630233X</w:t>
      </w:r>
      <w:r>
        <w:rPr>
          <w:color w:val="3A5289"/>
          <w:spacing w:val="40"/>
          <w:sz w:val="20"/>
        </w:rPr>
        <w:t xml:space="preserve"> </w:t>
      </w:r>
      <w:r>
        <w:rPr>
          <w:color w:val="111111"/>
          <w:sz w:val="20"/>
        </w:rPr>
        <w:t>(Accessed: 25/06/2022)</w:t>
      </w:r>
    </w:p>
    <w:p w14:paraId="1687F780" w14:textId="18AACE82" w:rsidR="002C32F2" w:rsidRDefault="00EE47A7" w:rsidP="00EE47A7">
      <w:pPr>
        <w:tabs>
          <w:tab w:val="left" w:pos="1307"/>
        </w:tabs>
        <w:spacing w:before="141" w:line="465" w:lineRule="auto"/>
        <w:rPr>
          <w:color w:val="111111"/>
          <w:sz w:val="20"/>
        </w:rPr>
      </w:pPr>
      <w:r>
        <w:rPr>
          <w:color w:val="111111"/>
          <w:sz w:val="20"/>
        </w:rPr>
        <w:t>2.</w:t>
      </w:r>
      <w:r w:rsidR="009E2027" w:rsidRPr="00EE47A7">
        <w:rPr>
          <w:color w:val="111111"/>
          <w:sz w:val="20"/>
        </w:rPr>
        <w:t>Eidizadeh,</w:t>
      </w:r>
      <w:r w:rsidR="009E2027" w:rsidRPr="00EE47A7">
        <w:rPr>
          <w:color w:val="111111"/>
          <w:spacing w:val="9"/>
          <w:sz w:val="20"/>
        </w:rPr>
        <w:t xml:space="preserve"> </w:t>
      </w:r>
      <w:r w:rsidR="009E2027" w:rsidRPr="00EE47A7">
        <w:rPr>
          <w:rFonts w:ascii="Times New Roman"/>
          <w:color w:val="111111"/>
          <w:sz w:val="21"/>
        </w:rPr>
        <w:t>R.,</w:t>
      </w:r>
      <w:r w:rsidR="009E2027" w:rsidRPr="00EE47A7">
        <w:rPr>
          <w:rFonts w:ascii="Times New Roman"/>
          <w:color w:val="111111"/>
          <w:spacing w:val="-5"/>
          <w:sz w:val="21"/>
        </w:rPr>
        <w:t xml:space="preserve"> </w:t>
      </w:r>
      <w:r w:rsidR="009E2027" w:rsidRPr="00EE47A7">
        <w:rPr>
          <w:color w:val="111111"/>
          <w:sz w:val="20"/>
        </w:rPr>
        <w:t>Salehzadeh,</w:t>
      </w:r>
      <w:r w:rsidR="009E2027" w:rsidRPr="00EE47A7">
        <w:rPr>
          <w:color w:val="111111"/>
          <w:spacing w:val="16"/>
          <w:sz w:val="20"/>
        </w:rPr>
        <w:t xml:space="preserve"> </w:t>
      </w:r>
      <w:r w:rsidR="009E2027" w:rsidRPr="00EE47A7">
        <w:rPr>
          <w:rFonts w:ascii="Times New Roman"/>
          <w:color w:val="111111"/>
          <w:sz w:val="21"/>
        </w:rPr>
        <w:t>R.</w:t>
      </w:r>
      <w:r w:rsidR="009E2027" w:rsidRPr="00EE47A7">
        <w:rPr>
          <w:rFonts w:ascii="Times New Roman"/>
          <w:color w:val="111111"/>
          <w:spacing w:val="-4"/>
          <w:sz w:val="21"/>
        </w:rPr>
        <w:t xml:space="preserve"> </w:t>
      </w:r>
      <w:r w:rsidR="009E2027" w:rsidRPr="00EE47A7">
        <w:rPr>
          <w:color w:val="111111"/>
          <w:sz w:val="20"/>
        </w:rPr>
        <w:t>and</w:t>
      </w:r>
      <w:r w:rsidR="009E2027" w:rsidRPr="00EE47A7">
        <w:rPr>
          <w:color w:val="111111"/>
          <w:spacing w:val="-14"/>
          <w:sz w:val="20"/>
        </w:rPr>
        <w:t xml:space="preserve"> </w:t>
      </w:r>
      <w:r w:rsidR="009E2027" w:rsidRPr="00EE47A7">
        <w:rPr>
          <w:color w:val="111111"/>
          <w:sz w:val="20"/>
        </w:rPr>
        <w:t>Chitsaz</w:t>
      </w:r>
      <w:r w:rsidR="009E2027" w:rsidRPr="00EE47A7">
        <w:rPr>
          <w:color w:val="111111"/>
          <w:spacing w:val="-2"/>
          <w:sz w:val="20"/>
        </w:rPr>
        <w:t xml:space="preserve"> </w:t>
      </w:r>
      <w:r w:rsidR="009E2027" w:rsidRPr="00EE47A7">
        <w:rPr>
          <w:color w:val="111111"/>
          <w:sz w:val="20"/>
        </w:rPr>
        <w:t>Esfahani,</w:t>
      </w:r>
      <w:r w:rsidR="009E2027" w:rsidRPr="00EE47A7">
        <w:rPr>
          <w:color w:val="111111"/>
          <w:spacing w:val="-3"/>
          <w:sz w:val="20"/>
        </w:rPr>
        <w:t xml:space="preserve"> </w:t>
      </w:r>
      <w:r w:rsidR="009E2027" w:rsidRPr="00EE47A7">
        <w:rPr>
          <w:color w:val="111111"/>
          <w:sz w:val="20"/>
        </w:rPr>
        <w:t>A.</w:t>
      </w:r>
      <w:r w:rsidR="009E2027" w:rsidRPr="00EE47A7">
        <w:rPr>
          <w:color w:val="111111"/>
          <w:spacing w:val="-14"/>
          <w:sz w:val="20"/>
        </w:rPr>
        <w:t xml:space="preserve"> </w:t>
      </w:r>
      <w:r w:rsidR="009E2027" w:rsidRPr="00EE47A7">
        <w:rPr>
          <w:color w:val="111111"/>
          <w:sz w:val="20"/>
        </w:rPr>
        <w:t>(2017),</w:t>
      </w:r>
      <w:r w:rsidR="009E2027" w:rsidRPr="00EE47A7">
        <w:rPr>
          <w:color w:val="111111"/>
          <w:spacing w:val="-7"/>
          <w:sz w:val="20"/>
        </w:rPr>
        <w:t xml:space="preserve"> </w:t>
      </w:r>
      <w:r w:rsidR="009E2027" w:rsidRPr="00EE47A7">
        <w:rPr>
          <w:color w:val="111111"/>
          <w:sz w:val="20"/>
        </w:rPr>
        <w:t>"</w:t>
      </w:r>
      <w:r w:rsidR="00E071A9" w:rsidRPr="00EE47A7">
        <w:rPr>
          <w:color w:val="111111"/>
          <w:sz w:val="20"/>
        </w:rPr>
        <w:t>Analyzing</w:t>
      </w:r>
      <w:r w:rsidR="009E2027" w:rsidRPr="00EE47A7">
        <w:rPr>
          <w:color w:val="111111"/>
          <w:spacing w:val="-6"/>
          <w:sz w:val="20"/>
        </w:rPr>
        <w:t xml:space="preserve"> </w:t>
      </w:r>
      <w:r w:rsidR="009E2027" w:rsidRPr="00EE47A7">
        <w:rPr>
          <w:color w:val="111111"/>
          <w:sz w:val="20"/>
        </w:rPr>
        <w:t>the</w:t>
      </w:r>
      <w:r w:rsidR="009E2027" w:rsidRPr="00EE47A7">
        <w:rPr>
          <w:color w:val="111111"/>
          <w:spacing w:val="-8"/>
          <w:sz w:val="20"/>
        </w:rPr>
        <w:t xml:space="preserve"> </w:t>
      </w:r>
      <w:r w:rsidR="009E2027" w:rsidRPr="00EE47A7">
        <w:rPr>
          <w:color w:val="111111"/>
          <w:sz w:val="20"/>
        </w:rPr>
        <w:t>role</w:t>
      </w:r>
      <w:r w:rsidR="009E2027" w:rsidRPr="00EE47A7">
        <w:rPr>
          <w:color w:val="111111"/>
          <w:spacing w:val="-6"/>
          <w:sz w:val="20"/>
        </w:rPr>
        <w:t xml:space="preserve"> </w:t>
      </w:r>
      <w:r w:rsidR="009E2027" w:rsidRPr="00EE47A7">
        <w:rPr>
          <w:color w:val="111111"/>
          <w:sz w:val="20"/>
        </w:rPr>
        <w:t xml:space="preserve">of business intelligence, knowledge sharing and </w:t>
      </w:r>
      <w:r w:rsidR="00E071A9" w:rsidRPr="00EE47A7">
        <w:rPr>
          <w:color w:val="111111"/>
          <w:sz w:val="20"/>
        </w:rPr>
        <w:t>organizational</w:t>
      </w:r>
      <w:r w:rsidR="009E2027" w:rsidRPr="00EE47A7">
        <w:rPr>
          <w:color w:val="111111"/>
          <w:sz w:val="20"/>
        </w:rPr>
        <w:t xml:space="preserve"> innovation on gaining competitive advantage", Journal of Workplace Learning, Vol. 29 No. 4,</w:t>
      </w:r>
      <w:r w:rsidR="009E2027" w:rsidRPr="00EE47A7">
        <w:rPr>
          <w:color w:val="111111"/>
          <w:spacing w:val="-2"/>
          <w:sz w:val="20"/>
        </w:rPr>
        <w:t xml:space="preserve"> </w:t>
      </w:r>
      <w:r w:rsidR="009E2027" w:rsidRPr="00EE47A7">
        <w:rPr>
          <w:color w:val="111111"/>
          <w:sz w:val="20"/>
        </w:rPr>
        <w:t>pp. 250-267.</w:t>
      </w:r>
    </w:p>
    <w:p w14:paraId="6BC11389" w14:textId="3E7186C6" w:rsidR="002C5150" w:rsidRDefault="002C5150" w:rsidP="00EE47A7">
      <w:pPr>
        <w:tabs>
          <w:tab w:val="left" w:pos="1307"/>
        </w:tabs>
        <w:spacing w:before="141" w:line="465" w:lineRule="auto"/>
        <w:rPr>
          <w:color w:val="111111"/>
          <w:sz w:val="20"/>
        </w:rPr>
      </w:pPr>
      <w:r>
        <w:rPr>
          <w:color w:val="111111"/>
          <w:sz w:val="20"/>
        </w:rPr>
        <w:t xml:space="preserve">3. Frankenfield </w:t>
      </w:r>
      <w:r w:rsidR="008433C4">
        <w:rPr>
          <w:color w:val="111111"/>
          <w:sz w:val="20"/>
        </w:rPr>
        <w:t>J. (</w:t>
      </w:r>
      <w:r w:rsidR="00D55E30">
        <w:rPr>
          <w:color w:val="111111"/>
          <w:sz w:val="20"/>
        </w:rPr>
        <w:t>2022)</w:t>
      </w:r>
      <w:r w:rsidR="00D55E30" w:rsidRPr="002C5150">
        <w:rPr>
          <w:i/>
          <w:iCs/>
          <w:color w:val="111111"/>
          <w:sz w:val="20"/>
        </w:rPr>
        <w:t xml:space="preserve"> Business</w:t>
      </w:r>
      <w:r w:rsidRPr="002C5150">
        <w:rPr>
          <w:i/>
          <w:iCs/>
          <w:color w:val="111111"/>
          <w:sz w:val="20"/>
        </w:rPr>
        <w:t xml:space="preserve"> Intelligence,</w:t>
      </w:r>
      <w:r>
        <w:rPr>
          <w:color w:val="111111"/>
          <w:sz w:val="20"/>
        </w:rPr>
        <w:t xml:space="preserve"> Y. Perez, 22 May, Available: </w:t>
      </w:r>
      <w:hyperlink r:id="rId11" w:history="1">
        <w:r w:rsidR="0001176F" w:rsidRPr="00A81939">
          <w:rPr>
            <w:rStyle w:val="Hyperlink"/>
            <w:sz w:val="20"/>
          </w:rPr>
          <w:t>https://www.investopedia.com/terms/b/business-intelligence-bi.asp</w:t>
        </w:r>
      </w:hyperlink>
      <w:r w:rsidR="0001176F">
        <w:rPr>
          <w:color w:val="111111"/>
          <w:sz w:val="20"/>
        </w:rPr>
        <w:t xml:space="preserve"> (Accessed:29/06/2022)</w:t>
      </w:r>
    </w:p>
    <w:p w14:paraId="5CF714B9" w14:textId="3757BBF0" w:rsidR="0001176F" w:rsidRPr="00EE47A7" w:rsidRDefault="0001176F" w:rsidP="00EE47A7">
      <w:pPr>
        <w:tabs>
          <w:tab w:val="left" w:pos="1307"/>
        </w:tabs>
        <w:spacing w:before="141" w:line="465" w:lineRule="auto"/>
        <w:rPr>
          <w:color w:val="111111"/>
          <w:sz w:val="20"/>
        </w:rPr>
      </w:pPr>
      <w:r>
        <w:rPr>
          <w:color w:val="111111"/>
          <w:sz w:val="20"/>
        </w:rPr>
        <w:t>4.</w:t>
      </w:r>
      <w:r w:rsidR="008433C4">
        <w:rPr>
          <w:color w:val="111111"/>
          <w:sz w:val="20"/>
        </w:rPr>
        <w:t xml:space="preserve"> Stark M. (2019) </w:t>
      </w:r>
      <w:r w:rsidR="008433C4" w:rsidRPr="008433C4">
        <w:rPr>
          <w:i/>
          <w:iCs/>
          <w:color w:val="111111"/>
          <w:sz w:val="20"/>
        </w:rPr>
        <w:t>Why business Intelligence is important</w:t>
      </w:r>
      <w:r w:rsidR="008433C4">
        <w:rPr>
          <w:color w:val="111111"/>
          <w:sz w:val="20"/>
        </w:rPr>
        <w:t xml:space="preserve">, </w:t>
      </w:r>
      <w:r>
        <w:rPr>
          <w:color w:val="111111"/>
          <w:sz w:val="20"/>
        </w:rPr>
        <w:t xml:space="preserve"> </w:t>
      </w:r>
      <w:r w:rsidR="008433C4">
        <w:rPr>
          <w:color w:val="111111"/>
          <w:sz w:val="20"/>
        </w:rPr>
        <w:t>17</w:t>
      </w:r>
      <w:r w:rsidR="008433C4" w:rsidRPr="008433C4">
        <w:rPr>
          <w:color w:val="111111"/>
          <w:sz w:val="20"/>
          <w:vertAlign w:val="superscript"/>
        </w:rPr>
        <w:t>th</w:t>
      </w:r>
      <w:r w:rsidR="008433C4">
        <w:rPr>
          <w:color w:val="111111"/>
          <w:sz w:val="20"/>
        </w:rPr>
        <w:t xml:space="preserve"> November, Available at: </w:t>
      </w:r>
      <w:hyperlink r:id="rId12" w:history="1">
        <w:r w:rsidR="008433C4" w:rsidRPr="00A81939">
          <w:rPr>
            <w:rStyle w:val="Hyperlink"/>
            <w:sz w:val="20"/>
          </w:rPr>
          <w:t>https://analytiks.co/why-business-intelligence-is-important/#:~:text=In%20summary%2C%20BI%20makes%20it,and%20make%20smart%20business%20decisions</w:t>
        </w:r>
      </w:hyperlink>
      <w:r w:rsidR="008433C4" w:rsidRPr="008433C4">
        <w:rPr>
          <w:color w:val="111111"/>
          <w:sz w:val="20"/>
        </w:rPr>
        <w:t>.</w:t>
      </w:r>
      <w:r w:rsidR="008433C4">
        <w:rPr>
          <w:color w:val="111111"/>
          <w:sz w:val="20"/>
        </w:rPr>
        <w:t xml:space="preserve"> (Accessed:29/06/2022)</w:t>
      </w:r>
    </w:p>
    <w:p w14:paraId="792EAEBB" w14:textId="77777777" w:rsidR="002C32F2" w:rsidRDefault="002C32F2" w:rsidP="002D6650">
      <w:pPr>
        <w:pStyle w:val="BodyText"/>
        <w:rPr>
          <w:sz w:val="22"/>
        </w:rPr>
      </w:pPr>
    </w:p>
    <w:p w14:paraId="0EF235D8" w14:textId="77777777" w:rsidR="002C32F2" w:rsidRDefault="002C32F2" w:rsidP="002D6650">
      <w:pPr>
        <w:pStyle w:val="BodyText"/>
        <w:rPr>
          <w:sz w:val="22"/>
        </w:rPr>
      </w:pPr>
    </w:p>
    <w:p w14:paraId="7D086752" w14:textId="77777777" w:rsidR="002C32F2" w:rsidRDefault="002C32F2" w:rsidP="002D6650">
      <w:pPr>
        <w:pStyle w:val="BodyText"/>
        <w:rPr>
          <w:sz w:val="22"/>
        </w:rPr>
      </w:pPr>
    </w:p>
    <w:p w14:paraId="4670BC69" w14:textId="77777777" w:rsidR="002C32F2" w:rsidRDefault="002C32F2" w:rsidP="002D6650">
      <w:pPr>
        <w:pStyle w:val="BodyText"/>
        <w:rPr>
          <w:sz w:val="22"/>
        </w:rPr>
      </w:pPr>
    </w:p>
    <w:p w14:paraId="6DF8D94A" w14:textId="77777777" w:rsidR="002C32F2" w:rsidRDefault="002C32F2" w:rsidP="002D6650">
      <w:pPr>
        <w:pStyle w:val="BodyText"/>
        <w:rPr>
          <w:sz w:val="22"/>
        </w:rPr>
      </w:pPr>
    </w:p>
    <w:p w14:paraId="7EB4E138" w14:textId="77777777" w:rsidR="002C32F2" w:rsidRDefault="002C32F2" w:rsidP="002D6650">
      <w:pPr>
        <w:pStyle w:val="BodyText"/>
        <w:rPr>
          <w:sz w:val="22"/>
        </w:rPr>
      </w:pPr>
    </w:p>
    <w:p w14:paraId="7C310C90" w14:textId="77777777" w:rsidR="002C32F2" w:rsidRDefault="002C32F2" w:rsidP="002D6650">
      <w:pPr>
        <w:pStyle w:val="BodyText"/>
        <w:rPr>
          <w:sz w:val="22"/>
        </w:rPr>
      </w:pPr>
    </w:p>
    <w:p w14:paraId="00BBEDD2" w14:textId="77777777" w:rsidR="002C32F2" w:rsidRDefault="002C32F2" w:rsidP="002D6650">
      <w:pPr>
        <w:pStyle w:val="BodyText"/>
        <w:rPr>
          <w:sz w:val="22"/>
        </w:rPr>
      </w:pPr>
    </w:p>
    <w:p w14:paraId="449F4E5B" w14:textId="77777777" w:rsidR="002C32F2" w:rsidRDefault="002C32F2" w:rsidP="002D6650">
      <w:pPr>
        <w:pStyle w:val="BodyText"/>
        <w:rPr>
          <w:sz w:val="22"/>
        </w:rPr>
      </w:pPr>
    </w:p>
    <w:p w14:paraId="2E8DD453" w14:textId="77777777" w:rsidR="002C32F2" w:rsidRDefault="002C32F2" w:rsidP="002D6650">
      <w:pPr>
        <w:pStyle w:val="BodyText"/>
        <w:rPr>
          <w:sz w:val="22"/>
        </w:rPr>
      </w:pPr>
    </w:p>
    <w:p w14:paraId="12173C3D" w14:textId="77777777" w:rsidR="002C32F2" w:rsidRDefault="002C32F2" w:rsidP="002D6650">
      <w:pPr>
        <w:pStyle w:val="BodyText"/>
        <w:rPr>
          <w:sz w:val="22"/>
        </w:rPr>
      </w:pPr>
    </w:p>
    <w:p w14:paraId="206E9999" w14:textId="77777777" w:rsidR="002C32F2" w:rsidRDefault="002C32F2" w:rsidP="002D6650">
      <w:pPr>
        <w:pStyle w:val="BodyText"/>
        <w:rPr>
          <w:sz w:val="22"/>
        </w:rPr>
      </w:pPr>
    </w:p>
    <w:p w14:paraId="4E074737" w14:textId="77777777" w:rsidR="002C32F2" w:rsidRDefault="002C32F2" w:rsidP="002D6650">
      <w:pPr>
        <w:pStyle w:val="BodyText"/>
        <w:rPr>
          <w:sz w:val="22"/>
        </w:rPr>
      </w:pPr>
    </w:p>
    <w:p w14:paraId="0843F182" w14:textId="77777777" w:rsidR="002C32F2" w:rsidRDefault="002C32F2" w:rsidP="002D6650">
      <w:pPr>
        <w:pStyle w:val="BodyText"/>
        <w:rPr>
          <w:sz w:val="22"/>
        </w:rPr>
      </w:pPr>
    </w:p>
    <w:p w14:paraId="3194CA9D" w14:textId="77777777" w:rsidR="002C32F2" w:rsidRDefault="002C32F2" w:rsidP="002D6650">
      <w:pPr>
        <w:pStyle w:val="BodyText"/>
        <w:rPr>
          <w:sz w:val="22"/>
        </w:rPr>
      </w:pPr>
    </w:p>
    <w:p w14:paraId="342DC054" w14:textId="77777777" w:rsidR="002C32F2" w:rsidRDefault="002C32F2" w:rsidP="002D6650">
      <w:pPr>
        <w:pStyle w:val="BodyText"/>
        <w:rPr>
          <w:sz w:val="22"/>
        </w:rPr>
      </w:pPr>
    </w:p>
    <w:p w14:paraId="5A382171" w14:textId="77777777" w:rsidR="002C32F2" w:rsidRDefault="002C32F2" w:rsidP="002D6650">
      <w:pPr>
        <w:pStyle w:val="BodyText"/>
        <w:rPr>
          <w:sz w:val="22"/>
        </w:rPr>
      </w:pPr>
    </w:p>
    <w:p w14:paraId="3667DE78" w14:textId="77777777" w:rsidR="002C32F2" w:rsidRDefault="002C32F2" w:rsidP="002D6650">
      <w:pPr>
        <w:pStyle w:val="BodyText"/>
        <w:rPr>
          <w:sz w:val="22"/>
        </w:rPr>
      </w:pPr>
    </w:p>
    <w:p w14:paraId="49CE6315" w14:textId="77777777" w:rsidR="002C32F2" w:rsidRDefault="002C32F2" w:rsidP="002D6650">
      <w:pPr>
        <w:pStyle w:val="BodyText"/>
        <w:rPr>
          <w:sz w:val="22"/>
        </w:rPr>
      </w:pPr>
    </w:p>
    <w:p w14:paraId="177793C3" w14:textId="7076D1B8" w:rsidR="002C32F2" w:rsidRDefault="002C32F2" w:rsidP="002D6650">
      <w:pPr>
        <w:spacing w:before="141"/>
        <w:rPr>
          <w:rFonts w:ascii="Times New Roman" w:hAnsi="Times New Roman"/>
          <w:sz w:val="16"/>
        </w:rPr>
      </w:pPr>
    </w:p>
    <w:sectPr w:rsidR="002C32F2" w:rsidSect="002D6650">
      <w:pgSz w:w="11910" w:h="16840"/>
      <w:pgMar w:top="1440" w:right="1440" w:bottom="1440" w:left="1440" w:header="576" w:footer="0" w:gutter="0"/>
      <w:pgBorders w:offsetFrom="page">
        <w:top w:val="outset" w:sz="6" w:space="24" w:color="FBD4B4" w:themeColor="accent6" w:themeTint="66"/>
        <w:left w:val="outset" w:sz="6" w:space="24" w:color="FBD4B4" w:themeColor="accent6" w:themeTint="66"/>
        <w:bottom w:val="inset" w:sz="6" w:space="24" w:color="FBD4B4" w:themeColor="accent6" w:themeTint="66"/>
        <w:right w:val="inset" w:sz="6" w:space="24" w:color="FBD4B4" w:themeColor="accent6" w:themeTint="66"/>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C079D" w14:textId="77777777" w:rsidR="00FA21E7" w:rsidRDefault="00FA21E7">
      <w:r>
        <w:separator/>
      </w:r>
    </w:p>
  </w:endnote>
  <w:endnote w:type="continuationSeparator" w:id="0">
    <w:p w14:paraId="777B3F75" w14:textId="77777777" w:rsidR="00FA21E7" w:rsidRDefault="00FA2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masis MT Pro Medium">
    <w:altName w:val="Amasis MT Pro Medium"/>
    <w:charset w:val="00"/>
    <w:family w:val="roman"/>
    <w:pitch w:val="variable"/>
    <w:sig w:usb0="A00000AF" w:usb1="4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E73B43" w14:textId="77777777" w:rsidR="00FA21E7" w:rsidRDefault="00FA21E7">
      <w:r>
        <w:separator/>
      </w:r>
    </w:p>
  </w:footnote>
  <w:footnote w:type="continuationSeparator" w:id="0">
    <w:p w14:paraId="3D9EF328" w14:textId="77777777" w:rsidR="00FA21E7" w:rsidRDefault="00FA2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7CF853" w14:textId="3FF26429" w:rsidR="002C32F2" w:rsidRDefault="002C32F2">
    <w:pPr>
      <w:pStyle w:val="BodyText"/>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553B6B"/>
    <w:multiLevelType w:val="hybridMultilevel"/>
    <w:tmpl w:val="DA00CAB6"/>
    <w:lvl w:ilvl="0" w:tplc="47F8458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271C95"/>
    <w:multiLevelType w:val="hybridMultilevel"/>
    <w:tmpl w:val="7EDE7F5E"/>
    <w:lvl w:ilvl="0" w:tplc="E1AE57B8">
      <w:start w:val="1"/>
      <w:numFmt w:val="decimal"/>
      <w:lvlText w:val="%1."/>
      <w:lvlJc w:val="left"/>
      <w:pPr>
        <w:ind w:left="1084" w:hanging="227"/>
        <w:jc w:val="left"/>
      </w:pPr>
      <w:rPr>
        <w:rFonts w:hint="default"/>
        <w:spacing w:val="-1"/>
        <w:w w:val="108"/>
        <w:lang w:val="en-US" w:eastAsia="en-US" w:bidi="ar-SA"/>
      </w:rPr>
    </w:lvl>
    <w:lvl w:ilvl="1" w:tplc="BA7CCA1E">
      <w:numFmt w:val="bullet"/>
      <w:lvlText w:val="•"/>
      <w:lvlJc w:val="left"/>
      <w:pPr>
        <w:ind w:left="2098" w:hanging="227"/>
      </w:pPr>
      <w:rPr>
        <w:rFonts w:hint="default"/>
        <w:lang w:val="en-US" w:eastAsia="en-US" w:bidi="ar-SA"/>
      </w:rPr>
    </w:lvl>
    <w:lvl w:ilvl="2" w:tplc="553EBA3A">
      <w:numFmt w:val="bullet"/>
      <w:lvlText w:val="•"/>
      <w:lvlJc w:val="left"/>
      <w:pPr>
        <w:ind w:left="3116" w:hanging="227"/>
      </w:pPr>
      <w:rPr>
        <w:rFonts w:hint="default"/>
        <w:lang w:val="en-US" w:eastAsia="en-US" w:bidi="ar-SA"/>
      </w:rPr>
    </w:lvl>
    <w:lvl w:ilvl="3" w:tplc="BB86AB7E">
      <w:numFmt w:val="bullet"/>
      <w:lvlText w:val="•"/>
      <w:lvlJc w:val="left"/>
      <w:pPr>
        <w:ind w:left="4135" w:hanging="227"/>
      </w:pPr>
      <w:rPr>
        <w:rFonts w:hint="default"/>
        <w:lang w:val="en-US" w:eastAsia="en-US" w:bidi="ar-SA"/>
      </w:rPr>
    </w:lvl>
    <w:lvl w:ilvl="4" w:tplc="912262AE">
      <w:numFmt w:val="bullet"/>
      <w:lvlText w:val="•"/>
      <w:lvlJc w:val="left"/>
      <w:pPr>
        <w:ind w:left="5153" w:hanging="227"/>
      </w:pPr>
      <w:rPr>
        <w:rFonts w:hint="default"/>
        <w:lang w:val="en-US" w:eastAsia="en-US" w:bidi="ar-SA"/>
      </w:rPr>
    </w:lvl>
    <w:lvl w:ilvl="5" w:tplc="12A22198">
      <w:numFmt w:val="bullet"/>
      <w:lvlText w:val="•"/>
      <w:lvlJc w:val="left"/>
      <w:pPr>
        <w:ind w:left="6172" w:hanging="227"/>
      </w:pPr>
      <w:rPr>
        <w:rFonts w:hint="default"/>
        <w:lang w:val="en-US" w:eastAsia="en-US" w:bidi="ar-SA"/>
      </w:rPr>
    </w:lvl>
    <w:lvl w:ilvl="6" w:tplc="06961D56">
      <w:numFmt w:val="bullet"/>
      <w:lvlText w:val="•"/>
      <w:lvlJc w:val="left"/>
      <w:pPr>
        <w:ind w:left="7190" w:hanging="227"/>
      </w:pPr>
      <w:rPr>
        <w:rFonts w:hint="default"/>
        <w:lang w:val="en-US" w:eastAsia="en-US" w:bidi="ar-SA"/>
      </w:rPr>
    </w:lvl>
    <w:lvl w:ilvl="7" w:tplc="D358536E">
      <w:numFmt w:val="bullet"/>
      <w:lvlText w:val="•"/>
      <w:lvlJc w:val="left"/>
      <w:pPr>
        <w:ind w:left="8208" w:hanging="227"/>
      </w:pPr>
      <w:rPr>
        <w:rFonts w:hint="default"/>
        <w:lang w:val="en-US" w:eastAsia="en-US" w:bidi="ar-SA"/>
      </w:rPr>
    </w:lvl>
    <w:lvl w:ilvl="8" w:tplc="0D06F270">
      <w:numFmt w:val="bullet"/>
      <w:lvlText w:val="•"/>
      <w:lvlJc w:val="left"/>
      <w:pPr>
        <w:ind w:left="9227" w:hanging="227"/>
      </w:pPr>
      <w:rPr>
        <w:rFonts w:hint="default"/>
        <w:lang w:val="en-US" w:eastAsia="en-US" w:bidi="ar-SA"/>
      </w:rPr>
    </w:lvl>
  </w:abstractNum>
  <w:num w:numId="1" w16cid:durableId="158079397">
    <w:abstractNumId w:val="1"/>
  </w:num>
  <w:num w:numId="2" w16cid:durableId="6078589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2C32F2"/>
    <w:rsid w:val="0001176F"/>
    <w:rsid w:val="000947D2"/>
    <w:rsid w:val="0010322B"/>
    <w:rsid w:val="002C32F2"/>
    <w:rsid w:val="002C5150"/>
    <w:rsid w:val="002D6650"/>
    <w:rsid w:val="003E0247"/>
    <w:rsid w:val="00462C2D"/>
    <w:rsid w:val="004B1588"/>
    <w:rsid w:val="005A11AD"/>
    <w:rsid w:val="008433C4"/>
    <w:rsid w:val="00887114"/>
    <w:rsid w:val="00956C3D"/>
    <w:rsid w:val="009E2027"/>
    <w:rsid w:val="00B037D1"/>
    <w:rsid w:val="00D101C0"/>
    <w:rsid w:val="00D55E30"/>
    <w:rsid w:val="00E071A9"/>
    <w:rsid w:val="00E602ED"/>
    <w:rsid w:val="00EE47A7"/>
    <w:rsid w:val="00FA21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25B914"/>
  <w15:docId w15:val="{80003BDA-5D8B-4B79-B80E-EE69376BB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170"/>
      <w:ind w:left="1114"/>
      <w:outlineLvl w:val="0"/>
    </w:pPr>
    <w:rPr>
      <w:sz w:val="23"/>
      <w:szCs w:val="23"/>
    </w:rPr>
  </w:style>
  <w:style w:type="paragraph" w:styleId="Heading2">
    <w:name w:val="heading 2"/>
    <w:basedOn w:val="Normal"/>
    <w:uiPriority w:val="9"/>
    <w:unhideWhenUsed/>
    <w:qFormat/>
    <w:pPr>
      <w:ind w:left="1089"/>
      <w:outlineLvl w:val="1"/>
    </w:pPr>
  </w:style>
  <w:style w:type="paragraph" w:styleId="Heading3">
    <w:name w:val="heading 3"/>
    <w:basedOn w:val="Normal"/>
    <w:next w:val="Normal"/>
    <w:link w:val="Heading3Char"/>
    <w:uiPriority w:val="9"/>
    <w:unhideWhenUsed/>
    <w:qFormat/>
    <w:rsid w:val="00EE47A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04"/>
      <w:ind w:left="1355"/>
    </w:pPr>
    <w:rPr>
      <w:sz w:val="21"/>
      <w:szCs w:val="21"/>
    </w:rPr>
  </w:style>
  <w:style w:type="paragraph" w:styleId="TOC2">
    <w:name w:val="toc 2"/>
    <w:basedOn w:val="Normal"/>
    <w:uiPriority w:val="39"/>
    <w:qFormat/>
    <w:pPr>
      <w:spacing w:before="82"/>
      <w:ind w:left="1351"/>
    </w:pPr>
    <w:rPr>
      <w:sz w:val="20"/>
      <w:szCs w:val="20"/>
    </w:rPr>
  </w:style>
  <w:style w:type="paragraph" w:styleId="BodyText">
    <w:name w:val="Body Text"/>
    <w:basedOn w:val="Normal"/>
    <w:uiPriority w:val="1"/>
    <w:qFormat/>
    <w:rPr>
      <w:sz w:val="21"/>
      <w:szCs w:val="21"/>
    </w:rPr>
  </w:style>
  <w:style w:type="paragraph" w:styleId="Title">
    <w:name w:val="Title"/>
    <w:basedOn w:val="Normal"/>
    <w:uiPriority w:val="10"/>
    <w:qFormat/>
    <w:pPr>
      <w:ind w:left="2690" w:right="2653"/>
      <w:jc w:val="center"/>
    </w:pPr>
    <w:rPr>
      <w:rFonts w:ascii="Times New Roman" w:eastAsia="Times New Roman" w:hAnsi="Times New Roman" w:cs="Times New Roman"/>
      <w:sz w:val="36"/>
      <w:szCs w:val="36"/>
    </w:rPr>
  </w:style>
  <w:style w:type="paragraph" w:styleId="ListParagraph">
    <w:name w:val="List Paragraph"/>
    <w:basedOn w:val="Normal"/>
    <w:uiPriority w:val="1"/>
    <w:qFormat/>
    <w:pPr>
      <w:ind w:left="1084" w:right="2139" w:hanging="4"/>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462C2D"/>
    <w:pPr>
      <w:tabs>
        <w:tab w:val="center" w:pos="4513"/>
        <w:tab w:val="right" w:pos="9026"/>
      </w:tabs>
    </w:pPr>
  </w:style>
  <w:style w:type="character" w:customStyle="1" w:styleId="HeaderChar">
    <w:name w:val="Header Char"/>
    <w:basedOn w:val="DefaultParagraphFont"/>
    <w:link w:val="Header"/>
    <w:uiPriority w:val="99"/>
    <w:rsid w:val="00462C2D"/>
    <w:rPr>
      <w:rFonts w:ascii="Arial" w:eastAsia="Arial" w:hAnsi="Arial" w:cs="Arial"/>
    </w:rPr>
  </w:style>
  <w:style w:type="paragraph" w:styleId="Footer">
    <w:name w:val="footer"/>
    <w:basedOn w:val="Normal"/>
    <w:link w:val="FooterChar"/>
    <w:uiPriority w:val="99"/>
    <w:unhideWhenUsed/>
    <w:rsid w:val="00462C2D"/>
    <w:pPr>
      <w:tabs>
        <w:tab w:val="center" w:pos="4513"/>
        <w:tab w:val="right" w:pos="9026"/>
      </w:tabs>
    </w:pPr>
  </w:style>
  <w:style w:type="character" w:customStyle="1" w:styleId="FooterChar">
    <w:name w:val="Footer Char"/>
    <w:basedOn w:val="DefaultParagraphFont"/>
    <w:link w:val="Footer"/>
    <w:uiPriority w:val="99"/>
    <w:rsid w:val="00462C2D"/>
    <w:rPr>
      <w:rFonts w:ascii="Arial" w:eastAsia="Arial" w:hAnsi="Arial" w:cs="Arial"/>
    </w:rPr>
  </w:style>
  <w:style w:type="character" w:customStyle="1" w:styleId="Heading3Char">
    <w:name w:val="Heading 3 Char"/>
    <w:basedOn w:val="DefaultParagraphFont"/>
    <w:link w:val="Heading3"/>
    <w:uiPriority w:val="9"/>
    <w:rsid w:val="00EE47A7"/>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EE47A7"/>
    <w:pPr>
      <w:keepNext/>
      <w:keepLines/>
      <w:widowControl/>
      <w:autoSpaceDE/>
      <w:autoSpaceDN/>
      <w:spacing w:before="240" w:line="259" w:lineRule="auto"/>
      <w:ind w:left="0"/>
      <w:outlineLvl w:val="9"/>
    </w:pPr>
    <w:rPr>
      <w:rFonts w:asciiTheme="majorHAnsi" w:eastAsiaTheme="majorEastAsia" w:hAnsiTheme="majorHAnsi" w:cstheme="majorBidi"/>
      <w:color w:val="365F91" w:themeColor="accent1" w:themeShade="BF"/>
      <w:sz w:val="32"/>
      <w:szCs w:val="32"/>
    </w:rPr>
  </w:style>
  <w:style w:type="paragraph" w:styleId="TOC3">
    <w:name w:val="toc 3"/>
    <w:basedOn w:val="Normal"/>
    <w:next w:val="Normal"/>
    <w:autoRedefine/>
    <w:uiPriority w:val="39"/>
    <w:unhideWhenUsed/>
    <w:rsid w:val="00EE47A7"/>
    <w:pPr>
      <w:spacing w:after="100"/>
      <w:ind w:left="440"/>
    </w:pPr>
  </w:style>
  <w:style w:type="character" w:styleId="Hyperlink">
    <w:name w:val="Hyperlink"/>
    <w:basedOn w:val="DefaultParagraphFont"/>
    <w:uiPriority w:val="99"/>
    <w:unhideWhenUsed/>
    <w:rsid w:val="00EE47A7"/>
    <w:rPr>
      <w:color w:val="0000FF" w:themeColor="hyperlink"/>
      <w:u w:val="single"/>
    </w:rPr>
  </w:style>
  <w:style w:type="character" w:styleId="UnresolvedMention">
    <w:name w:val="Unresolved Mention"/>
    <w:basedOn w:val="DefaultParagraphFont"/>
    <w:uiPriority w:val="99"/>
    <w:semiHidden/>
    <w:unhideWhenUsed/>
    <w:rsid w:val="0001176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nalytiks.co/why-business-intelligence-is-important/#:~:text=In%20summary%2C%20BI%20makes%20it,and%20make%20smart%20business%20decision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vestopedia.com/terms/b/business-intelligence-bi.asp"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320DE-495C-42D4-840A-F06C4AF95B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TotalTime>
  <Pages>1</Pages>
  <Words>1444</Words>
  <Characters>8234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Svetla Aleksandrova</cp:lastModifiedBy>
  <cp:revision>4</cp:revision>
  <dcterms:created xsi:type="dcterms:W3CDTF">2022-06-29T09:14:00Z</dcterms:created>
  <dcterms:modified xsi:type="dcterms:W3CDTF">2022-06-29T13:52:00Z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2022-06-29T00:00:00Z</vt:filetime>
  </property>
  <property fmtid="{D5CDD505-2E9C-101B-9397-08002B2CF9AE}" pid="3" name="Creator">
    <vt:lpwstr>Canon iR-ADV C3520 III  PDF</vt:lpwstr>
  </property>
  <property fmtid="{D5CDD505-2E9C-101B-9397-08002B2CF9AE}" pid="4" name="Producer">
    <vt:lpwstr>Adobe PSL 1.3e for Canon</vt:lpwstr>
  </property>
  <property fmtid="{D5CDD505-2E9C-101B-9397-08002B2CF9AE}" pid="5" name="LastSaved">
    <vt:filetime>2022-06-29T00:00:00Z</vt:filetime>
  </property>
</Properties>
</file>