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8FB5A" w14:textId="77777777" w:rsidR="00D05016" w:rsidRPr="00FB080C" w:rsidRDefault="00D05016" w:rsidP="00D05016">
      <w:pPr>
        <w:jc w:val="center"/>
        <w:rPr>
          <w:b/>
          <w:sz w:val="36"/>
          <w:szCs w:val="36"/>
        </w:rPr>
      </w:pPr>
      <w:r w:rsidRPr="00FB080C">
        <w:rPr>
          <w:b/>
          <w:sz w:val="36"/>
          <w:szCs w:val="36"/>
        </w:rPr>
        <w:t>Title:</w:t>
      </w:r>
    </w:p>
    <w:p w14:paraId="07C25DDD" w14:textId="636AA857" w:rsidR="00FB080C" w:rsidRDefault="00FB080C" w:rsidP="00D05016">
      <w:pPr>
        <w:jc w:val="center"/>
        <w:rPr>
          <w:b/>
          <w:sz w:val="36"/>
          <w:szCs w:val="36"/>
        </w:rPr>
      </w:pPr>
      <w:r w:rsidRPr="00FB080C">
        <w:rPr>
          <w:b/>
          <w:sz w:val="36"/>
          <w:szCs w:val="36"/>
        </w:rPr>
        <w:t>Foreign Languages and Cultural Awareness</w:t>
      </w:r>
    </w:p>
    <w:p w14:paraId="4FB01547" w14:textId="77777777" w:rsidR="00FB080C" w:rsidRPr="00FB080C" w:rsidRDefault="00FB080C" w:rsidP="00D05016">
      <w:pPr>
        <w:jc w:val="center"/>
        <w:rPr>
          <w:b/>
          <w:sz w:val="36"/>
          <w:szCs w:val="36"/>
        </w:rPr>
      </w:pPr>
    </w:p>
    <w:p w14:paraId="42638DA4" w14:textId="77777777" w:rsidR="00FB080C" w:rsidRPr="00D05016" w:rsidRDefault="00FB080C" w:rsidP="00D05016">
      <w:pPr>
        <w:jc w:val="center"/>
        <w:rPr>
          <w:b/>
          <w:sz w:val="28"/>
          <w:szCs w:val="28"/>
        </w:rPr>
      </w:pPr>
    </w:p>
    <w:p w14:paraId="1B428044" w14:textId="77777777" w:rsidR="00935264" w:rsidRPr="00FB080C" w:rsidRDefault="00935264" w:rsidP="00935264">
      <w:pPr>
        <w:rPr>
          <w:rFonts w:ascii="Arial" w:hAnsi="Arial" w:cs="Arial"/>
          <w:color w:val="auto"/>
          <w:szCs w:val="24"/>
        </w:rPr>
      </w:pPr>
      <w:r w:rsidRPr="00FB080C">
        <w:rPr>
          <w:rFonts w:ascii="Arial" w:hAnsi="Arial" w:cs="Arial"/>
          <w:szCs w:val="24"/>
        </w:rPr>
        <w:t>Student Name: Ana Maria Stoica</w:t>
      </w:r>
    </w:p>
    <w:p w14:paraId="4B4E1F08" w14:textId="77777777" w:rsidR="00935264" w:rsidRPr="00FB080C" w:rsidRDefault="00935264" w:rsidP="00935264">
      <w:pPr>
        <w:rPr>
          <w:rFonts w:ascii="Arial" w:hAnsi="Arial" w:cs="Arial"/>
          <w:szCs w:val="24"/>
        </w:rPr>
      </w:pPr>
      <w:r w:rsidRPr="00FB080C">
        <w:rPr>
          <w:rFonts w:ascii="Arial" w:hAnsi="Arial" w:cs="Arial"/>
          <w:szCs w:val="24"/>
        </w:rPr>
        <w:t xml:space="preserve">Module title: Foreign Languages and Cultural Awareness </w:t>
      </w:r>
    </w:p>
    <w:p w14:paraId="613F7017" w14:textId="3603CFF8" w:rsidR="00935264" w:rsidRPr="00FB080C" w:rsidRDefault="00935264" w:rsidP="00935264">
      <w:pPr>
        <w:rPr>
          <w:rFonts w:ascii="Arial" w:hAnsi="Arial" w:cs="Arial"/>
          <w:szCs w:val="24"/>
        </w:rPr>
      </w:pPr>
      <w:r w:rsidRPr="00FB080C">
        <w:rPr>
          <w:rFonts w:ascii="Arial" w:hAnsi="Arial" w:cs="Arial"/>
          <w:szCs w:val="24"/>
        </w:rPr>
        <w:t>Level 5 Summer Term 2023-2024</w:t>
      </w:r>
    </w:p>
    <w:p w14:paraId="59BC15D2" w14:textId="725F2E67" w:rsidR="00935264" w:rsidRPr="00FB080C" w:rsidRDefault="00935264" w:rsidP="00935264">
      <w:pPr>
        <w:rPr>
          <w:rFonts w:ascii="Arial" w:hAnsi="Arial" w:cs="Arial"/>
          <w:iCs/>
          <w:szCs w:val="24"/>
        </w:rPr>
      </w:pPr>
      <w:r w:rsidRPr="00FB080C">
        <w:rPr>
          <w:rFonts w:ascii="Arial" w:hAnsi="Arial" w:cs="Arial"/>
          <w:szCs w:val="24"/>
        </w:rPr>
        <w:t>Module code: BMIH5003</w:t>
      </w:r>
    </w:p>
    <w:p w14:paraId="1F9DEF9C" w14:textId="77777777" w:rsidR="00935264" w:rsidRPr="00FB080C" w:rsidRDefault="00935264" w:rsidP="00935264">
      <w:pPr>
        <w:rPr>
          <w:rFonts w:ascii="Arial" w:hAnsi="Arial" w:cs="Arial"/>
          <w:szCs w:val="24"/>
        </w:rPr>
      </w:pPr>
      <w:r w:rsidRPr="00FB080C">
        <w:rPr>
          <w:rFonts w:ascii="Arial" w:hAnsi="Arial" w:cs="Arial"/>
          <w:szCs w:val="24"/>
        </w:rPr>
        <w:t>Student ID:2245028</w:t>
      </w:r>
    </w:p>
    <w:p w14:paraId="08FDF0BE" w14:textId="657D5E76" w:rsidR="00935264" w:rsidRPr="00FB080C" w:rsidRDefault="00935264" w:rsidP="00935264">
      <w:pPr>
        <w:rPr>
          <w:rFonts w:ascii="Arial" w:hAnsi="Arial" w:cs="Arial"/>
          <w:szCs w:val="24"/>
        </w:rPr>
      </w:pPr>
      <w:r w:rsidRPr="00FB080C">
        <w:rPr>
          <w:rFonts w:ascii="Arial" w:hAnsi="Arial" w:cs="Arial"/>
          <w:szCs w:val="24"/>
        </w:rPr>
        <w:t xml:space="preserve">Module Leader: Giulia </w:t>
      </w:r>
      <w:r w:rsidR="00FB080C">
        <w:rPr>
          <w:rFonts w:ascii="Arial" w:hAnsi="Arial" w:cs="Arial"/>
          <w:szCs w:val="24"/>
        </w:rPr>
        <w:t>Chif</w:t>
      </w:r>
      <w:r w:rsidRPr="00FB080C">
        <w:rPr>
          <w:rFonts w:ascii="Arial" w:hAnsi="Arial" w:cs="Arial"/>
          <w:szCs w:val="24"/>
        </w:rPr>
        <w:t>ari</w:t>
      </w:r>
    </w:p>
    <w:p w14:paraId="11095DED" w14:textId="15CBB040" w:rsidR="00935264" w:rsidRPr="00FB080C" w:rsidRDefault="00935264" w:rsidP="00935264">
      <w:pPr>
        <w:rPr>
          <w:rFonts w:ascii="Arial" w:hAnsi="Arial" w:cs="Arial"/>
          <w:szCs w:val="24"/>
        </w:rPr>
      </w:pPr>
      <w:r w:rsidRPr="00FB080C">
        <w:rPr>
          <w:rFonts w:ascii="Arial" w:hAnsi="Arial" w:cs="Arial"/>
          <w:szCs w:val="24"/>
        </w:rPr>
        <w:t>Word count: Component 1</w:t>
      </w:r>
      <w:r w:rsidR="00FB080C" w:rsidRPr="00FB080C">
        <w:rPr>
          <w:rFonts w:ascii="Arial" w:hAnsi="Arial" w:cs="Arial"/>
          <w:szCs w:val="24"/>
        </w:rPr>
        <w:t>-</w:t>
      </w:r>
      <w:r w:rsidRPr="00FB080C">
        <w:rPr>
          <w:rFonts w:ascii="Arial" w:hAnsi="Arial" w:cs="Arial"/>
          <w:szCs w:val="24"/>
        </w:rPr>
        <w:t>Professional Reflection-500</w:t>
      </w:r>
      <w:r w:rsidR="00FB080C" w:rsidRPr="00FB080C">
        <w:rPr>
          <w:rFonts w:ascii="Arial" w:hAnsi="Arial" w:cs="Arial"/>
          <w:szCs w:val="24"/>
        </w:rPr>
        <w:t xml:space="preserve"> words</w:t>
      </w:r>
    </w:p>
    <w:p w14:paraId="6443134D" w14:textId="5770F1C6" w:rsidR="00935264" w:rsidRPr="00FB080C" w:rsidRDefault="00935264" w:rsidP="00935264">
      <w:pPr>
        <w:rPr>
          <w:rFonts w:ascii="Arial" w:hAnsi="Arial" w:cs="Arial"/>
          <w:szCs w:val="24"/>
        </w:rPr>
      </w:pPr>
      <w:r w:rsidRPr="00FB080C">
        <w:rPr>
          <w:rFonts w:ascii="Arial" w:hAnsi="Arial" w:cs="Arial"/>
          <w:szCs w:val="24"/>
        </w:rPr>
        <w:t xml:space="preserve">                     Component 2</w:t>
      </w:r>
      <w:r w:rsidR="00FB080C" w:rsidRPr="00FB080C">
        <w:rPr>
          <w:rFonts w:ascii="Arial" w:hAnsi="Arial" w:cs="Arial"/>
          <w:szCs w:val="24"/>
        </w:rPr>
        <w:t>-Training Plan-500 words</w:t>
      </w:r>
    </w:p>
    <w:p w14:paraId="261F5143" w14:textId="6023D33E" w:rsidR="00FB080C" w:rsidRPr="00FB080C" w:rsidRDefault="00FB080C" w:rsidP="00935264">
      <w:pPr>
        <w:rPr>
          <w:rFonts w:ascii="Arial" w:hAnsi="Arial" w:cs="Arial"/>
          <w:szCs w:val="24"/>
        </w:rPr>
      </w:pPr>
      <w:r w:rsidRPr="00FB080C">
        <w:rPr>
          <w:rFonts w:ascii="Arial" w:hAnsi="Arial" w:cs="Arial"/>
          <w:szCs w:val="24"/>
        </w:rPr>
        <w:t xml:space="preserve">                     Component 3-Student Self-Reflection-500 words</w:t>
      </w:r>
    </w:p>
    <w:p w14:paraId="1B0BB66E" w14:textId="2CA749D0" w:rsidR="00FB080C" w:rsidRPr="00FB080C" w:rsidRDefault="00FB080C" w:rsidP="00935264">
      <w:pPr>
        <w:rPr>
          <w:rFonts w:ascii="Arial" w:hAnsi="Arial" w:cs="Arial"/>
          <w:szCs w:val="24"/>
        </w:rPr>
      </w:pPr>
      <w:r w:rsidRPr="00FB080C">
        <w:rPr>
          <w:rFonts w:ascii="Arial" w:hAnsi="Arial" w:cs="Arial"/>
          <w:szCs w:val="24"/>
        </w:rPr>
        <w:t xml:space="preserve">                     Component 4-Training Presentation-5 minutes</w:t>
      </w:r>
    </w:p>
    <w:p w14:paraId="19486B77" w14:textId="77777777" w:rsidR="009528B6" w:rsidRDefault="009528B6">
      <w:pPr>
        <w:rPr>
          <w:rFonts w:eastAsiaTheme="majorEastAsia" w:cs="Times New Roman"/>
          <w:b/>
          <w:sz w:val="28"/>
          <w:szCs w:val="28"/>
          <w:lang w:val="en-US"/>
        </w:rPr>
      </w:pPr>
      <w:r>
        <w:rPr>
          <w:rFonts w:eastAsiaTheme="majorEastAsia" w:cs="Times New Roman"/>
          <w:b/>
          <w:sz w:val="28"/>
          <w:szCs w:val="28"/>
          <w:lang w:val="en-US"/>
        </w:rPr>
        <w:br w:type="page"/>
      </w:r>
    </w:p>
    <w:sdt>
      <w:sdtPr>
        <w:rPr>
          <w:rFonts w:ascii="Times New Roman" w:eastAsiaTheme="minorHAnsi" w:hAnsi="Times New Roman" w:cstheme="minorBidi"/>
          <w:color w:val="000000" w:themeColor="text1"/>
          <w:sz w:val="24"/>
          <w:szCs w:val="22"/>
          <w:lang w:val="en-GB"/>
        </w:rPr>
        <w:id w:val="1657882477"/>
        <w:docPartObj>
          <w:docPartGallery w:val="Table of Contents"/>
          <w:docPartUnique/>
        </w:docPartObj>
      </w:sdtPr>
      <w:sdtEndPr>
        <w:rPr>
          <w:b/>
          <w:bCs/>
          <w:noProof/>
        </w:rPr>
      </w:sdtEndPr>
      <w:sdtContent>
        <w:p w14:paraId="0A4F62D7" w14:textId="77777777" w:rsidR="009528B6" w:rsidRPr="009528B6" w:rsidRDefault="009528B6" w:rsidP="00826CAF">
          <w:pPr>
            <w:pStyle w:val="TOCHeading"/>
          </w:pPr>
          <w:r w:rsidRPr="009528B6">
            <w:t>Table of Contents</w:t>
          </w:r>
        </w:p>
        <w:p w14:paraId="228F84D6" w14:textId="77777777" w:rsidR="009528B6" w:rsidRDefault="009528B6">
          <w:pPr>
            <w:pStyle w:val="TOC1"/>
            <w:tabs>
              <w:tab w:val="right" w:leader="dot" w:pos="9010"/>
            </w:tabs>
            <w:rPr>
              <w:noProof/>
            </w:rPr>
          </w:pPr>
          <w:r>
            <w:fldChar w:fldCharType="begin"/>
          </w:r>
          <w:r>
            <w:instrText xml:space="preserve"> TOC \o "1-3" \h \z \u </w:instrText>
          </w:r>
          <w:r>
            <w:fldChar w:fldCharType="separate"/>
          </w:r>
          <w:hyperlink w:anchor="_Toc166281507" w:history="1">
            <w:r w:rsidRPr="007B5185">
              <w:rPr>
                <w:rStyle w:val="Hyperlink"/>
                <w:noProof/>
              </w:rPr>
              <w:t>Component 1 - Professional Reflection</w:t>
            </w:r>
            <w:r>
              <w:rPr>
                <w:noProof/>
                <w:webHidden/>
              </w:rPr>
              <w:tab/>
            </w:r>
            <w:r>
              <w:rPr>
                <w:noProof/>
                <w:webHidden/>
              </w:rPr>
              <w:fldChar w:fldCharType="begin"/>
            </w:r>
            <w:r>
              <w:rPr>
                <w:noProof/>
                <w:webHidden/>
              </w:rPr>
              <w:instrText xml:space="preserve"> PAGEREF _Toc166281507 \h </w:instrText>
            </w:r>
            <w:r>
              <w:rPr>
                <w:noProof/>
                <w:webHidden/>
              </w:rPr>
            </w:r>
            <w:r>
              <w:rPr>
                <w:noProof/>
                <w:webHidden/>
              </w:rPr>
              <w:fldChar w:fldCharType="separate"/>
            </w:r>
            <w:r>
              <w:rPr>
                <w:noProof/>
                <w:webHidden/>
              </w:rPr>
              <w:t>3</w:t>
            </w:r>
            <w:r>
              <w:rPr>
                <w:noProof/>
                <w:webHidden/>
              </w:rPr>
              <w:fldChar w:fldCharType="end"/>
            </w:r>
          </w:hyperlink>
        </w:p>
        <w:p w14:paraId="76E7B817" w14:textId="77777777" w:rsidR="009528B6" w:rsidRDefault="00000000">
          <w:pPr>
            <w:pStyle w:val="TOC1"/>
            <w:tabs>
              <w:tab w:val="right" w:leader="dot" w:pos="9010"/>
            </w:tabs>
            <w:rPr>
              <w:noProof/>
            </w:rPr>
          </w:pPr>
          <w:hyperlink w:anchor="_Toc166281508" w:history="1">
            <w:r w:rsidR="009528B6" w:rsidRPr="007B5185">
              <w:rPr>
                <w:rStyle w:val="Hyperlink"/>
                <w:noProof/>
              </w:rPr>
              <w:t>Introduction</w:t>
            </w:r>
            <w:r w:rsidR="009528B6">
              <w:rPr>
                <w:noProof/>
                <w:webHidden/>
              </w:rPr>
              <w:tab/>
            </w:r>
            <w:r w:rsidR="009528B6">
              <w:rPr>
                <w:noProof/>
                <w:webHidden/>
              </w:rPr>
              <w:fldChar w:fldCharType="begin"/>
            </w:r>
            <w:r w:rsidR="009528B6">
              <w:rPr>
                <w:noProof/>
                <w:webHidden/>
              </w:rPr>
              <w:instrText xml:space="preserve"> PAGEREF _Toc166281508 \h </w:instrText>
            </w:r>
            <w:r w:rsidR="009528B6">
              <w:rPr>
                <w:noProof/>
                <w:webHidden/>
              </w:rPr>
            </w:r>
            <w:r w:rsidR="009528B6">
              <w:rPr>
                <w:noProof/>
                <w:webHidden/>
              </w:rPr>
              <w:fldChar w:fldCharType="separate"/>
            </w:r>
            <w:r w:rsidR="009528B6">
              <w:rPr>
                <w:noProof/>
                <w:webHidden/>
              </w:rPr>
              <w:t>3</w:t>
            </w:r>
            <w:r w:rsidR="009528B6">
              <w:rPr>
                <w:noProof/>
                <w:webHidden/>
              </w:rPr>
              <w:fldChar w:fldCharType="end"/>
            </w:r>
          </w:hyperlink>
        </w:p>
        <w:p w14:paraId="328E4CF5" w14:textId="77777777" w:rsidR="009528B6" w:rsidRDefault="00000000">
          <w:pPr>
            <w:pStyle w:val="TOC1"/>
            <w:tabs>
              <w:tab w:val="right" w:leader="dot" w:pos="9010"/>
            </w:tabs>
            <w:rPr>
              <w:noProof/>
            </w:rPr>
          </w:pPr>
          <w:hyperlink w:anchor="_Toc166281509" w:history="1">
            <w:r w:rsidR="009528B6" w:rsidRPr="007B5185">
              <w:rPr>
                <w:rStyle w:val="Hyperlink"/>
                <w:noProof/>
              </w:rPr>
              <w:t>Description of the Scenario</w:t>
            </w:r>
            <w:r w:rsidR="009528B6">
              <w:rPr>
                <w:noProof/>
                <w:webHidden/>
              </w:rPr>
              <w:tab/>
            </w:r>
            <w:r w:rsidR="009528B6">
              <w:rPr>
                <w:noProof/>
                <w:webHidden/>
              </w:rPr>
              <w:fldChar w:fldCharType="begin"/>
            </w:r>
            <w:r w:rsidR="009528B6">
              <w:rPr>
                <w:noProof/>
                <w:webHidden/>
              </w:rPr>
              <w:instrText xml:space="preserve"> PAGEREF _Toc166281509 \h </w:instrText>
            </w:r>
            <w:r w:rsidR="009528B6">
              <w:rPr>
                <w:noProof/>
                <w:webHidden/>
              </w:rPr>
            </w:r>
            <w:r w:rsidR="009528B6">
              <w:rPr>
                <w:noProof/>
                <w:webHidden/>
              </w:rPr>
              <w:fldChar w:fldCharType="separate"/>
            </w:r>
            <w:r w:rsidR="009528B6">
              <w:rPr>
                <w:noProof/>
                <w:webHidden/>
              </w:rPr>
              <w:t>3</w:t>
            </w:r>
            <w:r w:rsidR="009528B6">
              <w:rPr>
                <w:noProof/>
                <w:webHidden/>
              </w:rPr>
              <w:fldChar w:fldCharType="end"/>
            </w:r>
          </w:hyperlink>
        </w:p>
        <w:p w14:paraId="182B1D8F" w14:textId="77777777" w:rsidR="009528B6" w:rsidRDefault="00000000">
          <w:pPr>
            <w:pStyle w:val="TOC1"/>
            <w:tabs>
              <w:tab w:val="right" w:leader="dot" w:pos="9010"/>
            </w:tabs>
            <w:rPr>
              <w:noProof/>
            </w:rPr>
          </w:pPr>
          <w:hyperlink w:anchor="_Toc166281510" w:history="1">
            <w:r w:rsidR="009528B6" w:rsidRPr="007B5185">
              <w:rPr>
                <w:rStyle w:val="Hyperlink"/>
                <w:noProof/>
              </w:rPr>
              <w:t>Explanation of Cultural Misunderstanding</w:t>
            </w:r>
            <w:r w:rsidR="009528B6">
              <w:rPr>
                <w:noProof/>
                <w:webHidden/>
              </w:rPr>
              <w:tab/>
            </w:r>
            <w:r w:rsidR="009528B6">
              <w:rPr>
                <w:noProof/>
                <w:webHidden/>
              </w:rPr>
              <w:fldChar w:fldCharType="begin"/>
            </w:r>
            <w:r w:rsidR="009528B6">
              <w:rPr>
                <w:noProof/>
                <w:webHidden/>
              </w:rPr>
              <w:instrText xml:space="preserve"> PAGEREF _Toc166281510 \h </w:instrText>
            </w:r>
            <w:r w:rsidR="009528B6">
              <w:rPr>
                <w:noProof/>
                <w:webHidden/>
              </w:rPr>
            </w:r>
            <w:r w:rsidR="009528B6">
              <w:rPr>
                <w:noProof/>
                <w:webHidden/>
              </w:rPr>
              <w:fldChar w:fldCharType="separate"/>
            </w:r>
            <w:r w:rsidR="009528B6">
              <w:rPr>
                <w:noProof/>
                <w:webHidden/>
              </w:rPr>
              <w:t>3</w:t>
            </w:r>
            <w:r w:rsidR="009528B6">
              <w:rPr>
                <w:noProof/>
                <w:webHidden/>
              </w:rPr>
              <w:fldChar w:fldCharType="end"/>
            </w:r>
          </w:hyperlink>
        </w:p>
        <w:p w14:paraId="4919C686" w14:textId="77777777" w:rsidR="009528B6" w:rsidRDefault="00000000">
          <w:pPr>
            <w:pStyle w:val="TOC1"/>
            <w:tabs>
              <w:tab w:val="right" w:leader="dot" w:pos="9010"/>
            </w:tabs>
            <w:rPr>
              <w:noProof/>
            </w:rPr>
          </w:pPr>
          <w:hyperlink w:anchor="_Toc166281511" w:history="1">
            <w:r w:rsidR="009528B6" w:rsidRPr="007B5185">
              <w:rPr>
                <w:rStyle w:val="Hyperlink"/>
                <w:noProof/>
              </w:rPr>
              <w:t>Personal Reflection</w:t>
            </w:r>
            <w:r w:rsidR="009528B6">
              <w:rPr>
                <w:noProof/>
                <w:webHidden/>
              </w:rPr>
              <w:tab/>
            </w:r>
            <w:r w:rsidR="009528B6">
              <w:rPr>
                <w:noProof/>
                <w:webHidden/>
              </w:rPr>
              <w:fldChar w:fldCharType="begin"/>
            </w:r>
            <w:r w:rsidR="009528B6">
              <w:rPr>
                <w:noProof/>
                <w:webHidden/>
              </w:rPr>
              <w:instrText xml:space="preserve"> PAGEREF _Toc166281511 \h </w:instrText>
            </w:r>
            <w:r w:rsidR="009528B6">
              <w:rPr>
                <w:noProof/>
                <w:webHidden/>
              </w:rPr>
            </w:r>
            <w:r w:rsidR="009528B6">
              <w:rPr>
                <w:noProof/>
                <w:webHidden/>
              </w:rPr>
              <w:fldChar w:fldCharType="separate"/>
            </w:r>
            <w:r w:rsidR="009528B6">
              <w:rPr>
                <w:noProof/>
                <w:webHidden/>
              </w:rPr>
              <w:t>3</w:t>
            </w:r>
            <w:r w:rsidR="009528B6">
              <w:rPr>
                <w:noProof/>
                <w:webHidden/>
              </w:rPr>
              <w:fldChar w:fldCharType="end"/>
            </w:r>
          </w:hyperlink>
        </w:p>
        <w:p w14:paraId="7CE1D8C5" w14:textId="77777777" w:rsidR="009528B6" w:rsidRDefault="00000000">
          <w:pPr>
            <w:pStyle w:val="TOC1"/>
            <w:tabs>
              <w:tab w:val="right" w:leader="dot" w:pos="9010"/>
            </w:tabs>
            <w:rPr>
              <w:noProof/>
            </w:rPr>
          </w:pPr>
          <w:hyperlink w:anchor="_Toc166281512" w:history="1">
            <w:r w:rsidR="009528B6" w:rsidRPr="007B5185">
              <w:rPr>
                <w:rStyle w:val="Hyperlink"/>
                <w:noProof/>
              </w:rPr>
              <w:t>Skills Development and Behavioral Changes</w:t>
            </w:r>
            <w:r w:rsidR="009528B6">
              <w:rPr>
                <w:noProof/>
                <w:webHidden/>
              </w:rPr>
              <w:tab/>
            </w:r>
            <w:r w:rsidR="009528B6">
              <w:rPr>
                <w:noProof/>
                <w:webHidden/>
              </w:rPr>
              <w:fldChar w:fldCharType="begin"/>
            </w:r>
            <w:r w:rsidR="009528B6">
              <w:rPr>
                <w:noProof/>
                <w:webHidden/>
              </w:rPr>
              <w:instrText xml:space="preserve"> PAGEREF _Toc166281512 \h </w:instrText>
            </w:r>
            <w:r w:rsidR="009528B6">
              <w:rPr>
                <w:noProof/>
                <w:webHidden/>
              </w:rPr>
            </w:r>
            <w:r w:rsidR="009528B6">
              <w:rPr>
                <w:noProof/>
                <w:webHidden/>
              </w:rPr>
              <w:fldChar w:fldCharType="separate"/>
            </w:r>
            <w:r w:rsidR="009528B6">
              <w:rPr>
                <w:noProof/>
                <w:webHidden/>
              </w:rPr>
              <w:t>4</w:t>
            </w:r>
            <w:r w:rsidR="009528B6">
              <w:rPr>
                <w:noProof/>
                <w:webHidden/>
              </w:rPr>
              <w:fldChar w:fldCharType="end"/>
            </w:r>
          </w:hyperlink>
        </w:p>
        <w:p w14:paraId="7F45F273" w14:textId="77777777" w:rsidR="009528B6" w:rsidRDefault="00000000">
          <w:pPr>
            <w:pStyle w:val="TOC1"/>
            <w:tabs>
              <w:tab w:val="right" w:leader="dot" w:pos="9010"/>
            </w:tabs>
            <w:rPr>
              <w:noProof/>
            </w:rPr>
          </w:pPr>
          <w:hyperlink w:anchor="_Toc166281513" w:history="1">
            <w:r w:rsidR="009528B6" w:rsidRPr="007B5185">
              <w:rPr>
                <w:rStyle w:val="Hyperlink"/>
                <w:noProof/>
              </w:rPr>
              <w:t>Conclusion</w:t>
            </w:r>
            <w:r w:rsidR="009528B6">
              <w:rPr>
                <w:noProof/>
                <w:webHidden/>
              </w:rPr>
              <w:tab/>
            </w:r>
            <w:r w:rsidR="009528B6">
              <w:rPr>
                <w:noProof/>
                <w:webHidden/>
              </w:rPr>
              <w:fldChar w:fldCharType="begin"/>
            </w:r>
            <w:r w:rsidR="009528B6">
              <w:rPr>
                <w:noProof/>
                <w:webHidden/>
              </w:rPr>
              <w:instrText xml:space="preserve"> PAGEREF _Toc166281513 \h </w:instrText>
            </w:r>
            <w:r w:rsidR="009528B6">
              <w:rPr>
                <w:noProof/>
                <w:webHidden/>
              </w:rPr>
            </w:r>
            <w:r w:rsidR="009528B6">
              <w:rPr>
                <w:noProof/>
                <w:webHidden/>
              </w:rPr>
              <w:fldChar w:fldCharType="separate"/>
            </w:r>
            <w:r w:rsidR="009528B6">
              <w:rPr>
                <w:noProof/>
                <w:webHidden/>
              </w:rPr>
              <w:t>4</w:t>
            </w:r>
            <w:r w:rsidR="009528B6">
              <w:rPr>
                <w:noProof/>
                <w:webHidden/>
              </w:rPr>
              <w:fldChar w:fldCharType="end"/>
            </w:r>
          </w:hyperlink>
        </w:p>
        <w:p w14:paraId="397333C4" w14:textId="77777777" w:rsidR="009528B6" w:rsidRDefault="00000000">
          <w:pPr>
            <w:pStyle w:val="TOC1"/>
            <w:tabs>
              <w:tab w:val="right" w:leader="dot" w:pos="9010"/>
            </w:tabs>
            <w:rPr>
              <w:noProof/>
            </w:rPr>
          </w:pPr>
          <w:hyperlink w:anchor="_Toc166281514" w:history="1">
            <w:r w:rsidR="009528B6" w:rsidRPr="007B5185">
              <w:rPr>
                <w:rStyle w:val="Hyperlink"/>
                <w:noProof/>
              </w:rPr>
              <w:t>References</w:t>
            </w:r>
            <w:r w:rsidR="009528B6">
              <w:rPr>
                <w:noProof/>
                <w:webHidden/>
              </w:rPr>
              <w:tab/>
            </w:r>
            <w:r w:rsidR="009528B6">
              <w:rPr>
                <w:noProof/>
                <w:webHidden/>
              </w:rPr>
              <w:fldChar w:fldCharType="begin"/>
            </w:r>
            <w:r w:rsidR="009528B6">
              <w:rPr>
                <w:noProof/>
                <w:webHidden/>
              </w:rPr>
              <w:instrText xml:space="preserve"> PAGEREF _Toc166281514 \h </w:instrText>
            </w:r>
            <w:r w:rsidR="009528B6">
              <w:rPr>
                <w:noProof/>
                <w:webHidden/>
              </w:rPr>
            </w:r>
            <w:r w:rsidR="009528B6">
              <w:rPr>
                <w:noProof/>
                <w:webHidden/>
              </w:rPr>
              <w:fldChar w:fldCharType="separate"/>
            </w:r>
            <w:r w:rsidR="009528B6">
              <w:rPr>
                <w:noProof/>
                <w:webHidden/>
              </w:rPr>
              <w:t>5</w:t>
            </w:r>
            <w:r w:rsidR="009528B6">
              <w:rPr>
                <w:noProof/>
                <w:webHidden/>
              </w:rPr>
              <w:fldChar w:fldCharType="end"/>
            </w:r>
          </w:hyperlink>
        </w:p>
        <w:p w14:paraId="1395C823" w14:textId="77777777" w:rsidR="009528B6" w:rsidRDefault="00000000">
          <w:pPr>
            <w:pStyle w:val="TOC1"/>
            <w:tabs>
              <w:tab w:val="right" w:leader="dot" w:pos="9010"/>
            </w:tabs>
            <w:rPr>
              <w:noProof/>
            </w:rPr>
          </w:pPr>
          <w:hyperlink w:anchor="_Toc166281515" w:history="1">
            <w:r w:rsidR="009528B6" w:rsidRPr="007B5185">
              <w:rPr>
                <w:rStyle w:val="Hyperlink"/>
                <w:noProof/>
              </w:rPr>
              <w:t>Component 2 - Training Plan</w:t>
            </w:r>
            <w:r w:rsidR="009528B6">
              <w:rPr>
                <w:noProof/>
                <w:webHidden/>
              </w:rPr>
              <w:tab/>
            </w:r>
            <w:r w:rsidR="009528B6">
              <w:rPr>
                <w:noProof/>
                <w:webHidden/>
              </w:rPr>
              <w:fldChar w:fldCharType="begin"/>
            </w:r>
            <w:r w:rsidR="009528B6">
              <w:rPr>
                <w:noProof/>
                <w:webHidden/>
              </w:rPr>
              <w:instrText xml:space="preserve"> PAGEREF _Toc166281515 \h </w:instrText>
            </w:r>
            <w:r w:rsidR="009528B6">
              <w:rPr>
                <w:noProof/>
                <w:webHidden/>
              </w:rPr>
            </w:r>
            <w:r w:rsidR="009528B6">
              <w:rPr>
                <w:noProof/>
                <w:webHidden/>
              </w:rPr>
              <w:fldChar w:fldCharType="separate"/>
            </w:r>
            <w:r w:rsidR="009528B6">
              <w:rPr>
                <w:noProof/>
                <w:webHidden/>
              </w:rPr>
              <w:t>6</w:t>
            </w:r>
            <w:r w:rsidR="009528B6">
              <w:rPr>
                <w:noProof/>
                <w:webHidden/>
              </w:rPr>
              <w:fldChar w:fldCharType="end"/>
            </w:r>
          </w:hyperlink>
        </w:p>
        <w:p w14:paraId="742BA9B3" w14:textId="77777777" w:rsidR="009528B6" w:rsidRDefault="00000000">
          <w:pPr>
            <w:pStyle w:val="TOC1"/>
            <w:tabs>
              <w:tab w:val="right" w:leader="dot" w:pos="9010"/>
            </w:tabs>
            <w:rPr>
              <w:noProof/>
            </w:rPr>
          </w:pPr>
          <w:hyperlink w:anchor="_Toc166281516" w:history="1">
            <w:r w:rsidR="009528B6" w:rsidRPr="007B5185">
              <w:rPr>
                <w:rStyle w:val="Hyperlink"/>
                <w:noProof/>
              </w:rPr>
              <w:t>Introduction</w:t>
            </w:r>
            <w:r w:rsidR="009528B6">
              <w:rPr>
                <w:noProof/>
                <w:webHidden/>
              </w:rPr>
              <w:tab/>
            </w:r>
            <w:r w:rsidR="009528B6">
              <w:rPr>
                <w:noProof/>
                <w:webHidden/>
              </w:rPr>
              <w:fldChar w:fldCharType="begin"/>
            </w:r>
            <w:r w:rsidR="009528B6">
              <w:rPr>
                <w:noProof/>
                <w:webHidden/>
              </w:rPr>
              <w:instrText xml:space="preserve"> PAGEREF _Toc166281516 \h </w:instrText>
            </w:r>
            <w:r w:rsidR="009528B6">
              <w:rPr>
                <w:noProof/>
                <w:webHidden/>
              </w:rPr>
            </w:r>
            <w:r w:rsidR="009528B6">
              <w:rPr>
                <w:noProof/>
                <w:webHidden/>
              </w:rPr>
              <w:fldChar w:fldCharType="separate"/>
            </w:r>
            <w:r w:rsidR="009528B6">
              <w:rPr>
                <w:noProof/>
                <w:webHidden/>
              </w:rPr>
              <w:t>6</w:t>
            </w:r>
            <w:r w:rsidR="009528B6">
              <w:rPr>
                <w:noProof/>
                <w:webHidden/>
              </w:rPr>
              <w:fldChar w:fldCharType="end"/>
            </w:r>
          </w:hyperlink>
        </w:p>
        <w:p w14:paraId="4A1A20B4" w14:textId="77777777" w:rsidR="009528B6" w:rsidRDefault="00000000">
          <w:pPr>
            <w:pStyle w:val="TOC1"/>
            <w:tabs>
              <w:tab w:val="right" w:leader="dot" w:pos="9010"/>
            </w:tabs>
            <w:rPr>
              <w:noProof/>
            </w:rPr>
          </w:pPr>
          <w:hyperlink w:anchor="_Toc166281517" w:history="1">
            <w:r w:rsidR="009528B6" w:rsidRPr="007B5185">
              <w:rPr>
                <w:rStyle w:val="Hyperlink"/>
                <w:noProof/>
              </w:rPr>
              <w:t>Training Objectives</w:t>
            </w:r>
            <w:r w:rsidR="009528B6">
              <w:rPr>
                <w:noProof/>
                <w:webHidden/>
              </w:rPr>
              <w:tab/>
            </w:r>
            <w:r w:rsidR="009528B6">
              <w:rPr>
                <w:noProof/>
                <w:webHidden/>
              </w:rPr>
              <w:fldChar w:fldCharType="begin"/>
            </w:r>
            <w:r w:rsidR="009528B6">
              <w:rPr>
                <w:noProof/>
                <w:webHidden/>
              </w:rPr>
              <w:instrText xml:space="preserve"> PAGEREF _Toc166281517 \h </w:instrText>
            </w:r>
            <w:r w:rsidR="009528B6">
              <w:rPr>
                <w:noProof/>
                <w:webHidden/>
              </w:rPr>
            </w:r>
            <w:r w:rsidR="009528B6">
              <w:rPr>
                <w:noProof/>
                <w:webHidden/>
              </w:rPr>
              <w:fldChar w:fldCharType="separate"/>
            </w:r>
            <w:r w:rsidR="009528B6">
              <w:rPr>
                <w:noProof/>
                <w:webHidden/>
              </w:rPr>
              <w:t>6</w:t>
            </w:r>
            <w:r w:rsidR="009528B6">
              <w:rPr>
                <w:noProof/>
                <w:webHidden/>
              </w:rPr>
              <w:fldChar w:fldCharType="end"/>
            </w:r>
          </w:hyperlink>
        </w:p>
        <w:p w14:paraId="676569C9" w14:textId="77777777" w:rsidR="009528B6" w:rsidRDefault="00000000">
          <w:pPr>
            <w:pStyle w:val="TOC1"/>
            <w:tabs>
              <w:tab w:val="right" w:leader="dot" w:pos="9010"/>
            </w:tabs>
            <w:rPr>
              <w:noProof/>
            </w:rPr>
          </w:pPr>
          <w:hyperlink w:anchor="_Toc166281518" w:history="1">
            <w:r w:rsidR="009528B6" w:rsidRPr="007B5185">
              <w:rPr>
                <w:rStyle w:val="Hyperlink"/>
                <w:noProof/>
              </w:rPr>
              <w:t>Training Methods</w:t>
            </w:r>
            <w:r w:rsidR="009528B6">
              <w:rPr>
                <w:noProof/>
                <w:webHidden/>
              </w:rPr>
              <w:tab/>
            </w:r>
            <w:r w:rsidR="009528B6">
              <w:rPr>
                <w:noProof/>
                <w:webHidden/>
              </w:rPr>
              <w:fldChar w:fldCharType="begin"/>
            </w:r>
            <w:r w:rsidR="009528B6">
              <w:rPr>
                <w:noProof/>
                <w:webHidden/>
              </w:rPr>
              <w:instrText xml:space="preserve"> PAGEREF _Toc166281518 \h </w:instrText>
            </w:r>
            <w:r w:rsidR="009528B6">
              <w:rPr>
                <w:noProof/>
                <w:webHidden/>
              </w:rPr>
            </w:r>
            <w:r w:rsidR="009528B6">
              <w:rPr>
                <w:noProof/>
                <w:webHidden/>
              </w:rPr>
              <w:fldChar w:fldCharType="separate"/>
            </w:r>
            <w:r w:rsidR="009528B6">
              <w:rPr>
                <w:noProof/>
                <w:webHidden/>
              </w:rPr>
              <w:t>6</w:t>
            </w:r>
            <w:r w:rsidR="009528B6">
              <w:rPr>
                <w:noProof/>
                <w:webHidden/>
              </w:rPr>
              <w:fldChar w:fldCharType="end"/>
            </w:r>
          </w:hyperlink>
        </w:p>
        <w:p w14:paraId="38984067" w14:textId="77777777" w:rsidR="009528B6" w:rsidRDefault="00000000">
          <w:pPr>
            <w:pStyle w:val="TOC1"/>
            <w:tabs>
              <w:tab w:val="right" w:leader="dot" w:pos="9010"/>
            </w:tabs>
            <w:rPr>
              <w:noProof/>
            </w:rPr>
          </w:pPr>
          <w:hyperlink w:anchor="_Toc166281519" w:history="1">
            <w:r w:rsidR="009528B6" w:rsidRPr="007B5185">
              <w:rPr>
                <w:rStyle w:val="Hyperlink"/>
                <w:noProof/>
              </w:rPr>
              <w:t>Resource Allocation</w:t>
            </w:r>
            <w:r w:rsidR="009528B6">
              <w:rPr>
                <w:noProof/>
                <w:webHidden/>
              </w:rPr>
              <w:tab/>
            </w:r>
            <w:r w:rsidR="009528B6">
              <w:rPr>
                <w:noProof/>
                <w:webHidden/>
              </w:rPr>
              <w:fldChar w:fldCharType="begin"/>
            </w:r>
            <w:r w:rsidR="009528B6">
              <w:rPr>
                <w:noProof/>
                <w:webHidden/>
              </w:rPr>
              <w:instrText xml:space="preserve"> PAGEREF _Toc166281519 \h </w:instrText>
            </w:r>
            <w:r w:rsidR="009528B6">
              <w:rPr>
                <w:noProof/>
                <w:webHidden/>
              </w:rPr>
            </w:r>
            <w:r w:rsidR="009528B6">
              <w:rPr>
                <w:noProof/>
                <w:webHidden/>
              </w:rPr>
              <w:fldChar w:fldCharType="separate"/>
            </w:r>
            <w:r w:rsidR="009528B6">
              <w:rPr>
                <w:noProof/>
                <w:webHidden/>
              </w:rPr>
              <w:t>7</w:t>
            </w:r>
            <w:r w:rsidR="009528B6">
              <w:rPr>
                <w:noProof/>
                <w:webHidden/>
              </w:rPr>
              <w:fldChar w:fldCharType="end"/>
            </w:r>
          </w:hyperlink>
        </w:p>
        <w:p w14:paraId="43EB76F9" w14:textId="77777777" w:rsidR="009528B6" w:rsidRDefault="00000000">
          <w:pPr>
            <w:pStyle w:val="TOC1"/>
            <w:tabs>
              <w:tab w:val="right" w:leader="dot" w:pos="9010"/>
            </w:tabs>
            <w:rPr>
              <w:noProof/>
            </w:rPr>
          </w:pPr>
          <w:hyperlink w:anchor="_Toc166281520" w:history="1">
            <w:r w:rsidR="009528B6" w:rsidRPr="007B5185">
              <w:rPr>
                <w:rStyle w:val="Hyperlink"/>
                <w:noProof/>
              </w:rPr>
              <w:t>Evaluation and Feedback Mechanisms</w:t>
            </w:r>
            <w:r w:rsidR="009528B6">
              <w:rPr>
                <w:noProof/>
                <w:webHidden/>
              </w:rPr>
              <w:tab/>
            </w:r>
            <w:r w:rsidR="009528B6">
              <w:rPr>
                <w:noProof/>
                <w:webHidden/>
              </w:rPr>
              <w:fldChar w:fldCharType="begin"/>
            </w:r>
            <w:r w:rsidR="009528B6">
              <w:rPr>
                <w:noProof/>
                <w:webHidden/>
              </w:rPr>
              <w:instrText xml:space="preserve"> PAGEREF _Toc166281520 \h </w:instrText>
            </w:r>
            <w:r w:rsidR="009528B6">
              <w:rPr>
                <w:noProof/>
                <w:webHidden/>
              </w:rPr>
            </w:r>
            <w:r w:rsidR="009528B6">
              <w:rPr>
                <w:noProof/>
                <w:webHidden/>
              </w:rPr>
              <w:fldChar w:fldCharType="separate"/>
            </w:r>
            <w:r w:rsidR="009528B6">
              <w:rPr>
                <w:noProof/>
                <w:webHidden/>
              </w:rPr>
              <w:t>7</w:t>
            </w:r>
            <w:r w:rsidR="009528B6">
              <w:rPr>
                <w:noProof/>
                <w:webHidden/>
              </w:rPr>
              <w:fldChar w:fldCharType="end"/>
            </w:r>
          </w:hyperlink>
        </w:p>
        <w:p w14:paraId="3B401A34" w14:textId="77777777" w:rsidR="009528B6" w:rsidRDefault="00000000">
          <w:pPr>
            <w:pStyle w:val="TOC1"/>
            <w:tabs>
              <w:tab w:val="right" w:leader="dot" w:pos="9010"/>
            </w:tabs>
            <w:rPr>
              <w:noProof/>
            </w:rPr>
          </w:pPr>
          <w:hyperlink w:anchor="_Toc166281521" w:history="1">
            <w:r w:rsidR="009528B6" w:rsidRPr="007B5185">
              <w:rPr>
                <w:rStyle w:val="Hyperlink"/>
                <w:noProof/>
              </w:rPr>
              <w:t>Conclusion</w:t>
            </w:r>
            <w:r w:rsidR="009528B6">
              <w:rPr>
                <w:noProof/>
                <w:webHidden/>
              </w:rPr>
              <w:tab/>
            </w:r>
            <w:r w:rsidR="009528B6">
              <w:rPr>
                <w:noProof/>
                <w:webHidden/>
              </w:rPr>
              <w:fldChar w:fldCharType="begin"/>
            </w:r>
            <w:r w:rsidR="009528B6">
              <w:rPr>
                <w:noProof/>
                <w:webHidden/>
              </w:rPr>
              <w:instrText xml:space="preserve"> PAGEREF _Toc166281521 \h </w:instrText>
            </w:r>
            <w:r w:rsidR="009528B6">
              <w:rPr>
                <w:noProof/>
                <w:webHidden/>
              </w:rPr>
            </w:r>
            <w:r w:rsidR="009528B6">
              <w:rPr>
                <w:noProof/>
                <w:webHidden/>
              </w:rPr>
              <w:fldChar w:fldCharType="separate"/>
            </w:r>
            <w:r w:rsidR="009528B6">
              <w:rPr>
                <w:noProof/>
                <w:webHidden/>
              </w:rPr>
              <w:t>7</w:t>
            </w:r>
            <w:r w:rsidR="009528B6">
              <w:rPr>
                <w:noProof/>
                <w:webHidden/>
              </w:rPr>
              <w:fldChar w:fldCharType="end"/>
            </w:r>
          </w:hyperlink>
        </w:p>
        <w:p w14:paraId="253A1E60" w14:textId="77777777" w:rsidR="009528B6" w:rsidRDefault="00000000">
          <w:pPr>
            <w:pStyle w:val="TOC1"/>
            <w:tabs>
              <w:tab w:val="right" w:leader="dot" w:pos="9010"/>
            </w:tabs>
            <w:rPr>
              <w:noProof/>
            </w:rPr>
          </w:pPr>
          <w:hyperlink w:anchor="_Toc166281522" w:history="1">
            <w:r w:rsidR="009528B6" w:rsidRPr="007B5185">
              <w:rPr>
                <w:rStyle w:val="Hyperlink"/>
                <w:noProof/>
              </w:rPr>
              <w:t>References</w:t>
            </w:r>
            <w:r w:rsidR="009528B6">
              <w:rPr>
                <w:noProof/>
                <w:webHidden/>
              </w:rPr>
              <w:tab/>
            </w:r>
            <w:r w:rsidR="009528B6">
              <w:rPr>
                <w:noProof/>
                <w:webHidden/>
              </w:rPr>
              <w:fldChar w:fldCharType="begin"/>
            </w:r>
            <w:r w:rsidR="009528B6">
              <w:rPr>
                <w:noProof/>
                <w:webHidden/>
              </w:rPr>
              <w:instrText xml:space="preserve"> PAGEREF _Toc166281522 \h </w:instrText>
            </w:r>
            <w:r w:rsidR="009528B6">
              <w:rPr>
                <w:noProof/>
                <w:webHidden/>
              </w:rPr>
            </w:r>
            <w:r w:rsidR="009528B6">
              <w:rPr>
                <w:noProof/>
                <w:webHidden/>
              </w:rPr>
              <w:fldChar w:fldCharType="separate"/>
            </w:r>
            <w:r w:rsidR="009528B6">
              <w:rPr>
                <w:noProof/>
                <w:webHidden/>
              </w:rPr>
              <w:t>8</w:t>
            </w:r>
            <w:r w:rsidR="009528B6">
              <w:rPr>
                <w:noProof/>
                <w:webHidden/>
              </w:rPr>
              <w:fldChar w:fldCharType="end"/>
            </w:r>
          </w:hyperlink>
        </w:p>
        <w:p w14:paraId="41AC086A" w14:textId="77777777" w:rsidR="009528B6" w:rsidRDefault="00000000">
          <w:pPr>
            <w:pStyle w:val="TOC1"/>
            <w:tabs>
              <w:tab w:val="right" w:leader="dot" w:pos="9010"/>
            </w:tabs>
            <w:rPr>
              <w:noProof/>
            </w:rPr>
          </w:pPr>
          <w:hyperlink w:anchor="_Toc166281523" w:history="1">
            <w:r w:rsidR="009528B6" w:rsidRPr="007B5185">
              <w:rPr>
                <w:rStyle w:val="Hyperlink"/>
                <w:noProof/>
              </w:rPr>
              <w:t>Component 3 - Student Self-Reflection</w:t>
            </w:r>
            <w:r w:rsidR="009528B6">
              <w:rPr>
                <w:noProof/>
                <w:webHidden/>
              </w:rPr>
              <w:tab/>
            </w:r>
            <w:r w:rsidR="009528B6">
              <w:rPr>
                <w:noProof/>
                <w:webHidden/>
              </w:rPr>
              <w:fldChar w:fldCharType="begin"/>
            </w:r>
            <w:r w:rsidR="009528B6">
              <w:rPr>
                <w:noProof/>
                <w:webHidden/>
              </w:rPr>
              <w:instrText xml:space="preserve"> PAGEREF _Toc166281523 \h </w:instrText>
            </w:r>
            <w:r w:rsidR="009528B6">
              <w:rPr>
                <w:noProof/>
                <w:webHidden/>
              </w:rPr>
            </w:r>
            <w:r w:rsidR="009528B6">
              <w:rPr>
                <w:noProof/>
                <w:webHidden/>
              </w:rPr>
              <w:fldChar w:fldCharType="separate"/>
            </w:r>
            <w:r w:rsidR="009528B6">
              <w:rPr>
                <w:noProof/>
                <w:webHidden/>
              </w:rPr>
              <w:t>9</w:t>
            </w:r>
            <w:r w:rsidR="009528B6">
              <w:rPr>
                <w:noProof/>
                <w:webHidden/>
              </w:rPr>
              <w:fldChar w:fldCharType="end"/>
            </w:r>
          </w:hyperlink>
        </w:p>
        <w:p w14:paraId="7FCBA58B" w14:textId="77777777" w:rsidR="009528B6" w:rsidRDefault="00000000">
          <w:pPr>
            <w:pStyle w:val="TOC1"/>
            <w:tabs>
              <w:tab w:val="right" w:leader="dot" w:pos="9010"/>
            </w:tabs>
            <w:rPr>
              <w:noProof/>
            </w:rPr>
          </w:pPr>
          <w:hyperlink w:anchor="_Toc166281524" w:history="1">
            <w:r w:rsidR="009528B6" w:rsidRPr="007B5185">
              <w:rPr>
                <w:rStyle w:val="Hyperlink"/>
                <w:noProof/>
              </w:rPr>
              <w:t>Introduction</w:t>
            </w:r>
            <w:r w:rsidR="009528B6">
              <w:rPr>
                <w:noProof/>
                <w:webHidden/>
              </w:rPr>
              <w:tab/>
            </w:r>
            <w:r w:rsidR="009528B6">
              <w:rPr>
                <w:noProof/>
                <w:webHidden/>
              </w:rPr>
              <w:fldChar w:fldCharType="begin"/>
            </w:r>
            <w:r w:rsidR="009528B6">
              <w:rPr>
                <w:noProof/>
                <w:webHidden/>
              </w:rPr>
              <w:instrText xml:space="preserve"> PAGEREF _Toc166281524 \h </w:instrText>
            </w:r>
            <w:r w:rsidR="009528B6">
              <w:rPr>
                <w:noProof/>
                <w:webHidden/>
              </w:rPr>
            </w:r>
            <w:r w:rsidR="009528B6">
              <w:rPr>
                <w:noProof/>
                <w:webHidden/>
              </w:rPr>
              <w:fldChar w:fldCharType="separate"/>
            </w:r>
            <w:r w:rsidR="009528B6">
              <w:rPr>
                <w:noProof/>
                <w:webHidden/>
              </w:rPr>
              <w:t>9</w:t>
            </w:r>
            <w:r w:rsidR="009528B6">
              <w:rPr>
                <w:noProof/>
                <w:webHidden/>
              </w:rPr>
              <w:fldChar w:fldCharType="end"/>
            </w:r>
          </w:hyperlink>
        </w:p>
        <w:p w14:paraId="429AB9EF" w14:textId="77777777" w:rsidR="009528B6" w:rsidRDefault="00000000">
          <w:pPr>
            <w:pStyle w:val="TOC1"/>
            <w:tabs>
              <w:tab w:val="right" w:leader="dot" w:pos="9010"/>
            </w:tabs>
            <w:rPr>
              <w:noProof/>
            </w:rPr>
          </w:pPr>
          <w:hyperlink w:anchor="_Toc166281525" w:history="1">
            <w:r w:rsidR="009528B6" w:rsidRPr="007B5185">
              <w:rPr>
                <w:rStyle w:val="Hyperlink"/>
                <w:noProof/>
              </w:rPr>
              <w:t>Reflection Model</w:t>
            </w:r>
            <w:r w:rsidR="009528B6">
              <w:rPr>
                <w:noProof/>
                <w:webHidden/>
              </w:rPr>
              <w:tab/>
            </w:r>
            <w:r w:rsidR="009528B6">
              <w:rPr>
                <w:noProof/>
                <w:webHidden/>
              </w:rPr>
              <w:fldChar w:fldCharType="begin"/>
            </w:r>
            <w:r w:rsidR="009528B6">
              <w:rPr>
                <w:noProof/>
                <w:webHidden/>
              </w:rPr>
              <w:instrText xml:space="preserve"> PAGEREF _Toc166281525 \h </w:instrText>
            </w:r>
            <w:r w:rsidR="009528B6">
              <w:rPr>
                <w:noProof/>
                <w:webHidden/>
              </w:rPr>
            </w:r>
            <w:r w:rsidR="009528B6">
              <w:rPr>
                <w:noProof/>
                <w:webHidden/>
              </w:rPr>
              <w:fldChar w:fldCharType="separate"/>
            </w:r>
            <w:r w:rsidR="009528B6">
              <w:rPr>
                <w:noProof/>
                <w:webHidden/>
              </w:rPr>
              <w:t>9</w:t>
            </w:r>
            <w:r w:rsidR="009528B6">
              <w:rPr>
                <w:noProof/>
                <w:webHidden/>
              </w:rPr>
              <w:fldChar w:fldCharType="end"/>
            </w:r>
          </w:hyperlink>
        </w:p>
        <w:p w14:paraId="44DBEA27" w14:textId="77777777" w:rsidR="009528B6" w:rsidRDefault="00000000">
          <w:pPr>
            <w:pStyle w:val="TOC1"/>
            <w:tabs>
              <w:tab w:val="right" w:leader="dot" w:pos="9010"/>
            </w:tabs>
            <w:rPr>
              <w:noProof/>
            </w:rPr>
          </w:pPr>
          <w:hyperlink w:anchor="_Toc166281526" w:history="1">
            <w:r w:rsidR="009528B6" w:rsidRPr="007B5185">
              <w:rPr>
                <w:rStyle w:val="Hyperlink"/>
                <w:noProof/>
              </w:rPr>
              <w:t>Evolution of Understanding</w:t>
            </w:r>
            <w:r w:rsidR="009528B6">
              <w:rPr>
                <w:noProof/>
                <w:webHidden/>
              </w:rPr>
              <w:tab/>
            </w:r>
            <w:r w:rsidR="009528B6">
              <w:rPr>
                <w:noProof/>
                <w:webHidden/>
              </w:rPr>
              <w:fldChar w:fldCharType="begin"/>
            </w:r>
            <w:r w:rsidR="009528B6">
              <w:rPr>
                <w:noProof/>
                <w:webHidden/>
              </w:rPr>
              <w:instrText xml:space="preserve"> PAGEREF _Toc166281526 \h </w:instrText>
            </w:r>
            <w:r w:rsidR="009528B6">
              <w:rPr>
                <w:noProof/>
                <w:webHidden/>
              </w:rPr>
            </w:r>
            <w:r w:rsidR="009528B6">
              <w:rPr>
                <w:noProof/>
                <w:webHidden/>
              </w:rPr>
              <w:fldChar w:fldCharType="separate"/>
            </w:r>
            <w:r w:rsidR="009528B6">
              <w:rPr>
                <w:noProof/>
                <w:webHidden/>
              </w:rPr>
              <w:t>9</w:t>
            </w:r>
            <w:r w:rsidR="009528B6">
              <w:rPr>
                <w:noProof/>
                <w:webHidden/>
              </w:rPr>
              <w:fldChar w:fldCharType="end"/>
            </w:r>
          </w:hyperlink>
        </w:p>
        <w:p w14:paraId="43B2BC53" w14:textId="77777777" w:rsidR="009528B6" w:rsidRDefault="00000000">
          <w:pPr>
            <w:pStyle w:val="TOC1"/>
            <w:tabs>
              <w:tab w:val="right" w:leader="dot" w:pos="9010"/>
            </w:tabs>
            <w:rPr>
              <w:noProof/>
            </w:rPr>
          </w:pPr>
          <w:hyperlink w:anchor="_Toc166281527" w:history="1">
            <w:r w:rsidR="009528B6" w:rsidRPr="007B5185">
              <w:rPr>
                <w:rStyle w:val="Hyperlink"/>
                <w:noProof/>
              </w:rPr>
              <w:t>Learning from Experience</w:t>
            </w:r>
            <w:r w:rsidR="009528B6">
              <w:rPr>
                <w:noProof/>
                <w:webHidden/>
              </w:rPr>
              <w:tab/>
            </w:r>
            <w:r w:rsidR="009528B6">
              <w:rPr>
                <w:noProof/>
                <w:webHidden/>
              </w:rPr>
              <w:fldChar w:fldCharType="begin"/>
            </w:r>
            <w:r w:rsidR="009528B6">
              <w:rPr>
                <w:noProof/>
                <w:webHidden/>
              </w:rPr>
              <w:instrText xml:space="preserve"> PAGEREF _Toc166281527 \h </w:instrText>
            </w:r>
            <w:r w:rsidR="009528B6">
              <w:rPr>
                <w:noProof/>
                <w:webHidden/>
              </w:rPr>
            </w:r>
            <w:r w:rsidR="009528B6">
              <w:rPr>
                <w:noProof/>
                <w:webHidden/>
              </w:rPr>
              <w:fldChar w:fldCharType="separate"/>
            </w:r>
            <w:r w:rsidR="009528B6">
              <w:rPr>
                <w:noProof/>
                <w:webHidden/>
              </w:rPr>
              <w:t>10</w:t>
            </w:r>
            <w:r w:rsidR="009528B6">
              <w:rPr>
                <w:noProof/>
                <w:webHidden/>
              </w:rPr>
              <w:fldChar w:fldCharType="end"/>
            </w:r>
          </w:hyperlink>
        </w:p>
        <w:p w14:paraId="3AEF940B" w14:textId="77777777" w:rsidR="009528B6" w:rsidRDefault="00000000">
          <w:pPr>
            <w:pStyle w:val="TOC1"/>
            <w:tabs>
              <w:tab w:val="right" w:leader="dot" w:pos="9010"/>
            </w:tabs>
            <w:rPr>
              <w:noProof/>
            </w:rPr>
          </w:pPr>
          <w:hyperlink w:anchor="_Toc166281528" w:history="1">
            <w:r w:rsidR="009528B6" w:rsidRPr="007B5185">
              <w:rPr>
                <w:rStyle w:val="Hyperlink"/>
                <w:noProof/>
              </w:rPr>
              <w:t>Conclusion</w:t>
            </w:r>
            <w:r w:rsidR="009528B6">
              <w:rPr>
                <w:noProof/>
                <w:webHidden/>
              </w:rPr>
              <w:tab/>
            </w:r>
            <w:r w:rsidR="009528B6">
              <w:rPr>
                <w:noProof/>
                <w:webHidden/>
              </w:rPr>
              <w:fldChar w:fldCharType="begin"/>
            </w:r>
            <w:r w:rsidR="009528B6">
              <w:rPr>
                <w:noProof/>
                <w:webHidden/>
              </w:rPr>
              <w:instrText xml:space="preserve"> PAGEREF _Toc166281528 \h </w:instrText>
            </w:r>
            <w:r w:rsidR="009528B6">
              <w:rPr>
                <w:noProof/>
                <w:webHidden/>
              </w:rPr>
            </w:r>
            <w:r w:rsidR="009528B6">
              <w:rPr>
                <w:noProof/>
                <w:webHidden/>
              </w:rPr>
              <w:fldChar w:fldCharType="separate"/>
            </w:r>
            <w:r w:rsidR="009528B6">
              <w:rPr>
                <w:noProof/>
                <w:webHidden/>
              </w:rPr>
              <w:t>10</w:t>
            </w:r>
            <w:r w:rsidR="009528B6">
              <w:rPr>
                <w:noProof/>
                <w:webHidden/>
              </w:rPr>
              <w:fldChar w:fldCharType="end"/>
            </w:r>
          </w:hyperlink>
        </w:p>
        <w:p w14:paraId="140F4650" w14:textId="77777777" w:rsidR="009528B6" w:rsidRDefault="00000000">
          <w:pPr>
            <w:pStyle w:val="TOC1"/>
            <w:tabs>
              <w:tab w:val="right" w:leader="dot" w:pos="9010"/>
            </w:tabs>
            <w:rPr>
              <w:noProof/>
            </w:rPr>
          </w:pPr>
          <w:hyperlink w:anchor="_Toc166281529" w:history="1">
            <w:r w:rsidR="009528B6" w:rsidRPr="007B5185">
              <w:rPr>
                <w:rStyle w:val="Hyperlink"/>
                <w:noProof/>
              </w:rPr>
              <w:t>References</w:t>
            </w:r>
            <w:r w:rsidR="009528B6">
              <w:rPr>
                <w:noProof/>
                <w:webHidden/>
              </w:rPr>
              <w:tab/>
            </w:r>
            <w:r w:rsidR="009528B6">
              <w:rPr>
                <w:noProof/>
                <w:webHidden/>
              </w:rPr>
              <w:fldChar w:fldCharType="begin"/>
            </w:r>
            <w:r w:rsidR="009528B6">
              <w:rPr>
                <w:noProof/>
                <w:webHidden/>
              </w:rPr>
              <w:instrText xml:space="preserve"> PAGEREF _Toc166281529 \h </w:instrText>
            </w:r>
            <w:r w:rsidR="009528B6">
              <w:rPr>
                <w:noProof/>
                <w:webHidden/>
              </w:rPr>
            </w:r>
            <w:r w:rsidR="009528B6">
              <w:rPr>
                <w:noProof/>
                <w:webHidden/>
              </w:rPr>
              <w:fldChar w:fldCharType="separate"/>
            </w:r>
            <w:r w:rsidR="009528B6">
              <w:rPr>
                <w:noProof/>
                <w:webHidden/>
              </w:rPr>
              <w:t>11</w:t>
            </w:r>
            <w:r w:rsidR="009528B6">
              <w:rPr>
                <w:noProof/>
                <w:webHidden/>
              </w:rPr>
              <w:fldChar w:fldCharType="end"/>
            </w:r>
          </w:hyperlink>
        </w:p>
        <w:p w14:paraId="29091626" w14:textId="77777777" w:rsidR="009528B6" w:rsidRDefault="009528B6">
          <w:r>
            <w:rPr>
              <w:b/>
              <w:bCs/>
              <w:noProof/>
            </w:rPr>
            <w:fldChar w:fldCharType="end"/>
          </w:r>
        </w:p>
      </w:sdtContent>
    </w:sdt>
    <w:p w14:paraId="5CA3744A" w14:textId="77777777" w:rsidR="00D05016" w:rsidRDefault="00D05016">
      <w:pPr>
        <w:rPr>
          <w:rFonts w:eastAsiaTheme="majorEastAsia" w:cs="Times New Roman"/>
          <w:b/>
          <w:sz w:val="32"/>
          <w:szCs w:val="24"/>
          <w:lang w:val="en-US"/>
        </w:rPr>
      </w:pPr>
    </w:p>
    <w:p w14:paraId="05B1157A" w14:textId="77777777" w:rsidR="00EA418F" w:rsidRDefault="00EA418F" w:rsidP="00826CAF">
      <w:pPr>
        <w:pStyle w:val="Heading1"/>
      </w:pPr>
      <w:bookmarkStart w:id="0" w:name="_Toc166281507"/>
      <w:r>
        <w:lastRenderedPageBreak/>
        <w:t>Component 1 - Professional Reflection</w:t>
      </w:r>
      <w:bookmarkEnd w:id="0"/>
      <w:r>
        <w:t xml:space="preserve"> </w:t>
      </w:r>
    </w:p>
    <w:p w14:paraId="75918D95" w14:textId="77777777" w:rsidR="00EA418F" w:rsidRDefault="00EA418F" w:rsidP="00EA418F"/>
    <w:p w14:paraId="6BF18A08" w14:textId="77777777" w:rsidR="00EA418F" w:rsidRDefault="00EA418F" w:rsidP="00826CAF">
      <w:pPr>
        <w:pStyle w:val="Heading1"/>
      </w:pPr>
      <w:bookmarkStart w:id="1" w:name="_Toc166281508"/>
      <w:r>
        <w:t>Introduction</w:t>
      </w:r>
      <w:bookmarkEnd w:id="1"/>
    </w:p>
    <w:p w14:paraId="2C494D51" w14:textId="1967A860" w:rsidR="00EA418F" w:rsidRDefault="00DB692A" w:rsidP="00EA418F">
      <w:r w:rsidRPr="00DB692A">
        <w:t xml:space="preserve">This perspective examines a </w:t>
      </w:r>
      <w:r w:rsidR="003F1E7F">
        <w:t>cultural misunderstanding</w:t>
      </w:r>
      <w:r w:rsidRPr="00DB692A">
        <w:t xml:space="preserve"> in the hotel restaurant where I did my Level 4 placement. It highlights how cultural norms and communication styles can lead to misinterpretation if </w:t>
      </w:r>
      <w:r w:rsidR="003F1E7F">
        <w:t>improperly</w:t>
      </w:r>
      <w:r w:rsidRPr="00DB692A">
        <w:t xml:space="preserve"> understood and handled</w:t>
      </w:r>
      <w:r w:rsidR="00EA418F">
        <w:t>.</w:t>
      </w:r>
    </w:p>
    <w:p w14:paraId="1327F25F" w14:textId="77777777" w:rsidR="00EA418F" w:rsidRDefault="00EA418F" w:rsidP="00EA418F"/>
    <w:p w14:paraId="7E89E719" w14:textId="77777777" w:rsidR="00EA418F" w:rsidRDefault="00EA418F" w:rsidP="00826CAF">
      <w:pPr>
        <w:pStyle w:val="Heading1"/>
      </w:pPr>
      <w:bookmarkStart w:id="2" w:name="_Toc166281509"/>
      <w:r>
        <w:t>Description of the Scenario</w:t>
      </w:r>
      <w:bookmarkEnd w:id="2"/>
    </w:p>
    <w:p w14:paraId="0B7399F4" w14:textId="0ACAB438" w:rsidR="00EA418F" w:rsidRDefault="00DB692A" w:rsidP="00EA418F">
      <w:r w:rsidRPr="00DB692A">
        <w:t xml:space="preserve">The situation happened during dinner at the hotel restaurant. A German family was having dinner when an issue arose with their food order. The food and beverage manager, who had limited experience in communicating with foreign guests, struggled to understand the family’s request and address their concerns effectively due to the language barrier Frustration on both sides mounted when cultural norms and expectations </w:t>
      </w:r>
      <w:r w:rsidR="00B03557">
        <w:t>were</w:t>
      </w:r>
      <w:r w:rsidRPr="00DB692A">
        <w:t xml:space="preserve"> misunderstood</w:t>
      </w:r>
      <w:r w:rsidR="00EA418F">
        <w:t>.</w:t>
      </w:r>
    </w:p>
    <w:p w14:paraId="6CE5E075" w14:textId="77777777" w:rsidR="00EA418F" w:rsidRDefault="00EA418F" w:rsidP="00EA418F"/>
    <w:p w14:paraId="49E0D8E5" w14:textId="77777777" w:rsidR="00EA418F" w:rsidRDefault="00EA418F" w:rsidP="00826CAF">
      <w:pPr>
        <w:pStyle w:val="Heading1"/>
      </w:pPr>
      <w:bookmarkStart w:id="3" w:name="_Toc166281510"/>
      <w:r>
        <w:t>Explanation of Cultural Misunderstanding</w:t>
      </w:r>
      <w:bookmarkEnd w:id="3"/>
    </w:p>
    <w:p w14:paraId="51EDB4B6" w14:textId="5F0B4BD8" w:rsidR="00EA418F" w:rsidRDefault="00DB692A" w:rsidP="00EA418F">
      <w:r w:rsidRPr="00DB692A">
        <w:t>Several factors contributed to the cultural misunderstanding in this situation. First, although the family spoke some English, it was not their first language. Negotiating complex issues such as special food requests and grievances became difficult with both parties lacking perfect language skills. In addition, German and local cultural norms regarding hospitality, complaint handling, and eating etiquette differed</w:t>
      </w:r>
      <w:r w:rsidR="00A3475F">
        <w:t xml:space="preserve"> </w:t>
      </w:r>
      <w:r w:rsidR="00A3475F" w:rsidRPr="00A3475F">
        <w:t>(Cenni, Goethals</w:t>
      </w:r>
      <w:r w:rsidR="00935264">
        <w:t>,</w:t>
      </w:r>
      <w:r w:rsidR="00A3475F" w:rsidRPr="00A3475F">
        <w:t xml:space="preserve"> and Vásquez, 2020)</w:t>
      </w:r>
      <w:r w:rsidRPr="00DB692A">
        <w:t>. In Germany, for example, confrontation is common, while at the local level</w:t>
      </w:r>
      <w:r w:rsidR="00935264">
        <w:t>,</w:t>
      </w:r>
      <w:r w:rsidRPr="00DB692A">
        <w:t xml:space="preserve"> an indirect form of communication is preferred</w:t>
      </w:r>
      <w:r w:rsidR="00D05016">
        <w:t xml:space="preserve"> </w:t>
      </w:r>
      <w:r w:rsidR="00D05016" w:rsidRPr="00D05016">
        <w:t>(Arseneault and Roulin, 2021)</w:t>
      </w:r>
      <w:r w:rsidRPr="00DB692A">
        <w:t>. The complaint was taken without understanding these nuances when that was not the intention</w:t>
      </w:r>
      <w:r w:rsidR="00EA418F">
        <w:t>.</w:t>
      </w:r>
    </w:p>
    <w:p w14:paraId="13F90BBC" w14:textId="77777777" w:rsidR="00FB080C" w:rsidRDefault="00FB080C" w:rsidP="00EA418F"/>
    <w:p w14:paraId="1570DD78" w14:textId="77777777" w:rsidR="00FB080C" w:rsidRDefault="00FB080C" w:rsidP="00EA418F"/>
    <w:p w14:paraId="273A9D0F" w14:textId="77777777" w:rsidR="00EA418F" w:rsidRDefault="00EA418F" w:rsidP="00EA418F"/>
    <w:p w14:paraId="0EA8145B" w14:textId="77777777" w:rsidR="00EA418F" w:rsidRDefault="00EA418F" w:rsidP="00826CAF">
      <w:pPr>
        <w:pStyle w:val="Heading1"/>
      </w:pPr>
      <w:bookmarkStart w:id="4" w:name="_Toc166281511"/>
      <w:r>
        <w:lastRenderedPageBreak/>
        <w:t>Personal Reflection</w:t>
      </w:r>
      <w:bookmarkEnd w:id="4"/>
    </w:p>
    <w:p w14:paraId="12EF2E6F" w14:textId="77777777" w:rsidR="00FB080C" w:rsidRPr="00FB080C" w:rsidRDefault="00FB080C" w:rsidP="00FB080C">
      <w:pPr>
        <w:rPr>
          <w:lang w:val="en-US"/>
        </w:rPr>
      </w:pPr>
    </w:p>
    <w:p w14:paraId="61219A9C" w14:textId="2A59A036" w:rsidR="00EA418F" w:rsidRDefault="00DB692A" w:rsidP="00EA418F">
      <w:r w:rsidRPr="00DB692A">
        <w:t xml:space="preserve">The cross-cultural interaction that took place between a hotel worker and German guests while I was preparing for my visit showed me how easy it is to misunderstand without proper cultural knowledge. As an observer, it was clear that although the parties were not at fault, they struggled to understand each other better due to different cultures and experiences Staff are not between the family’s native language and cultures communication skills It will contribute to productivity. Both parties had good intentions, but the deep cultural context from their upbringing influenced their actions and attitudes in ways that neither could be fully appreciated without appropriate emotions Such context highlighted to me the importance of strong cultural awareness and sensitivity training for all staff who regularly interact with international guests </w:t>
      </w:r>
      <w:r w:rsidR="00D05016">
        <w:t>to</w:t>
      </w:r>
      <w:r w:rsidRPr="00DB692A">
        <w:t xml:space="preserve"> acquire the necessary equipment to pick up effectively overcoming the cultural challenges that are likely to arise in their role</w:t>
      </w:r>
      <w:r w:rsidR="00D05016">
        <w:t>.</w:t>
      </w:r>
    </w:p>
    <w:p w14:paraId="5433D411" w14:textId="77777777" w:rsidR="00FB080C" w:rsidRDefault="00FB080C" w:rsidP="00EA418F"/>
    <w:p w14:paraId="61352B4F" w14:textId="77777777" w:rsidR="00EA418F" w:rsidRDefault="00EA418F" w:rsidP="00EA418F"/>
    <w:p w14:paraId="4FCB7155" w14:textId="77777777" w:rsidR="00EA418F" w:rsidRDefault="00EA418F" w:rsidP="00826CAF">
      <w:pPr>
        <w:pStyle w:val="Heading1"/>
      </w:pPr>
      <w:bookmarkStart w:id="5" w:name="_Toc166281512"/>
      <w:r>
        <w:t>Skills Development and Behavioral Changes</w:t>
      </w:r>
      <w:bookmarkEnd w:id="5"/>
    </w:p>
    <w:p w14:paraId="4B951A4A" w14:textId="77777777" w:rsidR="00FB080C" w:rsidRPr="00FB080C" w:rsidRDefault="00FB080C" w:rsidP="00FB080C">
      <w:pPr>
        <w:rPr>
          <w:lang w:val="en-US"/>
        </w:rPr>
      </w:pPr>
    </w:p>
    <w:p w14:paraId="4AC7987A" w14:textId="2F37533A" w:rsidR="00EA418F" w:rsidRDefault="00DB692A" w:rsidP="00EA418F">
      <w:r w:rsidRPr="00DB692A">
        <w:t>Dealing effectively with such situations requires staff to have strong language skills and training in intercultural communication strategies. These include active listening, recognizing differences in cultural values, and using questions to clarify purposes rather than assumptions</w:t>
      </w:r>
      <w:r w:rsidR="00A3475F">
        <w:t xml:space="preserve"> </w:t>
      </w:r>
      <w:r w:rsidR="00A3475F" w:rsidRPr="00A3475F">
        <w:t>(Geser, 2021)</w:t>
      </w:r>
      <w:r w:rsidRPr="00DB692A">
        <w:t>. Going forward, I will develop my language skills and cultural sensitivity through online learning, discussions with fellow international guests</w:t>
      </w:r>
      <w:r w:rsidR="00935264">
        <w:t>,</w:t>
      </w:r>
      <w:r w:rsidRPr="00DB692A">
        <w:t xml:space="preserve"> and self-reflection. I would also advocate for </w:t>
      </w:r>
      <w:r w:rsidR="00B03557">
        <w:t>implementing</w:t>
      </w:r>
      <w:r w:rsidRPr="00DB692A">
        <w:t xml:space="preserve"> interdisciplinary training programs and cultural awareness workshops within the organization</w:t>
      </w:r>
      <w:r w:rsidR="00EA418F">
        <w:t>.</w:t>
      </w:r>
    </w:p>
    <w:p w14:paraId="4951BDF0" w14:textId="77777777" w:rsidR="00FB080C" w:rsidRDefault="00FB080C" w:rsidP="00EA418F"/>
    <w:p w14:paraId="66316EEA" w14:textId="77777777" w:rsidR="00EA418F" w:rsidRDefault="00EA418F" w:rsidP="00EA418F"/>
    <w:p w14:paraId="1178E4BF" w14:textId="77777777" w:rsidR="00EA418F" w:rsidRDefault="00EA418F" w:rsidP="00826CAF">
      <w:pPr>
        <w:pStyle w:val="Heading1"/>
      </w:pPr>
      <w:bookmarkStart w:id="6" w:name="_Toc166281513"/>
      <w:r>
        <w:lastRenderedPageBreak/>
        <w:t>Conclusion</w:t>
      </w:r>
      <w:bookmarkEnd w:id="6"/>
    </w:p>
    <w:p w14:paraId="45216B93" w14:textId="77777777" w:rsidR="00FB080C" w:rsidRDefault="00DB692A" w:rsidP="00EA418F">
      <w:r>
        <w:t>In conclusion, w</w:t>
      </w:r>
      <w:r w:rsidRPr="00DB692A">
        <w:t xml:space="preserve">ithout conscious efforts to study culture in a globalizing world, cultural misunderstandings become inevitable. For the hospitality industry with international clients, cultural competency should be a major focus in professional development. </w:t>
      </w:r>
    </w:p>
    <w:p w14:paraId="65EC2FC7" w14:textId="635B6AEA" w:rsidR="00EA418F" w:rsidRDefault="00DB692A" w:rsidP="00EA418F">
      <w:r w:rsidRPr="00DB692A">
        <w:t xml:space="preserve">This situation highlights the importance of building multicultural competencies </w:t>
      </w:r>
      <w:r w:rsidR="00935264">
        <w:t>to</w:t>
      </w:r>
      <w:r w:rsidRPr="00DB692A">
        <w:t xml:space="preserve"> provide quality service, avoid conflicts</w:t>
      </w:r>
      <w:r w:rsidR="00935264">
        <w:t>,</w:t>
      </w:r>
      <w:r w:rsidRPr="00DB692A">
        <w:t xml:space="preserve"> and strengthen customer relationships</w:t>
      </w:r>
      <w:r w:rsidR="00EA418F">
        <w:t>.</w:t>
      </w:r>
    </w:p>
    <w:p w14:paraId="644A4A2A" w14:textId="77777777" w:rsidR="00FB080C" w:rsidRDefault="00FB080C" w:rsidP="00EA418F"/>
    <w:p w14:paraId="38A60574" w14:textId="77777777" w:rsidR="00FB080C" w:rsidRDefault="00FB080C" w:rsidP="00EA418F"/>
    <w:p w14:paraId="478E7262" w14:textId="72E9D2F0" w:rsidR="00EA418F" w:rsidRPr="00FB080C" w:rsidRDefault="00FB080C" w:rsidP="00FB080C">
      <w:pPr>
        <w:rPr>
          <w:b/>
          <w:bCs/>
          <w:sz w:val="32"/>
          <w:szCs w:val="32"/>
        </w:rPr>
      </w:pPr>
      <w:bookmarkStart w:id="7" w:name="_Toc166281514"/>
      <w:r>
        <w:rPr>
          <w:b/>
          <w:bCs/>
          <w:sz w:val="32"/>
          <w:szCs w:val="32"/>
        </w:rPr>
        <w:t xml:space="preserve">                                               </w:t>
      </w:r>
      <w:r w:rsidR="00EA418F" w:rsidRPr="00FB080C">
        <w:rPr>
          <w:b/>
          <w:bCs/>
          <w:sz w:val="32"/>
          <w:szCs w:val="32"/>
        </w:rPr>
        <w:t>References</w:t>
      </w:r>
      <w:bookmarkEnd w:id="7"/>
    </w:p>
    <w:p w14:paraId="3EC6EE0C" w14:textId="77777777" w:rsidR="00A3475F" w:rsidRDefault="00A3475F" w:rsidP="00A3475F">
      <w:pPr>
        <w:pStyle w:val="NormalWeb"/>
        <w:spacing w:before="0" w:beforeAutospacing="0" w:after="0" w:afterAutospacing="0" w:line="360" w:lineRule="auto"/>
        <w:ind w:left="720" w:hanging="720"/>
        <w:jc w:val="both"/>
      </w:pPr>
      <w:r>
        <w:t xml:space="preserve">Arseneault, R. and Roulin, N. (2021) 'A theoretical model of cross‐cultural impression management in employment interviews,' </w:t>
      </w:r>
      <w:r>
        <w:rPr>
          <w:i/>
          <w:iCs/>
        </w:rPr>
        <w:t>International Journal of Selection and Assessment</w:t>
      </w:r>
      <w:r>
        <w:t xml:space="preserve">, 29(3–4), pp. 352–366. </w:t>
      </w:r>
      <w:hyperlink r:id="rId8" w:history="1">
        <w:r w:rsidRPr="00DA2336">
          <w:rPr>
            <w:rStyle w:val="Hyperlink"/>
            <w:rFonts w:eastAsiaTheme="majorEastAsia"/>
          </w:rPr>
          <w:t>https://doi.org/10.1111/ijsa.12348</w:t>
        </w:r>
      </w:hyperlink>
      <w:r>
        <w:t xml:space="preserve">. </w:t>
      </w:r>
    </w:p>
    <w:p w14:paraId="70A71108" w14:textId="77777777" w:rsidR="00A3475F" w:rsidRDefault="00A3475F" w:rsidP="00A3475F">
      <w:pPr>
        <w:pStyle w:val="NormalWeb"/>
        <w:spacing w:before="0" w:beforeAutospacing="0" w:after="0" w:afterAutospacing="0" w:line="360" w:lineRule="auto"/>
        <w:ind w:left="720" w:hanging="720"/>
        <w:jc w:val="both"/>
      </w:pPr>
      <w:r>
        <w:t xml:space="preserve">Cenni, I., Goethals, P. and Vásquez, C. (2020) 'A cross-linguistic study of metacommunication in online hotel reviews,' </w:t>
      </w:r>
      <w:r>
        <w:rPr>
          <w:i/>
          <w:iCs/>
        </w:rPr>
        <w:t>Intercultural Pragmatics</w:t>
      </w:r>
      <w:r>
        <w:t xml:space="preserve">, 17(4), pp. 445–470. </w:t>
      </w:r>
      <w:hyperlink r:id="rId9" w:history="1">
        <w:r w:rsidRPr="00DA2336">
          <w:rPr>
            <w:rStyle w:val="Hyperlink"/>
            <w:rFonts w:eastAsiaTheme="majorEastAsia"/>
          </w:rPr>
          <w:t>https://doi.org/10.1515/ip-2020-4003</w:t>
        </w:r>
      </w:hyperlink>
      <w:r>
        <w:t>.</w:t>
      </w:r>
    </w:p>
    <w:p w14:paraId="54455578" w14:textId="77777777" w:rsidR="00A3475F" w:rsidRDefault="00A3475F" w:rsidP="00A3475F">
      <w:pPr>
        <w:pStyle w:val="NormalWeb"/>
        <w:spacing w:before="0" w:beforeAutospacing="0" w:after="0" w:afterAutospacing="0" w:line="360" w:lineRule="auto"/>
        <w:ind w:left="720" w:hanging="720"/>
        <w:jc w:val="both"/>
      </w:pPr>
      <w:r>
        <w:t xml:space="preserve">Geser, H. (2021) 'The local party as an object of interdisciplinary comparative study,' in </w:t>
      </w:r>
      <w:r>
        <w:rPr>
          <w:i/>
          <w:iCs/>
        </w:rPr>
        <w:t>Routledge eBooks</w:t>
      </w:r>
      <w:r>
        <w:t xml:space="preserve">, pp. 3–43. </w:t>
      </w:r>
      <w:hyperlink r:id="rId10" w:history="1">
        <w:r w:rsidRPr="00DA2336">
          <w:rPr>
            <w:rStyle w:val="Hyperlink"/>
            <w:rFonts w:eastAsiaTheme="majorEastAsia"/>
          </w:rPr>
          <w:t>https://doi.org/10.4324/9780429037351-2</w:t>
        </w:r>
      </w:hyperlink>
      <w:r>
        <w:t>.</w:t>
      </w:r>
    </w:p>
    <w:p w14:paraId="02ECB649" w14:textId="77777777" w:rsidR="00A3475F" w:rsidRDefault="00A3475F" w:rsidP="00A3475F">
      <w:pPr>
        <w:pStyle w:val="NormalWeb"/>
        <w:spacing w:before="0" w:beforeAutospacing="0" w:after="0" w:afterAutospacing="0" w:line="480" w:lineRule="auto"/>
        <w:ind w:left="720" w:hanging="720"/>
      </w:pPr>
    </w:p>
    <w:p w14:paraId="4E19D241" w14:textId="77777777" w:rsidR="00A3475F" w:rsidRDefault="00A3475F" w:rsidP="00A3475F">
      <w:pPr>
        <w:pStyle w:val="NormalWeb"/>
        <w:spacing w:before="0" w:beforeAutospacing="0" w:after="0" w:afterAutospacing="0" w:line="480" w:lineRule="auto"/>
        <w:ind w:left="720" w:hanging="720"/>
      </w:pPr>
    </w:p>
    <w:p w14:paraId="4FA3E93F" w14:textId="77777777" w:rsidR="00A3475F" w:rsidRPr="00A3475F" w:rsidRDefault="00A3475F" w:rsidP="00A3475F">
      <w:pPr>
        <w:rPr>
          <w:lang w:val="en-US"/>
        </w:rPr>
      </w:pPr>
    </w:p>
    <w:p w14:paraId="5E37FA5D" w14:textId="77777777" w:rsidR="00FE431E" w:rsidRDefault="00FE431E" w:rsidP="00FE431E">
      <w:pPr>
        <w:rPr>
          <w:lang w:val="en-US"/>
        </w:rPr>
      </w:pPr>
    </w:p>
    <w:p w14:paraId="248CB1E1" w14:textId="77777777" w:rsidR="00FE431E" w:rsidRPr="00FE431E" w:rsidRDefault="00FE431E" w:rsidP="00FE431E">
      <w:pPr>
        <w:rPr>
          <w:lang w:val="en-US"/>
        </w:rPr>
      </w:pPr>
    </w:p>
    <w:p w14:paraId="4490D463" w14:textId="77777777" w:rsidR="00EA418F" w:rsidRDefault="00EA418F" w:rsidP="00EA418F">
      <w:pPr>
        <w:rPr>
          <w:rFonts w:eastAsiaTheme="majorEastAsia" w:cs="Times New Roman"/>
          <w:sz w:val="32"/>
          <w:szCs w:val="24"/>
          <w:lang w:val="en-US"/>
        </w:rPr>
      </w:pPr>
      <w:r>
        <w:br w:type="page"/>
      </w:r>
    </w:p>
    <w:p w14:paraId="0330B708" w14:textId="77777777" w:rsidR="00EA418F" w:rsidRDefault="00EA418F" w:rsidP="00826CAF">
      <w:pPr>
        <w:pStyle w:val="Heading1"/>
      </w:pPr>
      <w:bookmarkStart w:id="8" w:name="_Toc166281515"/>
      <w:r>
        <w:lastRenderedPageBreak/>
        <w:t>Component 2 - Training Plan</w:t>
      </w:r>
      <w:bookmarkEnd w:id="8"/>
      <w:r>
        <w:t xml:space="preserve"> </w:t>
      </w:r>
    </w:p>
    <w:p w14:paraId="7EEA51F1" w14:textId="77777777" w:rsidR="00EA418F" w:rsidRDefault="00EA418F" w:rsidP="00EA418F"/>
    <w:p w14:paraId="7E5698EA" w14:textId="77777777" w:rsidR="00EA418F" w:rsidRDefault="00EA418F" w:rsidP="00826CAF">
      <w:pPr>
        <w:pStyle w:val="Heading1"/>
      </w:pPr>
      <w:bookmarkStart w:id="9" w:name="_Toc166281516"/>
      <w:r>
        <w:t>Introduction</w:t>
      </w:r>
      <w:bookmarkEnd w:id="9"/>
    </w:p>
    <w:p w14:paraId="5B353E6B" w14:textId="786715E7" w:rsidR="00EA418F" w:rsidRDefault="00FE431E" w:rsidP="00EA418F">
      <w:r w:rsidRPr="00FE431E">
        <w:t>This training program was developed to address the problem of cultural misunderstanding between employees and guests due to inadequate cultural competence shown in my scenario image</w:t>
      </w:r>
      <w:r w:rsidR="00A3475F">
        <w:t>.</w:t>
      </w:r>
      <w:r w:rsidRPr="00FE431E">
        <w:t xml:space="preserve"> To provide employees with multicultural awareness, communication training, and cultural awareness that, can prevent conflicts like the one that occurred. When employees are culturally aware, guest satisfaction and employee-customer relationships are strengthened for the future</w:t>
      </w:r>
      <w:r w:rsidR="00A3475F">
        <w:t xml:space="preserve"> </w:t>
      </w:r>
      <w:r w:rsidR="00A3475F" w:rsidRPr="00A3475F">
        <w:t>(Brett, Behfar</w:t>
      </w:r>
      <w:r w:rsidR="00935264">
        <w:t>,</w:t>
      </w:r>
      <w:r w:rsidR="00A3475F" w:rsidRPr="00A3475F">
        <w:t xml:space="preserve"> and Kern, 2020)</w:t>
      </w:r>
      <w:r w:rsidR="00EA418F">
        <w:t>.</w:t>
      </w:r>
    </w:p>
    <w:p w14:paraId="5D7F4BFD" w14:textId="77777777" w:rsidR="00935264" w:rsidRDefault="00935264" w:rsidP="00EA418F"/>
    <w:p w14:paraId="24A880FD" w14:textId="77777777" w:rsidR="00EA418F" w:rsidRDefault="00EA418F" w:rsidP="00EA418F"/>
    <w:p w14:paraId="6F6935E3" w14:textId="77777777" w:rsidR="00EA418F" w:rsidRDefault="00EA418F" w:rsidP="00826CAF">
      <w:pPr>
        <w:pStyle w:val="Heading1"/>
      </w:pPr>
      <w:bookmarkStart w:id="10" w:name="_Toc166281517"/>
      <w:r>
        <w:t>Training Objectives</w:t>
      </w:r>
      <w:bookmarkEnd w:id="10"/>
    </w:p>
    <w:p w14:paraId="61108C90" w14:textId="77777777" w:rsidR="00935264" w:rsidRPr="00935264" w:rsidRDefault="00935264" w:rsidP="00935264">
      <w:pPr>
        <w:rPr>
          <w:lang w:val="en-US"/>
        </w:rPr>
      </w:pPr>
    </w:p>
    <w:p w14:paraId="32452659" w14:textId="77777777" w:rsidR="00FE431E" w:rsidRDefault="00FE431E" w:rsidP="00FE431E">
      <w:r>
        <w:t>The objectives are:</w:t>
      </w:r>
    </w:p>
    <w:p w14:paraId="21DCF8EE" w14:textId="77777777" w:rsidR="00FE431E" w:rsidRDefault="00FE431E" w:rsidP="00FE431E">
      <w:pPr>
        <w:pStyle w:val="ListParagraph"/>
        <w:numPr>
          <w:ilvl w:val="0"/>
          <w:numId w:val="2"/>
        </w:numPr>
      </w:pPr>
      <w:r>
        <w:t>To improve language skills and facilitate clear communication.</w:t>
      </w:r>
    </w:p>
    <w:p w14:paraId="354678B6" w14:textId="77777777" w:rsidR="00FE431E" w:rsidRDefault="00FE431E" w:rsidP="00FE431E">
      <w:pPr>
        <w:pStyle w:val="ListParagraph"/>
        <w:numPr>
          <w:ilvl w:val="0"/>
          <w:numId w:val="2"/>
        </w:numPr>
      </w:pPr>
      <w:r>
        <w:t>To develop intercultural sensitivity and cultural intelligence.</w:t>
      </w:r>
    </w:p>
    <w:p w14:paraId="6B91A512" w14:textId="77777777" w:rsidR="00FE431E" w:rsidRDefault="00FE431E" w:rsidP="00FE431E">
      <w:pPr>
        <w:pStyle w:val="ListParagraph"/>
        <w:numPr>
          <w:ilvl w:val="0"/>
          <w:numId w:val="2"/>
        </w:numPr>
      </w:pPr>
      <w:r>
        <w:t>Train employees on best practices in intercultural communication.</w:t>
      </w:r>
    </w:p>
    <w:p w14:paraId="4D76A444" w14:textId="77777777" w:rsidR="00FE431E" w:rsidRDefault="00FE431E" w:rsidP="00FE431E">
      <w:pPr>
        <w:pStyle w:val="ListParagraph"/>
        <w:numPr>
          <w:ilvl w:val="0"/>
          <w:numId w:val="2"/>
        </w:numPr>
      </w:pPr>
      <w:r>
        <w:t>Explain employee cultural awareness and cultural norm differences.</w:t>
      </w:r>
    </w:p>
    <w:p w14:paraId="5B88A0F0" w14:textId="77777777" w:rsidR="00EA418F" w:rsidRDefault="00FE431E" w:rsidP="00FE431E">
      <w:pPr>
        <w:pStyle w:val="ListParagraph"/>
        <w:numPr>
          <w:ilvl w:val="0"/>
          <w:numId w:val="2"/>
        </w:numPr>
      </w:pPr>
      <w:r>
        <w:t>Provide training in cultural grievance and conflict resolution skills</w:t>
      </w:r>
      <w:r w:rsidR="00EA418F">
        <w:t>.</w:t>
      </w:r>
    </w:p>
    <w:p w14:paraId="766A7302" w14:textId="77777777" w:rsidR="00935264" w:rsidRDefault="00935264" w:rsidP="00935264">
      <w:pPr>
        <w:pStyle w:val="ListParagraph"/>
      </w:pPr>
    </w:p>
    <w:p w14:paraId="6DFBB6E8" w14:textId="77777777" w:rsidR="00935264" w:rsidRDefault="00935264" w:rsidP="00935264">
      <w:pPr>
        <w:pStyle w:val="ListParagraph"/>
      </w:pPr>
    </w:p>
    <w:p w14:paraId="23930808" w14:textId="77777777" w:rsidR="00EA418F" w:rsidRDefault="00EA418F" w:rsidP="00826CAF">
      <w:pPr>
        <w:pStyle w:val="Heading1"/>
      </w:pPr>
      <w:bookmarkStart w:id="11" w:name="_Toc166281518"/>
      <w:r>
        <w:t>Training Methods</w:t>
      </w:r>
      <w:bookmarkEnd w:id="11"/>
    </w:p>
    <w:p w14:paraId="421F4D5E" w14:textId="77777777" w:rsidR="00935264" w:rsidRPr="00935264" w:rsidRDefault="00935264" w:rsidP="00935264">
      <w:pPr>
        <w:rPr>
          <w:lang w:val="en-US"/>
        </w:rPr>
      </w:pPr>
    </w:p>
    <w:p w14:paraId="5AA7E383" w14:textId="77777777" w:rsidR="00FE431E" w:rsidRDefault="00FE431E" w:rsidP="00FE431E">
      <w:r>
        <w:t xml:space="preserve">The system incorporates </w:t>
      </w:r>
      <w:r w:rsidR="00A3475F">
        <w:t>several</w:t>
      </w:r>
      <w:r>
        <w:t xml:space="preserve"> training methods including:</w:t>
      </w:r>
    </w:p>
    <w:p w14:paraId="75CFF2CD" w14:textId="0402BF07" w:rsidR="00FE431E" w:rsidRDefault="00FE431E" w:rsidP="00FE431E">
      <w:pPr>
        <w:pStyle w:val="ListParagraph"/>
        <w:numPr>
          <w:ilvl w:val="0"/>
          <w:numId w:val="1"/>
        </w:numPr>
      </w:pPr>
      <w:r>
        <w:t>Cultural sensitivity sessions focused on self-awareness, cultural perceptions, and host cultural needs</w:t>
      </w:r>
      <w:r w:rsidR="00A3475F">
        <w:t xml:space="preserve"> </w:t>
      </w:r>
      <w:r w:rsidR="00A3475F" w:rsidRPr="00A3475F">
        <w:t>(Dias, Zhu</w:t>
      </w:r>
      <w:r w:rsidR="00935264">
        <w:t>,</w:t>
      </w:r>
      <w:r w:rsidR="00A3475F" w:rsidRPr="00A3475F">
        <w:t xml:space="preserve"> and Samaratunge, 2017)</w:t>
      </w:r>
      <w:r>
        <w:t>.</w:t>
      </w:r>
    </w:p>
    <w:p w14:paraId="45A296FC" w14:textId="77777777" w:rsidR="00FE431E" w:rsidRDefault="00FE431E" w:rsidP="00FE431E">
      <w:pPr>
        <w:pStyle w:val="ListParagraph"/>
        <w:numPr>
          <w:ilvl w:val="0"/>
          <w:numId w:val="1"/>
        </w:numPr>
      </w:pPr>
      <w:r>
        <w:t>Using activities to practice intercultural competence in authentic situations.</w:t>
      </w:r>
    </w:p>
    <w:p w14:paraId="09872CC6" w14:textId="77777777" w:rsidR="00FE431E" w:rsidRDefault="00FE431E" w:rsidP="00FE431E">
      <w:pPr>
        <w:pStyle w:val="ListParagraph"/>
        <w:numPr>
          <w:ilvl w:val="0"/>
          <w:numId w:val="1"/>
        </w:numPr>
      </w:pPr>
      <w:r>
        <w:lastRenderedPageBreak/>
        <w:t>Foreign language classes targeted at the foreigners’ primary language.</w:t>
      </w:r>
    </w:p>
    <w:p w14:paraId="21CD58A3" w14:textId="77777777" w:rsidR="00FE431E" w:rsidRDefault="00FE431E" w:rsidP="00FE431E">
      <w:pPr>
        <w:pStyle w:val="ListParagraph"/>
        <w:numPr>
          <w:ilvl w:val="0"/>
          <w:numId w:val="1"/>
        </w:numPr>
      </w:pPr>
      <w:r>
        <w:t>Online cultural training modules and resources for independent learning.</w:t>
      </w:r>
    </w:p>
    <w:p w14:paraId="5DCE1B3D" w14:textId="77777777" w:rsidR="00FE431E" w:rsidRDefault="00FE431E" w:rsidP="00FE431E">
      <w:pPr>
        <w:pStyle w:val="ListParagraph"/>
        <w:numPr>
          <w:ilvl w:val="0"/>
          <w:numId w:val="1"/>
        </w:numPr>
      </w:pPr>
      <w:r>
        <w:t>Cultural Book Club and discussion with guest speakers.</w:t>
      </w:r>
    </w:p>
    <w:p w14:paraId="46F7CB93" w14:textId="77777777" w:rsidR="00EA418F" w:rsidRDefault="00FE431E" w:rsidP="00FE431E">
      <w:pPr>
        <w:pStyle w:val="ListParagraph"/>
        <w:numPr>
          <w:ilvl w:val="0"/>
          <w:numId w:val="1"/>
        </w:numPr>
      </w:pPr>
      <w:r>
        <w:t>Enculturation opportunities such as hospitality exchange programs</w:t>
      </w:r>
      <w:r w:rsidR="00EA418F">
        <w:t>.</w:t>
      </w:r>
    </w:p>
    <w:p w14:paraId="0978247E" w14:textId="77777777" w:rsidR="00935264" w:rsidRDefault="00935264" w:rsidP="00935264">
      <w:pPr>
        <w:pStyle w:val="ListParagraph"/>
      </w:pPr>
    </w:p>
    <w:p w14:paraId="5705D600" w14:textId="77777777" w:rsidR="00935264" w:rsidRDefault="00935264" w:rsidP="00935264">
      <w:pPr>
        <w:pStyle w:val="ListParagraph"/>
      </w:pPr>
    </w:p>
    <w:p w14:paraId="2B49AD21" w14:textId="77777777" w:rsidR="00EA418F" w:rsidRDefault="00EA418F" w:rsidP="00826CAF">
      <w:pPr>
        <w:pStyle w:val="Heading1"/>
      </w:pPr>
      <w:bookmarkStart w:id="12" w:name="_Toc166281519"/>
      <w:r>
        <w:t>Resource Allocation</w:t>
      </w:r>
      <w:bookmarkEnd w:id="12"/>
    </w:p>
    <w:p w14:paraId="36FE548F" w14:textId="77777777" w:rsidR="00935264" w:rsidRPr="00935264" w:rsidRDefault="00935264" w:rsidP="00935264">
      <w:pPr>
        <w:rPr>
          <w:lang w:val="en-US"/>
        </w:rPr>
      </w:pPr>
    </w:p>
    <w:p w14:paraId="4483A5F4" w14:textId="77777777" w:rsidR="00FE431E" w:rsidRDefault="00FE431E" w:rsidP="00FE431E">
      <w:r>
        <w:t>The following have been estimated to be necessary for training:</w:t>
      </w:r>
    </w:p>
    <w:p w14:paraId="098248C0" w14:textId="77777777" w:rsidR="00FE431E" w:rsidRDefault="00FE431E" w:rsidP="00D05016">
      <w:pPr>
        <w:pStyle w:val="ListParagraph"/>
        <w:numPr>
          <w:ilvl w:val="0"/>
          <w:numId w:val="3"/>
        </w:numPr>
      </w:pPr>
      <w:r>
        <w:t>Individual sessions include a full day each quarter (4 sessions per year).</w:t>
      </w:r>
    </w:p>
    <w:p w14:paraId="662DAFAF" w14:textId="77777777" w:rsidR="00FE431E" w:rsidRDefault="00FE431E" w:rsidP="00D05016">
      <w:pPr>
        <w:pStyle w:val="ListParagraph"/>
        <w:numPr>
          <w:ilvl w:val="0"/>
          <w:numId w:val="3"/>
        </w:numPr>
      </w:pPr>
      <w:r>
        <w:t xml:space="preserve">Monthly </w:t>
      </w:r>
      <w:r w:rsidR="00A3475F">
        <w:t>1-hour</w:t>
      </w:r>
      <w:r>
        <w:t xml:space="preserve"> departmental refresher</w:t>
      </w:r>
    </w:p>
    <w:p w14:paraId="01B9C6C9" w14:textId="77777777" w:rsidR="00FE431E" w:rsidRDefault="00FE431E" w:rsidP="00D05016">
      <w:pPr>
        <w:pStyle w:val="ListParagraph"/>
        <w:numPr>
          <w:ilvl w:val="0"/>
          <w:numId w:val="3"/>
        </w:numPr>
      </w:pPr>
      <w:r>
        <w:t>A budget of $10,000 for training materials, external instructors and language courses</w:t>
      </w:r>
    </w:p>
    <w:p w14:paraId="4F0BCA4F" w14:textId="54ACCB5E" w:rsidR="00FE431E" w:rsidRDefault="00FE431E" w:rsidP="00D05016">
      <w:pPr>
        <w:pStyle w:val="ListParagraph"/>
        <w:numPr>
          <w:ilvl w:val="0"/>
          <w:numId w:val="3"/>
        </w:numPr>
      </w:pPr>
      <w:r>
        <w:t>Role of Diversity Coach (1 day/week).</w:t>
      </w:r>
    </w:p>
    <w:p w14:paraId="125D28DF" w14:textId="77777777" w:rsidR="00EA418F" w:rsidRDefault="00FE431E" w:rsidP="00D05016">
      <w:pPr>
        <w:pStyle w:val="ListParagraph"/>
        <w:numPr>
          <w:ilvl w:val="0"/>
          <w:numId w:val="3"/>
        </w:numPr>
      </w:pPr>
      <w:r>
        <w:t>Study hours for all employees.</w:t>
      </w:r>
    </w:p>
    <w:p w14:paraId="288F9091" w14:textId="77777777" w:rsidR="00935264" w:rsidRDefault="00935264" w:rsidP="00935264"/>
    <w:p w14:paraId="50B308D9" w14:textId="77777777" w:rsidR="00935264" w:rsidRDefault="00935264" w:rsidP="00935264"/>
    <w:p w14:paraId="1AF5BA45" w14:textId="77777777" w:rsidR="00EA418F" w:rsidRDefault="00EA418F" w:rsidP="00826CAF">
      <w:pPr>
        <w:pStyle w:val="Heading1"/>
      </w:pPr>
      <w:bookmarkStart w:id="13" w:name="_Toc166281520"/>
      <w:r>
        <w:t>Evaluation and Feedback Mechanisms</w:t>
      </w:r>
      <w:bookmarkEnd w:id="13"/>
    </w:p>
    <w:p w14:paraId="0DC20177" w14:textId="77777777" w:rsidR="00935264" w:rsidRPr="00935264" w:rsidRDefault="00935264" w:rsidP="00935264">
      <w:pPr>
        <w:rPr>
          <w:lang w:val="en-US"/>
        </w:rPr>
      </w:pPr>
    </w:p>
    <w:p w14:paraId="5FF7B8F0" w14:textId="38B3392D" w:rsidR="00EA418F" w:rsidRDefault="00D05016" w:rsidP="00EA418F">
      <w:r w:rsidRPr="00D05016">
        <w:t xml:space="preserve">The training program will include </w:t>
      </w:r>
      <w:r w:rsidR="00A3475F">
        <w:t>several</w:t>
      </w:r>
      <w:r w:rsidRPr="00D05016">
        <w:t xml:space="preserve"> evaluation and feedback mechanisms to better measure program success over time</w:t>
      </w:r>
      <w:r w:rsidR="00A3475F">
        <w:t xml:space="preserve"> </w:t>
      </w:r>
      <w:r w:rsidR="00A3475F" w:rsidRPr="00A3475F">
        <w:t>(Cavalcanti et al., 2021)</w:t>
      </w:r>
      <w:r w:rsidRPr="00D05016">
        <w:t xml:space="preserve">. To begin with, participants will be given </w:t>
      </w:r>
      <w:r w:rsidR="00935264">
        <w:t>pre-and</w:t>
      </w:r>
      <w:r w:rsidRPr="00D05016">
        <w:t xml:space="preserve"> post-training assessments to assess progress in knowledge, skill development, and changes in cultural attitudes and attitudes upon completion of each training module. Supervisors will also closely observe practitioners to assess their performance applying the learned intercultural skills when interacting with guests and colleagues from different backgrounds. In addition, surveys will be distributed to guests and colleagues, seeking their perspectives on professional cultural competencies such as language skills, intercultural communication style, and observed cultural sensitivities. Staff will also complete a reflection exercise after real-world interactions to share lessons learned and success stories about managing cultural differences, which will be discussed in team meetings</w:t>
      </w:r>
      <w:r w:rsidR="00A3475F">
        <w:t xml:space="preserve"> </w:t>
      </w:r>
      <w:r w:rsidR="00A3475F" w:rsidRPr="00A3475F">
        <w:t>(Aririguzoh, 2022)</w:t>
      </w:r>
      <w:r w:rsidRPr="00D05016">
        <w:t xml:space="preserve">. </w:t>
      </w:r>
      <w:r w:rsidRPr="00D05016">
        <w:lastRenderedPageBreak/>
        <w:t>Finally, hotel-wide guest satisfaction survey results are reviewed annually on how diversity, inclusion</w:t>
      </w:r>
      <w:r w:rsidR="00935264">
        <w:t>,</w:t>
      </w:r>
      <w:r w:rsidRPr="00D05016">
        <w:t xml:space="preserve"> and cultural needs have been met to ensure continuous improvement in guest experience and perceptions of the hotel’s cultural readiness</w:t>
      </w:r>
      <w:r w:rsidR="00EA418F" w:rsidRPr="00EA418F">
        <w:t>.</w:t>
      </w:r>
    </w:p>
    <w:p w14:paraId="46876B05" w14:textId="77777777" w:rsidR="00935264" w:rsidRDefault="00935264" w:rsidP="00EA418F"/>
    <w:p w14:paraId="2080D4D7" w14:textId="77777777" w:rsidR="00935264" w:rsidRDefault="00935264" w:rsidP="00EA418F"/>
    <w:p w14:paraId="1E8B2C68" w14:textId="77777777" w:rsidR="00935264" w:rsidRDefault="00935264" w:rsidP="00EA418F"/>
    <w:p w14:paraId="3D7EC127" w14:textId="77777777" w:rsidR="00EA418F" w:rsidRDefault="00EA418F" w:rsidP="00826CAF">
      <w:pPr>
        <w:pStyle w:val="Heading1"/>
      </w:pPr>
      <w:bookmarkStart w:id="14" w:name="_Toc166281521"/>
      <w:r>
        <w:t>Conclusion</w:t>
      </w:r>
      <w:bookmarkEnd w:id="14"/>
    </w:p>
    <w:p w14:paraId="42C4D992" w14:textId="28633DE6" w:rsidR="00EA418F" w:rsidRDefault="00D05016" w:rsidP="00EA418F">
      <w:r>
        <w:t>In conclusion, t</w:t>
      </w:r>
      <w:r w:rsidRPr="00D05016">
        <w:t xml:space="preserve">his comprehensive training program prepares employees for the cultural preparation necessary </w:t>
      </w:r>
      <w:r>
        <w:t>to provide</w:t>
      </w:r>
      <w:r w:rsidRPr="00D05016">
        <w:t xml:space="preserve"> quality service in an intercultural environment. Cultivating cultural intelligence throughout the organization can reduce conflicts of misunderstanding, strengthen guest relationships and reputation</w:t>
      </w:r>
      <w:r w:rsidR="00935264">
        <w:t>,</w:t>
      </w:r>
      <w:r w:rsidRPr="00D05016">
        <w:t xml:space="preserve"> and most importantly ensure that all patrons feel welcome nice</w:t>
      </w:r>
      <w:r w:rsidR="00935264">
        <w:t>,</w:t>
      </w:r>
      <w:r w:rsidRPr="00D05016">
        <w:t xml:space="preserve"> and respectful regardless of their background</w:t>
      </w:r>
      <w:r w:rsidR="00EA418F">
        <w:t>.</w:t>
      </w:r>
    </w:p>
    <w:p w14:paraId="0EE78D8E" w14:textId="77777777" w:rsidR="00935264" w:rsidRDefault="00935264" w:rsidP="00EA418F"/>
    <w:p w14:paraId="25F368CA" w14:textId="77777777" w:rsidR="00935264" w:rsidRDefault="00935264" w:rsidP="00EA418F"/>
    <w:p w14:paraId="4875E207" w14:textId="3480377D" w:rsidR="00EA418F" w:rsidRPr="00935264" w:rsidRDefault="00935264" w:rsidP="00935264">
      <w:pPr>
        <w:rPr>
          <w:b/>
          <w:bCs/>
          <w:sz w:val="32"/>
          <w:szCs w:val="32"/>
        </w:rPr>
      </w:pPr>
      <w:bookmarkStart w:id="15" w:name="_Toc166281522"/>
      <w:r>
        <w:rPr>
          <w:b/>
          <w:bCs/>
          <w:sz w:val="32"/>
          <w:szCs w:val="32"/>
        </w:rPr>
        <w:t xml:space="preserve">                                                </w:t>
      </w:r>
      <w:r w:rsidR="00EA418F" w:rsidRPr="00935264">
        <w:rPr>
          <w:b/>
          <w:bCs/>
          <w:sz w:val="32"/>
          <w:szCs w:val="32"/>
        </w:rPr>
        <w:t>References</w:t>
      </w:r>
      <w:bookmarkEnd w:id="15"/>
    </w:p>
    <w:p w14:paraId="6D6D033A" w14:textId="4CF85680" w:rsidR="00A3475F" w:rsidRDefault="00A3475F" w:rsidP="00A3475F">
      <w:pPr>
        <w:pStyle w:val="NormalWeb"/>
        <w:spacing w:before="0" w:beforeAutospacing="0" w:after="0" w:afterAutospacing="0" w:line="360" w:lineRule="auto"/>
        <w:ind w:left="720" w:hanging="720"/>
        <w:jc w:val="both"/>
      </w:pPr>
      <w:r>
        <w:t>Aririguzoh, S.A. (2022) 'Communication competencies, culture</w:t>
      </w:r>
      <w:r w:rsidR="00935264">
        <w:t>,</w:t>
      </w:r>
      <w:r>
        <w:t xml:space="preserve"> and SDGs: effective processes to cross-cultural communication,' </w:t>
      </w:r>
      <w:r>
        <w:rPr>
          <w:i/>
          <w:iCs/>
        </w:rPr>
        <w:t>Humanities &amp; Social Sciences Communications</w:t>
      </w:r>
      <w:r>
        <w:t xml:space="preserve">, 9(1). </w:t>
      </w:r>
      <w:hyperlink r:id="rId11" w:history="1">
        <w:r w:rsidRPr="00DA2336">
          <w:rPr>
            <w:rStyle w:val="Hyperlink"/>
            <w:rFonts w:eastAsiaTheme="majorEastAsia"/>
          </w:rPr>
          <w:t>https://doi.org/10.1057/s41599-022-01109-4</w:t>
        </w:r>
      </w:hyperlink>
      <w:r>
        <w:t>.</w:t>
      </w:r>
    </w:p>
    <w:p w14:paraId="0A21BC5D" w14:textId="77777777" w:rsidR="00A3475F" w:rsidRDefault="00A3475F" w:rsidP="00A3475F">
      <w:pPr>
        <w:pStyle w:val="NormalWeb"/>
        <w:spacing w:before="0" w:beforeAutospacing="0" w:after="0" w:afterAutospacing="0" w:line="360" w:lineRule="auto"/>
        <w:ind w:left="720" w:hanging="720"/>
        <w:jc w:val="both"/>
      </w:pPr>
      <w:r>
        <w:t xml:space="preserve">Brett, J.M., Behfar, K. and Kern, M.C. (2020) 'Managing multicultural teams,' in </w:t>
      </w:r>
      <w:r>
        <w:rPr>
          <w:i/>
          <w:iCs/>
        </w:rPr>
        <w:t>Routledge eBooks</w:t>
      </w:r>
      <w:r>
        <w:t xml:space="preserve">, pp. 155–164. </w:t>
      </w:r>
      <w:hyperlink r:id="rId12" w:history="1">
        <w:r w:rsidRPr="00DA2336">
          <w:rPr>
            <w:rStyle w:val="Hyperlink"/>
            <w:rFonts w:eastAsiaTheme="majorEastAsia"/>
          </w:rPr>
          <w:t>https://doi.org/10.4324/9781315881201-17</w:t>
        </w:r>
      </w:hyperlink>
      <w:r>
        <w:t>.</w:t>
      </w:r>
    </w:p>
    <w:p w14:paraId="4B43EBAA" w14:textId="77777777" w:rsidR="00A3475F" w:rsidRDefault="00A3475F" w:rsidP="00A3475F">
      <w:pPr>
        <w:pStyle w:val="NormalWeb"/>
        <w:spacing w:before="0" w:beforeAutospacing="0" w:after="0" w:afterAutospacing="0" w:line="360" w:lineRule="auto"/>
        <w:ind w:left="720" w:hanging="720"/>
        <w:jc w:val="both"/>
      </w:pPr>
      <w:r>
        <w:t xml:space="preserve">Cavalcanti, A.P. </w:t>
      </w:r>
      <w:r>
        <w:rPr>
          <w:i/>
          <w:iCs/>
        </w:rPr>
        <w:t>et al.</w:t>
      </w:r>
      <w:r>
        <w:t xml:space="preserve"> (2021) 'Automatic feedback in online learning environments: A systematic literature review,' </w:t>
      </w:r>
      <w:r>
        <w:rPr>
          <w:i/>
          <w:iCs/>
        </w:rPr>
        <w:t>Computers and Education. Artificial Intelligence</w:t>
      </w:r>
      <w:r>
        <w:t xml:space="preserve">, 2, p. 100027. </w:t>
      </w:r>
      <w:hyperlink r:id="rId13" w:history="1">
        <w:r w:rsidRPr="00DA2336">
          <w:rPr>
            <w:rStyle w:val="Hyperlink"/>
            <w:rFonts w:eastAsiaTheme="majorEastAsia"/>
          </w:rPr>
          <w:t>https://doi.org/10.1016/j.caeai.2021.100027</w:t>
        </w:r>
      </w:hyperlink>
      <w:r>
        <w:t>.</w:t>
      </w:r>
    </w:p>
    <w:p w14:paraId="07B4B539" w14:textId="77777777" w:rsidR="00A3475F" w:rsidRDefault="00A3475F" w:rsidP="00A3475F">
      <w:pPr>
        <w:pStyle w:val="NormalWeb"/>
        <w:spacing w:before="0" w:beforeAutospacing="0" w:after="0" w:afterAutospacing="0" w:line="360" w:lineRule="auto"/>
        <w:ind w:left="720" w:hanging="720"/>
        <w:jc w:val="both"/>
      </w:pPr>
      <w:r>
        <w:t xml:space="preserve">Dias, D., Zhu, C.J. and Samaratunge, R. (2017) 'Examining the role of cultural exposure in improving intercultural competence: implications for HRM practices in multicultural organizations,' </w:t>
      </w:r>
      <w:r>
        <w:rPr>
          <w:i/>
          <w:iCs/>
        </w:rPr>
        <w:t>International Journal of Human Resource Management</w:t>
      </w:r>
      <w:r>
        <w:t xml:space="preserve">, 31(11), pp. 1359–1378. </w:t>
      </w:r>
      <w:hyperlink r:id="rId14" w:history="1">
        <w:r w:rsidRPr="00DA2336">
          <w:rPr>
            <w:rStyle w:val="Hyperlink"/>
            <w:rFonts w:eastAsiaTheme="majorEastAsia"/>
          </w:rPr>
          <w:t>https://doi.org/10.1080/09585192.2017.1406389</w:t>
        </w:r>
      </w:hyperlink>
      <w:r>
        <w:t>.</w:t>
      </w:r>
    </w:p>
    <w:p w14:paraId="3A9904BA" w14:textId="77777777" w:rsidR="00A3475F" w:rsidRDefault="00A3475F" w:rsidP="00A3475F">
      <w:pPr>
        <w:pStyle w:val="NormalWeb"/>
        <w:spacing w:before="0" w:beforeAutospacing="0" w:after="0" w:afterAutospacing="0" w:line="480" w:lineRule="auto"/>
        <w:ind w:left="720" w:hanging="720"/>
      </w:pPr>
    </w:p>
    <w:p w14:paraId="1B57362E" w14:textId="77777777" w:rsidR="00A3475F" w:rsidRDefault="00A3475F" w:rsidP="00A3475F">
      <w:pPr>
        <w:pStyle w:val="NormalWeb"/>
        <w:spacing w:before="0" w:beforeAutospacing="0" w:after="0" w:afterAutospacing="0" w:line="480" w:lineRule="auto"/>
        <w:ind w:left="720" w:hanging="720"/>
      </w:pPr>
    </w:p>
    <w:p w14:paraId="7BC637AF" w14:textId="77777777" w:rsidR="00A3475F" w:rsidRDefault="00A3475F" w:rsidP="00A3475F">
      <w:pPr>
        <w:pStyle w:val="NormalWeb"/>
        <w:spacing w:before="0" w:beforeAutospacing="0" w:after="0" w:afterAutospacing="0" w:line="480" w:lineRule="auto"/>
        <w:ind w:left="720" w:hanging="720"/>
      </w:pPr>
    </w:p>
    <w:p w14:paraId="7E531E85" w14:textId="77777777" w:rsidR="00A3475F" w:rsidRDefault="00A3475F" w:rsidP="00A3475F">
      <w:pPr>
        <w:pStyle w:val="NormalWeb"/>
        <w:spacing w:before="0" w:beforeAutospacing="0" w:after="0" w:afterAutospacing="0" w:line="480" w:lineRule="auto"/>
        <w:ind w:left="720" w:hanging="720"/>
      </w:pPr>
    </w:p>
    <w:p w14:paraId="55C6CE86" w14:textId="77777777" w:rsidR="00A3475F" w:rsidRPr="00A3475F" w:rsidRDefault="00A3475F" w:rsidP="00A3475F">
      <w:pPr>
        <w:rPr>
          <w:lang w:val="en-US"/>
        </w:rPr>
      </w:pPr>
    </w:p>
    <w:p w14:paraId="46EDCE69" w14:textId="35DD7A4C" w:rsidR="00EA418F" w:rsidRDefault="00EA418F" w:rsidP="00826CAF">
      <w:pPr>
        <w:pStyle w:val="Heading1"/>
      </w:pPr>
      <w:bookmarkStart w:id="16" w:name="_Toc166281523"/>
      <w:r w:rsidRPr="00EA418F">
        <w:t>Component 3 - Student Self-Reflection</w:t>
      </w:r>
      <w:bookmarkEnd w:id="16"/>
    </w:p>
    <w:p w14:paraId="5D72DD28" w14:textId="77777777" w:rsidR="00935264" w:rsidRPr="00935264" w:rsidRDefault="00935264" w:rsidP="00935264">
      <w:pPr>
        <w:rPr>
          <w:lang w:val="en-US"/>
        </w:rPr>
      </w:pPr>
    </w:p>
    <w:p w14:paraId="2C1462EB" w14:textId="77777777" w:rsidR="00EA418F" w:rsidRDefault="00EA418F" w:rsidP="00826CAF">
      <w:pPr>
        <w:pStyle w:val="Heading1"/>
      </w:pPr>
      <w:bookmarkStart w:id="17" w:name="_Toc166281524"/>
      <w:r>
        <w:t>Introduction</w:t>
      </w:r>
      <w:bookmarkEnd w:id="17"/>
    </w:p>
    <w:p w14:paraId="2523A3DE" w14:textId="77777777" w:rsidR="00EA418F" w:rsidRDefault="00D05016" w:rsidP="00EA418F">
      <w:r w:rsidRPr="00D05016">
        <w:t>This self-reflection explores my understanding and development of cultural awareness throughout my studies in the hospitality management program. The Gibbs Reflective Cycle model was chosen to frame my analysis</w:t>
      </w:r>
      <w:r w:rsidR="00EA418F">
        <w:t>.</w:t>
      </w:r>
    </w:p>
    <w:p w14:paraId="512A53D5" w14:textId="77777777" w:rsidR="00935264" w:rsidRDefault="00935264" w:rsidP="00EA418F"/>
    <w:p w14:paraId="635254F6" w14:textId="77777777" w:rsidR="00EA418F" w:rsidRDefault="00EA418F" w:rsidP="00EA418F"/>
    <w:p w14:paraId="68924EFC" w14:textId="77777777" w:rsidR="00EA418F" w:rsidRDefault="00EA418F" w:rsidP="00826CAF">
      <w:pPr>
        <w:pStyle w:val="Heading1"/>
      </w:pPr>
      <w:bookmarkStart w:id="18" w:name="_Toc166281525"/>
      <w:r>
        <w:t>Reflection Model</w:t>
      </w:r>
      <w:bookmarkEnd w:id="18"/>
    </w:p>
    <w:p w14:paraId="2122BCA2" w14:textId="77777777" w:rsidR="00935264" w:rsidRPr="00935264" w:rsidRDefault="00935264" w:rsidP="00935264">
      <w:pPr>
        <w:rPr>
          <w:lang w:val="en-US"/>
        </w:rPr>
      </w:pPr>
    </w:p>
    <w:p w14:paraId="4FED0FC8" w14:textId="00FACF30" w:rsidR="00EA418F" w:rsidRDefault="00D05016" w:rsidP="00EA418F">
      <w:r w:rsidRPr="00D05016">
        <w:t xml:space="preserve">Gibbs’ Reflective Cycle Model provides a systematic way </w:t>
      </w:r>
      <w:r w:rsidR="00935264">
        <w:t>to reflect on the experiences I find most valuable systematically</w:t>
      </w:r>
      <w:r w:rsidRPr="00D05016">
        <w:t xml:space="preserve">. It guides me to restate the decision </w:t>
      </w:r>
      <w:r w:rsidR="00935264">
        <w:t>descriptively</w:t>
      </w:r>
      <w:r w:rsidRPr="00D05016">
        <w:t xml:space="preserve"> without judging the substantive details of the incident or interaction in question. Then I think about how it made me feel emotionally and personally. Then, I </w:t>
      </w:r>
      <w:r w:rsidR="00935264">
        <w:t>analyze</w:t>
      </w:r>
      <w:r w:rsidRPr="00D05016">
        <w:t xml:space="preserve"> things like how things went right or wrong </w:t>
      </w:r>
      <w:r w:rsidR="00B03557">
        <w:t>as objectively as possible</w:t>
      </w:r>
      <w:r w:rsidRPr="00D05016">
        <w:t xml:space="preserve">. This leads me to examine the possible factors that affected the results and compare the theory. Based on this analysis, valid conclusions can be drawn. Finally, using all the previous thought steps, I </w:t>
      </w:r>
      <w:r w:rsidR="00935264">
        <w:t>created</w:t>
      </w:r>
      <w:r w:rsidRPr="00D05016">
        <w:t xml:space="preserve"> an action plan </w:t>
      </w:r>
      <w:r w:rsidR="00125C99">
        <w:t>to improve and move forward with my teaching</w:t>
      </w:r>
      <w:r w:rsidRPr="00D05016">
        <w:t xml:space="preserve">. Stepping right through each </w:t>
      </w:r>
      <w:r w:rsidR="00125C99">
        <w:t>cycle stage</w:t>
      </w:r>
      <w:r w:rsidRPr="00D05016">
        <w:t xml:space="preserve"> provides a helpful framework for long-term thinking that provides meaningful insights into continuous improvement</w:t>
      </w:r>
      <w:r w:rsidR="00EA418F">
        <w:t>.</w:t>
      </w:r>
    </w:p>
    <w:p w14:paraId="1E7A8B0F" w14:textId="77777777" w:rsidR="003F1E7F" w:rsidRDefault="003F1E7F" w:rsidP="00EA418F"/>
    <w:p w14:paraId="641A1AA4" w14:textId="77777777" w:rsidR="00935264" w:rsidRDefault="00935264" w:rsidP="00EA418F"/>
    <w:p w14:paraId="54835D9F" w14:textId="77777777" w:rsidR="00EA418F" w:rsidRDefault="00EA418F" w:rsidP="00EA418F"/>
    <w:p w14:paraId="4EAB812A" w14:textId="77777777" w:rsidR="00EA418F" w:rsidRDefault="00EA418F" w:rsidP="00826CAF">
      <w:pPr>
        <w:pStyle w:val="Heading1"/>
      </w:pPr>
      <w:bookmarkStart w:id="19" w:name="_Toc166281526"/>
      <w:r>
        <w:lastRenderedPageBreak/>
        <w:t>Evolution of Understanding</w:t>
      </w:r>
      <w:bookmarkEnd w:id="19"/>
    </w:p>
    <w:p w14:paraId="4A31F66E" w14:textId="77777777" w:rsidR="00935264" w:rsidRPr="00935264" w:rsidRDefault="00935264" w:rsidP="00935264">
      <w:pPr>
        <w:rPr>
          <w:lang w:val="en-US"/>
        </w:rPr>
      </w:pPr>
    </w:p>
    <w:p w14:paraId="24871162" w14:textId="47A7CAAB" w:rsidR="00EA418F" w:rsidRDefault="00D05016" w:rsidP="00EA418F">
      <w:r w:rsidRPr="00D05016">
        <w:t>Looking back, when I first started studying in a hospitality program, I didn't fully understand the important role of cultural competency in this field</w:t>
      </w:r>
      <w:r w:rsidR="00935264">
        <w:t>,</w:t>
      </w:r>
      <w:r w:rsidRPr="00D05016">
        <w:t xml:space="preserve"> and at that beginning</w:t>
      </w:r>
      <w:r w:rsidR="00935264">
        <w:t>,</w:t>
      </w:r>
      <w:r w:rsidRPr="00D05016">
        <w:t xml:space="preserve"> I hadn't realized how culture </w:t>
      </w:r>
      <w:r w:rsidR="00935264">
        <w:t xml:space="preserve">is </w:t>
      </w:r>
      <w:r w:rsidRPr="00D05016">
        <w:t xml:space="preserve">the complexity of species interaction itself. However, after completing assignments working directly with various international guests and colleagues, I </w:t>
      </w:r>
      <w:r w:rsidR="00364BFB">
        <w:t>could</w:t>
      </w:r>
      <w:r w:rsidRPr="00D05016">
        <w:t xml:space="preserve"> see how easily unintentional errors can arise due to cultural differences and expectations. These measurable real-world experiences supported course work on cultural awareness which helped expand my understanding of intercultural norms and communication norms outside of my own culture in interactions many on and through inclusive learning opportunities I have developed a strong cultural sensitivity as well as an openness to different perspectives and to recognize and demonstrate the importance of my cultural awareness and my skills have improved</w:t>
      </w:r>
      <w:r w:rsidR="00EA418F">
        <w:t>.</w:t>
      </w:r>
    </w:p>
    <w:p w14:paraId="7DBF6BD7" w14:textId="77777777" w:rsidR="00935264" w:rsidRDefault="00935264" w:rsidP="00EA418F"/>
    <w:p w14:paraId="6CB2B05E" w14:textId="77777777" w:rsidR="00EA418F" w:rsidRDefault="00EA418F" w:rsidP="00EA418F"/>
    <w:p w14:paraId="1E250933" w14:textId="77777777" w:rsidR="00EA418F" w:rsidRDefault="00EA418F" w:rsidP="00826CAF">
      <w:pPr>
        <w:pStyle w:val="Heading1"/>
      </w:pPr>
      <w:bookmarkStart w:id="20" w:name="_Toc166281527"/>
      <w:r>
        <w:t>Learning from Experience</w:t>
      </w:r>
      <w:bookmarkEnd w:id="20"/>
    </w:p>
    <w:p w14:paraId="10BE9EDE" w14:textId="77777777" w:rsidR="00935264" w:rsidRPr="00935264" w:rsidRDefault="00935264" w:rsidP="00935264">
      <w:pPr>
        <w:rPr>
          <w:lang w:val="en-US"/>
        </w:rPr>
      </w:pPr>
    </w:p>
    <w:p w14:paraId="0DDEB788" w14:textId="0B16EF08" w:rsidR="00EA418F" w:rsidRDefault="00D05016" w:rsidP="00EA418F">
      <w:r w:rsidRPr="00D05016">
        <w:t xml:space="preserve">Being able to observe him first-hand among the hotel staff and guests taught me a true lesson about how someone's actions or words can be perceived very differently, even unintentionally, depending on culture any sin that I realized that I needed to be exposed to many different cultures </w:t>
      </w:r>
      <w:r>
        <w:t>to</w:t>
      </w:r>
      <w:r w:rsidRPr="00D05016">
        <w:t xml:space="preserve"> broaden perspectives. Since then, I have made a concerted effort to expand my cultural awareness by researching issues of different cultures and traditions. I also always ask respectful questions of people from other backgrounds to increase my understanding of perspectives different from my own. While my cultural awareness has improved, I realize there is always more to learn</w:t>
      </w:r>
      <w:r w:rsidR="00EA418F">
        <w:t>.</w:t>
      </w:r>
    </w:p>
    <w:p w14:paraId="0F91670D" w14:textId="77777777" w:rsidR="00935264" w:rsidRDefault="00935264" w:rsidP="00EA418F"/>
    <w:p w14:paraId="07DADC38" w14:textId="77777777" w:rsidR="00935264" w:rsidRDefault="00935264" w:rsidP="00EA418F"/>
    <w:p w14:paraId="34339341" w14:textId="77777777" w:rsidR="00EA418F" w:rsidRDefault="00EA418F" w:rsidP="00EA418F"/>
    <w:p w14:paraId="39A4FCF4" w14:textId="77777777" w:rsidR="00EA418F" w:rsidRDefault="00EA418F" w:rsidP="00826CAF">
      <w:pPr>
        <w:pStyle w:val="Heading1"/>
      </w:pPr>
      <w:bookmarkStart w:id="21" w:name="_Toc166281528"/>
      <w:r>
        <w:lastRenderedPageBreak/>
        <w:t>Conclusion</w:t>
      </w:r>
      <w:bookmarkEnd w:id="21"/>
    </w:p>
    <w:p w14:paraId="506690F9" w14:textId="77777777" w:rsidR="00364BFB" w:rsidRDefault="00D05016" w:rsidP="00EA418F">
      <w:r>
        <w:t>In conclusion, t</w:t>
      </w:r>
      <w:r w:rsidRPr="00D05016">
        <w:t xml:space="preserve">his theoretical framework reaffirmed that cultural awareness is an ongoing journey, not a final destination. It has opened my eyes to the possibilities and responsibilities of working in a multicultural environment. </w:t>
      </w:r>
    </w:p>
    <w:p w14:paraId="0988FC67" w14:textId="37C6603B" w:rsidR="00DB692A" w:rsidRDefault="00D05016" w:rsidP="00EA418F">
      <w:r w:rsidRPr="00D05016">
        <w:t xml:space="preserve">I will </w:t>
      </w:r>
      <w:r w:rsidR="00B03557">
        <w:t>seek</w:t>
      </w:r>
      <w:r w:rsidRPr="00D05016">
        <w:t xml:space="preserve"> opportunities to expand </w:t>
      </w:r>
      <w:r w:rsidR="00B03557">
        <w:t xml:space="preserve">my </w:t>
      </w:r>
      <w:r w:rsidRPr="00D05016">
        <w:t>cultural awareness and develop stronger interpersonal skills. Most importantly, I will approach each new experience with empathy, curiosity</w:t>
      </w:r>
      <w:r w:rsidR="00935264">
        <w:t>,</w:t>
      </w:r>
      <w:r w:rsidRPr="00D05016">
        <w:t xml:space="preserve"> and a commitment to inclusive practice</w:t>
      </w:r>
      <w:r w:rsidR="00EA418F">
        <w:t>.</w:t>
      </w:r>
    </w:p>
    <w:p w14:paraId="46418BD4" w14:textId="77777777" w:rsidR="00935264" w:rsidRDefault="00935264" w:rsidP="00EA418F"/>
    <w:p w14:paraId="5BE38C9E" w14:textId="77777777" w:rsidR="00935264" w:rsidRDefault="00935264" w:rsidP="00EA418F"/>
    <w:p w14:paraId="44D68FCF" w14:textId="0C61410A" w:rsidR="002F4AEE" w:rsidRPr="00935264" w:rsidRDefault="00935264" w:rsidP="00935264">
      <w:pPr>
        <w:rPr>
          <w:b/>
          <w:bCs/>
          <w:sz w:val="32"/>
          <w:szCs w:val="32"/>
        </w:rPr>
      </w:pPr>
      <w:bookmarkStart w:id="22" w:name="_Toc166281529"/>
      <w:r>
        <w:rPr>
          <w:b/>
          <w:bCs/>
          <w:sz w:val="32"/>
          <w:szCs w:val="32"/>
        </w:rPr>
        <w:t xml:space="preserve">                                               </w:t>
      </w:r>
      <w:r w:rsidR="00DB692A" w:rsidRPr="00935264">
        <w:rPr>
          <w:b/>
          <w:bCs/>
          <w:sz w:val="32"/>
          <w:szCs w:val="32"/>
        </w:rPr>
        <w:t>References</w:t>
      </w:r>
      <w:bookmarkEnd w:id="22"/>
    </w:p>
    <w:p w14:paraId="7657E405" w14:textId="77777777" w:rsidR="00A3475F" w:rsidRDefault="00A3475F" w:rsidP="00A3475F">
      <w:pPr>
        <w:pStyle w:val="NormalWeb"/>
        <w:spacing w:before="0" w:beforeAutospacing="0" w:after="0" w:afterAutospacing="0" w:line="360" w:lineRule="auto"/>
        <w:ind w:left="720" w:hanging="720"/>
        <w:jc w:val="both"/>
      </w:pPr>
      <w:r>
        <w:t xml:space="preserve">Adeani, I.S., Febriani, R.B. and Syafryadin, S. (2020) 'USING GIBBS REFLECTIVE CYCLE IN MAKING REFLECTIONS OF LITERARY ANALYSIS,' </w:t>
      </w:r>
      <w:r>
        <w:rPr>
          <w:i/>
          <w:iCs/>
        </w:rPr>
        <w:t>Indonesian EFL Journal/Indonesian EFL Journal</w:t>
      </w:r>
      <w:r>
        <w:t xml:space="preserve">, 6(2), p. 139. </w:t>
      </w:r>
      <w:hyperlink r:id="rId15" w:history="1">
        <w:r w:rsidRPr="00DA2336">
          <w:rPr>
            <w:rStyle w:val="Hyperlink"/>
            <w:rFonts w:eastAsiaTheme="majorEastAsia"/>
          </w:rPr>
          <w:t>https://doi.org/10.25134/ieflj.v6i2.3382</w:t>
        </w:r>
      </w:hyperlink>
      <w:r>
        <w:t>.</w:t>
      </w:r>
    </w:p>
    <w:p w14:paraId="24D37C45" w14:textId="77777777" w:rsidR="00A3475F" w:rsidRDefault="00A3475F" w:rsidP="00A3475F">
      <w:pPr>
        <w:pStyle w:val="NormalWeb"/>
        <w:spacing w:before="0" w:beforeAutospacing="0" w:after="0" w:afterAutospacing="0" w:line="360" w:lineRule="auto"/>
        <w:ind w:left="720" w:hanging="720"/>
        <w:jc w:val="both"/>
      </w:pPr>
      <w:r>
        <w:t xml:space="preserve">Lam, R., Cheung, C. and Lugosi, P. (2022) 'The impacts of cultural intelligence and emotional labor on the job satisfaction of luxury hotel employees,' </w:t>
      </w:r>
      <w:r>
        <w:rPr>
          <w:i/>
          <w:iCs/>
        </w:rPr>
        <w:t>International Journal of Hospitality Management</w:t>
      </w:r>
      <w:r>
        <w:t xml:space="preserve">, 100, p. 103084. </w:t>
      </w:r>
      <w:hyperlink r:id="rId16" w:history="1">
        <w:r w:rsidRPr="00DA2336">
          <w:rPr>
            <w:rStyle w:val="Hyperlink"/>
            <w:rFonts w:eastAsiaTheme="majorEastAsia"/>
          </w:rPr>
          <w:t>https://doi.org/10.1016/j.ijhm.2021.103084</w:t>
        </w:r>
      </w:hyperlink>
      <w:r>
        <w:t>.</w:t>
      </w:r>
    </w:p>
    <w:p w14:paraId="60531EA2" w14:textId="56FCF82B" w:rsidR="00A3475F" w:rsidRDefault="00A3475F" w:rsidP="00A3475F">
      <w:pPr>
        <w:pStyle w:val="NormalWeb"/>
        <w:spacing w:before="0" w:beforeAutospacing="0" w:after="0" w:afterAutospacing="0" w:line="360" w:lineRule="auto"/>
        <w:ind w:left="720" w:hanging="720"/>
        <w:jc w:val="both"/>
      </w:pPr>
      <w:r>
        <w:t xml:space="preserve">Oriade, A. </w:t>
      </w:r>
      <w:r>
        <w:rPr>
          <w:i/>
          <w:iCs/>
        </w:rPr>
        <w:t>et al.</w:t>
      </w:r>
      <w:r>
        <w:t xml:space="preserve"> (2021) 'Sustainability awareness, management practices</w:t>
      </w:r>
      <w:r w:rsidR="00935264">
        <w:t>,</w:t>
      </w:r>
      <w:r>
        <w:t xml:space="preserve"> and </w:t>
      </w:r>
      <w:r w:rsidR="00935264">
        <w:t>organizational</w:t>
      </w:r>
      <w:r>
        <w:t xml:space="preserve"> culture in hotels: Evidence from developing countries,' </w:t>
      </w:r>
      <w:r>
        <w:rPr>
          <w:i/>
          <w:iCs/>
        </w:rPr>
        <w:t>International Journal of Hospitality Management</w:t>
      </w:r>
      <w:r>
        <w:t xml:space="preserve">, 92, p. 102699. </w:t>
      </w:r>
      <w:hyperlink r:id="rId17" w:history="1">
        <w:r w:rsidRPr="00DA2336">
          <w:rPr>
            <w:rStyle w:val="Hyperlink"/>
            <w:rFonts w:eastAsiaTheme="majorEastAsia"/>
          </w:rPr>
          <w:t>https://doi.org/10.1016/j.ijhm.2020.102699</w:t>
        </w:r>
      </w:hyperlink>
      <w:r>
        <w:t>.</w:t>
      </w:r>
    </w:p>
    <w:p w14:paraId="37BDA346" w14:textId="77777777" w:rsidR="00364BFB" w:rsidRDefault="00364BFB" w:rsidP="00A3475F">
      <w:pPr>
        <w:pStyle w:val="NormalWeb"/>
        <w:spacing w:before="0" w:beforeAutospacing="0" w:after="0" w:afterAutospacing="0" w:line="360" w:lineRule="auto"/>
        <w:ind w:left="720" w:hanging="720"/>
        <w:jc w:val="both"/>
      </w:pPr>
    </w:p>
    <w:p w14:paraId="49C0B55F" w14:textId="77777777" w:rsidR="00364BFB" w:rsidRDefault="00364BFB" w:rsidP="00A3475F">
      <w:pPr>
        <w:pStyle w:val="NormalWeb"/>
        <w:spacing w:before="0" w:beforeAutospacing="0" w:after="0" w:afterAutospacing="0" w:line="360" w:lineRule="auto"/>
        <w:ind w:left="720" w:hanging="720"/>
        <w:jc w:val="both"/>
      </w:pPr>
    </w:p>
    <w:p w14:paraId="6FCB1633" w14:textId="77777777" w:rsidR="00A3475F" w:rsidRDefault="00A3475F" w:rsidP="00A3475F">
      <w:pPr>
        <w:pStyle w:val="NormalWeb"/>
        <w:spacing w:before="0" w:beforeAutospacing="0" w:after="0" w:afterAutospacing="0" w:line="480" w:lineRule="auto"/>
        <w:ind w:left="720" w:hanging="720"/>
      </w:pPr>
    </w:p>
    <w:p w14:paraId="5D1F8B33" w14:textId="77777777" w:rsidR="00A3475F" w:rsidRDefault="00A3475F" w:rsidP="00A3475F">
      <w:pPr>
        <w:pStyle w:val="NormalWeb"/>
        <w:spacing w:before="0" w:beforeAutospacing="0" w:after="0" w:afterAutospacing="0" w:line="480" w:lineRule="auto"/>
        <w:ind w:left="720" w:hanging="720"/>
      </w:pPr>
    </w:p>
    <w:p w14:paraId="1E2C1A4B" w14:textId="2FB15BAC" w:rsidR="00A3475F" w:rsidRDefault="00B03557" w:rsidP="00A3475F">
      <w:pPr>
        <w:pStyle w:val="NormalWeb"/>
        <w:spacing w:before="0" w:beforeAutospacing="0" w:after="0" w:afterAutospacing="0" w:line="480" w:lineRule="auto"/>
        <w:ind w:left="720" w:hanging="720"/>
      </w:pPr>
      <w:r>
        <w:rPr>
          <w:noProof/>
        </w:rPr>
        <w:lastRenderedPageBreak/>
        <w:drawing>
          <wp:inline distT="0" distB="0" distL="0" distR="0" wp14:anchorId="42169493" wp14:editId="125361C8">
            <wp:extent cx="5727700" cy="3221990"/>
            <wp:effectExtent l="0" t="0" r="6350" b="0"/>
            <wp:docPr id="4674083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0833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27700" cy="3221990"/>
                    </a:xfrm>
                    <a:prstGeom prst="rect">
                      <a:avLst/>
                    </a:prstGeom>
                  </pic:spPr>
                </pic:pic>
              </a:graphicData>
            </a:graphic>
          </wp:inline>
        </w:drawing>
      </w:r>
    </w:p>
    <w:p w14:paraId="1CF95EE7" w14:textId="77777777" w:rsidR="00A3475F" w:rsidRPr="00A3475F" w:rsidRDefault="00A3475F" w:rsidP="00A3475F">
      <w:pPr>
        <w:rPr>
          <w:lang w:val="en-US"/>
        </w:rPr>
      </w:pPr>
    </w:p>
    <w:p w14:paraId="25BA8B7A" w14:textId="77777777" w:rsidR="00DB692A" w:rsidRDefault="00DB692A" w:rsidP="00EA418F"/>
    <w:p w14:paraId="16054B6A" w14:textId="5AC52119" w:rsidR="00B03557" w:rsidRDefault="00B03557" w:rsidP="00EA418F"/>
    <w:p w14:paraId="00858CB5" w14:textId="79E66032" w:rsidR="00EA418F" w:rsidRDefault="00B03557" w:rsidP="00EA418F">
      <w:r>
        <w:rPr>
          <w:noProof/>
        </w:rPr>
        <w:drawing>
          <wp:inline distT="0" distB="0" distL="0" distR="0" wp14:anchorId="4EF7307D" wp14:editId="2B0A607E">
            <wp:extent cx="5727700" cy="3221990"/>
            <wp:effectExtent l="0" t="0" r="6350" b="0"/>
            <wp:docPr id="3436003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0035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27700" cy="3221990"/>
                    </a:xfrm>
                    <a:prstGeom prst="rect">
                      <a:avLst/>
                    </a:prstGeom>
                  </pic:spPr>
                </pic:pic>
              </a:graphicData>
            </a:graphic>
          </wp:inline>
        </w:drawing>
      </w:r>
    </w:p>
    <w:p w14:paraId="56835288" w14:textId="45CFD256" w:rsidR="00B03557" w:rsidRDefault="00B03557" w:rsidP="00EA418F">
      <w:r>
        <w:rPr>
          <w:noProof/>
        </w:rPr>
        <w:lastRenderedPageBreak/>
        <w:drawing>
          <wp:inline distT="0" distB="0" distL="0" distR="0" wp14:anchorId="50C503B5" wp14:editId="06D56697">
            <wp:extent cx="5727700" cy="3221990"/>
            <wp:effectExtent l="0" t="0" r="6350" b="0"/>
            <wp:docPr id="20820939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09392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27700" cy="3221990"/>
                    </a:xfrm>
                    <a:prstGeom prst="rect">
                      <a:avLst/>
                    </a:prstGeom>
                  </pic:spPr>
                </pic:pic>
              </a:graphicData>
            </a:graphic>
          </wp:inline>
        </w:drawing>
      </w:r>
    </w:p>
    <w:p w14:paraId="446098FE" w14:textId="77777777" w:rsidR="00B03557" w:rsidRDefault="00B03557" w:rsidP="00EA418F"/>
    <w:p w14:paraId="69284A0C" w14:textId="023524D3" w:rsidR="00B03557" w:rsidRDefault="00B03557" w:rsidP="00EA418F">
      <w:r>
        <w:rPr>
          <w:noProof/>
        </w:rPr>
        <w:drawing>
          <wp:inline distT="0" distB="0" distL="0" distR="0" wp14:anchorId="4BD25DA9" wp14:editId="5D5E5D3F">
            <wp:extent cx="5727700" cy="3221990"/>
            <wp:effectExtent l="0" t="0" r="6350" b="0"/>
            <wp:docPr id="2467618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61823"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27700" cy="3221990"/>
                    </a:xfrm>
                    <a:prstGeom prst="rect">
                      <a:avLst/>
                    </a:prstGeom>
                  </pic:spPr>
                </pic:pic>
              </a:graphicData>
            </a:graphic>
          </wp:inline>
        </w:drawing>
      </w:r>
    </w:p>
    <w:p w14:paraId="1F7BE70B" w14:textId="77777777" w:rsidR="00B03557" w:rsidRDefault="00B03557" w:rsidP="00EA418F"/>
    <w:p w14:paraId="1F669934" w14:textId="77777777" w:rsidR="00B03557" w:rsidRDefault="00B03557" w:rsidP="00EA418F"/>
    <w:p w14:paraId="0C3672A1" w14:textId="272741BB" w:rsidR="00B03557" w:rsidRDefault="00B03557" w:rsidP="00EA418F">
      <w:r>
        <w:rPr>
          <w:noProof/>
        </w:rPr>
        <w:lastRenderedPageBreak/>
        <w:drawing>
          <wp:inline distT="0" distB="0" distL="0" distR="0" wp14:anchorId="2811791A" wp14:editId="4492235C">
            <wp:extent cx="5727700" cy="3221990"/>
            <wp:effectExtent l="0" t="0" r="6350" b="0"/>
            <wp:docPr id="386967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6729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27700" cy="3221990"/>
                    </a:xfrm>
                    <a:prstGeom prst="rect">
                      <a:avLst/>
                    </a:prstGeom>
                  </pic:spPr>
                </pic:pic>
              </a:graphicData>
            </a:graphic>
          </wp:inline>
        </w:drawing>
      </w:r>
    </w:p>
    <w:p w14:paraId="4065042F" w14:textId="77777777" w:rsidR="00B03557" w:rsidRDefault="00B03557" w:rsidP="00EA418F"/>
    <w:p w14:paraId="03832653" w14:textId="77777777" w:rsidR="00B03557" w:rsidRDefault="00B03557" w:rsidP="00EA418F"/>
    <w:p w14:paraId="1B8595ED" w14:textId="197607CB" w:rsidR="00B03557" w:rsidRDefault="00B03557" w:rsidP="00EA418F">
      <w:r>
        <w:rPr>
          <w:noProof/>
        </w:rPr>
        <w:drawing>
          <wp:inline distT="0" distB="0" distL="0" distR="0" wp14:anchorId="6015BAC8" wp14:editId="542675B7">
            <wp:extent cx="5727700" cy="3221990"/>
            <wp:effectExtent l="0" t="0" r="6350" b="0"/>
            <wp:docPr id="8752032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0325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27700" cy="3221990"/>
                    </a:xfrm>
                    <a:prstGeom prst="rect">
                      <a:avLst/>
                    </a:prstGeom>
                  </pic:spPr>
                </pic:pic>
              </a:graphicData>
            </a:graphic>
          </wp:inline>
        </w:drawing>
      </w:r>
    </w:p>
    <w:p w14:paraId="34442B60" w14:textId="77777777" w:rsidR="00B03557" w:rsidRDefault="00B03557" w:rsidP="00EA418F"/>
    <w:p w14:paraId="71A1487E" w14:textId="77777777" w:rsidR="00B03557" w:rsidRDefault="00B03557" w:rsidP="00EA418F"/>
    <w:p w14:paraId="33A8C58D" w14:textId="09FD4DE9" w:rsidR="00B03557" w:rsidRDefault="00B03557" w:rsidP="00EA418F">
      <w:r>
        <w:rPr>
          <w:noProof/>
        </w:rPr>
        <w:lastRenderedPageBreak/>
        <w:drawing>
          <wp:inline distT="0" distB="0" distL="0" distR="0" wp14:anchorId="55A2904D" wp14:editId="6440A760">
            <wp:extent cx="5727700" cy="3221990"/>
            <wp:effectExtent l="0" t="0" r="6350" b="0"/>
            <wp:docPr id="971325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2520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27700" cy="3221990"/>
                    </a:xfrm>
                    <a:prstGeom prst="rect">
                      <a:avLst/>
                    </a:prstGeom>
                  </pic:spPr>
                </pic:pic>
              </a:graphicData>
            </a:graphic>
          </wp:inline>
        </w:drawing>
      </w:r>
    </w:p>
    <w:p w14:paraId="0B8457D3" w14:textId="77777777" w:rsidR="00B03557" w:rsidRDefault="00B03557" w:rsidP="00EA418F"/>
    <w:p w14:paraId="39E4B559" w14:textId="77777777" w:rsidR="00B03557" w:rsidRDefault="00B03557" w:rsidP="00EA418F"/>
    <w:p w14:paraId="2C18A2A1" w14:textId="3D821400" w:rsidR="00B03557" w:rsidRDefault="00B03557" w:rsidP="00EA418F">
      <w:r>
        <w:rPr>
          <w:noProof/>
        </w:rPr>
        <w:drawing>
          <wp:inline distT="0" distB="0" distL="0" distR="0" wp14:anchorId="42460A35" wp14:editId="40EF76C7">
            <wp:extent cx="5727700" cy="3221990"/>
            <wp:effectExtent l="0" t="0" r="6350" b="0"/>
            <wp:docPr id="13778395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3952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27700" cy="3221990"/>
                    </a:xfrm>
                    <a:prstGeom prst="rect">
                      <a:avLst/>
                    </a:prstGeom>
                  </pic:spPr>
                </pic:pic>
              </a:graphicData>
            </a:graphic>
          </wp:inline>
        </w:drawing>
      </w:r>
    </w:p>
    <w:p w14:paraId="1D4222CA" w14:textId="77777777" w:rsidR="00B03557" w:rsidRDefault="00B03557" w:rsidP="00EA418F"/>
    <w:p w14:paraId="04055A95" w14:textId="77777777" w:rsidR="00B03557" w:rsidRDefault="00B03557" w:rsidP="00EA418F"/>
    <w:p w14:paraId="6A56CEF2" w14:textId="3E6BFFBF" w:rsidR="00B03557" w:rsidRDefault="00B03557" w:rsidP="00EA418F">
      <w:r>
        <w:rPr>
          <w:noProof/>
        </w:rPr>
        <w:lastRenderedPageBreak/>
        <w:drawing>
          <wp:inline distT="0" distB="0" distL="0" distR="0" wp14:anchorId="503F297D" wp14:editId="78D0CCC9">
            <wp:extent cx="5727700" cy="3221990"/>
            <wp:effectExtent l="0" t="0" r="6350" b="0"/>
            <wp:docPr id="16685820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82040"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27700" cy="3221990"/>
                    </a:xfrm>
                    <a:prstGeom prst="rect">
                      <a:avLst/>
                    </a:prstGeom>
                  </pic:spPr>
                </pic:pic>
              </a:graphicData>
            </a:graphic>
          </wp:inline>
        </w:drawing>
      </w:r>
    </w:p>
    <w:p w14:paraId="59482415" w14:textId="77777777" w:rsidR="00B03557" w:rsidRDefault="00B03557" w:rsidP="00EA418F"/>
    <w:p w14:paraId="552B87E1" w14:textId="39CC2258" w:rsidR="00B03557" w:rsidRDefault="00B03557" w:rsidP="00EA418F"/>
    <w:sectPr w:rsidR="00B03557" w:rsidSect="00820E89">
      <w:headerReference w:type="default" r:id="rId36"/>
      <w:pgSz w:w="11900" w:h="16840"/>
      <w:pgMar w:top="1440" w:right="1440" w:bottom="1440" w:left="144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C7008" w14:textId="77777777" w:rsidR="00262270" w:rsidRDefault="00262270" w:rsidP="00D05016">
      <w:pPr>
        <w:spacing w:before="0" w:after="0" w:line="240" w:lineRule="auto"/>
      </w:pPr>
      <w:r>
        <w:separator/>
      </w:r>
    </w:p>
  </w:endnote>
  <w:endnote w:type="continuationSeparator" w:id="0">
    <w:p w14:paraId="10E847DE" w14:textId="77777777" w:rsidR="00262270" w:rsidRDefault="00262270" w:rsidP="00D050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F541E" w14:textId="77777777" w:rsidR="00262270" w:rsidRDefault="00262270" w:rsidP="00D05016">
      <w:pPr>
        <w:spacing w:before="0" w:after="0" w:line="240" w:lineRule="auto"/>
      </w:pPr>
      <w:r>
        <w:separator/>
      </w:r>
    </w:p>
  </w:footnote>
  <w:footnote w:type="continuationSeparator" w:id="0">
    <w:p w14:paraId="1C91FC9F" w14:textId="77777777" w:rsidR="00262270" w:rsidRDefault="00262270" w:rsidP="00D050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0227667"/>
      <w:docPartObj>
        <w:docPartGallery w:val="Page Numbers (Top of Page)"/>
        <w:docPartUnique/>
      </w:docPartObj>
    </w:sdtPr>
    <w:sdtEndPr>
      <w:rPr>
        <w:noProof/>
      </w:rPr>
    </w:sdtEndPr>
    <w:sdtContent>
      <w:p w14:paraId="2D3F7AA4" w14:textId="77777777" w:rsidR="00D05016" w:rsidRDefault="00D0501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750A258" w14:textId="77777777" w:rsidR="00D05016" w:rsidRDefault="00D05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0481B"/>
    <w:multiLevelType w:val="hybridMultilevel"/>
    <w:tmpl w:val="C8F2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34611"/>
    <w:multiLevelType w:val="hybridMultilevel"/>
    <w:tmpl w:val="5A2E1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94E25"/>
    <w:multiLevelType w:val="hybridMultilevel"/>
    <w:tmpl w:val="4CCC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5191800">
    <w:abstractNumId w:val="2"/>
  </w:num>
  <w:num w:numId="2" w16cid:durableId="1667391872">
    <w:abstractNumId w:val="1"/>
  </w:num>
  <w:num w:numId="3" w16cid:durableId="2005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18F"/>
    <w:rsid w:val="00125C99"/>
    <w:rsid w:val="00134CA3"/>
    <w:rsid w:val="00135C51"/>
    <w:rsid w:val="00136B1B"/>
    <w:rsid w:val="001C6773"/>
    <w:rsid w:val="00262270"/>
    <w:rsid w:val="00296A3B"/>
    <w:rsid w:val="002F4AEE"/>
    <w:rsid w:val="00364BFB"/>
    <w:rsid w:val="003F1E7F"/>
    <w:rsid w:val="00406B47"/>
    <w:rsid w:val="00575D6F"/>
    <w:rsid w:val="005B5F91"/>
    <w:rsid w:val="005F4FC1"/>
    <w:rsid w:val="0063367B"/>
    <w:rsid w:val="00701140"/>
    <w:rsid w:val="007E0209"/>
    <w:rsid w:val="00820E89"/>
    <w:rsid w:val="00826CAF"/>
    <w:rsid w:val="00880EF9"/>
    <w:rsid w:val="00895BC6"/>
    <w:rsid w:val="008A4A59"/>
    <w:rsid w:val="00935264"/>
    <w:rsid w:val="00947A71"/>
    <w:rsid w:val="009528B6"/>
    <w:rsid w:val="00982CB1"/>
    <w:rsid w:val="00A0564C"/>
    <w:rsid w:val="00A3475F"/>
    <w:rsid w:val="00B03557"/>
    <w:rsid w:val="00B2372A"/>
    <w:rsid w:val="00B7786C"/>
    <w:rsid w:val="00CB4F32"/>
    <w:rsid w:val="00CF0531"/>
    <w:rsid w:val="00D0485C"/>
    <w:rsid w:val="00D05016"/>
    <w:rsid w:val="00D3501B"/>
    <w:rsid w:val="00DB692A"/>
    <w:rsid w:val="00DB6B01"/>
    <w:rsid w:val="00E13667"/>
    <w:rsid w:val="00E548C0"/>
    <w:rsid w:val="00E7079B"/>
    <w:rsid w:val="00EA418F"/>
    <w:rsid w:val="00FB080C"/>
    <w:rsid w:val="00FE4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DEA8A"/>
  <w15:chartTrackingRefBased/>
  <w15:docId w15:val="{BA30ACB7-4F9C-4610-A461-A3B728BAB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BC6"/>
    <w:rPr>
      <w:rFonts w:ascii="Times New Roman" w:hAnsi="Times New Roman"/>
      <w:color w:val="000000" w:themeColor="text1"/>
      <w:sz w:val="24"/>
      <w:lang w:val="en-GB"/>
    </w:rPr>
  </w:style>
  <w:style w:type="paragraph" w:styleId="Heading1">
    <w:name w:val="heading 1"/>
    <w:basedOn w:val="Normal"/>
    <w:next w:val="Normal"/>
    <w:link w:val="Heading1Char"/>
    <w:autoRedefine/>
    <w:qFormat/>
    <w:rsid w:val="00826CAF"/>
    <w:pPr>
      <w:keepNext/>
      <w:keepLines/>
      <w:spacing w:before="240" w:after="0"/>
      <w:jc w:val="center"/>
      <w:outlineLvl w:val="0"/>
    </w:pPr>
    <w:rPr>
      <w:rFonts w:eastAsiaTheme="majorEastAsia" w:cs="Times New Roman"/>
      <w:b/>
      <w:sz w:val="32"/>
      <w:szCs w:val="24"/>
      <w:lang w:val="en-US"/>
    </w:rPr>
  </w:style>
  <w:style w:type="paragraph" w:styleId="Heading2">
    <w:name w:val="heading 2"/>
    <w:basedOn w:val="Normal"/>
    <w:next w:val="Normal"/>
    <w:link w:val="Heading2Char"/>
    <w:autoRedefine/>
    <w:uiPriority w:val="9"/>
    <w:unhideWhenUsed/>
    <w:qFormat/>
    <w:rsid w:val="00895BC6"/>
    <w:pPr>
      <w:keepNext/>
      <w:keepLines/>
      <w:outlineLvl w:val="1"/>
    </w:pPr>
    <w:rPr>
      <w:rFonts w:eastAsiaTheme="majorEastAsia" w:cs="Times New Roman"/>
      <w:b/>
      <w:i/>
      <w:color w:val="auto"/>
      <w:sz w:val="28"/>
      <w:lang w:val="en-US"/>
    </w:rPr>
  </w:style>
  <w:style w:type="paragraph" w:styleId="Heading3">
    <w:name w:val="heading 3"/>
    <w:basedOn w:val="Normal"/>
    <w:next w:val="Normal"/>
    <w:link w:val="Heading3Char"/>
    <w:autoRedefine/>
    <w:uiPriority w:val="9"/>
    <w:unhideWhenUsed/>
    <w:qFormat/>
    <w:rsid w:val="00E7079B"/>
    <w:pPr>
      <w:keepNext/>
      <w:keepLines/>
      <w:jc w:val="left"/>
      <w:outlineLvl w:val="2"/>
    </w:pPr>
    <w:rPr>
      <w:rFonts w:eastAsiaTheme="majorEastAsia" w:cstheme="majorBidi"/>
      <w:i/>
    </w:rPr>
  </w:style>
  <w:style w:type="paragraph" w:styleId="Heading4">
    <w:name w:val="heading 4"/>
    <w:basedOn w:val="Normal"/>
    <w:next w:val="Normal"/>
    <w:link w:val="Heading4Char"/>
    <w:autoRedefine/>
    <w:uiPriority w:val="9"/>
    <w:semiHidden/>
    <w:unhideWhenUsed/>
    <w:qFormat/>
    <w:rsid w:val="00E7079B"/>
    <w:pPr>
      <w:keepNext/>
      <w:keepLines/>
      <w:jc w:val="center"/>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7079B"/>
    <w:rPr>
      <w:rFonts w:ascii="Times New Roman" w:eastAsiaTheme="majorEastAsia" w:hAnsi="Times New Roman" w:cstheme="majorBidi"/>
      <w:i/>
      <w:sz w:val="24"/>
    </w:rPr>
  </w:style>
  <w:style w:type="character" w:customStyle="1" w:styleId="Heading1Char">
    <w:name w:val="Heading 1 Char"/>
    <w:basedOn w:val="DefaultParagraphFont"/>
    <w:link w:val="Heading1"/>
    <w:rsid w:val="00826CAF"/>
    <w:rPr>
      <w:rFonts w:ascii="Times New Roman" w:eastAsiaTheme="majorEastAsia" w:hAnsi="Times New Roman" w:cs="Times New Roman"/>
      <w:b/>
      <w:color w:val="000000" w:themeColor="text1"/>
      <w:sz w:val="32"/>
      <w:szCs w:val="24"/>
    </w:rPr>
  </w:style>
  <w:style w:type="character" w:customStyle="1" w:styleId="Heading2Char">
    <w:name w:val="Heading 2 Char"/>
    <w:basedOn w:val="DefaultParagraphFont"/>
    <w:link w:val="Heading2"/>
    <w:uiPriority w:val="9"/>
    <w:rsid w:val="00895BC6"/>
    <w:rPr>
      <w:rFonts w:ascii="Times New Roman" w:eastAsiaTheme="majorEastAsia" w:hAnsi="Times New Roman" w:cs="Times New Roman"/>
      <w:b/>
      <w:i/>
      <w:sz w:val="28"/>
    </w:rPr>
  </w:style>
  <w:style w:type="character" w:customStyle="1" w:styleId="Heading4Char">
    <w:name w:val="Heading 4 Char"/>
    <w:basedOn w:val="DefaultParagraphFont"/>
    <w:link w:val="Heading4"/>
    <w:uiPriority w:val="9"/>
    <w:semiHidden/>
    <w:rsid w:val="00E7079B"/>
    <w:rPr>
      <w:rFonts w:ascii="Times New Roman" w:eastAsiaTheme="majorEastAsia" w:hAnsi="Times New Roman" w:cstheme="majorBidi"/>
      <w:iCs/>
      <w:sz w:val="24"/>
    </w:rPr>
  </w:style>
  <w:style w:type="paragraph" w:styleId="ListParagraph">
    <w:name w:val="List Paragraph"/>
    <w:basedOn w:val="Normal"/>
    <w:uiPriority w:val="34"/>
    <w:qFormat/>
    <w:rsid w:val="00FE431E"/>
    <w:pPr>
      <w:ind w:left="720"/>
      <w:contextualSpacing/>
    </w:pPr>
  </w:style>
  <w:style w:type="paragraph" w:styleId="Header">
    <w:name w:val="header"/>
    <w:basedOn w:val="Normal"/>
    <w:link w:val="HeaderChar"/>
    <w:uiPriority w:val="99"/>
    <w:unhideWhenUsed/>
    <w:rsid w:val="00D0501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05016"/>
    <w:rPr>
      <w:rFonts w:ascii="Times New Roman" w:hAnsi="Times New Roman"/>
      <w:color w:val="000000" w:themeColor="text1"/>
      <w:sz w:val="24"/>
      <w:lang w:val="en-GB"/>
    </w:rPr>
  </w:style>
  <w:style w:type="paragraph" w:styleId="Footer">
    <w:name w:val="footer"/>
    <w:basedOn w:val="Normal"/>
    <w:link w:val="FooterChar"/>
    <w:uiPriority w:val="99"/>
    <w:unhideWhenUsed/>
    <w:rsid w:val="00D0501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05016"/>
    <w:rPr>
      <w:rFonts w:ascii="Times New Roman" w:hAnsi="Times New Roman"/>
      <w:color w:val="000000" w:themeColor="text1"/>
      <w:sz w:val="24"/>
      <w:lang w:val="en-GB"/>
    </w:rPr>
  </w:style>
  <w:style w:type="paragraph" w:styleId="NormalWeb">
    <w:name w:val="Normal (Web)"/>
    <w:basedOn w:val="Normal"/>
    <w:uiPriority w:val="99"/>
    <w:semiHidden/>
    <w:unhideWhenUsed/>
    <w:rsid w:val="00A3475F"/>
    <w:pPr>
      <w:spacing w:before="100" w:beforeAutospacing="1" w:after="100" w:afterAutospacing="1" w:line="240" w:lineRule="auto"/>
      <w:jc w:val="left"/>
    </w:pPr>
    <w:rPr>
      <w:rFonts w:eastAsia="Times New Roman" w:cs="Times New Roman"/>
      <w:color w:val="auto"/>
      <w:szCs w:val="24"/>
      <w:lang w:val="en-US"/>
    </w:rPr>
  </w:style>
  <w:style w:type="character" w:customStyle="1" w:styleId="url">
    <w:name w:val="url"/>
    <w:basedOn w:val="DefaultParagraphFont"/>
    <w:rsid w:val="00A3475F"/>
  </w:style>
  <w:style w:type="character" w:styleId="Hyperlink">
    <w:name w:val="Hyperlink"/>
    <w:basedOn w:val="DefaultParagraphFont"/>
    <w:uiPriority w:val="99"/>
    <w:unhideWhenUsed/>
    <w:rsid w:val="00A3475F"/>
    <w:rPr>
      <w:color w:val="0563C1" w:themeColor="hyperlink"/>
      <w:u w:val="single"/>
    </w:rPr>
  </w:style>
  <w:style w:type="character" w:styleId="UnresolvedMention">
    <w:name w:val="Unresolved Mention"/>
    <w:basedOn w:val="DefaultParagraphFont"/>
    <w:uiPriority w:val="99"/>
    <w:semiHidden/>
    <w:unhideWhenUsed/>
    <w:rsid w:val="00A3475F"/>
    <w:rPr>
      <w:color w:val="605E5C"/>
      <w:shd w:val="clear" w:color="auto" w:fill="E1DFDD"/>
    </w:rPr>
  </w:style>
  <w:style w:type="paragraph" w:styleId="TOCHeading">
    <w:name w:val="TOC Heading"/>
    <w:basedOn w:val="Heading1"/>
    <w:next w:val="Normal"/>
    <w:uiPriority w:val="39"/>
    <w:unhideWhenUsed/>
    <w:qFormat/>
    <w:rsid w:val="009528B6"/>
    <w:pPr>
      <w:spacing w:line="259" w:lineRule="auto"/>
      <w:jc w:val="left"/>
      <w:outlineLvl w:val="9"/>
    </w:pPr>
    <w:rPr>
      <w:rFonts w:asciiTheme="majorHAnsi" w:hAnsiTheme="majorHAnsi" w:cstheme="majorBidi"/>
      <w:b w:val="0"/>
      <w:color w:val="2F5496" w:themeColor="accent1" w:themeShade="BF"/>
      <w:szCs w:val="32"/>
    </w:rPr>
  </w:style>
  <w:style w:type="paragraph" w:styleId="TOC1">
    <w:name w:val="toc 1"/>
    <w:basedOn w:val="Normal"/>
    <w:next w:val="Normal"/>
    <w:autoRedefine/>
    <w:uiPriority w:val="39"/>
    <w:unhideWhenUsed/>
    <w:rsid w:val="009528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7801">
      <w:bodyDiv w:val="1"/>
      <w:marLeft w:val="0"/>
      <w:marRight w:val="0"/>
      <w:marTop w:val="0"/>
      <w:marBottom w:val="0"/>
      <w:divBdr>
        <w:top w:val="none" w:sz="0" w:space="0" w:color="auto"/>
        <w:left w:val="none" w:sz="0" w:space="0" w:color="auto"/>
        <w:bottom w:val="none" w:sz="0" w:space="0" w:color="auto"/>
        <w:right w:val="none" w:sz="0" w:space="0" w:color="auto"/>
      </w:divBdr>
      <w:divsChild>
        <w:div w:id="533007321">
          <w:marLeft w:val="-720"/>
          <w:marRight w:val="0"/>
          <w:marTop w:val="0"/>
          <w:marBottom w:val="0"/>
          <w:divBdr>
            <w:top w:val="none" w:sz="0" w:space="0" w:color="auto"/>
            <w:left w:val="none" w:sz="0" w:space="0" w:color="auto"/>
            <w:bottom w:val="none" w:sz="0" w:space="0" w:color="auto"/>
            <w:right w:val="none" w:sz="0" w:space="0" w:color="auto"/>
          </w:divBdr>
        </w:div>
      </w:divsChild>
    </w:div>
    <w:div w:id="324014898">
      <w:bodyDiv w:val="1"/>
      <w:marLeft w:val="0"/>
      <w:marRight w:val="0"/>
      <w:marTop w:val="0"/>
      <w:marBottom w:val="0"/>
      <w:divBdr>
        <w:top w:val="none" w:sz="0" w:space="0" w:color="auto"/>
        <w:left w:val="none" w:sz="0" w:space="0" w:color="auto"/>
        <w:bottom w:val="none" w:sz="0" w:space="0" w:color="auto"/>
        <w:right w:val="none" w:sz="0" w:space="0" w:color="auto"/>
      </w:divBdr>
      <w:divsChild>
        <w:div w:id="1421490410">
          <w:marLeft w:val="-720"/>
          <w:marRight w:val="0"/>
          <w:marTop w:val="0"/>
          <w:marBottom w:val="0"/>
          <w:divBdr>
            <w:top w:val="none" w:sz="0" w:space="0" w:color="auto"/>
            <w:left w:val="none" w:sz="0" w:space="0" w:color="auto"/>
            <w:bottom w:val="none" w:sz="0" w:space="0" w:color="auto"/>
            <w:right w:val="none" w:sz="0" w:space="0" w:color="auto"/>
          </w:divBdr>
        </w:div>
      </w:divsChild>
    </w:div>
    <w:div w:id="394475013">
      <w:bodyDiv w:val="1"/>
      <w:marLeft w:val="0"/>
      <w:marRight w:val="0"/>
      <w:marTop w:val="0"/>
      <w:marBottom w:val="0"/>
      <w:divBdr>
        <w:top w:val="none" w:sz="0" w:space="0" w:color="auto"/>
        <w:left w:val="none" w:sz="0" w:space="0" w:color="auto"/>
        <w:bottom w:val="none" w:sz="0" w:space="0" w:color="auto"/>
        <w:right w:val="none" w:sz="0" w:space="0" w:color="auto"/>
      </w:divBdr>
    </w:div>
    <w:div w:id="531647494">
      <w:bodyDiv w:val="1"/>
      <w:marLeft w:val="0"/>
      <w:marRight w:val="0"/>
      <w:marTop w:val="0"/>
      <w:marBottom w:val="0"/>
      <w:divBdr>
        <w:top w:val="none" w:sz="0" w:space="0" w:color="auto"/>
        <w:left w:val="none" w:sz="0" w:space="0" w:color="auto"/>
        <w:bottom w:val="none" w:sz="0" w:space="0" w:color="auto"/>
        <w:right w:val="none" w:sz="0" w:space="0" w:color="auto"/>
      </w:divBdr>
    </w:div>
    <w:div w:id="594436201">
      <w:bodyDiv w:val="1"/>
      <w:marLeft w:val="0"/>
      <w:marRight w:val="0"/>
      <w:marTop w:val="0"/>
      <w:marBottom w:val="0"/>
      <w:divBdr>
        <w:top w:val="none" w:sz="0" w:space="0" w:color="auto"/>
        <w:left w:val="none" w:sz="0" w:space="0" w:color="auto"/>
        <w:bottom w:val="none" w:sz="0" w:space="0" w:color="auto"/>
        <w:right w:val="none" w:sz="0" w:space="0" w:color="auto"/>
      </w:divBdr>
    </w:div>
    <w:div w:id="710031748">
      <w:bodyDiv w:val="1"/>
      <w:marLeft w:val="0"/>
      <w:marRight w:val="0"/>
      <w:marTop w:val="0"/>
      <w:marBottom w:val="0"/>
      <w:divBdr>
        <w:top w:val="none" w:sz="0" w:space="0" w:color="auto"/>
        <w:left w:val="none" w:sz="0" w:space="0" w:color="auto"/>
        <w:bottom w:val="none" w:sz="0" w:space="0" w:color="auto"/>
        <w:right w:val="none" w:sz="0" w:space="0" w:color="auto"/>
      </w:divBdr>
    </w:div>
    <w:div w:id="827284958">
      <w:bodyDiv w:val="1"/>
      <w:marLeft w:val="0"/>
      <w:marRight w:val="0"/>
      <w:marTop w:val="0"/>
      <w:marBottom w:val="0"/>
      <w:divBdr>
        <w:top w:val="none" w:sz="0" w:space="0" w:color="auto"/>
        <w:left w:val="none" w:sz="0" w:space="0" w:color="auto"/>
        <w:bottom w:val="none" w:sz="0" w:space="0" w:color="auto"/>
        <w:right w:val="none" w:sz="0" w:space="0" w:color="auto"/>
      </w:divBdr>
    </w:div>
    <w:div w:id="927037614">
      <w:bodyDiv w:val="1"/>
      <w:marLeft w:val="0"/>
      <w:marRight w:val="0"/>
      <w:marTop w:val="0"/>
      <w:marBottom w:val="0"/>
      <w:divBdr>
        <w:top w:val="none" w:sz="0" w:space="0" w:color="auto"/>
        <w:left w:val="none" w:sz="0" w:space="0" w:color="auto"/>
        <w:bottom w:val="none" w:sz="0" w:space="0" w:color="auto"/>
        <w:right w:val="none" w:sz="0" w:space="0" w:color="auto"/>
      </w:divBdr>
      <w:divsChild>
        <w:div w:id="47070360">
          <w:marLeft w:val="-720"/>
          <w:marRight w:val="0"/>
          <w:marTop w:val="0"/>
          <w:marBottom w:val="0"/>
          <w:divBdr>
            <w:top w:val="none" w:sz="0" w:space="0" w:color="auto"/>
            <w:left w:val="none" w:sz="0" w:space="0" w:color="auto"/>
            <w:bottom w:val="none" w:sz="0" w:space="0" w:color="auto"/>
            <w:right w:val="none" w:sz="0" w:space="0" w:color="auto"/>
          </w:divBdr>
        </w:div>
      </w:divsChild>
    </w:div>
    <w:div w:id="1028919242">
      <w:bodyDiv w:val="1"/>
      <w:marLeft w:val="0"/>
      <w:marRight w:val="0"/>
      <w:marTop w:val="0"/>
      <w:marBottom w:val="0"/>
      <w:divBdr>
        <w:top w:val="none" w:sz="0" w:space="0" w:color="auto"/>
        <w:left w:val="none" w:sz="0" w:space="0" w:color="auto"/>
        <w:bottom w:val="none" w:sz="0" w:space="0" w:color="auto"/>
        <w:right w:val="none" w:sz="0" w:space="0" w:color="auto"/>
      </w:divBdr>
    </w:div>
    <w:div w:id="1050806151">
      <w:bodyDiv w:val="1"/>
      <w:marLeft w:val="0"/>
      <w:marRight w:val="0"/>
      <w:marTop w:val="0"/>
      <w:marBottom w:val="0"/>
      <w:divBdr>
        <w:top w:val="none" w:sz="0" w:space="0" w:color="auto"/>
        <w:left w:val="none" w:sz="0" w:space="0" w:color="auto"/>
        <w:bottom w:val="none" w:sz="0" w:space="0" w:color="auto"/>
        <w:right w:val="none" w:sz="0" w:space="0" w:color="auto"/>
      </w:divBdr>
      <w:divsChild>
        <w:div w:id="197551506">
          <w:marLeft w:val="-720"/>
          <w:marRight w:val="0"/>
          <w:marTop w:val="0"/>
          <w:marBottom w:val="0"/>
          <w:divBdr>
            <w:top w:val="none" w:sz="0" w:space="0" w:color="auto"/>
            <w:left w:val="none" w:sz="0" w:space="0" w:color="auto"/>
            <w:bottom w:val="none" w:sz="0" w:space="0" w:color="auto"/>
            <w:right w:val="none" w:sz="0" w:space="0" w:color="auto"/>
          </w:divBdr>
        </w:div>
      </w:divsChild>
    </w:div>
    <w:div w:id="1196964713">
      <w:bodyDiv w:val="1"/>
      <w:marLeft w:val="0"/>
      <w:marRight w:val="0"/>
      <w:marTop w:val="0"/>
      <w:marBottom w:val="0"/>
      <w:divBdr>
        <w:top w:val="none" w:sz="0" w:space="0" w:color="auto"/>
        <w:left w:val="none" w:sz="0" w:space="0" w:color="auto"/>
        <w:bottom w:val="none" w:sz="0" w:space="0" w:color="auto"/>
        <w:right w:val="none" w:sz="0" w:space="0" w:color="auto"/>
      </w:divBdr>
    </w:div>
    <w:div w:id="1472867612">
      <w:bodyDiv w:val="1"/>
      <w:marLeft w:val="0"/>
      <w:marRight w:val="0"/>
      <w:marTop w:val="0"/>
      <w:marBottom w:val="0"/>
      <w:divBdr>
        <w:top w:val="none" w:sz="0" w:space="0" w:color="auto"/>
        <w:left w:val="none" w:sz="0" w:space="0" w:color="auto"/>
        <w:bottom w:val="none" w:sz="0" w:space="0" w:color="auto"/>
        <w:right w:val="none" w:sz="0" w:space="0" w:color="auto"/>
      </w:divBdr>
    </w:div>
    <w:div w:id="1512066650">
      <w:bodyDiv w:val="1"/>
      <w:marLeft w:val="0"/>
      <w:marRight w:val="0"/>
      <w:marTop w:val="0"/>
      <w:marBottom w:val="0"/>
      <w:divBdr>
        <w:top w:val="none" w:sz="0" w:space="0" w:color="auto"/>
        <w:left w:val="none" w:sz="0" w:space="0" w:color="auto"/>
        <w:bottom w:val="none" w:sz="0" w:space="0" w:color="auto"/>
        <w:right w:val="none" w:sz="0" w:space="0" w:color="auto"/>
      </w:divBdr>
    </w:div>
    <w:div w:id="1552575695">
      <w:bodyDiv w:val="1"/>
      <w:marLeft w:val="0"/>
      <w:marRight w:val="0"/>
      <w:marTop w:val="0"/>
      <w:marBottom w:val="0"/>
      <w:divBdr>
        <w:top w:val="none" w:sz="0" w:space="0" w:color="auto"/>
        <w:left w:val="none" w:sz="0" w:space="0" w:color="auto"/>
        <w:bottom w:val="none" w:sz="0" w:space="0" w:color="auto"/>
        <w:right w:val="none" w:sz="0" w:space="0" w:color="auto"/>
      </w:divBdr>
      <w:divsChild>
        <w:div w:id="213201589">
          <w:marLeft w:val="-720"/>
          <w:marRight w:val="0"/>
          <w:marTop w:val="0"/>
          <w:marBottom w:val="0"/>
          <w:divBdr>
            <w:top w:val="none" w:sz="0" w:space="0" w:color="auto"/>
            <w:left w:val="none" w:sz="0" w:space="0" w:color="auto"/>
            <w:bottom w:val="none" w:sz="0" w:space="0" w:color="auto"/>
            <w:right w:val="none" w:sz="0" w:space="0" w:color="auto"/>
          </w:divBdr>
        </w:div>
      </w:divsChild>
    </w:div>
    <w:div w:id="1567180921">
      <w:bodyDiv w:val="1"/>
      <w:marLeft w:val="0"/>
      <w:marRight w:val="0"/>
      <w:marTop w:val="0"/>
      <w:marBottom w:val="0"/>
      <w:divBdr>
        <w:top w:val="none" w:sz="0" w:space="0" w:color="auto"/>
        <w:left w:val="none" w:sz="0" w:space="0" w:color="auto"/>
        <w:bottom w:val="none" w:sz="0" w:space="0" w:color="auto"/>
        <w:right w:val="none" w:sz="0" w:space="0" w:color="auto"/>
      </w:divBdr>
    </w:div>
    <w:div w:id="1591507369">
      <w:bodyDiv w:val="1"/>
      <w:marLeft w:val="0"/>
      <w:marRight w:val="0"/>
      <w:marTop w:val="0"/>
      <w:marBottom w:val="0"/>
      <w:divBdr>
        <w:top w:val="none" w:sz="0" w:space="0" w:color="auto"/>
        <w:left w:val="none" w:sz="0" w:space="0" w:color="auto"/>
        <w:bottom w:val="none" w:sz="0" w:space="0" w:color="auto"/>
        <w:right w:val="none" w:sz="0" w:space="0" w:color="auto"/>
      </w:divBdr>
      <w:divsChild>
        <w:div w:id="545219884">
          <w:marLeft w:val="-720"/>
          <w:marRight w:val="0"/>
          <w:marTop w:val="0"/>
          <w:marBottom w:val="0"/>
          <w:divBdr>
            <w:top w:val="none" w:sz="0" w:space="0" w:color="auto"/>
            <w:left w:val="none" w:sz="0" w:space="0" w:color="auto"/>
            <w:bottom w:val="none" w:sz="0" w:space="0" w:color="auto"/>
            <w:right w:val="none" w:sz="0" w:space="0" w:color="auto"/>
          </w:divBdr>
        </w:div>
      </w:divsChild>
    </w:div>
    <w:div w:id="1638140975">
      <w:bodyDiv w:val="1"/>
      <w:marLeft w:val="0"/>
      <w:marRight w:val="0"/>
      <w:marTop w:val="0"/>
      <w:marBottom w:val="0"/>
      <w:divBdr>
        <w:top w:val="none" w:sz="0" w:space="0" w:color="auto"/>
        <w:left w:val="none" w:sz="0" w:space="0" w:color="auto"/>
        <w:bottom w:val="none" w:sz="0" w:space="0" w:color="auto"/>
        <w:right w:val="none" w:sz="0" w:space="0" w:color="auto"/>
      </w:divBdr>
      <w:divsChild>
        <w:div w:id="1322932529">
          <w:marLeft w:val="-720"/>
          <w:marRight w:val="0"/>
          <w:marTop w:val="0"/>
          <w:marBottom w:val="0"/>
          <w:divBdr>
            <w:top w:val="none" w:sz="0" w:space="0" w:color="auto"/>
            <w:left w:val="none" w:sz="0" w:space="0" w:color="auto"/>
            <w:bottom w:val="none" w:sz="0" w:space="0" w:color="auto"/>
            <w:right w:val="none" w:sz="0" w:space="0" w:color="auto"/>
          </w:divBdr>
        </w:div>
      </w:divsChild>
    </w:div>
    <w:div w:id="1753891186">
      <w:bodyDiv w:val="1"/>
      <w:marLeft w:val="0"/>
      <w:marRight w:val="0"/>
      <w:marTop w:val="0"/>
      <w:marBottom w:val="0"/>
      <w:divBdr>
        <w:top w:val="none" w:sz="0" w:space="0" w:color="auto"/>
        <w:left w:val="none" w:sz="0" w:space="0" w:color="auto"/>
        <w:bottom w:val="none" w:sz="0" w:space="0" w:color="auto"/>
        <w:right w:val="none" w:sz="0" w:space="0" w:color="auto"/>
      </w:divBdr>
    </w:div>
    <w:div w:id="1949586113">
      <w:bodyDiv w:val="1"/>
      <w:marLeft w:val="0"/>
      <w:marRight w:val="0"/>
      <w:marTop w:val="0"/>
      <w:marBottom w:val="0"/>
      <w:divBdr>
        <w:top w:val="none" w:sz="0" w:space="0" w:color="auto"/>
        <w:left w:val="none" w:sz="0" w:space="0" w:color="auto"/>
        <w:bottom w:val="none" w:sz="0" w:space="0" w:color="auto"/>
        <w:right w:val="none" w:sz="0" w:space="0" w:color="auto"/>
      </w:divBdr>
      <w:divsChild>
        <w:div w:id="1725904709">
          <w:marLeft w:val="-720"/>
          <w:marRight w:val="0"/>
          <w:marTop w:val="0"/>
          <w:marBottom w:val="0"/>
          <w:divBdr>
            <w:top w:val="none" w:sz="0" w:space="0" w:color="auto"/>
            <w:left w:val="none" w:sz="0" w:space="0" w:color="auto"/>
            <w:bottom w:val="none" w:sz="0" w:space="0" w:color="auto"/>
            <w:right w:val="none" w:sz="0" w:space="0" w:color="auto"/>
          </w:divBdr>
        </w:div>
      </w:divsChild>
    </w:div>
    <w:div w:id="2015691605">
      <w:bodyDiv w:val="1"/>
      <w:marLeft w:val="0"/>
      <w:marRight w:val="0"/>
      <w:marTop w:val="0"/>
      <w:marBottom w:val="0"/>
      <w:divBdr>
        <w:top w:val="none" w:sz="0" w:space="0" w:color="auto"/>
        <w:left w:val="none" w:sz="0" w:space="0" w:color="auto"/>
        <w:bottom w:val="none" w:sz="0" w:space="0" w:color="auto"/>
        <w:right w:val="none" w:sz="0" w:space="0" w:color="auto"/>
      </w:divBdr>
    </w:div>
    <w:div w:id="2045475941">
      <w:bodyDiv w:val="1"/>
      <w:marLeft w:val="0"/>
      <w:marRight w:val="0"/>
      <w:marTop w:val="0"/>
      <w:marBottom w:val="0"/>
      <w:divBdr>
        <w:top w:val="none" w:sz="0" w:space="0" w:color="auto"/>
        <w:left w:val="none" w:sz="0" w:space="0" w:color="auto"/>
        <w:bottom w:val="none" w:sz="0" w:space="0" w:color="auto"/>
        <w:right w:val="none" w:sz="0" w:space="0" w:color="auto"/>
      </w:divBdr>
      <w:divsChild>
        <w:div w:id="677462938">
          <w:marLeft w:val="-720"/>
          <w:marRight w:val="0"/>
          <w:marTop w:val="0"/>
          <w:marBottom w:val="0"/>
          <w:divBdr>
            <w:top w:val="none" w:sz="0" w:space="0" w:color="auto"/>
            <w:left w:val="none" w:sz="0" w:space="0" w:color="auto"/>
            <w:bottom w:val="none" w:sz="0" w:space="0" w:color="auto"/>
            <w:right w:val="none" w:sz="0" w:space="0" w:color="auto"/>
          </w:divBdr>
        </w:div>
      </w:divsChild>
    </w:div>
    <w:div w:id="2051953238">
      <w:bodyDiv w:val="1"/>
      <w:marLeft w:val="0"/>
      <w:marRight w:val="0"/>
      <w:marTop w:val="0"/>
      <w:marBottom w:val="0"/>
      <w:divBdr>
        <w:top w:val="none" w:sz="0" w:space="0" w:color="auto"/>
        <w:left w:val="none" w:sz="0" w:space="0" w:color="auto"/>
        <w:bottom w:val="none" w:sz="0" w:space="0" w:color="auto"/>
        <w:right w:val="none" w:sz="0" w:space="0" w:color="auto"/>
      </w:divBdr>
      <w:divsChild>
        <w:div w:id="111139040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aeai.2021.100027" TargetMode="External"/><Relationship Id="rId18" Type="http://schemas.openxmlformats.org/officeDocument/2006/relationships/image" Target="media/image1.png"/><Relationship Id="rId26" Type="http://schemas.openxmlformats.org/officeDocument/2006/relationships/image" Target="media/image9.png"/><Relationship Id="rId21" Type="http://schemas.openxmlformats.org/officeDocument/2006/relationships/image" Target="media/image4.sv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hyperlink" Target="https://doi.org/10.4324/9781315881201-17" TargetMode="External"/><Relationship Id="rId17" Type="http://schemas.openxmlformats.org/officeDocument/2006/relationships/hyperlink" Target="https://doi.org/10.1016/j.ijhm.2020.102699" TargetMode="External"/><Relationship Id="rId25" Type="http://schemas.openxmlformats.org/officeDocument/2006/relationships/image" Target="media/image8.svg"/><Relationship Id="rId33" Type="http://schemas.openxmlformats.org/officeDocument/2006/relationships/image" Target="media/image16.sv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jhm.2021.103084" TargetMode="External"/><Relationship Id="rId20" Type="http://schemas.openxmlformats.org/officeDocument/2006/relationships/image" Target="media/image3.png"/><Relationship Id="rId29"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7/s41599-022-01109-4"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5134/ieflj.v6i2.3382" TargetMode="External"/><Relationship Id="rId23" Type="http://schemas.openxmlformats.org/officeDocument/2006/relationships/image" Target="media/image6.svg"/><Relationship Id="rId28" Type="http://schemas.openxmlformats.org/officeDocument/2006/relationships/image" Target="media/image11.png"/><Relationship Id="rId36" Type="http://schemas.openxmlformats.org/officeDocument/2006/relationships/header" Target="header1.xml"/><Relationship Id="rId10" Type="http://schemas.openxmlformats.org/officeDocument/2006/relationships/hyperlink" Target="https://doi.org/10.4324/9780429037351-2" TargetMode="External"/><Relationship Id="rId19" Type="http://schemas.openxmlformats.org/officeDocument/2006/relationships/image" Target="media/image2.svg"/><Relationship Id="rId31"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hyperlink" Target="https://doi.org/10.1515/ip-2020-4003" TargetMode="External"/><Relationship Id="rId14" Type="http://schemas.openxmlformats.org/officeDocument/2006/relationships/hyperlink" Target="https://doi.org/10.1080/09585192.2017.1406389" TargetMode="External"/><Relationship Id="rId22" Type="http://schemas.openxmlformats.org/officeDocument/2006/relationships/image" Target="media/image5.png"/><Relationship Id="rId27" Type="http://schemas.openxmlformats.org/officeDocument/2006/relationships/image" Target="media/image10.svg"/><Relationship Id="rId30" Type="http://schemas.openxmlformats.org/officeDocument/2006/relationships/image" Target="media/image13.png"/><Relationship Id="rId35" Type="http://schemas.openxmlformats.org/officeDocument/2006/relationships/image" Target="media/image18.svg"/><Relationship Id="rId8" Type="http://schemas.openxmlformats.org/officeDocument/2006/relationships/hyperlink" Target="https://doi.org/10.1111/ijsa.1234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5344A-9AAF-4A27-9010-A494D79D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1827</Words>
  <Characters>11821</Characters>
  <Application>Microsoft Office Word</Application>
  <DocSecurity>0</DocSecurity>
  <Lines>301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Ana Maria Stoica</cp:lastModifiedBy>
  <cp:revision>13</cp:revision>
  <dcterms:created xsi:type="dcterms:W3CDTF">2024-05-12T16:08:00Z</dcterms:created>
  <dcterms:modified xsi:type="dcterms:W3CDTF">2024-05-12T18:32:00Z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da7d215f-5ce6-4822-b391-407aa54a27e1</vt:lpwstr>
  </property>
</Properties>
</file>