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B48" w:rsidRDefault="00B94B48" w:rsidP="00B94B48">
      <w:pPr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</w:pPr>
    </w:p>
    <w:p w:rsidR="00B94B48" w:rsidRPr="00B94B48" w:rsidRDefault="00B94B48" w:rsidP="00B94B48">
      <w:pPr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</w:pPr>
      <w:r w:rsidRPr="00B94B48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  <w:t>Module: Human Resource Management</w:t>
      </w:r>
    </w:p>
    <w:p w:rsidR="00B94B48" w:rsidRPr="00B94B48" w:rsidRDefault="00B94B48" w:rsidP="00B94B48">
      <w:pPr>
        <w:jc w:val="center"/>
        <w:rPr>
          <w:rFonts w:ascii="Times New Roman" w:eastAsia="Times New Roman" w:hAnsi="Times New Roman" w:cs="Times New Roman"/>
          <w:bCs/>
          <w:color w:val="222222"/>
          <w:sz w:val="36"/>
          <w:szCs w:val="36"/>
        </w:rPr>
      </w:pPr>
      <w:r w:rsidRPr="00B94B48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  <w:t>Module Code: LCMB7000</w:t>
      </w:r>
    </w:p>
    <w:p w:rsidR="00B94B48" w:rsidRDefault="00B94B48" w:rsidP="00B94B48">
      <w:pPr>
        <w:jc w:val="center"/>
        <w:rPr>
          <w:rFonts w:ascii="Times New Roman" w:eastAsia="Times New Roman" w:hAnsi="Times New Roman" w:cs="Times New Roman"/>
          <w:color w:val="222222"/>
          <w:sz w:val="36"/>
          <w:szCs w:val="36"/>
        </w:rPr>
      </w:pPr>
      <w:r w:rsidRPr="00B94B48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  <w:t xml:space="preserve">Student name: </w:t>
      </w:r>
      <w:r w:rsidRPr="00B94B48">
        <w:rPr>
          <w:rFonts w:ascii="Times New Roman" w:hAnsi="Times New Roman" w:cs="Times New Roman"/>
          <w:b/>
          <w:bCs/>
          <w:color w:val="222222"/>
          <w:sz w:val="36"/>
          <w:szCs w:val="36"/>
          <w:shd w:val="clear" w:color="auto" w:fill="FFFFFF"/>
        </w:rPr>
        <w:t>Dixali Mahesh patel</w:t>
      </w:r>
      <w:r w:rsidRPr="00B94B48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  <w:t xml:space="preserve"> </w:t>
      </w:r>
    </w:p>
    <w:p w:rsidR="00B94B48" w:rsidRPr="00A346AA" w:rsidRDefault="00B94B48" w:rsidP="00B94B48">
      <w:pPr>
        <w:jc w:val="center"/>
        <w:rPr>
          <w:rFonts w:ascii="Times New Roman" w:eastAsia="Times New Roman" w:hAnsi="Times New Roman" w:cs="Times New Roman"/>
          <w:color w:val="222222"/>
          <w:sz w:val="36"/>
          <w:szCs w:val="36"/>
        </w:rPr>
      </w:pPr>
      <w:r w:rsidRPr="00B94B48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  <w:t>Id:</w:t>
      </w:r>
      <w:r w:rsidRPr="00A346AA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  <w:t xml:space="preserve"> </w:t>
      </w:r>
      <w:r w:rsidRPr="00B94B48">
        <w:rPr>
          <w:rFonts w:ascii="Times New Roman" w:hAnsi="Times New Roman" w:cs="Times New Roman"/>
          <w:b/>
          <w:bCs/>
          <w:color w:val="222222"/>
          <w:sz w:val="36"/>
          <w:szCs w:val="36"/>
          <w:shd w:val="clear" w:color="auto" w:fill="FFFFFF"/>
        </w:rPr>
        <w:t>2241843</w:t>
      </w:r>
    </w:p>
    <w:p w:rsidR="00B94B48" w:rsidRDefault="00B94B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C2927" w:rsidRDefault="003E421D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Building</w:t>
      </w:r>
      <w:r w:rsidRPr="003E421D">
        <w:rPr>
          <w:rFonts w:ascii="Times New Roman" w:hAnsi="Times New Roman" w:cs="Times New Roman"/>
          <w:sz w:val="24"/>
          <w:szCs w:val="24"/>
        </w:rPr>
        <w:t xml:space="preserve"> an effective employee engagement strategy holds </w:t>
      </w:r>
      <w:r>
        <w:rPr>
          <w:rFonts w:ascii="Times New Roman" w:hAnsi="Times New Roman" w:cs="Times New Roman"/>
          <w:sz w:val="24"/>
          <w:szCs w:val="24"/>
        </w:rPr>
        <w:t>huge</w:t>
      </w:r>
      <w:r w:rsidRPr="003E42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significance</w:t>
      </w:r>
      <w:r w:rsidRPr="003E421D">
        <w:rPr>
          <w:rFonts w:ascii="Times New Roman" w:hAnsi="Times New Roman" w:cs="Times New Roman"/>
          <w:sz w:val="24"/>
          <w:szCs w:val="24"/>
        </w:rPr>
        <w:t xml:space="preserve"> in today's competitive business landscape. Such a </w:t>
      </w:r>
      <w:r>
        <w:rPr>
          <w:rFonts w:ascii="Times New Roman" w:hAnsi="Times New Roman" w:cs="Times New Roman"/>
          <w:sz w:val="24"/>
          <w:szCs w:val="24"/>
        </w:rPr>
        <w:t>tactic</w:t>
      </w:r>
      <w:r w:rsidRPr="003E421D">
        <w:rPr>
          <w:rFonts w:ascii="Times New Roman" w:hAnsi="Times New Roman" w:cs="Times New Roman"/>
          <w:sz w:val="24"/>
          <w:szCs w:val="24"/>
        </w:rPr>
        <w:t xml:space="preserve"> is a cornerstone for </w:t>
      </w:r>
      <w:r>
        <w:rPr>
          <w:rFonts w:ascii="Times New Roman" w:hAnsi="Times New Roman" w:cs="Times New Roman"/>
          <w:sz w:val="24"/>
          <w:szCs w:val="24"/>
        </w:rPr>
        <w:t>companies</w:t>
      </w:r>
      <w:r w:rsidRPr="003E42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looking</w:t>
      </w:r>
      <w:r w:rsidRPr="003E421D">
        <w:rPr>
          <w:rFonts w:ascii="Times New Roman" w:hAnsi="Times New Roman" w:cs="Times New Roman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 xml:space="preserve"> develop</w:t>
      </w:r>
      <w:r w:rsidRPr="003E421D">
        <w:rPr>
          <w:rFonts w:ascii="Times New Roman" w:hAnsi="Times New Roman" w:cs="Times New Roman"/>
          <w:sz w:val="24"/>
          <w:szCs w:val="24"/>
        </w:rPr>
        <w:t xml:space="preserve"> a thriving and </w:t>
      </w:r>
      <w:r>
        <w:rPr>
          <w:rFonts w:ascii="Times New Roman" w:hAnsi="Times New Roman" w:cs="Times New Roman"/>
          <w:sz w:val="24"/>
          <w:szCs w:val="24"/>
        </w:rPr>
        <w:t>encouraged</w:t>
      </w:r>
      <w:r w:rsidRPr="003E421D">
        <w:rPr>
          <w:rFonts w:ascii="Times New Roman" w:hAnsi="Times New Roman" w:cs="Times New Roman"/>
          <w:sz w:val="24"/>
          <w:szCs w:val="24"/>
        </w:rPr>
        <w:t xml:space="preserve"> workforce, thereby directly </w:t>
      </w:r>
      <w:r>
        <w:rPr>
          <w:rFonts w:ascii="Times New Roman" w:hAnsi="Times New Roman" w:cs="Times New Roman"/>
          <w:sz w:val="24"/>
          <w:szCs w:val="24"/>
        </w:rPr>
        <w:t>influencing</w:t>
      </w:r>
      <w:r w:rsidRPr="003E421D">
        <w:rPr>
          <w:rFonts w:ascii="Times New Roman" w:hAnsi="Times New Roman" w:cs="Times New Roman"/>
          <w:sz w:val="24"/>
          <w:szCs w:val="24"/>
        </w:rPr>
        <w:t xml:space="preserve"> overall productivity, innovation,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3E421D">
        <w:rPr>
          <w:rFonts w:ascii="Times New Roman" w:hAnsi="Times New Roman" w:cs="Times New Roman"/>
          <w:sz w:val="24"/>
          <w:szCs w:val="24"/>
        </w:rPr>
        <w:t xml:space="preserve"> success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76E7">
        <w:rPr>
          <w:rFonts w:ascii="Times New Roman" w:hAnsi="Times New Roman" w:cs="Times New Roman"/>
          <w:sz w:val="24"/>
          <w:szCs w:val="24"/>
        </w:rPr>
        <w:t>(Adekoya et al., 2019).</w:t>
      </w:r>
    </w:p>
    <w:p w:rsidR="009076E7" w:rsidRDefault="009076E7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76E7">
        <w:rPr>
          <w:rFonts w:ascii="Times New Roman" w:hAnsi="Times New Roman" w:cs="Times New Roman"/>
          <w:sz w:val="24"/>
          <w:szCs w:val="24"/>
        </w:rPr>
        <w:t xml:space="preserve">Employee engagement plays a </w:t>
      </w:r>
      <w:r>
        <w:rPr>
          <w:rFonts w:ascii="Times New Roman" w:hAnsi="Times New Roman" w:cs="Times New Roman"/>
          <w:sz w:val="24"/>
          <w:szCs w:val="24"/>
        </w:rPr>
        <w:t>significant</w:t>
      </w:r>
      <w:r w:rsidRPr="009076E7">
        <w:rPr>
          <w:rFonts w:ascii="Times New Roman" w:hAnsi="Times New Roman" w:cs="Times New Roman"/>
          <w:sz w:val="24"/>
          <w:szCs w:val="24"/>
        </w:rPr>
        <w:t xml:space="preserve"> role in </w:t>
      </w:r>
      <w:r>
        <w:rPr>
          <w:rFonts w:ascii="Times New Roman" w:hAnsi="Times New Roman" w:cs="Times New Roman"/>
          <w:sz w:val="24"/>
          <w:szCs w:val="24"/>
        </w:rPr>
        <w:t>forming</w:t>
      </w:r>
      <w:r w:rsidRPr="009076E7">
        <w:rPr>
          <w:rFonts w:ascii="Times New Roman" w:hAnsi="Times New Roman" w:cs="Times New Roman"/>
          <w:sz w:val="24"/>
          <w:szCs w:val="24"/>
        </w:rPr>
        <w:t xml:space="preserve"> the success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076E7">
        <w:rPr>
          <w:rFonts w:ascii="Times New Roman" w:hAnsi="Times New Roman" w:cs="Times New Roman"/>
          <w:sz w:val="24"/>
          <w:szCs w:val="24"/>
        </w:rPr>
        <w:t xml:space="preserve"> overall dynamics of </w:t>
      </w:r>
      <w:r>
        <w:rPr>
          <w:rFonts w:ascii="Times New Roman" w:hAnsi="Times New Roman" w:cs="Times New Roman"/>
          <w:sz w:val="24"/>
          <w:szCs w:val="24"/>
        </w:rPr>
        <w:t>a company</w:t>
      </w:r>
      <w:r w:rsidRPr="009076E7">
        <w:rPr>
          <w:rFonts w:ascii="Times New Roman" w:hAnsi="Times New Roman" w:cs="Times New Roman"/>
          <w:sz w:val="24"/>
          <w:szCs w:val="24"/>
        </w:rPr>
        <w:t xml:space="preserve">. Its </w:t>
      </w:r>
      <w:r>
        <w:rPr>
          <w:rFonts w:ascii="Times New Roman" w:hAnsi="Times New Roman" w:cs="Times New Roman"/>
          <w:sz w:val="24"/>
          <w:szCs w:val="24"/>
        </w:rPr>
        <w:t>importance</w:t>
      </w:r>
      <w:r w:rsidRPr="009076E7">
        <w:rPr>
          <w:rFonts w:ascii="Times New Roman" w:hAnsi="Times New Roman" w:cs="Times New Roman"/>
          <w:sz w:val="24"/>
          <w:szCs w:val="24"/>
        </w:rPr>
        <w:t xml:space="preserve"> is highlight</w:t>
      </w:r>
      <w:r>
        <w:rPr>
          <w:rFonts w:ascii="Times New Roman" w:hAnsi="Times New Roman" w:cs="Times New Roman"/>
          <w:sz w:val="24"/>
          <w:szCs w:val="24"/>
        </w:rPr>
        <w:t xml:space="preserve">ed </w:t>
      </w:r>
      <w:r w:rsidRPr="009076E7">
        <w:rPr>
          <w:rFonts w:ascii="Times New Roman" w:hAnsi="Times New Roman" w:cs="Times New Roman"/>
          <w:sz w:val="24"/>
          <w:szCs w:val="24"/>
        </w:rPr>
        <w:t xml:space="preserve">by the numerous </w:t>
      </w:r>
      <w:r>
        <w:rPr>
          <w:rFonts w:ascii="Times New Roman" w:hAnsi="Times New Roman" w:cs="Times New Roman"/>
          <w:sz w:val="24"/>
          <w:szCs w:val="24"/>
        </w:rPr>
        <w:t>advantages</w:t>
      </w:r>
      <w:r w:rsidRPr="009076E7">
        <w:rPr>
          <w:rFonts w:ascii="Times New Roman" w:hAnsi="Times New Roman" w:cs="Times New Roman"/>
          <w:sz w:val="24"/>
          <w:szCs w:val="24"/>
        </w:rPr>
        <w:t xml:space="preserve"> it brings to both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Pr="009076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076E7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firm</w:t>
      </w:r>
      <w:r w:rsidRPr="009076E7">
        <w:rPr>
          <w:rFonts w:ascii="Times New Roman" w:hAnsi="Times New Roman" w:cs="Times New Roman"/>
          <w:sz w:val="24"/>
          <w:szCs w:val="24"/>
        </w:rPr>
        <w:t xml:space="preserve"> as a whole. One of the most important </w:t>
      </w:r>
      <w:r>
        <w:rPr>
          <w:rFonts w:ascii="Times New Roman" w:hAnsi="Times New Roman" w:cs="Times New Roman"/>
          <w:sz w:val="24"/>
          <w:szCs w:val="24"/>
        </w:rPr>
        <w:t>benefits</w:t>
      </w:r>
      <w:r w:rsidRPr="009076E7">
        <w:rPr>
          <w:rFonts w:ascii="Times New Roman" w:hAnsi="Times New Roman" w:cs="Times New Roman"/>
          <w:sz w:val="24"/>
          <w:szCs w:val="24"/>
        </w:rPr>
        <w:t xml:space="preserve"> of employee engagement is its direct </w:t>
      </w:r>
      <w:r>
        <w:rPr>
          <w:rFonts w:ascii="Times New Roman" w:hAnsi="Times New Roman" w:cs="Times New Roman"/>
          <w:sz w:val="24"/>
          <w:szCs w:val="24"/>
        </w:rPr>
        <w:t>connection</w:t>
      </w:r>
      <w:r w:rsidRPr="009076E7">
        <w:rPr>
          <w:rFonts w:ascii="Times New Roman" w:hAnsi="Times New Roman" w:cs="Times New Roman"/>
          <w:sz w:val="24"/>
          <w:szCs w:val="24"/>
        </w:rPr>
        <w:t xml:space="preserve"> with greater productivity. When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Pr="009076E7">
        <w:rPr>
          <w:rFonts w:ascii="Times New Roman" w:hAnsi="Times New Roman" w:cs="Times New Roman"/>
          <w:sz w:val="24"/>
          <w:szCs w:val="24"/>
        </w:rPr>
        <w:t xml:space="preserve"> are </w:t>
      </w:r>
      <w:r>
        <w:rPr>
          <w:rFonts w:ascii="Times New Roman" w:hAnsi="Times New Roman" w:cs="Times New Roman"/>
          <w:sz w:val="24"/>
          <w:szCs w:val="24"/>
        </w:rPr>
        <w:t>involved</w:t>
      </w:r>
      <w:r w:rsidRPr="009076E7">
        <w:rPr>
          <w:rFonts w:ascii="Times New Roman" w:hAnsi="Times New Roman" w:cs="Times New Roman"/>
          <w:sz w:val="24"/>
          <w:szCs w:val="24"/>
        </w:rPr>
        <w:t xml:space="preserve">, they show a heightened sense of </w:t>
      </w:r>
      <w:r>
        <w:rPr>
          <w:rFonts w:ascii="Times New Roman" w:hAnsi="Times New Roman" w:cs="Times New Roman"/>
          <w:sz w:val="24"/>
          <w:szCs w:val="24"/>
        </w:rPr>
        <w:t>concentration</w:t>
      </w:r>
      <w:r w:rsidRPr="009076E7">
        <w:rPr>
          <w:rFonts w:ascii="Times New Roman" w:hAnsi="Times New Roman" w:cs="Times New Roman"/>
          <w:sz w:val="24"/>
          <w:szCs w:val="24"/>
        </w:rPr>
        <w:t xml:space="preserve">, motivation,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076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devotion</w:t>
      </w:r>
      <w:r w:rsidRPr="009076E7">
        <w:rPr>
          <w:rFonts w:ascii="Times New Roman" w:hAnsi="Times New Roman" w:cs="Times New Roman"/>
          <w:sz w:val="24"/>
          <w:szCs w:val="24"/>
        </w:rPr>
        <w:t xml:space="preserve"> to their roles, </w:t>
      </w:r>
      <w:r>
        <w:rPr>
          <w:rFonts w:ascii="Times New Roman" w:hAnsi="Times New Roman" w:cs="Times New Roman"/>
          <w:sz w:val="24"/>
          <w:szCs w:val="24"/>
        </w:rPr>
        <w:t>leading to</w:t>
      </w:r>
      <w:r w:rsidRPr="009076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enhanced</w:t>
      </w:r>
      <w:r w:rsidRPr="009076E7">
        <w:rPr>
          <w:rFonts w:ascii="Times New Roman" w:hAnsi="Times New Roman" w:cs="Times New Roman"/>
          <w:sz w:val="24"/>
          <w:szCs w:val="24"/>
        </w:rPr>
        <w:t xml:space="preserve"> performance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076E7">
        <w:rPr>
          <w:rFonts w:ascii="Times New Roman" w:hAnsi="Times New Roman" w:cs="Times New Roman"/>
          <w:sz w:val="24"/>
          <w:szCs w:val="24"/>
        </w:rPr>
        <w:t xml:space="preserve"> output (Adekoya et al., 2019). Engaged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Pr="009076E7">
        <w:rPr>
          <w:rFonts w:ascii="Times New Roman" w:hAnsi="Times New Roman" w:cs="Times New Roman"/>
          <w:sz w:val="24"/>
          <w:szCs w:val="24"/>
        </w:rPr>
        <w:t xml:space="preserve"> are more </w:t>
      </w:r>
      <w:r>
        <w:rPr>
          <w:rFonts w:ascii="Times New Roman" w:hAnsi="Times New Roman" w:cs="Times New Roman"/>
          <w:sz w:val="24"/>
          <w:szCs w:val="24"/>
        </w:rPr>
        <w:t>expected</w:t>
      </w:r>
      <w:r w:rsidRPr="009076E7">
        <w:rPr>
          <w:rFonts w:ascii="Times New Roman" w:hAnsi="Times New Roman" w:cs="Times New Roman"/>
          <w:sz w:val="24"/>
          <w:szCs w:val="24"/>
        </w:rPr>
        <w:t xml:space="preserve"> to invest their time and effort into their tasks, which eventually </w:t>
      </w:r>
      <w:r>
        <w:rPr>
          <w:rFonts w:ascii="Times New Roman" w:hAnsi="Times New Roman" w:cs="Times New Roman"/>
          <w:sz w:val="24"/>
          <w:szCs w:val="24"/>
        </w:rPr>
        <w:t>converted</w:t>
      </w:r>
      <w:r w:rsidRPr="009076E7">
        <w:rPr>
          <w:rFonts w:ascii="Times New Roman" w:hAnsi="Times New Roman" w:cs="Times New Roman"/>
          <w:sz w:val="24"/>
          <w:szCs w:val="24"/>
        </w:rPr>
        <w:t xml:space="preserve"> into </w:t>
      </w:r>
      <w:r>
        <w:rPr>
          <w:rFonts w:ascii="Times New Roman" w:hAnsi="Times New Roman" w:cs="Times New Roman"/>
          <w:sz w:val="24"/>
          <w:szCs w:val="24"/>
        </w:rPr>
        <w:t>greater</w:t>
      </w:r>
      <w:r w:rsidRPr="009076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effectiveness</w:t>
      </w:r>
      <w:r w:rsidRPr="009076E7">
        <w:rPr>
          <w:rFonts w:ascii="Times New Roman" w:hAnsi="Times New Roman" w:cs="Times New Roman"/>
          <w:sz w:val="24"/>
          <w:szCs w:val="24"/>
        </w:rPr>
        <w:t xml:space="preserve"> for the </w:t>
      </w:r>
      <w:r>
        <w:rPr>
          <w:rFonts w:ascii="Times New Roman" w:hAnsi="Times New Roman" w:cs="Times New Roman"/>
          <w:sz w:val="24"/>
          <w:szCs w:val="24"/>
        </w:rPr>
        <w:t>firm</w:t>
      </w:r>
      <w:r w:rsidRPr="009076E7">
        <w:rPr>
          <w:rFonts w:ascii="Times New Roman" w:hAnsi="Times New Roman" w:cs="Times New Roman"/>
          <w:sz w:val="24"/>
          <w:szCs w:val="24"/>
        </w:rPr>
        <w:t>.</w:t>
      </w:r>
      <w:r w:rsidR="006E29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Additionally</w:t>
      </w:r>
      <w:r w:rsidRPr="009076E7">
        <w:rPr>
          <w:rFonts w:ascii="Times New Roman" w:hAnsi="Times New Roman" w:cs="Times New Roman"/>
          <w:sz w:val="24"/>
          <w:szCs w:val="24"/>
        </w:rPr>
        <w:t xml:space="preserve">, the </w:t>
      </w:r>
      <w:r>
        <w:rPr>
          <w:rFonts w:ascii="Times New Roman" w:hAnsi="Times New Roman" w:cs="Times New Roman"/>
          <w:sz w:val="24"/>
          <w:szCs w:val="24"/>
        </w:rPr>
        <w:t>impact</w:t>
      </w:r>
      <w:r w:rsidRPr="009076E7">
        <w:rPr>
          <w:rFonts w:ascii="Times New Roman" w:hAnsi="Times New Roman" w:cs="Times New Roman"/>
          <w:sz w:val="24"/>
          <w:szCs w:val="24"/>
        </w:rPr>
        <w:t xml:space="preserve"> of employee engagement </w:t>
      </w:r>
      <w:r w:rsidR="006E2947">
        <w:rPr>
          <w:rFonts w:ascii="Times New Roman" w:hAnsi="Times New Roman" w:cs="Times New Roman"/>
          <w:sz w:val="24"/>
          <w:szCs w:val="24"/>
        </w:rPr>
        <w:t>enhanced</w:t>
      </w:r>
      <w:r w:rsidRPr="009076E7">
        <w:rPr>
          <w:rFonts w:ascii="Times New Roman" w:hAnsi="Times New Roman" w:cs="Times New Roman"/>
          <w:sz w:val="24"/>
          <w:szCs w:val="24"/>
        </w:rPr>
        <w:t xml:space="preserve"> to the realm of </w:t>
      </w:r>
      <w:r w:rsidR="006E2947">
        <w:rPr>
          <w:rFonts w:ascii="Times New Roman" w:hAnsi="Times New Roman" w:cs="Times New Roman"/>
          <w:sz w:val="24"/>
          <w:szCs w:val="24"/>
        </w:rPr>
        <w:t>staff members</w:t>
      </w:r>
      <w:r w:rsidRPr="009076E7">
        <w:rPr>
          <w:rFonts w:ascii="Times New Roman" w:hAnsi="Times New Roman" w:cs="Times New Roman"/>
          <w:sz w:val="24"/>
          <w:szCs w:val="24"/>
        </w:rPr>
        <w:t xml:space="preserve"> morale. A positive work </w:t>
      </w:r>
      <w:r w:rsidR="006E2947">
        <w:rPr>
          <w:rFonts w:ascii="Times New Roman" w:hAnsi="Times New Roman" w:cs="Times New Roman"/>
          <w:sz w:val="24"/>
          <w:szCs w:val="24"/>
        </w:rPr>
        <w:t>surrounding</w:t>
      </w:r>
      <w:r w:rsidRPr="009076E7">
        <w:rPr>
          <w:rFonts w:ascii="Times New Roman" w:hAnsi="Times New Roman" w:cs="Times New Roman"/>
          <w:sz w:val="24"/>
          <w:szCs w:val="24"/>
        </w:rPr>
        <w:t xml:space="preserve">, </w:t>
      </w:r>
      <w:r w:rsidR="006E2947">
        <w:rPr>
          <w:rFonts w:ascii="Times New Roman" w:hAnsi="Times New Roman" w:cs="Times New Roman"/>
          <w:sz w:val="24"/>
          <w:szCs w:val="24"/>
        </w:rPr>
        <w:t>boosted</w:t>
      </w:r>
      <w:r w:rsidRPr="009076E7">
        <w:rPr>
          <w:rFonts w:ascii="Times New Roman" w:hAnsi="Times New Roman" w:cs="Times New Roman"/>
          <w:sz w:val="24"/>
          <w:szCs w:val="24"/>
        </w:rPr>
        <w:t xml:space="preserve"> by engaged colleagues, </w:t>
      </w:r>
      <w:r w:rsidR="006E2947">
        <w:rPr>
          <w:rFonts w:ascii="Times New Roman" w:hAnsi="Times New Roman" w:cs="Times New Roman"/>
          <w:sz w:val="24"/>
          <w:szCs w:val="24"/>
        </w:rPr>
        <w:t>participates</w:t>
      </w:r>
      <w:r w:rsidRPr="009076E7">
        <w:rPr>
          <w:rFonts w:ascii="Times New Roman" w:hAnsi="Times New Roman" w:cs="Times New Roman"/>
          <w:sz w:val="24"/>
          <w:szCs w:val="24"/>
        </w:rPr>
        <w:t xml:space="preserve"> significantly to </w:t>
      </w:r>
      <w:r w:rsidR="006E2947">
        <w:rPr>
          <w:rFonts w:ascii="Times New Roman" w:hAnsi="Times New Roman" w:cs="Times New Roman"/>
          <w:sz w:val="24"/>
          <w:szCs w:val="24"/>
        </w:rPr>
        <w:t>increasing</w:t>
      </w:r>
      <w:r w:rsidRPr="009076E7">
        <w:rPr>
          <w:rFonts w:ascii="Times New Roman" w:hAnsi="Times New Roman" w:cs="Times New Roman"/>
          <w:sz w:val="24"/>
          <w:szCs w:val="24"/>
        </w:rPr>
        <w:t xml:space="preserve"> employee morale. This positive atmosphere </w:t>
      </w:r>
      <w:r w:rsidR="006E2947">
        <w:rPr>
          <w:rFonts w:ascii="Times New Roman" w:hAnsi="Times New Roman" w:cs="Times New Roman"/>
          <w:sz w:val="24"/>
          <w:szCs w:val="24"/>
        </w:rPr>
        <w:t>creates</w:t>
      </w:r>
      <w:r w:rsidRPr="009076E7">
        <w:rPr>
          <w:rFonts w:ascii="Times New Roman" w:hAnsi="Times New Roman" w:cs="Times New Roman"/>
          <w:sz w:val="24"/>
          <w:szCs w:val="24"/>
        </w:rPr>
        <w:t xml:space="preserve"> feelings of </w:t>
      </w:r>
      <w:r w:rsidR="006E2947" w:rsidRPr="009076E7">
        <w:rPr>
          <w:rFonts w:ascii="Times New Roman" w:hAnsi="Times New Roman" w:cs="Times New Roman"/>
          <w:sz w:val="24"/>
          <w:szCs w:val="24"/>
        </w:rPr>
        <w:t>companionship</w:t>
      </w:r>
      <w:r w:rsidRPr="009076E7">
        <w:rPr>
          <w:rFonts w:ascii="Times New Roman" w:hAnsi="Times New Roman" w:cs="Times New Roman"/>
          <w:sz w:val="24"/>
          <w:szCs w:val="24"/>
        </w:rPr>
        <w:t xml:space="preserve">, trust, and </w:t>
      </w:r>
      <w:r w:rsidR="006E2947">
        <w:rPr>
          <w:rFonts w:ascii="Times New Roman" w:hAnsi="Times New Roman" w:cs="Times New Roman"/>
          <w:sz w:val="24"/>
          <w:szCs w:val="24"/>
        </w:rPr>
        <w:t>assistance</w:t>
      </w:r>
      <w:r w:rsidRPr="009076E7">
        <w:rPr>
          <w:rFonts w:ascii="Times New Roman" w:hAnsi="Times New Roman" w:cs="Times New Roman"/>
          <w:sz w:val="24"/>
          <w:szCs w:val="24"/>
        </w:rPr>
        <w:t xml:space="preserve"> among coworkers. </w:t>
      </w:r>
      <w:r w:rsidR="006E2947">
        <w:rPr>
          <w:rFonts w:ascii="Times New Roman" w:hAnsi="Times New Roman" w:cs="Times New Roman"/>
          <w:sz w:val="24"/>
          <w:szCs w:val="24"/>
        </w:rPr>
        <w:t>Staff members</w:t>
      </w:r>
      <w:r w:rsidRPr="009076E7">
        <w:rPr>
          <w:rFonts w:ascii="Times New Roman" w:hAnsi="Times New Roman" w:cs="Times New Roman"/>
          <w:sz w:val="24"/>
          <w:szCs w:val="24"/>
        </w:rPr>
        <w:t xml:space="preserve"> who feel </w:t>
      </w:r>
      <w:r w:rsidR="006E2947">
        <w:rPr>
          <w:rFonts w:ascii="Times New Roman" w:hAnsi="Times New Roman" w:cs="Times New Roman"/>
          <w:sz w:val="24"/>
          <w:szCs w:val="24"/>
        </w:rPr>
        <w:t>appreciated</w:t>
      </w:r>
      <w:r w:rsidRPr="009076E7">
        <w:rPr>
          <w:rFonts w:ascii="Times New Roman" w:hAnsi="Times New Roman" w:cs="Times New Roman"/>
          <w:sz w:val="24"/>
          <w:szCs w:val="24"/>
        </w:rPr>
        <w:t xml:space="preserve"> and connected are more </w:t>
      </w:r>
      <w:r w:rsidR="006E2947">
        <w:rPr>
          <w:rFonts w:ascii="Times New Roman" w:hAnsi="Times New Roman" w:cs="Times New Roman"/>
          <w:sz w:val="24"/>
          <w:szCs w:val="24"/>
        </w:rPr>
        <w:t>expected</w:t>
      </w:r>
      <w:r w:rsidRPr="009076E7">
        <w:rPr>
          <w:rFonts w:ascii="Times New Roman" w:hAnsi="Times New Roman" w:cs="Times New Roman"/>
          <w:sz w:val="24"/>
          <w:szCs w:val="24"/>
        </w:rPr>
        <w:t xml:space="preserve"> to experience a </w:t>
      </w:r>
      <w:r w:rsidR="006E2947">
        <w:rPr>
          <w:rFonts w:ascii="Times New Roman" w:hAnsi="Times New Roman" w:cs="Times New Roman"/>
          <w:sz w:val="24"/>
          <w:szCs w:val="24"/>
        </w:rPr>
        <w:t>greater</w:t>
      </w:r>
      <w:r w:rsidRPr="009076E7">
        <w:rPr>
          <w:rFonts w:ascii="Times New Roman" w:hAnsi="Times New Roman" w:cs="Times New Roman"/>
          <w:sz w:val="24"/>
          <w:szCs w:val="24"/>
        </w:rPr>
        <w:t xml:space="preserve"> sense of belonging and pride in their work. This, in turn, </w:t>
      </w:r>
      <w:r w:rsidR="006E2947">
        <w:rPr>
          <w:rFonts w:ascii="Times New Roman" w:hAnsi="Times New Roman" w:cs="Times New Roman"/>
          <w:sz w:val="24"/>
          <w:szCs w:val="24"/>
        </w:rPr>
        <w:t>participates</w:t>
      </w:r>
      <w:r w:rsidRPr="009076E7">
        <w:rPr>
          <w:rFonts w:ascii="Times New Roman" w:hAnsi="Times New Roman" w:cs="Times New Roman"/>
          <w:sz w:val="24"/>
          <w:szCs w:val="24"/>
        </w:rPr>
        <w:t xml:space="preserve"> to an overall increase in employee morale, </w:t>
      </w:r>
      <w:r w:rsidR="006E2947">
        <w:rPr>
          <w:rFonts w:ascii="Times New Roman" w:hAnsi="Times New Roman" w:cs="Times New Roman"/>
          <w:sz w:val="24"/>
          <w:szCs w:val="24"/>
        </w:rPr>
        <w:t>developing</w:t>
      </w:r>
      <w:r w:rsidRPr="009076E7">
        <w:rPr>
          <w:rFonts w:ascii="Times New Roman" w:hAnsi="Times New Roman" w:cs="Times New Roman"/>
          <w:sz w:val="24"/>
          <w:szCs w:val="24"/>
        </w:rPr>
        <w:t xml:space="preserve"> a virtuous cycle where positive emotions and attitudes </w:t>
      </w:r>
      <w:r w:rsidR="006E2947">
        <w:rPr>
          <w:rFonts w:ascii="Times New Roman" w:hAnsi="Times New Roman" w:cs="Times New Roman"/>
          <w:sz w:val="24"/>
          <w:szCs w:val="24"/>
        </w:rPr>
        <w:t>supports</w:t>
      </w:r>
      <w:r w:rsidRPr="009076E7">
        <w:rPr>
          <w:rFonts w:ascii="Times New Roman" w:hAnsi="Times New Roman" w:cs="Times New Roman"/>
          <w:sz w:val="24"/>
          <w:szCs w:val="24"/>
        </w:rPr>
        <w:t xml:space="preserve"> each other (Adekoya et al., 2019).</w:t>
      </w:r>
    </w:p>
    <w:p w:rsidR="003E421D" w:rsidRDefault="006E2947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947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>acknowledging</w:t>
      </w:r>
      <w:r w:rsidRPr="006E2947">
        <w:rPr>
          <w:rFonts w:ascii="Times New Roman" w:hAnsi="Times New Roman" w:cs="Times New Roman"/>
          <w:sz w:val="24"/>
          <w:szCs w:val="24"/>
        </w:rPr>
        <w:t xml:space="preserve"> factors that influence employee engagement, two </w:t>
      </w:r>
      <w:r>
        <w:rPr>
          <w:rFonts w:ascii="Times New Roman" w:hAnsi="Times New Roman" w:cs="Times New Roman"/>
          <w:sz w:val="24"/>
          <w:szCs w:val="24"/>
        </w:rPr>
        <w:t>vital</w:t>
      </w:r>
      <w:r w:rsidRPr="006E2947">
        <w:rPr>
          <w:rFonts w:ascii="Times New Roman" w:hAnsi="Times New Roman" w:cs="Times New Roman"/>
          <w:sz w:val="24"/>
          <w:szCs w:val="24"/>
        </w:rPr>
        <w:t xml:space="preserve"> theoretical frameworks come to light. First, Abraham Maslow's Hierarchy of Needs </w:t>
      </w:r>
      <w:r>
        <w:rPr>
          <w:rFonts w:ascii="Times New Roman" w:hAnsi="Times New Roman" w:cs="Times New Roman"/>
          <w:sz w:val="24"/>
          <w:szCs w:val="24"/>
        </w:rPr>
        <w:t>recommends</w:t>
      </w:r>
      <w:r w:rsidRPr="006E2947">
        <w:rPr>
          <w:rFonts w:ascii="Times New Roman" w:hAnsi="Times New Roman" w:cs="Times New Roman"/>
          <w:sz w:val="24"/>
          <w:szCs w:val="24"/>
        </w:rPr>
        <w:t xml:space="preserve"> that an individual's level of </w:t>
      </w:r>
      <w:r>
        <w:rPr>
          <w:rFonts w:ascii="Times New Roman" w:hAnsi="Times New Roman" w:cs="Times New Roman"/>
          <w:sz w:val="24"/>
          <w:szCs w:val="24"/>
        </w:rPr>
        <w:t>contribution</w:t>
      </w:r>
      <w:r w:rsidRPr="006E2947">
        <w:rPr>
          <w:rFonts w:ascii="Times New Roman" w:hAnsi="Times New Roman" w:cs="Times New Roman"/>
          <w:sz w:val="24"/>
          <w:szCs w:val="24"/>
        </w:rPr>
        <w:t xml:space="preserve"> at work is </w:t>
      </w:r>
      <w:r>
        <w:rPr>
          <w:rFonts w:ascii="Times New Roman" w:hAnsi="Times New Roman" w:cs="Times New Roman"/>
          <w:sz w:val="24"/>
          <w:szCs w:val="24"/>
        </w:rPr>
        <w:t>impacted</w:t>
      </w:r>
      <w:r w:rsidRPr="006E2947">
        <w:rPr>
          <w:rFonts w:ascii="Times New Roman" w:hAnsi="Times New Roman" w:cs="Times New Roman"/>
          <w:sz w:val="24"/>
          <w:szCs w:val="24"/>
        </w:rPr>
        <w:t xml:space="preserve"> by the satisfaction of their basic </w:t>
      </w:r>
      <w:r>
        <w:rPr>
          <w:rFonts w:ascii="Times New Roman" w:hAnsi="Times New Roman" w:cs="Times New Roman"/>
          <w:sz w:val="24"/>
          <w:szCs w:val="24"/>
        </w:rPr>
        <w:t>needs</w:t>
      </w:r>
      <w:r w:rsidRPr="006E294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such as</w:t>
      </w:r>
      <w:r w:rsidRPr="006E2947">
        <w:rPr>
          <w:rFonts w:ascii="Times New Roman" w:hAnsi="Times New Roman" w:cs="Times New Roman"/>
          <w:sz w:val="24"/>
          <w:szCs w:val="24"/>
        </w:rPr>
        <w:t xml:space="preserve"> food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6E2947">
        <w:rPr>
          <w:rFonts w:ascii="Times New Roman" w:hAnsi="Times New Roman" w:cs="Times New Roman"/>
          <w:sz w:val="24"/>
          <w:szCs w:val="24"/>
        </w:rPr>
        <w:t xml:space="preserve"> safety, </w:t>
      </w:r>
      <w:r>
        <w:rPr>
          <w:rFonts w:ascii="Times New Roman" w:hAnsi="Times New Roman" w:cs="Times New Roman"/>
          <w:sz w:val="24"/>
          <w:szCs w:val="24"/>
        </w:rPr>
        <w:t>and</w:t>
      </w:r>
      <w:r w:rsidRPr="006E29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greater</w:t>
      </w:r>
      <w:r w:rsidRPr="006E2947">
        <w:rPr>
          <w:rFonts w:ascii="Times New Roman" w:hAnsi="Times New Roman" w:cs="Times New Roman"/>
          <w:sz w:val="24"/>
          <w:szCs w:val="24"/>
        </w:rPr>
        <w:t xml:space="preserve">-order </w:t>
      </w:r>
      <w:r>
        <w:rPr>
          <w:rFonts w:ascii="Times New Roman" w:hAnsi="Times New Roman" w:cs="Times New Roman"/>
          <w:sz w:val="24"/>
          <w:szCs w:val="24"/>
        </w:rPr>
        <w:t>requirements</w:t>
      </w:r>
      <w:r w:rsidRPr="006E294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like</w:t>
      </w:r>
      <w:r w:rsidRPr="006E2947">
        <w:rPr>
          <w:rFonts w:ascii="Times New Roman" w:hAnsi="Times New Roman" w:cs="Times New Roman"/>
          <w:sz w:val="24"/>
          <w:szCs w:val="24"/>
        </w:rPr>
        <w:t xml:space="preserve"> social </w:t>
      </w:r>
      <w:r>
        <w:rPr>
          <w:rFonts w:ascii="Times New Roman" w:hAnsi="Times New Roman" w:cs="Times New Roman"/>
          <w:sz w:val="24"/>
          <w:szCs w:val="24"/>
        </w:rPr>
        <w:t>bonds</w:t>
      </w:r>
      <w:r w:rsidRPr="006E2947">
        <w:rPr>
          <w:rFonts w:ascii="Times New Roman" w:hAnsi="Times New Roman" w:cs="Times New Roman"/>
          <w:sz w:val="24"/>
          <w:szCs w:val="24"/>
        </w:rPr>
        <w:t xml:space="preserve">, self-esteem, and personal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development </w:t>
      </w:r>
      <w:r w:rsidRPr="006E294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6E2947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Pr="006E2947">
        <w:rPr>
          <w:rFonts w:ascii="Times New Roman" w:hAnsi="Times New Roman" w:cs="Times New Roman"/>
          <w:sz w:val="24"/>
          <w:szCs w:val="24"/>
        </w:rPr>
        <w:t>, 2022).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When these </w:t>
      </w:r>
      <w:r w:rsidR="003E421D">
        <w:rPr>
          <w:rFonts w:ascii="Times New Roman" w:hAnsi="Times New Roman" w:cs="Times New Roman"/>
          <w:sz w:val="24"/>
          <w:szCs w:val="24"/>
        </w:rPr>
        <w:t>requirements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are unmet, </w:t>
      </w:r>
      <w:r w:rsidR="003E421D">
        <w:rPr>
          <w:rFonts w:ascii="Times New Roman" w:hAnsi="Times New Roman" w:cs="Times New Roman"/>
          <w:sz w:val="24"/>
          <w:szCs w:val="24"/>
        </w:rPr>
        <w:t>people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are </w:t>
      </w:r>
      <w:r w:rsidR="003E421D">
        <w:rPr>
          <w:rFonts w:ascii="Times New Roman" w:hAnsi="Times New Roman" w:cs="Times New Roman"/>
          <w:sz w:val="24"/>
          <w:szCs w:val="24"/>
        </w:rPr>
        <w:t>majorly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driven by a </w:t>
      </w:r>
      <w:r w:rsidR="003E421D">
        <w:rPr>
          <w:rFonts w:ascii="Times New Roman" w:hAnsi="Times New Roman" w:cs="Times New Roman"/>
          <w:sz w:val="24"/>
          <w:szCs w:val="24"/>
        </w:rPr>
        <w:t>want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to fulfill them, habitually to the extent that other considerations, </w:t>
      </w:r>
      <w:r w:rsidR="003E421D">
        <w:rPr>
          <w:rFonts w:ascii="Times New Roman" w:hAnsi="Times New Roman" w:cs="Times New Roman"/>
          <w:sz w:val="24"/>
          <w:szCs w:val="24"/>
        </w:rPr>
        <w:t>like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work engagement, </w:t>
      </w:r>
      <w:r w:rsidR="003E421D">
        <w:rPr>
          <w:rFonts w:ascii="Times New Roman" w:hAnsi="Times New Roman" w:cs="Times New Roman"/>
          <w:sz w:val="24"/>
          <w:szCs w:val="24"/>
        </w:rPr>
        <w:t>might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be overshadowed. Organizations </w:t>
      </w:r>
      <w:r w:rsidR="003E421D">
        <w:rPr>
          <w:rFonts w:ascii="Times New Roman" w:hAnsi="Times New Roman" w:cs="Times New Roman"/>
          <w:sz w:val="24"/>
          <w:szCs w:val="24"/>
        </w:rPr>
        <w:t>should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</w:t>
      </w:r>
      <w:r w:rsidR="003E421D">
        <w:rPr>
          <w:rFonts w:ascii="Times New Roman" w:hAnsi="Times New Roman" w:cs="Times New Roman"/>
          <w:sz w:val="24"/>
          <w:szCs w:val="24"/>
        </w:rPr>
        <w:t>make sure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that their </w:t>
      </w:r>
      <w:r w:rsidR="003E421D">
        <w:rPr>
          <w:rFonts w:ascii="Times New Roman" w:hAnsi="Times New Roman" w:cs="Times New Roman"/>
          <w:sz w:val="24"/>
          <w:szCs w:val="24"/>
        </w:rPr>
        <w:t>staff members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basic </w:t>
      </w:r>
      <w:r w:rsidR="003E421D">
        <w:rPr>
          <w:rFonts w:ascii="Times New Roman" w:hAnsi="Times New Roman" w:cs="Times New Roman"/>
          <w:sz w:val="24"/>
          <w:szCs w:val="24"/>
        </w:rPr>
        <w:t>requirements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are </w:t>
      </w:r>
      <w:r w:rsidR="003E421D">
        <w:rPr>
          <w:rFonts w:ascii="Times New Roman" w:hAnsi="Times New Roman" w:cs="Times New Roman"/>
          <w:sz w:val="24"/>
          <w:szCs w:val="24"/>
        </w:rPr>
        <w:t>perfectly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</w:t>
      </w:r>
      <w:r w:rsidR="003E421D">
        <w:rPr>
          <w:rFonts w:ascii="Times New Roman" w:hAnsi="Times New Roman" w:cs="Times New Roman"/>
          <w:sz w:val="24"/>
          <w:szCs w:val="24"/>
        </w:rPr>
        <w:t>fulfill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to </w:t>
      </w:r>
      <w:r w:rsidR="003E421D">
        <w:rPr>
          <w:rFonts w:ascii="Times New Roman" w:hAnsi="Times New Roman" w:cs="Times New Roman"/>
          <w:sz w:val="24"/>
          <w:szCs w:val="24"/>
        </w:rPr>
        <w:t>develop</w:t>
      </w:r>
      <w:r w:rsidR="003E421D" w:rsidRPr="003E421D">
        <w:rPr>
          <w:rFonts w:ascii="Times New Roman" w:hAnsi="Times New Roman" w:cs="Times New Roman"/>
          <w:sz w:val="24"/>
          <w:szCs w:val="24"/>
        </w:rPr>
        <w:t xml:space="preserve"> a constant foundation for engagement</w:t>
      </w:r>
      <w:r w:rsidR="003E421D">
        <w:rPr>
          <w:rFonts w:ascii="Times New Roman" w:hAnsi="Times New Roman" w:cs="Times New Roman"/>
          <w:sz w:val="24"/>
          <w:szCs w:val="24"/>
        </w:rPr>
        <w:t xml:space="preserve"> </w:t>
      </w:r>
      <w:r w:rsidR="003E421D" w:rsidRPr="006E294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E421D" w:rsidRPr="006E2947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="003E421D" w:rsidRPr="006E2947">
        <w:rPr>
          <w:rFonts w:ascii="Times New Roman" w:hAnsi="Times New Roman" w:cs="Times New Roman"/>
          <w:sz w:val="24"/>
          <w:szCs w:val="24"/>
        </w:rPr>
        <w:t>, 2022).</w:t>
      </w:r>
    </w:p>
    <w:p w:rsidR="006E2947" w:rsidRDefault="006E2947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947">
        <w:rPr>
          <w:rFonts w:ascii="Times New Roman" w:hAnsi="Times New Roman" w:cs="Times New Roman"/>
          <w:sz w:val="24"/>
          <w:szCs w:val="24"/>
        </w:rPr>
        <w:t xml:space="preserve">Secondly,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6E2947">
        <w:rPr>
          <w:rFonts w:ascii="Times New Roman" w:hAnsi="Times New Roman" w:cs="Times New Roman"/>
          <w:sz w:val="24"/>
          <w:szCs w:val="24"/>
        </w:rPr>
        <w:t xml:space="preserve">Job-Demands Resources (JD-R) Model, </w:t>
      </w:r>
      <w:r>
        <w:rPr>
          <w:rFonts w:ascii="Times New Roman" w:hAnsi="Times New Roman" w:cs="Times New Roman"/>
          <w:sz w:val="24"/>
          <w:szCs w:val="24"/>
        </w:rPr>
        <w:t>recognizes</w:t>
      </w:r>
      <w:r w:rsidRPr="006E2947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influence</w:t>
      </w:r>
      <w:r w:rsidRPr="006E2947">
        <w:rPr>
          <w:rFonts w:ascii="Times New Roman" w:hAnsi="Times New Roman" w:cs="Times New Roman"/>
          <w:sz w:val="24"/>
          <w:szCs w:val="24"/>
        </w:rPr>
        <w:t xml:space="preserve"> of both job demands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6E2947">
        <w:rPr>
          <w:rFonts w:ascii="Times New Roman" w:hAnsi="Times New Roman" w:cs="Times New Roman"/>
          <w:sz w:val="24"/>
          <w:szCs w:val="24"/>
        </w:rPr>
        <w:t xml:space="preserve"> job resources on employee engagement. Job demands, </w:t>
      </w:r>
      <w:r>
        <w:rPr>
          <w:rFonts w:ascii="Times New Roman" w:hAnsi="Times New Roman" w:cs="Times New Roman"/>
          <w:sz w:val="24"/>
          <w:szCs w:val="24"/>
        </w:rPr>
        <w:t>such as</w:t>
      </w:r>
      <w:r w:rsidRPr="006E2947">
        <w:rPr>
          <w:rFonts w:ascii="Times New Roman" w:hAnsi="Times New Roman" w:cs="Times New Roman"/>
          <w:sz w:val="24"/>
          <w:szCs w:val="24"/>
        </w:rPr>
        <w:t xml:space="preserve"> the amount of work,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6E2947">
        <w:rPr>
          <w:rFonts w:ascii="Times New Roman" w:hAnsi="Times New Roman" w:cs="Times New Roman"/>
          <w:sz w:val="24"/>
          <w:szCs w:val="24"/>
        </w:rPr>
        <w:t xml:space="preserve"> job resources, </w:t>
      </w:r>
      <w:r>
        <w:rPr>
          <w:rFonts w:ascii="Times New Roman" w:hAnsi="Times New Roman" w:cs="Times New Roman"/>
          <w:sz w:val="24"/>
          <w:szCs w:val="24"/>
        </w:rPr>
        <w:t>like</w:t>
      </w:r>
      <w:r w:rsidRPr="006E2947">
        <w:rPr>
          <w:rFonts w:ascii="Times New Roman" w:hAnsi="Times New Roman" w:cs="Times New Roman"/>
          <w:sz w:val="24"/>
          <w:szCs w:val="24"/>
        </w:rPr>
        <w:t xml:space="preserve"> autonomy and </w:t>
      </w:r>
      <w:r>
        <w:rPr>
          <w:rFonts w:ascii="Times New Roman" w:hAnsi="Times New Roman" w:cs="Times New Roman"/>
          <w:sz w:val="24"/>
          <w:szCs w:val="24"/>
        </w:rPr>
        <w:t>assistance</w:t>
      </w:r>
      <w:r w:rsidRPr="006E2947">
        <w:rPr>
          <w:rFonts w:ascii="Times New Roman" w:hAnsi="Times New Roman" w:cs="Times New Roman"/>
          <w:sz w:val="24"/>
          <w:szCs w:val="24"/>
        </w:rPr>
        <w:t xml:space="preserve">, play </w:t>
      </w:r>
      <w:proofErr w:type="gramStart"/>
      <w:r w:rsidRPr="006E294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E29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important</w:t>
      </w:r>
      <w:r w:rsidRPr="006E2947">
        <w:rPr>
          <w:rFonts w:ascii="Times New Roman" w:hAnsi="Times New Roman" w:cs="Times New Roman"/>
          <w:sz w:val="24"/>
          <w:szCs w:val="24"/>
        </w:rPr>
        <w:t xml:space="preserve"> role in </w:t>
      </w:r>
      <w:r>
        <w:rPr>
          <w:rFonts w:ascii="Times New Roman" w:hAnsi="Times New Roman" w:cs="Times New Roman"/>
          <w:sz w:val="24"/>
          <w:szCs w:val="24"/>
        </w:rPr>
        <w:t>forming</w:t>
      </w:r>
      <w:r w:rsidRPr="006E2947">
        <w:rPr>
          <w:rFonts w:ascii="Times New Roman" w:hAnsi="Times New Roman" w:cs="Times New Roman"/>
          <w:sz w:val="24"/>
          <w:szCs w:val="24"/>
        </w:rPr>
        <w:t xml:space="preserve"> an employee's level of </w:t>
      </w:r>
      <w:r>
        <w:rPr>
          <w:rFonts w:ascii="Times New Roman" w:hAnsi="Times New Roman" w:cs="Times New Roman"/>
          <w:sz w:val="24"/>
          <w:szCs w:val="24"/>
        </w:rPr>
        <w:t>involvement</w:t>
      </w:r>
      <w:r w:rsidRPr="006E2947">
        <w:rPr>
          <w:rFonts w:ascii="Times New Roman" w:hAnsi="Times New Roman" w:cs="Times New Roman"/>
          <w:sz w:val="24"/>
          <w:szCs w:val="24"/>
        </w:rPr>
        <w:t xml:space="preserve">. When job demands are </w:t>
      </w:r>
      <w:r>
        <w:rPr>
          <w:rFonts w:ascii="Times New Roman" w:hAnsi="Times New Roman" w:cs="Times New Roman"/>
          <w:sz w:val="24"/>
          <w:szCs w:val="24"/>
        </w:rPr>
        <w:t>rationale</w:t>
      </w:r>
      <w:r w:rsidRPr="006E2947">
        <w:rPr>
          <w:rFonts w:ascii="Times New Roman" w:hAnsi="Times New Roman" w:cs="Times New Roman"/>
          <w:sz w:val="24"/>
          <w:szCs w:val="24"/>
        </w:rPr>
        <w:t xml:space="preserve"> and balanced with accessible resources,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Pr="006E2947">
        <w:rPr>
          <w:rFonts w:ascii="Times New Roman" w:hAnsi="Times New Roman" w:cs="Times New Roman"/>
          <w:sz w:val="24"/>
          <w:szCs w:val="24"/>
        </w:rPr>
        <w:t xml:space="preserve"> are better positioned to </w:t>
      </w:r>
      <w:r>
        <w:rPr>
          <w:rFonts w:ascii="Times New Roman" w:hAnsi="Times New Roman" w:cs="Times New Roman"/>
          <w:sz w:val="24"/>
          <w:szCs w:val="24"/>
        </w:rPr>
        <w:t>involve</w:t>
      </w:r>
      <w:r w:rsidRPr="006E29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successfully</w:t>
      </w:r>
      <w:r w:rsidRPr="006E2947">
        <w:rPr>
          <w:rFonts w:ascii="Times New Roman" w:hAnsi="Times New Roman" w:cs="Times New Roman"/>
          <w:sz w:val="24"/>
          <w:szCs w:val="24"/>
        </w:rPr>
        <w:t xml:space="preserve"> in their tasks</w:t>
      </w:r>
      <w:r w:rsidR="003E5F90">
        <w:rPr>
          <w:rFonts w:ascii="Times New Roman" w:hAnsi="Times New Roman" w:cs="Times New Roman"/>
          <w:sz w:val="24"/>
          <w:szCs w:val="24"/>
        </w:rPr>
        <w:t xml:space="preserve"> (</w:t>
      </w:r>
      <w:r w:rsidR="003E5F90" w:rsidRPr="003D48C7">
        <w:rPr>
          <w:rFonts w:ascii="Times New Roman" w:hAnsi="Times New Roman" w:cs="Times New Roman"/>
          <w:sz w:val="24"/>
          <w:szCs w:val="24"/>
        </w:rPr>
        <w:t>Taris</w:t>
      </w:r>
      <w:r w:rsidR="003E5F90">
        <w:rPr>
          <w:rFonts w:ascii="Times New Roman" w:hAnsi="Times New Roman" w:cs="Times New Roman"/>
          <w:sz w:val="24"/>
          <w:szCs w:val="24"/>
        </w:rPr>
        <w:t xml:space="preserve"> et al., 2017). </w:t>
      </w:r>
    </w:p>
    <w:p w:rsidR="003D48C7" w:rsidRPr="003D48C7" w:rsidRDefault="003D48C7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Therefore, acknowledging</w:t>
      </w:r>
      <w:r w:rsidRPr="003D48C7">
        <w:rPr>
          <w:rFonts w:ascii="Times New Roman" w:hAnsi="Times New Roman" w:cs="Times New Roman"/>
          <w:sz w:val="24"/>
          <w:szCs w:val="24"/>
        </w:rPr>
        <w:t xml:space="preserve"> employee engagement is </w:t>
      </w:r>
      <w:r>
        <w:rPr>
          <w:rFonts w:ascii="Times New Roman" w:hAnsi="Times New Roman" w:cs="Times New Roman"/>
          <w:sz w:val="24"/>
          <w:szCs w:val="24"/>
        </w:rPr>
        <w:t>important</w:t>
      </w:r>
      <w:r w:rsidRPr="003D48C7">
        <w:rPr>
          <w:rFonts w:ascii="Times New Roman" w:hAnsi="Times New Roman" w:cs="Times New Roman"/>
          <w:sz w:val="24"/>
          <w:szCs w:val="24"/>
        </w:rPr>
        <w:t xml:space="preserve"> for organizations </w:t>
      </w:r>
      <w:r>
        <w:rPr>
          <w:rFonts w:ascii="Times New Roman" w:hAnsi="Times New Roman" w:cs="Times New Roman"/>
          <w:sz w:val="24"/>
          <w:szCs w:val="24"/>
        </w:rPr>
        <w:t>looking</w:t>
      </w:r>
      <w:r w:rsidRPr="003D48C7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increaser</w:t>
      </w:r>
      <w:r w:rsidRPr="003D48C7">
        <w:rPr>
          <w:rFonts w:ascii="Times New Roman" w:hAnsi="Times New Roman" w:cs="Times New Roman"/>
          <w:sz w:val="24"/>
          <w:szCs w:val="24"/>
        </w:rPr>
        <w:t xml:space="preserve"> their workforce's productivity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3D48C7">
        <w:rPr>
          <w:rFonts w:ascii="Times New Roman" w:hAnsi="Times New Roman" w:cs="Times New Roman"/>
          <w:sz w:val="24"/>
          <w:szCs w:val="24"/>
        </w:rPr>
        <w:t xml:space="preserve"> satisfaction. Two </w:t>
      </w:r>
      <w:r>
        <w:rPr>
          <w:rFonts w:ascii="Times New Roman" w:hAnsi="Times New Roman" w:cs="Times New Roman"/>
          <w:sz w:val="24"/>
          <w:szCs w:val="24"/>
        </w:rPr>
        <w:t>major</w:t>
      </w:r>
      <w:r w:rsidRPr="003D48C7">
        <w:rPr>
          <w:rFonts w:ascii="Times New Roman" w:hAnsi="Times New Roman" w:cs="Times New Roman"/>
          <w:sz w:val="24"/>
          <w:szCs w:val="24"/>
        </w:rPr>
        <w:t xml:space="preserve"> theories, Maslow's Hierarchy of Needs and the Job-Demands Resources (JD-R) Model, </w:t>
      </w:r>
      <w:r>
        <w:rPr>
          <w:rFonts w:ascii="Times New Roman" w:hAnsi="Times New Roman" w:cs="Times New Roman"/>
          <w:sz w:val="24"/>
          <w:szCs w:val="24"/>
        </w:rPr>
        <w:t>deliver</w:t>
      </w:r>
      <w:r w:rsidRPr="003D4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precious</w:t>
      </w:r>
      <w:r w:rsidRPr="003D48C7">
        <w:rPr>
          <w:rFonts w:ascii="Times New Roman" w:hAnsi="Times New Roman" w:cs="Times New Roman"/>
          <w:sz w:val="24"/>
          <w:szCs w:val="24"/>
        </w:rPr>
        <w:t xml:space="preserve"> insights into this aspect.</w:t>
      </w:r>
    </w:p>
    <w:p w:rsidR="003D48C7" w:rsidRPr="003D48C7" w:rsidRDefault="003D48C7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8C7">
        <w:rPr>
          <w:rFonts w:ascii="Times New Roman" w:hAnsi="Times New Roman" w:cs="Times New Roman"/>
          <w:sz w:val="24"/>
          <w:szCs w:val="24"/>
        </w:rPr>
        <w:t xml:space="preserve">Maslow's Hierarchy of Needs, according to </w:t>
      </w:r>
      <w:proofErr w:type="spellStart"/>
      <w:r w:rsidRPr="003D48C7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Pr="003D48C7">
        <w:rPr>
          <w:rFonts w:ascii="Times New Roman" w:hAnsi="Times New Roman" w:cs="Times New Roman"/>
          <w:sz w:val="24"/>
          <w:szCs w:val="24"/>
        </w:rPr>
        <w:t xml:space="preserve"> (2022), </w:t>
      </w:r>
      <w:r>
        <w:rPr>
          <w:rFonts w:ascii="Times New Roman" w:hAnsi="Times New Roman" w:cs="Times New Roman"/>
          <w:sz w:val="24"/>
          <w:szCs w:val="24"/>
        </w:rPr>
        <w:t>recommends</w:t>
      </w:r>
      <w:r w:rsidRPr="003D48C7">
        <w:rPr>
          <w:rFonts w:ascii="Times New Roman" w:hAnsi="Times New Roman" w:cs="Times New Roman"/>
          <w:sz w:val="24"/>
          <w:szCs w:val="24"/>
        </w:rPr>
        <w:t xml:space="preserve"> that </w:t>
      </w:r>
      <w:r>
        <w:rPr>
          <w:rFonts w:ascii="Times New Roman" w:hAnsi="Times New Roman" w:cs="Times New Roman"/>
          <w:sz w:val="24"/>
          <w:szCs w:val="24"/>
        </w:rPr>
        <w:t>involvement</w:t>
      </w:r>
      <w:r w:rsidRPr="003D4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takes place</w:t>
      </w:r>
      <w:r w:rsidRPr="003D48C7">
        <w:rPr>
          <w:rFonts w:ascii="Times New Roman" w:hAnsi="Times New Roman" w:cs="Times New Roman"/>
          <w:sz w:val="24"/>
          <w:szCs w:val="24"/>
        </w:rPr>
        <w:t xml:space="preserve"> when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Pr="003D48C7">
        <w:rPr>
          <w:rFonts w:ascii="Times New Roman" w:hAnsi="Times New Roman" w:cs="Times New Roman"/>
          <w:sz w:val="24"/>
          <w:szCs w:val="24"/>
        </w:rPr>
        <w:t xml:space="preserve"> basic </w:t>
      </w:r>
      <w:r>
        <w:rPr>
          <w:rFonts w:ascii="Times New Roman" w:hAnsi="Times New Roman" w:cs="Times New Roman"/>
          <w:sz w:val="24"/>
          <w:szCs w:val="24"/>
        </w:rPr>
        <w:t>needs</w:t>
      </w:r>
      <w:r w:rsidRPr="003D48C7">
        <w:rPr>
          <w:rFonts w:ascii="Times New Roman" w:hAnsi="Times New Roman" w:cs="Times New Roman"/>
          <w:sz w:val="24"/>
          <w:szCs w:val="24"/>
        </w:rPr>
        <w:t xml:space="preserve">, from </w:t>
      </w:r>
      <w:r>
        <w:rPr>
          <w:rFonts w:ascii="Times New Roman" w:hAnsi="Times New Roman" w:cs="Times New Roman"/>
          <w:sz w:val="24"/>
          <w:szCs w:val="24"/>
        </w:rPr>
        <w:t>vital</w:t>
      </w:r>
      <w:r w:rsidRPr="003D48C7">
        <w:rPr>
          <w:rFonts w:ascii="Times New Roman" w:hAnsi="Times New Roman" w:cs="Times New Roman"/>
          <w:sz w:val="24"/>
          <w:szCs w:val="24"/>
        </w:rPr>
        <w:t xml:space="preserve"> physiological needs to higher-level self-actualization, are fulfilled. When these </w:t>
      </w:r>
      <w:r>
        <w:rPr>
          <w:rFonts w:ascii="Times New Roman" w:hAnsi="Times New Roman" w:cs="Times New Roman"/>
          <w:sz w:val="24"/>
          <w:szCs w:val="24"/>
        </w:rPr>
        <w:t>requirements</w:t>
      </w:r>
      <w:r w:rsidRPr="003D48C7">
        <w:rPr>
          <w:rFonts w:ascii="Times New Roman" w:hAnsi="Times New Roman" w:cs="Times New Roman"/>
          <w:sz w:val="24"/>
          <w:szCs w:val="24"/>
        </w:rPr>
        <w:t xml:space="preserve"> are met,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Pr="003D48C7">
        <w:rPr>
          <w:rFonts w:ascii="Times New Roman" w:hAnsi="Times New Roman" w:cs="Times New Roman"/>
          <w:sz w:val="24"/>
          <w:szCs w:val="24"/>
        </w:rPr>
        <w:t xml:space="preserve"> become </w:t>
      </w:r>
      <w:r>
        <w:rPr>
          <w:rFonts w:ascii="Times New Roman" w:hAnsi="Times New Roman" w:cs="Times New Roman"/>
          <w:sz w:val="24"/>
          <w:szCs w:val="24"/>
        </w:rPr>
        <w:t>encouraged</w:t>
      </w:r>
      <w:r w:rsidRPr="003D48C7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devote</w:t>
      </w:r>
      <w:r w:rsidRPr="003D48C7">
        <w:rPr>
          <w:rFonts w:ascii="Times New Roman" w:hAnsi="Times New Roman" w:cs="Times New Roman"/>
          <w:sz w:val="24"/>
          <w:szCs w:val="24"/>
        </w:rPr>
        <w:t xml:space="preserve"> their energy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3D48C7">
        <w:rPr>
          <w:rFonts w:ascii="Times New Roman" w:hAnsi="Times New Roman" w:cs="Times New Roman"/>
          <w:sz w:val="24"/>
          <w:szCs w:val="24"/>
        </w:rPr>
        <w:t xml:space="preserve"> efforts to their roles, </w:t>
      </w:r>
      <w:r>
        <w:rPr>
          <w:rFonts w:ascii="Times New Roman" w:hAnsi="Times New Roman" w:cs="Times New Roman"/>
          <w:sz w:val="24"/>
          <w:szCs w:val="24"/>
        </w:rPr>
        <w:t>leading to</w:t>
      </w:r>
      <w:r w:rsidRPr="003D48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greater</w:t>
      </w:r>
      <w:r w:rsidRPr="003D48C7">
        <w:rPr>
          <w:rFonts w:ascii="Times New Roman" w:hAnsi="Times New Roman" w:cs="Times New Roman"/>
          <w:sz w:val="24"/>
          <w:szCs w:val="24"/>
        </w:rPr>
        <w:t xml:space="preserve"> engagement and a readiness to shine</w:t>
      </w:r>
      <w:r w:rsidR="0083441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34417" w:rsidRPr="003D48C7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="00834417">
        <w:rPr>
          <w:rFonts w:ascii="Times New Roman" w:hAnsi="Times New Roman" w:cs="Times New Roman"/>
          <w:sz w:val="24"/>
          <w:szCs w:val="24"/>
        </w:rPr>
        <w:t xml:space="preserve">, 2022). </w:t>
      </w:r>
    </w:p>
    <w:p w:rsidR="00151D57" w:rsidRDefault="003D48C7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8C7">
        <w:rPr>
          <w:rFonts w:ascii="Times New Roman" w:hAnsi="Times New Roman" w:cs="Times New Roman"/>
          <w:sz w:val="24"/>
          <w:szCs w:val="24"/>
        </w:rPr>
        <w:t xml:space="preserve">On the other hand, the JD-R Model, as explained by Taris et al. (2017), </w:t>
      </w:r>
      <w:r w:rsidR="00C667BA">
        <w:rPr>
          <w:rFonts w:ascii="Times New Roman" w:hAnsi="Times New Roman" w:cs="Times New Roman"/>
          <w:sz w:val="24"/>
          <w:szCs w:val="24"/>
        </w:rPr>
        <w:t>provides</w:t>
      </w:r>
      <w:r w:rsidRPr="003D48C7">
        <w:rPr>
          <w:rFonts w:ascii="Times New Roman" w:hAnsi="Times New Roman" w:cs="Times New Roman"/>
          <w:sz w:val="24"/>
          <w:szCs w:val="24"/>
        </w:rPr>
        <w:t xml:space="preserve"> organizations a framework to </w:t>
      </w:r>
      <w:r w:rsidR="00C667BA">
        <w:rPr>
          <w:rFonts w:ascii="Times New Roman" w:hAnsi="Times New Roman" w:cs="Times New Roman"/>
          <w:sz w:val="24"/>
          <w:szCs w:val="24"/>
        </w:rPr>
        <w:t>determine</w:t>
      </w:r>
      <w:r w:rsidRPr="003D48C7">
        <w:rPr>
          <w:rFonts w:ascii="Times New Roman" w:hAnsi="Times New Roman" w:cs="Times New Roman"/>
          <w:sz w:val="24"/>
          <w:szCs w:val="24"/>
        </w:rPr>
        <w:t xml:space="preserve"> </w:t>
      </w:r>
      <w:r w:rsidR="00C667BA">
        <w:rPr>
          <w:rFonts w:ascii="Times New Roman" w:hAnsi="Times New Roman" w:cs="Times New Roman"/>
          <w:sz w:val="24"/>
          <w:szCs w:val="24"/>
        </w:rPr>
        <w:t>as well as</w:t>
      </w:r>
      <w:r w:rsidRPr="003D48C7">
        <w:rPr>
          <w:rFonts w:ascii="Times New Roman" w:hAnsi="Times New Roman" w:cs="Times New Roman"/>
          <w:sz w:val="24"/>
          <w:szCs w:val="24"/>
        </w:rPr>
        <w:t xml:space="preserve"> address factors </w:t>
      </w:r>
      <w:r w:rsidR="00C667BA">
        <w:rPr>
          <w:rFonts w:ascii="Times New Roman" w:hAnsi="Times New Roman" w:cs="Times New Roman"/>
          <w:sz w:val="24"/>
          <w:szCs w:val="24"/>
        </w:rPr>
        <w:t>influencing</w:t>
      </w:r>
      <w:r w:rsidRPr="003D48C7">
        <w:rPr>
          <w:rFonts w:ascii="Times New Roman" w:hAnsi="Times New Roman" w:cs="Times New Roman"/>
          <w:sz w:val="24"/>
          <w:szCs w:val="24"/>
        </w:rPr>
        <w:t xml:space="preserve"> employee engagement. Granting </w:t>
      </w:r>
      <w:r w:rsidRPr="003D48C7">
        <w:rPr>
          <w:rFonts w:ascii="Times New Roman" w:hAnsi="Times New Roman" w:cs="Times New Roman"/>
          <w:sz w:val="24"/>
          <w:szCs w:val="24"/>
        </w:rPr>
        <w:lastRenderedPageBreak/>
        <w:t xml:space="preserve">autonomy and opportunities for growth </w:t>
      </w:r>
      <w:r w:rsidR="00C667BA">
        <w:rPr>
          <w:rFonts w:ascii="Times New Roman" w:hAnsi="Times New Roman" w:cs="Times New Roman"/>
          <w:sz w:val="24"/>
          <w:szCs w:val="24"/>
        </w:rPr>
        <w:t>encourages</w:t>
      </w:r>
      <w:r w:rsidRPr="003D48C7">
        <w:rPr>
          <w:rFonts w:ascii="Times New Roman" w:hAnsi="Times New Roman" w:cs="Times New Roman"/>
          <w:sz w:val="24"/>
          <w:szCs w:val="24"/>
        </w:rPr>
        <w:t xml:space="preserve"> employees to perform well. The JD-R Model </w:t>
      </w:r>
      <w:r w:rsidR="00C667BA">
        <w:rPr>
          <w:rFonts w:ascii="Times New Roman" w:hAnsi="Times New Roman" w:cs="Times New Roman"/>
          <w:sz w:val="24"/>
          <w:szCs w:val="24"/>
        </w:rPr>
        <w:t>delivers</w:t>
      </w:r>
      <w:r w:rsidRPr="003D48C7">
        <w:rPr>
          <w:rFonts w:ascii="Times New Roman" w:hAnsi="Times New Roman" w:cs="Times New Roman"/>
          <w:sz w:val="24"/>
          <w:szCs w:val="24"/>
        </w:rPr>
        <w:t xml:space="preserve"> a structured approach to </w:t>
      </w:r>
      <w:r w:rsidR="00C667BA">
        <w:rPr>
          <w:rFonts w:ascii="Times New Roman" w:hAnsi="Times New Roman" w:cs="Times New Roman"/>
          <w:sz w:val="24"/>
          <w:szCs w:val="24"/>
        </w:rPr>
        <w:t>acknowledge</w:t>
      </w:r>
      <w:r w:rsidRPr="003D48C7">
        <w:rPr>
          <w:rFonts w:ascii="Times New Roman" w:hAnsi="Times New Roman" w:cs="Times New Roman"/>
          <w:sz w:val="24"/>
          <w:szCs w:val="24"/>
        </w:rPr>
        <w:t xml:space="preserve"> the dynamic balance between job demands </w:t>
      </w:r>
      <w:r w:rsidR="00C667BA">
        <w:rPr>
          <w:rFonts w:ascii="Times New Roman" w:hAnsi="Times New Roman" w:cs="Times New Roman"/>
          <w:sz w:val="24"/>
          <w:szCs w:val="24"/>
        </w:rPr>
        <w:t>as well as</w:t>
      </w:r>
      <w:r w:rsidRPr="003D48C7">
        <w:rPr>
          <w:rFonts w:ascii="Times New Roman" w:hAnsi="Times New Roman" w:cs="Times New Roman"/>
          <w:sz w:val="24"/>
          <w:szCs w:val="24"/>
        </w:rPr>
        <w:t xml:space="preserve"> resources, </w:t>
      </w:r>
      <w:r w:rsidR="00C667BA">
        <w:rPr>
          <w:rFonts w:ascii="Times New Roman" w:hAnsi="Times New Roman" w:cs="Times New Roman"/>
          <w:sz w:val="24"/>
          <w:szCs w:val="24"/>
        </w:rPr>
        <w:t>allowing</w:t>
      </w:r>
      <w:r w:rsidRPr="003D48C7">
        <w:rPr>
          <w:rFonts w:ascii="Times New Roman" w:hAnsi="Times New Roman" w:cs="Times New Roman"/>
          <w:sz w:val="24"/>
          <w:szCs w:val="24"/>
        </w:rPr>
        <w:t xml:space="preserve"> </w:t>
      </w:r>
      <w:r w:rsidR="00C667BA">
        <w:rPr>
          <w:rFonts w:ascii="Times New Roman" w:hAnsi="Times New Roman" w:cs="Times New Roman"/>
          <w:sz w:val="24"/>
          <w:szCs w:val="24"/>
        </w:rPr>
        <w:t>firms</w:t>
      </w:r>
      <w:r w:rsidRPr="003D48C7">
        <w:rPr>
          <w:rFonts w:ascii="Times New Roman" w:hAnsi="Times New Roman" w:cs="Times New Roman"/>
          <w:sz w:val="24"/>
          <w:szCs w:val="24"/>
        </w:rPr>
        <w:t xml:space="preserve"> to </w:t>
      </w:r>
      <w:r w:rsidR="00C667BA">
        <w:rPr>
          <w:rFonts w:ascii="Times New Roman" w:hAnsi="Times New Roman" w:cs="Times New Roman"/>
          <w:sz w:val="24"/>
          <w:szCs w:val="24"/>
        </w:rPr>
        <w:t>successfully</w:t>
      </w:r>
      <w:r w:rsidRPr="003D48C7">
        <w:rPr>
          <w:rFonts w:ascii="Times New Roman" w:hAnsi="Times New Roman" w:cs="Times New Roman"/>
          <w:sz w:val="24"/>
          <w:szCs w:val="24"/>
        </w:rPr>
        <w:t xml:space="preserve"> </w:t>
      </w:r>
      <w:r w:rsidR="00C667BA">
        <w:rPr>
          <w:rFonts w:ascii="Times New Roman" w:hAnsi="Times New Roman" w:cs="Times New Roman"/>
          <w:sz w:val="24"/>
          <w:szCs w:val="24"/>
        </w:rPr>
        <w:t>design</w:t>
      </w:r>
      <w:r w:rsidRPr="003D48C7">
        <w:rPr>
          <w:rFonts w:ascii="Times New Roman" w:hAnsi="Times New Roman" w:cs="Times New Roman"/>
          <w:sz w:val="24"/>
          <w:szCs w:val="24"/>
        </w:rPr>
        <w:t xml:space="preserve"> their work environments. This, in turn, leads to </w:t>
      </w:r>
      <w:r w:rsidR="00C667BA">
        <w:rPr>
          <w:rFonts w:ascii="Times New Roman" w:hAnsi="Times New Roman" w:cs="Times New Roman"/>
          <w:sz w:val="24"/>
          <w:szCs w:val="24"/>
        </w:rPr>
        <w:t>greater</w:t>
      </w:r>
      <w:r w:rsidRPr="003D48C7">
        <w:rPr>
          <w:rFonts w:ascii="Times New Roman" w:hAnsi="Times New Roman" w:cs="Times New Roman"/>
          <w:sz w:val="24"/>
          <w:szCs w:val="24"/>
        </w:rPr>
        <w:t xml:space="preserve"> employee engagement </w:t>
      </w:r>
      <w:r w:rsidR="00C667BA">
        <w:rPr>
          <w:rFonts w:ascii="Times New Roman" w:hAnsi="Times New Roman" w:cs="Times New Roman"/>
          <w:sz w:val="24"/>
          <w:szCs w:val="24"/>
        </w:rPr>
        <w:t>as well as</w:t>
      </w:r>
      <w:r w:rsidRPr="003D48C7">
        <w:rPr>
          <w:rFonts w:ascii="Times New Roman" w:hAnsi="Times New Roman" w:cs="Times New Roman"/>
          <w:sz w:val="24"/>
          <w:szCs w:val="24"/>
        </w:rPr>
        <w:t xml:space="preserve"> well-being</w:t>
      </w:r>
      <w:r w:rsidR="00834417">
        <w:rPr>
          <w:rFonts w:ascii="Times New Roman" w:hAnsi="Times New Roman" w:cs="Times New Roman"/>
          <w:sz w:val="24"/>
          <w:szCs w:val="24"/>
        </w:rPr>
        <w:t xml:space="preserve"> (</w:t>
      </w:r>
      <w:r w:rsidR="00834417" w:rsidRPr="003D48C7">
        <w:rPr>
          <w:rFonts w:ascii="Times New Roman" w:hAnsi="Times New Roman" w:cs="Times New Roman"/>
          <w:sz w:val="24"/>
          <w:szCs w:val="24"/>
        </w:rPr>
        <w:t>Taris</w:t>
      </w:r>
      <w:r w:rsidR="00834417">
        <w:rPr>
          <w:rFonts w:ascii="Times New Roman" w:hAnsi="Times New Roman" w:cs="Times New Roman"/>
          <w:sz w:val="24"/>
          <w:szCs w:val="24"/>
        </w:rPr>
        <w:t xml:space="preserve"> et al., 2017). </w:t>
      </w:r>
    </w:p>
    <w:p w:rsidR="00151D57" w:rsidRPr="00151D57" w:rsidRDefault="00151D57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D57">
        <w:rPr>
          <w:rFonts w:ascii="Times New Roman" w:hAnsi="Times New Roman" w:cs="Times New Roman"/>
          <w:sz w:val="24"/>
          <w:szCs w:val="24"/>
        </w:rPr>
        <w:t>Employee engagement is a complex phenomenon that is</w:t>
      </w:r>
      <w:r>
        <w:rPr>
          <w:rFonts w:ascii="Times New Roman" w:hAnsi="Times New Roman" w:cs="Times New Roman"/>
          <w:sz w:val="24"/>
          <w:szCs w:val="24"/>
        </w:rPr>
        <w:t xml:space="preserve"> impacted</w:t>
      </w:r>
      <w:r w:rsidRPr="00151D57">
        <w:rPr>
          <w:rFonts w:ascii="Times New Roman" w:hAnsi="Times New Roman" w:cs="Times New Roman"/>
          <w:sz w:val="24"/>
          <w:szCs w:val="24"/>
        </w:rPr>
        <w:t xml:space="preserve"> by a variety of factors, as </w:t>
      </w:r>
      <w:r w:rsidR="00A92A2E">
        <w:rPr>
          <w:rFonts w:ascii="Times New Roman" w:hAnsi="Times New Roman" w:cs="Times New Roman"/>
          <w:sz w:val="24"/>
          <w:szCs w:val="24"/>
        </w:rPr>
        <w:t>outlined</w:t>
      </w:r>
      <w:r w:rsidRPr="00151D57">
        <w:rPr>
          <w:rFonts w:ascii="Times New Roman" w:hAnsi="Times New Roman" w:cs="Times New Roman"/>
          <w:sz w:val="24"/>
          <w:szCs w:val="24"/>
        </w:rPr>
        <w:t xml:space="preserve"> by Chandani et al. (2016). These factors </w:t>
      </w:r>
      <w:r w:rsidR="00A92A2E">
        <w:rPr>
          <w:rFonts w:ascii="Times New Roman" w:hAnsi="Times New Roman" w:cs="Times New Roman"/>
          <w:sz w:val="24"/>
          <w:szCs w:val="24"/>
        </w:rPr>
        <w:t>jointly</w:t>
      </w:r>
      <w:r w:rsidRPr="00151D57">
        <w:rPr>
          <w:rFonts w:ascii="Times New Roman" w:hAnsi="Times New Roman" w:cs="Times New Roman"/>
          <w:sz w:val="24"/>
          <w:szCs w:val="24"/>
        </w:rPr>
        <w:t xml:space="preserve"> </w:t>
      </w:r>
      <w:r w:rsidR="00A92A2E">
        <w:rPr>
          <w:rFonts w:ascii="Times New Roman" w:hAnsi="Times New Roman" w:cs="Times New Roman"/>
          <w:sz w:val="24"/>
          <w:szCs w:val="24"/>
        </w:rPr>
        <w:t>participate</w:t>
      </w:r>
      <w:r w:rsidRPr="00151D57">
        <w:rPr>
          <w:rFonts w:ascii="Times New Roman" w:hAnsi="Times New Roman" w:cs="Times New Roman"/>
          <w:sz w:val="24"/>
          <w:szCs w:val="24"/>
        </w:rPr>
        <w:t xml:space="preserve"> to </w:t>
      </w:r>
      <w:r w:rsidR="00A92A2E">
        <w:rPr>
          <w:rFonts w:ascii="Times New Roman" w:hAnsi="Times New Roman" w:cs="Times New Roman"/>
          <w:sz w:val="24"/>
          <w:szCs w:val="24"/>
        </w:rPr>
        <w:t>forming</w:t>
      </w:r>
      <w:r w:rsidRPr="00151D57">
        <w:rPr>
          <w:rFonts w:ascii="Times New Roman" w:hAnsi="Times New Roman" w:cs="Times New Roman"/>
          <w:sz w:val="24"/>
          <w:szCs w:val="24"/>
        </w:rPr>
        <w:t xml:space="preserve"> the overall work environment </w:t>
      </w:r>
      <w:r w:rsidR="00A92A2E">
        <w:rPr>
          <w:rFonts w:ascii="Times New Roman" w:hAnsi="Times New Roman" w:cs="Times New Roman"/>
          <w:sz w:val="24"/>
          <w:szCs w:val="24"/>
        </w:rPr>
        <w:t>as well as</w:t>
      </w:r>
      <w:r w:rsidRPr="00151D57">
        <w:rPr>
          <w:rFonts w:ascii="Times New Roman" w:hAnsi="Times New Roman" w:cs="Times New Roman"/>
          <w:sz w:val="24"/>
          <w:szCs w:val="24"/>
        </w:rPr>
        <w:t xml:space="preserve"> play </w:t>
      </w:r>
      <w:r w:rsidR="00A92A2E" w:rsidRPr="00151D57">
        <w:rPr>
          <w:rFonts w:ascii="Times New Roman" w:hAnsi="Times New Roman" w:cs="Times New Roman"/>
          <w:sz w:val="24"/>
          <w:szCs w:val="24"/>
        </w:rPr>
        <w:t>an</w:t>
      </w:r>
      <w:r w:rsidRPr="00151D57">
        <w:rPr>
          <w:rFonts w:ascii="Times New Roman" w:hAnsi="Times New Roman" w:cs="Times New Roman"/>
          <w:sz w:val="24"/>
          <w:szCs w:val="24"/>
        </w:rPr>
        <w:t xml:space="preserve"> </w:t>
      </w:r>
      <w:r w:rsidR="00A92A2E" w:rsidRPr="00151D57">
        <w:rPr>
          <w:rFonts w:ascii="Times New Roman" w:hAnsi="Times New Roman" w:cs="Times New Roman"/>
          <w:sz w:val="24"/>
          <w:szCs w:val="24"/>
        </w:rPr>
        <w:t>essential</w:t>
      </w:r>
      <w:r w:rsidRPr="00151D57">
        <w:rPr>
          <w:rFonts w:ascii="Times New Roman" w:hAnsi="Times New Roman" w:cs="Times New Roman"/>
          <w:sz w:val="24"/>
          <w:szCs w:val="24"/>
        </w:rPr>
        <w:t xml:space="preserve"> role in </w:t>
      </w:r>
      <w:r w:rsidR="00A92A2E">
        <w:rPr>
          <w:rFonts w:ascii="Times New Roman" w:hAnsi="Times New Roman" w:cs="Times New Roman"/>
          <w:sz w:val="24"/>
          <w:szCs w:val="24"/>
        </w:rPr>
        <w:t>identifying</w:t>
      </w:r>
      <w:r w:rsidRPr="00151D57">
        <w:rPr>
          <w:rFonts w:ascii="Times New Roman" w:hAnsi="Times New Roman" w:cs="Times New Roman"/>
          <w:sz w:val="24"/>
          <w:szCs w:val="24"/>
        </w:rPr>
        <w:t xml:space="preserve"> the level of engagement among </w:t>
      </w:r>
      <w:r w:rsidR="00A92A2E">
        <w:rPr>
          <w:rFonts w:ascii="Times New Roman" w:hAnsi="Times New Roman" w:cs="Times New Roman"/>
          <w:sz w:val="24"/>
          <w:szCs w:val="24"/>
        </w:rPr>
        <w:t>staff members</w:t>
      </w:r>
      <w:r w:rsidRPr="00151D57">
        <w:rPr>
          <w:rFonts w:ascii="Times New Roman" w:hAnsi="Times New Roman" w:cs="Times New Roman"/>
          <w:sz w:val="24"/>
          <w:szCs w:val="24"/>
        </w:rPr>
        <w:t xml:space="preserve">. One </w:t>
      </w:r>
      <w:r w:rsidR="00A92A2E">
        <w:rPr>
          <w:rFonts w:ascii="Times New Roman" w:hAnsi="Times New Roman" w:cs="Times New Roman"/>
          <w:sz w:val="24"/>
          <w:szCs w:val="24"/>
        </w:rPr>
        <w:t>major</w:t>
      </w:r>
      <w:r w:rsidRPr="00151D57">
        <w:rPr>
          <w:rFonts w:ascii="Times New Roman" w:hAnsi="Times New Roman" w:cs="Times New Roman"/>
          <w:sz w:val="24"/>
          <w:szCs w:val="24"/>
        </w:rPr>
        <w:t xml:space="preserve"> factor is the thoughtful design of job roles. When </w:t>
      </w:r>
      <w:r w:rsidR="00A92A2E">
        <w:rPr>
          <w:rFonts w:ascii="Times New Roman" w:hAnsi="Times New Roman" w:cs="Times New Roman"/>
          <w:sz w:val="24"/>
          <w:szCs w:val="24"/>
        </w:rPr>
        <w:t>staff members</w:t>
      </w:r>
      <w:r w:rsidRPr="00151D57">
        <w:rPr>
          <w:rFonts w:ascii="Times New Roman" w:hAnsi="Times New Roman" w:cs="Times New Roman"/>
          <w:sz w:val="24"/>
          <w:szCs w:val="24"/>
        </w:rPr>
        <w:t xml:space="preserve"> are </w:t>
      </w:r>
      <w:r w:rsidR="00A92A2E">
        <w:rPr>
          <w:rFonts w:ascii="Times New Roman" w:hAnsi="Times New Roman" w:cs="Times New Roman"/>
          <w:sz w:val="24"/>
          <w:szCs w:val="24"/>
        </w:rPr>
        <w:t>delivered</w:t>
      </w:r>
      <w:r w:rsidRPr="00151D57">
        <w:rPr>
          <w:rFonts w:ascii="Times New Roman" w:hAnsi="Times New Roman" w:cs="Times New Roman"/>
          <w:sz w:val="24"/>
          <w:szCs w:val="24"/>
        </w:rPr>
        <w:t xml:space="preserve"> with tasks that </w:t>
      </w:r>
      <w:r w:rsidR="00A92A2E">
        <w:rPr>
          <w:rFonts w:ascii="Times New Roman" w:hAnsi="Times New Roman" w:cs="Times New Roman"/>
          <w:sz w:val="24"/>
          <w:szCs w:val="24"/>
        </w:rPr>
        <w:t>connect</w:t>
      </w:r>
      <w:r w:rsidRPr="00151D57">
        <w:rPr>
          <w:rFonts w:ascii="Times New Roman" w:hAnsi="Times New Roman" w:cs="Times New Roman"/>
          <w:sz w:val="24"/>
          <w:szCs w:val="24"/>
        </w:rPr>
        <w:t xml:space="preserve"> with their skills and interests, they tend to feel a </w:t>
      </w:r>
      <w:r w:rsidR="00A92A2E">
        <w:rPr>
          <w:rFonts w:ascii="Times New Roman" w:hAnsi="Times New Roman" w:cs="Times New Roman"/>
          <w:sz w:val="24"/>
          <w:szCs w:val="24"/>
        </w:rPr>
        <w:t>powerful</w:t>
      </w:r>
      <w:r w:rsidRPr="00151D57">
        <w:rPr>
          <w:rFonts w:ascii="Times New Roman" w:hAnsi="Times New Roman" w:cs="Times New Roman"/>
          <w:sz w:val="24"/>
          <w:szCs w:val="24"/>
        </w:rPr>
        <w:t xml:space="preserve"> sense of purpose and satisfaction, </w:t>
      </w:r>
      <w:r w:rsidR="00A92A2E">
        <w:rPr>
          <w:rFonts w:ascii="Times New Roman" w:hAnsi="Times New Roman" w:cs="Times New Roman"/>
          <w:sz w:val="24"/>
          <w:szCs w:val="24"/>
        </w:rPr>
        <w:t>resulting in</w:t>
      </w:r>
      <w:r w:rsidRPr="00151D57">
        <w:rPr>
          <w:rFonts w:ascii="Times New Roman" w:hAnsi="Times New Roman" w:cs="Times New Roman"/>
          <w:sz w:val="24"/>
          <w:szCs w:val="24"/>
        </w:rPr>
        <w:t xml:space="preserve"> increased engagement</w:t>
      </w:r>
      <w:r w:rsidR="00834417">
        <w:rPr>
          <w:rFonts w:ascii="Times New Roman" w:hAnsi="Times New Roman" w:cs="Times New Roman"/>
          <w:sz w:val="24"/>
          <w:szCs w:val="24"/>
        </w:rPr>
        <w:t xml:space="preserve"> (</w:t>
      </w:r>
      <w:r w:rsidR="00834417" w:rsidRPr="00151D57">
        <w:rPr>
          <w:rFonts w:ascii="Times New Roman" w:hAnsi="Times New Roman" w:cs="Times New Roman"/>
          <w:sz w:val="24"/>
          <w:szCs w:val="24"/>
        </w:rPr>
        <w:t>Chandani</w:t>
      </w:r>
      <w:r w:rsidR="00834417">
        <w:rPr>
          <w:rFonts w:ascii="Times New Roman" w:hAnsi="Times New Roman" w:cs="Times New Roman"/>
          <w:sz w:val="24"/>
          <w:szCs w:val="24"/>
        </w:rPr>
        <w:t xml:space="preserve"> et al., 2016). </w:t>
      </w:r>
    </w:p>
    <w:p w:rsidR="00151D57" w:rsidRPr="00151D57" w:rsidRDefault="00A92A2E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Additionally, s</w:t>
      </w:r>
      <w:r w:rsidR="00151D57" w:rsidRPr="00151D57">
        <w:rPr>
          <w:rFonts w:ascii="Times New Roman" w:hAnsi="Times New Roman" w:cs="Times New Roman"/>
          <w:sz w:val="24"/>
          <w:szCs w:val="24"/>
        </w:rPr>
        <w:t>uccessful leadership also holds a</w:t>
      </w:r>
      <w:r>
        <w:rPr>
          <w:rFonts w:ascii="Times New Roman" w:hAnsi="Times New Roman" w:cs="Times New Roman"/>
          <w:sz w:val="24"/>
          <w:szCs w:val="24"/>
        </w:rPr>
        <w:t xml:space="preserve"> major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role in </w:t>
      </w:r>
      <w:r>
        <w:rPr>
          <w:rFonts w:ascii="Times New Roman" w:hAnsi="Times New Roman" w:cs="Times New Roman"/>
          <w:sz w:val="24"/>
          <w:szCs w:val="24"/>
        </w:rPr>
        <w:t>encouraging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employee engagement. </w:t>
      </w:r>
      <w:r w:rsidRPr="00151D57">
        <w:rPr>
          <w:rFonts w:ascii="Times New Roman" w:hAnsi="Times New Roman" w:cs="Times New Roman"/>
          <w:sz w:val="24"/>
          <w:szCs w:val="24"/>
        </w:rPr>
        <w:t>An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encouraging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assistive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leadership style </w:t>
      </w:r>
      <w:r>
        <w:rPr>
          <w:rFonts w:ascii="Times New Roman" w:hAnsi="Times New Roman" w:cs="Times New Roman"/>
          <w:sz w:val="24"/>
          <w:szCs w:val="24"/>
        </w:rPr>
        <w:t>could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motivate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to perform at their best, </w:t>
      </w:r>
      <w:r w:rsidRPr="00151D57">
        <w:rPr>
          <w:rFonts w:ascii="Times New Roman" w:hAnsi="Times New Roman" w:cs="Times New Roman"/>
          <w:sz w:val="24"/>
          <w:szCs w:val="24"/>
        </w:rPr>
        <w:t>whereas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clear direction and </w:t>
      </w:r>
      <w:r w:rsidRPr="00151D57">
        <w:rPr>
          <w:rFonts w:ascii="Times New Roman" w:hAnsi="Times New Roman" w:cs="Times New Roman"/>
          <w:sz w:val="24"/>
          <w:szCs w:val="24"/>
        </w:rPr>
        <w:t>supervision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could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assist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them </w:t>
      </w:r>
      <w:r>
        <w:rPr>
          <w:rFonts w:ascii="Times New Roman" w:hAnsi="Times New Roman" w:cs="Times New Roman"/>
          <w:sz w:val="24"/>
          <w:szCs w:val="24"/>
        </w:rPr>
        <w:t>acknowledge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their roles better. </w:t>
      </w:r>
      <w:r>
        <w:rPr>
          <w:rFonts w:ascii="Times New Roman" w:hAnsi="Times New Roman" w:cs="Times New Roman"/>
          <w:sz w:val="24"/>
          <w:szCs w:val="24"/>
        </w:rPr>
        <w:t>Also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, a positive organizational culture that </w:t>
      </w:r>
      <w:r w:rsidR="00834417">
        <w:rPr>
          <w:rFonts w:ascii="Times New Roman" w:hAnsi="Times New Roman" w:cs="Times New Roman"/>
          <w:sz w:val="24"/>
          <w:szCs w:val="24"/>
        </w:rPr>
        <w:t>recognize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</w:t>
      </w:r>
      <w:r w:rsidR="00834417">
        <w:rPr>
          <w:rFonts w:ascii="Times New Roman" w:hAnsi="Times New Roman" w:cs="Times New Roman"/>
          <w:sz w:val="24"/>
          <w:szCs w:val="24"/>
        </w:rPr>
        <w:t>partnership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, </w:t>
      </w:r>
      <w:r w:rsidR="00834417">
        <w:rPr>
          <w:rFonts w:ascii="Times New Roman" w:hAnsi="Times New Roman" w:cs="Times New Roman"/>
          <w:sz w:val="24"/>
          <w:szCs w:val="24"/>
        </w:rPr>
        <w:t>development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, </w:t>
      </w:r>
      <w:r w:rsidR="00834417">
        <w:rPr>
          <w:rFonts w:ascii="Times New Roman" w:hAnsi="Times New Roman" w:cs="Times New Roman"/>
          <w:sz w:val="24"/>
          <w:szCs w:val="24"/>
        </w:rPr>
        <w:t>as well as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partnership </w:t>
      </w:r>
      <w:r w:rsidR="00834417">
        <w:rPr>
          <w:rFonts w:ascii="Times New Roman" w:hAnsi="Times New Roman" w:cs="Times New Roman"/>
          <w:sz w:val="24"/>
          <w:szCs w:val="24"/>
        </w:rPr>
        <w:t>could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significantly </w:t>
      </w:r>
      <w:r w:rsidR="00834417">
        <w:rPr>
          <w:rFonts w:ascii="Times New Roman" w:hAnsi="Times New Roman" w:cs="Times New Roman"/>
          <w:sz w:val="24"/>
          <w:szCs w:val="24"/>
        </w:rPr>
        <w:t>influence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engagement levels. When </w:t>
      </w:r>
      <w:r w:rsidR="00834417">
        <w:rPr>
          <w:rFonts w:ascii="Times New Roman" w:hAnsi="Times New Roman" w:cs="Times New Roman"/>
          <w:sz w:val="24"/>
          <w:szCs w:val="24"/>
        </w:rPr>
        <w:t>staff members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feel </w:t>
      </w:r>
      <w:r w:rsidR="00834417">
        <w:rPr>
          <w:rFonts w:ascii="Times New Roman" w:hAnsi="Times New Roman" w:cs="Times New Roman"/>
          <w:sz w:val="24"/>
          <w:szCs w:val="24"/>
        </w:rPr>
        <w:t>appreciated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, </w:t>
      </w:r>
      <w:r w:rsidR="00834417">
        <w:rPr>
          <w:rFonts w:ascii="Times New Roman" w:hAnsi="Times New Roman" w:cs="Times New Roman"/>
          <w:sz w:val="24"/>
          <w:szCs w:val="24"/>
        </w:rPr>
        <w:t>motivated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, </w:t>
      </w:r>
      <w:r w:rsidR="00834417">
        <w:rPr>
          <w:rFonts w:ascii="Times New Roman" w:hAnsi="Times New Roman" w:cs="Times New Roman"/>
          <w:sz w:val="24"/>
          <w:szCs w:val="24"/>
        </w:rPr>
        <w:t>as well as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part of a </w:t>
      </w:r>
      <w:r w:rsidR="00834417" w:rsidRPr="00151D57">
        <w:rPr>
          <w:rFonts w:ascii="Times New Roman" w:hAnsi="Times New Roman" w:cs="Times New Roman"/>
          <w:sz w:val="24"/>
          <w:szCs w:val="24"/>
        </w:rPr>
        <w:t>unified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team, their </w:t>
      </w:r>
      <w:r w:rsidR="00834417">
        <w:rPr>
          <w:rFonts w:ascii="Times New Roman" w:hAnsi="Times New Roman" w:cs="Times New Roman"/>
          <w:sz w:val="24"/>
          <w:szCs w:val="24"/>
        </w:rPr>
        <w:t>devotion</w:t>
      </w:r>
      <w:r w:rsidR="00151D57" w:rsidRPr="00151D57">
        <w:rPr>
          <w:rFonts w:ascii="Times New Roman" w:hAnsi="Times New Roman" w:cs="Times New Roman"/>
          <w:sz w:val="24"/>
          <w:szCs w:val="24"/>
        </w:rPr>
        <w:t xml:space="preserve"> to the organization naturally </w:t>
      </w:r>
      <w:r w:rsidR="00834417" w:rsidRPr="00151D57">
        <w:rPr>
          <w:rFonts w:ascii="Times New Roman" w:hAnsi="Times New Roman" w:cs="Times New Roman"/>
          <w:sz w:val="24"/>
          <w:szCs w:val="24"/>
        </w:rPr>
        <w:t>extends</w:t>
      </w:r>
      <w:r w:rsidR="00834417">
        <w:rPr>
          <w:rFonts w:ascii="Times New Roman" w:hAnsi="Times New Roman" w:cs="Times New Roman"/>
          <w:sz w:val="24"/>
          <w:szCs w:val="24"/>
        </w:rPr>
        <w:t xml:space="preserve"> (</w:t>
      </w:r>
      <w:r w:rsidR="00834417" w:rsidRPr="00151D57">
        <w:rPr>
          <w:rFonts w:ascii="Times New Roman" w:hAnsi="Times New Roman" w:cs="Times New Roman"/>
          <w:sz w:val="24"/>
          <w:szCs w:val="24"/>
        </w:rPr>
        <w:t>Chandani</w:t>
      </w:r>
      <w:r w:rsidR="00834417">
        <w:rPr>
          <w:rFonts w:ascii="Times New Roman" w:hAnsi="Times New Roman" w:cs="Times New Roman"/>
          <w:sz w:val="24"/>
          <w:szCs w:val="24"/>
        </w:rPr>
        <w:t xml:space="preserve"> et al., 2016). </w:t>
      </w:r>
    </w:p>
    <w:p w:rsidR="00834417" w:rsidRPr="00151D57" w:rsidRDefault="00151D57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D57">
        <w:rPr>
          <w:rFonts w:ascii="Times New Roman" w:hAnsi="Times New Roman" w:cs="Times New Roman"/>
          <w:sz w:val="24"/>
          <w:szCs w:val="24"/>
        </w:rPr>
        <w:t xml:space="preserve">The </w:t>
      </w:r>
      <w:r w:rsidR="00834417">
        <w:rPr>
          <w:rFonts w:ascii="Times New Roman" w:hAnsi="Times New Roman" w:cs="Times New Roman"/>
          <w:sz w:val="24"/>
          <w:szCs w:val="24"/>
        </w:rPr>
        <w:t>proper</w:t>
      </w:r>
      <w:r w:rsidRPr="00151D57">
        <w:rPr>
          <w:rFonts w:ascii="Times New Roman" w:hAnsi="Times New Roman" w:cs="Times New Roman"/>
          <w:sz w:val="24"/>
          <w:szCs w:val="24"/>
        </w:rPr>
        <w:t xml:space="preserve"> balance between work </w:t>
      </w:r>
      <w:r w:rsidR="00834417">
        <w:rPr>
          <w:rFonts w:ascii="Times New Roman" w:hAnsi="Times New Roman" w:cs="Times New Roman"/>
          <w:sz w:val="24"/>
          <w:szCs w:val="24"/>
        </w:rPr>
        <w:t>as well as</w:t>
      </w:r>
      <w:r w:rsidRPr="00151D57">
        <w:rPr>
          <w:rFonts w:ascii="Times New Roman" w:hAnsi="Times New Roman" w:cs="Times New Roman"/>
          <w:sz w:val="24"/>
          <w:szCs w:val="24"/>
        </w:rPr>
        <w:t xml:space="preserve"> personal life is yet another </w:t>
      </w:r>
      <w:r w:rsidR="00834417">
        <w:rPr>
          <w:rFonts w:ascii="Times New Roman" w:hAnsi="Times New Roman" w:cs="Times New Roman"/>
          <w:sz w:val="24"/>
          <w:szCs w:val="24"/>
        </w:rPr>
        <w:t>vital</w:t>
      </w:r>
      <w:r w:rsidRPr="00151D57">
        <w:rPr>
          <w:rFonts w:ascii="Times New Roman" w:hAnsi="Times New Roman" w:cs="Times New Roman"/>
          <w:sz w:val="24"/>
          <w:szCs w:val="24"/>
        </w:rPr>
        <w:t xml:space="preserve"> factor</w:t>
      </w:r>
      <w:r w:rsidR="00834417">
        <w:rPr>
          <w:rFonts w:ascii="Times New Roman" w:hAnsi="Times New Roman" w:cs="Times New Roman"/>
          <w:sz w:val="24"/>
          <w:szCs w:val="24"/>
        </w:rPr>
        <w:t xml:space="preserve"> impacting</w:t>
      </w:r>
      <w:r w:rsidRPr="00151D57">
        <w:rPr>
          <w:rFonts w:ascii="Times New Roman" w:hAnsi="Times New Roman" w:cs="Times New Roman"/>
          <w:sz w:val="24"/>
          <w:szCs w:val="24"/>
        </w:rPr>
        <w:t xml:space="preserve"> employee engagement. </w:t>
      </w:r>
      <w:r w:rsidR="00834417">
        <w:rPr>
          <w:rFonts w:ascii="Times New Roman" w:hAnsi="Times New Roman" w:cs="Times New Roman"/>
          <w:sz w:val="24"/>
          <w:szCs w:val="24"/>
        </w:rPr>
        <w:t>Companies</w:t>
      </w:r>
      <w:r w:rsidRPr="00151D57">
        <w:rPr>
          <w:rFonts w:ascii="Times New Roman" w:hAnsi="Times New Roman" w:cs="Times New Roman"/>
          <w:sz w:val="24"/>
          <w:szCs w:val="24"/>
        </w:rPr>
        <w:t xml:space="preserve"> that </w:t>
      </w:r>
      <w:r w:rsidR="00834417">
        <w:rPr>
          <w:rFonts w:ascii="Times New Roman" w:hAnsi="Times New Roman" w:cs="Times New Roman"/>
          <w:sz w:val="24"/>
          <w:szCs w:val="24"/>
        </w:rPr>
        <w:t>encourage</w:t>
      </w:r>
      <w:r w:rsidRPr="00151D57">
        <w:rPr>
          <w:rFonts w:ascii="Times New Roman" w:hAnsi="Times New Roman" w:cs="Times New Roman"/>
          <w:sz w:val="24"/>
          <w:szCs w:val="24"/>
        </w:rPr>
        <w:t xml:space="preserve"> a healthy work-life balance by </w:t>
      </w:r>
      <w:r w:rsidR="00834417">
        <w:rPr>
          <w:rFonts w:ascii="Times New Roman" w:hAnsi="Times New Roman" w:cs="Times New Roman"/>
          <w:sz w:val="24"/>
          <w:szCs w:val="24"/>
        </w:rPr>
        <w:t>delivering</w:t>
      </w:r>
      <w:r w:rsidRPr="00151D57">
        <w:rPr>
          <w:rFonts w:ascii="Times New Roman" w:hAnsi="Times New Roman" w:cs="Times New Roman"/>
          <w:sz w:val="24"/>
          <w:szCs w:val="24"/>
        </w:rPr>
        <w:t xml:space="preserve"> flexible schedules, remote work options, </w:t>
      </w:r>
      <w:r w:rsidR="00834417">
        <w:rPr>
          <w:rFonts w:ascii="Times New Roman" w:hAnsi="Times New Roman" w:cs="Times New Roman"/>
          <w:sz w:val="24"/>
          <w:szCs w:val="24"/>
        </w:rPr>
        <w:t>as well as</w:t>
      </w:r>
      <w:r w:rsidRPr="00151D57">
        <w:rPr>
          <w:rFonts w:ascii="Times New Roman" w:hAnsi="Times New Roman" w:cs="Times New Roman"/>
          <w:sz w:val="24"/>
          <w:szCs w:val="24"/>
        </w:rPr>
        <w:t xml:space="preserve"> </w:t>
      </w:r>
      <w:r w:rsidR="00834417">
        <w:rPr>
          <w:rFonts w:ascii="Times New Roman" w:hAnsi="Times New Roman" w:cs="Times New Roman"/>
          <w:sz w:val="24"/>
          <w:szCs w:val="24"/>
        </w:rPr>
        <w:t>assistance</w:t>
      </w:r>
      <w:r w:rsidRPr="00151D57">
        <w:rPr>
          <w:rFonts w:ascii="Times New Roman" w:hAnsi="Times New Roman" w:cs="Times New Roman"/>
          <w:sz w:val="24"/>
          <w:szCs w:val="24"/>
        </w:rPr>
        <w:t xml:space="preserve"> for personal well-being </w:t>
      </w:r>
      <w:r w:rsidR="00834417">
        <w:rPr>
          <w:rFonts w:ascii="Times New Roman" w:hAnsi="Times New Roman" w:cs="Times New Roman"/>
          <w:sz w:val="24"/>
          <w:szCs w:val="24"/>
        </w:rPr>
        <w:t>illustrate</w:t>
      </w:r>
      <w:r w:rsidRPr="00151D57">
        <w:rPr>
          <w:rFonts w:ascii="Times New Roman" w:hAnsi="Times New Roman" w:cs="Times New Roman"/>
          <w:sz w:val="24"/>
          <w:szCs w:val="24"/>
        </w:rPr>
        <w:t xml:space="preserve"> </w:t>
      </w:r>
      <w:r w:rsidR="00834417" w:rsidRPr="00151D57">
        <w:rPr>
          <w:rFonts w:ascii="Times New Roman" w:hAnsi="Times New Roman" w:cs="Times New Roman"/>
          <w:sz w:val="24"/>
          <w:szCs w:val="24"/>
        </w:rPr>
        <w:t>an</w:t>
      </w:r>
      <w:r w:rsidRPr="00151D57">
        <w:rPr>
          <w:rFonts w:ascii="Times New Roman" w:hAnsi="Times New Roman" w:cs="Times New Roman"/>
          <w:sz w:val="24"/>
          <w:szCs w:val="24"/>
        </w:rPr>
        <w:t xml:space="preserve"> </w:t>
      </w:r>
      <w:r w:rsidR="00834417" w:rsidRPr="00151D57">
        <w:rPr>
          <w:rFonts w:ascii="Times New Roman" w:hAnsi="Times New Roman" w:cs="Times New Roman"/>
          <w:sz w:val="24"/>
          <w:szCs w:val="24"/>
        </w:rPr>
        <w:t>honest</w:t>
      </w:r>
      <w:r w:rsidRPr="00151D57">
        <w:rPr>
          <w:rFonts w:ascii="Times New Roman" w:hAnsi="Times New Roman" w:cs="Times New Roman"/>
          <w:sz w:val="24"/>
          <w:szCs w:val="24"/>
        </w:rPr>
        <w:t xml:space="preserve"> concern for their </w:t>
      </w:r>
      <w:r w:rsidR="00834417">
        <w:rPr>
          <w:rFonts w:ascii="Times New Roman" w:hAnsi="Times New Roman" w:cs="Times New Roman"/>
          <w:sz w:val="24"/>
          <w:szCs w:val="24"/>
        </w:rPr>
        <w:t>staff members</w:t>
      </w:r>
      <w:r w:rsidRPr="00151D57">
        <w:rPr>
          <w:rFonts w:ascii="Times New Roman" w:hAnsi="Times New Roman" w:cs="Times New Roman"/>
          <w:sz w:val="24"/>
          <w:szCs w:val="24"/>
        </w:rPr>
        <w:t xml:space="preserve"> overall happiness. This, in turn, </w:t>
      </w:r>
      <w:r w:rsidR="00834417">
        <w:rPr>
          <w:rFonts w:ascii="Times New Roman" w:hAnsi="Times New Roman" w:cs="Times New Roman"/>
          <w:sz w:val="24"/>
          <w:szCs w:val="24"/>
        </w:rPr>
        <w:t>resulted</w:t>
      </w:r>
      <w:r w:rsidRPr="00151D57">
        <w:rPr>
          <w:rFonts w:ascii="Times New Roman" w:hAnsi="Times New Roman" w:cs="Times New Roman"/>
          <w:sz w:val="24"/>
          <w:szCs w:val="24"/>
        </w:rPr>
        <w:t xml:space="preserve"> into </w:t>
      </w:r>
      <w:r w:rsidR="00834417">
        <w:rPr>
          <w:rFonts w:ascii="Times New Roman" w:hAnsi="Times New Roman" w:cs="Times New Roman"/>
          <w:sz w:val="24"/>
          <w:szCs w:val="24"/>
        </w:rPr>
        <w:t>greater</w:t>
      </w:r>
      <w:r w:rsidRPr="00151D57">
        <w:rPr>
          <w:rFonts w:ascii="Times New Roman" w:hAnsi="Times New Roman" w:cs="Times New Roman"/>
          <w:sz w:val="24"/>
          <w:szCs w:val="24"/>
        </w:rPr>
        <w:t xml:space="preserve"> </w:t>
      </w:r>
      <w:r w:rsidRPr="00151D57">
        <w:rPr>
          <w:rFonts w:ascii="Times New Roman" w:hAnsi="Times New Roman" w:cs="Times New Roman"/>
          <w:sz w:val="24"/>
          <w:szCs w:val="24"/>
        </w:rPr>
        <w:lastRenderedPageBreak/>
        <w:t xml:space="preserve">levels of </w:t>
      </w:r>
      <w:r w:rsidR="00834417">
        <w:rPr>
          <w:rFonts w:ascii="Times New Roman" w:hAnsi="Times New Roman" w:cs="Times New Roman"/>
          <w:sz w:val="24"/>
          <w:szCs w:val="24"/>
        </w:rPr>
        <w:t>involvement</w:t>
      </w:r>
      <w:r w:rsidRPr="00151D57">
        <w:rPr>
          <w:rFonts w:ascii="Times New Roman" w:hAnsi="Times New Roman" w:cs="Times New Roman"/>
          <w:sz w:val="24"/>
          <w:szCs w:val="24"/>
        </w:rPr>
        <w:t xml:space="preserve">, </w:t>
      </w:r>
      <w:r w:rsidR="00834417">
        <w:rPr>
          <w:rFonts w:ascii="Times New Roman" w:hAnsi="Times New Roman" w:cs="Times New Roman"/>
          <w:sz w:val="24"/>
          <w:szCs w:val="24"/>
        </w:rPr>
        <w:t>since</w:t>
      </w:r>
      <w:r w:rsidRPr="00151D57">
        <w:rPr>
          <w:rFonts w:ascii="Times New Roman" w:hAnsi="Times New Roman" w:cs="Times New Roman"/>
          <w:sz w:val="24"/>
          <w:szCs w:val="24"/>
        </w:rPr>
        <w:t xml:space="preserve"> </w:t>
      </w:r>
      <w:r w:rsidR="00834417">
        <w:rPr>
          <w:rFonts w:ascii="Times New Roman" w:hAnsi="Times New Roman" w:cs="Times New Roman"/>
          <w:sz w:val="24"/>
          <w:szCs w:val="24"/>
        </w:rPr>
        <w:t>staff members</w:t>
      </w:r>
      <w:r w:rsidRPr="00151D57">
        <w:rPr>
          <w:rFonts w:ascii="Times New Roman" w:hAnsi="Times New Roman" w:cs="Times New Roman"/>
          <w:sz w:val="24"/>
          <w:szCs w:val="24"/>
        </w:rPr>
        <w:t xml:space="preserve"> are more </w:t>
      </w:r>
      <w:r w:rsidR="00834417">
        <w:rPr>
          <w:rFonts w:ascii="Times New Roman" w:hAnsi="Times New Roman" w:cs="Times New Roman"/>
          <w:sz w:val="24"/>
          <w:szCs w:val="24"/>
        </w:rPr>
        <w:t>expected</w:t>
      </w:r>
      <w:r w:rsidRPr="00151D57">
        <w:rPr>
          <w:rFonts w:ascii="Times New Roman" w:hAnsi="Times New Roman" w:cs="Times New Roman"/>
          <w:sz w:val="24"/>
          <w:szCs w:val="24"/>
        </w:rPr>
        <w:t xml:space="preserve"> to feel appreciated and respected</w:t>
      </w:r>
      <w:r w:rsidR="00834417">
        <w:rPr>
          <w:rFonts w:ascii="Times New Roman" w:hAnsi="Times New Roman" w:cs="Times New Roman"/>
          <w:sz w:val="24"/>
          <w:szCs w:val="24"/>
        </w:rPr>
        <w:t xml:space="preserve"> (</w:t>
      </w:r>
      <w:r w:rsidR="00834417" w:rsidRPr="00151D57">
        <w:rPr>
          <w:rFonts w:ascii="Times New Roman" w:hAnsi="Times New Roman" w:cs="Times New Roman"/>
          <w:sz w:val="24"/>
          <w:szCs w:val="24"/>
        </w:rPr>
        <w:t>Chandani</w:t>
      </w:r>
      <w:r w:rsidR="00834417">
        <w:rPr>
          <w:rFonts w:ascii="Times New Roman" w:hAnsi="Times New Roman" w:cs="Times New Roman"/>
          <w:sz w:val="24"/>
          <w:szCs w:val="24"/>
        </w:rPr>
        <w:t xml:space="preserve"> et al., 2016). </w:t>
      </w:r>
    </w:p>
    <w:p w:rsidR="00151D57" w:rsidRDefault="00CC2927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927">
        <w:rPr>
          <w:rFonts w:ascii="Times New Roman" w:hAnsi="Times New Roman" w:cs="Times New Roman"/>
          <w:sz w:val="24"/>
          <w:szCs w:val="24"/>
        </w:rPr>
        <w:t xml:space="preserve">In conclusion, employee engagement is </w:t>
      </w:r>
      <w:proofErr w:type="gramStart"/>
      <w:r w:rsidRPr="00CC292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C2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important</w:t>
      </w:r>
      <w:r w:rsidRPr="00CC2927">
        <w:rPr>
          <w:rFonts w:ascii="Times New Roman" w:hAnsi="Times New Roman" w:cs="Times New Roman"/>
          <w:sz w:val="24"/>
          <w:szCs w:val="24"/>
        </w:rPr>
        <w:t xml:space="preserve"> driver of organizational success, positively </w:t>
      </w:r>
      <w:r>
        <w:rPr>
          <w:rFonts w:ascii="Times New Roman" w:hAnsi="Times New Roman" w:cs="Times New Roman"/>
          <w:sz w:val="24"/>
          <w:szCs w:val="24"/>
        </w:rPr>
        <w:t>influencing</w:t>
      </w:r>
      <w:r w:rsidRPr="00CC2927">
        <w:rPr>
          <w:rFonts w:ascii="Times New Roman" w:hAnsi="Times New Roman" w:cs="Times New Roman"/>
          <w:sz w:val="24"/>
          <w:szCs w:val="24"/>
        </w:rPr>
        <w:t xml:space="preserve"> productivity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CC2927">
        <w:rPr>
          <w:rFonts w:ascii="Times New Roman" w:hAnsi="Times New Roman" w:cs="Times New Roman"/>
          <w:sz w:val="24"/>
          <w:szCs w:val="24"/>
        </w:rPr>
        <w:t xml:space="preserve"> morale. It is </w:t>
      </w:r>
      <w:r>
        <w:rPr>
          <w:rFonts w:ascii="Times New Roman" w:hAnsi="Times New Roman" w:cs="Times New Roman"/>
          <w:sz w:val="24"/>
          <w:szCs w:val="24"/>
        </w:rPr>
        <w:t>impacted</w:t>
      </w:r>
      <w:r w:rsidRPr="00CC2927">
        <w:rPr>
          <w:rFonts w:ascii="Times New Roman" w:hAnsi="Times New Roman" w:cs="Times New Roman"/>
          <w:sz w:val="24"/>
          <w:szCs w:val="24"/>
        </w:rPr>
        <w:t xml:space="preserve"> by multifaceted factors </w:t>
      </w:r>
      <w:r>
        <w:rPr>
          <w:rFonts w:ascii="Times New Roman" w:hAnsi="Times New Roman" w:cs="Times New Roman"/>
          <w:sz w:val="24"/>
          <w:szCs w:val="24"/>
        </w:rPr>
        <w:t>like</w:t>
      </w:r>
      <w:r w:rsidRPr="00CC2927">
        <w:rPr>
          <w:rFonts w:ascii="Times New Roman" w:hAnsi="Times New Roman" w:cs="Times New Roman"/>
          <w:sz w:val="24"/>
          <w:szCs w:val="24"/>
        </w:rPr>
        <w:t xml:space="preserve"> job design, leadership, organizational culture,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CC2927">
        <w:rPr>
          <w:rFonts w:ascii="Times New Roman" w:hAnsi="Times New Roman" w:cs="Times New Roman"/>
          <w:sz w:val="24"/>
          <w:szCs w:val="24"/>
        </w:rPr>
        <w:t xml:space="preserve"> work-life balance. Maslow's Hierarchy of Needs </w:t>
      </w:r>
      <w:r>
        <w:rPr>
          <w:rFonts w:ascii="Times New Roman" w:hAnsi="Times New Roman" w:cs="Times New Roman"/>
          <w:sz w:val="24"/>
          <w:szCs w:val="24"/>
        </w:rPr>
        <w:t>recognizes</w:t>
      </w:r>
      <w:r w:rsidRPr="00CC2927">
        <w:rPr>
          <w:rFonts w:ascii="Times New Roman" w:hAnsi="Times New Roman" w:cs="Times New Roman"/>
          <w:sz w:val="24"/>
          <w:szCs w:val="24"/>
        </w:rPr>
        <w:t xml:space="preserve"> the role of </w:t>
      </w:r>
      <w:r>
        <w:rPr>
          <w:rFonts w:ascii="Times New Roman" w:hAnsi="Times New Roman" w:cs="Times New Roman"/>
          <w:sz w:val="24"/>
          <w:szCs w:val="24"/>
        </w:rPr>
        <w:t>accomplishing</w:t>
      </w:r>
      <w:r w:rsidRPr="00CC2927">
        <w:rPr>
          <w:rFonts w:ascii="Times New Roman" w:hAnsi="Times New Roman" w:cs="Times New Roman"/>
          <w:sz w:val="24"/>
          <w:szCs w:val="24"/>
        </w:rPr>
        <w:t xml:space="preserve"> basic and </w:t>
      </w:r>
      <w:r>
        <w:rPr>
          <w:rFonts w:ascii="Times New Roman" w:hAnsi="Times New Roman" w:cs="Times New Roman"/>
          <w:sz w:val="24"/>
          <w:szCs w:val="24"/>
        </w:rPr>
        <w:t>greater</w:t>
      </w:r>
      <w:r w:rsidRPr="00CC2927">
        <w:rPr>
          <w:rFonts w:ascii="Times New Roman" w:hAnsi="Times New Roman" w:cs="Times New Roman"/>
          <w:sz w:val="24"/>
          <w:szCs w:val="24"/>
        </w:rPr>
        <w:t xml:space="preserve">-order </w:t>
      </w:r>
      <w:r>
        <w:rPr>
          <w:rFonts w:ascii="Times New Roman" w:hAnsi="Times New Roman" w:cs="Times New Roman"/>
          <w:sz w:val="24"/>
          <w:szCs w:val="24"/>
        </w:rPr>
        <w:t>requirements</w:t>
      </w:r>
      <w:r w:rsidRPr="00CC2927">
        <w:rPr>
          <w:rFonts w:ascii="Times New Roman" w:hAnsi="Times New Roman" w:cs="Times New Roman"/>
          <w:sz w:val="24"/>
          <w:szCs w:val="24"/>
        </w:rPr>
        <w:t xml:space="preserve">, while the JD-R Model </w:t>
      </w:r>
      <w:r>
        <w:rPr>
          <w:rFonts w:ascii="Times New Roman" w:hAnsi="Times New Roman" w:cs="Times New Roman"/>
          <w:sz w:val="24"/>
          <w:szCs w:val="24"/>
        </w:rPr>
        <w:t>outlines</w:t>
      </w:r>
      <w:r w:rsidRPr="00CC2927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importance</w:t>
      </w:r>
      <w:r w:rsidRPr="00CC2927">
        <w:rPr>
          <w:rFonts w:ascii="Times New Roman" w:hAnsi="Times New Roman" w:cs="Times New Roman"/>
          <w:sz w:val="24"/>
          <w:szCs w:val="24"/>
        </w:rPr>
        <w:t xml:space="preserve"> of balancing job demands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CC2927">
        <w:rPr>
          <w:rFonts w:ascii="Times New Roman" w:hAnsi="Times New Roman" w:cs="Times New Roman"/>
          <w:sz w:val="24"/>
          <w:szCs w:val="24"/>
        </w:rPr>
        <w:t xml:space="preserve"> resources. Acknowledging these theories and factors is </w:t>
      </w:r>
      <w:r>
        <w:rPr>
          <w:rFonts w:ascii="Times New Roman" w:hAnsi="Times New Roman" w:cs="Times New Roman"/>
          <w:sz w:val="24"/>
          <w:szCs w:val="24"/>
        </w:rPr>
        <w:t>important</w:t>
      </w:r>
      <w:r w:rsidRPr="00CC2927">
        <w:rPr>
          <w:rFonts w:ascii="Times New Roman" w:hAnsi="Times New Roman" w:cs="Times New Roman"/>
          <w:sz w:val="24"/>
          <w:szCs w:val="24"/>
        </w:rPr>
        <w:t xml:space="preserve"> for organizations </w:t>
      </w:r>
      <w:r>
        <w:rPr>
          <w:rFonts w:ascii="Times New Roman" w:hAnsi="Times New Roman" w:cs="Times New Roman"/>
          <w:sz w:val="24"/>
          <w:szCs w:val="24"/>
        </w:rPr>
        <w:t>aspiring</w:t>
      </w:r>
      <w:r w:rsidRPr="00CC2927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increase</w:t>
      </w:r>
      <w:r w:rsidRPr="00CC2927">
        <w:rPr>
          <w:rFonts w:ascii="Times New Roman" w:hAnsi="Times New Roman" w:cs="Times New Roman"/>
          <w:sz w:val="24"/>
          <w:szCs w:val="24"/>
        </w:rPr>
        <w:t xml:space="preserve"> productivity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CC2927">
        <w:rPr>
          <w:rFonts w:ascii="Times New Roman" w:hAnsi="Times New Roman" w:cs="Times New Roman"/>
          <w:sz w:val="24"/>
          <w:szCs w:val="24"/>
        </w:rPr>
        <w:t xml:space="preserve"> job satisfaction. By </w:t>
      </w:r>
      <w:r>
        <w:rPr>
          <w:rFonts w:ascii="Times New Roman" w:hAnsi="Times New Roman" w:cs="Times New Roman"/>
          <w:sz w:val="24"/>
          <w:szCs w:val="24"/>
        </w:rPr>
        <w:t>encouraging</w:t>
      </w:r>
      <w:r w:rsidRPr="00CC2927">
        <w:rPr>
          <w:rFonts w:ascii="Times New Roman" w:hAnsi="Times New Roman" w:cs="Times New Roman"/>
          <w:sz w:val="24"/>
          <w:szCs w:val="24"/>
        </w:rPr>
        <w:t xml:space="preserve"> a positive work environment,</w:t>
      </w:r>
      <w:r>
        <w:rPr>
          <w:rFonts w:ascii="Times New Roman" w:hAnsi="Times New Roman" w:cs="Times New Roman"/>
          <w:sz w:val="24"/>
          <w:szCs w:val="24"/>
        </w:rPr>
        <w:t xml:space="preserve"> fostering</w:t>
      </w:r>
      <w:r w:rsidRPr="00CC2927">
        <w:rPr>
          <w:rFonts w:ascii="Times New Roman" w:hAnsi="Times New Roman" w:cs="Times New Roman"/>
          <w:sz w:val="24"/>
          <w:szCs w:val="24"/>
        </w:rPr>
        <w:t xml:space="preserve"> autonomy, and appreciating work-life balance, </w:t>
      </w:r>
      <w:r>
        <w:rPr>
          <w:rFonts w:ascii="Times New Roman" w:hAnsi="Times New Roman" w:cs="Times New Roman"/>
          <w:sz w:val="24"/>
          <w:szCs w:val="24"/>
        </w:rPr>
        <w:t>firms</w:t>
      </w:r>
      <w:r w:rsidRPr="00CC29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could</w:t>
      </w:r>
      <w:r w:rsidRPr="00CC2927">
        <w:rPr>
          <w:rFonts w:ascii="Times New Roman" w:hAnsi="Times New Roman" w:cs="Times New Roman"/>
          <w:sz w:val="24"/>
          <w:szCs w:val="24"/>
        </w:rPr>
        <w:t xml:space="preserve"> cultivate engaged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Pr="00CC2927">
        <w:rPr>
          <w:rFonts w:ascii="Times New Roman" w:hAnsi="Times New Roman" w:cs="Times New Roman"/>
          <w:sz w:val="24"/>
          <w:szCs w:val="24"/>
        </w:rPr>
        <w:t xml:space="preserve"> who </w:t>
      </w:r>
      <w:r>
        <w:rPr>
          <w:rFonts w:ascii="Times New Roman" w:hAnsi="Times New Roman" w:cs="Times New Roman"/>
          <w:sz w:val="24"/>
          <w:szCs w:val="24"/>
        </w:rPr>
        <w:t>participate</w:t>
      </w:r>
      <w:r w:rsidRPr="00CC2927">
        <w:rPr>
          <w:rFonts w:ascii="Times New Roman" w:hAnsi="Times New Roman" w:cs="Times New Roman"/>
          <w:sz w:val="24"/>
          <w:szCs w:val="24"/>
        </w:rPr>
        <w:t xml:space="preserve"> to a flourishing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CC2927">
        <w:rPr>
          <w:rFonts w:ascii="Times New Roman" w:hAnsi="Times New Roman" w:cs="Times New Roman"/>
          <w:sz w:val="24"/>
          <w:szCs w:val="24"/>
        </w:rPr>
        <w:t xml:space="preserve"> harmonious workplace.</w:t>
      </w:r>
    </w:p>
    <w:p w:rsidR="003E421D" w:rsidRDefault="003E42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E5F90" w:rsidRDefault="003E421D" w:rsidP="003E5F9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421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References </w:t>
      </w:r>
    </w:p>
    <w:p w:rsidR="003E5F90" w:rsidRDefault="003E5F90" w:rsidP="003E5F9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AAE">
        <w:rPr>
          <w:rFonts w:ascii="Times New Roman" w:hAnsi="Times New Roman" w:cs="Times New Roman"/>
          <w:sz w:val="24"/>
          <w:szCs w:val="24"/>
        </w:rPr>
        <w:t xml:space="preserve">Adekoya, O.D., Jimoh, I., Okorie, G. and Olajide, M. (2019) Significance of employee engagement and individual well-being on </w:t>
      </w:r>
      <w:proofErr w:type="spellStart"/>
      <w:r w:rsidRPr="00F73AAE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Pr="00F73AAE">
        <w:rPr>
          <w:rFonts w:ascii="Times New Roman" w:hAnsi="Times New Roman" w:cs="Times New Roman"/>
          <w:sz w:val="24"/>
          <w:szCs w:val="24"/>
        </w:rPr>
        <w:t xml:space="preserve"> performance in Nigeria. </w:t>
      </w:r>
      <w:r w:rsidRPr="00F73AAE">
        <w:rPr>
          <w:rFonts w:ascii="Times New Roman" w:hAnsi="Times New Roman" w:cs="Times New Roman"/>
          <w:i/>
          <w:iCs/>
          <w:sz w:val="24"/>
          <w:szCs w:val="24"/>
        </w:rPr>
        <w:t>International Journal of Science and Management Studies</w:t>
      </w:r>
      <w:r w:rsidRPr="00F73AAE">
        <w:rPr>
          <w:rFonts w:ascii="Times New Roman" w:hAnsi="Times New Roman" w:cs="Times New Roman"/>
          <w:sz w:val="24"/>
          <w:szCs w:val="24"/>
        </w:rPr>
        <w:t>, </w:t>
      </w:r>
      <w:r w:rsidRPr="00F73AAE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F73AAE">
        <w:rPr>
          <w:rFonts w:ascii="Times New Roman" w:hAnsi="Times New Roman" w:cs="Times New Roman"/>
          <w:sz w:val="24"/>
          <w:szCs w:val="24"/>
        </w:rPr>
        <w:t>(5), pp.35-47.</w:t>
      </w:r>
    </w:p>
    <w:p w:rsidR="003E5F90" w:rsidRPr="003E5F90" w:rsidRDefault="003E5F90" w:rsidP="003E5F9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AAE">
        <w:rPr>
          <w:rFonts w:ascii="Times New Roman" w:hAnsi="Times New Roman" w:cs="Times New Roman"/>
          <w:sz w:val="24"/>
          <w:szCs w:val="24"/>
        </w:rPr>
        <w:t>Chandani, A., Mehta, M., Mall, A. and Khokhar, V. (2016) Employee engagement: A review paper on factors affecting employee engagement. </w:t>
      </w:r>
      <w:r w:rsidRPr="00F73AAE">
        <w:rPr>
          <w:rFonts w:ascii="Times New Roman" w:hAnsi="Times New Roman" w:cs="Times New Roman"/>
          <w:i/>
          <w:iCs/>
          <w:sz w:val="24"/>
          <w:szCs w:val="24"/>
        </w:rPr>
        <w:t>Indian Journal of Science and Technology</w:t>
      </w:r>
      <w:r w:rsidRPr="00F73AAE">
        <w:rPr>
          <w:rFonts w:ascii="Times New Roman" w:hAnsi="Times New Roman" w:cs="Times New Roman"/>
          <w:sz w:val="24"/>
          <w:szCs w:val="24"/>
        </w:rPr>
        <w:t>, </w:t>
      </w:r>
      <w:r w:rsidRPr="00F73AAE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F73AAE">
        <w:rPr>
          <w:rFonts w:ascii="Times New Roman" w:hAnsi="Times New Roman" w:cs="Times New Roman"/>
          <w:sz w:val="24"/>
          <w:szCs w:val="24"/>
        </w:rPr>
        <w:t>(15), pp.1-7.</w:t>
      </w:r>
    </w:p>
    <w:p w:rsidR="003E5F90" w:rsidRDefault="003E5F90" w:rsidP="003E5F9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73AAE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Pr="00F73AAE">
        <w:rPr>
          <w:rFonts w:ascii="Times New Roman" w:hAnsi="Times New Roman" w:cs="Times New Roman"/>
          <w:sz w:val="24"/>
          <w:szCs w:val="24"/>
        </w:rPr>
        <w:t>, M.M. (2022) ECONOMIC DEVELOPMENT AND THE ROLE OF MASLOW’S HIERARCHY OF NEEDS. </w:t>
      </w:r>
      <w:r w:rsidRPr="00F73AAE">
        <w:rPr>
          <w:rFonts w:ascii="Times New Roman" w:hAnsi="Times New Roman" w:cs="Times New Roman"/>
          <w:i/>
          <w:iCs/>
          <w:sz w:val="24"/>
          <w:szCs w:val="24"/>
        </w:rPr>
        <w:t>Web of Scientist: International Scientific Research Journal</w:t>
      </w:r>
      <w:r w:rsidRPr="00F73AAE">
        <w:rPr>
          <w:rFonts w:ascii="Times New Roman" w:hAnsi="Times New Roman" w:cs="Times New Roman"/>
          <w:sz w:val="24"/>
          <w:szCs w:val="24"/>
        </w:rPr>
        <w:t>, </w:t>
      </w:r>
      <w:r w:rsidRPr="00F73AAE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F73AAE">
        <w:rPr>
          <w:rFonts w:ascii="Times New Roman" w:hAnsi="Times New Roman" w:cs="Times New Roman"/>
          <w:sz w:val="24"/>
          <w:szCs w:val="24"/>
        </w:rPr>
        <w:t>(7), pp.5-10.</w:t>
      </w:r>
    </w:p>
    <w:p w:rsidR="003E5F90" w:rsidRDefault="003E5F90" w:rsidP="003E5F9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73AAE">
        <w:rPr>
          <w:rFonts w:ascii="Times New Roman" w:hAnsi="Times New Roman" w:cs="Times New Roman"/>
          <w:sz w:val="24"/>
          <w:szCs w:val="24"/>
        </w:rPr>
        <w:t>Taris</w:t>
      </w:r>
      <w:proofErr w:type="spellEnd"/>
      <w:r w:rsidRPr="00F73AAE">
        <w:rPr>
          <w:rFonts w:ascii="Times New Roman" w:hAnsi="Times New Roman" w:cs="Times New Roman"/>
          <w:sz w:val="24"/>
          <w:szCs w:val="24"/>
        </w:rPr>
        <w:t xml:space="preserve">, T.W., </w:t>
      </w:r>
      <w:proofErr w:type="spellStart"/>
      <w:r w:rsidRPr="00F73AAE">
        <w:rPr>
          <w:rFonts w:ascii="Times New Roman" w:hAnsi="Times New Roman" w:cs="Times New Roman"/>
          <w:sz w:val="24"/>
          <w:szCs w:val="24"/>
        </w:rPr>
        <w:t>Leisink</w:t>
      </w:r>
      <w:proofErr w:type="spellEnd"/>
      <w:r w:rsidRPr="00F73AAE">
        <w:rPr>
          <w:rFonts w:ascii="Times New Roman" w:hAnsi="Times New Roman" w:cs="Times New Roman"/>
          <w:sz w:val="24"/>
          <w:szCs w:val="24"/>
        </w:rPr>
        <w:t xml:space="preserve">, P.L. and </w:t>
      </w:r>
      <w:proofErr w:type="spellStart"/>
      <w:r w:rsidRPr="00F73AAE">
        <w:rPr>
          <w:rFonts w:ascii="Times New Roman" w:hAnsi="Times New Roman" w:cs="Times New Roman"/>
          <w:sz w:val="24"/>
          <w:szCs w:val="24"/>
        </w:rPr>
        <w:t>Schaufeli</w:t>
      </w:r>
      <w:proofErr w:type="spellEnd"/>
      <w:r w:rsidRPr="00F73AAE">
        <w:rPr>
          <w:rFonts w:ascii="Times New Roman" w:hAnsi="Times New Roman" w:cs="Times New Roman"/>
          <w:sz w:val="24"/>
          <w:szCs w:val="24"/>
        </w:rPr>
        <w:t>, W.B. (2017) Applying occupational health theories to educator stress: Contribution of the job demands-resources model. </w:t>
      </w:r>
      <w:r w:rsidRPr="00F73AAE">
        <w:rPr>
          <w:rFonts w:ascii="Times New Roman" w:hAnsi="Times New Roman" w:cs="Times New Roman"/>
          <w:i/>
          <w:iCs/>
          <w:sz w:val="24"/>
          <w:szCs w:val="24"/>
        </w:rPr>
        <w:t>Educator stress: An occupational health perspective</w:t>
      </w:r>
      <w:r w:rsidRPr="00F73AAE">
        <w:rPr>
          <w:rFonts w:ascii="Times New Roman" w:hAnsi="Times New Roman" w:cs="Times New Roman"/>
          <w:sz w:val="24"/>
          <w:szCs w:val="24"/>
        </w:rPr>
        <w:t>, pp.237-259.</w:t>
      </w:r>
    </w:p>
    <w:p w:rsidR="003E5F90" w:rsidRPr="00444E46" w:rsidRDefault="003E5F90" w:rsidP="003E5F90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E5F90" w:rsidRDefault="003E5F90" w:rsidP="003E5F90"/>
    <w:p w:rsidR="003E421D" w:rsidRPr="009076E7" w:rsidRDefault="003E421D" w:rsidP="003E421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E421D" w:rsidRPr="009076E7" w:rsidSect="003E421D">
      <w:footerReference w:type="default" r:id="rId6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0C0" w:rsidRDefault="009600C0" w:rsidP="009076E7">
      <w:pPr>
        <w:spacing w:after="0" w:line="240" w:lineRule="auto"/>
      </w:pPr>
      <w:r>
        <w:separator/>
      </w:r>
    </w:p>
  </w:endnote>
  <w:endnote w:type="continuationSeparator" w:id="0">
    <w:p w:rsidR="009600C0" w:rsidRDefault="009600C0" w:rsidP="00907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603757"/>
      <w:docPartObj>
        <w:docPartGallery w:val="Page Numbers (Bottom of Page)"/>
        <w:docPartUnique/>
      </w:docPartObj>
    </w:sdtPr>
    <w:sdtContent>
      <w:p w:rsidR="00B94B48" w:rsidRDefault="00B94B48">
        <w:pPr>
          <w:pStyle w:val="Footer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94B48" w:rsidRDefault="00B94B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0C0" w:rsidRDefault="009600C0" w:rsidP="009076E7">
      <w:pPr>
        <w:spacing w:after="0" w:line="240" w:lineRule="auto"/>
      </w:pPr>
      <w:r>
        <w:separator/>
      </w:r>
    </w:p>
  </w:footnote>
  <w:footnote w:type="continuationSeparator" w:id="0">
    <w:p w:rsidR="009600C0" w:rsidRDefault="009600C0" w:rsidP="009076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76E7"/>
    <w:rsid w:val="00151D57"/>
    <w:rsid w:val="003C23D0"/>
    <w:rsid w:val="003D48C7"/>
    <w:rsid w:val="003E421D"/>
    <w:rsid w:val="003E5F90"/>
    <w:rsid w:val="005B6748"/>
    <w:rsid w:val="006E2947"/>
    <w:rsid w:val="00833347"/>
    <w:rsid w:val="00834417"/>
    <w:rsid w:val="008E356B"/>
    <w:rsid w:val="009076E7"/>
    <w:rsid w:val="009600C0"/>
    <w:rsid w:val="00A92A2E"/>
    <w:rsid w:val="00B94B48"/>
    <w:rsid w:val="00C667BA"/>
    <w:rsid w:val="00CC08FC"/>
    <w:rsid w:val="00CC2927"/>
    <w:rsid w:val="00EB2935"/>
    <w:rsid w:val="00F5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3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76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76E7"/>
  </w:style>
  <w:style w:type="paragraph" w:styleId="Footer">
    <w:name w:val="footer"/>
    <w:basedOn w:val="Normal"/>
    <w:link w:val="FooterChar"/>
    <w:uiPriority w:val="99"/>
    <w:unhideWhenUsed/>
    <w:rsid w:val="009076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6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</dc:creator>
  <cp:lastModifiedBy>sd</cp:lastModifiedBy>
  <cp:revision>2</cp:revision>
  <dcterms:created xsi:type="dcterms:W3CDTF">2023-08-18T05:17:00Z</dcterms:created>
  <dcterms:modified xsi:type="dcterms:W3CDTF">2023-08-18T05:17:00Z</dcterms:modified>
</cp:coreProperties>
</file>