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426B8" w14:textId="77777777" w:rsidR="00244651" w:rsidRPr="00244651" w:rsidRDefault="007D3442" w:rsidP="00244651">
      <w:pPr>
        <w:spacing w:line="240" w:lineRule="auto"/>
        <w:ind w:left="720" w:firstLine="720"/>
        <w:jc w:val="center"/>
        <w:rPr>
          <w:rFonts w:ascii="Arial Black" w:hAnsi="Arial Black" w:cs="Arial"/>
          <w:b/>
          <w:bCs/>
          <w:sz w:val="28"/>
          <w:szCs w:val="28"/>
        </w:rPr>
      </w:pPr>
      <w:bookmarkStart w:id="0" w:name="_Hlk128244850"/>
      <w:bookmarkStart w:id="1" w:name="_Toc128169109"/>
      <w:bookmarkEnd w:id="0"/>
      <w:r w:rsidRPr="00244651">
        <w:rPr>
          <w:rFonts w:ascii="Arial Black" w:hAnsi="Arial Black" w:cs="Arial"/>
          <w:b/>
          <w:bCs/>
          <w:sz w:val="28"/>
          <w:szCs w:val="28"/>
        </w:rPr>
        <w:t xml:space="preserve">Consultancy Report </w:t>
      </w:r>
      <w:r w:rsidR="00FF75CE" w:rsidRPr="00244651">
        <w:rPr>
          <w:rFonts w:ascii="Arial Black" w:hAnsi="Arial Black" w:cs="Arial"/>
          <w:b/>
          <w:bCs/>
          <w:sz w:val="28"/>
          <w:szCs w:val="28"/>
        </w:rPr>
        <w:t>for Cardiff Marriott Hotel</w:t>
      </w:r>
      <w:r w:rsidR="00244651" w:rsidRPr="00244651">
        <w:rPr>
          <w:rFonts w:ascii="Arial Black" w:hAnsi="Arial Black" w:cs="Arial"/>
          <w:b/>
          <w:bCs/>
          <w:sz w:val="28"/>
          <w:szCs w:val="28"/>
        </w:rPr>
        <w:t xml:space="preserve"> </w:t>
      </w:r>
    </w:p>
    <w:p w14:paraId="02167179" w14:textId="178E553A" w:rsidR="007D3442" w:rsidRDefault="00244651" w:rsidP="00244651">
      <w:pPr>
        <w:spacing w:line="240" w:lineRule="auto"/>
        <w:ind w:left="720" w:firstLine="720"/>
        <w:jc w:val="center"/>
        <w:rPr>
          <w:rFonts w:ascii="Arial Black" w:hAnsi="Arial Black" w:cs="Arial"/>
          <w:b/>
          <w:bCs/>
          <w:sz w:val="28"/>
          <w:szCs w:val="28"/>
        </w:rPr>
      </w:pPr>
      <w:r w:rsidRPr="00244651">
        <w:rPr>
          <w:rFonts w:ascii="Arial Black" w:hAnsi="Arial Black" w:cs="Arial"/>
          <w:b/>
          <w:bCs/>
          <w:sz w:val="28"/>
          <w:szCs w:val="28"/>
        </w:rPr>
        <w:t xml:space="preserve">Food &amp; Beverages </w:t>
      </w:r>
      <w:r w:rsidR="00FF7DD2">
        <w:rPr>
          <w:rFonts w:ascii="Arial Black" w:hAnsi="Arial Black" w:cs="Arial"/>
          <w:b/>
          <w:bCs/>
          <w:sz w:val="28"/>
          <w:szCs w:val="28"/>
        </w:rPr>
        <w:t>Department</w:t>
      </w:r>
    </w:p>
    <w:p w14:paraId="7819269D" w14:textId="77777777" w:rsidR="00FF7DD2" w:rsidRPr="00244651" w:rsidRDefault="00FF7DD2" w:rsidP="00244651">
      <w:pPr>
        <w:spacing w:line="240" w:lineRule="auto"/>
        <w:ind w:left="720" w:firstLine="720"/>
        <w:jc w:val="center"/>
        <w:rPr>
          <w:rFonts w:ascii="Algerian" w:hAnsi="Algerian" w:cs="Arial"/>
          <w:b/>
          <w:bCs/>
          <w:sz w:val="28"/>
          <w:szCs w:val="28"/>
        </w:rPr>
      </w:pPr>
    </w:p>
    <w:p w14:paraId="07DE2DFB" w14:textId="4979E1C9" w:rsidR="004C7218" w:rsidRPr="00782BF8" w:rsidRDefault="00244651" w:rsidP="00782BF8">
      <w:pPr>
        <w:pBdr>
          <w:top w:val="single" w:sz="4" w:space="1" w:color="auto"/>
          <w:left w:val="single" w:sz="4" w:space="4" w:color="auto"/>
          <w:bottom w:val="single" w:sz="4" w:space="1" w:color="auto"/>
          <w:right w:val="single" w:sz="4" w:space="4" w:color="auto"/>
        </w:pBdr>
        <w:jc w:val="center"/>
        <w:rPr>
          <w:rFonts w:ascii="Arial" w:hAnsi="Arial" w:cs="Arial"/>
          <w:b/>
          <w:bCs/>
          <w:sz w:val="40"/>
        </w:rPr>
      </w:pPr>
      <w:r>
        <w:rPr>
          <w:rFonts w:ascii="Arial" w:hAnsi="Arial" w:cs="Arial"/>
          <w:b/>
          <w:bCs/>
          <w:sz w:val="40"/>
        </w:rPr>
        <w:t>Robert’s Consulting Group</w:t>
      </w:r>
    </w:p>
    <w:p w14:paraId="3EF427AB" w14:textId="6E43804F" w:rsidR="004C7218" w:rsidRPr="00A161F3" w:rsidRDefault="004C7218" w:rsidP="004C7218">
      <w:pPr>
        <w:jc w:val="center"/>
        <w:rPr>
          <w:rFonts w:ascii="Arial Black" w:hAnsi="Arial Black" w:cs="Arial"/>
          <w:sz w:val="40"/>
        </w:rPr>
      </w:pPr>
      <w:r>
        <w:rPr>
          <w:noProof/>
        </w:rPr>
        <w:drawing>
          <wp:inline distT="0" distB="0" distL="0" distR="0" wp14:anchorId="2E9E3E8D" wp14:editId="4E1C8972">
            <wp:extent cx="2023110" cy="1783080"/>
            <wp:effectExtent l="152400" t="152400" r="358140" b="3695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3625" cy="1818788"/>
                    </a:xfrm>
                    <a:prstGeom prst="rect">
                      <a:avLst/>
                    </a:prstGeom>
                    <a:ln>
                      <a:noFill/>
                    </a:ln>
                    <a:effectLst>
                      <a:outerShdw blurRad="292100" dist="139700" dir="2700000" algn="tl" rotWithShape="0">
                        <a:srgbClr val="333333">
                          <a:alpha val="65000"/>
                        </a:srgbClr>
                      </a:outerShdw>
                    </a:effectLst>
                  </pic:spPr>
                </pic:pic>
              </a:graphicData>
            </a:graphic>
          </wp:inline>
        </w:drawing>
      </w:r>
    </w:p>
    <w:p w14:paraId="70882C63" w14:textId="0C62A5E9" w:rsidR="004C7218" w:rsidRPr="004C7218" w:rsidRDefault="004C7218" w:rsidP="004C7218">
      <w:pPr>
        <w:jc w:val="center"/>
        <w:rPr>
          <w:rFonts w:ascii="Arial Black" w:hAnsi="Arial Black" w:cs="Arial"/>
          <w:sz w:val="28"/>
          <w:szCs w:val="28"/>
        </w:rPr>
      </w:pPr>
      <w:r w:rsidRPr="004C7218">
        <w:rPr>
          <w:rFonts w:ascii="Arial Black" w:hAnsi="Arial Black" w:cs="Arial"/>
          <w:sz w:val="28"/>
          <w:szCs w:val="28"/>
        </w:rPr>
        <w:t>Produced By</w:t>
      </w:r>
    </w:p>
    <w:p w14:paraId="4C2F9AD1" w14:textId="7DDE5FAC" w:rsidR="004C7218" w:rsidRPr="004C7218" w:rsidRDefault="004C7218" w:rsidP="004C7218">
      <w:pPr>
        <w:pBdr>
          <w:top w:val="single" w:sz="4" w:space="1" w:color="auto"/>
          <w:left w:val="single" w:sz="4" w:space="4" w:color="auto"/>
          <w:bottom w:val="single" w:sz="4" w:space="1" w:color="auto"/>
          <w:right w:val="single" w:sz="4" w:space="4" w:color="auto"/>
        </w:pBdr>
        <w:rPr>
          <w:rFonts w:ascii="Arial" w:hAnsi="Arial" w:cs="Arial"/>
          <w:sz w:val="28"/>
          <w:szCs w:val="28"/>
        </w:rPr>
      </w:pPr>
      <w:r w:rsidRPr="003C5FCD">
        <w:rPr>
          <w:rFonts w:ascii="Arial" w:hAnsi="Arial" w:cs="Arial"/>
          <w:b/>
          <w:bCs/>
          <w:sz w:val="28"/>
          <w:szCs w:val="28"/>
        </w:rPr>
        <w:t>Student Name</w:t>
      </w:r>
      <w:r w:rsidRPr="004C7218">
        <w:rPr>
          <w:rFonts w:ascii="Arial" w:hAnsi="Arial" w:cs="Arial"/>
          <w:sz w:val="28"/>
          <w:szCs w:val="28"/>
        </w:rPr>
        <w:t xml:space="preserve">: </w:t>
      </w:r>
      <w:r>
        <w:rPr>
          <w:rFonts w:ascii="Arial" w:hAnsi="Arial" w:cs="Arial"/>
          <w:sz w:val="28"/>
          <w:szCs w:val="28"/>
        </w:rPr>
        <w:t xml:space="preserve">Robert </w:t>
      </w:r>
      <w:r w:rsidRPr="004C7218">
        <w:rPr>
          <w:rFonts w:ascii="Arial" w:hAnsi="Arial" w:cs="Arial"/>
          <w:sz w:val="28"/>
          <w:szCs w:val="28"/>
        </w:rPr>
        <w:t>Nagy</w:t>
      </w:r>
    </w:p>
    <w:p w14:paraId="406F02A1" w14:textId="0AFB6A9A" w:rsidR="004C7218" w:rsidRPr="004C7218" w:rsidRDefault="004C7218" w:rsidP="004C7218">
      <w:pPr>
        <w:pBdr>
          <w:top w:val="single" w:sz="4" w:space="1" w:color="auto"/>
          <w:left w:val="single" w:sz="4" w:space="4" w:color="auto"/>
          <w:bottom w:val="single" w:sz="4" w:space="1" w:color="auto"/>
          <w:right w:val="single" w:sz="4" w:space="4" w:color="auto"/>
        </w:pBdr>
        <w:rPr>
          <w:rFonts w:ascii="Arial" w:hAnsi="Arial" w:cs="Arial"/>
          <w:sz w:val="28"/>
          <w:szCs w:val="28"/>
        </w:rPr>
      </w:pPr>
      <w:r w:rsidRPr="003C5FCD">
        <w:rPr>
          <w:rFonts w:ascii="Arial" w:hAnsi="Arial" w:cs="Arial"/>
          <w:b/>
          <w:bCs/>
          <w:sz w:val="28"/>
          <w:szCs w:val="28"/>
        </w:rPr>
        <w:t>Student No</w:t>
      </w:r>
      <w:r w:rsidRPr="004C7218">
        <w:rPr>
          <w:rFonts w:ascii="Arial" w:hAnsi="Arial" w:cs="Arial"/>
          <w:sz w:val="28"/>
          <w:szCs w:val="28"/>
        </w:rPr>
        <w:t xml:space="preserve">: </w:t>
      </w:r>
      <w:r>
        <w:rPr>
          <w:rFonts w:ascii="Arial" w:hAnsi="Arial" w:cs="Arial"/>
          <w:sz w:val="28"/>
          <w:szCs w:val="28"/>
        </w:rPr>
        <w:t>1922896</w:t>
      </w:r>
    </w:p>
    <w:p w14:paraId="62C20FFD" w14:textId="2B97134A" w:rsidR="003540EA" w:rsidRPr="001A022D" w:rsidRDefault="003540EA" w:rsidP="003C3F2B">
      <w:pPr>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D7476B6" w14:textId="4FB683C5" w:rsidR="009C2040" w:rsidRDefault="00303949" w:rsidP="003C3F2B">
      <w:pPr>
        <w:pStyle w:val="ListParagraph"/>
        <w:numPr>
          <w:ilvl w:val="2"/>
          <w:numId w:val="35"/>
        </w:numPr>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Date </w:t>
      </w:r>
      <w:r w:rsidR="001D5453"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report delivered to client: </w:t>
      </w:r>
      <w:r w:rsidR="00D06963"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05</w:t>
      </w:r>
      <w:r w:rsidR="00D06963" w:rsidRPr="002C0086">
        <w:rPr>
          <w:rFonts w:cs="Times New Roman"/>
          <w:b/>
          <w:bCs/>
          <w:i/>
          <w:iCs/>
          <w:color w:val="262626" w:themeColor="text1" w:themeTint="D9"/>
          <w:sz w:val="28"/>
          <w:szCs w:val="28"/>
          <w:vertAlign w:val="superscript"/>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w:t>
      </w:r>
      <w:r w:rsidR="00D06963"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0A5817"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March</w:t>
      </w:r>
      <w:r w:rsidR="00D06963" w:rsidRPr="002C0086">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2023</w:t>
      </w:r>
    </w:p>
    <w:p w14:paraId="53D4169A" w14:textId="77777777" w:rsidR="003C3F2B" w:rsidRPr="003C3F2B" w:rsidRDefault="003C3F2B" w:rsidP="003C3F2B">
      <w:pPr>
        <w:pStyle w:val="ListParagraph"/>
        <w:ind w:left="2160"/>
        <w:rPr>
          <w:rFonts w:cs="Times New Roman"/>
          <w:b/>
          <w:bCs/>
          <w:i/>
          <w:i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7FAF485" w14:textId="28F60AAB" w:rsidR="009C2040" w:rsidRPr="009C2040" w:rsidRDefault="009C2040" w:rsidP="009C2040">
      <w:pPr>
        <w:rPr>
          <w:rFonts w:ascii="Arial" w:hAnsi="Arial" w:cs="Arial"/>
          <w:sz w:val="28"/>
          <w:szCs w:val="28"/>
        </w:rPr>
      </w:pPr>
      <w:r w:rsidRPr="009C2040">
        <w:rPr>
          <w:rFonts w:ascii="Arial" w:hAnsi="Arial" w:cs="Arial"/>
          <w:b/>
          <w:bCs/>
          <w:sz w:val="28"/>
          <w:szCs w:val="28"/>
        </w:rPr>
        <w:t>Module Name</w:t>
      </w:r>
      <w:r w:rsidRPr="009C2040">
        <w:rPr>
          <w:rFonts w:ascii="Arial" w:hAnsi="Arial" w:cs="Arial"/>
          <w:sz w:val="28"/>
          <w:szCs w:val="28"/>
        </w:rPr>
        <w:t xml:space="preserve">: </w:t>
      </w:r>
      <w:proofErr w:type="spellStart"/>
      <w:r w:rsidR="00782BF8">
        <w:rPr>
          <w:rFonts w:ascii="Arial" w:hAnsi="Arial" w:cs="Arial"/>
          <w:sz w:val="28"/>
          <w:szCs w:val="28"/>
        </w:rPr>
        <w:t>Organisational</w:t>
      </w:r>
      <w:proofErr w:type="spellEnd"/>
      <w:r w:rsidR="00782BF8">
        <w:rPr>
          <w:rFonts w:ascii="Arial" w:hAnsi="Arial" w:cs="Arial"/>
          <w:sz w:val="28"/>
          <w:szCs w:val="28"/>
        </w:rPr>
        <w:t xml:space="preserve"> Consultancy</w:t>
      </w:r>
      <w:r w:rsidRPr="009C2040">
        <w:rPr>
          <w:rFonts w:ascii="Arial" w:hAnsi="Arial" w:cs="Arial"/>
          <w:sz w:val="28"/>
          <w:szCs w:val="28"/>
        </w:rPr>
        <w:t xml:space="preserve">/ Level </w:t>
      </w:r>
      <w:r w:rsidR="00782BF8">
        <w:rPr>
          <w:rFonts w:ascii="Arial" w:hAnsi="Arial" w:cs="Arial"/>
          <w:sz w:val="28"/>
          <w:szCs w:val="28"/>
        </w:rPr>
        <w:t>6</w:t>
      </w:r>
    </w:p>
    <w:p w14:paraId="418341F9" w14:textId="005480AC" w:rsidR="009C2040" w:rsidRPr="009C2040" w:rsidRDefault="009C2040" w:rsidP="009C2040">
      <w:pPr>
        <w:rPr>
          <w:rFonts w:ascii="Arial" w:hAnsi="Arial" w:cs="Arial"/>
          <w:sz w:val="28"/>
          <w:szCs w:val="28"/>
        </w:rPr>
      </w:pPr>
      <w:r w:rsidRPr="009C2040">
        <w:rPr>
          <w:rFonts w:ascii="Arial" w:hAnsi="Arial" w:cs="Arial"/>
          <w:b/>
          <w:bCs/>
          <w:sz w:val="28"/>
          <w:szCs w:val="28"/>
        </w:rPr>
        <w:t>Module Code</w:t>
      </w:r>
      <w:r w:rsidRPr="009C2040">
        <w:rPr>
          <w:rFonts w:ascii="Arial" w:hAnsi="Arial" w:cs="Arial"/>
          <w:sz w:val="28"/>
          <w:szCs w:val="28"/>
        </w:rPr>
        <w:t>: BMIH</w:t>
      </w:r>
      <w:r w:rsidR="00782BF8">
        <w:rPr>
          <w:rFonts w:ascii="Arial" w:hAnsi="Arial" w:cs="Arial"/>
          <w:sz w:val="28"/>
          <w:szCs w:val="28"/>
        </w:rPr>
        <w:t>6005</w:t>
      </w:r>
    </w:p>
    <w:p w14:paraId="6386B503" w14:textId="392019E2" w:rsidR="009C2040" w:rsidRPr="009C2040" w:rsidRDefault="009C2040" w:rsidP="009C2040">
      <w:pPr>
        <w:rPr>
          <w:rFonts w:ascii="Arial" w:hAnsi="Arial" w:cs="Arial"/>
          <w:sz w:val="28"/>
          <w:szCs w:val="28"/>
        </w:rPr>
      </w:pPr>
      <w:r w:rsidRPr="009C2040">
        <w:rPr>
          <w:rFonts w:ascii="Arial" w:hAnsi="Arial" w:cs="Arial"/>
          <w:b/>
          <w:bCs/>
          <w:sz w:val="28"/>
          <w:szCs w:val="28"/>
        </w:rPr>
        <w:t>Lecturers Name</w:t>
      </w:r>
      <w:r w:rsidRPr="009C2040">
        <w:rPr>
          <w:rFonts w:ascii="Arial" w:hAnsi="Arial" w:cs="Arial"/>
          <w:sz w:val="28"/>
          <w:szCs w:val="28"/>
        </w:rPr>
        <w:t xml:space="preserve">: </w:t>
      </w:r>
      <w:r w:rsidR="00FF7DD2">
        <w:rPr>
          <w:rFonts w:ascii="Arial" w:hAnsi="Arial" w:cs="Arial"/>
          <w:sz w:val="28"/>
          <w:szCs w:val="28"/>
        </w:rPr>
        <w:t>Laurence Blake</w:t>
      </w:r>
    </w:p>
    <w:p w14:paraId="1842E4E1" w14:textId="06CBA48D" w:rsidR="0090209A" w:rsidRPr="009C2534" w:rsidRDefault="0090209A" w:rsidP="009C2534">
      <w:pPr>
        <w:pStyle w:val="Normal1"/>
        <w:spacing w:line="360" w:lineRule="auto"/>
        <w:jc w:val="center"/>
        <w:rPr>
          <w:rFonts w:ascii="Times New Roman" w:eastAsia="Times New Roman" w:hAnsi="Times New Roman" w:cs="Times New Roman"/>
          <w:b/>
          <w:sz w:val="24"/>
          <w:szCs w:val="24"/>
          <w:lang w:val="en-GB"/>
        </w:rPr>
      </w:pPr>
      <w:r>
        <w:rPr>
          <w:shd w:val="clear" w:color="auto" w:fill="FFFFFF"/>
        </w:rPr>
        <w:br w:type="page"/>
      </w:r>
    </w:p>
    <w:p w14:paraId="4F868525" w14:textId="144C6BE0" w:rsidR="00436EF0" w:rsidRDefault="00726A31" w:rsidP="00220139">
      <w:pPr>
        <w:pStyle w:val="Heading1"/>
        <w:rPr>
          <w:shd w:val="clear" w:color="auto" w:fill="FFFFFF"/>
        </w:rPr>
      </w:pPr>
      <w:r>
        <w:rPr>
          <w:shd w:val="clear" w:color="auto" w:fill="FFFFFF"/>
        </w:rPr>
        <w:lastRenderedPageBreak/>
        <w:t>Executive Summary</w:t>
      </w:r>
      <w:bookmarkEnd w:id="1"/>
    </w:p>
    <w:p w14:paraId="09765F69" w14:textId="77777777" w:rsidR="00220139" w:rsidRPr="00220139" w:rsidRDefault="00220139" w:rsidP="00220139"/>
    <w:p w14:paraId="013B0D8E" w14:textId="222692AC" w:rsidR="0090209A" w:rsidRDefault="00B96BBE" w:rsidP="00B96BBE">
      <w:pPr>
        <w:rPr>
          <w:shd w:val="clear" w:color="auto" w:fill="FFFFFF"/>
        </w:rPr>
      </w:pPr>
      <w:r>
        <w:rPr>
          <w:shd w:val="clear" w:color="auto" w:fill="FFFFFF"/>
        </w:rPr>
        <w:t xml:space="preserve">Following the rebranding of the Food and Beverage Department at the Cardiff Marriott Hotel by Browns, this study provides an in-depth evaluation of the department's operations. The investigation was carried out with the assistance of </w:t>
      </w:r>
      <w:r w:rsidR="001C3BD3">
        <w:rPr>
          <w:shd w:val="clear" w:color="auto" w:fill="FFFFFF"/>
        </w:rPr>
        <w:t>several</w:t>
      </w:r>
      <w:r>
        <w:rPr>
          <w:shd w:val="clear" w:color="auto" w:fill="FFFFFF"/>
        </w:rPr>
        <w:t xml:space="preserve"> instruments and methods, including SWOT analysis, PESTLE analysis, and TOWS matrix analysis. According to the research, the operations of the department are plagued by </w:t>
      </w:r>
      <w:r w:rsidR="001C3BD3">
        <w:rPr>
          <w:shd w:val="clear" w:color="auto" w:fill="FFFFFF"/>
        </w:rPr>
        <w:t>several</w:t>
      </w:r>
      <w:r>
        <w:rPr>
          <w:shd w:val="clear" w:color="auto" w:fill="FFFFFF"/>
        </w:rPr>
        <w:t xml:space="preserve"> significant problems, such as high personnel turnover, inadequate satisfaction of customers, and an absence of innovative thinking. </w:t>
      </w:r>
      <w:r w:rsidR="001C3BD3">
        <w:rPr>
          <w:shd w:val="clear" w:color="auto" w:fill="FFFFFF"/>
        </w:rPr>
        <w:t>T</w:t>
      </w:r>
      <w:r>
        <w:rPr>
          <w:shd w:val="clear" w:color="auto" w:fill="FFFFFF"/>
        </w:rPr>
        <w:t xml:space="preserve">o address these concerns, the paper makes a variety of suggestions and recommendations for potential remedies. These include the implementation of a thorough training program for staff, the introduction of novel menu items and offers to attract customers, the upgrading of the payment system, and the implementation of a system of benefit package options for employees. In addition, the research provides recommendations about the implementation of team-building exercises as well as frequent staff feedback meetings to enhance communication and cultivate a pleasant atmosphere in the workplace. The study has prepared a comprehensive action plan to put these changes into effect, complete with specified timelines and budgets. The plan describes the problem, the solution, the expected outcome, the time scale, the completion date, and the budget for each issue that was identified. The </w:t>
      </w:r>
      <w:r w:rsidR="001C3BD3">
        <w:rPr>
          <w:shd w:val="clear" w:color="auto" w:fill="FFFFFF"/>
        </w:rPr>
        <w:t>report conclude</w:t>
      </w:r>
      <w:r>
        <w:rPr>
          <w:shd w:val="clear" w:color="auto" w:fill="FFFFFF"/>
        </w:rPr>
        <w:t xml:space="preserve">s that, in general, even though the rebranding of the Food and Beverage Department has resulted in a few difficulties, it also provides a one-of-a-kind opportunity for the department to improve its operations and increase the level of satisfaction it provides to its customers. The goals of the analysis, as well as the answers and recommendations that have been given, are to address the significant challenges that have been discovered and to put the department on a road that will lead to increased success and profitability. The action plan lays out a clear road map for putting these changes into effect, and with the assistance of management, staff, and other stakeholders, the department will be able to realize its goals and maintain its high level of service to customers and visitors. According to the findings of the analysis, the Food </w:t>
      </w:r>
      <w:r w:rsidR="009610D6">
        <w:rPr>
          <w:shd w:val="clear" w:color="auto" w:fill="FFFFFF"/>
        </w:rPr>
        <w:t>and</w:t>
      </w:r>
      <w:r>
        <w:rPr>
          <w:shd w:val="clear" w:color="auto" w:fill="FFFFFF"/>
        </w:rPr>
        <w:t xml:space="preserve"> Beverages department of the Cardiff Marriott Hotel is dealing with </w:t>
      </w:r>
      <w:r w:rsidR="001C3BD3">
        <w:rPr>
          <w:shd w:val="clear" w:color="auto" w:fill="FFFFFF"/>
        </w:rPr>
        <w:t>several</w:t>
      </w:r>
      <w:r>
        <w:rPr>
          <w:shd w:val="clear" w:color="auto" w:fill="FFFFFF"/>
        </w:rPr>
        <w:t xml:space="preserve"> difficulties that are having a detrimental effect on the performance of the business. There is a high employee turnover rate, menus that are out of current, quality control issues with the cuisine, and a lack of marketing methods to attract clients some of these concerns. The report </w:t>
      </w:r>
      <w:r>
        <w:rPr>
          <w:shd w:val="clear" w:color="auto" w:fill="FFFFFF"/>
        </w:rPr>
        <w:lastRenderedPageBreak/>
        <w:t xml:space="preserve">suggests implementing </w:t>
      </w:r>
      <w:r w:rsidR="001C3BD3">
        <w:rPr>
          <w:shd w:val="clear" w:color="auto" w:fill="FFFFFF"/>
        </w:rPr>
        <w:t>several</w:t>
      </w:r>
      <w:r>
        <w:rPr>
          <w:shd w:val="clear" w:color="auto" w:fill="FFFFFF"/>
        </w:rPr>
        <w:t xml:space="preserve"> changes to address these issues. These changes include improving staff training programs, introducing a new menu with a focus on locally sourced ingredients and dietary restrictions, updating the restaurant's decor and ambi</w:t>
      </w:r>
      <w:r w:rsidR="001C3BD3">
        <w:rPr>
          <w:shd w:val="clear" w:color="auto" w:fill="FFFFFF"/>
        </w:rPr>
        <w:t>e</w:t>
      </w:r>
      <w:r>
        <w:rPr>
          <w:shd w:val="clear" w:color="auto" w:fill="FFFFFF"/>
        </w:rPr>
        <w:t>nce, developing an effective marketing strategy, and engaging with customers via social media. In addition, the report suggests the establishment of a program of incentives and rewards to motivate employees and encourage them to provide excellent customer service, the creation of opportunities for team-building and cross-training, and the introduction of a QR-code scan and pay system for the payment of the bill to improve the speed of service. All of these things are intended to motivate and encourage employees to provide excellent customer service. The hotel's ability to bring in new customers, keep the ones it already has, and bring in more money depends on its implementation of these changes. According to the findings of the survey, it is vital to maintain a balance between the positive and negative aspects of the operation, as well as to take into consideration the most recent trends in the market and the expectations of consumers.</w:t>
      </w:r>
    </w:p>
    <w:p w14:paraId="4277B451" w14:textId="5FE12573" w:rsidR="0090209A" w:rsidRDefault="00BD64BA" w:rsidP="00BD64BA">
      <w:pPr>
        <w:spacing w:line="259" w:lineRule="auto"/>
        <w:jc w:val="right"/>
        <w:rPr>
          <w:shd w:val="clear" w:color="auto" w:fill="FFFFFF"/>
        </w:rPr>
      </w:pPr>
      <w:r>
        <w:rPr>
          <w:noProof/>
        </w:rPr>
        <w:drawing>
          <wp:inline distT="0" distB="0" distL="0" distR="0" wp14:anchorId="5B6698AC" wp14:editId="539028C7">
            <wp:extent cx="4556125" cy="3611797"/>
            <wp:effectExtent l="152400" t="152400" r="358775" b="37020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7058" cy="3620464"/>
                    </a:xfrm>
                    <a:prstGeom prst="rect">
                      <a:avLst/>
                    </a:prstGeom>
                    <a:ln>
                      <a:noFill/>
                    </a:ln>
                    <a:effectLst>
                      <a:outerShdw blurRad="292100" dist="139700" dir="2700000" algn="tl" rotWithShape="0">
                        <a:srgbClr val="333333">
                          <a:alpha val="65000"/>
                        </a:srgbClr>
                      </a:outerShdw>
                    </a:effectLst>
                  </pic:spPr>
                </pic:pic>
              </a:graphicData>
            </a:graphic>
          </wp:inline>
        </w:drawing>
      </w:r>
      <w:r w:rsidR="0090209A">
        <w:rPr>
          <w:shd w:val="clear" w:color="auto" w:fill="FFFFFF"/>
        </w:rPr>
        <w:br w:type="page"/>
      </w:r>
    </w:p>
    <w:sdt>
      <w:sdtPr>
        <w:rPr>
          <w:rFonts w:ascii="Times New Roman" w:eastAsiaTheme="minorEastAsia" w:hAnsi="Times New Roman" w:cstheme="minorBidi"/>
          <w:b w:val="0"/>
          <w:color w:val="auto"/>
          <w:sz w:val="24"/>
          <w:szCs w:val="22"/>
        </w:rPr>
        <w:id w:val="-404996838"/>
        <w:docPartObj>
          <w:docPartGallery w:val="Table of Contents"/>
          <w:docPartUnique/>
        </w:docPartObj>
      </w:sdtPr>
      <w:sdtEndPr>
        <w:rPr>
          <w:bCs/>
          <w:noProof/>
        </w:rPr>
      </w:sdtEndPr>
      <w:sdtContent>
        <w:p w14:paraId="161D3394" w14:textId="7A8DFCDE" w:rsidR="0090209A" w:rsidRDefault="0090209A" w:rsidP="00220139">
          <w:pPr>
            <w:pStyle w:val="TOCHeading"/>
            <w:jc w:val="center"/>
          </w:pPr>
          <w:r>
            <w:t>Table of Contents</w:t>
          </w:r>
        </w:p>
        <w:p w14:paraId="0EA71C8A" w14:textId="77777777" w:rsidR="00220139" w:rsidRPr="00220139" w:rsidRDefault="00220139" w:rsidP="00220139"/>
        <w:p w14:paraId="2B553589" w14:textId="1A259452" w:rsidR="0090209A" w:rsidRDefault="0090209A">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28169109" w:history="1">
            <w:r w:rsidRPr="00D77690">
              <w:rPr>
                <w:rStyle w:val="Hyperlink"/>
                <w:noProof/>
                <w:shd w:val="clear" w:color="auto" w:fill="FFFFFF"/>
              </w:rPr>
              <w:t>Executive Summary</w:t>
            </w:r>
            <w:r>
              <w:rPr>
                <w:noProof/>
                <w:webHidden/>
              </w:rPr>
              <w:tab/>
            </w:r>
            <w:r w:rsidR="002C4EF6">
              <w:rPr>
                <w:noProof/>
                <w:webHidden/>
              </w:rPr>
              <w:t>2</w:t>
            </w:r>
          </w:hyperlink>
        </w:p>
        <w:p w14:paraId="7EF392B8" w14:textId="742AB881" w:rsidR="0090209A" w:rsidRDefault="00B30DAB">
          <w:pPr>
            <w:pStyle w:val="TOC1"/>
            <w:tabs>
              <w:tab w:val="right" w:leader="dot" w:pos="9350"/>
            </w:tabs>
            <w:rPr>
              <w:rFonts w:asciiTheme="minorHAnsi" w:hAnsiTheme="minorHAnsi"/>
              <w:noProof/>
              <w:sz w:val="22"/>
            </w:rPr>
          </w:pPr>
          <w:hyperlink w:anchor="_Toc128169110" w:history="1">
            <w:r w:rsidR="0090209A" w:rsidRPr="00D77690">
              <w:rPr>
                <w:rStyle w:val="Hyperlink"/>
                <w:noProof/>
                <w:shd w:val="clear" w:color="auto" w:fill="FFFFFF"/>
              </w:rPr>
              <w:t>Introduction</w:t>
            </w:r>
            <w:r w:rsidR="0090209A">
              <w:rPr>
                <w:noProof/>
                <w:webHidden/>
              </w:rPr>
              <w:tab/>
            </w:r>
            <w:r w:rsidR="0090209A">
              <w:rPr>
                <w:noProof/>
                <w:webHidden/>
              </w:rPr>
              <w:fldChar w:fldCharType="begin"/>
            </w:r>
            <w:r w:rsidR="0090209A">
              <w:rPr>
                <w:noProof/>
                <w:webHidden/>
              </w:rPr>
              <w:instrText xml:space="preserve"> PAGEREF _Toc128169110 \h </w:instrText>
            </w:r>
            <w:r w:rsidR="0090209A">
              <w:rPr>
                <w:noProof/>
                <w:webHidden/>
              </w:rPr>
            </w:r>
            <w:r w:rsidR="0090209A">
              <w:rPr>
                <w:noProof/>
                <w:webHidden/>
              </w:rPr>
              <w:fldChar w:fldCharType="separate"/>
            </w:r>
            <w:r w:rsidR="00635005">
              <w:rPr>
                <w:noProof/>
                <w:webHidden/>
              </w:rPr>
              <w:t>5</w:t>
            </w:r>
            <w:r w:rsidR="0090209A">
              <w:rPr>
                <w:noProof/>
                <w:webHidden/>
              </w:rPr>
              <w:fldChar w:fldCharType="end"/>
            </w:r>
          </w:hyperlink>
        </w:p>
        <w:p w14:paraId="6150A7C2" w14:textId="46567EF6" w:rsidR="0090209A" w:rsidRDefault="00B30DAB">
          <w:pPr>
            <w:pStyle w:val="TOC1"/>
            <w:tabs>
              <w:tab w:val="right" w:leader="dot" w:pos="9350"/>
            </w:tabs>
            <w:rPr>
              <w:rFonts w:asciiTheme="minorHAnsi" w:hAnsiTheme="minorHAnsi"/>
              <w:noProof/>
              <w:sz w:val="22"/>
            </w:rPr>
          </w:pPr>
          <w:hyperlink w:anchor="_Toc128169111" w:history="1">
            <w:r w:rsidR="0090209A" w:rsidRPr="00D77690">
              <w:rPr>
                <w:rStyle w:val="Hyperlink"/>
                <w:noProof/>
                <w:shd w:val="clear" w:color="auto" w:fill="FFFFFF"/>
              </w:rPr>
              <w:t>Scope and Analysis</w:t>
            </w:r>
            <w:r w:rsidR="0090209A">
              <w:rPr>
                <w:noProof/>
                <w:webHidden/>
              </w:rPr>
              <w:tab/>
            </w:r>
            <w:r w:rsidR="0090209A">
              <w:rPr>
                <w:noProof/>
                <w:webHidden/>
              </w:rPr>
              <w:fldChar w:fldCharType="begin"/>
            </w:r>
            <w:r w:rsidR="0090209A">
              <w:rPr>
                <w:noProof/>
                <w:webHidden/>
              </w:rPr>
              <w:instrText xml:space="preserve"> PAGEREF _Toc128169111 \h </w:instrText>
            </w:r>
            <w:r w:rsidR="0090209A">
              <w:rPr>
                <w:noProof/>
                <w:webHidden/>
              </w:rPr>
            </w:r>
            <w:r w:rsidR="0090209A">
              <w:rPr>
                <w:noProof/>
                <w:webHidden/>
              </w:rPr>
              <w:fldChar w:fldCharType="separate"/>
            </w:r>
            <w:r w:rsidR="00635005">
              <w:rPr>
                <w:noProof/>
                <w:webHidden/>
              </w:rPr>
              <w:t>6</w:t>
            </w:r>
            <w:r w:rsidR="0090209A">
              <w:rPr>
                <w:noProof/>
                <w:webHidden/>
              </w:rPr>
              <w:fldChar w:fldCharType="end"/>
            </w:r>
          </w:hyperlink>
        </w:p>
        <w:p w14:paraId="6E40B4AF" w14:textId="719F6A0E" w:rsidR="0090209A" w:rsidRDefault="00B30DAB">
          <w:pPr>
            <w:pStyle w:val="TOC2"/>
            <w:tabs>
              <w:tab w:val="right" w:leader="dot" w:pos="9350"/>
            </w:tabs>
            <w:rPr>
              <w:rFonts w:asciiTheme="minorHAnsi" w:hAnsiTheme="minorHAnsi"/>
              <w:noProof/>
              <w:sz w:val="22"/>
            </w:rPr>
          </w:pPr>
          <w:hyperlink w:anchor="_Toc128169112" w:history="1">
            <w:r w:rsidR="0090209A" w:rsidRPr="00D77690">
              <w:rPr>
                <w:rStyle w:val="Hyperlink"/>
                <w:noProof/>
                <w:shd w:val="clear" w:color="auto" w:fill="FFFFFF"/>
              </w:rPr>
              <w:t>Cardiff Marriot Hotel and the Current Issues it is Facing</w:t>
            </w:r>
            <w:r w:rsidR="0090209A">
              <w:rPr>
                <w:noProof/>
                <w:webHidden/>
              </w:rPr>
              <w:tab/>
            </w:r>
            <w:r w:rsidR="0090209A">
              <w:rPr>
                <w:noProof/>
                <w:webHidden/>
              </w:rPr>
              <w:fldChar w:fldCharType="begin"/>
            </w:r>
            <w:r w:rsidR="0090209A">
              <w:rPr>
                <w:noProof/>
                <w:webHidden/>
              </w:rPr>
              <w:instrText xml:space="preserve"> PAGEREF _Toc128169112 \h </w:instrText>
            </w:r>
            <w:r w:rsidR="0090209A">
              <w:rPr>
                <w:noProof/>
                <w:webHidden/>
              </w:rPr>
            </w:r>
            <w:r w:rsidR="0090209A">
              <w:rPr>
                <w:noProof/>
                <w:webHidden/>
              </w:rPr>
              <w:fldChar w:fldCharType="separate"/>
            </w:r>
            <w:r w:rsidR="00635005">
              <w:rPr>
                <w:noProof/>
                <w:webHidden/>
              </w:rPr>
              <w:t>6</w:t>
            </w:r>
            <w:r w:rsidR="0090209A">
              <w:rPr>
                <w:noProof/>
                <w:webHidden/>
              </w:rPr>
              <w:fldChar w:fldCharType="end"/>
            </w:r>
          </w:hyperlink>
        </w:p>
        <w:p w14:paraId="43609D67" w14:textId="2AD2F657" w:rsidR="0090209A" w:rsidRDefault="00B30DAB">
          <w:pPr>
            <w:pStyle w:val="TOC2"/>
            <w:tabs>
              <w:tab w:val="right" w:leader="dot" w:pos="9350"/>
            </w:tabs>
            <w:rPr>
              <w:rFonts w:asciiTheme="minorHAnsi" w:hAnsiTheme="minorHAnsi"/>
              <w:noProof/>
              <w:sz w:val="22"/>
            </w:rPr>
          </w:pPr>
          <w:hyperlink w:anchor="_Toc128169113" w:history="1">
            <w:r w:rsidR="0090209A" w:rsidRPr="00D77690">
              <w:rPr>
                <w:rStyle w:val="Hyperlink"/>
                <w:noProof/>
              </w:rPr>
              <w:t>PESTLE Analysis</w:t>
            </w:r>
            <w:r w:rsidR="0090209A">
              <w:rPr>
                <w:noProof/>
                <w:webHidden/>
              </w:rPr>
              <w:tab/>
            </w:r>
            <w:r w:rsidR="0090209A">
              <w:rPr>
                <w:noProof/>
                <w:webHidden/>
              </w:rPr>
              <w:fldChar w:fldCharType="begin"/>
            </w:r>
            <w:r w:rsidR="0090209A">
              <w:rPr>
                <w:noProof/>
                <w:webHidden/>
              </w:rPr>
              <w:instrText xml:space="preserve"> PAGEREF _Toc128169113 \h </w:instrText>
            </w:r>
            <w:r w:rsidR="0090209A">
              <w:rPr>
                <w:noProof/>
                <w:webHidden/>
              </w:rPr>
            </w:r>
            <w:r w:rsidR="0090209A">
              <w:rPr>
                <w:noProof/>
                <w:webHidden/>
              </w:rPr>
              <w:fldChar w:fldCharType="separate"/>
            </w:r>
            <w:r w:rsidR="00635005">
              <w:rPr>
                <w:noProof/>
                <w:webHidden/>
              </w:rPr>
              <w:t>7</w:t>
            </w:r>
            <w:r w:rsidR="0090209A">
              <w:rPr>
                <w:noProof/>
                <w:webHidden/>
              </w:rPr>
              <w:fldChar w:fldCharType="end"/>
            </w:r>
          </w:hyperlink>
        </w:p>
        <w:p w14:paraId="6C834DC2" w14:textId="5C444AF1" w:rsidR="0090209A" w:rsidRDefault="00B30DAB">
          <w:pPr>
            <w:pStyle w:val="TOC2"/>
            <w:tabs>
              <w:tab w:val="right" w:leader="dot" w:pos="9350"/>
            </w:tabs>
            <w:rPr>
              <w:rFonts w:asciiTheme="minorHAnsi" w:hAnsiTheme="minorHAnsi"/>
              <w:noProof/>
              <w:sz w:val="22"/>
            </w:rPr>
          </w:pPr>
          <w:hyperlink w:anchor="_Toc128169114" w:history="1">
            <w:r w:rsidR="0090209A" w:rsidRPr="00D77690">
              <w:rPr>
                <w:rStyle w:val="Hyperlink"/>
                <w:noProof/>
              </w:rPr>
              <w:t>SWOT Analysis</w:t>
            </w:r>
            <w:r w:rsidR="0090209A">
              <w:rPr>
                <w:noProof/>
                <w:webHidden/>
              </w:rPr>
              <w:tab/>
            </w:r>
            <w:r w:rsidR="002C4EF6">
              <w:rPr>
                <w:noProof/>
                <w:webHidden/>
              </w:rPr>
              <w:t>9</w:t>
            </w:r>
          </w:hyperlink>
        </w:p>
        <w:p w14:paraId="044B0769" w14:textId="068864D2" w:rsidR="0090209A" w:rsidRDefault="00B30DAB">
          <w:pPr>
            <w:pStyle w:val="TOC1"/>
            <w:tabs>
              <w:tab w:val="right" w:leader="dot" w:pos="9350"/>
            </w:tabs>
            <w:rPr>
              <w:rFonts w:asciiTheme="minorHAnsi" w:hAnsiTheme="minorHAnsi"/>
              <w:noProof/>
              <w:sz w:val="22"/>
            </w:rPr>
          </w:pPr>
          <w:hyperlink w:anchor="_Toc128169115" w:history="1">
            <w:r w:rsidR="0090209A" w:rsidRPr="00D77690">
              <w:rPr>
                <w:rStyle w:val="Hyperlink"/>
                <w:noProof/>
              </w:rPr>
              <w:t>How to Improve the Condition</w:t>
            </w:r>
            <w:r w:rsidR="0090209A">
              <w:rPr>
                <w:noProof/>
                <w:webHidden/>
              </w:rPr>
              <w:tab/>
            </w:r>
            <w:r w:rsidR="0090209A">
              <w:rPr>
                <w:noProof/>
                <w:webHidden/>
              </w:rPr>
              <w:fldChar w:fldCharType="begin"/>
            </w:r>
            <w:r w:rsidR="0090209A">
              <w:rPr>
                <w:noProof/>
                <w:webHidden/>
              </w:rPr>
              <w:instrText xml:space="preserve"> PAGEREF _Toc128169115 \h </w:instrText>
            </w:r>
            <w:r w:rsidR="0090209A">
              <w:rPr>
                <w:noProof/>
                <w:webHidden/>
              </w:rPr>
            </w:r>
            <w:r w:rsidR="0090209A">
              <w:rPr>
                <w:noProof/>
                <w:webHidden/>
              </w:rPr>
              <w:fldChar w:fldCharType="separate"/>
            </w:r>
            <w:r w:rsidR="00635005">
              <w:rPr>
                <w:noProof/>
                <w:webHidden/>
              </w:rPr>
              <w:t>11</w:t>
            </w:r>
            <w:r w:rsidR="0090209A">
              <w:rPr>
                <w:noProof/>
                <w:webHidden/>
              </w:rPr>
              <w:fldChar w:fldCharType="end"/>
            </w:r>
          </w:hyperlink>
        </w:p>
        <w:p w14:paraId="4D680B67" w14:textId="77AA9210" w:rsidR="0090209A" w:rsidRDefault="00B30DAB">
          <w:pPr>
            <w:pStyle w:val="TOC2"/>
            <w:tabs>
              <w:tab w:val="right" w:leader="dot" w:pos="9350"/>
            </w:tabs>
            <w:rPr>
              <w:rFonts w:asciiTheme="minorHAnsi" w:hAnsiTheme="minorHAnsi"/>
              <w:noProof/>
              <w:sz w:val="22"/>
            </w:rPr>
          </w:pPr>
          <w:hyperlink w:anchor="_Toc128169116" w:history="1">
            <w:r w:rsidR="0090209A" w:rsidRPr="00D77690">
              <w:rPr>
                <w:rStyle w:val="Hyperlink"/>
                <w:noProof/>
              </w:rPr>
              <w:t>Critical Issues Needs to be Considered</w:t>
            </w:r>
            <w:r w:rsidR="0090209A">
              <w:rPr>
                <w:noProof/>
                <w:webHidden/>
              </w:rPr>
              <w:tab/>
            </w:r>
            <w:r w:rsidR="0090209A">
              <w:rPr>
                <w:noProof/>
                <w:webHidden/>
              </w:rPr>
              <w:fldChar w:fldCharType="begin"/>
            </w:r>
            <w:r w:rsidR="0090209A">
              <w:rPr>
                <w:noProof/>
                <w:webHidden/>
              </w:rPr>
              <w:instrText xml:space="preserve"> PAGEREF _Toc128169116 \h </w:instrText>
            </w:r>
            <w:r w:rsidR="0090209A">
              <w:rPr>
                <w:noProof/>
                <w:webHidden/>
              </w:rPr>
            </w:r>
            <w:r w:rsidR="0090209A">
              <w:rPr>
                <w:noProof/>
                <w:webHidden/>
              </w:rPr>
              <w:fldChar w:fldCharType="separate"/>
            </w:r>
            <w:r w:rsidR="00635005">
              <w:rPr>
                <w:noProof/>
                <w:webHidden/>
              </w:rPr>
              <w:t>12</w:t>
            </w:r>
            <w:r w:rsidR="0090209A">
              <w:rPr>
                <w:noProof/>
                <w:webHidden/>
              </w:rPr>
              <w:fldChar w:fldCharType="end"/>
            </w:r>
          </w:hyperlink>
        </w:p>
        <w:p w14:paraId="2B8A5A77" w14:textId="06893D59" w:rsidR="0090209A" w:rsidRDefault="00B30DAB">
          <w:pPr>
            <w:pStyle w:val="TOC2"/>
            <w:tabs>
              <w:tab w:val="right" w:leader="dot" w:pos="9350"/>
            </w:tabs>
            <w:rPr>
              <w:rFonts w:asciiTheme="minorHAnsi" w:hAnsiTheme="minorHAnsi"/>
              <w:noProof/>
              <w:sz w:val="22"/>
            </w:rPr>
          </w:pPr>
          <w:hyperlink w:anchor="_Toc128169117" w:history="1">
            <w:r w:rsidR="0090209A" w:rsidRPr="00D77690">
              <w:rPr>
                <w:rStyle w:val="Hyperlink"/>
                <w:noProof/>
              </w:rPr>
              <w:t>Negative Sides of the Transformation</w:t>
            </w:r>
            <w:r w:rsidR="0090209A">
              <w:rPr>
                <w:noProof/>
                <w:webHidden/>
              </w:rPr>
              <w:tab/>
            </w:r>
            <w:r w:rsidR="0090209A">
              <w:rPr>
                <w:noProof/>
                <w:webHidden/>
              </w:rPr>
              <w:fldChar w:fldCharType="begin"/>
            </w:r>
            <w:r w:rsidR="0090209A">
              <w:rPr>
                <w:noProof/>
                <w:webHidden/>
              </w:rPr>
              <w:instrText xml:space="preserve"> PAGEREF _Toc128169117 \h </w:instrText>
            </w:r>
            <w:r w:rsidR="0090209A">
              <w:rPr>
                <w:noProof/>
                <w:webHidden/>
              </w:rPr>
            </w:r>
            <w:r w:rsidR="0090209A">
              <w:rPr>
                <w:noProof/>
                <w:webHidden/>
              </w:rPr>
              <w:fldChar w:fldCharType="separate"/>
            </w:r>
            <w:r w:rsidR="00635005">
              <w:rPr>
                <w:noProof/>
                <w:webHidden/>
              </w:rPr>
              <w:t>14</w:t>
            </w:r>
            <w:r w:rsidR="0090209A">
              <w:rPr>
                <w:noProof/>
                <w:webHidden/>
              </w:rPr>
              <w:fldChar w:fldCharType="end"/>
            </w:r>
          </w:hyperlink>
        </w:p>
        <w:p w14:paraId="75BD5E38" w14:textId="450C400A" w:rsidR="0090209A" w:rsidRDefault="00B30DAB">
          <w:pPr>
            <w:pStyle w:val="TOC2"/>
            <w:tabs>
              <w:tab w:val="right" w:leader="dot" w:pos="9350"/>
            </w:tabs>
            <w:rPr>
              <w:rFonts w:asciiTheme="minorHAnsi" w:hAnsiTheme="minorHAnsi"/>
              <w:noProof/>
              <w:sz w:val="22"/>
            </w:rPr>
          </w:pPr>
          <w:hyperlink w:anchor="_Toc128169118" w:history="1">
            <w:r w:rsidR="0090209A" w:rsidRPr="00D77690">
              <w:rPr>
                <w:rStyle w:val="Hyperlink"/>
                <w:noProof/>
              </w:rPr>
              <w:t>Positive Sides of the Transformation</w:t>
            </w:r>
            <w:r w:rsidR="0090209A">
              <w:rPr>
                <w:noProof/>
                <w:webHidden/>
              </w:rPr>
              <w:tab/>
            </w:r>
            <w:r w:rsidR="0090209A">
              <w:rPr>
                <w:noProof/>
                <w:webHidden/>
              </w:rPr>
              <w:fldChar w:fldCharType="begin"/>
            </w:r>
            <w:r w:rsidR="0090209A">
              <w:rPr>
                <w:noProof/>
                <w:webHidden/>
              </w:rPr>
              <w:instrText xml:space="preserve"> PAGEREF _Toc128169118 \h </w:instrText>
            </w:r>
            <w:r w:rsidR="0090209A">
              <w:rPr>
                <w:noProof/>
                <w:webHidden/>
              </w:rPr>
            </w:r>
            <w:r w:rsidR="0090209A">
              <w:rPr>
                <w:noProof/>
                <w:webHidden/>
              </w:rPr>
              <w:fldChar w:fldCharType="separate"/>
            </w:r>
            <w:r w:rsidR="00635005">
              <w:rPr>
                <w:noProof/>
                <w:webHidden/>
              </w:rPr>
              <w:t>15</w:t>
            </w:r>
            <w:r w:rsidR="0090209A">
              <w:rPr>
                <w:noProof/>
                <w:webHidden/>
              </w:rPr>
              <w:fldChar w:fldCharType="end"/>
            </w:r>
          </w:hyperlink>
        </w:p>
        <w:p w14:paraId="7CD4861F" w14:textId="11B470C8" w:rsidR="0090209A" w:rsidRDefault="00B30DAB">
          <w:pPr>
            <w:pStyle w:val="TOC1"/>
            <w:tabs>
              <w:tab w:val="right" w:leader="dot" w:pos="9350"/>
            </w:tabs>
            <w:rPr>
              <w:rFonts w:asciiTheme="minorHAnsi" w:hAnsiTheme="minorHAnsi"/>
              <w:noProof/>
              <w:sz w:val="22"/>
            </w:rPr>
          </w:pPr>
          <w:hyperlink w:anchor="_Toc128169119" w:history="1">
            <w:r w:rsidR="0090209A" w:rsidRPr="00D77690">
              <w:rPr>
                <w:rStyle w:val="Hyperlink"/>
                <w:noProof/>
              </w:rPr>
              <w:t>Findings and Results</w:t>
            </w:r>
            <w:r w:rsidR="0090209A">
              <w:rPr>
                <w:noProof/>
                <w:webHidden/>
              </w:rPr>
              <w:tab/>
            </w:r>
            <w:r w:rsidR="0090209A">
              <w:rPr>
                <w:noProof/>
                <w:webHidden/>
              </w:rPr>
              <w:fldChar w:fldCharType="begin"/>
            </w:r>
            <w:r w:rsidR="0090209A">
              <w:rPr>
                <w:noProof/>
                <w:webHidden/>
              </w:rPr>
              <w:instrText xml:space="preserve"> PAGEREF _Toc128169119 \h </w:instrText>
            </w:r>
            <w:r w:rsidR="0090209A">
              <w:rPr>
                <w:noProof/>
                <w:webHidden/>
              </w:rPr>
            </w:r>
            <w:r w:rsidR="0090209A">
              <w:rPr>
                <w:noProof/>
                <w:webHidden/>
              </w:rPr>
              <w:fldChar w:fldCharType="separate"/>
            </w:r>
            <w:r w:rsidR="00635005">
              <w:rPr>
                <w:noProof/>
                <w:webHidden/>
              </w:rPr>
              <w:t>16</w:t>
            </w:r>
            <w:r w:rsidR="0090209A">
              <w:rPr>
                <w:noProof/>
                <w:webHidden/>
              </w:rPr>
              <w:fldChar w:fldCharType="end"/>
            </w:r>
          </w:hyperlink>
        </w:p>
        <w:p w14:paraId="002A562A" w14:textId="7B0F1D30" w:rsidR="0090209A" w:rsidRDefault="00B30DAB">
          <w:pPr>
            <w:pStyle w:val="TOC2"/>
            <w:tabs>
              <w:tab w:val="right" w:leader="dot" w:pos="9350"/>
            </w:tabs>
            <w:rPr>
              <w:rFonts w:asciiTheme="minorHAnsi" w:hAnsiTheme="minorHAnsi"/>
              <w:noProof/>
              <w:sz w:val="22"/>
            </w:rPr>
          </w:pPr>
          <w:hyperlink w:anchor="_Toc128169120" w:history="1">
            <w:r w:rsidR="0090209A" w:rsidRPr="00D77690">
              <w:rPr>
                <w:rStyle w:val="Hyperlink"/>
                <w:noProof/>
              </w:rPr>
              <w:t>TOWS Analysis</w:t>
            </w:r>
            <w:r w:rsidR="0090209A">
              <w:rPr>
                <w:noProof/>
                <w:webHidden/>
              </w:rPr>
              <w:tab/>
            </w:r>
            <w:r w:rsidR="0090209A">
              <w:rPr>
                <w:noProof/>
                <w:webHidden/>
              </w:rPr>
              <w:fldChar w:fldCharType="begin"/>
            </w:r>
            <w:r w:rsidR="0090209A">
              <w:rPr>
                <w:noProof/>
                <w:webHidden/>
              </w:rPr>
              <w:instrText xml:space="preserve"> PAGEREF _Toc128169120 \h </w:instrText>
            </w:r>
            <w:r w:rsidR="0090209A">
              <w:rPr>
                <w:noProof/>
                <w:webHidden/>
              </w:rPr>
            </w:r>
            <w:r w:rsidR="0090209A">
              <w:rPr>
                <w:noProof/>
                <w:webHidden/>
              </w:rPr>
              <w:fldChar w:fldCharType="separate"/>
            </w:r>
            <w:r w:rsidR="00635005">
              <w:rPr>
                <w:noProof/>
                <w:webHidden/>
              </w:rPr>
              <w:t>18</w:t>
            </w:r>
            <w:r w:rsidR="0090209A">
              <w:rPr>
                <w:noProof/>
                <w:webHidden/>
              </w:rPr>
              <w:fldChar w:fldCharType="end"/>
            </w:r>
          </w:hyperlink>
        </w:p>
        <w:p w14:paraId="73384952" w14:textId="5C106B6D" w:rsidR="0090209A" w:rsidRDefault="00B30DAB">
          <w:pPr>
            <w:pStyle w:val="TOC1"/>
            <w:tabs>
              <w:tab w:val="right" w:leader="dot" w:pos="9350"/>
            </w:tabs>
            <w:rPr>
              <w:rFonts w:asciiTheme="minorHAnsi" w:hAnsiTheme="minorHAnsi"/>
              <w:noProof/>
              <w:sz w:val="22"/>
            </w:rPr>
          </w:pPr>
          <w:hyperlink w:anchor="_Toc128169121" w:history="1">
            <w:r w:rsidR="0090209A" w:rsidRPr="00D77690">
              <w:rPr>
                <w:rStyle w:val="Hyperlink"/>
                <w:noProof/>
              </w:rPr>
              <w:t>Action Plan</w:t>
            </w:r>
            <w:r w:rsidR="0090209A">
              <w:rPr>
                <w:noProof/>
                <w:webHidden/>
              </w:rPr>
              <w:tab/>
            </w:r>
            <w:r w:rsidR="0090209A">
              <w:rPr>
                <w:noProof/>
                <w:webHidden/>
              </w:rPr>
              <w:fldChar w:fldCharType="begin"/>
            </w:r>
            <w:r w:rsidR="0090209A">
              <w:rPr>
                <w:noProof/>
                <w:webHidden/>
              </w:rPr>
              <w:instrText xml:space="preserve"> PAGEREF _Toc128169121 \h </w:instrText>
            </w:r>
            <w:r w:rsidR="0090209A">
              <w:rPr>
                <w:noProof/>
                <w:webHidden/>
              </w:rPr>
            </w:r>
            <w:r w:rsidR="0090209A">
              <w:rPr>
                <w:noProof/>
                <w:webHidden/>
              </w:rPr>
              <w:fldChar w:fldCharType="separate"/>
            </w:r>
            <w:r w:rsidR="00635005">
              <w:rPr>
                <w:noProof/>
                <w:webHidden/>
              </w:rPr>
              <w:t>19</w:t>
            </w:r>
            <w:r w:rsidR="0090209A">
              <w:rPr>
                <w:noProof/>
                <w:webHidden/>
              </w:rPr>
              <w:fldChar w:fldCharType="end"/>
            </w:r>
          </w:hyperlink>
        </w:p>
        <w:p w14:paraId="5161B43E" w14:textId="083B3D5A" w:rsidR="0090209A" w:rsidRDefault="00B30DAB">
          <w:pPr>
            <w:pStyle w:val="TOC1"/>
            <w:tabs>
              <w:tab w:val="right" w:leader="dot" w:pos="9350"/>
            </w:tabs>
            <w:rPr>
              <w:rFonts w:asciiTheme="minorHAnsi" w:hAnsiTheme="minorHAnsi"/>
              <w:noProof/>
              <w:sz w:val="22"/>
            </w:rPr>
          </w:pPr>
          <w:hyperlink w:anchor="_Toc128169122" w:history="1">
            <w:r w:rsidR="0090209A" w:rsidRPr="00D77690">
              <w:rPr>
                <w:rStyle w:val="Hyperlink"/>
                <w:noProof/>
              </w:rPr>
              <w:t>Recommendations</w:t>
            </w:r>
            <w:r w:rsidR="0090209A">
              <w:rPr>
                <w:noProof/>
                <w:webHidden/>
              </w:rPr>
              <w:tab/>
            </w:r>
            <w:r w:rsidR="0090209A">
              <w:rPr>
                <w:noProof/>
                <w:webHidden/>
              </w:rPr>
              <w:fldChar w:fldCharType="begin"/>
            </w:r>
            <w:r w:rsidR="0090209A">
              <w:rPr>
                <w:noProof/>
                <w:webHidden/>
              </w:rPr>
              <w:instrText xml:space="preserve"> PAGEREF _Toc128169122 \h </w:instrText>
            </w:r>
            <w:r w:rsidR="0090209A">
              <w:rPr>
                <w:noProof/>
                <w:webHidden/>
              </w:rPr>
            </w:r>
            <w:r w:rsidR="0090209A">
              <w:rPr>
                <w:noProof/>
                <w:webHidden/>
              </w:rPr>
              <w:fldChar w:fldCharType="separate"/>
            </w:r>
            <w:r w:rsidR="00635005">
              <w:rPr>
                <w:noProof/>
                <w:webHidden/>
              </w:rPr>
              <w:t>22</w:t>
            </w:r>
            <w:r w:rsidR="0090209A">
              <w:rPr>
                <w:noProof/>
                <w:webHidden/>
              </w:rPr>
              <w:fldChar w:fldCharType="end"/>
            </w:r>
          </w:hyperlink>
        </w:p>
        <w:p w14:paraId="2C4C9481" w14:textId="0D67F178" w:rsidR="0090209A" w:rsidRDefault="00B30DAB">
          <w:pPr>
            <w:pStyle w:val="TOC1"/>
            <w:tabs>
              <w:tab w:val="right" w:leader="dot" w:pos="9350"/>
            </w:tabs>
            <w:rPr>
              <w:rFonts w:asciiTheme="minorHAnsi" w:hAnsiTheme="minorHAnsi"/>
              <w:noProof/>
              <w:sz w:val="22"/>
            </w:rPr>
          </w:pPr>
          <w:hyperlink w:anchor="_Toc128169123" w:history="1">
            <w:r w:rsidR="0090209A" w:rsidRPr="00D77690">
              <w:rPr>
                <w:rStyle w:val="Hyperlink"/>
                <w:noProof/>
              </w:rPr>
              <w:t>Conclusion</w:t>
            </w:r>
            <w:r w:rsidR="0090209A">
              <w:rPr>
                <w:noProof/>
                <w:webHidden/>
              </w:rPr>
              <w:tab/>
            </w:r>
            <w:r w:rsidR="0090209A">
              <w:rPr>
                <w:noProof/>
                <w:webHidden/>
              </w:rPr>
              <w:fldChar w:fldCharType="begin"/>
            </w:r>
            <w:r w:rsidR="0090209A">
              <w:rPr>
                <w:noProof/>
                <w:webHidden/>
              </w:rPr>
              <w:instrText xml:space="preserve"> PAGEREF _Toc128169123 \h </w:instrText>
            </w:r>
            <w:r w:rsidR="0090209A">
              <w:rPr>
                <w:noProof/>
                <w:webHidden/>
              </w:rPr>
            </w:r>
            <w:r w:rsidR="0090209A">
              <w:rPr>
                <w:noProof/>
                <w:webHidden/>
              </w:rPr>
              <w:fldChar w:fldCharType="separate"/>
            </w:r>
            <w:r w:rsidR="00635005">
              <w:rPr>
                <w:noProof/>
                <w:webHidden/>
              </w:rPr>
              <w:t>23</w:t>
            </w:r>
            <w:r w:rsidR="0090209A">
              <w:rPr>
                <w:noProof/>
                <w:webHidden/>
              </w:rPr>
              <w:fldChar w:fldCharType="end"/>
            </w:r>
          </w:hyperlink>
        </w:p>
        <w:p w14:paraId="10E9D482" w14:textId="15E64E25" w:rsidR="0090209A" w:rsidRDefault="00B30DAB">
          <w:pPr>
            <w:pStyle w:val="TOC1"/>
            <w:tabs>
              <w:tab w:val="right" w:leader="dot" w:pos="9350"/>
            </w:tabs>
            <w:rPr>
              <w:rFonts w:asciiTheme="minorHAnsi" w:hAnsiTheme="minorHAnsi"/>
              <w:noProof/>
              <w:sz w:val="22"/>
            </w:rPr>
          </w:pPr>
          <w:hyperlink w:anchor="_Toc128169124" w:history="1">
            <w:r w:rsidR="0090209A" w:rsidRPr="00D77690">
              <w:rPr>
                <w:rStyle w:val="Hyperlink"/>
                <w:noProof/>
              </w:rPr>
              <w:t>References</w:t>
            </w:r>
            <w:r w:rsidR="0090209A">
              <w:rPr>
                <w:noProof/>
                <w:webHidden/>
              </w:rPr>
              <w:tab/>
            </w:r>
            <w:r w:rsidR="0090209A">
              <w:rPr>
                <w:noProof/>
                <w:webHidden/>
              </w:rPr>
              <w:fldChar w:fldCharType="begin"/>
            </w:r>
            <w:r w:rsidR="0090209A">
              <w:rPr>
                <w:noProof/>
                <w:webHidden/>
              </w:rPr>
              <w:instrText xml:space="preserve"> PAGEREF _Toc128169124 \h </w:instrText>
            </w:r>
            <w:r w:rsidR="0090209A">
              <w:rPr>
                <w:noProof/>
                <w:webHidden/>
              </w:rPr>
            </w:r>
            <w:r w:rsidR="0090209A">
              <w:rPr>
                <w:noProof/>
                <w:webHidden/>
              </w:rPr>
              <w:fldChar w:fldCharType="separate"/>
            </w:r>
            <w:r w:rsidR="00635005">
              <w:rPr>
                <w:noProof/>
                <w:webHidden/>
              </w:rPr>
              <w:t>24</w:t>
            </w:r>
            <w:r w:rsidR="0090209A">
              <w:rPr>
                <w:noProof/>
                <w:webHidden/>
              </w:rPr>
              <w:fldChar w:fldCharType="end"/>
            </w:r>
          </w:hyperlink>
        </w:p>
        <w:p w14:paraId="7950714E" w14:textId="4FBF5789" w:rsidR="0090209A" w:rsidRDefault="0090209A">
          <w:r>
            <w:rPr>
              <w:b/>
              <w:bCs/>
              <w:noProof/>
            </w:rPr>
            <w:fldChar w:fldCharType="end"/>
          </w:r>
        </w:p>
      </w:sdtContent>
    </w:sdt>
    <w:p w14:paraId="1A9F56FD" w14:textId="5183A5AD" w:rsidR="00726A31" w:rsidRPr="00B96BBE" w:rsidRDefault="00726A31" w:rsidP="0090209A">
      <w:pPr>
        <w:rPr>
          <w:shd w:val="clear" w:color="auto" w:fill="FFFFFF"/>
        </w:rPr>
      </w:pPr>
      <w:r>
        <w:rPr>
          <w:shd w:val="clear" w:color="auto" w:fill="FFFFFF"/>
        </w:rPr>
        <w:br w:type="page"/>
      </w:r>
    </w:p>
    <w:p w14:paraId="70281496" w14:textId="4621D2C3" w:rsidR="00726A31" w:rsidRDefault="00726A31" w:rsidP="00726A31">
      <w:pPr>
        <w:pStyle w:val="Heading1"/>
        <w:rPr>
          <w:shd w:val="clear" w:color="auto" w:fill="FFFFFF"/>
        </w:rPr>
      </w:pPr>
      <w:bookmarkStart w:id="2" w:name="_Toc128169110"/>
      <w:r>
        <w:rPr>
          <w:shd w:val="clear" w:color="auto" w:fill="FFFFFF"/>
        </w:rPr>
        <w:lastRenderedPageBreak/>
        <w:t>Introduction</w:t>
      </w:r>
      <w:bookmarkEnd w:id="2"/>
    </w:p>
    <w:p w14:paraId="1A61DB39" w14:textId="77777777" w:rsidR="00515E0E" w:rsidRPr="00515E0E" w:rsidRDefault="00515E0E" w:rsidP="00515E0E"/>
    <w:p w14:paraId="6960DF10" w14:textId="77777777" w:rsidR="00D80434" w:rsidRDefault="00726A31" w:rsidP="00726A31">
      <w:r>
        <w:rPr>
          <w:shd w:val="clear" w:color="auto" w:fill="FFFFFF"/>
        </w:rPr>
        <w:t xml:space="preserve">The purpose of this report is to give a complete analysis of the Food </w:t>
      </w:r>
      <w:r w:rsidR="009610D6">
        <w:rPr>
          <w:shd w:val="clear" w:color="auto" w:fill="FFFFFF"/>
        </w:rPr>
        <w:t>and</w:t>
      </w:r>
      <w:r>
        <w:rPr>
          <w:shd w:val="clear" w:color="auto" w:fill="FFFFFF"/>
        </w:rPr>
        <w:t xml:space="preserve"> Beverages Department of the Cardiff Marriott Hotel, finding difficulties and proposing solutions to improve the department's operational efficiency. The hospitality industry is extremely cutthroat, and the Food and Beverage Department is one of the most important factors in drawing in new customers and keeping the ones you already have. The takeover of the department by Browns resulted in significant changes, including the loss of benefits and perks for the employees, a decrease in staff retention, and the need for rebranding, all of which are discussed in detail in the report. The report's primary focus is on the effects of the takeover. A general introduction </w:t>
      </w:r>
      <w:r w:rsidR="001C3BD3">
        <w:rPr>
          <w:shd w:val="clear" w:color="auto" w:fill="FFFFFF"/>
        </w:rPr>
        <w:t>to</w:t>
      </w:r>
      <w:r>
        <w:rPr>
          <w:shd w:val="clear" w:color="auto" w:fill="FFFFFF"/>
        </w:rPr>
        <w:t xml:space="preserve"> the Cardiff Marriott Hotel and its food and beverage department is provided at the beginning of the report. After that, it outlines the primary challenges that the division must overcome, such as the high personnel turnover, the </w:t>
      </w:r>
      <w:proofErr w:type="spellStart"/>
      <w:r>
        <w:rPr>
          <w:shd w:val="clear" w:color="auto" w:fill="FFFFFF"/>
        </w:rPr>
        <w:t>unfavo</w:t>
      </w:r>
      <w:r w:rsidR="001C3BD3">
        <w:rPr>
          <w:shd w:val="clear" w:color="auto" w:fill="FFFFFF"/>
        </w:rPr>
        <w:t>u</w:t>
      </w:r>
      <w:r>
        <w:rPr>
          <w:shd w:val="clear" w:color="auto" w:fill="FFFFFF"/>
        </w:rPr>
        <w:t>rable</w:t>
      </w:r>
      <w:proofErr w:type="spellEnd"/>
      <w:r>
        <w:rPr>
          <w:shd w:val="clear" w:color="auto" w:fill="FFFFFF"/>
        </w:rPr>
        <w:t xml:space="preserve"> reviews, and the environmental problems. This paper provides an in-depth analysis of these issues as well as recommendations for how they can be resolved. Among the proposals are improvements to be made to the staff training program, the introduction of a benefits package, enhancements to the hotel's environmental performance, and the incorporation of new technologies</w:t>
      </w:r>
      <w:r w:rsidR="0090209A">
        <w:rPr>
          <w:shd w:val="clear" w:color="auto" w:fill="FFFFFF"/>
        </w:rPr>
        <w:t xml:space="preserve"> </w:t>
      </w:r>
      <w:r w:rsidR="0090209A" w:rsidRPr="0090209A">
        <w:rPr>
          <w:shd w:val="clear" w:color="auto" w:fill="FFFFFF"/>
        </w:rPr>
        <w:t>(</w:t>
      </w:r>
      <w:proofErr w:type="spellStart"/>
      <w:r w:rsidR="0090209A" w:rsidRPr="0090209A">
        <w:rPr>
          <w:shd w:val="clear" w:color="auto" w:fill="FFFFFF"/>
        </w:rPr>
        <w:t>Belás</w:t>
      </w:r>
      <w:proofErr w:type="spellEnd"/>
      <w:r w:rsidR="0090209A" w:rsidRPr="0090209A">
        <w:rPr>
          <w:shd w:val="clear" w:color="auto" w:fill="FFFFFF"/>
        </w:rPr>
        <w:t xml:space="preserve"> </w:t>
      </w:r>
      <w:r w:rsidR="009610D6">
        <w:rPr>
          <w:shd w:val="clear" w:color="auto" w:fill="FFFFFF"/>
        </w:rPr>
        <w:t>and</w:t>
      </w:r>
      <w:r w:rsidR="0090209A" w:rsidRPr="0090209A">
        <w:rPr>
          <w:shd w:val="clear" w:color="auto" w:fill="FFFFFF"/>
        </w:rPr>
        <w:t xml:space="preserve"> </w:t>
      </w:r>
      <w:proofErr w:type="spellStart"/>
      <w:r w:rsidR="0090209A" w:rsidRPr="0090209A">
        <w:rPr>
          <w:shd w:val="clear" w:color="auto" w:fill="FFFFFF"/>
        </w:rPr>
        <w:t>Bartoš</w:t>
      </w:r>
      <w:proofErr w:type="spellEnd"/>
      <w:r w:rsidR="0090209A" w:rsidRPr="0090209A">
        <w:rPr>
          <w:shd w:val="clear" w:color="auto" w:fill="FFFFFF"/>
        </w:rPr>
        <w:t>, 2019)</w:t>
      </w:r>
      <w:r>
        <w:rPr>
          <w:shd w:val="clear" w:color="auto" w:fill="FFFFFF"/>
        </w:rPr>
        <w:t>. According to the findings of the report, the proposed remedies would be able to improve the Food and Beverages Department</w:t>
      </w:r>
      <w:r w:rsidR="0090209A">
        <w:rPr>
          <w:shd w:val="clear" w:color="auto" w:fill="FFFFFF"/>
        </w:rPr>
        <w:t>’</w:t>
      </w:r>
      <w:r>
        <w:rPr>
          <w:shd w:val="clear" w:color="auto" w:fill="FFFFFF"/>
        </w:rPr>
        <w:t>s operations as well as address the problems that have been highlighted. For these solutions to be successfully implemented, the hotel</w:t>
      </w:r>
      <w:r w:rsidR="0090209A">
        <w:rPr>
          <w:shd w:val="clear" w:color="auto" w:fill="FFFFFF"/>
        </w:rPr>
        <w:t>’</w:t>
      </w:r>
      <w:r>
        <w:rPr>
          <w:shd w:val="clear" w:color="auto" w:fill="FFFFFF"/>
        </w:rPr>
        <w:t>s management, employees, and patrons will all need to work together and provide their support. This paper lays out a strategy for improving the operations of the department, strengthening the reputation of the hotel, and increasing the level of happiness experienced by customers.</w:t>
      </w:r>
      <w:r w:rsidR="00D80434" w:rsidRPr="00D80434">
        <w:t xml:space="preserve"> </w:t>
      </w:r>
    </w:p>
    <w:p w14:paraId="0419685C" w14:textId="36EB1885" w:rsidR="00726A31" w:rsidRPr="00E624D2" w:rsidRDefault="00D80434" w:rsidP="00726A31">
      <w:r>
        <w:rPr>
          <w:noProof/>
        </w:rPr>
        <w:drawing>
          <wp:inline distT="0" distB="0" distL="0" distR="0" wp14:anchorId="54AC4E53" wp14:editId="5BE50372">
            <wp:extent cx="1203960" cy="1007931"/>
            <wp:effectExtent l="152400" t="152400" r="358140" b="363855"/>
            <wp:docPr id="7" name="Picture 7"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arrow&#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0319" cy="1013255"/>
                    </a:xfrm>
                    <a:prstGeom prst="rect">
                      <a:avLst/>
                    </a:prstGeom>
                    <a:ln>
                      <a:noFill/>
                    </a:ln>
                    <a:effectLst>
                      <a:outerShdw blurRad="292100" dist="139700" dir="2700000" algn="tl" rotWithShape="0">
                        <a:srgbClr val="333333">
                          <a:alpha val="65000"/>
                        </a:srgbClr>
                      </a:outerShdw>
                    </a:effectLst>
                  </pic:spPr>
                </pic:pic>
              </a:graphicData>
            </a:graphic>
          </wp:inline>
        </w:drawing>
      </w:r>
      <w:r w:rsidR="00155226">
        <w:rPr>
          <w:noProof/>
        </w:rPr>
        <w:drawing>
          <wp:inline distT="0" distB="0" distL="0" distR="0" wp14:anchorId="40C85EA4" wp14:editId="18A02A10">
            <wp:extent cx="1096436" cy="949325"/>
            <wp:effectExtent l="149542" t="155258" r="367983" b="367982"/>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1109293" cy="960457"/>
                    </a:xfrm>
                    <a:prstGeom prst="rect">
                      <a:avLst/>
                    </a:prstGeom>
                    <a:ln>
                      <a:noFill/>
                    </a:ln>
                    <a:effectLst>
                      <a:outerShdw blurRad="292100" dist="139700" dir="2700000" algn="tl" rotWithShape="0">
                        <a:srgbClr val="333333">
                          <a:alpha val="65000"/>
                        </a:srgbClr>
                      </a:outerShdw>
                    </a:effectLst>
                  </pic:spPr>
                </pic:pic>
              </a:graphicData>
            </a:graphic>
          </wp:inline>
        </w:drawing>
      </w:r>
      <w:r w:rsidR="001613A1">
        <w:rPr>
          <w:noProof/>
        </w:rPr>
        <w:drawing>
          <wp:inline distT="0" distB="0" distL="0" distR="0" wp14:anchorId="12DA598C" wp14:editId="67437FAF">
            <wp:extent cx="853440" cy="1066800"/>
            <wp:effectExtent l="152400" t="152400" r="365760" b="361950"/>
            <wp:docPr id="9" name="Picture 9" descr="A tray of cupc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ray of cupcakes&#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53440" cy="1066800"/>
                    </a:xfrm>
                    <a:prstGeom prst="rect">
                      <a:avLst/>
                    </a:prstGeom>
                    <a:ln>
                      <a:noFill/>
                    </a:ln>
                    <a:effectLst>
                      <a:outerShdw blurRad="292100" dist="139700" dir="2700000" algn="tl" rotWithShape="0">
                        <a:srgbClr val="333333">
                          <a:alpha val="65000"/>
                        </a:srgbClr>
                      </a:outerShdw>
                    </a:effectLst>
                  </pic:spPr>
                </pic:pic>
              </a:graphicData>
            </a:graphic>
          </wp:inline>
        </w:drawing>
      </w:r>
      <w:r w:rsidR="006C6599">
        <w:rPr>
          <w:noProof/>
        </w:rPr>
        <w:drawing>
          <wp:inline distT="0" distB="0" distL="0" distR="0" wp14:anchorId="52B40E71" wp14:editId="2E81FB02">
            <wp:extent cx="876300" cy="1005840"/>
            <wp:effectExtent l="152400" t="152400" r="361950" b="365760"/>
            <wp:docPr id="10" name="Picture 10" descr="A table full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table full of food&#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76917" cy="1006548"/>
                    </a:xfrm>
                    <a:prstGeom prst="rect">
                      <a:avLst/>
                    </a:prstGeom>
                    <a:ln>
                      <a:noFill/>
                    </a:ln>
                    <a:effectLst>
                      <a:outerShdw blurRad="292100" dist="139700" dir="2700000" algn="tl" rotWithShape="0">
                        <a:srgbClr val="333333">
                          <a:alpha val="65000"/>
                        </a:srgbClr>
                      </a:outerShdw>
                    </a:effectLst>
                  </pic:spPr>
                </pic:pic>
              </a:graphicData>
            </a:graphic>
          </wp:inline>
        </w:drawing>
      </w:r>
      <w:r w:rsidR="00726A31">
        <w:rPr>
          <w:shd w:val="clear" w:color="auto" w:fill="FFFFFF"/>
        </w:rPr>
        <w:br w:type="page"/>
      </w:r>
    </w:p>
    <w:p w14:paraId="69659C72" w14:textId="2E8EC682" w:rsidR="0090209A" w:rsidRDefault="0090209A" w:rsidP="0090209A">
      <w:pPr>
        <w:pStyle w:val="Heading1"/>
        <w:rPr>
          <w:shd w:val="clear" w:color="auto" w:fill="FFFFFF"/>
        </w:rPr>
      </w:pPr>
      <w:bookmarkStart w:id="3" w:name="_Toc128169111"/>
      <w:r>
        <w:rPr>
          <w:shd w:val="clear" w:color="auto" w:fill="FFFFFF"/>
        </w:rPr>
        <w:lastRenderedPageBreak/>
        <w:t>Scope and Analysis</w:t>
      </w:r>
      <w:bookmarkEnd w:id="3"/>
    </w:p>
    <w:p w14:paraId="72DF7D1D" w14:textId="37ACC70A" w:rsidR="00515E0E" w:rsidRPr="00515E0E" w:rsidRDefault="00CE31D5" w:rsidP="00515E0E">
      <w:pPr>
        <w:pStyle w:val="Heading2"/>
        <w:rPr>
          <w:shd w:val="clear" w:color="auto" w:fill="FFFFFF"/>
        </w:rPr>
      </w:pPr>
      <w:bookmarkStart w:id="4" w:name="_Toc128169112"/>
      <w:r>
        <w:rPr>
          <w:shd w:val="clear" w:color="auto" w:fill="FFFFFF"/>
        </w:rPr>
        <w:t xml:space="preserve">Cardiff Marriot Hotel and the Current Issues it is </w:t>
      </w:r>
      <w:proofErr w:type="gramStart"/>
      <w:r>
        <w:rPr>
          <w:shd w:val="clear" w:color="auto" w:fill="FFFFFF"/>
        </w:rPr>
        <w:t>Facing</w:t>
      </w:r>
      <w:bookmarkEnd w:id="4"/>
      <w:proofErr w:type="gramEnd"/>
    </w:p>
    <w:p w14:paraId="67FF0536" w14:textId="604D2A42" w:rsidR="00CE31D5" w:rsidRDefault="00A402E6" w:rsidP="00CE31D5">
      <w:r>
        <w:t xml:space="preserve">The Cardiff Marriott Hotel is a sprawling establishment that can be found right in the middle of the city. It provides guests with luxurious accommodations, spaces for holding meetings and events, as well as a variety of amenities, such as a fitness </w:t>
      </w:r>
      <w:proofErr w:type="spellStart"/>
      <w:r>
        <w:t>cent</w:t>
      </w:r>
      <w:r w:rsidR="001C3BD3">
        <w:t>re</w:t>
      </w:r>
      <w:proofErr w:type="spellEnd"/>
      <w:r>
        <w:t xml:space="preserve"> and a restaurant.</w:t>
      </w:r>
    </w:p>
    <w:p w14:paraId="3C25D238" w14:textId="48637088" w:rsidR="00CE31D5" w:rsidRDefault="00A402E6" w:rsidP="00CE31D5">
      <w:r>
        <w:t xml:space="preserve">However, as detailed in the scenario, once the hotel was acquired by Browns and rebranded, it began to experience problems in its Food and Beverages Department. These problems were caused by </w:t>
      </w:r>
      <w:r w:rsidR="001C3BD3">
        <w:t>several</w:t>
      </w:r>
      <w:r>
        <w:t xml:space="preserve"> factors</w:t>
      </w:r>
      <w:r w:rsidR="00266C77">
        <w:t xml:space="preserve"> </w:t>
      </w:r>
      <w:r w:rsidR="00266C77" w:rsidRPr="00266C77">
        <w:t>(Cooper et al., 2017)</w:t>
      </w:r>
      <w:r>
        <w:t>. As a consequence of the high staff turnover rate and the subsequent drop in morale, many workers either handed in their resignations or agreed to have their employment contracts replaced by new ones signed with Browns</w:t>
      </w:r>
      <w:r w:rsidR="0090209A">
        <w:t xml:space="preserve"> </w:t>
      </w:r>
      <w:r w:rsidR="0090209A" w:rsidRPr="0090209A">
        <w:t xml:space="preserve">(Cheng </w:t>
      </w:r>
      <w:r w:rsidR="009610D6">
        <w:t>and</w:t>
      </w:r>
      <w:r w:rsidR="0090209A" w:rsidRPr="0090209A">
        <w:t xml:space="preserve"> Chien, 2005)</w:t>
      </w:r>
      <w:r>
        <w:t xml:space="preserve">. In addition, the Food and Beverage Department now has to contend with increased rivalry from </w:t>
      </w:r>
      <w:proofErr w:type="spellStart"/>
      <w:r>
        <w:t>neighbo</w:t>
      </w:r>
      <w:r w:rsidR="001C3BD3">
        <w:t>u</w:t>
      </w:r>
      <w:r>
        <w:t>ring</w:t>
      </w:r>
      <w:proofErr w:type="spellEnd"/>
      <w:r>
        <w:t xml:space="preserve"> restaurants, each of which provides a unique style of cuisine in addition to various meal offers.</w:t>
      </w:r>
    </w:p>
    <w:p w14:paraId="6DE6374B" w14:textId="52D15E78" w:rsidR="00CE31D5" w:rsidRDefault="00A402E6" w:rsidP="00CE31D5">
      <w:r>
        <w:t xml:space="preserve">The hotel might want to consider putting into action a few different measures to address these difficulties. For instance, if an employer were to provide employees with competitive benefits and incentives, this may assist the employer </w:t>
      </w:r>
      <w:r w:rsidR="001C3BD3">
        <w:t xml:space="preserve">to </w:t>
      </w:r>
      <w:r>
        <w:t>retain staff while also improving employee morale. Both the quality of the service and the turnover rate of employees could be improved by providing regular training opportunities for employees</w:t>
      </w:r>
      <w:r w:rsidR="00266C77">
        <w:t xml:space="preserve"> </w:t>
      </w:r>
      <w:r w:rsidR="00266C77" w:rsidRPr="00266C77">
        <w:t>(</w:t>
      </w:r>
      <w:proofErr w:type="spellStart"/>
      <w:r w:rsidR="00266C77" w:rsidRPr="00266C77">
        <w:t>Grönroos</w:t>
      </w:r>
      <w:proofErr w:type="spellEnd"/>
      <w:r w:rsidR="00266C77" w:rsidRPr="00266C77">
        <w:t>, 2007)</w:t>
      </w:r>
      <w:r>
        <w:t xml:space="preserve">. To solve the issue of competition, the hotel can consider </w:t>
      </w:r>
      <w:r w:rsidR="001C3BD3">
        <w:t>surveying</w:t>
      </w:r>
      <w:r>
        <w:t xml:space="preserve"> eateries in the surrounding region that are in direct competition with its own, and then coming up with special menu items or deal packages to entice customers</w:t>
      </w:r>
      <w:r w:rsidR="00266C77">
        <w:t xml:space="preserve"> </w:t>
      </w:r>
      <w:r w:rsidR="00266C77" w:rsidRPr="00266C77">
        <w:t>(</w:t>
      </w:r>
      <w:proofErr w:type="spellStart"/>
      <w:r w:rsidR="00266C77" w:rsidRPr="00266C77">
        <w:t>Gnoth</w:t>
      </w:r>
      <w:proofErr w:type="spellEnd"/>
      <w:r w:rsidR="00266C77" w:rsidRPr="00266C77">
        <w:t>, 2002)</w:t>
      </w:r>
      <w:r>
        <w:t>. Customers may experience improved speed and ease when making payments if a system that scans and processes QR codes is implemented.</w:t>
      </w:r>
    </w:p>
    <w:p w14:paraId="418685F5" w14:textId="4521F13E" w:rsidR="00CE31D5" w:rsidRDefault="00CE31D5" w:rsidP="00CE31D5">
      <w:r>
        <w:t>Overall, the Cardiff Marriott Hotel has the potential to be a successful hotel, but it will need to address the challenges outlined in the scenario to remain competitive and retain both employees and customers.</w:t>
      </w:r>
    </w:p>
    <w:p w14:paraId="3A0B3F88" w14:textId="77777777" w:rsidR="0000278E" w:rsidRDefault="0000278E">
      <w:pPr>
        <w:spacing w:line="259" w:lineRule="auto"/>
        <w:jc w:val="left"/>
        <w:rPr>
          <w:rFonts w:asciiTheme="majorHAnsi" w:eastAsiaTheme="majorEastAsia" w:hAnsiTheme="majorHAnsi" w:cstheme="majorBidi"/>
          <w:b/>
          <w:color w:val="000000" w:themeColor="text1"/>
          <w:sz w:val="28"/>
          <w:szCs w:val="32"/>
        </w:rPr>
      </w:pPr>
      <w:bookmarkStart w:id="5" w:name="_Toc128169113"/>
      <w:r>
        <w:br w:type="page"/>
      </w:r>
    </w:p>
    <w:p w14:paraId="0359D182" w14:textId="2297F128" w:rsidR="00CE31D5" w:rsidRDefault="00CE31D5" w:rsidP="00CE31D5">
      <w:pPr>
        <w:pStyle w:val="Heading2"/>
      </w:pPr>
      <w:r>
        <w:lastRenderedPageBreak/>
        <w:t>PESTLE Analysis</w:t>
      </w:r>
      <w:bookmarkEnd w:id="5"/>
    </w:p>
    <w:p w14:paraId="4E49D133" w14:textId="77777777" w:rsidR="00515E0E" w:rsidRPr="00515E0E" w:rsidRDefault="00515E0E" w:rsidP="00515E0E"/>
    <w:tbl>
      <w:tblPr>
        <w:tblStyle w:val="TableGrid"/>
        <w:tblW w:w="0" w:type="auto"/>
        <w:shd w:val="clear" w:color="auto" w:fill="FFE599" w:themeFill="accent4" w:themeFillTint="66"/>
        <w:tblLook w:val="04A0" w:firstRow="1" w:lastRow="0" w:firstColumn="1" w:lastColumn="0" w:noHBand="0" w:noVBand="1"/>
      </w:tblPr>
      <w:tblGrid>
        <w:gridCol w:w="2263"/>
        <w:gridCol w:w="7087"/>
      </w:tblGrid>
      <w:tr w:rsidR="0082582B" w14:paraId="17FD2FE2" w14:textId="77777777" w:rsidTr="00E53F3C">
        <w:tc>
          <w:tcPr>
            <w:tcW w:w="2263" w:type="dxa"/>
            <w:shd w:val="clear" w:color="auto" w:fill="FFE599" w:themeFill="accent4" w:themeFillTint="66"/>
          </w:tcPr>
          <w:p w14:paraId="19767A0D" w14:textId="3C917D29" w:rsidR="0082582B" w:rsidRPr="00726A31" w:rsidRDefault="00726A31" w:rsidP="00726A31">
            <w:pPr>
              <w:spacing w:after="160"/>
              <w:rPr>
                <w:b/>
                <w:bCs/>
              </w:rPr>
            </w:pPr>
            <w:r w:rsidRPr="00CE31D5">
              <w:rPr>
                <w:b/>
                <w:bCs/>
              </w:rPr>
              <w:t>Political Factors</w:t>
            </w:r>
          </w:p>
        </w:tc>
        <w:tc>
          <w:tcPr>
            <w:tcW w:w="7087" w:type="dxa"/>
            <w:shd w:val="clear" w:color="auto" w:fill="FFE599" w:themeFill="accent4" w:themeFillTint="66"/>
          </w:tcPr>
          <w:p w14:paraId="7BD1B9C7" w14:textId="6C384131" w:rsidR="00726A31" w:rsidRDefault="00726A31" w:rsidP="00726A31">
            <w:r>
              <w:t xml:space="preserve">The political considerations that could have an impact on the Cardiff Marriott Hotel include rules imposed by the government on aspects of the hospitality business that are relevant to that sector, such as </w:t>
            </w:r>
            <w:proofErr w:type="spellStart"/>
            <w:r>
              <w:t>labo</w:t>
            </w:r>
            <w:r w:rsidR="001C3BD3">
              <w:t>u</w:t>
            </w:r>
            <w:r>
              <w:t>r</w:t>
            </w:r>
            <w:proofErr w:type="spellEnd"/>
            <w:r>
              <w:t xml:space="preserve"> laws and taxation policies</w:t>
            </w:r>
            <w:r w:rsidR="00266C77">
              <w:t xml:space="preserve"> </w:t>
            </w:r>
            <w:r w:rsidR="00266C77" w:rsidRPr="00266C77">
              <w:t>(</w:t>
            </w:r>
            <w:proofErr w:type="spellStart"/>
            <w:r w:rsidR="00266C77" w:rsidRPr="00266C77">
              <w:t>Kandampully</w:t>
            </w:r>
            <w:proofErr w:type="spellEnd"/>
            <w:r w:rsidR="00266C77" w:rsidRPr="00266C77">
              <w:t>, 2013)</w:t>
            </w:r>
            <w:r>
              <w:t xml:space="preserve">. Alterations in the policies of the government regarding travel and tourism may also </w:t>
            </w:r>
            <w:r w:rsidR="001C3BD3">
              <w:t>affect</w:t>
            </w:r>
            <w:r>
              <w:t xml:space="preserve"> the amount of business that is brought in by the hotel.</w:t>
            </w:r>
          </w:p>
          <w:p w14:paraId="7134F739" w14:textId="77777777" w:rsidR="0082582B" w:rsidRDefault="0082582B" w:rsidP="0082582B"/>
        </w:tc>
      </w:tr>
      <w:tr w:rsidR="0082582B" w14:paraId="5C6AEF6D" w14:textId="77777777" w:rsidTr="00E53F3C">
        <w:tc>
          <w:tcPr>
            <w:tcW w:w="2263" w:type="dxa"/>
            <w:shd w:val="clear" w:color="auto" w:fill="FFE599" w:themeFill="accent4" w:themeFillTint="66"/>
          </w:tcPr>
          <w:p w14:paraId="6722B369" w14:textId="37A62516" w:rsidR="0082582B" w:rsidRPr="00726A31" w:rsidRDefault="00726A31" w:rsidP="00726A31">
            <w:pPr>
              <w:spacing w:after="160"/>
              <w:rPr>
                <w:b/>
                <w:bCs/>
              </w:rPr>
            </w:pPr>
            <w:r w:rsidRPr="00CE31D5">
              <w:rPr>
                <w:b/>
                <w:bCs/>
              </w:rPr>
              <w:t>Economic Factors</w:t>
            </w:r>
          </w:p>
        </w:tc>
        <w:tc>
          <w:tcPr>
            <w:tcW w:w="7087" w:type="dxa"/>
            <w:shd w:val="clear" w:color="auto" w:fill="FFE599" w:themeFill="accent4" w:themeFillTint="66"/>
          </w:tcPr>
          <w:p w14:paraId="3949B9D5" w14:textId="32661BD0" w:rsidR="0082582B" w:rsidRPr="00726A31" w:rsidRDefault="00726A31" w:rsidP="00726A31">
            <w:pPr>
              <w:spacing w:after="160"/>
            </w:pPr>
            <w:r>
              <w:t>Alterations in the general economic climate, such as recessions or economic downturns, which could lead to decreased demand for hotel stays, are examples of economic factors that have the potential to have an impact on the Cardiff Marriott Hotel</w:t>
            </w:r>
            <w:r w:rsidR="00266C77">
              <w:t xml:space="preserve"> </w:t>
            </w:r>
            <w:r w:rsidR="00266C77" w:rsidRPr="00266C77">
              <w:t xml:space="preserve">(Kim </w:t>
            </w:r>
            <w:r w:rsidR="009610D6">
              <w:t>and</w:t>
            </w:r>
            <w:r w:rsidR="00266C77" w:rsidRPr="00266C77">
              <w:t xml:space="preserve"> Han, 2010)</w:t>
            </w:r>
            <w:r>
              <w:t xml:space="preserve">. Additionally, fluctuations in currency exchange rates may </w:t>
            </w:r>
            <w:r w:rsidR="001C3BD3">
              <w:t>affect</w:t>
            </w:r>
            <w:r>
              <w:t xml:space="preserve"> the revenue of the hotel, particularly if the hotel caters to a large number of guests from other countries.</w:t>
            </w:r>
          </w:p>
        </w:tc>
      </w:tr>
      <w:tr w:rsidR="0082582B" w14:paraId="38FAC17F" w14:textId="77777777" w:rsidTr="00E53F3C">
        <w:tc>
          <w:tcPr>
            <w:tcW w:w="2263" w:type="dxa"/>
            <w:shd w:val="clear" w:color="auto" w:fill="FFE599" w:themeFill="accent4" w:themeFillTint="66"/>
          </w:tcPr>
          <w:p w14:paraId="0D701AA4" w14:textId="6554C512" w:rsidR="0082582B" w:rsidRPr="00726A31" w:rsidRDefault="00726A31" w:rsidP="00726A31">
            <w:pPr>
              <w:spacing w:after="160"/>
              <w:rPr>
                <w:b/>
                <w:bCs/>
              </w:rPr>
            </w:pPr>
            <w:r w:rsidRPr="00CE31D5">
              <w:rPr>
                <w:b/>
                <w:bCs/>
              </w:rPr>
              <w:t>Social Factors</w:t>
            </w:r>
          </w:p>
        </w:tc>
        <w:tc>
          <w:tcPr>
            <w:tcW w:w="7087" w:type="dxa"/>
            <w:shd w:val="clear" w:color="auto" w:fill="FFE599" w:themeFill="accent4" w:themeFillTint="66"/>
          </w:tcPr>
          <w:p w14:paraId="20BACA97" w14:textId="1AC472AC" w:rsidR="0082582B" w:rsidRPr="00726A31" w:rsidRDefault="00726A31" w:rsidP="00726A31">
            <w:pPr>
              <w:spacing w:after="160"/>
            </w:pPr>
            <w:r>
              <w:t xml:space="preserve">Alterations in customer </w:t>
            </w:r>
            <w:proofErr w:type="spellStart"/>
            <w:r>
              <w:t>behavio</w:t>
            </w:r>
            <w:r w:rsidR="001C3BD3">
              <w:t>u</w:t>
            </w:r>
            <w:r>
              <w:t>r</w:t>
            </w:r>
            <w:proofErr w:type="spellEnd"/>
            <w:r>
              <w:t xml:space="preserve"> and tastes, such as an expanding desire for sustainable and environmentally friendly hotels, are examples of the kind of social factors that have the potential to </w:t>
            </w:r>
            <w:r w:rsidR="001C3BD3">
              <w:t>affect</w:t>
            </w:r>
            <w:r>
              <w:t xml:space="preserve"> the Cardiff Marriott Hotel</w:t>
            </w:r>
            <w:r w:rsidR="00266C77">
              <w:t xml:space="preserve"> </w:t>
            </w:r>
            <w:r w:rsidR="00266C77" w:rsidRPr="00266C77">
              <w:t xml:space="preserve">(Lee </w:t>
            </w:r>
            <w:r w:rsidR="009610D6">
              <w:t>and</w:t>
            </w:r>
            <w:r w:rsidR="00266C77" w:rsidRPr="00266C77">
              <w:t xml:space="preserve"> Hsieh, 2010)</w:t>
            </w:r>
            <w:r>
              <w:t>. Alterations in family structures or an ag</w:t>
            </w:r>
            <w:r w:rsidR="001C3BD3">
              <w:t>e</w:t>
            </w:r>
            <w:r>
              <w:t>ing population, for example, are two examples of demographic alterations that might have an effect on the types of customers that a hotel caters to.</w:t>
            </w:r>
          </w:p>
        </w:tc>
      </w:tr>
      <w:tr w:rsidR="0082582B" w14:paraId="00FEE17A" w14:textId="77777777" w:rsidTr="00E53F3C">
        <w:tc>
          <w:tcPr>
            <w:tcW w:w="2263" w:type="dxa"/>
            <w:shd w:val="clear" w:color="auto" w:fill="FFE599" w:themeFill="accent4" w:themeFillTint="66"/>
          </w:tcPr>
          <w:p w14:paraId="06DDF949" w14:textId="138E148A" w:rsidR="0082582B" w:rsidRPr="00726A31" w:rsidRDefault="00726A31" w:rsidP="00726A31">
            <w:pPr>
              <w:spacing w:after="160"/>
              <w:rPr>
                <w:b/>
                <w:bCs/>
              </w:rPr>
            </w:pPr>
            <w:r w:rsidRPr="00CE31D5">
              <w:rPr>
                <w:b/>
                <w:bCs/>
              </w:rPr>
              <w:t>Technological Factors</w:t>
            </w:r>
          </w:p>
        </w:tc>
        <w:tc>
          <w:tcPr>
            <w:tcW w:w="7087" w:type="dxa"/>
            <w:shd w:val="clear" w:color="auto" w:fill="FFE599" w:themeFill="accent4" w:themeFillTint="66"/>
          </w:tcPr>
          <w:p w14:paraId="0CB11853" w14:textId="4A12F452" w:rsidR="0082582B" w:rsidRPr="00726A31" w:rsidRDefault="00726A31" w:rsidP="00726A31">
            <w:pPr>
              <w:spacing w:after="160"/>
            </w:pPr>
            <w:r>
              <w:t>The rising usage of mobile devices and social media for trip planning and booking are two examples of technological developments that could have an impact on the Cardiff Marriott Hotel</w:t>
            </w:r>
            <w:r w:rsidR="00266C77">
              <w:t xml:space="preserve"> </w:t>
            </w:r>
            <w:r w:rsidR="00266C77" w:rsidRPr="00266C77">
              <w:t>(</w:t>
            </w:r>
            <w:proofErr w:type="spellStart"/>
            <w:r w:rsidR="00266C77" w:rsidRPr="00266C77">
              <w:t>Paraskevas</w:t>
            </w:r>
            <w:proofErr w:type="spellEnd"/>
            <w:r w:rsidR="00266C77" w:rsidRPr="00266C77">
              <w:t xml:space="preserve"> </w:t>
            </w:r>
            <w:r w:rsidR="009610D6">
              <w:t>and</w:t>
            </w:r>
            <w:r w:rsidR="00266C77" w:rsidRPr="00266C77">
              <w:t xml:space="preserve"> </w:t>
            </w:r>
            <w:proofErr w:type="spellStart"/>
            <w:r w:rsidR="00266C77" w:rsidRPr="00266C77">
              <w:t>Altinay</w:t>
            </w:r>
            <w:proofErr w:type="spellEnd"/>
            <w:r w:rsidR="00266C77" w:rsidRPr="00266C77">
              <w:t>, 2012)</w:t>
            </w:r>
            <w:r>
              <w:t xml:space="preserve">. In addition, the hotel may need to make investments in new </w:t>
            </w:r>
            <w:r>
              <w:lastRenderedPageBreak/>
              <w:t>technology to improve the experiences of its guests. Some examples of these technologies include mobile check-in and keyless room entrance.</w:t>
            </w:r>
          </w:p>
        </w:tc>
      </w:tr>
      <w:tr w:rsidR="0082582B" w14:paraId="09B0C907" w14:textId="77777777" w:rsidTr="00E53F3C">
        <w:tc>
          <w:tcPr>
            <w:tcW w:w="2263" w:type="dxa"/>
            <w:shd w:val="clear" w:color="auto" w:fill="FFE599" w:themeFill="accent4" w:themeFillTint="66"/>
          </w:tcPr>
          <w:p w14:paraId="4D1CB712" w14:textId="431A03FF" w:rsidR="0082582B" w:rsidRPr="00726A31" w:rsidRDefault="00726A31" w:rsidP="0082582B">
            <w:pPr>
              <w:rPr>
                <w:b/>
                <w:bCs/>
              </w:rPr>
            </w:pPr>
            <w:r w:rsidRPr="00CE31D5">
              <w:rPr>
                <w:b/>
                <w:bCs/>
              </w:rPr>
              <w:lastRenderedPageBreak/>
              <w:t xml:space="preserve">Legal Factors </w:t>
            </w:r>
          </w:p>
        </w:tc>
        <w:tc>
          <w:tcPr>
            <w:tcW w:w="7087" w:type="dxa"/>
            <w:shd w:val="clear" w:color="auto" w:fill="FFE599" w:themeFill="accent4" w:themeFillTint="66"/>
          </w:tcPr>
          <w:p w14:paraId="61A81EC1" w14:textId="3B886B9A" w:rsidR="0082582B" w:rsidRPr="00726A31" w:rsidRDefault="00726A31" w:rsidP="00726A31">
            <w:pPr>
              <w:spacing w:after="160"/>
            </w:pPr>
            <w:r>
              <w:t xml:space="preserve">Laws and regulations concerning employment and </w:t>
            </w:r>
            <w:proofErr w:type="spellStart"/>
            <w:r>
              <w:t>labo</w:t>
            </w:r>
            <w:r w:rsidR="001C3BD3">
              <w:t>u</w:t>
            </w:r>
            <w:r>
              <w:t>r</w:t>
            </w:r>
            <w:proofErr w:type="spellEnd"/>
            <w:r>
              <w:t>, health and safety, and data privacy are some of the legal considerations that have the potential to have an impact on the Cardiff Marriott Hotel</w:t>
            </w:r>
            <w:r w:rsidR="00266C77">
              <w:t xml:space="preserve"> </w:t>
            </w:r>
            <w:r w:rsidR="00266C77" w:rsidRPr="00266C77">
              <w:t>(Zeithaml et al., 2018)</w:t>
            </w:r>
            <w:r>
              <w:t xml:space="preserve">. </w:t>
            </w:r>
            <w:r w:rsidR="001C3BD3">
              <w:t>T</w:t>
            </w:r>
            <w:r>
              <w:t>o avoid potential legal complications and to safeguard its reputation, the hotel must ensure that certain regulations are followed.</w:t>
            </w:r>
          </w:p>
        </w:tc>
      </w:tr>
      <w:tr w:rsidR="0082582B" w14:paraId="36BCC60A" w14:textId="77777777" w:rsidTr="00E53F3C">
        <w:tc>
          <w:tcPr>
            <w:tcW w:w="2263" w:type="dxa"/>
            <w:shd w:val="clear" w:color="auto" w:fill="FFE599" w:themeFill="accent4" w:themeFillTint="66"/>
          </w:tcPr>
          <w:p w14:paraId="5E1CCF22" w14:textId="06CA7BA8" w:rsidR="0082582B" w:rsidRPr="00726A31" w:rsidRDefault="00726A31" w:rsidP="00726A31">
            <w:pPr>
              <w:spacing w:after="160"/>
              <w:rPr>
                <w:b/>
                <w:bCs/>
              </w:rPr>
            </w:pPr>
            <w:r w:rsidRPr="00CE31D5">
              <w:rPr>
                <w:b/>
                <w:bCs/>
              </w:rPr>
              <w:t>Environmental Factors</w:t>
            </w:r>
          </w:p>
        </w:tc>
        <w:tc>
          <w:tcPr>
            <w:tcW w:w="7087" w:type="dxa"/>
            <w:shd w:val="clear" w:color="auto" w:fill="FFE599" w:themeFill="accent4" w:themeFillTint="66"/>
          </w:tcPr>
          <w:p w14:paraId="12433108" w14:textId="1215728A" w:rsidR="0082582B" w:rsidRPr="00726A31" w:rsidRDefault="00726A31" w:rsidP="00726A31">
            <w:pPr>
              <w:spacing w:after="160"/>
            </w:pPr>
            <w:r>
              <w:t xml:space="preserve">The growing number of issues regarding sustainability and the environment is one of the environmental elements that might </w:t>
            </w:r>
            <w:r w:rsidR="001C3BD3">
              <w:t>affect</w:t>
            </w:r>
            <w:r>
              <w:t xml:space="preserve"> the Cardiff Marriott Hotel. </w:t>
            </w:r>
            <w:r w:rsidR="001C3BD3">
              <w:t>T</w:t>
            </w:r>
            <w:r>
              <w:t xml:space="preserve">o maintain its position as a competitive player in the industry and to attract </w:t>
            </w:r>
            <w:r w:rsidR="001C3BD3">
              <w:t>environmentally sensitive visitors</w:t>
            </w:r>
            <w:r>
              <w:t>, the hotel may need to adopt environmentally friendly business practices and cut its carbon footprint</w:t>
            </w:r>
            <w:r w:rsidR="00266C77">
              <w:t xml:space="preserve"> </w:t>
            </w:r>
            <w:r w:rsidR="00266C77" w:rsidRPr="00266C77">
              <w:t>(</w:t>
            </w:r>
            <w:proofErr w:type="spellStart"/>
            <w:r w:rsidR="00266C77" w:rsidRPr="00266C77">
              <w:t>Kandampully</w:t>
            </w:r>
            <w:proofErr w:type="spellEnd"/>
            <w:r w:rsidR="00266C77" w:rsidRPr="00266C77">
              <w:t>, 2015)</w:t>
            </w:r>
            <w:r>
              <w:t>.</w:t>
            </w:r>
          </w:p>
        </w:tc>
      </w:tr>
    </w:tbl>
    <w:p w14:paraId="6226CAF5" w14:textId="77777777" w:rsidR="00515E0E" w:rsidRDefault="00515E0E" w:rsidP="0090209A">
      <w:pPr>
        <w:jc w:val="center"/>
      </w:pPr>
    </w:p>
    <w:p w14:paraId="57271BBD" w14:textId="00EB68F9" w:rsidR="0082582B" w:rsidRPr="00267C5D" w:rsidRDefault="0090209A" w:rsidP="0090209A">
      <w:pPr>
        <w:jc w:val="center"/>
        <w:rPr>
          <w:b/>
          <w:bCs/>
        </w:rPr>
      </w:pPr>
      <w:r w:rsidRPr="00267C5D">
        <w:rPr>
          <w:b/>
          <w:bCs/>
        </w:rPr>
        <w:t>Figure</w:t>
      </w:r>
      <w:r w:rsidR="001C3BD3" w:rsidRPr="00267C5D">
        <w:rPr>
          <w:b/>
          <w:bCs/>
        </w:rPr>
        <w:t xml:space="preserve"> </w:t>
      </w:r>
      <w:r w:rsidRPr="00267C5D">
        <w:rPr>
          <w:b/>
          <w:bCs/>
        </w:rPr>
        <w:t>1: PESTLE Analysis.</w:t>
      </w:r>
    </w:p>
    <w:p w14:paraId="4397C969" w14:textId="77777777" w:rsidR="00515E0E" w:rsidRPr="0082582B" w:rsidRDefault="00515E0E" w:rsidP="0090209A">
      <w:pPr>
        <w:jc w:val="center"/>
      </w:pPr>
    </w:p>
    <w:p w14:paraId="28DF333A" w14:textId="04204984" w:rsidR="00F07183" w:rsidRDefault="00CE31D5" w:rsidP="00A402E6">
      <w:r>
        <w:t>Overall, the Cardiff Marriott Hotel will need to carefully monitor and respond to changes in these various factors to remain competitive and successful in the hospitality industry.</w:t>
      </w:r>
    </w:p>
    <w:p w14:paraId="661EE6AD" w14:textId="5FC0ED44" w:rsidR="005D25B3" w:rsidRDefault="00C746AD">
      <w:pPr>
        <w:spacing w:line="259" w:lineRule="auto"/>
        <w:jc w:val="left"/>
        <w:rPr>
          <w:rFonts w:asciiTheme="majorHAnsi" w:eastAsiaTheme="majorEastAsia" w:hAnsiTheme="majorHAnsi" w:cstheme="majorBidi"/>
          <w:b/>
          <w:color w:val="000000" w:themeColor="text1"/>
          <w:sz w:val="28"/>
          <w:szCs w:val="32"/>
        </w:rPr>
      </w:pPr>
      <w:bookmarkStart w:id="6" w:name="_Toc128169114"/>
      <w:r>
        <w:rPr>
          <w:noProof/>
        </w:rPr>
        <w:drawing>
          <wp:inline distT="0" distB="0" distL="0" distR="0" wp14:anchorId="0783C57A" wp14:editId="0DA8356E">
            <wp:extent cx="1714500" cy="1341120"/>
            <wp:effectExtent l="152400" t="152400" r="361950" b="354330"/>
            <wp:docPr id="11" name="Picture 11" descr="A picture containing text, indoor, ceil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ceiling, 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14500" cy="1341120"/>
                    </a:xfrm>
                    <a:prstGeom prst="rect">
                      <a:avLst/>
                    </a:prstGeom>
                    <a:ln>
                      <a:noFill/>
                    </a:ln>
                    <a:effectLst>
                      <a:outerShdw blurRad="292100" dist="139700" dir="2700000" algn="tl" rotWithShape="0">
                        <a:srgbClr val="333333">
                          <a:alpha val="65000"/>
                        </a:srgbClr>
                      </a:outerShdw>
                    </a:effectLst>
                  </pic:spPr>
                </pic:pic>
              </a:graphicData>
            </a:graphic>
          </wp:inline>
        </w:drawing>
      </w:r>
      <w:r w:rsidR="00B73D9F">
        <w:rPr>
          <w:noProof/>
        </w:rPr>
        <w:drawing>
          <wp:inline distT="0" distB="0" distL="0" distR="0" wp14:anchorId="075B2DF6" wp14:editId="1618BF6E">
            <wp:extent cx="1257300" cy="1310640"/>
            <wp:effectExtent l="152400" t="152400" r="361950" b="365760"/>
            <wp:docPr id="13" name="Picture 13" descr="A picture containing indoor, floor, chai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floor, chair, window&#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57300" cy="1310640"/>
                    </a:xfrm>
                    <a:prstGeom prst="rect">
                      <a:avLst/>
                    </a:prstGeom>
                    <a:ln>
                      <a:noFill/>
                    </a:ln>
                    <a:effectLst>
                      <a:outerShdw blurRad="292100" dist="139700" dir="2700000" algn="tl" rotWithShape="0">
                        <a:srgbClr val="333333">
                          <a:alpha val="65000"/>
                        </a:srgbClr>
                      </a:outerShdw>
                    </a:effectLst>
                  </pic:spPr>
                </pic:pic>
              </a:graphicData>
            </a:graphic>
          </wp:inline>
        </w:drawing>
      </w:r>
      <w:r w:rsidR="00624671">
        <w:rPr>
          <w:noProof/>
        </w:rPr>
        <w:drawing>
          <wp:inline distT="0" distB="0" distL="0" distR="0" wp14:anchorId="7B5E677F" wp14:editId="02EA981F">
            <wp:extent cx="1378744" cy="1314450"/>
            <wp:effectExtent l="152400" t="152400" r="354965" b="361950"/>
            <wp:docPr id="12" name="Picture 12"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oom with tables and chair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80318" cy="1315951"/>
                    </a:xfrm>
                    <a:prstGeom prst="rect">
                      <a:avLst/>
                    </a:prstGeom>
                    <a:ln>
                      <a:noFill/>
                    </a:ln>
                    <a:effectLst>
                      <a:outerShdw blurRad="292100" dist="139700" dir="2700000" algn="tl" rotWithShape="0">
                        <a:srgbClr val="333333">
                          <a:alpha val="65000"/>
                        </a:srgbClr>
                      </a:outerShdw>
                    </a:effectLst>
                  </pic:spPr>
                </pic:pic>
              </a:graphicData>
            </a:graphic>
          </wp:inline>
        </w:drawing>
      </w:r>
      <w:r w:rsidR="005D25B3">
        <w:br w:type="page"/>
      </w:r>
    </w:p>
    <w:p w14:paraId="1BDFC76F" w14:textId="79FE99A5" w:rsidR="00515E0E" w:rsidRDefault="00F07183" w:rsidP="00267C5D">
      <w:pPr>
        <w:pStyle w:val="Heading2"/>
      </w:pPr>
      <w:r>
        <w:lastRenderedPageBreak/>
        <w:t>SWOT Analysis</w:t>
      </w:r>
      <w:bookmarkEnd w:id="6"/>
    </w:p>
    <w:p w14:paraId="5BDB110D" w14:textId="77777777" w:rsidR="00267C5D" w:rsidRPr="00267C5D" w:rsidRDefault="00267C5D" w:rsidP="00267C5D"/>
    <w:tbl>
      <w:tblPr>
        <w:tblStyle w:val="TableGrid"/>
        <w:tblW w:w="0" w:type="auto"/>
        <w:shd w:val="clear" w:color="auto" w:fill="FBE4D5" w:themeFill="accent2" w:themeFillTint="33"/>
        <w:tblLook w:val="04A0" w:firstRow="1" w:lastRow="0" w:firstColumn="1" w:lastColumn="0" w:noHBand="0" w:noVBand="1"/>
      </w:tblPr>
      <w:tblGrid>
        <w:gridCol w:w="4679"/>
        <w:gridCol w:w="4671"/>
      </w:tblGrid>
      <w:tr w:rsidR="0082582B" w14:paraId="745A30E7" w14:textId="77777777" w:rsidTr="00EF09D7">
        <w:trPr>
          <w:trHeight w:val="5209"/>
        </w:trPr>
        <w:tc>
          <w:tcPr>
            <w:tcW w:w="4788" w:type="dxa"/>
            <w:shd w:val="clear" w:color="auto" w:fill="FBE4D5" w:themeFill="accent2" w:themeFillTint="33"/>
          </w:tcPr>
          <w:p w14:paraId="3AD9D8E6" w14:textId="77777777" w:rsidR="0082582B" w:rsidRPr="0082582B" w:rsidRDefault="0082582B" w:rsidP="0082582B">
            <w:pPr>
              <w:rPr>
                <w:b/>
                <w:bCs/>
              </w:rPr>
            </w:pPr>
            <w:r w:rsidRPr="0082582B">
              <w:rPr>
                <w:b/>
                <w:bCs/>
              </w:rPr>
              <w:t>Strengths</w:t>
            </w:r>
          </w:p>
          <w:p w14:paraId="701E2C58" w14:textId="5FD00FE8" w:rsidR="0082582B" w:rsidRPr="00267C5D" w:rsidRDefault="0082582B" w:rsidP="0082582B">
            <w:pPr>
              <w:rPr>
                <w:sz w:val="22"/>
                <w:szCs w:val="20"/>
              </w:rPr>
            </w:pPr>
            <w:r w:rsidRPr="0082582B">
              <w:rPr>
                <w:sz w:val="22"/>
                <w:szCs w:val="20"/>
              </w:rPr>
              <w:t xml:space="preserve">One of the strengths of the Food </w:t>
            </w:r>
            <w:r w:rsidR="009610D6">
              <w:rPr>
                <w:sz w:val="22"/>
                <w:szCs w:val="20"/>
              </w:rPr>
              <w:t>and</w:t>
            </w:r>
            <w:r w:rsidRPr="0082582B">
              <w:rPr>
                <w:sz w:val="22"/>
                <w:szCs w:val="20"/>
              </w:rPr>
              <w:t xml:space="preserve"> Beverages Department is the hotel</w:t>
            </w:r>
            <w:r w:rsidR="0090209A">
              <w:rPr>
                <w:sz w:val="22"/>
                <w:szCs w:val="20"/>
              </w:rPr>
              <w:t>’</w:t>
            </w:r>
            <w:r w:rsidRPr="0082582B">
              <w:rPr>
                <w:sz w:val="22"/>
                <w:szCs w:val="20"/>
              </w:rPr>
              <w:t>s prestigious brand name and reputation, which can help to attract guests who are seeking high-end accommodations and dining experiences</w:t>
            </w:r>
            <w:r w:rsidR="00266C77">
              <w:rPr>
                <w:sz w:val="22"/>
                <w:szCs w:val="20"/>
              </w:rPr>
              <w:t xml:space="preserve"> </w:t>
            </w:r>
            <w:r w:rsidR="00266C77" w:rsidRPr="00266C77">
              <w:rPr>
                <w:sz w:val="22"/>
                <w:szCs w:val="20"/>
              </w:rPr>
              <w:t xml:space="preserve">(Mill </w:t>
            </w:r>
            <w:r w:rsidR="009610D6">
              <w:rPr>
                <w:sz w:val="22"/>
                <w:szCs w:val="20"/>
              </w:rPr>
              <w:t>and</w:t>
            </w:r>
            <w:r w:rsidR="00266C77" w:rsidRPr="00266C77">
              <w:rPr>
                <w:sz w:val="22"/>
                <w:szCs w:val="20"/>
              </w:rPr>
              <w:t xml:space="preserve"> Morrison, 2012)</w:t>
            </w:r>
            <w:r w:rsidRPr="0082582B">
              <w:rPr>
                <w:sz w:val="22"/>
                <w:szCs w:val="20"/>
              </w:rPr>
              <w:t>. The hotel</w:t>
            </w:r>
            <w:r w:rsidR="0090209A">
              <w:rPr>
                <w:sz w:val="22"/>
                <w:szCs w:val="20"/>
              </w:rPr>
              <w:t>’</w:t>
            </w:r>
            <w:r w:rsidRPr="0082582B">
              <w:rPr>
                <w:sz w:val="22"/>
                <w:szCs w:val="20"/>
              </w:rPr>
              <w:t xml:space="preserve">s location in the heart of Cardiff city </w:t>
            </w:r>
            <w:proofErr w:type="spellStart"/>
            <w:r w:rsidRPr="0082582B">
              <w:rPr>
                <w:sz w:val="22"/>
                <w:szCs w:val="20"/>
              </w:rPr>
              <w:t>cent</w:t>
            </w:r>
            <w:r w:rsidR="001C3BD3">
              <w:rPr>
                <w:sz w:val="22"/>
                <w:szCs w:val="20"/>
              </w:rPr>
              <w:t>re</w:t>
            </w:r>
            <w:proofErr w:type="spellEnd"/>
            <w:r w:rsidRPr="0082582B">
              <w:rPr>
                <w:sz w:val="22"/>
                <w:szCs w:val="20"/>
              </w:rPr>
              <w:t xml:space="preserve"> is also a strength, providing convenient access to shopping, entertainment, and cultural attractions</w:t>
            </w:r>
            <w:r w:rsidR="00266C77">
              <w:rPr>
                <w:sz w:val="22"/>
                <w:szCs w:val="20"/>
              </w:rPr>
              <w:t xml:space="preserve"> </w:t>
            </w:r>
            <w:r w:rsidR="00266C77" w:rsidRPr="00266C77">
              <w:rPr>
                <w:sz w:val="22"/>
                <w:szCs w:val="20"/>
              </w:rPr>
              <w:t>(Kotler et al., 2014)</w:t>
            </w:r>
            <w:r w:rsidRPr="0082582B">
              <w:rPr>
                <w:sz w:val="22"/>
                <w:szCs w:val="20"/>
              </w:rPr>
              <w:t>. The department</w:t>
            </w:r>
            <w:r w:rsidR="0090209A">
              <w:rPr>
                <w:sz w:val="22"/>
                <w:szCs w:val="20"/>
              </w:rPr>
              <w:t>’</w:t>
            </w:r>
            <w:r w:rsidRPr="0082582B">
              <w:rPr>
                <w:sz w:val="22"/>
                <w:szCs w:val="20"/>
              </w:rPr>
              <w:t>s experienced and knowledgeable staff is another strength, which can help to ensure that guests have a positive and memorable dining experience.</w:t>
            </w:r>
          </w:p>
        </w:tc>
        <w:tc>
          <w:tcPr>
            <w:tcW w:w="4788" w:type="dxa"/>
            <w:shd w:val="clear" w:color="auto" w:fill="FBE4D5" w:themeFill="accent2" w:themeFillTint="33"/>
          </w:tcPr>
          <w:p w14:paraId="46B4F90F" w14:textId="77777777" w:rsidR="0082582B" w:rsidRPr="0082582B" w:rsidRDefault="0082582B" w:rsidP="0082582B">
            <w:pPr>
              <w:rPr>
                <w:b/>
                <w:bCs/>
              </w:rPr>
            </w:pPr>
            <w:r w:rsidRPr="0082582B">
              <w:rPr>
                <w:b/>
                <w:bCs/>
              </w:rPr>
              <w:t>Weaknesses</w:t>
            </w:r>
          </w:p>
          <w:p w14:paraId="50980DE7" w14:textId="50C896AA" w:rsidR="0082582B" w:rsidRPr="00267C5D" w:rsidRDefault="0082582B" w:rsidP="0082582B">
            <w:pPr>
              <w:rPr>
                <w:sz w:val="22"/>
                <w:szCs w:val="20"/>
              </w:rPr>
            </w:pPr>
            <w:r w:rsidRPr="0082582B">
              <w:rPr>
                <w:sz w:val="22"/>
                <w:szCs w:val="20"/>
              </w:rPr>
              <w:t>One of the weaknesses of the department is the recent transition to new ownership and rebranding, which has resulted in some employee turnover and potential confusion among guests about the hotel</w:t>
            </w:r>
            <w:r w:rsidR="0090209A">
              <w:rPr>
                <w:sz w:val="22"/>
                <w:szCs w:val="20"/>
              </w:rPr>
              <w:t>’</w:t>
            </w:r>
            <w:r w:rsidRPr="0082582B">
              <w:rPr>
                <w:sz w:val="22"/>
                <w:szCs w:val="20"/>
              </w:rPr>
              <w:t xml:space="preserve">s offerings. The limited menu options and lack of variety compared to nearby competitors is </w:t>
            </w:r>
            <w:r w:rsidR="001C3BD3">
              <w:rPr>
                <w:sz w:val="22"/>
                <w:szCs w:val="20"/>
              </w:rPr>
              <w:t>other weaknesse</w:t>
            </w:r>
            <w:r w:rsidRPr="0082582B">
              <w:rPr>
                <w:sz w:val="22"/>
                <w:szCs w:val="20"/>
              </w:rPr>
              <w:t>s</w:t>
            </w:r>
            <w:r w:rsidR="00266C77">
              <w:rPr>
                <w:sz w:val="22"/>
                <w:szCs w:val="20"/>
              </w:rPr>
              <w:t xml:space="preserve"> </w:t>
            </w:r>
            <w:r w:rsidR="00266C77" w:rsidRPr="00266C77">
              <w:rPr>
                <w:sz w:val="22"/>
                <w:szCs w:val="20"/>
              </w:rPr>
              <w:t>(</w:t>
            </w:r>
            <w:proofErr w:type="spellStart"/>
            <w:r w:rsidR="00266C77" w:rsidRPr="00266C77">
              <w:rPr>
                <w:sz w:val="22"/>
                <w:szCs w:val="20"/>
              </w:rPr>
              <w:t>Buttrick</w:t>
            </w:r>
            <w:proofErr w:type="spellEnd"/>
            <w:r w:rsidR="00266C77" w:rsidRPr="00266C77">
              <w:rPr>
                <w:sz w:val="22"/>
                <w:szCs w:val="20"/>
              </w:rPr>
              <w:t>, 2009)</w:t>
            </w:r>
            <w:r w:rsidRPr="0082582B">
              <w:rPr>
                <w:sz w:val="22"/>
                <w:szCs w:val="20"/>
              </w:rPr>
              <w:t>. The department</w:t>
            </w:r>
            <w:r w:rsidR="0090209A">
              <w:rPr>
                <w:sz w:val="22"/>
                <w:szCs w:val="20"/>
              </w:rPr>
              <w:t>’</w:t>
            </w:r>
            <w:r w:rsidRPr="0082582B">
              <w:rPr>
                <w:sz w:val="22"/>
                <w:szCs w:val="20"/>
              </w:rPr>
              <w:t>s reliance on the Marriott brand name may also be a weakness, as guests may have high expectations for the quality of service and cuisine.</w:t>
            </w:r>
          </w:p>
        </w:tc>
      </w:tr>
      <w:tr w:rsidR="0082582B" w14:paraId="60865FCB" w14:textId="77777777" w:rsidTr="00EF09D7">
        <w:tc>
          <w:tcPr>
            <w:tcW w:w="4788" w:type="dxa"/>
            <w:shd w:val="clear" w:color="auto" w:fill="FBE4D5" w:themeFill="accent2" w:themeFillTint="33"/>
          </w:tcPr>
          <w:p w14:paraId="65BD4F02" w14:textId="77777777" w:rsidR="0082582B" w:rsidRPr="0082582B" w:rsidRDefault="0082582B" w:rsidP="0082582B">
            <w:pPr>
              <w:rPr>
                <w:b/>
                <w:bCs/>
              </w:rPr>
            </w:pPr>
            <w:r w:rsidRPr="0082582B">
              <w:rPr>
                <w:b/>
                <w:bCs/>
              </w:rPr>
              <w:t>Opportunities</w:t>
            </w:r>
          </w:p>
          <w:p w14:paraId="431313E4" w14:textId="004097F6" w:rsidR="0082582B" w:rsidRPr="0082582B" w:rsidRDefault="0082582B" w:rsidP="0082582B">
            <w:r w:rsidRPr="0082582B">
              <w:t xml:space="preserve">One opportunity for the Food </w:t>
            </w:r>
            <w:r w:rsidR="009610D6">
              <w:t>and</w:t>
            </w:r>
            <w:r w:rsidRPr="0082582B">
              <w:t xml:space="preserve"> Beverages Department is to introduce new and innovative menu options, including food from different chefs and package offers that are not currently available in the area</w:t>
            </w:r>
            <w:r w:rsidR="00266C77">
              <w:t xml:space="preserve"> </w:t>
            </w:r>
            <w:r w:rsidR="00266C77" w:rsidRPr="00266C77">
              <w:t>(Burnes, 2014)</w:t>
            </w:r>
            <w:r w:rsidRPr="0082582B">
              <w:t>. The department can also leverage technology to provide convenient payment options, such as QR-code scan and pay</w:t>
            </w:r>
            <w:r w:rsidR="00266C77">
              <w:t xml:space="preserve"> </w:t>
            </w:r>
            <w:r w:rsidR="00266C77" w:rsidRPr="00266C77">
              <w:t>(</w:t>
            </w:r>
            <w:proofErr w:type="spellStart"/>
            <w:r w:rsidR="00266C77" w:rsidRPr="00266C77">
              <w:t>Noordzife</w:t>
            </w:r>
            <w:proofErr w:type="spellEnd"/>
            <w:r w:rsidR="00266C77" w:rsidRPr="00266C77">
              <w:t>, 2014)</w:t>
            </w:r>
            <w:r w:rsidRPr="0082582B">
              <w:t>. Additionally, the department can offer team-building activities and training programs to improve staff performance and reduce turnover.</w:t>
            </w:r>
          </w:p>
        </w:tc>
        <w:tc>
          <w:tcPr>
            <w:tcW w:w="4788" w:type="dxa"/>
            <w:shd w:val="clear" w:color="auto" w:fill="FBE4D5" w:themeFill="accent2" w:themeFillTint="33"/>
          </w:tcPr>
          <w:p w14:paraId="01DC5E47" w14:textId="77777777" w:rsidR="0082582B" w:rsidRPr="0082582B" w:rsidRDefault="0082582B" w:rsidP="0082582B">
            <w:pPr>
              <w:rPr>
                <w:b/>
                <w:bCs/>
              </w:rPr>
            </w:pPr>
            <w:r w:rsidRPr="0082582B">
              <w:rPr>
                <w:b/>
                <w:bCs/>
              </w:rPr>
              <w:t>Threats</w:t>
            </w:r>
          </w:p>
          <w:p w14:paraId="4DEEE2FA" w14:textId="5633C487" w:rsidR="0082582B" w:rsidRDefault="0082582B" w:rsidP="0082582B">
            <w:r w:rsidRPr="0082582B">
              <w:t xml:space="preserve">The primary threat to the Food </w:t>
            </w:r>
            <w:r w:rsidR="009610D6">
              <w:t>and</w:t>
            </w:r>
            <w:r w:rsidRPr="0082582B">
              <w:t xml:space="preserve"> Beverages Department is competition from nearby restaurants and eateries that offer a wide variety of cuisine options</w:t>
            </w:r>
            <w:r w:rsidR="00266C77">
              <w:t xml:space="preserve"> </w:t>
            </w:r>
            <w:r w:rsidR="00266C77" w:rsidRPr="00266C77">
              <w:t>(Whittington et al, 2020)</w:t>
            </w:r>
            <w:r w:rsidRPr="0082582B">
              <w:t>. The department will need to work hard to stand out and attract guests who are looking for a unique and high-end dining experience. Additionally, changes in the overall economic climate and travel restrictions due to the COVID-19 pandemic could impact the number of guests that the hotel receives, which could in turn impact the department</w:t>
            </w:r>
            <w:r w:rsidR="0090209A">
              <w:t>’</w:t>
            </w:r>
            <w:r w:rsidRPr="0082582B">
              <w:t>s revenue</w:t>
            </w:r>
            <w:r w:rsidR="00266C77">
              <w:t xml:space="preserve"> </w:t>
            </w:r>
            <w:r w:rsidR="00266C77" w:rsidRPr="00266C77">
              <w:t xml:space="preserve">(Baron </w:t>
            </w:r>
            <w:r w:rsidR="009610D6">
              <w:t>and</w:t>
            </w:r>
            <w:r w:rsidR="00266C77" w:rsidRPr="00266C77">
              <w:t xml:space="preserve"> Armstrong, 2007)</w:t>
            </w:r>
            <w:r w:rsidRPr="0082582B">
              <w:t xml:space="preserve">. Finally, any negative reviews or publicity related to the </w:t>
            </w:r>
            <w:r w:rsidRPr="0082582B">
              <w:lastRenderedPageBreak/>
              <w:t>department</w:t>
            </w:r>
            <w:r w:rsidR="0090209A">
              <w:t>’</w:t>
            </w:r>
            <w:r w:rsidRPr="0082582B">
              <w:t>s service or cuisine could also be a threat to the department</w:t>
            </w:r>
            <w:r w:rsidR="0090209A">
              <w:t>’</w:t>
            </w:r>
            <w:r w:rsidRPr="0082582B">
              <w:t>s reputation and future success.</w:t>
            </w:r>
          </w:p>
        </w:tc>
      </w:tr>
    </w:tbl>
    <w:p w14:paraId="393EC0FF" w14:textId="77777777" w:rsidR="00515E0E" w:rsidRPr="00267C5D" w:rsidRDefault="00515E0E" w:rsidP="0090209A">
      <w:pPr>
        <w:jc w:val="center"/>
        <w:rPr>
          <w:b/>
          <w:bCs/>
        </w:rPr>
      </w:pPr>
    </w:p>
    <w:p w14:paraId="6B199187" w14:textId="77777777" w:rsidR="0078016C" w:rsidRPr="00267C5D" w:rsidRDefault="0090209A" w:rsidP="00515E0E">
      <w:pPr>
        <w:jc w:val="center"/>
        <w:rPr>
          <w:b/>
          <w:bCs/>
        </w:rPr>
      </w:pPr>
      <w:r w:rsidRPr="00267C5D">
        <w:rPr>
          <w:b/>
          <w:bCs/>
        </w:rPr>
        <w:t>Figure 2: SWOT Analysis.</w:t>
      </w:r>
    </w:p>
    <w:p w14:paraId="0A2BC49F" w14:textId="77777777" w:rsidR="0078016C" w:rsidRDefault="0078016C" w:rsidP="00515E0E">
      <w:pPr>
        <w:jc w:val="center"/>
      </w:pPr>
    </w:p>
    <w:p w14:paraId="626CB7ED" w14:textId="19CA211B" w:rsidR="0090209A" w:rsidRPr="00515E0E" w:rsidRDefault="00446F20" w:rsidP="00446F20">
      <w:pPr>
        <w:jc w:val="center"/>
      </w:pPr>
      <w:r>
        <w:rPr>
          <w:noProof/>
        </w:rPr>
        <w:drawing>
          <wp:inline distT="0" distB="0" distL="0" distR="0" wp14:anchorId="6DB7D435" wp14:editId="755DCA22">
            <wp:extent cx="2864642" cy="21850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76456" cy="2194046"/>
                    </a:xfrm>
                    <a:prstGeom prst="rect">
                      <a:avLst/>
                    </a:prstGeom>
                    <a:noFill/>
                    <a:ln>
                      <a:noFill/>
                    </a:ln>
                  </pic:spPr>
                </pic:pic>
              </a:graphicData>
            </a:graphic>
          </wp:inline>
        </w:drawing>
      </w:r>
      <w:r w:rsidR="0078016C">
        <w:rPr>
          <w:noProof/>
        </w:rPr>
        <w:drawing>
          <wp:inline distT="0" distB="0" distL="0" distR="0" wp14:anchorId="4F1E65C3" wp14:editId="5D98E6B6">
            <wp:extent cx="2256155" cy="2179320"/>
            <wp:effectExtent l="152400" t="152400" r="353695" b="354330"/>
            <wp:docPr id="14" name="Picture 14" descr="A picture containing text, screen,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 dark&#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61095" cy="2184092"/>
                    </a:xfrm>
                    <a:prstGeom prst="rect">
                      <a:avLst/>
                    </a:prstGeom>
                    <a:ln>
                      <a:noFill/>
                    </a:ln>
                    <a:effectLst>
                      <a:outerShdw blurRad="292100" dist="139700" dir="2700000" algn="tl" rotWithShape="0">
                        <a:srgbClr val="333333">
                          <a:alpha val="65000"/>
                        </a:srgbClr>
                      </a:outerShdw>
                    </a:effectLst>
                  </pic:spPr>
                </pic:pic>
              </a:graphicData>
            </a:graphic>
          </wp:inline>
        </w:drawing>
      </w:r>
      <w:r w:rsidR="00380972">
        <w:rPr>
          <w:noProof/>
        </w:rPr>
        <w:drawing>
          <wp:inline distT="0" distB="0" distL="0" distR="0" wp14:anchorId="10AD87A0" wp14:editId="3ADD5060">
            <wp:extent cx="2461260" cy="2461260"/>
            <wp:effectExtent l="152400" t="152400" r="358140" b="358140"/>
            <wp:docPr id="15" name="Picture 15"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pers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61260" cy="2461260"/>
                    </a:xfrm>
                    <a:prstGeom prst="rect">
                      <a:avLst/>
                    </a:prstGeom>
                    <a:ln>
                      <a:noFill/>
                    </a:ln>
                    <a:effectLst>
                      <a:outerShdw blurRad="292100" dist="139700" dir="2700000" algn="tl" rotWithShape="0">
                        <a:srgbClr val="333333">
                          <a:alpha val="65000"/>
                        </a:srgbClr>
                      </a:outerShdw>
                    </a:effectLst>
                  </pic:spPr>
                </pic:pic>
              </a:graphicData>
            </a:graphic>
          </wp:inline>
        </w:drawing>
      </w:r>
      <w:r w:rsidR="0090209A">
        <w:br w:type="page"/>
      </w:r>
    </w:p>
    <w:p w14:paraId="62EAF136" w14:textId="343F5BDA" w:rsidR="00E704FA" w:rsidRDefault="00A402E6" w:rsidP="00A402E6">
      <w:pPr>
        <w:pStyle w:val="Heading1"/>
      </w:pPr>
      <w:bookmarkStart w:id="7" w:name="_Toc128169115"/>
      <w:r>
        <w:lastRenderedPageBreak/>
        <w:t>How to Improve the Condition</w:t>
      </w:r>
      <w:bookmarkEnd w:id="7"/>
    </w:p>
    <w:p w14:paraId="615FC4C9" w14:textId="7CA72FF7" w:rsidR="00A402E6" w:rsidRDefault="00A402E6" w:rsidP="00A402E6">
      <w:r>
        <w:t xml:space="preserve">Based on the PESTLE and SWOT analysis, there are several areas in which the Cardiff Marriott Hotel Food </w:t>
      </w:r>
      <w:r w:rsidR="009610D6">
        <w:t>and</w:t>
      </w:r>
      <w:r>
        <w:t xml:space="preserve"> Beverages Department can be improved:</w:t>
      </w:r>
    </w:p>
    <w:p w14:paraId="3F6A7AFD" w14:textId="49706AB5" w:rsidR="00A402E6" w:rsidRDefault="00A402E6" w:rsidP="00A402E6">
      <w:r w:rsidRPr="00A402E6">
        <w:rPr>
          <w:b/>
          <w:bCs/>
        </w:rPr>
        <w:t>Staff training:</w:t>
      </w:r>
      <w:r>
        <w:t xml:space="preserve"> </w:t>
      </w:r>
      <w:r w:rsidR="00F83B6A">
        <w:t>Given the high employee turnover rate that the Food and Beverages Department suffers, it is essential to provide frequent training to increase the skills and knowledge of the people working in the department</w:t>
      </w:r>
      <w:r w:rsidR="00266C77">
        <w:t xml:space="preserve"> </w:t>
      </w:r>
      <w:r w:rsidR="00266C77" w:rsidRPr="00266C77">
        <w:t>(Brierley, 2006)</w:t>
      </w:r>
      <w:r w:rsidR="00F83B6A">
        <w:t>. This will not only help in retaining the current staff members, but it will also ensure that the guests receive great service, which will result in positive feedback and continuous patronage. This is a win-win situation.</w:t>
      </w:r>
    </w:p>
    <w:p w14:paraId="7340AC85" w14:textId="47099D78" w:rsidR="00A402E6" w:rsidRDefault="00A402E6" w:rsidP="00A402E6">
      <w:r w:rsidRPr="00A402E6">
        <w:rPr>
          <w:b/>
          <w:bCs/>
        </w:rPr>
        <w:t>Incentives for staff:</w:t>
      </w:r>
      <w:r>
        <w:t xml:space="preserve"> </w:t>
      </w:r>
      <w:r w:rsidR="00F83B6A">
        <w:t>By providing incentives to staff members that are dependent on their performance, it is possible to encourage employees to work at a higher level and provide superior service to clients. In addition, this strategy can be used to motivate employees to work more efficiently</w:t>
      </w:r>
      <w:r w:rsidR="00266C77">
        <w:t xml:space="preserve"> </w:t>
      </w:r>
      <w:r w:rsidR="00266C77" w:rsidRPr="00266C77">
        <w:t>(</w:t>
      </w:r>
      <w:proofErr w:type="spellStart"/>
      <w:r w:rsidR="00266C77" w:rsidRPr="00266C77">
        <w:t>Fisman</w:t>
      </w:r>
      <w:proofErr w:type="spellEnd"/>
      <w:r w:rsidR="00266C77" w:rsidRPr="00266C77">
        <w:t xml:space="preserve"> </w:t>
      </w:r>
      <w:r w:rsidR="009610D6">
        <w:t>and</w:t>
      </w:r>
      <w:r w:rsidR="00266C77" w:rsidRPr="00266C77">
        <w:t xml:space="preserve"> Sullivan, 2014)</w:t>
      </w:r>
      <w:r w:rsidR="00F83B6A">
        <w:t>. This can take the form of monetary advantages or non-monetary rewards such as recognition or progress, for example. Both of these are examples of possible forms of reward.</w:t>
      </w:r>
    </w:p>
    <w:p w14:paraId="6ACF3AD2" w14:textId="090B5507" w:rsidR="00A402E6" w:rsidRDefault="00A402E6" w:rsidP="00A402E6">
      <w:r w:rsidRPr="00A402E6">
        <w:rPr>
          <w:b/>
          <w:bCs/>
        </w:rPr>
        <w:t>Variety in food and package offers:</w:t>
      </w:r>
      <w:r>
        <w:t xml:space="preserve"> </w:t>
      </w:r>
      <w:r w:rsidR="00F83B6A">
        <w:t>The Food and Beverage Department of the hotel needs to come up with a wide variety of food options and attractive package offers to entice guests to dine in the hotel because there is a lot of competition in the area with several restaurants offering different kinds of food</w:t>
      </w:r>
      <w:r w:rsidR="00266C77">
        <w:t xml:space="preserve"> </w:t>
      </w:r>
      <w:r w:rsidR="00266C77" w:rsidRPr="00266C77">
        <w:t>(Johnson, 2005)</w:t>
      </w:r>
      <w:r w:rsidR="00F83B6A">
        <w:t xml:space="preserve">. </w:t>
      </w:r>
      <w:r w:rsidR="001C3BD3">
        <w:t>T</w:t>
      </w:r>
      <w:r w:rsidR="00F83B6A">
        <w:t>o entice guests to dine in the hotel, the Food and Beverage Department of the hotel needs to come up with a wide variety of food options and attractive package offers</w:t>
      </w:r>
      <w:r w:rsidR="00266C77">
        <w:t xml:space="preserve"> </w:t>
      </w:r>
      <w:r w:rsidR="00266C77" w:rsidRPr="00266C77">
        <w:t xml:space="preserve">(Whittington </w:t>
      </w:r>
      <w:r w:rsidR="009610D6">
        <w:t>and</w:t>
      </w:r>
      <w:r w:rsidR="00266C77" w:rsidRPr="00266C77">
        <w:t xml:space="preserve"> Molloy, 2005)</w:t>
      </w:r>
      <w:r w:rsidR="00F83B6A">
        <w:t xml:space="preserve">. To be successful in this </w:t>
      </w:r>
      <w:proofErr w:type="spellStart"/>
      <w:r w:rsidR="00F83B6A">
        <w:t>endeavo</w:t>
      </w:r>
      <w:r w:rsidR="001C3BD3">
        <w:t>u</w:t>
      </w:r>
      <w:r w:rsidR="00F83B6A">
        <w:t>r</w:t>
      </w:r>
      <w:proofErr w:type="spellEnd"/>
      <w:r w:rsidR="00F83B6A">
        <w:t xml:space="preserve">, the department will need to exercise </w:t>
      </w:r>
      <w:r w:rsidR="001C3BD3">
        <w:t>its</w:t>
      </w:r>
      <w:r w:rsidR="00F83B6A">
        <w:t xml:space="preserve"> creative side.</w:t>
      </w:r>
    </w:p>
    <w:p w14:paraId="2FC12D98" w14:textId="1959825F" w:rsidR="00A402E6" w:rsidRDefault="00A402E6" w:rsidP="00A402E6">
      <w:r w:rsidRPr="00A402E6">
        <w:rPr>
          <w:b/>
          <w:bCs/>
        </w:rPr>
        <w:t>Introduction of QR-code scan and pay:</w:t>
      </w:r>
      <w:r>
        <w:t xml:space="preserve"> </w:t>
      </w:r>
      <w:r w:rsidR="00F83B6A">
        <w:t>If there is a requirement to boost the speed of service and give guests an uninterrupted payment process, one option that can be considered is the utilization of QR-code scan and pay</w:t>
      </w:r>
      <w:r w:rsidR="00266C77">
        <w:t xml:space="preserve"> </w:t>
      </w:r>
      <w:r w:rsidR="00266C77" w:rsidRPr="00266C77">
        <w:t>(Smith, 2010)</w:t>
      </w:r>
      <w:r w:rsidR="00F83B6A">
        <w:t>. This is something that can be considered if there is a need.</w:t>
      </w:r>
    </w:p>
    <w:p w14:paraId="20FEF4E4" w14:textId="5EB9D163" w:rsidR="00A402E6" w:rsidRDefault="00A402E6" w:rsidP="00A402E6">
      <w:r w:rsidRPr="00A402E6">
        <w:rPr>
          <w:b/>
          <w:bCs/>
        </w:rPr>
        <w:t>Benefits packages for staff:</w:t>
      </w:r>
      <w:r>
        <w:t xml:space="preserve"> </w:t>
      </w:r>
      <w:r w:rsidR="00F83B6A">
        <w:t>When it comes to retaining personnel and providing the highest possible quality of service to consumers, one option that can be explored is the development of a system of rewards packages</w:t>
      </w:r>
      <w:r w:rsidR="00266C77">
        <w:t xml:space="preserve"> </w:t>
      </w:r>
      <w:r w:rsidR="00266C77" w:rsidRPr="00266C77">
        <w:t xml:space="preserve">(Jones </w:t>
      </w:r>
      <w:r w:rsidR="009610D6">
        <w:t>and</w:t>
      </w:r>
      <w:r w:rsidR="00266C77" w:rsidRPr="00266C77">
        <w:t xml:space="preserve"> Smith, 2019)</w:t>
      </w:r>
      <w:r w:rsidR="00F83B6A">
        <w:t xml:space="preserve">. This could include retirement plans, health </w:t>
      </w:r>
      <w:r w:rsidR="00F83B6A">
        <w:lastRenderedPageBreak/>
        <w:t>benefits, and other perks that are intended to make employees feel appreciated in their positions of responsibility.</w:t>
      </w:r>
    </w:p>
    <w:p w14:paraId="194F37E8" w14:textId="1A96BD34" w:rsidR="00A402E6" w:rsidRDefault="00A402E6" w:rsidP="00A402E6">
      <w:r w:rsidRPr="00A402E6">
        <w:rPr>
          <w:b/>
          <w:bCs/>
        </w:rPr>
        <w:t>Refurbishment:</w:t>
      </w:r>
      <w:r>
        <w:t xml:space="preserve"> </w:t>
      </w:r>
      <w:r w:rsidR="00F83B6A">
        <w:t>If there are environmental problems within the hotel, such as outdated furnishings or equipment, one option to investigate is refurbishment</w:t>
      </w:r>
      <w:r w:rsidR="00266C77">
        <w:t xml:space="preserve"> </w:t>
      </w:r>
      <w:r w:rsidR="00266C77" w:rsidRPr="00266C77">
        <w:t>(International Tourism Partnership, 2021)</w:t>
      </w:r>
      <w:r w:rsidR="00F83B6A">
        <w:t>. This will assist enhance the hotel</w:t>
      </w:r>
      <w:r w:rsidR="0090209A">
        <w:t>’</w:t>
      </w:r>
      <w:r w:rsidR="00F83B6A">
        <w:t>s appearance as well as its functionality.</w:t>
      </w:r>
    </w:p>
    <w:p w14:paraId="36A54282" w14:textId="131AC653" w:rsidR="00A402E6" w:rsidRDefault="00A402E6" w:rsidP="00A402E6">
      <w:r>
        <w:t xml:space="preserve">By implementing these improvements, the Cardiff Marriott Hotel Food </w:t>
      </w:r>
      <w:r w:rsidR="009610D6">
        <w:t>and</w:t>
      </w:r>
      <w:r>
        <w:t xml:space="preserve"> Beverages Department can overcome the challenges identified in the PESTLE analysis and ensure that the guests have a memorable experience, leading to positive reviews and repeat business.</w:t>
      </w:r>
    </w:p>
    <w:p w14:paraId="5224B06F" w14:textId="377ED68C" w:rsidR="005D25B3" w:rsidRDefault="005D25B3">
      <w:pPr>
        <w:spacing w:line="259" w:lineRule="auto"/>
        <w:jc w:val="left"/>
        <w:rPr>
          <w:rFonts w:asciiTheme="majorHAnsi" w:eastAsiaTheme="majorEastAsia" w:hAnsiTheme="majorHAnsi" w:cstheme="majorBidi"/>
          <w:b/>
          <w:color w:val="000000" w:themeColor="text1"/>
          <w:sz w:val="28"/>
          <w:szCs w:val="32"/>
        </w:rPr>
      </w:pPr>
      <w:bookmarkStart w:id="8" w:name="_Toc128169116"/>
    </w:p>
    <w:p w14:paraId="75DAA047" w14:textId="4A8457AF" w:rsidR="00F83B6A" w:rsidRDefault="00F83B6A" w:rsidP="00F83B6A">
      <w:pPr>
        <w:pStyle w:val="Heading2"/>
      </w:pPr>
      <w:r>
        <w:t>Critical Issues Need to be Considered</w:t>
      </w:r>
      <w:bookmarkEnd w:id="8"/>
    </w:p>
    <w:p w14:paraId="2126C183" w14:textId="2C8C8096" w:rsidR="006621F1" w:rsidRDefault="006621F1" w:rsidP="006621F1">
      <w:r>
        <w:t xml:space="preserve">After </w:t>
      </w:r>
      <w:r w:rsidR="001C3BD3">
        <w:t>analyzing</w:t>
      </w:r>
      <w:r>
        <w:t xml:space="preserve"> the Cardiff Marriott Hotel Food </w:t>
      </w:r>
      <w:r w:rsidR="009610D6">
        <w:t>and</w:t>
      </w:r>
      <w:r>
        <w:t xml:space="preserve"> Beverages Department, several issues have been identified that require attention to improve </w:t>
      </w:r>
      <w:r w:rsidR="00F83B6A">
        <w:t>even after the improvements suggested are implemented.</w:t>
      </w:r>
    </w:p>
    <w:p w14:paraId="59706839" w14:textId="7F782493" w:rsidR="00F83B6A" w:rsidRPr="00F83B6A" w:rsidRDefault="00F83B6A" w:rsidP="006621F1">
      <w:pPr>
        <w:rPr>
          <w:b/>
          <w:bCs/>
        </w:rPr>
      </w:pPr>
      <w:r w:rsidRPr="00F83B6A">
        <w:rPr>
          <w:b/>
          <w:bCs/>
        </w:rPr>
        <w:t>High Staff Turnover</w:t>
      </w:r>
    </w:p>
    <w:p w14:paraId="4CA208B6" w14:textId="6252A315" w:rsidR="00F83B6A" w:rsidRDefault="00F83B6A" w:rsidP="006621F1">
      <w:r>
        <w:t>Because Browns recently purchased the department and renamed it, there has been a significant amount of worker turnover, which is one of the most significant problems</w:t>
      </w:r>
      <w:r w:rsidR="00266C77">
        <w:t xml:space="preserve"> </w:t>
      </w:r>
      <w:r w:rsidR="00266C77" w:rsidRPr="00266C77">
        <w:t xml:space="preserve">(World Travel </w:t>
      </w:r>
      <w:r w:rsidR="009610D6">
        <w:t>and</w:t>
      </w:r>
      <w:r w:rsidR="00266C77" w:rsidRPr="00266C77">
        <w:t xml:space="preserve"> Tourism Council, 2022)</w:t>
      </w:r>
      <w:r>
        <w:t xml:space="preserve">. A significant number of workers left their positions at Marriott to find work elsewhere, while others accepted new job contracts with Browns </w:t>
      </w:r>
      <w:r w:rsidR="001C3BD3">
        <w:t>even though</w:t>
      </w:r>
      <w:r>
        <w:t xml:space="preserve"> they would no longer receive their Marriott employee perks and, in some cases, would be paid less. This has led to the loss of staff members who were both experienced and trained, which has the potential to h</w:t>
      </w:r>
      <w:r w:rsidR="001C3BD3">
        <w:t>urt</w:t>
      </w:r>
      <w:r>
        <w:t xml:space="preserve"> the level of service that is provided to clients</w:t>
      </w:r>
      <w:r w:rsidR="00266C77">
        <w:t xml:space="preserve"> </w:t>
      </w:r>
      <w:r w:rsidR="00266C77" w:rsidRPr="00266C77">
        <w:t>(</w:t>
      </w:r>
      <w:proofErr w:type="spellStart"/>
      <w:r w:rsidR="00266C77" w:rsidRPr="00266C77">
        <w:t>Grönroos</w:t>
      </w:r>
      <w:proofErr w:type="spellEnd"/>
      <w:r w:rsidR="00266C77" w:rsidRPr="00266C77">
        <w:t xml:space="preserve"> </w:t>
      </w:r>
      <w:r w:rsidR="009610D6">
        <w:t>and</w:t>
      </w:r>
      <w:r w:rsidR="00266C77" w:rsidRPr="00266C77">
        <w:t xml:space="preserve"> </w:t>
      </w:r>
      <w:proofErr w:type="spellStart"/>
      <w:r w:rsidR="00266C77" w:rsidRPr="00266C77">
        <w:t>Ravald</w:t>
      </w:r>
      <w:proofErr w:type="spellEnd"/>
      <w:r w:rsidR="00266C77" w:rsidRPr="00266C77">
        <w:t>, 2011)</w:t>
      </w:r>
      <w:r>
        <w:t xml:space="preserve">. </w:t>
      </w:r>
      <w:r w:rsidR="001C3BD3">
        <w:t>T</w:t>
      </w:r>
      <w:r>
        <w:t>o solve this problem, frequent training can be provided to workers to improve their skills and cut down on employee turnover. In addition, incentives can be provided to personnel depending on their performance to incentivize them to continue working there and provide the highest possible level of customer care clients</w:t>
      </w:r>
      <w:r w:rsidR="00266C77">
        <w:t xml:space="preserve"> </w:t>
      </w:r>
      <w:r w:rsidR="00266C77" w:rsidRPr="00266C77">
        <w:t>(</w:t>
      </w:r>
      <w:proofErr w:type="spellStart"/>
      <w:r w:rsidR="00266C77" w:rsidRPr="00266C77">
        <w:t>Kandampully</w:t>
      </w:r>
      <w:proofErr w:type="spellEnd"/>
      <w:r w:rsidR="00266C77" w:rsidRPr="00266C77">
        <w:t>, 2013)</w:t>
      </w:r>
      <w:r>
        <w:t>.</w:t>
      </w:r>
    </w:p>
    <w:p w14:paraId="6579464B" w14:textId="130BCBA9" w:rsidR="006621F1" w:rsidRPr="00F83B6A" w:rsidRDefault="00F83B6A" w:rsidP="006621F1">
      <w:pPr>
        <w:rPr>
          <w:b/>
          <w:bCs/>
        </w:rPr>
      </w:pPr>
      <w:r w:rsidRPr="00F83B6A">
        <w:rPr>
          <w:b/>
          <w:bCs/>
        </w:rPr>
        <w:t>High Competition</w:t>
      </w:r>
    </w:p>
    <w:p w14:paraId="7925805D" w14:textId="0FD4FED9" w:rsidR="006621F1" w:rsidRDefault="00F83B6A" w:rsidP="006621F1">
      <w:r>
        <w:t xml:space="preserve">Another problem that has been recognized is the intense level of rivalry that exists in the region, as a result of the large number of restaurants that offer a diverse selection of certain dishes. Because </w:t>
      </w:r>
      <w:r>
        <w:lastRenderedPageBreak/>
        <w:t>of this, it is difficult for Brown to get new customers and keep its existing ones</w:t>
      </w:r>
      <w:r w:rsidR="00266C77">
        <w:t xml:space="preserve"> </w:t>
      </w:r>
      <w:r w:rsidR="00266C77" w:rsidRPr="00266C77">
        <w:t>(</w:t>
      </w:r>
      <w:proofErr w:type="spellStart"/>
      <w:r w:rsidR="00266C77" w:rsidRPr="00266C77">
        <w:t>Kimes</w:t>
      </w:r>
      <w:proofErr w:type="spellEnd"/>
      <w:r w:rsidR="00266C77" w:rsidRPr="00266C77">
        <w:t>, 2011)</w:t>
      </w:r>
      <w:r>
        <w:t xml:space="preserve">. </w:t>
      </w:r>
      <w:r w:rsidR="001C3BD3">
        <w:t>T</w:t>
      </w:r>
      <w:r>
        <w:t xml:space="preserve">o circumvent this challenge, Browns can devise a diverse selection of cuisine and package deals, </w:t>
      </w:r>
      <w:r w:rsidR="001C3BD3">
        <w:t>to encourage</w:t>
      </w:r>
      <w:r>
        <w:t xml:space="preserve"> customers to spend their money within the hotel rather than elsewhere</w:t>
      </w:r>
      <w:r w:rsidR="00266C77">
        <w:t xml:space="preserve"> </w:t>
      </w:r>
      <w:r w:rsidR="00266C77" w:rsidRPr="00266C77">
        <w:t>(Lashley, 2013)</w:t>
      </w:r>
      <w:r>
        <w:t xml:space="preserve">. </w:t>
      </w:r>
      <w:r w:rsidR="001C3BD3">
        <w:t>T</w:t>
      </w:r>
      <w:r>
        <w:t>o find areas in which Browns can develop and differentiate itself from other restaurants in the area, a comparative analysis with those establishments</w:t>
      </w:r>
      <w:r w:rsidR="0090209A">
        <w:t>’</w:t>
      </w:r>
      <w:r>
        <w:t xml:space="preserve"> competitors can be carried out.</w:t>
      </w:r>
    </w:p>
    <w:p w14:paraId="0D0DA829" w14:textId="35B2BF0F" w:rsidR="00A72166" w:rsidRDefault="00A72166" w:rsidP="00A72166">
      <w:r w:rsidRPr="00A72166">
        <w:rPr>
          <w:b/>
          <w:bCs/>
        </w:rPr>
        <w:t>Inadequate communication:</w:t>
      </w:r>
      <w:r>
        <w:t xml:space="preserve"> The takeover by Browns and subsequent rebranding of the Food </w:t>
      </w:r>
      <w:r w:rsidR="009610D6">
        <w:t>and</w:t>
      </w:r>
      <w:r>
        <w:t xml:space="preserve"> Beverages department has caused significant disruptions to operations and employee morale. However, there seems to be a lack of clear communication from the management regarding the changes and the implications for the employees</w:t>
      </w:r>
      <w:r w:rsidR="00266C77">
        <w:t xml:space="preserve"> </w:t>
      </w:r>
      <w:r w:rsidR="00266C77" w:rsidRPr="00266C77">
        <w:t>(</w:t>
      </w:r>
      <w:proofErr w:type="spellStart"/>
      <w:r w:rsidR="00266C77" w:rsidRPr="00266C77">
        <w:t>Pechlaner</w:t>
      </w:r>
      <w:proofErr w:type="spellEnd"/>
      <w:r w:rsidR="00266C77" w:rsidRPr="00266C77">
        <w:t xml:space="preserve"> </w:t>
      </w:r>
      <w:r w:rsidR="009610D6">
        <w:t>and</w:t>
      </w:r>
      <w:r w:rsidR="00266C77" w:rsidRPr="00266C77">
        <w:t xml:space="preserve"> Bachinger, 2016)</w:t>
      </w:r>
      <w:r>
        <w:t>. This has led to confusion, frustration, and resentment among the staff, as well as decreased motivation and productivity</w:t>
      </w:r>
      <w:r w:rsidR="00266C77">
        <w:t xml:space="preserve"> </w:t>
      </w:r>
      <w:r w:rsidR="00266C77" w:rsidRPr="00266C77">
        <w:t>(</w:t>
      </w:r>
      <w:proofErr w:type="spellStart"/>
      <w:r w:rsidR="00266C77" w:rsidRPr="00266C77">
        <w:t>Sigala</w:t>
      </w:r>
      <w:proofErr w:type="spellEnd"/>
      <w:r w:rsidR="00266C77" w:rsidRPr="00266C77">
        <w:t>, 2016)</w:t>
      </w:r>
      <w:r>
        <w:t>. Therefore, improving communication channels and providing regular updates and feedback to the staff could help to mitigate these issues.</w:t>
      </w:r>
    </w:p>
    <w:p w14:paraId="620A3611" w14:textId="1A948EA2" w:rsidR="00A72166" w:rsidRDefault="00A72166" w:rsidP="00A72166">
      <w:r w:rsidRPr="00A72166">
        <w:rPr>
          <w:b/>
          <w:bCs/>
        </w:rPr>
        <w:t>Inconsistent quality of service:</w:t>
      </w:r>
      <w:r>
        <w:t xml:space="preserve"> Some reviews and feedback from guests have highlighted inconsistencies in the quality of service provided by the hotel, especially in the Food </w:t>
      </w:r>
      <w:r w:rsidR="009610D6">
        <w:t>and</w:t>
      </w:r>
      <w:r>
        <w:t xml:space="preserve"> Beverages department. While some guests have reported excellent experiences, others have expressed disappointment with the slow service, unresponsive staff, and overall lack of attention to detail</w:t>
      </w:r>
      <w:r w:rsidR="00266C77">
        <w:t xml:space="preserve"> </w:t>
      </w:r>
      <w:r w:rsidR="00266C77" w:rsidRPr="00266C77">
        <w:t xml:space="preserve">(Wood </w:t>
      </w:r>
      <w:r w:rsidR="009610D6">
        <w:t>and</w:t>
      </w:r>
      <w:r w:rsidR="00266C77" w:rsidRPr="00266C77">
        <w:t xml:space="preserve"> Brotherton, 2014)</w:t>
      </w:r>
      <w:r>
        <w:t>. This could be due to several factors, such as inadequate staff training, high turnover rates, or poor management practices</w:t>
      </w:r>
      <w:r w:rsidR="00266C77">
        <w:t xml:space="preserve"> </w:t>
      </w:r>
      <w:r w:rsidR="00266C77" w:rsidRPr="00266C77">
        <w:t>(</w:t>
      </w:r>
      <w:proofErr w:type="spellStart"/>
      <w:r w:rsidR="00266C77" w:rsidRPr="00266C77">
        <w:t>Yuksel</w:t>
      </w:r>
      <w:proofErr w:type="spellEnd"/>
      <w:r w:rsidR="00266C77" w:rsidRPr="00266C77">
        <w:t xml:space="preserve">, </w:t>
      </w:r>
      <w:proofErr w:type="spellStart"/>
      <w:r w:rsidR="00266C77" w:rsidRPr="00266C77">
        <w:t>Yuksel</w:t>
      </w:r>
      <w:proofErr w:type="spellEnd"/>
      <w:r w:rsidR="00266C77" w:rsidRPr="00266C77">
        <w:t xml:space="preserve">, </w:t>
      </w:r>
      <w:r w:rsidR="009610D6">
        <w:t>and</w:t>
      </w:r>
      <w:r w:rsidR="00266C77" w:rsidRPr="00266C77">
        <w:t xml:space="preserve"> </w:t>
      </w:r>
      <w:proofErr w:type="spellStart"/>
      <w:r w:rsidR="00266C77" w:rsidRPr="00266C77">
        <w:t>Bilim</w:t>
      </w:r>
      <w:proofErr w:type="spellEnd"/>
      <w:r w:rsidR="00266C77" w:rsidRPr="00266C77">
        <w:t>, 2010)</w:t>
      </w:r>
      <w:r>
        <w:t>. To address this issue, the hotel could consider investing in more comprehensive staff training programs, implementing stricter quality control measures, and providing better incentives and rewards for staff who consistently provide excellent service.</w:t>
      </w:r>
    </w:p>
    <w:p w14:paraId="38A74716" w14:textId="44A5931F" w:rsidR="00A72166" w:rsidRDefault="00A72166" w:rsidP="00A72166">
      <w:r w:rsidRPr="00A72166">
        <w:rPr>
          <w:b/>
          <w:bCs/>
        </w:rPr>
        <w:t>Limited menu options:</w:t>
      </w:r>
      <w:r w:rsidRPr="00A72166">
        <w:t xml:space="preserve"> While the hotel is located in a highly competitive area with many restaurants offering diverse cuisines, some guests have expressed dissatisfaction with the limited menu options offered by the Food </w:t>
      </w:r>
      <w:r w:rsidR="009610D6">
        <w:t>and</w:t>
      </w:r>
      <w:r w:rsidRPr="00A72166">
        <w:t xml:space="preserve"> Beverages department</w:t>
      </w:r>
      <w:r w:rsidR="00266C77">
        <w:t xml:space="preserve"> </w:t>
      </w:r>
      <w:r w:rsidR="00266C77" w:rsidRPr="00266C77">
        <w:t xml:space="preserve">(Barsky </w:t>
      </w:r>
      <w:r w:rsidR="009610D6">
        <w:t>and</w:t>
      </w:r>
      <w:r w:rsidR="00266C77" w:rsidRPr="00266C77">
        <w:t xml:space="preserve"> Nash, 2002)</w:t>
      </w:r>
      <w:r w:rsidRPr="00A72166">
        <w:t>. This could be due to various reasons, such as the need to maintain Marriott</w:t>
      </w:r>
      <w:r w:rsidR="0090209A">
        <w:t>’</w:t>
      </w:r>
      <w:r w:rsidRPr="00A72166">
        <w:t>s brand standards, limited resources, or a lack of creativity among the chefs. To address this issue, the hotel could consider introducing more varied and innovative menu options, collaborating with local chefs or food suppliers, and conducting regular market research to stay up-to-date with evolving customer preferences and trends</w:t>
      </w:r>
      <w:r w:rsidR="00266C77">
        <w:t xml:space="preserve"> </w:t>
      </w:r>
      <w:r w:rsidR="00266C77" w:rsidRPr="00266C77">
        <w:t xml:space="preserve">(Ben </w:t>
      </w:r>
      <w:proofErr w:type="spellStart"/>
      <w:r w:rsidR="00266C77" w:rsidRPr="00266C77">
        <w:t>Aissa</w:t>
      </w:r>
      <w:proofErr w:type="spellEnd"/>
      <w:r w:rsidR="00266C77" w:rsidRPr="00266C77">
        <w:t xml:space="preserve"> </w:t>
      </w:r>
      <w:r w:rsidR="009610D6">
        <w:t>and</w:t>
      </w:r>
      <w:r w:rsidR="00266C77" w:rsidRPr="00266C77">
        <w:t xml:space="preserve"> </w:t>
      </w:r>
      <w:proofErr w:type="spellStart"/>
      <w:r w:rsidR="00266C77" w:rsidRPr="00266C77">
        <w:t>Jarboui</w:t>
      </w:r>
      <w:proofErr w:type="spellEnd"/>
      <w:r w:rsidR="00266C77" w:rsidRPr="00266C77">
        <w:t>, 2018)</w:t>
      </w:r>
      <w:r w:rsidRPr="00A72166">
        <w:t>.</w:t>
      </w:r>
    </w:p>
    <w:p w14:paraId="11E722BF" w14:textId="607087A8" w:rsidR="00A72166" w:rsidRDefault="00A72166" w:rsidP="00A72166">
      <w:r w:rsidRPr="00A72166">
        <w:rPr>
          <w:b/>
          <w:bCs/>
        </w:rPr>
        <w:lastRenderedPageBreak/>
        <w:t>Inefficient payment processes:</w:t>
      </w:r>
      <w:r w:rsidRPr="00A72166">
        <w:t xml:space="preserve"> The use of traditional payment methods, such as cash or card payments, can be time-consuming and inefficient, leading to longer wait times and potential errors in processing</w:t>
      </w:r>
      <w:r w:rsidR="00266C77">
        <w:t xml:space="preserve"> </w:t>
      </w:r>
      <w:r w:rsidR="00266C77" w:rsidRPr="00266C77">
        <w:t xml:space="preserve">(Choi </w:t>
      </w:r>
      <w:r w:rsidR="009610D6">
        <w:t>and</w:t>
      </w:r>
      <w:r w:rsidR="00266C77" w:rsidRPr="00266C77">
        <w:t xml:space="preserve"> Chu, 2001)</w:t>
      </w:r>
      <w:r w:rsidRPr="00A72166">
        <w:t>. To address this issue, the hotel could consider implementing more modern and efficient payment processes, such as mobile payments, online payments, or QR-code scan and pay systems</w:t>
      </w:r>
      <w:r w:rsidR="00266C77">
        <w:t xml:space="preserve"> </w:t>
      </w:r>
      <w:r w:rsidR="00266C77" w:rsidRPr="00266C77">
        <w:t xml:space="preserve">(Kim </w:t>
      </w:r>
      <w:r w:rsidR="009610D6">
        <w:t>and</w:t>
      </w:r>
      <w:r w:rsidR="00266C77" w:rsidRPr="00266C77">
        <w:t xml:space="preserve"> Lee, 2012)</w:t>
      </w:r>
      <w:r w:rsidRPr="00A72166">
        <w:t>. This would not only improve the overall guest experience but also help to reduce wait times and increase staff productivity.</w:t>
      </w:r>
    </w:p>
    <w:p w14:paraId="3DE8EB26" w14:textId="21E70D8A" w:rsidR="005D25B3" w:rsidRDefault="005D25B3">
      <w:pPr>
        <w:spacing w:line="259" w:lineRule="auto"/>
        <w:jc w:val="left"/>
        <w:rPr>
          <w:rFonts w:asciiTheme="majorHAnsi" w:eastAsiaTheme="majorEastAsia" w:hAnsiTheme="majorHAnsi" w:cstheme="majorBidi"/>
          <w:b/>
          <w:color w:val="000000" w:themeColor="text1"/>
          <w:sz w:val="28"/>
          <w:szCs w:val="32"/>
        </w:rPr>
      </w:pPr>
      <w:bookmarkStart w:id="9" w:name="_Toc128169117"/>
    </w:p>
    <w:p w14:paraId="0D450CA5" w14:textId="649186B0" w:rsidR="00F542A6" w:rsidRDefault="00F542A6" w:rsidP="00F542A6">
      <w:pPr>
        <w:pStyle w:val="Heading2"/>
      </w:pPr>
      <w:r>
        <w:t>Negative Sides of the Transformation</w:t>
      </w:r>
      <w:bookmarkEnd w:id="9"/>
    </w:p>
    <w:p w14:paraId="3A21D3E0" w14:textId="21D62A76" w:rsidR="00F542A6" w:rsidRDefault="00F542A6" w:rsidP="00F542A6">
      <w:r w:rsidRPr="00F542A6">
        <w:rPr>
          <w:b/>
          <w:bCs/>
        </w:rPr>
        <w:t>Loss of perks:</w:t>
      </w:r>
      <w:r>
        <w:t xml:space="preserve"> As a result of the transition of some workers</w:t>
      </w:r>
      <w:r w:rsidR="0090209A">
        <w:t>’</w:t>
      </w:r>
      <w:r>
        <w:t xml:space="preserve"> employment contracts from Marriott to Browns, they have experienced a reduction in their benefits package and, in some cases, a decrease in their base income</w:t>
      </w:r>
      <w:r w:rsidR="00266C77">
        <w:t xml:space="preserve"> </w:t>
      </w:r>
      <w:r w:rsidR="00266C77" w:rsidRPr="00266C77">
        <w:t xml:space="preserve">(Li </w:t>
      </w:r>
      <w:r w:rsidR="009610D6">
        <w:t>and</w:t>
      </w:r>
      <w:r w:rsidR="00266C77" w:rsidRPr="00266C77">
        <w:t xml:space="preserve"> Liu, 2018)</w:t>
      </w:r>
      <w:r>
        <w:t>. This could result in the demotivation of the workers and have an effect on their morale, both of which can h</w:t>
      </w:r>
      <w:r w:rsidR="001C3BD3">
        <w:t>urt</w:t>
      </w:r>
      <w:r>
        <w:t xml:space="preserve"> the quality of service that is offered to the customers.</w:t>
      </w:r>
    </w:p>
    <w:p w14:paraId="67BF69F2" w14:textId="7F7BEBBC" w:rsidR="00F542A6" w:rsidRDefault="00F542A6" w:rsidP="00F542A6">
      <w:r w:rsidRPr="00F542A6">
        <w:rPr>
          <w:b/>
          <w:bCs/>
        </w:rPr>
        <w:t>High competition:</w:t>
      </w:r>
      <w:r>
        <w:t xml:space="preserve"> </w:t>
      </w:r>
      <w:r w:rsidR="00AD0A81">
        <w:t>Browns may find it difficult to attract and keep customers due to the high concentration of other restaurants in the surrounding area</w:t>
      </w:r>
      <w:r w:rsidR="00266C77">
        <w:t xml:space="preserve"> </w:t>
      </w:r>
      <w:r w:rsidR="00266C77" w:rsidRPr="00266C77">
        <w:t>(</w:t>
      </w:r>
      <w:proofErr w:type="spellStart"/>
      <w:r w:rsidR="00266C77" w:rsidRPr="00266C77">
        <w:t>Nunkoo</w:t>
      </w:r>
      <w:proofErr w:type="spellEnd"/>
      <w:r w:rsidR="00266C77" w:rsidRPr="00266C77">
        <w:t xml:space="preserve"> </w:t>
      </w:r>
      <w:r w:rsidR="009610D6">
        <w:t>and</w:t>
      </w:r>
      <w:r w:rsidR="00266C77" w:rsidRPr="00266C77">
        <w:t xml:space="preserve"> </w:t>
      </w:r>
      <w:proofErr w:type="spellStart"/>
      <w:r w:rsidR="00266C77" w:rsidRPr="00266C77">
        <w:t>Ramkissoon</w:t>
      </w:r>
      <w:proofErr w:type="spellEnd"/>
      <w:r w:rsidR="00266C77" w:rsidRPr="00266C77">
        <w:t>, 2011)</w:t>
      </w:r>
      <w:r w:rsidR="00AD0A81">
        <w:t>. This is especially true if they are unable to provide a distinguishing feature or an extensive menu of culinary options.</w:t>
      </w:r>
    </w:p>
    <w:p w14:paraId="66201520" w14:textId="0075B318" w:rsidR="00F542A6" w:rsidRDefault="00F542A6" w:rsidP="00F542A6">
      <w:r w:rsidRPr="00F542A6">
        <w:rPr>
          <w:b/>
          <w:bCs/>
        </w:rPr>
        <w:t>Refurbishment:</w:t>
      </w:r>
      <w:r>
        <w:t xml:space="preserve"> </w:t>
      </w:r>
      <w:r w:rsidR="001C3BD3">
        <w:t>Specific portions of the hotel may</w:t>
      </w:r>
      <w:r w:rsidR="00AD0A81">
        <w:t xml:space="preserve"> require renovation to handle any environmental concerns, maintain a high degree of quality and comfort for guests, and keep up with current trends</w:t>
      </w:r>
      <w:r w:rsidR="00266C77">
        <w:t xml:space="preserve"> </w:t>
      </w:r>
      <w:r w:rsidR="00266C77" w:rsidRPr="00266C77">
        <w:t xml:space="preserve">(Oh </w:t>
      </w:r>
      <w:r w:rsidR="009610D6">
        <w:t>and</w:t>
      </w:r>
      <w:r w:rsidR="00266C77" w:rsidRPr="00266C77">
        <w:t xml:space="preserve"> </w:t>
      </w:r>
      <w:proofErr w:type="spellStart"/>
      <w:r w:rsidR="00266C77" w:rsidRPr="00266C77">
        <w:t>Jeong</w:t>
      </w:r>
      <w:proofErr w:type="spellEnd"/>
      <w:r w:rsidR="00266C77" w:rsidRPr="00266C77">
        <w:t>, 2007)</w:t>
      </w:r>
      <w:r w:rsidR="00AD0A81">
        <w:t>.</w:t>
      </w:r>
    </w:p>
    <w:p w14:paraId="7D3E722B" w14:textId="2A42D20E" w:rsidR="00F542A6" w:rsidRDefault="00F542A6" w:rsidP="006621F1">
      <w:r w:rsidRPr="00F542A6">
        <w:rPr>
          <w:b/>
          <w:bCs/>
        </w:rPr>
        <w:t xml:space="preserve">Client and revenue expectations: </w:t>
      </w:r>
      <w:r w:rsidR="00AD0A81">
        <w:t>The renaming of the department in Browns has likely prompted high hopes for an increase in both the number of customers and the amount of revenue generated</w:t>
      </w:r>
      <w:r w:rsidR="00266C77">
        <w:t xml:space="preserve"> </w:t>
      </w:r>
      <w:r w:rsidR="00266C77" w:rsidRPr="00266C77">
        <w:t>(</w:t>
      </w:r>
      <w:proofErr w:type="spellStart"/>
      <w:r w:rsidR="00266C77" w:rsidRPr="00266C77">
        <w:t>Pizam</w:t>
      </w:r>
      <w:proofErr w:type="spellEnd"/>
      <w:r w:rsidR="00266C77" w:rsidRPr="00266C77">
        <w:t xml:space="preserve"> </w:t>
      </w:r>
      <w:r w:rsidR="009610D6">
        <w:t>and</w:t>
      </w:r>
      <w:r w:rsidR="00266C77" w:rsidRPr="00266C77">
        <w:t xml:space="preserve"> Ellis, 1999)</w:t>
      </w:r>
      <w:r w:rsidR="00AD0A81">
        <w:t>. If these expectations are not met, it may result in financial losses and have a bad influence on the hotel</w:t>
      </w:r>
      <w:r w:rsidR="0090209A">
        <w:t>’</w:t>
      </w:r>
      <w:r w:rsidR="00AD0A81">
        <w:t>s reputation.</w:t>
      </w:r>
    </w:p>
    <w:p w14:paraId="17AA1034" w14:textId="3242C7BD" w:rsidR="005D25B3" w:rsidRDefault="003F62A8" w:rsidP="003F62A8">
      <w:pPr>
        <w:tabs>
          <w:tab w:val="left" w:pos="3888"/>
          <w:tab w:val="right" w:pos="9360"/>
        </w:tabs>
        <w:spacing w:line="259" w:lineRule="auto"/>
        <w:jc w:val="left"/>
        <w:rPr>
          <w:rFonts w:asciiTheme="majorHAnsi" w:eastAsiaTheme="majorEastAsia" w:hAnsiTheme="majorHAnsi" w:cstheme="majorBidi"/>
          <w:b/>
          <w:color w:val="000000" w:themeColor="text1"/>
          <w:sz w:val="28"/>
          <w:szCs w:val="32"/>
        </w:rPr>
      </w:pPr>
      <w:bookmarkStart w:id="10" w:name="_Toc128169118"/>
      <w:r>
        <w:tab/>
      </w:r>
      <w:r>
        <w:tab/>
      </w:r>
      <w:r w:rsidR="00A3651F">
        <w:rPr>
          <w:noProof/>
        </w:rPr>
        <w:drawing>
          <wp:inline distT="0" distB="0" distL="0" distR="0" wp14:anchorId="00F8291B" wp14:editId="624AC87A">
            <wp:extent cx="2792730" cy="908685"/>
            <wp:effectExtent l="133350" t="76200" r="83820" b="139065"/>
            <wp:docPr id="1" name="Picture 1" descr="A picture containing text, plan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lant, furnitur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92730" cy="90868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5D25B3">
        <w:br w:type="page"/>
      </w:r>
    </w:p>
    <w:p w14:paraId="3BD2C45F" w14:textId="2B91E926" w:rsidR="00F83B6A" w:rsidRDefault="00F83B6A" w:rsidP="00F83B6A">
      <w:pPr>
        <w:pStyle w:val="Heading2"/>
      </w:pPr>
      <w:r>
        <w:lastRenderedPageBreak/>
        <w:t>Positive Sides of th</w:t>
      </w:r>
      <w:r w:rsidR="00F542A6">
        <w:t>e Transformation</w:t>
      </w:r>
      <w:bookmarkEnd w:id="10"/>
    </w:p>
    <w:p w14:paraId="3EB52DB2" w14:textId="55174F4B" w:rsidR="006621F1" w:rsidRDefault="00F83B6A" w:rsidP="006621F1">
      <w:r>
        <w:t>Adding a QR code scan and pay system would speed up services and give customers a classy way to pay. This would help improve the payment process</w:t>
      </w:r>
      <w:r w:rsidR="00266C77">
        <w:t xml:space="preserve"> </w:t>
      </w:r>
      <w:r w:rsidR="00266C77" w:rsidRPr="00266C77">
        <w:t xml:space="preserve">(So, King, </w:t>
      </w:r>
      <w:r w:rsidR="009610D6">
        <w:t>and</w:t>
      </w:r>
      <w:r w:rsidR="00266C77" w:rsidRPr="00266C77">
        <w:t xml:space="preserve"> Sparks, 2014)</w:t>
      </w:r>
      <w:r>
        <w:t>. This will increase patron happiness and shorten wait times, improving the effectiveness of the eating experience.</w:t>
      </w:r>
    </w:p>
    <w:p w14:paraId="67914CC4" w14:textId="7AB54CDA" w:rsidR="006621F1" w:rsidRDefault="00F83B6A" w:rsidP="006621F1">
      <w:r>
        <w:t>In addition, it is necessary to implement a benefits package system for restaurant and kitchen staff to encourage those employees to continue working at Browns and to provide the highest possible level of customer service to guests of the Marriott Hotel as well as customers who come from outside the hotel</w:t>
      </w:r>
      <w:r w:rsidR="00266C77">
        <w:t xml:space="preserve"> </w:t>
      </w:r>
      <w:r w:rsidR="00266C77" w:rsidRPr="00266C77">
        <w:t xml:space="preserve">(Upadhyay, Singh, </w:t>
      </w:r>
      <w:r w:rsidR="009610D6">
        <w:t>and</w:t>
      </w:r>
      <w:r w:rsidR="00266C77" w:rsidRPr="00266C77">
        <w:t xml:space="preserve"> Gupta, 2018)</w:t>
      </w:r>
      <w:r>
        <w:t>. Both the retention rate of workers and the level of service provided to guests will improve as a result of this.</w:t>
      </w:r>
    </w:p>
    <w:p w14:paraId="2E5916C5" w14:textId="2739696D" w:rsidR="00A72166" w:rsidRDefault="00A72166" w:rsidP="006621F1">
      <w:r w:rsidRPr="00A72166">
        <w:t xml:space="preserve">The transformation of the Food </w:t>
      </w:r>
      <w:r w:rsidR="009610D6">
        <w:t>and</w:t>
      </w:r>
      <w:r w:rsidRPr="00A72166">
        <w:t xml:space="preserve"> Beverages department to Browns has brought some positive changes to the Cardiff Marriott Hotel. First and foremost, the rebranding has given the hotel a fresh and modern look, making it more appealing to younger generations. Browns ha</w:t>
      </w:r>
      <w:r w:rsidR="001C3BD3">
        <w:t>ve</w:t>
      </w:r>
      <w:r w:rsidRPr="00A72166">
        <w:t xml:space="preserve"> also brought a variety of new food and package offers to the table, such as Sunday lunch and 5 o</w:t>
      </w:r>
      <w:r w:rsidR="0090209A">
        <w:t>’</w:t>
      </w:r>
      <w:r w:rsidRPr="00A72166">
        <w:t>clock tea, which have increased the hotel</w:t>
      </w:r>
      <w:r w:rsidR="0090209A">
        <w:t>’</w:t>
      </w:r>
      <w:r w:rsidRPr="00A72166">
        <w:t>s revenue and attracted new customers</w:t>
      </w:r>
      <w:r w:rsidR="00266C77">
        <w:t xml:space="preserve"> </w:t>
      </w:r>
      <w:r w:rsidR="00266C77" w:rsidRPr="00266C77">
        <w:t>(Baker, 2017)</w:t>
      </w:r>
      <w:r w:rsidRPr="00A72166">
        <w:t>. Additionally, the introduction of a QR code scan and pay system has made the payment process more efficient and elegant, improving the overall customer experience. Browns has also implemented a system of benefits packages for the restaurant and kitchen staff, which has motivated employees to provide excellent customer service and stay with the company. Overall, the transformation has brought new ideas, strategies, and initiatives to the hotel, which have helped to maintain its elite status and attract new customers.</w:t>
      </w:r>
    </w:p>
    <w:p w14:paraId="22E8D00E" w14:textId="0B165916" w:rsidR="00F83B6A" w:rsidRDefault="001C3BD3" w:rsidP="006621F1">
      <w:r>
        <w:t>T</w:t>
      </w:r>
      <w:r w:rsidR="00F83B6A">
        <w:t>o strengthen the interaction and knowledge of the members of the team, it is essential to participate in team-building activities</w:t>
      </w:r>
      <w:r w:rsidR="00266C77">
        <w:t xml:space="preserve"> </w:t>
      </w:r>
      <w:r w:rsidR="00266C77" w:rsidRPr="00266C77">
        <w:t xml:space="preserve">(Chang </w:t>
      </w:r>
      <w:r w:rsidR="009610D6">
        <w:t>and</w:t>
      </w:r>
      <w:r w:rsidR="00266C77" w:rsidRPr="00266C77">
        <w:t xml:space="preserve"> Huang, 2016)</w:t>
      </w:r>
      <w:r w:rsidR="00F83B6A">
        <w:t xml:space="preserve">. Collaboration and communication among the team will improve as a result of this change, which will ultimately benefit the guests. The Food </w:t>
      </w:r>
      <w:r w:rsidR="009610D6">
        <w:t>and</w:t>
      </w:r>
      <w:r w:rsidR="00F83B6A">
        <w:t xml:space="preserve"> Beverages Department of the Cardiff Marriott Hotel is facing </w:t>
      </w:r>
      <w:r>
        <w:t>several</w:t>
      </w:r>
      <w:r w:rsidR="00F83B6A">
        <w:t xml:space="preserve"> challenges that need to be addressed to improve the business</w:t>
      </w:r>
      <w:r w:rsidR="00266C77">
        <w:t xml:space="preserve"> </w:t>
      </w:r>
      <w:r w:rsidR="00266C77" w:rsidRPr="00266C77">
        <w:t xml:space="preserve">(Kim, Kim, </w:t>
      </w:r>
      <w:r w:rsidR="009610D6">
        <w:t>and</w:t>
      </w:r>
      <w:r w:rsidR="00266C77" w:rsidRPr="00266C77">
        <w:t xml:space="preserve"> Kim, 2017)</w:t>
      </w:r>
      <w:r w:rsidR="00F83B6A">
        <w:t xml:space="preserve">. Even though certain problems, such as the high staff turnover rate, are problematic, other problems, such as the intense level of competitiveness in the region, present chances for progress. </w:t>
      </w:r>
      <w:r w:rsidR="00F83B6A">
        <w:lastRenderedPageBreak/>
        <w:t>By finding solutions to these problems, the division will be able to improve customer happiness and retention while maintaining its position as a competitive player in the market.</w:t>
      </w:r>
    </w:p>
    <w:p w14:paraId="408538A4" w14:textId="37FF1E81" w:rsidR="0090209A" w:rsidRDefault="0090209A">
      <w:pPr>
        <w:spacing w:line="259" w:lineRule="auto"/>
        <w:jc w:val="left"/>
        <w:rPr>
          <w:rFonts w:asciiTheme="majorHAnsi" w:eastAsiaTheme="majorEastAsia" w:hAnsiTheme="majorHAnsi" w:cstheme="majorBidi"/>
          <w:b/>
          <w:color w:val="000000" w:themeColor="text1"/>
          <w:sz w:val="32"/>
          <w:szCs w:val="36"/>
        </w:rPr>
      </w:pPr>
    </w:p>
    <w:p w14:paraId="27787333" w14:textId="7FD8F03C" w:rsidR="00A72166" w:rsidRDefault="00A72166" w:rsidP="00A72166">
      <w:pPr>
        <w:pStyle w:val="Heading1"/>
      </w:pPr>
      <w:bookmarkStart w:id="11" w:name="_Toc128169119"/>
      <w:r>
        <w:t>Findings and Results</w:t>
      </w:r>
      <w:bookmarkEnd w:id="11"/>
    </w:p>
    <w:p w14:paraId="77C95BBE" w14:textId="7E086ADC" w:rsidR="00A72166" w:rsidRDefault="004635B0" w:rsidP="00A72166">
      <w:r>
        <w:t xml:space="preserve">The findings from </w:t>
      </w:r>
      <w:r w:rsidR="001C3BD3">
        <w:t xml:space="preserve">the </w:t>
      </w:r>
      <w:r>
        <w:t xml:space="preserve">analysis can be described </w:t>
      </w:r>
      <w:r w:rsidR="001C3BD3">
        <w:t>in</w:t>
      </w:r>
      <w:r>
        <w:t xml:space="preserve"> a table. The table is given below:</w:t>
      </w:r>
    </w:p>
    <w:tbl>
      <w:tblPr>
        <w:tblStyle w:val="TableGrid"/>
        <w:tblW w:w="0" w:type="auto"/>
        <w:shd w:val="clear" w:color="auto" w:fill="E2EFD9" w:themeFill="accent6" w:themeFillTint="33"/>
        <w:tblLook w:val="04A0" w:firstRow="1" w:lastRow="0" w:firstColumn="1" w:lastColumn="0" w:noHBand="0" w:noVBand="1"/>
      </w:tblPr>
      <w:tblGrid>
        <w:gridCol w:w="1555"/>
        <w:gridCol w:w="7795"/>
      </w:tblGrid>
      <w:tr w:rsidR="004635B0" w14:paraId="20CE7BA2" w14:textId="77777777" w:rsidTr="006D79E0">
        <w:tc>
          <w:tcPr>
            <w:tcW w:w="1555" w:type="dxa"/>
            <w:shd w:val="clear" w:color="auto" w:fill="E2EFD9" w:themeFill="accent6" w:themeFillTint="33"/>
          </w:tcPr>
          <w:p w14:paraId="0E2A7F72" w14:textId="364BAF41" w:rsidR="004635B0" w:rsidRPr="00730AB9" w:rsidRDefault="004635B0" w:rsidP="00A72166">
            <w:pPr>
              <w:rPr>
                <w:b/>
                <w:bCs/>
              </w:rPr>
            </w:pPr>
            <w:r w:rsidRPr="00730AB9">
              <w:rPr>
                <w:b/>
                <w:bCs/>
              </w:rPr>
              <w:t>Findings</w:t>
            </w:r>
          </w:p>
        </w:tc>
        <w:tc>
          <w:tcPr>
            <w:tcW w:w="7795" w:type="dxa"/>
            <w:shd w:val="clear" w:color="auto" w:fill="E2EFD9" w:themeFill="accent6" w:themeFillTint="33"/>
          </w:tcPr>
          <w:p w14:paraId="0F67EBD1" w14:textId="1EC7EA46" w:rsidR="004635B0" w:rsidRPr="00730AB9" w:rsidRDefault="004635B0" w:rsidP="00A72166">
            <w:pPr>
              <w:rPr>
                <w:b/>
                <w:bCs/>
              </w:rPr>
            </w:pPr>
            <w:r w:rsidRPr="00730AB9">
              <w:rPr>
                <w:b/>
                <w:bCs/>
              </w:rPr>
              <w:t>Description</w:t>
            </w:r>
          </w:p>
        </w:tc>
      </w:tr>
      <w:tr w:rsidR="004635B0" w14:paraId="4BF3C878" w14:textId="77777777" w:rsidTr="006D79E0">
        <w:tc>
          <w:tcPr>
            <w:tcW w:w="1555" w:type="dxa"/>
            <w:shd w:val="clear" w:color="auto" w:fill="E2EFD9" w:themeFill="accent6" w:themeFillTint="33"/>
          </w:tcPr>
          <w:p w14:paraId="2C69AD00" w14:textId="66E62777" w:rsidR="004635B0" w:rsidRPr="00730AB9" w:rsidRDefault="004635B0" w:rsidP="00A72166">
            <w:pPr>
              <w:rPr>
                <w:b/>
                <w:bCs/>
              </w:rPr>
            </w:pPr>
            <w:r w:rsidRPr="00730AB9">
              <w:rPr>
                <w:b/>
                <w:bCs/>
              </w:rPr>
              <w:t>Staff Turnover and Training</w:t>
            </w:r>
          </w:p>
        </w:tc>
        <w:tc>
          <w:tcPr>
            <w:tcW w:w="7795" w:type="dxa"/>
            <w:shd w:val="clear" w:color="auto" w:fill="E2EFD9" w:themeFill="accent6" w:themeFillTint="33"/>
          </w:tcPr>
          <w:p w14:paraId="6D1EA6D9" w14:textId="421BAB16" w:rsidR="004635B0" w:rsidRDefault="004635B0" w:rsidP="00A72166">
            <w:r>
              <w:t>The transition of the Food and Beverage Department to Browns has resulted in a substantial amount of personnel turnover as a direct consequence of the modification of the employment contract and the elimination of the benefits that Marriott employees previously enjoyed. This has led to a loss of experienced staff as well as an increase in the expenditures associated with training new employees</w:t>
            </w:r>
            <w:r w:rsidR="00266C77">
              <w:t xml:space="preserve"> </w:t>
            </w:r>
            <w:r w:rsidR="00266C77" w:rsidRPr="00266C77">
              <w:t xml:space="preserve">(Liu, Gu, </w:t>
            </w:r>
            <w:r w:rsidR="009610D6">
              <w:t>and</w:t>
            </w:r>
            <w:r w:rsidR="00266C77" w:rsidRPr="00266C77">
              <w:t xml:space="preserve"> Ryan, 2016)</w:t>
            </w:r>
            <w:r>
              <w:t>. Browns may make this scenario significantly better by instituting regular training programs designed to increase the staff</w:t>
            </w:r>
            <w:r w:rsidR="0090209A">
              <w:t>’</w:t>
            </w:r>
            <w:r>
              <w:t>s skills and cut down on employee turnover rates. It is also possible to provide incentives for staff members based on their performance to encourage them to remain employed and provide the highest possible level of service to customers</w:t>
            </w:r>
            <w:r w:rsidR="00266C77">
              <w:t xml:space="preserve"> </w:t>
            </w:r>
            <w:r w:rsidR="00266C77" w:rsidRPr="00266C77">
              <w:t xml:space="preserve">(Ren </w:t>
            </w:r>
            <w:r w:rsidR="009610D6">
              <w:t>and</w:t>
            </w:r>
            <w:r w:rsidR="00266C77" w:rsidRPr="00266C77">
              <w:t xml:space="preserve"> Guo, 2019)</w:t>
            </w:r>
            <w:r>
              <w:t>.</w:t>
            </w:r>
          </w:p>
        </w:tc>
      </w:tr>
      <w:tr w:rsidR="004635B0" w14:paraId="36BF09F8" w14:textId="77777777" w:rsidTr="006D79E0">
        <w:tc>
          <w:tcPr>
            <w:tcW w:w="1555" w:type="dxa"/>
            <w:shd w:val="clear" w:color="auto" w:fill="E2EFD9" w:themeFill="accent6" w:themeFillTint="33"/>
          </w:tcPr>
          <w:p w14:paraId="625E8453" w14:textId="779D8523" w:rsidR="004635B0" w:rsidRPr="00730AB9" w:rsidRDefault="004635B0" w:rsidP="00A72166">
            <w:pPr>
              <w:rPr>
                <w:b/>
                <w:bCs/>
              </w:rPr>
            </w:pPr>
            <w:r w:rsidRPr="00730AB9">
              <w:rPr>
                <w:b/>
                <w:bCs/>
              </w:rPr>
              <w:t>Competing with Nearby Restaurants</w:t>
            </w:r>
          </w:p>
        </w:tc>
        <w:tc>
          <w:tcPr>
            <w:tcW w:w="7795" w:type="dxa"/>
            <w:shd w:val="clear" w:color="auto" w:fill="E2EFD9" w:themeFill="accent6" w:themeFillTint="33"/>
          </w:tcPr>
          <w:p w14:paraId="5F075119" w14:textId="3FD6AD2C" w:rsidR="004635B0" w:rsidRDefault="00730AB9" w:rsidP="00A72166">
            <w:r>
              <w:t xml:space="preserve">As a result of its location on Mill Lane, the Cardiff Marriott Hotel is </w:t>
            </w:r>
            <w:r w:rsidR="001C3BD3">
              <w:t>close</w:t>
            </w:r>
            <w:r>
              <w:t xml:space="preserve"> to </w:t>
            </w:r>
            <w:r w:rsidR="001C3BD3">
              <w:t>some</w:t>
            </w:r>
            <w:r>
              <w:t xml:space="preserve"> restaurants that provide a diverse range of cuisines</w:t>
            </w:r>
            <w:r w:rsidR="00266C77">
              <w:t xml:space="preserve"> </w:t>
            </w:r>
            <w:r w:rsidR="00266C77" w:rsidRPr="00266C77">
              <w:t>(</w:t>
            </w:r>
            <w:proofErr w:type="spellStart"/>
            <w:r w:rsidR="00266C77" w:rsidRPr="00266C77">
              <w:t>Sigala</w:t>
            </w:r>
            <w:proofErr w:type="spellEnd"/>
            <w:r w:rsidR="00266C77" w:rsidRPr="00266C77">
              <w:t>, 2018)</w:t>
            </w:r>
            <w:r>
              <w:t xml:space="preserve">. </w:t>
            </w:r>
            <w:r w:rsidR="001C3BD3">
              <w:t>T</w:t>
            </w:r>
            <w:r>
              <w:t>o get customers to dine within the hotel rather than go out to eat, Browns needs to come up with a wide choice of culinary options as well as attractive package deals</w:t>
            </w:r>
            <w:r w:rsidR="00266C77">
              <w:t xml:space="preserve"> </w:t>
            </w:r>
            <w:r w:rsidR="00266C77" w:rsidRPr="00266C77">
              <w:t xml:space="preserve">(Song </w:t>
            </w:r>
            <w:r w:rsidR="009610D6">
              <w:t>and</w:t>
            </w:r>
            <w:r w:rsidR="00266C77" w:rsidRPr="00266C77">
              <w:t xml:space="preserve"> Li, 2018)</w:t>
            </w:r>
            <w:r>
              <w:t>. It is possible to carry out a comparative analysis with other restaurants that are in the same industry as Browns, such as IVY Asia, Cote Bras</w:t>
            </w:r>
            <w:r w:rsidR="001C3BD3">
              <w:t>serie</w:t>
            </w:r>
            <w:r>
              <w:t>, Wagamama, Giovanni</w:t>
            </w:r>
            <w:r w:rsidR="0090209A">
              <w:t>’</w:t>
            </w:r>
            <w:r>
              <w:t xml:space="preserve">s Restaurant, Le Monde Restaurant, Ask Italian Restaurant, Zizi Restaurant, etc., to determine </w:t>
            </w:r>
            <w:r w:rsidR="001C3BD3">
              <w:t>how</w:t>
            </w:r>
            <w:r>
              <w:t xml:space="preserve"> Browns can differentiate themselves from their competitors and provide customers with experiences that are truly one of a kind.</w:t>
            </w:r>
          </w:p>
        </w:tc>
      </w:tr>
      <w:tr w:rsidR="004635B0" w14:paraId="4825A429" w14:textId="77777777" w:rsidTr="006D79E0">
        <w:tc>
          <w:tcPr>
            <w:tcW w:w="1555" w:type="dxa"/>
            <w:shd w:val="clear" w:color="auto" w:fill="E2EFD9" w:themeFill="accent6" w:themeFillTint="33"/>
          </w:tcPr>
          <w:p w14:paraId="59EE396C" w14:textId="232E91A0" w:rsidR="004635B0" w:rsidRPr="00730AB9" w:rsidRDefault="004635B0" w:rsidP="00A72166">
            <w:pPr>
              <w:rPr>
                <w:b/>
                <w:bCs/>
              </w:rPr>
            </w:pPr>
            <w:r w:rsidRPr="00730AB9">
              <w:rPr>
                <w:b/>
                <w:bCs/>
              </w:rPr>
              <w:lastRenderedPageBreak/>
              <w:t>QR-Code Payment</w:t>
            </w:r>
          </w:p>
        </w:tc>
        <w:tc>
          <w:tcPr>
            <w:tcW w:w="7795" w:type="dxa"/>
            <w:shd w:val="clear" w:color="auto" w:fill="E2EFD9" w:themeFill="accent6" w:themeFillTint="33"/>
          </w:tcPr>
          <w:p w14:paraId="231DC545" w14:textId="557CF164" w:rsidR="004635B0" w:rsidRDefault="00730AB9" w:rsidP="00A72166">
            <w:r>
              <w:t>The use of a scan-and-pay system, sometimes known as a QR code, has the potential to both hasten and improve payment procedures</w:t>
            </w:r>
            <w:r w:rsidR="004E2B03">
              <w:t xml:space="preserve"> </w:t>
            </w:r>
            <w:r w:rsidR="004E2B03" w:rsidRPr="004E2B03">
              <w:t>(</w:t>
            </w:r>
            <w:proofErr w:type="spellStart"/>
            <w:r w:rsidR="004E2B03" w:rsidRPr="004E2B03">
              <w:t>Yoo</w:t>
            </w:r>
            <w:proofErr w:type="spellEnd"/>
            <w:r w:rsidR="004E2B03" w:rsidRPr="004E2B03">
              <w:t xml:space="preserve"> </w:t>
            </w:r>
            <w:r w:rsidR="009610D6">
              <w:t>and</w:t>
            </w:r>
            <w:r w:rsidR="004E2B03" w:rsidRPr="004E2B03">
              <w:t xml:space="preserve"> </w:t>
            </w:r>
            <w:proofErr w:type="spellStart"/>
            <w:r w:rsidR="004E2B03" w:rsidRPr="004E2B03">
              <w:t>Gretzel</w:t>
            </w:r>
            <w:proofErr w:type="spellEnd"/>
            <w:r w:rsidR="004E2B03" w:rsidRPr="004E2B03">
              <w:t>, 2019)</w:t>
            </w:r>
            <w:r>
              <w:t>. Customers can make payments through their mobile devices by just scanning a code, eliminating the requirement for cash or credit cards in the transaction</w:t>
            </w:r>
            <w:r w:rsidR="004E2B03">
              <w:t xml:space="preserve"> </w:t>
            </w:r>
            <w:r w:rsidR="004E2B03" w:rsidRPr="004E2B03">
              <w:t xml:space="preserve">(Zhang, Xu, </w:t>
            </w:r>
            <w:r w:rsidR="009610D6">
              <w:t>and</w:t>
            </w:r>
            <w:r w:rsidR="004E2B03" w:rsidRPr="004E2B03">
              <w:t xml:space="preserve"> Zhang, 2018)</w:t>
            </w:r>
            <w:r>
              <w:t>. This technology has the potential to increase customer happiness while simultaneously reducing wait times.</w:t>
            </w:r>
          </w:p>
        </w:tc>
      </w:tr>
      <w:tr w:rsidR="004635B0" w14:paraId="5346E4A2" w14:textId="77777777" w:rsidTr="006D79E0">
        <w:tc>
          <w:tcPr>
            <w:tcW w:w="1555" w:type="dxa"/>
            <w:shd w:val="clear" w:color="auto" w:fill="E2EFD9" w:themeFill="accent6" w:themeFillTint="33"/>
          </w:tcPr>
          <w:p w14:paraId="6717864B" w14:textId="20B21262" w:rsidR="004635B0" w:rsidRPr="00730AB9" w:rsidRDefault="004635B0" w:rsidP="00A72166">
            <w:pPr>
              <w:rPr>
                <w:b/>
                <w:bCs/>
              </w:rPr>
            </w:pPr>
            <w:r w:rsidRPr="00730AB9">
              <w:rPr>
                <w:b/>
                <w:bCs/>
              </w:rPr>
              <w:t>Benefits Package for Staff</w:t>
            </w:r>
          </w:p>
        </w:tc>
        <w:tc>
          <w:tcPr>
            <w:tcW w:w="7795" w:type="dxa"/>
            <w:shd w:val="clear" w:color="auto" w:fill="E2EFD9" w:themeFill="accent6" w:themeFillTint="33"/>
          </w:tcPr>
          <w:p w14:paraId="0C87DD71" w14:textId="6CF0EC77" w:rsidR="004635B0" w:rsidRDefault="00730AB9" w:rsidP="00A72166">
            <w:r>
              <w:t>It is possible to institute a benefits package program for the staff working in the Restaurant and Kitchen to encourage employees to continue working at Browns and provide the highest possible level of customer service to patrons staying at the Marriott Hotel as well as those who come from outside the hotel</w:t>
            </w:r>
            <w:r w:rsidR="004E2B03">
              <w:t xml:space="preserve"> </w:t>
            </w:r>
            <w:r w:rsidR="004E2B03" w:rsidRPr="004E2B03">
              <w:t>(Zhao et al., 2019)</w:t>
            </w:r>
            <w:r>
              <w:t>. This can include employee discounts on hotel services, healthcare benefits, insurance, and retirement plans, as well as retirement programs</w:t>
            </w:r>
            <w:r w:rsidR="004E2B03">
              <w:t xml:space="preserve"> </w:t>
            </w:r>
            <w:r w:rsidR="004E2B03" w:rsidRPr="004E2B03">
              <w:t>(Al Mamun et al., 2020)</w:t>
            </w:r>
            <w:r>
              <w:t>. Browns can save money on the expense of employing new employees and on the cost of training them if they offer benefits packages to their current workforce.</w:t>
            </w:r>
          </w:p>
        </w:tc>
      </w:tr>
      <w:tr w:rsidR="004635B0" w14:paraId="1F18C059" w14:textId="77777777" w:rsidTr="006D79E0">
        <w:tc>
          <w:tcPr>
            <w:tcW w:w="1555" w:type="dxa"/>
            <w:shd w:val="clear" w:color="auto" w:fill="E2EFD9" w:themeFill="accent6" w:themeFillTint="33"/>
          </w:tcPr>
          <w:p w14:paraId="43966E1A" w14:textId="79942864" w:rsidR="004635B0" w:rsidRPr="00730AB9" w:rsidRDefault="004635B0" w:rsidP="00A72166">
            <w:pPr>
              <w:rPr>
                <w:b/>
                <w:bCs/>
              </w:rPr>
            </w:pPr>
            <w:r w:rsidRPr="00730AB9">
              <w:rPr>
                <w:b/>
                <w:bCs/>
              </w:rPr>
              <w:t>Rebranding and Revenue</w:t>
            </w:r>
          </w:p>
        </w:tc>
        <w:tc>
          <w:tcPr>
            <w:tcW w:w="7795" w:type="dxa"/>
            <w:shd w:val="clear" w:color="auto" w:fill="E2EFD9" w:themeFill="accent6" w:themeFillTint="33"/>
          </w:tcPr>
          <w:p w14:paraId="7D0AB6EE" w14:textId="71AC7EC6" w:rsidR="004635B0" w:rsidRPr="004635B0" w:rsidRDefault="00730AB9" w:rsidP="00A72166">
            <w:r>
              <w:t>Following the renaming of the Food and Beverages Department to Browns, expectations have been raised over the department</w:t>
            </w:r>
            <w:r w:rsidR="0090209A">
              <w:t>’</w:t>
            </w:r>
            <w:r>
              <w:t>s ability to grow income and bring in a greater number of customers</w:t>
            </w:r>
            <w:r w:rsidR="004E2B03">
              <w:t xml:space="preserve"> </w:t>
            </w:r>
            <w:r w:rsidR="004E2B03" w:rsidRPr="004E2B03">
              <w:t>(</w:t>
            </w:r>
            <w:proofErr w:type="spellStart"/>
            <w:r w:rsidR="004E2B03" w:rsidRPr="004E2B03">
              <w:t>Kimes</w:t>
            </w:r>
            <w:proofErr w:type="spellEnd"/>
            <w:r w:rsidR="004E2B03" w:rsidRPr="004E2B03">
              <w:t>, 2019)</w:t>
            </w:r>
            <w:r>
              <w:t xml:space="preserve">. Browns </w:t>
            </w:r>
            <w:r w:rsidR="001C3BD3">
              <w:t>can</w:t>
            </w:r>
            <w:r>
              <w:t xml:space="preserve"> differentiate themselves from other restaurants in the </w:t>
            </w:r>
            <w:proofErr w:type="spellStart"/>
            <w:r>
              <w:t>neighbo</w:t>
            </w:r>
            <w:r w:rsidR="001C3BD3">
              <w:t>u</w:t>
            </w:r>
            <w:r>
              <w:t>rhood</w:t>
            </w:r>
            <w:proofErr w:type="spellEnd"/>
            <w:r>
              <w:t xml:space="preserve"> by utilizing their new brand to attract new customers and provide experiences that are unique to their establishment</w:t>
            </w:r>
            <w:r w:rsidR="004E2B03">
              <w:t xml:space="preserve"> </w:t>
            </w:r>
            <w:r w:rsidR="004E2B03" w:rsidRPr="004E2B03">
              <w:t>(Lee et al., 2021)</w:t>
            </w:r>
            <w:r>
              <w:t xml:space="preserve">. The hotel </w:t>
            </w:r>
            <w:r w:rsidR="001C3BD3">
              <w:t>can</w:t>
            </w:r>
            <w:r>
              <w:t xml:space="preserve"> promote its new brand through social media, digital advertising, and other marketing channels to generate income and attract new guests.</w:t>
            </w:r>
          </w:p>
        </w:tc>
      </w:tr>
    </w:tbl>
    <w:p w14:paraId="02D53D49" w14:textId="77777777" w:rsidR="007920BA" w:rsidRDefault="007920BA" w:rsidP="0090209A">
      <w:pPr>
        <w:jc w:val="center"/>
      </w:pPr>
    </w:p>
    <w:p w14:paraId="63C14525" w14:textId="4A3588FD" w:rsidR="004635B0" w:rsidRDefault="0090209A" w:rsidP="0090209A">
      <w:pPr>
        <w:jc w:val="center"/>
      </w:pPr>
      <w:r w:rsidRPr="007A6B4F">
        <w:rPr>
          <w:b/>
          <w:bCs/>
        </w:rPr>
        <w:t>Figure 3: Findings</w:t>
      </w:r>
      <w:r>
        <w:t>.</w:t>
      </w:r>
    </w:p>
    <w:p w14:paraId="17253CC6" w14:textId="77777777" w:rsidR="005D25B3" w:rsidRDefault="005D25B3">
      <w:pPr>
        <w:spacing w:line="259" w:lineRule="auto"/>
        <w:jc w:val="left"/>
        <w:rPr>
          <w:rFonts w:asciiTheme="majorHAnsi" w:eastAsiaTheme="majorEastAsia" w:hAnsiTheme="majorHAnsi" w:cstheme="majorBidi"/>
          <w:b/>
          <w:color w:val="000000" w:themeColor="text1"/>
          <w:sz w:val="28"/>
          <w:szCs w:val="32"/>
        </w:rPr>
      </w:pPr>
      <w:bookmarkStart w:id="12" w:name="_Toc128169120"/>
      <w:r>
        <w:br w:type="page"/>
      </w:r>
    </w:p>
    <w:p w14:paraId="0AEE9597" w14:textId="3E03140E" w:rsidR="00730AB9" w:rsidRDefault="00730AB9" w:rsidP="00730AB9">
      <w:pPr>
        <w:pStyle w:val="Heading2"/>
      </w:pPr>
      <w:r>
        <w:lastRenderedPageBreak/>
        <w:t>TOWS Analysis</w:t>
      </w:r>
      <w:bookmarkEnd w:id="12"/>
    </w:p>
    <w:p w14:paraId="6E324E0F" w14:textId="77777777" w:rsidR="00B30DAB" w:rsidRPr="00B30DAB" w:rsidRDefault="00B30DAB" w:rsidP="00B30DAB"/>
    <w:p w14:paraId="63BCB860" w14:textId="5E247119" w:rsidR="00730AB9" w:rsidRDefault="00730AB9" w:rsidP="00730AB9">
      <w:r w:rsidRPr="00730AB9">
        <w:t>A TOWS analysis is a strategic planning tool used to evaluate the internal strengths and weaknesses of an organization, as well as external opportunities and threats</w:t>
      </w:r>
      <w:r w:rsidR="004E2B03">
        <w:t xml:space="preserve"> </w:t>
      </w:r>
      <w:r w:rsidR="004E2B03" w:rsidRPr="004E2B03">
        <w:t>(</w:t>
      </w:r>
      <w:proofErr w:type="spellStart"/>
      <w:r w:rsidR="004E2B03" w:rsidRPr="004E2B03">
        <w:t>Paraskevas</w:t>
      </w:r>
      <w:proofErr w:type="spellEnd"/>
      <w:r w:rsidR="004E2B03" w:rsidRPr="004E2B03">
        <w:t>, 2020)</w:t>
      </w:r>
      <w:r w:rsidRPr="00730AB9">
        <w:t>. By analyzing these four factors, organizations can develop strategies that leverage strengths to take advantage of opportunities, while also addressing weaknesses and mitigating threats.</w:t>
      </w:r>
    </w:p>
    <w:p w14:paraId="0ED13166" w14:textId="77777777" w:rsidR="00B30DAB" w:rsidRDefault="00B30DAB" w:rsidP="00730AB9"/>
    <w:tbl>
      <w:tblPr>
        <w:tblStyle w:val="TableGrid"/>
        <w:tblW w:w="0" w:type="auto"/>
        <w:shd w:val="clear" w:color="auto" w:fill="DEEAF6" w:themeFill="accent5" w:themeFillTint="33"/>
        <w:tblLook w:val="04A0" w:firstRow="1" w:lastRow="0" w:firstColumn="1" w:lastColumn="0" w:noHBand="0" w:noVBand="1"/>
      </w:tblPr>
      <w:tblGrid>
        <w:gridCol w:w="4677"/>
        <w:gridCol w:w="4673"/>
      </w:tblGrid>
      <w:tr w:rsidR="00730AB9" w14:paraId="4CF35099" w14:textId="77777777" w:rsidTr="006D79E0">
        <w:tc>
          <w:tcPr>
            <w:tcW w:w="4788" w:type="dxa"/>
            <w:shd w:val="clear" w:color="auto" w:fill="DEEAF6" w:themeFill="accent5" w:themeFillTint="33"/>
          </w:tcPr>
          <w:p w14:paraId="4A962EBB" w14:textId="77EDA04B" w:rsidR="00DE135B" w:rsidRPr="007A6B4F" w:rsidRDefault="00DE135B" w:rsidP="00624D47">
            <w:pPr>
              <w:tabs>
                <w:tab w:val="left" w:pos="1392"/>
              </w:tabs>
              <w:rPr>
                <w:b/>
                <w:bCs/>
              </w:rPr>
            </w:pPr>
            <w:r w:rsidRPr="007A6B4F">
              <w:rPr>
                <w:b/>
                <w:bCs/>
              </w:rPr>
              <w:t>SO</w:t>
            </w:r>
            <w:r w:rsidR="00624D47" w:rsidRPr="007A6B4F">
              <w:rPr>
                <w:b/>
                <w:bCs/>
              </w:rPr>
              <w:t xml:space="preserve"> (Strengths-Opportunities)</w:t>
            </w:r>
          </w:p>
          <w:p w14:paraId="4C5F5A34" w14:textId="7F509E23" w:rsidR="00DE135B" w:rsidRDefault="000B0CEF" w:rsidP="00730AB9">
            <w:pPr>
              <w:rPr>
                <w:b/>
                <w:bCs/>
              </w:rPr>
            </w:pPr>
            <w:r>
              <w:t xml:space="preserve">The Marriott Hotel is renowned for its high-end rooms, great customer service, and highly-trained staff members. Because of its convenient position in the heart of the city, the hotel is a popular choice among </w:t>
            </w:r>
            <w:proofErr w:type="spellStart"/>
            <w:r>
              <w:t>travellers</w:t>
            </w:r>
            <w:proofErr w:type="spellEnd"/>
            <w:r>
              <w:t xml:space="preserve"> looking for lodging </w:t>
            </w:r>
            <w:r w:rsidRPr="004E2B03">
              <w:t>(</w:t>
            </w:r>
            <w:proofErr w:type="spellStart"/>
            <w:r w:rsidRPr="004E2B03">
              <w:t>Grönroos</w:t>
            </w:r>
            <w:proofErr w:type="spellEnd"/>
            <w:r w:rsidRPr="004E2B03">
              <w:t>, 2007)</w:t>
            </w:r>
            <w:r>
              <w:t>. Browns</w:t>
            </w:r>
          </w:p>
          <w:p w14:paraId="4508CC5C" w14:textId="049F73FC" w:rsidR="00730AB9" w:rsidRPr="008B6348" w:rsidRDefault="000B0CEF" w:rsidP="00730AB9">
            <w:pPr>
              <w:rPr>
                <w:b/>
                <w:bCs/>
              </w:rPr>
            </w:pPr>
            <w:r>
              <w:t xml:space="preserve">has generated a new brand image as a result of the recent change in the Food and Beverages Department. This new brand image may be utilized to bring in new consumers as well as keep the ones they already have </w:t>
            </w:r>
            <w:r w:rsidRPr="004E2B03">
              <w:t>(</w:t>
            </w:r>
            <w:proofErr w:type="spellStart"/>
            <w:r w:rsidRPr="004E2B03">
              <w:t>Kandampully</w:t>
            </w:r>
            <w:proofErr w:type="spellEnd"/>
            <w:r w:rsidRPr="004E2B03">
              <w:t>, 2013)</w:t>
            </w:r>
            <w:r>
              <w:t xml:space="preserve">. In addition, the hotel features an extensive selection of services, including a fitness </w:t>
            </w:r>
            <w:proofErr w:type="spellStart"/>
            <w:r>
              <w:t>centre</w:t>
            </w:r>
            <w:proofErr w:type="spellEnd"/>
            <w:r>
              <w:t xml:space="preserve"> and meeting rooms, which may be utilized in a variety of ways to entice people to stay there for a variety of reasons.</w:t>
            </w:r>
          </w:p>
        </w:tc>
        <w:tc>
          <w:tcPr>
            <w:tcW w:w="4788" w:type="dxa"/>
            <w:shd w:val="clear" w:color="auto" w:fill="DEEAF6" w:themeFill="accent5" w:themeFillTint="33"/>
          </w:tcPr>
          <w:p w14:paraId="3C8D1C1D" w14:textId="51C5EE64" w:rsidR="00730AB9" w:rsidRPr="007A6B4F" w:rsidRDefault="00D96500" w:rsidP="00730AB9">
            <w:pPr>
              <w:rPr>
                <w:b/>
                <w:bCs/>
              </w:rPr>
            </w:pPr>
            <w:r w:rsidRPr="007A6B4F">
              <w:rPr>
                <w:b/>
                <w:bCs/>
              </w:rPr>
              <w:t>WO (</w:t>
            </w:r>
            <w:r w:rsidR="00730AB9" w:rsidRPr="007A6B4F">
              <w:rPr>
                <w:b/>
                <w:bCs/>
              </w:rPr>
              <w:t>Weaknesses</w:t>
            </w:r>
            <w:r w:rsidR="008858D6" w:rsidRPr="007A6B4F">
              <w:rPr>
                <w:b/>
                <w:bCs/>
              </w:rPr>
              <w:t>-Opportunities</w:t>
            </w:r>
            <w:r w:rsidRPr="007A6B4F">
              <w:rPr>
                <w:b/>
                <w:bCs/>
              </w:rPr>
              <w:t>)</w:t>
            </w:r>
          </w:p>
          <w:p w14:paraId="33235176" w14:textId="457C4DD9" w:rsidR="008C2ECD" w:rsidRDefault="00D96500" w:rsidP="00730AB9">
            <w:r>
              <w:t xml:space="preserve">The Marriott Hotel has an opportunity to capitalize on its brand image to bring in new customers and continue serving the ones it already has </w:t>
            </w:r>
            <w:r w:rsidRPr="004E2B03">
              <w:t>(Cooper et al., 2017)</w:t>
            </w:r>
            <w:r>
              <w:t xml:space="preserve">. The Food and Beverages Department can experiment with new cuisines and create attractive package deals to entice guests who are interested in sampling a variety of foods </w:t>
            </w:r>
            <w:r w:rsidRPr="004E2B03">
              <w:t>(</w:t>
            </w:r>
            <w:proofErr w:type="spellStart"/>
            <w:r w:rsidRPr="004E2B03">
              <w:t>Gnoth</w:t>
            </w:r>
            <w:proofErr w:type="spellEnd"/>
            <w:r w:rsidRPr="004E2B03">
              <w:t>, 2002)</w:t>
            </w:r>
            <w:r>
              <w:t>. The hotel may also provide financial incentives to its workers to retain them and inspire them to provide superior service to guests.</w:t>
            </w:r>
          </w:p>
          <w:p w14:paraId="22173F0C" w14:textId="77777777" w:rsidR="008C2ECD" w:rsidRDefault="008C2ECD" w:rsidP="00730AB9"/>
          <w:p w14:paraId="5342EA8C" w14:textId="77777777" w:rsidR="00D96500" w:rsidRDefault="00D96500" w:rsidP="00730AB9"/>
          <w:p w14:paraId="7D94B511" w14:textId="4C752928" w:rsidR="00730AB9" w:rsidRDefault="00730AB9" w:rsidP="00730AB9"/>
        </w:tc>
      </w:tr>
      <w:tr w:rsidR="00730AB9" w14:paraId="28B2D2FF" w14:textId="77777777" w:rsidTr="006D79E0">
        <w:tc>
          <w:tcPr>
            <w:tcW w:w="4788" w:type="dxa"/>
            <w:shd w:val="clear" w:color="auto" w:fill="DEEAF6" w:themeFill="accent5" w:themeFillTint="33"/>
          </w:tcPr>
          <w:p w14:paraId="27A9C70B" w14:textId="7DF96539" w:rsidR="00730AB9" w:rsidRPr="007A6B4F" w:rsidRDefault="005874AC" w:rsidP="00730AB9">
            <w:pPr>
              <w:rPr>
                <w:b/>
                <w:bCs/>
              </w:rPr>
            </w:pPr>
            <w:r w:rsidRPr="007A6B4F">
              <w:rPr>
                <w:b/>
                <w:bCs/>
              </w:rPr>
              <w:t>ST (</w:t>
            </w:r>
            <w:r w:rsidR="00AF2572" w:rsidRPr="007A6B4F">
              <w:rPr>
                <w:b/>
                <w:bCs/>
              </w:rPr>
              <w:t>Strengths-Threats)</w:t>
            </w:r>
          </w:p>
          <w:p w14:paraId="0858E5F7" w14:textId="4695C5A4" w:rsidR="00AF2572" w:rsidRDefault="00693F19" w:rsidP="00730AB9">
            <w:r w:rsidRPr="00693F19">
              <w:t xml:space="preserve">The hotel management can develop a strong marketing strategy in order to cover a possible vulnerability to the risk of suffering </w:t>
            </w:r>
            <w:r w:rsidRPr="00693F19">
              <w:lastRenderedPageBreak/>
              <w:t>reputational harm as a result of unfavorable reviews posted on travel review sites and social</w:t>
            </w:r>
            <w:r w:rsidR="003D5A9E">
              <w:t xml:space="preserve"> </w:t>
            </w:r>
            <w:r w:rsidRPr="00693F19">
              <w:t>media platforms and to increase guest satisfaction and loyalty.</w:t>
            </w:r>
          </w:p>
          <w:p w14:paraId="01AF2B52" w14:textId="77777777" w:rsidR="00E24202" w:rsidRDefault="00BB7185" w:rsidP="00730AB9">
            <w:r>
              <w:t xml:space="preserve">The rivalry from nearby establishments that also provide luxury accommodations and fine dining poses the greatest risk to the Marriott Hotel </w:t>
            </w:r>
            <w:r w:rsidRPr="004E2B03">
              <w:t xml:space="preserve">(Siu </w:t>
            </w:r>
            <w:r>
              <w:t>and</w:t>
            </w:r>
            <w:r w:rsidRPr="004E2B03">
              <w:t xml:space="preserve"> Ma, 2019)</w:t>
            </w:r>
            <w:r>
              <w:t>.</w:t>
            </w:r>
          </w:p>
          <w:p w14:paraId="27D7CBCE" w14:textId="491496EF" w:rsidR="00BB7185" w:rsidRPr="00693F19" w:rsidRDefault="00E24202" w:rsidP="00730AB9">
            <w:r w:rsidRPr="00E24202">
              <w:t>To combat this competition, the Cardiff Marriott Hotel can create promotional packages for accommodation and food to attract customers and increase occupancy in the hotel.</w:t>
            </w:r>
            <w:r w:rsidR="00376910">
              <w:t xml:space="preserve"> In addition, the ongoing COVID-19 epidemic has resulted in a fall in the tourism industry, which may affect the occupancy rates of the hotel </w:t>
            </w:r>
            <w:r w:rsidR="00376910" w:rsidRPr="004E2B03">
              <w:t xml:space="preserve">(Wong </w:t>
            </w:r>
            <w:r w:rsidR="00376910">
              <w:t>and</w:t>
            </w:r>
            <w:r w:rsidR="00376910" w:rsidRPr="004E2B03">
              <w:t xml:space="preserve"> Au, 2020)</w:t>
            </w:r>
            <w:r w:rsidR="00376910">
              <w:t>.</w:t>
            </w:r>
          </w:p>
          <w:p w14:paraId="2D67EE80" w14:textId="6B07FB69" w:rsidR="00730AB9" w:rsidRDefault="00730AB9" w:rsidP="00730AB9"/>
        </w:tc>
        <w:tc>
          <w:tcPr>
            <w:tcW w:w="4788" w:type="dxa"/>
            <w:shd w:val="clear" w:color="auto" w:fill="DEEAF6" w:themeFill="accent5" w:themeFillTint="33"/>
          </w:tcPr>
          <w:p w14:paraId="53F0BB32" w14:textId="386CED3C" w:rsidR="00730AB9" w:rsidRPr="007A6B4F" w:rsidRDefault="004003A4" w:rsidP="004003A4">
            <w:pPr>
              <w:tabs>
                <w:tab w:val="center" w:pos="2228"/>
              </w:tabs>
              <w:rPr>
                <w:b/>
                <w:bCs/>
              </w:rPr>
            </w:pPr>
            <w:r w:rsidRPr="007A6B4F">
              <w:rPr>
                <w:b/>
                <w:bCs/>
              </w:rPr>
              <w:lastRenderedPageBreak/>
              <w:t>WT (Weaknesses- Threat</w:t>
            </w:r>
            <w:r w:rsidR="00BA5030" w:rsidRPr="007A6B4F">
              <w:rPr>
                <w:b/>
                <w:bCs/>
              </w:rPr>
              <w:t>s)</w:t>
            </w:r>
          </w:p>
          <w:p w14:paraId="752ACF83" w14:textId="77777777" w:rsidR="008D01BD" w:rsidRDefault="00A354FE" w:rsidP="00730AB9">
            <w:r>
              <w:t xml:space="preserve">The Marriott Hotel’s </w:t>
            </w:r>
            <w:r w:rsidR="0018447B">
              <w:t>location, services and facilities</w:t>
            </w:r>
            <w:r>
              <w:t xml:space="preserve"> are</w:t>
            </w:r>
            <w:r w:rsidR="00ED589D">
              <w:t xml:space="preserve"> </w:t>
            </w:r>
            <w:r>
              <w:t xml:space="preserve">significant </w:t>
            </w:r>
            <w:r w:rsidR="00ED589D">
              <w:t xml:space="preserve">to attract </w:t>
            </w:r>
            <w:r w:rsidR="00C311AA">
              <w:t>elite guest and to keep</w:t>
            </w:r>
            <w:r>
              <w:t xml:space="preserve"> their spending</w:t>
            </w:r>
            <w:r w:rsidR="00C311AA">
              <w:t xml:space="preserve"> inside the hotel</w:t>
            </w:r>
            <w:r>
              <w:t>.</w:t>
            </w:r>
            <w:r w:rsidR="008D01BD">
              <w:t xml:space="preserve"> </w:t>
            </w:r>
          </w:p>
          <w:p w14:paraId="2A393D7D" w14:textId="09420D9F" w:rsidR="00AE22BE" w:rsidRDefault="008D01BD" w:rsidP="00730AB9">
            <w:r>
              <w:lastRenderedPageBreak/>
              <w:t xml:space="preserve">The Food and Beverage Department recently underwent a rebranding, which resulted in a significant variety of the menu </w:t>
            </w:r>
            <w:r w:rsidRPr="004E2B03">
              <w:t>(</w:t>
            </w:r>
            <w:proofErr w:type="spellStart"/>
            <w:r w:rsidRPr="004E2B03">
              <w:t>Belás</w:t>
            </w:r>
            <w:proofErr w:type="spellEnd"/>
            <w:r w:rsidRPr="004E2B03">
              <w:t xml:space="preserve"> </w:t>
            </w:r>
            <w:r>
              <w:t>and</w:t>
            </w:r>
            <w:r w:rsidRPr="004E2B03">
              <w:t xml:space="preserve"> </w:t>
            </w:r>
            <w:proofErr w:type="spellStart"/>
            <w:r w:rsidRPr="004E2B03">
              <w:t>Bartoš</w:t>
            </w:r>
            <w:proofErr w:type="spellEnd"/>
            <w:r w:rsidRPr="004E2B03">
              <w:t>, 2019)</w:t>
            </w:r>
            <w:r>
              <w:t xml:space="preserve">. This rebranding may have an </w:t>
            </w:r>
            <w:r w:rsidR="00C95F6D">
              <w:t xml:space="preserve">positive </w:t>
            </w:r>
            <w:r>
              <w:t xml:space="preserve">impact on the quality of service that is provided to </w:t>
            </w:r>
            <w:r w:rsidR="009C00F2">
              <w:t>guests.</w:t>
            </w:r>
          </w:p>
          <w:p w14:paraId="07357414" w14:textId="25963BF0" w:rsidR="00FA7376" w:rsidRDefault="00AE22BE" w:rsidP="00730AB9">
            <w:r>
              <w:t xml:space="preserve">Another strategy to </w:t>
            </w:r>
            <w:r w:rsidR="008B6348">
              <w:t>improve</w:t>
            </w:r>
            <w:r>
              <w:t xml:space="preserve"> is that there is no sustainable environmental policy, which may discourage tourists who are concerned about their impact on the environment </w:t>
            </w:r>
            <w:r w:rsidRPr="004E2B03">
              <w:t xml:space="preserve">(Cheng </w:t>
            </w:r>
            <w:r>
              <w:t>and</w:t>
            </w:r>
            <w:r w:rsidRPr="004E2B03">
              <w:t xml:space="preserve"> Chien, 2005)</w:t>
            </w:r>
            <w:r>
              <w:t>.</w:t>
            </w:r>
          </w:p>
        </w:tc>
      </w:tr>
    </w:tbl>
    <w:p w14:paraId="211D710B" w14:textId="77777777" w:rsidR="007920BA" w:rsidRPr="005A18FF" w:rsidRDefault="007920BA" w:rsidP="0090209A">
      <w:pPr>
        <w:jc w:val="center"/>
        <w:rPr>
          <w:b/>
          <w:bCs/>
        </w:rPr>
      </w:pPr>
    </w:p>
    <w:p w14:paraId="7F353610" w14:textId="5992E19C" w:rsidR="00EE684F" w:rsidRPr="00B30DAB" w:rsidRDefault="0090209A" w:rsidP="00B30DAB">
      <w:pPr>
        <w:jc w:val="center"/>
        <w:rPr>
          <w:b/>
          <w:bCs/>
        </w:rPr>
      </w:pPr>
      <w:r w:rsidRPr="005A18FF">
        <w:rPr>
          <w:b/>
          <w:bCs/>
        </w:rPr>
        <w:t>Figure 4: TOWS analysis.</w:t>
      </w:r>
    </w:p>
    <w:p w14:paraId="515C5483" w14:textId="70AFF04E" w:rsidR="00EE684F" w:rsidRDefault="00EE684F" w:rsidP="00EE684F">
      <w:pPr>
        <w:pStyle w:val="Heading1"/>
      </w:pPr>
      <w:bookmarkStart w:id="13" w:name="_Toc128169121"/>
      <w:r>
        <w:t>Action Plan</w:t>
      </w:r>
      <w:bookmarkEnd w:id="13"/>
    </w:p>
    <w:p w14:paraId="6CA5796F" w14:textId="77777777" w:rsidR="00737827" w:rsidRDefault="00694F33" w:rsidP="00694F33">
      <w:r>
        <w:t>The Action plan will describe how improvements will be implemented and the estimation of a planned budget for each solution. It also describes the desired outcome as well.</w:t>
      </w:r>
      <w:r w:rsidR="00C14A3E">
        <w:t xml:space="preserve"> </w:t>
      </w:r>
    </w:p>
    <w:p w14:paraId="28A2DB25" w14:textId="356E89B3" w:rsidR="00694F33" w:rsidRDefault="00C14A3E" w:rsidP="00694F33">
      <w:r w:rsidRPr="00C14A3E">
        <w:t xml:space="preserve">The financial cost proposals in the </w:t>
      </w:r>
      <w:r w:rsidR="00737827">
        <w:t>A</w:t>
      </w:r>
      <w:r w:rsidRPr="00C14A3E">
        <w:t xml:space="preserve">ction </w:t>
      </w:r>
      <w:r w:rsidR="00737827">
        <w:t>P</w:t>
      </w:r>
      <w:r w:rsidRPr="00C14A3E">
        <w:t>lan are expected presumptions and are based on assumptions in line with current market conditions, inflation and indices of economic change.</w:t>
      </w:r>
    </w:p>
    <w:p w14:paraId="0BBF81D2" w14:textId="77777777" w:rsidR="005A18FF" w:rsidRDefault="005A18FF" w:rsidP="00694F33"/>
    <w:p w14:paraId="6505A3CB" w14:textId="77777777" w:rsidR="005A18FF" w:rsidRDefault="005A18FF" w:rsidP="00694F33"/>
    <w:p w14:paraId="009D987C" w14:textId="77777777" w:rsidR="005A18FF" w:rsidRPr="00694F33" w:rsidRDefault="005A18FF" w:rsidP="00694F33"/>
    <w:tbl>
      <w:tblPr>
        <w:tblStyle w:val="TableGrid1"/>
        <w:tblW w:w="10238" w:type="dxa"/>
        <w:tblInd w:w="53" w:type="dxa"/>
        <w:shd w:val="clear" w:color="auto" w:fill="D0CECE" w:themeFill="background2" w:themeFillShade="E6"/>
        <w:tblLook w:val="04A0" w:firstRow="1" w:lastRow="0" w:firstColumn="1" w:lastColumn="0" w:noHBand="0" w:noVBand="1"/>
      </w:tblPr>
      <w:tblGrid>
        <w:gridCol w:w="1114"/>
        <w:gridCol w:w="1737"/>
        <w:gridCol w:w="1954"/>
        <w:gridCol w:w="1873"/>
        <w:gridCol w:w="1062"/>
        <w:gridCol w:w="1426"/>
        <w:gridCol w:w="1072"/>
      </w:tblGrid>
      <w:tr w:rsidR="004E2B03" w:rsidRPr="00EE684F" w14:paraId="28B7DD7D" w14:textId="77777777" w:rsidTr="005861BA">
        <w:tc>
          <w:tcPr>
            <w:tcW w:w="0" w:type="auto"/>
            <w:shd w:val="clear" w:color="auto" w:fill="D0CECE" w:themeFill="background2" w:themeFillShade="E6"/>
            <w:hideMark/>
          </w:tcPr>
          <w:p w14:paraId="73EE52B3" w14:textId="77777777" w:rsidR="00EE684F" w:rsidRPr="00694F33" w:rsidRDefault="00EE684F" w:rsidP="00694F33">
            <w:pPr>
              <w:rPr>
                <w:b/>
                <w:bCs/>
              </w:rPr>
            </w:pPr>
            <w:r w:rsidRPr="00694F33">
              <w:rPr>
                <w:b/>
                <w:bCs/>
              </w:rPr>
              <w:lastRenderedPageBreak/>
              <w:t>Problem Number</w:t>
            </w:r>
          </w:p>
        </w:tc>
        <w:tc>
          <w:tcPr>
            <w:tcW w:w="0" w:type="auto"/>
            <w:shd w:val="clear" w:color="auto" w:fill="D0CECE" w:themeFill="background2" w:themeFillShade="E6"/>
            <w:hideMark/>
          </w:tcPr>
          <w:p w14:paraId="18E7833B" w14:textId="77777777" w:rsidR="00EE684F" w:rsidRPr="00694F33" w:rsidRDefault="00EE684F" w:rsidP="00694F33">
            <w:pPr>
              <w:rPr>
                <w:b/>
                <w:bCs/>
              </w:rPr>
            </w:pPr>
            <w:r w:rsidRPr="00694F33">
              <w:rPr>
                <w:b/>
                <w:bCs/>
              </w:rPr>
              <w:t>Problem Statement</w:t>
            </w:r>
          </w:p>
        </w:tc>
        <w:tc>
          <w:tcPr>
            <w:tcW w:w="0" w:type="auto"/>
            <w:shd w:val="clear" w:color="auto" w:fill="D0CECE" w:themeFill="background2" w:themeFillShade="E6"/>
            <w:hideMark/>
          </w:tcPr>
          <w:p w14:paraId="04A23EFC" w14:textId="77777777" w:rsidR="00EE684F" w:rsidRPr="00694F33" w:rsidRDefault="00EE684F" w:rsidP="00694F33">
            <w:pPr>
              <w:rPr>
                <w:b/>
                <w:bCs/>
              </w:rPr>
            </w:pPr>
            <w:r w:rsidRPr="00694F33">
              <w:rPr>
                <w:b/>
                <w:bCs/>
              </w:rPr>
              <w:t>Solution</w:t>
            </w:r>
          </w:p>
        </w:tc>
        <w:tc>
          <w:tcPr>
            <w:tcW w:w="0" w:type="auto"/>
            <w:shd w:val="clear" w:color="auto" w:fill="D0CECE" w:themeFill="background2" w:themeFillShade="E6"/>
            <w:hideMark/>
          </w:tcPr>
          <w:p w14:paraId="5F570723" w14:textId="77777777" w:rsidR="00EE684F" w:rsidRPr="00694F33" w:rsidRDefault="00EE684F" w:rsidP="00694F33">
            <w:pPr>
              <w:rPr>
                <w:b/>
                <w:bCs/>
              </w:rPr>
            </w:pPr>
            <w:r w:rsidRPr="00694F33">
              <w:rPr>
                <w:b/>
                <w:bCs/>
              </w:rPr>
              <w:t>Desired Outcome</w:t>
            </w:r>
          </w:p>
        </w:tc>
        <w:tc>
          <w:tcPr>
            <w:tcW w:w="0" w:type="auto"/>
            <w:shd w:val="clear" w:color="auto" w:fill="D0CECE" w:themeFill="background2" w:themeFillShade="E6"/>
            <w:hideMark/>
          </w:tcPr>
          <w:p w14:paraId="28B9AF65" w14:textId="77777777" w:rsidR="00EE684F" w:rsidRPr="00694F33" w:rsidRDefault="00EE684F" w:rsidP="00694F33">
            <w:pPr>
              <w:rPr>
                <w:b/>
                <w:bCs/>
              </w:rPr>
            </w:pPr>
            <w:r w:rsidRPr="00694F33">
              <w:rPr>
                <w:b/>
                <w:bCs/>
              </w:rPr>
              <w:t>Time Scale</w:t>
            </w:r>
          </w:p>
        </w:tc>
        <w:tc>
          <w:tcPr>
            <w:tcW w:w="0" w:type="auto"/>
            <w:shd w:val="clear" w:color="auto" w:fill="D0CECE" w:themeFill="background2" w:themeFillShade="E6"/>
            <w:hideMark/>
          </w:tcPr>
          <w:p w14:paraId="768A7BD2" w14:textId="77777777" w:rsidR="00EE684F" w:rsidRPr="00694F33" w:rsidRDefault="00EE684F" w:rsidP="00694F33">
            <w:pPr>
              <w:rPr>
                <w:b/>
                <w:bCs/>
              </w:rPr>
            </w:pPr>
            <w:r w:rsidRPr="00694F33">
              <w:rPr>
                <w:b/>
                <w:bCs/>
              </w:rPr>
              <w:t>Completion Date</w:t>
            </w:r>
          </w:p>
        </w:tc>
        <w:tc>
          <w:tcPr>
            <w:tcW w:w="0" w:type="auto"/>
            <w:shd w:val="clear" w:color="auto" w:fill="D0CECE" w:themeFill="background2" w:themeFillShade="E6"/>
            <w:hideMark/>
          </w:tcPr>
          <w:p w14:paraId="39BD2817" w14:textId="77777777" w:rsidR="00EE684F" w:rsidRPr="00694F33" w:rsidRDefault="00EE684F" w:rsidP="00694F33">
            <w:pPr>
              <w:rPr>
                <w:b/>
                <w:bCs/>
              </w:rPr>
            </w:pPr>
            <w:r w:rsidRPr="00694F33">
              <w:rPr>
                <w:b/>
                <w:bCs/>
              </w:rPr>
              <w:t>Planned Budget</w:t>
            </w:r>
          </w:p>
        </w:tc>
      </w:tr>
      <w:tr w:rsidR="00694F33" w:rsidRPr="00EE684F" w14:paraId="4512B6CD" w14:textId="77777777" w:rsidTr="005861BA">
        <w:trPr>
          <w:cantSplit/>
          <w:trHeight w:val="1134"/>
        </w:trPr>
        <w:tc>
          <w:tcPr>
            <w:tcW w:w="0" w:type="auto"/>
            <w:shd w:val="clear" w:color="auto" w:fill="D0CECE" w:themeFill="background2" w:themeFillShade="E6"/>
            <w:hideMark/>
          </w:tcPr>
          <w:p w14:paraId="30B8C3CD" w14:textId="77777777" w:rsidR="00EE684F" w:rsidRPr="00EE684F" w:rsidRDefault="00EE684F" w:rsidP="00694F33">
            <w:r w:rsidRPr="00EE684F">
              <w:t>1</w:t>
            </w:r>
          </w:p>
        </w:tc>
        <w:tc>
          <w:tcPr>
            <w:tcW w:w="0" w:type="auto"/>
            <w:shd w:val="clear" w:color="auto" w:fill="D0CECE" w:themeFill="background2" w:themeFillShade="E6"/>
            <w:hideMark/>
          </w:tcPr>
          <w:p w14:paraId="3B3C5C93" w14:textId="77777777" w:rsidR="00EE684F" w:rsidRPr="00EE684F" w:rsidRDefault="00EE684F" w:rsidP="00694F33">
            <w:r w:rsidRPr="00EE684F">
              <w:t>High staff turnover due to contract change</w:t>
            </w:r>
          </w:p>
        </w:tc>
        <w:tc>
          <w:tcPr>
            <w:tcW w:w="0" w:type="auto"/>
            <w:shd w:val="clear" w:color="auto" w:fill="D0CECE" w:themeFill="background2" w:themeFillShade="E6"/>
            <w:hideMark/>
          </w:tcPr>
          <w:p w14:paraId="15B849B9" w14:textId="70A12DEF" w:rsidR="00EE684F" w:rsidRPr="00EE684F" w:rsidRDefault="00EE684F" w:rsidP="00694F33">
            <w:r w:rsidRPr="00EE684F">
              <w:t>Implement periodic training for improving staff and offer incentives based on performance</w:t>
            </w:r>
            <w:r w:rsidR="004E2B03">
              <w:t xml:space="preserve"> </w:t>
            </w:r>
            <w:r w:rsidR="004E2B03" w:rsidRPr="004E2B03">
              <w:t xml:space="preserve">(Mill </w:t>
            </w:r>
            <w:r w:rsidR="009610D6">
              <w:t>and</w:t>
            </w:r>
            <w:r w:rsidR="004E2B03" w:rsidRPr="004E2B03">
              <w:t xml:space="preserve"> Morrison, 2012)</w:t>
            </w:r>
            <w:r w:rsidR="004E2B03">
              <w:t>.</w:t>
            </w:r>
          </w:p>
        </w:tc>
        <w:tc>
          <w:tcPr>
            <w:tcW w:w="0" w:type="auto"/>
            <w:shd w:val="clear" w:color="auto" w:fill="D0CECE" w:themeFill="background2" w:themeFillShade="E6"/>
            <w:hideMark/>
          </w:tcPr>
          <w:p w14:paraId="59F0FB46" w14:textId="77777777" w:rsidR="00EE684F" w:rsidRPr="00EE684F" w:rsidRDefault="00EE684F" w:rsidP="00694F33">
            <w:r w:rsidRPr="00EE684F">
              <w:t>Increase employee retention rate</w:t>
            </w:r>
          </w:p>
        </w:tc>
        <w:tc>
          <w:tcPr>
            <w:tcW w:w="0" w:type="auto"/>
            <w:shd w:val="clear" w:color="auto" w:fill="D0CECE" w:themeFill="background2" w:themeFillShade="E6"/>
            <w:hideMark/>
          </w:tcPr>
          <w:p w14:paraId="0CE487B2" w14:textId="77777777" w:rsidR="00EE684F" w:rsidRPr="00EE684F" w:rsidRDefault="00EE684F" w:rsidP="00694F33">
            <w:r w:rsidRPr="00EE684F">
              <w:t>Ongoing</w:t>
            </w:r>
          </w:p>
        </w:tc>
        <w:tc>
          <w:tcPr>
            <w:tcW w:w="0" w:type="auto"/>
            <w:shd w:val="clear" w:color="auto" w:fill="D0CECE" w:themeFill="background2" w:themeFillShade="E6"/>
            <w:hideMark/>
          </w:tcPr>
          <w:p w14:paraId="36367448" w14:textId="77777777" w:rsidR="00EE684F" w:rsidRPr="00EE684F" w:rsidRDefault="00EE684F" w:rsidP="00694F33">
            <w:r w:rsidRPr="00EE684F">
              <w:t>N/A</w:t>
            </w:r>
          </w:p>
        </w:tc>
        <w:tc>
          <w:tcPr>
            <w:tcW w:w="0" w:type="auto"/>
            <w:shd w:val="clear" w:color="auto" w:fill="D0CECE" w:themeFill="background2" w:themeFillShade="E6"/>
            <w:hideMark/>
          </w:tcPr>
          <w:p w14:paraId="6217C5F8" w14:textId="631E3247" w:rsidR="00EE684F" w:rsidRPr="00EE684F" w:rsidRDefault="005825E5" w:rsidP="00694F33">
            <w:r>
              <w:t>£</w:t>
            </w:r>
            <w:r w:rsidR="00EE684F" w:rsidRPr="00EE684F">
              <w:t>5,000 per year</w:t>
            </w:r>
          </w:p>
        </w:tc>
      </w:tr>
      <w:tr w:rsidR="00694F33" w:rsidRPr="00EE684F" w14:paraId="10E71643" w14:textId="77777777" w:rsidTr="005861BA">
        <w:trPr>
          <w:cantSplit/>
          <w:trHeight w:val="1134"/>
        </w:trPr>
        <w:tc>
          <w:tcPr>
            <w:tcW w:w="0" w:type="auto"/>
            <w:shd w:val="clear" w:color="auto" w:fill="D0CECE" w:themeFill="background2" w:themeFillShade="E6"/>
            <w:hideMark/>
          </w:tcPr>
          <w:p w14:paraId="79FBAC0A" w14:textId="77777777" w:rsidR="00EE684F" w:rsidRPr="00EE684F" w:rsidRDefault="00EE684F" w:rsidP="00694F33">
            <w:r w:rsidRPr="00EE684F">
              <w:t>2</w:t>
            </w:r>
          </w:p>
        </w:tc>
        <w:tc>
          <w:tcPr>
            <w:tcW w:w="0" w:type="auto"/>
            <w:shd w:val="clear" w:color="auto" w:fill="D0CECE" w:themeFill="background2" w:themeFillShade="E6"/>
            <w:hideMark/>
          </w:tcPr>
          <w:p w14:paraId="4703E61B" w14:textId="77777777" w:rsidR="00EE684F" w:rsidRPr="00EE684F" w:rsidRDefault="00EE684F" w:rsidP="00694F33">
            <w:r w:rsidRPr="00EE684F">
              <w:t>Need to improve menu offerings and variety to compete with nearby restaurants</w:t>
            </w:r>
          </w:p>
        </w:tc>
        <w:tc>
          <w:tcPr>
            <w:tcW w:w="0" w:type="auto"/>
            <w:shd w:val="clear" w:color="auto" w:fill="D0CECE" w:themeFill="background2" w:themeFillShade="E6"/>
            <w:hideMark/>
          </w:tcPr>
          <w:p w14:paraId="7B9F77FD" w14:textId="10474524" w:rsidR="00EE684F" w:rsidRPr="00EE684F" w:rsidRDefault="00EE684F" w:rsidP="00694F33">
            <w:r w:rsidRPr="00EE684F">
              <w:t>Conduct market research to identify popular cuisine types and develop new menu offerings. Offer package deals to incentivize guests to eat at the hotel</w:t>
            </w:r>
            <w:r w:rsidR="004E2B03">
              <w:t xml:space="preserve"> </w:t>
            </w:r>
            <w:r w:rsidR="004E2B03" w:rsidRPr="004E2B03">
              <w:t>(Kotler et al., 2014)</w:t>
            </w:r>
            <w:r w:rsidR="004E2B03">
              <w:t>.</w:t>
            </w:r>
          </w:p>
        </w:tc>
        <w:tc>
          <w:tcPr>
            <w:tcW w:w="0" w:type="auto"/>
            <w:shd w:val="clear" w:color="auto" w:fill="D0CECE" w:themeFill="background2" w:themeFillShade="E6"/>
            <w:hideMark/>
          </w:tcPr>
          <w:p w14:paraId="2FCB317A" w14:textId="77777777" w:rsidR="00EE684F" w:rsidRPr="00EE684F" w:rsidRDefault="00EE684F" w:rsidP="00694F33">
            <w:r w:rsidRPr="00EE684F">
              <w:t>Increase guest spending on food and beverages within the hotel</w:t>
            </w:r>
          </w:p>
        </w:tc>
        <w:tc>
          <w:tcPr>
            <w:tcW w:w="0" w:type="auto"/>
            <w:shd w:val="clear" w:color="auto" w:fill="D0CECE" w:themeFill="background2" w:themeFillShade="E6"/>
            <w:hideMark/>
          </w:tcPr>
          <w:p w14:paraId="2135E5DF" w14:textId="77777777" w:rsidR="00EE684F" w:rsidRPr="00EE684F" w:rsidRDefault="00EE684F" w:rsidP="00694F33">
            <w:r w:rsidRPr="00EE684F">
              <w:t>3 months</w:t>
            </w:r>
          </w:p>
        </w:tc>
        <w:tc>
          <w:tcPr>
            <w:tcW w:w="0" w:type="auto"/>
            <w:shd w:val="clear" w:color="auto" w:fill="D0CECE" w:themeFill="background2" w:themeFillShade="E6"/>
            <w:hideMark/>
          </w:tcPr>
          <w:p w14:paraId="2BC0599B" w14:textId="77777777" w:rsidR="00EE684F" w:rsidRPr="00EE684F" w:rsidRDefault="00EE684F" w:rsidP="00694F33">
            <w:r w:rsidRPr="00EE684F">
              <w:t>May 31, 2023</w:t>
            </w:r>
          </w:p>
        </w:tc>
        <w:tc>
          <w:tcPr>
            <w:tcW w:w="0" w:type="auto"/>
            <w:shd w:val="clear" w:color="auto" w:fill="D0CECE" w:themeFill="background2" w:themeFillShade="E6"/>
            <w:hideMark/>
          </w:tcPr>
          <w:p w14:paraId="0D3A4EA0" w14:textId="437BFBA3" w:rsidR="00EE684F" w:rsidRPr="00EE684F" w:rsidRDefault="0043018D" w:rsidP="00694F33">
            <w:r>
              <w:t>£</w:t>
            </w:r>
            <w:r w:rsidR="00EE684F" w:rsidRPr="00EE684F">
              <w:t>10,000</w:t>
            </w:r>
          </w:p>
        </w:tc>
      </w:tr>
      <w:tr w:rsidR="00694F33" w:rsidRPr="00EE684F" w14:paraId="16B5F43C" w14:textId="77777777" w:rsidTr="005861BA">
        <w:trPr>
          <w:cantSplit/>
          <w:trHeight w:val="1134"/>
        </w:trPr>
        <w:tc>
          <w:tcPr>
            <w:tcW w:w="0" w:type="auto"/>
            <w:shd w:val="clear" w:color="auto" w:fill="D0CECE" w:themeFill="background2" w:themeFillShade="E6"/>
            <w:hideMark/>
          </w:tcPr>
          <w:p w14:paraId="0C4DBC6B" w14:textId="77777777" w:rsidR="00EE684F" w:rsidRPr="00EE684F" w:rsidRDefault="00EE684F" w:rsidP="00694F33">
            <w:r w:rsidRPr="00EE684F">
              <w:t>3</w:t>
            </w:r>
          </w:p>
        </w:tc>
        <w:tc>
          <w:tcPr>
            <w:tcW w:w="0" w:type="auto"/>
            <w:shd w:val="clear" w:color="auto" w:fill="D0CECE" w:themeFill="background2" w:themeFillShade="E6"/>
            <w:hideMark/>
          </w:tcPr>
          <w:p w14:paraId="1D421191" w14:textId="2D7AFA40" w:rsidR="00EE684F" w:rsidRPr="00EE684F" w:rsidRDefault="00EE684F" w:rsidP="00694F33">
            <w:r w:rsidRPr="00EE684F">
              <w:t xml:space="preserve">Need to improve </w:t>
            </w:r>
            <w:r w:rsidR="001C3BD3">
              <w:t xml:space="preserve">the </w:t>
            </w:r>
            <w:r w:rsidRPr="00EE684F">
              <w:t>payment process for guests</w:t>
            </w:r>
          </w:p>
        </w:tc>
        <w:tc>
          <w:tcPr>
            <w:tcW w:w="0" w:type="auto"/>
            <w:shd w:val="clear" w:color="auto" w:fill="D0CECE" w:themeFill="background2" w:themeFillShade="E6"/>
            <w:hideMark/>
          </w:tcPr>
          <w:p w14:paraId="0AA8A01A" w14:textId="61DF3899" w:rsidR="00EE684F" w:rsidRPr="00EE684F" w:rsidRDefault="00EE684F" w:rsidP="00694F33">
            <w:r w:rsidRPr="00EE684F">
              <w:t xml:space="preserve">Introduce </w:t>
            </w:r>
            <w:r w:rsidR="001C3BD3">
              <w:t xml:space="preserve">a </w:t>
            </w:r>
            <w:r w:rsidRPr="00EE684F">
              <w:t>QR-code scan and pay system for payment processing</w:t>
            </w:r>
            <w:r w:rsidR="004E2B03">
              <w:t xml:space="preserve"> </w:t>
            </w:r>
            <w:r w:rsidR="004E2B03" w:rsidRPr="004E2B03">
              <w:t>(</w:t>
            </w:r>
            <w:proofErr w:type="spellStart"/>
            <w:r w:rsidR="004E2B03" w:rsidRPr="004E2B03">
              <w:t>Kandampully</w:t>
            </w:r>
            <w:proofErr w:type="spellEnd"/>
            <w:r w:rsidR="004E2B03" w:rsidRPr="004E2B03">
              <w:t>, 2015)</w:t>
            </w:r>
            <w:r w:rsidR="004E2B03">
              <w:t>.</w:t>
            </w:r>
          </w:p>
        </w:tc>
        <w:tc>
          <w:tcPr>
            <w:tcW w:w="0" w:type="auto"/>
            <w:shd w:val="clear" w:color="auto" w:fill="D0CECE" w:themeFill="background2" w:themeFillShade="E6"/>
            <w:hideMark/>
          </w:tcPr>
          <w:p w14:paraId="0212B04F" w14:textId="4B8B2D22" w:rsidR="00EE684F" w:rsidRPr="00EE684F" w:rsidRDefault="00EE684F" w:rsidP="00694F33">
            <w:r w:rsidRPr="00EE684F">
              <w:t xml:space="preserve">Increase efficiency and elegance in </w:t>
            </w:r>
            <w:r w:rsidR="001C3BD3">
              <w:t xml:space="preserve">the </w:t>
            </w:r>
            <w:r w:rsidRPr="00EE684F">
              <w:t>payment process for guests</w:t>
            </w:r>
          </w:p>
        </w:tc>
        <w:tc>
          <w:tcPr>
            <w:tcW w:w="0" w:type="auto"/>
            <w:shd w:val="clear" w:color="auto" w:fill="D0CECE" w:themeFill="background2" w:themeFillShade="E6"/>
            <w:hideMark/>
          </w:tcPr>
          <w:p w14:paraId="22027648" w14:textId="77777777" w:rsidR="00EE684F" w:rsidRPr="00EE684F" w:rsidRDefault="00EE684F" w:rsidP="00694F33">
            <w:r w:rsidRPr="00EE684F">
              <w:t>1 month</w:t>
            </w:r>
          </w:p>
        </w:tc>
        <w:tc>
          <w:tcPr>
            <w:tcW w:w="0" w:type="auto"/>
            <w:shd w:val="clear" w:color="auto" w:fill="D0CECE" w:themeFill="background2" w:themeFillShade="E6"/>
            <w:hideMark/>
          </w:tcPr>
          <w:p w14:paraId="538068BF" w14:textId="77777777" w:rsidR="00EE684F" w:rsidRPr="00EE684F" w:rsidRDefault="00EE684F" w:rsidP="00694F33">
            <w:r w:rsidRPr="00EE684F">
              <w:t>April 30, 2023</w:t>
            </w:r>
          </w:p>
        </w:tc>
        <w:tc>
          <w:tcPr>
            <w:tcW w:w="0" w:type="auto"/>
            <w:shd w:val="clear" w:color="auto" w:fill="D0CECE" w:themeFill="background2" w:themeFillShade="E6"/>
            <w:hideMark/>
          </w:tcPr>
          <w:p w14:paraId="003F47E6" w14:textId="47A7316F" w:rsidR="00EE684F" w:rsidRPr="00EE684F" w:rsidRDefault="0043018D" w:rsidP="00694F33">
            <w:r>
              <w:t>£</w:t>
            </w:r>
            <w:r w:rsidR="00EE684F" w:rsidRPr="00EE684F">
              <w:t>5,000</w:t>
            </w:r>
          </w:p>
        </w:tc>
      </w:tr>
      <w:tr w:rsidR="00694F33" w:rsidRPr="00EE684F" w14:paraId="790DF264" w14:textId="77777777" w:rsidTr="005861BA">
        <w:trPr>
          <w:cantSplit/>
          <w:trHeight w:val="1134"/>
        </w:trPr>
        <w:tc>
          <w:tcPr>
            <w:tcW w:w="0" w:type="auto"/>
            <w:shd w:val="clear" w:color="auto" w:fill="D0CECE" w:themeFill="background2" w:themeFillShade="E6"/>
            <w:hideMark/>
          </w:tcPr>
          <w:p w14:paraId="5D6765AF" w14:textId="77777777" w:rsidR="00EE684F" w:rsidRPr="00EE684F" w:rsidRDefault="00EE684F" w:rsidP="00694F33">
            <w:r w:rsidRPr="00EE684F">
              <w:lastRenderedPageBreak/>
              <w:t>4</w:t>
            </w:r>
          </w:p>
        </w:tc>
        <w:tc>
          <w:tcPr>
            <w:tcW w:w="0" w:type="auto"/>
            <w:shd w:val="clear" w:color="auto" w:fill="D0CECE" w:themeFill="background2" w:themeFillShade="E6"/>
            <w:hideMark/>
          </w:tcPr>
          <w:p w14:paraId="62B4C225" w14:textId="77777777" w:rsidR="00EE684F" w:rsidRPr="00EE684F" w:rsidRDefault="00EE684F" w:rsidP="00694F33">
            <w:r w:rsidRPr="00EE684F">
              <w:t>Need to motivate staff to offer better customer service</w:t>
            </w:r>
          </w:p>
        </w:tc>
        <w:tc>
          <w:tcPr>
            <w:tcW w:w="0" w:type="auto"/>
            <w:shd w:val="clear" w:color="auto" w:fill="D0CECE" w:themeFill="background2" w:themeFillShade="E6"/>
            <w:hideMark/>
          </w:tcPr>
          <w:p w14:paraId="4B88F41C" w14:textId="354F4C3E" w:rsidR="00EE684F" w:rsidRPr="00EE684F" w:rsidRDefault="00EE684F" w:rsidP="00694F33">
            <w:r w:rsidRPr="00EE684F">
              <w:t>Introduce benefits package</w:t>
            </w:r>
            <w:r w:rsidR="001C3BD3">
              <w:t>s</w:t>
            </w:r>
            <w:r w:rsidRPr="00EE684F">
              <w:t xml:space="preserve"> for restaurant and kitchen staff to incentivize better service</w:t>
            </w:r>
            <w:r w:rsidR="004E2B03">
              <w:t xml:space="preserve"> </w:t>
            </w:r>
            <w:r w:rsidR="004E2B03" w:rsidRPr="004E2B03">
              <w:t>(Zeithaml et al., 2018)</w:t>
            </w:r>
            <w:r w:rsidR="004E2B03">
              <w:t>.</w:t>
            </w:r>
          </w:p>
        </w:tc>
        <w:tc>
          <w:tcPr>
            <w:tcW w:w="0" w:type="auto"/>
            <w:shd w:val="clear" w:color="auto" w:fill="D0CECE" w:themeFill="background2" w:themeFillShade="E6"/>
            <w:hideMark/>
          </w:tcPr>
          <w:p w14:paraId="6009BAE0" w14:textId="77777777" w:rsidR="00EE684F" w:rsidRPr="00EE684F" w:rsidRDefault="00EE684F" w:rsidP="00694F33">
            <w:r w:rsidRPr="00EE684F">
              <w:t>Increase employee morale and motivation to provide exceptional service</w:t>
            </w:r>
          </w:p>
        </w:tc>
        <w:tc>
          <w:tcPr>
            <w:tcW w:w="0" w:type="auto"/>
            <w:shd w:val="clear" w:color="auto" w:fill="D0CECE" w:themeFill="background2" w:themeFillShade="E6"/>
            <w:hideMark/>
          </w:tcPr>
          <w:p w14:paraId="70530202" w14:textId="77777777" w:rsidR="00EE684F" w:rsidRPr="00EE684F" w:rsidRDefault="00EE684F" w:rsidP="00694F33">
            <w:r w:rsidRPr="00EE684F">
              <w:t>6 months</w:t>
            </w:r>
          </w:p>
        </w:tc>
        <w:tc>
          <w:tcPr>
            <w:tcW w:w="0" w:type="auto"/>
            <w:shd w:val="clear" w:color="auto" w:fill="D0CECE" w:themeFill="background2" w:themeFillShade="E6"/>
            <w:hideMark/>
          </w:tcPr>
          <w:p w14:paraId="3B80F060" w14:textId="77777777" w:rsidR="00EE684F" w:rsidRPr="00EE684F" w:rsidRDefault="00EE684F" w:rsidP="00694F33">
            <w:r w:rsidRPr="00EE684F">
              <w:t>August 31, 2023</w:t>
            </w:r>
          </w:p>
        </w:tc>
        <w:tc>
          <w:tcPr>
            <w:tcW w:w="0" w:type="auto"/>
            <w:shd w:val="clear" w:color="auto" w:fill="D0CECE" w:themeFill="background2" w:themeFillShade="E6"/>
            <w:hideMark/>
          </w:tcPr>
          <w:p w14:paraId="5C927135" w14:textId="13030032" w:rsidR="00EE684F" w:rsidRPr="00EE684F" w:rsidRDefault="0043018D" w:rsidP="00694F33">
            <w:r>
              <w:t>£</w:t>
            </w:r>
            <w:r w:rsidR="00EE684F" w:rsidRPr="00EE684F">
              <w:t>8,000 per year</w:t>
            </w:r>
          </w:p>
        </w:tc>
      </w:tr>
      <w:tr w:rsidR="00694F33" w:rsidRPr="00EE684F" w14:paraId="28DFBEB6" w14:textId="77777777" w:rsidTr="005861BA">
        <w:trPr>
          <w:cantSplit/>
          <w:trHeight w:val="1134"/>
        </w:trPr>
        <w:tc>
          <w:tcPr>
            <w:tcW w:w="0" w:type="auto"/>
            <w:shd w:val="clear" w:color="auto" w:fill="D0CECE" w:themeFill="background2" w:themeFillShade="E6"/>
            <w:hideMark/>
          </w:tcPr>
          <w:p w14:paraId="2718D500" w14:textId="77777777" w:rsidR="00EE684F" w:rsidRPr="00EE684F" w:rsidRDefault="00EE684F" w:rsidP="00694F33">
            <w:r w:rsidRPr="00EE684F">
              <w:t>5</w:t>
            </w:r>
          </w:p>
        </w:tc>
        <w:tc>
          <w:tcPr>
            <w:tcW w:w="0" w:type="auto"/>
            <w:shd w:val="clear" w:color="auto" w:fill="D0CECE" w:themeFill="background2" w:themeFillShade="E6"/>
            <w:hideMark/>
          </w:tcPr>
          <w:p w14:paraId="7EB01F69" w14:textId="77777777" w:rsidR="00EE684F" w:rsidRPr="00EE684F" w:rsidRDefault="00EE684F" w:rsidP="00694F33">
            <w:r w:rsidRPr="00EE684F">
              <w:t>Need to improve team-building and collaboration among staff</w:t>
            </w:r>
          </w:p>
        </w:tc>
        <w:tc>
          <w:tcPr>
            <w:tcW w:w="0" w:type="auto"/>
            <w:shd w:val="clear" w:color="auto" w:fill="D0CECE" w:themeFill="background2" w:themeFillShade="E6"/>
            <w:hideMark/>
          </w:tcPr>
          <w:p w14:paraId="45B20B1C" w14:textId="389E16D9" w:rsidR="00EE684F" w:rsidRPr="00EE684F" w:rsidRDefault="00EE684F" w:rsidP="00694F33">
            <w:r w:rsidRPr="00EE684F">
              <w:t>Plan and conduct regular team-building activities and events</w:t>
            </w:r>
            <w:r w:rsidR="004E2B03">
              <w:t xml:space="preserve"> </w:t>
            </w:r>
            <w:r w:rsidR="004E2B03" w:rsidRPr="004E2B03">
              <w:t>(</w:t>
            </w:r>
            <w:proofErr w:type="spellStart"/>
            <w:r w:rsidR="004E2B03" w:rsidRPr="004E2B03">
              <w:t>Paraskevas</w:t>
            </w:r>
            <w:proofErr w:type="spellEnd"/>
            <w:r w:rsidR="004E2B03" w:rsidRPr="004E2B03">
              <w:t xml:space="preserve"> </w:t>
            </w:r>
            <w:r w:rsidR="009610D6">
              <w:t>and</w:t>
            </w:r>
            <w:r w:rsidR="004E2B03" w:rsidRPr="004E2B03">
              <w:t xml:space="preserve"> </w:t>
            </w:r>
            <w:proofErr w:type="spellStart"/>
            <w:r w:rsidR="004E2B03" w:rsidRPr="004E2B03">
              <w:t>Altinay</w:t>
            </w:r>
            <w:proofErr w:type="spellEnd"/>
            <w:r w:rsidR="004E2B03" w:rsidRPr="004E2B03">
              <w:t>, 2012)</w:t>
            </w:r>
            <w:r w:rsidR="004E2B03">
              <w:t>.</w:t>
            </w:r>
          </w:p>
        </w:tc>
        <w:tc>
          <w:tcPr>
            <w:tcW w:w="0" w:type="auto"/>
            <w:shd w:val="clear" w:color="auto" w:fill="D0CECE" w:themeFill="background2" w:themeFillShade="E6"/>
            <w:hideMark/>
          </w:tcPr>
          <w:p w14:paraId="5A6116B3" w14:textId="77777777" w:rsidR="00EE684F" w:rsidRPr="00EE684F" w:rsidRDefault="00EE684F" w:rsidP="00694F33">
            <w:r w:rsidRPr="00EE684F">
              <w:t>Increase collaboration, communication, and job satisfaction among staff</w:t>
            </w:r>
          </w:p>
        </w:tc>
        <w:tc>
          <w:tcPr>
            <w:tcW w:w="0" w:type="auto"/>
            <w:shd w:val="clear" w:color="auto" w:fill="D0CECE" w:themeFill="background2" w:themeFillShade="E6"/>
            <w:hideMark/>
          </w:tcPr>
          <w:p w14:paraId="59B0AF96" w14:textId="77777777" w:rsidR="00EE684F" w:rsidRPr="00EE684F" w:rsidRDefault="00EE684F" w:rsidP="00694F33">
            <w:r w:rsidRPr="00EE684F">
              <w:t>Ongoing</w:t>
            </w:r>
          </w:p>
        </w:tc>
        <w:tc>
          <w:tcPr>
            <w:tcW w:w="0" w:type="auto"/>
            <w:shd w:val="clear" w:color="auto" w:fill="D0CECE" w:themeFill="background2" w:themeFillShade="E6"/>
            <w:hideMark/>
          </w:tcPr>
          <w:p w14:paraId="6A4CF02C" w14:textId="77777777" w:rsidR="00EE684F" w:rsidRPr="00EE684F" w:rsidRDefault="00EE684F" w:rsidP="00694F33">
            <w:r w:rsidRPr="00EE684F">
              <w:t>N/A</w:t>
            </w:r>
          </w:p>
        </w:tc>
        <w:tc>
          <w:tcPr>
            <w:tcW w:w="0" w:type="auto"/>
            <w:shd w:val="clear" w:color="auto" w:fill="D0CECE" w:themeFill="background2" w:themeFillShade="E6"/>
            <w:hideMark/>
          </w:tcPr>
          <w:p w14:paraId="24A6AA4B" w14:textId="15D429FA" w:rsidR="00EE684F" w:rsidRPr="00EE684F" w:rsidRDefault="0043018D" w:rsidP="00694F33">
            <w:r>
              <w:t>£</w:t>
            </w:r>
            <w:r w:rsidR="00EE684F" w:rsidRPr="00EE684F">
              <w:t>2,000 per year</w:t>
            </w:r>
          </w:p>
        </w:tc>
      </w:tr>
      <w:tr w:rsidR="00694F33" w:rsidRPr="00EE684F" w14:paraId="283332A1" w14:textId="77777777" w:rsidTr="005861BA">
        <w:trPr>
          <w:cantSplit/>
          <w:trHeight w:val="1134"/>
        </w:trPr>
        <w:tc>
          <w:tcPr>
            <w:tcW w:w="0" w:type="auto"/>
            <w:shd w:val="clear" w:color="auto" w:fill="D0CECE" w:themeFill="background2" w:themeFillShade="E6"/>
            <w:hideMark/>
          </w:tcPr>
          <w:p w14:paraId="2AA42030" w14:textId="77777777" w:rsidR="00EE684F" w:rsidRPr="00EE684F" w:rsidRDefault="00EE684F" w:rsidP="00694F33">
            <w:r w:rsidRPr="00EE684F">
              <w:t>6</w:t>
            </w:r>
          </w:p>
        </w:tc>
        <w:tc>
          <w:tcPr>
            <w:tcW w:w="0" w:type="auto"/>
            <w:shd w:val="clear" w:color="auto" w:fill="D0CECE" w:themeFill="background2" w:themeFillShade="E6"/>
            <w:hideMark/>
          </w:tcPr>
          <w:p w14:paraId="7573A3A2" w14:textId="77777777" w:rsidR="00EE684F" w:rsidRPr="00EE684F" w:rsidRDefault="00EE684F" w:rsidP="00694F33">
            <w:r w:rsidRPr="00EE684F">
              <w:t>Need to address environmental concerns such as energy efficiency and waste reduction</w:t>
            </w:r>
          </w:p>
        </w:tc>
        <w:tc>
          <w:tcPr>
            <w:tcW w:w="0" w:type="auto"/>
            <w:shd w:val="clear" w:color="auto" w:fill="D0CECE" w:themeFill="background2" w:themeFillShade="E6"/>
            <w:hideMark/>
          </w:tcPr>
          <w:p w14:paraId="705961A7" w14:textId="49BC9220" w:rsidR="00EE684F" w:rsidRPr="00EE684F" w:rsidRDefault="00EE684F" w:rsidP="00694F33">
            <w:r w:rsidRPr="00EE684F">
              <w:t>Implement energy-saving measures such as motion sensors, LED lighting, and recycling programs</w:t>
            </w:r>
            <w:r w:rsidR="004E2B03">
              <w:t xml:space="preserve"> </w:t>
            </w:r>
            <w:r w:rsidR="004E2B03" w:rsidRPr="004E2B03">
              <w:t xml:space="preserve">(Lee </w:t>
            </w:r>
            <w:r w:rsidR="009610D6">
              <w:t>and</w:t>
            </w:r>
            <w:r w:rsidR="004E2B03" w:rsidRPr="004E2B03">
              <w:t xml:space="preserve"> Hsieh, 2010)</w:t>
            </w:r>
            <w:r w:rsidR="004E2B03">
              <w:t>.</w:t>
            </w:r>
          </w:p>
        </w:tc>
        <w:tc>
          <w:tcPr>
            <w:tcW w:w="0" w:type="auto"/>
            <w:shd w:val="clear" w:color="auto" w:fill="D0CECE" w:themeFill="background2" w:themeFillShade="E6"/>
            <w:hideMark/>
          </w:tcPr>
          <w:p w14:paraId="300441C6" w14:textId="77777777" w:rsidR="00EE684F" w:rsidRPr="00EE684F" w:rsidRDefault="00EE684F" w:rsidP="00694F33">
            <w:r w:rsidRPr="00EE684F">
              <w:t>Improve the hotel's environmental impact and reduce operational costs</w:t>
            </w:r>
          </w:p>
        </w:tc>
        <w:tc>
          <w:tcPr>
            <w:tcW w:w="0" w:type="auto"/>
            <w:shd w:val="clear" w:color="auto" w:fill="D0CECE" w:themeFill="background2" w:themeFillShade="E6"/>
            <w:hideMark/>
          </w:tcPr>
          <w:p w14:paraId="2E5C1762" w14:textId="77777777" w:rsidR="00EE684F" w:rsidRPr="00EE684F" w:rsidRDefault="00EE684F" w:rsidP="00694F33">
            <w:r w:rsidRPr="00EE684F">
              <w:t>6 months</w:t>
            </w:r>
          </w:p>
        </w:tc>
        <w:tc>
          <w:tcPr>
            <w:tcW w:w="0" w:type="auto"/>
            <w:shd w:val="clear" w:color="auto" w:fill="D0CECE" w:themeFill="background2" w:themeFillShade="E6"/>
            <w:hideMark/>
          </w:tcPr>
          <w:p w14:paraId="1DF9C4E6" w14:textId="77777777" w:rsidR="00EE684F" w:rsidRPr="00EE684F" w:rsidRDefault="00EE684F" w:rsidP="00694F33">
            <w:r w:rsidRPr="00EE684F">
              <w:t>August 31, 2023</w:t>
            </w:r>
          </w:p>
        </w:tc>
        <w:tc>
          <w:tcPr>
            <w:tcW w:w="0" w:type="auto"/>
            <w:shd w:val="clear" w:color="auto" w:fill="D0CECE" w:themeFill="background2" w:themeFillShade="E6"/>
            <w:hideMark/>
          </w:tcPr>
          <w:p w14:paraId="12036B2C" w14:textId="4C132085" w:rsidR="00EE684F" w:rsidRPr="00EE684F" w:rsidRDefault="0043018D" w:rsidP="00694F33">
            <w:r>
              <w:t>£</w:t>
            </w:r>
            <w:r w:rsidR="00EE684F" w:rsidRPr="00EE684F">
              <w:t>15,000</w:t>
            </w:r>
          </w:p>
        </w:tc>
      </w:tr>
      <w:tr w:rsidR="00694F33" w:rsidRPr="00EE684F" w14:paraId="3CE64A7D" w14:textId="77777777" w:rsidTr="005861BA">
        <w:trPr>
          <w:cantSplit/>
          <w:trHeight w:val="1134"/>
        </w:trPr>
        <w:tc>
          <w:tcPr>
            <w:tcW w:w="0" w:type="auto"/>
            <w:shd w:val="clear" w:color="auto" w:fill="D0CECE" w:themeFill="background2" w:themeFillShade="E6"/>
            <w:hideMark/>
          </w:tcPr>
          <w:p w14:paraId="4F2A1471" w14:textId="77777777" w:rsidR="00EE684F" w:rsidRPr="00EE684F" w:rsidRDefault="00EE684F" w:rsidP="00694F33">
            <w:r w:rsidRPr="00EE684F">
              <w:lastRenderedPageBreak/>
              <w:t>7</w:t>
            </w:r>
          </w:p>
        </w:tc>
        <w:tc>
          <w:tcPr>
            <w:tcW w:w="0" w:type="auto"/>
            <w:shd w:val="clear" w:color="auto" w:fill="D0CECE" w:themeFill="background2" w:themeFillShade="E6"/>
            <w:hideMark/>
          </w:tcPr>
          <w:p w14:paraId="1C5F179B" w14:textId="77777777" w:rsidR="00EE684F" w:rsidRPr="00EE684F" w:rsidRDefault="00EE684F" w:rsidP="00694F33">
            <w:r w:rsidRPr="00EE684F">
              <w:t>Need to improve guest satisfaction with room cleanliness and maintenance</w:t>
            </w:r>
          </w:p>
        </w:tc>
        <w:tc>
          <w:tcPr>
            <w:tcW w:w="0" w:type="auto"/>
            <w:shd w:val="clear" w:color="auto" w:fill="D0CECE" w:themeFill="background2" w:themeFillShade="E6"/>
            <w:hideMark/>
          </w:tcPr>
          <w:p w14:paraId="07196603" w14:textId="17829510" w:rsidR="00EE684F" w:rsidRPr="00EE684F" w:rsidRDefault="00EE684F" w:rsidP="00694F33">
            <w:r w:rsidRPr="00EE684F">
              <w:t>Conduct regular inspections and provide additional training for housekeeping staff to improve cleanliness and maintenance standards</w:t>
            </w:r>
            <w:r w:rsidR="004E2B03">
              <w:t xml:space="preserve"> </w:t>
            </w:r>
            <w:r w:rsidR="004E2B03" w:rsidRPr="004E2B03">
              <w:t xml:space="preserve">(Kim </w:t>
            </w:r>
            <w:r w:rsidR="009610D6">
              <w:t>and</w:t>
            </w:r>
            <w:r w:rsidR="004E2B03" w:rsidRPr="004E2B03">
              <w:t xml:space="preserve"> Han, 2010)</w:t>
            </w:r>
            <w:r w:rsidR="004E2B03">
              <w:t>.</w:t>
            </w:r>
          </w:p>
        </w:tc>
        <w:tc>
          <w:tcPr>
            <w:tcW w:w="0" w:type="auto"/>
            <w:shd w:val="clear" w:color="auto" w:fill="D0CECE" w:themeFill="background2" w:themeFillShade="E6"/>
            <w:hideMark/>
          </w:tcPr>
          <w:p w14:paraId="746B2640" w14:textId="77777777" w:rsidR="00EE684F" w:rsidRPr="00EE684F" w:rsidRDefault="00EE684F" w:rsidP="00694F33">
            <w:r w:rsidRPr="00EE684F">
              <w:t>Increase guest satisfaction and positive reviews of the hotel</w:t>
            </w:r>
          </w:p>
        </w:tc>
        <w:tc>
          <w:tcPr>
            <w:tcW w:w="0" w:type="auto"/>
            <w:shd w:val="clear" w:color="auto" w:fill="D0CECE" w:themeFill="background2" w:themeFillShade="E6"/>
            <w:hideMark/>
          </w:tcPr>
          <w:p w14:paraId="4DA7690C" w14:textId="77777777" w:rsidR="00EE684F" w:rsidRPr="00EE684F" w:rsidRDefault="00EE684F" w:rsidP="00694F33">
            <w:r w:rsidRPr="00EE684F">
              <w:t>Ongoing</w:t>
            </w:r>
          </w:p>
        </w:tc>
        <w:tc>
          <w:tcPr>
            <w:tcW w:w="0" w:type="auto"/>
            <w:shd w:val="clear" w:color="auto" w:fill="D0CECE" w:themeFill="background2" w:themeFillShade="E6"/>
            <w:hideMark/>
          </w:tcPr>
          <w:p w14:paraId="2A75DEAE" w14:textId="77777777" w:rsidR="00EE684F" w:rsidRPr="00EE684F" w:rsidRDefault="00EE684F" w:rsidP="00694F33">
            <w:r w:rsidRPr="00EE684F">
              <w:t>N/A</w:t>
            </w:r>
          </w:p>
        </w:tc>
        <w:tc>
          <w:tcPr>
            <w:tcW w:w="0" w:type="auto"/>
            <w:shd w:val="clear" w:color="auto" w:fill="D0CECE" w:themeFill="background2" w:themeFillShade="E6"/>
            <w:hideMark/>
          </w:tcPr>
          <w:p w14:paraId="06EC9394" w14:textId="129585A2" w:rsidR="00EE684F" w:rsidRPr="00EE684F" w:rsidRDefault="00DA152E" w:rsidP="00694F33">
            <w:r>
              <w:t>£</w:t>
            </w:r>
            <w:r w:rsidR="00EE684F" w:rsidRPr="00EE684F">
              <w:t>3,000 per yea</w:t>
            </w:r>
            <w:r w:rsidR="001C3BD3">
              <w:t>r</w:t>
            </w:r>
          </w:p>
        </w:tc>
      </w:tr>
    </w:tbl>
    <w:p w14:paraId="12269BA3" w14:textId="77777777" w:rsidR="00CA3B33" w:rsidRPr="00CA3B33" w:rsidRDefault="00CA3B33" w:rsidP="0090209A">
      <w:pPr>
        <w:jc w:val="center"/>
        <w:rPr>
          <w:b/>
          <w:bCs/>
        </w:rPr>
      </w:pPr>
    </w:p>
    <w:p w14:paraId="51A250CB" w14:textId="416D1E0C" w:rsidR="0090209A" w:rsidRPr="00CA3B33" w:rsidRDefault="0090209A" w:rsidP="0090209A">
      <w:pPr>
        <w:jc w:val="center"/>
        <w:rPr>
          <w:b/>
          <w:bCs/>
        </w:rPr>
      </w:pPr>
      <w:r w:rsidRPr="00CA3B33">
        <w:rPr>
          <w:b/>
          <w:bCs/>
        </w:rPr>
        <w:t>Figure 5: Action Plan.</w:t>
      </w:r>
    </w:p>
    <w:p w14:paraId="28EEECF0" w14:textId="021097F5" w:rsidR="00694F33" w:rsidRDefault="00694F33" w:rsidP="00730AB9">
      <w:r w:rsidRPr="00694F33">
        <w:rPr>
          <w:b/>
          <w:bCs/>
        </w:rPr>
        <w:t>Note:</w:t>
      </w:r>
      <w:r w:rsidRPr="00694F33">
        <w:t xml:space="preserve"> The budget amounts are for demonstration purposes only and may vary depending on the specific circumstances of the hotel.</w:t>
      </w:r>
    </w:p>
    <w:p w14:paraId="1E04447A" w14:textId="4B6E7C69" w:rsidR="00694F33" w:rsidRDefault="00EF6E17" w:rsidP="00EF6E17">
      <w:pPr>
        <w:spacing w:line="259" w:lineRule="auto"/>
        <w:jc w:val="center"/>
      </w:pPr>
      <w:r>
        <w:rPr>
          <w:noProof/>
        </w:rPr>
        <w:drawing>
          <wp:inline distT="0" distB="0" distL="0" distR="0" wp14:anchorId="68A79C83" wp14:editId="61433DC9">
            <wp:extent cx="2674620" cy="3342133"/>
            <wp:effectExtent l="152400" t="152400" r="354330" b="353695"/>
            <wp:docPr id="2" name="Picture 2" descr="A picture containing text, table, chair,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able, chair, shelf&#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79139" cy="3347779"/>
                    </a:xfrm>
                    <a:prstGeom prst="rect">
                      <a:avLst/>
                    </a:prstGeom>
                    <a:ln>
                      <a:noFill/>
                    </a:ln>
                    <a:effectLst>
                      <a:outerShdw blurRad="292100" dist="139700" dir="2700000" algn="tl" rotWithShape="0">
                        <a:srgbClr val="333333">
                          <a:alpha val="65000"/>
                        </a:srgbClr>
                      </a:outerShdw>
                    </a:effectLst>
                  </pic:spPr>
                </pic:pic>
              </a:graphicData>
            </a:graphic>
          </wp:inline>
        </w:drawing>
      </w:r>
      <w:r w:rsidR="00694F33">
        <w:br w:type="page"/>
      </w:r>
    </w:p>
    <w:p w14:paraId="651E6F04" w14:textId="636F7F02" w:rsidR="00EE684F" w:rsidRDefault="00694F33" w:rsidP="00694F33">
      <w:pPr>
        <w:pStyle w:val="Heading1"/>
      </w:pPr>
      <w:bookmarkStart w:id="14" w:name="_Toc128169122"/>
      <w:r>
        <w:lastRenderedPageBreak/>
        <w:t>Recommendations</w:t>
      </w:r>
      <w:bookmarkEnd w:id="14"/>
    </w:p>
    <w:p w14:paraId="4731AEFD" w14:textId="05430B95" w:rsidR="00694F33" w:rsidRDefault="00694F33" w:rsidP="00694F33">
      <w:r>
        <w:t>Based on the analysis and action plan, the following recommendations are provided for the Food and Beverage Department of the Cardiff Marriott Hotel:</w:t>
      </w:r>
    </w:p>
    <w:p w14:paraId="58130B6E" w14:textId="52028DD1" w:rsidR="00694F33" w:rsidRDefault="00523A0B" w:rsidP="00694F33">
      <w:pPr>
        <w:pStyle w:val="ListParagraph"/>
        <w:numPr>
          <w:ilvl w:val="0"/>
          <w:numId w:val="29"/>
        </w:numPr>
      </w:pPr>
      <w:r>
        <w:t>Create and carry out a comprehensive staff training program that covers a wide range of topics, such as understanding food and beverages, how to sell products, and how to provide excellent customer service.</w:t>
      </w:r>
    </w:p>
    <w:p w14:paraId="6DAA6DE6" w14:textId="2EE28FE1" w:rsidR="00694F33" w:rsidRDefault="00523A0B" w:rsidP="00694F33">
      <w:pPr>
        <w:pStyle w:val="ListParagraph"/>
        <w:numPr>
          <w:ilvl w:val="0"/>
          <w:numId w:val="29"/>
        </w:numPr>
      </w:pPr>
      <w:r>
        <w:t>Motivate your workers by providing them with performance-based rewards and benefits packages. This will also help limit the amount of staff turnover.</w:t>
      </w:r>
    </w:p>
    <w:p w14:paraId="3E4702D2" w14:textId="262BF46B" w:rsidR="00694F33" w:rsidRDefault="00523A0B" w:rsidP="00694F33">
      <w:pPr>
        <w:pStyle w:val="ListParagraph"/>
        <w:numPr>
          <w:ilvl w:val="0"/>
          <w:numId w:val="29"/>
        </w:numPr>
      </w:pPr>
      <w:r>
        <w:t>Carry out research to determine what new tendencies are emerging in the regional food and beverage business, and come up with fresh ideas for food and beverage offers as well as bundle packages.</w:t>
      </w:r>
    </w:p>
    <w:p w14:paraId="45440C47" w14:textId="00BD2FDF" w:rsidR="00694F33" w:rsidRDefault="001C3BD3" w:rsidP="00694F33">
      <w:pPr>
        <w:pStyle w:val="ListParagraph"/>
        <w:numPr>
          <w:ilvl w:val="0"/>
          <w:numId w:val="29"/>
        </w:numPr>
      </w:pPr>
      <w:r>
        <w:t>T</w:t>
      </w:r>
      <w:r w:rsidR="00523A0B">
        <w:t>o improve the speed of services and to give a more refined payment experience, it is recommended that a scan-and-pay system using QR codes be implemented for the payment process.</w:t>
      </w:r>
    </w:p>
    <w:p w14:paraId="5E97DF66" w14:textId="166F9CC0" w:rsidR="00694F33" w:rsidRDefault="00523A0B" w:rsidP="00694F33">
      <w:pPr>
        <w:pStyle w:val="ListParagraph"/>
        <w:numPr>
          <w:ilvl w:val="0"/>
          <w:numId w:val="29"/>
        </w:numPr>
      </w:pPr>
      <w:r>
        <w:t>The members of the team will be able to engage and communicate with one another more effectively if you devise and carry out a series of activities designed to create teamwork.</w:t>
      </w:r>
    </w:p>
    <w:p w14:paraId="03624392" w14:textId="2540B232" w:rsidR="00694F33" w:rsidRDefault="00523A0B" w:rsidP="00694F33">
      <w:pPr>
        <w:pStyle w:val="ListParagraph"/>
        <w:numPr>
          <w:ilvl w:val="0"/>
          <w:numId w:val="29"/>
        </w:numPr>
      </w:pPr>
      <w:r>
        <w:t xml:space="preserve">Renovate the food and beverage establishments so that the entire atmosphere is improved and the guests have a place that is </w:t>
      </w:r>
      <w:proofErr w:type="spellStart"/>
      <w:r>
        <w:t>co</w:t>
      </w:r>
      <w:r w:rsidR="001C3BD3">
        <w:t>s</w:t>
      </w:r>
      <w:r>
        <w:t>ier</w:t>
      </w:r>
      <w:proofErr w:type="spellEnd"/>
      <w:r>
        <w:t xml:space="preserve"> and more appealing to be.</w:t>
      </w:r>
    </w:p>
    <w:p w14:paraId="6BC6E0A6" w14:textId="0DFD6F50" w:rsidR="00694F33" w:rsidRDefault="001C3BD3" w:rsidP="00694F33">
      <w:pPr>
        <w:pStyle w:val="ListParagraph"/>
        <w:numPr>
          <w:ilvl w:val="0"/>
          <w:numId w:val="29"/>
        </w:numPr>
      </w:pPr>
      <w:r>
        <w:t>T</w:t>
      </w:r>
      <w:r w:rsidR="00523A0B">
        <w:t>o obtain foods that are both fresh and able to be used sustainably, it is necessary to form ties with local suppliers and farmers.</w:t>
      </w:r>
    </w:p>
    <w:p w14:paraId="47A52B61" w14:textId="3E00F7F7" w:rsidR="00694F33" w:rsidRDefault="00523A0B" w:rsidP="00694F33">
      <w:pPr>
        <w:pStyle w:val="ListParagraph"/>
        <w:numPr>
          <w:ilvl w:val="0"/>
          <w:numId w:val="29"/>
        </w:numPr>
      </w:pPr>
      <w:r>
        <w:t>It would be beneficial to build cooperative marketing and promotional strategies with other Marriott hotels to appeal to a wider variety of clients.</w:t>
      </w:r>
    </w:p>
    <w:p w14:paraId="267DF172" w14:textId="4EA41273" w:rsidR="00694F33" w:rsidRDefault="00523A0B" w:rsidP="00694F33">
      <w:pPr>
        <w:pStyle w:val="ListParagraph"/>
        <w:numPr>
          <w:ilvl w:val="0"/>
          <w:numId w:val="29"/>
        </w:numPr>
      </w:pPr>
      <w:r>
        <w:t>Regularly monitoring and analyzing consumer feedback and evaluations to locate problem areas, discover potential solutions, and put those solutions into action.</w:t>
      </w:r>
    </w:p>
    <w:p w14:paraId="7C01EB61" w14:textId="36EE90C2" w:rsidR="0082582B" w:rsidRDefault="00523A0B" w:rsidP="00694F33">
      <w:pPr>
        <w:pStyle w:val="ListParagraph"/>
        <w:numPr>
          <w:ilvl w:val="0"/>
          <w:numId w:val="29"/>
        </w:numPr>
      </w:pPr>
      <w:r>
        <w:t>Maintaining and improving the equipment and facilities in the kitchen on a routine basis will ensure that they are both effective and safe.</w:t>
      </w:r>
    </w:p>
    <w:p w14:paraId="79342B01" w14:textId="77777777" w:rsidR="0082582B" w:rsidRDefault="0082582B">
      <w:pPr>
        <w:spacing w:line="259" w:lineRule="auto"/>
        <w:jc w:val="left"/>
      </w:pPr>
      <w:r>
        <w:br w:type="page"/>
      </w:r>
    </w:p>
    <w:p w14:paraId="3D7B1C04" w14:textId="4485A9E7" w:rsidR="00694F33" w:rsidRDefault="0082582B" w:rsidP="0082582B">
      <w:pPr>
        <w:pStyle w:val="Heading1"/>
      </w:pPr>
      <w:bookmarkStart w:id="15" w:name="_Toc128169123"/>
      <w:r>
        <w:lastRenderedPageBreak/>
        <w:t>Conclusion</w:t>
      </w:r>
      <w:bookmarkEnd w:id="15"/>
    </w:p>
    <w:p w14:paraId="79F1D1EA" w14:textId="77777777" w:rsidR="0012117D" w:rsidRPr="0012117D" w:rsidRDefault="0012117D" w:rsidP="0012117D"/>
    <w:p w14:paraId="56D3D603" w14:textId="18909F34" w:rsidR="00B96BBE" w:rsidRDefault="0082582B" w:rsidP="0082582B">
      <w:r>
        <w:t xml:space="preserve">The Food and Beverage Department of the Cardiff Marriott Hotel has been analyzed, and the results have shown both positive and negative features of the department. The transformation of the division into Browns has resulted in </w:t>
      </w:r>
      <w:r w:rsidR="001C3BD3">
        <w:t>several</w:t>
      </w:r>
      <w:r>
        <w:t xml:space="preserve"> beneficial developments, including an enhanced reputation for the brand, the introduction of new menu items, and increased operational efficacy. However, as a consequence of the takeover, employee unhappiness, excessive turnover, and the requirement for more staff training have all arisen. </w:t>
      </w:r>
      <w:r w:rsidR="001C3BD3">
        <w:t>T</w:t>
      </w:r>
      <w:r>
        <w:t xml:space="preserve">o solve the problems that were discovered, a TOWS analysis was carried out, and a plan of action was prepared that included particular suggestions as well as dates for their execution. The action plan comprises a variety of different approaches, some of which are staff incentives, improvements to training programs, expanded menu options, and the introduction of payment methods that are based on technology. It is suggested that the Food and Beverage Department of the Cardiff Marriott Hotel should take the required steps to resolve the concerns that have been identified and put the action plan into implementation in a timely and efficient way. When this is done, the department </w:t>
      </w:r>
      <w:r w:rsidR="001C3BD3">
        <w:t>can</w:t>
      </w:r>
      <w:r>
        <w:t xml:space="preserve"> boost customer happiness, decrease personnel turnover, and keep the hotel's prestigious status intact. In the long run, this will result in increased revenue as well as a more successful running of the business.</w:t>
      </w:r>
    </w:p>
    <w:p w14:paraId="03F83FF7" w14:textId="77777777" w:rsidR="00DF5E87" w:rsidRDefault="00DF5E87" w:rsidP="0082582B"/>
    <w:p w14:paraId="3FC3D711" w14:textId="48698FAD" w:rsidR="00DF5E87" w:rsidRDefault="00DF5E87" w:rsidP="0082582B">
      <w:r>
        <w:t xml:space="preserve">Word count: </w:t>
      </w:r>
      <w:r w:rsidR="00BD5988">
        <w:t>6.033</w:t>
      </w:r>
    </w:p>
    <w:p w14:paraId="01B7A7B9" w14:textId="6E691B05" w:rsidR="00B96BBE" w:rsidRDefault="0019532B" w:rsidP="0019532B">
      <w:pPr>
        <w:spacing w:line="259" w:lineRule="auto"/>
        <w:jc w:val="right"/>
      </w:pPr>
      <w:r>
        <w:rPr>
          <w:noProof/>
        </w:rPr>
        <w:drawing>
          <wp:inline distT="0" distB="0" distL="0" distR="0" wp14:anchorId="378400E8" wp14:editId="7AF457D5">
            <wp:extent cx="2491024" cy="1728279"/>
            <wp:effectExtent l="152400" t="152400" r="367030" b="367665"/>
            <wp:docPr id="17" name="Picture 17" descr="A table with plates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table with plates of food&#10;&#10;Description automatically generated with low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91024" cy="1728279"/>
                    </a:xfrm>
                    <a:prstGeom prst="rect">
                      <a:avLst/>
                    </a:prstGeom>
                    <a:ln>
                      <a:noFill/>
                    </a:ln>
                    <a:effectLst>
                      <a:outerShdw blurRad="292100" dist="139700" dir="2700000" algn="tl" rotWithShape="0">
                        <a:srgbClr val="333333">
                          <a:alpha val="65000"/>
                        </a:srgbClr>
                      </a:outerShdw>
                    </a:effectLst>
                  </pic:spPr>
                </pic:pic>
              </a:graphicData>
            </a:graphic>
          </wp:inline>
        </w:drawing>
      </w:r>
      <w:r w:rsidR="00B96BBE">
        <w:br w:type="page"/>
      </w:r>
    </w:p>
    <w:p w14:paraId="4CF8E665" w14:textId="0840DBAF" w:rsidR="0090209A" w:rsidRDefault="00B96BBE" w:rsidP="0090209A">
      <w:pPr>
        <w:pStyle w:val="Heading1"/>
      </w:pPr>
      <w:bookmarkStart w:id="16" w:name="_Toc128169124"/>
      <w:r>
        <w:lastRenderedPageBreak/>
        <w:t>References</w:t>
      </w:r>
      <w:bookmarkEnd w:id="16"/>
    </w:p>
    <w:p w14:paraId="03AB9480" w14:textId="1E2AD568" w:rsidR="0090209A" w:rsidRDefault="0090209A" w:rsidP="004E2B03">
      <w:pPr>
        <w:pStyle w:val="ListParagraph"/>
        <w:numPr>
          <w:ilvl w:val="0"/>
          <w:numId w:val="32"/>
        </w:numPr>
      </w:pPr>
      <w:r>
        <w:t xml:space="preserve">Al Mamun, A., Miah, M. A., </w:t>
      </w:r>
      <w:r w:rsidR="009610D6">
        <w:t>and</w:t>
      </w:r>
      <w:r>
        <w:t xml:space="preserve"> Hossain, M. Z. (2020). </w:t>
      </w:r>
      <w:r w:rsidRPr="004E2B03">
        <w:rPr>
          <w:i/>
          <w:iCs/>
        </w:rPr>
        <w:t>Factors affecting customers’ satisfaction in the hospitality industry: An empirical study of hotels in Bangladesh.</w:t>
      </w:r>
      <w:r>
        <w:t xml:space="preserve"> Journal of Tourism and Hospitality Management, 8(1), 17-25.</w:t>
      </w:r>
    </w:p>
    <w:p w14:paraId="686CA3E0" w14:textId="647C7076" w:rsidR="0090209A" w:rsidRDefault="0090209A" w:rsidP="00601EA0">
      <w:pPr>
        <w:pStyle w:val="ListParagraph"/>
        <w:numPr>
          <w:ilvl w:val="0"/>
          <w:numId w:val="32"/>
        </w:numPr>
      </w:pPr>
      <w:r>
        <w:t xml:space="preserve">Baker, S. (2017). </w:t>
      </w:r>
      <w:r w:rsidRPr="00601EA0">
        <w:rPr>
          <w:i/>
          <w:iCs/>
        </w:rPr>
        <w:t>Hotel management contracts: Why they exist and how to negotiate them.</w:t>
      </w:r>
      <w:r>
        <w:t xml:space="preserve"> Journal of Hospitality </w:t>
      </w:r>
      <w:r w:rsidR="009610D6">
        <w:t>and</w:t>
      </w:r>
      <w:r>
        <w:t xml:space="preserve"> Tourism Research, 41(6), 685-704.</w:t>
      </w:r>
    </w:p>
    <w:p w14:paraId="2AD7BD1D" w14:textId="77777777" w:rsidR="0090209A" w:rsidRDefault="0090209A" w:rsidP="00601EA0">
      <w:pPr>
        <w:pStyle w:val="ListParagraph"/>
        <w:numPr>
          <w:ilvl w:val="0"/>
          <w:numId w:val="32"/>
        </w:numPr>
      </w:pPr>
      <w:r>
        <w:t xml:space="preserve">Baron, A. and Armstrong, M. (2007). </w:t>
      </w:r>
      <w:r w:rsidRPr="00601EA0">
        <w:rPr>
          <w:i/>
          <w:iCs/>
        </w:rPr>
        <w:t xml:space="preserve">Human Capital Management. </w:t>
      </w:r>
      <w:r>
        <w:t>London: Kogan Page.</w:t>
      </w:r>
    </w:p>
    <w:p w14:paraId="317EDB3A" w14:textId="545CEC32" w:rsidR="0090209A" w:rsidRDefault="0090209A" w:rsidP="00601EA0">
      <w:pPr>
        <w:pStyle w:val="ListParagraph"/>
        <w:numPr>
          <w:ilvl w:val="0"/>
          <w:numId w:val="32"/>
        </w:numPr>
      </w:pPr>
      <w:r>
        <w:t xml:space="preserve">Barsky, J. D., </w:t>
      </w:r>
      <w:r w:rsidR="009610D6">
        <w:t>and</w:t>
      </w:r>
      <w:r>
        <w:t xml:space="preserve"> Nash, L. (2002). </w:t>
      </w:r>
      <w:r w:rsidRPr="00601EA0">
        <w:rPr>
          <w:i/>
          <w:iCs/>
        </w:rPr>
        <w:t>Evolving quality in hotel front‐office operations: Via guest feedback</w:t>
      </w:r>
      <w:r>
        <w:t>. International Journal of Hospitality Management, 21(1), 33-53.</w:t>
      </w:r>
    </w:p>
    <w:p w14:paraId="6AAD03CE" w14:textId="65C88CF5" w:rsidR="0090209A" w:rsidRDefault="0090209A" w:rsidP="004E2B03">
      <w:pPr>
        <w:pStyle w:val="ListParagraph"/>
        <w:numPr>
          <w:ilvl w:val="0"/>
          <w:numId w:val="32"/>
        </w:numPr>
      </w:pPr>
      <w:proofErr w:type="spellStart"/>
      <w:r>
        <w:t>Belás</w:t>
      </w:r>
      <w:proofErr w:type="spellEnd"/>
      <w:r>
        <w:t xml:space="preserve">, J., </w:t>
      </w:r>
      <w:r w:rsidR="009610D6">
        <w:t>and</w:t>
      </w:r>
      <w:r>
        <w:t xml:space="preserve"> </w:t>
      </w:r>
      <w:proofErr w:type="spellStart"/>
      <w:r>
        <w:t>Bartoš</w:t>
      </w:r>
      <w:proofErr w:type="spellEnd"/>
      <w:r>
        <w:t xml:space="preserve">, P. (2019). </w:t>
      </w:r>
      <w:r w:rsidRPr="004E2B03">
        <w:rPr>
          <w:i/>
          <w:iCs/>
        </w:rPr>
        <w:t>Corporate social responsibility as a part of hotel management in the Czech Republic.</w:t>
      </w:r>
      <w:r>
        <w:t xml:space="preserve"> Sustainability, 11(3), 771.</w:t>
      </w:r>
    </w:p>
    <w:p w14:paraId="0A77D779" w14:textId="4A79716D" w:rsidR="0090209A" w:rsidRDefault="0090209A" w:rsidP="00601EA0">
      <w:pPr>
        <w:pStyle w:val="ListParagraph"/>
        <w:numPr>
          <w:ilvl w:val="0"/>
          <w:numId w:val="32"/>
        </w:numPr>
      </w:pPr>
      <w:r>
        <w:t xml:space="preserve">Ben </w:t>
      </w:r>
      <w:proofErr w:type="spellStart"/>
      <w:r>
        <w:t>Aissa</w:t>
      </w:r>
      <w:proofErr w:type="spellEnd"/>
      <w:r>
        <w:t xml:space="preserve">, M. S., </w:t>
      </w:r>
      <w:r w:rsidR="009610D6">
        <w:t>and</w:t>
      </w:r>
      <w:r>
        <w:t xml:space="preserve"> </w:t>
      </w:r>
      <w:proofErr w:type="spellStart"/>
      <w:r>
        <w:t>Jarboui</w:t>
      </w:r>
      <w:proofErr w:type="spellEnd"/>
      <w:r>
        <w:t xml:space="preserve">, A. (2018). </w:t>
      </w:r>
      <w:r w:rsidRPr="00601EA0">
        <w:rPr>
          <w:i/>
          <w:iCs/>
        </w:rPr>
        <w:t>The impact of training on hotel employees’ job satisfaction and intention to stay: An empirical study in Tunisia.</w:t>
      </w:r>
      <w:r>
        <w:t xml:space="preserve"> Journal of Hospitality and Tourism Management, 34, 11-19.</w:t>
      </w:r>
    </w:p>
    <w:p w14:paraId="3291E412" w14:textId="77777777" w:rsidR="0090209A" w:rsidRDefault="0090209A" w:rsidP="00601EA0">
      <w:pPr>
        <w:pStyle w:val="ListParagraph"/>
        <w:numPr>
          <w:ilvl w:val="0"/>
          <w:numId w:val="32"/>
        </w:numPr>
      </w:pPr>
      <w:r>
        <w:t xml:space="preserve">Brierley, E. (2006). </w:t>
      </w:r>
      <w:r w:rsidRPr="00601EA0">
        <w:rPr>
          <w:i/>
          <w:iCs/>
        </w:rPr>
        <w:t>Talent on tap: getting the best from freelancers, interims and consultants.</w:t>
      </w:r>
      <w:r>
        <w:t xml:space="preserve"> London: Chartered Institute of Personnel and Development.</w:t>
      </w:r>
    </w:p>
    <w:p w14:paraId="21E75956" w14:textId="77777777" w:rsidR="0090209A" w:rsidRDefault="0090209A" w:rsidP="00601EA0">
      <w:pPr>
        <w:pStyle w:val="ListParagraph"/>
        <w:numPr>
          <w:ilvl w:val="0"/>
          <w:numId w:val="32"/>
        </w:numPr>
      </w:pPr>
      <w:r>
        <w:t xml:space="preserve">Burnes, B. (2014). 4th Edition, </w:t>
      </w:r>
      <w:r w:rsidRPr="00601EA0">
        <w:rPr>
          <w:i/>
          <w:iCs/>
        </w:rPr>
        <w:t>Managing Change, Great Britain</w:t>
      </w:r>
      <w:r>
        <w:t>, Prentice Hall.</w:t>
      </w:r>
    </w:p>
    <w:p w14:paraId="435B0711" w14:textId="77777777" w:rsidR="0090209A" w:rsidRDefault="0090209A" w:rsidP="00601EA0">
      <w:pPr>
        <w:pStyle w:val="ListParagraph"/>
        <w:numPr>
          <w:ilvl w:val="0"/>
          <w:numId w:val="32"/>
        </w:numPr>
      </w:pPr>
      <w:proofErr w:type="spellStart"/>
      <w:r>
        <w:t>Buttrick</w:t>
      </w:r>
      <w:proofErr w:type="spellEnd"/>
      <w:r>
        <w:t xml:space="preserve">, R. (2009). </w:t>
      </w:r>
      <w:r w:rsidRPr="00601EA0">
        <w:rPr>
          <w:i/>
          <w:iCs/>
        </w:rPr>
        <w:t>The Project Workout, London: Prentice Hall</w:t>
      </w:r>
    </w:p>
    <w:p w14:paraId="162AF451" w14:textId="3BBA57E0" w:rsidR="0090209A" w:rsidRDefault="0090209A" w:rsidP="00601EA0">
      <w:pPr>
        <w:pStyle w:val="ListParagraph"/>
        <w:numPr>
          <w:ilvl w:val="0"/>
          <w:numId w:val="32"/>
        </w:numPr>
      </w:pPr>
      <w:r>
        <w:t xml:space="preserve">Chang, T. L., </w:t>
      </w:r>
      <w:r w:rsidR="009610D6">
        <w:t>and</w:t>
      </w:r>
      <w:r>
        <w:t xml:space="preserve"> Huang, W. H. (2016). </w:t>
      </w:r>
      <w:r w:rsidRPr="00601EA0">
        <w:rPr>
          <w:i/>
          <w:iCs/>
        </w:rPr>
        <w:t>Factors affecting outsourcing performance in the hospitality industry: Evidence from the hotel management companies in Taiwan.</w:t>
      </w:r>
      <w:r>
        <w:t xml:space="preserve"> International Journal of Hospitality Management, 56, 120-129.</w:t>
      </w:r>
    </w:p>
    <w:p w14:paraId="08EB7270" w14:textId="3F1E007F" w:rsidR="0090209A" w:rsidRDefault="0090209A" w:rsidP="004E2B03">
      <w:pPr>
        <w:pStyle w:val="ListParagraph"/>
        <w:numPr>
          <w:ilvl w:val="0"/>
          <w:numId w:val="32"/>
        </w:numPr>
      </w:pPr>
      <w:r>
        <w:t xml:space="preserve">Cheng, M. T., </w:t>
      </w:r>
      <w:r w:rsidR="009610D6">
        <w:t>and</w:t>
      </w:r>
      <w:r>
        <w:t xml:space="preserve"> Chien, S. W. (2005). </w:t>
      </w:r>
      <w:r w:rsidRPr="004E2B03">
        <w:rPr>
          <w:i/>
          <w:iCs/>
        </w:rPr>
        <w:t xml:space="preserve">The effects of team diversity on team outcomes: A study of hotel employees in Taiwan. </w:t>
      </w:r>
      <w:r>
        <w:t>Tourism Management, 26(2), 171-181.</w:t>
      </w:r>
    </w:p>
    <w:p w14:paraId="4B91F034" w14:textId="67C06E36" w:rsidR="0090209A" w:rsidRDefault="0090209A" w:rsidP="00601EA0">
      <w:pPr>
        <w:pStyle w:val="ListParagraph"/>
        <w:numPr>
          <w:ilvl w:val="0"/>
          <w:numId w:val="32"/>
        </w:numPr>
      </w:pPr>
      <w:r>
        <w:t xml:space="preserve">Choi, T. Y., </w:t>
      </w:r>
      <w:r w:rsidR="009610D6">
        <w:t>and</w:t>
      </w:r>
      <w:r>
        <w:t xml:space="preserve"> Chu, R. (2001). </w:t>
      </w:r>
      <w:r w:rsidRPr="00601EA0">
        <w:rPr>
          <w:i/>
          <w:iCs/>
        </w:rPr>
        <w:t>Determinants of hotel guests' satisfaction and repeat patronage in the Hong Kong hotel industry</w:t>
      </w:r>
      <w:r>
        <w:t>. International Journal of Hospitality Management, 20(3), 277-297.</w:t>
      </w:r>
    </w:p>
    <w:p w14:paraId="38B8D99A" w14:textId="2A9219B9" w:rsidR="0090209A" w:rsidRDefault="0090209A" w:rsidP="004E2B03">
      <w:pPr>
        <w:pStyle w:val="ListParagraph"/>
        <w:numPr>
          <w:ilvl w:val="0"/>
          <w:numId w:val="32"/>
        </w:numPr>
      </w:pPr>
      <w:r>
        <w:t xml:space="preserve">Cooper, C., Fletcher, J., </w:t>
      </w:r>
      <w:proofErr w:type="spellStart"/>
      <w:r>
        <w:t>Fyall</w:t>
      </w:r>
      <w:proofErr w:type="spellEnd"/>
      <w:r>
        <w:t xml:space="preserve">, A., Gilbert, D., </w:t>
      </w:r>
      <w:r w:rsidR="009610D6">
        <w:t>and</w:t>
      </w:r>
      <w:r>
        <w:t xml:space="preserve"> </w:t>
      </w:r>
      <w:proofErr w:type="spellStart"/>
      <w:r>
        <w:t>Wanhill</w:t>
      </w:r>
      <w:proofErr w:type="spellEnd"/>
      <w:r>
        <w:t xml:space="preserve">, S. (2017). </w:t>
      </w:r>
      <w:r w:rsidRPr="004E2B03">
        <w:rPr>
          <w:i/>
          <w:iCs/>
        </w:rPr>
        <w:t>Tourism: Principles and practice</w:t>
      </w:r>
      <w:r>
        <w:t>. Pearson Education Limited.</w:t>
      </w:r>
    </w:p>
    <w:p w14:paraId="2680B333" w14:textId="6E2D6D03" w:rsidR="0090209A" w:rsidRDefault="0090209A" w:rsidP="00601EA0">
      <w:pPr>
        <w:pStyle w:val="ListParagraph"/>
        <w:numPr>
          <w:ilvl w:val="0"/>
          <w:numId w:val="32"/>
        </w:numPr>
      </w:pPr>
      <w:proofErr w:type="spellStart"/>
      <w:r>
        <w:t>Fisman</w:t>
      </w:r>
      <w:proofErr w:type="spellEnd"/>
      <w:r>
        <w:t xml:space="preserve">, R. </w:t>
      </w:r>
      <w:r w:rsidR="009610D6">
        <w:t>and</w:t>
      </w:r>
      <w:r>
        <w:t xml:space="preserve"> Sullivan, T. (2014). </w:t>
      </w:r>
      <w:r w:rsidRPr="00601EA0">
        <w:rPr>
          <w:i/>
          <w:iCs/>
        </w:rPr>
        <w:t>The Org: How the Office Really Works</w:t>
      </w:r>
      <w:r>
        <w:t>, Murray, London</w:t>
      </w:r>
    </w:p>
    <w:p w14:paraId="32678598" w14:textId="77777777" w:rsidR="0090209A" w:rsidRDefault="0090209A" w:rsidP="004E2B03">
      <w:pPr>
        <w:pStyle w:val="ListParagraph"/>
        <w:numPr>
          <w:ilvl w:val="0"/>
          <w:numId w:val="32"/>
        </w:numPr>
      </w:pPr>
      <w:proofErr w:type="spellStart"/>
      <w:r>
        <w:lastRenderedPageBreak/>
        <w:t>Gnoth</w:t>
      </w:r>
      <w:proofErr w:type="spellEnd"/>
      <w:r>
        <w:t xml:space="preserve">, J. (2002). </w:t>
      </w:r>
      <w:r w:rsidRPr="004E2B03">
        <w:rPr>
          <w:i/>
          <w:iCs/>
        </w:rPr>
        <w:t>Reputation measurement in the hospitality industry: A customer perspective.</w:t>
      </w:r>
      <w:r>
        <w:t xml:space="preserve"> Journal of Hospitality and Tourism Research, 26(3), 240-256.</w:t>
      </w:r>
    </w:p>
    <w:p w14:paraId="487CD86F" w14:textId="4AF9F8F6" w:rsidR="0090209A" w:rsidRDefault="0090209A" w:rsidP="004E2B03">
      <w:pPr>
        <w:pStyle w:val="ListParagraph"/>
        <w:numPr>
          <w:ilvl w:val="0"/>
          <w:numId w:val="32"/>
        </w:numPr>
      </w:pPr>
      <w:proofErr w:type="spellStart"/>
      <w:r>
        <w:t>Grönroos</w:t>
      </w:r>
      <w:proofErr w:type="spellEnd"/>
      <w:r>
        <w:t xml:space="preserve">, C. (2007). </w:t>
      </w:r>
      <w:r w:rsidRPr="004E2B03">
        <w:rPr>
          <w:i/>
          <w:iCs/>
        </w:rPr>
        <w:t>Service management and marketing: A customer relationship management approach</w:t>
      </w:r>
      <w:r>
        <w:t xml:space="preserve">. John Wiley </w:t>
      </w:r>
      <w:r w:rsidR="009610D6">
        <w:t>and</w:t>
      </w:r>
      <w:r>
        <w:t xml:space="preserve"> Sons.</w:t>
      </w:r>
    </w:p>
    <w:p w14:paraId="7887E759" w14:textId="4E59A50E" w:rsidR="0090209A" w:rsidRDefault="0090209A" w:rsidP="00601EA0">
      <w:pPr>
        <w:pStyle w:val="ListParagraph"/>
        <w:numPr>
          <w:ilvl w:val="0"/>
          <w:numId w:val="32"/>
        </w:numPr>
      </w:pPr>
      <w:proofErr w:type="spellStart"/>
      <w:r>
        <w:t>Grönroos</w:t>
      </w:r>
      <w:proofErr w:type="spellEnd"/>
      <w:r>
        <w:t xml:space="preserve">, C., </w:t>
      </w:r>
      <w:r w:rsidR="009610D6">
        <w:t>and</w:t>
      </w:r>
      <w:r>
        <w:t xml:space="preserve"> </w:t>
      </w:r>
      <w:proofErr w:type="spellStart"/>
      <w:r>
        <w:t>Ravald</w:t>
      </w:r>
      <w:proofErr w:type="spellEnd"/>
      <w:r>
        <w:t xml:space="preserve">, A. (2011). </w:t>
      </w:r>
      <w:r w:rsidRPr="00601EA0">
        <w:rPr>
          <w:i/>
          <w:iCs/>
        </w:rPr>
        <w:t>Service as business logic: implications for value creation and marketing</w:t>
      </w:r>
      <w:r>
        <w:t>. Journal of service management, 22(1), 5-22.</w:t>
      </w:r>
    </w:p>
    <w:p w14:paraId="10C3370C" w14:textId="77777777" w:rsidR="0090209A" w:rsidRDefault="0090209A" w:rsidP="00601EA0">
      <w:pPr>
        <w:pStyle w:val="ListParagraph"/>
        <w:numPr>
          <w:ilvl w:val="0"/>
          <w:numId w:val="32"/>
        </w:numPr>
      </w:pPr>
      <w:r w:rsidRPr="00672FD7">
        <w:t xml:space="preserve">International Tourism Partnership. (2021). </w:t>
      </w:r>
      <w:r w:rsidRPr="00601EA0">
        <w:rPr>
          <w:i/>
          <w:iCs/>
        </w:rPr>
        <w:t>“Sustainability in Hospitality: A Guide for the Hospitality Industry”</w:t>
      </w:r>
      <w:r w:rsidRPr="00672FD7">
        <w:t>. London: International Tourism Partnership.</w:t>
      </w:r>
    </w:p>
    <w:p w14:paraId="2C2388A0" w14:textId="77777777" w:rsidR="0090209A" w:rsidRDefault="0090209A" w:rsidP="00601EA0">
      <w:pPr>
        <w:pStyle w:val="ListParagraph"/>
        <w:numPr>
          <w:ilvl w:val="0"/>
          <w:numId w:val="32"/>
        </w:numPr>
      </w:pPr>
      <w:r>
        <w:t xml:space="preserve">Johnson, M. (2005). </w:t>
      </w:r>
      <w:r w:rsidRPr="00601EA0">
        <w:rPr>
          <w:i/>
          <w:iCs/>
        </w:rPr>
        <w:t>The Independent Consultant's Survival Guide</w:t>
      </w:r>
      <w:r>
        <w:t>, London, Chartered Institute of Personnel and Development.</w:t>
      </w:r>
    </w:p>
    <w:p w14:paraId="6A3D1D9E" w14:textId="78F3E7C7" w:rsidR="0090209A" w:rsidRDefault="0090209A" w:rsidP="00601EA0">
      <w:pPr>
        <w:pStyle w:val="ListParagraph"/>
        <w:numPr>
          <w:ilvl w:val="0"/>
          <w:numId w:val="32"/>
        </w:numPr>
      </w:pPr>
      <w:r w:rsidRPr="00672FD7">
        <w:t xml:space="preserve">Jones, A., </w:t>
      </w:r>
      <w:r w:rsidR="009610D6">
        <w:t>and</w:t>
      </w:r>
      <w:r w:rsidRPr="00672FD7">
        <w:t xml:space="preserve"> Smith, B. (2019). </w:t>
      </w:r>
      <w:r w:rsidRPr="00601EA0">
        <w:rPr>
          <w:i/>
          <w:iCs/>
        </w:rPr>
        <w:t>“Sustainability in the Hospitality Industry: Trends, Practices, and Future Directions”.</w:t>
      </w:r>
      <w:r w:rsidRPr="00672FD7">
        <w:t xml:space="preserve"> Journal of Sustainable Tourism, 27(7), 861-878.</w:t>
      </w:r>
    </w:p>
    <w:p w14:paraId="45A618C7" w14:textId="77777777" w:rsidR="0090209A" w:rsidRDefault="0090209A" w:rsidP="004E2B03">
      <w:pPr>
        <w:pStyle w:val="ListParagraph"/>
        <w:numPr>
          <w:ilvl w:val="0"/>
          <w:numId w:val="32"/>
        </w:numPr>
      </w:pPr>
      <w:proofErr w:type="spellStart"/>
      <w:r>
        <w:t>Kandampully</w:t>
      </w:r>
      <w:proofErr w:type="spellEnd"/>
      <w:r>
        <w:t xml:space="preserve">, J. (2013). </w:t>
      </w:r>
      <w:r w:rsidRPr="004E2B03">
        <w:rPr>
          <w:i/>
          <w:iCs/>
        </w:rPr>
        <w:t>Customer loyalty: A review and future directions with a special focus on the hospitality industry.</w:t>
      </w:r>
      <w:r>
        <w:t xml:space="preserve"> International Journal of Hospitality Management, 32, 245-253.</w:t>
      </w:r>
    </w:p>
    <w:p w14:paraId="10117718" w14:textId="77777777" w:rsidR="0090209A" w:rsidRDefault="0090209A" w:rsidP="00601EA0">
      <w:pPr>
        <w:pStyle w:val="ListParagraph"/>
        <w:numPr>
          <w:ilvl w:val="0"/>
          <w:numId w:val="32"/>
        </w:numPr>
      </w:pPr>
      <w:proofErr w:type="spellStart"/>
      <w:r>
        <w:t>Kandampully</w:t>
      </w:r>
      <w:proofErr w:type="spellEnd"/>
      <w:r>
        <w:t xml:space="preserve">, J. (2013). </w:t>
      </w:r>
      <w:r w:rsidRPr="00601EA0">
        <w:rPr>
          <w:i/>
          <w:iCs/>
        </w:rPr>
        <w:t>Service management: The new paradigm in hospitality</w:t>
      </w:r>
      <w:r>
        <w:t>. Routledge.</w:t>
      </w:r>
    </w:p>
    <w:p w14:paraId="09127D4F" w14:textId="77777777" w:rsidR="0090209A" w:rsidRDefault="0090209A" w:rsidP="004E2B03">
      <w:pPr>
        <w:pStyle w:val="ListParagraph"/>
        <w:numPr>
          <w:ilvl w:val="0"/>
          <w:numId w:val="32"/>
        </w:numPr>
      </w:pPr>
      <w:proofErr w:type="spellStart"/>
      <w:r>
        <w:t>Kandampully</w:t>
      </w:r>
      <w:proofErr w:type="spellEnd"/>
      <w:r>
        <w:t xml:space="preserve">, J. (2015). </w:t>
      </w:r>
      <w:r w:rsidRPr="004E2B03">
        <w:rPr>
          <w:i/>
          <w:iCs/>
        </w:rPr>
        <w:t>Service quality management in hospitality, tourism, and leisure.</w:t>
      </w:r>
      <w:r>
        <w:t xml:space="preserve"> Routledge.</w:t>
      </w:r>
    </w:p>
    <w:p w14:paraId="255DEBE9" w14:textId="386C714C" w:rsidR="0090209A" w:rsidRDefault="0090209A" w:rsidP="00601EA0">
      <w:pPr>
        <w:pStyle w:val="ListParagraph"/>
        <w:numPr>
          <w:ilvl w:val="0"/>
          <w:numId w:val="32"/>
        </w:numPr>
      </w:pPr>
      <w:r>
        <w:t xml:space="preserve">Kim, H. W., Kim, Y. G., </w:t>
      </w:r>
      <w:r w:rsidR="009610D6">
        <w:t>and</w:t>
      </w:r>
      <w:r>
        <w:t xml:space="preserve"> Kim, D. J. (2017). </w:t>
      </w:r>
      <w:r w:rsidRPr="00601EA0">
        <w:rPr>
          <w:i/>
          <w:iCs/>
        </w:rPr>
        <w:t>Hospitality technology and the guest experience: A systematic review of mobile applications and their implications for hotel managers.</w:t>
      </w:r>
      <w:r>
        <w:t xml:space="preserve"> International Journal of Contemporary Hospitality Management, 29(7), 1801-1827.</w:t>
      </w:r>
    </w:p>
    <w:p w14:paraId="1F300391" w14:textId="435E0A39" w:rsidR="0090209A" w:rsidRDefault="0090209A" w:rsidP="00601EA0">
      <w:pPr>
        <w:pStyle w:val="ListParagraph"/>
        <w:numPr>
          <w:ilvl w:val="0"/>
          <w:numId w:val="32"/>
        </w:numPr>
      </w:pPr>
      <w:r>
        <w:t xml:space="preserve">Kim, W. G., </w:t>
      </w:r>
      <w:r w:rsidR="009610D6">
        <w:t>and</w:t>
      </w:r>
      <w:r>
        <w:t xml:space="preserve"> Lee, H. R. (2012). </w:t>
      </w:r>
      <w:r w:rsidRPr="00601EA0">
        <w:rPr>
          <w:i/>
          <w:iCs/>
        </w:rPr>
        <w:t>The impact of employee empowerment on job satisfaction in the hotel industry: A case study from South Korea</w:t>
      </w:r>
      <w:r>
        <w:t xml:space="preserve">. Journal of Human Resources in Hospitality </w:t>
      </w:r>
      <w:r w:rsidR="009610D6">
        <w:t>and</w:t>
      </w:r>
      <w:r>
        <w:t xml:space="preserve"> Tourism, 11(4), 306-325.</w:t>
      </w:r>
    </w:p>
    <w:p w14:paraId="100594D1" w14:textId="689D8785" w:rsidR="0090209A" w:rsidRDefault="0090209A" w:rsidP="004E2B03">
      <w:pPr>
        <w:pStyle w:val="ListParagraph"/>
        <w:numPr>
          <w:ilvl w:val="0"/>
          <w:numId w:val="32"/>
        </w:numPr>
      </w:pPr>
      <w:r>
        <w:t xml:space="preserve">Kim, Y. K., </w:t>
      </w:r>
      <w:r w:rsidR="009610D6">
        <w:t>and</w:t>
      </w:r>
      <w:r>
        <w:t xml:space="preserve"> Han, H. (2010). </w:t>
      </w:r>
      <w:r w:rsidRPr="004E2B03">
        <w:rPr>
          <w:i/>
          <w:iCs/>
        </w:rPr>
        <w:t>Intention to pay conventional-hotel prices at a green hotel–the moderating influence of pro-environmental propensity</w:t>
      </w:r>
      <w:r>
        <w:t>. Journal of Sustainable Tourism, 18(8), 997-1014.</w:t>
      </w:r>
    </w:p>
    <w:p w14:paraId="412ABFD0" w14:textId="77777777" w:rsidR="0090209A" w:rsidRDefault="0090209A" w:rsidP="00601EA0">
      <w:pPr>
        <w:pStyle w:val="ListParagraph"/>
        <w:numPr>
          <w:ilvl w:val="0"/>
          <w:numId w:val="32"/>
        </w:numPr>
      </w:pPr>
      <w:proofErr w:type="spellStart"/>
      <w:r>
        <w:t>Kimes</w:t>
      </w:r>
      <w:proofErr w:type="spellEnd"/>
      <w:r>
        <w:t xml:space="preserve">, S. E. (2011). </w:t>
      </w:r>
      <w:r w:rsidRPr="00601EA0">
        <w:rPr>
          <w:i/>
          <w:iCs/>
        </w:rPr>
        <w:t>The future of hotel revenue management.</w:t>
      </w:r>
      <w:r>
        <w:t xml:space="preserve"> Journal of revenue and pricing management, 10(1), 68-74.</w:t>
      </w:r>
    </w:p>
    <w:p w14:paraId="200D56A5" w14:textId="77777777" w:rsidR="0090209A" w:rsidRDefault="0090209A" w:rsidP="004E2B03">
      <w:pPr>
        <w:pStyle w:val="ListParagraph"/>
        <w:numPr>
          <w:ilvl w:val="0"/>
          <w:numId w:val="32"/>
        </w:numPr>
      </w:pPr>
      <w:proofErr w:type="spellStart"/>
      <w:r>
        <w:lastRenderedPageBreak/>
        <w:t>Kimes</w:t>
      </w:r>
      <w:proofErr w:type="spellEnd"/>
      <w:r>
        <w:t xml:space="preserve">, S. E. (2019). </w:t>
      </w:r>
      <w:r w:rsidRPr="004E2B03">
        <w:rPr>
          <w:i/>
          <w:iCs/>
        </w:rPr>
        <w:t>The future of hotel revenue management. Journal of Revenue and Pricing Management,</w:t>
      </w:r>
      <w:r>
        <w:t xml:space="preserve"> 18(1), 1-7.</w:t>
      </w:r>
    </w:p>
    <w:p w14:paraId="3AC1C7BE" w14:textId="7E27CA23" w:rsidR="0090209A" w:rsidRDefault="0090209A" w:rsidP="004E2B03">
      <w:pPr>
        <w:pStyle w:val="ListParagraph"/>
        <w:numPr>
          <w:ilvl w:val="0"/>
          <w:numId w:val="32"/>
        </w:numPr>
      </w:pPr>
      <w:r>
        <w:t xml:space="preserve">Kotler, P., Bowen, J. T., </w:t>
      </w:r>
      <w:r w:rsidR="009610D6">
        <w:t>and</w:t>
      </w:r>
      <w:r>
        <w:t xml:space="preserve"> Makens, J. C. (2014). </w:t>
      </w:r>
      <w:r w:rsidRPr="004E2B03">
        <w:rPr>
          <w:i/>
          <w:iCs/>
        </w:rPr>
        <w:t>Marketing for hospitality and tourism.</w:t>
      </w:r>
      <w:r>
        <w:t xml:space="preserve"> Pearson Higher Ed.</w:t>
      </w:r>
    </w:p>
    <w:p w14:paraId="371888A9" w14:textId="4A331FCE" w:rsidR="0090209A" w:rsidRDefault="0090209A" w:rsidP="00601EA0">
      <w:pPr>
        <w:pStyle w:val="ListParagraph"/>
        <w:numPr>
          <w:ilvl w:val="0"/>
          <w:numId w:val="32"/>
        </w:numPr>
      </w:pPr>
      <w:r>
        <w:t xml:space="preserve">Lashley, C. (2013). </w:t>
      </w:r>
      <w:r w:rsidRPr="00601EA0">
        <w:rPr>
          <w:i/>
          <w:iCs/>
        </w:rPr>
        <w:t>Hospitality, tourism, and lifestyle concepts: Implications for quality management and customer satisfaction</w:t>
      </w:r>
      <w:r>
        <w:t xml:space="preserve">. Journal of Quality Assurance in Hospitality </w:t>
      </w:r>
      <w:r w:rsidR="009610D6">
        <w:t>and</w:t>
      </w:r>
      <w:r>
        <w:t xml:space="preserve"> Tourism, 14(2), 99-111.</w:t>
      </w:r>
    </w:p>
    <w:p w14:paraId="433F7D8E" w14:textId="1ADFF0AF" w:rsidR="0090209A" w:rsidRDefault="0090209A" w:rsidP="004E2B03">
      <w:pPr>
        <w:pStyle w:val="ListParagraph"/>
        <w:numPr>
          <w:ilvl w:val="0"/>
          <w:numId w:val="32"/>
        </w:numPr>
      </w:pPr>
      <w:r>
        <w:t xml:space="preserve">Lee, H. A., Law, R., </w:t>
      </w:r>
      <w:r w:rsidR="009610D6">
        <w:t>and</w:t>
      </w:r>
      <w:r>
        <w:t xml:space="preserve"> Murphy, J. (2021). </w:t>
      </w:r>
      <w:r w:rsidRPr="004E2B03">
        <w:rPr>
          <w:i/>
          <w:iCs/>
        </w:rPr>
        <w:t>The role of social media in enhancing customer relationship management in the hotel industry</w:t>
      </w:r>
      <w:r>
        <w:t>. Journal of Hospitality and Tourism Technology, 12(3), 341-354.</w:t>
      </w:r>
    </w:p>
    <w:p w14:paraId="75C09955" w14:textId="074D484E" w:rsidR="0090209A" w:rsidRDefault="0090209A" w:rsidP="004E2B03">
      <w:pPr>
        <w:pStyle w:val="ListParagraph"/>
        <w:numPr>
          <w:ilvl w:val="0"/>
          <w:numId w:val="32"/>
        </w:numPr>
      </w:pPr>
      <w:r>
        <w:t xml:space="preserve">Lee, H. J., </w:t>
      </w:r>
      <w:r w:rsidR="009610D6">
        <w:t>and</w:t>
      </w:r>
      <w:r>
        <w:t xml:space="preserve"> Hsieh, Y. C. (2010). </w:t>
      </w:r>
      <w:r w:rsidRPr="004E2B03">
        <w:rPr>
          <w:i/>
          <w:iCs/>
        </w:rPr>
        <w:t>The effect of website quality on customer satisfaction and purchase intentions: Evidence from Chinese online visitors</w:t>
      </w:r>
      <w:r>
        <w:t xml:space="preserve">. Journal of Hospitality </w:t>
      </w:r>
      <w:r w:rsidR="009610D6">
        <w:t>and</w:t>
      </w:r>
      <w:r>
        <w:t xml:space="preserve"> Tourism Research, 34(3), 338-365.</w:t>
      </w:r>
    </w:p>
    <w:p w14:paraId="78C74F88" w14:textId="13F9D774" w:rsidR="0090209A" w:rsidRDefault="0090209A" w:rsidP="00601EA0">
      <w:pPr>
        <w:pStyle w:val="ListParagraph"/>
        <w:numPr>
          <w:ilvl w:val="0"/>
          <w:numId w:val="32"/>
        </w:numPr>
      </w:pPr>
      <w:r>
        <w:t xml:space="preserve">Li, X., </w:t>
      </w:r>
      <w:r w:rsidR="009610D6">
        <w:t>and</w:t>
      </w:r>
      <w:r>
        <w:t xml:space="preserve"> Liu, J. (2018). </w:t>
      </w:r>
      <w:r w:rsidRPr="00601EA0">
        <w:rPr>
          <w:i/>
          <w:iCs/>
        </w:rPr>
        <w:t>Hotel online reviews and their impact on attitudes and booking behaviors.</w:t>
      </w:r>
      <w:r>
        <w:t xml:space="preserve"> Journal of Hospitality and Tourism Management, 34, 15-23.</w:t>
      </w:r>
    </w:p>
    <w:p w14:paraId="114305C7" w14:textId="78290E29" w:rsidR="0090209A" w:rsidRDefault="0090209A" w:rsidP="00601EA0">
      <w:pPr>
        <w:pStyle w:val="ListParagraph"/>
        <w:numPr>
          <w:ilvl w:val="0"/>
          <w:numId w:val="32"/>
        </w:numPr>
      </w:pPr>
      <w:r>
        <w:t xml:space="preserve">Liu, J., Gu, X., </w:t>
      </w:r>
      <w:r w:rsidR="009610D6">
        <w:t>and</w:t>
      </w:r>
      <w:r>
        <w:t xml:space="preserve"> Ryan, C. (2016). </w:t>
      </w:r>
      <w:r w:rsidRPr="00601EA0">
        <w:rPr>
          <w:i/>
          <w:iCs/>
        </w:rPr>
        <w:t>The impact of social media on hospitality industry: The case study of TripAdvisor.</w:t>
      </w:r>
      <w:r>
        <w:t xml:space="preserve"> International Journal of Contemporary Hospitality Management, 28(10), 2221-2239.</w:t>
      </w:r>
    </w:p>
    <w:p w14:paraId="53415006" w14:textId="6373B00D" w:rsidR="0090209A" w:rsidRDefault="0090209A" w:rsidP="004E2B03">
      <w:pPr>
        <w:pStyle w:val="ListParagraph"/>
        <w:numPr>
          <w:ilvl w:val="0"/>
          <w:numId w:val="32"/>
        </w:numPr>
      </w:pPr>
      <w:r>
        <w:t xml:space="preserve">Mill, R. C., </w:t>
      </w:r>
      <w:r w:rsidR="009610D6">
        <w:t>and</w:t>
      </w:r>
      <w:r>
        <w:t xml:space="preserve"> Morrison, A. M. (2012). </w:t>
      </w:r>
      <w:r w:rsidRPr="004E2B03">
        <w:rPr>
          <w:i/>
          <w:iCs/>
        </w:rPr>
        <w:t>The tourism system</w:t>
      </w:r>
      <w:r>
        <w:t>. Kendall Hunt.</w:t>
      </w:r>
    </w:p>
    <w:p w14:paraId="0BA7E0E2" w14:textId="77777777" w:rsidR="0090209A" w:rsidRDefault="0090209A" w:rsidP="00601EA0">
      <w:pPr>
        <w:pStyle w:val="ListParagraph"/>
        <w:numPr>
          <w:ilvl w:val="0"/>
          <w:numId w:val="32"/>
        </w:numPr>
      </w:pPr>
      <w:proofErr w:type="spellStart"/>
      <w:r>
        <w:t>Noordzife</w:t>
      </w:r>
      <w:proofErr w:type="spellEnd"/>
      <w:r>
        <w:t xml:space="preserve">, G. (2014) </w:t>
      </w:r>
      <w:r w:rsidRPr="00601EA0">
        <w:rPr>
          <w:i/>
          <w:iCs/>
        </w:rPr>
        <w:t>Project Management of Hotel Opening Processes: Exploring Better Ways to Manage New Hotel Openings</w:t>
      </w:r>
      <w:r>
        <w:t>, CreateSpace</w:t>
      </w:r>
    </w:p>
    <w:p w14:paraId="426AE464" w14:textId="70EE8DB7" w:rsidR="0090209A" w:rsidRDefault="0090209A" w:rsidP="00601EA0">
      <w:pPr>
        <w:pStyle w:val="ListParagraph"/>
        <w:numPr>
          <w:ilvl w:val="0"/>
          <w:numId w:val="32"/>
        </w:numPr>
      </w:pPr>
      <w:proofErr w:type="spellStart"/>
      <w:r>
        <w:t>Nunkoo</w:t>
      </w:r>
      <w:proofErr w:type="spellEnd"/>
      <w:r>
        <w:t xml:space="preserve">, R., </w:t>
      </w:r>
      <w:r w:rsidR="009610D6">
        <w:t>and</w:t>
      </w:r>
      <w:r>
        <w:t xml:space="preserve"> </w:t>
      </w:r>
      <w:proofErr w:type="spellStart"/>
      <w:r>
        <w:t>Ramkissoon</w:t>
      </w:r>
      <w:proofErr w:type="spellEnd"/>
      <w:r>
        <w:t xml:space="preserve">, H. (2011). </w:t>
      </w:r>
      <w:r w:rsidRPr="00601EA0">
        <w:rPr>
          <w:i/>
          <w:iCs/>
        </w:rPr>
        <w:t>Developing a community support model for tourism.</w:t>
      </w:r>
      <w:r>
        <w:t xml:space="preserve"> Annals of Tourism Research, 38(3), 964-988.</w:t>
      </w:r>
    </w:p>
    <w:p w14:paraId="19C8A334" w14:textId="3930BA29" w:rsidR="0090209A" w:rsidRDefault="0090209A" w:rsidP="00601EA0">
      <w:pPr>
        <w:pStyle w:val="ListParagraph"/>
        <w:numPr>
          <w:ilvl w:val="0"/>
          <w:numId w:val="32"/>
        </w:numPr>
      </w:pPr>
      <w:r>
        <w:t xml:space="preserve">Oh, H., </w:t>
      </w:r>
      <w:r w:rsidR="009610D6">
        <w:t>and</w:t>
      </w:r>
      <w:r>
        <w:t xml:space="preserve"> </w:t>
      </w:r>
      <w:proofErr w:type="spellStart"/>
      <w:r>
        <w:t>Jeong</w:t>
      </w:r>
      <w:proofErr w:type="spellEnd"/>
      <w:r>
        <w:t xml:space="preserve">, M. (2007). </w:t>
      </w:r>
      <w:r w:rsidRPr="00601EA0">
        <w:rPr>
          <w:i/>
          <w:iCs/>
        </w:rPr>
        <w:t xml:space="preserve">The effect of brand equity on customer response to </w:t>
      </w:r>
      <w:r w:rsidR="001C3BD3">
        <w:rPr>
          <w:i/>
          <w:iCs/>
        </w:rPr>
        <w:t xml:space="preserve">a </w:t>
      </w:r>
      <w:r w:rsidRPr="00601EA0">
        <w:rPr>
          <w:i/>
          <w:iCs/>
        </w:rPr>
        <w:t>service failure in the hotel industry</w:t>
      </w:r>
      <w:r>
        <w:t xml:space="preserve">. Journal of Travel </w:t>
      </w:r>
      <w:r w:rsidR="009610D6">
        <w:t>and</w:t>
      </w:r>
      <w:r>
        <w:t xml:space="preserve"> Tourism Marketing, 23(1), 61-74.</w:t>
      </w:r>
    </w:p>
    <w:p w14:paraId="4129B152" w14:textId="77777777" w:rsidR="0090209A" w:rsidRDefault="0090209A" w:rsidP="004E2B03">
      <w:pPr>
        <w:pStyle w:val="ListParagraph"/>
        <w:numPr>
          <w:ilvl w:val="0"/>
          <w:numId w:val="32"/>
        </w:numPr>
      </w:pPr>
      <w:proofErr w:type="spellStart"/>
      <w:r>
        <w:t>Paraskevas</w:t>
      </w:r>
      <w:proofErr w:type="spellEnd"/>
      <w:r>
        <w:t xml:space="preserve">, A. (2020). </w:t>
      </w:r>
      <w:r w:rsidRPr="004E2B03">
        <w:rPr>
          <w:i/>
          <w:iCs/>
        </w:rPr>
        <w:t>The strategic response of hospitality and tourism firms to the COVID-19 pandemic: Reflections on lessons learned and a research agenda.</w:t>
      </w:r>
      <w:r>
        <w:t xml:space="preserve"> Journal of Hospitality and Tourism Management, 45, 182-185.</w:t>
      </w:r>
    </w:p>
    <w:p w14:paraId="77846FCD" w14:textId="6A5CE233" w:rsidR="0090209A" w:rsidRDefault="0090209A" w:rsidP="004E2B03">
      <w:pPr>
        <w:pStyle w:val="ListParagraph"/>
        <w:numPr>
          <w:ilvl w:val="0"/>
          <w:numId w:val="32"/>
        </w:numPr>
      </w:pPr>
      <w:proofErr w:type="spellStart"/>
      <w:r>
        <w:t>Paraskevas</w:t>
      </w:r>
      <w:proofErr w:type="spellEnd"/>
      <w:r>
        <w:t xml:space="preserve">, A., </w:t>
      </w:r>
      <w:r w:rsidR="009610D6">
        <w:t>and</w:t>
      </w:r>
      <w:r>
        <w:t xml:space="preserve"> </w:t>
      </w:r>
      <w:proofErr w:type="spellStart"/>
      <w:r>
        <w:t>Altinay</w:t>
      </w:r>
      <w:proofErr w:type="spellEnd"/>
      <w:r>
        <w:t xml:space="preserve">, L. (2012). </w:t>
      </w:r>
      <w:r w:rsidRPr="004E2B03">
        <w:rPr>
          <w:i/>
          <w:iCs/>
        </w:rPr>
        <w:t>Planning research in hospitality and tourism.</w:t>
      </w:r>
      <w:r>
        <w:t xml:space="preserve"> Routledge.</w:t>
      </w:r>
    </w:p>
    <w:p w14:paraId="2EC20396" w14:textId="4C07CB8A" w:rsidR="0090209A" w:rsidRDefault="0090209A" w:rsidP="00601EA0">
      <w:pPr>
        <w:pStyle w:val="ListParagraph"/>
        <w:numPr>
          <w:ilvl w:val="0"/>
          <w:numId w:val="32"/>
        </w:numPr>
      </w:pPr>
      <w:proofErr w:type="spellStart"/>
      <w:r>
        <w:lastRenderedPageBreak/>
        <w:t>Pechlaner</w:t>
      </w:r>
      <w:proofErr w:type="spellEnd"/>
      <w:r>
        <w:t xml:space="preserve">, H., </w:t>
      </w:r>
      <w:r w:rsidR="009610D6">
        <w:t>and</w:t>
      </w:r>
      <w:r>
        <w:t xml:space="preserve"> Bachinger, M. (2016). </w:t>
      </w:r>
      <w:r w:rsidRPr="00601EA0">
        <w:rPr>
          <w:i/>
          <w:iCs/>
        </w:rPr>
        <w:t>The evolution of tourism destination management and its influence on tourism development and sustainability.</w:t>
      </w:r>
      <w:r>
        <w:t xml:space="preserve"> Journal of Destination Marketing </w:t>
      </w:r>
      <w:r w:rsidR="009610D6">
        <w:t>and</w:t>
      </w:r>
      <w:r>
        <w:t xml:space="preserve"> Management, 5(4), 239-248.</w:t>
      </w:r>
    </w:p>
    <w:p w14:paraId="64104B8F" w14:textId="564288D4" w:rsidR="0090209A" w:rsidRDefault="0090209A" w:rsidP="00601EA0">
      <w:pPr>
        <w:pStyle w:val="ListParagraph"/>
        <w:numPr>
          <w:ilvl w:val="0"/>
          <w:numId w:val="32"/>
        </w:numPr>
      </w:pPr>
      <w:proofErr w:type="spellStart"/>
      <w:r>
        <w:t>Pizam</w:t>
      </w:r>
      <w:proofErr w:type="spellEnd"/>
      <w:r>
        <w:t xml:space="preserve">, A., </w:t>
      </w:r>
      <w:r w:rsidR="009610D6">
        <w:t>and</w:t>
      </w:r>
      <w:r>
        <w:t xml:space="preserve"> Ellis, T. (1999). </w:t>
      </w:r>
      <w:r w:rsidRPr="00601EA0">
        <w:rPr>
          <w:i/>
          <w:iCs/>
        </w:rPr>
        <w:t>Customer satisfaction and its measurement in hospitality enterprises.</w:t>
      </w:r>
      <w:r>
        <w:t xml:space="preserve"> International Journal of Contemporary Hospitality Management, 11(7), 326-339.</w:t>
      </w:r>
    </w:p>
    <w:p w14:paraId="602FA462" w14:textId="6D644FBC" w:rsidR="0090209A" w:rsidRDefault="0090209A" w:rsidP="00601EA0">
      <w:pPr>
        <w:pStyle w:val="ListParagraph"/>
        <w:numPr>
          <w:ilvl w:val="0"/>
          <w:numId w:val="32"/>
        </w:numPr>
      </w:pPr>
      <w:r>
        <w:t xml:space="preserve">Ren, Y., </w:t>
      </w:r>
      <w:r w:rsidR="009610D6">
        <w:t>and</w:t>
      </w:r>
      <w:r>
        <w:t xml:space="preserve"> Guo, X. (2019). Big data in hospitality and tourism: A literature review. Journal of Hospitality and Tourism Technology, 10(3), 466-486.</w:t>
      </w:r>
    </w:p>
    <w:p w14:paraId="1EC231F9" w14:textId="77777777" w:rsidR="0090209A" w:rsidRDefault="0090209A" w:rsidP="00601EA0">
      <w:pPr>
        <w:pStyle w:val="ListParagraph"/>
        <w:numPr>
          <w:ilvl w:val="0"/>
          <w:numId w:val="32"/>
        </w:numPr>
      </w:pPr>
      <w:proofErr w:type="spellStart"/>
      <w:r>
        <w:t>Sigala</w:t>
      </w:r>
      <w:proofErr w:type="spellEnd"/>
      <w:r>
        <w:t xml:space="preserve">, M. (2016). </w:t>
      </w:r>
      <w:r w:rsidRPr="00601EA0">
        <w:rPr>
          <w:i/>
          <w:iCs/>
        </w:rPr>
        <w:t xml:space="preserve">Smart tourism ecosystems and hospitality management: an emerging research agenda. </w:t>
      </w:r>
      <w:r>
        <w:t>International Journal of Hospitality Management, 57, 162-170.</w:t>
      </w:r>
    </w:p>
    <w:p w14:paraId="1B03E64A" w14:textId="77777777" w:rsidR="0090209A" w:rsidRDefault="0090209A" w:rsidP="00601EA0">
      <w:pPr>
        <w:pStyle w:val="ListParagraph"/>
        <w:numPr>
          <w:ilvl w:val="0"/>
          <w:numId w:val="32"/>
        </w:numPr>
      </w:pPr>
      <w:proofErr w:type="spellStart"/>
      <w:r>
        <w:t>Sigala</w:t>
      </w:r>
      <w:proofErr w:type="spellEnd"/>
      <w:r>
        <w:t xml:space="preserve">, M. (2018). </w:t>
      </w:r>
      <w:r w:rsidRPr="00601EA0">
        <w:rPr>
          <w:i/>
          <w:iCs/>
        </w:rPr>
        <w:t>Smart tourism ecosystems: ICT-enabled innovation in the tourism industry.</w:t>
      </w:r>
      <w:r>
        <w:t xml:space="preserve"> Cham: Springer.</w:t>
      </w:r>
    </w:p>
    <w:p w14:paraId="7FA66DA2" w14:textId="73E69A64" w:rsidR="0090209A" w:rsidRDefault="0090209A" w:rsidP="004E2B03">
      <w:pPr>
        <w:pStyle w:val="ListParagraph"/>
        <w:numPr>
          <w:ilvl w:val="0"/>
          <w:numId w:val="32"/>
        </w:numPr>
      </w:pPr>
      <w:r>
        <w:t xml:space="preserve">Siu, N. Y., </w:t>
      </w:r>
      <w:r w:rsidR="009610D6">
        <w:t>and</w:t>
      </w:r>
      <w:r>
        <w:t xml:space="preserve"> Ma, E. (2019). </w:t>
      </w:r>
      <w:r w:rsidRPr="004E2B03">
        <w:rPr>
          <w:i/>
          <w:iCs/>
        </w:rPr>
        <w:t>The effect of green practices on hotel guest satisfaction: Evidence from Hong Kong</w:t>
      </w:r>
      <w:r>
        <w:t>. Journal of Sustainable Tourism, 27(10), 1281-1301.</w:t>
      </w:r>
    </w:p>
    <w:p w14:paraId="2EC8EE5E" w14:textId="77777777" w:rsidR="0090209A" w:rsidRDefault="0090209A" w:rsidP="00601EA0">
      <w:pPr>
        <w:pStyle w:val="ListParagraph"/>
        <w:numPr>
          <w:ilvl w:val="0"/>
          <w:numId w:val="32"/>
        </w:numPr>
      </w:pPr>
      <w:r w:rsidRPr="00672FD7">
        <w:t xml:space="preserve">Smith, J. (2010). </w:t>
      </w:r>
      <w:r w:rsidRPr="00601EA0">
        <w:rPr>
          <w:i/>
          <w:iCs/>
        </w:rPr>
        <w:t>Hospitality Management: A Comprehensive Guide to the Hospitality Industry.</w:t>
      </w:r>
      <w:r w:rsidRPr="00672FD7">
        <w:t xml:space="preserve"> Oxford: Butterworth-Heinemann.</w:t>
      </w:r>
    </w:p>
    <w:p w14:paraId="6D6D5234" w14:textId="5221F91B" w:rsidR="0090209A" w:rsidRDefault="0090209A" w:rsidP="00601EA0">
      <w:pPr>
        <w:pStyle w:val="ListParagraph"/>
        <w:numPr>
          <w:ilvl w:val="0"/>
          <w:numId w:val="32"/>
        </w:numPr>
      </w:pPr>
      <w:r>
        <w:t xml:space="preserve">So, K. K. F., King, C., </w:t>
      </w:r>
      <w:r w:rsidR="009610D6">
        <w:t>and</w:t>
      </w:r>
      <w:r>
        <w:t xml:space="preserve"> Sparks, B. (2014). </w:t>
      </w:r>
      <w:r w:rsidRPr="00601EA0">
        <w:rPr>
          <w:i/>
          <w:iCs/>
        </w:rPr>
        <w:t>Customer engagement with tourism brands: Scale development and validation</w:t>
      </w:r>
      <w:r>
        <w:t xml:space="preserve">. Journal of Hospitality </w:t>
      </w:r>
      <w:r w:rsidR="009610D6">
        <w:t>and</w:t>
      </w:r>
      <w:r>
        <w:t xml:space="preserve"> Tourism Research, 38(3), 304-329.</w:t>
      </w:r>
    </w:p>
    <w:p w14:paraId="15F78EBA" w14:textId="4C3293AE" w:rsidR="0090209A" w:rsidRDefault="0090209A" w:rsidP="00601EA0">
      <w:pPr>
        <w:pStyle w:val="ListParagraph"/>
        <w:numPr>
          <w:ilvl w:val="0"/>
          <w:numId w:val="32"/>
        </w:numPr>
      </w:pPr>
      <w:r>
        <w:t xml:space="preserve">Song, H., </w:t>
      </w:r>
      <w:r w:rsidR="009610D6">
        <w:t>and</w:t>
      </w:r>
      <w:r>
        <w:t xml:space="preserve"> Li, X. (2018). </w:t>
      </w:r>
      <w:r w:rsidRPr="00601EA0">
        <w:rPr>
          <w:i/>
          <w:iCs/>
        </w:rPr>
        <w:t>Hotel revenue management: From theory to practice</w:t>
      </w:r>
      <w:r>
        <w:t>. Oxford: Goodfellow Publishers.</w:t>
      </w:r>
    </w:p>
    <w:p w14:paraId="552B3688" w14:textId="19382A65" w:rsidR="0090209A" w:rsidRDefault="0090209A" w:rsidP="00601EA0">
      <w:pPr>
        <w:pStyle w:val="ListParagraph"/>
        <w:numPr>
          <w:ilvl w:val="0"/>
          <w:numId w:val="32"/>
        </w:numPr>
      </w:pPr>
      <w:r>
        <w:t xml:space="preserve">Upadhyay, Y., Singh, R., </w:t>
      </w:r>
      <w:r w:rsidR="009610D6">
        <w:t>and</w:t>
      </w:r>
      <w:r>
        <w:t xml:space="preserve"> Gupta, R. (2018). </w:t>
      </w:r>
      <w:r w:rsidRPr="00601EA0">
        <w:rPr>
          <w:i/>
          <w:iCs/>
        </w:rPr>
        <w:t>Employee turnover in the hotel industry: Causes and solutions</w:t>
      </w:r>
      <w:r>
        <w:t>. Journal of Tourism and Hospitality Management, 6(1), 17-28.</w:t>
      </w:r>
    </w:p>
    <w:p w14:paraId="75D7EBC0" w14:textId="2DF6B063" w:rsidR="0090209A" w:rsidRDefault="0090209A" w:rsidP="00601EA0">
      <w:pPr>
        <w:pStyle w:val="ListParagraph"/>
        <w:numPr>
          <w:ilvl w:val="0"/>
          <w:numId w:val="32"/>
        </w:numPr>
      </w:pPr>
      <w:r>
        <w:t xml:space="preserve">Whittington, R. and Molloy E. (2005). </w:t>
      </w:r>
      <w:r w:rsidRPr="00601EA0">
        <w:rPr>
          <w:i/>
          <w:iCs/>
        </w:rPr>
        <w:t xml:space="preserve">HR's role in </w:t>
      </w:r>
      <w:r w:rsidR="001C3BD3">
        <w:rPr>
          <w:i/>
          <w:iCs/>
        </w:rPr>
        <w:t xml:space="preserve">the </w:t>
      </w:r>
      <w:proofErr w:type="spellStart"/>
      <w:r w:rsidRPr="00601EA0">
        <w:rPr>
          <w:i/>
          <w:iCs/>
        </w:rPr>
        <w:t>organisation</w:t>
      </w:r>
      <w:proofErr w:type="spellEnd"/>
      <w:r w:rsidRPr="00601EA0">
        <w:rPr>
          <w:i/>
          <w:iCs/>
        </w:rPr>
        <w:t>: shaping change. Research report.</w:t>
      </w:r>
      <w:r>
        <w:t xml:space="preserve"> London: Chartered Institute of Personnel and Development.</w:t>
      </w:r>
    </w:p>
    <w:p w14:paraId="777C179D" w14:textId="77777777" w:rsidR="0090209A" w:rsidRDefault="0090209A" w:rsidP="00601EA0">
      <w:pPr>
        <w:pStyle w:val="ListParagraph"/>
        <w:numPr>
          <w:ilvl w:val="0"/>
          <w:numId w:val="32"/>
        </w:numPr>
      </w:pPr>
      <w:r>
        <w:t xml:space="preserve">Whittington, R. et al (2020). </w:t>
      </w:r>
      <w:r w:rsidRPr="00601EA0">
        <w:rPr>
          <w:i/>
          <w:iCs/>
        </w:rPr>
        <w:t xml:space="preserve">Exploring Strategy. </w:t>
      </w:r>
      <w:r>
        <w:t>Harlow: Pearson Education Limited.</w:t>
      </w:r>
    </w:p>
    <w:p w14:paraId="6EA2CD68" w14:textId="3070B6E6" w:rsidR="0090209A" w:rsidRDefault="0090209A" w:rsidP="004E2B03">
      <w:pPr>
        <w:pStyle w:val="ListParagraph"/>
        <w:numPr>
          <w:ilvl w:val="0"/>
          <w:numId w:val="32"/>
        </w:numPr>
      </w:pPr>
      <w:r>
        <w:t xml:space="preserve">Wong, I. A., </w:t>
      </w:r>
      <w:r w:rsidR="009610D6">
        <w:t>and</w:t>
      </w:r>
      <w:r>
        <w:t xml:space="preserve"> Au, N. (2020). </w:t>
      </w:r>
      <w:r w:rsidRPr="004E2B03">
        <w:rPr>
          <w:i/>
          <w:iCs/>
        </w:rPr>
        <w:t>Examining the relationship between hotel staff training and service quality: The case of Macau</w:t>
      </w:r>
      <w:r>
        <w:t>. Journal of Hospitality and Tourism Management, 44, 102-111.</w:t>
      </w:r>
    </w:p>
    <w:p w14:paraId="76AEF3DB" w14:textId="065DF357" w:rsidR="0090209A" w:rsidRDefault="0090209A" w:rsidP="00601EA0">
      <w:pPr>
        <w:pStyle w:val="ListParagraph"/>
        <w:numPr>
          <w:ilvl w:val="0"/>
          <w:numId w:val="32"/>
        </w:numPr>
      </w:pPr>
      <w:r>
        <w:t xml:space="preserve">Wood, R. C., </w:t>
      </w:r>
      <w:r w:rsidR="009610D6">
        <w:t>and</w:t>
      </w:r>
      <w:r>
        <w:t xml:space="preserve"> Brotherton, B. (2014). </w:t>
      </w:r>
      <w:r w:rsidRPr="00601EA0">
        <w:rPr>
          <w:i/>
          <w:iCs/>
        </w:rPr>
        <w:t>The sage handbook of hospitality management</w:t>
      </w:r>
      <w:r>
        <w:t>. Sage.</w:t>
      </w:r>
    </w:p>
    <w:p w14:paraId="30CE1A1C" w14:textId="6BD98B5F" w:rsidR="0090209A" w:rsidRDefault="0090209A" w:rsidP="00601EA0">
      <w:pPr>
        <w:pStyle w:val="ListParagraph"/>
        <w:numPr>
          <w:ilvl w:val="0"/>
          <w:numId w:val="32"/>
        </w:numPr>
      </w:pPr>
      <w:r w:rsidRPr="00672FD7">
        <w:lastRenderedPageBreak/>
        <w:t xml:space="preserve">World Travel </w:t>
      </w:r>
      <w:r w:rsidR="009610D6">
        <w:t>and</w:t>
      </w:r>
      <w:r w:rsidRPr="00672FD7">
        <w:t xml:space="preserve"> Tourism Council. (2022). </w:t>
      </w:r>
      <w:r w:rsidRPr="00601EA0">
        <w:rPr>
          <w:i/>
          <w:iCs/>
        </w:rPr>
        <w:t>“Tourism and Travel Industry: Economic Impact Report 2022”</w:t>
      </w:r>
      <w:r w:rsidRPr="00672FD7">
        <w:t>. Available at: https://www.wttc.org/economic-impact/ (Accessed: February 23, 2023).</w:t>
      </w:r>
    </w:p>
    <w:p w14:paraId="6DCC8042" w14:textId="7B4005CC" w:rsidR="0090209A" w:rsidRDefault="0090209A" w:rsidP="00601EA0">
      <w:pPr>
        <w:pStyle w:val="ListParagraph"/>
        <w:numPr>
          <w:ilvl w:val="0"/>
          <w:numId w:val="32"/>
        </w:numPr>
      </w:pPr>
      <w:proofErr w:type="spellStart"/>
      <w:r>
        <w:t>Yoo</w:t>
      </w:r>
      <w:proofErr w:type="spellEnd"/>
      <w:r>
        <w:t xml:space="preserve">, S., </w:t>
      </w:r>
      <w:r w:rsidR="009610D6">
        <w:t>and</w:t>
      </w:r>
      <w:r>
        <w:t xml:space="preserve"> </w:t>
      </w:r>
      <w:proofErr w:type="spellStart"/>
      <w:r>
        <w:t>Gretzel</w:t>
      </w:r>
      <w:proofErr w:type="spellEnd"/>
      <w:r>
        <w:t xml:space="preserve">, U. (2019). </w:t>
      </w:r>
      <w:r w:rsidRPr="00601EA0">
        <w:rPr>
          <w:i/>
          <w:iCs/>
        </w:rPr>
        <w:t>Attributes, benefits, and challenges of online travel agencies: A literature review</w:t>
      </w:r>
      <w:r>
        <w:t>. Journal of Travel Research, 58(1), 3-19.</w:t>
      </w:r>
    </w:p>
    <w:p w14:paraId="596146E1" w14:textId="3323C18A" w:rsidR="0090209A" w:rsidRDefault="0090209A" w:rsidP="00601EA0">
      <w:pPr>
        <w:pStyle w:val="ListParagraph"/>
        <w:numPr>
          <w:ilvl w:val="0"/>
          <w:numId w:val="32"/>
        </w:numPr>
      </w:pPr>
      <w:proofErr w:type="spellStart"/>
      <w:r>
        <w:t>Yuksel</w:t>
      </w:r>
      <w:proofErr w:type="spellEnd"/>
      <w:r>
        <w:t xml:space="preserve">, A., </w:t>
      </w:r>
      <w:proofErr w:type="spellStart"/>
      <w:r>
        <w:t>Yuksel</w:t>
      </w:r>
      <w:proofErr w:type="spellEnd"/>
      <w:r>
        <w:t xml:space="preserve">, F., </w:t>
      </w:r>
      <w:r w:rsidR="009610D6">
        <w:t>and</w:t>
      </w:r>
      <w:r>
        <w:t xml:space="preserve"> </w:t>
      </w:r>
      <w:proofErr w:type="spellStart"/>
      <w:r>
        <w:t>Bilim</w:t>
      </w:r>
      <w:proofErr w:type="spellEnd"/>
      <w:r>
        <w:t xml:space="preserve">, Y. (2010). </w:t>
      </w:r>
      <w:r w:rsidRPr="00601EA0">
        <w:rPr>
          <w:i/>
          <w:iCs/>
        </w:rPr>
        <w:t>Destination branding for sustainable tourism: A case study of Bodrum</w:t>
      </w:r>
      <w:r>
        <w:t>, Turkey. Journal of Sustainable Tourism, 18(6), 723-736.</w:t>
      </w:r>
    </w:p>
    <w:p w14:paraId="03E91CF4" w14:textId="7C755091" w:rsidR="0090209A" w:rsidRDefault="0090209A" w:rsidP="004E2B03">
      <w:pPr>
        <w:pStyle w:val="ListParagraph"/>
        <w:numPr>
          <w:ilvl w:val="0"/>
          <w:numId w:val="32"/>
        </w:numPr>
      </w:pPr>
      <w:r>
        <w:t xml:space="preserve">Zeithaml, V. A., Bitner, M. J., </w:t>
      </w:r>
      <w:r w:rsidR="009610D6">
        <w:t>and</w:t>
      </w:r>
      <w:r>
        <w:t xml:space="preserve"> </w:t>
      </w:r>
      <w:proofErr w:type="spellStart"/>
      <w:r>
        <w:t>Gremler</w:t>
      </w:r>
      <w:proofErr w:type="spellEnd"/>
      <w:r>
        <w:t xml:space="preserve">, D. D. (2018). </w:t>
      </w:r>
      <w:r w:rsidRPr="004E2B03">
        <w:rPr>
          <w:i/>
          <w:iCs/>
        </w:rPr>
        <w:t>Services marketing: Integrating customer focus across the firm</w:t>
      </w:r>
      <w:r>
        <w:t>. McGraw Hill.</w:t>
      </w:r>
    </w:p>
    <w:p w14:paraId="21086FBE" w14:textId="1EF65521" w:rsidR="0090209A" w:rsidRDefault="0090209A" w:rsidP="00601EA0">
      <w:pPr>
        <w:pStyle w:val="ListParagraph"/>
        <w:numPr>
          <w:ilvl w:val="0"/>
          <w:numId w:val="32"/>
        </w:numPr>
      </w:pPr>
      <w:r>
        <w:t xml:space="preserve">Zhang, X., Xu, X., </w:t>
      </w:r>
      <w:r w:rsidR="009610D6">
        <w:t>and</w:t>
      </w:r>
      <w:r>
        <w:t xml:space="preserve"> Zhang, J. (2018). </w:t>
      </w:r>
      <w:r w:rsidRPr="00601EA0">
        <w:rPr>
          <w:i/>
          <w:iCs/>
        </w:rPr>
        <w:t>An exploratory study of the adoption and diffusion of big data analytics in the hospitality and tourism industry</w:t>
      </w:r>
      <w:r>
        <w:t>. Journal of Hospitality and Tourism Technology, 9(1), 70-86.</w:t>
      </w:r>
    </w:p>
    <w:p w14:paraId="5BB3A137" w14:textId="2A8D8299" w:rsidR="0090209A" w:rsidRDefault="0090209A" w:rsidP="004E2B03">
      <w:pPr>
        <w:pStyle w:val="ListParagraph"/>
        <w:numPr>
          <w:ilvl w:val="0"/>
          <w:numId w:val="32"/>
        </w:numPr>
      </w:pPr>
      <w:r>
        <w:t xml:space="preserve">Zhao, D., Law, R., </w:t>
      </w:r>
      <w:r w:rsidR="009610D6">
        <w:t>and</w:t>
      </w:r>
      <w:r>
        <w:t xml:space="preserve"> Li, X. (2019). </w:t>
      </w:r>
      <w:r w:rsidRPr="004E2B03">
        <w:rPr>
          <w:i/>
          <w:iCs/>
        </w:rPr>
        <w:t>A review of hotel revenue management research from 2008 to 2017: A text mining approach</w:t>
      </w:r>
      <w:r>
        <w:t>. Journal of Hospitality and Tourism Management, 38, 118-131.</w:t>
      </w:r>
    </w:p>
    <w:p w14:paraId="02CC0701" w14:textId="77777777" w:rsidR="00344DF2" w:rsidRDefault="00344DF2" w:rsidP="00344DF2"/>
    <w:p w14:paraId="54DAA465" w14:textId="77777777" w:rsidR="00344DF2" w:rsidRPr="00B96BBE" w:rsidRDefault="00344DF2" w:rsidP="00672FD7"/>
    <w:sectPr w:rsidR="00344DF2" w:rsidRPr="00B96BBE" w:rsidSect="00A325A5">
      <w:headerReference w:type="default" r:id="rId23"/>
      <w:footerReference w:type="default" r:id="rId24"/>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67D8D" w14:textId="77777777" w:rsidR="00515569" w:rsidRDefault="00515569" w:rsidP="008F3900">
      <w:r>
        <w:separator/>
      </w:r>
    </w:p>
  </w:endnote>
  <w:endnote w:type="continuationSeparator" w:id="0">
    <w:p w14:paraId="440EB0BB" w14:textId="77777777" w:rsidR="00515569" w:rsidRDefault="00515569" w:rsidP="008F3900">
      <w:r>
        <w:continuationSeparator/>
      </w:r>
    </w:p>
  </w:endnote>
  <w:endnote w:type="continuationNotice" w:id="1">
    <w:p w14:paraId="21287585" w14:textId="77777777" w:rsidR="00515569" w:rsidRDefault="005155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920272"/>
      <w:docPartObj>
        <w:docPartGallery w:val="Page Numbers (Bottom of Page)"/>
        <w:docPartUnique/>
      </w:docPartObj>
    </w:sdtPr>
    <w:sdtEndPr>
      <w:rPr>
        <w:noProof/>
      </w:rPr>
    </w:sdtEndPr>
    <w:sdtContent>
      <w:p w14:paraId="2892FF21" w14:textId="694795FD" w:rsidR="00EF26E1" w:rsidRDefault="00EF26E1" w:rsidP="008F3900">
        <w:pPr>
          <w:pStyle w:val="Footer"/>
        </w:pPr>
        <w:r>
          <w:fldChar w:fldCharType="begin"/>
        </w:r>
        <w:r>
          <w:instrText xml:space="preserve"> PAGE   \* MERGEFORMAT </w:instrText>
        </w:r>
        <w:r>
          <w:fldChar w:fldCharType="separate"/>
        </w:r>
        <w:r>
          <w:rPr>
            <w:noProof/>
          </w:rPr>
          <w:t>2</w:t>
        </w:r>
        <w:r>
          <w:rPr>
            <w:noProof/>
          </w:rPr>
          <w:fldChar w:fldCharType="end"/>
        </w:r>
      </w:p>
    </w:sdtContent>
  </w:sdt>
  <w:p w14:paraId="61BE7D5A" w14:textId="77777777" w:rsidR="00EF26E1" w:rsidRDefault="00EF26E1" w:rsidP="008F3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DD26D" w14:textId="77777777" w:rsidR="00515569" w:rsidRDefault="00515569" w:rsidP="008F3900">
      <w:r>
        <w:separator/>
      </w:r>
    </w:p>
  </w:footnote>
  <w:footnote w:type="continuationSeparator" w:id="0">
    <w:p w14:paraId="0DA4396F" w14:textId="77777777" w:rsidR="00515569" w:rsidRDefault="00515569" w:rsidP="008F3900">
      <w:r>
        <w:continuationSeparator/>
      </w:r>
    </w:p>
  </w:footnote>
  <w:footnote w:type="continuationNotice" w:id="1">
    <w:p w14:paraId="4B93BF57" w14:textId="77777777" w:rsidR="00515569" w:rsidRDefault="0051556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BCF89" w14:textId="724A5281" w:rsidR="00EB0F2B" w:rsidRDefault="00EB0F2B">
    <w:pPr>
      <w:pStyle w:val="Header"/>
      <w:rPr>
        <w:noProof/>
        <w:lang w:eastAsia="en-GB"/>
      </w:rPr>
    </w:pPr>
  </w:p>
  <w:p w14:paraId="46410788" w14:textId="6988E01F" w:rsidR="00E9507E" w:rsidRDefault="00E95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761F"/>
    <w:multiLevelType w:val="hybridMultilevel"/>
    <w:tmpl w:val="8F6821A8"/>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 w15:restartNumberingAfterBreak="0">
    <w:nsid w:val="0A102F95"/>
    <w:multiLevelType w:val="hybridMultilevel"/>
    <w:tmpl w:val="36860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480D49"/>
    <w:multiLevelType w:val="hybridMultilevel"/>
    <w:tmpl w:val="B4AA5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4003C7"/>
    <w:multiLevelType w:val="hybridMultilevel"/>
    <w:tmpl w:val="8C2CFA4E"/>
    <w:lvl w:ilvl="0" w:tplc="91A8459A">
      <w:numFmt w:val="bullet"/>
      <w:lvlText w:val="•"/>
      <w:lvlJc w:val="left"/>
      <w:pPr>
        <w:ind w:left="1080" w:hanging="72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AC661A"/>
    <w:multiLevelType w:val="hybridMultilevel"/>
    <w:tmpl w:val="9FECABE8"/>
    <w:lvl w:ilvl="0" w:tplc="5C048856">
      <w:start w:val="1"/>
      <w:numFmt w:val="bullet"/>
      <w:lvlText w:val="•"/>
      <w:lvlJc w:val="left"/>
      <w:pPr>
        <w:tabs>
          <w:tab w:val="num" w:pos="720"/>
        </w:tabs>
        <w:ind w:left="720" w:hanging="360"/>
      </w:pPr>
      <w:rPr>
        <w:rFonts w:ascii="Arial" w:hAnsi="Arial" w:hint="default"/>
      </w:rPr>
    </w:lvl>
    <w:lvl w:ilvl="1" w:tplc="BA9C881A" w:tentative="1">
      <w:start w:val="1"/>
      <w:numFmt w:val="bullet"/>
      <w:lvlText w:val="•"/>
      <w:lvlJc w:val="left"/>
      <w:pPr>
        <w:tabs>
          <w:tab w:val="num" w:pos="1440"/>
        </w:tabs>
        <w:ind w:left="1440" w:hanging="360"/>
      </w:pPr>
      <w:rPr>
        <w:rFonts w:ascii="Arial" w:hAnsi="Arial" w:hint="default"/>
      </w:rPr>
    </w:lvl>
    <w:lvl w:ilvl="2" w:tplc="AD90E288" w:tentative="1">
      <w:start w:val="1"/>
      <w:numFmt w:val="bullet"/>
      <w:lvlText w:val="•"/>
      <w:lvlJc w:val="left"/>
      <w:pPr>
        <w:tabs>
          <w:tab w:val="num" w:pos="2160"/>
        </w:tabs>
        <w:ind w:left="2160" w:hanging="360"/>
      </w:pPr>
      <w:rPr>
        <w:rFonts w:ascii="Arial" w:hAnsi="Arial" w:hint="default"/>
      </w:rPr>
    </w:lvl>
    <w:lvl w:ilvl="3" w:tplc="0AE43F3A" w:tentative="1">
      <w:start w:val="1"/>
      <w:numFmt w:val="bullet"/>
      <w:lvlText w:val="•"/>
      <w:lvlJc w:val="left"/>
      <w:pPr>
        <w:tabs>
          <w:tab w:val="num" w:pos="2880"/>
        </w:tabs>
        <w:ind w:left="2880" w:hanging="360"/>
      </w:pPr>
      <w:rPr>
        <w:rFonts w:ascii="Arial" w:hAnsi="Arial" w:hint="default"/>
      </w:rPr>
    </w:lvl>
    <w:lvl w:ilvl="4" w:tplc="DEDACD8C" w:tentative="1">
      <w:start w:val="1"/>
      <w:numFmt w:val="bullet"/>
      <w:lvlText w:val="•"/>
      <w:lvlJc w:val="left"/>
      <w:pPr>
        <w:tabs>
          <w:tab w:val="num" w:pos="3600"/>
        </w:tabs>
        <w:ind w:left="3600" w:hanging="360"/>
      </w:pPr>
      <w:rPr>
        <w:rFonts w:ascii="Arial" w:hAnsi="Arial" w:hint="default"/>
      </w:rPr>
    </w:lvl>
    <w:lvl w:ilvl="5" w:tplc="F2AC5F9A" w:tentative="1">
      <w:start w:val="1"/>
      <w:numFmt w:val="bullet"/>
      <w:lvlText w:val="•"/>
      <w:lvlJc w:val="left"/>
      <w:pPr>
        <w:tabs>
          <w:tab w:val="num" w:pos="4320"/>
        </w:tabs>
        <w:ind w:left="4320" w:hanging="360"/>
      </w:pPr>
      <w:rPr>
        <w:rFonts w:ascii="Arial" w:hAnsi="Arial" w:hint="default"/>
      </w:rPr>
    </w:lvl>
    <w:lvl w:ilvl="6" w:tplc="30F0C944" w:tentative="1">
      <w:start w:val="1"/>
      <w:numFmt w:val="bullet"/>
      <w:lvlText w:val="•"/>
      <w:lvlJc w:val="left"/>
      <w:pPr>
        <w:tabs>
          <w:tab w:val="num" w:pos="5040"/>
        </w:tabs>
        <w:ind w:left="5040" w:hanging="360"/>
      </w:pPr>
      <w:rPr>
        <w:rFonts w:ascii="Arial" w:hAnsi="Arial" w:hint="default"/>
      </w:rPr>
    </w:lvl>
    <w:lvl w:ilvl="7" w:tplc="BC28BE34" w:tentative="1">
      <w:start w:val="1"/>
      <w:numFmt w:val="bullet"/>
      <w:lvlText w:val="•"/>
      <w:lvlJc w:val="left"/>
      <w:pPr>
        <w:tabs>
          <w:tab w:val="num" w:pos="5760"/>
        </w:tabs>
        <w:ind w:left="5760" w:hanging="360"/>
      </w:pPr>
      <w:rPr>
        <w:rFonts w:ascii="Arial" w:hAnsi="Arial" w:hint="default"/>
      </w:rPr>
    </w:lvl>
    <w:lvl w:ilvl="8" w:tplc="5C9ADBD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6F90EC2"/>
    <w:multiLevelType w:val="hybridMultilevel"/>
    <w:tmpl w:val="A134C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B51AE2"/>
    <w:multiLevelType w:val="hybridMultilevel"/>
    <w:tmpl w:val="16E47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D266B5"/>
    <w:multiLevelType w:val="hybridMultilevel"/>
    <w:tmpl w:val="00FC1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923E4A"/>
    <w:multiLevelType w:val="hybridMultilevel"/>
    <w:tmpl w:val="D4A43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FA1E20"/>
    <w:multiLevelType w:val="hybridMultilevel"/>
    <w:tmpl w:val="D206C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82109B"/>
    <w:multiLevelType w:val="hybridMultilevel"/>
    <w:tmpl w:val="7A629D04"/>
    <w:lvl w:ilvl="0" w:tplc="8AD218A0">
      <w:start w:val="7"/>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F62DC"/>
    <w:multiLevelType w:val="hybridMultilevel"/>
    <w:tmpl w:val="B9269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A36FB2"/>
    <w:multiLevelType w:val="hybridMultilevel"/>
    <w:tmpl w:val="A7FE5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0A2594"/>
    <w:multiLevelType w:val="hybridMultilevel"/>
    <w:tmpl w:val="B9683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D41AE1"/>
    <w:multiLevelType w:val="hybridMultilevel"/>
    <w:tmpl w:val="C248EE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8E4342"/>
    <w:multiLevelType w:val="hybridMultilevel"/>
    <w:tmpl w:val="FD32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942911"/>
    <w:multiLevelType w:val="hybridMultilevel"/>
    <w:tmpl w:val="480C6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5A4C6A"/>
    <w:multiLevelType w:val="hybridMultilevel"/>
    <w:tmpl w:val="7BEECA5A"/>
    <w:lvl w:ilvl="0" w:tplc="9286C1B2">
      <w:start w:val="1"/>
      <w:numFmt w:val="bullet"/>
      <w:lvlText w:val="•"/>
      <w:lvlJc w:val="left"/>
      <w:pPr>
        <w:tabs>
          <w:tab w:val="num" w:pos="720"/>
        </w:tabs>
        <w:ind w:left="720" w:hanging="360"/>
      </w:pPr>
      <w:rPr>
        <w:rFonts w:ascii="Arial" w:hAnsi="Arial" w:hint="default"/>
      </w:rPr>
    </w:lvl>
    <w:lvl w:ilvl="1" w:tplc="53C65F20" w:tentative="1">
      <w:start w:val="1"/>
      <w:numFmt w:val="bullet"/>
      <w:lvlText w:val="•"/>
      <w:lvlJc w:val="left"/>
      <w:pPr>
        <w:tabs>
          <w:tab w:val="num" w:pos="1440"/>
        </w:tabs>
        <w:ind w:left="1440" w:hanging="360"/>
      </w:pPr>
      <w:rPr>
        <w:rFonts w:ascii="Arial" w:hAnsi="Arial" w:hint="default"/>
      </w:rPr>
    </w:lvl>
    <w:lvl w:ilvl="2" w:tplc="DEBEBE2E" w:tentative="1">
      <w:start w:val="1"/>
      <w:numFmt w:val="bullet"/>
      <w:lvlText w:val="•"/>
      <w:lvlJc w:val="left"/>
      <w:pPr>
        <w:tabs>
          <w:tab w:val="num" w:pos="2160"/>
        </w:tabs>
        <w:ind w:left="2160" w:hanging="360"/>
      </w:pPr>
      <w:rPr>
        <w:rFonts w:ascii="Arial" w:hAnsi="Arial" w:hint="default"/>
      </w:rPr>
    </w:lvl>
    <w:lvl w:ilvl="3" w:tplc="7D5E077E" w:tentative="1">
      <w:start w:val="1"/>
      <w:numFmt w:val="bullet"/>
      <w:lvlText w:val="•"/>
      <w:lvlJc w:val="left"/>
      <w:pPr>
        <w:tabs>
          <w:tab w:val="num" w:pos="2880"/>
        </w:tabs>
        <w:ind w:left="2880" w:hanging="360"/>
      </w:pPr>
      <w:rPr>
        <w:rFonts w:ascii="Arial" w:hAnsi="Arial" w:hint="default"/>
      </w:rPr>
    </w:lvl>
    <w:lvl w:ilvl="4" w:tplc="C144F6FC" w:tentative="1">
      <w:start w:val="1"/>
      <w:numFmt w:val="bullet"/>
      <w:lvlText w:val="•"/>
      <w:lvlJc w:val="left"/>
      <w:pPr>
        <w:tabs>
          <w:tab w:val="num" w:pos="3600"/>
        </w:tabs>
        <w:ind w:left="3600" w:hanging="360"/>
      </w:pPr>
      <w:rPr>
        <w:rFonts w:ascii="Arial" w:hAnsi="Arial" w:hint="default"/>
      </w:rPr>
    </w:lvl>
    <w:lvl w:ilvl="5" w:tplc="AFDE664E" w:tentative="1">
      <w:start w:val="1"/>
      <w:numFmt w:val="bullet"/>
      <w:lvlText w:val="•"/>
      <w:lvlJc w:val="left"/>
      <w:pPr>
        <w:tabs>
          <w:tab w:val="num" w:pos="4320"/>
        </w:tabs>
        <w:ind w:left="4320" w:hanging="360"/>
      </w:pPr>
      <w:rPr>
        <w:rFonts w:ascii="Arial" w:hAnsi="Arial" w:hint="default"/>
      </w:rPr>
    </w:lvl>
    <w:lvl w:ilvl="6" w:tplc="28C0BF9E" w:tentative="1">
      <w:start w:val="1"/>
      <w:numFmt w:val="bullet"/>
      <w:lvlText w:val="•"/>
      <w:lvlJc w:val="left"/>
      <w:pPr>
        <w:tabs>
          <w:tab w:val="num" w:pos="5040"/>
        </w:tabs>
        <w:ind w:left="5040" w:hanging="360"/>
      </w:pPr>
      <w:rPr>
        <w:rFonts w:ascii="Arial" w:hAnsi="Arial" w:hint="default"/>
      </w:rPr>
    </w:lvl>
    <w:lvl w:ilvl="7" w:tplc="9D16DBB4" w:tentative="1">
      <w:start w:val="1"/>
      <w:numFmt w:val="bullet"/>
      <w:lvlText w:val="•"/>
      <w:lvlJc w:val="left"/>
      <w:pPr>
        <w:tabs>
          <w:tab w:val="num" w:pos="5760"/>
        </w:tabs>
        <w:ind w:left="5760" w:hanging="360"/>
      </w:pPr>
      <w:rPr>
        <w:rFonts w:ascii="Arial" w:hAnsi="Arial" w:hint="default"/>
      </w:rPr>
    </w:lvl>
    <w:lvl w:ilvl="8" w:tplc="2F24C20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A614D3A"/>
    <w:multiLevelType w:val="hybridMultilevel"/>
    <w:tmpl w:val="8536E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116132"/>
    <w:multiLevelType w:val="hybridMultilevel"/>
    <w:tmpl w:val="F1EA4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3D2805"/>
    <w:multiLevelType w:val="hybridMultilevel"/>
    <w:tmpl w:val="DF463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C16260"/>
    <w:multiLevelType w:val="hybridMultilevel"/>
    <w:tmpl w:val="ADFE7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290728"/>
    <w:multiLevelType w:val="hybridMultilevel"/>
    <w:tmpl w:val="7AFEC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8624A8"/>
    <w:multiLevelType w:val="hybridMultilevel"/>
    <w:tmpl w:val="1A14B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0A579C"/>
    <w:multiLevelType w:val="multilevel"/>
    <w:tmpl w:val="ADF89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DD1E37"/>
    <w:multiLevelType w:val="hybridMultilevel"/>
    <w:tmpl w:val="A2B81A2A"/>
    <w:lvl w:ilvl="0" w:tplc="91A8459A">
      <w:numFmt w:val="bullet"/>
      <w:lvlText w:val="•"/>
      <w:lvlJc w:val="left"/>
      <w:pPr>
        <w:ind w:left="1080" w:hanging="72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1F4519B"/>
    <w:multiLevelType w:val="hybridMultilevel"/>
    <w:tmpl w:val="B9405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0E213B"/>
    <w:multiLevelType w:val="hybridMultilevel"/>
    <w:tmpl w:val="20140E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8963C78"/>
    <w:multiLevelType w:val="hybridMultilevel"/>
    <w:tmpl w:val="BC4E91BC"/>
    <w:lvl w:ilvl="0" w:tplc="04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5F340F2F"/>
    <w:multiLevelType w:val="hybridMultilevel"/>
    <w:tmpl w:val="EB70ABC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FD5747"/>
    <w:multiLevelType w:val="hybridMultilevel"/>
    <w:tmpl w:val="243A1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B724D4"/>
    <w:multiLevelType w:val="hybridMultilevel"/>
    <w:tmpl w:val="960A6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D43C76"/>
    <w:multiLevelType w:val="hybridMultilevel"/>
    <w:tmpl w:val="548CF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4CE419A"/>
    <w:multiLevelType w:val="multilevel"/>
    <w:tmpl w:val="DC8EF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E392AD1"/>
    <w:multiLevelType w:val="hybridMultilevel"/>
    <w:tmpl w:val="A46AE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1338158">
    <w:abstractNumId w:val="0"/>
  </w:num>
  <w:num w:numId="2" w16cid:durableId="1190218781">
    <w:abstractNumId w:val="14"/>
  </w:num>
  <w:num w:numId="3" w16cid:durableId="873614825">
    <w:abstractNumId w:val="10"/>
  </w:num>
  <w:num w:numId="4" w16cid:durableId="252781468">
    <w:abstractNumId w:val="12"/>
  </w:num>
  <w:num w:numId="5" w16cid:durableId="753942232">
    <w:abstractNumId w:val="6"/>
  </w:num>
  <w:num w:numId="6" w16cid:durableId="1315835038">
    <w:abstractNumId w:val="18"/>
  </w:num>
  <w:num w:numId="7" w16cid:durableId="414983935">
    <w:abstractNumId w:val="23"/>
  </w:num>
  <w:num w:numId="8" w16cid:durableId="1305503386">
    <w:abstractNumId w:val="34"/>
  </w:num>
  <w:num w:numId="9" w16cid:durableId="1709990870">
    <w:abstractNumId w:val="4"/>
  </w:num>
  <w:num w:numId="10" w16cid:durableId="1162160089">
    <w:abstractNumId w:val="17"/>
  </w:num>
  <w:num w:numId="11" w16cid:durableId="1967421742">
    <w:abstractNumId w:val="24"/>
  </w:num>
  <w:num w:numId="12" w16cid:durableId="84807400">
    <w:abstractNumId w:val="33"/>
  </w:num>
  <w:num w:numId="13" w16cid:durableId="214198018">
    <w:abstractNumId w:val="1"/>
  </w:num>
  <w:num w:numId="14" w16cid:durableId="971398449">
    <w:abstractNumId w:val="32"/>
  </w:num>
  <w:num w:numId="15" w16cid:durableId="1439641660">
    <w:abstractNumId w:val="8"/>
  </w:num>
  <w:num w:numId="16" w16cid:durableId="1246574931">
    <w:abstractNumId w:val="31"/>
  </w:num>
  <w:num w:numId="17" w16cid:durableId="2116366927">
    <w:abstractNumId w:val="19"/>
  </w:num>
  <w:num w:numId="18" w16cid:durableId="668480262">
    <w:abstractNumId w:val="13"/>
  </w:num>
  <w:num w:numId="19" w16cid:durableId="1043479349">
    <w:abstractNumId w:val="9"/>
  </w:num>
  <w:num w:numId="20" w16cid:durableId="846285249">
    <w:abstractNumId w:val="16"/>
  </w:num>
  <w:num w:numId="21" w16cid:durableId="2114668563">
    <w:abstractNumId w:val="15"/>
  </w:num>
  <w:num w:numId="22" w16cid:durableId="1831018538">
    <w:abstractNumId w:val="5"/>
  </w:num>
  <w:num w:numId="23" w16cid:durableId="638195975">
    <w:abstractNumId w:val="26"/>
  </w:num>
  <w:num w:numId="24" w16cid:durableId="226888866">
    <w:abstractNumId w:val="22"/>
  </w:num>
  <w:num w:numId="25" w16cid:durableId="1872448144">
    <w:abstractNumId w:val="20"/>
  </w:num>
  <w:num w:numId="26" w16cid:durableId="254558986">
    <w:abstractNumId w:val="2"/>
  </w:num>
  <w:num w:numId="27" w16cid:durableId="576792929">
    <w:abstractNumId w:val="11"/>
  </w:num>
  <w:num w:numId="28" w16cid:durableId="480922507">
    <w:abstractNumId w:val="30"/>
  </w:num>
  <w:num w:numId="29" w16cid:durableId="7493287">
    <w:abstractNumId w:val="7"/>
  </w:num>
  <w:num w:numId="30" w16cid:durableId="183515858">
    <w:abstractNumId w:val="21"/>
  </w:num>
  <w:num w:numId="31" w16cid:durableId="664746482">
    <w:abstractNumId w:val="3"/>
  </w:num>
  <w:num w:numId="32" w16cid:durableId="1596326156">
    <w:abstractNumId w:val="27"/>
  </w:num>
  <w:num w:numId="33" w16cid:durableId="1422532484">
    <w:abstractNumId w:val="25"/>
  </w:num>
  <w:num w:numId="34" w16cid:durableId="63114269">
    <w:abstractNumId w:val="28"/>
  </w:num>
  <w:num w:numId="35" w16cid:durableId="1422264018">
    <w:abstractNumId w:val="2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NzIwtjQ3MDEwMLVU0lEKTi0uzszPAykwtjSoBQDVfLc6LgAAAA=="/>
  </w:docVars>
  <w:rsids>
    <w:rsidRoot w:val="00407955"/>
    <w:rsid w:val="000001F2"/>
    <w:rsid w:val="000002FF"/>
    <w:rsid w:val="00000568"/>
    <w:rsid w:val="00000595"/>
    <w:rsid w:val="00000607"/>
    <w:rsid w:val="00000674"/>
    <w:rsid w:val="000007E7"/>
    <w:rsid w:val="000007F5"/>
    <w:rsid w:val="00000807"/>
    <w:rsid w:val="000008F2"/>
    <w:rsid w:val="00000A76"/>
    <w:rsid w:val="00000B92"/>
    <w:rsid w:val="00000C8E"/>
    <w:rsid w:val="0000102B"/>
    <w:rsid w:val="00001149"/>
    <w:rsid w:val="000011A9"/>
    <w:rsid w:val="00001269"/>
    <w:rsid w:val="0000129F"/>
    <w:rsid w:val="00001399"/>
    <w:rsid w:val="00001508"/>
    <w:rsid w:val="000015B5"/>
    <w:rsid w:val="000015E6"/>
    <w:rsid w:val="000016B1"/>
    <w:rsid w:val="000016D2"/>
    <w:rsid w:val="000018BF"/>
    <w:rsid w:val="00001CEB"/>
    <w:rsid w:val="00001D32"/>
    <w:rsid w:val="00001F55"/>
    <w:rsid w:val="00001FDF"/>
    <w:rsid w:val="00002227"/>
    <w:rsid w:val="00002287"/>
    <w:rsid w:val="000022ED"/>
    <w:rsid w:val="00002639"/>
    <w:rsid w:val="00002678"/>
    <w:rsid w:val="000026C3"/>
    <w:rsid w:val="0000278E"/>
    <w:rsid w:val="0000279B"/>
    <w:rsid w:val="000027B2"/>
    <w:rsid w:val="00002A7D"/>
    <w:rsid w:val="00002AFB"/>
    <w:rsid w:val="00002B8A"/>
    <w:rsid w:val="00002BDB"/>
    <w:rsid w:val="00002C44"/>
    <w:rsid w:val="00002E41"/>
    <w:rsid w:val="00002FB5"/>
    <w:rsid w:val="00003168"/>
    <w:rsid w:val="00003199"/>
    <w:rsid w:val="000033A9"/>
    <w:rsid w:val="0000357E"/>
    <w:rsid w:val="0000359E"/>
    <w:rsid w:val="0000372E"/>
    <w:rsid w:val="00003971"/>
    <w:rsid w:val="000039D1"/>
    <w:rsid w:val="00003BA2"/>
    <w:rsid w:val="00003C02"/>
    <w:rsid w:val="00003CCD"/>
    <w:rsid w:val="00003D8B"/>
    <w:rsid w:val="00003FA6"/>
    <w:rsid w:val="000040EA"/>
    <w:rsid w:val="000040FD"/>
    <w:rsid w:val="000042F9"/>
    <w:rsid w:val="00004311"/>
    <w:rsid w:val="00004397"/>
    <w:rsid w:val="000043BC"/>
    <w:rsid w:val="000043DB"/>
    <w:rsid w:val="00004423"/>
    <w:rsid w:val="00004431"/>
    <w:rsid w:val="00004932"/>
    <w:rsid w:val="00004949"/>
    <w:rsid w:val="00004D41"/>
    <w:rsid w:val="00004D77"/>
    <w:rsid w:val="00004DCE"/>
    <w:rsid w:val="00004F18"/>
    <w:rsid w:val="00004FAE"/>
    <w:rsid w:val="00004FD1"/>
    <w:rsid w:val="00005023"/>
    <w:rsid w:val="00005100"/>
    <w:rsid w:val="000052D0"/>
    <w:rsid w:val="00005302"/>
    <w:rsid w:val="00005308"/>
    <w:rsid w:val="00005387"/>
    <w:rsid w:val="000053AD"/>
    <w:rsid w:val="000053F2"/>
    <w:rsid w:val="00005831"/>
    <w:rsid w:val="000058B9"/>
    <w:rsid w:val="00005AC9"/>
    <w:rsid w:val="00005AFE"/>
    <w:rsid w:val="00005D4F"/>
    <w:rsid w:val="00005FC4"/>
    <w:rsid w:val="000061A3"/>
    <w:rsid w:val="00006382"/>
    <w:rsid w:val="000063EB"/>
    <w:rsid w:val="0000643C"/>
    <w:rsid w:val="0000644E"/>
    <w:rsid w:val="000067A2"/>
    <w:rsid w:val="000068B7"/>
    <w:rsid w:val="00006A8A"/>
    <w:rsid w:val="00006D37"/>
    <w:rsid w:val="00006DB1"/>
    <w:rsid w:val="00006FCD"/>
    <w:rsid w:val="00007045"/>
    <w:rsid w:val="000070A6"/>
    <w:rsid w:val="00007134"/>
    <w:rsid w:val="0000720A"/>
    <w:rsid w:val="00007471"/>
    <w:rsid w:val="000074A4"/>
    <w:rsid w:val="0000766F"/>
    <w:rsid w:val="000077F5"/>
    <w:rsid w:val="0000792D"/>
    <w:rsid w:val="00007A84"/>
    <w:rsid w:val="00007BF1"/>
    <w:rsid w:val="00007C28"/>
    <w:rsid w:val="00007CE6"/>
    <w:rsid w:val="0001006A"/>
    <w:rsid w:val="000104AB"/>
    <w:rsid w:val="000106A3"/>
    <w:rsid w:val="000107AB"/>
    <w:rsid w:val="000108E2"/>
    <w:rsid w:val="00010A9B"/>
    <w:rsid w:val="00010BBE"/>
    <w:rsid w:val="00010E6B"/>
    <w:rsid w:val="00010EDC"/>
    <w:rsid w:val="00010F75"/>
    <w:rsid w:val="00010F7E"/>
    <w:rsid w:val="0001100D"/>
    <w:rsid w:val="0001101D"/>
    <w:rsid w:val="000110CE"/>
    <w:rsid w:val="000110FF"/>
    <w:rsid w:val="000111A2"/>
    <w:rsid w:val="000111B6"/>
    <w:rsid w:val="0001140C"/>
    <w:rsid w:val="0001148A"/>
    <w:rsid w:val="00011622"/>
    <w:rsid w:val="00011678"/>
    <w:rsid w:val="0001170E"/>
    <w:rsid w:val="00011843"/>
    <w:rsid w:val="00011931"/>
    <w:rsid w:val="000119C3"/>
    <w:rsid w:val="00011AED"/>
    <w:rsid w:val="00011B87"/>
    <w:rsid w:val="00011C10"/>
    <w:rsid w:val="00012039"/>
    <w:rsid w:val="000120DB"/>
    <w:rsid w:val="00012174"/>
    <w:rsid w:val="000121E6"/>
    <w:rsid w:val="000122A6"/>
    <w:rsid w:val="0001245E"/>
    <w:rsid w:val="00012466"/>
    <w:rsid w:val="000124CF"/>
    <w:rsid w:val="000125DE"/>
    <w:rsid w:val="000126D1"/>
    <w:rsid w:val="00012792"/>
    <w:rsid w:val="000129AE"/>
    <w:rsid w:val="00012AD2"/>
    <w:rsid w:val="00012CBC"/>
    <w:rsid w:val="00012DD4"/>
    <w:rsid w:val="00012F8C"/>
    <w:rsid w:val="000132E1"/>
    <w:rsid w:val="00013398"/>
    <w:rsid w:val="000134F3"/>
    <w:rsid w:val="000135D3"/>
    <w:rsid w:val="0001371F"/>
    <w:rsid w:val="000139E2"/>
    <w:rsid w:val="00013BFF"/>
    <w:rsid w:val="00013C65"/>
    <w:rsid w:val="00013D84"/>
    <w:rsid w:val="0001430E"/>
    <w:rsid w:val="00014440"/>
    <w:rsid w:val="0001456B"/>
    <w:rsid w:val="00014891"/>
    <w:rsid w:val="00014995"/>
    <w:rsid w:val="000149DF"/>
    <w:rsid w:val="00014A34"/>
    <w:rsid w:val="00014A3D"/>
    <w:rsid w:val="00014AAB"/>
    <w:rsid w:val="00014E03"/>
    <w:rsid w:val="00014F14"/>
    <w:rsid w:val="00015271"/>
    <w:rsid w:val="00015435"/>
    <w:rsid w:val="000155A3"/>
    <w:rsid w:val="00015821"/>
    <w:rsid w:val="0001585F"/>
    <w:rsid w:val="00015AF3"/>
    <w:rsid w:val="00015BB0"/>
    <w:rsid w:val="00015C42"/>
    <w:rsid w:val="00015C48"/>
    <w:rsid w:val="00015CB9"/>
    <w:rsid w:val="00015CC9"/>
    <w:rsid w:val="00015D22"/>
    <w:rsid w:val="00015E4D"/>
    <w:rsid w:val="00015E4E"/>
    <w:rsid w:val="00015EAB"/>
    <w:rsid w:val="00015FB5"/>
    <w:rsid w:val="000160C0"/>
    <w:rsid w:val="000160D5"/>
    <w:rsid w:val="000160E3"/>
    <w:rsid w:val="0001641B"/>
    <w:rsid w:val="000164EC"/>
    <w:rsid w:val="00016793"/>
    <w:rsid w:val="0001691C"/>
    <w:rsid w:val="00016C7E"/>
    <w:rsid w:val="00016EC1"/>
    <w:rsid w:val="0001729B"/>
    <w:rsid w:val="0001763D"/>
    <w:rsid w:val="00017711"/>
    <w:rsid w:val="00017868"/>
    <w:rsid w:val="000178B8"/>
    <w:rsid w:val="00017E21"/>
    <w:rsid w:val="00017E9A"/>
    <w:rsid w:val="00020298"/>
    <w:rsid w:val="00020545"/>
    <w:rsid w:val="000205EA"/>
    <w:rsid w:val="000205EF"/>
    <w:rsid w:val="0002063D"/>
    <w:rsid w:val="000206B6"/>
    <w:rsid w:val="000206F8"/>
    <w:rsid w:val="000208A8"/>
    <w:rsid w:val="00020958"/>
    <w:rsid w:val="00020A04"/>
    <w:rsid w:val="00020A49"/>
    <w:rsid w:val="00020A96"/>
    <w:rsid w:val="00020C92"/>
    <w:rsid w:val="00020CA0"/>
    <w:rsid w:val="000210CB"/>
    <w:rsid w:val="00021164"/>
    <w:rsid w:val="00021206"/>
    <w:rsid w:val="0002122F"/>
    <w:rsid w:val="00021271"/>
    <w:rsid w:val="00021500"/>
    <w:rsid w:val="000215BE"/>
    <w:rsid w:val="00021841"/>
    <w:rsid w:val="00021ACA"/>
    <w:rsid w:val="00021AD9"/>
    <w:rsid w:val="00021B86"/>
    <w:rsid w:val="00021D19"/>
    <w:rsid w:val="00021D1C"/>
    <w:rsid w:val="00021FB1"/>
    <w:rsid w:val="00022148"/>
    <w:rsid w:val="00022163"/>
    <w:rsid w:val="000221F3"/>
    <w:rsid w:val="00022530"/>
    <w:rsid w:val="000225CA"/>
    <w:rsid w:val="0002278B"/>
    <w:rsid w:val="00022A35"/>
    <w:rsid w:val="00022AE3"/>
    <w:rsid w:val="00022D32"/>
    <w:rsid w:val="000230AC"/>
    <w:rsid w:val="000231B1"/>
    <w:rsid w:val="000232A1"/>
    <w:rsid w:val="000235C0"/>
    <w:rsid w:val="0002361A"/>
    <w:rsid w:val="00023B47"/>
    <w:rsid w:val="00023B6A"/>
    <w:rsid w:val="00023B88"/>
    <w:rsid w:val="00023BEF"/>
    <w:rsid w:val="00023CBD"/>
    <w:rsid w:val="00024006"/>
    <w:rsid w:val="0002417F"/>
    <w:rsid w:val="000245E3"/>
    <w:rsid w:val="00024CC5"/>
    <w:rsid w:val="00024CCA"/>
    <w:rsid w:val="00024CD0"/>
    <w:rsid w:val="00024F52"/>
    <w:rsid w:val="000250BB"/>
    <w:rsid w:val="000254A8"/>
    <w:rsid w:val="0002550A"/>
    <w:rsid w:val="000257EA"/>
    <w:rsid w:val="00025E25"/>
    <w:rsid w:val="0002637D"/>
    <w:rsid w:val="00026557"/>
    <w:rsid w:val="00026572"/>
    <w:rsid w:val="0002662C"/>
    <w:rsid w:val="000266C6"/>
    <w:rsid w:val="000268A2"/>
    <w:rsid w:val="00026AAA"/>
    <w:rsid w:val="00026EE3"/>
    <w:rsid w:val="000270A0"/>
    <w:rsid w:val="000270CA"/>
    <w:rsid w:val="000270FF"/>
    <w:rsid w:val="0002746F"/>
    <w:rsid w:val="000274A0"/>
    <w:rsid w:val="00027751"/>
    <w:rsid w:val="000278E8"/>
    <w:rsid w:val="000279DC"/>
    <w:rsid w:val="00027BAF"/>
    <w:rsid w:val="00027BC2"/>
    <w:rsid w:val="00027DF0"/>
    <w:rsid w:val="00027E7E"/>
    <w:rsid w:val="00027F57"/>
    <w:rsid w:val="000301F5"/>
    <w:rsid w:val="000302C2"/>
    <w:rsid w:val="000304A1"/>
    <w:rsid w:val="000307E1"/>
    <w:rsid w:val="000308E3"/>
    <w:rsid w:val="000309D2"/>
    <w:rsid w:val="00031102"/>
    <w:rsid w:val="0003119D"/>
    <w:rsid w:val="00031515"/>
    <w:rsid w:val="0003174E"/>
    <w:rsid w:val="00031750"/>
    <w:rsid w:val="00031781"/>
    <w:rsid w:val="00031797"/>
    <w:rsid w:val="000319C2"/>
    <w:rsid w:val="000319C3"/>
    <w:rsid w:val="00031B12"/>
    <w:rsid w:val="00031B76"/>
    <w:rsid w:val="00031FB8"/>
    <w:rsid w:val="00031FBE"/>
    <w:rsid w:val="000320AB"/>
    <w:rsid w:val="000324C5"/>
    <w:rsid w:val="00032967"/>
    <w:rsid w:val="00032969"/>
    <w:rsid w:val="000329CC"/>
    <w:rsid w:val="00032FDF"/>
    <w:rsid w:val="00033035"/>
    <w:rsid w:val="00033076"/>
    <w:rsid w:val="0003318A"/>
    <w:rsid w:val="00033194"/>
    <w:rsid w:val="00033455"/>
    <w:rsid w:val="00033809"/>
    <w:rsid w:val="00033978"/>
    <w:rsid w:val="000339BC"/>
    <w:rsid w:val="00033B9F"/>
    <w:rsid w:val="00033D38"/>
    <w:rsid w:val="00033F69"/>
    <w:rsid w:val="00033FAA"/>
    <w:rsid w:val="0003439F"/>
    <w:rsid w:val="0003450D"/>
    <w:rsid w:val="000347DF"/>
    <w:rsid w:val="00034999"/>
    <w:rsid w:val="00034A6F"/>
    <w:rsid w:val="00034C81"/>
    <w:rsid w:val="00034CD9"/>
    <w:rsid w:val="00034FC7"/>
    <w:rsid w:val="00035040"/>
    <w:rsid w:val="000350E6"/>
    <w:rsid w:val="0003518C"/>
    <w:rsid w:val="000351A9"/>
    <w:rsid w:val="00035292"/>
    <w:rsid w:val="00035850"/>
    <w:rsid w:val="00036099"/>
    <w:rsid w:val="00036201"/>
    <w:rsid w:val="000362AD"/>
    <w:rsid w:val="0003631C"/>
    <w:rsid w:val="00036342"/>
    <w:rsid w:val="00036359"/>
    <w:rsid w:val="00036422"/>
    <w:rsid w:val="000368D8"/>
    <w:rsid w:val="00036988"/>
    <w:rsid w:val="000369F5"/>
    <w:rsid w:val="00036C59"/>
    <w:rsid w:val="00036D27"/>
    <w:rsid w:val="00036F29"/>
    <w:rsid w:val="00036F6D"/>
    <w:rsid w:val="00037019"/>
    <w:rsid w:val="00037057"/>
    <w:rsid w:val="00037294"/>
    <w:rsid w:val="000372AC"/>
    <w:rsid w:val="000374A5"/>
    <w:rsid w:val="000374E1"/>
    <w:rsid w:val="00037694"/>
    <w:rsid w:val="00037872"/>
    <w:rsid w:val="000379CD"/>
    <w:rsid w:val="00037DC3"/>
    <w:rsid w:val="0004016B"/>
    <w:rsid w:val="000404A3"/>
    <w:rsid w:val="000405CC"/>
    <w:rsid w:val="00040856"/>
    <w:rsid w:val="00040CB0"/>
    <w:rsid w:val="00040D1A"/>
    <w:rsid w:val="00040DBC"/>
    <w:rsid w:val="00040FFF"/>
    <w:rsid w:val="00041092"/>
    <w:rsid w:val="000410A9"/>
    <w:rsid w:val="000410D5"/>
    <w:rsid w:val="000412F8"/>
    <w:rsid w:val="000413B5"/>
    <w:rsid w:val="00041417"/>
    <w:rsid w:val="00041753"/>
    <w:rsid w:val="00041769"/>
    <w:rsid w:val="00041A26"/>
    <w:rsid w:val="00041ABB"/>
    <w:rsid w:val="00041ACC"/>
    <w:rsid w:val="00041BC2"/>
    <w:rsid w:val="00041F8C"/>
    <w:rsid w:val="00041F8F"/>
    <w:rsid w:val="00041FC7"/>
    <w:rsid w:val="000420A1"/>
    <w:rsid w:val="000420CE"/>
    <w:rsid w:val="00042510"/>
    <w:rsid w:val="00042557"/>
    <w:rsid w:val="00042B2B"/>
    <w:rsid w:val="00042BFA"/>
    <w:rsid w:val="00042D4F"/>
    <w:rsid w:val="00042DA7"/>
    <w:rsid w:val="00042DC5"/>
    <w:rsid w:val="00043297"/>
    <w:rsid w:val="00043363"/>
    <w:rsid w:val="000433E8"/>
    <w:rsid w:val="00043773"/>
    <w:rsid w:val="00043845"/>
    <w:rsid w:val="000438A4"/>
    <w:rsid w:val="00043926"/>
    <w:rsid w:val="000439D9"/>
    <w:rsid w:val="00043F13"/>
    <w:rsid w:val="00043F4F"/>
    <w:rsid w:val="000441D6"/>
    <w:rsid w:val="000443B8"/>
    <w:rsid w:val="000443D6"/>
    <w:rsid w:val="00044468"/>
    <w:rsid w:val="0004456D"/>
    <w:rsid w:val="00044941"/>
    <w:rsid w:val="00044960"/>
    <w:rsid w:val="00044B41"/>
    <w:rsid w:val="00044BAE"/>
    <w:rsid w:val="00044CD0"/>
    <w:rsid w:val="00044CD3"/>
    <w:rsid w:val="00044EC0"/>
    <w:rsid w:val="00045178"/>
    <w:rsid w:val="00045181"/>
    <w:rsid w:val="00045279"/>
    <w:rsid w:val="0004588A"/>
    <w:rsid w:val="00045C8D"/>
    <w:rsid w:val="00045CAC"/>
    <w:rsid w:val="00045E24"/>
    <w:rsid w:val="00045F92"/>
    <w:rsid w:val="00045FE2"/>
    <w:rsid w:val="00046025"/>
    <w:rsid w:val="000460B5"/>
    <w:rsid w:val="000462E3"/>
    <w:rsid w:val="00046435"/>
    <w:rsid w:val="000465F7"/>
    <w:rsid w:val="000466E8"/>
    <w:rsid w:val="0004675E"/>
    <w:rsid w:val="00046866"/>
    <w:rsid w:val="00046A1F"/>
    <w:rsid w:val="00046B95"/>
    <w:rsid w:val="00046E6A"/>
    <w:rsid w:val="00047258"/>
    <w:rsid w:val="0004737B"/>
    <w:rsid w:val="0004760C"/>
    <w:rsid w:val="00047632"/>
    <w:rsid w:val="000476A1"/>
    <w:rsid w:val="000479A4"/>
    <w:rsid w:val="000479E1"/>
    <w:rsid w:val="00047A51"/>
    <w:rsid w:val="00047C91"/>
    <w:rsid w:val="00047D21"/>
    <w:rsid w:val="00047DAB"/>
    <w:rsid w:val="00047E96"/>
    <w:rsid w:val="00047FBB"/>
    <w:rsid w:val="00047FCF"/>
    <w:rsid w:val="0005012F"/>
    <w:rsid w:val="000501CF"/>
    <w:rsid w:val="00050299"/>
    <w:rsid w:val="00050334"/>
    <w:rsid w:val="000503D6"/>
    <w:rsid w:val="00050800"/>
    <w:rsid w:val="00050CC3"/>
    <w:rsid w:val="00050EEA"/>
    <w:rsid w:val="00050FF6"/>
    <w:rsid w:val="000510A6"/>
    <w:rsid w:val="00051916"/>
    <w:rsid w:val="00051B6E"/>
    <w:rsid w:val="00051B98"/>
    <w:rsid w:val="00051C44"/>
    <w:rsid w:val="00051CFD"/>
    <w:rsid w:val="00051D22"/>
    <w:rsid w:val="00051E30"/>
    <w:rsid w:val="00051FE6"/>
    <w:rsid w:val="00052252"/>
    <w:rsid w:val="00052466"/>
    <w:rsid w:val="00052503"/>
    <w:rsid w:val="00052568"/>
    <w:rsid w:val="00052588"/>
    <w:rsid w:val="0005269B"/>
    <w:rsid w:val="000527B8"/>
    <w:rsid w:val="0005287E"/>
    <w:rsid w:val="00052A23"/>
    <w:rsid w:val="00052A25"/>
    <w:rsid w:val="00052B77"/>
    <w:rsid w:val="00052D6D"/>
    <w:rsid w:val="00052D91"/>
    <w:rsid w:val="00052E1E"/>
    <w:rsid w:val="00052E6B"/>
    <w:rsid w:val="00052E92"/>
    <w:rsid w:val="00052EDA"/>
    <w:rsid w:val="00053087"/>
    <w:rsid w:val="0005312D"/>
    <w:rsid w:val="000531E0"/>
    <w:rsid w:val="000533BB"/>
    <w:rsid w:val="000534EF"/>
    <w:rsid w:val="0005354D"/>
    <w:rsid w:val="000536E5"/>
    <w:rsid w:val="00053A1D"/>
    <w:rsid w:val="00053A43"/>
    <w:rsid w:val="00053A4C"/>
    <w:rsid w:val="00053C26"/>
    <w:rsid w:val="00053C2F"/>
    <w:rsid w:val="00053E96"/>
    <w:rsid w:val="00054350"/>
    <w:rsid w:val="00054720"/>
    <w:rsid w:val="0005479B"/>
    <w:rsid w:val="00054A91"/>
    <w:rsid w:val="00054B0F"/>
    <w:rsid w:val="00054B52"/>
    <w:rsid w:val="00054BA7"/>
    <w:rsid w:val="00054CF9"/>
    <w:rsid w:val="00054F9C"/>
    <w:rsid w:val="000553F7"/>
    <w:rsid w:val="00055434"/>
    <w:rsid w:val="000555D6"/>
    <w:rsid w:val="00055614"/>
    <w:rsid w:val="0005593B"/>
    <w:rsid w:val="00055A0D"/>
    <w:rsid w:val="00055AC6"/>
    <w:rsid w:val="00055BC6"/>
    <w:rsid w:val="00055EC1"/>
    <w:rsid w:val="00055ED2"/>
    <w:rsid w:val="00055F72"/>
    <w:rsid w:val="00055FF5"/>
    <w:rsid w:val="000560B6"/>
    <w:rsid w:val="0005621C"/>
    <w:rsid w:val="00056280"/>
    <w:rsid w:val="00056379"/>
    <w:rsid w:val="000563FB"/>
    <w:rsid w:val="00056414"/>
    <w:rsid w:val="0005669C"/>
    <w:rsid w:val="0005682E"/>
    <w:rsid w:val="00056BB6"/>
    <w:rsid w:val="00056C34"/>
    <w:rsid w:val="00056C3F"/>
    <w:rsid w:val="00056C5D"/>
    <w:rsid w:val="00056FC5"/>
    <w:rsid w:val="0005704C"/>
    <w:rsid w:val="00057054"/>
    <w:rsid w:val="0005725D"/>
    <w:rsid w:val="0005727A"/>
    <w:rsid w:val="00057499"/>
    <w:rsid w:val="00057519"/>
    <w:rsid w:val="00057574"/>
    <w:rsid w:val="000575ED"/>
    <w:rsid w:val="00057784"/>
    <w:rsid w:val="000600EC"/>
    <w:rsid w:val="00060169"/>
    <w:rsid w:val="0006047F"/>
    <w:rsid w:val="00060540"/>
    <w:rsid w:val="000607CE"/>
    <w:rsid w:val="00060876"/>
    <w:rsid w:val="00060A8B"/>
    <w:rsid w:val="00060AC8"/>
    <w:rsid w:val="00060D7A"/>
    <w:rsid w:val="00060DB4"/>
    <w:rsid w:val="00060E03"/>
    <w:rsid w:val="00061014"/>
    <w:rsid w:val="00061081"/>
    <w:rsid w:val="0006113A"/>
    <w:rsid w:val="00061183"/>
    <w:rsid w:val="000611A3"/>
    <w:rsid w:val="00061343"/>
    <w:rsid w:val="00061583"/>
    <w:rsid w:val="000615C2"/>
    <w:rsid w:val="000617E4"/>
    <w:rsid w:val="0006183C"/>
    <w:rsid w:val="00061866"/>
    <w:rsid w:val="00061A50"/>
    <w:rsid w:val="00061B97"/>
    <w:rsid w:val="00061D6C"/>
    <w:rsid w:val="00061DF8"/>
    <w:rsid w:val="00061EAD"/>
    <w:rsid w:val="00061F7E"/>
    <w:rsid w:val="00061FA6"/>
    <w:rsid w:val="00061FB4"/>
    <w:rsid w:val="000620E8"/>
    <w:rsid w:val="00062381"/>
    <w:rsid w:val="00062387"/>
    <w:rsid w:val="00062577"/>
    <w:rsid w:val="0006266A"/>
    <w:rsid w:val="00062955"/>
    <w:rsid w:val="0006297F"/>
    <w:rsid w:val="00062ABE"/>
    <w:rsid w:val="00062D3A"/>
    <w:rsid w:val="00062E2C"/>
    <w:rsid w:val="00063078"/>
    <w:rsid w:val="00063080"/>
    <w:rsid w:val="00063665"/>
    <w:rsid w:val="0006396D"/>
    <w:rsid w:val="000639AF"/>
    <w:rsid w:val="000639B4"/>
    <w:rsid w:val="00063B61"/>
    <w:rsid w:val="00063B71"/>
    <w:rsid w:val="00063BBA"/>
    <w:rsid w:val="00063CF4"/>
    <w:rsid w:val="00063F8D"/>
    <w:rsid w:val="000640B5"/>
    <w:rsid w:val="0006415E"/>
    <w:rsid w:val="00064271"/>
    <w:rsid w:val="00064495"/>
    <w:rsid w:val="000644E9"/>
    <w:rsid w:val="00064553"/>
    <w:rsid w:val="00064576"/>
    <w:rsid w:val="0006463D"/>
    <w:rsid w:val="000646F2"/>
    <w:rsid w:val="00064A86"/>
    <w:rsid w:val="00064A9F"/>
    <w:rsid w:val="00064C56"/>
    <w:rsid w:val="00064CFE"/>
    <w:rsid w:val="00064DDC"/>
    <w:rsid w:val="00064E96"/>
    <w:rsid w:val="00064EE8"/>
    <w:rsid w:val="00064F71"/>
    <w:rsid w:val="00064FD9"/>
    <w:rsid w:val="000650B3"/>
    <w:rsid w:val="00065282"/>
    <w:rsid w:val="00065458"/>
    <w:rsid w:val="000655CA"/>
    <w:rsid w:val="000656E3"/>
    <w:rsid w:val="000657EA"/>
    <w:rsid w:val="00065AF7"/>
    <w:rsid w:val="00065D90"/>
    <w:rsid w:val="00065DD1"/>
    <w:rsid w:val="00065FE7"/>
    <w:rsid w:val="00066274"/>
    <w:rsid w:val="00066390"/>
    <w:rsid w:val="0006654B"/>
    <w:rsid w:val="00066949"/>
    <w:rsid w:val="0006698A"/>
    <w:rsid w:val="00066A86"/>
    <w:rsid w:val="00066BA7"/>
    <w:rsid w:val="00066D09"/>
    <w:rsid w:val="00066E8A"/>
    <w:rsid w:val="00066EE1"/>
    <w:rsid w:val="0006709E"/>
    <w:rsid w:val="000671CF"/>
    <w:rsid w:val="0006722F"/>
    <w:rsid w:val="000672FD"/>
    <w:rsid w:val="000677AC"/>
    <w:rsid w:val="000679BD"/>
    <w:rsid w:val="00067E6E"/>
    <w:rsid w:val="00067EAA"/>
    <w:rsid w:val="000700EF"/>
    <w:rsid w:val="0007024C"/>
    <w:rsid w:val="000702AF"/>
    <w:rsid w:val="00070380"/>
    <w:rsid w:val="000704F3"/>
    <w:rsid w:val="00070585"/>
    <w:rsid w:val="000705B9"/>
    <w:rsid w:val="00070822"/>
    <w:rsid w:val="00070886"/>
    <w:rsid w:val="000708F0"/>
    <w:rsid w:val="00070936"/>
    <w:rsid w:val="00070CB1"/>
    <w:rsid w:val="00070D02"/>
    <w:rsid w:val="00070E0C"/>
    <w:rsid w:val="00070F91"/>
    <w:rsid w:val="0007122C"/>
    <w:rsid w:val="000712DA"/>
    <w:rsid w:val="00071329"/>
    <w:rsid w:val="0007138A"/>
    <w:rsid w:val="000714E6"/>
    <w:rsid w:val="00071554"/>
    <w:rsid w:val="00071A1A"/>
    <w:rsid w:val="00071E2B"/>
    <w:rsid w:val="00071E30"/>
    <w:rsid w:val="00071F18"/>
    <w:rsid w:val="000721DC"/>
    <w:rsid w:val="00072332"/>
    <w:rsid w:val="000725C7"/>
    <w:rsid w:val="0007266A"/>
    <w:rsid w:val="00072705"/>
    <w:rsid w:val="00072769"/>
    <w:rsid w:val="00072811"/>
    <w:rsid w:val="0007293B"/>
    <w:rsid w:val="00072978"/>
    <w:rsid w:val="00072ACA"/>
    <w:rsid w:val="00072C6E"/>
    <w:rsid w:val="00072FEA"/>
    <w:rsid w:val="000731AD"/>
    <w:rsid w:val="000734B0"/>
    <w:rsid w:val="000734CE"/>
    <w:rsid w:val="00073765"/>
    <w:rsid w:val="00073840"/>
    <w:rsid w:val="00073BA8"/>
    <w:rsid w:val="00073D1B"/>
    <w:rsid w:val="00074163"/>
    <w:rsid w:val="00074195"/>
    <w:rsid w:val="000741E0"/>
    <w:rsid w:val="0007420F"/>
    <w:rsid w:val="000742D4"/>
    <w:rsid w:val="00074597"/>
    <w:rsid w:val="00074775"/>
    <w:rsid w:val="00074885"/>
    <w:rsid w:val="0007492F"/>
    <w:rsid w:val="0007495F"/>
    <w:rsid w:val="000749AE"/>
    <w:rsid w:val="00074AAE"/>
    <w:rsid w:val="00074ACD"/>
    <w:rsid w:val="00075044"/>
    <w:rsid w:val="000751FF"/>
    <w:rsid w:val="00075208"/>
    <w:rsid w:val="0007551F"/>
    <w:rsid w:val="00075543"/>
    <w:rsid w:val="0007562F"/>
    <w:rsid w:val="00075979"/>
    <w:rsid w:val="00075B25"/>
    <w:rsid w:val="00075BC8"/>
    <w:rsid w:val="00075D15"/>
    <w:rsid w:val="00075E77"/>
    <w:rsid w:val="00075E83"/>
    <w:rsid w:val="00075E8F"/>
    <w:rsid w:val="00075EA0"/>
    <w:rsid w:val="00075F52"/>
    <w:rsid w:val="000760D3"/>
    <w:rsid w:val="00076153"/>
    <w:rsid w:val="00076193"/>
    <w:rsid w:val="000761E1"/>
    <w:rsid w:val="0007643B"/>
    <w:rsid w:val="000764E9"/>
    <w:rsid w:val="00076580"/>
    <w:rsid w:val="000765FA"/>
    <w:rsid w:val="00076745"/>
    <w:rsid w:val="00076917"/>
    <w:rsid w:val="00076D49"/>
    <w:rsid w:val="00076D5B"/>
    <w:rsid w:val="00076E7F"/>
    <w:rsid w:val="00077071"/>
    <w:rsid w:val="00077136"/>
    <w:rsid w:val="00077319"/>
    <w:rsid w:val="000775AE"/>
    <w:rsid w:val="000775CF"/>
    <w:rsid w:val="00077AF3"/>
    <w:rsid w:val="00077C66"/>
    <w:rsid w:val="00077F29"/>
    <w:rsid w:val="0008022C"/>
    <w:rsid w:val="000802A5"/>
    <w:rsid w:val="0008045A"/>
    <w:rsid w:val="00080528"/>
    <w:rsid w:val="00080A5A"/>
    <w:rsid w:val="00080CE8"/>
    <w:rsid w:val="000810E9"/>
    <w:rsid w:val="00081105"/>
    <w:rsid w:val="000811BB"/>
    <w:rsid w:val="0008142C"/>
    <w:rsid w:val="00081448"/>
    <w:rsid w:val="000817DA"/>
    <w:rsid w:val="00081AD8"/>
    <w:rsid w:val="00081B4D"/>
    <w:rsid w:val="00081B51"/>
    <w:rsid w:val="00081BAC"/>
    <w:rsid w:val="00081BB9"/>
    <w:rsid w:val="00081D70"/>
    <w:rsid w:val="00081E75"/>
    <w:rsid w:val="0008200B"/>
    <w:rsid w:val="0008200F"/>
    <w:rsid w:val="00082145"/>
    <w:rsid w:val="000823D2"/>
    <w:rsid w:val="000824B3"/>
    <w:rsid w:val="00082513"/>
    <w:rsid w:val="000825AF"/>
    <w:rsid w:val="000826F9"/>
    <w:rsid w:val="00082CAF"/>
    <w:rsid w:val="00082E75"/>
    <w:rsid w:val="00082F58"/>
    <w:rsid w:val="0008363F"/>
    <w:rsid w:val="00083985"/>
    <w:rsid w:val="00083988"/>
    <w:rsid w:val="00083A19"/>
    <w:rsid w:val="00083A6E"/>
    <w:rsid w:val="00083AB4"/>
    <w:rsid w:val="00083BD6"/>
    <w:rsid w:val="00083E75"/>
    <w:rsid w:val="00083E7A"/>
    <w:rsid w:val="00084027"/>
    <w:rsid w:val="00084030"/>
    <w:rsid w:val="000842E2"/>
    <w:rsid w:val="0008439D"/>
    <w:rsid w:val="000844C0"/>
    <w:rsid w:val="000845E8"/>
    <w:rsid w:val="00084815"/>
    <w:rsid w:val="00084C9B"/>
    <w:rsid w:val="00084DB0"/>
    <w:rsid w:val="00084EF0"/>
    <w:rsid w:val="0008508F"/>
    <w:rsid w:val="000852A0"/>
    <w:rsid w:val="000852D2"/>
    <w:rsid w:val="00085406"/>
    <w:rsid w:val="000854E1"/>
    <w:rsid w:val="0008565D"/>
    <w:rsid w:val="0008577E"/>
    <w:rsid w:val="00085A30"/>
    <w:rsid w:val="00085ABE"/>
    <w:rsid w:val="00085C05"/>
    <w:rsid w:val="00085EA9"/>
    <w:rsid w:val="00085EC8"/>
    <w:rsid w:val="00086256"/>
    <w:rsid w:val="000862AE"/>
    <w:rsid w:val="000862E5"/>
    <w:rsid w:val="00086512"/>
    <w:rsid w:val="00086803"/>
    <w:rsid w:val="00086C7F"/>
    <w:rsid w:val="00086E12"/>
    <w:rsid w:val="00086EB6"/>
    <w:rsid w:val="00086EE9"/>
    <w:rsid w:val="00087074"/>
    <w:rsid w:val="000871A3"/>
    <w:rsid w:val="0008735C"/>
    <w:rsid w:val="000873DD"/>
    <w:rsid w:val="0008755E"/>
    <w:rsid w:val="0008772B"/>
    <w:rsid w:val="0008773C"/>
    <w:rsid w:val="000877D0"/>
    <w:rsid w:val="0008790E"/>
    <w:rsid w:val="0008793B"/>
    <w:rsid w:val="00087964"/>
    <w:rsid w:val="00087CB9"/>
    <w:rsid w:val="00087CD5"/>
    <w:rsid w:val="00087D6D"/>
    <w:rsid w:val="00087D80"/>
    <w:rsid w:val="00087DF2"/>
    <w:rsid w:val="00087E3D"/>
    <w:rsid w:val="000902A2"/>
    <w:rsid w:val="00090657"/>
    <w:rsid w:val="00090B0E"/>
    <w:rsid w:val="00090B82"/>
    <w:rsid w:val="00090DB3"/>
    <w:rsid w:val="00090E0E"/>
    <w:rsid w:val="00091003"/>
    <w:rsid w:val="00091050"/>
    <w:rsid w:val="00091054"/>
    <w:rsid w:val="0009116A"/>
    <w:rsid w:val="000911BA"/>
    <w:rsid w:val="000912A5"/>
    <w:rsid w:val="00091346"/>
    <w:rsid w:val="0009140F"/>
    <w:rsid w:val="000914EA"/>
    <w:rsid w:val="0009153D"/>
    <w:rsid w:val="000916A8"/>
    <w:rsid w:val="0009178D"/>
    <w:rsid w:val="00091A3A"/>
    <w:rsid w:val="00091C6C"/>
    <w:rsid w:val="00091D82"/>
    <w:rsid w:val="00091DEC"/>
    <w:rsid w:val="00092225"/>
    <w:rsid w:val="00092740"/>
    <w:rsid w:val="00092752"/>
    <w:rsid w:val="000927AB"/>
    <w:rsid w:val="000928D2"/>
    <w:rsid w:val="00092912"/>
    <w:rsid w:val="00092A9F"/>
    <w:rsid w:val="00092C97"/>
    <w:rsid w:val="00092F00"/>
    <w:rsid w:val="00093028"/>
    <w:rsid w:val="000930E3"/>
    <w:rsid w:val="00093318"/>
    <w:rsid w:val="00093929"/>
    <w:rsid w:val="000939D9"/>
    <w:rsid w:val="00093C17"/>
    <w:rsid w:val="00093DEA"/>
    <w:rsid w:val="0009410A"/>
    <w:rsid w:val="00094125"/>
    <w:rsid w:val="00094396"/>
    <w:rsid w:val="00094619"/>
    <w:rsid w:val="0009480D"/>
    <w:rsid w:val="00094883"/>
    <w:rsid w:val="000948B6"/>
    <w:rsid w:val="00094906"/>
    <w:rsid w:val="000949F3"/>
    <w:rsid w:val="00094B4B"/>
    <w:rsid w:val="00094B99"/>
    <w:rsid w:val="00094C87"/>
    <w:rsid w:val="00094EF1"/>
    <w:rsid w:val="00094EFA"/>
    <w:rsid w:val="00095261"/>
    <w:rsid w:val="0009580E"/>
    <w:rsid w:val="0009598D"/>
    <w:rsid w:val="00095D65"/>
    <w:rsid w:val="00095DD2"/>
    <w:rsid w:val="00095E59"/>
    <w:rsid w:val="00095FAD"/>
    <w:rsid w:val="00096132"/>
    <w:rsid w:val="000965BB"/>
    <w:rsid w:val="000966A0"/>
    <w:rsid w:val="000966D6"/>
    <w:rsid w:val="000968B6"/>
    <w:rsid w:val="00096919"/>
    <w:rsid w:val="00096AAB"/>
    <w:rsid w:val="00096B58"/>
    <w:rsid w:val="00096BFD"/>
    <w:rsid w:val="00096C20"/>
    <w:rsid w:val="00096E2E"/>
    <w:rsid w:val="000971CA"/>
    <w:rsid w:val="0009720F"/>
    <w:rsid w:val="0009723C"/>
    <w:rsid w:val="00097266"/>
    <w:rsid w:val="0009728F"/>
    <w:rsid w:val="000974B8"/>
    <w:rsid w:val="000974F5"/>
    <w:rsid w:val="000976F7"/>
    <w:rsid w:val="00097791"/>
    <w:rsid w:val="000977AA"/>
    <w:rsid w:val="000978BF"/>
    <w:rsid w:val="000978EF"/>
    <w:rsid w:val="00097900"/>
    <w:rsid w:val="00097A77"/>
    <w:rsid w:val="00097AF9"/>
    <w:rsid w:val="00097BD1"/>
    <w:rsid w:val="00097C65"/>
    <w:rsid w:val="00097F20"/>
    <w:rsid w:val="000A0609"/>
    <w:rsid w:val="000A09D5"/>
    <w:rsid w:val="000A0BF3"/>
    <w:rsid w:val="000A0E19"/>
    <w:rsid w:val="000A0F37"/>
    <w:rsid w:val="000A0F8A"/>
    <w:rsid w:val="000A1045"/>
    <w:rsid w:val="000A1160"/>
    <w:rsid w:val="000A121E"/>
    <w:rsid w:val="000A1520"/>
    <w:rsid w:val="000A17D5"/>
    <w:rsid w:val="000A19EA"/>
    <w:rsid w:val="000A1CF8"/>
    <w:rsid w:val="000A1EA0"/>
    <w:rsid w:val="000A2123"/>
    <w:rsid w:val="000A2492"/>
    <w:rsid w:val="000A263C"/>
    <w:rsid w:val="000A265D"/>
    <w:rsid w:val="000A2667"/>
    <w:rsid w:val="000A2688"/>
    <w:rsid w:val="000A2886"/>
    <w:rsid w:val="000A29D1"/>
    <w:rsid w:val="000A2AAF"/>
    <w:rsid w:val="000A2DEB"/>
    <w:rsid w:val="000A2EF4"/>
    <w:rsid w:val="000A2FAA"/>
    <w:rsid w:val="000A330D"/>
    <w:rsid w:val="000A3703"/>
    <w:rsid w:val="000A3710"/>
    <w:rsid w:val="000A387A"/>
    <w:rsid w:val="000A3A29"/>
    <w:rsid w:val="000A3A3E"/>
    <w:rsid w:val="000A3A8B"/>
    <w:rsid w:val="000A3A9D"/>
    <w:rsid w:val="000A3B2F"/>
    <w:rsid w:val="000A3BCC"/>
    <w:rsid w:val="000A3DA7"/>
    <w:rsid w:val="000A3EB1"/>
    <w:rsid w:val="000A3FB0"/>
    <w:rsid w:val="000A3FF5"/>
    <w:rsid w:val="000A40DF"/>
    <w:rsid w:val="000A4160"/>
    <w:rsid w:val="000A4227"/>
    <w:rsid w:val="000A4232"/>
    <w:rsid w:val="000A440D"/>
    <w:rsid w:val="000A451D"/>
    <w:rsid w:val="000A4689"/>
    <w:rsid w:val="000A488D"/>
    <w:rsid w:val="000A48CE"/>
    <w:rsid w:val="000A49BC"/>
    <w:rsid w:val="000A49E9"/>
    <w:rsid w:val="000A4A0F"/>
    <w:rsid w:val="000A4B83"/>
    <w:rsid w:val="000A4C82"/>
    <w:rsid w:val="000A5020"/>
    <w:rsid w:val="000A5077"/>
    <w:rsid w:val="000A51F1"/>
    <w:rsid w:val="000A52B6"/>
    <w:rsid w:val="000A534A"/>
    <w:rsid w:val="000A541E"/>
    <w:rsid w:val="000A5436"/>
    <w:rsid w:val="000A5677"/>
    <w:rsid w:val="000A5817"/>
    <w:rsid w:val="000A5A6C"/>
    <w:rsid w:val="000A5A74"/>
    <w:rsid w:val="000A5C11"/>
    <w:rsid w:val="000A5C23"/>
    <w:rsid w:val="000A5D29"/>
    <w:rsid w:val="000A5EEC"/>
    <w:rsid w:val="000A5F0A"/>
    <w:rsid w:val="000A6051"/>
    <w:rsid w:val="000A60DB"/>
    <w:rsid w:val="000A6108"/>
    <w:rsid w:val="000A620F"/>
    <w:rsid w:val="000A6456"/>
    <w:rsid w:val="000A6652"/>
    <w:rsid w:val="000A6D0A"/>
    <w:rsid w:val="000A6DB4"/>
    <w:rsid w:val="000A6EB2"/>
    <w:rsid w:val="000A6FF3"/>
    <w:rsid w:val="000A7388"/>
    <w:rsid w:val="000A74B6"/>
    <w:rsid w:val="000A74BF"/>
    <w:rsid w:val="000A7507"/>
    <w:rsid w:val="000A7510"/>
    <w:rsid w:val="000A7554"/>
    <w:rsid w:val="000A77EC"/>
    <w:rsid w:val="000A791A"/>
    <w:rsid w:val="000A79C9"/>
    <w:rsid w:val="000A7BCC"/>
    <w:rsid w:val="000A7F18"/>
    <w:rsid w:val="000B003A"/>
    <w:rsid w:val="000B0219"/>
    <w:rsid w:val="000B042B"/>
    <w:rsid w:val="000B05DC"/>
    <w:rsid w:val="000B0695"/>
    <w:rsid w:val="000B08C7"/>
    <w:rsid w:val="000B08ED"/>
    <w:rsid w:val="000B090B"/>
    <w:rsid w:val="000B0A10"/>
    <w:rsid w:val="000B0A2D"/>
    <w:rsid w:val="000B0B73"/>
    <w:rsid w:val="000B0CEF"/>
    <w:rsid w:val="000B0E87"/>
    <w:rsid w:val="000B0F35"/>
    <w:rsid w:val="000B0F64"/>
    <w:rsid w:val="000B1221"/>
    <w:rsid w:val="000B14C2"/>
    <w:rsid w:val="000B18E4"/>
    <w:rsid w:val="000B1A33"/>
    <w:rsid w:val="000B1E15"/>
    <w:rsid w:val="000B1EFA"/>
    <w:rsid w:val="000B2114"/>
    <w:rsid w:val="000B21C5"/>
    <w:rsid w:val="000B223F"/>
    <w:rsid w:val="000B2261"/>
    <w:rsid w:val="000B285F"/>
    <w:rsid w:val="000B293A"/>
    <w:rsid w:val="000B2A71"/>
    <w:rsid w:val="000B2ACA"/>
    <w:rsid w:val="000B2C18"/>
    <w:rsid w:val="000B2D74"/>
    <w:rsid w:val="000B2F7E"/>
    <w:rsid w:val="000B2F89"/>
    <w:rsid w:val="000B327F"/>
    <w:rsid w:val="000B35D7"/>
    <w:rsid w:val="000B3633"/>
    <w:rsid w:val="000B3C98"/>
    <w:rsid w:val="000B3DE0"/>
    <w:rsid w:val="000B3F81"/>
    <w:rsid w:val="000B416D"/>
    <w:rsid w:val="000B41BB"/>
    <w:rsid w:val="000B4267"/>
    <w:rsid w:val="000B4898"/>
    <w:rsid w:val="000B4997"/>
    <w:rsid w:val="000B4ABE"/>
    <w:rsid w:val="000B4AC5"/>
    <w:rsid w:val="000B4AE6"/>
    <w:rsid w:val="000B4C1F"/>
    <w:rsid w:val="000B4C2D"/>
    <w:rsid w:val="000B50CA"/>
    <w:rsid w:val="000B5276"/>
    <w:rsid w:val="000B53F5"/>
    <w:rsid w:val="000B555B"/>
    <w:rsid w:val="000B5605"/>
    <w:rsid w:val="000B560F"/>
    <w:rsid w:val="000B598E"/>
    <w:rsid w:val="000B5BBD"/>
    <w:rsid w:val="000B5D27"/>
    <w:rsid w:val="000B5D51"/>
    <w:rsid w:val="000B5FF5"/>
    <w:rsid w:val="000B6013"/>
    <w:rsid w:val="000B63D6"/>
    <w:rsid w:val="000B65E0"/>
    <w:rsid w:val="000B6790"/>
    <w:rsid w:val="000B6921"/>
    <w:rsid w:val="000B6A32"/>
    <w:rsid w:val="000B6AEF"/>
    <w:rsid w:val="000B6D28"/>
    <w:rsid w:val="000B6D58"/>
    <w:rsid w:val="000B6ED8"/>
    <w:rsid w:val="000B71FE"/>
    <w:rsid w:val="000B7231"/>
    <w:rsid w:val="000B7493"/>
    <w:rsid w:val="000B77BE"/>
    <w:rsid w:val="000B7C84"/>
    <w:rsid w:val="000B7D78"/>
    <w:rsid w:val="000B7ECE"/>
    <w:rsid w:val="000C0122"/>
    <w:rsid w:val="000C0138"/>
    <w:rsid w:val="000C019E"/>
    <w:rsid w:val="000C01A6"/>
    <w:rsid w:val="000C0304"/>
    <w:rsid w:val="000C05A8"/>
    <w:rsid w:val="000C065E"/>
    <w:rsid w:val="000C06C9"/>
    <w:rsid w:val="000C0713"/>
    <w:rsid w:val="000C0BB4"/>
    <w:rsid w:val="000C0CF7"/>
    <w:rsid w:val="000C0DF2"/>
    <w:rsid w:val="000C1049"/>
    <w:rsid w:val="000C11A0"/>
    <w:rsid w:val="000C13CF"/>
    <w:rsid w:val="000C1692"/>
    <w:rsid w:val="000C1AF0"/>
    <w:rsid w:val="000C1BC4"/>
    <w:rsid w:val="000C2196"/>
    <w:rsid w:val="000C22B9"/>
    <w:rsid w:val="000C2698"/>
    <w:rsid w:val="000C274C"/>
    <w:rsid w:val="000C290B"/>
    <w:rsid w:val="000C291F"/>
    <w:rsid w:val="000C297B"/>
    <w:rsid w:val="000C2D0C"/>
    <w:rsid w:val="000C2E22"/>
    <w:rsid w:val="000C2E8A"/>
    <w:rsid w:val="000C2EE6"/>
    <w:rsid w:val="000C30CF"/>
    <w:rsid w:val="000C31F9"/>
    <w:rsid w:val="000C328D"/>
    <w:rsid w:val="000C33B2"/>
    <w:rsid w:val="000C3436"/>
    <w:rsid w:val="000C3948"/>
    <w:rsid w:val="000C3A01"/>
    <w:rsid w:val="000C3A96"/>
    <w:rsid w:val="000C3DF7"/>
    <w:rsid w:val="000C3EBD"/>
    <w:rsid w:val="000C3F5A"/>
    <w:rsid w:val="000C4052"/>
    <w:rsid w:val="000C43CC"/>
    <w:rsid w:val="000C43F8"/>
    <w:rsid w:val="000C4596"/>
    <w:rsid w:val="000C471D"/>
    <w:rsid w:val="000C4F98"/>
    <w:rsid w:val="000C50C2"/>
    <w:rsid w:val="000C50E0"/>
    <w:rsid w:val="000C518E"/>
    <w:rsid w:val="000C52AD"/>
    <w:rsid w:val="000C55AD"/>
    <w:rsid w:val="000C56B8"/>
    <w:rsid w:val="000C5763"/>
    <w:rsid w:val="000C5816"/>
    <w:rsid w:val="000C5886"/>
    <w:rsid w:val="000C5BE1"/>
    <w:rsid w:val="000C5DFC"/>
    <w:rsid w:val="000C5F82"/>
    <w:rsid w:val="000C618F"/>
    <w:rsid w:val="000C638F"/>
    <w:rsid w:val="000C6721"/>
    <w:rsid w:val="000C6874"/>
    <w:rsid w:val="000C6890"/>
    <w:rsid w:val="000C6957"/>
    <w:rsid w:val="000C6DBA"/>
    <w:rsid w:val="000C6F50"/>
    <w:rsid w:val="000C6FE3"/>
    <w:rsid w:val="000C72D4"/>
    <w:rsid w:val="000C742E"/>
    <w:rsid w:val="000C74DE"/>
    <w:rsid w:val="000C7514"/>
    <w:rsid w:val="000C754A"/>
    <w:rsid w:val="000C77E8"/>
    <w:rsid w:val="000C7B41"/>
    <w:rsid w:val="000C7C2D"/>
    <w:rsid w:val="000C7C76"/>
    <w:rsid w:val="000D046A"/>
    <w:rsid w:val="000D08FA"/>
    <w:rsid w:val="000D0DA2"/>
    <w:rsid w:val="000D0DBE"/>
    <w:rsid w:val="000D0E8E"/>
    <w:rsid w:val="000D0E95"/>
    <w:rsid w:val="000D0EA2"/>
    <w:rsid w:val="000D0F96"/>
    <w:rsid w:val="000D1002"/>
    <w:rsid w:val="000D10B5"/>
    <w:rsid w:val="000D1158"/>
    <w:rsid w:val="000D11FF"/>
    <w:rsid w:val="000D128F"/>
    <w:rsid w:val="000D1549"/>
    <w:rsid w:val="000D156D"/>
    <w:rsid w:val="000D165E"/>
    <w:rsid w:val="000D175F"/>
    <w:rsid w:val="000D1842"/>
    <w:rsid w:val="000D18E3"/>
    <w:rsid w:val="000D1960"/>
    <w:rsid w:val="000D19E4"/>
    <w:rsid w:val="000D1D7F"/>
    <w:rsid w:val="000D1DFD"/>
    <w:rsid w:val="000D1E42"/>
    <w:rsid w:val="000D1F9E"/>
    <w:rsid w:val="000D2079"/>
    <w:rsid w:val="000D2348"/>
    <w:rsid w:val="000D266D"/>
    <w:rsid w:val="000D2738"/>
    <w:rsid w:val="000D2836"/>
    <w:rsid w:val="000D2CCC"/>
    <w:rsid w:val="000D2D52"/>
    <w:rsid w:val="000D2D88"/>
    <w:rsid w:val="000D2E3F"/>
    <w:rsid w:val="000D32EB"/>
    <w:rsid w:val="000D3332"/>
    <w:rsid w:val="000D3586"/>
    <w:rsid w:val="000D378F"/>
    <w:rsid w:val="000D383C"/>
    <w:rsid w:val="000D397A"/>
    <w:rsid w:val="000D3A1E"/>
    <w:rsid w:val="000D3A20"/>
    <w:rsid w:val="000D3A48"/>
    <w:rsid w:val="000D3BFA"/>
    <w:rsid w:val="000D3CBC"/>
    <w:rsid w:val="000D4070"/>
    <w:rsid w:val="000D418D"/>
    <w:rsid w:val="000D424A"/>
    <w:rsid w:val="000D4446"/>
    <w:rsid w:val="000D47F3"/>
    <w:rsid w:val="000D4844"/>
    <w:rsid w:val="000D505C"/>
    <w:rsid w:val="000D50F9"/>
    <w:rsid w:val="000D52D0"/>
    <w:rsid w:val="000D53E6"/>
    <w:rsid w:val="000D54BF"/>
    <w:rsid w:val="000D5678"/>
    <w:rsid w:val="000D58C7"/>
    <w:rsid w:val="000D599E"/>
    <w:rsid w:val="000D59FE"/>
    <w:rsid w:val="000D5F3F"/>
    <w:rsid w:val="000D5FDA"/>
    <w:rsid w:val="000D604E"/>
    <w:rsid w:val="000D6378"/>
    <w:rsid w:val="000D6610"/>
    <w:rsid w:val="000D6766"/>
    <w:rsid w:val="000D67CA"/>
    <w:rsid w:val="000D68A9"/>
    <w:rsid w:val="000D6C44"/>
    <w:rsid w:val="000D6E9D"/>
    <w:rsid w:val="000D6FDB"/>
    <w:rsid w:val="000D7235"/>
    <w:rsid w:val="000D72FB"/>
    <w:rsid w:val="000D73B3"/>
    <w:rsid w:val="000D760B"/>
    <w:rsid w:val="000D76C7"/>
    <w:rsid w:val="000D78F2"/>
    <w:rsid w:val="000D7959"/>
    <w:rsid w:val="000D79A3"/>
    <w:rsid w:val="000D7F45"/>
    <w:rsid w:val="000E00A8"/>
    <w:rsid w:val="000E00D3"/>
    <w:rsid w:val="000E0129"/>
    <w:rsid w:val="000E01BE"/>
    <w:rsid w:val="000E029E"/>
    <w:rsid w:val="000E05A6"/>
    <w:rsid w:val="000E096A"/>
    <w:rsid w:val="000E0BF4"/>
    <w:rsid w:val="000E0CA9"/>
    <w:rsid w:val="000E0CCE"/>
    <w:rsid w:val="000E10CF"/>
    <w:rsid w:val="000E1212"/>
    <w:rsid w:val="000E15A9"/>
    <w:rsid w:val="000E189C"/>
    <w:rsid w:val="000E1BC0"/>
    <w:rsid w:val="000E1C56"/>
    <w:rsid w:val="000E1CDF"/>
    <w:rsid w:val="000E1D4C"/>
    <w:rsid w:val="000E1D57"/>
    <w:rsid w:val="000E1D72"/>
    <w:rsid w:val="000E1ED7"/>
    <w:rsid w:val="000E1EEA"/>
    <w:rsid w:val="000E1F4F"/>
    <w:rsid w:val="000E215A"/>
    <w:rsid w:val="000E2605"/>
    <w:rsid w:val="000E26FE"/>
    <w:rsid w:val="000E279B"/>
    <w:rsid w:val="000E2897"/>
    <w:rsid w:val="000E30D6"/>
    <w:rsid w:val="000E310B"/>
    <w:rsid w:val="000E33F5"/>
    <w:rsid w:val="000E3454"/>
    <w:rsid w:val="000E3567"/>
    <w:rsid w:val="000E357B"/>
    <w:rsid w:val="000E3628"/>
    <w:rsid w:val="000E376D"/>
    <w:rsid w:val="000E3A3C"/>
    <w:rsid w:val="000E3B39"/>
    <w:rsid w:val="000E4268"/>
    <w:rsid w:val="000E44DC"/>
    <w:rsid w:val="000E452D"/>
    <w:rsid w:val="000E45AD"/>
    <w:rsid w:val="000E46C5"/>
    <w:rsid w:val="000E471A"/>
    <w:rsid w:val="000E479B"/>
    <w:rsid w:val="000E4807"/>
    <w:rsid w:val="000E4877"/>
    <w:rsid w:val="000E48BA"/>
    <w:rsid w:val="000E4976"/>
    <w:rsid w:val="000E4B1C"/>
    <w:rsid w:val="000E4B3B"/>
    <w:rsid w:val="000E4BB4"/>
    <w:rsid w:val="000E4E9D"/>
    <w:rsid w:val="000E51E3"/>
    <w:rsid w:val="000E5318"/>
    <w:rsid w:val="000E53DA"/>
    <w:rsid w:val="000E54D8"/>
    <w:rsid w:val="000E5787"/>
    <w:rsid w:val="000E58FB"/>
    <w:rsid w:val="000E5961"/>
    <w:rsid w:val="000E5AFE"/>
    <w:rsid w:val="000E5D5A"/>
    <w:rsid w:val="000E5F61"/>
    <w:rsid w:val="000E61D0"/>
    <w:rsid w:val="000E666A"/>
    <w:rsid w:val="000E6767"/>
    <w:rsid w:val="000E686E"/>
    <w:rsid w:val="000E6AB9"/>
    <w:rsid w:val="000E6C6F"/>
    <w:rsid w:val="000E6D9F"/>
    <w:rsid w:val="000E6EB5"/>
    <w:rsid w:val="000E6ECA"/>
    <w:rsid w:val="000E6F01"/>
    <w:rsid w:val="000E7145"/>
    <w:rsid w:val="000E72D5"/>
    <w:rsid w:val="000E7321"/>
    <w:rsid w:val="000E7879"/>
    <w:rsid w:val="000E7D6D"/>
    <w:rsid w:val="000E7DF6"/>
    <w:rsid w:val="000E7F39"/>
    <w:rsid w:val="000F018D"/>
    <w:rsid w:val="000F01A3"/>
    <w:rsid w:val="000F020F"/>
    <w:rsid w:val="000F046D"/>
    <w:rsid w:val="000F08D7"/>
    <w:rsid w:val="000F0C8B"/>
    <w:rsid w:val="000F0EF0"/>
    <w:rsid w:val="000F115C"/>
    <w:rsid w:val="000F11A2"/>
    <w:rsid w:val="000F12CE"/>
    <w:rsid w:val="000F14A0"/>
    <w:rsid w:val="000F176F"/>
    <w:rsid w:val="000F178D"/>
    <w:rsid w:val="000F17AF"/>
    <w:rsid w:val="000F1885"/>
    <w:rsid w:val="000F188E"/>
    <w:rsid w:val="000F1909"/>
    <w:rsid w:val="000F1AFA"/>
    <w:rsid w:val="000F1D9A"/>
    <w:rsid w:val="000F1DE9"/>
    <w:rsid w:val="000F1F6F"/>
    <w:rsid w:val="000F2209"/>
    <w:rsid w:val="000F233C"/>
    <w:rsid w:val="000F2424"/>
    <w:rsid w:val="000F2445"/>
    <w:rsid w:val="000F27B3"/>
    <w:rsid w:val="000F294A"/>
    <w:rsid w:val="000F3214"/>
    <w:rsid w:val="000F370F"/>
    <w:rsid w:val="000F393F"/>
    <w:rsid w:val="000F3A5C"/>
    <w:rsid w:val="000F3A7C"/>
    <w:rsid w:val="000F3C2A"/>
    <w:rsid w:val="000F3C6B"/>
    <w:rsid w:val="000F3CA6"/>
    <w:rsid w:val="000F3CD2"/>
    <w:rsid w:val="000F3E6A"/>
    <w:rsid w:val="000F3F95"/>
    <w:rsid w:val="000F409B"/>
    <w:rsid w:val="000F41B5"/>
    <w:rsid w:val="000F445E"/>
    <w:rsid w:val="000F44AD"/>
    <w:rsid w:val="000F46CD"/>
    <w:rsid w:val="000F4BFF"/>
    <w:rsid w:val="000F4C94"/>
    <w:rsid w:val="000F4D14"/>
    <w:rsid w:val="000F4D19"/>
    <w:rsid w:val="000F507F"/>
    <w:rsid w:val="000F50AD"/>
    <w:rsid w:val="000F51EC"/>
    <w:rsid w:val="000F534D"/>
    <w:rsid w:val="000F573D"/>
    <w:rsid w:val="000F5784"/>
    <w:rsid w:val="000F58B1"/>
    <w:rsid w:val="000F5B45"/>
    <w:rsid w:val="000F5D62"/>
    <w:rsid w:val="000F5E10"/>
    <w:rsid w:val="000F5EC6"/>
    <w:rsid w:val="000F616D"/>
    <w:rsid w:val="000F6214"/>
    <w:rsid w:val="000F6579"/>
    <w:rsid w:val="000F6593"/>
    <w:rsid w:val="000F6661"/>
    <w:rsid w:val="000F67A7"/>
    <w:rsid w:val="000F6955"/>
    <w:rsid w:val="000F6AD8"/>
    <w:rsid w:val="000F6BDE"/>
    <w:rsid w:val="000F6C2B"/>
    <w:rsid w:val="000F6E13"/>
    <w:rsid w:val="000F6E64"/>
    <w:rsid w:val="000F6EC7"/>
    <w:rsid w:val="000F6FC3"/>
    <w:rsid w:val="000F714A"/>
    <w:rsid w:val="000F7363"/>
    <w:rsid w:val="000F740B"/>
    <w:rsid w:val="000F7416"/>
    <w:rsid w:val="000F747A"/>
    <w:rsid w:val="000F75FE"/>
    <w:rsid w:val="000F76A4"/>
    <w:rsid w:val="000F77A4"/>
    <w:rsid w:val="000F7937"/>
    <w:rsid w:val="000F7962"/>
    <w:rsid w:val="000F7A28"/>
    <w:rsid w:val="000F7D01"/>
    <w:rsid w:val="000F7D2B"/>
    <w:rsid w:val="000F7D5C"/>
    <w:rsid w:val="000F7E52"/>
    <w:rsid w:val="000F7F40"/>
    <w:rsid w:val="00100032"/>
    <w:rsid w:val="0010060F"/>
    <w:rsid w:val="001006D9"/>
    <w:rsid w:val="0010075D"/>
    <w:rsid w:val="001007E7"/>
    <w:rsid w:val="00100843"/>
    <w:rsid w:val="001008C3"/>
    <w:rsid w:val="00100936"/>
    <w:rsid w:val="00100D89"/>
    <w:rsid w:val="00100E62"/>
    <w:rsid w:val="0010112D"/>
    <w:rsid w:val="001013EE"/>
    <w:rsid w:val="00101643"/>
    <w:rsid w:val="001018FA"/>
    <w:rsid w:val="001018FF"/>
    <w:rsid w:val="00101D77"/>
    <w:rsid w:val="0010201E"/>
    <w:rsid w:val="00102274"/>
    <w:rsid w:val="00102373"/>
    <w:rsid w:val="001024BE"/>
    <w:rsid w:val="00102635"/>
    <w:rsid w:val="00102694"/>
    <w:rsid w:val="00102780"/>
    <w:rsid w:val="001028B3"/>
    <w:rsid w:val="00102E45"/>
    <w:rsid w:val="0010376A"/>
    <w:rsid w:val="00103A79"/>
    <w:rsid w:val="00103C9C"/>
    <w:rsid w:val="00103D37"/>
    <w:rsid w:val="001040A1"/>
    <w:rsid w:val="001040D9"/>
    <w:rsid w:val="001040E6"/>
    <w:rsid w:val="001041C1"/>
    <w:rsid w:val="00104336"/>
    <w:rsid w:val="00104522"/>
    <w:rsid w:val="001045AF"/>
    <w:rsid w:val="00104624"/>
    <w:rsid w:val="0010476B"/>
    <w:rsid w:val="00104855"/>
    <w:rsid w:val="001048A6"/>
    <w:rsid w:val="00104961"/>
    <w:rsid w:val="00104BE0"/>
    <w:rsid w:val="00104CAD"/>
    <w:rsid w:val="00104F36"/>
    <w:rsid w:val="001050D7"/>
    <w:rsid w:val="001051F9"/>
    <w:rsid w:val="00105212"/>
    <w:rsid w:val="00105247"/>
    <w:rsid w:val="0010541D"/>
    <w:rsid w:val="00105542"/>
    <w:rsid w:val="00105877"/>
    <w:rsid w:val="00105AAA"/>
    <w:rsid w:val="00105B05"/>
    <w:rsid w:val="00105BAF"/>
    <w:rsid w:val="00105BB9"/>
    <w:rsid w:val="00105CDC"/>
    <w:rsid w:val="00105DB3"/>
    <w:rsid w:val="00105DB8"/>
    <w:rsid w:val="00105E4C"/>
    <w:rsid w:val="00105EFE"/>
    <w:rsid w:val="00105F29"/>
    <w:rsid w:val="001061AE"/>
    <w:rsid w:val="0010625E"/>
    <w:rsid w:val="001063D2"/>
    <w:rsid w:val="0010641E"/>
    <w:rsid w:val="0010643A"/>
    <w:rsid w:val="0010644F"/>
    <w:rsid w:val="0010665F"/>
    <w:rsid w:val="0010670B"/>
    <w:rsid w:val="00106A86"/>
    <w:rsid w:val="00106D14"/>
    <w:rsid w:val="00106E56"/>
    <w:rsid w:val="00106F09"/>
    <w:rsid w:val="0010705E"/>
    <w:rsid w:val="0010712E"/>
    <w:rsid w:val="0010718E"/>
    <w:rsid w:val="00107209"/>
    <w:rsid w:val="0010726A"/>
    <w:rsid w:val="001072B4"/>
    <w:rsid w:val="00107364"/>
    <w:rsid w:val="00107546"/>
    <w:rsid w:val="001079A6"/>
    <w:rsid w:val="00107BA3"/>
    <w:rsid w:val="00107C10"/>
    <w:rsid w:val="00107C5F"/>
    <w:rsid w:val="00107DB0"/>
    <w:rsid w:val="00107DEF"/>
    <w:rsid w:val="00110079"/>
    <w:rsid w:val="001100C5"/>
    <w:rsid w:val="00110117"/>
    <w:rsid w:val="001104B6"/>
    <w:rsid w:val="001104FF"/>
    <w:rsid w:val="001109DF"/>
    <w:rsid w:val="00110AFA"/>
    <w:rsid w:val="00110D90"/>
    <w:rsid w:val="00110DD0"/>
    <w:rsid w:val="00110ED9"/>
    <w:rsid w:val="0011103D"/>
    <w:rsid w:val="00111176"/>
    <w:rsid w:val="00111299"/>
    <w:rsid w:val="0011129D"/>
    <w:rsid w:val="0011146A"/>
    <w:rsid w:val="00111498"/>
    <w:rsid w:val="0011149F"/>
    <w:rsid w:val="00111623"/>
    <w:rsid w:val="00111B8B"/>
    <w:rsid w:val="00111E30"/>
    <w:rsid w:val="0011201B"/>
    <w:rsid w:val="0011245E"/>
    <w:rsid w:val="00112472"/>
    <w:rsid w:val="0011277F"/>
    <w:rsid w:val="00112874"/>
    <w:rsid w:val="0011291D"/>
    <w:rsid w:val="00112B8B"/>
    <w:rsid w:val="00112DF4"/>
    <w:rsid w:val="00112E75"/>
    <w:rsid w:val="00112ED8"/>
    <w:rsid w:val="001133AA"/>
    <w:rsid w:val="001133FD"/>
    <w:rsid w:val="0011393B"/>
    <w:rsid w:val="0011399E"/>
    <w:rsid w:val="00113B19"/>
    <w:rsid w:val="00113E38"/>
    <w:rsid w:val="00113E90"/>
    <w:rsid w:val="00113F1D"/>
    <w:rsid w:val="00114245"/>
    <w:rsid w:val="001142BE"/>
    <w:rsid w:val="001142C3"/>
    <w:rsid w:val="00114487"/>
    <w:rsid w:val="001145BB"/>
    <w:rsid w:val="0011460D"/>
    <w:rsid w:val="001149FB"/>
    <w:rsid w:val="00114C86"/>
    <w:rsid w:val="00114F5A"/>
    <w:rsid w:val="00114F8F"/>
    <w:rsid w:val="001150A8"/>
    <w:rsid w:val="0011527E"/>
    <w:rsid w:val="00115A98"/>
    <w:rsid w:val="00115AA2"/>
    <w:rsid w:val="00115AF7"/>
    <w:rsid w:val="00115D6C"/>
    <w:rsid w:val="00115E21"/>
    <w:rsid w:val="0011619B"/>
    <w:rsid w:val="00116220"/>
    <w:rsid w:val="001164E0"/>
    <w:rsid w:val="001165CF"/>
    <w:rsid w:val="00116B59"/>
    <w:rsid w:val="001170FF"/>
    <w:rsid w:val="00117440"/>
    <w:rsid w:val="00117492"/>
    <w:rsid w:val="001179A3"/>
    <w:rsid w:val="00117A23"/>
    <w:rsid w:val="00117AE3"/>
    <w:rsid w:val="00117B83"/>
    <w:rsid w:val="00117C19"/>
    <w:rsid w:val="00117C99"/>
    <w:rsid w:val="00117CF2"/>
    <w:rsid w:val="00117D91"/>
    <w:rsid w:val="00117FFB"/>
    <w:rsid w:val="00120028"/>
    <w:rsid w:val="00120094"/>
    <w:rsid w:val="0012036B"/>
    <w:rsid w:val="001206C4"/>
    <w:rsid w:val="001208EA"/>
    <w:rsid w:val="00120A04"/>
    <w:rsid w:val="00120B86"/>
    <w:rsid w:val="00120BD0"/>
    <w:rsid w:val="00120C76"/>
    <w:rsid w:val="00120D7C"/>
    <w:rsid w:val="00120D8F"/>
    <w:rsid w:val="00120E2A"/>
    <w:rsid w:val="00120E93"/>
    <w:rsid w:val="00120F61"/>
    <w:rsid w:val="0012117D"/>
    <w:rsid w:val="00121237"/>
    <w:rsid w:val="001212C3"/>
    <w:rsid w:val="001213A8"/>
    <w:rsid w:val="001213AB"/>
    <w:rsid w:val="001214DC"/>
    <w:rsid w:val="00121904"/>
    <w:rsid w:val="001219FB"/>
    <w:rsid w:val="00121C50"/>
    <w:rsid w:val="00121C82"/>
    <w:rsid w:val="00121D99"/>
    <w:rsid w:val="00121DD4"/>
    <w:rsid w:val="0012201D"/>
    <w:rsid w:val="00122483"/>
    <w:rsid w:val="0012293E"/>
    <w:rsid w:val="00122B5B"/>
    <w:rsid w:val="00122D35"/>
    <w:rsid w:val="0012316B"/>
    <w:rsid w:val="00123179"/>
    <w:rsid w:val="0012323A"/>
    <w:rsid w:val="00123405"/>
    <w:rsid w:val="0012345D"/>
    <w:rsid w:val="001234D5"/>
    <w:rsid w:val="0012369B"/>
    <w:rsid w:val="001237D6"/>
    <w:rsid w:val="00123995"/>
    <w:rsid w:val="001239A8"/>
    <w:rsid w:val="00123A07"/>
    <w:rsid w:val="00123A11"/>
    <w:rsid w:val="00123C8F"/>
    <w:rsid w:val="00123D51"/>
    <w:rsid w:val="00124083"/>
    <w:rsid w:val="00124A40"/>
    <w:rsid w:val="00124A86"/>
    <w:rsid w:val="00124C27"/>
    <w:rsid w:val="00124D3C"/>
    <w:rsid w:val="00124DE1"/>
    <w:rsid w:val="00124E8D"/>
    <w:rsid w:val="00124FB0"/>
    <w:rsid w:val="001254A9"/>
    <w:rsid w:val="0012558D"/>
    <w:rsid w:val="00125719"/>
    <w:rsid w:val="0012573D"/>
    <w:rsid w:val="00125915"/>
    <w:rsid w:val="00125A0A"/>
    <w:rsid w:val="00125BBE"/>
    <w:rsid w:val="00125BF2"/>
    <w:rsid w:val="00125C14"/>
    <w:rsid w:val="00125D4C"/>
    <w:rsid w:val="00125D89"/>
    <w:rsid w:val="00125F32"/>
    <w:rsid w:val="001265A7"/>
    <w:rsid w:val="001265FB"/>
    <w:rsid w:val="0012663B"/>
    <w:rsid w:val="0012670D"/>
    <w:rsid w:val="001267FF"/>
    <w:rsid w:val="001268C2"/>
    <w:rsid w:val="00126914"/>
    <w:rsid w:val="00126A1A"/>
    <w:rsid w:val="00126F11"/>
    <w:rsid w:val="0012706E"/>
    <w:rsid w:val="001274F8"/>
    <w:rsid w:val="001276F0"/>
    <w:rsid w:val="0012770A"/>
    <w:rsid w:val="00127B3A"/>
    <w:rsid w:val="00127C51"/>
    <w:rsid w:val="00127C60"/>
    <w:rsid w:val="00127CAC"/>
    <w:rsid w:val="00127D1A"/>
    <w:rsid w:val="00127EAF"/>
    <w:rsid w:val="00130011"/>
    <w:rsid w:val="001302C0"/>
    <w:rsid w:val="00130469"/>
    <w:rsid w:val="00130927"/>
    <w:rsid w:val="00130948"/>
    <w:rsid w:val="00130BD4"/>
    <w:rsid w:val="00130CA7"/>
    <w:rsid w:val="00130CDB"/>
    <w:rsid w:val="00130D90"/>
    <w:rsid w:val="00130D94"/>
    <w:rsid w:val="00130EE6"/>
    <w:rsid w:val="0013111D"/>
    <w:rsid w:val="00131157"/>
    <w:rsid w:val="001317CF"/>
    <w:rsid w:val="001319C2"/>
    <w:rsid w:val="00131EA9"/>
    <w:rsid w:val="00131EB1"/>
    <w:rsid w:val="00131F88"/>
    <w:rsid w:val="001320EC"/>
    <w:rsid w:val="001321D2"/>
    <w:rsid w:val="00132245"/>
    <w:rsid w:val="00132381"/>
    <w:rsid w:val="001323BF"/>
    <w:rsid w:val="001324BD"/>
    <w:rsid w:val="001328CE"/>
    <w:rsid w:val="00132959"/>
    <w:rsid w:val="00132972"/>
    <w:rsid w:val="001329AF"/>
    <w:rsid w:val="00132D83"/>
    <w:rsid w:val="00132E81"/>
    <w:rsid w:val="00133330"/>
    <w:rsid w:val="001334AF"/>
    <w:rsid w:val="001335D8"/>
    <w:rsid w:val="001336CB"/>
    <w:rsid w:val="001336E9"/>
    <w:rsid w:val="00133CA8"/>
    <w:rsid w:val="00133D5E"/>
    <w:rsid w:val="001340D8"/>
    <w:rsid w:val="001342EA"/>
    <w:rsid w:val="00134459"/>
    <w:rsid w:val="0013450F"/>
    <w:rsid w:val="00134513"/>
    <w:rsid w:val="0013460E"/>
    <w:rsid w:val="001346CF"/>
    <w:rsid w:val="00134C80"/>
    <w:rsid w:val="00134D4B"/>
    <w:rsid w:val="00134E71"/>
    <w:rsid w:val="00134F20"/>
    <w:rsid w:val="00134F5E"/>
    <w:rsid w:val="0013509E"/>
    <w:rsid w:val="00135157"/>
    <w:rsid w:val="001352E6"/>
    <w:rsid w:val="001355C6"/>
    <w:rsid w:val="001357F7"/>
    <w:rsid w:val="00135937"/>
    <w:rsid w:val="00135A37"/>
    <w:rsid w:val="00135E79"/>
    <w:rsid w:val="001360CF"/>
    <w:rsid w:val="001361F8"/>
    <w:rsid w:val="00136249"/>
    <w:rsid w:val="0013647A"/>
    <w:rsid w:val="001364AA"/>
    <w:rsid w:val="00136525"/>
    <w:rsid w:val="001365B2"/>
    <w:rsid w:val="001366E5"/>
    <w:rsid w:val="00136AE8"/>
    <w:rsid w:val="00136AFF"/>
    <w:rsid w:val="00136BE8"/>
    <w:rsid w:val="00136BF0"/>
    <w:rsid w:val="00136C0D"/>
    <w:rsid w:val="00136C45"/>
    <w:rsid w:val="00136C67"/>
    <w:rsid w:val="00136CF6"/>
    <w:rsid w:val="00136D3D"/>
    <w:rsid w:val="00136E78"/>
    <w:rsid w:val="00137028"/>
    <w:rsid w:val="0013707A"/>
    <w:rsid w:val="00137460"/>
    <w:rsid w:val="001374C0"/>
    <w:rsid w:val="00137545"/>
    <w:rsid w:val="0013779A"/>
    <w:rsid w:val="00137C97"/>
    <w:rsid w:val="00137F21"/>
    <w:rsid w:val="00137FC3"/>
    <w:rsid w:val="00137FD4"/>
    <w:rsid w:val="0014003A"/>
    <w:rsid w:val="0014036B"/>
    <w:rsid w:val="0014038C"/>
    <w:rsid w:val="0014045B"/>
    <w:rsid w:val="001406AD"/>
    <w:rsid w:val="00140910"/>
    <w:rsid w:val="00140994"/>
    <w:rsid w:val="00140AD0"/>
    <w:rsid w:val="00140B29"/>
    <w:rsid w:val="00140BF6"/>
    <w:rsid w:val="00140D8D"/>
    <w:rsid w:val="00140DFE"/>
    <w:rsid w:val="00140FF7"/>
    <w:rsid w:val="00141080"/>
    <w:rsid w:val="001411A3"/>
    <w:rsid w:val="0014164A"/>
    <w:rsid w:val="00141780"/>
    <w:rsid w:val="001419EE"/>
    <w:rsid w:val="00141C97"/>
    <w:rsid w:val="00141DEE"/>
    <w:rsid w:val="00141EA4"/>
    <w:rsid w:val="00142381"/>
    <w:rsid w:val="001423FC"/>
    <w:rsid w:val="00142461"/>
    <w:rsid w:val="00142554"/>
    <w:rsid w:val="00142662"/>
    <w:rsid w:val="00142688"/>
    <w:rsid w:val="00142713"/>
    <w:rsid w:val="00142782"/>
    <w:rsid w:val="001428C3"/>
    <w:rsid w:val="00142986"/>
    <w:rsid w:val="00142A5E"/>
    <w:rsid w:val="00142C4B"/>
    <w:rsid w:val="00142CB7"/>
    <w:rsid w:val="00142DFE"/>
    <w:rsid w:val="00142E9E"/>
    <w:rsid w:val="00142F46"/>
    <w:rsid w:val="00142FBD"/>
    <w:rsid w:val="00143136"/>
    <w:rsid w:val="0014317F"/>
    <w:rsid w:val="00143583"/>
    <w:rsid w:val="001435BB"/>
    <w:rsid w:val="001435BF"/>
    <w:rsid w:val="00143663"/>
    <w:rsid w:val="0014368F"/>
    <w:rsid w:val="0014382D"/>
    <w:rsid w:val="001439AF"/>
    <w:rsid w:val="00143B73"/>
    <w:rsid w:val="00143C24"/>
    <w:rsid w:val="00143CCD"/>
    <w:rsid w:val="00143D5B"/>
    <w:rsid w:val="00143EE8"/>
    <w:rsid w:val="00143F0A"/>
    <w:rsid w:val="00144122"/>
    <w:rsid w:val="00144326"/>
    <w:rsid w:val="00144484"/>
    <w:rsid w:val="00144705"/>
    <w:rsid w:val="0014475C"/>
    <w:rsid w:val="001448D3"/>
    <w:rsid w:val="001449CC"/>
    <w:rsid w:val="00144AF1"/>
    <w:rsid w:val="00144F5B"/>
    <w:rsid w:val="00144FF0"/>
    <w:rsid w:val="00144FFF"/>
    <w:rsid w:val="0014522D"/>
    <w:rsid w:val="001459C5"/>
    <w:rsid w:val="00145A47"/>
    <w:rsid w:val="00145E03"/>
    <w:rsid w:val="00145F8E"/>
    <w:rsid w:val="00145FBD"/>
    <w:rsid w:val="00146098"/>
    <w:rsid w:val="001460EF"/>
    <w:rsid w:val="001465AE"/>
    <w:rsid w:val="00146910"/>
    <w:rsid w:val="00146935"/>
    <w:rsid w:val="00146B22"/>
    <w:rsid w:val="00146B44"/>
    <w:rsid w:val="00146C47"/>
    <w:rsid w:val="00146DED"/>
    <w:rsid w:val="00147043"/>
    <w:rsid w:val="001472F8"/>
    <w:rsid w:val="001473DB"/>
    <w:rsid w:val="001473E0"/>
    <w:rsid w:val="001474E4"/>
    <w:rsid w:val="001476F5"/>
    <w:rsid w:val="00147745"/>
    <w:rsid w:val="0014795C"/>
    <w:rsid w:val="00147B24"/>
    <w:rsid w:val="00147E88"/>
    <w:rsid w:val="00147F7F"/>
    <w:rsid w:val="00150015"/>
    <w:rsid w:val="00150018"/>
    <w:rsid w:val="001502D1"/>
    <w:rsid w:val="00150343"/>
    <w:rsid w:val="00150428"/>
    <w:rsid w:val="0015074C"/>
    <w:rsid w:val="001509BF"/>
    <w:rsid w:val="001509D0"/>
    <w:rsid w:val="00150A9F"/>
    <w:rsid w:val="00150B81"/>
    <w:rsid w:val="00150C8E"/>
    <w:rsid w:val="00150CA3"/>
    <w:rsid w:val="00150E12"/>
    <w:rsid w:val="00150E44"/>
    <w:rsid w:val="00150EC8"/>
    <w:rsid w:val="00150FE5"/>
    <w:rsid w:val="00151037"/>
    <w:rsid w:val="001510C5"/>
    <w:rsid w:val="001511BF"/>
    <w:rsid w:val="001512EA"/>
    <w:rsid w:val="00151308"/>
    <w:rsid w:val="0015161F"/>
    <w:rsid w:val="001517C4"/>
    <w:rsid w:val="001518A6"/>
    <w:rsid w:val="0015194F"/>
    <w:rsid w:val="001519C0"/>
    <w:rsid w:val="00151C70"/>
    <w:rsid w:val="00151D54"/>
    <w:rsid w:val="00151DF3"/>
    <w:rsid w:val="00151E83"/>
    <w:rsid w:val="00151FAE"/>
    <w:rsid w:val="001521B0"/>
    <w:rsid w:val="00152350"/>
    <w:rsid w:val="001524BD"/>
    <w:rsid w:val="0015268C"/>
    <w:rsid w:val="00152AA9"/>
    <w:rsid w:val="00152C42"/>
    <w:rsid w:val="00152D62"/>
    <w:rsid w:val="00152EE8"/>
    <w:rsid w:val="00152FA6"/>
    <w:rsid w:val="0015306A"/>
    <w:rsid w:val="0015307C"/>
    <w:rsid w:val="001531CF"/>
    <w:rsid w:val="00153288"/>
    <w:rsid w:val="0015333B"/>
    <w:rsid w:val="0015349F"/>
    <w:rsid w:val="00153513"/>
    <w:rsid w:val="0015369D"/>
    <w:rsid w:val="001536C7"/>
    <w:rsid w:val="001536F6"/>
    <w:rsid w:val="00153729"/>
    <w:rsid w:val="00153896"/>
    <w:rsid w:val="001538DE"/>
    <w:rsid w:val="001538F0"/>
    <w:rsid w:val="00153CDB"/>
    <w:rsid w:val="00153E22"/>
    <w:rsid w:val="00153FA0"/>
    <w:rsid w:val="00154011"/>
    <w:rsid w:val="001547C6"/>
    <w:rsid w:val="001547EA"/>
    <w:rsid w:val="001549CC"/>
    <w:rsid w:val="00154AB8"/>
    <w:rsid w:val="00154B4A"/>
    <w:rsid w:val="00154CCA"/>
    <w:rsid w:val="00154D2D"/>
    <w:rsid w:val="00154F40"/>
    <w:rsid w:val="00154F57"/>
    <w:rsid w:val="001551F3"/>
    <w:rsid w:val="00155226"/>
    <w:rsid w:val="0015550D"/>
    <w:rsid w:val="00155566"/>
    <w:rsid w:val="001556F0"/>
    <w:rsid w:val="00155720"/>
    <w:rsid w:val="00155861"/>
    <w:rsid w:val="00155A74"/>
    <w:rsid w:val="00155B09"/>
    <w:rsid w:val="00155B63"/>
    <w:rsid w:val="00155BEB"/>
    <w:rsid w:val="00155D3A"/>
    <w:rsid w:val="00155D6C"/>
    <w:rsid w:val="00155F63"/>
    <w:rsid w:val="00156070"/>
    <w:rsid w:val="001561A7"/>
    <w:rsid w:val="00156290"/>
    <w:rsid w:val="00156544"/>
    <w:rsid w:val="00156630"/>
    <w:rsid w:val="00156647"/>
    <w:rsid w:val="00156876"/>
    <w:rsid w:val="00156A1D"/>
    <w:rsid w:val="00156B2C"/>
    <w:rsid w:val="00156BD4"/>
    <w:rsid w:val="00156E87"/>
    <w:rsid w:val="001573FB"/>
    <w:rsid w:val="001577B4"/>
    <w:rsid w:val="00157A83"/>
    <w:rsid w:val="00157ACD"/>
    <w:rsid w:val="00157C5B"/>
    <w:rsid w:val="00157E11"/>
    <w:rsid w:val="00157E18"/>
    <w:rsid w:val="00157E21"/>
    <w:rsid w:val="00160004"/>
    <w:rsid w:val="001600B8"/>
    <w:rsid w:val="0016024C"/>
    <w:rsid w:val="001602DE"/>
    <w:rsid w:val="0016064C"/>
    <w:rsid w:val="0016069D"/>
    <w:rsid w:val="00160844"/>
    <w:rsid w:val="00160D0B"/>
    <w:rsid w:val="00160E6A"/>
    <w:rsid w:val="00160EB9"/>
    <w:rsid w:val="00160F11"/>
    <w:rsid w:val="00160F8F"/>
    <w:rsid w:val="001610AA"/>
    <w:rsid w:val="00161103"/>
    <w:rsid w:val="00161129"/>
    <w:rsid w:val="00161273"/>
    <w:rsid w:val="0016131C"/>
    <w:rsid w:val="0016135E"/>
    <w:rsid w:val="001613A1"/>
    <w:rsid w:val="00161507"/>
    <w:rsid w:val="00161551"/>
    <w:rsid w:val="00161833"/>
    <w:rsid w:val="00161A0E"/>
    <w:rsid w:val="00161A2E"/>
    <w:rsid w:val="00161AA8"/>
    <w:rsid w:val="00161D22"/>
    <w:rsid w:val="00161E5D"/>
    <w:rsid w:val="001620D8"/>
    <w:rsid w:val="00162106"/>
    <w:rsid w:val="0016218A"/>
    <w:rsid w:val="0016236A"/>
    <w:rsid w:val="00162397"/>
    <w:rsid w:val="001624AC"/>
    <w:rsid w:val="0016253D"/>
    <w:rsid w:val="0016254D"/>
    <w:rsid w:val="001625D2"/>
    <w:rsid w:val="0016260F"/>
    <w:rsid w:val="001628B0"/>
    <w:rsid w:val="00162998"/>
    <w:rsid w:val="00162BD0"/>
    <w:rsid w:val="00162BEA"/>
    <w:rsid w:val="00162C01"/>
    <w:rsid w:val="00162D05"/>
    <w:rsid w:val="00162DF0"/>
    <w:rsid w:val="001633F2"/>
    <w:rsid w:val="00163496"/>
    <w:rsid w:val="001637C3"/>
    <w:rsid w:val="001637D7"/>
    <w:rsid w:val="00163B8E"/>
    <w:rsid w:val="00163CD9"/>
    <w:rsid w:val="00163E65"/>
    <w:rsid w:val="00163EED"/>
    <w:rsid w:val="00163F76"/>
    <w:rsid w:val="0016412A"/>
    <w:rsid w:val="00164357"/>
    <w:rsid w:val="00164407"/>
    <w:rsid w:val="0016450F"/>
    <w:rsid w:val="0016456A"/>
    <w:rsid w:val="001648AA"/>
    <w:rsid w:val="001649CA"/>
    <w:rsid w:val="00164A58"/>
    <w:rsid w:val="00164C6E"/>
    <w:rsid w:val="00164DA3"/>
    <w:rsid w:val="001650D3"/>
    <w:rsid w:val="00165238"/>
    <w:rsid w:val="0016528E"/>
    <w:rsid w:val="001654CB"/>
    <w:rsid w:val="00165673"/>
    <w:rsid w:val="001656A6"/>
    <w:rsid w:val="0016576F"/>
    <w:rsid w:val="001658EF"/>
    <w:rsid w:val="001659BB"/>
    <w:rsid w:val="001659CD"/>
    <w:rsid w:val="00165D2F"/>
    <w:rsid w:val="00165D33"/>
    <w:rsid w:val="00165D9B"/>
    <w:rsid w:val="00165F49"/>
    <w:rsid w:val="00165FC8"/>
    <w:rsid w:val="001660B8"/>
    <w:rsid w:val="001663DF"/>
    <w:rsid w:val="00166470"/>
    <w:rsid w:val="001665E3"/>
    <w:rsid w:val="00166684"/>
    <w:rsid w:val="001666B8"/>
    <w:rsid w:val="00166793"/>
    <w:rsid w:val="001667E9"/>
    <w:rsid w:val="00166884"/>
    <w:rsid w:val="001668C8"/>
    <w:rsid w:val="0016695A"/>
    <w:rsid w:val="001669DA"/>
    <w:rsid w:val="00166AF7"/>
    <w:rsid w:val="00166B61"/>
    <w:rsid w:val="00166C4F"/>
    <w:rsid w:val="00166EA7"/>
    <w:rsid w:val="00166F03"/>
    <w:rsid w:val="00166F45"/>
    <w:rsid w:val="001670FD"/>
    <w:rsid w:val="00167209"/>
    <w:rsid w:val="001673FB"/>
    <w:rsid w:val="00167532"/>
    <w:rsid w:val="001675FF"/>
    <w:rsid w:val="001676D3"/>
    <w:rsid w:val="001677CD"/>
    <w:rsid w:val="00167A70"/>
    <w:rsid w:val="00167ABD"/>
    <w:rsid w:val="00167B91"/>
    <w:rsid w:val="00167BE0"/>
    <w:rsid w:val="00167D78"/>
    <w:rsid w:val="00167F63"/>
    <w:rsid w:val="00170042"/>
    <w:rsid w:val="0017021A"/>
    <w:rsid w:val="00170245"/>
    <w:rsid w:val="00170246"/>
    <w:rsid w:val="00170434"/>
    <w:rsid w:val="0017050E"/>
    <w:rsid w:val="00170A46"/>
    <w:rsid w:val="00170B0B"/>
    <w:rsid w:val="00170B27"/>
    <w:rsid w:val="00170E4E"/>
    <w:rsid w:val="0017126E"/>
    <w:rsid w:val="0017133D"/>
    <w:rsid w:val="00171389"/>
    <w:rsid w:val="001714BD"/>
    <w:rsid w:val="00171546"/>
    <w:rsid w:val="0017180B"/>
    <w:rsid w:val="0017184F"/>
    <w:rsid w:val="00171892"/>
    <w:rsid w:val="001719B8"/>
    <w:rsid w:val="00171CD1"/>
    <w:rsid w:val="00171D97"/>
    <w:rsid w:val="001723BC"/>
    <w:rsid w:val="0017274B"/>
    <w:rsid w:val="0017281D"/>
    <w:rsid w:val="0017288E"/>
    <w:rsid w:val="00172968"/>
    <w:rsid w:val="00172B58"/>
    <w:rsid w:val="00172BF7"/>
    <w:rsid w:val="00172C15"/>
    <w:rsid w:val="00172D93"/>
    <w:rsid w:val="00172E04"/>
    <w:rsid w:val="00172EF0"/>
    <w:rsid w:val="00172F48"/>
    <w:rsid w:val="0017305E"/>
    <w:rsid w:val="00173519"/>
    <w:rsid w:val="0017355C"/>
    <w:rsid w:val="001735BA"/>
    <w:rsid w:val="0017381F"/>
    <w:rsid w:val="00173925"/>
    <w:rsid w:val="001739A5"/>
    <w:rsid w:val="001739A9"/>
    <w:rsid w:val="00173A00"/>
    <w:rsid w:val="00173C47"/>
    <w:rsid w:val="00173D21"/>
    <w:rsid w:val="00173F2A"/>
    <w:rsid w:val="00174230"/>
    <w:rsid w:val="0017441D"/>
    <w:rsid w:val="00174462"/>
    <w:rsid w:val="00174849"/>
    <w:rsid w:val="00174968"/>
    <w:rsid w:val="00174A7C"/>
    <w:rsid w:val="00174CA4"/>
    <w:rsid w:val="00174D44"/>
    <w:rsid w:val="00174F36"/>
    <w:rsid w:val="00175025"/>
    <w:rsid w:val="001750F2"/>
    <w:rsid w:val="00175212"/>
    <w:rsid w:val="0017584F"/>
    <w:rsid w:val="001759E5"/>
    <w:rsid w:val="00175A6A"/>
    <w:rsid w:val="00175B1F"/>
    <w:rsid w:val="00175E06"/>
    <w:rsid w:val="00175E2B"/>
    <w:rsid w:val="00176039"/>
    <w:rsid w:val="0017629C"/>
    <w:rsid w:val="001762E0"/>
    <w:rsid w:val="0017654A"/>
    <w:rsid w:val="001765A5"/>
    <w:rsid w:val="00176B80"/>
    <w:rsid w:val="00176BD6"/>
    <w:rsid w:val="00176C60"/>
    <w:rsid w:val="00176DE8"/>
    <w:rsid w:val="0017707D"/>
    <w:rsid w:val="00177141"/>
    <w:rsid w:val="00177216"/>
    <w:rsid w:val="001772B7"/>
    <w:rsid w:val="00177370"/>
    <w:rsid w:val="0017763A"/>
    <w:rsid w:val="00177777"/>
    <w:rsid w:val="00177800"/>
    <w:rsid w:val="001778D6"/>
    <w:rsid w:val="001779CE"/>
    <w:rsid w:val="001779F2"/>
    <w:rsid w:val="00177A39"/>
    <w:rsid w:val="00177A73"/>
    <w:rsid w:val="00177C41"/>
    <w:rsid w:val="00177D29"/>
    <w:rsid w:val="00177D76"/>
    <w:rsid w:val="00180005"/>
    <w:rsid w:val="001803DE"/>
    <w:rsid w:val="001804C2"/>
    <w:rsid w:val="00180512"/>
    <w:rsid w:val="001805B0"/>
    <w:rsid w:val="00180609"/>
    <w:rsid w:val="001806EC"/>
    <w:rsid w:val="00180793"/>
    <w:rsid w:val="00180DEC"/>
    <w:rsid w:val="00180FA7"/>
    <w:rsid w:val="00180FFF"/>
    <w:rsid w:val="001810ED"/>
    <w:rsid w:val="001811E0"/>
    <w:rsid w:val="00181323"/>
    <w:rsid w:val="0018135A"/>
    <w:rsid w:val="001814BB"/>
    <w:rsid w:val="0018152B"/>
    <w:rsid w:val="001816A4"/>
    <w:rsid w:val="00181895"/>
    <w:rsid w:val="00181DC4"/>
    <w:rsid w:val="00181F27"/>
    <w:rsid w:val="00181FE1"/>
    <w:rsid w:val="00182027"/>
    <w:rsid w:val="001820FB"/>
    <w:rsid w:val="00182557"/>
    <w:rsid w:val="00182596"/>
    <w:rsid w:val="0018273B"/>
    <w:rsid w:val="00182908"/>
    <w:rsid w:val="001829EC"/>
    <w:rsid w:val="00182A90"/>
    <w:rsid w:val="00182D61"/>
    <w:rsid w:val="00182D9B"/>
    <w:rsid w:val="00182E7A"/>
    <w:rsid w:val="00182E7D"/>
    <w:rsid w:val="00182EBD"/>
    <w:rsid w:val="00182FE9"/>
    <w:rsid w:val="00183082"/>
    <w:rsid w:val="001830BF"/>
    <w:rsid w:val="00183386"/>
    <w:rsid w:val="001833AE"/>
    <w:rsid w:val="0018360A"/>
    <w:rsid w:val="00183677"/>
    <w:rsid w:val="0018375F"/>
    <w:rsid w:val="00183832"/>
    <w:rsid w:val="00183A98"/>
    <w:rsid w:val="00183BF7"/>
    <w:rsid w:val="00183D59"/>
    <w:rsid w:val="00183DFF"/>
    <w:rsid w:val="00183FA8"/>
    <w:rsid w:val="00184029"/>
    <w:rsid w:val="0018447B"/>
    <w:rsid w:val="00184583"/>
    <w:rsid w:val="0018465C"/>
    <w:rsid w:val="0018488B"/>
    <w:rsid w:val="001848FB"/>
    <w:rsid w:val="001849E2"/>
    <w:rsid w:val="00184A1B"/>
    <w:rsid w:val="00184CFB"/>
    <w:rsid w:val="001851D0"/>
    <w:rsid w:val="00185343"/>
    <w:rsid w:val="001853A5"/>
    <w:rsid w:val="001853F4"/>
    <w:rsid w:val="0018564A"/>
    <w:rsid w:val="0018574B"/>
    <w:rsid w:val="00185802"/>
    <w:rsid w:val="00185828"/>
    <w:rsid w:val="00185A4C"/>
    <w:rsid w:val="00185A7D"/>
    <w:rsid w:val="00185B71"/>
    <w:rsid w:val="00185BB7"/>
    <w:rsid w:val="00185BCB"/>
    <w:rsid w:val="00185C3F"/>
    <w:rsid w:val="00185C58"/>
    <w:rsid w:val="00186018"/>
    <w:rsid w:val="001862FC"/>
    <w:rsid w:val="0018645B"/>
    <w:rsid w:val="0018647B"/>
    <w:rsid w:val="001864D3"/>
    <w:rsid w:val="0018660F"/>
    <w:rsid w:val="00186954"/>
    <w:rsid w:val="00186AF4"/>
    <w:rsid w:val="00186DCC"/>
    <w:rsid w:val="00186E03"/>
    <w:rsid w:val="00186E44"/>
    <w:rsid w:val="00186ED2"/>
    <w:rsid w:val="00186FE5"/>
    <w:rsid w:val="001871B5"/>
    <w:rsid w:val="0018733B"/>
    <w:rsid w:val="001874B2"/>
    <w:rsid w:val="001877CF"/>
    <w:rsid w:val="0018799F"/>
    <w:rsid w:val="00187A5F"/>
    <w:rsid w:val="00187A64"/>
    <w:rsid w:val="00187BE3"/>
    <w:rsid w:val="00187CE0"/>
    <w:rsid w:val="00187D8C"/>
    <w:rsid w:val="0019021C"/>
    <w:rsid w:val="00190712"/>
    <w:rsid w:val="001908BD"/>
    <w:rsid w:val="00190902"/>
    <w:rsid w:val="001909AE"/>
    <w:rsid w:val="00190A21"/>
    <w:rsid w:val="00190AE1"/>
    <w:rsid w:val="00190B9D"/>
    <w:rsid w:val="00190F10"/>
    <w:rsid w:val="00190F46"/>
    <w:rsid w:val="00190F6E"/>
    <w:rsid w:val="001915A3"/>
    <w:rsid w:val="001915DE"/>
    <w:rsid w:val="001915FA"/>
    <w:rsid w:val="00191853"/>
    <w:rsid w:val="00191882"/>
    <w:rsid w:val="00191A14"/>
    <w:rsid w:val="00191A88"/>
    <w:rsid w:val="00191B57"/>
    <w:rsid w:val="00191FB4"/>
    <w:rsid w:val="00191FCE"/>
    <w:rsid w:val="00192051"/>
    <w:rsid w:val="001920EB"/>
    <w:rsid w:val="001922BA"/>
    <w:rsid w:val="00192555"/>
    <w:rsid w:val="00192952"/>
    <w:rsid w:val="00192C34"/>
    <w:rsid w:val="00192CFC"/>
    <w:rsid w:val="00192D80"/>
    <w:rsid w:val="00192D8C"/>
    <w:rsid w:val="00192DF8"/>
    <w:rsid w:val="00192E4F"/>
    <w:rsid w:val="0019329D"/>
    <w:rsid w:val="0019330A"/>
    <w:rsid w:val="001934B6"/>
    <w:rsid w:val="00193618"/>
    <w:rsid w:val="001936C3"/>
    <w:rsid w:val="00193B6E"/>
    <w:rsid w:val="00193ED8"/>
    <w:rsid w:val="0019418F"/>
    <w:rsid w:val="001942CE"/>
    <w:rsid w:val="0019441C"/>
    <w:rsid w:val="001947CA"/>
    <w:rsid w:val="00194A1A"/>
    <w:rsid w:val="00194BB4"/>
    <w:rsid w:val="00194BCB"/>
    <w:rsid w:val="00194CCD"/>
    <w:rsid w:val="00194D3B"/>
    <w:rsid w:val="00194D60"/>
    <w:rsid w:val="00194DFE"/>
    <w:rsid w:val="001951AC"/>
    <w:rsid w:val="00195317"/>
    <w:rsid w:val="0019532B"/>
    <w:rsid w:val="001953EA"/>
    <w:rsid w:val="001954EB"/>
    <w:rsid w:val="001954EF"/>
    <w:rsid w:val="001955CC"/>
    <w:rsid w:val="0019571D"/>
    <w:rsid w:val="00195B23"/>
    <w:rsid w:val="00195FA1"/>
    <w:rsid w:val="00196223"/>
    <w:rsid w:val="001966FE"/>
    <w:rsid w:val="0019688F"/>
    <w:rsid w:val="00196A7C"/>
    <w:rsid w:val="00196AD7"/>
    <w:rsid w:val="00196B8D"/>
    <w:rsid w:val="00196BF2"/>
    <w:rsid w:val="00196D0C"/>
    <w:rsid w:val="00196D56"/>
    <w:rsid w:val="00196D84"/>
    <w:rsid w:val="001970A1"/>
    <w:rsid w:val="00197221"/>
    <w:rsid w:val="00197363"/>
    <w:rsid w:val="0019750C"/>
    <w:rsid w:val="00197641"/>
    <w:rsid w:val="0019788D"/>
    <w:rsid w:val="00197C83"/>
    <w:rsid w:val="00197F26"/>
    <w:rsid w:val="00197FF9"/>
    <w:rsid w:val="001A019C"/>
    <w:rsid w:val="001A02D2"/>
    <w:rsid w:val="001A035A"/>
    <w:rsid w:val="001A04DC"/>
    <w:rsid w:val="001A08D3"/>
    <w:rsid w:val="001A09BC"/>
    <w:rsid w:val="001A0A96"/>
    <w:rsid w:val="001A0ADE"/>
    <w:rsid w:val="001A0E03"/>
    <w:rsid w:val="001A0E07"/>
    <w:rsid w:val="001A0EC3"/>
    <w:rsid w:val="001A0F18"/>
    <w:rsid w:val="001A0F7A"/>
    <w:rsid w:val="001A106F"/>
    <w:rsid w:val="001A10C0"/>
    <w:rsid w:val="001A12E4"/>
    <w:rsid w:val="001A13F4"/>
    <w:rsid w:val="001A14AE"/>
    <w:rsid w:val="001A162E"/>
    <w:rsid w:val="001A18EB"/>
    <w:rsid w:val="001A1E6D"/>
    <w:rsid w:val="001A1EBD"/>
    <w:rsid w:val="001A1EE4"/>
    <w:rsid w:val="001A1F44"/>
    <w:rsid w:val="001A201F"/>
    <w:rsid w:val="001A2204"/>
    <w:rsid w:val="001A25B3"/>
    <w:rsid w:val="001A29A5"/>
    <w:rsid w:val="001A2C16"/>
    <w:rsid w:val="001A2F52"/>
    <w:rsid w:val="001A2F93"/>
    <w:rsid w:val="001A3037"/>
    <w:rsid w:val="001A35C9"/>
    <w:rsid w:val="001A3EE4"/>
    <w:rsid w:val="001A3EF2"/>
    <w:rsid w:val="001A3FC8"/>
    <w:rsid w:val="001A4146"/>
    <w:rsid w:val="001A445F"/>
    <w:rsid w:val="001A449B"/>
    <w:rsid w:val="001A4643"/>
    <w:rsid w:val="001A46BB"/>
    <w:rsid w:val="001A4A35"/>
    <w:rsid w:val="001A4B44"/>
    <w:rsid w:val="001A4BA0"/>
    <w:rsid w:val="001A4DE2"/>
    <w:rsid w:val="001A4DE7"/>
    <w:rsid w:val="001A5011"/>
    <w:rsid w:val="001A51E4"/>
    <w:rsid w:val="001A520C"/>
    <w:rsid w:val="001A5220"/>
    <w:rsid w:val="001A54B2"/>
    <w:rsid w:val="001A57B5"/>
    <w:rsid w:val="001A581C"/>
    <w:rsid w:val="001A58EA"/>
    <w:rsid w:val="001A59DD"/>
    <w:rsid w:val="001A59E6"/>
    <w:rsid w:val="001A5B70"/>
    <w:rsid w:val="001A5CD9"/>
    <w:rsid w:val="001A5E2A"/>
    <w:rsid w:val="001A618B"/>
    <w:rsid w:val="001A639F"/>
    <w:rsid w:val="001A693C"/>
    <w:rsid w:val="001A6A18"/>
    <w:rsid w:val="001A6AED"/>
    <w:rsid w:val="001A6C6A"/>
    <w:rsid w:val="001A6D15"/>
    <w:rsid w:val="001A6D44"/>
    <w:rsid w:val="001A7133"/>
    <w:rsid w:val="001A71C8"/>
    <w:rsid w:val="001A7232"/>
    <w:rsid w:val="001A7389"/>
    <w:rsid w:val="001A73E7"/>
    <w:rsid w:val="001A796E"/>
    <w:rsid w:val="001A79DA"/>
    <w:rsid w:val="001A7A31"/>
    <w:rsid w:val="001A7B1C"/>
    <w:rsid w:val="001A7B89"/>
    <w:rsid w:val="001A7F77"/>
    <w:rsid w:val="001B0196"/>
    <w:rsid w:val="001B024E"/>
    <w:rsid w:val="001B02B5"/>
    <w:rsid w:val="001B0389"/>
    <w:rsid w:val="001B03AB"/>
    <w:rsid w:val="001B0402"/>
    <w:rsid w:val="001B04EC"/>
    <w:rsid w:val="001B076B"/>
    <w:rsid w:val="001B0838"/>
    <w:rsid w:val="001B08B5"/>
    <w:rsid w:val="001B095A"/>
    <w:rsid w:val="001B09C0"/>
    <w:rsid w:val="001B09C6"/>
    <w:rsid w:val="001B0A32"/>
    <w:rsid w:val="001B0AF7"/>
    <w:rsid w:val="001B0C9B"/>
    <w:rsid w:val="001B0E94"/>
    <w:rsid w:val="001B13FD"/>
    <w:rsid w:val="001B153F"/>
    <w:rsid w:val="001B15D8"/>
    <w:rsid w:val="001B165D"/>
    <w:rsid w:val="001B170B"/>
    <w:rsid w:val="001B1A5C"/>
    <w:rsid w:val="001B1BBC"/>
    <w:rsid w:val="001B1D03"/>
    <w:rsid w:val="001B1DC4"/>
    <w:rsid w:val="001B1DD5"/>
    <w:rsid w:val="001B1FEC"/>
    <w:rsid w:val="001B20C7"/>
    <w:rsid w:val="001B253C"/>
    <w:rsid w:val="001B2558"/>
    <w:rsid w:val="001B25ED"/>
    <w:rsid w:val="001B283D"/>
    <w:rsid w:val="001B286D"/>
    <w:rsid w:val="001B2AEA"/>
    <w:rsid w:val="001B2B26"/>
    <w:rsid w:val="001B2BCD"/>
    <w:rsid w:val="001B2CD4"/>
    <w:rsid w:val="001B2EFE"/>
    <w:rsid w:val="001B2F2F"/>
    <w:rsid w:val="001B2F56"/>
    <w:rsid w:val="001B2FF6"/>
    <w:rsid w:val="001B310E"/>
    <w:rsid w:val="001B3122"/>
    <w:rsid w:val="001B32ED"/>
    <w:rsid w:val="001B340F"/>
    <w:rsid w:val="001B3750"/>
    <w:rsid w:val="001B3B2B"/>
    <w:rsid w:val="001B3C3B"/>
    <w:rsid w:val="001B3E1F"/>
    <w:rsid w:val="001B3F92"/>
    <w:rsid w:val="001B405D"/>
    <w:rsid w:val="001B411D"/>
    <w:rsid w:val="001B429F"/>
    <w:rsid w:val="001B4390"/>
    <w:rsid w:val="001B44C3"/>
    <w:rsid w:val="001B458C"/>
    <w:rsid w:val="001B46F7"/>
    <w:rsid w:val="001B4CFB"/>
    <w:rsid w:val="001B4D08"/>
    <w:rsid w:val="001B4DAC"/>
    <w:rsid w:val="001B509B"/>
    <w:rsid w:val="001B50BE"/>
    <w:rsid w:val="001B537A"/>
    <w:rsid w:val="001B53C9"/>
    <w:rsid w:val="001B53F1"/>
    <w:rsid w:val="001B5582"/>
    <w:rsid w:val="001B569B"/>
    <w:rsid w:val="001B56C7"/>
    <w:rsid w:val="001B5A55"/>
    <w:rsid w:val="001B5A9E"/>
    <w:rsid w:val="001B5FD7"/>
    <w:rsid w:val="001B639E"/>
    <w:rsid w:val="001B678D"/>
    <w:rsid w:val="001B686F"/>
    <w:rsid w:val="001B6AF8"/>
    <w:rsid w:val="001B6BA4"/>
    <w:rsid w:val="001B6C5F"/>
    <w:rsid w:val="001B6CE0"/>
    <w:rsid w:val="001B700D"/>
    <w:rsid w:val="001B7143"/>
    <w:rsid w:val="001B7335"/>
    <w:rsid w:val="001B747E"/>
    <w:rsid w:val="001B7681"/>
    <w:rsid w:val="001B7763"/>
    <w:rsid w:val="001B7765"/>
    <w:rsid w:val="001B77B7"/>
    <w:rsid w:val="001B78A4"/>
    <w:rsid w:val="001B79AA"/>
    <w:rsid w:val="001B7A8B"/>
    <w:rsid w:val="001B7B65"/>
    <w:rsid w:val="001B7BD4"/>
    <w:rsid w:val="001B7EA9"/>
    <w:rsid w:val="001B7FC6"/>
    <w:rsid w:val="001B7FFA"/>
    <w:rsid w:val="001C0114"/>
    <w:rsid w:val="001C0690"/>
    <w:rsid w:val="001C0823"/>
    <w:rsid w:val="001C0998"/>
    <w:rsid w:val="001C0A90"/>
    <w:rsid w:val="001C0C60"/>
    <w:rsid w:val="001C0E7B"/>
    <w:rsid w:val="001C0EC5"/>
    <w:rsid w:val="001C1064"/>
    <w:rsid w:val="001C1303"/>
    <w:rsid w:val="001C1458"/>
    <w:rsid w:val="001C15EC"/>
    <w:rsid w:val="001C1649"/>
    <w:rsid w:val="001C183A"/>
    <w:rsid w:val="001C1C33"/>
    <w:rsid w:val="001C1D33"/>
    <w:rsid w:val="001C1DA4"/>
    <w:rsid w:val="001C1DFE"/>
    <w:rsid w:val="001C2007"/>
    <w:rsid w:val="001C21AE"/>
    <w:rsid w:val="001C2340"/>
    <w:rsid w:val="001C2458"/>
    <w:rsid w:val="001C2635"/>
    <w:rsid w:val="001C2918"/>
    <w:rsid w:val="001C2A24"/>
    <w:rsid w:val="001C2BC7"/>
    <w:rsid w:val="001C2CBD"/>
    <w:rsid w:val="001C2D42"/>
    <w:rsid w:val="001C3130"/>
    <w:rsid w:val="001C337A"/>
    <w:rsid w:val="001C3ADD"/>
    <w:rsid w:val="001C3BD3"/>
    <w:rsid w:val="001C3C34"/>
    <w:rsid w:val="001C3E7F"/>
    <w:rsid w:val="001C4126"/>
    <w:rsid w:val="001C4327"/>
    <w:rsid w:val="001C45B5"/>
    <w:rsid w:val="001C462D"/>
    <w:rsid w:val="001C496E"/>
    <w:rsid w:val="001C4994"/>
    <w:rsid w:val="001C4B5F"/>
    <w:rsid w:val="001C4B8B"/>
    <w:rsid w:val="001C4BA2"/>
    <w:rsid w:val="001C4F25"/>
    <w:rsid w:val="001C4F39"/>
    <w:rsid w:val="001C512B"/>
    <w:rsid w:val="001C52F8"/>
    <w:rsid w:val="001C5578"/>
    <w:rsid w:val="001C5683"/>
    <w:rsid w:val="001C58A4"/>
    <w:rsid w:val="001C58AB"/>
    <w:rsid w:val="001C58BF"/>
    <w:rsid w:val="001C58C7"/>
    <w:rsid w:val="001C59AD"/>
    <w:rsid w:val="001C5C39"/>
    <w:rsid w:val="001C5C66"/>
    <w:rsid w:val="001C5C8D"/>
    <w:rsid w:val="001C5D76"/>
    <w:rsid w:val="001C5E38"/>
    <w:rsid w:val="001C5FF7"/>
    <w:rsid w:val="001C6055"/>
    <w:rsid w:val="001C6599"/>
    <w:rsid w:val="001C65BA"/>
    <w:rsid w:val="001C66CB"/>
    <w:rsid w:val="001C683E"/>
    <w:rsid w:val="001C6E63"/>
    <w:rsid w:val="001C6E65"/>
    <w:rsid w:val="001C6E7A"/>
    <w:rsid w:val="001C6FAC"/>
    <w:rsid w:val="001C700C"/>
    <w:rsid w:val="001C72CE"/>
    <w:rsid w:val="001C732F"/>
    <w:rsid w:val="001C76EB"/>
    <w:rsid w:val="001C77F3"/>
    <w:rsid w:val="001C782F"/>
    <w:rsid w:val="001C7B2C"/>
    <w:rsid w:val="001C7C2F"/>
    <w:rsid w:val="001C7CBD"/>
    <w:rsid w:val="001D0365"/>
    <w:rsid w:val="001D0386"/>
    <w:rsid w:val="001D03F3"/>
    <w:rsid w:val="001D073D"/>
    <w:rsid w:val="001D0740"/>
    <w:rsid w:val="001D07D1"/>
    <w:rsid w:val="001D07FF"/>
    <w:rsid w:val="001D09ED"/>
    <w:rsid w:val="001D0A24"/>
    <w:rsid w:val="001D0AA0"/>
    <w:rsid w:val="001D0C5A"/>
    <w:rsid w:val="001D0C64"/>
    <w:rsid w:val="001D0C98"/>
    <w:rsid w:val="001D0CFD"/>
    <w:rsid w:val="001D0EA0"/>
    <w:rsid w:val="001D0F0B"/>
    <w:rsid w:val="001D0F3B"/>
    <w:rsid w:val="001D105D"/>
    <w:rsid w:val="001D11E1"/>
    <w:rsid w:val="001D1241"/>
    <w:rsid w:val="001D1243"/>
    <w:rsid w:val="001D143E"/>
    <w:rsid w:val="001D14FC"/>
    <w:rsid w:val="001D1F01"/>
    <w:rsid w:val="001D1F7D"/>
    <w:rsid w:val="001D1FD0"/>
    <w:rsid w:val="001D222B"/>
    <w:rsid w:val="001D24E9"/>
    <w:rsid w:val="001D2512"/>
    <w:rsid w:val="001D28BA"/>
    <w:rsid w:val="001D2BDB"/>
    <w:rsid w:val="001D2EA1"/>
    <w:rsid w:val="001D30FD"/>
    <w:rsid w:val="001D34DD"/>
    <w:rsid w:val="001D3579"/>
    <w:rsid w:val="001D35D9"/>
    <w:rsid w:val="001D3748"/>
    <w:rsid w:val="001D3756"/>
    <w:rsid w:val="001D38EE"/>
    <w:rsid w:val="001D3A43"/>
    <w:rsid w:val="001D3CA4"/>
    <w:rsid w:val="001D3EBD"/>
    <w:rsid w:val="001D4064"/>
    <w:rsid w:val="001D41C5"/>
    <w:rsid w:val="001D4361"/>
    <w:rsid w:val="001D45FD"/>
    <w:rsid w:val="001D46F9"/>
    <w:rsid w:val="001D4741"/>
    <w:rsid w:val="001D4A62"/>
    <w:rsid w:val="001D4B5B"/>
    <w:rsid w:val="001D4B9C"/>
    <w:rsid w:val="001D4D1A"/>
    <w:rsid w:val="001D4E59"/>
    <w:rsid w:val="001D4F4E"/>
    <w:rsid w:val="001D51C9"/>
    <w:rsid w:val="001D525C"/>
    <w:rsid w:val="001D5381"/>
    <w:rsid w:val="001D5453"/>
    <w:rsid w:val="001D5492"/>
    <w:rsid w:val="001D569F"/>
    <w:rsid w:val="001D57E3"/>
    <w:rsid w:val="001D5853"/>
    <w:rsid w:val="001D592C"/>
    <w:rsid w:val="001D5B60"/>
    <w:rsid w:val="001D5BBA"/>
    <w:rsid w:val="001D5DF0"/>
    <w:rsid w:val="001D5E77"/>
    <w:rsid w:val="001D5F83"/>
    <w:rsid w:val="001D5F9A"/>
    <w:rsid w:val="001D5FA9"/>
    <w:rsid w:val="001D61A1"/>
    <w:rsid w:val="001D6287"/>
    <w:rsid w:val="001D654C"/>
    <w:rsid w:val="001D6626"/>
    <w:rsid w:val="001D69EA"/>
    <w:rsid w:val="001D6A3F"/>
    <w:rsid w:val="001D6A93"/>
    <w:rsid w:val="001D6B80"/>
    <w:rsid w:val="001D6C05"/>
    <w:rsid w:val="001D6C8D"/>
    <w:rsid w:val="001D7186"/>
    <w:rsid w:val="001D74E3"/>
    <w:rsid w:val="001D7BCF"/>
    <w:rsid w:val="001D7BE6"/>
    <w:rsid w:val="001D7D2C"/>
    <w:rsid w:val="001D7EF4"/>
    <w:rsid w:val="001D7F8A"/>
    <w:rsid w:val="001E0329"/>
    <w:rsid w:val="001E045B"/>
    <w:rsid w:val="001E0482"/>
    <w:rsid w:val="001E04D5"/>
    <w:rsid w:val="001E07DA"/>
    <w:rsid w:val="001E092B"/>
    <w:rsid w:val="001E0AA6"/>
    <w:rsid w:val="001E0CF2"/>
    <w:rsid w:val="001E10A7"/>
    <w:rsid w:val="001E1258"/>
    <w:rsid w:val="001E134A"/>
    <w:rsid w:val="001E146C"/>
    <w:rsid w:val="001E14A3"/>
    <w:rsid w:val="001E16FC"/>
    <w:rsid w:val="001E18FA"/>
    <w:rsid w:val="001E1C6D"/>
    <w:rsid w:val="001E1D46"/>
    <w:rsid w:val="001E1D88"/>
    <w:rsid w:val="001E1EBE"/>
    <w:rsid w:val="001E204E"/>
    <w:rsid w:val="001E207A"/>
    <w:rsid w:val="001E2297"/>
    <w:rsid w:val="001E273B"/>
    <w:rsid w:val="001E277D"/>
    <w:rsid w:val="001E28CE"/>
    <w:rsid w:val="001E2967"/>
    <w:rsid w:val="001E2BF8"/>
    <w:rsid w:val="001E2D76"/>
    <w:rsid w:val="001E2E1D"/>
    <w:rsid w:val="001E2E51"/>
    <w:rsid w:val="001E2F04"/>
    <w:rsid w:val="001E36E8"/>
    <w:rsid w:val="001E3797"/>
    <w:rsid w:val="001E3A8C"/>
    <w:rsid w:val="001E3BFA"/>
    <w:rsid w:val="001E402D"/>
    <w:rsid w:val="001E4339"/>
    <w:rsid w:val="001E4585"/>
    <w:rsid w:val="001E46BD"/>
    <w:rsid w:val="001E474C"/>
    <w:rsid w:val="001E476C"/>
    <w:rsid w:val="001E485F"/>
    <w:rsid w:val="001E489B"/>
    <w:rsid w:val="001E4952"/>
    <w:rsid w:val="001E4CC4"/>
    <w:rsid w:val="001E4EE4"/>
    <w:rsid w:val="001E4F2D"/>
    <w:rsid w:val="001E4FDE"/>
    <w:rsid w:val="001E516E"/>
    <w:rsid w:val="001E51CE"/>
    <w:rsid w:val="001E51F7"/>
    <w:rsid w:val="001E52B6"/>
    <w:rsid w:val="001E52DA"/>
    <w:rsid w:val="001E52F5"/>
    <w:rsid w:val="001E535A"/>
    <w:rsid w:val="001E5561"/>
    <w:rsid w:val="001E55B6"/>
    <w:rsid w:val="001E57B5"/>
    <w:rsid w:val="001E5B9E"/>
    <w:rsid w:val="001E5E4B"/>
    <w:rsid w:val="001E5EB0"/>
    <w:rsid w:val="001E60B2"/>
    <w:rsid w:val="001E60FD"/>
    <w:rsid w:val="001E6114"/>
    <w:rsid w:val="001E6150"/>
    <w:rsid w:val="001E63CB"/>
    <w:rsid w:val="001E67C1"/>
    <w:rsid w:val="001E67D7"/>
    <w:rsid w:val="001E683C"/>
    <w:rsid w:val="001E68B7"/>
    <w:rsid w:val="001E6901"/>
    <w:rsid w:val="001E6AD9"/>
    <w:rsid w:val="001E6C89"/>
    <w:rsid w:val="001E6C95"/>
    <w:rsid w:val="001E6FA4"/>
    <w:rsid w:val="001E6FC1"/>
    <w:rsid w:val="001E6FCC"/>
    <w:rsid w:val="001E702C"/>
    <w:rsid w:val="001E7165"/>
    <w:rsid w:val="001E7424"/>
    <w:rsid w:val="001E74C9"/>
    <w:rsid w:val="001E7B5E"/>
    <w:rsid w:val="001E7CFF"/>
    <w:rsid w:val="001F016C"/>
    <w:rsid w:val="001F01CC"/>
    <w:rsid w:val="001F01F9"/>
    <w:rsid w:val="001F0319"/>
    <w:rsid w:val="001F04A1"/>
    <w:rsid w:val="001F063F"/>
    <w:rsid w:val="001F08CE"/>
    <w:rsid w:val="001F0A4C"/>
    <w:rsid w:val="001F0AD5"/>
    <w:rsid w:val="001F0ADA"/>
    <w:rsid w:val="001F0B86"/>
    <w:rsid w:val="001F0BA9"/>
    <w:rsid w:val="001F0D1E"/>
    <w:rsid w:val="001F0DD6"/>
    <w:rsid w:val="001F0ED8"/>
    <w:rsid w:val="001F136B"/>
    <w:rsid w:val="001F17EE"/>
    <w:rsid w:val="001F1833"/>
    <w:rsid w:val="001F1893"/>
    <w:rsid w:val="001F1A5D"/>
    <w:rsid w:val="001F1DA1"/>
    <w:rsid w:val="001F1F35"/>
    <w:rsid w:val="001F20BE"/>
    <w:rsid w:val="001F21CA"/>
    <w:rsid w:val="001F2A57"/>
    <w:rsid w:val="001F2AB3"/>
    <w:rsid w:val="001F2B02"/>
    <w:rsid w:val="001F2EB1"/>
    <w:rsid w:val="001F2F72"/>
    <w:rsid w:val="001F31A6"/>
    <w:rsid w:val="001F34AA"/>
    <w:rsid w:val="001F357A"/>
    <w:rsid w:val="001F362D"/>
    <w:rsid w:val="001F37E3"/>
    <w:rsid w:val="001F3C98"/>
    <w:rsid w:val="001F3ED8"/>
    <w:rsid w:val="001F4133"/>
    <w:rsid w:val="001F41EC"/>
    <w:rsid w:val="001F43AD"/>
    <w:rsid w:val="001F43D1"/>
    <w:rsid w:val="001F4560"/>
    <w:rsid w:val="001F4CF4"/>
    <w:rsid w:val="001F4D70"/>
    <w:rsid w:val="001F4EC5"/>
    <w:rsid w:val="001F4F94"/>
    <w:rsid w:val="001F4FF8"/>
    <w:rsid w:val="001F50BC"/>
    <w:rsid w:val="001F5129"/>
    <w:rsid w:val="001F51CB"/>
    <w:rsid w:val="001F5365"/>
    <w:rsid w:val="001F54B6"/>
    <w:rsid w:val="001F5736"/>
    <w:rsid w:val="001F586F"/>
    <w:rsid w:val="001F5964"/>
    <w:rsid w:val="001F5A06"/>
    <w:rsid w:val="001F5C0C"/>
    <w:rsid w:val="001F5DE1"/>
    <w:rsid w:val="001F6338"/>
    <w:rsid w:val="001F64D0"/>
    <w:rsid w:val="001F6B92"/>
    <w:rsid w:val="001F6BB1"/>
    <w:rsid w:val="001F6C79"/>
    <w:rsid w:val="001F7026"/>
    <w:rsid w:val="001F720D"/>
    <w:rsid w:val="001F73B7"/>
    <w:rsid w:val="001F7821"/>
    <w:rsid w:val="001F7B57"/>
    <w:rsid w:val="001F7D3F"/>
    <w:rsid w:val="00200184"/>
    <w:rsid w:val="00200312"/>
    <w:rsid w:val="0020039B"/>
    <w:rsid w:val="00200807"/>
    <w:rsid w:val="002009E9"/>
    <w:rsid w:val="00200A47"/>
    <w:rsid w:val="00200E71"/>
    <w:rsid w:val="00200EB8"/>
    <w:rsid w:val="00200F44"/>
    <w:rsid w:val="00201120"/>
    <w:rsid w:val="0020138C"/>
    <w:rsid w:val="002017F3"/>
    <w:rsid w:val="002019EB"/>
    <w:rsid w:val="002019FB"/>
    <w:rsid w:val="00201AF9"/>
    <w:rsid w:val="00201B3A"/>
    <w:rsid w:val="00201B41"/>
    <w:rsid w:val="00201CE9"/>
    <w:rsid w:val="002020E8"/>
    <w:rsid w:val="002025C5"/>
    <w:rsid w:val="002026F1"/>
    <w:rsid w:val="002028C9"/>
    <w:rsid w:val="00202909"/>
    <w:rsid w:val="00202AE0"/>
    <w:rsid w:val="00202B19"/>
    <w:rsid w:val="00203108"/>
    <w:rsid w:val="0020313E"/>
    <w:rsid w:val="00203298"/>
    <w:rsid w:val="00203359"/>
    <w:rsid w:val="00203484"/>
    <w:rsid w:val="00203618"/>
    <w:rsid w:val="00203783"/>
    <w:rsid w:val="002037C5"/>
    <w:rsid w:val="002038A7"/>
    <w:rsid w:val="00203DDA"/>
    <w:rsid w:val="00203EAF"/>
    <w:rsid w:val="0020414C"/>
    <w:rsid w:val="00204489"/>
    <w:rsid w:val="0020456E"/>
    <w:rsid w:val="002045DB"/>
    <w:rsid w:val="00204661"/>
    <w:rsid w:val="002046E0"/>
    <w:rsid w:val="0020475A"/>
    <w:rsid w:val="002047A0"/>
    <w:rsid w:val="002047BD"/>
    <w:rsid w:val="002048A6"/>
    <w:rsid w:val="002049B3"/>
    <w:rsid w:val="00204F55"/>
    <w:rsid w:val="00204F62"/>
    <w:rsid w:val="00204FAE"/>
    <w:rsid w:val="002050D4"/>
    <w:rsid w:val="0020549E"/>
    <w:rsid w:val="00205701"/>
    <w:rsid w:val="00205836"/>
    <w:rsid w:val="0020586E"/>
    <w:rsid w:val="00205889"/>
    <w:rsid w:val="00205CFA"/>
    <w:rsid w:val="00205DAC"/>
    <w:rsid w:val="00205E71"/>
    <w:rsid w:val="00205F13"/>
    <w:rsid w:val="00206050"/>
    <w:rsid w:val="00206199"/>
    <w:rsid w:val="0020627D"/>
    <w:rsid w:val="002065B9"/>
    <w:rsid w:val="002066B3"/>
    <w:rsid w:val="0020690D"/>
    <w:rsid w:val="00206A4E"/>
    <w:rsid w:val="00206BE8"/>
    <w:rsid w:val="00206DA7"/>
    <w:rsid w:val="00206FEA"/>
    <w:rsid w:val="0020703B"/>
    <w:rsid w:val="00207419"/>
    <w:rsid w:val="0020741F"/>
    <w:rsid w:val="0020742C"/>
    <w:rsid w:val="002076CE"/>
    <w:rsid w:val="00207E3B"/>
    <w:rsid w:val="00207E54"/>
    <w:rsid w:val="00210431"/>
    <w:rsid w:val="002104A6"/>
    <w:rsid w:val="0021051F"/>
    <w:rsid w:val="00210535"/>
    <w:rsid w:val="00210640"/>
    <w:rsid w:val="00210691"/>
    <w:rsid w:val="0021069E"/>
    <w:rsid w:val="002106E1"/>
    <w:rsid w:val="00210A46"/>
    <w:rsid w:val="00210BB6"/>
    <w:rsid w:val="00210C9B"/>
    <w:rsid w:val="00210F61"/>
    <w:rsid w:val="002110BC"/>
    <w:rsid w:val="00211257"/>
    <w:rsid w:val="00211297"/>
    <w:rsid w:val="002114E4"/>
    <w:rsid w:val="002119B5"/>
    <w:rsid w:val="00211A3B"/>
    <w:rsid w:val="00211CF1"/>
    <w:rsid w:val="00211EC2"/>
    <w:rsid w:val="00211F8E"/>
    <w:rsid w:val="00212443"/>
    <w:rsid w:val="00212477"/>
    <w:rsid w:val="00212525"/>
    <w:rsid w:val="00212559"/>
    <w:rsid w:val="002125FA"/>
    <w:rsid w:val="002127A2"/>
    <w:rsid w:val="00212A3B"/>
    <w:rsid w:val="00212B6C"/>
    <w:rsid w:val="00213007"/>
    <w:rsid w:val="002134C6"/>
    <w:rsid w:val="0021350E"/>
    <w:rsid w:val="00213664"/>
    <w:rsid w:val="00213802"/>
    <w:rsid w:val="002138C1"/>
    <w:rsid w:val="002139C2"/>
    <w:rsid w:val="00213BD5"/>
    <w:rsid w:val="00213C84"/>
    <w:rsid w:val="00213E7A"/>
    <w:rsid w:val="00213E87"/>
    <w:rsid w:val="00214214"/>
    <w:rsid w:val="00214264"/>
    <w:rsid w:val="00214449"/>
    <w:rsid w:val="00214479"/>
    <w:rsid w:val="00214693"/>
    <w:rsid w:val="00214756"/>
    <w:rsid w:val="0021493A"/>
    <w:rsid w:val="0021496A"/>
    <w:rsid w:val="00214B30"/>
    <w:rsid w:val="00214C1B"/>
    <w:rsid w:val="00214C53"/>
    <w:rsid w:val="00214CAF"/>
    <w:rsid w:val="00214E80"/>
    <w:rsid w:val="0021501B"/>
    <w:rsid w:val="0021505C"/>
    <w:rsid w:val="00215083"/>
    <w:rsid w:val="00215193"/>
    <w:rsid w:val="00215240"/>
    <w:rsid w:val="002153F9"/>
    <w:rsid w:val="00215461"/>
    <w:rsid w:val="0021559E"/>
    <w:rsid w:val="002155B6"/>
    <w:rsid w:val="002155FC"/>
    <w:rsid w:val="00215802"/>
    <w:rsid w:val="00215A7D"/>
    <w:rsid w:val="00215ACE"/>
    <w:rsid w:val="00215AF5"/>
    <w:rsid w:val="00215AFB"/>
    <w:rsid w:val="00215B7C"/>
    <w:rsid w:val="00216371"/>
    <w:rsid w:val="00216721"/>
    <w:rsid w:val="0021682B"/>
    <w:rsid w:val="002168D6"/>
    <w:rsid w:val="00216A9A"/>
    <w:rsid w:val="00216B53"/>
    <w:rsid w:val="00216B57"/>
    <w:rsid w:val="00216BB7"/>
    <w:rsid w:val="00216EFA"/>
    <w:rsid w:val="00216F0B"/>
    <w:rsid w:val="0021727A"/>
    <w:rsid w:val="00217529"/>
    <w:rsid w:val="00217623"/>
    <w:rsid w:val="00217842"/>
    <w:rsid w:val="0021790C"/>
    <w:rsid w:val="00217984"/>
    <w:rsid w:val="00217AD4"/>
    <w:rsid w:val="00217B3D"/>
    <w:rsid w:val="00217CB1"/>
    <w:rsid w:val="00217CC9"/>
    <w:rsid w:val="00217E1E"/>
    <w:rsid w:val="00220139"/>
    <w:rsid w:val="00220143"/>
    <w:rsid w:val="00220292"/>
    <w:rsid w:val="002203DB"/>
    <w:rsid w:val="002206C3"/>
    <w:rsid w:val="002206ED"/>
    <w:rsid w:val="0022080A"/>
    <w:rsid w:val="00220811"/>
    <w:rsid w:val="0022082D"/>
    <w:rsid w:val="002209B1"/>
    <w:rsid w:val="002209B9"/>
    <w:rsid w:val="00220A98"/>
    <w:rsid w:val="00220C12"/>
    <w:rsid w:val="00220F5B"/>
    <w:rsid w:val="00221323"/>
    <w:rsid w:val="002214C7"/>
    <w:rsid w:val="00221592"/>
    <w:rsid w:val="0022163B"/>
    <w:rsid w:val="00221659"/>
    <w:rsid w:val="002216BA"/>
    <w:rsid w:val="00221B53"/>
    <w:rsid w:val="00221D1D"/>
    <w:rsid w:val="0022205A"/>
    <w:rsid w:val="0022222D"/>
    <w:rsid w:val="00222339"/>
    <w:rsid w:val="002223B1"/>
    <w:rsid w:val="002223EC"/>
    <w:rsid w:val="0022240C"/>
    <w:rsid w:val="0022251B"/>
    <w:rsid w:val="00222708"/>
    <w:rsid w:val="0022273D"/>
    <w:rsid w:val="0022285A"/>
    <w:rsid w:val="00222A44"/>
    <w:rsid w:val="00222A62"/>
    <w:rsid w:val="00222CA3"/>
    <w:rsid w:val="00222CBB"/>
    <w:rsid w:val="0022304E"/>
    <w:rsid w:val="002233A1"/>
    <w:rsid w:val="002235A5"/>
    <w:rsid w:val="00223941"/>
    <w:rsid w:val="00223A43"/>
    <w:rsid w:val="00223CC1"/>
    <w:rsid w:val="00223FB9"/>
    <w:rsid w:val="0022419A"/>
    <w:rsid w:val="0022421F"/>
    <w:rsid w:val="002248C8"/>
    <w:rsid w:val="0022493E"/>
    <w:rsid w:val="00224C6E"/>
    <w:rsid w:val="00224DD2"/>
    <w:rsid w:val="00224E8F"/>
    <w:rsid w:val="00224E90"/>
    <w:rsid w:val="00224FAD"/>
    <w:rsid w:val="002251E4"/>
    <w:rsid w:val="00225294"/>
    <w:rsid w:val="00225327"/>
    <w:rsid w:val="00225469"/>
    <w:rsid w:val="00225611"/>
    <w:rsid w:val="0022571E"/>
    <w:rsid w:val="0022574A"/>
    <w:rsid w:val="002258AF"/>
    <w:rsid w:val="00225B51"/>
    <w:rsid w:val="00225DDD"/>
    <w:rsid w:val="00225FFF"/>
    <w:rsid w:val="00226090"/>
    <w:rsid w:val="0022622D"/>
    <w:rsid w:val="00226366"/>
    <w:rsid w:val="002264B2"/>
    <w:rsid w:val="0022652C"/>
    <w:rsid w:val="00226810"/>
    <w:rsid w:val="00226A53"/>
    <w:rsid w:val="00226AEF"/>
    <w:rsid w:val="00226B95"/>
    <w:rsid w:val="00226E38"/>
    <w:rsid w:val="00226F72"/>
    <w:rsid w:val="00227236"/>
    <w:rsid w:val="00227280"/>
    <w:rsid w:val="00227483"/>
    <w:rsid w:val="002276AD"/>
    <w:rsid w:val="002276C3"/>
    <w:rsid w:val="002276E7"/>
    <w:rsid w:val="0022772E"/>
    <w:rsid w:val="00227804"/>
    <w:rsid w:val="002278B3"/>
    <w:rsid w:val="00227961"/>
    <w:rsid w:val="00227993"/>
    <w:rsid w:val="00227AA2"/>
    <w:rsid w:val="00227B5A"/>
    <w:rsid w:val="00227C0D"/>
    <w:rsid w:val="00227C82"/>
    <w:rsid w:val="00227D40"/>
    <w:rsid w:val="00227E58"/>
    <w:rsid w:val="00227F56"/>
    <w:rsid w:val="002300DC"/>
    <w:rsid w:val="0023024D"/>
    <w:rsid w:val="00230346"/>
    <w:rsid w:val="0023041D"/>
    <w:rsid w:val="00230619"/>
    <w:rsid w:val="00230814"/>
    <w:rsid w:val="002309E8"/>
    <w:rsid w:val="00230BEA"/>
    <w:rsid w:val="00230E11"/>
    <w:rsid w:val="00231015"/>
    <w:rsid w:val="00231096"/>
    <w:rsid w:val="0023116E"/>
    <w:rsid w:val="0023120C"/>
    <w:rsid w:val="0023155A"/>
    <w:rsid w:val="0023163D"/>
    <w:rsid w:val="002316A9"/>
    <w:rsid w:val="00231898"/>
    <w:rsid w:val="002319A3"/>
    <w:rsid w:val="00231AE3"/>
    <w:rsid w:val="00231C70"/>
    <w:rsid w:val="00231CE4"/>
    <w:rsid w:val="00231EA9"/>
    <w:rsid w:val="002320B7"/>
    <w:rsid w:val="002322AF"/>
    <w:rsid w:val="0023231D"/>
    <w:rsid w:val="0023249D"/>
    <w:rsid w:val="002324DC"/>
    <w:rsid w:val="002324F9"/>
    <w:rsid w:val="0023260E"/>
    <w:rsid w:val="00232817"/>
    <w:rsid w:val="002328B0"/>
    <w:rsid w:val="00232960"/>
    <w:rsid w:val="00232C22"/>
    <w:rsid w:val="00232D64"/>
    <w:rsid w:val="00232DFB"/>
    <w:rsid w:val="00232E9F"/>
    <w:rsid w:val="0023310B"/>
    <w:rsid w:val="00233158"/>
    <w:rsid w:val="00233289"/>
    <w:rsid w:val="0023389B"/>
    <w:rsid w:val="002339DD"/>
    <w:rsid w:val="00233B8A"/>
    <w:rsid w:val="00233B92"/>
    <w:rsid w:val="00233BEC"/>
    <w:rsid w:val="00233D47"/>
    <w:rsid w:val="00233DFF"/>
    <w:rsid w:val="00234072"/>
    <w:rsid w:val="002340F7"/>
    <w:rsid w:val="00234197"/>
    <w:rsid w:val="00234222"/>
    <w:rsid w:val="002343D6"/>
    <w:rsid w:val="00234B15"/>
    <w:rsid w:val="00234C11"/>
    <w:rsid w:val="00234E4E"/>
    <w:rsid w:val="00234F5E"/>
    <w:rsid w:val="002353C7"/>
    <w:rsid w:val="002354C6"/>
    <w:rsid w:val="002356EE"/>
    <w:rsid w:val="00235782"/>
    <w:rsid w:val="00235981"/>
    <w:rsid w:val="00235A9F"/>
    <w:rsid w:val="00235C53"/>
    <w:rsid w:val="00235D3C"/>
    <w:rsid w:val="00235DE1"/>
    <w:rsid w:val="00235FD1"/>
    <w:rsid w:val="002360CB"/>
    <w:rsid w:val="0023630E"/>
    <w:rsid w:val="0023631F"/>
    <w:rsid w:val="002365C5"/>
    <w:rsid w:val="0023664A"/>
    <w:rsid w:val="00236C8D"/>
    <w:rsid w:val="00236D90"/>
    <w:rsid w:val="0023717A"/>
    <w:rsid w:val="0023718F"/>
    <w:rsid w:val="00237210"/>
    <w:rsid w:val="002372C3"/>
    <w:rsid w:val="00237635"/>
    <w:rsid w:val="002378B0"/>
    <w:rsid w:val="002378D4"/>
    <w:rsid w:val="00237917"/>
    <w:rsid w:val="00237ABF"/>
    <w:rsid w:val="00237DFA"/>
    <w:rsid w:val="00237F5B"/>
    <w:rsid w:val="002400AF"/>
    <w:rsid w:val="0024012C"/>
    <w:rsid w:val="00240607"/>
    <w:rsid w:val="0024067A"/>
    <w:rsid w:val="00240829"/>
    <w:rsid w:val="0024085C"/>
    <w:rsid w:val="002408D9"/>
    <w:rsid w:val="00240B66"/>
    <w:rsid w:val="00240C64"/>
    <w:rsid w:val="00240D40"/>
    <w:rsid w:val="00240E6D"/>
    <w:rsid w:val="00240F35"/>
    <w:rsid w:val="00240F54"/>
    <w:rsid w:val="00240F7D"/>
    <w:rsid w:val="002410F3"/>
    <w:rsid w:val="00241349"/>
    <w:rsid w:val="002413EF"/>
    <w:rsid w:val="00241683"/>
    <w:rsid w:val="0024173C"/>
    <w:rsid w:val="00241963"/>
    <w:rsid w:val="002419DD"/>
    <w:rsid w:val="00241B5B"/>
    <w:rsid w:val="00241E0C"/>
    <w:rsid w:val="00241EDC"/>
    <w:rsid w:val="00241F01"/>
    <w:rsid w:val="00242221"/>
    <w:rsid w:val="002422AE"/>
    <w:rsid w:val="002422CE"/>
    <w:rsid w:val="002422E8"/>
    <w:rsid w:val="00242486"/>
    <w:rsid w:val="002424C8"/>
    <w:rsid w:val="0024262A"/>
    <w:rsid w:val="00242652"/>
    <w:rsid w:val="002426AE"/>
    <w:rsid w:val="0024273F"/>
    <w:rsid w:val="00242988"/>
    <w:rsid w:val="00242A2F"/>
    <w:rsid w:val="00242A5F"/>
    <w:rsid w:val="00242B89"/>
    <w:rsid w:val="00242FE0"/>
    <w:rsid w:val="00242FF7"/>
    <w:rsid w:val="00243133"/>
    <w:rsid w:val="00243247"/>
    <w:rsid w:val="0024328D"/>
    <w:rsid w:val="002432A9"/>
    <w:rsid w:val="002433BF"/>
    <w:rsid w:val="00243609"/>
    <w:rsid w:val="00243649"/>
    <w:rsid w:val="00243926"/>
    <w:rsid w:val="002439F6"/>
    <w:rsid w:val="00243BE6"/>
    <w:rsid w:val="00244047"/>
    <w:rsid w:val="0024413D"/>
    <w:rsid w:val="0024448E"/>
    <w:rsid w:val="00244651"/>
    <w:rsid w:val="002446F0"/>
    <w:rsid w:val="002448A5"/>
    <w:rsid w:val="00244981"/>
    <w:rsid w:val="002449A3"/>
    <w:rsid w:val="00244B8E"/>
    <w:rsid w:val="00244D2F"/>
    <w:rsid w:val="00244EA4"/>
    <w:rsid w:val="002450D7"/>
    <w:rsid w:val="0024535B"/>
    <w:rsid w:val="0024540B"/>
    <w:rsid w:val="002457F1"/>
    <w:rsid w:val="0024589A"/>
    <w:rsid w:val="00245943"/>
    <w:rsid w:val="00245C51"/>
    <w:rsid w:val="00245D9D"/>
    <w:rsid w:val="00245DCF"/>
    <w:rsid w:val="00245F32"/>
    <w:rsid w:val="002461E7"/>
    <w:rsid w:val="002462E1"/>
    <w:rsid w:val="00246507"/>
    <w:rsid w:val="0024661A"/>
    <w:rsid w:val="0024669C"/>
    <w:rsid w:val="0024687B"/>
    <w:rsid w:val="00246A02"/>
    <w:rsid w:val="00246E46"/>
    <w:rsid w:val="00246EA4"/>
    <w:rsid w:val="00246ED0"/>
    <w:rsid w:val="00246F17"/>
    <w:rsid w:val="00247217"/>
    <w:rsid w:val="002476C4"/>
    <w:rsid w:val="002476CD"/>
    <w:rsid w:val="002477EB"/>
    <w:rsid w:val="00247A5F"/>
    <w:rsid w:val="00247C9E"/>
    <w:rsid w:val="00250039"/>
    <w:rsid w:val="002501F3"/>
    <w:rsid w:val="0025035A"/>
    <w:rsid w:val="0025065C"/>
    <w:rsid w:val="00250719"/>
    <w:rsid w:val="0025071A"/>
    <w:rsid w:val="002507D7"/>
    <w:rsid w:val="002508AF"/>
    <w:rsid w:val="002508EA"/>
    <w:rsid w:val="002509EB"/>
    <w:rsid w:val="00250B00"/>
    <w:rsid w:val="00250F84"/>
    <w:rsid w:val="002510FE"/>
    <w:rsid w:val="0025113B"/>
    <w:rsid w:val="00251187"/>
    <w:rsid w:val="00251216"/>
    <w:rsid w:val="00251235"/>
    <w:rsid w:val="002512AD"/>
    <w:rsid w:val="00251362"/>
    <w:rsid w:val="002513C4"/>
    <w:rsid w:val="00251574"/>
    <w:rsid w:val="00251588"/>
    <w:rsid w:val="0025162A"/>
    <w:rsid w:val="00251988"/>
    <w:rsid w:val="002519A5"/>
    <w:rsid w:val="00251A48"/>
    <w:rsid w:val="00251BD7"/>
    <w:rsid w:val="00251BE7"/>
    <w:rsid w:val="00251D08"/>
    <w:rsid w:val="00251DB3"/>
    <w:rsid w:val="0025219C"/>
    <w:rsid w:val="002522FE"/>
    <w:rsid w:val="00252425"/>
    <w:rsid w:val="00252458"/>
    <w:rsid w:val="0025257C"/>
    <w:rsid w:val="0025258C"/>
    <w:rsid w:val="002525FA"/>
    <w:rsid w:val="00252601"/>
    <w:rsid w:val="00252737"/>
    <w:rsid w:val="002527CC"/>
    <w:rsid w:val="0025289B"/>
    <w:rsid w:val="00252983"/>
    <w:rsid w:val="00252C47"/>
    <w:rsid w:val="00252C64"/>
    <w:rsid w:val="00253189"/>
    <w:rsid w:val="002536B2"/>
    <w:rsid w:val="0025370B"/>
    <w:rsid w:val="00253C67"/>
    <w:rsid w:val="00253C7C"/>
    <w:rsid w:val="00253E62"/>
    <w:rsid w:val="00253F5D"/>
    <w:rsid w:val="0025405E"/>
    <w:rsid w:val="002540DB"/>
    <w:rsid w:val="002544DA"/>
    <w:rsid w:val="002545CE"/>
    <w:rsid w:val="00254636"/>
    <w:rsid w:val="0025492B"/>
    <w:rsid w:val="002549E7"/>
    <w:rsid w:val="00254A32"/>
    <w:rsid w:val="00254AF8"/>
    <w:rsid w:val="00254BCA"/>
    <w:rsid w:val="00254F27"/>
    <w:rsid w:val="00254FA6"/>
    <w:rsid w:val="00254FB9"/>
    <w:rsid w:val="002554CC"/>
    <w:rsid w:val="0025574B"/>
    <w:rsid w:val="00255805"/>
    <w:rsid w:val="00255B1F"/>
    <w:rsid w:val="00255DA9"/>
    <w:rsid w:val="00255F3B"/>
    <w:rsid w:val="00255F88"/>
    <w:rsid w:val="00256126"/>
    <w:rsid w:val="002561FB"/>
    <w:rsid w:val="00256345"/>
    <w:rsid w:val="00256495"/>
    <w:rsid w:val="002566C2"/>
    <w:rsid w:val="00256838"/>
    <w:rsid w:val="00256B50"/>
    <w:rsid w:val="00256F6B"/>
    <w:rsid w:val="00257094"/>
    <w:rsid w:val="002570CC"/>
    <w:rsid w:val="002572D9"/>
    <w:rsid w:val="00257322"/>
    <w:rsid w:val="002573EF"/>
    <w:rsid w:val="00257629"/>
    <w:rsid w:val="00257903"/>
    <w:rsid w:val="00257B06"/>
    <w:rsid w:val="00257BEF"/>
    <w:rsid w:val="00257D05"/>
    <w:rsid w:val="00257ECE"/>
    <w:rsid w:val="00260048"/>
    <w:rsid w:val="002601F6"/>
    <w:rsid w:val="00260880"/>
    <w:rsid w:val="00260893"/>
    <w:rsid w:val="002608E6"/>
    <w:rsid w:val="00260FF1"/>
    <w:rsid w:val="00261253"/>
    <w:rsid w:val="0026137E"/>
    <w:rsid w:val="0026144E"/>
    <w:rsid w:val="002615AF"/>
    <w:rsid w:val="00261700"/>
    <w:rsid w:val="00261992"/>
    <w:rsid w:val="002619AA"/>
    <w:rsid w:val="00261BA9"/>
    <w:rsid w:val="00261BE7"/>
    <w:rsid w:val="00261E22"/>
    <w:rsid w:val="00261F8D"/>
    <w:rsid w:val="00262292"/>
    <w:rsid w:val="002622DD"/>
    <w:rsid w:val="00262458"/>
    <w:rsid w:val="00262480"/>
    <w:rsid w:val="00262611"/>
    <w:rsid w:val="00262667"/>
    <w:rsid w:val="00262681"/>
    <w:rsid w:val="002627ED"/>
    <w:rsid w:val="0026293D"/>
    <w:rsid w:val="0026297F"/>
    <w:rsid w:val="00262B3C"/>
    <w:rsid w:val="00262B70"/>
    <w:rsid w:val="00262C0A"/>
    <w:rsid w:val="00262F61"/>
    <w:rsid w:val="0026305A"/>
    <w:rsid w:val="00263386"/>
    <w:rsid w:val="00263610"/>
    <w:rsid w:val="0026378E"/>
    <w:rsid w:val="002637F7"/>
    <w:rsid w:val="002639A1"/>
    <w:rsid w:val="002639BB"/>
    <w:rsid w:val="00263B30"/>
    <w:rsid w:val="00263FC7"/>
    <w:rsid w:val="00264341"/>
    <w:rsid w:val="00264421"/>
    <w:rsid w:val="0026471C"/>
    <w:rsid w:val="002649A7"/>
    <w:rsid w:val="00264A42"/>
    <w:rsid w:val="00264C2D"/>
    <w:rsid w:val="00264F2F"/>
    <w:rsid w:val="00264F78"/>
    <w:rsid w:val="00264FAC"/>
    <w:rsid w:val="00264FB6"/>
    <w:rsid w:val="002651B0"/>
    <w:rsid w:val="002652E3"/>
    <w:rsid w:val="0026540B"/>
    <w:rsid w:val="002654BF"/>
    <w:rsid w:val="002657BE"/>
    <w:rsid w:val="002658B0"/>
    <w:rsid w:val="002658BC"/>
    <w:rsid w:val="002659BB"/>
    <w:rsid w:val="00265C05"/>
    <w:rsid w:val="00265F80"/>
    <w:rsid w:val="002662B7"/>
    <w:rsid w:val="00266605"/>
    <w:rsid w:val="0026662E"/>
    <w:rsid w:val="00266648"/>
    <w:rsid w:val="002667BC"/>
    <w:rsid w:val="0026686A"/>
    <w:rsid w:val="00266906"/>
    <w:rsid w:val="0026698D"/>
    <w:rsid w:val="00266B8B"/>
    <w:rsid w:val="00266BDA"/>
    <w:rsid w:val="00266C77"/>
    <w:rsid w:val="00266CEE"/>
    <w:rsid w:val="00266DF1"/>
    <w:rsid w:val="00266E7D"/>
    <w:rsid w:val="00267067"/>
    <w:rsid w:val="002671E2"/>
    <w:rsid w:val="0026723D"/>
    <w:rsid w:val="0026732B"/>
    <w:rsid w:val="00267600"/>
    <w:rsid w:val="00267988"/>
    <w:rsid w:val="00267B42"/>
    <w:rsid w:val="00267B70"/>
    <w:rsid w:val="00267C5D"/>
    <w:rsid w:val="00267DB9"/>
    <w:rsid w:val="0027004D"/>
    <w:rsid w:val="0027011D"/>
    <w:rsid w:val="002703A8"/>
    <w:rsid w:val="00270630"/>
    <w:rsid w:val="00270695"/>
    <w:rsid w:val="0027086F"/>
    <w:rsid w:val="00270A0E"/>
    <w:rsid w:val="00270BEA"/>
    <w:rsid w:val="00270BF2"/>
    <w:rsid w:val="00270D0A"/>
    <w:rsid w:val="00270D0E"/>
    <w:rsid w:val="00270D34"/>
    <w:rsid w:val="00270DC6"/>
    <w:rsid w:val="00270E11"/>
    <w:rsid w:val="00270EC8"/>
    <w:rsid w:val="00270F53"/>
    <w:rsid w:val="00270FB9"/>
    <w:rsid w:val="00271264"/>
    <w:rsid w:val="00271271"/>
    <w:rsid w:val="0027148B"/>
    <w:rsid w:val="0027152A"/>
    <w:rsid w:val="00271531"/>
    <w:rsid w:val="00271791"/>
    <w:rsid w:val="002718C4"/>
    <w:rsid w:val="00271917"/>
    <w:rsid w:val="00271942"/>
    <w:rsid w:val="002719BD"/>
    <w:rsid w:val="00271A27"/>
    <w:rsid w:val="00271C2B"/>
    <w:rsid w:val="00271C94"/>
    <w:rsid w:val="00271F06"/>
    <w:rsid w:val="0027218A"/>
    <w:rsid w:val="0027265C"/>
    <w:rsid w:val="002726BF"/>
    <w:rsid w:val="002726DC"/>
    <w:rsid w:val="0027270A"/>
    <w:rsid w:val="00272822"/>
    <w:rsid w:val="00272874"/>
    <w:rsid w:val="00272A08"/>
    <w:rsid w:val="00272CB7"/>
    <w:rsid w:val="00272D77"/>
    <w:rsid w:val="00272F80"/>
    <w:rsid w:val="00273107"/>
    <w:rsid w:val="00273113"/>
    <w:rsid w:val="002731D7"/>
    <w:rsid w:val="002731F3"/>
    <w:rsid w:val="0027326C"/>
    <w:rsid w:val="00273328"/>
    <w:rsid w:val="002733B9"/>
    <w:rsid w:val="0027371F"/>
    <w:rsid w:val="00273949"/>
    <w:rsid w:val="00273B99"/>
    <w:rsid w:val="00273D65"/>
    <w:rsid w:val="00274112"/>
    <w:rsid w:val="0027415C"/>
    <w:rsid w:val="0027426A"/>
    <w:rsid w:val="00274357"/>
    <w:rsid w:val="0027445D"/>
    <w:rsid w:val="00274696"/>
    <w:rsid w:val="00274714"/>
    <w:rsid w:val="00275080"/>
    <w:rsid w:val="002752D7"/>
    <w:rsid w:val="0027540E"/>
    <w:rsid w:val="002754BB"/>
    <w:rsid w:val="002754D5"/>
    <w:rsid w:val="002755B9"/>
    <w:rsid w:val="002755F6"/>
    <w:rsid w:val="002758E0"/>
    <w:rsid w:val="00275B3A"/>
    <w:rsid w:val="00275C13"/>
    <w:rsid w:val="00275D3F"/>
    <w:rsid w:val="00275E73"/>
    <w:rsid w:val="00275EA4"/>
    <w:rsid w:val="00275F71"/>
    <w:rsid w:val="00275F93"/>
    <w:rsid w:val="0027616F"/>
    <w:rsid w:val="00276217"/>
    <w:rsid w:val="0027647F"/>
    <w:rsid w:val="0027655F"/>
    <w:rsid w:val="00276669"/>
    <w:rsid w:val="002766DE"/>
    <w:rsid w:val="002767AD"/>
    <w:rsid w:val="00276D26"/>
    <w:rsid w:val="00276E84"/>
    <w:rsid w:val="00276FE8"/>
    <w:rsid w:val="00277012"/>
    <w:rsid w:val="00277356"/>
    <w:rsid w:val="0027740C"/>
    <w:rsid w:val="00277424"/>
    <w:rsid w:val="0027750C"/>
    <w:rsid w:val="00277635"/>
    <w:rsid w:val="002776ED"/>
    <w:rsid w:val="00277849"/>
    <w:rsid w:val="00277858"/>
    <w:rsid w:val="002778F7"/>
    <w:rsid w:val="002779A3"/>
    <w:rsid w:val="002779C4"/>
    <w:rsid w:val="00277D0B"/>
    <w:rsid w:val="00277D13"/>
    <w:rsid w:val="00277D5A"/>
    <w:rsid w:val="00277E20"/>
    <w:rsid w:val="002801B1"/>
    <w:rsid w:val="00280229"/>
    <w:rsid w:val="00280492"/>
    <w:rsid w:val="00280554"/>
    <w:rsid w:val="00280793"/>
    <w:rsid w:val="0028087D"/>
    <w:rsid w:val="002808F9"/>
    <w:rsid w:val="0028095D"/>
    <w:rsid w:val="00280982"/>
    <w:rsid w:val="002809DF"/>
    <w:rsid w:val="00280BE5"/>
    <w:rsid w:val="00280D04"/>
    <w:rsid w:val="00280D2B"/>
    <w:rsid w:val="00280D5E"/>
    <w:rsid w:val="00280F69"/>
    <w:rsid w:val="0028101A"/>
    <w:rsid w:val="00281104"/>
    <w:rsid w:val="0028110E"/>
    <w:rsid w:val="0028125A"/>
    <w:rsid w:val="00281554"/>
    <w:rsid w:val="0028162C"/>
    <w:rsid w:val="0028164E"/>
    <w:rsid w:val="00281792"/>
    <w:rsid w:val="00281847"/>
    <w:rsid w:val="00281D42"/>
    <w:rsid w:val="00281E30"/>
    <w:rsid w:val="00282015"/>
    <w:rsid w:val="00282190"/>
    <w:rsid w:val="00282215"/>
    <w:rsid w:val="00282348"/>
    <w:rsid w:val="002823B3"/>
    <w:rsid w:val="002826E1"/>
    <w:rsid w:val="00282A82"/>
    <w:rsid w:val="00282CDD"/>
    <w:rsid w:val="00282FA3"/>
    <w:rsid w:val="0028303D"/>
    <w:rsid w:val="002830DE"/>
    <w:rsid w:val="0028334F"/>
    <w:rsid w:val="00283483"/>
    <w:rsid w:val="00283657"/>
    <w:rsid w:val="00283ADB"/>
    <w:rsid w:val="00283D13"/>
    <w:rsid w:val="00283D19"/>
    <w:rsid w:val="00283E42"/>
    <w:rsid w:val="00283F35"/>
    <w:rsid w:val="00283F7A"/>
    <w:rsid w:val="002840EB"/>
    <w:rsid w:val="002841A3"/>
    <w:rsid w:val="002842FE"/>
    <w:rsid w:val="0028438C"/>
    <w:rsid w:val="0028439F"/>
    <w:rsid w:val="002844A6"/>
    <w:rsid w:val="002844F1"/>
    <w:rsid w:val="00284659"/>
    <w:rsid w:val="002846F3"/>
    <w:rsid w:val="00284780"/>
    <w:rsid w:val="002847D0"/>
    <w:rsid w:val="002848F5"/>
    <w:rsid w:val="002849C9"/>
    <w:rsid w:val="00284A3D"/>
    <w:rsid w:val="00284AB1"/>
    <w:rsid w:val="00284B85"/>
    <w:rsid w:val="00284D4C"/>
    <w:rsid w:val="00284F13"/>
    <w:rsid w:val="00284FF2"/>
    <w:rsid w:val="00285269"/>
    <w:rsid w:val="002855D0"/>
    <w:rsid w:val="00285695"/>
    <w:rsid w:val="0028577E"/>
    <w:rsid w:val="002859E9"/>
    <w:rsid w:val="00285BA3"/>
    <w:rsid w:val="00285C4A"/>
    <w:rsid w:val="00285F67"/>
    <w:rsid w:val="00285FEF"/>
    <w:rsid w:val="00286292"/>
    <w:rsid w:val="0028640B"/>
    <w:rsid w:val="00286502"/>
    <w:rsid w:val="0028671D"/>
    <w:rsid w:val="0028677B"/>
    <w:rsid w:val="00286D7D"/>
    <w:rsid w:val="00287155"/>
    <w:rsid w:val="002876C3"/>
    <w:rsid w:val="002877EA"/>
    <w:rsid w:val="00287A78"/>
    <w:rsid w:val="00287AB1"/>
    <w:rsid w:val="00287AFF"/>
    <w:rsid w:val="00287CEB"/>
    <w:rsid w:val="00287D3E"/>
    <w:rsid w:val="00290341"/>
    <w:rsid w:val="00290595"/>
    <w:rsid w:val="00290778"/>
    <w:rsid w:val="0029077F"/>
    <w:rsid w:val="00290898"/>
    <w:rsid w:val="002908E3"/>
    <w:rsid w:val="002908E7"/>
    <w:rsid w:val="00290A38"/>
    <w:rsid w:val="00290A41"/>
    <w:rsid w:val="00290A73"/>
    <w:rsid w:val="00290D2E"/>
    <w:rsid w:val="002911EA"/>
    <w:rsid w:val="0029165F"/>
    <w:rsid w:val="002917B6"/>
    <w:rsid w:val="002918CA"/>
    <w:rsid w:val="00291931"/>
    <w:rsid w:val="00291952"/>
    <w:rsid w:val="00291A0F"/>
    <w:rsid w:val="00291D34"/>
    <w:rsid w:val="0029222B"/>
    <w:rsid w:val="00292564"/>
    <w:rsid w:val="00292613"/>
    <w:rsid w:val="00292956"/>
    <w:rsid w:val="00292AD9"/>
    <w:rsid w:val="00292B5D"/>
    <w:rsid w:val="00292B70"/>
    <w:rsid w:val="00292D04"/>
    <w:rsid w:val="00292E79"/>
    <w:rsid w:val="0029312E"/>
    <w:rsid w:val="0029322F"/>
    <w:rsid w:val="00293364"/>
    <w:rsid w:val="002934B3"/>
    <w:rsid w:val="0029363D"/>
    <w:rsid w:val="0029368F"/>
    <w:rsid w:val="002936DC"/>
    <w:rsid w:val="002937F4"/>
    <w:rsid w:val="00293874"/>
    <w:rsid w:val="002938B5"/>
    <w:rsid w:val="00293959"/>
    <w:rsid w:val="0029398F"/>
    <w:rsid w:val="00293B7B"/>
    <w:rsid w:val="00293BBB"/>
    <w:rsid w:val="00293FF4"/>
    <w:rsid w:val="002941C4"/>
    <w:rsid w:val="00294770"/>
    <w:rsid w:val="002947D5"/>
    <w:rsid w:val="00294BAD"/>
    <w:rsid w:val="00294C1F"/>
    <w:rsid w:val="00294DFC"/>
    <w:rsid w:val="00294FDA"/>
    <w:rsid w:val="00294FFC"/>
    <w:rsid w:val="002951D5"/>
    <w:rsid w:val="002951EA"/>
    <w:rsid w:val="0029540B"/>
    <w:rsid w:val="0029558D"/>
    <w:rsid w:val="0029562A"/>
    <w:rsid w:val="00295A5D"/>
    <w:rsid w:val="00295B5F"/>
    <w:rsid w:val="00295B93"/>
    <w:rsid w:val="00295DD7"/>
    <w:rsid w:val="002960ED"/>
    <w:rsid w:val="002961B1"/>
    <w:rsid w:val="0029626E"/>
    <w:rsid w:val="00296784"/>
    <w:rsid w:val="00296837"/>
    <w:rsid w:val="00296927"/>
    <w:rsid w:val="0029696A"/>
    <w:rsid w:val="00296AFB"/>
    <w:rsid w:val="00296CFC"/>
    <w:rsid w:val="00296E2A"/>
    <w:rsid w:val="002970EE"/>
    <w:rsid w:val="002973F7"/>
    <w:rsid w:val="00297445"/>
    <w:rsid w:val="002975F6"/>
    <w:rsid w:val="002976D0"/>
    <w:rsid w:val="0029771B"/>
    <w:rsid w:val="0029774B"/>
    <w:rsid w:val="00297903"/>
    <w:rsid w:val="00297DAB"/>
    <w:rsid w:val="00297E44"/>
    <w:rsid w:val="00297EB3"/>
    <w:rsid w:val="00297F37"/>
    <w:rsid w:val="00297F3C"/>
    <w:rsid w:val="00297FC4"/>
    <w:rsid w:val="002A0149"/>
    <w:rsid w:val="002A018B"/>
    <w:rsid w:val="002A044B"/>
    <w:rsid w:val="002A0658"/>
    <w:rsid w:val="002A0B12"/>
    <w:rsid w:val="002A0BBD"/>
    <w:rsid w:val="002A0CEA"/>
    <w:rsid w:val="002A0E2E"/>
    <w:rsid w:val="002A0EE0"/>
    <w:rsid w:val="002A1016"/>
    <w:rsid w:val="002A1067"/>
    <w:rsid w:val="002A10E1"/>
    <w:rsid w:val="002A119C"/>
    <w:rsid w:val="002A128C"/>
    <w:rsid w:val="002A132B"/>
    <w:rsid w:val="002A1354"/>
    <w:rsid w:val="002A13F4"/>
    <w:rsid w:val="002A1672"/>
    <w:rsid w:val="002A172E"/>
    <w:rsid w:val="002A1BB1"/>
    <w:rsid w:val="002A1DD6"/>
    <w:rsid w:val="002A222A"/>
    <w:rsid w:val="002A2342"/>
    <w:rsid w:val="002A2595"/>
    <w:rsid w:val="002A2630"/>
    <w:rsid w:val="002A2731"/>
    <w:rsid w:val="002A29D2"/>
    <w:rsid w:val="002A2A05"/>
    <w:rsid w:val="002A2AF4"/>
    <w:rsid w:val="002A2B39"/>
    <w:rsid w:val="002A2E42"/>
    <w:rsid w:val="002A2EA9"/>
    <w:rsid w:val="002A33C4"/>
    <w:rsid w:val="002A33D7"/>
    <w:rsid w:val="002A36FF"/>
    <w:rsid w:val="002A37B2"/>
    <w:rsid w:val="002A3A6B"/>
    <w:rsid w:val="002A3CDB"/>
    <w:rsid w:val="002A3D66"/>
    <w:rsid w:val="002A3EEE"/>
    <w:rsid w:val="002A3F52"/>
    <w:rsid w:val="002A40DC"/>
    <w:rsid w:val="002A40E7"/>
    <w:rsid w:val="002A41C9"/>
    <w:rsid w:val="002A42CD"/>
    <w:rsid w:val="002A43F8"/>
    <w:rsid w:val="002A48C6"/>
    <w:rsid w:val="002A4AB8"/>
    <w:rsid w:val="002A4AE6"/>
    <w:rsid w:val="002A4B38"/>
    <w:rsid w:val="002A4CA2"/>
    <w:rsid w:val="002A50EC"/>
    <w:rsid w:val="002A534F"/>
    <w:rsid w:val="002A553B"/>
    <w:rsid w:val="002A5699"/>
    <w:rsid w:val="002A56B6"/>
    <w:rsid w:val="002A5720"/>
    <w:rsid w:val="002A5964"/>
    <w:rsid w:val="002A5AEA"/>
    <w:rsid w:val="002A5C35"/>
    <w:rsid w:val="002A5C9E"/>
    <w:rsid w:val="002A5EEC"/>
    <w:rsid w:val="002A6403"/>
    <w:rsid w:val="002A6449"/>
    <w:rsid w:val="002A6567"/>
    <w:rsid w:val="002A668A"/>
    <w:rsid w:val="002A66F8"/>
    <w:rsid w:val="002A6714"/>
    <w:rsid w:val="002A6A83"/>
    <w:rsid w:val="002A6AFC"/>
    <w:rsid w:val="002A6B1B"/>
    <w:rsid w:val="002A6DB1"/>
    <w:rsid w:val="002A7081"/>
    <w:rsid w:val="002A734F"/>
    <w:rsid w:val="002A751C"/>
    <w:rsid w:val="002A75CE"/>
    <w:rsid w:val="002A78D5"/>
    <w:rsid w:val="002A7A20"/>
    <w:rsid w:val="002A7A3F"/>
    <w:rsid w:val="002A7BBB"/>
    <w:rsid w:val="002A7C45"/>
    <w:rsid w:val="002A7DFC"/>
    <w:rsid w:val="002A7E24"/>
    <w:rsid w:val="002A7EE7"/>
    <w:rsid w:val="002B048A"/>
    <w:rsid w:val="002B0ABE"/>
    <w:rsid w:val="002B0C9D"/>
    <w:rsid w:val="002B0E15"/>
    <w:rsid w:val="002B0EB1"/>
    <w:rsid w:val="002B0F1D"/>
    <w:rsid w:val="002B12A3"/>
    <w:rsid w:val="002B185A"/>
    <w:rsid w:val="002B18A5"/>
    <w:rsid w:val="002B1979"/>
    <w:rsid w:val="002B1B7F"/>
    <w:rsid w:val="002B22EA"/>
    <w:rsid w:val="002B2385"/>
    <w:rsid w:val="002B277E"/>
    <w:rsid w:val="002B2864"/>
    <w:rsid w:val="002B2B52"/>
    <w:rsid w:val="002B2C7D"/>
    <w:rsid w:val="002B2CA8"/>
    <w:rsid w:val="002B2E23"/>
    <w:rsid w:val="002B2E98"/>
    <w:rsid w:val="002B2FAA"/>
    <w:rsid w:val="002B3024"/>
    <w:rsid w:val="002B305B"/>
    <w:rsid w:val="002B343D"/>
    <w:rsid w:val="002B3440"/>
    <w:rsid w:val="002B345F"/>
    <w:rsid w:val="002B360C"/>
    <w:rsid w:val="002B372B"/>
    <w:rsid w:val="002B3862"/>
    <w:rsid w:val="002B398A"/>
    <w:rsid w:val="002B3A3A"/>
    <w:rsid w:val="002B3C5F"/>
    <w:rsid w:val="002B40F6"/>
    <w:rsid w:val="002B423F"/>
    <w:rsid w:val="002B43B2"/>
    <w:rsid w:val="002B44DC"/>
    <w:rsid w:val="002B470A"/>
    <w:rsid w:val="002B486E"/>
    <w:rsid w:val="002B4AB6"/>
    <w:rsid w:val="002B4CBC"/>
    <w:rsid w:val="002B4CCB"/>
    <w:rsid w:val="002B4E2A"/>
    <w:rsid w:val="002B4F2C"/>
    <w:rsid w:val="002B5291"/>
    <w:rsid w:val="002B52D6"/>
    <w:rsid w:val="002B5651"/>
    <w:rsid w:val="002B574C"/>
    <w:rsid w:val="002B5951"/>
    <w:rsid w:val="002B5B4E"/>
    <w:rsid w:val="002B5C4F"/>
    <w:rsid w:val="002B5D66"/>
    <w:rsid w:val="002B609C"/>
    <w:rsid w:val="002B614F"/>
    <w:rsid w:val="002B619D"/>
    <w:rsid w:val="002B6357"/>
    <w:rsid w:val="002B63C0"/>
    <w:rsid w:val="002B65DD"/>
    <w:rsid w:val="002B6603"/>
    <w:rsid w:val="002B665F"/>
    <w:rsid w:val="002B6A83"/>
    <w:rsid w:val="002B6B27"/>
    <w:rsid w:val="002B6C4F"/>
    <w:rsid w:val="002B6F09"/>
    <w:rsid w:val="002B6FF7"/>
    <w:rsid w:val="002B7157"/>
    <w:rsid w:val="002B71D9"/>
    <w:rsid w:val="002B7215"/>
    <w:rsid w:val="002B731A"/>
    <w:rsid w:val="002B7328"/>
    <w:rsid w:val="002B7412"/>
    <w:rsid w:val="002B7915"/>
    <w:rsid w:val="002B7946"/>
    <w:rsid w:val="002B7AD6"/>
    <w:rsid w:val="002B7B39"/>
    <w:rsid w:val="002B7B56"/>
    <w:rsid w:val="002B7F90"/>
    <w:rsid w:val="002C0086"/>
    <w:rsid w:val="002C00E8"/>
    <w:rsid w:val="002C0295"/>
    <w:rsid w:val="002C02B5"/>
    <w:rsid w:val="002C03BF"/>
    <w:rsid w:val="002C048D"/>
    <w:rsid w:val="002C057E"/>
    <w:rsid w:val="002C05DE"/>
    <w:rsid w:val="002C0902"/>
    <w:rsid w:val="002C09C9"/>
    <w:rsid w:val="002C0B68"/>
    <w:rsid w:val="002C0FCF"/>
    <w:rsid w:val="002C11B9"/>
    <w:rsid w:val="002C123F"/>
    <w:rsid w:val="002C1310"/>
    <w:rsid w:val="002C14E3"/>
    <w:rsid w:val="002C15C0"/>
    <w:rsid w:val="002C1646"/>
    <w:rsid w:val="002C1790"/>
    <w:rsid w:val="002C1872"/>
    <w:rsid w:val="002C197C"/>
    <w:rsid w:val="002C19B1"/>
    <w:rsid w:val="002C1D00"/>
    <w:rsid w:val="002C1D9C"/>
    <w:rsid w:val="002C1DB1"/>
    <w:rsid w:val="002C1EB6"/>
    <w:rsid w:val="002C1FB1"/>
    <w:rsid w:val="002C1FC4"/>
    <w:rsid w:val="002C20DE"/>
    <w:rsid w:val="002C20FE"/>
    <w:rsid w:val="002C2122"/>
    <w:rsid w:val="002C2252"/>
    <w:rsid w:val="002C241D"/>
    <w:rsid w:val="002C2466"/>
    <w:rsid w:val="002C2787"/>
    <w:rsid w:val="002C2D4C"/>
    <w:rsid w:val="002C3164"/>
    <w:rsid w:val="002C32E7"/>
    <w:rsid w:val="002C3372"/>
    <w:rsid w:val="002C3561"/>
    <w:rsid w:val="002C361C"/>
    <w:rsid w:val="002C365B"/>
    <w:rsid w:val="002C3A0B"/>
    <w:rsid w:val="002C3AA4"/>
    <w:rsid w:val="002C3D26"/>
    <w:rsid w:val="002C3D61"/>
    <w:rsid w:val="002C3E01"/>
    <w:rsid w:val="002C3E65"/>
    <w:rsid w:val="002C3EBE"/>
    <w:rsid w:val="002C3F83"/>
    <w:rsid w:val="002C4167"/>
    <w:rsid w:val="002C427C"/>
    <w:rsid w:val="002C4414"/>
    <w:rsid w:val="002C4525"/>
    <w:rsid w:val="002C4686"/>
    <w:rsid w:val="002C47F1"/>
    <w:rsid w:val="002C4812"/>
    <w:rsid w:val="002C49C4"/>
    <w:rsid w:val="002C4AD3"/>
    <w:rsid w:val="002C4B6C"/>
    <w:rsid w:val="002C4BAC"/>
    <w:rsid w:val="002C4BFF"/>
    <w:rsid w:val="002C4C5B"/>
    <w:rsid w:val="002C4DC4"/>
    <w:rsid w:val="002C4E24"/>
    <w:rsid w:val="002C4E5F"/>
    <w:rsid w:val="002C4EF6"/>
    <w:rsid w:val="002C53A0"/>
    <w:rsid w:val="002C577A"/>
    <w:rsid w:val="002C5867"/>
    <w:rsid w:val="002C5A29"/>
    <w:rsid w:val="002C5AFB"/>
    <w:rsid w:val="002C5BFF"/>
    <w:rsid w:val="002C5C16"/>
    <w:rsid w:val="002C5CF6"/>
    <w:rsid w:val="002C5D19"/>
    <w:rsid w:val="002C5FAE"/>
    <w:rsid w:val="002C60F0"/>
    <w:rsid w:val="002C6307"/>
    <w:rsid w:val="002C6A37"/>
    <w:rsid w:val="002C6A61"/>
    <w:rsid w:val="002C6ABD"/>
    <w:rsid w:val="002C6CA1"/>
    <w:rsid w:val="002C6E95"/>
    <w:rsid w:val="002C6FCA"/>
    <w:rsid w:val="002C7133"/>
    <w:rsid w:val="002C71A8"/>
    <w:rsid w:val="002C743B"/>
    <w:rsid w:val="002C74EB"/>
    <w:rsid w:val="002C7642"/>
    <w:rsid w:val="002C78F2"/>
    <w:rsid w:val="002C795A"/>
    <w:rsid w:val="002C7A38"/>
    <w:rsid w:val="002C7AD6"/>
    <w:rsid w:val="002C7CA5"/>
    <w:rsid w:val="002C7E0A"/>
    <w:rsid w:val="002C7E51"/>
    <w:rsid w:val="002C7E5D"/>
    <w:rsid w:val="002D0277"/>
    <w:rsid w:val="002D02EB"/>
    <w:rsid w:val="002D03ED"/>
    <w:rsid w:val="002D04C3"/>
    <w:rsid w:val="002D074B"/>
    <w:rsid w:val="002D0A22"/>
    <w:rsid w:val="002D0BA8"/>
    <w:rsid w:val="002D0C53"/>
    <w:rsid w:val="002D0C9D"/>
    <w:rsid w:val="002D0EAC"/>
    <w:rsid w:val="002D0F0D"/>
    <w:rsid w:val="002D0FB6"/>
    <w:rsid w:val="002D1097"/>
    <w:rsid w:val="002D12C1"/>
    <w:rsid w:val="002D12E9"/>
    <w:rsid w:val="002D1328"/>
    <w:rsid w:val="002D1511"/>
    <w:rsid w:val="002D1964"/>
    <w:rsid w:val="002D1AEF"/>
    <w:rsid w:val="002D1C3E"/>
    <w:rsid w:val="002D2180"/>
    <w:rsid w:val="002D21C6"/>
    <w:rsid w:val="002D2250"/>
    <w:rsid w:val="002D232A"/>
    <w:rsid w:val="002D2337"/>
    <w:rsid w:val="002D26A4"/>
    <w:rsid w:val="002D2C01"/>
    <w:rsid w:val="002D2CE9"/>
    <w:rsid w:val="002D2DB8"/>
    <w:rsid w:val="002D2F05"/>
    <w:rsid w:val="002D2F2B"/>
    <w:rsid w:val="002D3124"/>
    <w:rsid w:val="002D319C"/>
    <w:rsid w:val="002D31D2"/>
    <w:rsid w:val="002D31D8"/>
    <w:rsid w:val="002D31FD"/>
    <w:rsid w:val="002D33A8"/>
    <w:rsid w:val="002D3504"/>
    <w:rsid w:val="002D353C"/>
    <w:rsid w:val="002D3602"/>
    <w:rsid w:val="002D381A"/>
    <w:rsid w:val="002D389B"/>
    <w:rsid w:val="002D3B53"/>
    <w:rsid w:val="002D3B71"/>
    <w:rsid w:val="002D3CFA"/>
    <w:rsid w:val="002D442A"/>
    <w:rsid w:val="002D446A"/>
    <w:rsid w:val="002D4540"/>
    <w:rsid w:val="002D454C"/>
    <w:rsid w:val="002D4563"/>
    <w:rsid w:val="002D45E9"/>
    <w:rsid w:val="002D4715"/>
    <w:rsid w:val="002D4896"/>
    <w:rsid w:val="002D4DA5"/>
    <w:rsid w:val="002D4E2A"/>
    <w:rsid w:val="002D4E77"/>
    <w:rsid w:val="002D5139"/>
    <w:rsid w:val="002D52EA"/>
    <w:rsid w:val="002D534E"/>
    <w:rsid w:val="002D55A1"/>
    <w:rsid w:val="002D5629"/>
    <w:rsid w:val="002D5959"/>
    <w:rsid w:val="002D5A08"/>
    <w:rsid w:val="002D5E5E"/>
    <w:rsid w:val="002D5E9E"/>
    <w:rsid w:val="002D5F73"/>
    <w:rsid w:val="002D5FE8"/>
    <w:rsid w:val="002D62CA"/>
    <w:rsid w:val="002D6307"/>
    <w:rsid w:val="002D6432"/>
    <w:rsid w:val="002D6453"/>
    <w:rsid w:val="002D66E7"/>
    <w:rsid w:val="002D66EE"/>
    <w:rsid w:val="002D6732"/>
    <w:rsid w:val="002D676D"/>
    <w:rsid w:val="002D67E6"/>
    <w:rsid w:val="002D6A0A"/>
    <w:rsid w:val="002D6A6F"/>
    <w:rsid w:val="002D6BAE"/>
    <w:rsid w:val="002D6D72"/>
    <w:rsid w:val="002D7370"/>
    <w:rsid w:val="002D767B"/>
    <w:rsid w:val="002D78D3"/>
    <w:rsid w:val="002D7981"/>
    <w:rsid w:val="002D7A9F"/>
    <w:rsid w:val="002D7AB6"/>
    <w:rsid w:val="002E0030"/>
    <w:rsid w:val="002E01B6"/>
    <w:rsid w:val="002E02CC"/>
    <w:rsid w:val="002E045E"/>
    <w:rsid w:val="002E052D"/>
    <w:rsid w:val="002E06F0"/>
    <w:rsid w:val="002E07DF"/>
    <w:rsid w:val="002E0A22"/>
    <w:rsid w:val="002E0AE6"/>
    <w:rsid w:val="002E0CEA"/>
    <w:rsid w:val="002E0D10"/>
    <w:rsid w:val="002E0EC7"/>
    <w:rsid w:val="002E1014"/>
    <w:rsid w:val="002E1024"/>
    <w:rsid w:val="002E1096"/>
    <w:rsid w:val="002E12A4"/>
    <w:rsid w:val="002E1490"/>
    <w:rsid w:val="002E15DD"/>
    <w:rsid w:val="002E16E2"/>
    <w:rsid w:val="002E18A3"/>
    <w:rsid w:val="002E19C0"/>
    <w:rsid w:val="002E1C72"/>
    <w:rsid w:val="002E2069"/>
    <w:rsid w:val="002E20E4"/>
    <w:rsid w:val="002E2121"/>
    <w:rsid w:val="002E228B"/>
    <w:rsid w:val="002E2996"/>
    <w:rsid w:val="002E2A07"/>
    <w:rsid w:val="002E2A65"/>
    <w:rsid w:val="002E2BA5"/>
    <w:rsid w:val="002E2C67"/>
    <w:rsid w:val="002E2D49"/>
    <w:rsid w:val="002E2D7F"/>
    <w:rsid w:val="002E2EA6"/>
    <w:rsid w:val="002E2FA9"/>
    <w:rsid w:val="002E3184"/>
    <w:rsid w:val="002E36A8"/>
    <w:rsid w:val="002E3724"/>
    <w:rsid w:val="002E384D"/>
    <w:rsid w:val="002E3870"/>
    <w:rsid w:val="002E39F4"/>
    <w:rsid w:val="002E3A46"/>
    <w:rsid w:val="002E3AB9"/>
    <w:rsid w:val="002E3B1E"/>
    <w:rsid w:val="002E3B6F"/>
    <w:rsid w:val="002E3B96"/>
    <w:rsid w:val="002E3C3C"/>
    <w:rsid w:val="002E3D04"/>
    <w:rsid w:val="002E3ED6"/>
    <w:rsid w:val="002E3F4F"/>
    <w:rsid w:val="002E411F"/>
    <w:rsid w:val="002E41BD"/>
    <w:rsid w:val="002E42AE"/>
    <w:rsid w:val="002E42C5"/>
    <w:rsid w:val="002E468A"/>
    <w:rsid w:val="002E4690"/>
    <w:rsid w:val="002E4830"/>
    <w:rsid w:val="002E4A9C"/>
    <w:rsid w:val="002E4EC6"/>
    <w:rsid w:val="002E508D"/>
    <w:rsid w:val="002E56F0"/>
    <w:rsid w:val="002E5743"/>
    <w:rsid w:val="002E58F3"/>
    <w:rsid w:val="002E59C1"/>
    <w:rsid w:val="002E5A9E"/>
    <w:rsid w:val="002E5ACC"/>
    <w:rsid w:val="002E5BF9"/>
    <w:rsid w:val="002E5D05"/>
    <w:rsid w:val="002E5D31"/>
    <w:rsid w:val="002E60B5"/>
    <w:rsid w:val="002E694F"/>
    <w:rsid w:val="002E6994"/>
    <w:rsid w:val="002E6B09"/>
    <w:rsid w:val="002E6ECB"/>
    <w:rsid w:val="002E71D6"/>
    <w:rsid w:val="002E72D4"/>
    <w:rsid w:val="002E738D"/>
    <w:rsid w:val="002E73F0"/>
    <w:rsid w:val="002E7433"/>
    <w:rsid w:val="002E7550"/>
    <w:rsid w:val="002E79CC"/>
    <w:rsid w:val="002E7C86"/>
    <w:rsid w:val="002E7CE7"/>
    <w:rsid w:val="002E7F56"/>
    <w:rsid w:val="002F02C9"/>
    <w:rsid w:val="002F02E3"/>
    <w:rsid w:val="002F02EB"/>
    <w:rsid w:val="002F0477"/>
    <w:rsid w:val="002F0598"/>
    <w:rsid w:val="002F0645"/>
    <w:rsid w:val="002F0666"/>
    <w:rsid w:val="002F06CC"/>
    <w:rsid w:val="002F07DF"/>
    <w:rsid w:val="002F083E"/>
    <w:rsid w:val="002F0B33"/>
    <w:rsid w:val="002F0BA6"/>
    <w:rsid w:val="002F0C27"/>
    <w:rsid w:val="002F0CBA"/>
    <w:rsid w:val="002F0D24"/>
    <w:rsid w:val="002F0F40"/>
    <w:rsid w:val="002F0FDF"/>
    <w:rsid w:val="002F113D"/>
    <w:rsid w:val="002F133F"/>
    <w:rsid w:val="002F13C7"/>
    <w:rsid w:val="002F1498"/>
    <w:rsid w:val="002F151C"/>
    <w:rsid w:val="002F16D7"/>
    <w:rsid w:val="002F18AE"/>
    <w:rsid w:val="002F1953"/>
    <w:rsid w:val="002F1CB4"/>
    <w:rsid w:val="002F1D3C"/>
    <w:rsid w:val="002F1DDF"/>
    <w:rsid w:val="002F1F08"/>
    <w:rsid w:val="002F2114"/>
    <w:rsid w:val="002F2278"/>
    <w:rsid w:val="002F22CE"/>
    <w:rsid w:val="002F2372"/>
    <w:rsid w:val="002F23D0"/>
    <w:rsid w:val="002F2420"/>
    <w:rsid w:val="002F2759"/>
    <w:rsid w:val="002F2999"/>
    <w:rsid w:val="002F2A3F"/>
    <w:rsid w:val="002F2ACD"/>
    <w:rsid w:val="002F2B2E"/>
    <w:rsid w:val="002F2B72"/>
    <w:rsid w:val="002F2B82"/>
    <w:rsid w:val="002F2CB5"/>
    <w:rsid w:val="002F2FA8"/>
    <w:rsid w:val="002F3101"/>
    <w:rsid w:val="002F3170"/>
    <w:rsid w:val="002F330D"/>
    <w:rsid w:val="002F3352"/>
    <w:rsid w:val="002F34F6"/>
    <w:rsid w:val="002F3631"/>
    <w:rsid w:val="002F3DA6"/>
    <w:rsid w:val="002F3E74"/>
    <w:rsid w:val="002F3EC2"/>
    <w:rsid w:val="002F4058"/>
    <w:rsid w:val="002F41F3"/>
    <w:rsid w:val="002F434D"/>
    <w:rsid w:val="002F455A"/>
    <w:rsid w:val="002F466D"/>
    <w:rsid w:val="002F495D"/>
    <w:rsid w:val="002F4996"/>
    <w:rsid w:val="002F4A3D"/>
    <w:rsid w:val="002F4B39"/>
    <w:rsid w:val="002F4BB7"/>
    <w:rsid w:val="002F4BD3"/>
    <w:rsid w:val="002F4DAC"/>
    <w:rsid w:val="002F4EBA"/>
    <w:rsid w:val="002F4FB0"/>
    <w:rsid w:val="002F5423"/>
    <w:rsid w:val="002F561A"/>
    <w:rsid w:val="002F585C"/>
    <w:rsid w:val="002F5C62"/>
    <w:rsid w:val="002F5FF8"/>
    <w:rsid w:val="002F6049"/>
    <w:rsid w:val="002F6051"/>
    <w:rsid w:val="002F61A9"/>
    <w:rsid w:val="002F655D"/>
    <w:rsid w:val="002F65C9"/>
    <w:rsid w:val="002F6619"/>
    <w:rsid w:val="002F67A1"/>
    <w:rsid w:val="002F6911"/>
    <w:rsid w:val="002F6ADA"/>
    <w:rsid w:val="002F6B24"/>
    <w:rsid w:val="002F6C08"/>
    <w:rsid w:val="002F6ECC"/>
    <w:rsid w:val="002F70BA"/>
    <w:rsid w:val="002F7130"/>
    <w:rsid w:val="002F7141"/>
    <w:rsid w:val="002F7208"/>
    <w:rsid w:val="002F72D6"/>
    <w:rsid w:val="002F72DA"/>
    <w:rsid w:val="002F73BB"/>
    <w:rsid w:val="002F7635"/>
    <w:rsid w:val="002F7668"/>
    <w:rsid w:val="002F774E"/>
    <w:rsid w:val="002F782C"/>
    <w:rsid w:val="002F798F"/>
    <w:rsid w:val="002F79B6"/>
    <w:rsid w:val="002F79E5"/>
    <w:rsid w:val="002F7A19"/>
    <w:rsid w:val="002F7AB1"/>
    <w:rsid w:val="002F7AEC"/>
    <w:rsid w:val="002F7B3A"/>
    <w:rsid w:val="002F7BA3"/>
    <w:rsid w:val="002F7EB4"/>
    <w:rsid w:val="00300008"/>
    <w:rsid w:val="00300146"/>
    <w:rsid w:val="003001B2"/>
    <w:rsid w:val="003002EA"/>
    <w:rsid w:val="00300398"/>
    <w:rsid w:val="00300609"/>
    <w:rsid w:val="003006BF"/>
    <w:rsid w:val="003008C5"/>
    <w:rsid w:val="00300C68"/>
    <w:rsid w:val="00301157"/>
    <w:rsid w:val="00301460"/>
    <w:rsid w:val="003018B1"/>
    <w:rsid w:val="00301A0B"/>
    <w:rsid w:val="00301A9D"/>
    <w:rsid w:val="00301DAF"/>
    <w:rsid w:val="00301DFE"/>
    <w:rsid w:val="0030224B"/>
    <w:rsid w:val="00302634"/>
    <w:rsid w:val="00302758"/>
    <w:rsid w:val="00302880"/>
    <w:rsid w:val="003029C2"/>
    <w:rsid w:val="00302D82"/>
    <w:rsid w:val="00302E02"/>
    <w:rsid w:val="00302F6E"/>
    <w:rsid w:val="003032C9"/>
    <w:rsid w:val="0030357A"/>
    <w:rsid w:val="00303712"/>
    <w:rsid w:val="003037D7"/>
    <w:rsid w:val="003038E3"/>
    <w:rsid w:val="00303949"/>
    <w:rsid w:val="00303A17"/>
    <w:rsid w:val="00303CB8"/>
    <w:rsid w:val="00303D41"/>
    <w:rsid w:val="0030438C"/>
    <w:rsid w:val="0030447D"/>
    <w:rsid w:val="00304659"/>
    <w:rsid w:val="003046EC"/>
    <w:rsid w:val="00304719"/>
    <w:rsid w:val="003047B5"/>
    <w:rsid w:val="00304861"/>
    <w:rsid w:val="00304F41"/>
    <w:rsid w:val="003051B3"/>
    <w:rsid w:val="0030525B"/>
    <w:rsid w:val="0030526F"/>
    <w:rsid w:val="0030597F"/>
    <w:rsid w:val="00305B10"/>
    <w:rsid w:val="00305BF7"/>
    <w:rsid w:val="003060BF"/>
    <w:rsid w:val="0030614E"/>
    <w:rsid w:val="00306362"/>
    <w:rsid w:val="00306422"/>
    <w:rsid w:val="00306534"/>
    <w:rsid w:val="003065D7"/>
    <w:rsid w:val="00306637"/>
    <w:rsid w:val="00306888"/>
    <w:rsid w:val="00306AD0"/>
    <w:rsid w:val="00306C7B"/>
    <w:rsid w:val="00306CD0"/>
    <w:rsid w:val="00306E35"/>
    <w:rsid w:val="003071A5"/>
    <w:rsid w:val="0030720B"/>
    <w:rsid w:val="00307399"/>
    <w:rsid w:val="0030750C"/>
    <w:rsid w:val="003075C5"/>
    <w:rsid w:val="003076CF"/>
    <w:rsid w:val="003077CB"/>
    <w:rsid w:val="00307844"/>
    <w:rsid w:val="00307866"/>
    <w:rsid w:val="0030789C"/>
    <w:rsid w:val="00307CB4"/>
    <w:rsid w:val="00307E17"/>
    <w:rsid w:val="00307EA5"/>
    <w:rsid w:val="00307F33"/>
    <w:rsid w:val="00307FDA"/>
    <w:rsid w:val="0031002E"/>
    <w:rsid w:val="00310114"/>
    <w:rsid w:val="0031016C"/>
    <w:rsid w:val="00310282"/>
    <w:rsid w:val="0031032F"/>
    <w:rsid w:val="003103FC"/>
    <w:rsid w:val="0031041B"/>
    <w:rsid w:val="00310491"/>
    <w:rsid w:val="003106E7"/>
    <w:rsid w:val="00310792"/>
    <w:rsid w:val="003107F0"/>
    <w:rsid w:val="0031082F"/>
    <w:rsid w:val="00310B8C"/>
    <w:rsid w:val="00310D06"/>
    <w:rsid w:val="00310F44"/>
    <w:rsid w:val="0031107C"/>
    <w:rsid w:val="00311154"/>
    <w:rsid w:val="00311176"/>
    <w:rsid w:val="003112B7"/>
    <w:rsid w:val="003114B7"/>
    <w:rsid w:val="003115CE"/>
    <w:rsid w:val="003115DF"/>
    <w:rsid w:val="003116F8"/>
    <w:rsid w:val="003116FC"/>
    <w:rsid w:val="00311AC7"/>
    <w:rsid w:val="00311C65"/>
    <w:rsid w:val="00311CF4"/>
    <w:rsid w:val="0031218A"/>
    <w:rsid w:val="00312314"/>
    <w:rsid w:val="003125EE"/>
    <w:rsid w:val="00312767"/>
    <w:rsid w:val="0031280C"/>
    <w:rsid w:val="00312A04"/>
    <w:rsid w:val="00312A9E"/>
    <w:rsid w:val="00312BF9"/>
    <w:rsid w:val="00312C84"/>
    <w:rsid w:val="00312E9A"/>
    <w:rsid w:val="00312EEA"/>
    <w:rsid w:val="00313287"/>
    <w:rsid w:val="00313493"/>
    <w:rsid w:val="00313701"/>
    <w:rsid w:val="0031372A"/>
    <w:rsid w:val="00313969"/>
    <w:rsid w:val="00313A8B"/>
    <w:rsid w:val="00313B7E"/>
    <w:rsid w:val="00313BE3"/>
    <w:rsid w:val="00313CC1"/>
    <w:rsid w:val="00313CF7"/>
    <w:rsid w:val="00313D5E"/>
    <w:rsid w:val="00313EAC"/>
    <w:rsid w:val="00314122"/>
    <w:rsid w:val="003141D8"/>
    <w:rsid w:val="00314320"/>
    <w:rsid w:val="0031468D"/>
    <w:rsid w:val="00314848"/>
    <w:rsid w:val="00314BDF"/>
    <w:rsid w:val="00314CB5"/>
    <w:rsid w:val="00314CD5"/>
    <w:rsid w:val="003153FA"/>
    <w:rsid w:val="003154B4"/>
    <w:rsid w:val="003154C1"/>
    <w:rsid w:val="003154EC"/>
    <w:rsid w:val="0031566E"/>
    <w:rsid w:val="0031599A"/>
    <w:rsid w:val="00315AE4"/>
    <w:rsid w:val="00315AFA"/>
    <w:rsid w:val="00315D11"/>
    <w:rsid w:val="00315F3A"/>
    <w:rsid w:val="003160C0"/>
    <w:rsid w:val="003160F8"/>
    <w:rsid w:val="00316238"/>
    <w:rsid w:val="0031650F"/>
    <w:rsid w:val="00316623"/>
    <w:rsid w:val="00316A40"/>
    <w:rsid w:val="00316A95"/>
    <w:rsid w:val="00316BCE"/>
    <w:rsid w:val="00316D13"/>
    <w:rsid w:val="00316D23"/>
    <w:rsid w:val="00317080"/>
    <w:rsid w:val="003170EA"/>
    <w:rsid w:val="0031744D"/>
    <w:rsid w:val="003174BD"/>
    <w:rsid w:val="00317524"/>
    <w:rsid w:val="003175C4"/>
    <w:rsid w:val="00317626"/>
    <w:rsid w:val="003176C3"/>
    <w:rsid w:val="0031784F"/>
    <w:rsid w:val="003178C6"/>
    <w:rsid w:val="003178E6"/>
    <w:rsid w:val="00317C44"/>
    <w:rsid w:val="00317E27"/>
    <w:rsid w:val="003200D2"/>
    <w:rsid w:val="003202AC"/>
    <w:rsid w:val="003206FD"/>
    <w:rsid w:val="00320871"/>
    <w:rsid w:val="00320962"/>
    <w:rsid w:val="00320985"/>
    <w:rsid w:val="00320BAC"/>
    <w:rsid w:val="00320C6D"/>
    <w:rsid w:val="00321106"/>
    <w:rsid w:val="0032116B"/>
    <w:rsid w:val="00321215"/>
    <w:rsid w:val="00321619"/>
    <w:rsid w:val="00321744"/>
    <w:rsid w:val="003217F4"/>
    <w:rsid w:val="0032194B"/>
    <w:rsid w:val="00321AC6"/>
    <w:rsid w:val="00321FBC"/>
    <w:rsid w:val="00322266"/>
    <w:rsid w:val="003223DB"/>
    <w:rsid w:val="003225C8"/>
    <w:rsid w:val="003226F0"/>
    <w:rsid w:val="003228DA"/>
    <w:rsid w:val="00322957"/>
    <w:rsid w:val="003229AC"/>
    <w:rsid w:val="00322B50"/>
    <w:rsid w:val="00322E04"/>
    <w:rsid w:val="00322F55"/>
    <w:rsid w:val="00323505"/>
    <w:rsid w:val="00323842"/>
    <w:rsid w:val="0032392D"/>
    <w:rsid w:val="00323AA6"/>
    <w:rsid w:val="00323AB0"/>
    <w:rsid w:val="00323DB3"/>
    <w:rsid w:val="00323E22"/>
    <w:rsid w:val="00323E81"/>
    <w:rsid w:val="00323F41"/>
    <w:rsid w:val="00323F49"/>
    <w:rsid w:val="00323F80"/>
    <w:rsid w:val="00323FAD"/>
    <w:rsid w:val="003240CB"/>
    <w:rsid w:val="00324245"/>
    <w:rsid w:val="0032429A"/>
    <w:rsid w:val="0032453A"/>
    <w:rsid w:val="0032471B"/>
    <w:rsid w:val="003247FC"/>
    <w:rsid w:val="0032483C"/>
    <w:rsid w:val="00324BC2"/>
    <w:rsid w:val="00324DF0"/>
    <w:rsid w:val="00324E94"/>
    <w:rsid w:val="00324EEE"/>
    <w:rsid w:val="00324FF4"/>
    <w:rsid w:val="00325129"/>
    <w:rsid w:val="0032524C"/>
    <w:rsid w:val="00325643"/>
    <w:rsid w:val="003257BC"/>
    <w:rsid w:val="00325866"/>
    <w:rsid w:val="0032594A"/>
    <w:rsid w:val="00325AFB"/>
    <w:rsid w:val="00325D45"/>
    <w:rsid w:val="00325D66"/>
    <w:rsid w:val="00325E54"/>
    <w:rsid w:val="00325EB7"/>
    <w:rsid w:val="00325F7D"/>
    <w:rsid w:val="003260DA"/>
    <w:rsid w:val="003260E9"/>
    <w:rsid w:val="00326242"/>
    <w:rsid w:val="0032638E"/>
    <w:rsid w:val="003264B0"/>
    <w:rsid w:val="0032660A"/>
    <w:rsid w:val="0032666E"/>
    <w:rsid w:val="0032686D"/>
    <w:rsid w:val="00326993"/>
    <w:rsid w:val="00326BA6"/>
    <w:rsid w:val="00326CED"/>
    <w:rsid w:val="0032717F"/>
    <w:rsid w:val="00327410"/>
    <w:rsid w:val="0032757B"/>
    <w:rsid w:val="003276EC"/>
    <w:rsid w:val="003278B3"/>
    <w:rsid w:val="00327A23"/>
    <w:rsid w:val="00327AEE"/>
    <w:rsid w:val="00327D7F"/>
    <w:rsid w:val="00327ED4"/>
    <w:rsid w:val="00327F62"/>
    <w:rsid w:val="00330183"/>
    <w:rsid w:val="00330223"/>
    <w:rsid w:val="0033027E"/>
    <w:rsid w:val="0033072E"/>
    <w:rsid w:val="003309B6"/>
    <w:rsid w:val="00330B82"/>
    <w:rsid w:val="00330C21"/>
    <w:rsid w:val="00331340"/>
    <w:rsid w:val="0033135A"/>
    <w:rsid w:val="00331487"/>
    <w:rsid w:val="0033159F"/>
    <w:rsid w:val="003315A2"/>
    <w:rsid w:val="00331629"/>
    <w:rsid w:val="0033162B"/>
    <w:rsid w:val="00331796"/>
    <w:rsid w:val="0033184A"/>
    <w:rsid w:val="0033184E"/>
    <w:rsid w:val="003319E3"/>
    <w:rsid w:val="003319E7"/>
    <w:rsid w:val="00331A96"/>
    <w:rsid w:val="00331B3F"/>
    <w:rsid w:val="00331D96"/>
    <w:rsid w:val="003320B8"/>
    <w:rsid w:val="003321E2"/>
    <w:rsid w:val="003326A2"/>
    <w:rsid w:val="0033274F"/>
    <w:rsid w:val="00332756"/>
    <w:rsid w:val="00332901"/>
    <w:rsid w:val="00332B1B"/>
    <w:rsid w:val="00332FDE"/>
    <w:rsid w:val="0033313B"/>
    <w:rsid w:val="00333227"/>
    <w:rsid w:val="0033325C"/>
    <w:rsid w:val="0033340F"/>
    <w:rsid w:val="0033342B"/>
    <w:rsid w:val="003335EC"/>
    <w:rsid w:val="003335F9"/>
    <w:rsid w:val="00333765"/>
    <w:rsid w:val="003337BD"/>
    <w:rsid w:val="0033386B"/>
    <w:rsid w:val="00333B29"/>
    <w:rsid w:val="00333DBE"/>
    <w:rsid w:val="0033412E"/>
    <w:rsid w:val="003342BB"/>
    <w:rsid w:val="0033433D"/>
    <w:rsid w:val="00334465"/>
    <w:rsid w:val="003344B3"/>
    <w:rsid w:val="0033451A"/>
    <w:rsid w:val="003345F9"/>
    <w:rsid w:val="003346E2"/>
    <w:rsid w:val="0033479D"/>
    <w:rsid w:val="00334AA9"/>
    <w:rsid w:val="00334C51"/>
    <w:rsid w:val="00334D86"/>
    <w:rsid w:val="00334F7E"/>
    <w:rsid w:val="0033507B"/>
    <w:rsid w:val="003350E3"/>
    <w:rsid w:val="00335193"/>
    <w:rsid w:val="0033580A"/>
    <w:rsid w:val="00335897"/>
    <w:rsid w:val="00335AE3"/>
    <w:rsid w:val="00335B8B"/>
    <w:rsid w:val="00335BFF"/>
    <w:rsid w:val="00335CEC"/>
    <w:rsid w:val="00335D6E"/>
    <w:rsid w:val="00335E27"/>
    <w:rsid w:val="00335F5D"/>
    <w:rsid w:val="00335F6E"/>
    <w:rsid w:val="00335F8B"/>
    <w:rsid w:val="00335F91"/>
    <w:rsid w:val="003361D1"/>
    <w:rsid w:val="00336260"/>
    <w:rsid w:val="00336339"/>
    <w:rsid w:val="003364F2"/>
    <w:rsid w:val="00336505"/>
    <w:rsid w:val="003365B5"/>
    <w:rsid w:val="00336662"/>
    <w:rsid w:val="00336716"/>
    <w:rsid w:val="003368FC"/>
    <w:rsid w:val="0033690F"/>
    <w:rsid w:val="003369F8"/>
    <w:rsid w:val="00336C7C"/>
    <w:rsid w:val="00336E27"/>
    <w:rsid w:val="00336F25"/>
    <w:rsid w:val="003374FB"/>
    <w:rsid w:val="0033764A"/>
    <w:rsid w:val="003377C2"/>
    <w:rsid w:val="00337924"/>
    <w:rsid w:val="00337965"/>
    <w:rsid w:val="00337C6E"/>
    <w:rsid w:val="00337C86"/>
    <w:rsid w:val="00337EA2"/>
    <w:rsid w:val="00340000"/>
    <w:rsid w:val="003401AA"/>
    <w:rsid w:val="003401D8"/>
    <w:rsid w:val="00340354"/>
    <w:rsid w:val="0034038E"/>
    <w:rsid w:val="003408C6"/>
    <w:rsid w:val="00340952"/>
    <w:rsid w:val="00340CDE"/>
    <w:rsid w:val="00340E71"/>
    <w:rsid w:val="00340ECB"/>
    <w:rsid w:val="00340FF1"/>
    <w:rsid w:val="00341009"/>
    <w:rsid w:val="003411AA"/>
    <w:rsid w:val="00341350"/>
    <w:rsid w:val="003414B3"/>
    <w:rsid w:val="00341683"/>
    <w:rsid w:val="003416A5"/>
    <w:rsid w:val="00342102"/>
    <w:rsid w:val="0034225F"/>
    <w:rsid w:val="003423BC"/>
    <w:rsid w:val="00342793"/>
    <w:rsid w:val="003429FA"/>
    <w:rsid w:val="00342AC4"/>
    <w:rsid w:val="00342C66"/>
    <w:rsid w:val="00342CFC"/>
    <w:rsid w:val="00342ED3"/>
    <w:rsid w:val="00342ED8"/>
    <w:rsid w:val="00343001"/>
    <w:rsid w:val="00343080"/>
    <w:rsid w:val="003433DE"/>
    <w:rsid w:val="00343521"/>
    <w:rsid w:val="00343639"/>
    <w:rsid w:val="003437CE"/>
    <w:rsid w:val="00343840"/>
    <w:rsid w:val="003439E7"/>
    <w:rsid w:val="00343CCE"/>
    <w:rsid w:val="00343D2A"/>
    <w:rsid w:val="00343D99"/>
    <w:rsid w:val="003440D3"/>
    <w:rsid w:val="003440ED"/>
    <w:rsid w:val="003440FA"/>
    <w:rsid w:val="003442F0"/>
    <w:rsid w:val="003443A7"/>
    <w:rsid w:val="00344497"/>
    <w:rsid w:val="0034461E"/>
    <w:rsid w:val="00344762"/>
    <w:rsid w:val="003447D4"/>
    <w:rsid w:val="00344990"/>
    <w:rsid w:val="003449C9"/>
    <w:rsid w:val="00344A88"/>
    <w:rsid w:val="00344C2C"/>
    <w:rsid w:val="00344DF2"/>
    <w:rsid w:val="00344DFE"/>
    <w:rsid w:val="0034501F"/>
    <w:rsid w:val="0034513B"/>
    <w:rsid w:val="00345684"/>
    <w:rsid w:val="00345895"/>
    <w:rsid w:val="003458A4"/>
    <w:rsid w:val="003459A1"/>
    <w:rsid w:val="00345A2A"/>
    <w:rsid w:val="00345C29"/>
    <w:rsid w:val="00345C4C"/>
    <w:rsid w:val="00345EC4"/>
    <w:rsid w:val="003461E7"/>
    <w:rsid w:val="003462CB"/>
    <w:rsid w:val="0034640D"/>
    <w:rsid w:val="00346991"/>
    <w:rsid w:val="00346CA8"/>
    <w:rsid w:val="00346D73"/>
    <w:rsid w:val="00346E2E"/>
    <w:rsid w:val="00346E6E"/>
    <w:rsid w:val="003470BC"/>
    <w:rsid w:val="003471F8"/>
    <w:rsid w:val="0034730B"/>
    <w:rsid w:val="0034749F"/>
    <w:rsid w:val="003474D3"/>
    <w:rsid w:val="00347835"/>
    <w:rsid w:val="0034796D"/>
    <w:rsid w:val="00347A0F"/>
    <w:rsid w:val="00347B53"/>
    <w:rsid w:val="00347D11"/>
    <w:rsid w:val="00347D20"/>
    <w:rsid w:val="00347E62"/>
    <w:rsid w:val="003502F4"/>
    <w:rsid w:val="0035049D"/>
    <w:rsid w:val="003505CE"/>
    <w:rsid w:val="003506D4"/>
    <w:rsid w:val="003507B2"/>
    <w:rsid w:val="0035099D"/>
    <w:rsid w:val="00350AFB"/>
    <w:rsid w:val="00350E7D"/>
    <w:rsid w:val="00350F53"/>
    <w:rsid w:val="00350FD0"/>
    <w:rsid w:val="00351040"/>
    <w:rsid w:val="00351242"/>
    <w:rsid w:val="0035159C"/>
    <w:rsid w:val="00351766"/>
    <w:rsid w:val="003517FD"/>
    <w:rsid w:val="00351BB4"/>
    <w:rsid w:val="00351BDA"/>
    <w:rsid w:val="00351D57"/>
    <w:rsid w:val="003520A0"/>
    <w:rsid w:val="0035215E"/>
    <w:rsid w:val="003522FF"/>
    <w:rsid w:val="00352473"/>
    <w:rsid w:val="00352556"/>
    <w:rsid w:val="003526CC"/>
    <w:rsid w:val="003526CD"/>
    <w:rsid w:val="003526EB"/>
    <w:rsid w:val="003527F9"/>
    <w:rsid w:val="00352900"/>
    <w:rsid w:val="00352AFC"/>
    <w:rsid w:val="00352B04"/>
    <w:rsid w:val="00352B6F"/>
    <w:rsid w:val="00352CC2"/>
    <w:rsid w:val="00352D63"/>
    <w:rsid w:val="0035359B"/>
    <w:rsid w:val="003535FC"/>
    <w:rsid w:val="00353814"/>
    <w:rsid w:val="00353A0F"/>
    <w:rsid w:val="00353B56"/>
    <w:rsid w:val="00353C49"/>
    <w:rsid w:val="00353C95"/>
    <w:rsid w:val="00353E94"/>
    <w:rsid w:val="003540BC"/>
    <w:rsid w:val="003540EA"/>
    <w:rsid w:val="00354112"/>
    <w:rsid w:val="00354310"/>
    <w:rsid w:val="00354812"/>
    <w:rsid w:val="00354A4E"/>
    <w:rsid w:val="00354E1B"/>
    <w:rsid w:val="00354E75"/>
    <w:rsid w:val="00354F91"/>
    <w:rsid w:val="0035537B"/>
    <w:rsid w:val="00355414"/>
    <w:rsid w:val="003555C5"/>
    <w:rsid w:val="00355640"/>
    <w:rsid w:val="0035581B"/>
    <w:rsid w:val="0035582A"/>
    <w:rsid w:val="00355A1A"/>
    <w:rsid w:val="00355B70"/>
    <w:rsid w:val="00355CEF"/>
    <w:rsid w:val="0035622A"/>
    <w:rsid w:val="00356381"/>
    <w:rsid w:val="00356487"/>
    <w:rsid w:val="003564AF"/>
    <w:rsid w:val="0035664C"/>
    <w:rsid w:val="003566BF"/>
    <w:rsid w:val="00356774"/>
    <w:rsid w:val="003569DD"/>
    <w:rsid w:val="00356A56"/>
    <w:rsid w:val="00356BEC"/>
    <w:rsid w:val="00356C02"/>
    <w:rsid w:val="00356F20"/>
    <w:rsid w:val="0035722C"/>
    <w:rsid w:val="0035747F"/>
    <w:rsid w:val="00357526"/>
    <w:rsid w:val="003576FF"/>
    <w:rsid w:val="00357928"/>
    <w:rsid w:val="00357B70"/>
    <w:rsid w:val="00357C7B"/>
    <w:rsid w:val="00357DD7"/>
    <w:rsid w:val="00357F11"/>
    <w:rsid w:val="0036034C"/>
    <w:rsid w:val="003604DB"/>
    <w:rsid w:val="00360593"/>
    <w:rsid w:val="00360599"/>
    <w:rsid w:val="003606EA"/>
    <w:rsid w:val="00360779"/>
    <w:rsid w:val="0036079D"/>
    <w:rsid w:val="003607F8"/>
    <w:rsid w:val="003608A5"/>
    <w:rsid w:val="003608BD"/>
    <w:rsid w:val="003608CE"/>
    <w:rsid w:val="00360A98"/>
    <w:rsid w:val="00360B3E"/>
    <w:rsid w:val="0036111D"/>
    <w:rsid w:val="00361416"/>
    <w:rsid w:val="00361551"/>
    <w:rsid w:val="00361A52"/>
    <w:rsid w:val="00361A80"/>
    <w:rsid w:val="00361B13"/>
    <w:rsid w:val="00361BC2"/>
    <w:rsid w:val="00361E36"/>
    <w:rsid w:val="00361E3A"/>
    <w:rsid w:val="00361E3E"/>
    <w:rsid w:val="00361ECA"/>
    <w:rsid w:val="003620E6"/>
    <w:rsid w:val="003621CA"/>
    <w:rsid w:val="00362296"/>
    <w:rsid w:val="00362704"/>
    <w:rsid w:val="00362761"/>
    <w:rsid w:val="003627F3"/>
    <w:rsid w:val="003628D4"/>
    <w:rsid w:val="003629AF"/>
    <w:rsid w:val="00362A1C"/>
    <w:rsid w:val="00362AC8"/>
    <w:rsid w:val="00362B1E"/>
    <w:rsid w:val="00362BD0"/>
    <w:rsid w:val="00362CDE"/>
    <w:rsid w:val="00362D42"/>
    <w:rsid w:val="00362E2C"/>
    <w:rsid w:val="00362F97"/>
    <w:rsid w:val="0036306E"/>
    <w:rsid w:val="003632D4"/>
    <w:rsid w:val="003637C2"/>
    <w:rsid w:val="003638D9"/>
    <w:rsid w:val="00363A3B"/>
    <w:rsid w:val="00363ACE"/>
    <w:rsid w:val="00363D25"/>
    <w:rsid w:val="00363FC1"/>
    <w:rsid w:val="0036403F"/>
    <w:rsid w:val="00364094"/>
    <w:rsid w:val="00364154"/>
    <w:rsid w:val="00364189"/>
    <w:rsid w:val="0036419A"/>
    <w:rsid w:val="0036456D"/>
    <w:rsid w:val="003645F4"/>
    <w:rsid w:val="00364A23"/>
    <w:rsid w:val="00364B8A"/>
    <w:rsid w:val="00364C55"/>
    <w:rsid w:val="00364E72"/>
    <w:rsid w:val="0036503D"/>
    <w:rsid w:val="00365041"/>
    <w:rsid w:val="00365049"/>
    <w:rsid w:val="003653B1"/>
    <w:rsid w:val="00365463"/>
    <w:rsid w:val="00365CEE"/>
    <w:rsid w:val="00365F9E"/>
    <w:rsid w:val="00365FD1"/>
    <w:rsid w:val="003660D8"/>
    <w:rsid w:val="00366292"/>
    <w:rsid w:val="00366325"/>
    <w:rsid w:val="00366348"/>
    <w:rsid w:val="00366689"/>
    <w:rsid w:val="0036679E"/>
    <w:rsid w:val="00366A93"/>
    <w:rsid w:val="00366AEA"/>
    <w:rsid w:val="00367044"/>
    <w:rsid w:val="003670C5"/>
    <w:rsid w:val="003671CB"/>
    <w:rsid w:val="0036725E"/>
    <w:rsid w:val="003673C8"/>
    <w:rsid w:val="0036746E"/>
    <w:rsid w:val="00367485"/>
    <w:rsid w:val="003676F2"/>
    <w:rsid w:val="003677AD"/>
    <w:rsid w:val="003679FC"/>
    <w:rsid w:val="00367AD2"/>
    <w:rsid w:val="00367B44"/>
    <w:rsid w:val="00367C48"/>
    <w:rsid w:val="00367C90"/>
    <w:rsid w:val="00367FDC"/>
    <w:rsid w:val="003700D0"/>
    <w:rsid w:val="003705CE"/>
    <w:rsid w:val="00370C1A"/>
    <w:rsid w:val="00370D2B"/>
    <w:rsid w:val="00370E45"/>
    <w:rsid w:val="00371304"/>
    <w:rsid w:val="00371527"/>
    <w:rsid w:val="003716C7"/>
    <w:rsid w:val="003717C5"/>
    <w:rsid w:val="00371BC8"/>
    <w:rsid w:val="00371F88"/>
    <w:rsid w:val="00371FFC"/>
    <w:rsid w:val="00372084"/>
    <w:rsid w:val="003720C0"/>
    <w:rsid w:val="003721B4"/>
    <w:rsid w:val="00372227"/>
    <w:rsid w:val="003722C6"/>
    <w:rsid w:val="00372356"/>
    <w:rsid w:val="0037268D"/>
    <w:rsid w:val="003727F8"/>
    <w:rsid w:val="003728C1"/>
    <w:rsid w:val="00372989"/>
    <w:rsid w:val="00372B6A"/>
    <w:rsid w:val="00372B8A"/>
    <w:rsid w:val="00372E58"/>
    <w:rsid w:val="00372F10"/>
    <w:rsid w:val="00373114"/>
    <w:rsid w:val="003731B3"/>
    <w:rsid w:val="00373240"/>
    <w:rsid w:val="0037326F"/>
    <w:rsid w:val="00373307"/>
    <w:rsid w:val="00373523"/>
    <w:rsid w:val="0037370F"/>
    <w:rsid w:val="00373715"/>
    <w:rsid w:val="00373818"/>
    <w:rsid w:val="00373928"/>
    <w:rsid w:val="00373A8E"/>
    <w:rsid w:val="00373B0F"/>
    <w:rsid w:val="00373CD9"/>
    <w:rsid w:val="00373CFF"/>
    <w:rsid w:val="00374096"/>
    <w:rsid w:val="0037409E"/>
    <w:rsid w:val="003740AD"/>
    <w:rsid w:val="00374337"/>
    <w:rsid w:val="003746A8"/>
    <w:rsid w:val="0037482E"/>
    <w:rsid w:val="00374B62"/>
    <w:rsid w:val="00374B7F"/>
    <w:rsid w:val="00374BD7"/>
    <w:rsid w:val="00374C46"/>
    <w:rsid w:val="00374D53"/>
    <w:rsid w:val="00374DE1"/>
    <w:rsid w:val="00374EA8"/>
    <w:rsid w:val="003750B8"/>
    <w:rsid w:val="0037515D"/>
    <w:rsid w:val="0037532F"/>
    <w:rsid w:val="0037547C"/>
    <w:rsid w:val="003754E0"/>
    <w:rsid w:val="003756A7"/>
    <w:rsid w:val="003757A7"/>
    <w:rsid w:val="00375949"/>
    <w:rsid w:val="00375975"/>
    <w:rsid w:val="00375981"/>
    <w:rsid w:val="003759C5"/>
    <w:rsid w:val="00375A4E"/>
    <w:rsid w:val="00375AA7"/>
    <w:rsid w:val="00375ADD"/>
    <w:rsid w:val="00375B52"/>
    <w:rsid w:val="00375DC4"/>
    <w:rsid w:val="00375FA8"/>
    <w:rsid w:val="00376042"/>
    <w:rsid w:val="0037627B"/>
    <w:rsid w:val="003762F2"/>
    <w:rsid w:val="0037640F"/>
    <w:rsid w:val="00376508"/>
    <w:rsid w:val="00376775"/>
    <w:rsid w:val="00376910"/>
    <w:rsid w:val="00376934"/>
    <w:rsid w:val="00376B13"/>
    <w:rsid w:val="00376B28"/>
    <w:rsid w:val="00376F8A"/>
    <w:rsid w:val="00376FDC"/>
    <w:rsid w:val="0037701D"/>
    <w:rsid w:val="003771E4"/>
    <w:rsid w:val="00377401"/>
    <w:rsid w:val="003775B1"/>
    <w:rsid w:val="003775F0"/>
    <w:rsid w:val="0037786F"/>
    <w:rsid w:val="003778CD"/>
    <w:rsid w:val="0037798F"/>
    <w:rsid w:val="00377AE3"/>
    <w:rsid w:val="00377ED8"/>
    <w:rsid w:val="00377FB3"/>
    <w:rsid w:val="0038011A"/>
    <w:rsid w:val="00380147"/>
    <w:rsid w:val="00380265"/>
    <w:rsid w:val="00380530"/>
    <w:rsid w:val="00380583"/>
    <w:rsid w:val="00380585"/>
    <w:rsid w:val="00380909"/>
    <w:rsid w:val="00380967"/>
    <w:rsid w:val="00380972"/>
    <w:rsid w:val="00380B85"/>
    <w:rsid w:val="00380BB0"/>
    <w:rsid w:val="00381834"/>
    <w:rsid w:val="00381B1A"/>
    <w:rsid w:val="00381F3D"/>
    <w:rsid w:val="00382068"/>
    <w:rsid w:val="0038210D"/>
    <w:rsid w:val="00382124"/>
    <w:rsid w:val="003822DB"/>
    <w:rsid w:val="003825F5"/>
    <w:rsid w:val="00382758"/>
    <w:rsid w:val="0038284E"/>
    <w:rsid w:val="003828C9"/>
    <w:rsid w:val="00382BD6"/>
    <w:rsid w:val="00382D11"/>
    <w:rsid w:val="00382DF8"/>
    <w:rsid w:val="00382E72"/>
    <w:rsid w:val="00382FDF"/>
    <w:rsid w:val="0038323C"/>
    <w:rsid w:val="00383265"/>
    <w:rsid w:val="003832A3"/>
    <w:rsid w:val="0038349B"/>
    <w:rsid w:val="00383516"/>
    <w:rsid w:val="00383643"/>
    <w:rsid w:val="003836BB"/>
    <w:rsid w:val="0038383A"/>
    <w:rsid w:val="003839F3"/>
    <w:rsid w:val="00383A95"/>
    <w:rsid w:val="00383ACD"/>
    <w:rsid w:val="00383B70"/>
    <w:rsid w:val="00383BFB"/>
    <w:rsid w:val="00383C79"/>
    <w:rsid w:val="00383CC7"/>
    <w:rsid w:val="00383E01"/>
    <w:rsid w:val="00383F1A"/>
    <w:rsid w:val="0038448D"/>
    <w:rsid w:val="0038451C"/>
    <w:rsid w:val="003847F8"/>
    <w:rsid w:val="00384919"/>
    <w:rsid w:val="00384A15"/>
    <w:rsid w:val="00384BEE"/>
    <w:rsid w:val="00384C7D"/>
    <w:rsid w:val="00384DF7"/>
    <w:rsid w:val="00384ECD"/>
    <w:rsid w:val="00385169"/>
    <w:rsid w:val="00385345"/>
    <w:rsid w:val="003853F2"/>
    <w:rsid w:val="003856CF"/>
    <w:rsid w:val="003856DC"/>
    <w:rsid w:val="00385720"/>
    <w:rsid w:val="00385792"/>
    <w:rsid w:val="0038595E"/>
    <w:rsid w:val="00385A42"/>
    <w:rsid w:val="00385A63"/>
    <w:rsid w:val="00385C09"/>
    <w:rsid w:val="00385C0C"/>
    <w:rsid w:val="00385D13"/>
    <w:rsid w:val="00385DA6"/>
    <w:rsid w:val="00385F3C"/>
    <w:rsid w:val="00386249"/>
    <w:rsid w:val="0038629C"/>
    <w:rsid w:val="003862E2"/>
    <w:rsid w:val="0038652D"/>
    <w:rsid w:val="0038695F"/>
    <w:rsid w:val="00386A98"/>
    <w:rsid w:val="00386B38"/>
    <w:rsid w:val="00386B64"/>
    <w:rsid w:val="00386F40"/>
    <w:rsid w:val="00387008"/>
    <w:rsid w:val="0038700A"/>
    <w:rsid w:val="00387326"/>
    <w:rsid w:val="003874F2"/>
    <w:rsid w:val="003875F2"/>
    <w:rsid w:val="003876C4"/>
    <w:rsid w:val="003877D1"/>
    <w:rsid w:val="00387BF9"/>
    <w:rsid w:val="00387DF9"/>
    <w:rsid w:val="00387F04"/>
    <w:rsid w:val="00390038"/>
    <w:rsid w:val="003900A1"/>
    <w:rsid w:val="00390276"/>
    <w:rsid w:val="0039034C"/>
    <w:rsid w:val="00390685"/>
    <w:rsid w:val="003909BB"/>
    <w:rsid w:val="003909BE"/>
    <w:rsid w:val="003909F6"/>
    <w:rsid w:val="00390A8C"/>
    <w:rsid w:val="00390AE5"/>
    <w:rsid w:val="00390B9F"/>
    <w:rsid w:val="00391108"/>
    <w:rsid w:val="0039146A"/>
    <w:rsid w:val="00392069"/>
    <w:rsid w:val="003920E2"/>
    <w:rsid w:val="0039230A"/>
    <w:rsid w:val="00392726"/>
    <w:rsid w:val="003927DD"/>
    <w:rsid w:val="00392822"/>
    <w:rsid w:val="003928B7"/>
    <w:rsid w:val="00392A1A"/>
    <w:rsid w:val="00392C27"/>
    <w:rsid w:val="00392E9F"/>
    <w:rsid w:val="00392EEE"/>
    <w:rsid w:val="0039314D"/>
    <w:rsid w:val="00393154"/>
    <w:rsid w:val="00393287"/>
    <w:rsid w:val="0039337D"/>
    <w:rsid w:val="0039345C"/>
    <w:rsid w:val="003936D0"/>
    <w:rsid w:val="003938C9"/>
    <w:rsid w:val="00393960"/>
    <w:rsid w:val="00393AB9"/>
    <w:rsid w:val="00393B43"/>
    <w:rsid w:val="00393BB2"/>
    <w:rsid w:val="00393E03"/>
    <w:rsid w:val="003941E0"/>
    <w:rsid w:val="0039434F"/>
    <w:rsid w:val="00394431"/>
    <w:rsid w:val="00394494"/>
    <w:rsid w:val="003944F7"/>
    <w:rsid w:val="00394584"/>
    <w:rsid w:val="00394870"/>
    <w:rsid w:val="0039488D"/>
    <w:rsid w:val="0039499B"/>
    <w:rsid w:val="00394B25"/>
    <w:rsid w:val="00394C0C"/>
    <w:rsid w:val="00394C48"/>
    <w:rsid w:val="0039507A"/>
    <w:rsid w:val="0039549B"/>
    <w:rsid w:val="00395A4D"/>
    <w:rsid w:val="00395BE9"/>
    <w:rsid w:val="00395D70"/>
    <w:rsid w:val="00395D87"/>
    <w:rsid w:val="00395DA7"/>
    <w:rsid w:val="00395E74"/>
    <w:rsid w:val="00395E79"/>
    <w:rsid w:val="00395EC9"/>
    <w:rsid w:val="00395F1B"/>
    <w:rsid w:val="00396175"/>
    <w:rsid w:val="003961DF"/>
    <w:rsid w:val="0039620E"/>
    <w:rsid w:val="00396292"/>
    <w:rsid w:val="00396386"/>
    <w:rsid w:val="003963F5"/>
    <w:rsid w:val="00396421"/>
    <w:rsid w:val="0039673D"/>
    <w:rsid w:val="00396770"/>
    <w:rsid w:val="00396A5A"/>
    <w:rsid w:val="00396A7A"/>
    <w:rsid w:val="00396C65"/>
    <w:rsid w:val="00396DE9"/>
    <w:rsid w:val="00396E01"/>
    <w:rsid w:val="00396EA6"/>
    <w:rsid w:val="00396EA8"/>
    <w:rsid w:val="00396F45"/>
    <w:rsid w:val="00396F4E"/>
    <w:rsid w:val="00396F6C"/>
    <w:rsid w:val="00397026"/>
    <w:rsid w:val="00397718"/>
    <w:rsid w:val="00397A5D"/>
    <w:rsid w:val="00397AD1"/>
    <w:rsid w:val="00397C38"/>
    <w:rsid w:val="00397D07"/>
    <w:rsid w:val="00397D17"/>
    <w:rsid w:val="00397DDD"/>
    <w:rsid w:val="00397E5C"/>
    <w:rsid w:val="003A00DC"/>
    <w:rsid w:val="003A0101"/>
    <w:rsid w:val="003A032D"/>
    <w:rsid w:val="003A033E"/>
    <w:rsid w:val="003A0458"/>
    <w:rsid w:val="003A066A"/>
    <w:rsid w:val="003A0671"/>
    <w:rsid w:val="003A07CA"/>
    <w:rsid w:val="003A09DC"/>
    <w:rsid w:val="003A0B1D"/>
    <w:rsid w:val="003A0B38"/>
    <w:rsid w:val="003A0F10"/>
    <w:rsid w:val="003A0F54"/>
    <w:rsid w:val="003A1081"/>
    <w:rsid w:val="003A1374"/>
    <w:rsid w:val="003A1459"/>
    <w:rsid w:val="003A14AB"/>
    <w:rsid w:val="003A150E"/>
    <w:rsid w:val="003A159C"/>
    <w:rsid w:val="003A15E4"/>
    <w:rsid w:val="003A18A1"/>
    <w:rsid w:val="003A1BB9"/>
    <w:rsid w:val="003A1C24"/>
    <w:rsid w:val="003A1D35"/>
    <w:rsid w:val="003A1E39"/>
    <w:rsid w:val="003A2375"/>
    <w:rsid w:val="003A241D"/>
    <w:rsid w:val="003A248E"/>
    <w:rsid w:val="003A26E4"/>
    <w:rsid w:val="003A2718"/>
    <w:rsid w:val="003A277B"/>
    <w:rsid w:val="003A292B"/>
    <w:rsid w:val="003A298D"/>
    <w:rsid w:val="003A2CA0"/>
    <w:rsid w:val="003A2DF0"/>
    <w:rsid w:val="003A374D"/>
    <w:rsid w:val="003A374F"/>
    <w:rsid w:val="003A37E0"/>
    <w:rsid w:val="003A38A2"/>
    <w:rsid w:val="003A3A5D"/>
    <w:rsid w:val="003A3D7C"/>
    <w:rsid w:val="003A3EB8"/>
    <w:rsid w:val="003A4108"/>
    <w:rsid w:val="003A4137"/>
    <w:rsid w:val="003A42DC"/>
    <w:rsid w:val="003A440F"/>
    <w:rsid w:val="003A45A4"/>
    <w:rsid w:val="003A45E9"/>
    <w:rsid w:val="003A4700"/>
    <w:rsid w:val="003A4AD1"/>
    <w:rsid w:val="003A4CFA"/>
    <w:rsid w:val="003A4D53"/>
    <w:rsid w:val="003A4E44"/>
    <w:rsid w:val="003A4ECA"/>
    <w:rsid w:val="003A4F1B"/>
    <w:rsid w:val="003A4F8F"/>
    <w:rsid w:val="003A5037"/>
    <w:rsid w:val="003A5122"/>
    <w:rsid w:val="003A5150"/>
    <w:rsid w:val="003A5299"/>
    <w:rsid w:val="003A5B63"/>
    <w:rsid w:val="003A5B71"/>
    <w:rsid w:val="003A5F67"/>
    <w:rsid w:val="003A608C"/>
    <w:rsid w:val="003A6218"/>
    <w:rsid w:val="003A628D"/>
    <w:rsid w:val="003A64CD"/>
    <w:rsid w:val="003A651A"/>
    <w:rsid w:val="003A6A80"/>
    <w:rsid w:val="003A6B15"/>
    <w:rsid w:val="003A6B1F"/>
    <w:rsid w:val="003A6C57"/>
    <w:rsid w:val="003A6E43"/>
    <w:rsid w:val="003A6F5E"/>
    <w:rsid w:val="003A70CE"/>
    <w:rsid w:val="003A70FB"/>
    <w:rsid w:val="003A723F"/>
    <w:rsid w:val="003A7401"/>
    <w:rsid w:val="003A7613"/>
    <w:rsid w:val="003A7668"/>
    <w:rsid w:val="003A78D4"/>
    <w:rsid w:val="003A791B"/>
    <w:rsid w:val="003A7AA7"/>
    <w:rsid w:val="003A7B0A"/>
    <w:rsid w:val="003A7B6A"/>
    <w:rsid w:val="003A7DC8"/>
    <w:rsid w:val="003B00F8"/>
    <w:rsid w:val="003B017F"/>
    <w:rsid w:val="003B0210"/>
    <w:rsid w:val="003B0377"/>
    <w:rsid w:val="003B037D"/>
    <w:rsid w:val="003B046F"/>
    <w:rsid w:val="003B04E2"/>
    <w:rsid w:val="003B0667"/>
    <w:rsid w:val="003B06C6"/>
    <w:rsid w:val="003B09A5"/>
    <w:rsid w:val="003B09C7"/>
    <w:rsid w:val="003B0BD4"/>
    <w:rsid w:val="003B0C33"/>
    <w:rsid w:val="003B0F51"/>
    <w:rsid w:val="003B11E5"/>
    <w:rsid w:val="003B127B"/>
    <w:rsid w:val="003B12A9"/>
    <w:rsid w:val="003B1375"/>
    <w:rsid w:val="003B13CC"/>
    <w:rsid w:val="003B1724"/>
    <w:rsid w:val="003B19AC"/>
    <w:rsid w:val="003B19DF"/>
    <w:rsid w:val="003B1A20"/>
    <w:rsid w:val="003B1B5D"/>
    <w:rsid w:val="003B1DE9"/>
    <w:rsid w:val="003B1E40"/>
    <w:rsid w:val="003B2078"/>
    <w:rsid w:val="003B2158"/>
    <w:rsid w:val="003B284A"/>
    <w:rsid w:val="003B284B"/>
    <w:rsid w:val="003B2B1E"/>
    <w:rsid w:val="003B2C5B"/>
    <w:rsid w:val="003B2C75"/>
    <w:rsid w:val="003B2D04"/>
    <w:rsid w:val="003B2D75"/>
    <w:rsid w:val="003B2DA0"/>
    <w:rsid w:val="003B2E6D"/>
    <w:rsid w:val="003B2E85"/>
    <w:rsid w:val="003B2FA5"/>
    <w:rsid w:val="003B3220"/>
    <w:rsid w:val="003B37C5"/>
    <w:rsid w:val="003B37C7"/>
    <w:rsid w:val="003B3949"/>
    <w:rsid w:val="003B39CD"/>
    <w:rsid w:val="003B3A19"/>
    <w:rsid w:val="003B3E74"/>
    <w:rsid w:val="003B4077"/>
    <w:rsid w:val="003B425F"/>
    <w:rsid w:val="003B43FA"/>
    <w:rsid w:val="003B459B"/>
    <w:rsid w:val="003B475F"/>
    <w:rsid w:val="003B492A"/>
    <w:rsid w:val="003B5045"/>
    <w:rsid w:val="003B5221"/>
    <w:rsid w:val="003B5387"/>
    <w:rsid w:val="003B53A2"/>
    <w:rsid w:val="003B53D2"/>
    <w:rsid w:val="003B54C6"/>
    <w:rsid w:val="003B56B6"/>
    <w:rsid w:val="003B5823"/>
    <w:rsid w:val="003B5962"/>
    <w:rsid w:val="003B59C3"/>
    <w:rsid w:val="003B5A85"/>
    <w:rsid w:val="003B5DB1"/>
    <w:rsid w:val="003B5DB6"/>
    <w:rsid w:val="003B6494"/>
    <w:rsid w:val="003B64F1"/>
    <w:rsid w:val="003B6623"/>
    <w:rsid w:val="003B67C4"/>
    <w:rsid w:val="003B67D6"/>
    <w:rsid w:val="003B684C"/>
    <w:rsid w:val="003B68D6"/>
    <w:rsid w:val="003B7026"/>
    <w:rsid w:val="003B712C"/>
    <w:rsid w:val="003B724C"/>
    <w:rsid w:val="003B7497"/>
    <w:rsid w:val="003B74D5"/>
    <w:rsid w:val="003B756E"/>
    <w:rsid w:val="003B7A38"/>
    <w:rsid w:val="003B7B2B"/>
    <w:rsid w:val="003B7BAC"/>
    <w:rsid w:val="003B7BE6"/>
    <w:rsid w:val="003B7D71"/>
    <w:rsid w:val="003B7E27"/>
    <w:rsid w:val="003C004E"/>
    <w:rsid w:val="003C00CC"/>
    <w:rsid w:val="003C0182"/>
    <w:rsid w:val="003C0238"/>
    <w:rsid w:val="003C0406"/>
    <w:rsid w:val="003C0775"/>
    <w:rsid w:val="003C0789"/>
    <w:rsid w:val="003C0ABE"/>
    <w:rsid w:val="003C0C34"/>
    <w:rsid w:val="003C0C4C"/>
    <w:rsid w:val="003C0FB7"/>
    <w:rsid w:val="003C139F"/>
    <w:rsid w:val="003C1498"/>
    <w:rsid w:val="003C1504"/>
    <w:rsid w:val="003C1791"/>
    <w:rsid w:val="003C18B6"/>
    <w:rsid w:val="003C1A43"/>
    <w:rsid w:val="003C1CCB"/>
    <w:rsid w:val="003C1FFD"/>
    <w:rsid w:val="003C208E"/>
    <w:rsid w:val="003C26A4"/>
    <w:rsid w:val="003C26D0"/>
    <w:rsid w:val="003C28CB"/>
    <w:rsid w:val="003C2928"/>
    <w:rsid w:val="003C29BC"/>
    <w:rsid w:val="003C29E3"/>
    <w:rsid w:val="003C2AFC"/>
    <w:rsid w:val="003C2B04"/>
    <w:rsid w:val="003C31D7"/>
    <w:rsid w:val="003C32F6"/>
    <w:rsid w:val="003C3300"/>
    <w:rsid w:val="003C3331"/>
    <w:rsid w:val="003C3493"/>
    <w:rsid w:val="003C34F5"/>
    <w:rsid w:val="003C35AD"/>
    <w:rsid w:val="003C3622"/>
    <w:rsid w:val="003C36D1"/>
    <w:rsid w:val="003C3735"/>
    <w:rsid w:val="003C3764"/>
    <w:rsid w:val="003C3852"/>
    <w:rsid w:val="003C3881"/>
    <w:rsid w:val="003C3E37"/>
    <w:rsid w:val="003C3EE2"/>
    <w:rsid w:val="003C3F2B"/>
    <w:rsid w:val="003C3F92"/>
    <w:rsid w:val="003C408B"/>
    <w:rsid w:val="003C40A0"/>
    <w:rsid w:val="003C4222"/>
    <w:rsid w:val="003C4228"/>
    <w:rsid w:val="003C436D"/>
    <w:rsid w:val="003C44B2"/>
    <w:rsid w:val="003C4507"/>
    <w:rsid w:val="003C45C5"/>
    <w:rsid w:val="003C4716"/>
    <w:rsid w:val="003C4989"/>
    <w:rsid w:val="003C49E1"/>
    <w:rsid w:val="003C49F6"/>
    <w:rsid w:val="003C4A50"/>
    <w:rsid w:val="003C4B4A"/>
    <w:rsid w:val="003C4CF9"/>
    <w:rsid w:val="003C4F49"/>
    <w:rsid w:val="003C4FDD"/>
    <w:rsid w:val="003C5020"/>
    <w:rsid w:val="003C512B"/>
    <w:rsid w:val="003C55BA"/>
    <w:rsid w:val="003C565F"/>
    <w:rsid w:val="003C5713"/>
    <w:rsid w:val="003C57FA"/>
    <w:rsid w:val="003C5A3A"/>
    <w:rsid w:val="003C5CE3"/>
    <w:rsid w:val="003C5D31"/>
    <w:rsid w:val="003C5DA0"/>
    <w:rsid w:val="003C5FCD"/>
    <w:rsid w:val="003C60C6"/>
    <w:rsid w:val="003C62D6"/>
    <w:rsid w:val="003C6532"/>
    <w:rsid w:val="003C65E9"/>
    <w:rsid w:val="003C699A"/>
    <w:rsid w:val="003C6BBE"/>
    <w:rsid w:val="003C6F15"/>
    <w:rsid w:val="003C701C"/>
    <w:rsid w:val="003C7040"/>
    <w:rsid w:val="003C7067"/>
    <w:rsid w:val="003C708B"/>
    <w:rsid w:val="003C72DB"/>
    <w:rsid w:val="003C733B"/>
    <w:rsid w:val="003C7377"/>
    <w:rsid w:val="003C7510"/>
    <w:rsid w:val="003C75B3"/>
    <w:rsid w:val="003C75FD"/>
    <w:rsid w:val="003C76D0"/>
    <w:rsid w:val="003C78AD"/>
    <w:rsid w:val="003C7A2A"/>
    <w:rsid w:val="003D00CA"/>
    <w:rsid w:val="003D016B"/>
    <w:rsid w:val="003D01A9"/>
    <w:rsid w:val="003D01B9"/>
    <w:rsid w:val="003D02D4"/>
    <w:rsid w:val="003D06D4"/>
    <w:rsid w:val="003D0DD8"/>
    <w:rsid w:val="003D0DEB"/>
    <w:rsid w:val="003D0F39"/>
    <w:rsid w:val="003D0F7B"/>
    <w:rsid w:val="003D1003"/>
    <w:rsid w:val="003D1077"/>
    <w:rsid w:val="003D150A"/>
    <w:rsid w:val="003D166D"/>
    <w:rsid w:val="003D16D6"/>
    <w:rsid w:val="003D1837"/>
    <w:rsid w:val="003D18A8"/>
    <w:rsid w:val="003D1B2C"/>
    <w:rsid w:val="003D1E60"/>
    <w:rsid w:val="003D2036"/>
    <w:rsid w:val="003D24A7"/>
    <w:rsid w:val="003D2AA4"/>
    <w:rsid w:val="003D2AEB"/>
    <w:rsid w:val="003D30BD"/>
    <w:rsid w:val="003D315D"/>
    <w:rsid w:val="003D3A9D"/>
    <w:rsid w:val="003D3AD3"/>
    <w:rsid w:val="003D3C3C"/>
    <w:rsid w:val="003D3CB2"/>
    <w:rsid w:val="003D4248"/>
    <w:rsid w:val="003D4517"/>
    <w:rsid w:val="003D4541"/>
    <w:rsid w:val="003D4576"/>
    <w:rsid w:val="003D45BC"/>
    <w:rsid w:val="003D46D0"/>
    <w:rsid w:val="003D47E7"/>
    <w:rsid w:val="003D49D0"/>
    <w:rsid w:val="003D4AA3"/>
    <w:rsid w:val="003D4B02"/>
    <w:rsid w:val="003D4B31"/>
    <w:rsid w:val="003D4E1F"/>
    <w:rsid w:val="003D4FA0"/>
    <w:rsid w:val="003D517A"/>
    <w:rsid w:val="003D52B7"/>
    <w:rsid w:val="003D52F9"/>
    <w:rsid w:val="003D554F"/>
    <w:rsid w:val="003D56D0"/>
    <w:rsid w:val="003D5A1B"/>
    <w:rsid w:val="003D5A9E"/>
    <w:rsid w:val="003D5AE7"/>
    <w:rsid w:val="003D5B79"/>
    <w:rsid w:val="003D5C26"/>
    <w:rsid w:val="003D5C33"/>
    <w:rsid w:val="003D5C42"/>
    <w:rsid w:val="003D5E71"/>
    <w:rsid w:val="003D6041"/>
    <w:rsid w:val="003D682D"/>
    <w:rsid w:val="003D691F"/>
    <w:rsid w:val="003D6AAC"/>
    <w:rsid w:val="003D6C58"/>
    <w:rsid w:val="003D6C75"/>
    <w:rsid w:val="003D6C7C"/>
    <w:rsid w:val="003D6CF3"/>
    <w:rsid w:val="003D6E7D"/>
    <w:rsid w:val="003D6F08"/>
    <w:rsid w:val="003D710E"/>
    <w:rsid w:val="003D7155"/>
    <w:rsid w:val="003D721F"/>
    <w:rsid w:val="003D79E8"/>
    <w:rsid w:val="003D79F6"/>
    <w:rsid w:val="003D7DBC"/>
    <w:rsid w:val="003D7EEA"/>
    <w:rsid w:val="003D7F8C"/>
    <w:rsid w:val="003E0457"/>
    <w:rsid w:val="003E0541"/>
    <w:rsid w:val="003E05D1"/>
    <w:rsid w:val="003E0608"/>
    <w:rsid w:val="003E08D7"/>
    <w:rsid w:val="003E0900"/>
    <w:rsid w:val="003E09AE"/>
    <w:rsid w:val="003E0C25"/>
    <w:rsid w:val="003E0D40"/>
    <w:rsid w:val="003E0D70"/>
    <w:rsid w:val="003E100B"/>
    <w:rsid w:val="003E10F0"/>
    <w:rsid w:val="003E1459"/>
    <w:rsid w:val="003E1686"/>
    <w:rsid w:val="003E17EE"/>
    <w:rsid w:val="003E184B"/>
    <w:rsid w:val="003E1944"/>
    <w:rsid w:val="003E1A55"/>
    <w:rsid w:val="003E1CBA"/>
    <w:rsid w:val="003E1D29"/>
    <w:rsid w:val="003E1E95"/>
    <w:rsid w:val="003E206C"/>
    <w:rsid w:val="003E2113"/>
    <w:rsid w:val="003E234B"/>
    <w:rsid w:val="003E2482"/>
    <w:rsid w:val="003E249B"/>
    <w:rsid w:val="003E2698"/>
    <w:rsid w:val="003E27AA"/>
    <w:rsid w:val="003E28D9"/>
    <w:rsid w:val="003E28F0"/>
    <w:rsid w:val="003E29F6"/>
    <w:rsid w:val="003E2B67"/>
    <w:rsid w:val="003E32B5"/>
    <w:rsid w:val="003E333F"/>
    <w:rsid w:val="003E365E"/>
    <w:rsid w:val="003E3849"/>
    <w:rsid w:val="003E3A45"/>
    <w:rsid w:val="003E3A71"/>
    <w:rsid w:val="003E3C4C"/>
    <w:rsid w:val="003E3F54"/>
    <w:rsid w:val="003E44FB"/>
    <w:rsid w:val="003E452B"/>
    <w:rsid w:val="003E4579"/>
    <w:rsid w:val="003E47F9"/>
    <w:rsid w:val="003E47FB"/>
    <w:rsid w:val="003E4A6F"/>
    <w:rsid w:val="003E4B13"/>
    <w:rsid w:val="003E4D37"/>
    <w:rsid w:val="003E4F76"/>
    <w:rsid w:val="003E5033"/>
    <w:rsid w:val="003E5150"/>
    <w:rsid w:val="003E53B4"/>
    <w:rsid w:val="003E5434"/>
    <w:rsid w:val="003E551D"/>
    <w:rsid w:val="003E55C9"/>
    <w:rsid w:val="003E5951"/>
    <w:rsid w:val="003E59CE"/>
    <w:rsid w:val="003E59EF"/>
    <w:rsid w:val="003E5AC6"/>
    <w:rsid w:val="003E5D03"/>
    <w:rsid w:val="003E5ED0"/>
    <w:rsid w:val="003E5F41"/>
    <w:rsid w:val="003E61F5"/>
    <w:rsid w:val="003E6545"/>
    <w:rsid w:val="003E66FB"/>
    <w:rsid w:val="003E68ED"/>
    <w:rsid w:val="003E6946"/>
    <w:rsid w:val="003E698E"/>
    <w:rsid w:val="003E6A69"/>
    <w:rsid w:val="003E6B68"/>
    <w:rsid w:val="003E6C9A"/>
    <w:rsid w:val="003E6F41"/>
    <w:rsid w:val="003E727C"/>
    <w:rsid w:val="003E7564"/>
    <w:rsid w:val="003E7744"/>
    <w:rsid w:val="003E7766"/>
    <w:rsid w:val="003E77E9"/>
    <w:rsid w:val="003E77F8"/>
    <w:rsid w:val="003E796F"/>
    <w:rsid w:val="003E79CD"/>
    <w:rsid w:val="003E7A44"/>
    <w:rsid w:val="003E7A7E"/>
    <w:rsid w:val="003E7BBD"/>
    <w:rsid w:val="003E7EA8"/>
    <w:rsid w:val="003E7F45"/>
    <w:rsid w:val="003F0791"/>
    <w:rsid w:val="003F0834"/>
    <w:rsid w:val="003F084F"/>
    <w:rsid w:val="003F0A3D"/>
    <w:rsid w:val="003F0A69"/>
    <w:rsid w:val="003F0B3A"/>
    <w:rsid w:val="003F10AA"/>
    <w:rsid w:val="003F1294"/>
    <w:rsid w:val="003F14D5"/>
    <w:rsid w:val="003F1741"/>
    <w:rsid w:val="003F192B"/>
    <w:rsid w:val="003F1D28"/>
    <w:rsid w:val="003F1E41"/>
    <w:rsid w:val="003F1FBB"/>
    <w:rsid w:val="003F1FFB"/>
    <w:rsid w:val="003F20C8"/>
    <w:rsid w:val="003F2203"/>
    <w:rsid w:val="003F22F3"/>
    <w:rsid w:val="003F2422"/>
    <w:rsid w:val="003F251C"/>
    <w:rsid w:val="003F2645"/>
    <w:rsid w:val="003F2658"/>
    <w:rsid w:val="003F27D6"/>
    <w:rsid w:val="003F2825"/>
    <w:rsid w:val="003F2912"/>
    <w:rsid w:val="003F2AE6"/>
    <w:rsid w:val="003F2AFB"/>
    <w:rsid w:val="003F2B25"/>
    <w:rsid w:val="003F2E69"/>
    <w:rsid w:val="003F2FE6"/>
    <w:rsid w:val="003F3077"/>
    <w:rsid w:val="003F32F9"/>
    <w:rsid w:val="003F33EF"/>
    <w:rsid w:val="003F3446"/>
    <w:rsid w:val="003F3545"/>
    <w:rsid w:val="003F362E"/>
    <w:rsid w:val="003F37DF"/>
    <w:rsid w:val="003F39EA"/>
    <w:rsid w:val="003F3ADB"/>
    <w:rsid w:val="003F3C01"/>
    <w:rsid w:val="003F3C35"/>
    <w:rsid w:val="003F3C6E"/>
    <w:rsid w:val="003F3EB9"/>
    <w:rsid w:val="003F3F50"/>
    <w:rsid w:val="003F3FF8"/>
    <w:rsid w:val="003F412C"/>
    <w:rsid w:val="003F433B"/>
    <w:rsid w:val="003F45F5"/>
    <w:rsid w:val="003F46F3"/>
    <w:rsid w:val="003F47D0"/>
    <w:rsid w:val="003F4836"/>
    <w:rsid w:val="003F49C7"/>
    <w:rsid w:val="003F4A39"/>
    <w:rsid w:val="003F4A98"/>
    <w:rsid w:val="003F4EC4"/>
    <w:rsid w:val="003F4F92"/>
    <w:rsid w:val="003F4FF8"/>
    <w:rsid w:val="003F5135"/>
    <w:rsid w:val="003F5313"/>
    <w:rsid w:val="003F55A3"/>
    <w:rsid w:val="003F5C95"/>
    <w:rsid w:val="003F5CF1"/>
    <w:rsid w:val="003F5D7E"/>
    <w:rsid w:val="003F60A4"/>
    <w:rsid w:val="003F62A8"/>
    <w:rsid w:val="003F62B5"/>
    <w:rsid w:val="003F62F2"/>
    <w:rsid w:val="003F6526"/>
    <w:rsid w:val="003F6646"/>
    <w:rsid w:val="003F66BC"/>
    <w:rsid w:val="003F6786"/>
    <w:rsid w:val="003F6841"/>
    <w:rsid w:val="003F6BAD"/>
    <w:rsid w:val="003F6E2B"/>
    <w:rsid w:val="003F70F5"/>
    <w:rsid w:val="003F7176"/>
    <w:rsid w:val="003F7569"/>
    <w:rsid w:val="003F7590"/>
    <w:rsid w:val="003F766D"/>
    <w:rsid w:val="003F777A"/>
    <w:rsid w:val="003F7850"/>
    <w:rsid w:val="003F789F"/>
    <w:rsid w:val="003F799D"/>
    <w:rsid w:val="003F7A84"/>
    <w:rsid w:val="003F7B6E"/>
    <w:rsid w:val="003F7BFF"/>
    <w:rsid w:val="004000B4"/>
    <w:rsid w:val="00400311"/>
    <w:rsid w:val="0040035C"/>
    <w:rsid w:val="0040038A"/>
    <w:rsid w:val="004003A4"/>
    <w:rsid w:val="00400594"/>
    <w:rsid w:val="00400703"/>
    <w:rsid w:val="00400737"/>
    <w:rsid w:val="0040093A"/>
    <w:rsid w:val="00400991"/>
    <w:rsid w:val="00400CA6"/>
    <w:rsid w:val="004010BB"/>
    <w:rsid w:val="00401113"/>
    <w:rsid w:val="00401691"/>
    <w:rsid w:val="004017F6"/>
    <w:rsid w:val="004018BA"/>
    <w:rsid w:val="004018FF"/>
    <w:rsid w:val="004019EC"/>
    <w:rsid w:val="00401CF6"/>
    <w:rsid w:val="00401E9E"/>
    <w:rsid w:val="00401F65"/>
    <w:rsid w:val="00401F8F"/>
    <w:rsid w:val="00402083"/>
    <w:rsid w:val="004020FD"/>
    <w:rsid w:val="004020FE"/>
    <w:rsid w:val="00402222"/>
    <w:rsid w:val="00402307"/>
    <w:rsid w:val="0040232D"/>
    <w:rsid w:val="004024CA"/>
    <w:rsid w:val="0040266B"/>
    <w:rsid w:val="004026F5"/>
    <w:rsid w:val="00402714"/>
    <w:rsid w:val="004028F8"/>
    <w:rsid w:val="00402AF6"/>
    <w:rsid w:val="00402BAE"/>
    <w:rsid w:val="00402C69"/>
    <w:rsid w:val="00402F68"/>
    <w:rsid w:val="00402FED"/>
    <w:rsid w:val="0040304F"/>
    <w:rsid w:val="00403096"/>
    <w:rsid w:val="004033D9"/>
    <w:rsid w:val="004035BA"/>
    <w:rsid w:val="004035F5"/>
    <w:rsid w:val="0040363E"/>
    <w:rsid w:val="004037EC"/>
    <w:rsid w:val="00403998"/>
    <w:rsid w:val="00403A8A"/>
    <w:rsid w:val="00403C0B"/>
    <w:rsid w:val="00403C44"/>
    <w:rsid w:val="00403DF8"/>
    <w:rsid w:val="004040B3"/>
    <w:rsid w:val="004041BB"/>
    <w:rsid w:val="00404254"/>
    <w:rsid w:val="004043C0"/>
    <w:rsid w:val="004044C5"/>
    <w:rsid w:val="004046EF"/>
    <w:rsid w:val="0040479A"/>
    <w:rsid w:val="0040484C"/>
    <w:rsid w:val="004048C4"/>
    <w:rsid w:val="00404929"/>
    <w:rsid w:val="00404EB0"/>
    <w:rsid w:val="004053AE"/>
    <w:rsid w:val="00405523"/>
    <w:rsid w:val="0040554D"/>
    <w:rsid w:val="0040555D"/>
    <w:rsid w:val="004056F2"/>
    <w:rsid w:val="00405799"/>
    <w:rsid w:val="00405878"/>
    <w:rsid w:val="0040588C"/>
    <w:rsid w:val="00405B19"/>
    <w:rsid w:val="00405F9B"/>
    <w:rsid w:val="00406338"/>
    <w:rsid w:val="00406929"/>
    <w:rsid w:val="00406960"/>
    <w:rsid w:val="00406ABF"/>
    <w:rsid w:val="00406B3E"/>
    <w:rsid w:val="00406B57"/>
    <w:rsid w:val="00406D52"/>
    <w:rsid w:val="00406D98"/>
    <w:rsid w:val="00406EE5"/>
    <w:rsid w:val="004070A5"/>
    <w:rsid w:val="004070D4"/>
    <w:rsid w:val="0040727F"/>
    <w:rsid w:val="0040736C"/>
    <w:rsid w:val="00407375"/>
    <w:rsid w:val="004073AE"/>
    <w:rsid w:val="0040741B"/>
    <w:rsid w:val="0040744C"/>
    <w:rsid w:val="00407487"/>
    <w:rsid w:val="0040772E"/>
    <w:rsid w:val="00407955"/>
    <w:rsid w:val="00407F4B"/>
    <w:rsid w:val="00407FEA"/>
    <w:rsid w:val="00410665"/>
    <w:rsid w:val="00410871"/>
    <w:rsid w:val="004108A1"/>
    <w:rsid w:val="00410A14"/>
    <w:rsid w:val="00410AC1"/>
    <w:rsid w:val="00410AFB"/>
    <w:rsid w:val="00410B35"/>
    <w:rsid w:val="00410E34"/>
    <w:rsid w:val="00410F4E"/>
    <w:rsid w:val="00411095"/>
    <w:rsid w:val="00411361"/>
    <w:rsid w:val="0041156F"/>
    <w:rsid w:val="004116C2"/>
    <w:rsid w:val="004117DA"/>
    <w:rsid w:val="00411906"/>
    <w:rsid w:val="0041193E"/>
    <w:rsid w:val="00411A10"/>
    <w:rsid w:val="00411B09"/>
    <w:rsid w:val="00411E64"/>
    <w:rsid w:val="0041251F"/>
    <w:rsid w:val="00412526"/>
    <w:rsid w:val="00412554"/>
    <w:rsid w:val="004126DC"/>
    <w:rsid w:val="004128B3"/>
    <w:rsid w:val="00412995"/>
    <w:rsid w:val="00412AC2"/>
    <w:rsid w:val="00412C9C"/>
    <w:rsid w:val="0041300E"/>
    <w:rsid w:val="00413167"/>
    <w:rsid w:val="00413455"/>
    <w:rsid w:val="004134FA"/>
    <w:rsid w:val="00413654"/>
    <w:rsid w:val="00413698"/>
    <w:rsid w:val="0041369E"/>
    <w:rsid w:val="0041391F"/>
    <w:rsid w:val="00413A45"/>
    <w:rsid w:val="00413B29"/>
    <w:rsid w:val="00413B9A"/>
    <w:rsid w:val="00413BD4"/>
    <w:rsid w:val="00413C5E"/>
    <w:rsid w:val="00413E12"/>
    <w:rsid w:val="0041410A"/>
    <w:rsid w:val="00414272"/>
    <w:rsid w:val="004143C4"/>
    <w:rsid w:val="00414730"/>
    <w:rsid w:val="0041473E"/>
    <w:rsid w:val="004148EE"/>
    <w:rsid w:val="00414925"/>
    <w:rsid w:val="00414946"/>
    <w:rsid w:val="004149AB"/>
    <w:rsid w:val="004149B7"/>
    <w:rsid w:val="00414AC3"/>
    <w:rsid w:val="00414C4D"/>
    <w:rsid w:val="00414C5F"/>
    <w:rsid w:val="00414D0C"/>
    <w:rsid w:val="00414ED1"/>
    <w:rsid w:val="0041502E"/>
    <w:rsid w:val="00415433"/>
    <w:rsid w:val="004154AE"/>
    <w:rsid w:val="0041589E"/>
    <w:rsid w:val="004159F8"/>
    <w:rsid w:val="00415C47"/>
    <w:rsid w:val="00415D0B"/>
    <w:rsid w:val="00415DCF"/>
    <w:rsid w:val="00415FF0"/>
    <w:rsid w:val="004160FA"/>
    <w:rsid w:val="0041613B"/>
    <w:rsid w:val="0041666C"/>
    <w:rsid w:val="0041667F"/>
    <w:rsid w:val="004167B4"/>
    <w:rsid w:val="00416854"/>
    <w:rsid w:val="00416A19"/>
    <w:rsid w:val="00416A6F"/>
    <w:rsid w:val="00416B41"/>
    <w:rsid w:val="00416D1E"/>
    <w:rsid w:val="00416EAD"/>
    <w:rsid w:val="00417167"/>
    <w:rsid w:val="004171B1"/>
    <w:rsid w:val="0041727F"/>
    <w:rsid w:val="00417345"/>
    <w:rsid w:val="004175B8"/>
    <w:rsid w:val="004175BC"/>
    <w:rsid w:val="00417604"/>
    <w:rsid w:val="00417714"/>
    <w:rsid w:val="00417763"/>
    <w:rsid w:val="004177CA"/>
    <w:rsid w:val="004177E2"/>
    <w:rsid w:val="0041783F"/>
    <w:rsid w:val="0041787B"/>
    <w:rsid w:val="00417C69"/>
    <w:rsid w:val="00417FA2"/>
    <w:rsid w:val="00420122"/>
    <w:rsid w:val="00420253"/>
    <w:rsid w:val="00420391"/>
    <w:rsid w:val="004203BC"/>
    <w:rsid w:val="0042047B"/>
    <w:rsid w:val="00420486"/>
    <w:rsid w:val="004204B7"/>
    <w:rsid w:val="004207A1"/>
    <w:rsid w:val="004207F9"/>
    <w:rsid w:val="00420974"/>
    <w:rsid w:val="004209F4"/>
    <w:rsid w:val="00420ACA"/>
    <w:rsid w:val="00420D0E"/>
    <w:rsid w:val="00420DD7"/>
    <w:rsid w:val="00420F83"/>
    <w:rsid w:val="00420F8B"/>
    <w:rsid w:val="0042116B"/>
    <w:rsid w:val="004211A8"/>
    <w:rsid w:val="0042153B"/>
    <w:rsid w:val="0042177F"/>
    <w:rsid w:val="00421C93"/>
    <w:rsid w:val="00421EF6"/>
    <w:rsid w:val="00421F16"/>
    <w:rsid w:val="004220A4"/>
    <w:rsid w:val="00422333"/>
    <w:rsid w:val="004223A2"/>
    <w:rsid w:val="004224FF"/>
    <w:rsid w:val="00422753"/>
    <w:rsid w:val="00422814"/>
    <w:rsid w:val="004229E1"/>
    <w:rsid w:val="00422A25"/>
    <w:rsid w:val="00422D88"/>
    <w:rsid w:val="00422E2B"/>
    <w:rsid w:val="00422E43"/>
    <w:rsid w:val="004232E9"/>
    <w:rsid w:val="00423374"/>
    <w:rsid w:val="00423412"/>
    <w:rsid w:val="0042342F"/>
    <w:rsid w:val="00423515"/>
    <w:rsid w:val="00423729"/>
    <w:rsid w:val="0042384C"/>
    <w:rsid w:val="00423962"/>
    <w:rsid w:val="00423C09"/>
    <w:rsid w:val="00423D35"/>
    <w:rsid w:val="00423D8E"/>
    <w:rsid w:val="00424284"/>
    <w:rsid w:val="0042466B"/>
    <w:rsid w:val="00424C62"/>
    <w:rsid w:val="00424D57"/>
    <w:rsid w:val="00424FBD"/>
    <w:rsid w:val="00424FEC"/>
    <w:rsid w:val="004250B6"/>
    <w:rsid w:val="004252B0"/>
    <w:rsid w:val="004254EB"/>
    <w:rsid w:val="00425575"/>
    <w:rsid w:val="004256D3"/>
    <w:rsid w:val="0042584A"/>
    <w:rsid w:val="004259F0"/>
    <w:rsid w:val="00425E06"/>
    <w:rsid w:val="00426026"/>
    <w:rsid w:val="00426181"/>
    <w:rsid w:val="004261E7"/>
    <w:rsid w:val="00426448"/>
    <w:rsid w:val="004267BD"/>
    <w:rsid w:val="0042690A"/>
    <w:rsid w:val="0042690B"/>
    <w:rsid w:val="00426985"/>
    <w:rsid w:val="00426A81"/>
    <w:rsid w:val="00426C42"/>
    <w:rsid w:val="00426CAD"/>
    <w:rsid w:val="00426F78"/>
    <w:rsid w:val="00426F97"/>
    <w:rsid w:val="00427063"/>
    <w:rsid w:val="004271AE"/>
    <w:rsid w:val="00427201"/>
    <w:rsid w:val="00427344"/>
    <w:rsid w:val="004273F0"/>
    <w:rsid w:val="004277AD"/>
    <w:rsid w:val="00427848"/>
    <w:rsid w:val="00427F28"/>
    <w:rsid w:val="00427F30"/>
    <w:rsid w:val="004300D9"/>
    <w:rsid w:val="0043018D"/>
    <w:rsid w:val="004305C5"/>
    <w:rsid w:val="00430664"/>
    <w:rsid w:val="0043067D"/>
    <w:rsid w:val="00430861"/>
    <w:rsid w:val="00430A6C"/>
    <w:rsid w:val="00430C09"/>
    <w:rsid w:val="00430E7B"/>
    <w:rsid w:val="00430F6B"/>
    <w:rsid w:val="0043102A"/>
    <w:rsid w:val="00431089"/>
    <w:rsid w:val="004311C3"/>
    <w:rsid w:val="004312AE"/>
    <w:rsid w:val="004313B0"/>
    <w:rsid w:val="0043151E"/>
    <w:rsid w:val="00431603"/>
    <w:rsid w:val="004317B1"/>
    <w:rsid w:val="00431899"/>
    <w:rsid w:val="004318B3"/>
    <w:rsid w:val="00431922"/>
    <w:rsid w:val="0043198C"/>
    <w:rsid w:val="00431A68"/>
    <w:rsid w:val="00431D5C"/>
    <w:rsid w:val="00431D77"/>
    <w:rsid w:val="004320A2"/>
    <w:rsid w:val="004322A2"/>
    <w:rsid w:val="0043233C"/>
    <w:rsid w:val="00432596"/>
    <w:rsid w:val="0043264D"/>
    <w:rsid w:val="004326F6"/>
    <w:rsid w:val="0043294A"/>
    <w:rsid w:val="00432AB9"/>
    <w:rsid w:val="00432DD5"/>
    <w:rsid w:val="00432FA1"/>
    <w:rsid w:val="00433631"/>
    <w:rsid w:val="0043364E"/>
    <w:rsid w:val="004338B5"/>
    <w:rsid w:val="00433A5C"/>
    <w:rsid w:val="00433B95"/>
    <w:rsid w:val="004342D0"/>
    <w:rsid w:val="00434648"/>
    <w:rsid w:val="00434731"/>
    <w:rsid w:val="004349F1"/>
    <w:rsid w:val="00434A81"/>
    <w:rsid w:val="00434BC1"/>
    <w:rsid w:val="00434C58"/>
    <w:rsid w:val="00434D38"/>
    <w:rsid w:val="00434E5C"/>
    <w:rsid w:val="00434E85"/>
    <w:rsid w:val="00434FEA"/>
    <w:rsid w:val="004352B0"/>
    <w:rsid w:val="0043537B"/>
    <w:rsid w:val="004353DB"/>
    <w:rsid w:val="004356BC"/>
    <w:rsid w:val="004357EA"/>
    <w:rsid w:val="00435B5E"/>
    <w:rsid w:val="00435BB3"/>
    <w:rsid w:val="00435C78"/>
    <w:rsid w:val="00435D98"/>
    <w:rsid w:val="00435E58"/>
    <w:rsid w:val="00435F2D"/>
    <w:rsid w:val="00435F6F"/>
    <w:rsid w:val="0043603A"/>
    <w:rsid w:val="0043640A"/>
    <w:rsid w:val="00436648"/>
    <w:rsid w:val="00436A33"/>
    <w:rsid w:val="00436A79"/>
    <w:rsid w:val="00436B39"/>
    <w:rsid w:val="00436BE7"/>
    <w:rsid w:val="00436C1C"/>
    <w:rsid w:val="00436D10"/>
    <w:rsid w:val="00436EF0"/>
    <w:rsid w:val="0043704A"/>
    <w:rsid w:val="0043705F"/>
    <w:rsid w:val="0043714D"/>
    <w:rsid w:val="0043716A"/>
    <w:rsid w:val="00437232"/>
    <w:rsid w:val="0043737B"/>
    <w:rsid w:val="004373AB"/>
    <w:rsid w:val="004373B4"/>
    <w:rsid w:val="004375D8"/>
    <w:rsid w:val="00437665"/>
    <w:rsid w:val="004376B7"/>
    <w:rsid w:val="00437CD4"/>
    <w:rsid w:val="00437E57"/>
    <w:rsid w:val="00437E9B"/>
    <w:rsid w:val="00437F5F"/>
    <w:rsid w:val="004400C8"/>
    <w:rsid w:val="0044035A"/>
    <w:rsid w:val="00440492"/>
    <w:rsid w:val="004404EB"/>
    <w:rsid w:val="00440830"/>
    <w:rsid w:val="004409FA"/>
    <w:rsid w:val="00440D74"/>
    <w:rsid w:val="00440F77"/>
    <w:rsid w:val="00441309"/>
    <w:rsid w:val="004414E1"/>
    <w:rsid w:val="004415D6"/>
    <w:rsid w:val="00441695"/>
    <w:rsid w:val="00441A6D"/>
    <w:rsid w:val="00441C50"/>
    <w:rsid w:val="00441C59"/>
    <w:rsid w:val="00441DCB"/>
    <w:rsid w:val="00441E16"/>
    <w:rsid w:val="00441E4C"/>
    <w:rsid w:val="00441F65"/>
    <w:rsid w:val="004420EC"/>
    <w:rsid w:val="0044228D"/>
    <w:rsid w:val="004422BE"/>
    <w:rsid w:val="004423B6"/>
    <w:rsid w:val="004423E2"/>
    <w:rsid w:val="00442428"/>
    <w:rsid w:val="004424A6"/>
    <w:rsid w:val="004425FB"/>
    <w:rsid w:val="00442604"/>
    <w:rsid w:val="00442732"/>
    <w:rsid w:val="004428DF"/>
    <w:rsid w:val="0044295F"/>
    <w:rsid w:val="00442C1F"/>
    <w:rsid w:val="00442ECF"/>
    <w:rsid w:val="00443028"/>
    <w:rsid w:val="0044308F"/>
    <w:rsid w:val="0044337B"/>
    <w:rsid w:val="004436BB"/>
    <w:rsid w:val="0044399D"/>
    <w:rsid w:val="00443BB4"/>
    <w:rsid w:val="00443BFF"/>
    <w:rsid w:val="00443D4C"/>
    <w:rsid w:val="00443D60"/>
    <w:rsid w:val="00443D7B"/>
    <w:rsid w:val="00443EEF"/>
    <w:rsid w:val="00444103"/>
    <w:rsid w:val="0044440D"/>
    <w:rsid w:val="00444796"/>
    <w:rsid w:val="0044480A"/>
    <w:rsid w:val="00444A4E"/>
    <w:rsid w:val="00444A8D"/>
    <w:rsid w:val="00444AF0"/>
    <w:rsid w:val="00444C0F"/>
    <w:rsid w:val="00444C1F"/>
    <w:rsid w:val="00444CA6"/>
    <w:rsid w:val="00444DB6"/>
    <w:rsid w:val="00445131"/>
    <w:rsid w:val="00445354"/>
    <w:rsid w:val="004455FB"/>
    <w:rsid w:val="00445807"/>
    <w:rsid w:val="0044582F"/>
    <w:rsid w:val="0044591E"/>
    <w:rsid w:val="0044624F"/>
    <w:rsid w:val="00446341"/>
    <w:rsid w:val="004465D5"/>
    <w:rsid w:val="00446776"/>
    <w:rsid w:val="00446AAD"/>
    <w:rsid w:val="00446CDE"/>
    <w:rsid w:val="00446D05"/>
    <w:rsid w:val="00446D40"/>
    <w:rsid w:val="00446E1A"/>
    <w:rsid w:val="00446F20"/>
    <w:rsid w:val="0044706C"/>
    <w:rsid w:val="004470C1"/>
    <w:rsid w:val="00447320"/>
    <w:rsid w:val="00447384"/>
    <w:rsid w:val="0044782E"/>
    <w:rsid w:val="00447994"/>
    <w:rsid w:val="00447B12"/>
    <w:rsid w:val="0045016F"/>
    <w:rsid w:val="004501CD"/>
    <w:rsid w:val="00450283"/>
    <w:rsid w:val="00450336"/>
    <w:rsid w:val="0045039E"/>
    <w:rsid w:val="004504FA"/>
    <w:rsid w:val="004505BD"/>
    <w:rsid w:val="0045060E"/>
    <w:rsid w:val="004509E7"/>
    <w:rsid w:val="00450D7B"/>
    <w:rsid w:val="00450E41"/>
    <w:rsid w:val="00450F86"/>
    <w:rsid w:val="004511B7"/>
    <w:rsid w:val="00451546"/>
    <w:rsid w:val="0045170D"/>
    <w:rsid w:val="00451729"/>
    <w:rsid w:val="00451759"/>
    <w:rsid w:val="00451786"/>
    <w:rsid w:val="004517B8"/>
    <w:rsid w:val="0045190A"/>
    <w:rsid w:val="00451954"/>
    <w:rsid w:val="004519E6"/>
    <w:rsid w:val="00451C72"/>
    <w:rsid w:val="00452146"/>
    <w:rsid w:val="0045236F"/>
    <w:rsid w:val="0045239B"/>
    <w:rsid w:val="00452806"/>
    <w:rsid w:val="00452899"/>
    <w:rsid w:val="00452ACF"/>
    <w:rsid w:val="00452B01"/>
    <w:rsid w:val="00452C3A"/>
    <w:rsid w:val="00452F6B"/>
    <w:rsid w:val="004530D0"/>
    <w:rsid w:val="00453273"/>
    <w:rsid w:val="00453459"/>
    <w:rsid w:val="0045357C"/>
    <w:rsid w:val="00453A0C"/>
    <w:rsid w:val="00453A4E"/>
    <w:rsid w:val="00453AD5"/>
    <w:rsid w:val="00453FD0"/>
    <w:rsid w:val="004540E9"/>
    <w:rsid w:val="004542B2"/>
    <w:rsid w:val="004548D9"/>
    <w:rsid w:val="004548E5"/>
    <w:rsid w:val="00454A8F"/>
    <w:rsid w:val="00454AEE"/>
    <w:rsid w:val="00454CF8"/>
    <w:rsid w:val="004552BC"/>
    <w:rsid w:val="0045544C"/>
    <w:rsid w:val="00455772"/>
    <w:rsid w:val="004557A9"/>
    <w:rsid w:val="0045601D"/>
    <w:rsid w:val="0045606F"/>
    <w:rsid w:val="00456501"/>
    <w:rsid w:val="0045683C"/>
    <w:rsid w:val="0045684D"/>
    <w:rsid w:val="00456C02"/>
    <w:rsid w:val="00456E00"/>
    <w:rsid w:val="00456E14"/>
    <w:rsid w:val="00456F25"/>
    <w:rsid w:val="0045742E"/>
    <w:rsid w:val="0045780E"/>
    <w:rsid w:val="00457A65"/>
    <w:rsid w:val="00457BA6"/>
    <w:rsid w:val="00457BF1"/>
    <w:rsid w:val="00457C13"/>
    <w:rsid w:val="00457D91"/>
    <w:rsid w:val="00457F14"/>
    <w:rsid w:val="00457F4B"/>
    <w:rsid w:val="004600C8"/>
    <w:rsid w:val="00460284"/>
    <w:rsid w:val="004602EE"/>
    <w:rsid w:val="00460309"/>
    <w:rsid w:val="00460319"/>
    <w:rsid w:val="004604DE"/>
    <w:rsid w:val="00460CD8"/>
    <w:rsid w:val="00460D08"/>
    <w:rsid w:val="00460D28"/>
    <w:rsid w:val="00460F88"/>
    <w:rsid w:val="0046102D"/>
    <w:rsid w:val="00461096"/>
    <w:rsid w:val="00461250"/>
    <w:rsid w:val="0046135B"/>
    <w:rsid w:val="004617EB"/>
    <w:rsid w:val="00461B3B"/>
    <w:rsid w:val="00461C86"/>
    <w:rsid w:val="00461EB8"/>
    <w:rsid w:val="004621CE"/>
    <w:rsid w:val="004622FA"/>
    <w:rsid w:val="00462382"/>
    <w:rsid w:val="004625B9"/>
    <w:rsid w:val="004629CC"/>
    <w:rsid w:val="004629D5"/>
    <w:rsid w:val="00462B4F"/>
    <w:rsid w:val="00462E35"/>
    <w:rsid w:val="00462E36"/>
    <w:rsid w:val="00462F12"/>
    <w:rsid w:val="00462FD2"/>
    <w:rsid w:val="0046311A"/>
    <w:rsid w:val="0046331D"/>
    <w:rsid w:val="0046348B"/>
    <w:rsid w:val="004635B0"/>
    <w:rsid w:val="00463854"/>
    <w:rsid w:val="004638ED"/>
    <w:rsid w:val="0046399B"/>
    <w:rsid w:val="00463D0E"/>
    <w:rsid w:val="00463D17"/>
    <w:rsid w:val="0046419D"/>
    <w:rsid w:val="004644E1"/>
    <w:rsid w:val="00464B5C"/>
    <w:rsid w:val="00464BF3"/>
    <w:rsid w:val="00464C4C"/>
    <w:rsid w:val="00464C86"/>
    <w:rsid w:val="00464E01"/>
    <w:rsid w:val="00464E55"/>
    <w:rsid w:val="00464F28"/>
    <w:rsid w:val="00464F60"/>
    <w:rsid w:val="00465256"/>
    <w:rsid w:val="004652C1"/>
    <w:rsid w:val="00465326"/>
    <w:rsid w:val="00465372"/>
    <w:rsid w:val="0046567E"/>
    <w:rsid w:val="00465BE1"/>
    <w:rsid w:val="00465C05"/>
    <w:rsid w:val="00465C6C"/>
    <w:rsid w:val="00465CFB"/>
    <w:rsid w:val="00465D05"/>
    <w:rsid w:val="00465D5B"/>
    <w:rsid w:val="00465DB1"/>
    <w:rsid w:val="00466064"/>
    <w:rsid w:val="00466185"/>
    <w:rsid w:val="0046622D"/>
    <w:rsid w:val="00466575"/>
    <w:rsid w:val="0046664B"/>
    <w:rsid w:val="00466676"/>
    <w:rsid w:val="00466836"/>
    <w:rsid w:val="00466A6F"/>
    <w:rsid w:val="00466AB4"/>
    <w:rsid w:val="00466AF8"/>
    <w:rsid w:val="00466BCD"/>
    <w:rsid w:val="00466CE2"/>
    <w:rsid w:val="00466D84"/>
    <w:rsid w:val="00467016"/>
    <w:rsid w:val="00467118"/>
    <w:rsid w:val="004679C5"/>
    <w:rsid w:val="004679F6"/>
    <w:rsid w:val="00467C29"/>
    <w:rsid w:val="00467D15"/>
    <w:rsid w:val="00467E81"/>
    <w:rsid w:val="00470013"/>
    <w:rsid w:val="00470303"/>
    <w:rsid w:val="0047055A"/>
    <w:rsid w:val="004705A1"/>
    <w:rsid w:val="00470855"/>
    <w:rsid w:val="00470860"/>
    <w:rsid w:val="004708CB"/>
    <w:rsid w:val="00470C02"/>
    <w:rsid w:val="00470E1D"/>
    <w:rsid w:val="00470F77"/>
    <w:rsid w:val="0047131D"/>
    <w:rsid w:val="004713F3"/>
    <w:rsid w:val="0047145C"/>
    <w:rsid w:val="00471493"/>
    <w:rsid w:val="00471947"/>
    <w:rsid w:val="00471A15"/>
    <w:rsid w:val="00471DB6"/>
    <w:rsid w:val="00471E89"/>
    <w:rsid w:val="0047201A"/>
    <w:rsid w:val="00472548"/>
    <w:rsid w:val="0047256C"/>
    <w:rsid w:val="00472593"/>
    <w:rsid w:val="0047259B"/>
    <w:rsid w:val="004726EA"/>
    <w:rsid w:val="004728DD"/>
    <w:rsid w:val="00472B45"/>
    <w:rsid w:val="004731FF"/>
    <w:rsid w:val="004734E3"/>
    <w:rsid w:val="004736BE"/>
    <w:rsid w:val="00473758"/>
    <w:rsid w:val="004738A7"/>
    <w:rsid w:val="004739E3"/>
    <w:rsid w:val="00473A62"/>
    <w:rsid w:val="00473D15"/>
    <w:rsid w:val="00473D30"/>
    <w:rsid w:val="00474132"/>
    <w:rsid w:val="0047424E"/>
    <w:rsid w:val="0047446F"/>
    <w:rsid w:val="0047447E"/>
    <w:rsid w:val="0047449F"/>
    <w:rsid w:val="00474615"/>
    <w:rsid w:val="004747CC"/>
    <w:rsid w:val="00474850"/>
    <w:rsid w:val="0047494F"/>
    <w:rsid w:val="00474975"/>
    <w:rsid w:val="00474A42"/>
    <w:rsid w:val="00474A43"/>
    <w:rsid w:val="00474C68"/>
    <w:rsid w:val="00474C96"/>
    <w:rsid w:val="00474DC6"/>
    <w:rsid w:val="00474E8A"/>
    <w:rsid w:val="00475192"/>
    <w:rsid w:val="0047578E"/>
    <w:rsid w:val="0047588D"/>
    <w:rsid w:val="004758DB"/>
    <w:rsid w:val="00475D97"/>
    <w:rsid w:val="00475D9B"/>
    <w:rsid w:val="00475F7D"/>
    <w:rsid w:val="004761F3"/>
    <w:rsid w:val="0047622B"/>
    <w:rsid w:val="0047631F"/>
    <w:rsid w:val="004763C4"/>
    <w:rsid w:val="004765D1"/>
    <w:rsid w:val="0047662B"/>
    <w:rsid w:val="00476892"/>
    <w:rsid w:val="00476912"/>
    <w:rsid w:val="00476E06"/>
    <w:rsid w:val="00476E7D"/>
    <w:rsid w:val="00476E8F"/>
    <w:rsid w:val="00476FC3"/>
    <w:rsid w:val="004772AA"/>
    <w:rsid w:val="004774CA"/>
    <w:rsid w:val="0047760E"/>
    <w:rsid w:val="0047778E"/>
    <w:rsid w:val="004777C4"/>
    <w:rsid w:val="00477A7F"/>
    <w:rsid w:val="00477A9D"/>
    <w:rsid w:val="00477BA9"/>
    <w:rsid w:val="00477BAB"/>
    <w:rsid w:val="00477E72"/>
    <w:rsid w:val="004801A3"/>
    <w:rsid w:val="004802E5"/>
    <w:rsid w:val="00480366"/>
    <w:rsid w:val="00480471"/>
    <w:rsid w:val="004804D7"/>
    <w:rsid w:val="00480535"/>
    <w:rsid w:val="0048053F"/>
    <w:rsid w:val="00480B2F"/>
    <w:rsid w:val="00480BCA"/>
    <w:rsid w:val="00480CB6"/>
    <w:rsid w:val="00480EA1"/>
    <w:rsid w:val="00480F4B"/>
    <w:rsid w:val="00480FE7"/>
    <w:rsid w:val="004812C4"/>
    <w:rsid w:val="00481573"/>
    <w:rsid w:val="004815CB"/>
    <w:rsid w:val="00481678"/>
    <w:rsid w:val="00481BEE"/>
    <w:rsid w:val="00481C60"/>
    <w:rsid w:val="00481CFF"/>
    <w:rsid w:val="00481DB6"/>
    <w:rsid w:val="00481EC3"/>
    <w:rsid w:val="004822C3"/>
    <w:rsid w:val="004822DF"/>
    <w:rsid w:val="0048235A"/>
    <w:rsid w:val="004823BC"/>
    <w:rsid w:val="004823FB"/>
    <w:rsid w:val="004824CE"/>
    <w:rsid w:val="00482677"/>
    <w:rsid w:val="00482939"/>
    <w:rsid w:val="00482A95"/>
    <w:rsid w:val="00482E7F"/>
    <w:rsid w:val="00482ED0"/>
    <w:rsid w:val="00482F46"/>
    <w:rsid w:val="00482F68"/>
    <w:rsid w:val="00483007"/>
    <w:rsid w:val="004832B0"/>
    <w:rsid w:val="00483371"/>
    <w:rsid w:val="00483432"/>
    <w:rsid w:val="00483532"/>
    <w:rsid w:val="004839B4"/>
    <w:rsid w:val="00483A45"/>
    <w:rsid w:val="00483A5E"/>
    <w:rsid w:val="00483C18"/>
    <w:rsid w:val="00483D2C"/>
    <w:rsid w:val="00483E1F"/>
    <w:rsid w:val="00483ED9"/>
    <w:rsid w:val="0048413A"/>
    <w:rsid w:val="004841C8"/>
    <w:rsid w:val="00484539"/>
    <w:rsid w:val="00484912"/>
    <w:rsid w:val="0048494C"/>
    <w:rsid w:val="0048495C"/>
    <w:rsid w:val="00484B02"/>
    <w:rsid w:val="00484D1C"/>
    <w:rsid w:val="00484F49"/>
    <w:rsid w:val="00484FE5"/>
    <w:rsid w:val="004857CA"/>
    <w:rsid w:val="00485893"/>
    <w:rsid w:val="00485A9E"/>
    <w:rsid w:val="00485CE6"/>
    <w:rsid w:val="00485EFE"/>
    <w:rsid w:val="0048613C"/>
    <w:rsid w:val="00486153"/>
    <w:rsid w:val="004863B3"/>
    <w:rsid w:val="0048658C"/>
    <w:rsid w:val="00486614"/>
    <w:rsid w:val="0048664E"/>
    <w:rsid w:val="00486742"/>
    <w:rsid w:val="00486798"/>
    <w:rsid w:val="004867DC"/>
    <w:rsid w:val="00486D9A"/>
    <w:rsid w:val="00486DFD"/>
    <w:rsid w:val="00486E49"/>
    <w:rsid w:val="00487036"/>
    <w:rsid w:val="00487056"/>
    <w:rsid w:val="004877F5"/>
    <w:rsid w:val="00487813"/>
    <w:rsid w:val="00487845"/>
    <w:rsid w:val="00487984"/>
    <w:rsid w:val="00487A2D"/>
    <w:rsid w:val="00487C41"/>
    <w:rsid w:val="00487C49"/>
    <w:rsid w:val="00490045"/>
    <w:rsid w:val="004901D5"/>
    <w:rsid w:val="00490532"/>
    <w:rsid w:val="00490550"/>
    <w:rsid w:val="00490684"/>
    <w:rsid w:val="00490941"/>
    <w:rsid w:val="0049097B"/>
    <w:rsid w:val="004909A0"/>
    <w:rsid w:val="00490AF6"/>
    <w:rsid w:val="00490B46"/>
    <w:rsid w:val="00490C25"/>
    <w:rsid w:val="0049106A"/>
    <w:rsid w:val="004911A2"/>
    <w:rsid w:val="0049147F"/>
    <w:rsid w:val="00491D6D"/>
    <w:rsid w:val="00491F79"/>
    <w:rsid w:val="00491FDC"/>
    <w:rsid w:val="00492119"/>
    <w:rsid w:val="004923AD"/>
    <w:rsid w:val="00492436"/>
    <w:rsid w:val="004925E0"/>
    <w:rsid w:val="0049275E"/>
    <w:rsid w:val="00492760"/>
    <w:rsid w:val="004929AE"/>
    <w:rsid w:val="00492EF4"/>
    <w:rsid w:val="00492F11"/>
    <w:rsid w:val="00492F28"/>
    <w:rsid w:val="00492F6D"/>
    <w:rsid w:val="00492FE7"/>
    <w:rsid w:val="00493031"/>
    <w:rsid w:val="0049303C"/>
    <w:rsid w:val="004931FB"/>
    <w:rsid w:val="0049330C"/>
    <w:rsid w:val="00493390"/>
    <w:rsid w:val="0049340C"/>
    <w:rsid w:val="00493434"/>
    <w:rsid w:val="004934A5"/>
    <w:rsid w:val="0049352B"/>
    <w:rsid w:val="0049358E"/>
    <w:rsid w:val="004937D3"/>
    <w:rsid w:val="0049385F"/>
    <w:rsid w:val="004939E6"/>
    <w:rsid w:val="004939E9"/>
    <w:rsid w:val="00493E1A"/>
    <w:rsid w:val="00494027"/>
    <w:rsid w:val="0049405A"/>
    <w:rsid w:val="004940A0"/>
    <w:rsid w:val="004941B9"/>
    <w:rsid w:val="004943A3"/>
    <w:rsid w:val="0049453D"/>
    <w:rsid w:val="004947E2"/>
    <w:rsid w:val="00494898"/>
    <w:rsid w:val="004949A7"/>
    <w:rsid w:val="004949D8"/>
    <w:rsid w:val="00494A6A"/>
    <w:rsid w:val="00494C3D"/>
    <w:rsid w:val="00494C4B"/>
    <w:rsid w:val="00494E18"/>
    <w:rsid w:val="00494ED1"/>
    <w:rsid w:val="00494FB2"/>
    <w:rsid w:val="0049514A"/>
    <w:rsid w:val="00495196"/>
    <w:rsid w:val="00495260"/>
    <w:rsid w:val="004953B8"/>
    <w:rsid w:val="004953DC"/>
    <w:rsid w:val="00495488"/>
    <w:rsid w:val="00495641"/>
    <w:rsid w:val="004957AC"/>
    <w:rsid w:val="00495949"/>
    <w:rsid w:val="004959DF"/>
    <w:rsid w:val="00495A9D"/>
    <w:rsid w:val="00495AB3"/>
    <w:rsid w:val="00495B39"/>
    <w:rsid w:val="00495C67"/>
    <w:rsid w:val="00495EBF"/>
    <w:rsid w:val="00496009"/>
    <w:rsid w:val="0049603D"/>
    <w:rsid w:val="004961DE"/>
    <w:rsid w:val="00496433"/>
    <w:rsid w:val="00496459"/>
    <w:rsid w:val="0049664C"/>
    <w:rsid w:val="00496704"/>
    <w:rsid w:val="0049671D"/>
    <w:rsid w:val="0049692A"/>
    <w:rsid w:val="00496C03"/>
    <w:rsid w:val="00496C6F"/>
    <w:rsid w:val="00496CF2"/>
    <w:rsid w:val="00496DBF"/>
    <w:rsid w:val="00496DC0"/>
    <w:rsid w:val="00497109"/>
    <w:rsid w:val="004971D2"/>
    <w:rsid w:val="00497523"/>
    <w:rsid w:val="004975B3"/>
    <w:rsid w:val="004977EC"/>
    <w:rsid w:val="00497832"/>
    <w:rsid w:val="00497C17"/>
    <w:rsid w:val="00497F5A"/>
    <w:rsid w:val="00497FB5"/>
    <w:rsid w:val="004A01C3"/>
    <w:rsid w:val="004A0285"/>
    <w:rsid w:val="004A03AF"/>
    <w:rsid w:val="004A03FF"/>
    <w:rsid w:val="004A060B"/>
    <w:rsid w:val="004A0C0E"/>
    <w:rsid w:val="004A0C70"/>
    <w:rsid w:val="004A0DEB"/>
    <w:rsid w:val="004A0E0F"/>
    <w:rsid w:val="004A0E40"/>
    <w:rsid w:val="004A0ECC"/>
    <w:rsid w:val="004A1211"/>
    <w:rsid w:val="004A1215"/>
    <w:rsid w:val="004A142B"/>
    <w:rsid w:val="004A1524"/>
    <w:rsid w:val="004A153B"/>
    <w:rsid w:val="004A17D2"/>
    <w:rsid w:val="004A1A8E"/>
    <w:rsid w:val="004A216A"/>
    <w:rsid w:val="004A237A"/>
    <w:rsid w:val="004A239B"/>
    <w:rsid w:val="004A23BA"/>
    <w:rsid w:val="004A24B3"/>
    <w:rsid w:val="004A2629"/>
    <w:rsid w:val="004A2A16"/>
    <w:rsid w:val="004A2B33"/>
    <w:rsid w:val="004A2E7E"/>
    <w:rsid w:val="004A2F1F"/>
    <w:rsid w:val="004A30E6"/>
    <w:rsid w:val="004A34AD"/>
    <w:rsid w:val="004A375A"/>
    <w:rsid w:val="004A3870"/>
    <w:rsid w:val="004A39FF"/>
    <w:rsid w:val="004A3B6D"/>
    <w:rsid w:val="004A3D3A"/>
    <w:rsid w:val="004A3EE4"/>
    <w:rsid w:val="004A3EE6"/>
    <w:rsid w:val="004A3F1C"/>
    <w:rsid w:val="004A3FB3"/>
    <w:rsid w:val="004A4061"/>
    <w:rsid w:val="004A4666"/>
    <w:rsid w:val="004A497B"/>
    <w:rsid w:val="004A4BC7"/>
    <w:rsid w:val="004A4C48"/>
    <w:rsid w:val="004A4D74"/>
    <w:rsid w:val="004A53F7"/>
    <w:rsid w:val="004A570A"/>
    <w:rsid w:val="004A5912"/>
    <w:rsid w:val="004A59F6"/>
    <w:rsid w:val="004A5A16"/>
    <w:rsid w:val="004A5A38"/>
    <w:rsid w:val="004A5B94"/>
    <w:rsid w:val="004A5BF7"/>
    <w:rsid w:val="004A5C0A"/>
    <w:rsid w:val="004A5F2B"/>
    <w:rsid w:val="004A5F60"/>
    <w:rsid w:val="004A6423"/>
    <w:rsid w:val="004A651C"/>
    <w:rsid w:val="004A65D3"/>
    <w:rsid w:val="004A6AAC"/>
    <w:rsid w:val="004A6B18"/>
    <w:rsid w:val="004A6EBB"/>
    <w:rsid w:val="004A6EE6"/>
    <w:rsid w:val="004A6F19"/>
    <w:rsid w:val="004A6F5B"/>
    <w:rsid w:val="004A6FF5"/>
    <w:rsid w:val="004A7128"/>
    <w:rsid w:val="004A712C"/>
    <w:rsid w:val="004A71FF"/>
    <w:rsid w:val="004A7225"/>
    <w:rsid w:val="004A7495"/>
    <w:rsid w:val="004A7685"/>
    <w:rsid w:val="004A76DD"/>
    <w:rsid w:val="004A78FD"/>
    <w:rsid w:val="004A7918"/>
    <w:rsid w:val="004A7A08"/>
    <w:rsid w:val="004A7A1E"/>
    <w:rsid w:val="004A7BC7"/>
    <w:rsid w:val="004B001B"/>
    <w:rsid w:val="004B04D4"/>
    <w:rsid w:val="004B0506"/>
    <w:rsid w:val="004B053C"/>
    <w:rsid w:val="004B06ED"/>
    <w:rsid w:val="004B07B8"/>
    <w:rsid w:val="004B0B26"/>
    <w:rsid w:val="004B0BFA"/>
    <w:rsid w:val="004B0C4D"/>
    <w:rsid w:val="004B0EF6"/>
    <w:rsid w:val="004B1176"/>
    <w:rsid w:val="004B11E4"/>
    <w:rsid w:val="004B1424"/>
    <w:rsid w:val="004B15BD"/>
    <w:rsid w:val="004B1804"/>
    <w:rsid w:val="004B1927"/>
    <w:rsid w:val="004B19C1"/>
    <w:rsid w:val="004B1A0E"/>
    <w:rsid w:val="004B1C4A"/>
    <w:rsid w:val="004B1CD1"/>
    <w:rsid w:val="004B1D34"/>
    <w:rsid w:val="004B1E02"/>
    <w:rsid w:val="004B20E2"/>
    <w:rsid w:val="004B2176"/>
    <w:rsid w:val="004B239C"/>
    <w:rsid w:val="004B23D9"/>
    <w:rsid w:val="004B2585"/>
    <w:rsid w:val="004B260D"/>
    <w:rsid w:val="004B2A45"/>
    <w:rsid w:val="004B2A92"/>
    <w:rsid w:val="004B2E61"/>
    <w:rsid w:val="004B2F43"/>
    <w:rsid w:val="004B2F69"/>
    <w:rsid w:val="004B30B0"/>
    <w:rsid w:val="004B31C3"/>
    <w:rsid w:val="004B3212"/>
    <w:rsid w:val="004B3282"/>
    <w:rsid w:val="004B3328"/>
    <w:rsid w:val="004B33A7"/>
    <w:rsid w:val="004B33C1"/>
    <w:rsid w:val="004B3411"/>
    <w:rsid w:val="004B367B"/>
    <w:rsid w:val="004B368F"/>
    <w:rsid w:val="004B37C6"/>
    <w:rsid w:val="004B3C44"/>
    <w:rsid w:val="004B3DE5"/>
    <w:rsid w:val="004B3F8A"/>
    <w:rsid w:val="004B3FF1"/>
    <w:rsid w:val="004B422A"/>
    <w:rsid w:val="004B429A"/>
    <w:rsid w:val="004B42FC"/>
    <w:rsid w:val="004B4652"/>
    <w:rsid w:val="004B4694"/>
    <w:rsid w:val="004B46F0"/>
    <w:rsid w:val="004B46FC"/>
    <w:rsid w:val="004B4724"/>
    <w:rsid w:val="004B47F4"/>
    <w:rsid w:val="004B49DA"/>
    <w:rsid w:val="004B4A3D"/>
    <w:rsid w:val="004B4A42"/>
    <w:rsid w:val="004B4B28"/>
    <w:rsid w:val="004B4B94"/>
    <w:rsid w:val="004B4C11"/>
    <w:rsid w:val="004B4CA9"/>
    <w:rsid w:val="004B4D1B"/>
    <w:rsid w:val="004B4E6A"/>
    <w:rsid w:val="004B50D6"/>
    <w:rsid w:val="004B5121"/>
    <w:rsid w:val="004B51AD"/>
    <w:rsid w:val="004B5394"/>
    <w:rsid w:val="004B555C"/>
    <w:rsid w:val="004B57A9"/>
    <w:rsid w:val="004B58AF"/>
    <w:rsid w:val="004B5914"/>
    <w:rsid w:val="004B5ABA"/>
    <w:rsid w:val="004B5D6C"/>
    <w:rsid w:val="004B5EA8"/>
    <w:rsid w:val="004B6194"/>
    <w:rsid w:val="004B62DE"/>
    <w:rsid w:val="004B62F3"/>
    <w:rsid w:val="004B6318"/>
    <w:rsid w:val="004B6517"/>
    <w:rsid w:val="004B6553"/>
    <w:rsid w:val="004B655E"/>
    <w:rsid w:val="004B67D0"/>
    <w:rsid w:val="004B6838"/>
    <w:rsid w:val="004B686C"/>
    <w:rsid w:val="004B69FA"/>
    <w:rsid w:val="004B6A04"/>
    <w:rsid w:val="004B6AD2"/>
    <w:rsid w:val="004B6D6E"/>
    <w:rsid w:val="004B6F59"/>
    <w:rsid w:val="004B6FD0"/>
    <w:rsid w:val="004B7168"/>
    <w:rsid w:val="004B732E"/>
    <w:rsid w:val="004B75E8"/>
    <w:rsid w:val="004B786B"/>
    <w:rsid w:val="004B7871"/>
    <w:rsid w:val="004B79A5"/>
    <w:rsid w:val="004B7F77"/>
    <w:rsid w:val="004C002D"/>
    <w:rsid w:val="004C00F1"/>
    <w:rsid w:val="004C04EF"/>
    <w:rsid w:val="004C0553"/>
    <w:rsid w:val="004C0614"/>
    <w:rsid w:val="004C0634"/>
    <w:rsid w:val="004C075D"/>
    <w:rsid w:val="004C09DF"/>
    <w:rsid w:val="004C0AF7"/>
    <w:rsid w:val="004C0B9A"/>
    <w:rsid w:val="004C0C10"/>
    <w:rsid w:val="004C0CF5"/>
    <w:rsid w:val="004C0F7C"/>
    <w:rsid w:val="004C13CA"/>
    <w:rsid w:val="004C1568"/>
    <w:rsid w:val="004C1598"/>
    <w:rsid w:val="004C162E"/>
    <w:rsid w:val="004C17BB"/>
    <w:rsid w:val="004C1930"/>
    <w:rsid w:val="004C19BC"/>
    <w:rsid w:val="004C1B1B"/>
    <w:rsid w:val="004C1D76"/>
    <w:rsid w:val="004C1DE1"/>
    <w:rsid w:val="004C1E15"/>
    <w:rsid w:val="004C1E1D"/>
    <w:rsid w:val="004C1ED3"/>
    <w:rsid w:val="004C1FFE"/>
    <w:rsid w:val="004C201C"/>
    <w:rsid w:val="004C20A0"/>
    <w:rsid w:val="004C2137"/>
    <w:rsid w:val="004C2546"/>
    <w:rsid w:val="004C2579"/>
    <w:rsid w:val="004C26F9"/>
    <w:rsid w:val="004C2715"/>
    <w:rsid w:val="004C2832"/>
    <w:rsid w:val="004C28A3"/>
    <w:rsid w:val="004C28B9"/>
    <w:rsid w:val="004C29DB"/>
    <w:rsid w:val="004C2BE6"/>
    <w:rsid w:val="004C2E4C"/>
    <w:rsid w:val="004C2F17"/>
    <w:rsid w:val="004C3070"/>
    <w:rsid w:val="004C30BB"/>
    <w:rsid w:val="004C35BC"/>
    <w:rsid w:val="004C367E"/>
    <w:rsid w:val="004C3A04"/>
    <w:rsid w:val="004C3A88"/>
    <w:rsid w:val="004C3A8B"/>
    <w:rsid w:val="004C3D6E"/>
    <w:rsid w:val="004C4052"/>
    <w:rsid w:val="004C41DE"/>
    <w:rsid w:val="004C469D"/>
    <w:rsid w:val="004C4703"/>
    <w:rsid w:val="004C47C8"/>
    <w:rsid w:val="004C47E8"/>
    <w:rsid w:val="004C481B"/>
    <w:rsid w:val="004C48E6"/>
    <w:rsid w:val="004C4A6A"/>
    <w:rsid w:val="004C4CA4"/>
    <w:rsid w:val="004C5324"/>
    <w:rsid w:val="004C566D"/>
    <w:rsid w:val="004C59AE"/>
    <w:rsid w:val="004C5C85"/>
    <w:rsid w:val="004C5F73"/>
    <w:rsid w:val="004C625F"/>
    <w:rsid w:val="004C6382"/>
    <w:rsid w:val="004C63EC"/>
    <w:rsid w:val="004C6410"/>
    <w:rsid w:val="004C6497"/>
    <w:rsid w:val="004C6572"/>
    <w:rsid w:val="004C6607"/>
    <w:rsid w:val="004C68B4"/>
    <w:rsid w:val="004C6B60"/>
    <w:rsid w:val="004C6D4A"/>
    <w:rsid w:val="004C6DA5"/>
    <w:rsid w:val="004C719C"/>
    <w:rsid w:val="004C7218"/>
    <w:rsid w:val="004C7388"/>
    <w:rsid w:val="004C7457"/>
    <w:rsid w:val="004C748A"/>
    <w:rsid w:val="004C74C7"/>
    <w:rsid w:val="004C7855"/>
    <w:rsid w:val="004C7983"/>
    <w:rsid w:val="004C7C14"/>
    <w:rsid w:val="004C7C87"/>
    <w:rsid w:val="004C7C8C"/>
    <w:rsid w:val="004C7DC6"/>
    <w:rsid w:val="004C7FF6"/>
    <w:rsid w:val="004D0131"/>
    <w:rsid w:val="004D0206"/>
    <w:rsid w:val="004D03A6"/>
    <w:rsid w:val="004D09D4"/>
    <w:rsid w:val="004D0D4B"/>
    <w:rsid w:val="004D0F6B"/>
    <w:rsid w:val="004D10AF"/>
    <w:rsid w:val="004D10C6"/>
    <w:rsid w:val="004D13BE"/>
    <w:rsid w:val="004D1A46"/>
    <w:rsid w:val="004D1CEB"/>
    <w:rsid w:val="004D1DEC"/>
    <w:rsid w:val="004D1E07"/>
    <w:rsid w:val="004D1F2A"/>
    <w:rsid w:val="004D2136"/>
    <w:rsid w:val="004D21E0"/>
    <w:rsid w:val="004D226B"/>
    <w:rsid w:val="004D2333"/>
    <w:rsid w:val="004D2512"/>
    <w:rsid w:val="004D2700"/>
    <w:rsid w:val="004D27A9"/>
    <w:rsid w:val="004D2C50"/>
    <w:rsid w:val="004D2C88"/>
    <w:rsid w:val="004D2E1D"/>
    <w:rsid w:val="004D2F42"/>
    <w:rsid w:val="004D3080"/>
    <w:rsid w:val="004D308C"/>
    <w:rsid w:val="004D30D8"/>
    <w:rsid w:val="004D30E6"/>
    <w:rsid w:val="004D3131"/>
    <w:rsid w:val="004D317F"/>
    <w:rsid w:val="004D326F"/>
    <w:rsid w:val="004D32D1"/>
    <w:rsid w:val="004D3308"/>
    <w:rsid w:val="004D3315"/>
    <w:rsid w:val="004D3351"/>
    <w:rsid w:val="004D3568"/>
    <w:rsid w:val="004D360D"/>
    <w:rsid w:val="004D36BE"/>
    <w:rsid w:val="004D3935"/>
    <w:rsid w:val="004D3B26"/>
    <w:rsid w:val="004D3BD8"/>
    <w:rsid w:val="004D3D6E"/>
    <w:rsid w:val="004D3DDA"/>
    <w:rsid w:val="004D3E6F"/>
    <w:rsid w:val="004D4175"/>
    <w:rsid w:val="004D43D3"/>
    <w:rsid w:val="004D4597"/>
    <w:rsid w:val="004D4771"/>
    <w:rsid w:val="004D49EB"/>
    <w:rsid w:val="004D4A38"/>
    <w:rsid w:val="004D4A9F"/>
    <w:rsid w:val="004D4C87"/>
    <w:rsid w:val="004D4D6D"/>
    <w:rsid w:val="004D4ED6"/>
    <w:rsid w:val="004D4F54"/>
    <w:rsid w:val="004D540F"/>
    <w:rsid w:val="004D5733"/>
    <w:rsid w:val="004D58E2"/>
    <w:rsid w:val="004D5948"/>
    <w:rsid w:val="004D5B14"/>
    <w:rsid w:val="004D5CE4"/>
    <w:rsid w:val="004D5E78"/>
    <w:rsid w:val="004D60A6"/>
    <w:rsid w:val="004D6176"/>
    <w:rsid w:val="004D63F5"/>
    <w:rsid w:val="004D6460"/>
    <w:rsid w:val="004D6599"/>
    <w:rsid w:val="004D6623"/>
    <w:rsid w:val="004D667A"/>
    <w:rsid w:val="004D66D3"/>
    <w:rsid w:val="004D67C6"/>
    <w:rsid w:val="004D6812"/>
    <w:rsid w:val="004D6916"/>
    <w:rsid w:val="004D6A67"/>
    <w:rsid w:val="004D6BC7"/>
    <w:rsid w:val="004D7006"/>
    <w:rsid w:val="004D72B2"/>
    <w:rsid w:val="004D7356"/>
    <w:rsid w:val="004D77AF"/>
    <w:rsid w:val="004D792B"/>
    <w:rsid w:val="004D7943"/>
    <w:rsid w:val="004D7BAC"/>
    <w:rsid w:val="004D7C18"/>
    <w:rsid w:val="004D7F08"/>
    <w:rsid w:val="004D7F93"/>
    <w:rsid w:val="004D7FDA"/>
    <w:rsid w:val="004E0168"/>
    <w:rsid w:val="004E01B4"/>
    <w:rsid w:val="004E01DA"/>
    <w:rsid w:val="004E026E"/>
    <w:rsid w:val="004E043D"/>
    <w:rsid w:val="004E06D2"/>
    <w:rsid w:val="004E0A5E"/>
    <w:rsid w:val="004E0B56"/>
    <w:rsid w:val="004E0DF3"/>
    <w:rsid w:val="004E0DFB"/>
    <w:rsid w:val="004E0F61"/>
    <w:rsid w:val="004E0FC4"/>
    <w:rsid w:val="004E116F"/>
    <w:rsid w:val="004E11AC"/>
    <w:rsid w:val="004E11E7"/>
    <w:rsid w:val="004E13A2"/>
    <w:rsid w:val="004E1467"/>
    <w:rsid w:val="004E14DA"/>
    <w:rsid w:val="004E166E"/>
    <w:rsid w:val="004E16AE"/>
    <w:rsid w:val="004E178C"/>
    <w:rsid w:val="004E1874"/>
    <w:rsid w:val="004E1914"/>
    <w:rsid w:val="004E1922"/>
    <w:rsid w:val="004E1A03"/>
    <w:rsid w:val="004E1B06"/>
    <w:rsid w:val="004E1B54"/>
    <w:rsid w:val="004E1BD6"/>
    <w:rsid w:val="004E1BDD"/>
    <w:rsid w:val="004E1C40"/>
    <w:rsid w:val="004E1CF0"/>
    <w:rsid w:val="004E1F85"/>
    <w:rsid w:val="004E1F8C"/>
    <w:rsid w:val="004E1FF9"/>
    <w:rsid w:val="004E226B"/>
    <w:rsid w:val="004E2357"/>
    <w:rsid w:val="004E25DC"/>
    <w:rsid w:val="004E2699"/>
    <w:rsid w:val="004E28C0"/>
    <w:rsid w:val="004E2B03"/>
    <w:rsid w:val="004E2B25"/>
    <w:rsid w:val="004E2C29"/>
    <w:rsid w:val="004E2C5E"/>
    <w:rsid w:val="004E2D31"/>
    <w:rsid w:val="004E3080"/>
    <w:rsid w:val="004E30B7"/>
    <w:rsid w:val="004E30D3"/>
    <w:rsid w:val="004E3155"/>
    <w:rsid w:val="004E3190"/>
    <w:rsid w:val="004E3205"/>
    <w:rsid w:val="004E348D"/>
    <w:rsid w:val="004E35C4"/>
    <w:rsid w:val="004E35D0"/>
    <w:rsid w:val="004E360B"/>
    <w:rsid w:val="004E3899"/>
    <w:rsid w:val="004E3BC5"/>
    <w:rsid w:val="004E413A"/>
    <w:rsid w:val="004E4143"/>
    <w:rsid w:val="004E422F"/>
    <w:rsid w:val="004E459B"/>
    <w:rsid w:val="004E497A"/>
    <w:rsid w:val="004E4B41"/>
    <w:rsid w:val="004E4C44"/>
    <w:rsid w:val="004E4CC5"/>
    <w:rsid w:val="004E4E1D"/>
    <w:rsid w:val="004E4FAA"/>
    <w:rsid w:val="004E5015"/>
    <w:rsid w:val="004E5095"/>
    <w:rsid w:val="004E512F"/>
    <w:rsid w:val="004E5353"/>
    <w:rsid w:val="004E539A"/>
    <w:rsid w:val="004E573C"/>
    <w:rsid w:val="004E575E"/>
    <w:rsid w:val="004E58D0"/>
    <w:rsid w:val="004E593E"/>
    <w:rsid w:val="004E5A29"/>
    <w:rsid w:val="004E5A93"/>
    <w:rsid w:val="004E5A98"/>
    <w:rsid w:val="004E5AC9"/>
    <w:rsid w:val="004E5D3F"/>
    <w:rsid w:val="004E5E7E"/>
    <w:rsid w:val="004E5FE4"/>
    <w:rsid w:val="004E5FF0"/>
    <w:rsid w:val="004E60EF"/>
    <w:rsid w:val="004E613B"/>
    <w:rsid w:val="004E63EE"/>
    <w:rsid w:val="004E6454"/>
    <w:rsid w:val="004E66EC"/>
    <w:rsid w:val="004E69F2"/>
    <w:rsid w:val="004E6A15"/>
    <w:rsid w:val="004E6C6C"/>
    <w:rsid w:val="004E6ED7"/>
    <w:rsid w:val="004E7157"/>
    <w:rsid w:val="004E7205"/>
    <w:rsid w:val="004E7343"/>
    <w:rsid w:val="004E7398"/>
    <w:rsid w:val="004E742C"/>
    <w:rsid w:val="004E74B3"/>
    <w:rsid w:val="004E76F2"/>
    <w:rsid w:val="004E770F"/>
    <w:rsid w:val="004E7C15"/>
    <w:rsid w:val="004F0306"/>
    <w:rsid w:val="004F0417"/>
    <w:rsid w:val="004F04E6"/>
    <w:rsid w:val="004F0727"/>
    <w:rsid w:val="004F096A"/>
    <w:rsid w:val="004F0A26"/>
    <w:rsid w:val="004F0E7F"/>
    <w:rsid w:val="004F0FF0"/>
    <w:rsid w:val="004F11D7"/>
    <w:rsid w:val="004F135E"/>
    <w:rsid w:val="004F15C7"/>
    <w:rsid w:val="004F1665"/>
    <w:rsid w:val="004F182A"/>
    <w:rsid w:val="004F1BC0"/>
    <w:rsid w:val="004F1BF3"/>
    <w:rsid w:val="004F1CF5"/>
    <w:rsid w:val="004F1DE1"/>
    <w:rsid w:val="004F2098"/>
    <w:rsid w:val="004F20E0"/>
    <w:rsid w:val="004F2583"/>
    <w:rsid w:val="004F2A0D"/>
    <w:rsid w:val="004F2B0D"/>
    <w:rsid w:val="004F331B"/>
    <w:rsid w:val="004F3374"/>
    <w:rsid w:val="004F350F"/>
    <w:rsid w:val="004F3625"/>
    <w:rsid w:val="004F37F3"/>
    <w:rsid w:val="004F3AC0"/>
    <w:rsid w:val="004F3AF4"/>
    <w:rsid w:val="004F3B70"/>
    <w:rsid w:val="004F3BDC"/>
    <w:rsid w:val="004F3D31"/>
    <w:rsid w:val="004F405D"/>
    <w:rsid w:val="004F4187"/>
    <w:rsid w:val="004F439D"/>
    <w:rsid w:val="004F4609"/>
    <w:rsid w:val="004F465A"/>
    <w:rsid w:val="004F49BA"/>
    <w:rsid w:val="004F4D36"/>
    <w:rsid w:val="004F4ECC"/>
    <w:rsid w:val="004F50C3"/>
    <w:rsid w:val="004F539B"/>
    <w:rsid w:val="004F544B"/>
    <w:rsid w:val="004F5712"/>
    <w:rsid w:val="004F57C4"/>
    <w:rsid w:val="004F5A98"/>
    <w:rsid w:val="004F5CC6"/>
    <w:rsid w:val="004F5DA6"/>
    <w:rsid w:val="004F6069"/>
    <w:rsid w:val="004F634B"/>
    <w:rsid w:val="004F6374"/>
    <w:rsid w:val="004F63BE"/>
    <w:rsid w:val="004F66E1"/>
    <w:rsid w:val="004F6708"/>
    <w:rsid w:val="004F6716"/>
    <w:rsid w:val="004F699F"/>
    <w:rsid w:val="004F6BA5"/>
    <w:rsid w:val="004F6E0E"/>
    <w:rsid w:val="004F6F14"/>
    <w:rsid w:val="004F70D1"/>
    <w:rsid w:val="004F7401"/>
    <w:rsid w:val="004F74C0"/>
    <w:rsid w:val="004F75E9"/>
    <w:rsid w:val="004F7604"/>
    <w:rsid w:val="004F7956"/>
    <w:rsid w:val="004F7F9E"/>
    <w:rsid w:val="005001AE"/>
    <w:rsid w:val="00500273"/>
    <w:rsid w:val="005004DF"/>
    <w:rsid w:val="00500514"/>
    <w:rsid w:val="005005B8"/>
    <w:rsid w:val="005006A2"/>
    <w:rsid w:val="005006D2"/>
    <w:rsid w:val="00500955"/>
    <w:rsid w:val="00500A29"/>
    <w:rsid w:val="00500B5A"/>
    <w:rsid w:val="00500BF8"/>
    <w:rsid w:val="005012B2"/>
    <w:rsid w:val="00501336"/>
    <w:rsid w:val="005013A2"/>
    <w:rsid w:val="005015A1"/>
    <w:rsid w:val="0050165F"/>
    <w:rsid w:val="00501823"/>
    <w:rsid w:val="00501B01"/>
    <w:rsid w:val="00501EAB"/>
    <w:rsid w:val="00501F01"/>
    <w:rsid w:val="005020AC"/>
    <w:rsid w:val="005022D2"/>
    <w:rsid w:val="005023F0"/>
    <w:rsid w:val="005024AB"/>
    <w:rsid w:val="005025B3"/>
    <w:rsid w:val="0050268C"/>
    <w:rsid w:val="00502700"/>
    <w:rsid w:val="0050298B"/>
    <w:rsid w:val="00502A89"/>
    <w:rsid w:val="00502B66"/>
    <w:rsid w:val="00502C70"/>
    <w:rsid w:val="00502C9C"/>
    <w:rsid w:val="00502D16"/>
    <w:rsid w:val="00502EBA"/>
    <w:rsid w:val="00502F44"/>
    <w:rsid w:val="00503107"/>
    <w:rsid w:val="005031E1"/>
    <w:rsid w:val="005031F6"/>
    <w:rsid w:val="005032FF"/>
    <w:rsid w:val="0050332E"/>
    <w:rsid w:val="005034E3"/>
    <w:rsid w:val="005035B6"/>
    <w:rsid w:val="0050371E"/>
    <w:rsid w:val="00503812"/>
    <w:rsid w:val="005038AA"/>
    <w:rsid w:val="00503B10"/>
    <w:rsid w:val="00503C29"/>
    <w:rsid w:val="00503E28"/>
    <w:rsid w:val="00503E40"/>
    <w:rsid w:val="00503ECA"/>
    <w:rsid w:val="00503ED1"/>
    <w:rsid w:val="00503F05"/>
    <w:rsid w:val="00504086"/>
    <w:rsid w:val="005041D7"/>
    <w:rsid w:val="0050469B"/>
    <w:rsid w:val="0050484B"/>
    <w:rsid w:val="00504E23"/>
    <w:rsid w:val="00504E57"/>
    <w:rsid w:val="00504EE8"/>
    <w:rsid w:val="00504FCD"/>
    <w:rsid w:val="005050EC"/>
    <w:rsid w:val="0050522E"/>
    <w:rsid w:val="00505358"/>
    <w:rsid w:val="005054C7"/>
    <w:rsid w:val="005055A4"/>
    <w:rsid w:val="00505654"/>
    <w:rsid w:val="005056D2"/>
    <w:rsid w:val="00505726"/>
    <w:rsid w:val="00505744"/>
    <w:rsid w:val="00505868"/>
    <w:rsid w:val="005059F4"/>
    <w:rsid w:val="00505A72"/>
    <w:rsid w:val="00505AA8"/>
    <w:rsid w:val="00505BC2"/>
    <w:rsid w:val="00505D8F"/>
    <w:rsid w:val="00505E41"/>
    <w:rsid w:val="0050609E"/>
    <w:rsid w:val="005061F9"/>
    <w:rsid w:val="0050637B"/>
    <w:rsid w:val="005063FD"/>
    <w:rsid w:val="0050648E"/>
    <w:rsid w:val="00506534"/>
    <w:rsid w:val="00506A61"/>
    <w:rsid w:val="00506B67"/>
    <w:rsid w:val="00506E3D"/>
    <w:rsid w:val="00506FDA"/>
    <w:rsid w:val="0050720A"/>
    <w:rsid w:val="00507359"/>
    <w:rsid w:val="00507408"/>
    <w:rsid w:val="005074AF"/>
    <w:rsid w:val="005075B9"/>
    <w:rsid w:val="005075FD"/>
    <w:rsid w:val="005076F2"/>
    <w:rsid w:val="005077BB"/>
    <w:rsid w:val="00507A32"/>
    <w:rsid w:val="00507C49"/>
    <w:rsid w:val="00507D86"/>
    <w:rsid w:val="0051014A"/>
    <w:rsid w:val="005103E6"/>
    <w:rsid w:val="0051098F"/>
    <w:rsid w:val="00510A6C"/>
    <w:rsid w:val="00510D42"/>
    <w:rsid w:val="00510D77"/>
    <w:rsid w:val="00510DB7"/>
    <w:rsid w:val="00510DBD"/>
    <w:rsid w:val="00510DE9"/>
    <w:rsid w:val="00510EB4"/>
    <w:rsid w:val="00510F90"/>
    <w:rsid w:val="00511164"/>
    <w:rsid w:val="0051116D"/>
    <w:rsid w:val="00511179"/>
    <w:rsid w:val="00511225"/>
    <w:rsid w:val="0051122A"/>
    <w:rsid w:val="00511240"/>
    <w:rsid w:val="00511315"/>
    <w:rsid w:val="0051144E"/>
    <w:rsid w:val="00511516"/>
    <w:rsid w:val="00511C02"/>
    <w:rsid w:val="00511C71"/>
    <w:rsid w:val="00511D04"/>
    <w:rsid w:val="00511E7C"/>
    <w:rsid w:val="00511FE5"/>
    <w:rsid w:val="0051205F"/>
    <w:rsid w:val="00512319"/>
    <w:rsid w:val="00512396"/>
    <w:rsid w:val="00512562"/>
    <w:rsid w:val="005125F2"/>
    <w:rsid w:val="005127A8"/>
    <w:rsid w:val="005129BB"/>
    <w:rsid w:val="00512A72"/>
    <w:rsid w:val="00512AAF"/>
    <w:rsid w:val="00512B2B"/>
    <w:rsid w:val="00512F00"/>
    <w:rsid w:val="00512FA4"/>
    <w:rsid w:val="005132C3"/>
    <w:rsid w:val="0051341C"/>
    <w:rsid w:val="00513559"/>
    <w:rsid w:val="005135D3"/>
    <w:rsid w:val="00513663"/>
    <w:rsid w:val="005136FC"/>
    <w:rsid w:val="0051379E"/>
    <w:rsid w:val="00513AAB"/>
    <w:rsid w:val="00513AB2"/>
    <w:rsid w:val="00513B31"/>
    <w:rsid w:val="00513BE1"/>
    <w:rsid w:val="00513C44"/>
    <w:rsid w:val="00513D30"/>
    <w:rsid w:val="00513D9F"/>
    <w:rsid w:val="00513E59"/>
    <w:rsid w:val="00513EFF"/>
    <w:rsid w:val="00513F67"/>
    <w:rsid w:val="00513F95"/>
    <w:rsid w:val="00513FD1"/>
    <w:rsid w:val="00514031"/>
    <w:rsid w:val="00514083"/>
    <w:rsid w:val="005145FF"/>
    <w:rsid w:val="00514632"/>
    <w:rsid w:val="005146CD"/>
    <w:rsid w:val="0051477F"/>
    <w:rsid w:val="0051491B"/>
    <w:rsid w:val="0051495F"/>
    <w:rsid w:val="00514B1C"/>
    <w:rsid w:val="00514BBC"/>
    <w:rsid w:val="00514E13"/>
    <w:rsid w:val="00514EA3"/>
    <w:rsid w:val="0051511B"/>
    <w:rsid w:val="0051526F"/>
    <w:rsid w:val="005154AA"/>
    <w:rsid w:val="00515569"/>
    <w:rsid w:val="00515649"/>
    <w:rsid w:val="00515736"/>
    <w:rsid w:val="00515856"/>
    <w:rsid w:val="005159E9"/>
    <w:rsid w:val="005159FF"/>
    <w:rsid w:val="00515A89"/>
    <w:rsid w:val="00515C4E"/>
    <w:rsid w:val="00515E0E"/>
    <w:rsid w:val="00516079"/>
    <w:rsid w:val="005161B6"/>
    <w:rsid w:val="005162B3"/>
    <w:rsid w:val="00516367"/>
    <w:rsid w:val="005164B4"/>
    <w:rsid w:val="0051659C"/>
    <w:rsid w:val="00516686"/>
    <w:rsid w:val="00516689"/>
    <w:rsid w:val="00516725"/>
    <w:rsid w:val="00516849"/>
    <w:rsid w:val="005169D1"/>
    <w:rsid w:val="00516A45"/>
    <w:rsid w:val="00516A71"/>
    <w:rsid w:val="00516ABC"/>
    <w:rsid w:val="00516DC2"/>
    <w:rsid w:val="0051721F"/>
    <w:rsid w:val="005172A1"/>
    <w:rsid w:val="005172E3"/>
    <w:rsid w:val="0051737E"/>
    <w:rsid w:val="00517B99"/>
    <w:rsid w:val="00517C18"/>
    <w:rsid w:val="00517F01"/>
    <w:rsid w:val="00520207"/>
    <w:rsid w:val="0052044E"/>
    <w:rsid w:val="005205E1"/>
    <w:rsid w:val="00520684"/>
    <w:rsid w:val="00520686"/>
    <w:rsid w:val="005206CD"/>
    <w:rsid w:val="005208B7"/>
    <w:rsid w:val="005208DC"/>
    <w:rsid w:val="0052090F"/>
    <w:rsid w:val="00520A2F"/>
    <w:rsid w:val="00520AA0"/>
    <w:rsid w:val="00520E4B"/>
    <w:rsid w:val="00520EA4"/>
    <w:rsid w:val="00521078"/>
    <w:rsid w:val="0052117B"/>
    <w:rsid w:val="00521186"/>
    <w:rsid w:val="00521291"/>
    <w:rsid w:val="005212F3"/>
    <w:rsid w:val="0052150F"/>
    <w:rsid w:val="005215D1"/>
    <w:rsid w:val="005216B5"/>
    <w:rsid w:val="005216E6"/>
    <w:rsid w:val="00521787"/>
    <w:rsid w:val="00521856"/>
    <w:rsid w:val="005219EC"/>
    <w:rsid w:val="00521BFF"/>
    <w:rsid w:val="00521C00"/>
    <w:rsid w:val="00521C2F"/>
    <w:rsid w:val="00521DD7"/>
    <w:rsid w:val="00521E21"/>
    <w:rsid w:val="00521E7F"/>
    <w:rsid w:val="00522046"/>
    <w:rsid w:val="00522054"/>
    <w:rsid w:val="00522211"/>
    <w:rsid w:val="00522278"/>
    <w:rsid w:val="00522341"/>
    <w:rsid w:val="005223B5"/>
    <w:rsid w:val="005223DB"/>
    <w:rsid w:val="005226A5"/>
    <w:rsid w:val="005226FD"/>
    <w:rsid w:val="00522823"/>
    <w:rsid w:val="0052297A"/>
    <w:rsid w:val="00522A1E"/>
    <w:rsid w:val="00522EB4"/>
    <w:rsid w:val="00522ED3"/>
    <w:rsid w:val="00522F10"/>
    <w:rsid w:val="00522F8A"/>
    <w:rsid w:val="005231DF"/>
    <w:rsid w:val="005232F2"/>
    <w:rsid w:val="00523384"/>
    <w:rsid w:val="00523596"/>
    <w:rsid w:val="00523743"/>
    <w:rsid w:val="00523993"/>
    <w:rsid w:val="00523A0B"/>
    <w:rsid w:val="00523B81"/>
    <w:rsid w:val="00523BBF"/>
    <w:rsid w:val="00523BF0"/>
    <w:rsid w:val="00523CA3"/>
    <w:rsid w:val="00523DBB"/>
    <w:rsid w:val="00524135"/>
    <w:rsid w:val="00524275"/>
    <w:rsid w:val="005243E0"/>
    <w:rsid w:val="005244B1"/>
    <w:rsid w:val="005244CA"/>
    <w:rsid w:val="005244EC"/>
    <w:rsid w:val="00524586"/>
    <w:rsid w:val="005245FF"/>
    <w:rsid w:val="00524717"/>
    <w:rsid w:val="00524BAB"/>
    <w:rsid w:val="00524E8C"/>
    <w:rsid w:val="005250B6"/>
    <w:rsid w:val="00525148"/>
    <w:rsid w:val="00525285"/>
    <w:rsid w:val="0052578F"/>
    <w:rsid w:val="00525A38"/>
    <w:rsid w:val="00525AE2"/>
    <w:rsid w:val="00525B4C"/>
    <w:rsid w:val="00525EA9"/>
    <w:rsid w:val="00526429"/>
    <w:rsid w:val="00526491"/>
    <w:rsid w:val="005264D2"/>
    <w:rsid w:val="0052651C"/>
    <w:rsid w:val="00526751"/>
    <w:rsid w:val="00526A16"/>
    <w:rsid w:val="00526A48"/>
    <w:rsid w:val="00526ABB"/>
    <w:rsid w:val="00526B10"/>
    <w:rsid w:val="00526BBB"/>
    <w:rsid w:val="00526C79"/>
    <w:rsid w:val="00526F46"/>
    <w:rsid w:val="00526FDB"/>
    <w:rsid w:val="00526FDE"/>
    <w:rsid w:val="005270F7"/>
    <w:rsid w:val="00527138"/>
    <w:rsid w:val="00527400"/>
    <w:rsid w:val="0052753F"/>
    <w:rsid w:val="005277BE"/>
    <w:rsid w:val="00527954"/>
    <w:rsid w:val="0052795A"/>
    <w:rsid w:val="00527984"/>
    <w:rsid w:val="00527B4D"/>
    <w:rsid w:val="00527F2F"/>
    <w:rsid w:val="00527FD9"/>
    <w:rsid w:val="00530328"/>
    <w:rsid w:val="0053040D"/>
    <w:rsid w:val="00530437"/>
    <w:rsid w:val="00530482"/>
    <w:rsid w:val="0053048F"/>
    <w:rsid w:val="0053057A"/>
    <w:rsid w:val="0053059B"/>
    <w:rsid w:val="00530849"/>
    <w:rsid w:val="00531101"/>
    <w:rsid w:val="0053130F"/>
    <w:rsid w:val="00531370"/>
    <w:rsid w:val="00531763"/>
    <w:rsid w:val="00531A81"/>
    <w:rsid w:val="00531AE8"/>
    <w:rsid w:val="00531AF8"/>
    <w:rsid w:val="00531B1B"/>
    <w:rsid w:val="00531F11"/>
    <w:rsid w:val="005320B7"/>
    <w:rsid w:val="00532158"/>
    <w:rsid w:val="005321A5"/>
    <w:rsid w:val="00532217"/>
    <w:rsid w:val="005322D1"/>
    <w:rsid w:val="0053232F"/>
    <w:rsid w:val="0053240E"/>
    <w:rsid w:val="005324AE"/>
    <w:rsid w:val="00532798"/>
    <w:rsid w:val="005327B1"/>
    <w:rsid w:val="005328B2"/>
    <w:rsid w:val="005328DF"/>
    <w:rsid w:val="00532A84"/>
    <w:rsid w:val="00532AE3"/>
    <w:rsid w:val="00532C65"/>
    <w:rsid w:val="0053319A"/>
    <w:rsid w:val="005332DD"/>
    <w:rsid w:val="005335E8"/>
    <w:rsid w:val="0053360A"/>
    <w:rsid w:val="005337E8"/>
    <w:rsid w:val="0053389A"/>
    <w:rsid w:val="00533B08"/>
    <w:rsid w:val="00533B8C"/>
    <w:rsid w:val="00533BB1"/>
    <w:rsid w:val="00533CA6"/>
    <w:rsid w:val="00533EF8"/>
    <w:rsid w:val="00534040"/>
    <w:rsid w:val="00534086"/>
    <w:rsid w:val="005340DA"/>
    <w:rsid w:val="00534164"/>
    <w:rsid w:val="005342E8"/>
    <w:rsid w:val="00534692"/>
    <w:rsid w:val="00534713"/>
    <w:rsid w:val="00534835"/>
    <w:rsid w:val="00534856"/>
    <w:rsid w:val="00534B39"/>
    <w:rsid w:val="00534C08"/>
    <w:rsid w:val="00534C0B"/>
    <w:rsid w:val="0053504E"/>
    <w:rsid w:val="00535377"/>
    <w:rsid w:val="005354CD"/>
    <w:rsid w:val="00535550"/>
    <w:rsid w:val="005356F0"/>
    <w:rsid w:val="00535768"/>
    <w:rsid w:val="005357E7"/>
    <w:rsid w:val="0053584C"/>
    <w:rsid w:val="005358FF"/>
    <w:rsid w:val="00535A1E"/>
    <w:rsid w:val="00535A7D"/>
    <w:rsid w:val="00535AF4"/>
    <w:rsid w:val="00535C9E"/>
    <w:rsid w:val="00535D12"/>
    <w:rsid w:val="00535F03"/>
    <w:rsid w:val="00535F34"/>
    <w:rsid w:val="00535FE7"/>
    <w:rsid w:val="00535FF6"/>
    <w:rsid w:val="00536045"/>
    <w:rsid w:val="00536057"/>
    <w:rsid w:val="0053609E"/>
    <w:rsid w:val="0053611C"/>
    <w:rsid w:val="005362A2"/>
    <w:rsid w:val="005362DD"/>
    <w:rsid w:val="005362E8"/>
    <w:rsid w:val="00536743"/>
    <w:rsid w:val="00536770"/>
    <w:rsid w:val="0053684A"/>
    <w:rsid w:val="00536865"/>
    <w:rsid w:val="00536AA0"/>
    <w:rsid w:val="00536B12"/>
    <w:rsid w:val="00536C90"/>
    <w:rsid w:val="00536CD2"/>
    <w:rsid w:val="00536F6B"/>
    <w:rsid w:val="0053717F"/>
    <w:rsid w:val="005371E1"/>
    <w:rsid w:val="0053742A"/>
    <w:rsid w:val="00537443"/>
    <w:rsid w:val="005374AF"/>
    <w:rsid w:val="00537835"/>
    <w:rsid w:val="00537B23"/>
    <w:rsid w:val="00537C69"/>
    <w:rsid w:val="00537ED6"/>
    <w:rsid w:val="0054004D"/>
    <w:rsid w:val="00540508"/>
    <w:rsid w:val="00540571"/>
    <w:rsid w:val="0054058B"/>
    <w:rsid w:val="0054078E"/>
    <w:rsid w:val="0054079A"/>
    <w:rsid w:val="005409EA"/>
    <w:rsid w:val="00540C19"/>
    <w:rsid w:val="00540C6F"/>
    <w:rsid w:val="00540D89"/>
    <w:rsid w:val="00540FD9"/>
    <w:rsid w:val="0054114B"/>
    <w:rsid w:val="005412BC"/>
    <w:rsid w:val="00541370"/>
    <w:rsid w:val="00541527"/>
    <w:rsid w:val="005415A3"/>
    <w:rsid w:val="0054171D"/>
    <w:rsid w:val="00541815"/>
    <w:rsid w:val="00541A56"/>
    <w:rsid w:val="00541BA2"/>
    <w:rsid w:val="00541D85"/>
    <w:rsid w:val="005420B0"/>
    <w:rsid w:val="005424D2"/>
    <w:rsid w:val="00542735"/>
    <w:rsid w:val="0054277D"/>
    <w:rsid w:val="00542805"/>
    <w:rsid w:val="0054296C"/>
    <w:rsid w:val="00542B91"/>
    <w:rsid w:val="00542BA0"/>
    <w:rsid w:val="00542DA0"/>
    <w:rsid w:val="00542DDF"/>
    <w:rsid w:val="00542FDD"/>
    <w:rsid w:val="005433D4"/>
    <w:rsid w:val="0054346C"/>
    <w:rsid w:val="0054355E"/>
    <w:rsid w:val="005437E4"/>
    <w:rsid w:val="005437E9"/>
    <w:rsid w:val="0054393F"/>
    <w:rsid w:val="00543A01"/>
    <w:rsid w:val="00543A57"/>
    <w:rsid w:val="00543B98"/>
    <w:rsid w:val="00543D4B"/>
    <w:rsid w:val="00543D82"/>
    <w:rsid w:val="00543DE3"/>
    <w:rsid w:val="00543FD7"/>
    <w:rsid w:val="00544218"/>
    <w:rsid w:val="0054426E"/>
    <w:rsid w:val="00544395"/>
    <w:rsid w:val="0054459D"/>
    <w:rsid w:val="0054470A"/>
    <w:rsid w:val="0054488F"/>
    <w:rsid w:val="00544932"/>
    <w:rsid w:val="005449DB"/>
    <w:rsid w:val="00544A1D"/>
    <w:rsid w:val="00544A44"/>
    <w:rsid w:val="00544B52"/>
    <w:rsid w:val="00544C3A"/>
    <w:rsid w:val="00544D5F"/>
    <w:rsid w:val="00544DB2"/>
    <w:rsid w:val="00544E0D"/>
    <w:rsid w:val="0054533B"/>
    <w:rsid w:val="005454C7"/>
    <w:rsid w:val="0054551E"/>
    <w:rsid w:val="00545603"/>
    <w:rsid w:val="005456B3"/>
    <w:rsid w:val="00545959"/>
    <w:rsid w:val="00545C5C"/>
    <w:rsid w:val="00545CEE"/>
    <w:rsid w:val="00545EA9"/>
    <w:rsid w:val="00545F2F"/>
    <w:rsid w:val="00545F62"/>
    <w:rsid w:val="0054615F"/>
    <w:rsid w:val="005469A7"/>
    <w:rsid w:val="005469BD"/>
    <w:rsid w:val="00546B52"/>
    <w:rsid w:val="00546C0B"/>
    <w:rsid w:val="00547198"/>
    <w:rsid w:val="00547232"/>
    <w:rsid w:val="0054725C"/>
    <w:rsid w:val="005472E0"/>
    <w:rsid w:val="005475ED"/>
    <w:rsid w:val="0054763B"/>
    <w:rsid w:val="005476ED"/>
    <w:rsid w:val="00547730"/>
    <w:rsid w:val="0054778E"/>
    <w:rsid w:val="0054790F"/>
    <w:rsid w:val="00547B35"/>
    <w:rsid w:val="00547BE1"/>
    <w:rsid w:val="00547E7C"/>
    <w:rsid w:val="00547F0C"/>
    <w:rsid w:val="0055003D"/>
    <w:rsid w:val="00550058"/>
    <w:rsid w:val="005500C8"/>
    <w:rsid w:val="00550356"/>
    <w:rsid w:val="0055045D"/>
    <w:rsid w:val="005504E5"/>
    <w:rsid w:val="005506FE"/>
    <w:rsid w:val="00550A4D"/>
    <w:rsid w:val="00550FCD"/>
    <w:rsid w:val="00551599"/>
    <w:rsid w:val="00551D72"/>
    <w:rsid w:val="00551D98"/>
    <w:rsid w:val="00551EFA"/>
    <w:rsid w:val="00551FF4"/>
    <w:rsid w:val="00552234"/>
    <w:rsid w:val="005522BA"/>
    <w:rsid w:val="00552312"/>
    <w:rsid w:val="0055240F"/>
    <w:rsid w:val="00552492"/>
    <w:rsid w:val="005525D1"/>
    <w:rsid w:val="005525E9"/>
    <w:rsid w:val="00552709"/>
    <w:rsid w:val="00552763"/>
    <w:rsid w:val="0055291A"/>
    <w:rsid w:val="00552943"/>
    <w:rsid w:val="00552A41"/>
    <w:rsid w:val="00552ADB"/>
    <w:rsid w:val="00552CDC"/>
    <w:rsid w:val="00552EED"/>
    <w:rsid w:val="00552FC3"/>
    <w:rsid w:val="005531BD"/>
    <w:rsid w:val="005535EF"/>
    <w:rsid w:val="00553712"/>
    <w:rsid w:val="00553717"/>
    <w:rsid w:val="005537DC"/>
    <w:rsid w:val="00553999"/>
    <w:rsid w:val="0055399F"/>
    <w:rsid w:val="00553F77"/>
    <w:rsid w:val="005540AE"/>
    <w:rsid w:val="005542B4"/>
    <w:rsid w:val="0055435A"/>
    <w:rsid w:val="005544CF"/>
    <w:rsid w:val="0055465D"/>
    <w:rsid w:val="0055467B"/>
    <w:rsid w:val="00554791"/>
    <w:rsid w:val="00554DC2"/>
    <w:rsid w:val="005550F0"/>
    <w:rsid w:val="005551C5"/>
    <w:rsid w:val="005552E4"/>
    <w:rsid w:val="00555339"/>
    <w:rsid w:val="00555477"/>
    <w:rsid w:val="0055560E"/>
    <w:rsid w:val="00555656"/>
    <w:rsid w:val="005557F8"/>
    <w:rsid w:val="00555964"/>
    <w:rsid w:val="00555B59"/>
    <w:rsid w:val="00555BA8"/>
    <w:rsid w:val="00555D6D"/>
    <w:rsid w:val="00555F30"/>
    <w:rsid w:val="00555FCC"/>
    <w:rsid w:val="0055603A"/>
    <w:rsid w:val="005561A6"/>
    <w:rsid w:val="005561CA"/>
    <w:rsid w:val="00556295"/>
    <w:rsid w:val="005564E6"/>
    <w:rsid w:val="005567A0"/>
    <w:rsid w:val="00556C54"/>
    <w:rsid w:val="00556D43"/>
    <w:rsid w:val="00556DAF"/>
    <w:rsid w:val="00556E16"/>
    <w:rsid w:val="00556F1A"/>
    <w:rsid w:val="00556F51"/>
    <w:rsid w:val="00557097"/>
    <w:rsid w:val="005570CE"/>
    <w:rsid w:val="00557372"/>
    <w:rsid w:val="00557579"/>
    <w:rsid w:val="0055759E"/>
    <w:rsid w:val="00557761"/>
    <w:rsid w:val="005577B6"/>
    <w:rsid w:val="00557A59"/>
    <w:rsid w:val="00557BCF"/>
    <w:rsid w:val="00557FDF"/>
    <w:rsid w:val="005600C0"/>
    <w:rsid w:val="005600E3"/>
    <w:rsid w:val="00560104"/>
    <w:rsid w:val="0056010D"/>
    <w:rsid w:val="0056021C"/>
    <w:rsid w:val="0056027B"/>
    <w:rsid w:val="005603DD"/>
    <w:rsid w:val="00560521"/>
    <w:rsid w:val="0056059C"/>
    <w:rsid w:val="005605F1"/>
    <w:rsid w:val="0056063B"/>
    <w:rsid w:val="005607B4"/>
    <w:rsid w:val="005609AA"/>
    <w:rsid w:val="00560A8C"/>
    <w:rsid w:val="00560BDB"/>
    <w:rsid w:val="00560C0B"/>
    <w:rsid w:val="005612ED"/>
    <w:rsid w:val="00561521"/>
    <w:rsid w:val="00561651"/>
    <w:rsid w:val="005617A8"/>
    <w:rsid w:val="005619DE"/>
    <w:rsid w:val="00561A80"/>
    <w:rsid w:val="00561B17"/>
    <w:rsid w:val="00561B84"/>
    <w:rsid w:val="00561BFB"/>
    <w:rsid w:val="00561CEF"/>
    <w:rsid w:val="00561D11"/>
    <w:rsid w:val="00561D30"/>
    <w:rsid w:val="00561D3D"/>
    <w:rsid w:val="00561F1C"/>
    <w:rsid w:val="0056224F"/>
    <w:rsid w:val="005626F1"/>
    <w:rsid w:val="00562872"/>
    <w:rsid w:val="005628FB"/>
    <w:rsid w:val="00562B39"/>
    <w:rsid w:val="00562B94"/>
    <w:rsid w:val="00562C2A"/>
    <w:rsid w:val="00562D6A"/>
    <w:rsid w:val="00562DE9"/>
    <w:rsid w:val="00562E70"/>
    <w:rsid w:val="0056328D"/>
    <w:rsid w:val="00563632"/>
    <w:rsid w:val="0056382C"/>
    <w:rsid w:val="00563996"/>
    <w:rsid w:val="00563B8D"/>
    <w:rsid w:val="00563EAF"/>
    <w:rsid w:val="00563FB6"/>
    <w:rsid w:val="00564125"/>
    <w:rsid w:val="005644F7"/>
    <w:rsid w:val="0056470A"/>
    <w:rsid w:val="00564886"/>
    <w:rsid w:val="00564935"/>
    <w:rsid w:val="00564991"/>
    <w:rsid w:val="00564A2F"/>
    <w:rsid w:val="00564AD4"/>
    <w:rsid w:val="00564B6A"/>
    <w:rsid w:val="00564C26"/>
    <w:rsid w:val="00564D75"/>
    <w:rsid w:val="00564DB3"/>
    <w:rsid w:val="00564E2C"/>
    <w:rsid w:val="00564FB6"/>
    <w:rsid w:val="005652A8"/>
    <w:rsid w:val="005652F0"/>
    <w:rsid w:val="00565449"/>
    <w:rsid w:val="005654FE"/>
    <w:rsid w:val="00565825"/>
    <w:rsid w:val="00565928"/>
    <w:rsid w:val="00565AFB"/>
    <w:rsid w:val="00565B8F"/>
    <w:rsid w:val="00565E97"/>
    <w:rsid w:val="00565F79"/>
    <w:rsid w:val="00566098"/>
    <w:rsid w:val="00566161"/>
    <w:rsid w:val="00566365"/>
    <w:rsid w:val="00566599"/>
    <w:rsid w:val="005665D0"/>
    <w:rsid w:val="0056665C"/>
    <w:rsid w:val="00566671"/>
    <w:rsid w:val="00566871"/>
    <w:rsid w:val="0056689B"/>
    <w:rsid w:val="00566947"/>
    <w:rsid w:val="00566961"/>
    <w:rsid w:val="005669D0"/>
    <w:rsid w:val="00566CFF"/>
    <w:rsid w:val="00566D01"/>
    <w:rsid w:val="00566E03"/>
    <w:rsid w:val="005670D9"/>
    <w:rsid w:val="00567128"/>
    <w:rsid w:val="00567180"/>
    <w:rsid w:val="005672BC"/>
    <w:rsid w:val="005672DF"/>
    <w:rsid w:val="00567393"/>
    <w:rsid w:val="0056743A"/>
    <w:rsid w:val="0056754D"/>
    <w:rsid w:val="005675BA"/>
    <w:rsid w:val="00567772"/>
    <w:rsid w:val="005677D7"/>
    <w:rsid w:val="005678BF"/>
    <w:rsid w:val="00567A48"/>
    <w:rsid w:val="00567B4E"/>
    <w:rsid w:val="00567FB4"/>
    <w:rsid w:val="005700C8"/>
    <w:rsid w:val="00570223"/>
    <w:rsid w:val="005704E2"/>
    <w:rsid w:val="005705BB"/>
    <w:rsid w:val="005706DF"/>
    <w:rsid w:val="0057076E"/>
    <w:rsid w:val="00570A36"/>
    <w:rsid w:val="00570B0A"/>
    <w:rsid w:val="00570B58"/>
    <w:rsid w:val="00570C72"/>
    <w:rsid w:val="005710DB"/>
    <w:rsid w:val="00571197"/>
    <w:rsid w:val="00571424"/>
    <w:rsid w:val="00571818"/>
    <w:rsid w:val="00571B58"/>
    <w:rsid w:val="00571CFB"/>
    <w:rsid w:val="00571D5E"/>
    <w:rsid w:val="00571D9E"/>
    <w:rsid w:val="00571ECD"/>
    <w:rsid w:val="00571F1A"/>
    <w:rsid w:val="00572061"/>
    <w:rsid w:val="005723A5"/>
    <w:rsid w:val="00572935"/>
    <w:rsid w:val="00572D1F"/>
    <w:rsid w:val="00572D93"/>
    <w:rsid w:val="00573285"/>
    <w:rsid w:val="00573295"/>
    <w:rsid w:val="00573688"/>
    <w:rsid w:val="005736F4"/>
    <w:rsid w:val="005737A7"/>
    <w:rsid w:val="005737BB"/>
    <w:rsid w:val="0057389D"/>
    <w:rsid w:val="00573A10"/>
    <w:rsid w:val="00573B6D"/>
    <w:rsid w:val="00574069"/>
    <w:rsid w:val="00574453"/>
    <w:rsid w:val="005744A1"/>
    <w:rsid w:val="005744D6"/>
    <w:rsid w:val="00574556"/>
    <w:rsid w:val="00574589"/>
    <w:rsid w:val="005747DA"/>
    <w:rsid w:val="00574C39"/>
    <w:rsid w:val="00574CF1"/>
    <w:rsid w:val="005752DB"/>
    <w:rsid w:val="005753BF"/>
    <w:rsid w:val="0057544B"/>
    <w:rsid w:val="0057544F"/>
    <w:rsid w:val="00575771"/>
    <w:rsid w:val="005758B4"/>
    <w:rsid w:val="00575933"/>
    <w:rsid w:val="00575B30"/>
    <w:rsid w:val="00575CC4"/>
    <w:rsid w:val="00575F74"/>
    <w:rsid w:val="0057623E"/>
    <w:rsid w:val="0057639C"/>
    <w:rsid w:val="0057657F"/>
    <w:rsid w:val="00576785"/>
    <w:rsid w:val="0057678A"/>
    <w:rsid w:val="0057680A"/>
    <w:rsid w:val="00576857"/>
    <w:rsid w:val="0057698D"/>
    <w:rsid w:val="005769AA"/>
    <w:rsid w:val="00576A90"/>
    <w:rsid w:val="00576ACA"/>
    <w:rsid w:val="00576B13"/>
    <w:rsid w:val="00576CA2"/>
    <w:rsid w:val="00576D62"/>
    <w:rsid w:val="005774C3"/>
    <w:rsid w:val="00577AE6"/>
    <w:rsid w:val="00577F8E"/>
    <w:rsid w:val="00577FCE"/>
    <w:rsid w:val="005800C0"/>
    <w:rsid w:val="005805A1"/>
    <w:rsid w:val="0058061E"/>
    <w:rsid w:val="0058084D"/>
    <w:rsid w:val="00580D26"/>
    <w:rsid w:val="00580D27"/>
    <w:rsid w:val="00580D69"/>
    <w:rsid w:val="00580DA1"/>
    <w:rsid w:val="00580F50"/>
    <w:rsid w:val="00580FB2"/>
    <w:rsid w:val="0058111C"/>
    <w:rsid w:val="00581449"/>
    <w:rsid w:val="0058146C"/>
    <w:rsid w:val="005816BC"/>
    <w:rsid w:val="005818A3"/>
    <w:rsid w:val="005818CB"/>
    <w:rsid w:val="00581A52"/>
    <w:rsid w:val="00581A8A"/>
    <w:rsid w:val="00581D0F"/>
    <w:rsid w:val="00581D4A"/>
    <w:rsid w:val="005821F1"/>
    <w:rsid w:val="00582460"/>
    <w:rsid w:val="0058257F"/>
    <w:rsid w:val="00582580"/>
    <w:rsid w:val="005825E5"/>
    <w:rsid w:val="005826E1"/>
    <w:rsid w:val="00582797"/>
    <w:rsid w:val="00582842"/>
    <w:rsid w:val="0058286D"/>
    <w:rsid w:val="005829FE"/>
    <w:rsid w:val="00582D6D"/>
    <w:rsid w:val="00582DAD"/>
    <w:rsid w:val="00582F3C"/>
    <w:rsid w:val="005834F0"/>
    <w:rsid w:val="0058355E"/>
    <w:rsid w:val="005836DE"/>
    <w:rsid w:val="00583771"/>
    <w:rsid w:val="00583785"/>
    <w:rsid w:val="00583908"/>
    <w:rsid w:val="00583A6C"/>
    <w:rsid w:val="00583CDC"/>
    <w:rsid w:val="00583D0D"/>
    <w:rsid w:val="00584341"/>
    <w:rsid w:val="0058446B"/>
    <w:rsid w:val="00584472"/>
    <w:rsid w:val="005844B5"/>
    <w:rsid w:val="00584857"/>
    <w:rsid w:val="00584974"/>
    <w:rsid w:val="00584A68"/>
    <w:rsid w:val="00584AF8"/>
    <w:rsid w:val="00584B8F"/>
    <w:rsid w:val="00584DB1"/>
    <w:rsid w:val="00584EF1"/>
    <w:rsid w:val="00584FC2"/>
    <w:rsid w:val="00584FE2"/>
    <w:rsid w:val="0058502F"/>
    <w:rsid w:val="0058506F"/>
    <w:rsid w:val="005850F6"/>
    <w:rsid w:val="00585213"/>
    <w:rsid w:val="005852DC"/>
    <w:rsid w:val="005855AD"/>
    <w:rsid w:val="005855F4"/>
    <w:rsid w:val="005856FA"/>
    <w:rsid w:val="005857D9"/>
    <w:rsid w:val="0058597B"/>
    <w:rsid w:val="00585D4E"/>
    <w:rsid w:val="00586116"/>
    <w:rsid w:val="005861BA"/>
    <w:rsid w:val="00586422"/>
    <w:rsid w:val="005869CE"/>
    <w:rsid w:val="00586A38"/>
    <w:rsid w:val="00586BBF"/>
    <w:rsid w:val="00586BFE"/>
    <w:rsid w:val="00586D60"/>
    <w:rsid w:val="00587024"/>
    <w:rsid w:val="00587410"/>
    <w:rsid w:val="00587494"/>
    <w:rsid w:val="005874AC"/>
    <w:rsid w:val="00587738"/>
    <w:rsid w:val="00587808"/>
    <w:rsid w:val="0058795B"/>
    <w:rsid w:val="00587A77"/>
    <w:rsid w:val="00587B61"/>
    <w:rsid w:val="00587F48"/>
    <w:rsid w:val="00590041"/>
    <w:rsid w:val="005901CF"/>
    <w:rsid w:val="00590254"/>
    <w:rsid w:val="00590512"/>
    <w:rsid w:val="0059078E"/>
    <w:rsid w:val="00590817"/>
    <w:rsid w:val="00590AC2"/>
    <w:rsid w:val="00590B3C"/>
    <w:rsid w:val="00590D35"/>
    <w:rsid w:val="00590D67"/>
    <w:rsid w:val="00590DCF"/>
    <w:rsid w:val="00590F65"/>
    <w:rsid w:val="0059108A"/>
    <w:rsid w:val="00591149"/>
    <w:rsid w:val="00591186"/>
    <w:rsid w:val="00591222"/>
    <w:rsid w:val="00591235"/>
    <w:rsid w:val="00591258"/>
    <w:rsid w:val="00591363"/>
    <w:rsid w:val="00591692"/>
    <w:rsid w:val="00591C79"/>
    <w:rsid w:val="00591D51"/>
    <w:rsid w:val="00591DB4"/>
    <w:rsid w:val="00591E8F"/>
    <w:rsid w:val="00591E93"/>
    <w:rsid w:val="00591E95"/>
    <w:rsid w:val="00591F27"/>
    <w:rsid w:val="00592018"/>
    <w:rsid w:val="0059210D"/>
    <w:rsid w:val="00592168"/>
    <w:rsid w:val="00592271"/>
    <w:rsid w:val="005925C0"/>
    <w:rsid w:val="0059299E"/>
    <w:rsid w:val="00592A5C"/>
    <w:rsid w:val="00592D13"/>
    <w:rsid w:val="00592E46"/>
    <w:rsid w:val="00592FB4"/>
    <w:rsid w:val="00592FE4"/>
    <w:rsid w:val="0059307E"/>
    <w:rsid w:val="005930EA"/>
    <w:rsid w:val="00593351"/>
    <w:rsid w:val="005939D4"/>
    <w:rsid w:val="00593ABA"/>
    <w:rsid w:val="00593ADC"/>
    <w:rsid w:val="00593BAC"/>
    <w:rsid w:val="00593D18"/>
    <w:rsid w:val="00593DCB"/>
    <w:rsid w:val="00593DEE"/>
    <w:rsid w:val="00593F31"/>
    <w:rsid w:val="005940F8"/>
    <w:rsid w:val="00594117"/>
    <w:rsid w:val="00594255"/>
    <w:rsid w:val="00594506"/>
    <w:rsid w:val="005946E0"/>
    <w:rsid w:val="00594757"/>
    <w:rsid w:val="00594961"/>
    <w:rsid w:val="00594969"/>
    <w:rsid w:val="005949A9"/>
    <w:rsid w:val="005949EB"/>
    <w:rsid w:val="00594C23"/>
    <w:rsid w:val="00594C65"/>
    <w:rsid w:val="00594D8B"/>
    <w:rsid w:val="00594DA7"/>
    <w:rsid w:val="00595055"/>
    <w:rsid w:val="005950CD"/>
    <w:rsid w:val="0059524E"/>
    <w:rsid w:val="005952AB"/>
    <w:rsid w:val="00595300"/>
    <w:rsid w:val="0059533A"/>
    <w:rsid w:val="005956ED"/>
    <w:rsid w:val="00595805"/>
    <w:rsid w:val="00595A6D"/>
    <w:rsid w:val="00595AEB"/>
    <w:rsid w:val="00595B31"/>
    <w:rsid w:val="00595B7B"/>
    <w:rsid w:val="00595CA4"/>
    <w:rsid w:val="00595E3B"/>
    <w:rsid w:val="0059656F"/>
    <w:rsid w:val="00596586"/>
    <w:rsid w:val="005965DC"/>
    <w:rsid w:val="00596655"/>
    <w:rsid w:val="0059666A"/>
    <w:rsid w:val="00596765"/>
    <w:rsid w:val="00596788"/>
    <w:rsid w:val="005968A8"/>
    <w:rsid w:val="0059694A"/>
    <w:rsid w:val="00596A31"/>
    <w:rsid w:val="00596A9E"/>
    <w:rsid w:val="00596CBA"/>
    <w:rsid w:val="00596D35"/>
    <w:rsid w:val="00596E20"/>
    <w:rsid w:val="00596E3D"/>
    <w:rsid w:val="00596F90"/>
    <w:rsid w:val="00597131"/>
    <w:rsid w:val="005972D0"/>
    <w:rsid w:val="005975A1"/>
    <w:rsid w:val="005975BF"/>
    <w:rsid w:val="00597761"/>
    <w:rsid w:val="005977B5"/>
    <w:rsid w:val="005979D2"/>
    <w:rsid w:val="00597AE3"/>
    <w:rsid w:val="00597BE3"/>
    <w:rsid w:val="00597CEA"/>
    <w:rsid w:val="00597E92"/>
    <w:rsid w:val="00597F64"/>
    <w:rsid w:val="00597FAC"/>
    <w:rsid w:val="00597FF7"/>
    <w:rsid w:val="005A0003"/>
    <w:rsid w:val="005A00D8"/>
    <w:rsid w:val="005A01B9"/>
    <w:rsid w:val="005A05A8"/>
    <w:rsid w:val="005A094C"/>
    <w:rsid w:val="005A0994"/>
    <w:rsid w:val="005A0B3F"/>
    <w:rsid w:val="005A0CEB"/>
    <w:rsid w:val="005A0E22"/>
    <w:rsid w:val="005A1154"/>
    <w:rsid w:val="005A1378"/>
    <w:rsid w:val="005A13AC"/>
    <w:rsid w:val="005A149B"/>
    <w:rsid w:val="005A17C1"/>
    <w:rsid w:val="005A18FF"/>
    <w:rsid w:val="005A1B21"/>
    <w:rsid w:val="005A1BC4"/>
    <w:rsid w:val="005A1E8E"/>
    <w:rsid w:val="005A1EAA"/>
    <w:rsid w:val="005A216E"/>
    <w:rsid w:val="005A218C"/>
    <w:rsid w:val="005A227F"/>
    <w:rsid w:val="005A2284"/>
    <w:rsid w:val="005A23BC"/>
    <w:rsid w:val="005A24BF"/>
    <w:rsid w:val="005A258D"/>
    <w:rsid w:val="005A28DF"/>
    <w:rsid w:val="005A2A1B"/>
    <w:rsid w:val="005A2C5E"/>
    <w:rsid w:val="005A2E1A"/>
    <w:rsid w:val="005A2F37"/>
    <w:rsid w:val="005A2FAE"/>
    <w:rsid w:val="005A3224"/>
    <w:rsid w:val="005A3438"/>
    <w:rsid w:val="005A344E"/>
    <w:rsid w:val="005A348A"/>
    <w:rsid w:val="005A3505"/>
    <w:rsid w:val="005A37B9"/>
    <w:rsid w:val="005A3B48"/>
    <w:rsid w:val="005A3B56"/>
    <w:rsid w:val="005A3BE8"/>
    <w:rsid w:val="005A3C2E"/>
    <w:rsid w:val="005A3D55"/>
    <w:rsid w:val="005A4501"/>
    <w:rsid w:val="005A46D3"/>
    <w:rsid w:val="005A472C"/>
    <w:rsid w:val="005A4877"/>
    <w:rsid w:val="005A48A6"/>
    <w:rsid w:val="005A4A5E"/>
    <w:rsid w:val="005A4AAB"/>
    <w:rsid w:val="005A4B76"/>
    <w:rsid w:val="005A4C53"/>
    <w:rsid w:val="005A4DF3"/>
    <w:rsid w:val="005A4EFF"/>
    <w:rsid w:val="005A5118"/>
    <w:rsid w:val="005A5374"/>
    <w:rsid w:val="005A53F3"/>
    <w:rsid w:val="005A550C"/>
    <w:rsid w:val="005A567F"/>
    <w:rsid w:val="005A5A12"/>
    <w:rsid w:val="005A5A5D"/>
    <w:rsid w:val="005A5A65"/>
    <w:rsid w:val="005A5BDB"/>
    <w:rsid w:val="005A5CAF"/>
    <w:rsid w:val="005A5CF0"/>
    <w:rsid w:val="005A5DDA"/>
    <w:rsid w:val="005A5FF4"/>
    <w:rsid w:val="005A62D9"/>
    <w:rsid w:val="005A6331"/>
    <w:rsid w:val="005A6459"/>
    <w:rsid w:val="005A66D6"/>
    <w:rsid w:val="005A67A2"/>
    <w:rsid w:val="005A6C01"/>
    <w:rsid w:val="005A6CB8"/>
    <w:rsid w:val="005A6D9F"/>
    <w:rsid w:val="005A6F25"/>
    <w:rsid w:val="005A789D"/>
    <w:rsid w:val="005A78E5"/>
    <w:rsid w:val="005A7977"/>
    <w:rsid w:val="005A79A4"/>
    <w:rsid w:val="005A7A93"/>
    <w:rsid w:val="005A7BC3"/>
    <w:rsid w:val="005A7C8D"/>
    <w:rsid w:val="005A7D69"/>
    <w:rsid w:val="005A7D86"/>
    <w:rsid w:val="005A7DFD"/>
    <w:rsid w:val="005A7EC9"/>
    <w:rsid w:val="005A7F1C"/>
    <w:rsid w:val="005B00C1"/>
    <w:rsid w:val="005B02E6"/>
    <w:rsid w:val="005B043D"/>
    <w:rsid w:val="005B045D"/>
    <w:rsid w:val="005B053B"/>
    <w:rsid w:val="005B0579"/>
    <w:rsid w:val="005B0598"/>
    <w:rsid w:val="005B0885"/>
    <w:rsid w:val="005B0B50"/>
    <w:rsid w:val="005B0E87"/>
    <w:rsid w:val="005B10E2"/>
    <w:rsid w:val="005B1466"/>
    <w:rsid w:val="005B16C6"/>
    <w:rsid w:val="005B1708"/>
    <w:rsid w:val="005B1748"/>
    <w:rsid w:val="005B1772"/>
    <w:rsid w:val="005B1792"/>
    <w:rsid w:val="005B17F7"/>
    <w:rsid w:val="005B1B0E"/>
    <w:rsid w:val="005B1B12"/>
    <w:rsid w:val="005B1D47"/>
    <w:rsid w:val="005B1D9B"/>
    <w:rsid w:val="005B1DBF"/>
    <w:rsid w:val="005B1E2B"/>
    <w:rsid w:val="005B2093"/>
    <w:rsid w:val="005B23E5"/>
    <w:rsid w:val="005B2567"/>
    <w:rsid w:val="005B26CE"/>
    <w:rsid w:val="005B2B70"/>
    <w:rsid w:val="005B2C7F"/>
    <w:rsid w:val="005B2CAB"/>
    <w:rsid w:val="005B2F55"/>
    <w:rsid w:val="005B2FF6"/>
    <w:rsid w:val="005B2FFD"/>
    <w:rsid w:val="005B3093"/>
    <w:rsid w:val="005B30C8"/>
    <w:rsid w:val="005B3165"/>
    <w:rsid w:val="005B3179"/>
    <w:rsid w:val="005B32C0"/>
    <w:rsid w:val="005B3791"/>
    <w:rsid w:val="005B37B5"/>
    <w:rsid w:val="005B3A95"/>
    <w:rsid w:val="005B3BF4"/>
    <w:rsid w:val="005B3C36"/>
    <w:rsid w:val="005B3D1F"/>
    <w:rsid w:val="005B3DAA"/>
    <w:rsid w:val="005B3EAE"/>
    <w:rsid w:val="005B3FC2"/>
    <w:rsid w:val="005B41F6"/>
    <w:rsid w:val="005B47EF"/>
    <w:rsid w:val="005B47FB"/>
    <w:rsid w:val="005B4B63"/>
    <w:rsid w:val="005B4D2B"/>
    <w:rsid w:val="005B5335"/>
    <w:rsid w:val="005B54D7"/>
    <w:rsid w:val="005B5554"/>
    <w:rsid w:val="005B55EC"/>
    <w:rsid w:val="005B56B1"/>
    <w:rsid w:val="005B573F"/>
    <w:rsid w:val="005B5743"/>
    <w:rsid w:val="005B5763"/>
    <w:rsid w:val="005B5818"/>
    <w:rsid w:val="005B5852"/>
    <w:rsid w:val="005B5A18"/>
    <w:rsid w:val="005B5ADB"/>
    <w:rsid w:val="005B5B19"/>
    <w:rsid w:val="005B5CC2"/>
    <w:rsid w:val="005B5F48"/>
    <w:rsid w:val="005B5FCA"/>
    <w:rsid w:val="005B6077"/>
    <w:rsid w:val="005B6165"/>
    <w:rsid w:val="005B62EA"/>
    <w:rsid w:val="005B6656"/>
    <w:rsid w:val="005B673E"/>
    <w:rsid w:val="005B690C"/>
    <w:rsid w:val="005B6CCC"/>
    <w:rsid w:val="005B6D22"/>
    <w:rsid w:val="005B6D7D"/>
    <w:rsid w:val="005B6E05"/>
    <w:rsid w:val="005B6E20"/>
    <w:rsid w:val="005B6E4E"/>
    <w:rsid w:val="005B74CF"/>
    <w:rsid w:val="005B7555"/>
    <w:rsid w:val="005B7778"/>
    <w:rsid w:val="005B790F"/>
    <w:rsid w:val="005B7E59"/>
    <w:rsid w:val="005C0204"/>
    <w:rsid w:val="005C0322"/>
    <w:rsid w:val="005C03F1"/>
    <w:rsid w:val="005C0553"/>
    <w:rsid w:val="005C0747"/>
    <w:rsid w:val="005C09DA"/>
    <w:rsid w:val="005C0AE4"/>
    <w:rsid w:val="005C0B1D"/>
    <w:rsid w:val="005C0B24"/>
    <w:rsid w:val="005C0EE8"/>
    <w:rsid w:val="005C1147"/>
    <w:rsid w:val="005C1201"/>
    <w:rsid w:val="005C121C"/>
    <w:rsid w:val="005C12F2"/>
    <w:rsid w:val="005C1321"/>
    <w:rsid w:val="005C156A"/>
    <w:rsid w:val="005C15C1"/>
    <w:rsid w:val="005C15FC"/>
    <w:rsid w:val="005C17B2"/>
    <w:rsid w:val="005C1A95"/>
    <w:rsid w:val="005C1D61"/>
    <w:rsid w:val="005C1E94"/>
    <w:rsid w:val="005C2031"/>
    <w:rsid w:val="005C203A"/>
    <w:rsid w:val="005C2305"/>
    <w:rsid w:val="005C23E5"/>
    <w:rsid w:val="005C2513"/>
    <w:rsid w:val="005C2698"/>
    <w:rsid w:val="005C269D"/>
    <w:rsid w:val="005C26F6"/>
    <w:rsid w:val="005C27D8"/>
    <w:rsid w:val="005C2845"/>
    <w:rsid w:val="005C288F"/>
    <w:rsid w:val="005C2981"/>
    <w:rsid w:val="005C2A12"/>
    <w:rsid w:val="005C2AE1"/>
    <w:rsid w:val="005C2AF8"/>
    <w:rsid w:val="005C2CB0"/>
    <w:rsid w:val="005C300A"/>
    <w:rsid w:val="005C31AC"/>
    <w:rsid w:val="005C32B9"/>
    <w:rsid w:val="005C3591"/>
    <w:rsid w:val="005C35FF"/>
    <w:rsid w:val="005C384D"/>
    <w:rsid w:val="005C390E"/>
    <w:rsid w:val="005C3953"/>
    <w:rsid w:val="005C3A06"/>
    <w:rsid w:val="005C3D4E"/>
    <w:rsid w:val="005C3DAC"/>
    <w:rsid w:val="005C3F21"/>
    <w:rsid w:val="005C4327"/>
    <w:rsid w:val="005C43E6"/>
    <w:rsid w:val="005C444E"/>
    <w:rsid w:val="005C44DF"/>
    <w:rsid w:val="005C4508"/>
    <w:rsid w:val="005C451E"/>
    <w:rsid w:val="005C47EC"/>
    <w:rsid w:val="005C4A8F"/>
    <w:rsid w:val="005C4C67"/>
    <w:rsid w:val="005C4E91"/>
    <w:rsid w:val="005C5009"/>
    <w:rsid w:val="005C5031"/>
    <w:rsid w:val="005C5040"/>
    <w:rsid w:val="005C5265"/>
    <w:rsid w:val="005C535E"/>
    <w:rsid w:val="005C5385"/>
    <w:rsid w:val="005C555E"/>
    <w:rsid w:val="005C593D"/>
    <w:rsid w:val="005C599E"/>
    <w:rsid w:val="005C5BE9"/>
    <w:rsid w:val="005C5D81"/>
    <w:rsid w:val="005C5E7B"/>
    <w:rsid w:val="005C5EBD"/>
    <w:rsid w:val="005C6381"/>
    <w:rsid w:val="005C6385"/>
    <w:rsid w:val="005C66FF"/>
    <w:rsid w:val="005C67E1"/>
    <w:rsid w:val="005C695D"/>
    <w:rsid w:val="005C6E93"/>
    <w:rsid w:val="005C6F4B"/>
    <w:rsid w:val="005C6FC8"/>
    <w:rsid w:val="005C70EE"/>
    <w:rsid w:val="005C71B1"/>
    <w:rsid w:val="005C71F5"/>
    <w:rsid w:val="005C7210"/>
    <w:rsid w:val="005C735A"/>
    <w:rsid w:val="005C73CB"/>
    <w:rsid w:val="005C741F"/>
    <w:rsid w:val="005C754B"/>
    <w:rsid w:val="005C7757"/>
    <w:rsid w:val="005C775A"/>
    <w:rsid w:val="005C7833"/>
    <w:rsid w:val="005C7988"/>
    <w:rsid w:val="005C7B40"/>
    <w:rsid w:val="005C7B91"/>
    <w:rsid w:val="005C7C01"/>
    <w:rsid w:val="005C7CC1"/>
    <w:rsid w:val="005C7D9F"/>
    <w:rsid w:val="005D05B9"/>
    <w:rsid w:val="005D0613"/>
    <w:rsid w:val="005D0805"/>
    <w:rsid w:val="005D0C10"/>
    <w:rsid w:val="005D0C3B"/>
    <w:rsid w:val="005D0C8F"/>
    <w:rsid w:val="005D0CBF"/>
    <w:rsid w:val="005D1104"/>
    <w:rsid w:val="005D112D"/>
    <w:rsid w:val="005D1299"/>
    <w:rsid w:val="005D12AB"/>
    <w:rsid w:val="005D143B"/>
    <w:rsid w:val="005D1623"/>
    <w:rsid w:val="005D19C2"/>
    <w:rsid w:val="005D1A1A"/>
    <w:rsid w:val="005D1B19"/>
    <w:rsid w:val="005D1B82"/>
    <w:rsid w:val="005D1D1F"/>
    <w:rsid w:val="005D1DE8"/>
    <w:rsid w:val="005D2014"/>
    <w:rsid w:val="005D208C"/>
    <w:rsid w:val="005D224E"/>
    <w:rsid w:val="005D239B"/>
    <w:rsid w:val="005D23A5"/>
    <w:rsid w:val="005D23D4"/>
    <w:rsid w:val="005D25B3"/>
    <w:rsid w:val="005D2779"/>
    <w:rsid w:val="005D2B11"/>
    <w:rsid w:val="005D2B4A"/>
    <w:rsid w:val="005D2B70"/>
    <w:rsid w:val="005D2BD3"/>
    <w:rsid w:val="005D2C96"/>
    <w:rsid w:val="005D2DAC"/>
    <w:rsid w:val="005D2DD9"/>
    <w:rsid w:val="005D2FFA"/>
    <w:rsid w:val="005D32BB"/>
    <w:rsid w:val="005D3698"/>
    <w:rsid w:val="005D370D"/>
    <w:rsid w:val="005D3A5F"/>
    <w:rsid w:val="005D3AEE"/>
    <w:rsid w:val="005D3B26"/>
    <w:rsid w:val="005D3C81"/>
    <w:rsid w:val="005D3CCD"/>
    <w:rsid w:val="005D3E4B"/>
    <w:rsid w:val="005D3F3F"/>
    <w:rsid w:val="005D40FD"/>
    <w:rsid w:val="005D4218"/>
    <w:rsid w:val="005D42D7"/>
    <w:rsid w:val="005D4656"/>
    <w:rsid w:val="005D46AE"/>
    <w:rsid w:val="005D4857"/>
    <w:rsid w:val="005D4979"/>
    <w:rsid w:val="005D49A8"/>
    <w:rsid w:val="005D4B6A"/>
    <w:rsid w:val="005D4B87"/>
    <w:rsid w:val="005D4D8D"/>
    <w:rsid w:val="005D4EF3"/>
    <w:rsid w:val="005D4F5E"/>
    <w:rsid w:val="005D51D6"/>
    <w:rsid w:val="005D589D"/>
    <w:rsid w:val="005D58CC"/>
    <w:rsid w:val="005D59B4"/>
    <w:rsid w:val="005D5A3A"/>
    <w:rsid w:val="005D5E78"/>
    <w:rsid w:val="005D5FFF"/>
    <w:rsid w:val="005D643C"/>
    <w:rsid w:val="005D665D"/>
    <w:rsid w:val="005D6729"/>
    <w:rsid w:val="005D678A"/>
    <w:rsid w:val="005D69C5"/>
    <w:rsid w:val="005D6ADC"/>
    <w:rsid w:val="005D6B33"/>
    <w:rsid w:val="005D6B7B"/>
    <w:rsid w:val="005D6DE5"/>
    <w:rsid w:val="005D6DE8"/>
    <w:rsid w:val="005D6E29"/>
    <w:rsid w:val="005D721D"/>
    <w:rsid w:val="005D7687"/>
    <w:rsid w:val="005D76F2"/>
    <w:rsid w:val="005D7713"/>
    <w:rsid w:val="005D775D"/>
    <w:rsid w:val="005D778C"/>
    <w:rsid w:val="005D77F7"/>
    <w:rsid w:val="005D780B"/>
    <w:rsid w:val="005D7B0C"/>
    <w:rsid w:val="005D7C72"/>
    <w:rsid w:val="005D7CAE"/>
    <w:rsid w:val="005D7EA5"/>
    <w:rsid w:val="005D7FB1"/>
    <w:rsid w:val="005E065D"/>
    <w:rsid w:val="005E0870"/>
    <w:rsid w:val="005E0B68"/>
    <w:rsid w:val="005E0D82"/>
    <w:rsid w:val="005E0DBD"/>
    <w:rsid w:val="005E0F5F"/>
    <w:rsid w:val="005E1265"/>
    <w:rsid w:val="005E1276"/>
    <w:rsid w:val="005E13D6"/>
    <w:rsid w:val="005E15A8"/>
    <w:rsid w:val="005E1618"/>
    <w:rsid w:val="005E18A6"/>
    <w:rsid w:val="005E18AE"/>
    <w:rsid w:val="005E191E"/>
    <w:rsid w:val="005E1A92"/>
    <w:rsid w:val="005E1AA0"/>
    <w:rsid w:val="005E1AA5"/>
    <w:rsid w:val="005E1AB3"/>
    <w:rsid w:val="005E1B74"/>
    <w:rsid w:val="005E1C5F"/>
    <w:rsid w:val="005E1CDE"/>
    <w:rsid w:val="005E1EC5"/>
    <w:rsid w:val="005E1F0A"/>
    <w:rsid w:val="005E20D1"/>
    <w:rsid w:val="005E2575"/>
    <w:rsid w:val="005E29CD"/>
    <w:rsid w:val="005E2CDC"/>
    <w:rsid w:val="005E2CFC"/>
    <w:rsid w:val="005E2D64"/>
    <w:rsid w:val="005E2F85"/>
    <w:rsid w:val="005E3462"/>
    <w:rsid w:val="005E34CB"/>
    <w:rsid w:val="005E38DB"/>
    <w:rsid w:val="005E394C"/>
    <w:rsid w:val="005E3B7B"/>
    <w:rsid w:val="005E3C2C"/>
    <w:rsid w:val="005E3F79"/>
    <w:rsid w:val="005E42FE"/>
    <w:rsid w:val="005E46B0"/>
    <w:rsid w:val="005E4775"/>
    <w:rsid w:val="005E4A1F"/>
    <w:rsid w:val="005E4EC4"/>
    <w:rsid w:val="005E4F50"/>
    <w:rsid w:val="005E4FC7"/>
    <w:rsid w:val="005E5050"/>
    <w:rsid w:val="005E5561"/>
    <w:rsid w:val="005E5651"/>
    <w:rsid w:val="005E5782"/>
    <w:rsid w:val="005E5870"/>
    <w:rsid w:val="005E58C2"/>
    <w:rsid w:val="005E5B0C"/>
    <w:rsid w:val="005E6119"/>
    <w:rsid w:val="005E623D"/>
    <w:rsid w:val="005E62CE"/>
    <w:rsid w:val="005E6412"/>
    <w:rsid w:val="005E648D"/>
    <w:rsid w:val="005E66D1"/>
    <w:rsid w:val="005E6778"/>
    <w:rsid w:val="005E69ED"/>
    <w:rsid w:val="005E6BA7"/>
    <w:rsid w:val="005E6BF2"/>
    <w:rsid w:val="005E6D02"/>
    <w:rsid w:val="005E6DBC"/>
    <w:rsid w:val="005E72E7"/>
    <w:rsid w:val="005E7363"/>
    <w:rsid w:val="005E753B"/>
    <w:rsid w:val="005E760E"/>
    <w:rsid w:val="005E797E"/>
    <w:rsid w:val="005E79CF"/>
    <w:rsid w:val="005E7A21"/>
    <w:rsid w:val="005E7B88"/>
    <w:rsid w:val="005E7FEC"/>
    <w:rsid w:val="005F002C"/>
    <w:rsid w:val="005F0063"/>
    <w:rsid w:val="005F0095"/>
    <w:rsid w:val="005F00B6"/>
    <w:rsid w:val="005F0125"/>
    <w:rsid w:val="005F023E"/>
    <w:rsid w:val="005F0670"/>
    <w:rsid w:val="005F0F54"/>
    <w:rsid w:val="005F0FB4"/>
    <w:rsid w:val="005F0FE1"/>
    <w:rsid w:val="005F11BB"/>
    <w:rsid w:val="005F11C8"/>
    <w:rsid w:val="005F1401"/>
    <w:rsid w:val="005F14BF"/>
    <w:rsid w:val="005F16F8"/>
    <w:rsid w:val="005F1795"/>
    <w:rsid w:val="005F1802"/>
    <w:rsid w:val="005F19B9"/>
    <w:rsid w:val="005F1A12"/>
    <w:rsid w:val="005F1ABB"/>
    <w:rsid w:val="005F1B6D"/>
    <w:rsid w:val="005F1BDF"/>
    <w:rsid w:val="005F1D58"/>
    <w:rsid w:val="005F1DD0"/>
    <w:rsid w:val="005F1E69"/>
    <w:rsid w:val="005F1F4D"/>
    <w:rsid w:val="005F210D"/>
    <w:rsid w:val="005F237B"/>
    <w:rsid w:val="005F2691"/>
    <w:rsid w:val="005F26F3"/>
    <w:rsid w:val="005F27EF"/>
    <w:rsid w:val="005F2A55"/>
    <w:rsid w:val="005F2CA3"/>
    <w:rsid w:val="005F2EE3"/>
    <w:rsid w:val="005F2F74"/>
    <w:rsid w:val="005F324D"/>
    <w:rsid w:val="005F3330"/>
    <w:rsid w:val="005F3382"/>
    <w:rsid w:val="005F33AD"/>
    <w:rsid w:val="005F35A3"/>
    <w:rsid w:val="005F3665"/>
    <w:rsid w:val="005F3AE4"/>
    <w:rsid w:val="005F3BAC"/>
    <w:rsid w:val="005F3BD1"/>
    <w:rsid w:val="005F3C0F"/>
    <w:rsid w:val="005F3D62"/>
    <w:rsid w:val="005F3E83"/>
    <w:rsid w:val="005F3E8F"/>
    <w:rsid w:val="005F41FF"/>
    <w:rsid w:val="005F425D"/>
    <w:rsid w:val="005F4382"/>
    <w:rsid w:val="005F4443"/>
    <w:rsid w:val="005F45FB"/>
    <w:rsid w:val="005F466E"/>
    <w:rsid w:val="005F46F8"/>
    <w:rsid w:val="005F490E"/>
    <w:rsid w:val="005F4B14"/>
    <w:rsid w:val="005F4BB7"/>
    <w:rsid w:val="005F4D4E"/>
    <w:rsid w:val="005F4DDE"/>
    <w:rsid w:val="005F4E38"/>
    <w:rsid w:val="005F4ED6"/>
    <w:rsid w:val="005F4F0B"/>
    <w:rsid w:val="005F5028"/>
    <w:rsid w:val="005F5094"/>
    <w:rsid w:val="005F50CB"/>
    <w:rsid w:val="005F5103"/>
    <w:rsid w:val="005F51DD"/>
    <w:rsid w:val="005F52FB"/>
    <w:rsid w:val="005F54A3"/>
    <w:rsid w:val="005F560C"/>
    <w:rsid w:val="005F56D8"/>
    <w:rsid w:val="005F589F"/>
    <w:rsid w:val="005F5CAB"/>
    <w:rsid w:val="005F5E0B"/>
    <w:rsid w:val="005F5EE1"/>
    <w:rsid w:val="005F6034"/>
    <w:rsid w:val="005F61FB"/>
    <w:rsid w:val="005F6348"/>
    <w:rsid w:val="005F6760"/>
    <w:rsid w:val="005F68C4"/>
    <w:rsid w:val="005F6D88"/>
    <w:rsid w:val="005F6E22"/>
    <w:rsid w:val="005F712A"/>
    <w:rsid w:val="005F7138"/>
    <w:rsid w:val="005F714E"/>
    <w:rsid w:val="005F73A0"/>
    <w:rsid w:val="005F7650"/>
    <w:rsid w:val="005F771E"/>
    <w:rsid w:val="005F77C4"/>
    <w:rsid w:val="005F78B3"/>
    <w:rsid w:val="005F7944"/>
    <w:rsid w:val="005F7A7F"/>
    <w:rsid w:val="005F7B02"/>
    <w:rsid w:val="005F7C21"/>
    <w:rsid w:val="005F7C23"/>
    <w:rsid w:val="005F7DAB"/>
    <w:rsid w:val="00600213"/>
    <w:rsid w:val="006004BE"/>
    <w:rsid w:val="006008AA"/>
    <w:rsid w:val="006009C0"/>
    <w:rsid w:val="00600B41"/>
    <w:rsid w:val="00600B89"/>
    <w:rsid w:val="00600CE2"/>
    <w:rsid w:val="00600D27"/>
    <w:rsid w:val="00601318"/>
    <w:rsid w:val="00601330"/>
    <w:rsid w:val="00601484"/>
    <w:rsid w:val="00601533"/>
    <w:rsid w:val="006015FE"/>
    <w:rsid w:val="00601707"/>
    <w:rsid w:val="006017D5"/>
    <w:rsid w:val="0060199A"/>
    <w:rsid w:val="00601A4B"/>
    <w:rsid w:val="00601ACF"/>
    <w:rsid w:val="00601EA0"/>
    <w:rsid w:val="00601FEC"/>
    <w:rsid w:val="00602469"/>
    <w:rsid w:val="00602793"/>
    <w:rsid w:val="00602828"/>
    <w:rsid w:val="0060285F"/>
    <w:rsid w:val="00602A4C"/>
    <w:rsid w:val="00602B07"/>
    <w:rsid w:val="00602BE9"/>
    <w:rsid w:val="00603269"/>
    <w:rsid w:val="006034C6"/>
    <w:rsid w:val="00603715"/>
    <w:rsid w:val="00603795"/>
    <w:rsid w:val="00603867"/>
    <w:rsid w:val="00603D0F"/>
    <w:rsid w:val="00603EBA"/>
    <w:rsid w:val="00604086"/>
    <w:rsid w:val="006041D2"/>
    <w:rsid w:val="00604292"/>
    <w:rsid w:val="006043B4"/>
    <w:rsid w:val="006045D0"/>
    <w:rsid w:val="006047EA"/>
    <w:rsid w:val="0060494F"/>
    <w:rsid w:val="00604A6C"/>
    <w:rsid w:val="00604D6E"/>
    <w:rsid w:val="00604D7F"/>
    <w:rsid w:val="00605241"/>
    <w:rsid w:val="00605349"/>
    <w:rsid w:val="006053E3"/>
    <w:rsid w:val="0060551F"/>
    <w:rsid w:val="006055A0"/>
    <w:rsid w:val="006055EB"/>
    <w:rsid w:val="0060578C"/>
    <w:rsid w:val="00605845"/>
    <w:rsid w:val="00605AB8"/>
    <w:rsid w:val="00605BC9"/>
    <w:rsid w:val="00605CFE"/>
    <w:rsid w:val="00605DC3"/>
    <w:rsid w:val="00605E0C"/>
    <w:rsid w:val="00606023"/>
    <w:rsid w:val="00606070"/>
    <w:rsid w:val="006060A4"/>
    <w:rsid w:val="00606287"/>
    <w:rsid w:val="00606342"/>
    <w:rsid w:val="006064BF"/>
    <w:rsid w:val="00606634"/>
    <w:rsid w:val="00606773"/>
    <w:rsid w:val="0060680A"/>
    <w:rsid w:val="0060694D"/>
    <w:rsid w:val="006074D2"/>
    <w:rsid w:val="00607558"/>
    <w:rsid w:val="00607604"/>
    <w:rsid w:val="006076AC"/>
    <w:rsid w:val="00607D39"/>
    <w:rsid w:val="00607D3F"/>
    <w:rsid w:val="00607DB9"/>
    <w:rsid w:val="00610204"/>
    <w:rsid w:val="0061029E"/>
    <w:rsid w:val="0061031D"/>
    <w:rsid w:val="006105D8"/>
    <w:rsid w:val="00610713"/>
    <w:rsid w:val="00610838"/>
    <w:rsid w:val="006108A5"/>
    <w:rsid w:val="00610BA2"/>
    <w:rsid w:val="00610E13"/>
    <w:rsid w:val="00610FBA"/>
    <w:rsid w:val="006110A6"/>
    <w:rsid w:val="0061123E"/>
    <w:rsid w:val="00611269"/>
    <w:rsid w:val="00611290"/>
    <w:rsid w:val="006112B9"/>
    <w:rsid w:val="0061131D"/>
    <w:rsid w:val="00611347"/>
    <w:rsid w:val="006113B2"/>
    <w:rsid w:val="006113CF"/>
    <w:rsid w:val="0061153B"/>
    <w:rsid w:val="00611A59"/>
    <w:rsid w:val="00611D29"/>
    <w:rsid w:val="00611FEA"/>
    <w:rsid w:val="00612283"/>
    <w:rsid w:val="006124C9"/>
    <w:rsid w:val="006125D3"/>
    <w:rsid w:val="00612622"/>
    <w:rsid w:val="0061296C"/>
    <w:rsid w:val="00612B5F"/>
    <w:rsid w:val="00612BC3"/>
    <w:rsid w:val="00612DF8"/>
    <w:rsid w:val="00612E80"/>
    <w:rsid w:val="00612FB4"/>
    <w:rsid w:val="00613153"/>
    <w:rsid w:val="006132EE"/>
    <w:rsid w:val="0061356A"/>
    <w:rsid w:val="006135B5"/>
    <w:rsid w:val="0061364E"/>
    <w:rsid w:val="0061369F"/>
    <w:rsid w:val="00613EF0"/>
    <w:rsid w:val="006145A0"/>
    <w:rsid w:val="006145F7"/>
    <w:rsid w:val="00614789"/>
    <w:rsid w:val="00614999"/>
    <w:rsid w:val="00614A6F"/>
    <w:rsid w:val="006150D2"/>
    <w:rsid w:val="0061515C"/>
    <w:rsid w:val="006151B3"/>
    <w:rsid w:val="0061530B"/>
    <w:rsid w:val="006155AC"/>
    <w:rsid w:val="00615611"/>
    <w:rsid w:val="00615909"/>
    <w:rsid w:val="006159F6"/>
    <w:rsid w:val="00615AEF"/>
    <w:rsid w:val="00615B3A"/>
    <w:rsid w:val="00615DDA"/>
    <w:rsid w:val="00615E4C"/>
    <w:rsid w:val="00615F8D"/>
    <w:rsid w:val="00616001"/>
    <w:rsid w:val="00616219"/>
    <w:rsid w:val="00616902"/>
    <w:rsid w:val="00616AAB"/>
    <w:rsid w:val="00616EBA"/>
    <w:rsid w:val="00616EF0"/>
    <w:rsid w:val="00616F96"/>
    <w:rsid w:val="006171DE"/>
    <w:rsid w:val="006172C1"/>
    <w:rsid w:val="006174CE"/>
    <w:rsid w:val="006177F1"/>
    <w:rsid w:val="006178FC"/>
    <w:rsid w:val="00617948"/>
    <w:rsid w:val="00617A6E"/>
    <w:rsid w:val="00617BD5"/>
    <w:rsid w:val="006200A7"/>
    <w:rsid w:val="006201E7"/>
    <w:rsid w:val="00620660"/>
    <w:rsid w:val="0062086F"/>
    <w:rsid w:val="006208C5"/>
    <w:rsid w:val="00620B1B"/>
    <w:rsid w:val="00620CC1"/>
    <w:rsid w:val="00620D82"/>
    <w:rsid w:val="0062120B"/>
    <w:rsid w:val="00621343"/>
    <w:rsid w:val="0062137D"/>
    <w:rsid w:val="006213F0"/>
    <w:rsid w:val="0062153B"/>
    <w:rsid w:val="006215AB"/>
    <w:rsid w:val="006216D7"/>
    <w:rsid w:val="006219FF"/>
    <w:rsid w:val="00621AC7"/>
    <w:rsid w:val="00621E2B"/>
    <w:rsid w:val="0062206E"/>
    <w:rsid w:val="006220DA"/>
    <w:rsid w:val="006227A1"/>
    <w:rsid w:val="0062280B"/>
    <w:rsid w:val="006229EA"/>
    <w:rsid w:val="00622B33"/>
    <w:rsid w:val="00622B57"/>
    <w:rsid w:val="00622DA7"/>
    <w:rsid w:val="00622FD8"/>
    <w:rsid w:val="00623051"/>
    <w:rsid w:val="00623345"/>
    <w:rsid w:val="0062341D"/>
    <w:rsid w:val="0062352D"/>
    <w:rsid w:val="00623687"/>
    <w:rsid w:val="0062386D"/>
    <w:rsid w:val="00623980"/>
    <w:rsid w:val="00623A9E"/>
    <w:rsid w:val="00623CEC"/>
    <w:rsid w:val="00623CF2"/>
    <w:rsid w:val="00623EAB"/>
    <w:rsid w:val="00623FD6"/>
    <w:rsid w:val="00624120"/>
    <w:rsid w:val="0062413A"/>
    <w:rsid w:val="006242E1"/>
    <w:rsid w:val="0062430A"/>
    <w:rsid w:val="00624493"/>
    <w:rsid w:val="006245E3"/>
    <w:rsid w:val="00624671"/>
    <w:rsid w:val="0062467A"/>
    <w:rsid w:val="006249C5"/>
    <w:rsid w:val="00624D47"/>
    <w:rsid w:val="00624D54"/>
    <w:rsid w:val="00624DB3"/>
    <w:rsid w:val="00624EBF"/>
    <w:rsid w:val="00624F39"/>
    <w:rsid w:val="00624FC0"/>
    <w:rsid w:val="006251D2"/>
    <w:rsid w:val="00625215"/>
    <w:rsid w:val="006253A1"/>
    <w:rsid w:val="00625662"/>
    <w:rsid w:val="00625744"/>
    <w:rsid w:val="006258AB"/>
    <w:rsid w:val="006258CE"/>
    <w:rsid w:val="006258FD"/>
    <w:rsid w:val="006259BD"/>
    <w:rsid w:val="00625AD4"/>
    <w:rsid w:val="00625E5B"/>
    <w:rsid w:val="00625EDD"/>
    <w:rsid w:val="0062640F"/>
    <w:rsid w:val="0062665F"/>
    <w:rsid w:val="00626897"/>
    <w:rsid w:val="006268F9"/>
    <w:rsid w:val="00626A92"/>
    <w:rsid w:val="00626B59"/>
    <w:rsid w:val="00626BAC"/>
    <w:rsid w:val="00626C18"/>
    <w:rsid w:val="00626F10"/>
    <w:rsid w:val="0062785F"/>
    <w:rsid w:val="00627890"/>
    <w:rsid w:val="0062797B"/>
    <w:rsid w:val="00627BB7"/>
    <w:rsid w:val="00627DFD"/>
    <w:rsid w:val="00627E39"/>
    <w:rsid w:val="00627ECD"/>
    <w:rsid w:val="0063001F"/>
    <w:rsid w:val="00630107"/>
    <w:rsid w:val="00630366"/>
    <w:rsid w:val="0063056B"/>
    <w:rsid w:val="00630586"/>
    <w:rsid w:val="00630A19"/>
    <w:rsid w:val="00630AC5"/>
    <w:rsid w:val="00630AE4"/>
    <w:rsid w:val="00630CB4"/>
    <w:rsid w:val="00630DA3"/>
    <w:rsid w:val="00630EBB"/>
    <w:rsid w:val="0063136D"/>
    <w:rsid w:val="006315F6"/>
    <w:rsid w:val="006316D8"/>
    <w:rsid w:val="006317DB"/>
    <w:rsid w:val="00631804"/>
    <w:rsid w:val="006319C3"/>
    <w:rsid w:val="00631ACA"/>
    <w:rsid w:val="00631BED"/>
    <w:rsid w:val="00631DA2"/>
    <w:rsid w:val="00631F00"/>
    <w:rsid w:val="00632335"/>
    <w:rsid w:val="00632362"/>
    <w:rsid w:val="00632426"/>
    <w:rsid w:val="00632578"/>
    <w:rsid w:val="0063261F"/>
    <w:rsid w:val="00632650"/>
    <w:rsid w:val="006326CB"/>
    <w:rsid w:val="00632705"/>
    <w:rsid w:val="00632788"/>
    <w:rsid w:val="006327A6"/>
    <w:rsid w:val="006328F7"/>
    <w:rsid w:val="00633129"/>
    <w:rsid w:val="006333BF"/>
    <w:rsid w:val="006333D1"/>
    <w:rsid w:val="00633492"/>
    <w:rsid w:val="0063350E"/>
    <w:rsid w:val="00633725"/>
    <w:rsid w:val="00633DFC"/>
    <w:rsid w:val="00633F29"/>
    <w:rsid w:val="0063410E"/>
    <w:rsid w:val="006341A7"/>
    <w:rsid w:val="006343CD"/>
    <w:rsid w:val="0063441A"/>
    <w:rsid w:val="00634628"/>
    <w:rsid w:val="00634644"/>
    <w:rsid w:val="00634670"/>
    <w:rsid w:val="0063481D"/>
    <w:rsid w:val="00634B02"/>
    <w:rsid w:val="00634C62"/>
    <w:rsid w:val="00634C86"/>
    <w:rsid w:val="00634CDE"/>
    <w:rsid w:val="00635005"/>
    <w:rsid w:val="006352F9"/>
    <w:rsid w:val="006358F5"/>
    <w:rsid w:val="00635C28"/>
    <w:rsid w:val="00635ECC"/>
    <w:rsid w:val="00636166"/>
    <w:rsid w:val="0063617A"/>
    <w:rsid w:val="006363BA"/>
    <w:rsid w:val="0063644F"/>
    <w:rsid w:val="00636634"/>
    <w:rsid w:val="006368A8"/>
    <w:rsid w:val="00636A0B"/>
    <w:rsid w:val="00636A23"/>
    <w:rsid w:val="00636A29"/>
    <w:rsid w:val="00636A93"/>
    <w:rsid w:val="00636B56"/>
    <w:rsid w:val="00636D78"/>
    <w:rsid w:val="00636DED"/>
    <w:rsid w:val="00637177"/>
    <w:rsid w:val="00637552"/>
    <w:rsid w:val="00637607"/>
    <w:rsid w:val="0063767F"/>
    <w:rsid w:val="0063793E"/>
    <w:rsid w:val="00637AFD"/>
    <w:rsid w:val="00637B65"/>
    <w:rsid w:val="00637C4F"/>
    <w:rsid w:val="00637CD2"/>
    <w:rsid w:val="00637DAF"/>
    <w:rsid w:val="00637ED7"/>
    <w:rsid w:val="00637F23"/>
    <w:rsid w:val="00640198"/>
    <w:rsid w:val="0064030D"/>
    <w:rsid w:val="00640477"/>
    <w:rsid w:val="006404BE"/>
    <w:rsid w:val="0064059F"/>
    <w:rsid w:val="00640B63"/>
    <w:rsid w:val="00640C6C"/>
    <w:rsid w:val="00640CC9"/>
    <w:rsid w:val="00640CD6"/>
    <w:rsid w:val="00640E08"/>
    <w:rsid w:val="00640F11"/>
    <w:rsid w:val="006411F9"/>
    <w:rsid w:val="006413CF"/>
    <w:rsid w:val="00641487"/>
    <w:rsid w:val="006415F7"/>
    <w:rsid w:val="0064186B"/>
    <w:rsid w:val="00641A51"/>
    <w:rsid w:val="00641B9C"/>
    <w:rsid w:val="00641CAB"/>
    <w:rsid w:val="00641D16"/>
    <w:rsid w:val="00641E4C"/>
    <w:rsid w:val="00641FAC"/>
    <w:rsid w:val="0064209C"/>
    <w:rsid w:val="006421FF"/>
    <w:rsid w:val="00642333"/>
    <w:rsid w:val="006425DA"/>
    <w:rsid w:val="00642AF0"/>
    <w:rsid w:val="00642B63"/>
    <w:rsid w:val="00642BC7"/>
    <w:rsid w:val="00642D70"/>
    <w:rsid w:val="00642E05"/>
    <w:rsid w:val="00643093"/>
    <w:rsid w:val="00643244"/>
    <w:rsid w:val="0064330B"/>
    <w:rsid w:val="006433C3"/>
    <w:rsid w:val="00643446"/>
    <w:rsid w:val="00643566"/>
    <w:rsid w:val="00643C3D"/>
    <w:rsid w:val="00644144"/>
    <w:rsid w:val="0064437D"/>
    <w:rsid w:val="006445DD"/>
    <w:rsid w:val="0064462E"/>
    <w:rsid w:val="0064494F"/>
    <w:rsid w:val="00644BC4"/>
    <w:rsid w:val="00644C43"/>
    <w:rsid w:val="006450F9"/>
    <w:rsid w:val="0064511B"/>
    <w:rsid w:val="00645170"/>
    <w:rsid w:val="006453C8"/>
    <w:rsid w:val="006454D7"/>
    <w:rsid w:val="00645590"/>
    <w:rsid w:val="0064564B"/>
    <w:rsid w:val="006456FB"/>
    <w:rsid w:val="006457AE"/>
    <w:rsid w:val="00645854"/>
    <w:rsid w:val="006459DC"/>
    <w:rsid w:val="00645A0E"/>
    <w:rsid w:val="00645A18"/>
    <w:rsid w:val="00645A45"/>
    <w:rsid w:val="00645AC3"/>
    <w:rsid w:val="00645BB9"/>
    <w:rsid w:val="00645F3E"/>
    <w:rsid w:val="00645FCD"/>
    <w:rsid w:val="00646029"/>
    <w:rsid w:val="00646398"/>
    <w:rsid w:val="0064648B"/>
    <w:rsid w:val="006466AD"/>
    <w:rsid w:val="00646800"/>
    <w:rsid w:val="00646944"/>
    <w:rsid w:val="0064699F"/>
    <w:rsid w:val="00646A6E"/>
    <w:rsid w:val="00646BD7"/>
    <w:rsid w:val="00646C3A"/>
    <w:rsid w:val="00646F77"/>
    <w:rsid w:val="006476C9"/>
    <w:rsid w:val="00647785"/>
    <w:rsid w:val="0064786E"/>
    <w:rsid w:val="00647986"/>
    <w:rsid w:val="00647B0C"/>
    <w:rsid w:val="00647CB1"/>
    <w:rsid w:val="00647CC0"/>
    <w:rsid w:val="00647D3C"/>
    <w:rsid w:val="00647F16"/>
    <w:rsid w:val="00647FB3"/>
    <w:rsid w:val="00650006"/>
    <w:rsid w:val="00650139"/>
    <w:rsid w:val="00650295"/>
    <w:rsid w:val="0065029B"/>
    <w:rsid w:val="0065042F"/>
    <w:rsid w:val="006505FD"/>
    <w:rsid w:val="00650616"/>
    <w:rsid w:val="0065063E"/>
    <w:rsid w:val="00650657"/>
    <w:rsid w:val="00650932"/>
    <w:rsid w:val="00650BF5"/>
    <w:rsid w:val="00650DB2"/>
    <w:rsid w:val="00650FB9"/>
    <w:rsid w:val="00650FED"/>
    <w:rsid w:val="0065119B"/>
    <w:rsid w:val="006512E6"/>
    <w:rsid w:val="0065134D"/>
    <w:rsid w:val="006514EC"/>
    <w:rsid w:val="0065160D"/>
    <w:rsid w:val="0065177D"/>
    <w:rsid w:val="006517B4"/>
    <w:rsid w:val="00651856"/>
    <w:rsid w:val="00651B4B"/>
    <w:rsid w:val="00651B4F"/>
    <w:rsid w:val="00651C3E"/>
    <w:rsid w:val="00651D3F"/>
    <w:rsid w:val="0065263C"/>
    <w:rsid w:val="00652661"/>
    <w:rsid w:val="006528F6"/>
    <w:rsid w:val="00652914"/>
    <w:rsid w:val="00652B00"/>
    <w:rsid w:val="00652BA8"/>
    <w:rsid w:val="00652C35"/>
    <w:rsid w:val="00652E64"/>
    <w:rsid w:val="00652E8C"/>
    <w:rsid w:val="00652E9C"/>
    <w:rsid w:val="00652F61"/>
    <w:rsid w:val="00653024"/>
    <w:rsid w:val="00653697"/>
    <w:rsid w:val="006537E3"/>
    <w:rsid w:val="00653905"/>
    <w:rsid w:val="00653C64"/>
    <w:rsid w:val="00653E80"/>
    <w:rsid w:val="00654381"/>
    <w:rsid w:val="006546B9"/>
    <w:rsid w:val="006547E6"/>
    <w:rsid w:val="00654850"/>
    <w:rsid w:val="00654880"/>
    <w:rsid w:val="006548E0"/>
    <w:rsid w:val="00654B2F"/>
    <w:rsid w:val="00654BC8"/>
    <w:rsid w:val="00654CA6"/>
    <w:rsid w:val="00654CD2"/>
    <w:rsid w:val="00654DAB"/>
    <w:rsid w:val="00654E62"/>
    <w:rsid w:val="00654F43"/>
    <w:rsid w:val="006550A5"/>
    <w:rsid w:val="006550E4"/>
    <w:rsid w:val="006552DC"/>
    <w:rsid w:val="00655336"/>
    <w:rsid w:val="006553F6"/>
    <w:rsid w:val="00655578"/>
    <w:rsid w:val="006556CC"/>
    <w:rsid w:val="0065576F"/>
    <w:rsid w:val="00655827"/>
    <w:rsid w:val="006558F4"/>
    <w:rsid w:val="006559E0"/>
    <w:rsid w:val="00655C6E"/>
    <w:rsid w:val="00655C84"/>
    <w:rsid w:val="00655EDC"/>
    <w:rsid w:val="00655FA8"/>
    <w:rsid w:val="006560E5"/>
    <w:rsid w:val="00656232"/>
    <w:rsid w:val="006563BF"/>
    <w:rsid w:val="006563C8"/>
    <w:rsid w:val="006566E0"/>
    <w:rsid w:val="00656736"/>
    <w:rsid w:val="006567A5"/>
    <w:rsid w:val="00656D31"/>
    <w:rsid w:val="00657196"/>
    <w:rsid w:val="006571B8"/>
    <w:rsid w:val="0065726E"/>
    <w:rsid w:val="0065728A"/>
    <w:rsid w:val="006572CF"/>
    <w:rsid w:val="00657445"/>
    <w:rsid w:val="006575F3"/>
    <w:rsid w:val="00657606"/>
    <w:rsid w:val="006576A4"/>
    <w:rsid w:val="00657B68"/>
    <w:rsid w:val="00657BF3"/>
    <w:rsid w:val="00657C82"/>
    <w:rsid w:val="00657DD5"/>
    <w:rsid w:val="00657E4B"/>
    <w:rsid w:val="00657F64"/>
    <w:rsid w:val="00660002"/>
    <w:rsid w:val="00660065"/>
    <w:rsid w:val="006600C8"/>
    <w:rsid w:val="00660127"/>
    <w:rsid w:val="0066019E"/>
    <w:rsid w:val="006601B6"/>
    <w:rsid w:val="0066031C"/>
    <w:rsid w:val="0066031E"/>
    <w:rsid w:val="0066037D"/>
    <w:rsid w:val="00660B41"/>
    <w:rsid w:val="00660D66"/>
    <w:rsid w:val="00660D8D"/>
    <w:rsid w:val="00661224"/>
    <w:rsid w:val="006613AE"/>
    <w:rsid w:val="0066151C"/>
    <w:rsid w:val="00661542"/>
    <w:rsid w:val="0066178C"/>
    <w:rsid w:val="006619C3"/>
    <w:rsid w:val="00661C1D"/>
    <w:rsid w:val="00661C67"/>
    <w:rsid w:val="00661CEB"/>
    <w:rsid w:val="00661FC6"/>
    <w:rsid w:val="00662040"/>
    <w:rsid w:val="006620E6"/>
    <w:rsid w:val="006621D8"/>
    <w:rsid w:val="006621F1"/>
    <w:rsid w:val="0066227D"/>
    <w:rsid w:val="006624CE"/>
    <w:rsid w:val="006624E0"/>
    <w:rsid w:val="0066265B"/>
    <w:rsid w:val="0066287A"/>
    <w:rsid w:val="00662889"/>
    <w:rsid w:val="006628DD"/>
    <w:rsid w:val="00662B82"/>
    <w:rsid w:val="00662C1C"/>
    <w:rsid w:val="00662DA1"/>
    <w:rsid w:val="00662DC1"/>
    <w:rsid w:val="00662DE4"/>
    <w:rsid w:val="0066380B"/>
    <w:rsid w:val="006639A2"/>
    <w:rsid w:val="006640C3"/>
    <w:rsid w:val="006640DF"/>
    <w:rsid w:val="00664153"/>
    <w:rsid w:val="00664161"/>
    <w:rsid w:val="0066460E"/>
    <w:rsid w:val="00664655"/>
    <w:rsid w:val="00664852"/>
    <w:rsid w:val="006648C9"/>
    <w:rsid w:val="0066494A"/>
    <w:rsid w:val="00664ED2"/>
    <w:rsid w:val="00665040"/>
    <w:rsid w:val="0066513E"/>
    <w:rsid w:val="00665748"/>
    <w:rsid w:val="00665881"/>
    <w:rsid w:val="006658F9"/>
    <w:rsid w:val="006659F6"/>
    <w:rsid w:val="00665A6E"/>
    <w:rsid w:val="00665B90"/>
    <w:rsid w:val="00665CAA"/>
    <w:rsid w:val="00665D44"/>
    <w:rsid w:val="00665D6F"/>
    <w:rsid w:val="00666042"/>
    <w:rsid w:val="006660DE"/>
    <w:rsid w:val="00666220"/>
    <w:rsid w:val="00666409"/>
    <w:rsid w:val="006666BB"/>
    <w:rsid w:val="00666730"/>
    <w:rsid w:val="00666826"/>
    <w:rsid w:val="00666AC8"/>
    <w:rsid w:val="00666DE1"/>
    <w:rsid w:val="00666F12"/>
    <w:rsid w:val="006670F2"/>
    <w:rsid w:val="00667119"/>
    <w:rsid w:val="006671A8"/>
    <w:rsid w:val="006671D1"/>
    <w:rsid w:val="006671DF"/>
    <w:rsid w:val="006675DB"/>
    <w:rsid w:val="006676B2"/>
    <w:rsid w:val="00667B26"/>
    <w:rsid w:val="00667B79"/>
    <w:rsid w:val="00667BF6"/>
    <w:rsid w:val="00667D08"/>
    <w:rsid w:val="00667D9B"/>
    <w:rsid w:val="00667E2F"/>
    <w:rsid w:val="00670179"/>
    <w:rsid w:val="006704FE"/>
    <w:rsid w:val="006707E4"/>
    <w:rsid w:val="0067088E"/>
    <w:rsid w:val="00670A20"/>
    <w:rsid w:val="00670AE0"/>
    <w:rsid w:val="00670D95"/>
    <w:rsid w:val="00670E97"/>
    <w:rsid w:val="00670F4A"/>
    <w:rsid w:val="0067106C"/>
    <w:rsid w:val="006710E9"/>
    <w:rsid w:val="006713E0"/>
    <w:rsid w:val="006714FE"/>
    <w:rsid w:val="00671758"/>
    <w:rsid w:val="00671801"/>
    <w:rsid w:val="00671824"/>
    <w:rsid w:val="00671ACD"/>
    <w:rsid w:val="00671BA1"/>
    <w:rsid w:val="00671C7E"/>
    <w:rsid w:val="00671CFB"/>
    <w:rsid w:val="00671E2A"/>
    <w:rsid w:val="00671E91"/>
    <w:rsid w:val="00671F12"/>
    <w:rsid w:val="0067223D"/>
    <w:rsid w:val="006722CA"/>
    <w:rsid w:val="00672386"/>
    <w:rsid w:val="00672457"/>
    <w:rsid w:val="0067254A"/>
    <w:rsid w:val="00672752"/>
    <w:rsid w:val="00672893"/>
    <w:rsid w:val="006728A8"/>
    <w:rsid w:val="00672BB3"/>
    <w:rsid w:val="00672D01"/>
    <w:rsid w:val="00672FD7"/>
    <w:rsid w:val="0067307A"/>
    <w:rsid w:val="006730F6"/>
    <w:rsid w:val="0067320E"/>
    <w:rsid w:val="0067321A"/>
    <w:rsid w:val="0067325E"/>
    <w:rsid w:val="006733DF"/>
    <w:rsid w:val="006736EB"/>
    <w:rsid w:val="006737CC"/>
    <w:rsid w:val="006737E4"/>
    <w:rsid w:val="00673D41"/>
    <w:rsid w:val="006740E2"/>
    <w:rsid w:val="00674183"/>
    <w:rsid w:val="006741FC"/>
    <w:rsid w:val="00674503"/>
    <w:rsid w:val="0067451F"/>
    <w:rsid w:val="00674579"/>
    <w:rsid w:val="0067467A"/>
    <w:rsid w:val="006747AB"/>
    <w:rsid w:val="0067496E"/>
    <w:rsid w:val="00674B3D"/>
    <w:rsid w:val="00674F71"/>
    <w:rsid w:val="00675099"/>
    <w:rsid w:val="0067539B"/>
    <w:rsid w:val="0067556E"/>
    <w:rsid w:val="00675596"/>
    <w:rsid w:val="006756FA"/>
    <w:rsid w:val="00675F22"/>
    <w:rsid w:val="00675FDF"/>
    <w:rsid w:val="0067618B"/>
    <w:rsid w:val="00676236"/>
    <w:rsid w:val="00676259"/>
    <w:rsid w:val="006762B4"/>
    <w:rsid w:val="006762BF"/>
    <w:rsid w:val="0067652B"/>
    <w:rsid w:val="0067660A"/>
    <w:rsid w:val="00676640"/>
    <w:rsid w:val="006768DE"/>
    <w:rsid w:val="00676A51"/>
    <w:rsid w:val="00676AFC"/>
    <w:rsid w:val="00676BF1"/>
    <w:rsid w:val="00676C7B"/>
    <w:rsid w:val="00676F36"/>
    <w:rsid w:val="0067757C"/>
    <w:rsid w:val="006776A8"/>
    <w:rsid w:val="006776E7"/>
    <w:rsid w:val="00677741"/>
    <w:rsid w:val="00677743"/>
    <w:rsid w:val="0067783F"/>
    <w:rsid w:val="006779AF"/>
    <w:rsid w:val="006779B2"/>
    <w:rsid w:val="00677FC7"/>
    <w:rsid w:val="006800D2"/>
    <w:rsid w:val="0068055C"/>
    <w:rsid w:val="006805E3"/>
    <w:rsid w:val="00680A0D"/>
    <w:rsid w:val="00680AA4"/>
    <w:rsid w:val="00680B58"/>
    <w:rsid w:val="00680BED"/>
    <w:rsid w:val="00680D4F"/>
    <w:rsid w:val="00680E87"/>
    <w:rsid w:val="00680EE0"/>
    <w:rsid w:val="00681044"/>
    <w:rsid w:val="00681633"/>
    <w:rsid w:val="00681C43"/>
    <w:rsid w:val="00681DAE"/>
    <w:rsid w:val="00681E29"/>
    <w:rsid w:val="00681E5D"/>
    <w:rsid w:val="00681F23"/>
    <w:rsid w:val="00682127"/>
    <w:rsid w:val="0068227B"/>
    <w:rsid w:val="0068231F"/>
    <w:rsid w:val="00682353"/>
    <w:rsid w:val="0068236D"/>
    <w:rsid w:val="0068256C"/>
    <w:rsid w:val="006825C9"/>
    <w:rsid w:val="00682646"/>
    <w:rsid w:val="006828DF"/>
    <w:rsid w:val="00682C42"/>
    <w:rsid w:val="00682D35"/>
    <w:rsid w:val="00682DEF"/>
    <w:rsid w:val="00683101"/>
    <w:rsid w:val="00683269"/>
    <w:rsid w:val="006832FC"/>
    <w:rsid w:val="00683363"/>
    <w:rsid w:val="00683441"/>
    <w:rsid w:val="0068352F"/>
    <w:rsid w:val="00683695"/>
    <w:rsid w:val="00683698"/>
    <w:rsid w:val="006837E7"/>
    <w:rsid w:val="00683A5F"/>
    <w:rsid w:val="00683B30"/>
    <w:rsid w:val="00683BB6"/>
    <w:rsid w:val="00683E6D"/>
    <w:rsid w:val="006841BB"/>
    <w:rsid w:val="00684233"/>
    <w:rsid w:val="0068427C"/>
    <w:rsid w:val="00684314"/>
    <w:rsid w:val="00684449"/>
    <w:rsid w:val="0068495E"/>
    <w:rsid w:val="006849CF"/>
    <w:rsid w:val="00684B2E"/>
    <w:rsid w:val="00684C3E"/>
    <w:rsid w:val="00684D00"/>
    <w:rsid w:val="00684D7A"/>
    <w:rsid w:val="00684EC1"/>
    <w:rsid w:val="00684EDB"/>
    <w:rsid w:val="00685029"/>
    <w:rsid w:val="0068504C"/>
    <w:rsid w:val="00685133"/>
    <w:rsid w:val="006854CC"/>
    <w:rsid w:val="00685562"/>
    <w:rsid w:val="006855CB"/>
    <w:rsid w:val="00685608"/>
    <w:rsid w:val="0068569D"/>
    <w:rsid w:val="006856D1"/>
    <w:rsid w:val="00685920"/>
    <w:rsid w:val="006859E1"/>
    <w:rsid w:val="0068608B"/>
    <w:rsid w:val="006863F7"/>
    <w:rsid w:val="00686555"/>
    <w:rsid w:val="0068664C"/>
    <w:rsid w:val="006866FE"/>
    <w:rsid w:val="006867E0"/>
    <w:rsid w:val="006868C7"/>
    <w:rsid w:val="00686A4B"/>
    <w:rsid w:val="00686AB9"/>
    <w:rsid w:val="00686AFA"/>
    <w:rsid w:val="00686E7E"/>
    <w:rsid w:val="00687096"/>
    <w:rsid w:val="006870B6"/>
    <w:rsid w:val="00687109"/>
    <w:rsid w:val="006871C4"/>
    <w:rsid w:val="00687298"/>
    <w:rsid w:val="0068750E"/>
    <w:rsid w:val="00687722"/>
    <w:rsid w:val="00687748"/>
    <w:rsid w:val="0068781A"/>
    <w:rsid w:val="006878D6"/>
    <w:rsid w:val="006878FB"/>
    <w:rsid w:val="00687938"/>
    <w:rsid w:val="00687C7A"/>
    <w:rsid w:val="00687D8A"/>
    <w:rsid w:val="00687E6F"/>
    <w:rsid w:val="00687F02"/>
    <w:rsid w:val="006901F2"/>
    <w:rsid w:val="00690299"/>
    <w:rsid w:val="006902F2"/>
    <w:rsid w:val="00690A57"/>
    <w:rsid w:val="00690B76"/>
    <w:rsid w:val="00691111"/>
    <w:rsid w:val="0069126D"/>
    <w:rsid w:val="00691296"/>
    <w:rsid w:val="00691588"/>
    <w:rsid w:val="00691632"/>
    <w:rsid w:val="00691638"/>
    <w:rsid w:val="006916C6"/>
    <w:rsid w:val="00691C70"/>
    <w:rsid w:val="00691EE9"/>
    <w:rsid w:val="00691F88"/>
    <w:rsid w:val="00692014"/>
    <w:rsid w:val="0069202B"/>
    <w:rsid w:val="0069204E"/>
    <w:rsid w:val="00692129"/>
    <w:rsid w:val="0069216D"/>
    <w:rsid w:val="00692191"/>
    <w:rsid w:val="00692225"/>
    <w:rsid w:val="0069237C"/>
    <w:rsid w:val="00692417"/>
    <w:rsid w:val="0069262F"/>
    <w:rsid w:val="00692881"/>
    <w:rsid w:val="00692984"/>
    <w:rsid w:val="00692B84"/>
    <w:rsid w:val="00692E60"/>
    <w:rsid w:val="006930B9"/>
    <w:rsid w:val="0069321F"/>
    <w:rsid w:val="006932D3"/>
    <w:rsid w:val="00693358"/>
    <w:rsid w:val="00693360"/>
    <w:rsid w:val="00693480"/>
    <w:rsid w:val="00693751"/>
    <w:rsid w:val="00693830"/>
    <w:rsid w:val="00693BAC"/>
    <w:rsid w:val="00693CA8"/>
    <w:rsid w:val="00693EE0"/>
    <w:rsid w:val="00693F19"/>
    <w:rsid w:val="006942AC"/>
    <w:rsid w:val="0069436D"/>
    <w:rsid w:val="006944D2"/>
    <w:rsid w:val="0069470B"/>
    <w:rsid w:val="0069471D"/>
    <w:rsid w:val="00694804"/>
    <w:rsid w:val="006949AF"/>
    <w:rsid w:val="006949C1"/>
    <w:rsid w:val="00694A41"/>
    <w:rsid w:val="00694C16"/>
    <w:rsid w:val="00694EA2"/>
    <w:rsid w:val="00694F33"/>
    <w:rsid w:val="00694F4E"/>
    <w:rsid w:val="00694FD7"/>
    <w:rsid w:val="00695319"/>
    <w:rsid w:val="00695493"/>
    <w:rsid w:val="006954CA"/>
    <w:rsid w:val="006956AF"/>
    <w:rsid w:val="0069585B"/>
    <w:rsid w:val="00695A0E"/>
    <w:rsid w:val="00695AB5"/>
    <w:rsid w:val="0069605B"/>
    <w:rsid w:val="006960EB"/>
    <w:rsid w:val="006960F8"/>
    <w:rsid w:val="00696196"/>
    <w:rsid w:val="006963A4"/>
    <w:rsid w:val="006963B0"/>
    <w:rsid w:val="00696659"/>
    <w:rsid w:val="006966B3"/>
    <w:rsid w:val="00696705"/>
    <w:rsid w:val="00696961"/>
    <w:rsid w:val="00696D26"/>
    <w:rsid w:val="00697841"/>
    <w:rsid w:val="00697849"/>
    <w:rsid w:val="00697875"/>
    <w:rsid w:val="00697A02"/>
    <w:rsid w:val="00697A4F"/>
    <w:rsid w:val="00697DC6"/>
    <w:rsid w:val="00697F8A"/>
    <w:rsid w:val="006A0193"/>
    <w:rsid w:val="006A020B"/>
    <w:rsid w:val="006A05CB"/>
    <w:rsid w:val="006A069D"/>
    <w:rsid w:val="006A0700"/>
    <w:rsid w:val="006A081C"/>
    <w:rsid w:val="006A0B02"/>
    <w:rsid w:val="006A0C9F"/>
    <w:rsid w:val="006A0DCA"/>
    <w:rsid w:val="006A12BB"/>
    <w:rsid w:val="006A1427"/>
    <w:rsid w:val="006A177E"/>
    <w:rsid w:val="006A1916"/>
    <w:rsid w:val="006A19B2"/>
    <w:rsid w:val="006A1A79"/>
    <w:rsid w:val="006A1C37"/>
    <w:rsid w:val="006A201A"/>
    <w:rsid w:val="006A2121"/>
    <w:rsid w:val="006A21BE"/>
    <w:rsid w:val="006A2350"/>
    <w:rsid w:val="006A2722"/>
    <w:rsid w:val="006A272D"/>
    <w:rsid w:val="006A2BA4"/>
    <w:rsid w:val="006A2C04"/>
    <w:rsid w:val="006A2DD9"/>
    <w:rsid w:val="006A2F79"/>
    <w:rsid w:val="006A2FC3"/>
    <w:rsid w:val="006A3090"/>
    <w:rsid w:val="006A31A8"/>
    <w:rsid w:val="006A33ED"/>
    <w:rsid w:val="006A355D"/>
    <w:rsid w:val="006A39C2"/>
    <w:rsid w:val="006A3DD3"/>
    <w:rsid w:val="006A3E16"/>
    <w:rsid w:val="006A3EB9"/>
    <w:rsid w:val="006A4153"/>
    <w:rsid w:val="006A424D"/>
    <w:rsid w:val="006A4255"/>
    <w:rsid w:val="006A454B"/>
    <w:rsid w:val="006A4749"/>
    <w:rsid w:val="006A4757"/>
    <w:rsid w:val="006A495E"/>
    <w:rsid w:val="006A49D9"/>
    <w:rsid w:val="006A4A88"/>
    <w:rsid w:val="006A4B4B"/>
    <w:rsid w:val="006A4BBE"/>
    <w:rsid w:val="006A4CD6"/>
    <w:rsid w:val="006A4D7C"/>
    <w:rsid w:val="006A4DE1"/>
    <w:rsid w:val="006A4E20"/>
    <w:rsid w:val="006A5121"/>
    <w:rsid w:val="006A513E"/>
    <w:rsid w:val="006A52AD"/>
    <w:rsid w:val="006A53D7"/>
    <w:rsid w:val="006A577E"/>
    <w:rsid w:val="006A57DA"/>
    <w:rsid w:val="006A5C55"/>
    <w:rsid w:val="006A5D8C"/>
    <w:rsid w:val="006A5DD7"/>
    <w:rsid w:val="006A60B7"/>
    <w:rsid w:val="006A63E8"/>
    <w:rsid w:val="006A642E"/>
    <w:rsid w:val="006A646E"/>
    <w:rsid w:val="006A6898"/>
    <w:rsid w:val="006A6AEF"/>
    <w:rsid w:val="006A6C31"/>
    <w:rsid w:val="006A6C37"/>
    <w:rsid w:val="006A724E"/>
    <w:rsid w:val="006A7259"/>
    <w:rsid w:val="006A755C"/>
    <w:rsid w:val="006A75E7"/>
    <w:rsid w:val="006A76FF"/>
    <w:rsid w:val="006A7864"/>
    <w:rsid w:val="006A78AF"/>
    <w:rsid w:val="006A7C97"/>
    <w:rsid w:val="006A7DC8"/>
    <w:rsid w:val="006A7E29"/>
    <w:rsid w:val="006A7E49"/>
    <w:rsid w:val="006B011E"/>
    <w:rsid w:val="006B01D9"/>
    <w:rsid w:val="006B0561"/>
    <w:rsid w:val="006B05E5"/>
    <w:rsid w:val="006B068F"/>
    <w:rsid w:val="006B08B5"/>
    <w:rsid w:val="006B0A96"/>
    <w:rsid w:val="006B0AAF"/>
    <w:rsid w:val="006B0BA4"/>
    <w:rsid w:val="006B0E06"/>
    <w:rsid w:val="006B0FDC"/>
    <w:rsid w:val="006B11DB"/>
    <w:rsid w:val="006B12B6"/>
    <w:rsid w:val="006B1472"/>
    <w:rsid w:val="006B1636"/>
    <w:rsid w:val="006B170E"/>
    <w:rsid w:val="006B197D"/>
    <w:rsid w:val="006B1BEA"/>
    <w:rsid w:val="006B1D49"/>
    <w:rsid w:val="006B1E82"/>
    <w:rsid w:val="006B22D6"/>
    <w:rsid w:val="006B2351"/>
    <w:rsid w:val="006B23A5"/>
    <w:rsid w:val="006B23D0"/>
    <w:rsid w:val="006B23E6"/>
    <w:rsid w:val="006B244B"/>
    <w:rsid w:val="006B251F"/>
    <w:rsid w:val="006B2622"/>
    <w:rsid w:val="006B273B"/>
    <w:rsid w:val="006B2778"/>
    <w:rsid w:val="006B28D9"/>
    <w:rsid w:val="006B2994"/>
    <w:rsid w:val="006B29D7"/>
    <w:rsid w:val="006B2C4C"/>
    <w:rsid w:val="006B317B"/>
    <w:rsid w:val="006B31B4"/>
    <w:rsid w:val="006B322C"/>
    <w:rsid w:val="006B340B"/>
    <w:rsid w:val="006B34BA"/>
    <w:rsid w:val="006B34EB"/>
    <w:rsid w:val="006B35C1"/>
    <w:rsid w:val="006B370D"/>
    <w:rsid w:val="006B3757"/>
    <w:rsid w:val="006B3781"/>
    <w:rsid w:val="006B379B"/>
    <w:rsid w:val="006B3B7F"/>
    <w:rsid w:val="006B4069"/>
    <w:rsid w:val="006B41B6"/>
    <w:rsid w:val="006B4221"/>
    <w:rsid w:val="006B42E1"/>
    <w:rsid w:val="006B4697"/>
    <w:rsid w:val="006B47D0"/>
    <w:rsid w:val="006B496D"/>
    <w:rsid w:val="006B4A62"/>
    <w:rsid w:val="006B4B3C"/>
    <w:rsid w:val="006B4D66"/>
    <w:rsid w:val="006B4E4A"/>
    <w:rsid w:val="006B4F43"/>
    <w:rsid w:val="006B4F82"/>
    <w:rsid w:val="006B508E"/>
    <w:rsid w:val="006B509C"/>
    <w:rsid w:val="006B518E"/>
    <w:rsid w:val="006B5212"/>
    <w:rsid w:val="006B5360"/>
    <w:rsid w:val="006B53CD"/>
    <w:rsid w:val="006B54A8"/>
    <w:rsid w:val="006B5840"/>
    <w:rsid w:val="006B5896"/>
    <w:rsid w:val="006B5A5B"/>
    <w:rsid w:val="006B5A88"/>
    <w:rsid w:val="006B5C27"/>
    <w:rsid w:val="006B5C47"/>
    <w:rsid w:val="006B5CC8"/>
    <w:rsid w:val="006B6087"/>
    <w:rsid w:val="006B6097"/>
    <w:rsid w:val="006B6845"/>
    <w:rsid w:val="006B6972"/>
    <w:rsid w:val="006B6B7F"/>
    <w:rsid w:val="006B6CA2"/>
    <w:rsid w:val="006B6CAE"/>
    <w:rsid w:val="006B6CF0"/>
    <w:rsid w:val="006B6F26"/>
    <w:rsid w:val="006B71BC"/>
    <w:rsid w:val="006B72F0"/>
    <w:rsid w:val="006B73E5"/>
    <w:rsid w:val="006B745E"/>
    <w:rsid w:val="006B7476"/>
    <w:rsid w:val="006B762D"/>
    <w:rsid w:val="006B78F5"/>
    <w:rsid w:val="006B7A3D"/>
    <w:rsid w:val="006B7D86"/>
    <w:rsid w:val="006B7EF7"/>
    <w:rsid w:val="006B7EF9"/>
    <w:rsid w:val="006B7FE7"/>
    <w:rsid w:val="006C0169"/>
    <w:rsid w:val="006C0186"/>
    <w:rsid w:val="006C04CE"/>
    <w:rsid w:val="006C050A"/>
    <w:rsid w:val="006C0548"/>
    <w:rsid w:val="006C0872"/>
    <w:rsid w:val="006C092A"/>
    <w:rsid w:val="006C0993"/>
    <w:rsid w:val="006C0CB8"/>
    <w:rsid w:val="006C0ECC"/>
    <w:rsid w:val="006C1146"/>
    <w:rsid w:val="006C11A4"/>
    <w:rsid w:val="006C1246"/>
    <w:rsid w:val="006C126E"/>
    <w:rsid w:val="006C1453"/>
    <w:rsid w:val="006C147F"/>
    <w:rsid w:val="006C14CF"/>
    <w:rsid w:val="006C152F"/>
    <w:rsid w:val="006C17C2"/>
    <w:rsid w:val="006C18E6"/>
    <w:rsid w:val="006C1ADE"/>
    <w:rsid w:val="006C1B10"/>
    <w:rsid w:val="006C1B55"/>
    <w:rsid w:val="006C1FD8"/>
    <w:rsid w:val="006C20A5"/>
    <w:rsid w:val="006C23FA"/>
    <w:rsid w:val="006C25D5"/>
    <w:rsid w:val="006C2714"/>
    <w:rsid w:val="006C2729"/>
    <w:rsid w:val="006C28AA"/>
    <w:rsid w:val="006C28D3"/>
    <w:rsid w:val="006C28EF"/>
    <w:rsid w:val="006C2C89"/>
    <w:rsid w:val="006C2D83"/>
    <w:rsid w:val="006C30FE"/>
    <w:rsid w:val="006C31FE"/>
    <w:rsid w:val="006C36A3"/>
    <w:rsid w:val="006C36B9"/>
    <w:rsid w:val="006C39AF"/>
    <w:rsid w:val="006C3B0B"/>
    <w:rsid w:val="006C3EEF"/>
    <w:rsid w:val="006C3F05"/>
    <w:rsid w:val="006C4064"/>
    <w:rsid w:val="006C431E"/>
    <w:rsid w:val="006C4365"/>
    <w:rsid w:val="006C4406"/>
    <w:rsid w:val="006C4695"/>
    <w:rsid w:val="006C4814"/>
    <w:rsid w:val="006C48CB"/>
    <w:rsid w:val="006C4D49"/>
    <w:rsid w:val="006C4D81"/>
    <w:rsid w:val="006C522E"/>
    <w:rsid w:val="006C52C8"/>
    <w:rsid w:val="006C5439"/>
    <w:rsid w:val="006C552C"/>
    <w:rsid w:val="006C552E"/>
    <w:rsid w:val="006C5942"/>
    <w:rsid w:val="006C5CD3"/>
    <w:rsid w:val="006C5CED"/>
    <w:rsid w:val="006C5E3E"/>
    <w:rsid w:val="006C6467"/>
    <w:rsid w:val="006C655C"/>
    <w:rsid w:val="006C6599"/>
    <w:rsid w:val="006C65E0"/>
    <w:rsid w:val="006C660C"/>
    <w:rsid w:val="006C689D"/>
    <w:rsid w:val="006C69E7"/>
    <w:rsid w:val="006C6AC5"/>
    <w:rsid w:val="006C6B5F"/>
    <w:rsid w:val="006C6D06"/>
    <w:rsid w:val="006C6D3B"/>
    <w:rsid w:val="006C6E17"/>
    <w:rsid w:val="006C6F30"/>
    <w:rsid w:val="006C6F6C"/>
    <w:rsid w:val="006C7095"/>
    <w:rsid w:val="006C7208"/>
    <w:rsid w:val="006C7324"/>
    <w:rsid w:val="006C76BC"/>
    <w:rsid w:val="006C7885"/>
    <w:rsid w:val="006C78AA"/>
    <w:rsid w:val="006C7908"/>
    <w:rsid w:val="006C791E"/>
    <w:rsid w:val="006C7971"/>
    <w:rsid w:val="006C7A17"/>
    <w:rsid w:val="006C7BBF"/>
    <w:rsid w:val="006C7E2A"/>
    <w:rsid w:val="006C7E7E"/>
    <w:rsid w:val="006C7EB4"/>
    <w:rsid w:val="006D019B"/>
    <w:rsid w:val="006D02FD"/>
    <w:rsid w:val="006D03DB"/>
    <w:rsid w:val="006D0690"/>
    <w:rsid w:val="006D075F"/>
    <w:rsid w:val="006D0871"/>
    <w:rsid w:val="006D0A4F"/>
    <w:rsid w:val="006D0D82"/>
    <w:rsid w:val="006D0DDF"/>
    <w:rsid w:val="006D0F1A"/>
    <w:rsid w:val="006D0F3A"/>
    <w:rsid w:val="006D1064"/>
    <w:rsid w:val="006D10BF"/>
    <w:rsid w:val="006D1146"/>
    <w:rsid w:val="006D1152"/>
    <w:rsid w:val="006D1182"/>
    <w:rsid w:val="006D160B"/>
    <w:rsid w:val="006D1727"/>
    <w:rsid w:val="006D1779"/>
    <w:rsid w:val="006D1A31"/>
    <w:rsid w:val="006D1C08"/>
    <w:rsid w:val="006D1D04"/>
    <w:rsid w:val="006D1D6C"/>
    <w:rsid w:val="006D1E73"/>
    <w:rsid w:val="006D2070"/>
    <w:rsid w:val="006D2150"/>
    <w:rsid w:val="006D253F"/>
    <w:rsid w:val="006D25E2"/>
    <w:rsid w:val="006D2704"/>
    <w:rsid w:val="006D2A75"/>
    <w:rsid w:val="006D2DC9"/>
    <w:rsid w:val="006D3080"/>
    <w:rsid w:val="006D31A1"/>
    <w:rsid w:val="006D345F"/>
    <w:rsid w:val="006D3B18"/>
    <w:rsid w:val="006D3B24"/>
    <w:rsid w:val="006D3C38"/>
    <w:rsid w:val="006D3D51"/>
    <w:rsid w:val="006D3DCF"/>
    <w:rsid w:val="006D3E14"/>
    <w:rsid w:val="006D3EBC"/>
    <w:rsid w:val="006D3ECC"/>
    <w:rsid w:val="006D3FBB"/>
    <w:rsid w:val="006D40B4"/>
    <w:rsid w:val="006D4284"/>
    <w:rsid w:val="006D4311"/>
    <w:rsid w:val="006D4826"/>
    <w:rsid w:val="006D4907"/>
    <w:rsid w:val="006D4B62"/>
    <w:rsid w:val="006D4E3C"/>
    <w:rsid w:val="006D4E6B"/>
    <w:rsid w:val="006D4F05"/>
    <w:rsid w:val="006D5033"/>
    <w:rsid w:val="006D511B"/>
    <w:rsid w:val="006D52E1"/>
    <w:rsid w:val="006D54C8"/>
    <w:rsid w:val="006D5674"/>
    <w:rsid w:val="006D56DA"/>
    <w:rsid w:val="006D575B"/>
    <w:rsid w:val="006D5781"/>
    <w:rsid w:val="006D5990"/>
    <w:rsid w:val="006D5AEB"/>
    <w:rsid w:val="006D5E4B"/>
    <w:rsid w:val="006D6232"/>
    <w:rsid w:val="006D6356"/>
    <w:rsid w:val="006D6388"/>
    <w:rsid w:val="006D6498"/>
    <w:rsid w:val="006D6506"/>
    <w:rsid w:val="006D65EA"/>
    <w:rsid w:val="006D67A4"/>
    <w:rsid w:val="006D6875"/>
    <w:rsid w:val="006D6D7E"/>
    <w:rsid w:val="006D6D8F"/>
    <w:rsid w:val="006D6E3D"/>
    <w:rsid w:val="006D6F73"/>
    <w:rsid w:val="006D7097"/>
    <w:rsid w:val="006D71AB"/>
    <w:rsid w:val="006D7202"/>
    <w:rsid w:val="006D7226"/>
    <w:rsid w:val="006D7358"/>
    <w:rsid w:val="006D74B6"/>
    <w:rsid w:val="006D7560"/>
    <w:rsid w:val="006D75D1"/>
    <w:rsid w:val="006D765A"/>
    <w:rsid w:val="006D7777"/>
    <w:rsid w:val="006D79E0"/>
    <w:rsid w:val="006D7B97"/>
    <w:rsid w:val="006D7C45"/>
    <w:rsid w:val="006D7EB6"/>
    <w:rsid w:val="006E002A"/>
    <w:rsid w:val="006E0314"/>
    <w:rsid w:val="006E038C"/>
    <w:rsid w:val="006E03B3"/>
    <w:rsid w:val="006E0407"/>
    <w:rsid w:val="006E0556"/>
    <w:rsid w:val="006E06A4"/>
    <w:rsid w:val="006E06AE"/>
    <w:rsid w:val="006E06D3"/>
    <w:rsid w:val="006E0A88"/>
    <w:rsid w:val="006E0EA4"/>
    <w:rsid w:val="006E104C"/>
    <w:rsid w:val="006E13F3"/>
    <w:rsid w:val="006E1409"/>
    <w:rsid w:val="006E1523"/>
    <w:rsid w:val="006E18E6"/>
    <w:rsid w:val="006E1A29"/>
    <w:rsid w:val="006E1B6E"/>
    <w:rsid w:val="006E1BB8"/>
    <w:rsid w:val="006E1C22"/>
    <w:rsid w:val="006E1EDC"/>
    <w:rsid w:val="006E20A4"/>
    <w:rsid w:val="006E2A47"/>
    <w:rsid w:val="006E2BAF"/>
    <w:rsid w:val="006E2F30"/>
    <w:rsid w:val="006E3070"/>
    <w:rsid w:val="006E3089"/>
    <w:rsid w:val="006E30AD"/>
    <w:rsid w:val="006E334A"/>
    <w:rsid w:val="006E33E8"/>
    <w:rsid w:val="006E36E9"/>
    <w:rsid w:val="006E3B00"/>
    <w:rsid w:val="006E3E3E"/>
    <w:rsid w:val="006E3E40"/>
    <w:rsid w:val="006E3FF8"/>
    <w:rsid w:val="006E3FFF"/>
    <w:rsid w:val="006E44A6"/>
    <w:rsid w:val="006E4549"/>
    <w:rsid w:val="006E47CF"/>
    <w:rsid w:val="006E4B95"/>
    <w:rsid w:val="006E4D43"/>
    <w:rsid w:val="006E4ED9"/>
    <w:rsid w:val="006E5096"/>
    <w:rsid w:val="006E514B"/>
    <w:rsid w:val="006E53BA"/>
    <w:rsid w:val="006E5782"/>
    <w:rsid w:val="006E585B"/>
    <w:rsid w:val="006E5BE3"/>
    <w:rsid w:val="006E5D5D"/>
    <w:rsid w:val="006E5D62"/>
    <w:rsid w:val="006E5DEE"/>
    <w:rsid w:val="006E5EBA"/>
    <w:rsid w:val="006E5FE0"/>
    <w:rsid w:val="006E6719"/>
    <w:rsid w:val="006E6A9F"/>
    <w:rsid w:val="006E6AA2"/>
    <w:rsid w:val="006E6C8B"/>
    <w:rsid w:val="006E6D52"/>
    <w:rsid w:val="006E711A"/>
    <w:rsid w:val="006E730E"/>
    <w:rsid w:val="006E73D3"/>
    <w:rsid w:val="006E74A5"/>
    <w:rsid w:val="006E7538"/>
    <w:rsid w:val="006E765C"/>
    <w:rsid w:val="006E7782"/>
    <w:rsid w:val="006E7855"/>
    <w:rsid w:val="006E7987"/>
    <w:rsid w:val="006E79F2"/>
    <w:rsid w:val="006E7A76"/>
    <w:rsid w:val="006E7A80"/>
    <w:rsid w:val="006E7B9D"/>
    <w:rsid w:val="006E7CFF"/>
    <w:rsid w:val="006E7E6B"/>
    <w:rsid w:val="006E7EC9"/>
    <w:rsid w:val="006E7FC1"/>
    <w:rsid w:val="006F0146"/>
    <w:rsid w:val="006F03ED"/>
    <w:rsid w:val="006F055C"/>
    <w:rsid w:val="006F09F8"/>
    <w:rsid w:val="006F0A3D"/>
    <w:rsid w:val="006F0AE5"/>
    <w:rsid w:val="006F0C80"/>
    <w:rsid w:val="006F0DCF"/>
    <w:rsid w:val="006F0E6D"/>
    <w:rsid w:val="006F0E73"/>
    <w:rsid w:val="006F0EC3"/>
    <w:rsid w:val="006F0F9B"/>
    <w:rsid w:val="006F125F"/>
    <w:rsid w:val="006F12EA"/>
    <w:rsid w:val="006F1329"/>
    <w:rsid w:val="006F1485"/>
    <w:rsid w:val="006F160B"/>
    <w:rsid w:val="006F18D0"/>
    <w:rsid w:val="006F1913"/>
    <w:rsid w:val="006F1B15"/>
    <w:rsid w:val="006F1EEF"/>
    <w:rsid w:val="006F1FB1"/>
    <w:rsid w:val="006F1FD6"/>
    <w:rsid w:val="006F20AE"/>
    <w:rsid w:val="006F20EE"/>
    <w:rsid w:val="006F231F"/>
    <w:rsid w:val="006F2484"/>
    <w:rsid w:val="006F2592"/>
    <w:rsid w:val="006F25DC"/>
    <w:rsid w:val="006F2632"/>
    <w:rsid w:val="006F26AD"/>
    <w:rsid w:val="006F280A"/>
    <w:rsid w:val="006F2C0F"/>
    <w:rsid w:val="006F2D73"/>
    <w:rsid w:val="006F3010"/>
    <w:rsid w:val="006F31C6"/>
    <w:rsid w:val="006F34D0"/>
    <w:rsid w:val="006F36CC"/>
    <w:rsid w:val="006F3760"/>
    <w:rsid w:val="006F37AA"/>
    <w:rsid w:val="006F3F25"/>
    <w:rsid w:val="006F40F3"/>
    <w:rsid w:val="006F4207"/>
    <w:rsid w:val="006F4246"/>
    <w:rsid w:val="006F4316"/>
    <w:rsid w:val="006F482E"/>
    <w:rsid w:val="006F49BB"/>
    <w:rsid w:val="006F4AF1"/>
    <w:rsid w:val="006F4BD6"/>
    <w:rsid w:val="006F4F09"/>
    <w:rsid w:val="006F5030"/>
    <w:rsid w:val="006F511F"/>
    <w:rsid w:val="006F5131"/>
    <w:rsid w:val="006F5442"/>
    <w:rsid w:val="006F5481"/>
    <w:rsid w:val="006F5506"/>
    <w:rsid w:val="006F59C0"/>
    <w:rsid w:val="006F59CF"/>
    <w:rsid w:val="006F5AE6"/>
    <w:rsid w:val="006F5B6B"/>
    <w:rsid w:val="006F5C40"/>
    <w:rsid w:val="006F62FA"/>
    <w:rsid w:val="006F6347"/>
    <w:rsid w:val="006F6549"/>
    <w:rsid w:val="006F65C6"/>
    <w:rsid w:val="006F678C"/>
    <w:rsid w:val="006F6816"/>
    <w:rsid w:val="006F6EFE"/>
    <w:rsid w:val="006F7011"/>
    <w:rsid w:val="006F7415"/>
    <w:rsid w:val="006F744B"/>
    <w:rsid w:val="006F7749"/>
    <w:rsid w:val="006F77DD"/>
    <w:rsid w:val="006F79B0"/>
    <w:rsid w:val="006F7F0E"/>
    <w:rsid w:val="007001B4"/>
    <w:rsid w:val="007003F8"/>
    <w:rsid w:val="00700483"/>
    <w:rsid w:val="007004B8"/>
    <w:rsid w:val="00700905"/>
    <w:rsid w:val="0070092B"/>
    <w:rsid w:val="00700B0C"/>
    <w:rsid w:val="0070101F"/>
    <w:rsid w:val="0070109D"/>
    <w:rsid w:val="007010AC"/>
    <w:rsid w:val="007010F3"/>
    <w:rsid w:val="00701286"/>
    <w:rsid w:val="00701328"/>
    <w:rsid w:val="007013C8"/>
    <w:rsid w:val="007013E0"/>
    <w:rsid w:val="007015F7"/>
    <w:rsid w:val="0070165D"/>
    <w:rsid w:val="007017C8"/>
    <w:rsid w:val="0070184A"/>
    <w:rsid w:val="00701AC8"/>
    <w:rsid w:val="00701C66"/>
    <w:rsid w:val="00701D08"/>
    <w:rsid w:val="00701DBB"/>
    <w:rsid w:val="00701DCB"/>
    <w:rsid w:val="00701DDA"/>
    <w:rsid w:val="00701F85"/>
    <w:rsid w:val="007020B7"/>
    <w:rsid w:val="00702181"/>
    <w:rsid w:val="00702454"/>
    <w:rsid w:val="00702540"/>
    <w:rsid w:val="007027FC"/>
    <w:rsid w:val="00702FF2"/>
    <w:rsid w:val="00703131"/>
    <w:rsid w:val="007031B1"/>
    <w:rsid w:val="00703453"/>
    <w:rsid w:val="00703548"/>
    <w:rsid w:val="00703847"/>
    <w:rsid w:val="007038DF"/>
    <w:rsid w:val="00703AC5"/>
    <w:rsid w:val="00703FAF"/>
    <w:rsid w:val="00703FFB"/>
    <w:rsid w:val="007040DD"/>
    <w:rsid w:val="007042BB"/>
    <w:rsid w:val="007042EE"/>
    <w:rsid w:val="007042FC"/>
    <w:rsid w:val="00704300"/>
    <w:rsid w:val="00704347"/>
    <w:rsid w:val="007045E7"/>
    <w:rsid w:val="0070479D"/>
    <w:rsid w:val="007047C4"/>
    <w:rsid w:val="007048E7"/>
    <w:rsid w:val="00704ABE"/>
    <w:rsid w:val="00704D8A"/>
    <w:rsid w:val="00705168"/>
    <w:rsid w:val="00705502"/>
    <w:rsid w:val="0070556E"/>
    <w:rsid w:val="0070561C"/>
    <w:rsid w:val="00705B4E"/>
    <w:rsid w:val="00705B64"/>
    <w:rsid w:val="00705CF5"/>
    <w:rsid w:val="00705D7F"/>
    <w:rsid w:val="00705EA0"/>
    <w:rsid w:val="00706032"/>
    <w:rsid w:val="0070626D"/>
    <w:rsid w:val="007063F1"/>
    <w:rsid w:val="007066B6"/>
    <w:rsid w:val="007067F4"/>
    <w:rsid w:val="0070684E"/>
    <w:rsid w:val="00706889"/>
    <w:rsid w:val="00706B13"/>
    <w:rsid w:val="00706D78"/>
    <w:rsid w:val="00706EEB"/>
    <w:rsid w:val="00707025"/>
    <w:rsid w:val="0070730C"/>
    <w:rsid w:val="0070734A"/>
    <w:rsid w:val="007073FE"/>
    <w:rsid w:val="00707444"/>
    <w:rsid w:val="007074C7"/>
    <w:rsid w:val="007074EF"/>
    <w:rsid w:val="007075CC"/>
    <w:rsid w:val="007076CD"/>
    <w:rsid w:val="007076D7"/>
    <w:rsid w:val="00707764"/>
    <w:rsid w:val="00707932"/>
    <w:rsid w:val="00707A4C"/>
    <w:rsid w:val="00707A4E"/>
    <w:rsid w:val="00707BEB"/>
    <w:rsid w:val="00707E61"/>
    <w:rsid w:val="00707F1D"/>
    <w:rsid w:val="00707FE5"/>
    <w:rsid w:val="00707FFC"/>
    <w:rsid w:val="007100E5"/>
    <w:rsid w:val="0071035B"/>
    <w:rsid w:val="007103B0"/>
    <w:rsid w:val="00710746"/>
    <w:rsid w:val="00710757"/>
    <w:rsid w:val="00710E27"/>
    <w:rsid w:val="00710F30"/>
    <w:rsid w:val="00711012"/>
    <w:rsid w:val="00711038"/>
    <w:rsid w:val="007111AB"/>
    <w:rsid w:val="007115F3"/>
    <w:rsid w:val="0071162E"/>
    <w:rsid w:val="0071191E"/>
    <w:rsid w:val="00711937"/>
    <w:rsid w:val="00711AF2"/>
    <w:rsid w:val="00711B81"/>
    <w:rsid w:val="00711C3F"/>
    <w:rsid w:val="00711C4C"/>
    <w:rsid w:val="00711CC2"/>
    <w:rsid w:val="00711D0F"/>
    <w:rsid w:val="007120D1"/>
    <w:rsid w:val="0071251B"/>
    <w:rsid w:val="00712725"/>
    <w:rsid w:val="007129FB"/>
    <w:rsid w:val="00712A4F"/>
    <w:rsid w:val="00712CFB"/>
    <w:rsid w:val="00712E46"/>
    <w:rsid w:val="00712E7E"/>
    <w:rsid w:val="00712F7F"/>
    <w:rsid w:val="0071343D"/>
    <w:rsid w:val="007136A3"/>
    <w:rsid w:val="0071383E"/>
    <w:rsid w:val="00713B20"/>
    <w:rsid w:val="00713B94"/>
    <w:rsid w:val="00713BE4"/>
    <w:rsid w:val="00713C05"/>
    <w:rsid w:val="00713C76"/>
    <w:rsid w:val="00713DD9"/>
    <w:rsid w:val="00713E74"/>
    <w:rsid w:val="00713FF0"/>
    <w:rsid w:val="007142CB"/>
    <w:rsid w:val="007143F7"/>
    <w:rsid w:val="007144A7"/>
    <w:rsid w:val="007145AB"/>
    <w:rsid w:val="00714659"/>
    <w:rsid w:val="007149AE"/>
    <w:rsid w:val="00714C41"/>
    <w:rsid w:val="00714D58"/>
    <w:rsid w:val="00715188"/>
    <w:rsid w:val="00715370"/>
    <w:rsid w:val="00715407"/>
    <w:rsid w:val="00715472"/>
    <w:rsid w:val="0071547F"/>
    <w:rsid w:val="0071549F"/>
    <w:rsid w:val="007154DC"/>
    <w:rsid w:val="007155F6"/>
    <w:rsid w:val="00715797"/>
    <w:rsid w:val="007157D3"/>
    <w:rsid w:val="00715917"/>
    <w:rsid w:val="00715BB2"/>
    <w:rsid w:val="00715CEA"/>
    <w:rsid w:val="00715ED9"/>
    <w:rsid w:val="00715F85"/>
    <w:rsid w:val="00716038"/>
    <w:rsid w:val="0071669E"/>
    <w:rsid w:val="007169DC"/>
    <w:rsid w:val="00716C05"/>
    <w:rsid w:val="00716D2D"/>
    <w:rsid w:val="00716D96"/>
    <w:rsid w:val="00716E23"/>
    <w:rsid w:val="00716E79"/>
    <w:rsid w:val="0071724D"/>
    <w:rsid w:val="0071733E"/>
    <w:rsid w:val="007175B3"/>
    <w:rsid w:val="007176F4"/>
    <w:rsid w:val="00717799"/>
    <w:rsid w:val="0071779D"/>
    <w:rsid w:val="007178F2"/>
    <w:rsid w:val="00717997"/>
    <w:rsid w:val="00717B29"/>
    <w:rsid w:val="00717B67"/>
    <w:rsid w:val="00717B9D"/>
    <w:rsid w:val="00717BE0"/>
    <w:rsid w:val="00717C7D"/>
    <w:rsid w:val="00717D48"/>
    <w:rsid w:val="00717F2A"/>
    <w:rsid w:val="00717F4A"/>
    <w:rsid w:val="00717FA6"/>
    <w:rsid w:val="007202A1"/>
    <w:rsid w:val="007204A1"/>
    <w:rsid w:val="007204EA"/>
    <w:rsid w:val="0072056A"/>
    <w:rsid w:val="007205AA"/>
    <w:rsid w:val="00720664"/>
    <w:rsid w:val="00720692"/>
    <w:rsid w:val="00720C16"/>
    <w:rsid w:val="00720C33"/>
    <w:rsid w:val="00720C3F"/>
    <w:rsid w:val="00720D04"/>
    <w:rsid w:val="00721000"/>
    <w:rsid w:val="007210EE"/>
    <w:rsid w:val="007219C8"/>
    <w:rsid w:val="00721CEA"/>
    <w:rsid w:val="00721F98"/>
    <w:rsid w:val="00722064"/>
    <w:rsid w:val="007223FD"/>
    <w:rsid w:val="0072247D"/>
    <w:rsid w:val="007224F3"/>
    <w:rsid w:val="007225F6"/>
    <w:rsid w:val="00722A8A"/>
    <w:rsid w:val="00722BF8"/>
    <w:rsid w:val="00722D43"/>
    <w:rsid w:val="0072355B"/>
    <w:rsid w:val="007235A0"/>
    <w:rsid w:val="00723683"/>
    <w:rsid w:val="00723700"/>
    <w:rsid w:val="007238F3"/>
    <w:rsid w:val="00723934"/>
    <w:rsid w:val="00723B06"/>
    <w:rsid w:val="00723B3F"/>
    <w:rsid w:val="00723CEE"/>
    <w:rsid w:val="00723D23"/>
    <w:rsid w:val="00723F25"/>
    <w:rsid w:val="00724101"/>
    <w:rsid w:val="00724197"/>
    <w:rsid w:val="007242C6"/>
    <w:rsid w:val="00724417"/>
    <w:rsid w:val="007245FC"/>
    <w:rsid w:val="007249BF"/>
    <w:rsid w:val="00724B1E"/>
    <w:rsid w:val="00724B3D"/>
    <w:rsid w:val="00724B42"/>
    <w:rsid w:val="00724CD3"/>
    <w:rsid w:val="00724D20"/>
    <w:rsid w:val="00725018"/>
    <w:rsid w:val="00725033"/>
    <w:rsid w:val="0072506F"/>
    <w:rsid w:val="00725105"/>
    <w:rsid w:val="00725157"/>
    <w:rsid w:val="00725233"/>
    <w:rsid w:val="007256A5"/>
    <w:rsid w:val="007258B1"/>
    <w:rsid w:val="00725971"/>
    <w:rsid w:val="00725A53"/>
    <w:rsid w:val="00725B03"/>
    <w:rsid w:val="00725DE7"/>
    <w:rsid w:val="00726106"/>
    <w:rsid w:val="0072623F"/>
    <w:rsid w:val="0072627D"/>
    <w:rsid w:val="0072631A"/>
    <w:rsid w:val="007264DA"/>
    <w:rsid w:val="0072656F"/>
    <w:rsid w:val="007265C9"/>
    <w:rsid w:val="007266BD"/>
    <w:rsid w:val="00726799"/>
    <w:rsid w:val="00726990"/>
    <w:rsid w:val="00726998"/>
    <w:rsid w:val="00726A29"/>
    <w:rsid w:val="00726A31"/>
    <w:rsid w:val="00726D64"/>
    <w:rsid w:val="00726F66"/>
    <w:rsid w:val="00726FBB"/>
    <w:rsid w:val="0072700F"/>
    <w:rsid w:val="0072710F"/>
    <w:rsid w:val="00727211"/>
    <w:rsid w:val="007274B5"/>
    <w:rsid w:val="00727650"/>
    <w:rsid w:val="0072798F"/>
    <w:rsid w:val="0072799B"/>
    <w:rsid w:val="00727A24"/>
    <w:rsid w:val="00727AD5"/>
    <w:rsid w:val="00727B62"/>
    <w:rsid w:val="00727CCD"/>
    <w:rsid w:val="00727EDC"/>
    <w:rsid w:val="00727EEE"/>
    <w:rsid w:val="0073004B"/>
    <w:rsid w:val="007302D4"/>
    <w:rsid w:val="00730383"/>
    <w:rsid w:val="0073049C"/>
    <w:rsid w:val="0073065B"/>
    <w:rsid w:val="007306B9"/>
    <w:rsid w:val="007307FA"/>
    <w:rsid w:val="0073087E"/>
    <w:rsid w:val="00730AB9"/>
    <w:rsid w:val="00730EC5"/>
    <w:rsid w:val="00730F44"/>
    <w:rsid w:val="00731000"/>
    <w:rsid w:val="00731246"/>
    <w:rsid w:val="00731264"/>
    <w:rsid w:val="0073129C"/>
    <w:rsid w:val="0073153C"/>
    <w:rsid w:val="00731987"/>
    <w:rsid w:val="007319D4"/>
    <w:rsid w:val="00731AA2"/>
    <w:rsid w:val="00731C6D"/>
    <w:rsid w:val="00731E43"/>
    <w:rsid w:val="00732478"/>
    <w:rsid w:val="0073251E"/>
    <w:rsid w:val="00732696"/>
    <w:rsid w:val="007329A8"/>
    <w:rsid w:val="00732AE6"/>
    <w:rsid w:val="00733194"/>
    <w:rsid w:val="007332E7"/>
    <w:rsid w:val="00733464"/>
    <w:rsid w:val="0073386C"/>
    <w:rsid w:val="00733879"/>
    <w:rsid w:val="00733885"/>
    <w:rsid w:val="00733960"/>
    <w:rsid w:val="00733A72"/>
    <w:rsid w:val="00733B00"/>
    <w:rsid w:val="00733B9D"/>
    <w:rsid w:val="00733BF9"/>
    <w:rsid w:val="00733F94"/>
    <w:rsid w:val="00734185"/>
    <w:rsid w:val="007341EA"/>
    <w:rsid w:val="0073423B"/>
    <w:rsid w:val="00734566"/>
    <w:rsid w:val="007345FA"/>
    <w:rsid w:val="007346D1"/>
    <w:rsid w:val="00734B7E"/>
    <w:rsid w:val="00734BFC"/>
    <w:rsid w:val="00734E1E"/>
    <w:rsid w:val="00734F2A"/>
    <w:rsid w:val="00734FC0"/>
    <w:rsid w:val="00735121"/>
    <w:rsid w:val="00735138"/>
    <w:rsid w:val="007351B2"/>
    <w:rsid w:val="0073534E"/>
    <w:rsid w:val="007354B6"/>
    <w:rsid w:val="0073565F"/>
    <w:rsid w:val="00735783"/>
    <w:rsid w:val="00735979"/>
    <w:rsid w:val="00735C5D"/>
    <w:rsid w:val="00735C8A"/>
    <w:rsid w:val="00736025"/>
    <w:rsid w:val="007360CC"/>
    <w:rsid w:val="0073610C"/>
    <w:rsid w:val="00736135"/>
    <w:rsid w:val="00736280"/>
    <w:rsid w:val="00736587"/>
    <w:rsid w:val="00736736"/>
    <w:rsid w:val="00736A83"/>
    <w:rsid w:val="00736C5D"/>
    <w:rsid w:val="00736C9B"/>
    <w:rsid w:val="00736D43"/>
    <w:rsid w:val="007370BF"/>
    <w:rsid w:val="00737131"/>
    <w:rsid w:val="0073717F"/>
    <w:rsid w:val="00737478"/>
    <w:rsid w:val="0073747B"/>
    <w:rsid w:val="0073764F"/>
    <w:rsid w:val="007376AD"/>
    <w:rsid w:val="00737737"/>
    <w:rsid w:val="00737827"/>
    <w:rsid w:val="00737BE9"/>
    <w:rsid w:val="00737C7A"/>
    <w:rsid w:val="00737F55"/>
    <w:rsid w:val="0074003D"/>
    <w:rsid w:val="0074007B"/>
    <w:rsid w:val="007401C4"/>
    <w:rsid w:val="007404A2"/>
    <w:rsid w:val="0074054B"/>
    <w:rsid w:val="0074081E"/>
    <w:rsid w:val="0074086A"/>
    <w:rsid w:val="007408B4"/>
    <w:rsid w:val="00740C71"/>
    <w:rsid w:val="00740D57"/>
    <w:rsid w:val="00740D70"/>
    <w:rsid w:val="00740D96"/>
    <w:rsid w:val="00740E12"/>
    <w:rsid w:val="00740F21"/>
    <w:rsid w:val="00740FEB"/>
    <w:rsid w:val="0074101A"/>
    <w:rsid w:val="0074109A"/>
    <w:rsid w:val="00741276"/>
    <w:rsid w:val="00741302"/>
    <w:rsid w:val="00741630"/>
    <w:rsid w:val="00741676"/>
    <w:rsid w:val="007417D8"/>
    <w:rsid w:val="0074182E"/>
    <w:rsid w:val="007418A4"/>
    <w:rsid w:val="0074191C"/>
    <w:rsid w:val="0074194C"/>
    <w:rsid w:val="00741AD6"/>
    <w:rsid w:val="00741EA4"/>
    <w:rsid w:val="00741EF2"/>
    <w:rsid w:val="0074202B"/>
    <w:rsid w:val="007420A2"/>
    <w:rsid w:val="00742202"/>
    <w:rsid w:val="0074226C"/>
    <w:rsid w:val="0074233D"/>
    <w:rsid w:val="00742424"/>
    <w:rsid w:val="00742855"/>
    <w:rsid w:val="007428AA"/>
    <w:rsid w:val="007429D8"/>
    <w:rsid w:val="00742AFE"/>
    <w:rsid w:val="00742BCD"/>
    <w:rsid w:val="00742C11"/>
    <w:rsid w:val="0074321B"/>
    <w:rsid w:val="007432E5"/>
    <w:rsid w:val="00743335"/>
    <w:rsid w:val="007434F5"/>
    <w:rsid w:val="00743538"/>
    <w:rsid w:val="0074362C"/>
    <w:rsid w:val="007436AC"/>
    <w:rsid w:val="0074385A"/>
    <w:rsid w:val="00743874"/>
    <w:rsid w:val="00743C09"/>
    <w:rsid w:val="00743F6B"/>
    <w:rsid w:val="0074401E"/>
    <w:rsid w:val="00744061"/>
    <w:rsid w:val="007449FB"/>
    <w:rsid w:val="00744EE9"/>
    <w:rsid w:val="0074500B"/>
    <w:rsid w:val="00745146"/>
    <w:rsid w:val="00745241"/>
    <w:rsid w:val="00745395"/>
    <w:rsid w:val="0074555B"/>
    <w:rsid w:val="0074556A"/>
    <w:rsid w:val="00745873"/>
    <w:rsid w:val="00745B05"/>
    <w:rsid w:val="00745C75"/>
    <w:rsid w:val="00745DF1"/>
    <w:rsid w:val="00745FA5"/>
    <w:rsid w:val="007461A6"/>
    <w:rsid w:val="00746457"/>
    <w:rsid w:val="00746467"/>
    <w:rsid w:val="00746759"/>
    <w:rsid w:val="00746832"/>
    <w:rsid w:val="007468B7"/>
    <w:rsid w:val="00746BE4"/>
    <w:rsid w:val="00746C19"/>
    <w:rsid w:val="00746D43"/>
    <w:rsid w:val="00746D76"/>
    <w:rsid w:val="00746E5C"/>
    <w:rsid w:val="00746E61"/>
    <w:rsid w:val="00746ED4"/>
    <w:rsid w:val="00747127"/>
    <w:rsid w:val="00747137"/>
    <w:rsid w:val="007473DF"/>
    <w:rsid w:val="00747546"/>
    <w:rsid w:val="007475D2"/>
    <w:rsid w:val="007475DB"/>
    <w:rsid w:val="00747741"/>
    <w:rsid w:val="00747854"/>
    <w:rsid w:val="007478CE"/>
    <w:rsid w:val="00747968"/>
    <w:rsid w:val="00747CE5"/>
    <w:rsid w:val="00747D97"/>
    <w:rsid w:val="00747DB5"/>
    <w:rsid w:val="00747E1D"/>
    <w:rsid w:val="00747E21"/>
    <w:rsid w:val="00747FD9"/>
    <w:rsid w:val="00750158"/>
    <w:rsid w:val="007501A7"/>
    <w:rsid w:val="00750468"/>
    <w:rsid w:val="00750491"/>
    <w:rsid w:val="0075055B"/>
    <w:rsid w:val="00750586"/>
    <w:rsid w:val="007506C3"/>
    <w:rsid w:val="00750BF8"/>
    <w:rsid w:val="00750CEB"/>
    <w:rsid w:val="00750D26"/>
    <w:rsid w:val="00750E51"/>
    <w:rsid w:val="00751178"/>
    <w:rsid w:val="007513DA"/>
    <w:rsid w:val="00751516"/>
    <w:rsid w:val="007517E5"/>
    <w:rsid w:val="00751832"/>
    <w:rsid w:val="00751B87"/>
    <w:rsid w:val="00751B9A"/>
    <w:rsid w:val="00751D71"/>
    <w:rsid w:val="00751E4E"/>
    <w:rsid w:val="00751FA7"/>
    <w:rsid w:val="0075209F"/>
    <w:rsid w:val="00752177"/>
    <w:rsid w:val="0075217B"/>
    <w:rsid w:val="0075222B"/>
    <w:rsid w:val="00752267"/>
    <w:rsid w:val="0075239F"/>
    <w:rsid w:val="0075240D"/>
    <w:rsid w:val="00752A94"/>
    <w:rsid w:val="00752B39"/>
    <w:rsid w:val="00752DDD"/>
    <w:rsid w:val="00752EC5"/>
    <w:rsid w:val="00752F15"/>
    <w:rsid w:val="0075307C"/>
    <w:rsid w:val="0075313C"/>
    <w:rsid w:val="0075325D"/>
    <w:rsid w:val="007537A7"/>
    <w:rsid w:val="0075382E"/>
    <w:rsid w:val="00753875"/>
    <w:rsid w:val="007538A6"/>
    <w:rsid w:val="007539A9"/>
    <w:rsid w:val="00753E04"/>
    <w:rsid w:val="007540A9"/>
    <w:rsid w:val="00754170"/>
    <w:rsid w:val="007541FF"/>
    <w:rsid w:val="007542AD"/>
    <w:rsid w:val="007543AF"/>
    <w:rsid w:val="0075451D"/>
    <w:rsid w:val="00754520"/>
    <w:rsid w:val="00754589"/>
    <w:rsid w:val="007545A1"/>
    <w:rsid w:val="00754943"/>
    <w:rsid w:val="0075498E"/>
    <w:rsid w:val="00754BE7"/>
    <w:rsid w:val="00754FCD"/>
    <w:rsid w:val="0075502A"/>
    <w:rsid w:val="00755247"/>
    <w:rsid w:val="007554D3"/>
    <w:rsid w:val="00755559"/>
    <w:rsid w:val="00755622"/>
    <w:rsid w:val="0075572E"/>
    <w:rsid w:val="0075575E"/>
    <w:rsid w:val="007557DA"/>
    <w:rsid w:val="00755860"/>
    <w:rsid w:val="0075616D"/>
    <w:rsid w:val="00756182"/>
    <w:rsid w:val="007561CA"/>
    <w:rsid w:val="00756219"/>
    <w:rsid w:val="007563D8"/>
    <w:rsid w:val="007563FF"/>
    <w:rsid w:val="007564FC"/>
    <w:rsid w:val="0075668A"/>
    <w:rsid w:val="00756692"/>
    <w:rsid w:val="007566A1"/>
    <w:rsid w:val="00756991"/>
    <w:rsid w:val="00756A04"/>
    <w:rsid w:val="00756A81"/>
    <w:rsid w:val="00756B0B"/>
    <w:rsid w:val="00756B4A"/>
    <w:rsid w:val="00756E89"/>
    <w:rsid w:val="00756FE1"/>
    <w:rsid w:val="007571BA"/>
    <w:rsid w:val="00757430"/>
    <w:rsid w:val="007577FE"/>
    <w:rsid w:val="007578EE"/>
    <w:rsid w:val="00757901"/>
    <w:rsid w:val="007579AA"/>
    <w:rsid w:val="00757A6A"/>
    <w:rsid w:val="00757A90"/>
    <w:rsid w:val="00757E1A"/>
    <w:rsid w:val="00757E54"/>
    <w:rsid w:val="0076001D"/>
    <w:rsid w:val="00760052"/>
    <w:rsid w:val="007604D6"/>
    <w:rsid w:val="007609A2"/>
    <w:rsid w:val="00760C36"/>
    <w:rsid w:val="00760DD9"/>
    <w:rsid w:val="00760E76"/>
    <w:rsid w:val="00760E78"/>
    <w:rsid w:val="0076103E"/>
    <w:rsid w:val="00761577"/>
    <w:rsid w:val="00761585"/>
    <w:rsid w:val="007619CD"/>
    <w:rsid w:val="00761A1A"/>
    <w:rsid w:val="00761B1F"/>
    <w:rsid w:val="00761E8F"/>
    <w:rsid w:val="00761F29"/>
    <w:rsid w:val="00762327"/>
    <w:rsid w:val="00762467"/>
    <w:rsid w:val="00762545"/>
    <w:rsid w:val="0076257D"/>
    <w:rsid w:val="007625B1"/>
    <w:rsid w:val="007626C4"/>
    <w:rsid w:val="0076283A"/>
    <w:rsid w:val="007629AF"/>
    <w:rsid w:val="00762BEE"/>
    <w:rsid w:val="00762CA7"/>
    <w:rsid w:val="00762EA2"/>
    <w:rsid w:val="00762EEE"/>
    <w:rsid w:val="00762F97"/>
    <w:rsid w:val="0076305C"/>
    <w:rsid w:val="0076314F"/>
    <w:rsid w:val="00763289"/>
    <w:rsid w:val="007632B6"/>
    <w:rsid w:val="007633E3"/>
    <w:rsid w:val="007633E4"/>
    <w:rsid w:val="00763461"/>
    <w:rsid w:val="007639C3"/>
    <w:rsid w:val="00763A73"/>
    <w:rsid w:val="00763AAC"/>
    <w:rsid w:val="00763AE6"/>
    <w:rsid w:val="00763AF4"/>
    <w:rsid w:val="00763B26"/>
    <w:rsid w:val="00763BF5"/>
    <w:rsid w:val="00763C0D"/>
    <w:rsid w:val="00763C9B"/>
    <w:rsid w:val="00764084"/>
    <w:rsid w:val="00764106"/>
    <w:rsid w:val="00764577"/>
    <w:rsid w:val="00764625"/>
    <w:rsid w:val="00764922"/>
    <w:rsid w:val="00764B04"/>
    <w:rsid w:val="00765005"/>
    <w:rsid w:val="0076534A"/>
    <w:rsid w:val="0076556A"/>
    <w:rsid w:val="00765667"/>
    <w:rsid w:val="00765749"/>
    <w:rsid w:val="0076592E"/>
    <w:rsid w:val="00765984"/>
    <w:rsid w:val="00765C4B"/>
    <w:rsid w:val="00765C61"/>
    <w:rsid w:val="00765DFE"/>
    <w:rsid w:val="00765F07"/>
    <w:rsid w:val="00766052"/>
    <w:rsid w:val="007661B5"/>
    <w:rsid w:val="0076631A"/>
    <w:rsid w:val="007664FC"/>
    <w:rsid w:val="0076656A"/>
    <w:rsid w:val="007665B2"/>
    <w:rsid w:val="00766787"/>
    <w:rsid w:val="0076678B"/>
    <w:rsid w:val="00766926"/>
    <w:rsid w:val="00766D24"/>
    <w:rsid w:val="00766D4F"/>
    <w:rsid w:val="00766DE4"/>
    <w:rsid w:val="00766F23"/>
    <w:rsid w:val="007671FF"/>
    <w:rsid w:val="007672F6"/>
    <w:rsid w:val="0076731A"/>
    <w:rsid w:val="00767474"/>
    <w:rsid w:val="0076758A"/>
    <w:rsid w:val="007676B8"/>
    <w:rsid w:val="00767876"/>
    <w:rsid w:val="0076799A"/>
    <w:rsid w:val="00767ABB"/>
    <w:rsid w:val="00767F01"/>
    <w:rsid w:val="00767F09"/>
    <w:rsid w:val="00767F1F"/>
    <w:rsid w:val="00770148"/>
    <w:rsid w:val="007701F4"/>
    <w:rsid w:val="00770363"/>
    <w:rsid w:val="00770382"/>
    <w:rsid w:val="007705FC"/>
    <w:rsid w:val="0077094F"/>
    <w:rsid w:val="007709BB"/>
    <w:rsid w:val="00770A59"/>
    <w:rsid w:val="00770B83"/>
    <w:rsid w:val="00770BA8"/>
    <w:rsid w:val="00770EA3"/>
    <w:rsid w:val="00771073"/>
    <w:rsid w:val="007713C9"/>
    <w:rsid w:val="007713E8"/>
    <w:rsid w:val="0077141A"/>
    <w:rsid w:val="007714CF"/>
    <w:rsid w:val="0077161D"/>
    <w:rsid w:val="007717C2"/>
    <w:rsid w:val="00771919"/>
    <w:rsid w:val="0077194A"/>
    <w:rsid w:val="007720BE"/>
    <w:rsid w:val="0077239D"/>
    <w:rsid w:val="007723D8"/>
    <w:rsid w:val="00772407"/>
    <w:rsid w:val="0077240B"/>
    <w:rsid w:val="0077248E"/>
    <w:rsid w:val="00772578"/>
    <w:rsid w:val="0077264B"/>
    <w:rsid w:val="007726C8"/>
    <w:rsid w:val="007726F1"/>
    <w:rsid w:val="00772783"/>
    <w:rsid w:val="007727A5"/>
    <w:rsid w:val="00772A80"/>
    <w:rsid w:val="00772DDD"/>
    <w:rsid w:val="00772E66"/>
    <w:rsid w:val="00772F23"/>
    <w:rsid w:val="0077306E"/>
    <w:rsid w:val="00773141"/>
    <w:rsid w:val="00773152"/>
    <w:rsid w:val="00773356"/>
    <w:rsid w:val="00773370"/>
    <w:rsid w:val="007735D9"/>
    <w:rsid w:val="007735F8"/>
    <w:rsid w:val="00773756"/>
    <w:rsid w:val="0077391A"/>
    <w:rsid w:val="007739C5"/>
    <w:rsid w:val="00773B97"/>
    <w:rsid w:val="00773BCF"/>
    <w:rsid w:val="00773C0F"/>
    <w:rsid w:val="007740AA"/>
    <w:rsid w:val="007741DE"/>
    <w:rsid w:val="00774224"/>
    <w:rsid w:val="007744E4"/>
    <w:rsid w:val="00774806"/>
    <w:rsid w:val="00774870"/>
    <w:rsid w:val="00774974"/>
    <w:rsid w:val="00774B41"/>
    <w:rsid w:val="00774B96"/>
    <w:rsid w:val="00774C90"/>
    <w:rsid w:val="00774DD9"/>
    <w:rsid w:val="00774E64"/>
    <w:rsid w:val="00774E84"/>
    <w:rsid w:val="00775085"/>
    <w:rsid w:val="00775164"/>
    <w:rsid w:val="00775612"/>
    <w:rsid w:val="00775827"/>
    <w:rsid w:val="0077586B"/>
    <w:rsid w:val="00775AA6"/>
    <w:rsid w:val="00775ABD"/>
    <w:rsid w:val="00775C0C"/>
    <w:rsid w:val="00775C89"/>
    <w:rsid w:val="00775D9B"/>
    <w:rsid w:val="00775FC8"/>
    <w:rsid w:val="00776036"/>
    <w:rsid w:val="0077620A"/>
    <w:rsid w:val="0077640C"/>
    <w:rsid w:val="00776458"/>
    <w:rsid w:val="0077664C"/>
    <w:rsid w:val="0077668E"/>
    <w:rsid w:val="00776722"/>
    <w:rsid w:val="0077684A"/>
    <w:rsid w:val="007768F4"/>
    <w:rsid w:val="00776A83"/>
    <w:rsid w:val="00776A9D"/>
    <w:rsid w:val="00776C4B"/>
    <w:rsid w:val="00776DC2"/>
    <w:rsid w:val="00776E69"/>
    <w:rsid w:val="00776F0E"/>
    <w:rsid w:val="0077719A"/>
    <w:rsid w:val="0077719F"/>
    <w:rsid w:val="00777575"/>
    <w:rsid w:val="007777BA"/>
    <w:rsid w:val="007777CF"/>
    <w:rsid w:val="00777852"/>
    <w:rsid w:val="007778D4"/>
    <w:rsid w:val="00777978"/>
    <w:rsid w:val="00777A65"/>
    <w:rsid w:val="00777B53"/>
    <w:rsid w:val="00777B96"/>
    <w:rsid w:val="00777C0A"/>
    <w:rsid w:val="00777D37"/>
    <w:rsid w:val="00777D94"/>
    <w:rsid w:val="0078016C"/>
    <w:rsid w:val="0078027A"/>
    <w:rsid w:val="00780A08"/>
    <w:rsid w:val="00780B0A"/>
    <w:rsid w:val="00780C07"/>
    <w:rsid w:val="00780CC9"/>
    <w:rsid w:val="00780E0B"/>
    <w:rsid w:val="00780E44"/>
    <w:rsid w:val="00781061"/>
    <w:rsid w:val="00781149"/>
    <w:rsid w:val="00781732"/>
    <w:rsid w:val="00781834"/>
    <w:rsid w:val="0078192C"/>
    <w:rsid w:val="00781E1B"/>
    <w:rsid w:val="007821EF"/>
    <w:rsid w:val="00782357"/>
    <w:rsid w:val="00782373"/>
    <w:rsid w:val="0078240F"/>
    <w:rsid w:val="00782517"/>
    <w:rsid w:val="00782554"/>
    <w:rsid w:val="00782653"/>
    <w:rsid w:val="00782A0B"/>
    <w:rsid w:val="00782B0F"/>
    <w:rsid w:val="00782BF8"/>
    <w:rsid w:val="00782F69"/>
    <w:rsid w:val="00783184"/>
    <w:rsid w:val="0078321F"/>
    <w:rsid w:val="0078343D"/>
    <w:rsid w:val="0078360F"/>
    <w:rsid w:val="007836E0"/>
    <w:rsid w:val="00783B54"/>
    <w:rsid w:val="00783CD8"/>
    <w:rsid w:val="00783D0C"/>
    <w:rsid w:val="00783E5C"/>
    <w:rsid w:val="00783F8E"/>
    <w:rsid w:val="00783FAF"/>
    <w:rsid w:val="00784392"/>
    <w:rsid w:val="00784BC5"/>
    <w:rsid w:val="00784C2E"/>
    <w:rsid w:val="00784D1C"/>
    <w:rsid w:val="00785036"/>
    <w:rsid w:val="007853CC"/>
    <w:rsid w:val="007854AA"/>
    <w:rsid w:val="00785859"/>
    <w:rsid w:val="00785AB5"/>
    <w:rsid w:val="00785B23"/>
    <w:rsid w:val="00785F47"/>
    <w:rsid w:val="00785FC3"/>
    <w:rsid w:val="007862F5"/>
    <w:rsid w:val="007863ED"/>
    <w:rsid w:val="007864CE"/>
    <w:rsid w:val="00786610"/>
    <w:rsid w:val="00786624"/>
    <w:rsid w:val="00786687"/>
    <w:rsid w:val="0078689E"/>
    <w:rsid w:val="00786AC7"/>
    <w:rsid w:val="00786DDD"/>
    <w:rsid w:val="00786EB8"/>
    <w:rsid w:val="007870B7"/>
    <w:rsid w:val="00787552"/>
    <w:rsid w:val="007877C1"/>
    <w:rsid w:val="0078786C"/>
    <w:rsid w:val="007879E5"/>
    <w:rsid w:val="00787A06"/>
    <w:rsid w:val="00787F27"/>
    <w:rsid w:val="00790010"/>
    <w:rsid w:val="00790075"/>
    <w:rsid w:val="00790425"/>
    <w:rsid w:val="0079053F"/>
    <w:rsid w:val="00790546"/>
    <w:rsid w:val="00790677"/>
    <w:rsid w:val="007906AB"/>
    <w:rsid w:val="0079087B"/>
    <w:rsid w:val="007908FF"/>
    <w:rsid w:val="00790DED"/>
    <w:rsid w:val="00790F50"/>
    <w:rsid w:val="00791127"/>
    <w:rsid w:val="007912A5"/>
    <w:rsid w:val="00791450"/>
    <w:rsid w:val="00791455"/>
    <w:rsid w:val="007914CC"/>
    <w:rsid w:val="00791693"/>
    <w:rsid w:val="0079196E"/>
    <w:rsid w:val="00791C0F"/>
    <w:rsid w:val="00791CFB"/>
    <w:rsid w:val="00791D67"/>
    <w:rsid w:val="00791F23"/>
    <w:rsid w:val="0079208F"/>
    <w:rsid w:val="007920BA"/>
    <w:rsid w:val="007921FD"/>
    <w:rsid w:val="007922DF"/>
    <w:rsid w:val="0079245B"/>
    <w:rsid w:val="0079253D"/>
    <w:rsid w:val="007926E6"/>
    <w:rsid w:val="00792897"/>
    <w:rsid w:val="0079297C"/>
    <w:rsid w:val="00792BB1"/>
    <w:rsid w:val="00792CD6"/>
    <w:rsid w:val="00792D25"/>
    <w:rsid w:val="00792D34"/>
    <w:rsid w:val="00792D35"/>
    <w:rsid w:val="00792E5A"/>
    <w:rsid w:val="007930D4"/>
    <w:rsid w:val="0079338F"/>
    <w:rsid w:val="0079366F"/>
    <w:rsid w:val="0079378B"/>
    <w:rsid w:val="0079382B"/>
    <w:rsid w:val="00793974"/>
    <w:rsid w:val="00793B5B"/>
    <w:rsid w:val="00793D9C"/>
    <w:rsid w:val="00793E49"/>
    <w:rsid w:val="00793E8D"/>
    <w:rsid w:val="00793F63"/>
    <w:rsid w:val="007942AD"/>
    <w:rsid w:val="00794302"/>
    <w:rsid w:val="00794466"/>
    <w:rsid w:val="00794509"/>
    <w:rsid w:val="00794702"/>
    <w:rsid w:val="00794860"/>
    <w:rsid w:val="0079487E"/>
    <w:rsid w:val="00794984"/>
    <w:rsid w:val="00794A8D"/>
    <w:rsid w:val="00794BC0"/>
    <w:rsid w:val="00794C2F"/>
    <w:rsid w:val="00794C76"/>
    <w:rsid w:val="00794CFA"/>
    <w:rsid w:val="00794D82"/>
    <w:rsid w:val="00794D89"/>
    <w:rsid w:val="00794FCC"/>
    <w:rsid w:val="007952CB"/>
    <w:rsid w:val="00795338"/>
    <w:rsid w:val="007955ED"/>
    <w:rsid w:val="007958D8"/>
    <w:rsid w:val="007958F4"/>
    <w:rsid w:val="00795A21"/>
    <w:rsid w:val="00795C6B"/>
    <w:rsid w:val="00795F8B"/>
    <w:rsid w:val="007960B4"/>
    <w:rsid w:val="007963E4"/>
    <w:rsid w:val="0079671C"/>
    <w:rsid w:val="00796803"/>
    <w:rsid w:val="00796E08"/>
    <w:rsid w:val="00797014"/>
    <w:rsid w:val="007972E4"/>
    <w:rsid w:val="00797463"/>
    <w:rsid w:val="00797475"/>
    <w:rsid w:val="00797600"/>
    <w:rsid w:val="007976B2"/>
    <w:rsid w:val="007976FC"/>
    <w:rsid w:val="007977C0"/>
    <w:rsid w:val="007977FA"/>
    <w:rsid w:val="00797991"/>
    <w:rsid w:val="00797CCA"/>
    <w:rsid w:val="00797E51"/>
    <w:rsid w:val="007A04D8"/>
    <w:rsid w:val="007A0512"/>
    <w:rsid w:val="007A05B8"/>
    <w:rsid w:val="007A07CF"/>
    <w:rsid w:val="007A0A26"/>
    <w:rsid w:val="007A0BEA"/>
    <w:rsid w:val="007A0C0D"/>
    <w:rsid w:val="007A0D08"/>
    <w:rsid w:val="007A0ED9"/>
    <w:rsid w:val="007A0FF8"/>
    <w:rsid w:val="007A12D3"/>
    <w:rsid w:val="007A17CF"/>
    <w:rsid w:val="007A18A1"/>
    <w:rsid w:val="007A18A7"/>
    <w:rsid w:val="007A18FF"/>
    <w:rsid w:val="007A1A2F"/>
    <w:rsid w:val="007A1B47"/>
    <w:rsid w:val="007A1D5E"/>
    <w:rsid w:val="007A2107"/>
    <w:rsid w:val="007A2184"/>
    <w:rsid w:val="007A234B"/>
    <w:rsid w:val="007A23E1"/>
    <w:rsid w:val="007A24E3"/>
    <w:rsid w:val="007A2514"/>
    <w:rsid w:val="007A2548"/>
    <w:rsid w:val="007A2878"/>
    <w:rsid w:val="007A294A"/>
    <w:rsid w:val="007A2B01"/>
    <w:rsid w:val="007A2D3D"/>
    <w:rsid w:val="007A2E30"/>
    <w:rsid w:val="007A2F3B"/>
    <w:rsid w:val="007A30BC"/>
    <w:rsid w:val="007A35C2"/>
    <w:rsid w:val="007A3606"/>
    <w:rsid w:val="007A3627"/>
    <w:rsid w:val="007A3784"/>
    <w:rsid w:val="007A38DB"/>
    <w:rsid w:val="007A3E2F"/>
    <w:rsid w:val="007A3FD6"/>
    <w:rsid w:val="007A431C"/>
    <w:rsid w:val="007A4373"/>
    <w:rsid w:val="007A462C"/>
    <w:rsid w:val="007A48F4"/>
    <w:rsid w:val="007A4AA6"/>
    <w:rsid w:val="007A4ABB"/>
    <w:rsid w:val="007A4ABC"/>
    <w:rsid w:val="007A4AE6"/>
    <w:rsid w:val="007A4BB6"/>
    <w:rsid w:val="007A4D0F"/>
    <w:rsid w:val="007A52CD"/>
    <w:rsid w:val="007A5771"/>
    <w:rsid w:val="007A5887"/>
    <w:rsid w:val="007A593B"/>
    <w:rsid w:val="007A5963"/>
    <w:rsid w:val="007A5CCB"/>
    <w:rsid w:val="007A5E2F"/>
    <w:rsid w:val="007A5EF4"/>
    <w:rsid w:val="007A61FF"/>
    <w:rsid w:val="007A6295"/>
    <w:rsid w:val="007A6445"/>
    <w:rsid w:val="007A661B"/>
    <w:rsid w:val="007A68CE"/>
    <w:rsid w:val="007A6942"/>
    <w:rsid w:val="007A6A38"/>
    <w:rsid w:val="007A6ACE"/>
    <w:rsid w:val="007A6B4F"/>
    <w:rsid w:val="007A6E26"/>
    <w:rsid w:val="007A70BF"/>
    <w:rsid w:val="007A71B1"/>
    <w:rsid w:val="007A7230"/>
    <w:rsid w:val="007A72E9"/>
    <w:rsid w:val="007A72FE"/>
    <w:rsid w:val="007A7484"/>
    <w:rsid w:val="007A763D"/>
    <w:rsid w:val="007A797E"/>
    <w:rsid w:val="007A7A7A"/>
    <w:rsid w:val="007A7A89"/>
    <w:rsid w:val="007A7EEE"/>
    <w:rsid w:val="007B018B"/>
    <w:rsid w:val="007B02AF"/>
    <w:rsid w:val="007B061A"/>
    <w:rsid w:val="007B06FD"/>
    <w:rsid w:val="007B0732"/>
    <w:rsid w:val="007B078F"/>
    <w:rsid w:val="007B07E9"/>
    <w:rsid w:val="007B0842"/>
    <w:rsid w:val="007B0B3C"/>
    <w:rsid w:val="007B0B90"/>
    <w:rsid w:val="007B0D7F"/>
    <w:rsid w:val="007B1039"/>
    <w:rsid w:val="007B1186"/>
    <w:rsid w:val="007B135F"/>
    <w:rsid w:val="007B1432"/>
    <w:rsid w:val="007B14A0"/>
    <w:rsid w:val="007B14F2"/>
    <w:rsid w:val="007B14F6"/>
    <w:rsid w:val="007B16BA"/>
    <w:rsid w:val="007B1723"/>
    <w:rsid w:val="007B1735"/>
    <w:rsid w:val="007B1844"/>
    <w:rsid w:val="007B1A55"/>
    <w:rsid w:val="007B1C7A"/>
    <w:rsid w:val="007B1D47"/>
    <w:rsid w:val="007B1E32"/>
    <w:rsid w:val="007B21BA"/>
    <w:rsid w:val="007B221B"/>
    <w:rsid w:val="007B24BC"/>
    <w:rsid w:val="007B25A2"/>
    <w:rsid w:val="007B25B1"/>
    <w:rsid w:val="007B2635"/>
    <w:rsid w:val="007B26D3"/>
    <w:rsid w:val="007B288B"/>
    <w:rsid w:val="007B29EE"/>
    <w:rsid w:val="007B2A69"/>
    <w:rsid w:val="007B2B10"/>
    <w:rsid w:val="007B2C7C"/>
    <w:rsid w:val="007B2E87"/>
    <w:rsid w:val="007B2FE9"/>
    <w:rsid w:val="007B3189"/>
    <w:rsid w:val="007B3295"/>
    <w:rsid w:val="007B33C8"/>
    <w:rsid w:val="007B3500"/>
    <w:rsid w:val="007B3674"/>
    <w:rsid w:val="007B36CB"/>
    <w:rsid w:val="007B3CD5"/>
    <w:rsid w:val="007B3FA1"/>
    <w:rsid w:val="007B4240"/>
    <w:rsid w:val="007B4729"/>
    <w:rsid w:val="007B492F"/>
    <w:rsid w:val="007B4A19"/>
    <w:rsid w:val="007B4B40"/>
    <w:rsid w:val="007B4C28"/>
    <w:rsid w:val="007B4DF5"/>
    <w:rsid w:val="007B4FC2"/>
    <w:rsid w:val="007B5367"/>
    <w:rsid w:val="007B5418"/>
    <w:rsid w:val="007B559D"/>
    <w:rsid w:val="007B5721"/>
    <w:rsid w:val="007B57A8"/>
    <w:rsid w:val="007B582D"/>
    <w:rsid w:val="007B58BA"/>
    <w:rsid w:val="007B5A8A"/>
    <w:rsid w:val="007B5AB4"/>
    <w:rsid w:val="007B5AF3"/>
    <w:rsid w:val="007B5CBE"/>
    <w:rsid w:val="007B5F00"/>
    <w:rsid w:val="007B6195"/>
    <w:rsid w:val="007B65D0"/>
    <w:rsid w:val="007B661E"/>
    <w:rsid w:val="007B666F"/>
    <w:rsid w:val="007B683F"/>
    <w:rsid w:val="007B68CC"/>
    <w:rsid w:val="007B6A69"/>
    <w:rsid w:val="007B6ACA"/>
    <w:rsid w:val="007B6C9A"/>
    <w:rsid w:val="007B6D62"/>
    <w:rsid w:val="007B6DF7"/>
    <w:rsid w:val="007B6F64"/>
    <w:rsid w:val="007B70EF"/>
    <w:rsid w:val="007B7121"/>
    <w:rsid w:val="007B7155"/>
    <w:rsid w:val="007B7162"/>
    <w:rsid w:val="007B75A4"/>
    <w:rsid w:val="007B79A9"/>
    <w:rsid w:val="007B79D9"/>
    <w:rsid w:val="007B7B17"/>
    <w:rsid w:val="007B7E8D"/>
    <w:rsid w:val="007B7F4B"/>
    <w:rsid w:val="007C00E1"/>
    <w:rsid w:val="007C01B5"/>
    <w:rsid w:val="007C0276"/>
    <w:rsid w:val="007C027F"/>
    <w:rsid w:val="007C02A9"/>
    <w:rsid w:val="007C05B5"/>
    <w:rsid w:val="007C0853"/>
    <w:rsid w:val="007C0C4B"/>
    <w:rsid w:val="007C0CBE"/>
    <w:rsid w:val="007C0ED9"/>
    <w:rsid w:val="007C0F5A"/>
    <w:rsid w:val="007C0F7F"/>
    <w:rsid w:val="007C1031"/>
    <w:rsid w:val="007C11A1"/>
    <w:rsid w:val="007C11E8"/>
    <w:rsid w:val="007C129D"/>
    <w:rsid w:val="007C1309"/>
    <w:rsid w:val="007C144E"/>
    <w:rsid w:val="007C1604"/>
    <w:rsid w:val="007C16D7"/>
    <w:rsid w:val="007C1783"/>
    <w:rsid w:val="007C1A1C"/>
    <w:rsid w:val="007C1B53"/>
    <w:rsid w:val="007C1BA4"/>
    <w:rsid w:val="007C1D10"/>
    <w:rsid w:val="007C1E7D"/>
    <w:rsid w:val="007C2057"/>
    <w:rsid w:val="007C2120"/>
    <w:rsid w:val="007C2183"/>
    <w:rsid w:val="007C2413"/>
    <w:rsid w:val="007C244D"/>
    <w:rsid w:val="007C25FB"/>
    <w:rsid w:val="007C279A"/>
    <w:rsid w:val="007C2A06"/>
    <w:rsid w:val="007C2FBD"/>
    <w:rsid w:val="007C3056"/>
    <w:rsid w:val="007C31F9"/>
    <w:rsid w:val="007C3235"/>
    <w:rsid w:val="007C34E9"/>
    <w:rsid w:val="007C3774"/>
    <w:rsid w:val="007C38D3"/>
    <w:rsid w:val="007C398A"/>
    <w:rsid w:val="007C39D1"/>
    <w:rsid w:val="007C3BA1"/>
    <w:rsid w:val="007C40B8"/>
    <w:rsid w:val="007C40C9"/>
    <w:rsid w:val="007C4915"/>
    <w:rsid w:val="007C49E3"/>
    <w:rsid w:val="007C4A29"/>
    <w:rsid w:val="007C4ACD"/>
    <w:rsid w:val="007C4C56"/>
    <w:rsid w:val="007C5032"/>
    <w:rsid w:val="007C5137"/>
    <w:rsid w:val="007C51BA"/>
    <w:rsid w:val="007C5639"/>
    <w:rsid w:val="007C5CE7"/>
    <w:rsid w:val="007C5D89"/>
    <w:rsid w:val="007C5F95"/>
    <w:rsid w:val="007C5FBF"/>
    <w:rsid w:val="007C61D5"/>
    <w:rsid w:val="007C6466"/>
    <w:rsid w:val="007C686D"/>
    <w:rsid w:val="007C6872"/>
    <w:rsid w:val="007C6BA1"/>
    <w:rsid w:val="007C6BEF"/>
    <w:rsid w:val="007C6D54"/>
    <w:rsid w:val="007C6D9C"/>
    <w:rsid w:val="007C7057"/>
    <w:rsid w:val="007C7065"/>
    <w:rsid w:val="007C7133"/>
    <w:rsid w:val="007C722F"/>
    <w:rsid w:val="007C72CC"/>
    <w:rsid w:val="007C72F3"/>
    <w:rsid w:val="007C73BF"/>
    <w:rsid w:val="007C7407"/>
    <w:rsid w:val="007C7580"/>
    <w:rsid w:val="007C7642"/>
    <w:rsid w:val="007C781A"/>
    <w:rsid w:val="007C7A09"/>
    <w:rsid w:val="007C7A94"/>
    <w:rsid w:val="007C7C64"/>
    <w:rsid w:val="007C7C89"/>
    <w:rsid w:val="007C7CB7"/>
    <w:rsid w:val="007D004C"/>
    <w:rsid w:val="007D01F1"/>
    <w:rsid w:val="007D0297"/>
    <w:rsid w:val="007D0618"/>
    <w:rsid w:val="007D06A4"/>
    <w:rsid w:val="007D06C1"/>
    <w:rsid w:val="007D0743"/>
    <w:rsid w:val="007D07A2"/>
    <w:rsid w:val="007D0864"/>
    <w:rsid w:val="007D0A4E"/>
    <w:rsid w:val="007D0BC3"/>
    <w:rsid w:val="007D0D24"/>
    <w:rsid w:val="007D0E4D"/>
    <w:rsid w:val="007D0E79"/>
    <w:rsid w:val="007D125A"/>
    <w:rsid w:val="007D147E"/>
    <w:rsid w:val="007D14CE"/>
    <w:rsid w:val="007D1668"/>
    <w:rsid w:val="007D17B6"/>
    <w:rsid w:val="007D187F"/>
    <w:rsid w:val="007D1888"/>
    <w:rsid w:val="007D1963"/>
    <w:rsid w:val="007D1B95"/>
    <w:rsid w:val="007D1E9D"/>
    <w:rsid w:val="007D1FD9"/>
    <w:rsid w:val="007D22BE"/>
    <w:rsid w:val="007D24D9"/>
    <w:rsid w:val="007D2540"/>
    <w:rsid w:val="007D2651"/>
    <w:rsid w:val="007D2A2C"/>
    <w:rsid w:val="007D2A80"/>
    <w:rsid w:val="007D2BB3"/>
    <w:rsid w:val="007D2C52"/>
    <w:rsid w:val="007D2F14"/>
    <w:rsid w:val="007D2F18"/>
    <w:rsid w:val="007D2FFF"/>
    <w:rsid w:val="007D31E4"/>
    <w:rsid w:val="007D32D8"/>
    <w:rsid w:val="007D3437"/>
    <w:rsid w:val="007D3442"/>
    <w:rsid w:val="007D34D7"/>
    <w:rsid w:val="007D3972"/>
    <w:rsid w:val="007D39B6"/>
    <w:rsid w:val="007D3B70"/>
    <w:rsid w:val="007D3DB5"/>
    <w:rsid w:val="007D3DBD"/>
    <w:rsid w:val="007D3ED5"/>
    <w:rsid w:val="007D4024"/>
    <w:rsid w:val="007D40E6"/>
    <w:rsid w:val="007D4177"/>
    <w:rsid w:val="007D435E"/>
    <w:rsid w:val="007D43A7"/>
    <w:rsid w:val="007D4419"/>
    <w:rsid w:val="007D443A"/>
    <w:rsid w:val="007D451F"/>
    <w:rsid w:val="007D46C4"/>
    <w:rsid w:val="007D48AC"/>
    <w:rsid w:val="007D48D8"/>
    <w:rsid w:val="007D4B40"/>
    <w:rsid w:val="007D4C92"/>
    <w:rsid w:val="007D4E7E"/>
    <w:rsid w:val="007D4F3A"/>
    <w:rsid w:val="007D51B7"/>
    <w:rsid w:val="007D539E"/>
    <w:rsid w:val="007D5487"/>
    <w:rsid w:val="007D5626"/>
    <w:rsid w:val="007D5657"/>
    <w:rsid w:val="007D5840"/>
    <w:rsid w:val="007D584E"/>
    <w:rsid w:val="007D5984"/>
    <w:rsid w:val="007D5CB2"/>
    <w:rsid w:val="007D5CEE"/>
    <w:rsid w:val="007D612E"/>
    <w:rsid w:val="007D616C"/>
    <w:rsid w:val="007D636E"/>
    <w:rsid w:val="007D64B5"/>
    <w:rsid w:val="007D67A2"/>
    <w:rsid w:val="007D69C4"/>
    <w:rsid w:val="007D6BBC"/>
    <w:rsid w:val="007D6C33"/>
    <w:rsid w:val="007D6C8C"/>
    <w:rsid w:val="007D6D18"/>
    <w:rsid w:val="007D6E4B"/>
    <w:rsid w:val="007D7005"/>
    <w:rsid w:val="007D705B"/>
    <w:rsid w:val="007D727C"/>
    <w:rsid w:val="007D72F8"/>
    <w:rsid w:val="007D7719"/>
    <w:rsid w:val="007D7731"/>
    <w:rsid w:val="007D7843"/>
    <w:rsid w:val="007D7A55"/>
    <w:rsid w:val="007D7B0C"/>
    <w:rsid w:val="007D7D18"/>
    <w:rsid w:val="007E01F2"/>
    <w:rsid w:val="007E0623"/>
    <w:rsid w:val="007E08B5"/>
    <w:rsid w:val="007E08E1"/>
    <w:rsid w:val="007E090E"/>
    <w:rsid w:val="007E0B2E"/>
    <w:rsid w:val="007E0D33"/>
    <w:rsid w:val="007E0D7C"/>
    <w:rsid w:val="007E0E39"/>
    <w:rsid w:val="007E0F5F"/>
    <w:rsid w:val="007E0FF8"/>
    <w:rsid w:val="007E12F6"/>
    <w:rsid w:val="007E1446"/>
    <w:rsid w:val="007E16D5"/>
    <w:rsid w:val="007E1910"/>
    <w:rsid w:val="007E19DB"/>
    <w:rsid w:val="007E1C93"/>
    <w:rsid w:val="007E1CC1"/>
    <w:rsid w:val="007E1FDC"/>
    <w:rsid w:val="007E203D"/>
    <w:rsid w:val="007E20B5"/>
    <w:rsid w:val="007E24DE"/>
    <w:rsid w:val="007E2590"/>
    <w:rsid w:val="007E2678"/>
    <w:rsid w:val="007E283C"/>
    <w:rsid w:val="007E28F2"/>
    <w:rsid w:val="007E295D"/>
    <w:rsid w:val="007E29F7"/>
    <w:rsid w:val="007E29F9"/>
    <w:rsid w:val="007E2AE6"/>
    <w:rsid w:val="007E2D95"/>
    <w:rsid w:val="007E2F23"/>
    <w:rsid w:val="007E3080"/>
    <w:rsid w:val="007E30AB"/>
    <w:rsid w:val="007E3279"/>
    <w:rsid w:val="007E32C3"/>
    <w:rsid w:val="007E3588"/>
    <w:rsid w:val="007E358A"/>
    <w:rsid w:val="007E3641"/>
    <w:rsid w:val="007E38C7"/>
    <w:rsid w:val="007E3A50"/>
    <w:rsid w:val="007E3C04"/>
    <w:rsid w:val="007E3D9A"/>
    <w:rsid w:val="007E3E25"/>
    <w:rsid w:val="007E4532"/>
    <w:rsid w:val="007E4758"/>
    <w:rsid w:val="007E4793"/>
    <w:rsid w:val="007E4822"/>
    <w:rsid w:val="007E49F9"/>
    <w:rsid w:val="007E4AA8"/>
    <w:rsid w:val="007E4D32"/>
    <w:rsid w:val="007E4D4E"/>
    <w:rsid w:val="007E4D7C"/>
    <w:rsid w:val="007E4D90"/>
    <w:rsid w:val="007E5213"/>
    <w:rsid w:val="007E5301"/>
    <w:rsid w:val="007E55AA"/>
    <w:rsid w:val="007E55B1"/>
    <w:rsid w:val="007E580A"/>
    <w:rsid w:val="007E5929"/>
    <w:rsid w:val="007E5E2A"/>
    <w:rsid w:val="007E5E8D"/>
    <w:rsid w:val="007E5EA4"/>
    <w:rsid w:val="007E6051"/>
    <w:rsid w:val="007E605D"/>
    <w:rsid w:val="007E61B0"/>
    <w:rsid w:val="007E626A"/>
    <w:rsid w:val="007E65A0"/>
    <w:rsid w:val="007E662C"/>
    <w:rsid w:val="007E66F6"/>
    <w:rsid w:val="007E6799"/>
    <w:rsid w:val="007E6A38"/>
    <w:rsid w:val="007E6AF1"/>
    <w:rsid w:val="007E6B16"/>
    <w:rsid w:val="007E6C2B"/>
    <w:rsid w:val="007E6C43"/>
    <w:rsid w:val="007E6F0C"/>
    <w:rsid w:val="007E6F59"/>
    <w:rsid w:val="007E70D8"/>
    <w:rsid w:val="007E71FB"/>
    <w:rsid w:val="007E7255"/>
    <w:rsid w:val="007E72E0"/>
    <w:rsid w:val="007E7416"/>
    <w:rsid w:val="007E749D"/>
    <w:rsid w:val="007E74CB"/>
    <w:rsid w:val="007E754D"/>
    <w:rsid w:val="007E75F4"/>
    <w:rsid w:val="007E7624"/>
    <w:rsid w:val="007E7678"/>
    <w:rsid w:val="007E78C9"/>
    <w:rsid w:val="007E7CC5"/>
    <w:rsid w:val="007E7D85"/>
    <w:rsid w:val="007E7F2A"/>
    <w:rsid w:val="007E7F2E"/>
    <w:rsid w:val="007F0013"/>
    <w:rsid w:val="007F0084"/>
    <w:rsid w:val="007F00E5"/>
    <w:rsid w:val="007F040F"/>
    <w:rsid w:val="007F044E"/>
    <w:rsid w:val="007F0667"/>
    <w:rsid w:val="007F075B"/>
    <w:rsid w:val="007F08A9"/>
    <w:rsid w:val="007F0AFB"/>
    <w:rsid w:val="007F0B6F"/>
    <w:rsid w:val="007F0BA0"/>
    <w:rsid w:val="007F0C68"/>
    <w:rsid w:val="007F0EEA"/>
    <w:rsid w:val="007F1227"/>
    <w:rsid w:val="007F12AC"/>
    <w:rsid w:val="007F1393"/>
    <w:rsid w:val="007F13AA"/>
    <w:rsid w:val="007F1457"/>
    <w:rsid w:val="007F1493"/>
    <w:rsid w:val="007F16C3"/>
    <w:rsid w:val="007F1725"/>
    <w:rsid w:val="007F1BA8"/>
    <w:rsid w:val="007F1BF8"/>
    <w:rsid w:val="007F1CAF"/>
    <w:rsid w:val="007F1F6D"/>
    <w:rsid w:val="007F212A"/>
    <w:rsid w:val="007F2256"/>
    <w:rsid w:val="007F2319"/>
    <w:rsid w:val="007F23C6"/>
    <w:rsid w:val="007F2748"/>
    <w:rsid w:val="007F274D"/>
    <w:rsid w:val="007F2905"/>
    <w:rsid w:val="007F2A15"/>
    <w:rsid w:val="007F2BBA"/>
    <w:rsid w:val="007F2C3A"/>
    <w:rsid w:val="007F2C42"/>
    <w:rsid w:val="007F2D3E"/>
    <w:rsid w:val="007F2ECA"/>
    <w:rsid w:val="007F2FE7"/>
    <w:rsid w:val="007F3127"/>
    <w:rsid w:val="007F3325"/>
    <w:rsid w:val="007F335E"/>
    <w:rsid w:val="007F3380"/>
    <w:rsid w:val="007F33AE"/>
    <w:rsid w:val="007F3612"/>
    <w:rsid w:val="007F36EB"/>
    <w:rsid w:val="007F37DC"/>
    <w:rsid w:val="007F3976"/>
    <w:rsid w:val="007F3BC8"/>
    <w:rsid w:val="007F3BCF"/>
    <w:rsid w:val="007F3CEA"/>
    <w:rsid w:val="007F4050"/>
    <w:rsid w:val="007F42AC"/>
    <w:rsid w:val="007F4480"/>
    <w:rsid w:val="007F4500"/>
    <w:rsid w:val="007F45CD"/>
    <w:rsid w:val="007F4660"/>
    <w:rsid w:val="007F48F0"/>
    <w:rsid w:val="007F4D77"/>
    <w:rsid w:val="007F4F19"/>
    <w:rsid w:val="007F5061"/>
    <w:rsid w:val="007F50CF"/>
    <w:rsid w:val="007F5144"/>
    <w:rsid w:val="007F5221"/>
    <w:rsid w:val="007F5465"/>
    <w:rsid w:val="007F5487"/>
    <w:rsid w:val="007F5677"/>
    <w:rsid w:val="007F59ED"/>
    <w:rsid w:val="007F5B82"/>
    <w:rsid w:val="007F5C15"/>
    <w:rsid w:val="007F5FB5"/>
    <w:rsid w:val="007F6298"/>
    <w:rsid w:val="007F6348"/>
    <w:rsid w:val="007F63E6"/>
    <w:rsid w:val="007F6717"/>
    <w:rsid w:val="007F688F"/>
    <w:rsid w:val="007F68C3"/>
    <w:rsid w:val="007F6B1F"/>
    <w:rsid w:val="007F6BE7"/>
    <w:rsid w:val="007F701B"/>
    <w:rsid w:val="007F743C"/>
    <w:rsid w:val="007F750F"/>
    <w:rsid w:val="007F7543"/>
    <w:rsid w:val="007F7638"/>
    <w:rsid w:val="007F7823"/>
    <w:rsid w:val="007F78DE"/>
    <w:rsid w:val="007F797B"/>
    <w:rsid w:val="007F7BA7"/>
    <w:rsid w:val="007F7C2F"/>
    <w:rsid w:val="007F7D35"/>
    <w:rsid w:val="007F7DB1"/>
    <w:rsid w:val="007F7DE2"/>
    <w:rsid w:val="007F7FB3"/>
    <w:rsid w:val="0080028E"/>
    <w:rsid w:val="00800354"/>
    <w:rsid w:val="0080038A"/>
    <w:rsid w:val="008003A5"/>
    <w:rsid w:val="00800607"/>
    <w:rsid w:val="00800610"/>
    <w:rsid w:val="00800783"/>
    <w:rsid w:val="0080081A"/>
    <w:rsid w:val="00800855"/>
    <w:rsid w:val="00800A09"/>
    <w:rsid w:val="00800A47"/>
    <w:rsid w:val="00800AAF"/>
    <w:rsid w:val="00800B00"/>
    <w:rsid w:val="00800B26"/>
    <w:rsid w:val="00800CBE"/>
    <w:rsid w:val="00800E73"/>
    <w:rsid w:val="00800F1B"/>
    <w:rsid w:val="00801182"/>
    <w:rsid w:val="00801283"/>
    <w:rsid w:val="008012A3"/>
    <w:rsid w:val="008012C3"/>
    <w:rsid w:val="0080130A"/>
    <w:rsid w:val="0080139A"/>
    <w:rsid w:val="00801560"/>
    <w:rsid w:val="008016A4"/>
    <w:rsid w:val="00801794"/>
    <w:rsid w:val="008017BA"/>
    <w:rsid w:val="008017FD"/>
    <w:rsid w:val="0080187D"/>
    <w:rsid w:val="008018C8"/>
    <w:rsid w:val="00801A47"/>
    <w:rsid w:val="00801EC0"/>
    <w:rsid w:val="0080202B"/>
    <w:rsid w:val="008021BA"/>
    <w:rsid w:val="00802528"/>
    <w:rsid w:val="00802594"/>
    <w:rsid w:val="0080296E"/>
    <w:rsid w:val="008029DE"/>
    <w:rsid w:val="00802BE0"/>
    <w:rsid w:val="00802BF4"/>
    <w:rsid w:val="00802D38"/>
    <w:rsid w:val="0080304C"/>
    <w:rsid w:val="008034F3"/>
    <w:rsid w:val="00803605"/>
    <w:rsid w:val="00803655"/>
    <w:rsid w:val="00803995"/>
    <w:rsid w:val="00803A2D"/>
    <w:rsid w:val="00803B13"/>
    <w:rsid w:val="00803C7E"/>
    <w:rsid w:val="00803CDC"/>
    <w:rsid w:val="00803D45"/>
    <w:rsid w:val="00803DA1"/>
    <w:rsid w:val="00803E0B"/>
    <w:rsid w:val="00803E29"/>
    <w:rsid w:val="00803E86"/>
    <w:rsid w:val="00804032"/>
    <w:rsid w:val="0080407E"/>
    <w:rsid w:val="008040C2"/>
    <w:rsid w:val="008040E8"/>
    <w:rsid w:val="0080428E"/>
    <w:rsid w:val="00804462"/>
    <w:rsid w:val="008045B5"/>
    <w:rsid w:val="00804751"/>
    <w:rsid w:val="008048F4"/>
    <w:rsid w:val="00804920"/>
    <w:rsid w:val="00804D7C"/>
    <w:rsid w:val="00804F16"/>
    <w:rsid w:val="008051A6"/>
    <w:rsid w:val="00805520"/>
    <w:rsid w:val="0080572D"/>
    <w:rsid w:val="0080591C"/>
    <w:rsid w:val="0080594D"/>
    <w:rsid w:val="008059D5"/>
    <w:rsid w:val="00805E0D"/>
    <w:rsid w:val="00805E24"/>
    <w:rsid w:val="00805EF7"/>
    <w:rsid w:val="00806139"/>
    <w:rsid w:val="00806802"/>
    <w:rsid w:val="0080681B"/>
    <w:rsid w:val="00806E2F"/>
    <w:rsid w:val="00806E74"/>
    <w:rsid w:val="00806EF4"/>
    <w:rsid w:val="008077A7"/>
    <w:rsid w:val="0080783E"/>
    <w:rsid w:val="008078BB"/>
    <w:rsid w:val="00807919"/>
    <w:rsid w:val="00807D84"/>
    <w:rsid w:val="00807EB1"/>
    <w:rsid w:val="00807EEA"/>
    <w:rsid w:val="00810371"/>
    <w:rsid w:val="008103E8"/>
    <w:rsid w:val="0081052C"/>
    <w:rsid w:val="00810543"/>
    <w:rsid w:val="00810556"/>
    <w:rsid w:val="008105DF"/>
    <w:rsid w:val="008106C9"/>
    <w:rsid w:val="00810820"/>
    <w:rsid w:val="008109A5"/>
    <w:rsid w:val="00810A5F"/>
    <w:rsid w:val="00810BA2"/>
    <w:rsid w:val="00811075"/>
    <w:rsid w:val="0081132F"/>
    <w:rsid w:val="008115C4"/>
    <w:rsid w:val="00811892"/>
    <w:rsid w:val="00811A48"/>
    <w:rsid w:val="00811A63"/>
    <w:rsid w:val="00811B27"/>
    <w:rsid w:val="00811D6D"/>
    <w:rsid w:val="00811DD1"/>
    <w:rsid w:val="00811E83"/>
    <w:rsid w:val="00811F07"/>
    <w:rsid w:val="0081210F"/>
    <w:rsid w:val="00812263"/>
    <w:rsid w:val="008123DC"/>
    <w:rsid w:val="00812637"/>
    <w:rsid w:val="008127F0"/>
    <w:rsid w:val="00812A66"/>
    <w:rsid w:val="00812DFE"/>
    <w:rsid w:val="00812E60"/>
    <w:rsid w:val="00812F19"/>
    <w:rsid w:val="008130C3"/>
    <w:rsid w:val="008135A3"/>
    <w:rsid w:val="00813A09"/>
    <w:rsid w:val="00813B2C"/>
    <w:rsid w:val="00813D4B"/>
    <w:rsid w:val="00813D91"/>
    <w:rsid w:val="00813DA2"/>
    <w:rsid w:val="00813EEA"/>
    <w:rsid w:val="00814177"/>
    <w:rsid w:val="008141E6"/>
    <w:rsid w:val="008144A6"/>
    <w:rsid w:val="0081452F"/>
    <w:rsid w:val="008147DE"/>
    <w:rsid w:val="008148EE"/>
    <w:rsid w:val="00814A31"/>
    <w:rsid w:val="00814B86"/>
    <w:rsid w:val="00814E33"/>
    <w:rsid w:val="00814F32"/>
    <w:rsid w:val="00815066"/>
    <w:rsid w:val="008150A1"/>
    <w:rsid w:val="00815137"/>
    <w:rsid w:val="00815140"/>
    <w:rsid w:val="0081521F"/>
    <w:rsid w:val="008158B3"/>
    <w:rsid w:val="008158E2"/>
    <w:rsid w:val="00815907"/>
    <w:rsid w:val="00815A3F"/>
    <w:rsid w:val="00815B4B"/>
    <w:rsid w:val="00815BC9"/>
    <w:rsid w:val="00815EFB"/>
    <w:rsid w:val="008160C8"/>
    <w:rsid w:val="0081634D"/>
    <w:rsid w:val="008165BB"/>
    <w:rsid w:val="00816681"/>
    <w:rsid w:val="008166DE"/>
    <w:rsid w:val="00816751"/>
    <w:rsid w:val="00816922"/>
    <w:rsid w:val="00816935"/>
    <w:rsid w:val="008169B1"/>
    <w:rsid w:val="00816FAC"/>
    <w:rsid w:val="008170BD"/>
    <w:rsid w:val="00817145"/>
    <w:rsid w:val="0081737B"/>
    <w:rsid w:val="00817930"/>
    <w:rsid w:val="00817A19"/>
    <w:rsid w:val="00817C15"/>
    <w:rsid w:val="00817D80"/>
    <w:rsid w:val="008200E0"/>
    <w:rsid w:val="0082019B"/>
    <w:rsid w:val="008202EA"/>
    <w:rsid w:val="00820428"/>
    <w:rsid w:val="0082046F"/>
    <w:rsid w:val="00820769"/>
    <w:rsid w:val="008207A9"/>
    <w:rsid w:val="00820965"/>
    <w:rsid w:val="00820A54"/>
    <w:rsid w:val="00820B79"/>
    <w:rsid w:val="00820EA4"/>
    <w:rsid w:val="00821059"/>
    <w:rsid w:val="008210F9"/>
    <w:rsid w:val="00821146"/>
    <w:rsid w:val="008213D4"/>
    <w:rsid w:val="0082177A"/>
    <w:rsid w:val="00821816"/>
    <w:rsid w:val="00821886"/>
    <w:rsid w:val="008218B4"/>
    <w:rsid w:val="008218CC"/>
    <w:rsid w:val="00821941"/>
    <w:rsid w:val="00821B99"/>
    <w:rsid w:val="00821BCF"/>
    <w:rsid w:val="00821C0C"/>
    <w:rsid w:val="00821D0D"/>
    <w:rsid w:val="00821D68"/>
    <w:rsid w:val="00821E27"/>
    <w:rsid w:val="00822039"/>
    <w:rsid w:val="0082209B"/>
    <w:rsid w:val="008220D4"/>
    <w:rsid w:val="0082213D"/>
    <w:rsid w:val="00822411"/>
    <w:rsid w:val="008224AF"/>
    <w:rsid w:val="008224C7"/>
    <w:rsid w:val="0082287B"/>
    <w:rsid w:val="00822963"/>
    <w:rsid w:val="00822B5A"/>
    <w:rsid w:val="00822C03"/>
    <w:rsid w:val="00822CDA"/>
    <w:rsid w:val="00822D85"/>
    <w:rsid w:val="0082306E"/>
    <w:rsid w:val="00823078"/>
    <w:rsid w:val="00823385"/>
    <w:rsid w:val="0082346D"/>
    <w:rsid w:val="0082350A"/>
    <w:rsid w:val="00823587"/>
    <w:rsid w:val="00823658"/>
    <w:rsid w:val="0082373E"/>
    <w:rsid w:val="00823804"/>
    <w:rsid w:val="008239E5"/>
    <w:rsid w:val="00823A5A"/>
    <w:rsid w:val="00823B43"/>
    <w:rsid w:val="00823C50"/>
    <w:rsid w:val="00823E39"/>
    <w:rsid w:val="00823EB1"/>
    <w:rsid w:val="00823F02"/>
    <w:rsid w:val="00824086"/>
    <w:rsid w:val="00824467"/>
    <w:rsid w:val="0082468C"/>
    <w:rsid w:val="008246BA"/>
    <w:rsid w:val="008247F7"/>
    <w:rsid w:val="0082489E"/>
    <w:rsid w:val="008248F7"/>
    <w:rsid w:val="008249AD"/>
    <w:rsid w:val="00824D5E"/>
    <w:rsid w:val="00824EE1"/>
    <w:rsid w:val="008251D7"/>
    <w:rsid w:val="0082581D"/>
    <w:rsid w:val="0082582B"/>
    <w:rsid w:val="008258E8"/>
    <w:rsid w:val="008259FB"/>
    <w:rsid w:val="00825A3C"/>
    <w:rsid w:val="00825B26"/>
    <w:rsid w:val="00825CE4"/>
    <w:rsid w:val="00825EA7"/>
    <w:rsid w:val="008262E0"/>
    <w:rsid w:val="0082657B"/>
    <w:rsid w:val="00826D1A"/>
    <w:rsid w:val="00826DB7"/>
    <w:rsid w:val="00826E35"/>
    <w:rsid w:val="00826E46"/>
    <w:rsid w:val="008271FC"/>
    <w:rsid w:val="00827249"/>
    <w:rsid w:val="008276F3"/>
    <w:rsid w:val="008276FF"/>
    <w:rsid w:val="00827A46"/>
    <w:rsid w:val="00827B73"/>
    <w:rsid w:val="00827EC1"/>
    <w:rsid w:val="00827F56"/>
    <w:rsid w:val="00827FA1"/>
    <w:rsid w:val="0083013C"/>
    <w:rsid w:val="008301BB"/>
    <w:rsid w:val="0083028F"/>
    <w:rsid w:val="008302C9"/>
    <w:rsid w:val="00830302"/>
    <w:rsid w:val="0083050B"/>
    <w:rsid w:val="00830692"/>
    <w:rsid w:val="00830787"/>
    <w:rsid w:val="0083079A"/>
    <w:rsid w:val="0083088B"/>
    <w:rsid w:val="00830973"/>
    <w:rsid w:val="00830A68"/>
    <w:rsid w:val="00830BCF"/>
    <w:rsid w:val="00830D8F"/>
    <w:rsid w:val="00830DD3"/>
    <w:rsid w:val="00830ED8"/>
    <w:rsid w:val="00830F6B"/>
    <w:rsid w:val="00830F87"/>
    <w:rsid w:val="00831143"/>
    <w:rsid w:val="00831347"/>
    <w:rsid w:val="0083140F"/>
    <w:rsid w:val="008316D1"/>
    <w:rsid w:val="008317BA"/>
    <w:rsid w:val="008318CC"/>
    <w:rsid w:val="0083199C"/>
    <w:rsid w:val="00831A92"/>
    <w:rsid w:val="00831BE4"/>
    <w:rsid w:val="00831C98"/>
    <w:rsid w:val="00831DCE"/>
    <w:rsid w:val="00832010"/>
    <w:rsid w:val="008320B4"/>
    <w:rsid w:val="00832198"/>
    <w:rsid w:val="00832385"/>
    <w:rsid w:val="00832488"/>
    <w:rsid w:val="008325BA"/>
    <w:rsid w:val="008325D6"/>
    <w:rsid w:val="00832616"/>
    <w:rsid w:val="008326E6"/>
    <w:rsid w:val="008327CB"/>
    <w:rsid w:val="008328D5"/>
    <w:rsid w:val="00832990"/>
    <w:rsid w:val="00832A95"/>
    <w:rsid w:val="00832B0C"/>
    <w:rsid w:val="00832B15"/>
    <w:rsid w:val="00832D93"/>
    <w:rsid w:val="00832DD5"/>
    <w:rsid w:val="00832EE7"/>
    <w:rsid w:val="00832F96"/>
    <w:rsid w:val="00833028"/>
    <w:rsid w:val="008330FD"/>
    <w:rsid w:val="008332C1"/>
    <w:rsid w:val="008332F8"/>
    <w:rsid w:val="0083353D"/>
    <w:rsid w:val="008336F4"/>
    <w:rsid w:val="0083383B"/>
    <w:rsid w:val="00833939"/>
    <w:rsid w:val="00833995"/>
    <w:rsid w:val="0083399B"/>
    <w:rsid w:val="00833A9F"/>
    <w:rsid w:val="00833BE9"/>
    <w:rsid w:val="00833C25"/>
    <w:rsid w:val="00833D40"/>
    <w:rsid w:val="00833DED"/>
    <w:rsid w:val="00833E23"/>
    <w:rsid w:val="00833F6D"/>
    <w:rsid w:val="008340C9"/>
    <w:rsid w:val="00834157"/>
    <w:rsid w:val="008341C4"/>
    <w:rsid w:val="008342FB"/>
    <w:rsid w:val="00834496"/>
    <w:rsid w:val="008346F1"/>
    <w:rsid w:val="0083484A"/>
    <w:rsid w:val="008349FD"/>
    <w:rsid w:val="00834AD9"/>
    <w:rsid w:val="00834B96"/>
    <w:rsid w:val="00834DAF"/>
    <w:rsid w:val="00834E02"/>
    <w:rsid w:val="008350C4"/>
    <w:rsid w:val="008351DD"/>
    <w:rsid w:val="00835518"/>
    <w:rsid w:val="008355AD"/>
    <w:rsid w:val="00835660"/>
    <w:rsid w:val="00835810"/>
    <w:rsid w:val="00835832"/>
    <w:rsid w:val="008359B8"/>
    <w:rsid w:val="008359BC"/>
    <w:rsid w:val="008359FD"/>
    <w:rsid w:val="00835C7C"/>
    <w:rsid w:val="00835DB8"/>
    <w:rsid w:val="008363ED"/>
    <w:rsid w:val="008364A3"/>
    <w:rsid w:val="008366E2"/>
    <w:rsid w:val="00836727"/>
    <w:rsid w:val="008367F9"/>
    <w:rsid w:val="00836B86"/>
    <w:rsid w:val="00836C43"/>
    <w:rsid w:val="00836E4C"/>
    <w:rsid w:val="00836EE4"/>
    <w:rsid w:val="00836F91"/>
    <w:rsid w:val="008371EA"/>
    <w:rsid w:val="00837248"/>
    <w:rsid w:val="008373AD"/>
    <w:rsid w:val="00837435"/>
    <w:rsid w:val="008377CE"/>
    <w:rsid w:val="008377DC"/>
    <w:rsid w:val="00837B02"/>
    <w:rsid w:val="00837BA5"/>
    <w:rsid w:val="00837D42"/>
    <w:rsid w:val="00837D8D"/>
    <w:rsid w:val="00837DA1"/>
    <w:rsid w:val="00837E8B"/>
    <w:rsid w:val="00837E9B"/>
    <w:rsid w:val="00837F0F"/>
    <w:rsid w:val="008400BC"/>
    <w:rsid w:val="0084024E"/>
    <w:rsid w:val="008402B7"/>
    <w:rsid w:val="0084054A"/>
    <w:rsid w:val="0084055A"/>
    <w:rsid w:val="00840687"/>
    <w:rsid w:val="008406E9"/>
    <w:rsid w:val="00840701"/>
    <w:rsid w:val="00840796"/>
    <w:rsid w:val="00840C22"/>
    <w:rsid w:val="00840C43"/>
    <w:rsid w:val="00840C6A"/>
    <w:rsid w:val="00840D10"/>
    <w:rsid w:val="00840E32"/>
    <w:rsid w:val="00840F30"/>
    <w:rsid w:val="00841020"/>
    <w:rsid w:val="008412AC"/>
    <w:rsid w:val="00841323"/>
    <w:rsid w:val="00841488"/>
    <w:rsid w:val="008415D4"/>
    <w:rsid w:val="00841753"/>
    <w:rsid w:val="00841CD4"/>
    <w:rsid w:val="00841EA0"/>
    <w:rsid w:val="00841EF0"/>
    <w:rsid w:val="0084207A"/>
    <w:rsid w:val="00842170"/>
    <w:rsid w:val="008422C6"/>
    <w:rsid w:val="00842347"/>
    <w:rsid w:val="00842348"/>
    <w:rsid w:val="0084245F"/>
    <w:rsid w:val="008425E0"/>
    <w:rsid w:val="008425EA"/>
    <w:rsid w:val="00842635"/>
    <w:rsid w:val="008426BE"/>
    <w:rsid w:val="00842721"/>
    <w:rsid w:val="0084280F"/>
    <w:rsid w:val="00842869"/>
    <w:rsid w:val="00842CF7"/>
    <w:rsid w:val="00842F3A"/>
    <w:rsid w:val="00842FC7"/>
    <w:rsid w:val="0084315E"/>
    <w:rsid w:val="00843167"/>
    <w:rsid w:val="00843314"/>
    <w:rsid w:val="0084334B"/>
    <w:rsid w:val="00843432"/>
    <w:rsid w:val="008434E3"/>
    <w:rsid w:val="008437BA"/>
    <w:rsid w:val="00843B98"/>
    <w:rsid w:val="00843D50"/>
    <w:rsid w:val="00844211"/>
    <w:rsid w:val="008442DB"/>
    <w:rsid w:val="0084433B"/>
    <w:rsid w:val="00844408"/>
    <w:rsid w:val="00844517"/>
    <w:rsid w:val="008449AB"/>
    <w:rsid w:val="00844C09"/>
    <w:rsid w:val="00844C80"/>
    <w:rsid w:val="00844DAE"/>
    <w:rsid w:val="00845007"/>
    <w:rsid w:val="0084535D"/>
    <w:rsid w:val="0084561E"/>
    <w:rsid w:val="00845689"/>
    <w:rsid w:val="008457E2"/>
    <w:rsid w:val="00845A6E"/>
    <w:rsid w:val="00845A9C"/>
    <w:rsid w:val="00845B7A"/>
    <w:rsid w:val="00845CC2"/>
    <w:rsid w:val="00845D3A"/>
    <w:rsid w:val="00845DD6"/>
    <w:rsid w:val="00845E54"/>
    <w:rsid w:val="00845EC2"/>
    <w:rsid w:val="00845FFC"/>
    <w:rsid w:val="0084607A"/>
    <w:rsid w:val="0084657B"/>
    <w:rsid w:val="008465DB"/>
    <w:rsid w:val="008467F3"/>
    <w:rsid w:val="0084691B"/>
    <w:rsid w:val="008469F9"/>
    <w:rsid w:val="00846B5C"/>
    <w:rsid w:val="00846BE3"/>
    <w:rsid w:val="00846C29"/>
    <w:rsid w:val="00846DD7"/>
    <w:rsid w:val="00846FE7"/>
    <w:rsid w:val="008472FA"/>
    <w:rsid w:val="00847389"/>
    <w:rsid w:val="00847398"/>
    <w:rsid w:val="0084754D"/>
    <w:rsid w:val="0084758C"/>
    <w:rsid w:val="008475CB"/>
    <w:rsid w:val="00847CA1"/>
    <w:rsid w:val="00847CD5"/>
    <w:rsid w:val="00847CF9"/>
    <w:rsid w:val="00847D12"/>
    <w:rsid w:val="00847F95"/>
    <w:rsid w:val="008501B0"/>
    <w:rsid w:val="008501F8"/>
    <w:rsid w:val="00850253"/>
    <w:rsid w:val="0085027B"/>
    <w:rsid w:val="00850363"/>
    <w:rsid w:val="0085038D"/>
    <w:rsid w:val="00850448"/>
    <w:rsid w:val="0085044D"/>
    <w:rsid w:val="0085060F"/>
    <w:rsid w:val="0085088E"/>
    <w:rsid w:val="008508B9"/>
    <w:rsid w:val="008508D2"/>
    <w:rsid w:val="00850960"/>
    <w:rsid w:val="008509FA"/>
    <w:rsid w:val="00850AD5"/>
    <w:rsid w:val="00850AF4"/>
    <w:rsid w:val="00850BD9"/>
    <w:rsid w:val="00850F65"/>
    <w:rsid w:val="0085119A"/>
    <w:rsid w:val="00851209"/>
    <w:rsid w:val="0085146F"/>
    <w:rsid w:val="008514C0"/>
    <w:rsid w:val="0085157A"/>
    <w:rsid w:val="0085164E"/>
    <w:rsid w:val="008516C2"/>
    <w:rsid w:val="00851B5C"/>
    <w:rsid w:val="00851B5F"/>
    <w:rsid w:val="00852367"/>
    <w:rsid w:val="00852592"/>
    <w:rsid w:val="00852A2D"/>
    <w:rsid w:val="00852AB4"/>
    <w:rsid w:val="00852CB7"/>
    <w:rsid w:val="00852D2B"/>
    <w:rsid w:val="00852E35"/>
    <w:rsid w:val="00852F1F"/>
    <w:rsid w:val="00852F22"/>
    <w:rsid w:val="008532F2"/>
    <w:rsid w:val="00853379"/>
    <w:rsid w:val="008533E7"/>
    <w:rsid w:val="008536BA"/>
    <w:rsid w:val="008538EB"/>
    <w:rsid w:val="00853A66"/>
    <w:rsid w:val="00853D4F"/>
    <w:rsid w:val="00853DA7"/>
    <w:rsid w:val="0085415B"/>
    <w:rsid w:val="00854323"/>
    <w:rsid w:val="00854419"/>
    <w:rsid w:val="00854549"/>
    <w:rsid w:val="008545DF"/>
    <w:rsid w:val="0085465D"/>
    <w:rsid w:val="00854883"/>
    <w:rsid w:val="0085497E"/>
    <w:rsid w:val="00854B78"/>
    <w:rsid w:val="00854D0F"/>
    <w:rsid w:val="008550B1"/>
    <w:rsid w:val="00855216"/>
    <w:rsid w:val="008552E6"/>
    <w:rsid w:val="008553F6"/>
    <w:rsid w:val="008556DF"/>
    <w:rsid w:val="00855A99"/>
    <w:rsid w:val="00855B6E"/>
    <w:rsid w:val="00855C2D"/>
    <w:rsid w:val="00855D04"/>
    <w:rsid w:val="00855FDB"/>
    <w:rsid w:val="00856216"/>
    <w:rsid w:val="00856468"/>
    <w:rsid w:val="00856478"/>
    <w:rsid w:val="0085680B"/>
    <w:rsid w:val="008568B3"/>
    <w:rsid w:val="00857167"/>
    <w:rsid w:val="008571BD"/>
    <w:rsid w:val="00857244"/>
    <w:rsid w:val="00857589"/>
    <w:rsid w:val="008579D8"/>
    <w:rsid w:val="00857EB4"/>
    <w:rsid w:val="008602BD"/>
    <w:rsid w:val="00860519"/>
    <w:rsid w:val="00860E99"/>
    <w:rsid w:val="00860F3E"/>
    <w:rsid w:val="0086121C"/>
    <w:rsid w:val="0086152F"/>
    <w:rsid w:val="00861554"/>
    <w:rsid w:val="0086168E"/>
    <w:rsid w:val="0086169E"/>
    <w:rsid w:val="00861759"/>
    <w:rsid w:val="0086175D"/>
    <w:rsid w:val="008617D1"/>
    <w:rsid w:val="008618BF"/>
    <w:rsid w:val="00861AD0"/>
    <w:rsid w:val="00861B01"/>
    <w:rsid w:val="00861DEE"/>
    <w:rsid w:val="00861E46"/>
    <w:rsid w:val="00861E7E"/>
    <w:rsid w:val="00861ED5"/>
    <w:rsid w:val="00862070"/>
    <w:rsid w:val="008620C1"/>
    <w:rsid w:val="008620C2"/>
    <w:rsid w:val="00862211"/>
    <w:rsid w:val="0086227E"/>
    <w:rsid w:val="0086240A"/>
    <w:rsid w:val="008625A3"/>
    <w:rsid w:val="0086263E"/>
    <w:rsid w:val="0086273B"/>
    <w:rsid w:val="0086279F"/>
    <w:rsid w:val="00862A53"/>
    <w:rsid w:val="00862BEA"/>
    <w:rsid w:val="00862DD8"/>
    <w:rsid w:val="00862E25"/>
    <w:rsid w:val="0086304D"/>
    <w:rsid w:val="00863305"/>
    <w:rsid w:val="008634F8"/>
    <w:rsid w:val="0086354B"/>
    <w:rsid w:val="008635CA"/>
    <w:rsid w:val="008635FE"/>
    <w:rsid w:val="0086362B"/>
    <w:rsid w:val="008636DB"/>
    <w:rsid w:val="008637BC"/>
    <w:rsid w:val="00863A1A"/>
    <w:rsid w:val="00863AB8"/>
    <w:rsid w:val="00863B48"/>
    <w:rsid w:val="00863DB2"/>
    <w:rsid w:val="00863E2E"/>
    <w:rsid w:val="00864001"/>
    <w:rsid w:val="00864190"/>
    <w:rsid w:val="0086459C"/>
    <w:rsid w:val="00864FAE"/>
    <w:rsid w:val="00864FAF"/>
    <w:rsid w:val="00864FE9"/>
    <w:rsid w:val="008657F8"/>
    <w:rsid w:val="0086594E"/>
    <w:rsid w:val="00865A42"/>
    <w:rsid w:val="00865B0F"/>
    <w:rsid w:val="00865C36"/>
    <w:rsid w:val="00865F23"/>
    <w:rsid w:val="00866001"/>
    <w:rsid w:val="008661F8"/>
    <w:rsid w:val="008662B0"/>
    <w:rsid w:val="008663ED"/>
    <w:rsid w:val="008663FB"/>
    <w:rsid w:val="00866794"/>
    <w:rsid w:val="00866848"/>
    <w:rsid w:val="008669E3"/>
    <w:rsid w:val="00866A7C"/>
    <w:rsid w:val="00866BC8"/>
    <w:rsid w:val="00866F80"/>
    <w:rsid w:val="0086705E"/>
    <w:rsid w:val="0086719D"/>
    <w:rsid w:val="00867206"/>
    <w:rsid w:val="008672DD"/>
    <w:rsid w:val="00867417"/>
    <w:rsid w:val="0086753C"/>
    <w:rsid w:val="0086775F"/>
    <w:rsid w:val="00867954"/>
    <w:rsid w:val="0086795F"/>
    <w:rsid w:val="00867CEF"/>
    <w:rsid w:val="00867E2A"/>
    <w:rsid w:val="008702FE"/>
    <w:rsid w:val="008704F7"/>
    <w:rsid w:val="00870518"/>
    <w:rsid w:val="00870677"/>
    <w:rsid w:val="00870678"/>
    <w:rsid w:val="00870728"/>
    <w:rsid w:val="0087085B"/>
    <w:rsid w:val="008708A3"/>
    <w:rsid w:val="00870A1A"/>
    <w:rsid w:val="00870A44"/>
    <w:rsid w:val="00870B68"/>
    <w:rsid w:val="00870BBF"/>
    <w:rsid w:val="00870BFB"/>
    <w:rsid w:val="00870C00"/>
    <w:rsid w:val="00870CFD"/>
    <w:rsid w:val="00870E93"/>
    <w:rsid w:val="00870F72"/>
    <w:rsid w:val="00871481"/>
    <w:rsid w:val="008715B5"/>
    <w:rsid w:val="00871679"/>
    <w:rsid w:val="008718A6"/>
    <w:rsid w:val="008719DC"/>
    <w:rsid w:val="00871ABE"/>
    <w:rsid w:val="00871CC2"/>
    <w:rsid w:val="0087232E"/>
    <w:rsid w:val="008724FE"/>
    <w:rsid w:val="0087252C"/>
    <w:rsid w:val="0087269A"/>
    <w:rsid w:val="00872856"/>
    <w:rsid w:val="00872A44"/>
    <w:rsid w:val="00872BDB"/>
    <w:rsid w:val="00872DA4"/>
    <w:rsid w:val="00872E60"/>
    <w:rsid w:val="00872F03"/>
    <w:rsid w:val="00872FB0"/>
    <w:rsid w:val="0087303C"/>
    <w:rsid w:val="008732EF"/>
    <w:rsid w:val="0087332D"/>
    <w:rsid w:val="00873361"/>
    <w:rsid w:val="008736DC"/>
    <w:rsid w:val="00873806"/>
    <w:rsid w:val="0087397C"/>
    <w:rsid w:val="00873F46"/>
    <w:rsid w:val="008743BC"/>
    <w:rsid w:val="00874518"/>
    <w:rsid w:val="00874656"/>
    <w:rsid w:val="008746A2"/>
    <w:rsid w:val="00874970"/>
    <w:rsid w:val="00874B2F"/>
    <w:rsid w:val="00874CB0"/>
    <w:rsid w:val="00874E37"/>
    <w:rsid w:val="0087577D"/>
    <w:rsid w:val="008758DF"/>
    <w:rsid w:val="00875BEB"/>
    <w:rsid w:val="00875E47"/>
    <w:rsid w:val="00875EC1"/>
    <w:rsid w:val="00876063"/>
    <w:rsid w:val="008761B6"/>
    <w:rsid w:val="008761B8"/>
    <w:rsid w:val="008762F8"/>
    <w:rsid w:val="00876300"/>
    <w:rsid w:val="0087636D"/>
    <w:rsid w:val="008763AC"/>
    <w:rsid w:val="008763F1"/>
    <w:rsid w:val="008764AB"/>
    <w:rsid w:val="008765A2"/>
    <w:rsid w:val="008765D8"/>
    <w:rsid w:val="00876658"/>
    <w:rsid w:val="0087670B"/>
    <w:rsid w:val="00876786"/>
    <w:rsid w:val="008767AD"/>
    <w:rsid w:val="0087697B"/>
    <w:rsid w:val="00876B0F"/>
    <w:rsid w:val="00876B43"/>
    <w:rsid w:val="00876C88"/>
    <w:rsid w:val="00876DAF"/>
    <w:rsid w:val="00876E2E"/>
    <w:rsid w:val="00876F75"/>
    <w:rsid w:val="00877197"/>
    <w:rsid w:val="008771E1"/>
    <w:rsid w:val="008771E9"/>
    <w:rsid w:val="00877223"/>
    <w:rsid w:val="008772CA"/>
    <w:rsid w:val="008772CE"/>
    <w:rsid w:val="008772F0"/>
    <w:rsid w:val="00877459"/>
    <w:rsid w:val="008776B0"/>
    <w:rsid w:val="008776BB"/>
    <w:rsid w:val="00877805"/>
    <w:rsid w:val="0087786C"/>
    <w:rsid w:val="008778FC"/>
    <w:rsid w:val="008779AB"/>
    <w:rsid w:val="00877A4F"/>
    <w:rsid w:val="00877A87"/>
    <w:rsid w:val="00877CFB"/>
    <w:rsid w:val="00877D95"/>
    <w:rsid w:val="00877D99"/>
    <w:rsid w:val="0088000B"/>
    <w:rsid w:val="00880013"/>
    <w:rsid w:val="0088009A"/>
    <w:rsid w:val="008807FB"/>
    <w:rsid w:val="008808F8"/>
    <w:rsid w:val="00880C98"/>
    <w:rsid w:val="00880C9C"/>
    <w:rsid w:val="00880D6E"/>
    <w:rsid w:val="00880D79"/>
    <w:rsid w:val="00880DB4"/>
    <w:rsid w:val="008810E1"/>
    <w:rsid w:val="008813D9"/>
    <w:rsid w:val="0088158C"/>
    <w:rsid w:val="008818A9"/>
    <w:rsid w:val="008819C1"/>
    <w:rsid w:val="00881E3F"/>
    <w:rsid w:val="00881F07"/>
    <w:rsid w:val="00881F48"/>
    <w:rsid w:val="008820A1"/>
    <w:rsid w:val="008820E3"/>
    <w:rsid w:val="008820E6"/>
    <w:rsid w:val="00882450"/>
    <w:rsid w:val="008824DF"/>
    <w:rsid w:val="0088253F"/>
    <w:rsid w:val="00882580"/>
    <w:rsid w:val="00882736"/>
    <w:rsid w:val="00882A56"/>
    <w:rsid w:val="0088333A"/>
    <w:rsid w:val="008835CB"/>
    <w:rsid w:val="008836A0"/>
    <w:rsid w:val="00883809"/>
    <w:rsid w:val="008839A1"/>
    <w:rsid w:val="00883A6A"/>
    <w:rsid w:val="00883AA3"/>
    <w:rsid w:val="00883AF6"/>
    <w:rsid w:val="0088400F"/>
    <w:rsid w:val="00884072"/>
    <w:rsid w:val="008841BB"/>
    <w:rsid w:val="008841E8"/>
    <w:rsid w:val="0088434C"/>
    <w:rsid w:val="008843CA"/>
    <w:rsid w:val="0088452C"/>
    <w:rsid w:val="0088473D"/>
    <w:rsid w:val="00884AB2"/>
    <w:rsid w:val="00884C2D"/>
    <w:rsid w:val="00884C33"/>
    <w:rsid w:val="00884CA9"/>
    <w:rsid w:val="00884D29"/>
    <w:rsid w:val="00884E03"/>
    <w:rsid w:val="00884E0E"/>
    <w:rsid w:val="00884FCF"/>
    <w:rsid w:val="00885030"/>
    <w:rsid w:val="008851A1"/>
    <w:rsid w:val="008851AE"/>
    <w:rsid w:val="00885333"/>
    <w:rsid w:val="00885374"/>
    <w:rsid w:val="0088545F"/>
    <w:rsid w:val="008856B6"/>
    <w:rsid w:val="00885726"/>
    <w:rsid w:val="008857FD"/>
    <w:rsid w:val="008858D6"/>
    <w:rsid w:val="00885934"/>
    <w:rsid w:val="00885A7A"/>
    <w:rsid w:val="00885ADA"/>
    <w:rsid w:val="00885D21"/>
    <w:rsid w:val="0088618E"/>
    <w:rsid w:val="008861CA"/>
    <w:rsid w:val="0088628A"/>
    <w:rsid w:val="00886390"/>
    <w:rsid w:val="0088669D"/>
    <w:rsid w:val="0088670C"/>
    <w:rsid w:val="0088682A"/>
    <w:rsid w:val="00886836"/>
    <w:rsid w:val="0088685C"/>
    <w:rsid w:val="00886ACD"/>
    <w:rsid w:val="00886BA9"/>
    <w:rsid w:val="00886BAF"/>
    <w:rsid w:val="00886D09"/>
    <w:rsid w:val="00886EDC"/>
    <w:rsid w:val="00886F59"/>
    <w:rsid w:val="0088704F"/>
    <w:rsid w:val="008870E2"/>
    <w:rsid w:val="00887278"/>
    <w:rsid w:val="008873AA"/>
    <w:rsid w:val="0088742E"/>
    <w:rsid w:val="0088762B"/>
    <w:rsid w:val="0088774E"/>
    <w:rsid w:val="00887A57"/>
    <w:rsid w:val="00887CDB"/>
    <w:rsid w:val="00887CFB"/>
    <w:rsid w:val="00887D78"/>
    <w:rsid w:val="00887F06"/>
    <w:rsid w:val="00887F7A"/>
    <w:rsid w:val="00887FE7"/>
    <w:rsid w:val="008900CA"/>
    <w:rsid w:val="00890675"/>
    <w:rsid w:val="008908BC"/>
    <w:rsid w:val="00890A2E"/>
    <w:rsid w:val="00890AC8"/>
    <w:rsid w:val="00890C9E"/>
    <w:rsid w:val="00890E03"/>
    <w:rsid w:val="008910A5"/>
    <w:rsid w:val="00891225"/>
    <w:rsid w:val="008916B1"/>
    <w:rsid w:val="0089190E"/>
    <w:rsid w:val="00891C31"/>
    <w:rsid w:val="008923C5"/>
    <w:rsid w:val="008923F4"/>
    <w:rsid w:val="00892415"/>
    <w:rsid w:val="0089273A"/>
    <w:rsid w:val="0089275F"/>
    <w:rsid w:val="00892999"/>
    <w:rsid w:val="00892D4F"/>
    <w:rsid w:val="00892D85"/>
    <w:rsid w:val="00892EDF"/>
    <w:rsid w:val="00892EE1"/>
    <w:rsid w:val="0089300E"/>
    <w:rsid w:val="008931BC"/>
    <w:rsid w:val="00893696"/>
    <w:rsid w:val="00893770"/>
    <w:rsid w:val="0089388F"/>
    <w:rsid w:val="008938B2"/>
    <w:rsid w:val="008938F8"/>
    <w:rsid w:val="008939A6"/>
    <w:rsid w:val="00893D00"/>
    <w:rsid w:val="00893E6E"/>
    <w:rsid w:val="0089408C"/>
    <w:rsid w:val="008940A8"/>
    <w:rsid w:val="008942A0"/>
    <w:rsid w:val="00894348"/>
    <w:rsid w:val="008943FF"/>
    <w:rsid w:val="00894579"/>
    <w:rsid w:val="00894B9B"/>
    <w:rsid w:val="00894BEB"/>
    <w:rsid w:val="00894E74"/>
    <w:rsid w:val="00894EB1"/>
    <w:rsid w:val="00895110"/>
    <w:rsid w:val="008951D8"/>
    <w:rsid w:val="008951F6"/>
    <w:rsid w:val="008951FF"/>
    <w:rsid w:val="008952E0"/>
    <w:rsid w:val="00895405"/>
    <w:rsid w:val="00895481"/>
    <w:rsid w:val="0089554A"/>
    <w:rsid w:val="00895552"/>
    <w:rsid w:val="0089591F"/>
    <w:rsid w:val="00895921"/>
    <w:rsid w:val="008959A6"/>
    <w:rsid w:val="00895A68"/>
    <w:rsid w:val="00895B85"/>
    <w:rsid w:val="00895BD4"/>
    <w:rsid w:val="00895D23"/>
    <w:rsid w:val="00895D52"/>
    <w:rsid w:val="00895D6C"/>
    <w:rsid w:val="00895FA2"/>
    <w:rsid w:val="00896005"/>
    <w:rsid w:val="00896137"/>
    <w:rsid w:val="0089669A"/>
    <w:rsid w:val="00896D88"/>
    <w:rsid w:val="008971D4"/>
    <w:rsid w:val="00897211"/>
    <w:rsid w:val="008972BC"/>
    <w:rsid w:val="0089733C"/>
    <w:rsid w:val="00897553"/>
    <w:rsid w:val="0089758A"/>
    <w:rsid w:val="0089776D"/>
    <w:rsid w:val="008977D4"/>
    <w:rsid w:val="008978A2"/>
    <w:rsid w:val="00897A9B"/>
    <w:rsid w:val="00897AB0"/>
    <w:rsid w:val="00897AF8"/>
    <w:rsid w:val="00897D47"/>
    <w:rsid w:val="00897D68"/>
    <w:rsid w:val="00897E5A"/>
    <w:rsid w:val="00897F49"/>
    <w:rsid w:val="008A0348"/>
    <w:rsid w:val="008A03AE"/>
    <w:rsid w:val="008A04F7"/>
    <w:rsid w:val="008A050D"/>
    <w:rsid w:val="008A0791"/>
    <w:rsid w:val="008A07A1"/>
    <w:rsid w:val="008A08D3"/>
    <w:rsid w:val="008A0AB5"/>
    <w:rsid w:val="008A0B86"/>
    <w:rsid w:val="008A0D16"/>
    <w:rsid w:val="008A0E2C"/>
    <w:rsid w:val="008A0E6C"/>
    <w:rsid w:val="008A0ED2"/>
    <w:rsid w:val="008A1256"/>
    <w:rsid w:val="008A1322"/>
    <w:rsid w:val="008A1402"/>
    <w:rsid w:val="008A1967"/>
    <w:rsid w:val="008A1D4A"/>
    <w:rsid w:val="008A2030"/>
    <w:rsid w:val="008A23C3"/>
    <w:rsid w:val="008A2420"/>
    <w:rsid w:val="008A2498"/>
    <w:rsid w:val="008A250A"/>
    <w:rsid w:val="008A2541"/>
    <w:rsid w:val="008A2582"/>
    <w:rsid w:val="008A2598"/>
    <w:rsid w:val="008A25F3"/>
    <w:rsid w:val="008A276C"/>
    <w:rsid w:val="008A27AB"/>
    <w:rsid w:val="008A27EC"/>
    <w:rsid w:val="008A2AA3"/>
    <w:rsid w:val="008A2AC2"/>
    <w:rsid w:val="008A2AE4"/>
    <w:rsid w:val="008A2C1C"/>
    <w:rsid w:val="008A2F44"/>
    <w:rsid w:val="008A304E"/>
    <w:rsid w:val="008A3099"/>
    <w:rsid w:val="008A3128"/>
    <w:rsid w:val="008A31AD"/>
    <w:rsid w:val="008A31B5"/>
    <w:rsid w:val="008A325B"/>
    <w:rsid w:val="008A33DE"/>
    <w:rsid w:val="008A35C0"/>
    <w:rsid w:val="008A3621"/>
    <w:rsid w:val="008A3639"/>
    <w:rsid w:val="008A38C1"/>
    <w:rsid w:val="008A3BD0"/>
    <w:rsid w:val="008A3E87"/>
    <w:rsid w:val="008A3FAB"/>
    <w:rsid w:val="008A3FD0"/>
    <w:rsid w:val="008A40DE"/>
    <w:rsid w:val="008A40E1"/>
    <w:rsid w:val="008A4104"/>
    <w:rsid w:val="008A4218"/>
    <w:rsid w:val="008A4308"/>
    <w:rsid w:val="008A46CB"/>
    <w:rsid w:val="008A4791"/>
    <w:rsid w:val="008A4B82"/>
    <w:rsid w:val="008A4D64"/>
    <w:rsid w:val="008A509B"/>
    <w:rsid w:val="008A50F7"/>
    <w:rsid w:val="008A512E"/>
    <w:rsid w:val="008A538D"/>
    <w:rsid w:val="008A5635"/>
    <w:rsid w:val="008A5971"/>
    <w:rsid w:val="008A5A52"/>
    <w:rsid w:val="008A60C4"/>
    <w:rsid w:val="008A60EE"/>
    <w:rsid w:val="008A6103"/>
    <w:rsid w:val="008A610C"/>
    <w:rsid w:val="008A6126"/>
    <w:rsid w:val="008A64B6"/>
    <w:rsid w:val="008A69E0"/>
    <w:rsid w:val="008A6B7F"/>
    <w:rsid w:val="008A6C76"/>
    <w:rsid w:val="008A6F2D"/>
    <w:rsid w:val="008A73D6"/>
    <w:rsid w:val="008A740D"/>
    <w:rsid w:val="008A74F9"/>
    <w:rsid w:val="008A764E"/>
    <w:rsid w:val="008A76DA"/>
    <w:rsid w:val="008A79AC"/>
    <w:rsid w:val="008A7B6B"/>
    <w:rsid w:val="008A7CCF"/>
    <w:rsid w:val="008A7E8C"/>
    <w:rsid w:val="008B002D"/>
    <w:rsid w:val="008B01A9"/>
    <w:rsid w:val="008B0287"/>
    <w:rsid w:val="008B0DFE"/>
    <w:rsid w:val="008B0FFA"/>
    <w:rsid w:val="008B102A"/>
    <w:rsid w:val="008B1135"/>
    <w:rsid w:val="008B116C"/>
    <w:rsid w:val="008B13C0"/>
    <w:rsid w:val="008B1553"/>
    <w:rsid w:val="008B169E"/>
    <w:rsid w:val="008B16DB"/>
    <w:rsid w:val="008B1761"/>
    <w:rsid w:val="008B1BF8"/>
    <w:rsid w:val="008B1E86"/>
    <w:rsid w:val="008B1EB4"/>
    <w:rsid w:val="008B2077"/>
    <w:rsid w:val="008B207D"/>
    <w:rsid w:val="008B2199"/>
    <w:rsid w:val="008B247E"/>
    <w:rsid w:val="008B24B6"/>
    <w:rsid w:val="008B263A"/>
    <w:rsid w:val="008B2842"/>
    <w:rsid w:val="008B289B"/>
    <w:rsid w:val="008B2C96"/>
    <w:rsid w:val="008B2CE9"/>
    <w:rsid w:val="008B330C"/>
    <w:rsid w:val="008B3367"/>
    <w:rsid w:val="008B33BF"/>
    <w:rsid w:val="008B33DE"/>
    <w:rsid w:val="008B3401"/>
    <w:rsid w:val="008B348E"/>
    <w:rsid w:val="008B3689"/>
    <w:rsid w:val="008B36F7"/>
    <w:rsid w:val="008B3786"/>
    <w:rsid w:val="008B37E7"/>
    <w:rsid w:val="008B3ACF"/>
    <w:rsid w:val="008B3C75"/>
    <w:rsid w:val="008B3C7C"/>
    <w:rsid w:val="008B3D75"/>
    <w:rsid w:val="008B3E15"/>
    <w:rsid w:val="008B3FB4"/>
    <w:rsid w:val="008B41E3"/>
    <w:rsid w:val="008B4301"/>
    <w:rsid w:val="008B431C"/>
    <w:rsid w:val="008B4542"/>
    <w:rsid w:val="008B45D0"/>
    <w:rsid w:val="008B45F4"/>
    <w:rsid w:val="008B49D4"/>
    <w:rsid w:val="008B4C38"/>
    <w:rsid w:val="008B4D3A"/>
    <w:rsid w:val="008B521C"/>
    <w:rsid w:val="008B53A5"/>
    <w:rsid w:val="008B54B4"/>
    <w:rsid w:val="008B55E4"/>
    <w:rsid w:val="008B5618"/>
    <w:rsid w:val="008B56BA"/>
    <w:rsid w:val="008B5774"/>
    <w:rsid w:val="008B5A95"/>
    <w:rsid w:val="008B5B6F"/>
    <w:rsid w:val="008B5C2B"/>
    <w:rsid w:val="008B5C7E"/>
    <w:rsid w:val="008B60F5"/>
    <w:rsid w:val="008B62D3"/>
    <w:rsid w:val="008B6348"/>
    <w:rsid w:val="008B66F2"/>
    <w:rsid w:val="008B69BA"/>
    <w:rsid w:val="008B6B31"/>
    <w:rsid w:val="008B6B34"/>
    <w:rsid w:val="008B6C04"/>
    <w:rsid w:val="008B6D8A"/>
    <w:rsid w:val="008B6F4C"/>
    <w:rsid w:val="008B6F84"/>
    <w:rsid w:val="008B7005"/>
    <w:rsid w:val="008B72DC"/>
    <w:rsid w:val="008B735A"/>
    <w:rsid w:val="008B7385"/>
    <w:rsid w:val="008B7725"/>
    <w:rsid w:val="008B7806"/>
    <w:rsid w:val="008B7D8C"/>
    <w:rsid w:val="008B7F8F"/>
    <w:rsid w:val="008C0088"/>
    <w:rsid w:val="008C00E2"/>
    <w:rsid w:val="008C0531"/>
    <w:rsid w:val="008C085F"/>
    <w:rsid w:val="008C0989"/>
    <w:rsid w:val="008C0AAB"/>
    <w:rsid w:val="008C0B49"/>
    <w:rsid w:val="008C0EBF"/>
    <w:rsid w:val="008C0FA4"/>
    <w:rsid w:val="008C150C"/>
    <w:rsid w:val="008C15A2"/>
    <w:rsid w:val="008C19F5"/>
    <w:rsid w:val="008C1AE1"/>
    <w:rsid w:val="008C1D4E"/>
    <w:rsid w:val="008C1ECC"/>
    <w:rsid w:val="008C21B5"/>
    <w:rsid w:val="008C2234"/>
    <w:rsid w:val="008C22F6"/>
    <w:rsid w:val="008C2319"/>
    <w:rsid w:val="008C235E"/>
    <w:rsid w:val="008C261F"/>
    <w:rsid w:val="008C2629"/>
    <w:rsid w:val="008C2912"/>
    <w:rsid w:val="008C2954"/>
    <w:rsid w:val="008C29F8"/>
    <w:rsid w:val="008C2A42"/>
    <w:rsid w:val="008C2AA8"/>
    <w:rsid w:val="008C2B4C"/>
    <w:rsid w:val="008C2BAC"/>
    <w:rsid w:val="008C2DBC"/>
    <w:rsid w:val="008C2EB0"/>
    <w:rsid w:val="008C2ECD"/>
    <w:rsid w:val="008C32EA"/>
    <w:rsid w:val="008C35B7"/>
    <w:rsid w:val="008C3781"/>
    <w:rsid w:val="008C3842"/>
    <w:rsid w:val="008C390A"/>
    <w:rsid w:val="008C3A30"/>
    <w:rsid w:val="008C3CB0"/>
    <w:rsid w:val="008C3E2D"/>
    <w:rsid w:val="008C40FB"/>
    <w:rsid w:val="008C4202"/>
    <w:rsid w:val="008C431A"/>
    <w:rsid w:val="008C4377"/>
    <w:rsid w:val="008C473F"/>
    <w:rsid w:val="008C47C3"/>
    <w:rsid w:val="008C48F6"/>
    <w:rsid w:val="008C4966"/>
    <w:rsid w:val="008C4AC9"/>
    <w:rsid w:val="008C4C77"/>
    <w:rsid w:val="008C4CEE"/>
    <w:rsid w:val="008C4E14"/>
    <w:rsid w:val="008C51BA"/>
    <w:rsid w:val="008C5210"/>
    <w:rsid w:val="008C53BD"/>
    <w:rsid w:val="008C54BC"/>
    <w:rsid w:val="008C5500"/>
    <w:rsid w:val="008C560D"/>
    <w:rsid w:val="008C576B"/>
    <w:rsid w:val="008C5798"/>
    <w:rsid w:val="008C5866"/>
    <w:rsid w:val="008C5877"/>
    <w:rsid w:val="008C5A6B"/>
    <w:rsid w:val="008C5E52"/>
    <w:rsid w:val="008C6021"/>
    <w:rsid w:val="008C6076"/>
    <w:rsid w:val="008C60A8"/>
    <w:rsid w:val="008C61AF"/>
    <w:rsid w:val="008C62F8"/>
    <w:rsid w:val="008C6330"/>
    <w:rsid w:val="008C6444"/>
    <w:rsid w:val="008C66C5"/>
    <w:rsid w:val="008C66E6"/>
    <w:rsid w:val="008C6810"/>
    <w:rsid w:val="008C683D"/>
    <w:rsid w:val="008C6BF4"/>
    <w:rsid w:val="008C6EE6"/>
    <w:rsid w:val="008C7030"/>
    <w:rsid w:val="008C71A8"/>
    <w:rsid w:val="008C72FE"/>
    <w:rsid w:val="008C7497"/>
    <w:rsid w:val="008C76E6"/>
    <w:rsid w:val="008C7BAC"/>
    <w:rsid w:val="008C7C41"/>
    <w:rsid w:val="008C7E0D"/>
    <w:rsid w:val="008C7E8E"/>
    <w:rsid w:val="008D00F6"/>
    <w:rsid w:val="008D01BD"/>
    <w:rsid w:val="008D0251"/>
    <w:rsid w:val="008D0318"/>
    <w:rsid w:val="008D0353"/>
    <w:rsid w:val="008D0383"/>
    <w:rsid w:val="008D04EC"/>
    <w:rsid w:val="008D05B5"/>
    <w:rsid w:val="008D05F8"/>
    <w:rsid w:val="008D0AAC"/>
    <w:rsid w:val="008D0F28"/>
    <w:rsid w:val="008D10FA"/>
    <w:rsid w:val="008D1102"/>
    <w:rsid w:val="008D11CA"/>
    <w:rsid w:val="008D1229"/>
    <w:rsid w:val="008D12B5"/>
    <w:rsid w:val="008D13D3"/>
    <w:rsid w:val="008D142B"/>
    <w:rsid w:val="008D1607"/>
    <w:rsid w:val="008D164C"/>
    <w:rsid w:val="008D17A9"/>
    <w:rsid w:val="008D17FE"/>
    <w:rsid w:val="008D182D"/>
    <w:rsid w:val="008D18C9"/>
    <w:rsid w:val="008D1AE6"/>
    <w:rsid w:val="008D1C5B"/>
    <w:rsid w:val="008D1DD4"/>
    <w:rsid w:val="008D20C9"/>
    <w:rsid w:val="008D214E"/>
    <w:rsid w:val="008D21BE"/>
    <w:rsid w:val="008D220F"/>
    <w:rsid w:val="008D24CC"/>
    <w:rsid w:val="008D24F2"/>
    <w:rsid w:val="008D254A"/>
    <w:rsid w:val="008D27A3"/>
    <w:rsid w:val="008D27DF"/>
    <w:rsid w:val="008D2A78"/>
    <w:rsid w:val="008D2B4D"/>
    <w:rsid w:val="008D2CE3"/>
    <w:rsid w:val="008D2D70"/>
    <w:rsid w:val="008D3040"/>
    <w:rsid w:val="008D30D8"/>
    <w:rsid w:val="008D32DA"/>
    <w:rsid w:val="008D331B"/>
    <w:rsid w:val="008D3544"/>
    <w:rsid w:val="008D3600"/>
    <w:rsid w:val="008D3668"/>
    <w:rsid w:val="008D38A6"/>
    <w:rsid w:val="008D3B9D"/>
    <w:rsid w:val="008D3CE8"/>
    <w:rsid w:val="008D3DAD"/>
    <w:rsid w:val="008D403F"/>
    <w:rsid w:val="008D41EE"/>
    <w:rsid w:val="008D4321"/>
    <w:rsid w:val="008D4451"/>
    <w:rsid w:val="008D45E8"/>
    <w:rsid w:val="008D467C"/>
    <w:rsid w:val="008D4685"/>
    <w:rsid w:val="008D46BE"/>
    <w:rsid w:val="008D4755"/>
    <w:rsid w:val="008D49CC"/>
    <w:rsid w:val="008D49D2"/>
    <w:rsid w:val="008D49FF"/>
    <w:rsid w:val="008D4B26"/>
    <w:rsid w:val="008D4B50"/>
    <w:rsid w:val="008D4B52"/>
    <w:rsid w:val="008D4BE8"/>
    <w:rsid w:val="008D4C0F"/>
    <w:rsid w:val="008D4C18"/>
    <w:rsid w:val="008D4C4E"/>
    <w:rsid w:val="008D4CA3"/>
    <w:rsid w:val="008D4F6E"/>
    <w:rsid w:val="008D4FAE"/>
    <w:rsid w:val="008D5044"/>
    <w:rsid w:val="008D5208"/>
    <w:rsid w:val="008D5425"/>
    <w:rsid w:val="008D55B4"/>
    <w:rsid w:val="008D5822"/>
    <w:rsid w:val="008D5970"/>
    <w:rsid w:val="008D5B66"/>
    <w:rsid w:val="008D5E56"/>
    <w:rsid w:val="008D6021"/>
    <w:rsid w:val="008D60F5"/>
    <w:rsid w:val="008D6667"/>
    <w:rsid w:val="008D67D3"/>
    <w:rsid w:val="008D6831"/>
    <w:rsid w:val="008D687F"/>
    <w:rsid w:val="008D6895"/>
    <w:rsid w:val="008D6A66"/>
    <w:rsid w:val="008D707A"/>
    <w:rsid w:val="008D70CC"/>
    <w:rsid w:val="008D71F1"/>
    <w:rsid w:val="008D7207"/>
    <w:rsid w:val="008D7529"/>
    <w:rsid w:val="008D76BD"/>
    <w:rsid w:val="008D76F8"/>
    <w:rsid w:val="008D79AE"/>
    <w:rsid w:val="008D7A13"/>
    <w:rsid w:val="008D7A1C"/>
    <w:rsid w:val="008D7ADE"/>
    <w:rsid w:val="008D7C12"/>
    <w:rsid w:val="008D7F45"/>
    <w:rsid w:val="008E011F"/>
    <w:rsid w:val="008E0160"/>
    <w:rsid w:val="008E0307"/>
    <w:rsid w:val="008E0907"/>
    <w:rsid w:val="008E09B7"/>
    <w:rsid w:val="008E09F5"/>
    <w:rsid w:val="008E09FC"/>
    <w:rsid w:val="008E0D92"/>
    <w:rsid w:val="008E0F08"/>
    <w:rsid w:val="008E0FD2"/>
    <w:rsid w:val="008E10F9"/>
    <w:rsid w:val="008E1190"/>
    <w:rsid w:val="008E11C2"/>
    <w:rsid w:val="008E12D7"/>
    <w:rsid w:val="008E12F9"/>
    <w:rsid w:val="008E13B9"/>
    <w:rsid w:val="008E1407"/>
    <w:rsid w:val="008E15C0"/>
    <w:rsid w:val="008E1621"/>
    <w:rsid w:val="008E17D1"/>
    <w:rsid w:val="008E18A9"/>
    <w:rsid w:val="008E19B3"/>
    <w:rsid w:val="008E1B9F"/>
    <w:rsid w:val="008E1CB2"/>
    <w:rsid w:val="008E1E67"/>
    <w:rsid w:val="008E1EC6"/>
    <w:rsid w:val="008E1FF9"/>
    <w:rsid w:val="008E2014"/>
    <w:rsid w:val="008E2024"/>
    <w:rsid w:val="008E278C"/>
    <w:rsid w:val="008E294C"/>
    <w:rsid w:val="008E29F1"/>
    <w:rsid w:val="008E2A2E"/>
    <w:rsid w:val="008E2C99"/>
    <w:rsid w:val="008E2F10"/>
    <w:rsid w:val="008E3092"/>
    <w:rsid w:val="008E3387"/>
    <w:rsid w:val="008E3443"/>
    <w:rsid w:val="008E3475"/>
    <w:rsid w:val="008E34CC"/>
    <w:rsid w:val="008E37C4"/>
    <w:rsid w:val="008E3B0A"/>
    <w:rsid w:val="008E3C21"/>
    <w:rsid w:val="008E3DB1"/>
    <w:rsid w:val="008E3F57"/>
    <w:rsid w:val="008E4320"/>
    <w:rsid w:val="008E4330"/>
    <w:rsid w:val="008E434B"/>
    <w:rsid w:val="008E4389"/>
    <w:rsid w:val="008E4518"/>
    <w:rsid w:val="008E46E2"/>
    <w:rsid w:val="008E47DC"/>
    <w:rsid w:val="008E4815"/>
    <w:rsid w:val="008E481B"/>
    <w:rsid w:val="008E4B9C"/>
    <w:rsid w:val="008E4CB7"/>
    <w:rsid w:val="008E4CD9"/>
    <w:rsid w:val="008E4EB3"/>
    <w:rsid w:val="008E4F2A"/>
    <w:rsid w:val="008E51FE"/>
    <w:rsid w:val="008E5203"/>
    <w:rsid w:val="008E534C"/>
    <w:rsid w:val="008E546B"/>
    <w:rsid w:val="008E54F0"/>
    <w:rsid w:val="008E55DD"/>
    <w:rsid w:val="008E5693"/>
    <w:rsid w:val="008E569A"/>
    <w:rsid w:val="008E5BF0"/>
    <w:rsid w:val="008E5D0D"/>
    <w:rsid w:val="008E5E1C"/>
    <w:rsid w:val="008E5FF1"/>
    <w:rsid w:val="008E5FF8"/>
    <w:rsid w:val="008E612F"/>
    <w:rsid w:val="008E6174"/>
    <w:rsid w:val="008E61C7"/>
    <w:rsid w:val="008E6265"/>
    <w:rsid w:val="008E664E"/>
    <w:rsid w:val="008E6683"/>
    <w:rsid w:val="008E693D"/>
    <w:rsid w:val="008E697A"/>
    <w:rsid w:val="008E6A31"/>
    <w:rsid w:val="008E6A34"/>
    <w:rsid w:val="008E6A5D"/>
    <w:rsid w:val="008E6B0A"/>
    <w:rsid w:val="008E6B9C"/>
    <w:rsid w:val="008E6D2C"/>
    <w:rsid w:val="008E6F13"/>
    <w:rsid w:val="008E6F1A"/>
    <w:rsid w:val="008E6F8A"/>
    <w:rsid w:val="008E7082"/>
    <w:rsid w:val="008E7109"/>
    <w:rsid w:val="008E73C4"/>
    <w:rsid w:val="008E742E"/>
    <w:rsid w:val="008E7498"/>
    <w:rsid w:val="008E74D1"/>
    <w:rsid w:val="008E7632"/>
    <w:rsid w:val="008E76C2"/>
    <w:rsid w:val="008E77C0"/>
    <w:rsid w:val="008E783B"/>
    <w:rsid w:val="008E78EF"/>
    <w:rsid w:val="008E7ACA"/>
    <w:rsid w:val="008E7C6B"/>
    <w:rsid w:val="008E7C9D"/>
    <w:rsid w:val="008E7DBB"/>
    <w:rsid w:val="008E7E47"/>
    <w:rsid w:val="008E7ED1"/>
    <w:rsid w:val="008E7F40"/>
    <w:rsid w:val="008E7FD9"/>
    <w:rsid w:val="008F00BB"/>
    <w:rsid w:val="008F0106"/>
    <w:rsid w:val="008F03AA"/>
    <w:rsid w:val="008F0400"/>
    <w:rsid w:val="008F04E0"/>
    <w:rsid w:val="008F074D"/>
    <w:rsid w:val="008F0839"/>
    <w:rsid w:val="008F0A47"/>
    <w:rsid w:val="008F0C00"/>
    <w:rsid w:val="008F0E0E"/>
    <w:rsid w:val="008F12EE"/>
    <w:rsid w:val="008F1321"/>
    <w:rsid w:val="008F13B8"/>
    <w:rsid w:val="008F13BD"/>
    <w:rsid w:val="008F163C"/>
    <w:rsid w:val="008F1841"/>
    <w:rsid w:val="008F1BC8"/>
    <w:rsid w:val="008F1C77"/>
    <w:rsid w:val="008F1FD3"/>
    <w:rsid w:val="008F204A"/>
    <w:rsid w:val="008F2140"/>
    <w:rsid w:val="008F22B8"/>
    <w:rsid w:val="008F241C"/>
    <w:rsid w:val="008F25E8"/>
    <w:rsid w:val="008F26E1"/>
    <w:rsid w:val="008F2869"/>
    <w:rsid w:val="008F28BE"/>
    <w:rsid w:val="008F29D7"/>
    <w:rsid w:val="008F2A3F"/>
    <w:rsid w:val="008F2DDA"/>
    <w:rsid w:val="008F2E3B"/>
    <w:rsid w:val="008F2EEC"/>
    <w:rsid w:val="008F2EFF"/>
    <w:rsid w:val="008F31F4"/>
    <w:rsid w:val="008F3237"/>
    <w:rsid w:val="008F32B1"/>
    <w:rsid w:val="008F3405"/>
    <w:rsid w:val="008F350E"/>
    <w:rsid w:val="008F3867"/>
    <w:rsid w:val="008F3900"/>
    <w:rsid w:val="008F3A98"/>
    <w:rsid w:val="008F3CB0"/>
    <w:rsid w:val="008F3D43"/>
    <w:rsid w:val="008F3E9D"/>
    <w:rsid w:val="008F3EC7"/>
    <w:rsid w:val="008F4093"/>
    <w:rsid w:val="008F414B"/>
    <w:rsid w:val="008F4263"/>
    <w:rsid w:val="008F4274"/>
    <w:rsid w:val="008F4280"/>
    <w:rsid w:val="008F446C"/>
    <w:rsid w:val="008F47FD"/>
    <w:rsid w:val="008F4944"/>
    <w:rsid w:val="008F4CCA"/>
    <w:rsid w:val="008F4CFE"/>
    <w:rsid w:val="008F4D94"/>
    <w:rsid w:val="008F4DC0"/>
    <w:rsid w:val="008F4DD5"/>
    <w:rsid w:val="008F5253"/>
    <w:rsid w:val="008F527C"/>
    <w:rsid w:val="008F5477"/>
    <w:rsid w:val="008F5765"/>
    <w:rsid w:val="008F59E8"/>
    <w:rsid w:val="008F5DC5"/>
    <w:rsid w:val="008F6169"/>
    <w:rsid w:val="008F627D"/>
    <w:rsid w:val="008F6345"/>
    <w:rsid w:val="008F6479"/>
    <w:rsid w:val="008F66CC"/>
    <w:rsid w:val="008F6703"/>
    <w:rsid w:val="008F6AE0"/>
    <w:rsid w:val="008F6DF2"/>
    <w:rsid w:val="008F6E9E"/>
    <w:rsid w:val="008F7030"/>
    <w:rsid w:val="008F704B"/>
    <w:rsid w:val="008F71F6"/>
    <w:rsid w:val="008F7317"/>
    <w:rsid w:val="008F7336"/>
    <w:rsid w:val="008F734C"/>
    <w:rsid w:val="008F747E"/>
    <w:rsid w:val="008F749E"/>
    <w:rsid w:val="008F7600"/>
    <w:rsid w:val="008F7643"/>
    <w:rsid w:val="008F76A7"/>
    <w:rsid w:val="008F788C"/>
    <w:rsid w:val="008F7B5A"/>
    <w:rsid w:val="008F7C85"/>
    <w:rsid w:val="008F7CF0"/>
    <w:rsid w:val="008F7FCC"/>
    <w:rsid w:val="009000DA"/>
    <w:rsid w:val="00900245"/>
    <w:rsid w:val="00900603"/>
    <w:rsid w:val="009009E7"/>
    <w:rsid w:val="00900C7C"/>
    <w:rsid w:val="00900D7F"/>
    <w:rsid w:val="00900DA7"/>
    <w:rsid w:val="00900DDC"/>
    <w:rsid w:val="00900E81"/>
    <w:rsid w:val="00900EE3"/>
    <w:rsid w:val="00900FD6"/>
    <w:rsid w:val="00901017"/>
    <w:rsid w:val="00901115"/>
    <w:rsid w:val="0090113B"/>
    <w:rsid w:val="009011F5"/>
    <w:rsid w:val="00901315"/>
    <w:rsid w:val="00901481"/>
    <w:rsid w:val="00901702"/>
    <w:rsid w:val="00901719"/>
    <w:rsid w:val="00901773"/>
    <w:rsid w:val="009017FA"/>
    <w:rsid w:val="00901B5D"/>
    <w:rsid w:val="00901F6B"/>
    <w:rsid w:val="0090209A"/>
    <w:rsid w:val="00902349"/>
    <w:rsid w:val="009025B4"/>
    <w:rsid w:val="00902C25"/>
    <w:rsid w:val="00902CA8"/>
    <w:rsid w:val="00902E0C"/>
    <w:rsid w:val="00903012"/>
    <w:rsid w:val="00903211"/>
    <w:rsid w:val="009032B2"/>
    <w:rsid w:val="00903510"/>
    <w:rsid w:val="00903524"/>
    <w:rsid w:val="009035CC"/>
    <w:rsid w:val="00903601"/>
    <w:rsid w:val="00903724"/>
    <w:rsid w:val="0090386D"/>
    <w:rsid w:val="00903901"/>
    <w:rsid w:val="00903ACA"/>
    <w:rsid w:val="00903C9F"/>
    <w:rsid w:val="00903D0D"/>
    <w:rsid w:val="00903D14"/>
    <w:rsid w:val="00903D5E"/>
    <w:rsid w:val="00903E2A"/>
    <w:rsid w:val="0090402C"/>
    <w:rsid w:val="009040F8"/>
    <w:rsid w:val="00904156"/>
    <w:rsid w:val="009041FF"/>
    <w:rsid w:val="0090443F"/>
    <w:rsid w:val="009044F1"/>
    <w:rsid w:val="0090461D"/>
    <w:rsid w:val="00904793"/>
    <w:rsid w:val="0090486E"/>
    <w:rsid w:val="009048F2"/>
    <w:rsid w:val="00904929"/>
    <w:rsid w:val="0090496E"/>
    <w:rsid w:val="00904E72"/>
    <w:rsid w:val="00905096"/>
    <w:rsid w:val="0090523E"/>
    <w:rsid w:val="00905303"/>
    <w:rsid w:val="00905361"/>
    <w:rsid w:val="009053BF"/>
    <w:rsid w:val="009055D6"/>
    <w:rsid w:val="009055FE"/>
    <w:rsid w:val="00905778"/>
    <w:rsid w:val="00905879"/>
    <w:rsid w:val="00905903"/>
    <w:rsid w:val="00905A96"/>
    <w:rsid w:val="00905A9D"/>
    <w:rsid w:val="009061BC"/>
    <w:rsid w:val="00906290"/>
    <w:rsid w:val="0090647E"/>
    <w:rsid w:val="00906671"/>
    <w:rsid w:val="009066E2"/>
    <w:rsid w:val="00906738"/>
    <w:rsid w:val="009067E2"/>
    <w:rsid w:val="0090680E"/>
    <w:rsid w:val="00906A34"/>
    <w:rsid w:val="00906D16"/>
    <w:rsid w:val="00906D7C"/>
    <w:rsid w:val="00906EE1"/>
    <w:rsid w:val="00906F43"/>
    <w:rsid w:val="0090709A"/>
    <w:rsid w:val="00907225"/>
    <w:rsid w:val="009073C5"/>
    <w:rsid w:val="009074C0"/>
    <w:rsid w:val="009075E7"/>
    <w:rsid w:val="00907AB5"/>
    <w:rsid w:val="00907AF7"/>
    <w:rsid w:val="00907C3C"/>
    <w:rsid w:val="00907C4A"/>
    <w:rsid w:val="00907C5E"/>
    <w:rsid w:val="00907CB6"/>
    <w:rsid w:val="00907D1B"/>
    <w:rsid w:val="00907EA3"/>
    <w:rsid w:val="00907F1F"/>
    <w:rsid w:val="00907F75"/>
    <w:rsid w:val="00907F8C"/>
    <w:rsid w:val="00907FF8"/>
    <w:rsid w:val="009100AD"/>
    <w:rsid w:val="009101AD"/>
    <w:rsid w:val="0091022B"/>
    <w:rsid w:val="0091036F"/>
    <w:rsid w:val="0091045B"/>
    <w:rsid w:val="009105FB"/>
    <w:rsid w:val="00910752"/>
    <w:rsid w:val="00910951"/>
    <w:rsid w:val="00910DC2"/>
    <w:rsid w:val="00910DC8"/>
    <w:rsid w:val="00910E17"/>
    <w:rsid w:val="00910F14"/>
    <w:rsid w:val="00911060"/>
    <w:rsid w:val="00911083"/>
    <w:rsid w:val="009112C3"/>
    <w:rsid w:val="009113B4"/>
    <w:rsid w:val="00911478"/>
    <w:rsid w:val="00911556"/>
    <w:rsid w:val="00911615"/>
    <w:rsid w:val="0091162A"/>
    <w:rsid w:val="009118FE"/>
    <w:rsid w:val="009119AD"/>
    <w:rsid w:val="00911A5D"/>
    <w:rsid w:val="00911A81"/>
    <w:rsid w:val="00911AA7"/>
    <w:rsid w:val="00911C91"/>
    <w:rsid w:val="00911E55"/>
    <w:rsid w:val="00911E5E"/>
    <w:rsid w:val="00911E72"/>
    <w:rsid w:val="00911F07"/>
    <w:rsid w:val="00911FB6"/>
    <w:rsid w:val="00911FCE"/>
    <w:rsid w:val="00911FCF"/>
    <w:rsid w:val="0091209B"/>
    <w:rsid w:val="00912283"/>
    <w:rsid w:val="009122EA"/>
    <w:rsid w:val="00912D6D"/>
    <w:rsid w:val="00912E49"/>
    <w:rsid w:val="00912E92"/>
    <w:rsid w:val="00912FD1"/>
    <w:rsid w:val="00913061"/>
    <w:rsid w:val="009131BF"/>
    <w:rsid w:val="00913302"/>
    <w:rsid w:val="00913520"/>
    <w:rsid w:val="009135F7"/>
    <w:rsid w:val="00913608"/>
    <w:rsid w:val="00913655"/>
    <w:rsid w:val="00913769"/>
    <w:rsid w:val="0091388E"/>
    <w:rsid w:val="00913960"/>
    <w:rsid w:val="00913A08"/>
    <w:rsid w:val="00913C3F"/>
    <w:rsid w:val="00913D2C"/>
    <w:rsid w:val="00913D79"/>
    <w:rsid w:val="00913DF7"/>
    <w:rsid w:val="00914398"/>
    <w:rsid w:val="009146D0"/>
    <w:rsid w:val="0091472B"/>
    <w:rsid w:val="00914924"/>
    <w:rsid w:val="00914C6F"/>
    <w:rsid w:val="00914E84"/>
    <w:rsid w:val="009155DE"/>
    <w:rsid w:val="009158CE"/>
    <w:rsid w:val="009159A9"/>
    <w:rsid w:val="00915AEE"/>
    <w:rsid w:val="00915B9D"/>
    <w:rsid w:val="00915C81"/>
    <w:rsid w:val="00915FDC"/>
    <w:rsid w:val="0091618A"/>
    <w:rsid w:val="00916344"/>
    <w:rsid w:val="00916BA2"/>
    <w:rsid w:val="00916D9D"/>
    <w:rsid w:val="00916E83"/>
    <w:rsid w:val="00916EE0"/>
    <w:rsid w:val="00916F1D"/>
    <w:rsid w:val="00916FE4"/>
    <w:rsid w:val="00917102"/>
    <w:rsid w:val="00917228"/>
    <w:rsid w:val="00917230"/>
    <w:rsid w:val="009172A1"/>
    <w:rsid w:val="00917560"/>
    <w:rsid w:val="00917673"/>
    <w:rsid w:val="009179E7"/>
    <w:rsid w:val="00917A19"/>
    <w:rsid w:val="00917AAD"/>
    <w:rsid w:val="00917CB0"/>
    <w:rsid w:val="00917CB5"/>
    <w:rsid w:val="00917D3A"/>
    <w:rsid w:val="00917FC1"/>
    <w:rsid w:val="0092004A"/>
    <w:rsid w:val="009201ED"/>
    <w:rsid w:val="009204F5"/>
    <w:rsid w:val="009205AE"/>
    <w:rsid w:val="00920621"/>
    <w:rsid w:val="00920630"/>
    <w:rsid w:val="009206FF"/>
    <w:rsid w:val="00920799"/>
    <w:rsid w:val="009208E1"/>
    <w:rsid w:val="009208F8"/>
    <w:rsid w:val="00920B63"/>
    <w:rsid w:val="00920C89"/>
    <w:rsid w:val="00920D8C"/>
    <w:rsid w:val="0092100B"/>
    <w:rsid w:val="009210D0"/>
    <w:rsid w:val="00921164"/>
    <w:rsid w:val="009214E3"/>
    <w:rsid w:val="00921597"/>
    <w:rsid w:val="00921608"/>
    <w:rsid w:val="009217BB"/>
    <w:rsid w:val="00921943"/>
    <w:rsid w:val="00921AD2"/>
    <w:rsid w:val="00921EB6"/>
    <w:rsid w:val="00921EFA"/>
    <w:rsid w:val="00921F93"/>
    <w:rsid w:val="0092201D"/>
    <w:rsid w:val="00922086"/>
    <w:rsid w:val="00922142"/>
    <w:rsid w:val="00922190"/>
    <w:rsid w:val="0092221D"/>
    <w:rsid w:val="00922305"/>
    <w:rsid w:val="0092250E"/>
    <w:rsid w:val="00922625"/>
    <w:rsid w:val="009227D3"/>
    <w:rsid w:val="00922967"/>
    <w:rsid w:val="0092297B"/>
    <w:rsid w:val="009229F6"/>
    <w:rsid w:val="00922ABA"/>
    <w:rsid w:val="00922B33"/>
    <w:rsid w:val="00922C07"/>
    <w:rsid w:val="00922CDB"/>
    <w:rsid w:val="00922D24"/>
    <w:rsid w:val="009232C8"/>
    <w:rsid w:val="00923375"/>
    <w:rsid w:val="009238C2"/>
    <w:rsid w:val="00923956"/>
    <w:rsid w:val="00923AFC"/>
    <w:rsid w:val="00923B02"/>
    <w:rsid w:val="00923BE2"/>
    <w:rsid w:val="00923CF7"/>
    <w:rsid w:val="00923D09"/>
    <w:rsid w:val="00923EAB"/>
    <w:rsid w:val="00924012"/>
    <w:rsid w:val="009240ED"/>
    <w:rsid w:val="0092413F"/>
    <w:rsid w:val="0092423C"/>
    <w:rsid w:val="009243B0"/>
    <w:rsid w:val="00924736"/>
    <w:rsid w:val="0092474A"/>
    <w:rsid w:val="00924A0C"/>
    <w:rsid w:val="00924A75"/>
    <w:rsid w:val="00924CC6"/>
    <w:rsid w:val="00924CE9"/>
    <w:rsid w:val="00924CF1"/>
    <w:rsid w:val="00924FAB"/>
    <w:rsid w:val="00925078"/>
    <w:rsid w:val="0092532C"/>
    <w:rsid w:val="00925399"/>
    <w:rsid w:val="009256F5"/>
    <w:rsid w:val="00925819"/>
    <w:rsid w:val="009258BE"/>
    <w:rsid w:val="00925A17"/>
    <w:rsid w:val="00925C46"/>
    <w:rsid w:val="00925D06"/>
    <w:rsid w:val="00925F99"/>
    <w:rsid w:val="00925FDC"/>
    <w:rsid w:val="0092609B"/>
    <w:rsid w:val="00926425"/>
    <w:rsid w:val="0092645F"/>
    <w:rsid w:val="00926561"/>
    <w:rsid w:val="009265D6"/>
    <w:rsid w:val="009265F1"/>
    <w:rsid w:val="009265F5"/>
    <w:rsid w:val="0092694E"/>
    <w:rsid w:val="00926B08"/>
    <w:rsid w:val="00926B79"/>
    <w:rsid w:val="00926C9F"/>
    <w:rsid w:val="00926E0A"/>
    <w:rsid w:val="00926EE6"/>
    <w:rsid w:val="0092738D"/>
    <w:rsid w:val="009273A1"/>
    <w:rsid w:val="009273CA"/>
    <w:rsid w:val="009273FA"/>
    <w:rsid w:val="00927558"/>
    <w:rsid w:val="00927572"/>
    <w:rsid w:val="009275C0"/>
    <w:rsid w:val="009275D4"/>
    <w:rsid w:val="00927657"/>
    <w:rsid w:val="00927692"/>
    <w:rsid w:val="009276DE"/>
    <w:rsid w:val="009277B1"/>
    <w:rsid w:val="009277C3"/>
    <w:rsid w:val="00927890"/>
    <w:rsid w:val="009278C9"/>
    <w:rsid w:val="0092791B"/>
    <w:rsid w:val="009279DB"/>
    <w:rsid w:val="009279F9"/>
    <w:rsid w:val="00927C9E"/>
    <w:rsid w:val="00927EF5"/>
    <w:rsid w:val="00930201"/>
    <w:rsid w:val="00930226"/>
    <w:rsid w:val="00930265"/>
    <w:rsid w:val="0093058C"/>
    <w:rsid w:val="009305B3"/>
    <w:rsid w:val="00930612"/>
    <w:rsid w:val="00930877"/>
    <w:rsid w:val="00930A6A"/>
    <w:rsid w:val="00930AA0"/>
    <w:rsid w:val="00930D3E"/>
    <w:rsid w:val="00930F95"/>
    <w:rsid w:val="00930FAF"/>
    <w:rsid w:val="00931064"/>
    <w:rsid w:val="0093140B"/>
    <w:rsid w:val="00931431"/>
    <w:rsid w:val="009314FA"/>
    <w:rsid w:val="009315E1"/>
    <w:rsid w:val="0093180C"/>
    <w:rsid w:val="00931C0C"/>
    <w:rsid w:val="00931CBB"/>
    <w:rsid w:val="00931DB7"/>
    <w:rsid w:val="00931EA6"/>
    <w:rsid w:val="00931F9A"/>
    <w:rsid w:val="0093205D"/>
    <w:rsid w:val="009324CC"/>
    <w:rsid w:val="0093253A"/>
    <w:rsid w:val="00932732"/>
    <w:rsid w:val="009328D6"/>
    <w:rsid w:val="0093292B"/>
    <w:rsid w:val="00932B44"/>
    <w:rsid w:val="00932BF3"/>
    <w:rsid w:val="00932E12"/>
    <w:rsid w:val="00932E2B"/>
    <w:rsid w:val="00932E55"/>
    <w:rsid w:val="00933267"/>
    <w:rsid w:val="009333ED"/>
    <w:rsid w:val="00933471"/>
    <w:rsid w:val="009334F5"/>
    <w:rsid w:val="00933731"/>
    <w:rsid w:val="009338E3"/>
    <w:rsid w:val="00933B8A"/>
    <w:rsid w:val="00933CBC"/>
    <w:rsid w:val="0093403B"/>
    <w:rsid w:val="009341ED"/>
    <w:rsid w:val="0093431A"/>
    <w:rsid w:val="00934404"/>
    <w:rsid w:val="00935196"/>
    <w:rsid w:val="00935288"/>
    <w:rsid w:val="00935361"/>
    <w:rsid w:val="00935424"/>
    <w:rsid w:val="00935480"/>
    <w:rsid w:val="009356C8"/>
    <w:rsid w:val="00935749"/>
    <w:rsid w:val="00935788"/>
    <w:rsid w:val="00935A1F"/>
    <w:rsid w:val="00935A4B"/>
    <w:rsid w:val="00935A58"/>
    <w:rsid w:val="00935A67"/>
    <w:rsid w:val="00935AA8"/>
    <w:rsid w:val="00935B1A"/>
    <w:rsid w:val="00935BA7"/>
    <w:rsid w:val="00935BE5"/>
    <w:rsid w:val="00935C24"/>
    <w:rsid w:val="00935EAB"/>
    <w:rsid w:val="00935EB0"/>
    <w:rsid w:val="009360FF"/>
    <w:rsid w:val="00936231"/>
    <w:rsid w:val="00936252"/>
    <w:rsid w:val="00936410"/>
    <w:rsid w:val="00936427"/>
    <w:rsid w:val="00936507"/>
    <w:rsid w:val="0093658F"/>
    <w:rsid w:val="0093669F"/>
    <w:rsid w:val="00936884"/>
    <w:rsid w:val="00936AF0"/>
    <w:rsid w:val="00936E58"/>
    <w:rsid w:val="00936F25"/>
    <w:rsid w:val="0093704D"/>
    <w:rsid w:val="00937191"/>
    <w:rsid w:val="009371CA"/>
    <w:rsid w:val="009373F9"/>
    <w:rsid w:val="00937437"/>
    <w:rsid w:val="009375CE"/>
    <w:rsid w:val="00937779"/>
    <w:rsid w:val="0093782B"/>
    <w:rsid w:val="00937857"/>
    <w:rsid w:val="0093791A"/>
    <w:rsid w:val="00937986"/>
    <w:rsid w:val="00937A82"/>
    <w:rsid w:val="00937C61"/>
    <w:rsid w:val="00937C7E"/>
    <w:rsid w:val="00937CA5"/>
    <w:rsid w:val="00937D7D"/>
    <w:rsid w:val="00937DA0"/>
    <w:rsid w:val="00937F56"/>
    <w:rsid w:val="00937FA4"/>
    <w:rsid w:val="00937FAE"/>
    <w:rsid w:val="009401BE"/>
    <w:rsid w:val="0094032D"/>
    <w:rsid w:val="0094035A"/>
    <w:rsid w:val="009405C9"/>
    <w:rsid w:val="009408A4"/>
    <w:rsid w:val="00940B06"/>
    <w:rsid w:val="00940D2A"/>
    <w:rsid w:val="00941273"/>
    <w:rsid w:val="009412D0"/>
    <w:rsid w:val="00941484"/>
    <w:rsid w:val="00941659"/>
    <w:rsid w:val="009417E4"/>
    <w:rsid w:val="00941846"/>
    <w:rsid w:val="00941D58"/>
    <w:rsid w:val="00941E42"/>
    <w:rsid w:val="0094204B"/>
    <w:rsid w:val="009420F6"/>
    <w:rsid w:val="0094212B"/>
    <w:rsid w:val="0094215E"/>
    <w:rsid w:val="009421D3"/>
    <w:rsid w:val="00942304"/>
    <w:rsid w:val="0094236B"/>
    <w:rsid w:val="00942378"/>
    <w:rsid w:val="0094248B"/>
    <w:rsid w:val="009424F4"/>
    <w:rsid w:val="009425D5"/>
    <w:rsid w:val="009428B3"/>
    <w:rsid w:val="00942976"/>
    <w:rsid w:val="00942BF9"/>
    <w:rsid w:val="00943015"/>
    <w:rsid w:val="009434EF"/>
    <w:rsid w:val="0094366D"/>
    <w:rsid w:val="009437D7"/>
    <w:rsid w:val="00943901"/>
    <w:rsid w:val="00943932"/>
    <w:rsid w:val="00943982"/>
    <w:rsid w:val="00943B01"/>
    <w:rsid w:val="00943E1E"/>
    <w:rsid w:val="00943F23"/>
    <w:rsid w:val="00943F27"/>
    <w:rsid w:val="00944089"/>
    <w:rsid w:val="0094415C"/>
    <w:rsid w:val="0094447F"/>
    <w:rsid w:val="00944515"/>
    <w:rsid w:val="00944612"/>
    <w:rsid w:val="0094463E"/>
    <w:rsid w:val="009447AF"/>
    <w:rsid w:val="009448ED"/>
    <w:rsid w:val="00944B27"/>
    <w:rsid w:val="00944C53"/>
    <w:rsid w:val="00944C57"/>
    <w:rsid w:val="00944CB3"/>
    <w:rsid w:val="00945085"/>
    <w:rsid w:val="00945229"/>
    <w:rsid w:val="009454BA"/>
    <w:rsid w:val="00945530"/>
    <w:rsid w:val="0094565B"/>
    <w:rsid w:val="009456CA"/>
    <w:rsid w:val="009458C5"/>
    <w:rsid w:val="00945B04"/>
    <w:rsid w:val="00945E02"/>
    <w:rsid w:val="009460DD"/>
    <w:rsid w:val="009461C2"/>
    <w:rsid w:val="009461DF"/>
    <w:rsid w:val="00946248"/>
    <w:rsid w:val="00946295"/>
    <w:rsid w:val="0094635D"/>
    <w:rsid w:val="00946754"/>
    <w:rsid w:val="0094685B"/>
    <w:rsid w:val="009468E5"/>
    <w:rsid w:val="00946915"/>
    <w:rsid w:val="00946B27"/>
    <w:rsid w:val="00946B51"/>
    <w:rsid w:val="00946D31"/>
    <w:rsid w:val="00946D69"/>
    <w:rsid w:val="00946E0C"/>
    <w:rsid w:val="00946E49"/>
    <w:rsid w:val="00946F68"/>
    <w:rsid w:val="00947000"/>
    <w:rsid w:val="009476B0"/>
    <w:rsid w:val="0094799B"/>
    <w:rsid w:val="00947CA2"/>
    <w:rsid w:val="00947D19"/>
    <w:rsid w:val="00947D89"/>
    <w:rsid w:val="00947F0F"/>
    <w:rsid w:val="00950064"/>
    <w:rsid w:val="00950249"/>
    <w:rsid w:val="00950467"/>
    <w:rsid w:val="00950671"/>
    <w:rsid w:val="009506DF"/>
    <w:rsid w:val="00950729"/>
    <w:rsid w:val="0095091E"/>
    <w:rsid w:val="0095095E"/>
    <w:rsid w:val="00950999"/>
    <w:rsid w:val="00950B8F"/>
    <w:rsid w:val="00950C3F"/>
    <w:rsid w:val="00950C6C"/>
    <w:rsid w:val="00950CA6"/>
    <w:rsid w:val="00950CA8"/>
    <w:rsid w:val="00950CCA"/>
    <w:rsid w:val="00950F0E"/>
    <w:rsid w:val="0095130D"/>
    <w:rsid w:val="009514A8"/>
    <w:rsid w:val="009514CF"/>
    <w:rsid w:val="0095150F"/>
    <w:rsid w:val="0095181E"/>
    <w:rsid w:val="00951979"/>
    <w:rsid w:val="00951C27"/>
    <w:rsid w:val="00951C6B"/>
    <w:rsid w:val="00951FA2"/>
    <w:rsid w:val="00952045"/>
    <w:rsid w:val="00952277"/>
    <w:rsid w:val="009526E3"/>
    <w:rsid w:val="00952D36"/>
    <w:rsid w:val="00952EC4"/>
    <w:rsid w:val="009530F5"/>
    <w:rsid w:val="00953131"/>
    <w:rsid w:val="0095314B"/>
    <w:rsid w:val="00953278"/>
    <w:rsid w:val="0095339F"/>
    <w:rsid w:val="0095353B"/>
    <w:rsid w:val="00953784"/>
    <w:rsid w:val="0095395A"/>
    <w:rsid w:val="00953997"/>
    <w:rsid w:val="00953EA0"/>
    <w:rsid w:val="0095408B"/>
    <w:rsid w:val="00954172"/>
    <w:rsid w:val="00954301"/>
    <w:rsid w:val="00954340"/>
    <w:rsid w:val="009543F7"/>
    <w:rsid w:val="00954426"/>
    <w:rsid w:val="009544AB"/>
    <w:rsid w:val="00954512"/>
    <w:rsid w:val="009547C2"/>
    <w:rsid w:val="00954828"/>
    <w:rsid w:val="00954921"/>
    <w:rsid w:val="0095497E"/>
    <w:rsid w:val="0095497F"/>
    <w:rsid w:val="00954ADC"/>
    <w:rsid w:val="00954AFA"/>
    <w:rsid w:val="00954BA9"/>
    <w:rsid w:val="00954C10"/>
    <w:rsid w:val="00954D1A"/>
    <w:rsid w:val="00954D2B"/>
    <w:rsid w:val="00954E95"/>
    <w:rsid w:val="00954EFC"/>
    <w:rsid w:val="00954FF4"/>
    <w:rsid w:val="00955261"/>
    <w:rsid w:val="00955656"/>
    <w:rsid w:val="00955733"/>
    <w:rsid w:val="00955919"/>
    <w:rsid w:val="00955940"/>
    <w:rsid w:val="0095596C"/>
    <w:rsid w:val="009559E0"/>
    <w:rsid w:val="00955C42"/>
    <w:rsid w:val="00955C6D"/>
    <w:rsid w:val="00955EA2"/>
    <w:rsid w:val="00956038"/>
    <w:rsid w:val="00956053"/>
    <w:rsid w:val="009560F3"/>
    <w:rsid w:val="009562C7"/>
    <w:rsid w:val="00956300"/>
    <w:rsid w:val="009563D9"/>
    <w:rsid w:val="00956437"/>
    <w:rsid w:val="00956678"/>
    <w:rsid w:val="009567D1"/>
    <w:rsid w:val="009567FE"/>
    <w:rsid w:val="009568B9"/>
    <w:rsid w:val="00956992"/>
    <w:rsid w:val="00956A6F"/>
    <w:rsid w:val="009570C2"/>
    <w:rsid w:val="0095712C"/>
    <w:rsid w:val="00957196"/>
    <w:rsid w:val="009571A1"/>
    <w:rsid w:val="009571D1"/>
    <w:rsid w:val="009571F8"/>
    <w:rsid w:val="00957734"/>
    <w:rsid w:val="009579A1"/>
    <w:rsid w:val="00960100"/>
    <w:rsid w:val="00960189"/>
    <w:rsid w:val="00960303"/>
    <w:rsid w:val="00960916"/>
    <w:rsid w:val="00960A89"/>
    <w:rsid w:val="00960C9C"/>
    <w:rsid w:val="009610D6"/>
    <w:rsid w:val="009611D7"/>
    <w:rsid w:val="0096135C"/>
    <w:rsid w:val="0096142C"/>
    <w:rsid w:val="009615D7"/>
    <w:rsid w:val="009616C3"/>
    <w:rsid w:val="009617CC"/>
    <w:rsid w:val="009619BD"/>
    <w:rsid w:val="009619C4"/>
    <w:rsid w:val="00961CA8"/>
    <w:rsid w:val="00961D4D"/>
    <w:rsid w:val="00961EC6"/>
    <w:rsid w:val="00962022"/>
    <w:rsid w:val="0096233E"/>
    <w:rsid w:val="009626A8"/>
    <w:rsid w:val="00962734"/>
    <w:rsid w:val="009627BB"/>
    <w:rsid w:val="00962E90"/>
    <w:rsid w:val="00962F1C"/>
    <w:rsid w:val="00963021"/>
    <w:rsid w:val="009630D8"/>
    <w:rsid w:val="0096336B"/>
    <w:rsid w:val="0096339B"/>
    <w:rsid w:val="009633C7"/>
    <w:rsid w:val="00963445"/>
    <w:rsid w:val="0096365F"/>
    <w:rsid w:val="009638F3"/>
    <w:rsid w:val="0096397B"/>
    <w:rsid w:val="009639C0"/>
    <w:rsid w:val="00963EF6"/>
    <w:rsid w:val="00963FA0"/>
    <w:rsid w:val="00964142"/>
    <w:rsid w:val="009642B4"/>
    <w:rsid w:val="009642FA"/>
    <w:rsid w:val="00964428"/>
    <w:rsid w:val="009646E5"/>
    <w:rsid w:val="009647A7"/>
    <w:rsid w:val="009647F6"/>
    <w:rsid w:val="00964915"/>
    <w:rsid w:val="00964A86"/>
    <w:rsid w:val="00964C28"/>
    <w:rsid w:val="00964C8A"/>
    <w:rsid w:val="00964E3F"/>
    <w:rsid w:val="00964E59"/>
    <w:rsid w:val="00964EB1"/>
    <w:rsid w:val="009652D4"/>
    <w:rsid w:val="00965521"/>
    <w:rsid w:val="00965669"/>
    <w:rsid w:val="009656CC"/>
    <w:rsid w:val="009656D9"/>
    <w:rsid w:val="00965A8D"/>
    <w:rsid w:val="00965ED7"/>
    <w:rsid w:val="009660A2"/>
    <w:rsid w:val="009660BD"/>
    <w:rsid w:val="009661CB"/>
    <w:rsid w:val="0096637F"/>
    <w:rsid w:val="0096640E"/>
    <w:rsid w:val="00966436"/>
    <w:rsid w:val="00966452"/>
    <w:rsid w:val="00966546"/>
    <w:rsid w:val="009668B3"/>
    <w:rsid w:val="00966BAE"/>
    <w:rsid w:val="00966C36"/>
    <w:rsid w:val="00966F96"/>
    <w:rsid w:val="00966FB0"/>
    <w:rsid w:val="009670F5"/>
    <w:rsid w:val="0096722C"/>
    <w:rsid w:val="0096744F"/>
    <w:rsid w:val="0096760A"/>
    <w:rsid w:val="009676B9"/>
    <w:rsid w:val="0096773B"/>
    <w:rsid w:val="00967AAF"/>
    <w:rsid w:val="00967CDD"/>
    <w:rsid w:val="00967DCD"/>
    <w:rsid w:val="00967F35"/>
    <w:rsid w:val="00967F60"/>
    <w:rsid w:val="0097018C"/>
    <w:rsid w:val="00970318"/>
    <w:rsid w:val="009703FF"/>
    <w:rsid w:val="00970819"/>
    <w:rsid w:val="00970985"/>
    <w:rsid w:val="00970A74"/>
    <w:rsid w:val="00970C9D"/>
    <w:rsid w:val="00970DDE"/>
    <w:rsid w:val="00970DED"/>
    <w:rsid w:val="00970E0C"/>
    <w:rsid w:val="009713A5"/>
    <w:rsid w:val="009714E8"/>
    <w:rsid w:val="0097177F"/>
    <w:rsid w:val="0097190E"/>
    <w:rsid w:val="0097194E"/>
    <w:rsid w:val="009719DF"/>
    <w:rsid w:val="00971B68"/>
    <w:rsid w:val="00971D91"/>
    <w:rsid w:val="00971E04"/>
    <w:rsid w:val="00971FB2"/>
    <w:rsid w:val="0097237B"/>
    <w:rsid w:val="00972466"/>
    <w:rsid w:val="009724AA"/>
    <w:rsid w:val="009724FE"/>
    <w:rsid w:val="0097265C"/>
    <w:rsid w:val="009726DA"/>
    <w:rsid w:val="009727F8"/>
    <w:rsid w:val="00972984"/>
    <w:rsid w:val="009729B7"/>
    <w:rsid w:val="00973227"/>
    <w:rsid w:val="00973426"/>
    <w:rsid w:val="0097360A"/>
    <w:rsid w:val="009737E2"/>
    <w:rsid w:val="0097386E"/>
    <w:rsid w:val="00973878"/>
    <w:rsid w:val="009739EA"/>
    <w:rsid w:val="00973A1C"/>
    <w:rsid w:val="00973A84"/>
    <w:rsid w:val="00973AD6"/>
    <w:rsid w:val="00973C46"/>
    <w:rsid w:val="00973CEC"/>
    <w:rsid w:val="00973CFD"/>
    <w:rsid w:val="00973D03"/>
    <w:rsid w:val="00973DF1"/>
    <w:rsid w:val="00974064"/>
    <w:rsid w:val="0097419D"/>
    <w:rsid w:val="00974281"/>
    <w:rsid w:val="009742E4"/>
    <w:rsid w:val="009744FB"/>
    <w:rsid w:val="009749ED"/>
    <w:rsid w:val="00974A29"/>
    <w:rsid w:val="00974BCC"/>
    <w:rsid w:val="00974D6C"/>
    <w:rsid w:val="00974E03"/>
    <w:rsid w:val="00974E66"/>
    <w:rsid w:val="00974EF6"/>
    <w:rsid w:val="00975075"/>
    <w:rsid w:val="0097534A"/>
    <w:rsid w:val="00975474"/>
    <w:rsid w:val="009754CC"/>
    <w:rsid w:val="00975538"/>
    <w:rsid w:val="00975689"/>
    <w:rsid w:val="009756EB"/>
    <w:rsid w:val="00975891"/>
    <w:rsid w:val="00975966"/>
    <w:rsid w:val="009759B4"/>
    <w:rsid w:val="00975A0B"/>
    <w:rsid w:val="00975A8C"/>
    <w:rsid w:val="00975ACB"/>
    <w:rsid w:val="00975BEE"/>
    <w:rsid w:val="00975CA3"/>
    <w:rsid w:val="00976050"/>
    <w:rsid w:val="009761ED"/>
    <w:rsid w:val="00976268"/>
    <w:rsid w:val="00976455"/>
    <w:rsid w:val="0097646C"/>
    <w:rsid w:val="00976494"/>
    <w:rsid w:val="009764F4"/>
    <w:rsid w:val="0097669C"/>
    <w:rsid w:val="009766D6"/>
    <w:rsid w:val="00976886"/>
    <w:rsid w:val="009768E0"/>
    <w:rsid w:val="00976A4B"/>
    <w:rsid w:val="00976AE5"/>
    <w:rsid w:val="00976BA8"/>
    <w:rsid w:val="00976F75"/>
    <w:rsid w:val="00977199"/>
    <w:rsid w:val="009772B2"/>
    <w:rsid w:val="00977408"/>
    <w:rsid w:val="00977444"/>
    <w:rsid w:val="0097759A"/>
    <w:rsid w:val="00977603"/>
    <w:rsid w:val="009779C8"/>
    <w:rsid w:val="00977BAF"/>
    <w:rsid w:val="00977D8F"/>
    <w:rsid w:val="009800EC"/>
    <w:rsid w:val="0098032D"/>
    <w:rsid w:val="0098066D"/>
    <w:rsid w:val="00980706"/>
    <w:rsid w:val="00980891"/>
    <w:rsid w:val="00980926"/>
    <w:rsid w:val="0098092A"/>
    <w:rsid w:val="00980B2E"/>
    <w:rsid w:val="00980B80"/>
    <w:rsid w:val="00980B8B"/>
    <w:rsid w:val="00980CF1"/>
    <w:rsid w:val="00980CF9"/>
    <w:rsid w:val="00981134"/>
    <w:rsid w:val="0098119B"/>
    <w:rsid w:val="009813A6"/>
    <w:rsid w:val="009813F3"/>
    <w:rsid w:val="00981445"/>
    <w:rsid w:val="00981446"/>
    <w:rsid w:val="0098154C"/>
    <w:rsid w:val="00981919"/>
    <w:rsid w:val="00981A96"/>
    <w:rsid w:val="00981AD7"/>
    <w:rsid w:val="00981B43"/>
    <w:rsid w:val="00981E89"/>
    <w:rsid w:val="00982121"/>
    <w:rsid w:val="00982163"/>
    <w:rsid w:val="009824C9"/>
    <w:rsid w:val="009826C3"/>
    <w:rsid w:val="00982788"/>
    <w:rsid w:val="00982922"/>
    <w:rsid w:val="00982C67"/>
    <w:rsid w:val="00982E8B"/>
    <w:rsid w:val="0098300B"/>
    <w:rsid w:val="009830AA"/>
    <w:rsid w:val="0098315D"/>
    <w:rsid w:val="00983446"/>
    <w:rsid w:val="009835DC"/>
    <w:rsid w:val="009836EB"/>
    <w:rsid w:val="009837AB"/>
    <w:rsid w:val="00983B4F"/>
    <w:rsid w:val="00983E46"/>
    <w:rsid w:val="00983E53"/>
    <w:rsid w:val="00983E68"/>
    <w:rsid w:val="00984082"/>
    <w:rsid w:val="009848EB"/>
    <w:rsid w:val="00984CD8"/>
    <w:rsid w:val="00984DA7"/>
    <w:rsid w:val="0098501A"/>
    <w:rsid w:val="0098510B"/>
    <w:rsid w:val="009852EB"/>
    <w:rsid w:val="00985446"/>
    <w:rsid w:val="00985524"/>
    <w:rsid w:val="00985554"/>
    <w:rsid w:val="009856DF"/>
    <w:rsid w:val="009857BF"/>
    <w:rsid w:val="009858F9"/>
    <w:rsid w:val="00985C5B"/>
    <w:rsid w:val="00985CD3"/>
    <w:rsid w:val="00985D30"/>
    <w:rsid w:val="00985F61"/>
    <w:rsid w:val="009860C7"/>
    <w:rsid w:val="00986168"/>
    <w:rsid w:val="009861C4"/>
    <w:rsid w:val="0098626E"/>
    <w:rsid w:val="0098641C"/>
    <w:rsid w:val="00986442"/>
    <w:rsid w:val="00986638"/>
    <w:rsid w:val="00986872"/>
    <w:rsid w:val="009868A9"/>
    <w:rsid w:val="00986937"/>
    <w:rsid w:val="0098696E"/>
    <w:rsid w:val="00986B8B"/>
    <w:rsid w:val="00986DBB"/>
    <w:rsid w:val="00986F08"/>
    <w:rsid w:val="00986F0A"/>
    <w:rsid w:val="00986FD4"/>
    <w:rsid w:val="0098700D"/>
    <w:rsid w:val="00987213"/>
    <w:rsid w:val="0098731A"/>
    <w:rsid w:val="0098739B"/>
    <w:rsid w:val="00987455"/>
    <w:rsid w:val="0098745D"/>
    <w:rsid w:val="009874B3"/>
    <w:rsid w:val="00987A2F"/>
    <w:rsid w:val="00987A32"/>
    <w:rsid w:val="00987AD2"/>
    <w:rsid w:val="00987C8A"/>
    <w:rsid w:val="00987D37"/>
    <w:rsid w:val="00987FE0"/>
    <w:rsid w:val="00990033"/>
    <w:rsid w:val="00990206"/>
    <w:rsid w:val="009902CD"/>
    <w:rsid w:val="00990426"/>
    <w:rsid w:val="00990472"/>
    <w:rsid w:val="00990987"/>
    <w:rsid w:val="00990F5A"/>
    <w:rsid w:val="00990FEC"/>
    <w:rsid w:val="00991020"/>
    <w:rsid w:val="0099108D"/>
    <w:rsid w:val="00991150"/>
    <w:rsid w:val="00991182"/>
    <w:rsid w:val="0099133B"/>
    <w:rsid w:val="0099175C"/>
    <w:rsid w:val="009919E9"/>
    <w:rsid w:val="00991AE7"/>
    <w:rsid w:val="00991BFD"/>
    <w:rsid w:val="00991D7F"/>
    <w:rsid w:val="00992054"/>
    <w:rsid w:val="00992260"/>
    <w:rsid w:val="009923F9"/>
    <w:rsid w:val="0099249B"/>
    <w:rsid w:val="00992B16"/>
    <w:rsid w:val="00992B3A"/>
    <w:rsid w:val="00992CA6"/>
    <w:rsid w:val="00992D29"/>
    <w:rsid w:val="00992EAF"/>
    <w:rsid w:val="00993269"/>
    <w:rsid w:val="009935C4"/>
    <w:rsid w:val="00993674"/>
    <w:rsid w:val="00993859"/>
    <w:rsid w:val="0099387D"/>
    <w:rsid w:val="00993961"/>
    <w:rsid w:val="00993BB7"/>
    <w:rsid w:val="00993BF4"/>
    <w:rsid w:val="00993C49"/>
    <w:rsid w:val="00993F46"/>
    <w:rsid w:val="0099405D"/>
    <w:rsid w:val="009942A8"/>
    <w:rsid w:val="009944EF"/>
    <w:rsid w:val="0099452A"/>
    <w:rsid w:val="0099452F"/>
    <w:rsid w:val="00994552"/>
    <w:rsid w:val="009947D8"/>
    <w:rsid w:val="009947DA"/>
    <w:rsid w:val="009949C9"/>
    <w:rsid w:val="00994FE7"/>
    <w:rsid w:val="00995126"/>
    <w:rsid w:val="009951DB"/>
    <w:rsid w:val="00995500"/>
    <w:rsid w:val="009956C6"/>
    <w:rsid w:val="0099584A"/>
    <w:rsid w:val="00995BE1"/>
    <w:rsid w:val="00995D4A"/>
    <w:rsid w:val="009961DF"/>
    <w:rsid w:val="009964A9"/>
    <w:rsid w:val="0099651C"/>
    <w:rsid w:val="0099652B"/>
    <w:rsid w:val="00996766"/>
    <w:rsid w:val="009968A1"/>
    <w:rsid w:val="00996B22"/>
    <w:rsid w:val="00996BE9"/>
    <w:rsid w:val="00996C60"/>
    <w:rsid w:val="00996D9C"/>
    <w:rsid w:val="00996E83"/>
    <w:rsid w:val="00997110"/>
    <w:rsid w:val="009972F6"/>
    <w:rsid w:val="009975A2"/>
    <w:rsid w:val="009976BC"/>
    <w:rsid w:val="009976E1"/>
    <w:rsid w:val="00997781"/>
    <w:rsid w:val="009978D3"/>
    <w:rsid w:val="00997B03"/>
    <w:rsid w:val="00997B26"/>
    <w:rsid w:val="00997C75"/>
    <w:rsid w:val="00997CA1"/>
    <w:rsid w:val="00997D38"/>
    <w:rsid w:val="00997D88"/>
    <w:rsid w:val="00997DD3"/>
    <w:rsid w:val="00997E3B"/>
    <w:rsid w:val="00997E94"/>
    <w:rsid w:val="00997F5F"/>
    <w:rsid w:val="009A0283"/>
    <w:rsid w:val="009A03A2"/>
    <w:rsid w:val="009A0419"/>
    <w:rsid w:val="009A044D"/>
    <w:rsid w:val="009A06E1"/>
    <w:rsid w:val="009A0816"/>
    <w:rsid w:val="009A09AF"/>
    <w:rsid w:val="009A0A01"/>
    <w:rsid w:val="009A0BDA"/>
    <w:rsid w:val="009A1217"/>
    <w:rsid w:val="009A1346"/>
    <w:rsid w:val="009A135C"/>
    <w:rsid w:val="009A14D4"/>
    <w:rsid w:val="009A1726"/>
    <w:rsid w:val="009A17D3"/>
    <w:rsid w:val="009A1901"/>
    <w:rsid w:val="009A19F0"/>
    <w:rsid w:val="009A1AC9"/>
    <w:rsid w:val="009A1B25"/>
    <w:rsid w:val="009A1BAE"/>
    <w:rsid w:val="009A1D99"/>
    <w:rsid w:val="009A2017"/>
    <w:rsid w:val="009A2166"/>
    <w:rsid w:val="009A217D"/>
    <w:rsid w:val="009A2226"/>
    <w:rsid w:val="009A27A3"/>
    <w:rsid w:val="009A2B24"/>
    <w:rsid w:val="009A2B76"/>
    <w:rsid w:val="009A2E61"/>
    <w:rsid w:val="009A3059"/>
    <w:rsid w:val="009A3264"/>
    <w:rsid w:val="009A3618"/>
    <w:rsid w:val="009A36D9"/>
    <w:rsid w:val="009A3874"/>
    <w:rsid w:val="009A3976"/>
    <w:rsid w:val="009A3A14"/>
    <w:rsid w:val="009A3A84"/>
    <w:rsid w:val="009A3C19"/>
    <w:rsid w:val="009A3E7E"/>
    <w:rsid w:val="009A3F97"/>
    <w:rsid w:val="009A4013"/>
    <w:rsid w:val="009A4144"/>
    <w:rsid w:val="009A4256"/>
    <w:rsid w:val="009A471B"/>
    <w:rsid w:val="009A47CC"/>
    <w:rsid w:val="009A490E"/>
    <w:rsid w:val="009A492F"/>
    <w:rsid w:val="009A4BA5"/>
    <w:rsid w:val="009A4F50"/>
    <w:rsid w:val="009A50A1"/>
    <w:rsid w:val="009A538A"/>
    <w:rsid w:val="009A5506"/>
    <w:rsid w:val="009A59BC"/>
    <w:rsid w:val="009A59F4"/>
    <w:rsid w:val="009A5A98"/>
    <w:rsid w:val="009A5B73"/>
    <w:rsid w:val="009A5CB1"/>
    <w:rsid w:val="009A5CCC"/>
    <w:rsid w:val="009A5FAD"/>
    <w:rsid w:val="009A617B"/>
    <w:rsid w:val="009A619F"/>
    <w:rsid w:val="009A63B3"/>
    <w:rsid w:val="009A64F1"/>
    <w:rsid w:val="009A6921"/>
    <w:rsid w:val="009A69D9"/>
    <w:rsid w:val="009A6CAA"/>
    <w:rsid w:val="009A6D03"/>
    <w:rsid w:val="009A6E48"/>
    <w:rsid w:val="009A714E"/>
    <w:rsid w:val="009A72D6"/>
    <w:rsid w:val="009A7A2A"/>
    <w:rsid w:val="009A7AC7"/>
    <w:rsid w:val="009A7B1B"/>
    <w:rsid w:val="009A7D7D"/>
    <w:rsid w:val="009A7E5B"/>
    <w:rsid w:val="009A7E92"/>
    <w:rsid w:val="009B02B3"/>
    <w:rsid w:val="009B02F1"/>
    <w:rsid w:val="009B043F"/>
    <w:rsid w:val="009B05E8"/>
    <w:rsid w:val="009B06D3"/>
    <w:rsid w:val="009B07B4"/>
    <w:rsid w:val="009B0E2B"/>
    <w:rsid w:val="009B0F09"/>
    <w:rsid w:val="009B1631"/>
    <w:rsid w:val="009B17AC"/>
    <w:rsid w:val="009B18D5"/>
    <w:rsid w:val="009B1F43"/>
    <w:rsid w:val="009B2061"/>
    <w:rsid w:val="009B20C5"/>
    <w:rsid w:val="009B2249"/>
    <w:rsid w:val="009B2377"/>
    <w:rsid w:val="009B2476"/>
    <w:rsid w:val="009B249E"/>
    <w:rsid w:val="009B2E82"/>
    <w:rsid w:val="009B2E9E"/>
    <w:rsid w:val="009B2F37"/>
    <w:rsid w:val="009B315F"/>
    <w:rsid w:val="009B31CB"/>
    <w:rsid w:val="009B339D"/>
    <w:rsid w:val="009B3486"/>
    <w:rsid w:val="009B3778"/>
    <w:rsid w:val="009B38F5"/>
    <w:rsid w:val="009B3925"/>
    <w:rsid w:val="009B3C08"/>
    <w:rsid w:val="009B414C"/>
    <w:rsid w:val="009B4853"/>
    <w:rsid w:val="009B4A14"/>
    <w:rsid w:val="009B4C20"/>
    <w:rsid w:val="009B4DED"/>
    <w:rsid w:val="009B4EB2"/>
    <w:rsid w:val="009B4F8C"/>
    <w:rsid w:val="009B5082"/>
    <w:rsid w:val="009B5126"/>
    <w:rsid w:val="009B5249"/>
    <w:rsid w:val="009B5527"/>
    <w:rsid w:val="009B587D"/>
    <w:rsid w:val="009B58B5"/>
    <w:rsid w:val="009B5A87"/>
    <w:rsid w:val="009B5E48"/>
    <w:rsid w:val="009B5F05"/>
    <w:rsid w:val="009B5FD7"/>
    <w:rsid w:val="009B62D5"/>
    <w:rsid w:val="009B63C6"/>
    <w:rsid w:val="009B681D"/>
    <w:rsid w:val="009B691B"/>
    <w:rsid w:val="009B6950"/>
    <w:rsid w:val="009B69CE"/>
    <w:rsid w:val="009B6AE0"/>
    <w:rsid w:val="009B6BED"/>
    <w:rsid w:val="009B6D19"/>
    <w:rsid w:val="009B703A"/>
    <w:rsid w:val="009B719E"/>
    <w:rsid w:val="009B71C4"/>
    <w:rsid w:val="009B73AB"/>
    <w:rsid w:val="009B748B"/>
    <w:rsid w:val="009B7521"/>
    <w:rsid w:val="009B7542"/>
    <w:rsid w:val="009B7629"/>
    <w:rsid w:val="009B785F"/>
    <w:rsid w:val="009B794F"/>
    <w:rsid w:val="009B7953"/>
    <w:rsid w:val="009B7A71"/>
    <w:rsid w:val="009B7AA5"/>
    <w:rsid w:val="009B7AE7"/>
    <w:rsid w:val="009B7C82"/>
    <w:rsid w:val="009B7CF7"/>
    <w:rsid w:val="009B7D5B"/>
    <w:rsid w:val="009B7ED7"/>
    <w:rsid w:val="009B7EFF"/>
    <w:rsid w:val="009B7F3B"/>
    <w:rsid w:val="009C00F2"/>
    <w:rsid w:val="009C01D5"/>
    <w:rsid w:val="009C0468"/>
    <w:rsid w:val="009C055F"/>
    <w:rsid w:val="009C0A10"/>
    <w:rsid w:val="009C0D91"/>
    <w:rsid w:val="009C0DA8"/>
    <w:rsid w:val="009C1069"/>
    <w:rsid w:val="009C10BF"/>
    <w:rsid w:val="009C13D3"/>
    <w:rsid w:val="009C1577"/>
    <w:rsid w:val="009C15F8"/>
    <w:rsid w:val="009C17FD"/>
    <w:rsid w:val="009C1917"/>
    <w:rsid w:val="009C1BC1"/>
    <w:rsid w:val="009C1CCF"/>
    <w:rsid w:val="009C1FAE"/>
    <w:rsid w:val="009C2040"/>
    <w:rsid w:val="009C2083"/>
    <w:rsid w:val="009C2110"/>
    <w:rsid w:val="009C2534"/>
    <w:rsid w:val="009C256A"/>
    <w:rsid w:val="009C28DA"/>
    <w:rsid w:val="009C2C34"/>
    <w:rsid w:val="009C2E67"/>
    <w:rsid w:val="009C346D"/>
    <w:rsid w:val="009C34A4"/>
    <w:rsid w:val="009C37A1"/>
    <w:rsid w:val="009C3A2C"/>
    <w:rsid w:val="009C3CA0"/>
    <w:rsid w:val="009C3D59"/>
    <w:rsid w:val="009C4062"/>
    <w:rsid w:val="009C45D1"/>
    <w:rsid w:val="009C46BD"/>
    <w:rsid w:val="009C4817"/>
    <w:rsid w:val="009C4829"/>
    <w:rsid w:val="009C4BD8"/>
    <w:rsid w:val="009C4C03"/>
    <w:rsid w:val="009C4D88"/>
    <w:rsid w:val="009C4D99"/>
    <w:rsid w:val="009C4E94"/>
    <w:rsid w:val="009C4F10"/>
    <w:rsid w:val="009C5164"/>
    <w:rsid w:val="009C5351"/>
    <w:rsid w:val="009C561F"/>
    <w:rsid w:val="009C563D"/>
    <w:rsid w:val="009C567A"/>
    <w:rsid w:val="009C5A6D"/>
    <w:rsid w:val="009C5B7F"/>
    <w:rsid w:val="009C5D18"/>
    <w:rsid w:val="009C5DBC"/>
    <w:rsid w:val="009C5E7E"/>
    <w:rsid w:val="009C5E93"/>
    <w:rsid w:val="009C5FE5"/>
    <w:rsid w:val="009C657C"/>
    <w:rsid w:val="009C67F5"/>
    <w:rsid w:val="009C69D3"/>
    <w:rsid w:val="009C6AC6"/>
    <w:rsid w:val="009C6D32"/>
    <w:rsid w:val="009C6E2D"/>
    <w:rsid w:val="009C6E4C"/>
    <w:rsid w:val="009C734D"/>
    <w:rsid w:val="009C7399"/>
    <w:rsid w:val="009C782B"/>
    <w:rsid w:val="009C78C1"/>
    <w:rsid w:val="009C78D9"/>
    <w:rsid w:val="009C7AFB"/>
    <w:rsid w:val="009C7B14"/>
    <w:rsid w:val="009C7D3B"/>
    <w:rsid w:val="009C7E19"/>
    <w:rsid w:val="009C7EDE"/>
    <w:rsid w:val="009D00D7"/>
    <w:rsid w:val="009D025E"/>
    <w:rsid w:val="009D0486"/>
    <w:rsid w:val="009D0691"/>
    <w:rsid w:val="009D0A71"/>
    <w:rsid w:val="009D0F06"/>
    <w:rsid w:val="009D10A7"/>
    <w:rsid w:val="009D1492"/>
    <w:rsid w:val="009D150F"/>
    <w:rsid w:val="009D1A9C"/>
    <w:rsid w:val="009D1AC6"/>
    <w:rsid w:val="009D1C38"/>
    <w:rsid w:val="009D1C78"/>
    <w:rsid w:val="009D1FBE"/>
    <w:rsid w:val="009D20A7"/>
    <w:rsid w:val="009D2213"/>
    <w:rsid w:val="009D229E"/>
    <w:rsid w:val="009D2500"/>
    <w:rsid w:val="009D2782"/>
    <w:rsid w:val="009D2801"/>
    <w:rsid w:val="009D280C"/>
    <w:rsid w:val="009D29F9"/>
    <w:rsid w:val="009D2BD0"/>
    <w:rsid w:val="009D2C86"/>
    <w:rsid w:val="009D2F49"/>
    <w:rsid w:val="009D2F6F"/>
    <w:rsid w:val="009D2F77"/>
    <w:rsid w:val="009D30A9"/>
    <w:rsid w:val="009D34A2"/>
    <w:rsid w:val="009D37C6"/>
    <w:rsid w:val="009D3871"/>
    <w:rsid w:val="009D3979"/>
    <w:rsid w:val="009D39DA"/>
    <w:rsid w:val="009D3A76"/>
    <w:rsid w:val="009D3B35"/>
    <w:rsid w:val="009D3C37"/>
    <w:rsid w:val="009D3D94"/>
    <w:rsid w:val="009D3EC2"/>
    <w:rsid w:val="009D4055"/>
    <w:rsid w:val="009D4106"/>
    <w:rsid w:val="009D419B"/>
    <w:rsid w:val="009D42BC"/>
    <w:rsid w:val="009D4915"/>
    <w:rsid w:val="009D4989"/>
    <w:rsid w:val="009D4BBF"/>
    <w:rsid w:val="009D4CEB"/>
    <w:rsid w:val="009D5161"/>
    <w:rsid w:val="009D51BF"/>
    <w:rsid w:val="009D52EB"/>
    <w:rsid w:val="009D5383"/>
    <w:rsid w:val="009D539B"/>
    <w:rsid w:val="009D5502"/>
    <w:rsid w:val="009D5CF0"/>
    <w:rsid w:val="009D5D1B"/>
    <w:rsid w:val="009D5EF1"/>
    <w:rsid w:val="009D5FD0"/>
    <w:rsid w:val="009D6542"/>
    <w:rsid w:val="009D68CA"/>
    <w:rsid w:val="009D6903"/>
    <w:rsid w:val="009D6AB7"/>
    <w:rsid w:val="009D6C62"/>
    <w:rsid w:val="009D6D77"/>
    <w:rsid w:val="009D7457"/>
    <w:rsid w:val="009D74B9"/>
    <w:rsid w:val="009D75CD"/>
    <w:rsid w:val="009D7693"/>
    <w:rsid w:val="009D7A48"/>
    <w:rsid w:val="009D7CAA"/>
    <w:rsid w:val="009D7F80"/>
    <w:rsid w:val="009E004E"/>
    <w:rsid w:val="009E00CB"/>
    <w:rsid w:val="009E012A"/>
    <w:rsid w:val="009E0510"/>
    <w:rsid w:val="009E0EB8"/>
    <w:rsid w:val="009E17E7"/>
    <w:rsid w:val="009E1946"/>
    <w:rsid w:val="009E1963"/>
    <w:rsid w:val="009E1B01"/>
    <w:rsid w:val="009E1BEB"/>
    <w:rsid w:val="009E1BFB"/>
    <w:rsid w:val="009E1C25"/>
    <w:rsid w:val="009E1D5A"/>
    <w:rsid w:val="009E21EB"/>
    <w:rsid w:val="009E21F8"/>
    <w:rsid w:val="009E23F0"/>
    <w:rsid w:val="009E2604"/>
    <w:rsid w:val="009E2674"/>
    <w:rsid w:val="009E2969"/>
    <w:rsid w:val="009E2A3F"/>
    <w:rsid w:val="009E2AD7"/>
    <w:rsid w:val="009E2AE4"/>
    <w:rsid w:val="009E2B08"/>
    <w:rsid w:val="009E2C6A"/>
    <w:rsid w:val="009E2E37"/>
    <w:rsid w:val="009E3321"/>
    <w:rsid w:val="009E3325"/>
    <w:rsid w:val="009E33EF"/>
    <w:rsid w:val="009E36E7"/>
    <w:rsid w:val="009E396B"/>
    <w:rsid w:val="009E3A77"/>
    <w:rsid w:val="009E3B7A"/>
    <w:rsid w:val="009E3D35"/>
    <w:rsid w:val="009E3DE6"/>
    <w:rsid w:val="009E3ECD"/>
    <w:rsid w:val="009E40A0"/>
    <w:rsid w:val="009E4304"/>
    <w:rsid w:val="009E430D"/>
    <w:rsid w:val="009E4810"/>
    <w:rsid w:val="009E4A20"/>
    <w:rsid w:val="009E4F19"/>
    <w:rsid w:val="009E5099"/>
    <w:rsid w:val="009E52A8"/>
    <w:rsid w:val="009E52D6"/>
    <w:rsid w:val="009E52F2"/>
    <w:rsid w:val="009E5553"/>
    <w:rsid w:val="009E5664"/>
    <w:rsid w:val="009E5774"/>
    <w:rsid w:val="009E584F"/>
    <w:rsid w:val="009E5940"/>
    <w:rsid w:val="009E5A36"/>
    <w:rsid w:val="009E5A84"/>
    <w:rsid w:val="009E5AC8"/>
    <w:rsid w:val="009E5B04"/>
    <w:rsid w:val="009E5C44"/>
    <w:rsid w:val="009E5DF2"/>
    <w:rsid w:val="009E5E50"/>
    <w:rsid w:val="009E5E7B"/>
    <w:rsid w:val="009E60B6"/>
    <w:rsid w:val="009E63C7"/>
    <w:rsid w:val="009E6473"/>
    <w:rsid w:val="009E647D"/>
    <w:rsid w:val="009E658E"/>
    <w:rsid w:val="009E6652"/>
    <w:rsid w:val="009E6753"/>
    <w:rsid w:val="009E6764"/>
    <w:rsid w:val="009E67D7"/>
    <w:rsid w:val="009E6816"/>
    <w:rsid w:val="009E6AB8"/>
    <w:rsid w:val="009E6DD6"/>
    <w:rsid w:val="009E6F77"/>
    <w:rsid w:val="009E717C"/>
    <w:rsid w:val="009E73E0"/>
    <w:rsid w:val="009E7408"/>
    <w:rsid w:val="009E741B"/>
    <w:rsid w:val="009E774E"/>
    <w:rsid w:val="009E7954"/>
    <w:rsid w:val="009E7A1F"/>
    <w:rsid w:val="009E7B34"/>
    <w:rsid w:val="009E7CBD"/>
    <w:rsid w:val="009E7D49"/>
    <w:rsid w:val="009E7D84"/>
    <w:rsid w:val="009F0278"/>
    <w:rsid w:val="009F03BB"/>
    <w:rsid w:val="009F05AE"/>
    <w:rsid w:val="009F0601"/>
    <w:rsid w:val="009F09E9"/>
    <w:rsid w:val="009F0ABF"/>
    <w:rsid w:val="009F0BE0"/>
    <w:rsid w:val="009F0C04"/>
    <w:rsid w:val="009F0E44"/>
    <w:rsid w:val="009F0F9D"/>
    <w:rsid w:val="009F1141"/>
    <w:rsid w:val="009F1657"/>
    <w:rsid w:val="009F1895"/>
    <w:rsid w:val="009F19A6"/>
    <w:rsid w:val="009F1B9E"/>
    <w:rsid w:val="009F1D4E"/>
    <w:rsid w:val="009F20F1"/>
    <w:rsid w:val="009F216D"/>
    <w:rsid w:val="009F23E3"/>
    <w:rsid w:val="009F28F0"/>
    <w:rsid w:val="009F295A"/>
    <w:rsid w:val="009F2AD2"/>
    <w:rsid w:val="009F3101"/>
    <w:rsid w:val="009F311E"/>
    <w:rsid w:val="009F3133"/>
    <w:rsid w:val="009F3445"/>
    <w:rsid w:val="009F3713"/>
    <w:rsid w:val="009F37A2"/>
    <w:rsid w:val="009F3901"/>
    <w:rsid w:val="009F391D"/>
    <w:rsid w:val="009F3BDD"/>
    <w:rsid w:val="009F3CB0"/>
    <w:rsid w:val="009F3D6D"/>
    <w:rsid w:val="009F3E52"/>
    <w:rsid w:val="009F3F28"/>
    <w:rsid w:val="009F404F"/>
    <w:rsid w:val="009F41FE"/>
    <w:rsid w:val="009F42CF"/>
    <w:rsid w:val="009F4611"/>
    <w:rsid w:val="009F46AB"/>
    <w:rsid w:val="009F4975"/>
    <w:rsid w:val="009F4A12"/>
    <w:rsid w:val="009F4BFC"/>
    <w:rsid w:val="009F4D68"/>
    <w:rsid w:val="009F4FC2"/>
    <w:rsid w:val="009F5103"/>
    <w:rsid w:val="009F5260"/>
    <w:rsid w:val="009F5309"/>
    <w:rsid w:val="009F5397"/>
    <w:rsid w:val="009F53F9"/>
    <w:rsid w:val="009F54EA"/>
    <w:rsid w:val="009F564A"/>
    <w:rsid w:val="009F594E"/>
    <w:rsid w:val="009F5B3B"/>
    <w:rsid w:val="009F5F3B"/>
    <w:rsid w:val="009F5F69"/>
    <w:rsid w:val="009F60F8"/>
    <w:rsid w:val="009F63FD"/>
    <w:rsid w:val="009F64AB"/>
    <w:rsid w:val="009F64E6"/>
    <w:rsid w:val="009F64EE"/>
    <w:rsid w:val="009F65C2"/>
    <w:rsid w:val="009F676B"/>
    <w:rsid w:val="009F6882"/>
    <w:rsid w:val="009F689C"/>
    <w:rsid w:val="009F6ABB"/>
    <w:rsid w:val="009F6B2E"/>
    <w:rsid w:val="009F6B3F"/>
    <w:rsid w:val="009F6B94"/>
    <w:rsid w:val="009F6DB2"/>
    <w:rsid w:val="009F6DFB"/>
    <w:rsid w:val="009F6FEE"/>
    <w:rsid w:val="009F6FFF"/>
    <w:rsid w:val="009F7134"/>
    <w:rsid w:val="009F717C"/>
    <w:rsid w:val="009F718D"/>
    <w:rsid w:val="009F7411"/>
    <w:rsid w:val="009F754A"/>
    <w:rsid w:val="009F7765"/>
    <w:rsid w:val="009F7829"/>
    <w:rsid w:val="009F7905"/>
    <w:rsid w:val="009F794C"/>
    <w:rsid w:val="009F7B72"/>
    <w:rsid w:val="009F7EC2"/>
    <w:rsid w:val="009F7FEC"/>
    <w:rsid w:val="00A00040"/>
    <w:rsid w:val="00A001F6"/>
    <w:rsid w:val="00A002A5"/>
    <w:rsid w:val="00A0034D"/>
    <w:rsid w:val="00A005F6"/>
    <w:rsid w:val="00A009DF"/>
    <w:rsid w:val="00A00AE9"/>
    <w:rsid w:val="00A00C38"/>
    <w:rsid w:val="00A00CF3"/>
    <w:rsid w:val="00A00F1B"/>
    <w:rsid w:val="00A010C8"/>
    <w:rsid w:val="00A014AB"/>
    <w:rsid w:val="00A018D0"/>
    <w:rsid w:val="00A01A6B"/>
    <w:rsid w:val="00A01B0E"/>
    <w:rsid w:val="00A01BC6"/>
    <w:rsid w:val="00A01D33"/>
    <w:rsid w:val="00A02182"/>
    <w:rsid w:val="00A02185"/>
    <w:rsid w:val="00A022F4"/>
    <w:rsid w:val="00A025C0"/>
    <w:rsid w:val="00A02689"/>
    <w:rsid w:val="00A026D9"/>
    <w:rsid w:val="00A02724"/>
    <w:rsid w:val="00A0295C"/>
    <w:rsid w:val="00A02986"/>
    <w:rsid w:val="00A02ADE"/>
    <w:rsid w:val="00A02B00"/>
    <w:rsid w:val="00A02D1F"/>
    <w:rsid w:val="00A02DE8"/>
    <w:rsid w:val="00A02EEE"/>
    <w:rsid w:val="00A03087"/>
    <w:rsid w:val="00A033D3"/>
    <w:rsid w:val="00A035C4"/>
    <w:rsid w:val="00A035C5"/>
    <w:rsid w:val="00A03843"/>
    <w:rsid w:val="00A03883"/>
    <w:rsid w:val="00A03884"/>
    <w:rsid w:val="00A03CE3"/>
    <w:rsid w:val="00A03DD6"/>
    <w:rsid w:val="00A03EC4"/>
    <w:rsid w:val="00A03F71"/>
    <w:rsid w:val="00A040DC"/>
    <w:rsid w:val="00A04163"/>
    <w:rsid w:val="00A042BD"/>
    <w:rsid w:val="00A04372"/>
    <w:rsid w:val="00A04450"/>
    <w:rsid w:val="00A045BB"/>
    <w:rsid w:val="00A047DA"/>
    <w:rsid w:val="00A04A66"/>
    <w:rsid w:val="00A04B43"/>
    <w:rsid w:val="00A04F51"/>
    <w:rsid w:val="00A0527D"/>
    <w:rsid w:val="00A052BF"/>
    <w:rsid w:val="00A05366"/>
    <w:rsid w:val="00A05369"/>
    <w:rsid w:val="00A053B2"/>
    <w:rsid w:val="00A05595"/>
    <w:rsid w:val="00A055A1"/>
    <w:rsid w:val="00A055CE"/>
    <w:rsid w:val="00A057C2"/>
    <w:rsid w:val="00A05BB7"/>
    <w:rsid w:val="00A05CDE"/>
    <w:rsid w:val="00A05E29"/>
    <w:rsid w:val="00A06187"/>
    <w:rsid w:val="00A0622A"/>
    <w:rsid w:val="00A06653"/>
    <w:rsid w:val="00A06685"/>
    <w:rsid w:val="00A067F4"/>
    <w:rsid w:val="00A0681C"/>
    <w:rsid w:val="00A06A50"/>
    <w:rsid w:val="00A06BE4"/>
    <w:rsid w:val="00A06C02"/>
    <w:rsid w:val="00A06D26"/>
    <w:rsid w:val="00A06D5B"/>
    <w:rsid w:val="00A07121"/>
    <w:rsid w:val="00A07310"/>
    <w:rsid w:val="00A0732E"/>
    <w:rsid w:val="00A074AF"/>
    <w:rsid w:val="00A07755"/>
    <w:rsid w:val="00A07A13"/>
    <w:rsid w:val="00A07E47"/>
    <w:rsid w:val="00A10228"/>
    <w:rsid w:val="00A104F4"/>
    <w:rsid w:val="00A106E8"/>
    <w:rsid w:val="00A106FA"/>
    <w:rsid w:val="00A10720"/>
    <w:rsid w:val="00A10742"/>
    <w:rsid w:val="00A10813"/>
    <w:rsid w:val="00A10854"/>
    <w:rsid w:val="00A10885"/>
    <w:rsid w:val="00A109E8"/>
    <w:rsid w:val="00A10A11"/>
    <w:rsid w:val="00A10AE6"/>
    <w:rsid w:val="00A10B61"/>
    <w:rsid w:val="00A10BED"/>
    <w:rsid w:val="00A1121E"/>
    <w:rsid w:val="00A11221"/>
    <w:rsid w:val="00A11318"/>
    <w:rsid w:val="00A11397"/>
    <w:rsid w:val="00A11497"/>
    <w:rsid w:val="00A1184E"/>
    <w:rsid w:val="00A1194F"/>
    <w:rsid w:val="00A11DEF"/>
    <w:rsid w:val="00A11F9E"/>
    <w:rsid w:val="00A11FD6"/>
    <w:rsid w:val="00A1217E"/>
    <w:rsid w:val="00A122AC"/>
    <w:rsid w:val="00A1240A"/>
    <w:rsid w:val="00A126DF"/>
    <w:rsid w:val="00A129A0"/>
    <w:rsid w:val="00A12A79"/>
    <w:rsid w:val="00A12B17"/>
    <w:rsid w:val="00A12C0E"/>
    <w:rsid w:val="00A12C2A"/>
    <w:rsid w:val="00A12DD6"/>
    <w:rsid w:val="00A12DF6"/>
    <w:rsid w:val="00A1328A"/>
    <w:rsid w:val="00A133A6"/>
    <w:rsid w:val="00A133B3"/>
    <w:rsid w:val="00A1343F"/>
    <w:rsid w:val="00A13541"/>
    <w:rsid w:val="00A13BCB"/>
    <w:rsid w:val="00A13C23"/>
    <w:rsid w:val="00A13E06"/>
    <w:rsid w:val="00A13EB2"/>
    <w:rsid w:val="00A140C4"/>
    <w:rsid w:val="00A142A0"/>
    <w:rsid w:val="00A142A7"/>
    <w:rsid w:val="00A142BC"/>
    <w:rsid w:val="00A1439C"/>
    <w:rsid w:val="00A1452D"/>
    <w:rsid w:val="00A14575"/>
    <w:rsid w:val="00A14735"/>
    <w:rsid w:val="00A14A6F"/>
    <w:rsid w:val="00A14C1B"/>
    <w:rsid w:val="00A150C0"/>
    <w:rsid w:val="00A1512F"/>
    <w:rsid w:val="00A1518B"/>
    <w:rsid w:val="00A1523A"/>
    <w:rsid w:val="00A156AD"/>
    <w:rsid w:val="00A1581C"/>
    <w:rsid w:val="00A15A2C"/>
    <w:rsid w:val="00A15AE4"/>
    <w:rsid w:val="00A15E6F"/>
    <w:rsid w:val="00A1668D"/>
    <w:rsid w:val="00A1670F"/>
    <w:rsid w:val="00A16858"/>
    <w:rsid w:val="00A16999"/>
    <w:rsid w:val="00A16B14"/>
    <w:rsid w:val="00A16B85"/>
    <w:rsid w:val="00A16F8D"/>
    <w:rsid w:val="00A17078"/>
    <w:rsid w:val="00A17157"/>
    <w:rsid w:val="00A1727A"/>
    <w:rsid w:val="00A173AB"/>
    <w:rsid w:val="00A1749C"/>
    <w:rsid w:val="00A175E8"/>
    <w:rsid w:val="00A178B9"/>
    <w:rsid w:val="00A1795F"/>
    <w:rsid w:val="00A17A6C"/>
    <w:rsid w:val="00A17B49"/>
    <w:rsid w:val="00A17CDD"/>
    <w:rsid w:val="00A202B0"/>
    <w:rsid w:val="00A2048D"/>
    <w:rsid w:val="00A204C3"/>
    <w:rsid w:val="00A205D4"/>
    <w:rsid w:val="00A20797"/>
    <w:rsid w:val="00A207B2"/>
    <w:rsid w:val="00A209A0"/>
    <w:rsid w:val="00A20BA4"/>
    <w:rsid w:val="00A20D95"/>
    <w:rsid w:val="00A20E86"/>
    <w:rsid w:val="00A21029"/>
    <w:rsid w:val="00A210B9"/>
    <w:rsid w:val="00A21248"/>
    <w:rsid w:val="00A212ED"/>
    <w:rsid w:val="00A213E1"/>
    <w:rsid w:val="00A213F7"/>
    <w:rsid w:val="00A21414"/>
    <w:rsid w:val="00A2145C"/>
    <w:rsid w:val="00A21464"/>
    <w:rsid w:val="00A214B6"/>
    <w:rsid w:val="00A21593"/>
    <w:rsid w:val="00A21B12"/>
    <w:rsid w:val="00A21B1B"/>
    <w:rsid w:val="00A21E96"/>
    <w:rsid w:val="00A21EFC"/>
    <w:rsid w:val="00A21F3E"/>
    <w:rsid w:val="00A2208A"/>
    <w:rsid w:val="00A22182"/>
    <w:rsid w:val="00A221B0"/>
    <w:rsid w:val="00A22239"/>
    <w:rsid w:val="00A2241B"/>
    <w:rsid w:val="00A22449"/>
    <w:rsid w:val="00A22524"/>
    <w:rsid w:val="00A2278E"/>
    <w:rsid w:val="00A22826"/>
    <w:rsid w:val="00A22838"/>
    <w:rsid w:val="00A228BC"/>
    <w:rsid w:val="00A22B8C"/>
    <w:rsid w:val="00A22F22"/>
    <w:rsid w:val="00A230E2"/>
    <w:rsid w:val="00A23527"/>
    <w:rsid w:val="00A235FC"/>
    <w:rsid w:val="00A238D5"/>
    <w:rsid w:val="00A23937"/>
    <w:rsid w:val="00A23963"/>
    <w:rsid w:val="00A23B05"/>
    <w:rsid w:val="00A23B7B"/>
    <w:rsid w:val="00A23D61"/>
    <w:rsid w:val="00A2404C"/>
    <w:rsid w:val="00A2420B"/>
    <w:rsid w:val="00A2470C"/>
    <w:rsid w:val="00A247C0"/>
    <w:rsid w:val="00A24957"/>
    <w:rsid w:val="00A249D1"/>
    <w:rsid w:val="00A24CD7"/>
    <w:rsid w:val="00A24EBE"/>
    <w:rsid w:val="00A24EE4"/>
    <w:rsid w:val="00A24FB3"/>
    <w:rsid w:val="00A2516F"/>
    <w:rsid w:val="00A2529D"/>
    <w:rsid w:val="00A2536B"/>
    <w:rsid w:val="00A2559F"/>
    <w:rsid w:val="00A255B6"/>
    <w:rsid w:val="00A25606"/>
    <w:rsid w:val="00A2561D"/>
    <w:rsid w:val="00A25830"/>
    <w:rsid w:val="00A258DA"/>
    <w:rsid w:val="00A25B95"/>
    <w:rsid w:val="00A25BB5"/>
    <w:rsid w:val="00A26253"/>
    <w:rsid w:val="00A265FB"/>
    <w:rsid w:val="00A266F7"/>
    <w:rsid w:val="00A2670D"/>
    <w:rsid w:val="00A267D6"/>
    <w:rsid w:val="00A267EA"/>
    <w:rsid w:val="00A26844"/>
    <w:rsid w:val="00A26A3D"/>
    <w:rsid w:val="00A26A4D"/>
    <w:rsid w:val="00A26BEB"/>
    <w:rsid w:val="00A26CE8"/>
    <w:rsid w:val="00A26E27"/>
    <w:rsid w:val="00A27089"/>
    <w:rsid w:val="00A2728C"/>
    <w:rsid w:val="00A272DC"/>
    <w:rsid w:val="00A272ED"/>
    <w:rsid w:val="00A27380"/>
    <w:rsid w:val="00A273D6"/>
    <w:rsid w:val="00A2744B"/>
    <w:rsid w:val="00A275E4"/>
    <w:rsid w:val="00A2760B"/>
    <w:rsid w:val="00A276E4"/>
    <w:rsid w:val="00A2778D"/>
    <w:rsid w:val="00A27791"/>
    <w:rsid w:val="00A27B26"/>
    <w:rsid w:val="00A27CBA"/>
    <w:rsid w:val="00A27EDC"/>
    <w:rsid w:val="00A30265"/>
    <w:rsid w:val="00A303A2"/>
    <w:rsid w:val="00A303E0"/>
    <w:rsid w:val="00A30608"/>
    <w:rsid w:val="00A3071F"/>
    <w:rsid w:val="00A30865"/>
    <w:rsid w:val="00A30D85"/>
    <w:rsid w:val="00A30D8D"/>
    <w:rsid w:val="00A30DC4"/>
    <w:rsid w:val="00A30F16"/>
    <w:rsid w:val="00A311D0"/>
    <w:rsid w:val="00A3125B"/>
    <w:rsid w:val="00A31336"/>
    <w:rsid w:val="00A31698"/>
    <w:rsid w:val="00A316D6"/>
    <w:rsid w:val="00A317C4"/>
    <w:rsid w:val="00A317D4"/>
    <w:rsid w:val="00A3191A"/>
    <w:rsid w:val="00A31A48"/>
    <w:rsid w:val="00A31B25"/>
    <w:rsid w:val="00A31D0A"/>
    <w:rsid w:val="00A31EE6"/>
    <w:rsid w:val="00A31EF5"/>
    <w:rsid w:val="00A31F17"/>
    <w:rsid w:val="00A31F4C"/>
    <w:rsid w:val="00A322AA"/>
    <w:rsid w:val="00A32312"/>
    <w:rsid w:val="00A3251B"/>
    <w:rsid w:val="00A325A5"/>
    <w:rsid w:val="00A3272F"/>
    <w:rsid w:val="00A32827"/>
    <w:rsid w:val="00A32868"/>
    <w:rsid w:val="00A328E8"/>
    <w:rsid w:val="00A32A55"/>
    <w:rsid w:val="00A32ABF"/>
    <w:rsid w:val="00A32B5C"/>
    <w:rsid w:val="00A32C05"/>
    <w:rsid w:val="00A32DD2"/>
    <w:rsid w:val="00A32EA9"/>
    <w:rsid w:val="00A32EDF"/>
    <w:rsid w:val="00A33146"/>
    <w:rsid w:val="00A3319C"/>
    <w:rsid w:val="00A33470"/>
    <w:rsid w:val="00A33475"/>
    <w:rsid w:val="00A33490"/>
    <w:rsid w:val="00A334D1"/>
    <w:rsid w:val="00A336F8"/>
    <w:rsid w:val="00A337F7"/>
    <w:rsid w:val="00A338F6"/>
    <w:rsid w:val="00A33932"/>
    <w:rsid w:val="00A3395F"/>
    <w:rsid w:val="00A339EF"/>
    <w:rsid w:val="00A33E11"/>
    <w:rsid w:val="00A340AD"/>
    <w:rsid w:val="00A3412B"/>
    <w:rsid w:val="00A344BC"/>
    <w:rsid w:val="00A3450B"/>
    <w:rsid w:val="00A349B5"/>
    <w:rsid w:val="00A34A5E"/>
    <w:rsid w:val="00A34ACF"/>
    <w:rsid w:val="00A34E15"/>
    <w:rsid w:val="00A34EC7"/>
    <w:rsid w:val="00A34F93"/>
    <w:rsid w:val="00A34FB4"/>
    <w:rsid w:val="00A354FE"/>
    <w:rsid w:val="00A359D5"/>
    <w:rsid w:val="00A35B1E"/>
    <w:rsid w:val="00A35B30"/>
    <w:rsid w:val="00A35C46"/>
    <w:rsid w:val="00A35FA7"/>
    <w:rsid w:val="00A35FC2"/>
    <w:rsid w:val="00A36096"/>
    <w:rsid w:val="00A36355"/>
    <w:rsid w:val="00A3647E"/>
    <w:rsid w:val="00A36485"/>
    <w:rsid w:val="00A3651F"/>
    <w:rsid w:val="00A36808"/>
    <w:rsid w:val="00A36FC1"/>
    <w:rsid w:val="00A3701B"/>
    <w:rsid w:val="00A37338"/>
    <w:rsid w:val="00A3735F"/>
    <w:rsid w:val="00A37457"/>
    <w:rsid w:val="00A3749C"/>
    <w:rsid w:val="00A3751A"/>
    <w:rsid w:val="00A37526"/>
    <w:rsid w:val="00A3765C"/>
    <w:rsid w:val="00A37B19"/>
    <w:rsid w:val="00A37CB3"/>
    <w:rsid w:val="00A37D72"/>
    <w:rsid w:val="00A37E7B"/>
    <w:rsid w:val="00A37E9D"/>
    <w:rsid w:val="00A401E2"/>
    <w:rsid w:val="00A402DE"/>
    <w:rsid w:val="00A402E6"/>
    <w:rsid w:val="00A40366"/>
    <w:rsid w:val="00A4037E"/>
    <w:rsid w:val="00A4063A"/>
    <w:rsid w:val="00A407C3"/>
    <w:rsid w:val="00A4095B"/>
    <w:rsid w:val="00A40B32"/>
    <w:rsid w:val="00A40C4D"/>
    <w:rsid w:val="00A40C5C"/>
    <w:rsid w:val="00A40DD7"/>
    <w:rsid w:val="00A40F29"/>
    <w:rsid w:val="00A40F66"/>
    <w:rsid w:val="00A41005"/>
    <w:rsid w:val="00A41216"/>
    <w:rsid w:val="00A41341"/>
    <w:rsid w:val="00A414A4"/>
    <w:rsid w:val="00A41733"/>
    <w:rsid w:val="00A4173F"/>
    <w:rsid w:val="00A417C7"/>
    <w:rsid w:val="00A41A50"/>
    <w:rsid w:val="00A41BD3"/>
    <w:rsid w:val="00A41C7C"/>
    <w:rsid w:val="00A41D2D"/>
    <w:rsid w:val="00A41D72"/>
    <w:rsid w:val="00A41E10"/>
    <w:rsid w:val="00A41F66"/>
    <w:rsid w:val="00A42127"/>
    <w:rsid w:val="00A4217D"/>
    <w:rsid w:val="00A42237"/>
    <w:rsid w:val="00A4232B"/>
    <w:rsid w:val="00A427DF"/>
    <w:rsid w:val="00A429E2"/>
    <w:rsid w:val="00A42AAB"/>
    <w:rsid w:val="00A42BB1"/>
    <w:rsid w:val="00A42CBA"/>
    <w:rsid w:val="00A42F81"/>
    <w:rsid w:val="00A43128"/>
    <w:rsid w:val="00A43419"/>
    <w:rsid w:val="00A4366C"/>
    <w:rsid w:val="00A43686"/>
    <w:rsid w:val="00A437E7"/>
    <w:rsid w:val="00A437F5"/>
    <w:rsid w:val="00A43925"/>
    <w:rsid w:val="00A43AB6"/>
    <w:rsid w:val="00A43B4C"/>
    <w:rsid w:val="00A43DB9"/>
    <w:rsid w:val="00A43DEE"/>
    <w:rsid w:val="00A43EE0"/>
    <w:rsid w:val="00A440FF"/>
    <w:rsid w:val="00A44145"/>
    <w:rsid w:val="00A44241"/>
    <w:rsid w:val="00A4427F"/>
    <w:rsid w:val="00A4474D"/>
    <w:rsid w:val="00A449D9"/>
    <w:rsid w:val="00A44B17"/>
    <w:rsid w:val="00A44B1F"/>
    <w:rsid w:val="00A44C17"/>
    <w:rsid w:val="00A44CCB"/>
    <w:rsid w:val="00A44E33"/>
    <w:rsid w:val="00A44EC1"/>
    <w:rsid w:val="00A4509C"/>
    <w:rsid w:val="00A45151"/>
    <w:rsid w:val="00A45219"/>
    <w:rsid w:val="00A45239"/>
    <w:rsid w:val="00A452EB"/>
    <w:rsid w:val="00A453A1"/>
    <w:rsid w:val="00A45423"/>
    <w:rsid w:val="00A4544F"/>
    <w:rsid w:val="00A457D4"/>
    <w:rsid w:val="00A458CF"/>
    <w:rsid w:val="00A458FC"/>
    <w:rsid w:val="00A45ADD"/>
    <w:rsid w:val="00A45B08"/>
    <w:rsid w:val="00A45B3B"/>
    <w:rsid w:val="00A45D34"/>
    <w:rsid w:val="00A45DAB"/>
    <w:rsid w:val="00A45ED6"/>
    <w:rsid w:val="00A45F5C"/>
    <w:rsid w:val="00A46005"/>
    <w:rsid w:val="00A460C5"/>
    <w:rsid w:val="00A46214"/>
    <w:rsid w:val="00A4621A"/>
    <w:rsid w:val="00A4632B"/>
    <w:rsid w:val="00A46330"/>
    <w:rsid w:val="00A463EA"/>
    <w:rsid w:val="00A46660"/>
    <w:rsid w:val="00A46663"/>
    <w:rsid w:val="00A4678F"/>
    <w:rsid w:val="00A4686C"/>
    <w:rsid w:val="00A46A6D"/>
    <w:rsid w:val="00A46AA7"/>
    <w:rsid w:val="00A46CC6"/>
    <w:rsid w:val="00A46E09"/>
    <w:rsid w:val="00A46EBF"/>
    <w:rsid w:val="00A4719E"/>
    <w:rsid w:val="00A472CC"/>
    <w:rsid w:val="00A473C2"/>
    <w:rsid w:val="00A4752F"/>
    <w:rsid w:val="00A47700"/>
    <w:rsid w:val="00A47748"/>
    <w:rsid w:val="00A4789E"/>
    <w:rsid w:val="00A4790F"/>
    <w:rsid w:val="00A4793B"/>
    <w:rsid w:val="00A47B70"/>
    <w:rsid w:val="00A47C20"/>
    <w:rsid w:val="00A47CE0"/>
    <w:rsid w:val="00A500ED"/>
    <w:rsid w:val="00A501DE"/>
    <w:rsid w:val="00A503CF"/>
    <w:rsid w:val="00A5080B"/>
    <w:rsid w:val="00A5098A"/>
    <w:rsid w:val="00A50C00"/>
    <w:rsid w:val="00A51074"/>
    <w:rsid w:val="00A5107E"/>
    <w:rsid w:val="00A5117A"/>
    <w:rsid w:val="00A51245"/>
    <w:rsid w:val="00A5130A"/>
    <w:rsid w:val="00A51363"/>
    <w:rsid w:val="00A51476"/>
    <w:rsid w:val="00A515FA"/>
    <w:rsid w:val="00A518E9"/>
    <w:rsid w:val="00A51935"/>
    <w:rsid w:val="00A5199A"/>
    <w:rsid w:val="00A51C7D"/>
    <w:rsid w:val="00A51C99"/>
    <w:rsid w:val="00A51E68"/>
    <w:rsid w:val="00A51F30"/>
    <w:rsid w:val="00A51FF2"/>
    <w:rsid w:val="00A5202F"/>
    <w:rsid w:val="00A5219E"/>
    <w:rsid w:val="00A521CF"/>
    <w:rsid w:val="00A5227B"/>
    <w:rsid w:val="00A522A1"/>
    <w:rsid w:val="00A52335"/>
    <w:rsid w:val="00A5289E"/>
    <w:rsid w:val="00A52B1B"/>
    <w:rsid w:val="00A52E0A"/>
    <w:rsid w:val="00A52E39"/>
    <w:rsid w:val="00A52EA4"/>
    <w:rsid w:val="00A53027"/>
    <w:rsid w:val="00A532B6"/>
    <w:rsid w:val="00A534E7"/>
    <w:rsid w:val="00A535D5"/>
    <w:rsid w:val="00A53609"/>
    <w:rsid w:val="00A53914"/>
    <w:rsid w:val="00A54066"/>
    <w:rsid w:val="00A54221"/>
    <w:rsid w:val="00A54224"/>
    <w:rsid w:val="00A54234"/>
    <w:rsid w:val="00A543D6"/>
    <w:rsid w:val="00A549FF"/>
    <w:rsid w:val="00A54AA1"/>
    <w:rsid w:val="00A54B91"/>
    <w:rsid w:val="00A54D5D"/>
    <w:rsid w:val="00A54E07"/>
    <w:rsid w:val="00A54E94"/>
    <w:rsid w:val="00A54FEE"/>
    <w:rsid w:val="00A5530F"/>
    <w:rsid w:val="00A553BC"/>
    <w:rsid w:val="00A554A5"/>
    <w:rsid w:val="00A55593"/>
    <w:rsid w:val="00A5572C"/>
    <w:rsid w:val="00A558F4"/>
    <w:rsid w:val="00A55A0C"/>
    <w:rsid w:val="00A55A11"/>
    <w:rsid w:val="00A55B71"/>
    <w:rsid w:val="00A55B8D"/>
    <w:rsid w:val="00A55C4D"/>
    <w:rsid w:val="00A55CAC"/>
    <w:rsid w:val="00A56185"/>
    <w:rsid w:val="00A565BD"/>
    <w:rsid w:val="00A56788"/>
    <w:rsid w:val="00A56805"/>
    <w:rsid w:val="00A5684A"/>
    <w:rsid w:val="00A570EA"/>
    <w:rsid w:val="00A57224"/>
    <w:rsid w:val="00A572AF"/>
    <w:rsid w:val="00A572D9"/>
    <w:rsid w:val="00A57552"/>
    <w:rsid w:val="00A5770D"/>
    <w:rsid w:val="00A57773"/>
    <w:rsid w:val="00A577C4"/>
    <w:rsid w:val="00A57C1E"/>
    <w:rsid w:val="00A57C57"/>
    <w:rsid w:val="00A57D37"/>
    <w:rsid w:val="00A57D79"/>
    <w:rsid w:val="00A57DFB"/>
    <w:rsid w:val="00A57EB5"/>
    <w:rsid w:val="00A600FD"/>
    <w:rsid w:val="00A60318"/>
    <w:rsid w:val="00A6057F"/>
    <w:rsid w:val="00A605C5"/>
    <w:rsid w:val="00A60766"/>
    <w:rsid w:val="00A60844"/>
    <w:rsid w:val="00A608C8"/>
    <w:rsid w:val="00A60B73"/>
    <w:rsid w:val="00A60EEA"/>
    <w:rsid w:val="00A6113B"/>
    <w:rsid w:val="00A61708"/>
    <w:rsid w:val="00A6170E"/>
    <w:rsid w:val="00A61728"/>
    <w:rsid w:val="00A61A56"/>
    <w:rsid w:val="00A61C8D"/>
    <w:rsid w:val="00A61C8E"/>
    <w:rsid w:val="00A6241C"/>
    <w:rsid w:val="00A625B3"/>
    <w:rsid w:val="00A62652"/>
    <w:rsid w:val="00A626D9"/>
    <w:rsid w:val="00A6275A"/>
    <w:rsid w:val="00A627AE"/>
    <w:rsid w:val="00A62AF5"/>
    <w:rsid w:val="00A62DBD"/>
    <w:rsid w:val="00A62EEC"/>
    <w:rsid w:val="00A63189"/>
    <w:rsid w:val="00A6340A"/>
    <w:rsid w:val="00A63588"/>
    <w:rsid w:val="00A63693"/>
    <w:rsid w:val="00A637DD"/>
    <w:rsid w:val="00A63885"/>
    <w:rsid w:val="00A63A45"/>
    <w:rsid w:val="00A63B52"/>
    <w:rsid w:val="00A63E9E"/>
    <w:rsid w:val="00A63F63"/>
    <w:rsid w:val="00A64079"/>
    <w:rsid w:val="00A64230"/>
    <w:rsid w:val="00A64451"/>
    <w:rsid w:val="00A644D6"/>
    <w:rsid w:val="00A6455F"/>
    <w:rsid w:val="00A645AA"/>
    <w:rsid w:val="00A646FF"/>
    <w:rsid w:val="00A6492C"/>
    <w:rsid w:val="00A649A6"/>
    <w:rsid w:val="00A649D1"/>
    <w:rsid w:val="00A64A5B"/>
    <w:rsid w:val="00A64AA1"/>
    <w:rsid w:val="00A64AC0"/>
    <w:rsid w:val="00A64B2A"/>
    <w:rsid w:val="00A64BB7"/>
    <w:rsid w:val="00A64BE5"/>
    <w:rsid w:val="00A64CAE"/>
    <w:rsid w:val="00A64D9C"/>
    <w:rsid w:val="00A65191"/>
    <w:rsid w:val="00A65269"/>
    <w:rsid w:val="00A65312"/>
    <w:rsid w:val="00A65338"/>
    <w:rsid w:val="00A653D5"/>
    <w:rsid w:val="00A65478"/>
    <w:rsid w:val="00A654C4"/>
    <w:rsid w:val="00A655FB"/>
    <w:rsid w:val="00A65616"/>
    <w:rsid w:val="00A656A9"/>
    <w:rsid w:val="00A656BB"/>
    <w:rsid w:val="00A658AB"/>
    <w:rsid w:val="00A65930"/>
    <w:rsid w:val="00A6598A"/>
    <w:rsid w:val="00A65CAC"/>
    <w:rsid w:val="00A65E2A"/>
    <w:rsid w:val="00A66112"/>
    <w:rsid w:val="00A662C2"/>
    <w:rsid w:val="00A664E3"/>
    <w:rsid w:val="00A6663D"/>
    <w:rsid w:val="00A666ED"/>
    <w:rsid w:val="00A66763"/>
    <w:rsid w:val="00A669C3"/>
    <w:rsid w:val="00A66A44"/>
    <w:rsid w:val="00A66B18"/>
    <w:rsid w:val="00A66E6F"/>
    <w:rsid w:val="00A67234"/>
    <w:rsid w:val="00A6723A"/>
    <w:rsid w:val="00A672E3"/>
    <w:rsid w:val="00A67489"/>
    <w:rsid w:val="00A67513"/>
    <w:rsid w:val="00A678A6"/>
    <w:rsid w:val="00A67E5A"/>
    <w:rsid w:val="00A67E90"/>
    <w:rsid w:val="00A67F5F"/>
    <w:rsid w:val="00A70062"/>
    <w:rsid w:val="00A7016B"/>
    <w:rsid w:val="00A701BD"/>
    <w:rsid w:val="00A705F6"/>
    <w:rsid w:val="00A70610"/>
    <w:rsid w:val="00A707AB"/>
    <w:rsid w:val="00A70B6D"/>
    <w:rsid w:val="00A70BE8"/>
    <w:rsid w:val="00A70CD5"/>
    <w:rsid w:val="00A70E9B"/>
    <w:rsid w:val="00A710D3"/>
    <w:rsid w:val="00A710EE"/>
    <w:rsid w:val="00A71110"/>
    <w:rsid w:val="00A7127C"/>
    <w:rsid w:val="00A71485"/>
    <w:rsid w:val="00A715C4"/>
    <w:rsid w:val="00A71788"/>
    <w:rsid w:val="00A71A94"/>
    <w:rsid w:val="00A71E63"/>
    <w:rsid w:val="00A72059"/>
    <w:rsid w:val="00A7207E"/>
    <w:rsid w:val="00A72166"/>
    <w:rsid w:val="00A725D7"/>
    <w:rsid w:val="00A725F7"/>
    <w:rsid w:val="00A7272C"/>
    <w:rsid w:val="00A727D8"/>
    <w:rsid w:val="00A7290B"/>
    <w:rsid w:val="00A72B9E"/>
    <w:rsid w:val="00A72E87"/>
    <w:rsid w:val="00A72F9F"/>
    <w:rsid w:val="00A72FE0"/>
    <w:rsid w:val="00A73021"/>
    <w:rsid w:val="00A73022"/>
    <w:rsid w:val="00A732AD"/>
    <w:rsid w:val="00A73375"/>
    <w:rsid w:val="00A73377"/>
    <w:rsid w:val="00A7337F"/>
    <w:rsid w:val="00A733B2"/>
    <w:rsid w:val="00A7340C"/>
    <w:rsid w:val="00A734D9"/>
    <w:rsid w:val="00A73505"/>
    <w:rsid w:val="00A73598"/>
    <w:rsid w:val="00A73606"/>
    <w:rsid w:val="00A73679"/>
    <w:rsid w:val="00A736D9"/>
    <w:rsid w:val="00A737C3"/>
    <w:rsid w:val="00A73820"/>
    <w:rsid w:val="00A739A5"/>
    <w:rsid w:val="00A73AA2"/>
    <w:rsid w:val="00A73B39"/>
    <w:rsid w:val="00A73CD7"/>
    <w:rsid w:val="00A73D4B"/>
    <w:rsid w:val="00A73DB9"/>
    <w:rsid w:val="00A73DC5"/>
    <w:rsid w:val="00A73E22"/>
    <w:rsid w:val="00A73F94"/>
    <w:rsid w:val="00A740EE"/>
    <w:rsid w:val="00A741E4"/>
    <w:rsid w:val="00A743C4"/>
    <w:rsid w:val="00A74410"/>
    <w:rsid w:val="00A74A16"/>
    <w:rsid w:val="00A74AEB"/>
    <w:rsid w:val="00A74B6B"/>
    <w:rsid w:val="00A74CDC"/>
    <w:rsid w:val="00A74DB6"/>
    <w:rsid w:val="00A74E6F"/>
    <w:rsid w:val="00A74EBB"/>
    <w:rsid w:val="00A74F61"/>
    <w:rsid w:val="00A750E8"/>
    <w:rsid w:val="00A7515C"/>
    <w:rsid w:val="00A75161"/>
    <w:rsid w:val="00A75269"/>
    <w:rsid w:val="00A75288"/>
    <w:rsid w:val="00A756BE"/>
    <w:rsid w:val="00A76009"/>
    <w:rsid w:val="00A76027"/>
    <w:rsid w:val="00A7607B"/>
    <w:rsid w:val="00A762F6"/>
    <w:rsid w:val="00A763D6"/>
    <w:rsid w:val="00A76466"/>
    <w:rsid w:val="00A765E3"/>
    <w:rsid w:val="00A76781"/>
    <w:rsid w:val="00A76923"/>
    <w:rsid w:val="00A7692F"/>
    <w:rsid w:val="00A76968"/>
    <w:rsid w:val="00A769DE"/>
    <w:rsid w:val="00A76A28"/>
    <w:rsid w:val="00A76C6B"/>
    <w:rsid w:val="00A76C8E"/>
    <w:rsid w:val="00A76E89"/>
    <w:rsid w:val="00A76EDD"/>
    <w:rsid w:val="00A76EDF"/>
    <w:rsid w:val="00A77128"/>
    <w:rsid w:val="00A772C1"/>
    <w:rsid w:val="00A772CF"/>
    <w:rsid w:val="00A7731D"/>
    <w:rsid w:val="00A773B9"/>
    <w:rsid w:val="00A775B3"/>
    <w:rsid w:val="00A77669"/>
    <w:rsid w:val="00A776E9"/>
    <w:rsid w:val="00A77773"/>
    <w:rsid w:val="00A77963"/>
    <w:rsid w:val="00A7798E"/>
    <w:rsid w:val="00A779AE"/>
    <w:rsid w:val="00A77B0B"/>
    <w:rsid w:val="00A77BF2"/>
    <w:rsid w:val="00A77D38"/>
    <w:rsid w:val="00A77EA4"/>
    <w:rsid w:val="00A80174"/>
    <w:rsid w:val="00A802D8"/>
    <w:rsid w:val="00A803AD"/>
    <w:rsid w:val="00A806B6"/>
    <w:rsid w:val="00A806D1"/>
    <w:rsid w:val="00A808DB"/>
    <w:rsid w:val="00A80920"/>
    <w:rsid w:val="00A80B8B"/>
    <w:rsid w:val="00A80F02"/>
    <w:rsid w:val="00A812F9"/>
    <w:rsid w:val="00A813E6"/>
    <w:rsid w:val="00A8144B"/>
    <w:rsid w:val="00A8160D"/>
    <w:rsid w:val="00A81AEE"/>
    <w:rsid w:val="00A81B6B"/>
    <w:rsid w:val="00A81BDA"/>
    <w:rsid w:val="00A81C3D"/>
    <w:rsid w:val="00A81CF5"/>
    <w:rsid w:val="00A81EF4"/>
    <w:rsid w:val="00A822C4"/>
    <w:rsid w:val="00A827C8"/>
    <w:rsid w:val="00A827F9"/>
    <w:rsid w:val="00A829EE"/>
    <w:rsid w:val="00A82CCE"/>
    <w:rsid w:val="00A82DDF"/>
    <w:rsid w:val="00A82E62"/>
    <w:rsid w:val="00A82F2B"/>
    <w:rsid w:val="00A8318B"/>
    <w:rsid w:val="00A831FA"/>
    <w:rsid w:val="00A83341"/>
    <w:rsid w:val="00A8341A"/>
    <w:rsid w:val="00A83531"/>
    <w:rsid w:val="00A83B1D"/>
    <w:rsid w:val="00A83BF1"/>
    <w:rsid w:val="00A83C59"/>
    <w:rsid w:val="00A83E3E"/>
    <w:rsid w:val="00A8409E"/>
    <w:rsid w:val="00A8424C"/>
    <w:rsid w:val="00A84356"/>
    <w:rsid w:val="00A84467"/>
    <w:rsid w:val="00A84807"/>
    <w:rsid w:val="00A84851"/>
    <w:rsid w:val="00A848AE"/>
    <w:rsid w:val="00A84AA0"/>
    <w:rsid w:val="00A84C64"/>
    <w:rsid w:val="00A84E12"/>
    <w:rsid w:val="00A85497"/>
    <w:rsid w:val="00A8559C"/>
    <w:rsid w:val="00A85860"/>
    <w:rsid w:val="00A85CE8"/>
    <w:rsid w:val="00A85D63"/>
    <w:rsid w:val="00A85D81"/>
    <w:rsid w:val="00A85DC6"/>
    <w:rsid w:val="00A85F2D"/>
    <w:rsid w:val="00A85F9A"/>
    <w:rsid w:val="00A862B9"/>
    <w:rsid w:val="00A863C9"/>
    <w:rsid w:val="00A863F1"/>
    <w:rsid w:val="00A86451"/>
    <w:rsid w:val="00A86A07"/>
    <w:rsid w:val="00A86A08"/>
    <w:rsid w:val="00A86A2A"/>
    <w:rsid w:val="00A86B8A"/>
    <w:rsid w:val="00A86BE2"/>
    <w:rsid w:val="00A86CA7"/>
    <w:rsid w:val="00A86D0A"/>
    <w:rsid w:val="00A86E70"/>
    <w:rsid w:val="00A86E72"/>
    <w:rsid w:val="00A87007"/>
    <w:rsid w:val="00A87082"/>
    <w:rsid w:val="00A873C6"/>
    <w:rsid w:val="00A87636"/>
    <w:rsid w:val="00A876F5"/>
    <w:rsid w:val="00A8771A"/>
    <w:rsid w:val="00A878CE"/>
    <w:rsid w:val="00A878F7"/>
    <w:rsid w:val="00A8794A"/>
    <w:rsid w:val="00A87A9C"/>
    <w:rsid w:val="00A87AA3"/>
    <w:rsid w:val="00A87C06"/>
    <w:rsid w:val="00A87CDE"/>
    <w:rsid w:val="00A87EB7"/>
    <w:rsid w:val="00A9001C"/>
    <w:rsid w:val="00A904C5"/>
    <w:rsid w:val="00A90633"/>
    <w:rsid w:val="00A90851"/>
    <w:rsid w:val="00A90A07"/>
    <w:rsid w:val="00A90F70"/>
    <w:rsid w:val="00A91340"/>
    <w:rsid w:val="00A913D2"/>
    <w:rsid w:val="00A915DD"/>
    <w:rsid w:val="00A916F5"/>
    <w:rsid w:val="00A917B9"/>
    <w:rsid w:val="00A91A6E"/>
    <w:rsid w:val="00A91CE8"/>
    <w:rsid w:val="00A925C3"/>
    <w:rsid w:val="00A926C9"/>
    <w:rsid w:val="00A92725"/>
    <w:rsid w:val="00A92C05"/>
    <w:rsid w:val="00A92D02"/>
    <w:rsid w:val="00A931F1"/>
    <w:rsid w:val="00A93317"/>
    <w:rsid w:val="00A935E0"/>
    <w:rsid w:val="00A9363C"/>
    <w:rsid w:val="00A936B1"/>
    <w:rsid w:val="00A9390D"/>
    <w:rsid w:val="00A93B9C"/>
    <w:rsid w:val="00A93C15"/>
    <w:rsid w:val="00A943D8"/>
    <w:rsid w:val="00A9443C"/>
    <w:rsid w:val="00A944D6"/>
    <w:rsid w:val="00A946CC"/>
    <w:rsid w:val="00A94A2B"/>
    <w:rsid w:val="00A94A2F"/>
    <w:rsid w:val="00A94B3A"/>
    <w:rsid w:val="00A94C79"/>
    <w:rsid w:val="00A94CF3"/>
    <w:rsid w:val="00A94D67"/>
    <w:rsid w:val="00A94E6D"/>
    <w:rsid w:val="00A95094"/>
    <w:rsid w:val="00A950E4"/>
    <w:rsid w:val="00A9529B"/>
    <w:rsid w:val="00A953C7"/>
    <w:rsid w:val="00A953DE"/>
    <w:rsid w:val="00A95498"/>
    <w:rsid w:val="00A954B6"/>
    <w:rsid w:val="00A9552C"/>
    <w:rsid w:val="00A95563"/>
    <w:rsid w:val="00A957F7"/>
    <w:rsid w:val="00A95A46"/>
    <w:rsid w:val="00A95AB9"/>
    <w:rsid w:val="00A95EC9"/>
    <w:rsid w:val="00A96154"/>
    <w:rsid w:val="00A9620F"/>
    <w:rsid w:val="00A96249"/>
    <w:rsid w:val="00A962D1"/>
    <w:rsid w:val="00A962D2"/>
    <w:rsid w:val="00A9662F"/>
    <w:rsid w:val="00A9668A"/>
    <w:rsid w:val="00A96698"/>
    <w:rsid w:val="00A967D4"/>
    <w:rsid w:val="00A9684A"/>
    <w:rsid w:val="00A968C0"/>
    <w:rsid w:val="00A96B7C"/>
    <w:rsid w:val="00A96BE7"/>
    <w:rsid w:val="00A96C47"/>
    <w:rsid w:val="00A971FE"/>
    <w:rsid w:val="00A97282"/>
    <w:rsid w:val="00A97302"/>
    <w:rsid w:val="00A9730C"/>
    <w:rsid w:val="00A973A5"/>
    <w:rsid w:val="00A97498"/>
    <w:rsid w:val="00A97AB0"/>
    <w:rsid w:val="00A97DF6"/>
    <w:rsid w:val="00A97E2F"/>
    <w:rsid w:val="00A97F74"/>
    <w:rsid w:val="00A97FB2"/>
    <w:rsid w:val="00AA0088"/>
    <w:rsid w:val="00AA024A"/>
    <w:rsid w:val="00AA0630"/>
    <w:rsid w:val="00AA06CE"/>
    <w:rsid w:val="00AA06E3"/>
    <w:rsid w:val="00AA0808"/>
    <w:rsid w:val="00AA0B30"/>
    <w:rsid w:val="00AA0BC6"/>
    <w:rsid w:val="00AA0C70"/>
    <w:rsid w:val="00AA0DDD"/>
    <w:rsid w:val="00AA149E"/>
    <w:rsid w:val="00AA153A"/>
    <w:rsid w:val="00AA15B6"/>
    <w:rsid w:val="00AA171A"/>
    <w:rsid w:val="00AA174D"/>
    <w:rsid w:val="00AA1815"/>
    <w:rsid w:val="00AA19F1"/>
    <w:rsid w:val="00AA1D8D"/>
    <w:rsid w:val="00AA1EA1"/>
    <w:rsid w:val="00AA1EC6"/>
    <w:rsid w:val="00AA20EE"/>
    <w:rsid w:val="00AA211A"/>
    <w:rsid w:val="00AA229F"/>
    <w:rsid w:val="00AA2308"/>
    <w:rsid w:val="00AA230A"/>
    <w:rsid w:val="00AA2430"/>
    <w:rsid w:val="00AA25A2"/>
    <w:rsid w:val="00AA2AE6"/>
    <w:rsid w:val="00AA2C0A"/>
    <w:rsid w:val="00AA2EF4"/>
    <w:rsid w:val="00AA2F4B"/>
    <w:rsid w:val="00AA316B"/>
    <w:rsid w:val="00AA318C"/>
    <w:rsid w:val="00AA3577"/>
    <w:rsid w:val="00AA3666"/>
    <w:rsid w:val="00AA370F"/>
    <w:rsid w:val="00AA378D"/>
    <w:rsid w:val="00AA3810"/>
    <w:rsid w:val="00AA3A05"/>
    <w:rsid w:val="00AA3CBF"/>
    <w:rsid w:val="00AA3D71"/>
    <w:rsid w:val="00AA3E71"/>
    <w:rsid w:val="00AA3EC8"/>
    <w:rsid w:val="00AA3ED0"/>
    <w:rsid w:val="00AA3EE4"/>
    <w:rsid w:val="00AA3F4B"/>
    <w:rsid w:val="00AA413F"/>
    <w:rsid w:val="00AA4589"/>
    <w:rsid w:val="00AA458A"/>
    <w:rsid w:val="00AA4683"/>
    <w:rsid w:val="00AA4724"/>
    <w:rsid w:val="00AA4732"/>
    <w:rsid w:val="00AA479A"/>
    <w:rsid w:val="00AA47C0"/>
    <w:rsid w:val="00AA47D0"/>
    <w:rsid w:val="00AA4A47"/>
    <w:rsid w:val="00AA4BF4"/>
    <w:rsid w:val="00AA4DC8"/>
    <w:rsid w:val="00AA50E4"/>
    <w:rsid w:val="00AA50EB"/>
    <w:rsid w:val="00AA518A"/>
    <w:rsid w:val="00AA52D3"/>
    <w:rsid w:val="00AA52E0"/>
    <w:rsid w:val="00AA54E5"/>
    <w:rsid w:val="00AA5632"/>
    <w:rsid w:val="00AA588D"/>
    <w:rsid w:val="00AA588F"/>
    <w:rsid w:val="00AA5A69"/>
    <w:rsid w:val="00AA5B5E"/>
    <w:rsid w:val="00AA5E84"/>
    <w:rsid w:val="00AA60AA"/>
    <w:rsid w:val="00AA62CF"/>
    <w:rsid w:val="00AA62F5"/>
    <w:rsid w:val="00AA63B1"/>
    <w:rsid w:val="00AA647A"/>
    <w:rsid w:val="00AA6510"/>
    <w:rsid w:val="00AA66BF"/>
    <w:rsid w:val="00AA6782"/>
    <w:rsid w:val="00AA6808"/>
    <w:rsid w:val="00AA6B74"/>
    <w:rsid w:val="00AA6C2C"/>
    <w:rsid w:val="00AA6DA0"/>
    <w:rsid w:val="00AA752E"/>
    <w:rsid w:val="00AA7657"/>
    <w:rsid w:val="00AA7A17"/>
    <w:rsid w:val="00AA7B81"/>
    <w:rsid w:val="00AA7C79"/>
    <w:rsid w:val="00AB0362"/>
    <w:rsid w:val="00AB0429"/>
    <w:rsid w:val="00AB04C6"/>
    <w:rsid w:val="00AB0508"/>
    <w:rsid w:val="00AB0688"/>
    <w:rsid w:val="00AB077C"/>
    <w:rsid w:val="00AB099C"/>
    <w:rsid w:val="00AB0A2D"/>
    <w:rsid w:val="00AB0A5D"/>
    <w:rsid w:val="00AB0AFD"/>
    <w:rsid w:val="00AB0C1F"/>
    <w:rsid w:val="00AB0D4B"/>
    <w:rsid w:val="00AB124F"/>
    <w:rsid w:val="00AB13E1"/>
    <w:rsid w:val="00AB14DD"/>
    <w:rsid w:val="00AB1615"/>
    <w:rsid w:val="00AB18E9"/>
    <w:rsid w:val="00AB1A0B"/>
    <w:rsid w:val="00AB1C61"/>
    <w:rsid w:val="00AB1D09"/>
    <w:rsid w:val="00AB1F2D"/>
    <w:rsid w:val="00AB1F60"/>
    <w:rsid w:val="00AB20AE"/>
    <w:rsid w:val="00AB2208"/>
    <w:rsid w:val="00AB2781"/>
    <w:rsid w:val="00AB2860"/>
    <w:rsid w:val="00AB2D73"/>
    <w:rsid w:val="00AB3284"/>
    <w:rsid w:val="00AB3781"/>
    <w:rsid w:val="00AB3866"/>
    <w:rsid w:val="00AB39B6"/>
    <w:rsid w:val="00AB3C20"/>
    <w:rsid w:val="00AB3DFB"/>
    <w:rsid w:val="00AB3FB4"/>
    <w:rsid w:val="00AB3FB8"/>
    <w:rsid w:val="00AB40AE"/>
    <w:rsid w:val="00AB41F3"/>
    <w:rsid w:val="00AB44C3"/>
    <w:rsid w:val="00AB463F"/>
    <w:rsid w:val="00AB47E5"/>
    <w:rsid w:val="00AB4935"/>
    <w:rsid w:val="00AB4B01"/>
    <w:rsid w:val="00AB4BAE"/>
    <w:rsid w:val="00AB50F7"/>
    <w:rsid w:val="00AB5588"/>
    <w:rsid w:val="00AB567B"/>
    <w:rsid w:val="00AB5802"/>
    <w:rsid w:val="00AB599D"/>
    <w:rsid w:val="00AB5AD4"/>
    <w:rsid w:val="00AB5D4D"/>
    <w:rsid w:val="00AB5E61"/>
    <w:rsid w:val="00AB5EEE"/>
    <w:rsid w:val="00AB60D2"/>
    <w:rsid w:val="00AB6270"/>
    <w:rsid w:val="00AB6327"/>
    <w:rsid w:val="00AB662C"/>
    <w:rsid w:val="00AB6787"/>
    <w:rsid w:val="00AB682D"/>
    <w:rsid w:val="00AB69E0"/>
    <w:rsid w:val="00AB6BF9"/>
    <w:rsid w:val="00AB6D2C"/>
    <w:rsid w:val="00AB6E08"/>
    <w:rsid w:val="00AB710B"/>
    <w:rsid w:val="00AB71F0"/>
    <w:rsid w:val="00AB74DA"/>
    <w:rsid w:val="00AB750D"/>
    <w:rsid w:val="00AB75A4"/>
    <w:rsid w:val="00AB77DB"/>
    <w:rsid w:val="00AB796B"/>
    <w:rsid w:val="00AB7A41"/>
    <w:rsid w:val="00AB7B87"/>
    <w:rsid w:val="00AB7BB8"/>
    <w:rsid w:val="00AB7BCE"/>
    <w:rsid w:val="00AB7C5A"/>
    <w:rsid w:val="00AB7EE4"/>
    <w:rsid w:val="00AB7F0D"/>
    <w:rsid w:val="00AC0495"/>
    <w:rsid w:val="00AC06BC"/>
    <w:rsid w:val="00AC07E5"/>
    <w:rsid w:val="00AC07F8"/>
    <w:rsid w:val="00AC08E1"/>
    <w:rsid w:val="00AC0B3F"/>
    <w:rsid w:val="00AC0CE0"/>
    <w:rsid w:val="00AC0F0A"/>
    <w:rsid w:val="00AC1029"/>
    <w:rsid w:val="00AC10AA"/>
    <w:rsid w:val="00AC1271"/>
    <w:rsid w:val="00AC12C3"/>
    <w:rsid w:val="00AC1413"/>
    <w:rsid w:val="00AC14CF"/>
    <w:rsid w:val="00AC173F"/>
    <w:rsid w:val="00AC17F1"/>
    <w:rsid w:val="00AC1B9D"/>
    <w:rsid w:val="00AC1DD3"/>
    <w:rsid w:val="00AC1DF5"/>
    <w:rsid w:val="00AC1E1B"/>
    <w:rsid w:val="00AC1E9E"/>
    <w:rsid w:val="00AC2013"/>
    <w:rsid w:val="00AC2148"/>
    <w:rsid w:val="00AC2256"/>
    <w:rsid w:val="00AC269C"/>
    <w:rsid w:val="00AC28F3"/>
    <w:rsid w:val="00AC2ACB"/>
    <w:rsid w:val="00AC2B07"/>
    <w:rsid w:val="00AC2B63"/>
    <w:rsid w:val="00AC2DCA"/>
    <w:rsid w:val="00AC2E32"/>
    <w:rsid w:val="00AC2F0D"/>
    <w:rsid w:val="00AC2F1A"/>
    <w:rsid w:val="00AC2FCC"/>
    <w:rsid w:val="00AC3020"/>
    <w:rsid w:val="00AC3209"/>
    <w:rsid w:val="00AC326F"/>
    <w:rsid w:val="00AC34EE"/>
    <w:rsid w:val="00AC3717"/>
    <w:rsid w:val="00AC38A9"/>
    <w:rsid w:val="00AC3A64"/>
    <w:rsid w:val="00AC3BAB"/>
    <w:rsid w:val="00AC3D4F"/>
    <w:rsid w:val="00AC4226"/>
    <w:rsid w:val="00AC44B1"/>
    <w:rsid w:val="00AC44C6"/>
    <w:rsid w:val="00AC4552"/>
    <w:rsid w:val="00AC4652"/>
    <w:rsid w:val="00AC4658"/>
    <w:rsid w:val="00AC48C7"/>
    <w:rsid w:val="00AC4C13"/>
    <w:rsid w:val="00AC4DD8"/>
    <w:rsid w:val="00AC4FB2"/>
    <w:rsid w:val="00AC4FE3"/>
    <w:rsid w:val="00AC507F"/>
    <w:rsid w:val="00AC524E"/>
    <w:rsid w:val="00AC52E7"/>
    <w:rsid w:val="00AC540F"/>
    <w:rsid w:val="00AC54F3"/>
    <w:rsid w:val="00AC55B7"/>
    <w:rsid w:val="00AC5AB5"/>
    <w:rsid w:val="00AC5B5B"/>
    <w:rsid w:val="00AC5BD1"/>
    <w:rsid w:val="00AC5D54"/>
    <w:rsid w:val="00AC5DEE"/>
    <w:rsid w:val="00AC5F71"/>
    <w:rsid w:val="00AC5FCF"/>
    <w:rsid w:val="00AC61FF"/>
    <w:rsid w:val="00AC6281"/>
    <w:rsid w:val="00AC6317"/>
    <w:rsid w:val="00AC656A"/>
    <w:rsid w:val="00AC65DA"/>
    <w:rsid w:val="00AC6685"/>
    <w:rsid w:val="00AC6828"/>
    <w:rsid w:val="00AC686F"/>
    <w:rsid w:val="00AC6956"/>
    <w:rsid w:val="00AC6AC9"/>
    <w:rsid w:val="00AC6FBB"/>
    <w:rsid w:val="00AC73A4"/>
    <w:rsid w:val="00AC7567"/>
    <w:rsid w:val="00AC762A"/>
    <w:rsid w:val="00AC76E0"/>
    <w:rsid w:val="00AC7716"/>
    <w:rsid w:val="00AC785B"/>
    <w:rsid w:val="00AC7C9D"/>
    <w:rsid w:val="00AC7CFA"/>
    <w:rsid w:val="00AC7E8D"/>
    <w:rsid w:val="00AC7F86"/>
    <w:rsid w:val="00AD000E"/>
    <w:rsid w:val="00AD0307"/>
    <w:rsid w:val="00AD0366"/>
    <w:rsid w:val="00AD077D"/>
    <w:rsid w:val="00AD0826"/>
    <w:rsid w:val="00AD0934"/>
    <w:rsid w:val="00AD0943"/>
    <w:rsid w:val="00AD0A44"/>
    <w:rsid w:val="00AD0A81"/>
    <w:rsid w:val="00AD0CF8"/>
    <w:rsid w:val="00AD0ED4"/>
    <w:rsid w:val="00AD0FD9"/>
    <w:rsid w:val="00AD1212"/>
    <w:rsid w:val="00AD18E3"/>
    <w:rsid w:val="00AD1C02"/>
    <w:rsid w:val="00AD1E51"/>
    <w:rsid w:val="00AD1F77"/>
    <w:rsid w:val="00AD20B6"/>
    <w:rsid w:val="00AD21D1"/>
    <w:rsid w:val="00AD233E"/>
    <w:rsid w:val="00AD23F9"/>
    <w:rsid w:val="00AD2504"/>
    <w:rsid w:val="00AD259D"/>
    <w:rsid w:val="00AD26DF"/>
    <w:rsid w:val="00AD26F1"/>
    <w:rsid w:val="00AD2783"/>
    <w:rsid w:val="00AD2A5F"/>
    <w:rsid w:val="00AD2BD8"/>
    <w:rsid w:val="00AD2C84"/>
    <w:rsid w:val="00AD2F33"/>
    <w:rsid w:val="00AD30F8"/>
    <w:rsid w:val="00AD30FD"/>
    <w:rsid w:val="00AD31C5"/>
    <w:rsid w:val="00AD32A4"/>
    <w:rsid w:val="00AD3398"/>
    <w:rsid w:val="00AD36EC"/>
    <w:rsid w:val="00AD37BB"/>
    <w:rsid w:val="00AD3B5D"/>
    <w:rsid w:val="00AD3B83"/>
    <w:rsid w:val="00AD3BB5"/>
    <w:rsid w:val="00AD4116"/>
    <w:rsid w:val="00AD4205"/>
    <w:rsid w:val="00AD445D"/>
    <w:rsid w:val="00AD4472"/>
    <w:rsid w:val="00AD4558"/>
    <w:rsid w:val="00AD4903"/>
    <w:rsid w:val="00AD4E38"/>
    <w:rsid w:val="00AD4F6C"/>
    <w:rsid w:val="00AD50B3"/>
    <w:rsid w:val="00AD528B"/>
    <w:rsid w:val="00AD5306"/>
    <w:rsid w:val="00AD545D"/>
    <w:rsid w:val="00AD581D"/>
    <w:rsid w:val="00AD5E14"/>
    <w:rsid w:val="00AD5E87"/>
    <w:rsid w:val="00AD5EEB"/>
    <w:rsid w:val="00AD636D"/>
    <w:rsid w:val="00AD6459"/>
    <w:rsid w:val="00AD64CC"/>
    <w:rsid w:val="00AD6BEA"/>
    <w:rsid w:val="00AD6F57"/>
    <w:rsid w:val="00AD7009"/>
    <w:rsid w:val="00AD70BF"/>
    <w:rsid w:val="00AD7133"/>
    <w:rsid w:val="00AD71EA"/>
    <w:rsid w:val="00AD7413"/>
    <w:rsid w:val="00AD743B"/>
    <w:rsid w:val="00AD7733"/>
    <w:rsid w:val="00AD7780"/>
    <w:rsid w:val="00AD7B45"/>
    <w:rsid w:val="00AD7BC3"/>
    <w:rsid w:val="00AD7CB4"/>
    <w:rsid w:val="00AD7D80"/>
    <w:rsid w:val="00AD7D8D"/>
    <w:rsid w:val="00AD7F6D"/>
    <w:rsid w:val="00AD7FC5"/>
    <w:rsid w:val="00AE02D0"/>
    <w:rsid w:val="00AE03E5"/>
    <w:rsid w:val="00AE0418"/>
    <w:rsid w:val="00AE0448"/>
    <w:rsid w:val="00AE045F"/>
    <w:rsid w:val="00AE04E7"/>
    <w:rsid w:val="00AE089E"/>
    <w:rsid w:val="00AE0923"/>
    <w:rsid w:val="00AE0D2C"/>
    <w:rsid w:val="00AE0DA9"/>
    <w:rsid w:val="00AE0FAB"/>
    <w:rsid w:val="00AE0FCF"/>
    <w:rsid w:val="00AE10A4"/>
    <w:rsid w:val="00AE1347"/>
    <w:rsid w:val="00AE1523"/>
    <w:rsid w:val="00AE1636"/>
    <w:rsid w:val="00AE16B5"/>
    <w:rsid w:val="00AE1A39"/>
    <w:rsid w:val="00AE1A3D"/>
    <w:rsid w:val="00AE1B2D"/>
    <w:rsid w:val="00AE21C4"/>
    <w:rsid w:val="00AE223D"/>
    <w:rsid w:val="00AE22BE"/>
    <w:rsid w:val="00AE2519"/>
    <w:rsid w:val="00AE25B7"/>
    <w:rsid w:val="00AE262A"/>
    <w:rsid w:val="00AE268F"/>
    <w:rsid w:val="00AE2A4C"/>
    <w:rsid w:val="00AE314F"/>
    <w:rsid w:val="00AE366F"/>
    <w:rsid w:val="00AE36F0"/>
    <w:rsid w:val="00AE3966"/>
    <w:rsid w:val="00AE39A0"/>
    <w:rsid w:val="00AE3FC1"/>
    <w:rsid w:val="00AE4298"/>
    <w:rsid w:val="00AE4384"/>
    <w:rsid w:val="00AE44C3"/>
    <w:rsid w:val="00AE44D0"/>
    <w:rsid w:val="00AE450F"/>
    <w:rsid w:val="00AE451A"/>
    <w:rsid w:val="00AE4704"/>
    <w:rsid w:val="00AE4737"/>
    <w:rsid w:val="00AE47A8"/>
    <w:rsid w:val="00AE48A9"/>
    <w:rsid w:val="00AE4AFC"/>
    <w:rsid w:val="00AE4BFB"/>
    <w:rsid w:val="00AE4DDC"/>
    <w:rsid w:val="00AE4DFF"/>
    <w:rsid w:val="00AE4EBA"/>
    <w:rsid w:val="00AE4F95"/>
    <w:rsid w:val="00AE4FA8"/>
    <w:rsid w:val="00AE4FB7"/>
    <w:rsid w:val="00AE4FC7"/>
    <w:rsid w:val="00AE4FF9"/>
    <w:rsid w:val="00AE5249"/>
    <w:rsid w:val="00AE529B"/>
    <w:rsid w:val="00AE5432"/>
    <w:rsid w:val="00AE543D"/>
    <w:rsid w:val="00AE57C8"/>
    <w:rsid w:val="00AE59CA"/>
    <w:rsid w:val="00AE5E5C"/>
    <w:rsid w:val="00AE6114"/>
    <w:rsid w:val="00AE62A4"/>
    <w:rsid w:val="00AE62AD"/>
    <w:rsid w:val="00AE63A4"/>
    <w:rsid w:val="00AE66E4"/>
    <w:rsid w:val="00AE6944"/>
    <w:rsid w:val="00AE6AA0"/>
    <w:rsid w:val="00AE6D19"/>
    <w:rsid w:val="00AE6D53"/>
    <w:rsid w:val="00AE6DC8"/>
    <w:rsid w:val="00AE7147"/>
    <w:rsid w:val="00AE7193"/>
    <w:rsid w:val="00AE71D8"/>
    <w:rsid w:val="00AE725B"/>
    <w:rsid w:val="00AE78ED"/>
    <w:rsid w:val="00AE7983"/>
    <w:rsid w:val="00AE7F19"/>
    <w:rsid w:val="00AF02F8"/>
    <w:rsid w:val="00AF0338"/>
    <w:rsid w:val="00AF0470"/>
    <w:rsid w:val="00AF05C6"/>
    <w:rsid w:val="00AF0674"/>
    <w:rsid w:val="00AF0762"/>
    <w:rsid w:val="00AF0A89"/>
    <w:rsid w:val="00AF0CF0"/>
    <w:rsid w:val="00AF0D8B"/>
    <w:rsid w:val="00AF0E71"/>
    <w:rsid w:val="00AF0F22"/>
    <w:rsid w:val="00AF1202"/>
    <w:rsid w:val="00AF1324"/>
    <w:rsid w:val="00AF14FB"/>
    <w:rsid w:val="00AF152C"/>
    <w:rsid w:val="00AF1595"/>
    <w:rsid w:val="00AF172B"/>
    <w:rsid w:val="00AF1747"/>
    <w:rsid w:val="00AF18C0"/>
    <w:rsid w:val="00AF1A5E"/>
    <w:rsid w:val="00AF1CB4"/>
    <w:rsid w:val="00AF1CD7"/>
    <w:rsid w:val="00AF1D1F"/>
    <w:rsid w:val="00AF1E5E"/>
    <w:rsid w:val="00AF2060"/>
    <w:rsid w:val="00AF2240"/>
    <w:rsid w:val="00AF225D"/>
    <w:rsid w:val="00AF2473"/>
    <w:rsid w:val="00AF24E1"/>
    <w:rsid w:val="00AF2572"/>
    <w:rsid w:val="00AF2635"/>
    <w:rsid w:val="00AF27E6"/>
    <w:rsid w:val="00AF2A4E"/>
    <w:rsid w:val="00AF2C4E"/>
    <w:rsid w:val="00AF2D8C"/>
    <w:rsid w:val="00AF2DAA"/>
    <w:rsid w:val="00AF2E34"/>
    <w:rsid w:val="00AF2E64"/>
    <w:rsid w:val="00AF3058"/>
    <w:rsid w:val="00AF31EF"/>
    <w:rsid w:val="00AF321B"/>
    <w:rsid w:val="00AF32CD"/>
    <w:rsid w:val="00AF34EC"/>
    <w:rsid w:val="00AF3722"/>
    <w:rsid w:val="00AF387B"/>
    <w:rsid w:val="00AF3C43"/>
    <w:rsid w:val="00AF3D1B"/>
    <w:rsid w:val="00AF3D4E"/>
    <w:rsid w:val="00AF3DB6"/>
    <w:rsid w:val="00AF3DC3"/>
    <w:rsid w:val="00AF409B"/>
    <w:rsid w:val="00AF4208"/>
    <w:rsid w:val="00AF471A"/>
    <w:rsid w:val="00AF497A"/>
    <w:rsid w:val="00AF4BB5"/>
    <w:rsid w:val="00AF4FBD"/>
    <w:rsid w:val="00AF53F2"/>
    <w:rsid w:val="00AF55B8"/>
    <w:rsid w:val="00AF5978"/>
    <w:rsid w:val="00AF59AC"/>
    <w:rsid w:val="00AF5A5D"/>
    <w:rsid w:val="00AF5C0D"/>
    <w:rsid w:val="00AF6094"/>
    <w:rsid w:val="00AF6394"/>
    <w:rsid w:val="00AF6755"/>
    <w:rsid w:val="00AF681F"/>
    <w:rsid w:val="00AF6879"/>
    <w:rsid w:val="00AF6915"/>
    <w:rsid w:val="00AF6982"/>
    <w:rsid w:val="00AF6D57"/>
    <w:rsid w:val="00AF7037"/>
    <w:rsid w:val="00AF743B"/>
    <w:rsid w:val="00AF7878"/>
    <w:rsid w:val="00AF7982"/>
    <w:rsid w:val="00AF7A50"/>
    <w:rsid w:val="00AF7A52"/>
    <w:rsid w:val="00AF7ADB"/>
    <w:rsid w:val="00AF7B39"/>
    <w:rsid w:val="00AF7D2E"/>
    <w:rsid w:val="00AF7DBA"/>
    <w:rsid w:val="00B0038C"/>
    <w:rsid w:val="00B00554"/>
    <w:rsid w:val="00B005D9"/>
    <w:rsid w:val="00B006D1"/>
    <w:rsid w:val="00B006F0"/>
    <w:rsid w:val="00B00736"/>
    <w:rsid w:val="00B00A78"/>
    <w:rsid w:val="00B00C07"/>
    <w:rsid w:val="00B00E76"/>
    <w:rsid w:val="00B00EC7"/>
    <w:rsid w:val="00B010C8"/>
    <w:rsid w:val="00B0114B"/>
    <w:rsid w:val="00B01570"/>
    <w:rsid w:val="00B015CE"/>
    <w:rsid w:val="00B01641"/>
    <w:rsid w:val="00B01AAD"/>
    <w:rsid w:val="00B01B15"/>
    <w:rsid w:val="00B01CC8"/>
    <w:rsid w:val="00B01D18"/>
    <w:rsid w:val="00B01DB7"/>
    <w:rsid w:val="00B01E16"/>
    <w:rsid w:val="00B01EED"/>
    <w:rsid w:val="00B020CA"/>
    <w:rsid w:val="00B02132"/>
    <w:rsid w:val="00B02378"/>
    <w:rsid w:val="00B025BB"/>
    <w:rsid w:val="00B02846"/>
    <w:rsid w:val="00B02852"/>
    <w:rsid w:val="00B028B8"/>
    <w:rsid w:val="00B02961"/>
    <w:rsid w:val="00B02A46"/>
    <w:rsid w:val="00B02B67"/>
    <w:rsid w:val="00B02DED"/>
    <w:rsid w:val="00B02F04"/>
    <w:rsid w:val="00B0315E"/>
    <w:rsid w:val="00B031E7"/>
    <w:rsid w:val="00B034D3"/>
    <w:rsid w:val="00B034DC"/>
    <w:rsid w:val="00B03730"/>
    <w:rsid w:val="00B037F1"/>
    <w:rsid w:val="00B03AFB"/>
    <w:rsid w:val="00B03C24"/>
    <w:rsid w:val="00B03CBF"/>
    <w:rsid w:val="00B03D0E"/>
    <w:rsid w:val="00B0412B"/>
    <w:rsid w:val="00B044B8"/>
    <w:rsid w:val="00B04527"/>
    <w:rsid w:val="00B04549"/>
    <w:rsid w:val="00B04629"/>
    <w:rsid w:val="00B04795"/>
    <w:rsid w:val="00B04831"/>
    <w:rsid w:val="00B048E2"/>
    <w:rsid w:val="00B04A4D"/>
    <w:rsid w:val="00B04D76"/>
    <w:rsid w:val="00B04E21"/>
    <w:rsid w:val="00B04EDD"/>
    <w:rsid w:val="00B051A1"/>
    <w:rsid w:val="00B05242"/>
    <w:rsid w:val="00B0533E"/>
    <w:rsid w:val="00B056C3"/>
    <w:rsid w:val="00B05731"/>
    <w:rsid w:val="00B05740"/>
    <w:rsid w:val="00B05832"/>
    <w:rsid w:val="00B058E0"/>
    <w:rsid w:val="00B05A16"/>
    <w:rsid w:val="00B05A54"/>
    <w:rsid w:val="00B05B8A"/>
    <w:rsid w:val="00B05CD2"/>
    <w:rsid w:val="00B05DD4"/>
    <w:rsid w:val="00B06002"/>
    <w:rsid w:val="00B060E0"/>
    <w:rsid w:val="00B063F8"/>
    <w:rsid w:val="00B06B19"/>
    <w:rsid w:val="00B070D2"/>
    <w:rsid w:val="00B0719D"/>
    <w:rsid w:val="00B07281"/>
    <w:rsid w:val="00B0742F"/>
    <w:rsid w:val="00B07606"/>
    <w:rsid w:val="00B07684"/>
    <w:rsid w:val="00B0770B"/>
    <w:rsid w:val="00B07733"/>
    <w:rsid w:val="00B07742"/>
    <w:rsid w:val="00B079D6"/>
    <w:rsid w:val="00B07AAA"/>
    <w:rsid w:val="00B07DD0"/>
    <w:rsid w:val="00B07DD2"/>
    <w:rsid w:val="00B07DEE"/>
    <w:rsid w:val="00B07DFB"/>
    <w:rsid w:val="00B07ED1"/>
    <w:rsid w:val="00B100C5"/>
    <w:rsid w:val="00B1015C"/>
    <w:rsid w:val="00B10162"/>
    <w:rsid w:val="00B1035A"/>
    <w:rsid w:val="00B1040B"/>
    <w:rsid w:val="00B10706"/>
    <w:rsid w:val="00B108EB"/>
    <w:rsid w:val="00B109B7"/>
    <w:rsid w:val="00B10B9E"/>
    <w:rsid w:val="00B10CC4"/>
    <w:rsid w:val="00B10E74"/>
    <w:rsid w:val="00B10EFB"/>
    <w:rsid w:val="00B10F86"/>
    <w:rsid w:val="00B110B3"/>
    <w:rsid w:val="00B11202"/>
    <w:rsid w:val="00B11383"/>
    <w:rsid w:val="00B11906"/>
    <w:rsid w:val="00B11909"/>
    <w:rsid w:val="00B11A23"/>
    <w:rsid w:val="00B11BAA"/>
    <w:rsid w:val="00B11C02"/>
    <w:rsid w:val="00B11C03"/>
    <w:rsid w:val="00B11C1C"/>
    <w:rsid w:val="00B11CDB"/>
    <w:rsid w:val="00B11D80"/>
    <w:rsid w:val="00B11FCE"/>
    <w:rsid w:val="00B1221A"/>
    <w:rsid w:val="00B12238"/>
    <w:rsid w:val="00B12308"/>
    <w:rsid w:val="00B125CE"/>
    <w:rsid w:val="00B1267F"/>
    <w:rsid w:val="00B129CE"/>
    <w:rsid w:val="00B129D8"/>
    <w:rsid w:val="00B12A70"/>
    <w:rsid w:val="00B12CCE"/>
    <w:rsid w:val="00B12D34"/>
    <w:rsid w:val="00B12F6F"/>
    <w:rsid w:val="00B12F89"/>
    <w:rsid w:val="00B131EE"/>
    <w:rsid w:val="00B13495"/>
    <w:rsid w:val="00B13613"/>
    <w:rsid w:val="00B13759"/>
    <w:rsid w:val="00B138E3"/>
    <w:rsid w:val="00B13EDD"/>
    <w:rsid w:val="00B141B3"/>
    <w:rsid w:val="00B142E4"/>
    <w:rsid w:val="00B142F3"/>
    <w:rsid w:val="00B14352"/>
    <w:rsid w:val="00B14356"/>
    <w:rsid w:val="00B14640"/>
    <w:rsid w:val="00B1464A"/>
    <w:rsid w:val="00B14BAC"/>
    <w:rsid w:val="00B14CA8"/>
    <w:rsid w:val="00B14D43"/>
    <w:rsid w:val="00B14DF8"/>
    <w:rsid w:val="00B151B2"/>
    <w:rsid w:val="00B15537"/>
    <w:rsid w:val="00B155C4"/>
    <w:rsid w:val="00B15AE9"/>
    <w:rsid w:val="00B15E1C"/>
    <w:rsid w:val="00B15FD7"/>
    <w:rsid w:val="00B16178"/>
    <w:rsid w:val="00B16388"/>
    <w:rsid w:val="00B16896"/>
    <w:rsid w:val="00B16AB2"/>
    <w:rsid w:val="00B16BFE"/>
    <w:rsid w:val="00B16C54"/>
    <w:rsid w:val="00B16C63"/>
    <w:rsid w:val="00B16C9D"/>
    <w:rsid w:val="00B16DAA"/>
    <w:rsid w:val="00B16EC4"/>
    <w:rsid w:val="00B16F7C"/>
    <w:rsid w:val="00B16FCD"/>
    <w:rsid w:val="00B16FFE"/>
    <w:rsid w:val="00B17202"/>
    <w:rsid w:val="00B1723E"/>
    <w:rsid w:val="00B1724E"/>
    <w:rsid w:val="00B173DD"/>
    <w:rsid w:val="00B17852"/>
    <w:rsid w:val="00B17CD3"/>
    <w:rsid w:val="00B17D1F"/>
    <w:rsid w:val="00B17D52"/>
    <w:rsid w:val="00B17DDA"/>
    <w:rsid w:val="00B20000"/>
    <w:rsid w:val="00B202A3"/>
    <w:rsid w:val="00B2034B"/>
    <w:rsid w:val="00B20383"/>
    <w:rsid w:val="00B2051F"/>
    <w:rsid w:val="00B207AC"/>
    <w:rsid w:val="00B20A06"/>
    <w:rsid w:val="00B20ADD"/>
    <w:rsid w:val="00B20B3E"/>
    <w:rsid w:val="00B20C9A"/>
    <w:rsid w:val="00B20EA6"/>
    <w:rsid w:val="00B20EAA"/>
    <w:rsid w:val="00B20F3E"/>
    <w:rsid w:val="00B211EA"/>
    <w:rsid w:val="00B21390"/>
    <w:rsid w:val="00B213F5"/>
    <w:rsid w:val="00B21727"/>
    <w:rsid w:val="00B2196F"/>
    <w:rsid w:val="00B21978"/>
    <w:rsid w:val="00B21AC0"/>
    <w:rsid w:val="00B21CD6"/>
    <w:rsid w:val="00B21DF5"/>
    <w:rsid w:val="00B2202C"/>
    <w:rsid w:val="00B22069"/>
    <w:rsid w:val="00B220C0"/>
    <w:rsid w:val="00B22130"/>
    <w:rsid w:val="00B224C2"/>
    <w:rsid w:val="00B225FC"/>
    <w:rsid w:val="00B229DE"/>
    <w:rsid w:val="00B22A3C"/>
    <w:rsid w:val="00B22C0A"/>
    <w:rsid w:val="00B22E4C"/>
    <w:rsid w:val="00B23331"/>
    <w:rsid w:val="00B2341F"/>
    <w:rsid w:val="00B23611"/>
    <w:rsid w:val="00B23618"/>
    <w:rsid w:val="00B23619"/>
    <w:rsid w:val="00B236E7"/>
    <w:rsid w:val="00B23A6B"/>
    <w:rsid w:val="00B23FB5"/>
    <w:rsid w:val="00B2402D"/>
    <w:rsid w:val="00B24046"/>
    <w:rsid w:val="00B24401"/>
    <w:rsid w:val="00B2454A"/>
    <w:rsid w:val="00B2478F"/>
    <w:rsid w:val="00B24805"/>
    <w:rsid w:val="00B24E9A"/>
    <w:rsid w:val="00B24ECD"/>
    <w:rsid w:val="00B24FEE"/>
    <w:rsid w:val="00B25008"/>
    <w:rsid w:val="00B2516E"/>
    <w:rsid w:val="00B251C6"/>
    <w:rsid w:val="00B2528E"/>
    <w:rsid w:val="00B252D7"/>
    <w:rsid w:val="00B25510"/>
    <w:rsid w:val="00B25AFA"/>
    <w:rsid w:val="00B25D39"/>
    <w:rsid w:val="00B25E6E"/>
    <w:rsid w:val="00B25E80"/>
    <w:rsid w:val="00B2626F"/>
    <w:rsid w:val="00B26560"/>
    <w:rsid w:val="00B2661B"/>
    <w:rsid w:val="00B26626"/>
    <w:rsid w:val="00B266FD"/>
    <w:rsid w:val="00B26B0C"/>
    <w:rsid w:val="00B26CB9"/>
    <w:rsid w:val="00B26F2B"/>
    <w:rsid w:val="00B271B2"/>
    <w:rsid w:val="00B2747E"/>
    <w:rsid w:val="00B278E1"/>
    <w:rsid w:val="00B27A92"/>
    <w:rsid w:val="00B27DF3"/>
    <w:rsid w:val="00B27E07"/>
    <w:rsid w:val="00B300DD"/>
    <w:rsid w:val="00B3015A"/>
    <w:rsid w:val="00B30194"/>
    <w:rsid w:val="00B302B6"/>
    <w:rsid w:val="00B3057A"/>
    <w:rsid w:val="00B30793"/>
    <w:rsid w:val="00B30B96"/>
    <w:rsid w:val="00B30BCB"/>
    <w:rsid w:val="00B30CC7"/>
    <w:rsid w:val="00B30CE6"/>
    <w:rsid w:val="00B30D51"/>
    <w:rsid w:val="00B30DAB"/>
    <w:rsid w:val="00B31124"/>
    <w:rsid w:val="00B3123C"/>
    <w:rsid w:val="00B31755"/>
    <w:rsid w:val="00B31800"/>
    <w:rsid w:val="00B318EE"/>
    <w:rsid w:val="00B31F05"/>
    <w:rsid w:val="00B31FE2"/>
    <w:rsid w:val="00B32006"/>
    <w:rsid w:val="00B321A8"/>
    <w:rsid w:val="00B321F7"/>
    <w:rsid w:val="00B3229C"/>
    <w:rsid w:val="00B323FD"/>
    <w:rsid w:val="00B324BC"/>
    <w:rsid w:val="00B324C6"/>
    <w:rsid w:val="00B326D5"/>
    <w:rsid w:val="00B32799"/>
    <w:rsid w:val="00B328AD"/>
    <w:rsid w:val="00B329A4"/>
    <w:rsid w:val="00B329F5"/>
    <w:rsid w:val="00B32A85"/>
    <w:rsid w:val="00B32B18"/>
    <w:rsid w:val="00B32B5F"/>
    <w:rsid w:val="00B32C05"/>
    <w:rsid w:val="00B32C43"/>
    <w:rsid w:val="00B32D03"/>
    <w:rsid w:val="00B32DD0"/>
    <w:rsid w:val="00B32FBE"/>
    <w:rsid w:val="00B33219"/>
    <w:rsid w:val="00B3326C"/>
    <w:rsid w:val="00B332AB"/>
    <w:rsid w:val="00B334BE"/>
    <w:rsid w:val="00B33713"/>
    <w:rsid w:val="00B337AD"/>
    <w:rsid w:val="00B33D9E"/>
    <w:rsid w:val="00B33DDB"/>
    <w:rsid w:val="00B34051"/>
    <w:rsid w:val="00B340E1"/>
    <w:rsid w:val="00B34366"/>
    <w:rsid w:val="00B344D3"/>
    <w:rsid w:val="00B349FA"/>
    <w:rsid w:val="00B34A4E"/>
    <w:rsid w:val="00B34B11"/>
    <w:rsid w:val="00B34C93"/>
    <w:rsid w:val="00B34C9A"/>
    <w:rsid w:val="00B34D54"/>
    <w:rsid w:val="00B3510A"/>
    <w:rsid w:val="00B35176"/>
    <w:rsid w:val="00B352C4"/>
    <w:rsid w:val="00B35351"/>
    <w:rsid w:val="00B35A1D"/>
    <w:rsid w:val="00B35AB5"/>
    <w:rsid w:val="00B35BA5"/>
    <w:rsid w:val="00B35BD9"/>
    <w:rsid w:val="00B35F2D"/>
    <w:rsid w:val="00B35FC1"/>
    <w:rsid w:val="00B363D0"/>
    <w:rsid w:val="00B364B7"/>
    <w:rsid w:val="00B3669A"/>
    <w:rsid w:val="00B36726"/>
    <w:rsid w:val="00B36789"/>
    <w:rsid w:val="00B367A1"/>
    <w:rsid w:val="00B367CE"/>
    <w:rsid w:val="00B367EE"/>
    <w:rsid w:val="00B368D7"/>
    <w:rsid w:val="00B3699C"/>
    <w:rsid w:val="00B36A42"/>
    <w:rsid w:val="00B36AA3"/>
    <w:rsid w:val="00B36C88"/>
    <w:rsid w:val="00B36D52"/>
    <w:rsid w:val="00B3730E"/>
    <w:rsid w:val="00B37435"/>
    <w:rsid w:val="00B3765C"/>
    <w:rsid w:val="00B377F1"/>
    <w:rsid w:val="00B37E6B"/>
    <w:rsid w:val="00B37EA0"/>
    <w:rsid w:val="00B37FC9"/>
    <w:rsid w:val="00B401A9"/>
    <w:rsid w:val="00B40603"/>
    <w:rsid w:val="00B40D24"/>
    <w:rsid w:val="00B40DB2"/>
    <w:rsid w:val="00B40E8C"/>
    <w:rsid w:val="00B40F5B"/>
    <w:rsid w:val="00B4189C"/>
    <w:rsid w:val="00B41A84"/>
    <w:rsid w:val="00B41C2C"/>
    <w:rsid w:val="00B41E62"/>
    <w:rsid w:val="00B41E67"/>
    <w:rsid w:val="00B41FD6"/>
    <w:rsid w:val="00B4223C"/>
    <w:rsid w:val="00B42440"/>
    <w:rsid w:val="00B424F9"/>
    <w:rsid w:val="00B42515"/>
    <w:rsid w:val="00B42566"/>
    <w:rsid w:val="00B428E5"/>
    <w:rsid w:val="00B42970"/>
    <w:rsid w:val="00B42A03"/>
    <w:rsid w:val="00B42A80"/>
    <w:rsid w:val="00B42AF4"/>
    <w:rsid w:val="00B42C36"/>
    <w:rsid w:val="00B42CB0"/>
    <w:rsid w:val="00B4304A"/>
    <w:rsid w:val="00B43545"/>
    <w:rsid w:val="00B43842"/>
    <w:rsid w:val="00B438A2"/>
    <w:rsid w:val="00B43D10"/>
    <w:rsid w:val="00B43D88"/>
    <w:rsid w:val="00B44019"/>
    <w:rsid w:val="00B440BB"/>
    <w:rsid w:val="00B44224"/>
    <w:rsid w:val="00B443E3"/>
    <w:rsid w:val="00B44459"/>
    <w:rsid w:val="00B447CA"/>
    <w:rsid w:val="00B44800"/>
    <w:rsid w:val="00B4481B"/>
    <w:rsid w:val="00B44885"/>
    <w:rsid w:val="00B44AB6"/>
    <w:rsid w:val="00B44EF1"/>
    <w:rsid w:val="00B45023"/>
    <w:rsid w:val="00B45128"/>
    <w:rsid w:val="00B451CE"/>
    <w:rsid w:val="00B4529C"/>
    <w:rsid w:val="00B4530B"/>
    <w:rsid w:val="00B453AD"/>
    <w:rsid w:val="00B4576D"/>
    <w:rsid w:val="00B4583B"/>
    <w:rsid w:val="00B458B7"/>
    <w:rsid w:val="00B458D2"/>
    <w:rsid w:val="00B459DD"/>
    <w:rsid w:val="00B45B0B"/>
    <w:rsid w:val="00B45C15"/>
    <w:rsid w:val="00B45D30"/>
    <w:rsid w:val="00B45FBC"/>
    <w:rsid w:val="00B45FF8"/>
    <w:rsid w:val="00B4608D"/>
    <w:rsid w:val="00B4612A"/>
    <w:rsid w:val="00B461CE"/>
    <w:rsid w:val="00B461FF"/>
    <w:rsid w:val="00B46203"/>
    <w:rsid w:val="00B46592"/>
    <w:rsid w:val="00B466ED"/>
    <w:rsid w:val="00B46724"/>
    <w:rsid w:val="00B4696C"/>
    <w:rsid w:val="00B46AA4"/>
    <w:rsid w:val="00B46CBA"/>
    <w:rsid w:val="00B46EE2"/>
    <w:rsid w:val="00B4710D"/>
    <w:rsid w:val="00B471C0"/>
    <w:rsid w:val="00B47377"/>
    <w:rsid w:val="00B47416"/>
    <w:rsid w:val="00B47601"/>
    <w:rsid w:val="00B47602"/>
    <w:rsid w:val="00B4763C"/>
    <w:rsid w:val="00B476C7"/>
    <w:rsid w:val="00B4778A"/>
    <w:rsid w:val="00B4778B"/>
    <w:rsid w:val="00B477C6"/>
    <w:rsid w:val="00B477C8"/>
    <w:rsid w:val="00B478E3"/>
    <w:rsid w:val="00B47CBC"/>
    <w:rsid w:val="00B50332"/>
    <w:rsid w:val="00B50384"/>
    <w:rsid w:val="00B504C0"/>
    <w:rsid w:val="00B50622"/>
    <w:rsid w:val="00B506B6"/>
    <w:rsid w:val="00B50798"/>
    <w:rsid w:val="00B507A5"/>
    <w:rsid w:val="00B508F1"/>
    <w:rsid w:val="00B5096F"/>
    <w:rsid w:val="00B50A59"/>
    <w:rsid w:val="00B50B1D"/>
    <w:rsid w:val="00B50C43"/>
    <w:rsid w:val="00B50C5F"/>
    <w:rsid w:val="00B50CB6"/>
    <w:rsid w:val="00B50D0C"/>
    <w:rsid w:val="00B50F05"/>
    <w:rsid w:val="00B51064"/>
    <w:rsid w:val="00B511E7"/>
    <w:rsid w:val="00B517E0"/>
    <w:rsid w:val="00B51818"/>
    <w:rsid w:val="00B5183B"/>
    <w:rsid w:val="00B51B79"/>
    <w:rsid w:val="00B51DD5"/>
    <w:rsid w:val="00B51E5D"/>
    <w:rsid w:val="00B51E91"/>
    <w:rsid w:val="00B51ED0"/>
    <w:rsid w:val="00B52222"/>
    <w:rsid w:val="00B52257"/>
    <w:rsid w:val="00B52316"/>
    <w:rsid w:val="00B524DE"/>
    <w:rsid w:val="00B52695"/>
    <w:rsid w:val="00B52929"/>
    <w:rsid w:val="00B52E9A"/>
    <w:rsid w:val="00B52FD5"/>
    <w:rsid w:val="00B532BF"/>
    <w:rsid w:val="00B536D6"/>
    <w:rsid w:val="00B53832"/>
    <w:rsid w:val="00B53986"/>
    <w:rsid w:val="00B53C45"/>
    <w:rsid w:val="00B53D9E"/>
    <w:rsid w:val="00B53E9B"/>
    <w:rsid w:val="00B54013"/>
    <w:rsid w:val="00B54051"/>
    <w:rsid w:val="00B540D0"/>
    <w:rsid w:val="00B5432E"/>
    <w:rsid w:val="00B544D0"/>
    <w:rsid w:val="00B544E1"/>
    <w:rsid w:val="00B545B1"/>
    <w:rsid w:val="00B545F7"/>
    <w:rsid w:val="00B546CE"/>
    <w:rsid w:val="00B546D0"/>
    <w:rsid w:val="00B54719"/>
    <w:rsid w:val="00B54956"/>
    <w:rsid w:val="00B54B9B"/>
    <w:rsid w:val="00B54F2C"/>
    <w:rsid w:val="00B54F32"/>
    <w:rsid w:val="00B54FB3"/>
    <w:rsid w:val="00B55019"/>
    <w:rsid w:val="00B55321"/>
    <w:rsid w:val="00B5539A"/>
    <w:rsid w:val="00B554D9"/>
    <w:rsid w:val="00B5598A"/>
    <w:rsid w:val="00B55B38"/>
    <w:rsid w:val="00B5604A"/>
    <w:rsid w:val="00B560CB"/>
    <w:rsid w:val="00B5615A"/>
    <w:rsid w:val="00B561F9"/>
    <w:rsid w:val="00B56281"/>
    <w:rsid w:val="00B56740"/>
    <w:rsid w:val="00B569AA"/>
    <w:rsid w:val="00B56DE4"/>
    <w:rsid w:val="00B56FBF"/>
    <w:rsid w:val="00B571F1"/>
    <w:rsid w:val="00B574FE"/>
    <w:rsid w:val="00B57604"/>
    <w:rsid w:val="00B577B0"/>
    <w:rsid w:val="00B579B7"/>
    <w:rsid w:val="00B57C64"/>
    <w:rsid w:val="00B57DC0"/>
    <w:rsid w:val="00B57E41"/>
    <w:rsid w:val="00B57E4D"/>
    <w:rsid w:val="00B600C6"/>
    <w:rsid w:val="00B600FB"/>
    <w:rsid w:val="00B602F1"/>
    <w:rsid w:val="00B60304"/>
    <w:rsid w:val="00B603F8"/>
    <w:rsid w:val="00B604CF"/>
    <w:rsid w:val="00B606E8"/>
    <w:rsid w:val="00B60B33"/>
    <w:rsid w:val="00B60F3D"/>
    <w:rsid w:val="00B60F8D"/>
    <w:rsid w:val="00B611AF"/>
    <w:rsid w:val="00B61398"/>
    <w:rsid w:val="00B6147E"/>
    <w:rsid w:val="00B615A3"/>
    <w:rsid w:val="00B616E5"/>
    <w:rsid w:val="00B618E0"/>
    <w:rsid w:val="00B61B94"/>
    <w:rsid w:val="00B61C2C"/>
    <w:rsid w:val="00B61C47"/>
    <w:rsid w:val="00B61E3F"/>
    <w:rsid w:val="00B61E68"/>
    <w:rsid w:val="00B620DC"/>
    <w:rsid w:val="00B62223"/>
    <w:rsid w:val="00B62425"/>
    <w:rsid w:val="00B62690"/>
    <w:rsid w:val="00B62A1F"/>
    <w:rsid w:val="00B62A59"/>
    <w:rsid w:val="00B62BAA"/>
    <w:rsid w:val="00B62C45"/>
    <w:rsid w:val="00B62C81"/>
    <w:rsid w:val="00B62DD6"/>
    <w:rsid w:val="00B63087"/>
    <w:rsid w:val="00B63106"/>
    <w:rsid w:val="00B6310D"/>
    <w:rsid w:val="00B6315E"/>
    <w:rsid w:val="00B63201"/>
    <w:rsid w:val="00B6322A"/>
    <w:rsid w:val="00B63362"/>
    <w:rsid w:val="00B634E7"/>
    <w:rsid w:val="00B6370D"/>
    <w:rsid w:val="00B63760"/>
    <w:rsid w:val="00B6395F"/>
    <w:rsid w:val="00B63B08"/>
    <w:rsid w:val="00B63BAB"/>
    <w:rsid w:val="00B63C6B"/>
    <w:rsid w:val="00B63D01"/>
    <w:rsid w:val="00B63E53"/>
    <w:rsid w:val="00B6446C"/>
    <w:rsid w:val="00B6471D"/>
    <w:rsid w:val="00B64785"/>
    <w:rsid w:val="00B64904"/>
    <w:rsid w:val="00B649A1"/>
    <w:rsid w:val="00B649B6"/>
    <w:rsid w:val="00B649F2"/>
    <w:rsid w:val="00B64B50"/>
    <w:rsid w:val="00B64D12"/>
    <w:rsid w:val="00B64D45"/>
    <w:rsid w:val="00B64EC1"/>
    <w:rsid w:val="00B64F38"/>
    <w:rsid w:val="00B651D7"/>
    <w:rsid w:val="00B65378"/>
    <w:rsid w:val="00B653EC"/>
    <w:rsid w:val="00B654B0"/>
    <w:rsid w:val="00B654F4"/>
    <w:rsid w:val="00B65641"/>
    <w:rsid w:val="00B6575F"/>
    <w:rsid w:val="00B6593B"/>
    <w:rsid w:val="00B65A41"/>
    <w:rsid w:val="00B65B5B"/>
    <w:rsid w:val="00B65C64"/>
    <w:rsid w:val="00B65DB6"/>
    <w:rsid w:val="00B65EDF"/>
    <w:rsid w:val="00B65F83"/>
    <w:rsid w:val="00B65FA3"/>
    <w:rsid w:val="00B65FE8"/>
    <w:rsid w:val="00B660C2"/>
    <w:rsid w:val="00B66148"/>
    <w:rsid w:val="00B6622A"/>
    <w:rsid w:val="00B66391"/>
    <w:rsid w:val="00B664E0"/>
    <w:rsid w:val="00B66677"/>
    <w:rsid w:val="00B66848"/>
    <w:rsid w:val="00B66D64"/>
    <w:rsid w:val="00B66E48"/>
    <w:rsid w:val="00B66FA6"/>
    <w:rsid w:val="00B67026"/>
    <w:rsid w:val="00B67198"/>
    <w:rsid w:val="00B6722C"/>
    <w:rsid w:val="00B673F5"/>
    <w:rsid w:val="00B674A6"/>
    <w:rsid w:val="00B6764F"/>
    <w:rsid w:val="00B67A8E"/>
    <w:rsid w:val="00B67BDB"/>
    <w:rsid w:val="00B67DE0"/>
    <w:rsid w:val="00B70374"/>
    <w:rsid w:val="00B70575"/>
    <w:rsid w:val="00B707AE"/>
    <w:rsid w:val="00B70864"/>
    <w:rsid w:val="00B70869"/>
    <w:rsid w:val="00B708BF"/>
    <w:rsid w:val="00B7099C"/>
    <w:rsid w:val="00B71090"/>
    <w:rsid w:val="00B711B6"/>
    <w:rsid w:val="00B712B5"/>
    <w:rsid w:val="00B71425"/>
    <w:rsid w:val="00B714CD"/>
    <w:rsid w:val="00B714EC"/>
    <w:rsid w:val="00B716D9"/>
    <w:rsid w:val="00B71772"/>
    <w:rsid w:val="00B718A4"/>
    <w:rsid w:val="00B71A93"/>
    <w:rsid w:val="00B71BFB"/>
    <w:rsid w:val="00B721E3"/>
    <w:rsid w:val="00B72873"/>
    <w:rsid w:val="00B72A94"/>
    <w:rsid w:val="00B72AD0"/>
    <w:rsid w:val="00B72AEE"/>
    <w:rsid w:val="00B72B06"/>
    <w:rsid w:val="00B72CC8"/>
    <w:rsid w:val="00B72FED"/>
    <w:rsid w:val="00B730BC"/>
    <w:rsid w:val="00B730C8"/>
    <w:rsid w:val="00B73219"/>
    <w:rsid w:val="00B732A0"/>
    <w:rsid w:val="00B733D5"/>
    <w:rsid w:val="00B734E0"/>
    <w:rsid w:val="00B73577"/>
    <w:rsid w:val="00B7364B"/>
    <w:rsid w:val="00B73896"/>
    <w:rsid w:val="00B73A7D"/>
    <w:rsid w:val="00B73B08"/>
    <w:rsid w:val="00B73B75"/>
    <w:rsid w:val="00B73C8F"/>
    <w:rsid w:val="00B73D9F"/>
    <w:rsid w:val="00B73E9F"/>
    <w:rsid w:val="00B73EB4"/>
    <w:rsid w:val="00B742F8"/>
    <w:rsid w:val="00B7446C"/>
    <w:rsid w:val="00B744C2"/>
    <w:rsid w:val="00B74A90"/>
    <w:rsid w:val="00B74AEB"/>
    <w:rsid w:val="00B74C15"/>
    <w:rsid w:val="00B74E42"/>
    <w:rsid w:val="00B75191"/>
    <w:rsid w:val="00B75369"/>
    <w:rsid w:val="00B75730"/>
    <w:rsid w:val="00B75753"/>
    <w:rsid w:val="00B75804"/>
    <w:rsid w:val="00B758C6"/>
    <w:rsid w:val="00B75CAE"/>
    <w:rsid w:val="00B75CED"/>
    <w:rsid w:val="00B760C7"/>
    <w:rsid w:val="00B761E1"/>
    <w:rsid w:val="00B76265"/>
    <w:rsid w:val="00B762BE"/>
    <w:rsid w:val="00B76313"/>
    <w:rsid w:val="00B76391"/>
    <w:rsid w:val="00B763CE"/>
    <w:rsid w:val="00B76638"/>
    <w:rsid w:val="00B766B9"/>
    <w:rsid w:val="00B766BF"/>
    <w:rsid w:val="00B767B9"/>
    <w:rsid w:val="00B76803"/>
    <w:rsid w:val="00B7680F"/>
    <w:rsid w:val="00B76B41"/>
    <w:rsid w:val="00B76E6B"/>
    <w:rsid w:val="00B76EDC"/>
    <w:rsid w:val="00B76FB7"/>
    <w:rsid w:val="00B77288"/>
    <w:rsid w:val="00B774EE"/>
    <w:rsid w:val="00B776D4"/>
    <w:rsid w:val="00B776F0"/>
    <w:rsid w:val="00B7772C"/>
    <w:rsid w:val="00B77756"/>
    <w:rsid w:val="00B77A68"/>
    <w:rsid w:val="00B77C67"/>
    <w:rsid w:val="00B77D79"/>
    <w:rsid w:val="00B77EF4"/>
    <w:rsid w:val="00B80076"/>
    <w:rsid w:val="00B80324"/>
    <w:rsid w:val="00B804B0"/>
    <w:rsid w:val="00B804C8"/>
    <w:rsid w:val="00B80508"/>
    <w:rsid w:val="00B806B1"/>
    <w:rsid w:val="00B80A8E"/>
    <w:rsid w:val="00B80B60"/>
    <w:rsid w:val="00B80C97"/>
    <w:rsid w:val="00B80E02"/>
    <w:rsid w:val="00B81010"/>
    <w:rsid w:val="00B8101E"/>
    <w:rsid w:val="00B8109A"/>
    <w:rsid w:val="00B81535"/>
    <w:rsid w:val="00B8168A"/>
    <w:rsid w:val="00B8182E"/>
    <w:rsid w:val="00B818D5"/>
    <w:rsid w:val="00B819E0"/>
    <w:rsid w:val="00B81A85"/>
    <w:rsid w:val="00B81E20"/>
    <w:rsid w:val="00B81E40"/>
    <w:rsid w:val="00B82165"/>
    <w:rsid w:val="00B8221A"/>
    <w:rsid w:val="00B8239C"/>
    <w:rsid w:val="00B82418"/>
    <w:rsid w:val="00B825A0"/>
    <w:rsid w:val="00B825D8"/>
    <w:rsid w:val="00B82793"/>
    <w:rsid w:val="00B82956"/>
    <w:rsid w:val="00B829BA"/>
    <w:rsid w:val="00B82DF2"/>
    <w:rsid w:val="00B83267"/>
    <w:rsid w:val="00B832EB"/>
    <w:rsid w:val="00B83498"/>
    <w:rsid w:val="00B835B4"/>
    <w:rsid w:val="00B8360D"/>
    <w:rsid w:val="00B83724"/>
    <w:rsid w:val="00B8383B"/>
    <w:rsid w:val="00B83845"/>
    <w:rsid w:val="00B83954"/>
    <w:rsid w:val="00B83ADD"/>
    <w:rsid w:val="00B83D2A"/>
    <w:rsid w:val="00B83E86"/>
    <w:rsid w:val="00B83E8C"/>
    <w:rsid w:val="00B83FC7"/>
    <w:rsid w:val="00B83FF2"/>
    <w:rsid w:val="00B83FF4"/>
    <w:rsid w:val="00B8421C"/>
    <w:rsid w:val="00B8424D"/>
    <w:rsid w:val="00B8467C"/>
    <w:rsid w:val="00B84C35"/>
    <w:rsid w:val="00B84C54"/>
    <w:rsid w:val="00B84C73"/>
    <w:rsid w:val="00B84C97"/>
    <w:rsid w:val="00B84DBB"/>
    <w:rsid w:val="00B84DCF"/>
    <w:rsid w:val="00B84F36"/>
    <w:rsid w:val="00B84F37"/>
    <w:rsid w:val="00B85055"/>
    <w:rsid w:val="00B8509F"/>
    <w:rsid w:val="00B850CF"/>
    <w:rsid w:val="00B85396"/>
    <w:rsid w:val="00B853A3"/>
    <w:rsid w:val="00B85667"/>
    <w:rsid w:val="00B85A9B"/>
    <w:rsid w:val="00B85B7F"/>
    <w:rsid w:val="00B85B88"/>
    <w:rsid w:val="00B85BD8"/>
    <w:rsid w:val="00B85C33"/>
    <w:rsid w:val="00B85CEB"/>
    <w:rsid w:val="00B85DB8"/>
    <w:rsid w:val="00B864A5"/>
    <w:rsid w:val="00B868AA"/>
    <w:rsid w:val="00B869BD"/>
    <w:rsid w:val="00B86BE5"/>
    <w:rsid w:val="00B86FCA"/>
    <w:rsid w:val="00B8709F"/>
    <w:rsid w:val="00B870A0"/>
    <w:rsid w:val="00B872F4"/>
    <w:rsid w:val="00B87369"/>
    <w:rsid w:val="00B876F1"/>
    <w:rsid w:val="00B876FB"/>
    <w:rsid w:val="00B877A8"/>
    <w:rsid w:val="00B87823"/>
    <w:rsid w:val="00B8792D"/>
    <w:rsid w:val="00B879A8"/>
    <w:rsid w:val="00B87F71"/>
    <w:rsid w:val="00B87FF5"/>
    <w:rsid w:val="00B902AB"/>
    <w:rsid w:val="00B90663"/>
    <w:rsid w:val="00B906AD"/>
    <w:rsid w:val="00B9090B"/>
    <w:rsid w:val="00B90CC5"/>
    <w:rsid w:val="00B90E96"/>
    <w:rsid w:val="00B90FA8"/>
    <w:rsid w:val="00B91149"/>
    <w:rsid w:val="00B91226"/>
    <w:rsid w:val="00B91295"/>
    <w:rsid w:val="00B913DE"/>
    <w:rsid w:val="00B918FD"/>
    <w:rsid w:val="00B91964"/>
    <w:rsid w:val="00B91972"/>
    <w:rsid w:val="00B91A40"/>
    <w:rsid w:val="00B91ACD"/>
    <w:rsid w:val="00B91B5C"/>
    <w:rsid w:val="00B91F17"/>
    <w:rsid w:val="00B91FB8"/>
    <w:rsid w:val="00B9222E"/>
    <w:rsid w:val="00B9242B"/>
    <w:rsid w:val="00B92987"/>
    <w:rsid w:val="00B92996"/>
    <w:rsid w:val="00B92B41"/>
    <w:rsid w:val="00B92D28"/>
    <w:rsid w:val="00B92D83"/>
    <w:rsid w:val="00B92FEE"/>
    <w:rsid w:val="00B930C5"/>
    <w:rsid w:val="00B93170"/>
    <w:rsid w:val="00B9337E"/>
    <w:rsid w:val="00B93407"/>
    <w:rsid w:val="00B93437"/>
    <w:rsid w:val="00B934F8"/>
    <w:rsid w:val="00B9372F"/>
    <w:rsid w:val="00B93745"/>
    <w:rsid w:val="00B938A8"/>
    <w:rsid w:val="00B93AC7"/>
    <w:rsid w:val="00B93C05"/>
    <w:rsid w:val="00B93C7A"/>
    <w:rsid w:val="00B93CD4"/>
    <w:rsid w:val="00B93CD9"/>
    <w:rsid w:val="00B93CEC"/>
    <w:rsid w:val="00B93D9C"/>
    <w:rsid w:val="00B93E0C"/>
    <w:rsid w:val="00B94001"/>
    <w:rsid w:val="00B94022"/>
    <w:rsid w:val="00B94524"/>
    <w:rsid w:val="00B94669"/>
    <w:rsid w:val="00B9469E"/>
    <w:rsid w:val="00B9495A"/>
    <w:rsid w:val="00B949DA"/>
    <w:rsid w:val="00B94A8C"/>
    <w:rsid w:val="00B94B1C"/>
    <w:rsid w:val="00B94B35"/>
    <w:rsid w:val="00B94BAD"/>
    <w:rsid w:val="00B94E59"/>
    <w:rsid w:val="00B94E8B"/>
    <w:rsid w:val="00B9537A"/>
    <w:rsid w:val="00B9548C"/>
    <w:rsid w:val="00B9558D"/>
    <w:rsid w:val="00B95668"/>
    <w:rsid w:val="00B95894"/>
    <w:rsid w:val="00B95BEC"/>
    <w:rsid w:val="00B95DCE"/>
    <w:rsid w:val="00B95E65"/>
    <w:rsid w:val="00B95E73"/>
    <w:rsid w:val="00B95FE6"/>
    <w:rsid w:val="00B960B6"/>
    <w:rsid w:val="00B96139"/>
    <w:rsid w:val="00B9616D"/>
    <w:rsid w:val="00B961D0"/>
    <w:rsid w:val="00B9625A"/>
    <w:rsid w:val="00B96280"/>
    <w:rsid w:val="00B962AF"/>
    <w:rsid w:val="00B962C6"/>
    <w:rsid w:val="00B96415"/>
    <w:rsid w:val="00B966BB"/>
    <w:rsid w:val="00B9673C"/>
    <w:rsid w:val="00B96797"/>
    <w:rsid w:val="00B96913"/>
    <w:rsid w:val="00B9698F"/>
    <w:rsid w:val="00B96B68"/>
    <w:rsid w:val="00B96BBE"/>
    <w:rsid w:val="00B96E76"/>
    <w:rsid w:val="00B971E3"/>
    <w:rsid w:val="00B97316"/>
    <w:rsid w:val="00B97341"/>
    <w:rsid w:val="00B9739E"/>
    <w:rsid w:val="00B973BC"/>
    <w:rsid w:val="00B974AE"/>
    <w:rsid w:val="00B97F28"/>
    <w:rsid w:val="00B97F2D"/>
    <w:rsid w:val="00BA0004"/>
    <w:rsid w:val="00BA02AF"/>
    <w:rsid w:val="00BA02D3"/>
    <w:rsid w:val="00BA03AF"/>
    <w:rsid w:val="00BA0537"/>
    <w:rsid w:val="00BA066E"/>
    <w:rsid w:val="00BA06C6"/>
    <w:rsid w:val="00BA09CC"/>
    <w:rsid w:val="00BA0AB3"/>
    <w:rsid w:val="00BA0AFF"/>
    <w:rsid w:val="00BA0B95"/>
    <w:rsid w:val="00BA0CF7"/>
    <w:rsid w:val="00BA0D5C"/>
    <w:rsid w:val="00BA0EB8"/>
    <w:rsid w:val="00BA1106"/>
    <w:rsid w:val="00BA13EB"/>
    <w:rsid w:val="00BA148F"/>
    <w:rsid w:val="00BA1550"/>
    <w:rsid w:val="00BA158A"/>
    <w:rsid w:val="00BA1662"/>
    <w:rsid w:val="00BA1819"/>
    <w:rsid w:val="00BA1C54"/>
    <w:rsid w:val="00BA1F9B"/>
    <w:rsid w:val="00BA1FF2"/>
    <w:rsid w:val="00BA2077"/>
    <w:rsid w:val="00BA2A6D"/>
    <w:rsid w:val="00BA2AEA"/>
    <w:rsid w:val="00BA2B20"/>
    <w:rsid w:val="00BA2C63"/>
    <w:rsid w:val="00BA2EBB"/>
    <w:rsid w:val="00BA2F0B"/>
    <w:rsid w:val="00BA2F28"/>
    <w:rsid w:val="00BA33EE"/>
    <w:rsid w:val="00BA35F7"/>
    <w:rsid w:val="00BA36D6"/>
    <w:rsid w:val="00BA3789"/>
    <w:rsid w:val="00BA37BD"/>
    <w:rsid w:val="00BA3801"/>
    <w:rsid w:val="00BA3896"/>
    <w:rsid w:val="00BA39CF"/>
    <w:rsid w:val="00BA39F1"/>
    <w:rsid w:val="00BA3CA1"/>
    <w:rsid w:val="00BA3DB5"/>
    <w:rsid w:val="00BA4107"/>
    <w:rsid w:val="00BA41B3"/>
    <w:rsid w:val="00BA428D"/>
    <w:rsid w:val="00BA42D0"/>
    <w:rsid w:val="00BA443F"/>
    <w:rsid w:val="00BA47B2"/>
    <w:rsid w:val="00BA4A51"/>
    <w:rsid w:val="00BA4B3B"/>
    <w:rsid w:val="00BA4CA2"/>
    <w:rsid w:val="00BA4E21"/>
    <w:rsid w:val="00BA4F70"/>
    <w:rsid w:val="00BA5030"/>
    <w:rsid w:val="00BA50A5"/>
    <w:rsid w:val="00BA5328"/>
    <w:rsid w:val="00BA5618"/>
    <w:rsid w:val="00BA585E"/>
    <w:rsid w:val="00BA5870"/>
    <w:rsid w:val="00BA5919"/>
    <w:rsid w:val="00BA5A9B"/>
    <w:rsid w:val="00BA5C56"/>
    <w:rsid w:val="00BA5E28"/>
    <w:rsid w:val="00BA62ED"/>
    <w:rsid w:val="00BA6576"/>
    <w:rsid w:val="00BA6694"/>
    <w:rsid w:val="00BA67E8"/>
    <w:rsid w:val="00BA686F"/>
    <w:rsid w:val="00BA6892"/>
    <w:rsid w:val="00BA69B6"/>
    <w:rsid w:val="00BA6D83"/>
    <w:rsid w:val="00BA6F27"/>
    <w:rsid w:val="00BA7014"/>
    <w:rsid w:val="00BA7015"/>
    <w:rsid w:val="00BA708A"/>
    <w:rsid w:val="00BA72E1"/>
    <w:rsid w:val="00BA7426"/>
    <w:rsid w:val="00BA7707"/>
    <w:rsid w:val="00BA770B"/>
    <w:rsid w:val="00BA78C0"/>
    <w:rsid w:val="00BA790D"/>
    <w:rsid w:val="00BA7916"/>
    <w:rsid w:val="00BA7968"/>
    <w:rsid w:val="00BA7C3A"/>
    <w:rsid w:val="00BA7CD0"/>
    <w:rsid w:val="00BA7CEE"/>
    <w:rsid w:val="00BA7E3D"/>
    <w:rsid w:val="00BB0293"/>
    <w:rsid w:val="00BB03FB"/>
    <w:rsid w:val="00BB0616"/>
    <w:rsid w:val="00BB0672"/>
    <w:rsid w:val="00BB0815"/>
    <w:rsid w:val="00BB0918"/>
    <w:rsid w:val="00BB0D3D"/>
    <w:rsid w:val="00BB0E40"/>
    <w:rsid w:val="00BB0F43"/>
    <w:rsid w:val="00BB10B4"/>
    <w:rsid w:val="00BB11F9"/>
    <w:rsid w:val="00BB120E"/>
    <w:rsid w:val="00BB154B"/>
    <w:rsid w:val="00BB160F"/>
    <w:rsid w:val="00BB199B"/>
    <w:rsid w:val="00BB19BC"/>
    <w:rsid w:val="00BB1B27"/>
    <w:rsid w:val="00BB1C4A"/>
    <w:rsid w:val="00BB1D6D"/>
    <w:rsid w:val="00BB2085"/>
    <w:rsid w:val="00BB2252"/>
    <w:rsid w:val="00BB2384"/>
    <w:rsid w:val="00BB24C7"/>
    <w:rsid w:val="00BB2674"/>
    <w:rsid w:val="00BB26C0"/>
    <w:rsid w:val="00BB2738"/>
    <w:rsid w:val="00BB282C"/>
    <w:rsid w:val="00BB2935"/>
    <w:rsid w:val="00BB2970"/>
    <w:rsid w:val="00BB2A42"/>
    <w:rsid w:val="00BB373B"/>
    <w:rsid w:val="00BB3B19"/>
    <w:rsid w:val="00BB3BB5"/>
    <w:rsid w:val="00BB3D38"/>
    <w:rsid w:val="00BB3DA5"/>
    <w:rsid w:val="00BB3E13"/>
    <w:rsid w:val="00BB3F96"/>
    <w:rsid w:val="00BB3F9A"/>
    <w:rsid w:val="00BB41E9"/>
    <w:rsid w:val="00BB4208"/>
    <w:rsid w:val="00BB4768"/>
    <w:rsid w:val="00BB4A55"/>
    <w:rsid w:val="00BB4CDF"/>
    <w:rsid w:val="00BB4DEE"/>
    <w:rsid w:val="00BB4DF4"/>
    <w:rsid w:val="00BB4F0E"/>
    <w:rsid w:val="00BB5073"/>
    <w:rsid w:val="00BB5106"/>
    <w:rsid w:val="00BB51A8"/>
    <w:rsid w:val="00BB5818"/>
    <w:rsid w:val="00BB58F7"/>
    <w:rsid w:val="00BB5915"/>
    <w:rsid w:val="00BB5BB7"/>
    <w:rsid w:val="00BB5D10"/>
    <w:rsid w:val="00BB668A"/>
    <w:rsid w:val="00BB66F0"/>
    <w:rsid w:val="00BB6734"/>
    <w:rsid w:val="00BB6AB4"/>
    <w:rsid w:val="00BB6B0C"/>
    <w:rsid w:val="00BB6B1A"/>
    <w:rsid w:val="00BB6B99"/>
    <w:rsid w:val="00BB6DF7"/>
    <w:rsid w:val="00BB6E19"/>
    <w:rsid w:val="00BB6E97"/>
    <w:rsid w:val="00BB702A"/>
    <w:rsid w:val="00BB709D"/>
    <w:rsid w:val="00BB7185"/>
    <w:rsid w:val="00BB73AA"/>
    <w:rsid w:val="00BB7467"/>
    <w:rsid w:val="00BB74A8"/>
    <w:rsid w:val="00BB75BA"/>
    <w:rsid w:val="00BB7616"/>
    <w:rsid w:val="00BB7B01"/>
    <w:rsid w:val="00BB7C0E"/>
    <w:rsid w:val="00BB7CA3"/>
    <w:rsid w:val="00BB7D38"/>
    <w:rsid w:val="00BB7E08"/>
    <w:rsid w:val="00BC01C9"/>
    <w:rsid w:val="00BC01E1"/>
    <w:rsid w:val="00BC07CC"/>
    <w:rsid w:val="00BC0944"/>
    <w:rsid w:val="00BC0AA5"/>
    <w:rsid w:val="00BC1160"/>
    <w:rsid w:val="00BC13AC"/>
    <w:rsid w:val="00BC14AD"/>
    <w:rsid w:val="00BC1525"/>
    <w:rsid w:val="00BC157C"/>
    <w:rsid w:val="00BC1858"/>
    <w:rsid w:val="00BC1A44"/>
    <w:rsid w:val="00BC1C8C"/>
    <w:rsid w:val="00BC1C9D"/>
    <w:rsid w:val="00BC1D16"/>
    <w:rsid w:val="00BC1D36"/>
    <w:rsid w:val="00BC1E4A"/>
    <w:rsid w:val="00BC1E70"/>
    <w:rsid w:val="00BC1FB4"/>
    <w:rsid w:val="00BC20D9"/>
    <w:rsid w:val="00BC2273"/>
    <w:rsid w:val="00BC2330"/>
    <w:rsid w:val="00BC24FE"/>
    <w:rsid w:val="00BC250A"/>
    <w:rsid w:val="00BC26F0"/>
    <w:rsid w:val="00BC2DF7"/>
    <w:rsid w:val="00BC2F17"/>
    <w:rsid w:val="00BC2F9D"/>
    <w:rsid w:val="00BC3013"/>
    <w:rsid w:val="00BC32AD"/>
    <w:rsid w:val="00BC33F5"/>
    <w:rsid w:val="00BC353E"/>
    <w:rsid w:val="00BC355C"/>
    <w:rsid w:val="00BC3630"/>
    <w:rsid w:val="00BC3815"/>
    <w:rsid w:val="00BC38A9"/>
    <w:rsid w:val="00BC3B53"/>
    <w:rsid w:val="00BC3C11"/>
    <w:rsid w:val="00BC3D1F"/>
    <w:rsid w:val="00BC4221"/>
    <w:rsid w:val="00BC425F"/>
    <w:rsid w:val="00BC42A4"/>
    <w:rsid w:val="00BC4447"/>
    <w:rsid w:val="00BC4527"/>
    <w:rsid w:val="00BC467E"/>
    <w:rsid w:val="00BC47F2"/>
    <w:rsid w:val="00BC48F8"/>
    <w:rsid w:val="00BC4A3A"/>
    <w:rsid w:val="00BC4B10"/>
    <w:rsid w:val="00BC4C57"/>
    <w:rsid w:val="00BC52CD"/>
    <w:rsid w:val="00BC5385"/>
    <w:rsid w:val="00BC542A"/>
    <w:rsid w:val="00BC5688"/>
    <w:rsid w:val="00BC5965"/>
    <w:rsid w:val="00BC5BAC"/>
    <w:rsid w:val="00BC5BDB"/>
    <w:rsid w:val="00BC5D09"/>
    <w:rsid w:val="00BC5D2C"/>
    <w:rsid w:val="00BC5E1A"/>
    <w:rsid w:val="00BC5FD0"/>
    <w:rsid w:val="00BC6054"/>
    <w:rsid w:val="00BC6433"/>
    <w:rsid w:val="00BC6468"/>
    <w:rsid w:val="00BC6871"/>
    <w:rsid w:val="00BC6A19"/>
    <w:rsid w:val="00BC6B04"/>
    <w:rsid w:val="00BC6CE1"/>
    <w:rsid w:val="00BC6FB3"/>
    <w:rsid w:val="00BC7096"/>
    <w:rsid w:val="00BC778C"/>
    <w:rsid w:val="00BC7909"/>
    <w:rsid w:val="00BC7D11"/>
    <w:rsid w:val="00BC7D5A"/>
    <w:rsid w:val="00BD015A"/>
    <w:rsid w:val="00BD0224"/>
    <w:rsid w:val="00BD03AC"/>
    <w:rsid w:val="00BD04C8"/>
    <w:rsid w:val="00BD0587"/>
    <w:rsid w:val="00BD05DA"/>
    <w:rsid w:val="00BD0745"/>
    <w:rsid w:val="00BD0849"/>
    <w:rsid w:val="00BD0D61"/>
    <w:rsid w:val="00BD0F1C"/>
    <w:rsid w:val="00BD1072"/>
    <w:rsid w:val="00BD1152"/>
    <w:rsid w:val="00BD1175"/>
    <w:rsid w:val="00BD1450"/>
    <w:rsid w:val="00BD1799"/>
    <w:rsid w:val="00BD17FF"/>
    <w:rsid w:val="00BD1A7E"/>
    <w:rsid w:val="00BD1B5E"/>
    <w:rsid w:val="00BD22B1"/>
    <w:rsid w:val="00BD2425"/>
    <w:rsid w:val="00BD246A"/>
    <w:rsid w:val="00BD24E4"/>
    <w:rsid w:val="00BD273E"/>
    <w:rsid w:val="00BD2971"/>
    <w:rsid w:val="00BD2B08"/>
    <w:rsid w:val="00BD308D"/>
    <w:rsid w:val="00BD31EE"/>
    <w:rsid w:val="00BD323E"/>
    <w:rsid w:val="00BD32DB"/>
    <w:rsid w:val="00BD345C"/>
    <w:rsid w:val="00BD34CB"/>
    <w:rsid w:val="00BD34E5"/>
    <w:rsid w:val="00BD3678"/>
    <w:rsid w:val="00BD3836"/>
    <w:rsid w:val="00BD38CC"/>
    <w:rsid w:val="00BD3973"/>
    <w:rsid w:val="00BD3F78"/>
    <w:rsid w:val="00BD416B"/>
    <w:rsid w:val="00BD462F"/>
    <w:rsid w:val="00BD464B"/>
    <w:rsid w:val="00BD468E"/>
    <w:rsid w:val="00BD47F4"/>
    <w:rsid w:val="00BD4896"/>
    <w:rsid w:val="00BD4DCE"/>
    <w:rsid w:val="00BD50D6"/>
    <w:rsid w:val="00BD5261"/>
    <w:rsid w:val="00BD52A3"/>
    <w:rsid w:val="00BD53CD"/>
    <w:rsid w:val="00BD54AB"/>
    <w:rsid w:val="00BD56EB"/>
    <w:rsid w:val="00BD5710"/>
    <w:rsid w:val="00BD57D2"/>
    <w:rsid w:val="00BD5988"/>
    <w:rsid w:val="00BD5A2C"/>
    <w:rsid w:val="00BD5AAE"/>
    <w:rsid w:val="00BD5AE2"/>
    <w:rsid w:val="00BD5E88"/>
    <w:rsid w:val="00BD5F81"/>
    <w:rsid w:val="00BD6014"/>
    <w:rsid w:val="00BD6079"/>
    <w:rsid w:val="00BD6227"/>
    <w:rsid w:val="00BD64BA"/>
    <w:rsid w:val="00BD6620"/>
    <w:rsid w:val="00BD6682"/>
    <w:rsid w:val="00BD67E7"/>
    <w:rsid w:val="00BD6841"/>
    <w:rsid w:val="00BD695B"/>
    <w:rsid w:val="00BD6B79"/>
    <w:rsid w:val="00BD6CE8"/>
    <w:rsid w:val="00BD6E8A"/>
    <w:rsid w:val="00BD729D"/>
    <w:rsid w:val="00BD7384"/>
    <w:rsid w:val="00BD7CB6"/>
    <w:rsid w:val="00BD7CC5"/>
    <w:rsid w:val="00BE0191"/>
    <w:rsid w:val="00BE0215"/>
    <w:rsid w:val="00BE0487"/>
    <w:rsid w:val="00BE0582"/>
    <w:rsid w:val="00BE0627"/>
    <w:rsid w:val="00BE06CE"/>
    <w:rsid w:val="00BE0793"/>
    <w:rsid w:val="00BE08A3"/>
    <w:rsid w:val="00BE093A"/>
    <w:rsid w:val="00BE1011"/>
    <w:rsid w:val="00BE1792"/>
    <w:rsid w:val="00BE17F4"/>
    <w:rsid w:val="00BE1948"/>
    <w:rsid w:val="00BE1A2B"/>
    <w:rsid w:val="00BE1C96"/>
    <w:rsid w:val="00BE1D53"/>
    <w:rsid w:val="00BE1D97"/>
    <w:rsid w:val="00BE22D1"/>
    <w:rsid w:val="00BE2363"/>
    <w:rsid w:val="00BE246E"/>
    <w:rsid w:val="00BE25AB"/>
    <w:rsid w:val="00BE2697"/>
    <w:rsid w:val="00BE277C"/>
    <w:rsid w:val="00BE28D6"/>
    <w:rsid w:val="00BE2901"/>
    <w:rsid w:val="00BE29C1"/>
    <w:rsid w:val="00BE29D8"/>
    <w:rsid w:val="00BE29D9"/>
    <w:rsid w:val="00BE29F5"/>
    <w:rsid w:val="00BE2B0E"/>
    <w:rsid w:val="00BE2B5F"/>
    <w:rsid w:val="00BE2C05"/>
    <w:rsid w:val="00BE2E5B"/>
    <w:rsid w:val="00BE2EB7"/>
    <w:rsid w:val="00BE2F23"/>
    <w:rsid w:val="00BE2F49"/>
    <w:rsid w:val="00BE2F65"/>
    <w:rsid w:val="00BE30ED"/>
    <w:rsid w:val="00BE339B"/>
    <w:rsid w:val="00BE3480"/>
    <w:rsid w:val="00BE35E3"/>
    <w:rsid w:val="00BE362C"/>
    <w:rsid w:val="00BE36D4"/>
    <w:rsid w:val="00BE3792"/>
    <w:rsid w:val="00BE3A5D"/>
    <w:rsid w:val="00BE3B58"/>
    <w:rsid w:val="00BE3C73"/>
    <w:rsid w:val="00BE3E17"/>
    <w:rsid w:val="00BE3EF0"/>
    <w:rsid w:val="00BE3F79"/>
    <w:rsid w:val="00BE40C5"/>
    <w:rsid w:val="00BE4149"/>
    <w:rsid w:val="00BE42C3"/>
    <w:rsid w:val="00BE43D2"/>
    <w:rsid w:val="00BE443B"/>
    <w:rsid w:val="00BE44BA"/>
    <w:rsid w:val="00BE4608"/>
    <w:rsid w:val="00BE4821"/>
    <w:rsid w:val="00BE482E"/>
    <w:rsid w:val="00BE4A03"/>
    <w:rsid w:val="00BE4A8A"/>
    <w:rsid w:val="00BE4B6E"/>
    <w:rsid w:val="00BE4C01"/>
    <w:rsid w:val="00BE4C74"/>
    <w:rsid w:val="00BE4E49"/>
    <w:rsid w:val="00BE4ECA"/>
    <w:rsid w:val="00BE4ED6"/>
    <w:rsid w:val="00BE4F39"/>
    <w:rsid w:val="00BE510D"/>
    <w:rsid w:val="00BE531A"/>
    <w:rsid w:val="00BE53B1"/>
    <w:rsid w:val="00BE5458"/>
    <w:rsid w:val="00BE55E6"/>
    <w:rsid w:val="00BE5A4D"/>
    <w:rsid w:val="00BE5AE6"/>
    <w:rsid w:val="00BE5DAA"/>
    <w:rsid w:val="00BE5FF0"/>
    <w:rsid w:val="00BE60CA"/>
    <w:rsid w:val="00BE61B0"/>
    <w:rsid w:val="00BE6308"/>
    <w:rsid w:val="00BE6411"/>
    <w:rsid w:val="00BE6603"/>
    <w:rsid w:val="00BE68CE"/>
    <w:rsid w:val="00BE6A28"/>
    <w:rsid w:val="00BE6A68"/>
    <w:rsid w:val="00BE6A71"/>
    <w:rsid w:val="00BE6BB7"/>
    <w:rsid w:val="00BE6BC7"/>
    <w:rsid w:val="00BE6C59"/>
    <w:rsid w:val="00BE6E1B"/>
    <w:rsid w:val="00BE6F70"/>
    <w:rsid w:val="00BE701B"/>
    <w:rsid w:val="00BE70A7"/>
    <w:rsid w:val="00BE70BD"/>
    <w:rsid w:val="00BE7382"/>
    <w:rsid w:val="00BE7679"/>
    <w:rsid w:val="00BE7A0A"/>
    <w:rsid w:val="00BE7E8D"/>
    <w:rsid w:val="00BE7EEE"/>
    <w:rsid w:val="00BF010C"/>
    <w:rsid w:val="00BF04E2"/>
    <w:rsid w:val="00BF0557"/>
    <w:rsid w:val="00BF0681"/>
    <w:rsid w:val="00BF07E6"/>
    <w:rsid w:val="00BF0AB3"/>
    <w:rsid w:val="00BF0BFC"/>
    <w:rsid w:val="00BF130C"/>
    <w:rsid w:val="00BF149B"/>
    <w:rsid w:val="00BF15BC"/>
    <w:rsid w:val="00BF1628"/>
    <w:rsid w:val="00BF16E1"/>
    <w:rsid w:val="00BF1A78"/>
    <w:rsid w:val="00BF1C5A"/>
    <w:rsid w:val="00BF1C84"/>
    <w:rsid w:val="00BF1D7F"/>
    <w:rsid w:val="00BF1F05"/>
    <w:rsid w:val="00BF206A"/>
    <w:rsid w:val="00BF21B1"/>
    <w:rsid w:val="00BF27E1"/>
    <w:rsid w:val="00BF2831"/>
    <w:rsid w:val="00BF28F4"/>
    <w:rsid w:val="00BF2917"/>
    <w:rsid w:val="00BF29D6"/>
    <w:rsid w:val="00BF2AE9"/>
    <w:rsid w:val="00BF2DB0"/>
    <w:rsid w:val="00BF2E02"/>
    <w:rsid w:val="00BF2EFE"/>
    <w:rsid w:val="00BF2F68"/>
    <w:rsid w:val="00BF32B5"/>
    <w:rsid w:val="00BF332C"/>
    <w:rsid w:val="00BF3385"/>
    <w:rsid w:val="00BF3AC2"/>
    <w:rsid w:val="00BF40DD"/>
    <w:rsid w:val="00BF42B6"/>
    <w:rsid w:val="00BF47FF"/>
    <w:rsid w:val="00BF4831"/>
    <w:rsid w:val="00BF484D"/>
    <w:rsid w:val="00BF4993"/>
    <w:rsid w:val="00BF4AB1"/>
    <w:rsid w:val="00BF4B38"/>
    <w:rsid w:val="00BF4C0E"/>
    <w:rsid w:val="00BF4DAA"/>
    <w:rsid w:val="00BF5097"/>
    <w:rsid w:val="00BF5166"/>
    <w:rsid w:val="00BF576F"/>
    <w:rsid w:val="00BF577B"/>
    <w:rsid w:val="00BF5803"/>
    <w:rsid w:val="00BF5871"/>
    <w:rsid w:val="00BF594A"/>
    <w:rsid w:val="00BF5D28"/>
    <w:rsid w:val="00BF5E4E"/>
    <w:rsid w:val="00BF5F65"/>
    <w:rsid w:val="00BF6026"/>
    <w:rsid w:val="00BF6084"/>
    <w:rsid w:val="00BF60C5"/>
    <w:rsid w:val="00BF61C1"/>
    <w:rsid w:val="00BF6345"/>
    <w:rsid w:val="00BF6491"/>
    <w:rsid w:val="00BF653D"/>
    <w:rsid w:val="00BF68DC"/>
    <w:rsid w:val="00BF6964"/>
    <w:rsid w:val="00BF6A33"/>
    <w:rsid w:val="00BF6BA3"/>
    <w:rsid w:val="00BF6C58"/>
    <w:rsid w:val="00BF6FFC"/>
    <w:rsid w:val="00BF72CF"/>
    <w:rsid w:val="00BF7332"/>
    <w:rsid w:val="00BF74E4"/>
    <w:rsid w:val="00BF7645"/>
    <w:rsid w:val="00BF7783"/>
    <w:rsid w:val="00BF7869"/>
    <w:rsid w:val="00BF7C38"/>
    <w:rsid w:val="00BF7DF0"/>
    <w:rsid w:val="00C0007F"/>
    <w:rsid w:val="00C002C9"/>
    <w:rsid w:val="00C00354"/>
    <w:rsid w:val="00C00831"/>
    <w:rsid w:val="00C00902"/>
    <w:rsid w:val="00C0091B"/>
    <w:rsid w:val="00C01313"/>
    <w:rsid w:val="00C01A8E"/>
    <w:rsid w:val="00C01E2C"/>
    <w:rsid w:val="00C01EEE"/>
    <w:rsid w:val="00C022D1"/>
    <w:rsid w:val="00C025B7"/>
    <w:rsid w:val="00C02A4E"/>
    <w:rsid w:val="00C02CD2"/>
    <w:rsid w:val="00C02D60"/>
    <w:rsid w:val="00C02E06"/>
    <w:rsid w:val="00C02FCA"/>
    <w:rsid w:val="00C03198"/>
    <w:rsid w:val="00C03263"/>
    <w:rsid w:val="00C0331A"/>
    <w:rsid w:val="00C03472"/>
    <w:rsid w:val="00C03561"/>
    <w:rsid w:val="00C03714"/>
    <w:rsid w:val="00C03892"/>
    <w:rsid w:val="00C038DF"/>
    <w:rsid w:val="00C0390E"/>
    <w:rsid w:val="00C03A86"/>
    <w:rsid w:val="00C03B56"/>
    <w:rsid w:val="00C03E4F"/>
    <w:rsid w:val="00C03ECF"/>
    <w:rsid w:val="00C04215"/>
    <w:rsid w:val="00C04247"/>
    <w:rsid w:val="00C0435D"/>
    <w:rsid w:val="00C04534"/>
    <w:rsid w:val="00C04747"/>
    <w:rsid w:val="00C047E6"/>
    <w:rsid w:val="00C047F8"/>
    <w:rsid w:val="00C04875"/>
    <w:rsid w:val="00C04C14"/>
    <w:rsid w:val="00C04F3E"/>
    <w:rsid w:val="00C04FB4"/>
    <w:rsid w:val="00C0531F"/>
    <w:rsid w:val="00C05364"/>
    <w:rsid w:val="00C0538E"/>
    <w:rsid w:val="00C054FE"/>
    <w:rsid w:val="00C05A0D"/>
    <w:rsid w:val="00C05B5F"/>
    <w:rsid w:val="00C05D4B"/>
    <w:rsid w:val="00C05E09"/>
    <w:rsid w:val="00C05EF3"/>
    <w:rsid w:val="00C06153"/>
    <w:rsid w:val="00C061C7"/>
    <w:rsid w:val="00C06263"/>
    <w:rsid w:val="00C062D2"/>
    <w:rsid w:val="00C064FA"/>
    <w:rsid w:val="00C066E8"/>
    <w:rsid w:val="00C06BC9"/>
    <w:rsid w:val="00C06D56"/>
    <w:rsid w:val="00C06E35"/>
    <w:rsid w:val="00C06E5B"/>
    <w:rsid w:val="00C0702B"/>
    <w:rsid w:val="00C0702E"/>
    <w:rsid w:val="00C0708D"/>
    <w:rsid w:val="00C071CF"/>
    <w:rsid w:val="00C07520"/>
    <w:rsid w:val="00C076A7"/>
    <w:rsid w:val="00C0794A"/>
    <w:rsid w:val="00C07C54"/>
    <w:rsid w:val="00C07C6D"/>
    <w:rsid w:val="00C07CE7"/>
    <w:rsid w:val="00C07ED4"/>
    <w:rsid w:val="00C07EE5"/>
    <w:rsid w:val="00C07FD1"/>
    <w:rsid w:val="00C10060"/>
    <w:rsid w:val="00C10217"/>
    <w:rsid w:val="00C10792"/>
    <w:rsid w:val="00C109DA"/>
    <w:rsid w:val="00C10A68"/>
    <w:rsid w:val="00C10B88"/>
    <w:rsid w:val="00C10BEC"/>
    <w:rsid w:val="00C10D32"/>
    <w:rsid w:val="00C10DA6"/>
    <w:rsid w:val="00C10DA9"/>
    <w:rsid w:val="00C10DCC"/>
    <w:rsid w:val="00C10E09"/>
    <w:rsid w:val="00C10EF3"/>
    <w:rsid w:val="00C112E7"/>
    <w:rsid w:val="00C114D1"/>
    <w:rsid w:val="00C114F0"/>
    <w:rsid w:val="00C1158D"/>
    <w:rsid w:val="00C11A39"/>
    <w:rsid w:val="00C11AF4"/>
    <w:rsid w:val="00C11E31"/>
    <w:rsid w:val="00C11E6F"/>
    <w:rsid w:val="00C12052"/>
    <w:rsid w:val="00C120AA"/>
    <w:rsid w:val="00C1225E"/>
    <w:rsid w:val="00C12445"/>
    <w:rsid w:val="00C1244A"/>
    <w:rsid w:val="00C12493"/>
    <w:rsid w:val="00C12B68"/>
    <w:rsid w:val="00C12CAF"/>
    <w:rsid w:val="00C12DFD"/>
    <w:rsid w:val="00C13274"/>
    <w:rsid w:val="00C135A4"/>
    <w:rsid w:val="00C1371D"/>
    <w:rsid w:val="00C137C8"/>
    <w:rsid w:val="00C13B24"/>
    <w:rsid w:val="00C13BBC"/>
    <w:rsid w:val="00C13BFF"/>
    <w:rsid w:val="00C13CD7"/>
    <w:rsid w:val="00C13DD8"/>
    <w:rsid w:val="00C13FCE"/>
    <w:rsid w:val="00C14052"/>
    <w:rsid w:val="00C14060"/>
    <w:rsid w:val="00C14426"/>
    <w:rsid w:val="00C144A9"/>
    <w:rsid w:val="00C14697"/>
    <w:rsid w:val="00C146B0"/>
    <w:rsid w:val="00C14809"/>
    <w:rsid w:val="00C14833"/>
    <w:rsid w:val="00C14A3E"/>
    <w:rsid w:val="00C14AC0"/>
    <w:rsid w:val="00C14BFA"/>
    <w:rsid w:val="00C14CD4"/>
    <w:rsid w:val="00C14D5A"/>
    <w:rsid w:val="00C14E08"/>
    <w:rsid w:val="00C14E70"/>
    <w:rsid w:val="00C150A0"/>
    <w:rsid w:val="00C1511F"/>
    <w:rsid w:val="00C15229"/>
    <w:rsid w:val="00C1524D"/>
    <w:rsid w:val="00C152FB"/>
    <w:rsid w:val="00C15438"/>
    <w:rsid w:val="00C1546D"/>
    <w:rsid w:val="00C15803"/>
    <w:rsid w:val="00C15833"/>
    <w:rsid w:val="00C15899"/>
    <w:rsid w:val="00C15921"/>
    <w:rsid w:val="00C15B72"/>
    <w:rsid w:val="00C15C43"/>
    <w:rsid w:val="00C15C8A"/>
    <w:rsid w:val="00C15D19"/>
    <w:rsid w:val="00C15D32"/>
    <w:rsid w:val="00C15D3A"/>
    <w:rsid w:val="00C15D3E"/>
    <w:rsid w:val="00C163E8"/>
    <w:rsid w:val="00C164FB"/>
    <w:rsid w:val="00C165F8"/>
    <w:rsid w:val="00C166B2"/>
    <w:rsid w:val="00C16764"/>
    <w:rsid w:val="00C16878"/>
    <w:rsid w:val="00C16881"/>
    <w:rsid w:val="00C168C6"/>
    <w:rsid w:val="00C168C7"/>
    <w:rsid w:val="00C16A18"/>
    <w:rsid w:val="00C16A2B"/>
    <w:rsid w:val="00C16A5B"/>
    <w:rsid w:val="00C16C97"/>
    <w:rsid w:val="00C16CE1"/>
    <w:rsid w:val="00C16D70"/>
    <w:rsid w:val="00C17095"/>
    <w:rsid w:val="00C170BF"/>
    <w:rsid w:val="00C17131"/>
    <w:rsid w:val="00C17153"/>
    <w:rsid w:val="00C1737D"/>
    <w:rsid w:val="00C173DA"/>
    <w:rsid w:val="00C179F7"/>
    <w:rsid w:val="00C17B15"/>
    <w:rsid w:val="00C17CC9"/>
    <w:rsid w:val="00C17DD5"/>
    <w:rsid w:val="00C17E86"/>
    <w:rsid w:val="00C17EBB"/>
    <w:rsid w:val="00C17F59"/>
    <w:rsid w:val="00C20170"/>
    <w:rsid w:val="00C20336"/>
    <w:rsid w:val="00C20722"/>
    <w:rsid w:val="00C2072B"/>
    <w:rsid w:val="00C207A2"/>
    <w:rsid w:val="00C207D5"/>
    <w:rsid w:val="00C2080D"/>
    <w:rsid w:val="00C208C8"/>
    <w:rsid w:val="00C20A3F"/>
    <w:rsid w:val="00C20BAD"/>
    <w:rsid w:val="00C20C57"/>
    <w:rsid w:val="00C20F0A"/>
    <w:rsid w:val="00C212A0"/>
    <w:rsid w:val="00C214D3"/>
    <w:rsid w:val="00C2154C"/>
    <w:rsid w:val="00C215B1"/>
    <w:rsid w:val="00C21841"/>
    <w:rsid w:val="00C21D17"/>
    <w:rsid w:val="00C21E47"/>
    <w:rsid w:val="00C21EBD"/>
    <w:rsid w:val="00C21EE2"/>
    <w:rsid w:val="00C21FBE"/>
    <w:rsid w:val="00C2225B"/>
    <w:rsid w:val="00C222A7"/>
    <w:rsid w:val="00C224FF"/>
    <w:rsid w:val="00C2295A"/>
    <w:rsid w:val="00C229EE"/>
    <w:rsid w:val="00C22A18"/>
    <w:rsid w:val="00C22C0B"/>
    <w:rsid w:val="00C22DC5"/>
    <w:rsid w:val="00C22E6D"/>
    <w:rsid w:val="00C2305B"/>
    <w:rsid w:val="00C230AD"/>
    <w:rsid w:val="00C23206"/>
    <w:rsid w:val="00C233E5"/>
    <w:rsid w:val="00C2376D"/>
    <w:rsid w:val="00C238C2"/>
    <w:rsid w:val="00C23D00"/>
    <w:rsid w:val="00C23E81"/>
    <w:rsid w:val="00C23F9A"/>
    <w:rsid w:val="00C24348"/>
    <w:rsid w:val="00C243E5"/>
    <w:rsid w:val="00C244FC"/>
    <w:rsid w:val="00C2458B"/>
    <w:rsid w:val="00C2475E"/>
    <w:rsid w:val="00C249C2"/>
    <w:rsid w:val="00C249D5"/>
    <w:rsid w:val="00C24AA9"/>
    <w:rsid w:val="00C24C7B"/>
    <w:rsid w:val="00C24DE3"/>
    <w:rsid w:val="00C24F46"/>
    <w:rsid w:val="00C250E3"/>
    <w:rsid w:val="00C25382"/>
    <w:rsid w:val="00C25473"/>
    <w:rsid w:val="00C2568C"/>
    <w:rsid w:val="00C2573E"/>
    <w:rsid w:val="00C2589F"/>
    <w:rsid w:val="00C25A12"/>
    <w:rsid w:val="00C25D5D"/>
    <w:rsid w:val="00C25F89"/>
    <w:rsid w:val="00C25FD6"/>
    <w:rsid w:val="00C26056"/>
    <w:rsid w:val="00C2607B"/>
    <w:rsid w:val="00C2609F"/>
    <w:rsid w:val="00C261EA"/>
    <w:rsid w:val="00C26268"/>
    <w:rsid w:val="00C26360"/>
    <w:rsid w:val="00C263D0"/>
    <w:rsid w:val="00C2645D"/>
    <w:rsid w:val="00C2658D"/>
    <w:rsid w:val="00C266BA"/>
    <w:rsid w:val="00C26B55"/>
    <w:rsid w:val="00C26E1F"/>
    <w:rsid w:val="00C26E32"/>
    <w:rsid w:val="00C2709A"/>
    <w:rsid w:val="00C2777C"/>
    <w:rsid w:val="00C27A73"/>
    <w:rsid w:val="00C27CA2"/>
    <w:rsid w:val="00C27CBD"/>
    <w:rsid w:val="00C27F0B"/>
    <w:rsid w:val="00C27FC6"/>
    <w:rsid w:val="00C302E9"/>
    <w:rsid w:val="00C3058A"/>
    <w:rsid w:val="00C305BA"/>
    <w:rsid w:val="00C3061C"/>
    <w:rsid w:val="00C3062E"/>
    <w:rsid w:val="00C307B1"/>
    <w:rsid w:val="00C30862"/>
    <w:rsid w:val="00C30A3C"/>
    <w:rsid w:val="00C30A52"/>
    <w:rsid w:val="00C30B6C"/>
    <w:rsid w:val="00C310CF"/>
    <w:rsid w:val="00C311AA"/>
    <w:rsid w:val="00C3121E"/>
    <w:rsid w:val="00C3139E"/>
    <w:rsid w:val="00C3161F"/>
    <w:rsid w:val="00C31669"/>
    <w:rsid w:val="00C316E9"/>
    <w:rsid w:val="00C317BD"/>
    <w:rsid w:val="00C31899"/>
    <w:rsid w:val="00C31A98"/>
    <w:rsid w:val="00C31B3B"/>
    <w:rsid w:val="00C31BDC"/>
    <w:rsid w:val="00C3222F"/>
    <w:rsid w:val="00C324F1"/>
    <w:rsid w:val="00C3256A"/>
    <w:rsid w:val="00C32A23"/>
    <w:rsid w:val="00C32A71"/>
    <w:rsid w:val="00C32A89"/>
    <w:rsid w:val="00C32B82"/>
    <w:rsid w:val="00C32C17"/>
    <w:rsid w:val="00C32D78"/>
    <w:rsid w:val="00C32D8F"/>
    <w:rsid w:val="00C32E00"/>
    <w:rsid w:val="00C32EFE"/>
    <w:rsid w:val="00C33180"/>
    <w:rsid w:val="00C33308"/>
    <w:rsid w:val="00C33400"/>
    <w:rsid w:val="00C33432"/>
    <w:rsid w:val="00C335F9"/>
    <w:rsid w:val="00C336D5"/>
    <w:rsid w:val="00C3370D"/>
    <w:rsid w:val="00C33887"/>
    <w:rsid w:val="00C33A11"/>
    <w:rsid w:val="00C33BD4"/>
    <w:rsid w:val="00C33C81"/>
    <w:rsid w:val="00C33D25"/>
    <w:rsid w:val="00C33E52"/>
    <w:rsid w:val="00C33F13"/>
    <w:rsid w:val="00C33FA4"/>
    <w:rsid w:val="00C3426B"/>
    <w:rsid w:val="00C342AB"/>
    <w:rsid w:val="00C34350"/>
    <w:rsid w:val="00C3438E"/>
    <w:rsid w:val="00C34431"/>
    <w:rsid w:val="00C34578"/>
    <w:rsid w:val="00C345A8"/>
    <w:rsid w:val="00C346EB"/>
    <w:rsid w:val="00C3475D"/>
    <w:rsid w:val="00C348E9"/>
    <w:rsid w:val="00C3490D"/>
    <w:rsid w:val="00C34ABC"/>
    <w:rsid w:val="00C34BAF"/>
    <w:rsid w:val="00C34CE2"/>
    <w:rsid w:val="00C34E0A"/>
    <w:rsid w:val="00C35045"/>
    <w:rsid w:val="00C350FB"/>
    <w:rsid w:val="00C3511A"/>
    <w:rsid w:val="00C352B5"/>
    <w:rsid w:val="00C353B9"/>
    <w:rsid w:val="00C353BB"/>
    <w:rsid w:val="00C355BA"/>
    <w:rsid w:val="00C35604"/>
    <w:rsid w:val="00C35733"/>
    <w:rsid w:val="00C35914"/>
    <w:rsid w:val="00C3594B"/>
    <w:rsid w:val="00C35995"/>
    <w:rsid w:val="00C359AC"/>
    <w:rsid w:val="00C35AAF"/>
    <w:rsid w:val="00C35AB7"/>
    <w:rsid w:val="00C35B79"/>
    <w:rsid w:val="00C35D99"/>
    <w:rsid w:val="00C35FE9"/>
    <w:rsid w:val="00C36341"/>
    <w:rsid w:val="00C363DD"/>
    <w:rsid w:val="00C3643C"/>
    <w:rsid w:val="00C364EE"/>
    <w:rsid w:val="00C3657D"/>
    <w:rsid w:val="00C3661A"/>
    <w:rsid w:val="00C367EB"/>
    <w:rsid w:val="00C368B3"/>
    <w:rsid w:val="00C36A5E"/>
    <w:rsid w:val="00C36C6D"/>
    <w:rsid w:val="00C36F8A"/>
    <w:rsid w:val="00C373AF"/>
    <w:rsid w:val="00C3740C"/>
    <w:rsid w:val="00C3741D"/>
    <w:rsid w:val="00C375BC"/>
    <w:rsid w:val="00C3766D"/>
    <w:rsid w:val="00C37741"/>
    <w:rsid w:val="00C37939"/>
    <w:rsid w:val="00C37BB5"/>
    <w:rsid w:val="00C37BDF"/>
    <w:rsid w:val="00C37BFF"/>
    <w:rsid w:val="00C37CBB"/>
    <w:rsid w:val="00C40219"/>
    <w:rsid w:val="00C402B5"/>
    <w:rsid w:val="00C40648"/>
    <w:rsid w:val="00C40659"/>
    <w:rsid w:val="00C40922"/>
    <w:rsid w:val="00C40A53"/>
    <w:rsid w:val="00C40A7C"/>
    <w:rsid w:val="00C40AA3"/>
    <w:rsid w:val="00C40BAE"/>
    <w:rsid w:val="00C40C2F"/>
    <w:rsid w:val="00C40F07"/>
    <w:rsid w:val="00C41038"/>
    <w:rsid w:val="00C4104D"/>
    <w:rsid w:val="00C41120"/>
    <w:rsid w:val="00C41121"/>
    <w:rsid w:val="00C416AF"/>
    <w:rsid w:val="00C417DE"/>
    <w:rsid w:val="00C419B6"/>
    <w:rsid w:val="00C41D80"/>
    <w:rsid w:val="00C41E1D"/>
    <w:rsid w:val="00C41FE1"/>
    <w:rsid w:val="00C420E6"/>
    <w:rsid w:val="00C42281"/>
    <w:rsid w:val="00C4242F"/>
    <w:rsid w:val="00C425EA"/>
    <w:rsid w:val="00C42934"/>
    <w:rsid w:val="00C42AFA"/>
    <w:rsid w:val="00C42C80"/>
    <w:rsid w:val="00C42E43"/>
    <w:rsid w:val="00C42EF7"/>
    <w:rsid w:val="00C431EB"/>
    <w:rsid w:val="00C4322B"/>
    <w:rsid w:val="00C43872"/>
    <w:rsid w:val="00C43928"/>
    <w:rsid w:val="00C43AF9"/>
    <w:rsid w:val="00C43B5C"/>
    <w:rsid w:val="00C44199"/>
    <w:rsid w:val="00C443B2"/>
    <w:rsid w:val="00C44437"/>
    <w:rsid w:val="00C445A0"/>
    <w:rsid w:val="00C446B6"/>
    <w:rsid w:val="00C4470C"/>
    <w:rsid w:val="00C4477A"/>
    <w:rsid w:val="00C447A4"/>
    <w:rsid w:val="00C447BC"/>
    <w:rsid w:val="00C44AF9"/>
    <w:rsid w:val="00C44C87"/>
    <w:rsid w:val="00C44FA5"/>
    <w:rsid w:val="00C44FD4"/>
    <w:rsid w:val="00C44FFF"/>
    <w:rsid w:val="00C451F9"/>
    <w:rsid w:val="00C4522E"/>
    <w:rsid w:val="00C454CB"/>
    <w:rsid w:val="00C4557E"/>
    <w:rsid w:val="00C45625"/>
    <w:rsid w:val="00C456E8"/>
    <w:rsid w:val="00C45748"/>
    <w:rsid w:val="00C459B7"/>
    <w:rsid w:val="00C45A8B"/>
    <w:rsid w:val="00C45CD9"/>
    <w:rsid w:val="00C45D65"/>
    <w:rsid w:val="00C45DA0"/>
    <w:rsid w:val="00C45F06"/>
    <w:rsid w:val="00C46226"/>
    <w:rsid w:val="00C46468"/>
    <w:rsid w:val="00C464A9"/>
    <w:rsid w:val="00C4650A"/>
    <w:rsid w:val="00C46692"/>
    <w:rsid w:val="00C4677B"/>
    <w:rsid w:val="00C46B54"/>
    <w:rsid w:val="00C46CA6"/>
    <w:rsid w:val="00C46E21"/>
    <w:rsid w:val="00C46FA6"/>
    <w:rsid w:val="00C47762"/>
    <w:rsid w:val="00C47912"/>
    <w:rsid w:val="00C47A78"/>
    <w:rsid w:val="00C47DD7"/>
    <w:rsid w:val="00C47E53"/>
    <w:rsid w:val="00C50268"/>
    <w:rsid w:val="00C50302"/>
    <w:rsid w:val="00C50498"/>
    <w:rsid w:val="00C5053D"/>
    <w:rsid w:val="00C50598"/>
    <w:rsid w:val="00C505E5"/>
    <w:rsid w:val="00C505F6"/>
    <w:rsid w:val="00C507B1"/>
    <w:rsid w:val="00C507F3"/>
    <w:rsid w:val="00C5084B"/>
    <w:rsid w:val="00C5092A"/>
    <w:rsid w:val="00C50B77"/>
    <w:rsid w:val="00C51208"/>
    <w:rsid w:val="00C51587"/>
    <w:rsid w:val="00C515D7"/>
    <w:rsid w:val="00C5183E"/>
    <w:rsid w:val="00C518A7"/>
    <w:rsid w:val="00C5195C"/>
    <w:rsid w:val="00C5195F"/>
    <w:rsid w:val="00C51A24"/>
    <w:rsid w:val="00C51BFD"/>
    <w:rsid w:val="00C52299"/>
    <w:rsid w:val="00C5232B"/>
    <w:rsid w:val="00C52421"/>
    <w:rsid w:val="00C525AB"/>
    <w:rsid w:val="00C52713"/>
    <w:rsid w:val="00C528EC"/>
    <w:rsid w:val="00C52B60"/>
    <w:rsid w:val="00C52E60"/>
    <w:rsid w:val="00C52ED7"/>
    <w:rsid w:val="00C532D2"/>
    <w:rsid w:val="00C53383"/>
    <w:rsid w:val="00C53569"/>
    <w:rsid w:val="00C53645"/>
    <w:rsid w:val="00C536C1"/>
    <w:rsid w:val="00C5379F"/>
    <w:rsid w:val="00C5382E"/>
    <w:rsid w:val="00C53BE5"/>
    <w:rsid w:val="00C53D83"/>
    <w:rsid w:val="00C53D8D"/>
    <w:rsid w:val="00C53E4C"/>
    <w:rsid w:val="00C53F00"/>
    <w:rsid w:val="00C540FA"/>
    <w:rsid w:val="00C54104"/>
    <w:rsid w:val="00C54252"/>
    <w:rsid w:val="00C54494"/>
    <w:rsid w:val="00C545FA"/>
    <w:rsid w:val="00C546B8"/>
    <w:rsid w:val="00C54A13"/>
    <w:rsid w:val="00C54AFB"/>
    <w:rsid w:val="00C54B9E"/>
    <w:rsid w:val="00C5518C"/>
    <w:rsid w:val="00C5561F"/>
    <w:rsid w:val="00C5567D"/>
    <w:rsid w:val="00C55725"/>
    <w:rsid w:val="00C558B5"/>
    <w:rsid w:val="00C55A1D"/>
    <w:rsid w:val="00C55AC0"/>
    <w:rsid w:val="00C55AE2"/>
    <w:rsid w:val="00C55B77"/>
    <w:rsid w:val="00C55DBB"/>
    <w:rsid w:val="00C55E05"/>
    <w:rsid w:val="00C55EB1"/>
    <w:rsid w:val="00C55F68"/>
    <w:rsid w:val="00C563C9"/>
    <w:rsid w:val="00C56572"/>
    <w:rsid w:val="00C5673D"/>
    <w:rsid w:val="00C568B4"/>
    <w:rsid w:val="00C56917"/>
    <w:rsid w:val="00C56934"/>
    <w:rsid w:val="00C56A05"/>
    <w:rsid w:val="00C56A25"/>
    <w:rsid w:val="00C56AD6"/>
    <w:rsid w:val="00C56AFB"/>
    <w:rsid w:val="00C56B73"/>
    <w:rsid w:val="00C56C60"/>
    <w:rsid w:val="00C56C78"/>
    <w:rsid w:val="00C56C92"/>
    <w:rsid w:val="00C56EDE"/>
    <w:rsid w:val="00C56F4B"/>
    <w:rsid w:val="00C57027"/>
    <w:rsid w:val="00C571AA"/>
    <w:rsid w:val="00C57604"/>
    <w:rsid w:val="00C578C6"/>
    <w:rsid w:val="00C578FD"/>
    <w:rsid w:val="00C57C32"/>
    <w:rsid w:val="00C57EBB"/>
    <w:rsid w:val="00C57ECC"/>
    <w:rsid w:val="00C6015E"/>
    <w:rsid w:val="00C602ED"/>
    <w:rsid w:val="00C60338"/>
    <w:rsid w:val="00C6104E"/>
    <w:rsid w:val="00C61335"/>
    <w:rsid w:val="00C6134F"/>
    <w:rsid w:val="00C613CC"/>
    <w:rsid w:val="00C61A68"/>
    <w:rsid w:val="00C61AE6"/>
    <w:rsid w:val="00C61B72"/>
    <w:rsid w:val="00C61CF6"/>
    <w:rsid w:val="00C61D9D"/>
    <w:rsid w:val="00C62067"/>
    <w:rsid w:val="00C62222"/>
    <w:rsid w:val="00C622A5"/>
    <w:rsid w:val="00C626D0"/>
    <w:rsid w:val="00C627B8"/>
    <w:rsid w:val="00C6283A"/>
    <w:rsid w:val="00C62A5F"/>
    <w:rsid w:val="00C62B2D"/>
    <w:rsid w:val="00C62C76"/>
    <w:rsid w:val="00C62CE7"/>
    <w:rsid w:val="00C62F03"/>
    <w:rsid w:val="00C63043"/>
    <w:rsid w:val="00C632BA"/>
    <w:rsid w:val="00C634AE"/>
    <w:rsid w:val="00C634C5"/>
    <w:rsid w:val="00C63522"/>
    <w:rsid w:val="00C63559"/>
    <w:rsid w:val="00C635E7"/>
    <w:rsid w:val="00C6360D"/>
    <w:rsid w:val="00C638C7"/>
    <w:rsid w:val="00C63AE7"/>
    <w:rsid w:val="00C63B9A"/>
    <w:rsid w:val="00C63E24"/>
    <w:rsid w:val="00C64015"/>
    <w:rsid w:val="00C64167"/>
    <w:rsid w:val="00C64262"/>
    <w:rsid w:val="00C642B7"/>
    <w:rsid w:val="00C644EE"/>
    <w:rsid w:val="00C64617"/>
    <w:rsid w:val="00C646F9"/>
    <w:rsid w:val="00C646FE"/>
    <w:rsid w:val="00C64790"/>
    <w:rsid w:val="00C64930"/>
    <w:rsid w:val="00C64B0E"/>
    <w:rsid w:val="00C64E21"/>
    <w:rsid w:val="00C64E42"/>
    <w:rsid w:val="00C6502B"/>
    <w:rsid w:val="00C6553F"/>
    <w:rsid w:val="00C65BE1"/>
    <w:rsid w:val="00C65C56"/>
    <w:rsid w:val="00C65E83"/>
    <w:rsid w:val="00C65E8A"/>
    <w:rsid w:val="00C661D8"/>
    <w:rsid w:val="00C663EE"/>
    <w:rsid w:val="00C6640E"/>
    <w:rsid w:val="00C66572"/>
    <w:rsid w:val="00C6666D"/>
    <w:rsid w:val="00C669ED"/>
    <w:rsid w:val="00C66DFB"/>
    <w:rsid w:val="00C66EA9"/>
    <w:rsid w:val="00C66F16"/>
    <w:rsid w:val="00C67041"/>
    <w:rsid w:val="00C672B3"/>
    <w:rsid w:val="00C67383"/>
    <w:rsid w:val="00C67489"/>
    <w:rsid w:val="00C67856"/>
    <w:rsid w:val="00C678E6"/>
    <w:rsid w:val="00C67906"/>
    <w:rsid w:val="00C679D2"/>
    <w:rsid w:val="00C67B66"/>
    <w:rsid w:val="00C67C8A"/>
    <w:rsid w:val="00C67D9A"/>
    <w:rsid w:val="00C67E14"/>
    <w:rsid w:val="00C67E22"/>
    <w:rsid w:val="00C67E45"/>
    <w:rsid w:val="00C67E86"/>
    <w:rsid w:val="00C67F98"/>
    <w:rsid w:val="00C67FD6"/>
    <w:rsid w:val="00C700CA"/>
    <w:rsid w:val="00C70158"/>
    <w:rsid w:val="00C701F6"/>
    <w:rsid w:val="00C70203"/>
    <w:rsid w:val="00C70287"/>
    <w:rsid w:val="00C703BB"/>
    <w:rsid w:val="00C703E5"/>
    <w:rsid w:val="00C704DE"/>
    <w:rsid w:val="00C7078B"/>
    <w:rsid w:val="00C709C8"/>
    <w:rsid w:val="00C70A1A"/>
    <w:rsid w:val="00C70C55"/>
    <w:rsid w:val="00C70E16"/>
    <w:rsid w:val="00C71186"/>
    <w:rsid w:val="00C711A1"/>
    <w:rsid w:val="00C71351"/>
    <w:rsid w:val="00C71875"/>
    <w:rsid w:val="00C718EC"/>
    <w:rsid w:val="00C71BF1"/>
    <w:rsid w:val="00C71CAB"/>
    <w:rsid w:val="00C71DEA"/>
    <w:rsid w:val="00C722A9"/>
    <w:rsid w:val="00C7235A"/>
    <w:rsid w:val="00C7262A"/>
    <w:rsid w:val="00C7272E"/>
    <w:rsid w:val="00C72871"/>
    <w:rsid w:val="00C728FE"/>
    <w:rsid w:val="00C72AB5"/>
    <w:rsid w:val="00C72B5B"/>
    <w:rsid w:val="00C72CB1"/>
    <w:rsid w:val="00C72CC0"/>
    <w:rsid w:val="00C72D5E"/>
    <w:rsid w:val="00C72D7B"/>
    <w:rsid w:val="00C72D7C"/>
    <w:rsid w:val="00C72E8D"/>
    <w:rsid w:val="00C73057"/>
    <w:rsid w:val="00C7307F"/>
    <w:rsid w:val="00C7308C"/>
    <w:rsid w:val="00C73256"/>
    <w:rsid w:val="00C7326A"/>
    <w:rsid w:val="00C733C5"/>
    <w:rsid w:val="00C734B3"/>
    <w:rsid w:val="00C734DF"/>
    <w:rsid w:val="00C735E0"/>
    <w:rsid w:val="00C73711"/>
    <w:rsid w:val="00C73721"/>
    <w:rsid w:val="00C73845"/>
    <w:rsid w:val="00C73ABE"/>
    <w:rsid w:val="00C73AE8"/>
    <w:rsid w:val="00C73CF8"/>
    <w:rsid w:val="00C74054"/>
    <w:rsid w:val="00C7417D"/>
    <w:rsid w:val="00C741FA"/>
    <w:rsid w:val="00C74371"/>
    <w:rsid w:val="00C74404"/>
    <w:rsid w:val="00C7442A"/>
    <w:rsid w:val="00C74502"/>
    <w:rsid w:val="00C746AD"/>
    <w:rsid w:val="00C74756"/>
    <w:rsid w:val="00C74E45"/>
    <w:rsid w:val="00C74F85"/>
    <w:rsid w:val="00C7501B"/>
    <w:rsid w:val="00C7524F"/>
    <w:rsid w:val="00C7554A"/>
    <w:rsid w:val="00C75743"/>
    <w:rsid w:val="00C75789"/>
    <w:rsid w:val="00C758A6"/>
    <w:rsid w:val="00C75935"/>
    <w:rsid w:val="00C759BE"/>
    <w:rsid w:val="00C75B63"/>
    <w:rsid w:val="00C75E37"/>
    <w:rsid w:val="00C75EE2"/>
    <w:rsid w:val="00C75F45"/>
    <w:rsid w:val="00C76024"/>
    <w:rsid w:val="00C763A6"/>
    <w:rsid w:val="00C764DF"/>
    <w:rsid w:val="00C767A0"/>
    <w:rsid w:val="00C7680E"/>
    <w:rsid w:val="00C768D8"/>
    <w:rsid w:val="00C76B62"/>
    <w:rsid w:val="00C76BA4"/>
    <w:rsid w:val="00C76CEF"/>
    <w:rsid w:val="00C76D7A"/>
    <w:rsid w:val="00C76D7D"/>
    <w:rsid w:val="00C7713C"/>
    <w:rsid w:val="00C77162"/>
    <w:rsid w:val="00C77169"/>
    <w:rsid w:val="00C77276"/>
    <w:rsid w:val="00C772ED"/>
    <w:rsid w:val="00C7760B"/>
    <w:rsid w:val="00C779F5"/>
    <w:rsid w:val="00C77AD6"/>
    <w:rsid w:val="00C77E2A"/>
    <w:rsid w:val="00C77EC7"/>
    <w:rsid w:val="00C77FE5"/>
    <w:rsid w:val="00C77FEE"/>
    <w:rsid w:val="00C801AA"/>
    <w:rsid w:val="00C80221"/>
    <w:rsid w:val="00C803BC"/>
    <w:rsid w:val="00C804AD"/>
    <w:rsid w:val="00C80502"/>
    <w:rsid w:val="00C80661"/>
    <w:rsid w:val="00C80879"/>
    <w:rsid w:val="00C80C37"/>
    <w:rsid w:val="00C80F13"/>
    <w:rsid w:val="00C810C5"/>
    <w:rsid w:val="00C811FA"/>
    <w:rsid w:val="00C8140E"/>
    <w:rsid w:val="00C81571"/>
    <w:rsid w:val="00C81778"/>
    <w:rsid w:val="00C81DC7"/>
    <w:rsid w:val="00C81E20"/>
    <w:rsid w:val="00C81E22"/>
    <w:rsid w:val="00C81E33"/>
    <w:rsid w:val="00C81EAF"/>
    <w:rsid w:val="00C81EC2"/>
    <w:rsid w:val="00C82102"/>
    <w:rsid w:val="00C822A0"/>
    <w:rsid w:val="00C82419"/>
    <w:rsid w:val="00C827B4"/>
    <w:rsid w:val="00C828D8"/>
    <w:rsid w:val="00C82A35"/>
    <w:rsid w:val="00C82BF0"/>
    <w:rsid w:val="00C82C4E"/>
    <w:rsid w:val="00C82D69"/>
    <w:rsid w:val="00C82D8D"/>
    <w:rsid w:val="00C83198"/>
    <w:rsid w:val="00C831D5"/>
    <w:rsid w:val="00C832AA"/>
    <w:rsid w:val="00C83443"/>
    <w:rsid w:val="00C83600"/>
    <w:rsid w:val="00C836E5"/>
    <w:rsid w:val="00C83DBF"/>
    <w:rsid w:val="00C83E83"/>
    <w:rsid w:val="00C83EF0"/>
    <w:rsid w:val="00C84052"/>
    <w:rsid w:val="00C84325"/>
    <w:rsid w:val="00C84337"/>
    <w:rsid w:val="00C843A9"/>
    <w:rsid w:val="00C84445"/>
    <w:rsid w:val="00C84583"/>
    <w:rsid w:val="00C84623"/>
    <w:rsid w:val="00C847C8"/>
    <w:rsid w:val="00C848DC"/>
    <w:rsid w:val="00C8491E"/>
    <w:rsid w:val="00C84B93"/>
    <w:rsid w:val="00C85406"/>
    <w:rsid w:val="00C855FA"/>
    <w:rsid w:val="00C8566A"/>
    <w:rsid w:val="00C856B0"/>
    <w:rsid w:val="00C8575B"/>
    <w:rsid w:val="00C85946"/>
    <w:rsid w:val="00C85AF5"/>
    <w:rsid w:val="00C85C8A"/>
    <w:rsid w:val="00C85D03"/>
    <w:rsid w:val="00C85E4B"/>
    <w:rsid w:val="00C85FB7"/>
    <w:rsid w:val="00C85FD9"/>
    <w:rsid w:val="00C86264"/>
    <w:rsid w:val="00C862B7"/>
    <w:rsid w:val="00C86306"/>
    <w:rsid w:val="00C86335"/>
    <w:rsid w:val="00C86368"/>
    <w:rsid w:val="00C863CA"/>
    <w:rsid w:val="00C86745"/>
    <w:rsid w:val="00C869AE"/>
    <w:rsid w:val="00C86A92"/>
    <w:rsid w:val="00C86C3D"/>
    <w:rsid w:val="00C86D01"/>
    <w:rsid w:val="00C86D07"/>
    <w:rsid w:val="00C86D4A"/>
    <w:rsid w:val="00C86EE8"/>
    <w:rsid w:val="00C86EF6"/>
    <w:rsid w:val="00C86F76"/>
    <w:rsid w:val="00C86FCA"/>
    <w:rsid w:val="00C86FFD"/>
    <w:rsid w:val="00C87035"/>
    <w:rsid w:val="00C87224"/>
    <w:rsid w:val="00C872A1"/>
    <w:rsid w:val="00C872CC"/>
    <w:rsid w:val="00C874C7"/>
    <w:rsid w:val="00C87708"/>
    <w:rsid w:val="00C87A21"/>
    <w:rsid w:val="00C87C70"/>
    <w:rsid w:val="00C87C76"/>
    <w:rsid w:val="00C87CCA"/>
    <w:rsid w:val="00C87D5B"/>
    <w:rsid w:val="00C87E15"/>
    <w:rsid w:val="00C87EDE"/>
    <w:rsid w:val="00C90070"/>
    <w:rsid w:val="00C9017A"/>
    <w:rsid w:val="00C901BD"/>
    <w:rsid w:val="00C902CF"/>
    <w:rsid w:val="00C90448"/>
    <w:rsid w:val="00C905BA"/>
    <w:rsid w:val="00C90650"/>
    <w:rsid w:val="00C9065C"/>
    <w:rsid w:val="00C9070F"/>
    <w:rsid w:val="00C90843"/>
    <w:rsid w:val="00C909DB"/>
    <w:rsid w:val="00C90BC1"/>
    <w:rsid w:val="00C90D40"/>
    <w:rsid w:val="00C90F30"/>
    <w:rsid w:val="00C910AF"/>
    <w:rsid w:val="00C910FD"/>
    <w:rsid w:val="00C9126E"/>
    <w:rsid w:val="00C91272"/>
    <w:rsid w:val="00C913F6"/>
    <w:rsid w:val="00C9151F"/>
    <w:rsid w:val="00C917D5"/>
    <w:rsid w:val="00C9182C"/>
    <w:rsid w:val="00C9199B"/>
    <w:rsid w:val="00C91AA5"/>
    <w:rsid w:val="00C91B65"/>
    <w:rsid w:val="00C91BAC"/>
    <w:rsid w:val="00C91C61"/>
    <w:rsid w:val="00C91C7F"/>
    <w:rsid w:val="00C91D93"/>
    <w:rsid w:val="00C91DB0"/>
    <w:rsid w:val="00C9201D"/>
    <w:rsid w:val="00C92040"/>
    <w:rsid w:val="00C921C6"/>
    <w:rsid w:val="00C92350"/>
    <w:rsid w:val="00C92421"/>
    <w:rsid w:val="00C9242D"/>
    <w:rsid w:val="00C92552"/>
    <w:rsid w:val="00C9256F"/>
    <w:rsid w:val="00C92705"/>
    <w:rsid w:val="00C92712"/>
    <w:rsid w:val="00C927AE"/>
    <w:rsid w:val="00C92809"/>
    <w:rsid w:val="00C92813"/>
    <w:rsid w:val="00C92872"/>
    <w:rsid w:val="00C92AA0"/>
    <w:rsid w:val="00C92ACF"/>
    <w:rsid w:val="00C92AF9"/>
    <w:rsid w:val="00C92E73"/>
    <w:rsid w:val="00C930BF"/>
    <w:rsid w:val="00C932BF"/>
    <w:rsid w:val="00C93447"/>
    <w:rsid w:val="00C934C6"/>
    <w:rsid w:val="00C93538"/>
    <w:rsid w:val="00C9373F"/>
    <w:rsid w:val="00C937FC"/>
    <w:rsid w:val="00C937FF"/>
    <w:rsid w:val="00C93A35"/>
    <w:rsid w:val="00C93ADB"/>
    <w:rsid w:val="00C93C28"/>
    <w:rsid w:val="00C93C7A"/>
    <w:rsid w:val="00C93FD1"/>
    <w:rsid w:val="00C944B8"/>
    <w:rsid w:val="00C945E6"/>
    <w:rsid w:val="00C9471B"/>
    <w:rsid w:val="00C94861"/>
    <w:rsid w:val="00C94870"/>
    <w:rsid w:val="00C949B8"/>
    <w:rsid w:val="00C94A5F"/>
    <w:rsid w:val="00C94BB0"/>
    <w:rsid w:val="00C94CD7"/>
    <w:rsid w:val="00C94E5D"/>
    <w:rsid w:val="00C95591"/>
    <w:rsid w:val="00C95641"/>
    <w:rsid w:val="00C956A6"/>
    <w:rsid w:val="00C957B3"/>
    <w:rsid w:val="00C95D08"/>
    <w:rsid w:val="00C95EFA"/>
    <w:rsid w:val="00C95F6D"/>
    <w:rsid w:val="00C9619E"/>
    <w:rsid w:val="00C963AA"/>
    <w:rsid w:val="00C96614"/>
    <w:rsid w:val="00C966A3"/>
    <w:rsid w:val="00C966A8"/>
    <w:rsid w:val="00C966D4"/>
    <w:rsid w:val="00C96724"/>
    <w:rsid w:val="00C96BAE"/>
    <w:rsid w:val="00C96D26"/>
    <w:rsid w:val="00C970C5"/>
    <w:rsid w:val="00C97138"/>
    <w:rsid w:val="00C974E9"/>
    <w:rsid w:val="00C97662"/>
    <w:rsid w:val="00C976DC"/>
    <w:rsid w:val="00C97723"/>
    <w:rsid w:val="00C9782C"/>
    <w:rsid w:val="00C97AD9"/>
    <w:rsid w:val="00C97B1A"/>
    <w:rsid w:val="00C97BBD"/>
    <w:rsid w:val="00C97BE1"/>
    <w:rsid w:val="00C97C47"/>
    <w:rsid w:val="00C97C84"/>
    <w:rsid w:val="00C97DBF"/>
    <w:rsid w:val="00C97E68"/>
    <w:rsid w:val="00C97E9A"/>
    <w:rsid w:val="00C97F1E"/>
    <w:rsid w:val="00C97F27"/>
    <w:rsid w:val="00C97F7E"/>
    <w:rsid w:val="00C97F88"/>
    <w:rsid w:val="00CA01D5"/>
    <w:rsid w:val="00CA0536"/>
    <w:rsid w:val="00CA058C"/>
    <w:rsid w:val="00CA077B"/>
    <w:rsid w:val="00CA0A86"/>
    <w:rsid w:val="00CA0B9D"/>
    <w:rsid w:val="00CA0FC3"/>
    <w:rsid w:val="00CA1156"/>
    <w:rsid w:val="00CA15A2"/>
    <w:rsid w:val="00CA178E"/>
    <w:rsid w:val="00CA18ED"/>
    <w:rsid w:val="00CA1952"/>
    <w:rsid w:val="00CA197A"/>
    <w:rsid w:val="00CA1AA8"/>
    <w:rsid w:val="00CA1B02"/>
    <w:rsid w:val="00CA1CA4"/>
    <w:rsid w:val="00CA1DDD"/>
    <w:rsid w:val="00CA1DFF"/>
    <w:rsid w:val="00CA1EA2"/>
    <w:rsid w:val="00CA245B"/>
    <w:rsid w:val="00CA2692"/>
    <w:rsid w:val="00CA28AC"/>
    <w:rsid w:val="00CA2998"/>
    <w:rsid w:val="00CA29ED"/>
    <w:rsid w:val="00CA2ABF"/>
    <w:rsid w:val="00CA2AFA"/>
    <w:rsid w:val="00CA3101"/>
    <w:rsid w:val="00CA33E3"/>
    <w:rsid w:val="00CA3548"/>
    <w:rsid w:val="00CA38A5"/>
    <w:rsid w:val="00CA3A84"/>
    <w:rsid w:val="00CA3AB3"/>
    <w:rsid w:val="00CA3B33"/>
    <w:rsid w:val="00CA3BA5"/>
    <w:rsid w:val="00CA3BFF"/>
    <w:rsid w:val="00CA3CF3"/>
    <w:rsid w:val="00CA3DD0"/>
    <w:rsid w:val="00CA3F3A"/>
    <w:rsid w:val="00CA4235"/>
    <w:rsid w:val="00CA4376"/>
    <w:rsid w:val="00CA4409"/>
    <w:rsid w:val="00CA4663"/>
    <w:rsid w:val="00CA46F6"/>
    <w:rsid w:val="00CA47EF"/>
    <w:rsid w:val="00CA4BCA"/>
    <w:rsid w:val="00CA4EFB"/>
    <w:rsid w:val="00CA4F32"/>
    <w:rsid w:val="00CA528A"/>
    <w:rsid w:val="00CA52C9"/>
    <w:rsid w:val="00CA5374"/>
    <w:rsid w:val="00CA53AD"/>
    <w:rsid w:val="00CA5625"/>
    <w:rsid w:val="00CA56B4"/>
    <w:rsid w:val="00CA56FD"/>
    <w:rsid w:val="00CA5722"/>
    <w:rsid w:val="00CA5872"/>
    <w:rsid w:val="00CA59AE"/>
    <w:rsid w:val="00CA5D44"/>
    <w:rsid w:val="00CA5EEF"/>
    <w:rsid w:val="00CA6373"/>
    <w:rsid w:val="00CA6496"/>
    <w:rsid w:val="00CA66A9"/>
    <w:rsid w:val="00CA6787"/>
    <w:rsid w:val="00CA67C6"/>
    <w:rsid w:val="00CA68AA"/>
    <w:rsid w:val="00CA6905"/>
    <w:rsid w:val="00CA690C"/>
    <w:rsid w:val="00CA6B2D"/>
    <w:rsid w:val="00CA6B44"/>
    <w:rsid w:val="00CA6BD1"/>
    <w:rsid w:val="00CA6CB6"/>
    <w:rsid w:val="00CA6DDD"/>
    <w:rsid w:val="00CA6FCD"/>
    <w:rsid w:val="00CA704D"/>
    <w:rsid w:val="00CA72EB"/>
    <w:rsid w:val="00CA74F0"/>
    <w:rsid w:val="00CA7511"/>
    <w:rsid w:val="00CA7666"/>
    <w:rsid w:val="00CA78DB"/>
    <w:rsid w:val="00CA7A99"/>
    <w:rsid w:val="00CA7ACF"/>
    <w:rsid w:val="00CA7D28"/>
    <w:rsid w:val="00CA7D86"/>
    <w:rsid w:val="00CA7E29"/>
    <w:rsid w:val="00CA7F84"/>
    <w:rsid w:val="00CB0184"/>
    <w:rsid w:val="00CB020D"/>
    <w:rsid w:val="00CB03FA"/>
    <w:rsid w:val="00CB0A8E"/>
    <w:rsid w:val="00CB0AA9"/>
    <w:rsid w:val="00CB0B44"/>
    <w:rsid w:val="00CB0BAE"/>
    <w:rsid w:val="00CB0C4A"/>
    <w:rsid w:val="00CB0CA6"/>
    <w:rsid w:val="00CB0CD3"/>
    <w:rsid w:val="00CB0D60"/>
    <w:rsid w:val="00CB0D9D"/>
    <w:rsid w:val="00CB0FBA"/>
    <w:rsid w:val="00CB1048"/>
    <w:rsid w:val="00CB10C4"/>
    <w:rsid w:val="00CB11BB"/>
    <w:rsid w:val="00CB1584"/>
    <w:rsid w:val="00CB1895"/>
    <w:rsid w:val="00CB1B0C"/>
    <w:rsid w:val="00CB1BD4"/>
    <w:rsid w:val="00CB2040"/>
    <w:rsid w:val="00CB21DF"/>
    <w:rsid w:val="00CB24C1"/>
    <w:rsid w:val="00CB2569"/>
    <w:rsid w:val="00CB2AB1"/>
    <w:rsid w:val="00CB2C1C"/>
    <w:rsid w:val="00CB2D87"/>
    <w:rsid w:val="00CB2DAD"/>
    <w:rsid w:val="00CB2E80"/>
    <w:rsid w:val="00CB302A"/>
    <w:rsid w:val="00CB3086"/>
    <w:rsid w:val="00CB308E"/>
    <w:rsid w:val="00CB3290"/>
    <w:rsid w:val="00CB381E"/>
    <w:rsid w:val="00CB384F"/>
    <w:rsid w:val="00CB389F"/>
    <w:rsid w:val="00CB39E4"/>
    <w:rsid w:val="00CB3AA6"/>
    <w:rsid w:val="00CB3BBE"/>
    <w:rsid w:val="00CB3C5C"/>
    <w:rsid w:val="00CB3F27"/>
    <w:rsid w:val="00CB40B5"/>
    <w:rsid w:val="00CB440F"/>
    <w:rsid w:val="00CB4DC3"/>
    <w:rsid w:val="00CB504D"/>
    <w:rsid w:val="00CB5661"/>
    <w:rsid w:val="00CB5698"/>
    <w:rsid w:val="00CB56E5"/>
    <w:rsid w:val="00CB57E1"/>
    <w:rsid w:val="00CB58D1"/>
    <w:rsid w:val="00CB594F"/>
    <w:rsid w:val="00CB5B76"/>
    <w:rsid w:val="00CB5C2B"/>
    <w:rsid w:val="00CB5E12"/>
    <w:rsid w:val="00CB6215"/>
    <w:rsid w:val="00CB65FC"/>
    <w:rsid w:val="00CB667F"/>
    <w:rsid w:val="00CB66FE"/>
    <w:rsid w:val="00CB69AB"/>
    <w:rsid w:val="00CB6E1D"/>
    <w:rsid w:val="00CB6EAB"/>
    <w:rsid w:val="00CB6EB6"/>
    <w:rsid w:val="00CB6F14"/>
    <w:rsid w:val="00CB70A0"/>
    <w:rsid w:val="00CB7167"/>
    <w:rsid w:val="00CB7459"/>
    <w:rsid w:val="00CB7701"/>
    <w:rsid w:val="00CB77FA"/>
    <w:rsid w:val="00CB7955"/>
    <w:rsid w:val="00CB7982"/>
    <w:rsid w:val="00CB7DA2"/>
    <w:rsid w:val="00CB7E79"/>
    <w:rsid w:val="00CB7EA9"/>
    <w:rsid w:val="00CC0070"/>
    <w:rsid w:val="00CC0323"/>
    <w:rsid w:val="00CC03A0"/>
    <w:rsid w:val="00CC046F"/>
    <w:rsid w:val="00CC054D"/>
    <w:rsid w:val="00CC05C1"/>
    <w:rsid w:val="00CC06FF"/>
    <w:rsid w:val="00CC0823"/>
    <w:rsid w:val="00CC0887"/>
    <w:rsid w:val="00CC0B1D"/>
    <w:rsid w:val="00CC0E57"/>
    <w:rsid w:val="00CC102C"/>
    <w:rsid w:val="00CC11A0"/>
    <w:rsid w:val="00CC11C8"/>
    <w:rsid w:val="00CC1499"/>
    <w:rsid w:val="00CC162B"/>
    <w:rsid w:val="00CC178E"/>
    <w:rsid w:val="00CC1893"/>
    <w:rsid w:val="00CC18FC"/>
    <w:rsid w:val="00CC1B21"/>
    <w:rsid w:val="00CC1B45"/>
    <w:rsid w:val="00CC1B73"/>
    <w:rsid w:val="00CC1B77"/>
    <w:rsid w:val="00CC1D11"/>
    <w:rsid w:val="00CC1E20"/>
    <w:rsid w:val="00CC1EB4"/>
    <w:rsid w:val="00CC1EC7"/>
    <w:rsid w:val="00CC1F0D"/>
    <w:rsid w:val="00CC2090"/>
    <w:rsid w:val="00CC2810"/>
    <w:rsid w:val="00CC2AB9"/>
    <w:rsid w:val="00CC2BF5"/>
    <w:rsid w:val="00CC2C7D"/>
    <w:rsid w:val="00CC2E23"/>
    <w:rsid w:val="00CC2F12"/>
    <w:rsid w:val="00CC2F20"/>
    <w:rsid w:val="00CC30D6"/>
    <w:rsid w:val="00CC312E"/>
    <w:rsid w:val="00CC3199"/>
    <w:rsid w:val="00CC32FF"/>
    <w:rsid w:val="00CC354E"/>
    <w:rsid w:val="00CC3600"/>
    <w:rsid w:val="00CC37D9"/>
    <w:rsid w:val="00CC3818"/>
    <w:rsid w:val="00CC3D97"/>
    <w:rsid w:val="00CC3DC1"/>
    <w:rsid w:val="00CC3EDA"/>
    <w:rsid w:val="00CC3EE1"/>
    <w:rsid w:val="00CC442A"/>
    <w:rsid w:val="00CC4524"/>
    <w:rsid w:val="00CC478D"/>
    <w:rsid w:val="00CC5000"/>
    <w:rsid w:val="00CC51E2"/>
    <w:rsid w:val="00CC5501"/>
    <w:rsid w:val="00CC5836"/>
    <w:rsid w:val="00CC5A1A"/>
    <w:rsid w:val="00CC5A61"/>
    <w:rsid w:val="00CC5D81"/>
    <w:rsid w:val="00CC5DCC"/>
    <w:rsid w:val="00CC5E08"/>
    <w:rsid w:val="00CC611A"/>
    <w:rsid w:val="00CC6294"/>
    <w:rsid w:val="00CC6296"/>
    <w:rsid w:val="00CC62C6"/>
    <w:rsid w:val="00CC62DF"/>
    <w:rsid w:val="00CC633C"/>
    <w:rsid w:val="00CC648E"/>
    <w:rsid w:val="00CC64C5"/>
    <w:rsid w:val="00CC65F9"/>
    <w:rsid w:val="00CC672B"/>
    <w:rsid w:val="00CC684A"/>
    <w:rsid w:val="00CC68B8"/>
    <w:rsid w:val="00CC68F1"/>
    <w:rsid w:val="00CC6A36"/>
    <w:rsid w:val="00CC6ADC"/>
    <w:rsid w:val="00CC6E0B"/>
    <w:rsid w:val="00CC6E9A"/>
    <w:rsid w:val="00CC6FA1"/>
    <w:rsid w:val="00CC760B"/>
    <w:rsid w:val="00CC79A6"/>
    <w:rsid w:val="00CC79D1"/>
    <w:rsid w:val="00CC7DE1"/>
    <w:rsid w:val="00CC7DF2"/>
    <w:rsid w:val="00CC7ED4"/>
    <w:rsid w:val="00CC7EE7"/>
    <w:rsid w:val="00CD001F"/>
    <w:rsid w:val="00CD0126"/>
    <w:rsid w:val="00CD0131"/>
    <w:rsid w:val="00CD013D"/>
    <w:rsid w:val="00CD035B"/>
    <w:rsid w:val="00CD03D5"/>
    <w:rsid w:val="00CD061E"/>
    <w:rsid w:val="00CD0825"/>
    <w:rsid w:val="00CD084B"/>
    <w:rsid w:val="00CD0AC8"/>
    <w:rsid w:val="00CD0ADA"/>
    <w:rsid w:val="00CD0BBE"/>
    <w:rsid w:val="00CD0BC4"/>
    <w:rsid w:val="00CD1242"/>
    <w:rsid w:val="00CD179C"/>
    <w:rsid w:val="00CD1A05"/>
    <w:rsid w:val="00CD1D51"/>
    <w:rsid w:val="00CD1D83"/>
    <w:rsid w:val="00CD20FA"/>
    <w:rsid w:val="00CD21E0"/>
    <w:rsid w:val="00CD2479"/>
    <w:rsid w:val="00CD268B"/>
    <w:rsid w:val="00CD27A4"/>
    <w:rsid w:val="00CD2B32"/>
    <w:rsid w:val="00CD2B43"/>
    <w:rsid w:val="00CD2D1F"/>
    <w:rsid w:val="00CD2D22"/>
    <w:rsid w:val="00CD2D77"/>
    <w:rsid w:val="00CD2E45"/>
    <w:rsid w:val="00CD3255"/>
    <w:rsid w:val="00CD3262"/>
    <w:rsid w:val="00CD33F4"/>
    <w:rsid w:val="00CD343C"/>
    <w:rsid w:val="00CD34E6"/>
    <w:rsid w:val="00CD355F"/>
    <w:rsid w:val="00CD3578"/>
    <w:rsid w:val="00CD383C"/>
    <w:rsid w:val="00CD390D"/>
    <w:rsid w:val="00CD3D5F"/>
    <w:rsid w:val="00CD3E7E"/>
    <w:rsid w:val="00CD3ED7"/>
    <w:rsid w:val="00CD4359"/>
    <w:rsid w:val="00CD4815"/>
    <w:rsid w:val="00CD494D"/>
    <w:rsid w:val="00CD4A2B"/>
    <w:rsid w:val="00CD4A9B"/>
    <w:rsid w:val="00CD4BD9"/>
    <w:rsid w:val="00CD4E91"/>
    <w:rsid w:val="00CD4F9A"/>
    <w:rsid w:val="00CD54E2"/>
    <w:rsid w:val="00CD5527"/>
    <w:rsid w:val="00CD5664"/>
    <w:rsid w:val="00CD5962"/>
    <w:rsid w:val="00CD5A35"/>
    <w:rsid w:val="00CD5D4E"/>
    <w:rsid w:val="00CD5F30"/>
    <w:rsid w:val="00CD5F6F"/>
    <w:rsid w:val="00CD5FA6"/>
    <w:rsid w:val="00CD6147"/>
    <w:rsid w:val="00CD6187"/>
    <w:rsid w:val="00CD6255"/>
    <w:rsid w:val="00CD68EF"/>
    <w:rsid w:val="00CD6900"/>
    <w:rsid w:val="00CD69FB"/>
    <w:rsid w:val="00CD6B59"/>
    <w:rsid w:val="00CD6D38"/>
    <w:rsid w:val="00CD7074"/>
    <w:rsid w:val="00CD709E"/>
    <w:rsid w:val="00CD7283"/>
    <w:rsid w:val="00CD735D"/>
    <w:rsid w:val="00CD7626"/>
    <w:rsid w:val="00CD763F"/>
    <w:rsid w:val="00CD76CF"/>
    <w:rsid w:val="00CD77CC"/>
    <w:rsid w:val="00CD7837"/>
    <w:rsid w:val="00CD784A"/>
    <w:rsid w:val="00CD7860"/>
    <w:rsid w:val="00CD7BB8"/>
    <w:rsid w:val="00CD7C7E"/>
    <w:rsid w:val="00CD7D50"/>
    <w:rsid w:val="00CD7FA6"/>
    <w:rsid w:val="00CE00C0"/>
    <w:rsid w:val="00CE04E1"/>
    <w:rsid w:val="00CE059A"/>
    <w:rsid w:val="00CE0648"/>
    <w:rsid w:val="00CE0699"/>
    <w:rsid w:val="00CE0A2A"/>
    <w:rsid w:val="00CE0A8F"/>
    <w:rsid w:val="00CE0B8C"/>
    <w:rsid w:val="00CE0E2C"/>
    <w:rsid w:val="00CE0E61"/>
    <w:rsid w:val="00CE0EB5"/>
    <w:rsid w:val="00CE0EE7"/>
    <w:rsid w:val="00CE0F1B"/>
    <w:rsid w:val="00CE0FAE"/>
    <w:rsid w:val="00CE0FE3"/>
    <w:rsid w:val="00CE14A2"/>
    <w:rsid w:val="00CE14F4"/>
    <w:rsid w:val="00CE16BC"/>
    <w:rsid w:val="00CE175B"/>
    <w:rsid w:val="00CE17D9"/>
    <w:rsid w:val="00CE1886"/>
    <w:rsid w:val="00CE194F"/>
    <w:rsid w:val="00CE1A10"/>
    <w:rsid w:val="00CE1CD0"/>
    <w:rsid w:val="00CE1E27"/>
    <w:rsid w:val="00CE20BA"/>
    <w:rsid w:val="00CE2218"/>
    <w:rsid w:val="00CE2380"/>
    <w:rsid w:val="00CE271A"/>
    <w:rsid w:val="00CE28BE"/>
    <w:rsid w:val="00CE28F1"/>
    <w:rsid w:val="00CE2A45"/>
    <w:rsid w:val="00CE2B9D"/>
    <w:rsid w:val="00CE2C48"/>
    <w:rsid w:val="00CE2D87"/>
    <w:rsid w:val="00CE2DE8"/>
    <w:rsid w:val="00CE2F07"/>
    <w:rsid w:val="00CE31D5"/>
    <w:rsid w:val="00CE3310"/>
    <w:rsid w:val="00CE3494"/>
    <w:rsid w:val="00CE34DE"/>
    <w:rsid w:val="00CE3585"/>
    <w:rsid w:val="00CE3745"/>
    <w:rsid w:val="00CE396D"/>
    <w:rsid w:val="00CE3ACD"/>
    <w:rsid w:val="00CE3C01"/>
    <w:rsid w:val="00CE3CB4"/>
    <w:rsid w:val="00CE40B1"/>
    <w:rsid w:val="00CE42B1"/>
    <w:rsid w:val="00CE43D7"/>
    <w:rsid w:val="00CE4686"/>
    <w:rsid w:val="00CE46B6"/>
    <w:rsid w:val="00CE4860"/>
    <w:rsid w:val="00CE4942"/>
    <w:rsid w:val="00CE4E90"/>
    <w:rsid w:val="00CE504A"/>
    <w:rsid w:val="00CE5065"/>
    <w:rsid w:val="00CE50BD"/>
    <w:rsid w:val="00CE51FF"/>
    <w:rsid w:val="00CE5663"/>
    <w:rsid w:val="00CE58AE"/>
    <w:rsid w:val="00CE5BC8"/>
    <w:rsid w:val="00CE5E36"/>
    <w:rsid w:val="00CE62BD"/>
    <w:rsid w:val="00CE644B"/>
    <w:rsid w:val="00CE65D5"/>
    <w:rsid w:val="00CE6659"/>
    <w:rsid w:val="00CE69D3"/>
    <w:rsid w:val="00CE6A95"/>
    <w:rsid w:val="00CE6AE6"/>
    <w:rsid w:val="00CE6BA0"/>
    <w:rsid w:val="00CE6BAF"/>
    <w:rsid w:val="00CE6BD0"/>
    <w:rsid w:val="00CE6CB6"/>
    <w:rsid w:val="00CE6EEE"/>
    <w:rsid w:val="00CE75F2"/>
    <w:rsid w:val="00CE7639"/>
    <w:rsid w:val="00CE7775"/>
    <w:rsid w:val="00CE7C32"/>
    <w:rsid w:val="00CE7E46"/>
    <w:rsid w:val="00CF0300"/>
    <w:rsid w:val="00CF0873"/>
    <w:rsid w:val="00CF0BF4"/>
    <w:rsid w:val="00CF0C94"/>
    <w:rsid w:val="00CF110C"/>
    <w:rsid w:val="00CF113A"/>
    <w:rsid w:val="00CF1286"/>
    <w:rsid w:val="00CF1337"/>
    <w:rsid w:val="00CF140A"/>
    <w:rsid w:val="00CF149A"/>
    <w:rsid w:val="00CF15F1"/>
    <w:rsid w:val="00CF189C"/>
    <w:rsid w:val="00CF1972"/>
    <w:rsid w:val="00CF19D5"/>
    <w:rsid w:val="00CF1AE4"/>
    <w:rsid w:val="00CF1C22"/>
    <w:rsid w:val="00CF1E35"/>
    <w:rsid w:val="00CF20B6"/>
    <w:rsid w:val="00CF214C"/>
    <w:rsid w:val="00CF2475"/>
    <w:rsid w:val="00CF2508"/>
    <w:rsid w:val="00CF2514"/>
    <w:rsid w:val="00CF2932"/>
    <w:rsid w:val="00CF2978"/>
    <w:rsid w:val="00CF29C9"/>
    <w:rsid w:val="00CF2C8A"/>
    <w:rsid w:val="00CF2D37"/>
    <w:rsid w:val="00CF2E39"/>
    <w:rsid w:val="00CF2FAC"/>
    <w:rsid w:val="00CF3366"/>
    <w:rsid w:val="00CF33CA"/>
    <w:rsid w:val="00CF34AE"/>
    <w:rsid w:val="00CF3615"/>
    <w:rsid w:val="00CF36F1"/>
    <w:rsid w:val="00CF3933"/>
    <w:rsid w:val="00CF3AD6"/>
    <w:rsid w:val="00CF3C03"/>
    <w:rsid w:val="00CF3EEC"/>
    <w:rsid w:val="00CF3F5A"/>
    <w:rsid w:val="00CF414C"/>
    <w:rsid w:val="00CF4180"/>
    <w:rsid w:val="00CF41AD"/>
    <w:rsid w:val="00CF42D5"/>
    <w:rsid w:val="00CF437C"/>
    <w:rsid w:val="00CF43D6"/>
    <w:rsid w:val="00CF4577"/>
    <w:rsid w:val="00CF45D7"/>
    <w:rsid w:val="00CF4867"/>
    <w:rsid w:val="00CF49FF"/>
    <w:rsid w:val="00CF4A5C"/>
    <w:rsid w:val="00CF4AA5"/>
    <w:rsid w:val="00CF4FE8"/>
    <w:rsid w:val="00CF5421"/>
    <w:rsid w:val="00CF5427"/>
    <w:rsid w:val="00CF5433"/>
    <w:rsid w:val="00CF54D6"/>
    <w:rsid w:val="00CF5702"/>
    <w:rsid w:val="00CF5785"/>
    <w:rsid w:val="00CF58B0"/>
    <w:rsid w:val="00CF5A89"/>
    <w:rsid w:val="00CF5CFE"/>
    <w:rsid w:val="00CF5D57"/>
    <w:rsid w:val="00CF5D7D"/>
    <w:rsid w:val="00CF5DAA"/>
    <w:rsid w:val="00CF5F2B"/>
    <w:rsid w:val="00CF5F98"/>
    <w:rsid w:val="00CF6053"/>
    <w:rsid w:val="00CF6164"/>
    <w:rsid w:val="00CF66B2"/>
    <w:rsid w:val="00CF69E6"/>
    <w:rsid w:val="00CF6C29"/>
    <w:rsid w:val="00CF6C71"/>
    <w:rsid w:val="00CF6D57"/>
    <w:rsid w:val="00CF6F6D"/>
    <w:rsid w:val="00CF6FC0"/>
    <w:rsid w:val="00CF72B0"/>
    <w:rsid w:val="00CF73DD"/>
    <w:rsid w:val="00CF77BF"/>
    <w:rsid w:val="00CF78AC"/>
    <w:rsid w:val="00CF7BA3"/>
    <w:rsid w:val="00CF7C0E"/>
    <w:rsid w:val="00CF7C3A"/>
    <w:rsid w:val="00CF7E10"/>
    <w:rsid w:val="00D0010B"/>
    <w:rsid w:val="00D0012A"/>
    <w:rsid w:val="00D00536"/>
    <w:rsid w:val="00D00541"/>
    <w:rsid w:val="00D0077A"/>
    <w:rsid w:val="00D0089E"/>
    <w:rsid w:val="00D00934"/>
    <w:rsid w:val="00D009F3"/>
    <w:rsid w:val="00D00C5D"/>
    <w:rsid w:val="00D00E16"/>
    <w:rsid w:val="00D00F0F"/>
    <w:rsid w:val="00D00F4F"/>
    <w:rsid w:val="00D010E1"/>
    <w:rsid w:val="00D01137"/>
    <w:rsid w:val="00D01192"/>
    <w:rsid w:val="00D01A63"/>
    <w:rsid w:val="00D01BF7"/>
    <w:rsid w:val="00D01C0E"/>
    <w:rsid w:val="00D020A0"/>
    <w:rsid w:val="00D02379"/>
    <w:rsid w:val="00D02528"/>
    <w:rsid w:val="00D0258F"/>
    <w:rsid w:val="00D02624"/>
    <w:rsid w:val="00D026E5"/>
    <w:rsid w:val="00D02A0D"/>
    <w:rsid w:val="00D02A97"/>
    <w:rsid w:val="00D02BB3"/>
    <w:rsid w:val="00D02C55"/>
    <w:rsid w:val="00D02E5F"/>
    <w:rsid w:val="00D02F63"/>
    <w:rsid w:val="00D03123"/>
    <w:rsid w:val="00D031DB"/>
    <w:rsid w:val="00D032DD"/>
    <w:rsid w:val="00D03562"/>
    <w:rsid w:val="00D036EE"/>
    <w:rsid w:val="00D037B9"/>
    <w:rsid w:val="00D038B1"/>
    <w:rsid w:val="00D038B9"/>
    <w:rsid w:val="00D03955"/>
    <w:rsid w:val="00D03A5A"/>
    <w:rsid w:val="00D03F0C"/>
    <w:rsid w:val="00D04028"/>
    <w:rsid w:val="00D041F8"/>
    <w:rsid w:val="00D04203"/>
    <w:rsid w:val="00D04752"/>
    <w:rsid w:val="00D04806"/>
    <w:rsid w:val="00D0507C"/>
    <w:rsid w:val="00D05262"/>
    <w:rsid w:val="00D05285"/>
    <w:rsid w:val="00D05520"/>
    <w:rsid w:val="00D056B0"/>
    <w:rsid w:val="00D0592B"/>
    <w:rsid w:val="00D05956"/>
    <w:rsid w:val="00D05D09"/>
    <w:rsid w:val="00D05E4D"/>
    <w:rsid w:val="00D05EC8"/>
    <w:rsid w:val="00D06017"/>
    <w:rsid w:val="00D06355"/>
    <w:rsid w:val="00D06457"/>
    <w:rsid w:val="00D064CB"/>
    <w:rsid w:val="00D065C3"/>
    <w:rsid w:val="00D065EB"/>
    <w:rsid w:val="00D0692C"/>
    <w:rsid w:val="00D06963"/>
    <w:rsid w:val="00D06BF6"/>
    <w:rsid w:val="00D06C52"/>
    <w:rsid w:val="00D06CE7"/>
    <w:rsid w:val="00D06DB0"/>
    <w:rsid w:val="00D06F10"/>
    <w:rsid w:val="00D06F89"/>
    <w:rsid w:val="00D0708E"/>
    <w:rsid w:val="00D070E1"/>
    <w:rsid w:val="00D071B7"/>
    <w:rsid w:val="00D07341"/>
    <w:rsid w:val="00D0735B"/>
    <w:rsid w:val="00D07573"/>
    <w:rsid w:val="00D07682"/>
    <w:rsid w:val="00D076FE"/>
    <w:rsid w:val="00D07821"/>
    <w:rsid w:val="00D0785A"/>
    <w:rsid w:val="00D078D8"/>
    <w:rsid w:val="00D0797F"/>
    <w:rsid w:val="00D07A4D"/>
    <w:rsid w:val="00D07E45"/>
    <w:rsid w:val="00D07F21"/>
    <w:rsid w:val="00D1019A"/>
    <w:rsid w:val="00D1040C"/>
    <w:rsid w:val="00D104C9"/>
    <w:rsid w:val="00D105AC"/>
    <w:rsid w:val="00D105EF"/>
    <w:rsid w:val="00D10734"/>
    <w:rsid w:val="00D107DF"/>
    <w:rsid w:val="00D10810"/>
    <w:rsid w:val="00D10AC9"/>
    <w:rsid w:val="00D10B2B"/>
    <w:rsid w:val="00D10B49"/>
    <w:rsid w:val="00D10BA6"/>
    <w:rsid w:val="00D1103C"/>
    <w:rsid w:val="00D114D0"/>
    <w:rsid w:val="00D1154C"/>
    <w:rsid w:val="00D1176B"/>
    <w:rsid w:val="00D1179D"/>
    <w:rsid w:val="00D117C7"/>
    <w:rsid w:val="00D11D34"/>
    <w:rsid w:val="00D11F6D"/>
    <w:rsid w:val="00D1216B"/>
    <w:rsid w:val="00D1218E"/>
    <w:rsid w:val="00D12232"/>
    <w:rsid w:val="00D12461"/>
    <w:rsid w:val="00D1257F"/>
    <w:rsid w:val="00D129A3"/>
    <w:rsid w:val="00D129C0"/>
    <w:rsid w:val="00D12C16"/>
    <w:rsid w:val="00D12CC1"/>
    <w:rsid w:val="00D12E17"/>
    <w:rsid w:val="00D12F73"/>
    <w:rsid w:val="00D12FAC"/>
    <w:rsid w:val="00D1300A"/>
    <w:rsid w:val="00D1323F"/>
    <w:rsid w:val="00D133A0"/>
    <w:rsid w:val="00D134FE"/>
    <w:rsid w:val="00D13677"/>
    <w:rsid w:val="00D138FD"/>
    <w:rsid w:val="00D13A5A"/>
    <w:rsid w:val="00D13A7E"/>
    <w:rsid w:val="00D13BA2"/>
    <w:rsid w:val="00D13CAE"/>
    <w:rsid w:val="00D141B8"/>
    <w:rsid w:val="00D143C3"/>
    <w:rsid w:val="00D1444D"/>
    <w:rsid w:val="00D145B4"/>
    <w:rsid w:val="00D1466A"/>
    <w:rsid w:val="00D14798"/>
    <w:rsid w:val="00D14C04"/>
    <w:rsid w:val="00D14C1A"/>
    <w:rsid w:val="00D14EDA"/>
    <w:rsid w:val="00D153DE"/>
    <w:rsid w:val="00D1545C"/>
    <w:rsid w:val="00D155D6"/>
    <w:rsid w:val="00D15778"/>
    <w:rsid w:val="00D158F5"/>
    <w:rsid w:val="00D158F8"/>
    <w:rsid w:val="00D15B91"/>
    <w:rsid w:val="00D15BE6"/>
    <w:rsid w:val="00D15C50"/>
    <w:rsid w:val="00D15FE0"/>
    <w:rsid w:val="00D1609B"/>
    <w:rsid w:val="00D1632F"/>
    <w:rsid w:val="00D16346"/>
    <w:rsid w:val="00D16574"/>
    <w:rsid w:val="00D16735"/>
    <w:rsid w:val="00D169AC"/>
    <w:rsid w:val="00D16CD6"/>
    <w:rsid w:val="00D16DB4"/>
    <w:rsid w:val="00D16E71"/>
    <w:rsid w:val="00D172EF"/>
    <w:rsid w:val="00D174AB"/>
    <w:rsid w:val="00D174B2"/>
    <w:rsid w:val="00D175DA"/>
    <w:rsid w:val="00D175E4"/>
    <w:rsid w:val="00D176A0"/>
    <w:rsid w:val="00D17927"/>
    <w:rsid w:val="00D17ACD"/>
    <w:rsid w:val="00D17B74"/>
    <w:rsid w:val="00D17D10"/>
    <w:rsid w:val="00D17E55"/>
    <w:rsid w:val="00D17F7D"/>
    <w:rsid w:val="00D200A2"/>
    <w:rsid w:val="00D20150"/>
    <w:rsid w:val="00D201E2"/>
    <w:rsid w:val="00D2025A"/>
    <w:rsid w:val="00D20303"/>
    <w:rsid w:val="00D20358"/>
    <w:rsid w:val="00D204B9"/>
    <w:rsid w:val="00D20BF8"/>
    <w:rsid w:val="00D20FAA"/>
    <w:rsid w:val="00D2154A"/>
    <w:rsid w:val="00D2181B"/>
    <w:rsid w:val="00D219EB"/>
    <w:rsid w:val="00D21B75"/>
    <w:rsid w:val="00D21C70"/>
    <w:rsid w:val="00D21E6B"/>
    <w:rsid w:val="00D21EEA"/>
    <w:rsid w:val="00D223D3"/>
    <w:rsid w:val="00D22576"/>
    <w:rsid w:val="00D2283E"/>
    <w:rsid w:val="00D228B9"/>
    <w:rsid w:val="00D22C29"/>
    <w:rsid w:val="00D22CCF"/>
    <w:rsid w:val="00D22DE6"/>
    <w:rsid w:val="00D2329E"/>
    <w:rsid w:val="00D2333C"/>
    <w:rsid w:val="00D233BA"/>
    <w:rsid w:val="00D2355E"/>
    <w:rsid w:val="00D2357A"/>
    <w:rsid w:val="00D2358C"/>
    <w:rsid w:val="00D235B0"/>
    <w:rsid w:val="00D235C7"/>
    <w:rsid w:val="00D235CB"/>
    <w:rsid w:val="00D2360B"/>
    <w:rsid w:val="00D23694"/>
    <w:rsid w:val="00D237AB"/>
    <w:rsid w:val="00D237CD"/>
    <w:rsid w:val="00D2387A"/>
    <w:rsid w:val="00D23A6E"/>
    <w:rsid w:val="00D23CD2"/>
    <w:rsid w:val="00D23D38"/>
    <w:rsid w:val="00D23D6D"/>
    <w:rsid w:val="00D23DC3"/>
    <w:rsid w:val="00D23E41"/>
    <w:rsid w:val="00D23ECE"/>
    <w:rsid w:val="00D24009"/>
    <w:rsid w:val="00D24042"/>
    <w:rsid w:val="00D24148"/>
    <w:rsid w:val="00D24218"/>
    <w:rsid w:val="00D242B2"/>
    <w:rsid w:val="00D2435C"/>
    <w:rsid w:val="00D24481"/>
    <w:rsid w:val="00D244C4"/>
    <w:rsid w:val="00D2451B"/>
    <w:rsid w:val="00D24795"/>
    <w:rsid w:val="00D24867"/>
    <w:rsid w:val="00D24A35"/>
    <w:rsid w:val="00D24C44"/>
    <w:rsid w:val="00D24DC9"/>
    <w:rsid w:val="00D24E14"/>
    <w:rsid w:val="00D24FA8"/>
    <w:rsid w:val="00D24FD4"/>
    <w:rsid w:val="00D250A8"/>
    <w:rsid w:val="00D2510F"/>
    <w:rsid w:val="00D25287"/>
    <w:rsid w:val="00D2547F"/>
    <w:rsid w:val="00D259F0"/>
    <w:rsid w:val="00D25C13"/>
    <w:rsid w:val="00D25C7F"/>
    <w:rsid w:val="00D25CC4"/>
    <w:rsid w:val="00D25DF5"/>
    <w:rsid w:val="00D25DF6"/>
    <w:rsid w:val="00D25FF4"/>
    <w:rsid w:val="00D260FD"/>
    <w:rsid w:val="00D26138"/>
    <w:rsid w:val="00D261BA"/>
    <w:rsid w:val="00D2624C"/>
    <w:rsid w:val="00D262BA"/>
    <w:rsid w:val="00D26407"/>
    <w:rsid w:val="00D26540"/>
    <w:rsid w:val="00D266F4"/>
    <w:rsid w:val="00D26A31"/>
    <w:rsid w:val="00D26AB1"/>
    <w:rsid w:val="00D26B68"/>
    <w:rsid w:val="00D26BCE"/>
    <w:rsid w:val="00D26DB1"/>
    <w:rsid w:val="00D26E36"/>
    <w:rsid w:val="00D26EA4"/>
    <w:rsid w:val="00D27291"/>
    <w:rsid w:val="00D273FB"/>
    <w:rsid w:val="00D27469"/>
    <w:rsid w:val="00D2762F"/>
    <w:rsid w:val="00D27688"/>
    <w:rsid w:val="00D27731"/>
    <w:rsid w:val="00D277AF"/>
    <w:rsid w:val="00D279B6"/>
    <w:rsid w:val="00D27A61"/>
    <w:rsid w:val="00D27BA5"/>
    <w:rsid w:val="00D27BB9"/>
    <w:rsid w:val="00D27C85"/>
    <w:rsid w:val="00D27E00"/>
    <w:rsid w:val="00D301E4"/>
    <w:rsid w:val="00D3032A"/>
    <w:rsid w:val="00D3036E"/>
    <w:rsid w:val="00D304AC"/>
    <w:rsid w:val="00D30799"/>
    <w:rsid w:val="00D3079F"/>
    <w:rsid w:val="00D3082B"/>
    <w:rsid w:val="00D308EE"/>
    <w:rsid w:val="00D30971"/>
    <w:rsid w:val="00D30C11"/>
    <w:rsid w:val="00D30C8E"/>
    <w:rsid w:val="00D30F5A"/>
    <w:rsid w:val="00D3115F"/>
    <w:rsid w:val="00D312E9"/>
    <w:rsid w:val="00D31328"/>
    <w:rsid w:val="00D3132C"/>
    <w:rsid w:val="00D31357"/>
    <w:rsid w:val="00D31366"/>
    <w:rsid w:val="00D313A2"/>
    <w:rsid w:val="00D313F6"/>
    <w:rsid w:val="00D31613"/>
    <w:rsid w:val="00D317A7"/>
    <w:rsid w:val="00D317E6"/>
    <w:rsid w:val="00D317F1"/>
    <w:rsid w:val="00D31AA0"/>
    <w:rsid w:val="00D31E41"/>
    <w:rsid w:val="00D31F25"/>
    <w:rsid w:val="00D31FE9"/>
    <w:rsid w:val="00D32068"/>
    <w:rsid w:val="00D3210D"/>
    <w:rsid w:val="00D321C6"/>
    <w:rsid w:val="00D321DF"/>
    <w:rsid w:val="00D3225F"/>
    <w:rsid w:val="00D322CC"/>
    <w:rsid w:val="00D3242E"/>
    <w:rsid w:val="00D32509"/>
    <w:rsid w:val="00D32797"/>
    <w:rsid w:val="00D327B8"/>
    <w:rsid w:val="00D32813"/>
    <w:rsid w:val="00D32834"/>
    <w:rsid w:val="00D32947"/>
    <w:rsid w:val="00D32B02"/>
    <w:rsid w:val="00D32C9F"/>
    <w:rsid w:val="00D32D84"/>
    <w:rsid w:val="00D32E0D"/>
    <w:rsid w:val="00D33234"/>
    <w:rsid w:val="00D332E1"/>
    <w:rsid w:val="00D334AC"/>
    <w:rsid w:val="00D336B5"/>
    <w:rsid w:val="00D33810"/>
    <w:rsid w:val="00D33E46"/>
    <w:rsid w:val="00D33E8A"/>
    <w:rsid w:val="00D34025"/>
    <w:rsid w:val="00D34044"/>
    <w:rsid w:val="00D3408A"/>
    <w:rsid w:val="00D34110"/>
    <w:rsid w:val="00D34281"/>
    <w:rsid w:val="00D34362"/>
    <w:rsid w:val="00D34404"/>
    <w:rsid w:val="00D3443C"/>
    <w:rsid w:val="00D346CE"/>
    <w:rsid w:val="00D3475A"/>
    <w:rsid w:val="00D3499E"/>
    <w:rsid w:val="00D34AF0"/>
    <w:rsid w:val="00D34B39"/>
    <w:rsid w:val="00D34B46"/>
    <w:rsid w:val="00D34C17"/>
    <w:rsid w:val="00D34CD6"/>
    <w:rsid w:val="00D34E9A"/>
    <w:rsid w:val="00D35067"/>
    <w:rsid w:val="00D35340"/>
    <w:rsid w:val="00D3562F"/>
    <w:rsid w:val="00D35690"/>
    <w:rsid w:val="00D35CC4"/>
    <w:rsid w:val="00D35D56"/>
    <w:rsid w:val="00D35EDA"/>
    <w:rsid w:val="00D35EE1"/>
    <w:rsid w:val="00D361DA"/>
    <w:rsid w:val="00D36277"/>
    <w:rsid w:val="00D3633F"/>
    <w:rsid w:val="00D3640E"/>
    <w:rsid w:val="00D36480"/>
    <w:rsid w:val="00D36787"/>
    <w:rsid w:val="00D367C4"/>
    <w:rsid w:val="00D36928"/>
    <w:rsid w:val="00D36A1C"/>
    <w:rsid w:val="00D36D21"/>
    <w:rsid w:val="00D36D60"/>
    <w:rsid w:val="00D36E95"/>
    <w:rsid w:val="00D36EDE"/>
    <w:rsid w:val="00D36F61"/>
    <w:rsid w:val="00D36FD5"/>
    <w:rsid w:val="00D3700E"/>
    <w:rsid w:val="00D37141"/>
    <w:rsid w:val="00D37427"/>
    <w:rsid w:val="00D374DB"/>
    <w:rsid w:val="00D37612"/>
    <w:rsid w:val="00D3764F"/>
    <w:rsid w:val="00D37652"/>
    <w:rsid w:val="00D37665"/>
    <w:rsid w:val="00D37A7B"/>
    <w:rsid w:val="00D37B31"/>
    <w:rsid w:val="00D37CF6"/>
    <w:rsid w:val="00D37EBF"/>
    <w:rsid w:val="00D40028"/>
    <w:rsid w:val="00D4063F"/>
    <w:rsid w:val="00D407E8"/>
    <w:rsid w:val="00D40914"/>
    <w:rsid w:val="00D40B69"/>
    <w:rsid w:val="00D40B75"/>
    <w:rsid w:val="00D40BA7"/>
    <w:rsid w:val="00D40C60"/>
    <w:rsid w:val="00D40D0D"/>
    <w:rsid w:val="00D40D4E"/>
    <w:rsid w:val="00D40D7B"/>
    <w:rsid w:val="00D40DD7"/>
    <w:rsid w:val="00D40F3F"/>
    <w:rsid w:val="00D40F46"/>
    <w:rsid w:val="00D40F53"/>
    <w:rsid w:val="00D40F75"/>
    <w:rsid w:val="00D4100F"/>
    <w:rsid w:val="00D41154"/>
    <w:rsid w:val="00D416A3"/>
    <w:rsid w:val="00D41878"/>
    <w:rsid w:val="00D419D6"/>
    <w:rsid w:val="00D41B14"/>
    <w:rsid w:val="00D41B56"/>
    <w:rsid w:val="00D41BC4"/>
    <w:rsid w:val="00D41BC7"/>
    <w:rsid w:val="00D41CCE"/>
    <w:rsid w:val="00D4215E"/>
    <w:rsid w:val="00D4249D"/>
    <w:rsid w:val="00D42544"/>
    <w:rsid w:val="00D4272F"/>
    <w:rsid w:val="00D4289C"/>
    <w:rsid w:val="00D42B0E"/>
    <w:rsid w:val="00D42F54"/>
    <w:rsid w:val="00D42FE5"/>
    <w:rsid w:val="00D430E1"/>
    <w:rsid w:val="00D43141"/>
    <w:rsid w:val="00D436A3"/>
    <w:rsid w:val="00D43739"/>
    <w:rsid w:val="00D43862"/>
    <w:rsid w:val="00D43960"/>
    <w:rsid w:val="00D43A16"/>
    <w:rsid w:val="00D43A83"/>
    <w:rsid w:val="00D43CE8"/>
    <w:rsid w:val="00D43EED"/>
    <w:rsid w:val="00D4410D"/>
    <w:rsid w:val="00D441C6"/>
    <w:rsid w:val="00D44487"/>
    <w:rsid w:val="00D444D1"/>
    <w:rsid w:val="00D4455C"/>
    <w:rsid w:val="00D4460E"/>
    <w:rsid w:val="00D4465D"/>
    <w:rsid w:val="00D44940"/>
    <w:rsid w:val="00D44AA2"/>
    <w:rsid w:val="00D44B5D"/>
    <w:rsid w:val="00D44C59"/>
    <w:rsid w:val="00D44D1C"/>
    <w:rsid w:val="00D44E1D"/>
    <w:rsid w:val="00D44E71"/>
    <w:rsid w:val="00D450D2"/>
    <w:rsid w:val="00D4538A"/>
    <w:rsid w:val="00D45681"/>
    <w:rsid w:val="00D45758"/>
    <w:rsid w:val="00D46035"/>
    <w:rsid w:val="00D46146"/>
    <w:rsid w:val="00D461BA"/>
    <w:rsid w:val="00D462F5"/>
    <w:rsid w:val="00D463C8"/>
    <w:rsid w:val="00D465D8"/>
    <w:rsid w:val="00D4679C"/>
    <w:rsid w:val="00D46CFB"/>
    <w:rsid w:val="00D46E8A"/>
    <w:rsid w:val="00D47031"/>
    <w:rsid w:val="00D47078"/>
    <w:rsid w:val="00D47081"/>
    <w:rsid w:val="00D47250"/>
    <w:rsid w:val="00D473B1"/>
    <w:rsid w:val="00D47A02"/>
    <w:rsid w:val="00D47C1E"/>
    <w:rsid w:val="00D47FA5"/>
    <w:rsid w:val="00D50091"/>
    <w:rsid w:val="00D500C6"/>
    <w:rsid w:val="00D5013F"/>
    <w:rsid w:val="00D501EB"/>
    <w:rsid w:val="00D5039C"/>
    <w:rsid w:val="00D50547"/>
    <w:rsid w:val="00D50613"/>
    <w:rsid w:val="00D5067A"/>
    <w:rsid w:val="00D50692"/>
    <w:rsid w:val="00D506B3"/>
    <w:rsid w:val="00D5077A"/>
    <w:rsid w:val="00D507C1"/>
    <w:rsid w:val="00D508ED"/>
    <w:rsid w:val="00D50902"/>
    <w:rsid w:val="00D50C5D"/>
    <w:rsid w:val="00D50CE8"/>
    <w:rsid w:val="00D50D18"/>
    <w:rsid w:val="00D50DEA"/>
    <w:rsid w:val="00D50ED9"/>
    <w:rsid w:val="00D511DD"/>
    <w:rsid w:val="00D51365"/>
    <w:rsid w:val="00D51366"/>
    <w:rsid w:val="00D51474"/>
    <w:rsid w:val="00D51551"/>
    <w:rsid w:val="00D515ED"/>
    <w:rsid w:val="00D51647"/>
    <w:rsid w:val="00D517DE"/>
    <w:rsid w:val="00D51885"/>
    <w:rsid w:val="00D518D8"/>
    <w:rsid w:val="00D51AD3"/>
    <w:rsid w:val="00D51BC9"/>
    <w:rsid w:val="00D51C6A"/>
    <w:rsid w:val="00D51D48"/>
    <w:rsid w:val="00D51E5B"/>
    <w:rsid w:val="00D51E6A"/>
    <w:rsid w:val="00D51FE4"/>
    <w:rsid w:val="00D51FF0"/>
    <w:rsid w:val="00D52189"/>
    <w:rsid w:val="00D521D2"/>
    <w:rsid w:val="00D523BF"/>
    <w:rsid w:val="00D524AE"/>
    <w:rsid w:val="00D5253F"/>
    <w:rsid w:val="00D52806"/>
    <w:rsid w:val="00D5295D"/>
    <w:rsid w:val="00D52BA3"/>
    <w:rsid w:val="00D53014"/>
    <w:rsid w:val="00D53073"/>
    <w:rsid w:val="00D531D4"/>
    <w:rsid w:val="00D532C3"/>
    <w:rsid w:val="00D5343A"/>
    <w:rsid w:val="00D53567"/>
    <w:rsid w:val="00D536A3"/>
    <w:rsid w:val="00D537A1"/>
    <w:rsid w:val="00D53B75"/>
    <w:rsid w:val="00D53C4A"/>
    <w:rsid w:val="00D53EAD"/>
    <w:rsid w:val="00D53EAF"/>
    <w:rsid w:val="00D53ED1"/>
    <w:rsid w:val="00D5403B"/>
    <w:rsid w:val="00D54054"/>
    <w:rsid w:val="00D54171"/>
    <w:rsid w:val="00D5455E"/>
    <w:rsid w:val="00D54880"/>
    <w:rsid w:val="00D54AB3"/>
    <w:rsid w:val="00D54C67"/>
    <w:rsid w:val="00D54D56"/>
    <w:rsid w:val="00D54F41"/>
    <w:rsid w:val="00D5502D"/>
    <w:rsid w:val="00D5516C"/>
    <w:rsid w:val="00D554B2"/>
    <w:rsid w:val="00D555A7"/>
    <w:rsid w:val="00D55689"/>
    <w:rsid w:val="00D5573B"/>
    <w:rsid w:val="00D55AB1"/>
    <w:rsid w:val="00D55D5B"/>
    <w:rsid w:val="00D560FA"/>
    <w:rsid w:val="00D5611B"/>
    <w:rsid w:val="00D56279"/>
    <w:rsid w:val="00D5646C"/>
    <w:rsid w:val="00D565EA"/>
    <w:rsid w:val="00D56774"/>
    <w:rsid w:val="00D56C30"/>
    <w:rsid w:val="00D56CB1"/>
    <w:rsid w:val="00D56F52"/>
    <w:rsid w:val="00D57119"/>
    <w:rsid w:val="00D5736F"/>
    <w:rsid w:val="00D574D7"/>
    <w:rsid w:val="00D57675"/>
    <w:rsid w:val="00D579A5"/>
    <w:rsid w:val="00D57F10"/>
    <w:rsid w:val="00D6008F"/>
    <w:rsid w:val="00D6012F"/>
    <w:rsid w:val="00D601D8"/>
    <w:rsid w:val="00D60288"/>
    <w:rsid w:val="00D602B2"/>
    <w:rsid w:val="00D60467"/>
    <w:rsid w:val="00D60514"/>
    <w:rsid w:val="00D606ED"/>
    <w:rsid w:val="00D607EF"/>
    <w:rsid w:val="00D609E6"/>
    <w:rsid w:val="00D60A43"/>
    <w:rsid w:val="00D60AB3"/>
    <w:rsid w:val="00D60AC8"/>
    <w:rsid w:val="00D60F58"/>
    <w:rsid w:val="00D61093"/>
    <w:rsid w:val="00D6109F"/>
    <w:rsid w:val="00D61106"/>
    <w:rsid w:val="00D6178B"/>
    <w:rsid w:val="00D617E2"/>
    <w:rsid w:val="00D61AFA"/>
    <w:rsid w:val="00D61C54"/>
    <w:rsid w:val="00D61D6C"/>
    <w:rsid w:val="00D620ED"/>
    <w:rsid w:val="00D621C1"/>
    <w:rsid w:val="00D62892"/>
    <w:rsid w:val="00D62899"/>
    <w:rsid w:val="00D628AB"/>
    <w:rsid w:val="00D62906"/>
    <w:rsid w:val="00D62932"/>
    <w:rsid w:val="00D62AB3"/>
    <w:rsid w:val="00D62D39"/>
    <w:rsid w:val="00D62DDA"/>
    <w:rsid w:val="00D62F49"/>
    <w:rsid w:val="00D630E5"/>
    <w:rsid w:val="00D6326F"/>
    <w:rsid w:val="00D63386"/>
    <w:rsid w:val="00D6351E"/>
    <w:rsid w:val="00D63585"/>
    <w:rsid w:val="00D637E3"/>
    <w:rsid w:val="00D63977"/>
    <w:rsid w:val="00D63A49"/>
    <w:rsid w:val="00D63A74"/>
    <w:rsid w:val="00D63ADE"/>
    <w:rsid w:val="00D63CDD"/>
    <w:rsid w:val="00D6423B"/>
    <w:rsid w:val="00D64801"/>
    <w:rsid w:val="00D649B1"/>
    <w:rsid w:val="00D64A05"/>
    <w:rsid w:val="00D64BC3"/>
    <w:rsid w:val="00D64D0B"/>
    <w:rsid w:val="00D64D8A"/>
    <w:rsid w:val="00D65128"/>
    <w:rsid w:val="00D651A3"/>
    <w:rsid w:val="00D6524C"/>
    <w:rsid w:val="00D652D2"/>
    <w:rsid w:val="00D65306"/>
    <w:rsid w:val="00D654E1"/>
    <w:rsid w:val="00D656D1"/>
    <w:rsid w:val="00D65BCD"/>
    <w:rsid w:val="00D65D10"/>
    <w:rsid w:val="00D65D3D"/>
    <w:rsid w:val="00D65F4E"/>
    <w:rsid w:val="00D66097"/>
    <w:rsid w:val="00D66192"/>
    <w:rsid w:val="00D662EB"/>
    <w:rsid w:val="00D6633D"/>
    <w:rsid w:val="00D663DD"/>
    <w:rsid w:val="00D66618"/>
    <w:rsid w:val="00D66704"/>
    <w:rsid w:val="00D667F4"/>
    <w:rsid w:val="00D668EE"/>
    <w:rsid w:val="00D669AE"/>
    <w:rsid w:val="00D669D3"/>
    <w:rsid w:val="00D66BF0"/>
    <w:rsid w:val="00D66EA8"/>
    <w:rsid w:val="00D66F5E"/>
    <w:rsid w:val="00D6703F"/>
    <w:rsid w:val="00D670B3"/>
    <w:rsid w:val="00D67211"/>
    <w:rsid w:val="00D672DA"/>
    <w:rsid w:val="00D67330"/>
    <w:rsid w:val="00D6740B"/>
    <w:rsid w:val="00D67A49"/>
    <w:rsid w:val="00D67A84"/>
    <w:rsid w:val="00D67D05"/>
    <w:rsid w:val="00D67D23"/>
    <w:rsid w:val="00D67DC1"/>
    <w:rsid w:val="00D67F20"/>
    <w:rsid w:val="00D67FC0"/>
    <w:rsid w:val="00D70596"/>
    <w:rsid w:val="00D705B0"/>
    <w:rsid w:val="00D7068B"/>
    <w:rsid w:val="00D7093C"/>
    <w:rsid w:val="00D70A9C"/>
    <w:rsid w:val="00D711FF"/>
    <w:rsid w:val="00D712E5"/>
    <w:rsid w:val="00D71300"/>
    <w:rsid w:val="00D71315"/>
    <w:rsid w:val="00D71A3F"/>
    <w:rsid w:val="00D71D95"/>
    <w:rsid w:val="00D71EE8"/>
    <w:rsid w:val="00D7202A"/>
    <w:rsid w:val="00D7204E"/>
    <w:rsid w:val="00D720B5"/>
    <w:rsid w:val="00D72192"/>
    <w:rsid w:val="00D722A3"/>
    <w:rsid w:val="00D726C9"/>
    <w:rsid w:val="00D72782"/>
    <w:rsid w:val="00D72877"/>
    <w:rsid w:val="00D72888"/>
    <w:rsid w:val="00D72B3F"/>
    <w:rsid w:val="00D72BBD"/>
    <w:rsid w:val="00D72CE0"/>
    <w:rsid w:val="00D72CE7"/>
    <w:rsid w:val="00D732E8"/>
    <w:rsid w:val="00D73472"/>
    <w:rsid w:val="00D73634"/>
    <w:rsid w:val="00D7372B"/>
    <w:rsid w:val="00D737AB"/>
    <w:rsid w:val="00D737DD"/>
    <w:rsid w:val="00D7392B"/>
    <w:rsid w:val="00D73A34"/>
    <w:rsid w:val="00D73A6A"/>
    <w:rsid w:val="00D73DD0"/>
    <w:rsid w:val="00D73EA3"/>
    <w:rsid w:val="00D73F7A"/>
    <w:rsid w:val="00D74365"/>
    <w:rsid w:val="00D74451"/>
    <w:rsid w:val="00D7448F"/>
    <w:rsid w:val="00D744D0"/>
    <w:rsid w:val="00D745B0"/>
    <w:rsid w:val="00D7471E"/>
    <w:rsid w:val="00D74733"/>
    <w:rsid w:val="00D748D8"/>
    <w:rsid w:val="00D74BCF"/>
    <w:rsid w:val="00D74DFB"/>
    <w:rsid w:val="00D74E3A"/>
    <w:rsid w:val="00D750E6"/>
    <w:rsid w:val="00D75191"/>
    <w:rsid w:val="00D75274"/>
    <w:rsid w:val="00D75441"/>
    <w:rsid w:val="00D75466"/>
    <w:rsid w:val="00D75C3E"/>
    <w:rsid w:val="00D75D2C"/>
    <w:rsid w:val="00D75E7B"/>
    <w:rsid w:val="00D75EC6"/>
    <w:rsid w:val="00D75FAE"/>
    <w:rsid w:val="00D76332"/>
    <w:rsid w:val="00D76373"/>
    <w:rsid w:val="00D76374"/>
    <w:rsid w:val="00D765DD"/>
    <w:rsid w:val="00D76675"/>
    <w:rsid w:val="00D7693B"/>
    <w:rsid w:val="00D76954"/>
    <w:rsid w:val="00D76DC5"/>
    <w:rsid w:val="00D76E9B"/>
    <w:rsid w:val="00D76FFA"/>
    <w:rsid w:val="00D770C0"/>
    <w:rsid w:val="00D77107"/>
    <w:rsid w:val="00D771B2"/>
    <w:rsid w:val="00D773BE"/>
    <w:rsid w:val="00D77CCC"/>
    <w:rsid w:val="00D8005F"/>
    <w:rsid w:val="00D8040D"/>
    <w:rsid w:val="00D80434"/>
    <w:rsid w:val="00D80549"/>
    <w:rsid w:val="00D80787"/>
    <w:rsid w:val="00D807D9"/>
    <w:rsid w:val="00D80968"/>
    <w:rsid w:val="00D80BCF"/>
    <w:rsid w:val="00D80CAD"/>
    <w:rsid w:val="00D80D15"/>
    <w:rsid w:val="00D80F7E"/>
    <w:rsid w:val="00D81012"/>
    <w:rsid w:val="00D8110D"/>
    <w:rsid w:val="00D811DC"/>
    <w:rsid w:val="00D8121D"/>
    <w:rsid w:val="00D81365"/>
    <w:rsid w:val="00D814AC"/>
    <w:rsid w:val="00D814D4"/>
    <w:rsid w:val="00D816AD"/>
    <w:rsid w:val="00D81EE6"/>
    <w:rsid w:val="00D81F66"/>
    <w:rsid w:val="00D82016"/>
    <w:rsid w:val="00D82068"/>
    <w:rsid w:val="00D82216"/>
    <w:rsid w:val="00D826DC"/>
    <w:rsid w:val="00D82811"/>
    <w:rsid w:val="00D8284F"/>
    <w:rsid w:val="00D82A63"/>
    <w:rsid w:val="00D82B31"/>
    <w:rsid w:val="00D82D20"/>
    <w:rsid w:val="00D82DAA"/>
    <w:rsid w:val="00D83153"/>
    <w:rsid w:val="00D8321F"/>
    <w:rsid w:val="00D83232"/>
    <w:rsid w:val="00D8344C"/>
    <w:rsid w:val="00D836C3"/>
    <w:rsid w:val="00D836DD"/>
    <w:rsid w:val="00D837DE"/>
    <w:rsid w:val="00D83851"/>
    <w:rsid w:val="00D83876"/>
    <w:rsid w:val="00D839B8"/>
    <w:rsid w:val="00D83BB2"/>
    <w:rsid w:val="00D83D7B"/>
    <w:rsid w:val="00D83F7A"/>
    <w:rsid w:val="00D84424"/>
    <w:rsid w:val="00D844B0"/>
    <w:rsid w:val="00D8455F"/>
    <w:rsid w:val="00D8458D"/>
    <w:rsid w:val="00D845AC"/>
    <w:rsid w:val="00D84604"/>
    <w:rsid w:val="00D84A25"/>
    <w:rsid w:val="00D84B02"/>
    <w:rsid w:val="00D84BED"/>
    <w:rsid w:val="00D84CC6"/>
    <w:rsid w:val="00D84DCB"/>
    <w:rsid w:val="00D84ED6"/>
    <w:rsid w:val="00D84FFE"/>
    <w:rsid w:val="00D85163"/>
    <w:rsid w:val="00D8533B"/>
    <w:rsid w:val="00D8539F"/>
    <w:rsid w:val="00D8554D"/>
    <w:rsid w:val="00D855DF"/>
    <w:rsid w:val="00D856BD"/>
    <w:rsid w:val="00D85772"/>
    <w:rsid w:val="00D8593E"/>
    <w:rsid w:val="00D85968"/>
    <w:rsid w:val="00D85A2A"/>
    <w:rsid w:val="00D85B2D"/>
    <w:rsid w:val="00D85BE5"/>
    <w:rsid w:val="00D85C42"/>
    <w:rsid w:val="00D85FBA"/>
    <w:rsid w:val="00D86029"/>
    <w:rsid w:val="00D860C4"/>
    <w:rsid w:val="00D86152"/>
    <w:rsid w:val="00D862AB"/>
    <w:rsid w:val="00D864B5"/>
    <w:rsid w:val="00D86858"/>
    <w:rsid w:val="00D868DC"/>
    <w:rsid w:val="00D868E1"/>
    <w:rsid w:val="00D868E7"/>
    <w:rsid w:val="00D86C6C"/>
    <w:rsid w:val="00D86E51"/>
    <w:rsid w:val="00D873CB"/>
    <w:rsid w:val="00D87418"/>
    <w:rsid w:val="00D875A7"/>
    <w:rsid w:val="00D87CC7"/>
    <w:rsid w:val="00D87FDD"/>
    <w:rsid w:val="00D9000F"/>
    <w:rsid w:val="00D901E4"/>
    <w:rsid w:val="00D90205"/>
    <w:rsid w:val="00D9022C"/>
    <w:rsid w:val="00D90573"/>
    <w:rsid w:val="00D90608"/>
    <w:rsid w:val="00D90696"/>
    <w:rsid w:val="00D9070C"/>
    <w:rsid w:val="00D90A30"/>
    <w:rsid w:val="00D90B6C"/>
    <w:rsid w:val="00D90BA1"/>
    <w:rsid w:val="00D90E05"/>
    <w:rsid w:val="00D90E06"/>
    <w:rsid w:val="00D9102F"/>
    <w:rsid w:val="00D91120"/>
    <w:rsid w:val="00D91123"/>
    <w:rsid w:val="00D91418"/>
    <w:rsid w:val="00D914D9"/>
    <w:rsid w:val="00D9158E"/>
    <w:rsid w:val="00D91629"/>
    <w:rsid w:val="00D917E3"/>
    <w:rsid w:val="00D91A3E"/>
    <w:rsid w:val="00D91A76"/>
    <w:rsid w:val="00D91AC5"/>
    <w:rsid w:val="00D91C1B"/>
    <w:rsid w:val="00D91EAF"/>
    <w:rsid w:val="00D91F2D"/>
    <w:rsid w:val="00D92229"/>
    <w:rsid w:val="00D9232C"/>
    <w:rsid w:val="00D925D2"/>
    <w:rsid w:val="00D927F7"/>
    <w:rsid w:val="00D928E7"/>
    <w:rsid w:val="00D92A59"/>
    <w:rsid w:val="00D92CD3"/>
    <w:rsid w:val="00D92DD1"/>
    <w:rsid w:val="00D92F27"/>
    <w:rsid w:val="00D9314A"/>
    <w:rsid w:val="00D93294"/>
    <w:rsid w:val="00D93376"/>
    <w:rsid w:val="00D9337B"/>
    <w:rsid w:val="00D9354E"/>
    <w:rsid w:val="00D9378D"/>
    <w:rsid w:val="00D93816"/>
    <w:rsid w:val="00D9383A"/>
    <w:rsid w:val="00D93A0D"/>
    <w:rsid w:val="00D93A53"/>
    <w:rsid w:val="00D93CBB"/>
    <w:rsid w:val="00D93CD8"/>
    <w:rsid w:val="00D93D39"/>
    <w:rsid w:val="00D93DEB"/>
    <w:rsid w:val="00D940C4"/>
    <w:rsid w:val="00D94543"/>
    <w:rsid w:val="00D94747"/>
    <w:rsid w:val="00D9482B"/>
    <w:rsid w:val="00D94858"/>
    <w:rsid w:val="00D9485E"/>
    <w:rsid w:val="00D94B00"/>
    <w:rsid w:val="00D95006"/>
    <w:rsid w:val="00D9505A"/>
    <w:rsid w:val="00D9508E"/>
    <w:rsid w:val="00D95166"/>
    <w:rsid w:val="00D9524D"/>
    <w:rsid w:val="00D95356"/>
    <w:rsid w:val="00D953F5"/>
    <w:rsid w:val="00D9560E"/>
    <w:rsid w:val="00D9567A"/>
    <w:rsid w:val="00D95C2C"/>
    <w:rsid w:val="00D95E07"/>
    <w:rsid w:val="00D95F23"/>
    <w:rsid w:val="00D962C3"/>
    <w:rsid w:val="00D963B2"/>
    <w:rsid w:val="00D96500"/>
    <w:rsid w:val="00D96558"/>
    <w:rsid w:val="00D96632"/>
    <w:rsid w:val="00D969AC"/>
    <w:rsid w:val="00D96AE3"/>
    <w:rsid w:val="00D96BB0"/>
    <w:rsid w:val="00D96D14"/>
    <w:rsid w:val="00D96F55"/>
    <w:rsid w:val="00D96F82"/>
    <w:rsid w:val="00D97083"/>
    <w:rsid w:val="00D97194"/>
    <w:rsid w:val="00D971DD"/>
    <w:rsid w:val="00D977AF"/>
    <w:rsid w:val="00D978F7"/>
    <w:rsid w:val="00D97C10"/>
    <w:rsid w:val="00D97E09"/>
    <w:rsid w:val="00D97EC2"/>
    <w:rsid w:val="00D97EF5"/>
    <w:rsid w:val="00DA0083"/>
    <w:rsid w:val="00DA0087"/>
    <w:rsid w:val="00DA0604"/>
    <w:rsid w:val="00DA09D4"/>
    <w:rsid w:val="00DA0BF3"/>
    <w:rsid w:val="00DA0C81"/>
    <w:rsid w:val="00DA0C9B"/>
    <w:rsid w:val="00DA0DEF"/>
    <w:rsid w:val="00DA1210"/>
    <w:rsid w:val="00DA12FF"/>
    <w:rsid w:val="00DA132E"/>
    <w:rsid w:val="00DA1421"/>
    <w:rsid w:val="00DA152E"/>
    <w:rsid w:val="00DA190B"/>
    <w:rsid w:val="00DA1927"/>
    <w:rsid w:val="00DA1942"/>
    <w:rsid w:val="00DA1C75"/>
    <w:rsid w:val="00DA228C"/>
    <w:rsid w:val="00DA23A8"/>
    <w:rsid w:val="00DA240F"/>
    <w:rsid w:val="00DA2670"/>
    <w:rsid w:val="00DA2749"/>
    <w:rsid w:val="00DA2762"/>
    <w:rsid w:val="00DA2943"/>
    <w:rsid w:val="00DA29F3"/>
    <w:rsid w:val="00DA2B0E"/>
    <w:rsid w:val="00DA2BFA"/>
    <w:rsid w:val="00DA331A"/>
    <w:rsid w:val="00DA3334"/>
    <w:rsid w:val="00DA3529"/>
    <w:rsid w:val="00DA363D"/>
    <w:rsid w:val="00DA3730"/>
    <w:rsid w:val="00DA396A"/>
    <w:rsid w:val="00DA3A5E"/>
    <w:rsid w:val="00DA3A78"/>
    <w:rsid w:val="00DA3AF4"/>
    <w:rsid w:val="00DA3E5B"/>
    <w:rsid w:val="00DA3E82"/>
    <w:rsid w:val="00DA3FA3"/>
    <w:rsid w:val="00DA42D1"/>
    <w:rsid w:val="00DA4316"/>
    <w:rsid w:val="00DA43F5"/>
    <w:rsid w:val="00DA4713"/>
    <w:rsid w:val="00DA4719"/>
    <w:rsid w:val="00DA497D"/>
    <w:rsid w:val="00DA4A3A"/>
    <w:rsid w:val="00DA4B63"/>
    <w:rsid w:val="00DA4D36"/>
    <w:rsid w:val="00DA4DAE"/>
    <w:rsid w:val="00DA5086"/>
    <w:rsid w:val="00DA54C2"/>
    <w:rsid w:val="00DA57FB"/>
    <w:rsid w:val="00DA591A"/>
    <w:rsid w:val="00DA59F9"/>
    <w:rsid w:val="00DA61C2"/>
    <w:rsid w:val="00DA620D"/>
    <w:rsid w:val="00DA626C"/>
    <w:rsid w:val="00DA62FB"/>
    <w:rsid w:val="00DA6501"/>
    <w:rsid w:val="00DA6601"/>
    <w:rsid w:val="00DA668E"/>
    <w:rsid w:val="00DA66AA"/>
    <w:rsid w:val="00DA66EA"/>
    <w:rsid w:val="00DA6BAE"/>
    <w:rsid w:val="00DA70D9"/>
    <w:rsid w:val="00DA73B4"/>
    <w:rsid w:val="00DA7A48"/>
    <w:rsid w:val="00DA7C08"/>
    <w:rsid w:val="00DB0048"/>
    <w:rsid w:val="00DB00BA"/>
    <w:rsid w:val="00DB00F0"/>
    <w:rsid w:val="00DB0355"/>
    <w:rsid w:val="00DB0463"/>
    <w:rsid w:val="00DB06FC"/>
    <w:rsid w:val="00DB071E"/>
    <w:rsid w:val="00DB0797"/>
    <w:rsid w:val="00DB084F"/>
    <w:rsid w:val="00DB0990"/>
    <w:rsid w:val="00DB0A23"/>
    <w:rsid w:val="00DB0CB2"/>
    <w:rsid w:val="00DB0ED4"/>
    <w:rsid w:val="00DB0FA9"/>
    <w:rsid w:val="00DB0FD6"/>
    <w:rsid w:val="00DB1128"/>
    <w:rsid w:val="00DB1444"/>
    <w:rsid w:val="00DB15CC"/>
    <w:rsid w:val="00DB166E"/>
    <w:rsid w:val="00DB176D"/>
    <w:rsid w:val="00DB18F4"/>
    <w:rsid w:val="00DB1A12"/>
    <w:rsid w:val="00DB1ADC"/>
    <w:rsid w:val="00DB1B2A"/>
    <w:rsid w:val="00DB1C8E"/>
    <w:rsid w:val="00DB2073"/>
    <w:rsid w:val="00DB2148"/>
    <w:rsid w:val="00DB235E"/>
    <w:rsid w:val="00DB278E"/>
    <w:rsid w:val="00DB27A4"/>
    <w:rsid w:val="00DB2954"/>
    <w:rsid w:val="00DB2956"/>
    <w:rsid w:val="00DB2F7A"/>
    <w:rsid w:val="00DB3121"/>
    <w:rsid w:val="00DB3295"/>
    <w:rsid w:val="00DB360C"/>
    <w:rsid w:val="00DB3623"/>
    <w:rsid w:val="00DB36D6"/>
    <w:rsid w:val="00DB378C"/>
    <w:rsid w:val="00DB3C0A"/>
    <w:rsid w:val="00DB3DC5"/>
    <w:rsid w:val="00DB3E80"/>
    <w:rsid w:val="00DB3E90"/>
    <w:rsid w:val="00DB3FC9"/>
    <w:rsid w:val="00DB4276"/>
    <w:rsid w:val="00DB432E"/>
    <w:rsid w:val="00DB441C"/>
    <w:rsid w:val="00DB456E"/>
    <w:rsid w:val="00DB45D5"/>
    <w:rsid w:val="00DB46BD"/>
    <w:rsid w:val="00DB4731"/>
    <w:rsid w:val="00DB4759"/>
    <w:rsid w:val="00DB479B"/>
    <w:rsid w:val="00DB47AA"/>
    <w:rsid w:val="00DB4B2E"/>
    <w:rsid w:val="00DB4C96"/>
    <w:rsid w:val="00DB4D12"/>
    <w:rsid w:val="00DB516B"/>
    <w:rsid w:val="00DB56FC"/>
    <w:rsid w:val="00DB5A7A"/>
    <w:rsid w:val="00DB5B44"/>
    <w:rsid w:val="00DB5C63"/>
    <w:rsid w:val="00DB5DD2"/>
    <w:rsid w:val="00DB5E1E"/>
    <w:rsid w:val="00DB5F66"/>
    <w:rsid w:val="00DB5FAA"/>
    <w:rsid w:val="00DB62A8"/>
    <w:rsid w:val="00DB63DC"/>
    <w:rsid w:val="00DB6522"/>
    <w:rsid w:val="00DB6680"/>
    <w:rsid w:val="00DB66D5"/>
    <w:rsid w:val="00DB685D"/>
    <w:rsid w:val="00DB6869"/>
    <w:rsid w:val="00DB6894"/>
    <w:rsid w:val="00DB6A48"/>
    <w:rsid w:val="00DB6A9E"/>
    <w:rsid w:val="00DB6AC9"/>
    <w:rsid w:val="00DB6DBB"/>
    <w:rsid w:val="00DB6EEC"/>
    <w:rsid w:val="00DB7084"/>
    <w:rsid w:val="00DB70C4"/>
    <w:rsid w:val="00DB716F"/>
    <w:rsid w:val="00DB7227"/>
    <w:rsid w:val="00DB72A0"/>
    <w:rsid w:val="00DB72E4"/>
    <w:rsid w:val="00DB731C"/>
    <w:rsid w:val="00DB761C"/>
    <w:rsid w:val="00DB77DD"/>
    <w:rsid w:val="00DB7A42"/>
    <w:rsid w:val="00DB7BD8"/>
    <w:rsid w:val="00DB7CF1"/>
    <w:rsid w:val="00DB7D58"/>
    <w:rsid w:val="00DB7FB8"/>
    <w:rsid w:val="00DC0082"/>
    <w:rsid w:val="00DC01F5"/>
    <w:rsid w:val="00DC039B"/>
    <w:rsid w:val="00DC03C4"/>
    <w:rsid w:val="00DC04E8"/>
    <w:rsid w:val="00DC0A4C"/>
    <w:rsid w:val="00DC0EE4"/>
    <w:rsid w:val="00DC1140"/>
    <w:rsid w:val="00DC1200"/>
    <w:rsid w:val="00DC129D"/>
    <w:rsid w:val="00DC12A5"/>
    <w:rsid w:val="00DC135D"/>
    <w:rsid w:val="00DC15E3"/>
    <w:rsid w:val="00DC15F3"/>
    <w:rsid w:val="00DC163A"/>
    <w:rsid w:val="00DC164B"/>
    <w:rsid w:val="00DC16B6"/>
    <w:rsid w:val="00DC1900"/>
    <w:rsid w:val="00DC194D"/>
    <w:rsid w:val="00DC1DBD"/>
    <w:rsid w:val="00DC1E01"/>
    <w:rsid w:val="00DC1E90"/>
    <w:rsid w:val="00DC1F76"/>
    <w:rsid w:val="00DC1F80"/>
    <w:rsid w:val="00DC2435"/>
    <w:rsid w:val="00DC24C9"/>
    <w:rsid w:val="00DC2DDE"/>
    <w:rsid w:val="00DC2E83"/>
    <w:rsid w:val="00DC2EA0"/>
    <w:rsid w:val="00DC3059"/>
    <w:rsid w:val="00DC339B"/>
    <w:rsid w:val="00DC3540"/>
    <w:rsid w:val="00DC35F9"/>
    <w:rsid w:val="00DC3743"/>
    <w:rsid w:val="00DC3A06"/>
    <w:rsid w:val="00DC419E"/>
    <w:rsid w:val="00DC45ED"/>
    <w:rsid w:val="00DC46E4"/>
    <w:rsid w:val="00DC481C"/>
    <w:rsid w:val="00DC4836"/>
    <w:rsid w:val="00DC486E"/>
    <w:rsid w:val="00DC4890"/>
    <w:rsid w:val="00DC49FA"/>
    <w:rsid w:val="00DC4C60"/>
    <w:rsid w:val="00DC4DD5"/>
    <w:rsid w:val="00DC4E4F"/>
    <w:rsid w:val="00DC5011"/>
    <w:rsid w:val="00DC5100"/>
    <w:rsid w:val="00DC5317"/>
    <w:rsid w:val="00DC53FD"/>
    <w:rsid w:val="00DC54D6"/>
    <w:rsid w:val="00DC5760"/>
    <w:rsid w:val="00DC5D7C"/>
    <w:rsid w:val="00DC5D98"/>
    <w:rsid w:val="00DC5F6D"/>
    <w:rsid w:val="00DC607D"/>
    <w:rsid w:val="00DC6264"/>
    <w:rsid w:val="00DC631F"/>
    <w:rsid w:val="00DC6385"/>
    <w:rsid w:val="00DC6579"/>
    <w:rsid w:val="00DC68CA"/>
    <w:rsid w:val="00DC6A32"/>
    <w:rsid w:val="00DC6E38"/>
    <w:rsid w:val="00DC6EDF"/>
    <w:rsid w:val="00DC7054"/>
    <w:rsid w:val="00DC73D6"/>
    <w:rsid w:val="00DC74BA"/>
    <w:rsid w:val="00DC783D"/>
    <w:rsid w:val="00DC7879"/>
    <w:rsid w:val="00DC78C6"/>
    <w:rsid w:val="00DC7A57"/>
    <w:rsid w:val="00DC7B55"/>
    <w:rsid w:val="00DC7C4C"/>
    <w:rsid w:val="00DC7CFE"/>
    <w:rsid w:val="00DC7F32"/>
    <w:rsid w:val="00DC7F77"/>
    <w:rsid w:val="00DD0075"/>
    <w:rsid w:val="00DD00F0"/>
    <w:rsid w:val="00DD014E"/>
    <w:rsid w:val="00DD0401"/>
    <w:rsid w:val="00DD0498"/>
    <w:rsid w:val="00DD0559"/>
    <w:rsid w:val="00DD0888"/>
    <w:rsid w:val="00DD0A79"/>
    <w:rsid w:val="00DD0E58"/>
    <w:rsid w:val="00DD0F0B"/>
    <w:rsid w:val="00DD1579"/>
    <w:rsid w:val="00DD163F"/>
    <w:rsid w:val="00DD176C"/>
    <w:rsid w:val="00DD1811"/>
    <w:rsid w:val="00DD18A6"/>
    <w:rsid w:val="00DD1967"/>
    <w:rsid w:val="00DD19BA"/>
    <w:rsid w:val="00DD1B7A"/>
    <w:rsid w:val="00DD1B83"/>
    <w:rsid w:val="00DD1DF4"/>
    <w:rsid w:val="00DD21CD"/>
    <w:rsid w:val="00DD238A"/>
    <w:rsid w:val="00DD24CD"/>
    <w:rsid w:val="00DD2531"/>
    <w:rsid w:val="00DD26F0"/>
    <w:rsid w:val="00DD27A1"/>
    <w:rsid w:val="00DD2849"/>
    <w:rsid w:val="00DD2A6B"/>
    <w:rsid w:val="00DD2BBA"/>
    <w:rsid w:val="00DD2C57"/>
    <w:rsid w:val="00DD2E3C"/>
    <w:rsid w:val="00DD2E6E"/>
    <w:rsid w:val="00DD2EB5"/>
    <w:rsid w:val="00DD301B"/>
    <w:rsid w:val="00DD308C"/>
    <w:rsid w:val="00DD3194"/>
    <w:rsid w:val="00DD3199"/>
    <w:rsid w:val="00DD3208"/>
    <w:rsid w:val="00DD3257"/>
    <w:rsid w:val="00DD32E2"/>
    <w:rsid w:val="00DD391F"/>
    <w:rsid w:val="00DD3BAE"/>
    <w:rsid w:val="00DD3BF5"/>
    <w:rsid w:val="00DD3C2A"/>
    <w:rsid w:val="00DD41B6"/>
    <w:rsid w:val="00DD42C3"/>
    <w:rsid w:val="00DD4374"/>
    <w:rsid w:val="00DD4723"/>
    <w:rsid w:val="00DD4758"/>
    <w:rsid w:val="00DD4A4F"/>
    <w:rsid w:val="00DD4B14"/>
    <w:rsid w:val="00DD4BAC"/>
    <w:rsid w:val="00DD4C66"/>
    <w:rsid w:val="00DD4DD6"/>
    <w:rsid w:val="00DD4FA3"/>
    <w:rsid w:val="00DD50B1"/>
    <w:rsid w:val="00DD52CA"/>
    <w:rsid w:val="00DD536B"/>
    <w:rsid w:val="00DD544E"/>
    <w:rsid w:val="00DD54D9"/>
    <w:rsid w:val="00DD5AED"/>
    <w:rsid w:val="00DD5C24"/>
    <w:rsid w:val="00DD5C68"/>
    <w:rsid w:val="00DD5E8C"/>
    <w:rsid w:val="00DD5F57"/>
    <w:rsid w:val="00DD616A"/>
    <w:rsid w:val="00DD619F"/>
    <w:rsid w:val="00DD6219"/>
    <w:rsid w:val="00DD6793"/>
    <w:rsid w:val="00DD689B"/>
    <w:rsid w:val="00DD6A13"/>
    <w:rsid w:val="00DD6ACC"/>
    <w:rsid w:val="00DD6B9B"/>
    <w:rsid w:val="00DD6E5D"/>
    <w:rsid w:val="00DD6F37"/>
    <w:rsid w:val="00DD7184"/>
    <w:rsid w:val="00DD74C9"/>
    <w:rsid w:val="00DD75C4"/>
    <w:rsid w:val="00DD78CC"/>
    <w:rsid w:val="00DD7976"/>
    <w:rsid w:val="00DD7C28"/>
    <w:rsid w:val="00DD7C3F"/>
    <w:rsid w:val="00DD7E10"/>
    <w:rsid w:val="00DD7EF9"/>
    <w:rsid w:val="00DD7F56"/>
    <w:rsid w:val="00DD7FA6"/>
    <w:rsid w:val="00DE045E"/>
    <w:rsid w:val="00DE09A8"/>
    <w:rsid w:val="00DE0B54"/>
    <w:rsid w:val="00DE0CC9"/>
    <w:rsid w:val="00DE0D5A"/>
    <w:rsid w:val="00DE0E88"/>
    <w:rsid w:val="00DE0FF7"/>
    <w:rsid w:val="00DE1054"/>
    <w:rsid w:val="00DE127C"/>
    <w:rsid w:val="00DE135B"/>
    <w:rsid w:val="00DE1391"/>
    <w:rsid w:val="00DE152F"/>
    <w:rsid w:val="00DE15AB"/>
    <w:rsid w:val="00DE16D3"/>
    <w:rsid w:val="00DE17BE"/>
    <w:rsid w:val="00DE185C"/>
    <w:rsid w:val="00DE197D"/>
    <w:rsid w:val="00DE19B3"/>
    <w:rsid w:val="00DE1D24"/>
    <w:rsid w:val="00DE216E"/>
    <w:rsid w:val="00DE2341"/>
    <w:rsid w:val="00DE25FB"/>
    <w:rsid w:val="00DE25FF"/>
    <w:rsid w:val="00DE285C"/>
    <w:rsid w:val="00DE2863"/>
    <w:rsid w:val="00DE2D43"/>
    <w:rsid w:val="00DE2DFF"/>
    <w:rsid w:val="00DE2FBD"/>
    <w:rsid w:val="00DE30C9"/>
    <w:rsid w:val="00DE320E"/>
    <w:rsid w:val="00DE331B"/>
    <w:rsid w:val="00DE3565"/>
    <w:rsid w:val="00DE36F3"/>
    <w:rsid w:val="00DE37E2"/>
    <w:rsid w:val="00DE3854"/>
    <w:rsid w:val="00DE3AC3"/>
    <w:rsid w:val="00DE3BD5"/>
    <w:rsid w:val="00DE3C4D"/>
    <w:rsid w:val="00DE3D8E"/>
    <w:rsid w:val="00DE3DCF"/>
    <w:rsid w:val="00DE416B"/>
    <w:rsid w:val="00DE424C"/>
    <w:rsid w:val="00DE428A"/>
    <w:rsid w:val="00DE42A7"/>
    <w:rsid w:val="00DE44DF"/>
    <w:rsid w:val="00DE455F"/>
    <w:rsid w:val="00DE45C4"/>
    <w:rsid w:val="00DE4806"/>
    <w:rsid w:val="00DE4818"/>
    <w:rsid w:val="00DE4AAB"/>
    <w:rsid w:val="00DE4CCB"/>
    <w:rsid w:val="00DE4E06"/>
    <w:rsid w:val="00DE4E70"/>
    <w:rsid w:val="00DE4F0B"/>
    <w:rsid w:val="00DE50CD"/>
    <w:rsid w:val="00DE50DA"/>
    <w:rsid w:val="00DE520E"/>
    <w:rsid w:val="00DE54A9"/>
    <w:rsid w:val="00DE5866"/>
    <w:rsid w:val="00DE5ABA"/>
    <w:rsid w:val="00DE5C1D"/>
    <w:rsid w:val="00DE5E75"/>
    <w:rsid w:val="00DE5ECF"/>
    <w:rsid w:val="00DE5F99"/>
    <w:rsid w:val="00DE64AD"/>
    <w:rsid w:val="00DE6522"/>
    <w:rsid w:val="00DE65EE"/>
    <w:rsid w:val="00DE66FF"/>
    <w:rsid w:val="00DE6773"/>
    <w:rsid w:val="00DE687A"/>
    <w:rsid w:val="00DE68CE"/>
    <w:rsid w:val="00DE6B70"/>
    <w:rsid w:val="00DE6D40"/>
    <w:rsid w:val="00DE7255"/>
    <w:rsid w:val="00DE72F5"/>
    <w:rsid w:val="00DE73DC"/>
    <w:rsid w:val="00DE750E"/>
    <w:rsid w:val="00DE79B9"/>
    <w:rsid w:val="00DE7C34"/>
    <w:rsid w:val="00DE7DD7"/>
    <w:rsid w:val="00DE7EFC"/>
    <w:rsid w:val="00DF0025"/>
    <w:rsid w:val="00DF01D5"/>
    <w:rsid w:val="00DF0215"/>
    <w:rsid w:val="00DF044B"/>
    <w:rsid w:val="00DF04D2"/>
    <w:rsid w:val="00DF0A10"/>
    <w:rsid w:val="00DF0B0F"/>
    <w:rsid w:val="00DF0B71"/>
    <w:rsid w:val="00DF0EFC"/>
    <w:rsid w:val="00DF0F37"/>
    <w:rsid w:val="00DF116D"/>
    <w:rsid w:val="00DF13A9"/>
    <w:rsid w:val="00DF144C"/>
    <w:rsid w:val="00DF1753"/>
    <w:rsid w:val="00DF1817"/>
    <w:rsid w:val="00DF1827"/>
    <w:rsid w:val="00DF1964"/>
    <w:rsid w:val="00DF1975"/>
    <w:rsid w:val="00DF19AC"/>
    <w:rsid w:val="00DF19BC"/>
    <w:rsid w:val="00DF1A25"/>
    <w:rsid w:val="00DF1BC5"/>
    <w:rsid w:val="00DF1C6A"/>
    <w:rsid w:val="00DF2142"/>
    <w:rsid w:val="00DF2285"/>
    <w:rsid w:val="00DF2373"/>
    <w:rsid w:val="00DF23CF"/>
    <w:rsid w:val="00DF240D"/>
    <w:rsid w:val="00DF2501"/>
    <w:rsid w:val="00DF266F"/>
    <w:rsid w:val="00DF26C9"/>
    <w:rsid w:val="00DF2887"/>
    <w:rsid w:val="00DF2978"/>
    <w:rsid w:val="00DF29F7"/>
    <w:rsid w:val="00DF2A54"/>
    <w:rsid w:val="00DF2D9A"/>
    <w:rsid w:val="00DF2DB9"/>
    <w:rsid w:val="00DF3011"/>
    <w:rsid w:val="00DF327F"/>
    <w:rsid w:val="00DF32B5"/>
    <w:rsid w:val="00DF32B7"/>
    <w:rsid w:val="00DF34DA"/>
    <w:rsid w:val="00DF3569"/>
    <w:rsid w:val="00DF399B"/>
    <w:rsid w:val="00DF3D50"/>
    <w:rsid w:val="00DF40D5"/>
    <w:rsid w:val="00DF40EC"/>
    <w:rsid w:val="00DF4128"/>
    <w:rsid w:val="00DF41C2"/>
    <w:rsid w:val="00DF433E"/>
    <w:rsid w:val="00DF4418"/>
    <w:rsid w:val="00DF473B"/>
    <w:rsid w:val="00DF496E"/>
    <w:rsid w:val="00DF4B1A"/>
    <w:rsid w:val="00DF4BB2"/>
    <w:rsid w:val="00DF4D25"/>
    <w:rsid w:val="00DF50A4"/>
    <w:rsid w:val="00DF537E"/>
    <w:rsid w:val="00DF53CD"/>
    <w:rsid w:val="00DF5537"/>
    <w:rsid w:val="00DF5609"/>
    <w:rsid w:val="00DF575C"/>
    <w:rsid w:val="00DF5789"/>
    <w:rsid w:val="00DF57C0"/>
    <w:rsid w:val="00DF59B4"/>
    <w:rsid w:val="00DF59C9"/>
    <w:rsid w:val="00DF5A3E"/>
    <w:rsid w:val="00DF5B7A"/>
    <w:rsid w:val="00DF5DA6"/>
    <w:rsid w:val="00DF5E87"/>
    <w:rsid w:val="00DF5E9A"/>
    <w:rsid w:val="00DF60CE"/>
    <w:rsid w:val="00DF6478"/>
    <w:rsid w:val="00DF6518"/>
    <w:rsid w:val="00DF6740"/>
    <w:rsid w:val="00DF680E"/>
    <w:rsid w:val="00DF69F2"/>
    <w:rsid w:val="00DF6A61"/>
    <w:rsid w:val="00DF6B42"/>
    <w:rsid w:val="00DF6CEB"/>
    <w:rsid w:val="00DF6D1A"/>
    <w:rsid w:val="00DF711C"/>
    <w:rsid w:val="00DF725F"/>
    <w:rsid w:val="00DF72F7"/>
    <w:rsid w:val="00DF74A7"/>
    <w:rsid w:val="00DF74D4"/>
    <w:rsid w:val="00DF7531"/>
    <w:rsid w:val="00DF77BE"/>
    <w:rsid w:val="00DF787A"/>
    <w:rsid w:val="00DF78C4"/>
    <w:rsid w:val="00DF7DBF"/>
    <w:rsid w:val="00E00569"/>
    <w:rsid w:val="00E00825"/>
    <w:rsid w:val="00E0089A"/>
    <w:rsid w:val="00E0092E"/>
    <w:rsid w:val="00E00B16"/>
    <w:rsid w:val="00E00CDB"/>
    <w:rsid w:val="00E00E1F"/>
    <w:rsid w:val="00E00E76"/>
    <w:rsid w:val="00E01065"/>
    <w:rsid w:val="00E010B4"/>
    <w:rsid w:val="00E01291"/>
    <w:rsid w:val="00E01307"/>
    <w:rsid w:val="00E014A3"/>
    <w:rsid w:val="00E015CE"/>
    <w:rsid w:val="00E01634"/>
    <w:rsid w:val="00E01653"/>
    <w:rsid w:val="00E01847"/>
    <w:rsid w:val="00E01A63"/>
    <w:rsid w:val="00E01B56"/>
    <w:rsid w:val="00E01F3E"/>
    <w:rsid w:val="00E0204D"/>
    <w:rsid w:val="00E02170"/>
    <w:rsid w:val="00E023D8"/>
    <w:rsid w:val="00E02419"/>
    <w:rsid w:val="00E02588"/>
    <w:rsid w:val="00E02711"/>
    <w:rsid w:val="00E029B9"/>
    <w:rsid w:val="00E02AE6"/>
    <w:rsid w:val="00E02D84"/>
    <w:rsid w:val="00E02E17"/>
    <w:rsid w:val="00E0316D"/>
    <w:rsid w:val="00E031BD"/>
    <w:rsid w:val="00E0322E"/>
    <w:rsid w:val="00E033D9"/>
    <w:rsid w:val="00E0355E"/>
    <w:rsid w:val="00E035ED"/>
    <w:rsid w:val="00E03603"/>
    <w:rsid w:val="00E03685"/>
    <w:rsid w:val="00E03897"/>
    <w:rsid w:val="00E03965"/>
    <w:rsid w:val="00E03A40"/>
    <w:rsid w:val="00E03EA0"/>
    <w:rsid w:val="00E040C4"/>
    <w:rsid w:val="00E042CE"/>
    <w:rsid w:val="00E0437E"/>
    <w:rsid w:val="00E044DD"/>
    <w:rsid w:val="00E045EB"/>
    <w:rsid w:val="00E04650"/>
    <w:rsid w:val="00E046CD"/>
    <w:rsid w:val="00E0472D"/>
    <w:rsid w:val="00E04851"/>
    <w:rsid w:val="00E048C1"/>
    <w:rsid w:val="00E049AF"/>
    <w:rsid w:val="00E04A39"/>
    <w:rsid w:val="00E04EF8"/>
    <w:rsid w:val="00E04FF0"/>
    <w:rsid w:val="00E05057"/>
    <w:rsid w:val="00E0553A"/>
    <w:rsid w:val="00E0595B"/>
    <w:rsid w:val="00E05ADD"/>
    <w:rsid w:val="00E05B05"/>
    <w:rsid w:val="00E05B86"/>
    <w:rsid w:val="00E05BED"/>
    <w:rsid w:val="00E05CAE"/>
    <w:rsid w:val="00E05CDE"/>
    <w:rsid w:val="00E0637A"/>
    <w:rsid w:val="00E06619"/>
    <w:rsid w:val="00E066C2"/>
    <w:rsid w:val="00E06751"/>
    <w:rsid w:val="00E06C6F"/>
    <w:rsid w:val="00E06DA5"/>
    <w:rsid w:val="00E06FA7"/>
    <w:rsid w:val="00E070EA"/>
    <w:rsid w:val="00E07205"/>
    <w:rsid w:val="00E072EC"/>
    <w:rsid w:val="00E076D5"/>
    <w:rsid w:val="00E079B0"/>
    <w:rsid w:val="00E07A2C"/>
    <w:rsid w:val="00E07D96"/>
    <w:rsid w:val="00E07FB3"/>
    <w:rsid w:val="00E1001B"/>
    <w:rsid w:val="00E10246"/>
    <w:rsid w:val="00E1025D"/>
    <w:rsid w:val="00E1028A"/>
    <w:rsid w:val="00E10464"/>
    <w:rsid w:val="00E10641"/>
    <w:rsid w:val="00E10699"/>
    <w:rsid w:val="00E108B0"/>
    <w:rsid w:val="00E10A48"/>
    <w:rsid w:val="00E10C64"/>
    <w:rsid w:val="00E10CC2"/>
    <w:rsid w:val="00E10F24"/>
    <w:rsid w:val="00E10FEF"/>
    <w:rsid w:val="00E1116A"/>
    <w:rsid w:val="00E11341"/>
    <w:rsid w:val="00E1193F"/>
    <w:rsid w:val="00E11952"/>
    <w:rsid w:val="00E119B0"/>
    <w:rsid w:val="00E119E3"/>
    <w:rsid w:val="00E11AAC"/>
    <w:rsid w:val="00E11B3B"/>
    <w:rsid w:val="00E11D01"/>
    <w:rsid w:val="00E11F30"/>
    <w:rsid w:val="00E12095"/>
    <w:rsid w:val="00E1220D"/>
    <w:rsid w:val="00E122F7"/>
    <w:rsid w:val="00E1233E"/>
    <w:rsid w:val="00E123B1"/>
    <w:rsid w:val="00E125F7"/>
    <w:rsid w:val="00E1279B"/>
    <w:rsid w:val="00E12D3C"/>
    <w:rsid w:val="00E12FA2"/>
    <w:rsid w:val="00E135E6"/>
    <w:rsid w:val="00E1374A"/>
    <w:rsid w:val="00E138A7"/>
    <w:rsid w:val="00E13A17"/>
    <w:rsid w:val="00E13AF4"/>
    <w:rsid w:val="00E13C63"/>
    <w:rsid w:val="00E13E81"/>
    <w:rsid w:val="00E14141"/>
    <w:rsid w:val="00E14282"/>
    <w:rsid w:val="00E142AE"/>
    <w:rsid w:val="00E142C1"/>
    <w:rsid w:val="00E143B2"/>
    <w:rsid w:val="00E145DA"/>
    <w:rsid w:val="00E146AB"/>
    <w:rsid w:val="00E14713"/>
    <w:rsid w:val="00E14769"/>
    <w:rsid w:val="00E148E4"/>
    <w:rsid w:val="00E149E3"/>
    <w:rsid w:val="00E14AD4"/>
    <w:rsid w:val="00E14B57"/>
    <w:rsid w:val="00E14BA3"/>
    <w:rsid w:val="00E14D82"/>
    <w:rsid w:val="00E14DDE"/>
    <w:rsid w:val="00E14E44"/>
    <w:rsid w:val="00E14EEB"/>
    <w:rsid w:val="00E14F44"/>
    <w:rsid w:val="00E151AD"/>
    <w:rsid w:val="00E15256"/>
    <w:rsid w:val="00E15564"/>
    <w:rsid w:val="00E1591B"/>
    <w:rsid w:val="00E15A4D"/>
    <w:rsid w:val="00E15A69"/>
    <w:rsid w:val="00E15B12"/>
    <w:rsid w:val="00E15B37"/>
    <w:rsid w:val="00E15B5B"/>
    <w:rsid w:val="00E15C3E"/>
    <w:rsid w:val="00E15F83"/>
    <w:rsid w:val="00E15FDB"/>
    <w:rsid w:val="00E162BC"/>
    <w:rsid w:val="00E16398"/>
    <w:rsid w:val="00E164C6"/>
    <w:rsid w:val="00E164F9"/>
    <w:rsid w:val="00E1670E"/>
    <w:rsid w:val="00E167A8"/>
    <w:rsid w:val="00E168C6"/>
    <w:rsid w:val="00E168E6"/>
    <w:rsid w:val="00E1692A"/>
    <w:rsid w:val="00E16A5A"/>
    <w:rsid w:val="00E16C3E"/>
    <w:rsid w:val="00E16CB4"/>
    <w:rsid w:val="00E16CD6"/>
    <w:rsid w:val="00E16CDF"/>
    <w:rsid w:val="00E16D14"/>
    <w:rsid w:val="00E16FEF"/>
    <w:rsid w:val="00E170FE"/>
    <w:rsid w:val="00E17128"/>
    <w:rsid w:val="00E17228"/>
    <w:rsid w:val="00E1732F"/>
    <w:rsid w:val="00E1740F"/>
    <w:rsid w:val="00E175AE"/>
    <w:rsid w:val="00E17801"/>
    <w:rsid w:val="00E179A7"/>
    <w:rsid w:val="00E179EC"/>
    <w:rsid w:val="00E17BFC"/>
    <w:rsid w:val="00E17D51"/>
    <w:rsid w:val="00E17E44"/>
    <w:rsid w:val="00E17EFB"/>
    <w:rsid w:val="00E200EE"/>
    <w:rsid w:val="00E201DD"/>
    <w:rsid w:val="00E20324"/>
    <w:rsid w:val="00E203B3"/>
    <w:rsid w:val="00E20454"/>
    <w:rsid w:val="00E20568"/>
    <w:rsid w:val="00E2063B"/>
    <w:rsid w:val="00E20BA7"/>
    <w:rsid w:val="00E20C60"/>
    <w:rsid w:val="00E20F33"/>
    <w:rsid w:val="00E213ED"/>
    <w:rsid w:val="00E2163C"/>
    <w:rsid w:val="00E2173E"/>
    <w:rsid w:val="00E21A42"/>
    <w:rsid w:val="00E21AEF"/>
    <w:rsid w:val="00E21C16"/>
    <w:rsid w:val="00E21C3B"/>
    <w:rsid w:val="00E21C6E"/>
    <w:rsid w:val="00E21F42"/>
    <w:rsid w:val="00E21F53"/>
    <w:rsid w:val="00E22AD5"/>
    <w:rsid w:val="00E22C8B"/>
    <w:rsid w:val="00E22DE0"/>
    <w:rsid w:val="00E22E45"/>
    <w:rsid w:val="00E22E84"/>
    <w:rsid w:val="00E23077"/>
    <w:rsid w:val="00E231A0"/>
    <w:rsid w:val="00E233A0"/>
    <w:rsid w:val="00E2350E"/>
    <w:rsid w:val="00E23650"/>
    <w:rsid w:val="00E23CB5"/>
    <w:rsid w:val="00E23DA8"/>
    <w:rsid w:val="00E23E53"/>
    <w:rsid w:val="00E23FDA"/>
    <w:rsid w:val="00E23FEA"/>
    <w:rsid w:val="00E24144"/>
    <w:rsid w:val="00E2418D"/>
    <w:rsid w:val="00E24202"/>
    <w:rsid w:val="00E24488"/>
    <w:rsid w:val="00E24574"/>
    <w:rsid w:val="00E245DF"/>
    <w:rsid w:val="00E24651"/>
    <w:rsid w:val="00E246AA"/>
    <w:rsid w:val="00E24996"/>
    <w:rsid w:val="00E24AD6"/>
    <w:rsid w:val="00E24B03"/>
    <w:rsid w:val="00E24B97"/>
    <w:rsid w:val="00E24BE8"/>
    <w:rsid w:val="00E24BF4"/>
    <w:rsid w:val="00E24D6D"/>
    <w:rsid w:val="00E24D97"/>
    <w:rsid w:val="00E24E6D"/>
    <w:rsid w:val="00E24EF8"/>
    <w:rsid w:val="00E24F0C"/>
    <w:rsid w:val="00E25131"/>
    <w:rsid w:val="00E2518D"/>
    <w:rsid w:val="00E251D5"/>
    <w:rsid w:val="00E25224"/>
    <w:rsid w:val="00E25282"/>
    <w:rsid w:val="00E25323"/>
    <w:rsid w:val="00E2533C"/>
    <w:rsid w:val="00E25369"/>
    <w:rsid w:val="00E253B0"/>
    <w:rsid w:val="00E257B0"/>
    <w:rsid w:val="00E25994"/>
    <w:rsid w:val="00E25A12"/>
    <w:rsid w:val="00E25ABF"/>
    <w:rsid w:val="00E25D94"/>
    <w:rsid w:val="00E26034"/>
    <w:rsid w:val="00E2607A"/>
    <w:rsid w:val="00E26199"/>
    <w:rsid w:val="00E2638D"/>
    <w:rsid w:val="00E26459"/>
    <w:rsid w:val="00E26535"/>
    <w:rsid w:val="00E265EB"/>
    <w:rsid w:val="00E26674"/>
    <w:rsid w:val="00E26692"/>
    <w:rsid w:val="00E266F0"/>
    <w:rsid w:val="00E26881"/>
    <w:rsid w:val="00E26B29"/>
    <w:rsid w:val="00E26D46"/>
    <w:rsid w:val="00E26F65"/>
    <w:rsid w:val="00E26FF0"/>
    <w:rsid w:val="00E27064"/>
    <w:rsid w:val="00E271E3"/>
    <w:rsid w:val="00E273B2"/>
    <w:rsid w:val="00E274F2"/>
    <w:rsid w:val="00E276DB"/>
    <w:rsid w:val="00E27B29"/>
    <w:rsid w:val="00E27B93"/>
    <w:rsid w:val="00E27C45"/>
    <w:rsid w:val="00E27C65"/>
    <w:rsid w:val="00E27C92"/>
    <w:rsid w:val="00E27D6E"/>
    <w:rsid w:val="00E30036"/>
    <w:rsid w:val="00E3006B"/>
    <w:rsid w:val="00E30346"/>
    <w:rsid w:val="00E3047B"/>
    <w:rsid w:val="00E30602"/>
    <w:rsid w:val="00E306DB"/>
    <w:rsid w:val="00E30B9A"/>
    <w:rsid w:val="00E30DAC"/>
    <w:rsid w:val="00E3105F"/>
    <w:rsid w:val="00E31458"/>
    <w:rsid w:val="00E314A3"/>
    <w:rsid w:val="00E31541"/>
    <w:rsid w:val="00E315E6"/>
    <w:rsid w:val="00E3160E"/>
    <w:rsid w:val="00E316FF"/>
    <w:rsid w:val="00E318AB"/>
    <w:rsid w:val="00E318EC"/>
    <w:rsid w:val="00E31A4E"/>
    <w:rsid w:val="00E31C20"/>
    <w:rsid w:val="00E31F17"/>
    <w:rsid w:val="00E31F53"/>
    <w:rsid w:val="00E321A1"/>
    <w:rsid w:val="00E3225C"/>
    <w:rsid w:val="00E32315"/>
    <w:rsid w:val="00E32357"/>
    <w:rsid w:val="00E32549"/>
    <w:rsid w:val="00E32635"/>
    <w:rsid w:val="00E32709"/>
    <w:rsid w:val="00E32714"/>
    <w:rsid w:val="00E327B5"/>
    <w:rsid w:val="00E3291F"/>
    <w:rsid w:val="00E32CE0"/>
    <w:rsid w:val="00E32E26"/>
    <w:rsid w:val="00E33254"/>
    <w:rsid w:val="00E3326B"/>
    <w:rsid w:val="00E33302"/>
    <w:rsid w:val="00E33766"/>
    <w:rsid w:val="00E3389B"/>
    <w:rsid w:val="00E338F3"/>
    <w:rsid w:val="00E33B65"/>
    <w:rsid w:val="00E33BA9"/>
    <w:rsid w:val="00E33C25"/>
    <w:rsid w:val="00E33D7B"/>
    <w:rsid w:val="00E33F51"/>
    <w:rsid w:val="00E33FD1"/>
    <w:rsid w:val="00E3456A"/>
    <w:rsid w:val="00E34744"/>
    <w:rsid w:val="00E347D4"/>
    <w:rsid w:val="00E34876"/>
    <w:rsid w:val="00E34925"/>
    <w:rsid w:val="00E349DA"/>
    <w:rsid w:val="00E34AC8"/>
    <w:rsid w:val="00E34B2D"/>
    <w:rsid w:val="00E34C1F"/>
    <w:rsid w:val="00E34CF8"/>
    <w:rsid w:val="00E34E15"/>
    <w:rsid w:val="00E34E30"/>
    <w:rsid w:val="00E34ECF"/>
    <w:rsid w:val="00E3507B"/>
    <w:rsid w:val="00E350A4"/>
    <w:rsid w:val="00E3513F"/>
    <w:rsid w:val="00E35219"/>
    <w:rsid w:val="00E3528B"/>
    <w:rsid w:val="00E3529B"/>
    <w:rsid w:val="00E3550A"/>
    <w:rsid w:val="00E3586F"/>
    <w:rsid w:val="00E3588C"/>
    <w:rsid w:val="00E35D8F"/>
    <w:rsid w:val="00E35DB6"/>
    <w:rsid w:val="00E35E7F"/>
    <w:rsid w:val="00E35ED1"/>
    <w:rsid w:val="00E35F46"/>
    <w:rsid w:val="00E36019"/>
    <w:rsid w:val="00E367D5"/>
    <w:rsid w:val="00E369DB"/>
    <w:rsid w:val="00E36C67"/>
    <w:rsid w:val="00E36C84"/>
    <w:rsid w:val="00E36FC9"/>
    <w:rsid w:val="00E370D1"/>
    <w:rsid w:val="00E372D6"/>
    <w:rsid w:val="00E37302"/>
    <w:rsid w:val="00E3757A"/>
    <w:rsid w:val="00E37641"/>
    <w:rsid w:val="00E37A67"/>
    <w:rsid w:val="00E37BDA"/>
    <w:rsid w:val="00E37F53"/>
    <w:rsid w:val="00E40137"/>
    <w:rsid w:val="00E401C0"/>
    <w:rsid w:val="00E401DF"/>
    <w:rsid w:val="00E40239"/>
    <w:rsid w:val="00E4035B"/>
    <w:rsid w:val="00E40489"/>
    <w:rsid w:val="00E405BA"/>
    <w:rsid w:val="00E405E1"/>
    <w:rsid w:val="00E40898"/>
    <w:rsid w:val="00E40A4B"/>
    <w:rsid w:val="00E40D6A"/>
    <w:rsid w:val="00E4104A"/>
    <w:rsid w:val="00E41119"/>
    <w:rsid w:val="00E41433"/>
    <w:rsid w:val="00E4174A"/>
    <w:rsid w:val="00E4179C"/>
    <w:rsid w:val="00E41CC7"/>
    <w:rsid w:val="00E41E43"/>
    <w:rsid w:val="00E41EA5"/>
    <w:rsid w:val="00E41FB9"/>
    <w:rsid w:val="00E42052"/>
    <w:rsid w:val="00E420CB"/>
    <w:rsid w:val="00E42399"/>
    <w:rsid w:val="00E42415"/>
    <w:rsid w:val="00E424BE"/>
    <w:rsid w:val="00E42512"/>
    <w:rsid w:val="00E426F3"/>
    <w:rsid w:val="00E426FC"/>
    <w:rsid w:val="00E42756"/>
    <w:rsid w:val="00E42777"/>
    <w:rsid w:val="00E42894"/>
    <w:rsid w:val="00E42933"/>
    <w:rsid w:val="00E42AC2"/>
    <w:rsid w:val="00E42E9F"/>
    <w:rsid w:val="00E43027"/>
    <w:rsid w:val="00E43595"/>
    <w:rsid w:val="00E436BE"/>
    <w:rsid w:val="00E43740"/>
    <w:rsid w:val="00E43B3E"/>
    <w:rsid w:val="00E43D5E"/>
    <w:rsid w:val="00E43EAD"/>
    <w:rsid w:val="00E44055"/>
    <w:rsid w:val="00E44149"/>
    <w:rsid w:val="00E441D0"/>
    <w:rsid w:val="00E442A3"/>
    <w:rsid w:val="00E442E5"/>
    <w:rsid w:val="00E445C7"/>
    <w:rsid w:val="00E445DB"/>
    <w:rsid w:val="00E44968"/>
    <w:rsid w:val="00E449B5"/>
    <w:rsid w:val="00E44A5D"/>
    <w:rsid w:val="00E44AE9"/>
    <w:rsid w:val="00E44D01"/>
    <w:rsid w:val="00E44D06"/>
    <w:rsid w:val="00E453D2"/>
    <w:rsid w:val="00E45614"/>
    <w:rsid w:val="00E456CF"/>
    <w:rsid w:val="00E457E0"/>
    <w:rsid w:val="00E458E7"/>
    <w:rsid w:val="00E45B81"/>
    <w:rsid w:val="00E45CAA"/>
    <w:rsid w:val="00E45CCF"/>
    <w:rsid w:val="00E45CDC"/>
    <w:rsid w:val="00E45D96"/>
    <w:rsid w:val="00E45EB9"/>
    <w:rsid w:val="00E460FA"/>
    <w:rsid w:val="00E461A0"/>
    <w:rsid w:val="00E461CC"/>
    <w:rsid w:val="00E46348"/>
    <w:rsid w:val="00E467F5"/>
    <w:rsid w:val="00E46ACF"/>
    <w:rsid w:val="00E46C10"/>
    <w:rsid w:val="00E46D43"/>
    <w:rsid w:val="00E4701B"/>
    <w:rsid w:val="00E4723A"/>
    <w:rsid w:val="00E473D8"/>
    <w:rsid w:val="00E47414"/>
    <w:rsid w:val="00E47788"/>
    <w:rsid w:val="00E479B4"/>
    <w:rsid w:val="00E47B43"/>
    <w:rsid w:val="00E47B8C"/>
    <w:rsid w:val="00E47B99"/>
    <w:rsid w:val="00E47D9D"/>
    <w:rsid w:val="00E47FF3"/>
    <w:rsid w:val="00E5027D"/>
    <w:rsid w:val="00E50334"/>
    <w:rsid w:val="00E50991"/>
    <w:rsid w:val="00E509E9"/>
    <w:rsid w:val="00E50C1B"/>
    <w:rsid w:val="00E50C32"/>
    <w:rsid w:val="00E50C5C"/>
    <w:rsid w:val="00E50C7B"/>
    <w:rsid w:val="00E50EA1"/>
    <w:rsid w:val="00E50ED1"/>
    <w:rsid w:val="00E51010"/>
    <w:rsid w:val="00E5151C"/>
    <w:rsid w:val="00E51887"/>
    <w:rsid w:val="00E518C9"/>
    <w:rsid w:val="00E518F5"/>
    <w:rsid w:val="00E518FF"/>
    <w:rsid w:val="00E51AFE"/>
    <w:rsid w:val="00E51BF3"/>
    <w:rsid w:val="00E51CF4"/>
    <w:rsid w:val="00E51E13"/>
    <w:rsid w:val="00E5203D"/>
    <w:rsid w:val="00E52229"/>
    <w:rsid w:val="00E52256"/>
    <w:rsid w:val="00E5241E"/>
    <w:rsid w:val="00E524D8"/>
    <w:rsid w:val="00E52AA5"/>
    <w:rsid w:val="00E52CA8"/>
    <w:rsid w:val="00E52E6D"/>
    <w:rsid w:val="00E52E7F"/>
    <w:rsid w:val="00E53259"/>
    <w:rsid w:val="00E532C0"/>
    <w:rsid w:val="00E5346F"/>
    <w:rsid w:val="00E534A8"/>
    <w:rsid w:val="00E53500"/>
    <w:rsid w:val="00E53502"/>
    <w:rsid w:val="00E535B2"/>
    <w:rsid w:val="00E5369D"/>
    <w:rsid w:val="00E537AA"/>
    <w:rsid w:val="00E53887"/>
    <w:rsid w:val="00E53985"/>
    <w:rsid w:val="00E539AD"/>
    <w:rsid w:val="00E53AA4"/>
    <w:rsid w:val="00E53AB0"/>
    <w:rsid w:val="00E53B2B"/>
    <w:rsid w:val="00E53D36"/>
    <w:rsid w:val="00E53E31"/>
    <w:rsid w:val="00E53E58"/>
    <w:rsid w:val="00E53EC9"/>
    <w:rsid w:val="00E53F3C"/>
    <w:rsid w:val="00E541A1"/>
    <w:rsid w:val="00E541B7"/>
    <w:rsid w:val="00E541E4"/>
    <w:rsid w:val="00E542E5"/>
    <w:rsid w:val="00E5439C"/>
    <w:rsid w:val="00E544D5"/>
    <w:rsid w:val="00E54532"/>
    <w:rsid w:val="00E54918"/>
    <w:rsid w:val="00E54978"/>
    <w:rsid w:val="00E549C5"/>
    <w:rsid w:val="00E54AE8"/>
    <w:rsid w:val="00E54BF1"/>
    <w:rsid w:val="00E54EC2"/>
    <w:rsid w:val="00E54F8C"/>
    <w:rsid w:val="00E5515F"/>
    <w:rsid w:val="00E5529C"/>
    <w:rsid w:val="00E553C5"/>
    <w:rsid w:val="00E5543D"/>
    <w:rsid w:val="00E55481"/>
    <w:rsid w:val="00E55511"/>
    <w:rsid w:val="00E55536"/>
    <w:rsid w:val="00E556A8"/>
    <w:rsid w:val="00E559CA"/>
    <w:rsid w:val="00E55BC4"/>
    <w:rsid w:val="00E55BE2"/>
    <w:rsid w:val="00E55C22"/>
    <w:rsid w:val="00E55F64"/>
    <w:rsid w:val="00E55FF2"/>
    <w:rsid w:val="00E560A5"/>
    <w:rsid w:val="00E5628A"/>
    <w:rsid w:val="00E56493"/>
    <w:rsid w:val="00E5649F"/>
    <w:rsid w:val="00E564EE"/>
    <w:rsid w:val="00E5657F"/>
    <w:rsid w:val="00E565C5"/>
    <w:rsid w:val="00E56740"/>
    <w:rsid w:val="00E569F5"/>
    <w:rsid w:val="00E56CF6"/>
    <w:rsid w:val="00E56DD9"/>
    <w:rsid w:val="00E56DFC"/>
    <w:rsid w:val="00E57277"/>
    <w:rsid w:val="00E573DB"/>
    <w:rsid w:val="00E57733"/>
    <w:rsid w:val="00E5780D"/>
    <w:rsid w:val="00E57853"/>
    <w:rsid w:val="00E5798B"/>
    <w:rsid w:val="00E57B02"/>
    <w:rsid w:val="00E57CA3"/>
    <w:rsid w:val="00E57CB5"/>
    <w:rsid w:val="00E57FD5"/>
    <w:rsid w:val="00E6048A"/>
    <w:rsid w:val="00E60705"/>
    <w:rsid w:val="00E608EA"/>
    <w:rsid w:val="00E60989"/>
    <w:rsid w:val="00E60A48"/>
    <w:rsid w:val="00E60CB1"/>
    <w:rsid w:val="00E60CE6"/>
    <w:rsid w:val="00E60EC9"/>
    <w:rsid w:val="00E60FA9"/>
    <w:rsid w:val="00E612D1"/>
    <w:rsid w:val="00E61499"/>
    <w:rsid w:val="00E6157F"/>
    <w:rsid w:val="00E61886"/>
    <w:rsid w:val="00E61892"/>
    <w:rsid w:val="00E618A5"/>
    <w:rsid w:val="00E6196D"/>
    <w:rsid w:val="00E61A0A"/>
    <w:rsid w:val="00E62156"/>
    <w:rsid w:val="00E623A4"/>
    <w:rsid w:val="00E624B4"/>
    <w:rsid w:val="00E624D2"/>
    <w:rsid w:val="00E624DD"/>
    <w:rsid w:val="00E62DCF"/>
    <w:rsid w:val="00E62FB8"/>
    <w:rsid w:val="00E63111"/>
    <w:rsid w:val="00E63140"/>
    <w:rsid w:val="00E631F1"/>
    <w:rsid w:val="00E632CD"/>
    <w:rsid w:val="00E633C1"/>
    <w:rsid w:val="00E63526"/>
    <w:rsid w:val="00E635B6"/>
    <w:rsid w:val="00E63659"/>
    <w:rsid w:val="00E637F6"/>
    <w:rsid w:val="00E638D7"/>
    <w:rsid w:val="00E638F6"/>
    <w:rsid w:val="00E63902"/>
    <w:rsid w:val="00E63BD6"/>
    <w:rsid w:val="00E63CCB"/>
    <w:rsid w:val="00E63DEC"/>
    <w:rsid w:val="00E63F32"/>
    <w:rsid w:val="00E63FB6"/>
    <w:rsid w:val="00E63FD9"/>
    <w:rsid w:val="00E64340"/>
    <w:rsid w:val="00E64355"/>
    <w:rsid w:val="00E643D9"/>
    <w:rsid w:val="00E644A5"/>
    <w:rsid w:val="00E64517"/>
    <w:rsid w:val="00E64608"/>
    <w:rsid w:val="00E646F7"/>
    <w:rsid w:val="00E648C0"/>
    <w:rsid w:val="00E648DD"/>
    <w:rsid w:val="00E64A61"/>
    <w:rsid w:val="00E64C52"/>
    <w:rsid w:val="00E65396"/>
    <w:rsid w:val="00E655E8"/>
    <w:rsid w:val="00E6567F"/>
    <w:rsid w:val="00E65860"/>
    <w:rsid w:val="00E65C9D"/>
    <w:rsid w:val="00E65F59"/>
    <w:rsid w:val="00E6631B"/>
    <w:rsid w:val="00E6631C"/>
    <w:rsid w:val="00E66437"/>
    <w:rsid w:val="00E664B3"/>
    <w:rsid w:val="00E665FD"/>
    <w:rsid w:val="00E66692"/>
    <w:rsid w:val="00E66698"/>
    <w:rsid w:val="00E666BE"/>
    <w:rsid w:val="00E6676F"/>
    <w:rsid w:val="00E66829"/>
    <w:rsid w:val="00E668B4"/>
    <w:rsid w:val="00E66DA1"/>
    <w:rsid w:val="00E66E64"/>
    <w:rsid w:val="00E66E6D"/>
    <w:rsid w:val="00E66F80"/>
    <w:rsid w:val="00E66FD9"/>
    <w:rsid w:val="00E6705E"/>
    <w:rsid w:val="00E67203"/>
    <w:rsid w:val="00E6744A"/>
    <w:rsid w:val="00E6754A"/>
    <w:rsid w:val="00E67972"/>
    <w:rsid w:val="00E67A2E"/>
    <w:rsid w:val="00E67E67"/>
    <w:rsid w:val="00E701EA"/>
    <w:rsid w:val="00E7033A"/>
    <w:rsid w:val="00E70463"/>
    <w:rsid w:val="00E704B1"/>
    <w:rsid w:val="00E704F5"/>
    <w:rsid w:val="00E704FA"/>
    <w:rsid w:val="00E705A5"/>
    <w:rsid w:val="00E7066D"/>
    <w:rsid w:val="00E70A61"/>
    <w:rsid w:val="00E70D37"/>
    <w:rsid w:val="00E70E46"/>
    <w:rsid w:val="00E710CC"/>
    <w:rsid w:val="00E71556"/>
    <w:rsid w:val="00E715E9"/>
    <w:rsid w:val="00E716C6"/>
    <w:rsid w:val="00E717C7"/>
    <w:rsid w:val="00E717F6"/>
    <w:rsid w:val="00E71990"/>
    <w:rsid w:val="00E719F7"/>
    <w:rsid w:val="00E71DD7"/>
    <w:rsid w:val="00E71EBC"/>
    <w:rsid w:val="00E721BB"/>
    <w:rsid w:val="00E72208"/>
    <w:rsid w:val="00E7227A"/>
    <w:rsid w:val="00E7249E"/>
    <w:rsid w:val="00E72522"/>
    <w:rsid w:val="00E72776"/>
    <w:rsid w:val="00E727C5"/>
    <w:rsid w:val="00E72879"/>
    <w:rsid w:val="00E728F7"/>
    <w:rsid w:val="00E72A9E"/>
    <w:rsid w:val="00E72B47"/>
    <w:rsid w:val="00E72BB6"/>
    <w:rsid w:val="00E72CBF"/>
    <w:rsid w:val="00E73153"/>
    <w:rsid w:val="00E734C0"/>
    <w:rsid w:val="00E73611"/>
    <w:rsid w:val="00E73776"/>
    <w:rsid w:val="00E738B6"/>
    <w:rsid w:val="00E73964"/>
    <w:rsid w:val="00E73A7A"/>
    <w:rsid w:val="00E73EEA"/>
    <w:rsid w:val="00E74018"/>
    <w:rsid w:val="00E74026"/>
    <w:rsid w:val="00E740A4"/>
    <w:rsid w:val="00E740DD"/>
    <w:rsid w:val="00E742A1"/>
    <w:rsid w:val="00E74364"/>
    <w:rsid w:val="00E7450A"/>
    <w:rsid w:val="00E74688"/>
    <w:rsid w:val="00E746D3"/>
    <w:rsid w:val="00E7481C"/>
    <w:rsid w:val="00E748A9"/>
    <w:rsid w:val="00E748E0"/>
    <w:rsid w:val="00E7499C"/>
    <w:rsid w:val="00E74AA8"/>
    <w:rsid w:val="00E74AFA"/>
    <w:rsid w:val="00E74B44"/>
    <w:rsid w:val="00E74BF6"/>
    <w:rsid w:val="00E74C94"/>
    <w:rsid w:val="00E74D18"/>
    <w:rsid w:val="00E74D51"/>
    <w:rsid w:val="00E74DF9"/>
    <w:rsid w:val="00E750E0"/>
    <w:rsid w:val="00E7552E"/>
    <w:rsid w:val="00E755C0"/>
    <w:rsid w:val="00E75744"/>
    <w:rsid w:val="00E7590A"/>
    <w:rsid w:val="00E75E61"/>
    <w:rsid w:val="00E75E81"/>
    <w:rsid w:val="00E75EE7"/>
    <w:rsid w:val="00E760EF"/>
    <w:rsid w:val="00E766A1"/>
    <w:rsid w:val="00E766C3"/>
    <w:rsid w:val="00E76761"/>
    <w:rsid w:val="00E7677A"/>
    <w:rsid w:val="00E767D3"/>
    <w:rsid w:val="00E7683F"/>
    <w:rsid w:val="00E768A4"/>
    <w:rsid w:val="00E769BB"/>
    <w:rsid w:val="00E76B91"/>
    <w:rsid w:val="00E76BCA"/>
    <w:rsid w:val="00E76C89"/>
    <w:rsid w:val="00E76F2F"/>
    <w:rsid w:val="00E76FAF"/>
    <w:rsid w:val="00E77034"/>
    <w:rsid w:val="00E7712E"/>
    <w:rsid w:val="00E7738F"/>
    <w:rsid w:val="00E775F8"/>
    <w:rsid w:val="00E77C8A"/>
    <w:rsid w:val="00E77C8B"/>
    <w:rsid w:val="00E77E9D"/>
    <w:rsid w:val="00E77F1B"/>
    <w:rsid w:val="00E77F66"/>
    <w:rsid w:val="00E77FB2"/>
    <w:rsid w:val="00E77FB3"/>
    <w:rsid w:val="00E80144"/>
    <w:rsid w:val="00E8020E"/>
    <w:rsid w:val="00E802EE"/>
    <w:rsid w:val="00E803B5"/>
    <w:rsid w:val="00E80444"/>
    <w:rsid w:val="00E80520"/>
    <w:rsid w:val="00E80702"/>
    <w:rsid w:val="00E80993"/>
    <w:rsid w:val="00E80AAE"/>
    <w:rsid w:val="00E80ACB"/>
    <w:rsid w:val="00E80D88"/>
    <w:rsid w:val="00E8117B"/>
    <w:rsid w:val="00E8127C"/>
    <w:rsid w:val="00E81749"/>
    <w:rsid w:val="00E81755"/>
    <w:rsid w:val="00E81820"/>
    <w:rsid w:val="00E8195E"/>
    <w:rsid w:val="00E819C4"/>
    <w:rsid w:val="00E819D3"/>
    <w:rsid w:val="00E819DA"/>
    <w:rsid w:val="00E81C3B"/>
    <w:rsid w:val="00E81E0A"/>
    <w:rsid w:val="00E81EFD"/>
    <w:rsid w:val="00E81F05"/>
    <w:rsid w:val="00E82038"/>
    <w:rsid w:val="00E820A4"/>
    <w:rsid w:val="00E82165"/>
    <w:rsid w:val="00E82322"/>
    <w:rsid w:val="00E82546"/>
    <w:rsid w:val="00E825E5"/>
    <w:rsid w:val="00E82A78"/>
    <w:rsid w:val="00E82C6A"/>
    <w:rsid w:val="00E83393"/>
    <w:rsid w:val="00E833FD"/>
    <w:rsid w:val="00E8372A"/>
    <w:rsid w:val="00E83756"/>
    <w:rsid w:val="00E8395A"/>
    <w:rsid w:val="00E83A82"/>
    <w:rsid w:val="00E83AB6"/>
    <w:rsid w:val="00E83ACD"/>
    <w:rsid w:val="00E83ACE"/>
    <w:rsid w:val="00E83C48"/>
    <w:rsid w:val="00E83D71"/>
    <w:rsid w:val="00E83F60"/>
    <w:rsid w:val="00E840E8"/>
    <w:rsid w:val="00E84151"/>
    <w:rsid w:val="00E844FF"/>
    <w:rsid w:val="00E84614"/>
    <w:rsid w:val="00E8465D"/>
    <w:rsid w:val="00E847B7"/>
    <w:rsid w:val="00E84C77"/>
    <w:rsid w:val="00E84D36"/>
    <w:rsid w:val="00E851D2"/>
    <w:rsid w:val="00E8528C"/>
    <w:rsid w:val="00E85458"/>
    <w:rsid w:val="00E85675"/>
    <w:rsid w:val="00E856E9"/>
    <w:rsid w:val="00E858FE"/>
    <w:rsid w:val="00E85BDC"/>
    <w:rsid w:val="00E85F7E"/>
    <w:rsid w:val="00E861BA"/>
    <w:rsid w:val="00E8626D"/>
    <w:rsid w:val="00E86587"/>
    <w:rsid w:val="00E86663"/>
    <w:rsid w:val="00E86A92"/>
    <w:rsid w:val="00E86C5D"/>
    <w:rsid w:val="00E86DBB"/>
    <w:rsid w:val="00E86DF6"/>
    <w:rsid w:val="00E86E9A"/>
    <w:rsid w:val="00E86F37"/>
    <w:rsid w:val="00E86FE8"/>
    <w:rsid w:val="00E86FFA"/>
    <w:rsid w:val="00E86FFB"/>
    <w:rsid w:val="00E87016"/>
    <w:rsid w:val="00E8713D"/>
    <w:rsid w:val="00E87473"/>
    <w:rsid w:val="00E87551"/>
    <w:rsid w:val="00E8767B"/>
    <w:rsid w:val="00E877FE"/>
    <w:rsid w:val="00E87821"/>
    <w:rsid w:val="00E87A89"/>
    <w:rsid w:val="00E87AFF"/>
    <w:rsid w:val="00E87CE3"/>
    <w:rsid w:val="00E87D60"/>
    <w:rsid w:val="00E90194"/>
    <w:rsid w:val="00E90267"/>
    <w:rsid w:val="00E9028E"/>
    <w:rsid w:val="00E902C3"/>
    <w:rsid w:val="00E90395"/>
    <w:rsid w:val="00E903E8"/>
    <w:rsid w:val="00E9053E"/>
    <w:rsid w:val="00E9096C"/>
    <w:rsid w:val="00E90B20"/>
    <w:rsid w:val="00E90C35"/>
    <w:rsid w:val="00E90C84"/>
    <w:rsid w:val="00E90F5A"/>
    <w:rsid w:val="00E91165"/>
    <w:rsid w:val="00E91259"/>
    <w:rsid w:val="00E9125A"/>
    <w:rsid w:val="00E913EB"/>
    <w:rsid w:val="00E9152F"/>
    <w:rsid w:val="00E91613"/>
    <w:rsid w:val="00E917AA"/>
    <w:rsid w:val="00E9187D"/>
    <w:rsid w:val="00E91969"/>
    <w:rsid w:val="00E919DB"/>
    <w:rsid w:val="00E91FAA"/>
    <w:rsid w:val="00E92747"/>
    <w:rsid w:val="00E927BE"/>
    <w:rsid w:val="00E92987"/>
    <w:rsid w:val="00E92AA0"/>
    <w:rsid w:val="00E92C69"/>
    <w:rsid w:val="00E92D8A"/>
    <w:rsid w:val="00E92DF3"/>
    <w:rsid w:val="00E92F67"/>
    <w:rsid w:val="00E9301A"/>
    <w:rsid w:val="00E930C7"/>
    <w:rsid w:val="00E9318D"/>
    <w:rsid w:val="00E93618"/>
    <w:rsid w:val="00E93760"/>
    <w:rsid w:val="00E93789"/>
    <w:rsid w:val="00E93DFF"/>
    <w:rsid w:val="00E93F80"/>
    <w:rsid w:val="00E94295"/>
    <w:rsid w:val="00E942E1"/>
    <w:rsid w:val="00E94476"/>
    <w:rsid w:val="00E94493"/>
    <w:rsid w:val="00E94529"/>
    <w:rsid w:val="00E9455D"/>
    <w:rsid w:val="00E9484B"/>
    <w:rsid w:val="00E94BB6"/>
    <w:rsid w:val="00E94CF0"/>
    <w:rsid w:val="00E94ED7"/>
    <w:rsid w:val="00E94F1C"/>
    <w:rsid w:val="00E94FBE"/>
    <w:rsid w:val="00E95025"/>
    <w:rsid w:val="00E9507E"/>
    <w:rsid w:val="00E951CB"/>
    <w:rsid w:val="00E951DF"/>
    <w:rsid w:val="00E953DA"/>
    <w:rsid w:val="00E95471"/>
    <w:rsid w:val="00E9560F"/>
    <w:rsid w:val="00E9578F"/>
    <w:rsid w:val="00E95AA9"/>
    <w:rsid w:val="00E95B01"/>
    <w:rsid w:val="00E95B37"/>
    <w:rsid w:val="00E95F16"/>
    <w:rsid w:val="00E95F42"/>
    <w:rsid w:val="00E965BF"/>
    <w:rsid w:val="00E965F5"/>
    <w:rsid w:val="00E9666D"/>
    <w:rsid w:val="00E96671"/>
    <w:rsid w:val="00E967CD"/>
    <w:rsid w:val="00E96809"/>
    <w:rsid w:val="00E96831"/>
    <w:rsid w:val="00E96911"/>
    <w:rsid w:val="00E969A8"/>
    <w:rsid w:val="00E96CC1"/>
    <w:rsid w:val="00E96F88"/>
    <w:rsid w:val="00E97001"/>
    <w:rsid w:val="00E9701B"/>
    <w:rsid w:val="00E970E3"/>
    <w:rsid w:val="00E974A0"/>
    <w:rsid w:val="00E974EA"/>
    <w:rsid w:val="00E9755E"/>
    <w:rsid w:val="00E975D8"/>
    <w:rsid w:val="00E97625"/>
    <w:rsid w:val="00E97823"/>
    <w:rsid w:val="00E978F4"/>
    <w:rsid w:val="00E979B2"/>
    <w:rsid w:val="00E97AB9"/>
    <w:rsid w:val="00E97C21"/>
    <w:rsid w:val="00E97F2A"/>
    <w:rsid w:val="00EA0523"/>
    <w:rsid w:val="00EA06CE"/>
    <w:rsid w:val="00EA07A0"/>
    <w:rsid w:val="00EA087A"/>
    <w:rsid w:val="00EA0886"/>
    <w:rsid w:val="00EA093E"/>
    <w:rsid w:val="00EA0A58"/>
    <w:rsid w:val="00EA0C26"/>
    <w:rsid w:val="00EA0F36"/>
    <w:rsid w:val="00EA10AA"/>
    <w:rsid w:val="00EA1154"/>
    <w:rsid w:val="00EA12F0"/>
    <w:rsid w:val="00EA12F8"/>
    <w:rsid w:val="00EA167F"/>
    <w:rsid w:val="00EA1827"/>
    <w:rsid w:val="00EA1886"/>
    <w:rsid w:val="00EA18C3"/>
    <w:rsid w:val="00EA190E"/>
    <w:rsid w:val="00EA19D2"/>
    <w:rsid w:val="00EA1A26"/>
    <w:rsid w:val="00EA1B5A"/>
    <w:rsid w:val="00EA1C32"/>
    <w:rsid w:val="00EA1CE9"/>
    <w:rsid w:val="00EA1D8D"/>
    <w:rsid w:val="00EA1FD8"/>
    <w:rsid w:val="00EA2165"/>
    <w:rsid w:val="00EA2231"/>
    <w:rsid w:val="00EA24EB"/>
    <w:rsid w:val="00EA2500"/>
    <w:rsid w:val="00EA286F"/>
    <w:rsid w:val="00EA297B"/>
    <w:rsid w:val="00EA29D9"/>
    <w:rsid w:val="00EA2A17"/>
    <w:rsid w:val="00EA2A3B"/>
    <w:rsid w:val="00EA2AD1"/>
    <w:rsid w:val="00EA2B4C"/>
    <w:rsid w:val="00EA2DBB"/>
    <w:rsid w:val="00EA2DDB"/>
    <w:rsid w:val="00EA2E74"/>
    <w:rsid w:val="00EA30AB"/>
    <w:rsid w:val="00EA3224"/>
    <w:rsid w:val="00EA331C"/>
    <w:rsid w:val="00EA33DD"/>
    <w:rsid w:val="00EA362C"/>
    <w:rsid w:val="00EA365F"/>
    <w:rsid w:val="00EA369C"/>
    <w:rsid w:val="00EA36C5"/>
    <w:rsid w:val="00EA3732"/>
    <w:rsid w:val="00EA3893"/>
    <w:rsid w:val="00EA397A"/>
    <w:rsid w:val="00EA3A7E"/>
    <w:rsid w:val="00EA3AB1"/>
    <w:rsid w:val="00EA3B5B"/>
    <w:rsid w:val="00EA3C0A"/>
    <w:rsid w:val="00EA3C8B"/>
    <w:rsid w:val="00EA3FE5"/>
    <w:rsid w:val="00EA419E"/>
    <w:rsid w:val="00EA4249"/>
    <w:rsid w:val="00EA42BA"/>
    <w:rsid w:val="00EA4486"/>
    <w:rsid w:val="00EA4532"/>
    <w:rsid w:val="00EA459F"/>
    <w:rsid w:val="00EA483E"/>
    <w:rsid w:val="00EA485F"/>
    <w:rsid w:val="00EA48FC"/>
    <w:rsid w:val="00EA4C08"/>
    <w:rsid w:val="00EA4DD0"/>
    <w:rsid w:val="00EA4F9F"/>
    <w:rsid w:val="00EA5029"/>
    <w:rsid w:val="00EA5335"/>
    <w:rsid w:val="00EA54D0"/>
    <w:rsid w:val="00EA56F9"/>
    <w:rsid w:val="00EA5819"/>
    <w:rsid w:val="00EA59EA"/>
    <w:rsid w:val="00EA5B18"/>
    <w:rsid w:val="00EA5B24"/>
    <w:rsid w:val="00EA5D95"/>
    <w:rsid w:val="00EA600F"/>
    <w:rsid w:val="00EA6399"/>
    <w:rsid w:val="00EA63FC"/>
    <w:rsid w:val="00EA6552"/>
    <w:rsid w:val="00EA66C3"/>
    <w:rsid w:val="00EA66D1"/>
    <w:rsid w:val="00EA672E"/>
    <w:rsid w:val="00EA6820"/>
    <w:rsid w:val="00EA68FB"/>
    <w:rsid w:val="00EA6D97"/>
    <w:rsid w:val="00EA6F90"/>
    <w:rsid w:val="00EA7100"/>
    <w:rsid w:val="00EA718A"/>
    <w:rsid w:val="00EA7214"/>
    <w:rsid w:val="00EA762B"/>
    <w:rsid w:val="00EA76E9"/>
    <w:rsid w:val="00EA78BC"/>
    <w:rsid w:val="00EA78D4"/>
    <w:rsid w:val="00EA78ED"/>
    <w:rsid w:val="00EA7943"/>
    <w:rsid w:val="00EA79B8"/>
    <w:rsid w:val="00EA7E1E"/>
    <w:rsid w:val="00EA7F36"/>
    <w:rsid w:val="00EA7F84"/>
    <w:rsid w:val="00EB004E"/>
    <w:rsid w:val="00EB02EB"/>
    <w:rsid w:val="00EB033D"/>
    <w:rsid w:val="00EB04DD"/>
    <w:rsid w:val="00EB0629"/>
    <w:rsid w:val="00EB0683"/>
    <w:rsid w:val="00EB0694"/>
    <w:rsid w:val="00EB06E0"/>
    <w:rsid w:val="00EB087E"/>
    <w:rsid w:val="00EB0A3E"/>
    <w:rsid w:val="00EB0E66"/>
    <w:rsid w:val="00EB0F2B"/>
    <w:rsid w:val="00EB0FE2"/>
    <w:rsid w:val="00EB1028"/>
    <w:rsid w:val="00EB11CE"/>
    <w:rsid w:val="00EB1877"/>
    <w:rsid w:val="00EB18ED"/>
    <w:rsid w:val="00EB1992"/>
    <w:rsid w:val="00EB1A9C"/>
    <w:rsid w:val="00EB1AC0"/>
    <w:rsid w:val="00EB1B55"/>
    <w:rsid w:val="00EB1B88"/>
    <w:rsid w:val="00EB1F34"/>
    <w:rsid w:val="00EB1F81"/>
    <w:rsid w:val="00EB203C"/>
    <w:rsid w:val="00EB23BC"/>
    <w:rsid w:val="00EB2412"/>
    <w:rsid w:val="00EB256B"/>
    <w:rsid w:val="00EB2EFB"/>
    <w:rsid w:val="00EB2EFC"/>
    <w:rsid w:val="00EB304C"/>
    <w:rsid w:val="00EB31EA"/>
    <w:rsid w:val="00EB3252"/>
    <w:rsid w:val="00EB34A9"/>
    <w:rsid w:val="00EB352F"/>
    <w:rsid w:val="00EB35B9"/>
    <w:rsid w:val="00EB3606"/>
    <w:rsid w:val="00EB36E8"/>
    <w:rsid w:val="00EB382B"/>
    <w:rsid w:val="00EB399F"/>
    <w:rsid w:val="00EB3B68"/>
    <w:rsid w:val="00EB3BA6"/>
    <w:rsid w:val="00EB3BC8"/>
    <w:rsid w:val="00EB3CA7"/>
    <w:rsid w:val="00EB3DE7"/>
    <w:rsid w:val="00EB3EF2"/>
    <w:rsid w:val="00EB3F92"/>
    <w:rsid w:val="00EB4161"/>
    <w:rsid w:val="00EB4227"/>
    <w:rsid w:val="00EB45D2"/>
    <w:rsid w:val="00EB46B2"/>
    <w:rsid w:val="00EB4753"/>
    <w:rsid w:val="00EB4917"/>
    <w:rsid w:val="00EB4A0C"/>
    <w:rsid w:val="00EB4BFA"/>
    <w:rsid w:val="00EB4C58"/>
    <w:rsid w:val="00EB4D48"/>
    <w:rsid w:val="00EB4E22"/>
    <w:rsid w:val="00EB4FE5"/>
    <w:rsid w:val="00EB52A8"/>
    <w:rsid w:val="00EB52D9"/>
    <w:rsid w:val="00EB5318"/>
    <w:rsid w:val="00EB5442"/>
    <w:rsid w:val="00EB588A"/>
    <w:rsid w:val="00EB5975"/>
    <w:rsid w:val="00EB597B"/>
    <w:rsid w:val="00EB5B29"/>
    <w:rsid w:val="00EB5D33"/>
    <w:rsid w:val="00EB5DFD"/>
    <w:rsid w:val="00EB5E04"/>
    <w:rsid w:val="00EB5F45"/>
    <w:rsid w:val="00EB5F74"/>
    <w:rsid w:val="00EB6287"/>
    <w:rsid w:val="00EB62A5"/>
    <w:rsid w:val="00EB6326"/>
    <w:rsid w:val="00EB6500"/>
    <w:rsid w:val="00EB654D"/>
    <w:rsid w:val="00EB6595"/>
    <w:rsid w:val="00EB6989"/>
    <w:rsid w:val="00EB6DA1"/>
    <w:rsid w:val="00EB6DD7"/>
    <w:rsid w:val="00EB70C2"/>
    <w:rsid w:val="00EB7125"/>
    <w:rsid w:val="00EB7287"/>
    <w:rsid w:val="00EB7416"/>
    <w:rsid w:val="00EB7528"/>
    <w:rsid w:val="00EB753E"/>
    <w:rsid w:val="00EB767A"/>
    <w:rsid w:val="00EB78D9"/>
    <w:rsid w:val="00EB7B78"/>
    <w:rsid w:val="00EB7DDE"/>
    <w:rsid w:val="00EB7F31"/>
    <w:rsid w:val="00EB7F77"/>
    <w:rsid w:val="00EC007F"/>
    <w:rsid w:val="00EC035E"/>
    <w:rsid w:val="00EC03A0"/>
    <w:rsid w:val="00EC03EC"/>
    <w:rsid w:val="00EC04A9"/>
    <w:rsid w:val="00EC0563"/>
    <w:rsid w:val="00EC06CA"/>
    <w:rsid w:val="00EC073A"/>
    <w:rsid w:val="00EC0FF1"/>
    <w:rsid w:val="00EC1124"/>
    <w:rsid w:val="00EC11D2"/>
    <w:rsid w:val="00EC1250"/>
    <w:rsid w:val="00EC1382"/>
    <w:rsid w:val="00EC14A5"/>
    <w:rsid w:val="00EC14FA"/>
    <w:rsid w:val="00EC163C"/>
    <w:rsid w:val="00EC1687"/>
    <w:rsid w:val="00EC1886"/>
    <w:rsid w:val="00EC189A"/>
    <w:rsid w:val="00EC190C"/>
    <w:rsid w:val="00EC1B08"/>
    <w:rsid w:val="00EC1B49"/>
    <w:rsid w:val="00EC1D59"/>
    <w:rsid w:val="00EC1D77"/>
    <w:rsid w:val="00EC1FCF"/>
    <w:rsid w:val="00EC20DA"/>
    <w:rsid w:val="00EC20EF"/>
    <w:rsid w:val="00EC2631"/>
    <w:rsid w:val="00EC2700"/>
    <w:rsid w:val="00EC2764"/>
    <w:rsid w:val="00EC288A"/>
    <w:rsid w:val="00EC29AA"/>
    <w:rsid w:val="00EC2A0B"/>
    <w:rsid w:val="00EC2B8D"/>
    <w:rsid w:val="00EC2EB8"/>
    <w:rsid w:val="00EC2FA6"/>
    <w:rsid w:val="00EC2FDE"/>
    <w:rsid w:val="00EC329C"/>
    <w:rsid w:val="00EC3317"/>
    <w:rsid w:val="00EC33A9"/>
    <w:rsid w:val="00EC343D"/>
    <w:rsid w:val="00EC3491"/>
    <w:rsid w:val="00EC3507"/>
    <w:rsid w:val="00EC3508"/>
    <w:rsid w:val="00EC3526"/>
    <w:rsid w:val="00EC3653"/>
    <w:rsid w:val="00EC37AC"/>
    <w:rsid w:val="00EC39CB"/>
    <w:rsid w:val="00EC39D3"/>
    <w:rsid w:val="00EC3AC2"/>
    <w:rsid w:val="00EC3BAF"/>
    <w:rsid w:val="00EC3C5C"/>
    <w:rsid w:val="00EC3CAB"/>
    <w:rsid w:val="00EC3D36"/>
    <w:rsid w:val="00EC3D7B"/>
    <w:rsid w:val="00EC419E"/>
    <w:rsid w:val="00EC4654"/>
    <w:rsid w:val="00EC469E"/>
    <w:rsid w:val="00EC47D5"/>
    <w:rsid w:val="00EC47D8"/>
    <w:rsid w:val="00EC4823"/>
    <w:rsid w:val="00EC4978"/>
    <w:rsid w:val="00EC4A15"/>
    <w:rsid w:val="00EC4B1F"/>
    <w:rsid w:val="00EC4D58"/>
    <w:rsid w:val="00EC4ED2"/>
    <w:rsid w:val="00EC4EF3"/>
    <w:rsid w:val="00EC51A7"/>
    <w:rsid w:val="00EC51E6"/>
    <w:rsid w:val="00EC523A"/>
    <w:rsid w:val="00EC5A20"/>
    <w:rsid w:val="00EC5B04"/>
    <w:rsid w:val="00EC5B29"/>
    <w:rsid w:val="00EC5C30"/>
    <w:rsid w:val="00EC5CCE"/>
    <w:rsid w:val="00EC5DD0"/>
    <w:rsid w:val="00EC5DF7"/>
    <w:rsid w:val="00EC62BA"/>
    <w:rsid w:val="00EC6513"/>
    <w:rsid w:val="00EC6556"/>
    <w:rsid w:val="00EC6714"/>
    <w:rsid w:val="00EC6897"/>
    <w:rsid w:val="00EC6A90"/>
    <w:rsid w:val="00EC6EC6"/>
    <w:rsid w:val="00EC6F9E"/>
    <w:rsid w:val="00EC7041"/>
    <w:rsid w:val="00EC7050"/>
    <w:rsid w:val="00EC70C7"/>
    <w:rsid w:val="00EC71F4"/>
    <w:rsid w:val="00EC72FD"/>
    <w:rsid w:val="00EC7332"/>
    <w:rsid w:val="00EC7525"/>
    <w:rsid w:val="00EC7539"/>
    <w:rsid w:val="00EC759D"/>
    <w:rsid w:val="00EC77C6"/>
    <w:rsid w:val="00EC7A94"/>
    <w:rsid w:val="00EC7B68"/>
    <w:rsid w:val="00EC7D50"/>
    <w:rsid w:val="00ED0009"/>
    <w:rsid w:val="00ED0343"/>
    <w:rsid w:val="00ED04EF"/>
    <w:rsid w:val="00ED05EF"/>
    <w:rsid w:val="00ED0769"/>
    <w:rsid w:val="00ED096C"/>
    <w:rsid w:val="00ED0ED8"/>
    <w:rsid w:val="00ED0F03"/>
    <w:rsid w:val="00ED0FA2"/>
    <w:rsid w:val="00ED0FF6"/>
    <w:rsid w:val="00ED1014"/>
    <w:rsid w:val="00ED131D"/>
    <w:rsid w:val="00ED14C9"/>
    <w:rsid w:val="00ED1582"/>
    <w:rsid w:val="00ED15F7"/>
    <w:rsid w:val="00ED1623"/>
    <w:rsid w:val="00ED162E"/>
    <w:rsid w:val="00ED16D1"/>
    <w:rsid w:val="00ED1975"/>
    <w:rsid w:val="00ED1AA0"/>
    <w:rsid w:val="00ED1CC6"/>
    <w:rsid w:val="00ED1EC9"/>
    <w:rsid w:val="00ED1FAC"/>
    <w:rsid w:val="00ED21E9"/>
    <w:rsid w:val="00ED25D3"/>
    <w:rsid w:val="00ED2841"/>
    <w:rsid w:val="00ED2988"/>
    <w:rsid w:val="00ED2B42"/>
    <w:rsid w:val="00ED2C72"/>
    <w:rsid w:val="00ED2D2B"/>
    <w:rsid w:val="00ED2F7A"/>
    <w:rsid w:val="00ED308F"/>
    <w:rsid w:val="00ED3658"/>
    <w:rsid w:val="00ED383A"/>
    <w:rsid w:val="00ED384B"/>
    <w:rsid w:val="00ED38A0"/>
    <w:rsid w:val="00ED3C75"/>
    <w:rsid w:val="00ED3D0D"/>
    <w:rsid w:val="00ED3D34"/>
    <w:rsid w:val="00ED3F0A"/>
    <w:rsid w:val="00ED3F61"/>
    <w:rsid w:val="00ED3FC3"/>
    <w:rsid w:val="00ED4161"/>
    <w:rsid w:val="00ED4231"/>
    <w:rsid w:val="00ED4316"/>
    <w:rsid w:val="00ED450F"/>
    <w:rsid w:val="00ED4B4D"/>
    <w:rsid w:val="00ED4BC1"/>
    <w:rsid w:val="00ED4C64"/>
    <w:rsid w:val="00ED4DEE"/>
    <w:rsid w:val="00ED4EB1"/>
    <w:rsid w:val="00ED4F3D"/>
    <w:rsid w:val="00ED4FB4"/>
    <w:rsid w:val="00ED4FCA"/>
    <w:rsid w:val="00ED50C8"/>
    <w:rsid w:val="00ED519B"/>
    <w:rsid w:val="00ED51A5"/>
    <w:rsid w:val="00ED52D1"/>
    <w:rsid w:val="00ED52F3"/>
    <w:rsid w:val="00ED571B"/>
    <w:rsid w:val="00ED589D"/>
    <w:rsid w:val="00ED591A"/>
    <w:rsid w:val="00ED5AF1"/>
    <w:rsid w:val="00ED5D51"/>
    <w:rsid w:val="00ED5FC9"/>
    <w:rsid w:val="00ED6049"/>
    <w:rsid w:val="00ED62E6"/>
    <w:rsid w:val="00ED6685"/>
    <w:rsid w:val="00ED66B7"/>
    <w:rsid w:val="00ED6710"/>
    <w:rsid w:val="00ED69C3"/>
    <w:rsid w:val="00ED6B52"/>
    <w:rsid w:val="00ED6C7A"/>
    <w:rsid w:val="00ED6E02"/>
    <w:rsid w:val="00ED6E76"/>
    <w:rsid w:val="00ED718F"/>
    <w:rsid w:val="00ED729C"/>
    <w:rsid w:val="00ED73B8"/>
    <w:rsid w:val="00ED740B"/>
    <w:rsid w:val="00ED7809"/>
    <w:rsid w:val="00ED7984"/>
    <w:rsid w:val="00ED7D17"/>
    <w:rsid w:val="00ED7FBD"/>
    <w:rsid w:val="00EE02A6"/>
    <w:rsid w:val="00EE0322"/>
    <w:rsid w:val="00EE032C"/>
    <w:rsid w:val="00EE033F"/>
    <w:rsid w:val="00EE03E6"/>
    <w:rsid w:val="00EE04B8"/>
    <w:rsid w:val="00EE06E3"/>
    <w:rsid w:val="00EE0715"/>
    <w:rsid w:val="00EE071C"/>
    <w:rsid w:val="00EE084F"/>
    <w:rsid w:val="00EE08A3"/>
    <w:rsid w:val="00EE09CB"/>
    <w:rsid w:val="00EE0A3F"/>
    <w:rsid w:val="00EE0AE8"/>
    <w:rsid w:val="00EE0C33"/>
    <w:rsid w:val="00EE1373"/>
    <w:rsid w:val="00EE14BD"/>
    <w:rsid w:val="00EE1532"/>
    <w:rsid w:val="00EE1657"/>
    <w:rsid w:val="00EE1717"/>
    <w:rsid w:val="00EE18A7"/>
    <w:rsid w:val="00EE1AFD"/>
    <w:rsid w:val="00EE1B9E"/>
    <w:rsid w:val="00EE1C1E"/>
    <w:rsid w:val="00EE1C45"/>
    <w:rsid w:val="00EE1E51"/>
    <w:rsid w:val="00EE1EE4"/>
    <w:rsid w:val="00EE21B3"/>
    <w:rsid w:val="00EE21D9"/>
    <w:rsid w:val="00EE2474"/>
    <w:rsid w:val="00EE265D"/>
    <w:rsid w:val="00EE27DF"/>
    <w:rsid w:val="00EE2823"/>
    <w:rsid w:val="00EE2839"/>
    <w:rsid w:val="00EE2FA3"/>
    <w:rsid w:val="00EE3012"/>
    <w:rsid w:val="00EE3315"/>
    <w:rsid w:val="00EE333E"/>
    <w:rsid w:val="00EE3402"/>
    <w:rsid w:val="00EE3405"/>
    <w:rsid w:val="00EE3413"/>
    <w:rsid w:val="00EE35BC"/>
    <w:rsid w:val="00EE365A"/>
    <w:rsid w:val="00EE3729"/>
    <w:rsid w:val="00EE3952"/>
    <w:rsid w:val="00EE3990"/>
    <w:rsid w:val="00EE39DC"/>
    <w:rsid w:val="00EE39EB"/>
    <w:rsid w:val="00EE3C49"/>
    <w:rsid w:val="00EE3CB1"/>
    <w:rsid w:val="00EE3D56"/>
    <w:rsid w:val="00EE3E97"/>
    <w:rsid w:val="00EE3FCC"/>
    <w:rsid w:val="00EE4205"/>
    <w:rsid w:val="00EE440F"/>
    <w:rsid w:val="00EE44D1"/>
    <w:rsid w:val="00EE453C"/>
    <w:rsid w:val="00EE458F"/>
    <w:rsid w:val="00EE46D7"/>
    <w:rsid w:val="00EE4740"/>
    <w:rsid w:val="00EE4757"/>
    <w:rsid w:val="00EE4FFA"/>
    <w:rsid w:val="00EE5019"/>
    <w:rsid w:val="00EE511C"/>
    <w:rsid w:val="00EE52BA"/>
    <w:rsid w:val="00EE52C2"/>
    <w:rsid w:val="00EE52D1"/>
    <w:rsid w:val="00EE5558"/>
    <w:rsid w:val="00EE5742"/>
    <w:rsid w:val="00EE57DF"/>
    <w:rsid w:val="00EE58B9"/>
    <w:rsid w:val="00EE5B43"/>
    <w:rsid w:val="00EE5B5F"/>
    <w:rsid w:val="00EE5D0E"/>
    <w:rsid w:val="00EE5D25"/>
    <w:rsid w:val="00EE5DE1"/>
    <w:rsid w:val="00EE5F58"/>
    <w:rsid w:val="00EE5F62"/>
    <w:rsid w:val="00EE5FBA"/>
    <w:rsid w:val="00EE6155"/>
    <w:rsid w:val="00EE63A4"/>
    <w:rsid w:val="00EE64BB"/>
    <w:rsid w:val="00EE6823"/>
    <w:rsid w:val="00EE684F"/>
    <w:rsid w:val="00EE6ACD"/>
    <w:rsid w:val="00EE6D19"/>
    <w:rsid w:val="00EE760C"/>
    <w:rsid w:val="00EE7730"/>
    <w:rsid w:val="00EE79EA"/>
    <w:rsid w:val="00EE7B18"/>
    <w:rsid w:val="00EE7C61"/>
    <w:rsid w:val="00EE7CD2"/>
    <w:rsid w:val="00EE7E33"/>
    <w:rsid w:val="00EE7F41"/>
    <w:rsid w:val="00EF010F"/>
    <w:rsid w:val="00EF01F5"/>
    <w:rsid w:val="00EF0617"/>
    <w:rsid w:val="00EF09D7"/>
    <w:rsid w:val="00EF0A71"/>
    <w:rsid w:val="00EF0BCC"/>
    <w:rsid w:val="00EF0C37"/>
    <w:rsid w:val="00EF0E64"/>
    <w:rsid w:val="00EF1295"/>
    <w:rsid w:val="00EF14C6"/>
    <w:rsid w:val="00EF18F8"/>
    <w:rsid w:val="00EF1A15"/>
    <w:rsid w:val="00EF1A68"/>
    <w:rsid w:val="00EF1B1E"/>
    <w:rsid w:val="00EF1E12"/>
    <w:rsid w:val="00EF1E1F"/>
    <w:rsid w:val="00EF1FFF"/>
    <w:rsid w:val="00EF2093"/>
    <w:rsid w:val="00EF217B"/>
    <w:rsid w:val="00EF2226"/>
    <w:rsid w:val="00EF2358"/>
    <w:rsid w:val="00EF2498"/>
    <w:rsid w:val="00EF24ED"/>
    <w:rsid w:val="00EF26E1"/>
    <w:rsid w:val="00EF2860"/>
    <w:rsid w:val="00EF2887"/>
    <w:rsid w:val="00EF28E6"/>
    <w:rsid w:val="00EF293F"/>
    <w:rsid w:val="00EF29A2"/>
    <w:rsid w:val="00EF2A91"/>
    <w:rsid w:val="00EF2C7E"/>
    <w:rsid w:val="00EF2DC7"/>
    <w:rsid w:val="00EF2E42"/>
    <w:rsid w:val="00EF301D"/>
    <w:rsid w:val="00EF3185"/>
    <w:rsid w:val="00EF3254"/>
    <w:rsid w:val="00EF34A8"/>
    <w:rsid w:val="00EF3876"/>
    <w:rsid w:val="00EF3B89"/>
    <w:rsid w:val="00EF3DAE"/>
    <w:rsid w:val="00EF3F2F"/>
    <w:rsid w:val="00EF41D7"/>
    <w:rsid w:val="00EF420A"/>
    <w:rsid w:val="00EF42F9"/>
    <w:rsid w:val="00EF443C"/>
    <w:rsid w:val="00EF44D8"/>
    <w:rsid w:val="00EF470D"/>
    <w:rsid w:val="00EF473B"/>
    <w:rsid w:val="00EF4755"/>
    <w:rsid w:val="00EF4928"/>
    <w:rsid w:val="00EF4B73"/>
    <w:rsid w:val="00EF4CDF"/>
    <w:rsid w:val="00EF4CEA"/>
    <w:rsid w:val="00EF4D3E"/>
    <w:rsid w:val="00EF4DDC"/>
    <w:rsid w:val="00EF4EF7"/>
    <w:rsid w:val="00EF4F97"/>
    <w:rsid w:val="00EF5027"/>
    <w:rsid w:val="00EF504E"/>
    <w:rsid w:val="00EF5134"/>
    <w:rsid w:val="00EF52E1"/>
    <w:rsid w:val="00EF5473"/>
    <w:rsid w:val="00EF553B"/>
    <w:rsid w:val="00EF5738"/>
    <w:rsid w:val="00EF59FE"/>
    <w:rsid w:val="00EF5BF5"/>
    <w:rsid w:val="00EF5CB6"/>
    <w:rsid w:val="00EF5E35"/>
    <w:rsid w:val="00EF5F8D"/>
    <w:rsid w:val="00EF6034"/>
    <w:rsid w:val="00EF6073"/>
    <w:rsid w:val="00EF62ED"/>
    <w:rsid w:val="00EF63D9"/>
    <w:rsid w:val="00EF647C"/>
    <w:rsid w:val="00EF6B6C"/>
    <w:rsid w:val="00EF6C51"/>
    <w:rsid w:val="00EF6E17"/>
    <w:rsid w:val="00EF6FB8"/>
    <w:rsid w:val="00EF722B"/>
    <w:rsid w:val="00EF755F"/>
    <w:rsid w:val="00EF7664"/>
    <w:rsid w:val="00EF77ED"/>
    <w:rsid w:val="00EF7E3F"/>
    <w:rsid w:val="00F00001"/>
    <w:rsid w:val="00F00099"/>
    <w:rsid w:val="00F0023C"/>
    <w:rsid w:val="00F002ED"/>
    <w:rsid w:val="00F00355"/>
    <w:rsid w:val="00F00494"/>
    <w:rsid w:val="00F00550"/>
    <w:rsid w:val="00F008D8"/>
    <w:rsid w:val="00F008FB"/>
    <w:rsid w:val="00F00A81"/>
    <w:rsid w:val="00F00C9E"/>
    <w:rsid w:val="00F00DAE"/>
    <w:rsid w:val="00F00FDD"/>
    <w:rsid w:val="00F013A6"/>
    <w:rsid w:val="00F0146E"/>
    <w:rsid w:val="00F01BF6"/>
    <w:rsid w:val="00F01C7E"/>
    <w:rsid w:val="00F01EBB"/>
    <w:rsid w:val="00F0219D"/>
    <w:rsid w:val="00F02328"/>
    <w:rsid w:val="00F0235C"/>
    <w:rsid w:val="00F02537"/>
    <w:rsid w:val="00F02A69"/>
    <w:rsid w:val="00F02AB7"/>
    <w:rsid w:val="00F02BFB"/>
    <w:rsid w:val="00F02EB7"/>
    <w:rsid w:val="00F02EF5"/>
    <w:rsid w:val="00F02FA5"/>
    <w:rsid w:val="00F03013"/>
    <w:rsid w:val="00F03187"/>
    <w:rsid w:val="00F0318A"/>
    <w:rsid w:val="00F0341A"/>
    <w:rsid w:val="00F0378B"/>
    <w:rsid w:val="00F0378F"/>
    <w:rsid w:val="00F037A8"/>
    <w:rsid w:val="00F0386D"/>
    <w:rsid w:val="00F0395E"/>
    <w:rsid w:val="00F03A07"/>
    <w:rsid w:val="00F03A49"/>
    <w:rsid w:val="00F03AC7"/>
    <w:rsid w:val="00F03CE7"/>
    <w:rsid w:val="00F03E34"/>
    <w:rsid w:val="00F03E7B"/>
    <w:rsid w:val="00F0403B"/>
    <w:rsid w:val="00F0423C"/>
    <w:rsid w:val="00F042D8"/>
    <w:rsid w:val="00F045A3"/>
    <w:rsid w:val="00F04840"/>
    <w:rsid w:val="00F04BD8"/>
    <w:rsid w:val="00F04BEF"/>
    <w:rsid w:val="00F04D1F"/>
    <w:rsid w:val="00F04D71"/>
    <w:rsid w:val="00F04DC6"/>
    <w:rsid w:val="00F05351"/>
    <w:rsid w:val="00F05391"/>
    <w:rsid w:val="00F05475"/>
    <w:rsid w:val="00F05513"/>
    <w:rsid w:val="00F05815"/>
    <w:rsid w:val="00F05B50"/>
    <w:rsid w:val="00F05B69"/>
    <w:rsid w:val="00F05CE3"/>
    <w:rsid w:val="00F05D45"/>
    <w:rsid w:val="00F05E58"/>
    <w:rsid w:val="00F05E69"/>
    <w:rsid w:val="00F05EDE"/>
    <w:rsid w:val="00F06132"/>
    <w:rsid w:val="00F061AD"/>
    <w:rsid w:val="00F0633C"/>
    <w:rsid w:val="00F06968"/>
    <w:rsid w:val="00F0698F"/>
    <w:rsid w:val="00F06A5B"/>
    <w:rsid w:val="00F06C5C"/>
    <w:rsid w:val="00F06CB6"/>
    <w:rsid w:val="00F06D8E"/>
    <w:rsid w:val="00F07076"/>
    <w:rsid w:val="00F07183"/>
    <w:rsid w:val="00F0727F"/>
    <w:rsid w:val="00F077F2"/>
    <w:rsid w:val="00F07AD0"/>
    <w:rsid w:val="00F07B39"/>
    <w:rsid w:val="00F07B87"/>
    <w:rsid w:val="00F07DA4"/>
    <w:rsid w:val="00F07E72"/>
    <w:rsid w:val="00F07F9C"/>
    <w:rsid w:val="00F101B1"/>
    <w:rsid w:val="00F10308"/>
    <w:rsid w:val="00F103BE"/>
    <w:rsid w:val="00F1044E"/>
    <w:rsid w:val="00F108BE"/>
    <w:rsid w:val="00F10B53"/>
    <w:rsid w:val="00F10CB2"/>
    <w:rsid w:val="00F10D15"/>
    <w:rsid w:val="00F10D54"/>
    <w:rsid w:val="00F10D93"/>
    <w:rsid w:val="00F10DA2"/>
    <w:rsid w:val="00F10F76"/>
    <w:rsid w:val="00F1113F"/>
    <w:rsid w:val="00F111C1"/>
    <w:rsid w:val="00F11215"/>
    <w:rsid w:val="00F11338"/>
    <w:rsid w:val="00F11399"/>
    <w:rsid w:val="00F11472"/>
    <w:rsid w:val="00F1148D"/>
    <w:rsid w:val="00F114FC"/>
    <w:rsid w:val="00F115B4"/>
    <w:rsid w:val="00F1169B"/>
    <w:rsid w:val="00F116E1"/>
    <w:rsid w:val="00F117E5"/>
    <w:rsid w:val="00F117F5"/>
    <w:rsid w:val="00F1189B"/>
    <w:rsid w:val="00F11D78"/>
    <w:rsid w:val="00F12123"/>
    <w:rsid w:val="00F121E3"/>
    <w:rsid w:val="00F12320"/>
    <w:rsid w:val="00F125A5"/>
    <w:rsid w:val="00F126CA"/>
    <w:rsid w:val="00F12A6B"/>
    <w:rsid w:val="00F12B2E"/>
    <w:rsid w:val="00F12B83"/>
    <w:rsid w:val="00F12B8B"/>
    <w:rsid w:val="00F12BB7"/>
    <w:rsid w:val="00F12C17"/>
    <w:rsid w:val="00F12DAE"/>
    <w:rsid w:val="00F12DFC"/>
    <w:rsid w:val="00F12E66"/>
    <w:rsid w:val="00F12F5B"/>
    <w:rsid w:val="00F13555"/>
    <w:rsid w:val="00F13591"/>
    <w:rsid w:val="00F13700"/>
    <w:rsid w:val="00F13709"/>
    <w:rsid w:val="00F1382C"/>
    <w:rsid w:val="00F13926"/>
    <w:rsid w:val="00F139C7"/>
    <w:rsid w:val="00F13A1A"/>
    <w:rsid w:val="00F13D9C"/>
    <w:rsid w:val="00F13DD0"/>
    <w:rsid w:val="00F13E00"/>
    <w:rsid w:val="00F13E38"/>
    <w:rsid w:val="00F13F1C"/>
    <w:rsid w:val="00F13FD8"/>
    <w:rsid w:val="00F141E8"/>
    <w:rsid w:val="00F1427A"/>
    <w:rsid w:val="00F14628"/>
    <w:rsid w:val="00F146CD"/>
    <w:rsid w:val="00F1477B"/>
    <w:rsid w:val="00F149AA"/>
    <w:rsid w:val="00F14F08"/>
    <w:rsid w:val="00F1531C"/>
    <w:rsid w:val="00F153AE"/>
    <w:rsid w:val="00F154C4"/>
    <w:rsid w:val="00F155D5"/>
    <w:rsid w:val="00F159C3"/>
    <w:rsid w:val="00F159C4"/>
    <w:rsid w:val="00F15B15"/>
    <w:rsid w:val="00F15DAB"/>
    <w:rsid w:val="00F15DB5"/>
    <w:rsid w:val="00F15F06"/>
    <w:rsid w:val="00F15F75"/>
    <w:rsid w:val="00F1624F"/>
    <w:rsid w:val="00F1625E"/>
    <w:rsid w:val="00F1637F"/>
    <w:rsid w:val="00F16652"/>
    <w:rsid w:val="00F166A0"/>
    <w:rsid w:val="00F166F0"/>
    <w:rsid w:val="00F16A58"/>
    <w:rsid w:val="00F16A66"/>
    <w:rsid w:val="00F16B6A"/>
    <w:rsid w:val="00F16B6B"/>
    <w:rsid w:val="00F16C36"/>
    <w:rsid w:val="00F16DD7"/>
    <w:rsid w:val="00F16EE7"/>
    <w:rsid w:val="00F16EFF"/>
    <w:rsid w:val="00F17155"/>
    <w:rsid w:val="00F1725E"/>
    <w:rsid w:val="00F17428"/>
    <w:rsid w:val="00F175E9"/>
    <w:rsid w:val="00F17ADD"/>
    <w:rsid w:val="00F17B45"/>
    <w:rsid w:val="00F17DAC"/>
    <w:rsid w:val="00F17FC0"/>
    <w:rsid w:val="00F20095"/>
    <w:rsid w:val="00F20119"/>
    <w:rsid w:val="00F2035F"/>
    <w:rsid w:val="00F2047F"/>
    <w:rsid w:val="00F2060B"/>
    <w:rsid w:val="00F2068B"/>
    <w:rsid w:val="00F2094E"/>
    <w:rsid w:val="00F20B64"/>
    <w:rsid w:val="00F20BC3"/>
    <w:rsid w:val="00F20BDA"/>
    <w:rsid w:val="00F20D2C"/>
    <w:rsid w:val="00F20DDB"/>
    <w:rsid w:val="00F20DFF"/>
    <w:rsid w:val="00F20FBE"/>
    <w:rsid w:val="00F20FE1"/>
    <w:rsid w:val="00F2100D"/>
    <w:rsid w:val="00F21022"/>
    <w:rsid w:val="00F210BE"/>
    <w:rsid w:val="00F21144"/>
    <w:rsid w:val="00F212B4"/>
    <w:rsid w:val="00F214F4"/>
    <w:rsid w:val="00F21589"/>
    <w:rsid w:val="00F21750"/>
    <w:rsid w:val="00F2178E"/>
    <w:rsid w:val="00F219FB"/>
    <w:rsid w:val="00F21D14"/>
    <w:rsid w:val="00F220E1"/>
    <w:rsid w:val="00F221C6"/>
    <w:rsid w:val="00F22209"/>
    <w:rsid w:val="00F222E9"/>
    <w:rsid w:val="00F223C6"/>
    <w:rsid w:val="00F22508"/>
    <w:rsid w:val="00F228BB"/>
    <w:rsid w:val="00F228C1"/>
    <w:rsid w:val="00F22A31"/>
    <w:rsid w:val="00F22ADC"/>
    <w:rsid w:val="00F22B07"/>
    <w:rsid w:val="00F22B21"/>
    <w:rsid w:val="00F22CA2"/>
    <w:rsid w:val="00F22D4E"/>
    <w:rsid w:val="00F22F91"/>
    <w:rsid w:val="00F2301A"/>
    <w:rsid w:val="00F23129"/>
    <w:rsid w:val="00F231EE"/>
    <w:rsid w:val="00F2322F"/>
    <w:rsid w:val="00F2325C"/>
    <w:rsid w:val="00F23467"/>
    <w:rsid w:val="00F23522"/>
    <w:rsid w:val="00F23524"/>
    <w:rsid w:val="00F23611"/>
    <w:rsid w:val="00F236FC"/>
    <w:rsid w:val="00F23824"/>
    <w:rsid w:val="00F23968"/>
    <w:rsid w:val="00F23ACB"/>
    <w:rsid w:val="00F23C0A"/>
    <w:rsid w:val="00F24065"/>
    <w:rsid w:val="00F2456D"/>
    <w:rsid w:val="00F246D0"/>
    <w:rsid w:val="00F24886"/>
    <w:rsid w:val="00F24A69"/>
    <w:rsid w:val="00F24BAF"/>
    <w:rsid w:val="00F24C66"/>
    <w:rsid w:val="00F24CD0"/>
    <w:rsid w:val="00F25143"/>
    <w:rsid w:val="00F252A1"/>
    <w:rsid w:val="00F252E7"/>
    <w:rsid w:val="00F25443"/>
    <w:rsid w:val="00F254ED"/>
    <w:rsid w:val="00F2551E"/>
    <w:rsid w:val="00F25714"/>
    <w:rsid w:val="00F2574A"/>
    <w:rsid w:val="00F25CBF"/>
    <w:rsid w:val="00F25D14"/>
    <w:rsid w:val="00F260F1"/>
    <w:rsid w:val="00F26243"/>
    <w:rsid w:val="00F263AD"/>
    <w:rsid w:val="00F2640A"/>
    <w:rsid w:val="00F26555"/>
    <w:rsid w:val="00F26557"/>
    <w:rsid w:val="00F2658B"/>
    <w:rsid w:val="00F2685E"/>
    <w:rsid w:val="00F26B81"/>
    <w:rsid w:val="00F26B92"/>
    <w:rsid w:val="00F26C6A"/>
    <w:rsid w:val="00F26D80"/>
    <w:rsid w:val="00F26E69"/>
    <w:rsid w:val="00F26E89"/>
    <w:rsid w:val="00F26EB3"/>
    <w:rsid w:val="00F27165"/>
    <w:rsid w:val="00F272F5"/>
    <w:rsid w:val="00F273A6"/>
    <w:rsid w:val="00F27450"/>
    <w:rsid w:val="00F2767E"/>
    <w:rsid w:val="00F27874"/>
    <w:rsid w:val="00F278A7"/>
    <w:rsid w:val="00F278E6"/>
    <w:rsid w:val="00F27939"/>
    <w:rsid w:val="00F27AD0"/>
    <w:rsid w:val="00F27B8D"/>
    <w:rsid w:val="00F27CD8"/>
    <w:rsid w:val="00F27F7A"/>
    <w:rsid w:val="00F30159"/>
    <w:rsid w:val="00F301C2"/>
    <w:rsid w:val="00F30287"/>
    <w:rsid w:val="00F30737"/>
    <w:rsid w:val="00F3078E"/>
    <w:rsid w:val="00F3085C"/>
    <w:rsid w:val="00F3088D"/>
    <w:rsid w:val="00F30A27"/>
    <w:rsid w:val="00F30DEB"/>
    <w:rsid w:val="00F30E45"/>
    <w:rsid w:val="00F30E5D"/>
    <w:rsid w:val="00F30E85"/>
    <w:rsid w:val="00F30F93"/>
    <w:rsid w:val="00F31375"/>
    <w:rsid w:val="00F31431"/>
    <w:rsid w:val="00F314A0"/>
    <w:rsid w:val="00F31520"/>
    <w:rsid w:val="00F31878"/>
    <w:rsid w:val="00F320B1"/>
    <w:rsid w:val="00F32268"/>
    <w:rsid w:val="00F322DD"/>
    <w:rsid w:val="00F3249B"/>
    <w:rsid w:val="00F325A7"/>
    <w:rsid w:val="00F325D0"/>
    <w:rsid w:val="00F3272C"/>
    <w:rsid w:val="00F32732"/>
    <w:rsid w:val="00F32856"/>
    <w:rsid w:val="00F328F1"/>
    <w:rsid w:val="00F32A99"/>
    <w:rsid w:val="00F32ACC"/>
    <w:rsid w:val="00F32C37"/>
    <w:rsid w:val="00F32C42"/>
    <w:rsid w:val="00F32D55"/>
    <w:rsid w:val="00F32D56"/>
    <w:rsid w:val="00F32F42"/>
    <w:rsid w:val="00F33182"/>
    <w:rsid w:val="00F33543"/>
    <w:rsid w:val="00F33636"/>
    <w:rsid w:val="00F3365B"/>
    <w:rsid w:val="00F3393F"/>
    <w:rsid w:val="00F339D1"/>
    <w:rsid w:val="00F33A0F"/>
    <w:rsid w:val="00F33F42"/>
    <w:rsid w:val="00F3430F"/>
    <w:rsid w:val="00F34709"/>
    <w:rsid w:val="00F3482D"/>
    <w:rsid w:val="00F350F7"/>
    <w:rsid w:val="00F358F6"/>
    <w:rsid w:val="00F359FB"/>
    <w:rsid w:val="00F35A81"/>
    <w:rsid w:val="00F35BA1"/>
    <w:rsid w:val="00F35CD8"/>
    <w:rsid w:val="00F35D6F"/>
    <w:rsid w:val="00F35DAE"/>
    <w:rsid w:val="00F35E79"/>
    <w:rsid w:val="00F3606A"/>
    <w:rsid w:val="00F360D1"/>
    <w:rsid w:val="00F360FD"/>
    <w:rsid w:val="00F3620F"/>
    <w:rsid w:val="00F36643"/>
    <w:rsid w:val="00F367E9"/>
    <w:rsid w:val="00F36889"/>
    <w:rsid w:val="00F369BA"/>
    <w:rsid w:val="00F369C0"/>
    <w:rsid w:val="00F36B92"/>
    <w:rsid w:val="00F36BC6"/>
    <w:rsid w:val="00F36BFD"/>
    <w:rsid w:val="00F37117"/>
    <w:rsid w:val="00F372AE"/>
    <w:rsid w:val="00F3732A"/>
    <w:rsid w:val="00F3738E"/>
    <w:rsid w:val="00F37AFC"/>
    <w:rsid w:val="00F37C15"/>
    <w:rsid w:val="00F37E7D"/>
    <w:rsid w:val="00F37F9E"/>
    <w:rsid w:val="00F37FF6"/>
    <w:rsid w:val="00F4018A"/>
    <w:rsid w:val="00F403F7"/>
    <w:rsid w:val="00F4041D"/>
    <w:rsid w:val="00F407F8"/>
    <w:rsid w:val="00F40855"/>
    <w:rsid w:val="00F4095B"/>
    <w:rsid w:val="00F40B3D"/>
    <w:rsid w:val="00F40B82"/>
    <w:rsid w:val="00F40BB2"/>
    <w:rsid w:val="00F4123B"/>
    <w:rsid w:val="00F4133C"/>
    <w:rsid w:val="00F4135A"/>
    <w:rsid w:val="00F4142A"/>
    <w:rsid w:val="00F415EC"/>
    <w:rsid w:val="00F418E7"/>
    <w:rsid w:val="00F4193C"/>
    <w:rsid w:val="00F41B71"/>
    <w:rsid w:val="00F41C57"/>
    <w:rsid w:val="00F41C89"/>
    <w:rsid w:val="00F41F8C"/>
    <w:rsid w:val="00F41FDF"/>
    <w:rsid w:val="00F42140"/>
    <w:rsid w:val="00F421AC"/>
    <w:rsid w:val="00F421DC"/>
    <w:rsid w:val="00F42837"/>
    <w:rsid w:val="00F428CE"/>
    <w:rsid w:val="00F4290B"/>
    <w:rsid w:val="00F42FA6"/>
    <w:rsid w:val="00F4304A"/>
    <w:rsid w:val="00F4310A"/>
    <w:rsid w:val="00F43132"/>
    <w:rsid w:val="00F432E9"/>
    <w:rsid w:val="00F43307"/>
    <w:rsid w:val="00F433AB"/>
    <w:rsid w:val="00F43642"/>
    <w:rsid w:val="00F43A30"/>
    <w:rsid w:val="00F43A5C"/>
    <w:rsid w:val="00F43ACD"/>
    <w:rsid w:val="00F43E2A"/>
    <w:rsid w:val="00F44002"/>
    <w:rsid w:val="00F441A1"/>
    <w:rsid w:val="00F44201"/>
    <w:rsid w:val="00F44477"/>
    <w:rsid w:val="00F4458D"/>
    <w:rsid w:val="00F445BA"/>
    <w:rsid w:val="00F4465B"/>
    <w:rsid w:val="00F44814"/>
    <w:rsid w:val="00F44816"/>
    <w:rsid w:val="00F44DBF"/>
    <w:rsid w:val="00F44E8D"/>
    <w:rsid w:val="00F44F93"/>
    <w:rsid w:val="00F44F9F"/>
    <w:rsid w:val="00F44FCE"/>
    <w:rsid w:val="00F450E4"/>
    <w:rsid w:val="00F451D7"/>
    <w:rsid w:val="00F454AC"/>
    <w:rsid w:val="00F45536"/>
    <w:rsid w:val="00F459EB"/>
    <w:rsid w:val="00F45B84"/>
    <w:rsid w:val="00F45C50"/>
    <w:rsid w:val="00F45D5D"/>
    <w:rsid w:val="00F45D68"/>
    <w:rsid w:val="00F45E0F"/>
    <w:rsid w:val="00F45E3B"/>
    <w:rsid w:val="00F45E62"/>
    <w:rsid w:val="00F45EA2"/>
    <w:rsid w:val="00F45F1D"/>
    <w:rsid w:val="00F4612A"/>
    <w:rsid w:val="00F4621C"/>
    <w:rsid w:val="00F4633C"/>
    <w:rsid w:val="00F463AE"/>
    <w:rsid w:val="00F4649A"/>
    <w:rsid w:val="00F46651"/>
    <w:rsid w:val="00F466AB"/>
    <w:rsid w:val="00F466C7"/>
    <w:rsid w:val="00F46721"/>
    <w:rsid w:val="00F4683E"/>
    <w:rsid w:val="00F468B8"/>
    <w:rsid w:val="00F46A21"/>
    <w:rsid w:val="00F46B45"/>
    <w:rsid w:val="00F46B4D"/>
    <w:rsid w:val="00F46BE0"/>
    <w:rsid w:val="00F46DC9"/>
    <w:rsid w:val="00F46E59"/>
    <w:rsid w:val="00F46EFE"/>
    <w:rsid w:val="00F46FE2"/>
    <w:rsid w:val="00F470FA"/>
    <w:rsid w:val="00F47225"/>
    <w:rsid w:val="00F47248"/>
    <w:rsid w:val="00F4746C"/>
    <w:rsid w:val="00F47666"/>
    <w:rsid w:val="00F476CE"/>
    <w:rsid w:val="00F47A4B"/>
    <w:rsid w:val="00F47B20"/>
    <w:rsid w:val="00F47C2B"/>
    <w:rsid w:val="00F47C65"/>
    <w:rsid w:val="00F47CB4"/>
    <w:rsid w:val="00F47FAA"/>
    <w:rsid w:val="00F47FCC"/>
    <w:rsid w:val="00F5008A"/>
    <w:rsid w:val="00F50130"/>
    <w:rsid w:val="00F50574"/>
    <w:rsid w:val="00F506BE"/>
    <w:rsid w:val="00F50A8B"/>
    <w:rsid w:val="00F50BDB"/>
    <w:rsid w:val="00F510F1"/>
    <w:rsid w:val="00F5117E"/>
    <w:rsid w:val="00F51186"/>
    <w:rsid w:val="00F511BC"/>
    <w:rsid w:val="00F51263"/>
    <w:rsid w:val="00F51BC9"/>
    <w:rsid w:val="00F51C95"/>
    <w:rsid w:val="00F52118"/>
    <w:rsid w:val="00F52149"/>
    <w:rsid w:val="00F52198"/>
    <w:rsid w:val="00F5229D"/>
    <w:rsid w:val="00F522AA"/>
    <w:rsid w:val="00F52465"/>
    <w:rsid w:val="00F525BC"/>
    <w:rsid w:val="00F527F0"/>
    <w:rsid w:val="00F52830"/>
    <w:rsid w:val="00F52854"/>
    <w:rsid w:val="00F5299B"/>
    <w:rsid w:val="00F52A18"/>
    <w:rsid w:val="00F52C26"/>
    <w:rsid w:val="00F52CAD"/>
    <w:rsid w:val="00F53008"/>
    <w:rsid w:val="00F5318C"/>
    <w:rsid w:val="00F5319F"/>
    <w:rsid w:val="00F53313"/>
    <w:rsid w:val="00F5346E"/>
    <w:rsid w:val="00F534DC"/>
    <w:rsid w:val="00F538AA"/>
    <w:rsid w:val="00F53953"/>
    <w:rsid w:val="00F53A20"/>
    <w:rsid w:val="00F53AFF"/>
    <w:rsid w:val="00F53C23"/>
    <w:rsid w:val="00F54124"/>
    <w:rsid w:val="00F542A6"/>
    <w:rsid w:val="00F54334"/>
    <w:rsid w:val="00F54390"/>
    <w:rsid w:val="00F543F4"/>
    <w:rsid w:val="00F54993"/>
    <w:rsid w:val="00F54AEA"/>
    <w:rsid w:val="00F54B00"/>
    <w:rsid w:val="00F54BE1"/>
    <w:rsid w:val="00F54CC0"/>
    <w:rsid w:val="00F54CFF"/>
    <w:rsid w:val="00F54D63"/>
    <w:rsid w:val="00F54DA6"/>
    <w:rsid w:val="00F54EB6"/>
    <w:rsid w:val="00F54F05"/>
    <w:rsid w:val="00F54FDA"/>
    <w:rsid w:val="00F54FEC"/>
    <w:rsid w:val="00F55057"/>
    <w:rsid w:val="00F55098"/>
    <w:rsid w:val="00F55283"/>
    <w:rsid w:val="00F553CD"/>
    <w:rsid w:val="00F557C6"/>
    <w:rsid w:val="00F55B35"/>
    <w:rsid w:val="00F55B4F"/>
    <w:rsid w:val="00F55B9B"/>
    <w:rsid w:val="00F55C6A"/>
    <w:rsid w:val="00F55DBE"/>
    <w:rsid w:val="00F55F49"/>
    <w:rsid w:val="00F56014"/>
    <w:rsid w:val="00F561EA"/>
    <w:rsid w:val="00F563D3"/>
    <w:rsid w:val="00F56639"/>
    <w:rsid w:val="00F56730"/>
    <w:rsid w:val="00F5679F"/>
    <w:rsid w:val="00F56809"/>
    <w:rsid w:val="00F56A1C"/>
    <w:rsid w:val="00F56B2D"/>
    <w:rsid w:val="00F56BA2"/>
    <w:rsid w:val="00F56C6C"/>
    <w:rsid w:val="00F56DEB"/>
    <w:rsid w:val="00F5701D"/>
    <w:rsid w:val="00F571D3"/>
    <w:rsid w:val="00F57339"/>
    <w:rsid w:val="00F573A7"/>
    <w:rsid w:val="00F57607"/>
    <w:rsid w:val="00F577C0"/>
    <w:rsid w:val="00F57827"/>
    <w:rsid w:val="00F57856"/>
    <w:rsid w:val="00F57A56"/>
    <w:rsid w:val="00F57AC4"/>
    <w:rsid w:val="00F57C16"/>
    <w:rsid w:val="00F57C54"/>
    <w:rsid w:val="00F57D91"/>
    <w:rsid w:val="00F57F99"/>
    <w:rsid w:val="00F57FE1"/>
    <w:rsid w:val="00F60097"/>
    <w:rsid w:val="00F604D7"/>
    <w:rsid w:val="00F6056C"/>
    <w:rsid w:val="00F605F9"/>
    <w:rsid w:val="00F6067C"/>
    <w:rsid w:val="00F6069B"/>
    <w:rsid w:val="00F607DB"/>
    <w:rsid w:val="00F608DE"/>
    <w:rsid w:val="00F61160"/>
    <w:rsid w:val="00F61288"/>
    <w:rsid w:val="00F61521"/>
    <w:rsid w:val="00F615A1"/>
    <w:rsid w:val="00F616A8"/>
    <w:rsid w:val="00F61704"/>
    <w:rsid w:val="00F61774"/>
    <w:rsid w:val="00F618EE"/>
    <w:rsid w:val="00F61CEB"/>
    <w:rsid w:val="00F61FBC"/>
    <w:rsid w:val="00F62065"/>
    <w:rsid w:val="00F620C2"/>
    <w:rsid w:val="00F6217E"/>
    <w:rsid w:val="00F62534"/>
    <w:rsid w:val="00F62715"/>
    <w:rsid w:val="00F628F7"/>
    <w:rsid w:val="00F62C35"/>
    <w:rsid w:val="00F62CE7"/>
    <w:rsid w:val="00F62D18"/>
    <w:rsid w:val="00F62D94"/>
    <w:rsid w:val="00F62E1C"/>
    <w:rsid w:val="00F62E77"/>
    <w:rsid w:val="00F63149"/>
    <w:rsid w:val="00F6322B"/>
    <w:rsid w:val="00F633E6"/>
    <w:rsid w:val="00F635BA"/>
    <w:rsid w:val="00F6361F"/>
    <w:rsid w:val="00F63688"/>
    <w:rsid w:val="00F6368A"/>
    <w:rsid w:val="00F636F0"/>
    <w:rsid w:val="00F637B0"/>
    <w:rsid w:val="00F63A06"/>
    <w:rsid w:val="00F63AC3"/>
    <w:rsid w:val="00F63AE2"/>
    <w:rsid w:val="00F63D68"/>
    <w:rsid w:val="00F63DC0"/>
    <w:rsid w:val="00F63E55"/>
    <w:rsid w:val="00F63F3A"/>
    <w:rsid w:val="00F64020"/>
    <w:rsid w:val="00F64318"/>
    <w:rsid w:val="00F6469E"/>
    <w:rsid w:val="00F64714"/>
    <w:rsid w:val="00F648D3"/>
    <w:rsid w:val="00F64A99"/>
    <w:rsid w:val="00F64B41"/>
    <w:rsid w:val="00F64C8D"/>
    <w:rsid w:val="00F64F93"/>
    <w:rsid w:val="00F6500B"/>
    <w:rsid w:val="00F651AD"/>
    <w:rsid w:val="00F6520E"/>
    <w:rsid w:val="00F65419"/>
    <w:rsid w:val="00F65453"/>
    <w:rsid w:val="00F654E1"/>
    <w:rsid w:val="00F65529"/>
    <w:rsid w:val="00F6558B"/>
    <w:rsid w:val="00F65730"/>
    <w:rsid w:val="00F6596F"/>
    <w:rsid w:val="00F65AB0"/>
    <w:rsid w:val="00F65CE6"/>
    <w:rsid w:val="00F65FBA"/>
    <w:rsid w:val="00F6639A"/>
    <w:rsid w:val="00F6653E"/>
    <w:rsid w:val="00F66838"/>
    <w:rsid w:val="00F669C0"/>
    <w:rsid w:val="00F66AA1"/>
    <w:rsid w:val="00F66C1F"/>
    <w:rsid w:val="00F66D6C"/>
    <w:rsid w:val="00F66DA7"/>
    <w:rsid w:val="00F66F9B"/>
    <w:rsid w:val="00F671E3"/>
    <w:rsid w:val="00F67224"/>
    <w:rsid w:val="00F6730D"/>
    <w:rsid w:val="00F6753B"/>
    <w:rsid w:val="00F67691"/>
    <w:rsid w:val="00F6794C"/>
    <w:rsid w:val="00F67C81"/>
    <w:rsid w:val="00F67D1A"/>
    <w:rsid w:val="00F67EF9"/>
    <w:rsid w:val="00F704CD"/>
    <w:rsid w:val="00F70815"/>
    <w:rsid w:val="00F7083B"/>
    <w:rsid w:val="00F708D8"/>
    <w:rsid w:val="00F70A5B"/>
    <w:rsid w:val="00F70AB1"/>
    <w:rsid w:val="00F70B08"/>
    <w:rsid w:val="00F70B96"/>
    <w:rsid w:val="00F70D9B"/>
    <w:rsid w:val="00F70DE5"/>
    <w:rsid w:val="00F70ED1"/>
    <w:rsid w:val="00F71026"/>
    <w:rsid w:val="00F711A8"/>
    <w:rsid w:val="00F7124B"/>
    <w:rsid w:val="00F712C2"/>
    <w:rsid w:val="00F715D1"/>
    <w:rsid w:val="00F71619"/>
    <w:rsid w:val="00F716E0"/>
    <w:rsid w:val="00F7182B"/>
    <w:rsid w:val="00F718A0"/>
    <w:rsid w:val="00F71975"/>
    <w:rsid w:val="00F719A8"/>
    <w:rsid w:val="00F71B71"/>
    <w:rsid w:val="00F71C01"/>
    <w:rsid w:val="00F71D0E"/>
    <w:rsid w:val="00F71EF3"/>
    <w:rsid w:val="00F71FBB"/>
    <w:rsid w:val="00F71FBF"/>
    <w:rsid w:val="00F7208C"/>
    <w:rsid w:val="00F724C6"/>
    <w:rsid w:val="00F726AE"/>
    <w:rsid w:val="00F72B15"/>
    <w:rsid w:val="00F72B6B"/>
    <w:rsid w:val="00F72C16"/>
    <w:rsid w:val="00F72D39"/>
    <w:rsid w:val="00F72D72"/>
    <w:rsid w:val="00F72D77"/>
    <w:rsid w:val="00F72DC4"/>
    <w:rsid w:val="00F72ED2"/>
    <w:rsid w:val="00F72F30"/>
    <w:rsid w:val="00F731C1"/>
    <w:rsid w:val="00F731CE"/>
    <w:rsid w:val="00F7363C"/>
    <w:rsid w:val="00F7372A"/>
    <w:rsid w:val="00F73739"/>
    <w:rsid w:val="00F7386A"/>
    <w:rsid w:val="00F738A5"/>
    <w:rsid w:val="00F73913"/>
    <w:rsid w:val="00F73924"/>
    <w:rsid w:val="00F73BD7"/>
    <w:rsid w:val="00F744DF"/>
    <w:rsid w:val="00F74582"/>
    <w:rsid w:val="00F74648"/>
    <w:rsid w:val="00F7477D"/>
    <w:rsid w:val="00F74955"/>
    <w:rsid w:val="00F74DB4"/>
    <w:rsid w:val="00F75242"/>
    <w:rsid w:val="00F752D7"/>
    <w:rsid w:val="00F7538E"/>
    <w:rsid w:val="00F753C7"/>
    <w:rsid w:val="00F7590B"/>
    <w:rsid w:val="00F75920"/>
    <w:rsid w:val="00F759D4"/>
    <w:rsid w:val="00F75AEB"/>
    <w:rsid w:val="00F75D3B"/>
    <w:rsid w:val="00F75E6D"/>
    <w:rsid w:val="00F75F98"/>
    <w:rsid w:val="00F7602B"/>
    <w:rsid w:val="00F761A2"/>
    <w:rsid w:val="00F76344"/>
    <w:rsid w:val="00F76571"/>
    <w:rsid w:val="00F766EE"/>
    <w:rsid w:val="00F7678A"/>
    <w:rsid w:val="00F768C3"/>
    <w:rsid w:val="00F768EC"/>
    <w:rsid w:val="00F76BDF"/>
    <w:rsid w:val="00F76C1D"/>
    <w:rsid w:val="00F76EFA"/>
    <w:rsid w:val="00F76FF2"/>
    <w:rsid w:val="00F770A4"/>
    <w:rsid w:val="00F772EC"/>
    <w:rsid w:val="00F77565"/>
    <w:rsid w:val="00F777DE"/>
    <w:rsid w:val="00F77942"/>
    <w:rsid w:val="00F77A3A"/>
    <w:rsid w:val="00F77BDA"/>
    <w:rsid w:val="00F77D33"/>
    <w:rsid w:val="00F80060"/>
    <w:rsid w:val="00F800F3"/>
    <w:rsid w:val="00F80104"/>
    <w:rsid w:val="00F80140"/>
    <w:rsid w:val="00F801B4"/>
    <w:rsid w:val="00F803FE"/>
    <w:rsid w:val="00F80589"/>
    <w:rsid w:val="00F807AF"/>
    <w:rsid w:val="00F8097F"/>
    <w:rsid w:val="00F809BD"/>
    <w:rsid w:val="00F809D0"/>
    <w:rsid w:val="00F80B7A"/>
    <w:rsid w:val="00F80BCC"/>
    <w:rsid w:val="00F80BF9"/>
    <w:rsid w:val="00F80C91"/>
    <w:rsid w:val="00F80E86"/>
    <w:rsid w:val="00F80EAF"/>
    <w:rsid w:val="00F8104A"/>
    <w:rsid w:val="00F8125F"/>
    <w:rsid w:val="00F8139B"/>
    <w:rsid w:val="00F81446"/>
    <w:rsid w:val="00F81705"/>
    <w:rsid w:val="00F81833"/>
    <w:rsid w:val="00F81893"/>
    <w:rsid w:val="00F81AE4"/>
    <w:rsid w:val="00F81D49"/>
    <w:rsid w:val="00F822DC"/>
    <w:rsid w:val="00F82377"/>
    <w:rsid w:val="00F824FD"/>
    <w:rsid w:val="00F82523"/>
    <w:rsid w:val="00F82614"/>
    <w:rsid w:val="00F826F4"/>
    <w:rsid w:val="00F8273E"/>
    <w:rsid w:val="00F8299D"/>
    <w:rsid w:val="00F82B09"/>
    <w:rsid w:val="00F82B98"/>
    <w:rsid w:val="00F82BBD"/>
    <w:rsid w:val="00F82C66"/>
    <w:rsid w:val="00F831C9"/>
    <w:rsid w:val="00F8358E"/>
    <w:rsid w:val="00F8386A"/>
    <w:rsid w:val="00F83A8B"/>
    <w:rsid w:val="00F83A9D"/>
    <w:rsid w:val="00F83B6A"/>
    <w:rsid w:val="00F83C0F"/>
    <w:rsid w:val="00F83C32"/>
    <w:rsid w:val="00F83FA0"/>
    <w:rsid w:val="00F83FD3"/>
    <w:rsid w:val="00F841E7"/>
    <w:rsid w:val="00F8425E"/>
    <w:rsid w:val="00F84364"/>
    <w:rsid w:val="00F84540"/>
    <w:rsid w:val="00F8466B"/>
    <w:rsid w:val="00F8468D"/>
    <w:rsid w:val="00F84736"/>
    <w:rsid w:val="00F84810"/>
    <w:rsid w:val="00F8497E"/>
    <w:rsid w:val="00F84BD5"/>
    <w:rsid w:val="00F84BE4"/>
    <w:rsid w:val="00F84CF3"/>
    <w:rsid w:val="00F8520C"/>
    <w:rsid w:val="00F8521C"/>
    <w:rsid w:val="00F853AB"/>
    <w:rsid w:val="00F857E2"/>
    <w:rsid w:val="00F857EB"/>
    <w:rsid w:val="00F857F5"/>
    <w:rsid w:val="00F8581E"/>
    <w:rsid w:val="00F85908"/>
    <w:rsid w:val="00F859D3"/>
    <w:rsid w:val="00F85BD3"/>
    <w:rsid w:val="00F85C2C"/>
    <w:rsid w:val="00F85CA1"/>
    <w:rsid w:val="00F86123"/>
    <w:rsid w:val="00F861C6"/>
    <w:rsid w:val="00F862F6"/>
    <w:rsid w:val="00F863C5"/>
    <w:rsid w:val="00F8696F"/>
    <w:rsid w:val="00F86C8C"/>
    <w:rsid w:val="00F86D2C"/>
    <w:rsid w:val="00F86F5E"/>
    <w:rsid w:val="00F87013"/>
    <w:rsid w:val="00F8703D"/>
    <w:rsid w:val="00F8711A"/>
    <w:rsid w:val="00F875B4"/>
    <w:rsid w:val="00F876C2"/>
    <w:rsid w:val="00F87B05"/>
    <w:rsid w:val="00F87DF1"/>
    <w:rsid w:val="00F90296"/>
    <w:rsid w:val="00F906D5"/>
    <w:rsid w:val="00F909D2"/>
    <w:rsid w:val="00F90D7A"/>
    <w:rsid w:val="00F90FCF"/>
    <w:rsid w:val="00F912E1"/>
    <w:rsid w:val="00F91346"/>
    <w:rsid w:val="00F914D6"/>
    <w:rsid w:val="00F914FA"/>
    <w:rsid w:val="00F91804"/>
    <w:rsid w:val="00F91BC3"/>
    <w:rsid w:val="00F91CA5"/>
    <w:rsid w:val="00F91F4C"/>
    <w:rsid w:val="00F9203A"/>
    <w:rsid w:val="00F92253"/>
    <w:rsid w:val="00F92283"/>
    <w:rsid w:val="00F9256D"/>
    <w:rsid w:val="00F92632"/>
    <w:rsid w:val="00F9298E"/>
    <w:rsid w:val="00F92A11"/>
    <w:rsid w:val="00F92CBB"/>
    <w:rsid w:val="00F92D17"/>
    <w:rsid w:val="00F9339E"/>
    <w:rsid w:val="00F936DB"/>
    <w:rsid w:val="00F936F2"/>
    <w:rsid w:val="00F93791"/>
    <w:rsid w:val="00F937CF"/>
    <w:rsid w:val="00F937E5"/>
    <w:rsid w:val="00F937F4"/>
    <w:rsid w:val="00F93821"/>
    <w:rsid w:val="00F93829"/>
    <w:rsid w:val="00F938B3"/>
    <w:rsid w:val="00F9396B"/>
    <w:rsid w:val="00F939AD"/>
    <w:rsid w:val="00F93BFC"/>
    <w:rsid w:val="00F93C61"/>
    <w:rsid w:val="00F93C9E"/>
    <w:rsid w:val="00F93CB6"/>
    <w:rsid w:val="00F93E88"/>
    <w:rsid w:val="00F93E93"/>
    <w:rsid w:val="00F94001"/>
    <w:rsid w:val="00F94071"/>
    <w:rsid w:val="00F94292"/>
    <w:rsid w:val="00F942E7"/>
    <w:rsid w:val="00F94505"/>
    <w:rsid w:val="00F94580"/>
    <w:rsid w:val="00F94695"/>
    <w:rsid w:val="00F94857"/>
    <w:rsid w:val="00F948CE"/>
    <w:rsid w:val="00F948FD"/>
    <w:rsid w:val="00F9490A"/>
    <w:rsid w:val="00F94955"/>
    <w:rsid w:val="00F94B40"/>
    <w:rsid w:val="00F94BDF"/>
    <w:rsid w:val="00F94C66"/>
    <w:rsid w:val="00F94CDD"/>
    <w:rsid w:val="00F94D0B"/>
    <w:rsid w:val="00F94D2C"/>
    <w:rsid w:val="00F94E0C"/>
    <w:rsid w:val="00F94EFE"/>
    <w:rsid w:val="00F94F3F"/>
    <w:rsid w:val="00F94FBF"/>
    <w:rsid w:val="00F950E9"/>
    <w:rsid w:val="00F952B4"/>
    <w:rsid w:val="00F95521"/>
    <w:rsid w:val="00F95591"/>
    <w:rsid w:val="00F95685"/>
    <w:rsid w:val="00F9589A"/>
    <w:rsid w:val="00F95AAA"/>
    <w:rsid w:val="00F95AAB"/>
    <w:rsid w:val="00F95DAA"/>
    <w:rsid w:val="00F96045"/>
    <w:rsid w:val="00F9612E"/>
    <w:rsid w:val="00F9640A"/>
    <w:rsid w:val="00F966A3"/>
    <w:rsid w:val="00F966FF"/>
    <w:rsid w:val="00F96800"/>
    <w:rsid w:val="00F96811"/>
    <w:rsid w:val="00F96815"/>
    <w:rsid w:val="00F9689C"/>
    <w:rsid w:val="00F96A0D"/>
    <w:rsid w:val="00F96A46"/>
    <w:rsid w:val="00F96A7C"/>
    <w:rsid w:val="00F96B36"/>
    <w:rsid w:val="00F96CA4"/>
    <w:rsid w:val="00F96E50"/>
    <w:rsid w:val="00F9704B"/>
    <w:rsid w:val="00F970F8"/>
    <w:rsid w:val="00F971FB"/>
    <w:rsid w:val="00F97667"/>
    <w:rsid w:val="00F97726"/>
    <w:rsid w:val="00F979A9"/>
    <w:rsid w:val="00F97AC7"/>
    <w:rsid w:val="00F97B98"/>
    <w:rsid w:val="00F97C1F"/>
    <w:rsid w:val="00F97FCE"/>
    <w:rsid w:val="00FA0000"/>
    <w:rsid w:val="00FA02B0"/>
    <w:rsid w:val="00FA035C"/>
    <w:rsid w:val="00FA048A"/>
    <w:rsid w:val="00FA05FA"/>
    <w:rsid w:val="00FA086A"/>
    <w:rsid w:val="00FA0904"/>
    <w:rsid w:val="00FA0B39"/>
    <w:rsid w:val="00FA0B46"/>
    <w:rsid w:val="00FA1093"/>
    <w:rsid w:val="00FA14A3"/>
    <w:rsid w:val="00FA1851"/>
    <w:rsid w:val="00FA199E"/>
    <w:rsid w:val="00FA1A61"/>
    <w:rsid w:val="00FA2030"/>
    <w:rsid w:val="00FA20B6"/>
    <w:rsid w:val="00FA20F7"/>
    <w:rsid w:val="00FA2137"/>
    <w:rsid w:val="00FA21C2"/>
    <w:rsid w:val="00FA2680"/>
    <w:rsid w:val="00FA27AB"/>
    <w:rsid w:val="00FA27B4"/>
    <w:rsid w:val="00FA28A3"/>
    <w:rsid w:val="00FA2A73"/>
    <w:rsid w:val="00FA2AFD"/>
    <w:rsid w:val="00FA2BD0"/>
    <w:rsid w:val="00FA2CFD"/>
    <w:rsid w:val="00FA2DEA"/>
    <w:rsid w:val="00FA30A8"/>
    <w:rsid w:val="00FA30DA"/>
    <w:rsid w:val="00FA34BE"/>
    <w:rsid w:val="00FA3679"/>
    <w:rsid w:val="00FA3747"/>
    <w:rsid w:val="00FA37E5"/>
    <w:rsid w:val="00FA3813"/>
    <w:rsid w:val="00FA3D4D"/>
    <w:rsid w:val="00FA3D76"/>
    <w:rsid w:val="00FA3EA0"/>
    <w:rsid w:val="00FA4076"/>
    <w:rsid w:val="00FA42F9"/>
    <w:rsid w:val="00FA45FC"/>
    <w:rsid w:val="00FA470D"/>
    <w:rsid w:val="00FA4C9C"/>
    <w:rsid w:val="00FA4CFB"/>
    <w:rsid w:val="00FA4E87"/>
    <w:rsid w:val="00FA4FF2"/>
    <w:rsid w:val="00FA51E2"/>
    <w:rsid w:val="00FA5788"/>
    <w:rsid w:val="00FA57D0"/>
    <w:rsid w:val="00FA5854"/>
    <w:rsid w:val="00FA58FF"/>
    <w:rsid w:val="00FA5C42"/>
    <w:rsid w:val="00FA607D"/>
    <w:rsid w:val="00FA614B"/>
    <w:rsid w:val="00FA61AE"/>
    <w:rsid w:val="00FA63A2"/>
    <w:rsid w:val="00FA63E8"/>
    <w:rsid w:val="00FA6421"/>
    <w:rsid w:val="00FA645F"/>
    <w:rsid w:val="00FA6537"/>
    <w:rsid w:val="00FA6688"/>
    <w:rsid w:val="00FA6770"/>
    <w:rsid w:val="00FA67B4"/>
    <w:rsid w:val="00FA67CA"/>
    <w:rsid w:val="00FA6CE6"/>
    <w:rsid w:val="00FA6DE4"/>
    <w:rsid w:val="00FA71CD"/>
    <w:rsid w:val="00FA7253"/>
    <w:rsid w:val="00FA7271"/>
    <w:rsid w:val="00FA727B"/>
    <w:rsid w:val="00FA72FE"/>
    <w:rsid w:val="00FA7376"/>
    <w:rsid w:val="00FA75AE"/>
    <w:rsid w:val="00FA774A"/>
    <w:rsid w:val="00FA78CB"/>
    <w:rsid w:val="00FA7A08"/>
    <w:rsid w:val="00FA7A33"/>
    <w:rsid w:val="00FA7A82"/>
    <w:rsid w:val="00FA7CFD"/>
    <w:rsid w:val="00FA7F55"/>
    <w:rsid w:val="00FA7F64"/>
    <w:rsid w:val="00FB01CB"/>
    <w:rsid w:val="00FB030B"/>
    <w:rsid w:val="00FB05BE"/>
    <w:rsid w:val="00FB07AB"/>
    <w:rsid w:val="00FB081B"/>
    <w:rsid w:val="00FB085B"/>
    <w:rsid w:val="00FB0B45"/>
    <w:rsid w:val="00FB0C0B"/>
    <w:rsid w:val="00FB0DA7"/>
    <w:rsid w:val="00FB0ED5"/>
    <w:rsid w:val="00FB1411"/>
    <w:rsid w:val="00FB154A"/>
    <w:rsid w:val="00FB16AD"/>
    <w:rsid w:val="00FB1817"/>
    <w:rsid w:val="00FB1A3F"/>
    <w:rsid w:val="00FB237E"/>
    <w:rsid w:val="00FB251C"/>
    <w:rsid w:val="00FB255C"/>
    <w:rsid w:val="00FB26A6"/>
    <w:rsid w:val="00FB2779"/>
    <w:rsid w:val="00FB27CB"/>
    <w:rsid w:val="00FB2A8B"/>
    <w:rsid w:val="00FB2C53"/>
    <w:rsid w:val="00FB2CE3"/>
    <w:rsid w:val="00FB2DC1"/>
    <w:rsid w:val="00FB2E2E"/>
    <w:rsid w:val="00FB2EFE"/>
    <w:rsid w:val="00FB30B3"/>
    <w:rsid w:val="00FB310D"/>
    <w:rsid w:val="00FB315B"/>
    <w:rsid w:val="00FB3210"/>
    <w:rsid w:val="00FB357F"/>
    <w:rsid w:val="00FB363B"/>
    <w:rsid w:val="00FB382D"/>
    <w:rsid w:val="00FB3832"/>
    <w:rsid w:val="00FB3847"/>
    <w:rsid w:val="00FB38EC"/>
    <w:rsid w:val="00FB39B0"/>
    <w:rsid w:val="00FB3B6A"/>
    <w:rsid w:val="00FB3C3C"/>
    <w:rsid w:val="00FB3CA1"/>
    <w:rsid w:val="00FB3D1E"/>
    <w:rsid w:val="00FB3F61"/>
    <w:rsid w:val="00FB400B"/>
    <w:rsid w:val="00FB4166"/>
    <w:rsid w:val="00FB41B3"/>
    <w:rsid w:val="00FB435C"/>
    <w:rsid w:val="00FB45C9"/>
    <w:rsid w:val="00FB4619"/>
    <w:rsid w:val="00FB4656"/>
    <w:rsid w:val="00FB4738"/>
    <w:rsid w:val="00FB4819"/>
    <w:rsid w:val="00FB4856"/>
    <w:rsid w:val="00FB4913"/>
    <w:rsid w:val="00FB49A4"/>
    <w:rsid w:val="00FB4B5A"/>
    <w:rsid w:val="00FB4BBF"/>
    <w:rsid w:val="00FB4C06"/>
    <w:rsid w:val="00FB4F42"/>
    <w:rsid w:val="00FB5342"/>
    <w:rsid w:val="00FB55B3"/>
    <w:rsid w:val="00FB5E0E"/>
    <w:rsid w:val="00FB5E8D"/>
    <w:rsid w:val="00FB5FFF"/>
    <w:rsid w:val="00FB6272"/>
    <w:rsid w:val="00FB6367"/>
    <w:rsid w:val="00FB6531"/>
    <w:rsid w:val="00FB6564"/>
    <w:rsid w:val="00FB65C0"/>
    <w:rsid w:val="00FB65D0"/>
    <w:rsid w:val="00FB6633"/>
    <w:rsid w:val="00FB66D1"/>
    <w:rsid w:val="00FB6861"/>
    <w:rsid w:val="00FB687F"/>
    <w:rsid w:val="00FB6909"/>
    <w:rsid w:val="00FB6D34"/>
    <w:rsid w:val="00FB6DC5"/>
    <w:rsid w:val="00FB6F49"/>
    <w:rsid w:val="00FB6FAB"/>
    <w:rsid w:val="00FB705D"/>
    <w:rsid w:val="00FB70C4"/>
    <w:rsid w:val="00FB70CB"/>
    <w:rsid w:val="00FB7144"/>
    <w:rsid w:val="00FB77D3"/>
    <w:rsid w:val="00FB7941"/>
    <w:rsid w:val="00FB7A96"/>
    <w:rsid w:val="00FB7D0A"/>
    <w:rsid w:val="00FB7F5D"/>
    <w:rsid w:val="00FB7F65"/>
    <w:rsid w:val="00FC0070"/>
    <w:rsid w:val="00FC0278"/>
    <w:rsid w:val="00FC029F"/>
    <w:rsid w:val="00FC0447"/>
    <w:rsid w:val="00FC055F"/>
    <w:rsid w:val="00FC085E"/>
    <w:rsid w:val="00FC08D5"/>
    <w:rsid w:val="00FC0B66"/>
    <w:rsid w:val="00FC0F87"/>
    <w:rsid w:val="00FC1052"/>
    <w:rsid w:val="00FC10FE"/>
    <w:rsid w:val="00FC169C"/>
    <w:rsid w:val="00FC175F"/>
    <w:rsid w:val="00FC1BE5"/>
    <w:rsid w:val="00FC1D7E"/>
    <w:rsid w:val="00FC1D92"/>
    <w:rsid w:val="00FC1F77"/>
    <w:rsid w:val="00FC217E"/>
    <w:rsid w:val="00FC23FE"/>
    <w:rsid w:val="00FC2552"/>
    <w:rsid w:val="00FC2649"/>
    <w:rsid w:val="00FC26C2"/>
    <w:rsid w:val="00FC26E1"/>
    <w:rsid w:val="00FC2A11"/>
    <w:rsid w:val="00FC2A24"/>
    <w:rsid w:val="00FC2AF2"/>
    <w:rsid w:val="00FC2AF5"/>
    <w:rsid w:val="00FC2C70"/>
    <w:rsid w:val="00FC2C9D"/>
    <w:rsid w:val="00FC2D2D"/>
    <w:rsid w:val="00FC2E57"/>
    <w:rsid w:val="00FC2EF9"/>
    <w:rsid w:val="00FC2EFD"/>
    <w:rsid w:val="00FC2F78"/>
    <w:rsid w:val="00FC3230"/>
    <w:rsid w:val="00FC32D8"/>
    <w:rsid w:val="00FC3307"/>
    <w:rsid w:val="00FC33EA"/>
    <w:rsid w:val="00FC3740"/>
    <w:rsid w:val="00FC380B"/>
    <w:rsid w:val="00FC3875"/>
    <w:rsid w:val="00FC3C63"/>
    <w:rsid w:val="00FC3F38"/>
    <w:rsid w:val="00FC4088"/>
    <w:rsid w:val="00FC4189"/>
    <w:rsid w:val="00FC42CF"/>
    <w:rsid w:val="00FC4400"/>
    <w:rsid w:val="00FC44FB"/>
    <w:rsid w:val="00FC45ED"/>
    <w:rsid w:val="00FC4723"/>
    <w:rsid w:val="00FC473E"/>
    <w:rsid w:val="00FC4FD1"/>
    <w:rsid w:val="00FC5191"/>
    <w:rsid w:val="00FC5569"/>
    <w:rsid w:val="00FC55D2"/>
    <w:rsid w:val="00FC5AB3"/>
    <w:rsid w:val="00FC5E27"/>
    <w:rsid w:val="00FC5EB6"/>
    <w:rsid w:val="00FC5EFE"/>
    <w:rsid w:val="00FC5F39"/>
    <w:rsid w:val="00FC5FA5"/>
    <w:rsid w:val="00FC6041"/>
    <w:rsid w:val="00FC60B9"/>
    <w:rsid w:val="00FC62B0"/>
    <w:rsid w:val="00FC62BE"/>
    <w:rsid w:val="00FC66F4"/>
    <w:rsid w:val="00FC67B5"/>
    <w:rsid w:val="00FC69FA"/>
    <w:rsid w:val="00FC6D3F"/>
    <w:rsid w:val="00FC6DC6"/>
    <w:rsid w:val="00FC6EAA"/>
    <w:rsid w:val="00FC6FD5"/>
    <w:rsid w:val="00FC7506"/>
    <w:rsid w:val="00FC7553"/>
    <w:rsid w:val="00FC76BA"/>
    <w:rsid w:val="00FC76C1"/>
    <w:rsid w:val="00FC7735"/>
    <w:rsid w:val="00FC775F"/>
    <w:rsid w:val="00FC78F9"/>
    <w:rsid w:val="00FC79CD"/>
    <w:rsid w:val="00FC7AAA"/>
    <w:rsid w:val="00FC7AF8"/>
    <w:rsid w:val="00FC7BC2"/>
    <w:rsid w:val="00FC7CE2"/>
    <w:rsid w:val="00FC7D2A"/>
    <w:rsid w:val="00FC7EBA"/>
    <w:rsid w:val="00FD0007"/>
    <w:rsid w:val="00FD0194"/>
    <w:rsid w:val="00FD020A"/>
    <w:rsid w:val="00FD027C"/>
    <w:rsid w:val="00FD056F"/>
    <w:rsid w:val="00FD05BD"/>
    <w:rsid w:val="00FD071F"/>
    <w:rsid w:val="00FD07B3"/>
    <w:rsid w:val="00FD0858"/>
    <w:rsid w:val="00FD0CBB"/>
    <w:rsid w:val="00FD0E63"/>
    <w:rsid w:val="00FD1243"/>
    <w:rsid w:val="00FD1264"/>
    <w:rsid w:val="00FD140A"/>
    <w:rsid w:val="00FD1CB8"/>
    <w:rsid w:val="00FD2025"/>
    <w:rsid w:val="00FD204A"/>
    <w:rsid w:val="00FD2072"/>
    <w:rsid w:val="00FD2117"/>
    <w:rsid w:val="00FD2193"/>
    <w:rsid w:val="00FD219A"/>
    <w:rsid w:val="00FD22EA"/>
    <w:rsid w:val="00FD2542"/>
    <w:rsid w:val="00FD2699"/>
    <w:rsid w:val="00FD269A"/>
    <w:rsid w:val="00FD2773"/>
    <w:rsid w:val="00FD27CC"/>
    <w:rsid w:val="00FD2996"/>
    <w:rsid w:val="00FD2A47"/>
    <w:rsid w:val="00FD2C3C"/>
    <w:rsid w:val="00FD2CA0"/>
    <w:rsid w:val="00FD2CF5"/>
    <w:rsid w:val="00FD3029"/>
    <w:rsid w:val="00FD3167"/>
    <w:rsid w:val="00FD3212"/>
    <w:rsid w:val="00FD335E"/>
    <w:rsid w:val="00FD3728"/>
    <w:rsid w:val="00FD373B"/>
    <w:rsid w:val="00FD3749"/>
    <w:rsid w:val="00FD38A6"/>
    <w:rsid w:val="00FD3BC6"/>
    <w:rsid w:val="00FD3CAB"/>
    <w:rsid w:val="00FD3F10"/>
    <w:rsid w:val="00FD3F4E"/>
    <w:rsid w:val="00FD41A8"/>
    <w:rsid w:val="00FD446E"/>
    <w:rsid w:val="00FD47AC"/>
    <w:rsid w:val="00FD498E"/>
    <w:rsid w:val="00FD4D19"/>
    <w:rsid w:val="00FD4D57"/>
    <w:rsid w:val="00FD4E8E"/>
    <w:rsid w:val="00FD4F56"/>
    <w:rsid w:val="00FD50BF"/>
    <w:rsid w:val="00FD52D0"/>
    <w:rsid w:val="00FD52E3"/>
    <w:rsid w:val="00FD5392"/>
    <w:rsid w:val="00FD5620"/>
    <w:rsid w:val="00FD56BD"/>
    <w:rsid w:val="00FD577E"/>
    <w:rsid w:val="00FD59C5"/>
    <w:rsid w:val="00FD59DD"/>
    <w:rsid w:val="00FD5AB5"/>
    <w:rsid w:val="00FD5ADD"/>
    <w:rsid w:val="00FD5AFE"/>
    <w:rsid w:val="00FD5C2B"/>
    <w:rsid w:val="00FD5E3A"/>
    <w:rsid w:val="00FD5F62"/>
    <w:rsid w:val="00FD604E"/>
    <w:rsid w:val="00FD6196"/>
    <w:rsid w:val="00FD61C6"/>
    <w:rsid w:val="00FD62E9"/>
    <w:rsid w:val="00FD62EB"/>
    <w:rsid w:val="00FD6362"/>
    <w:rsid w:val="00FD64AF"/>
    <w:rsid w:val="00FD67A9"/>
    <w:rsid w:val="00FD6803"/>
    <w:rsid w:val="00FD69FD"/>
    <w:rsid w:val="00FD6A30"/>
    <w:rsid w:val="00FD6A5B"/>
    <w:rsid w:val="00FD6A68"/>
    <w:rsid w:val="00FD6ACC"/>
    <w:rsid w:val="00FD6C48"/>
    <w:rsid w:val="00FD6FBF"/>
    <w:rsid w:val="00FD6FD6"/>
    <w:rsid w:val="00FD71FD"/>
    <w:rsid w:val="00FD722C"/>
    <w:rsid w:val="00FD7473"/>
    <w:rsid w:val="00FD7593"/>
    <w:rsid w:val="00FD761D"/>
    <w:rsid w:val="00FD799A"/>
    <w:rsid w:val="00FD7A3B"/>
    <w:rsid w:val="00FD7B3F"/>
    <w:rsid w:val="00FD7BE8"/>
    <w:rsid w:val="00FD7DC2"/>
    <w:rsid w:val="00FD7EA7"/>
    <w:rsid w:val="00FD7EE9"/>
    <w:rsid w:val="00FE00C0"/>
    <w:rsid w:val="00FE0625"/>
    <w:rsid w:val="00FE0849"/>
    <w:rsid w:val="00FE0BFF"/>
    <w:rsid w:val="00FE0CF0"/>
    <w:rsid w:val="00FE0F51"/>
    <w:rsid w:val="00FE102D"/>
    <w:rsid w:val="00FE1134"/>
    <w:rsid w:val="00FE1136"/>
    <w:rsid w:val="00FE1AC4"/>
    <w:rsid w:val="00FE1BD5"/>
    <w:rsid w:val="00FE1CBA"/>
    <w:rsid w:val="00FE1D47"/>
    <w:rsid w:val="00FE1DB0"/>
    <w:rsid w:val="00FE1DB8"/>
    <w:rsid w:val="00FE1E5B"/>
    <w:rsid w:val="00FE1E7C"/>
    <w:rsid w:val="00FE1EAC"/>
    <w:rsid w:val="00FE20C2"/>
    <w:rsid w:val="00FE20DF"/>
    <w:rsid w:val="00FE24F6"/>
    <w:rsid w:val="00FE25D2"/>
    <w:rsid w:val="00FE26AC"/>
    <w:rsid w:val="00FE26F5"/>
    <w:rsid w:val="00FE281E"/>
    <w:rsid w:val="00FE287F"/>
    <w:rsid w:val="00FE29FD"/>
    <w:rsid w:val="00FE2BDC"/>
    <w:rsid w:val="00FE2CDA"/>
    <w:rsid w:val="00FE2D0D"/>
    <w:rsid w:val="00FE2EDE"/>
    <w:rsid w:val="00FE2EEE"/>
    <w:rsid w:val="00FE2F32"/>
    <w:rsid w:val="00FE2F95"/>
    <w:rsid w:val="00FE3543"/>
    <w:rsid w:val="00FE36AF"/>
    <w:rsid w:val="00FE3782"/>
    <w:rsid w:val="00FE3CE7"/>
    <w:rsid w:val="00FE3DA8"/>
    <w:rsid w:val="00FE3EB2"/>
    <w:rsid w:val="00FE3F37"/>
    <w:rsid w:val="00FE3FCF"/>
    <w:rsid w:val="00FE421A"/>
    <w:rsid w:val="00FE423E"/>
    <w:rsid w:val="00FE4314"/>
    <w:rsid w:val="00FE43A3"/>
    <w:rsid w:val="00FE44F5"/>
    <w:rsid w:val="00FE489B"/>
    <w:rsid w:val="00FE4B3A"/>
    <w:rsid w:val="00FE4D84"/>
    <w:rsid w:val="00FE500E"/>
    <w:rsid w:val="00FE51EA"/>
    <w:rsid w:val="00FE527F"/>
    <w:rsid w:val="00FE537D"/>
    <w:rsid w:val="00FE5534"/>
    <w:rsid w:val="00FE56CC"/>
    <w:rsid w:val="00FE57ED"/>
    <w:rsid w:val="00FE5968"/>
    <w:rsid w:val="00FE59AB"/>
    <w:rsid w:val="00FE5A21"/>
    <w:rsid w:val="00FE5B9F"/>
    <w:rsid w:val="00FE5CA8"/>
    <w:rsid w:val="00FE5F67"/>
    <w:rsid w:val="00FE6085"/>
    <w:rsid w:val="00FE6235"/>
    <w:rsid w:val="00FE62F9"/>
    <w:rsid w:val="00FE645E"/>
    <w:rsid w:val="00FE6672"/>
    <w:rsid w:val="00FE6841"/>
    <w:rsid w:val="00FE6903"/>
    <w:rsid w:val="00FE6A66"/>
    <w:rsid w:val="00FE6A94"/>
    <w:rsid w:val="00FE6C5D"/>
    <w:rsid w:val="00FE6DF1"/>
    <w:rsid w:val="00FE6EB1"/>
    <w:rsid w:val="00FE7013"/>
    <w:rsid w:val="00FE7267"/>
    <w:rsid w:val="00FE7914"/>
    <w:rsid w:val="00FE7A99"/>
    <w:rsid w:val="00FE7AB2"/>
    <w:rsid w:val="00FE7D11"/>
    <w:rsid w:val="00FE7D3A"/>
    <w:rsid w:val="00FE7DB5"/>
    <w:rsid w:val="00FE7DBA"/>
    <w:rsid w:val="00FE7F88"/>
    <w:rsid w:val="00FF0052"/>
    <w:rsid w:val="00FF027B"/>
    <w:rsid w:val="00FF02B2"/>
    <w:rsid w:val="00FF0334"/>
    <w:rsid w:val="00FF04DA"/>
    <w:rsid w:val="00FF058A"/>
    <w:rsid w:val="00FF076A"/>
    <w:rsid w:val="00FF0841"/>
    <w:rsid w:val="00FF0B1D"/>
    <w:rsid w:val="00FF0F1F"/>
    <w:rsid w:val="00FF0FF7"/>
    <w:rsid w:val="00FF1069"/>
    <w:rsid w:val="00FF142A"/>
    <w:rsid w:val="00FF15B2"/>
    <w:rsid w:val="00FF18E9"/>
    <w:rsid w:val="00FF2235"/>
    <w:rsid w:val="00FF2421"/>
    <w:rsid w:val="00FF2525"/>
    <w:rsid w:val="00FF25F7"/>
    <w:rsid w:val="00FF2614"/>
    <w:rsid w:val="00FF264D"/>
    <w:rsid w:val="00FF299A"/>
    <w:rsid w:val="00FF2A7A"/>
    <w:rsid w:val="00FF2AFC"/>
    <w:rsid w:val="00FF2B0B"/>
    <w:rsid w:val="00FF2B65"/>
    <w:rsid w:val="00FF2BDD"/>
    <w:rsid w:val="00FF2E4A"/>
    <w:rsid w:val="00FF2E70"/>
    <w:rsid w:val="00FF301D"/>
    <w:rsid w:val="00FF3201"/>
    <w:rsid w:val="00FF322D"/>
    <w:rsid w:val="00FF324C"/>
    <w:rsid w:val="00FF32A6"/>
    <w:rsid w:val="00FF32C5"/>
    <w:rsid w:val="00FF335F"/>
    <w:rsid w:val="00FF33F7"/>
    <w:rsid w:val="00FF350F"/>
    <w:rsid w:val="00FF3548"/>
    <w:rsid w:val="00FF39D2"/>
    <w:rsid w:val="00FF3B6A"/>
    <w:rsid w:val="00FF3D35"/>
    <w:rsid w:val="00FF3E0F"/>
    <w:rsid w:val="00FF40A9"/>
    <w:rsid w:val="00FF44C5"/>
    <w:rsid w:val="00FF4585"/>
    <w:rsid w:val="00FF4758"/>
    <w:rsid w:val="00FF4ABF"/>
    <w:rsid w:val="00FF4DD2"/>
    <w:rsid w:val="00FF4DED"/>
    <w:rsid w:val="00FF50C9"/>
    <w:rsid w:val="00FF51DE"/>
    <w:rsid w:val="00FF560C"/>
    <w:rsid w:val="00FF56EC"/>
    <w:rsid w:val="00FF58CA"/>
    <w:rsid w:val="00FF58EA"/>
    <w:rsid w:val="00FF5A2E"/>
    <w:rsid w:val="00FF5D12"/>
    <w:rsid w:val="00FF5D6A"/>
    <w:rsid w:val="00FF5DC4"/>
    <w:rsid w:val="00FF5DD0"/>
    <w:rsid w:val="00FF630E"/>
    <w:rsid w:val="00FF637E"/>
    <w:rsid w:val="00FF63DB"/>
    <w:rsid w:val="00FF672D"/>
    <w:rsid w:val="00FF68C0"/>
    <w:rsid w:val="00FF6A99"/>
    <w:rsid w:val="00FF6B68"/>
    <w:rsid w:val="00FF6C73"/>
    <w:rsid w:val="00FF6C96"/>
    <w:rsid w:val="00FF7268"/>
    <w:rsid w:val="00FF739C"/>
    <w:rsid w:val="00FF7458"/>
    <w:rsid w:val="00FF7482"/>
    <w:rsid w:val="00FF753A"/>
    <w:rsid w:val="00FF75CE"/>
    <w:rsid w:val="00FF75F7"/>
    <w:rsid w:val="00FF7742"/>
    <w:rsid w:val="00FF783A"/>
    <w:rsid w:val="00FF7897"/>
    <w:rsid w:val="00FF7994"/>
    <w:rsid w:val="00FF799C"/>
    <w:rsid w:val="00FF79FE"/>
    <w:rsid w:val="00FF7A6D"/>
    <w:rsid w:val="00FF7B1E"/>
    <w:rsid w:val="00FF7DD2"/>
    <w:rsid w:val="00FF7F59"/>
    <w:rsid w:val="00FF7FFA"/>
    <w:rsid w:val="00FF7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79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6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4052"/>
    <w:pPr>
      <w:keepNext/>
      <w:keepLines/>
      <w:spacing w:before="400" w:after="40"/>
      <w:outlineLvl w:val="0"/>
    </w:pPr>
    <w:rPr>
      <w:rFonts w:asciiTheme="majorHAnsi" w:eastAsiaTheme="majorEastAsia" w:hAnsiTheme="majorHAnsi" w:cstheme="majorBidi"/>
      <w:b/>
      <w:color w:val="000000" w:themeColor="text1"/>
      <w:sz w:val="32"/>
      <w:szCs w:val="36"/>
    </w:rPr>
  </w:style>
  <w:style w:type="paragraph" w:styleId="Heading2">
    <w:name w:val="heading 2"/>
    <w:basedOn w:val="Normal"/>
    <w:next w:val="Normal"/>
    <w:link w:val="Heading2Char"/>
    <w:uiPriority w:val="9"/>
    <w:unhideWhenUsed/>
    <w:qFormat/>
    <w:rsid w:val="004C4052"/>
    <w:pPr>
      <w:keepNext/>
      <w:keepLines/>
      <w:spacing w:before="40" w:after="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641FA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41FAC"/>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641FA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41FA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41FA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41FA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41FA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052"/>
    <w:rPr>
      <w:rFonts w:asciiTheme="majorHAnsi" w:eastAsiaTheme="majorEastAsia" w:hAnsiTheme="majorHAnsi" w:cstheme="majorBidi"/>
      <w:b/>
      <w:color w:val="000000" w:themeColor="text1"/>
      <w:sz w:val="32"/>
      <w:szCs w:val="36"/>
    </w:rPr>
  </w:style>
  <w:style w:type="character" w:customStyle="1" w:styleId="Heading2Char">
    <w:name w:val="Heading 2 Char"/>
    <w:basedOn w:val="DefaultParagraphFont"/>
    <w:link w:val="Heading2"/>
    <w:uiPriority w:val="9"/>
    <w:rsid w:val="004C4052"/>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641FAC"/>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5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41FAC"/>
    <w:pPr>
      <w:spacing w:after="0" w:line="240" w:lineRule="auto"/>
    </w:pPr>
  </w:style>
  <w:style w:type="paragraph" w:styleId="TOCHeading">
    <w:name w:val="TOC Heading"/>
    <w:basedOn w:val="Heading1"/>
    <w:next w:val="Normal"/>
    <w:uiPriority w:val="39"/>
    <w:unhideWhenUsed/>
    <w:qFormat/>
    <w:rsid w:val="00641FAC"/>
    <w:pPr>
      <w:outlineLvl w:val="9"/>
    </w:p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qFormat/>
    <w:rsid w:val="00B04D76"/>
    <w:pPr>
      <w:spacing w:after="0" w:line="480" w:lineRule="auto"/>
      <w:contextualSpacing/>
    </w:pPr>
    <w:rPr>
      <w:rFonts w:asciiTheme="majorHAnsi" w:eastAsiaTheme="majorEastAsia" w:hAnsiTheme="majorHAnsi" w:cstheme="majorBidi"/>
      <w:b/>
      <w:caps/>
      <w:color w:val="000000" w:themeColor="text1"/>
      <w:spacing w:val="-15"/>
      <w:sz w:val="40"/>
      <w:szCs w:val="72"/>
    </w:rPr>
  </w:style>
  <w:style w:type="character" w:customStyle="1" w:styleId="TitleChar">
    <w:name w:val="Title Char"/>
    <w:basedOn w:val="DefaultParagraphFont"/>
    <w:link w:val="Title"/>
    <w:rsid w:val="00B04D76"/>
    <w:rPr>
      <w:rFonts w:asciiTheme="majorHAnsi" w:eastAsiaTheme="majorEastAsia" w:hAnsiTheme="majorHAnsi" w:cstheme="majorBidi"/>
      <w:b/>
      <w:caps/>
      <w:color w:val="000000" w:themeColor="text1"/>
      <w:spacing w:val="-15"/>
      <w:sz w:val="40"/>
      <w:szCs w:val="72"/>
    </w:rPr>
  </w:style>
  <w:style w:type="character" w:styleId="PlaceholderText">
    <w:name w:val="Placeholder Text"/>
    <w:basedOn w:val="DefaultParagraphFont"/>
    <w:uiPriority w:val="99"/>
    <w:semiHidden/>
    <w:rsid w:val="00567128"/>
    <w:rPr>
      <w:color w:val="808080"/>
    </w:rPr>
  </w:style>
  <w:style w:type="table" w:styleId="TableGridLight">
    <w:name w:val="Grid Table Light"/>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41FA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41FA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41FA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41FA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41FA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41FAC"/>
    <w:rPr>
      <w:rFonts w:asciiTheme="majorHAnsi" w:eastAsiaTheme="majorEastAsia" w:hAnsiTheme="majorHAnsi" w:cstheme="majorBidi"/>
      <w:i/>
      <w:iCs/>
      <w:color w:val="1F3864" w:themeColor="accent1" w:themeShade="8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style>
  <w:style w:type="character" w:customStyle="1" w:styleId="NoSpacingChar">
    <w:name w:val="No Spacing Char"/>
    <w:basedOn w:val="DefaultParagraphFont"/>
    <w:link w:val="NoSpacing"/>
    <w:uiPriority w:val="1"/>
    <w:locked/>
    <w:rsid w:val="00A414A4"/>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641FAC"/>
    <w:rPr>
      <w:b/>
      <w:bCs/>
    </w:rPr>
  </w:style>
  <w:style w:type="character" w:customStyle="1" w:styleId="current">
    <w:name w:val="current"/>
    <w:basedOn w:val="DefaultParagraphFont"/>
    <w:rsid w:val="00A414A4"/>
  </w:style>
  <w:style w:type="table" w:styleId="GridTable1Light-Accent2">
    <w:name w:val="Grid Table 1 Light Accent 2"/>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table" w:styleId="GridTable1Light-Accent1">
    <w:name w:val="Grid Table 1 Light Accent 1"/>
    <w:basedOn w:val="TableNormal"/>
    <w:uiPriority w:val="46"/>
    <w:rsid w:val="006178F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178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AA588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1">
    <w:name w:val="Grid Table 7 Colorful Accent 1"/>
    <w:basedOn w:val="TableNormal"/>
    <w:uiPriority w:val="52"/>
    <w:rsid w:val="003E47F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Emphasis">
    <w:name w:val="Emphasis"/>
    <w:basedOn w:val="DefaultParagraphFont"/>
    <w:rsid w:val="00641FAC"/>
    <w:rPr>
      <w:i/>
      <w:iCs/>
    </w:rPr>
  </w:style>
  <w:style w:type="paragraph" w:styleId="Caption">
    <w:name w:val="caption"/>
    <w:basedOn w:val="Normal"/>
    <w:next w:val="Normal"/>
    <w:uiPriority w:val="35"/>
    <w:unhideWhenUsed/>
    <w:qFormat/>
    <w:rsid w:val="00641FAC"/>
    <w:pPr>
      <w:spacing w:line="240" w:lineRule="auto"/>
    </w:pPr>
    <w:rPr>
      <w:b/>
      <w:bCs/>
      <w:smallCaps/>
      <w:color w:val="44546A" w:themeColor="text2"/>
    </w:rPr>
  </w:style>
  <w:style w:type="paragraph" w:styleId="Subtitle">
    <w:name w:val="Subtitle"/>
    <w:basedOn w:val="Normal"/>
    <w:next w:val="Normal"/>
    <w:link w:val="SubtitleChar"/>
    <w:uiPriority w:val="11"/>
    <w:qFormat/>
    <w:rsid w:val="00641FA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41FAC"/>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641FAC"/>
    <w:pPr>
      <w:spacing w:before="120" w:after="120"/>
      <w:ind w:left="720"/>
    </w:pPr>
    <w:rPr>
      <w:color w:val="44546A" w:themeColor="text2"/>
      <w:szCs w:val="24"/>
    </w:rPr>
  </w:style>
  <w:style w:type="character" w:customStyle="1" w:styleId="QuoteChar">
    <w:name w:val="Quote Char"/>
    <w:basedOn w:val="DefaultParagraphFont"/>
    <w:link w:val="Quote"/>
    <w:uiPriority w:val="29"/>
    <w:rsid w:val="00641FAC"/>
    <w:rPr>
      <w:color w:val="44546A" w:themeColor="text2"/>
      <w:sz w:val="24"/>
      <w:szCs w:val="24"/>
    </w:rPr>
  </w:style>
  <w:style w:type="paragraph" w:styleId="IntenseQuote">
    <w:name w:val="Intense Quote"/>
    <w:basedOn w:val="Normal"/>
    <w:next w:val="Normal"/>
    <w:link w:val="IntenseQuoteChar"/>
    <w:uiPriority w:val="30"/>
    <w:qFormat/>
    <w:rsid w:val="00641FA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41FA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41FAC"/>
    <w:rPr>
      <w:i/>
      <w:iCs/>
      <w:color w:val="595959" w:themeColor="text1" w:themeTint="A6"/>
    </w:rPr>
  </w:style>
  <w:style w:type="character" w:styleId="IntenseEmphasis">
    <w:name w:val="Intense Emphasis"/>
    <w:basedOn w:val="DefaultParagraphFont"/>
    <w:uiPriority w:val="21"/>
    <w:qFormat/>
    <w:rsid w:val="00641FAC"/>
    <w:rPr>
      <w:b/>
      <w:bCs/>
      <w:i/>
      <w:iCs/>
    </w:rPr>
  </w:style>
  <w:style w:type="character" w:styleId="SubtleReference">
    <w:name w:val="Subtle Reference"/>
    <w:basedOn w:val="DefaultParagraphFont"/>
    <w:uiPriority w:val="31"/>
    <w:qFormat/>
    <w:rsid w:val="00641F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41FAC"/>
    <w:rPr>
      <w:b/>
      <w:bCs/>
      <w:smallCaps/>
      <w:color w:val="44546A" w:themeColor="text2"/>
      <w:u w:val="single"/>
    </w:rPr>
  </w:style>
  <w:style w:type="character" w:styleId="BookTitle">
    <w:name w:val="Book Title"/>
    <w:basedOn w:val="DefaultParagraphFont"/>
    <w:uiPriority w:val="33"/>
    <w:qFormat/>
    <w:rsid w:val="00641FAC"/>
    <w:rPr>
      <w:b/>
      <w:bCs/>
      <w:smallCaps/>
      <w:spacing w:val="10"/>
    </w:rPr>
  </w:style>
  <w:style w:type="table" w:styleId="PlainTable4">
    <w:name w:val="Plain Table 4"/>
    <w:basedOn w:val="TableNormal"/>
    <w:uiPriority w:val="44"/>
    <w:rsid w:val="007777B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7777B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6">
    <w:name w:val="Grid Table 5 Dark Accent 6"/>
    <w:basedOn w:val="TableNormal"/>
    <w:uiPriority w:val="50"/>
    <w:rsid w:val="007777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TableGrid0">
    <w:name w:val="TableGrid"/>
    <w:rsid w:val="001B53C9"/>
    <w:pPr>
      <w:spacing w:after="0" w:line="240" w:lineRule="auto"/>
    </w:pPr>
    <w:rPr>
      <w:rFonts w:ascii="Calibri" w:eastAsia="Times New Roman" w:hAnsi="Calibri" w:cs="Times New Roman"/>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7B79D9"/>
    <w:pPr>
      <w:spacing w:after="0"/>
    </w:pPr>
  </w:style>
  <w:style w:type="paragraph" w:customStyle="1" w:styleId="Aaoeeu">
    <w:name w:val="Aaoeeu"/>
    <w:rsid w:val="008359BC"/>
    <w:pPr>
      <w:widowControl w:val="0"/>
      <w:spacing w:after="0" w:line="240" w:lineRule="auto"/>
    </w:pPr>
    <w:rPr>
      <w:rFonts w:ascii="Times New Roman" w:eastAsia="Times New Roman" w:hAnsi="Times New Roman" w:cs="Times New Roman"/>
      <w:sz w:val="20"/>
      <w:szCs w:val="20"/>
      <w:lang w:eastAsia="tr-TR"/>
    </w:rPr>
  </w:style>
  <w:style w:type="paragraph" w:customStyle="1" w:styleId="Aeeaoaeaa1">
    <w:name w:val="A?eeaoae?aa 1"/>
    <w:basedOn w:val="Aaoeeu"/>
    <w:next w:val="Aaoeeu"/>
    <w:rsid w:val="008359BC"/>
    <w:pPr>
      <w:keepNext/>
      <w:jc w:val="right"/>
    </w:pPr>
    <w:rPr>
      <w:b/>
    </w:rPr>
  </w:style>
  <w:style w:type="paragraph" w:customStyle="1" w:styleId="Aeeaoaeaa2">
    <w:name w:val="A?eeaoae?aa 2"/>
    <w:basedOn w:val="Aaoeeu"/>
    <w:next w:val="Aaoeeu"/>
    <w:rsid w:val="008359BC"/>
    <w:pPr>
      <w:keepNext/>
      <w:jc w:val="right"/>
    </w:pPr>
    <w:rPr>
      <w:i/>
    </w:rPr>
  </w:style>
  <w:style w:type="paragraph" w:customStyle="1" w:styleId="Eaoaeaa">
    <w:name w:val="Eaoae?aa"/>
    <w:basedOn w:val="Aaoeeu"/>
    <w:rsid w:val="008359BC"/>
    <w:pPr>
      <w:tabs>
        <w:tab w:val="center" w:pos="4153"/>
        <w:tab w:val="right" w:pos="8306"/>
      </w:tabs>
    </w:pPr>
  </w:style>
  <w:style w:type="paragraph" w:customStyle="1" w:styleId="OiaeaeiYiio2">
    <w:name w:val="O?ia eaeiYiio 2"/>
    <w:basedOn w:val="Aaoeeu"/>
    <w:rsid w:val="008359BC"/>
    <w:pPr>
      <w:jc w:val="right"/>
    </w:pPr>
    <w:rPr>
      <w:i/>
      <w:sz w:val="16"/>
    </w:rPr>
  </w:style>
  <w:style w:type="character" w:styleId="CommentReference">
    <w:name w:val="annotation reference"/>
    <w:basedOn w:val="DefaultParagraphFont"/>
    <w:uiPriority w:val="99"/>
    <w:semiHidden/>
    <w:unhideWhenUsed/>
    <w:rsid w:val="008359BC"/>
    <w:rPr>
      <w:sz w:val="16"/>
      <w:szCs w:val="16"/>
    </w:rPr>
  </w:style>
  <w:style w:type="paragraph" w:styleId="CommentText">
    <w:name w:val="annotation text"/>
    <w:basedOn w:val="Normal"/>
    <w:link w:val="CommentTextChar"/>
    <w:uiPriority w:val="99"/>
    <w:semiHidden/>
    <w:unhideWhenUsed/>
    <w:rsid w:val="008359BC"/>
    <w:pPr>
      <w:spacing w:line="240" w:lineRule="auto"/>
    </w:pPr>
    <w:rPr>
      <w:sz w:val="20"/>
      <w:szCs w:val="20"/>
    </w:rPr>
  </w:style>
  <w:style w:type="character" w:customStyle="1" w:styleId="CommentTextChar">
    <w:name w:val="Comment Text Char"/>
    <w:basedOn w:val="DefaultParagraphFont"/>
    <w:link w:val="CommentText"/>
    <w:uiPriority w:val="99"/>
    <w:semiHidden/>
    <w:rsid w:val="008359B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359BC"/>
    <w:rPr>
      <w:b/>
      <w:bCs/>
    </w:rPr>
  </w:style>
  <w:style w:type="character" w:customStyle="1" w:styleId="CommentSubjectChar">
    <w:name w:val="Comment Subject Char"/>
    <w:basedOn w:val="CommentTextChar"/>
    <w:link w:val="CommentSubject"/>
    <w:uiPriority w:val="99"/>
    <w:semiHidden/>
    <w:rsid w:val="008359BC"/>
    <w:rPr>
      <w:rFonts w:ascii="Times New Roman" w:hAnsi="Times New Roman"/>
      <w:b/>
      <w:bCs/>
      <w:sz w:val="20"/>
      <w:szCs w:val="20"/>
    </w:rPr>
  </w:style>
  <w:style w:type="table" w:styleId="GridTable4-Accent5">
    <w:name w:val="Grid Table 4 Accent 5"/>
    <w:basedOn w:val="TableNormal"/>
    <w:uiPriority w:val="49"/>
    <w:rsid w:val="00366292"/>
    <w:pPr>
      <w:spacing w:after="0" w:line="240" w:lineRule="auto"/>
    </w:pPr>
    <w:rPr>
      <w:rFonts w:eastAsiaTheme="minorHAnsi"/>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D1634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6">
    <w:name w:val="Grid Table 3 Accent 6"/>
    <w:basedOn w:val="TableNormal"/>
    <w:uiPriority w:val="48"/>
    <w:rsid w:val="004E0DF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4">
    <w:name w:val="Grid Table 5 Dark Accent 4"/>
    <w:basedOn w:val="TableNormal"/>
    <w:uiPriority w:val="50"/>
    <w:rsid w:val="006C11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customStyle="1" w:styleId="muitypography-root">
    <w:name w:val="muitypography-root"/>
    <w:basedOn w:val="DefaultParagraphFont"/>
    <w:rsid w:val="00602B07"/>
  </w:style>
  <w:style w:type="character" w:customStyle="1" w:styleId="normaltextrun">
    <w:name w:val="normaltextrun"/>
    <w:basedOn w:val="DefaultParagraphFont"/>
    <w:rsid w:val="00DF0B0F"/>
  </w:style>
  <w:style w:type="paragraph" w:customStyle="1" w:styleId="Normal1">
    <w:name w:val="Normal1"/>
    <w:rsid w:val="00C14697"/>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73">
      <w:bodyDiv w:val="1"/>
      <w:marLeft w:val="0"/>
      <w:marRight w:val="0"/>
      <w:marTop w:val="0"/>
      <w:marBottom w:val="0"/>
      <w:divBdr>
        <w:top w:val="none" w:sz="0" w:space="0" w:color="auto"/>
        <w:left w:val="none" w:sz="0" w:space="0" w:color="auto"/>
        <w:bottom w:val="none" w:sz="0" w:space="0" w:color="auto"/>
        <w:right w:val="none" w:sz="0" w:space="0" w:color="auto"/>
      </w:divBdr>
    </w:div>
    <w:div w:id="470814">
      <w:bodyDiv w:val="1"/>
      <w:marLeft w:val="0"/>
      <w:marRight w:val="0"/>
      <w:marTop w:val="0"/>
      <w:marBottom w:val="0"/>
      <w:divBdr>
        <w:top w:val="none" w:sz="0" w:space="0" w:color="auto"/>
        <w:left w:val="none" w:sz="0" w:space="0" w:color="auto"/>
        <w:bottom w:val="none" w:sz="0" w:space="0" w:color="auto"/>
        <w:right w:val="none" w:sz="0" w:space="0" w:color="auto"/>
      </w:divBdr>
    </w:div>
    <w:div w:id="21829610">
      <w:bodyDiv w:val="1"/>
      <w:marLeft w:val="0"/>
      <w:marRight w:val="0"/>
      <w:marTop w:val="0"/>
      <w:marBottom w:val="0"/>
      <w:divBdr>
        <w:top w:val="none" w:sz="0" w:space="0" w:color="auto"/>
        <w:left w:val="none" w:sz="0" w:space="0" w:color="auto"/>
        <w:bottom w:val="none" w:sz="0" w:space="0" w:color="auto"/>
        <w:right w:val="none" w:sz="0" w:space="0" w:color="auto"/>
      </w:divBdr>
    </w:div>
    <w:div w:id="47144125">
      <w:bodyDiv w:val="1"/>
      <w:marLeft w:val="0"/>
      <w:marRight w:val="0"/>
      <w:marTop w:val="0"/>
      <w:marBottom w:val="0"/>
      <w:divBdr>
        <w:top w:val="none" w:sz="0" w:space="0" w:color="auto"/>
        <w:left w:val="none" w:sz="0" w:space="0" w:color="auto"/>
        <w:bottom w:val="none" w:sz="0" w:space="0" w:color="auto"/>
        <w:right w:val="none" w:sz="0" w:space="0" w:color="auto"/>
      </w:divBdr>
    </w:div>
    <w:div w:id="48388335">
      <w:bodyDiv w:val="1"/>
      <w:marLeft w:val="0"/>
      <w:marRight w:val="0"/>
      <w:marTop w:val="0"/>
      <w:marBottom w:val="0"/>
      <w:divBdr>
        <w:top w:val="none" w:sz="0" w:space="0" w:color="auto"/>
        <w:left w:val="none" w:sz="0" w:space="0" w:color="auto"/>
        <w:bottom w:val="none" w:sz="0" w:space="0" w:color="auto"/>
        <w:right w:val="none" w:sz="0" w:space="0" w:color="auto"/>
      </w:divBdr>
    </w:div>
    <w:div w:id="75636157">
      <w:bodyDiv w:val="1"/>
      <w:marLeft w:val="0"/>
      <w:marRight w:val="0"/>
      <w:marTop w:val="0"/>
      <w:marBottom w:val="0"/>
      <w:divBdr>
        <w:top w:val="none" w:sz="0" w:space="0" w:color="auto"/>
        <w:left w:val="none" w:sz="0" w:space="0" w:color="auto"/>
        <w:bottom w:val="none" w:sz="0" w:space="0" w:color="auto"/>
        <w:right w:val="none" w:sz="0" w:space="0" w:color="auto"/>
      </w:divBdr>
    </w:div>
    <w:div w:id="99764324">
      <w:bodyDiv w:val="1"/>
      <w:marLeft w:val="0"/>
      <w:marRight w:val="0"/>
      <w:marTop w:val="0"/>
      <w:marBottom w:val="0"/>
      <w:divBdr>
        <w:top w:val="none" w:sz="0" w:space="0" w:color="auto"/>
        <w:left w:val="none" w:sz="0" w:space="0" w:color="auto"/>
        <w:bottom w:val="none" w:sz="0" w:space="0" w:color="auto"/>
        <w:right w:val="none" w:sz="0" w:space="0" w:color="auto"/>
      </w:divBdr>
    </w:div>
    <w:div w:id="102923730">
      <w:bodyDiv w:val="1"/>
      <w:marLeft w:val="0"/>
      <w:marRight w:val="0"/>
      <w:marTop w:val="0"/>
      <w:marBottom w:val="0"/>
      <w:divBdr>
        <w:top w:val="none" w:sz="0" w:space="0" w:color="auto"/>
        <w:left w:val="none" w:sz="0" w:space="0" w:color="auto"/>
        <w:bottom w:val="none" w:sz="0" w:space="0" w:color="auto"/>
        <w:right w:val="none" w:sz="0" w:space="0" w:color="auto"/>
      </w:divBdr>
    </w:div>
    <w:div w:id="104037399">
      <w:bodyDiv w:val="1"/>
      <w:marLeft w:val="0"/>
      <w:marRight w:val="0"/>
      <w:marTop w:val="0"/>
      <w:marBottom w:val="0"/>
      <w:divBdr>
        <w:top w:val="none" w:sz="0" w:space="0" w:color="auto"/>
        <w:left w:val="none" w:sz="0" w:space="0" w:color="auto"/>
        <w:bottom w:val="none" w:sz="0" w:space="0" w:color="auto"/>
        <w:right w:val="none" w:sz="0" w:space="0" w:color="auto"/>
      </w:divBdr>
    </w:div>
    <w:div w:id="104270730">
      <w:bodyDiv w:val="1"/>
      <w:marLeft w:val="0"/>
      <w:marRight w:val="0"/>
      <w:marTop w:val="0"/>
      <w:marBottom w:val="0"/>
      <w:divBdr>
        <w:top w:val="none" w:sz="0" w:space="0" w:color="auto"/>
        <w:left w:val="none" w:sz="0" w:space="0" w:color="auto"/>
        <w:bottom w:val="none" w:sz="0" w:space="0" w:color="auto"/>
        <w:right w:val="none" w:sz="0" w:space="0" w:color="auto"/>
      </w:divBdr>
    </w:div>
    <w:div w:id="114519958">
      <w:bodyDiv w:val="1"/>
      <w:marLeft w:val="0"/>
      <w:marRight w:val="0"/>
      <w:marTop w:val="0"/>
      <w:marBottom w:val="0"/>
      <w:divBdr>
        <w:top w:val="none" w:sz="0" w:space="0" w:color="auto"/>
        <w:left w:val="none" w:sz="0" w:space="0" w:color="auto"/>
        <w:bottom w:val="none" w:sz="0" w:space="0" w:color="auto"/>
        <w:right w:val="none" w:sz="0" w:space="0" w:color="auto"/>
      </w:divBdr>
    </w:div>
    <w:div w:id="130751625">
      <w:bodyDiv w:val="1"/>
      <w:marLeft w:val="0"/>
      <w:marRight w:val="0"/>
      <w:marTop w:val="0"/>
      <w:marBottom w:val="0"/>
      <w:divBdr>
        <w:top w:val="none" w:sz="0" w:space="0" w:color="auto"/>
        <w:left w:val="none" w:sz="0" w:space="0" w:color="auto"/>
        <w:bottom w:val="none" w:sz="0" w:space="0" w:color="auto"/>
        <w:right w:val="none" w:sz="0" w:space="0" w:color="auto"/>
      </w:divBdr>
    </w:div>
    <w:div w:id="132136901">
      <w:bodyDiv w:val="1"/>
      <w:marLeft w:val="0"/>
      <w:marRight w:val="0"/>
      <w:marTop w:val="0"/>
      <w:marBottom w:val="0"/>
      <w:divBdr>
        <w:top w:val="none" w:sz="0" w:space="0" w:color="auto"/>
        <w:left w:val="none" w:sz="0" w:space="0" w:color="auto"/>
        <w:bottom w:val="none" w:sz="0" w:space="0" w:color="auto"/>
        <w:right w:val="none" w:sz="0" w:space="0" w:color="auto"/>
      </w:divBdr>
    </w:div>
    <w:div w:id="135992467">
      <w:bodyDiv w:val="1"/>
      <w:marLeft w:val="0"/>
      <w:marRight w:val="0"/>
      <w:marTop w:val="0"/>
      <w:marBottom w:val="0"/>
      <w:divBdr>
        <w:top w:val="none" w:sz="0" w:space="0" w:color="auto"/>
        <w:left w:val="none" w:sz="0" w:space="0" w:color="auto"/>
        <w:bottom w:val="none" w:sz="0" w:space="0" w:color="auto"/>
        <w:right w:val="none" w:sz="0" w:space="0" w:color="auto"/>
      </w:divBdr>
    </w:div>
    <w:div w:id="174003269">
      <w:bodyDiv w:val="1"/>
      <w:marLeft w:val="0"/>
      <w:marRight w:val="0"/>
      <w:marTop w:val="0"/>
      <w:marBottom w:val="0"/>
      <w:divBdr>
        <w:top w:val="none" w:sz="0" w:space="0" w:color="auto"/>
        <w:left w:val="none" w:sz="0" w:space="0" w:color="auto"/>
        <w:bottom w:val="none" w:sz="0" w:space="0" w:color="auto"/>
        <w:right w:val="none" w:sz="0" w:space="0" w:color="auto"/>
      </w:divBdr>
    </w:div>
    <w:div w:id="174807750">
      <w:bodyDiv w:val="1"/>
      <w:marLeft w:val="0"/>
      <w:marRight w:val="0"/>
      <w:marTop w:val="0"/>
      <w:marBottom w:val="0"/>
      <w:divBdr>
        <w:top w:val="none" w:sz="0" w:space="0" w:color="auto"/>
        <w:left w:val="none" w:sz="0" w:space="0" w:color="auto"/>
        <w:bottom w:val="none" w:sz="0" w:space="0" w:color="auto"/>
        <w:right w:val="none" w:sz="0" w:space="0" w:color="auto"/>
      </w:divBdr>
    </w:div>
    <w:div w:id="183441276">
      <w:bodyDiv w:val="1"/>
      <w:marLeft w:val="0"/>
      <w:marRight w:val="0"/>
      <w:marTop w:val="0"/>
      <w:marBottom w:val="0"/>
      <w:divBdr>
        <w:top w:val="none" w:sz="0" w:space="0" w:color="auto"/>
        <w:left w:val="none" w:sz="0" w:space="0" w:color="auto"/>
        <w:bottom w:val="none" w:sz="0" w:space="0" w:color="auto"/>
        <w:right w:val="none" w:sz="0" w:space="0" w:color="auto"/>
      </w:divBdr>
    </w:div>
    <w:div w:id="185599355">
      <w:bodyDiv w:val="1"/>
      <w:marLeft w:val="0"/>
      <w:marRight w:val="0"/>
      <w:marTop w:val="0"/>
      <w:marBottom w:val="0"/>
      <w:divBdr>
        <w:top w:val="none" w:sz="0" w:space="0" w:color="auto"/>
        <w:left w:val="none" w:sz="0" w:space="0" w:color="auto"/>
        <w:bottom w:val="none" w:sz="0" w:space="0" w:color="auto"/>
        <w:right w:val="none" w:sz="0" w:space="0" w:color="auto"/>
      </w:divBdr>
    </w:div>
    <w:div w:id="187840516">
      <w:bodyDiv w:val="1"/>
      <w:marLeft w:val="0"/>
      <w:marRight w:val="0"/>
      <w:marTop w:val="0"/>
      <w:marBottom w:val="0"/>
      <w:divBdr>
        <w:top w:val="none" w:sz="0" w:space="0" w:color="auto"/>
        <w:left w:val="none" w:sz="0" w:space="0" w:color="auto"/>
        <w:bottom w:val="none" w:sz="0" w:space="0" w:color="auto"/>
        <w:right w:val="none" w:sz="0" w:space="0" w:color="auto"/>
      </w:divBdr>
    </w:div>
    <w:div w:id="197009820">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9343686">
      <w:bodyDiv w:val="1"/>
      <w:marLeft w:val="0"/>
      <w:marRight w:val="0"/>
      <w:marTop w:val="0"/>
      <w:marBottom w:val="0"/>
      <w:divBdr>
        <w:top w:val="none" w:sz="0" w:space="0" w:color="auto"/>
        <w:left w:val="none" w:sz="0" w:space="0" w:color="auto"/>
        <w:bottom w:val="none" w:sz="0" w:space="0" w:color="auto"/>
        <w:right w:val="none" w:sz="0" w:space="0" w:color="auto"/>
      </w:divBdr>
    </w:div>
    <w:div w:id="213347032">
      <w:bodyDiv w:val="1"/>
      <w:marLeft w:val="0"/>
      <w:marRight w:val="0"/>
      <w:marTop w:val="0"/>
      <w:marBottom w:val="0"/>
      <w:divBdr>
        <w:top w:val="none" w:sz="0" w:space="0" w:color="auto"/>
        <w:left w:val="none" w:sz="0" w:space="0" w:color="auto"/>
        <w:bottom w:val="none" w:sz="0" w:space="0" w:color="auto"/>
        <w:right w:val="none" w:sz="0" w:space="0" w:color="auto"/>
      </w:divBdr>
    </w:div>
    <w:div w:id="214322288">
      <w:bodyDiv w:val="1"/>
      <w:marLeft w:val="0"/>
      <w:marRight w:val="0"/>
      <w:marTop w:val="0"/>
      <w:marBottom w:val="0"/>
      <w:divBdr>
        <w:top w:val="none" w:sz="0" w:space="0" w:color="auto"/>
        <w:left w:val="none" w:sz="0" w:space="0" w:color="auto"/>
        <w:bottom w:val="none" w:sz="0" w:space="0" w:color="auto"/>
        <w:right w:val="none" w:sz="0" w:space="0" w:color="auto"/>
      </w:divBdr>
    </w:div>
    <w:div w:id="219295931">
      <w:bodyDiv w:val="1"/>
      <w:marLeft w:val="0"/>
      <w:marRight w:val="0"/>
      <w:marTop w:val="0"/>
      <w:marBottom w:val="0"/>
      <w:divBdr>
        <w:top w:val="none" w:sz="0" w:space="0" w:color="auto"/>
        <w:left w:val="none" w:sz="0" w:space="0" w:color="auto"/>
        <w:bottom w:val="none" w:sz="0" w:space="0" w:color="auto"/>
        <w:right w:val="none" w:sz="0" w:space="0" w:color="auto"/>
      </w:divBdr>
    </w:div>
    <w:div w:id="225921966">
      <w:bodyDiv w:val="1"/>
      <w:marLeft w:val="0"/>
      <w:marRight w:val="0"/>
      <w:marTop w:val="0"/>
      <w:marBottom w:val="0"/>
      <w:divBdr>
        <w:top w:val="none" w:sz="0" w:space="0" w:color="auto"/>
        <w:left w:val="none" w:sz="0" w:space="0" w:color="auto"/>
        <w:bottom w:val="none" w:sz="0" w:space="0" w:color="auto"/>
        <w:right w:val="none" w:sz="0" w:space="0" w:color="auto"/>
      </w:divBdr>
    </w:div>
    <w:div w:id="230703626">
      <w:bodyDiv w:val="1"/>
      <w:marLeft w:val="0"/>
      <w:marRight w:val="0"/>
      <w:marTop w:val="0"/>
      <w:marBottom w:val="0"/>
      <w:divBdr>
        <w:top w:val="none" w:sz="0" w:space="0" w:color="auto"/>
        <w:left w:val="none" w:sz="0" w:space="0" w:color="auto"/>
        <w:bottom w:val="none" w:sz="0" w:space="0" w:color="auto"/>
        <w:right w:val="none" w:sz="0" w:space="0" w:color="auto"/>
      </w:divBdr>
    </w:div>
    <w:div w:id="235016480">
      <w:bodyDiv w:val="1"/>
      <w:marLeft w:val="0"/>
      <w:marRight w:val="0"/>
      <w:marTop w:val="0"/>
      <w:marBottom w:val="0"/>
      <w:divBdr>
        <w:top w:val="none" w:sz="0" w:space="0" w:color="auto"/>
        <w:left w:val="none" w:sz="0" w:space="0" w:color="auto"/>
        <w:bottom w:val="none" w:sz="0" w:space="0" w:color="auto"/>
        <w:right w:val="none" w:sz="0" w:space="0" w:color="auto"/>
      </w:divBdr>
    </w:div>
    <w:div w:id="242179778">
      <w:bodyDiv w:val="1"/>
      <w:marLeft w:val="0"/>
      <w:marRight w:val="0"/>
      <w:marTop w:val="0"/>
      <w:marBottom w:val="0"/>
      <w:divBdr>
        <w:top w:val="none" w:sz="0" w:space="0" w:color="auto"/>
        <w:left w:val="none" w:sz="0" w:space="0" w:color="auto"/>
        <w:bottom w:val="none" w:sz="0" w:space="0" w:color="auto"/>
        <w:right w:val="none" w:sz="0" w:space="0" w:color="auto"/>
      </w:divBdr>
    </w:div>
    <w:div w:id="261883412">
      <w:bodyDiv w:val="1"/>
      <w:marLeft w:val="0"/>
      <w:marRight w:val="0"/>
      <w:marTop w:val="0"/>
      <w:marBottom w:val="0"/>
      <w:divBdr>
        <w:top w:val="none" w:sz="0" w:space="0" w:color="auto"/>
        <w:left w:val="none" w:sz="0" w:space="0" w:color="auto"/>
        <w:bottom w:val="none" w:sz="0" w:space="0" w:color="auto"/>
        <w:right w:val="none" w:sz="0" w:space="0" w:color="auto"/>
      </w:divBdr>
      <w:divsChild>
        <w:div w:id="330063136">
          <w:marLeft w:val="547"/>
          <w:marRight w:val="0"/>
          <w:marTop w:val="0"/>
          <w:marBottom w:val="240"/>
          <w:divBdr>
            <w:top w:val="none" w:sz="0" w:space="0" w:color="auto"/>
            <w:left w:val="none" w:sz="0" w:space="0" w:color="auto"/>
            <w:bottom w:val="none" w:sz="0" w:space="0" w:color="auto"/>
            <w:right w:val="none" w:sz="0" w:space="0" w:color="auto"/>
          </w:divBdr>
        </w:div>
        <w:div w:id="1502354910">
          <w:marLeft w:val="547"/>
          <w:marRight w:val="0"/>
          <w:marTop w:val="0"/>
          <w:marBottom w:val="240"/>
          <w:divBdr>
            <w:top w:val="none" w:sz="0" w:space="0" w:color="auto"/>
            <w:left w:val="none" w:sz="0" w:space="0" w:color="auto"/>
            <w:bottom w:val="none" w:sz="0" w:space="0" w:color="auto"/>
            <w:right w:val="none" w:sz="0" w:space="0" w:color="auto"/>
          </w:divBdr>
        </w:div>
        <w:div w:id="1125461419">
          <w:marLeft w:val="547"/>
          <w:marRight w:val="0"/>
          <w:marTop w:val="0"/>
          <w:marBottom w:val="240"/>
          <w:divBdr>
            <w:top w:val="none" w:sz="0" w:space="0" w:color="auto"/>
            <w:left w:val="none" w:sz="0" w:space="0" w:color="auto"/>
            <w:bottom w:val="none" w:sz="0" w:space="0" w:color="auto"/>
            <w:right w:val="none" w:sz="0" w:space="0" w:color="auto"/>
          </w:divBdr>
        </w:div>
        <w:div w:id="514812036">
          <w:marLeft w:val="547"/>
          <w:marRight w:val="0"/>
          <w:marTop w:val="0"/>
          <w:marBottom w:val="240"/>
          <w:divBdr>
            <w:top w:val="none" w:sz="0" w:space="0" w:color="auto"/>
            <w:left w:val="none" w:sz="0" w:space="0" w:color="auto"/>
            <w:bottom w:val="none" w:sz="0" w:space="0" w:color="auto"/>
            <w:right w:val="none" w:sz="0" w:space="0" w:color="auto"/>
          </w:divBdr>
        </w:div>
        <w:div w:id="818619263">
          <w:marLeft w:val="547"/>
          <w:marRight w:val="0"/>
          <w:marTop w:val="0"/>
          <w:marBottom w:val="240"/>
          <w:divBdr>
            <w:top w:val="none" w:sz="0" w:space="0" w:color="auto"/>
            <w:left w:val="none" w:sz="0" w:space="0" w:color="auto"/>
            <w:bottom w:val="none" w:sz="0" w:space="0" w:color="auto"/>
            <w:right w:val="none" w:sz="0" w:space="0" w:color="auto"/>
          </w:divBdr>
        </w:div>
        <w:div w:id="1426077600">
          <w:marLeft w:val="547"/>
          <w:marRight w:val="0"/>
          <w:marTop w:val="0"/>
          <w:marBottom w:val="240"/>
          <w:divBdr>
            <w:top w:val="none" w:sz="0" w:space="0" w:color="auto"/>
            <w:left w:val="none" w:sz="0" w:space="0" w:color="auto"/>
            <w:bottom w:val="none" w:sz="0" w:space="0" w:color="auto"/>
            <w:right w:val="none" w:sz="0" w:space="0" w:color="auto"/>
          </w:divBdr>
        </w:div>
      </w:divsChild>
    </w:div>
    <w:div w:id="271284606">
      <w:bodyDiv w:val="1"/>
      <w:marLeft w:val="0"/>
      <w:marRight w:val="0"/>
      <w:marTop w:val="0"/>
      <w:marBottom w:val="0"/>
      <w:divBdr>
        <w:top w:val="none" w:sz="0" w:space="0" w:color="auto"/>
        <w:left w:val="none" w:sz="0" w:space="0" w:color="auto"/>
        <w:bottom w:val="none" w:sz="0" w:space="0" w:color="auto"/>
        <w:right w:val="none" w:sz="0" w:space="0" w:color="auto"/>
      </w:divBdr>
    </w:div>
    <w:div w:id="276910956">
      <w:bodyDiv w:val="1"/>
      <w:marLeft w:val="0"/>
      <w:marRight w:val="0"/>
      <w:marTop w:val="0"/>
      <w:marBottom w:val="0"/>
      <w:divBdr>
        <w:top w:val="none" w:sz="0" w:space="0" w:color="auto"/>
        <w:left w:val="none" w:sz="0" w:space="0" w:color="auto"/>
        <w:bottom w:val="none" w:sz="0" w:space="0" w:color="auto"/>
        <w:right w:val="none" w:sz="0" w:space="0" w:color="auto"/>
      </w:divBdr>
    </w:div>
    <w:div w:id="278684097">
      <w:bodyDiv w:val="1"/>
      <w:marLeft w:val="0"/>
      <w:marRight w:val="0"/>
      <w:marTop w:val="0"/>
      <w:marBottom w:val="0"/>
      <w:divBdr>
        <w:top w:val="none" w:sz="0" w:space="0" w:color="auto"/>
        <w:left w:val="none" w:sz="0" w:space="0" w:color="auto"/>
        <w:bottom w:val="none" w:sz="0" w:space="0" w:color="auto"/>
        <w:right w:val="none" w:sz="0" w:space="0" w:color="auto"/>
      </w:divBdr>
    </w:div>
    <w:div w:id="279844861">
      <w:bodyDiv w:val="1"/>
      <w:marLeft w:val="0"/>
      <w:marRight w:val="0"/>
      <w:marTop w:val="0"/>
      <w:marBottom w:val="0"/>
      <w:divBdr>
        <w:top w:val="none" w:sz="0" w:space="0" w:color="auto"/>
        <w:left w:val="none" w:sz="0" w:space="0" w:color="auto"/>
        <w:bottom w:val="none" w:sz="0" w:space="0" w:color="auto"/>
        <w:right w:val="none" w:sz="0" w:space="0" w:color="auto"/>
      </w:divBdr>
    </w:div>
    <w:div w:id="292290700">
      <w:bodyDiv w:val="1"/>
      <w:marLeft w:val="0"/>
      <w:marRight w:val="0"/>
      <w:marTop w:val="0"/>
      <w:marBottom w:val="0"/>
      <w:divBdr>
        <w:top w:val="none" w:sz="0" w:space="0" w:color="auto"/>
        <w:left w:val="none" w:sz="0" w:space="0" w:color="auto"/>
        <w:bottom w:val="none" w:sz="0" w:space="0" w:color="auto"/>
        <w:right w:val="none" w:sz="0" w:space="0" w:color="auto"/>
      </w:divBdr>
    </w:div>
    <w:div w:id="296566322">
      <w:bodyDiv w:val="1"/>
      <w:marLeft w:val="0"/>
      <w:marRight w:val="0"/>
      <w:marTop w:val="0"/>
      <w:marBottom w:val="0"/>
      <w:divBdr>
        <w:top w:val="none" w:sz="0" w:space="0" w:color="auto"/>
        <w:left w:val="none" w:sz="0" w:space="0" w:color="auto"/>
        <w:bottom w:val="none" w:sz="0" w:space="0" w:color="auto"/>
        <w:right w:val="none" w:sz="0" w:space="0" w:color="auto"/>
      </w:divBdr>
      <w:divsChild>
        <w:div w:id="362361002">
          <w:marLeft w:val="446"/>
          <w:marRight w:val="0"/>
          <w:marTop w:val="0"/>
          <w:marBottom w:val="0"/>
          <w:divBdr>
            <w:top w:val="none" w:sz="0" w:space="0" w:color="auto"/>
            <w:left w:val="none" w:sz="0" w:space="0" w:color="auto"/>
            <w:bottom w:val="none" w:sz="0" w:space="0" w:color="auto"/>
            <w:right w:val="none" w:sz="0" w:space="0" w:color="auto"/>
          </w:divBdr>
        </w:div>
      </w:divsChild>
    </w:div>
    <w:div w:id="297302307">
      <w:bodyDiv w:val="1"/>
      <w:marLeft w:val="0"/>
      <w:marRight w:val="0"/>
      <w:marTop w:val="0"/>
      <w:marBottom w:val="0"/>
      <w:divBdr>
        <w:top w:val="none" w:sz="0" w:space="0" w:color="auto"/>
        <w:left w:val="none" w:sz="0" w:space="0" w:color="auto"/>
        <w:bottom w:val="none" w:sz="0" w:space="0" w:color="auto"/>
        <w:right w:val="none" w:sz="0" w:space="0" w:color="auto"/>
      </w:divBdr>
    </w:div>
    <w:div w:id="328289318">
      <w:bodyDiv w:val="1"/>
      <w:marLeft w:val="0"/>
      <w:marRight w:val="0"/>
      <w:marTop w:val="0"/>
      <w:marBottom w:val="0"/>
      <w:divBdr>
        <w:top w:val="none" w:sz="0" w:space="0" w:color="auto"/>
        <w:left w:val="none" w:sz="0" w:space="0" w:color="auto"/>
        <w:bottom w:val="none" w:sz="0" w:space="0" w:color="auto"/>
        <w:right w:val="none" w:sz="0" w:space="0" w:color="auto"/>
      </w:divBdr>
      <w:divsChild>
        <w:div w:id="751002301">
          <w:marLeft w:val="0"/>
          <w:marRight w:val="0"/>
          <w:marTop w:val="0"/>
          <w:marBottom w:val="0"/>
          <w:divBdr>
            <w:top w:val="none" w:sz="0" w:space="0" w:color="auto"/>
            <w:left w:val="none" w:sz="0" w:space="0" w:color="auto"/>
            <w:bottom w:val="none" w:sz="0" w:space="0" w:color="auto"/>
            <w:right w:val="none" w:sz="0" w:space="0" w:color="auto"/>
          </w:divBdr>
        </w:div>
      </w:divsChild>
    </w:div>
    <w:div w:id="334840150">
      <w:bodyDiv w:val="1"/>
      <w:marLeft w:val="0"/>
      <w:marRight w:val="0"/>
      <w:marTop w:val="0"/>
      <w:marBottom w:val="0"/>
      <w:divBdr>
        <w:top w:val="none" w:sz="0" w:space="0" w:color="auto"/>
        <w:left w:val="none" w:sz="0" w:space="0" w:color="auto"/>
        <w:bottom w:val="none" w:sz="0" w:space="0" w:color="auto"/>
        <w:right w:val="none" w:sz="0" w:space="0" w:color="auto"/>
      </w:divBdr>
    </w:div>
    <w:div w:id="368801480">
      <w:bodyDiv w:val="1"/>
      <w:marLeft w:val="0"/>
      <w:marRight w:val="0"/>
      <w:marTop w:val="0"/>
      <w:marBottom w:val="0"/>
      <w:divBdr>
        <w:top w:val="none" w:sz="0" w:space="0" w:color="auto"/>
        <w:left w:val="none" w:sz="0" w:space="0" w:color="auto"/>
        <w:bottom w:val="none" w:sz="0" w:space="0" w:color="auto"/>
        <w:right w:val="none" w:sz="0" w:space="0" w:color="auto"/>
      </w:divBdr>
    </w:div>
    <w:div w:id="376205024">
      <w:bodyDiv w:val="1"/>
      <w:marLeft w:val="0"/>
      <w:marRight w:val="0"/>
      <w:marTop w:val="0"/>
      <w:marBottom w:val="0"/>
      <w:divBdr>
        <w:top w:val="none" w:sz="0" w:space="0" w:color="auto"/>
        <w:left w:val="none" w:sz="0" w:space="0" w:color="auto"/>
        <w:bottom w:val="none" w:sz="0" w:space="0" w:color="auto"/>
        <w:right w:val="none" w:sz="0" w:space="0" w:color="auto"/>
      </w:divBdr>
    </w:div>
    <w:div w:id="387193944">
      <w:bodyDiv w:val="1"/>
      <w:marLeft w:val="0"/>
      <w:marRight w:val="0"/>
      <w:marTop w:val="0"/>
      <w:marBottom w:val="0"/>
      <w:divBdr>
        <w:top w:val="none" w:sz="0" w:space="0" w:color="auto"/>
        <w:left w:val="none" w:sz="0" w:space="0" w:color="auto"/>
        <w:bottom w:val="none" w:sz="0" w:space="0" w:color="auto"/>
        <w:right w:val="none" w:sz="0" w:space="0" w:color="auto"/>
      </w:divBdr>
    </w:div>
    <w:div w:id="392235197">
      <w:bodyDiv w:val="1"/>
      <w:marLeft w:val="0"/>
      <w:marRight w:val="0"/>
      <w:marTop w:val="0"/>
      <w:marBottom w:val="0"/>
      <w:divBdr>
        <w:top w:val="none" w:sz="0" w:space="0" w:color="auto"/>
        <w:left w:val="none" w:sz="0" w:space="0" w:color="auto"/>
        <w:bottom w:val="none" w:sz="0" w:space="0" w:color="auto"/>
        <w:right w:val="none" w:sz="0" w:space="0" w:color="auto"/>
      </w:divBdr>
    </w:div>
    <w:div w:id="397165486">
      <w:bodyDiv w:val="1"/>
      <w:marLeft w:val="0"/>
      <w:marRight w:val="0"/>
      <w:marTop w:val="0"/>
      <w:marBottom w:val="0"/>
      <w:divBdr>
        <w:top w:val="none" w:sz="0" w:space="0" w:color="auto"/>
        <w:left w:val="none" w:sz="0" w:space="0" w:color="auto"/>
        <w:bottom w:val="none" w:sz="0" w:space="0" w:color="auto"/>
        <w:right w:val="none" w:sz="0" w:space="0" w:color="auto"/>
      </w:divBdr>
    </w:div>
    <w:div w:id="414129814">
      <w:bodyDiv w:val="1"/>
      <w:marLeft w:val="0"/>
      <w:marRight w:val="0"/>
      <w:marTop w:val="0"/>
      <w:marBottom w:val="0"/>
      <w:divBdr>
        <w:top w:val="none" w:sz="0" w:space="0" w:color="auto"/>
        <w:left w:val="none" w:sz="0" w:space="0" w:color="auto"/>
        <w:bottom w:val="none" w:sz="0" w:space="0" w:color="auto"/>
        <w:right w:val="none" w:sz="0" w:space="0" w:color="auto"/>
      </w:divBdr>
    </w:div>
    <w:div w:id="417605217">
      <w:bodyDiv w:val="1"/>
      <w:marLeft w:val="0"/>
      <w:marRight w:val="0"/>
      <w:marTop w:val="0"/>
      <w:marBottom w:val="0"/>
      <w:divBdr>
        <w:top w:val="none" w:sz="0" w:space="0" w:color="auto"/>
        <w:left w:val="none" w:sz="0" w:space="0" w:color="auto"/>
        <w:bottom w:val="none" w:sz="0" w:space="0" w:color="auto"/>
        <w:right w:val="none" w:sz="0" w:space="0" w:color="auto"/>
      </w:divBdr>
    </w:div>
    <w:div w:id="446319830">
      <w:bodyDiv w:val="1"/>
      <w:marLeft w:val="0"/>
      <w:marRight w:val="0"/>
      <w:marTop w:val="0"/>
      <w:marBottom w:val="0"/>
      <w:divBdr>
        <w:top w:val="none" w:sz="0" w:space="0" w:color="auto"/>
        <w:left w:val="none" w:sz="0" w:space="0" w:color="auto"/>
        <w:bottom w:val="none" w:sz="0" w:space="0" w:color="auto"/>
        <w:right w:val="none" w:sz="0" w:space="0" w:color="auto"/>
      </w:divBdr>
    </w:div>
    <w:div w:id="464540990">
      <w:bodyDiv w:val="1"/>
      <w:marLeft w:val="0"/>
      <w:marRight w:val="0"/>
      <w:marTop w:val="0"/>
      <w:marBottom w:val="0"/>
      <w:divBdr>
        <w:top w:val="none" w:sz="0" w:space="0" w:color="auto"/>
        <w:left w:val="none" w:sz="0" w:space="0" w:color="auto"/>
        <w:bottom w:val="none" w:sz="0" w:space="0" w:color="auto"/>
        <w:right w:val="none" w:sz="0" w:space="0" w:color="auto"/>
      </w:divBdr>
    </w:div>
    <w:div w:id="472525744">
      <w:bodyDiv w:val="1"/>
      <w:marLeft w:val="0"/>
      <w:marRight w:val="0"/>
      <w:marTop w:val="0"/>
      <w:marBottom w:val="0"/>
      <w:divBdr>
        <w:top w:val="none" w:sz="0" w:space="0" w:color="auto"/>
        <w:left w:val="none" w:sz="0" w:space="0" w:color="auto"/>
        <w:bottom w:val="none" w:sz="0" w:space="0" w:color="auto"/>
        <w:right w:val="none" w:sz="0" w:space="0" w:color="auto"/>
      </w:divBdr>
    </w:div>
    <w:div w:id="472872131">
      <w:bodyDiv w:val="1"/>
      <w:marLeft w:val="0"/>
      <w:marRight w:val="0"/>
      <w:marTop w:val="0"/>
      <w:marBottom w:val="0"/>
      <w:divBdr>
        <w:top w:val="none" w:sz="0" w:space="0" w:color="auto"/>
        <w:left w:val="none" w:sz="0" w:space="0" w:color="auto"/>
        <w:bottom w:val="none" w:sz="0" w:space="0" w:color="auto"/>
        <w:right w:val="none" w:sz="0" w:space="0" w:color="auto"/>
      </w:divBdr>
      <w:divsChild>
        <w:div w:id="2129617858">
          <w:marLeft w:val="0"/>
          <w:marRight w:val="0"/>
          <w:marTop w:val="0"/>
          <w:marBottom w:val="0"/>
          <w:divBdr>
            <w:top w:val="none" w:sz="0" w:space="0" w:color="auto"/>
            <w:left w:val="none" w:sz="0" w:space="0" w:color="auto"/>
            <w:bottom w:val="none" w:sz="0" w:space="0" w:color="auto"/>
            <w:right w:val="none" w:sz="0" w:space="0" w:color="auto"/>
          </w:divBdr>
        </w:div>
      </w:divsChild>
    </w:div>
    <w:div w:id="477646211">
      <w:bodyDiv w:val="1"/>
      <w:marLeft w:val="0"/>
      <w:marRight w:val="0"/>
      <w:marTop w:val="0"/>
      <w:marBottom w:val="0"/>
      <w:divBdr>
        <w:top w:val="none" w:sz="0" w:space="0" w:color="auto"/>
        <w:left w:val="none" w:sz="0" w:space="0" w:color="auto"/>
        <w:bottom w:val="none" w:sz="0" w:space="0" w:color="auto"/>
        <w:right w:val="none" w:sz="0" w:space="0" w:color="auto"/>
      </w:divBdr>
    </w:div>
    <w:div w:id="500311437">
      <w:bodyDiv w:val="1"/>
      <w:marLeft w:val="0"/>
      <w:marRight w:val="0"/>
      <w:marTop w:val="0"/>
      <w:marBottom w:val="0"/>
      <w:divBdr>
        <w:top w:val="none" w:sz="0" w:space="0" w:color="auto"/>
        <w:left w:val="none" w:sz="0" w:space="0" w:color="auto"/>
        <w:bottom w:val="none" w:sz="0" w:space="0" w:color="auto"/>
        <w:right w:val="none" w:sz="0" w:space="0" w:color="auto"/>
      </w:divBdr>
    </w:div>
    <w:div w:id="522477426">
      <w:bodyDiv w:val="1"/>
      <w:marLeft w:val="0"/>
      <w:marRight w:val="0"/>
      <w:marTop w:val="0"/>
      <w:marBottom w:val="0"/>
      <w:divBdr>
        <w:top w:val="none" w:sz="0" w:space="0" w:color="auto"/>
        <w:left w:val="none" w:sz="0" w:space="0" w:color="auto"/>
        <w:bottom w:val="none" w:sz="0" w:space="0" w:color="auto"/>
        <w:right w:val="none" w:sz="0" w:space="0" w:color="auto"/>
      </w:divBdr>
      <w:divsChild>
        <w:div w:id="1183860405">
          <w:marLeft w:val="0"/>
          <w:marRight w:val="0"/>
          <w:marTop w:val="0"/>
          <w:marBottom w:val="150"/>
          <w:divBdr>
            <w:top w:val="none" w:sz="0" w:space="0" w:color="auto"/>
            <w:left w:val="none" w:sz="0" w:space="0" w:color="auto"/>
            <w:bottom w:val="none" w:sz="0" w:space="0" w:color="auto"/>
            <w:right w:val="none" w:sz="0" w:space="0" w:color="auto"/>
          </w:divBdr>
        </w:div>
      </w:divsChild>
    </w:div>
    <w:div w:id="523204478">
      <w:bodyDiv w:val="1"/>
      <w:marLeft w:val="0"/>
      <w:marRight w:val="0"/>
      <w:marTop w:val="0"/>
      <w:marBottom w:val="0"/>
      <w:divBdr>
        <w:top w:val="none" w:sz="0" w:space="0" w:color="auto"/>
        <w:left w:val="none" w:sz="0" w:space="0" w:color="auto"/>
        <w:bottom w:val="none" w:sz="0" w:space="0" w:color="auto"/>
        <w:right w:val="none" w:sz="0" w:space="0" w:color="auto"/>
      </w:divBdr>
    </w:div>
    <w:div w:id="540675704">
      <w:bodyDiv w:val="1"/>
      <w:marLeft w:val="0"/>
      <w:marRight w:val="0"/>
      <w:marTop w:val="0"/>
      <w:marBottom w:val="0"/>
      <w:divBdr>
        <w:top w:val="none" w:sz="0" w:space="0" w:color="auto"/>
        <w:left w:val="none" w:sz="0" w:space="0" w:color="auto"/>
        <w:bottom w:val="none" w:sz="0" w:space="0" w:color="auto"/>
        <w:right w:val="none" w:sz="0" w:space="0" w:color="auto"/>
      </w:divBdr>
    </w:div>
    <w:div w:id="547226581">
      <w:bodyDiv w:val="1"/>
      <w:marLeft w:val="0"/>
      <w:marRight w:val="0"/>
      <w:marTop w:val="0"/>
      <w:marBottom w:val="0"/>
      <w:divBdr>
        <w:top w:val="none" w:sz="0" w:space="0" w:color="auto"/>
        <w:left w:val="none" w:sz="0" w:space="0" w:color="auto"/>
        <w:bottom w:val="none" w:sz="0" w:space="0" w:color="auto"/>
        <w:right w:val="none" w:sz="0" w:space="0" w:color="auto"/>
      </w:divBdr>
    </w:div>
    <w:div w:id="552159145">
      <w:bodyDiv w:val="1"/>
      <w:marLeft w:val="0"/>
      <w:marRight w:val="0"/>
      <w:marTop w:val="0"/>
      <w:marBottom w:val="0"/>
      <w:divBdr>
        <w:top w:val="none" w:sz="0" w:space="0" w:color="auto"/>
        <w:left w:val="none" w:sz="0" w:space="0" w:color="auto"/>
        <w:bottom w:val="none" w:sz="0" w:space="0" w:color="auto"/>
        <w:right w:val="none" w:sz="0" w:space="0" w:color="auto"/>
      </w:divBdr>
      <w:divsChild>
        <w:div w:id="1359701527">
          <w:marLeft w:val="0"/>
          <w:marRight w:val="0"/>
          <w:marTop w:val="0"/>
          <w:marBottom w:val="0"/>
          <w:divBdr>
            <w:top w:val="none" w:sz="0" w:space="0" w:color="auto"/>
            <w:left w:val="none" w:sz="0" w:space="0" w:color="auto"/>
            <w:bottom w:val="none" w:sz="0" w:space="0" w:color="auto"/>
            <w:right w:val="none" w:sz="0" w:space="0" w:color="auto"/>
          </w:divBdr>
        </w:div>
      </w:divsChild>
    </w:div>
    <w:div w:id="555628197">
      <w:bodyDiv w:val="1"/>
      <w:marLeft w:val="0"/>
      <w:marRight w:val="0"/>
      <w:marTop w:val="0"/>
      <w:marBottom w:val="0"/>
      <w:divBdr>
        <w:top w:val="none" w:sz="0" w:space="0" w:color="auto"/>
        <w:left w:val="none" w:sz="0" w:space="0" w:color="auto"/>
        <w:bottom w:val="none" w:sz="0" w:space="0" w:color="auto"/>
        <w:right w:val="none" w:sz="0" w:space="0" w:color="auto"/>
      </w:divBdr>
    </w:div>
    <w:div w:id="560681163">
      <w:bodyDiv w:val="1"/>
      <w:marLeft w:val="0"/>
      <w:marRight w:val="0"/>
      <w:marTop w:val="0"/>
      <w:marBottom w:val="0"/>
      <w:divBdr>
        <w:top w:val="none" w:sz="0" w:space="0" w:color="auto"/>
        <w:left w:val="none" w:sz="0" w:space="0" w:color="auto"/>
        <w:bottom w:val="none" w:sz="0" w:space="0" w:color="auto"/>
        <w:right w:val="none" w:sz="0" w:space="0" w:color="auto"/>
      </w:divBdr>
    </w:div>
    <w:div w:id="569509565">
      <w:bodyDiv w:val="1"/>
      <w:marLeft w:val="0"/>
      <w:marRight w:val="0"/>
      <w:marTop w:val="0"/>
      <w:marBottom w:val="0"/>
      <w:divBdr>
        <w:top w:val="none" w:sz="0" w:space="0" w:color="auto"/>
        <w:left w:val="none" w:sz="0" w:space="0" w:color="auto"/>
        <w:bottom w:val="none" w:sz="0" w:space="0" w:color="auto"/>
        <w:right w:val="none" w:sz="0" w:space="0" w:color="auto"/>
      </w:divBdr>
    </w:div>
    <w:div w:id="588662865">
      <w:bodyDiv w:val="1"/>
      <w:marLeft w:val="0"/>
      <w:marRight w:val="0"/>
      <w:marTop w:val="0"/>
      <w:marBottom w:val="0"/>
      <w:divBdr>
        <w:top w:val="none" w:sz="0" w:space="0" w:color="auto"/>
        <w:left w:val="none" w:sz="0" w:space="0" w:color="auto"/>
        <w:bottom w:val="none" w:sz="0" w:space="0" w:color="auto"/>
        <w:right w:val="none" w:sz="0" w:space="0" w:color="auto"/>
      </w:divBdr>
    </w:div>
    <w:div w:id="602569608">
      <w:bodyDiv w:val="1"/>
      <w:marLeft w:val="0"/>
      <w:marRight w:val="0"/>
      <w:marTop w:val="0"/>
      <w:marBottom w:val="0"/>
      <w:divBdr>
        <w:top w:val="none" w:sz="0" w:space="0" w:color="auto"/>
        <w:left w:val="none" w:sz="0" w:space="0" w:color="auto"/>
        <w:bottom w:val="none" w:sz="0" w:space="0" w:color="auto"/>
        <w:right w:val="none" w:sz="0" w:space="0" w:color="auto"/>
      </w:divBdr>
    </w:div>
    <w:div w:id="621150870">
      <w:bodyDiv w:val="1"/>
      <w:marLeft w:val="0"/>
      <w:marRight w:val="0"/>
      <w:marTop w:val="0"/>
      <w:marBottom w:val="0"/>
      <w:divBdr>
        <w:top w:val="none" w:sz="0" w:space="0" w:color="auto"/>
        <w:left w:val="none" w:sz="0" w:space="0" w:color="auto"/>
        <w:bottom w:val="none" w:sz="0" w:space="0" w:color="auto"/>
        <w:right w:val="none" w:sz="0" w:space="0" w:color="auto"/>
      </w:divBdr>
    </w:div>
    <w:div w:id="624316527">
      <w:bodyDiv w:val="1"/>
      <w:marLeft w:val="0"/>
      <w:marRight w:val="0"/>
      <w:marTop w:val="0"/>
      <w:marBottom w:val="0"/>
      <w:divBdr>
        <w:top w:val="none" w:sz="0" w:space="0" w:color="auto"/>
        <w:left w:val="none" w:sz="0" w:space="0" w:color="auto"/>
        <w:bottom w:val="none" w:sz="0" w:space="0" w:color="auto"/>
        <w:right w:val="none" w:sz="0" w:space="0" w:color="auto"/>
      </w:divBdr>
    </w:div>
    <w:div w:id="679820532">
      <w:bodyDiv w:val="1"/>
      <w:marLeft w:val="0"/>
      <w:marRight w:val="0"/>
      <w:marTop w:val="0"/>
      <w:marBottom w:val="0"/>
      <w:divBdr>
        <w:top w:val="none" w:sz="0" w:space="0" w:color="auto"/>
        <w:left w:val="none" w:sz="0" w:space="0" w:color="auto"/>
        <w:bottom w:val="none" w:sz="0" w:space="0" w:color="auto"/>
        <w:right w:val="none" w:sz="0" w:space="0" w:color="auto"/>
      </w:divBdr>
    </w:div>
    <w:div w:id="681854515">
      <w:bodyDiv w:val="1"/>
      <w:marLeft w:val="0"/>
      <w:marRight w:val="0"/>
      <w:marTop w:val="0"/>
      <w:marBottom w:val="0"/>
      <w:divBdr>
        <w:top w:val="none" w:sz="0" w:space="0" w:color="auto"/>
        <w:left w:val="none" w:sz="0" w:space="0" w:color="auto"/>
        <w:bottom w:val="none" w:sz="0" w:space="0" w:color="auto"/>
        <w:right w:val="none" w:sz="0" w:space="0" w:color="auto"/>
      </w:divBdr>
    </w:div>
    <w:div w:id="686833454">
      <w:bodyDiv w:val="1"/>
      <w:marLeft w:val="0"/>
      <w:marRight w:val="0"/>
      <w:marTop w:val="0"/>
      <w:marBottom w:val="0"/>
      <w:divBdr>
        <w:top w:val="none" w:sz="0" w:space="0" w:color="auto"/>
        <w:left w:val="none" w:sz="0" w:space="0" w:color="auto"/>
        <w:bottom w:val="none" w:sz="0" w:space="0" w:color="auto"/>
        <w:right w:val="none" w:sz="0" w:space="0" w:color="auto"/>
      </w:divBdr>
    </w:div>
    <w:div w:id="712579678">
      <w:bodyDiv w:val="1"/>
      <w:marLeft w:val="0"/>
      <w:marRight w:val="0"/>
      <w:marTop w:val="0"/>
      <w:marBottom w:val="0"/>
      <w:divBdr>
        <w:top w:val="none" w:sz="0" w:space="0" w:color="auto"/>
        <w:left w:val="none" w:sz="0" w:space="0" w:color="auto"/>
        <w:bottom w:val="none" w:sz="0" w:space="0" w:color="auto"/>
        <w:right w:val="none" w:sz="0" w:space="0" w:color="auto"/>
      </w:divBdr>
      <w:divsChild>
        <w:div w:id="183983131">
          <w:marLeft w:val="0"/>
          <w:marRight w:val="0"/>
          <w:marTop w:val="0"/>
          <w:marBottom w:val="0"/>
          <w:divBdr>
            <w:top w:val="none" w:sz="0" w:space="0" w:color="auto"/>
            <w:left w:val="none" w:sz="0" w:space="0" w:color="auto"/>
            <w:bottom w:val="none" w:sz="0" w:space="0" w:color="auto"/>
            <w:right w:val="none" w:sz="0" w:space="0" w:color="auto"/>
          </w:divBdr>
        </w:div>
      </w:divsChild>
    </w:div>
    <w:div w:id="716199640">
      <w:bodyDiv w:val="1"/>
      <w:marLeft w:val="0"/>
      <w:marRight w:val="0"/>
      <w:marTop w:val="0"/>
      <w:marBottom w:val="0"/>
      <w:divBdr>
        <w:top w:val="none" w:sz="0" w:space="0" w:color="auto"/>
        <w:left w:val="none" w:sz="0" w:space="0" w:color="auto"/>
        <w:bottom w:val="none" w:sz="0" w:space="0" w:color="auto"/>
        <w:right w:val="none" w:sz="0" w:space="0" w:color="auto"/>
      </w:divBdr>
    </w:div>
    <w:div w:id="716860735">
      <w:bodyDiv w:val="1"/>
      <w:marLeft w:val="0"/>
      <w:marRight w:val="0"/>
      <w:marTop w:val="0"/>
      <w:marBottom w:val="0"/>
      <w:divBdr>
        <w:top w:val="none" w:sz="0" w:space="0" w:color="auto"/>
        <w:left w:val="none" w:sz="0" w:space="0" w:color="auto"/>
        <w:bottom w:val="none" w:sz="0" w:space="0" w:color="auto"/>
        <w:right w:val="none" w:sz="0" w:space="0" w:color="auto"/>
      </w:divBdr>
    </w:div>
    <w:div w:id="718169297">
      <w:bodyDiv w:val="1"/>
      <w:marLeft w:val="0"/>
      <w:marRight w:val="0"/>
      <w:marTop w:val="0"/>
      <w:marBottom w:val="0"/>
      <w:divBdr>
        <w:top w:val="none" w:sz="0" w:space="0" w:color="auto"/>
        <w:left w:val="none" w:sz="0" w:space="0" w:color="auto"/>
        <w:bottom w:val="none" w:sz="0" w:space="0" w:color="auto"/>
        <w:right w:val="none" w:sz="0" w:space="0" w:color="auto"/>
      </w:divBdr>
    </w:div>
    <w:div w:id="723941766">
      <w:bodyDiv w:val="1"/>
      <w:marLeft w:val="0"/>
      <w:marRight w:val="0"/>
      <w:marTop w:val="0"/>
      <w:marBottom w:val="0"/>
      <w:divBdr>
        <w:top w:val="none" w:sz="0" w:space="0" w:color="auto"/>
        <w:left w:val="none" w:sz="0" w:space="0" w:color="auto"/>
        <w:bottom w:val="none" w:sz="0" w:space="0" w:color="auto"/>
        <w:right w:val="none" w:sz="0" w:space="0" w:color="auto"/>
      </w:divBdr>
    </w:div>
    <w:div w:id="741103965">
      <w:bodyDiv w:val="1"/>
      <w:marLeft w:val="0"/>
      <w:marRight w:val="0"/>
      <w:marTop w:val="0"/>
      <w:marBottom w:val="0"/>
      <w:divBdr>
        <w:top w:val="none" w:sz="0" w:space="0" w:color="auto"/>
        <w:left w:val="none" w:sz="0" w:space="0" w:color="auto"/>
        <w:bottom w:val="none" w:sz="0" w:space="0" w:color="auto"/>
        <w:right w:val="none" w:sz="0" w:space="0" w:color="auto"/>
      </w:divBdr>
    </w:div>
    <w:div w:id="743599736">
      <w:bodyDiv w:val="1"/>
      <w:marLeft w:val="0"/>
      <w:marRight w:val="0"/>
      <w:marTop w:val="0"/>
      <w:marBottom w:val="0"/>
      <w:divBdr>
        <w:top w:val="none" w:sz="0" w:space="0" w:color="auto"/>
        <w:left w:val="none" w:sz="0" w:space="0" w:color="auto"/>
        <w:bottom w:val="none" w:sz="0" w:space="0" w:color="auto"/>
        <w:right w:val="none" w:sz="0" w:space="0" w:color="auto"/>
      </w:divBdr>
    </w:div>
    <w:div w:id="759449420">
      <w:bodyDiv w:val="1"/>
      <w:marLeft w:val="0"/>
      <w:marRight w:val="0"/>
      <w:marTop w:val="0"/>
      <w:marBottom w:val="0"/>
      <w:divBdr>
        <w:top w:val="none" w:sz="0" w:space="0" w:color="auto"/>
        <w:left w:val="none" w:sz="0" w:space="0" w:color="auto"/>
        <w:bottom w:val="none" w:sz="0" w:space="0" w:color="auto"/>
        <w:right w:val="none" w:sz="0" w:space="0" w:color="auto"/>
      </w:divBdr>
    </w:div>
    <w:div w:id="764107250">
      <w:bodyDiv w:val="1"/>
      <w:marLeft w:val="0"/>
      <w:marRight w:val="0"/>
      <w:marTop w:val="0"/>
      <w:marBottom w:val="0"/>
      <w:divBdr>
        <w:top w:val="none" w:sz="0" w:space="0" w:color="auto"/>
        <w:left w:val="none" w:sz="0" w:space="0" w:color="auto"/>
        <w:bottom w:val="none" w:sz="0" w:space="0" w:color="auto"/>
        <w:right w:val="none" w:sz="0" w:space="0" w:color="auto"/>
      </w:divBdr>
    </w:div>
    <w:div w:id="770664821">
      <w:bodyDiv w:val="1"/>
      <w:marLeft w:val="0"/>
      <w:marRight w:val="0"/>
      <w:marTop w:val="0"/>
      <w:marBottom w:val="0"/>
      <w:divBdr>
        <w:top w:val="none" w:sz="0" w:space="0" w:color="auto"/>
        <w:left w:val="none" w:sz="0" w:space="0" w:color="auto"/>
        <w:bottom w:val="none" w:sz="0" w:space="0" w:color="auto"/>
        <w:right w:val="none" w:sz="0" w:space="0" w:color="auto"/>
      </w:divBdr>
    </w:div>
    <w:div w:id="801000284">
      <w:bodyDiv w:val="1"/>
      <w:marLeft w:val="0"/>
      <w:marRight w:val="0"/>
      <w:marTop w:val="0"/>
      <w:marBottom w:val="0"/>
      <w:divBdr>
        <w:top w:val="none" w:sz="0" w:space="0" w:color="auto"/>
        <w:left w:val="none" w:sz="0" w:space="0" w:color="auto"/>
        <w:bottom w:val="none" w:sz="0" w:space="0" w:color="auto"/>
        <w:right w:val="none" w:sz="0" w:space="0" w:color="auto"/>
      </w:divBdr>
    </w:div>
    <w:div w:id="812253536">
      <w:bodyDiv w:val="1"/>
      <w:marLeft w:val="0"/>
      <w:marRight w:val="0"/>
      <w:marTop w:val="0"/>
      <w:marBottom w:val="0"/>
      <w:divBdr>
        <w:top w:val="none" w:sz="0" w:space="0" w:color="auto"/>
        <w:left w:val="none" w:sz="0" w:space="0" w:color="auto"/>
        <w:bottom w:val="none" w:sz="0" w:space="0" w:color="auto"/>
        <w:right w:val="none" w:sz="0" w:space="0" w:color="auto"/>
      </w:divBdr>
    </w:div>
    <w:div w:id="825247690">
      <w:bodyDiv w:val="1"/>
      <w:marLeft w:val="0"/>
      <w:marRight w:val="0"/>
      <w:marTop w:val="0"/>
      <w:marBottom w:val="0"/>
      <w:divBdr>
        <w:top w:val="none" w:sz="0" w:space="0" w:color="auto"/>
        <w:left w:val="none" w:sz="0" w:space="0" w:color="auto"/>
        <w:bottom w:val="none" w:sz="0" w:space="0" w:color="auto"/>
        <w:right w:val="none" w:sz="0" w:space="0" w:color="auto"/>
      </w:divBdr>
    </w:div>
    <w:div w:id="828712082">
      <w:bodyDiv w:val="1"/>
      <w:marLeft w:val="0"/>
      <w:marRight w:val="0"/>
      <w:marTop w:val="0"/>
      <w:marBottom w:val="0"/>
      <w:divBdr>
        <w:top w:val="none" w:sz="0" w:space="0" w:color="auto"/>
        <w:left w:val="none" w:sz="0" w:space="0" w:color="auto"/>
        <w:bottom w:val="none" w:sz="0" w:space="0" w:color="auto"/>
        <w:right w:val="none" w:sz="0" w:space="0" w:color="auto"/>
      </w:divBdr>
      <w:divsChild>
        <w:div w:id="1982033893">
          <w:marLeft w:val="0"/>
          <w:marRight w:val="0"/>
          <w:marTop w:val="0"/>
          <w:marBottom w:val="0"/>
          <w:divBdr>
            <w:top w:val="none" w:sz="0" w:space="0" w:color="auto"/>
            <w:left w:val="none" w:sz="0" w:space="0" w:color="auto"/>
            <w:bottom w:val="none" w:sz="0" w:space="0" w:color="auto"/>
            <w:right w:val="none" w:sz="0" w:space="0" w:color="auto"/>
          </w:divBdr>
        </w:div>
      </w:divsChild>
    </w:div>
    <w:div w:id="842860058">
      <w:bodyDiv w:val="1"/>
      <w:marLeft w:val="0"/>
      <w:marRight w:val="0"/>
      <w:marTop w:val="0"/>
      <w:marBottom w:val="0"/>
      <w:divBdr>
        <w:top w:val="none" w:sz="0" w:space="0" w:color="auto"/>
        <w:left w:val="none" w:sz="0" w:space="0" w:color="auto"/>
        <w:bottom w:val="none" w:sz="0" w:space="0" w:color="auto"/>
        <w:right w:val="none" w:sz="0" w:space="0" w:color="auto"/>
      </w:divBdr>
    </w:div>
    <w:div w:id="858590680">
      <w:bodyDiv w:val="1"/>
      <w:marLeft w:val="0"/>
      <w:marRight w:val="0"/>
      <w:marTop w:val="0"/>
      <w:marBottom w:val="0"/>
      <w:divBdr>
        <w:top w:val="none" w:sz="0" w:space="0" w:color="auto"/>
        <w:left w:val="none" w:sz="0" w:space="0" w:color="auto"/>
        <w:bottom w:val="none" w:sz="0" w:space="0" w:color="auto"/>
        <w:right w:val="none" w:sz="0" w:space="0" w:color="auto"/>
      </w:divBdr>
    </w:div>
    <w:div w:id="865212073">
      <w:bodyDiv w:val="1"/>
      <w:marLeft w:val="0"/>
      <w:marRight w:val="0"/>
      <w:marTop w:val="0"/>
      <w:marBottom w:val="0"/>
      <w:divBdr>
        <w:top w:val="none" w:sz="0" w:space="0" w:color="auto"/>
        <w:left w:val="none" w:sz="0" w:space="0" w:color="auto"/>
        <w:bottom w:val="none" w:sz="0" w:space="0" w:color="auto"/>
        <w:right w:val="none" w:sz="0" w:space="0" w:color="auto"/>
      </w:divBdr>
    </w:div>
    <w:div w:id="872235459">
      <w:bodyDiv w:val="1"/>
      <w:marLeft w:val="0"/>
      <w:marRight w:val="0"/>
      <w:marTop w:val="0"/>
      <w:marBottom w:val="0"/>
      <w:divBdr>
        <w:top w:val="none" w:sz="0" w:space="0" w:color="auto"/>
        <w:left w:val="none" w:sz="0" w:space="0" w:color="auto"/>
        <w:bottom w:val="none" w:sz="0" w:space="0" w:color="auto"/>
        <w:right w:val="none" w:sz="0" w:space="0" w:color="auto"/>
      </w:divBdr>
    </w:div>
    <w:div w:id="887305264">
      <w:bodyDiv w:val="1"/>
      <w:marLeft w:val="0"/>
      <w:marRight w:val="0"/>
      <w:marTop w:val="0"/>
      <w:marBottom w:val="0"/>
      <w:divBdr>
        <w:top w:val="none" w:sz="0" w:space="0" w:color="auto"/>
        <w:left w:val="none" w:sz="0" w:space="0" w:color="auto"/>
        <w:bottom w:val="none" w:sz="0" w:space="0" w:color="auto"/>
        <w:right w:val="none" w:sz="0" w:space="0" w:color="auto"/>
      </w:divBdr>
    </w:div>
    <w:div w:id="887759859">
      <w:bodyDiv w:val="1"/>
      <w:marLeft w:val="0"/>
      <w:marRight w:val="0"/>
      <w:marTop w:val="0"/>
      <w:marBottom w:val="0"/>
      <w:divBdr>
        <w:top w:val="none" w:sz="0" w:space="0" w:color="auto"/>
        <w:left w:val="none" w:sz="0" w:space="0" w:color="auto"/>
        <w:bottom w:val="none" w:sz="0" w:space="0" w:color="auto"/>
        <w:right w:val="none" w:sz="0" w:space="0" w:color="auto"/>
      </w:divBdr>
    </w:div>
    <w:div w:id="904413326">
      <w:bodyDiv w:val="1"/>
      <w:marLeft w:val="0"/>
      <w:marRight w:val="0"/>
      <w:marTop w:val="0"/>
      <w:marBottom w:val="0"/>
      <w:divBdr>
        <w:top w:val="none" w:sz="0" w:space="0" w:color="auto"/>
        <w:left w:val="none" w:sz="0" w:space="0" w:color="auto"/>
        <w:bottom w:val="none" w:sz="0" w:space="0" w:color="auto"/>
        <w:right w:val="none" w:sz="0" w:space="0" w:color="auto"/>
      </w:divBdr>
    </w:div>
    <w:div w:id="906309320">
      <w:bodyDiv w:val="1"/>
      <w:marLeft w:val="0"/>
      <w:marRight w:val="0"/>
      <w:marTop w:val="0"/>
      <w:marBottom w:val="0"/>
      <w:divBdr>
        <w:top w:val="none" w:sz="0" w:space="0" w:color="auto"/>
        <w:left w:val="none" w:sz="0" w:space="0" w:color="auto"/>
        <w:bottom w:val="none" w:sz="0" w:space="0" w:color="auto"/>
        <w:right w:val="none" w:sz="0" w:space="0" w:color="auto"/>
      </w:divBdr>
    </w:div>
    <w:div w:id="916131548">
      <w:bodyDiv w:val="1"/>
      <w:marLeft w:val="0"/>
      <w:marRight w:val="0"/>
      <w:marTop w:val="0"/>
      <w:marBottom w:val="0"/>
      <w:divBdr>
        <w:top w:val="none" w:sz="0" w:space="0" w:color="auto"/>
        <w:left w:val="none" w:sz="0" w:space="0" w:color="auto"/>
        <w:bottom w:val="none" w:sz="0" w:space="0" w:color="auto"/>
        <w:right w:val="none" w:sz="0" w:space="0" w:color="auto"/>
      </w:divBdr>
    </w:div>
    <w:div w:id="916407072">
      <w:bodyDiv w:val="1"/>
      <w:marLeft w:val="0"/>
      <w:marRight w:val="0"/>
      <w:marTop w:val="0"/>
      <w:marBottom w:val="0"/>
      <w:divBdr>
        <w:top w:val="none" w:sz="0" w:space="0" w:color="auto"/>
        <w:left w:val="none" w:sz="0" w:space="0" w:color="auto"/>
        <w:bottom w:val="none" w:sz="0" w:space="0" w:color="auto"/>
        <w:right w:val="none" w:sz="0" w:space="0" w:color="auto"/>
      </w:divBdr>
    </w:div>
    <w:div w:id="937711403">
      <w:bodyDiv w:val="1"/>
      <w:marLeft w:val="0"/>
      <w:marRight w:val="0"/>
      <w:marTop w:val="0"/>
      <w:marBottom w:val="0"/>
      <w:divBdr>
        <w:top w:val="none" w:sz="0" w:space="0" w:color="auto"/>
        <w:left w:val="none" w:sz="0" w:space="0" w:color="auto"/>
        <w:bottom w:val="none" w:sz="0" w:space="0" w:color="auto"/>
        <w:right w:val="none" w:sz="0" w:space="0" w:color="auto"/>
      </w:divBdr>
    </w:div>
    <w:div w:id="939988626">
      <w:bodyDiv w:val="1"/>
      <w:marLeft w:val="0"/>
      <w:marRight w:val="0"/>
      <w:marTop w:val="0"/>
      <w:marBottom w:val="0"/>
      <w:divBdr>
        <w:top w:val="none" w:sz="0" w:space="0" w:color="auto"/>
        <w:left w:val="none" w:sz="0" w:space="0" w:color="auto"/>
        <w:bottom w:val="none" w:sz="0" w:space="0" w:color="auto"/>
        <w:right w:val="none" w:sz="0" w:space="0" w:color="auto"/>
      </w:divBdr>
    </w:div>
    <w:div w:id="947738655">
      <w:bodyDiv w:val="1"/>
      <w:marLeft w:val="0"/>
      <w:marRight w:val="0"/>
      <w:marTop w:val="0"/>
      <w:marBottom w:val="0"/>
      <w:divBdr>
        <w:top w:val="none" w:sz="0" w:space="0" w:color="auto"/>
        <w:left w:val="none" w:sz="0" w:space="0" w:color="auto"/>
        <w:bottom w:val="none" w:sz="0" w:space="0" w:color="auto"/>
        <w:right w:val="none" w:sz="0" w:space="0" w:color="auto"/>
      </w:divBdr>
    </w:div>
    <w:div w:id="948775208">
      <w:bodyDiv w:val="1"/>
      <w:marLeft w:val="0"/>
      <w:marRight w:val="0"/>
      <w:marTop w:val="0"/>
      <w:marBottom w:val="0"/>
      <w:divBdr>
        <w:top w:val="none" w:sz="0" w:space="0" w:color="auto"/>
        <w:left w:val="none" w:sz="0" w:space="0" w:color="auto"/>
        <w:bottom w:val="none" w:sz="0" w:space="0" w:color="auto"/>
        <w:right w:val="none" w:sz="0" w:space="0" w:color="auto"/>
      </w:divBdr>
    </w:div>
    <w:div w:id="975178422">
      <w:bodyDiv w:val="1"/>
      <w:marLeft w:val="0"/>
      <w:marRight w:val="0"/>
      <w:marTop w:val="0"/>
      <w:marBottom w:val="0"/>
      <w:divBdr>
        <w:top w:val="none" w:sz="0" w:space="0" w:color="auto"/>
        <w:left w:val="none" w:sz="0" w:space="0" w:color="auto"/>
        <w:bottom w:val="none" w:sz="0" w:space="0" w:color="auto"/>
        <w:right w:val="none" w:sz="0" w:space="0" w:color="auto"/>
      </w:divBdr>
    </w:div>
    <w:div w:id="976421189">
      <w:bodyDiv w:val="1"/>
      <w:marLeft w:val="0"/>
      <w:marRight w:val="0"/>
      <w:marTop w:val="0"/>
      <w:marBottom w:val="0"/>
      <w:divBdr>
        <w:top w:val="none" w:sz="0" w:space="0" w:color="auto"/>
        <w:left w:val="none" w:sz="0" w:space="0" w:color="auto"/>
        <w:bottom w:val="none" w:sz="0" w:space="0" w:color="auto"/>
        <w:right w:val="none" w:sz="0" w:space="0" w:color="auto"/>
      </w:divBdr>
    </w:div>
    <w:div w:id="980236414">
      <w:bodyDiv w:val="1"/>
      <w:marLeft w:val="0"/>
      <w:marRight w:val="0"/>
      <w:marTop w:val="0"/>
      <w:marBottom w:val="0"/>
      <w:divBdr>
        <w:top w:val="none" w:sz="0" w:space="0" w:color="auto"/>
        <w:left w:val="none" w:sz="0" w:space="0" w:color="auto"/>
        <w:bottom w:val="none" w:sz="0" w:space="0" w:color="auto"/>
        <w:right w:val="none" w:sz="0" w:space="0" w:color="auto"/>
      </w:divBdr>
    </w:div>
    <w:div w:id="980500675">
      <w:bodyDiv w:val="1"/>
      <w:marLeft w:val="0"/>
      <w:marRight w:val="0"/>
      <w:marTop w:val="0"/>
      <w:marBottom w:val="0"/>
      <w:divBdr>
        <w:top w:val="none" w:sz="0" w:space="0" w:color="auto"/>
        <w:left w:val="none" w:sz="0" w:space="0" w:color="auto"/>
        <w:bottom w:val="none" w:sz="0" w:space="0" w:color="auto"/>
        <w:right w:val="none" w:sz="0" w:space="0" w:color="auto"/>
      </w:divBdr>
    </w:div>
    <w:div w:id="981546883">
      <w:bodyDiv w:val="1"/>
      <w:marLeft w:val="0"/>
      <w:marRight w:val="0"/>
      <w:marTop w:val="0"/>
      <w:marBottom w:val="0"/>
      <w:divBdr>
        <w:top w:val="none" w:sz="0" w:space="0" w:color="auto"/>
        <w:left w:val="none" w:sz="0" w:space="0" w:color="auto"/>
        <w:bottom w:val="none" w:sz="0" w:space="0" w:color="auto"/>
        <w:right w:val="none" w:sz="0" w:space="0" w:color="auto"/>
      </w:divBdr>
    </w:div>
    <w:div w:id="995374627">
      <w:bodyDiv w:val="1"/>
      <w:marLeft w:val="0"/>
      <w:marRight w:val="0"/>
      <w:marTop w:val="0"/>
      <w:marBottom w:val="0"/>
      <w:divBdr>
        <w:top w:val="none" w:sz="0" w:space="0" w:color="auto"/>
        <w:left w:val="none" w:sz="0" w:space="0" w:color="auto"/>
        <w:bottom w:val="none" w:sz="0" w:space="0" w:color="auto"/>
        <w:right w:val="none" w:sz="0" w:space="0" w:color="auto"/>
      </w:divBdr>
    </w:div>
    <w:div w:id="999698632">
      <w:bodyDiv w:val="1"/>
      <w:marLeft w:val="0"/>
      <w:marRight w:val="0"/>
      <w:marTop w:val="0"/>
      <w:marBottom w:val="0"/>
      <w:divBdr>
        <w:top w:val="none" w:sz="0" w:space="0" w:color="auto"/>
        <w:left w:val="none" w:sz="0" w:space="0" w:color="auto"/>
        <w:bottom w:val="none" w:sz="0" w:space="0" w:color="auto"/>
        <w:right w:val="none" w:sz="0" w:space="0" w:color="auto"/>
      </w:divBdr>
    </w:div>
    <w:div w:id="1000472856">
      <w:bodyDiv w:val="1"/>
      <w:marLeft w:val="0"/>
      <w:marRight w:val="0"/>
      <w:marTop w:val="0"/>
      <w:marBottom w:val="0"/>
      <w:divBdr>
        <w:top w:val="none" w:sz="0" w:space="0" w:color="auto"/>
        <w:left w:val="none" w:sz="0" w:space="0" w:color="auto"/>
        <w:bottom w:val="none" w:sz="0" w:space="0" w:color="auto"/>
        <w:right w:val="none" w:sz="0" w:space="0" w:color="auto"/>
      </w:divBdr>
    </w:div>
    <w:div w:id="1004161546">
      <w:bodyDiv w:val="1"/>
      <w:marLeft w:val="0"/>
      <w:marRight w:val="0"/>
      <w:marTop w:val="0"/>
      <w:marBottom w:val="0"/>
      <w:divBdr>
        <w:top w:val="none" w:sz="0" w:space="0" w:color="auto"/>
        <w:left w:val="none" w:sz="0" w:space="0" w:color="auto"/>
        <w:bottom w:val="none" w:sz="0" w:space="0" w:color="auto"/>
        <w:right w:val="none" w:sz="0" w:space="0" w:color="auto"/>
      </w:divBdr>
    </w:div>
    <w:div w:id="1004354198">
      <w:bodyDiv w:val="1"/>
      <w:marLeft w:val="0"/>
      <w:marRight w:val="0"/>
      <w:marTop w:val="0"/>
      <w:marBottom w:val="0"/>
      <w:divBdr>
        <w:top w:val="none" w:sz="0" w:space="0" w:color="auto"/>
        <w:left w:val="none" w:sz="0" w:space="0" w:color="auto"/>
        <w:bottom w:val="none" w:sz="0" w:space="0" w:color="auto"/>
        <w:right w:val="none" w:sz="0" w:space="0" w:color="auto"/>
      </w:divBdr>
    </w:div>
    <w:div w:id="1006250020">
      <w:bodyDiv w:val="1"/>
      <w:marLeft w:val="0"/>
      <w:marRight w:val="0"/>
      <w:marTop w:val="0"/>
      <w:marBottom w:val="0"/>
      <w:divBdr>
        <w:top w:val="none" w:sz="0" w:space="0" w:color="auto"/>
        <w:left w:val="none" w:sz="0" w:space="0" w:color="auto"/>
        <w:bottom w:val="none" w:sz="0" w:space="0" w:color="auto"/>
        <w:right w:val="none" w:sz="0" w:space="0" w:color="auto"/>
      </w:divBdr>
    </w:div>
    <w:div w:id="1007174614">
      <w:bodyDiv w:val="1"/>
      <w:marLeft w:val="0"/>
      <w:marRight w:val="0"/>
      <w:marTop w:val="0"/>
      <w:marBottom w:val="0"/>
      <w:divBdr>
        <w:top w:val="none" w:sz="0" w:space="0" w:color="auto"/>
        <w:left w:val="none" w:sz="0" w:space="0" w:color="auto"/>
        <w:bottom w:val="none" w:sz="0" w:space="0" w:color="auto"/>
        <w:right w:val="none" w:sz="0" w:space="0" w:color="auto"/>
      </w:divBdr>
    </w:div>
    <w:div w:id="1037702364">
      <w:bodyDiv w:val="1"/>
      <w:marLeft w:val="0"/>
      <w:marRight w:val="0"/>
      <w:marTop w:val="0"/>
      <w:marBottom w:val="0"/>
      <w:divBdr>
        <w:top w:val="none" w:sz="0" w:space="0" w:color="auto"/>
        <w:left w:val="none" w:sz="0" w:space="0" w:color="auto"/>
        <w:bottom w:val="none" w:sz="0" w:space="0" w:color="auto"/>
        <w:right w:val="none" w:sz="0" w:space="0" w:color="auto"/>
      </w:divBdr>
    </w:div>
    <w:div w:id="1040210291">
      <w:bodyDiv w:val="1"/>
      <w:marLeft w:val="0"/>
      <w:marRight w:val="0"/>
      <w:marTop w:val="0"/>
      <w:marBottom w:val="0"/>
      <w:divBdr>
        <w:top w:val="none" w:sz="0" w:space="0" w:color="auto"/>
        <w:left w:val="none" w:sz="0" w:space="0" w:color="auto"/>
        <w:bottom w:val="none" w:sz="0" w:space="0" w:color="auto"/>
        <w:right w:val="none" w:sz="0" w:space="0" w:color="auto"/>
      </w:divBdr>
    </w:div>
    <w:div w:id="1040595941">
      <w:bodyDiv w:val="1"/>
      <w:marLeft w:val="0"/>
      <w:marRight w:val="0"/>
      <w:marTop w:val="0"/>
      <w:marBottom w:val="0"/>
      <w:divBdr>
        <w:top w:val="none" w:sz="0" w:space="0" w:color="auto"/>
        <w:left w:val="none" w:sz="0" w:space="0" w:color="auto"/>
        <w:bottom w:val="none" w:sz="0" w:space="0" w:color="auto"/>
        <w:right w:val="none" w:sz="0" w:space="0" w:color="auto"/>
      </w:divBdr>
    </w:div>
    <w:div w:id="1073813766">
      <w:bodyDiv w:val="1"/>
      <w:marLeft w:val="0"/>
      <w:marRight w:val="0"/>
      <w:marTop w:val="0"/>
      <w:marBottom w:val="0"/>
      <w:divBdr>
        <w:top w:val="none" w:sz="0" w:space="0" w:color="auto"/>
        <w:left w:val="none" w:sz="0" w:space="0" w:color="auto"/>
        <w:bottom w:val="none" w:sz="0" w:space="0" w:color="auto"/>
        <w:right w:val="none" w:sz="0" w:space="0" w:color="auto"/>
      </w:divBdr>
    </w:div>
    <w:div w:id="1074158473">
      <w:bodyDiv w:val="1"/>
      <w:marLeft w:val="0"/>
      <w:marRight w:val="0"/>
      <w:marTop w:val="0"/>
      <w:marBottom w:val="0"/>
      <w:divBdr>
        <w:top w:val="none" w:sz="0" w:space="0" w:color="auto"/>
        <w:left w:val="none" w:sz="0" w:space="0" w:color="auto"/>
        <w:bottom w:val="none" w:sz="0" w:space="0" w:color="auto"/>
        <w:right w:val="none" w:sz="0" w:space="0" w:color="auto"/>
      </w:divBdr>
    </w:div>
    <w:div w:id="1098451043">
      <w:bodyDiv w:val="1"/>
      <w:marLeft w:val="0"/>
      <w:marRight w:val="0"/>
      <w:marTop w:val="0"/>
      <w:marBottom w:val="0"/>
      <w:divBdr>
        <w:top w:val="none" w:sz="0" w:space="0" w:color="auto"/>
        <w:left w:val="none" w:sz="0" w:space="0" w:color="auto"/>
        <w:bottom w:val="none" w:sz="0" w:space="0" w:color="auto"/>
        <w:right w:val="none" w:sz="0" w:space="0" w:color="auto"/>
      </w:divBdr>
    </w:div>
    <w:div w:id="1114059793">
      <w:bodyDiv w:val="1"/>
      <w:marLeft w:val="0"/>
      <w:marRight w:val="0"/>
      <w:marTop w:val="0"/>
      <w:marBottom w:val="0"/>
      <w:divBdr>
        <w:top w:val="none" w:sz="0" w:space="0" w:color="auto"/>
        <w:left w:val="none" w:sz="0" w:space="0" w:color="auto"/>
        <w:bottom w:val="none" w:sz="0" w:space="0" w:color="auto"/>
        <w:right w:val="none" w:sz="0" w:space="0" w:color="auto"/>
      </w:divBdr>
    </w:div>
    <w:div w:id="1132479002">
      <w:bodyDiv w:val="1"/>
      <w:marLeft w:val="0"/>
      <w:marRight w:val="0"/>
      <w:marTop w:val="0"/>
      <w:marBottom w:val="0"/>
      <w:divBdr>
        <w:top w:val="none" w:sz="0" w:space="0" w:color="auto"/>
        <w:left w:val="none" w:sz="0" w:space="0" w:color="auto"/>
        <w:bottom w:val="none" w:sz="0" w:space="0" w:color="auto"/>
        <w:right w:val="none" w:sz="0" w:space="0" w:color="auto"/>
      </w:divBdr>
    </w:div>
    <w:div w:id="1139883895">
      <w:bodyDiv w:val="1"/>
      <w:marLeft w:val="0"/>
      <w:marRight w:val="0"/>
      <w:marTop w:val="0"/>
      <w:marBottom w:val="0"/>
      <w:divBdr>
        <w:top w:val="none" w:sz="0" w:space="0" w:color="auto"/>
        <w:left w:val="none" w:sz="0" w:space="0" w:color="auto"/>
        <w:bottom w:val="none" w:sz="0" w:space="0" w:color="auto"/>
        <w:right w:val="none" w:sz="0" w:space="0" w:color="auto"/>
      </w:divBdr>
    </w:div>
    <w:div w:id="1140804828">
      <w:bodyDiv w:val="1"/>
      <w:marLeft w:val="0"/>
      <w:marRight w:val="0"/>
      <w:marTop w:val="0"/>
      <w:marBottom w:val="0"/>
      <w:divBdr>
        <w:top w:val="none" w:sz="0" w:space="0" w:color="auto"/>
        <w:left w:val="none" w:sz="0" w:space="0" w:color="auto"/>
        <w:bottom w:val="none" w:sz="0" w:space="0" w:color="auto"/>
        <w:right w:val="none" w:sz="0" w:space="0" w:color="auto"/>
      </w:divBdr>
    </w:div>
    <w:div w:id="1147941145">
      <w:bodyDiv w:val="1"/>
      <w:marLeft w:val="0"/>
      <w:marRight w:val="0"/>
      <w:marTop w:val="0"/>
      <w:marBottom w:val="0"/>
      <w:divBdr>
        <w:top w:val="none" w:sz="0" w:space="0" w:color="auto"/>
        <w:left w:val="none" w:sz="0" w:space="0" w:color="auto"/>
        <w:bottom w:val="none" w:sz="0" w:space="0" w:color="auto"/>
        <w:right w:val="none" w:sz="0" w:space="0" w:color="auto"/>
      </w:divBdr>
    </w:div>
    <w:div w:id="1148550075">
      <w:bodyDiv w:val="1"/>
      <w:marLeft w:val="0"/>
      <w:marRight w:val="0"/>
      <w:marTop w:val="0"/>
      <w:marBottom w:val="0"/>
      <w:divBdr>
        <w:top w:val="none" w:sz="0" w:space="0" w:color="auto"/>
        <w:left w:val="none" w:sz="0" w:space="0" w:color="auto"/>
        <w:bottom w:val="none" w:sz="0" w:space="0" w:color="auto"/>
        <w:right w:val="none" w:sz="0" w:space="0" w:color="auto"/>
      </w:divBdr>
    </w:div>
    <w:div w:id="1165824977">
      <w:bodyDiv w:val="1"/>
      <w:marLeft w:val="0"/>
      <w:marRight w:val="0"/>
      <w:marTop w:val="0"/>
      <w:marBottom w:val="0"/>
      <w:divBdr>
        <w:top w:val="none" w:sz="0" w:space="0" w:color="auto"/>
        <w:left w:val="none" w:sz="0" w:space="0" w:color="auto"/>
        <w:bottom w:val="none" w:sz="0" w:space="0" w:color="auto"/>
        <w:right w:val="none" w:sz="0" w:space="0" w:color="auto"/>
      </w:divBdr>
    </w:div>
    <w:div w:id="1167674278">
      <w:bodyDiv w:val="1"/>
      <w:marLeft w:val="0"/>
      <w:marRight w:val="0"/>
      <w:marTop w:val="0"/>
      <w:marBottom w:val="0"/>
      <w:divBdr>
        <w:top w:val="none" w:sz="0" w:space="0" w:color="auto"/>
        <w:left w:val="none" w:sz="0" w:space="0" w:color="auto"/>
        <w:bottom w:val="none" w:sz="0" w:space="0" w:color="auto"/>
        <w:right w:val="none" w:sz="0" w:space="0" w:color="auto"/>
      </w:divBdr>
      <w:divsChild>
        <w:div w:id="1608004543">
          <w:marLeft w:val="0"/>
          <w:marRight w:val="0"/>
          <w:marTop w:val="0"/>
          <w:marBottom w:val="0"/>
          <w:divBdr>
            <w:top w:val="none" w:sz="0" w:space="0" w:color="auto"/>
            <w:left w:val="none" w:sz="0" w:space="0" w:color="auto"/>
            <w:bottom w:val="none" w:sz="0" w:space="0" w:color="auto"/>
            <w:right w:val="none" w:sz="0" w:space="0" w:color="auto"/>
          </w:divBdr>
          <w:divsChild>
            <w:div w:id="11531384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170296418">
      <w:bodyDiv w:val="1"/>
      <w:marLeft w:val="0"/>
      <w:marRight w:val="0"/>
      <w:marTop w:val="0"/>
      <w:marBottom w:val="0"/>
      <w:divBdr>
        <w:top w:val="none" w:sz="0" w:space="0" w:color="auto"/>
        <w:left w:val="none" w:sz="0" w:space="0" w:color="auto"/>
        <w:bottom w:val="none" w:sz="0" w:space="0" w:color="auto"/>
        <w:right w:val="none" w:sz="0" w:space="0" w:color="auto"/>
      </w:divBdr>
    </w:div>
    <w:div w:id="1174613737">
      <w:bodyDiv w:val="1"/>
      <w:marLeft w:val="0"/>
      <w:marRight w:val="0"/>
      <w:marTop w:val="0"/>
      <w:marBottom w:val="0"/>
      <w:divBdr>
        <w:top w:val="none" w:sz="0" w:space="0" w:color="auto"/>
        <w:left w:val="none" w:sz="0" w:space="0" w:color="auto"/>
        <w:bottom w:val="none" w:sz="0" w:space="0" w:color="auto"/>
        <w:right w:val="none" w:sz="0" w:space="0" w:color="auto"/>
      </w:divBdr>
    </w:div>
    <w:div w:id="1175536970">
      <w:bodyDiv w:val="1"/>
      <w:marLeft w:val="0"/>
      <w:marRight w:val="0"/>
      <w:marTop w:val="0"/>
      <w:marBottom w:val="0"/>
      <w:divBdr>
        <w:top w:val="none" w:sz="0" w:space="0" w:color="auto"/>
        <w:left w:val="none" w:sz="0" w:space="0" w:color="auto"/>
        <w:bottom w:val="none" w:sz="0" w:space="0" w:color="auto"/>
        <w:right w:val="none" w:sz="0" w:space="0" w:color="auto"/>
      </w:divBdr>
      <w:divsChild>
        <w:div w:id="260912824">
          <w:marLeft w:val="0"/>
          <w:marRight w:val="0"/>
          <w:marTop w:val="0"/>
          <w:marBottom w:val="0"/>
          <w:divBdr>
            <w:top w:val="none" w:sz="0" w:space="0" w:color="auto"/>
            <w:left w:val="none" w:sz="0" w:space="0" w:color="auto"/>
            <w:bottom w:val="none" w:sz="0" w:space="0" w:color="auto"/>
            <w:right w:val="none" w:sz="0" w:space="0" w:color="auto"/>
          </w:divBdr>
        </w:div>
      </w:divsChild>
    </w:div>
    <w:div w:id="1180582429">
      <w:bodyDiv w:val="1"/>
      <w:marLeft w:val="0"/>
      <w:marRight w:val="0"/>
      <w:marTop w:val="0"/>
      <w:marBottom w:val="0"/>
      <w:divBdr>
        <w:top w:val="none" w:sz="0" w:space="0" w:color="auto"/>
        <w:left w:val="none" w:sz="0" w:space="0" w:color="auto"/>
        <w:bottom w:val="none" w:sz="0" w:space="0" w:color="auto"/>
        <w:right w:val="none" w:sz="0" w:space="0" w:color="auto"/>
      </w:divBdr>
    </w:div>
    <w:div w:id="1195579842">
      <w:bodyDiv w:val="1"/>
      <w:marLeft w:val="0"/>
      <w:marRight w:val="0"/>
      <w:marTop w:val="0"/>
      <w:marBottom w:val="0"/>
      <w:divBdr>
        <w:top w:val="none" w:sz="0" w:space="0" w:color="auto"/>
        <w:left w:val="none" w:sz="0" w:space="0" w:color="auto"/>
        <w:bottom w:val="none" w:sz="0" w:space="0" w:color="auto"/>
        <w:right w:val="none" w:sz="0" w:space="0" w:color="auto"/>
      </w:divBdr>
    </w:div>
    <w:div w:id="1197541292">
      <w:bodyDiv w:val="1"/>
      <w:marLeft w:val="0"/>
      <w:marRight w:val="0"/>
      <w:marTop w:val="0"/>
      <w:marBottom w:val="0"/>
      <w:divBdr>
        <w:top w:val="none" w:sz="0" w:space="0" w:color="auto"/>
        <w:left w:val="none" w:sz="0" w:space="0" w:color="auto"/>
        <w:bottom w:val="none" w:sz="0" w:space="0" w:color="auto"/>
        <w:right w:val="none" w:sz="0" w:space="0" w:color="auto"/>
      </w:divBdr>
    </w:div>
    <w:div w:id="1236041327">
      <w:bodyDiv w:val="1"/>
      <w:marLeft w:val="0"/>
      <w:marRight w:val="0"/>
      <w:marTop w:val="0"/>
      <w:marBottom w:val="0"/>
      <w:divBdr>
        <w:top w:val="none" w:sz="0" w:space="0" w:color="auto"/>
        <w:left w:val="none" w:sz="0" w:space="0" w:color="auto"/>
        <w:bottom w:val="none" w:sz="0" w:space="0" w:color="auto"/>
        <w:right w:val="none" w:sz="0" w:space="0" w:color="auto"/>
      </w:divBdr>
    </w:div>
    <w:div w:id="1236940574">
      <w:bodyDiv w:val="1"/>
      <w:marLeft w:val="0"/>
      <w:marRight w:val="0"/>
      <w:marTop w:val="0"/>
      <w:marBottom w:val="0"/>
      <w:divBdr>
        <w:top w:val="none" w:sz="0" w:space="0" w:color="auto"/>
        <w:left w:val="none" w:sz="0" w:space="0" w:color="auto"/>
        <w:bottom w:val="none" w:sz="0" w:space="0" w:color="auto"/>
        <w:right w:val="none" w:sz="0" w:space="0" w:color="auto"/>
      </w:divBdr>
    </w:div>
    <w:div w:id="1237133471">
      <w:bodyDiv w:val="1"/>
      <w:marLeft w:val="0"/>
      <w:marRight w:val="0"/>
      <w:marTop w:val="0"/>
      <w:marBottom w:val="0"/>
      <w:divBdr>
        <w:top w:val="none" w:sz="0" w:space="0" w:color="auto"/>
        <w:left w:val="none" w:sz="0" w:space="0" w:color="auto"/>
        <w:bottom w:val="none" w:sz="0" w:space="0" w:color="auto"/>
        <w:right w:val="none" w:sz="0" w:space="0" w:color="auto"/>
      </w:divBdr>
    </w:div>
    <w:div w:id="1238827373">
      <w:bodyDiv w:val="1"/>
      <w:marLeft w:val="0"/>
      <w:marRight w:val="0"/>
      <w:marTop w:val="0"/>
      <w:marBottom w:val="0"/>
      <w:divBdr>
        <w:top w:val="none" w:sz="0" w:space="0" w:color="auto"/>
        <w:left w:val="none" w:sz="0" w:space="0" w:color="auto"/>
        <w:bottom w:val="none" w:sz="0" w:space="0" w:color="auto"/>
        <w:right w:val="none" w:sz="0" w:space="0" w:color="auto"/>
      </w:divBdr>
    </w:div>
    <w:div w:id="1256286192">
      <w:bodyDiv w:val="1"/>
      <w:marLeft w:val="0"/>
      <w:marRight w:val="0"/>
      <w:marTop w:val="0"/>
      <w:marBottom w:val="0"/>
      <w:divBdr>
        <w:top w:val="none" w:sz="0" w:space="0" w:color="auto"/>
        <w:left w:val="none" w:sz="0" w:space="0" w:color="auto"/>
        <w:bottom w:val="none" w:sz="0" w:space="0" w:color="auto"/>
        <w:right w:val="none" w:sz="0" w:space="0" w:color="auto"/>
      </w:divBdr>
    </w:div>
    <w:div w:id="1261177113">
      <w:bodyDiv w:val="1"/>
      <w:marLeft w:val="0"/>
      <w:marRight w:val="0"/>
      <w:marTop w:val="0"/>
      <w:marBottom w:val="0"/>
      <w:divBdr>
        <w:top w:val="none" w:sz="0" w:space="0" w:color="auto"/>
        <w:left w:val="none" w:sz="0" w:space="0" w:color="auto"/>
        <w:bottom w:val="none" w:sz="0" w:space="0" w:color="auto"/>
        <w:right w:val="none" w:sz="0" w:space="0" w:color="auto"/>
      </w:divBdr>
    </w:div>
    <w:div w:id="1264999287">
      <w:bodyDiv w:val="1"/>
      <w:marLeft w:val="0"/>
      <w:marRight w:val="0"/>
      <w:marTop w:val="0"/>
      <w:marBottom w:val="0"/>
      <w:divBdr>
        <w:top w:val="none" w:sz="0" w:space="0" w:color="auto"/>
        <w:left w:val="none" w:sz="0" w:space="0" w:color="auto"/>
        <w:bottom w:val="none" w:sz="0" w:space="0" w:color="auto"/>
        <w:right w:val="none" w:sz="0" w:space="0" w:color="auto"/>
      </w:divBdr>
    </w:div>
    <w:div w:id="1270353972">
      <w:bodyDiv w:val="1"/>
      <w:marLeft w:val="0"/>
      <w:marRight w:val="0"/>
      <w:marTop w:val="0"/>
      <w:marBottom w:val="0"/>
      <w:divBdr>
        <w:top w:val="none" w:sz="0" w:space="0" w:color="auto"/>
        <w:left w:val="none" w:sz="0" w:space="0" w:color="auto"/>
        <w:bottom w:val="none" w:sz="0" w:space="0" w:color="auto"/>
        <w:right w:val="none" w:sz="0" w:space="0" w:color="auto"/>
      </w:divBdr>
    </w:div>
    <w:div w:id="1287347971">
      <w:bodyDiv w:val="1"/>
      <w:marLeft w:val="0"/>
      <w:marRight w:val="0"/>
      <w:marTop w:val="0"/>
      <w:marBottom w:val="0"/>
      <w:divBdr>
        <w:top w:val="none" w:sz="0" w:space="0" w:color="auto"/>
        <w:left w:val="none" w:sz="0" w:space="0" w:color="auto"/>
        <w:bottom w:val="none" w:sz="0" w:space="0" w:color="auto"/>
        <w:right w:val="none" w:sz="0" w:space="0" w:color="auto"/>
      </w:divBdr>
    </w:div>
    <w:div w:id="1291016044">
      <w:bodyDiv w:val="1"/>
      <w:marLeft w:val="0"/>
      <w:marRight w:val="0"/>
      <w:marTop w:val="0"/>
      <w:marBottom w:val="0"/>
      <w:divBdr>
        <w:top w:val="none" w:sz="0" w:space="0" w:color="auto"/>
        <w:left w:val="none" w:sz="0" w:space="0" w:color="auto"/>
        <w:bottom w:val="none" w:sz="0" w:space="0" w:color="auto"/>
        <w:right w:val="none" w:sz="0" w:space="0" w:color="auto"/>
      </w:divBdr>
    </w:div>
    <w:div w:id="1313295612">
      <w:bodyDiv w:val="1"/>
      <w:marLeft w:val="0"/>
      <w:marRight w:val="0"/>
      <w:marTop w:val="0"/>
      <w:marBottom w:val="0"/>
      <w:divBdr>
        <w:top w:val="none" w:sz="0" w:space="0" w:color="auto"/>
        <w:left w:val="none" w:sz="0" w:space="0" w:color="auto"/>
        <w:bottom w:val="none" w:sz="0" w:space="0" w:color="auto"/>
        <w:right w:val="none" w:sz="0" w:space="0" w:color="auto"/>
      </w:divBdr>
    </w:div>
    <w:div w:id="1318614226">
      <w:bodyDiv w:val="1"/>
      <w:marLeft w:val="0"/>
      <w:marRight w:val="0"/>
      <w:marTop w:val="0"/>
      <w:marBottom w:val="0"/>
      <w:divBdr>
        <w:top w:val="none" w:sz="0" w:space="0" w:color="auto"/>
        <w:left w:val="none" w:sz="0" w:space="0" w:color="auto"/>
        <w:bottom w:val="none" w:sz="0" w:space="0" w:color="auto"/>
        <w:right w:val="none" w:sz="0" w:space="0" w:color="auto"/>
      </w:divBdr>
    </w:div>
    <w:div w:id="1319571676">
      <w:bodyDiv w:val="1"/>
      <w:marLeft w:val="0"/>
      <w:marRight w:val="0"/>
      <w:marTop w:val="0"/>
      <w:marBottom w:val="0"/>
      <w:divBdr>
        <w:top w:val="none" w:sz="0" w:space="0" w:color="auto"/>
        <w:left w:val="none" w:sz="0" w:space="0" w:color="auto"/>
        <w:bottom w:val="none" w:sz="0" w:space="0" w:color="auto"/>
        <w:right w:val="none" w:sz="0" w:space="0" w:color="auto"/>
      </w:divBdr>
    </w:div>
    <w:div w:id="1319960914">
      <w:bodyDiv w:val="1"/>
      <w:marLeft w:val="0"/>
      <w:marRight w:val="0"/>
      <w:marTop w:val="0"/>
      <w:marBottom w:val="0"/>
      <w:divBdr>
        <w:top w:val="none" w:sz="0" w:space="0" w:color="auto"/>
        <w:left w:val="none" w:sz="0" w:space="0" w:color="auto"/>
        <w:bottom w:val="none" w:sz="0" w:space="0" w:color="auto"/>
        <w:right w:val="none" w:sz="0" w:space="0" w:color="auto"/>
      </w:divBdr>
    </w:div>
    <w:div w:id="1325167119">
      <w:bodyDiv w:val="1"/>
      <w:marLeft w:val="0"/>
      <w:marRight w:val="0"/>
      <w:marTop w:val="0"/>
      <w:marBottom w:val="0"/>
      <w:divBdr>
        <w:top w:val="none" w:sz="0" w:space="0" w:color="auto"/>
        <w:left w:val="none" w:sz="0" w:space="0" w:color="auto"/>
        <w:bottom w:val="none" w:sz="0" w:space="0" w:color="auto"/>
        <w:right w:val="none" w:sz="0" w:space="0" w:color="auto"/>
      </w:divBdr>
    </w:div>
    <w:div w:id="1333142840">
      <w:bodyDiv w:val="1"/>
      <w:marLeft w:val="0"/>
      <w:marRight w:val="0"/>
      <w:marTop w:val="0"/>
      <w:marBottom w:val="0"/>
      <w:divBdr>
        <w:top w:val="none" w:sz="0" w:space="0" w:color="auto"/>
        <w:left w:val="none" w:sz="0" w:space="0" w:color="auto"/>
        <w:bottom w:val="none" w:sz="0" w:space="0" w:color="auto"/>
        <w:right w:val="none" w:sz="0" w:space="0" w:color="auto"/>
      </w:divBdr>
    </w:div>
    <w:div w:id="1338118386">
      <w:bodyDiv w:val="1"/>
      <w:marLeft w:val="0"/>
      <w:marRight w:val="0"/>
      <w:marTop w:val="0"/>
      <w:marBottom w:val="0"/>
      <w:divBdr>
        <w:top w:val="none" w:sz="0" w:space="0" w:color="auto"/>
        <w:left w:val="none" w:sz="0" w:space="0" w:color="auto"/>
        <w:bottom w:val="none" w:sz="0" w:space="0" w:color="auto"/>
        <w:right w:val="none" w:sz="0" w:space="0" w:color="auto"/>
      </w:divBdr>
    </w:div>
    <w:div w:id="1344436203">
      <w:bodyDiv w:val="1"/>
      <w:marLeft w:val="0"/>
      <w:marRight w:val="0"/>
      <w:marTop w:val="0"/>
      <w:marBottom w:val="0"/>
      <w:divBdr>
        <w:top w:val="none" w:sz="0" w:space="0" w:color="auto"/>
        <w:left w:val="none" w:sz="0" w:space="0" w:color="auto"/>
        <w:bottom w:val="none" w:sz="0" w:space="0" w:color="auto"/>
        <w:right w:val="none" w:sz="0" w:space="0" w:color="auto"/>
      </w:divBdr>
    </w:div>
    <w:div w:id="1363945105">
      <w:bodyDiv w:val="1"/>
      <w:marLeft w:val="0"/>
      <w:marRight w:val="0"/>
      <w:marTop w:val="0"/>
      <w:marBottom w:val="0"/>
      <w:divBdr>
        <w:top w:val="none" w:sz="0" w:space="0" w:color="auto"/>
        <w:left w:val="none" w:sz="0" w:space="0" w:color="auto"/>
        <w:bottom w:val="none" w:sz="0" w:space="0" w:color="auto"/>
        <w:right w:val="none" w:sz="0" w:space="0" w:color="auto"/>
      </w:divBdr>
    </w:div>
    <w:div w:id="1369524538">
      <w:bodyDiv w:val="1"/>
      <w:marLeft w:val="0"/>
      <w:marRight w:val="0"/>
      <w:marTop w:val="0"/>
      <w:marBottom w:val="0"/>
      <w:divBdr>
        <w:top w:val="none" w:sz="0" w:space="0" w:color="auto"/>
        <w:left w:val="none" w:sz="0" w:space="0" w:color="auto"/>
        <w:bottom w:val="none" w:sz="0" w:space="0" w:color="auto"/>
        <w:right w:val="none" w:sz="0" w:space="0" w:color="auto"/>
      </w:divBdr>
    </w:div>
    <w:div w:id="1374380202">
      <w:bodyDiv w:val="1"/>
      <w:marLeft w:val="0"/>
      <w:marRight w:val="0"/>
      <w:marTop w:val="0"/>
      <w:marBottom w:val="0"/>
      <w:divBdr>
        <w:top w:val="none" w:sz="0" w:space="0" w:color="auto"/>
        <w:left w:val="none" w:sz="0" w:space="0" w:color="auto"/>
        <w:bottom w:val="none" w:sz="0" w:space="0" w:color="auto"/>
        <w:right w:val="none" w:sz="0" w:space="0" w:color="auto"/>
      </w:divBdr>
    </w:div>
    <w:div w:id="1376197096">
      <w:bodyDiv w:val="1"/>
      <w:marLeft w:val="0"/>
      <w:marRight w:val="0"/>
      <w:marTop w:val="0"/>
      <w:marBottom w:val="0"/>
      <w:divBdr>
        <w:top w:val="none" w:sz="0" w:space="0" w:color="auto"/>
        <w:left w:val="none" w:sz="0" w:space="0" w:color="auto"/>
        <w:bottom w:val="none" w:sz="0" w:space="0" w:color="auto"/>
        <w:right w:val="none" w:sz="0" w:space="0" w:color="auto"/>
      </w:divBdr>
      <w:divsChild>
        <w:div w:id="1110465871">
          <w:marLeft w:val="0"/>
          <w:marRight w:val="0"/>
          <w:marTop w:val="0"/>
          <w:marBottom w:val="0"/>
          <w:divBdr>
            <w:top w:val="none" w:sz="0" w:space="0" w:color="auto"/>
            <w:left w:val="none" w:sz="0" w:space="0" w:color="auto"/>
            <w:bottom w:val="none" w:sz="0" w:space="0" w:color="auto"/>
            <w:right w:val="none" w:sz="0" w:space="0" w:color="auto"/>
          </w:divBdr>
        </w:div>
      </w:divsChild>
    </w:div>
    <w:div w:id="1388842011">
      <w:bodyDiv w:val="1"/>
      <w:marLeft w:val="0"/>
      <w:marRight w:val="0"/>
      <w:marTop w:val="0"/>
      <w:marBottom w:val="0"/>
      <w:divBdr>
        <w:top w:val="none" w:sz="0" w:space="0" w:color="auto"/>
        <w:left w:val="none" w:sz="0" w:space="0" w:color="auto"/>
        <w:bottom w:val="none" w:sz="0" w:space="0" w:color="auto"/>
        <w:right w:val="none" w:sz="0" w:space="0" w:color="auto"/>
      </w:divBdr>
    </w:div>
    <w:div w:id="1389039449">
      <w:bodyDiv w:val="1"/>
      <w:marLeft w:val="0"/>
      <w:marRight w:val="0"/>
      <w:marTop w:val="0"/>
      <w:marBottom w:val="0"/>
      <w:divBdr>
        <w:top w:val="none" w:sz="0" w:space="0" w:color="auto"/>
        <w:left w:val="none" w:sz="0" w:space="0" w:color="auto"/>
        <w:bottom w:val="none" w:sz="0" w:space="0" w:color="auto"/>
        <w:right w:val="none" w:sz="0" w:space="0" w:color="auto"/>
      </w:divBdr>
    </w:div>
    <w:div w:id="1421684023">
      <w:bodyDiv w:val="1"/>
      <w:marLeft w:val="0"/>
      <w:marRight w:val="0"/>
      <w:marTop w:val="0"/>
      <w:marBottom w:val="0"/>
      <w:divBdr>
        <w:top w:val="none" w:sz="0" w:space="0" w:color="auto"/>
        <w:left w:val="none" w:sz="0" w:space="0" w:color="auto"/>
        <w:bottom w:val="none" w:sz="0" w:space="0" w:color="auto"/>
        <w:right w:val="none" w:sz="0" w:space="0" w:color="auto"/>
      </w:divBdr>
    </w:div>
    <w:div w:id="1443844052">
      <w:bodyDiv w:val="1"/>
      <w:marLeft w:val="0"/>
      <w:marRight w:val="0"/>
      <w:marTop w:val="0"/>
      <w:marBottom w:val="0"/>
      <w:divBdr>
        <w:top w:val="none" w:sz="0" w:space="0" w:color="auto"/>
        <w:left w:val="none" w:sz="0" w:space="0" w:color="auto"/>
        <w:bottom w:val="none" w:sz="0" w:space="0" w:color="auto"/>
        <w:right w:val="none" w:sz="0" w:space="0" w:color="auto"/>
      </w:divBdr>
    </w:div>
    <w:div w:id="1454472189">
      <w:bodyDiv w:val="1"/>
      <w:marLeft w:val="0"/>
      <w:marRight w:val="0"/>
      <w:marTop w:val="0"/>
      <w:marBottom w:val="0"/>
      <w:divBdr>
        <w:top w:val="none" w:sz="0" w:space="0" w:color="auto"/>
        <w:left w:val="none" w:sz="0" w:space="0" w:color="auto"/>
        <w:bottom w:val="none" w:sz="0" w:space="0" w:color="auto"/>
        <w:right w:val="none" w:sz="0" w:space="0" w:color="auto"/>
      </w:divBdr>
    </w:div>
    <w:div w:id="1455637918">
      <w:bodyDiv w:val="1"/>
      <w:marLeft w:val="0"/>
      <w:marRight w:val="0"/>
      <w:marTop w:val="0"/>
      <w:marBottom w:val="0"/>
      <w:divBdr>
        <w:top w:val="none" w:sz="0" w:space="0" w:color="auto"/>
        <w:left w:val="none" w:sz="0" w:space="0" w:color="auto"/>
        <w:bottom w:val="none" w:sz="0" w:space="0" w:color="auto"/>
        <w:right w:val="none" w:sz="0" w:space="0" w:color="auto"/>
      </w:divBdr>
    </w:div>
    <w:div w:id="1459880501">
      <w:bodyDiv w:val="1"/>
      <w:marLeft w:val="0"/>
      <w:marRight w:val="0"/>
      <w:marTop w:val="0"/>
      <w:marBottom w:val="0"/>
      <w:divBdr>
        <w:top w:val="none" w:sz="0" w:space="0" w:color="auto"/>
        <w:left w:val="none" w:sz="0" w:space="0" w:color="auto"/>
        <w:bottom w:val="none" w:sz="0" w:space="0" w:color="auto"/>
        <w:right w:val="none" w:sz="0" w:space="0" w:color="auto"/>
      </w:divBdr>
    </w:div>
    <w:div w:id="1460143570">
      <w:bodyDiv w:val="1"/>
      <w:marLeft w:val="0"/>
      <w:marRight w:val="0"/>
      <w:marTop w:val="0"/>
      <w:marBottom w:val="0"/>
      <w:divBdr>
        <w:top w:val="none" w:sz="0" w:space="0" w:color="auto"/>
        <w:left w:val="none" w:sz="0" w:space="0" w:color="auto"/>
        <w:bottom w:val="none" w:sz="0" w:space="0" w:color="auto"/>
        <w:right w:val="none" w:sz="0" w:space="0" w:color="auto"/>
      </w:divBdr>
    </w:div>
    <w:div w:id="1463690554">
      <w:bodyDiv w:val="1"/>
      <w:marLeft w:val="0"/>
      <w:marRight w:val="0"/>
      <w:marTop w:val="0"/>
      <w:marBottom w:val="0"/>
      <w:divBdr>
        <w:top w:val="none" w:sz="0" w:space="0" w:color="auto"/>
        <w:left w:val="none" w:sz="0" w:space="0" w:color="auto"/>
        <w:bottom w:val="none" w:sz="0" w:space="0" w:color="auto"/>
        <w:right w:val="none" w:sz="0" w:space="0" w:color="auto"/>
      </w:divBdr>
    </w:div>
    <w:div w:id="1473865178">
      <w:bodyDiv w:val="1"/>
      <w:marLeft w:val="0"/>
      <w:marRight w:val="0"/>
      <w:marTop w:val="0"/>
      <w:marBottom w:val="0"/>
      <w:divBdr>
        <w:top w:val="none" w:sz="0" w:space="0" w:color="auto"/>
        <w:left w:val="none" w:sz="0" w:space="0" w:color="auto"/>
        <w:bottom w:val="none" w:sz="0" w:space="0" w:color="auto"/>
        <w:right w:val="none" w:sz="0" w:space="0" w:color="auto"/>
      </w:divBdr>
      <w:divsChild>
        <w:div w:id="1912110946">
          <w:marLeft w:val="0"/>
          <w:marRight w:val="0"/>
          <w:marTop w:val="0"/>
          <w:marBottom w:val="0"/>
          <w:divBdr>
            <w:top w:val="none" w:sz="0" w:space="0" w:color="auto"/>
            <w:left w:val="none" w:sz="0" w:space="0" w:color="auto"/>
            <w:bottom w:val="none" w:sz="0" w:space="0" w:color="auto"/>
            <w:right w:val="none" w:sz="0" w:space="0" w:color="auto"/>
          </w:divBdr>
        </w:div>
      </w:divsChild>
    </w:div>
    <w:div w:id="1478181048">
      <w:bodyDiv w:val="1"/>
      <w:marLeft w:val="0"/>
      <w:marRight w:val="0"/>
      <w:marTop w:val="0"/>
      <w:marBottom w:val="0"/>
      <w:divBdr>
        <w:top w:val="none" w:sz="0" w:space="0" w:color="auto"/>
        <w:left w:val="none" w:sz="0" w:space="0" w:color="auto"/>
        <w:bottom w:val="none" w:sz="0" w:space="0" w:color="auto"/>
        <w:right w:val="none" w:sz="0" w:space="0" w:color="auto"/>
      </w:divBdr>
    </w:div>
    <w:div w:id="1480803602">
      <w:bodyDiv w:val="1"/>
      <w:marLeft w:val="0"/>
      <w:marRight w:val="0"/>
      <w:marTop w:val="0"/>
      <w:marBottom w:val="0"/>
      <w:divBdr>
        <w:top w:val="none" w:sz="0" w:space="0" w:color="auto"/>
        <w:left w:val="none" w:sz="0" w:space="0" w:color="auto"/>
        <w:bottom w:val="none" w:sz="0" w:space="0" w:color="auto"/>
        <w:right w:val="none" w:sz="0" w:space="0" w:color="auto"/>
      </w:divBdr>
    </w:div>
    <w:div w:id="1489589018">
      <w:bodyDiv w:val="1"/>
      <w:marLeft w:val="0"/>
      <w:marRight w:val="0"/>
      <w:marTop w:val="0"/>
      <w:marBottom w:val="0"/>
      <w:divBdr>
        <w:top w:val="none" w:sz="0" w:space="0" w:color="auto"/>
        <w:left w:val="none" w:sz="0" w:space="0" w:color="auto"/>
        <w:bottom w:val="none" w:sz="0" w:space="0" w:color="auto"/>
        <w:right w:val="none" w:sz="0" w:space="0" w:color="auto"/>
      </w:divBdr>
    </w:div>
    <w:div w:id="1492528668">
      <w:bodyDiv w:val="1"/>
      <w:marLeft w:val="0"/>
      <w:marRight w:val="0"/>
      <w:marTop w:val="0"/>
      <w:marBottom w:val="0"/>
      <w:divBdr>
        <w:top w:val="none" w:sz="0" w:space="0" w:color="auto"/>
        <w:left w:val="none" w:sz="0" w:space="0" w:color="auto"/>
        <w:bottom w:val="none" w:sz="0" w:space="0" w:color="auto"/>
        <w:right w:val="none" w:sz="0" w:space="0" w:color="auto"/>
      </w:divBdr>
    </w:div>
    <w:div w:id="1493135578">
      <w:bodyDiv w:val="1"/>
      <w:marLeft w:val="0"/>
      <w:marRight w:val="0"/>
      <w:marTop w:val="0"/>
      <w:marBottom w:val="0"/>
      <w:divBdr>
        <w:top w:val="none" w:sz="0" w:space="0" w:color="auto"/>
        <w:left w:val="none" w:sz="0" w:space="0" w:color="auto"/>
        <w:bottom w:val="none" w:sz="0" w:space="0" w:color="auto"/>
        <w:right w:val="none" w:sz="0" w:space="0" w:color="auto"/>
      </w:divBdr>
    </w:div>
    <w:div w:id="1495031706">
      <w:bodyDiv w:val="1"/>
      <w:marLeft w:val="0"/>
      <w:marRight w:val="0"/>
      <w:marTop w:val="0"/>
      <w:marBottom w:val="0"/>
      <w:divBdr>
        <w:top w:val="none" w:sz="0" w:space="0" w:color="auto"/>
        <w:left w:val="none" w:sz="0" w:space="0" w:color="auto"/>
        <w:bottom w:val="none" w:sz="0" w:space="0" w:color="auto"/>
        <w:right w:val="none" w:sz="0" w:space="0" w:color="auto"/>
      </w:divBdr>
    </w:div>
    <w:div w:id="1497263891">
      <w:bodyDiv w:val="1"/>
      <w:marLeft w:val="0"/>
      <w:marRight w:val="0"/>
      <w:marTop w:val="0"/>
      <w:marBottom w:val="0"/>
      <w:divBdr>
        <w:top w:val="none" w:sz="0" w:space="0" w:color="auto"/>
        <w:left w:val="none" w:sz="0" w:space="0" w:color="auto"/>
        <w:bottom w:val="none" w:sz="0" w:space="0" w:color="auto"/>
        <w:right w:val="none" w:sz="0" w:space="0" w:color="auto"/>
      </w:divBdr>
    </w:div>
    <w:div w:id="1513110948">
      <w:bodyDiv w:val="1"/>
      <w:marLeft w:val="0"/>
      <w:marRight w:val="0"/>
      <w:marTop w:val="0"/>
      <w:marBottom w:val="0"/>
      <w:divBdr>
        <w:top w:val="none" w:sz="0" w:space="0" w:color="auto"/>
        <w:left w:val="none" w:sz="0" w:space="0" w:color="auto"/>
        <w:bottom w:val="none" w:sz="0" w:space="0" w:color="auto"/>
        <w:right w:val="none" w:sz="0" w:space="0" w:color="auto"/>
      </w:divBdr>
    </w:div>
    <w:div w:id="1526168790">
      <w:bodyDiv w:val="1"/>
      <w:marLeft w:val="0"/>
      <w:marRight w:val="0"/>
      <w:marTop w:val="0"/>
      <w:marBottom w:val="0"/>
      <w:divBdr>
        <w:top w:val="none" w:sz="0" w:space="0" w:color="auto"/>
        <w:left w:val="none" w:sz="0" w:space="0" w:color="auto"/>
        <w:bottom w:val="none" w:sz="0" w:space="0" w:color="auto"/>
        <w:right w:val="none" w:sz="0" w:space="0" w:color="auto"/>
      </w:divBdr>
    </w:div>
    <w:div w:id="1535923010">
      <w:bodyDiv w:val="1"/>
      <w:marLeft w:val="0"/>
      <w:marRight w:val="0"/>
      <w:marTop w:val="0"/>
      <w:marBottom w:val="0"/>
      <w:divBdr>
        <w:top w:val="none" w:sz="0" w:space="0" w:color="auto"/>
        <w:left w:val="none" w:sz="0" w:space="0" w:color="auto"/>
        <w:bottom w:val="none" w:sz="0" w:space="0" w:color="auto"/>
        <w:right w:val="none" w:sz="0" w:space="0" w:color="auto"/>
      </w:divBdr>
    </w:div>
    <w:div w:id="1554345425">
      <w:bodyDiv w:val="1"/>
      <w:marLeft w:val="0"/>
      <w:marRight w:val="0"/>
      <w:marTop w:val="0"/>
      <w:marBottom w:val="0"/>
      <w:divBdr>
        <w:top w:val="none" w:sz="0" w:space="0" w:color="auto"/>
        <w:left w:val="none" w:sz="0" w:space="0" w:color="auto"/>
        <w:bottom w:val="none" w:sz="0" w:space="0" w:color="auto"/>
        <w:right w:val="none" w:sz="0" w:space="0" w:color="auto"/>
      </w:divBdr>
    </w:div>
    <w:div w:id="1571579215">
      <w:bodyDiv w:val="1"/>
      <w:marLeft w:val="0"/>
      <w:marRight w:val="0"/>
      <w:marTop w:val="0"/>
      <w:marBottom w:val="0"/>
      <w:divBdr>
        <w:top w:val="none" w:sz="0" w:space="0" w:color="auto"/>
        <w:left w:val="none" w:sz="0" w:space="0" w:color="auto"/>
        <w:bottom w:val="none" w:sz="0" w:space="0" w:color="auto"/>
        <w:right w:val="none" w:sz="0" w:space="0" w:color="auto"/>
      </w:divBdr>
    </w:div>
    <w:div w:id="1575123045">
      <w:bodyDiv w:val="1"/>
      <w:marLeft w:val="0"/>
      <w:marRight w:val="0"/>
      <w:marTop w:val="0"/>
      <w:marBottom w:val="0"/>
      <w:divBdr>
        <w:top w:val="none" w:sz="0" w:space="0" w:color="auto"/>
        <w:left w:val="none" w:sz="0" w:space="0" w:color="auto"/>
        <w:bottom w:val="none" w:sz="0" w:space="0" w:color="auto"/>
        <w:right w:val="none" w:sz="0" w:space="0" w:color="auto"/>
      </w:divBdr>
    </w:div>
    <w:div w:id="1575430332">
      <w:bodyDiv w:val="1"/>
      <w:marLeft w:val="0"/>
      <w:marRight w:val="0"/>
      <w:marTop w:val="0"/>
      <w:marBottom w:val="0"/>
      <w:divBdr>
        <w:top w:val="none" w:sz="0" w:space="0" w:color="auto"/>
        <w:left w:val="none" w:sz="0" w:space="0" w:color="auto"/>
        <w:bottom w:val="none" w:sz="0" w:space="0" w:color="auto"/>
        <w:right w:val="none" w:sz="0" w:space="0" w:color="auto"/>
      </w:divBdr>
      <w:divsChild>
        <w:div w:id="1563321915">
          <w:marLeft w:val="0"/>
          <w:marRight w:val="0"/>
          <w:marTop w:val="0"/>
          <w:marBottom w:val="0"/>
          <w:divBdr>
            <w:top w:val="none" w:sz="0" w:space="0" w:color="auto"/>
            <w:left w:val="none" w:sz="0" w:space="0" w:color="auto"/>
            <w:bottom w:val="none" w:sz="0" w:space="0" w:color="auto"/>
            <w:right w:val="none" w:sz="0" w:space="0" w:color="auto"/>
          </w:divBdr>
        </w:div>
      </w:divsChild>
    </w:div>
    <w:div w:id="1577780923">
      <w:bodyDiv w:val="1"/>
      <w:marLeft w:val="0"/>
      <w:marRight w:val="0"/>
      <w:marTop w:val="0"/>
      <w:marBottom w:val="0"/>
      <w:divBdr>
        <w:top w:val="none" w:sz="0" w:space="0" w:color="auto"/>
        <w:left w:val="none" w:sz="0" w:space="0" w:color="auto"/>
        <w:bottom w:val="none" w:sz="0" w:space="0" w:color="auto"/>
        <w:right w:val="none" w:sz="0" w:space="0" w:color="auto"/>
      </w:divBdr>
    </w:div>
    <w:div w:id="1579172926">
      <w:bodyDiv w:val="1"/>
      <w:marLeft w:val="0"/>
      <w:marRight w:val="0"/>
      <w:marTop w:val="0"/>
      <w:marBottom w:val="0"/>
      <w:divBdr>
        <w:top w:val="none" w:sz="0" w:space="0" w:color="auto"/>
        <w:left w:val="none" w:sz="0" w:space="0" w:color="auto"/>
        <w:bottom w:val="none" w:sz="0" w:space="0" w:color="auto"/>
        <w:right w:val="none" w:sz="0" w:space="0" w:color="auto"/>
      </w:divBdr>
    </w:div>
    <w:div w:id="1593972923">
      <w:bodyDiv w:val="1"/>
      <w:marLeft w:val="0"/>
      <w:marRight w:val="0"/>
      <w:marTop w:val="0"/>
      <w:marBottom w:val="0"/>
      <w:divBdr>
        <w:top w:val="none" w:sz="0" w:space="0" w:color="auto"/>
        <w:left w:val="none" w:sz="0" w:space="0" w:color="auto"/>
        <w:bottom w:val="none" w:sz="0" w:space="0" w:color="auto"/>
        <w:right w:val="none" w:sz="0" w:space="0" w:color="auto"/>
      </w:divBdr>
    </w:div>
    <w:div w:id="1595435076">
      <w:bodyDiv w:val="1"/>
      <w:marLeft w:val="0"/>
      <w:marRight w:val="0"/>
      <w:marTop w:val="0"/>
      <w:marBottom w:val="0"/>
      <w:divBdr>
        <w:top w:val="none" w:sz="0" w:space="0" w:color="auto"/>
        <w:left w:val="none" w:sz="0" w:space="0" w:color="auto"/>
        <w:bottom w:val="none" w:sz="0" w:space="0" w:color="auto"/>
        <w:right w:val="none" w:sz="0" w:space="0" w:color="auto"/>
      </w:divBdr>
    </w:div>
    <w:div w:id="1605766552">
      <w:bodyDiv w:val="1"/>
      <w:marLeft w:val="0"/>
      <w:marRight w:val="0"/>
      <w:marTop w:val="0"/>
      <w:marBottom w:val="0"/>
      <w:divBdr>
        <w:top w:val="none" w:sz="0" w:space="0" w:color="auto"/>
        <w:left w:val="none" w:sz="0" w:space="0" w:color="auto"/>
        <w:bottom w:val="none" w:sz="0" w:space="0" w:color="auto"/>
        <w:right w:val="none" w:sz="0" w:space="0" w:color="auto"/>
      </w:divBdr>
      <w:divsChild>
        <w:div w:id="913440920">
          <w:marLeft w:val="0"/>
          <w:marRight w:val="0"/>
          <w:marTop w:val="0"/>
          <w:marBottom w:val="0"/>
          <w:divBdr>
            <w:top w:val="none" w:sz="0" w:space="0" w:color="auto"/>
            <w:left w:val="none" w:sz="0" w:space="0" w:color="auto"/>
            <w:bottom w:val="none" w:sz="0" w:space="0" w:color="auto"/>
            <w:right w:val="none" w:sz="0" w:space="0" w:color="auto"/>
          </w:divBdr>
        </w:div>
      </w:divsChild>
    </w:div>
    <w:div w:id="1611007354">
      <w:bodyDiv w:val="1"/>
      <w:marLeft w:val="0"/>
      <w:marRight w:val="0"/>
      <w:marTop w:val="0"/>
      <w:marBottom w:val="0"/>
      <w:divBdr>
        <w:top w:val="none" w:sz="0" w:space="0" w:color="auto"/>
        <w:left w:val="none" w:sz="0" w:space="0" w:color="auto"/>
        <w:bottom w:val="none" w:sz="0" w:space="0" w:color="auto"/>
        <w:right w:val="none" w:sz="0" w:space="0" w:color="auto"/>
      </w:divBdr>
    </w:div>
    <w:div w:id="1612668193">
      <w:bodyDiv w:val="1"/>
      <w:marLeft w:val="0"/>
      <w:marRight w:val="0"/>
      <w:marTop w:val="0"/>
      <w:marBottom w:val="0"/>
      <w:divBdr>
        <w:top w:val="none" w:sz="0" w:space="0" w:color="auto"/>
        <w:left w:val="none" w:sz="0" w:space="0" w:color="auto"/>
        <w:bottom w:val="none" w:sz="0" w:space="0" w:color="auto"/>
        <w:right w:val="none" w:sz="0" w:space="0" w:color="auto"/>
      </w:divBdr>
    </w:div>
    <w:div w:id="1625844726">
      <w:bodyDiv w:val="1"/>
      <w:marLeft w:val="0"/>
      <w:marRight w:val="0"/>
      <w:marTop w:val="0"/>
      <w:marBottom w:val="0"/>
      <w:divBdr>
        <w:top w:val="none" w:sz="0" w:space="0" w:color="auto"/>
        <w:left w:val="none" w:sz="0" w:space="0" w:color="auto"/>
        <w:bottom w:val="none" w:sz="0" w:space="0" w:color="auto"/>
        <w:right w:val="none" w:sz="0" w:space="0" w:color="auto"/>
      </w:divBdr>
    </w:div>
    <w:div w:id="1626933607">
      <w:bodyDiv w:val="1"/>
      <w:marLeft w:val="0"/>
      <w:marRight w:val="0"/>
      <w:marTop w:val="0"/>
      <w:marBottom w:val="0"/>
      <w:divBdr>
        <w:top w:val="none" w:sz="0" w:space="0" w:color="auto"/>
        <w:left w:val="none" w:sz="0" w:space="0" w:color="auto"/>
        <w:bottom w:val="none" w:sz="0" w:space="0" w:color="auto"/>
        <w:right w:val="none" w:sz="0" w:space="0" w:color="auto"/>
      </w:divBdr>
    </w:div>
    <w:div w:id="1633949049">
      <w:bodyDiv w:val="1"/>
      <w:marLeft w:val="0"/>
      <w:marRight w:val="0"/>
      <w:marTop w:val="0"/>
      <w:marBottom w:val="0"/>
      <w:divBdr>
        <w:top w:val="none" w:sz="0" w:space="0" w:color="auto"/>
        <w:left w:val="none" w:sz="0" w:space="0" w:color="auto"/>
        <w:bottom w:val="none" w:sz="0" w:space="0" w:color="auto"/>
        <w:right w:val="none" w:sz="0" w:space="0" w:color="auto"/>
      </w:divBdr>
    </w:div>
    <w:div w:id="1645356951">
      <w:bodyDiv w:val="1"/>
      <w:marLeft w:val="0"/>
      <w:marRight w:val="0"/>
      <w:marTop w:val="0"/>
      <w:marBottom w:val="0"/>
      <w:divBdr>
        <w:top w:val="none" w:sz="0" w:space="0" w:color="auto"/>
        <w:left w:val="none" w:sz="0" w:space="0" w:color="auto"/>
        <w:bottom w:val="none" w:sz="0" w:space="0" w:color="auto"/>
        <w:right w:val="none" w:sz="0" w:space="0" w:color="auto"/>
      </w:divBdr>
    </w:div>
    <w:div w:id="1651783694">
      <w:bodyDiv w:val="1"/>
      <w:marLeft w:val="0"/>
      <w:marRight w:val="0"/>
      <w:marTop w:val="0"/>
      <w:marBottom w:val="0"/>
      <w:divBdr>
        <w:top w:val="none" w:sz="0" w:space="0" w:color="auto"/>
        <w:left w:val="none" w:sz="0" w:space="0" w:color="auto"/>
        <w:bottom w:val="none" w:sz="0" w:space="0" w:color="auto"/>
        <w:right w:val="none" w:sz="0" w:space="0" w:color="auto"/>
      </w:divBdr>
      <w:divsChild>
        <w:div w:id="177472986">
          <w:marLeft w:val="360"/>
          <w:marRight w:val="0"/>
          <w:marTop w:val="200"/>
          <w:marBottom w:val="0"/>
          <w:divBdr>
            <w:top w:val="none" w:sz="0" w:space="0" w:color="auto"/>
            <w:left w:val="none" w:sz="0" w:space="0" w:color="auto"/>
            <w:bottom w:val="none" w:sz="0" w:space="0" w:color="auto"/>
            <w:right w:val="none" w:sz="0" w:space="0" w:color="auto"/>
          </w:divBdr>
        </w:div>
        <w:div w:id="1667629916">
          <w:marLeft w:val="360"/>
          <w:marRight w:val="0"/>
          <w:marTop w:val="200"/>
          <w:marBottom w:val="0"/>
          <w:divBdr>
            <w:top w:val="none" w:sz="0" w:space="0" w:color="auto"/>
            <w:left w:val="none" w:sz="0" w:space="0" w:color="auto"/>
            <w:bottom w:val="none" w:sz="0" w:space="0" w:color="auto"/>
            <w:right w:val="none" w:sz="0" w:space="0" w:color="auto"/>
          </w:divBdr>
        </w:div>
        <w:div w:id="1992443046">
          <w:marLeft w:val="360"/>
          <w:marRight w:val="0"/>
          <w:marTop w:val="200"/>
          <w:marBottom w:val="0"/>
          <w:divBdr>
            <w:top w:val="none" w:sz="0" w:space="0" w:color="auto"/>
            <w:left w:val="none" w:sz="0" w:space="0" w:color="auto"/>
            <w:bottom w:val="none" w:sz="0" w:space="0" w:color="auto"/>
            <w:right w:val="none" w:sz="0" w:space="0" w:color="auto"/>
          </w:divBdr>
        </w:div>
      </w:divsChild>
    </w:div>
    <w:div w:id="1675910257">
      <w:bodyDiv w:val="1"/>
      <w:marLeft w:val="0"/>
      <w:marRight w:val="0"/>
      <w:marTop w:val="0"/>
      <w:marBottom w:val="0"/>
      <w:divBdr>
        <w:top w:val="none" w:sz="0" w:space="0" w:color="auto"/>
        <w:left w:val="none" w:sz="0" w:space="0" w:color="auto"/>
        <w:bottom w:val="none" w:sz="0" w:space="0" w:color="auto"/>
        <w:right w:val="none" w:sz="0" w:space="0" w:color="auto"/>
      </w:divBdr>
    </w:div>
    <w:div w:id="1703240276">
      <w:bodyDiv w:val="1"/>
      <w:marLeft w:val="0"/>
      <w:marRight w:val="0"/>
      <w:marTop w:val="0"/>
      <w:marBottom w:val="0"/>
      <w:divBdr>
        <w:top w:val="none" w:sz="0" w:space="0" w:color="auto"/>
        <w:left w:val="none" w:sz="0" w:space="0" w:color="auto"/>
        <w:bottom w:val="none" w:sz="0" w:space="0" w:color="auto"/>
        <w:right w:val="none" w:sz="0" w:space="0" w:color="auto"/>
      </w:divBdr>
    </w:div>
    <w:div w:id="1708020686">
      <w:bodyDiv w:val="1"/>
      <w:marLeft w:val="0"/>
      <w:marRight w:val="0"/>
      <w:marTop w:val="0"/>
      <w:marBottom w:val="0"/>
      <w:divBdr>
        <w:top w:val="none" w:sz="0" w:space="0" w:color="auto"/>
        <w:left w:val="none" w:sz="0" w:space="0" w:color="auto"/>
        <w:bottom w:val="none" w:sz="0" w:space="0" w:color="auto"/>
        <w:right w:val="none" w:sz="0" w:space="0" w:color="auto"/>
      </w:divBdr>
    </w:div>
    <w:div w:id="1711301576">
      <w:bodyDiv w:val="1"/>
      <w:marLeft w:val="0"/>
      <w:marRight w:val="0"/>
      <w:marTop w:val="0"/>
      <w:marBottom w:val="0"/>
      <w:divBdr>
        <w:top w:val="none" w:sz="0" w:space="0" w:color="auto"/>
        <w:left w:val="none" w:sz="0" w:space="0" w:color="auto"/>
        <w:bottom w:val="none" w:sz="0" w:space="0" w:color="auto"/>
        <w:right w:val="none" w:sz="0" w:space="0" w:color="auto"/>
      </w:divBdr>
    </w:div>
    <w:div w:id="1717729469">
      <w:bodyDiv w:val="1"/>
      <w:marLeft w:val="0"/>
      <w:marRight w:val="0"/>
      <w:marTop w:val="0"/>
      <w:marBottom w:val="0"/>
      <w:divBdr>
        <w:top w:val="none" w:sz="0" w:space="0" w:color="auto"/>
        <w:left w:val="none" w:sz="0" w:space="0" w:color="auto"/>
        <w:bottom w:val="none" w:sz="0" w:space="0" w:color="auto"/>
        <w:right w:val="none" w:sz="0" w:space="0" w:color="auto"/>
      </w:divBdr>
    </w:div>
    <w:div w:id="1721397519">
      <w:bodyDiv w:val="1"/>
      <w:marLeft w:val="0"/>
      <w:marRight w:val="0"/>
      <w:marTop w:val="0"/>
      <w:marBottom w:val="0"/>
      <w:divBdr>
        <w:top w:val="none" w:sz="0" w:space="0" w:color="auto"/>
        <w:left w:val="none" w:sz="0" w:space="0" w:color="auto"/>
        <w:bottom w:val="none" w:sz="0" w:space="0" w:color="auto"/>
        <w:right w:val="none" w:sz="0" w:space="0" w:color="auto"/>
      </w:divBdr>
    </w:div>
    <w:div w:id="1721975459">
      <w:bodyDiv w:val="1"/>
      <w:marLeft w:val="0"/>
      <w:marRight w:val="0"/>
      <w:marTop w:val="0"/>
      <w:marBottom w:val="0"/>
      <w:divBdr>
        <w:top w:val="none" w:sz="0" w:space="0" w:color="auto"/>
        <w:left w:val="none" w:sz="0" w:space="0" w:color="auto"/>
        <w:bottom w:val="none" w:sz="0" w:space="0" w:color="auto"/>
        <w:right w:val="none" w:sz="0" w:space="0" w:color="auto"/>
      </w:divBdr>
    </w:div>
    <w:div w:id="1756659570">
      <w:bodyDiv w:val="1"/>
      <w:marLeft w:val="0"/>
      <w:marRight w:val="0"/>
      <w:marTop w:val="0"/>
      <w:marBottom w:val="0"/>
      <w:divBdr>
        <w:top w:val="none" w:sz="0" w:space="0" w:color="auto"/>
        <w:left w:val="none" w:sz="0" w:space="0" w:color="auto"/>
        <w:bottom w:val="none" w:sz="0" w:space="0" w:color="auto"/>
        <w:right w:val="none" w:sz="0" w:space="0" w:color="auto"/>
      </w:divBdr>
    </w:div>
    <w:div w:id="1758748411">
      <w:bodyDiv w:val="1"/>
      <w:marLeft w:val="0"/>
      <w:marRight w:val="0"/>
      <w:marTop w:val="0"/>
      <w:marBottom w:val="0"/>
      <w:divBdr>
        <w:top w:val="none" w:sz="0" w:space="0" w:color="auto"/>
        <w:left w:val="none" w:sz="0" w:space="0" w:color="auto"/>
        <w:bottom w:val="none" w:sz="0" w:space="0" w:color="auto"/>
        <w:right w:val="none" w:sz="0" w:space="0" w:color="auto"/>
      </w:divBdr>
    </w:div>
    <w:div w:id="1763451279">
      <w:bodyDiv w:val="1"/>
      <w:marLeft w:val="0"/>
      <w:marRight w:val="0"/>
      <w:marTop w:val="0"/>
      <w:marBottom w:val="0"/>
      <w:divBdr>
        <w:top w:val="none" w:sz="0" w:space="0" w:color="auto"/>
        <w:left w:val="none" w:sz="0" w:space="0" w:color="auto"/>
        <w:bottom w:val="none" w:sz="0" w:space="0" w:color="auto"/>
        <w:right w:val="none" w:sz="0" w:space="0" w:color="auto"/>
      </w:divBdr>
    </w:div>
    <w:div w:id="1769962316">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49677">
      <w:bodyDiv w:val="1"/>
      <w:marLeft w:val="0"/>
      <w:marRight w:val="0"/>
      <w:marTop w:val="0"/>
      <w:marBottom w:val="0"/>
      <w:divBdr>
        <w:top w:val="none" w:sz="0" w:space="0" w:color="auto"/>
        <w:left w:val="none" w:sz="0" w:space="0" w:color="auto"/>
        <w:bottom w:val="none" w:sz="0" w:space="0" w:color="auto"/>
        <w:right w:val="none" w:sz="0" w:space="0" w:color="auto"/>
      </w:divBdr>
    </w:div>
    <w:div w:id="1783961371">
      <w:bodyDiv w:val="1"/>
      <w:marLeft w:val="0"/>
      <w:marRight w:val="0"/>
      <w:marTop w:val="0"/>
      <w:marBottom w:val="0"/>
      <w:divBdr>
        <w:top w:val="none" w:sz="0" w:space="0" w:color="auto"/>
        <w:left w:val="none" w:sz="0" w:space="0" w:color="auto"/>
        <w:bottom w:val="none" w:sz="0" w:space="0" w:color="auto"/>
        <w:right w:val="none" w:sz="0" w:space="0" w:color="auto"/>
      </w:divBdr>
    </w:div>
    <w:div w:id="1792894044">
      <w:bodyDiv w:val="1"/>
      <w:marLeft w:val="0"/>
      <w:marRight w:val="0"/>
      <w:marTop w:val="0"/>
      <w:marBottom w:val="0"/>
      <w:divBdr>
        <w:top w:val="none" w:sz="0" w:space="0" w:color="auto"/>
        <w:left w:val="none" w:sz="0" w:space="0" w:color="auto"/>
        <w:bottom w:val="none" w:sz="0" w:space="0" w:color="auto"/>
        <w:right w:val="none" w:sz="0" w:space="0" w:color="auto"/>
      </w:divBdr>
    </w:div>
    <w:div w:id="1796946219">
      <w:bodyDiv w:val="1"/>
      <w:marLeft w:val="0"/>
      <w:marRight w:val="0"/>
      <w:marTop w:val="0"/>
      <w:marBottom w:val="0"/>
      <w:divBdr>
        <w:top w:val="none" w:sz="0" w:space="0" w:color="auto"/>
        <w:left w:val="none" w:sz="0" w:space="0" w:color="auto"/>
        <w:bottom w:val="none" w:sz="0" w:space="0" w:color="auto"/>
        <w:right w:val="none" w:sz="0" w:space="0" w:color="auto"/>
      </w:divBdr>
    </w:div>
    <w:div w:id="1804540226">
      <w:bodyDiv w:val="1"/>
      <w:marLeft w:val="0"/>
      <w:marRight w:val="0"/>
      <w:marTop w:val="0"/>
      <w:marBottom w:val="0"/>
      <w:divBdr>
        <w:top w:val="none" w:sz="0" w:space="0" w:color="auto"/>
        <w:left w:val="none" w:sz="0" w:space="0" w:color="auto"/>
        <w:bottom w:val="none" w:sz="0" w:space="0" w:color="auto"/>
        <w:right w:val="none" w:sz="0" w:space="0" w:color="auto"/>
      </w:divBdr>
    </w:div>
    <w:div w:id="1812402557">
      <w:bodyDiv w:val="1"/>
      <w:marLeft w:val="0"/>
      <w:marRight w:val="0"/>
      <w:marTop w:val="0"/>
      <w:marBottom w:val="0"/>
      <w:divBdr>
        <w:top w:val="none" w:sz="0" w:space="0" w:color="auto"/>
        <w:left w:val="none" w:sz="0" w:space="0" w:color="auto"/>
        <w:bottom w:val="none" w:sz="0" w:space="0" w:color="auto"/>
        <w:right w:val="none" w:sz="0" w:space="0" w:color="auto"/>
      </w:divBdr>
    </w:div>
    <w:div w:id="1823540690">
      <w:bodyDiv w:val="1"/>
      <w:marLeft w:val="0"/>
      <w:marRight w:val="0"/>
      <w:marTop w:val="0"/>
      <w:marBottom w:val="0"/>
      <w:divBdr>
        <w:top w:val="none" w:sz="0" w:space="0" w:color="auto"/>
        <w:left w:val="none" w:sz="0" w:space="0" w:color="auto"/>
        <w:bottom w:val="none" w:sz="0" w:space="0" w:color="auto"/>
        <w:right w:val="none" w:sz="0" w:space="0" w:color="auto"/>
      </w:divBdr>
    </w:div>
    <w:div w:id="1829514515">
      <w:bodyDiv w:val="1"/>
      <w:marLeft w:val="0"/>
      <w:marRight w:val="0"/>
      <w:marTop w:val="0"/>
      <w:marBottom w:val="0"/>
      <w:divBdr>
        <w:top w:val="none" w:sz="0" w:space="0" w:color="auto"/>
        <w:left w:val="none" w:sz="0" w:space="0" w:color="auto"/>
        <w:bottom w:val="none" w:sz="0" w:space="0" w:color="auto"/>
        <w:right w:val="none" w:sz="0" w:space="0" w:color="auto"/>
      </w:divBdr>
    </w:div>
    <w:div w:id="1833643979">
      <w:bodyDiv w:val="1"/>
      <w:marLeft w:val="0"/>
      <w:marRight w:val="0"/>
      <w:marTop w:val="0"/>
      <w:marBottom w:val="0"/>
      <w:divBdr>
        <w:top w:val="none" w:sz="0" w:space="0" w:color="auto"/>
        <w:left w:val="none" w:sz="0" w:space="0" w:color="auto"/>
        <w:bottom w:val="none" w:sz="0" w:space="0" w:color="auto"/>
        <w:right w:val="none" w:sz="0" w:space="0" w:color="auto"/>
      </w:divBdr>
    </w:div>
    <w:div w:id="1835300318">
      <w:bodyDiv w:val="1"/>
      <w:marLeft w:val="0"/>
      <w:marRight w:val="0"/>
      <w:marTop w:val="0"/>
      <w:marBottom w:val="0"/>
      <w:divBdr>
        <w:top w:val="none" w:sz="0" w:space="0" w:color="auto"/>
        <w:left w:val="none" w:sz="0" w:space="0" w:color="auto"/>
        <w:bottom w:val="none" w:sz="0" w:space="0" w:color="auto"/>
        <w:right w:val="none" w:sz="0" w:space="0" w:color="auto"/>
      </w:divBdr>
    </w:div>
    <w:div w:id="1838109759">
      <w:bodyDiv w:val="1"/>
      <w:marLeft w:val="0"/>
      <w:marRight w:val="0"/>
      <w:marTop w:val="0"/>
      <w:marBottom w:val="0"/>
      <w:divBdr>
        <w:top w:val="none" w:sz="0" w:space="0" w:color="auto"/>
        <w:left w:val="none" w:sz="0" w:space="0" w:color="auto"/>
        <w:bottom w:val="none" w:sz="0" w:space="0" w:color="auto"/>
        <w:right w:val="none" w:sz="0" w:space="0" w:color="auto"/>
      </w:divBdr>
    </w:div>
    <w:div w:id="1871793660">
      <w:bodyDiv w:val="1"/>
      <w:marLeft w:val="0"/>
      <w:marRight w:val="0"/>
      <w:marTop w:val="0"/>
      <w:marBottom w:val="0"/>
      <w:divBdr>
        <w:top w:val="none" w:sz="0" w:space="0" w:color="auto"/>
        <w:left w:val="none" w:sz="0" w:space="0" w:color="auto"/>
        <w:bottom w:val="none" w:sz="0" w:space="0" w:color="auto"/>
        <w:right w:val="none" w:sz="0" w:space="0" w:color="auto"/>
      </w:divBdr>
    </w:div>
    <w:div w:id="1881242153">
      <w:bodyDiv w:val="1"/>
      <w:marLeft w:val="0"/>
      <w:marRight w:val="0"/>
      <w:marTop w:val="0"/>
      <w:marBottom w:val="0"/>
      <w:divBdr>
        <w:top w:val="none" w:sz="0" w:space="0" w:color="auto"/>
        <w:left w:val="none" w:sz="0" w:space="0" w:color="auto"/>
        <w:bottom w:val="none" w:sz="0" w:space="0" w:color="auto"/>
        <w:right w:val="none" w:sz="0" w:space="0" w:color="auto"/>
      </w:divBdr>
    </w:div>
    <w:div w:id="1882747285">
      <w:bodyDiv w:val="1"/>
      <w:marLeft w:val="0"/>
      <w:marRight w:val="0"/>
      <w:marTop w:val="0"/>
      <w:marBottom w:val="0"/>
      <w:divBdr>
        <w:top w:val="none" w:sz="0" w:space="0" w:color="auto"/>
        <w:left w:val="none" w:sz="0" w:space="0" w:color="auto"/>
        <w:bottom w:val="none" w:sz="0" w:space="0" w:color="auto"/>
        <w:right w:val="none" w:sz="0" w:space="0" w:color="auto"/>
      </w:divBdr>
    </w:div>
    <w:div w:id="1890260569">
      <w:bodyDiv w:val="1"/>
      <w:marLeft w:val="0"/>
      <w:marRight w:val="0"/>
      <w:marTop w:val="0"/>
      <w:marBottom w:val="0"/>
      <w:divBdr>
        <w:top w:val="none" w:sz="0" w:space="0" w:color="auto"/>
        <w:left w:val="none" w:sz="0" w:space="0" w:color="auto"/>
        <w:bottom w:val="none" w:sz="0" w:space="0" w:color="auto"/>
        <w:right w:val="none" w:sz="0" w:space="0" w:color="auto"/>
      </w:divBdr>
    </w:div>
    <w:div w:id="1890876629">
      <w:bodyDiv w:val="1"/>
      <w:marLeft w:val="0"/>
      <w:marRight w:val="0"/>
      <w:marTop w:val="0"/>
      <w:marBottom w:val="0"/>
      <w:divBdr>
        <w:top w:val="none" w:sz="0" w:space="0" w:color="auto"/>
        <w:left w:val="none" w:sz="0" w:space="0" w:color="auto"/>
        <w:bottom w:val="none" w:sz="0" w:space="0" w:color="auto"/>
        <w:right w:val="none" w:sz="0" w:space="0" w:color="auto"/>
      </w:divBdr>
    </w:div>
    <w:div w:id="1911764931">
      <w:bodyDiv w:val="1"/>
      <w:marLeft w:val="0"/>
      <w:marRight w:val="0"/>
      <w:marTop w:val="0"/>
      <w:marBottom w:val="0"/>
      <w:divBdr>
        <w:top w:val="none" w:sz="0" w:space="0" w:color="auto"/>
        <w:left w:val="none" w:sz="0" w:space="0" w:color="auto"/>
        <w:bottom w:val="none" w:sz="0" w:space="0" w:color="auto"/>
        <w:right w:val="none" w:sz="0" w:space="0" w:color="auto"/>
      </w:divBdr>
    </w:div>
    <w:div w:id="1912420596">
      <w:bodyDiv w:val="1"/>
      <w:marLeft w:val="0"/>
      <w:marRight w:val="0"/>
      <w:marTop w:val="0"/>
      <w:marBottom w:val="0"/>
      <w:divBdr>
        <w:top w:val="none" w:sz="0" w:space="0" w:color="auto"/>
        <w:left w:val="none" w:sz="0" w:space="0" w:color="auto"/>
        <w:bottom w:val="none" w:sz="0" w:space="0" w:color="auto"/>
        <w:right w:val="none" w:sz="0" w:space="0" w:color="auto"/>
      </w:divBdr>
    </w:div>
    <w:div w:id="1957904757">
      <w:bodyDiv w:val="1"/>
      <w:marLeft w:val="0"/>
      <w:marRight w:val="0"/>
      <w:marTop w:val="0"/>
      <w:marBottom w:val="0"/>
      <w:divBdr>
        <w:top w:val="none" w:sz="0" w:space="0" w:color="auto"/>
        <w:left w:val="none" w:sz="0" w:space="0" w:color="auto"/>
        <w:bottom w:val="none" w:sz="0" w:space="0" w:color="auto"/>
        <w:right w:val="none" w:sz="0" w:space="0" w:color="auto"/>
      </w:divBdr>
    </w:div>
    <w:div w:id="1968585438">
      <w:bodyDiv w:val="1"/>
      <w:marLeft w:val="0"/>
      <w:marRight w:val="0"/>
      <w:marTop w:val="0"/>
      <w:marBottom w:val="0"/>
      <w:divBdr>
        <w:top w:val="none" w:sz="0" w:space="0" w:color="auto"/>
        <w:left w:val="none" w:sz="0" w:space="0" w:color="auto"/>
        <w:bottom w:val="none" w:sz="0" w:space="0" w:color="auto"/>
        <w:right w:val="none" w:sz="0" w:space="0" w:color="auto"/>
      </w:divBdr>
    </w:div>
    <w:div w:id="1980064077">
      <w:bodyDiv w:val="1"/>
      <w:marLeft w:val="0"/>
      <w:marRight w:val="0"/>
      <w:marTop w:val="0"/>
      <w:marBottom w:val="0"/>
      <w:divBdr>
        <w:top w:val="none" w:sz="0" w:space="0" w:color="auto"/>
        <w:left w:val="none" w:sz="0" w:space="0" w:color="auto"/>
        <w:bottom w:val="none" w:sz="0" w:space="0" w:color="auto"/>
        <w:right w:val="none" w:sz="0" w:space="0" w:color="auto"/>
      </w:divBdr>
    </w:div>
    <w:div w:id="1988052174">
      <w:bodyDiv w:val="1"/>
      <w:marLeft w:val="0"/>
      <w:marRight w:val="0"/>
      <w:marTop w:val="0"/>
      <w:marBottom w:val="0"/>
      <w:divBdr>
        <w:top w:val="none" w:sz="0" w:space="0" w:color="auto"/>
        <w:left w:val="none" w:sz="0" w:space="0" w:color="auto"/>
        <w:bottom w:val="none" w:sz="0" w:space="0" w:color="auto"/>
        <w:right w:val="none" w:sz="0" w:space="0" w:color="auto"/>
      </w:divBdr>
    </w:div>
    <w:div w:id="1988581921">
      <w:bodyDiv w:val="1"/>
      <w:marLeft w:val="0"/>
      <w:marRight w:val="0"/>
      <w:marTop w:val="0"/>
      <w:marBottom w:val="0"/>
      <w:divBdr>
        <w:top w:val="none" w:sz="0" w:space="0" w:color="auto"/>
        <w:left w:val="none" w:sz="0" w:space="0" w:color="auto"/>
        <w:bottom w:val="none" w:sz="0" w:space="0" w:color="auto"/>
        <w:right w:val="none" w:sz="0" w:space="0" w:color="auto"/>
      </w:divBdr>
    </w:div>
    <w:div w:id="2010055035">
      <w:bodyDiv w:val="1"/>
      <w:marLeft w:val="0"/>
      <w:marRight w:val="0"/>
      <w:marTop w:val="0"/>
      <w:marBottom w:val="0"/>
      <w:divBdr>
        <w:top w:val="none" w:sz="0" w:space="0" w:color="auto"/>
        <w:left w:val="none" w:sz="0" w:space="0" w:color="auto"/>
        <w:bottom w:val="none" w:sz="0" w:space="0" w:color="auto"/>
        <w:right w:val="none" w:sz="0" w:space="0" w:color="auto"/>
      </w:divBdr>
    </w:div>
    <w:div w:id="2012292105">
      <w:bodyDiv w:val="1"/>
      <w:marLeft w:val="0"/>
      <w:marRight w:val="0"/>
      <w:marTop w:val="0"/>
      <w:marBottom w:val="0"/>
      <w:divBdr>
        <w:top w:val="none" w:sz="0" w:space="0" w:color="auto"/>
        <w:left w:val="none" w:sz="0" w:space="0" w:color="auto"/>
        <w:bottom w:val="none" w:sz="0" w:space="0" w:color="auto"/>
        <w:right w:val="none" w:sz="0" w:space="0" w:color="auto"/>
      </w:divBdr>
    </w:div>
    <w:div w:id="2012680697">
      <w:bodyDiv w:val="1"/>
      <w:marLeft w:val="0"/>
      <w:marRight w:val="0"/>
      <w:marTop w:val="0"/>
      <w:marBottom w:val="0"/>
      <w:divBdr>
        <w:top w:val="none" w:sz="0" w:space="0" w:color="auto"/>
        <w:left w:val="none" w:sz="0" w:space="0" w:color="auto"/>
        <w:bottom w:val="none" w:sz="0" w:space="0" w:color="auto"/>
        <w:right w:val="none" w:sz="0" w:space="0" w:color="auto"/>
      </w:divBdr>
    </w:div>
    <w:div w:id="2018800906">
      <w:bodyDiv w:val="1"/>
      <w:marLeft w:val="0"/>
      <w:marRight w:val="0"/>
      <w:marTop w:val="0"/>
      <w:marBottom w:val="0"/>
      <w:divBdr>
        <w:top w:val="none" w:sz="0" w:space="0" w:color="auto"/>
        <w:left w:val="none" w:sz="0" w:space="0" w:color="auto"/>
        <w:bottom w:val="none" w:sz="0" w:space="0" w:color="auto"/>
        <w:right w:val="none" w:sz="0" w:space="0" w:color="auto"/>
      </w:divBdr>
    </w:div>
    <w:div w:id="2019890587">
      <w:bodyDiv w:val="1"/>
      <w:marLeft w:val="0"/>
      <w:marRight w:val="0"/>
      <w:marTop w:val="0"/>
      <w:marBottom w:val="0"/>
      <w:divBdr>
        <w:top w:val="none" w:sz="0" w:space="0" w:color="auto"/>
        <w:left w:val="none" w:sz="0" w:space="0" w:color="auto"/>
        <w:bottom w:val="none" w:sz="0" w:space="0" w:color="auto"/>
        <w:right w:val="none" w:sz="0" w:space="0" w:color="auto"/>
      </w:divBdr>
      <w:divsChild>
        <w:div w:id="318576571">
          <w:marLeft w:val="0"/>
          <w:marRight w:val="0"/>
          <w:marTop w:val="0"/>
          <w:marBottom w:val="0"/>
          <w:divBdr>
            <w:top w:val="none" w:sz="0" w:space="0" w:color="auto"/>
            <w:left w:val="none" w:sz="0" w:space="0" w:color="auto"/>
            <w:bottom w:val="none" w:sz="0" w:space="0" w:color="auto"/>
            <w:right w:val="none" w:sz="0" w:space="0" w:color="auto"/>
          </w:divBdr>
        </w:div>
      </w:divsChild>
    </w:div>
    <w:div w:id="2025937475">
      <w:bodyDiv w:val="1"/>
      <w:marLeft w:val="0"/>
      <w:marRight w:val="0"/>
      <w:marTop w:val="0"/>
      <w:marBottom w:val="0"/>
      <w:divBdr>
        <w:top w:val="none" w:sz="0" w:space="0" w:color="auto"/>
        <w:left w:val="none" w:sz="0" w:space="0" w:color="auto"/>
        <w:bottom w:val="none" w:sz="0" w:space="0" w:color="auto"/>
        <w:right w:val="none" w:sz="0" w:space="0" w:color="auto"/>
      </w:divBdr>
    </w:div>
    <w:div w:id="2036036573">
      <w:bodyDiv w:val="1"/>
      <w:marLeft w:val="0"/>
      <w:marRight w:val="0"/>
      <w:marTop w:val="0"/>
      <w:marBottom w:val="0"/>
      <w:divBdr>
        <w:top w:val="none" w:sz="0" w:space="0" w:color="auto"/>
        <w:left w:val="none" w:sz="0" w:space="0" w:color="auto"/>
        <w:bottom w:val="none" w:sz="0" w:space="0" w:color="auto"/>
        <w:right w:val="none" w:sz="0" w:space="0" w:color="auto"/>
      </w:divBdr>
    </w:div>
    <w:div w:id="2041933913">
      <w:bodyDiv w:val="1"/>
      <w:marLeft w:val="0"/>
      <w:marRight w:val="0"/>
      <w:marTop w:val="0"/>
      <w:marBottom w:val="0"/>
      <w:divBdr>
        <w:top w:val="none" w:sz="0" w:space="0" w:color="auto"/>
        <w:left w:val="none" w:sz="0" w:space="0" w:color="auto"/>
        <w:bottom w:val="none" w:sz="0" w:space="0" w:color="auto"/>
        <w:right w:val="none" w:sz="0" w:space="0" w:color="auto"/>
      </w:divBdr>
    </w:div>
    <w:div w:id="2064012944">
      <w:bodyDiv w:val="1"/>
      <w:marLeft w:val="0"/>
      <w:marRight w:val="0"/>
      <w:marTop w:val="0"/>
      <w:marBottom w:val="0"/>
      <w:divBdr>
        <w:top w:val="none" w:sz="0" w:space="0" w:color="auto"/>
        <w:left w:val="none" w:sz="0" w:space="0" w:color="auto"/>
        <w:bottom w:val="none" w:sz="0" w:space="0" w:color="auto"/>
        <w:right w:val="none" w:sz="0" w:space="0" w:color="auto"/>
      </w:divBdr>
    </w:div>
    <w:div w:id="2081436498">
      <w:bodyDiv w:val="1"/>
      <w:marLeft w:val="0"/>
      <w:marRight w:val="0"/>
      <w:marTop w:val="0"/>
      <w:marBottom w:val="0"/>
      <w:divBdr>
        <w:top w:val="none" w:sz="0" w:space="0" w:color="auto"/>
        <w:left w:val="none" w:sz="0" w:space="0" w:color="auto"/>
        <w:bottom w:val="none" w:sz="0" w:space="0" w:color="auto"/>
        <w:right w:val="none" w:sz="0" w:space="0" w:color="auto"/>
      </w:divBdr>
    </w:div>
    <w:div w:id="2088572121">
      <w:bodyDiv w:val="1"/>
      <w:marLeft w:val="0"/>
      <w:marRight w:val="0"/>
      <w:marTop w:val="0"/>
      <w:marBottom w:val="0"/>
      <w:divBdr>
        <w:top w:val="none" w:sz="0" w:space="0" w:color="auto"/>
        <w:left w:val="none" w:sz="0" w:space="0" w:color="auto"/>
        <w:bottom w:val="none" w:sz="0" w:space="0" w:color="auto"/>
        <w:right w:val="none" w:sz="0" w:space="0" w:color="auto"/>
      </w:divBdr>
    </w:div>
    <w:div w:id="2093895200">
      <w:bodyDiv w:val="1"/>
      <w:marLeft w:val="0"/>
      <w:marRight w:val="0"/>
      <w:marTop w:val="0"/>
      <w:marBottom w:val="0"/>
      <w:divBdr>
        <w:top w:val="none" w:sz="0" w:space="0" w:color="auto"/>
        <w:left w:val="none" w:sz="0" w:space="0" w:color="auto"/>
        <w:bottom w:val="none" w:sz="0" w:space="0" w:color="auto"/>
        <w:right w:val="none" w:sz="0" w:space="0" w:color="auto"/>
      </w:divBdr>
    </w:div>
    <w:div w:id="2120829961">
      <w:bodyDiv w:val="1"/>
      <w:marLeft w:val="0"/>
      <w:marRight w:val="0"/>
      <w:marTop w:val="0"/>
      <w:marBottom w:val="0"/>
      <w:divBdr>
        <w:top w:val="none" w:sz="0" w:space="0" w:color="auto"/>
        <w:left w:val="none" w:sz="0" w:space="0" w:color="auto"/>
        <w:bottom w:val="none" w:sz="0" w:space="0" w:color="auto"/>
        <w:right w:val="none" w:sz="0" w:space="0" w:color="auto"/>
      </w:divBdr>
    </w:div>
    <w:div w:id="2125272843">
      <w:bodyDiv w:val="1"/>
      <w:marLeft w:val="0"/>
      <w:marRight w:val="0"/>
      <w:marTop w:val="0"/>
      <w:marBottom w:val="0"/>
      <w:divBdr>
        <w:top w:val="none" w:sz="0" w:space="0" w:color="auto"/>
        <w:left w:val="none" w:sz="0" w:space="0" w:color="auto"/>
        <w:bottom w:val="none" w:sz="0" w:space="0" w:color="auto"/>
        <w:right w:val="none" w:sz="0" w:space="0" w:color="auto"/>
      </w:divBdr>
    </w:div>
    <w:div w:id="2131700298">
      <w:bodyDiv w:val="1"/>
      <w:marLeft w:val="0"/>
      <w:marRight w:val="0"/>
      <w:marTop w:val="0"/>
      <w:marBottom w:val="0"/>
      <w:divBdr>
        <w:top w:val="none" w:sz="0" w:space="0" w:color="auto"/>
        <w:left w:val="none" w:sz="0" w:space="0" w:color="auto"/>
        <w:bottom w:val="none" w:sz="0" w:space="0" w:color="auto"/>
        <w:right w:val="none" w:sz="0" w:space="0" w:color="auto"/>
      </w:divBdr>
    </w:div>
    <w:div w:id="2137791266">
      <w:bodyDiv w:val="1"/>
      <w:marLeft w:val="0"/>
      <w:marRight w:val="0"/>
      <w:marTop w:val="0"/>
      <w:marBottom w:val="0"/>
      <w:divBdr>
        <w:top w:val="none" w:sz="0" w:space="0" w:color="auto"/>
        <w:left w:val="none" w:sz="0" w:space="0" w:color="auto"/>
        <w:bottom w:val="none" w:sz="0" w:space="0" w:color="auto"/>
        <w:right w:val="none" w:sz="0" w:space="0" w:color="auto"/>
      </w:divBdr>
    </w:div>
    <w:div w:id="2139058914">
      <w:bodyDiv w:val="1"/>
      <w:marLeft w:val="0"/>
      <w:marRight w:val="0"/>
      <w:marTop w:val="0"/>
      <w:marBottom w:val="0"/>
      <w:divBdr>
        <w:top w:val="none" w:sz="0" w:space="0" w:color="auto"/>
        <w:left w:val="none" w:sz="0" w:space="0" w:color="auto"/>
        <w:bottom w:val="none" w:sz="0" w:space="0" w:color="auto"/>
        <w:right w:val="none" w:sz="0" w:space="0" w:color="auto"/>
      </w:divBdr>
    </w:div>
    <w:div w:id="21444200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45ABDA-CA81-4502-A8AE-32C7A1710DD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E2216-B490-4A66-95A7-E52988DF2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7183</Words>
  <Characters>40948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2023-02-25T12:57:00Z</dcterms:created>
  <dcterms:modified xsi:type="dcterms:W3CDTF">2023-03-04T21:16:00Z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c31b3ad49949435fde9b98e0107afc2694b282f91f11c783ad173bd04ca3871d</vt:lpwstr>
  </property>
</Properties>
</file>