
<file path=[Content_Types].xml><?xml version="1.0" encoding="utf-8"?>
<Types xmlns="http://schemas.openxmlformats.org/package/2006/content-types">
  <Override PartName="/word/footnotes.xml" ContentType="application/vnd.openxmlformats-officedocument.wordprocessingml.footnotes+xml"/>
  <Override PartName="/word/webextensions/taskpanes.xml" ContentType="application/vnd.ms-office.webextensiontaskpan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extensions/webextension1.xml" ContentType="application/vnd.ms-office.webextension+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218D" w:rsidRDefault="0049218D"/>
    <w:p w:rsidR="0049218D" w:rsidRDefault="0049218D"/>
    <w:p w:rsidR="0049218D" w:rsidRDefault="0049218D"/>
    <w:p w:rsidR="0049218D" w:rsidRDefault="0049218D"/>
    <w:p w:rsidR="0049218D" w:rsidRDefault="0049218D"/>
    <w:p w:rsidR="0049218D" w:rsidRDefault="0049218D"/>
    <w:p w:rsidR="0049218D" w:rsidRDefault="0049218D"/>
    <w:p w:rsidR="0049218D" w:rsidRDefault="0049218D"/>
    <w:p w:rsidR="0049218D" w:rsidRDefault="0049218D"/>
    <w:p w:rsidR="0049218D" w:rsidRDefault="008A327A">
      <w:pPr>
        <w:jc w:val="center"/>
      </w:pPr>
      <w:r>
        <w:rPr>
          <w:b/>
          <w:sz w:val="32"/>
        </w:rPr>
        <w:t>INTRODUCTION TO BUSINESS: A CASE STUDY ON GM MOTORS, UK</w:t>
      </w:r>
    </w:p>
    <w:p w:rsidR="0049218D" w:rsidRDefault="008A327A">
      <w:r>
        <w:br w:type="page"/>
      </w:r>
    </w:p>
    <w:sdt>
      <w:sdtPr>
        <w:id w:val="155605782"/>
        <w:docPartObj>
          <w:docPartGallery w:val="Table of Contents"/>
          <w:docPartUnique/>
        </w:docPartObj>
      </w:sdtPr>
      <w:sdtEndPr>
        <w:rPr>
          <w:rFonts w:ascii="Times New Roman" w:eastAsiaTheme="minorHAnsi" w:hAnsi="Times New Roman" w:cstheme="minorBidi"/>
          <w:b w:val="0"/>
          <w:bCs w:val="0"/>
          <w:color w:val="auto"/>
          <w:kern w:val="2"/>
          <w:sz w:val="24"/>
          <w:szCs w:val="22"/>
        </w:rPr>
      </w:sdtEndPr>
      <w:sdtContent>
        <w:p w:rsidR="00A67761" w:rsidRDefault="00A67761" w:rsidP="00A67761">
          <w:pPr>
            <w:pStyle w:val="TOCHeading"/>
            <w:jc w:val="center"/>
          </w:pPr>
          <w:r w:rsidRPr="00A67761">
            <w:rPr>
              <w:rFonts w:ascii="Times New Roman" w:hAnsi="Times New Roman" w:cs="Times New Roman"/>
              <w:color w:val="auto"/>
              <w:sz w:val="24"/>
              <w:szCs w:val="24"/>
            </w:rPr>
            <w:t>Table of Contents</w:t>
          </w:r>
          <w:r>
            <w:t xml:space="preserve"> </w:t>
          </w:r>
        </w:p>
        <w:p w:rsidR="00A67761" w:rsidRDefault="00A67761">
          <w:pPr>
            <w:pStyle w:val="TOC1"/>
            <w:tabs>
              <w:tab w:val="right" w:leader="dot" w:pos="9350"/>
            </w:tabs>
            <w:rPr>
              <w:noProof/>
            </w:rPr>
          </w:pPr>
          <w:r>
            <w:fldChar w:fldCharType="begin"/>
          </w:r>
          <w:r>
            <w:instrText xml:space="preserve"> TOC \o "1-3" \h \z \u </w:instrText>
          </w:r>
          <w:r>
            <w:fldChar w:fldCharType="separate"/>
          </w:r>
          <w:hyperlink w:anchor="_Toc159501106" w:history="1">
            <w:r w:rsidRPr="003B02E0">
              <w:rPr>
                <w:rStyle w:val="Hyperlink"/>
                <w:noProof/>
              </w:rPr>
              <w:t>Introduction</w:t>
            </w:r>
            <w:r>
              <w:rPr>
                <w:noProof/>
                <w:webHidden/>
              </w:rPr>
              <w:tab/>
            </w:r>
            <w:r>
              <w:rPr>
                <w:noProof/>
                <w:webHidden/>
              </w:rPr>
              <w:fldChar w:fldCharType="begin"/>
            </w:r>
            <w:r>
              <w:rPr>
                <w:noProof/>
                <w:webHidden/>
              </w:rPr>
              <w:instrText xml:space="preserve"> PAGEREF _Toc159501106 \h </w:instrText>
            </w:r>
            <w:r>
              <w:rPr>
                <w:noProof/>
                <w:webHidden/>
              </w:rPr>
            </w:r>
            <w:r>
              <w:rPr>
                <w:noProof/>
                <w:webHidden/>
              </w:rPr>
              <w:fldChar w:fldCharType="separate"/>
            </w:r>
            <w:r>
              <w:rPr>
                <w:noProof/>
                <w:webHidden/>
              </w:rPr>
              <w:t>3</w:t>
            </w:r>
            <w:r>
              <w:rPr>
                <w:noProof/>
                <w:webHidden/>
              </w:rPr>
              <w:fldChar w:fldCharType="end"/>
            </w:r>
          </w:hyperlink>
        </w:p>
        <w:p w:rsidR="00A67761" w:rsidRDefault="00A67761">
          <w:pPr>
            <w:pStyle w:val="TOC1"/>
            <w:tabs>
              <w:tab w:val="right" w:leader="dot" w:pos="9350"/>
            </w:tabs>
            <w:rPr>
              <w:noProof/>
            </w:rPr>
          </w:pPr>
          <w:hyperlink w:anchor="_Toc159501107" w:history="1">
            <w:r w:rsidRPr="003B02E0">
              <w:rPr>
                <w:rStyle w:val="Hyperlink"/>
                <w:noProof/>
              </w:rPr>
              <w:t>Main Body</w:t>
            </w:r>
            <w:r>
              <w:rPr>
                <w:noProof/>
                <w:webHidden/>
              </w:rPr>
              <w:tab/>
            </w:r>
            <w:r>
              <w:rPr>
                <w:noProof/>
                <w:webHidden/>
              </w:rPr>
              <w:fldChar w:fldCharType="begin"/>
            </w:r>
            <w:r>
              <w:rPr>
                <w:noProof/>
                <w:webHidden/>
              </w:rPr>
              <w:instrText xml:space="preserve"> PAGEREF _Toc159501107 \h </w:instrText>
            </w:r>
            <w:r>
              <w:rPr>
                <w:noProof/>
                <w:webHidden/>
              </w:rPr>
            </w:r>
            <w:r>
              <w:rPr>
                <w:noProof/>
                <w:webHidden/>
              </w:rPr>
              <w:fldChar w:fldCharType="separate"/>
            </w:r>
            <w:r>
              <w:rPr>
                <w:noProof/>
                <w:webHidden/>
              </w:rPr>
              <w:t>3</w:t>
            </w:r>
            <w:r>
              <w:rPr>
                <w:noProof/>
                <w:webHidden/>
              </w:rPr>
              <w:fldChar w:fldCharType="end"/>
            </w:r>
          </w:hyperlink>
        </w:p>
        <w:p w:rsidR="00A67761" w:rsidRDefault="00A67761">
          <w:pPr>
            <w:pStyle w:val="TOC2"/>
            <w:tabs>
              <w:tab w:val="right" w:leader="dot" w:pos="9350"/>
            </w:tabs>
            <w:rPr>
              <w:noProof/>
            </w:rPr>
          </w:pPr>
          <w:hyperlink w:anchor="_Toc159501108" w:history="1">
            <w:r w:rsidRPr="003B02E0">
              <w:rPr>
                <w:rStyle w:val="Hyperlink"/>
                <w:noProof/>
              </w:rPr>
              <w:t>Business Environment Analysis using PESTEL Model</w:t>
            </w:r>
            <w:r>
              <w:rPr>
                <w:noProof/>
                <w:webHidden/>
              </w:rPr>
              <w:tab/>
            </w:r>
            <w:r>
              <w:rPr>
                <w:noProof/>
                <w:webHidden/>
              </w:rPr>
              <w:fldChar w:fldCharType="begin"/>
            </w:r>
            <w:r>
              <w:rPr>
                <w:noProof/>
                <w:webHidden/>
              </w:rPr>
              <w:instrText xml:space="preserve"> PAGEREF _Toc159501108 \h </w:instrText>
            </w:r>
            <w:r>
              <w:rPr>
                <w:noProof/>
                <w:webHidden/>
              </w:rPr>
            </w:r>
            <w:r>
              <w:rPr>
                <w:noProof/>
                <w:webHidden/>
              </w:rPr>
              <w:fldChar w:fldCharType="separate"/>
            </w:r>
            <w:r>
              <w:rPr>
                <w:noProof/>
                <w:webHidden/>
              </w:rPr>
              <w:t>3</w:t>
            </w:r>
            <w:r>
              <w:rPr>
                <w:noProof/>
                <w:webHidden/>
              </w:rPr>
              <w:fldChar w:fldCharType="end"/>
            </w:r>
          </w:hyperlink>
        </w:p>
        <w:p w:rsidR="00A67761" w:rsidRDefault="00A67761">
          <w:pPr>
            <w:pStyle w:val="TOC2"/>
            <w:tabs>
              <w:tab w:val="right" w:leader="dot" w:pos="9350"/>
            </w:tabs>
            <w:rPr>
              <w:noProof/>
            </w:rPr>
          </w:pPr>
          <w:hyperlink w:anchor="_Toc159501109" w:history="1">
            <w:r w:rsidRPr="003B02E0">
              <w:rPr>
                <w:rStyle w:val="Hyperlink"/>
                <w:noProof/>
              </w:rPr>
              <w:t>Competitive Position Analysis using SWOT Model</w:t>
            </w:r>
            <w:r>
              <w:rPr>
                <w:noProof/>
                <w:webHidden/>
              </w:rPr>
              <w:tab/>
            </w:r>
            <w:r>
              <w:rPr>
                <w:noProof/>
                <w:webHidden/>
              </w:rPr>
              <w:fldChar w:fldCharType="begin"/>
            </w:r>
            <w:r>
              <w:rPr>
                <w:noProof/>
                <w:webHidden/>
              </w:rPr>
              <w:instrText xml:space="preserve"> PAGEREF _Toc159501109 \h </w:instrText>
            </w:r>
            <w:r>
              <w:rPr>
                <w:noProof/>
                <w:webHidden/>
              </w:rPr>
            </w:r>
            <w:r>
              <w:rPr>
                <w:noProof/>
                <w:webHidden/>
              </w:rPr>
              <w:fldChar w:fldCharType="separate"/>
            </w:r>
            <w:r>
              <w:rPr>
                <w:noProof/>
                <w:webHidden/>
              </w:rPr>
              <w:t>4</w:t>
            </w:r>
            <w:r>
              <w:rPr>
                <w:noProof/>
                <w:webHidden/>
              </w:rPr>
              <w:fldChar w:fldCharType="end"/>
            </w:r>
          </w:hyperlink>
        </w:p>
        <w:p w:rsidR="00A67761" w:rsidRDefault="00A67761">
          <w:pPr>
            <w:pStyle w:val="TOC2"/>
            <w:tabs>
              <w:tab w:val="right" w:leader="dot" w:pos="9350"/>
            </w:tabs>
            <w:rPr>
              <w:noProof/>
            </w:rPr>
          </w:pPr>
          <w:hyperlink w:anchor="_Toc159501110" w:history="1">
            <w:r w:rsidRPr="003B02E0">
              <w:rPr>
                <w:rStyle w:val="Hyperlink"/>
                <w:noProof/>
              </w:rPr>
              <w:t>Importance and Usefulness of SWOT Analysis for Business Success</w:t>
            </w:r>
            <w:r>
              <w:rPr>
                <w:noProof/>
                <w:webHidden/>
              </w:rPr>
              <w:tab/>
            </w:r>
            <w:r>
              <w:rPr>
                <w:noProof/>
                <w:webHidden/>
              </w:rPr>
              <w:fldChar w:fldCharType="begin"/>
            </w:r>
            <w:r>
              <w:rPr>
                <w:noProof/>
                <w:webHidden/>
              </w:rPr>
              <w:instrText xml:space="preserve"> PAGEREF _Toc159501110 \h </w:instrText>
            </w:r>
            <w:r>
              <w:rPr>
                <w:noProof/>
                <w:webHidden/>
              </w:rPr>
            </w:r>
            <w:r>
              <w:rPr>
                <w:noProof/>
                <w:webHidden/>
              </w:rPr>
              <w:fldChar w:fldCharType="separate"/>
            </w:r>
            <w:r>
              <w:rPr>
                <w:noProof/>
                <w:webHidden/>
              </w:rPr>
              <w:t>5</w:t>
            </w:r>
            <w:r>
              <w:rPr>
                <w:noProof/>
                <w:webHidden/>
              </w:rPr>
              <w:fldChar w:fldCharType="end"/>
            </w:r>
          </w:hyperlink>
        </w:p>
        <w:p w:rsidR="00A67761" w:rsidRDefault="00A67761">
          <w:pPr>
            <w:pStyle w:val="TOC1"/>
            <w:tabs>
              <w:tab w:val="right" w:leader="dot" w:pos="9350"/>
            </w:tabs>
            <w:rPr>
              <w:noProof/>
            </w:rPr>
          </w:pPr>
          <w:hyperlink w:anchor="_Toc159501111" w:history="1">
            <w:r w:rsidRPr="003B02E0">
              <w:rPr>
                <w:rStyle w:val="Hyperlink"/>
                <w:noProof/>
              </w:rPr>
              <w:t>Conclusion</w:t>
            </w:r>
            <w:r>
              <w:rPr>
                <w:noProof/>
                <w:webHidden/>
              </w:rPr>
              <w:tab/>
            </w:r>
            <w:r>
              <w:rPr>
                <w:noProof/>
                <w:webHidden/>
              </w:rPr>
              <w:fldChar w:fldCharType="begin"/>
            </w:r>
            <w:r>
              <w:rPr>
                <w:noProof/>
                <w:webHidden/>
              </w:rPr>
              <w:instrText xml:space="preserve"> PAGEREF _Toc159501111 \h </w:instrText>
            </w:r>
            <w:r>
              <w:rPr>
                <w:noProof/>
                <w:webHidden/>
              </w:rPr>
            </w:r>
            <w:r>
              <w:rPr>
                <w:noProof/>
                <w:webHidden/>
              </w:rPr>
              <w:fldChar w:fldCharType="separate"/>
            </w:r>
            <w:r>
              <w:rPr>
                <w:noProof/>
                <w:webHidden/>
              </w:rPr>
              <w:t>6</w:t>
            </w:r>
            <w:r>
              <w:rPr>
                <w:noProof/>
                <w:webHidden/>
              </w:rPr>
              <w:fldChar w:fldCharType="end"/>
            </w:r>
          </w:hyperlink>
        </w:p>
        <w:p w:rsidR="00A67761" w:rsidRDefault="00A67761">
          <w:pPr>
            <w:pStyle w:val="TOC1"/>
            <w:tabs>
              <w:tab w:val="right" w:leader="dot" w:pos="9350"/>
            </w:tabs>
            <w:rPr>
              <w:noProof/>
            </w:rPr>
          </w:pPr>
          <w:hyperlink w:anchor="_Toc159501112" w:history="1">
            <w:r w:rsidRPr="003B02E0">
              <w:rPr>
                <w:rStyle w:val="Hyperlink"/>
                <w:noProof/>
              </w:rPr>
              <w:t>Reference List</w:t>
            </w:r>
            <w:r>
              <w:rPr>
                <w:noProof/>
                <w:webHidden/>
              </w:rPr>
              <w:tab/>
            </w:r>
            <w:r>
              <w:rPr>
                <w:noProof/>
                <w:webHidden/>
              </w:rPr>
              <w:fldChar w:fldCharType="begin"/>
            </w:r>
            <w:r>
              <w:rPr>
                <w:noProof/>
                <w:webHidden/>
              </w:rPr>
              <w:instrText xml:space="preserve"> PAGEREF _Toc159501112 \h </w:instrText>
            </w:r>
            <w:r>
              <w:rPr>
                <w:noProof/>
                <w:webHidden/>
              </w:rPr>
            </w:r>
            <w:r>
              <w:rPr>
                <w:noProof/>
                <w:webHidden/>
              </w:rPr>
              <w:fldChar w:fldCharType="separate"/>
            </w:r>
            <w:r>
              <w:rPr>
                <w:noProof/>
                <w:webHidden/>
              </w:rPr>
              <w:t>7</w:t>
            </w:r>
            <w:r>
              <w:rPr>
                <w:noProof/>
                <w:webHidden/>
              </w:rPr>
              <w:fldChar w:fldCharType="end"/>
            </w:r>
          </w:hyperlink>
        </w:p>
        <w:p w:rsidR="00A67761" w:rsidRDefault="00A67761">
          <w:r>
            <w:fldChar w:fldCharType="end"/>
          </w:r>
        </w:p>
      </w:sdtContent>
    </w:sdt>
    <w:p w:rsidR="00A67761" w:rsidRDefault="00A67761">
      <w:pPr>
        <w:spacing w:line="259" w:lineRule="auto"/>
        <w:jc w:val="left"/>
        <w:rPr>
          <w:rFonts w:eastAsia="Arial" w:cs="Arial"/>
          <w:b/>
          <w:color w:val="000000" w:themeColor="text1"/>
          <w:kern w:val="0"/>
          <w:szCs w:val="40"/>
        </w:rPr>
      </w:pPr>
      <w:r>
        <w:br w:type="page"/>
      </w:r>
    </w:p>
    <w:p w:rsidR="004B581E" w:rsidRDefault="004B581E" w:rsidP="004B581E">
      <w:pPr>
        <w:pStyle w:val="Heading1"/>
      </w:pPr>
      <w:bookmarkStart w:id="0" w:name="_Toc159501106"/>
      <w:r>
        <w:lastRenderedPageBreak/>
        <w:t>Introduction</w:t>
      </w:r>
      <w:bookmarkEnd w:id="0"/>
    </w:p>
    <w:p w:rsidR="004B581E" w:rsidRDefault="004B581E" w:rsidP="004B581E">
      <w:pPr>
        <w:pStyle w:val="Normal1"/>
        <w:spacing w:line="360" w:lineRule="auto"/>
        <w:jc w:val="both"/>
        <w:rPr>
          <w:rFonts w:ascii="Times New Roman" w:eastAsia="Times New Roman" w:hAnsi="Times New Roman" w:cs="Times New Roman"/>
          <w:sz w:val="24"/>
          <w:szCs w:val="24"/>
        </w:rPr>
      </w:pPr>
      <w:r>
        <w:rPr>
          <w:rFonts w:ascii="Times New Roman" w:hAnsi="Times New Roman"/>
          <w:sz w:val="24"/>
        </w:rPr>
        <w:t>General Motors (GM) is a century-old carmaker and one of the world’s largest car manufacturing company. GM aims to make and sell popular automobiles among which vehicles, trucks, and car parts are essential products. GM has stayed ahead in the vehicle market by innovating and satisfying customers. This Case Study will assess GM's competitiveness using business environment models and methods. First, a PESTEL analysis will identify the biggest external factors affecting GM's outbound logistics. After that, GM will undertake a SWOT analysis to assess their competitiveness and areas for improvement. It will discover GM's possibilities, challenges, strengths, and weaknesses and how these affect its speed to satisfy consumer needs. Porter's Five Forces will determine the car industry's competitiveness and buyers, sellers, and other market forces' negotiating strength.</w:t>
      </w:r>
    </w:p>
    <w:p w:rsidR="004B581E" w:rsidRDefault="004B581E" w:rsidP="004B581E">
      <w:pPr>
        <w:pStyle w:val="Heading1"/>
      </w:pPr>
      <w:bookmarkStart w:id="1" w:name="_Toc159501107"/>
      <w:r>
        <w:t>Main Body</w:t>
      </w:r>
      <w:bookmarkEnd w:id="1"/>
    </w:p>
    <w:p w:rsidR="004B581E" w:rsidRDefault="004B581E" w:rsidP="007C686E">
      <w:pPr>
        <w:pStyle w:val="Heading2"/>
        <w:rPr>
          <w:rFonts w:eastAsia="Times New Roman"/>
        </w:rPr>
      </w:pPr>
      <w:bookmarkStart w:id="2" w:name="_Toc159501108"/>
      <w:r>
        <w:t>Business Environment Analysis using PESTEL Model</w:t>
      </w:r>
      <w:bookmarkEnd w:id="2"/>
      <w:r>
        <w:t xml:space="preserve"> </w:t>
      </w:r>
    </w:p>
    <w:p w:rsidR="004B581E" w:rsidRDefault="004B581E" w:rsidP="004B581E">
      <w:pPr>
        <w:pStyle w:val="Normal1"/>
        <w:spacing w:line="360" w:lineRule="auto"/>
        <w:jc w:val="both"/>
        <w:rPr>
          <w:rFonts w:ascii="Times New Roman" w:eastAsia="Times New Roman" w:hAnsi="Times New Roman" w:cs="Times New Roman"/>
          <w:sz w:val="24"/>
          <w:szCs w:val="24"/>
        </w:rPr>
      </w:pPr>
      <w:r>
        <w:rPr>
          <w:rFonts w:ascii="Times New Roman" w:hAnsi="Times New Roman"/>
          <w:sz w:val="24"/>
        </w:rPr>
        <w:t>PESTEL study helps businesses understand external influences that may affect them. Political, economic, social, technical, environmental, and legal issues comprise PESTEL. The PESTEL model will be used to examine outside factors affecting General Motors' (GM) outbound logistics.</w:t>
      </w:r>
    </w:p>
    <w:p w:rsidR="004B581E" w:rsidRDefault="004B581E" w:rsidP="004B581E">
      <w:pPr>
        <w:pStyle w:val="Normal1"/>
        <w:spacing w:line="360" w:lineRule="auto"/>
        <w:jc w:val="both"/>
        <w:rPr>
          <w:rFonts w:ascii="Times New Roman" w:eastAsia="Times New Roman" w:hAnsi="Times New Roman" w:cs="Times New Roman"/>
          <w:sz w:val="24"/>
          <w:szCs w:val="24"/>
        </w:rPr>
      </w:pPr>
      <w:r w:rsidRPr="00002C41">
        <w:rPr>
          <w:rFonts w:ascii="Times New Roman" w:hAnsi="Times New Roman"/>
          <w:b/>
          <w:sz w:val="24"/>
        </w:rPr>
        <w:t>Political Factors:</w:t>
      </w:r>
      <w:r w:rsidR="00002C41">
        <w:rPr>
          <w:rFonts w:ascii="Times New Roman" w:hAnsi="Times New Roman"/>
          <w:b/>
          <w:sz w:val="24"/>
        </w:rPr>
        <w:t xml:space="preserve"> </w:t>
      </w:r>
      <w:r>
        <w:rPr>
          <w:rFonts w:ascii="Times New Roman" w:hAnsi="Times New Roman"/>
          <w:sz w:val="24"/>
        </w:rPr>
        <w:t>Politics may greatly impact a business, especially trade, tax, and rulemaking. Politics can affect GM's supply chain and production processes because the company does business in many countries. For instance, US-China trade tensions could hurt GM's imports and exports</w:t>
      </w:r>
      <w:r w:rsidR="004766E6">
        <w:rPr>
          <w:rFonts w:ascii="Times New Roman" w:hAnsi="Times New Roman"/>
          <w:sz w:val="24"/>
        </w:rPr>
        <w:t xml:space="preserve"> (</w:t>
      </w:r>
      <w:r w:rsidR="004766E6" w:rsidRPr="006F4AFD">
        <w:rPr>
          <w:rFonts w:ascii="Times New Roman" w:hAnsi="Times New Roman" w:cs="Times New Roman"/>
          <w:sz w:val="24"/>
          <w:szCs w:val="24"/>
        </w:rPr>
        <w:t>Economictimes.indiatimes, 2023</w:t>
      </w:r>
      <w:r w:rsidR="004766E6">
        <w:rPr>
          <w:rFonts w:ascii="Times New Roman" w:hAnsi="Times New Roman"/>
          <w:sz w:val="24"/>
        </w:rPr>
        <w:t>)</w:t>
      </w:r>
      <w:r>
        <w:rPr>
          <w:rFonts w:ascii="Times New Roman" w:hAnsi="Times New Roman"/>
          <w:sz w:val="24"/>
        </w:rPr>
        <w:t>.</w:t>
      </w:r>
    </w:p>
    <w:p w:rsidR="004B581E" w:rsidRDefault="004B581E" w:rsidP="004B581E">
      <w:pPr>
        <w:pStyle w:val="Normal1"/>
        <w:spacing w:line="360" w:lineRule="auto"/>
        <w:jc w:val="both"/>
        <w:rPr>
          <w:rFonts w:ascii="Times New Roman" w:eastAsia="Times New Roman" w:hAnsi="Times New Roman" w:cs="Times New Roman"/>
          <w:sz w:val="24"/>
          <w:szCs w:val="24"/>
        </w:rPr>
      </w:pPr>
      <w:r w:rsidRPr="00002C41">
        <w:rPr>
          <w:rFonts w:ascii="Times New Roman" w:hAnsi="Times New Roman"/>
          <w:b/>
          <w:sz w:val="24"/>
        </w:rPr>
        <w:t>Economic Factors:</w:t>
      </w:r>
      <w:r w:rsidR="00002C41">
        <w:rPr>
          <w:rFonts w:ascii="Times New Roman" w:hAnsi="Times New Roman"/>
          <w:b/>
          <w:sz w:val="24"/>
        </w:rPr>
        <w:t xml:space="preserve"> </w:t>
      </w:r>
      <w:r>
        <w:rPr>
          <w:rFonts w:ascii="Times New Roman" w:hAnsi="Times New Roman"/>
          <w:sz w:val="24"/>
        </w:rPr>
        <w:t>Recessions, inflation, and interest rates can affect businesses. The economy may reduce car sales, hurting GM's sales. Because interest rates affect how much GM pays to borrow money, its investments may fluctuate</w:t>
      </w:r>
      <w:r w:rsidR="0065756F">
        <w:rPr>
          <w:rFonts w:ascii="Times New Roman" w:hAnsi="Times New Roman"/>
          <w:sz w:val="24"/>
        </w:rPr>
        <w:t xml:space="preserve"> (</w:t>
      </w:r>
      <w:r w:rsidR="0065756F" w:rsidRPr="0065756F">
        <w:rPr>
          <w:rFonts w:ascii="Times New Roman" w:hAnsi="Times New Roman"/>
          <w:sz w:val="24"/>
        </w:rPr>
        <w:t>Gm.com, 2024</w:t>
      </w:r>
      <w:r w:rsidR="0065756F">
        <w:rPr>
          <w:rFonts w:ascii="Times New Roman" w:hAnsi="Times New Roman"/>
          <w:sz w:val="24"/>
        </w:rPr>
        <w:t>)</w:t>
      </w:r>
      <w:r>
        <w:rPr>
          <w:rFonts w:ascii="Times New Roman" w:hAnsi="Times New Roman"/>
          <w:sz w:val="24"/>
        </w:rPr>
        <w:t>.</w:t>
      </w:r>
    </w:p>
    <w:p w:rsidR="004B581E" w:rsidRDefault="004B581E" w:rsidP="004B581E">
      <w:pPr>
        <w:pStyle w:val="Normal1"/>
        <w:spacing w:line="360" w:lineRule="auto"/>
        <w:jc w:val="both"/>
        <w:rPr>
          <w:rFonts w:ascii="Times New Roman" w:eastAsia="Times New Roman" w:hAnsi="Times New Roman" w:cs="Times New Roman"/>
          <w:sz w:val="24"/>
          <w:szCs w:val="24"/>
        </w:rPr>
      </w:pPr>
      <w:r w:rsidRPr="00002C41">
        <w:rPr>
          <w:rFonts w:ascii="Times New Roman" w:hAnsi="Times New Roman"/>
          <w:b/>
          <w:sz w:val="24"/>
        </w:rPr>
        <w:t>Socio</w:t>
      </w:r>
      <w:r w:rsidR="0065756F">
        <w:rPr>
          <w:rFonts w:ascii="Times New Roman" w:hAnsi="Times New Roman"/>
          <w:b/>
          <w:sz w:val="24"/>
        </w:rPr>
        <w:t>-</w:t>
      </w:r>
      <w:r w:rsidRPr="00002C41">
        <w:rPr>
          <w:rFonts w:ascii="Times New Roman" w:hAnsi="Times New Roman"/>
          <w:b/>
          <w:sz w:val="24"/>
        </w:rPr>
        <w:t>cultural Factors:</w:t>
      </w:r>
      <w:r w:rsidR="00002C41">
        <w:rPr>
          <w:rFonts w:ascii="Times New Roman" w:hAnsi="Times New Roman"/>
          <w:b/>
          <w:sz w:val="24"/>
        </w:rPr>
        <w:t xml:space="preserve"> </w:t>
      </w:r>
      <w:r>
        <w:rPr>
          <w:rFonts w:ascii="Times New Roman" w:hAnsi="Times New Roman"/>
          <w:sz w:val="24"/>
        </w:rPr>
        <w:t>As stated by Chong and Ali (2022), how people's tastes and values change can also affect a business. GM must adapt to these changes to survive. Electric vehicles (EVs) and self-driving cars are becoming more popular (AVs). Because of this, GM has invested in EV and AV technology.</w:t>
      </w:r>
    </w:p>
    <w:p w:rsidR="00171B6B" w:rsidRDefault="00171B6B" w:rsidP="004B581E">
      <w:pPr>
        <w:pStyle w:val="Normal1"/>
        <w:spacing w:line="360" w:lineRule="auto"/>
        <w:jc w:val="both"/>
        <w:rPr>
          <w:rFonts w:ascii="Times New Roman" w:eastAsia="Times New Roman" w:hAnsi="Times New Roman" w:cs="Times New Roman"/>
          <w:sz w:val="24"/>
          <w:szCs w:val="24"/>
        </w:rPr>
      </w:pPr>
    </w:p>
    <w:p w:rsidR="004B581E" w:rsidRDefault="004B581E" w:rsidP="004B581E">
      <w:pPr>
        <w:pStyle w:val="Normal1"/>
        <w:spacing w:line="360" w:lineRule="auto"/>
        <w:jc w:val="both"/>
        <w:rPr>
          <w:rFonts w:ascii="Times New Roman" w:eastAsia="Times New Roman" w:hAnsi="Times New Roman" w:cs="Times New Roman"/>
          <w:sz w:val="24"/>
          <w:szCs w:val="24"/>
        </w:rPr>
      </w:pPr>
      <w:r w:rsidRPr="00002C41">
        <w:rPr>
          <w:rFonts w:ascii="Times New Roman" w:hAnsi="Times New Roman"/>
          <w:b/>
          <w:sz w:val="24"/>
        </w:rPr>
        <w:lastRenderedPageBreak/>
        <w:t>Technological Factors:</w:t>
      </w:r>
      <w:r w:rsidR="00002C41">
        <w:rPr>
          <w:rFonts w:ascii="Times New Roman" w:hAnsi="Times New Roman"/>
          <w:b/>
          <w:sz w:val="24"/>
        </w:rPr>
        <w:t xml:space="preserve"> </w:t>
      </w:r>
      <w:r>
        <w:rPr>
          <w:rFonts w:ascii="Times New Roman" w:hAnsi="Times New Roman"/>
          <w:sz w:val="24"/>
        </w:rPr>
        <w:t>New technologies provide firms opportunities and risks. GM will fail otherwise. It must adapt to new technologies. The corporation has invested in self-driving car technology and expects to service them.</w:t>
      </w:r>
    </w:p>
    <w:p w:rsidR="004B581E" w:rsidRDefault="004B581E" w:rsidP="004B581E">
      <w:pPr>
        <w:pStyle w:val="Normal1"/>
        <w:spacing w:line="360" w:lineRule="auto"/>
        <w:jc w:val="both"/>
        <w:rPr>
          <w:rFonts w:ascii="Times New Roman" w:eastAsia="Times New Roman" w:hAnsi="Times New Roman" w:cs="Times New Roman"/>
          <w:sz w:val="24"/>
          <w:szCs w:val="24"/>
        </w:rPr>
      </w:pPr>
      <w:r w:rsidRPr="00002C41">
        <w:rPr>
          <w:rFonts w:ascii="Times New Roman" w:hAnsi="Times New Roman"/>
          <w:b/>
          <w:sz w:val="24"/>
        </w:rPr>
        <w:t>Environmental Factors:</w:t>
      </w:r>
      <w:r w:rsidR="00002C41">
        <w:rPr>
          <w:rFonts w:ascii="Times New Roman" w:hAnsi="Times New Roman"/>
          <w:b/>
          <w:sz w:val="24"/>
        </w:rPr>
        <w:t xml:space="preserve"> </w:t>
      </w:r>
      <w:r>
        <w:rPr>
          <w:rFonts w:ascii="Times New Roman" w:hAnsi="Times New Roman"/>
          <w:sz w:val="24"/>
        </w:rPr>
        <w:t>Environmental events like climate change and natural disasters can affect businesses. GM has invested in green manufacturing and electric cars to reduce its environmental impact. However, hurricanes and floods can disrupt GM's production and supply chain.</w:t>
      </w:r>
    </w:p>
    <w:p w:rsidR="004B581E" w:rsidRDefault="004B581E" w:rsidP="004B581E">
      <w:pPr>
        <w:pStyle w:val="Normal1"/>
        <w:spacing w:line="360" w:lineRule="auto"/>
        <w:jc w:val="both"/>
        <w:rPr>
          <w:rFonts w:ascii="Times New Roman" w:eastAsia="Times New Roman" w:hAnsi="Times New Roman" w:cs="Times New Roman"/>
          <w:sz w:val="24"/>
          <w:szCs w:val="24"/>
        </w:rPr>
      </w:pPr>
      <w:r w:rsidRPr="00002C41">
        <w:rPr>
          <w:rFonts w:ascii="Times New Roman" w:hAnsi="Times New Roman"/>
          <w:b/>
          <w:sz w:val="24"/>
        </w:rPr>
        <w:t>Legal Factors:</w:t>
      </w:r>
      <w:r w:rsidR="00002C41">
        <w:rPr>
          <w:rFonts w:ascii="Times New Roman" w:hAnsi="Times New Roman"/>
          <w:b/>
          <w:sz w:val="24"/>
        </w:rPr>
        <w:t xml:space="preserve"> </w:t>
      </w:r>
      <w:r>
        <w:rPr>
          <w:rFonts w:ascii="Times New Roman" w:hAnsi="Times New Roman"/>
          <w:sz w:val="24"/>
        </w:rPr>
        <w:t>Laws and regulations can affect a business. GM must follow safety, pollution, and working conditions requirements. For safety grounds, the corporation has been penalised and recalled items.</w:t>
      </w:r>
    </w:p>
    <w:p w:rsidR="004B581E" w:rsidRDefault="004B581E" w:rsidP="007C686E">
      <w:pPr>
        <w:pStyle w:val="Heading2"/>
        <w:rPr>
          <w:rFonts w:eastAsia="Times New Roman"/>
        </w:rPr>
      </w:pPr>
      <w:bookmarkStart w:id="3" w:name="_Toc159501109"/>
      <w:r>
        <w:t>Competitive Position Analysis using SWOT Model</w:t>
      </w:r>
      <w:bookmarkEnd w:id="3"/>
      <w:r>
        <w:t xml:space="preserve"> </w:t>
      </w:r>
    </w:p>
    <w:p w:rsidR="00171B6B" w:rsidRDefault="004B581E" w:rsidP="004B581E">
      <w:pPr>
        <w:pStyle w:val="Normal1"/>
        <w:spacing w:line="360" w:lineRule="auto"/>
        <w:jc w:val="both"/>
        <w:rPr>
          <w:rFonts w:ascii="Times New Roman" w:eastAsia="Times New Roman" w:hAnsi="Times New Roman" w:cs="Times New Roman"/>
          <w:sz w:val="24"/>
          <w:szCs w:val="24"/>
        </w:rPr>
      </w:pPr>
      <w:r>
        <w:rPr>
          <w:rFonts w:ascii="Times New Roman" w:hAnsi="Times New Roman"/>
          <w:sz w:val="24"/>
        </w:rPr>
        <w:t>This tool assesses a company's market competitiveness. SWOT means Strong Points, Weak Points, Opportunities, and Threats. This section uses SWOT analysis to determine General Motors (GM)'s position strengths, weaknesses, opportunities, and threats.</w:t>
      </w:r>
    </w:p>
    <w:p w:rsidR="004B581E" w:rsidRPr="00002C41" w:rsidRDefault="004B581E" w:rsidP="004B581E">
      <w:pPr>
        <w:pStyle w:val="Normal1"/>
        <w:spacing w:line="360" w:lineRule="auto"/>
        <w:jc w:val="both"/>
        <w:rPr>
          <w:rFonts w:ascii="Times New Roman" w:eastAsia="Times New Roman" w:hAnsi="Times New Roman" w:cs="Times New Roman"/>
          <w:b/>
          <w:sz w:val="24"/>
          <w:szCs w:val="24"/>
        </w:rPr>
      </w:pPr>
      <w:r w:rsidRPr="00002C41">
        <w:rPr>
          <w:rFonts w:ascii="Times New Roman" w:hAnsi="Times New Roman"/>
          <w:b/>
          <w:sz w:val="24"/>
        </w:rPr>
        <w:t>Strengths:</w:t>
      </w:r>
    </w:p>
    <w:p w:rsidR="004B581E" w:rsidRDefault="004B581E" w:rsidP="004B581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hAnsi="Times New Roman"/>
          <w:sz w:val="24"/>
        </w:rPr>
        <w:t>Many people realise GM builds good cars and has a great brand.</w:t>
      </w:r>
    </w:p>
    <w:p w:rsidR="004B581E" w:rsidRDefault="004B581E" w:rsidP="004B581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hAnsi="Times New Roman"/>
          <w:sz w:val="24"/>
        </w:rPr>
        <w:t>With operations in over 100 countries, the company is global.</w:t>
      </w:r>
    </w:p>
    <w:p w:rsidR="004B581E" w:rsidRDefault="004B581E" w:rsidP="004B581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hAnsi="Times New Roman"/>
          <w:sz w:val="24"/>
        </w:rPr>
        <w:t>GM automobiles, trucks, and SUVs are popular with many people.</w:t>
      </w:r>
    </w:p>
    <w:p w:rsidR="004B581E" w:rsidRDefault="004B581E" w:rsidP="004B581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hAnsi="Times New Roman"/>
          <w:sz w:val="24"/>
        </w:rPr>
        <w:t>Company research and development are crucial to creating innovative and exciting products</w:t>
      </w:r>
      <w:r w:rsidR="004766E6">
        <w:rPr>
          <w:rFonts w:ascii="Times New Roman" w:hAnsi="Times New Roman"/>
          <w:sz w:val="24"/>
        </w:rPr>
        <w:t xml:space="preserve"> (</w:t>
      </w:r>
      <w:r w:rsidR="004766E6" w:rsidRPr="006F4AFD">
        <w:rPr>
          <w:rFonts w:ascii="Times New Roman" w:hAnsi="Times New Roman" w:cs="Times New Roman"/>
          <w:sz w:val="24"/>
          <w:szCs w:val="24"/>
        </w:rPr>
        <w:t>Economictimes.indiatimes, 2023</w:t>
      </w:r>
      <w:r w:rsidR="004766E6">
        <w:rPr>
          <w:rFonts w:ascii="Times New Roman" w:hAnsi="Times New Roman"/>
          <w:sz w:val="24"/>
        </w:rPr>
        <w:t>)</w:t>
      </w:r>
      <w:r>
        <w:rPr>
          <w:rFonts w:ascii="Times New Roman" w:hAnsi="Times New Roman"/>
          <w:sz w:val="24"/>
        </w:rPr>
        <w:t>.</w:t>
      </w:r>
    </w:p>
    <w:p w:rsidR="004B581E" w:rsidRPr="00002C41" w:rsidRDefault="004B581E" w:rsidP="004B581E">
      <w:pPr>
        <w:pStyle w:val="Normal1"/>
        <w:spacing w:line="360" w:lineRule="auto"/>
        <w:jc w:val="both"/>
        <w:rPr>
          <w:rFonts w:ascii="Times New Roman" w:eastAsia="Times New Roman" w:hAnsi="Times New Roman" w:cs="Times New Roman"/>
          <w:b/>
          <w:sz w:val="24"/>
          <w:szCs w:val="24"/>
        </w:rPr>
      </w:pPr>
      <w:r w:rsidRPr="00002C41">
        <w:rPr>
          <w:rFonts w:ascii="Times New Roman" w:hAnsi="Times New Roman"/>
          <w:b/>
          <w:sz w:val="24"/>
        </w:rPr>
        <w:t>Weaknesses:</w:t>
      </w:r>
    </w:p>
    <w:p w:rsidR="004B581E" w:rsidRDefault="004B581E" w:rsidP="004B581E">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hAnsi="Times New Roman"/>
          <w:sz w:val="24"/>
        </w:rPr>
        <w:t>GM has had many recalls and quality issues in recent years, which has damaged its reputation and eroded customer trust.</w:t>
      </w:r>
    </w:p>
    <w:p w:rsidR="004B581E" w:rsidRDefault="004B581E" w:rsidP="004B581E">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hAnsi="Times New Roman"/>
          <w:sz w:val="24"/>
        </w:rPr>
        <w:t>The company's high debt-to-equity ratio may make it harder to buy new items and technology</w:t>
      </w:r>
      <w:r w:rsidR="0065756F">
        <w:rPr>
          <w:rFonts w:ascii="Times New Roman" w:hAnsi="Times New Roman"/>
          <w:sz w:val="24"/>
        </w:rPr>
        <w:t xml:space="preserve"> (</w:t>
      </w:r>
      <w:r w:rsidR="0065756F" w:rsidRPr="0065756F">
        <w:rPr>
          <w:rFonts w:ascii="Times New Roman" w:hAnsi="Times New Roman"/>
          <w:sz w:val="24"/>
        </w:rPr>
        <w:t>Gm.com, 2024</w:t>
      </w:r>
      <w:r w:rsidR="0065756F">
        <w:rPr>
          <w:rFonts w:ascii="Times New Roman" w:hAnsi="Times New Roman"/>
          <w:sz w:val="24"/>
        </w:rPr>
        <w:t>)</w:t>
      </w:r>
      <w:r>
        <w:rPr>
          <w:rFonts w:ascii="Times New Roman" w:hAnsi="Times New Roman"/>
          <w:sz w:val="24"/>
        </w:rPr>
        <w:t>.</w:t>
      </w:r>
    </w:p>
    <w:p w:rsidR="004B581E" w:rsidRDefault="004B581E" w:rsidP="004B581E">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hAnsi="Times New Roman"/>
          <w:sz w:val="24"/>
        </w:rPr>
        <w:t>Because GM relies so much on gas-powered cars, customer tastes and pollution regulations can affect it.</w:t>
      </w:r>
    </w:p>
    <w:p w:rsidR="004B581E" w:rsidRDefault="004B581E" w:rsidP="004B581E">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hAnsi="Times New Roman"/>
          <w:sz w:val="24"/>
        </w:rPr>
        <w:t>People say the corporation was too sluggish to adapt to the electric vehicle (EV) sector, allowing competitors to enter.</w:t>
      </w:r>
    </w:p>
    <w:p w:rsidR="004B581E" w:rsidRPr="00002C41" w:rsidRDefault="004B581E" w:rsidP="004B581E">
      <w:pPr>
        <w:pStyle w:val="Normal1"/>
        <w:spacing w:line="360" w:lineRule="auto"/>
        <w:jc w:val="both"/>
        <w:rPr>
          <w:rFonts w:ascii="Times New Roman" w:eastAsia="Times New Roman" w:hAnsi="Times New Roman" w:cs="Times New Roman"/>
          <w:b/>
          <w:sz w:val="24"/>
          <w:szCs w:val="24"/>
        </w:rPr>
      </w:pPr>
      <w:r w:rsidRPr="00002C41">
        <w:rPr>
          <w:rFonts w:ascii="Times New Roman" w:hAnsi="Times New Roman"/>
          <w:b/>
          <w:sz w:val="24"/>
        </w:rPr>
        <w:t>Opportunities:</w:t>
      </w:r>
    </w:p>
    <w:p w:rsidR="004B581E" w:rsidRDefault="004B581E" w:rsidP="004B581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hAnsi="Times New Roman"/>
          <w:sz w:val="24"/>
        </w:rPr>
        <w:t>More consumers desire electric cars, so GM can build more and gain market share.</w:t>
      </w:r>
    </w:p>
    <w:p w:rsidR="004B581E" w:rsidRDefault="004B581E" w:rsidP="004B581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hAnsi="Times New Roman"/>
          <w:sz w:val="24"/>
        </w:rPr>
        <w:lastRenderedPageBreak/>
        <w:t>Worldwide, people like the company. This allows them enter new markets like China and India, where the middle class is increasing and more people demand automobiles.</w:t>
      </w:r>
    </w:p>
    <w:p w:rsidR="004B581E" w:rsidRDefault="004B581E" w:rsidP="004B581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hAnsi="Times New Roman"/>
          <w:sz w:val="24"/>
        </w:rPr>
        <w:t>Research and development could help GM keep ahead of the competition by creating new technology and products.</w:t>
      </w:r>
    </w:p>
    <w:p w:rsidR="004B581E" w:rsidRDefault="004B581E" w:rsidP="004B581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hAnsi="Times New Roman"/>
          <w:sz w:val="24"/>
        </w:rPr>
        <w:t>Being more inclusive can help the firm gain customers and improve its brand.</w:t>
      </w:r>
    </w:p>
    <w:p w:rsidR="004B581E" w:rsidRPr="00002C41" w:rsidRDefault="004B581E" w:rsidP="004B581E">
      <w:pPr>
        <w:pStyle w:val="Normal1"/>
        <w:spacing w:line="360" w:lineRule="auto"/>
        <w:jc w:val="both"/>
        <w:rPr>
          <w:rFonts w:ascii="Times New Roman" w:eastAsia="Times New Roman" w:hAnsi="Times New Roman" w:cs="Times New Roman"/>
          <w:b/>
          <w:sz w:val="24"/>
          <w:szCs w:val="24"/>
        </w:rPr>
      </w:pPr>
      <w:r w:rsidRPr="00002C41">
        <w:rPr>
          <w:rFonts w:ascii="Times New Roman" w:hAnsi="Times New Roman"/>
          <w:b/>
          <w:sz w:val="24"/>
        </w:rPr>
        <w:t>Threats:</w:t>
      </w:r>
    </w:p>
    <w:p w:rsidR="004B581E" w:rsidRDefault="004B581E" w:rsidP="004B581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hAnsi="Times New Roman"/>
          <w:sz w:val="24"/>
        </w:rPr>
        <w:t>Competition from emerging firms like Tesla and foreign manufacturers is constant in the auto sector. This threatens GM's market share.</w:t>
      </w:r>
    </w:p>
    <w:p w:rsidR="004B581E" w:rsidRDefault="004B581E" w:rsidP="004B581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hAnsi="Times New Roman"/>
          <w:sz w:val="24"/>
        </w:rPr>
        <w:t>As emissions regulations tighten and more people buy electric cars, GM may have to stop using gas cars</w:t>
      </w:r>
      <w:r w:rsidR="004766E6">
        <w:rPr>
          <w:rFonts w:ascii="Times New Roman" w:hAnsi="Times New Roman"/>
          <w:sz w:val="24"/>
        </w:rPr>
        <w:t xml:space="preserve"> (</w:t>
      </w:r>
      <w:r w:rsidR="004766E6" w:rsidRPr="006F4AFD">
        <w:rPr>
          <w:rFonts w:ascii="Times New Roman" w:hAnsi="Times New Roman" w:cs="Times New Roman"/>
          <w:sz w:val="24"/>
          <w:szCs w:val="24"/>
        </w:rPr>
        <w:t>Economictimes.indiatimes, 2023</w:t>
      </w:r>
      <w:r w:rsidR="004766E6">
        <w:rPr>
          <w:rFonts w:ascii="Times New Roman" w:hAnsi="Times New Roman"/>
          <w:sz w:val="24"/>
        </w:rPr>
        <w:t>)</w:t>
      </w:r>
      <w:r>
        <w:rPr>
          <w:rFonts w:ascii="Times New Roman" w:hAnsi="Times New Roman"/>
          <w:sz w:val="24"/>
        </w:rPr>
        <w:t>.</w:t>
      </w:r>
    </w:p>
    <w:p w:rsidR="004B581E" w:rsidRDefault="004B581E" w:rsidP="004B581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hAnsi="Times New Roman"/>
          <w:sz w:val="24"/>
        </w:rPr>
        <w:t>GM's profits are affected by currency values and the economy.</w:t>
      </w:r>
    </w:p>
    <w:p w:rsidR="00171B6B" w:rsidRPr="00002C41" w:rsidRDefault="004B581E" w:rsidP="004B581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hAnsi="Times New Roman"/>
          <w:sz w:val="24"/>
        </w:rPr>
        <w:t>Changing trade treaties and government laws can also affect GM's business and profits.</w:t>
      </w:r>
    </w:p>
    <w:p w:rsidR="00171B6B" w:rsidRDefault="004B581E" w:rsidP="004B581E">
      <w:pPr>
        <w:pStyle w:val="Normal1"/>
        <w:spacing w:line="360" w:lineRule="auto"/>
        <w:jc w:val="both"/>
        <w:rPr>
          <w:rFonts w:ascii="Times New Roman" w:eastAsia="Times New Roman" w:hAnsi="Times New Roman" w:cs="Times New Roman"/>
          <w:sz w:val="24"/>
          <w:szCs w:val="24"/>
        </w:rPr>
      </w:pPr>
      <w:r>
        <w:rPr>
          <w:rFonts w:ascii="Times New Roman" w:hAnsi="Times New Roman"/>
          <w:sz w:val="24"/>
        </w:rPr>
        <w:t>SWOT analysis shows GM's strengths, weaknesses, opportunities, and threats. To stay in business, it must improve its weaknesses, focus on its strengths, and seize chances. Many companies do. It must recognise and address threats to stay safe. The competitive auto sector will help the business succeed. GM should also prioritise sustainability programmes to address environmental concerns and satisfy customers who desire greener options. GM will be less vulnerable to external challenges if it manages geopolitical tensions and supply chain disruptions well. GM can adapt to changing market conditions and compete better by actively engaging stakeholders and developing strategic alliances (Fatehi and Choi, 2019).</w:t>
      </w:r>
    </w:p>
    <w:p w:rsidR="00171B6B" w:rsidRPr="00002C41" w:rsidRDefault="004B581E" w:rsidP="00002C41">
      <w:pPr>
        <w:pStyle w:val="Heading2"/>
        <w:rPr>
          <w:rFonts w:eastAsia="Times New Roman"/>
        </w:rPr>
      </w:pPr>
      <w:bookmarkStart w:id="4" w:name="_Toc159501110"/>
      <w:r>
        <w:t>Importance and Usefulness of SWOT Analysis for Business Success</w:t>
      </w:r>
      <w:bookmarkEnd w:id="4"/>
    </w:p>
    <w:p w:rsidR="004B581E" w:rsidRDefault="004B581E" w:rsidP="004B581E">
      <w:pPr>
        <w:pStyle w:val="Normal1"/>
        <w:spacing w:line="360" w:lineRule="auto"/>
        <w:jc w:val="both"/>
        <w:rPr>
          <w:rFonts w:ascii="Times New Roman" w:eastAsia="Times New Roman" w:hAnsi="Times New Roman" w:cs="Times New Roman"/>
          <w:sz w:val="24"/>
          <w:szCs w:val="24"/>
        </w:rPr>
      </w:pPr>
      <w:r>
        <w:rPr>
          <w:rFonts w:ascii="Times New Roman" w:hAnsi="Times New Roman"/>
          <w:sz w:val="24"/>
        </w:rPr>
        <w:t xml:space="preserve">As stated by Kraus </w:t>
      </w:r>
      <w:r w:rsidRPr="00002C41">
        <w:rPr>
          <w:rFonts w:ascii="Times New Roman" w:hAnsi="Times New Roman"/>
          <w:i/>
          <w:sz w:val="24"/>
        </w:rPr>
        <w:t>et al.</w:t>
      </w:r>
      <w:r>
        <w:rPr>
          <w:rFonts w:ascii="Times New Roman" w:hAnsi="Times New Roman"/>
          <w:sz w:val="24"/>
        </w:rPr>
        <w:t xml:space="preserve"> (2022), </w:t>
      </w:r>
      <w:r w:rsidR="00002C41">
        <w:rPr>
          <w:rFonts w:ascii="Times New Roman" w:hAnsi="Times New Roman"/>
          <w:sz w:val="24"/>
        </w:rPr>
        <w:t>S</w:t>
      </w:r>
      <w:r>
        <w:rPr>
          <w:rFonts w:ascii="Times New Roman" w:hAnsi="Times New Roman"/>
          <w:sz w:val="24"/>
        </w:rPr>
        <w:t>WOT analysis helps companies identify their strengths, weaknesses, opportunities, and threats. Strategic decisions are made easier when it exposes their strengths and limitations and the market outside. Looking at its strengths, a corporation can stay ahead of the competition by leveraging and improving its key capabilities. Businesses can reduce their impact by identifying and fixing their mistakes. SWOT analysis also helps organizations capitalise on market opportunities.</w:t>
      </w:r>
    </w:p>
    <w:p w:rsidR="00171B6B" w:rsidRDefault="00171B6B" w:rsidP="004B581E">
      <w:pPr>
        <w:pStyle w:val="Normal1"/>
        <w:spacing w:line="360" w:lineRule="auto"/>
        <w:jc w:val="both"/>
        <w:rPr>
          <w:rFonts w:ascii="Times New Roman" w:eastAsia="Times New Roman" w:hAnsi="Times New Roman" w:cs="Times New Roman"/>
          <w:sz w:val="24"/>
          <w:szCs w:val="24"/>
        </w:rPr>
      </w:pPr>
    </w:p>
    <w:p w:rsidR="004B581E" w:rsidRDefault="004B581E" w:rsidP="007C686E">
      <w:pPr>
        <w:pStyle w:val="Heading1"/>
      </w:pPr>
      <w:bookmarkStart w:id="5" w:name="_Toc159501111"/>
      <w:r>
        <w:lastRenderedPageBreak/>
        <w:t>Conclusion</w:t>
      </w:r>
      <w:bookmarkEnd w:id="5"/>
    </w:p>
    <w:p w:rsidR="004B581E" w:rsidRDefault="004B581E" w:rsidP="004B581E">
      <w:pPr>
        <w:pStyle w:val="Normal1"/>
        <w:spacing w:line="360" w:lineRule="auto"/>
        <w:jc w:val="both"/>
        <w:rPr>
          <w:rFonts w:ascii="Times New Roman" w:eastAsia="Times New Roman" w:hAnsi="Times New Roman" w:cs="Times New Roman"/>
          <w:sz w:val="24"/>
          <w:szCs w:val="24"/>
        </w:rPr>
      </w:pPr>
      <w:r>
        <w:rPr>
          <w:rFonts w:ascii="Times New Roman" w:hAnsi="Times New Roman"/>
          <w:sz w:val="24"/>
        </w:rPr>
        <w:t>Based on the PESTEL analysis, General Motors (GM) has several issues with the way it handles shipments going out of the country. Economists look at things like changing fuel prices and consumer tastes as political factors. Social factors include people becoming more aware of how their actions affect the environment as a technological factor. Environmental factors include climate change and natural disasters as legal factors. Technological factors include progress in electric vehicles. GM needs to assess these areas of the business world and see how it compares to its rivals using methods such as PESTEL and SWOT analyses. Get ahead of the competition by helping GM improve its outbound logistics. To keep up with changing consumer tastes and lower its carbon footprint, GM could invest in electric vehicle technology, for instance.</w:t>
      </w:r>
    </w:p>
    <w:p w:rsidR="00F951C4" w:rsidRDefault="00F951C4"/>
    <w:p w:rsidR="0049218D" w:rsidRDefault="008A327A">
      <w:r>
        <w:br w:type="page"/>
      </w:r>
    </w:p>
    <w:p w:rsidR="004766E6" w:rsidRDefault="008A327A" w:rsidP="004766E6">
      <w:pPr>
        <w:pStyle w:val="Heading1"/>
      </w:pPr>
      <w:bookmarkStart w:id="6" w:name="_Toc159501112"/>
      <w:r>
        <w:lastRenderedPageBreak/>
        <w:t>Reference List</w:t>
      </w:r>
      <w:bookmarkEnd w:id="6"/>
    </w:p>
    <w:p w:rsidR="00290C08" w:rsidRDefault="00290C08" w:rsidP="00290C08">
      <w:r>
        <w:t xml:space="preserve">Chong, D. and Ali, H., 2022. </w:t>
      </w:r>
      <w:r w:rsidRPr="00290C08">
        <w:rPr>
          <w:i/>
        </w:rPr>
        <w:t>Literature Review: Competitive Strategy, Competitive Advantages, and Marketing Performance on E-Commerce Shopee Indonesia</w:t>
      </w:r>
      <w:r>
        <w:t>. Dinasti International Journal of Digital Business Management, 3(2), pp.299-309.</w:t>
      </w:r>
    </w:p>
    <w:p w:rsidR="00290C08" w:rsidRPr="00290C08" w:rsidRDefault="00290C08" w:rsidP="00290C08">
      <w:pPr>
        <w:rPr>
          <w:rFonts w:cs="Times New Roman"/>
          <w:szCs w:val="24"/>
        </w:rPr>
      </w:pPr>
      <w:r w:rsidRPr="00290C08">
        <w:rPr>
          <w:rFonts w:cs="Times New Roman"/>
          <w:szCs w:val="24"/>
        </w:rPr>
        <w:t xml:space="preserve">Economictimes.indiatimes, 2023. GM can't build or deliver new vehicles fast enough, exec says Available at: </w:t>
      </w:r>
      <w:hyperlink r:id="rId8" w:anchor=":~:text=General%20Motors%20(GM)%20is%20experiencing,quickly%20to%20meet%20customer%20demand" w:history="1">
        <w:r w:rsidRPr="00290C08">
          <w:rPr>
            <w:rStyle w:val="Hyperlink"/>
            <w:rFonts w:cs="Times New Roman"/>
            <w:szCs w:val="24"/>
          </w:rPr>
          <w:t>https://auto.economictimes.indiatimes.com/news/industry/gm-cant-build-or-deliver-new-vehicles-fast-enough-exec-says/101840967#:~:text=General%20Motors%20(GM)%20is%20experiencing,quickly%20to%20meet%20customer%20demand</w:t>
        </w:r>
      </w:hyperlink>
      <w:r w:rsidRPr="00290C08">
        <w:rPr>
          <w:rFonts w:cs="Times New Roman"/>
          <w:szCs w:val="24"/>
        </w:rPr>
        <w:t xml:space="preserve"> [Accessed on  20.02.2024]</w:t>
      </w:r>
    </w:p>
    <w:p w:rsidR="00290C08" w:rsidRDefault="00290C08" w:rsidP="00290C08">
      <w:r>
        <w:t>Fatehi, K. and Choi, J., 2019. International business management. Springer.</w:t>
      </w:r>
    </w:p>
    <w:p w:rsidR="00290C08" w:rsidRPr="004766E6" w:rsidRDefault="00290C08" w:rsidP="00290C08">
      <w:r>
        <w:t>G</w:t>
      </w:r>
      <w:r w:rsidRPr="004766E6">
        <w:t>m.com</w:t>
      </w:r>
      <w:r>
        <w:t xml:space="preserve">, 2024. </w:t>
      </w:r>
      <w:r w:rsidRPr="00290C08">
        <w:rPr>
          <w:i/>
        </w:rPr>
        <w:t>We pioneer the innovations that move and connect people to what matters</w:t>
      </w:r>
      <w:r w:rsidRPr="0065756F">
        <w:t>.</w:t>
      </w:r>
      <w:r>
        <w:t xml:space="preserve"> Available at: </w:t>
      </w:r>
      <w:hyperlink r:id="rId9" w:history="1">
        <w:r w:rsidRPr="00A84D12">
          <w:rPr>
            <w:rStyle w:val="Hyperlink"/>
          </w:rPr>
          <w:t>https://www.gm.com/</w:t>
        </w:r>
      </w:hyperlink>
      <w:r>
        <w:t xml:space="preserve"> [</w:t>
      </w:r>
      <w:r w:rsidRPr="00290C08">
        <w:rPr>
          <w:rFonts w:cs="Times New Roman"/>
          <w:szCs w:val="24"/>
        </w:rPr>
        <w:t>Accessed on 20.02.2024]</w:t>
      </w:r>
    </w:p>
    <w:p w:rsidR="00290C08" w:rsidRDefault="00290C08" w:rsidP="00290C08">
      <w:r>
        <w:t>Kraus, S., Durst, S., Ferreira, J.J., Veiga, P., Kailer, N. and Weinmann, A., 2022. Digital transformation in business and management research: An overview of the current status quo. International Journal of Information Management, 63, p.102466.</w:t>
      </w:r>
    </w:p>
    <w:p w:rsidR="0049218D" w:rsidRDefault="008A327A">
      <w:r>
        <w:br/>
      </w:r>
      <w:r>
        <w:br/>
      </w:r>
    </w:p>
    <w:sectPr w:rsidR="0049218D" w:rsidSect="005E4153">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A327A" w:rsidRDefault="008A327A" w:rsidP="0049218D">
      <w:pPr>
        <w:spacing w:after="0" w:line="240" w:lineRule="auto"/>
      </w:pPr>
      <w:r>
        <w:separator/>
      </w:r>
    </w:p>
  </w:endnote>
  <w:endnote w:type="continuationSeparator" w:id="1">
    <w:p w:rsidR="008A327A" w:rsidRDefault="008A327A" w:rsidP="0049218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9218D" w:rsidRDefault="0049218D">
    <w:pPr>
      <w:jc w:val="right"/>
    </w:pPr>
    <w:r>
      <w:fldChar w:fldCharType="begin"/>
    </w:r>
    <w:r w:rsidR="008A327A">
      <w:instrText>PAGE</w:instrText>
    </w:r>
    <w:r w:rsidR="00002C41">
      <w:fldChar w:fldCharType="separate"/>
    </w:r>
    <w:r w:rsidR="00A67761">
      <w:rPr>
        <w:noProof/>
      </w:rPr>
      <w:t>2</w:t>
    </w:r>
    <w:r>
      <w:fldChar w:fldCharType="end"/>
    </w:r>
    <w:r>
      <w:fldChar w:fldCharType="begin"/>
    </w:r>
    <w: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A327A" w:rsidRDefault="008A327A" w:rsidP="0049218D">
      <w:pPr>
        <w:spacing w:after="0" w:line="240" w:lineRule="auto"/>
      </w:pPr>
      <w:r>
        <w:separator/>
      </w:r>
    </w:p>
  </w:footnote>
  <w:footnote w:type="continuationSeparator" w:id="1">
    <w:p w:rsidR="008A327A" w:rsidRDefault="008A327A" w:rsidP="0049218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C574AAF"/>
    <w:multiLevelType w:val="multilevel"/>
    <w:tmpl w:val="E0F46B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1964CCC"/>
    <w:multiLevelType w:val="multilevel"/>
    <w:tmpl w:val="DFA662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44B2D47"/>
    <w:multiLevelType w:val="hybridMultilevel"/>
    <w:tmpl w:val="913C0E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75D4805"/>
    <w:multiLevelType w:val="multilevel"/>
    <w:tmpl w:val="5A5AC8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DB242BB"/>
    <w:multiLevelType w:val="multilevel"/>
    <w:tmpl w:val="A08466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B581E"/>
    <w:rsid w:val="00002C41"/>
    <w:rsid w:val="00171B6B"/>
    <w:rsid w:val="00290C08"/>
    <w:rsid w:val="003D422A"/>
    <w:rsid w:val="004766E6"/>
    <w:rsid w:val="0049218D"/>
    <w:rsid w:val="004B581E"/>
    <w:rsid w:val="005E4153"/>
    <w:rsid w:val="0065756F"/>
    <w:rsid w:val="007C686E"/>
    <w:rsid w:val="008A327A"/>
    <w:rsid w:val="00A67761"/>
    <w:rsid w:val="00BA785C"/>
    <w:rsid w:val="00E43FC5"/>
    <w:rsid w:val="00F951C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686E"/>
    <w:pPr>
      <w:spacing w:line="360" w:lineRule="auto"/>
      <w:jc w:val="both"/>
    </w:pPr>
    <w:rPr>
      <w:rFonts w:ascii="Times New Roman" w:hAnsi="Times New Roman"/>
      <w:sz w:val="24"/>
    </w:rPr>
  </w:style>
  <w:style w:type="paragraph" w:styleId="Heading1">
    <w:name w:val="heading 1"/>
    <w:basedOn w:val="Normal1"/>
    <w:next w:val="Normal1"/>
    <w:link w:val="Heading1Char"/>
    <w:autoRedefine/>
    <w:qFormat/>
    <w:rsid w:val="007C686E"/>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link w:val="Heading2Char"/>
    <w:uiPriority w:val="9"/>
    <w:unhideWhenUsed/>
    <w:qFormat/>
    <w:rsid w:val="007C686E"/>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C686E"/>
    <w:rPr>
      <w:rFonts w:ascii="Times New Roman" w:eastAsia="Arial" w:hAnsi="Times New Roman" w:cs="Arial"/>
      <w:b/>
      <w:color w:val="000000" w:themeColor="text1"/>
      <w:kern w:val="0"/>
      <w:sz w:val="24"/>
      <w:szCs w:val="40"/>
    </w:rPr>
  </w:style>
  <w:style w:type="paragraph" w:customStyle="1" w:styleId="Normal1">
    <w:name w:val="Normal1"/>
    <w:rsid w:val="004B581E"/>
    <w:pPr>
      <w:spacing w:after="0" w:line="276" w:lineRule="auto"/>
    </w:pPr>
    <w:rPr>
      <w:rFonts w:ascii="Arial" w:eastAsia="Arial" w:hAnsi="Arial" w:cs="Arial"/>
      <w:kern w:val="0"/>
    </w:rPr>
  </w:style>
  <w:style w:type="character" w:customStyle="1" w:styleId="Heading2Char">
    <w:name w:val="Heading 2 Char"/>
    <w:basedOn w:val="DefaultParagraphFont"/>
    <w:link w:val="Heading2"/>
    <w:uiPriority w:val="9"/>
    <w:rsid w:val="007C686E"/>
    <w:rPr>
      <w:rFonts w:ascii="Times New Roman" w:eastAsiaTheme="majorEastAsia" w:hAnsi="Times New Roman" w:cstheme="majorBidi"/>
      <w:b/>
      <w:bCs/>
      <w:sz w:val="24"/>
      <w:szCs w:val="26"/>
    </w:rPr>
  </w:style>
  <w:style w:type="character" w:styleId="Hyperlink">
    <w:name w:val="Hyperlink"/>
    <w:basedOn w:val="DefaultParagraphFont"/>
    <w:uiPriority w:val="99"/>
    <w:unhideWhenUsed/>
    <w:rsid w:val="004766E6"/>
    <w:rPr>
      <w:color w:val="0563C1" w:themeColor="hyperlink"/>
      <w:u w:val="single"/>
    </w:rPr>
  </w:style>
  <w:style w:type="paragraph" w:styleId="ListParagraph">
    <w:name w:val="List Paragraph"/>
    <w:basedOn w:val="Normal"/>
    <w:uiPriority w:val="34"/>
    <w:qFormat/>
    <w:rsid w:val="00290C08"/>
    <w:pPr>
      <w:ind w:left="720"/>
      <w:contextualSpacing/>
    </w:pPr>
  </w:style>
  <w:style w:type="paragraph" w:styleId="TOCHeading">
    <w:name w:val="TOC Heading"/>
    <w:basedOn w:val="Heading1"/>
    <w:next w:val="Normal"/>
    <w:uiPriority w:val="39"/>
    <w:semiHidden/>
    <w:unhideWhenUsed/>
    <w:qFormat/>
    <w:rsid w:val="00A67761"/>
    <w:pPr>
      <w:spacing w:before="480" w:after="0" w:line="276" w:lineRule="auto"/>
      <w:jc w:val="left"/>
      <w:outlineLvl w:val="9"/>
    </w:pPr>
    <w:rPr>
      <w:rFonts w:asciiTheme="majorHAnsi" w:eastAsiaTheme="majorEastAsia" w:hAnsiTheme="majorHAnsi" w:cstheme="majorBidi"/>
      <w:bCs/>
      <w:color w:val="2F5496" w:themeColor="accent1" w:themeShade="BF"/>
      <w:sz w:val="28"/>
      <w:szCs w:val="28"/>
    </w:rPr>
  </w:style>
  <w:style w:type="paragraph" w:styleId="TOC1">
    <w:name w:val="toc 1"/>
    <w:basedOn w:val="Normal"/>
    <w:next w:val="Normal"/>
    <w:autoRedefine/>
    <w:uiPriority w:val="39"/>
    <w:unhideWhenUsed/>
    <w:rsid w:val="00A67761"/>
    <w:pPr>
      <w:spacing w:after="100"/>
    </w:pPr>
  </w:style>
  <w:style w:type="paragraph" w:styleId="TOC2">
    <w:name w:val="toc 2"/>
    <w:basedOn w:val="Normal"/>
    <w:next w:val="Normal"/>
    <w:autoRedefine/>
    <w:uiPriority w:val="39"/>
    <w:unhideWhenUsed/>
    <w:rsid w:val="00A67761"/>
    <w:pPr>
      <w:spacing w:after="100"/>
      <w:ind w:left="240"/>
    </w:pPr>
  </w:style>
  <w:style w:type="paragraph" w:styleId="BalloonText">
    <w:name w:val="Balloon Text"/>
    <w:basedOn w:val="Normal"/>
    <w:link w:val="BalloonTextChar"/>
    <w:uiPriority w:val="99"/>
    <w:semiHidden/>
    <w:unhideWhenUsed/>
    <w:rsid w:val="00A677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776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02780179">
      <w:bodyDiv w:val="1"/>
      <w:marLeft w:val="0"/>
      <w:marRight w:val="0"/>
      <w:marTop w:val="0"/>
      <w:marBottom w:val="0"/>
      <w:divBdr>
        <w:top w:val="none" w:sz="0" w:space="0" w:color="auto"/>
        <w:left w:val="none" w:sz="0" w:space="0" w:color="auto"/>
        <w:bottom w:val="none" w:sz="0" w:space="0" w:color="auto"/>
        <w:right w:val="none" w:sz="0" w:space="0" w:color="auto"/>
      </w:divBdr>
      <w:divsChild>
        <w:div w:id="747649583">
          <w:marLeft w:val="0"/>
          <w:marRight w:val="0"/>
          <w:marTop w:val="0"/>
          <w:marBottom w:val="0"/>
          <w:divBdr>
            <w:top w:val="none" w:sz="0" w:space="0" w:color="auto"/>
            <w:left w:val="none" w:sz="0" w:space="0" w:color="auto"/>
            <w:bottom w:val="none" w:sz="0" w:space="0" w:color="auto"/>
            <w:right w:val="none" w:sz="0" w:space="0" w:color="auto"/>
          </w:divBdr>
          <w:divsChild>
            <w:div w:id="998921710">
              <w:marLeft w:val="0"/>
              <w:marRight w:val="0"/>
              <w:marTop w:val="0"/>
              <w:marBottom w:val="0"/>
              <w:divBdr>
                <w:top w:val="none" w:sz="0" w:space="0" w:color="auto"/>
                <w:left w:val="none" w:sz="0" w:space="0" w:color="auto"/>
                <w:bottom w:val="none" w:sz="0" w:space="0" w:color="auto"/>
                <w:right w:val="none" w:sz="0" w:space="0" w:color="auto"/>
              </w:divBdr>
              <w:divsChild>
                <w:div w:id="848057255">
                  <w:marLeft w:val="0"/>
                  <w:marRight w:val="0"/>
                  <w:marTop w:val="0"/>
                  <w:marBottom w:val="0"/>
                  <w:divBdr>
                    <w:top w:val="none" w:sz="0" w:space="0" w:color="auto"/>
                    <w:left w:val="none" w:sz="0" w:space="0" w:color="auto"/>
                    <w:bottom w:val="none" w:sz="0" w:space="0" w:color="auto"/>
                    <w:right w:val="none" w:sz="0" w:space="0" w:color="auto"/>
                  </w:divBdr>
                  <w:divsChild>
                    <w:div w:id="770394852">
                      <w:marLeft w:val="0"/>
                      <w:marRight w:val="0"/>
                      <w:marTop w:val="0"/>
                      <w:marBottom w:val="0"/>
                      <w:divBdr>
                        <w:top w:val="none" w:sz="0" w:space="0" w:color="auto"/>
                        <w:left w:val="none" w:sz="0" w:space="0" w:color="auto"/>
                        <w:bottom w:val="none" w:sz="0" w:space="0" w:color="auto"/>
                        <w:right w:val="none" w:sz="0" w:space="0" w:color="auto"/>
                      </w:divBdr>
                      <w:divsChild>
                        <w:div w:id="936132824">
                          <w:marLeft w:val="0"/>
                          <w:marRight w:val="0"/>
                          <w:marTop w:val="0"/>
                          <w:marBottom w:val="0"/>
                          <w:divBdr>
                            <w:top w:val="none" w:sz="0" w:space="0" w:color="auto"/>
                            <w:left w:val="none" w:sz="0" w:space="0" w:color="auto"/>
                            <w:bottom w:val="none" w:sz="0" w:space="0" w:color="auto"/>
                            <w:right w:val="none" w:sz="0" w:space="0" w:color="auto"/>
                          </w:divBdr>
                          <w:divsChild>
                            <w:div w:id="1463693463">
                              <w:marLeft w:val="0"/>
                              <w:marRight w:val="0"/>
                              <w:marTop w:val="0"/>
                              <w:marBottom w:val="0"/>
                              <w:divBdr>
                                <w:top w:val="none" w:sz="0" w:space="0" w:color="auto"/>
                                <w:left w:val="none" w:sz="0" w:space="0" w:color="auto"/>
                                <w:bottom w:val="none" w:sz="0" w:space="0" w:color="auto"/>
                                <w:right w:val="none" w:sz="0" w:space="0" w:color="auto"/>
                              </w:divBdr>
                              <w:divsChild>
                                <w:div w:id="1578899807">
                                  <w:marLeft w:val="0"/>
                                  <w:marRight w:val="0"/>
                                  <w:marTop w:val="0"/>
                                  <w:marBottom w:val="0"/>
                                  <w:divBdr>
                                    <w:top w:val="none" w:sz="0" w:space="0" w:color="auto"/>
                                    <w:left w:val="none" w:sz="0" w:space="0" w:color="auto"/>
                                    <w:bottom w:val="none" w:sz="0" w:space="0" w:color="auto"/>
                                    <w:right w:val="none" w:sz="0" w:space="0" w:color="auto"/>
                                  </w:divBdr>
                                  <w:divsChild>
                                    <w:div w:id="1789273460">
                                      <w:marLeft w:val="0"/>
                                      <w:marRight w:val="0"/>
                                      <w:marTop w:val="0"/>
                                      <w:marBottom w:val="0"/>
                                      <w:divBdr>
                                        <w:top w:val="none" w:sz="0" w:space="0" w:color="auto"/>
                                        <w:left w:val="none" w:sz="0" w:space="0" w:color="auto"/>
                                        <w:bottom w:val="none" w:sz="0" w:space="0" w:color="auto"/>
                                        <w:right w:val="none" w:sz="0" w:space="0" w:color="auto"/>
                                      </w:divBdr>
                                      <w:divsChild>
                                        <w:div w:id="59994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83377314">
      <w:bodyDiv w:val="1"/>
      <w:marLeft w:val="0"/>
      <w:marRight w:val="0"/>
      <w:marTop w:val="0"/>
      <w:marBottom w:val="0"/>
      <w:divBdr>
        <w:top w:val="none" w:sz="0" w:space="0" w:color="auto"/>
        <w:left w:val="none" w:sz="0" w:space="0" w:color="auto"/>
        <w:bottom w:val="none" w:sz="0" w:space="0" w:color="auto"/>
        <w:right w:val="none" w:sz="0" w:space="0" w:color="auto"/>
      </w:divBdr>
      <w:divsChild>
        <w:div w:id="387874347">
          <w:marLeft w:val="0"/>
          <w:marRight w:val="0"/>
          <w:marTop w:val="0"/>
          <w:marBottom w:val="0"/>
          <w:divBdr>
            <w:top w:val="none" w:sz="0" w:space="0" w:color="auto"/>
            <w:left w:val="none" w:sz="0" w:space="0" w:color="auto"/>
            <w:bottom w:val="none" w:sz="0" w:space="0" w:color="auto"/>
            <w:right w:val="none" w:sz="0" w:space="0" w:color="auto"/>
          </w:divBdr>
          <w:divsChild>
            <w:div w:id="87699870">
              <w:marLeft w:val="0"/>
              <w:marRight w:val="0"/>
              <w:marTop w:val="0"/>
              <w:marBottom w:val="0"/>
              <w:divBdr>
                <w:top w:val="none" w:sz="0" w:space="0" w:color="auto"/>
                <w:left w:val="none" w:sz="0" w:space="0" w:color="auto"/>
                <w:bottom w:val="none" w:sz="0" w:space="0" w:color="auto"/>
                <w:right w:val="none" w:sz="0" w:space="0" w:color="auto"/>
              </w:divBdr>
              <w:divsChild>
                <w:div w:id="1327200438">
                  <w:marLeft w:val="0"/>
                  <w:marRight w:val="0"/>
                  <w:marTop w:val="0"/>
                  <w:marBottom w:val="0"/>
                  <w:divBdr>
                    <w:top w:val="none" w:sz="0" w:space="0" w:color="auto"/>
                    <w:left w:val="none" w:sz="0" w:space="0" w:color="auto"/>
                    <w:bottom w:val="none" w:sz="0" w:space="0" w:color="auto"/>
                    <w:right w:val="none" w:sz="0" w:space="0" w:color="auto"/>
                  </w:divBdr>
                  <w:divsChild>
                    <w:div w:id="181212797">
                      <w:marLeft w:val="0"/>
                      <w:marRight w:val="0"/>
                      <w:marTop w:val="0"/>
                      <w:marBottom w:val="0"/>
                      <w:divBdr>
                        <w:top w:val="none" w:sz="0" w:space="0" w:color="auto"/>
                        <w:left w:val="none" w:sz="0" w:space="0" w:color="auto"/>
                        <w:bottom w:val="none" w:sz="0" w:space="0" w:color="auto"/>
                        <w:right w:val="none" w:sz="0" w:space="0" w:color="auto"/>
                      </w:divBdr>
                      <w:divsChild>
                        <w:div w:id="1963071183">
                          <w:marLeft w:val="0"/>
                          <w:marRight w:val="0"/>
                          <w:marTop w:val="0"/>
                          <w:marBottom w:val="0"/>
                          <w:divBdr>
                            <w:top w:val="none" w:sz="0" w:space="0" w:color="auto"/>
                            <w:left w:val="none" w:sz="0" w:space="0" w:color="auto"/>
                            <w:bottom w:val="none" w:sz="0" w:space="0" w:color="auto"/>
                            <w:right w:val="none" w:sz="0" w:space="0" w:color="auto"/>
                          </w:divBdr>
                          <w:divsChild>
                            <w:div w:id="96564288">
                              <w:marLeft w:val="0"/>
                              <w:marRight w:val="0"/>
                              <w:marTop w:val="0"/>
                              <w:marBottom w:val="0"/>
                              <w:divBdr>
                                <w:top w:val="none" w:sz="0" w:space="0" w:color="auto"/>
                                <w:left w:val="none" w:sz="0" w:space="0" w:color="auto"/>
                                <w:bottom w:val="none" w:sz="0" w:space="0" w:color="auto"/>
                                <w:right w:val="none" w:sz="0" w:space="0" w:color="auto"/>
                              </w:divBdr>
                              <w:divsChild>
                                <w:div w:id="1229917725">
                                  <w:marLeft w:val="0"/>
                                  <w:marRight w:val="0"/>
                                  <w:marTop w:val="0"/>
                                  <w:marBottom w:val="0"/>
                                  <w:divBdr>
                                    <w:top w:val="none" w:sz="0" w:space="0" w:color="auto"/>
                                    <w:left w:val="none" w:sz="0" w:space="0" w:color="auto"/>
                                    <w:bottom w:val="none" w:sz="0" w:space="0" w:color="auto"/>
                                    <w:right w:val="none" w:sz="0" w:space="0" w:color="auto"/>
                                  </w:divBdr>
                                  <w:divsChild>
                                    <w:div w:id="1817524900">
                                      <w:marLeft w:val="0"/>
                                      <w:marRight w:val="0"/>
                                      <w:marTop w:val="0"/>
                                      <w:marBottom w:val="0"/>
                                      <w:divBdr>
                                        <w:top w:val="none" w:sz="0" w:space="0" w:color="auto"/>
                                        <w:left w:val="none" w:sz="0" w:space="0" w:color="auto"/>
                                        <w:bottom w:val="none" w:sz="0" w:space="0" w:color="auto"/>
                                        <w:right w:val="none" w:sz="0" w:space="0" w:color="auto"/>
                                      </w:divBdr>
                                      <w:divsChild>
                                        <w:div w:id="711465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uto.economictimes.indiatimes.com/news/industry/gm-cant-build-or-deliver-new-vehicles-fast-enough-exec-says/10184096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m.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92"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03D44C2-98F2-4F8E-86ED-7281F7DB9FD9}">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9346FB41-0D0C-488B-8437-1D38E2D85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7</Pages>
  <Words>1351</Words>
  <Characters>7705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14</cp:revision>
  <dcterms:created xsi:type="dcterms:W3CDTF">2024-02-22T07:15:00Z</dcterms:created>
  <dcterms:modified xsi:type="dcterms:W3CDTF">2024-02-22T08:01:00Z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00be8ef3-456c-4a09-bc0f-34d55ea52542</vt:lpwstr>
  </property>
</Properties>
</file>