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vertAnchor="page" w:horzAnchor="margin" w:tblpXSpec="center" w:tblpY="1345"/>
        <w:tblW w:w="11194" w:type="dxa"/>
        <w:tblLook w:val="04A0" w:firstRow="1" w:lastRow="0" w:firstColumn="1" w:lastColumn="0" w:noHBand="0" w:noVBand="1"/>
      </w:tblPr>
      <w:tblGrid>
        <w:gridCol w:w="2263"/>
        <w:gridCol w:w="2750"/>
        <w:gridCol w:w="6181"/>
      </w:tblGrid>
      <w:tr w:rsidR="00E867C0" w14:paraId="5C61862A" w14:textId="77777777" w:rsidTr="00D6727E">
        <w:trPr>
          <w:trHeight w:val="274"/>
        </w:trPr>
        <w:tc>
          <w:tcPr>
            <w:tcW w:w="11194" w:type="dxa"/>
            <w:gridSpan w:val="3"/>
            <w:vAlign w:val="center"/>
          </w:tcPr>
          <w:p w14:paraId="6E4807D6" w14:textId="4C177AC5" w:rsidR="00E867C0" w:rsidRPr="00AC3904" w:rsidRDefault="00903800" w:rsidP="00D6727E">
            <w:pPr>
              <w:jc w:val="center"/>
              <w:rPr>
                <w:b/>
                <w:i/>
              </w:rPr>
            </w:pPr>
            <w:r w:rsidRPr="00903800">
              <w:rPr>
                <w:b/>
                <w:i/>
                <w:sz w:val="36"/>
                <w:szCs w:val="36"/>
              </w:rPr>
              <w:t>Part 1-</w:t>
            </w:r>
            <w:r w:rsidR="00E867C0" w:rsidRPr="00903800">
              <w:rPr>
                <w:b/>
                <w:i/>
                <w:sz w:val="36"/>
                <w:szCs w:val="36"/>
              </w:rPr>
              <w:t>Activity Plan</w:t>
            </w:r>
          </w:p>
        </w:tc>
      </w:tr>
      <w:tr w:rsidR="00E867C0" w14:paraId="4E4A91FD" w14:textId="77777777" w:rsidTr="00D6727E">
        <w:trPr>
          <w:trHeight w:val="346"/>
        </w:trPr>
        <w:tc>
          <w:tcPr>
            <w:tcW w:w="11194" w:type="dxa"/>
            <w:gridSpan w:val="3"/>
            <w:vAlign w:val="center"/>
          </w:tcPr>
          <w:p w14:paraId="2464E8FA" w14:textId="4CD7A0E5" w:rsidR="00E867C0" w:rsidRPr="0062217A" w:rsidRDefault="00E867C0" w:rsidP="00D6727E">
            <w:pPr>
              <w:rPr>
                <w:b/>
                <w:i/>
              </w:rPr>
            </w:pPr>
            <w:r w:rsidRPr="00ED401F">
              <w:rPr>
                <w:b/>
                <w:i/>
              </w:rPr>
              <w:t>Activity</w:t>
            </w:r>
            <w:r>
              <w:rPr>
                <w:b/>
                <w:i/>
              </w:rPr>
              <w:t xml:space="preserve">: </w:t>
            </w:r>
            <w:r w:rsidRPr="008B636E">
              <w:rPr>
                <w:bCs/>
                <w:iCs/>
              </w:rPr>
              <w:t xml:space="preserve">Sensory Buckets </w:t>
            </w:r>
            <w:r>
              <w:rPr>
                <w:bCs/>
                <w:iCs/>
              </w:rPr>
              <w:t>outdoors in the woodlands</w:t>
            </w:r>
          </w:p>
        </w:tc>
      </w:tr>
      <w:tr w:rsidR="00E867C0" w14:paraId="1837D31E" w14:textId="77777777" w:rsidTr="00D6727E">
        <w:trPr>
          <w:trHeight w:val="2887"/>
        </w:trPr>
        <w:tc>
          <w:tcPr>
            <w:tcW w:w="2263" w:type="dxa"/>
            <w:vAlign w:val="center"/>
          </w:tcPr>
          <w:p w14:paraId="1DCF8894" w14:textId="77777777" w:rsidR="00E867C0" w:rsidRDefault="00E867C0" w:rsidP="00D6727E">
            <w:pPr>
              <w:rPr>
                <w:b/>
                <w:i/>
              </w:rPr>
            </w:pPr>
            <w:r w:rsidRPr="00ED401F">
              <w:rPr>
                <w:b/>
                <w:i/>
              </w:rPr>
              <w:t>Number of children:</w:t>
            </w:r>
          </w:p>
          <w:p w14:paraId="3DB75E4C" w14:textId="77777777" w:rsidR="00E867C0" w:rsidRPr="003F7C8A" w:rsidRDefault="00E867C0" w:rsidP="00D6727E">
            <w:pPr>
              <w:rPr>
                <w:b/>
                <w:i/>
              </w:rPr>
            </w:pPr>
            <w:r w:rsidRPr="00F96D5F">
              <w:rPr>
                <w:bCs/>
                <w:iCs/>
              </w:rPr>
              <w:t>There will be 12 children for the activity, there will be two groups of 6 to ensure that the children can concentrate and have a better chance to experience the activity.</w:t>
            </w:r>
          </w:p>
        </w:tc>
        <w:tc>
          <w:tcPr>
            <w:tcW w:w="2750" w:type="dxa"/>
            <w:vAlign w:val="center"/>
          </w:tcPr>
          <w:p w14:paraId="3EA95CDB" w14:textId="77777777" w:rsidR="00E867C0" w:rsidRDefault="00E867C0" w:rsidP="00D6727E">
            <w:pPr>
              <w:rPr>
                <w:b/>
                <w:i/>
              </w:rPr>
            </w:pPr>
            <w:r w:rsidRPr="00ED401F">
              <w:rPr>
                <w:b/>
                <w:i/>
              </w:rPr>
              <w:t>Age of children:</w:t>
            </w:r>
          </w:p>
          <w:p w14:paraId="025C0FD5" w14:textId="07444EEE" w:rsidR="00E867C0" w:rsidRPr="00ED401F" w:rsidRDefault="00E867C0" w:rsidP="00D6727E">
            <w:pPr>
              <w:rPr>
                <w:b/>
                <w:i/>
              </w:rPr>
            </w:pPr>
            <w:r>
              <w:rPr>
                <w:bCs/>
                <w:iCs/>
              </w:rPr>
              <w:t xml:space="preserve">The age of the children will be </w:t>
            </w:r>
            <w:proofErr w:type="gramStart"/>
            <w:r w:rsidRPr="00F96D5F">
              <w:rPr>
                <w:bCs/>
                <w:iCs/>
              </w:rPr>
              <w:t>4-5 year</w:t>
            </w:r>
            <w:proofErr w:type="gramEnd"/>
            <w:r w:rsidRPr="00F96D5F">
              <w:rPr>
                <w:bCs/>
                <w:iCs/>
              </w:rPr>
              <w:t xml:space="preserve"> old</w:t>
            </w:r>
            <w:r>
              <w:rPr>
                <w:bCs/>
                <w:iCs/>
              </w:rPr>
              <w:t>’s. This is the age where children’s senses start to develop, the sensory buckets and being outdoors in the woodlands will help the young children in many ways, such as developing different skills, mixing with children.</w:t>
            </w:r>
          </w:p>
        </w:tc>
        <w:tc>
          <w:tcPr>
            <w:tcW w:w="6181" w:type="dxa"/>
            <w:vAlign w:val="center"/>
          </w:tcPr>
          <w:p w14:paraId="20D822CA" w14:textId="6294BCDA" w:rsidR="00E867C0" w:rsidRDefault="00E867C0" w:rsidP="00D6727E">
            <w:pPr>
              <w:rPr>
                <w:b/>
                <w:i/>
              </w:rPr>
            </w:pPr>
            <w:r w:rsidRPr="00ED401F">
              <w:rPr>
                <w:b/>
                <w:i/>
              </w:rPr>
              <w:t>Number of adults:</w:t>
            </w:r>
          </w:p>
          <w:p w14:paraId="1EBB7302" w14:textId="77777777" w:rsidR="00E867C0" w:rsidRPr="00ED401F" w:rsidRDefault="00E867C0" w:rsidP="00D6727E">
            <w:pPr>
              <w:rPr>
                <w:i/>
              </w:rPr>
            </w:pPr>
            <w:r w:rsidRPr="00F96D5F">
              <w:rPr>
                <w:bCs/>
                <w:iCs/>
              </w:rPr>
              <w:t>There will be 2 adults to look after the children to ensure the safety of the children. There are 2 adults between 12 children of age 4-5 because this is the right ratio to keep children safe. Because there are two groups of 6 children there will be 1 adult in each group. This will ensure that both groups get the right help</w:t>
            </w:r>
            <w:r>
              <w:rPr>
                <w:bCs/>
                <w:iCs/>
              </w:rPr>
              <w:t xml:space="preserve"> and attention.</w:t>
            </w:r>
          </w:p>
        </w:tc>
      </w:tr>
      <w:tr w:rsidR="00E867C0" w14:paraId="19B8F773" w14:textId="77777777" w:rsidTr="00D6727E">
        <w:trPr>
          <w:trHeight w:val="1182"/>
        </w:trPr>
        <w:tc>
          <w:tcPr>
            <w:tcW w:w="2263" w:type="dxa"/>
            <w:vAlign w:val="center"/>
          </w:tcPr>
          <w:p w14:paraId="30AAF300" w14:textId="77777777" w:rsidR="00E867C0" w:rsidRDefault="00E867C0" w:rsidP="00D6727E">
            <w:pPr>
              <w:rPr>
                <w:b/>
                <w:i/>
              </w:rPr>
            </w:pPr>
            <w:r w:rsidRPr="00ED401F">
              <w:rPr>
                <w:b/>
                <w:i/>
              </w:rPr>
              <w:t>Location:</w:t>
            </w:r>
          </w:p>
          <w:p w14:paraId="29391D52" w14:textId="38393D4D" w:rsidR="00E867C0" w:rsidRPr="003F7C8A" w:rsidRDefault="00E867C0" w:rsidP="00D6727E">
            <w:pPr>
              <w:rPr>
                <w:b/>
                <w:i/>
              </w:rPr>
            </w:pPr>
            <w:r>
              <w:rPr>
                <w:bCs/>
                <w:iCs/>
              </w:rPr>
              <w:t>The activity will take place outdoors in the woodlands, this is a good space for the children to be free and enjoy the activity. Being in the woodlands will help them to use their imagination.</w:t>
            </w:r>
          </w:p>
        </w:tc>
        <w:tc>
          <w:tcPr>
            <w:tcW w:w="2750" w:type="dxa"/>
            <w:vAlign w:val="center"/>
          </w:tcPr>
          <w:p w14:paraId="0F268FDC" w14:textId="06F1876C" w:rsidR="00E867C0" w:rsidRDefault="00E867C0" w:rsidP="00D6727E">
            <w:pPr>
              <w:rPr>
                <w:b/>
                <w:i/>
              </w:rPr>
            </w:pPr>
            <w:r w:rsidRPr="00ED401F">
              <w:rPr>
                <w:b/>
                <w:i/>
              </w:rPr>
              <w:t>Preparation time:</w:t>
            </w:r>
          </w:p>
          <w:p w14:paraId="55699FD2" w14:textId="7AE4E28B" w:rsidR="00E867C0" w:rsidRPr="00B16A27" w:rsidRDefault="00E867C0" w:rsidP="00D6727E">
            <w:pPr>
              <w:rPr>
                <w:bCs/>
                <w:iCs/>
              </w:rPr>
            </w:pPr>
            <w:r>
              <w:rPr>
                <w:bCs/>
                <w:iCs/>
              </w:rPr>
              <w:t>The preparation time for the activity is 30 minutes. This will allow enough time for the teacher to prepare the sensory buckets and to do a risk assessment of the woodlands.</w:t>
            </w:r>
          </w:p>
        </w:tc>
        <w:tc>
          <w:tcPr>
            <w:tcW w:w="6181" w:type="dxa"/>
            <w:vAlign w:val="center"/>
          </w:tcPr>
          <w:p w14:paraId="50251E45" w14:textId="39D3E40F" w:rsidR="00E867C0" w:rsidRDefault="00E867C0" w:rsidP="00D6727E">
            <w:pPr>
              <w:rPr>
                <w:b/>
                <w:i/>
              </w:rPr>
            </w:pPr>
            <w:r w:rsidRPr="00ED401F">
              <w:rPr>
                <w:b/>
                <w:i/>
              </w:rPr>
              <w:t>Activity time:</w:t>
            </w:r>
          </w:p>
          <w:p w14:paraId="3B0714E2" w14:textId="10E0ED24" w:rsidR="00E867C0" w:rsidRPr="00B16A27" w:rsidRDefault="00E867C0" w:rsidP="00D6727E">
            <w:pPr>
              <w:rPr>
                <w:bCs/>
                <w:iCs/>
              </w:rPr>
            </w:pPr>
            <w:r>
              <w:rPr>
                <w:bCs/>
                <w:iCs/>
              </w:rPr>
              <w:t xml:space="preserve">The activity time for the children will be 2 and a half hours. Within this </w:t>
            </w:r>
            <w:proofErr w:type="gramStart"/>
            <w:r>
              <w:rPr>
                <w:bCs/>
                <w:iCs/>
              </w:rPr>
              <w:t>time</w:t>
            </w:r>
            <w:proofErr w:type="gramEnd"/>
            <w:r>
              <w:rPr>
                <w:bCs/>
                <w:iCs/>
              </w:rPr>
              <w:t xml:space="preserve"> it will allow the children enough time to cover the whole activity. In this time, they will also have half an hour to have their lunch, this will be enough time for them to sit down and eat their lunch. The routine for the activity is that they will have an hour to play with the sensory buckets in the woodlands, they will then have half an hour to eat their lunch and will finish off with another hour of the sensory buckets in the woodlands before leaving. In the two sessions there will be different sensory buckets so the two groups will swap over to ensure they aren’t doing the same thing for the </w:t>
            </w:r>
            <w:proofErr w:type="gramStart"/>
            <w:r>
              <w:rPr>
                <w:bCs/>
                <w:iCs/>
              </w:rPr>
              <w:t>two hour</w:t>
            </w:r>
            <w:proofErr w:type="gramEnd"/>
            <w:r>
              <w:rPr>
                <w:bCs/>
                <w:iCs/>
              </w:rPr>
              <w:t xml:space="preserve"> session. This will keep the children interested in the activity.</w:t>
            </w:r>
          </w:p>
        </w:tc>
      </w:tr>
      <w:tr w:rsidR="00E867C0" w14:paraId="095EA325" w14:textId="77777777" w:rsidTr="00D6727E">
        <w:trPr>
          <w:trHeight w:val="774"/>
        </w:trPr>
        <w:tc>
          <w:tcPr>
            <w:tcW w:w="11194" w:type="dxa"/>
            <w:gridSpan w:val="3"/>
            <w:vAlign w:val="center"/>
          </w:tcPr>
          <w:p w14:paraId="67F9A5FB" w14:textId="1FF641D1" w:rsidR="00E867C0" w:rsidRDefault="00E867C0" w:rsidP="00D6727E">
            <w:pPr>
              <w:rPr>
                <w:b/>
                <w:i/>
              </w:rPr>
            </w:pPr>
            <w:r w:rsidRPr="00ED401F">
              <w:rPr>
                <w:b/>
                <w:i/>
              </w:rPr>
              <w:t>Resources:</w:t>
            </w:r>
          </w:p>
          <w:p w14:paraId="6F6178A7" w14:textId="4547AA32" w:rsidR="00E867C0" w:rsidRPr="00CE66CB" w:rsidRDefault="00E867C0" w:rsidP="00D6727E">
            <w:pPr>
              <w:rPr>
                <w:bCs/>
                <w:iCs/>
              </w:rPr>
            </w:pPr>
            <w:r>
              <w:rPr>
                <w:bCs/>
                <w:iCs/>
              </w:rPr>
              <w:t>There are many resources within this activity, there are resources from the classroom and the woodlands. This is a good mix for the children to use their imagination and develop skills such as mathematical and their thinking skills. From the classroom the sensory buckets will include sand, small toys such as mini cars, tractors, diggers, animals, there will also be arts and crafts, mini mirrors, buckets and spades. From the woodlands the children will be asked to collect objects such as sticks, stones and leaves. By having all of these resources the children will be able to use their imagination to play.</w:t>
            </w:r>
          </w:p>
        </w:tc>
      </w:tr>
      <w:tr w:rsidR="00E867C0" w14:paraId="12EF6984" w14:textId="77777777" w:rsidTr="00D6727E">
        <w:trPr>
          <w:trHeight w:val="794"/>
        </w:trPr>
        <w:tc>
          <w:tcPr>
            <w:tcW w:w="11194" w:type="dxa"/>
            <w:gridSpan w:val="3"/>
            <w:vAlign w:val="center"/>
          </w:tcPr>
          <w:p w14:paraId="0EA57B51" w14:textId="69590DA3" w:rsidR="00E867C0" w:rsidRDefault="00E867C0" w:rsidP="00D6727E">
            <w:pPr>
              <w:rPr>
                <w:bCs/>
                <w:iCs/>
              </w:rPr>
            </w:pPr>
            <w:r w:rsidRPr="00ED401F">
              <w:rPr>
                <w:b/>
                <w:i/>
              </w:rPr>
              <w:t>Aim/s of activity</w:t>
            </w:r>
            <w:r w:rsidRPr="00D65EB7">
              <w:rPr>
                <w:bCs/>
                <w:iCs/>
              </w:rPr>
              <w:t>:</w:t>
            </w:r>
          </w:p>
          <w:p w14:paraId="7D7880BA" w14:textId="77777777" w:rsidR="00E867C0" w:rsidRPr="003F7C8A" w:rsidRDefault="00E867C0" w:rsidP="00D6727E">
            <w:pPr>
              <w:rPr>
                <w:b/>
                <w:i/>
              </w:rPr>
            </w:pPr>
            <w:r w:rsidRPr="00D65EB7">
              <w:rPr>
                <w:bCs/>
                <w:iCs/>
              </w:rPr>
              <w:t>The aim of the activity is to help the children learn and to use their imagination. The aim is also for the children to see the world through different senses</w:t>
            </w:r>
            <w:r>
              <w:rPr>
                <w:bCs/>
                <w:iCs/>
              </w:rPr>
              <w:t xml:space="preserve"> and to develop different skills. The aim for the activity is for children to develop skills such as their sense of wellbeing, and for them to be fit and active in the outdoors, it will also develop their skills and knowledge of the outdoor environment. The activity will help the children to build confidence outdoors.</w:t>
            </w:r>
          </w:p>
        </w:tc>
      </w:tr>
      <w:tr w:rsidR="00E867C0" w14:paraId="3FFA92FE" w14:textId="77777777" w:rsidTr="00D6727E">
        <w:trPr>
          <w:trHeight w:val="774"/>
        </w:trPr>
        <w:tc>
          <w:tcPr>
            <w:tcW w:w="11194" w:type="dxa"/>
            <w:gridSpan w:val="3"/>
            <w:vAlign w:val="center"/>
          </w:tcPr>
          <w:p w14:paraId="05AFAFDE" w14:textId="186D1F60" w:rsidR="00E867C0" w:rsidRPr="00D65EB7" w:rsidRDefault="00E867C0" w:rsidP="00D6727E">
            <w:pPr>
              <w:jc w:val="center"/>
              <w:rPr>
                <w:bCs/>
                <w:iCs/>
              </w:rPr>
            </w:pPr>
            <w:r w:rsidRPr="00ED401F">
              <w:rPr>
                <w:b/>
                <w:i/>
              </w:rPr>
              <w:t>Links to outcomes:</w:t>
            </w:r>
            <w:r>
              <w:rPr>
                <w:b/>
                <w:i/>
              </w:rPr>
              <w:t xml:space="preserve"> </w:t>
            </w:r>
            <w:r>
              <w:rPr>
                <w:bCs/>
                <w:iCs/>
              </w:rPr>
              <w:t xml:space="preserve">The links to the outcomes is that the children develop different skills through the activity. By doing the activity the children will develop many things that are in the foundation phase. They will communicate with one another and the teachers whilst doing the activity, their physical development will improve because they will be walking on uneven surfaces and using their muscles to collect the objects around the woodlands. Their personal, social and emotional </w:t>
            </w:r>
            <w:r>
              <w:rPr>
                <w:bCs/>
                <w:iCs/>
              </w:rPr>
              <w:lastRenderedPageBreak/>
              <w:t xml:space="preserve">development will improve during the activity because they are improving on their own skills, they are in a social environment and they are experiencing different emotions during the activity which is developing their emotional skills. In the activity they will have arts and crafts and will have things that they can read. They will also have to collect different objects and count them which will develop their literacy and mathematical skills. Through going to the woodlands and being told all the information such as they need to be careful in the environment and that there are harmful things such as poisonous plants and </w:t>
            </w:r>
            <w:r w:rsidR="009B2E82">
              <w:rPr>
                <w:bCs/>
                <w:iCs/>
              </w:rPr>
              <w:t>strangers,</w:t>
            </w:r>
            <w:r>
              <w:rPr>
                <w:bCs/>
                <w:iCs/>
              </w:rPr>
              <w:t xml:space="preserve"> they are more understanding of the world. They will be doing arts and crafts in the activity and using their imagination with the objects, they will be expressive through arts and crafts. In conclusion to the foundation phase, during the activity they will be developing on every aspect the foundation phase has.</w:t>
            </w:r>
          </w:p>
        </w:tc>
      </w:tr>
      <w:tr w:rsidR="00E867C0" w14:paraId="586FD884" w14:textId="77777777" w:rsidTr="00D6727E">
        <w:trPr>
          <w:trHeight w:val="914"/>
        </w:trPr>
        <w:tc>
          <w:tcPr>
            <w:tcW w:w="11194" w:type="dxa"/>
            <w:gridSpan w:val="3"/>
            <w:vAlign w:val="center"/>
          </w:tcPr>
          <w:p w14:paraId="3203D785" w14:textId="0C9FA0E9" w:rsidR="00E867C0" w:rsidRPr="009B2E82" w:rsidRDefault="00E867C0" w:rsidP="00D6727E">
            <w:pPr>
              <w:jc w:val="center"/>
              <w:rPr>
                <w:bCs/>
                <w:iCs/>
              </w:rPr>
            </w:pPr>
            <w:r w:rsidRPr="00ED401F">
              <w:rPr>
                <w:b/>
                <w:i/>
              </w:rPr>
              <w:lastRenderedPageBreak/>
              <w:t>Differentiation:</w:t>
            </w:r>
            <w:r>
              <w:rPr>
                <w:bCs/>
                <w:iCs/>
              </w:rPr>
              <w:t xml:space="preserve"> By planning the activity it is important to make sure the activity can be done by every child even if they have personal difficulties such as special/learning needs, or if they have a disability. The teachers will plan the activity to ensure that everyone is involve</w:t>
            </w:r>
            <w:r w:rsidR="009B2E82">
              <w:rPr>
                <w:bCs/>
                <w:iCs/>
              </w:rPr>
              <w:t>d.</w:t>
            </w:r>
          </w:p>
        </w:tc>
      </w:tr>
      <w:tr w:rsidR="00E867C0" w14:paraId="782BB2CE" w14:textId="77777777" w:rsidTr="00D6727E">
        <w:trPr>
          <w:trHeight w:val="794"/>
        </w:trPr>
        <w:tc>
          <w:tcPr>
            <w:tcW w:w="11194" w:type="dxa"/>
            <w:gridSpan w:val="3"/>
            <w:vAlign w:val="center"/>
          </w:tcPr>
          <w:p w14:paraId="55D21991" w14:textId="2D5974B3" w:rsidR="00E867C0" w:rsidRPr="00CC0F9D" w:rsidRDefault="00E867C0" w:rsidP="00D6727E">
            <w:pPr>
              <w:jc w:val="center"/>
              <w:rPr>
                <w:bCs/>
                <w:iCs/>
              </w:rPr>
            </w:pPr>
            <w:r w:rsidRPr="00ED401F">
              <w:rPr>
                <w:b/>
                <w:i/>
              </w:rPr>
              <w:t>Health and safety:</w:t>
            </w:r>
            <w:r>
              <w:rPr>
                <w:b/>
                <w:i/>
              </w:rPr>
              <w:t xml:space="preserve"> </w:t>
            </w:r>
            <w:r w:rsidRPr="00D45F49">
              <w:rPr>
                <w:bCs/>
                <w:iCs/>
              </w:rPr>
              <w:t>To ensure the safety of the children is met</w:t>
            </w:r>
            <w:r>
              <w:rPr>
                <w:b/>
                <w:i/>
              </w:rPr>
              <w:t xml:space="preserve"> </w:t>
            </w:r>
            <w:r>
              <w:rPr>
                <w:bCs/>
                <w:iCs/>
              </w:rPr>
              <w:t>the teachers have made sure they have followed the health and safety policies and have done a risk assessment to make sure the children are safe at all times.</w:t>
            </w:r>
          </w:p>
        </w:tc>
      </w:tr>
      <w:tr w:rsidR="00E867C0" w14:paraId="63DA641B" w14:textId="77777777" w:rsidTr="00D6727E">
        <w:trPr>
          <w:trHeight w:val="774"/>
        </w:trPr>
        <w:tc>
          <w:tcPr>
            <w:tcW w:w="11194" w:type="dxa"/>
            <w:gridSpan w:val="3"/>
            <w:vAlign w:val="center"/>
          </w:tcPr>
          <w:p w14:paraId="3F776E97" w14:textId="5BDED429" w:rsidR="00E867C0" w:rsidRPr="00CC0F9D" w:rsidRDefault="00E867C0" w:rsidP="00D6727E">
            <w:pPr>
              <w:jc w:val="center"/>
              <w:rPr>
                <w:bCs/>
                <w:iCs/>
              </w:rPr>
            </w:pPr>
            <w:r w:rsidRPr="00ED401F">
              <w:rPr>
                <w:b/>
                <w:i/>
              </w:rPr>
              <w:t>Role of adult/adults:</w:t>
            </w:r>
            <w:r>
              <w:rPr>
                <w:b/>
                <w:i/>
              </w:rPr>
              <w:t xml:space="preserve"> </w:t>
            </w:r>
            <w:r>
              <w:rPr>
                <w:bCs/>
                <w:iCs/>
              </w:rPr>
              <w:t xml:space="preserve">The role of the adults is to prepare everything </w:t>
            </w:r>
            <w:proofErr w:type="spellStart"/>
            <w:r>
              <w:rPr>
                <w:bCs/>
                <w:iCs/>
              </w:rPr>
              <w:t>before hand</w:t>
            </w:r>
            <w:proofErr w:type="spellEnd"/>
            <w:r>
              <w:rPr>
                <w:bCs/>
                <w:iCs/>
              </w:rPr>
              <w:t xml:space="preserve"> and during the activity. </w:t>
            </w:r>
            <w:proofErr w:type="spellStart"/>
            <w:r>
              <w:rPr>
                <w:bCs/>
                <w:iCs/>
              </w:rPr>
              <w:t>Before hand</w:t>
            </w:r>
            <w:proofErr w:type="spellEnd"/>
            <w:r>
              <w:rPr>
                <w:bCs/>
                <w:iCs/>
              </w:rPr>
              <w:t xml:space="preserve"> they will have to send out letters to the parents/guardians, pick the activity, prepare the risk assessment, prepare the correct resources and do the correct </w:t>
            </w:r>
            <w:r w:rsidR="009B2E82">
              <w:rPr>
                <w:bCs/>
                <w:iCs/>
              </w:rPr>
              <w:t>paperwork</w:t>
            </w:r>
            <w:r>
              <w:rPr>
                <w:bCs/>
                <w:iCs/>
              </w:rPr>
              <w:t>. During the activity they must ensure that the children are safe at all times, they must help the children when it is needed. They will be taking photos and videos of the activity if they have had consent.</w:t>
            </w:r>
          </w:p>
        </w:tc>
      </w:tr>
      <w:tr w:rsidR="00E867C0" w14:paraId="0694A6B0" w14:textId="77777777" w:rsidTr="00D6727E">
        <w:trPr>
          <w:trHeight w:val="3113"/>
        </w:trPr>
        <w:tc>
          <w:tcPr>
            <w:tcW w:w="11194" w:type="dxa"/>
            <w:gridSpan w:val="3"/>
            <w:vAlign w:val="center"/>
          </w:tcPr>
          <w:p w14:paraId="01391985" w14:textId="791ECB57" w:rsidR="00E867C0" w:rsidRPr="00ED401F" w:rsidRDefault="00E867C0" w:rsidP="00D6727E">
            <w:pPr>
              <w:jc w:val="center"/>
              <w:rPr>
                <w:b/>
                <w:i/>
              </w:rPr>
            </w:pPr>
            <w:r w:rsidRPr="00ED401F">
              <w:rPr>
                <w:b/>
                <w:i/>
              </w:rPr>
              <w:t>The activity:</w:t>
            </w:r>
            <w:r>
              <w:rPr>
                <w:b/>
                <w:i/>
              </w:rPr>
              <w:t xml:space="preserve"> </w:t>
            </w:r>
            <w:r w:rsidRPr="00CC0F9D">
              <w:rPr>
                <w:bCs/>
                <w:iCs/>
              </w:rPr>
              <w:t>The a</w:t>
            </w:r>
            <w:r>
              <w:rPr>
                <w:bCs/>
                <w:iCs/>
              </w:rPr>
              <w:t xml:space="preserve">ctivity is that the children will be outdoors in the woodlands with sensory buckets containing different objects such as sand, small toys such as mini cars, tractors, diggers, </w:t>
            </w:r>
            <w:r w:rsidR="009B2E82">
              <w:rPr>
                <w:bCs/>
                <w:iCs/>
              </w:rPr>
              <w:t>animals,</w:t>
            </w:r>
            <w:r>
              <w:rPr>
                <w:bCs/>
                <w:iCs/>
              </w:rPr>
              <w:t xml:space="preserve"> there will also be arts and crafts, mini mirrors, buckets and spades. There will also be objects collected by the kids from the woodlands like sticks, stones and leaves. There will be two sensory buckets filled with different things in each one, one of them will contain toys such as the mini cars, animals and diggers and the other one will contain arts and crafts. The 12 children are split into two groups allowing them to have 1 hour each with the two sensory buckets. The children will be told they are allowed to collect things from the woodlands to use with their imaginary play</w:t>
            </w:r>
            <w:r w:rsidR="00D6727E">
              <w:rPr>
                <w:bCs/>
                <w:iCs/>
              </w:rPr>
              <w:t>.</w:t>
            </w:r>
          </w:p>
        </w:tc>
      </w:tr>
    </w:tbl>
    <w:p w14:paraId="5F8045DE" w14:textId="4C2DE0B9" w:rsidR="009F16DF" w:rsidRDefault="00890652"/>
    <w:p w14:paraId="69487701" w14:textId="0A3C9BCB" w:rsidR="002430C2" w:rsidRDefault="002430C2" w:rsidP="003F7C8A">
      <w:pPr>
        <w:tabs>
          <w:tab w:val="center" w:pos="4320"/>
          <w:tab w:val="right" w:pos="8640"/>
        </w:tabs>
        <w:spacing w:after="0" w:line="240" w:lineRule="auto"/>
        <w:rPr>
          <w:rFonts w:ascii="Calibri" w:eastAsia="MS Mincho" w:hAnsi="Calibri" w:cs="Times New Roman"/>
          <w:b/>
          <w:sz w:val="56"/>
          <w:szCs w:val="56"/>
        </w:rPr>
      </w:pPr>
    </w:p>
    <w:p w14:paraId="523173B1" w14:textId="4E3028F0" w:rsidR="002430C2" w:rsidRDefault="002430C2" w:rsidP="003F7C8A">
      <w:pPr>
        <w:tabs>
          <w:tab w:val="center" w:pos="4320"/>
          <w:tab w:val="right" w:pos="8640"/>
        </w:tabs>
        <w:spacing w:after="0" w:line="240" w:lineRule="auto"/>
        <w:rPr>
          <w:rFonts w:ascii="Calibri" w:eastAsia="MS Mincho" w:hAnsi="Calibri" w:cs="Times New Roman"/>
          <w:b/>
          <w:sz w:val="56"/>
          <w:szCs w:val="56"/>
        </w:rPr>
      </w:pPr>
    </w:p>
    <w:p w14:paraId="289F5EA6" w14:textId="04FEC985" w:rsidR="002430C2" w:rsidRDefault="002430C2" w:rsidP="003F7C8A">
      <w:pPr>
        <w:tabs>
          <w:tab w:val="center" w:pos="4320"/>
          <w:tab w:val="right" w:pos="8640"/>
        </w:tabs>
        <w:spacing w:after="0" w:line="240" w:lineRule="auto"/>
        <w:rPr>
          <w:rFonts w:ascii="Calibri" w:eastAsia="MS Mincho" w:hAnsi="Calibri" w:cs="Times New Roman"/>
          <w:b/>
          <w:sz w:val="56"/>
          <w:szCs w:val="56"/>
        </w:rPr>
      </w:pPr>
    </w:p>
    <w:p w14:paraId="3D85A42C" w14:textId="4AF7EFF2" w:rsidR="002430C2" w:rsidRDefault="002430C2" w:rsidP="003F7C8A">
      <w:pPr>
        <w:tabs>
          <w:tab w:val="center" w:pos="4320"/>
          <w:tab w:val="right" w:pos="8640"/>
        </w:tabs>
        <w:spacing w:after="0" w:line="240" w:lineRule="auto"/>
        <w:rPr>
          <w:rFonts w:ascii="Calibri" w:eastAsia="MS Mincho" w:hAnsi="Calibri" w:cs="Times New Roman"/>
          <w:b/>
          <w:sz w:val="56"/>
          <w:szCs w:val="56"/>
        </w:rPr>
      </w:pPr>
    </w:p>
    <w:p w14:paraId="24BCE717" w14:textId="7DFA1E77" w:rsidR="002430C2" w:rsidRDefault="002430C2" w:rsidP="003F7C8A">
      <w:pPr>
        <w:tabs>
          <w:tab w:val="center" w:pos="4320"/>
          <w:tab w:val="right" w:pos="8640"/>
        </w:tabs>
        <w:spacing w:after="0" w:line="240" w:lineRule="auto"/>
        <w:rPr>
          <w:rFonts w:ascii="Calibri" w:eastAsia="MS Mincho" w:hAnsi="Calibri" w:cs="Times New Roman"/>
          <w:b/>
          <w:sz w:val="56"/>
          <w:szCs w:val="56"/>
        </w:rPr>
      </w:pPr>
    </w:p>
    <w:p w14:paraId="7F6FB583" w14:textId="7B934D36" w:rsidR="002430C2" w:rsidRDefault="002430C2" w:rsidP="003F7C8A">
      <w:pPr>
        <w:tabs>
          <w:tab w:val="center" w:pos="4320"/>
          <w:tab w:val="right" w:pos="8640"/>
        </w:tabs>
        <w:spacing w:after="0" w:line="240" w:lineRule="auto"/>
        <w:rPr>
          <w:rFonts w:ascii="Calibri" w:eastAsia="MS Mincho" w:hAnsi="Calibri" w:cs="Times New Roman"/>
          <w:b/>
          <w:sz w:val="56"/>
          <w:szCs w:val="56"/>
        </w:rPr>
      </w:pPr>
    </w:p>
    <w:p w14:paraId="5D05FCBD" w14:textId="77777777" w:rsidR="002430C2" w:rsidRDefault="002430C2" w:rsidP="003F7C8A">
      <w:pPr>
        <w:tabs>
          <w:tab w:val="center" w:pos="4320"/>
          <w:tab w:val="right" w:pos="8640"/>
        </w:tabs>
        <w:spacing w:after="0" w:line="240" w:lineRule="auto"/>
        <w:rPr>
          <w:rFonts w:ascii="Calibri" w:eastAsia="MS Mincho" w:hAnsi="Calibri" w:cs="Times New Roman"/>
          <w:b/>
          <w:sz w:val="56"/>
          <w:szCs w:val="56"/>
        </w:rPr>
      </w:pPr>
    </w:p>
    <w:p w14:paraId="46932178" w14:textId="77777777" w:rsidR="00903800" w:rsidRPr="00903800" w:rsidRDefault="00903800" w:rsidP="003F7C8A">
      <w:pPr>
        <w:tabs>
          <w:tab w:val="center" w:pos="4320"/>
          <w:tab w:val="right" w:pos="8640"/>
        </w:tabs>
        <w:spacing w:after="0" w:line="240" w:lineRule="auto"/>
        <w:rPr>
          <w:rFonts w:ascii="Calibri" w:eastAsia="MS Mincho" w:hAnsi="Calibri" w:cs="Times New Roman"/>
          <w:b/>
          <w:sz w:val="36"/>
          <w:szCs w:val="36"/>
        </w:rPr>
      </w:pPr>
      <w:r w:rsidRPr="00903800">
        <w:rPr>
          <w:rFonts w:ascii="Calibri" w:eastAsia="MS Mincho" w:hAnsi="Calibri" w:cs="Times New Roman"/>
          <w:b/>
          <w:sz w:val="36"/>
          <w:szCs w:val="36"/>
        </w:rPr>
        <w:t xml:space="preserve">Part 2 </w:t>
      </w:r>
    </w:p>
    <w:p w14:paraId="23373A79" w14:textId="449C987F" w:rsidR="003F7C8A" w:rsidRPr="00903800" w:rsidRDefault="00903800" w:rsidP="003F7C8A">
      <w:pPr>
        <w:tabs>
          <w:tab w:val="center" w:pos="4320"/>
          <w:tab w:val="right" w:pos="8640"/>
        </w:tabs>
        <w:spacing w:after="0" w:line="240" w:lineRule="auto"/>
        <w:rPr>
          <w:rFonts w:ascii="Calibri" w:eastAsia="MS Mincho" w:hAnsi="Calibri" w:cs="Times New Roman"/>
          <w:sz w:val="18"/>
          <w:szCs w:val="18"/>
        </w:rPr>
      </w:pPr>
      <w:r w:rsidRPr="00903800">
        <w:rPr>
          <w:rFonts w:ascii="Calibri" w:eastAsia="MS Mincho" w:hAnsi="Calibri" w:cs="Times New Roman"/>
          <w:b/>
          <w:sz w:val="32"/>
          <w:szCs w:val="32"/>
        </w:rPr>
        <w:t xml:space="preserve">Risk Benefit </w:t>
      </w:r>
      <w:proofErr w:type="spellStart"/>
      <w:r w:rsidRPr="00903800">
        <w:rPr>
          <w:rFonts w:ascii="Calibri" w:eastAsia="MS Mincho" w:hAnsi="Calibri" w:cs="Times New Roman"/>
          <w:b/>
          <w:sz w:val="32"/>
          <w:szCs w:val="32"/>
        </w:rPr>
        <w:t>Assesment</w:t>
      </w:r>
      <w:proofErr w:type="spellEnd"/>
    </w:p>
    <w:tbl>
      <w:tblPr>
        <w:tblStyle w:val="TableGrid1"/>
        <w:tblpPr w:leftFromText="180" w:rightFromText="180" w:vertAnchor="page" w:horzAnchor="page" w:tblpX="937" w:tblpY="3097"/>
        <w:tblW w:w="0" w:type="auto"/>
        <w:tblLook w:val="04A0" w:firstRow="1" w:lastRow="0" w:firstColumn="1" w:lastColumn="0" w:noHBand="0" w:noVBand="1"/>
      </w:tblPr>
      <w:tblGrid>
        <w:gridCol w:w="1651"/>
        <w:gridCol w:w="4171"/>
        <w:gridCol w:w="1285"/>
        <w:gridCol w:w="1795"/>
      </w:tblGrid>
      <w:tr w:rsidR="002430C2" w:rsidRPr="00117C97" w14:paraId="538CB41F" w14:textId="77777777" w:rsidTr="002430C2">
        <w:tc>
          <w:tcPr>
            <w:tcW w:w="1651" w:type="dxa"/>
            <w:shd w:val="clear" w:color="auto" w:fill="D9D9D9"/>
          </w:tcPr>
          <w:p w14:paraId="157FDD34" w14:textId="77777777" w:rsidR="002430C2" w:rsidRPr="00117C97" w:rsidRDefault="002430C2" w:rsidP="002430C2">
            <w:pPr>
              <w:rPr>
                <w:rFonts w:ascii="Calibri" w:hAnsi="Calibri"/>
                <w:sz w:val="24"/>
                <w:szCs w:val="24"/>
              </w:rPr>
            </w:pPr>
            <w:r w:rsidRPr="00117C97">
              <w:rPr>
                <w:rFonts w:ascii="Calibri" w:hAnsi="Calibri"/>
                <w:b/>
                <w:sz w:val="24"/>
                <w:szCs w:val="24"/>
              </w:rPr>
              <w:t>Location / Activity:</w:t>
            </w:r>
          </w:p>
        </w:tc>
        <w:tc>
          <w:tcPr>
            <w:tcW w:w="4171" w:type="dxa"/>
          </w:tcPr>
          <w:p w14:paraId="6555D48D" w14:textId="77777777" w:rsidR="002430C2" w:rsidRPr="00117C97" w:rsidRDefault="002430C2" w:rsidP="002430C2">
            <w:pPr>
              <w:rPr>
                <w:rFonts w:ascii="Calibri" w:hAnsi="Calibri"/>
                <w:sz w:val="24"/>
                <w:szCs w:val="24"/>
              </w:rPr>
            </w:pPr>
            <w:r>
              <w:rPr>
                <w:rFonts w:ascii="Calibri" w:hAnsi="Calibri"/>
                <w:sz w:val="24"/>
                <w:szCs w:val="24"/>
              </w:rPr>
              <w:t xml:space="preserve">Woodlands </w:t>
            </w:r>
          </w:p>
        </w:tc>
        <w:tc>
          <w:tcPr>
            <w:tcW w:w="1285" w:type="dxa"/>
            <w:shd w:val="clear" w:color="auto" w:fill="D9D9D9"/>
          </w:tcPr>
          <w:p w14:paraId="28C81C10" w14:textId="77777777" w:rsidR="002430C2" w:rsidRPr="00117C97" w:rsidRDefault="002430C2" w:rsidP="002430C2">
            <w:pPr>
              <w:rPr>
                <w:rFonts w:ascii="Calibri" w:hAnsi="Calibri"/>
                <w:sz w:val="24"/>
                <w:szCs w:val="24"/>
              </w:rPr>
            </w:pPr>
            <w:r w:rsidRPr="00117C97">
              <w:rPr>
                <w:rFonts w:ascii="Calibri" w:hAnsi="Calibri"/>
                <w:b/>
                <w:sz w:val="24"/>
                <w:szCs w:val="24"/>
              </w:rPr>
              <w:t>Date:</w:t>
            </w:r>
          </w:p>
        </w:tc>
        <w:tc>
          <w:tcPr>
            <w:tcW w:w="1795" w:type="dxa"/>
          </w:tcPr>
          <w:p w14:paraId="1FE94870" w14:textId="77777777" w:rsidR="002430C2" w:rsidRPr="00117C97" w:rsidRDefault="002430C2" w:rsidP="002430C2">
            <w:pPr>
              <w:rPr>
                <w:rFonts w:ascii="Calibri" w:hAnsi="Calibri"/>
                <w:sz w:val="24"/>
                <w:szCs w:val="24"/>
              </w:rPr>
            </w:pPr>
            <w:r>
              <w:rPr>
                <w:rFonts w:ascii="Calibri" w:hAnsi="Calibri"/>
                <w:sz w:val="24"/>
                <w:szCs w:val="24"/>
              </w:rPr>
              <w:t>20.5.20</w:t>
            </w:r>
          </w:p>
        </w:tc>
      </w:tr>
      <w:tr w:rsidR="002430C2" w:rsidRPr="00117C97" w14:paraId="7AC072F5" w14:textId="77777777" w:rsidTr="002430C2">
        <w:tc>
          <w:tcPr>
            <w:tcW w:w="1651" w:type="dxa"/>
            <w:shd w:val="clear" w:color="auto" w:fill="D9D9D9"/>
          </w:tcPr>
          <w:p w14:paraId="57E6F562" w14:textId="77777777" w:rsidR="002430C2" w:rsidRPr="00117C97" w:rsidRDefault="002430C2" w:rsidP="002430C2">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4171" w:type="dxa"/>
          </w:tcPr>
          <w:p w14:paraId="52608E90" w14:textId="77777777" w:rsidR="002430C2" w:rsidRPr="00117C97" w:rsidRDefault="002430C2" w:rsidP="002430C2">
            <w:pPr>
              <w:rPr>
                <w:rFonts w:ascii="Calibri" w:hAnsi="Calibri"/>
                <w:sz w:val="24"/>
                <w:szCs w:val="24"/>
              </w:rPr>
            </w:pPr>
            <w:r>
              <w:rPr>
                <w:rFonts w:ascii="Calibri" w:hAnsi="Calibri"/>
                <w:sz w:val="24"/>
                <w:szCs w:val="24"/>
              </w:rPr>
              <w:t xml:space="preserve">Georgia Daniels </w:t>
            </w:r>
          </w:p>
        </w:tc>
        <w:tc>
          <w:tcPr>
            <w:tcW w:w="1285" w:type="dxa"/>
            <w:shd w:val="clear" w:color="auto" w:fill="D9D9D9"/>
          </w:tcPr>
          <w:p w14:paraId="5D49FB9C" w14:textId="77777777" w:rsidR="002430C2" w:rsidRPr="00117C97" w:rsidRDefault="002430C2" w:rsidP="002430C2">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1795" w:type="dxa"/>
          </w:tcPr>
          <w:p w14:paraId="7A466C94" w14:textId="77777777" w:rsidR="002430C2" w:rsidRPr="00117C97" w:rsidRDefault="002430C2" w:rsidP="002430C2">
            <w:pPr>
              <w:rPr>
                <w:rFonts w:ascii="Calibri" w:hAnsi="Calibri"/>
                <w:sz w:val="24"/>
                <w:szCs w:val="24"/>
              </w:rPr>
            </w:pPr>
            <w:r>
              <w:rPr>
                <w:rFonts w:ascii="Calibri" w:hAnsi="Calibri"/>
                <w:sz w:val="24"/>
                <w:szCs w:val="24"/>
              </w:rPr>
              <w:t>20.5.21</w:t>
            </w:r>
          </w:p>
        </w:tc>
      </w:tr>
    </w:tbl>
    <w:p w14:paraId="18CB03E9" w14:textId="77777777" w:rsidR="003F7C8A" w:rsidRPr="00117C97" w:rsidRDefault="003F7C8A" w:rsidP="003F7C8A">
      <w:pPr>
        <w:tabs>
          <w:tab w:val="left" w:pos="1418"/>
          <w:tab w:val="center" w:pos="4320"/>
          <w:tab w:val="right" w:pos="8640"/>
        </w:tabs>
        <w:spacing w:after="0" w:line="240" w:lineRule="auto"/>
        <w:rPr>
          <w:rFonts w:ascii="Calibri" w:eastAsia="MS Mincho" w:hAnsi="Calibri" w:cs="Times New Roman"/>
        </w:rPr>
      </w:pPr>
    </w:p>
    <w:tbl>
      <w:tblPr>
        <w:tblStyle w:val="TableGrid1"/>
        <w:tblpPr w:leftFromText="180" w:rightFromText="180" w:vertAnchor="page" w:horzAnchor="margin" w:tblpY="1"/>
        <w:tblW w:w="9010" w:type="dxa"/>
        <w:tblLook w:val="04A0" w:firstRow="1" w:lastRow="0" w:firstColumn="1" w:lastColumn="0" w:noHBand="0" w:noVBand="1"/>
      </w:tblPr>
      <w:tblGrid>
        <w:gridCol w:w="1119"/>
        <w:gridCol w:w="1487"/>
        <w:gridCol w:w="1747"/>
        <w:gridCol w:w="1478"/>
        <w:gridCol w:w="2168"/>
        <w:gridCol w:w="1011"/>
      </w:tblGrid>
      <w:tr w:rsidR="00770108" w:rsidRPr="00117C97" w14:paraId="37366E0E" w14:textId="77777777" w:rsidTr="002430C2">
        <w:trPr>
          <w:cantSplit/>
          <w:trHeight w:val="1079"/>
          <w:tblHeader/>
        </w:trPr>
        <w:tc>
          <w:tcPr>
            <w:tcW w:w="1119" w:type="dxa"/>
            <w:shd w:val="clear" w:color="auto" w:fill="D9D9D9"/>
            <w:vAlign w:val="center"/>
          </w:tcPr>
          <w:p w14:paraId="27EB28E1" w14:textId="77777777" w:rsidR="00CD21EE" w:rsidRPr="00117C97" w:rsidRDefault="00CD21EE" w:rsidP="0009062D">
            <w:pPr>
              <w:autoSpaceDE w:val="0"/>
              <w:autoSpaceDN w:val="0"/>
              <w:adjustRightInd w:val="0"/>
              <w:rPr>
                <w:rFonts w:ascii="Calibri" w:hAnsi="Calibri" w:cs="Helvetica"/>
                <w:b/>
                <w:sz w:val="24"/>
                <w:szCs w:val="24"/>
              </w:rPr>
            </w:pPr>
            <w:r w:rsidRPr="00117C97">
              <w:rPr>
                <w:rFonts w:ascii="Calibri" w:hAnsi="Calibri" w:cs="Helvetica"/>
                <w:b/>
                <w:sz w:val="24"/>
                <w:szCs w:val="24"/>
              </w:rPr>
              <w:t>ACTIVITY</w:t>
            </w:r>
          </w:p>
        </w:tc>
        <w:tc>
          <w:tcPr>
            <w:tcW w:w="1487" w:type="dxa"/>
            <w:shd w:val="clear" w:color="auto" w:fill="D9D9D9"/>
            <w:vAlign w:val="center"/>
          </w:tcPr>
          <w:p w14:paraId="038C0188" w14:textId="77777777" w:rsidR="00CD21EE" w:rsidRPr="00117C97" w:rsidRDefault="00CD21EE" w:rsidP="0009062D">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1747" w:type="dxa"/>
            <w:shd w:val="clear" w:color="auto" w:fill="D9D9D9"/>
            <w:vAlign w:val="center"/>
          </w:tcPr>
          <w:p w14:paraId="2D235DF4" w14:textId="77777777" w:rsidR="00CD21EE" w:rsidRPr="00117C97" w:rsidRDefault="00CD21EE" w:rsidP="0009062D">
            <w:pPr>
              <w:autoSpaceDE w:val="0"/>
              <w:autoSpaceDN w:val="0"/>
              <w:adjustRightInd w:val="0"/>
              <w:rPr>
                <w:rFonts w:ascii="Calibri" w:hAnsi="Calibri" w:cs="Helvetica"/>
                <w:b/>
                <w:sz w:val="24"/>
                <w:szCs w:val="24"/>
              </w:rPr>
            </w:pPr>
            <w:r w:rsidRPr="00117C97">
              <w:rPr>
                <w:rFonts w:ascii="Calibri" w:hAnsi="Calibri" w:cs="Helvetica"/>
                <w:b/>
                <w:sz w:val="24"/>
                <w:szCs w:val="24"/>
              </w:rPr>
              <w:t>Possible hazards</w:t>
            </w:r>
          </w:p>
        </w:tc>
        <w:tc>
          <w:tcPr>
            <w:tcW w:w="1478" w:type="dxa"/>
            <w:shd w:val="clear" w:color="auto" w:fill="D9D9D9"/>
            <w:vAlign w:val="center"/>
          </w:tcPr>
          <w:p w14:paraId="40D81F2D" w14:textId="77777777" w:rsidR="00CD21EE" w:rsidRPr="00117C97" w:rsidRDefault="00CD21EE" w:rsidP="0009062D">
            <w:pPr>
              <w:rPr>
                <w:rFonts w:ascii="Calibri" w:hAnsi="Calibri" w:cs="Helvetica"/>
                <w:b/>
                <w:sz w:val="24"/>
                <w:szCs w:val="24"/>
              </w:rPr>
            </w:pPr>
            <w:r w:rsidRPr="00117C97">
              <w:rPr>
                <w:rFonts w:ascii="Calibri" w:hAnsi="Calibri" w:cs="Helvetica"/>
                <w:b/>
                <w:sz w:val="24"/>
                <w:szCs w:val="24"/>
              </w:rPr>
              <w:t>Who is at risk?</w:t>
            </w:r>
          </w:p>
        </w:tc>
        <w:tc>
          <w:tcPr>
            <w:tcW w:w="2168" w:type="dxa"/>
            <w:shd w:val="clear" w:color="auto" w:fill="D9D9D9"/>
            <w:vAlign w:val="center"/>
          </w:tcPr>
          <w:p w14:paraId="3E30CA67" w14:textId="77777777" w:rsidR="00CD21EE" w:rsidRPr="00117C97" w:rsidRDefault="00CD21EE" w:rsidP="0009062D">
            <w:pPr>
              <w:rPr>
                <w:rFonts w:ascii="Calibri" w:hAnsi="Calibri"/>
                <w:b/>
                <w:sz w:val="24"/>
                <w:szCs w:val="24"/>
              </w:rPr>
            </w:pPr>
            <w:r w:rsidRPr="00117C97">
              <w:rPr>
                <w:rFonts w:ascii="Calibri" w:hAnsi="Calibri" w:cs="Helvetica"/>
                <w:b/>
                <w:sz w:val="24"/>
                <w:szCs w:val="24"/>
              </w:rPr>
              <w:t>PRECAUTIONS in place to reduce the risk of injury</w:t>
            </w:r>
          </w:p>
        </w:tc>
        <w:tc>
          <w:tcPr>
            <w:tcW w:w="1011" w:type="dxa"/>
            <w:shd w:val="clear" w:color="auto" w:fill="D9D9D9"/>
            <w:vAlign w:val="center"/>
          </w:tcPr>
          <w:p w14:paraId="70D1AF13" w14:textId="77777777" w:rsidR="00CD21EE" w:rsidRPr="00117C97" w:rsidRDefault="00CD21EE" w:rsidP="0009062D">
            <w:pPr>
              <w:autoSpaceDE w:val="0"/>
              <w:autoSpaceDN w:val="0"/>
              <w:adjustRightInd w:val="0"/>
              <w:rPr>
                <w:rFonts w:ascii="Calibri" w:hAnsi="Calibri" w:cs="Helvetica"/>
                <w:b/>
                <w:sz w:val="24"/>
                <w:szCs w:val="24"/>
              </w:rPr>
            </w:pPr>
            <w:r w:rsidRPr="00117C97">
              <w:rPr>
                <w:rFonts w:ascii="Calibri" w:hAnsi="Calibri" w:cs="Helvetica"/>
                <w:b/>
                <w:sz w:val="24"/>
                <w:szCs w:val="24"/>
              </w:rPr>
              <w:t>Overall risk RATING: L/M/H</w:t>
            </w:r>
          </w:p>
        </w:tc>
      </w:tr>
      <w:tr w:rsidR="002D3CF6" w:rsidRPr="00117C97" w14:paraId="1F320886" w14:textId="77777777" w:rsidTr="002430C2">
        <w:trPr>
          <w:cantSplit/>
          <w:trHeight w:val="2492"/>
        </w:trPr>
        <w:tc>
          <w:tcPr>
            <w:tcW w:w="1119" w:type="dxa"/>
            <w:vAlign w:val="center"/>
          </w:tcPr>
          <w:p w14:paraId="3E28D631" w14:textId="7262461C" w:rsidR="00CD21EE" w:rsidRPr="00117C97" w:rsidRDefault="005A1DB2" w:rsidP="0009062D">
            <w:pPr>
              <w:autoSpaceDE w:val="0"/>
              <w:autoSpaceDN w:val="0"/>
              <w:adjustRightInd w:val="0"/>
              <w:rPr>
                <w:rFonts w:ascii="Calibri" w:hAnsi="Calibri" w:cs="Helvetica"/>
                <w:sz w:val="18"/>
                <w:szCs w:val="18"/>
              </w:rPr>
            </w:pPr>
            <w:r>
              <w:rPr>
                <w:rFonts w:ascii="Calibri" w:hAnsi="Calibri" w:cs="Helvetica"/>
                <w:sz w:val="18"/>
                <w:szCs w:val="18"/>
              </w:rPr>
              <w:t>Public Woodlands, strangers,</w:t>
            </w:r>
            <w:r w:rsidR="00F01239">
              <w:rPr>
                <w:rFonts w:ascii="Calibri" w:hAnsi="Calibri" w:cs="Helvetica"/>
                <w:sz w:val="18"/>
                <w:szCs w:val="18"/>
              </w:rPr>
              <w:t xml:space="preserve"> </w:t>
            </w:r>
            <w:r>
              <w:rPr>
                <w:rFonts w:ascii="Calibri" w:hAnsi="Calibri" w:cs="Helvetica"/>
                <w:sz w:val="18"/>
                <w:szCs w:val="18"/>
              </w:rPr>
              <w:t xml:space="preserve">dog walkers </w:t>
            </w:r>
          </w:p>
        </w:tc>
        <w:tc>
          <w:tcPr>
            <w:tcW w:w="1487" w:type="dxa"/>
            <w:vAlign w:val="center"/>
          </w:tcPr>
          <w:p w14:paraId="04EAB0D4" w14:textId="4ADBEEBB" w:rsidR="00CD21EE" w:rsidRDefault="005A1DB2" w:rsidP="0009062D">
            <w:pPr>
              <w:autoSpaceDE w:val="0"/>
              <w:autoSpaceDN w:val="0"/>
              <w:adjustRightInd w:val="0"/>
              <w:rPr>
                <w:rFonts w:ascii="Calibri" w:hAnsi="Calibri" w:cs="Helvetica"/>
                <w:sz w:val="18"/>
                <w:szCs w:val="18"/>
              </w:rPr>
            </w:pPr>
            <w:r>
              <w:rPr>
                <w:rFonts w:ascii="Calibri" w:hAnsi="Calibri" w:cs="Helvetica"/>
                <w:sz w:val="18"/>
                <w:szCs w:val="18"/>
              </w:rPr>
              <w:t xml:space="preserve">By going to a public </w:t>
            </w:r>
            <w:proofErr w:type="gramStart"/>
            <w:r>
              <w:rPr>
                <w:rFonts w:ascii="Calibri" w:hAnsi="Calibri" w:cs="Helvetica"/>
                <w:sz w:val="18"/>
                <w:szCs w:val="18"/>
              </w:rPr>
              <w:t>woodlands</w:t>
            </w:r>
            <w:proofErr w:type="gramEnd"/>
            <w:r>
              <w:rPr>
                <w:rFonts w:ascii="Calibri" w:hAnsi="Calibri" w:cs="Helvetica"/>
                <w:sz w:val="18"/>
                <w:szCs w:val="18"/>
              </w:rPr>
              <w:t xml:space="preserve"> the children will develop many skills,</w:t>
            </w:r>
            <w:r w:rsidR="00F01239">
              <w:rPr>
                <w:rFonts w:ascii="Calibri" w:hAnsi="Calibri" w:cs="Helvetica"/>
                <w:sz w:val="18"/>
                <w:szCs w:val="18"/>
              </w:rPr>
              <w:t xml:space="preserve"> </w:t>
            </w:r>
            <w:r>
              <w:rPr>
                <w:rFonts w:ascii="Calibri" w:hAnsi="Calibri" w:cs="Helvetica"/>
                <w:sz w:val="18"/>
                <w:szCs w:val="18"/>
              </w:rPr>
              <w:t>they will also be taught to stay in their groups with their teacher for their safety.</w:t>
            </w:r>
          </w:p>
          <w:p w14:paraId="3FADFE1A" w14:textId="132441DB" w:rsidR="005A1DB2" w:rsidRPr="00117C97" w:rsidRDefault="005A1DB2" w:rsidP="0009062D">
            <w:pPr>
              <w:autoSpaceDE w:val="0"/>
              <w:autoSpaceDN w:val="0"/>
              <w:adjustRightInd w:val="0"/>
              <w:rPr>
                <w:rFonts w:ascii="Calibri" w:hAnsi="Calibri" w:cs="Helvetica"/>
                <w:sz w:val="18"/>
                <w:szCs w:val="18"/>
              </w:rPr>
            </w:pPr>
            <w:r>
              <w:rPr>
                <w:rFonts w:ascii="Calibri" w:hAnsi="Calibri" w:cs="Helvetica"/>
                <w:sz w:val="18"/>
                <w:szCs w:val="18"/>
              </w:rPr>
              <w:t xml:space="preserve">They will learn not to speak to strangers </w:t>
            </w:r>
          </w:p>
        </w:tc>
        <w:tc>
          <w:tcPr>
            <w:tcW w:w="1747" w:type="dxa"/>
            <w:vAlign w:val="center"/>
          </w:tcPr>
          <w:p w14:paraId="287F80F0" w14:textId="4194B1B8" w:rsidR="00CD21EE" w:rsidRPr="00117C97" w:rsidRDefault="0091228F" w:rsidP="0009062D">
            <w:pPr>
              <w:rPr>
                <w:rFonts w:ascii="Calibri" w:hAnsi="Calibri"/>
                <w:sz w:val="18"/>
                <w:szCs w:val="18"/>
              </w:rPr>
            </w:pPr>
            <w:r>
              <w:rPr>
                <w:rFonts w:ascii="Calibri" w:hAnsi="Calibri"/>
                <w:sz w:val="18"/>
                <w:szCs w:val="18"/>
              </w:rPr>
              <w:t xml:space="preserve"> </w:t>
            </w:r>
            <w:r w:rsidR="00F01239">
              <w:rPr>
                <w:rFonts w:ascii="Calibri" w:hAnsi="Calibri"/>
                <w:sz w:val="18"/>
                <w:szCs w:val="18"/>
              </w:rPr>
              <w:t xml:space="preserve">Walking off with strangers, dog running into the children </w:t>
            </w:r>
          </w:p>
        </w:tc>
        <w:tc>
          <w:tcPr>
            <w:tcW w:w="1478" w:type="dxa"/>
            <w:vAlign w:val="center"/>
          </w:tcPr>
          <w:p w14:paraId="3E824DCE" w14:textId="619E4954" w:rsidR="00CD21EE" w:rsidRPr="00117C97" w:rsidRDefault="0091228F" w:rsidP="0009062D">
            <w:pPr>
              <w:rPr>
                <w:rFonts w:ascii="Calibri" w:hAnsi="Calibri"/>
                <w:sz w:val="18"/>
                <w:szCs w:val="18"/>
              </w:rPr>
            </w:pPr>
            <w:r>
              <w:rPr>
                <w:rFonts w:ascii="Calibri" w:hAnsi="Calibri"/>
                <w:sz w:val="18"/>
                <w:szCs w:val="18"/>
              </w:rPr>
              <w:t xml:space="preserve">Young children </w:t>
            </w:r>
          </w:p>
        </w:tc>
        <w:tc>
          <w:tcPr>
            <w:tcW w:w="2168" w:type="dxa"/>
            <w:vAlign w:val="center"/>
          </w:tcPr>
          <w:p w14:paraId="4AD01E43" w14:textId="77777777" w:rsidR="00CD21EE" w:rsidRPr="009B2E82" w:rsidRDefault="00F01239" w:rsidP="0009062D">
            <w:pPr>
              <w:pStyle w:val="ListParagraph"/>
              <w:numPr>
                <w:ilvl w:val="0"/>
                <w:numId w:val="5"/>
              </w:numPr>
              <w:spacing w:after="0" w:line="240" w:lineRule="auto"/>
              <w:rPr>
                <w:rFonts w:cstheme="minorHAnsi"/>
                <w:sz w:val="18"/>
                <w:szCs w:val="18"/>
              </w:rPr>
            </w:pPr>
            <w:r w:rsidRPr="009B2E82">
              <w:rPr>
                <w:rFonts w:cstheme="minorHAnsi"/>
                <w:sz w:val="18"/>
                <w:szCs w:val="18"/>
              </w:rPr>
              <w:t xml:space="preserve">The teachers will take a register of all the children's names and will </w:t>
            </w:r>
            <w:r w:rsidR="0050368D" w:rsidRPr="009B2E82">
              <w:rPr>
                <w:rFonts w:cstheme="minorHAnsi"/>
                <w:sz w:val="18"/>
                <w:szCs w:val="18"/>
              </w:rPr>
              <w:t xml:space="preserve">do the register </w:t>
            </w:r>
            <w:r w:rsidR="00264557" w:rsidRPr="009B2E82">
              <w:rPr>
                <w:rFonts w:cstheme="minorHAnsi"/>
                <w:sz w:val="18"/>
                <w:szCs w:val="18"/>
              </w:rPr>
              <w:t>every hour</w:t>
            </w:r>
            <w:r w:rsidRPr="009B2E82">
              <w:rPr>
                <w:rFonts w:cstheme="minorHAnsi"/>
                <w:sz w:val="18"/>
                <w:szCs w:val="18"/>
              </w:rPr>
              <w:t xml:space="preserve"> to make sure all the children are there at all times </w:t>
            </w:r>
          </w:p>
          <w:p w14:paraId="11B13F9A" w14:textId="77777777" w:rsidR="00264557" w:rsidRPr="009B2E82" w:rsidRDefault="00264557" w:rsidP="0009062D">
            <w:pPr>
              <w:pStyle w:val="ListParagraph"/>
              <w:numPr>
                <w:ilvl w:val="0"/>
                <w:numId w:val="5"/>
              </w:numPr>
              <w:spacing w:after="0" w:line="240" w:lineRule="auto"/>
              <w:rPr>
                <w:rFonts w:cstheme="minorHAnsi"/>
                <w:sz w:val="18"/>
                <w:szCs w:val="18"/>
              </w:rPr>
            </w:pPr>
            <w:r w:rsidRPr="009B2E82">
              <w:rPr>
                <w:rFonts w:cstheme="minorHAnsi"/>
                <w:sz w:val="18"/>
                <w:szCs w:val="18"/>
              </w:rPr>
              <w:t>The children will be told not to speak to strangers</w:t>
            </w:r>
          </w:p>
          <w:p w14:paraId="1F9EECE8" w14:textId="77777777" w:rsidR="00264557" w:rsidRPr="009B2E82" w:rsidRDefault="00264557" w:rsidP="0009062D">
            <w:pPr>
              <w:pStyle w:val="ListParagraph"/>
              <w:numPr>
                <w:ilvl w:val="0"/>
                <w:numId w:val="5"/>
              </w:numPr>
              <w:spacing w:after="0" w:line="240" w:lineRule="auto"/>
              <w:rPr>
                <w:rFonts w:cstheme="minorHAnsi"/>
                <w:sz w:val="18"/>
                <w:szCs w:val="18"/>
              </w:rPr>
            </w:pPr>
            <w:r w:rsidRPr="009B2E82">
              <w:rPr>
                <w:rFonts w:cstheme="minorHAnsi"/>
                <w:sz w:val="18"/>
                <w:szCs w:val="18"/>
              </w:rPr>
              <w:t xml:space="preserve">The children will be told to be careful as there </w:t>
            </w:r>
            <w:proofErr w:type="gramStart"/>
            <w:r w:rsidRPr="009B2E82">
              <w:rPr>
                <w:rFonts w:cstheme="minorHAnsi"/>
                <w:sz w:val="18"/>
                <w:szCs w:val="18"/>
              </w:rPr>
              <w:t>is</w:t>
            </w:r>
            <w:proofErr w:type="gramEnd"/>
            <w:r w:rsidRPr="009B2E82">
              <w:rPr>
                <w:rFonts w:cstheme="minorHAnsi"/>
                <w:sz w:val="18"/>
                <w:szCs w:val="18"/>
              </w:rPr>
              <w:t xml:space="preserve"> people walking dogs which might be off the lead</w:t>
            </w:r>
          </w:p>
          <w:p w14:paraId="28895B4A" w14:textId="769EF64F" w:rsidR="00264557" w:rsidRPr="009B2E82" w:rsidRDefault="00264557" w:rsidP="0009062D">
            <w:pPr>
              <w:pStyle w:val="ListParagraph"/>
              <w:numPr>
                <w:ilvl w:val="0"/>
                <w:numId w:val="5"/>
              </w:numPr>
              <w:spacing w:after="0" w:line="240" w:lineRule="auto"/>
              <w:rPr>
                <w:rFonts w:cstheme="minorHAnsi"/>
                <w:sz w:val="18"/>
                <w:szCs w:val="18"/>
              </w:rPr>
            </w:pPr>
            <w:r w:rsidRPr="009B2E82">
              <w:rPr>
                <w:rFonts w:cstheme="minorHAnsi"/>
                <w:sz w:val="18"/>
                <w:szCs w:val="18"/>
              </w:rPr>
              <w:t xml:space="preserve">The children will be told to stay within their groups </w:t>
            </w:r>
          </w:p>
        </w:tc>
        <w:tc>
          <w:tcPr>
            <w:tcW w:w="1011" w:type="dxa"/>
            <w:vAlign w:val="center"/>
          </w:tcPr>
          <w:p w14:paraId="387FF04A" w14:textId="176B3B4A" w:rsidR="00CD21EE" w:rsidRPr="00117C97" w:rsidRDefault="00264557" w:rsidP="0009062D">
            <w:pPr>
              <w:rPr>
                <w:rFonts w:ascii="Calibri" w:hAnsi="Calibri"/>
                <w:sz w:val="20"/>
                <w:szCs w:val="20"/>
              </w:rPr>
            </w:pPr>
            <w:r>
              <w:rPr>
                <w:rFonts w:ascii="Calibri" w:hAnsi="Calibri"/>
                <w:sz w:val="20"/>
                <w:szCs w:val="20"/>
              </w:rPr>
              <w:t xml:space="preserve">Low </w:t>
            </w:r>
          </w:p>
        </w:tc>
      </w:tr>
      <w:tr w:rsidR="002D3CF6" w:rsidRPr="00117C97" w14:paraId="29DEC592" w14:textId="77777777" w:rsidTr="002430C2">
        <w:trPr>
          <w:cantSplit/>
          <w:trHeight w:val="960"/>
        </w:trPr>
        <w:tc>
          <w:tcPr>
            <w:tcW w:w="1119" w:type="dxa"/>
            <w:vAlign w:val="center"/>
          </w:tcPr>
          <w:p w14:paraId="5D7DB4A6" w14:textId="3A5D75E8" w:rsidR="00CD21EE" w:rsidRPr="00117C97" w:rsidRDefault="008A49E5" w:rsidP="0009062D">
            <w:pPr>
              <w:autoSpaceDE w:val="0"/>
              <w:autoSpaceDN w:val="0"/>
              <w:adjustRightInd w:val="0"/>
              <w:rPr>
                <w:rFonts w:ascii="Calibri" w:hAnsi="Calibri" w:cs="Helvetica"/>
                <w:sz w:val="24"/>
                <w:szCs w:val="24"/>
              </w:rPr>
            </w:pPr>
            <w:r w:rsidRPr="008A49E5">
              <w:rPr>
                <w:rFonts w:ascii="Calibri" w:hAnsi="Calibri" w:cs="Helvetica"/>
                <w:sz w:val="18"/>
                <w:szCs w:val="18"/>
              </w:rPr>
              <w:t>Mud Play:</w:t>
            </w:r>
            <w:r w:rsidR="00F50C18">
              <w:rPr>
                <w:rFonts w:ascii="Calibri" w:hAnsi="Calibri" w:cs="Helvetica"/>
                <w:sz w:val="18"/>
                <w:szCs w:val="18"/>
              </w:rPr>
              <w:t xml:space="preserve"> </w:t>
            </w:r>
            <w:r w:rsidRPr="008A49E5">
              <w:rPr>
                <w:rFonts w:ascii="Calibri" w:hAnsi="Calibri" w:cs="Helvetica"/>
                <w:sz w:val="18"/>
                <w:szCs w:val="18"/>
              </w:rPr>
              <w:t xml:space="preserve">Uneven Ground </w:t>
            </w:r>
          </w:p>
        </w:tc>
        <w:tc>
          <w:tcPr>
            <w:tcW w:w="1487" w:type="dxa"/>
            <w:vAlign w:val="center"/>
          </w:tcPr>
          <w:p w14:paraId="3A883872" w14:textId="348DCA29" w:rsidR="00CD21EE" w:rsidRPr="00117C97" w:rsidRDefault="008A49E5" w:rsidP="0009062D">
            <w:pPr>
              <w:autoSpaceDE w:val="0"/>
              <w:autoSpaceDN w:val="0"/>
              <w:adjustRightInd w:val="0"/>
              <w:rPr>
                <w:rFonts w:ascii="Calibri" w:hAnsi="Calibri" w:cs="Helvetica"/>
                <w:sz w:val="24"/>
                <w:szCs w:val="24"/>
              </w:rPr>
            </w:pPr>
            <w:r w:rsidRPr="008A49E5">
              <w:rPr>
                <w:rFonts w:ascii="Calibri" w:hAnsi="Calibri" w:cs="Helvetica"/>
                <w:sz w:val="18"/>
                <w:szCs w:val="18"/>
              </w:rPr>
              <w:t xml:space="preserve">The uneven grounds in the woodlands will allow the children to develop their balance skills. The woodlands </w:t>
            </w:r>
            <w:proofErr w:type="gramStart"/>
            <w:r w:rsidRPr="008A49E5">
              <w:rPr>
                <w:rFonts w:ascii="Calibri" w:hAnsi="Calibri" w:cs="Helvetica"/>
                <w:sz w:val="18"/>
                <w:szCs w:val="18"/>
              </w:rPr>
              <w:t>is</w:t>
            </w:r>
            <w:proofErr w:type="gramEnd"/>
            <w:r w:rsidRPr="008A49E5">
              <w:rPr>
                <w:rFonts w:ascii="Calibri" w:hAnsi="Calibri" w:cs="Helvetica"/>
                <w:sz w:val="18"/>
                <w:szCs w:val="18"/>
              </w:rPr>
              <w:t xml:space="preserve"> also a different place outside of the classroom for the children to develop skills and widen their thoughts.</w:t>
            </w:r>
          </w:p>
        </w:tc>
        <w:tc>
          <w:tcPr>
            <w:tcW w:w="1747" w:type="dxa"/>
            <w:vAlign w:val="center"/>
          </w:tcPr>
          <w:p w14:paraId="16EA35B9" w14:textId="6F6B293F" w:rsidR="00CD21EE" w:rsidRPr="00117C97" w:rsidRDefault="008A49E5" w:rsidP="0009062D">
            <w:pPr>
              <w:contextualSpacing/>
              <w:rPr>
                <w:rFonts w:ascii="Calibri" w:hAnsi="Calibri" w:cs="Helvetica"/>
                <w:sz w:val="24"/>
                <w:szCs w:val="24"/>
              </w:rPr>
            </w:pPr>
            <w:r w:rsidRPr="008A49E5">
              <w:rPr>
                <w:rFonts w:ascii="Calibri" w:hAnsi="Calibri" w:cs="Helvetica"/>
                <w:sz w:val="18"/>
                <w:szCs w:val="18"/>
              </w:rPr>
              <w:t>Tripping, falling</w:t>
            </w:r>
          </w:p>
        </w:tc>
        <w:tc>
          <w:tcPr>
            <w:tcW w:w="1478" w:type="dxa"/>
            <w:vAlign w:val="center"/>
          </w:tcPr>
          <w:p w14:paraId="321BB88C" w14:textId="6032224F" w:rsidR="00CD21EE" w:rsidRPr="00F50C18" w:rsidRDefault="008A49E5" w:rsidP="0009062D">
            <w:pPr>
              <w:autoSpaceDE w:val="0"/>
              <w:autoSpaceDN w:val="0"/>
              <w:adjustRightInd w:val="0"/>
              <w:rPr>
                <w:rFonts w:ascii="Calibri" w:hAnsi="Calibri" w:cs="Helvetica"/>
                <w:sz w:val="18"/>
                <w:szCs w:val="18"/>
              </w:rPr>
            </w:pPr>
            <w:r w:rsidRPr="00F50C18">
              <w:rPr>
                <w:rFonts w:ascii="Calibri" w:hAnsi="Calibri" w:cs="Helvetica"/>
                <w:sz w:val="18"/>
                <w:szCs w:val="18"/>
              </w:rPr>
              <w:t>Young people and adults</w:t>
            </w:r>
          </w:p>
        </w:tc>
        <w:tc>
          <w:tcPr>
            <w:tcW w:w="2168" w:type="dxa"/>
            <w:vAlign w:val="center"/>
          </w:tcPr>
          <w:p w14:paraId="274D3E4B" w14:textId="0439800A" w:rsidR="00CD21EE" w:rsidRPr="009B2E82" w:rsidRDefault="00F50C18" w:rsidP="0009062D">
            <w:pPr>
              <w:pStyle w:val="ListParagraph"/>
              <w:numPr>
                <w:ilvl w:val="0"/>
                <w:numId w:val="2"/>
              </w:numPr>
              <w:autoSpaceDE w:val="0"/>
              <w:autoSpaceDN w:val="0"/>
              <w:adjustRightInd w:val="0"/>
              <w:rPr>
                <w:rFonts w:cstheme="minorHAnsi"/>
                <w:sz w:val="18"/>
                <w:szCs w:val="18"/>
              </w:rPr>
            </w:pPr>
            <w:r w:rsidRPr="009B2E82">
              <w:rPr>
                <w:rFonts w:cstheme="minorHAnsi"/>
                <w:sz w:val="18"/>
                <w:szCs w:val="18"/>
              </w:rPr>
              <w:t xml:space="preserve">Teachers explaining before leaving to go to the woodlands that the ground is uneven and that the children must be safe and watch where they’re walking </w:t>
            </w:r>
            <w:proofErr w:type="gramStart"/>
            <w:r w:rsidRPr="009B2E82">
              <w:rPr>
                <w:rFonts w:cstheme="minorHAnsi"/>
                <w:sz w:val="18"/>
                <w:szCs w:val="18"/>
              </w:rPr>
              <w:t>once</w:t>
            </w:r>
            <w:proofErr w:type="gramEnd"/>
            <w:r w:rsidRPr="009B2E82">
              <w:rPr>
                <w:rFonts w:cstheme="minorHAnsi"/>
                <w:sz w:val="18"/>
                <w:szCs w:val="18"/>
              </w:rPr>
              <w:t xml:space="preserve"> they arrive at the woodlands.</w:t>
            </w:r>
          </w:p>
          <w:p w14:paraId="2CF1BBCD" w14:textId="0EAD36A3" w:rsidR="00F50C18" w:rsidRPr="009B2E82" w:rsidRDefault="00F50C18" w:rsidP="0009062D">
            <w:pPr>
              <w:pStyle w:val="ListParagraph"/>
              <w:numPr>
                <w:ilvl w:val="0"/>
                <w:numId w:val="2"/>
              </w:numPr>
              <w:autoSpaceDE w:val="0"/>
              <w:autoSpaceDN w:val="0"/>
              <w:adjustRightInd w:val="0"/>
              <w:rPr>
                <w:rFonts w:cstheme="minorHAnsi"/>
                <w:sz w:val="18"/>
                <w:szCs w:val="18"/>
              </w:rPr>
            </w:pPr>
            <w:r w:rsidRPr="009B2E82">
              <w:rPr>
                <w:rFonts w:cstheme="minorHAnsi"/>
                <w:sz w:val="18"/>
                <w:szCs w:val="18"/>
              </w:rPr>
              <w:t xml:space="preserve">The children must stay with one another and not run </w:t>
            </w:r>
            <w:proofErr w:type="gramStart"/>
            <w:r w:rsidRPr="009B2E82">
              <w:rPr>
                <w:rFonts w:cstheme="minorHAnsi"/>
                <w:sz w:val="18"/>
                <w:szCs w:val="18"/>
              </w:rPr>
              <w:t>off,</w:t>
            </w:r>
            <w:proofErr w:type="gramEnd"/>
            <w:r w:rsidRPr="009B2E82">
              <w:rPr>
                <w:rFonts w:cstheme="minorHAnsi"/>
                <w:sz w:val="18"/>
                <w:szCs w:val="18"/>
              </w:rPr>
              <w:t xml:space="preserve"> the teachers will explain this to them to ensure their safety.</w:t>
            </w:r>
          </w:p>
          <w:p w14:paraId="6302F9E4" w14:textId="7BDA507B" w:rsidR="00F50C18" w:rsidRPr="009B2E82" w:rsidRDefault="00F50C18" w:rsidP="0009062D">
            <w:pPr>
              <w:pStyle w:val="ListParagraph"/>
              <w:numPr>
                <w:ilvl w:val="0"/>
                <w:numId w:val="2"/>
              </w:numPr>
              <w:autoSpaceDE w:val="0"/>
              <w:autoSpaceDN w:val="0"/>
              <w:adjustRightInd w:val="0"/>
              <w:rPr>
                <w:rFonts w:cstheme="minorHAnsi"/>
                <w:sz w:val="18"/>
                <w:szCs w:val="18"/>
              </w:rPr>
            </w:pPr>
            <w:r w:rsidRPr="009B2E82">
              <w:rPr>
                <w:rFonts w:cstheme="minorHAnsi"/>
                <w:sz w:val="18"/>
                <w:szCs w:val="18"/>
              </w:rPr>
              <w:t>Children are wearing suitable clothing such as thick trousers, tops/</w:t>
            </w:r>
            <w:r w:rsidR="00D45F49" w:rsidRPr="009B2E82">
              <w:rPr>
                <w:rFonts w:cstheme="minorHAnsi"/>
                <w:sz w:val="18"/>
                <w:szCs w:val="18"/>
              </w:rPr>
              <w:t>jumpers. If</w:t>
            </w:r>
            <w:r w:rsidRPr="009B2E82">
              <w:rPr>
                <w:rFonts w:cstheme="minorHAnsi"/>
                <w:sz w:val="18"/>
                <w:szCs w:val="18"/>
              </w:rPr>
              <w:t xml:space="preserve"> it is </w:t>
            </w:r>
            <w:proofErr w:type="gramStart"/>
            <w:r w:rsidRPr="009B2E82">
              <w:rPr>
                <w:rFonts w:cstheme="minorHAnsi"/>
                <w:sz w:val="18"/>
                <w:szCs w:val="18"/>
              </w:rPr>
              <w:t>raining</w:t>
            </w:r>
            <w:proofErr w:type="gramEnd"/>
            <w:r w:rsidRPr="009B2E82">
              <w:rPr>
                <w:rFonts w:cstheme="minorHAnsi"/>
                <w:sz w:val="18"/>
                <w:szCs w:val="18"/>
              </w:rPr>
              <w:t xml:space="preserve"> they should have water proofs. They must also wear suitable shoes such as boots, wellies or trainers. No clothing such as shorts, vests, sandals to be worn. </w:t>
            </w:r>
          </w:p>
          <w:p w14:paraId="6C83B17E" w14:textId="606D7A8A" w:rsidR="00F50C18" w:rsidRPr="009B2E82" w:rsidRDefault="00F50C18" w:rsidP="0009062D">
            <w:pPr>
              <w:pStyle w:val="ListParagraph"/>
              <w:autoSpaceDE w:val="0"/>
              <w:autoSpaceDN w:val="0"/>
              <w:adjustRightInd w:val="0"/>
              <w:rPr>
                <w:rFonts w:cstheme="minorHAnsi"/>
                <w:sz w:val="18"/>
                <w:szCs w:val="18"/>
              </w:rPr>
            </w:pPr>
          </w:p>
        </w:tc>
        <w:tc>
          <w:tcPr>
            <w:tcW w:w="1011" w:type="dxa"/>
            <w:vAlign w:val="center"/>
          </w:tcPr>
          <w:p w14:paraId="133D186D" w14:textId="708063E9" w:rsidR="00CD21EE" w:rsidRPr="00117C97" w:rsidRDefault="00F50C18" w:rsidP="0009062D">
            <w:pPr>
              <w:rPr>
                <w:rFonts w:ascii="Calibri" w:hAnsi="Calibri"/>
                <w:sz w:val="24"/>
                <w:szCs w:val="24"/>
              </w:rPr>
            </w:pPr>
            <w:r w:rsidRPr="002D3CF6">
              <w:rPr>
                <w:rFonts w:ascii="Calibri" w:hAnsi="Calibri"/>
                <w:sz w:val="18"/>
                <w:szCs w:val="18"/>
              </w:rPr>
              <w:t xml:space="preserve">Low </w:t>
            </w:r>
          </w:p>
        </w:tc>
      </w:tr>
      <w:tr w:rsidR="002D3CF6" w:rsidRPr="00117C97" w14:paraId="2140B21D" w14:textId="77777777" w:rsidTr="002430C2">
        <w:trPr>
          <w:cantSplit/>
          <w:trHeight w:val="954"/>
        </w:trPr>
        <w:tc>
          <w:tcPr>
            <w:tcW w:w="1119" w:type="dxa"/>
            <w:vAlign w:val="center"/>
          </w:tcPr>
          <w:p w14:paraId="624E3FD0" w14:textId="0F23AA86" w:rsidR="00CD21EE" w:rsidRPr="002834B2" w:rsidRDefault="00F50C18" w:rsidP="0009062D">
            <w:pPr>
              <w:rPr>
                <w:rFonts w:cstheme="minorHAnsi"/>
                <w:sz w:val="24"/>
                <w:szCs w:val="24"/>
              </w:rPr>
            </w:pPr>
            <w:r w:rsidRPr="002834B2">
              <w:rPr>
                <w:rFonts w:cstheme="minorHAnsi"/>
                <w:sz w:val="18"/>
                <w:szCs w:val="18"/>
              </w:rPr>
              <w:t>Woodlands:</w:t>
            </w:r>
            <w:r w:rsidR="00D45F49">
              <w:rPr>
                <w:rFonts w:cstheme="minorHAnsi"/>
                <w:sz w:val="18"/>
                <w:szCs w:val="18"/>
              </w:rPr>
              <w:t xml:space="preserve"> </w:t>
            </w:r>
            <w:r w:rsidR="00D45F49" w:rsidRPr="002834B2">
              <w:rPr>
                <w:rFonts w:cstheme="minorHAnsi"/>
                <w:sz w:val="18"/>
                <w:szCs w:val="18"/>
              </w:rPr>
              <w:t>Poisonous</w:t>
            </w:r>
            <w:r w:rsidR="002834B2" w:rsidRPr="002834B2">
              <w:rPr>
                <w:rFonts w:cstheme="minorHAnsi"/>
                <w:sz w:val="18"/>
                <w:szCs w:val="18"/>
              </w:rPr>
              <w:t xml:space="preserve"> plants </w:t>
            </w:r>
            <w:r w:rsidRPr="002834B2">
              <w:rPr>
                <w:rFonts w:cstheme="minorHAnsi"/>
                <w:sz w:val="18"/>
                <w:szCs w:val="18"/>
              </w:rPr>
              <w:t xml:space="preserve"> </w:t>
            </w:r>
          </w:p>
        </w:tc>
        <w:tc>
          <w:tcPr>
            <w:tcW w:w="1487" w:type="dxa"/>
            <w:vAlign w:val="center"/>
          </w:tcPr>
          <w:p w14:paraId="6EF2FD3B" w14:textId="3BAEF0E7" w:rsidR="002834B2" w:rsidRPr="002834B2" w:rsidRDefault="002834B2" w:rsidP="0009062D">
            <w:pPr>
              <w:autoSpaceDE w:val="0"/>
              <w:autoSpaceDN w:val="0"/>
              <w:adjustRightInd w:val="0"/>
              <w:rPr>
                <w:rFonts w:cstheme="minorHAnsi"/>
                <w:sz w:val="18"/>
                <w:szCs w:val="18"/>
              </w:rPr>
            </w:pPr>
            <w:r w:rsidRPr="002834B2">
              <w:rPr>
                <w:rFonts w:cstheme="minorHAnsi"/>
                <w:sz w:val="18"/>
                <w:szCs w:val="18"/>
              </w:rPr>
              <w:t xml:space="preserve">By the </w:t>
            </w:r>
            <w:r w:rsidR="00D45F49" w:rsidRPr="002834B2">
              <w:rPr>
                <w:rFonts w:cstheme="minorHAnsi"/>
                <w:sz w:val="18"/>
                <w:szCs w:val="18"/>
              </w:rPr>
              <w:t>poisonous</w:t>
            </w:r>
            <w:r w:rsidRPr="002834B2">
              <w:rPr>
                <w:rFonts w:cstheme="minorHAnsi"/>
                <w:sz w:val="18"/>
                <w:szCs w:val="18"/>
              </w:rPr>
              <w:t xml:space="preserve"> plants being in the woodlands the teachers will explain to the children that the plants are harmful to them and they will develop and learn knowledge about what is harmful to them and harmful in general. The children would also be </w:t>
            </w:r>
            <w:r w:rsidR="007C2DF3">
              <w:rPr>
                <w:rFonts w:cstheme="minorHAnsi"/>
                <w:sz w:val="18"/>
                <w:szCs w:val="18"/>
              </w:rPr>
              <w:t>d</w:t>
            </w:r>
            <w:r w:rsidRPr="002834B2">
              <w:rPr>
                <w:rFonts w:cstheme="minorHAnsi"/>
                <w:sz w:val="18"/>
                <w:szCs w:val="18"/>
              </w:rPr>
              <w:t>eveloping on their thinking skills because they</w:t>
            </w:r>
            <w:r w:rsidR="00D45F49">
              <w:rPr>
                <w:rFonts w:cstheme="minorHAnsi"/>
                <w:sz w:val="18"/>
                <w:szCs w:val="18"/>
              </w:rPr>
              <w:t>’</w:t>
            </w:r>
            <w:r w:rsidRPr="002834B2">
              <w:rPr>
                <w:rFonts w:cstheme="minorHAnsi"/>
                <w:sz w:val="18"/>
                <w:szCs w:val="18"/>
              </w:rPr>
              <w:t xml:space="preserve">d have to think and remember about the </w:t>
            </w:r>
            <w:r w:rsidR="00D45F49" w:rsidRPr="002834B2">
              <w:rPr>
                <w:rFonts w:cstheme="minorHAnsi"/>
                <w:sz w:val="18"/>
                <w:szCs w:val="18"/>
              </w:rPr>
              <w:t>poisonous</w:t>
            </w:r>
            <w:r w:rsidRPr="002834B2">
              <w:rPr>
                <w:rFonts w:cstheme="minorHAnsi"/>
                <w:sz w:val="18"/>
                <w:szCs w:val="18"/>
              </w:rPr>
              <w:t xml:space="preserve"> being there and that they are harmful.</w:t>
            </w:r>
          </w:p>
        </w:tc>
        <w:tc>
          <w:tcPr>
            <w:tcW w:w="1747" w:type="dxa"/>
            <w:vAlign w:val="center"/>
          </w:tcPr>
          <w:p w14:paraId="54786A92" w14:textId="77777777" w:rsidR="00CD21EE" w:rsidRPr="00D33A52" w:rsidRDefault="002834B2" w:rsidP="0009062D">
            <w:pPr>
              <w:ind w:left="360"/>
              <w:contextualSpacing/>
              <w:rPr>
                <w:rFonts w:cstheme="minorHAnsi"/>
                <w:sz w:val="18"/>
                <w:szCs w:val="18"/>
              </w:rPr>
            </w:pPr>
            <w:r w:rsidRPr="00D33A52">
              <w:rPr>
                <w:rFonts w:cstheme="minorHAnsi"/>
                <w:sz w:val="18"/>
                <w:szCs w:val="18"/>
              </w:rPr>
              <w:t>Getting stung by the plants.</w:t>
            </w:r>
          </w:p>
          <w:p w14:paraId="6E68E792" w14:textId="77777777" w:rsidR="002834B2" w:rsidRPr="00D33A52" w:rsidRDefault="002834B2" w:rsidP="0009062D">
            <w:pPr>
              <w:ind w:left="360"/>
              <w:contextualSpacing/>
              <w:rPr>
                <w:rFonts w:cstheme="minorHAnsi"/>
                <w:sz w:val="18"/>
                <w:szCs w:val="18"/>
              </w:rPr>
            </w:pPr>
          </w:p>
          <w:p w14:paraId="69993F54" w14:textId="77777777" w:rsidR="002834B2" w:rsidRPr="00D33A52" w:rsidRDefault="002834B2" w:rsidP="0009062D">
            <w:pPr>
              <w:ind w:left="360"/>
              <w:contextualSpacing/>
              <w:rPr>
                <w:rFonts w:cstheme="minorHAnsi"/>
                <w:sz w:val="18"/>
                <w:szCs w:val="18"/>
              </w:rPr>
            </w:pPr>
            <w:r w:rsidRPr="00D33A52">
              <w:rPr>
                <w:rFonts w:cstheme="minorHAnsi"/>
                <w:sz w:val="18"/>
                <w:szCs w:val="18"/>
              </w:rPr>
              <w:t xml:space="preserve">Having an allergic reaction to the plants. </w:t>
            </w:r>
          </w:p>
          <w:p w14:paraId="49154CFD" w14:textId="77777777" w:rsidR="002834B2" w:rsidRPr="00D33A52" w:rsidRDefault="002834B2" w:rsidP="0009062D">
            <w:pPr>
              <w:ind w:left="360"/>
              <w:contextualSpacing/>
              <w:rPr>
                <w:rFonts w:cstheme="minorHAnsi"/>
                <w:sz w:val="18"/>
                <w:szCs w:val="18"/>
              </w:rPr>
            </w:pPr>
          </w:p>
          <w:p w14:paraId="7AE9A522" w14:textId="0936FE3D" w:rsidR="002834B2" w:rsidRPr="00D33A52" w:rsidRDefault="002834B2" w:rsidP="0009062D">
            <w:pPr>
              <w:ind w:left="360"/>
              <w:contextualSpacing/>
              <w:rPr>
                <w:rFonts w:cstheme="minorHAnsi"/>
                <w:sz w:val="18"/>
                <w:szCs w:val="18"/>
              </w:rPr>
            </w:pPr>
            <w:r w:rsidRPr="00D33A52">
              <w:rPr>
                <w:rFonts w:cstheme="minorHAnsi"/>
                <w:sz w:val="18"/>
                <w:szCs w:val="18"/>
              </w:rPr>
              <w:t>Falling o</w:t>
            </w:r>
            <w:r w:rsidR="007C2DF3">
              <w:rPr>
                <w:rFonts w:cstheme="minorHAnsi"/>
                <w:sz w:val="18"/>
                <w:szCs w:val="18"/>
              </w:rPr>
              <w:t>v</w:t>
            </w:r>
            <w:r w:rsidRPr="00D33A52">
              <w:rPr>
                <w:rFonts w:cstheme="minorHAnsi"/>
                <w:sz w:val="18"/>
                <w:szCs w:val="18"/>
              </w:rPr>
              <w:t xml:space="preserve">er/into the plants. </w:t>
            </w:r>
          </w:p>
        </w:tc>
        <w:tc>
          <w:tcPr>
            <w:tcW w:w="1478" w:type="dxa"/>
            <w:vAlign w:val="center"/>
          </w:tcPr>
          <w:p w14:paraId="70710E59" w14:textId="341984C1" w:rsidR="00CD21EE" w:rsidRPr="007C2DF3" w:rsidRDefault="00D33A52" w:rsidP="0009062D">
            <w:pPr>
              <w:autoSpaceDE w:val="0"/>
              <w:autoSpaceDN w:val="0"/>
              <w:adjustRightInd w:val="0"/>
              <w:rPr>
                <w:rFonts w:cstheme="minorHAnsi"/>
                <w:sz w:val="24"/>
                <w:szCs w:val="24"/>
              </w:rPr>
            </w:pPr>
            <w:r w:rsidRPr="007C2DF3">
              <w:rPr>
                <w:rFonts w:cstheme="minorHAnsi"/>
                <w:sz w:val="18"/>
                <w:szCs w:val="18"/>
              </w:rPr>
              <w:t>Young people and adults</w:t>
            </w:r>
          </w:p>
        </w:tc>
        <w:tc>
          <w:tcPr>
            <w:tcW w:w="2168" w:type="dxa"/>
            <w:vAlign w:val="center"/>
          </w:tcPr>
          <w:p w14:paraId="66BB4B5A" w14:textId="3127736F" w:rsidR="00CD21EE" w:rsidRDefault="00D33A52" w:rsidP="0009062D">
            <w:pPr>
              <w:pStyle w:val="ListParagraph"/>
              <w:numPr>
                <w:ilvl w:val="0"/>
                <w:numId w:val="3"/>
              </w:numPr>
              <w:autoSpaceDE w:val="0"/>
              <w:autoSpaceDN w:val="0"/>
              <w:adjustRightInd w:val="0"/>
              <w:rPr>
                <w:rFonts w:cstheme="minorHAnsi"/>
                <w:sz w:val="18"/>
                <w:szCs w:val="18"/>
              </w:rPr>
            </w:pPr>
            <w:r w:rsidRPr="007C2DF3">
              <w:rPr>
                <w:rFonts w:cstheme="minorHAnsi"/>
                <w:sz w:val="18"/>
                <w:szCs w:val="18"/>
              </w:rPr>
              <w:t>Teachers will explain beforehand how bad the plants are and that they can be harmful.</w:t>
            </w:r>
          </w:p>
          <w:p w14:paraId="51844376" w14:textId="6AC55C11" w:rsidR="00A44BC5" w:rsidRPr="007C2DF3" w:rsidRDefault="00A44BC5" w:rsidP="0009062D">
            <w:pPr>
              <w:pStyle w:val="ListParagraph"/>
              <w:numPr>
                <w:ilvl w:val="0"/>
                <w:numId w:val="3"/>
              </w:numPr>
              <w:autoSpaceDE w:val="0"/>
              <w:autoSpaceDN w:val="0"/>
              <w:adjustRightInd w:val="0"/>
              <w:rPr>
                <w:rFonts w:cstheme="minorHAnsi"/>
                <w:sz w:val="18"/>
                <w:szCs w:val="18"/>
              </w:rPr>
            </w:pPr>
            <w:r>
              <w:rPr>
                <w:rFonts w:cstheme="minorHAnsi"/>
                <w:sz w:val="18"/>
                <w:szCs w:val="18"/>
              </w:rPr>
              <w:t xml:space="preserve">Teachers will tell the children to stay away from the plants and to stay where the teachers can see them. </w:t>
            </w:r>
          </w:p>
          <w:p w14:paraId="25754471" w14:textId="014E73A7" w:rsidR="00D33A52" w:rsidRPr="007C2DF3" w:rsidRDefault="00D33A52" w:rsidP="0009062D">
            <w:pPr>
              <w:pStyle w:val="ListParagraph"/>
              <w:numPr>
                <w:ilvl w:val="0"/>
                <w:numId w:val="3"/>
              </w:numPr>
              <w:autoSpaceDE w:val="0"/>
              <w:autoSpaceDN w:val="0"/>
              <w:adjustRightInd w:val="0"/>
              <w:rPr>
                <w:rFonts w:cstheme="minorHAnsi"/>
                <w:sz w:val="18"/>
                <w:szCs w:val="18"/>
              </w:rPr>
            </w:pPr>
            <w:r w:rsidRPr="007C2DF3">
              <w:rPr>
                <w:rFonts w:cstheme="minorHAnsi"/>
                <w:sz w:val="18"/>
                <w:szCs w:val="18"/>
              </w:rPr>
              <w:t>Teachers will bring a First</w:t>
            </w:r>
            <w:r w:rsidR="00D45F49">
              <w:rPr>
                <w:rFonts w:cstheme="minorHAnsi"/>
                <w:sz w:val="18"/>
                <w:szCs w:val="18"/>
              </w:rPr>
              <w:t xml:space="preserve"> </w:t>
            </w:r>
            <w:r w:rsidRPr="007C2DF3">
              <w:rPr>
                <w:rFonts w:cstheme="minorHAnsi"/>
                <w:sz w:val="18"/>
                <w:szCs w:val="18"/>
              </w:rPr>
              <w:t>Aid Kit</w:t>
            </w:r>
            <w:r w:rsidR="0038585B" w:rsidRPr="007C2DF3">
              <w:rPr>
                <w:rFonts w:cstheme="minorHAnsi"/>
                <w:sz w:val="18"/>
                <w:szCs w:val="18"/>
              </w:rPr>
              <w:t xml:space="preserve"> to ensure they have what is needed if a child is in contact with the plants.</w:t>
            </w:r>
          </w:p>
          <w:p w14:paraId="3C40560E" w14:textId="6A288FF4" w:rsidR="00D33A52" w:rsidRPr="007C2DF3" w:rsidRDefault="00A44BC5" w:rsidP="0009062D">
            <w:pPr>
              <w:pStyle w:val="ListParagraph"/>
              <w:numPr>
                <w:ilvl w:val="0"/>
                <w:numId w:val="3"/>
              </w:numPr>
              <w:autoSpaceDE w:val="0"/>
              <w:autoSpaceDN w:val="0"/>
              <w:adjustRightInd w:val="0"/>
              <w:rPr>
                <w:rFonts w:cstheme="minorHAnsi"/>
                <w:sz w:val="18"/>
                <w:szCs w:val="18"/>
              </w:rPr>
            </w:pPr>
            <w:r>
              <w:rPr>
                <w:rFonts w:cstheme="minorHAnsi"/>
                <w:sz w:val="18"/>
                <w:szCs w:val="18"/>
              </w:rPr>
              <w:t xml:space="preserve">It is a good idea that the children are distracted with the activity to ensure they don’t play with or are around the poisonous plants  </w:t>
            </w:r>
          </w:p>
        </w:tc>
        <w:tc>
          <w:tcPr>
            <w:tcW w:w="1011" w:type="dxa"/>
            <w:vAlign w:val="center"/>
          </w:tcPr>
          <w:p w14:paraId="0B323C51" w14:textId="7E04FE43" w:rsidR="00CD21EE" w:rsidRPr="00A44BC5" w:rsidRDefault="00A44BC5" w:rsidP="0009062D">
            <w:pPr>
              <w:rPr>
                <w:rFonts w:cstheme="minorHAnsi"/>
                <w:sz w:val="24"/>
                <w:szCs w:val="24"/>
              </w:rPr>
            </w:pPr>
            <w:r w:rsidRPr="00A44BC5">
              <w:rPr>
                <w:rFonts w:cstheme="minorHAnsi"/>
                <w:sz w:val="18"/>
                <w:szCs w:val="18"/>
              </w:rPr>
              <w:t xml:space="preserve">Medium </w:t>
            </w:r>
          </w:p>
        </w:tc>
      </w:tr>
      <w:tr w:rsidR="002D3CF6" w:rsidRPr="00117C97" w14:paraId="7E70FE35" w14:textId="77777777" w:rsidTr="002430C2">
        <w:trPr>
          <w:cantSplit/>
          <w:trHeight w:val="957"/>
        </w:trPr>
        <w:tc>
          <w:tcPr>
            <w:tcW w:w="1119" w:type="dxa"/>
            <w:vAlign w:val="center"/>
          </w:tcPr>
          <w:p w14:paraId="49FDCF56" w14:textId="0CBF9880" w:rsidR="00CD21EE" w:rsidRPr="00117C97" w:rsidRDefault="005A1DB2" w:rsidP="0009062D">
            <w:pPr>
              <w:rPr>
                <w:rFonts w:ascii="Calibri" w:hAnsi="Calibri" w:cs="Helvetica"/>
                <w:sz w:val="24"/>
                <w:szCs w:val="24"/>
              </w:rPr>
            </w:pPr>
            <w:r>
              <w:rPr>
                <w:rFonts w:ascii="Calibri" w:hAnsi="Calibri" w:cs="Helvetica"/>
                <w:sz w:val="18"/>
                <w:szCs w:val="18"/>
              </w:rPr>
              <w:t xml:space="preserve">Small </w:t>
            </w:r>
            <w:proofErr w:type="spellStart"/>
            <w:proofErr w:type="gramStart"/>
            <w:r>
              <w:rPr>
                <w:rFonts w:ascii="Calibri" w:hAnsi="Calibri" w:cs="Helvetica"/>
                <w:sz w:val="18"/>
                <w:szCs w:val="18"/>
              </w:rPr>
              <w:t>objects:toys</w:t>
            </w:r>
            <w:proofErr w:type="spellEnd"/>
            <w:proofErr w:type="gramEnd"/>
            <w:r>
              <w:rPr>
                <w:rFonts w:ascii="Calibri" w:hAnsi="Calibri" w:cs="Helvetica"/>
                <w:sz w:val="18"/>
                <w:szCs w:val="18"/>
              </w:rPr>
              <w:t xml:space="preserve">, stones, sticks </w:t>
            </w:r>
          </w:p>
        </w:tc>
        <w:tc>
          <w:tcPr>
            <w:tcW w:w="1487" w:type="dxa"/>
            <w:vAlign w:val="center"/>
          </w:tcPr>
          <w:p w14:paraId="2907F70D" w14:textId="137E4195" w:rsidR="00CD21EE" w:rsidRPr="00117C97" w:rsidRDefault="00D45F49" w:rsidP="0009062D">
            <w:pPr>
              <w:autoSpaceDE w:val="0"/>
              <w:autoSpaceDN w:val="0"/>
              <w:adjustRightInd w:val="0"/>
              <w:rPr>
                <w:rFonts w:ascii="Calibri" w:hAnsi="Calibri" w:cs="Helvetica"/>
                <w:sz w:val="24"/>
                <w:szCs w:val="24"/>
              </w:rPr>
            </w:pPr>
            <w:r w:rsidRPr="00D45F49">
              <w:rPr>
                <w:rFonts w:ascii="Calibri" w:hAnsi="Calibri" w:cs="Helvetica"/>
                <w:sz w:val="18"/>
                <w:szCs w:val="18"/>
              </w:rPr>
              <w:t xml:space="preserve">During the activity they will be collecting things in the woodlands such as sticks, stones, leaves so they can use their imagination with these </w:t>
            </w:r>
            <w:r w:rsidR="005A1DB2">
              <w:rPr>
                <w:rFonts w:ascii="Calibri" w:hAnsi="Calibri" w:cs="Helvetica"/>
                <w:sz w:val="18"/>
                <w:szCs w:val="18"/>
              </w:rPr>
              <w:t xml:space="preserve">things. This will develop their skills. By collecting </w:t>
            </w:r>
            <w:proofErr w:type="gramStart"/>
            <w:r w:rsidR="005A1DB2">
              <w:rPr>
                <w:rFonts w:ascii="Calibri" w:hAnsi="Calibri" w:cs="Helvetica"/>
                <w:sz w:val="18"/>
                <w:szCs w:val="18"/>
              </w:rPr>
              <w:t>things</w:t>
            </w:r>
            <w:proofErr w:type="gramEnd"/>
            <w:r w:rsidR="005A1DB2">
              <w:rPr>
                <w:rFonts w:ascii="Calibri" w:hAnsi="Calibri" w:cs="Helvetica"/>
                <w:sz w:val="18"/>
                <w:szCs w:val="18"/>
              </w:rPr>
              <w:t xml:space="preserve"> they will be developing mathematical skills.</w:t>
            </w:r>
          </w:p>
        </w:tc>
        <w:tc>
          <w:tcPr>
            <w:tcW w:w="1747" w:type="dxa"/>
            <w:vAlign w:val="center"/>
          </w:tcPr>
          <w:p w14:paraId="141A4A70" w14:textId="77777777" w:rsidR="00CD21EE" w:rsidRPr="002D3CF6" w:rsidRDefault="005A1DB2" w:rsidP="0009062D">
            <w:pPr>
              <w:ind w:left="360"/>
              <w:contextualSpacing/>
              <w:rPr>
                <w:rFonts w:ascii="Calibri" w:hAnsi="Calibri" w:cs="Helvetica"/>
                <w:sz w:val="18"/>
                <w:szCs w:val="18"/>
              </w:rPr>
            </w:pPr>
            <w:r w:rsidRPr="002D3CF6">
              <w:rPr>
                <w:rFonts w:ascii="Calibri" w:hAnsi="Calibri" w:cs="Helvetica"/>
                <w:sz w:val="18"/>
                <w:szCs w:val="18"/>
              </w:rPr>
              <w:t xml:space="preserve">Choking, </w:t>
            </w:r>
          </w:p>
          <w:p w14:paraId="319D7B46" w14:textId="794218D5" w:rsidR="005A1DB2" w:rsidRPr="002D3CF6" w:rsidRDefault="005A1DB2" w:rsidP="0009062D">
            <w:pPr>
              <w:ind w:left="360"/>
              <w:contextualSpacing/>
              <w:rPr>
                <w:rFonts w:ascii="Calibri" w:hAnsi="Calibri" w:cs="Helvetica"/>
                <w:sz w:val="18"/>
                <w:szCs w:val="18"/>
              </w:rPr>
            </w:pPr>
            <w:r w:rsidRPr="002D3CF6">
              <w:rPr>
                <w:rFonts w:ascii="Calibri" w:hAnsi="Calibri" w:cs="Helvetica"/>
                <w:sz w:val="18"/>
                <w:szCs w:val="18"/>
              </w:rPr>
              <w:t xml:space="preserve">Throwing </w:t>
            </w:r>
          </w:p>
        </w:tc>
        <w:tc>
          <w:tcPr>
            <w:tcW w:w="1478" w:type="dxa"/>
            <w:vAlign w:val="center"/>
          </w:tcPr>
          <w:p w14:paraId="018F0633" w14:textId="4A416F98" w:rsidR="00CD21EE" w:rsidRPr="002D3CF6" w:rsidRDefault="005A1DB2" w:rsidP="0009062D">
            <w:pPr>
              <w:autoSpaceDE w:val="0"/>
              <w:autoSpaceDN w:val="0"/>
              <w:adjustRightInd w:val="0"/>
              <w:rPr>
                <w:rFonts w:ascii="Calibri" w:hAnsi="Calibri" w:cs="Helvetica"/>
                <w:sz w:val="18"/>
                <w:szCs w:val="18"/>
              </w:rPr>
            </w:pPr>
            <w:r w:rsidRPr="002D3CF6">
              <w:rPr>
                <w:rFonts w:ascii="Calibri" w:hAnsi="Calibri" w:cs="Helvetica"/>
                <w:sz w:val="18"/>
                <w:szCs w:val="18"/>
              </w:rPr>
              <w:t xml:space="preserve">Young people </w:t>
            </w:r>
          </w:p>
        </w:tc>
        <w:tc>
          <w:tcPr>
            <w:tcW w:w="2168" w:type="dxa"/>
            <w:vAlign w:val="center"/>
          </w:tcPr>
          <w:p w14:paraId="35BEF69A" w14:textId="77777777" w:rsidR="00CD21EE" w:rsidRPr="002D3CF6" w:rsidRDefault="005A1DB2" w:rsidP="0009062D">
            <w:pPr>
              <w:pStyle w:val="ListParagraph"/>
              <w:numPr>
                <w:ilvl w:val="0"/>
                <w:numId w:val="4"/>
              </w:numPr>
              <w:autoSpaceDE w:val="0"/>
              <w:autoSpaceDN w:val="0"/>
              <w:adjustRightInd w:val="0"/>
              <w:rPr>
                <w:rFonts w:ascii="Calibri" w:hAnsi="Calibri" w:cs="Helvetica"/>
                <w:sz w:val="18"/>
                <w:szCs w:val="18"/>
              </w:rPr>
            </w:pPr>
            <w:r w:rsidRPr="002D3CF6">
              <w:rPr>
                <w:rFonts w:ascii="Calibri" w:hAnsi="Calibri" w:cs="Helvetica"/>
                <w:sz w:val="18"/>
                <w:szCs w:val="18"/>
              </w:rPr>
              <w:t>Teachers will tell the children not to put anything in their mouth</w:t>
            </w:r>
          </w:p>
          <w:p w14:paraId="44D4740B" w14:textId="76B7D897" w:rsidR="005A1DB2" w:rsidRPr="002D3CF6" w:rsidRDefault="005A1DB2" w:rsidP="0009062D">
            <w:pPr>
              <w:pStyle w:val="ListParagraph"/>
              <w:numPr>
                <w:ilvl w:val="0"/>
                <w:numId w:val="4"/>
              </w:numPr>
              <w:autoSpaceDE w:val="0"/>
              <w:autoSpaceDN w:val="0"/>
              <w:adjustRightInd w:val="0"/>
              <w:rPr>
                <w:rFonts w:ascii="Calibri" w:hAnsi="Calibri" w:cs="Helvetica"/>
                <w:sz w:val="18"/>
                <w:szCs w:val="18"/>
              </w:rPr>
            </w:pPr>
            <w:r w:rsidRPr="002D3CF6">
              <w:rPr>
                <w:rFonts w:ascii="Calibri" w:hAnsi="Calibri" w:cs="Helvetica"/>
                <w:sz w:val="18"/>
                <w:szCs w:val="18"/>
              </w:rPr>
              <w:t>Teachers will explain that throwing objects at other children or teachers is not allowed</w:t>
            </w:r>
            <w:r w:rsidR="002D3CF6">
              <w:rPr>
                <w:rFonts w:ascii="Calibri" w:hAnsi="Calibri" w:cs="Helvetica"/>
                <w:sz w:val="18"/>
                <w:szCs w:val="18"/>
              </w:rPr>
              <w:t>.</w:t>
            </w:r>
            <w:r w:rsidRPr="002D3CF6">
              <w:rPr>
                <w:rFonts w:ascii="Calibri" w:hAnsi="Calibri" w:cs="Helvetica"/>
                <w:sz w:val="18"/>
                <w:szCs w:val="18"/>
              </w:rPr>
              <w:t xml:space="preserve"> </w:t>
            </w:r>
          </w:p>
          <w:p w14:paraId="66ED76DE" w14:textId="379406C5" w:rsidR="005A1DB2" w:rsidRPr="002D3CF6" w:rsidRDefault="005A1DB2" w:rsidP="0009062D">
            <w:pPr>
              <w:pStyle w:val="ListParagraph"/>
              <w:autoSpaceDE w:val="0"/>
              <w:autoSpaceDN w:val="0"/>
              <w:adjustRightInd w:val="0"/>
              <w:ind w:left="1080"/>
              <w:rPr>
                <w:rFonts w:ascii="Calibri" w:hAnsi="Calibri" w:cs="Helvetica"/>
                <w:sz w:val="18"/>
                <w:szCs w:val="18"/>
              </w:rPr>
            </w:pPr>
          </w:p>
        </w:tc>
        <w:tc>
          <w:tcPr>
            <w:tcW w:w="1011" w:type="dxa"/>
            <w:vAlign w:val="center"/>
          </w:tcPr>
          <w:p w14:paraId="3EF60029" w14:textId="3058D85D" w:rsidR="00CD21EE" w:rsidRPr="002D3CF6" w:rsidRDefault="005A1DB2" w:rsidP="0009062D">
            <w:pPr>
              <w:rPr>
                <w:rFonts w:ascii="Calibri" w:hAnsi="Calibri"/>
                <w:sz w:val="18"/>
                <w:szCs w:val="18"/>
              </w:rPr>
            </w:pPr>
            <w:r w:rsidRPr="002D3CF6">
              <w:rPr>
                <w:rFonts w:ascii="Calibri" w:hAnsi="Calibri"/>
                <w:sz w:val="18"/>
                <w:szCs w:val="18"/>
              </w:rPr>
              <w:t xml:space="preserve">Medium </w:t>
            </w:r>
          </w:p>
        </w:tc>
      </w:tr>
      <w:tr w:rsidR="000973D8" w:rsidRPr="00117C97" w14:paraId="59F5C030" w14:textId="77777777" w:rsidTr="002430C2">
        <w:trPr>
          <w:cantSplit/>
          <w:trHeight w:val="957"/>
        </w:trPr>
        <w:tc>
          <w:tcPr>
            <w:tcW w:w="1119" w:type="dxa"/>
            <w:vAlign w:val="center"/>
          </w:tcPr>
          <w:p w14:paraId="6CDB3E23" w14:textId="1B86A60D" w:rsidR="003B7CE8" w:rsidRDefault="00264557" w:rsidP="0009062D">
            <w:pPr>
              <w:rPr>
                <w:rFonts w:ascii="Calibri" w:hAnsi="Calibri" w:cs="Helvetica"/>
                <w:sz w:val="18"/>
                <w:szCs w:val="18"/>
              </w:rPr>
            </w:pPr>
            <w:r>
              <w:rPr>
                <w:rFonts w:ascii="Calibri" w:hAnsi="Calibri" w:cs="Helvetica"/>
                <w:sz w:val="18"/>
                <w:szCs w:val="18"/>
              </w:rPr>
              <w:t>Rubbish</w:t>
            </w:r>
          </w:p>
        </w:tc>
        <w:tc>
          <w:tcPr>
            <w:tcW w:w="1487" w:type="dxa"/>
            <w:vAlign w:val="center"/>
          </w:tcPr>
          <w:p w14:paraId="31EBAE4A" w14:textId="36B0C4A1" w:rsidR="003B7CE8" w:rsidRPr="00D45F49" w:rsidRDefault="00264557" w:rsidP="0009062D">
            <w:pPr>
              <w:autoSpaceDE w:val="0"/>
              <w:autoSpaceDN w:val="0"/>
              <w:adjustRightInd w:val="0"/>
              <w:rPr>
                <w:rFonts w:ascii="Calibri" w:hAnsi="Calibri" w:cs="Helvetica"/>
                <w:sz w:val="18"/>
                <w:szCs w:val="18"/>
              </w:rPr>
            </w:pPr>
            <w:r>
              <w:rPr>
                <w:rFonts w:ascii="Calibri" w:hAnsi="Calibri" w:cs="Helvetica"/>
                <w:sz w:val="18"/>
                <w:szCs w:val="18"/>
              </w:rPr>
              <w:t>The children will benefit by this because they’d be taught not to leave rubbish behind because it will cause damage to the environment. They will develop decision making skills, this means that they will decide to take</w:t>
            </w:r>
            <w:r w:rsidR="002D3CF6">
              <w:rPr>
                <w:rFonts w:ascii="Calibri" w:hAnsi="Calibri" w:cs="Helvetica"/>
                <w:sz w:val="18"/>
                <w:szCs w:val="18"/>
              </w:rPr>
              <w:t xml:space="preserve"> their rubbish with them/leave it behind.</w:t>
            </w:r>
          </w:p>
        </w:tc>
        <w:tc>
          <w:tcPr>
            <w:tcW w:w="1747" w:type="dxa"/>
            <w:vAlign w:val="center"/>
          </w:tcPr>
          <w:p w14:paraId="398A242D" w14:textId="3EA592A7" w:rsidR="003B7CE8" w:rsidRDefault="002D3CF6" w:rsidP="0009062D">
            <w:pPr>
              <w:ind w:left="360"/>
              <w:contextualSpacing/>
              <w:rPr>
                <w:rFonts w:ascii="Calibri" w:hAnsi="Calibri" w:cs="Helvetica"/>
                <w:sz w:val="24"/>
                <w:szCs w:val="24"/>
              </w:rPr>
            </w:pPr>
            <w:r>
              <w:rPr>
                <w:rFonts w:ascii="Calibri" w:hAnsi="Calibri" w:cs="Helvetica"/>
                <w:sz w:val="24"/>
                <w:szCs w:val="24"/>
              </w:rPr>
              <w:t xml:space="preserve">Leaving mess, falling over the rubbish </w:t>
            </w:r>
          </w:p>
        </w:tc>
        <w:tc>
          <w:tcPr>
            <w:tcW w:w="1478" w:type="dxa"/>
            <w:vAlign w:val="center"/>
          </w:tcPr>
          <w:p w14:paraId="039A9D48" w14:textId="42B11EE4" w:rsidR="003B7CE8" w:rsidRDefault="00264557" w:rsidP="0009062D">
            <w:pPr>
              <w:autoSpaceDE w:val="0"/>
              <w:autoSpaceDN w:val="0"/>
              <w:adjustRightInd w:val="0"/>
              <w:rPr>
                <w:rFonts w:ascii="Calibri" w:hAnsi="Calibri" w:cs="Helvetica"/>
                <w:sz w:val="24"/>
                <w:szCs w:val="24"/>
              </w:rPr>
            </w:pPr>
            <w:r>
              <w:rPr>
                <w:rFonts w:ascii="Calibri" w:hAnsi="Calibri" w:cs="Helvetica"/>
                <w:sz w:val="24"/>
                <w:szCs w:val="24"/>
              </w:rPr>
              <w:t xml:space="preserve">Environment-woodlands </w:t>
            </w:r>
          </w:p>
        </w:tc>
        <w:tc>
          <w:tcPr>
            <w:tcW w:w="2168" w:type="dxa"/>
            <w:vAlign w:val="center"/>
          </w:tcPr>
          <w:p w14:paraId="7E1BC89A" w14:textId="77777777" w:rsidR="003B7CE8" w:rsidRPr="002D3CF6" w:rsidRDefault="002D3CF6" w:rsidP="0009062D">
            <w:pPr>
              <w:pStyle w:val="ListParagraph"/>
              <w:numPr>
                <w:ilvl w:val="0"/>
                <w:numId w:val="4"/>
              </w:numPr>
              <w:autoSpaceDE w:val="0"/>
              <w:autoSpaceDN w:val="0"/>
              <w:adjustRightInd w:val="0"/>
              <w:rPr>
                <w:rFonts w:ascii="Calibri" w:hAnsi="Calibri" w:cs="Helvetica"/>
                <w:sz w:val="18"/>
                <w:szCs w:val="18"/>
              </w:rPr>
            </w:pPr>
            <w:r w:rsidRPr="002D3CF6">
              <w:rPr>
                <w:rFonts w:ascii="Calibri" w:hAnsi="Calibri" w:cs="Helvetica"/>
                <w:sz w:val="18"/>
                <w:szCs w:val="18"/>
              </w:rPr>
              <w:t>Rubbish bags will be taken with the groups to ensure all rubbish is thrown</w:t>
            </w:r>
          </w:p>
          <w:p w14:paraId="596FDFD1" w14:textId="77777777" w:rsidR="002D3CF6" w:rsidRPr="002D3CF6" w:rsidRDefault="002D3CF6" w:rsidP="0009062D">
            <w:pPr>
              <w:pStyle w:val="ListParagraph"/>
              <w:numPr>
                <w:ilvl w:val="0"/>
                <w:numId w:val="4"/>
              </w:numPr>
              <w:autoSpaceDE w:val="0"/>
              <w:autoSpaceDN w:val="0"/>
              <w:adjustRightInd w:val="0"/>
              <w:rPr>
                <w:rFonts w:ascii="Calibri" w:hAnsi="Calibri" w:cs="Helvetica"/>
                <w:sz w:val="18"/>
                <w:szCs w:val="18"/>
              </w:rPr>
            </w:pPr>
            <w:r w:rsidRPr="002D3CF6">
              <w:rPr>
                <w:rFonts w:ascii="Calibri" w:hAnsi="Calibri" w:cs="Helvetica"/>
                <w:sz w:val="18"/>
                <w:szCs w:val="18"/>
              </w:rPr>
              <w:t>The children will be told by the teachers to throw the rubbish away</w:t>
            </w:r>
          </w:p>
          <w:p w14:paraId="5D9078D8" w14:textId="04075065" w:rsidR="002D3CF6" w:rsidRPr="002D3CF6" w:rsidRDefault="002D3CF6" w:rsidP="0009062D">
            <w:pPr>
              <w:pStyle w:val="ListParagraph"/>
              <w:numPr>
                <w:ilvl w:val="0"/>
                <w:numId w:val="4"/>
              </w:numPr>
              <w:autoSpaceDE w:val="0"/>
              <w:autoSpaceDN w:val="0"/>
              <w:adjustRightInd w:val="0"/>
              <w:rPr>
                <w:rFonts w:ascii="Calibri" w:hAnsi="Calibri" w:cs="Helvetica"/>
                <w:sz w:val="18"/>
                <w:szCs w:val="18"/>
              </w:rPr>
            </w:pPr>
            <w:r w:rsidRPr="002D3CF6">
              <w:rPr>
                <w:rFonts w:ascii="Calibri" w:hAnsi="Calibri" w:cs="Helvetica"/>
                <w:sz w:val="18"/>
                <w:szCs w:val="18"/>
              </w:rPr>
              <w:t xml:space="preserve">The teachers will ensure during the activity that the children are putting the rubbish away in the bins </w:t>
            </w:r>
          </w:p>
        </w:tc>
        <w:tc>
          <w:tcPr>
            <w:tcW w:w="1011" w:type="dxa"/>
            <w:vAlign w:val="center"/>
          </w:tcPr>
          <w:p w14:paraId="0A78DE53" w14:textId="5A712F72" w:rsidR="003B7CE8" w:rsidRPr="002D3CF6" w:rsidRDefault="00264557" w:rsidP="0009062D">
            <w:pPr>
              <w:rPr>
                <w:rFonts w:ascii="Calibri" w:hAnsi="Calibri"/>
                <w:sz w:val="18"/>
                <w:szCs w:val="18"/>
              </w:rPr>
            </w:pPr>
            <w:r w:rsidRPr="002D3CF6">
              <w:rPr>
                <w:rFonts w:ascii="Calibri" w:hAnsi="Calibri"/>
                <w:sz w:val="18"/>
                <w:szCs w:val="18"/>
              </w:rPr>
              <w:t xml:space="preserve">Low </w:t>
            </w:r>
          </w:p>
        </w:tc>
      </w:tr>
      <w:tr w:rsidR="002D3CF6" w:rsidRPr="00117C97" w14:paraId="1ECF5997" w14:textId="77777777" w:rsidTr="002430C2">
        <w:trPr>
          <w:cantSplit/>
          <w:trHeight w:val="957"/>
        </w:trPr>
        <w:tc>
          <w:tcPr>
            <w:tcW w:w="1119" w:type="dxa"/>
            <w:vAlign w:val="center"/>
          </w:tcPr>
          <w:p w14:paraId="5D6C040D" w14:textId="6DF20869" w:rsidR="002D3CF6" w:rsidRDefault="002D3CF6" w:rsidP="0009062D">
            <w:pPr>
              <w:rPr>
                <w:rFonts w:ascii="Calibri" w:hAnsi="Calibri" w:cs="Helvetica"/>
                <w:sz w:val="18"/>
                <w:szCs w:val="18"/>
              </w:rPr>
            </w:pPr>
            <w:r>
              <w:rPr>
                <w:rFonts w:ascii="Calibri" w:hAnsi="Calibri" w:cs="Helvetica"/>
                <w:sz w:val="18"/>
                <w:szCs w:val="18"/>
              </w:rPr>
              <w:t xml:space="preserve">Suitable clothing </w:t>
            </w:r>
          </w:p>
        </w:tc>
        <w:tc>
          <w:tcPr>
            <w:tcW w:w="1487" w:type="dxa"/>
            <w:vAlign w:val="center"/>
          </w:tcPr>
          <w:p w14:paraId="13E4552C" w14:textId="02F0000C" w:rsidR="002D3CF6" w:rsidRDefault="002D3CF6" w:rsidP="0009062D">
            <w:pPr>
              <w:autoSpaceDE w:val="0"/>
              <w:autoSpaceDN w:val="0"/>
              <w:adjustRightInd w:val="0"/>
              <w:rPr>
                <w:rFonts w:ascii="Calibri" w:hAnsi="Calibri" w:cs="Helvetica"/>
                <w:sz w:val="18"/>
                <w:szCs w:val="18"/>
              </w:rPr>
            </w:pPr>
            <w:r>
              <w:rPr>
                <w:rFonts w:ascii="Calibri" w:hAnsi="Calibri" w:cs="Helvetica"/>
                <w:sz w:val="18"/>
                <w:szCs w:val="18"/>
              </w:rPr>
              <w:t>The children will benefit from suitable clothing by keeping warm, the appropriate clothing will lessen the risk of them falling and having cuts.</w:t>
            </w:r>
          </w:p>
        </w:tc>
        <w:tc>
          <w:tcPr>
            <w:tcW w:w="1747" w:type="dxa"/>
            <w:vAlign w:val="center"/>
          </w:tcPr>
          <w:p w14:paraId="39A4226C" w14:textId="3135C448" w:rsidR="002D3CF6" w:rsidRDefault="002D3CF6" w:rsidP="0009062D">
            <w:pPr>
              <w:ind w:left="360"/>
              <w:contextualSpacing/>
              <w:rPr>
                <w:rFonts w:ascii="Calibri" w:hAnsi="Calibri" w:cs="Helvetica"/>
                <w:sz w:val="24"/>
                <w:szCs w:val="24"/>
              </w:rPr>
            </w:pPr>
            <w:r w:rsidRPr="002D3CF6">
              <w:rPr>
                <w:rFonts w:ascii="Calibri" w:hAnsi="Calibri" w:cs="Helvetica"/>
                <w:sz w:val="18"/>
                <w:szCs w:val="18"/>
              </w:rPr>
              <w:t xml:space="preserve">Being cold/too </w:t>
            </w:r>
            <w:proofErr w:type="gramStart"/>
            <w:r w:rsidRPr="002D3CF6">
              <w:rPr>
                <w:rFonts w:ascii="Calibri" w:hAnsi="Calibri" w:cs="Helvetica"/>
                <w:sz w:val="18"/>
                <w:szCs w:val="18"/>
              </w:rPr>
              <w:t>warm(</w:t>
            </w:r>
            <w:proofErr w:type="gramEnd"/>
            <w:r w:rsidRPr="002D3CF6">
              <w:rPr>
                <w:rFonts w:ascii="Calibri" w:hAnsi="Calibri" w:cs="Helvetica"/>
                <w:sz w:val="18"/>
                <w:szCs w:val="18"/>
              </w:rPr>
              <w:t>depending on weather)</w:t>
            </w:r>
          </w:p>
        </w:tc>
        <w:tc>
          <w:tcPr>
            <w:tcW w:w="1478" w:type="dxa"/>
            <w:vAlign w:val="center"/>
          </w:tcPr>
          <w:p w14:paraId="68C94DDE" w14:textId="237E5949" w:rsidR="002D3CF6" w:rsidRDefault="002D3CF6" w:rsidP="0009062D">
            <w:pPr>
              <w:autoSpaceDE w:val="0"/>
              <w:autoSpaceDN w:val="0"/>
              <w:adjustRightInd w:val="0"/>
              <w:rPr>
                <w:rFonts w:ascii="Calibri" w:hAnsi="Calibri" w:cs="Helvetica"/>
                <w:sz w:val="24"/>
                <w:szCs w:val="24"/>
              </w:rPr>
            </w:pPr>
            <w:r>
              <w:rPr>
                <w:rFonts w:ascii="Calibri" w:hAnsi="Calibri" w:cs="Helvetica"/>
                <w:sz w:val="24"/>
                <w:szCs w:val="24"/>
              </w:rPr>
              <w:t>Young children</w:t>
            </w:r>
          </w:p>
        </w:tc>
        <w:tc>
          <w:tcPr>
            <w:tcW w:w="2168" w:type="dxa"/>
            <w:vAlign w:val="center"/>
          </w:tcPr>
          <w:p w14:paraId="77C90BA1" w14:textId="77777777" w:rsidR="002D3CF6" w:rsidRPr="00E61091" w:rsidRDefault="002D3CF6" w:rsidP="0009062D">
            <w:pPr>
              <w:pStyle w:val="ListParagraph"/>
              <w:numPr>
                <w:ilvl w:val="0"/>
                <w:numId w:val="7"/>
              </w:numPr>
              <w:autoSpaceDE w:val="0"/>
              <w:autoSpaceDN w:val="0"/>
              <w:adjustRightInd w:val="0"/>
              <w:rPr>
                <w:rFonts w:cstheme="minorHAnsi"/>
                <w:sz w:val="18"/>
                <w:szCs w:val="18"/>
              </w:rPr>
            </w:pPr>
            <w:r w:rsidRPr="00E61091">
              <w:rPr>
                <w:rFonts w:cstheme="minorHAnsi"/>
                <w:sz w:val="18"/>
                <w:szCs w:val="18"/>
              </w:rPr>
              <w:t>Before the children go out to do the activity the teachers will send a letter to the children’s parents/guardians to make them aware appropriate clothing will be needed. Spare set of clothing will also be needed</w:t>
            </w:r>
          </w:p>
          <w:p w14:paraId="75166E21" w14:textId="77777777" w:rsidR="002D3CF6" w:rsidRPr="00E61091" w:rsidRDefault="002D3CF6" w:rsidP="0009062D">
            <w:pPr>
              <w:pStyle w:val="ListParagraph"/>
              <w:numPr>
                <w:ilvl w:val="0"/>
                <w:numId w:val="7"/>
              </w:numPr>
              <w:autoSpaceDE w:val="0"/>
              <w:autoSpaceDN w:val="0"/>
              <w:adjustRightInd w:val="0"/>
              <w:rPr>
                <w:rFonts w:cstheme="minorHAnsi"/>
                <w:sz w:val="18"/>
                <w:szCs w:val="18"/>
              </w:rPr>
            </w:pPr>
            <w:r w:rsidRPr="00E61091">
              <w:rPr>
                <w:rFonts w:cstheme="minorHAnsi"/>
                <w:sz w:val="18"/>
                <w:szCs w:val="18"/>
              </w:rPr>
              <w:t>If it is raining the children should have waterproof’s, they should also have appropriate shoes such as wellies, trainers or boots.</w:t>
            </w:r>
          </w:p>
          <w:p w14:paraId="3E2B0A6A" w14:textId="77777777" w:rsidR="002D3CF6" w:rsidRPr="00E61091" w:rsidRDefault="002D3CF6" w:rsidP="0009062D">
            <w:pPr>
              <w:pStyle w:val="ListParagraph"/>
              <w:numPr>
                <w:ilvl w:val="0"/>
                <w:numId w:val="7"/>
              </w:numPr>
              <w:autoSpaceDE w:val="0"/>
              <w:autoSpaceDN w:val="0"/>
              <w:adjustRightInd w:val="0"/>
              <w:rPr>
                <w:rFonts w:cstheme="minorHAnsi"/>
                <w:sz w:val="18"/>
                <w:szCs w:val="18"/>
              </w:rPr>
            </w:pPr>
            <w:r w:rsidRPr="00E61091">
              <w:rPr>
                <w:rFonts w:cstheme="minorHAnsi"/>
                <w:sz w:val="18"/>
                <w:szCs w:val="18"/>
              </w:rPr>
              <w:t>If it is warm the children should still have the appropriate clothing but will need less layers as it will be too warm.</w:t>
            </w:r>
          </w:p>
          <w:p w14:paraId="53C248FE" w14:textId="77777777" w:rsidR="002D3CF6" w:rsidRDefault="002D3CF6" w:rsidP="0009062D">
            <w:pPr>
              <w:pStyle w:val="ListParagraph"/>
              <w:numPr>
                <w:ilvl w:val="0"/>
                <w:numId w:val="7"/>
              </w:numPr>
              <w:autoSpaceDE w:val="0"/>
              <w:autoSpaceDN w:val="0"/>
              <w:adjustRightInd w:val="0"/>
              <w:rPr>
                <w:rFonts w:cstheme="minorHAnsi"/>
                <w:sz w:val="18"/>
                <w:szCs w:val="18"/>
              </w:rPr>
            </w:pPr>
            <w:r w:rsidRPr="00E61091">
              <w:rPr>
                <w:rFonts w:cstheme="minorHAnsi"/>
                <w:sz w:val="18"/>
                <w:szCs w:val="18"/>
              </w:rPr>
              <w:t>By wearing the appropriate clothing and shoes</w:t>
            </w:r>
            <w:r w:rsidR="002A1CD8" w:rsidRPr="00E61091">
              <w:rPr>
                <w:rFonts w:cstheme="minorHAnsi"/>
                <w:sz w:val="18"/>
                <w:szCs w:val="18"/>
              </w:rPr>
              <w:t xml:space="preserve"> this will lessen the risk of the children being in harm.</w:t>
            </w:r>
          </w:p>
          <w:p w14:paraId="0DBD262D" w14:textId="2D23DC2C" w:rsidR="00D4445E" w:rsidRPr="00E61091" w:rsidRDefault="00D4445E" w:rsidP="0009062D">
            <w:pPr>
              <w:pStyle w:val="ListParagraph"/>
              <w:autoSpaceDE w:val="0"/>
              <w:autoSpaceDN w:val="0"/>
              <w:adjustRightInd w:val="0"/>
              <w:rPr>
                <w:rFonts w:cstheme="minorHAnsi"/>
                <w:sz w:val="18"/>
                <w:szCs w:val="18"/>
              </w:rPr>
            </w:pPr>
          </w:p>
        </w:tc>
        <w:tc>
          <w:tcPr>
            <w:tcW w:w="1011" w:type="dxa"/>
            <w:vAlign w:val="center"/>
          </w:tcPr>
          <w:p w14:paraId="77AB00EF" w14:textId="77777777" w:rsidR="002D3CF6" w:rsidRDefault="002A1CD8" w:rsidP="0009062D">
            <w:pPr>
              <w:rPr>
                <w:rFonts w:ascii="Calibri" w:hAnsi="Calibri"/>
                <w:sz w:val="24"/>
                <w:szCs w:val="24"/>
              </w:rPr>
            </w:pPr>
            <w:r>
              <w:rPr>
                <w:rFonts w:ascii="Calibri" w:hAnsi="Calibri"/>
                <w:sz w:val="24"/>
                <w:szCs w:val="24"/>
              </w:rPr>
              <w:t>Low</w:t>
            </w:r>
          </w:p>
          <w:p w14:paraId="2C6E4EBC" w14:textId="5F771D46" w:rsidR="00D4445E" w:rsidRDefault="00D4445E" w:rsidP="0009062D">
            <w:pPr>
              <w:rPr>
                <w:rFonts w:ascii="Calibri" w:hAnsi="Calibri"/>
                <w:sz w:val="24"/>
                <w:szCs w:val="24"/>
              </w:rPr>
            </w:pPr>
          </w:p>
        </w:tc>
      </w:tr>
      <w:tr w:rsidR="00D4445E" w:rsidRPr="00117C97" w14:paraId="2C4EEF6C" w14:textId="77777777" w:rsidTr="002430C2">
        <w:trPr>
          <w:cantSplit/>
          <w:trHeight w:val="957"/>
        </w:trPr>
        <w:tc>
          <w:tcPr>
            <w:tcW w:w="1119" w:type="dxa"/>
            <w:vAlign w:val="center"/>
          </w:tcPr>
          <w:p w14:paraId="07160DED" w14:textId="1FD3F9B9" w:rsidR="00D4445E" w:rsidRDefault="00D4445E" w:rsidP="0009062D">
            <w:pPr>
              <w:rPr>
                <w:rFonts w:ascii="Calibri" w:hAnsi="Calibri" w:cs="Helvetica"/>
                <w:sz w:val="18"/>
                <w:szCs w:val="18"/>
              </w:rPr>
            </w:pPr>
            <w:r>
              <w:rPr>
                <w:rFonts w:ascii="Calibri" w:hAnsi="Calibri" w:cs="Helvetica"/>
                <w:sz w:val="18"/>
                <w:szCs w:val="18"/>
              </w:rPr>
              <w:t>Food</w:t>
            </w:r>
            <w:r w:rsidR="00097DED">
              <w:rPr>
                <w:rFonts w:ascii="Calibri" w:hAnsi="Calibri" w:cs="Helvetica"/>
                <w:sz w:val="18"/>
                <w:szCs w:val="18"/>
              </w:rPr>
              <w:t xml:space="preserve">/ Drink </w:t>
            </w:r>
          </w:p>
        </w:tc>
        <w:tc>
          <w:tcPr>
            <w:tcW w:w="1487" w:type="dxa"/>
            <w:vAlign w:val="center"/>
          </w:tcPr>
          <w:p w14:paraId="74210241" w14:textId="3769D126" w:rsidR="00D4445E" w:rsidRDefault="00097DED" w:rsidP="0009062D">
            <w:pPr>
              <w:autoSpaceDE w:val="0"/>
              <w:autoSpaceDN w:val="0"/>
              <w:adjustRightInd w:val="0"/>
              <w:rPr>
                <w:rFonts w:ascii="Calibri" w:hAnsi="Calibri" w:cs="Helvetica"/>
                <w:sz w:val="18"/>
                <w:szCs w:val="18"/>
              </w:rPr>
            </w:pPr>
            <w:r>
              <w:rPr>
                <w:rFonts w:ascii="Calibri" w:hAnsi="Calibri" w:cs="Helvetica"/>
                <w:sz w:val="18"/>
                <w:szCs w:val="18"/>
              </w:rPr>
              <w:t xml:space="preserve">The children will be fed and have plenty of fluids which will keep their energy up. </w:t>
            </w:r>
          </w:p>
        </w:tc>
        <w:tc>
          <w:tcPr>
            <w:tcW w:w="1747" w:type="dxa"/>
            <w:vAlign w:val="center"/>
          </w:tcPr>
          <w:p w14:paraId="31606A8E" w14:textId="6C513B1B" w:rsidR="00D4445E" w:rsidRPr="002D3CF6" w:rsidRDefault="00097DED" w:rsidP="0009062D">
            <w:pPr>
              <w:ind w:left="360"/>
              <w:contextualSpacing/>
              <w:rPr>
                <w:rFonts w:ascii="Calibri" w:hAnsi="Calibri" w:cs="Helvetica"/>
                <w:sz w:val="18"/>
                <w:szCs w:val="18"/>
              </w:rPr>
            </w:pPr>
            <w:r>
              <w:rPr>
                <w:rFonts w:ascii="Calibri" w:hAnsi="Calibri" w:cs="Helvetica"/>
                <w:sz w:val="18"/>
                <w:szCs w:val="18"/>
              </w:rPr>
              <w:t xml:space="preserve">Choking, leaving rubbish behind </w:t>
            </w:r>
          </w:p>
        </w:tc>
        <w:tc>
          <w:tcPr>
            <w:tcW w:w="1478" w:type="dxa"/>
            <w:vAlign w:val="center"/>
          </w:tcPr>
          <w:p w14:paraId="5AE495A3" w14:textId="7A96CC5C" w:rsidR="00D4445E" w:rsidRDefault="00097DED" w:rsidP="0009062D">
            <w:pPr>
              <w:autoSpaceDE w:val="0"/>
              <w:autoSpaceDN w:val="0"/>
              <w:adjustRightInd w:val="0"/>
              <w:rPr>
                <w:rFonts w:ascii="Calibri" w:hAnsi="Calibri" w:cs="Helvetica"/>
                <w:sz w:val="24"/>
                <w:szCs w:val="24"/>
              </w:rPr>
            </w:pPr>
            <w:r>
              <w:rPr>
                <w:rFonts w:ascii="Calibri" w:hAnsi="Calibri" w:cs="Helvetica"/>
                <w:sz w:val="24"/>
                <w:szCs w:val="24"/>
              </w:rPr>
              <w:t xml:space="preserve">Young children, the environment </w:t>
            </w:r>
          </w:p>
        </w:tc>
        <w:tc>
          <w:tcPr>
            <w:tcW w:w="2168" w:type="dxa"/>
            <w:vAlign w:val="center"/>
          </w:tcPr>
          <w:p w14:paraId="0E67E932" w14:textId="77777777" w:rsidR="00D4445E" w:rsidRDefault="000973D8" w:rsidP="0009062D">
            <w:pPr>
              <w:pStyle w:val="ListParagraph"/>
              <w:numPr>
                <w:ilvl w:val="0"/>
                <w:numId w:val="7"/>
              </w:numPr>
              <w:autoSpaceDE w:val="0"/>
              <w:autoSpaceDN w:val="0"/>
              <w:adjustRightInd w:val="0"/>
              <w:rPr>
                <w:rFonts w:cstheme="minorHAnsi"/>
                <w:sz w:val="18"/>
                <w:szCs w:val="18"/>
              </w:rPr>
            </w:pPr>
            <w:r>
              <w:rPr>
                <w:rFonts w:cstheme="minorHAnsi"/>
                <w:sz w:val="18"/>
                <w:szCs w:val="18"/>
              </w:rPr>
              <w:t>The children are 4-5 so they should be given appropriate food to bring</w:t>
            </w:r>
          </w:p>
          <w:p w14:paraId="35C0A7AA" w14:textId="77777777" w:rsidR="000973D8" w:rsidRDefault="000973D8" w:rsidP="0009062D">
            <w:pPr>
              <w:pStyle w:val="ListParagraph"/>
              <w:numPr>
                <w:ilvl w:val="0"/>
                <w:numId w:val="7"/>
              </w:numPr>
              <w:autoSpaceDE w:val="0"/>
              <w:autoSpaceDN w:val="0"/>
              <w:adjustRightInd w:val="0"/>
              <w:rPr>
                <w:rFonts w:cstheme="minorHAnsi"/>
                <w:sz w:val="18"/>
                <w:szCs w:val="18"/>
              </w:rPr>
            </w:pPr>
            <w:r>
              <w:rPr>
                <w:rFonts w:cstheme="minorHAnsi"/>
                <w:sz w:val="18"/>
                <w:szCs w:val="18"/>
              </w:rPr>
              <w:t xml:space="preserve">The teachers will take a rubbish bin for the rubbish and will tell the children to put their rubbish in the bin </w:t>
            </w:r>
          </w:p>
          <w:p w14:paraId="0E4D7612" w14:textId="6C4532F4" w:rsidR="000973D8" w:rsidRPr="000973D8" w:rsidRDefault="000973D8" w:rsidP="0009062D">
            <w:pPr>
              <w:autoSpaceDE w:val="0"/>
              <w:autoSpaceDN w:val="0"/>
              <w:adjustRightInd w:val="0"/>
              <w:rPr>
                <w:rFonts w:cstheme="minorHAnsi"/>
                <w:sz w:val="18"/>
                <w:szCs w:val="18"/>
              </w:rPr>
            </w:pPr>
          </w:p>
        </w:tc>
        <w:tc>
          <w:tcPr>
            <w:tcW w:w="1011" w:type="dxa"/>
            <w:vAlign w:val="center"/>
          </w:tcPr>
          <w:p w14:paraId="4CB73A93" w14:textId="0C9E839E" w:rsidR="00D4445E" w:rsidRDefault="00097DED" w:rsidP="0009062D">
            <w:pPr>
              <w:rPr>
                <w:rFonts w:ascii="Calibri" w:hAnsi="Calibri"/>
                <w:sz w:val="24"/>
                <w:szCs w:val="24"/>
              </w:rPr>
            </w:pPr>
            <w:r>
              <w:rPr>
                <w:rFonts w:ascii="Calibri" w:hAnsi="Calibri"/>
                <w:sz w:val="24"/>
                <w:szCs w:val="24"/>
              </w:rPr>
              <w:t>Low</w:t>
            </w:r>
          </w:p>
        </w:tc>
      </w:tr>
      <w:tr w:rsidR="00D4445E" w:rsidRPr="00117C97" w14:paraId="1A1F1194" w14:textId="77777777" w:rsidTr="002430C2">
        <w:trPr>
          <w:cantSplit/>
          <w:trHeight w:val="957"/>
        </w:trPr>
        <w:tc>
          <w:tcPr>
            <w:tcW w:w="1119" w:type="dxa"/>
            <w:vAlign w:val="center"/>
          </w:tcPr>
          <w:p w14:paraId="7F9C7F26" w14:textId="0000F8BC" w:rsidR="00D4445E" w:rsidRDefault="00097DED" w:rsidP="0009062D">
            <w:pPr>
              <w:rPr>
                <w:rFonts w:ascii="Calibri" w:hAnsi="Calibri" w:cs="Helvetica"/>
                <w:sz w:val="18"/>
                <w:szCs w:val="18"/>
              </w:rPr>
            </w:pPr>
            <w:proofErr w:type="spellStart"/>
            <w:r>
              <w:rPr>
                <w:rFonts w:ascii="Calibri" w:hAnsi="Calibri" w:cs="Helvetica"/>
                <w:sz w:val="18"/>
                <w:szCs w:val="18"/>
              </w:rPr>
              <w:t>IPad</w:t>
            </w:r>
            <w:proofErr w:type="spellEnd"/>
            <w:r>
              <w:rPr>
                <w:rFonts w:ascii="Calibri" w:hAnsi="Calibri" w:cs="Helvetica"/>
                <w:sz w:val="18"/>
                <w:szCs w:val="18"/>
              </w:rPr>
              <w:t>/Camera</w:t>
            </w:r>
          </w:p>
        </w:tc>
        <w:tc>
          <w:tcPr>
            <w:tcW w:w="1487" w:type="dxa"/>
            <w:vAlign w:val="center"/>
          </w:tcPr>
          <w:p w14:paraId="31C6CC9E" w14:textId="2A2456B0" w:rsidR="00D4445E" w:rsidRDefault="000973D8" w:rsidP="0009062D">
            <w:pPr>
              <w:autoSpaceDE w:val="0"/>
              <w:autoSpaceDN w:val="0"/>
              <w:adjustRightInd w:val="0"/>
              <w:rPr>
                <w:rFonts w:ascii="Calibri" w:hAnsi="Calibri" w:cs="Helvetica"/>
                <w:sz w:val="18"/>
                <w:szCs w:val="18"/>
              </w:rPr>
            </w:pPr>
            <w:r>
              <w:rPr>
                <w:rFonts w:ascii="Calibri" w:hAnsi="Calibri" w:cs="Helvetica"/>
                <w:sz w:val="18"/>
                <w:szCs w:val="18"/>
              </w:rPr>
              <w:t xml:space="preserve">The </w:t>
            </w:r>
            <w:proofErr w:type="spellStart"/>
            <w:r>
              <w:rPr>
                <w:rFonts w:ascii="Calibri" w:hAnsi="Calibri" w:cs="Helvetica"/>
                <w:sz w:val="18"/>
                <w:szCs w:val="18"/>
              </w:rPr>
              <w:t>IPads</w:t>
            </w:r>
            <w:proofErr w:type="spellEnd"/>
            <w:r>
              <w:rPr>
                <w:rFonts w:ascii="Calibri" w:hAnsi="Calibri" w:cs="Helvetica"/>
                <w:sz w:val="18"/>
                <w:szCs w:val="18"/>
              </w:rPr>
              <w:t xml:space="preserve"> and Cameras will capture photos and </w:t>
            </w:r>
            <w:proofErr w:type="spellStart"/>
            <w:r>
              <w:rPr>
                <w:rFonts w:ascii="Calibri" w:hAnsi="Calibri" w:cs="Helvetica"/>
                <w:sz w:val="18"/>
                <w:szCs w:val="18"/>
              </w:rPr>
              <w:t>vidoes</w:t>
            </w:r>
            <w:proofErr w:type="spellEnd"/>
            <w:r>
              <w:rPr>
                <w:rFonts w:ascii="Calibri" w:hAnsi="Calibri" w:cs="Helvetica"/>
                <w:sz w:val="18"/>
                <w:szCs w:val="18"/>
              </w:rPr>
              <w:t xml:space="preserve"> of the activity which will be good to show parents/guardians </w:t>
            </w:r>
          </w:p>
        </w:tc>
        <w:tc>
          <w:tcPr>
            <w:tcW w:w="1747" w:type="dxa"/>
            <w:vAlign w:val="center"/>
          </w:tcPr>
          <w:p w14:paraId="32A48DF5" w14:textId="3F89DF09" w:rsidR="00D4445E" w:rsidRPr="002D3CF6" w:rsidRDefault="000973D8" w:rsidP="0009062D">
            <w:pPr>
              <w:ind w:left="360"/>
              <w:contextualSpacing/>
              <w:rPr>
                <w:rFonts w:ascii="Calibri" w:hAnsi="Calibri" w:cs="Helvetica"/>
                <w:sz w:val="18"/>
                <w:szCs w:val="18"/>
              </w:rPr>
            </w:pPr>
            <w:proofErr w:type="spellStart"/>
            <w:r>
              <w:rPr>
                <w:rFonts w:ascii="Calibri" w:hAnsi="Calibri" w:cs="Helvetica"/>
                <w:sz w:val="18"/>
                <w:szCs w:val="18"/>
              </w:rPr>
              <w:t>IPad</w:t>
            </w:r>
            <w:proofErr w:type="spellEnd"/>
            <w:r>
              <w:rPr>
                <w:rFonts w:ascii="Calibri" w:hAnsi="Calibri" w:cs="Helvetica"/>
                <w:sz w:val="18"/>
                <w:szCs w:val="18"/>
              </w:rPr>
              <w:t xml:space="preserve">/ Camera being broken/dropped, or left behind in the woodlands </w:t>
            </w:r>
          </w:p>
        </w:tc>
        <w:tc>
          <w:tcPr>
            <w:tcW w:w="1478" w:type="dxa"/>
            <w:vAlign w:val="center"/>
          </w:tcPr>
          <w:p w14:paraId="6DE6D18F" w14:textId="63761C66" w:rsidR="00D4445E" w:rsidRDefault="000973D8" w:rsidP="0009062D">
            <w:pPr>
              <w:autoSpaceDE w:val="0"/>
              <w:autoSpaceDN w:val="0"/>
              <w:adjustRightInd w:val="0"/>
              <w:rPr>
                <w:rFonts w:ascii="Calibri" w:hAnsi="Calibri" w:cs="Helvetica"/>
                <w:sz w:val="24"/>
                <w:szCs w:val="24"/>
              </w:rPr>
            </w:pPr>
            <w:r w:rsidRPr="000973D8">
              <w:rPr>
                <w:rFonts w:ascii="Calibri" w:hAnsi="Calibri" w:cs="Helvetica"/>
                <w:sz w:val="18"/>
                <w:szCs w:val="18"/>
              </w:rPr>
              <w:t>Environment and Adults</w:t>
            </w:r>
          </w:p>
        </w:tc>
        <w:tc>
          <w:tcPr>
            <w:tcW w:w="2168" w:type="dxa"/>
            <w:vAlign w:val="center"/>
          </w:tcPr>
          <w:p w14:paraId="4FD2C484" w14:textId="77777777" w:rsidR="00D4445E" w:rsidRDefault="000973D8" w:rsidP="0009062D">
            <w:pPr>
              <w:pStyle w:val="ListParagraph"/>
              <w:numPr>
                <w:ilvl w:val="0"/>
                <w:numId w:val="7"/>
              </w:numPr>
              <w:autoSpaceDE w:val="0"/>
              <w:autoSpaceDN w:val="0"/>
              <w:adjustRightInd w:val="0"/>
              <w:rPr>
                <w:rFonts w:cstheme="minorHAnsi"/>
                <w:sz w:val="18"/>
                <w:szCs w:val="18"/>
              </w:rPr>
            </w:pPr>
            <w:r>
              <w:rPr>
                <w:rFonts w:cstheme="minorHAnsi"/>
                <w:sz w:val="18"/>
                <w:szCs w:val="18"/>
              </w:rPr>
              <w:t xml:space="preserve">The children won’t have access to the </w:t>
            </w:r>
            <w:proofErr w:type="spellStart"/>
            <w:r>
              <w:rPr>
                <w:rFonts w:cstheme="minorHAnsi"/>
                <w:sz w:val="18"/>
                <w:szCs w:val="18"/>
              </w:rPr>
              <w:t>IPad</w:t>
            </w:r>
            <w:proofErr w:type="spellEnd"/>
            <w:r>
              <w:rPr>
                <w:rFonts w:cstheme="minorHAnsi"/>
                <w:sz w:val="18"/>
                <w:szCs w:val="18"/>
              </w:rPr>
              <w:t xml:space="preserve"> or camera whilst being out in the woodlands</w:t>
            </w:r>
          </w:p>
          <w:p w14:paraId="22531DCE" w14:textId="77777777" w:rsidR="000973D8" w:rsidRDefault="000973D8" w:rsidP="0009062D">
            <w:pPr>
              <w:pStyle w:val="ListParagraph"/>
              <w:numPr>
                <w:ilvl w:val="0"/>
                <w:numId w:val="7"/>
              </w:numPr>
              <w:autoSpaceDE w:val="0"/>
              <w:autoSpaceDN w:val="0"/>
              <w:adjustRightInd w:val="0"/>
              <w:rPr>
                <w:rFonts w:cstheme="minorHAnsi"/>
                <w:sz w:val="18"/>
                <w:szCs w:val="18"/>
              </w:rPr>
            </w:pPr>
            <w:r>
              <w:rPr>
                <w:rFonts w:cstheme="minorHAnsi"/>
                <w:sz w:val="18"/>
                <w:szCs w:val="18"/>
              </w:rPr>
              <w:t xml:space="preserve">The adults will make sure that they have </w:t>
            </w:r>
            <w:proofErr w:type="spellStart"/>
            <w:r>
              <w:rPr>
                <w:rFonts w:cstheme="minorHAnsi"/>
                <w:sz w:val="18"/>
                <w:szCs w:val="18"/>
              </w:rPr>
              <w:t>concent</w:t>
            </w:r>
            <w:proofErr w:type="spellEnd"/>
            <w:r>
              <w:rPr>
                <w:rFonts w:cstheme="minorHAnsi"/>
                <w:sz w:val="18"/>
                <w:szCs w:val="18"/>
              </w:rPr>
              <w:t xml:space="preserve"> before taking photos/</w:t>
            </w:r>
            <w:proofErr w:type="spellStart"/>
            <w:r>
              <w:rPr>
                <w:rFonts w:cstheme="minorHAnsi"/>
                <w:sz w:val="18"/>
                <w:szCs w:val="18"/>
              </w:rPr>
              <w:t>vidoes</w:t>
            </w:r>
            <w:proofErr w:type="spellEnd"/>
          </w:p>
          <w:p w14:paraId="4B0247D2" w14:textId="09250096" w:rsidR="000973D8" w:rsidRPr="00E61091" w:rsidRDefault="000973D8" w:rsidP="0009062D">
            <w:pPr>
              <w:pStyle w:val="ListParagraph"/>
              <w:numPr>
                <w:ilvl w:val="0"/>
                <w:numId w:val="7"/>
              </w:numPr>
              <w:autoSpaceDE w:val="0"/>
              <w:autoSpaceDN w:val="0"/>
              <w:adjustRightInd w:val="0"/>
              <w:rPr>
                <w:rFonts w:cstheme="minorHAnsi"/>
                <w:sz w:val="18"/>
                <w:szCs w:val="18"/>
              </w:rPr>
            </w:pPr>
            <w:r>
              <w:rPr>
                <w:rFonts w:cstheme="minorHAnsi"/>
                <w:sz w:val="18"/>
                <w:szCs w:val="18"/>
              </w:rPr>
              <w:t xml:space="preserve">The adults </w:t>
            </w:r>
            <w:r w:rsidR="00770108">
              <w:rPr>
                <w:rFonts w:cstheme="minorHAnsi"/>
                <w:sz w:val="18"/>
                <w:szCs w:val="18"/>
              </w:rPr>
              <w:t xml:space="preserve">will make sure they take the </w:t>
            </w:r>
            <w:proofErr w:type="spellStart"/>
            <w:r w:rsidR="00770108">
              <w:rPr>
                <w:rFonts w:cstheme="minorHAnsi"/>
                <w:sz w:val="18"/>
                <w:szCs w:val="18"/>
              </w:rPr>
              <w:t>ipad</w:t>
            </w:r>
            <w:proofErr w:type="spellEnd"/>
            <w:r w:rsidR="00770108">
              <w:rPr>
                <w:rFonts w:cstheme="minorHAnsi"/>
                <w:sz w:val="18"/>
                <w:szCs w:val="18"/>
              </w:rPr>
              <w:t xml:space="preserve"> and camera back with them </w:t>
            </w:r>
          </w:p>
        </w:tc>
        <w:tc>
          <w:tcPr>
            <w:tcW w:w="1011" w:type="dxa"/>
            <w:vAlign w:val="center"/>
          </w:tcPr>
          <w:p w14:paraId="318A1A48" w14:textId="4732ED71" w:rsidR="00D4445E" w:rsidRDefault="00770108" w:rsidP="0009062D">
            <w:pPr>
              <w:rPr>
                <w:rFonts w:ascii="Calibri" w:hAnsi="Calibri"/>
                <w:sz w:val="24"/>
                <w:szCs w:val="24"/>
              </w:rPr>
            </w:pPr>
            <w:r w:rsidRPr="009B2E82">
              <w:rPr>
                <w:rFonts w:ascii="Calibri" w:hAnsi="Calibri"/>
                <w:sz w:val="18"/>
                <w:szCs w:val="18"/>
              </w:rPr>
              <w:t>Low</w:t>
            </w:r>
          </w:p>
        </w:tc>
      </w:tr>
    </w:tbl>
    <w:p w14:paraId="739647F4" w14:textId="77777777" w:rsidR="003F7C8A" w:rsidRPr="00117C97" w:rsidRDefault="003F7C8A" w:rsidP="003F7C8A">
      <w:pPr>
        <w:spacing w:after="0" w:line="240" w:lineRule="auto"/>
        <w:rPr>
          <w:rFonts w:ascii="Calibri" w:eastAsia="MS Mincho" w:hAnsi="Calibri" w:cs="Times New Roman"/>
          <w:sz w:val="16"/>
          <w:szCs w:val="16"/>
        </w:rPr>
      </w:pPr>
    </w:p>
    <w:p w14:paraId="7CA4E574" w14:textId="77777777" w:rsidR="003F7C8A" w:rsidRPr="00117C97" w:rsidRDefault="003F7C8A" w:rsidP="003F7C8A">
      <w:pPr>
        <w:spacing w:after="0" w:line="240" w:lineRule="auto"/>
        <w:rPr>
          <w:rFonts w:ascii="Calibri" w:eastAsia="MS Mincho" w:hAnsi="Calibri" w:cs="Times New Roman"/>
          <w:sz w:val="16"/>
          <w:szCs w:val="16"/>
        </w:rPr>
      </w:pPr>
    </w:p>
    <w:p w14:paraId="653042E1" w14:textId="77777777" w:rsidR="003F7C8A" w:rsidRPr="00117C97" w:rsidRDefault="003F7C8A" w:rsidP="003F7C8A">
      <w:pPr>
        <w:widowControl w:val="0"/>
        <w:autoSpaceDE w:val="0"/>
        <w:autoSpaceDN w:val="0"/>
        <w:adjustRightInd w:val="0"/>
        <w:spacing w:after="0" w:line="240" w:lineRule="auto"/>
        <w:rPr>
          <w:rFonts w:ascii="Calibri" w:eastAsia="MS Mincho" w:hAnsi="Calibri" w:cs="Geneva"/>
          <w:sz w:val="2"/>
          <w:szCs w:val="2"/>
        </w:rPr>
      </w:pPr>
    </w:p>
    <w:p w14:paraId="1713082E" w14:textId="502D8090" w:rsidR="003F7C8A" w:rsidRDefault="003F7C8A"/>
    <w:p w14:paraId="7CA9E276" w14:textId="1C61B404" w:rsidR="003F7C8A" w:rsidRDefault="003F7C8A"/>
    <w:p w14:paraId="6B43CDB3" w14:textId="25164B75" w:rsidR="003F7C8A" w:rsidRDefault="003F7C8A"/>
    <w:p w14:paraId="635993A1" w14:textId="7E81764E" w:rsidR="00770108" w:rsidRDefault="00770108"/>
    <w:p w14:paraId="47A480FA" w14:textId="0CF4CD5E" w:rsidR="00770108" w:rsidRDefault="00770108"/>
    <w:p w14:paraId="26773AC2" w14:textId="4715F360" w:rsidR="00770108" w:rsidRDefault="00770108"/>
    <w:p w14:paraId="30268DFB" w14:textId="5221A36F" w:rsidR="00770108" w:rsidRDefault="00770108"/>
    <w:p w14:paraId="6F87BD93" w14:textId="4580B1F4" w:rsidR="00770108" w:rsidRDefault="00770108"/>
    <w:p w14:paraId="7537B9B9" w14:textId="75DCF779" w:rsidR="00770108" w:rsidRDefault="00770108"/>
    <w:p w14:paraId="390ED42B" w14:textId="08EE4F2A" w:rsidR="00770108" w:rsidRDefault="00770108"/>
    <w:p w14:paraId="395FB40F" w14:textId="278B66F6" w:rsidR="00770108" w:rsidRDefault="00770108"/>
    <w:p w14:paraId="29F9B818" w14:textId="6C184A8E" w:rsidR="00770108" w:rsidRDefault="00770108"/>
    <w:p w14:paraId="7AF1219E" w14:textId="0FA3AA4E" w:rsidR="00770108" w:rsidRDefault="00770108"/>
    <w:p w14:paraId="14C92836" w14:textId="04186A1A" w:rsidR="00770108" w:rsidRDefault="00770108"/>
    <w:p w14:paraId="37AB09B0" w14:textId="379F7F27" w:rsidR="00770108" w:rsidRDefault="00770108"/>
    <w:p w14:paraId="7CDDC951" w14:textId="63811392" w:rsidR="00770108" w:rsidRDefault="00770108"/>
    <w:p w14:paraId="69D8BEA6" w14:textId="3B16D4C0" w:rsidR="00770108" w:rsidRDefault="00770108"/>
    <w:p w14:paraId="75EC998C" w14:textId="10CB7ADC" w:rsidR="00770108" w:rsidRDefault="00770108"/>
    <w:p w14:paraId="69350C15" w14:textId="20B89EAA" w:rsidR="00770108" w:rsidRPr="00903800" w:rsidRDefault="002430C2">
      <w:pPr>
        <w:rPr>
          <w:b/>
          <w:bCs/>
          <w:sz w:val="36"/>
          <w:szCs w:val="36"/>
        </w:rPr>
      </w:pPr>
      <w:r w:rsidRPr="00903800">
        <w:rPr>
          <w:b/>
          <w:bCs/>
          <w:sz w:val="36"/>
          <w:szCs w:val="36"/>
        </w:rPr>
        <w:t>Part 3</w:t>
      </w:r>
    </w:p>
    <w:tbl>
      <w:tblPr>
        <w:tblStyle w:val="TableGrid"/>
        <w:tblpPr w:leftFromText="180" w:rightFromText="180" w:vertAnchor="text" w:horzAnchor="page" w:tblpX="823" w:tblpY="270"/>
        <w:tblW w:w="0" w:type="auto"/>
        <w:tblLook w:val="04A0" w:firstRow="1" w:lastRow="0" w:firstColumn="1" w:lastColumn="0" w:noHBand="0" w:noVBand="1"/>
      </w:tblPr>
      <w:tblGrid>
        <w:gridCol w:w="1764"/>
        <w:gridCol w:w="1746"/>
        <w:gridCol w:w="1737"/>
        <w:gridCol w:w="2025"/>
        <w:gridCol w:w="1738"/>
      </w:tblGrid>
      <w:tr w:rsidR="002430C2" w14:paraId="0B1FE905" w14:textId="77777777" w:rsidTr="002430C2">
        <w:tc>
          <w:tcPr>
            <w:tcW w:w="1764" w:type="dxa"/>
          </w:tcPr>
          <w:p w14:paraId="1F3F0A6B" w14:textId="77777777" w:rsidR="002430C2" w:rsidRPr="00025D93" w:rsidRDefault="002430C2" w:rsidP="002430C2">
            <w:pPr>
              <w:rPr>
                <w:b/>
              </w:rPr>
            </w:pPr>
            <w:r w:rsidRPr="00FD181F">
              <w:rPr>
                <w:b/>
                <w:i/>
              </w:rPr>
              <w:t>Issue / environmental feature</w:t>
            </w:r>
          </w:p>
        </w:tc>
        <w:tc>
          <w:tcPr>
            <w:tcW w:w="1746" w:type="dxa"/>
          </w:tcPr>
          <w:p w14:paraId="507F7D24" w14:textId="77777777" w:rsidR="002430C2" w:rsidRPr="00FD181F" w:rsidRDefault="002430C2" w:rsidP="002430C2">
            <w:pPr>
              <w:rPr>
                <w:b/>
                <w:i/>
              </w:rPr>
            </w:pPr>
            <w:r w:rsidRPr="00FD181F">
              <w:rPr>
                <w:b/>
                <w:i/>
              </w:rPr>
              <w:t>Damage that could occur</w:t>
            </w:r>
          </w:p>
        </w:tc>
        <w:tc>
          <w:tcPr>
            <w:tcW w:w="1737" w:type="dxa"/>
          </w:tcPr>
          <w:p w14:paraId="45F0B8DA" w14:textId="77777777" w:rsidR="002430C2" w:rsidRPr="00025D93" w:rsidRDefault="002430C2" w:rsidP="002430C2">
            <w:pPr>
              <w:rPr>
                <w:b/>
              </w:rPr>
            </w:pPr>
            <w:r w:rsidRPr="00FD181F">
              <w:rPr>
                <w:b/>
                <w:i/>
              </w:rPr>
              <w:t>How to lessen negative impact</w:t>
            </w:r>
            <w:r w:rsidRPr="00025D93">
              <w:rPr>
                <w:b/>
              </w:rPr>
              <w:t xml:space="preserve"> </w:t>
            </w:r>
          </w:p>
        </w:tc>
        <w:tc>
          <w:tcPr>
            <w:tcW w:w="2025" w:type="dxa"/>
          </w:tcPr>
          <w:p w14:paraId="3EF056D1" w14:textId="77777777" w:rsidR="002430C2" w:rsidRPr="00FD181F" w:rsidRDefault="002430C2" w:rsidP="002430C2">
            <w:pPr>
              <w:rPr>
                <w:b/>
                <w:i/>
              </w:rPr>
            </w:pPr>
            <w:r w:rsidRPr="00FD181F">
              <w:rPr>
                <w:b/>
                <w:i/>
              </w:rPr>
              <w:t>Resources needed</w:t>
            </w:r>
          </w:p>
        </w:tc>
        <w:tc>
          <w:tcPr>
            <w:tcW w:w="1738" w:type="dxa"/>
          </w:tcPr>
          <w:p w14:paraId="253F5EAD" w14:textId="77777777" w:rsidR="002430C2" w:rsidRPr="00FD181F" w:rsidRDefault="002430C2" w:rsidP="002430C2">
            <w:pPr>
              <w:rPr>
                <w:b/>
                <w:i/>
              </w:rPr>
            </w:pPr>
            <w:r w:rsidRPr="00FD181F">
              <w:rPr>
                <w:b/>
                <w:i/>
              </w:rPr>
              <w:t xml:space="preserve">Who is responsible </w:t>
            </w:r>
          </w:p>
        </w:tc>
      </w:tr>
      <w:tr w:rsidR="002430C2" w14:paraId="121265BA" w14:textId="77777777" w:rsidTr="002430C2">
        <w:tc>
          <w:tcPr>
            <w:tcW w:w="1764" w:type="dxa"/>
          </w:tcPr>
          <w:p w14:paraId="623B13F2" w14:textId="77777777" w:rsidR="002430C2" w:rsidRDefault="002430C2" w:rsidP="002430C2"/>
          <w:p w14:paraId="0F790E6C" w14:textId="77777777" w:rsidR="002430C2" w:rsidRDefault="002430C2" w:rsidP="002430C2">
            <w:r>
              <w:t xml:space="preserve">Going to collect natural things in the woodland </w:t>
            </w:r>
          </w:p>
          <w:p w14:paraId="322B011A" w14:textId="77777777" w:rsidR="002430C2" w:rsidRDefault="002430C2" w:rsidP="002430C2"/>
          <w:p w14:paraId="36D6214E" w14:textId="77777777" w:rsidR="002430C2" w:rsidRDefault="002430C2" w:rsidP="002430C2"/>
          <w:p w14:paraId="4FC88587" w14:textId="77777777" w:rsidR="002430C2" w:rsidRDefault="002430C2" w:rsidP="002430C2"/>
        </w:tc>
        <w:tc>
          <w:tcPr>
            <w:tcW w:w="1746" w:type="dxa"/>
          </w:tcPr>
          <w:p w14:paraId="5AB75DDD" w14:textId="77777777" w:rsidR="002430C2" w:rsidRDefault="002430C2" w:rsidP="002430C2">
            <w:r>
              <w:t xml:space="preserve">Trees, plants or insects can be damaged. </w:t>
            </w:r>
          </w:p>
        </w:tc>
        <w:tc>
          <w:tcPr>
            <w:tcW w:w="1737" w:type="dxa"/>
          </w:tcPr>
          <w:p w14:paraId="4798CE9C" w14:textId="77777777" w:rsidR="002430C2" w:rsidRDefault="002430C2" w:rsidP="002430C2">
            <w:r>
              <w:t>The children will be reminded to be kind to the small animals and the plants.</w:t>
            </w:r>
          </w:p>
        </w:tc>
        <w:tc>
          <w:tcPr>
            <w:tcW w:w="2025" w:type="dxa"/>
          </w:tcPr>
          <w:p w14:paraId="4C3B2305" w14:textId="77777777" w:rsidR="002430C2" w:rsidRDefault="002430C2" w:rsidP="002430C2"/>
        </w:tc>
        <w:tc>
          <w:tcPr>
            <w:tcW w:w="1738" w:type="dxa"/>
          </w:tcPr>
          <w:p w14:paraId="13BB4352" w14:textId="77777777" w:rsidR="002430C2" w:rsidRDefault="002430C2" w:rsidP="002430C2">
            <w:r>
              <w:t xml:space="preserve">The children are responsible to make sure </w:t>
            </w:r>
            <w:proofErr w:type="spellStart"/>
            <w:r>
              <w:t>theyre</w:t>
            </w:r>
            <w:proofErr w:type="spellEnd"/>
            <w:r>
              <w:t xml:space="preserve"> treating the environment nicely and being respectful of the animals and plants.</w:t>
            </w:r>
          </w:p>
        </w:tc>
      </w:tr>
      <w:tr w:rsidR="002430C2" w14:paraId="15539EB7" w14:textId="77777777" w:rsidTr="002430C2">
        <w:tc>
          <w:tcPr>
            <w:tcW w:w="1764" w:type="dxa"/>
          </w:tcPr>
          <w:p w14:paraId="66D5483D" w14:textId="77777777" w:rsidR="002430C2" w:rsidRDefault="002430C2" w:rsidP="002430C2"/>
          <w:p w14:paraId="1F414ACB" w14:textId="77777777" w:rsidR="002430C2" w:rsidRDefault="002430C2" w:rsidP="002430C2"/>
          <w:p w14:paraId="26DF002D" w14:textId="77777777" w:rsidR="002430C2" w:rsidRDefault="002430C2" w:rsidP="002430C2">
            <w:r>
              <w:t xml:space="preserve">Eating in the woodlands </w:t>
            </w:r>
          </w:p>
          <w:p w14:paraId="54167B30" w14:textId="77777777" w:rsidR="002430C2" w:rsidRDefault="002430C2" w:rsidP="002430C2"/>
          <w:p w14:paraId="7D80CD28" w14:textId="77777777" w:rsidR="002430C2" w:rsidRDefault="002430C2" w:rsidP="002430C2"/>
          <w:p w14:paraId="514B66E0" w14:textId="77777777" w:rsidR="002430C2" w:rsidRDefault="002430C2" w:rsidP="002430C2"/>
        </w:tc>
        <w:tc>
          <w:tcPr>
            <w:tcW w:w="1746" w:type="dxa"/>
          </w:tcPr>
          <w:p w14:paraId="54B67637" w14:textId="77777777" w:rsidR="002430C2" w:rsidRDefault="002430C2" w:rsidP="002430C2">
            <w:r>
              <w:t xml:space="preserve">Leaving litter and damaging the environment. </w:t>
            </w:r>
          </w:p>
        </w:tc>
        <w:tc>
          <w:tcPr>
            <w:tcW w:w="1737" w:type="dxa"/>
          </w:tcPr>
          <w:p w14:paraId="76E209D3" w14:textId="77777777" w:rsidR="002430C2" w:rsidRDefault="002430C2" w:rsidP="002430C2">
            <w:r>
              <w:t>Teachers will bring rubbish bags and compost bags for the rubbish and food to make sure the environment is left in a safe way</w:t>
            </w:r>
          </w:p>
        </w:tc>
        <w:tc>
          <w:tcPr>
            <w:tcW w:w="2025" w:type="dxa"/>
          </w:tcPr>
          <w:p w14:paraId="589FC86E" w14:textId="77777777" w:rsidR="002430C2" w:rsidRDefault="002430C2" w:rsidP="002430C2">
            <w:r>
              <w:t>Rubbish bags and compost bags</w:t>
            </w:r>
          </w:p>
        </w:tc>
        <w:tc>
          <w:tcPr>
            <w:tcW w:w="1738" w:type="dxa"/>
          </w:tcPr>
          <w:p w14:paraId="04D909A4" w14:textId="77777777" w:rsidR="002430C2" w:rsidRDefault="002430C2" w:rsidP="002430C2">
            <w:r>
              <w:t xml:space="preserve">The adults and the young children are responsible to make sure they put all </w:t>
            </w:r>
            <w:proofErr w:type="spellStart"/>
            <w:r>
              <w:t>thr</w:t>
            </w:r>
            <w:proofErr w:type="spellEnd"/>
            <w:r>
              <w:t xml:space="preserve"> rubbish in the bin.</w:t>
            </w:r>
          </w:p>
        </w:tc>
      </w:tr>
      <w:tr w:rsidR="002430C2" w14:paraId="453BFC26" w14:textId="77777777" w:rsidTr="002430C2">
        <w:tc>
          <w:tcPr>
            <w:tcW w:w="1764" w:type="dxa"/>
          </w:tcPr>
          <w:p w14:paraId="43FC868E" w14:textId="77777777" w:rsidR="002430C2" w:rsidRDefault="002430C2" w:rsidP="002430C2">
            <w:r>
              <w:t>Collecting different objects from the woods</w:t>
            </w:r>
          </w:p>
        </w:tc>
        <w:tc>
          <w:tcPr>
            <w:tcW w:w="1746" w:type="dxa"/>
          </w:tcPr>
          <w:p w14:paraId="49C2D8A4" w14:textId="77777777" w:rsidR="002430C2" w:rsidRDefault="002430C2" w:rsidP="002430C2">
            <w:r>
              <w:t>Collecting too much objects.</w:t>
            </w:r>
          </w:p>
        </w:tc>
        <w:tc>
          <w:tcPr>
            <w:tcW w:w="1737" w:type="dxa"/>
          </w:tcPr>
          <w:p w14:paraId="52FDEA5D" w14:textId="77777777" w:rsidR="002430C2" w:rsidRDefault="002430C2" w:rsidP="002430C2">
            <w:r>
              <w:t xml:space="preserve">Teachers will explain to the children that they shouldn’t collect too many things to make sure that there </w:t>
            </w:r>
            <w:proofErr w:type="gramStart"/>
            <w:r>
              <w:t>is</w:t>
            </w:r>
            <w:proofErr w:type="gramEnd"/>
            <w:r>
              <w:t xml:space="preserve"> enough objects left for other people who visit the woodlands </w:t>
            </w:r>
          </w:p>
        </w:tc>
        <w:tc>
          <w:tcPr>
            <w:tcW w:w="2025" w:type="dxa"/>
          </w:tcPr>
          <w:p w14:paraId="7214C301" w14:textId="77777777" w:rsidR="002430C2" w:rsidRDefault="002430C2" w:rsidP="002430C2">
            <w:r>
              <w:t>Buckets/Boxes/Bags to fill the objects with.</w:t>
            </w:r>
          </w:p>
        </w:tc>
        <w:tc>
          <w:tcPr>
            <w:tcW w:w="1738" w:type="dxa"/>
          </w:tcPr>
          <w:p w14:paraId="2189F9AC" w14:textId="77777777" w:rsidR="002430C2" w:rsidRDefault="002430C2" w:rsidP="002430C2">
            <w:r>
              <w:t xml:space="preserve">The children should collect a minimal </w:t>
            </w:r>
            <w:proofErr w:type="gramStart"/>
            <w:r>
              <w:t>amount</w:t>
            </w:r>
            <w:proofErr w:type="gramEnd"/>
            <w:r>
              <w:t xml:space="preserve"> of objects and the teachers should make sure they don’t collect too much </w:t>
            </w:r>
          </w:p>
        </w:tc>
      </w:tr>
      <w:tr w:rsidR="002430C2" w14:paraId="025F940E" w14:textId="77777777" w:rsidTr="002430C2">
        <w:tc>
          <w:tcPr>
            <w:tcW w:w="1764" w:type="dxa"/>
          </w:tcPr>
          <w:p w14:paraId="29450E48" w14:textId="77777777" w:rsidR="002430C2" w:rsidRDefault="002430C2" w:rsidP="002430C2">
            <w:r>
              <w:t>Resources that are taken from the classroom</w:t>
            </w:r>
          </w:p>
        </w:tc>
        <w:tc>
          <w:tcPr>
            <w:tcW w:w="1746" w:type="dxa"/>
          </w:tcPr>
          <w:p w14:paraId="594196C7" w14:textId="77777777" w:rsidR="002430C2" w:rsidRDefault="002430C2" w:rsidP="002430C2">
            <w:r>
              <w:t xml:space="preserve">Resources could be left in the woodlands. </w:t>
            </w:r>
          </w:p>
        </w:tc>
        <w:tc>
          <w:tcPr>
            <w:tcW w:w="1737" w:type="dxa"/>
          </w:tcPr>
          <w:p w14:paraId="44423A17" w14:textId="77777777" w:rsidR="002430C2" w:rsidRDefault="002430C2" w:rsidP="002430C2">
            <w:r>
              <w:t xml:space="preserve">The teacher should do a ‘count in’ of how many resources they have and before they leave should count the resources to make sure nothing has been left behind. </w:t>
            </w:r>
          </w:p>
        </w:tc>
        <w:tc>
          <w:tcPr>
            <w:tcW w:w="2025" w:type="dxa"/>
          </w:tcPr>
          <w:p w14:paraId="3BBB707A" w14:textId="77777777" w:rsidR="002430C2" w:rsidRDefault="002430C2" w:rsidP="002430C2">
            <w:r>
              <w:t>Register of the resources</w:t>
            </w:r>
          </w:p>
        </w:tc>
        <w:tc>
          <w:tcPr>
            <w:tcW w:w="1738" w:type="dxa"/>
          </w:tcPr>
          <w:p w14:paraId="20D6D648" w14:textId="77777777" w:rsidR="002430C2" w:rsidRDefault="002430C2" w:rsidP="002430C2">
            <w:r>
              <w:t>The children and adults</w:t>
            </w:r>
          </w:p>
          <w:p w14:paraId="6CE75973" w14:textId="77777777" w:rsidR="002430C2" w:rsidRDefault="002430C2" w:rsidP="002430C2"/>
        </w:tc>
      </w:tr>
      <w:tr w:rsidR="002430C2" w14:paraId="0E321558" w14:textId="77777777" w:rsidTr="002430C2">
        <w:tc>
          <w:tcPr>
            <w:tcW w:w="1764" w:type="dxa"/>
          </w:tcPr>
          <w:p w14:paraId="27BF998E" w14:textId="77777777" w:rsidR="002430C2" w:rsidRDefault="002430C2" w:rsidP="002430C2">
            <w:r>
              <w:t xml:space="preserve">Rubbish </w:t>
            </w:r>
          </w:p>
        </w:tc>
        <w:tc>
          <w:tcPr>
            <w:tcW w:w="1746" w:type="dxa"/>
          </w:tcPr>
          <w:p w14:paraId="7C72A677" w14:textId="77777777" w:rsidR="002430C2" w:rsidRDefault="002430C2" w:rsidP="002430C2">
            <w:r>
              <w:t xml:space="preserve">Animals cold get trapped in the rubbish, cause damage to the environment </w:t>
            </w:r>
          </w:p>
        </w:tc>
        <w:tc>
          <w:tcPr>
            <w:tcW w:w="1737" w:type="dxa"/>
          </w:tcPr>
          <w:p w14:paraId="556917D1" w14:textId="77777777" w:rsidR="002430C2" w:rsidRDefault="002430C2" w:rsidP="002430C2">
            <w:r>
              <w:t>Throw every piece of rubbish away</w:t>
            </w:r>
          </w:p>
        </w:tc>
        <w:tc>
          <w:tcPr>
            <w:tcW w:w="2025" w:type="dxa"/>
          </w:tcPr>
          <w:p w14:paraId="3BC39F0B" w14:textId="77777777" w:rsidR="002430C2" w:rsidRDefault="002430C2" w:rsidP="002430C2">
            <w:r>
              <w:t>Rubbish bag</w:t>
            </w:r>
          </w:p>
        </w:tc>
        <w:tc>
          <w:tcPr>
            <w:tcW w:w="1738" w:type="dxa"/>
          </w:tcPr>
          <w:p w14:paraId="5AB934F9" w14:textId="77777777" w:rsidR="002430C2" w:rsidRDefault="002430C2" w:rsidP="002430C2">
            <w:r>
              <w:t>Everyone is responsible for the rubbish</w:t>
            </w:r>
          </w:p>
        </w:tc>
      </w:tr>
    </w:tbl>
    <w:p w14:paraId="0A86E289" w14:textId="73AD4655" w:rsidR="00770108" w:rsidRDefault="00770108"/>
    <w:p w14:paraId="59701D4B" w14:textId="3D20AE2C" w:rsidR="00770108" w:rsidRDefault="00770108"/>
    <w:p w14:paraId="29C6A55A" w14:textId="44C23F98" w:rsidR="00770108" w:rsidRDefault="00770108"/>
    <w:p w14:paraId="6B0E7226" w14:textId="243E0408" w:rsidR="00770108" w:rsidRDefault="00770108"/>
    <w:p w14:paraId="7A2D73DB" w14:textId="77777777" w:rsidR="00770108" w:rsidRDefault="00770108"/>
    <w:p w14:paraId="6B90A44C" w14:textId="26FBD5B9" w:rsidR="00FE23C3" w:rsidRDefault="00FE23C3"/>
    <w:p w14:paraId="0B41D71F" w14:textId="77777777" w:rsidR="00903800" w:rsidRDefault="00903800"/>
    <w:p w14:paraId="5E3533DE" w14:textId="77777777" w:rsidR="00903800" w:rsidRDefault="00903800"/>
    <w:p w14:paraId="1F3378E9" w14:textId="77777777" w:rsidR="00903800" w:rsidRDefault="00903800"/>
    <w:p w14:paraId="17CCA728" w14:textId="77777777" w:rsidR="00903800" w:rsidRDefault="00903800"/>
    <w:p w14:paraId="170469FD" w14:textId="77777777" w:rsidR="00903800" w:rsidRDefault="00903800"/>
    <w:p w14:paraId="2B915896" w14:textId="77777777" w:rsidR="00903800" w:rsidRDefault="00903800"/>
    <w:p w14:paraId="5D6F4DBA" w14:textId="77777777" w:rsidR="00903800" w:rsidRDefault="00903800"/>
    <w:p w14:paraId="00CB011D" w14:textId="77777777" w:rsidR="00903800" w:rsidRDefault="00903800"/>
    <w:p w14:paraId="3840F194" w14:textId="77777777" w:rsidR="00903800" w:rsidRDefault="00903800"/>
    <w:p w14:paraId="16F872B1" w14:textId="77777777" w:rsidR="00903800" w:rsidRDefault="00903800"/>
    <w:p w14:paraId="4D752277" w14:textId="77777777" w:rsidR="00903800" w:rsidRDefault="00903800"/>
    <w:p w14:paraId="2D82BABA" w14:textId="77777777" w:rsidR="00903800" w:rsidRDefault="00903800"/>
    <w:p w14:paraId="09148FAA" w14:textId="77777777" w:rsidR="00903800" w:rsidRDefault="00903800"/>
    <w:p w14:paraId="245ED831" w14:textId="77777777" w:rsidR="00903800" w:rsidRDefault="00903800"/>
    <w:p w14:paraId="2AB6E103" w14:textId="77777777" w:rsidR="00903800" w:rsidRDefault="00903800"/>
    <w:p w14:paraId="5465881E" w14:textId="77777777" w:rsidR="00903800" w:rsidRDefault="00903800"/>
    <w:p w14:paraId="336F724D" w14:textId="77777777" w:rsidR="00903800" w:rsidRDefault="00903800"/>
    <w:p w14:paraId="4708D165" w14:textId="77777777" w:rsidR="00903800" w:rsidRDefault="00903800"/>
    <w:p w14:paraId="5051F615" w14:textId="77777777" w:rsidR="00903800" w:rsidRDefault="00903800"/>
    <w:p w14:paraId="6C3C5C36" w14:textId="77777777" w:rsidR="00903800" w:rsidRDefault="00903800"/>
    <w:p w14:paraId="422865B1" w14:textId="77777777" w:rsidR="00903800" w:rsidRDefault="00903800"/>
    <w:p w14:paraId="701F014A" w14:textId="77777777" w:rsidR="00903800" w:rsidRDefault="00903800"/>
    <w:p w14:paraId="3101A528" w14:textId="77777777" w:rsidR="00903800" w:rsidRDefault="00903800"/>
    <w:p w14:paraId="087E1A6E" w14:textId="77777777" w:rsidR="00903800" w:rsidRDefault="00903800"/>
    <w:p w14:paraId="73EBD719" w14:textId="77777777" w:rsidR="00903800" w:rsidRDefault="00903800"/>
    <w:p w14:paraId="2642DE9E" w14:textId="68C8A196" w:rsidR="00FE23C3" w:rsidRPr="00903800" w:rsidRDefault="00F063E3">
      <w:pPr>
        <w:rPr>
          <w:b/>
          <w:bCs/>
          <w:sz w:val="36"/>
          <w:szCs w:val="36"/>
        </w:rPr>
      </w:pPr>
      <w:r w:rsidRPr="00903800">
        <w:rPr>
          <w:b/>
          <w:bCs/>
          <w:sz w:val="36"/>
          <w:szCs w:val="36"/>
        </w:rPr>
        <w:t>Part</w:t>
      </w:r>
      <w:r w:rsidR="003558A8" w:rsidRPr="00903800">
        <w:rPr>
          <w:b/>
          <w:bCs/>
          <w:sz w:val="36"/>
          <w:szCs w:val="36"/>
        </w:rPr>
        <w:t xml:space="preserve"> 4</w:t>
      </w:r>
    </w:p>
    <w:p w14:paraId="6B265D85" w14:textId="30D224EB" w:rsidR="003558A8" w:rsidRDefault="003558A8"/>
    <w:p w14:paraId="761D4DBD"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The activity provided in part 1 of the portfolio involved children playing in a woodland environment with a choice of natural and classroom resources. The activity was created to develop a fascinating and stimulating child-led natural learning environment encouraging children’s development and encouraging their physical movement and health. The assignment will evaluate the activity in part 1.</w:t>
      </w:r>
    </w:p>
    <w:p w14:paraId="5D3C3B4D"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p>
    <w:p w14:paraId="6ABBEBB0"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 xml:space="preserve">I decided to choose the activity of sensory bins in the woodlands because being outdoors is a great way for a child to develop. I chose to add classroom resources as well as natural resources as this will widen the children’s imagination which is a good way for their skills and thought process to develop. </w:t>
      </w:r>
    </w:p>
    <w:p w14:paraId="464D9C4C"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 xml:space="preserve">Zinc and Burrows (2008) define outdoor play as “that which is beyond the walls of the indoors”. </w:t>
      </w:r>
    </w:p>
    <w:p w14:paraId="2A71F5E3"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proofErr w:type="spellStart"/>
      <w:r w:rsidRPr="00903800">
        <w:rPr>
          <w:rFonts w:eastAsia="Times New Roman" w:cstheme="minorHAnsi"/>
          <w:color w:val="000000"/>
          <w:sz w:val="28"/>
          <w:szCs w:val="28"/>
          <w:shd w:val="clear" w:color="auto" w:fill="FFFFFF"/>
          <w:lang w:val="en-GB" w:eastAsia="en-GB"/>
        </w:rPr>
        <w:t>NiDirect</w:t>
      </w:r>
      <w:proofErr w:type="spellEnd"/>
      <w:r w:rsidRPr="00903800">
        <w:rPr>
          <w:rFonts w:eastAsia="Times New Roman" w:cstheme="minorHAnsi"/>
          <w:color w:val="000000"/>
          <w:sz w:val="28"/>
          <w:szCs w:val="28"/>
          <w:shd w:val="clear" w:color="auto" w:fill="FFFFFF"/>
          <w:lang w:val="en-GB" w:eastAsia="en-GB"/>
        </w:rPr>
        <w:t xml:space="preserve"> (2018) explains the importance of being outdoors for children, they say that children experience freedom when they play outdoors. They highlight that outdoor play is a good way for children to do physical activity in a natural way. By being physically active through play it is good for the children’s health and </w:t>
      </w:r>
      <w:proofErr w:type="spellStart"/>
      <w:r w:rsidRPr="00903800">
        <w:rPr>
          <w:rFonts w:eastAsia="Times New Roman" w:cstheme="minorHAnsi"/>
          <w:color w:val="000000"/>
          <w:sz w:val="28"/>
          <w:szCs w:val="28"/>
          <w:shd w:val="clear" w:color="auto" w:fill="FFFFFF"/>
          <w:lang w:val="en-GB" w:eastAsia="en-GB"/>
        </w:rPr>
        <w:t>well being</w:t>
      </w:r>
      <w:proofErr w:type="spellEnd"/>
      <w:r w:rsidRPr="00903800">
        <w:rPr>
          <w:rFonts w:eastAsia="Times New Roman" w:cstheme="minorHAnsi"/>
          <w:color w:val="000000"/>
          <w:sz w:val="28"/>
          <w:szCs w:val="28"/>
          <w:shd w:val="clear" w:color="auto" w:fill="FFFFFF"/>
          <w:lang w:val="en-GB" w:eastAsia="en-GB"/>
        </w:rPr>
        <w:t xml:space="preserve">. </w:t>
      </w:r>
      <w:proofErr w:type="spellStart"/>
      <w:r w:rsidRPr="00903800">
        <w:rPr>
          <w:rFonts w:eastAsia="Times New Roman" w:cstheme="minorHAnsi"/>
          <w:color w:val="000000"/>
          <w:sz w:val="28"/>
          <w:szCs w:val="28"/>
          <w:shd w:val="clear" w:color="auto" w:fill="FFFFFF"/>
          <w:lang w:val="en-GB" w:eastAsia="en-GB"/>
        </w:rPr>
        <w:t>NiDirect</w:t>
      </w:r>
      <w:proofErr w:type="spellEnd"/>
      <w:r w:rsidRPr="00903800">
        <w:rPr>
          <w:rFonts w:eastAsia="Times New Roman" w:cstheme="minorHAnsi"/>
          <w:color w:val="000000"/>
          <w:sz w:val="28"/>
          <w:szCs w:val="28"/>
          <w:shd w:val="clear" w:color="auto" w:fill="FFFFFF"/>
          <w:lang w:val="en-GB" w:eastAsia="en-GB"/>
        </w:rPr>
        <w:t xml:space="preserve"> (2018) point out that by the children being active outdoors it burns energy and can prevent illnesses when the children get older. Into </w:t>
      </w:r>
      <w:proofErr w:type="gramStart"/>
      <w:r w:rsidRPr="00903800">
        <w:rPr>
          <w:rFonts w:eastAsia="Times New Roman" w:cstheme="minorHAnsi"/>
          <w:color w:val="000000"/>
          <w:sz w:val="28"/>
          <w:szCs w:val="28"/>
          <w:shd w:val="clear" w:color="auto" w:fill="FFFFFF"/>
          <w:lang w:val="en-GB" w:eastAsia="en-GB"/>
        </w:rPr>
        <w:t>The</w:t>
      </w:r>
      <w:proofErr w:type="gramEnd"/>
      <w:r w:rsidRPr="00903800">
        <w:rPr>
          <w:rFonts w:eastAsia="Times New Roman" w:cstheme="minorHAnsi"/>
          <w:color w:val="000000"/>
          <w:sz w:val="28"/>
          <w:szCs w:val="28"/>
          <w:shd w:val="clear" w:color="auto" w:fill="FFFFFF"/>
          <w:lang w:val="en-GB" w:eastAsia="en-GB"/>
        </w:rPr>
        <w:t xml:space="preserve"> Woods (No Date) tells us that outdoor play gives the children a chance to connect with the natural world, they have a </w:t>
      </w:r>
      <w:proofErr w:type="spellStart"/>
      <w:r w:rsidRPr="00903800">
        <w:rPr>
          <w:rFonts w:eastAsia="Times New Roman" w:cstheme="minorHAnsi"/>
          <w:color w:val="000000"/>
          <w:sz w:val="28"/>
          <w:szCs w:val="28"/>
          <w:shd w:val="clear" w:color="auto" w:fill="FFFFFF"/>
          <w:lang w:val="en-GB" w:eastAsia="en-GB"/>
        </w:rPr>
        <w:t>first hand</w:t>
      </w:r>
      <w:proofErr w:type="spellEnd"/>
      <w:r w:rsidRPr="00903800">
        <w:rPr>
          <w:rFonts w:eastAsia="Times New Roman" w:cstheme="minorHAnsi"/>
          <w:color w:val="000000"/>
          <w:sz w:val="28"/>
          <w:szCs w:val="28"/>
          <w:shd w:val="clear" w:color="auto" w:fill="FFFFFF"/>
          <w:lang w:val="en-GB" w:eastAsia="en-GB"/>
        </w:rPr>
        <w:t xml:space="preserve"> experience of life and growth. They have many opportunities for creativity and imagination, their fitness and physical development progresses. Into </w:t>
      </w:r>
      <w:proofErr w:type="gramStart"/>
      <w:r w:rsidRPr="00903800">
        <w:rPr>
          <w:rFonts w:eastAsia="Times New Roman" w:cstheme="minorHAnsi"/>
          <w:color w:val="000000"/>
          <w:sz w:val="28"/>
          <w:szCs w:val="28"/>
          <w:shd w:val="clear" w:color="auto" w:fill="FFFFFF"/>
          <w:lang w:val="en-GB" w:eastAsia="en-GB"/>
        </w:rPr>
        <w:t>The</w:t>
      </w:r>
      <w:proofErr w:type="gramEnd"/>
      <w:r w:rsidRPr="00903800">
        <w:rPr>
          <w:rFonts w:eastAsia="Times New Roman" w:cstheme="minorHAnsi"/>
          <w:color w:val="000000"/>
          <w:sz w:val="28"/>
          <w:szCs w:val="28"/>
          <w:shd w:val="clear" w:color="auto" w:fill="FFFFFF"/>
          <w:lang w:val="en-GB" w:eastAsia="en-GB"/>
        </w:rPr>
        <w:t xml:space="preserve"> Woods (No Date) explains that the countless benefits of outdoor play have a real positive impact on the children’s lives. Council for learning outside the classroom (2009) explains that outdoor is an essential part in a child’s education. They highlight that outdoor play shouldn’t be seen as an optional option as it helps children to get frequent and regular opportunities to explore and learn in the outdoor environment. </w:t>
      </w:r>
      <w:proofErr w:type="gramStart"/>
      <w:r w:rsidRPr="00903800">
        <w:rPr>
          <w:rFonts w:eastAsia="Times New Roman" w:cstheme="minorHAnsi"/>
          <w:color w:val="000000"/>
          <w:sz w:val="28"/>
          <w:szCs w:val="28"/>
          <w:shd w:val="clear" w:color="auto" w:fill="FFFFFF"/>
          <w:lang w:val="en-GB" w:eastAsia="en-GB"/>
        </w:rPr>
        <w:t>However</w:t>
      </w:r>
      <w:proofErr w:type="gramEnd"/>
      <w:r w:rsidRPr="00903800">
        <w:rPr>
          <w:rFonts w:eastAsia="Times New Roman" w:cstheme="minorHAnsi"/>
          <w:color w:val="000000"/>
          <w:sz w:val="28"/>
          <w:szCs w:val="28"/>
          <w:shd w:val="clear" w:color="auto" w:fill="FFFFFF"/>
          <w:lang w:val="en-GB" w:eastAsia="en-GB"/>
        </w:rPr>
        <w:t xml:space="preserve"> they go onto explain that in recent years there has been a cultural shift in society which has reduced access for children to learn outdoors, the factors of this is the fear amongst adults in relation to children’s safety. </w:t>
      </w:r>
    </w:p>
    <w:p w14:paraId="70F2DCFA"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Bright Horizons (2019) explains that outdoor play pushes children’s intellectual, emotional, social and physical development. They state that by being outdoors and surrounded by nature, children experience an ever changing and free flowing environment that stimulates all of their senses.</w:t>
      </w:r>
    </w:p>
    <w:p w14:paraId="30146905"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 xml:space="preserve">Natural Learning Initiative (2012) tells us that the modern day family has changed drastically, they explain that children spend more time viewing television and playing video games than they do physically active outside, these changes have led to many health threats for children such as heart disease, diabetes and social and psychological problems because they aren’t developing in the correct way. </w:t>
      </w:r>
      <w:proofErr w:type="gramStart"/>
      <w:r w:rsidRPr="00903800">
        <w:rPr>
          <w:rFonts w:eastAsia="Times New Roman" w:cstheme="minorHAnsi"/>
          <w:color w:val="000000"/>
          <w:sz w:val="28"/>
          <w:szCs w:val="28"/>
          <w:shd w:val="clear" w:color="auto" w:fill="FFFFFF"/>
          <w:lang w:val="en-GB" w:eastAsia="en-GB"/>
        </w:rPr>
        <w:t>However</w:t>
      </w:r>
      <w:proofErr w:type="gramEnd"/>
      <w:r w:rsidRPr="00903800">
        <w:rPr>
          <w:rFonts w:eastAsia="Times New Roman" w:cstheme="minorHAnsi"/>
          <w:color w:val="000000"/>
          <w:sz w:val="28"/>
          <w:szCs w:val="28"/>
          <w:shd w:val="clear" w:color="auto" w:fill="FFFFFF"/>
          <w:lang w:val="en-GB" w:eastAsia="en-GB"/>
        </w:rPr>
        <w:t xml:space="preserve"> in the past decade since children have been introduced to learning outdoors there has been many benefits of children being outdoors and learning in nature. The benefits through children having contact with nature show that children’s social, psychological, academic and physical health has had a positive impact. </w:t>
      </w:r>
    </w:p>
    <w:p w14:paraId="1A0DA495"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Natural Learning Initiative (2012) go onto explain the positive impact nature has had on children, nature supports creativity and problem solving. They say that children engage in more creative forms of play in green areas, by being outdoors the children are more engaged.</w:t>
      </w:r>
    </w:p>
    <w:p w14:paraId="186FB1B6"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Natural Learning Initiative (2012) explains another positive impact nature has on children, it improves their academic performance.</w:t>
      </w:r>
    </w:p>
    <w:p w14:paraId="100154D5"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 xml:space="preserve">There are many positive </w:t>
      </w:r>
      <w:proofErr w:type="gramStart"/>
      <w:r w:rsidRPr="00903800">
        <w:rPr>
          <w:rFonts w:eastAsia="Times New Roman" w:cstheme="minorHAnsi"/>
          <w:color w:val="000000"/>
          <w:sz w:val="28"/>
          <w:szCs w:val="28"/>
          <w:shd w:val="clear" w:color="auto" w:fill="FFFFFF"/>
          <w:lang w:val="en-GB" w:eastAsia="en-GB"/>
        </w:rPr>
        <w:t>research</w:t>
      </w:r>
      <w:proofErr w:type="gramEnd"/>
      <w:r w:rsidRPr="00903800">
        <w:rPr>
          <w:rFonts w:eastAsia="Times New Roman" w:cstheme="minorHAnsi"/>
          <w:color w:val="000000"/>
          <w:sz w:val="28"/>
          <w:szCs w:val="28"/>
          <w:shd w:val="clear" w:color="auto" w:fill="FFFFFF"/>
          <w:lang w:val="en-GB" w:eastAsia="en-GB"/>
        </w:rPr>
        <w:t xml:space="preserve"> for children being taught in the woodlands and The Welsh Assembly Government (2010) provides us with supporting evidence of why children should be taught more in the woodlands. The Welsh Assemble Government (2010) tells us that trees, forests and woodlands can cater a fantastic resource for education and learning for all ages and levels. By using the woodlands for </w:t>
      </w:r>
      <w:proofErr w:type="gramStart"/>
      <w:r w:rsidRPr="00903800">
        <w:rPr>
          <w:rFonts w:eastAsia="Times New Roman" w:cstheme="minorHAnsi"/>
          <w:color w:val="000000"/>
          <w:sz w:val="28"/>
          <w:szCs w:val="28"/>
          <w:shd w:val="clear" w:color="auto" w:fill="FFFFFF"/>
          <w:lang w:val="en-GB" w:eastAsia="en-GB"/>
        </w:rPr>
        <w:t>education</w:t>
      </w:r>
      <w:proofErr w:type="gramEnd"/>
      <w:r w:rsidRPr="00903800">
        <w:rPr>
          <w:rFonts w:eastAsia="Times New Roman" w:cstheme="minorHAnsi"/>
          <w:color w:val="000000"/>
          <w:sz w:val="28"/>
          <w:szCs w:val="28"/>
          <w:shd w:val="clear" w:color="auto" w:fill="FFFFFF"/>
          <w:lang w:val="en-GB" w:eastAsia="en-GB"/>
        </w:rPr>
        <w:t xml:space="preserve"> it will promote an understanding of the woodlands and nature to young children. The benefits of formal and informal learning opportunities provided by being in the woodlands are multifunctional. Children will gain knowledge and understanding which will develop their education, they will improve their interpersonal skills such as communication. Children will also develop physically, they will be more active as they will have to walk around the woodlands, their motor skills will improve and most of all their health and wellbeing will improve. The Welsh Assembly Government (2010) goes onto tell us that by having the space of the woodlands where the teaching and learning will take place will have a positive effect on behaviours, it will reduce accidents, bullying and will ease tensions. Forest Research (2021) explain that forest schools </w:t>
      </w:r>
      <w:proofErr w:type="gramStart"/>
      <w:r w:rsidRPr="00903800">
        <w:rPr>
          <w:rFonts w:eastAsia="Times New Roman" w:cstheme="minorHAnsi"/>
          <w:color w:val="000000"/>
          <w:sz w:val="28"/>
          <w:szCs w:val="28"/>
          <w:shd w:val="clear" w:color="auto" w:fill="FFFFFF"/>
          <w:lang w:val="en-GB" w:eastAsia="en-GB"/>
        </w:rPr>
        <w:t>is</w:t>
      </w:r>
      <w:proofErr w:type="gramEnd"/>
      <w:r w:rsidRPr="00903800">
        <w:rPr>
          <w:rFonts w:eastAsia="Times New Roman" w:cstheme="minorHAnsi"/>
          <w:color w:val="000000"/>
          <w:sz w:val="28"/>
          <w:szCs w:val="28"/>
          <w:shd w:val="clear" w:color="auto" w:fill="FFFFFF"/>
          <w:lang w:val="en-GB" w:eastAsia="en-GB"/>
        </w:rPr>
        <w:t xml:space="preserve"> a good way to offer a unique educational experience using the outdoor environment of the forest or woodlands as a classroom. They explain that learning in an environment like the forest it develops children in many ways. They explain that children develop on their confidence because they have the freedom, time and space to learn and demonstrate independence. Their social skills also develop because they gain an awareness of the consequences of their actions. The children’s communication skills develop. By being in the woodlands it normally fascinates children which makes them want to join in on the activity more, this develops their motivation. The children’s physical skills also improve. Forest Research (2021) go onto say that children’s knowledge and understanding skills develop as they develop an interest in the natural surroundings and respect for the environment. </w:t>
      </w:r>
    </w:p>
    <w:p w14:paraId="539DC971" w14:textId="77777777" w:rsidR="00393093" w:rsidRPr="00903800" w:rsidRDefault="00393093" w:rsidP="00393093">
      <w:pPr>
        <w:pStyle w:val="NormalWeb"/>
        <w:rPr>
          <w:rFonts w:asciiTheme="minorHAnsi" w:hAnsiTheme="minorHAnsi" w:cstheme="minorHAnsi"/>
          <w:color w:val="000000"/>
          <w:sz w:val="28"/>
          <w:szCs w:val="28"/>
          <w:shd w:val="clear" w:color="auto" w:fill="FFFFFF"/>
        </w:rPr>
      </w:pPr>
      <w:r w:rsidRPr="00903800">
        <w:rPr>
          <w:rFonts w:asciiTheme="minorHAnsi" w:hAnsiTheme="minorHAnsi" w:cstheme="minorHAnsi"/>
          <w:color w:val="000000"/>
          <w:sz w:val="28"/>
          <w:szCs w:val="28"/>
          <w:shd w:val="clear" w:color="auto" w:fill="FFFFFF"/>
        </w:rPr>
        <w:t xml:space="preserve">The resources I chose for the activity were natural and classroom resources. I decided to have a mix of natural and classroom because this gives the children more choice on how to use their imagination and how they choose to play with the resources.  </w:t>
      </w:r>
    </w:p>
    <w:p w14:paraId="6745E318" w14:textId="77777777" w:rsidR="00393093" w:rsidRPr="00C81304" w:rsidRDefault="00393093" w:rsidP="00393093">
      <w:pPr>
        <w:pStyle w:val="NormalWeb"/>
        <w:rPr>
          <w:rFonts w:asciiTheme="minorHAnsi" w:hAnsiTheme="minorHAnsi" w:cstheme="minorHAnsi"/>
          <w:sz w:val="28"/>
          <w:szCs w:val="28"/>
        </w:rPr>
      </w:pPr>
      <w:r w:rsidRPr="00903800">
        <w:rPr>
          <w:rFonts w:asciiTheme="minorHAnsi" w:hAnsiTheme="minorHAnsi" w:cstheme="minorHAnsi"/>
          <w:sz w:val="28"/>
          <w:szCs w:val="28"/>
        </w:rPr>
        <w:t xml:space="preserve">“Every child should have mud pies, grasshoppers, water bugs, tadpoles, frogs, mud turtles, elderberries, wild strawberries, acorns, chestnuts, trees to climb. Brooks to wade, water lilies, woodchucks, bats, bees, butterflies, various animals to pet, hayfields, </w:t>
      </w:r>
      <w:proofErr w:type="gramStart"/>
      <w:r w:rsidRPr="00903800">
        <w:rPr>
          <w:rFonts w:asciiTheme="minorHAnsi" w:hAnsiTheme="minorHAnsi" w:cstheme="minorHAnsi"/>
          <w:sz w:val="28"/>
          <w:szCs w:val="28"/>
        </w:rPr>
        <w:t>pine-cones</w:t>
      </w:r>
      <w:proofErr w:type="gramEnd"/>
      <w:r w:rsidRPr="00903800">
        <w:rPr>
          <w:rFonts w:asciiTheme="minorHAnsi" w:hAnsiTheme="minorHAnsi" w:cstheme="minorHAnsi"/>
          <w:sz w:val="28"/>
          <w:szCs w:val="28"/>
        </w:rPr>
        <w:t xml:space="preserve">, rocks to roll, sand, snakes, huckleberries and hornets. And any child who has been deprived of these has been deprived of the best part of education.” </w:t>
      </w:r>
      <w:r w:rsidRPr="00C81304">
        <w:rPr>
          <w:rFonts w:asciiTheme="minorHAnsi" w:hAnsiTheme="minorHAnsi" w:cstheme="minorHAnsi"/>
          <w:sz w:val="28"/>
          <w:szCs w:val="28"/>
        </w:rPr>
        <w:t>Luther Burbank (American horticulturalist and botanist, 1849-1926)</w:t>
      </w:r>
      <w:r w:rsidRPr="00903800">
        <w:rPr>
          <w:rFonts w:asciiTheme="minorHAnsi" w:hAnsiTheme="minorHAnsi" w:cstheme="minorHAnsi"/>
          <w:sz w:val="28"/>
          <w:szCs w:val="28"/>
        </w:rPr>
        <w:t xml:space="preserve">. </w:t>
      </w:r>
    </w:p>
    <w:p w14:paraId="7F25F0E6"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 xml:space="preserve">Government of South Australia (no date) explain the different advantages of using natural objects. Natural materials and objects encourage children’s creativity and imagination as they can be used to play in many ways. Natural resources with open-ended possibilities inspire children to take part in richer play experiences. Natural resources have a sensory benefit. Natural objects have different textures, sizes, colours and smells. They provide more tactile stimulation to children to help them develop their hand and finger awareness and coordination. Natural resources are also easy to get hold of, they can be collected from back gardens, the school, woodlands and parks at no cost. The objects are </w:t>
      </w:r>
      <w:proofErr w:type="gramStart"/>
      <w:r w:rsidRPr="00903800">
        <w:rPr>
          <w:rFonts w:eastAsia="Times New Roman" w:cstheme="minorHAnsi"/>
          <w:color w:val="000000"/>
          <w:sz w:val="28"/>
          <w:szCs w:val="28"/>
          <w:shd w:val="clear" w:color="auto" w:fill="FFFFFF"/>
          <w:lang w:val="en-GB" w:eastAsia="en-GB"/>
        </w:rPr>
        <w:t>renewable</w:t>
      </w:r>
      <w:proofErr w:type="gramEnd"/>
      <w:r w:rsidRPr="00903800">
        <w:rPr>
          <w:rFonts w:eastAsia="Times New Roman" w:cstheme="minorHAnsi"/>
          <w:color w:val="000000"/>
          <w:sz w:val="28"/>
          <w:szCs w:val="28"/>
          <w:shd w:val="clear" w:color="auto" w:fill="FFFFFF"/>
          <w:lang w:val="en-GB" w:eastAsia="en-GB"/>
        </w:rPr>
        <w:t xml:space="preserve"> and their creation and disposal has minimal harm to the environment. By using natural </w:t>
      </w:r>
      <w:proofErr w:type="gramStart"/>
      <w:r w:rsidRPr="00903800">
        <w:rPr>
          <w:rFonts w:eastAsia="Times New Roman" w:cstheme="minorHAnsi"/>
          <w:color w:val="000000"/>
          <w:sz w:val="28"/>
          <w:szCs w:val="28"/>
          <w:shd w:val="clear" w:color="auto" w:fill="FFFFFF"/>
          <w:lang w:val="en-GB" w:eastAsia="en-GB"/>
        </w:rPr>
        <w:t>resources</w:t>
      </w:r>
      <w:proofErr w:type="gramEnd"/>
      <w:r w:rsidRPr="00903800">
        <w:rPr>
          <w:rFonts w:eastAsia="Times New Roman" w:cstheme="minorHAnsi"/>
          <w:color w:val="000000"/>
          <w:sz w:val="28"/>
          <w:szCs w:val="28"/>
          <w:shd w:val="clear" w:color="auto" w:fill="FFFFFF"/>
          <w:lang w:val="en-GB" w:eastAsia="en-GB"/>
        </w:rPr>
        <w:t xml:space="preserve"> the children are learning more about the environment, nature and how to be resourceful. Because of the teachers being supportive of the children, they learn about the environment and develop and strengthen their sense of place.</w:t>
      </w:r>
    </w:p>
    <w:p w14:paraId="6D9797F2" w14:textId="77777777" w:rsidR="00393093" w:rsidRPr="00502B0C" w:rsidRDefault="00393093" w:rsidP="00393093">
      <w:pPr>
        <w:spacing w:after="0" w:line="240" w:lineRule="auto"/>
        <w:rPr>
          <w:rFonts w:ascii="Times New Roman" w:eastAsia="Times New Roman" w:hAnsi="Times New Roman" w:cs="Times New Roman"/>
          <w:sz w:val="36"/>
          <w:szCs w:val="36"/>
          <w:lang w:val="en-GB" w:eastAsia="en-GB"/>
        </w:rPr>
      </w:pPr>
    </w:p>
    <w:p w14:paraId="6BAD0A6F" w14:textId="6928259F"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 xml:space="preserve">I chose to include sensory bins in my activity for the ages of </w:t>
      </w:r>
      <w:proofErr w:type="gramStart"/>
      <w:r w:rsidRPr="00903800">
        <w:rPr>
          <w:rFonts w:eastAsia="Times New Roman" w:cstheme="minorHAnsi"/>
          <w:color w:val="000000"/>
          <w:sz w:val="28"/>
          <w:szCs w:val="28"/>
          <w:shd w:val="clear" w:color="auto" w:fill="FFFFFF"/>
          <w:lang w:val="en-GB" w:eastAsia="en-GB"/>
        </w:rPr>
        <w:t>4-5 year</w:t>
      </w:r>
      <w:proofErr w:type="gramEnd"/>
      <w:r w:rsidRPr="00903800">
        <w:rPr>
          <w:rFonts w:eastAsia="Times New Roman" w:cstheme="minorHAnsi"/>
          <w:color w:val="000000"/>
          <w:sz w:val="28"/>
          <w:szCs w:val="28"/>
          <w:shd w:val="clear" w:color="auto" w:fill="FFFFFF"/>
          <w:lang w:val="en-GB" w:eastAsia="en-GB"/>
        </w:rPr>
        <w:t xml:space="preserve"> olds. I chose this activity because sensory bins are a great way to help develop the children’s skills. Lumiere Children’s Therapy (20</w:t>
      </w:r>
      <w:r w:rsidR="003A7B50">
        <w:rPr>
          <w:rFonts w:eastAsia="Times New Roman" w:cstheme="minorHAnsi"/>
          <w:color w:val="000000"/>
          <w:sz w:val="28"/>
          <w:szCs w:val="28"/>
          <w:shd w:val="clear" w:color="auto" w:fill="FFFFFF"/>
          <w:lang w:val="en-GB" w:eastAsia="en-GB"/>
        </w:rPr>
        <w:t>18</w:t>
      </w:r>
      <w:r w:rsidRPr="00903800">
        <w:rPr>
          <w:rFonts w:eastAsia="Times New Roman" w:cstheme="minorHAnsi"/>
          <w:color w:val="000000"/>
          <w:sz w:val="28"/>
          <w:szCs w:val="28"/>
          <w:shd w:val="clear" w:color="auto" w:fill="FFFFFF"/>
          <w:lang w:val="en-GB" w:eastAsia="en-GB"/>
        </w:rPr>
        <w:t>) tell us that there are many benefits to sensory bins. One of the benefits are that there is sensory exploration for the children, sensory bins may contain a variety of senses such as touch, sight, sound, taste and smell for children to discover. Another benefit is that their play skills will develop, sensory bins are a great way for children to learn cooperative play. Children will be able to learn how to share, communicate and participate with others. Children will also develop their language with sensory bins because they may be filled with a collection of items to boost language development. Another benefit is that children can develop better motor skills by scooping, grasping, stirring and pouring with a variety of objects. The objects may include things like shovels, buckets, spoons and tongs. The last benefit Lumiere Children’s Therapy (20</w:t>
      </w:r>
      <w:r w:rsidR="003A7B50">
        <w:rPr>
          <w:rFonts w:eastAsia="Times New Roman" w:cstheme="minorHAnsi"/>
          <w:color w:val="000000"/>
          <w:sz w:val="28"/>
          <w:szCs w:val="28"/>
          <w:shd w:val="clear" w:color="auto" w:fill="FFFFFF"/>
          <w:lang w:val="en-GB" w:eastAsia="en-GB"/>
        </w:rPr>
        <w:t>18</w:t>
      </w:r>
      <w:r w:rsidRPr="00903800">
        <w:rPr>
          <w:rFonts w:eastAsia="Times New Roman" w:cstheme="minorHAnsi"/>
          <w:color w:val="000000"/>
          <w:sz w:val="28"/>
          <w:szCs w:val="28"/>
          <w:shd w:val="clear" w:color="auto" w:fill="FFFFFF"/>
          <w:lang w:val="en-GB" w:eastAsia="en-GB"/>
        </w:rPr>
        <w:t xml:space="preserve">) tell us is that the teachers can create a learning experience for the children with the sensory bins, the bins will be filled with objects and can be asked to sort and categorize objects into colours, shapes and sizes. This will develop their thinking skills. </w:t>
      </w:r>
    </w:p>
    <w:p w14:paraId="68763756"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p>
    <w:p w14:paraId="1A35D78E"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 xml:space="preserve">Because the activity is based in the woodlands this will mean that the children will be active. Keeping active is important for children’s development. The Genius Play (No Date) explains that active play is critical for children’s physical development. Keeping active helps children to develop their coordination, balance, gross-motor skills and fine-motor skills. The Genius Play (No Date) says that active children tend to be leaner and healthier, while an inactive child can have a sedentary lifestyle whilst they grow into an adult. Whilst keeping active is good for physical development it also helps children to use their natural stores of energy and promotes better lifestyle, eating and sleeping habits. </w:t>
      </w:r>
    </w:p>
    <w:p w14:paraId="1E9B18FC"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p>
    <w:p w14:paraId="3F1A5071"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 xml:space="preserve">CBC (2015) say that young children need regular, vigorous and physical activity to be able to develop and grow properly. Active play strengthens children’s bones, muscles and the brain.  </w:t>
      </w:r>
    </w:p>
    <w:p w14:paraId="6F8CD12B" w14:textId="77777777" w:rsidR="00393093" w:rsidRPr="00903800" w:rsidRDefault="00393093" w:rsidP="00393093">
      <w:pPr>
        <w:spacing w:after="0" w:line="240" w:lineRule="auto"/>
        <w:rPr>
          <w:rFonts w:eastAsia="Times New Roman" w:cstheme="minorHAnsi"/>
          <w:color w:val="000000"/>
          <w:sz w:val="28"/>
          <w:szCs w:val="28"/>
          <w:shd w:val="clear" w:color="auto" w:fill="FFFFFF"/>
          <w:lang w:val="en-GB" w:eastAsia="en-GB"/>
        </w:rPr>
      </w:pPr>
      <w:r w:rsidRPr="00903800">
        <w:rPr>
          <w:rFonts w:eastAsia="Times New Roman" w:cstheme="minorHAnsi"/>
          <w:color w:val="000000"/>
          <w:sz w:val="28"/>
          <w:szCs w:val="28"/>
          <w:shd w:val="clear" w:color="auto" w:fill="FFFFFF"/>
          <w:lang w:val="en-GB" w:eastAsia="en-GB"/>
        </w:rPr>
        <w:t xml:space="preserve">To develop good habits, children should be physically active every day, during learning times and at home. A physical lifestyle is important for </w:t>
      </w:r>
      <w:proofErr w:type="gramStart"/>
      <w:r w:rsidRPr="00903800">
        <w:rPr>
          <w:rFonts w:eastAsia="Times New Roman" w:cstheme="minorHAnsi"/>
          <w:color w:val="000000"/>
          <w:sz w:val="28"/>
          <w:szCs w:val="28"/>
          <w:shd w:val="clear" w:color="auto" w:fill="FFFFFF"/>
          <w:lang w:val="en-GB" w:eastAsia="en-GB"/>
        </w:rPr>
        <w:t>life long</w:t>
      </w:r>
      <w:proofErr w:type="gramEnd"/>
      <w:r w:rsidRPr="00903800">
        <w:rPr>
          <w:rFonts w:eastAsia="Times New Roman" w:cstheme="minorHAnsi"/>
          <w:color w:val="000000"/>
          <w:sz w:val="28"/>
          <w:szCs w:val="28"/>
          <w:shd w:val="clear" w:color="auto" w:fill="FFFFFF"/>
          <w:lang w:val="en-GB" w:eastAsia="en-GB"/>
        </w:rPr>
        <w:t xml:space="preserve"> health, physical and emotional wellbeing. </w:t>
      </w:r>
    </w:p>
    <w:p w14:paraId="084161D3" w14:textId="77777777" w:rsidR="00393093" w:rsidRPr="00903800" w:rsidRDefault="00393093" w:rsidP="00393093">
      <w:pPr>
        <w:spacing w:after="150" w:line="240" w:lineRule="auto"/>
        <w:rPr>
          <w:rFonts w:eastAsia="Times New Roman" w:cstheme="minorHAnsi"/>
          <w:color w:val="000000" w:themeColor="text1"/>
          <w:sz w:val="28"/>
          <w:szCs w:val="28"/>
          <w:lang w:val="en-GB" w:eastAsia="en-GB"/>
        </w:rPr>
      </w:pPr>
      <w:r w:rsidRPr="00903800">
        <w:rPr>
          <w:rFonts w:eastAsia="Times New Roman" w:cstheme="minorHAnsi"/>
          <w:color w:val="000000" w:themeColor="text1"/>
          <w:sz w:val="28"/>
          <w:szCs w:val="28"/>
          <w:lang w:val="en-GB" w:eastAsia="en-GB"/>
        </w:rPr>
        <w:t xml:space="preserve">CBC (2015) go onto explain that if children don’t develop good habits or physical activity when they are young, they will increase the risk of being overweight and obese when they grow older. </w:t>
      </w:r>
    </w:p>
    <w:p w14:paraId="4F52913A" w14:textId="77777777" w:rsidR="00393093" w:rsidRPr="00903800" w:rsidRDefault="00393093" w:rsidP="00393093">
      <w:pPr>
        <w:spacing w:after="150" w:line="240" w:lineRule="auto"/>
        <w:rPr>
          <w:rFonts w:eastAsia="Times New Roman" w:cstheme="minorHAnsi"/>
          <w:color w:val="000000" w:themeColor="text1"/>
          <w:sz w:val="28"/>
          <w:szCs w:val="28"/>
          <w:lang w:val="en-GB" w:eastAsia="en-GB"/>
        </w:rPr>
      </w:pPr>
      <w:r w:rsidRPr="00903800">
        <w:rPr>
          <w:rFonts w:eastAsia="Times New Roman" w:cstheme="minorHAnsi"/>
          <w:color w:val="000000" w:themeColor="text1"/>
          <w:sz w:val="28"/>
          <w:szCs w:val="28"/>
          <w:lang w:val="en-GB" w:eastAsia="en-GB"/>
        </w:rPr>
        <w:t>CBC (2015</w:t>
      </w:r>
      <w:proofErr w:type="gramStart"/>
      <w:r w:rsidRPr="00903800">
        <w:rPr>
          <w:rFonts w:eastAsia="Times New Roman" w:cstheme="minorHAnsi"/>
          <w:color w:val="000000" w:themeColor="text1"/>
          <w:sz w:val="28"/>
          <w:szCs w:val="28"/>
          <w:lang w:val="en-GB" w:eastAsia="en-GB"/>
        </w:rPr>
        <w:t>)  reports</w:t>
      </w:r>
      <w:proofErr w:type="gramEnd"/>
      <w:r w:rsidRPr="00903800">
        <w:rPr>
          <w:rFonts w:eastAsia="Times New Roman" w:cstheme="minorHAnsi"/>
          <w:color w:val="000000" w:themeColor="text1"/>
          <w:sz w:val="28"/>
          <w:szCs w:val="28"/>
          <w:lang w:val="en-GB" w:eastAsia="en-GB"/>
        </w:rPr>
        <w:t xml:space="preserve"> that children under the age of six should be physically active for a short period of time during every hour they are awake. They explain that infants up to one year old should be introduced to daily activities, this is important and crucial l to their development. They should be provided toys and simple objects which will help and encourage them to move.  Toddlers which are between one and three years old should be taking part in 30 minutes of an activity organized by an adult every day. </w:t>
      </w:r>
      <w:proofErr w:type="gramStart"/>
      <w:r w:rsidRPr="00903800">
        <w:rPr>
          <w:rFonts w:eastAsia="Times New Roman" w:cstheme="minorHAnsi"/>
          <w:color w:val="000000" w:themeColor="text1"/>
          <w:sz w:val="28"/>
          <w:szCs w:val="28"/>
          <w:lang w:val="en-GB" w:eastAsia="en-GB"/>
        </w:rPr>
        <w:t>Finally</w:t>
      </w:r>
      <w:proofErr w:type="gramEnd"/>
      <w:r w:rsidRPr="00903800">
        <w:rPr>
          <w:rFonts w:eastAsia="Times New Roman" w:cstheme="minorHAnsi"/>
          <w:color w:val="000000" w:themeColor="text1"/>
          <w:sz w:val="28"/>
          <w:szCs w:val="28"/>
          <w:lang w:val="en-GB" w:eastAsia="en-GB"/>
        </w:rPr>
        <w:t xml:space="preserve"> they explain that </w:t>
      </w:r>
      <w:proofErr w:type="spellStart"/>
      <w:r w:rsidRPr="00903800">
        <w:rPr>
          <w:rFonts w:eastAsia="Times New Roman" w:cstheme="minorHAnsi"/>
          <w:color w:val="000000" w:themeColor="text1"/>
          <w:sz w:val="28"/>
          <w:szCs w:val="28"/>
          <w:lang w:val="en-GB" w:eastAsia="en-GB"/>
        </w:rPr>
        <w:t>pre schoolers</w:t>
      </w:r>
      <w:proofErr w:type="spellEnd"/>
      <w:r w:rsidRPr="00903800">
        <w:rPr>
          <w:rFonts w:eastAsia="Times New Roman" w:cstheme="minorHAnsi"/>
          <w:color w:val="000000" w:themeColor="text1"/>
          <w:sz w:val="28"/>
          <w:szCs w:val="28"/>
          <w:lang w:val="en-GB" w:eastAsia="en-GB"/>
        </w:rPr>
        <w:t xml:space="preserve"> that are between three and five years old should be taking part in 60 minutes of structured physical activity every day. </w:t>
      </w:r>
    </w:p>
    <w:p w14:paraId="2D9A330A" w14:textId="77777777" w:rsidR="00393093" w:rsidRPr="00903800" w:rsidRDefault="00393093" w:rsidP="00393093">
      <w:pPr>
        <w:spacing w:after="150" w:line="240" w:lineRule="auto"/>
        <w:rPr>
          <w:rFonts w:eastAsia="Times New Roman" w:cstheme="minorHAnsi"/>
          <w:color w:val="000000" w:themeColor="text1"/>
          <w:sz w:val="28"/>
          <w:szCs w:val="28"/>
          <w:lang w:val="en-GB" w:eastAsia="en-GB"/>
        </w:rPr>
      </w:pPr>
      <w:r w:rsidRPr="00903800">
        <w:rPr>
          <w:rFonts w:eastAsia="Times New Roman" w:cstheme="minorHAnsi"/>
          <w:color w:val="000000" w:themeColor="text1"/>
          <w:sz w:val="28"/>
          <w:szCs w:val="28"/>
          <w:lang w:val="en-GB" w:eastAsia="en-GB"/>
        </w:rPr>
        <w:t xml:space="preserve">In this assignment I have explained why I have chosen my activity and information to support my decision. I have found out information that explains why outdoor learning is beneficial for children and how it can help to develop their skills for the future, I have also described what resources were used which were natural and classroom resources and used information to support my choices. I have come across a lot of information which supports my activity. </w:t>
      </w:r>
    </w:p>
    <w:p w14:paraId="08DF05E5" w14:textId="77777777" w:rsidR="003558A8" w:rsidRDefault="003558A8"/>
    <w:p w14:paraId="2E954DB0" w14:textId="02A7AB94" w:rsidR="003558A8" w:rsidRDefault="003558A8"/>
    <w:p w14:paraId="756E0615" w14:textId="18EC521D" w:rsidR="004566D9" w:rsidRDefault="004566D9"/>
    <w:p w14:paraId="3D16DE1B" w14:textId="315374CC" w:rsidR="004566D9" w:rsidRDefault="004566D9"/>
    <w:p w14:paraId="69B4786B" w14:textId="4B7C978F" w:rsidR="004566D9" w:rsidRDefault="004566D9"/>
    <w:p w14:paraId="05CF1801" w14:textId="74D883AD" w:rsidR="004566D9" w:rsidRDefault="004566D9"/>
    <w:p w14:paraId="31406F39" w14:textId="0FF79C6D" w:rsidR="004566D9" w:rsidRDefault="004566D9"/>
    <w:p w14:paraId="2938B659" w14:textId="7FB8495F" w:rsidR="004566D9" w:rsidRDefault="004566D9"/>
    <w:p w14:paraId="5BE3C7EF" w14:textId="4C79F091" w:rsidR="004566D9" w:rsidRDefault="004566D9"/>
    <w:p w14:paraId="7D0ED538" w14:textId="3D16D0C9" w:rsidR="004566D9" w:rsidRDefault="004566D9"/>
    <w:p w14:paraId="2F548A35" w14:textId="5946EF44" w:rsidR="004566D9" w:rsidRDefault="004566D9"/>
    <w:p w14:paraId="1155DFA5" w14:textId="26716B8C" w:rsidR="004566D9" w:rsidRDefault="004566D9"/>
    <w:p w14:paraId="6837B2F2" w14:textId="3BD8ECFE" w:rsidR="004566D9" w:rsidRDefault="004566D9"/>
    <w:p w14:paraId="0C08A883" w14:textId="43357412" w:rsidR="004566D9" w:rsidRDefault="004566D9"/>
    <w:p w14:paraId="74B29F24" w14:textId="039028A9" w:rsidR="004566D9" w:rsidRDefault="004566D9"/>
    <w:p w14:paraId="4C74832E" w14:textId="2CD966DC" w:rsidR="004566D9" w:rsidRDefault="004566D9"/>
    <w:p w14:paraId="2B4BD606" w14:textId="175E5E54" w:rsidR="004566D9" w:rsidRDefault="004566D9"/>
    <w:p w14:paraId="1A556E32" w14:textId="5A71380C" w:rsidR="004566D9" w:rsidRDefault="004566D9"/>
    <w:p w14:paraId="448013ED" w14:textId="008956B3" w:rsidR="004566D9" w:rsidRDefault="004566D9"/>
    <w:p w14:paraId="2FCFBE36" w14:textId="4FC0E566" w:rsidR="004566D9" w:rsidRDefault="004566D9"/>
    <w:p w14:paraId="362D5FD8" w14:textId="05C2C547" w:rsidR="004566D9" w:rsidRDefault="004566D9"/>
    <w:p w14:paraId="1C16E62C" w14:textId="3588F45C" w:rsidR="004566D9" w:rsidRDefault="004566D9"/>
    <w:p w14:paraId="6213471C" w14:textId="189BE746" w:rsidR="004566D9" w:rsidRDefault="004566D9"/>
    <w:p w14:paraId="300423B3" w14:textId="29DA5781" w:rsidR="004566D9" w:rsidRDefault="004566D9"/>
    <w:p w14:paraId="385BC2A9" w14:textId="33479C38" w:rsidR="004566D9" w:rsidRDefault="004566D9"/>
    <w:p w14:paraId="5D40ED7A" w14:textId="1EE3590F" w:rsidR="004566D9" w:rsidRDefault="004566D9"/>
    <w:p w14:paraId="12DC51F8" w14:textId="29414F71" w:rsidR="004566D9" w:rsidRDefault="004566D9"/>
    <w:p w14:paraId="49916C4E" w14:textId="5098A4EC" w:rsidR="004566D9" w:rsidRDefault="004566D9">
      <w:pPr>
        <w:rPr>
          <w:b/>
          <w:bCs/>
          <w:sz w:val="36"/>
          <w:szCs w:val="36"/>
        </w:rPr>
      </w:pPr>
      <w:r>
        <w:rPr>
          <w:b/>
          <w:bCs/>
          <w:sz w:val="36"/>
          <w:szCs w:val="36"/>
        </w:rPr>
        <w:t xml:space="preserve">Reference List </w:t>
      </w:r>
    </w:p>
    <w:p w14:paraId="5DB188EC" w14:textId="77777777" w:rsidR="003A7B50" w:rsidRDefault="003A7B50" w:rsidP="004566D9">
      <w:pPr>
        <w:rPr>
          <w:rFonts w:ascii="Times New Roman" w:eastAsia="Times New Roman" w:hAnsi="Times New Roman" w:cs="Times New Roman"/>
          <w:color w:val="000000"/>
          <w:sz w:val="24"/>
          <w:szCs w:val="24"/>
          <w:shd w:val="clear" w:color="auto" w:fill="FFFFFF"/>
          <w:lang w:val="en-GB" w:eastAsia="en-GB"/>
        </w:rPr>
      </w:pPr>
    </w:p>
    <w:p w14:paraId="7D2418B1" w14:textId="7D2709D7" w:rsidR="003A7B50" w:rsidRPr="003A7B50" w:rsidRDefault="003A7B50" w:rsidP="004566D9">
      <w:pPr>
        <w:rPr>
          <w:rFonts w:eastAsia="Times New Roman" w:cstheme="minorHAnsi"/>
          <w:color w:val="000000"/>
          <w:sz w:val="24"/>
          <w:szCs w:val="24"/>
          <w:shd w:val="clear" w:color="auto" w:fill="FFFFFF"/>
          <w:lang w:val="en-GB" w:eastAsia="en-GB"/>
        </w:rPr>
      </w:pPr>
      <w:r w:rsidRPr="003A7B50">
        <w:rPr>
          <w:rFonts w:cstheme="minorHAnsi"/>
          <w:sz w:val="24"/>
          <w:szCs w:val="24"/>
        </w:rPr>
        <w:t xml:space="preserve">Bright Horizons. (2019) </w:t>
      </w:r>
      <w:r w:rsidRPr="003A7B50">
        <w:rPr>
          <w:rFonts w:cstheme="minorHAnsi"/>
          <w:i/>
          <w:iCs/>
          <w:sz w:val="24"/>
          <w:szCs w:val="24"/>
        </w:rPr>
        <w:t xml:space="preserve">Benefits of </w:t>
      </w:r>
      <w:proofErr w:type="spellStart"/>
      <w:r w:rsidRPr="003A7B50">
        <w:rPr>
          <w:rFonts w:cstheme="minorHAnsi"/>
          <w:i/>
          <w:iCs/>
          <w:sz w:val="24"/>
          <w:szCs w:val="24"/>
        </w:rPr>
        <w:t>Narure</w:t>
      </w:r>
      <w:proofErr w:type="spellEnd"/>
      <w:r w:rsidRPr="003A7B50">
        <w:rPr>
          <w:rFonts w:cstheme="minorHAnsi"/>
          <w:i/>
          <w:iCs/>
          <w:sz w:val="24"/>
          <w:szCs w:val="24"/>
        </w:rPr>
        <w:t xml:space="preserve"> for Kids.</w:t>
      </w:r>
      <w:r w:rsidRPr="003A7B50">
        <w:rPr>
          <w:rFonts w:cstheme="minorHAnsi"/>
          <w:sz w:val="24"/>
          <w:szCs w:val="24"/>
        </w:rPr>
        <w:t xml:space="preserve"> [on-line] Available at:</w:t>
      </w:r>
      <w:hyperlink r:id="rId7" w:history="1">
        <w:r w:rsidRPr="003A7B50">
          <w:rPr>
            <w:rStyle w:val="Hyperlink"/>
            <w:rFonts w:cstheme="minorHAnsi"/>
            <w:sz w:val="24"/>
            <w:szCs w:val="24"/>
          </w:rPr>
          <w:t>https://www.br</w:t>
        </w:r>
        <w:r w:rsidRPr="003A7B50">
          <w:rPr>
            <w:rStyle w:val="Hyperlink"/>
            <w:rFonts w:cstheme="minorHAnsi"/>
            <w:sz w:val="24"/>
            <w:szCs w:val="24"/>
          </w:rPr>
          <w:t>i</w:t>
        </w:r>
        <w:r w:rsidRPr="003A7B50">
          <w:rPr>
            <w:rStyle w:val="Hyperlink"/>
            <w:rFonts w:cstheme="minorHAnsi"/>
            <w:sz w:val="24"/>
            <w:szCs w:val="24"/>
          </w:rPr>
          <w:t>ghthorizons.com/family-resources/children-and-nature</w:t>
        </w:r>
      </w:hyperlink>
      <w:r w:rsidRPr="003A7B50">
        <w:rPr>
          <w:rFonts w:cstheme="minorHAnsi"/>
          <w:sz w:val="24"/>
          <w:szCs w:val="24"/>
        </w:rPr>
        <w:t xml:space="preserve"> </w:t>
      </w:r>
      <w:r w:rsidRPr="003A7B50">
        <w:rPr>
          <w:rFonts w:eastAsia="Times New Roman" w:cstheme="minorHAnsi"/>
          <w:color w:val="000000"/>
          <w:sz w:val="24"/>
          <w:szCs w:val="24"/>
          <w:shd w:val="clear" w:color="auto" w:fill="FFFFFF"/>
          <w:lang w:val="en-GB" w:eastAsia="en-GB"/>
        </w:rPr>
        <w:t xml:space="preserve">(Accessed on </w:t>
      </w:r>
      <w:r w:rsidRPr="003A7B50">
        <w:rPr>
          <w:rFonts w:eastAsia="Times New Roman" w:cstheme="minorHAnsi"/>
          <w:color w:val="000000"/>
          <w:sz w:val="24"/>
          <w:szCs w:val="24"/>
          <w:shd w:val="clear" w:color="auto" w:fill="FFFFFF"/>
          <w:lang w:val="en-GB" w:eastAsia="en-GB"/>
        </w:rPr>
        <w:t>3</w:t>
      </w:r>
      <w:r w:rsidRPr="003A7B50">
        <w:rPr>
          <w:rFonts w:eastAsia="Times New Roman" w:cstheme="minorHAnsi"/>
          <w:color w:val="000000"/>
          <w:sz w:val="24"/>
          <w:szCs w:val="24"/>
          <w:shd w:val="clear" w:color="auto" w:fill="FFFFFF"/>
          <w:vertAlign w:val="superscript"/>
          <w:lang w:val="en-GB" w:eastAsia="en-GB"/>
        </w:rPr>
        <w:t>rd</w:t>
      </w:r>
      <w:r w:rsidRPr="003A7B50">
        <w:rPr>
          <w:rFonts w:eastAsia="Times New Roman" w:cstheme="minorHAnsi"/>
          <w:color w:val="000000"/>
          <w:sz w:val="24"/>
          <w:szCs w:val="24"/>
          <w:shd w:val="clear" w:color="auto" w:fill="FFFFFF"/>
          <w:lang w:val="en-GB" w:eastAsia="en-GB"/>
        </w:rPr>
        <w:t xml:space="preserve"> </w:t>
      </w:r>
      <w:r w:rsidRPr="003A7B50">
        <w:rPr>
          <w:rFonts w:eastAsia="Times New Roman" w:cstheme="minorHAnsi"/>
          <w:color w:val="000000"/>
          <w:sz w:val="24"/>
          <w:szCs w:val="24"/>
          <w:shd w:val="clear" w:color="auto" w:fill="FFFFFF"/>
          <w:lang w:val="en-GB" w:eastAsia="en-GB"/>
        </w:rPr>
        <w:t>of May 2021)</w:t>
      </w:r>
    </w:p>
    <w:p w14:paraId="6CD43655" w14:textId="77777777" w:rsidR="003A7B50" w:rsidRPr="003A7B50" w:rsidRDefault="003A7B50" w:rsidP="004566D9">
      <w:pPr>
        <w:rPr>
          <w:rFonts w:cstheme="minorHAnsi"/>
          <w:sz w:val="24"/>
          <w:szCs w:val="24"/>
        </w:rPr>
      </w:pPr>
      <w:r w:rsidRPr="003A7B50">
        <w:rPr>
          <w:rFonts w:cstheme="minorHAnsi"/>
          <w:sz w:val="24"/>
          <w:szCs w:val="24"/>
        </w:rPr>
        <w:t xml:space="preserve">CBC. (2015) </w:t>
      </w:r>
      <w:r w:rsidRPr="003A7B50">
        <w:rPr>
          <w:rFonts w:cstheme="minorHAnsi"/>
          <w:i/>
          <w:iCs/>
          <w:sz w:val="24"/>
          <w:szCs w:val="24"/>
        </w:rPr>
        <w:t>Why Active Play is so Important.</w:t>
      </w:r>
      <w:r w:rsidRPr="003A7B50">
        <w:rPr>
          <w:rFonts w:cstheme="minorHAnsi"/>
          <w:sz w:val="24"/>
          <w:szCs w:val="24"/>
        </w:rPr>
        <w:t>[on-line] Available at:</w:t>
      </w:r>
      <w:hyperlink r:id="rId8" w:history="1">
        <w:r w:rsidRPr="003A7B50">
          <w:rPr>
            <w:rStyle w:val="Hyperlink"/>
            <w:rFonts w:cstheme="minorHAnsi"/>
            <w:sz w:val="24"/>
            <w:szCs w:val="24"/>
          </w:rPr>
          <w:t>https://www.cbc.ca/parents/learning/view/</w:t>
        </w:r>
        <w:r w:rsidRPr="003A7B50">
          <w:rPr>
            <w:rStyle w:val="Hyperlink"/>
            <w:rFonts w:cstheme="minorHAnsi"/>
            <w:sz w:val="24"/>
            <w:szCs w:val="24"/>
          </w:rPr>
          <w:t>w</w:t>
        </w:r>
        <w:r w:rsidRPr="003A7B50">
          <w:rPr>
            <w:rStyle w:val="Hyperlink"/>
            <w:rFonts w:cstheme="minorHAnsi"/>
            <w:sz w:val="24"/>
            <w:szCs w:val="24"/>
          </w:rPr>
          <w:t>hy-active-play-is-so-impo</w:t>
        </w:r>
        <w:r w:rsidRPr="003A7B50">
          <w:rPr>
            <w:rStyle w:val="Hyperlink"/>
            <w:rFonts w:cstheme="minorHAnsi"/>
            <w:sz w:val="24"/>
            <w:szCs w:val="24"/>
          </w:rPr>
          <w:t>r</w:t>
        </w:r>
        <w:r w:rsidRPr="003A7B50">
          <w:rPr>
            <w:rStyle w:val="Hyperlink"/>
            <w:rFonts w:cstheme="minorHAnsi"/>
            <w:sz w:val="24"/>
            <w:szCs w:val="24"/>
          </w:rPr>
          <w:t>tant</w:t>
        </w:r>
      </w:hyperlink>
      <w:r w:rsidRPr="003A7B50">
        <w:rPr>
          <w:rFonts w:cstheme="minorHAnsi"/>
          <w:sz w:val="24"/>
          <w:szCs w:val="24"/>
        </w:rPr>
        <w:t xml:space="preserve"> </w:t>
      </w:r>
      <w:r w:rsidRPr="003A7B50">
        <w:rPr>
          <w:rFonts w:eastAsia="Times New Roman" w:cstheme="minorHAnsi"/>
          <w:color w:val="000000"/>
          <w:sz w:val="24"/>
          <w:szCs w:val="24"/>
          <w:shd w:val="clear" w:color="auto" w:fill="FFFFFF"/>
          <w:lang w:val="en-GB" w:eastAsia="en-GB"/>
        </w:rPr>
        <w:t xml:space="preserve">(Accessed on </w:t>
      </w:r>
      <w:r w:rsidRPr="003A7B50">
        <w:rPr>
          <w:rFonts w:eastAsia="Times New Roman" w:cstheme="minorHAnsi"/>
          <w:color w:val="000000"/>
          <w:sz w:val="24"/>
          <w:szCs w:val="24"/>
          <w:shd w:val="clear" w:color="auto" w:fill="FFFFFF"/>
          <w:lang w:val="en-GB" w:eastAsia="en-GB"/>
        </w:rPr>
        <w:t>12</w:t>
      </w:r>
      <w:r w:rsidRPr="003A7B50">
        <w:rPr>
          <w:rFonts w:eastAsia="Times New Roman" w:cstheme="minorHAnsi"/>
          <w:color w:val="000000"/>
          <w:sz w:val="24"/>
          <w:szCs w:val="24"/>
          <w:shd w:val="clear" w:color="auto" w:fill="FFFFFF"/>
          <w:vertAlign w:val="superscript"/>
          <w:lang w:val="en-GB" w:eastAsia="en-GB"/>
        </w:rPr>
        <w:t>th</w:t>
      </w:r>
      <w:r w:rsidRPr="003A7B50">
        <w:rPr>
          <w:rFonts w:eastAsia="Times New Roman" w:cstheme="minorHAnsi"/>
          <w:color w:val="000000"/>
          <w:sz w:val="24"/>
          <w:szCs w:val="24"/>
          <w:shd w:val="clear" w:color="auto" w:fill="FFFFFF"/>
          <w:lang w:val="en-GB" w:eastAsia="en-GB"/>
        </w:rPr>
        <w:t xml:space="preserve"> </w:t>
      </w:r>
      <w:r w:rsidRPr="003A7B50">
        <w:rPr>
          <w:rFonts w:eastAsia="Times New Roman" w:cstheme="minorHAnsi"/>
          <w:color w:val="000000"/>
          <w:sz w:val="24"/>
          <w:szCs w:val="24"/>
          <w:shd w:val="clear" w:color="auto" w:fill="FFFFFF"/>
          <w:lang w:val="en-GB" w:eastAsia="en-GB"/>
        </w:rPr>
        <w:t xml:space="preserve"> of May 2021)</w:t>
      </w:r>
    </w:p>
    <w:p w14:paraId="24355AC9" w14:textId="77777777" w:rsidR="003A7B50" w:rsidRPr="003A7B50" w:rsidRDefault="003A7B50" w:rsidP="004566D9">
      <w:pPr>
        <w:rPr>
          <w:rFonts w:eastAsia="Times New Roman" w:cstheme="minorHAnsi"/>
          <w:color w:val="000000"/>
          <w:sz w:val="24"/>
          <w:szCs w:val="24"/>
          <w:shd w:val="clear" w:color="auto" w:fill="FFFFFF"/>
          <w:lang w:val="en-GB" w:eastAsia="en-GB"/>
        </w:rPr>
      </w:pPr>
      <w:r w:rsidRPr="003A7B50">
        <w:rPr>
          <w:rFonts w:cstheme="minorHAnsi"/>
          <w:sz w:val="24"/>
          <w:szCs w:val="24"/>
        </w:rPr>
        <w:t xml:space="preserve">Council for Learning Outside the </w:t>
      </w:r>
      <w:proofErr w:type="gramStart"/>
      <w:r w:rsidRPr="003A7B50">
        <w:rPr>
          <w:rFonts w:cstheme="minorHAnsi"/>
          <w:sz w:val="24"/>
          <w:szCs w:val="24"/>
        </w:rPr>
        <w:t>Classroom.(</w:t>
      </w:r>
      <w:proofErr w:type="gramEnd"/>
      <w:r w:rsidRPr="003A7B50">
        <w:rPr>
          <w:rFonts w:cstheme="minorHAnsi"/>
          <w:sz w:val="24"/>
          <w:szCs w:val="24"/>
        </w:rPr>
        <w:t xml:space="preserve">2009) </w:t>
      </w:r>
      <w:r w:rsidRPr="003A7B50">
        <w:rPr>
          <w:rFonts w:cstheme="minorHAnsi"/>
          <w:i/>
          <w:iCs/>
          <w:sz w:val="24"/>
          <w:szCs w:val="24"/>
        </w:rPr>
        <w:t>Benefits for Early Years of Learning Outside the Classroom</w:t>
      </w:r>
      <w:r w:rsidRPr="003A7B50">
        <w:rPr>
          <w:rFonts w:cstheme="minorHAnsi"/>
          <w:sz w:val="24"/>
          <w:szCs w:val="24"/>
        </w:rPr>
        <w:t>. [on-line] Available at:</w:t>
      </w:r>
      <w:hyperlink r:id="rId9" w:history="1">
        <w:r w:rsidRPr="003A7B50">
          <w:rPr>
            <w:rStyle w:val="Hyperlink"/>
            <w:rFonts w:cstheme="minorHAnsi"/>
            <w:sz w:val="24"/>
            <w:szCs w:val="24"/>
          </w:rPr>
          <w:t>https://www.lotc.org.uk/w</w:t>
        </w:r>
        <w:r w:rsidRPr="003A7B50">
          <w:rPr>
            <w:rStyle w:val="Hyperlink"/>
            <w:rFonts w:cstheme="minorHAnsi"/>
            <w:sz w:val="24"/>
            <w:szCs w:val="24"/>
          </w:rPr>
          <w:t>p</w:t>
        </w:r>
        <w:r w:rsidRPr="003A7B50">
          <w:rPr>
            <w:rStyle w:val="Hyperlink"/>
            <w:rFonts w:cstheme="minorHAnsi"/>
            <w:sz w:val="24"/>
            <w:szCs w:val="24"/>
          </w:rPr>
          <w:t>-content/uploads/2010/12/Benefits-for-Early-Years-LOtC-Final-5AUG09.pdf</w:t>
        </w:r>
      </w:hyperlink>
      <w:r w:rsidRPr="003A7B50">
        <w:rPr>
          <w:rFonts w:cstheme="minorHAnsi"/>
          <w:sz w:val="24"/>
          <w:szCs w:val="24"/>
        </w:rPr>
        <w:t xml:space="preserve"> </w:t>
      </w:r>
      <w:r w:rsidRPr="003A7B50">
        <w:rPr>
          <w:rFonts w:cstheme="minorHAnsi"/>
          <w:sz w:val="24"/>
          <w:szCs w:val="24"/>
        </w:rPr>
        <w:t xml:space="preserve"> </w:t>
      </w:r>
      <w:r w:rsidRPr="003A7B50">
        <w:rPr>
          <w:rFonts w:eastAsia="Times New Roman" w:cstheme="minorHAnsi"/>
          <w:color w:val="000000"/>
          <w:sz w:val="24"/>
          <w:szCs w:val="24"/>
          <w:shd w:val="clear" w:color="auto" w:fill="FFFFFF"/>
          <w:lang w:val="en-GB" w:eastAsia="en-GB"/>
        </w:rPr>
        <w:t xml:space="preserve">(Accessed on </w:t>
      </w:r>
      <w:r w:rsidRPr="003A7B50">
        <w:rPr>
          <w:rFonts w:eastAsia="Times New Roman" w:cstheme="minorHAnsi"/>
          <w:color w:val="000000"/>
          <w:sz w:val="24"/>
          <w:szCs w:val="24"/>
          <w:shd w:val="clear" w:color="auto" w:fill="FFFFFF"/>
          <w:vertAlign w:val="superscript"/>
          <w:lang w:val="en-GB" w:eastAsia="en-GB"/>
        </w:rPr>
        <w:t xml:space="preserve">2nd </w:t>
      </w:r>
      <w:r w:rsidRPr="003A7B50">
        <w:rPr>
          <w:rFonts w:eastAsia="Times New Roman" w:cstheme="minorHAnsi"/>
          <w:color w:val="000000"/>
          <w:sz w:val="24"/>
          <w:szCs w:val="24"/>
          <w:shd w:val="clear" w:color="auto" w:fill="FFFFFF"/>
          <w:lang w:val="en-GB" w:eastAsia="en-GB"/>
        </w:rPr>
        <w:t xml:space="preserve"> of May 2021)</w:t>
      </w:r>
    </w:p>
    <w:p w14:paraId="2DE886E5" w14:textId="77777777" w:rsidR="003A7B50" w:rsidRPr="003A7B50" w:rsidRDefault="003A7B50" w:rsidP="004566D9">
      <w:pPr>
        <w:rPr>
          <w:rFonts w:cstheme="minorHAnsi"/>
          <w:sz w:val="24"/>
          <w:szCs w:val="24"/>
        </w:rPr>
      </w:pPr>
      <w:r w:rsidRPr="003A7B50">
        <w:rPr>
          <w:rFonts w:cstheme="minorHAnsi"/>
          <w:sz w:val="24"/>
          <w:szCs w:val="24"/>
        </w:rPr>
        <w:t xml:space="preserve">Forest Research. (2021) </w:t>
      </w:r>
      <w:r w:rsidRPr="003A7B50">
        <w:rPr>
          <w:rFonts w:cstheme="minorHAnsi"/>
          <w:i/>
          <w:iCs/>
          <w:sz w:val="24"/>
          <w:szCs w:val="24"/>
        </w:rPr>
        <w:t xml:space="preserve">Forest Schools: Impact on young children in England and Wales. </w:t>
      </w:r>
      <w:r w:rsidRPr="003A7B50">
        <w:rPr>
          <w:rFonts w:cstheme="minorHAnsi"/>
          <w:sz w:val="24"/>
          <w:szCs w:val="24"/>
        </w:rPr>
        <w:t>[on-line] Available at:</w:t>
      </w:r>
      <w:hyperlink r:id="rId10" w:history="1">
        <w:r w:rsidRPr="003A7B50">
          <w:rPr>
            <w:rStyle w:val="Hyperlink"/>
            <w:rFonts w:cstheme="minorHAnsi"/>
            <w:sz w:val="24"/>
            <w:szCs w:val="24"/>
          </w:rPr>
          <w:t>https://www.forestr</w:t>
        </w:r>
        <w:r w:rsidRPr="003A7B50">
          <w:rPr>
            <w:rStyle w:val="Hyperlink"/>
            <w:rFonts w:cstheme="minorHAnsi"/>
            <w:sz w:val="24"/>
            <w:szCs w:val="24"/>
          </w:rPr>
          <w:t>e</w:t>
        </w:r>
        <w:r w:rsidRPr="003A7B50">
          <w:rPr>
            <w:rStyle w:val="Hyperlink"/>
            <w:rFonts w:cstheme="minorHAnsi"/>
            <w:sz w:val="24"/>
            <w:szCs w:val="24"/>
          </w:rPr>
          <w:t>search.gov.uk/research/forest-schools-impact-on-young-children-in-england-and-wales/</w:t>
        </w:r>
      </w:hyperlink>
      <w:r w:rsidRPr="003A7B50">
        <w:rPr>
          <w:rFonts w:cstheme="minorHAnsi"/>
          <w:sz w:val="24"/>
          <w:szCs w:val="24"/>
        </w:rPr>
        <w:t xml:space="preserve"> </w:t>
      </w:r>
      <w:r w:rsidRPr="003A7B50">
        <w:rPr>
          <w:rFonts w:eastAsia="Times New Roman" w:cstheme="minorHAnsi"/>
          <w:color w:val="000000"/>
          <w:sz w:val="24"/>
          <w:szCs w:val="24"/>
          <w:shd w:val="clear" w:color="auto" w:fill="FFFFFF"/>
          <w:lang w:val="en-GB" w:eastAsia="en-GB"/>
        </w:rPr>
        <w:t xml:space="preserve">(Accessed on </w:t>
      </w:r>
      <w:r w:rsidRPr="003A7B50">
        <w:rPr>
          <w:rFonts w:eastAsia="Times New Roman" w:cstheme="minorHAnsi"/>
          <w:color w:val="000000"/>
          <w:sz w:val="24"/>
          <w:szCs w:val="24"/>
          <w:shd w:val="clear" w:color="auto" w:fill="FFFFFF"/>
          <w:lang w:val="en-GB" w:eastAsia="en-GB"/>
        </w:rPr>
        <w:t>5</w:t>
      </w:r>
      <w:r w:rsidRPr="003A7B50">
        <w:rPr>
          <w:rFonts w:eastAsia="Times New Roman" w:cstheme="minorHAnsi"/>
          <w:color w:val="000000"/>
          <w:sz w:val="24"/>
          <w:szCs w:val="24"/>
          <w:shd w:val="clear" w:color="auto" w:fill="FFFFFF"/>
          <w:vertAlign w:val="superscript"/>
          <w:lang w:val="en-GB" w:eastAsia="en-GB"/>
        </w:rPr>
        <w:t>th</w:t>
      </w:r>
      <w:r w:rsidRPr="003A7B50">
        <w:rPr>
          <w:rFonts w:eastAsia="Times New Roman" w:cstheme="minorHAnsi"/>
          <w:color w:val="000000"/>
          <w:sz w:val="24"/>
          <w:szCs w:val="24"/>
          <w:shd w:val="clear" w:color="auto" w:fill="FFFFFF"/>
          <w:lang w:val="en-GB" w:eastAsia="en-GB"/>
        </w:rPr>
        <w:t xml:space="preserve"> </w:t>
      </w:r>
      <w:r w:rsidRPr="003A7B50">
        <w:rPr>
          <w:rFonts w:eastAsia="Times New Roman" w:cstheme="minorHAnsi"/>
          <w:color w:val="000000"/>
          <w:sz w:val="24"/>
          <w:szCs w:val="24"/>
          <w:shd w:val="clear" w:color="auto" w:fill="FFFFFF"/>
          <w:lang w:val="en-GB" w:eastAsia="en-GB"/>
        </w:rPr>
        <w:t xml:space="preserve"> of May 2021)</w:t>
      </w:r>
    </w:p>
    <w:p w14:paraId="4C8BC9AB" w14:textId="77777777" w:rsidR="003A7B50" w:rsidRPr="003A7B50" w:rsidRDefault="003A7B50" w:rsidP="004566D9">
      <w:pPr>
        <w:rPr>
          <w:rFonts w:cstheme="minorHAnsi"/>
          <w:sz w:val="24"/>
          <w:szCs w:val="24"/>
        </w:rPr>
      </w:pPr>
      <w:r w:rsidRPr="003A7B50">
        <w:rPr>
          <w:rFonts w:cstheme="minorHAnsi"/>
          <w:sz w:val="24"/>
          <w:szCs w:val="24"/>
        </w:rPr>
        <w:t xml:space="preserve">Government </w:t>
      </w:r>
      <w:proofErr w:type="gramStart"/>
      <w:r w:rsidRPr="003A7B50">
        <w:rPr>
          <w:rFonts w:cstheme="minorHAnsi"/>
          <w:sz w:val="24"/>
          <w:szCs w:val="24"/>
        </w:rPr>
        <w:t>Of</w:t>
      </w:r>
      <w:proofErr w:type="gramEnd"/>
      <w:r w:rsidRPr="003A7B50">
        <w:rPr>
          <w:rFonts w:cstheme="minorHAnsi"/>
          <w:sz w:val="24"/>
          <w:szCs w:val="24"/>
        </w:rPr>
        <w:t xml:space="preserve"> South Australia. (No Date) </w:t>
      </w:r>
      <w:r w:rsidRPr="003A7B50">
        <w:rPr>
          <w:rFonts w:cstheme="minorHAnsi"/>
          <w:i/>
          <w:iCs/>
          <w:sz w:val="24"/>
          <w:szCs w:val="24"/>
        </w:rPr>
        <w:t xml:space="preserve">Natural Things resource. </w:t>
      </w:r>
      <w:r w:rsidRPr="003A7B50">
        <w:rPr>
          <w:rFonts w:cstheme="minorHAnsi"/>
          <w:sz w:val="24"/>
          <w:szCs w:val="24"/>
        </w:rPr>
        <w:t xml:space="preserve">[on-line] Available at: </w:t>
      </w:r>
      <w:hyperlink r:id="rId11" w:history="1">
        <w:r w:rsidRPr="003A7B50">
          <w:rPr>
            <w:rStyle w:val="Hyperlink"/>
            <w:rFonts w:cstheme="minorHAnsi"/>
            <w:sz w:val="24"/>
            <w:szCs w:val="24"/>
          </w:rPr>
          <w:t>https://www.google.co.uk/url?sa=t&amp;rct=j&amp;q=&amp;esrc=s&amp;source=web&amp;cd=&amp;cad=rja&amp;uact=8&amp;ved=2ahUKEwiBuMGKtcXw</w:t>
        </w:r>
        <w:r w:rsidRPr="003A7B50">
          <w:rPr>
            <w:rStyle w:val="Hyperlink"/>
            <w:rFonts w:cstheme="minorHAnsi"/>
            <w:sz w:val="24"/>
            <w:szCs w:val="24"/>
          </w:rPr>
          <w:t>A</w:t>
        </w:r>
        <w:r w:rsidRPr="003A7B50">
          <w:rPr>
            <w:rStyle w:val="Hyperlink"/>
            <w:rFonts w:cstheme="minorHAnsi"/>
            <w:sz w:val="24"/>
            <w:szCs w:val="24"/>
          </w:rPr>
          <w:t>hWT8uAKHV-HBIoQFjABegQIAhAD&amp;url=https%3A%2F%2Fwww.naturalresources.sa.gov.au%2Ffiles%2Fsharedassets%2Fadelaide_and_m</w:t>
        </w:r>
        <w:r w:rsidRPr="003A7B50">
          <w:rPr>
            <w:rStyle w:val="Hyperlink"/>
            <w:rFonts w:cstheme="minorHAnsi"/>
            <w:sz w:val="24"/>
            <w:szCs w:val="24"/>
          </w:rPr>
          <w:t>t</w:t>
        </w:r>
        <w:r w:rsidRPr="003A7B50">
          <w:rPr>
            <w:rStyle w:val="Hyperlink"/>
            <w:rFonts w:cstheme="minorHAnsi"/>
            <w:sz w:val="24"/>
            <w:szCs w:val="24"/>
          </w:rPr>
          <w:t>_lofty_ranges%2Fnrm_education%2Fnrmd-natural-things-resource-gen.pdf&amp;usg=AOvVaw3QNdVCRSsH96hbn-X7jtcZ</w:t>
        </w:r>
      </w:hyperlink>
      <w:r w:rsidRPr="003A7B50">
        <w:rPr>
          <w:rFonts w:cstheme="minorHAnsi"/>
          <w:sz w:val="24"/>
          <w:szCs w:val="24"/>
        </w:rPr>
        <w:t xml:space="preserve"> </w:t>
      </w:r>
      <w:r w:rsidRPr="003A7B50">
        <w:rPr>
          <w:rFonts w:eastAsia="Times New Roman" w:cstheme="minorHAnsi"/>
          <w:color w:val="000000"/>
          <w:sz w:val="24"/>
          <w:szCs w:val="24"/>
          <w:shd w:val="clear" w:color="auto" w:fill="FFFFFF"/>
          <w:lang w:val="en-GB" w:eastAsia="en-GB"/>
        </w:rPr>
        <w:t xml:space="preserve">(Accessed on </w:t>
      </w:r>
      <w:r w:rsidRPr="003A7B50">
        <w:rPr>
          <w:rFonts w:eastAsia="Times New Roman" w:cstheme="minorHAnsi"/>
          <w:color w:val="000000"/>
          <w:sz w:val="24"/>
          <w:szCs w:val="24"/>
          <w:shd w:val="clear" w:color="auto" w:fill="FFFFFF"/>
          <w:lang w:val="en-GB" w:eastAsia="en-GB"/>
        </w:rPr>
        <w:t>9</w:t>
      </w:r>
      <w:r w:rsidRPr="003A7B50">
        <w:rPr>
          <w:rFonts w:eastAsia="Times New Roman" w:cstheme="minorHAnsi"/>
          <w:color w:val="000000"/>
          <w:sz w:val="24"/>
          <w:szCs w:val="24"/>
          <w:shd w:val="clear" w:color="auto" w:fill="FFFFFF"/>
          <w:vertAlign w:val="superscript"/>
          <w:lang w:val="en-GB" w:eastAsia="en-GB"/>
        </w:rPr>
        <w:t>th</w:t>
      </w:r>
      <w:r w:rsidRPr="003A7B50">
        <w:rPr>
          <w:rFonts w:eastAsia="Times New Roman" w:cstheme="minorHAnsi"/>
          <w:color w:val="000000"/>
          <w:sz w:val="24"/>
          <w:szCs w:val="24"/>
          <w:shd w:val="clear" w:color="auto" w:fill="FFFFFF"/>
          <w:lang w:val="en-GB" w:eastAsia="en-GB"/>
        </w:rPr>
        <w:t xml:space="preserve"> </w:t>
      </w:r>
      <w:r w:rsidRPr="003A7B50">
        <w:rPr>
          <w:rFonts w:eastAsia="Times New Roman" w:cstheme="minorHAnsi"/>
          <w:color w:val="000000"/>
          <w:sz w:val="24"/>
          <w:szCs w:val="24"/>
          <w:shd w:val="clear" w:color="auto" w:fill="FFFFFF"/>
          <w:lang w:val="en-GB" w:eastAsia="en-GB"/>
        </w:rPr>
        <w:t>of May 2021)</w:t>
      </w:r>
    </w:p>
    <w:p w14:paraId="29C49417" w14:textId="77777777" w:rsidR="003A7B50" w:rsidRPr="003A7B50" w:rsidRDefault="003A7B50" w:rsidP="004566D9">
      <w:pPr>
        <w:rPr>
          <w:rFonts w:cstheme="minorHAnsi"/>
          <w:sz w:val="24"/>
          <w:szCs w:val="24"/>
        </w:rPr>
      </w:pPr>
      <w:r w:rsidRPr="003A7B50">
        <w:rPr>
          <w:rFonts w:cstheme="minorHAnsi"/>
          <w:sz w:val="24"/>
          <w:szCs w:val="24"/>
        </w:rPr>
        <w:t xml:space="preserve">Into The </w:t>
      </w:r>
      <w:proofErr w:type="gramStart"/>
      <w:r w:rsidRPr="003A7B50">
        <w:rPr>
          <w:rFonts w:cstheme="minorHAnsi"/>
          <w:sz w:val="24"/>
          <w:szCs w:val="24"/>
        </w:rPr>
        <w:t>Woods.(</w:t>
      </w:r>
      <w:proofErr w:type="gramEnd"/>
      <w:r w:rsidRPr="003A7B50">
        <w:rPr>
          <w:rFonts w:cstheme="minorHAnsi"/>
          <w:sz w:val="24"/>
          <w:szCs w:val="24"/>
        </w:rPr>
        <w:t xml:space="preserve">No Date) </w:t>
      </w:r>
      <w:r w:rsidRPr="003A7B50">
        <w:rPr>
          <w:rFonts w:cstheme="minorHAnsi"/>
          <w:i/>
          <w:iCs/>
          <w:sz w:val="24"/>
          <w:szCs w:val="24"/>
        </w:rPr>
        <w:t>Benefits of Outdoor Play.</w:t>
      </w:r>
      <w:r w:rsidRPr="003A7B50">
        <w:rPr>
          <w:rFonts w:cstheme="minorHAnsi"/>
          <w:sz w:val="24"/>
          <w:szCs w:val="24"/>
        </w:rPr>
        <w:t xml:space="preserve"> [on-line] Available at:</w:t>
      </w:r>
      <w:hyperlink r:id="rId12" w:history="1">
        <w:r w:rsidRPr="003A7B50">
          <w:rPr>
            <w:rStyle w:val="Hyperlink"/>
            <w:rFonts w:cstheme="minorHAnsi"/>
            <w:sz w:val="24"/>
            <w:szCs w:val="24"/>
          </w:rPr>
          <w:t>https://www.intothewoodsnursery.co.uk/benefits-of-outdoor-</w:t>
        </w:r>
        <w:r w:rsidRPr="003A7B50">
          <w:rPr>
            <w:rStyle w:val="Hyperlink"/>
            <w:rFonts w:cstheme="minorHAnsi"/>
            <w:sz w:val="24"/>
            <w:szCs w:val="24"/>
          </w:rPr>
          <w:t>p</w:t>
        </w:r>
        <w:r w:rsidRPr="003A7B50">
          <w:rPr>
            <w:rStyle w:val="Hyperlink"/>
            <w:rFonts w:cstheme="minorHAnsi"/>
            <w:sz w:val="24"/>
            <w:szCs w:val="24"/>
          </w:rPr>
          <w:t>lay.php</w:t>
        </w:r>
      </w:hyperlink>
      <w:r w:rsidRPr="003A7B50">
        <w:rPr>
          <w:rFonts w:cstheme="minorHAnsi"/>
          <w:sz w:val="24"/>
          <w:szCs w:val="24"/>
        </w:rPr>
        <w:t xml:space="preserve"> </w:t>
      </w:r>
      <w:r w:rsidRPr="003A7B50">
        <w:rPr>
          <w:rFonts w:eastAsia="Times New Roman" w:cstheme="minorHAnsi"/>
          <w:color w:val="000000"/>
          <w:sz w:val="24"/>
          <w:szCs w:val="24"/>
          <w:shd w:val="clear" w:color="auto" w:fill="FFFFFF"/>
          <w:lang w:val="en-GB" w:eastAsia="en-GB"/>
        </w:rPr>
        <w:t>(Accessed on 1</w:t>
      </w:r>
      <w:r w:rsidRPr="003A7B50">
        <w:rPr>
          <w:rFonts w:eastAsia="Times New Roman" w:cstheme="minorHAnsi"/>
          <w:color w:val="000000"/>
          <w:sz w:val="24"/>
          <w:szCs w:val="24"/>
          <w:shd w:val="clear" w:color="auto" w:fill="FFFFFF"/>
          <w:vertAlign w:val="superscript"/>
          <w:lang w:val="en-GB" w:eastAsia="en-GB"/>
        </w:rPr>
        <w:t>st</w:t>
      </w:r>
      <w:r w:rsidRPr="003A7B50">
        <w:rPr>
          <w:rFonts w:eastAsia="Times New Roman" w:cstheme="minorHAnsi"/>
          <w:color w:val="000000"/>
          <w:sz w:val="24"/>
          <w:szCs w:val="24"/>
          <w:shd w:val="clear" w:color="auto" w:fill="FFFFFF"/>
          <w:lang w:val="en-GB" w:eastAsia="en-GB"/>
        </w:rPr>
        <w:t xml:space="preserve"> of May 2021)</w:t>
      </w:r>
    </w:p>
    <w:p w14:paraId="75721091" w14:textId="77777777" w:rsidR="003A7B50" w:rsidRPr="003A7B50" w:rsidRDefault="003A7B50" w:rsidP="004566D9">
      <w:pPr>
        <w:rPr>
          <w:rFonts w:cstheme="minorHAnsi"/>
          <w:i/>
          <w:iCs/>
          <w:sz w:val="24"/>
          <w:szCs w:val="24"/>
        </w:rPr>
      </w:pPr>
      <w:r w:rsidRPr="003A7B50">
        <w:rPr>
          <w:rFonts w:cstheme="minorHAnsi"/>
          <w:sz w:val="24"/>
          <w:szCs w:val="24"/>
        </w:rPr>
        <w:t xml:space="preserve">Lumiere Children’s Therapy. (2018) </w:t>
      </w:r>
      <w:r w:rsidRPr="003A7B50">
        <w:rPr>
          <w:rFonts w:cstheme="minorHAnsi"/>
          <w:i/>
          <w:iCs/>
          <w:sz w:val="24"/>
          <w:szCs w:val="24"/>
        </w:rPr>
        <w:t xml:space="preserve">Occupational </w:t>
      </w:r>
      <w:proofErr w:type="spellStart"/>
      <w:proofErr w:type="gramStart"/>
      <w:r w:rsidRPr="003A7B50">
        <w:rPr>
          <w:rFonts w:cstheme="minorHAnsi"/>
          <w:i/>
          <w:iCs/>
          <w:sz w:val="24"/>
          <w:szCs w:val="24"/>
        </w:rPr>
        <w:t>Therapy:Sensory</w:t>
      </w:r>
      <w:proofErr w:type="spellEnd"/>
      <w:proofErr w:type="gramEnd"/>
      <w:r w:rsidRPr="003A7B50">
        <w:rPr>
          <w:rFonts w:cstheme="minorHAnsi"/>
          <w:i/>
          <w:iCs/>
          <w:sz w:val="24"/>
          <w:szCs w:val="24"/>
        </w:rPr>
        <w:t xml:space="preserve"> bins. </w:t>
      </w:r>
      <w:r w:rsidRPr="003A7B50">
        <w:rPr>
          <w:rFonts w:cstheme="minorHAnsi"/>
          <w:sz w:val="24"/>
          <w:szCs w:val="24"/>
        </w:rPr>
        <w:t>[on-line] Available at:</w:t>
      </w:r>
      <w:hyperlink r:id="rId13" w:history="1">
        <w:r w:rsidRPr="003A7B50">
          <w:rPr>
            <w:rStyle w:val="Hyperlink"/>
            <w:rFonts w:cstheme="minorHAnsi"/>
            <w:sz w:val="24"/>
            <w:szCs w:val="24"/>
          </w:rPr>
          <w:t>https://www.lumierechild.co</w:t>
        </w:r>
        <w:r w:rsidRPr="003A7B50">
          <w:rPr>
            <w:rStyle w:val="Hyperlink"/>
            <w:rFonts w:cstheme="minorHAnsi"/>
            <w:sz w:val="24"/>
            <w:szCs w:val="24"/>
          </w:rPr>
          <w:t>m</w:t>
        </w:r>
        <w:r w:rsidRPr="003A7B50">
          <w:rPr>
            <w:rStyle w:val="Hyperlink"/>
            <w:rFonts w:cstheme="minorHAnsi"/>
            <w:sz w:val="24"/>
            <w:szCs w:val="24"/>
          </w:rPr>
          <w:t>/lumiere-childrens-therapy/2018/02/19/occupational-therapy-sensory-bins</w:t>
        </w:r>
      </w:hyperlink>
      <w:r w:rsidRPr="003A7B50">
        <w:rPr>
          <w:rFonts w:cstheme="minorHAnsi"/>
          <w:sz w:val="24"/>
          <w:szCs w:val="24"/>
        </w:rPr>
        <w:t xml:space="preserve"> </w:t>
      </w:r>
      <w:r w:rsidRPr="003A7B50">
        <w:rPr>
          <w:rFonts w:eastAsia="Times New Roman" w:cstheme="minorHAnsi"/>
          <w:color w:val="000000"/>
          <w:sz w:val="24"/>
          <w:szCs w:val="24"/>
          <w:shd w:val="clear" w:color="auto" w:fill="FFFFFF"/>
          <w:lang w:val="en-GB" w:eastAsia="en-GB"/>
        </w:rPr>
        <w:t xml:space="preserve">(Accessed on </w:t>
      </w:r>
      <w:r w:rsidRPr="003A7B50">
        <w:rPr>
          <w:rFonts w:eastAsia="Times New Roman" w:cstheme="minorHAnsi"/>
          <w:color w:val="000000"/>
          <w:sz w:val="24"/>
          <w:szCs w:val="24"/>
          <w:shd w:val="clear" w:color="auto" w:fill="FFFFFF"/>
          <w:lang w:val="en-GB" w:eastAsia="en-GB"/>
        </w:rPr>
        <w:t>9</w:t>
      </w:r>
      <w:r w:rsidRPr="003A7B50">
        <w:rPr>
          <w:rFonts w:eastAsia="Times New Roman" w:cstheme="minorHAnsi"/>
          <w:color w:val="000000"/>
          <w:sz w:val="24"/>
          <w:szCs w:val="24"/>
          <w:shd w:val="clear" w:color="auto" w:fill="FFFFFF"/>
          <w:vertAlign w:val="superscript"/>
          <w:lang w:val="en-GB" w:eastAsia="en-GB"/>
        </w:rPr>
        <w:t>th</w:t>
      </w:r>
      <w:r w:rsidRPr="003A7B50">
        <w:rPr>
          <w:rFonts w:eastAsia="Times New Roman" w:cstheme="minorHAnsi"/>
          <w:color w:val="000000"/>
          <w:sz w:val="24"/>
          <w:szCs w:val="24"/>
          <w:shd w:val="clear" w:color="auto" w:fill="FFFFFF"/>
          <w:lang w:val="en-GB" w:eastAsia="en-GB"/>
        </w:rPr>
        <w:t xml:space="preserve"> </w:t>
      </w:r>
      <w:r w:rsidRPr="003A7B50">
        <w:rPr>
          <w:rFonts w:eastAsia="Times New Roman" w:cstheme="minorHAnsi"/>
          <w:color w:val="000000"/>
          <w:sz w:val="24"/>
          <w:szCs w:val="24"/>
          <w:shd w:val="clear" w:color="auto" w:fill="FFFFFF"/>
          <w:lang w:val="en-GB" w:eastAsia="en-GB"/>
        </w:rPr>
        <w:t>of May 2021)</w:t>
      </w:r>
    </w:p>
    <w:p w14:paraId="33F27F31" w14:textId="77777777" w:rsidR="003A7B50" w:rsidRPr="003A7B50" w:rsidRDefault="003A7B50" w:rsidP="004566D9">
      <w:pPr>
        <w:rPr>
          <w:rFonts w:cstheme="minorHAnsi"/>
          <w:sz w:val="24"/>
          <w:szCs w:val="24"/>
        </w:rPr>
      </w:pPr>
      <w:r w:rsidRPr="003A7B50">
        <w:rPr>
          <w:rFonts w:cstheme="minorHAnsi"/>
          <w:sz w:val="24"/>
          <w:szCs w:val="24"/>
        </w:rPr>
        <w:t xml:space="preserve">Natural Learning Initiative. (2012) </w:t>
      </w:r>
      <w:r w:rsidRPr="003A7B50">
        <w:rPr>
          <w:rFonts w:cstheme="minorHAnsi"/>
          <w:i/>
          <w:iCs/>
          <w:sz w:val="24"/>
          <w:szCs w:val="24"/>
        </w:rPr>
        <w:t>Benefits of Connecting Children with Nature.</w:t>
      </w:r>
      <w:r w:rsidRPr="003A7B50">
        <w:rPr>
          <w:rFonts w:cstheme="minorHAnsi"/>
          <w:sz w:val="24"/>
          <w:szCs w:val="24"/>
        </w:rPr>
        <w:t xml:space="preserve"> [on-line] Available at:</w:t>
      </w:r>
      <w:hyperlink r:id="rId14" w:history="1">
        <w:r w:rsidRPr="003A7B50">
          <w:rPr>
            <w:rStyle w:val="Hyperlink"/>
            <w:rFonts w:cstheme="minorHAnsi"/>
            <w:sz w:val="24"/>
            <w:szCs w:val="24"/>
          </w:rPr>
          <w:t>https://naturalstart.org/</w:t>
        </w:r>
        <w:r w:rsidRPr="003A7B50">
          <w:rPr>
            <w:rStyle w:val="Hyperlink"/>
            <w:rFonts w:cstheme="minorHAnsi"/>
            <w:sz w:val="24"/>
            <w:szCs w:val="24"/>
          </w:rPr>
          <w:t>s</w:t>
        </w:r>
        <w:r w:rsidRPr="003A7B50">
          <w:rPr>
            <w:rStyle w:val="Hyperlink"/>
            <w:rFonts w:cstheme="minorHAnsi"/>
            <w:sz w:val="24"/>
            <w:szCs w:val="24"/>
          </w:rPr>
          <w:t>ites/default/files/benefits_of_connecting_children_with_nature_infosheet.pdf</w:t>
        </w:r>
      </w:hyperlink>
      <w:r w:rsidRPr="003A7B50">
        <w:rPr>
          <w:rFonts w:cstheme="minorHAnsi"/>
          <w:sz w:val="24"/>
          <w:szCs w:val="24"/>
        </w:rPr>
        <w:t xml:space="preserve"> </w:t>
      </w:r>
      <w:r w:rsidRPr="003A7B50">
        <w:rPr>
          <w:rFonts w:eastAsia="Times New Roman" w:cstheme="minorHAnsi"/>
          <w:color w:val="000000"/>
          <w:sz w:val="24"/>
          <w:szCs w:val="24"/>
          <w:shd w:val="clear" w:color="auto" w:fill="FFFFFF"/>
          <w:lang w:val="en-GB" w:eastAsia="en-GB"/>
        </w:rPr>
        <w:t xml:space="preserve">(Accessed on </w:t>
      </w:r>
      <w:r w:rsidRPr="003A7B50">
        <w:rPr>
          <w:rFonts w:eastAsia="Times New Roman" w:cstheme="minorHAnsi"/>
          <w:color w:val="000000"/>
          <w:sz w:val="24"/>
          <w:szCs w:val="24"/>
          <w:shd w:val="clear" w:color="auto" w:fill="FFFFFF"/>
          <w:lang w:val="en-GB" w:eastAsia="en-GB"/>
        </w:rPr>
        <w:t>3</w:t>
      </w:r>
      <w:r w:rsidRPr="003A7B50">
        <w:rPr>
          <w:rFonts w:eastAsia="Times New Roman" w:cstheme="minorHAnsi"/>
          <w:color w:val="000000"/>
          <w:sz w:val="24"/>
          <w:szCs w:val="24"/>
          <w:shd w:val="clear" w:color="auto" w:fill="FFFFFF"/>
          <w:vertAlign w:val="superscript"/>
          <w:lang w:val="en-GB" w:eastAsia="en-GB"/>
        </w:rPr>
        <w:t>rd</w:t>
      </w:r>
      <w:r w:rsidRPr="003A7B50">
        <w:rPr>
          <w:rFonts w:eastAsia="Times New Roman" w:cstheme="minorHAnsi"/>
          <w:color w:val="000000"/>
          <w:sz w:val="24"/>
          <w:szCs w:val="24"/>
          <w:shd w:val="clear" w:color="auto" w:fill="FFFFFF"/>
          <w:lang w:val="en-GB" w:eastAsia="en-GB"/>
        </w:rPr>
        <w:t xml:space="preserve"> </w:t>
      </w:r>
      <w:r w:rsidRPr="003A7B50">
        <w:rPr>
          <w:rFonts w:eastAsia="Times New Roman" w:cstheme="minorHAnsi"/>
          <w:color w:val="000000"/>
          <w:sz w:val="24"/>
          <w:szCs w:val="24"/>
          <w:shd w:val="clear" w:color="auto" w:fill="FFFFFF"/>
          <w:lang w:val="en-GB" w:eastAsia="en-GB"/>
        </w:rPr>
        <w:t xml:space="preserve"> of May 2021)</w:t>
      </w:r>
    </w:p>
    <w:p w14:paraId="79063FA8" w14:textId="77777777" w:rsidR="003A7B50" w:rsidRPr="003A7B50" w:rsidRDefault="003A7B50" w:rsidP="004566D9">
      <w:pPr>
        <w:spacing w:after="0" w:line="240" w:lineRule="auto"/>
        <w:rPr>
          <w:rFonts w:eastAsia="Times New Roman" w:cstheme="minorHAnsi"/>
          <w:color w:val="000000"/>
          <w:sz w:val="24"/>
          <w:szCs w:val="24"/>
          <w:shd w:val="clear" w:color="auto" w:fill="FFFFFF"/>
          <w:lang w:val="en-GB" w:eastAsia="en-GB"/>
        </w:rPr>
      </w:pPr>
      <w:proofErr w:type="spellStart"/>
      <w:r w:rsidRPr="003A7B50">
        <w:rPr>
          <w:rFonts w:eastAsia="Times New Roman" w:cstheme="minorHAnsi"/>
          <w:color w:val="000000"/>
          <w:sz w:val="24"/>
          <w:szCs w:val="24"/>
          <w:shd w:val="clear" w:color="auto" w:fill="FFFFFF"/>
          <w:lang w:val="en-GB" w:eastAsia="en-GB"/>
        </w:rPr>
        <w:t>NiDirect</w:t>
      </w:r>
      <w:proofErr w:type="spellEnd"/>
      <w:r w:rsidRPr="003A7B50">
        <w:rPr>
          <w:rFonts w:eastAsia="Times New Roman" w:cstheme="minorHAnsi"/>
          <w:color w:val="000000"/>
          <w:sz w:val="24"/>
          <w:szCs w:val="24"/>
          <w:shd w:val="clear" w:color="auto" w:fill="FFFFFF"/>
          <w:lang w:val="en-GB" w:eastAsia="en-GB"/>
        </w:rPr>
        <w:t xml:space="preserve"> Government Services. (2018) </w:t>
      </w:r>
      <w:r w:rsidRPr="003A7B50">
        <w:rPr>
          <w:rFonts w:eastAsia="Times New Roman" w:cstheme="minorHAnsi"/>
          <w:i/>
          <w:iCs/>
          <w:color w:val="000000"/>
          <w:sz w:val="24"/>
          <w:szCs w:val="24"/>
          <w:shd w:val="clear" w:color="auto" w:fill="FFFFFF"/>
          <w:lang w:val="en-GB" w:eastAsia="en-GB"/>
        </w:rPr>
        <w:t xml:space="preserve">Playing Outdoors. </w:t>
      </w:r>
      <w:r w:rsidRPr="003A7B50">
        <w:rPr>
          <w:rFonts w:eastAsia="Times New Roman" w:cstheme="minorHAnsi"/>
          <w:color w:val="000000"/>
          <w:sz w:val="24"/>
          <w:szCs w:val="24"/>
          <w:shd w:val="clear" w:color="auto" w:fill="FFFFFF"/>
          <w:lang w:val="en-GB" w:eastAsia="en-GB"/>
        </w:rPr>
        <w:t xml:space="preserve">[on-line] Available </w:t>
      </w:r>
      <w:proofErr w:type="spellStart"/>
      <w:r w:rsidRPr="003A7B50">
        <w:rPr>
          <w:rFonts w:eastAsia="Times New Roman" w:cstheme="minorHAnsi"/>
          <w:color w:val="000000"/>
          <w:sz w:val="24"/>
          <w:szCs w:val="24"/>
          <w:shd w:val="clear" w:color="auto" w:fill="FFFFFF"/>
          <w:lang w:val="en-GB" w:eastAsia="en-GB"/>
        </w:rPr>
        <w:t>at:</w:t>
      </w:r>
      <w:hyperlink r:id="rId15" w:history="1">
        <w:r w:rsidRPr="003A7B50">
          <w:rPr>
            <w:rStyle w:val="Hyperlink"/>
            <w:rFonts w:eastAsia="Times New Roman" w:cstheme="minorHAnsi"/>
            <w:sz w:val="24"/>
            <w:szCs w:val="24"/>
            <w:shd w:val="clear" w:color="auto" w:fill="FFFFFF"/>
            <w:lang w:val="en-GB" w:eastAsia="en-GB"/>
          </w:rPr>
          <w:t>https</w:t>
        </w:r>
        <w:proofErr w:type="spellEnd"/>
        <w:r w:rsidRPr="003A7B50">
          <w:rPr>
            <w:rStyle w:val="Hyperlink"/>
            <w:rFonts w:eastAsia="Times New Roman" w:cstheme="minorHAnsi"/>
            <w:sz w:val="24"/>
            <w:szCs w:val="24"/>
            <w:shd w:val="clear" w:color="auto" w:fill="FFFFFF"/>
            <w:lang w:val="en-GB" w:eastAsia="en-GB"/>
          </w:rPr>
          <w:t>://w</w:t>
        </w:r>
        <w:r w:rsidRPr="003A7B50">
          <w:rPr>
            <w:rStyle w:val="Hyperlink"/>
            <w:rFonts w:eastAsia="Times New Roman" w:cstheme="minorHAnsi"/>
            <w:sz w:val="24"/>
            <w:szCs w:val="24"/>
            <w:shd w:val="clear" w:color="auto" w:fill="FFFFFF"/>
            <w:lang w:val="en-GB" w:eastAsia="en-GB"/>
          </w:rPr>
          <w:t>w</w:t>
        </w:r>
        <w:r w:rsidRPr="003A7B50">
          <w:rPr>
            <w:rStyle w:val="Hyperlink"/>
            <w:rFonts w:eastAsia="Times New Roman" w:cstheme="minorHAnsi"/>
            <w:sz w:val="24"/>
            <w:szCs w:val="24"/>
            <w:shd w:val="clear" w:color="auto" w:fill="FFFFFF"/>
            <w:lang w:val="en-GB" w:eastAsia="en-GB"/>
          </w:rPr>
          <w:t>w.nidirect.gov.uk/articles/playing-outdoors</w:t>
        </w:r>
      </w:hyperlink>
      <w:r w:rsidRPr="003A7B50">
        <w:rPr>
          <w:rFonts w:eastAsia="Times New Roman" w:cstheme="minorHAnsi"/>
          <w:color w:val="000000"/>
          <w:sz w:val="24"/>
          <w:szCs w:val="24"/>
          <w:shd w:val="clear" w:color="auto" w:fill="FFFFFF"/>
          <w:lang w:val="en-GB" w:eastAsia="en-GB"/>
        </w:rPr>
        <w:t xml:space="preserve"> (Accessed on 1</w:t>
      </w:r>
      <w:r w:rsidRPr="003A7B50">
        <w:rPr>
          <w:rFonts w:eastAsia="Times New Roman" w:cstheme="minorHAnsi"/>
          <w:color w:val="000000"/>
          <w:sz w:val="24"/>
          <w:szCs w:val="24"/>
          <w:shd w:val="clear" w:color="auto" w:fill="FFFFFF"/>
          <w:vertAlign w:val="superscript"/>
          <w:lang w:val="en-GB" w:eastAsia="en-GB"/>
        </w:rPr>
        <w:t>st</w:t>
      </w:r>
      <w:r w:rsidRPr="003A7B50">
        <w:rPr>
          <w:rFonts w:eastAsia="Times New Roman" w:cstheme="minorHAnsi"/>
          <w:color w:val="000000"/>
          <w:sz w:val="24"/>
          <w:szCs w:val="24"/>
          <w:shd w:val="clear" w:color="auto" w:fill="FFFFFF"/>
          <w:lang w:val="en-GB" w:eastAsia="en-GB"/>
        </w:rPr>
        <w:t xml:space="preserve"> of May 2021)</w:t>
      </w:r>
    </w:p>
    <w:p w14:paraId="7FC50D75" w14:textId="77777777" w:rsidR="003A7B50" w:rsidRPr="003A7B50" w:rsidRDefault="003A7B50" w:rsidP="004566D9">
      <w:pPr>
        <w:rPr>
          <w:rFonts w:cstheme="minorHAnsi"/>
          <w:sz w:val="24"/>
          <w:szCs w:val="24"/>
        </w:rPr>
      </w:pPr>
      <w:r w:rsidRPr="003A7B50">
        <w:rPr>
          <w:rFonts w:cstheme="minorHAnsi"/>
          <w:sz w:val="24"/>
          <w:szCs w:val="24"/>
        </w:rPr>
        <w:t xml:space="preserve">The Genius </w:t>
      </w:r>
      <w:proofErr w:type="gramStart"/>
      <w:r w:rsidRPr="003A7B50">
        <w:rPr>
          <w:rFonts w:cstheme="minorHAnsi"/>
          <w:sz w:val="24"/>
          <w:szCs w:val="24"/>
        </w:rPr>
        <w:t>Of</w:t>
      </w:r>
      <w:proofErr w:type="gramEnd"/>
      <w:r w:rsidRPr="003A7B50">
        <w:rPr>
          <w:rFonts w:cstheme="minorHAnsi"/>
          <w:sz w:val="24"/>
          <w:szCs w:val="24"/>
        </w:rPr>
        <w:t xml:space="preserve"> Play. (No Date) </w:t>
      </w:r>
      <w:r w:rsidRPr="003A7B50">
        <w:rPr>
          <w:rFonts w:cstheme="minorHAnsi"/>
          <w:i/>
          <w:iCs/>
          <w:sz w:val="24"/>
          <w:szCs w:val="24"/>
        </w:rPr>
        <w:t xml:space="preserve">Develop Physical Skills. </w:t>
      </w:r>
      <w:r w:rsidRPr="003A7B50">
        <w:rPr>
          <w:rFonts w:cstheme="minorHAnsi"/>
          <w:sz w:val="24"/>
          <w:szCs w:val="24"/>
        </w:rPr>
        <w:t>[on-line] Available at:</w:t>
      </w:r>
      <w:hyperlink r:id="rId16" w:history="1">
        <w:r w:rsidRPr="003A7B50">
          <w:rPr>
            <w:rStyle w:val="Hyperlink"/>
            <w:rFonts w:cstheme="minorHAnsi"/>
            <w:sz w:val="24"/>
            <w:szCs w:val="24"/>
          </w:rPr>
          <w:t>https://thegeniusof</w:t>
        </w:r>
        <w:r w:rsidRPr="003A7B50">
          <w:rPr>
            <w:rStyle w:val="Hyperlink"/>
            <w:rFonts w:cstheme="minorHAnsi"/>
            <w:sz w:val="24"/>
            <w:szCs w:val="24"/>
          </w:rPr>
          <w:t>p</w:t>
        </w:r>
        <w:r w:rsidRPr="003A7B50">
          <w:rPr>
            <w:rStyle w:val="Hyperlink"/>
            <w:rFonts w:cstheme="minorHAnsi"/>
            <w:sz w:val="24"/>
            <w:szCs w:val="24"/>
          </w:rPr>
          <w:t>lay.org/genius/benefits-of-play/physical-skills.aspx#.YJyThC2ZPR0</w:t>
        </w:r>
      </w:hyperlink>
      <w:r w:rsidRPr="003A7B50">
        <w:rPr>
          <w:rFonts w:cstheme="minorHAnsi"/>
          <w:sz w:val="24"/>
          <w:szCs w:val="24"/>
        </w:rPr>
        <w:t xml:space="preserve"> </w:t>
      </w:r>
      <w:r w:rsidRPr="003A7B50">
        <w:rPr>
          <w:rFonts w:eastAsia="Times New Roman" w:cstheme="minorHAnsi"/>
          <w:color w:val="000000"/>
          <w:sz w:val="24"/>
          <w:szCs w:val="24"/>
          <w:shd w:val="clear" w:color="auto" w:fill="FFFFFF"/>
          <w:lang w:val="en-GB" w:eastAsia="en-GB"/>
        </w:rPr>
        <w:t xml:space="preserve">(Accessed on </w:t>
      </w:r>
      <w:r w:rsidRPr="003A7B50">
        <w:rPr>
          <w:rFonts w:eastAsia="Times New Roman" w:cstheme="minorHAnsi"/>
          <w:color w:val="000000"/>
          <w:sz w:val="24"/>
          <w:szCs w:val="24"/>
          <w:shd w:val="clear" w:color="auto" w:fill="FFFFFF"/>
          <w:lang w:val="en-GB" w:eastAsia="en-GB"/>
        </w:rPr>
        <w:t>12</w:t>
      </w:r>
      <w:r w:rsidRPr="003A7B50">
        <w:rPr>
          <w:rFonts w:eastAsia="Times New Roman" w:cstheme="minorHAnsi"/>
          <w:color w:val="000000"/>
          <w:sz w:val="24"/>
          <w:szCs w:val="24"/>
          <w:shd w:val="clear" w:color="auto" w:fill="FFFFFF"/>
          <w:vertAlign w:val="superscript"/>
          <w:lang w:val="en-GB" w:eastAsia="en-GB"/>
        </w:rPr>
        <w:t>th</w:t>
      </w:r>
      <w:r w:rsidRPr="003A7B50">
        <w:rPr>
          <w:rFonts w:eastAsia="Times New Roman" w:cstheme="minorHAnsi"/>
          <w:color w:val="000000"/>
          <w:sz w:val="24"/>
          <w:szCs w:val="24"/>
          <w:shd w:val="clear" w:color="auto" w:fill="FFFFFF"/>
          <w:lang w:val="en-GB" w:eastAsia="en-GB"/>
        </w:rPr>
        <w:t xml:space="preserve"> </w:t>
      </w:r>
      <w:r w:rsidRPr="003A7B50">
        <w:rPr>
          <w:rFonts w:eastAsia="Times New Roman" w:cstheme="minorHAnsi"/>
          <w:color w:val="000000"/>
          <w:sz w:val="24"/>
          <w:szCs w:val="24"/>
          <w:shd w:val="clear" w:color="auto" w:fill="FFFFFF"/>
          <w:lang w:val="en-GB" w:eastAsia="en-GB"/>
        </w:rPr>
        <w:t>of May 2021)</w:t>
      </w:r>
    </w:p>
    <w:p w14:paraId="45A24467" w14:textId="77777777" w:rsidR="003A7B50" w:rsidRPr="003A7B50" w:rsidRDefault="003A7B50" w:rsidP="004566D9">
      <w:pPr>
        <w:rPr>
          <w:rFonts w:cstheme="minorHAnsi"/>
          <w:sz w:val="24"/>
          <w:szCs w:val="24"/>
        </w:rPr>
      </w:pPr>
      <w:r w:rsidRPr="003A7B50">
        <w:rPr>
          <w:rFonts w:cstheme="minorHAnsi"/>
          <w:sz w:val="24"/>
          <w:szCs w:val="24"/>
        </w:rPr>
        <w:t xml:space="preserve">Welsh Assembly Government. (2010) </w:t>
      </w:r>
      <w:r w:rsidRPr="003A7B50">
        <w:rPr>
          <w:rFonts w:cstheme="minorHAnsi"/>
          <w:i/>
          <w:iCs/>
          <w:sz w:val="24"/>
          <w:szCs w:val="24"/>
        </w:rPr>
        <w:t>Education, learning and skills benefits from Welsh woodlands and trees.</w:t>
      </w:r>
      <w:r w:rsidRPr="003A7B50">
        <w:rPr>
          <w:rFonts w:cstheme="minorHAnsi"/>
          <w:sz w:val="24"/>
          <w:szCs w:val="24"/>
        </w:rPr>
        <w:t>[on-line] Available at:</w:t>
      </w:r>
      <w:hyperlink r:id="rId17" w:history="1">
        <w:r w:rsidRPr="003A7B50">
          <w:rPr>
            <w:rStyle w:val="Hyperlink"/>
            <w:rFonts w:cstheme="minorHAnsi"/>
            <w:sz w:val="24"/>
            <w:szCs w:val="24"/>
          </w:rPr>
          <w:t>https://gov</w:t>
        </w:r>
        <w:r w:rsidRPr="003A7B50">
          <w:rPr>
            <w:rStyle w:val="Hyperlink"/>
            <w:rFonts w:cstheme="minorHAnsi"/>
            <w:sz w:val="24"/>
            <w:szCs w:val="24"/>
          </w:rPr>
          <w:t>.</w:t>
        </w:r>
        <w:r w:rsidRPr="003A7B50">
          <w:rPr>
            <w:rStyle w:val="Hyperlink"/>
            <w:rFonts w:cstheme="minorHAnsi"/>
            <w:sz w:val="24"/>
            <w:szCs w:val="24"/>
          </w:rPr>
          <w:t>wales/sites/default/files/publications/2020-06/woodlands-for-wales-education-learning-skills-benefits.pdf</w:t>
        </w:r>
      </w:hyperlink>
      <w:r w:rsidRPr="003A7B50">
        <w:rPr>
          <w:rFonts w:cstheme="minorHAnsi"/>
          <w:sz w:val="24"/>
          <w:szCs w:val="24"/>
        </w:rPr>
        <w:t xml:space="preserve"> </w:t>
      </w:r>
      <w:r w:rsidRPr="003A7B50">
        <w:rPr>
          <w:rFonts w:eastAsia="Times New Roman" w:cstheme="minorHAnsi"/>
          <w:color w:val="000000"/>
          <w:sz w:val="24"/>
          <w:szCs w:val="24"/>
          <w:shd w:val="clear" w:color="auto" w:fill="FFFFFF"/>
          <w:lang w:val="en-GB" w:eastAsia="en-GB"/>
        </w:rPr>
        <w:t xml:space="preserve">(Accessed on </w:t>
      </w:r>
      <w:r w:rsidRPr="003A7B50">
        <w:rPr>
          <w:rFonts w:eastAsia="Times New Roman" w:cstheme="minorHAnsi"/>
          <w:color w:val="000000"/>
          <w:sz w:val="24"/>
          <w:szCs w:val="24"/>
          <w:shd w:val="clear" w:color="auto" w:fill="FFFFFF"/>
          <w:lang w:val="en-GB" w:eastAsia="en-GB"/>
        </w:rPr>
        <w:t>5</w:t>
      </w:r>
      <w:r w:rsidRPr="003A7B50">
        <w:rPr>
          <w:rFonts w:eastAsia="Times New Roman" w:cstheme="minorHAnsi"/>
          <w:color w:val="000000"/>
          <w:sz w:val="24"/>
          <w:szCs w:val="24"/>
          <w:shd w:val="clear" w:color="auto" w:fill="FFFFFF"/>
          <w:vertAlign w:val="superscript"/>
          <w:lang w:val="en-GB" w:eastAsia="en-GB"/>
        </w:rPr>
        <w:t>th</w:t>
      </w:r>
      <w:r w:rsidRPr="003A7B50">
        <w:rPr>
          <w:rFonts w:eastAsia="Times New Roman" w:cstheme="minorHAnsi"/>
          <w:color w:val="000000"/>
          <w:sz w:val="24"/>
          <w:szCs w:val="24"/>
          <w:shd w:val="clear" w:color="auto" w:fill="FFFFFF"/>
          <w:lang w:val="en-GB" w:eastAsia="en-GB"/>
        </w:rPr>
        <w:t xml:space="preserve"> </w:t>
      </w:r>
      <w:r w:rsidRPr="003A7B50">
        <w:rPr>
          <w:rFonts w:eastAsia="Times New Roman" w:cstheme="minorHAnsi"/>
          <w:color w:val="000000"/>
          <w:sz w:val="24"/>
          <w:szCs w:val="24"/>
          <w:shd w:val="clear" w:color="auto" w:fill="FFFFFF"/>
          <w:lang w:val="en-GB" w:eastAsia="en-GB"/>
        </w:rPr>
        <w:t xml:space="preserve"> of May 2021)</w:t>
      </w:r>
    </w:p>
    <w:p w14:paraId="1A5ACC04" w14:textId="77777777" w:rsidR="004566D9" w:rsidRPr="004566D9" w:rsidRDefault="004566D9">
      <w:pPr>
        <w:rPr>
          <w:sz w:val="36"/>
          <w:szCs w:val="36"/>
        </w:rPr>
      </w:pPr>
    </w:p>
    <w:p w14:paraId="63C81978" w14:textId="0E85F513" w:rsidR="003558A8" w:rsidRDefault="003558A8"/>
    <w:p w14:paraId="4417A3A2" w14:textId="59ED4D80" w:rsidR="003558A8" w:rsidRDefault="003558A8"/>
    <w:p w14:paraId="7FC3048F" w14:textId="7792D2B7" w:rsidR="003558A8" w:rsidRDefault="003558A8"/>
    <w:p w14:paraId="56AA9E8E" w14:textId="6A9192F6" w:rsidR="003558A8" w:rsidRDefault="003558A8"/>
    <w:p w14:paraId="6DBFDE5A" w14:textId="74C20D9D" w:rsidR="003558A8" w:rsidRDefault="003558A8"/>
    <w:p w14:paraId="53914807" w14:textId="07852876" w:rsidR="003558A8" w:rsidRDefault="003558A8"/>
    <w:p w14:paraId="1A6DEA45" w14:textId="05C123C6" w:rsidR="003558A8" w:rsidRDefault="003558A8"/>
    <w:p w14:paraId="5D861A13" w14:textId="7CA33F1D" w:rsidR="003558A8" w:rsidRDefault="003558A8"/>
    <w:p w14:paraId="1DB9312D" w14:textId="64A045B7" w:rsidR="003558A8" w:rsidRDefault="003558A8"/>
    <w:p w14:paraId="739F6A6C" w14:textId="45C2B57C" w:rsidR="003558A8" w:rsidRDefault="003558A8"/>
    <w:p w14:paraId="59B92073" w14:textId="2E1EC3C7" w:rsidR="003558A8" w:rsidRDefault="003558A8"/>
    <w:p w14:paraId="6D4987A0" w14:textId="38E4F944" w:rsidR="003558A8" w:rsidRDefault="003558A8"/>
    <w:p w14:paraId="433B6E29" w14:textId="77777777" w:rsidR="003558A8" w:rsidRDefault="003558A8"/>
    <w:sectPr w:rsidR="003558A8" w:rsidSect="004E7173">
      <w:head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6EDD3A" w14:textId="77777777" w:rsidR="00890652" w:rsidRDefault="00890652" w:rsidP="00FE23C3">
      <w:pPr>
        <w:spacing w:after="0" w:line="240" w:lineRule="auto"/>
      </w:pPr>
      <w:r>
        <w:separator/>
      </w:r>
    </w:p>
  </w:endnote>
  <w:endnote w:type="continuationSeparator" w:id="0">
    <w:p w14:paraId="6866A05B" w14:textId="77777777" w:rsidR="00890652" w:rsidRDefault="00890652" w:rsidP="00FE2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Geneva">
    <w:panose1 w:val="020B0503030404040204"/>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643004A" w14:textId="77777777" w:rsidR="00890652" w:rsidRDefault="00890652" w:rsidP="00FE23C3">
      <w:pPr>
        <w:spacing w:after="0" w:line="240" w:lineRule="auto"/>
      </w:pPr>
      <w:r>
        <w:separator/>
      </w:r>
    </w:p>
  </w:footnote>
  <w:footnote w:type="continuationSeparator" w:id="0">
    <w:p w14:paraId="6B5348BB" w14:textId="77777777" w:rsidR="00890652" w:rsidRDefault="00890652" w:rsidP="00FE23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DBB86E" w14:textId="06A59FAC" w:rsidR="00E030D4" w:rsidRDefault="00A01863" w:rsidP="00A01863">
    <w:pPr>
      <w:pStyle w:val="Header"/>
      <w:tabs>
        <w:tab w:val="clear" w:pos="9026"/>
        <w:tab w:val="right" w:pos="9020"/>
      </w:tabs>
    </w:pPr>
    <w:r>
      <w:t>1902202</w:t>
    </w:r>
    <w:r>
      <w:tab/>
    </w:r>
    <w:r>
      <w:tab/>
    </w:r>
    <w:r w:rsidR="00E030D4">
      <w:t>EAEE5005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724A97"/>
    <w:multiLevelType w:val="hybridMultilevel"/>
    <w:tmpl w:val="980C8D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AF7519"/>
    <w:multiLevelType w:val="hybridMultilevel"/>
    <w:tmpl w:val="FD4C1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4133027F"/>
    <w:multiLevelType w:val="hybridMultilevel"/>
    <w:tmpl w:val="D5222DF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4B622FC6"/>
    <w:multiLevelType w:val="hybridMultilevel"/>
    <w:tmpl w:val="D1B482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52056357"/>
    <w:multiLevelType w:val="hybridMultilevel"/>
    <w:tmpl w:val="AB2430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CF55C93"/>
    <w:multiLevelType w:val="hybridMultilevel"/>
    <w:tmpl w:val="8E107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5"/>
  </w:num>
  <w:num w:numId="4">
    <w:abstractNumId w:val="4"/>
  </w:num>
  <w:num w:numId="5">
    <w:abstractNumId w:val="0"/>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3"/>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C8A"/>
    <w:rsid w:val="00073E4C"/>
    <w:rsid w:val="0009062D"/>
    <w:rsid w:val="000973D8"/>
    <w:rsid w:val="00097DED"/>
    <w:rsid w:val="000B5F53"/>
    <w:rsid w:val="00116895"/>
    <w:rsid w:val="00176345"/>
    <w:rsid w:val="002430C2"/>
    <w:rsid w:val="00254AA7"/>
    <w:rsid w:val="00264557"/>
    <w:rsid w:val="002834B2"/>
    <w:rsid w:val="002A1CD8"/>
    <w:rsid w:val="002D3CF6"/>
    <w:rsid w:val="003558A8"/>
    <w:rsid w:val="0038585B"/>
    <w:rsid w:val="00393093"/>
    <w:rsid w:val="003A7B50"/>
    <w:rsid w:val="003B7CE8"/>
    <w:rsid w:val="003F7C8A"/>
    <w:rsid w:val="00435BB6"/>
    <w:rsid w:val="004454FE"/>
    <w:rsid w:val="004566D9"/>
    <w:rsid w:val="00485CA1"/>
    <w:rsid w:val="004E7173"/>
    <w:rsid w:val="00500279"/>
    <w:rsid w:val="0050368D"/>
    <w:rsid w:val="005A1DB2"/>
    <w:rsid w:val="005E0023"/>
    <w:rsid w:val="00633740"/>
    <w:rsid w:val="006E1D3E"/>
    <w:rsid w:val="00770108"/>
    <w:rsid w:val="0077660B"/>
    <w:rsid w:val="007A2E66"/>
    <w:rsid w:val="007C2DF3"/>
    <w:rsid w:val="007F15CF"/>
    <w:rsid w:val="00890652"/>
    <w:rsid w:val="008A49E5"/>
    <w:rsid w:val="008B636E"/>
    <w:rsid w:val="00903800"/>
    <w:rsid w:val="0091228F"/>
    <w:rsid w:val="00922E5F"/>
    <w:rsid w:val="00990862"/>
    <w:rsid w:val="009B2E82"/>
    <w:rsid w:val="009B37A7"/>
    <w:rsid w:val="00A01863"/>
    <w:rsid w:val="00A44BC5"/>
    <w:rsid w:val="00AC3904"/>
    <w:rsid w:val="00B36A7D"/>
    <w:rsid w:val="00B455CA"/>
    <w:rsid w:val="00B9345B"/>
    <w:rsid w:val="00BB0DE6"/>
    <w:rsid w:val="00C51FB8"/>
    <w:rsid w:val="00CD21EE"/>
    <w:rsid w:val="00D33A52"/>
    <w:rsid w:val="00D4445E"/>
    <w:rsid w:val="00D45F49"/>
    <w:rsid w:val="00D65EB7"/>
    <w:rsid w:val="00D6727E"/>
    <w:rsid w:val="00D842B8"/>
    <w:rsid w:val="00E030D4"/>
    <w:rsid w:val="00E16569"/>
    <w:rsid w:val="00E61091"/>
    <w:rsid w:val="00E867C0"/>
    <w:rsid w:val="00F01239"/>
    <w:rsid w:val="00F015EE"/>
    <w:rsid w:val="00F063E3"/>
    <w:rsid w:val="00F11943"/>
    <w:rsid w:val="00F50C18"/>
    <w:rsid w:val="00F96D5F"/>
    <w:rsid w:val="00FD4D2D"/>
    <w:rsid w:val="00FD5180"/>
    <w:rsid w:val="00FE2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7D60C3"/>
  <w14:defaultImageDpi w14:val="32767"/>
  <w15:chartTrackingRefBased/>
  <w15:docId w15:val="{93A68F66-637C-D445-B037-F49CB1F76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3F7C8A"/>
    <w:pPr>
      <w:spacing w:after="160" w:line="259" w:lineRule="auto"/>
    </w:pPr>
    <w:rPr>
      <w:sz w:val="22"/>
      <w:szCs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F7C8A"/>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3F7C8A"/>
    <w:rPr>
      <w:rFonts w:eastAsia="Times New Roman"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23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23C3"/>
    <w:rPr>
      <w:sz w:val="22"/>
      <w:szCs w:val="22"/>
      <w:lang w:val="en-US"/>
    </w:rPr>
  </w:style>
  <w:style w:type="paragraph" w:styleId="Footer">
    <w:name w:val="footer"/>
    <w:basedOn w:val="Normal"/>
    <w:link w:val="FooterChar"/>
    <w:uiPriority w:val="99"/>
    <w:unhideWhenUsed/>
    <w:rsid w:val="00FE2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23C3"/>
    <w:rPr>
      <w:sz w:val="22"/>
      <w:szCs w:val="22"/>
      <w:lang w:val="en-US"/>
    </w:rPr>
  </w:style>
  <w:style w:type="paragraph" w:styleId="ListParagraph">
    <w:name w:val="List Paragraph"/>
    <w:basedOn w:val="Normal"/>
    <w:uiPriority w:val="34"/>
    <w:qFormat/>
    <w:rsid w:val="00F50C18"/>
    <w:pPr>
      <w:ind w:left="720"/>
      <w:contextualSpacing/>
    </w:pPr>
  </w:style>
  <w:style w:type="paragraph" w:styleId="NormalWeb">
    <w:name w:val="Normal (Web)"/>
    <w:basedOn w:val="Normal"/>
    <w:uiPriority w:val="99"/>
    <w:unhideWhenUsed/>
    <w:rsid w:val="00393093"/>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4566D9"/>
    <w:rPr>
      <w:color w:val="0563C1" w:themeColor="hyperlink"/>
      <w:u w:val="single"/>
    </w:rPr>
  </w:style>
  <w:style w:type="character" w:styleId="FollowedHyperlink">
    <w:name w:val="FollowedHyperlink"/>
    <w:basedOn w:val="DefaultParagraphFont"/>
    <w:uiPriority w:val="99"/>
    <w:semiHidden/>
    <w:unhideWhenUsed/>
    <w:rsid w:val="004566D9"/>
    <w:rPr>
      <w:color w:val="954F72" w:themeColor="followedHyperlink"/>
      <w:u w:val="single"/>
    </w:rPr>
  </w:style>
  <w:style w:type="character" w:styleId="UnresolvedMention">
    <w:name w:val="Unresolved Mention"/>
    <w:basedOn w:val="DefaultParagraphFont"/>
    <w:uiPriority w:val="99"/>
    <w:rsid w:val="00922E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5958738">
      <w:bodyDiv w:val="1"/>
      <w:marLeft w:val="0"/>
      <w:marRight w:val="0"/>
      <w:marTop w:val="0"/>
      <w:marBottom w:val="0"/>
      <w:divBdr>
        <w:top w:val="none" w:sz="0" w:space="0" w:color="auto"/>
        <w:left w:val="none" w:sz="0" w:space="0" w:color="auto"/>
        <w:bottom w:val="none" w:sz="0" w:space="0" w:color="auto"/>
        <w:right w:val="none" w:sz="0" w:space="0" w:color="auto"/>
      </w:divBdr>
    </w:div>
    <w:div w:id="198975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bc.ca/parents/learning/view/why-active-play-is-so-important" TargetMode="External"/><Relationship Id="rId13" Type="http://schemas.openxmlformats.org/officeDocument/2006/relationships/hyperlink" Target="https://www.lumierechild.com/lumiere-childrens-therapy/2018/02/19/occupational-therapy-sensory-bins"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brighthorizons.com/family-resources/children-and-nature" TargetMode="External"/><Relationship Id="rId12" Type="http://schemas.openxmlformats.org/officeDocument/2006/relationships/hyperlink" Target="https://www.intothewoodsnursery.co.uk/benefits-of-outdoor-play.php" TargetMode="External"/><Relationship Id="rId17" Type="http://schemas.openxmlformats.org/officeDocument/2006/relationships/hyperlink" Target="https://gov.wales/sites/default/files/publications/2020-06/woodlands-for-wales-education-learning-skills-benefits.pdf" TargetMode="External"/><Relationship Id="rId2" Type="http://schemas.openxmlformats.org/officeDocument/2006/relationships/styles" Target="styles.xml"/><Relationship Id="rId16" Type="http://schemas.openxmlformats.org/officeDocument/2006/relationships/hyperlink" Target="https://thegeniusofplay.org/genius/benefits-of-play/physical-skills.aspx#.YJyThC2ZPR0"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uk/url?sa=t&amp;rct=j&amp;q=&amp;esrc=s&amp;source=web&amp;cd=&amp;cad=rja&amp;uact=8&amp;ved=2ahUKEwiBuMGKtcXwAhWT8uAKHV-HBIoQFjABegQIAhAD&amp;url=https%3A%2F%2Fwww.naturalresources.sa.gov.au%2Ffiles%2Fsharedassets%2Fadelaide_and_mt_lofty_ranges%2Fnrm_education%2Fnrmd-natural-things-resource-gen.pdf&amp;usg=AOvVaw3QNdVCRSsH96hbn-X7jtcZ" TargetMode="External"/><Relationship Id="rId5" Type="http://schemas.openxmlformats.org/officeDocument/2006/relationships/footnotes" Target="footnotes.xml"/><Relationship Id="rId15" Type="http://schemas.openxmlformats.org/officeDocument/2006/relationships/hyperlink" Target="https://www.nidirect.gov.uk/articles/playing-outdoors" TargetMode="External"/><Relationship Id="rId10" Type="http://schemas.openxmlformats.org/officeDocument/2006/relationships/hyperlink" Target="https://www.forestresearch.gov.uk/research/forest-schools-impact-on-young-children-in-england-and-wal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otc.org.uk/wp-content/uploads/2010/12/Benefits-for-Early-Years-LOtC-Final-5AUG09.pdf" TargetMode="External"/><Relationship Id="rId14" Type="http://schemas.openxmlformats.org/officeDocument/2006/relationships/hyperlink" Target="https://naturalstart.org/sites/default/files/benefits_of_connecting_children_with_nature_infoshee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4323</Words>
  <Characters>24647</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daniels</dc:creator>
  <cp:keywords/>
  <dc:description/>
  <cp:lastModifiedBy>georgia daniels</cp:lastModifiedBy>
  <cp:revision>2</cp:revision>
  <dcterms:created xsi:type="dcterms:W3CDTF">2021-05-13T17:18:00Z</dcterms:created>
  <dcterms:modified xsi:type="dcterms:W3CDTF">2021-05-13T17:18:00Z</dcterms:modified>
</cp:coreProperties>
</file>