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4329" w:rsidRDefault="00274329" w:rsidP="00274329">
      <w:pPr>
        <w:spacing w:line="276" w:lineRule="auto"/>
        <w:jc w:val="center"/>
        <w:rPr>
          <w:b/>
          <w:sz w:val="32"/>
          <w:lang w:val="en-IN" w:eastAsia="en-US"/>
        </w:rPr>
      </w:pPr>
      <w:bookmarkStart w:id="0" w:name="_Toc14543123"/>
    </w:p>
    <w:p w:rsidR="00274329" w:rsidRPr="00274329" w:rsidRDefault="00274329" w:rsidP="00274329">
      <w:pPr>
        <w:spacing w:line="276" w:lineRule="auto"/>
        <w:jc w:val="center"/>
        <w:rPr>
          <w:b/>
          <w:sz w:val="28"/>
          <w:szCs w:val="28"/>
          <w:lang w:val="en-IN" w:eastAsia="en-US"/>
        </w:rPr>
      </w:pPr>
      <w:r w:rsidRPr="00274329">
        <w:rPr>
          <w:b/>
          <w:sz w:val="28"/>
          <w:szCs w:val="28"/>
          <w:lang w:val="en-IN" w:eastAsia="en-US"/>
        </w:rPr>
        <w:t>Assignment on</w:t>
      </w:r>
    </w:p>
    <w:p w:rsidR="00274329" w:rsidRPr="00274329" w:rsidRDefault="00274329" w:rsidP="00DD43E6">
      <w:pPr>
        <w:spacing w:line="276" w:lineRule="auto"/>
        <w:jc w:val="center"/>
        <w:rPr>
          <w:b/>
          <w:sz w:val="28"/>
          <w:szCs w:val="28"/>
          <w:lang w:val="en-IN" w:eastAsia="en-US"/>
        </w:rPr>
      </w:pPr>
      <w:r w:rsidRPr="00274329">
        <w:rPr>
          <w:b/>
          <w:sz w:val="28"/>
          <w:szCs w:val="28"/>
          <w:lang w:val="en-IN"/>
        </w:rPr>
        <w:t xml:space="preserve">The Planning of the </w:t>
      </w:r>
      <w:r w:rsidRPr="00274329">
        <w:rPr>
          <w:b/>
          <w:sz w:val="28"/>
          <w:szCs w:val="28"/>
          <w:lang w:eastAsia="en-US"/>
        </w:rPr>
        <w:t>4th International Conference on Information and Education Innovations</w:t>
      </w:r>
      <w:r w:rsidRPr="00274329">
        <w:rPr>
          <w:sz w:val="28"/>
          <w:szCs w:val="28"/>
          <w:lang w:eastAsia="en-US"/>
        </w:rPr>
        <w:t xml:space="preserve"> </w:t>
      </w:r>
    </w:p>
    <w:p w:rsidR="00274329" w:rsidRPr="00274329" w:rsidRDefault="00274329" w:rsidP="00DD43E6">
      <w:pPr>
        <w:spacing w:line="276" w:lineRule="auto"/>
        <w:jc w:val="center"/>
        <w:rPr>
          <w:b/>
          <w:sz w:val="28"/>
          <w:szCs w:val="28"/>
          <w:lang w:val="en-IN" w:eastAsia="en-US"/>
        </w:rPr>
      </w:pPr>
    </w:p>
    <w:tbl>
      <w:tblPr>
        <w:tblpPr w:leftFromText="180" w:rightFromText="180" w:vertAnchor="text" w:horzAnchor="margin"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955"/>
        <w:gridCol w:w="6285"/>
      </w:tblGrid>
      <w:tr w:rsidR="0090486D" w:rsidRPr="00E66EB0" w:rsidTr="00095FC7">
        <w:trPr>
          <w:trHeight w:val="1035"/>
        </w:trPr>
        <w:tc>
          <w:tcPr>
            <w:tcW w:w="2955" w:type="dxa"/>
            <w:shd w:val="clear" w:color="auto" w:fill="C4BC96" w:themeFill="background2" w:themeFillShade="BF"/>
          </w:tcPr>
          <w:p w:rsidR="0090486D" w:rsidRPr="00E66EB0" w:rsidRDefault="0090486D" w:rsidP="00095FC7">
            <w:pPr>
              <w:rPr>
                <w:rFonts w:asciiTheme="majorHAnsi" w:hAnsiTheme="majorHAnsi" w:cstheme="majorHAnsi"/>
                <w:szCs w:val="24"/>
              </w:rPr>
            </w:pPr>
            <w:r w:rsidRPr="00E66EB0">
              <w:rPr>
                <w:rFonts w:asciiTheme="majorHAnsi" w:hAnsiTheme="majorHAnsi" w:cstheme="majorHAnsi"/>
                <w:szCs w:val="24"/>
              </w:rPr>
              <w:t>Student Name:</w:t>
            </w:r>
          </w:p>
        </w:tc>
        <w:tc>
          <w:tcPr>
            <w:tcW w:w="6285" w:type="dxa"/>
          </w:tcPr>
          <w:p w:rsidR="0090486D" w:rsidRDefault="0090486D" w:rsidP="00095FC7">
            <w:pPr>
              <w:rPr>
                <w:rFonts w:asciiTheme="majorHAnsi" w:hAnsiTheme="majorHAnsi" w:cstheme="majorHAnsi"/>
                <w:szCs w:val="24"/>
              </w:rPr>
            </w:pPr>
            <w:r>
              <w:rPr>
                <w:rFonts w:asciiTheme="majorHAnsi" w:hAnsiTheme="majorHAnsi" w:cstheme="majorHAnsi"/>
                <w:szCs w:val="24"/>
              </w:rPr>
              <w:t>Ramatulai Sesay</w:t>
            </w:r>
          </w:p>
          <w:p w:rsidR="0090486D" w:rsidRPr="00E66EB0" w:rsidRDefault="0090486D" w:rsidP="00095FC7">
            <w:pPr>
              <w:rPr>
                <w:rFonts w:asciiTheme="majorHAnsi" w:hAnsiTheme="majorHAnsi" w:cstheme="majorHAnsi"/>
                <w:szCs w:val="24"/>
              </w:rPr>
            </w:pPr>
          </w:p>
        </w:tc>
      </w:tr>
      <w:tr w:rsidR="0090486D" w:rsidRPr="00E66EB0" w:rsidTr="00095FC7">
        <w:trPr>
          <w:trHeight w:val="990"/>
        </w:trPr>
        <w:tc>
          <w:tcPr>
            <w:tcW w:w="2955" w:type="dxa"/>
            <w:shd w:val="clear" w:color="auto" w:fill="C4BC96" w:themeFill="background2" w:themeFillShade="BF"/>
          </w:tcPr>
          <w:p w:rsidR="0090486D" w:rsidRPr="00E66EB0" w:rsidRDefault="0090486D" w:rsidP="00095FC7">
            <w:pPr>
              <w:rPr>
                <w:rFonts w:asciiTheme="majorHAnsi" w:hAnsiTheme="majorHAnsi" w:cstheme="majorHAnsi"/>
                <w:szCs w:val="24"/>
              </w:rPr>
            </w:pPr>
            <w:r w:rsidRPr="00E66EB0">
              <w:rPr>
                <w:rFonts w:asciiTheme="majorHAnsi" w:hAnsiTheme="majorHAnsi" w:cstheme="majorHAnsi"/>
                <w:szCs w:val="24"/>
              </w:rPr>
              <w:t>Student Number:</w:t>
            </w:r>
          </w:p>
        </w:tc>
        <w:tc>
          <w:tcPr>
            <w:tcW w:w="6285" w:type="dxa"/>
          </w:tcPr>
          <w:p w:rsidR="0090486D" w:rsidRPr="00E66EB0" w:rsidRDefault="0090486D" w:rsidP="00095FC7">
            <w:pPr>
              <w:rPr>
                <w:rFonts w:asciiTheme="majorHAnsi" w:hAnsiTheme="majorHAnsi" w:cstheme="majorHAnsi"/>
                <w:szCs w:val="24"/>
              </w:rPr>
            </w:pPr>
            <w:r>
              <w:rPr>
                <w:rFonts w:asciiTheme="majorHAnsi" w:hAnsiTheme="majorHAnsi" w:cstheme="majorHAnsi"/>
                <w:szCs w:val="24"/>
              </w:rPr>
              <w:t>1710620</w:t>
            </w:r>
          </w:p>
        </w:tc>
      </w:tr>
      <w:tr w:rsidR="0090486D" w:rsidRPr="00E66EB0" w:rsidTr="00095FC7">
        <w:trPr>
          <w:trHeight w:val="990"/>
        </w:trPr>
        <w:tc>
          <w:tcPr>
            <w:tcW w:w="2955" w:type="dxa"/>
            <w:shd w:val="clear" w:color="auto" w:fill="C4BC96" w:themeFill="background2" w:themeFillShade="BF"/>
          </w:tcPr>
          <w:p w:rsidR="0090486D" w:rsidRPr="00E66EB0" w:rsidRDefault="0090486D" w:rsidP="00095FC7">
            <w:pPr>
              <w:rPr>
                <w:rFonts w:asciiTheme="majorHAnsi" w:hAnsiTheme="majorHAnsi" w:cstheme="majorHAnsi"/>
                <w:szCs w:val="24"/>
              </w:rPr>
            </w:pPr>
            <w:r w:rsidRPr="00E66EB0">
              <w:rPr>
                <w:rFonts w:asciiTheme="majorHAnsi" w:hAnsiTheme="majorHAnsi" w:cstheme="majorHAnsi"/>
                <w:szCs w:val="24"/>
              </w:rPr>
              <w:t>Module No:</w:t>
            </w:r>
          </w:p>
        </w:tc>
        <w:tc>
          <w:tcPr>
            <w:tcW w:w="6285" w:type="dxa"/>
          </w:tcPr>
          <w:p w:rsidR="0090486D" w:rsidRPr="00E66EB0" w:rsidRDefault="0090486D" w:rsidP="00095FC7">
            <w:pPr>
              <w:rPr>
                <w:rFonts w:asciiTheme="majorHAnsi" w:hAnsiTheme="majorHAnsi" w:cstheme="majorHAnsi"/>
                <w:szCs w:val="24"/>
              </w:rPr>
            </w:pPr>
            <w:r>
              <w:rPr>
                <w:rFonts w:asciiTheme="majorHAnsi" w:hAnsiTheme="majorHAnsi" w:cstheme="majorHAnsi"/>
                <w:szCs w:val="24"/>
              </w:rPr>
              <w:t>BMSK5004</w:t>
            </w:r>
            <w:r w:rsidRPr="00E66EB0">
              <w:rPr>
                <w:rFonts w:asciiTheme="majorHAnsi" w:hAnsiTheme="majorHAnsi" w:cstheme="majorHAnsi"/>
                <w:szCs w:val="24"/>
              </w:rPr>
              <w:t>_LON</w:t>
            </w:r>
          </w:p>
        </w:tc>
      </w:tr>
      <w:tr w:rsidR="0090486D" w:rsidRPr="00E66EB0" w:rsidTr="00095FC7">
        <w:trPr>
          <w:trHeight w:val="2040"/>
        </w:trPr>
        <w:tc>
          <w:tcPr>
            <w:tcW w:w="2955" w:type="dxa"/>
            <w:shd w:val="clear" w:color="auto" w:fill="C4BC96" w:themeFill="background2" w:themeFillShade="BF"/>
          </w:tcPr>
          <w:p w:rsidR="0090486D" w:rsidRPr="00E66EB0" w:rsidRDefault="0090486D" w:rsidP="00095FC7">
            <w:pPr>
              <w:rPr>
                <w:rFonts w:asciiTheme="majorHAnsi" w:hAnsiTheme="majorHAnsi" w:cstheme="majorHAnsi"/>
                <w:szCs w:val="24"/>
              </w:rPr>
            </w:pPr>
            <w:r w:rsidRPr="00E66EB0">
              <w:rPr>
                <w:rFonts w:asciiTheme="majorHAnsi" w:hAnsiTheme="majorHAnsi" w:cstheme="majorHAnsi"/>
                <w:szCs w:val="24"/>
              </w:rPr>
              <w:t>Module Title:</w:t>
            </w:r>
          </w:p>
          <w:p w:rsidR="0090486D" w:rsidRPr="00E66EB0" w:rsidRDefault="0090486D" w:rsidP="00095FC7">
            <w:pPr>
              <w:rPr>
                <w:rFonts w:asciiTheme="majorHAnsi" w:hAnsiTheme="majorHAnsi" w:cstheme="majorHAnsi"/>
                <w:szCs w:val="24"/>
              </w:rPr>
            </w:pPr>
          </w:p>
          <w:p w:rsidR="0090486D" w:rsidRPr="00E66EB0" w:rsidRDefault="0090486D" w:rsidP="00095FC7">
            <w:pPr>
              <w:rPr>
                <w:rFonts w:asciiTheme="majorHAnsi" w:hAnsiTheme="majorHAnsi" w:cstheme="majorHAnsi"/>
                <w:szCs w:val="24"/>
              </w:rPr>
            </w:pPr>
            <w:r w:rsidRPr="00E66EB0">
              <w:rPr>
                <w:rFonts w:asciiTheme="majorHAnsi" w:hAnsiTheme="majorHAnsi" w:cstheme="majorHAnsi"/>
                <w:szCs w:val="24"/>
              </w:rPr>
              <w:t>Lecturer:</w:t>
            </w:r>
            <w:r>
              <w:rPr>
                <w:rFonts w:asciiTheme="majorHAnsi" w:hAnsiTheme="majorHAnsi" w:cstheme="majorHAnsi"/>
                <w:szCs w:val="24"/>
              </w:rPr>
              <w:t xml:space="preserve">       </w:t>
            </w:r>
          </w:p>
        </w:tc>
        <w:tc>
          <w:tcPr>
            <w:tcW w:w="6285" w:type="dxa"/>
          </w:tcPr>
          <w:p w:rsidR="0090486D" w:rsidRDefault="0090486D" w:rsidP="00095FC7">
            <w:pPr>
              <w:rPr>
                <w:rFonts w:asciiTheme="majorHAnsi" w:hAnsiTheme="majorHAnsi" w:cstheme="majorHAnsi"/>
                <w:szCs w:val="24"/>
              </w:rPr>
            </w:pPr>
            <w:r>
              <w:rPr>
                <w:rFonts w:asciiTheme="majorHAnsi" w:hAnsiTheme="majorHAnsi" w:cstheme="majorHAnsi"/>
                <w:szCs w:val="24"/>
              </w:rPr>
              <w:t xml:space="preserve">Managing Projects in Organisations </w:t>
            </w:r>
          </w:p>
          <w:p w:rsidR="0090486D" w:rsidRDefault="0090486D" w:rsidP="00095FC7">
            <w:pPr>
              <w:rPr>
                <w:rFonts w:asciiTheme="majorHAnsi" w:hAnsiTheme="majorHAnsi" w:cstheme="majorHAnsi"/>
                <w:szCs w:val="24"/>
              </w:rPr>
            </w:pPr>
          </w:p>
          <w:p w:rsidR="0090486D" w:rsidRPr="00E66EB0" w:rsidRDefault="0090486D" w:rsidP="00095FC7">
            <w:pPr>
              <w:rPr>
                <w:rFonts w:asciiTheme="majorHAnsi" w:hAnsiTheme="majorHAnsi" w:cstheme="majorHAnsi"/>
                <w:szCs w:val="24"/>
              </w:rPr>
            </w:pPr>
            <w:r>
              <w:rPr>
                <w:rFonts w:asciiTheme="majorHAnsi" w:hAnsiTheme="majorHAnsi" w:cstheme="majorHAnsi"/>
                <w:szCs w:val="24"/>
              </w:rPr>
              <w:t xml:space="preserve">Joy </w:t>
            </w:r>
            <w:proofErr w:type="spellStart"/>
            <w:r>
              <w:rPr>
                <w:rFonts w:asciiTheme="majorHAnsi" w:hAnsiTheme="majorHAnsi" w:cstheme="majorHAnsi"/>
                <w:szCs w:val="24"/>
              </w:rPr>
              <w:t>Botu</w:t>
            </w:r>
            <w:proofErr w:type="spellEnd"/>
          </w:p>
        </w:tc>
      </w:tr>
    </w:tbl>
    <w:p w:rsidR="00DD43E6" w:rsidRDefault="00DD43E6" w:rsidP="00DD43E6">
      <w:pPr>
        <w:spacing w:line="276" w:lineRule="auto"/>
        <w:jc w:val="center"/>
        <w:rPr>
          <w:lang w:val="en-IN" w:eastAsia="en-US"/>
        </w:rPr>
      </w:pPr>
      <w:r>
        <w:rPr>
          <w:lang w:val="en-IN" w:eastAsia="en-US"/>
        </w:rPr>
        <w:br w:type="page"/>
      </w:r>
    </w:p>
    <w:p w:rsidR="00A34CA4" w:rsidRPr="00211BA4" w:rsidRDefault="00D83BC1">
      <w:pPr>
        <w:pStyle w:val="Heading1"/>
        <w:rPr>
          <w:lang w:val="en-IN" w:eastAsia="en-US"/>
        </w:rPr>
      </w:pPr>
      <w:bookmarkStart w:id="1" w:name="_Toc14645525"/>
      <w:bookmarkStart w:id="2" w:name="_Toc14684951"/>
      <w:r w:rsidRPr="00211BA4">
        <w:rPr>
          <w:lang w:val="en-IN" w:eastAsia="en-US"/>
        </w:rPr>
        <w:lastRenderedPageBreak/>
        <w:t>Executive Summary</w:t>
      </w:r>
      <w:bookmarkEnd w:id="1"/>
      <w:bookmarkEnd w:id="2"/>
    </w:p>
    <w:p w:rsidR="00DD43E6" w:rsidRDefault="00D83BC1">
      <w:pPr>
        <w:rPr>
          <w:lang w:val="en-IN" w:eastAsia="en-US"/>
        </w:rPr>
      </w:pPr>
      <w:r w:rsidRPr="00211BA4">
        <w:rPr>
          <w:lang w:val="en-IN" w:eastAsia="en-US"/>
        </w:rPr>
        <w:t>This report deals with a project undertaken by Julia Charles Event Management. The project is to arrange a</w:t>
      </w:r>
      <w:r w:rsidR="000B29E1">
        <w:rPr>
          <w:lang w:val="en-IN" w:eastAsia="en-US"/>
        </w:rPr>
        <w:t xml:space="preserve">n international conference on the Planning of the </w:t>
      </w:r>
      <w:r w:rsidR="000B29E1" w:rsidRPr="000B29E1">
        <w:rPr>
          <w:lang w:val="en-IN"/>
        </w:rPr>
        <w:t>4th</w:t>
      </w:r>
      <w:r w:rsidRPr="000B29E1">
        <w:rPr>
          <w:lang w:eastAsia="en-US"/>
        </w:rPr>
        <w:t xml:space="preserve"> International Conference on Information and Education Innovations </w:t>
      </w:r>
      <w:r w:rsidRPr="00211BA4">
        <w:rPr>
          <w:lang w:val="en-IN"/>
        </w:rPr>
        <w:t xml:space="preserve">which will be hosted by </w:t>
      </w:r>
      <w:r w:rsidRPr="00211BA4">
        <w:rPr>
          <w:lang w:val="en-IN" w:eastAsia="en-US"/>
        </w:rPr>
        <w:t xml:space="preserve">School of Business, Durham University. The company was the lowest bidder and hence was assigned to arrange the conference. They used different tools and techniques to accomplish the project. Based on their experiences and different project management approaches they set a plan and then communicated the plan with different relevant stakeholders. </w:t>
      </w:r>
      <w:r w:rsidR="001A4554">
        <w:rPr>
          <w:lang w:val="en-IN" w:eastAsia="en-US"/>
        </w:rPr>
        <w:t xml:space="preserve">This project needs 3.5months to complete as it is a big project as well as formal so everything will conduct according to their plan. For ensuring proper execution, the authority follows work breakdown structure and Gantt chart. The authority also tries to fulfil the interest of their stakeholders of this project so that none will disappoint. The project development plan shows the image of </w:t>
      </w:r>
      <w:r w:rsidR="00380542">
        <w:rPr>
          <w:lang w:val="en-IN" w:eastAsia="en-US"/>
        </w:rPr>
        <w:t>this project</w:t>
      </w:r>
      <w:r w:rsidR="001A4554">
        <w:rPr>
          <w:lang w:val="en-IN" w:eastAsia="en-US"/>
        </w:rPr>
        <w:t xml:space="preserve"> where it depicts the deliverables, constraints of this project</w:t>
      </w:r>
      <w:r w:rsidR="00380542">
        <w:rPr>
          <w:lang w:val="en-IN" w:eastAsia="en-US"/>
        </w:rPr>
        <w:t xml:space="preserve">. </w:t>
      </w:r>
      <w:r w:rsidR="00380542" w:rsidRPr="00380542">
        <w:rPr>
          <w:lang w:val="en-IN" w:eastAsia="en-US"/>
        </w:rPr>
        <w:t>The events team leader had to communicate with all the stakeholders about their duties and responsibilities and also to inform and consult with them. The events team leader had to face difficulty in the management of the project as he had both time and budgetary constraints.</w:t>
      </w:r>
      <w:r w:rsidR="00380542" w:rsidRPr="00211BA4">
        <w:rPr>
          <w:lang w:val="en-IN" w:eastAsia="en-US"/>
        </w:rPr>
        <w:t xml:space="preserve"> The</w:t>
      </w:r>
      <w:r w:rsidRPr="00211BA4">
        <w:rPr>
          <w:lang w:val="en-IN" w:eastAsia="en-US"/>
        </w:rPr>
        <w:t xml:space="preserve"> project was successful and the management found a way to improve their expertise. </w:t>
      </w:r>
    </w:p>
    <w:p w:rsidR="00DD43E6" w:rsidRDefault="00DD43E6">
      <w:pPr>
        <w:spacing w:line="276" w:lineRule="auto"/>
        <w:jc w:val="left"/>
        <w:rPr>
          <w:lang w:val="en-IN" w:eastAsia="en-US"/>
        </w:rPr>
      </w:pPr>
      <w:r>
        <w:rPr>
          <w:lang w:val="en-IN" w:eastAsia="en-US"/>
        </w:rPr>
        <w:br w:type="page"/>
      </w:r>
    </w:p>
    <w:p w:rsidR="00604335" w:rsidRDefault="00604335" w:rsidP="00604335">
      <w:pPr>
        <w:pStyle w:val="Heading1"/>
      </w:pPr>
      <w:bookmarkStart w:id="3" w:name="_Toc14684952"/>
      <w:bookmarkEnd w:id="0"/>
      <w:r>
        <w:lastRenderedPageBreak/>
        <w:t>Table of Contents:</w:t>
      </w:r>
      <w:bookmarkEnd w:id="3"/>
    </w:p>
    <w:sdt>
      <w:sdtPr>
        <w:rPr>
          <w:rFonts w:ascii="Times New Roman" w:hAnsi="Times New Roman" w:cs="Times New Roman"/>
          <w:b w:val="0"/>
          <w:bCs w:val="0"/>
          <w:color w:val="auto"/>
          <w:sz w:val="24"/>
          <w:szCs w:val="22"/>
          <w:lang w:eastAsia="zh-CN"/>
        </w:rPr>
        <w:id w:val="-462421206"/>
        <w:docPartObj>
          <w:docPartGallery w:val="Table of Contents"/>
          <w:docPartUnique/>
        </w:docPartObj>
      </w:sdtPr>
      <w:sdtEndPr>
        <w:rPr>
          <w:noProof/>
        </w:rPr>
      </w:sdtEndPr>
      <w:sdtContent>
        <w:p w:rsidR="00A95513" w:rsidRDefault="00A95513">
          <w:pPr>
            <w:pStyle w:val="TOCHeading"/>
          </w:pPr>
        </w:p>
        <w:p w:rsidR="00A95513" w:rsidRDefault="005441D3">
          <w:pPr>
            <w:pStyle w:val="TOC1"/>
            <w:tabs>
              <w:tab w:val="right" w:leader="dot" w:pos="9350"/>
            </w:tabs>
            <w:rPr>
              <w:rFonts w:asciiTheme="minorHAnsi" w:eastAsiaTheme="minorEastAsia" w:hAnsiTheme="minorHAnsi" w:cstheme="minorBidi"/>
              <w:noProof/>
              <w:sz w:val="22"/>
              <w:lang w:eastAsia="en-US"/>
            </w:rPr>
          </w:pPr>
          <w:r w:rsidRPr="005441D3">
            <w:fldChar w:fldCharType="begin"/>
          </w:r>
          <w:r w:rsidR="00A95513">
            <w:instrText xml:space="preserve"> TOC \o "1-3" \h \z \u </w:instrText>
          </w:r>
          <w:r w:rsidRPr="005441D3">
            <w:fldChar w:fldCharType="separate"/>
          </w:r>
          <w:hyperlink w:anchor="_Toc14684951" w:history="1">
            <w:r w:rsidR="00A95513" w:rsidRPr="00254007">
              <w:rPr>
                <w:rStyle w:val="Hyperlink"/>
                <w:noProof/>
                <w:lang w:val="en-IN" w:eastAsia="en-US"/>
              </w:rPr>
              <w:t>Executive Summary</w:t>
            </w:r>
            <w:r w:rsidR="00A95513">
              <w:rPr>
                <w:noProof/>
                <w:webHidden/>
              </w:rPr>
              <w:tab/>
            </w:r>
            <w:r>
              <w:rPr>
                <w:noProof/>
                <w:webHidden/>
              </w:rPr>
              <w:fldChar w:fldCharType="begin"/>
            </w:r>
            <w:r w:rsidR="00A95513">
              <w:rPr>
                <w:noProof/>
                <w:webHidden/>
              </w:rPr>
              <w:instrText xml:space="preserve"> PAGEREF _Toc14684951 \h </w:instrText>
            </w:r>
            <w:r>
              <w:rPr>
                <w:noProof/>
                <w:webHidden/>
              </w:rPr>
            </w:r>
            <w:r>
              <w:rPr>
                <w:noProof/>
                <w:webHidden/>
              </w:rPr>
              <w:fldChar w:fldCharType="separate"/>
            </w:r>
            <w:r w:rsidR="00262D28">
              <w:rPr>
                <w:noProof/>
                <w:webHidden/>
              </w:rPr>
              <w:t>2</w:t>
            </w:r>
            <w:r>
              <w:rPr>
                <w:noProof/>
                <w:webHidden/>
              </w:rPr>
              <w:fldChar w:fldCharType="end"/>
            </w:r>
          </w:hyperlink>
        </w:p>
        <w:p w:rsidR="00A95513" w:rsidRDefault="005441D3">
          <w:pPr>
            <w:pStyle w:val="TOC1"/>
            <w:tabs>
              <w:tab w:val="right" w:leader="dot" w:pos="9350"/>
            </w:tabs>
            <w:rPr>
              <w:rFonts w:asciiTheme="minorHAnsi" w:eastAsiaTheme="minorEastAsia" w:hAnsiTheme="minorHAnsi" w:cstheme="minorBidi"/>
              <w:noProof/>
              <w:sz w:val="22"/>
              <w:lang w:eastAsia="en-US"/>
            </w:rPr>
          </w:pPr>
          <w:hyperlink w:anchor="_Toc14684953" w:history="1">
            <w:r w:rsidR="00A95513" w:rsidRPr="00254007">
              <w:rPr>
                <w:rStyle w:val="Hyperlink"/>
                <w:noProof/>
              </w:rPr>
              <w:t>Introduction:</w:t>
            </w:r>
            <w:r w:rsidR="00A95513">
              <w:rPr>
                <w:noProof/>
                <w:webHidden/>
              </w:rPr>
              <w:tab/>
            </w:r>
            <w:r>
              <w:rPr>
                <w:noProof/>
                <w:webHidden/>
              </w:rPr>
              <w:fldChar w:fldCharType="begin"/>
            </w:r>
            <w:r w:rsidR="00A95513">
              <w:rPr>
                <w:noProof/>
                <w:webHidden/>
              </w:rPr>
              <w:instrText xml:space="preserve"> PAGEREF _Toc14684953 \h </w:instrText>
            </w:r>
            <w:r>
              <w:rPr>
                <w:noProof/>
                <w:webHidden/>
              </w:rPr>
            </w:r>
            <w:r>
              <w:rPr>
                <w:noProof/>
                <w:webHidden/>
              </w:rPr>
              <w:fldChar w:fldCharType="separate"/>
            </w:r>
            <w:r w:rsidR="00262D28">
              <w:rPr>
                <w:noProof/>
                <w:webHidden/>
              </w:rPr>
              <w:t>4</w:t>
            </w:r>
            <w:r>
              <w:rPr>
                <w:noProof/>
                <w:webHidden/>
              </w:rPr>
              <w:fldChar w:fldCharType="end"/>
            </w:r>
          </w:hyperlink>
        </w:p>
        <w:p w:rsidR="00A95513" w:rsidRDefault="005441D3">
          <w:pPr>
            <w:pStyle w:val="TOC1"/>
            <w:tabs>
              <w:tab w:val="right" w:leader="dot" w:pos="9350"/>
            </w:tabs>
            <w:rPr>
              <w:rFonts w:asciiTheme="minorHAnsi" w:eastAsiaTheme="minorEastAsia" w:hAnsiTheme="minorHAnsi" w:cstheme="minorBidi"/>
              <w:noProof/>
              <w:sz w:val="22"/>
              <w:lang w:eastAsia="en-US"/>
            </w:rPr>
          </w:pPr>
          <w:hyperlink w:anchor="_Toc14684954" w:history="1">
            <w:r w:rsidR="00A95513" w:rsidRPr="00254007">
              <w:rPr>
                <w:rStyle w:val="Hyperlink"/>
                <w:noProof/>
              </w:rPr>
              <w:t>LO 1</w:t>
            </w:r>
            <w:r w:rsidR="00A95513">
              <w:rPr>
                <w:noProof/>
                <w:webHidden/>
              </w:rPr>
              <w:tab/>
            </w:r>
            <w:r>
              <w:rPr>
                <w:noProof/>
                <w:webHidden/>
              </w:rPr>
              <w:fldChar w:fldCharType="begin"/>
            </w:r>
            <w:r w:rsidR="00A95513">
              <w:rPr>
                <w:noProof/>
                <w:webHidden/>
              </w:rPr>
              <w:instrText xml:space="preserve"> PAGEREF _Toc14684954 \h </w:instrText>
            </w:r>
            <w:r>
              <w:rPr>
                <w:noProof/>
                <w:webHidden/>
              </w:rPr>
            </w:r>
            <w:r>
              <w:rPr>
                <w:noProof/>
                <w:webHidden/>
              </w:rPr>
              <w:fldChar w:fldCharType="separate"/>
            </w:r>
            <w:r w:rsidR="00262D28">
              <w:rPr>
                <w:noProof/>
                <w:webHidden/>
              </w:rPr>
              <w:t>5</w:t>
            </w:r>
            <w:r>
              <w:rPr>
                <w:noProof/>
                <w:webHidden/>
              </w:rPr>
              <w:fldChar w:fldCharType="end"/>
            </w:r>
          </w:hyperlink>
        </w:p>
        <w:p w:rsidR="00A95513" w:rsidRDefault="005441D3">
          <w:pPr>
            <w:pStyle w:val="TOC2"/>
            <w:tabs>
              <w:tab w:val="right" w:leader="dot" w:pos="9350"/>
            </w:tabs>
            <w:rPr>
              <w:rFonts w:asciiTheme="minorHAnsi" w:eastAsiaTheme="minorEastAsia" w:hAnsiTheme="minorHAnsi" w:cstheme="minorBidi"/>
              <w:noProof/>
              <w:sz w:val="22"/>
              <w:lang w:eastAsia="en-US"/>
            </w:rPr>
          </w:pPr>
          <w:hyperlink w:anchor="_Toc14684955" w:history="1">
            <w:r w:rsidR="00A95513" w:rsidRPr="00254007">
              <w:rPr>
                <w:rStyle w:val="Hyperlink"/>
                <w:noProof/>
              </w:rPr>
              <w:t>Project management tools and techniques:</w:t>
            </w:r>
            <w:r w:rsidR="00A95513">
              <w:rPr>
                <w:noProof/>
                <w:webHidden/>
              </w:rPr>
              <w:tab/>
            </w:r>
            <w:r>
              <w:rPr>
                <w:noProof/>
                <w:webHidden/>
              </w:rPr>
              <w:fldChar w:fldCharType="begin"/>
            </w:r>
            <w:r w:rsidR="00A95513">
              <w:rPr>
                <w:noProof/>
                <w:webHidden/>
              </w:rPr>
              <w:instrText xml:space="preserve"> PAGEREF _Toc14684955 \h </w:instrText>
            </w:r>
            <w:r>
              <w:rPr>
                <w:noProof/>
                <w:webHidden/>
              </w:rPr>
            </w:r>
            <w:r>
              <w:rPr>
                <w:noProof/>
                <w:webHidden/>
              </w:rPr>
              <w:fldChar w:fldCharType="separate"/>
            </w:r>
            <w:r w:rsidR="00262D28">
              <w:rPr>
                <w:noProof/>
                <w:webHidden/>
              </w:rPr>
              <w:t>5</w:t>
            </w:r>
            <w:r>
              <w:rPr>
                <w:noProof/>
                <w:webHidden/>
              </w:rPr>
              <w:fldChar w:fldCharType="end"/>
            </w:r>
          </w:hyperlink>
        </w:p>
        <w:p w:rsidR="00A95513" w:rsidRDefault="005441D3">
          <w:pPr>
            <w:pStyle w:val="TOC2"/>
            <w:tabs>
              <w:tab w:val="right" w:leader="dot" w:pos="9350"/>
            </w:tabs>
            <w:rPr>
              <w:rFonts w:asciiTheme="minorHAnsi" w:eastAsiaTheme="minorEastAsia" w:hAnsiTheme="minorHAnsi" w:cstheme="minorBidi"/>
              <w:noProof/>
              <w:sz w:val="22"/>
              <w:lang w:eastAsia="en-US"/>
            </w:rPr>
          </w:pPr>
          <w:hyperlink w:anchor="_Toc14684956" w:history="1">
            <w:r w:rsidR="00A95513" w:rsidRPr="00254007">
              <w:rPr>
                <w:rStyle w:val="Hyperlink"/>
                <w:noProof/>
              </w:rPr>
              <w:t>Develop a table of criteria which allows you to assess several project management approaches for your organisation.</w:t>
            </w:r>
            <w:r w:rsidR="00A95513">
              <w:rPr>
                <w:noProof/>
                <w:webHidden/>
              </w:rPr>
              <w:tab/>
            </w:r>
            <w:r>
              <w:rPr>
                <w:noProof/>
                <w:webHidden/>
              </w:rPr>
              <w:fldChar w:fldCharType="begin"/>
            </w:r>
            <w:r w:rsidR="00A95513">
              <w:rPr>
                <w:noProof/>
                <w:webHidden/>
              </w:rPr>
              <w:instrText xml:space="preserve"> PAGEREF _Toc14684956 \h </w:instrText>
            </w:r>
            <w:r>
              <w:rPr>
                <w:noProof/>
                <w:webHidden/>
              </w:rPr>
            </w:r>
            <w:r>
              <w:rPr>
                <w:noProof/>
                <w:webHidden/>
              </w:rPr>
              <w:fldChar w:fldCharType="separate"/>
            </w:r>
            <w:r w:rsidR="00262D28">
              <w:rPr>
                <w:noProof/>
                <w:webHidden/>
              </w:rPr>
              <w:t>11</w:t>
            </w:r>
            <w:r>
              <w:rPr>
                <w:noProof/>
                <w:webHidden/>
              </w:rPr>
              <w:fldChar w:fldCharType="end"/>
            </w:r>
          </w:hyperlink>
        </w:p>
        <w:p w:rsidR="00A95513" w:rsidRDefault="005441D3">
          <w:pPr>
            <w:pStyle w:val="TOC1"/>
            <w:tabs>
              <w:tab w:val="right" w:leader="dot" w:pos="9350"/>
            </w:tabs>
            <w:rPr>
              <w:rFonts w:asciiTheme="minorHAnsi" w:eastAsiaTheme="minorEastAsia" w:hAnsiTheme="minorHAnsi" w:cstheme="minorBidi"/>
              <w:noProof/>
              <w:sz w:val="22"/>
              <w:lang w:eastAsia="en-US"/>
            </w:rPr>
          </w:pPr>
          <w:hyperlink w:anchor="_Toc14684957" w:history="1">
            <w:r w:rsidR="00A95513" w:rsidRPr="00254007">
              <w:rPr>
                <w:rStyle w:val="Hyperlink"/>
                <w:noProof/>
              </w:rPr>
              <w:t>LO 2</w:t>
            </w:r>
            <w:r w:rsidR="00A95513">
              <w:rPr>
                <w:noProof/>
                <w:webHidden/>
              </w:rPr>
              <w:tab/>
            </w:r>
            <w:r>
              <w:rPr>
                <w:noProof/>
                <w:webHidden/>
              </w:rPr>
              <w:fldChar w:fldCharType="begin"/>
            </w:r>
            <w:r w:rsidR="00A95513">
              <w:rPr>
                <w:noProof/>
                <w:webHidden/>
              </w:rPr>
              <w:instrText xml:space="preserve"> PAGEREF _Toc14684957 \h </w:instrText>
            </w:r>
            <w:r>
              <w:rPr>
                <w:noProof/>
                <w:webHidden/>
              </w:rPr>
            </w:r>
            <w:r>
              <w:rPr>
                <w:noProof/>
                <w:webHidden/>
              </w:rPr>
              <w:fldChar w:fldCharType="separate"/>
            </w:r>
            <w:r w:rsidR="00262D28">
              <w:rPr>
                <w:noProof/>
                <w:webHidden/>
              </w:rPr>
              <w:t>13</w:t>
            </w:r>
            <w:r>
              <w:rPr>
                <w:noProof/>
                <w:webHidden/>
              </w:rPr>
              <w:fldChar w:fldCharType="end"/>
            </w:r>
          </w:hyperlink>
        </w:p>
        <w:p w:rsidR="00A95513" w:rsidRDefault="005441D3">
          <w:pPr>
            <w:pStyle w:val="TOC2"/>
            <w:tabs>
              <w:tab w:val="right" w:leader="dot" w:pos="9350"/>
            </w:tabs>
            <w:rPr>
              <w:rFonts w:asciiTheme="minorHAnsi" w:eastAsiaTheme="minorEastAsia" w:hAnsiTheme="minorHAnsi" w:cstheme="minorBidi"/>
              <w:noProof/>
              <w:sz w:val="22"/>
              <w:lang w:eastAsia="en-US"/>
            </w:rPr>
          </w:pPr>
          <w:hyperlink w:anchor="_Toc14684958" w:history="1">
            <w:r w:rsidR="00A95513" w:rsidRPr="00254007">
              <w:rPr>
                <w:rStyle w:val="Hyperlink"/>
                <w:noProof/>
                <w:lang w:eastAsia="en-US"/>
              </w:rPr>
              <w:t>Project Initiation Document (PID)</w:t>
            </w:r>
            <w:r w:rsidR="00A95513">
              <w:rPr>
                <w:noProof/>
                <w:webHidden/>
              </w:rPr>
              <w:tab/>
            </w:r>
            <w:r>
              <w:rPr>
                <w:noProof/>
                <w:webHidden/>
              </w:rPr>
              <w:fldChar w:fldCharType="begin"/>
            </w:r>
            <w:r w:rsidR="00A95513">
              <w:rPr>
                <w:noProof/>
                <w:webHidden/>
              </w:rPr>
              <w:instrText xml:space="preserve"> PAGEREF _Toc14684958 \h </w:instrText>
            </w:r>
            <w:r>
              <w:rPr>
                <w:noProof/>
                <w:webHidden/>
              </w:rPr>
            </w:r>
            <w:r>
              <w:rPr>
                <w:noProof/>
                <w:webHidden/>
              </w:rPr>
              <w:fldChar w:fldCharType="separate"/>
            </w:r>
            <w:r w:rsidR="00262D28">
              <w:rPr>
                <w:noProof/>
                <w:webHidden/>
              </w:rPr>
              <w:t>13</w:t>
            </w:r>
            <w:r>
              <w:rPr>
                <w:noProof/>
                <w:webHidden/>
              </w:rPr>
              <w:fldChar w:fldCharType="end"/>
            </w:r>
          </w:hyperlink>
        </w:p>
        <w:p w:rsidR="00A95513" w:rsidRDefault="005441D3">
          <w:pPr>
            <w:pStyle w:val="TOC2"/>
            <w:tabs>
              <w:tab w:val="right" w:leader="dot" w:pos="9350"/>
            </w:tabs>
            <w:rPr>
              <w:rFonts w:asciiTheme="minorHAnsi" w:eastAsiaTheme="minorEastAsia" w:hAnsiTheme="minorHAnsi" w:cstheme="minorBidi"/>
              <w:noProof/>
              <w:sz w:val="22"/>
              <w:lang w:eastAsia="en-US"/>
            </w:rPr>
          </w:pPr>
          <w:hyperlink w:anchor="_Toc14684959" w:history="1">
            <w:r w:rsidR="00A95513" w:rsidRPr="00254007">
              <w:rPr>
                <w:rStyle w:val="Hyperlink"/>
                <w:noProof/>
                <w:lang w:eastAsia="en-US"/>
              </w:rPr>
              <w:t>Address the communication needs of appropriate colleagues and identified project stakeholders</w:t>
            </w:r>
            <w:r w:rsidR="00A95513">
              <w:rPr>
                <w:noProof/>
                <w:webHidden/>
              </w:rPr>
              <w:tab/>
            </w:r>
            <w:r>
              <w:rPr>
                <w:noProof/>
                <w:webHidden/>
              </w:rPr>
              <w:fldChar w:fldCharType="begin"/>
            </w:r>
            <w:r w:rsidR="00A95513">
              <w:rPr>
                <w:noProof/>
                <w:webHidden/>
              </w:rPr>
              <w:instrText xml:space="preserve"> PAGEREF _Toc14684959 \h </w:instrText>
            </w:r>
            <w:r>
              <w:rPr>
                <w:noProof/>
                <w:webHidden/>
              </w:rPr>
            </w:r>
            <w:r>
              <w:rPr>
                <w:noProof/>
                <w:webHidden/>
              </w:rPr>
              <w:fldChar w:fldCharType="separate"/>
            </w:r>
            <w:r w:rsidR="00262D28">
              <w:rPr>
                <w:noProof/>
                <w:webHidden/>
              </w:rPr>
              <w:t>18</w:t>
            </w:r>
            <w:r>
              <w:rPr>
                <w:noProof/>
                <w:webHidden/>
              </w:rPr>
              <w:fldChar w:fldCharType="end"/>
            </w:r>
          </w:hyperlink>
        </w:p>
        <w:p w:rsidR="00A95513" w:rsidRDefault="005441D3">
          <w:pPr>
            <w:pStyle w:val="TOC2"/>
            <w:tabs>
              <w:tab w:val="right" w:leader="dot" w:pos="9350"/>
            </w:tabs>
            <w:rPr>
              <w:rFonts w:asciiTheme="minorHAnsi" w:eastAsiaTheme="minorEastAsia" w:hAnsiTheme="minorHAnsi" w:cstheme="minorBidi"/>
              <w:noProof/>
              <w:sz w:val="22"/>
              <w:lang w:eastAsia="en-US"/>
            </w:rPr>
          </w:pPr>
          <w:hyperlink w:anchor="_Toc14684960" w:history="1">
            <w:r w:rsidR="00A95513" w:rsidRPr="00254007">
              <w:rPr>
                <w:rStyle w:val="Hyperlink"/>
                <w:noProof/>
                <w:lang w:eastAsia="en-US"/>
              </w:rPr>
              <w:t>Demonstrate evidence of implementing the project plan and monitoring progress and agreed on targets, through the use of a Gantt chart.</w:t>
            </w:r>
            <w:r w:rsidR="00A95513">
              <w:rPr>
                <w:noProof/>
                <w:webHidden/>
              </w:rPr>
              <w:tab/>
            </w:r>
            <w:r>
              <w:rPr>
                <w:noProof/>
                <w:webHidden/>
              </w:rPr>
              <w:fldChar w:fldCharType="begin"/>
            </w:r>
            <w:r w:rsidR="00A95513">
              <w:rPr>
                <w:noProof/>
                <w:webHidden/>
              </w:rPr>
              <w:instrText xml:space="preserve"> PAGEREF _Toc14684960 \h </w:instrText>
            </w:r>
            <w:r>
              <w:rPr>
                <w:noProof/>
                <w:webHidden/>
              </w:rPr>
            </w:r>
            <w:r>
              <w:rPr>
                <w:noProof/>
                <w:webHidden/>
              </w:rPr>
              <w:fldChar w:fldCharType="separate"/>
            </w:r>
            <w:r w:rsidR="00262D28">
              <w:rPr>
                <w:noProof/>
                <w:webHidden/>
              </w:rPr>
              <w:t>18</w:t>
            </w:r>
            <w:r>
              <w:rPr>
                <w:noProof/>
                <w:webHidden/>
              </w:rPr>
              <w:fldChar w:fldCharType="end"/>
            </w:r>
          </w:hyperlink>
        </w:p>
        <w:p w:rsidR="00A95513" w:rsidRDefault="005441D3">
          <w:pPr>
            <w:pStyle w:val="TOC1"/>
            <w:tabs>
              <w:tab w:val="right" w:leader="dot" w:pos="9350"/>
            </w:tabs>
            <w:rPr>
              <w:rFonts w:asciiTheme="minorHAnsi" w:eastAsiaTheme="minorEastAsia" w:hAnsiTheme="minorHAnsi" w:cstheme="minorBidi"/>
              <w:noProof/>
              <w:sz w:val="22"/>
              <w:lang w:eastAsia="en-US"/>
            </w:rPr>
          </w:pPr>
          <w:hyperlink w:anchor="_Toc14684961" w:history="1">
            <w:r w:rsidR="00A95513" w:rsidRPr="00254007">
              <w:rPr>
                <w:rStyle w:val="Hyperlink"/>
                <w:noProof/>
              </w:rPr>
              <w:t>LO 3</w:t>
            </w:r>
            <w:r w:rsidR="00A95513">
              <w:rPr>
                <w:noProof/>
                <w:webHidden/>
              </w:rPr>
              <w:tab/>
            </w:r>
            <w:r>
              <w:rPr>
                <w:noProof/>
                <w:webHidden/>
              </w:rPr>
              <w:fldChar w:fldCharType="begin"/>
            </w:r>
            <w:r w:rsidR="00A95513">
              <w:rPr>
                <w:noProof/>
                <w:webHidden/>
              </w:rPr>
              <w:instrText xml:space="preserve"> PAGEREF _Toc14684961 \h </w:instrText>
            </w:r>
            <w:r>
              <w:rPr>
                <w:noProof/>
                <w:webHidden/>
              </w:rPr>
            </w:r>
            <w:r>
              <w:rPr>
                <w:noProof/>
                <w:webHidden/>
              </w:rPr>
              <w:fldChar w:fldCharType="separate"/>
            </w:r>
            <w:r w:rsidR="00262D28">
              <w:rPr>
                <w:noProof/>
                <w:webHidden/>
              </w:rPr>
              <w:t>20</w:t>
            </w:r>
            <w:r>
              <w:rPr>
                <w:noProof/>
                <w:webHidden/>
              </w:rPr>
              <w:fldChar w:fldCharType="end"/>
            </w:r>
          </w:hyperlink>
        </w:p>
        <w:p w:rsidR="00A95513" w:rsidRDefault="005441D3">
          <w:pPr>
            <w:pStyle w:val="TOC2"/>
            <w:tabs>
              <w:tab w:val="right" w:leader="dot" w:pos="9350"/>
            </w:tabs>
            <w:rPr>
              <w:rFonts w:asciiTheme="minorHAnsi" w:eastAsiaTheme="minorEastAsia" w:hAnsiTheme="minorHAnsi" w:cstheme="minorBidi"/>
              <w:noProof/>
              <w:sz w:val="22"/>
              <w:lang w:eastAsia="en-US"/>
            </w:rPr>
          </w:pPr>
          <w:hyperlink w:anchor="_Toc14684962" w:history="1">
            <w:r w:rsidR="00A95513" w:rsidRPr="00254007">
              <w:rPr>
                <w:rStyle w:val="Hyperlink"/>
                <w:noProof/>
                <w:lang w:eastAsia="en-US"/>
              </w:rPr>
              <w:t xml:space="preserve">Feedback from workplace colleagues in terms of objective feedback on your ability to manage a project </w:t>
            </w:r>
            <w:r w:rsidR="00A95513" w:rsidRPr="00254007">
              <w:rPr>
                <w:rStyle w:val="Hyperlink"/>
                <w:noProof/>
                <w:lang w:val="en-IN" w:eastAsia="en-US"/>
              </w:rPr>
              <w:t xml:space="preserve">to </w:t>
            </w:r>
            <w:r w:rsidR="00A95513" w:rsidRPr="00254007">
              <w:rPr>
                <w:rStyle w:val="Hyperlink"/>
                <w:noProof/>
                <w:lang w:eastAsia="en-US"/>
              </w:rPr>
              <w:t>identify strengths and weaknesses</w:t>
            </w:r>
            <w:r w:rsidR="00A95513">
              <w:rPr>
                <w:noProof/>
                <w:webHidden/>
              </w:rPr>
              <w:tab/>
            </w:r>
            <w:r>
              <w:rPr>
                <w:noProof/>
                <w:webHidden/>
              </w:rPr>
              <w:fldChar w:fldCharType="begin"/>
            </w:r>
            <w:r w:rsidR="00A95513">
              <w:rPr>
                <w:noProof/>
                <w:webHidden/>
              </w:rPr>
              <w:instrText xml:space="preserve"> PAGEREF _Toc14684962 \h </w:instrText>
            </w:r>
            <w:r>
              <w:rPr>
                <w:noProof/>
                <w:webHidden/>
              </w:rPr>
            </w:r>
            <w:r>
              <w:rPr>
                <w:noProof/>
                <w:webHidden/>
              </w:rPr>
              <w:fldChar w:fldCharType="separate"/>
            </w:r>
            <w:r w:rsidR="00262D28">
              <w:rPr>
                <w:noProof/>
                <w:webHidden/>
              </w:rPr>
              <w:t>20</w:t>
            </w:r>
            <w:r>
              <w:rPr>
                <w:noProof/>
                <w:webHidden/>
              </w:rPr>
              <w:fldChar w:fldCharType="end"/>
            </w:r>
          </w:hyperlink>
        </w:p>
        <w:p w:rsidR="00A95513" w:rsidRDefault="005441D3">
          <w:pPr>
            <w:pStyle w:val="TOC2"/>
            <w:tabs>
              <w:tab w:val="right" w:leader="dot" w:pos="9350"/>
            </w:tabs>
            <w:rPr>
              <w:rFonts w:asciiTheme="minorHAnsi" w:eastAsiaTheme="minorEastAsia" w:hAnsiTheme="minorHAnsi" w:cstheme="minorBidi"/>
              <w:noProof/>
              <w:sz w:val="22"/>
              <w:lang w:eastAsia="en-US"/>
            </w:rPr>
          </w:pPr>
          <w:hyperlink w:anchor="_Toc14684963" w:history="1">
            <w:r w:rsidR="00A95513" w:rsidRPr="00254007">
              <w:rPr>
                <w:rStyle w:val="Hyperlink"/>
                <w:noProof/>
                <w:lang w:eastAsia="en-US"/>
              </w:rPr>
              <w:t>A self-development plan to improve your own performance in managing projects supported through questionnaires.</w:t>
            </w:r>
            <w:r w:rsidR="00A95513">
              <w:rPr>
                <w:noProof/>
                <w:webHidden/>
              </w:rPr>
              <w:tab/>
            </w:r>
            <w:r>
              <w:rPr>
                <w:noProof/>
                <w:webHidden/>
              </w:rPr>
              <w:fldChar w:fldCharType="begin"/>
            </w:r>
            <w:r w:rsidR="00A95513">
              <w:rPr>
                <w:noProof/>
                <w:webHidden/>
              </w:rPr>
              <w:instrText xml:space="preserve"> PAGEREF _Toc14684963 \h </w:instrText>
            </w:r>
            <w:r>
              <w:rPr>
                <w:noProof/>
                <w:webHidden/>
              </w:rPr>
            </w:r>
            <w:r>
              <w:rPr>
                <w:noProof/>
                <w:webHidden/>
              </w:rPr>
              <w:fldChar w:fldCharType="separate"/>
            </w:r>
            <w:r w:rsidR="00262D28">
              <w:rPr>
                <w:noProof/>
                <w:webHidden/>
              </w:rPr>
              <w:t>20</w:t>
            </w:r>
            <w:r>
              <w:rPr>
                <w:noProof/>
                <w:webHidden/>
              </w:rPr>
              <w:fldChar w:fldCharType="end"/>
            </w:r>
          </w:hyperlink>
        </w:p>
        <w:p w:rsidR="00A95513" w:rsidRDefault="005441D3">
          <w:pPr>
            <w:pStyle w:val="TOC1"/>
            <w:tabs>
              <w:tab w:val="right" w:leader="dot" w:pos="9350"/>
            </w:tabs>
            <w:rPr>
              <w:rFonts w:asciiTheme="minorHAnsi" w:eastAsiaTheme="minorEastAsia" w:hAnsiTheme="minorHAnsi" w:cstheme="minorBidi"/>
              <w:noProof/>
              <w:sz w:val="22"/>
              <w:lang w:eastAsia="en-US"/>
            </w:rPr>
          </w:pPr>
          <w:hyperlink w:anchor="_Toc14684964" w:history="1">
            <w:r w:rsidR="00A95513" w:rsidRPr="00254007">
              <w:rPr>
                <w:rStyle w:val="Hyperlink"/>
                <w:noProof/>
                <w:lang w:val="en-IN" w:eastAsia="en-US"/>
              </w:rPr>
              <w:t>Conclusion</w:t>
            </w:r>
            <w:r w:rsidR="00A95513">
              <w:rPr>
                <w:noProof/>
                <w:webHidden/>
              </w:rPr>
              <w:tab/>
            </w:r>
            <w:r>
              <w:rPr>
                <w:noProof/>
                <w:webHidden/>
              </w:rPr>
              <w:fldChar w:fldCharType="begin"/>
            </w:r>
            <w:r w:rsidR="00A95513">
              <w:rPr>
                <w:noProof/>
                <w:webHidden/>
              </w:rPr>
              <w:instrText xml:space="preserve"> PAGEREF _Toc14684964 \h </w:instrText>
            </w:r>
            <w:r>
              <w:rPr>
                <w:noProof/>
                <w:webHidden/>
              </w:rPr>
            </w:r>
            <w:r>
              <w:rPr>
                <w:noProof/>
                <w:webHidden/>
              </w:rPr>
              <w:fldChar w:fldCharType="separate"/>
            </w:r>
            <w:r w:rsidR="00262D28">
              <w:rPr>
                <w:noProof/>
                <w:webHidden/>
              </w:rPr>
              <w:t>24</w:t>
            </w:r>
            <w:r>
              <w:rPr>
                <w:noProof/>
                <w:webHidden/>
              </w:rPr>
              <w:fldChar w:fldCharType="end"/>
            </w:r>
          </w:hyperlink>
        </w:p>
        <w:p w:rsidR="00A95513" w:rsidRDefault="005441D3">
          <w:pPr>
            <w:pStyle w:val="TOC1"/>
            <w:tabs>
              <w:tab w:val="right" w:leader="dot" w:pos="9350"/>
            </w:tabs>
            <w:rPr>
              <w:rFonts w:asciiTheme="minorHAnsi" w:eastAsiaTheme="minorEastAsia" w:hAnsiTheme="minorHAnsi" w:cstheme="minorBidi"/>
              <w:noProof/>
              <w:sz w:val="22"/>
              <w:lang w:eastAsia="en-US"/>
            </w:rPr>
          </w:pPr>
          <w:hyperlink w:anchor="_Toc14684965" w:history="1">
            <w:r w:rsidR="00A95513" w:rsidRPr="00254007">
              <w:rPr>
                <w:rStyle w:val="Hyperlink"/>
                <w:noProof/>
              </w:rPr>
              <w:t>References</w:t>
            </w:r>
            <w:r w:rsidR="00A95513">
              <w:rPr>
                <w:noProof/>
                <w:webHidden/>
              </w:rPr>
              <w:tab/>
            </w:r>
            <w:r>
              <w:rPr>
                <w:noProof/>
                <w:webHidden/>
              </w:rPr>
              <w:fldChar w:fldCharType="begin"/>
            </w:r>
            <w:r w:rsidR="00A95513">
              <w:rPr>
                <w:noProof/>
                <w:webHidden/>
              </w:rPr>
              <w:instrText xml:space="preserve"> PAGEREF _Toc14684965 \h </w:instrText>
            </w:r>
            <w:r>
              <w:rPr>
                <w:noProof/>
                <w:webHidden/>
              </w:rPr>
            </w:r>
            <w:r>
              <w:rPr>
                <w:noProof/>
                <w:webHidden/>
              </w:rPr>
              <w:fldChar w:fldCharType="separate"/>
            </w:r>
            <w:r w:rsidR="00262D28">
              <w:rPr>
                <w:noProof/>
                <w:webHidden/>
              </w:rPr>
              <w:t>25</w:t>
            </w:r>
            <w:r>
              <w:rPr>
                <w:noProof/>
                <w:webHidden/>
              </w:rPr>
              <w:fldChar w:fldCharType="end"/>
            </w:r>
          </w:hyperlink>
        </w:p>
        <w:p w:rsidR="00A95513" w:rsidRDefault="005441D3">
          <w:r>
            <w:rPr>
              <w:b/>
              <w:bCs/>
              <w:noProof/>
            </w:rPr>
            <w:fldChar w:fldCharType="end"/>
          </w:r>
        </w:p>
      </w:sdtContent>
    </w:sdt>
    <w:p w:rsidR="00604335" w:rsidRDefault="0069397D" w:rsidP="00604335">
      <w:r>
        <w:br w:type="page"/>
      </w:r>
    </w:p>
    <w:p w:rsidR="00604335" w:rsidRDefault="00604335" w:rsidP="00604335">
      <w:pPr>
        <w:pStyle w:val="Heading1"/>
      </w:pPr>
      <w:bookmarkStart w:id="4" w:name="_Toc14684953"/>
      <w:r>
        <w:lastRenderedPageBreak/>
        <w:t>Introduction:</w:t>
      </w:r>
      <w:bookmarkEnd w:id="4"/>
    </w:p>
    <w:p w:rsidR="00604335" w:rsidRPr="00604335" w:rsidRDefault="00604335" w:rsidP="00604335">
      <w:r w:rsidRPr="00274329">
        <w:t xml:space="preserve">Julia Charles Event Management </w:t>
      </w:r>
      <w:r w:rsidRPr="00604335">
        <w:t xml:space="preserve">is UK-based event management, conference production, business show and corporate meeting arrangement agency. Recently they won a bid invited by University of Durham, UK for arranging </w:t>
      </w:r>
      <w:r w:rsidR="00274329">
        <w:t xml:space="preserve">the Planning of </w:t>
      </w:r>
      <w:r w:rsidR="00274329" w:rsidRPr="00274329">
        <w:t>the 4th</w:t>
      </w:r>
      <w:r w:rsidRPr="00274329">
        <w:t xml:space="preserve"> International Conference on Information and Education Innovations</w:t>
      </w:r>
      <w:r w:rsidRPr="00604335">
        <w:t xml:space="preserve"> (ICIEI 2019) that has been held on July 10-12, 2019 at the Business School, Durham University, UK. Julia Charles Event Management was assigned with the event partner role of the event as they were the lowest bidder and their location was also near the university campus (Julia Charles Event Management, 2019). </w:t>
      </w:r>
    </w:p>
    <w:p w:rsidR="00604335" w:rsidRPr="00604335" w:rsidRDefault="00604335" w:rsidP="00604335">
      <w:r w:rsidRPr="00604335">
        <w:t>The arrangement of any type of event like this conference is considered as PROJECTS within the event management firm. From now on and throughout the report this conference will be addressed as PROJECT. These types of projects are the core sources of revenue for the firm (</w:t>
      </w:r>
      <w:proofErr w:type="spellStart"/>
      <w:r w:rsidRPr="00604335">
        <w:t>Kerzner</w:t>
      </w:r>
      <w:proofErr w:type="spellEnd"/>
      <w:r w:rsidRPr="00604335">
        <w:t xml:space="preserve">, 2015). They believe in long term corporate relationship and hence they try to provide the best quality services to their clients. This time their client is the School of Business, Durham University, UK.  The estimated budget for the conference was £5 million. The timescale for the arrangement of the conference was 3.5 months or 15 weeks. The estimated number of people working for the project was around 500 excluding </w:t>
      </w:r>
      <w:proofErr w:type="spellStart"/>
      <w:r w:rsidRPr="00604335">
        <w:t>labours</w:t>
      </w:r>
      <w:proofErr w:type="spellEnd"/>
      <w:r w:rsidRPr="00604335">
        <w:t xml:space="preserve">. The other necessary explanations of the project will be provided in the Project Plan section of the report (Julia Charles Event Management, 2019). </w:t>
      </w:r>
    </w:p>
    <w:p w:rsidR="0069397D" w:rsidRDefault="0069397D">
      <w:pPr>
        <w:spacing w:line="276" w:lineRule="auto"/>
        <w:jc w:val="left"/>
      </w:pPr>
      <w:r>
        <w:br w:type="page"/>
      </w:r>
    </w:p>
    <w:p w:rsidR="00A34CA4" w:rsidRPr="00211BA4" w:rsidRDefault="00023B23" w:rsidP="00023B23">
      <w:pPr>
        <w:pStyle w:val="Heading1"/>
      </w:pPr>
      <w:bookmarkStart w:id="5" w:name="_Toc14645527"/>
      <w:bookmarkStart w:id="6" w:name="_Toc14684954"/>
      <w:r>
        <w:lastRenderedPageBreak/>
        <w:t>LO 1</w:t>
      </w:r>
      <w:bookmarkEnd w:id="5"/>
      <w:bookmarkEnd w:id="6"/>
    </w:p>
    <w:p w:rsidR="00A34CA4" w:rsidRPr="00211BA4" w:rsidRDefault="00D83BC1">
      <w:pPr>
        <w:pStyle w:val="Heading2"/>
      </w:pPr>
      <w:bookmarkStart w:id="7" w:name="_Toc14645528"/>
      <w:bookmarkStart w:id="8" w:name="_Toc14684955"/>
      <w:bookmarkStart w:id="9" w:name="_GoBack"/>
      <w:r w:rsidRPr="00211BA4">
        <w:t>Project management tools and techniques:</w:t>
      </w:r>
      <w:bookmarkEnd w:id="7"/>
      <w:bookmarkEnd w:id="8"/>
    </w:p>
    <w:bookmarkEnd w:id="9"/>
    <w:p w:rsidR="00A34CA4" w:rsidRPr="00211BA4" w:rsidRDefault="00D83BC1">
      <w:pPr>
        <w:rPr>
          <w:lang w:eastAsia="en-US"/>
        </w:rPr>
      </w:pPr>
      <w:r w:rsidRPr="00211BA4">
        <w:t xml:space="preserve">Project management requires the use of some sophisticated tools and techniques for the successful completion of the projects. Here in our case, Julia Charles Event Management is managing the </w:t>
      </w:r>
      <w:r w:rsidRPr="00211BA4">
        <w:rPr>
          <w:lang w:eastAsia="en-US"/>
        </w:rPr>
        <w:t>4th International Conference on Information and Education Innovations</w:t>
      </w:r>
      <w:r w:rsidR="00370554" w:rsidRPr="00211BA4">
        <w:rPr>
          <w:lang w:eastAsia="en-US"/>
        </w:rPr>
        <w:t xml:space="preserve"> </w:t>
      </w:r>
      <w:r w:rsidR="00370554" w:rsidRPr="00211BA4">
        <w:rPr>
          <w:rStyle w:val="selectable"/>
        </w:rPr>
        <w:t>(Julia Charles Event Management, 2019)</w:t>
      </w:r>
      <w:r w:rsidRPr="00211BA4">
        <w:rPr>
          <w:lang w:eastAsia="en-US"/>
        </w:rPr>
        <w:t>. The project manager must follow required and well-accepted tools for the successful closure of the project. Cost and benefit analysis, time management, task distribution, and communicating the project plan to the stakeholders are the most crucial tasks amongst others. The following tools and techniques will help the firm to gain greater efficiency and effectiveness in the management of the project:</w:t>
      </w:r>
    </w:p>
    <w:p w:rsidR="00A34CA4" w:rsidRPr="00211BA4" w:rsidRDefault="00D83BC1">
      <w:pPr>
        <w:rPr>
          <w:b/>
        </w:rPr>
      </w:pPr>
      <w:r w:rsidRPr="00211BA4">
        <w:rPr>
          <w:b/>
        </w:rPr>
        <w:t xml:space="preserve">Stakeholders Map: </w:t>
      </w:r>
    </w:p>
    <w:p w:rsidR="00A34CA4" w:rsidRDefault="00D83BC1">
      <w:r w:rsidRPr="00211BA4">
        <w:t>Project managers need to communicate with all the stakeholders of a project</w:t>
      </w:r>
      <w:r w:rsidR="001609A7">
        <w:t xml:space="preserve"> </w:t>
      </w:r>
      <w:r w:rsidR="001609A7">
        <w:rPr>
          <w:rStyle w:val="selectable"/>
          <w:color w:val="000000"/>
        </w:rPr>
        <w:t>(</w:t>
      </w:r>
      <w:proofErr w:type="spellStart"/>
      <w:r w:rsidR="001609A7">
        <w:rPr>
          <w:rStyle w:val="selectable"/>
          <w:color w:val="000000"/>
        </w:rPr>
        <w:t>Delrio</w:t>
      </w:r>
      <w:proofErr w:type="spellEnd"/>
      <w:r w:rsidR="001609A7">
        <w:rPr>
          <w:rStyle w:val="selectable"/>
          <w:color w:val="000000"/>
        </w:rPr>
        <w:t xml:space="preserve"> et al., 2017)</w:t>
      </w:r>
      <w:r w:rsidRPr="00211BA4">
        <w:t xml:space="preserve">. The stakeholders include Guests, Convener of the conference, Vendors, Suppliers, Team members, Press, Ministers, Students, Faculty members, Delegates from local universities and Delegates from international universities. </w:t>
      </w:r>
    </w:p>
    <w:p w:rsidR="00604335" w:rsidRDefault="00604335"/>
    <w:p w:rsidR="00604335" w:rsidRPr="00211BA4" w:rsidRDefault="00604335"/>
    <w:p w:rsidR="00A34CA4" w:rsidRPr="00211BA4" w:rsidRDefault="00D83BC1">
      <w:pPr>
        <w:spacing w:after="0"/>
      </w:pPr>
      <w:r w:rsidRPr="00211BA4">
        <w:rPr>
          <w:noProof/>
          <w:lang w:val="en-GB" w:eastAsia="en-GB"/>
        </w:rPr>
        <w:lastRenderedPageBreak/>
        <w:drawing>
          <wp:inline distT="0" distB="0" distL="0" distR="0">
            <wp:extent cx="5486400" cy="3419475"/>
            <wp:effectExtent l="0" t="0" r="0" b="0"/>
            <wp:docPr id="1026"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04335" w:rsidRPr="00A95513" w:rsidRDefault="00604335">
      <w:pPr>
        <w:spacing w:after="0"/>
        <w:jc w:val="center"/>
      </w:pPr>
      <w:r w:rsidRPr="00A95513">
        <w:t>Figure: Stakeholders Map</w:t>
      </w:r>
      <w:r w:rsidR="00D83BC1" w:rsidRPr="00A95513">
        <w:t xml:space="preserve"> </w:t>
      </w:r>
    </w:p>
    <w:p w:rsidR="00A34CA4" w:rsidRPr="00A95513" w:rsidRDefault="00D83BC1">
      <w:pPr>
        <w:spacing w:after="0"/>
        <w:jc w:val="center"/>
      </w:pPr>
      <w:r w:rsidRPr="00A95513">
        <w:t>Source: Self Creation</w:t>
      </w:r>
    </w:p>
    <w:p w:rsidR="00A34CA4" w:rsidRPr="00211BA4" w:rsidRDefault="00A34CA4">
      <w:pPr>
        <w:spacing w:after="0"/>
      </w:pPr>
    </w:p>
    <w:p w:rsidR="00A34CA4" w:rsidRPr="00211BA4" w:rsidRDefault="00D83BC1">
      <w:pPr>
        <w:rPr>
          <w:b/>
        </w:rPr>
      </w:pPr>
      <w:r w:rsidRPr="00211BA4">
        <w:rPr>
          <w:b/>
        </w:rPr>
        <w:t xml:space="preserve">Sponsors: </w:t>
      </w:r>
    </w:p>
    <w:p w:rsidR="00A34CA4" w:rsidRPr="00211BA4" w:rsidRDefault="00D83BC1">
      <w:r w:rsidRPr="00211BA4">
        <w:t>The sponsor of the project was the Faculty members of School of Business, faculty members of other departments of Durham University, students of Durham University, faculty members and delegates from other neighbouring universities, the faculty members and delegates from another international university. They are also the most important and crucial stakeholders of the project</w:t>
      </w:r>
      <w:r w:rsidR="001609A7">
        <w:t xml:space="preserve"> </w:t>
      </w:r>
      <w:r w:rsidR="001609A7">
        <w:rPr>
          <w:rStyle w:val="selectable"/>
          <w:color w:val="000000"/>
        </w:rPr>
        <w:t>(</w:t>
      </w:r>
      <w:proofErr w:type="spellStart"/>
      <w:r w:rsidR="001609A7">
        <w:rPr>
          <w:rStyle w:val="selectable"/>
          <w:color w:val="000000"/>
        </w:rPr>
        <w:t>Delrio</w:t>
      </w:r>
      <w:proofErr w:type="spellEnd"/>
      <w:r w:rsidR="001609A7">
        <w:rPr>
          <w:rStyle w:val="selectable"/>
          <w:color w:val="000000"/>
        </w:rPr>
        <w:t xml:space="preserve"> et al., 2017)</w:t>
      </w:r>
      <w:r w:rsidRPr="00211BA4">
        <w:t>.</w:t>
      </w:r>
    </w:p>
    <w:p w:rsidR="00A34CA4" w:rsidRPr="00211BA4" w:rsidRDefault="00D83BC1">
      <w:pPr>
        <w:rPr>
          <w:b/>
        </w:rPr>
      </w:pPr>
      <w:r w:rsidRPr="00211BA4">
        <w:rPr>
          <w:b/>
        </w:rPr>
        <w:t xml:space="preserve">Stakeholder Power/Interest Grid for Prioritization: </w:t>
      </w:r>
    </w:p>
    <w:p w:rsidR="00A34CA4" w:rsidRDefault="00D83BC1">
      <w:r w:rsidRPr="00211BA4">
        <w:t>All the listed stakeholders do not have the same power or interest in the event. Some groups may have the power to halt the project or to advance the projects and some may have no power either to halt the project or to advance the project</w:t>
      </w:r>
      <w:r w:rsidR="001609A7">
        <w:t xml:space="preserve"> </w:t>
      </w:r>
      <w:r w:rsidR="001609A7">
        <w:rPr>
          <w:rStyle w:val="selectable"/>
          <w:color w:val="000000"/>
        </w:rPr>
        <w:t>(</w:t>
      </w:r>
      <w:proofErr w:type="spellStart"/>
      <w:r w:rsidR="001609A7">
        <w:rPr>
          <w:rStyle w:val="selectable"/>
          <w:color w:val="000000"/>
        </w:rPr>
        <w:t>Delrio</w:t>
      </w:r>
      <w:proofErr w:type="spellEnd"/>
      <w:r w:rsidR="001609A7">
        <w:rPr>
          <w:rStyle w:val="selectable"/>
          <w:color w:val="000000"/>
        </w:rPr>
        <w:t xml:space="preserve"> et al., 2017)</w:t>
      </w:r>
      <w:r w:rsidRPr="00211BA4">
        <w:t>. The other groups may have an interest in different scales or a little interest in the project. The following analysis will help us to understand the stakeholders and to take actions accordingly to satisfy their interest</w:t>
      </w:r>
      <w:r w:rsidRPr="00211BA4">
        <w:rPr>
          <w:rStyle w:val="Heading1Char"/>
        </w:rPr>
        <w:t xml:space="preserve"> </w:t>
      </w:r>
      <w:r w:rsidRPr="00211BA4">
        <w:rPr>
          <w:rStyle w:val="selectable"/>
        </w:rPr>
        <w:t>(Mindtools.com, 2019)</w:t>
      </w:r>
      <w:r w:rsidRPr="00211BA4">
        <w:t xml:space="preserve">.  The Events Team Leader used the Donna Terry Stakeholder </w:t>
      </w:r>
      <w:r w:rsidRPr="00211BA4">
        <w:lastRenderedPageBreak/>
        <w:t>Power/Interest Grid for prioritizing the stakeholders based on their level of power and interest. The following diagram shows a summary of the four groups she classified all the stakeholders into.</w:t>
      </w:r>
    </w:p>
    <w:p w:rsidR="00BC0A74" w:rsidRPr="00211BA4" w:rsidRDefault="00BC0A74"/>
    <w:p w:rsidR="00A34CA4" w:rsidRPr="00211BA4" w:rsidRDefault="00D83BC1">
      <w:pPr>
        <w:jc w:val="center"/>
      </w:pPr>
      <w:r w:rsidRPr="00211BA4">
        <w:rPr>
          <w:noProof/>
          <w:lang w:val="en-GB" w:eastAsia="en-GB"/>
        </w:rPr>
        <w:drawing>
          <wp:inline distT="0" distB="0" distL="0" distR="0">
            <wp:extent cx="3246296" cy="3040380"/>
            <wp:effectExtent l="0" t="0" r="0" b="7620"/>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cstate="print"/>
                    <a:srcRect/>
                    <a:stretch/>
                  </pic:blipFill>
                  <pic:spPr>
                    <a:xfrm>
                      <a:off x="0" y="0"/>
                      <a:ext cx="3246296" cy="3040380"/>
                    </a:xfrm>
                    <a:prstGeom prst="rect">
                      <a:avLst/>
                    </a:prstGeom>
                    <a:ln>
                      <a:noFill/>
                    </a:ln>
                  </pic:spPr>
                </pic:pic>
              </a:graphicData>
            </a:graphic>
          </wp:inline>
        </w:drawing>
      </w:r>
    </w:p>
    <w:p w:rsidR="00604335" w:rsidRPr="00A95513" w:rsidRDefault="00D83BC1" w:rsidP="00A95513">
      <w:pPr>
        <w:spacing w:line="240" w:lineRule="auto"/>
        <w:jc w:val="center"/>
      </w:pPr>
      <w:r w:rsidRPr="00A95513">
        <w:t>Figure: Stakeholder Power/I</w:t>
      </w:r>
      <w:r w:rsidR="00604335" w:rsidRPr="00A95513">
        <w:t>nterest Grid for Prioritization</w:t>
      </w:r>
      <w:r w:rsidRPr="00A95513">
        <w:t xml:space="preserve"> </w:t>
      </w:r>
    </w:p>
    <w:p w:rsidR="00A34CA4" w:rsidRPr="00A95513" w:rsidRDefault="00D83BC1" w:rsidP="00A95513">
      <w:pPr>
        <w:spacing w:line="240" w:lineRule="auto"/>
        <w:jc w:val="center"/>
      </w:pPr>
      <w:r w:rsidRPr="00A95513">
        <w:t>Source: Mindtools.com, 2019</w:t>
      </w:r>
    </w:p>
    <w:p w:rsidR="00A34CA4" w:rsidRPr="00211BA4" w:rsidRDefault="00D83BC1">
      <w:pPr>
        <w:rPr>
          <w:rStyle w:val="Strong"/>
          <w:b w:val="0"/>
          <w:bCs w:val="0"/>
        </w:rPr>
      </w:pPr>
      <w:r w:rsidRPr="00A95513">
        <w:rPr>
          <w:rStyle w:val="Strong"/>
        </w:rPr>
        <w:t xml:space="preserve">High power, highly interested </w:t>
      </w:r>
      <w:r w:rsidRPr="00A95513">
        <w:rPr>
          <w:b/>
        </w:rPr>
        <w:t>stakeholders</w:t>
      </w:r>
      <w:r w:rsidRPr="00A95513">
        <w:t xml:space="preserve"> </w:t>
      </w:r>
      <w:r w:rsidRPr="00A95513">
        <w:rPr>
          <w:rStyle w:val="Strong"/>
        </w:rPr>
        <w:t>(Managing Closely):</w:t>
      </w:r>
      <w:r w:rsidRPr="00211BA4">
        <w:t xml:space="preserve"> </w:t>
      </w:r>
      <w:r w:rsidRPr="00A95513">
        <w:t>Convener of the conference and Faculty members</w:t>
      </w:r>
      <w:r w:rsidRPr="00211BA4">
        <w:t xml:space="preserve"> </w:t>
      </w:r>
      <w:r w:rsidR="00A95513" w:rsidRPr="00211BA4">
        <w:t>is</w:t>
      </w:r>
      <w:r w:rsidRPr="00211BA4">
        <w:t xml:space="preserve"> the most powerful and highly </w:t>
      </w:r>
      <w:r w:rsidRPr="00CC601B">
        <w:t>interested groups</w:t>
      </w:r>
      <w:r w:rsidR="001609A7" w:rsidRPr="00CC601B">
        <w:t xml:space="preserve"> (Mindtools.com, 2019)</w:t>
      </w:r>
      <w:r w:rsidRPr="00CC601B">
        <w:t>. They can halt the project at any time and are highly interested</w:t>
      </w:r>
      <w:r w:rsidRPr="00211BA4">
        <w:t xml:space="preserve"> because they are the responsible party for the successful completion of the program. The Events Team Leader had to manage them carefully and to keep high-level communication with them.</w:t>
      </w:r>
    </w:p>
    <w:p w:rsidR="00A34CA4" w:rsidRPr="00211BA4" w:rsidRDefault="00D83BC1">
      <w:r w:rsidRPr="00A95513">
        <w:rPr>
          <w:rStyle w:val="Strong"/>
        </w:rPr>
        <w:t xml:space="preserve">High power, less interested </w:t>
      </w:r>
      <w:r w:rsidRPr="00A95513">
        <w:rPr>
          <w:b/>
        </w:rPr>
        <w:t>stakeholders</w:t>
      </w:r>
      <w:r w:rsidRPr="00A95513">
        <w:t xml:space="preserve"> </w:t>
      </w:r>
      <w:r w:rsidRPr="00A95513">
        <w:rPr>
          <w:rStyle w:val="Strong"/>
        </w:rPr>
        <w:t>(Keeping Satisfied)</w:t>
      </w:r>
      <w:r w:rsidRPr="00A95513">
        <w:t>:</w:t>
      </w:r>
      <w:r w:rsidRPr="00211BA4">
        <w:rPr>
          <w:b/>
          <w:i/>
        </w:rPr>
        <w:t xml:space="preserve"> </w:t>
      </w:r>
      <w:r w:rsidRPr="00A95513">
        <w:t xml:space="preserve">The Press and Ministers have </w:t>
      </w:r>
      <w:r w:rsidRPr="00211BA4">
        <w:t>to be kept satisfied by communicating with and keeping them updated with necessary information. But they should not be bothered by frequent unnecessary communication. Sending invitation cards to them and to want suggestions from them was the actions taken to them by the Events Team Leader.</w:t>
      </w:r>
    </w:p>
    <w:p w:rsidR="00A34CA4" w:rsidRPr="00211BA4" w:rsidRDefault="00A34CA4">
      <w:pPr>
        <w:spacing w:after="0"/>
        <w:rPr>
          <w:b/>
          <w:i/>
        </w:rPr>
      </w:pPr>
    </w:p>
    <w:p w:rsidR="00A34CA4" w:rsidRPr="00211BA4" w:rsidRDefault="00D83BC1">
      <w:r w:rsidRPr="00A95513">
        <w:rPr>
          <w:rStyle w:val="Strong"/>
        </w:rPr>
        <w:t xml:space="preserve">Low power, highly interested </w:t>
      </w:r>
      <w:r w:rsidRPr="00A95513">
        <w:rPr>
          <w:b/>
        </w:rPr>
        <w:t>stakeholders</w:t>
      </w:r>
      <w:r w:rsidRPr="00A95513">
        <w:t xml:space="preserve"> </w:t>
      </w:r>
      <w:r w:rsidRPr="00A95513">
        <w:rPr>
          <w:rStyle w:val="Strong"/>
        </w:rPr>
        <w:t>(Keeping Informed)</w:t>
      </w:r>
      <w:r w:rsidRPr="00A95513">
        <w:t>:</w:t>
      </w:r>
      <w:r w:rsidRPr="00211BA4">
        <w:rPr>
          <w:b/>
          <w:i/>
        </w:rPr>
        <w:t xml:space="preserve"> </w:t>
      </w:r>
      <w:r w:rsidRPr="00A95513">
        <w:t>Guests, Students, Delegates from local universities and Delegates from international universities</w:t>
      </w:r>
      <w:r w:rsidRPr="00211BA4">
        <w:rPr>
          <w:b/>
        </w:rPr>
        <w:t xml:space="preserve"> </w:t>
      </w:r>
      <w:r w:rsidRPr="00211BA4">
        <w:t>have to be kept informed. Events Team Leader kept them updated about the timing, schedule and the content top be covered during the conference. And during the program, they were supplied with all the logistics supports.</w:t>
      </w:r>
    </w:p>
    <w:p w:rsidR="00A34CA4" w:rsidRPr="00211BA4" w:rsidRDefault="00D83BC1">
      <w:pPr>
        <w:spacing w:after="0"/>
        <w:rPr>
          <w:i/>
        </w:rPr>
      </w:pPr>
      <w:r w:rsidRPr="00A95513">
        <w:rPr>
          <w:rStyle w:val="Strong"/>
        </w:rPr>
        <w:t xml:space="preserve">Low power, less interested </w:t>
      </w:r>
      <w:r w:rsidRPr="00A95513">
        <w:rPr>
          <w:b/>
        </w:rPr>
        <w:t xml:space="preserve">stakeholders </w:t>
      </w:r>
      <w:r w:rsidRPr="00A95513">
        <w:rPr>
          <w:rStyle w:val="Strong"/>
        </w:rPr>
        <w:t>(Monitoring)</w:t>
      </w:r>
      <w:r w:rsidRPr="00A95513">
        <w:t>:</w:t>
      </w:r>
      <w:r w:rsidRPr="00211BA4">
        <w:rPr>
          <w:b/>
        </w:rPr>
        <w:t xml:space="preserve"> </w:t>
      </w:r>
      <w:r w:rsidRPr="00A95513">
        <w:t>Vendors, Suppliers and Team members</w:t>
      </w:r>
      <w:r w:rsidRPr="00211BA4">
        <w:rPr>
          <w:b/>
        </w:rPr>
        <w:t xml:space="preserve"> </w:t>
      </w:r>
      <w:r w:rsidRPr="00211BA4">
        <w:t xml:space="preserve">were the groups with the lowest power and lowest </w:t>
      </w:r>
      <w:r w:rsidRPr="00CC601B">
        <w:t>interest</w:t>
      </w:r>
      <w:r w:rsidR="00CC601B" w:rsidRPr="00CC601B">
        <w:t xml:space="preserve"> (Mindtools.com, 2019)</w:t>
      </w:r>
      <w:r w:rsidRPr="00CC601B">
        <w:t>.</w:t>
      </w:r>
      <w:r w:rsidRPr="00211BA4">
        <w:t xml:space="preserve"> All of the parties here served the program by their respective roles and when the role is over their duty to the project ended. Events Team Leader maintained all the group by communicating the requirements from them, and by receiving the required services and deliverables from them.</w:t>
      </w:r>
    </w:p>
    <w:p w:rsidR="00A34CA4" w:rsidRPr="00211BA4" w:rsidRDefault="00D83BC1">
      <w:pPr>
        <w:spacing w:before="240" w:after="0"/>
        <w:rPr>
          <w:b/>
        </w:rPr>
      </w:pPr>
      <w:r w:rsidRPr="00211BA4">
        <w:rPr>
          <w:b/>
        </w:rPr>
        <w:t xml:space="preserve">RACI Diagram: </w:t>
      </w:r>
    </w:p>
    <w:p w:rsidR="00A34CA4" w:rsidRPr="00211BA4" w:rsidRDefault="00D83BC1">
      <w:pPr>
        <w:spacing w:before="240" w:after="0"/>
      </w:pPr>
      <w:r w:rsidRPr="00211BA4">
        <w:t>RACI (Responsible, Accountable, Consulted &amp; Informed) matrix is one of the simplest forms to define who is responsible for which role in the project. Defining who will be held responsible, who should be accountable, who should be consulted and who should be informed increase the chance of success of the project</w:t>
      </w:r>
      <w:r w:rsidR="00CC601B">
        <w:t xml:space="preserve"> </w:t>
      </w:r>
      <w:r w:rsidR="00CC601B">
        <w:rPr>
          <w:rStyle w:val="selectable"/>
          <w:color w:val="000000"/>
        </w:rPr>
        <w:t>(</w:t>
      </w:r>
      <w:proofErr w:type="spellStart"/>
      <w:r w:rsidR="00CC601B">
        <w:rPr>
          <w:rStyle w:val="selectable"/>
          <w:color w:val="000000"/>
        </w:rPr>
        <w:t>Delrio</w:t>
      </w:r>
      <w:proofErr w:type="spellEnd"/>
      <w:r w:rsidR="00CC601B">
        <w:rPr>
          <w:rStyle w:val="selectable"/>
          <w:color w:val="000000"/>
        </w:rPr>
        <w:t xml:space="preserve"> et al., 2017)</w:t>
      </w:r>
      <w:r w:rsidRPr="00211BA4">
        <w:t xml:space="preserve">. Using the matrix every stakeholders and sponsor are listed with their respective roles and then they can be easily communicated for their roles to the project. In the matrix, all the tasks to be accomplished are listed in the leftmost column and all the stakeholders are listed in the uppermost row of the matrix. The stakeholders are then assigned their respective roles to the project. Later, during the controlling phase of the project, the listed parties can be asked for the accomplishment of their assigned roles. The RACI Diagram of the Julia Charles Event Management for the accomplishment of the project distributes the relevant duties to the relevant parties. </w:t>
      </w:r>
    </w:p>
    <w:p w:rsidR="00A34CA4" w:rsidRPr="00211BA4" w:rsidRDefault="00A34CA4">
      <w:pPr>
        <w:spacing w:before="240" w:after="0"/>
      </w:pPr>
    </w:p>
    <w:p w:rsidR="00A34CA4" w:rsidRPr="00211BA4" w:rsidRDefault="00A34CA4">
      <w:pPr>
        <w:spacing w:before="240" w:after="0"/>
      </w:pPr>
    </w:p>
    <w:p w:rsidR="00A34CA4" w:rsidRPr="00211BA4" w:rsidRDefault="005E3DC3" w:rsidP="00604335">
      <w:pPr>
        <w:spacing w:line="276" w:lineRule="auto"/>
        <w:jc w:val="left"/>
      </w:pPr>
      <w:r>
        <w:br w:type="page"/>
      </w:r>
    </w:p>
    <w:tbl>
      <w:tblPr>
        <w:tblStyle w:val="TableGrid"/>
        <w:tblW w:w="10381" w:type="dxa"/>
        <w:tblInd w:w="-432" w:type="dxa"/>
        <w:tblLook w:val="04A0"/>
      </w:tblPr>
      <w:tblGrid>
        <w:gridCol w:w="2072"/>
        <w:gridCol w:w="616"/>
        <w:gridCol w:w="888"/>
        <w:gridCol w:w="711"/>
        <w:gridCol w:w="768"/>
        <w:gridCol w:w="768"/>
        <w:gridCol w:w="528"/>
        <w:gridCol w:w="809"/>
        <w:gridCol w:w="719"/>
        <w:gridCol w:w="752"/>
        <w:gridCol w:w="791"/>
        <w:gridCol w:w="959"/>
      </w:tblGrid>
      <w:tr w:rsidR="00E955EB" w:rsidRPr="00211BA4" w:rsidTr="00E955EB">
        <w:trPr>
          <w:trHeight w:val="1084"/>
        </w:trPr>
        <w:tc>
          <w:tcPr>
            <w:tcW w:w="2072" w:type="dxa"/>
            <w:shd w:val="clear" w:color="auto" w:fill="00B050"/>
            <w:vAlign w:val="center"/>
          </w:tcPr>
          <w:p w:rsidR="00A34CA4" w:rsidRPr="00211BA4" w:rsidRDefault="00D83BC1">
            <w:pPr>
              <w:spacing w:before="240"/>
              <w:jc w:val="center"/>
              <w:rPr>
                <w:b/>
              </w:rPr>
            </w:pPr>
            <w:r w:rsidRPr="00211BA4">
              <w:rPr>
                <w:b/>
                <w:sz w:val="22"/>
              </w:rPr>
              <w:lastRenderedPageBreak/>
              <w:t>Roles</w:t>
            </w:r>
            <w:r w:rsidRPr="00211BA4">
              <w:rPr>
                <w:rStyle w:val="e24kjd"/>
                <w:b/>
                <w:sz w:val="22"/>
              </w:rPr>
              <w:t>\Stakeholders</w:t>
            </w:r>
          </w:p>
        </w:tc>
        <w:tc>
          <w:tcPr>
            <w:tcW w:w="616" w:type="dxa"/>
            <w:shd w:val="clear" w:color="auto" w:fill="FFC000"/>
            <w:vAlign w:val="center"/>
          </w:tcPr>
          <w:p w:rsidR="00A34CA4" w:rsidRPr="00211BA4" w:rsidRDefault="00D83BC1">
            <w:pPr>
              <w:spacing w:before="240"/>
              <w:jc w:val="center"/>
              <w:rPr>
                <w:sz w:val="14"/>
              </w:rPr>
            </w:pPr>
            <w:r w:rsidRPr="00211BA4">
              <w:rPr>
                <w:sz w:val="14"/>
              </w:rPr>
              <w:t>Guests</w:t>
            </w:r>
          </w:p>
        </w:tc>
        <w:tc>
          <w:tcPr>
            <w:tcW w:w="888" w:type="dxa"/>
            <w:shd w:val="clear" w:color="auto" w:fill="FFC000"/>
            <w:vAlign w:val="center"/>
          </w:tcPr>
          <w:p w:rsidR="00A34CA4" w:rsidRPr="00211BA4" w:rsidRDefault="00D83BC1">
            <w:pPr>
              <w:spacing w:before="240"/>
              <w:jc w:val="center"/>
              <w:rPr>
                <w:sz w:val="14"/>
              </w:rPr>
            </w:pPr>
            <w:r w:rsidRPr="00211BA4">
              <w:rPr>
                <w:sz w:val="14"/>
              </w:rPr>
              <w:t>Convener of the Conference</w:t>
            </w:r>
          </w:p>
        </w:tc>
        <w:tc>
          <w:tcPr>
            <w:tcW w:w="711" w:type="dxa"/>
            <w:shd w:val="clear" w:color="auto" w:fill="FFC000"/>
            <w:vAlign w:val="center"/>
          </w:tcPr>
          <w:p w:rsidR="00A34CA4" w:rsidRPr="00211BA4" w:rsidRDefault="00D83BC1">
            <w:pPr>
              <w:spacing w:before="240"/>
              <w:jc w:val="center"/>
              <w:rPr>
                <w:sz w:val="14"/>
              </w:rPr>
            </w:pPr>
            <w:r w:rsidRPr="00211BA4">
              <w:rPr>
                <w:sz w:val="14"/>
              </w:rPr>
              <w:t>Vendors</w:t>
            </w:r>
          </w:p>
        </w:tc>
        <w:tc>
          <w:tcPr>
            <w:tcW w:w="768" w:type="dxa"/>
            <w:shd w:val="clear" w:color="auto" w:fill="FFC000"/>
            <w:vAlign w:val="center"/>
          </w:tcPr>
          <w:p w:rsidR="00A34CA4" w:rsidRPr="00211BA4" w:rsidRDefault="00D83BC1">
            <w:pPr>
              <w:spacing w:before="240"/>
              <w:jc w:val="center"/>
              <w:rPr>
                <w:sz w:val="14"/>
              </w:rPr>
            </w:pPr>
            <w:r w:rsidRPr="00211BA4">
              <w:rPr>
                <w:sz w:val="14"/>
              </w:rPr>
              <w:t>Suppliers</w:t>
            </w:r>
          </w:p>
        </w:tc>
        <w:tc>
          <w:tcPr>
            <w:tcW w:w="768" w:type="dxa"/>
            <w:shd w:val="clear" w:color="auto" w:fill="FFC000"/>
            <w:vAlign w:val="center"/>
          </w:tcPr>
          <w:p w:rsidR="00A34CA4" w:rsidRPr="00211BA4" w:rsidRDefault="00D83BC1">
            <w:pPr>
              <w:spacing w:before="240"/>
              <w:jc w:val="center"/>
              <w:rPr>
                <w:sz w:val="14"/>
              </w:rPr>
            </w:pPr>
            <w:r w:rsidRPr="00211BA4">
              <w:rPr>
                <w:sz w:val="14"/>
              </w:rPr>
              <w:t>Team Members</w:t>
            </w:r>
          </w:p>
        </w:tc>
        <w:tc>
          <w:tcPr>
            <w:tcW w:w="528" w:type="dxa"/>
            <w:shd w:val="clear" w:color="auto" w:fill="FFC000"/>
            <w:vAlign w:val="center"/>
          </w:tcPr>
          <w:p w:rsidR="00A34CA4" w:rsidRPr="00211BA4" w:rsidRDefault="00D83BC1">
            <w:pPr>
              <w:spacing w:before="240"/>
              <w:jc w:val="center"/>
              <w:rPr>
                <w:sz w:val="14"/>
              </w:rPr>
            </w:pPr>
            <w:r w:rsidRPr="00211BA4">
              <w:rPr>
                <w:sz w:val="14"/>
              </w:rPr>
              <w:t>Press</w:t>
            </w:r>
          </w:p>
        </w:tc>
        <w:tc>
          <w:tcPr>
            <w:tcW w:w="809" w:type="dxa"/>
            <w:shd w:val="clear" w:color="auto" w:fill="FFC000"/>
            <w:vAlign w:val="center"/>
          </w:tcPr>
          <w:p w:rsidR="00A34CA4" w:rsidRPr="00211BA4" w:rsidRDefault="00D83BC1">
            <w:pPr>
              <w:spacing w:before="240"/>
              <w:jc w:val="center"/>
              <w:rPr>
                <w:sz w:val="14"/>
              </w:rPr>
            </w:pPr>
            <w:r w:rsidRPr="00211BA4">
              <w:rPr>
                <w:sz w:val="14"/>
              </w:rPr>
              <w:t>Minister of Education</w:t>
            </w:r>
          </w:p>
        </w:tc>
        <w:tc>
          <w:tcPr>
            <w:tcW w:w="719" w:type="dxa"/>
            <w:shd w:val="clear" w:color="auto" w:fill="FFC000"/>
            <w:vAlign w:val="center"/>
          </w:tcPr>
          <w:p w:rsidR="00A34CA4" w:rsidRPr="00211BA4" w:rsidRDefault="00D83BC1">
            <w:pPr>
              <w:spacing w:before="240"/>
              <w:jc w:val="center"/>
              <w:rPr>
                <w:sz w:val="14"/>
              </w:rPr>
            </w:pPr>
            <w:r w:rsidRPr="00211BA4">
              <w:rPr>
                <w:sz w:val="14"/>
              </w:rPr>
              <w:t>Students</w:t>
            </w:r>
          </w:p>
        </w:tc>
        <w:tc>
          <w:tcPr>
            <w:tcW w:w="752" w:type="dxa"/>
            <w:shd w:val="clear" w:color="auto" w:fill="FFC000"/>
            <w:vAlign w:val="center"/>
          </w:tcPr>
          <w:p w:rsidR="00A34CA4" w:rsidRPr="00211BA4" w:rsidRDefault="00D83BC1">
            <w:pPr>
              <w:spacing w:before="240"/>
              <w:jc w:val="center"/>
              <w:rPr>
                <w:sz w:val="14"/>
              </w:rPr>
            </w:pPr>
            <w:r w:rsidRPr="00211BA4">
              <w:rPr>
                <w:sz w:val="14"/>
              </w:rPr>
              <w:t>Faculty members</w:t>
            </w:r>
          </w:p>
        </w:tc>
        <w:tc>
          <w:tcPr>
            <w:tcW w:w="791" w:type="dxa"/>
            <w:shd w:val="clear" w:color="auto" w:fill="FFC000"/>
            <w:vAlign w:val="center"/>
          </w:tcPr>
          <w:p w:rsidR="00A34CA4" w:rsidRPr="00211BA4" w:rsidRDefault="00D83BC1">
            <w:pPr>
              <w:spacing w:before="240"/>
              <w:jc w:val="center"/>
              <w:rPr>
                <w:sz w:val="14"/>
              </w:rPr>
            </w:pPr>
            <w:r w:rsidRPr="00211BA4">
              <w:rPr>
                <w:sz w:val="14"/>
              </w:rPr>
              <w:t>Local Delegates</w:t>
            </w:r>
          </w:p>
        </w:tc>
        <w:tc>
          <w:tcPr>
            <w:tcW w:w="959" w:type="dxa"/>
            <w:shd w:val="clear" w:color="auto" w:fill="FFC000"/>
            <w:vAlign w:val="center"/>
          </w:tcPr>
          <w:p w:rsidR="00A34CA4" w:rsidRPr="00211BA4" w:rsidRDefault="00D83BC1">
            <w:pPr>
              <w:spacing w:before="240"/>
              <w:jc w:val="center"/>
              <w:rPr>
                <w:sz w:val="14"/>
              </w:rPr>
            </w:pPr>
            <w:r w:rsidRPr="00211BA4">
              <w:rPr>
                <w:sz w:val="14"/>
              </w:rPr>
              <w:t>International Delegates</w:t>
            </w: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Decoration</w:t>
            </w:r>
          </w:p>
        </w:tc>
        <w:tc>
          <w:tcPr>
            <w:tcW w:w="616" w:type="dxa"/>
            <w:shd w:val="clear" w:color="auto" w:fill="D9D9D9"/>
            <w:vAlign w:val="center"/>
          </w:tcPr>
          <w:p w:rsidR="00A34CA4" w:rsidRPr="00211BA4" w:rsidRDefault="00A34CA4">
            <w:pPr>
              <w:spacing w:before="240"/>
              <w:jc w:val="center"/>
              <w:rPr>
                <w:sz w:val="20"/>
              </w:rPr>
            </w:pPr>
          </w:p>
        </w:tc>
        <w:tc>
          <w:tcPr>
            <w:tcW w:w="888" w:type="dxa"/>
            <w:shd w:val="clear" w:color="auto" w:fill="D9D9D9"/>
            <w:vAlign w:val="center"/>
          </w:tcPr>
          <w:p w:rsidR="00A34CA4" w:rsidRPr="00211BA4" w:rsidRDefault="00D83BC1">
            <w:pPr>
              <w:spacing w:before="240"/>
              <w:jc w:val="center"/>
              <w:rPr>
                <w:sz w:val="20"/>
              </w:rPr>
            </w:pPr>
            <w:r w:rsidRPr="00211BA4">
              <w:rPr>
                <w:sz w:val="20"/>
              </w:rPr>
              <w:t>A/C/I</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A34CA4">
            <w:pPr>
              <w:spacing w:before="240"/>
              <w:jc w:val="center"/>
              <w:rPr>
                <w:sz w:val="20"/>
              </w:rPr>
            </w:pPr>
          </w:p>
        </w:tc>
      </w:tr>
      <w:tr w:rsidR="00E955EB" w:rsidRPr="00211BA4" w:rsidTr="00E955EB">
        <w:trPr>
          <w:trHeight w:val="827"/>
        </w:trPr>
        <w:tc>
          <w:tcPr>
            <w:tcW w:w="2072" w:type="dxa"/>
            <w:shd w:val="clear" w:color="auto" w:fill="92D050"/>
            <w:vAlign w:val="center"/>
          </w:tcPr>
          <w:p w:rsidR="00A34CA4" w:rsidRPr="00211BA4" w:rsidRDefault="00D83BC1">
            <w:pPr>
              <w:spacing w:before="240"/>
              <w:jc w:val="center"/>
              <w:rPr>
                <w:sz w:val="20"/>
              </w:rPr>
            </w:pPr>
            <w:r w:rsidRPr="00211BA4">
              <w:rPr>
                <w:sz w:val="20"/>
              </w:rPr>
              <w:t>Accommodation of International Guests</w:t>
            </w:r>
          </w:p>
        </w:tc>
        <w:tc>
          <w:tcPr>
            <w:tcW w:w="616" w:type="dxa"/>
            <w:shd w:val="clear" w:color="auto" w:fill="D9D9D9"/>
            <w:vAlign w:val="center"/>
          </w:tcPr>
          <w:p w:rsidR="00A34CA4" w:rsidRPr="00211BA4" w:rsidRDefault="00D83BC1">
            <w:pPr>
              <w:spacing w:before="240"/>
              <w:jc w:val="center"/>
              <w:rPr>
                <w:sz w:val="20"/>
              </w:rPr>
            </w:pPr>
            <w:r w:rsidRPr="00211BA4">
              <w:rPr>
                <w:sz w:val="20"/>
              </w:rPr>
              <w:t>I</w:t>
            </w:r>
          </w:p>
        </w:tc>
        <w:tc>
          <w:tcPr>
            <w:tcW w:w="888" w:type="dxa"/>
            <w:shd w:val="clear" w:color="auto" w:fill="D9D9D9"/>
            <w:vAlign w:val="center"/>
          </w:tcPr>
          <w:p w:rsidR="00A34CA4" w:rsidRPr="00211BA4" w:rsidRDefault="00D83BC1">
            <w:pPr>
              <w:spacing w:before="240"/>
              <w:jc w:val="center"/>
              <w:rPr>
                <w:sz w:val="20"/>
              </w:rPr>
            </w:pPr>
            <w:r w:rsidRPr="00211BA4">
              <w:rPr>
                <w:sz w:val="20"/>
              </w:rPr>
              <w:t>C</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D83BC1">
            <w:pPr>
              <w:spacing w:before="240"/>
              <w:jc w:val="center"/>
              <w:rPr>
                <w:sz w:val="20"/>
              </w:rPr>
            </w:pPr>
            <w:r w:rsidRPr="00211BA4">
              <w:rPr>
                <w:sz w:val="20"/>
              </w:rPr>
              <w:t>I</w:t>
            </w: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Book Cars</w:t>
            </w:r>
          </w:p>
        </w:tc>
        <w:tc>
          <w:tcPr>
            <w:tcW w:w="616" w:type="dxa"/>
            <w:shd w:val="clear" w:color="auto" w:fill="D9D9D9"/>
            <w:vAlign w:val="center"/>
          </w:tcPr>
          <w:p w:rsidR="00A34CA4" w:rsidRPr="00211BA4" w:rsidRDefault="00D83BC1">
            <w:pPr>
              <w:spacing w:before="240"/>
              <w:jc w:val="center"/>
              <w:rPr>
                <w:sz w:val="20"/>
              </w:rPr>
            </w:pPr>
            <w:r w:rsidRPr="00211BA4">
              <w:rPr>
                <w:sz w:val="20"/>
              </w:rPr>
              <w:t>I</w:t>
            </w: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D83BC1">
            <w:pPr>
              <w:spacing w:before="240"/>
              <w:jc w:val="center"/>
              <w:rPr>
                <w:sz w:val="20"/>
              </w:rPr>
            </w:pPr>
            <w:r w:rsidRPr="00211BA4">
              <w:rPr>
                <w:sz w:val="20"/>
              </w:rPr>
              <w:t>I</w:t>
            </w: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Flower</w:t>
            </w:r>
          </w:p>
        </w:tc>
        <w:tc>
          <w:tcPr>
            <w:tcW w:w="616" w:type="dxa"/>
            <w:shd w:val="clear" w:color="auto" w:fill="D9D9D9"/>
            <w:vAlign w:val="center"/>
          </w:tcPr>
          <w:p w:rsidR="00A34CA4" w:rsidRPr="00211BA4" w:rsidRDefault="00A34CA4">
            <w:pPr>
              <w:spacing w:before="240"/>
              <w:jc w:val="center"/>
              <w:rPr>
                <w:sz w:val="20"/>
              </w:rPr>
            </w:pP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A34CA4">
            <w:pPr>
              <w:spacing w:before="240"/>
              <w:jc w:val="center"/>
              <w:rPr>
                <w:sz w:val="20"/>
              </w:rPr>
            </w:pPr>
          </w:p>
        </w:tc>
      </w:tr>
      <w:tr w:rsidR="00E955EB" w:rsidRPr="00211BA4" w:rsidTr="00E955EB">
        <w:trPr>
          <w:trHeight w:val="827"/>
        </w:trPr>
        <w:tc>
          <w:tcPr>
            <w:tcW w:w="2072" w:type="dxa"/>
            <w:shd w:val="clear" w:color="auto" w:fill="92D050"/>
            <w:vAlign w:val="center"/>
          </w:tcPr>
          <w:p w:rsidR="00A34CA4" w:rsidRPr="00211BA4" w:rsidRDefault="00D83BC1">
            <w:pPr>
              <w:spacing w:before="240"/>
              <w:jc w:val="center"/>
              <w:rPr>
                <w:sz w:val="20"/>
              </w:rPr>
            </w:pPr>
            <w:r w:rsidRPr="00211BA4">
              <w:rPr>
                <w:sz w:val="20"/>
              </w:rPr>
              <w:t>Photographer &amp; Videographer</w:t>
            </w:r>
          </w:p>
        </w:tc>
        <w:tc>
          <w:tcPr>
            <w:tcW w:w="616" w:type="dxa"/>
            <w:shd w:val="clear" w:color="auto" w:fill="D9D9D9"/>
            <w:vAlign w:val="center"/>
          </w:tcPr>
          <w:p w:rsidR="00A34CA4" w:rsidRPr="00211BA4" w:rsidRDefault="00A34CA4">
            <w:pPr>
              <w:spacing w:before="240"/>
              <w:jc w:val="center"/>
              <w:rPr>
                <w:sz w:val="20"/>
              </w:rPr>
            </w:pPr>
          </w:p>
        </w:tc>
        <w:tc>
          <w:tcPr>
            <w:tcW w:w="888" w:type="dxa"/>
            <w:shd w:val="clear" w:color="auto" w:fill="D9D9D9"/>
            <w:vAlign w:val="center"/>
          </w:tcPr>
          <w:p w:rsidR="00A34CA4" w:rsidRPr="00211BA4" w:rsidRDefault="00D83BC1">
            <w:pPr>
              <w:spacing w:before="240"/>
              <w:jc w:val="center"/>
              <w:rPr>
                <w:sz w:val="20"/>
              </w:rPr>
            </w:pPr>
            <w:r w:rsidRPr="00211BA4">
              <w:rPr>
                <w:sz w:val="20"/>
              </w:rPr>
              <w:t>C</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C/I</w:t>
            </w: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A34CA4">
            <w:pPr>
              <w:spacing w:before="240"/>
              <w:jc w:val="center"/>
              <w:rPr>
                <w:sz w:val="20"/>
              </w:rPr>
            </w:pP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Catering</w:t>
            </w:r>
          </w:p>
        </w:tc>
        <w:tc>
          <w:tcPr>
            <w:tcW w:w="616" w:type="dxa"/>
            <w:shd w:val="clear" w:color="auto" w:fill="D9D9D9"/>
            <w:vAlign w:val="center"/>
          </w:tcPr>
          <w:p w:rsidR="00A34CA4" w:rsidRPr="00211BA4" w:rsidRDefault="00D83BC1">
            <w:pPr>
              <w:spacing w:before="240"/>
              <w:jc w:val="center"/>
              <w:rPr>
                <w:sz w:val="20"/>
              </w:rPr>
            </w:pPr>
            <w:r w:rsidRPr="00211BA4">
              <w:rPr>
                <w:sz w:val="20"/>
              </w:rPr>
              <w:t>C</w:t>
            </w:r>
          </w:p>
        </w:tc>
        <w:tc>
          <w:tcPr>
            <w:tcW w:w="888" w:type="dxa"/>
            <w:shd w:val="clear" w:color="auto" w:fill="D9D9D9"/>
            <w:vAlign w:val="center"/>
          </w:tcPr>
          <w:p w:rsidR="00A34CA4" w:rsidRPr="00211BA4" w:rsidRDefault="00D83BC1">
            <w:pPr>
              <w:spacing w:before="240"/>
              <w:jc w:val="center"/>
              <w:rPr>
                <w:sz w:val="20"/>
              </w:rPr>
            </w:pPr>
            <w:r w:rsidRPr="00211BA4">
              <w:rPr>
                <w:sz w:val="20"/>
              </w:rPr>
              <w:t>C/I</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D83BC1">
            <w:pPr>
              <w:spacing w:before="240"/>
              <w:jc w:val="center"/>
              <w:rPr>
                <w:sz w:val="20"/>
              </w:rPr>
            </w:pPr>
            <w:r w:rsidRPr="00211BA4">
              <w:rPr>
                <w:sz w:val="20"/>
              </w:rPr>
              <w:t>I</w:t>
            </w:r>
          </w:p>
        </w:tc>
        <w:tc>
          <w:tcPr>
            <w:tcW w:w="719" w:type="dxa"/>
            <w:shd w:val="clear" w:color="auto" w:fill="D9D9D9"/>
            <w:vAlign w:val="center"/>
          </w:tcPr>
          <w:p w:rsidR="00A34CA4" w:rsidRPr="00211BA4" w:rsidRDefault="00D83BC1">
            <w:pPr>
              <w:spacing w:before="240"/>
              <w:jc w:val="center"/>
              <w:rPr>
                <w:sz w:val="20"/>
              </w:rPr>
            </w:pPr>
            <w:r w:rsidRPr="00211BA4">
              <w:rPr>
                <w:sz w:val="20"/>
              </w:rPr>
              <w:t>I</w:t>
            </w:r>
          </w:p>
        </w:tc>
        <w:tc>
          <w:tcPr>
            <w:tcW w:w="752" w:type="dxa"/>
            <w:shd w:val="clear" w:color="auto" w:fill="D9D9D9"/>
            <w:vAlign w:val="center"/>
          </w:tcPr>
          <w:p w:rsidR="00A34CA4" w:rsidRPr="00211BA4" w:rsidRDefault="00D83BC1">
            <w:pPr>
              <w:spacing w:before="240"/>
              <w:jc w:val="center"/>
              <w:rPr>
                <w:sz w:val="20"/>
              </w:rPr>
            </w:pPr>
            <w:r w:rsidRPr="00211BA4">
              <w:rPr>
                <w:sz w:val="20"/>
              </w:rPr>
              <w:t>I</w:t>
            </w:r>
          </w:p>
        </w:tc>
        <w:tc>
          <w:tcPr>
            <w:tcW w:w="791" w:type="dxa"/>
            <w:shd w:val="clear" w:color="auto" w:fill="D9D9D9"/>
            <w:vAlign w:val="center"/>
          </w:tcPr>
          <w:p w:rsidR="00A34CA4" w:rsidRPr="00211BA4" w:rsidRDefault="00D83BC1">
            <w:pPr>
              <w:spacing w:before="240"/>
              <w:jc w:val="center"/>
              <w:rPr>
                <w:sz w:val="20"/>
              </w:rPr>
            </w:pPr>
            <w:r w:rsidRPr="00211BA4">
              <w:rPr>
                <w:sz w:val="20"/>
              </w:rPr>
              <w:t>C</w:t>
            </w:r>
          </w:p>
        </w:tc>
        <w:tc>
          <w:tcPr>
            <w:tcW w:w="959" w:type="dxa"/>
            <w:shd w:val="clear" w:color="auto" w:fill="D9D9D9"/>
            <w:vAlign w:val="center"/>
          </w:tcPr>
          <w:p w:rsidR="00A34CA4" w:rsidRPr="00211BA4" w:rsidRDefault="00D83BC1">
            <w:pPr>
              <w:spacing w:before="240"/>
              <w:jc w:val="center"/>
              <w:rPr>
                <w:sz w:val="20"/>
              </w:rPr>
            </w:pPr>
            <w:r w:rsidRPr="00211BA4">
              <w:rPr>
                <w:sz w:val="20"/>
              </w:rPr>
              <w:t>C</w:t>
            </w: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Stationaries</w:t>
            </w:r>
          </w:p>
        </w:tc>
        <w:tc>
          <w:tcPr>
            <w:tcW w:w="616" w:type="dxa"/>
            <w:shd w:val="clear" w:color="auto" w:fill="D9D9D9"/>
            <w:vAlign w:val="center"/>
          </w:tcPr>
          <w:p w:rsidR="00A34CA4" w:rsidRPr="00211BA4" w:rsidRDefault="00D83BC1">
            <w:pPr>
              <w:spacing w:before="240"/>
              <w:jc w:val="center"/>
              <w:rPr>
                <w:sz w:val="20"/>
              </w:rPr>
            </w:pPr>
            <w:r w:rsidRPr="00211BA4">
              <w:rPr>
                <w:sz w:val="20"/>
              </w:rPr>
              <w:t>I</w:t>
            </w: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D83BC1">
            <w:pPr>
              <w:spacing w:before="240"/>
              <w:jc w:val="center"/>
              <w:rPr>
                <w:sz w:val="20"/>
              </w:rPr>
            </w:pPr>
            <w:r w:rsidRPr="00211BA4">
              <w:rPr>
                <w:sz w:val="20"/>
              </w:rPr>
              <w:t>I</w:t>
            </w:r>
          </w:p>
        </w:tc>
        <w:tc>
          <w:tcPr>
            <w:tcW w:w="719" w:type="dxa"/>
            <w:shd w:val="clear" w:color="auto" w:fill="D9D9D9"/>
            <w:vAlign w:val="center"/>
          </w:tcPr>
          <w:p w:rsidR="00A34CA4" w:rsidRPr="00211BA4" w:rsidRDefault="00D83BC1">
            <w:pPr>
              <w:spacing w:before="240"/>
              <w:jc w:val="center"/>
              <w:rPr>
                <w:sz w:val="20"/>
              </w:rPr>
            </w:pPr>
            <w:r w:rsidRPr="00211BA4">
              <w:rPr>
                <w:sz w:val="20"/>
              </w:rPr>
              <w:t>I</w:t>
            </w:r>
          </w:p>
        </w:tc>
        <w:tc>
          <w:tcPr>
            <w:tcW w:w="752" w:type="dxa"/>
            <w:shd w:val="clear" w:color="auto" w:fill="D9D9D9"/>
            <w:vAlign w:val="center"/>
          </w:tcPr>
          <w:p w:rsidR="00A34CA4" w:rsidRPr="00211BA4" w:rsidRDefault="00D83BC1">
            <w:pPr>
              <w:spacing w:before="240"/>
              <w:jc w:val="center"/>
              <w:rPr>
                <w:sz w:val="20"/>
              </w:rPr>
            </w:pPr>
            <w:r w:rsidRPr="00211BA4">
              <w:rPr>
                <w:sz w:val="20"/>
              </w:rPr>
              <w:t>I</w:t>
            </w: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15"/>
        </w:trPr>
        <w:tc>
          <w:tcPr>
            <w:tcW w:w="2072" w:type="dxa"/>
            <w:shd w:val="clear" w:color="auto" w:fill="92D050"/>
            <w:vAlign w:val="center"/>
          </w:tcPr>
          <w:p w:rsidR="00A34CA4" w:rsidRPr="00211BA4" w:rsidRDefault="00D83BC1">
            <w:pPr>
              <w:spacing w:before="240"/>
              <w:jc w:val="center"/>
              <w:rPr>
                <w:sz w:val="20"/>
              </w:rPr>
            </w:pPr>
            <w:r w:rsidRPr="00211BA4">
              <w:rPr>
                <w:sz w:val="20"/>
              </w:rPr>
              <w:t>Sound System</w:t>
            </w:r>
          </w:p>
        </w:tc>
        <w:tc>
          <w:tcPr>
            <w:tcW w:w="616" w:type="dxa"/>
            <w:shd w:val="clear" w:color="auto" w:fill="D9D9D9"/>
            <w:vAlign w:val="center"/>
          </w:tcPr>
          <w:p w:rsidR="00A34CA4" w:rsidRPr="00211BA4" w:rsidRDefault="00A34CA4">
            <w:pPr>
              <w:spacing w:before="240"/>
              <w:jc w:val="center"/>
              <w:rPr>
                <w:sz w:val="20"/>
              </w:rPr>
            </w:pP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A34CA4">
            <w:pPr>
              <w:spacing w:before="240"/>
              <w:jc w:val="center"/>
              <w:rPr>
                <w:sz w:val="20"/>
              </w:rPr>
            </w:pP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Lighting System</w:t>
            </w:r>
          </w:p>
        </w:tc>
        <w:tc>
          <w:tcPr>
            <w:tcW w:w="616" w:type="dxa"/>
            <w:shd w:val="clear" w:color="auto" w:fill="D9D9D9"/>
            <w:vAlign w:val="center"/>
          </w:tcPr>
          <w:p w:rsidR="00A34CA4" w:rsidRPr="00211BA4" w:rsidRDefault="00A34CA4">
            <w:pPr>
              <w:spacing w:before="240"/>
              <w:jc w:val="center"/>
              <w:rPr>
                <w:sz w:val="20"/>
              </w:rPr>
            </w:pP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A34CA4">
            <w:pPr>
              <w:spacing w:before="240"/>
              <w:jc w:val="center"/>
              <w:rPr>
                <w:sz w:val="20"/>
              </w:rPr>
            </w:pP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Venue</w:t>
            </w:r>
          </w:p>
        </w:tc>
        <w:tc>
          <w:tcPr>
            <w:tcW w:w="616" w:type="dxa"/>
            <w:shd w:val="clear" w:color="auto" w:fill="D9D9D9"/>
            <w:vAlign w:val="center"/>
          </w:tcPr>
          <w:p w:rsidR="00A34CA4" w:rsidRPr="00211BA4" w:rsidRDefault="00D83BC1">
            <w:pPr>
              <w:spacing w:before="240"/>
              <w:jc w:val="center"/>
              <w:rPr>
                <w:sz w:val="20"/>
              </w:rPr>
            </w:pPr>
            <w:r w:rsidRPr="00211BA4">
              <w:rPr>
                <w:sz w:val="20"/>
              </w:rPr>
              <w:t>I</w:t>
            </w:r>
          </w:p>
        </w:tc>
        <w:tc>
          <w:tcPr>
            <w:tcW w:w="888" w:type="dxa"/>
            <w:shd w:val="clear" w:color="auto" w:fill="D9D9D9"/>
            <w:vAlign w:val="center"/>
          </w:tcPr>
          <w:p w:rsidR="00A34CA4" w:rsidRPr="00211BA4" w:rsidRDefault="00D83BC1">
            <w:pPr>
              <w:spacing w:before="240"/>
              <w:jc w:val="center"/>
              <w:rPr>
                <w:sz w:val="20"/>
              </w:rPr>
            </w:pPr>
            <w:r w:rsidRPr="00211BA4">
              <w:rPr>
                <w:sz w:val="20"/>
              </w:rPr>
              <w:t>A/C/I</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D83BC1">
            <w:pPr>
              <w:spacing w:before="240"/>
              <w:jc w:val="center"/>
              <w:rPr>
                <w:sz w:val="20"/>
              </w:rPr>
            </w:pPr>
            <w:r w:rsidRPr="00211BA4">
              <w:rPr>
                <w:sz w:val="20"/>
              </w:rPr>
              <w:t>C/I</w:t>
            </w:r>
          </w:p>
        </w:tc>
        <w:tc>
          <w:tcPr>
            <w:tcW w:w="719" w:type="dxa"/>
            <w:shd w:val="clear" w:color="auto" w:fill="D9D9D9"/>
            <w:vAlign w:val="center"/>
          </w:tcPr>
          <w:p w:rsidR="00A34CA4" w:rsidRPr="00211BA4" w:rsidRDefault="00D83BC1">
            <w:pPr>
              <w:spacing w:before="240"/>
              <w:jc w:val="center"/>
              <w:rPr>
                <w:sz w:val="20"/>
              </w:rPr>
            </w:pPr>
            <w:r w:rsidRPr="00211BA4">
              <w:rPr>
                <w:sz w:val="20"/>
              </w:rPr>
              <w:t>I</w:t>
            </w:r>
          </w:p>
        </w:tc>
        <w:tc>
          <w:tcPr>
            <w:tcW w:w="752" w:type="dxa"/>
            <w:shd w:val="clear" w:color="auto" w:fill="D9D9D9"/>
            <w:vAlign w:val="center"/>
          </w:tcPr>
          <w:p w:rsidR="00A34CA4" w:rsidRPr="00211BA4" w:rsidRDefault="00D83BC1">
            <w:pPr>
              <w:spacing w:before="240"/>
              <w:jc w:val="center"/>
              <w:rPr>
                <w:sz w:val="20"/>
              </w:rPr>
            </w:pPr>
            <w:r w:rsidRPr="00211BA4">
              <w:rPr>
                <w:sz w:val="20"/>
              </w:rPr>
              <w:t>I</w:t>
            </w: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15"/>
        </w:trPr>
        <w:tc>
          <w:tcPr>
            <w:tcW w:w="2072" w:type="dxa"/>
            <w:shd w:val="clear" w:color="auto" w:fill="92D050"/>
            <w:vAlign w:val="center"/>
          </w:tcPr>
          <w:p w:rsidR="00A34CA4" w:rsidRPr="00211BA4" w:rsidRDefault="00D83BC1">
            <w:pPr>
              <w:spacing w:before="240"/>
              <w:jc w:val="center"/>
              <w:rPr>
                <w:sz w:val="20"/>
              </w:rPr>
            </w:pPr>
            <w:r w:rsidRPr="00211BA4">
              <w:rPr>
                <w:sz w:val="20"/>
              </w:rPr>
              <w:t>Gifts</w:t>
            </w:r>
          </w:p>
        </w:tc>
        <w:tc>
          <w:tcPr>
            <w:tcW w:w="616" w:type="dxa"/>
            <w:shd w:val="clear" w:color="auto" w:fill="D9D9D9"/>
            <w:vAlign w:val="center"/>
          </w:tcPr>
          <w:p w:rsidR="00A34CA4" w:rsidRPr="00211BA4" w:rsidRDefault="00A34CA4">
            <w:pPr>
              <w:spacing w:before="240"/>
              <w:jc w:val="center"/>
              <w:rPr>
                <w:sz w:val="20"/>
              </w:rPr>
            </w:pPr>
          </w:p>
        </w:tc>
        <w:tc>
          <w:tcPr>
            <w:tcW w:w="888" w:type="dxa"/>
            <w:shd w:val="clear" w:color="auto" w:fill="D9D9D9"/>
            <w:vAlign w:val="center"/>
          </w:tcPr>
          <w:p w:rsidR="00A34CA4" w:rsidRPr="00211BA4" w:rsidRDefault="00D83BC1">
            <w:pPr>
              <w:spacing w:before="240"/>
              <w:jc w:val="center"/>
              <w:rPr>
                <w:sz w:val="20"/>
              </w:rPr>
            </w:pPr>
            <w:r w:rsidRPr="00211BA4">
              <w:rPr>
                <w:sz w:val="20"/>
              </w:rPr>
              <w:t>C/I</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D83BC1">
            <w:pPr>
              <w:spacing w:before="240"/>
              <w:jc w:val="center"/>
              <w:rPr>
                <w:sz w:val="20"/>
              </w:rPr>
            </w:pPr>
            <w:r w:rsidRPr="00211BA4">
              <w:rPr>
                <w:sz w:val="20"/>
              </w:rPr>
              <w:t>C/I</w:t>
            </w: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D83BC1">
            <w:pPr>
              <w:spacing w:before="240"/>
              <w:jc w:val="center"/>
              <w:rPr>
                <w:sz w:val="20"/>
              </w:rPr>
            </w:pPr>
            <w:r w:rsidRPr="00211BA4">
              <w:rPr>
                <w:sz w:val="20"/>
              </w:rPr>
              <w:t>C</w:t>
            </w: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A34CA4">
            <w:pPr>
              <w:spacing w:before="240"/>
              <w:jc w:val="center"/>
              <w:rPr>
                <w:sz w:val="20"/>
              </w:rPr>
            </w:pP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IT Support</w:t>
            </w:r>
          </w:p>
        </w:tc>
        <w:tc>
          <w:tcPr>
            <w:tcW w:w="616" w:type="dxa"/>
            <w:shd w:val="clear" w:color="auto" w:fill="D9D9D9"/>
            <w:vAlign w:val="center"/>
          </w:tcPr>
          <w:p w:rsidR="00A34CA4" w:rsidRPr="00211BA4" w:rsidRDefault="00D83BC1">
            <w:pPr>
              <w:spacing w:before="240"/>
              <w:jc w:val="center"/>
              <w:rPr>
                <w:sz w:val="20"/>
              </w:rPr>
            </w:pPr>
            <w:r w:rsidRPr="00211BA4">
              <w:rPr>
                <w:sz w:val="20"/>
              </w:rPr>
              <w:t>C/I</w:t>
            </w: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Transportation</w:t>
            </w:r>
          </w:p>
        </w:tc>
        <w:tc>
          <w:tcPr>
            <w:tcW w:w="616" w:type="dxa"/>
            <w:shd w:val="clear" w:color="auto" w:fill="D9D9D9"/>
            <w:vAlign w:val="center"/>
          </w:tcPr>
          <w:p w:rsidR="00A34CA4" w:rsidRPr="00211BA4" w:rsidRDefault="00D83BC1">
            <w:pPr>
              <w:spacing w:before="240"/>
              <w:jc w:val="center"/>
              <w:rPr>
                <w:sz w:val="20"/>
              </w:rPr>
            </w:pPr>
            <w:r w:rsidRPr="00211BA4">
              <w:rPr>
                <w:sz w:val="20"/>
              </w:rPr>
              <w:t>I</w:t>
            </w: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A34CA4">
            <w:pPr>
              <w:spacing w:before="240"/>
              <w:jc w:val="center"/>
              <w:rPr>
                <w:sz w:val="20"/>
              </w:rPr>
            </w:pPr>
          </w:p>
        </w:tc>
        <w:tc>
          <w:tcPr>
            <w:tcW w:w="752" w:type="dxa"/>
            <w:shd w:val="clear" w:color="auto" w:fill="D9D9D9"/>
            <w:vAlign w:val="center"/>
          </w:tcPr>
          <w:p w:rsidR="00A34CA4" w:rsidRPr="00211BA4" w:rsidRDefault="00D83BC1">
            <w:pPr>
              <w:spacing w:before="240"/>
              <w:jc w:val="center"/>
              <w:rPr>
                <w:sz w:val="20"/>
              </w:rPr>
            </w:pPr>
            <w:r w:rsidRPr="00211BA4">
              <w:rPr>
                <w:sz w:val="20"/>
              </w:rPr>
              <w:t>I</w:t>
            </w: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15"/>
        </w:trPr>
        <w:tc>
          <w:tcPr>
            <w:tcW w:w="2072" w:type="dxa"/>
            <w:shd w:val="clear" w:color="auto" w:fill="92D050"/>
            <w:vAlign w:val="center"/>
          </w:tcPr>
          <w:p w:rsidR="00A34CA4" w:rsidRPr="00211BA4" w:rsidRDefault="00D83BC1">
            <w:pPr>
              <w:spacing w:before="240"/>
              <w:jc w:val="center"/>
              <w:rPr>
                <w:sz w:val="20"/>
              </w:rPr>
            </w:pPr>
            <w:r w:rsidRPr="00211BA4">
              <w:rPr>
                <w:sz w:val="20"/>
              </w:rPr>
              <w:t>Cultural Program</w:t>
            </w:r>
          </w:p>
        </w:tc>
        <w:tc>
          <w:tcPr>
            <w:tcW w:w="616" w:type="dxa"/>
            <w:shd w:val="clear" w:color="auto" w:fill="D9D9D9"/>
            <w:vAlign w:val="center"/>
          </w:tcPr>
          <w:p w:rsidR="00A34CA4" w:rsidRPr="00211BA4" w:rsidRDefault="00D83BC1">
            <w:pPr>
              <w:spacing w:before="240"/>
              <w:jc w:val="center"/>
              <w:rPr>
                <w:sz w:val="20"/>
              </w:rPr>
            </w:pPr>
            <w:r w:rsidRPr="00211BA4">
              <w:rPr>
                <w:sz w:val="20"/>
              </w:rPr>
              <w:t>I</w:t>
            </w:r>
          </w:p>
        </w:tc>
        <w:tc>
          <w:tcPr>
            <w:tcW w:w="888" w:type="dxa"/>
            <w:shd w:val="clear" w:color="auto" w:fill="D9D9D9"/>
            <w:vAlign w:val="center"/>
          </w:tcPr>
          <w:p w:rsidR="00A34CA4" w:rsidRPr="00211BA4" w:rsidRDefault="00D83BC1">
            <w:pPr>
              <w:spacing w:before="240"/>
              <w:jc w:val="center"/>
              <w:rPr>
                <w:sz w:val="20"/>
              </w:rPr>
            </w:pPr>
            <w:r w:rsidRPr="00211BA4">
              <w:rPr>
                <w:sz w:val="20"/>
              </w:rPr>
              <w:t>C</w:t>
            </w:r>
          </w:p>
        </w:tc>
        <w:tc>
          <w:tcPr>
            <w:tcW w:w="711" w:type="dxa"/>
            <w:shd w:val="clear" w:color="auto" w:fill="D9D9D9"/>
            <w:vAlign w:val="center"/>
          </w:tcPr>
          <w:p w:rsidR="00A34CA4" w:rsidRPr="00211BA4" w:rsidRDefault="00D83BC1">
            <w:pPr>
              <w:spacing w:before="240"/>
              <w:jc w:val="center"/>
              <w:rPr>
                <w:sz w:val="20"/>
              </w:rPr>
            </w:pPr>
            <w:r w:rsidRPr="00211BA4">
              <w:rPr>
                <w:sz w:val="20"/>
              </w:rPr>
              <w:t>R</w:t>
            </w: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D83BC1">
            <w:pPr>
              <w:spacing w:before="240"/>
              <w:jc w:val="center"/>
              <w:rPr>
                <w:sz w:val="20"/>
              </w:rPr>
            </w:pPr>
            <w:r w:rsidRPr="00211BA4">
              <w:rPr>
                <w:sz w:val="20"/>
              </w:rPr>
              <w:t>I</w:t>
            </w:r>
          </w:p>
        </w:tc>
        <w:tc>
          <w:tcPr>
            <w:tcW w:w="752" w:type="dxa"/>
            <w:shd w:val="clear" w:color="auto" w:fill="D9D9D9"/>
            <w:vAlign w:val="center"/>
          </w:tcPr>
          <w:p w:rsidR="00A34CA4" w:rsidRPr="00211BA4" w:rsidRDefault="00D83BC1">
            <w:pPr>
              <w:spacing w:before="240"/>
              <w:jc w:val="center"/>
              <w:rPr>
                <w:sz w:val="20"/>
              </w:rPr>
            </w:pPr>
            <w:r w:rsidRPr="00211BA4">
              <w:rPr>
                <w:sz w:val="20"/>
              </w:rPr>
              <w:t>I</w:t>
            </w: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Sending Invitations</w:t>
            </w:r>
          </w:p>
        </w:tc>
        <w:tc>
          <w:tcPr>
            <w:tcW w:w="616" w:type="dxa"/>
            <w:shd w:val="clear" w:color="auto" w:fill="D9D9D9"/>
            <w:vAlign w:val="center"/>
          </w:tcPr>
          <w:p w:rsidR="00A34CA4" w:rsidRPr="00211BA4" w:rsidRDefault="00D83BC1">
            <w:pPr>
              <w:spacing w:before="240"/>
              <w:jc w:val="center"/>
              <w:rPr>
                <w:sz w:val="20"/>
              </w:rPr>
            </w:pPr>
            <w:r w:rsidRPr="00211BA4">
              <w:rPr>
                <w:sz w:val="20"/>
              </w:rPr>
              <w:t>I</w:t>
            </w:r>
          </w:p>
        </w:tc>
        <w:tc>
          <w:tcPr>
            <w:tcW w:w="888" w:type="dxa"/>
            <w:shd w:val="clear" w:color="auto" w:fill="D9D9D9"/>
            <w:vAlign w:val="center"/>
          </w:tcPr>
          <w:p w:rsidR="00A34CA4" w:rsidRPr="00211BA4" w:rsidRDefault="00D83BC1">
            <w:pPr>
              <w:spacing w:before="240"/>
              <w:jc w:val="center"/>
              <w:rPr>
                <w:sz w:val="20"/>
              </w:rPr>
            </w:pPr>
            <w:r w:rsidRPr="00211BA4">
              <w:rPr>
                <w:sz w:val="20"/>
              </w:rPr>
              <w:t>C</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D83BC1">
            <w:pPr>
              <w:spacing w:before="240"/>
              <w:jc w:val="center"/>
              <w:rPr>
                <w:sz w:val="20"/>
              </w:rPr>
            </w:pPr>
            <w:r w:rsidRPr="00211BA4">
              <w:rPr>
                <w:sz w:val="20"/>
              </w:rPr>
              <w:t>C/I</w:t>
            </w:r>
          </w:p>
        </w:tc>
        <w:tc>
          <w:tcPr>
            <w:tcW w:w="719" w:type="dxa"/>
            <w:shd w:val="clear" w:color="auto" w:fill="D9D9D9"/>
            <w:vAlign w:val="center"/>
          </w:tcPr>
          <w:p w:rsidR="00A34CA4" w:rsidRPr="00211BA4" w:rsidRDefault="00D83BC1">
            <w:pPr>
              <w:spacing w:before="240"/>
              <w:jc w:val="center"/>
              <w:rPr>
                <w:sz w:val="20"/>
              </w:rPr>
            </w:pPr>
            <w:r w:rsidRPr="00211BA4">
              <w:rPr>
                <w:sz w:val="20"/>
              </w:rPr>
              <w:t>I</w:t>
            </w:r>
          </w:p>
        </w:tc>
        <w:tc>
          <w:tcPr>
            <w:tcW w:w="752" w:type="dxa"/>
            <w:shd w:val="clear" w:color="auto" w:fill="D9D9D9"/>
            <w:vAlign w:val="center"/>
          </w:tcPr>
          <w:p w:rsidR="00A34CA4" w:rsidRPr="00211BA4" w:rsidRDefault="00D83BC1">
            <w:pPr>
              <w:spacing w:before="240"/>
              <w:jc w:val="center"/>
              <w:rPr>
                <w:sz w:val="20"/>
              </w:rPr>
            </w:pPr>
            <w:r w:rsidRPr="00211BA4">
              <w:rPr>
                <w:sz w:val="20"/>
              </w:rPr>
              <w:t>C/I</w:t>
            </w:r>
          </w:p>
        </w:tc>
        <w:tc>
          <w:tcPr>
            <w:tcW w:w="791" w:type="dxa"/>
            <w:shd w:val="clear" w:color="auto" w:fill="D9D9D9"/>
            <w:vAlign w:val="center"/>
          </w:tcPr>
          <w:p w:rsidR="00A34CA4" w:rsidRPr="00211BA4" w:rsidRDefault="00D83BC1">
            <w:pPr>
              <w:spacing w:before="240"/>
              <w:jc w:val="center"/>
              <w:rPr>
                <w:sz w:val="20"/>
              </w:rPr>
            </w:pPr>
            <w:r w:rsidRPr="00211BA4">
              <w:rPr>
                <w:sz w:val="20"/>
              </w:rPr>
              <w:t>I</w:t>
            </w:r>
          </w:p>
        </w:tc>
        <w:tc>
          <w:tcPr>
            <w:tcW w:w="959" w:type="dxa"/>
            <w:shd w:val="clear" w:color="auto" w:fill="D9D9D9"/>
            <w:vAlign w:val="center"/>
          </w:tcPr>
          <w:p w:rsidR="00A34CA4" w:rsidRPr="00211BA4" w:rsidRDefault="00D83BC1">
            <w:pPr>
              <w:spacing w:before="240"/>
              <w:jc w:val="center"/>
              <w:rPr>
                <w:sz w:val="20"/>
              </w:rPr>
            </w:pPr>
            <w:r w:rsidRPr="00211BA4">
              <w:rPr>
                <w:sz w:val="20"/>
              </w:rPr>
              <w:t>I</w:t>
            </w:r>
          </w:p>
        </w:tc>
      </w:tr>
      <w:tr w:rsidR="00E955EB" w:rsidRPr="00211BA4" w:rsidTr="00E955EB">
        <w:trPr>
          <w:trHeight w:val="529"/>
        </w:trPr>
        <w:tc>
          <w:tcPr>
            <w:tcW w:w="2072" w:type="dxa"/>
            <w:shd w:val="clear" w:color="auto" w:fill="92D050"/>
            <w:vAlign w:val="center"/>
          </w:tcPr>
          <w:p w:rsidR="00A34CA4" w:rsidRPr="00211BA4" w:rsidRDefault="00D83BC1">
            <w:pPr>
              <w:spacing w:before="240"/>
              <w:jc w:val="center"/>
              <w:rPr>
                <w:sz w:val="20"/>
              </w:rPr>
            </w:pPr>
            <w:r w:rsidRPr="00211BA4">
              <w:rPr>
                <w:sz w:val="20"/>
              </w:rPr>
              <w:t>Reception</w:t>
            </w:r>
          </w:p>
        </w:tc>
        <w:tc>
          <w:tcPr>
            <w:tcW w:w="616" w:type="dxa"/>
            <w:shd w:val="clear" w:color="auto" w:fill="D9D9D9"/>
            <w:vAlign w:val="center"/>
          </w:tcPr>
          <w:p w:rsidR="00A34CA4" w:rsidRPr="00211BA4" w:rsidRDefault="00A34CA4">
            <w:pPr>
              <w:spacing w:before="240"/>
              <w:jc w:val="center"/>
              <w:rPr>
                <w:sz w:val="20"/>
              </w:rPr>
            </w:pPr>
          </w:p>
        </w:tc>
        <w:tc>
          <w:tcPr>
            <w:tcW w:w="888" w:type="dxa"/>
            <w:shd w:val="clear" w:color="auto" w:fill="D9D9D9"/>
            <w:vAlign w:val="center"/>
          </w:tcPr>
          <w:p w:rsidR="00A34CA4" w:rsidRPr="00211BA4" w:rsidRDefault="00D83BC1">
            <w:pPr>
              <w:spacing w:before="240"/>
              <w:jc w:val="center"/>
              <w:rPr>
                <w:sz w:val="20"/>
              </w:rPr>
            </w:pPr>
            <w:r w:rsidRPr="00211BA4">
              <w:rPr>
                <w:sz w:val="20"/>
              </w:rPr>
              <w:t>I</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A34CA4">
            <w:pPr>
              <w:spacing w:before="240"/>
              <w:jc w:val="center"/>
              <w:rPr>
                <w:sz w:val="20"/>
              </w:rPr>
            </w:pP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D83BC1">
            <w:pPr>
              <w:spacing w:before="240"/>
              <w:jc w:val="center"/>
              <w:rPr>
                <w:sz w:val="20"/>
              </w:rPr>
            </w:pPr>
            <w:r w:rsidRPr="00211BA4">
              <w:rPr>
                <w:sz w:val="20"/>
              </w:rPr>
              <w:t>C/I</w:t>
            </w:r>
          </w:p>
        </w:tc>
        <w:tc>
          <w:tcPr>
            <w:tcW w:w="752" w:type="dxa"/>
            <w:shd w:val="clear" w:color="auto" w:fill="D9D9D9"/>
            <w:vAlign w:val="center"/>
          </w:tcPr>
          <w:p w:rsidR="00A34CA4" w:rsidRPr="00211BA4" w:rsidRDefault="00A34CA4">
            <w:pPr>
              <w:spacing w:before="240"/>
              <w:jc w:val="center"/>
              <w:rPr>
                <w:sz w:val="20"/>
              </w:rPr>
            </w:pP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A34CA4">
            <w:pPr>
              <w:spacing w:before="240"/>
              <w:rPr>
                <w:sz w:val="20"/>
              </w:rPr>
            </w:pPr>
          </w:p>
        </w:tc>
      </w:tr>
      <w:tr w:rsidR="00E955EB" w:rsidRPr="00211BA4" w:rsidTr="00E955EB">
        <w:trPr>
          <w:trHeight w:val="219"/>
        </w:trPr>
        <w:tc>
          <w:tcPr>
            <w:tcW w:w="2072" w:type="dxa"/>
            <w:shd w:val="clear" w:color="auto" w:fill="92D050"/>
            <w:vAlign w:val="center"/>
          </w:tcPr>
          <w:p w:rsidR="00A34CA4" w:rsidRPr="00211BA4" w:rsidRDefault="00D83BC1">
            <w:pPr>
              <w:spacing w:before="240"/>
              <w:jc w:val="center"/>
              <w:rPr>
                <w:sz w:val="20"/>
              </w:rPr>
            </w:pPr>
            <w:r w:rsidRPr="00211BA4">
              <w:rPr>
                <w:sz w:val="20"/>
              </w:rPr>
              <w:t>Translation</w:t>
            </w:r>
          </w:p>
        </w:tc>
        <w:tc>
          <w:tcPr>
            <w:tcW w:w="616" w:type="dxa"/>
            <w:shd w:val="clear" w:color="auto" w:fill="D9D9D9"/>
            <w:vAlign w:val="center"/>
          </w:tcPr>
          <w:p w:rsidR="00A34CA4" w:rsidRPr="00211BA4" w:rsidRDefault="00D83BC1">
            <w:pPr>
              <w:spacing w:before="240"/>
              <w:jc w:val="center"/>
              <w:rPr>
                <w:sz w:val="20"/>
              </w:rPr>
            </w:pPr>
            <w:r w:rsidRPr="00211BA4">
              <w:rPr>
                <w:sz w:val="20"/>
              </w:rPr>
              <w:t>C/I</w:t>
            </w:r>
          </w:p>
        </w:tc>
        <w:tc>
          <w:tcPr>
            <w:tcW w:w="888" w:type="dxa"/>
            <w:shd w:val="clear" w:color="auto" w:fill="D9D9D9"/>
            <w:vAlign w:val="center"/>
          </w:tcPr>
          <w:p w:rsidR="00A34CA4" w:rsidRPr="00211BA4" w:rsidRDefault="00D83BC1">
            <w:pPr>
              <w:spacing w:before="240"/>
              <w:jc w:val="center"/>
              <w:rPr>
                <w:sz w:val="20"/>
              </w:rPr>
            </w:pPr>
            <w:r w:rsidRPr="00211BA4">
              <w:rPr>
                <w:sz w:val="20"/>
              </w:rPr>
              <w:t>C</w:t>
            </w:r>
          </w:p>
        </w:tc>
        <w:tc>
          <w:tcPr>
            <w:tcW w:w="711"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A34CA4">
            <w:pPr>
              <w:spacing w:before="240"/>
              <w:jc w:val="center"/>
              <w:rPr>
                <w:sz w:val="20"/>
              </w:rPr>
            </w:pPr>
          </w:p>
        </w:tc>
        <w:tc>
          <w:tcPr>
            <w:tcW w:w="768" w:type="dxa"/>
            <w:shd w:val="clear" w:color="auto" w:fill="D9D9D9"/>
            <w:vAlign w:val="center"/>
          </w:tcPr>
          <w:p w:rsidR="00A34CA4" w:rsidRPr="00211BA4" w:rsidRDefault="00D83BC1">
            <w:pPr>
              <w:spacing w:before="240"/>
              <w:jc w:val="center"/>
              <w:rPr>
                <w:sz w:val="20"/>
              </w:rPr>
            </w:pPr>
            <w:r w:rsidRPr="00211BA4">
              <w:rPr>
                <w:sz w:val="20"/>
              </w:rPr>
              <w:t>A</w:t>
            </w:r>
          </w:p>
        </w:tc>
        <w:tc>
          <w:tcPr>
            <w:tcW w:w="528" w:type="dxa"/>
            <w:shd w:val="clear" w:color="auto" w:fill="D9D9D9"/>
            <w:vAlign w:val="center"/>
          </w:tcPr>
          <w:p w:rsidR="00A34CA4" w:rsidRPr="00211BA4" w:rsidRDefault="00D83BC1">
            <w:pPr>
              <w:spacing w:before="240"/>
              <w:jc w:val="center"/>
              <w:rPr>
                <w:sz w:val="20"/>
              </w:rPr>
            </w:pPr>
            <w:r w:rsidRPr="00211BA4">
              <w:rPr>
                <w:sz w:val="20"/>
              </w:rPr>
              <w:t>I</w:t>
            </w:r>
          </w:p>
        </w:tc>
        <w:tc>
          <w:tcPr>
            <w:tcW w:w="809" w:type="dxa"/>
            <w:shd w:val="clear" w:color="auto" w:fill="D9D9D9"/>
            <w:vAlign w:val="center"/>
          </w:tcPr>
          <w:p w:rsidR="00A34CA4" w:rsidRPr="00211BA4" w:rsidRDefault="00A34CA4">
            <w:pPr>
              <w:spacing w:before="240"/>
              <w:jc w:val="center"/>
              <w:rPr>
                <w:sz w:val="20"/>
              </w:rPr>
            </w:pPr>
          </w:p>
        </w:tc>
        <w:tc>
          <w:tcPr>
            <w:tcW w:w="719" w:type="dxa"/>
            <w:shd w:val="clear" w:color="auto" w:fill="D9D9D9"/>
            <w:vAlign w:val="center"/>
          </w:tcPr>
          <w:p w:rsidR="00A34CA4" w:rsidRPr="00211BA4" w:rsidRDefault="00D83BC1">
            <w:pPr>
              <w:spacing w:before="240"/>
              <w:jc w:val="center"/>
              <w:rPr>
                <w:sz w:val="20"/>
              </w:rPr>
            </w:pPr>
            <w:r w:rsidRPr="00211BA4">
              <w:rPr>
                <w:sz w:val="20"/>
              </w:rPr>
              <w:t>C/I</w:t>
            </w:r>
          </w:p>
        </w:tc>
        <w:tc>
          <w:tcPr>
            <w:tcW w:w="752" w:type="dxa"/>
            <w:shd w:val="clear" w:color="auto" w:fill="D9D9D9"/>
            <w:vAlign w:val="center"/>
          </w:tcPr>
          <w:p w:rsidR="00A34CA4" w:rsidRPr="00211BA4" w:rsidRDefault="00D83BC1">
            <w:pPr>
              <w:spacing w:before="240"/>
              <w:jc w:val="center"/>
              <w:rPr>
                <w:sz w:val="20"/>
              </w:rPr>
            </w:pPr>
            <w:r w:rsidRPr="00211BA4">
              <w:rPr>
                <w:sz w:val="20"/>
              </w:rPr>
              <w:t>I</w:t>
            </w:r>
          </w:p>
        </w:tc>
        <w:tc>
          <w:tcPr>
            <w:tcW w:w="791" w:type="dxa"/>
            <w:shd w:val="clear" w:color="auto" w:fill="D9D9D9"/>
            <w:vAlign w:val="center"/>
          </w:tcPr>
          <w:p w:rsidR="00A34CA4" w:rsidRPr="00211BA4" w:rsidRDefault="00A34CA4">
            <w:pPr>
              <w:spacing w:before="240"/>
              <w:jc w:val="center"/>
              <w:rPr>
                <w:sz w:val="20"/>
              </w:rPr>
            </w:pPr>
          </w:p>
        </w:tc>
        <w:tc>
          <w:tcPr>
            <w:tcW w:w="959" w:type="dxa"/>
            <w:shd w:val="clear" w:color="auto" w:fill="D9D9D9"/>
            <w:vAlign w:val="center"/>
          </w:tcPr>
          <w:p w:rsidR="00A34CA4" w:rsidRPr="00211BA4" w:rsidRDefault="00D83BC1">
            <w:pPr>
              <w:spacing w:before="240"/>
              <w:jc w:val="center"/>
              <w:rPr>
                <w:sz w:val="20"/>
              </w:rPr>
            </w:pPr>
            <w:r w:rsidRPr="00211BA4">
              <w:rPr>
                <w:sz w:val="20"/>
              </w:rPr>
              <w:t>C/I</w:t>
            </w:r>
          </w:p>
        </w:tc>
      </w:tr>
    </w:tbl>
    <w:p w:rsidR="00604335" w:rsidRPr="00A95513" w:rsidRDefault="00D83BC1" w:rsidP="00604335">
      <w:pPr>
        <w:spacing w:before="240" w:after="0" w:line="240" w:lineRule="auto"/>
        <w:jc w:val="center"/>
      </w:pPr>
      <w:r w:rsidRPr="00A95513">
        <w:t xml:space="preserve">Figure: RACI Diagram; </w:t>
      </w:r>
    </w:p>
    <w:p w:rsidR="00A34CA4" w:rsidRPr="00A95513" w:rsidRDefault="00D83BC1" w:rsidP="00604335">
      <w:pPr>
        <w:spacing w:before="240" w:after="0" w:line="240" w:lineRule="auto"/>
        <w:jc w:val="center"/>
      </w:pPr>
      <w:r w:rsidRPr="00A95513">
        <w:t>Source: Self Creation</w:t>
      </w:r>
    </w:p>
    <w:p w:rsidR="00A34CA4" w:rsidRPr="00211BA4" w:rsidRDefault="00D83BC1">
      <w:pPr>
        <w:spacing w:before="240" w:after="0"/>
        <w:rPr>
          <w:b/>
        </w:rPr>
      </w:pPr>
      <w:r w:rsidRPr="00211BA4">
        <w:rPr>
          <w:b/>
        </w:rPr>
        <w:lastRenderedPageBreak/>
        <w:t xml:space="preserve">Stakeholders Analysis for Project Communication: </w:t>
      </w:r>
    </w:p>
    <w:p w:rsidR="00A34CA4" w:rsidRPr="00211BA4" w:rsidRDefault="00D83BC1">
      <w:pPr>
        <w:spacing w:before="240" w:after="0"/>
      </w:pPr>
      <w:r w:rsidRPr="00211BA4">
        <w:t xml:space="preserve">The analysis of the stakeholders has been done by </w:t>
      </w:r>
      <w:r w:rsidRPr="00211BA4">
        <w:rPr>
          <w:rFonts w:eastAsia="Calibri" w:cs="SimSun"/>
          <w:szCs w:val="24"/>
          <w:lang w:eastAsia="en-US"/>
        </w:rPr>
        <w:t>Donna Terry, the Events Team Leader. The analysis includes all the stakeholders of the project the frequency of communication, the preferred and appropriate communication channel and the responsible person for communication</w:t>
      </w:r>
      <w:r w:rsidR="004C4AE9">
        <w:rPr>
          <w:rStyle w:val="Heading1Char"/>
          <w:color w:val="000000"/>
        </w:rPr>
        <w:t xml:space="preserve"> </w:t>
      </w:r>
      <w:r w:rsidR="004C4AE9">
        <w:rPr>
          <w:rStyle w:val="selectable"/>
          <w:color w:val="000000"/>
        </w:rPr>
        <w:t>(</w:t>
      </w:r>
      <w:proofErr w:type="spellStart"/>
      <w:r w:rsidR="004C4AE9">
        <w:rPr>
          <w:rStyle w:val="selectable"/>
          <w:color w:val="000000"/>
        </w:rPr>
        <w:t>Delrio</w:t>
      </w:r>
      <w:proofErr w:type="spellEnd"/>
      <w:r w:rsidR="004C4AE9">
        <w:rPr>
          <w:rStyle w:val="selectable"/>
          <w:color w:val="000000"/>
        </w:rPr>
        <w:t xml:space="preserve"> et al., 2017)</w:t>
      </w:r>
      <w:r w:rsidRPr="00211BA4">
        <w:rPr>
          <w:rFonts w:eastAsia="Calibri" w:cs="SimSun"/>
          <w:szCs w:val="24"/>
          <w:lang w:eastAsia="en-US"/>
        </w:rPr>
        <w:t>. This table allowed the team to perform the communication more easily, effectively and efficiently.</w:t>
      </w:r>
    </w:p>
    <w:tbl>
      <w:tblPr>
        <w:tblStyle w:val="LightGrid"/>
        <w:tblW w:w="9632" w:type="dxa"/>
        <w:tblLook w:val="04A0"/>
      </w:tblPr>
      <w:tblGrid>
        <w:gridCol w:w="2408"/>
        <w:gridCol w:w="2408"/>
        <w:gridCol w:w="2408"/>
        <w:gridCol w:w="2408"/>
      </w:tblGrid>
      <w:tr w:rsidR="00A34CA4" w:rsidRPr="00211BA4" w:rsidTr="00A34CA4">
        <w:trPr>
          <w:cnfStyle w:val="100000000000"/>
          <w:trHeight w:val="843"/>
        </w:trPr>
        <w:tc>
          <w:tcPr>
            <w:cnfStyle w:val="001000000000"/>
            <w:tcW w:w="2408" w:type="dxa"/>
            <w:vAlign w:val="center"/>
          </w:tcPr>
          <w:p w:rsidR="00A34CA4" w:rsidRPr="00211BA4" w:rsidRDefault="00D83BC1">
            <w:pPr>
              <w:contextualSpacing/>
              <w:jc w:val="center"/>
              <w:rPr>
                <w:rFonts w:cs="SimSun"/>
                <w:lang w:eastAsia="en-US"/>
              </w:rPr>
            </w:pPr>
            <w:r w:rsidRPr="00211BA4">
              <w:rPr>
                <w:rFonts w:cs="SimSun"/>
                <w:lang w:eastAsia="en-US"/>
              </w:rPr>
              <w:t>Stakeholders</w:t>
            </w:r>
          </w:p>
        </w:tc>
        <w:tc>
          <w:tcPr>
            <w:tcW w:w="2408" w:type="dxa"/>
            <w:vAlign w:val="center"/>
          </w:tcPr>
          <w:p w:rsidR="00A34CA4" w:rsidRPr="00211BA4" w:rsidRDefault="00D83BC1">
            <w:pPr>
              <w:contextualSpacing/>
              <w:jc w:val="center"/>
              <w:cnfStyle w:val="100000000000"/>
              <w:rPr>
                <w:rFonts w:cs="SimSun"/>
                <w:lang w:eastAsia="en-US"/>
              </w:rPr>
            </w:pPr>
            <w:r w:rsidRPr="00211BA4">
              <w:rPr>
                <w:rFonts w:cs="SimSun"/>
                <w:lang w:eastAsia="en-US"/>
              </w:rPr>
              <w:t>Meeting frequency</w:t>
            </w:r>
          </w:p>
        </w:tc>
        <w:tc>
          <w:tcPr>
            <w:tcW w:w="2408" w:type="dxa"/>
            <w:vAlign w:val="center"/>
          </w:tcPr>
          <w:p w:rsidR="00A34CA4" w:rsidRPr="00211BA4" w:rsidRDefault="00D83BC1">
            <w:pPr>
              <w:contextualSpacing/>
              <w:jc w:val="center"/>
              <w:cnfStyle w:val="100000000000"/>
              <w:rPr>
                <w:rFonts w:cs="SimSun"/>
                <w:lang w:eastAsia="en-US"/>
              </w:rPr>
            </w:pPr>
            <w:r w:rsidRPr="00211BA4">
              <w:rPr>
                <w:rFonts w:cs="SimSun"/>
                <w:lang w:eastAsia="en-US"/>
              </w:rPr>
              <w:t>Communication Channel</w:t>
            </w:r>
          </w:p>
        </w:tc>
        <w:tc>
          <w:tcPr>
            <w:tcW w:w="2408" w:type="dxa"/>
            <w:vAlign w:val="center"/>
          </w:tcPr>
          <w:p w:rsidR="00A34CA4" w:rsidRPr="00211BA4" w:rsidRDefault="00D83BC1">
            <w:pPr>
              <w:contextualSpacing/>
              <w:jc w:val="center"/>
              <w:cnfStyle w:val="100000000000"/>
              <w:rPr>
                <w:rFonts w:cs="SimSun"/>
                <w:lang w:eastAsia="en-US"/>
              </w:rPr>
            </w:pPr>
            <w:r w:rsidRPr="00211BA4">
              <w:rPr>
                <w:rFonts w:cs="SimSun"/>
                <w:lang w:eastAsia="en-US"/>
              </w:rPr>
              <w:t>Contact person</w:t>
            </w:r>
          </w:p>
        </w:tc>
      </w:tr>
      <w:tr w:rsidR="00A34CA4" w:rsidRPr="00211BA4" w:rsidTr="00A34CA4">
        <w:trPr>
          <w:cnfStyle w:val="000000100000"/>
          <w:trHeight w:val="828"/>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Guests</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Weekly</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Email/ Phone</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Gemma Cripps</w:t>
            </w:r>
          </w:p>
        </w:tc>
      </w:tr>
      <w:tr w:rsidR="00A34CA4" w:rsidRPr="00211BA4" w:rsidTr="00A34CA4">
        <w:trPr>
          <w:cnfStyle w:val="000000010000"/>
          <w:trHeight w:val="828"/>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Convener of the Conference</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Weekly</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Face to face/ Phone</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Donna Terry</w:t>
            </w:r>
          </w:p>
        </w:tc>
      </w:tr>
      <w:tr w:rsidR="00A34CA4" w:rsidRPr="00211BA4" w:rsidTr="00A34CA4">
        <w:trPr>
          <w:cnfStyle w:val="000000100000"/>
          <w:trHeight w:val="843"/>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Vendors</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Weekly</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Face to face/ Phone</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Bethany Presgrave</w:t>
            </w:r>
          </w:p>
        </w:tc>
      </w:tr>
      <w:tr w:rsidR="00A34CA4" w:rsidRPr="00211BA4" w:rsidTr="00A34CA4">
        <w:trPr>
          <w:cnfStyle w:val="000000010000"/>
          <w:trHeight w:val="828"/>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Suppliers</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Monthly</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Face to face/ Phone</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Bethany Presgrave</w:t>
            </w:r>
          </w:p>
        </w:tc>
      </w:tr>
      <w:tr w:rsidR="00A34CA4" w:rsidRPr="00211BA4" w:rsidTr="00A34CA4">
        <w:trPr>
          <w:cnfStyle w:val="000000100000"/>
          <w:trHeight w:val="843"/>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Team Members</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Bi-Weekly</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Face to face /Phone</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Donna Terry</w:t>
            </w:r>
          </w:p>
        </w:tc>
      </w:tr>
      <w:tr w:rsidR="00A34CA4" w:rsidRPr="00211BA4" w:rsidTr="00A34CA4">
        <w:trPr>
          <w:cnfStyle w:val="000000010000"/>
          <w:trHeight w:val="421"/>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Press</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Monthly</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Phone/ Email</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Donna Terry</w:t>
            </w:r>
          </w:p>
        </w:tc>
      </w:tr>
      <w:tr w:rsidR="00A34CA4" w:rsidRPr="00211BA4" w:rsidTr="00A34CA4">
        <w:trPr>
          <w:cnfStyle w:val="000000100000"/>
          <w:trHeight w:val="828"/>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Minister of Education</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1 month before the event</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Phone/ Email</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Donna Terry</w:t>
            </w:r>
          </w:p>
        </w:tc>
      </w:tr>
      <w:tr w:rsidR="00A34CA4" w:rsidRPr="00211BA4" w:rsidTr="00A34CA4">
        <w:trPr>
          <w:cnfStyle w:val="000000010000"/>
          <w:trHeight w:val="421"/>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Students</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1 month before</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Phone/ Email</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Bethany Presgrave</w:t>
            </w:r>
          </w:p>
        </w:tc>
      </w:tr>
      <w:tr w:rsidR="00A34CA4" w:rsidRPr="00211BA4" w:rsidTr="00A34CA4">
        <w:trPr>
          <w:cnfStyle w:val="000000100000"/>
          <w:trHeight w:val="421"/>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Faculty members</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1 month before</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Phone/ Email</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Bethany Presgrave</w:t>
            </w:r>
          </w:p>
        </w:tc>
      </w:tr>
      <w:tr w:rsidR="00A34CA4" w:rsidRPr="00211BA4" w:rsidTr="00A34CA4">
        <w:trPr>
          <w:cnfStyle w:val="000000010000"/>
          <w:trHeight w:val="421"/>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Local Delegates</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1 month before</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Phone/ Email</w:t>
            </w:r>
          </w:p>
        </w:tc>
        <w:tc>
          <w:tcPr>
            <w:tcW w:w="2408" w:type="dxa"/>
            <w:vAlign w:val="center"/>
          </w:tcPr>
          <w:p w:rsidR="00A34CA4" w:rsidRPr="00211BA4" w:rsidRDefault="00D83BC1">
            <w:pPr>
              <w:contextualSpacing/>
              <w:jc w:val="center"/>
              <w:cnfStyle w:val="000000010000"/>
              <w:rPr>
                <w:rFonts w:eastAsia="Calibri" w:cs="SimSun"/>
                <w:szCs w:val="24"/>
                <w:lang w:eastAsia="en-US"/>
              </w:rPr>
            </w:pPr>
            <w:r w:rsidRPr="00211BA4">
              <w:rPr>
                <w:rFonts w:eastAsia="Calibri" w:cs="SimSun"/>
                <w:szCs w:val="24"/>
                <w:lang w:eastAsia="en-US"/>
              </w:rPr>
              <w:t>Bethany Presgrave</w:t>
            </w:r>
          </w:p>
        </w:tc>
      </w:tr>
      <w:tr w:rsidR="00A34CA4" w:rsidRPr="00211BA4" w:rsidTr="00A34CA4">
        <w:trPr>
          <w:cnfStyle w:val="000000100000"/>
          <w:trHeight w:val="421"/>
        </w:trPr>
        <w:tc>
          <w:tcPr>
            <w:cnfStyle w:val="001000000000"/>
            <w:tcW w:w="2408" w:type="dxa"/>
            <w:vAlign w:val="center"/>
          </w:tcPr>
          <w:p w:rsidR="00A34CA4" w:rsidRPr="00211BA4" w:rsidRDefault="00D83BC1">
            <w:pPr>
              <w:contextualSpacing/>
              <w:jc w:val="center"/>
              <w:rPr>
                <w:rFonts w:cs="SimSun"/>
                <w:szCs w:val="24"/>
                <w:lang w:eastAsia="en-US"/>
              </w:rPr>
            </w:pPr>
            <w:r w:rsidRPr="00211BA4">
              <w:rPr>
                <w:szCs w:val="24"/>
              </w:rPr>
              <w:t>International Delegates</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1 month before</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Phone/ Email</w:t>
            </w:r>
          </w:p>
        </w:tc>
        <w:tc>
          <w:tcPr>
            <w:tcW w:w="2408" w:type="dxa"/>
            <w:vAlign w:val="center"/>
          </w:tcPr>
          <w:p w:rsidR="00A34CA4" w:rsidRPr="00211BA4" w:rsidRDefault="00D83BC1">
            <w:pPr>
              <w:contextualSpacing/>
              <w:jc w:val="center"/>
              <w:cnfStyle w:val="000000100000"/>
              <w:rPr>
                <w:rFonts w:eastAsia="Calibri" w:cs="SimSun"/>
                <w:szCs w:val="24"/>
                <w:lang w:eastAsia="en-US"/>
              </w:rPr>
            </w:pPr>
            <w:r w:rsidRPr="00211BA4">
              <w:rPr>
                <w:rFonts w:eastAsia="Calibri" w:cs="SimSun"/>
                <w:szCs w:val="24"/>
                <w:lang w:eastAsia="en-US"/>
              </w:rPr>
              <w:t>Bethany Presgrave</w:t>
            </w:r>
          </w:p>
        </w:tc>
      </w:tr>
    </w:tbl>
    <w:p w:rsidR="00604335" w:rsidRPr="00A95513" w:rsidRDefault="00D83BC1" w:rsidP="00604335">
      <w:pPr>
        <w:spacing w:before="240" w:after="0" w:line="240" w:lineRule="auto"/>
        <w:jc w:val="center"/>
      </w:pPr>
      <w:r w:rsidRPr="00A95513">
        <w:rPr>
          <w:szCs w:val="24"/>
        </w:rPr>
        <w:t xml:space="preserve">Figure: </w:t>
      </w:r>
      <w:r w:rsidRPr="00A95513">
        <w:t xml:space="preserve">Stakeholders Analysis for Project Communication </w:t>
      </w:r>
    </w:p>
    <w:p w:rsidR="00A34CA4" w:rsidRPr="00A95513" w:rsidRDefault="00D83BC1" w:rsidP="00604335">
      <w:pPr>
        <w:spacing w:before="240" w:after="0" w:line="240" w:lineRule="auto"/>
        <w:jc w:val="center"/>
        <w:rPr>
          <w:szCs w:val="24"/>
        </w:rPr>
      </w:pPr>
      <w:r w:rsidRPr="00A95513">
        <w:t>Source:</w:t>
      </w:r>
      <w:r w:rsidR="00370554" w:rsidRPr="00A95513">
        <w:rPr>
          <w:rStyle w:val="Heading1Char"/>
        </w:rPr>
        <w:t xml:space="preserve"> </w:t>
      </w:r>
      <w:r w:rsidR="00370554" w:rsidRPr="00A95513">
        <w:rPr>
          <w:rStyle w:val="selectable"/>
        </w:rPr>
        <w:t>Julia Charles Event Management, 2019</w:t>
      </w:r>
    </w:p>
    <w:p w:rsidR="00106F61" w:rsidRDefault="00106F61">
      <w:pPr>
        <w:spacing w:line="276" w:lineRule="auto"/>
        <w:jc w:val="left"/>
        <w:rPr>
          <w:rFonts w:cs="SimSun"/>
          <w:b/>
          <w:bCs/>
          <w:sz w:val="28"/>
          <w:szCs w:val="26"/>
        </w:rPr>
      </w:pPr>
      <w:bookmarkStart w:id="10" w:name="_Toc14543127"/>
      <w:bookmarkStart w:id="11" w:name="_Toc14645529"/>
      <w:bookmarkStart w:id="12" w:name="_Toc14684956"/>
      <w:r>
        <w:br w:type="page"/>
      </w:r>
    </w:p>
    <w:p w:rsidR="00A34CA4" w:rsidRPr="00211BA4" w:rsidRDefault="00D83BC1">
      <w:pPr>
        <w:pStyle w:val="Heading2"/>
        <w:rPr>
          <w:rStyle w:val="Heading3Char"/>
          <w:color w:val="auto"/>
        </w:rPr>
      </w:pPr>
      <w:r w:rsidRPr="00211BA4">
        <w:lastRenderedPageBreak/>
        <w:t>Develop a table of criteria which allows you to assess several project management approaches for your organisation.</w:t>
      </w:r>
      <w:bookmarkEnd w:id="10"/>
      <w:bookmarkEnd w:id="11"/>
      <w:bookmarkEnd w:id="12"/>
      <w:r w:rsidRPr="00211BA4">
        <w:rPr>
          <w:rStyle w:val="Heading3Char"/>
          <w:color w:val="auto"/>
        </w:rPr>
        <w:t xml:space="preserve"> </w:t>
      </w:r>
    </w:p>
    <w:p w:rsidR="00A34CA4" w:rsidRPr="00211BA4" w:rsidRDefault="00D83BC1">
      <w:r w:rsidRPr="00211BA4">
        <w:t>Project management requires different approaches to be followed.  Julia Charles Event Management has followed some of the following widely used project management approaches:</w:t>
      </w:r>
    </w:p>
    <w:tbl>
      <w:tblPr>
        <w:tblStyle w:val="LightGrid-Accent6"/>
        <w:tblW w:w="10101" w:type="dxa"/>
        <w:tblLayout w:type="fixed"/>
        <w:tblLook w:val="04A0"/>
      </w:tblPr>
      <w:tblGrid>
        <w:gridCol w:w="971"/>
        <w:gridCol w:w="1059"/>
        <w:gridCol w:w="706"/>
        <w:gridCol w:w="883"/>
        <w:gridCol w:w="1148"/>
        <w:gridCol w:w="1166"/>
        <w:gridCol w:w="937"/>
        <w:gridCol w:w="1278"/>
        <w:gridCol w:w="1022"/>
        <w:gridCol w:w="931"/>
      </w:tblGrid>
      <w:tr w:rsidR="00604335" w:rsidRPr="00211BA4" w:rsidTr="001A4554">
        <w:trPr>
          <w:cnfStyle w:val="100000000000"/>
          <w:trHeight w:val="1057"/>
        </w:trPr>
        <w:tc>
          <w:tcPr>
            <w:cnfStyle w:val="001000000000"/>
            <w:tcW w:w="971" w:type="dxa"/>
            <w:shd w:val="clear" w:color="auto" w:fill="F79646" w:themeFill="accent6"/>
          </w:tcPr>
          <w:p w:rsidR="00A34CA4" w:rsidRPr="00211BA4" w:rsidRDefault="00D83BC1">
            <w:pPr>
              <w:spacing w:line="276" w:lineRule="auto"/>
              <w:jc w:val="center"/>
              <w:rPr>
                <w:sz w:val="20"/>
              </w:rPr>
            </w:pPr>
            <w:r w:rsidRPr="00211BA4">
              <w:rPr>
                <w:sz w:val="20"/>
              </w:rPr>
              <w:t>Management Approach</w:t>
            </w:r>
          </w:p>
        </w:tc>
        <w:tc>
          <w:tcPr>
            <w:tcW w:w="1059" w:type="dxa"/>
            <w:shd w:val="clear" w:color="auto" w:fill="F79646" w:themeFill="accent6"/>
          </w:tcPr>
          <w:p w:rsidR="00A34CA4" w:rsidRPr="00211BA4" w:rsidRDefault="00D83BC1">
            <w:pPr>
              <w:spacing w:line="276" w:lineRule="auto"/>
              <w:jc w:val="center"/>
              <w:cnfStyle w:val="100000000000"/>
              <w:rPr>
                <w:sz w:val="18"/>
              </w:rPr>
            </w:pPr>
            <w:r w:rsidRPr="00211BA4">
              <w:rPr>
                <w:sz w:val="18"/>
              </w:rPr>
              <w:t>Accessibility to Others</w:t>
            </w:r>
          </w:p>
        </w:tc>
        <w:tc>
          <w:tcPr>
            <w:tcW w:w="706" w:type="dxa"/>
            <w:shd w:val="clear" w:color="auto" w:fill="F79646" w:themeFill="accent6"/>
          </w:tcPr>
          <w:p w:rsidR="00A34CA4" w:rsidRPr="00211BA4" w:rsidRDefault="00D83BC1">
            <w:pPr>
              <w:spacing w:line="276" w:lineRule="auto"/>
              <w:jc w:val="center"/>
              <w:cnfStyle w:val="100000000000"/>
              <w:rPr>
                <w:sz w:val="18"/>
              </w:rPr>
            </w:pPr>
            <w:r w:rsidRPr="00211BA4">
              <w:rPr>
                <w:sz w:val="18"/>
              </w:rPr>
              <w:t>Process-Based</w:t>
            </w:r>
          </w:p>
        </w:tc>
        <w:tc>
          <w:tcPr>
            <w:tcW w:w="883" w:type="dxa"/>
            <w:shd w:val="clear" w:color="auto" w:fill="F79646" w:themeFill="accent6"/>
          </w:tcPr>
          <w:p w:rsidR="00A34CA4" w:rsidRPr="00211BA4" w:rsidRDefault="00D83BC1">
            <w:pPr>
              <w:spacing w:line="276" w:lineRule="auto"/>
              <w:jc w:val="center"/>
              <w:cnfStyle w:val="100000000000"/>
              <w:rPr>
                <w:sz w:val="18"/>
              </w:rPr>
            </w:pPr>
            <w:r w:rsidRPr="00211BA4">
              <w:rPr>
                <w:sz w:val="18"/>
              </w:rPr>
              <w:t>Sequential</w:t>
            </w:r>
          </w:p>
        </w:tc>
        <w:tc>
          <w:tcPr>
            <w:tcW w:w="1148" w:type="dxa"/>
            <w:shd w:val="clear" w:color="auto" w:fill="F79646" w:themeFill="accent6"/>
          </w:tcPr>
          <w:p w:rsidR="00A34CA4" w:rsidRPr="00211BA4" w:rsidRDefault="00D83BC1">
            <w:pPr>
              <w:spacing w:line="276" w:lineRule="auto"/>
              <w:jc w:val="center"/>
              <w:cnfStyle w:val="100000000000"/>
              <w:rPr>
                <w:sz w:val="18"/>
              </w:rPr>
            </w:pPr>
            <w:r w:rsidRPr="00211BA4">
              <w:rPr>
                <w:sz w:val="18"/>
              </w:rPr>
              <w:t>Fit With Requirements</w:t>
            </w:r>
          </w:p>
        </w:tc>
        <w:tc>
          <w:tcPr>
            <w:tcW w:w="1166" w:type="dxa"/>
            <w:shd w:val="clear" w:color="auto" w:fill="F79646" w:themeFill="accent6"/>
          </w:tcPr>
          <w:p w:rsidR="00A34CA4" w:rsidRPr="00211BA4" w:rsidRDefault="00D83BC1">
            <w:pPr>
              <w:spacing w:line="276" w:lineRule="auto"/>
              <w:jc w:val="center"/>
              <w:cnfStyle w:val="100000000000"/>
              <w:rPr>
                <w:sz w:val="18"/>
              </w:rPr>
            </w:pPr>
            <w:r w:rsidRPr="00211BA4">
              <w:rPr>
                <w:sz w:val="18"/>
              </w:rPr>
              <w:t>Team Collaboration</w:t>
            </w:r>
          </w:p>
        </w:tc>
        <w:tc>
          <w:tcPr>
            <w:tcW w:w="937" w:type="dxa"/>
            <w:shd w:val="clear" w:color="auto" w:fill="F79646" w:themeFill="accent6"/>
          </w:tcPr>
          <w:p w:rsidR="00A34CA4" w:rsidRPr="00211BA4" w:rsidRDefault="00D83BC1">
            <w:pPr>
              <w:spacing w:line="276" w:lineRule="auto"/>
              <w:jc w:val="center"/>
              <w:cnfStyle w:val="100000000000"/>
              <w:rPr>
                <w:sz w:val="18"/>
              </w:rPr>
            </w:pPr>
            <w:r w:rsidRPr="00211BA4">
              <w:rPr>
                <w:sz w:val="18"/>
              </w:rPr>
              <w:t>Time Tracking</w:t>
            </w:r>
          </w:p>
        </w:tc>
        <w:tc>
          <w:tcPr>
            <w:tcW w:w="1278" w:type="dxa"/>
            <w:shd w:val="clear" w:color="auto" w:fill="F79646" w:themeFill="accent6"/>
          </w:tcPr>
          <w:p w:rsidR="00A34CA4" w:rsidRPr="00211BA4" w:rsidRDefault="00D83BC1">
            <w:pPr>
              <w:spacing w:line="276" w:lineRule="auto"/>
              <w:jc w:val="center"/>
              <w:cnfStyle w:val="100000000000"/>
              <w:rPr>
                <w:sz w:val="18"/>
              </w:rPr>
            </w:pPr>
            <w:r w:rsidRPr="00211BA4">
              <w:rPr>
                <w:sz w:val="18"/>
              </w:rPr>
              <w:t>Ease of understanding</w:t>
            </w:r>
          </w:p>
        </w:tc>
        <w:tc>
          <w:tcPr>
            <w:tcW w:w="1022" w:type="dxa"/>
            <w:shd w:val="clear" w:color="auto" w:fill="F79646" w:themeFill="accent6"/>
          </w:tcPr>
          <w:p w:rsidR="00A34CA4" w:rsidRPr="00211BA4" w:rsidRDefault="00D83BC1">
            <w:pPr>
              <w:spacing w:line="276" w:lineRule="auto"/>
              <w:jc w:val="center"/>
              <w:cnfStyle w:val="100000000000"/>
              <w:rPr>
                <w:sz w:val="18"/>
              </w:rPr>
            </w:pPr>
            <w:r w:rsidRPr="00211BA4">
              <w:rPr>
                <w:sz w:val="18"/>
              </w:rPr>
              <w:t>Correction</w:t>
            </w:r>
          </w:p>
        </w:tc>
        <w:tc>
          <w:tcPr>
            <w:tcW w:w="931" w:type="dxa"/>
            <w:shd w:val="clear" w:color="auto" w:fill="F79646" w:themeFill="accent6"/>
          </w:tcPr>
          <w:p w:rsidR="00A34CA4" w:rsidRPr="00211BA4" w:rsidRDefault="00D83BC1">
            <w:pPr>
              <w:spacing w:line="276" w:lineRule="auto"/>
              <w:jc w:val="center"/>
              <w:cnfStyle w:val="100000000000"/>
              <w:rPr>
                <w:sz w:val="18"/>
              </w:rPr>
            </w:pPr>
            <w:r w:rsidRPr="00211BA4">
              <w:rPr>
                <w:sz w:val="18"/>
              </w:rPr>
              <w:t>Fit with Culture</w:t>
            </w:r>
          </w:p>
        </w:tc>
      </w:tr>
      <w:tr w:rsidR="00604335" w:rsidRPr="00211BA4" w:rsidTr="00264077">
        <w:trPr>
          <w:cnfStyle w:val="000000100000"/>
          <w:trHeight w:val="347"/>
        </w:trPr>
        <w:tc>
          <w:tcPr>
            <w:cnfStyle w:val="001000000000"/>
            <w:tcW w:w="971" w:type="dxa"/>
          </w:tcPr>
          <w:p w:rsidR="00A34CA4" w:rsidRPr="00211BA4" w:rsidRDefault="00D83BC1">
            <w:pPr>
              <w:spacing w:line="276" w:lineRule="auto"/>
              <w:jc w:val="center"/>
              <w:rPr>
                <w:sz w:val="20"/>
              </w:rPr>
            </w:pPr>
            <w:r w:rsidRPr="00211BA4">
              <w:rPr>
                <w:sz w:val="20"/>
              </w:rPr>
              <w:t>Critical Path( CPM)</w:t>
            </w:r>
          </w:p>
        </w:tc>
        <w:tc>
          <w:tcPr>
            <w:tcW w:w="1059" w:type="dxa"/>
          </w:tcPr>
          <w:p w:rsidR="00A34CA4" w:rsidRPr="00211BA4" w:rsidRDefault="00A34CA4">
            <w:pPr>
              <w:spacing w:line="276" w:lineRule="auto"/>
              <w:jc w:val="center"/>
              <w:cnfStyle w:val="000000100000"/>
              <w:rPr>
                <w:b/>
              </w:rPr>
            </w:pPr>
          </w:p>
        </w:tc>
        <w:tc>
          <w:tcPr>
            <w:tcW w:w="706" w:type="dxa"/>
          </w:tcPr>
          <w:p w:rsidR="00A34CA4" w:rsidRPr="00211BA4" w:rsidRDefault="00A34CA4">
            <w:pPr>
              <w:spacing w:line="276" w:lineRule="auto"/>
              <w:jc w:val="center"/>
              <w:cnfStyle w:val="000000100000"/>
              <w:rPr>
                <w:b/>
              </w:rPr>
            </w:pPr>
          </w:p>
        </w:tc>
        <w:tc>
          <w:tcPr>
            <w:tcW w:w="883" w:type="dxa"/>
          </w:tcPr>
          <w:p w:rsidR="00A34CA4" w:rsidRPr="00211BA4" w:rsidRDefault="00D83BC1">
            <w:pPr>
              <w:spacing w:line="276" w:lineRule="auto"/>
              <w:jc w:val="center"/>
              <w:cnfStyle w:val="000000100000"/>
              <w:rPr>
                <w:b/>
              </w:rPr>
            </w:pPr>
            <w:r w:rsidRPr="00211BA4">
              <w:rPr>
                <w:b/>
              </w:rPr>
              <w:t>√</w:t>
            </w:r>
          </w:p>
        </w:tc>
        <w:tc>
          <w:tcPr>
            <w:tcW w:w="1148" w:type="dxa"/>
          </w:tcPr>
          <w:p w:rsidR="00A34CA4" w:rsidRPr="00211BA4" w:rsidRDefault="00D83BC1">
            <w:pPr>
              <w:spacing w:line="276" w:lineRule="auto"/>
              <w:jc w:val="center"/>
              <w:cnfStyle w:val="000000100000"/>
              <w:rPr>
                <w:b/>
              </w:rPr>
            </w:pPr>
            <w:r w:rsidRPr="00211BA4">
              <w:rPr>
                <w:b/>
              </w:rPr>
              <w:t>√</w:t>
            </w:r>
          </w:p>
        </w:tc>
        <w:tc>
          <w:tcPr>
            <w:tcW w:w="1166" w:type="dxa"/>
          </w:tcPr>
          <w:p w:rsidR="00A34CA4" w:rsidRPr="00211BA4" w:rsidRDefault="00D83BC1">
            <w:pPr>
              <w:spacing w:line="276" w:lineRule="auto"/>
              <w:jc w:val="center"/>
              <w:cnfStyle w:val="000000100000"/>
              <w:rPr>
                <w:b/>
              </w:rPr>
            </w:pPr>
            <w:r w:rsidRPr="00211BA4">
              <w:rPr>
                <w:b/>
              </w:rPr>
              <w:t>√</w:t>
            </w:r>
          </w:p>
        </w:tc>
        <w:tc>
          <w:tcPr>
            <w:tcW w:w="937" w:type="dxa"/>
          </w:tcPr>
          <w:p w:rsidR="00A34CA4" w:rsidRPr="00211BA4" w:rsidRDefault="00D83BC1">
            <w:pPr>
              <w:spacing w:line="276" w:lineRule="auto"/>
              <w:jc w:val="center"/>
              <w:cnfStyle w:val="000000100000"/>
              <w:rPr>
                <w:b/>
              </w:rPr>
            </w:pPr>
            <w:r w:rsidRPr="00211BA4">
              <w:rPr>
                <w:b/>
              </w:rPr>
              <w:t>√</w:t>
            </w:r>
          </w:p>
        </w:tc>
        <w:tc>
          <w:tcPr>
            <w:tcW w:w="1278" w:type="dxa"/>
          </w:tcPr>
          <w:p w:rsidR="00A34CA4" w:rsidRPr="00211BA4" w:rsidRDefault="00A34CA4">
            <w:pPr>
              <w:spacing w:line="276" w:lineRule="auto"/>
              <w:jc w:val="center"/>
              <w:cnfStyle w:val="000000100000"/>
              <w:rPr>
                <w:b/>
              </w:rPr>
            </w:pPr>
          </w:p>
        </w:tc>
        <w:tc>
          <w:tcPr>
            <w:tcW w:w="1022" w:type="dxa"/>
          </w:tcPr>
          <w:p w:rsidR="00A34CA4" w:rsidRPr="00211BA4" w:rsidRDefault="00A34CA4">
            <w:pPr>
              <w:spacing w:line="276" w:lineRule="auto"/>
              <w:jc w:val="center"/>
              <w:cnfStyle w:val="000000100000"/>
              <w:rPr>
                <w:b/>
              </w:rPr>
            </w:pPr>
          </w:p>
        </w:tc>
        <w:tc>
          <w:tcPr>
            <w:tcW w:w="931" w:type="dxa"/>
          </w:tcPr>
          <w:p w:rsidR="00A34CA4" w:rsidRPr="00211BA4" w:rsidRDefault="00A34CA4">
            <w:pPr>
              <w:spacing w:line="276" w:lineRule="auto"/>
              <w:jc w:val="center"/>
              <w:cnfStyle w:val="000000100000"/>
              <w:rPr>
                <w:b/>
              </w:rPr>
            </w:pPr>
          </w:p>
        </w:tc>
      </w:tr>
      <w:tr w:rsidR="00A95513" w:rsidRPr="00211BA4" w:rsidTr="00264077">
        <w:trPr>
          <w:cnfStyle w:val="000000010000"/>
          <w:trHeight w:val="363"/>
        </w:trPr>
        <w:tc>
          <w:tcPr>
            <w:cnfStyle w:val="001000000000"/>
            <w:tcW w:w="971" w:type="dxa"/>
          </w:tcPr>
          <w:p w:rsidR="00A34CA4" w:rsidRPr="00211BA4" w:rsidRDefault="00D83BC1">
            <w:pPr>
              <w:spacing w:line="276" w:lineRule="auto"/>
              <w:jc w:val="center"/>
              <w:rPr>
                <w:sz w:val="20"/>
              </w:rPr>
            </w:pPr>
            <w:r w:rsidRPr="00211BA4">
              <w:rPr>
                <w:sz w:val="20"/>
              </w:rPr>
              <w:t>Critical Chain Project Management (CCPM)</w:t>
            </w:r>
          </w:p>
        </w:tc>
        <w:tc>
          <w:tcPr>
            <w:tcW w:w="1059" w:type="dxa"/>
          </w:tcPr>
          <w:p w:rsidR="00A34CA4" w:rsidRPr="00211BA4" w:rsidRDefault="00D83BC1">
            <w:pPr>
              <w:spacing w:line="276" w:lineRule="auto"/>
              <w:jc w:val="center"/>
              <w:cnfStyle w:val="000000010000"/>
              <w:rPr>
                <w:b/>
              </w:rPr>
            </w:pPr>
            <w:r w:rsidRPr="00211BA4">
              <w:rPr>
                <w:b/>
              </w:rPr>
              <w:t>√</w:t>
            </w:r>
          </w:p>
        </w:tc>
        <w:tc>
          <w:tcPr>
            <w:tcW w:w="706" w:type="dxa"/>
          </w:tcPr>
          <w:p w:rsidR="00A34CA4" w:rsidRPr="00211BA4" w:rsidRDefault="00A34CA4">
            <w:pPr>
              <w:spacing w:line="276" w:lineRule="auto"/>
              <w:jc w:val="center"/>
              <w:cnfStyle w:val="000000010000"/>
              <w:rPr>
                <w:b/>
              </w:rPr>
            </w:pPr>
          </w:p>
        </w:tc>
        <w:tc>
          <w:tcPr>
            <w:tcW w:w="883" w:type="dxa"/>
          </w:tcPr>
          <w:p w:rsidR="00A34CA4" w:rsidRPr="00211BA4" w:rsidRDefault="00D83BC1">
            <w:pPr>
              <w:spacing w:line="276" w:lineRule="auto"/>
              <w:jc w:val="center"/>
              <w:cnfStyle w:val="000000010000"/>
              <w:rPr>
                <w:b/>
              </w:rPr>
            </w:pPr>
            <w:r w:rsidRPr="00211BA4">
              <w:rPr>
                <w:b/>
              </w:rPr>
              <w:t>√</w:t>
            </w:r>
          </w:p>
        </w:tc>
        <w:tc>
          <w:tcPr>
            <w:tcW w:w="1148" w:type="dxa"/>
          </w:tcPr>
          <w:p w:rsidR="00A34CA4" w:rsidRPr="00211BA4" w:rsidRDefault="00D83BC1">
            <w:pPr>
              <w:spacing w:line="276" w:lineRule="auto"/>
              <w:jc w:val="center"/>
              <w:cnfStyle w:val="000000010000"/>
              <w:rPr>
                <w:b/>
              </w:rPr>
            </w:pPr>
            <w:r w:rsidRPr="00211BA4">
              <w:rPr>
                <w:b/>
              </w:rPr>
              <w:t>√</w:t>
            </w:r>
          </w:p>
        </w:tc>
        <w:tc>
          <w:tcPr>
            <w:tcW w:w="1166" w:type="dxa"/>
          </w:tcPr>
          <w:p w:rsidR="00A34CA4" w:rsidRPr="00211BA4" w:rsidRDefault="00D83BC1">
            <w:pPr>
              <w:spacing w:line="276" w:lineRule="auto"/>
              <w:jc w:val="center"/>
              <w:cnfStyle w:val="000000010000"/>
              <w:rPr>
                <w:b/>
              </w:rPr>
            </w:pPr>
            <w:r w:rsidRPr="00211BA4">
              <w:rPr>
                <w:b/>
              </w:rPr>
              <w:t>√</w:t>
            </w:r>
          </w:p>
        </w:tc>
        <w:tc>
          <w:tcPr>
            <w:tcW w:w="937" w:type="dxa"/>
          </w:tcPr>
          <w:p w:rsidR="00A34CA4" w:rsidRPr="00211BA4" w:rsidRDefault="00D83BC1">
            <w:pPr>
              <w:spacing w:line="276" w:lineRule="auto"/>
              <w:jc w:val="center"/>
              <w:cnfStyle w:val="000000010000"/>
              <w:rPr>
                <w:b/>
              </w:rPr>
            </w:pPr>
            <w:r w:rsidRPr="00211BA4">
              <w:rPr>
                <w:b/>
              </w:rPr>
              <w:t>√</w:t>
            </w:r>
          </w:p>
        </w:tc>
        <w:tc>
          <w:tcPr>
            <w:tcW w:w="1278" w:type="dxa"/>
          </w:tcPr>
          <w:p w:rsidR="00A34CA4" w:rsidRPr="00211BA4" w:rsidRDefault="00A34CA4">
            <w:pPr>
              <w:spacing w:line="276" w:lineRule="auto"/>
              <w:jc w:val="center"/>
              <w:cnfStyle w:val="000000010000"/>
              <w:rPr>
                <w:b/>
              </w:rPr>
            </w:pPr>
          </w:p>
        </w:tc>
        <w:tc>
          <w:tcPr>
            <w:tcW w:w="1022" w:type="dxa"/>
          </w:tcPr>
          <w:p w:rsidR="00A34CA4" w:rsidRPr="00211BA4" w:rsidRDefault="00D83BC1">
            <w:pPr>
              <w:spacing w:line="276" w:lineRule="auto"/>
              <w:jc w:val="center"/>
              <w:cnfStyle w:val="000000010000"/>
              <w:rPr>
                <w:b/>
              </w:rPr>
            </w:pPr>
            <w:r w:rsidRPr="00211BA4">
              <w:rPr>
                <w:b/>
              </w:rPr>
              <w:t>√</w:t>
            </w:r>
          </w:p>
        </w:tc>
        <w:tc>
          <w:tcPr>
            <w:tcW w:w="931" w:type="dxa"/>
          </w:tcPr>
          <w:p w:rsidR="00A34CA4" w:rsidRPr="00211BA4" w:rsidRDefault="00A34CA4">
            <w:pPr>
              <w:spacing w:line="276" w:lineRule="auto"/>
              <w:jc w:val="center"/>
              <w:cnfStyle w:val="000000010000"/>
              <w:rPr>
                <w:b/>
              </w:rPr>
            </w:pPr>
          </w:p>
        </w:tc>
      </w:tr>
      <w:tr w:rsidR="00604335" w:rsidRPr="00211BA4" w:rsidTr="00264077">
        <w:trPr>
          <w:cnfStyle w:val="000000100000"/>
          <w:trHeight w:val="347"/>
        </w:trPr>
        <w:tc>
          <w:tcPr>
            <w:cnfStyle w:val="001000000000"/>
            <w:tcW w:w="971" w:type="dxa"/>
          </w:tcPr>
          <w:p w:rsidR="00A34CA4" w:rsidRPr="00211BA4" w:rsidRDefault="00D83BC1">
            <w:pPr>
              <w:spacing w:line="276" w:lineRule="auto"/>
              <w:jc w:val="center"/>
              <w:rPr>
                <w:sz w:val="20"/>
              </w:rPr>
            </w:pPr>
            <w:r w:rsidRPr="00211BA4">
              <w:rPr>
                <w:sz w:val="20"/>
              </w:rPr>
              <w:t>Lean Management</w:t>
            </w:r>
          </w:p>
        </w:tc>
        <w:tc>
          <w:tcPr>
            <w:tcW w:w="1059" w:type="dxa"/>
          </w:tcPr>
          <w:p w:rsidR="00A34CA4" w:rsidRPr="00211BA4" w:rsidRDefault="00D83BC1">
            <w:pPr>
              <w:spacing w:line="276" w:lineRule="auto"/>
              <w:jc w:val="center"/>
              <w:cnfStyle w:val="000000100000"/>
              <w:rPr>
                <w:b/>
              </w:rPr>
            </w:pPr>
            <w:r w:rsidRPr="00211BA4">
              <w:rPr>
                <w:b/>
              </w:rPr>
              <w:t>√</w:t>
            </w:r>
          </w:p>
        </w:tc>
        <w:tc>
          <w:tcPr>
            <w:tcW w:w="706" w:type="dxa"/>
          </w:tcPr>
          <w:p w:rsidR="00A34CA4" w:rsidRPr="00211BA4" w:rsidRDefault="00D83BC1">
            <w:pPr>
              <w:spacing w:line="276" w:lineRule="auto"/>
              <w:jc w:val="center"/>
              <w:cnfStyle w:val="000000100000"/>
              <w:rPr>
                <w:b/>
              </w:rPr>
            </w:pPr>
            <w:r w:rsidRPr="00211BA4">
              <w:rPr>
                <w:b/>
              </w:rPr>
              <w:t>√</w:t>
            </w:r>
          </w:p>
        </w:tc>
        <w:tc>
          <w:tcPr>
            <w:tcW w:w="883" w:type="dxa"/>
          </w:tcPr>
          <w:p w:rsidR="00A34CA4" w:rsidRPr="00211BA4" w:rsidRDefault="00A34CA4">
            <w:pPr>
              <w:spacing w:line="276" w:lineRule="auto"/>
              <w:jc w:val="center"/>
              <w:cnfStyle w:val="000000100000"/>
              <w:rPr>
                <w:b/>
              </w:rPr>
            </w:pPr>
          </w:p>
        </w:tc>
        <w:tc>
          <w:tcPr>
            <w:tcW w:w="1148" w:type="dxa"/>
          </w:tcPr>
          <w:p w:rsidR="00A34CA4" w:rsidRPr="00211BA4" w:rsidRDefault="00A34CA4">
            <w:pPr>
              <w:spacing w:line="276" w:lineRule="auto"/>
              <w:jc w:val="center"/>
              <w:cnfStyle w:val="000000100000"/>
              <w:rPr>
                <w:b/>
              </w:rPr>
            </w:pPr>
          </w:p>
        </w:tc>
        <w:tc>
          <w:tcPr>
            <w:tcW w:w="1166" w:type="dxa"/>
          </w:tcPr>
          <w:p w:rsidR="00A34CA4" w:rsidRPr="00211BA4" w:rsidRDefault="00D83BC1">
            <w:pPr>
              <w:spacing w:line="276" w:lineRule="auto"/>
              <w:jc w:val="center"/>
              <w:cnfStyle w:val="000000100000"/>
              <w:rPr>
                <w:b/>
              </w:rPr>
            </w:pPr>
            <w:r w:rsidRPr="00211BA4">
              <w:rPr>
                <w:b/>
              </w:rPr>
              <w:t>√</w:t>
            </w:r>
          </w:p>
        </w:tc>
        <w:tc>
          <w:tcPr>
            <w:tcW w:w="937" w:type="dxa"/>
          </w:tcPr>
          <w:p w:rsidR="00A34CA4" w:rsidRPr="00211BA4" w:rsidRDefault="00D83BC1">
            <w:pPr>
              <w:spacing w:line="276" w:lineRule="auto"/>
              <w:jc w:val="center"/>
              <w:cnfStyle w:val="000000100000"/>
              <w:rPr>
                <w:b/>
              </w:rPr>
            </w:pPr>
            <w:r w:rsidRPr="00211BA4">
              <w:rPr>
                <w:b/>
              </w:rPr>
              <w:t>√</w:t>
            </w:r>
          </w:p>
        </w:tc>
        <w:tc>
          <w:tcPr>
            <w:tcW w:w="1278" w:type="dxa"/>
          </w:tcPr>
          <w:p w:rsidR="00A34CA4" w:rsidRPr="00211BA4" w:rsidRDefault="00A34CA4">
            <w:pPr>
              <w:spacing w:line="276" w:lineRule="auto"/>
              <w:jc w:val="center"/>
              <w:cnfStyle w:val="000000100000"/>
              <w:rPr>
                <w:b/>
              </w:rPr>
            </w:pPr>
          </w:p>
        </w:tc>
        <w:tc>
          <w:tcPr>
            <w:tcW w:w="1022" w:type="dxa"/>
          </w:tcPr>
          <w:p w:rsidR="00A34CA4" w:rsidRPr="00211BA4" w:rsidRDefault="00D83BC1">
            <w:pPr>
              <w:spacing w:line="276" w:lineRule="auto"/>
              <w:jc w:val="center"/>
              <w:cnfStyle w:val="000000100000"/>
              <w:rPr>
                <w:b/>
              </w:rPr>
            </w:pPr>
            <w:r w:rsidRPr="00211BA4">
              <w:rPr>
                <w:b/>
              </w:rPr>
              <w:t>√</w:t>
            </w:r>
          </w:p>
        </w:tc>
        <w:tc>
          <w:tcPr>
            <w:tcW w:w="931" w:type="dxa"/>
          </w:tcPr>
          <w:p w:rsidR="00A34CA4" w:rsidRPr="00211BA4" w:rsidRDefault="00D83BC1">
            <w:pPr>
              <w:spacing w:line="276" w:lineRule="auto"/>
              <w:jc w:val="center"/>
              <w:cnfStyle w:val="000000100000"/>
              <w:rPr>
                <w:b/>
              </w:rPr>
            </w:pPr>
            <w:r w:rsidRPr="00211BA4">
              <w:rPr>
                <w:b/>
              </w:rPr>
              <w:t>√</w:t>
            </w:r>
          </w:p>
        </w:tc>
      </w:tr>
      <w:tr w:rsidR="00A95513" w:rsidRPr="00211BA4" w:rsidTr="00264077">
        <w:trPr>
          <w:cnfStyle w:val="000000010000"/>
          <w:trHeight w:val="363"/>
        </w:trPr>
        <w:tc>
          <w:tcPr>
            <w:cnfStyle w:val="001000000000"/>
            <w:tcW w:w="971" w:type="dxa"/>
          </w:tcPr>
          <w:p w:rsidR="00A34CA4" w:rsidRPr="00211BA4" w:rsidRDefault="00D83BC1">
            <w:pPr>
              <w:spacing w:line="276" w:lineRule="auto"/>
              <w:jc w:val="center"/>
              <w:rPr>
                <w:sz w:val="20"/>
              </w:rPr>
            </w:pPr>
            <w:r w:rsidRPr="00211BA4">
              <w:rPr>
                <w:sz w:val="20"/>
              </w:rPr>
              <w:t>Waterfall Process</w:t>
            </w:r>
          </w:p>
        </w:tc>
        <w:tc>
          <w:tcPr>
            <w:tcW w:w="1059" w:type="dxa"/>
          </w:tcPr>
          <w:p w:rsidR="00A34CA4" w:rsidRPr="00211BA4" w:rsidRDefault="00A34CA4">
            <w:pPr>
              <w:spacing w:line="276" w:lineRule="auto"/>
              <w:jc w:val="center"/>
              <w:cnfStyle w:val="000000010000"/>
              <w:rPr>
                <w:b/>
              </w:rPr>
            </w:pPr>
          </w:p>
        </w:tc>
        <w:tc>
          <w:tcPr>
            <w:tcW w:w="706" w:type="dxa"/>
          </w:tcPr>
          <w:p w:rsidR="00A34CA4" w:rsidRPr="00211BA4" w:rsidRDefault="00A34CA4">
            <w:pPr>
              <w:spacing w:line="276" w:lineRule="auto"/>
              <w:jc w:val="center"/>
              <w:cnfStyle w:val="000000010000"/>
              <w:rPr>
                <w:b/>
              </w:rPr>
            </w:pPr>
          </w:p>
        </w:tc>
        <w:tc>
          <w:tcPr>
            <w:tcW w:w="883" w:type="dxa"/>
          </w:tcPr>
          <w:p w:rsidR="00A34CA4" w:rsidRPr="00211BA4" w:rsidRDefault="00D83BC1">
            <w:pPr>
              <w:spacing w:line="276" w:lineRule="auto"/>
              <w:jc w:val="center"/>
              <w:cnfStyle w:val="000000010000"/>
              <w:rPr>
                <w:b/>
              </w:rPr>
            </w:pPr>
            <w:r w:rsidRPr="00211BA4">
              <w:rPr>
                <w:b/>
              </w:rPr>
              <w:t>√</w:t>
            </w:r>
          </w:p>
        </w:tc>
        <w:tc>
          <w:tcPr>
            <w:tcW w:w="1148" w:type="dxa"/>
          </w:tcPr>
          <w:p w:rsidR="00A34CA4" w:rsidRPr="00211BA4" w:rsidRDefault="00D83BC1">
            <w:pPr>
              <w:spacing w:line="276" w:lineRule="auto"/>
              <w:jc w:val="center"/>
              <w:cnfStyle w:val="000000010000"/>
              <w:rPr>
                <w:b/>
              </w:rPr>
            </w:pPr>
            <w:r w:rsidRPr="00211BA4">
              <w:rPr>
                <w:b/>
              </w:rPr>
              <w:t>√</w:t>
            </w:r>
          </w:p>
        </w:tc>
        <w:tc>
          <w:tcPr>
            <w:tcW w:w="1166" w:type="dxa"/>
          </w:tcPr>
          <w:p w:rsidR="00A34CA4" w:rsidRPr="00211BA4" w:rsidRDefault="00D83BC1">
            <w:pPr>
              <w:spacing w:line="276" w:lineRule="auto"/>
              <w:jc w:val="center"/>
              <w:cnfStyle w:val="000000010000"/>
              <w:rPr>
                <w:b/>
              </w:rPr>
            </w:pPr>
            <w:r w:rsidRPr="00211BA4">
              <w:rPr>
                <w:b/>
              </w:rPr>
              <w:t>√</w:t>
            </w:r>
          </w:p>
        </w:tc>
        <w:tc>
          <w:tcPr>
            <w:tcW w:w="937" w:type="dxa"/>
          </w:tcPr>
          <w:p w:rsidR="00A34CA4" w:rsidRPr="00211BA4" w:rsidRDefault="00D83BC1">
            <w:pPr>
              <w:spacing w:line="276" w:lineRule="auto"/>
              <w:jc w:val="center"/>
              <w:cnfStyle w:val="000000010000"/>
              <w:rPr>
                <w:b/>
              </w:rPr>
            </w:pPr>
            <w:r w:rsidRPr="00211BA4">
              <w:rPr>
                <w:b/>
              </w:rPr>
              <w:t>√</w:t>
            </w:r>
          </w:p>
        </w:tc>
        <w:tc>
          <w:tcPr>
            <w:tcW w:w="1278" w:type="dxa"/>
          </w:tcPr>
          <w:p w:rsidR="00A34CA4" w:rsidRPr="00211BA4" w:rsidRDefault="00D83BC1">
            <w:pPr>
              <w:spacing w:line="276" w:lineRule="auto"/>
              <w:jc w:val="center"/>
              <w:cnfStyle w:val="000000010000"/>
              <w:rPr>
                <w:b/>
              </w:rPr>
            </w:pPr>
            <w:r w:rsidRPr="00211BA4">
              <w:rPr>
                <w:b/>
              </w:rPr>
              <w:t>√</w:t>
            </w:r>
          </w:p>
        </w:tc>
        <w:tc>
          <w:tcPr>
            <w:tcW w:w="1022" w:type="dxa"/>
          </w:tcPr>
          <w:p w:rsidR="00A34CA4" w:rsidRPr="00211BA4" w:rsidRDefault="00A34CA4">
            <w:pPr>
              <w:spacing w:line="276" w:lineRule="auto"/>
              <w:jc w:val="center"/>
              <w:cnfStyle w:val="000000010000"/>
              <w:rPr>
                <w:b/>
              </w:rPr>
            </w:pPr>
          </w:p>
        </w:tc>
        <w:tc>
          <w:tcPr>
            <w:tcW w:w="931" w:type="dxa"/>
          </w:tcPr>
          <w:p w:rsidR="00A34CA4" w:rsidRPr="00211BA4" w:rsidRDefault="00A34CA4">
            <w:pPr>
              <w:spacing w:line="276" w:lineRule="auto"/>
              <w:jc w:val="center"/>
              <w:cnfStyle w:val="000000010000"/>
              <w:rPr>
                <w:b/>
              </w:rPr>
            </w:pPr>
          </w:p>
        </w:tc>
      </w:tr>
      <w:tr w:rsidR="00604335" w:rsidRPr="00211BA4" w:rsidTr="00264077">
        <w:trPr>
          <w:cnfStyle w:val="000000100000"/>
          <w:trHeight w:val="363"/>
        </w:trPr>
        <w:tc>
          <w:tcPr>
            <w:cnfStyle w:val="001000000000"/>
            <w:tcW w:w="971" w:type="dxa"/>
          </w:tcPr>
          <w:p w:rsidR="00A34CA4" w:rsidRPr="00211BA4" w:rsidRDefault="00D83BC1">
            <w:pPr>
              <w:spacing w:line="276" w:lineRule="auto"/>
              <w:jc w:val="center"/>
              <w:rPr>
                <w:sz w:val="20"/>
              </w:rPr>
            </w:pPr>
            <w:r w:rsidRPr="00211BA4">
              <w:rPr>
                <w:sz w:val="20"/>
              </w:rPr>
              <w:t>Prince 2</w:t>
            </w:r>
          </w:p>
        </w:tc>
        <w:tc>
          <w:tcPr>
            <w:tcW w:w="1059" w:type="dxa"/>
          </w:tcPr>
          <w:p w:rsidR="00A34CA4" w:rsidRPr="00211BA4" w:rsidRDefault="00D83BC1">
            <w:pPr>
              <w:spacing w:line="276" w:lineRule="auto"/>
              <w:jc w:val="center"/>
              <w:cnfStyle w:val="000000100000"/>
              <w:rPr>
                <w:b/>
              </w:rPr>
            </w:pPr>
            <w:r w:rsidRPr="00211BA4">
              <w:rPr>
                <w:b/>
              </w:rPr>
              <w:t>√</w:t>
            </w:r>
          </w:p>
        </w:tc>
        <w:tc>
          <w:tcPr>
            <w:tcW w:w="706" w:type="dxa"/>
          </w:tcPr>
          <w:p w:rsidR="00A34CA4" w:rsidRPr="00211BA4" w:rsidRDefault="00A34CA4">
            <w:pPr>
              <w:spacing w:line="276" w:lineRule="auto"/>
              <w:jc w:val="center"/>
              <w:cnfStyle w:val="000000100000"/>
              <w:rPr>
                <w:b/>
              </w:rPr>
            </w:pPr>
          </w:p>
        </w:tc>
        <w:tc>
          <w:tcPr>
            <w:tcW w:w="883" w:type="dxa"/>
          </w:tcPr>
          <w:p w:rsidR="00A34CA4" w:rsidRPr="00211BA4" w:rsidRDefault="00A34CA4">
            <w:pPr>
              <w:spacing w:line="276" w:lineRule="auto"/>
              <w:jc w:val="center"/>
              <w:cnfStyle w:val="000000100000"/>
              <w:rPr>
                <w:b/>
              </w:rPr>
            </w:pPr>
          </w:p>
        </w:tc>
        <w:tc>
          <w:tcPr>
            <w:tcW w:w="1148" w:type="dxa"/>
          </w:tcPr>
          <w:p w:rsidR="00A34CA4" w:rsidRPr="00211BA4" w:rsidRDefault="00A34CA4">
            <w:pPr>
              <w:spacing w:line="276" w:lineRule="auto"/>
              <w:jc w:val="center"/>
              <w:cnfStyle w:val="000000100000"/>
              <w:rPr>
                <w:b/>
              </w:rPr>
            </w:pPr>
          </w:p>
        </w:tc>
        <w:tc>
          <w:tcPr>
            <w:tcW w:w="1166" w:type="dxa"/>
          </w:tcPr>
          <w:p w:rsidR="00A34CA4" w:rsidRPr="00211BA4" w:rsidRDefault="00A34CA4">
            <w:pPr>
              <w:spacing w:line="276" w:lineRule="auto"/>
              <w:jc w:val="center"/>
              <w:cnfStyle w:val="000000100000"/>
              <w:rPr>
                <w:b/>
              </w:rPr>
            </w:pPr>
          </w:p>
        </w:tc>
        <w:tc>
          <w:tcPr>
            <w:tcW w:w="937" w:type="dxa"/>
          </w:tcPr>
          <w:p w:rsidR="00A34CA4" w:rsidRPr="00211BA4" w:rsidRDefault="00A34CA4">
            <w:pPr>
              <w:spacing w:line="276" w:lineRule="auto"/>
              <w:jc w:val="center"/>
              <w:cnfStyle w:val="000000100000"/>
              <w:rPr>
                <w:b/>
              </w:rPr>
            </w:pPr>
          </w:p>
        </w:tc>
        <w:tc>
          <w:tcPr>
            <w:tcW w:w="1278" w:type="dxa"/>
          </w:tcPr>
          <w:p w:rsidR="00A34CA4" w:rsidRPr="00211BA4" w:rsidRDefault="00D83BC1">
            <w:pPr>
              <w:spacing w:line="276" w:lineRule="auto"/>
              <w:jc w:val="center"/>
              <w:cnfStyle w:val="000000100000"/>
              <w:rPr>
                <w:b/>
              </w:rPr>
            </w:pPr>
            <w:r w:rsidRPr="00211BA4">
              <w:rPr>
                <w:b/>
              </w:rPr>
              <w:t>√</w:t>
            </w:r>
          </w:p>
        </w:tc>
        <w:tc>
          <w:tcPr>
            <w:tcW w:w="1022" w:type="dxa"/>
          </w:tcPr>
          <w:p w:rsidR="00A34CA4" w:rsidRPr="00211BA4" w:rsidRDefault="00D83BC1">
            <w:pPr>
              <w:spacing w:line="276" w:lineRule="auto"/>
              <w:jc w:val="center"/>
              <w:cnfStyle w:val="000000100000"/>
              <w:rPr>
                <w:b/>
              </w:rPr>
            </w:pPr>
            <w:r w:rsidRPr="00211BA4">
              <w:rPr>
                <w:b/>
              </w:rPr>
              <w:t>√</w:t>
            </w:r>
          </w:p>
        </w:tc>
        <w:tc>
          <w:tcPr>
            <w:tcW w:w="931" w:type="dxa"/>
          </w:tcPr>
          <w:p w:rsidR="00A34CA4" w:rsidRPr="00211BA4" w:rsidRDefault="00D83BC1">
            <w:pPr>
              <w:spacing w:line="276" w:lineRule="auto"/>
              <w:jc w:val="center"/>
              <w:cnfStyle w:val="000000100000"/>
              <w:rPr>
                <w:b/>
              </w:rPr>
            </w:pPr>
            <w:r w:rsidRPr="00211BA4">
              <w:rPr>
                <w:b/>
              </w:rPr>
              <w:t>√</w:t>
            </w:r>
          </w:p>
        </w:tc>
      </w:tr>
    </w:tbl>
    <w:p w:rsidR="00A34CA4" w:rsidRPr="00211BA4" w:rsidRDefault="00A34CA4"/>
    <w:p w:rsidR="00A34CA4" w:rsidRPr="00211BA4" w:rsidRDefault="00D83BC1">
      <w:pPr>
        <w:spacing w:after="0"/>
      </w:pPr>
      <w:r w:rsidRPr="00211BA4">
        <w:rPr>
          <w:b/>
        </w:rPr>
        <w:t xml:space="preserve">Critical Path Management </w:t>
      </w:r>
      <w:r w:rsidRPr="00211BA4">
        <w:t>is an algorithm or method of scheduling a set of project activities</w:t>
      </w:r>
      <w:r w:rsidR="00277539">
        <w:t xml:space="preserve"> </w:t>
      </w:r>
      <w:r w:rsidR="00277539">
        <w:rPr>
          <w:rStyle w:val="selectable"/>
          <w:color w:val="000000"/>
        </w:rPr>
        <w:t>(Martino, 2016)</w:t>
      </w:r>
      <w:r w:rsidRPr="00211BA4">
        <w:t>. Events team leader, with the help of the method, listed all the activities; their required time, the interdependence among the activities and the logically set milestones and all the deliverables. With the help of the list of the stakeholders, she maintained good communication with all of them</w:t>
      </w:r>
      <w:r w:rsidR="00BE6548">
        <w:t xml:space="preserve"> </w:t>
      </w:r>
      <w:r w:rsidR="00BE6548">
        <w:rPr>
          <w:rStyle w:val="selectable"/>
          <w:color w:val="000000"/>
        </w:rPr>
        <w:t>(</w:t>
      </w:r>
      <w:proofErr w:type="spellStart"/>
      <w:r w:rsidR="00BE6548">
        <w:rPr>
          <w:rStyle w:val="selectable"/>
          <w:color w:val="000000"/>
        </w:rPr>
        <w:t>Gopal</w:t>
      </w:r>
      <w:proofErr w:type="spellEnd"/>
      <w:r w:rsidR="00BE6548">
        <w:rPr>
          <w:rStyle w:val="selectable"/>
          <w:color w:val="000000"/>
        </w:rPr>
        <w:t>, 2017)</w:t>
      </w:r>
      <w:r w:rsidRPr="00211BA4">
        <w:t xml:space="preserve">. The project was successful with the help of the approach. </w:t>
      </w:r>
    </w:p>
    <w:p w:rsidR="00A34CA4" w:rsidRPr="00211BA4" w:rsidRDefault="00D83BC1">
      <w:pPr>
        <w:spacing w:after="0"/>
      </w:pPr>
      <w:r w:rsidRPr="00211BA4">
        <w:rPr>
          <w:b/>
        </w:rPr>
        <w:t xml:space="preserve">Critical Chain Project Management </w:t>
      </w:r>
      <w:r w:rsidRPr="00211BA4">
        <w:t>is an approach to plan a project and to manage the project executing the set plan emphasising the limited use of resources available at hand</w:t>
      </w:r>
      <w:r w:rsidR="00277539">
        <w:t xml:space="preserve"> </w:t>
      </w:r>
      <w:r w:rsidR="00181AD4">
        <w:rPr>
          <w:rStyle w:val="selectable"/>
          <w:color w:val="000000"/>
        </w:rPr>
        <w:t xml:space="preserve">(Leach, 2014). </w:t>
      </w:r>
      <w:r w:rsidRPr="00211BA4">
        <w:t xml:space="preserve">It differs from the critical path management which focuses more on the tasks and rigid scheduling. This method is more flexible than the previously discussed one. The events team leader has decided to use this method from the next project. </w:t>
      </w:r>
    </w:p>
    <w:p w:rsidR="00A34CA4" w:rsidRPr="00211BA4" w:rsidRDefault="00D83BC1">
      <w:pPr>
        <w:spacing w:after="0"/>
      </w:pPr>
      <w:r w:rsidRPr="00211BA4">
        <w:rPr>
          <w:b/>
        </w:rPr>
        <w:lastRenderedPageBreak/>
        <w:t>Lean project management</w:t>
      </w:r>
      <w:r w:rsidRPr="00211BA4">
        <w:t xml:space="preserve"> is the concept of introducing lean concepts in project management</w:t>
      </w:r>
      <w:r w:rsidR="00181AD4">
        <w:t xml:space="preserve"> </w:t>
      </w:r>
      <w:r w:rsidR="00181AD4">
        <w:rPr>
          <w:rStyle w:val="selectable"/>
          <w:color w:val="000000"/>
        </w:rPr>
        <w:t>(</w:t>
      </w:r>
      <w:proofErr w:type="spellStart"/>
      <w:r w:rsidR="00181AD4">
        <w:rPr>
          <w:rStyle w:val="selectable"/>
          <w:color w:val="000000"/>
        </w:rPr>
        <w:t>Wysocki</w:t>
      </w:r>
      <w:proofErr w:type="spellEnd"/>
      <w:r w:rsidR="00181AD4">
        <w:rPr>
          <w:rStyle w:val="selectable"/>
          <w:color w:val="000000"/>
        </w:rPr>
        <w:t>, 2017)</w:t>
      </w:r>
      <w:r w:rsidR="00181AD4" w:rsidRPr="00211BA4">
        <w:t xml:space="preserve">. </w:t>
      </w:r>
      <w:r w:rsidRPr="00211BA4">
        <w:t xml:space="preserve">This approach helped the events team leader reduce the wastage, hold an optimum level of inventory and reduce unnecessary steps in the project execution. She followed the approach along with the critical path management approach. </w:t>
      </w:r>
    </w:p>
    <w:p w:rsidR="00A34CA4" w:rsidRPr="00211BA4" w:rsidRDefault="00D83BC1">
      <w:pPr>
        <w:spacing w:after="0"/>
      </w:pPr>
      <w:r w:rsidRPr="00211BA4">
        <w:rPr>
          <w:b/>
        </w:rPr>
        <w:t xml:space="preserve">Waterfall Method </w:t>
      </w:r>
      <w:r w:rsidRPr="00211BA4">
        <w:t>of project management is a sequential and linear method of project management. The event team leader listed all the tasks sequentially along with the required time and their progress. This method is rigid in nature and has little scope of changes. The tasks are arranged phase by phase. The second task starts when the first work ends. There is no scope to go back to the previous step and makes changes</w:t>
      </w:r>
      <w:r w:rsidR="00181AD4">
        <w:t xml:space="preserve"> </w:t>
      </w:r>
      <w:r w:rsidR="00181AD4">
        <w:rPr>
          <w:rStyle w:val="selectable"/>
          <w:color w:val="000000"/>
        </w:rPr>
        <w:t>(</w:t>
      </w:r>
      <w:proofErr w:type="spellStart"/>
      <w:r w:rsidR="00181AD4">
        <w:rPr>
          <w:rStyle w:val="selectable"/>
          <w:color w:val="000000"/>
        </w:rPr>
        <w:t>Wysocki</w:t>
      </w:r>
      <w:proofErr w:type="spellEnd"/>
      <w:r w:rsidR="00181AD4">
        <w:rPr>
          <w:rStyle w:val="selectable"/>
          <w:color w:val="000000"/>
        </w:rPr>
        <w:t>, 2017)</w:t>
      </w:r>
      <w:r w:rsidRPr="00211BA4">
        <w:t xml:space="preserve">. If any change is required the project management has to all over again. This process is not helpful for the project as there will be a need for frequent changes during the project which this method would not allow. </w:t>
      </w:r>
    </w:p>
    <w:p w:rsidR="00A34CA4" w:rsidRPr="00211BA4" w:rsidRDefault="00D83BC1">
      <w:pPr>
        <w:spacing w:after="0"/>
      </w:pPr>
      <w:r w:rsidRPr="00211BA4">
        <w:rPr>
          <w:b/>
          <w:bCs/>
        </w:rPr>
        <w:t>PRINCE2</w:t>
      </w:r>
      <w:r w:rsidRPr="00211BA4">
        <w:t xml:space="preserve"> </w:t>
      </w:r>
      <w:r w:rsidRPr="00211BA4">
        <w:rPr>
          <w:b/>
          <w:bCs/>
        </w:rPr>
        <w:t>(PRojects IN Controlled Environments)</w:t>
      </w:r>
      <w:r w:rsidRPr="00211BA4">
        <w:rPr>
          <w:b/>
        </w:rPr>
        <w:t xml:space="preserve"> </w:t>
      </w:r>
      <w:r w:rsidRPr="00211BA4">
        <w:t>is a structured method of project management. This method allows the event managers to divide the completion stages of the project into manageable and controllable stages</w:t>
      </w:r>
      <w:r w:rsidR="00181AD4">
        <w:t xml:space="preserve"> </w:t>
      </w:r>
      <w:r w:rsidR="00181AD4">
        <w:rPr>
          <w:rStyle w:val="selectable"/>
          <w:color w:val="000000"/>
        </w:rPr>
        <w:t>(</w:t>
      </w:r>
      <w:proofErr w:type="spellStart"/>
      <w:r w:rsidR="00181AD4">
        <w:rPr>
          <w:rStyle w:val="selectable"/>
          <w:color w:val="000000"/>
        </w:rPr>
        <w:t>Wysocki</w:t>
      </w:r>
      <w:proofErr w:type="spellEnd"/>
      <w:r w:rsidR="00181AD4">
        <w:rPr>
          <w:rStyle w:val="selectable"/>
          <w:color w:val="000000"/>
        </w:rPr>
        <w:t>, 2017)</w:t>
      </w:r>
      <w:r w:rsidRPr="00211BA4">
        <w:t xml:space="preserve">. Complex projects require the project managers to follow the approach. In our case of Julia Charles Event Management, this method was followed as this project was complex enough to divide all the tasks into different simple stages and assign all the tasks to different stakeholders of the project.  </w:t>
      </w:r>
    </w:p>
    <w:p w:rsidR="00604335" w:rsidRDefault="00604335">
      <w:pPr>
        <w:spacing w:line="276" w:lineRule="auto"/>
        <w:jc w:val="left"/>
        <w:rPr>
          <w:rFonts w:cs="SimSun"/>
          <w:b/>
          <w:bCs/>
          <w:sz w:val="32"/>
          <w:szCs w:val="28"/>
        </w:rPr>
      </w:pPr>
      <w:bookmarkStart w:id="13" w:name="_Toc14645530"/>
      <w:r>
        <w:br w:type="page"/>
      </w:r>
    </w:p>
    <w:p w:rsidR="00A34CA4" w:rsidRPr="00211BA4" w:rsidRDefault="00023B23">
      <w:pPr>
        <w:pStyle w:val="Heading1"/>
        <w:rPr>
          <w:rFonts w:ascii="Calibri" w:hAnsi="Calibri" w:cs="Calibri"/>
          <w:sz w:val="20"/>
          <w:szCs w:val="20"/>
        </w:rPr>
      </w:pPr>
      <w:bookmarkStart w:id="14" w:name="_Toc14684957"/>
      <w:r>
        <w:lastRenderedPageBreak/>
        <w:t>LO 2</w:t>
      </w:r>
      <w:bookmarkEnd w:id="13"/>
      <w:bookmarkEnd w:id="14"/>
    </w:p>
    <w:p w:rsidR="00A34CA4" w:rsidRPr="00211BA4" w:rsidRDefault="00D83BC1">
      <w:pPr>
        <w:pStyle w:val="Heading2"/>
        <w:rPr>
          <w:lang w:eastAsia="en-US"/>
        </w:rPr>
      </w:pPr>
      <w:bookmarkStart w:id="15" w:name="_Toc14645531"/>
      <w:bookmarkStart w:id="16" w:name="_Toc14684958"/>
      <w:r w:rsidRPr="00211BA4">
        <w:rPr>
          <w:lang w:eastAsia="en-US"/>
        </w:rPr>
        <w:t>Project Initiation Document (PID)</w:t>
      </w:r>
      <w:bookmarkEnd w:id="15"/>
      <w:bookmarkEnd w:id="16"/>
    </w:p>
    <w:p w:rsidR="00A34CA4" w:rsidRPr="00113CA3" w:rsidRDefault="00D83BC1">
      <w:pPr>
        <w:rPr>
          <w:lang w:eastAsia="en-US"/>
        </w:rPr>
      </w:pPr>
      <w:bookmarkStart w:id="17" w:name="_Toc14543129"/>
      <w:r w:rsidRPr="00211BA4">
        <w:rPr>
          <w:lang w:eastAsia="en-US"/>
        </w:rPr>
        <w:t>A PID (Project Initiation Document) approach could be helpful for planning and implementing a project like an international conference including others</w:t>
      </w:r>
      <w:r w:rsidR="00181753">
        <w:rPr>
          <w:lang w:eastAsia="en-US"/>
        </w:rPr>
        <w:t xml:space="preserve"> </w:t>
      </w:r>
      <w:r w:rsidR="00181753">
        <w:rPr>
          <w:rStyle w:val="selectable"/>
          <w:color w:val="000000"/>
        </w:rPr>
        <w:t>(Allen, 2018)</w:t>
      </w:r>
      <w:r w:rsidRPr="00211BA4">
        <w:rPr>
          <w:lang w:eastAsia="en-US"/>
        </w:rPr>
        <w:t>.</w:t>
      </w:r>
      <w:bookmarkEnd w:id="17"/>
      <w:r w:rsidRPr="00211BA4">
        <w:rPr>
          <w:lang w:eastAsia="en-US"/>
        </w:rPr>
        <w:t xml:space="preserve"> This is a documentation of all the plans of the projects. This documentation includes everything about the project. Simply this can be called as the </w:t>
      </w:r>
      <w:r w:rsidRPr="00113CA3">
        <w:rPr>
          <w:lang w:eastAsia="en-US"/>
        </w:rPr>
        <w:t>PROJECT PLAN:</w:t>
      </w:r>
    </w:p>
    <w:p w:rsidR="00A34CA4" w:rsidRPr="00211BA4" w:rsidRDefault="00D83BC1" w:rsidP="00604335">
      <w:r w:rsidRPr="00B937BD">
        <w:rPr>
          <w:b/>
        </w:rPr>
        <w:t xml:space="preserve">Project Title: </w:t>
      </w:r>
      <w:r w:rsidR="00113CA3" w:rsidRPr="00113CA3">
        <w:t>The Planning of t</w:t>
      </w:r>
      <w:r w:rsidRPr="00113CA3">
        <w:t xml:space="preserve">he </w:t>
      </w:r>
      <w:r w:rsidRPr="00113CA3">
        <w:rPr>
          <w:lang w:eastAsia="en-US"/>
        </w:rPr>
        <w:t xml:space="preserve">4th International Conference on Information and Education Innovations </w:t>
      </w:r>
      <w:r w:rsidRPr="00113CA3">
        <w:t>(ICIEI 2019)</w:t>
      </w:r>
      <w:r w:rsidRPr="00211BA4">
        <w:rPr>
          <w:b/>
        </w:rPr>
        <w:t xml:space="preserve"> </w:t>
      </w:r>
      <w:r w:rsidRPr="00211BA4">
        <w:t>is the title of the project. Julia Charles Event Management was the lowest bidder of the invitation/tender offer by the convener of the conference. Hence they were assigned with the arrangement of the conference. This arrangement of the conference was considered as a project within the Julia Charles Event Management firm</w:t>
      </w:r>
      <w:r w:rsidR="00211BA4">
        <w:t xml:space="preserve"> </w:t>
      </w:r>
      <w:r w:rsidR="00211BA4">
        <w:rPr>
          <w:rStyle w:val="selectable"/>
          <w:color w:val="000000"/>
        </w:rPr>
        <w:t>(Julia Charles Event Management, 2019)</w:t>
      </w:r>
      <w:r w:rsidRPr="00211BA4">
        <w:t xml:space="preserve">. </w:t>
      </w:r>
    </w:p>
    <w:p w:rsidR="00A34CA4" w:rsidRPr="00211BA4" w:rsidRDefault="00D83BC1" w:rsidP="00604335">
      <w:pPr>
        <w:spacing w:before="240" w:after="0"/>
        <w:rPr>
          <w:i/>
        </w:rPr>
      </w:pPr>
      <w:r w:rsidRPr="00211BA4">
        <w:rPr>
          <w:b/>
        </w:rPr>
        <w:t xml:space="preserve">Purpose: </w:t>
      </w:r>
      <w:r w:rsidRPr="00211BA4">
        <w:t>The purpose of the project is the successful closure of the project with satisfaction from all the stakeholders.</w:t>
      </w:r>
    </w:p>
    <w:p w:rsidR="00A34CA4" w:rsidRDefault="00D83BC1" w:rsidP="00604335">
      <w:pPr>
        <w:spacing w:before="240" w:after="0"/>
      </w:pPr>
      <w:r w:rsidRPr="00211BA4">
        <w:rPr>
          <w:b/>
        </w:rPr>
        <w:t xml:space="preserve">Objectives: </w:t>
      </w:r>
      <w:r w:rsidRPr="00211BA4">
        <w:t xml:space="preserve">The objective is to finish all the tasks within the given time requirements. The successful completion lies in the cordial reception, the hospitality of the guests, hassle-free commuting of the guests, decoration, sound and lighting, photography, food and the ease of participating in the conference. </w:t>
      </w:r>
    </w:p>
    <w:p w:rsidR="00A34CA4" w:rsidRPr="00264077" w:rsidRDefault="00D83BC1" w:rsidP="00604335">
      <w:pPr>
        <w:spacing w:before="240" w:after="0"/>
        <w:rPr>
          <w:b/>
        </w:rPr>
      </w:pPr>
      <w:r w:rsidRPr="00211BA4">
        <w:rPr>
          <w:b/>
        </w:rPr>
        <w:t xml:space="preserve">Project scope: </w:t>
      </w:r>
      <w:r w:rsidRPr="00211BA4">
        <w:t xml:space="preserve"> This project covers many tasks to be accomplished at a time</w:t>
      </w:r>
      <w:r w:rsidR="00181753">
        <w:t xml:space="preserve"> </w:t>
      </w:r>
      <w:r w:rsidR="00181753">
        <w:rPr>
          <w:rStyle w:val="selectable"/>
          <w:color w:val="000000"/>
        </w:rPr>
        <w:t>(Allen, 2018)</w:t>
      </w:r>
      <w:r w:rsidRPr="00211BA4">
        <w:t xml:space="preserve">. Thus the scope of the project is largely making the project a complex one. The scope of the project extends to different facets of event management. It includes taking the requirements of the conference from the convener of the project, doing all the arrangement to fulfil the requirements and finally close the program with making all the stakeholders satisfied.  </w:t>
      </w:r>
    </w:p>
    <w:p w:rsidR="00A34CA4" w:rsidRDefault="00D83BC1" w:rsidP="00604335">
      <w:pPr>
        <w:spacing w:before="240" w:after="0"/>
      </w:pPr>
      <w:r w:rsidRPr="00211BA4">
        <w:rPr>
          <w:b/>
        </w:rPr>
        <w:t>Exclusions from scope:</w:t>
      </w:r>
      <w:r w:rsidRPr="00211BA4">
        <w:t xml:space="preserve"> The scope of the project excludes the magazine that will be provided to all the participant during the conference; what will be shown or discussed in the conference; the anchoring of the conference; determining who will be the participant in the conference and the invitation of the guests to the conference. </w:t>
      </w:r>
    </w:p>
    <w:p w:rsidR="00A34CA4" w:rsidRPr="00211BA4" w:rsidRDefault="00D83BC1" w:rsidP="00604335">
      <w:pPr>
        <w:spacing w:before="240" w:after="0"/>
      </w:pPr>
      <w:r w:rsidRPr="00211BA4">
        <w:rPr>
          <w:b/>
        </w:rPr>
        <w:lastRenderedPageBreak/>
        <w:t xml:space="preserve">Deliverables: </w:t>
      </w:r>
      <w:r w:rsidRPr="00211BA4">
        <w:t>The deliverables of the project includes:</w:t>
      </w:r>
    </w:p>
    <w:p w:rsidR="00A34CA4" w:rsidRPr="00211BA4" w:rsidRDefault="00D83BC1">
      <w:pPr>
        <w:pStyle w:val="ListParagraph"/>
        <w:numPr>
          <w:ilvl w:val="0"/>
          <w:numId w:val="6"/>
        </w:numPr>
        <w:spacing w:after="0"/>
      </w:pPr>
      <w:r w:rsidRPr="00211BA4">
        <w:t>Receiving the invitation for participating the bid of contract for the arrangement of the conference.</w:t>
      </w:r>
    </w:p>
    <w:p w:rsidR="00A34CA4" w:rsidRPr="00211BA4" w:rsidRDefault="00D83BC1">
      <w:pPr>
        <w:pStyle w:val="ListParagraph"/>
        <w:numPr>
          <w:ilvl w:val="0"/>
          <w:numId w:val="6"/>
        </w:numPr>
        <w:spacing w:after="0"/>
      </w:pPr>
      <w:r w:rsidRPr="00211BA4">
        <w:t>Meeting with the university faculties including the convener of the conference.</w:t>
      </w:r>
    </w:p>
    <w:p w:rsidR="00A34CA4" w:rsidRPr="00211BA4" w:rsidRDefault="00D83BC1">
      <w:pPr>
        <w:pStyle w:val="ListParagraph"/>
        <w:numPr>
          <w:ilvl w:val="0"/>
          <w:numId w:val="6"/>
        </w:numPr>
        <w:spacing w:after="0"/>
      </w:pPr>
      <w:r w:rsidRPr="00211BA4">
        <w:t>Participating in the bid.</w:t>
      </w:r>
    </w:p>
    <w:p w:rsidR="00A34CA4" w:rsidRPr="00211BA4" w:rsidRDefault="00D83BC1">
      <w:pPr>
        <w:pStyle w:val="ListParagraph"/>
        <w:numPr>
          <w:ilvl w:val="0"/>
          <w:numId w:val="6"/>
        </w:numPr>
        <w:spacing w:after="0"/>
      </w:pPr>
      <w:r w:rsidRPr="00211BA4">
        <w:t>Offering the lowest bid.</w:t>
      </w:r>
    </w:p>
    <w:p w:rsidR="00A34CA4" w:rsidRPr="00211BA4" w:rsidRDefault="00D83BC1">
      <w:pPr>
        <w:pStyle w:val="ListParagraph"/>
        <w:numPr>
          <w:ilvl w:val="0"/>
          <w:numId w:val="6"/>
        </w:numPr>
        <w:spacing w:after="0"/>
      </w:pPr>
      <w:r w:rsidRPr="00211BA4">
        <w:t>Confirming the contract and signing it with the convener of the conference.</w:t>
      </w:r>
    </w:p>
    <w:p w:rsidR="00A34CA4" w:rsidRPr="00211BA4" w:rsidRDefault="00D83BC1">
      <w:pPr>
        <w:pStyle w:val="ListParagraph"/>
        <w:numPr>
          <w:ilvl w:val="0"/>
          <w:numId w:val="6"/>
        </w:numPr>
        <w:spacing w:after="0"/>
      </w:pPr>
      <w:r w:rsidRPr="00211BA4">
        <w:t>Doing a cost-benefit analysis.</w:t>
      </w:r>
    </w:p>
    <w:p w:rsidR="00A34CA4" w:rsidRPr="00211BA4" w:rsidRDefault="00D83BC1">
      <w:pPr>
        <w:pStyle w:val="ListParagraph"/>
        <w:numPr>
          <w:ilvl w:val="0"/>
          <w:numId w:val="6"/>
        </w:numPr>
        <w:spacing w:after="0"/>
      </w:pPr>
      <w:r w:rsidRPr="00211BA4">
        <w:t>Form a team.</w:t>
      </w:r>
    </w:p>
    <w:p w:rsidR="00A34CA4" w:rsidRPr="00211BA4" w:rsidRDefault="00D83BC1">
      <w:pPr>
        <w:pStyle w:val="ListParagraph"/>
        <w:numPr>
          <w:ilvl w:val="0"/>
          <w:numId w:val="6"/>
        </w:numPr>
        <w:spacing w:after="0"/>
      </w:pPr>
      <w:r w:rsidRPr="00211BA4">
        <w:t>Source decoration.</w:t>
      </w:r>
    </w:p>
    <w:p w:rsidR="00A34CA4" w:rsidRPr="00211BA4" w:rsidRDefault="00D83BC1">
      <w:pPr>
        <w:pStyle w:val="ListParagraph"/>
        <w:numPr>
          <w:ilvl w:val="0"/>
          <w:numId w:val="6"/>
        </w:numPr>
        <w:spacing w:after="0"/>
      </w:pPr>
      <w:r w:rsidRPr="00211BA4">
        <w:t xml:space="preserve">Book hotels for accommodation of international guests. </w:t>
      </w:r>
    </w:p>
    <w:p w:rsidR="00A34CA4" w:rsidRPr="00211BA4" w:rsidRDefault="00D83BC1">
      <w:pPr>
        <w:pStyle w:val="ListParagraph"/>
        <w:numPr>
          <w:ilvl w:val="0"/>
          <w:numId w:val="6"/>
        </w:numPr>
        <w:spacing w:after="0"/>
      </w:pPr>
      <w:r w:rsidRPr="00211BA4">
        <w:t>Book cars for the reception of the guests from the airport.</w:t>
      </w:r>
    </w:p>
    <w:p w:rsidR="00A34CA4" w:rsidRPr="00211BA4" w:rsidRDefault="00D83BC1">
      <w:pPr>
        <w:pStyle w:val="ListParagraph"/>
        <w:numPr>
          <w:ilvl w:val="0"/>
          <w:numId w:val="6"/>
        </w:numPr>
        <w:spacing w:after="0"/>
      </w:pPr>
      <w:r w:rsidRPr="00211BA4">
        <w:t>Book flower vendors.</w:t>
      </w:r>
    </w:p>
    <w:p w:rsidR="00A34CA4" w:rsidRPr="00211BA4" w:rsidRDefault="00D83BC1">
      <w:pPr>
        <w:pStyle w:val="ListParagraph"/>
        <w:numPr>
          <w:ilvl w:val="0"/>
          <w:numId w:val="6"/>
        </w:numPr>
        <w:spacing w:after="0"/>
      </w:pPr>
      <w:r w:rsidRPr="00211BA4">
        <w:t>Book photographer and videographer.</w:t>
      </w:r>
    </w:p>
    <w:p w:rsidR="00A34CA4" w:rsidRPr="00211BA4" w:rsidRDefault="00D83BC1">
      <w:pPr>
        <w:pStyle w:val="ListParagraph"/>
        <w:numPr>
          <w:ilvl w:val="0"/>
          <w:numId w:val="6"/>
        </w:numPr>
        <w:spacing w:after="0"/>
      </w:pPr>
      <w:r w:rsidRPr="00211BA4">
        <w:t>Book caterers for the lunch and refreshment of the guests.</w:t>
      </w:r>
    </w:p>
    <w:p w:rsidR="00A34CA4" w:rsidRPr="00211BA4" w:rsidRDefault="00D83BC1">
      <w:pPr>
        <w:pStyle w:val="ListParagraph"/>
        <w:numPr>
          <w:ilvl w:val="0"/>
          <w:numId w:val="6"/>
        </w:numPr>
        <w:spacing w:after="0"/>
      </w:pPr>
      <w:r w:rsidRPr="00211BA4">
        <w:t>Confirm hotels about the dinner menu for the guests.</w:t>
      </w:r>
    </w:p>
    <w:p w:rsidR="00A34CA4" w:rsidRPr="00211BA4" w:rsidRDefault="00D83BC1">
      <w:pPr>
        <w:pStyle w:val="ListParagraph"/>
        <w:numPr>
          <w:ilvl w:val="0"/>
          <w:numId w:val="6"/>
        </w:numPr>
        <w:spacing w:after="0"/>
      </w:pPr>
      <w:r w:rsidRPr="00211BA4">
        <w:t xml:space="preserve">Buy the necessary stationaries. </w:t>
      </w:r>
    </w:p>
    <w:p w:rsidR="00A34CA4" w:rsidRPr="00211BA4" w:rsidRDefault="00D83BC1">
      <w:pPr>
        <w:pStyle w:val="ListParagraph"/>
        <w:numPr>
          <w:ilvl w:val="0"/>
          <w:numId w:val="6"/>
        </w:numPr>
        <w:spacing w:after="0"/>
      </w:pPr>
      <w:r w:rsidRPr="00211BA4">
        <w:t xml:space="preserve">Confirm the sound system. </w:t>
      </w:r>
    </w:p>
    <w:p w:rsidR="00A34CA4" w:rsidRPr="00211BA4" w:rsidRDefault="00D83BC1">
      <w:pPr>
        <w:pStyle w:val="ListParagraph"/>
        <w:numPr>
          <w:ilvl w:val="0"/>
          <w:numId w:val="6"/>
        </w:numPr>
        <w:spacing w:after="0"/>
      </w:pPr>
      <w:r w:rsidRPr="00211BA4">
        <w:t xml:space="preserve">Book the lighting system. </w:t>
      </w:r>
    </w:p>
    <w:p w:rsidR="00A34CA4" w:rsidRPr="00211BA4" w:rsidRDefault="00D83BC1">
      <w:pPr>
        <w:pStyle w:val="ListParagraph"/>
        <w:numPr>
          <w:ilvl w:val="0"/>
          <w:numId w:val="6"/>
        </w:numPr>
        <w:spacing w:after="0"/>
      </w:pPr>
      <w:r w:rsidRPr="00211BA4">
        <w:t>Confirm the venue.</w:t>
      </w:r>
    </w:p>
    <w:p w:rsidR="00A34CA4" w:rsidRPr="00211BA4" w:rsidRDefault="00D83BC1">
      <w:pPr>
        <w:pStyle w:val="ListParagraph"/>
        <w:numPr>
          <w:ilvl w:val="0"/>
          <w:numId w:val="6"/>
        </w:numPr>
        <w:spacing w:after="0"/>
      </w:pPr>
      <w:r w:rsidRPr="00211BA4">
        <w:t xml:space="preserve">Ordering gifts and crests. </w:t>
      </w:r>
    </w:p>
    <w:p w:rsidR="00A34CA4" w:rsidRPr="00211BA4" w:rsidRDefault="00D83BC1">
      <w:pPr>
        <w:pStyle w:val="ListParagraph"/>
        <w:numPr>
          <w:ilvl w:val="0"/>
          <w:numId w:val="6"/>
        </w:numPr>
        <w:spacing w:after="0"/>
      </w:pPr>
      <w:r w:rsidRPr="00211BA4">
        <w:t>Having an emergency medical team.</w:t>
      </w:r>
    </w:p>
    <w:p w:rsidR="00A34CA4" w:rsidRPr="00211BA4" w:rsidRDefault="00D83BC1">
      <w:pPr>
        <w:pStyle w:val="ListParagraph"/>
        <w:numPr>
          <w:ilvl w:val="0"/>
          <w:numId w:val="6"/>
        </w:numPr>
        <w:spacing w:after="0"/>
      </w:pPr>
      <w:r w:rsidRPr="00211BA4">
        <w:t>Confirm the IT support from an IT firm.</w:t>
      </w:r>
    </w:p>
    <w:p w:rsidR="00A34CA4" w:rsidRPr="00211BA4" w:rsidRDefault="00D83BC1">
      <w:pPr>
        <w:pStyle w:val="ListParagraph"/>
        <w:numPr>
          <w:ilvl w:val="0"/>
          <w:numId w:val="6"/>
        </w:numPr>
        <w:spacing w:after="0"/>
      </w:pPr>
      <w:r w:rsidRPr="00211BA4">
        <w:t>Confirm transportation.</w:t>
      </w:r>
    </w:p>
    <w:p w:rsidR="00A34CA4" w:rsidRPr="00211BA4" w:rsidRDefault="00D83BC1">
      <w:pPr>
        <w:pStyle w:val="ListParagraph"/>
        <w:numPr>
          <w:ilvl w:val="0"/>
          <w:numId w:val="6"/>
        </w:numPr>
        <w:spacing w:after="0"/>
      </w:pPr>
      <w:r w:rsidRPr="00211BA4">
        <w:t xml:space="preserve">Arrange the cultural program at the end of the conference. </w:t>
      </w:r>
    </w:p>
    <w:p w:rsidR="00A34CA4" w:rsidRPr="00211BA4" w:rsidRDefault="00D83BC1">
      <w:pPr>
        <w:pStyle w:val="ListParagraph"/>
        <w:numPr>
          <w:ilvl w:val="0"/>
          <w:numId w:val="6"/>
        </w:numPr>
        <w:spacing w:after="0"/>
      </w:pPr>
      <w:r w:rsidRPr="00211BA4">
        <w:t>Get confirmation from the international guests and delegates.</w:t>
      </w:r>
    </w:p>
    <w:p w:rsidR="00A34CA4" w:rsidRPr="00211BA4" w:rsidRDefault="00D83BC1">
      <w:pPr>
        <w:pStyle w:val="ListParagraph"/>
        <w:numPr>
          <w:ilvl w:val="0"/>
          <w:numId w:val="6"/>
        </w:numPr>
        <w:spacing w:after="0"/>
      </w:pPr>
      <w:r w:rsidRPr="00211BA4">
        <w:t>Send the final required quantity to all the vendors and suppliers.</w:t>
      </w:r>
    </w:p>
    <w:p w:rsidR="00A34CA4" w:rsidRPr="00211BA4" w:rsidRDefault="00D83BC1">
      <w:pPr>
        <w:pStyle w:val="ListParagraph"/>
        <w:numPr>
          <w:ilvl w:val="0"/>
          <w:numId w:val="6"/>
        </w:numPr>
        <w:spacing w:after="0"/>
      </w:pPr>
      <w:r w:rsidRPr="00211BA4">
        <w:t>Inviting the guests and media.</w:t>
      </w:r>
    </w:p>
    <w:p w:rsidR="00A34CA4" w:rsidRPr="00211BA4" w:rsidRDefault="00D83BC1">
      <w:pPr>
        <w:pStyle w:val="ListParagraph"/>
        <w:numPr>
          <w:ilvl w:val="0"/>
          <w:numId w:val="6"/>
        </w:numPr>
        <w:spacing w:after="0"/>
      </w:pPr>
      <w:r w:rsidRPr="00211BA4">
        <w:t xml:space="preserve">Get some volunteers from the university students to do the rest of the tasks including the reception, seat confirmation and translation. </w:t>
      </w:r>
    </w:p>
    <w:p w:rsidR="00A34CA4" w:rsidRPr="00211BA4" w:rsidRDefault="00D83BC1" w:rsidP="00604335">
      <w:pPr>
        <w:spacing w:after="0"/>
      </w:pPr>
      <w:r w:rsidRPr="00211BA4">
        <w:rPr>
          <w:b/>
        </w:rPr>
        <w:lastRenderedPageBreak/>
        <w:t xml:space="preserve">Constraints: </w:t>
      </w:r>
      <w:r w:rsidRPr="00211BA4">
        <w:t>The main constraint of the project is the budgetary constraints the budget is limited to £5 million. The number of international guests is 1550 and the number of local guests including the student of the university is approximately 3000. The event team leader is facing a great challenge with the requirement from the university that no international guest should be accommodated in hotels less than 4 stars. This thing has increased the costing at a great extent</w:t>
      </w:r>
      <w:r w:rsidR="00551DC6">
        <w:t xml:space="preserve"> </w:t>
      </w:r>
      <w:r w:rsidR="00551DC6">
        <w:rPr>
          <w:rStyle w:val="selectable"/>
          <w:color w:val="000000"/>
        </w:rPr>
        <w:t>(Hobbs, 2015)</w:t>
      </w:r>
      <w:r w:rsidRPr="00211BA4">
        <w:t xml:space="preserve">. There are other expensive sources of costs. </w:t>
      </w:r>
    </w:p>
    <w:p w:rsidR="00380542" w:rsidRDefault="00380542" w:rsidP="00604335">
      <w:pPr>
        <w:spacing w:after="0"/>
        <w:rPr>
          <w:b/>
        </w:rPr>
      </w:pPr>
    </w:p>
    <w:p w:rsidR="00A34CA4" w:rsidRPr="00211BA4" w:rsidRDefault="00D83BC1" w:rsidP="00604335">
      <w:pPr>
        <w:spacing w:after="0"/>
      </w:pPr>
      <w:r w:rsidRPr="00211BA4">
        <w:rPr>
          <w:b/>
        </w:rPr>
        <w:t xml:space="preserve">Assumptions: </w:t>
      </w:r>
      <w:r w:rsidRPr="00211BA4">
        <w:t>There are some assumptions in the project accomplishment</w:t>
      </w:r>
      <w:r w:rsidR="00551DC6">
        <w:t xml:space="preserve"> </w:t>
      </w:r>
      <w:r w:rsidR="00551DC6">
        <w:rPr>
          <w:rStyle w:val="selectable"/>
          <w:color w:val="000000"/>
        </w:rPr>
        <w:t>(Hobbs, 2015)</w:t>
      </w:r>
      <w:r w:rsidRPr="00211BA4">
        <w:t xml:space="preserve">. They include that the number of guests may reduce but there is no scope of increase as all of the guests are invited, guests; all the stakeholders especially the vendors and suppliers will provide their deliverables within due time; there will be no such natural disaster or political unrest that may halt the conference and all the participants in the program will be dutiful from their respective position to make the project successful. </w:t>
      </w:r>
    </w:p>
    <w:p w:rsidR="00380542" w:rsidRDefault="00380542" w:rsidP="00604335">
      <w:pPr>
        <w:spacing w:after="0"/>
        <w:rPr>
          <w:b/>
        </w:rPr>
      </w:pPr>
    </w:p>
    <w:p w:rsidR="00A34CA4" w:rsidRPr="00211BA4" w:rsidRDefault="00D83BC1" w:rsidP="00604335">
      <w:pPr>
        <w:spacing w:after="0"/>
      </w:pPr>
      <w:r w:rsidRPr="00211BA4">
        <w:rPr>
          <w:b/>
        </w:rPr>
        <w:t xml:space="preserve">Project Benefits: </w:t>
      </w:r>
      <w:r w:rsidRPr="00211BA4">
        <w:t>Benefits of the project from the event management firm’s viewpoint is that they will make a profit from the project; they will get international exposure as the project has international exposure and they will gather experience in arranging international conference management.</w:t>
      </w:r>
    </w:p>
    <w:p w:rsidR="00380542" w:rsidRDefault="00380542" w:rsidP="00604335">
      <w:pPr>
        <w:spacing w:after="0"/>
        <w:rPr>
          <w:b/>
        </w:rPr>
      </w:pPr>
    </w:p>
    <w:p w:rsidR="00A34CA4" w:rsidRPr="00211BA4" w:rsidRDefault="00D83BC1" w:rsidP="00604335">
      <w:pPr>
        <w:spacing w:after="0"/>
      </w:pPr>
      <w:r w:rsidRPr="00211BA4">
        <w:rPr>
          <w:b/>
        </w:rPr>
        <w:t xml:space="preserve">Budgets of this project: </w:t>
      </w:r>
      <w:r w:rsidRPr="00211BA4">
        <w:t>The budget of the project is £5 million. Within this budget, the event management has to make a profit after bearing all the expenditure.</w:t>
      </w:r>
    </w:p>
    <w:p w:rsidR="00380542" w:rsidRDefault="00380542" w:rsidP="00380542">
      <w:pPr>
        <w:spacing w:after="0"/>
        <w:rPr>
          <w:b/>
        </w:rPr>
      </w:pPr>
    </w:p>
    <w:p w:rsidR="00380542" w:rsidRDefault="00D83BC1" w:rsidP="00380542">
      <w:pPr>
        <w:spacing w:after="0"/>
      </w:pPr>
      <w:r w:rsidRPr="00380542">
        <w:rPr>
          <w:b/>
        </w:rPr>
        <w:t>Timescale:</w:t>
      </w:r>
      <w:r w:rsidRPr="00211BA4">
        <w:rPr>
          <w:b/>
        </w:rPr>
        <w:t xml:space="preserve"> </w:t>
      </w:r>
      <w:r w:rsidRPr="00211BA4">
        <w:t xml:space="preserve">The project started from March 27, 2019, and ended on July 12, 2019, with </w:t>
      </w:r>
      <w:r w:rsidR="00380542" w:rsidRPr="00211BA4">
        <w:t>duration</w:t>
      </w:r>
      <w:r w:rsidR="00380542">
        <w:t xml:space="preserve"> of 3.5 months. The project is </w:t>
      </w:r>
      <w:r w:rsidR="00380542" w:rsidRPr="00380542">
        <w:t xml:space="preserve">large and formal event so it is necessary for the organizing authority to complete it in an appropriate way. The total days are 105 days. The below </w:t>
      </w:r>
      <w:r w:rsidR="00380542" w:rsidRPr="00380542">
        <w:rPr>
          <w:b/>
        </w:rPr>
        <w:t>Gantt chart</w:t>
      </w:r>
      <w:r w:rsidR="00380542" w:rsidRPr="00380542">
        <w:t xml:space="preserve"> shows the time frame of different activities of this project:</w:t>
      </w:r>
    </w:p>
    <w:p w:rsidR="00380542" w:rsidRDefault="00380542" w:rsidP="00380542">
      <w:pPr>
        <w:spacing w:after="0"/>
      </w:pPr>
    </w:p>
    <w:p w:rsidR="00380542" w:rsidRDefault="00380542" w:rsidP="00380542">
      <w:pPr>
        <w:spacing w:after="0"/>
      </w:pPr>
    </w:p>
    <w:p w:rsidR="00380542" w:rsidRDefault="00380542" w:rsidP="00380542">
      <w:pPr>
        <w:spacing w:after="0"/>
      </w:pPr>
    </w:p>
    <w:p w:rsidR="00380542" w:rsidRDefault="00380542" w:rsidP="00380542">
      <w:pPr>
        <w:spacing w:after="0"/>
      </w:pPr>
    </w:p>
    <w:p w:rsidR="00380542" w:rsidRPr="00380542" w:rsidRDefault="00380542" w:rsidP="00380542">
      <w:pPr>
        <w:spacing w:after="0"/>
        <w:rPr>
          <w:b/>
        </w:rPr>
      </w:pPr>
    </w:p>
    <w:tbl>
      <w:tblPr>
        <w:tblStyle w:val="LightGrid-Accent4"/>
        <w:tblW w:w="9848" w:type="dxa"/>
        <w:tblLayout w:type="fixed"/>
        <w:tblLook w:val="04A0"/>
      </w:tblPr>
      <w:tblGrid>
        <w:gridCol w:w="1869"/>
        <w:gridCol w:w="1111"/>
        <w:gridCol w:w="243"/>
        <w:gridCol w:w="35"/>
        <w:gridCol w:w="92"/>
        <w:gridCol w:w="93"/>
        <w:gridCol w:w="185"/>
        <w:gridCol w:w="278"/>
        <w:gridCol w:w="925"/>
        <w:gridCol w:w="1111"/>
        <w:gridCol w:w="1203"/>
        <w:gridCol w:w="1111"/>
        <w:gridCol w:w="1573"/>
        <w:gridCol w:w="19"/>
      </w:tblGrid>
      <w:tr w:rsidR="00380542" w:rsidRPr="00380542" w:rsidTr="00CD099D">
        <w:trPr>
          <w:cnfStyle w:val="100000000000"/>
          <w:trHeight w:val="423"/>
        </w:trPr>
        <w:tc>
          <w:tcPr>
            <w:cnfStyle w:val="001000000000"/>
            <w:tcW w:w="1869" w:type="dxa"/>
            <w:shd w:val="clear" w:color="auto" w:fill="5F497A" w:themeFill="accent4" w:themeFillShade="BF"/>
          </w:tcPr>
          <w:p w:rsidR="00380542" w:rsidRPr="00380542" w:rsidRDefault="00380542" w:rsidP="00380542">
            <w:r w:rsidRPr="00380542">
              <w:lastRenderedPageBreak/>
              <w:t>Task</w:t>
            </w:r>
          </w:p>
        </w:tc>
        <w:tc>
          <w:tcPr>
            <w:tcW w:w="6385" w:type="dxa"/>
            <w:gridSpan w:val="11"/>
            <w:shd w:val="clear" w:color="auto" w:fill="5F497A" w:themeFill="accent4" w:themeFillShade="BF"/>
          </w:tcPr>
          <w:p w:rsidR="00380542" w:rsidRPr="00380542" w:rsidRDefault="00380542" w:rsidP="00380542">
            <w:pPr>
              <w:cnfStyle w:val="100000000000"/>
            </w:pPr>
            <w:r w:rsidRPr="00380542">
              <w:t>Allocated Time</w:t>
            </w:r>
          </w:p>
        </w:tc>
        <w:tc>
          <w:tcPr>
            <w:tcW w:w="1592" w:type="dxa"/>
            <w:gridSpan w:val="2"/>
            <w:shd w:val="clear" w:color="auto" w:fill="5F497A" w:themeFill="accent4" w:themeFillShade="BF"/>
          </w:tcPr>
          <w:p w:rsidR="00380542" w:rsidRPr="00380542" w:rsidRDefault="00380542" w:rsidP="00380542">
            <w:pPr>
              <w:cnfStyle w:val="100000000000"/>
            </w:pPr>
            <w:r w:rsidRPr="00380542">
              <w:t>Total Days</w:t>
            </w:r>
          </w:p>
        </w:tc>
      </w:tr>
      <w:tr w:rsidR="00380542" w:rsidRPr="00380542" w:rsidTr="00CD099D">
        <w:trPr>
          <w:cnfStyle w:val="000000100000"/>
          <w:trHeight w:val="408"/>
        </w:trPr>
        <w:tc>
          <w:tcPr>
            <w:cnfStyle w:val="001000000000"/>
            <w:tcW w:w="1869" w:type="dxa"/>
          </w:tcPr>
          <w:p w:rsidR="00380542" w:rsidRPr="00380542" w:rsidRDefault="00380542" w:rsidP="00380542"/>
        </w:tc>
        <w:tc>
          <w:tcPr>
            <w:tcW w:w="1111" w:type="dxa"/>
          </w:tcPr>
          <w:p w:rsidR="00380542" w:rsidRPr="00380542" w:rsidRDefault="00380542" w:rsidP="00380542">
            <w:pPr>
              <w:cnfStyle w:val="000000100000"/>
            </w:pPr>
            <w:r w:rsidRPr="00380542">
              <w:t>10</w:t>
            </w:r>
          </w:p>
        </w:tc>
        <w:tc>
          <w:tcPr>
            <w:tcW w:w="925" w:type="dxa"/>
            <w:gridSpan w:val="6"/>
          </w:tcPr>
          <w:p w:rsidR="00380542" w:rsidRPr="00380542" w:rsidRDefault="00380542" w:rsidP="00380542">
            <w:pPr>
              <w:cnfStyle w:val="000000100000"/>
            </w:pPr>
            <w:r w:rsidRPr="00380542">
              <w:t>10</w:t>
            </w:r>
          </w:p>
        </w:tc>
        <w:tc>
          <w:tcPr>
            <w:tcW w:w="925" w:type="dxa"/>
          </w:tcPr>
          <w:p w:rsidR="00380542" w:rsidRPr="00380542" w:rsidRDefault="00380542" w:rsidP="00380542">
            <w:pPr>
              <w:cnfStyle w:val="000000100000"/>
            </w:pPr>
            <w:r w:rsidRPr="00380542">
              <w:t>10</w:t>
            </w:r>
          </w:p>
        </w:tc>
        <w:tc>
          <w:tcPr>
            <w:tcW w:w="1111" w:type="dxa"/>
          </w:tcPr>
          <w:p w:rsidR="00380542" w:rsidRPr="00380542" w:rsidRDefault="00380542" w:rsidP="00380542">
            <w:pPr>
              <w:cnfStyle w:val="000000100000"/>
            </w:pPr>
            <w:r w:rsidRPr="00380542">
              <w:t>10</w:t>
            </w:r>
          </w:p>
        </w:tc>
        <w:tc>
          <w:tcPr>
            <w:tcW w:w="1203" w:type="dxa"/>
          </w:tcPr>
          <w:p w:rsidR="00380542" w:rsidRPr="00380542" w:rsidRDefault="00380542" w:rsidP="00380542">
            <w:pPr>
              <w:cnfStyle w:val="000000100000"/>
            </w:pPr>
            <w:r w:rsidRPr="00380542">
              <w:t>10</w:t>
            </w:r>
          </w:p>
        </w:tc>
        <w:tc>
          <w:tcPr>
            <w:tcW w:w="1111" w:type="dxa"/>
          </w:tcPr>
          <w:p w:rsidR="00380542" w:rsidRPr="00380542" w:rsidRDefault="00380542" w:rsidP="00380542">
            <w:pPr>
              <w:cnfStyle w:val="000000100000"/>
            </w:pPr>
            <w:r w:rsidRPr="00380542">
              <w:t>10</w:t>
            </w:r>
          </w:p>
        </w:tc>
        <w:tc>
          <w:tcPr>
            <w:tcW w:w="1592" w:type="dxa"/>
            <w:gridSpan w:val="2"/>
          </w:tcPr>
          <w:p w:rsidR="00380542" w:rsidRPr="00380542" w:rsidRDefault="00380542" w:rsidP="00380542">
            <w:pPr>
              <w:cnfStyle w:val="000000100000"/>
            </w:pPr>
          </w:p>
        </w:tc>
      </w:tr>
      <w:tr w:rsidR="00380542" w:rsidRPr="00380542" w:rsidTr="00CD099D">
        <w:trPr>
          <w:cnfStyle w:val="000000010000"/>
          <w:trHeight w:val="847"/>
        </w:trPr>
        <w:tc>
          <w:tcPr>
            <w:cnfStyle w:val="001000000000"/>
            <w:tcW w:w="1869" w:type="dxa"/>
          </w:tcPr>
          <w:p w:rsidR="00380542" w:rsidRPr="00380542" w:rsidRDefault="00380542" w:rsidP="00380542">
            <w:r w:rsidRPr="00380542">
              <w:t>Venue Selection</w:t>
            </w:r>
          </w:p>
        </w:tc>
        <w:tc>
          <w:tcPr>
            <w:tcW w:w="1111" w:type="dxa"/>
            <w:shd w:val="clear" w:color="auto" w:fill="00B050"/>
          </w:tcPr>
          <w:p w:rsidR="00380542" w:rsidRPr="00380542" w:rsidRDefault="00380542" w:rsidP="00380542">
            <w:pPr>
              <w:cnfStyle w:val="000000010000"/>
            </w:pPr>
          </w:p>
        </w:tc>
        <w:tc>
          <w:tcPr>
            <w:tcW w:w="648" w:type="dxa"/>
            <w:gridSpan w:val="5"/>
            <w:shd w:val="clear" w:color="auto" w:fill="00B050"/>
          </w:tcPr>
          <w:p w:rsidR="00380542" w:rsidRPr="00380542" w:rsidRDefault="00380542" w:rsidP="00380542">
            <w:pPr>
              <w:cnfStyle w:val="000000010000"/>
            </w:pPr>
          </w:p>
        </w:tc>
        <w:tc>
          <w:tcPr>
            <w:tcW w:w="278" w:type="dxa"/>
          </w:tcPr>
          <w:p w:rsidR="00380542" w:rsidRPr="00380542" w:rsidRDefault="00380542" w:rsidP="00380542">
            <w:pPr>
              <w:cnfStyle w:val="000000010000"/>
            </w:pPr>
          </w:p>
        </w:tc>
        <w:tc>
          <w:tcPr>
            <w:tcW w:w="925"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203"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592" w:type="dxa"/>
            <w:gridSpan w:val="2"/>
          </w:tcPr>
          <w:p w:rsidR="00380542" w:rsidRPr="00380542" w:rsidRDefault="00380542" w:rsidP="00380542">
            <w:pPr>
              <w:cnfStyle w:val="000000010000"/>
            </w:pPr>
            <w:r w:rsidRPr="00380542">
              <w:t>18 days</w:t>
            </w:r>
          </w:p>
        </w:tc>
      </w:tr>
      <w:tr w:rsidR="00380542" w:rsidRPr="00380542" w:rsidTr="00CD099D">
        <w:trPr>
          <w:cnfStyle w:val="000000100000"/>
          <w:trHeight w:val="423"/>
        </w:trPr>
        <w:tc>
          <w:tcPr>
            <w:cnfStyle w:val="001000000000"/>
            <w:tcW w:w="1869" w:type="dxa"/>
          </w:tcPr>
          <w:p w:rsidR="00380542" w:rsidRPr="00380542" w:rsidRDefault="00380542" w:rsidP="00380542">
            <w:r w:rsidRPr="00380542">
              <w:t xml:space="preserve">Decoration </w:t>
            </w:r>
          </w:p>
        </w:tc>
        <w:tc>
          <w:tcPr>
            <w:tcW w:w="1111" w:type="dxa"/>
            <w:shd w:val="clear" w:color="auto" w:fill="FFFF00"/>
          </w:tcPr>
          <w:p w:rsidR="00380542" w:rsidRPr="00380542" w:rsidRDefault="00380542" w:rsidP="00380542">
            <w:pPr>
              <w:cnfStyle w:val="000000100000"/>
            </w:pPr>
          </w:p>
        </w:tc>
        <w:tc>
          <w:tcPr>
            <w:tcW w:w="278" w:type="dxa"/>
            <w:gridSpan w:val="2"/>
            <w:shd w:val="clear" w:color="auto" w:fill="FFFF00"/>
          </w:tcPr>
          <w:p w:rsidR="00380542" w:rsidRPr="00380542" w:rsidRDefault="00380542" w:rsidP="00380542">
            <w:pPr>
              <w:cnfStyle w:val="000000100000"/>
            </w:pPr>
          </w:p>
        </w:tc>
        <w:tc>
          <w:tcPr>
            <w:tcW w:w="648" w:type="dxa"/>
            <w:gridSpan w:val="4"/>
          </w:tcPr>
          <w:p w:rsidR="00380542" w:rsidRPr="00380542" w:rsidRDefault="00380542" w:rsidP="00380542">
            <w:pPr>
              <w:cnfStyle w:val="000000100000"/>
            </w:pPr>
          </w:p>
        </w:tc>
        <w:tc>
          <w:tcPr>
            <w:tcW w:w="925"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203"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592" w:type="dxa"/>
            <w:gridSpan w:val="2"/>
          </w:tcPr>
          <w:p w:rsidR="00380542" w:rsidRPr="00380542" w:rsidRDefault="00380542" w:rsidP="00380542">
            <w:pPr>
              <w:cnfStyle w:val="000000100000"/>
            </w:pPr>
            <w:r w:rsidRPr="00380542">
              <w:t>13 days</w:t>
            </w:r>
          </w:p>
        </w:tc>
      </w:tr>
      <w:tr w:rsidR="00380542" w:rsidRPr="00380542" w:rsidTr="00CD099D">
        <w:trPr>
          <w:cnfStyle w:val="000000010000"/>
          <w:trHeight w:val="423"/>
        </w:trPr>
        <w:tc>
          <w:tcPr>
            <w:cnfStyle w:val="001000000000"/>
            <w:tcW w:w="1869" w:type="dxa"/>
          </w:tcPr>
          <w:p w:rsidR="00380542" w:rsidRPr="00380542" w:rsidRDefault="00380542" w:rsidP="00380542">
            <w:r w:rsidRPr="00380542">
              <w:t>Car Booking</w:t>
            </w:r>
          </w:p>
        </w:tc>
        <w:tc>
          <w:tcPr>
            <w:tcW w:w="1111" w:type="dxa"/>
            <w:shd w:val="clear" w:color="auto" w:fill="00B050"/>
          </w:tcPr>
          <w:p w:rsidR="00380542" w:rsidRPr="00380542" w:rsidRDefault="00380542" w:rsidP="00380542">
            <w:pPr>
              <w:cnfStyle w:val="000000010000"/>
            </w:pPr>
          </w:p>
        </w:tc>
        <w:tc>
          <w:tcPr>
            <w:tcW w:w="278" w:type="dxa"/>
            <w:gridSpan w:val="2"/>
            <w:shd w:val="clear" w:color="auto" w:fill="00B050"/>
          </w:tcPr>
          <w:p w:rsidR="00380542" w:rsidRPr="00380542" w:rsidRDefault="00380542" w:rsidP="00380542">
            <w:pPr>
              <w:cnfStyle w:val="000000010000"/>
            </w:pPr>
          </w:p>
        </w:tc>
        <w:tc>
          <w:tcPr>
            <w:tcW w:w="648" w:type="dxa"/>
            <w:gridSpan w:val="4"/>
          </w:tcPr>
          <w:p w:rsidR="00380542" w:rsidRPr="00380542" w:rsidRDefault="00380542" w:rsidP="00380542">
            <w:pPr>
              <w:cnfStyle w:val="000000010000"/>
            </w:pPr>
          </w:p>
        </w:tc>
        <w:tc>
          <w:tcPr>
            <w:tcW w:w="925"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203"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592" w:type="dxa"/>
            <w:gridSpan w:val="2"/>
          </w:tcPr>
          <w:p w:rsidR="00380542" w:rsidRPr="00380542" w:rsidRDefault="00380542" w:rsidP="00380542">
            <w:pPr>
              <w:cnfStyle w:val="000000010000"/>
            </w:pPr>
            <w:r w:rsidRPr="00380542">
              <w:t>13 days</w:t>
            </w:r>
          </w:p>
        </w:tc>
      </w:tr>
      <w:tr w:rsidR="00380542" w:rsidRPr="00380542" w:rsidTr="00CD099D">
        <w:trPr>
          <w:gridAfter w:val="1"/>
          <w:cnfStyle w:val="000000100000"/>
          <w:wAfter w:w="19" w:type="dxa"/>
          <w:trHeight w:val="832"/>
        </w:trPr>
        <w:tc>
          <w:tcPr>
            <w:cnfStyle w:val="001000000000"/>
            <w:tcW w:w="1869" w:type="dxa"/>
          </w:tcPr>
          <w:p w:rsidR="00380542" w:rsidRPr="00380542" w:rsidRDefault="00380542" w:rsidP="00380542">
            <w:r w:rsidRPr="00380542">
              <w:t>Catering Service</w:t>
            </w:r>
          </w:p>
        </w:tc>
        <w:tc>
          <w:tcPr>
            <w:tcW w:w="1111" w:type="dxa"/>
            <w:shd w:val="clear" w:color="auto" w:fill="FFFF00"/>
          </w:tcPr>
          <w:p w:rsidR="00380542" w:rsidRPr="00380542" w:rsidRDefault="00380542" w:rsidP="00380542">
            <w:pPr>
              <w:cnfStyle w:val="000000100000"/>
            </w:pPr>
          </w:p>
        </w:tc>
        <w:tc>
          <w:tcPr>
            <w:tcW w:w="243" w:type="dxa"/>
            <w:shd w:val="clear" w:color="auto" w:fill="FFFF00"/>
          </w:tcPr>
          <w:p w:rsidR="00380542" w:rsidRPr="00380542" w:rsidRDefault="00380542" w:rsidP="00380542">
            <w:pPr>
              <w:cnfStyle w:val="000000100000"/>
            </w:pPr>
          </w:p>
        </w:tc>
        <w:tc>
          <w:tcPr>
            <w:tcW w:w="683" w:type="dxa"/>
            <w:gridSpan w:val="5"/>
          </w:tcPr>
          <w:p w:rsidR="00380542" w:rsidRPr="00380542" w:rsidRDefault="00380542" w:rsidP="00380542">
            <w:pPr>
              <w:cnfStyle w:val="000000100000"/>
            </w:pPr>
          </w:p>
        </w:tc>
        <w:tc>
          <w:tcPr>
            <w:tcW w:w="925"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203"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573" w:type="dxa"/>
          </w:tcPr>
          <w:p w:rsidR="00380542" w:rsidRPr="00380542" w:rsidRDefault="00380542" w:rsidP="00380542">
            <w:pPr>
              <w:cnfStyle w:val="000000100000"/>
            </w:pPr>
            <w:r w:rsidRPr="00380542">
              <w:t>12 days</w:t>
            </w:r>
          </w:p>
        </w:tc>
      </w:tr>
      <w:tr w:rsidR="00380542" w:rsidRPr="00380542" w:rsidTr="00CD099D">
        <w:trPr>
          <w:cnfStyle w:val="000000010000"/>
          <w:trHeight w:val="1255"/>
        </w:trPr>
        <w:tc>
          <w:tcPr>
            <w:cnfStyle w:val="001000000000"/>
            <w:tcW w:w="1869" w:type="dxa"/>
          </w:tcPr>
          <w:p w:rsidR="00380542" w:rsidRPr="00380542" w:rsidRDefault="00380542" w:rsidP="00380542">
            <w:r w:rsidRPr="00380542">
              <w:t>Sound &amp; Lighting System</w:t>
            </w:r>
          </w:p>
        </w:tc>
        <w:tc>
          <w:tcPr>
            <w:tcW w:w="1111" w:type="dxa"/>
            <w:shd w:val="clear" w:color="auto" w:fill="00B050"/>
          </w:tcPr>
          <w:p w:rsidR="00380542" w:rsidRPr="00380542" w:rsidRDefault="00380542" w:rsidP="00380542">
            <w:pPr>
              <w:cnfStyle w:val="000000010000"/>
            </w:pPr>
          </w:p>
        </w:tc>
        <w:tc>
          <w:tcPr>
            <w:tcW w:w="370" w:type="dxa"/>
            <w:gridSpan w:val="3"/>
            <w:shd w:val="clear" w:color="auto" w:fill="00B050"/>
          </w:tcPr>
          <w:p w:rsidR="00380542" w:rsidRPr="00380542" w:rsidRDefault="00380542" w:rsidP="00380542">
            <w:pPr>
              <w:cnfStyle w:val="000000010000"/>
            </w:pPr>
          </w:p>
        </w:tc>
        <w:tc>
          <w:tcPr>
            <w:tcW w:w="555" w:type="dxa"/>
            <w:gridSpan w:val="3"/>
          </w:tcPr>
          <w:p w:rsidR="00380542" w:rsidRPr="00380542" w:rsidRDefault="00380542" w:rsidP="00380542">
            <w:pPr>
              <w:cnfStyle w:val="000000010000"/>
            </w:pPr>
          </w:p>
        </w:tc>
        <w:tc>
          <w:tcPr>
            <w:tcW w:w="925"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203"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592" w:type="dxa"/>
            <w:gridSpan w:val="2"/>
          </w:tcPr>
          <w:p w:rsidR="00380542" w:rsidRPr="00380542" w:rsidRDefault="00380542" w:rsidP="00380542">
            <w:pPr>
              <w:cnfStyle w:val="000000010000"/>
            </w:pPr>
            <w:r w:rsidRPr="00380542">
              <w:t>14 days</w:t>
            </w:r>
          </w:p>
        </w:tc>
      </w:tr>
      <w:tr w:rsidR="00380542" w:rsidRPr="00380542" w:rsidTr="00CD099D">
        <w:trPr>
          <w:cnfStyle w:val="000000100000"/>
          <w:trHeight w:val="847"/>
        </w:trPr>
        <w:tc>
          <w:tcPr>
            <w:cnfStyle w:val="001000000000"/>
            <w:tcW w:w="1869" w:type="dxa"/>
          </w:tcPr>
          <w:p w:rsidR="00380542" w:rsidRPr="00380542" w:rsidRDefault="00380542" w:rsidP="00380542">
            <w:r w:rsidRPr="00380542">
              <w:t>Photographer fix up</w:t>
            </w:r>
          </w:p>
        </w:tc>
        <w:tc>
          <w:tcPr>
            <w:tcW w:w="1111" w:type="dxa"/>
            <w:shd w:val="clear" w:color="auto" w:fill="FFFF00"/>
          </w:tcPr>
          <w:p w:rsidR="00380542" w:rsidRPr="00380542" w:rsidRDefault="00380542" w:rsidP="00380542">
            <w:pPr>
              <w:cnfStyle w:val="000000100000"/>
            </w:pPr>
          </w:p>
        </w:tc>
        <w:tc>
          <w:tcPr>
            <w:tcW w:w="925" w:type="dxa"/>
            <w:gridSpan w:val="6"/>
          </w:tcPr>
          <w:p w:rsidR="00380542" w:rsidRPr="00380542" w:rsidRDefault="00380542" w:rsidP="00380542">
            <w:pPr>
              <w:cnfStyle w:val="000000100000"/>
            </w:pPr>
          </w:p>
        </w:tc>
        <w:tc>
          <w:tcPr>
            <w:tcW w:w="925"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203"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592" w:type="dxa"/>
            <w:gridSpan w:val="2"/>
          </w:tcPr>
          <w:p w:rsidR="00380542" w:rsidRPr="00380542" w:rsidRDefault="00380542" w:rsidP="00380542">
            <w:pPr>
              <w:cnfStyle w:val="000000100000"/>
            </w:pPr>
            <w:r w:rsidRPr="00380542">
              <w:t>10 days</w:t>
            </w:r>
          </w:p>
        </w:tc>
      </w:tr>
      <w:tr w:rsidR="00380542" w:rsidRPr="00380542" w:rsidTr="00CD099D">
        <w:trPr>
          <w:cnfStyle w:val="000000010000"/>
          <w:trHeight w:val="423"/>
        </w:trPr>
        <w:tc>
          <w:tcPr>
            <w:cnfStyle w:val="001000000000"/>
            <w:tcW w:w="1869" w:type="dxa"/>
          </w:tcPr>
          <w:p w:rsidR="00380542" w:rsidRPr="00380542" w:rsidRDefault="00380542" w:rsidP="00380542">
            <w:r w:rsidRPr="00380542">
              <w:t>Gift Purchase</w:t>
            </w:r>
          </w:p>
        </w:tc>
        <w:tc>
          <w:tcPr>
            <w:tcW w:w="1111" w:type="dxa"/>
            <w:shd w:val="clear" w:color="auto" w:fill="00B050"/>
          </w:tcPr>
          <w:p w:rsidR="00380542" w:rsidRPr="00380542" w:rsidRDefault="00380542" w:rsidP="00380542">
            <w:pPr>
              <w:cnfStyle w:val="000000010000"/>
            </w:pPr>
          </w:p>
        </w:tc>
        <w:tc>
          <w:tcPr>
            <w:tcW w:w="925" w:type="dxa"/>
            <w:gridSpan w:val="6"/>
          </w:tcPr>
          <w:p w:rsidR="00380542" w:rsidRPr="00380542" w:rsidRDefault="00380542" w:rsidP="00380542">
            <w:pPr>
              <w:cnfStyle w:val="000000010000"/>
            </w:pPr>
          </w:p>
        </w:tc>
        <w:tc>
          <w:tcPr>
            <w:tcW w:w="925"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203"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592" w:type="dxa"/>
            <w:gridSpan w:val="2"/>
          </w:tcPr>
          <w:p w:rsidR="00380542" w:rsidRPr="00380542" w:rsidRDefault="00380542" w:rsidP="00380542">
            <w:pPr>
              <w:cnfStyle w:val="000000010000"/>
            </w:pPr>
            <w:r w:rsidRPr="00380542">
              <w:t>10 days</w:t>
            </w:r>
          </w:p>
        </w:tc>
      </w:tr>
      <w:tr w:rsidR="00380542" w:rsidRPr="00380542" w:rsidTr="00CD099D">
        <w:trPr>
          <w:cnfStyle w:val="000000100000"/>
          <w:trHeight w:val="832"/>
        </w:trPr>
        <w:tc>
          <w:tcPr>
            <w:cnfStyle w:val="001000000000"/>
            <w:tcW w:w="1869" w:type="dxa"/>
          </w:tcPr>
          <w:p w:rsidR="00380542" w:rsidRPr="00380542" w:rsidRDefault="00380542" w:rsidP="00380542">
            <w:r w:rsidRPr="00380542">
              <w:t>Invitation Sending</w:t>
            </w:r>
          </w:p>
        </w:tc>
        <w:tc>
          <w:tcPr>
            <w:tcW w:w="1111" w:type="dxa"/>
            <w:shd w:val="clear" w:color="auto" w:fill="FFFF00"/>
          </w:tcPr>
          <w:p w:rsidR="00380542" w:rsidRPr="00380542" w:rsidRDefault="00380542" w:rsidP="00380542">
            <w:pPr>
              <w:cnfStyle w:val="000000100000"/>
            </w:pPr>
          </w:p>
        </w:tc>
        <w:tc>
          <w:tcPr>
            <w:tcW w:w="463" w:type="dxa"/>
            <w:gridSpan w:val="4"/>
            <w:shd w:val="clear" w:color="auto" w:fill="FFFF00"/>
          </w:tcPr>
          <w:p w:rsidR="00380542" w:rsidRPr="00380542" w:rsidRDefault="00380542" w:rsidP="00380542">
            <w:pPr>
              <w:cnfStyle w:val="000000100000"/>
            </w:pPr>
          </w:p>
        </w:tc>
        <w:tc>
          <w:tcPr>
            <w:tcW w:w="463" w:type="dxa"/>
            <w:gridSpan w:val="2"/>
          </w:tcPr>
          <w:p w:rsidR="00380542" w:rsidRPr="00380542" w:rsidRDefault="00380542" w:rsidP="00380542">
            <w:pPr>
              <w:cnfStyle w:val="000000100000"/>
            </w:pPr>
          </w:p>
        </w:tc>
        <w:tc>
          <w:tcPr>
            <w:tcW w:w="925"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203" w:type="dxa"/>
          </w:tcPr>
          <w:p w:rsidR="00380542" w:rsidRPr="00380542" w:rsidRDefault="00380542" w:rsidP="00380542">
            <w:pPr>
              <w:cnfStyle w:val="000000100000"/>
            </w:pPr>
          </w:p>
        </w:tc>
        <w:tc>
          <w:tcPr>
            <w:tcW w:w="1111" w:type="dxa"/>
          </w:tcPr>
          <w:p w:rsidR="00380542" w:rsidRPr="00380542" w:rsidRDefault="00380542" w:rsidP="00380542">
            <w:pPr>
              <w:cnfStyle w:val="000000100000"/>
            </w:pPr>
          </w:p>
        </w:tc>
        <w:tc>
          <w:tcPr>
            <w:tcW w:w="1592" w:type="dxa"/>
            <w:gridSpan w:val="2"/>
          </w:tcPr>
          <w:p w:rsidR="00380542" w:rsidRPr="00380542" w:rsidRDefault="00380542" w:rsidP="00380542">
            <w:pPr>
              <w:cnfStyle w:val="000000100000"/>
            </w:pPr>
            <w:r w:rsidRPr="00380542">
              <w:t>15 days</w:t>
            </w:r>
          </w:p>
        </w:tc>
      </w:tr>
      <w:tr w:rsidR="00380542" w:rsidRPr="00380542" w:rsidTr="00CD099D">
        <w:trPr>
          <w:cnfStyle w:val="000000010000"/>
          <w:trHeight w:val="423"/>
        </w:trPr>
        <w:tc>
          <w:tcPr>
            <w:cnfStyle w:val="001000000000"/>
            <w:tcW w:w="1869" w:type="dxa"/>
          </w:tcPr>
          <w:p w:rsidR="00380542" w:rsidRPr="00380542" w:rsidRDefault="00380542" w:rsidP="00380542"/>
        </w:tc>
        <w:tc>
          <w:tcPr>
            <w:tcW w:w="1111" w:type="dxa"/>
            <w:shd w:val="clear" w:color="auto" w:fill="FFFF00"/>
          </w:tcPr>
          <w:p w:rsidR="00380542" w:rsidRPr="00380542" w:rsidRDefault="00380542" w:rsidP="00380542">
            <w:pPr>
              <w:cnfStyle w:val="000000010000"/>
            </w:pPr>
          </w:p>
        </w:tc>
        <w:tc>
          <w:tcPr>
            <w:tcW w:w="463" w:type="dxa"/>
            <w:gridSpan w:val="4"/>
            <w:shd w:val="clear" w:color="auto" w:fill="FFFF00"/>
          </w:tcPr>
          <w:p w:rsidR="00380542" w:rsidRPr="00380542" w:rsidRDefault="00380542" w:rsidP="00380542">
            <w:pPr>
              <w:cnfStyle w:val="000000010000"/>
            </w:pPr>
          </w:p>
        </w:tc>
        <w:tc>
          <w:tcPr>
            <w:tcW w:w="463" w:type="dxa"/>
            <w:gridSpan w:val="2"/>
          </w:tcPr>
          <w:p w:rsidR="00380542" w:rsidRPr="00380542" w:rsidRDefault="00380542" w:rsidP="00380542">
            <w:pPr>
              <w:cnfStyle w:val="000000010000"/>
            </w:pPr>
          </w:p>
        </w:tc>
        <w:tc>
          <w:tcPr>
            <w:tcW w:w="925"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203" w:type="dxa"/>
          </w:tcPr>
          <w:p w:rsidR="00380542" w:rsidRPr="00380542" w:rsidRDefault="00380542" w:rsidP="00380542">
            <w:pPr>
              <w:cnfStyle w:val="000000010000"/>
            </w:pPr>
          </w:p>
        </w:tc>
        <w:tc>
          <w:tcPr>
            <w:tcW w:w="1111" w:type="dxa"/>
          </w:tcPr>
          <w:p w:rsidR="00380542" w:rsidRPr="00380542" w:rsidRDefault="00380542" w:rsidP="00380542">
            <w:pPr>
              <w:cnfStyle w:val="000000010000"/>
            </w:pPr>
          </w:p>
        </w:tc>
        <w:tc>
          <w:tcPr>
            <w:tcW w:w="1592" w:type="dxa"/>
            <w:gridSpan w:val="2"/>
          </w:tcPr>
          <w:p w:rsidR="00380542" w:rsidRPr="00380542" w:rsidRDefault="00380542" w:rsidP="00380542">
            <w:pPr>
              <w:cnfStyle w:val="000000010000"/>
            </w:pPr>
            <w:r w:rsidRPr="00380542">
              <w:t>105 days</w:t>
            </w:r>
          </w:p>
        </w:tc>
      </w:tr>
    </w:tbl>
    <w:p w:rsidR="00380542" w:rsidRPr="00380542" w:rsidRDefault="00380542" w:rsidP="00380542">
      <w:pPr>
        <w:spacing w:after="0"/>
        <w:jc w:val="center"/>
      </w:pPr>
      <w:r w:rsidRPr="00380542">
        <w:t>Figure: Gantt chart</w:t>
      </w:r>
    </w:p>
    <w:p w:rsidR="00380542" w:rsidRPr="00380542" w:rsidRDefault="00380542" w:rsidP="00380542">
      <w:pPr>
        <w:spacing w:after="0"/>
        <w:jc w:val="center"/>
      </w:pPr>
      <w:r w:rsidRPr="00380542">
        <w:t>Source: Self Made</w:t>
      </w:r>
    </w:p>
    <w:p w:rsidR="00A34CA4" w:rsidRPr="00211BA4" w:rsidRDefault="00D83BC1" w:rsidP="00604335">
      <w:pPr>
        <w:spacing w:after="0"/>
      </w:pPr>
      <w:r w:rsidRPr="00211BA4">
        <w:rPr>
          <w:b/>
        </w:rPr>
        <w:t xml:space="preserve">Cost/Benefit Analysis: </w:t>
      </w:r>
      <w:r w:rsidRPr="00211BA4">
        <w:t>The cost of the project will be £4.5 million and the revenue from the convener of the conference will be £5.0 million making a profit of £0.5 million for the firm.</w:t>
      </w:r>
    </w:p>
    <w:p w:rsidR="00A34CA4" w:rsidRPr="00211BA4" w:rsidRDefault="00D83BC1" w:rsidP="00604335">
      <w:pPr>
        <w:spacing w:after="0"/>
      </w:pPr>
      <w:r w:rsidRPr="00211BA4">
        <w:rPr>
          <w:b/>
        </w:rPr>
        <w:t xml:space="preserve">Risk Management Process: </w:t>
      </w:r>
      <w:r w:rsidRPr="00211BA4">
        <w:t>The project will have a huge extent of risk exposure</w:t>
      </w:r>
      <w:r w:rsidR="0017259A">
        <w:t xml:space="preserve"> </w:t>
      </w:r>
      <w:r w:rsidR="0017259A">
        <w:rPr>
          <w:rStyle w:val="selectable"/>
          <w:color w:val="000000"/>
        </w:rPr>
        <w:t>(</w:t>
      </w:r>
      <w:proofErr w:type="spellStart"/>
      <w:r w:rsidR="0017259A">
        <w:rPr>
          <w:rStyle w:val="selectable"/>
          <w:color w:val="000000"/>
        </w:rPr>
        <w:t>Cernauskas</w:t>
      </w:r>
      <w:proofErr w:type="spellEnd"/>
      <w:r w:rsidR="0017259A">
        <w:rPr>
          <w:rStyle w:val="selectable"/>
          <w:color w:val="000000"/>
        </w:rPr>
        <w:t xml:space="preserve"> and Tarantino, 2015)</w:t>
      </w:r>
      <w:r w:rsidRPr="00211BA4">
        <w:t xml:space="preserve">. The events team leader has taken steps to identify, measure and reduce all the risks. The risk includes: </w:t>
      </w:r>
    </w:p>
    <w:p w:rsidR="00A34CA4" w:rsidRPr="00211BA4" w:rsidRDefault="00D83BC1" w:rsidP="00604335">
      <w:pPr>
        <w:pStyle w:val="ListParagraph"/>
        <w:numPr>
          <w:ilvl w:val="0"/>
          <w:numId w:val="11"/>
        </w:numPr>
        <w:spacing w:after="0"/>
      </w:pPr>
      <w:r w:rsidRPr="00211BA4">
        <w:t xml:space="preserve">The risk of fire being spread in the conference venue. The events team leader has arranged sufficient fire extinguishers and forbade any type of flammable substance. They also have restricted smoking in the venue of the conference. </w:t>
      </w:r>
    </w:p>
    <w:p w:rsidR="00A34CA4" w:rsidRPr="00211BA4" w:rsidRDefault="00D83BC1" w:rsidP="00604335">
      <w:pPr>
        <w:pStyle w:val="ListParagraph"/>
        <w:numPr>
          <w:ilvl w:val="0"/>
          <w:numId w:val="11"/>
        </w:numPr>
        <w:spacing w:after="0"/>
      </w:pPr>
      <w:r w:rsidRPr="00211BA4">
        <w:t xml:space="preserve">Availability of enough staffs is a matter of concern for the events team leader. This also poses a great risk for the project. If the available skilled staffs are not available then their functioning will be interrupted. The events team leader has talked with labour supplier to </w:t>
      </w:r>
      <w:r w:rsidRPr="00211BA4">
        <w:lastRenderedPageBreak/>
        <w:t xml:space="preserve">supply them with the necessary number of staffs in case of emergency with a higher wage rate. </w:t>
      </w:r>
    </w:p>
    <w:p w:rsidR="00A34CA4" w:rsidRPr="00380542" w:rsidRDefault="00D83BC1" w:rsidP="00604335">
      <w:pPr>
        <w:pStyle w:val="ListParagraph"/>
        <w:numPr>
          <w:ilvl w:val="0"/>
          <w:numId w:val="11"/>
        </w:numPr>
        <w:spacing w:after="0"/>
        <w:rPr>
          <w:lang w:eastAsia="en-US"/>
        </w:rPr>
      </w:pPr>
      <w:r w:rsidRPr="00604335">
        <w:rPr>
          <w:lang w:val="en-IN"/>
        </w:rPr>
        <w:t xml:space="preserve">There are some high demanding guests who demand more than anyone else. These </w:t>
      </w:r>
      <w:proofErr w:type="gramStart"/>
      <w:r w:rsidRPr="00604335">
        <w:rPr>
          <w:lang w:val="en-IN"/>
        </w:rPr>
        <w:t>type</w:t>
      </w:r>
      <w:proofErr w:type="gramEnd"/>
      <w:r w:rsidRPr="00604335">
        <w:rPr>
          <w:lang w:val="en-IN"/>
        </w:rPr>
        <w:t xml:space="preserve"> of guests can reduce the goodwill of the firm among the other guests. These </w:t>
      </w:r>
      <w:proofErr w:type="gramStart"/>
      <w:r w:rsidRPr="00604335">
        <w:rPr>
          <w:lang w:val="en-IN"/>
        </w:rPr>
        <w:t>type</w:t>
      </w:r>
      <w:proofErr w:type="gramEnd"/>
      <w:r w:rsidRPr="00604335">
        <w:rPr>
          <w:lang w:val="en-IN"/>
        </w:rPr>
        <w:t xml:space="preserve"> of guests will be handled carefully. </w:t>
      </w:r>
    </w:p>
    <w:p w:rsidR="00380542" w:rsidRPr="00380542" w:rsidRDefault="00380542" w:rsidP="00380542">
      <w:pPr>
        <w:spacing w:before="240" w:after="0"/>
        <w:rPr>
          <w:b/>
        </w:rPr>
      </w:pPr>
      <w:r w:rsidRPr="00380542">
        <w:rPr>
          <w:b/>
        </w:rPr>
        <w:t>Work Breakdown Structure of This Project:</w:t>
      </w:r>
    </w:p>
    <w:p w:rsidR="00380542" w:rsidRPr="00380542" w:rsidRDefault="00380542" w:rsidP="00380542">
      <w:pPr>
        <w:spacing w:before="240" w:after="0"/>
        <w:rPr>
          <w:lang w:val="en-GB"/>
        </w:rPr>
      </w:pPr>
      <w:r w:rsidRPr="00380542">
        <w:rPr>
          <w:lang w:val="en-GB"/>
        </w:rPr>
        <w:t>The WBS shows the people who are liable to whom and in different stag which persons are engaging. Apart from it the activities are also described in this structure. The work breakdown structure of this project is given below:</w:t>
      </w:r>
    </w:p>
    <w:p w:rsidR="00380542" w:rsidRPr="00264077" w:rsidRDefault="00380542" w:rsidP="00380542">
      <w:pPr>
        <w:pStyle w:val="ListParagraph"/>
        <w:spacing w:before="240" w:after="0"/>
      </w:pPr>
      <w:r w:rsidRPr="00264077">
        <w:rPr>
          <w:noProof/>
          <w:lang w:val="en-GB" w:eastAsia="en-GB"/>
        </w:rPr>
        <w:drawing>
          <wp:inline distT="0" distB="0" distL="0" distR="0">
            <wp:extent cx="6067425" cy="4572000"/>
            <wp:effectExtent l="19050" t="0" r="476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380542" w:rsidRPr="00264077" w:rsidRDefault="00380542" w:rsidP="00380542">
      <w:pPr>
        <w:pStyle w:val="ListParagraph"/>
        <w:spacing w:before="240" w:after="0" w:line="240" w:lineRule="auto"/>
        <w:jc w:val="center"/>
      </w:pPr>
      <w:r w:rsidRPr="00264077">
        <w:t>Figure: Work Breakdown Structure</w:t>
      </w:r>
    </w:p>
    <w:p w:rsidR="00380542" w:rsidRPr="00264077" w:rsidRDefault="00380542" w:rsidP="00380542">
      <w:pPr>
        <w:pStyle w:val="ListParagraph"/>
        <w:spacing w:before="240" w:after="0" w:line="240" w:lineRule="auto"/>
        <w:jc w:val="center"/>
      </w:pPr>
      <w:r w:rsidRPr="00264077">
        <w:t>Source: Self Made</w:t>
      </w:r>
    </w:p>
    <w:p w:rsidR="00380542" w:rsidRPr="00380542" w:rsidRDefault="00380542" w:rsidP="00380542">
      <w:pPr>
        <w:pStyle w:val="ListParagraph"/>
        <w:numPr>
          <w:ilvl w:val="0"/>
          <w:numId w:val="11"/>
        </w:numPr>
        <w:spacing w:before="240" w:after="0"/>
        <w:rPr>
          <w:b/>
          <w:bCs/>
        </w:rPr>
      </w:pPr>
      <w:r w:rsidRPr="00264077">
        <w:br w:type="page"/>
      </w:r>
    </w:p>
    <w:p w:rsidR="00A34CA4" w:rsidRPr="00211BA4" w:rsidRDefault="00D83BC1">
      <w:pPr>
        <w:pStyle w:val="Heading2"/>
        <w:rPr>
          <w:lang w:eastAsia="en-US"/>
        </w:rPr>
      </w:pPr>
      <w:bookmarkStart w:id="18" w:name="_Toc14543131"/>
      <w:bookmarkStart w:id="19" w:name="_Toc14645532"/>
      <w:bookmarkStart w:id="20" w:name="_Toc14684959"/>
      <w:r w:rsidRPr="00211BA4">
        <w:rPr>
          <w:lang w:eastAsia="en-US"/>
        </w:rPr>
        <w:lastRenderedPageBreak/>
        <w:t>Address the communication needs of appropriate colleagues and identified project stakeholders</w:t>
      </w:r>
      <w:bookmarkEnd w:id="18"/>
      <w:bookmarkEnd w:id="19"/>
      <w:bookmarkEnd w:id="20"/>
    </w:p>
    <w:p w:rsidR="00A34CA4" w:rsidRPr="00211BA4" w:rsidRDefault="00D83BC1">
      <w:pPr>
        <w:rPr>
          <w:lang w:eastAsia="en-US"/>
        </w:rPr>
      </w:pPr>
      <w:r w:rsidRPr="00211BA4">
        <w:rPr>
          <w:lang w:eastAsia="en-US"/>
        </w:rPr>
        <w:t>The fiercest threat to a project is the failure to communicate properly with all the stakeholders and especially with the colleagues</w:t>
      </w:r>
      <w:r w:rsidR="008440A7">
        <w:rPr>
          <w:lang w:eastAsia="en-US"/>
        </w:rPr>
        <w:t xml:space="preserve"> </w:t>
      </w:r>
      <w:r w:rsidR="008440A7">
        <w:rPr>
          <w:rStyle w:val="selectable"/>
          <w:color w:val="000000"/>
        </w:rPr>
        <w:t>(Albers, 2016)</w:t>
      </w:r>
      <w:r w:rsidRPr="00211BA4">
        <w:rPr>
          <w:lang w:eastAsia="en-US"/>
        </w:rPr>
        <w:t>. The culture of the UK does not perceive information Technology as being a good communicating tool. That is why a person to person communication is still one of the determinants of the success of the projects. On average, the project managers of Julia Charles Event Management spent 90% of their allocated time in communicating. Communicating the project plan and other information to the relevant parties are necessary for the following reasons:</w:t>
      </w:r>
    </w:p>
    <w:p w:rsidR="00A34CA4" w:rsidRPr="00211BA4" w:rsidRDefault="00D83BC1" w:rsidP="00604335">
      <w:pPr>
        <w:rPr>
          <w:lang w:eastAsia="en-US"/>
        </w:rPr>
      </w:pPr>
      <w:r w:rsidRPr="00604335">
        <w:rPr>
          <w:b/>
          <w:iCs/>
          <w:lang w:eastAsia="en-US"/>
        </w:rPr>
        <w:t>Communications planning</w:t>
      </w:r>
      <w:r w:rsidRPr="00604335">
        <w:rPr>
          <w:b/>
          <w:lang w:eastAsia="en-US"/>
        </w:rPr>
        <w:t>:</w:t>
      </w:r>
      <w:r w:rsidRPr="00211BA4">
        <w:rPr>
          <w:lang w:eastAsia="en-US"/>
        </w:rPr>
        <w:t xml:space="preserve"> Julia Charles did an effective plan to communicate the project plan to the stakeholders of the project. They gave the most importance on interpersonal communication</w:t>
      </w:r>
      <w:r w:rsidR="008440A7">
        <w:rPr>
          <w:lang w:eastAsia="en-US"/>
        </w:rPr>
        <w:t xml:space="preserve"> </w:t>
      </w:r>
      <w:r w:rsidR="008440A7">
        <w:rPr>
          <w:rStyle w:val="selectable"/>
          <w:color w:val="000000"/>
        </w:rPr>
        <w:t>(Albers, 2016)</w:t>
      </w:r>
      <w:r w:rsidRPr="00211BA4">
        <w:rPr>
          <w:lang w:eastAsia="en-US"/>
        </w:rPr>
        <w:t xml:space="preserve">. </w:t>
      </w:r>
    </w:p>
    <w:p w:rsidR="00A34CA4" w:rsidRPr="00211BA4" w:rsidRDefault="00D83BC1" w:rsidP="00604335">
      <w:pPr>
        <w:rPr>
          <w:lang w:eastAsia="en-US"/>
        </w:rPr>
      </w:pPr>
      <w:r w:rsidRPr="00604335">
        <w:rPr>
          <w:b/>
          <w:iCs/>
          <w:lang w:eastAsia="en-US"/>
        </w:rPr>
        <w:t>Information distribution</w:t>
      </w:r>
      <w:r w:rsidRPr="00604335">
        <w:rPr>
          <w:b/>
          <w:lang w:eastAsia="en-US"/>
        </w:rPr>
        <w:t>:</w:t>
      </w:r>
      <w:r w:rsidRPr="00211BA4">
        <w:rPr>
          <w:lang w:eastAsia="en-US"/>
        </w:rPr>
        <w:t xml:space="preserve"> They ensured that information is being disseminated as per the requirement in a timely manner</w:t>
      </w:r>
      <w:r w:rsidR="008440A7">
        <w:rPr>
          <w:lang w:eastAsia="en-US"/>
        </w:rPr>
        <w:t xml:space="preserve"> </w:t>
      </w:r>
      <w:r w:rsidR="008440A7">
        <w:rPr>
          <w:rStyle w:val="selectable"/>
          <w:color w:val="000000"/>
        </w:rPr>
        <w:t>(Albers, 2016)</w:t>
      </w:r>
      <w:r w:rsidRPr="00211BA4">
        <w:rPr>
          <w:lang w:eastAsia="en-US"/>
        </w:rPr>
        <w:t>. Timely fulfilment of the need for the information is important in effective project completion.</w:t>
      </w:r>
    </w:p>
    <w:p w:rsidR="00A34CA4" w:rsidRPr="00211BA4" w:rsidRDefault="00D83BC1" w:rsidP="00604335">
      <w:pPr>
        <w:rPr>
          <w:lang w:eastAsia="en-US"/>
        </w:rPr>
      </w:pPr>
      <w:r w:rsidRPr="00604335">
        <w:rPr>
          <w:b/>
          <w:iCs/>
          <w:lang w:eastAsia="en-US"/>
        </w:rPr>
        <w:t>Performance reporting</w:t>
      </w:r>
      <w:r w:rsidRPr="00604335">
        <w:rPr>
          <w:b/>
          <w:lang w:eastAsia="en-US"/>
        </w:rPr>
        <w:t>:</w:t>
      </w:r>
      <w:r w:rsidRPr="00211BA4">
        <w:rPr>
          <w:lang w:eastAsia="en-US"/>
        </w:rPr>
        <w:t xml:space="preserve"> Julia Charles made a performance and report card using the Gantt Chart Technique. This card helped them visually present the progress of the task accomplishment as per the roles assigned to different colleagues, vendors and other stakeholders</w:t>
      </w:r>
      <w:r w:rsidR="008779E5">
        <w:rPr>
          <w:lang w:eastAsia="en-US"/>
        </w:rPr>
        <w:t xml:space="preserve"> </w:t>
      </w:r>
      <w:r w:rsidR="008779E5">
        <w:rPr>
          <w:rStyle w:val="selectable"/>
          <w:color w:val="000000"/>
        </w:rPr>
        <w:t>(Rahman, 2015)</w:t>
      </w:r>
      <w:r w:rsidRPr="00211BA4">
        <w:rPr>
          <w:lang w:eastAsia="en-US"/>
        </w:rPr>
        <w:t>.</w:t>
      </w:r>
    </w:p>
    <w:p w:rsidR="00A34CA4" w:rsidRPr="00211BA4" w:rsidRDefault="00D83BC1" w:rsidP="00604335">
      <w:pPr>
        <w:rPr>
          <w:lang w:eastAsia="en-US"/>
        </w:rPr>
      </w:pPr>
      <w:r w:rsidRPr="00604335">
        <w:rPr>
          <w:b/>
          <w:iCs/>
          <w:lang w:eastAsia="en-US"/>
        </w:rPr>
        <w:t>Administrative closure</w:t>
      </w:r>
      <w:r w:rsidRPr="00604335">
        <w:rPr>
          <w:b/>
          <w:lang w:eastAsia="en-US"/>
        </w:rPr>
        <w:t>:</w:t>
      </w:r>
      <w:r w:rsidRPr="00211BA4">
        <w:rPr>
          <w:lang w:eastAsia="en-US"/>
        </w:rPr>
        <w:t xml:space="preserve"> All the above-mentioned tasks need to be formalized to present them to the sponsors of the event and the convener of the event for the successful completion of the project. </w:t>
      </w:r>
    </w:p>
    <w:p w:rsidR="00A34CA4" w:rsidRPr="00211BA4" w:rsidRDefault="00D83BC1">
      <w:pPr>
        <w:pStyle w:val="Heading2"/>
        <w:rPr>
          <w:lang w:eastAsia="en-US"/>
        </w:rPr>
      </w:pPr>
      <w:bookmarkStart w:id="21" w:name="_Toc14543132"/>
      <w:bookmarkStart w:id="22" w:name="_Toc14645533"/>
      <w:bookmarkStart w:id="23" w:name="_Toc14684960"/>
      <w:r w:rsidRPr="00211BA4">
        <w:rPr>
          <w:lang w:eastAsia="en-US"/>
        </w:rPr>
        <w:t>Demonstrate evidence of implementing the project plan and monitoring progress and agreed on targets, through the use of a Gantt chart.</w:t>
      </w:r>
      <w:bookmarkEnd w:id="21"/>
      <w:bookmarkEnd w:id="22"/>
      <w:bookmarkEnd w:id="23"/>
      <w:r w:rsidRPr="00211BA4">
        <w:rPr>
          <w:lang w:eastAsia="en-US"/>
        </w:rPr>
        <w:t xml:space="preserve"> </w:t>
      </w:r>
    </w:p>
    <w:p w:rsidR="00A34CA4" w:rsidRPr="00211BA4" w:rsidRDefault="00D83BC1">
      <w:pPr>
        <w:rPr>
          <w:lang w:eastAsia="en-US"/>
        </w:rPr>
      </w:pPr>
      <w:r w:rsidRPr="00211BA4">
        <w:rPr>
          <w:lang w:val="en-IN" w:eastAsia="en-US"/>
        </w:rPr>
        <w:t>One of the most useful techniques in managing a project with multiple tasks is to manage and track all the tasks with the use of a Gantt Chart. The Gantt chart in this project scheduled all the deliverables with step by step accomplishment of them. The chart shows the required time for the accomplishment of all the tasks; their progress and the tasks that have been accomplished</w:t>
      </w:r>
      <w:r w:rsidR="00931042">
        <w:rPr>
          <w:lang w:val="en-IN" w:eastAsia="en-US"/>
        </w:rPr>
        <w:t xml:space="preserve"> </w:t>
      </w:r>
      <w:r w:rsidR="00931042">
        <w:rPr>
          <w:rStyle w:val="selectable"/>
          <w:color w:val="000000"/>
        </w:rPr>
        <w:t>(</w:t>
      </w:r>
      <w:proofErr w:type="spellStart"/>
      <w:r w:rsidR="00931042">
        <w:rPr>
          <w:rStyle w:val="selectable"/>
          <w:color w:val="000000"/>
        </w:rPr>
        <w:t>Maddock</w:t>
      </w:r>
      <w:proofErr w:type="spellEnd"/>
      <w:r w:rsidR="00931042">
        <w:rPr>
          <w:rStyle w:val="selectable"/>
          <w:color w:val="000000"/>
        </w:rPr>
        <w:t>, 2016)</w:t>
      </w:r>
      <w:r w:rsidRPr="00211BA4">
        <w:rPr>
          <w:lang w:val="en-IN" w:eastAsia="en-US"/>
        </w:rPr>
        <w:t xml:space="preserve">. This graph also shows which tasks have skipped the deadlines and the events </w:t>
      </w:r>
      <w:r w:rsidRPr="00211BA4">
        <w:rPr>
          <w:lang w:val="en-IN" w:eastAsia="en-US"/>
        </w:rPr>
        <w:lastRenderedPageBreak/>
        <w:t xml:space="preserve">team leader can take steps to urge them and penalise them when necessary. This chart is a beautiful visualization of the tasks. The events team leader can get an idea about all tasks that ahs already accomplished; which tasks have deadlines at a near date and which tasks have missed the deadline to be accomplished. </w:t>
      </w:r>
    </w:p>
    <w:p w:rsidR="00A34CA4" w:rsidRPr="00211BA4" w:rsidRDefault="00A34CA4">
      <w:pPr>
        <w:rPr>
          <w:lang w:eastAsia="en-US"/>
        </w:rPr>
      </w:pPr>
    </w:p>
    <w:p w:rsidR="00604335" w:rsidRDefault="00604335">
      <w:pPr>
        <w:spacing w:line="276" w:lineRule="auto"/>
        <w:jc w:val="left"/>
        <w:rPr>
          <w:rFonts w:cs="SimSun"/>
          <w:b/>
          <w:bCs/>
          <w:sz w:val="32"/>
          <w:szCs w:val="28"/>
        </w:rPr>
      </w:pPr>
      <w:bookmarkStart w:id="24" w:name="_Toc14645534"/>
      <w:r>
        <w:br w:type="page"/>
      </w:r>
    </w:p>
    <w:p w:rsidR="00A34CA4" w:rsidRPr="00211BA4" w:rsidRDefault="00023B23">
      <w:pPr>
        <w:pStyle w:val="Heading1"/>
      </w:pPr>
      <w:bookmarkStart w:id="25" w:name="_Toc14684961"/>
      <w:r>
        <w:lastRenderedPageBreak/>
        <w:t>LO 3</w:t>
      </w:r>
      <w:bookmarkEnd w:id="24"/>
      <w:bookmarkEnd w:id="25"/>
    </w:p>
    <w:p w:rsidR="00A34CA4" w:rsidRPr="00211BA4" w:rsidRDefault="00D83BC1">
      <w:pPr>
        <w:pStyle w:val="Heading2"/>
        <w:rPr>
          <w:lang w:eastAsia="en-US"/>
        </w:rPr>
      </w:pPr>
      <w:bookmarkStart w:id="26" w:name="_Toc14543134"/>
      <w:bookmarkStart w:id="27" w:name="_Toc14645535"/>
      <w:bookmarkStart w:id="28" w:name="_Toc14684962"/>
      <w:r w:rsidRPr="00211BA4">
        <w:rPr>
          <w:lang w:eastAsia="en-US"/>
        </w:rPr>
        <w:t>Feedback from workplace colleagues in terms of objective feedback on your ability to manage a project</w:t>
      </w:r>
      <w:bookmarkEnd w:id="26"/>
      <w:r w:rsidRPr="00211BA4">
        <w:rPr>
          <w:lang w:eastAsia="en-US"/>
        </w:rPr>
        <w:t xml:space="preserve"> </w:t>
      </w:r>
      <w:bookmarkStart w:id="29" w:name="_Toc14543135"/>
      <w:r w:rsidRPr="00211BA4">
        <w:rPr>
          <w:lang w:val="en-IN" w:eastAsia="en-US"/>
        </w:rPr>
        <w:t xml:space="preserve">to </w:t>
      </w:r>
      <w:r w:rsidRPr="00211BA4">
        <w:rPr>
          <w:lang w:eastAsia="en-US"/>
        </w:rPr>
        <w:t>identify strengths and weaknesses</w:t>
      </w:r>
      <w:bookmarkEnd w:id="27"/>
      <w:bookmarkEnd w:id="28"/>
      <w:bookmarkEnd w:id="29"/>
    </w:p>
    <w:p w:rsidR="00A34CA4" w:rsidRPr="00211BA4" w:rsidRDefault="00D83BC1">
      <w:pPr>
        <w:rPr>
          <w:lang w:val="en-IN" w:eastAsia="en-US"/>
        </w:rPr>
      </w:pPr>
      <w:r w:rsidRPr="00211BA4">
        <w:rPr>
          <w:lang w:val="en-IN" w:eastAsia="en-US"/>
        </w:rPr>
        <w:t>I was the Events Team Leaders of the p</w:t>
      </w:r>
      <w:r w:rsidR="00E768B7">
        <w:rPr>
          <w:lang w:val="en-IN" w:eastAsia="en-US"/>
        </w:rPr>
        <w:t>roject. As a human being, I am n</w:t>
      </w:r>
      <w:r w:rsidRPr="00211BA4">
        <w:rPr>
          <w:lang w:val="en-IN" w:eastAsia="en-US"/>
        </w:rPr>
        <w:t>ot beyond any mistakes. Agreeing on the fact that human makes mistakes, I embrace learning from mistakes and encourage my colleagues and my bosses to keep giving me suggestions for my improvement in my work. From the feedback, I have received while working on the projects help me identify my strengths and weakness as a team leader</w:t>
      </w:r>
      <w:r w:rsidR="00A3569F">
        <w:rPr>
          <w:lang w:val="en-IN" w:eastAsia="en-US"/>
        </w:rPr>
        <w:t xml:space="preserve"> </w:t>
      </w:r>
      <w:r w:rsidR="00A3569F">
        <w:rPr>
          <w:rStyle w:val="selectable"/>
          <w:color w:val="000000"/>
        </w:rPr>
        <w:t>(</w:t>
      </w:r>
      <w:proofErr w:type="spellStart"/>
      <w:r w:rsidR="00A3569F">
        <w:rPr>
          <w:rStyle w:val="selectable"/>
          <w:color w:val="000000"/>
        </w:rPr>
        <w:t>Maddock</w:t>
      </w:r>
      <w:proofErr w:type="spellEnd"/>
      <w:r w:rsidR="00A3569F">
        <w:rPr>
          <w:rStyle w:val="selectable"/>
          <w:color w:val="000000"/>
        </w:rPr>
        <w:t>, 2016)</w:t>
      </w:r>
      <w:r w:rsidRPr="00211BA4">
        <w:rPr>
          <w:lang w:val="en-IN" w:eastAsia="en-US"/>
        </w:rPr>
        <w:t>. These strengths and weaknesses are listed as follows:</w:t>
      </w:r>
    </w:p>
    <w:p w:rsidR="00A34CA4" w:rsidRPr="00211BA4" w:rsidRDefault="00D83BC1">
      <w:pPr>
        <w:rPr>
          <w:lang w:val="en-IN" w:eastAsia="en-US"/>
        </w:rPr>
      </w:pPr>
      <w:r w:rsidRPr="00211BA4">
        <w:rPr>
          <w:b/>
          <w:bCs/>
          <w:lang w:val="en-IN" w:eastAsia="en-US"/>
        </w:rPr>
        <w:t xml:space="preserve">Strengths: </w:t>
      </w:r>
      <w:r w:rsidRPr="00211BA4">
        <w:rPr>
          <w:lang w:val="en-IN" w:eastAsia="en-US"/>
        </w:rPr>
        <w:t>I have good communication skills. I had to coordinate all the tasks; talk to different stakeholders to consult, take suggestions and inform them; and direct all the vendors and suppliers as per the requirements of the conference convener. The second strength of me is that stress cannot reduce my pressure. I work well under pressure. This skill has developed while working on projects with a very tight schedule. I also had a good decision making power. I can judge the vendors well that who can be the best provider of deliverables.</w:t>
      </w:r>
    </w:p>
    <w:p w:rsidR="00A34CA4" w:rsidRPr="00211BA4" w:rsidRDefault="00D83BC1">
      <w:pPr>
        <w:rPr>
          <w:lang w:eastAsia="en-US"/>
        </w:rPr>
      </w:pPr>
      <w:r w:rsidRPr="00211BA4">
        <w:rPr>
          <w:b/>
          <w:bCs/>
          <w:lang w:val="en-IN" w:eastAsia="en-US"/>
        </w:rPr>
        <w:t xml:space="preserve">Weaknesses: </w:t>
      </w:r>
      <w:r w:rsidRPr="00211BA4">
        <w:rPr>
          <w:lang w:val="en-IN" w:eastAsia="en-US"/>
        </w:rPr>
        <w:t xml:space="preserve">One of great weakness is that I sometimes become short-tempered when the supplier or vendor is continuously failing to meet the deadlines. Sometimes I behave roughly with them which may create negative motivation among them. Sometimes I become so much generous to the people that even their lame excuses melt my heart and I cannot take actions against them. But in order to maintain a professional relationship I have to be more practical and behave professionally rather than being too much emotional. </w:t>
      </w:r>
    </w:p>
    <w:p w:rsidR="00A34CA4" w:rsidRPr="00211BA4" w:rsidRDefault="00D83BC1">
      <w:pPr>
        <w:pStyle w:val="Heading2"/>
        <w:rPr>
          <w:lang w:eastAsia="en-US"/>
        </w:rPr>
      </w:pPr>
      <w:bookmarkStart w:id="30" w:name="_Toc14543136"/>
      <w:bookmarkStart w:id="31" w:name="_Toc14645536"/>
      <w:bookmarkStart w:id="32" w:name="_Toc14684963"/>
      <w:r w:rsidRPr="00211BA4">
        <w:rPr>
          <w:lang w:eastAsia="en-US"/>
        </w:rPr>
        <w:t>A self-development plan to improve your own performance in managing projects supported through questionnaires.</w:t>
      </w:r>
      <w:bookmarkEnd w:id="30"/>
      <w:bookmarkEnd w:id="31"/>
      <w:bookmarkEnd w:id="32"/>
      <w:r w:rsidRPr="00211BA4">
        <w:rPr>
          <w:lang w:eastAsia="en-US"/>
        </w:rPr>
        <w:t xml:space="preserve"> </w:t>
      </w:r>
    </w:p>
    <w:p w:rsidR="00A34CA4" w:rsidRPr="00211BA4" w:rsidRDefault="00D83BC1">
      <w:pPr>
        <w:rPr>
          <w:szCs w:val="24"/>
        </w:rPr>
      </w:pPr>
      <w:r w:rsidRPr="00211BA4">
        <w:rPr>
          <w:szCs w:val="24"/>
          <w:lang w:val="en-IN"/>
        </w:rPr>
        <w:t xml:space="preserve">I have analysed the strengths and weakness of mine based on some feedback from my colleagues. But this verbal feedback is not enough to make a self-development plan. To develop a plan I have to collect more information regarding the project and then I will get an idea about my managerial skills and then I will be able to set my self-development plan. The respondent to </w:t>
      </w:r>
      <w:r w:rsidRPr="00211BA4">
        <w:rPr>
          <w:szCs w:val="24"/>
          <w:lang w:val="en-IN"/>
        </w:rPr>
        <w:lastRenderedPageBreak/>
        <w:t>the questionnaire were my colleagues. A sample of the questionnaire with an answer has been shown below:</w:t>
      </w:r>
    </w:p>
    <w:tbl>
      <w:tblPr>
        <w:tblStyle w:val="TableGrid"/>
        <w:tblW w:w="9450" w:type="dxa"/>
        <w:tblInd w:w="108" w:type="dxa"/>
        <w:tblLook w:val="04A0"/>
      </w:tblPr>
      <w:tblGrid>
        <w:gridCol w:w="3544"/>
        <w:gridCol w:w="2835"/>
        <w:gridCol w:w="3071"/>
      </w:tblGrid>
      <w:tr w:rsidR="00E768B7" w:rsidRPr="00211BA4" w:rsidTr="00264077">
        <w:tc>
          <w:tcPr>
            <w:tcW w:w="3544" w:type="dxa"/>
            <w:shd w:val="clear" w:color="auto" w:fill="76923C" w:themeFill="accent3" w:themeFillShade="BF"/>
          </w:tcPr>
          <w:p w:rsidR="00A34CA4" w:rsidRPr="00604335" w:rsidRDefault="00D83BC1" w:rsidP="00604335">
            <w:pPr>
              <w:jc w:val="center"/>
              <w:rPr>
                <w:b/>
              </w:rPr>
            </w:pPr>
            <w:r w:rsidRPr="00604335">
              <w:rPr>
                <w:b/>
              </w:rPr>
              <w:t>Question</w:t>
            </w:r>
          </w:p>
        </w:tc>
        <w:tc>
          <w:tcPr>
            <w:tcW w:w="2835" w:type="dxa"/>
            <w:shd w:val="clear" w:color="auto" w:fill="92D050"/>
          </w:tcPr>
          <w:p w:rsidR="00A34CA4" w:rsidRPr="00604335" w:rsidRDefault="00D83BC1" w:rsidP="00604335">
            <w:pPr>
              <w:jc w:val="center"/>
              <w:rPr>
                <w:b/>
              </w:rPr>
            </w:pPr>
            <w:r w:rsidRPr="00604335">
              <w:rPr>
                <w:b/>
              </w:rPr>
              <w:t>Yes / No / NA</w:t>
            </w:r>
          </w:p>
        </w:tc>
        <w:tc>
          <w:tcPr>
            <w:tcW w:w="3071" w:type="dxa"/>
            <w:shd w:val="clear" w:color="auto" w:fill="76923C" w:themeFill="accent3" w:themeFillShade="BF"/>
          </w:tcPr>
          <w:p w:rsidR="00A34CA4" w:rsidRPr="00604335" w:rsidRDefault="00D83BC1" w:rsidP="00604335">
            <w:pPr>
              <w:jc w:val="center"/>
              <w:rPr>
                <w:b/>
              </w:rPr>
            </w:pPr>
            <w:r w:rsidRPr="00604335">
              <w:rPr>
                <w:b/>
              </w:rPr>
              <w:t>Comments</w:t>
            </w:r>
          </w:p>
        </w:tc>
      </w:tr>
      <w:tr w:rsidR="00E768B7" w:rsidRPr="00211BA4" w:rsidTr="00264077">
        <w:tc>
          <w:tcPr>
            <w:tcW w:w="3544" w:type="dxa"/>
          </w:tcPr>
          <w:p w:rsidR="00A34CA4" w:rsidRPr="00211BA4" w:rsidRDefault="00D83BC1">
            <w:r w:rsidRPr="00211BA4">
              <w:rPr>
                <w:lang w:val="en-IN"/>
              </w:rPr>
              <w:t>Prior to working on the</w:t>
            </w:r>
            <w:r w:rsidRPr="00211BA4">
              <w:t xml:space="preserve"> project did you know how </w:t>
            </w:r>
            <w:r w:rsidRPr="00211BA4">
              <w:rPr>
                <w:lang w:val="en-IN"/>
              </w:rPr>
              <w:t>an international conference can be managed with such a low budget and within such a short period of time</w:t>
            </w:r>
            <w:r w:rsidRPr="00211BA4">
              <w:t>?</w:t>
            </w:r>
          </w:p>
        </w:tc>
        <w:tc>
          <w:tcPr>
            <w:tcW w:w="2835" w:type="dxa"/>
            <w:shd w:val="clear" w:color="auto" w:fill="92D050"/>
          </w:tcPr>
          <w:p w:rsidR="00A34CA4" w:rsidRPr="00604335" w:rsidRDefault="00D83BC1" w:rsidP="00604335">
            <w:pPr>
              <w:jc w:val="center"/>
            </w:pPr>
            <w:r w:rsidRPr="00604335">
              <w:rPr>
                <w:lang w:val="en-IN"/>
              </w:rPr>
              <w:t>No.</w:t>
            </w:r>
          </w:p>
        </w:tc>
        <w:tc>
          <w:tcPr>
            <w:tcW w:w="3071" w:type="dxa"/>
          </w:tcPr>
          <w:p w:rsidR="00A34CA4" w:rsidRPr="00604335" w:rsidRDefault="00D83BC1">
            <w:r w:rsidRPr="00604335">
              <w:rPr>
                <w:lang w:val="en-IN"/>
              </w:rPr>
              <w:t xml:space="preserve">The project has a very short period of time and a very tight budget. You did really well in the accomplishment of the project despite such constraints. </w:t>
            </w:r>
          </w:p>
        </w:tc>
      </w:tr>
      <w:tr w:rsidR="00E768B7" w:rsidRPr="00211BA4" w:rsidTr="00264077">
        <w:tc>
          <w:tcPr>
            <w:tcW w:w="3544" w:type="dxa"/>
          </w:tcPr>
          <w:p w:rsidR="00A34CA4" w:rsidRPr="00211BA4" w:rsidRDefault="00D83BC1" w:rsidP="00D83BC1">
            <w:r w:rsidRPr="00211BA4">
              <w:rPr>
                <w:lang w:val="en-IN"/>
              </w:rPr>
              <w:t>Do you know how much it would cost to the university if they organise the conference themselves</w:t>
            </w:r>
            <w:r w:rsidRPr="00211BA4">
              <w:t>?</w:t>
            </w:r>
          </w:p>
        </w:tc>
        <w:tc>
          <w:tcPr>
            <w:tcW w:w="2835" w:type="dxa"/>
            <w:shd w:val="clear" w:color="auto" w:fill="92D050"/>
          </w:tcPr>
          <w:p w:rsidR="00A34CA4" w:rsidRPr="00604335" w:rsidRDefault="00D83BC1" w:rsidP="00604335">
            <w:pPr>
              <w:jc w:val="center"/>
            </w:pPr>
            <w:r w:rsidRPr="00604335">
              <w:rPr>
                <w:lang w:val="en-IN"/>
              </w:rPr>
              <w:t>Yes.</w:t>
            </w:r>
          </w:p>
        </w:tc>
        <w:tc>
          <w:tcPr>
            <w:tcW w:w="3071" w:type="dxa"/>
          </w:tcPr>
          <w:p w:rsidR="00A34CA4" w:rsidRPr="00604335" w:rsidRDefault="00D83BC1" w:rsidP="00D83BC1">
            <w:r w:rsidRPr="00604335">
              <w:rPr>
                <w:lang w:val="en-IN"/>
              </w:rPr>
              <w:t xml:space="preserve">I do not know the exact amount they would spend but the amount would definitely be higher than the current cost. </w:t>
            </w:r>
          </w:p>
        </w:tc>
      </w:tr>
      <w:tr w:rsidR="00E768B7" w:rsidRPr="00211BA4" w:rsidTr="00264077">
        <w:tc>
          <w:tcPr>
            <w:tcW w:w="3544" w:type="dxa"/>
          </w:tcPr>
          <w:p w:rsidR="00A34CA4" w:rsidRPr="00211BA4" w:rsidRDefault="00D83BC1">
            <w:r w:rsidRPr="00211BA4">
              <w:t>Do you feel it is important that employees are aware of such information?</w:t>
            </w:r>
          </w:p>
        </w:tc>
        <w:tc>
          <w:tcPr>
            <w:tcW w:w="2835" w:type="dxa"/>
            <w:shd w:val="clear" w:color="auto" w:fill="92D050"/>
          </w:tcPr>
          <w:p w:rsidR="00A34CA4" w:rsidRPr="00604335" w:rsidRDefault="00D83BC1" w:rsidP="00604335">
            <w:pPr>
              <w:jc w:val="center"/>
            </w:pPr>
            <w:r w:rsidRPr="00604335">
              <w:rPr>
                <w:lang w:val="en-IN"/>
              </w:rPr>
              <w:t>Yes.</w:t>
            </w:r>
          </w:p>
        </w:tc>
        <w:tc>
          <w:tcPr>
            <w:tcW w:w="3071" w:type="dxa"/>
          </w:tcPr>
          <w:p w:rsidR="00A34CA4" w:rsidRPr="00604335" w:rsidRDefault="00D83BC1">
            <w:r w:rsidRPr="00604335">
              <w:rPr>
                <w:lang w:val="en-IN"/>
              </w:rPr>
              <w:t>All the employees should have an idea about the project.</w:t>
            </w:r>
          </w:p>
        </w:tc>
      </w:tr>
      <w:tr w:rsidR="00E768B7" w:rsidRPr="00211BA4" w:rsidTr="00264077">
        <w:tc>
          <w:tcPr>
            <w:tcW w:w="3544" w:type="dxa"/>
          </w:tcPr>
          <w:p w:rsidR="00A34CA4" w:rsidRPr="00211BA4" w:rsidRDefault="00D83BC1" w:rsidP="00D83BC1">
            <w:r w:rsidRPr="00211BA4">
              <w:rPr>
                <w:lang w:val="en-IN"/>
              </w:rPr>
              <w:t>Do you know that the experience the firm has gathered from the project will benefit them in future projects?</w:t>
            </w:r>
          </w:p>
        </w:tc>
        <w:tc>
          <w:tcPr>
            <w:tcW w:w="2835" w:type="dxa"/>
            <w:tcBorders>
              <w:bottom w:val="single" w:sz="4" w:space="0" w:color="auto"/>
            </w:tcBorders>
            <w:shd w:val="clear" w:color="auto" w:fill="92D050"/>
          </w:tcPr>
          <w:p w:rsidR="00A34CA4" w:rsidRPr="00604335" w:rsidRDefault="00D83BC1" w:rsidP="00604335">
            <w:pPr>
              <w:jc w:val="center"/>
            </w:pPr>
            <w:r w:rsidRPr="00604335">
              <w:rPr>
                <w:lang w:val="en-IN"/>
              </w:rPr>
              <w:t>Yes.</w:t>
            </w:r>
          </w:p>
        </w:tc>
        <w:tc>
          <w:tcPr>
            <w:tcW w:w="3071" w:type="dxa"/>
            <w:tcBorders>
              <w:bottom w:val="single" w:sz="4" w:space="0" w:color="auto"/>
            </w:tcBorders>
          </w:tcPr>
          <w:p w:rsidR="00A34CA4" w:rsidRPr="00604335" w:rsidRDefault="00D83BC1">
            <w:r w:rsidRPr="00604335">
              <w:rPr>
                <w:lang w:val="en-IN"/>
              </w:rPr>
              <w:t>In the field of event management experience is considered to be the greatest asset.</w:t>
            </w:r>
          </w:p>
        </w:tc>
      </w:tr>
      <w:tr w:rsidR="00E768B7" w:rsidRPr="00211BA4" w:rsidTr="00264077">
        <w:tc>
          <w:tcPr>
            <w:tcW w:w="3544" w:type="dxa"/>
          </w:tcPr>
          <w:p w:rsidR="00A34CA4" w:rsidRPr="00211BA4" w:rsidRDefault="00D83BC1">
            <w:r w:rsidRPr="00211BA4">
              <w:t>Did you receive sufficient communication in relation to the project?</w:t>
            </w:r>
          </w:p>
        </w:tc>
        <w:tc>
          <w:tcPr>
            <w:tcW w:w="2835" w:type="dxa"/>
            <w:shd w:val="clear" w:color="auto" w:fill="92D050"/>
          </w:tcPr>
          <w:p w:rsidR="00A34CA4" w:rsidRPr="00604335" w:rsidRDefault="00D83BC1" w:rsidP="00604335">
            <w:pPr>
              <w:jc w:val="center"/>
            </w:pPr>
            <w:r w:rsidRPr="00604335">
              <w:rPr>
                <w:lang w:val="en-IN"/>
              </w:rPr>
              <w:t>Yes.</w:t>
            </w:r>
          </w:p>
        </w:tc>
        <w:tc>
          <w:tcPr>
            <w:tcW w:w="3071" w:type="dxa"/>
          </w:tcPr>
          <w:p w:rsidR="00A34CA4" w:rsidRPr="00604335" w:rsidRDefault="00D83BC1">
            <w:r w:rsidRPr="00604335">
              <w:rPr>
                <w:lang w:val="en-IN"/>
              </w:rPr>
              <w:t>Whenever I needed information during the project I did not have to face difficulty in collecting them. All the information was made available by the team head.</w:t>
            </w:r>
          </w:p>
        </w:tc>
      </w:tr>
      <w:tr w:rsidR="00E768B7" w:rsidRPr="00211BA4" w:rsidTr="00264077">
        <w:tc>
          <w:tcPr>
            <w:tcW w:w="3544" w:type="dxa"/>
          </w:tcPr>
          <w:p w:rsidR="00A34CA4" w:rsidRPr="00211BA4" w:rsidRDefault="00D83BC1">
            <w:r w:rsidRPr="00211BA4">
              <w:t xml:space="preserve">Did you receive sufficient training in the </w:t>
            </w:r>
            <w:r w:rsidRPr="00211BA4">
              <w:rPr>
                <w:lang w:val="en-IN"/>
              </w:rPr>
              <w:t xml:space="preserve">development of your </w:t>
            </w:r>
            <w:r w:rsidRPr="00211BA4">
              <w:rPr>
                <w:lang w:val="en-IN"/>
              </w:rPr>
              <w:lastRenderedPageBreak/>
              <w:t>career</w:t>
            </w:r>
            <w:r w:rsidRPr="00211BA4">
              <w:t>?</w:t>
            </w:r>
          </w:p>
        </w:tc>
        <w:tc>
          <w:tcPr>
            <w:tcW w:w="2835" w:type="dxa"/>
            <w:shd w:val="clear" w:color="auto" w:fill="92D050"/>
          </w:tcPr>
          <w:p w:rsidR="00A34CA4" w:rsidRPr="00604335" w:rsidRDefault="00D83BC1" w:rsidP="00604335">
            <w:pPr>
              <w:jc w:val="center"/>
            </w:pPr>
            <w:r w:rsidRPr="00604335">
              <w:rPr>
                <w:lang w:val="en-IN"/>
              </w:rPr>
              <w:lastRenderedPageBreak/>
              <w:t>No.</w:t>
            </w:r>
          </w:p>
        </w:tc>
        <w:tc>
          <w:tcPr>
            <w:tcW w:w="3071" w:type="dxa"/>
          </w:tcPr>
          <w:p w:rsidR="00A34CA4" w:rsidRPr="00604335" w:rsidRDefault="00D83BC1" w:rsidP="00D83BC1">
            <w:r w:rsidRPr="00604335">
              <w:rPr>
                <w:lang w:val="en-IN"/>
              </w:rPr>
              <w:t xml:space="preserve">In the project management firms related to events, the </w:t>
            </w:r>
            <w:r w:rsidRPr="00604335">
              <w:rPr>
                <w:lang w:val="en-IN"/>
              </w:rPr>
              <w:lastRenderedPageBreak/>
              <w:t>employees learn through experience. Training is not that much necessary here except for some technical jobs.</w:t>
            </w:r>
          </w:p>
        </w:tc>
      </w:tr>
      <w:tr w:rsidR="00E768B7" w:rsidRPr="00211BA4" w:rsidTr="00264077">
        <w:tc>
          <w:tcPr>
            <w:tcW w:w="3544" w:type="dxa"/>
          </w:tcPr>
          <w:p w:rsidR="00A34CA4" w:rsidRPr="00211BA4" w:rsidRDefault="00D83BC1">
            <w:r w:rsidRPr="00211BA4">
              <w:lastRenderedPageBreak/>
              <w:t>Has the project caused you extra work?</w:t>
            </w:r>
          </w:p>
        </w:tc>
        <w:tc>
          <w:tcPr>
            <w:tcW w:w="2835" w:type="dxa"/>
            <w:shd w:val="clear" w:color="auto" w:fill="92D050"/>
          </w:tcPr>
          <w:p w:rsidR="00A34CA4" w:rsidRPr="00604335" w:rsidRDefault="00D83BC1" w:rsidP="00604335">
            <w:pPr>
              <w:jc w:val="center"/>
            </w:pPr>
            <w:r w:rsidRPr="00604335">
              <w:rPr>
                <w:lang w:val="en-IN"/>
              </w:rPr>
              <w:t>Yes.</w:t>
            </w:r>
          </w:p>
        </w:tc>
        <w:tc>
          <w:tcPr>
            <w:tcW w:w="3071" w:type="dxa"/>
          </w:tcPr>
          <w:p w:rsidR="00A34CA4" w:rsidRPr="00604335" w:rsidRDefault="00D83BC1">
            <w:r w:rsidRPr="00604335">
              <w:rPr>
                <w:lang w:val="en-IN"/>
              </w:rPr>
              <w:t>As the project was in a tight schedule I had to work really hard.</w:t>
            </w:r>
          </w:p>
        </w:tc>
      </w:tr>
      <w:tr w:rsidR="00E768B7" w:rsidRPr="00211BA4" w:rsidTr="00264077">
        <w:tc>
          <w:tcPr>
            <w:tcW w:w="3544" w:type="dxa"/>
          </w:tcPr>
          <w:p w:rsidR="00A34CA4" w:rsidRPr="00211BA4" w:rsidRDefault="00D83BC1">
            <w:r w:rsidRPr="00211BA4">
              <w:t>Have you encountered any problems since the implementation of the project?</w:t>
            </w:r>
          </w:p>
        </w:tc>
        <w:tc>
          <w:tcPr>
            <w:tcW w:w="2835" w:type="dxa"/>
            <w:shd w:val="clear" w:color="auto" w:fill="92D050"/>
          </w:tcPr>
          <w:p w:rsidR="00A34CA4" w:rsidRPr="00604335" w:rsidRDefault="00D83BC1" w:rsidP="00604335">
            <w:pPr>
              <w:jc w:val="center"/>
            </w:pPr>
            <w:r w:rsidRPr="00604335">
              <w:rPr>
                <w:lang w:val="en-IN"/>
              </w:rPr>
              <w:t>Yes.</w:t>
            </w:r>
          </w:p>
        </w:tc>
        <w:tc>
          <w:tcPr>
            <w:tcW w:w="3071" w:type="dxa"/>
          </w:tcPr>
          <w:p w:rsidR="00A34CA4" w:rsidRPr="00604335" w:rsidRDefault="00D83BC1">
            <w:r w:rsidRPr="00604335">
              <w:rPr>
                <w:lang w:val="en-IN"/>
              </w:rPr>
              <w:t>I have encountered a lot of problems and faced them with expertise.</w:t>
            </w:r>
          </w:p>
        </w:tc>
      </w:tr>
      <w:tr w:rsidR="00E768B7" w:rsidRPr="00211BA4" w:rsidTr="00264077">
        <w:tc>
          <w:tcPr>
            <w:tcW w:w="3544" w:type="dxa"/>
          </w:tcPr>
          <w:p w:rsidR="00A34CA4" w:rsidRPr="00211BA4" w:rsidRDefault="00D83BC1">
            <w:r w:rsidRPr="00211BA4">
              <w:t>Have you had sufficient support from the</w:t>
            </w:r>
            <w:r w:rsidRPr="00211BA4">
              <w:rPr>
                <w:lang w:val="en-IN"/>
              </w:rPr>
              <w:t xml:space="preserve"> events</w:t>
            </w:r>
            <w:r w:rsidRPr="00211BA4">
              <w:t xml:space="preserve"> </w:t>
            </w:r>
            <w:r w:rsidRPr="00211BA4">
              <w:rPr>
                <w:lang w:val="en-IN"/>
              </w:rPr>
              <w:t>team leader</w:t>
            </w:r>
            <w:r w:rsidRPr="00211BA4">
              <w:t>?</w:t>
            </w:r>
          </w:p>
        </w:tc>
        <w:tc>
          <w:tcPr>
            <w:tcW w:w="2835" w:type="dxa"/>
            <w:shd w:val="clear" w:color="auto" w:fill="92D050"/>
          </w:tcPr>
          <w:p w:rsidR="00A34CA4" w:rsidRPr="00604335" w:rsidRDefault="00D83BC1" w:rsidP="00604335">
            <w:pPr>
              <w:jc w:val="center"/>
            </w:pPr>
            <w:r w:rsidRPr="00604335">
              <w:rPr>
                <w:lang w:val="en-IN"/>
              </w:rPr>
              <w:t>Yes.</w:t>
            </w:r>
          </w:p>
        </w:tc>
        <w:tc>
          <w:tcPr>
            <w:tcW w:w="3071" w:type="dxa"/>
          </w:tcPr>
          <w:p w:rsidR="00A34CA4" w:rsidRPr="00604335" w:rsidRDefault="00D83BC1">
            <w:r w:rsidRPr="00604335">
              <w:rPr>
                <w:lang w:val="en-IN"/>
              </w:rPr>
              <w:t>Whenever I needed support he supported me with great care so that I cam learn.</w:t>
            </w:r>
          </w:p>
        </w:tc>
      </w:tr>
      <w:tr w:rsidR="00E768B7" w:rsidRPr="00211BA4" w:rsidTr="00264077">
        <w:tc>
          <w:tcPr>
            <w:tcW w:w="3544" w:type="dxa"/>
            <w:tcBorders>
              <w:bottom w:val="single" w:sz="4" w:space="0" w:color="auto"/>
            </w:tcBorders>
          </w:tcPr>
          <w:p w:rsidR="00A34CA4" w:rsidRPr="00211BA4" w:rsidRDefault="00D83BC1">
            <w:r w:rsidRPr="00211BA4">
              <w:t xml:space="preserve">Do you feel that any suggestions you made were valued by the </w:t>
            </w:r>
            <w:r w:rsidRPr="00211BA4">
              <w:rPr>
                <w:lang w:val="en-IN"/>
              </w:rPr>
              <w:t>Event Team Leader</w:t>
            </w:r>
            <w:r w:rsidRPr="00211BA4">
              <w:t>?</w:t>
            </w:r>
          </w:p>
        </w:tc>
        <w:tc>
          <w:tcPr>
            <w:tcW w:w="2835" w:type="dxa"/>
            <w:tcBorders>
              <w:bottom w:val="single" w:sz="4" w:space="0" w:color="auto"/>
            </w:tcBorders>
            <w:shd w:val="clear" w:color="auto" w:fill="92D050"/>
          </w:tcPr>
          <w:p w:rsidR="00A34CA4" w:rsidRPr="00604335" w:rsidRDefault="00D83BC1" w:rsidP="00604335">
            <w:pPr>
              <w:jc w:val="center"/>
            </w:pPr>
            <w:r w:rsidRPr="00604335">
              <w:rPr>
                <w:lang w:val="en-IN"/>
              </w:rPr>
              <w:t>Yes.</w:t>
            </w:r>
          </w:p>
        </w:tc>
        <w:tc>
          <w:tcPr>
            <w:tcW w:w="3071" w:type="dxa"/>
            <w:tcBorders>
              <w:bottom w:val="single" w:sz="4" w:space="0" w:color="auto"/>
            </w:tcBorders>
          </w:tcPr>
          <w:p w:rsidR="00A34CA4" w:rsidRPr="00604335" w:rsidRDefault="00D83BC1">
            <w:r w:rsidRPr="00604335">
              <w:rPr>
                <w:lang w:val="en-IN"/>
              </w:rPr>
              <w:t>He values any opinion made by the subordinates.</w:t>
            </w:r>
          </w:p>
        </w:tc>
      </w:tr>
      <w:tr w:rsidR="00E768B7" w:rsidRPr="00211BA4" w:rsidTr="00264077">
        <w:tc>
          <w:tcPr>
            <w:tcW w:w="3544" w:type="dxa"/>
            <w:tcBorders>
              <w:bottom w:val="single" w:sz="4" w:space="0" w:color="auto"/>
            </w:tcBorders>
          </w:tcPr>
          <w:p w:rsidR="00A34CA4" w:rsidRPr="00211BA4" w:rsidRDefault="00D83BC1">
            <w:pPr>
              <w:rPr>
                <w:b/>
              </w:rPr>
            </w:pPr>
            <w:r w:rsidRPr="00211BA4">
              <w:t>Would you be interested in being involved in other projects</w:t>
            </w:r>
            <w:r w:rsidRPr="00211BA4">
              <w:rPr>
                <w:lang w:val="en-IN"/>
              </w:rPr>
              <w:t xml:space="preserve"> with your current Events Team Leader</w:t>
            </w:r>
            <w:r w:rsidRPr="00211BA4">
              <w:t>?</w:t>
            </w:r>
          </w:p>
        </w:tc>
        <w:tc>
          <w:tcPr>
            <w:tcW w:w="2835" w:type="dxa"/>
            <w:tcBorders>
              <w:bottom w:val="single" w:sz="4" w:space="0" w:color="auto"/>
            </w:tcBorders>
            <w:shd w:val="clear" w:color="auto" w:fill="92D050"/>
          </w:tcPr>
          <w:p w:rsidR="00A34CA4" w:rsidRPr="00604335" w:rsidRDefault="00D83BC1" w:rsidP="00604335">
            <w:pPr>
              <w:jc w:val="center"/>
            </w:pPr>
            <w:r w:rsidRPr="00604335">
              <w:rPr>
                <w:lang w:val="en-IN"/>
              </w:rPr>
              <w:t>Yes.</w:t>
            </w:r>
          </w:p>
        </w:tc>
        <w:tc>
          <w:tcPr>
            <w:tcW w:w="3071" w:type="dxa"/>
            <w:tcBorders>
              <w:bottom w:val="single" w:sz="4" w:space="0" w:color="auto"/>
            </w:tcBorders>
          </w:tcPr>
          <w:p w:rsidR="00A34CA4" w:rsidRPr="00604335" w:rsidRDefault="00D83BC1">
            <w:r w:rsidRPr="00604335">
              <w:rPr>
                <w:lang w:val="en-IN"/>
              </w:rPr>
              <w:t>Surely. I will be enjoying working under him.</w:t>
            </w:r>
          </w:p>
        </w:tc>
      </w:tr>
    </w:tbl>
    <w:p w:rsidR="00604335" w:rsidRDefault="00604335">
      <w:pPr>
        <w:rPr>
          <w:lang w:eastAsia="en-US"/>
        </w:rPr>
      </w:pPr>
    </w:p>
    <w:p w:rsidR="00604335" w:rsidRDefault="00604335">
      <w:pPr>
        <w:rPr>
          <w:lang w:eastAsia="en-US"/>
        </w:rPr>
      </w:pPr>
    </w:p>
    <w:p w:rsidR="00604335" w:rsidRDefault="00604335">
      <w:pPr>
        <w:rPr>
          <w:lang w:eastAsia="en-US"/>
        </w:rPr>
      </w:pPr>
    </w:p>
    <w:p w:rsidR="00604335" w:rsidRDefault="00604335">
      <w:pPr>
        <w:rPr>
          <w:lang w:eastAsia="en-US"/>
        </w:rPr>
      </w:pPr>
    </w:p>
    <w:p w:rsidR="00604335" w:rsidRDefault="00604335">
      <w:pPr>
        <w:rPr>
          <w:lang w:eastAsia="en-US"/>
        </w:rPr>
      </w:pPr>
    </w:p>
    <w:p w:rsidR="00604335" w:rsidRDefault="00604335">
      <w:pPr>
        <w:rPr>
          <w:lang w:eastAsia="en-US"/>
        </w:rPr>
      </w:pPr>
    </w:p>
    <w:p w:rsidR="00A34CA4" w:rsidRPr="00211BA4" w:rsidRDefault="00D83BC1">
      <w:pPr>
        <w:rPr>
          <w:lang w:eastAsia="en-US"/>
        </w:rPr>
      </w:pPr>
      <w:r w:rsidRPr="00211BA4">
        <w:rPr>
          <w:lang w:val="en-IN" w:eastAsia="en-US"/>
        </w:rPr>
        <w:lastRenderedPageBreak/>
        <w:t>From the above questionnaire, I have got mixed reactions from the respondents. Based on the responses I have taken the following self-improvement plan.</w:t>
      </w:r>
    </w:p>
    <w:tbl>
      <w:tblPr>
        <w:tblStyle w:val="MediumGrid3-Accent1"/>
        <w:tblW w:w="10305" w:type="dxa"/>
        <w:tblLook w:val="04A0"/>
      </w:tblPr>
      <w:tblGrid>
        <w:gridCol w:w="2061"/>
        <w:gridCol w:w="2061"/>
        <w:gridCol w:w="2061"/>
        <w:gridCol w:w="2061"/>
        <w:gridCol w:w="2061"/>
      </w:tblGrid>
      <w:tr w:rsidR="00A34CA4" w:rsidRPr="00211BA4" w:rsidTr="00A34CA4">
        <w:trPr>
          <w:cnfStyle w:val="100000000000"/>
          <w:trHeight w:val="464"/>
        </w:trPr>
        <w:tc>
          <w:tcPr>
            <w:cnfStyle w:val="001000000000"/>
            <w:tcW w:w="2061" w:type="dxa"/>
          </w:tcPr>
          <w:p w:rsidR="00A34CA4" w:rsidRPr="00211BA4" w:rsidRDefault="00A34CA4">
            <w:pPr>
              <w:rPr>
                <w:color w:val="auto"/>
              </w:rPr>
            </w:pPr>
          </w:p>
        </w:tc>
        <w:tc>
          <w:tcPr>
            <w:tcW w:w="2061" w:type="dxa"/>
          </w:tcPr>
          <w:p w:rsidR="00A34CA4" w:rsidRPr="00211BA4" w:rsidRDefault="00D83BC1">
            <w:pPr>
              <w:jc w:val="center"/>
              <w:cnfStyle w:val="100000000000"/>
              <w:rPr>
                <w:color w:val="auto"/>
              </w:rPr>
            </w:pPr>
            <w:r w:rsidRPr="00211BA4">
              <w:rPr>
                <w:color w:val="auto"/>
              </w:rPr>
              <w:t>Goal-1</w:t>
            </w:r>
          </w:p>
        </w:tc>
        <w:tc>
          <w:tcPr>
            <w:tcW w:w="2061" w:type="dxa"/>
          </w:tcPr>
          <w:p w:rsidR="00A34CA4" w:rsidRPr="00211BA4" w:rsidRDefault="00D83BC1">
            <w:pPr>
              <w:jc w:val="center"/>
              <w:cnfStyle w:val="100000000000"/>
              <w:rPr>
                <w:color w:val="auto"/>
              </w:rPr>
            </w:pPr>
            <w:r w:rsidRPr="00211BA4">
              <w:rPr>
                <w:color w:val="auto"/>
              </w:rPr>
              <w:t>Goal-2</w:t>
            </w:r>
          </w:p>
        </w:tc>
        <w:tc>
          <w:tcPr>
            <w:tcW w:w="2061" w:type="dxa"/>
          </w:tcPr>
          <w:p w:rsidR="00A34CA4" w:rsidRPr="00211BA4" w:rsidRDefault="00D83BC1">
            <w:pPr>
              <w:jc w:val="center"/>
              <w:cnfStyle w:val="100000000000"/>
              <w:rPr>
                <w:color w:val="auto"/>
              </w:rPr>
            </w:pPr>
            <w:r w:rsidRPr="00211BA4">
              <w:rPr>
                <w:color w:val="auto"/>
              </w:rPr>
              <w:t>Goal-3</w:t>
            </w:r>
          </w:p>
        </w:tc>
        <w:tc>
          <w:tcPr>
            <w:tcW w:w="2061" w:type="dxa"/>
          </w:tcPr>
          <w:p w:rsidR="00A34CA4" w:rsidRPr="00211BA4" w:rsidRDefault="00D83BC1">
            <w:pPr>
              <w:jc w:val="center"/>
              <w:cnfStyle w:val="100000000000"/>
              <w:rPr>
                <w:color w:val="auto"/>
              </w:rPr>
            </w:pPr>
            <w:r w:rsidRPr="00211BA4">
              <w:rPr>
                <w:color w:val="auto"/>
              </w:rPr>
              <w:t>Goal -4</w:t>
            </w:r>
          </w:p>
        </w:tc>
      </w:tr>
      <w:tr w:rsidR="00A34CA4" w:rsidRPr="00211BA4" w:rsidTr="00A34CA4">
        <w:trPr>
          <w:cnfStyle w:val="000000100000"/>
          <w:trHeight w:val="910"/>
        </w:trPr>
        <w:tc>
          <w:tcPr>
            <w:cnfStyle w:val="001000000000"/>
            <w:tcW w:w="2061" w:type="dxa"/>
          </w:tcPr>
          <w:p w:rsidR="00A34CA4" w:rsidRPr="00211BA4" w:rsidRDefault="00D83BC1">
            <w:pPr>
              <w:jc w:val="center"/>
              <w:rPr>
                <w:color w:val="auto"/>
              </w:rPr>
            </w:pPr>
            <w:r w:rsidRPr="00211BA4">
              <w:rPr>
                <w:color w:val="auto"/>
              </w:rPr>
              <w:t>Objective</w:t>
            </w:r>
          </w:p>
        </w:tc>
        <w:tc>
          <w:tcPr>
            <w:tcW w:w="2061" w:type="dxa"/>
          </w:tcPr>
          <w:p w:rsidR="00A34CA4" w:rsidRPr="00211BA4" w:rsidRDefault="00D83BC1" w:rsidP="00D83BC1">
            <w:pPr>
              <w:jc w:val="left"/>
              <w:cnfStyle w:val="000000100000"/>
            </w:pPr>
            <w:r w:rsidRPr="00211BA4">
              <w:rPr>
                <w:lang w:val="en-IN"/>
              </w:rPr>
              <w:t>Better budgeting skill</w:t>
            </w:r>
          </w:p>
        </w:tc>
        <w:tc>
          <w:tcPr>
            <w:tcW w:w="2061" w:type="dxa"/>
          </w:tcPr>
          <w:p w:rsidR="00A34CA4" w:rsidRPr="00211BA4" w:rsidRDefault="00D83BC1">
            <w:pPr>
              <w:jc w:val="left"/>
              <w:cnfStyle w:val="000000100000"/>
            </w:pPr>
            <w:r w:rsidRPr="00211BA4">
              <w:rPr>
                <w:lang w:val="en-IN"/>
              </w:rPr>
              <w:t>Being the best manager in the industry</w:t>
            </w:r>
          </w:p>
        </w:tc>
        <w:tc>
          <w:tcPr>
            <w:tcW w:w="2061" w:type="dxa"/>
          </w:tcPr>
          <w:p w:rsidR="00A34CA4" w:rsidRPr="00211BA4" w:rsidRDefault="00D83BC1">
            <w:pPr>
              <w:jc w:val="left"/>
              <w:cnfStyle w:val="000000100000"/>
            </w:pPr>
            <w:r w:rsidRPr="00211BA4">
              <w:rPr>
                <w:lang w:val="en-IN"/>
              </w:rPr>
              <w:t>Not to be reactive.</w:t>
            </w:r>
          </w:p>
        </w:tc>
        <w:tc>
          <w:tcPr>
            <w:tcW w:w="2061" w:type="dxa"/>
          </w:tcPr>
          <w:p w:rsidR="00A34CA4" w:rsidRPr="00211BA4" w:rsidRDefault="00D83BC1">
            <w:pPr>
              <w:jc w:val="left"/>
              <w:cnfStyle w:val="000000100000"/>
            </w:pPr>
            <w:r w:rsidRPr="00211BA4">
              <w:rPr>
                <w:lang w:val="en-IN"/>
              </w:rPr>
              <w:t>Improving some technological knowledge - especially data processing.</w:t>
            </w:r>
          </w:p>
        </w:tc>
      </w:tr>
      <w:tr w:rsidR="00A34CA4" w:rsidRPr="00211BA4" w:rsidTr="00A34CA4">
        <w:trPr>
          <w:trHeight w:val="464"/>
        </w:trPr>
        <w:tc>
          <w:tcPr>
            <w:cnfStyle w:val="001000000000"/>
            <w:tcW w:w="2061" w:type="dxa"/>
          </w:tcPr>
          <w:p w:rsidR="00A34CA4" w:rsidRPr="00211BA4" w:rsidRDefault="00D83BC1">
            <w:pPr>
              <w:jc w:val="center"/>
              <w:rPr>
                <w:color w:val="auto"/>
              </w:rPr>
            </w:pPr>
            <w:r w:rsidRPr="00211BA4">
              <w:rPr>
                <w:color w:val="auto"/>
              </w:rPr>
              <w:t>Action</w:t>
            </w:r>
          </w:p>
        </w:tc>
        <w:tc>
          <w:tcPr>
            <w:tcW w:w="2061" w:type="dxa"/>
          </w:tcPr>
          <w:p w:rsidR="00A34CA4" w:rsidRPr="00211BA4" w:rsidRDefault="00D83BC1">
            <w:pPr>
              <w:jc w:val="left"/>
              <w:cnfStyle w:val="000000000000"/>
            </w:pPr>
            <w:r w:rsidRPr="00211BA4">
              <w:rPr>
                <w:lang w:val="en-IN"/>
              </w:rPr>
              <w:t>Having an MBA degree</w:t>
            </w:r>
          </w:p>
        </w:tc>
        <w:tc>
          <w:tcPr>
            <w:tcW w:w="2061" w:type="dxa"/>
          </w:tcPr>
          <w:p w:rsidR="00A34CA4" w:rsidRPr="00211BA4" w:rsidRDefault="00D83BC1">
            <w:pPr>
              <w:jc w:val="left"/>
              <w:cnfStyle w:val="000000000000"/>
            </w:pPr>
            <w:r w:rsidRPr="00211BA4">
              <w:rPr>
                <w:lang w:val="en-IN"/>
              </w:rPr>
              <w:t>Making informed decisions; being more professional</w:t>
            </w:r>
          </w:p>
        </w:tc>
        <w:tc>
          <w:tcPr>
            <w:tcW w:w="2061" w:type="dxa"/>
          </w:tcPr>
          <w:p w:rsidR="00A34CA4" w:rsidRPr="00211BA4" w:rsidRDefault="00D83BC1" w:rsidP="00D83BC1">
            <w:pPr>
              <w:jc w:val="left"/>
              <w:cnfStyle w:val="000000000000"/>
            </w:pPr>
            <w:r w:rsidRPr="00211BA4">
              <w:rPr>
                <w:lang w:val="en-IN"/>
              </w:rPr>
              <w:t>Gaining a visionary knowledge using intuition.</w:t>
            </w:r>
          </w:p>
        </w:tc>
        <w:tc>
          <w:tcPr>
            <w:tcW w:w="2061" w:type="dxa"/>
          </w:tcPr>
          <w:p w:rsidR="00A34CA4" w:rsidRPr="00211BA4" w:rsidRDefault="00D83BC1">
            <w:pPr>
              <w:jc w:val="left"/>
              <w:cnfStyle w:val="000000000000"/>
            </w:pPr>
            <w:r w:rsidRPr="00211BA4">
              <w:rPr>
                <w:lang w:val="en-IN"/>
              </w:rPr>
              <w:t>Undertaking a Microsoft Excel course.</w:t>
            </w:r>
          </w:p>
        </w:tc>
      </w:tr>
      <w:tr w:rsidR="00A34CA4" w:rsidRPr="00211BA4" w:rsidTr="00A34CA4">
        <w:trPr>
          <w:cnfStyle w:val="000000100000"/>
          <w:trHeight w:val="464"/>
        </w:trPr>
        <w:tc>
          <w:tcPr>
            <w:cnfStyle w:val="001000000000"/>
            <w:tcW w:w="2061" w:type="dxa"/>
          </w:tcPr>
          <w:p w:rsidR="00A34CA4" w:rsidRPr="00211BA4" w:rsidRDefault="00D83BC1">
            <w:pPr>
              <w:jc w:val="center"/>
              <w:rPr>
                <w:color w:val="auto"/>
              </w:rPr>
            </w:pPr>
            <w:r w:rsidRPr="00211BA4">
              <w:rPr>
                <w:color w:val="auto"/>
              </w:rPr>
              <w:t>Resource</w:t>
            </w:r>
          </w:p>
        </w:tc>
        <w:tc>
          <w:tcPr>
            <w:tcW w:w="2061" w:type="dxa"/>
          </w:tcPr>
          <w:p w:rsidR="00A34CA4" w:rsidRPr="00211BA4" w:rsidRDefault="00D83BC1">
            <w:pPr>
              <w:jc w:val="center"/>
              <w:cnfStyle w:val="000000100000"/>
            </w:pPr>
            <w:r w:rsidRPr="00211BA4">
              <w:rPr>
                <w:lang w:val="en-IN"/>
              </w:rPr>
              <w:t>Revenue from the Managing Director.</w:t>
            </w:r>
          </w:p>
        </w:tc>
        <w:tc>
          <w:tcPr>
            <w:tcW w:w="2061" w:type="dxa"/>
          </w:tcPr>
          <w:p w:rsidR="00A34CA4" w:rsidRPr="00211BA4" w:rsidRDefault="00D83BC1">
            <w:pPr>
              <w:jc w:val="left"/>
              <w:cnfStyle w:val="000000100000"/>
            </w:pPr>
            <w:r w:rsidRPr="00211BA4">
              <w:rPr>
                <w:lang w:val="en-IN"/>
              </w:rPr>
              <w:t>The proper opportunity from the top management.</w:t>
            </w:r>
          </w:p>
        </w:tc>
        <w:tc>
          <w:tcPr>
            <w:tcW w:w="2061" w:type="dxa"/>
          </w:tcPr>
          <w:p w:rsidR="00A34CA4" w:rsidRPr="00211BA4" w:rsidRDefault="00D83BC1">
            <w:pPr>
              <w:jc w:val="center"/>
              <w:cnfStyle w:val="000000100000"/>
            </w:pPr>
            <w:r w:rsidRPr="00211BA4">
              <w:t>Availability of opportunity to mingling with many people</w:t>
            </w:r>
          </w:p>
        </w:tc>
        <w:tc>
          <w:tcPr>
            <w:tcW w:w="2061" w:type="dxa"/>
          </w:tcPr>
          <w:p w:rsidR="00A34CA4" w:rsidRPr="00211BA4" w:rsidRDefault="00D83BC1">
            <w:pPr>
              <w:jc w:val="center"/>
              <w:cnfStyle w:val="000000100000"/>
            </w:pPr>
            <w:r w:rsidRPr="00211BA4">
              <w:t>Finances</w:t>
            </w:r>
          </w:p>
        </w:tc>
      </w:tr>
      <w:tr w:rsidR="00A34CA4" w:rsidRPr="00211BA4" w:rsidTr="00A34CA4">
        <w:trPr>
          <w:trHeight w:val="464"/>
        </w:trPr>
        <w:tc>
          <w:tcPr>
            <w:cnfStyle w:val="001000000000"/>
            <w:tcW w:w="2061" w:type="dxa"/>
          </w:tcPr>
          <w:p w:rsidR="00A34CA4" w:rsidRPr="00211BA4" w:rsidRDefault="00D83BC1">
            <w:pPr>
              <w:jc w:val="center"/>
              <w:rPr>
                <w:color w:val="auto"/>
              </w:rPr>
            </w:pPr>
            <w:r w:rsidRPr="00211BA4">
              <w:rPr>
                <w:color w:val="auto"/>
              </w:rPr>
              <w:t>Duration</w:t>
            </w:r>
          </w:p>
        </w:tc>
        <w:tc>
          <w:tcPr>
            <w:tcW w:w="2061" w:type="dxa"/>
          </w:tcPr>
          <w:p w:rsidR="00A34CA4" w:rsidRPr="00211BA4" w:rsidRDefault="00D83BC1">
            <w:pPr>
              <w:jc w:val="center"/>
              <w:cnfStyle w:val="000000000000"/>
            </w:pPr>
            <w:r w:rsidRPr="00211BA4">
              <w:t>2months</w:t>
            </w:r>
          </w:p>
        </w:tc>
        <w:tc>
          <w:tcPr>
            <w:tcW w:w="2061" w:type="dxa"/>
          </w:tcPr>
          <w:p w:rsidR="00A34CA4" w:rsidRPr="00211BA4" w:rsidRDefault="00D83BC1">
            <w:pPr>
              <w:jc w:val="center"/>
              <w:cnfStyle w:val="000000000000"/>
            </w:pPr>
            <w:r w:rsidRPr="00211BA4">
              <w:t>1.5months</w:t>
            </w:r>
          </w:p>
        </w:tc>
        <w:tc>
          <w:tcPr>
            <w:tcW w:w="2061" w:type="dxa"/>
          </w:tcPr>
          <w:p w:rsidR="00A34CA4" w:rsidRPr="00211BA4" w:rsidRDefault="00D83BC1">
            <w:pPr>
              <w:jc w:val="center"/>
              <w:cnfStyle w:val="000000000000"/>
            </w:pPr>
            <w:r w:rsidRPr="00211BA4">
              <w:t>2months</w:t>
            </w:r>
          </w:p>
        </w:tc>
        <w:tc>
          <w:tcPr>
            <w:tcW w:w="2061" w:type="dxa"/>
          </w:tcPr>
          <w:p w:rsidR="00A34CA4" w:rsidRPr="00211BA4" w:rsidRDefault="00D83BC1">
            <w:pPr>
              <w:jc w:val="center"/>
              <w:cnfStyle w:val="000000000000"/>
            </w:pPr>
            <w:r w:rsidRPr="00211BA4">
              <w:t>1month</w:t>
            </w:r>
          </w:p>
        </w:tc>
      </w:tr>
    </w:tbl>
    <w:p w:rsidR="00604335" w:rsidRPr="00604335" w:rsidRDefault="00E768B7" w:rsidP="00604335">
      <w:pPr>
        <w:spacing w:line="240" w:lineRule="auto"/>
        <w:jc w:val="center"/>
        <w:rPr>
          <w:lang w:val="en-IN" w:eastAsia="en-US"/>
        </w:rPr>
      </w:pPr>
      <w:r w:rsidRPr="00604335">
        <w:rPr>
          <w:lang w:eastAsia="en-US"/>
        </w:rPr>
        <w:t xml:space="preserve">Figure: </w:t>
      </w:r>
      <w:r w:rsidR="00604335" w:rsidRPr="00604335">
        <w:rPr>
          <w:lang w:val="en-IN" w:eastAsia="en-US"/>
        </w:rPr>
        <w:t>Self-improvement plan</w:t>
      </w:r>
      <w:r w:rsidRPr="00604335">
        <w:rPr>
          <w:lang w:val="en-IN" w:eastAsia="en-US"/>
        </w:rPr>
        <w:t xml:space="preserve"> </w:t>
      </w:r>
    </w:p>
    <w:p w:rsidR="00A34CA4" w:rsidRPr="00604335" w:rsidRDefault="00E768B7" w:rsidP="00604335">
      <w:pPr>
        <w:spacing w:line="240" w:lineRule="auto"/>
        <w:jc w:val="center"/>
        <w:rPr>
          <w:lang w:eastAsia="en-US"/>
        </w:rPr>
      </w:pPr>
      <w:r w:rsidRPr="00604335">
        <w:rPr>
          <w:lang w:val="en-IN" w:eastAsia="en-US"/>
        </w:rPr>
        <w:t xml:space="preserve">Source: </w:t>
      </w:r>
      <w:r w:rsidR="00245794" w:rsidRPr="00604335">
        <w:rPr>
          <w:lang w:val="en-IN" w:eastAsia="en-US"/>
        </w:rPr>
        <w:t>Self Creation</w:t>
      </w:r>
    </w:p>
    <w:p w:rsidR="00245794" w:rsidRDefault="00245794">
      <w:pPr>
        <w:spacing w:line="276" w:lineRule="auto"/>
        <w:jc w:val="left"/>
        <w:rPr>
          <w:rFonts w:cs="SimSun"/>
          <w:b/>
          <w:bCs/>
          <w:sz w:val="28"/>
          <w:szCs w:val="26"/>
          <w:lang w:val="en-IN" w:eastAsia="en-US"/>
        </w:rPr>
      </w:pPr>
      <w:r>
        <w:rPr>
          <w:lang w:val="en-IN" w:eastAsia="en-US"/>
        </w:rPr>
        <w:br w:type="page"/>
      </w:r>
    </w:p>
    <w:p w:rsidR="00A34CA4" w:rsidRPr="00211BA4" w:rsidRDefault="00D83BC1" w:rsidP="004B76B9">
      <w:pPr>
        <w:pStyle w:val="Heading1"/>
        <w:rPr>
          <w:lang w:val="en-IN" w:eastAsia="en-US"/>
        </w:rPr>
      </w:pPr>
      <w:bookmarkStart w:id="33" w:name="_Toc14645537"/>
      <w:bookmarkStart w:id="34" w:name="_Toc14684964"/>
      <w:r w:rsidRPr="00211BA4">
        <w:rPr>
          <w:lang w:val="en-IN" w:eastAsia="en-US"/>
        </w:rPr>
        <w:lastRenderedPageBreak/>
        <w:t>Conclusion</w:t>
      </w:r>
      <w:bookmarkEnd w:id="33"/>
      <w:bookmarkEnd w:id="34"/>
    </w:p>
    <w:p w:rsidR="0069397D" w:rsidRDefault="00D83BC1">
      <w:pPr>
        <w:rPr>
          <w:lang w:val="en-IN" w:eastAsia="en-US"/>
        </w:rPr>
      </w:pPr>
      <w:r w:rsidRPr="00211BA4">
        <w:rPr>
          <w:lang w:val="en-IN" w:eastAsia="en-US"/>
        </w:rPr>
        <w:t>Project planning and implementation of the project plan requires a lot of managerial skills, human resources and technical expertise along with experience. In the report, it has been found that the events team leader played the key role</w:t>
      </w:r>
      <w:r w:rsidR="00043E19">
        <w:rPr>
          <w:lang w:val="en-IN" w:eastAsia="en-US"/>
        </w:rPr>
        <w:t xml:space="preserve"> </w:t>
      </w:r>
      <w:r w:rsidR="00043E19">
        <w:rPr>
          <w:rStyle w:val="selectable"/>
          <w:color w:val="000000"/>
        </w:rPr>
        <w:t>(Jamil, 2017)</w:t>
      </w:r>
      <w:r w:rsidRPr="00211BA4">
        <w:rPr>
          <w:lang w:val="en-IN" w:eastAsia="en-US"/>
        </w:rPr>
        <w:t>. The expertise and skills of the events team leader are the key determinants of the project amongst others. The use of various tools and techniques made the project more successful. These tools and techniques along with the approaches to project management sorted all the tasks and helped the distribution of task to relevant parties</w:t>
      </w:r>
      <w:r w:rsidR="00586AA9" w:rsidRPr="00211BA4">
        <w:rPr>
          <w:lang w:val="en-IN" w:eastAsia="en-US"/>
        </w:rPr>
        <w:t xml:space="preserve"> </w:t>
      </w:r>
      <w:r w:rsidR="00586AA9" w:rsidRPr="00211BA4">
        <w:rPr>
          <w:rStyle w:val="selectable"/>
        </w:rPr>
        <w:t>(</w:t>
      </w:r>
      <w:proofErr w:type="spellStart"/>
      <w:r w:rsidR="00586AA9" w:rsidRPr="00211BA4">
        <w:rPr>
          <w:rStyle w:val="selectable"/>
        </w:rPr>
        <w:t>Heerkens</w:t>
      </w:r>
      <w:proofErr w:type="spellEnd"/>
      <w:r w:rsidR="00586AA9" w:rsidRPr="00211BA4">
        <w:rPr>
          <w:rStyle w:val="selectable"/>
        </w:rPr>
        <w:t>, 2015)</w:t>
      </w:r>
      <w:r w:rsidRPr="00211BA4">
        <w:rPr>
          <w:lang w:val="en-IN" w:eastAsia="en-US"/>
        </w:rPr>
        <w:t>. The events team leader had to communicate with all the stakeholders about their duties and responsibilities and also to inform and consult with them. The events team leader had to face difficulty in the management of the project as he had both time and budgetary constraints.</w:t>
      </w:r>
    </w:p>
    <w:p w:rsidR="0069397D" w:rsidRDefault="0069397D" w:rsidP="0069397D">
      <w:pPr>
        <w:rPr>
          <w:lang w:val="en-IN" w:eastAsia="en-US"/>
        </w:rPr>
      </w:pPr>
      <w:r>
        <w:rPr>
          <w:lang w:val="en-IN" w:eastAsia="en-US"/>
        </w:rPr>
        <w:br w:type="page"/>
      </w:r>
    </w:p>
    <w:p w:rsidR="0069397D" w:rsidRDefault="0069397D" w:rsidP="0069397D">
      <w:pPr>
        <w:pStyle w:val="Heading1"/>
        <w:rPr>
          <w:rFonts w:eastAsia="Times New Roman"/>
          <w:sz w:val="36"/>
          <w:lang w:eastAsia="en-US"/>
        </w:rPr>
      </w:pPr>
      <w:bookmarkStart w:id="35" w:name="_Toc14645538"/>
      <w:bookmarkStart w:id="36" w:name="_Toc14684965"/>
      <w:r>
        <w:lastRenderedPageBreak/>
        <w:t>References</w:t>
      </w:r>
      <w:bookmarkEnd w:id="35"/>
      <w:bookmarkEnd w:id="36"/>
    </w:p>
    <w:p w:rsidR="0069397D" w:rsidRDefault="0069397D" w:rsidP="0069397D">
      <w:pPr>
        <w:pStyle w:val="NormalWeb"/>
        <w:jc w:val="both"/>
      </w:pPr>
      <w:r>
        <w:t xml:space="preserve">Albers, M. (2016). </w:t>
      </w:r>
      <w:r>
        <w:rPr>
          <w:i/>
          <w:iCs/>
        </w:rPr>
        <w:t>Communication of complex information</w:t>
      </w:r>
      <w:r>
        <w:t>. Mahwah, N.J.: Lawrence Erlbaum Associates Pub.</w:t>
      </w:r>
    </w:p>
    <w:p w:rsidR="0069397D" w:rsidRDefault="0069397D" w:rsidP="0069397D">
      <w:pPr>
        <w:pStyle w:val="NormalWeb"/>
        <w:jc w:val="both"/>
      </w:pPr>
      <w:r>
        <w:t xml:space="preserve">Allen, J. (2018). </w:t>
      </w:r>
      <w:r>
        <w:rPr>
          <w:i/>
          <w:iCs/>
        </w:rPr>
        <w:t>An assessment of the Interim Operational Plan</w:t>
      </w:r>
      <w:r>
        <w:t>. 3rd ed. Homestead, Fla.: South Florida Natural Resources Center, Everglades National Park.</w:t>
      </w:r>
    </w:p>
    <w:p w:rsidR="0069397D" w:rsidRDefault="0069397D" w:rsidP="0069397D">
      <w:pPr>
        <w:pStyle w:val="NormalWeb"/>
        <w:jc w:val="both"/>
      </w:pPr>
      <w:proofErr w:type="spellStart"/>
      <w:r>
        <w:t>Cernauskas</w:t>
      </w:r>
      <w:proofErr w:type="spellEnd"/>
      <w:r>
        <w:t>, D. and Tarantino, A. (2015). Operational risk management with process control and business process mode</w:t>
      </w:r>
      <w:r w:rsidR="00892E48">
        <w:t>l</w:t>
      </w:r>
      <w:r>
        <w:t xml:space="preserve">ling. </w:t>
      </w:r>
      <w:r>
        <w:rPr>
          <w:i/>
          <w:iCs/>
        </w:rPr>
        <w:t>The Journal of Operational Risk</w:t>
      </w:r>
      <w:r>
        <w:t>, 4(2), pp.3-17.</w:t>
      </w:r>
    </w:p>
    <w:p w:rsidR="0069397D" w:rsidRDefault="0069397D" w:rsidP="0069397D">
      <w:pPr>
        <w:pStyle w:val="NormalWeb"/>
        <w:jc w:val="both"/>
      </w:pPr>
      <w:proofErr w:type="spellStart"/>
      <w:r>
        <w:t>Delrio</w:t>
      </w:r>
      <w:proofErr w:type="spellEnd"/>
      <w:r>
        <w:t xml:space="preserve">, C., Ami, Z., De Groot, R., Drachmann, R. and </w:t>
      </w:r>
      <w:proofErr w:type="spellStart"/>
      <w:r>
        <w:t>Ilomaki</w:t>
      </w:r>
      <w:proofErr w:type="spellEnd"/>
      <w:r>
        <w:t xml:space="preserve">, L. (2017). </w:t>
      </w:r>
      <w:r>
        <w:rPr>
          <w:i/>
          <w:iCs/>
        </w:rPr>
        <w:t>Stakeholders Analysis</w:t>
      </w:r>
      <w:r>
        <w:t>. 5th ed. London: Distributed by ERIC Clearinghouse.</w:t>
      </w:r>
    </w:p>
    <w:p w:rsidR="0069397D" w:rsidRDefault="0069397D" w:rsidP="0069397D">
      <w:pPr>
        <w:pStyle w:val="NormalWeb"/>
        <w:jc w:val="both"/>
      </w:pPr>
      <w:proofErr w:type="spellStart"/>
      <w:r>
        <w:t>Gopal</w:t>
      </w:r>
      <w:proofErr w:type="spellEnd"/>
      <w:r>
        <w:t xml:space="preserve">, N. (2017). </w:t>
      </w:r>
      <w:r>
        <w:rPr>
          <w:i/>
          <w:iCs/>
        </w:rPr>
        <w:t>Business communication</w:t>
      </w:r>
      <w:r>
        <w:t xml:space="preserve">. 6th </w:t>
      </w:r>
      <w:proofErr w:type="gramStart"/>
      <w:r>
        <w:t>ed</w:t>
      </w:r>
      <w:proofErr w:type="gramEnd"/>
      <w:r>
        <w:t>. New Delhi: New Age International.</w:t>
      </w:r>
    </w:p>
    <w:p w:rsidR="0069397D" w:rsidRDefault="0069397D" w:rsidP="0069397D">
      <w:pPr>
        <w:pStyle w:val="NormalWeb"/>
        <w:jc w:val="both"/>
      </w:pPr>
      <w:proofErr w:type="spellStart"/>
      <w:r>
        <w:t>Heerkens</w:t>
      </w:r>
      <w:proofErr w:type="spellEnd"/>
      <w:r>
        <w:t xml:space="preserve">, G. (2015). </w:t>
      </w:r>
      <w:r>
        <w:rPr>
          <w:i/>
          <w:iCs/>
        </w:rPr>
        <w:t>Project management</w:t>
      </w:r>
      <w:r>
        <w:t xml:space="preserve">. 3rd </w:t>
      </w:r>
      <w:proofErr w:type="gramStart"/>
      <w:r>
        <w:t>ed</w:t>
      </w:r>
      <w:proofErr w:type="gramEnd"/>
      <w:r>
        <w:t xml:space="preserve">. New York: </w:t>
      </w:r>
      <w:proofErr w:type="spellStart"/>
      <w:r>
        <w:t>Mcgraw</w:t>
      </w:r>
      <w:proofErr w:type="spellEnd"/>
      <w:r>
        <w:t>-Hill Education.</w:t>
      </w:r>
    </w:p>
    <w:p w:rsidR="0069397D" w:rsidRDefault="0069397D" w:rsidP="0069397D">
      <w:pPr>
        <w:pStyle w:val="NormalWeb"/>
        <w:jc w:val="both"/>
      </w:pPr>
      <w:r>
        <w:t xml:space="preserve">Hobbs, P. (2015). </w:t>
      </w:r>
      <w:r>
        <w:rPr>
          <w:i/>
          <w:iCs/>
        </w:rPr>
        <w:t>Project management</w:t>
      </w:r>
      <w:r>
        <w:t>. 7th ed. Boston: Wiley.</w:t>
      </w:r>
    </w:p>
    <w:p w:rsidR="0069397D" w:rsidRDefault="0069397D" w:rsidP="0069397D">
      <w:pPr>
        <w:pStyle w:val="NormalWeb"/>
        <w:jc w:val="both"/>
      </w:pPr>
      <w:r>
        <w:t xml:space="preserve">Jamil, H. (2017). </w:t>
      </w:r>
      <w:r>
        <w:rPr>
          <w:i/>
          <w:iCs/>
        </w:rPr>
        <w:t>Intelligence Project</w:t>
      </w:r>
      <w:r>
        <w:t>. Montgomery, AL: Southern Poverty Law Center.</w:t>
      </w:r>
    </w:p>
    <w:p w:rsidR="0069397D" w:rsidRDefault="0069397D" w:rsidP="0069397D">
      <w:pPr>
        <w:pStyle w:val="NormalWeb"/>
        <w:jc w:val="both"/>
      </w:pPr>
      <w:r>
        <w:t>Julia Charles Event Management. (2019). [online] Available at https://www.juliacharleseventmanagement.co.uk/ [Accessed 21 Jul. 2019].</w:t>
      </w:r>
    </w:p>
    <w:p w:rsidR="0069397D" w:rsidRDefault="0069397D" w:rsidP="0069397D">
      <w:pPr>
        <w:pStyle w:val="NormalWeb"/>
        <w:jc w:val="both"/>
      </w:pPr>
      <w:proofErr w:type="spellStart"/>
      <w:r>
        <w:t>Kerzner</w:t>
      </w:r>
      <w:proofErr w:type="spellEnd"/>
      <w:r>
        <w:t xml:space="preserve">, H. (2015). </w:t>
      </w:r>
      <w:r>
        <w:rPr>
          <w:i/>
          <w:iCs/>
        </w:rPr>
        <w:t>Project management</w:t>
      </w:r>
      <w:r>
        <w:t>.</w:t>
      </w:r>
    </w:p>
    <w:p w:rsidR="0069397D" w:rsidRDefault="0069397D" w:rsidP="0069397D">
      <w:pPr>
        <w:pStyle w:val="NormalWeb"/>
        <w:jc w:val="both"/>
      </w:pPr>
      <w:r>
        <w:t xml:space="preserve">Leach, L. (2014). </w:t>
      </w:r>
      <w:r>
        <w:rPr>
          <w:i/>
          <w:iCs/>
        </w:rPr>
        <w:t>Critical chain project management</w:t>
      </w:r>
      <w:r>
        <w:t xml:space="preserve">. 5th ed. Boston [Massachusetts]: </w:t>
      </w:r>
      <w:proofErr w:type="spellStart"/>
      <w:r>
        <w:t>Artech</w:t>
      </w:r>
      <w:proofErr w:type="spellEnd"/>
      <w:r>
        <w:t xml:space="preserve"> House.</w:t>
      </w:r>
    </w:p>
    <w:p w:rsidR="0069397D" w:rsidRDefault="0069397D" w:rsidP="0069397D">
      <w:pPr>
        <w:pStyle w:val="NormalWeb"/>
        <w:jc w:val="both"/>
      </w:pPr>
      <w:proofErr w:type="spellStart"/>
      <w:r>
        <w:t>Maddock</w:t>
      </w:r>
      <w:proofErr w:type="spellEnd"/>
      <w:r>
        <w:t>, N. (2016). Has project monitoring and evaluation worked</w:t>
      </w:r>
      <w:proofErr w:type="gramStart"/>
      <w:r>
        <w:t>?.</w:t>
      </w:r>
      <w:proofErr w:type="gramEnd"/>
      <w:r>
        <w:t xml:space="preserve"> </w:t>
      </w:r>
      <w:r>
        <w:rPr>
          <w:i/>
          <w:iCs/>
        </w:rPr>
        <w:t>Project Appraisal</w:t>
      </w:r>
      <w:r>
        <w:t>, 8(3), pp.188-192.</w:t>
      </w:r>
    </w:p>
    <w:p w:rsidR="0069397D" w:rsidRDefault="0069397D" w:rsidP="0069397D">
      <w:pPr>
        <w:pStyle w:val="NormalWeb"/>
        <w:jc w:val="both"/>
      </w:pPr>
      <w:r>
        <w:t xml:space="preserve">Martino, R. (2016). </w:t>
      </w:r>
      <w:r>
        <w:rPr>
          <w:i/>
          <w:iCs/>
        </w:rPr>
        <w:t>Critical path management</w:t>
      </w:r>
      <w:r>
        <w:t xml:space="preserve">. 4th </w:t>
      </w:r>
      <w:proofErr w:type="gramStart"/>
      <w:r>
        <w:t>ed</w:t>
      </w:r>
      <w:proofErr w:type="gramEnd"/>
      <w:r>
        <w:t>. New York: McGraw-Hill.</w:t>
      </w:r>
    </w:p>
    <w:p w:rsidR="0069397D" w:rsidRDefault="0069397D" w:rsidP="0069397D">
      <w:pPr>
        <w:pStyle w:val="NormalWeb"/>
        <w:jc w:val="both"/>
      </w:pPr>
      <w:r>
        <w:t xml:space="preserve">Rahman, A. (2015). </w:t>
      </w:r>
      <w:r>
        <w:rPr>
          <w:i/>
          <w:iCs/>
        </w:rPr>
        <w:t>Performance reporting</w:t>
      </w:r>
      <w:r>
        <w:t>. [Washington, D.C.]: U.S. General Accounting Office.</w:t>
      </w:r>
    </w:p>
    <w:p w:rsidR="0069397D" w:rsidRDefault="0069397D" w:rsidP="0069397D">
      <w:pPr>
        <w:pStyle w:val="NormalWeb"/>
        <w:jc w:val="both"/>
      </w:pPr>
      <w:proofErr w:type="spellStart"/>
      <w:r>
        <w:t>Wysocki</w:t>
      </w:r>
      <w:proofErr w:type="spellEnd"/>
      <w:r>
        <w:t xml:space="preserve">, R. (2017). </w:t>
      </w:r>
      <w:r>
        <w:rPr>
          <w:i/>
          <w:iCs/>
        </w:rPr>
        <w:t>Effective project management</w:t>
      </w:r>
      <w:r>
        <w:t>. Indianapolis, Ind.: Wiley Pub.</w:t>
      </w:r>
    </w:p>
    <w:p w:rsidR="00A34CA4" w:rsidRPr="00211BA4" w:rsidRDefault="00A34CA4">
      <w:pPr>
        <w:rPr>
          <w:lang w:eastAsia="en-US"/>
        </w:rPr>
      </w:pPr>
    </w:p>
    <w:p w:rsidR="00A34CA4" w:rsidRPr="00211BA4" w:rsidRDefault="00A34CA4">
      <w:pPr>
        <w:rPr>
          <w:lang w:eastAsia="en-US"/>
        </w:rPr>
      </w:pPr>
    </w:p>
    <w:p w:rsidR="00A34CA4" w:rsidRPr="00211BA4" w:rsidRDefault="00A34CA4"/>
    <w:sectPr w:rsidR="00A34CA4" w:rsidRPr="00211BA4" w:rsidSect="005441D3">
      <w:foot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4329" w:rsidRDefault="00274329" w:rsidP="00274329">
      <w:pPr>
        <w:spacing w:after="0" w:line="240" w:lineRule="auto"/>
      </w:pPr>
      <w:r>
        <w:separator/>
      </w:r>
    </w:p>
  </w:endnote>
  <w:endnote w:type="continuationSeparator" w:id="0">
    <w:p w:rsidR="00274329" w:rsidRDefault="00274329" w:rsidP="002743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89356"/>
      <w:docPartObj>
        <w:docPartGallery w:val="Page Numbers (Bottom of Page)"/>
        <w:docPartUnique/>
      </w:docPartObj>
    </w:sdtPr>
    <w:sdtContent>
      <w:p w:rsidR="00274329" w:rsidRDefault="00274329">
        <w:pPr>
          <w:pStyle w:val="Footer"/>
          <w:jc w:val="center"/>
        </w:pPr>
        <w:fldSimple w:instr=" PAGE   \* MERGEFORMAT ">
          <w:r w:rsidR="00B937BD">
            <w:rPr>
              <w:noProof/>
            </w:rPr>
            <w:t>20</w:t>
          </w:r>
        </w:fldSimple>
      </w:p>
    </w:sdtContent>
  </w:sdt>
  <w:p w:rsidR="00274329" w:rsidRDefault="002743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4329" w:rsidRDefault="00274329" w:rsidP="00274329">
      <w:pPr>
        <w:spacing w:after="0" w:line="240" w:lineRule="auto"/>
      </w:pPr>
      <w:r>
        <w:separator/>
      </w:r>
    </w:p>
  </w:footnote>
  <w:footnote w:type="continuationSeparator" w:id="0">
    <w:p w:rsidR="00274329" w:rsidRDefault="00274329" w:rsidP="0027432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DA4A07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0000002"/>
    <w:multiLevelType w:val="hybridMultilevel"/>
    <w:tmpl w:val="BB7655FC"/>
    <w:lvl w:ilvl="0" w:tplc="F664DB32">
      <w:start w:val="1"/>
      <w:numFmt w:val="bullet"/>
      <w:lvlText w:val="•"/>
      <w:lvlJc w:val="left"/>
      <w:pPr>
        <w:tabs>
          <w:tab w:val="left" w:pos="720"/>
        </w:tabs>
        <w:ind w:left="720" w:hanging="360"/>
      </w:pPr>
      <w:rPr>
        <w:rFonts w:ascii="Arial" w:hAnsi="Arial" w:hint="default"/>
      </w:rPr>
    </w:lvl>
    <w:lvl w:ilvl="1" w:tplc="B9E875E2" w:tentative="1">
      <w:start w:val="1"/>
      <w:numFmt w:val="bullet"/>
      <w:lvlText w:val="•"/>
      <w:lvlJc w:val="left"/>
      <w:pPr>
        <w:tabs>
          <w:tab w:val="left" w:pos="1440"/>
        </w:tabs>
        <w:ind w:left="1440" w:hanging="360"/>
      </w:pPr>
      <w:rPr>
        <w:rFonts w:ascii="Arial" w:hAnsi="Arial" w:hint="default"/>
      </w:rPr>
    </w:lvl>
    <w:lvl w:ilvl="2" w:tplc="F9DE7370" w:tentative="1">
      <w:start w:val="1"/>
      <w:numFmt w:val="bullet"/>
      <w:lvlText w:val="•"/>
      <w:lvlJc w:val="left"/>
      <w:pPr>
        <w:tabs>
          <w:tab w:val="left" w:pos="2160"/>
        </w:tabs>
        <w:ind w:left="2160" w:hanging="360"/>
      </w:pPr>
      <w:rPr>
        <w:rFonts w:ascii="Arial" w:hAnsi="Arial" w:hint="default"/>
      </w:rPr>
    </w:lvl>
    <w:lvl w:ilvl="3" w:tplc="F1F4D96A" w:tentative="1">
      <w:start w:val="1"/>
      <w:numFmt w:val="bullet"/>
      <w:lvlText w:val="•"/>
      <w:lvlJc w:val="left"/>
      <w:pPr>
        <w:tabs>
          <w:tab w:val="left" w:pos="2880"/>
        </w:tabs>
        <w:ind w:left="2880" w:hanging="360"/>
      </w:pPr>
      <w:rPr>
        <w:rFonts w:ascii="Arial" w:hAnsi="Arial" w:hint="default"/>
      </w:rPr>
    </w:lvl>
    <w:lvl w:ilvl="4" w:tplc="64D82414" w:tentative="1">
      <w:start w:val="1"/>
      <w:numFmt w:val="bullet"/>
      <w:lvlText w:val="•"/>
      <w:lvlJc w:val="left"/>
      <w:pPr>
        <w:tabs>
          <w:tab w:val="left" w:pos="3600"/>
        </w:tabs>
        <w:ind w:left="3600" w:hanging="360"/>
      </w:pPr>
      <w:rPr>
        <w:rFonts w:ascii="Arial" w:hAnsi="Arial" w:hint="default"/>
      </w:rPr>
    </w:lvl>
    <w:lvl w:ilvl="5" w:tplc="8D2C74E0" w:tentative="1">
      <w:start w:val="1"/>
      <w:numFmt w:val="bullet"/>
      <w:lvlText w:val="•"/>
      <w:lvlJc w:val="left"/>
      <w:pPr>
        <w:tabs>
          <w:tab w:val="left" w:pos="4320"/>
        </w:tabs>
        <w:ind w:left="4320" w:hanging="360"/>
      </w:pPr>
      <w:rPr>
        <w:rFonts w:ascii="Arial" w:hAnsi="Arial" w:hint="default"/>
      </w:rPr>
    </w:lvl>
    <w:lvl w:ilvl="6" w:tplc="403A3DBC" w:tentative="1">
      <w:start w:val="1"/>
      <w:numFmt w:val="bullet"/>
      <w:lvlText w:val="•"/>
      <w:lvlJc w:val="left"/>
      <w:pPr>
        <w:tabs>
          <w:tab w:val="left" w:pos="5040"/>
        </w:tabs>
        <w:ind w:left="5040" w:hanging="360"/>
      </w:pPr>
      <w:rPr>
        <w:rFonts w:ascii="Arial" w:hAnsi="Arial" w:hint="default"/>
      </w:rPr>
    </w:lvl>
    <w:lvl w:ilvl="7" w:tplc="E250D21E" w:tentative="1">
      <w:start w:val="1"/>
      <w:numFmt w:val="bullet"/>
      <w:lvlText w:val="•"/>
      <w:lvlJc w:val="left"/>
      <w:pPr>
        <w:tabs>
          <w:tab w:val="left" w:pos="5760"/>
        </w:tabs>
        <w:ind w:left="5760" w:hanging="360"/>
      </w:pPr>
      <w:rPr>
        <w:rFonts w:ascii="Arial" w:hAnsi="Arial" w:hint="default"/>
      </w:rPr>
    </w:lvl>
    <w:lvl w:ilvl="8" w:tplc="62A840E0" w:tentative="1">
      <w:start w:val="1"/>
      <w:numFmt w:val="bullet"/>
      <w:lvlText w:val="•"/>
      <w:lvlJc w:val="left"/>
      <w:pPr>
        <w:tabs>
          <w:tab w:val="left" w:pos="6480"/>
        </w:tabs>
        <w:ind w:left="6480" w:hanging="360"/>
      </w:pPr>
      <w:rPr>
        <w:rFonts w:ascii="Arial" w:hAnsi="Arial" w:hint="default"/>
      </w:rPr>
    </w:lvl>
  </w:abstractNum>
  <w:abstractNum w:abstractNumId="2">
    <w:nsid w:val="00000003"/>
    <w:multiLevelType w:val="hybridMultilevel"/>
    <w:tmpl w:val="9E52509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nsid w:val="00000004"/>
    <w:multiLevelType w:val="hybridMultilevel"/>
    <w:tmpl w:val="556ED3EC"/>
    <w:lvl w:ilvl="0" w:tplc="CAB8812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00000005"/>
    <w:multiLevelType w:val="hybridMultilevel"/>
    <w:tmpl w:val="E2DCCDC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0000006"/>
    <w:multiLevelType w:val="hybridMultilevel"/>
    <w:tmpl w:val="396AE086"/>
    <w:lvl w:ilvl="0" w:tplc="31E20C78">
      <w:start w:val="1"/>
      <w:numFmt w:val="bullet"/>
      <w:lvlText w:val="•"/>
      <w:lvlJc w:val="left"/>
      <w:pPr>
        <w:tabs>
          <w:tab w:val="left" w:pos="720"/>
        </w:tabs>
        <w:ind w:left="720" w:hanging="360"/>
      </w:pPr>
      <w:rPr>
        <w:rFonts w:ascii="Times New Roman" w:hAnsi="Times New Roman" w:hint="default"/>
      </w:rPr>
    </w:lvl>
    <w:lvl w:ilvl="1" w:tplc="C772E35A" w:tentative="1">
      <w:start w:val="1"/>
      <w:numFmt w:val="bullet"/>
      <w:lvlText w:val="•"/>
      <w:lvlJc w:val="left"/>
      <w:pPr>
        <w:tabs>
          <w:tab w:val="left" w:pos="1440"/>
        </w:tabs>
        <w:ind w:left="1440" w:hanging="360"/>
      </w:pPr>
      <w:rPr>
        <w:rFonts w:ascii="Times New Roman" w:hAnsi="Times New Roman" w:hint="default"/>
      </w:rPr>
    </w:lvl>
    <w:lvl w:ilvl="2" w:tplc="86004D90" w:tentative="1">
      <w:start w:val="1"/>
      <w:numFmt w:val="bullet"/>
      <w:lvlText w:val="•"/>
      <w:lvlJc w:val="left"/>
      <w:pPr>
        <w:tabs>
          <w:tab w:val="left" w:pos="2160"/>
        </w:tabs>
        <w:ind w:left="2160" w:hanging="360"/>
      </w:pPr>
      <w:rPr>
        <w:rFonts w:ascii="Times New Roman" w:hAnsi="Times New Roman" w:hint="default"/>
      </w:rPr>
    </w:lvl>
    <w:lvl w:ilvl="3" w:tplc="F6B626CA" w:tentative="1">
      <w:start w:val="1"/>
      <w:numFmt w:val="bullet"/>
      <w:lvlText w:val="•"/>
      <w:lvlJc w:val="left"/>
      <w:pPr>
        <w:tabs>
          <w:tab w:val="left" w:pos="2880"/>
        </w:tabs>
        <w:ind w:left="2880" w:hanging="360"/>
      </w:pPr>
      <w:rPr>
        <w:rFonts w:ascii="Times New Roman" w:hAnsi="Times New Roman" w:hint="default"/>
      </w:rPr>
    </w:lvl>
    <w:lvl w:ilvl="4" w:tplc="66A422A4" w:tentative="1">
      <w:start w:val="1"/>
      <w:numFmt w:val="bullet"/>
      <w:lvlText w:val="•"/>
      <w:lvlJc w:val="left"/>
      <w:pPr>
        <w:tabs>
          <w:tab w:val="left" w:pos="3600"/>
        </w:tabs>
        <w:ind w:left="3600" w:hanging="360"/>
      </w:pPr>
      <w:rPr>
        <w:rFonts w:ascii="Times New Roman" w:hAnsi="Times New Roman" w:hint="default"/>
      </w:rPr>
    </w:lvl>
    <w:lvl w:ilvl="5" w:tplc="4AF61664" w:tentative="1">
      <w:start w:val="1"/>
      <w:numFmt w:val="bullet"/>
      <w:lvlText w:val="•"/>
      <w:lvlJc w:val="left"/>
      <w:pPr>
        <w:tabs>
          <w:tab w:val="left" w:pos="4320"/>
        </w:tabs>
        <w:ind w:left="4320" w:hanging="360"/>
      </w:pPr>
      <w:rPr>
        <w:rFonts w:ascii="Times New Roman" w:hAnsi="Times New Roman" w:hint="default"/>
      </w:rPr>
    </w:lvl>
    <w:lvl w:ilvl="6" w:tplc="48CE90F4" w:tentative="1">
      <w:start w:val="1"/>
      <w:numFmt w:val="bullet"/>
      <w:lvlText w:val="•"/>
      <w:lvlJc w:val="left"/>
      <w:pPr>
        <w:tabs>
          <w:tab w:val="left" w:pos="5040"/>
        </w:tabs>
        <w:ind w:left="5040" w:hanging="360"/>
      </w:pPr>
      <w:rPr>
        <w:rFonts w:ascii="Times New Roman" w:hAnsi="Times New Roman" w:hint="default"/>
      </w:rPr>
    </w:lvl>
    <w:lvl w:ilvl="7" w:tplc="6C7890A8" w:tentative="1">
      <w:start w:val="1"/>
      <w:numFmt w:val="bullet"/>
      <w:lvlText w:val="•"/>
      <w:lvlJc w:val="left"/>
      <w:pPr>
        <w:tabs>
          <w:tab w:val="left" w:pos="5760"/>
        </w:tabs>
        <w:ind w:left="5760" w:hanging="360"/>
      </w:pPr>
      <w:rPr>
        <w:rFonts w:ascii="Times New Roman" w:hAnsi="Times New Roman" w:hint="default"/>
      </w:rPr>
    </w:lvl>
    <w:lvl w:ilvl="8" w:tplc="EB1C32A4" w:tentative="1">
      <w:start w:val="1"/>
      <w:numFmt w:val="bullet"/>
      <w:lvlText w:val="•"/>
      <w:lvlJc w:val="left"/>
      <w:pPr>
        <w:tabs>
          <w:tab w:val="left" w:pos="6480"/>
        </w:tabs>
        <w:ind w:left="6480" w:hanging="360"/>
      </w:pPr>
      <w:rPr>
        <w:rFonts w:ascii="Times New Roman" w:hAnsi="Times New Roman" w:hint="default"/>
      </w:rPr>
    </w:lvl>
  </w:abstractNum>
  <w:abstractNum w:abstractNumId="6">
    <w:nsid w:val="00000007"/>
    <w:multiLevelType w:val="hybridMultilevel"/>
    <w:tmpl w:val="83EC79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0000008"/>
    <w:multiLevelType w:val="hybridMultilevel"/>
    <w:tmpl w:val="9396500C"/>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00A204D5"/>
    <w:multiLevelType w:val="hybridMultilevel"/>
    <w:tmpl w:val="25E8ACB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45760576"/>
    <w:multiLevelType w:val="hybridMultilevel"/>
    <w:tmpl w:val="8006DD98"/>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6B223721"/>
    <w:multiLevelType w:val="hybridMultilevel"/>
    <w:tmpl w:val="B08A2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2"/>
  </w:num>
  <w:num w:numId="5">
    <w:abstractNumId w:val="6"/>
  </w:num>
  <w:num w:numId="6">
    <w:abstractNumId w:val="0"/>
  </w:num>
  <w:num w:numId="7">
    <w:abstractNumId w:val="5"/>
  </w:num>
  <w:num w:numId="8">
    <w:abstractNumId w:val="9"/>
  </w:num>
  <w:num w:numId="9">
    <w:abstractNumId w:val="3"/>
  </w:num>
  <w:num w:numId="10">
    <w:abstractNumId w:val="8"/>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sDAyMLQ0tLAwszA2tzRS0lEKTi0uzszPAykwrAUAlvcWACwAAAA="/>
  </w:docVars>
  <w:rsids>
    <w:rsidRoot w:val="00A34CA4"/>
    <w:rsid w:val="00023B23"/>
    <w:rsid w:val="0003756F"/>
    <w:rsid w:val="00043E19"/>
    <w:rsid w:val="000B29E1"/>
    <w:rsid w:val="000D5673"/>
    <w:rsid w:val="00106F61"/>
    <w:rsid w:val="00113CA3"/>
    <w:rsid w:val="001609A7"/>
    <w:rsid w:val="0017259A"/>
    <w:rsid w:val="00181753"/>
    <w:rsid w:val="00181AD4"/>
    <w:rsid w:val="001A4554"/>
    <w:rsid w:val="00205B88"/>
    <w:rsid w:val="00211BA4"/>
    <w:rsid w:val="00245794"/>
    <w:rsid w:val="00262D28"/>
    <w:rsid w:val="00264077"/>
    <w:rsid w:val="00274329"/>
    <w:rsid w:val="00277539"/>
    <w:rsid w:val="00326E77"/>
    <w:rsid w:val="00370554"/>
    <w:rsid w:val="00380542"/>
    <w:rsid w:val="00425CB8"/>
    <w:rsid w:val="004B76B9"/>
    <w:rsid w:val="004C4AE9"/>
    <w:rsid w:val="005441D3"/>
    <w:rsid w:val="00551DC6"/>
    <w:rsid w:val="00586AA9"/>
    <w:rsid w:val="005E3DC3"/>
    <w:rsid w:val="00604335"/>
    <w:rsid w:val="006906C5"/>
    <w:rsid w:val="0069397D"/>
    <w:rsid w:val="008440A7"/>
    <w:rsid w:val="008779E5"/>
    <w:rsid w:val="00892E48"/>
    <w:rsid w:val="0090486D"/>
    <w:rsid w:val="00931042"/>
    <w:rsid w:val="009733E6"/>
    <w:rsid w:val="00A34CA4"/>
    <w:rsid w:val="00A3569F"/>
    <w:rsid w:val="00A50882"/>
    <w:rsid w:val="00A95513"/>
    <w:rsid w:val="00B937BD"/>
    <w:rsid w:val="00B94786"/>
    <w:rsid w:val="00BC0A74"/>
    <w:rsid w:val="00BE6548"/>
    <w:rsid w:val="00C2149B"/>
    <w:rsid w:val="00CC601B"/>
    <w:rsid w:val="00D83BC1"/>
    <w:rsid w:val="00DD43E6"/>
    <w:rsid w:val="00E768B7"/>
    <w:rsid w:val="00E955E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41D3"/>
    <w:pPr>
      <w:spacing w:line="360" w:lineRule="auto"/>
      <w:jc w:val="both"/>
    </w:pPr>
    <w:rPr>
      <w:rFonts w:ascii="Times New Roman" w:eastAsia="SimSun" w:hAnsi="Times New Roman" w:cs="Times New Roman"/>
      <w:sz w:val="24"/>
      <w:lang w:eastAsia="zh-CN"/>
    </w:rPr>
  </w:style>
  <w:style w:type="paragraph" w:styleId="Heading1">
    <w:name w:val="heading 1"/>
    <w:basedOn w:val="Normal"/>
    <w:next w:val="Normal"/>
    <w:link w:val="Heading1Char"/>
    <w:uiPriority w:val="9"/>
    <w:qFormat/>
    <w:rsid w:val="005441D3"/>
    <w:pPr>
      <w:keepNext/>
      <w:keepLines/>
      <w:spacing w:before="480" w:after="0"/>
      <w:outlineLvl w:val="0"/>
    </w:pPr>
    <w:rPr>
      <w:rFonts w:cs="SimSun"/>
      <w:b/>
      <w:bCs/>
      <w:sz w:val="32"/>
      <w:szCs w:val="28"/>
    </w:rPr>
  </w:style>
  <w:style w:type="paragraph" w:styleId="Heading2">
    <w:name w:val="heading 2"/>
    <w:basedOn w:val="Normal"/>
    <w:next w:val="Normal"/>
    <w:link w:val="Heading2Char"/>
    <w:uiPriority w:val="9"/>
    <w:qFormat/>
    <w:rsid w:val="00262D28"/>
    <w:pPr>
      <w:keepNext/>
      <w:keepLines/>
      <w:spacing w:before="200" w:after="0"/>
      <w:outlineLvl w:val="1"/>
    </w:pPr>
    <w:rPr>
      <w:rFonts w:cs="SimSun"/>
      <w:b/>
      <w:bCs/>
      <w:color w:val="0070C0"/>
      <w:sz w:val="28"/>
      <w:szCs w:val="26"/>
    </w:rPr>
  </w:style>
  <w:style w:type="paragraph" w:styleId="Heading3">
    <w:name w:val="heading 3"/>
    <w:basedOn w:val="Normal"/>
    <w:next w:val="Normal"/>
    <w:link w:val="Heading3Char"/>
    <w:uiPriority w:val="9"/>
    <w:qFormat/>
    <w:rsid w:val="005441D3"/>
    <w:pPr>
      <w:keepNext/>
      <w:keepLines/>
      <w:spacing w:before="200" w:after="0"/>
      <w:outlineLvl w:val="2"/>
    </w:pPr>
    <w:rPr>
      <w:rFonts w:ascii="Cambria" w:hAnsi="Cambria" w:cs="SimSun"/>
      <w:b/>
      <w:bCs/>
      <w:color w:val="4F81BD"/>
    </w:rPr>
  </w:style>
  <w:style w:type="paragraph" w:styleId="Heading4">
    <w:name w:val="heading 4"/>
    <w:basedOn w:val="Normal"/>
    <w:next w:val="Normal"/>
    <w:link w:val="Heading4Char"/>
    <w:uiPriority w:val="9"/>
    <w:qFormat/>
    <w:rsid w:val="005441D3"/>
    <w:pPr>
      <w:keepNext/>
      <w:keepLines/>
      <w:spacing w:before="200" w:after="0"/>
      <w:outlineLvl w:val="3"/>
    </w:pPr>
    <w:rPr>
      <w:rFonts w:ascii="Cambria" w:hAnsi="Cambria" w:cs="SimSun"/>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1D3"/>
    <w:rPr>
      <w:rFonts w:ascii="Times New Roman" w:eastAsia="SimSun" w:hAnsi="Times New Roman"/>
      <w:b/>
      <w:bCs/>
      <w:sz w:val="32"/>
      <w:szCs w:val="28"/>
    </w:rPr>
  </w:style>
  <w:style w:type="character" w:customStyle="1" w:styleId="Heading2Char">
    <w:name w:val="Heading 2 Char"/>
    <w:basedOn w:val="DefaultParagraphFont"/>
    <w:link w:val="Heading2"/>
    <w:uiPriority w:val="9"/>
    <w:rsid w:val="00262D28"/>
    <w:rPr>
      <w:rFonts w:ascii="Times New Roman" w:eastAsia="SimSun" w:hAnsi="Times New Roman"/>
      <w:b/>
      <w:bCs/>
      <w:color w:val="0070C0"/>
      <w:sz w:val="28"/>
      <w:szCs w:val="26"/>
      <w:lang w:eastAsia="zh-CN"/>
    </w:rPr>
  </w:style>
  <w:style w:type="paragraph" w:styleId="Header">
    <w:name w:val="header"/>
    <w:basedOn w:val="Normal"/>
    <w:link w:val="HeaderChar"/>
    <w:uiPriority w:val="99"/>
    <w:rsid w:val="005441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1D3"/>
    <w:rPr>
      <w:rFonts w:ascii="Times New Roman" w:eastAsia="SimSun" w:hAnsi="Times New Roman" w:cs="Times New Roman"/>
      <w:sz w:val="24"/>
      <w:lang w:eastAsia="zh-CN"/>
    </w:rPr>
  </w:style>
  <w:style w:type="paragraph" w:styleId="Footer">
    <w:name w:val="footer"/>
    <w:basedOn w:val="Normal"/>
    <w:link w:val="FooterChar"/>
    <w:uiPriority w:val="99"/>
    <w:rsid w:val="005441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1D3"/>
    <w:rPr>
      <w:rFonts w:ascii="Times New Roman" w:eastAsia="SimSun" w:hAnsi="Times New Roman" w:cs="Times New Roman"/>
      <w:sz w:val="24"/>
      <w:lang w:eastAsia="zh-CN"/>
    </w:rPr>
  </w:style>
  <w:style w:type="paragraph" w:styleId="ListParagraph">
    <w:name w:val="List Paragraph"/>
    <w:basedOn w:val="Normal"/>
    <w:uiPriority w:val="34"/>
    <w:qFormat/>
    <w:rsid w:val="005441D3"/>
    <w:pPr>
      <w:ind w:left="720"/>
      <w:contextualSpacing/>
    </w:pPr>
  </w:style>
  <w:style w:type="paragraph" w:customStyle="1" w:styleId="Default">
    <w:name w:val="Default"/>
    <w:rsid w:val="005441D3"/>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5441D3"/>
    <w:pPr>
      <w:spacing w:after="0" w:line="240" w:lineRule="auto"/>
      <w:jc w:val="both"/>
    </w:pPr>
    <w:rPr>
      <w:rFonts w:ascii="Arial" w:eastAsia="Times New Roman" w:hAnsi="Arial" w:cs="Arial"/>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5441D3"/>
    <w:rPr>
      <w:rFonts w:ascii="Cambria" w:eastAsia="SimSun" w:hAnsi="Cambria" w:cs="SimSun"/>
      <w:b/>
      <w:bCs/>
      <w:color w:val="4F81BD"/>
      <w:sz w:val="24"/>
      <w:lang w:eastAsia="zh-CN"/>
    </w:rPr>
  </w:style>
  <w:style w:type="character" w:customStyle="1" w:styleId="Heading4Char">
    <w:name w:val="Heading 4 Char"/>
    <w:basedOn w:val="DefaultParagraphFont"/>
    <w:link w:val="Heading4"/>
    <w:uiPriority w:val="9"/>
    <w:rsid w:val="005441D3"/>
    <w:rPr>
      <w:rFonts w:ascii="Cambria" w:eastAsia="SimSun" w:hAnsi="Cambria" w:cs="SimSun"/>
      <w:b/>
      <w:bCs/>
      <w:i/>
      <w:iCs/>
      <w:color w:val="4F81BD"/>
      <w:sz w:val="24"/>
      <w:lang w:eastAsia="zh-CN"/>
    </w:rPr>
  </w:style>
  <w:style w:type="paragraph" w:styleId="TOCHeading">
    <w:name w:val="TOC Heading"/>
    <w:basedOn w:val="Heading1"/>
    <w:next w:val="Normal"/>
    <w:uiPriority w:val="39"/>
    <w:qFormat/>
    <w:rsid w:val="005441D3"/>
    <w:pPr>
      <w:spacing w:line="276" w:lineRule="auto"/>
      <w:jc w:val="left"/>
      <w:outlineLvl w:val="9"/>
    </w:pPr>
    <w:rPr>
      <w:rFonts w:ascii="Cambria" w:hAnsi="Cambria"/>
      <w:color w:val="365F91"/>
      <w:sz w:val="28"/>
      <w:lang w:eastAsia="ja-JP"/>
    </w:rPr>
  </w:style>
  <w:style w:type="paragraph" w:styleId="TOC1">
    <w:name w:val="toc 1"/>
    <w:basedOn w:val="Normal"/>
    <w:next w:val="Normal"/>
    <w:uiPriority w:val="39"/>
    <w:rsid w:val="005441D3"/>
    <w:pPr>
      <w:spacing w:after="100"/>
    </w:pPr>
  </w:style>
  <w:style w:type="paragraph" w:styleId="TOC3">
    <w:name w:val="toc 3"/>
    <w:basedOn w:val="Normal"/>
    <w:next w:val="Normal"/>
    <w:uiPriority w:val="39"/>
    <w:rsid w:val="005441D3"/>
    <w:pPr>
      <w:spacing w:after="100"/>
      <w:ind w:left="480"/>
    </w:pPr>
  </w:style>
  <w:style w:type="paragraph" w:styleId="TOC2">
    <w:name w:val="toc 2"/>
    <w:basedOn w:val="Normal"/>
    <w:next w:val="Normal"/>
    <w:uiPriority w:val="39"/>
    <w:rsid w:val="005441D3"/>
    <w:pPr>
      <w:spacing w:after="100"/>
      <w:ind w:left="240"/>
    </w:pPr>
  </w:style>
  <w:style w:type="character" w:styleId="Hyperlink">
    <w:name w:val="Hyperlink"/>
    <w:basedOn w:val="DefaultParagraphFont"/>
    <w:uiPriority w:val="99"/>
    <w:rsid w:val="005441D3"/>
    <w:rPr>
      <w:color w:val="0000FF"/>
      <w:u w:val="single"/>
    </w:rPr>
  </w:style>
  <w:style w:type="paragraph" w:styleId="BalloonText">
    <w:name w:val="Balloon Text"/>
    <w:basedOn w:val="Normal"/>
    <w:link w:val="BalloonTextChar"/>
    <w:uiPriority w:val="99"/>
    <w:rsid w:val="005441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5441D3"/>
    <w:rPr>
      <w:rFonts w:ascii="Tahoma" w:eastAsia="SimSun" w:hAnsi="Tahoma" w:cs="Tahoma"/>
      <w:sz w:val="16"/>
      <w:szCs w:val="16"/>
      <w:lang w:eastAsia="zh-CN"/>
    </w:rPr>
  </w:style>
  <w:style w:type="table" w:styleId="MediumGrid3-Accent6">
    <w:name w:val="Medium Grid 3 Accent 6"/>
    <w:basedOn w:val="TableNormal"/>
    <w:uiPriority w:val="69"/>
    <w:rsid w:val="005441D3"/>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CellMar>
        <w:top w:w="0" w:type="dxa"/>
        <w:left w:w="108" w:type="dxa"/>
        <w:bottom w:w="0" w:type="dxa"/>
        <w:right w:w="108" w:type="dxa"/>
      </w:tblCellMar>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MediumGrid3-Accent1">
    <w:name w:val="Medium Grid 3 Accent 1"/>
    <w:basedOn w:val="TableNormal"/>
    <w:uiPriority w:val="69"/>
    <w:rsid w:val="005441D3"/>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CellMar>
        <w:top w:w="0" w:type="dxa"/>
        <w:left w:w="108" w:type="dxa"/>
        <w:bottom w:w="0" w:type="dxa"/>
        <w:right w:w="108" w:type="dxa"/>
      </w:tblCellMar>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character" w:styleId="Strong">
    <w:name w:val="Strong"/>
    <w:basedOn w:val="DefaultParagraphFont"/>
    <w:uiPriority w:val="22"/>
    <w:qFormat/>
    <w:rsid w:val="005441D3"/>
    <w:rPr>
      <w:b/>
      <w:bCs/>
    </w:rPr>
  </w:style>
  <w:style w:type="character" w:customStyle="1" w:styleId="selectable">
    <w:name w:val="selectable"/>
    <w:basedOn w:val="DefaultParagraphFont"/>
    <w:rsid w:val="005441D3"/>
  </w:style>
  <w:style w:type="character" w:customStyle="1" w:styleId="e24kjd">
    <w:name w:val="e24kjd"/>
    <w:basedOn w:val="DefaultParagraphFont"/>
    <w:rsid w:val="005441D3"/>
  </w:style>
  <w:style w:type="table" w:styleId="LightGrid">
    <w:name w:val="Light Grid"/>
    <w:basedOn w:val="TableNormal"/>
    <w:uiPriority w:val="62"/>
    <w:rsid w:val="005441D3"/>
    <w:pPr>
      <w:spacing w:after="0" w:line="240" w:lineRule="auto"/>
    </w:pPr>
    <w:tblPr>
      <w:tblStyleRowBandSize w:val="1"/>
      <w:tblStyleColBandSize w:val="1"/>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blStylePr w:type="firstRow">
      <w:pPr>
        <w:spacing w:before="0" w:after="0" w:line="240" w:lineRule="auto"/>
      </w:pPr>
      <w:rPr>
        <w:rFonts w:ascii="Cambria" w:eastAsia="SimSun" w:hAnsi="Cambria" w:cs="SimSu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SimSun" w:hAnsi="Cambria" w:cs="SimSu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SimSun" w:hAnsi="Cambria" w:cs="SimSun"/>
        <w:b/>
        <w:bCs/>
      </w:rPr>
    </w:tblStylePr>
    <w:tblStylePr w:type="lastCol">
      <w:rPr>
        <w:rFonts w:ascii="Cambria" w:eastAsia="SimSun" w:hAnsi="Cambria"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styleId="LightGrid-Accent1">
    <w:name w:val="Light Grid Accent 1"/>
    <w:basedOn w:val="TableNormal"/>
    <w:uiPriority w:val="62"/>
    <w:rsid w:val="005441D3"/>
    <w:pPr>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blStylePr w:type="firstRow">
      <w:pPr>
        <w:spacing w:before="0" w:after="0" w:line="240" w:lineRule="auto"/>
      </w:pPr>
      <w:rPr>
        <w:rFonts w:ascii="Cambria" w:eastAsia="SimSun" w:hAnsi="Cambria" w:cs="SimSu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mbria" w:eastAsia="SimSun" w:hAnsi="Cambria" w:cs="SimSu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mbria" w:eastAsia="SimSun" w:hAnsi="Cambria" w:cs="SimSun"/>
        <w:b/>
        <w:bCs/>
      </w:rPr>
    </w:tblStylePr>
    <w:tblStylePr w:type="lastCol">
      <w:rPr>
        <w:rFonts w:ascii="Cambria" w:eastAsia="SimSun" w:hAnsi="Cambria"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styleId="LightList-Accent1">
    <w:name w:val="Light List Accent 1"/>
    <w:basedOn w:val="TableNormal"/>
    <w:uiPriority w:val="61"/>
    <w:rsid w:val="005441D3"/>
    <w:pPr>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Grid-Accent4">
    <w:name w:val="Light Grid Accent 4"/>
    <w:basedOn w:val="TableNormal"/>
    <w:uiPriority w:val="62"/>
    <w:rsid w:val="005441D3"/>
    <w:pPr>
      <w:spacing w:after="0" w:line="240" w:lineRule="auto"/>
    </w:pPr>
    <w:tblPr>
      <w:tblStyleRowBandSize w:val="1"/>
      <w:tblStyleColBandSize w:val="1"/>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blStylePr w:type="firstRow">
      <w:pPr>
        <w:spacing w:before="0" w:after="0" w:line="240" w:lineRule="auto"/>
      </w:pPr>
      <w:rPr>
        <w:rFonts w:ascii="Cambria" w:eastAsia="SimSun" w:hAnsi="Cambria" w:cs="SimSu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mbria" w:eastAsia="SimSun" w:hAnsi="Cambria" w:cs="SimSu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mbria" w:eastAsia="SimSun" w:hAnsi="Cambria" w:cs="SimSun"/>
        <w:b/>
        <w:bCs/>
      </w:rPr>
    </w:tblStylePr>
    <w:tblStylePr w:type="lastCol">
      <w:rPr>
        <w:rFonts w:ascii="Cambria" w:eastAsia="SimSun" w:hAnsi="Cambria"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paragraph" w:styleId="NormalWeb">
    <w:name w:val="Normal (Web)"/>
    <w:basedOn w:val="Normal"/>
    <w:uiPriority w:val="99"/>
    <w:semiHidden/>
    <w:unhideWhenUsed/>
    <w:rsid w:val="0069397D"/>
    <w:pPr>
      <w:spacing w:before="100" w:beforeAutospacing="1" w:after="100" w:afterAutospacing="1" w:line="240" w:lineRule="auto"/>
      <w:jc w:val="left"/>
    </w:pPr>
    <w:rPr>
      <w:rFonts w:eastAsia="Times New Roman"/>
      <w:szCs w:val="24"/>
      <w:lang w:eastAsia="en-US"/>
    </w:rPr>
  </w:style>
  <w:style w:type="table" w:styleId="LightGrid-Accent6">
    <w:name w:val="Light Grid Accent 6"/>
    <w:basedOn w:val="TableNormal"/>
    <w:uiPriority w:val="62"/>
    <w:rsid w:val="00264077"/>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line="360" w:lineRule="auto"/>
      <w:jc w:val="both"/>
    </w:pPr>
    <w:rPr>
      <w:rFonts w:ascii="Times New Roman" w:eastAsia="SimSun" w:hAnsi="Times New Roman" w:cs="Times New Roman"/>
      <w:sz w:val="24"/>
      <w:lang w:eastAsia="zh-CN"/>
    </w:rPr>
  </w:style>
  <w:style w:type="paragraph" w:styleId="Heading1">
    <w:name w:val="heading 1"/>
    <w:basedOn w:val="Normal"/>
    <w:next w:val="Normal"/>
    <w:link w:val="Heading1Char"/>
    <w:uiPriority w:val="9"/>
    <w:qFormat/>
    <w:pPr>
      <w:keepNext/>
      <w:keepLines/>
      <w:spacing w:before="480" w:after="0"/>
      <w:outlineLvl w:val="0"/>
    </w:pPr>
    <w:rPr>
      <w:rFonts w:cs="SimSun"/>
      <w:b/>
      <w:bCs/>
      <w:sz w:val="32"/>
      <w:szCs w:val="28"/>
    </w:rPr>
  </w:style>
  <w:style w:type="paragraph" w:styleId="Heading2">
    <w:name w:val="heading 2"/>
    <w:basedOn w:val="Normal"/>
    <w:next w:val="Normal"/>
    <w:link w:val="Heading2Char"/>
    <w:uiPriority w:val="9"/>
    <w:qFormat/>
    <w:rsid w:val="00262D28"/>
    <w:pPr>
      <w:keepNext/>
      <w:keepLines/>
      <w:spacing w:before="200" w:after="0"/>
      <w:outlineLvl w:val="1"/>
    </w:pPr>
    <w:rPr>
      <w:rFonts w:cs="SimSun"/>
      <w:b/>
      <w:bCs/>
      <w:color w:val="0070C0"/>
      <w:sz w:val="28"/>
      <w:szCs w:val="26"/>
    </w:rPr>
  </w:style>
  <w:style w:type="paragraph" w:styleId="Heading3">
    <w:name w:val="heading 3"/>
    <w:basedOn w:val="Normal"/>
    <w:next w:val="Normal"/>
    <w:link w:val="Heading3Char"/>
    <w:uiPriority w:val="9"/>
    <w:qFormat/>
    <w:pPr>
      <w:keepNext/>
      <w:keepLines/>
      <w:spacing w:before="200" w:after="0"/>
      <w:outlineLvl w:val="2"/>
    </w:pPr>
    <w:rPr>
      <w:rFonts w:ascii="Cambria" w:hAnsi="Cambria" w:cs="SimSun"/>
      <w:b/>
      <w:bCs/>
      <w:color w:val="4F81BD"/>
    </w:rPr>
  </w:style>
  <w:style w:type="paragraph" w:styleId="Heading4">
    <w:name w:val="heading 4"/>
    <w:basedOn w:val="Normal"/>
    <w:next w:val="Normal"/>
    <w:link w:val="Heading4Char"/>
    <w:uiPriority w:val="9"/>
    <w:qFormat/>
    <w:pPr>
      <w:keepNext/>
      <w:keepLines/>
      <w:spacing w:before="200" w:after="0"/>
      <w:outlineLvl w:val="3"/>
    </w:pPr>
    <w:rPr>
      <w:rFonts w:ascii="Cambria" w:hAnsi="Cambria" w:cs="SimSun"/>
      <w:b/>
      <w:bCs/>
      <w:i/>
      <w:iCs/>
      <w:color w:val="4F81B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b/>
      <w:bCs/>
      <w:sz w:val="32"/>
      <w:szCs w:val="28"/>
    </w:rPr>
  </w:style>
  <w:style w:type="character" w:customStyle="1" w:styleId="Heading2Char">
    <w:name w:val="Heading 2 Char"/>
    <w:basedOn w:val="DefaultParagraphFont"/>
    <w:link w:val="Heading2"/>
    <w:uiPriority w:val="9"/>
    <w:rsid w:val="00262D28"/>
    <w:rPr>
      <w:rFonts w:ascii="Times New Roman" w:eastAsia="SimSun" w:hAnsi="Times New Roman"/>
      <w:b/>
      <w:bCs/>
      <w:color w:val="0070C0"/>
      <w:sz w:val="28"/>
      <w:szCs w:val="26"/>
      <w:lang w:eastAsia="zh-CN"/>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eastAsia="SimSun" w:hAnsi="Times New Roman" w:cs="Times New Roman"/>
      <w:sz w:val="24"/>
      <w:lang w:eastAsia="zh-CN"/>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eastAsia="SimSun" w:hAnsi="Times New Roman" w:cs="Times New Roman"/>
      <w:sz w:val="24"/>
      <w:lang w:eastAsia="zh-CN"/>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pPr>
      <w:spacing w:after="0" w:line="240" w:lineRule="auto"/>
      <w:jc w:val="both"/>
    </w:pPr>
    <w:rPr>
      <w:rFonts w:ascii="Arial" w:eastAsia="Times New Roman" w:hAnsi="Arial" w:cs="Arial"/>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Pr>
      <w:rFonts w:ascii="Cambria" w:eastAsia="SimSun" w:hAnsi="Cambria" w:cs="SimSun"/>
      <w:b/>
      <w:bCs/>
      <w:color w:val="4F81BD"/>
      <w:sz w:val="24"/>
      <w:lang w:eastAsia="zh-CN"/>
    </w:rPr>
  </w:style>
  <w:style w:type="character" w:customStyle="1" w:styleId="Heading4Char">
    <w:name w:val="Heading 4 Char"/>
    <w:basedOn w:val="DefaultParagraphFont"/>
    <w:link w:val="Heading4"/>
    <w:uiPriority w:val="9"/>
    <w:rPr>
      <w:rFonts w:ascii="Cambria" w:eastAsia="SimSun" w:hAnsi="Cambria" w:cs="SimSun"/>
      <w:b/>
      <w:bCs/>
      <w:i/>
      <w:iCs/>
      <w:color w:val="4F81BD"/>
      <w:sz w:val="24"/>
      <w:lang w:eastAsia="zh-CN"/>
    </w:rPr>
  </w:style>
  <w:style w:type="paragraph" w:styleId="TOCHeading">
    <w:name w:val="TOC Heading"/>
    <w:basedOn w:val="Heading1"/>
    <w:next w:val="Normal"/>
    <w:uiPriority w:val="39"/>
    <w:qFormat/>
    <w:pPr>
      <w:spacing w:line="276" w:lineRule="auto"/>
      <w:jc w:val="left"/>
      <w:outlineLvl w:val="9"/>
    </w:pPr>
    <w:rPr>
      <w:rFonts w:ascii="Cambria" w:hAnsi="Cambria"/>
      <w:color w:val="365F91"/>
      <w:sz w:val="28"/>
      <w:lang w:eastAsia="ja-JP"/>
    </w:rPr>
  </w:style>
  <w:style w:type="paragraph" w:styleId="TOC1">
    <w:name w:val="toc 1"/>
    <w:basedOn w:val="Normal"/>
    <w:next w:val="Normal"/>
    <w:uiPriority w:val="39"/>
    <w:pPr>
      <w:spacing w:after="100"/>
    </w:pPr>
  </w:style>
  <w:style w:type="paragraph" w:styleId="TOC3">
    <w:name w:val="toc 3"/>
    <w:basedOn w:val="Normal"/>
    <w:next w:val="Normal"/>
    <w:uiPriority w:val="39"/>
    <w:pPr>
      <w:spacing w:after="100"/>
      <w:ind w:left="48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eastAsia="SimSun" w:hAnsi="Tahoma" w:cs="Tahoma"/>
      <w:sz w:val="16"/>
      <w:szCs w:val="16"/>
      <w:lang w:eastAsia="zh-CN"/>
    </w:rPr>
  </w:style>
  <w:style w:type="table" w:styleId="MediumGrid3-Accent6">
    <w:name w:val="Medium Grid 3 Accent 6"/>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CellMar>
        <w:top w:w="0" w:type="dxa"/>
        <w:left w:w="108" w:type="dxa"/>
        <w:bottom w:w="0" w:type="dxa"/>
        <w:right w:w="108" w:type="dxa"/>
      </w:tblCellMar>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MediumGrid3-Accent1">
    <w:name w:val="Medium Grid 3 Accent 1"/>
    <w:basedOn w:val="TableNormal"/>
    <w:uiPriority w:val="69"/>
    <w:pPr>
      <w:spacing w:after="0" w:line="240" w:lineRule="auto"/>
    </w:pPr>
    <w:tblPr>
      <w:tblStyleRowBandSize w:val="1"/>
      <w:tblStyleColBandSize w:val="1"/>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CellMar>
        <w:top w:w="0" w:type="dxa"/>
        <w:left w:w="108" w:type="dxa"/>
        <w:bottom w:w="0" w:type="dxa"/>
        <w:right w:w="108" w:type="dxa"/>
      </w:tblCellMar>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character" w:styleId="Strong">
    <w:name w:val="Strong"/>
    <w:basedOn w:val="DefaultParagraphFont"/>
    <w:uiPriority w:val="22"/>
    <w:qFormat/>
    <w:rPr>
      <w:b/>
      <w:bCs/>
    </w:rPr>
  </w:style>
  <w:style w:type="character" w:customStyle="1" w:styleId="selectable">
    <w:name w:val="selectable"/>
    <w:basedOn w:val="DefaultParagraphFont"/>
  </w:style>
  <w:style w:type="character" w:customStyle="1" w:styleId="e24kjd">
    <w:name w:val="e24kjd"/>
    <w:basedOn w:val="DefaultParagraphFont"/>
  </w:style>
  <w:style w:type="table" w:styleId="LightGrid">
    <w:name w:val="Light Grid"/>
    <w:basedOn w:val="TableNormal"/>
    <w:uiPriority w:val="62"/>
    <w:pPr>
      <w:spacing w:after="0" w:line="240" w:lineRule="auto"/>
    </w:pPr>
    <w:tblPr>
      <w:tblStyleRowBandSize w:val="1"/>
      <w:tblStyleColBandSize w:val="1"/>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blStylePr w:type="firstRow">
      <w:pPr>
        <w:spacing w:before="0" w:after="0" w:line="240" w:lineRule="auto"/>
      </w:pPr>
      <w:rPr>
        <w:rFonts w:ascii="Cambria" w:eastAsia="SimSun" w:hAnsi="Cambria" w:cs="SimSu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SimSun" w:hAnsi="Cambria" w:cs="SimSu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SimSun" w:hAnsi="Cambria" w:cs="SimSun"/>
        <w:b/>
        <w:bCs/>
      </w:rPr>
    </w:tblStylePr>
    <w:tblStylePr w:type="lastCol">
      <w:rPr>
        <w:rFonts w:ascii="Cambria" w:eastAsia="SimSun" w:hAnsi="Cambria"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styleId="LightGrid-Accent1">
    <w:name w:val="Light Grid Accent 1"/>
    <w:basedOn w:val="TableNormal"/>
    <w:uiPriority w:val="62"/>
    <w:pPr>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blStylePr w:type="firstRow">
      <w:pPr>
        <w:spacing w:before="0" w:after="0" w:line="240" w:lineRule="auto"/>
      </w:pPr>
      <w:rPr>
        <w:rFonts w:ascii="Cambria" w:eastAsia="SimSun" w:hAnsi="Cambria" w:cs="SimSu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mbria" w:eastAsia="SimSun" w:hAnsi="Cambria" w:cs="SimSu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mbria" w:eastAsia="SimSun" w:hAnsi="Cambria" w:cs="SimSun"/>
        <w:b/>
        <w:bCs/>
      </w:rPr>
    </w:tblStylePr>
    <w:tblStylePr w:type="lastCol">
      <w:rPr>
        <w:rFonts w:ascii="Cambria" w:eastAsia="SimSun" w:hAnsi="Cambria"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styleId="LightList-Accent1">
    <w:name w:val="Light List Accent 1"/>
    <w:basedOn w:val="TableNormal"/>
    <w:uiPriority w:val="61"/>
    <w:pPr>
      <w:spacing w:after="0" w:line="240" w:lineRule="auto"/>
    </w:pPr>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Grid-Accent4">
    <w:name w:val="Light Grid Accent 4"/>
    <w:basedOn w:val="TableNormal"/>
    <w:uiPriority w:val="62"/>
    <w:pPr>
      <w:spacing w:after="0" w:line="240" w:lineRule="auto"/>
    </w:pPr>
    <w:tblPr>
      <w:tblStyleRowBandSize w:val="1"/>
      <w:tblStyleColBandSize w:val="1"/>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blStylePr w:type="firstRow">
      <w:pPr>
        <w:spacing w:before="0" w:after="0" w:line="240" w:lineRule="auto"/>
      </w:pPr>
      <w:rPr>
        <w:rFonts w:ascii="Cambria" w:eastAsia="SimSun" w:hAnsi="Cambria" w:cs="SimSu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mbria" w:eastAsia="SimSun" w:hAnsi="Cambria" w:cs="SimSu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mbria" w:eastAsia="SimSun" w:hAnsi="Cambria" w:cs="SimSun"/>
        <w:b/>
        <w:bCs/>
      </w:rPr>
    </w:tblStylePr>
    <w:tblStylePr w:type="lastCol">
      <w:rPr>
        <w:rFonts w:ascii="Cambria" w:eastAsia="SimSun" w:hAnsi="Cambria"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paragraph" w:styleId="NormalWeb">
    <w:name w:val="Normal (Web)"/>
    <w:basedOn w:val="Normal"/>
    <w:uiPriority w:val="99"/>
    <w:semiHidden/>
    <w:unhideWhenUsed/>
    <w:rsid w:val="0069397D"/>
    <w:pPr>
      <w:spacing w:before="100" w:beforeAutospacing="1" w:after="100" w:afterAutospacing="1" w:line="240" w:lineRule="auto"/>
      <w:jc w:val="left"/>
    </w:pPr>
    <w:rPr>
      <w:rFonts w:eastAsia="Times New Roman"/>
      <w:szCs w:val="24"/>
      <w:lang w:eastAsia="en-US"/>
    </w:rPr>
  </w:style>
  <w:style w:type="table" w:styleId="LightGrid-Accent6">
    <w:name w:val="Light Grid Accent 6"/>
    <w:basedOn w:val="TableNormal"/>
    <w:uiPriority w:val="62"/>
    <w:rsid w:val="00264077"/>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s>
</file>

<file path=word/webSettings.xml><?xml version="1.0" encoding="utf-8"?>
<w:webSettings xmlns:r="http://schemas.openxmlformats.org/officeDocument/2006/relationships" xmlns:w="http://schemas.openxmlformats.org/wordprocessingml/2006/main">
  <w:divs>
    <w:div w:id="76175761">
      <w:bodyDiv w:val="1"/>
      <w:marLeft w:val="0"/>
      <w:marRight w:val="0"/>
      <w:marTop w:val="0"/>
      <w:marBottom w:val="0"/>
      <w:divBdr>
        <w:top w:val="none" w:sz="0" w:space="0" w:color="auto"/>
        <w:left w:val="none" w:sz="0" w:space="0" w:color="auto"/>
        <w:bottom w:val="none" w:sz="0" w:space="0" w:color="auto"/>
        <w:right w:val="none" w:sz="0" w:space="0" w:color="auto"/>
      </w:divBdr>
      <w:divsChild>
        <w:div w:id="1891572474">
          <w:marLeft w:val="0"/>
          <w:marRight w:val="0"/>
          <w:marTop w:val="0"/>
          <w:marBottom w:val="0"/>
          <w:divBdr>
            <w:top w:val="none" w:sz="0" w:space="0" w:color="auto"/>
            <w:left w:val="none" w:sz="0" w:space="0" w:color="auto"/>
            <w:bottom w:val="none" w:sz="0" w:space="0" w:color="auto"/>
            <w:right w:val="none" w:sz="0" w:space="0" w:color="auto"/>
          </w:divBdr>
          <w:divsChild>
            <w:div w:id="55281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microsoft.com/office/2007/relationships/stylesWithEffects" Target="stylesWithEffect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BEB8C8-FFDA-41E7-A8FC-C7806E4304F1}" type="doc">
      <dgm:prSet loTypeId="urn:microsoft.com/office/officeart/2005/8/layout/radial5" loCatId="relationship" qsTypeId="urn:microsoft.com/office/officeart/2005/8/quickstyle/simple1" qsCatId="simple" csTypeId="urn:microsoft.com/office/officeart/2005/8/colors/colorful5" csCatId="colorful" phldr="1"/>
      <dgm:spPr/>
      <dgm:t>
        <a:bodyPr/>
        <a:lstStyle/>
        <a:p>
          <a:endParaRPr lang="en-US"/>
        </a:p>
      </dgm:t>
    </dgm:pt>
    <dgm:pt modelId="{D7B1F9B6-58D8-455A-87BF-742D5BCA61D0}">
      <dgm:prSet phldrT="[Text]" custT="1"/>
      <dgm:spPr/>
      <dgm:t>
        <a:bodyPr/>
        <a:lstStyle/>
        <a:p>
          <a:r>
            <a:rPr lang="en-US" sz="1000" b="1"/>
            <a:t>Stake-</a:t>
          </a:r>
        </a:p>
        <a:p>
          <a:r>
            <a:rPr lang="en-US" sz="1000" b="1"/>
            <a:t>holders</a:t>
          </a:r>
        </a:p>
      </dgm:t>
    </dgm:pt>
    <dgm:pt modelId="{191825EC-EA0E-43E6-865C-D1F9B11F8D1C}" type="parTrans" cxnId="{5B629833-AE17-4F8C-B4EC-78F093E902C6}">
      <dgm:prSet/>
      <dgm:spPr/>
      <dgm:t>
        <a:bodyPr/>
        <a:lstStyle/>
        <a:p>
          <a:endParaRPr lang="en-US" sz="2400"/>
        </a:p>
      </dgm:t>
    </dgm:pt>
    <dgm:pt modelId="{E6EBFECA-E657-494F-9060-5B3EACCCA4D0}" type="sibTrans" cxnId="{5B629833-AE17-4F8C-B4EC-78F093E902C6}">
      <dgm:prSet/>
      <dgm:spPr/>
      <dgm:t>
        <a:bodyPr/>
        <a:lstStyle/>
        <a:p>
          <a:endParaRPr lang="en-US" sz="2400"/>
        </a:p>
      </dgm:t>
    </dgm:pt>
    <dgm:pt modelId="{2F842A66-6979-4B05-9128-189AD76B1274}">
      <dgm:prSet phldrT="[Text]" custT="1"/>
      <dgm:spPr/>
      <dgm:t>
        <a:bodyPr/>
        <a:lstStyle/>
        <a:p>
          <a:r>
            <a:rPr lang="en-US" sz="1050" b="1">
              <a:solidFill>
                <a:sysClr val="windowText" lastClr="000000"/>
              </a:solidFill>
            </a:rPr>
            <a:t>Guests</a:t>
          </a:r>
        </a:p>
      </dgm:t>
    </dgm:pt>
    <dgm:pt modelId="{757C0B66-5AFC-4724-98D4-4D547DB9AFD2}" type="parTrans" cxnId="{BD420F6A-8056-4773-9F81-921D35264CA6}">
      <dgm:prSet custT="1"/>
      <dgm:spPr/>
      <dgm:t>
        <a:bodyPr/>
        <a:lstStyle/>
        <a:p>
          <a:endParaRPr lang="en-US" sz="900" b="1"/>
        </a:p>
      </dgm:t>
    </dgm:pt>
    <dgm:pt modelId="{03BF93DE-0384-478B-8784-AC2E6EBB0013}" type="sibTrans" cxnId="{BD420F6A-8056-4773-9F81-921D35264CA6}">
      <dgm:prSet/>
      <dgm:spPr/>
      <dgm:t>
        <a:bodyPr/>
        <a:lstStyle/>
        <a:p>
          <a:endParaRPr lang="en-US" sz="2400"/>
        </a:p>
      </dgm:t>
    </dgm:pt>
    <dgm:pt modelId="{ED1A7931-4172-47F8-A714-64DF637E8B30}">
      <dgm:prSet phldrT="[Text]" custT="1"/>
      <dgm:spPr/>
      <dgm:t>
        <a:bodyPr/>
        <a:lstStyle/>
        <a:p>
          <a:r>
            <a:rPr lang="en-US" sz="800" b="1">
              <a:solidFill>
                <a:sysClr val="windowText" lastClr="000000"/>
              </a:solidFill>
            </a:rPr>
            <a:t>Convener of the conference</a:t>
          </a:r>
        </a:p>
      </dgm:t>
    </dgm:pt>
    <dgm:pt modelId="{23F21FD7-C93B-4FE0-9E1C-5D42C46585C5}" type="parTrans" cxnId="{2A2F2F7A-DC24-447A-B48A-BFAFA7573B72}">
      <dgm:prSet custT="1"/>
      <dgm:spPr/>
      <dgm:t>
        <a:bodyPr/>
        <a:lstStyle/>
        <a:p>
          <a:endParaRPr lang="en-US" sz="900" b="1"/>
        </a:p>
      </dgm:t>
    </dgm:pt>
    <dgm:pt modelId="{420374C5-ED1A-4074-9939-47B795B6C4C6}" type="sibTrans" cxnId="{2A2F2F7A-DC24-447A-B48A-BFAFA7573B72}">
      <dgm:prSet/>
      <dgm:spPr/>
      <dgm:t>
        <a:bodyPr/>
        <a:lstStyle/>
        <a:p>
          <a:endParaRPr lang="en-US" sz="2400"/>
        </a:p>
      </dgm:t>
    </dgm:pt>
    <dgm:pt modelId="{0C193102-274F-4295-8CAE-F4F10E7FE02C}">
      <dgm:prSet phldrT="[Text]" custT="1"/>
      <dgm:spPr/>
      <dgm:t>
        <a:bodyPr/>
        <a:lstStyle/>
        <a:p>
          <a:r>
            <a:rPr lang="en-US" sz="800" b="1">
              <a:solidFill>
                <a:sysClr val="windowText" lastClr="000000"/>
              </a:solidFill>
            </a:rPr>
            <a:t>Vendors</a:t>
          </a:r>
        </a:p>
      </dgm:t>
    </dgm:pt>
    <dgm:pt modelId="{BC8691F1-525E-49A4-9444-A50BEF8BF0A3}" type="parTrans" cxnId="{6EEA9CDD-CEB5-41B9-BEFA-F09D59B5FEEA}">
      <dgm:prSet custT="1"/>
      <dgm:spPr/>
      <dgm:t>
        <a:bodyPr/>
        <a:lstStyle/>
        <a:p>
          <a:endParaRPr lang="en-US" sz="900" b="1"/>
        </a:p>
      </dgm:t>
    </dgm:pt>
    <dgm:pt modelId="{36E4F56F-BA8E-45D9-B6B5-E3C09DCDBB43}" type="sibTrans" cxnId="{6EEA9CDD-CEB5-41B9-BEFA-F09D59B5FEEA}">
      <dgm:prSet/>
      <dgm:spPr/>
      <dgm:t>
        <a:bodyPr/>
        <a:lstStyle/>
        <a:p>
          <a:endParaRPr lang="en-US" sz="2400"/>
        </a:p>
      </dgm:t>
    </dgm:pt>
    <dgm:pt modelId="{505994C6-860C-4011-9907-1E8D3B625588}">
      <dgm:prSet phldrT="[Text]" custT="1"/>
      <dgm:spPr/>
      <dgm:t>
        <a:bodyPr/>
        <a:lstStyle/>
        <a:p>
          <a:r>
            <a:rPr lang="en-US" sz="900" b="1">
              <a:solidFill>
                <a:sysClr val="windowText" lastClr="000000"/>
              </a:solidFill>
            </a:rPr>
            <a:t>Ministers</a:t>
          </a:r>
        </a:p>
      </dgm:t>
    </dgm:pt>
    <dgm:pt modelId="{1EC78A14-4D0F-412B-9159-C25CB3C44F5C}" type="parTrans" cxnId="{319C916A-E67F-4DD3-8D2A-FCEA7646AB2A}">
      <dgm:prSet custT="1"/>
      <dgm:spPr/>
      <dgm:t>
        <a:bodyPr/>
        <a:lstStyle/>
        <a:p>
          <a:endParaRPr lang="en-US" sz="900" b="1"/>
        </a:p>
      </dgm:t>
    </dgm:pt>
    <dgm:pt modelId="{03EE9505-5960-489E-91AA-EA7E13315FED}" type="sibTrans" cxnId="{319C916A-E67F-4DD3-8D2A-FCEA7646AB2A}">
      <dgm:prSet/>
      <dgm:spPr/>
      <dgm:t>
        <a:bodyPr/>
        <a:lstStyle/>
        <a:p>
          <a:endParaRPr lang="en-US" sz="2400"/>
        </a:p>
      </dgm:t>
    </dgm:pt>
    <dgm:pt modelId="{C5AA684D-2993-42CA-B5E1-942AEAB45B57}">
      <dgm:prSet phldrT="[Text]" custT="1"/>
      <dgm:spPr/>
      <dgm:t>
        <a:bodyPr/>
        <a:lstStyle/>
        <a:p>
          <a:r>
            <a:rPr lang="en-US" sz="800" b="1">
              <a:solidFill>
                <a:sysClr val="windowText" lastClr="000000"/>
              </a:solidFill>
            </a:rPr>
            <a:t>Students</a:t>
          </a:r>
        </a:p>
      </dgm:t>
    </dgm:pt>
    <dgm:pt modelId="{2CCBE4CD-D5DF-48A7-86BF-7B93C792943D}" type="parTrans" cxnId="{8F93A2E7-F7CB-475E-81B1-C59C67A17408}">
      <dgm:prSet custT="1"/>
      <dgm:spPr/>
      <dgm:t>
        <a:bodyPr/>
        <a:lstStyle/>
        <a:p>
          <a:endParaRPr lang="en-US" sz="900" b="1"/>
        </a:p>
      </dgm:t>
    </dgm:pt>
    <dgm:pt modelId="{88D9F8E8-B706-425C-8ECF-0241A0E180C0}" type="sibTrans" cxnId="{8F93A2E7-F7CB-475E-81B1-C59C67A17408}">
      <dgm:prSet/>
      <dgm:spPr/>
      <dgm:t>
        <a:bodyPr/>
        <a:lstStyle/>
        <a:p>
          <a:endParaRPr lang="en-US" sz="2400"/>
        </a:p>
      </dgm:t>
    </dgm:pt>
    <dgm:pt modelId="{A866AA4D-A90F-477F-BC91-418DEF83EBBA}">
      <dgm:prSet phldrT="[Text]" custT="1"/>
      <dgm:spPr/>
      <dgm:t>
        <a:bodyPr/>
        <a:lstStyle/>
        <a:p>
          <a:r>
            <a:rPr lang="en-US" sz="800" b="1">
              <a:solidFill>
                <a:sysClr val="windowText" lastClr="000000"/>
              </a:solidFill>
            </a:rPr>
            <a:t>Delegates from local universities</a:t>
          </a:r>
        </a:p>
      </dgm:t>
    </dgm:pt>
    <dgm:pt modelId="{A48DA1F2-CA01-4CE3-8D8C-CC00B3D8061D}" type="parTrans" cxnId="{D5F1E087-98F3-429F-87A6-76784C444D23}">
      <dgm:prSet custT="1"/>
      <dgm:spPr/>
      <dgm:t>
        <a:bodyPr/>
        <a:lstStyle/>
        <a:p>
          <a:endParaRPr lang="en-US" sz="900" b="1"/>
        </a:p>
      </dgm:t>
    </dgm:pt>
    <dgm:pt modelId="{CE1074F4-8123-46D1-ABB5-613C852C3664}" type="sibTrans" cxnId="{D5F1E087-98F3-429F-87A6-76784C444D23}">
      <dgm:prSet/>
      <dgm:spPr/>
      <dgm:t>
        <a:bodyPr/>
        <a:lstStyle/>
        <a:p>
          <a:endParaRPr lang="en-US" sz="2400"/>
        </a:p>
      </dgm:t>
    </dgm:pt>
    <dgm:pt modelId="{2B9E1B75-B35B-482D-9766-C5B9926127AD}">
      <dgm:prSet phldrT="[Text]" custT="1"/>
      <dgm:spPr/>
      <dgm:t>
        <a:bodyPr/>
        <a:lstStyle/>
        <a:p>
          <a:r>
            <a:rPr lang="en-US" sz="800" b="1">
              <a:solidFill>
                <a:sysClr val="windowText" lastClr="000000"/>
              </a:solidFill>
            </a:rPr>
            <a:t>Delegates from international universities</a:t>
          </a:r>
        </a:p>
      </dgm:t>
    </dgm:pt>
    <dgm:pt modelId="{660A1688-4DE4-4E97-A9C3-0F3E2FD50995}" type="parTrans" cxnId="{4F899F82-537E-4FA6-8D01-1638824D18E3}">
      <dgm:prSet custT="1"/>
      <dgm:spPr/>
      <dgm:t>
        <a:bodyPr/>
        <a:lstStyle/>
        <a:p>
          <a:endParaRPr lang="en-US" sz="900" b="1"/>
        </a:p>
      </dgm:t>
    </dgm:pt>
    <dgm:pt modelId="{FCA9D4B3-899B-4AF1-9EF8-0A4A152354BE}" type="sibTrans" cxnId="{4F899F82-537E-4FA6-8D01-1638824D18E3}">
      <dgm:prSet/>
      <dgm:spPr/>
      <dgm:t>
        <a:bodyPr/>
        <a:lstStyle/>
        <a:p>
          <a:endParaRPr lang="en-US" sz="2400"/>
        </a:p>
      </dgm:t>
    </dgm:pt>
    <dgm:pt modelId="{921BFB79-6B1F-4105-A30F-CA740AE0FBF4}">
      <dgm:prSet phldrT="[Text]" custT="1"/>
      <dgm:spPr/>
      <dgm:t>
        <a:bodyPr/>
        <a:lstStyle/>
        <a:p>
          <a:r>
            <a:rPr lang="en-US" sz="800" b="1">
              <a:solidFill>
                <a:sysClr val="windowText" lastClr="000000"/>
              </a:solidFill>
            </a:rPr>
            <a:t>Faculty members</a:t>
          </a:r>
        </a:p>
      </dgm:t>
    </dgm:pt>
    <dgm:pt modelId="{4DC0D2CC-6E33-4FA6-8E20-3506DA1E0009}" type="parTrans" cxnId="{DC9E54EE-B599-4E91-8293-D29CDC881E9B}">
      <dgm:prSet custT="1"/>
      <dgm:spPr/>
      <dgm:t>
        <a:bodyPr/>
        <a:lstStyle/>
        <a:p>
          <a:endParaRPr lang="en-US" sz="900" b="1"/>
        </a:p>
      </dgm:t>
    </dgm:pt>
    <dgm:pt modelId="{15E5B3CB-6E91-494E-A9E3-2DAF9EFF0949}" type="sibTrans" cxnId="{DC9E54EE-B599-4E91-8293-D29CDC881E9B}">
      <dgm:prSet/>
      <dgm:spPr/>
      <dgm:t>
        <a:bodyPr/>
        <a:lstStyle/>
        <a:p>
          <a:endParaRPr lang="en-US" sz="2400"/>
        </a:p>
      </dgm:t>
    </dgm:pt>
    <dgm:pt modelId="{4930C66F-5275-4DC2-B7D7-5B10883918C4}">
      <dgm:prSet phldrT="[Text]" custT="1"/>
      <dgm:spPr/>
      <dgm:t>
        <a:bodyPr/>
        <a:lstStyle/>
        <a:p>
          <a:r>
            <a:rPr lang="en-US" sz="900">
              <a:solidFill>
                <a:sysClr val="windowText" lastClr="000000"/>
              </a:solidFill>
            </a:rPr>
            <a:t>Suppliers</a:t>
          </a:r>
          <a:endParaRPr lang="en-US" sz="900" b="1">
            <a:solidFill>
              <a:sysClr val="windowText" lastClr="000000"/>
            </a:solidFill>
          </a:endParaRPr>
        </a:p>
      </dgm:t>
    </dgm:pt>
    <dgm:pt modelId="{27CDC8D9-9A63-4DEE-802E-00A90D805731}" type="parTrans" cxnId="{EFFC9143-6F44-402D-8C24-81BFC64F70E0}">
      <dgm:prSet/>
      <dgm:spPr/>
      <dgm:t>
        <a:bodyPr/>
        <a:lstStyle/>
        <a:p>
          <a:endParaRPr lang="en-US"/>
        </a:p>
      </dgm:t>
    </dgm:pt>
    <dgm:pt modelId="{B5C3D21A-35CB-4E28-8109-9AC2A69C87B8}" type="sibTrans" cxnId="{EFFC9143-6F44-402D-8C24-81BFC64F70E0}">
      <dgm:prSet/>
      <dgm:spPr/>
      <dgm:t>
        <a:bodyPr/>
        <a:lstStyle/>
        <a:p>
          <a:endParaRPr lang="en-US"/>
        </a:p>
      </dgm:t>
    </dgm:pt>
    <dgm:pt modelId="{626D2A04-D7C5-4A93-96F3-53CE64897D48}">
      <dgm:prSet phldrT="[Text]" custT="1"/>
      <dgm:spPr/>
      <dgm:t>
        <a:bodyPr/>
        <a:lstStyle/>
        <a:p>
          <a:r>
            <a:rPr lang="en-US" sz="900">
              <a:solidFill>
                <a:sysClr val="windowText" lastClr="000000"/>
              </a:solidFill>
            </a:rPr>
            <a:t>Team members</a:t>
          </a:r>
          <a:endParaRPr lang="en-US" sz="900" b="1">
            <a:solidFill>
              <a:sysClr val="windowText" lastClr="000000"/>
            </a:solidFill>
          </a:endParaRPr>
        </a:p>
      </dgm:t>
    </dgm:pt>
    <dgm:pt modelId="{9347778F-BC4A-4BA3-A2A9-8B631BF7DBAD}" type="parTrans" cxnId="{66C6EB08-8D00-41FD-9A68-99649CFCF9E2}">
      <dgm:prSet/>
      <dgm:spPr/>
      <dgm:t>
        <a:bodyPr/>
        <a:lstStyle/>
        <a:p>
          <a:endParaRPr lang="en-US"/>
        </a:p>
      </dgm:t>
    </dgm:pt>
    <dgm:pt modelId="{129518D6-D95E-49C4-B2A4-D0EEC652DB02}" type="sibTrans" cxnId="{66C6EB08-8D00-41FD-9A68-99649CFCF9E2}">
      <dgm:prSet/>
      <dgm:spPr/>
      <dgm:t>
        <a:bodyPr/>
        <a:lstStyle/>
        <a:p>
          <a:endParaRPr lang="en-US"/>
        </a:p>
      </dgm:t>
    </dgm:pt>
    <dgm:pt modelId="{FDC8F3C4-D5B5-4365-B08E-0227A6B1C19D}">
      <dgm:prSet phldrT="[Text]" custT="1"/>
      <dgm:spPr/>
      <dgm:t>
        <a:bodyPr/>
        <a:lstStyle/>
        <a:p>
          <a:r>
            <a:rPr lang="en-US" sz="900">
              <a:solidFill>
                <a:sysClr val="windowText" lastClr="000000"/>
              </a:solidFill>
            </a:rPr>
            <a:t>Press</a:t>
          </a:r>
          <a:endParaRPr lang="en-US" sz="900" b="1">
            <a:solidFill>
              <a:sysClr val="windowText" lastClr="000000"/>
            </a:solidFill>
          </a:endParaRPr>
        </a:p>
      </dgm:t>
    </dgm:pt>
    <dgm:pt modelId="{6D648153-52AE-40A2-9C12-3C9830CE1D8C}" type="parTrans" cxnId="{08EEB2C8-DB35-4EF7-A3E0-AC6340C09706}">
      <dgm:prSet/>
      <dgm:spPr/>
      <dgm:t>
        <a:bodyPr/>
        <a:lstStyle/>
        <a:p>
          <a:endParaRPr lang="en-US"/>
        </a:p>
      </dgm:t>
    </dgm:pt>
    <dgm:pt modelId="{B530E971-2AD5-4A6F-AD29-295DA1A813C4}" type="sibTrans" cxnId="{08EEB2C8-DB35-4EF7-A3E0-AC6340C09706}">
      <dgm:prSet/>
      <dgm:spPr/>
      <dgm:t>
        <a:bodyPr/>
        <a:lstStyle/>
        <a:p>
          <a:endParaRPr lang="en-US"/>
        </a:p>
      </dgm:t>
    </dgm:pt>
    <dgm:pt modelId="{C14EC5E5-B8CE-4BF5-9363-C7EC9D66DE78}" type="pres">
      <dgm:prSet presAssocID="{3ABEB8C8-FFDA-41E7-A8FC-C7806E4304F1}" presName="Name0" presStyleCnt="0">
        <dgm:presLayoutVars>
          <dgm:chMax val="1"/>
          <dgm:dir/>
          <dgm:animLvl val="ctr"/>
          <dgm:resizeHandles val="exact"/>
        </dgm:presLayoutVars>
      </dgm:prSet>
      <dgm:spPr/>
      <dgm:t>
        <a:bodyPr/>
        <a:lstStyle/>
        <a:p>
          <a:endParaRPr lang="en-US"/>
        </a:p>
      </dgm:t>
    </dgm:pt>
    <dgm:pt modelId="{65317D71-7896-45E9-862F-D1816AB876A5}" type="pres">
      <dgm:prSet presAssocID="{D7B1F9B6-58D8-455A-87BF-742D5BCA61D0}" presName="centerShape" presStyleLbl="node0" presStyleIdx="0" presStyleCnt="1" custScaleX="135388"/>
      <dgm:spPr/>
      <dgm:t>
        <a:bodyPr/>
        <a:lstStyle/>
        <a:p>
          <a:endParaRPr lang="en-US"/>
        </a:p>
      </dgm:t>
    </dgm:pt>
    <dgm:pt modelId="{3262DAB5-138C-424B-BCCF-7F43019F8CE3}" type="pres">
      <dgm:prSet presAssocID="{757C0B66-5AFC-4724-98D4-4D547DB9AFD2}" presName="parTrans" presStyleLbl="sibTrans2D1" presStyleIdx="0" presStyleCnt="11"/>
      <dgm:spPr/>
      <dgm:t>
        <a:bodyPr/>
        <a:lstStyle/>
        <a:p>
          <a:endParaRPr lang="en-US"/>
        </a:p>
      </dgm:t>
    </dgm:pt>
    <dgm:pt modelId="{52231A52-2BDC-47DA-BE87-5CF4F4DAE1D5}" type="pres">
      <dgm:prSet presAssocID="{757C0B66-5AFC-4724-98D4-4D547DB9AFD2}" presName="connectorText" presStyleLbl="sibTrans2D1" presStyleIdx="0" presStyleCnt="11"/>
      <dgm:spPr/>
      <dgm:t>
        <a:bodyPr/>
        <a:lstStyle/>
        <a:p>
          <a:endParaRPr lang="en-US"/>
        </a:p>
      </dgm:t>
    </dgm:pt>
    <dgm:pt modelId="{D37E4C15-2EF7-4F2D-A682-0E939C8A4D3F}" type="pres">
      <dgm:prSet presAssocID="{2F842A66-6979-4B05-9128-189AD76B1274}" presName="node" presStyleLbl="node1" presStyleIdx="0" presStyleCnt="11">
        <dgm:presLayoutVars>
          <dgm:bulletEnabled val="1"/>
        </dgm:presLayoutVars>
      </dgm:prSet>
      <dgm:spPr/>
      <dgm:t>
        <a:bodyPr/>
        <a:lstStyle/>
        <a:p>
          <a:endParaRPr lang="en-US"/>
        </a:p>
      </dgm:t>
    </dgm:pt>
    <dgm:pt modelId="{0360326C-B54A-47C4-ACD8-5FFCF4656146}" type="pres">
      <dgm:prSet presAssocID="{23F21FD7-C93B-4FE0-9E1C-5D42C46585C5}" presName="parTrans" presStyleLbl="sibTrans2D1" presStyleIdx="1" presStyleCnt="11"/>
      <dgm:spPr/>
      <dgm:t>
        <a:bodyPr/>
        <a:lstStyle/>
        <a:p>
          <a:endParaRPr lang="en-US"/>
        </a:p>
      </dgm:t>
    </dgm:pt>
    <dgm:pt modelId="{68EB0CD1-4278-4CC2-86A7-54A9286230D8}" type="pres">
      <dgm:prSet presAssocID="{23F21FD7-C93B-4FE0-9E1C-5D42C46585C5}" presName="connectorText" presStyleLbl="sibTrans2D1" presStyleIdx="1" presStyleCnt="11"/>
      <dgm:spPr/>
      <dgm:t>
        <a:bodyPr/>
        <a:lstStyle/>
        <a:p>
          <a:endParaRPr lang="en-US"/>
        </a:p>
      </dgm:t>
    </dgm:pt>
    <dgm:pt modelId="{02414B3A-4D01-4CD5-A7C7-D5926A449453}" type="pres">
      <dgm:prSet presAssocID="{ED1A7931-4172-47F8-A714-64DF637E8B30}" presName="node" presStyleLbl="node1" presStyleIdx="1" presStyleCnt="11" custScaleX="125646">
        <dgm:presLayoutVars>
          <dgm:bulletEnabled val="1"/>
        </dgm:presLayoutVars>
      </dgm:prSet>
      <dgm:spPr/>
      <dgm:t>
        <a:bodyPr/>
        <a:lstStyle/>
        <a:p>
          <a:endParaRPr lang="en-US"/>
        </a:p>
      </dgm:t>
    </dgm:pt>
    <dgm:pt modelId="{6C74C277-034F-448F-B952-D3D8554A2FAA}" type="pres">
      <dgm:prSet presAssocID="{BC8691F1-525E-49A4-9444-A50BEF8BF0A3}" presName="parTrans" presStyleLbl="sibTrans2D1" presStyleIdx="2" presStyleCnt="11"/>
      <dgm:spPr/>
      <dgm:t>
        <a:bodyPr/>
        <a:lstStyle/>
        <a:p>
          <a:endParaRPr lang="en-US"/>
        </a:p>
      </dgm:t>
    </dgm:pt>
    <dgm:pt modelId="{9CB6BB83-E2A2-44B9-BCD9-58E708C2C966}" type="pres">
      <dgm:prSet presAssocID="{BC8691F1-525E-49A4-9444-A50BEF8BF0A3}" presName="connectorText" presStyleLbl="sibTrans2D1" presStyleIdx="2" presStyleCnt="11"/>
      <dgm:spPr/>
      <dgm:t>
        <a:bodyPr/>
        <a:lstStyle/>
        <a:p>
          <a:endParaRPr lang="en-US"/>
        </a:p>
      </dgm:t>
    </dgm:pt>
    <dgm:pt modelId="{989B1B1E-3495-49F8-B49C-23C6E749E929}" type="pres">
      <dgm:prSet presAssocID="{0C193102-274F-4295-8CAE-F4F10E7FE02C}" presName="node" presStyleLbl="node1" presStyleIdx="2" presStyleCnt="11">
        <dgm:presLayoutVars>
          <dgm:bulletEnabled val="1"/>
        </dgm:presLayoutVars>
      </dgm:prSet>
      <dgm:spPr/>
      <dgm:t>
        <a:bodyPr/>
        <a:lstStyle/>
        <a:p>
          <a:endParaRPr lang="en-US"/>
        </a:p>
      </dgm:t>
    </dgm:pt>
    <dgm:pt modelId="{15C58136-228D-4003-845E-2648FEA33CF7}" type="pres">
      <dgm:prSet presAssocID="{1EC78A14-4D0F-412B-9159-C25CB3C44F5C}" presName="parTrans" presStyleLbl="sibTrans2D1" presStyleIdx="3" presStyleCnt="11"/>
      <dgm:spPr/>
      <dgm:t>
        <a:bodyPr/>
        <a:lstStyle/>
        <a:p>
          <a:endParaRPr lang="en-US"/>
        </a:p>
      </dgm:t>
    </dgm:pt>
    <dgm:pt modelId="{293C02EF-07AC-4ACE-924C-853BF23877C1}" type="pres">
      <dgm:prSet presAssocID="{1EC78A14-4D0F-412B-9159-C25CB3C44F5C}" presName="connectorText" presStyleLbl="sibTrans2D1" presStyleIdx="3" presStyleCnt="11"/>
      <dgm:spPr/>
      <dgm:t>
        <a:bodyPr/>
        <a:lstStyle/>
        <a:p>
          <a:endParaRPr lang="en-US"/>
        </a:p>
      </dgm:t>
    </dgm:pt>
    <dgm:pt modelId="{9D4F4217-2E8D-4893-BC76-C80E5FEFC543}" type="pres">
      <dgm:prSet presAssocID="{505994C6-860C-4011-9907-1E8D3B625588}" presName="node" presStyleLbl="node1" presStyleIdx="3" presStyleCnt="11" custScaleX="122900">
        <dgm:presLayoutVars>
          <dgm:bulletEnabled val="1"/>
        </dgm:presLayoutVars>
      </dgm:prSet>
      <dgm:spPr/>
      <dgm:t>
        <a:bodyPr/>
        <a:lstStyle/>
        <a:p>
          <a:endParaRPr lang="en-US"/>
        </a:p>
      </dgm:t>
    </dgm:pt>
    <dgm:pt modelId="{B3836D63-0331-4375-9204-B5270C7E5316}" type="pres">
      <dgm:prSet presAssocID="{2CCBE4CD-D5DF-48A7-86BF-7B93C792943D}" presName="parTrans" presStyleLbl="sibTrans2D1" presStyleIdx="4" presStyleCnt="11"/>
      <dgm:spPr/>
      <dgm:t>
        <a:bodyPr/>
        <a:lstStyle/>
        <a:p>
          <a:endParaRPr lang="en-US"/>
        </a:p>
      </dgm:t>
    </dgm:pt>
    <dgm:pt modelId="{1A06E648-8411-4754-9AD9-82C7CE7DA9C4}" type="pres">
      <dgm:prSet presAssocID="{2CCBE4CD-D5DF-48A7-86BF-7B93C792943D}" presName="connectorText" presStyleLbl="sibTrans2D1" presStyleIdx="4" presStyleCnt="11"/>
      <dgm:spPr/>
      <dgm:t>
        <a:bodyPr/>
        <a:lstStyle/>
        <a:p>
          <a:endParaRPr lang="en-US"/>
        </a:p>
      </dgm:t>
    </dgm:pt>
    <dgm:pt modelId="{518FD5F2-BC4A-4C33-91F0-8AFB1A0646A1}" type="pres">
      <dgm:prSet presAssocID="{C5AA684D-2993-42CA-B5E1-942AEAB45B57}" presName="node" presStyleLbl="node1" presStyleIdx="4" presStyleCnt="11" custScaleX="118385">
        <dgm:presLayoutVars>
          <dgm:bulletEnabled val="1"/>
        </dgm:presLayoutVars>
      </dgm:prSet>
      <dgm:spPr/>
      <dgm:t>
        <a:bodyPr/>
        <a:lstStyle/>
        <a:p>
          <a:endParaRPr lang="en-US"/>
        </a:p>
      </dgm:t>
    </dgm:pt>
    <dgm:pt modelId="{1D72146D-F88C-44F7-B124-0D7ABA5A3B23}" type="pres">
      <dgm:prSet presAssocID="{4DC0D2CC-6E33-4FA6-8E20-3506DA1E0009}" presName="parTrans" presStyleLbl="sibTrans2D1" presStyleIdx="5" presStyleCnt="11"/>
      <dgm:spPr/>
      <dgm:t>
        <a:bodyPr/>
        <a:lstStyle/>
        <a:p>
          <a:endParaRPr lang="en-US"/>
        </a:p>
      </dgm:t>
    </dgm:pt>
    <dgm:pt modelId="{6C386552-9143-442F-84A9-D504EB0B142B}" type="pres">
      <dgm:prSet presAssocID="{4DC0D2CC-6E33-4FA6-8E20-3506DA1E0009}" presName="connectorText" presStyleLbl="sibTrans2D1" presStyleIdx="5" presStyleCnt="11"/>
      <dgm:spPr/>
      <dgm:t>
        <a:bodyPr/>
        <a:lstStyle/>
        <a:p>
          <a:endParaRPr lang="en-US"/>
        </a:p>
      </dgm:t>
    </dgm:pt>
    <dgm:pt modelId="{D3025256-531E-44FE-A424-C0C8752BDD61}" type="pres">
      <dgm:prSet presAssocID="{921BFB79-6B1F-4105-A30F-CA740AE0FBF4}" presName="node" presStyleLbl="node1" presStyleIdx="5" presStyleCnt="11">
        <dgm:presLayoutVars>
          <dgm:bulletEnabled val="1"/>
        </dgm:presLayoutVars>
      </dgm:prSet>
      <dgm:spPr/>
      <dgm:t>
        <a:bodyPr/>
        <a:lstStyle/>
        <a:p>
          <a:endParaRPr lang="en-US"/>
        </a:p>
      </dgm:t>
    </dgm:pt>
    <dgm:pt modelId="{43CB1CAA-EB54-4280-A5FA-01A5595A70A5}" type="pres">
      <dgm:prSet presAssocID="{A48DA1F2-CA01-4CE3-8D8C-CC00B3D8061D}" presName="parTrans" presStyleLbl="sibTrans2D1" presStyleIdx="6" presStyleCnt="11"/>
      <dgm:spPr/>
      <dgm:t>
        <a:bodyPr/>
        <a:lstStyle/>
        <a:p>
          <a:endParaRPr lang="en-US"/>
        </a:p>
      </dgm:t>
    </dgm:pt>
    <dgm:pt modelId="{C7970C62-4F94-45AE-BA04-7BC15739DAD3}" type="pres">
      <dgm:prSet presAssocID="{A48DA1F2-CA01-4CE3-8D8C-CC00B3D8061D}" presName="connectorText" presStyleLbl="sibTrans2D1" presStyleIdx="6" presStyleCnt="11"/>
      <dgm:spPr/>
      <dgm:t>
        <a:bodyPr/>
        <a:lstStyle/>
        <a:p>
          <a:endParaRPr lang="en-US"/>
        </a:p>
      </dgm:t>
    </dgm:pt>
    <dgm:pt modelId="{EB2BA0BB-850D-4B49-A807-F1BCD53960E6}" type="pres">
      <dgm:prSet presAssocID="{A866AA4D-A90F-477F-BC91-418DEF83EBBA}" presName="node" presStyleLbl="node1" presStyleIdx="6" presStyleCnt="11" custScaleX="125217" custScaleY="104285">
        <dgm:presLayoutVars>
          <dgm:bulletEnabled val="1"/>
        </dgm:presLayoutVars>
      </dgm:prSet>
      <dgm:spPr/>
      <dgm:t>
        <a:bodyPr/>
        <a:lstStyle/>
        <a:p>
          <a:endParaRPr lang="en-US"/>
        </a:p>
      </dgm:t>
    </dgm:pt>
    <dgm:pt modelId="{FEBBA84E-0531-4550-9906-660FC55E60C9}" type="pres">
      <dgm:prSet presAssocID="{660A1688-4DE4-4E97-A9C3-0F3E2FD50995}" presName="parTrans" presStyleLbl="sibTrans2D1" presStyleIdx="7" presStyleCnt="11"/>
      <dgm:spPr/>
      <dgm:t>
        <a:bodyPr/>
        <a:lstStyle/>
        <a:p>
          <a:endParaRPr lang="en-US"/>
        </a:p>
      </dgm:t>
    </dgm:pt>
    <dgm:pt modelId="{307DD141-2AED-4F67-9B0E-1947B28E90CC}" type="pres">
      <dgm:prSet presAssocID="{660A1688-4DE4-4E97-A9C3-0F3E2FD50995}" presName="connectorText" presStyleLbl="sibTrans2D1" presStyleIdx="7" presStyleCnt="11"/>
      <dgm:spPr/>
      <dgm:t>
        <a:bodyPr/>
        <a:lstStyle/>
        <a:p>
          <a:endParaRPr lang="en-US"/>
        </a:p>
      </dgm:t>
    </dgm:pt>
    <dgm:pt modelId="{F687D5C1-7FE1-4DDB-94C1-A7077B909162}" type="pres">
      <dgm:prSet presAssocID="{2B9E1B75-B35B-482D-9766-C5B9926127AD}" presName="node" presStyleLbl="node1" presStyleIdx="7" presStyleCnt="11" custScaleX="132716" custScaleY="122992">
        <dgm:presLayoutVars>
          <dgm:bulletEnabled val="1"/>
        </dgm:presLayoutVars>
      </dgm:prSet>
      <dgm:spPr/>
      <dgm:t>
        <a:bodyPr/>
        <a:lstStyle/>
        <a:p>
          <a:endParaRPr lang="en-US"/>
        </a:p>
      </dgm:t>
    </dgm:pt>
    <dgm:pt modelId="{5900EBB9-827E-40FA-9656-A764D0FEA5B6}" type="pres">
      <dgm:prSet presAssocID="{27CDC8D9-9A63-4DEE-802E-00A90D805731}" presName="parTrans" presStyleLbl="sibTrans2D1" presStyleIdx="8" presStyleCnt="11"/>
      <dgm:spPr/>
      <dgm:t>
        <a:bodyPr/>
        <a:lstStyle/>
        <a:p>
          <a:endParaRPr lang="en-US"/>
        </a:p>
      </dgm:t>
    </dgm:pt>
    <dgm:pt modelId="{F06CD646-4CF6-44A2-92AB-93897D79FB8D}" type="pres">
      <dgm:prSet presAssocID="{27CDC8D9-9A63-4DEE-802E-00A90D805731}" presName="connectorText" presStyleLbl="sibTrans2D1" presStyleIdx="8" presStyleCnt="11"/>
      <dgm:spPr/>
      <dgm:t>
        <a:bodyPr/>
        <a:lstStyle/>
        <a:p>
          <a:endParaRPr lang="en-US"/>
        </a:p>
      </dgm:t>
    </dgm:pt>
    <dgm:pt modelId="{3C3DA0AB-0D49-40E2-A077-49A4906458BB}" type="pres">
      <dgm:prSet presAssocID="{4930C66F-5275-4DC2-B7D7-5B10883918C4}" presName="node" presStyleLbl="node1" presStyleIdx="8" presStyleCnt="11" custScaleX="117655">
        <dgm:presLayoutVars>
          <dgm:bulletEnabled val="1"/>
        </dgm:presLayoutVars>
      </dgm:prSet>
      <dgm:spPr/>
      <dgm:t>
        <a:bodyPr/>
        <a:lstStyle/>
        <a:p>
          <a:endParaRPr lang="en-US"/>
        </a:p>
      </dgm:t>
    </dgm:pt>
    <dgm:pt modelId="{FE1AB2AC-C7F7-4438-B37F-429F6C253F4C}" type="pres">
      <dgm:prSet presAssocID="{9347778F-BC4A-4BA3-A2A9-8B631BF7DBAD}" presName="parTrans" presStyleLbl="sibTrans2D1" presStyleIdx="9" presStyleCnt="11"/>
      <dgm:spPr/>
      <dgm:t>
        <a:bodyPr/>
        <a:lstStyle/>
        <a:p>
          <a:endParaRPr lang="en-US"/>
        </a:p>
      </dgm:t>
    </dgm:pt>
    <dgm:pt modelId="{45A0C36E-A809-431B-9CF9-D8E92EB6B16D}" type="pres">
      <dgm:prSet presAssocID="{9347778F-BC4A-4BA3-A2A9-8B631BF7DBAD}" presName="connectorText" presStyleLbl="sibTrans2D1" presStyleIdx="9" presStyleCnt="11"/>
      <dgm:spPr/>
      <dgm:t>
        <a:bodyPr/>
        <a:lstStyle/>
        <a:p>
          <a:endParaRPr lang="en-US"/>
        </a:p>
      </dgm:t>
    </dgm:pt>
    <dgm:pt modelId="{EEA4709E-5F6A-4D89-A48B-5D37AA5E4C7E}" type="pres">
      <dgm:prSet presAssocID="{626D2A04-D7C5-4A93-96F3-53CE64897D48}" presName="node" presStyleLbl="node1" presStyleIdx="9" presStyleCnt="11" custScaleX="128920">
        <dgm:presLayoutVars>
          <dgm:bulletEnabled val="1"/>
        </dgm:presLayoutVars>
      </dgm:prSet>
      <dgm:spPr/>
      <dgm:t>
        <a:bodyPr/>
        <a:lstStyle/>
        <a:p>
          <a:endParaRPr lang="en-US"/>
        </a:p>
      </dgm:t>
    </dgm:pt>
    <dgm:pt modelId="{B7C2F5D5-797D-437C-BCE0-836D0143E4CC}" type="pres">
      <dgm:prSet presAssocID="{6D648153-52AE-40A2-9C12-3C9830CE1D8C}" presName="parTrans" presStyleLbl="sibTrans2D1" presStyleIdx="10" presStyleCnt="11"/>
      <dgm:spPr/>
      <dgm:t>
        <a:bodyPr/>
        <a:lstStyle/>
        <a:p>
          <a:endParaRPr lang="en-US"/>
        </a:p>
      </dgm:t>
    </dgm:pt>
    <dgm:pt modelId="{F2C2E89F-6E77-4519-987C-FFB80F43AF3D}" type="pres">
      <dgm:prSet presAssocID="{6D648153-52AE-40A2-9C12-3C9830CE1D8C}" presName="connectorText" presStyleLbl="sibTrans2D1" presStyleIdx="10" presStyleCnt="11"/>
      <dgm:spPr/>
      <dgm:t>
        <a:bodyPr/>
        <a:lstStyle/>
        <a:p>
          <a:endParaRPr lang="en-US"/>
        </a:p>
      </dgm:t>
    </dgm:pt>
    <dgm:pt modelId="{B0B31EE6-C917-418A-9995-3BF3CE7B5BF0}" type="pres">
      <dgm:prSet presAssocID="{FDC8F3C4-D5B5-4365-B08E-0227A6B1C19D}" presName="node" presStyleLbl="node1" presStyleIdx="10" presStyleCnt="11">
        <dgm:presLayoutVars>
          <dgm:bulletEnabled val="1"/>
        </dgm:presLayoutVars>
      </dgm:prSet>
      <dgm:spPr/>
      <dgm:t>
        <a:bodyPr/>
        <a:lstStyle/>
        <a:p>
          <a:endParaRPr lang="en-US"/>
        </a:p>
      </dgm:t>
    </dgm:pt>
  </dgm:ptLst>
  <dgm:cxnLst>
    <dgm:cxn modelId="{6EEA9CDD-CEB5-41B9-BEFA-F09D59B5FEEA}" srcId="{D7B1F9B6-58D8-455A-87BF-742D5BCA61D0}" destId="{0C193102-274F-4295-8CAE-F4F10E7FE02C}" srcOrd="2" destOrd="0" parTransId="{BC8691F1-525E-49A4-9444-A50BEF8BF0A3}" sibTransId="{36E4F56F-BA8E-45D9-B6B5-E3C09DCDBB43}"/>
    <dgm:cxn modelId="{69CF34A4-5F11-401D-92A2-34C8993CC523}" type="presOf" srcId="{27CDC8D9-9A63-4DEE-802E-00A90D805731}" destId="{5900EBB9-827E-40FA-9656-A764D0FEA5B6}" srcOrd="0" destOrd="0" presId="urn:microsoft.com/office/officeart/2005/8/layout/radial5"/>
    <dgm:cxn modelId="{9E4737B4-F9D3-459C-A408-A00ADC169A37}" type="presOf" srcId="{2B9E1B75-B35B-482D-9766-C5B9926127AD}" destId="{F687D5C1-7FE1-4DDB-94C1-A7077B909162}" srcOrd="0" destOrd="0" presId="urn:microsoft.com/office/officeart/2005/8/layout/radial5"/>
    <dgm:cxn modelId="{6FFFC252-608A-4433-AAF9-2DA7A586F100}" type="presOf" srcId="{4930C66F-5275-4DC2-B7D7-5B10883918C4}" destId="{3C3DA0AB-0D49-40E2-A077-49A4906458BB}" srcOrd="0" destOrd="0" presId="urn:microsoft.com/office/officeart/2005/8/layout/radial5"/>
    <dgm:cxn modelId="{744F7F89-12AF-42C4-97A7-5E6C671E6142}" type="presOf" srcId="{ED1A7931-4172-47F8-A714-64DF637E8B30}" destId="{02414B3A-4D01-4CD5-A7C7-D5926A449453}" srcOrd="0" destOrd="0" presId="urn:microsoft.com/office/officeart/2005/8/layout/radial5"/>
    <dgm:cxn modelId="{2A09A952-5A51-4BA5-BA0D-0DBE253D6B27}" type="presOf" srcId="{1EC78A14-4D0F-412B-9159-C25CB3C44F5C}" destId="{15C58136-228D-4003-845E-2648FEA33CF7}" srcOrd="0" destOrd="0" presId="urn:microsoft.com/office/officeart/2005/8/layout/radial5"/>
    <dgm:cxn modelId="{A2516825-0E8F-4D29-90A1-79DFFA9DE7D4}" type="presOf" srcId="{27CDC8D9-9A63-4DEE-802E-00A90D805731}" destId="{F06CD646-4CF6-44A2-92AB-93897D79FB8D}" srcOrd="1" destOrd="0" presId="urn:microsoft.com/office/officeart/2005/8/layout/radial5"/>
    <dgm:cxn modelId="{71AD59FE-B701-4F24-B1B1-C0B839BB022B}" type="presOf" srcId="{2CCBE4CD-D5DF-48A7-86BF-7B93C792943D}" destId="{B3836D63-0331-4375-9204-B5270C7E5316}" srcOrd="0" destOrd="0" presId="urn:microsoft.com/office/officeart/2005/8/layout/radial5"/>
    <dgm:cxn modelId="{71C9436A-0FB6-4D6A-A836-7708CBB79587}" type="presOf" srcId="{757C0B66-5AFC-4724-98D4-4D547DB9AFD2}" destId="{3262DAB5-138C-424B-BCCF-7F43019F8CE3}" srcOrd="0" destOrd="0" presId="urn:microsoft.com/office/officeart/2005/8/layout/radial5"/>
    <dgm:cxn modelId="{7B3604BA-0308-4608-BD85-E80056A30091}" type="presOf" srcId="{1EC78A14-4D0F-412B-9159-C25CB3C44F5C}" destId="{293C02EF-07AC-4ACE-924C-853BF23877C1}" srcOrd="1" destOrd="0" presId="urn:microsoft.com/office/officeart/2005/8/layout/radial5"/>
    <dgm:cxn modelId="{BD420F6A-8056-4773-9F81-921D35264CA6}" srcId="{D7B1F9B6-58D8-455A-87BF-742D5BCA61D0}" destId="{2F842A66-6979-4B05-9128-189AD76B1274}" srcOrd="0" destOrd="0" parTransId="{757C0B66-5AFC-4724-98D4-4D547DB9AFD2}" sibTransId="{03BF93DE-0384-478B-8784-AC2E6EBB0013}"/>
    <dgm:cxn modelId="{DC9E54EE-B599-4E91-8293-D29CDC881E9B}" srcId="{D7B1F9B6-58D8-455A-87BF-742D5BCA61D0}" destId="{921BFB79-6B1F-4105-A30F-CA740AE0FBF4}" srcOrd="5" destOrd="0" parTransId="{4DC0D2CC-6E33-4FA6-8E20-3506DA1E0009}" sibTransId="{15E5B3CB-6E91-494E-A9E3-2DAF9EFF0949}"/>
    <dgm:cxn modelId="{FFE46868-1684-4E98-8E19-6FA6E5D2A06A}" type="presOf" srcId="{6D648153-52AE-40A2-9C12-3C9830CE1D8C}" destId="{B7C2F5D5-797D-437C-BCE0-836D0143E4CC}" srcOrd="0" destOrd="0" presId="urn:microsoft.com/office/officeart/2005/8/layout/radial5"/>
    <dgm:cxn modelId="{584B4803-D9B6-4F61-86BC-E2527234D634}" type="presOf" srcId="{660A1688-4DE4-4E97-A9C3-0F3E2FD50995}" destId="{307DD141-2AED-4F67-9B0E-1947B28E90CC}" srcOrd="1" destOrd="0" presId="urn:microsoft.com/office/officeart/2005/8/layout/radial5"/>
    <dgm:cxn modelId="{4F899F82-537E-4FA6-8D01-1638824D18E3}" srcId="{D7B1F9B6-58D8-455A-87BF-742D5BCA61D0}" destId="{2B9E1B75-B35B-482D-9766-C5B9926127AD}" srcOrd="7" destOrd="0" parTransId="{660A1688-4DE4-4E97-A9C3-0F3E2FD50995}" sibTransId="{FCA9D4B3-899B-4AF1-9EF8-0A4A152354BE}"/>
    <dgm:cxn modelId="{173A84A5-C6CF-4737-A2A9-4D53C3517EA1}" type="presOf" srcId="{BC8691F1-525E-49A4-9444-A50BEF8BF0A3}" destId="{9CB6BB83-E2A2-44B9-BCD9-58E708C2C966}" srcOrd="1" destOrd="0" presId="urn:microsoft.com/office/officeart/2005/8/layout/radial5"/>
    <dgm:cxn modelId="{3C83BB68-104B-40F7-BB37-09425C555C9C}" type="presOf" srcId="{660A1688-4DE4-4E97-A9C3-0F3E2FD50995}" destId="{FEBBA84E-0531-4550-9906-660FC55E60C9}" srcOrd="0" destOrd="0" presId="urn:microsoft.com/office/officeart/2005/8/layout/radial5"/>
    <dgm:cxn modelId="{3F83F7AB-7A11-4DE6-AA61-F349F4F2078E}" type="presOf" srcId="{4DC0D2CC-6E33-4FA6-8E20-3506DA1E0009}" destId="{1D72146D-F88C-44F7-B124-0D7ABA5A3B23}" srcOrd="0" destOrd="0" presId="urn:microsoft.com/office/officeart/2005/8/layout/radial5"/>
    <dgm:cxn modelId="{5B629833-AE17-4F8C-B4EC-78F093E902C6}" srcId="{3ABEB8C8-FFDA-41E7-A8FC-C7806E4304F1}" destId="{D7B1F9B6-58D8-455A-87BF-742D5BCA61D0}" srcOrd="0" destOrd="0" parTransId="{191825EC-EA0E-43E6-865C-D1F9B11F8D1C}" sibTransId="{E6EBFECA-E657-494F-9060-5B3EACCCA4D0}"/>
    <dgm:cxn modelId="{319C916A-E67F-4DD3-8D2A-FCEA7646AB2A}" srcId="{D7B1F9B6-58D8-455A-87BF-742D5BCA61D0}" destId="{505994C6-860C-4011-9907-1E8D3B625588}" srcOrd="3" destOrd="0" parTransId="{1EC78A14-4D0F-412B-9159-C25CB3C44F5C}" sibTransId="{03EE9505-5960-489E-91AA-EA7E13315FED}"/>
    <dgm:cxn modelId="{D8FB0BA8-9FA4-4D29-8F08-C190336B3FA5}" type="presOf" srcId="{23F21FD7-C93B-4FE0-9E1C-5D42C46585C5}" destId="{68EB0CD1-4278-4CC2-86A7-54A9286230D8}" srcOrd="1" destOrd="0" presId="urn:microsoft.com/office/officeart/2005/8/layout/radial5"/>
    <dgm:cxn modelId="{EFFC9143-6F44-402D-8C24-81BFC64F70E0}" srcId="{D7B1F9B6-58D8-455A-87BF-742D5BCA61D0}" destId="{4930C66F-5275-4DC2-B7D7-5B10883918C4}" srcOrd="8" destOrd="0" parTransId="{27CDC8D9-9A63-4DEE-802E-00A90D805731}" sibTransId="{B5C3D21A-35CB-4E28-8109-9AC2A69C87B8}"/>
    <dgm:cxn modelId="{43BB599B-A894-4A6C-AB35-AA63E465E168}" type="presOf" srcId="{3ABEB8C8-FFDA-41E7-A8FC-C7806E4304F1}" destId="{C14EC5E5-B8CE-4BF5-9363-C7EC9D66DE78}" srcOrd="0" destOrd="0" presId="urn:microsoft.com/office/officeart/2005/8/layout/radial5"/>
    <dgm:cxn modelId="{2A2F2F7A-DC24-447A-B48A-BFAFA7573B72}" srcId="{D7B1F9B6-58D8-455A-87BF-742D5BCA61D0}" destId="{ED1A7931-4172-47F8-A714-64DF637E8B30}" srcOrd="1" destOrd="0" parTransId="{23F21FD7-C93B-4FE0-9E1C-5D42C46585C5}" sibTransId="{420374C5-ED1A-4074-9939-47B795B6C4C6}"/>
    <dgm:cxn modelId="{08EEB2C8-DB35-4EF7-A3E0-AC6340C09706}" srcId="{D7B1F9B6-58D8-455A-87BF-742D5BCA61D0}" destId="{FDC8F3C4-D5B5-4365-B08E-0227A6B1C19D}" srcOrd="10" destOrd="0" parTransId="{6D648153-52AE-40A2-9C12-3C9830CE1D8C}" sibTransId="{B530E971-2AD5-4A6F-AD29-295DA1A813C4}"/>
    <dgm:cxn modelId="{9CFB07A9-937B-4BAC-A628-96888179D76A}" type="presOf" srcId="{C5AA684D-2993-42CA-B5E1-942AEAB45B57}" destId="{518FD5F2-BC4A-4C33-91F0-8AFB1A0646A1}" srcOrd="0" destOrd="0" presId="urn:microsoft.com/office/officeart/2005/8/layout/radial5"/>
    <dgm:cxn modelId="{0AFBED77-49A8-4FF0-9235-CCF1CD664555}" type="presOf" srcId="{BC8691F1-525E-49A4-9444-A50BEF8BF0A3}" destId="{6C74C277-034F-448F-B952-D3D8554A2FAA}" srcOrd="0" destOrd="0" presId="urn:microsoft.com/office/officeart/2005/8/layout/radial5"/>
    <dgm:cxn modelId="{9622847F-B882-4AC4-91B3-7F783B821F36}" type="presOf" srcId="{FDC8F3C4-D5B5-4365-B08E-0227A6B1C19D}" destId="{B0B31EE6-C917-418A-9995-3BF3CE7B5BF0}" srcOrd="0" destOrd="0" presId="urn:microsoft.com/office/officeart/2005/8/layout/radial5"/>
    <dgm:cxn modelId="{624A8B10-898A-4EE9-96BA-76F2D516BCAA}" type="presOf" srcId="{2CCBE4CD-D5DF-48A7-86BF-7B93C792943D}" destId="{1A06E648-8411-4754-9AD9-82C7CE7DA9C4}" srcOrd="1" destOrd="0" presId="urn:microsoft.com/office/officeart/2005/8/layout/radial5"/>
    <dgm:cxn modelId="{B6DA26C8-D0B0-46C1-8FF8-8B35938B144B}" type="presOf" srcId="{D7B1F9B6-58D8-455A-87BF-742D5BCA61D0}" destId="{65317D71-7896-45E9-862F-D1816AB876A5}" srcOrd="0" destOrd="0" presId="urn:microsoft.com/office/officeart/2005/8/layout/radial5"/>
    <dgm:cxn modelId="{8EC4065C-683C-4E85-8F7C-6A73E0ABA701}" type="presOf" srcId="{921BFB79-6B1F-4105-A30F-CA740AE0FBF4}" destId="{D3025256-531E-44FE-A424-C0C8752BDD61}" srcOrd="0" destOrd="0" presId="urn:microsoft.com/office/officeart/2005/8/layout/radial5"/>
    <dgm:cxn modelId="{F5DB6551-B2C3-414F-BC80-C547EC4B4AEA}" type="presOf" srcId="{2F842A66-6979-4B05-9128-189AD76B1274}" destId="{D37E4C15-2EF7-4F2D-A682-0E939C8A4D3F}" srcOrd="0" destOrd="0" presId="urn:microsoft.com/office/officeart/2005/8/layout/radial5"/>
    <dgm:cxn modelId="{BA92F1A7-E10B-43BD-B06D-5ADCDB905120}" type="presOf" srcId="{4DC0D2CC-6E33-4FA6-8E20-3506DA1E0009}" destId="{6C386552-9143-442F-84A9-D504EB0B142B}" srcOrd="1" destOrd="0" presId="urn:microsoft.com/office/officeart/2005/8/layout/radial5"/>
    <dgm:cxn modelId="{023E55E7-304B-4A69-B0EA-D25DF4C4BDEE}" type="presOf" srcId="{0C193102-274F-4295-8CAE-F4F10E7FE02C}" destId="{989B1B1E-3495-49F8-B49C-23C6E749E929}" srcOrd="0" destOrd="0" presId="urn:microsoft.com/office/officeart/2005/8/layout/radial5"/>
    <dgm:cxn modelId="{66C6EB08-8D00-41FD-9A68-99649CFCF9E2}" srcId="{D7B1F9B6-58D8-455A-87BF-742D5BCA61D0}" destId="{626D2A04-D7C5-4A93-96F3-53CE64897D48}" srcOrd="9" destOrd="0" parTransId="{9347778F-BC4A-4BA3-A2A9-8B631BF7DBAD}" sibTransId="{129518D6-D95E-49C4-B2A4-D0EEC652DB02}"/>
    <dgm:cxn modelId="{C24593EB-793C-4101-BD7F-36345DAA742A}" type="presOf" srcId="{757C0B66-5AFC-4724-98D4-4D547DB9AFD2}" destId="{52231A52-2BDC-47DA-BE87-5CF4F4DAE1D5}" srcOrd="1" destOrd="0" presId="urn:microsoft.com/office/officeart/2005/8/layout/radial5"/>
    <dgm:cxn modelId="{5780F353-0BD9-4356-B21C-87E77B1DF764}" type="presOf" srcId="{A48DA1F2-CA01-4CE3-8D8C-CC00B3D8061D}" destId="{C7970C62-4F94-45AE-BA04-7BC15739DAD3}" srcOrd="1" destOrd="0" presId="urn:microsoft.com/office/officeart/2005/8/layout/radial5"/>
    <dgm:cxn modelId="{3BCAEFFD-C1C8-44D6-BE12-7146FE60CDF9}" type="presOf" srcId="{A866AA4D-A90F-477F-BC91-418DEF83EBBA}" destId="{EB2BA0BB-850D-4B49-A807-F1BCD53960E6}" srcOrd="0" destOrd="0" presId="urn:microsoft.com/office/officeart/2005/8/layout/radial5"/>
    <dgm:cxn modelId="{4B2153B1-4554-48A2-B390-ADF983814381}" type="presOf" srcId="{9347778F-BC4A-4BA3-A2A9-8B631BF7DBAD}" destId="{FE1AB2AC-C7F7-4438-B37F-429F6C253F4C}" srcOrd="0" destOrd="0" presId="urn:microsoft.com/office/officeart/2005/8/layout/radial5"/>
    <dgm:cxn modelId="{8F93A2E7-F7CB-475E-81B1-C59C67A17408}" srcId="{D7B1F9B6-58D8-455A-87BF-742D5BCA61D0}" destId="{C5AA684D-2993-42CA-B5E1-942AEAB45B57}" srcOrd="4" destOrd="0" parTransId="{2CCBE4CD-D5DF-48A7-86BF-7B93C792943D}" sibTransId="{88D9F8E8-B706-425C-8ECF-0241A0E180C0}"/>
    <dgm:cxn modelId="{111C7C16-73F6-4A16-B19E-2B82D619B480}" type="presOf" srcId="{6D648153-52AE-40A2-9C12-3C9830CE1D8C}" destId="{F2C2E89F-6E77-4519-987C-FFB80F43AF3D}" srcOrd="1" destOrd="0" presId="urn:microsoft.com/office/officeart/2005/8/layout/radial5"/>
    <dgm:cxn modelId="{538F8C23-9342-46A0-9C2D-3C8ADD95E2E7}" type="presOf" srcId="{23F21FD7-C93B-4FE0-9E1C-5D42C46585C5}" destId="{0360326C-B54A-47C4-ACD8-5FFCF4656146}" srcOrd="0" destOrd="0" presId="urn:microsoft.com/office/officeart/2005/8/layout/radial5"/>
    <dgm:cxn modelId="{D5F1E087-98F3-429F-87A6-76784C444D23}" srcId="{D7B1F9B6-58D8-455A-87BF-742D5BCA61D0}" destId="{A866AA4D-A90F-477F-BC91-418DEF83EBBA}" srcOrd="6" destOrd="0" parTransId="{A48DA1F2-CA01-4CE3-8D8C-CC00B3D8061D}" sibTransId="{CE1074F4-8123-46D1-ABB5-613C852C3664}"/>
    <dgm:cxn modelId="{FFF3E6A9-3030-4060-A022-F848D47407F7}" type="presOf" srcId="{9347778F-BC4A-4BA3-A2A9-8B631BF7DBAD}" destId="{45A0C36E-A809-431B-9CF9-D8E92EB6B16D}" srcOrd="1" destOrd="0" presId="urn:microsoft.com/office/officeart/2005/8/layout/radial5"/>
    <dgm:cxn modelId="{2048D0C6-D128-42CF-B666-8EA8BCB53CAB}" type="presOf" srcId="{505994C6-860C-4011-9907-1E8D3B625588}" destId="{9D4F4217-2E8D-4893-BC76-C80E5FEFC543}" srcOrd="0" destOrd="0" presId="urn:microsoft.com/office/officeart/2005/8/layout/radial5"/>
    <dgm:cxn modelId="{EEBAF85A-CA60-4C15-9F6D-5C1B22782AFE}" type="presOf" srcId="{626D2A04-D7C5-4A93-96F3-53CE64897D48}" destId="{EEA4709E-5F6A-4D89-A48B-5D37AA5E4C7E}" srcOrd="0" destOrd="0" presId="urn:microsoft.com/office/officeart/2005/8/layout/radial5"/>
    <dgm:cxn modelId="{3E6878F5-77DC-4DCA-AE09-B865788C9736}" type="presOf" srcId="{A48DA1F2-CA01-4CE3-8D8C-CC00B3D8061D}" destId="{43CB1CAA-EB54-4280-A5FA-01A5595A70A5}" srcOrd="0" destOrd="0" presId="urn:microsoft.com/office/officeart/2005/8/layout/radial5"/>
    <dgm:cxn modelId="{44E2DDF1-4FEA-4053-92B0-549D17D785A7}" type="presParOf" srcId="{C14EC5E5-B8CE-4BF5-9363-C7EC9D66DE78}" destId="{65317D71-7896-45E9-862F-D1816AB876A5}" srcOrd="0" destOrd="0" presId="urn:microsoft.com/office/officeart/2005/8/layout/radial5"/>
    <dgm:cxn modelId="{91A63999-FE43-4F70-8C8C-CEAC8081B8D2}" type="presParOf" srcId="{C14EC5E5-B8CE-4BF5-9363-C7EC9D66DE78}" destId="{3262DAB5-138C-424B-BCCF-7F43019F8CE3}" srcOrd="1" destOrd="0" presId="urn:microsoft.com/office/officeart/2005/8/layout/radial5"/>
    <dgm:cxn modelId="{D8834F60-D7E2-48F0-8429-DCAB52B2C3FD}" type="presParOf" srcId="{3262DAB5-138C-424B-BCCF-7F43019F8CE3}" destId="{52231A52-2BDC-47DA-BE87-5CF4F4DAE1D5}" srcOrd="0" destOrd="0" presId="urn:microsoft.com/office/officeart/2005/8/layout/radial5"/>
    <dgm:cxn modelId="{F2FDBFCA-8F0B-4C10-8520-E2EFB5FE58B2}" type="presParOf" srcId="{C14EC5E5-B8CE-4BF5-9363-C7EC9D66DE78}" destId="{D37E4C15-2EF7-4F2D-A682-0E939C8A4D3F}" srcOrd="2" destOrd="0" presId="urn:microsoft.com/office/officeart/2005/8/layout/radial5"/>
    <dgm:cxn modelId="{D25A9EB5-5B1E-4C39-BEE0-D059AFBA559F}" type="presParOf" srcId="{C14EC5E5-B8CE-4BF5-9363-C7EC9D66DE78}" destId="{0360326C-B54A-47C4-ACD8-5FFCF4656146}" srcOrd="3" destOrd="0" presId="urn:microsoft.com/office/officeart/2005/8/layout/radial5"/>
    <dgm:cxn modelId="{3D621903-7A57-43E9-99E5-BB303979F0C4}" type="presParOf" srcId="{0360326C-B54A-47C4-ACD8-5FFCF4656146}" destId="{68EB0CD1-4278-4CC2-86A7-54A9286230D8}" srcOrd="0" destOrd="0" presId="urn:microsoft.com/office/officeart/2005/8/layout/radial5"/>
    <dgm:cxn modelId="{897BF7F0-7B1C-441B-AB85-93CB350AB475}" type="presParOf" srcId="{C14EC5E5-B8CE-4BF5-9363-C7EC9D66DE78}" destId="{02414B3A-4D01-4CD5-A7C7-D5926A449453}" srcOrd="4" destOrd="0" presId="urn:microsoft.com/office/officeart/2005/8/layout/radial5"/>
    <dgm:cxn modelId="{8E8A5DB4-F4DC-4EE6-9B0C-6CAF2B0C51EA}" type="presParOf" srcId="{C14EC5E5-B8CE-4BF5-9363-C7EC9D66DE78}" destId="{6C74C277-034F-448F-B952-D3D8554A2FAA}" srcOrd="5" destOrd="0" presId="urn:microsoft.com/office/officeart/2005/8/layout/radial5"/>
    <dgm:cxn modelId="{C836B453-8E17-4F67-8FE5-D57F0C164D75}" type="presParOf" srcId="{6C74C277-034F-448F-B952-D3D8554A2FAA}" destId="{9CB6BB83-E2A2-44B9-BCD9-58E708C2C966}" srcOrd="0" destOrd="0" presId="urn:microsoft.com/office/officeart/2005/8/layout/radial5"/>
    <dgm:cxn modelId="{EBF0F727-086C-4625-BD7D-65C3C75A6C6D}" type="presParOf" srcId="{C14EC5E5-B8CE-4BF5-9363-C7EC9D66DE78}" destId="{989B1B1E-3495-49F8-B49C-23C6E749E929}" srcOrd="6" destOrd="0" presId="urn:microsoft.com/office/officeart/2005/8/layout/radial5"/>
    <dgm:cxn modelId="{98E71BE9-FF62-4AB9-AEFA-B034D1728249}" type="presParOf" srcId="{C14EC5E5-B8CE-4BF5-9363-C7EC9D66DE78}" destId="{15C58136-228D-4003-845E-2648FEA33CF7}" srcOrd="7" destOrd="0" presId="urn:microsoft.com/office/officeart/2005/8/layout/radial5"/>
    <dgm:cxn modelId="{A6BEAB4B-0DEE-4761-A353-56A6D89F1B25}" type="presParOf" srcId="{15C58136-228D-4003-845E-2648FEA33CF7}" destId="{293C02EF-07AC-4ACE-924C-853BF23877C1}" srcOrd="0" destOrd="0" presId="urn:microsoft.com/office/officeart/2005/8/layout/radial5"/>
    <dgm:cxn modelId="{F7516E93-FFF8-4562-BB05-0748B37F904B}" type="presParOf" srcId="{C14EC5E5-B8CE-4BF5-9363-C7EC9D66DE78}" destId="{9D4F4217-2E8D-4893-BC76-C80E5FEFC543}" srcOrd="8" destOrd="0" presId="urn:microsoft.com/office/officeart/2005/8/layout/radial5"/>
    <dgm:cxn modelId="{2D2185E3-3373-43B3-A809-4E3656911E48}" type="presParOf" srcId="{C14EC5E5-B8CE-4BF5-9363-C7EC9D66DE78}" destId="{B3836D63-0331-4375-9204-B5270C7E5316}" srcOrd="9" destOrd="0" presId="urn:microsoft.com/office/officeart/2005/8/layout/radial5"/>
    <dgm:cxn modelId="{2A37DCAE-4CB5-4200-8A5B-E11039DA708B}" type="presParOf" srcId="{B3836D63-0331-4375-9204-B5270C7E5316}" destId="{1A06E648-8411-4754-9AD9-82C7CE7DA9C4}" srcOrd="0" destOrd="0" presId="urn:microsoft.com/office/officeart/2005/8/layout/radial5"/>
    <dgm:cxn modelId="{B7DBC8FD-6959-401E-B615-A1A54DF7C2AF}" type="presParOf" srcId="{C14EC5E5-B8CE-4BF5-9363-C7EC9D66DE78}" destId="{518FD5F2-BC4A-4C33-91F0-8AFB1A0646A1}" srcOrd="10" destOrd="0" presId="urn:microsoft.com/office/officeart/2005/8/layout/radial5"/>
    <dgm:cxn modelId="{B5778BDB-680E-4639-A503-8F1E15E72D3B}" type="presParOf" srcId="{C14EC5E5-B8CE-4BF5-9363-C7EC9D66DE78}" destId="{1D72146D-F88C-44F7-B124-0D7ABA5A3B23}" srcOrd="11" destOrd="0" presId="urn:microsoft.com/office/officeart/2005/8/layout/radial5"/>
    <dgm:cxn modelId="{0E623684-AE04-4F8E-9A65-8B054BB5BDB2}" type="presParOf" srcId="{1D72146D-F88C-44F7-B124-0D7ABA5A3B23}" destId="{6C386552-9143-442F-84A9-D504EB0B142B}" srcOrd="0" destOrd="0" presId="urn:microsoft.com/office/officeart/2005/8/layout/radial5"/>
    <dgm:cxn modelId="{7DC314EB-1DFA-4A22-9A59-1AA40C00415D}" type="presParOf" srcId="{C14EC5E5-B8CE-4BF5-9363-C7EC9D66DE78}" destId="{D3025256-531E-44FE-A424-C0C8752BDD61}" srcOrd="12" destOrd="0" presId="urn:microsoft.com/office/officeart/2005/8/layout/radial5"/>
    <dgm:cxn modelId="{C3CF2CAA-9BDB-46E0-B53F-39BC74A523BD}" type="presParOf" srcId="{C14EC5E5-B8CE-4BF5-9363-C7EC9D66DE78}" destId="{43CB1CAA-EB54-4280-A5FA-01A5595A70A5}" srcOrd="13" destOrd="0" presId="urn:microsoft.com/office/officeart/2005/8/layout/radial5"/>
    <dgm:cxn modelId="{EEF8F85D-FC27-4DE2-952A-5B104BA07F4C}" type="presParOf" srcId="{43CB1CAA-EB54-4280-A5FA-01A5595A70A5}" destId="{C7970C62-4F94-45AE-BA04-7BC15739DAD3}" srcOrd="0" destOrd="0" presId="urn:microsoft.com/office/officeart/2005/8/layout/radial5"/>
    <dgm:cxn modelId="{888F13E0-6EDE-4D27-824A-A83B31AF5C6A}" type="presParOf" srcId="{C14EC5E5-B8CE-4BF5-9363-C7EC9D66DE78}" destId="{EB2BA0BB-850D-4B49-A807-F1BCD53960E6}" srcOrd="14" destOrd="0" presId="urn:microsoft.com/office/officeart/2005/8/layout/radial5"/>
    <dgm:cxn modelId="{4795E18C-3379-4FBD-9160-C4C3A613B8D6}" type="presParOf" srcId="{C14EC5E5-B8CE-4BF5-9363-C7EC9D66DE78}" destId="{FEBBA84E-0531-4550-9906-660FC55E60C9}" srcOrd="15" destOrd="0" presId="urn:microsoft.com/office/officeart/2005/8/layout/radial5"/>
    <dgm:cxn modelId="{2BE9B439-A2E4-4074-9D36-32C0F32FAC98}" type="presParOf" srcId="{FEBBA84E-0531-4550-9906-660FC55E60C9}" destId="{307DD141-2AED-4F67-9B0E-1947B28E90CC}" srcOrd="0" destOrd="0" presId="urn:microsoft.com/office/officeart/2005/8/layout/radial5"/>
    <dgm:cxn modelId="{3D4DC35B-06E6-4439-A6EF-393A9689D476}" type="presParOf" srcId="{C14EC5E5-B8CE-4BF5-9363-C7EC9D66DE78}" destId="{F687D5C1-7FE1-4DDB-94C1-A7077B909162}" srcOrd="16" destOrd="0" presId="urn:microsoft.com/office/officeart/2005/8/layout/radial5"/>
    <dgm:cxn modelId="{73A51F80-DAD2-472E-93F4-44CA9B03FFE2}" type="presParOf" srcId="{C14EC5E5-B8CE-4BF5-9363-C7EC9D66DE78}" destId="{5900EBB9-827E-40FA-9656-A764D0FEA5B6}" srcOrd="17" destOrd="0" presId="urn:microsoft.com/office/officeart/2005/8/layout/radial5"/>
    <dgm:cxn modelId="{05FF40E1-D461-4A51-B3A1-E6D54A3E917B}" type="presParOf" srcId="{5900EBB9-827E-40FA-9656-A764D0FEA5B6}" destId="{F06CD646-4CF6-44A2-92AB-93897D79FB8D}" srcOrd="0" destOrd="0" presId="urn:microsoft.com/office/officeart/2005/8/layout/radial5"/>
    <dgm:cxn modelId="{B29135CD-0E28-4D65-806C-A826F77DB20C}" type="presParOf" srcId="{C14EC5E5-B8CE-4BF5-9363-C7EC9D66DE78}" destId="{3C3DA0AB-0D49-40E2-A077-49A4906458BB}" srcOrd="18" destOrd="0" presId="urn:microsoft.com/office/officeart/2005/8/layout/radial5"/>
    <dgm:cxn modelId="{B7D26DD4-F917-4DEF-BDEC-6123C9673A48}" type="presParOf" srcId="{C14EC5E5-B8CE-4BF5-9363-C7EC9D66DE78}" destId="{FE1AB2AC-C7F7-4438-B37F-429F6C253F4C}" srcOrd="19" destOrd="0" presId="urn:microsoft.com/office/officeart/2005/8/layout/radial5"/>
    <dgm:cxn modelId="{C981AEA5-2E8C-4D94-91A1-1D9F348EEA22}" type="presParOf" srcId="{FE1AB2AC-C7F7-4438-B37F-429F6C253F4C}" destId="{45A0C36E-A809-431B-9CF9-D8E92EB6B16D}" srcOrd="0" destOrd="0" presId="urn:microsoft.com/office/officeart/2005/8/layout/radial5"/>
    <dgm:cxn modelId="{570D4164-E8A2-4AD6-A6BE-41CB6E483811}" type="presParOf" srcId="{C14EC5E5-B8CE-4BF5-9363-C7EC9D66DE78}" destId="{EEA4709E-5F6A-4D89-A48B-5D37AA5E4C7E}" srcOrd="20" destOrd="0" presId="urn:microsoft.com/office/officeart/2005/8/layout/radial5"/>
    <dgm:cxn modelId="{36E821F3-48FC-4C51-BC79-AB558C19D956}" type="presParOf" srcId="{C14EC5E5-B8CE-4BF5-9363-C7EC9D66DE78}" destId="{B7C2F5D5-797D-437C-BCE0-836D0143E4CC}" srcOrd="21" destOrd="0" presId="urn:microsoft.com/office/officeart/2005/8/layout/radial5"/>
    <dgm:cxn modelId="{143017E5-6767-4B93-BCEA-46B211326786}" type="presParOf" srcId="{B7C2F5D5-797D-437C-BCE0-836D0143E4CC}" destId="{F2C2E89F-6E77-4519-987C-FFB80F43AF3D}" srcOrd="0" destOrd="0" presId="urn:microsoft.com/office/officeart/2005/8/layout/radial5"/>
    <dgm:cxn modelId="{2ECFB509-01C2-4D54-8977-ADBD2C4830F6}" type="presParOf" srcId="{C14EC5E5-B8CE-4BF5-9363-C7EC9D66DE78}" destId="{B0B31EE6-C917-418A-9995-3BF3CE7B5BF0}" srcOrd="22" destOrd="0" presId="urn:microsoft.com/office/officeart/2005/8/layout/radial5"/>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2E45FB-9A8F-46F6-8F4F-ED2D9750769E}"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B03583F4-80B4-41C7-AA00-7072A0B43B2E}">
      <dgm:prSet phldrT="[Text]" custT="1"/>
      <dgm:spPr/>
      <dgm:t>
        <a:bodyPr/>
        <a:lstStyle/>
        <a:p>
          <a:r>
            <a:rPr lang="en-US" sz="1000" b="1">
              <a:solidFill>
                <a:sysClr val="windowText" lastClr="000000"/>
              </a:solidFill>
            </a:rPr>
            <a:t>WBS</a:t>
          </a:r>
        </a:p>
      </dgm:t>
    </dgm:pt>
    <dgm:pt modelId="{F1C44992-A19A-46E9-8495-63F06B4E5726}" type="parTrans" cxnId="{74443F53-A6BA-46D9-834F-3519C30202FE}">
      <dgm:prSet/>
      <dgm:spPr/>
      <dgm:t>
        <a:bodyPr/>
        <a:lstStyle/>
        <a:p>
          <a:endParaRPr lang="en-US"/>
        </a:p>
      </dgm:t>
    </dgm:pt>
    <dgm:pt modelId="{601416C6-D70D-4607-B38A-94DBFAC2E8AB}" type="sibTrans" cxnId="{74443F53-A6BA-46D9-834F-3519C30202FE}">
      <dgm:prSet/>
      <dgm:spPr/>
      <dgm:t>
        <a:bodyPr/>
        <a:lstStyle/>
        <a:p>
          <a:endParaRPr lang="en-US"/>
        </a:p>
      </dgm:t>
    </dgm:pt>
    <dgm:pt modelId="{144EDF98-E90D-4D15-8F6A-376C4E478A26}">
      <dgm:prSet phldrT="[Text]"/>
      <dgm:spPr/>
      <dgm:t>
        <a:bodyPr/>
        <a:lstStyle/>
        <a:p>
          <a:r>
            <a:rPr lang="en-US" b="1">
              <a:solidFill>
                <a:sysClr val="windowText" lastClr="000000"/>
              </a:solidFill>
            </a:rPr>
            <a:t>Execution</a:t>
          </a:r>
        </a:p>
      </dgm:t>
    </dgm:pt>
    <dgm:pt modelId="{F6F360CA-7339-43B0-AC71-28538674159A}" type="parTrans" cxnId="{8F167D95-CE3A-47BF-8517-D6344CD845D1}">
      <dgm:prSet/>
      <dgm:spPr/>
      <dgm:t>
        <a:bodyPr/>
        <a:lstStyle/>
        <a:p>
          <a:endParaRPr lang="en-US"/>
        </a:p>
      </dgm:t>
    </dgm:pt>
    <dgm:pt modelId="{CCD7380C-EE68-4DEB-93E6-2ED7B08DE870}" type="sibTrans" cxnId="{8F167D95-CE3A-47BF-8517-D6344CD845D1}">
      <dgm:prSet/>
      <dgm:spPr/>
      <dgm:t>
        <a:bodyPr/>
        <a:lstStyle/>
        <a:p>
          <a:endParaRPr lang="en-US"/>
        </a:p>
      </dgm:t>
    </dgm:pt>
    <dgm:pt modelId="{6B732A1D-37D5-4972-8956-3706EF96E258}">
      <dgm:prSet phldrT="[Text]"/>
      <dgm:spPr/>
      <dgm:t>
        <a:bodyPr/>
        <a:lstStyle/>
        <a:p>
          <a:r>
            <a:rPr lang="en-US" b="1">
              <a:solidFill>
                <a:sysClr val="windowText" lastClr="000000"/>
              </a:solidFill>
            </a:rPr>
            <a:t>Control </a:t>
          </a:r>
        </a:p>
      </dgm:t>
    </dgm:pt>
    <dgm:pt modelId="{DFB55C52-430D-45FA-8D7B-10BB0C33AC57}" type="parTrans" cxnId="{4C9A4E18-0CB4-49E2-B716-033572203274}">
      <dgm:prSet/>
      <dgm:spPr/>
      <dgm:t>
        <a:bodyPr/>
        <a:lstStyle/>
        <a:p>
          <a:endParaRPr lang="en-US"/>
        </a:p>
      </dgm:t>
    </dgm:pt>
    <dgm:pt modelId="{2CD3A037-3B54-41E1-86EC-859231E1770F}" type="sibTrans" cxnId="{4C9A4E18-0CB4-49E2-B716-033572203274}">
      <dgm:prSet/>
      <dgm:spPr/>
      <dgm:t>
        <a:bodyPr/>
        <a:lstStyle/>
        <a:p>
          <a:endParaRPr lang="en-US"/>
        </a:p>
      </dgm:t>
    </dgm:pt>
    <dgm:pt modelId="{ACA49397-393E-4C54-9415-3216FC2574AE}">
      <dgm:prSet phldrT="[Text]"/>
      <dgm:spPr/>
      <dgm:t>
        <a:bodyPr/>
        <a:lstStyle/>
        <a:p>
          <a:r>
            <a:rPr lang="en-US" b="1">
              <a:solidFill>
                <a:sysClr val="windowText" lastClr="000000"/>
              </a:solidFill>
            </a:rPr>
            <a:t>Closure</a:t>
          </a:r>
        </a:p>
      </dgm:t>
    </dgm:pt>
    <dgm:pt modelId="{C877427F-78C6-4CB3-909F-D751C25AE16C}" type="parTrans" cxnId="{58EA373B-EC1F-48F0-8245-3216B6AE0C2C}">
      <dgm:prSet/>
      <dgm:spPr/>
      <dgm:t>
        <a:bodyPr/>
        <a:lstStyle/>
        <a:p>
          <a:endParaRPr lang="en-US"/>
        </a:p>
      </dgm:t>
    </dgm:pt>
    <dgm:pt modelId="{2BCABFCA-4454-42E2-9F39-690F3D6C93BE}" type="sibTrans" cxnId="{58EA373B-EC1F-48F0-8245-3216B6AE0C2C}">
      <dgm:prSet/>
      <dgm:spPr/>
      <dgm:t>
        <a:bodyPr/>
        <a:lstStyle/>
        <a:p>
          <a:endParaRPr lang="en-US"/>
        </a:p>
      </dgm:t>
    </dgm:pt>
    <dgm:pt modelId="{7C933502-340F-458B-8FA5-E737407605A3}">
      <dgm:prSet/>
      <dgm:spPr/>
      <dgm:t>
        <a:bodyPr/>
        <a:lstStyle/>
        <a:p>
          <a:r>
            <a:rPr lang="en-US" b="1">
              <a:solidFill>
                <a:sysClr val="windowText" lastClr="000000"/>
              </a:solidFill>
            </a:rPr>
            <a:t>Planing</a:t>
          </a:r>
        </a:p>
      </dgm:t>
    </dgm:pt>
    <dgm:pt modelId="{90EBBAF8-33F6-4955-BF97-2F093707EB46}" type="parTrans" cxnId="{F531B00A-22EB-480C-8FD3-D171F8D14A63}">
      <dgm:prSet/>
      <dgm:spPr/>
      <dgm:t>
        <a:bodyPr/>
        <a:lstStyle/>
        <a:p>
          <a:endParaRPr lang="en-US"/>
        </a:p>
      </dgm:t>
    </dgm:pt>
    <dgm:pt modelId="{DB25D4C1-9DC7-4F86-A8A6-120C72844CAF}" type="sibTrans" cxnId="{F531B00A-22EB-480C-8FD3-D171F8D14A63}">
      <dgm:prSet/>
      <dgm:spPr/>
      <dgm:t>
        <a:bodyPr/>
        <a:lstStyle/>
        <a:p>
          <a:endParaRPr lang="en-US"/>
        </a:p>
      </dgm:t>
    </dgm:pt>
    <dgm:pt modelId="{5E920CDC-0420-43DB-BDE7-EF7A13946D37}">
      <dgm:prSet/>
      <dgm:spPr/>
      <dgm:t>
        <a:bodyPr/>
        <a:lstStyle/>
        <a:p>
          <a:r>
            <a:rPr lang="en-US" b="1">
              <a:solidFill>
                <a:sysClr val="windowText" lastClr="000000"/>
              </a:solidFill>
            </a:rPr>
            <a:t>Risk Ananlysis</a:t>
          </a:r>
        </a:p>
      </dgm:t>
    </dgm:pt>
    <dgm:pt modelId="{2DE0AD7C-39AD-49C1-BBB9-076E7AA621CB}" type="parTrans" cxnId="{59CFBFC9-4959-4233-A4C3-622F48236287}">
      <dgm:prSet/>
      <dgm:spPr/>
      <dgm:t>
        <a:bodyPr/>
        <a:lstStyle/>
        <a:p>
          <a:endParaRPr lang="en-US"/>
        </a:p>
      </dgm:t>
    </dgm:pt>
    <dgm:pt modelId="{3A015E1C-52D0-4D92-A709-18DCB06AABD8}" type="sibTrans" cxnId="{59CFBFC9-4959-4233-A4C3-622F48236287}">
      <dgm:prSet/>
      <dgm:spPr/>
      <dgm:t>
        <a:bodyPr/>
        <a:lstStyle/>
        <a:p>
          <a:endParaRPr lang="en-US"/>
        </a:p>
      </dgm:t>
    </dgm:pt>
    <dgm:pt modelId="{E6D473A1-8014-4E22-9867-90B1B753D6C6}">
      <dgm:prSet/>
      <dgm:spPr/>
      <dgm:t>
        <a:bodyPr/>
        <a:lstStyle/>
        <a:p>
          <a:r>
            <a:rPr lang="en-US">
              <a:solidFill>
                <a:sysClr val="windowText" lastClr="000000"/>
              </a:solidFill>
            </a:rPr>
            <a:t>Budget Setting</a:t>
          </a:r>
        </a:p>
      </dgm:t>
    </dgm:pt>
    <dgm:pt modelId="{CAD0B9B5-F29C-4737-BAD8-6B9F820A3DB9}" type="parTrans" cxnId="{329D2574-3F18-458A-9AFB-B2D9B2FB21B3}">
      <dgm:prSet/>
      <dgm:spPr/>
      <dgm:t>
        <a:bodyPr/>
        <a:lstStyle/>
        <a:p>
          <a:endParaRPr lang="en-US"/>
        </a:p>
      </dgm:t>
    </dgm:pt>
    <dgm:pt modelId="{503383E0-ADD5-4DE9-9E08-3FDF1A25B7C7}" type="sibTrans" cxnId="{329D2574-3F18-458A-9AFB-B2D9B2FB21B3}">
      <dgm:prSet/>
      <dgm:spPr/>
      <dgm:t>
        <a:bodyPr/>
        <a:lstStyle/>
        <a:p>
          <a:endParaRPr lang="en-US"/>
        </a:p>
      </dgm:t>
    </dgm:pt>
    <dgm:pt modelId="{96FB1DF0-58E5-4B33-A79F-EC6EB763B1D9}">
      <dgm:prSet/>
      <dgm:spPr/>
      <dgm:t>
        <a:bodyPr/>
        <a:lstStyle/>
        <a:p>
          <a:r>
            <a:rPr lang="en-US">
              <a:solidFill>
                <a:sysClr val="windowText" lastClr="000000"/>
              </a:solidFill>
            </a:rPr>
            <a:t>Schedule set up</a:t>
          </a:r>
        </a:p>
      </dgm:t>
    </dgm:pt>
    <dgm:pt modelId="{0C7B609B-B208-457F-939C-0553E96DECF4}" type="parTrans" cxnId="{1F69EED2-DEDE-49CE-941F-25F06A3EB9C3}">
      <dgm:prSet/>
      <dgm:spPr/>
      <dgm:t>
        <a:bodyPr/>
        <a:lstStyle/>
        <a:p>
          <a:endParaRPr lang="en-US"/>
        </a:p>
      </dgm:t>
    </dgm:pt>
    <dgm:pt modelId="{A39531B8-3589-47D3-B95D-E55135CAA45F}" type="sibTrans" cxnId="{1F69EED2-DEDE-49CE-941F-25F06A3EB9C3}">
      <dgm:prSet/>
      <dgm:spPr/>
      <dgm:t>
        <a:bodyPr/>
        <a:lstStyle/>
        <a:p>
          <a:endParaRPr lang="en-US"/>
        </a:p>
      </dgm:t>
    </dgm:pt>
    <dgm:pt modelId="{FC90A8F3-0924-4C71-B467-B1A7DC3DA50E}">
      <dgm:prSet/>
      <dgm:spPr/>
      <dgm:t>
        <a:bodyPr/>
        <a:lstStyle/>
        <a:p>
          <a:r>
            <a:rPr lang="en-US">
              <a:solidFill>
                <a:sysClr val="windowText" lastClr="000000"/>
              </a:solidFill>
            </a:rPr>
            <a:t>Communication Charter fix up</a:t>
          </a:r>
        </a:p>
      </dgm:t>
    </dgm:pt>
    <dgm:pt modelId="{0E180564-6DF1-41B4-8477-CA7FEA48406C}" type="parTrans" cxnId="{29D6B5F0-15A5-490C-BBD7-3E8D5AAE7FAA}">
      <dgm:prSet/>
      <dgm:spPr/>
      <dgm:t>
        <a:bodyPr/>
        <a:lstStyle/>
        <a:p>
          <a:endParaRPr lang="en-US"/>
        </a:p>
      </dgm:t>
    </dgm:pt>
    <dgm:pt modelId="{9222E27E-9C1D-49B8-AED0-67435FAEEE49}" type="sibTrans" cxnId="{29D6B5F0-15A5-490C-BBD7-3E8D5AAE7FAA}">
      <dgm:prSet/>
      <dgm:spPr/>
      <dgm:t>
        <a:bodyPr/>
        <a:lstStyle/>
        <a:p>
          <a:endParaRPr lang="en-US"/>
        </a:p>
      </dgm:t>
    </dgm:pt>
    <dgm:pt modelId="{F8679DBB-F18A-40D1-969B-08CABE70ED14}">
      <dgm:prSet/>
      <dgm:spPr/>
      <dgm:t>
        <a:bodyPr/>
        <a:lstStyle/>
        <a:p>
          <a:r>
            <a:rPr lang="en-US" b="1">
              <a:solidFill>
                <a:sysClr val="windowText" lastClr="000000"/>
              </a:solidFill>
            </a:rPr>
            <a:t>Status Update</a:t>
          </a:r>
        </a:p>
      </dgm:t>
    </dgm:pt>
    <dgm:pt modelId="{4D6265B7-C88D-428D-855D-AA4666C554E7}" type="parTrans" cxnId="{1F1B6851-5CBF-4662-9B5B-65CA27C5187B}">
      <dgm:prSet/>
      <dgm:spPr/>
      <dgm:t>
        <a:bodyPr/>
        <a:lstStyle/>
        <a:p>
          <a:endParaRPr lang="en-US"/>
        </a:p>
      </dgm:t>
    </dgm:pt>
    <dgm:pt modelId="{5B5C7ADD-F984-4EEF-AD1B-692097D456FE}" type="sibTrans" cxnId="{1F1B6851-5CBF-4662-9B5B-65CA27C5187B}">
      <dgm:prSet/>
      <dgm:spPr/>
      <dgm:t>
        <a:bodyPr/>
        <a:lstStyle/>
        <a:p>
          <a:endParaRPr lang="en-US"/>
        </a:p>
      </dgm:t>
    </dgm:pt>
    <dgm:pt modelId="{3EFA3161-7F8E-4681-903B-A8E2F8A335EA}">
      <dgm:prSet/>
      <dgm:spPr/>
      <dgm:t>
        <a:bodyPr/>
        <a:lstStyle/>
        <a:p>
          <a:r>
            <a:rPr lang="en-US">
              <a:solidFill>
                <a:sysClr val="windowText" lastClr="000000"/>
              </a:solidFill>
            </a:rPr>
            <a:t>Compare plan vs progress</a:t>
          </a:r>
        </a:p>
      </dgm:t>
    </dgm:pt>
    <dgm:pt modelId="{049E3328-5D66-41B3-BE9B-837B32CCC437}" type="parTrans" cxnId="{D5DB5F96-4925-4477-AF4E-2FD6787D1237}">
      <dgm:prSet/>
      <dgm:spPr/>
      <dgm:t>
        <a:bodyPr/>
        <a:lstStyle/>
        <a:p>
          <a:endParaRPr lang="en-US"/>
        </a:p>
      </dgm:t>
    </dgm:pt>
    <dgm:pt modelId="{D6E30894-A38E-448E-B2D2-CF94AA0D0AAD}" type="sibTrans" cxnId="{D5DB5F96-4925-4477-AF4E-2FD6787D1237}">
      <dgm:prSet/>
      <dgm:spPr/>
      <dgm:t>
        <a:bodyPr/>
        <a:lstStyle/>
        <a:p>
          <a:endParaRPr lang="en-US"/>
        </a:p>
      </dgm:t>
    </dgm:pt>
    <dgm:pt modelId="{F0086464-87CC-42CC-AC4D-0024F3FEEC0A}">
      <dgm:prSet/>
      <dgm:spPr/>
      <dgm:t>
        <a:bodyPr/>
        <a:lstStyle/>
        <a:p>
          <a:r>
            <a:rPr lang="en-US">
              <a:solidFill>
                <a:sysClr val="windowText" lastClr="000000"/>
              </a:solidFill>
            </a:rPr>
            <a:t>Find out Gaps</a:t>
          </a:r>
        </a:p>
      </dgm:t>
    </dgm:pt>
    <dgm:pt modelId="{309C504D-4EB7-4932-861B-821BD4F5BBC6}" type="parTrans" cxnId="{6A55D01D-7CB9-4424-AE70-A3D42E2F94F1}">
      <dgm:prSet/>
      <dgm:spPr/>
      <dgm:t>
        <a:bodyPr/>
        <a:lstStyle/>
        <a:p>
          <a:endParaRPr lang="en-US"/>
        </a:p>
      </dgm:t>
    </dgm:pt>
    <dgm:pt modelId="{37EEE3C1-4350-49ED-B072-3ECF6337259E}" type="sibTrans" cxnId="{6A55D01D-7CB9-4424-AE70-A3D42E2F94F1}">
      <dgm:prSet/>
      <dgm:spPr/>
      <dgm:t>
        <a:bodyPr/>
        <a:lstStyle/>
        <a:p>
          <a:endParaRPr lang="en-US"/>
        </a:p>
      </dgm:t>
    </dgm:pt>
    <dgm:pt modelId="{45DD17CA-784B-4267-B727-0D34D45210B7}">
      <dgm:prSet/>
      <dgm:spPr/>
      <dgm:t>
        <a:bodyPr/>
        <a:lstStyle/>
        <a:p>
          <a:r>
            <a:rPr lang="en-US">
              <a:solidFill>
                <a:sysClr val="windowText" lastClr="000000"/>
              </a:solidFill>
            </a:rPr>
            <a:t>Improve Process</a:t>
          </a:r>
        </a:p>
      </dgm:t>
    </dgm:pt>
    <dgm:pt modelId="{F9A1C023-D490-45C3-A640-5E8472F5D5D7}" type="parTrans" cxnId="{4AC31928-5D06-4444-8ACF-F020F9E34EE5}">
      <dgm:prSet/>
      <dgm:spPr/>
      <dgm:t>
        <a:bodyPr/>
        <a:lstStyle/>
        <a:p>
          <a:endParaRPr lang="en-US"/>
        </a:p>
      </dgm:t>
    </dgm:pt>
    <dgm:pt modelId="{78AFB628-1520-41B2-A68F-4CDA911DF926}" type="sibTrans" cxnId="{4AC31928-5D06-4444-8ACF-F020F9E34EE5}">
      <dgm:prSet/>
      <dgm:spPr/>
      <dgm:t>
        <a:bodyPr/>
        <a:lstStyle/>
        <a:p>
          <a:endParaRPr lang="en-US"/>
        </a:p>
      </dgm:t>
    </dgm:pt>
    <dgm:pt modelId="{1D5C593F-350B-47E6-9C99-97CCE5924073}">
      <dgm:prSet/>
      <dgm:spPr/>
      <dgm:t>
        <a:bodyPr/>
        <a:lstStyle/>
        <a:p>
          <a:r>
            <a:rPr lang="en-US">
              <a:solidFill>
                <a:sysClr val="windowText" lastClr="000000"/>
              </a:solidFill>
            </a:rPr>
            <a:t>Documentation</a:t>
          </a:r>
        </a:p>
      </dgm:t>
    </dgm:pt>
    <dgm:pt modelId="{D0BAE91D-E903-413E-93F1-2470528135EE}" type="parTrans" cxnId="{143F5FE4-C117-426F-9EC2-0685A529EEA1}">
      <dgm:prSet/>
      <dgm:spPr/>
      <dgm:t>
        <a:bodyPr/>
        <a:lstStyle/>
        <a:p>
          <a:endParaRPr lang="en-US"/>
        </a:p>
      </dgm:t>
    </dgm:pt>
    <dgm:pt modelId="{D25A9AFB-C5DC-425F-84B3-A1E4780EDAD7}" type="sibTrans" cxnId="{143F5FE4-C117-426F-9EC2-0685A529EEA1}">
      <dgm:prSet/>
      <dgm:spPr/>
      <dgm:t>
        <a:bodyPr/>
        <a:lstStyle/>
        <a:p>
          <a:endParaRPr lang="en-US"/>
        </a:p>
      </dgm:t>
    </dgm:pt>
    <dgm:pt modelId="{50493DDD-64B1-42B2-977C-BA20B6C4FDD0}">
      <dgm:prSet/>
      <dgm:spPr/>
      <dgm:t>
        <a:bodyPr/>
        <a:lstStyle/>
        <a:p>
          <a:r>
            <a:rPr lang="en-US" b="1">
              <a:solidFill>
                <a:sysClr val="windowText" lastClr="000000"/>
              </a:solidFill>
            </a:rPr>
            <a:t>Control scope</a:t>
          </a:r>
        </a:p>
      </dgm:t>
    </dgm:pt>
    <dgm:pt modelId="{54C49DC8-B708-44AE-AB1C-EC430539243F}" type="parTrans" cxnId="{0709839E-F9EB-45AB-962C-6C2F48642C48}">
      <dgm:prSet/>
      <dgm:spPr/>
      <dgm:t>
        <a:bodyPr/>
        <a:lstStyle/>
        <a:p>
          <a:endParaRPr lang="en-US"/>
        </a:p>
      </dgm:t>
    </dgm:pt>
    <dgm:pt modelId="{4EA0DA26-EE48-4F32-8A5C-FAEFDF6BD584}" type="sibTrans" cxnId="{0709839E-F9EB-45AB-962C-6C2F48642C48}">
      <dgm:prSet/>
      <dgm:spPr/>
      <dgm:t>
        <a:bodyPr/>
        <a:lstStyle/>
        <a:p>
          <a:endParaRPr lang="en-US"/>
        </a:p>
      </dgm:t>
    </dgm:pt>
    <dgm:pt modelId="{3556035F-3235-41EF-AAB2-6F217DF2ECA7}">
      <dgm:prSet/>
      <dgm:spPr/>
      <dgm:t>
        <a:bodyPr/>
        <a:lstStyle/>
        <a:p>
          <a:r>
            <a:rPr lang="en-US">
              <a:solidFill>
                <a:sysClr val="windowText" lastClr="000000"/>
              </a:solidFill>
            </a:rPr>
            <a:t>Change Mgt Process</a:t>
          </a:r>
        </a:p>
      </dgm:t>
    </dgm:pt>
    <dgm:pt modelId="{D3FB401E-00E5-41F2-9EC3-91BB65B19AA6}" type="parTrans" cxnId="{6654139B-38AE-4F4A-B813-BDFE7BCD421C}">
      <dgm:prSet/>
      <dgm:spPr/>
      <dgm:t>
        <a:bodyPr/>
        <a:lstStyle/>
        <a:p>
          <a:endParaRPr lang="en-US"/>
        </a:p>
      </dgm:t>
    </dgm:pt>
    <dgm:pt modelId="{0EA45624-90CF-4EA1-982B-B241F991CAF3}" type="sibTrans" cxnId="{6654139B-38AE-4F4A-B813-BDFE7BCD421C}">
      <dgm:prSet/>
      <dgm:spPr/>
      <dgm:t>
        <a:bodyPr/>
        <a:lstStyle/>
        <a:p>
          <a:endParaRPr lang="en-US"/>
        </a:p>
      </dgm:t>
    </dgm:pt>
    <dgm:pt modelId="{1ACFD465-F45F-44F4-8CF1-C2073A92287E}">
      <dgm:prSet/>
      <dgm:spPr/>
      <dgm:t>
        <a:bodyPr/>
        <a:lstStyle/>
        <a:p>
          <a:r>
            <a:rPr lang="en-US">
              <a:solidFill>
                <a:sysClr val="windowText" lastClr="000000"/>
              </a:solidFill>
            </a:rPr>
            <a:t>Performance Management</a:t>
          </a:r>
        </a:p>
      </dgm:t>
    </dgm:pt>
    <dgm:pt modelId="{C455932A-2881-4DD7-9904-95556D465AC1}" type="parTrans" cxnId="{2864C4C3-FD7A-41DE-BCE3-3295D1FC4EEF}">
      <dgm:prSet/>
      <dgm:spPr/>
      <dgm:t>
        <a:bodyPr/>
        <a:lstStyle/>
        <a:p>
          <a:endParaRPr lang="en-US"/>
        </a:p>
      </dgm:t>
    </dgm:pt>
    <dgm:pt modelId="{882C7B4A-9E9A-44A8-8E19-5EA310892333}" type="sibTrans" cxnId="{2864C4C3-FD7A-41DE-BCE3-3295D1FC4EEF}">
      <dgm:prSet/>
      <dgm:spPr/>
      <dgm:t>
        <a:bodyPr/>
        <a:lstStyle/>
        <a:p>
          <a:endParaRPr lang="en-US"/>
        </a:p>
      </dgm:t>
    </dgm:pt>
    <dgm:pt modelId="{A77321E4-54AA-401D-8EE4-22F4F2A4D7F3}">
      <dgm:prSet/>
      <dgm:spPr/>
      <dgm:t>
        <a:bodyPr/>
        <a:lstStyle/>
        <a:p>
          <a:r>
            <a:rPr lang="en-US" b="1">
              <a:solidFill>
                <a:sysClr val="windowText" lastClr="000000"/>
              </a:solidFill>
            </a:rPr>
            <a:t>Delivering Project's Documents</a:t>
          </a:r>
        </a:p>
      </dgm:t>
    </dgm:pt>
    <dgm:pt modelId="{7257DD32-4965-47F6-80DA-5C3E395B51A0}" type="parTrans" cxnId="{4E59DBB0-C4B3-4179-9BB7-BB66EB57C501}">
      <dgm:prSet/>
      <dgm:spPr/>
      <dgm:t>
        <a:bodyPr/>
        <a:lstStyle/>
        <a:p>
          <a:endParaRPr lang="en-US"/>
        </a:p>
      </dgm:t>
    </dgm:pt>
    <dgm:pt modelId="{EBBE195D-46E0-4359-AC68-FD48438F90B5}" type="sibTrans" cxnId="{4E59DBB0-C4B3-4179-9BB7-BB66EB57C501}">
      <dgm:prSet/>
      <dgm:spPr/>
      <dgm:t>
        <a:bodyPr/>
        <a:lstStyle/>
        <a:p>
          <a:endParaRPr lang="en-US"/>
        </a:p>
      </dgm:t>
    </dgm:pt>
    <dgm:pt modelId="{0A3D2F59-0C29-4EB2-BF9E-43E45E289DEF}">
      <dgm:prSet/>
      <dgm:spPr/>
      <dgm:t>
        <a:bodyPr/>
        <a:lstStyle/>
        <a:p>
          <a:r>
            <a:rPr lang="en-US">
              <a:solidFill>
                <a:sysClr val="windowText" lastClr="000000"/>
              </a:solidFill>
            </a:rPr>
            <a:t>Bill Prepare</a:t>
          </a:r>
        </a:p>
      </dgm:t>
    </dgm:pt>
    <dgm:pt modelId="{02AC5AD3-60B0-4A5B-A632-30429EC683A1}" type="parTrans" cxnId="{0B9F2109-84CB-49D5-B411-7315C389BA44}">
      <dgm:prSet/>
      <dgm:spPr/>
      <dgm:t>
        <a:bodyPr/>
        <a:lstStyle/>
        <a:p>
          <a:endParaRPr lang="en-US"/>
        </a:p>
      </dgm:t>
    </dgm:pt>
    <dgm:pt modelId="{2F12F820-30DE-4D15-A947-39F43F9CC32D}" type="sibTrans" cxnId="{0B9F2109-84CB-49D5-B411-7315C389BA44}">
      <dgm:prSet/>
      <dgm:spPr/>
      <dgm:t>
        <a:bodyPr/>
        <a:lstStyle/>
        <a:p>
          <a:endParaRPr lang="en-US"/>
        </a:p>
      </dgm:t>
    </dgm:pt>
    <dgm:pt modelId="{026E4C04-7326-43F0-BE5B-0C399347C760}">
      <dgm:prSet/>
      <dgm:spPr/>
      <dgm:t>
        <a:bodyPr/>
        <a:lstStyle/>
        <a:p>
          <a:r>
            <a:rPr lang="en-US">
              <a:solidFill>
                <a:sysClr val="windowText" lastClr="000000"/>
              </a:solidFill>
            </a:rPr>
            <a:t>Close out meeting</a:t>
          </a:r>
        </a:p>
      </dgm:t>
    </dgm:pt>
    <dgm:pt modelId="{EBCBA8FD-C3BE-4581-A133-AD73D7D7990D}" type="parTrans" cxnId="{B7647FAC-DFB4-4843-A510-42844192E793}">
      <dgm:prSet/>
      <dgm:spPr/>
      <dgm:t>
        <a:bodyPr/>
        <a:lstStyle/>
        <a:p>
          <a:endParaRPr lang="en-US"/>
        </a:p>
      </dgm:t>
    </dgm:pt>
    <dgm:pt modelId="{FC61DEA7-0228-4B48-A365-8543FB1491CA}" type="sibTrans" cxnId="{B7647FAC-DFB4-4843-A510-42844192E793}">
      <dgm:prSet/>
      <dgm:spPr/>
      <dgm:t>
        <a:bodyPr/>
        <a:lstStyle/>
        <a:p>
          <a:endParaRPr lang="en-US"/>
        </a:p>
      </dgm:t>
    </dgm:pt>
    <dgm:pt modelId="{FF34BE50-E329-4491-9D42-A2F29F0055E3}" type="pres">
      <dgm:prSet presAssocID="{742E45FB-9A8F-46F6-8F4F-ED2D9750769E}" presName="hierChild1" presStyleCnt="0">
        <dgm:presLayoutVars>
          <dgm:orgChart val="1"/>
          <dgm:chPref val="1"/>
          <dgm:dir/>
          <dgm:animOne val="branch"/>
          <dgm:animLvl val="lvl"/>
          <dgm:resizeHandles/>
        </dgm:presLayoutVars>
      </dgm:prSet>
      <dgm:spPr/>
      <dgm:t>
        <a:bodyPr/>
        <a:lstStyle/>
        <a:p>
          <a:endParaRPr lang="en-US"/>
        </a:p>
      </dgm:t>
    </dgm:pt>
    <dgm:pt modelId="{AF313D9A-2A7C-4F29-8DCE-D861CE0EC8FC}" type="pres">
      <dgm:prSet presAssocID="{B03583F4-80B4-41C7-AA00-7072A0B43B2E}" presName="hierRoot1" presStyleCnt="0">
        <dgm:presLayoutVars>
          <dgm:hierBranch val="init"/>
        </dgm:presLayoutVars>
      </dgm:prSet>
      <dgm:spPr/>
    </dgm:pt>
    <dgm:pt modelId="{705644F8-A7BB-40C1-B840-BBFA1A863377}" type="pres">
      <dgm:prSet presAssocID="{B03583F4-80B4-41C7-AA00-7072A0B43B2E}" presName="rootComposite1" presStyleCnt="0"/>
      <dgm:spPr/>
    </dgm:pt>
    <dgm:pt modelId="{A4B927AD-3193-4287-A3DF-1007931E9CE7}" type="pres">
      <dgm:prSet presAssocID="{B03583F4-80B4-41C7-AA00-7072A0B43B2E}" presName="rootText1" presStyleLbl="node0" presStyleIdx="0" presStyleCnt="1" custScaleX="124296">
        <dgm:presLayoutVars>
          <dgm:chPref val="3"/>
        </dgm:presLayoutVars>
      </dgm:prSet>
      <dgm:spPr/>
      <dgm:t>
        <a:bodyPr/>
        <a:lstStyle/>
        <a:p>
          <a:endParaRPr lang="en-US"/>
        </a:p>
      </dgm:t>
    </dgm:pt>
    <dgm:pt modelId="{01A7DF34-D54A-4CF5-A9AD-730F0E668B4B}" type="pres">
      <dgm:prSet presAssocID="{B03583F4-80B4-41C7-AA00-7072A0B43B2E}" presName="rootConnector1" presStyleLbl="node1" presStyleIdx="0" presStyleCnt="0"/>
      <dgm:spPr/>
      <dgm:t>
        <a:bodyPr/>
        <a:lstStyle/>
        <a:p>
          <a:endParaRPr lang="en-US"/>
        </a:p>
      </dgm:t>
    </dgm:pt>
    <dgm:pt modelId="{DBCF223C-6BA0-4DA0-9F3B-E015CF86A17E}" type="pres">
      <dgm:prSet presAssocID="{B03583F4-80B4-41C7-AA00-7072A0B43B2E}" presName="hierChild2" presStyleCnt="0"/>
      <dgm:spPr/>
    </dgm:pt>
    <dgm:pt modelId="{9E16DE9B-3041-4E0B-BBA7-B37CAF304559}" type="pres">
      <dgm:prSet presAssocID="{90EBBAF8-33F6-4955-BF97-2F093707EB46}" presName="Name37" presStyleLbl="parChTrans1D2" presStyleIdx="0" presStyleCnt="4"/>
      <dgm:spPr/>
      <dgm:t>
        <a:bodyPr/>
        <a:lstStyle/>
        <a:p>
          <a:endParaRPr lang="en-US"/>
        </a:p>
      </dgm:t>
    </dgm:pt>
    <dgm:pt modelId="{8ABACEF7-57A1-4067-B9DC-F4D54C212338}" type="pres">
      <dgm:prSet presAssocID="{7C933502-340F-458B-8FA5-E737407605A3}" presName="hierRoot2" presStyleCnt="0">
        <dgm:presLayoutVars>
          <dgm:hierBranch val="init"/>
        </dgm:presLayoutVars>
      </dgm:prSet>
      <dgm:spPr/>
    </dgm:pt>
    <dgm:pt modelId="{8A896612-BB35-4909-8815-3AB75E5F9A8F}" type="pres">
      <dgm:prSet presAssocID="{7C933502-340F-458B-8FA5-E737407605A3}" presName="rootComposite" presStyleCnt="0"/>
      <dgm:spPr/>
    </dgm:pt>
    <dgm:pt modelId="{53AC6795-1C45-404B-864E-E88AC2BECB4F}" type="pres">
      <dgm:prSet presAssocID="{7C933502-340F-458B-8FA5-E737407605A3}" presName="rootText" presStyleLbl="node2" presStyleIdx="0" presStyleCnt="4" custScaleX="148176">
        <dgm:presLayoutVars>
          <dgm:chPref val="3"/>
        </dgm:presLayoutVars>
      </dgm:prSet>
      <dgm:spPr/>
      <dgm:t>
        <a:bodyPr/>
        <a:lstStyle/>
        <a:p>
          <a:endParaRPr lang="en-US"/>
        </a:p>
      </dgm:t>
    </dgm:pt>
    <dgm:pt modelId="{1D679622-735B-4566-9A83-E06279CDECEE}" type="pres">
      <dgm:prSet presAssocID="{7C933502-340F-458B-8FA5-E737407605A3}" presName="rootConnector" presStyleLbl="node2" presStyleIdx="0" presStyleCnt="4"/>
      <dgm:spPr/>
      <dgm:t>
        <a:bodyPr/>
        <a:lstStyle/>
        <a:p>
          <a:endParaRPr lang="en-US"/>
        </a:p>
      </dgm:t>
    </dgm:pt>
    <dgm:pt modelId="{AC20C64E-52D9-418C-AEF1-01EC88CA0296}" type="pres">
      <dgm:prSet presAssocID="{7C933502-340F-458B-8FA5-E737407605A3}" presName="hierChild4" presStyleCnt="0"/>
      <dgm:spPr/>
    </dgm:pt>
    <dgm:pt modelId="{2C7F63BE-8F8D-4901-A453-6514FDE61E9C}" type="pres">
      <dgm:prSet presAssocID="{2DE0AD7C-39AD-49C1-BBB9-076E7AA621CB}" presName="Name37" presStyleLbl="parChTrans1D3" presStyleIdx="0" presStyleCnt="4"/>
      <dgm:spPr/>
      <dgm:t>
        <a:bodyPr/>
        <a:lstStyle/>
        <a:p>
          <a:endParaRPr lang="en-US"/>
        </a:p>
      </dgm:t>
    </dgm:pt>
    <dgm:pt modelId="{3FF8F632-9FD6-44E5-994F-5FE2C9CC9BB6}" type="pres">
      <dgm:prSet presAssocID="{5E920CDC-0420-43DB-BDE7-EF7A13946D37}" presName="hierRoot2" presStyleCnt="0">
        <dgm:presLayoutVars>
          <dgm:hierBranch val="init"/>
        </dgm:presLayoutVars>
      </dgm:prSet>
      <dgm:spPr/>
    </dgm:pt>
    <dgm:pt modelId="{356C5094-D524-4A18-B93D-27344AA1CB72}" type="pres">
      <dgm:prSet presAssocID="{5E920CDC-0420-43DB-BDE7-EF7A13946D37}" presName="rootComposite" presStyleCnt="0"/>
      <dgm:spPr/>
    </dgm:pt>
    <dgm:pt modelId="{738478FB-BF0E-4E7E-9EE1-9456937BE5A7}" type="pres">
      <dgm:prSet presAssocID="{5E920CDC-0420-43DB-BDE7-EF7A13946D37}" presName="rootText" presStyleLbl="node3" presStyleIdx="0" presStyleCnt="4" custScaleX="140411">
        <dgm:presLayoutVars>
          <dgm:chPref val="3"/>
        </dgm:presLayoutVars>
      </dgm:prSet>
      <dgm:spPr/>
      <dgm:t>
        <a:bodyPr/>
        <a:lstStyle/>
        <a:p>
          <a:endParaRPr lang="en-US"/>
        </a:p>
      </dgm:t>
    </dgm:pt>
    <dgm:pt modelId="{4A3F828C-91A5-4391-AAF9-95D32CC8C945}" type="pres">
      <dgm:prSet presAssocID="{5E920CDC-0420-43DB-BDE7-EF7A13946D37}" presName="rootConnector" presStyleLbl="node3" presStyleIdx="0" presStyleCnt="4"/>
      <dgm:spPr/>
      <dgm:t>
        <a:bodyPr/>
        <a:lstStyle/>
        <a:p>
          <a:endParaRPr lang="en-US"/>
        </a:p>
      </dgm:t>
    </dgm:pt>
    <dgm:pt modelId="{63B682F9-4543-4C7B-9828-49BCF0660C12}" type="pres">
      <dgm:prSet presAssocID="{5E920CDC-0420-43DB-BDE7-EF7A13946D37}" presName="hierChild4" presStyleCnt="0"/>
      <dgm:spPr/>
    </dgm:pt>
    <dgm:pt modelId="{ABCC8150-DCCD-43C5-8CC8-D81F64962DE4}" type="pres">
      <dgm:prSet presAssocID="{CAD0B9B5-F29C-4737-BAD8-6B9F820A3DB9}" presName="Name37" presStyleLbl="parChTrans1D4" presStyleIdx="0" presStyleCnt="11"/>
      <dgm:spPr/>
      <dgm:t>
        <a:bodyPr/>
        <a:lstStyle/>
        <a:p>
          <a:endParaRPr lang="en-US"/>
        </a:p>
      </dgm:t>
    </dgm:pt>
    <dgm:pt modelId="{CF1280B2-831E-417F-A337-2252A94FB281}" type="pres">
      <dgm:prSet presAssocID="{E6D473A1-8014-4E22-9867-90B1B753D6C6}" presName="hierRoot2" presStyleCnt="0">
        <dgm:presLayoutVars>
          <dgm:hierBranch val="init"/>
        </dgm:presLayoutVars>
      </dgm:prSet>
      <dgm:spPr/>
    </dgm:pt>
    <dgm:pt modelId="{D8A62274-CC58-409B-BC28-D949E416ECC1}" type="pres">
      <dgm:prSet presAssocID="{E6D473A1-8014-4E22-9867-90B1B753D6C6}" presName="rootComposite" presStyleCnt="0"/>
      <dgm:spPr/>
    </dgm:pt>
    <dgm:pt modelId="{7E97BA9D-00D8-4E08-827A-C8FD330931B3}" type="pres">
      <dgm:prSet presAssocID="{E6D473A1-8014-4E22-9867-90B1B753D6C6}" presName="rootText" presStyleLbl="node4" presStyleIdx="0" presStyleCnt="11" custScaleX="132646">
        <dgm:presLayoutVars>
          <dgm:chPref val="3"/>
        </dgm:presLayoutVars>
      </dgm:prSet>
      <dgm:spPr/>
      <dgm:t>
        <a:bodyPr/>
        <a:lstStyle/>
        <a:p>
          <a:endParaRPr lang="en-US"/>
        </a:p>
      </dgm:t>
    </dgm:pt>
    <dgm:pt modelId="{00312925-5E42-4340-83FD-C9895D2F371A}" type="pres">
      <dgm:prSet presAssocID="{E6D473A1-8014-4E22-9867-90B1B753D6C6}" presName="rootConnector" presStyleLbl="node4" presStyleIdx="0" presStyleCnt="11"/>
      <dgm:spPr/>
      <dgm:t>
        <a:bodyPr/>
        <a:lstStyle/>
        <a:p>
          <a:endParaRPr lang="en-US"/>
        </a:p>
      </dgm:t>
    </dgm:pt>
    <dgm:pt modelId="{4D3C4A33-DD9F-4DDF-8FFD-D1CB3365A67A}" type="pres">
      <dgm:prSet presAssocID="{E6D473A1-8014-4E22-9867-90B1B753D6C6}" presName="hierChild4" presStyleCnt="0"/>
      <dgm:spPr/>
    </dgm:pt>
    <dgm:pt modelId="{9E0B4BF3-8087-4FA4-953A-42FD43B9BE21}" type="pres">
      <dgm:prSet presAssocID="{0C7B609B-B208-457F-939C-0553E96DECF4}" presName="Name37" presStyleLbl="parChTrans1D4" presStyleIdx="1" presStyleCnt="11"/>
      <dgm:spPr/>
      <dgm:t>
        <a:bodyPr/>
        <a:lstStyle/>
        <a:p>
          <a:endParaRPr lang="en-US"/>
        </a:p>
      </dgm:t>
    </dgm:pt>
    <dgm:pt modelId="{59A7F952-AC91-41F7-AB4F-5B55AC849867}" type="pres">
      <dgm:prSet presAssocID="{96FB1DF0-58E5-4B33-A79F-EC6EB763B1D9}" presName="hierRoot2" presStyleCnt="0">
        <dgm:presLayoutVars>
          <dgm:hierBranch val="init"/>
        </dgm:presLayoutVars>
      </dgm:prSet>
      <dgm:spPr/>
    </dgm:pt>
    <dgm:pt modelId="{D7DF1630-BCE9-4580-94EF-0480DBC45BD1}" type="pres">
      <dgm:prSet presAssocID="{96FB1DF0-58E5-4B33-A79F-EC6EB763B1D9}" presName="rootComposite" presStyleCnt="0"/>
      <dgm:spPr/>
    </dgm:pt>
    <dgm:pt modelId="{6E9BFC3E-A37E-4637-AF1E-2367F2342B3A}" type="pres">
      <dgm:prSet presAssocID="{96FB1DF0-58E5-4B33-A79F-EC6EB763B1D9}" presName="rootText" presStyleLbl="node4" presStyleIdx="1" presStyleCnt="11" custScaleX="132646">
        <dgm:presLayoutVars>
          <dgm:chPref val="3"/>
        </dgm:presLayoutVars>
      </dgm:prSet>
      <dgm:spPr/>
      <dgm:t>
        <a:bodyPr/>
        <a:lstStyle/>
        <a:p>
          <a:endParaRPr lang="en-US"/>
        </a:p>
      </dgm:t>
    </dgm:pt>
    <dgm:pt modelId="{AC80D214-C888-47A2-A961-822405DD2AD0}" type="pres">
      <dgm:prSet presAssocID="{96FB1DF0-58E5-4B33-A79F-EC6EB763B1D9}" presName="rootConnector" presStyleLbl="node4" presStyleIdx="1" presStyleCnt="11"/>
      <dgm:spPr/>
      <dgm:t>
        <a:bodyPr/>
        <a:lstStyle/>
        <a:p>
          <a:endParaRPr lang="en-US"/>
        </a:p>
      </dgm:t>
    </dgm:pt>
    <dgm:pt modelId="{C4161A43-1416-430A-BCA8-E3CD3024B78A}" type="pres">
      <dgm:prSet presAssocID="{96FB1DF0-58E5-4B33-A79F-EC6EB763B1D9}" presName="hierChild4" presStyleCnt="0"/>
      <dgm:spPr/>
    </dgm:pt>
    <dgm:pt modelId="{4EEFF2A0-BDD1-4288-B654-B364D62B5DE9}" type="pres">
      <dgm:prSet presAssocID="{0E180564-6DF1-41B4-8477-CA7FEA48406C}" presName="Name37" presStyleLbl="parChTrans1D4" presStyleIdx="2" presStyleCnt="11"/>
      <dgm:spPr/>
      <dgm:t>
        <a:bodyPr/>
        <a:lstStyle/>
        <a:p>
          <a:endParaRPr lang="en-US"/>
        </a:p>
      </dgm:t>
    </dgm:pt>
    <dgm:pt modelId="{95CBB773-7A64-4546-BBDA-7A77CCAD2838}" type="pres">
      <dgm:prSet presAssocID="{FC90A8F3-0924-4C71-B467-B1A7DC3DA50E}" presName="hierRoot2" presStyleCnt="0">
        <dgm:presLayoutVars>
          <dgm:hierBranch val="init"/>
        </dgm:presLayoutVars>
      </dgm:prSet>
      <dgm:spPr/>
    </dgm:pt>
    <dgm:pt modelId="{B7D65A3B-1DD8-4608-8E1B-CD07F743B00E}" type="pres">
      <dgm:prSet presAssocID="{FC90A8F3-0924-4C71-B467-B1A7DC3DA50E}" presName="rootComposite" presStyleCnt="0"/>
      <dgm:spPr/>
    </dgm:pt>
    <dgm:pt modelId="{10680E9C-8137-4253-9ECD-0C6707E705A5}" type="pres">
      <dgm:prSet presAssocID="{FC90A8F3-0924-4C71-B467-B1A7DC3DA50E}" presName="rootText" presStyleLbl="node4" presStyleIdx="2" presStyleCnt="11" custScaleX="127470">
        <dgm:presLayoutVars>
          <dgm:chPref val="3"/>
        </dgm:presLayoutVars>
      </dgm:prSet>
      <dgm:spPr/>
      <dgm:t>
        <a:bodyPr/>
        <a:lstStyle/>
        <a:p>
          <a:endParaRPr lang="en-US"/>
        </a:p>
      </dgm:t>
    </dgm:pt>
    <dgm:pt modelId="{8915ADC8-4058-4125-BAD3-4FFF0328D5CC}" type="pres">
      <dgm:prSet presAssocID="{FC90A8F3-0924-4C71-B467-B1A7DC3DA50E}" presName="rootConnector" presStyleLbl="node4" presStyleIdx="2" presStyleCnt="11"/>
      <dgm:spPr/>
      <dgm:t>
        <a:bodyPr/>
        <a:lstStyle/>
        <a:p>
          <a:endParaRPr lang="en-US"/>
        </a:p>
      </dgm:t>
    </dgm:pt>
    <dgm:pt modelId="{9C60EA33-C2C6-4AEF-AF8B-A48E64B7A96A}" type="pres">
      <dgm:prSet presAssocID="{FC90A8F3-0924-4C71-B467-B1A7DC3DA50E}" presName="hierChild4" presStyleCnt="0"/>
      <dgm:spPr/>
    </dgm:pt>
    <dgm:pt modelId="{EAE55411-BF69-4628-986A-DE2AD3BFB1C6}" type="pres">
      <dgm:prSet presAssocID="{FC90A8F3-0924-4C71-B467-B1A7DC3DA50E}" presName="hierChild5" presStyleCnt="0"/>
      <dgm:spPr/>
    </dgm:pt>
    <dgm:pt modelId="{7DA2F615-E2B6-4FE5-AA6D-A56A2E9E2DDB}" type="pres">
      <dgm:prSet presAssocID="{96FB1DF0-58E5-4B33-A79F-EC6EB763B1D9}" presName="hierChild5" presStyleCnt="0"/>
      <dgm:spPr/>
    </dgm:pt>
    <dgm:pt modelId="{DAA14D8F-8D24-4816-AF75-475124DD006D}" type="pres">
      <dgm:prSet presAssocID="{E6D473A1-8014-4E22-9867-90B1B753D6C6}" presName="hierChild5" presStyleCnt="0"/>
      <dgm:spPr/>
    </dgm:pt>
    <dgm:pt modelId="{CF4C3B5A-03FA-4108-9E93-002ABAAABED9}" type="pres">
      <dgm:prSet presAssocID="{5E920CDC-0420-43DB-BDE7-EF7A13946D37}" presName="hierChild5" presStyleCnt="0"/>
      <dgm:spPr/>
    </dgm:pt>
    <dgm:pt modelId="{788FF7C8-E755-43BF-B31D-C50DA665E70E}" type="pres">
      <dgm:prSet presAssocID="{7C933502-340F-458B-8FA5-E737407605A3}" presName="hierChild5" presStyleCnt="0"/>
      <dgm:spPr/>
    </dgm:pt>
    <dgm:pt modelId="{1AC21958-238F-4E95-A5E2-D2C3D956B6D7}" type="pres">
      <dgm:prSet presAssocID="{F6F360CA-7339-43B0-AC71-28538674159A}" presName="Name37" presStyleLbl="parChTrans1D2" presStyleIdx="1" presStyleCnt="4"/>
      <dgm:spPr/>
      <dgm:t>
        <a:bodyPr/>
        <a:lstStyle/>
        <a:p>
          <a:endParaRPr lang="en-US"/>
        </a:p>
      </dgm:t>
    </dgm:pt>
    <dgm:pt modelId="{1182C8C9-F85C-4EAB-AB5B-231DB4F25D7E}" type="pres">
      <dgm:prSet presAssocID="{144EDF98-E90D-4D15-8F6A-376C4E478A26}" presName="hierRoot2" presStyleCnt="0">
        <dgm:presLayoutVars>
          <dgm:hierBranch val="init"/>
        </dgm:presLayoutVars>
      </dgm:prSet>
      <dgm:spPr/>
    </dgm:pt>
    <dgm:pt modelId="{4AA2416B-6AF5-47F1-BFD0-DB0F1C224AA8}" type="pres">
      <dgm:prSet presAssocID="{144EDF98-E90D-4D15-8F6A-376C4E478A26}" presName="rootComposite" presStyleCnt="0"/>
      <dgm:spPr/>
    </dgm:pt>
    <dgm:pt modelId="{65261CEF-372D-455C-AB5B-287EB943ECC0}" type="pres">
      <dgm:prSet presAssocID="{144EDF98-E90D-4D15-8F6A-376C4E478A26}" presName="rootText" presStyleLbl="node2" presStyleIdx="1" presStyleCnt="4" custScaleX="135528">
        <dgm:presLayoutVars>
          <dgm:chPref val="3"/>
        </dgm:presLayoutVars>
      </dgm:prSet>
      <dgm:spPr/>
      <dgm:t>
        <a:bodyPr/>
        <a:lstStyle/>
        <a:p>
          <a:endParaRPr lang="en-US"/>
        </a:p>
      </dgm:t>
    </dgm:pt>
    <dgm:pt modelId="{E7CF6383-0ECF-4031-B449-86122CA69D70}" type="pres">
      <dgm:prSet presAssocID="{144EDF98-E90D-4D15-8F6A-376C4E478A26}" presName="rootConnector" presStyleLbl="node2" presStyleIdx="1" presStyleCnt="4"/>
      <dgm:spPr/>
      <dgm:t>
        <a:bodyPr/>
        <a:lstStyle/>
        <a:p>
          <a:endParaRPr lang="en-US"/>
        </a:p>
      </dgm:t>
    </dgm:pt>
    <dgm:pt modelId="{C75E71DD-D5F0-43BB-896B-D888FEC67B64}" type="pres">
      <dgm:prSet presAssocID="{144EDF98-E90D-4D15-8F6A-376C4E478A26}" presName="hierChild4" presStyleCnt="0"/>
      <dgm:spPr/>
    </dgm:pt>
    <dgm:pt modelId="{5CFFAD08-5347-40B8-B1DE-5DE0BA312CCF}" type="pres">
      <dgm:prSet presAssocID="{4D6265B7-C88D-428D-855D-AA4666C554E7}" presName="Name37" presStyleLbl="parChTrans1D3" presStyleIdx="1" presStyleCnt="4"/>
      <dgm:spPr/>
      <dgm:t>
        <a:bodyPr/>
        <a:lstStyle/>
        <a:p>
          <a:endParaRPr lang="en-US"/>
        </a:p>
      </dgm:t>
    </dgm:pt>
    <dgm:pt modelId="{996CADD7-034D-4B0D-81E6-720CB329E52D}" type="pres">
      <dgm:prSet presAssocID="{F8679DBB-F18A-40D1-969B-08CABE70ED14}" presName="hierRoot2" presStyleCnt="0">
        <dgm:presLayoutVars>
          <dgm:hierBranch val="init"/>
        </dgm:presLayoutVars>
      </dgm:prSet>
      <dgm:spPr/>
    </dgm:pt>
    <dgm:pt modelId="{B9E9D782-A677-4A99-8BE1-0FB474DF1AD7}" type="pres">
      <dgm:prSet presAssocID="{F8679DBB-F18A-40D1-969B-08CABE70ED14}" presName="rootComposite" presStyleCnt="0"/>
      <dgm:spPr/>
    </dgm:pt>
    <dgm:pt modelId="{23BBAF1E-A83E-462D-A5AE-0A935C056616}" type="pres">
      <dgm:prSet presAssocID="{F8679DBB-F18A-40D1-969B-08CABE70ED14}" presName="rootText" presStyleLbl="node3" presStyleIdx="1" presStyleCnt="4" custScaleX="123899">
        <dgm:presLayoutVars>
          <dgm:chPref val="3"/>
        </dgm:presLayoutVars>
      </dgm:prSet>
      <dgm:spPr/>
      <dgm:t>
        <a:bodyPr/>
        <a:lstStyle/>
        <a:p>
          <a:endParaRPr lang="en-US"/>
        </a:p>
      </dgm:t>
    </dgm:pt>
    <dgm:pt modelId="{95D27C97-40E8-485F-A102-63F07DE9FE1E}" type="pres">
      <dgm:prSet presAssocID="{F8679DBB-F18A-40D1-969B-08CABE70ED14}" presName="rootConnector" presStyleLbl="node3" presStyleIdx="1" presStyleCnt="4"/>
      <dgm:spPr/>
      <dgm:t>
        <a:bodyPr/>
        <a:lstStyle/>
        <a:p>
          <a:endParaRPr lang="en-US"/>
        </a:p>
      </dgm:t>
    </dgm:pt>
    <dgm:pt modelId="{2937FDD5-05AA-4904-9310-2333CEDF0D67}" type="pres">
      <dgm:prSet presAssocID="{F8679DBB-F18A-40D1-969B-08CABE70ED14}" presName="hierChild4" presStyleCnt="0"/>
      <dgm:spPr/>
    </dgm:pt>
    <dgm:pt modelId="{F94E9562-A373-490B-9588-B012B5A03706}" type="pres">
      <dgm:prSet presAssocID="{049E3328-5D66-41B3-BE9B-837B32CCC437}" presName="Name37" presStyleLbl="parChTrans1D4" presStyleIdx="3" presStyleCnt="11"/>
      <dgm:spPr/>
      <dgm:t>
        <a:bodyPr/>
        <a:lstStyle/>
        <a:p>
          <a:endParaRPr lang="en-US"/>
        </a:p>
      </dgm:t>
    </dgm:pt>
    <dgm:pt modelId="{2C812AC5-DBC0-42E8-8D12-DA28679AC138}" type="pres">
      <dgm:prSet presAssocID="{3EFA3161-7F8E-4681-903B-A8E2F8A335EA}" presName="hierRoot2" presStyleCnt="0">
        <dgm:presLayoutVars>
          <dgm:hierBranch val="init"/>
        </dgm:presLayoutVars>
      </dgm:prSet>
      <dgm:spPr/>
    </dgm:pt>
    <dgm:pt modelId="{02AE9CE9-2538-4A09-9BD7-18C67229A26B}" type="pres">
      <dgm:prSet presAssocID="{3EFA3161-7F8E-4681-903B-A8E2F8A335EA}" presName="rootComposite" presStyleCnt="0"/>
      <dgm:spPr/>
    </dgm:pt>
    <dgm:pt modelId="{E6782161-7AC0-4ADD-B288-967FB47E6D3A}" type="pres">
      <dgm:prSet presAssocID="{3EFA3161-7F8E-4681-903B-A8E2F8A335EA}" presName="rootText" presStyleLbl="node4" presStyleIdx="3" presStyleCnt="11" custScaleX="121310">
        <dgm:presLayoutVars>
          <dgm:chPref val="3"/>
        </dgm:presLayoutVars>
      </dgm:prSet>
      <dgm:spPr/>
      <dgm:t>
        <a:bodyPr/>
        <a:lstStyle/>
        <a:p>
          <a:endParaRPr lang="en-US"/>
        </a:p>
      </dgm:t>
    </dgm:pt>
    <dgm:pt modelId="{83821215-782B-41EA-B490-257226B635A0}" type="pres">
      <dgm:prSet presAssocID="{3EFA3161-7F8E-4681-903B-A8E2F8A335EA}" presName="rootConnector" presStyleLbl="node4" presStyleIdx="3" presStyleCnt="11"/>
      <dgm:spPr/>
      <dgm:t>
        <a:bodyPr/>
        <a:lstStyle/>
        <a:p>
          <a:endParaRPr lang="en-US"/>
        </a:p>
      </dgm:t>
    </dgm:pt>
    <dgm:pt modelId="{445723B7-442D-4054-82A0-8B56B04F311D}" type="pres">
      <dgm:prSet presAssocID="{3EFA3161-7F8E-4681-903B-A8E2F8A335EA}" presName="hierChild4" presStyleCnt="0"/>
      <dgm:spPr/>
    </dgm:pt>
    <dgm:pt modelId="{97AF9C29-BA07-423C-96D8-1C3039B42974}" type="pres">
      <dgm:prSet presAssocID="{309C504D-4EB7-4932-861B-821BD4F5BBC6}" presName="Name37" presStyleLbl="parChTrans1D4" presStyleIdx="4" presStyleCnt="11"/>
      <dgm:spPr/>
      <dgm:t>
        <a:bodyPr/>
        <a:lstStyle/>
        <a:p>
          <a:endParaRPr lang="en-US"/>
        </a:p>
      </dgm:t>
    </dgm:pt>
    <dgm:pt modelId="{33605F6E-0897-45D3-BD1B-0546A482DA84}" type="pres">
      <dgm:prSet presAssocID="{F0086464-87CC-42CC-AC4D-0024F3FEEC0A}" presName="hierRoot2" presStyleCnt="0">
        <dgm:presLayoutVars>
          <dgm:hierBranch val="init"/>
        </dgm:presLayoutVars>
      </dgm:prSet>
      <dgm:spPr/>
    </dgm:pt>
    <dgm:pt modelId="{80B2B4DB-E964-4A7C-8D46-9CF2258F1614}" type="pres">
      <dgm:prSet presAssocID="{F0086464-87CC-42CC-AC4D-0024F3FEEC0A}" presName="rootComposite" presStyleCnt="0"/>
      <dgm:spPr/>
    </dgm:pt>
    <dgm:pt modelId="{46DA4471-C3DD-43D7-9470-0CA278F3BEEA}" type="pres">
      <dgm:prSet presAssocID="{F0086464-87CC-42CC-AC4D-0024F3FEEC0A}" presName="rootText" presStyleLbl="node4" presStyleIdx="4" presStyleCnt="11" custScaleX="129075">
        <dgm:presLayoutVars>
          <dgm:chPref val="3"/>
        </dgm:presLayoutVars>
      </dgm:prSet>
      <dgm:spPr/>
      <dgm:t>
        <a:bodyPr/>
        <a:lstStyle/>
        <a:p>
          <a:endParaRPr lang="en-US"/>
        </a:p>
      </dgm:t>
    </dgm:pt>
    <dgm:pt modelId="{01ECA0C8-0877-452E-8ECE-559D14C8670A}" type="pres">
      <dgm:prSet presAssocID="{F0086464-87CC-42CC-AC4D-0024F3FEEC0A}" presName="rootConnector" presStyleLbl="node4" presStyleIdx="4" presStyleCnt="11"/>
      <dgm:spPr/>
      <dgm:t>
        <a:bodyPr/>
        <a:lstStyle/>
        <a:p>
          <a:endParaRPr lang="en-US"/>
        </a:p>
      </dgm:t>
    </dgm:pt>
    <dgm:pt modelId="{6603015B-9046-4626-B50A-50E70319D6C3}" type="pres">
      <dgm:prSet presAssocID="{F0086464-87CC-42CC-AC4D-0024F3FEEC0A}" presName="hierChild4" presStyleCnt="0"/>
      <dgm:spPr/>
    </dgm:pt>
    <dgm:pt modelId="{448D82E5-8A5D-4F1E-A0AB-BBC7784BC26D}" type="pres">
      <dgm:prSet presAssocID="{F9A1C023-D490-45C3-A640-5E8472F5D5D7}" presName="Name37" presStyleLbl="parChTrans1D4" presStyleIdx="5" presStyleCnt="11"/>
      <dgm:spPr/>
      <dgm:t>
        <a:bodyPr/>
        <a:lstStyle/>
        <a:p>
          <a:endParaRPr lang="en-US"/>
        </a:p>
      </dgm:t>
    </dgm:pt>
    <dgm:pt modelId="{ABA1F9E9-9D2A-4A26-9FD4-11AC67BBC157}" type="pres">
      <dgm:prSet presAssocID="{45DD17CA-784B-4267-B727-0D34D45210B7}" presName="hierRoot2" presStyleCnt="0">
        <dgm:presLayoutVars>
          <dgm:hierBranch val="init"/>
        </dgm:presLayoutVars>
      </dgm:prSet>
      <dgm:spPr/>
    </dgm:pt>
    <dgm:pt modelId="{59828BEF-00D3-4071-B992-229E86455D7A}" type="pres">
      <dgm:prSet presAssocID="{45DD17CA-784B-4267-B727-0D34D45210B7}" presName="rootComposite" presStyleCnt="0"/>
      <dgm:spPr/>
    </dgm:pt>
    <dgm:pt modelId="{1F89CFF9-3399-497B-B29E-E5B74D022BDB}" type="pres">
      <dgm:prSet presAssocID="{45DD17CA-784B-4267-B727-0D34D45210B7}" presName="rootText" presStyleLbl="node4" presStyleIdx="5" presStyleCnt="11" custScaleX="123899">
        <dgm:presLayoutVars>
          <dgm:chPref val="3"/>
        </dgm:presLayoutVars>
      </dgm:prSet>
      <dgm:spPr/>
      <dgm:t>
        <a:bodyPr/>
        <a:lstStyle/>
        <a:p>
          <a:endParaRPr lang="en-US"/>
        </a:p>
      </dgm:t>
    </dgm:pt>
    <dgm:pt modelId="{A68C9D44-2980-458C-9918-7809D07D7FC5}" type="pres">
      <dgm:prSet presAssocID="{45DD17CA-784B-4267-B727-0D34D45210B7}" presName="rootConnector" presStyleLbl="node4" presStyleIdx="5" presStyleCnt="11"/>
      <dgm:spPr/>
      <dgm:t>
        <a:bodyPr/>
        <a:lstStyle/>
        <a:p>
          <a:endParaRPr lang="en-US"/>
        </a:p>
      </dgm:t>
    </dgm:pt>
    <dgm:pt modelId="{B73791AE-1592-4D70-962A-1E0A9389D190}" type="pres">
      <dgm:prSet presAssocID="{45DD17CA-784B-4267-B727-0D34D45210B7}" presName="hierChild4" presStyleCnt="0"/>
      <dgm:spPr/>
    </dgm:pt>
    <dgm:pt modelId="{8DAE01E6-DCBA-46D0-92C1-13743066F451}" type="pres">
      <dgm:prSet presAssocID="{D0BAE91D-E903-413E-93F1-2470528135EE}" presName="Name37" presStyleLbl="parChTrans1D4" presStyleIdx="6" presStyleCnt="11"/>
      <dgm:spPr/>
      <dgm:t>
        <a:bodyPr/>
        <a:lstStyle/>
        <a:p>
          <a:endParaRPr lang="en-US"/>
        </a:p>
      </dgm:t>
    </dgm:pt>
    <dgm:pt modelId="{AABB1C26-674F-45EF-83F2-10ECF77483F5}" type="pres">
      <dgm:prSet presAssocID="{1D5C593F-350B-47E6-9C99-97CCE5924073}" presName="hierRoot2" presStyleCnt="0">
        <dgm:presLayoutVars>
          <dgm:hierBranch val="init"/>
        </dgm:presLayoutVars>
      </dgm:prSet>
      <dgm:spPr/>
    </dgm:pt>
    <dgm:pt modelId="{5843BF79-9A1E-4B18-93D9-40A43B1213F4}" type="pres">
      <dgm:prSet presAssocID="{1D5C593F-350B-47E6-9C99-97CCE5924073}" presName="rootComposite" presStyleCnt="0"/>
      <dgm:spPr/>
    </dgm:pt>
    <dgm:pt modelId="{372316A2-736B-44EE-9E20-BCD96EBBD5C2}" type="pres">
      <dgm:prSet presAssocID="{1D5C593F-350B-47E6-9C99-97CCE5924073}" presName="rootText" presStyleLbl="node4" presStyleIdx="6" presStyleCnt="11">
        <dgm:presLayoutVars>
          <dgm:chPref val="3"/>
        </dgm:presLayoutVars>
      </dgm:prSet>
      <dgm:spPr/>
      <dgm:t>
        <a:bodyPr/>
        <a:lstStyle/>
        <a:p>
          <a:endParaRPr lang="en-US"/>
        </a:p>
      </dgm:t>
    </dgm:pt>
    <dgm:pt modelId="{38D5B16A-A0E6-43A3-B699-B86A04ADC993}" type="pres">
      <dgm:prSet presAssocID="{1D5C593F-350B-47E6-9C99-97CCE5924073}" presName="rootConnector" presStyleLbl="node4" presStyleIdx="6" presStyleCnt="11"/>
      <dgm:spPr/>
      <dgm:t>
        <a:bodyPr/>
        <a:lstStyle/>
        <a:p>
          <a:endParaRPr lang="en-US"/>
        </a:p>
      </dgm:t>
    </dgm:pt>
    <dgm:pt modelId="{A8D1B96E-7605-44CB-ACEC-F628E5AA96CA}" type="pres">
      <dgm:prSet presAssocID="{1D5C593F-350B-47E6-9C99-97CCE5924073}" presName="hierChild4" presStyleCnt="0"/>
      <dgm:spPr/>
    </dgm:pt>
    <dgm:pt modelId="{7E52BE5A-99CE-452B-859E-5BF269117255}" type="pres">
      <dgm:prSet presAssocID="{1D5C593F-350B-47E6-9C99-97CCE5924073}" presName="hierChild5" presStyleCnt="0"/>
      <dgm:spPr/>
    </dgm:pt>
    <dgm:pt modelId="{D7A517B5-E222-445B-84E5-55FBFAE60B0B}" type="pres">
      <dgm:prSet presAssocID="{45DD17CA-784B-4267-B727-0D34D45210B7}" presName="hierChild5" presStyleCnt="0"/>
      <dgm:spPr/>
    </dgm:pt>
    <dgm:pt modelId="{F6FA51F2-5ACE-4E9A-9B49-8A39AFD083AD}" type="pres">
      <dgm:prSet presAssocID="{F0086464-87CC-42CC-AC4D-0024F3FEEC0A}" presName="hierChild5" presStyleCnt="0"/>
      <dgm:spPr/>
    </dgm:pt>
    <dgm:pt modelId="{AF3B499C-AF3A-4D70-AD2D-29637B6C390D}" type="pres">
      <dgm:prSet presAssocID="{3EFA3161-7F8E-4681-903B-A8E2F8A335EA}" presName="hierChild5" presStyleCnt="0"/>
      <dgm:spPr/>
    </dgm:pt>
    <dgm:pt modelId="{D43B4945-647E-4D3F-87A5-2CB03D3EED3C}" type="pres">
      <dgm:prSet presAssocID="{F8679DBB-F18A-40D1-969B-08CABE70ED14}" presName="hierChild5" presStyleCnt="0"/>
      <dgm:spPr/>
    </dgm:pt>
    <dgm:pt modelId="{D1E96A49-81B2-4FCC-A89D-2687EBE9A8A1}" type="pres">
      <dgm:prSet presAssocID="{144EDF98-E90D-4D15-8F6A-376C4E478A26}" presName="hierChild5" presStyleCnt="0"/>
      <dgm:spPr/>
    </dgm:pt>
    <dgm:pt modelId="{C0025ADB-3606-4351-8BB9-522D7D8DFFF0}" type="pres">
      <dgm:prSet presAssocID="{DFB55C52-430D-45FA-8D7B-10BB0C33AC57}" presName="Name37" presStyleLbl="parChTrans1D2" presStyleIdx="2" presStyleCnt="4"/>
      <dgm:spPr/>
      <dgm:t>
        <a:bodyPr/>
        <a:lstStyle/>
        <a:p>
          <a:endParaRPr lang="en-US"/>
        </a:p>
      </dgm:t>
    </dgm:pt>
    <dgm:pt modelId="{711E51DF-F5E7-4C51-BCBC-F8AB491B8CC0}" type="pres">
      <dgm:prSet presAssocID="{6B732A1D-37D5-4972-8956-3706EF96E258}" presName="hierRoot2" presStyleCnt="0">
        <dgm:presLayoutVars>
          <dgm:hierBranch val="init"/>
        </dgm:presLayoutVars>
      </dgm:prSet>
      <dgm:spPr/>
    </dgm:pt>
    <dgm:pt modelId="{3419EB19-DDFF-4FAF-82F2-44C7A0EC0290}" type="pres">
      <dgm:prSet presAssocID="{6B732A1D-37D5-4972-8956-3706EF96E258}" presName="rootComposite" presStyleCnt="0"/>
      <dgm:spPr/>
    </dgm:pt>
    <dgm:pt modelId="{B480F0E7-049A-4480-8E4E-E47AA0A3D3F2}" type="pres">
      <dgm:prSet presAssocID="{6B732A1D-37D5-4972-8956-3706EF96E258}" presName="rootText" presStyleLbl="node2" presStyleIdx="2" presStyleCnt="4" custScaleX="120119">
        <dgm:presLayoutVars>
          <dgm:chPref val="3"/>
        </dgm:presLayoutVars>
      </dgm:prSet>
      <dgm:spPr/>
      <dgm:t>
        <a:bodyPr/>
        <a:lstStyle/>
        <a:p>
          <a:endParaRPr lang="en-US"/>
        </a:p>
      </dgm:t>
    </dgm:pt>
    <dgm:pt modelId="{548F754B-D191-4354-AC87-0AEC45F0DE0F}" type="pres">
      <dgm:prSet presAssocID="{6B732A1D-37D5-4972-8956-3706EF96E258}" presName="rootConnector" presStyleLbl="node2" presStyleIdx="2" presStyleCnt="4"/>
      <dgm:spPr/>
      <dgm:t>
        <a:bodyPr/>
        <a:lstStyle/>
        <a:p>
          <a:endParaRPr lang="en-US"/>
        </a:p>
      </dgm:t>
    </dgm:pt>
    <dgm:pt modelId="{7EC5859A-944B-4BBA-8AC7-8C036468C0CD}" type="pres">
      <dgm:prSet presAssocID="{6B732A1D-37D5-4972-8956-3706EF96E258}" presName="hierChild4" presStyleCnt="0"/>
      <dgm:spPr/>
    </dgm:pt>
    <dgm:pt modelId="{321D29FC-28F8-494B-9029-D06EBD482F0C}" type="pres">
      <dgm:prSet presAssocID="{54C49DC8-B708-44AE-AB1C-EC430539243F}" presName="Name37" presStyleLbl="parChTrans1D3" presStyleIdx="2" presStyleCnt="4"/>
      <dgm:spPr/>
      <dgm:t>
        <a:bodyPr/>
        <a:lstStyle/>
        <a:p>
          <a:endParaRPr lang="en-US"/>
        </a:p>
      </dgm:t>
    </dgm:pt>
    <dgm:pt modelId="{429D58F1-B31B-43A8-BBD1-0CE875616799}" type="pres">
      <dgm:prSet presAssocID="{50493DDD-64B1-42B2-977C-BA20B6C4FDD0}" presName="hierRoot2" presStyleCnt="0">
        <dgm:presLayoutVars>
          <dgm:hierBranch val="init"/>
        </dgm:presLayoutVars>
      </dgm:prSet>
      <dgm:spPr/>
    </dgm:pt>
    <dgm:pt modelId="{142A198F-43BE-4911-8ACD-0A2E0E0653E3}" type="pres">
      <dgm:prSet presAssocID="{50493DDD-64B1-42B2-977C-BA20B6C4FDD0}" presName="rootComposite" presStyleCnt="0"/>
      <dgm:spPr/>
    </dgm:pt>
    <dgm:pt modelId="{05A81DBE-A392-4CDD-92EC-08F346CA5630}" type="pres">
      <dgm:prSet presAssocID="{50493DDD-64B1-42B2-977C-BA20B6C4FDD0}" presName="rootText" presStyleLbl="node3" presStyleIdx="2" presStyleCnt="4" custScaleX="119713">
        <dgm:presLayoutVars>
          <dgm:chPref val="3"/>
        </dgm:presLayoutVars>
      </dgm:prSet>
      <dgm:spPr/>
      <dgm:t>
        <a:bodyPr/>
        <a:lstStyle/>
        <a:p>
          <a:endParaRPr lang="en-US"/>
        </a:p>
      </dgm:t>
    </dgm:pt>
    <dgm:pt modelId="{CFA3C5DE-69FD-4E7E-BD6A-2EFCF28005B4}" type="pres">
      <dgm:prSet presAssocID="{50493DDD-64B1-42B2-977C-BA20B6C4FDD0}" presName="rootConnector" presStyleLbl="node3" presStyleIdx="2" presStyleCnt="4"/>
      <dgm:spPr/>
      <dgm:t>
        <a:bodyPr/>
        <a:lstStyle/>
        <a:p>
          <a:endParaRPr lang="en-US"/>
        </a:p>
      </dgm:t>
    </dgm:pt>
    <dgm:pt modelId="{EA04B0EA-5DB9-49B6-B59C-91CB33109F7D}" type="pres">
      <dgm:prSet presAssocID="{50493DDD-64B1-42B2-977C-BA20B6C4FDD0}" presName="hierChild4" presStyleCnt="0"/>
      <dgm:spPr/>
    </dgm:pt>
    <dgm:pt modelId="{2E4E57EC-E700-4EA7-B618-3DBFC2E070CC}" type="pres">
      <dgm:prSet presAssocID="{D3FB401E-00E5-41F2-9EC3-91BB65B19AA6}" presName="Name37" presStyleLbl="parChTrans1D4" presStyleIdx="7" presStyleCnt="11"/>
      <dgm:spPr/>
      <dgm:t>
        <a:bodyPr/>
        <a:lstStyle/>
        <a:p>
          <a:endParaRPr lang="en-US"/>
        </a:p>
      </dgm:t>
    </dgm:pt>
    <dgm:pt modelId="{6B329D87-B671-4EE5-82D5-31A08E90FA67}" type="pres">
      <dgm:prSet presAssocID="{3556035F-3235-41EF-AAB2-6F217DF2ECA7}" presName="hierRoot2" presStyleCnt="0">
        <dgm:presLayoutVars>
          <dgm:hierBranch val="init"/>
        </dgm:presLayoutVars>
      </dgm:prSet>
      <dgm:spPr/>
    </dgm:pt>
    <dgm:pt modelId="{10FCFF2C-9307-4B90-944C-B2B3088B0779}" type="pres">
      <dgm:prSet presAssocID="{3556035F-3235-41EF-AAB2-6F217DF2ECA7}" presName="rootComposite" presStyleCnt="0"/>
      <dgm:spPr/>
    </dgm:pt>
    <dgm:pt modelId="{1B7727B0-7501-4F3C-B952-4D55DE0130BA}" type="pres">
      <dgm:prSet presAssocID="{3556035F-3235-41EF-AAB2-6F217DF2ECA7}" presName="rootText" presStyleLbl="node4" presStyleIdx="7" presStyleCnt="11" custScaleX="117125">
        <dgm:presLayoutVars>
          <dgm:chPref val="3"/>
        </dgm:presLayoutVars>
      </dgm:prSet>
      <dgm:spPr/>
      <dgm:t>
        <a:bodyPr/>
        <a:lstStyle/>
        <a:p>
          <a:endParaRPr lang="en-US"/>
        </a:p>
      </dgm:t>
    </dgm:pt>
    <dgm:pt modelId="{01E03982-13DF-4A43-AE76-1C7B9BE067DB}" type="pres">
      <dgm:prSet presAssocID="{3556035F-3235-41EF-AAB2-6F217DF2ECA7}" presName="rootConnector" presStyleLbl="node4" presStyleIdx="7" presStyleCnt="11"/>
      <dgm:spPr/>
      <dgm:t>
        <a:bodyPr/>
        <a:lstStyle/>
        <a:p>
          <a:endParaRPr lang="en-US"/>
        </a:p>
      </dgm:t>
    </dgm:pt>
    <dgm:pt modelId="{FF250553-20D8-49A4-B0C3-8F25F6E2E108}" type="pres">
      <dgm:prSet presAssocID="{3556035F-3235-41EF-AAB2-6F217DF2ECA7}" presName="hierChild4" presStyleCnt="0"/>
      <dgm:spPr/>
    </dgm:pt>
    <dgm:pt modelId="{937282C6-780B-4E94-8650-575AB005998E}" type="pres">
      <dgm:prSet presAssocID="{C455932A-2881-4DD7-9904-95556D465AC1}" presName="Name37" presStyleLbl="parChTrans1D4" presStyleIdx="8" presStyleCnt="11"/>
      <dgm:spPr/>
      <dgm:t>
        <a:bodyPr/>
        <a:lstStyle/>
        <a:p>
          <a:endParaRPr lang="en-US"/>
        </a:p>
      </dgm:t>
    </dgm:pt>
    <dgm:pt modelId="{44284531-ECB0-4034-95E5-FB6181802256}" type="pres">
      <dgm:prSet presAssocID="{1ACFD465-F45F-44F4-8CF1-C2073A92287E}" presName="hierRoot2" presStyleCnt="0">
        <dgm:presLayoutVars>
          <dgm:hierBranch val="init"/>
        </dgm:presLayoutVars>
      </dgm:prSet>
      <dgm:spPr/>
    </dgm:pt>
    <dgm:pt modelId="{805A3336-04FE-48E5-9668-86FFBAA4A857}" type="pres">
      <dgm:prSet presAssocID="{1ACFD465-F45F-44F4-8CF1-C2073A92287E}" presName="rootComposite" presStyleCnt="0"/>
      <dgm:spPr/>
    </dgm:pt>
    <dgm:pt modelId="{16AB4AD2-769C-4F7B-855F-3103CFAAA1F7}" type="pres">
      <dgm:prSet presAssocID="{1ACFD465-F45F-44F4-8CF1-C2073A92287E}" presName="rootText" presStyleLbl="node4" presStyleIdx="8" presStyleCnt="11" custScaleX="111923">
        <dgm:presLayoutVars>
          <dgm:chPref val="3"/>
        </dgm:presLayoutVars>
      </dgm:prSet>
      <dgm:spPr/>
      <dgm:t>
        <a:bodyPr/>
        <a:lstStyle/>
        <a:p>
          <a:endParaRPr lang="en-US"/>
        </a:p>
      </dgm:t>
    </dgm:pt>
    <dgm:pt modelId="{F0620B2C-1576-43CB-9B33-5DC4912973AD}" type="pres">
      <dgm:prSet presAssocID="{1ACFD465-F45F-44F4-8CF1-C2073A92287E}" presName="rootConnector" presStyleLbl="node4" presStyleIdx="8" presStyleCnt="11"/>
      <dgm:spPr/>
      <dgm:t>
        <a:bodyPr/>
        <a:lstStyle/>
        <a:p>
          <a:endParaRPr lang="en-US"/>
        </a:p>
      </dgm:t>
    </dgm:pt>
    <dgm:pt modelId="{0FC991A1-28F3-408D-869D-D582B6AE7F09}" type="pres">
      <dgm:prSet presAssocID="{1ACFD465-F45F-44F4-8CF1-C2073A92287E}" presName="hierChild4" presStyleCnt="0"/>
      <dgm:spPr/>
    </dgm:pt>
    <dgm:pt modelId="{169B297E-5828-4ABE-854B-FCC72EE70FBF}" type="pres">
      <dgm:prSet presAssocID="{1ACFD465-F45F-44F4-8CF1-C2073A92287E}" presName="hierChild5" presStyleCnt="0"/>
      <dgm:spPr/>
    </dgm:pt>
    <dgm:pt modelId="{B1095B14-2A9E-43D6-9E36-7652705FE13E}" type="pres">
      <dgm:prSet presAssocID="{3556035F-3235-41EF-AAB2-6F217DF2ECA7}" presName="hierChild5" presStyleCnt="0"/>
      <dgm:spPr/>
    </dgm:pt>
    <dgm:pt modelId="{C96BB1A4-BCE9-479F-8901-1E66B42DDDCE}" type="pres">
      <dgm:prSet presAssocID="{50493DDD-64B1-42B2-977C-BA20B6C4FDD0}" presName="hierChild5" presStyleCnt="0"/>
      <dgm:spPr/>
    </dgm:pt>
    <dgm:pt modelId="{74E2E478-5BA6-4237-8229-72FEC06B0D12}" type="pres">
      <dgm:prSet presAssocID="{6B732A1D-37D5-4972-8956-3706EF96E258}" presName="hierChild5" presStyleCnt="0"/>
      <dgm:spPr/>
    </dgm:pt>
    <dgm:pt modelId="{ADC30E2B-DD3A-424A-A166-6FC58AD35D30}" type="pres">
      <dgm:prSet presAssocID="{C877427F-78C6-4CB3-909F-D751C25AE16C}" presName="Name37" presStyleLbl="parChTrans1D2" presStyleIdx="3" presStyleCnt="4"/>
      <dgm:spPr/>
      <dgm:t>
        <a:bodyPr/>
        <a:lstStyle/>
        <a:p>
          <a:endParaRPr lang="en-US"/>
        </a:p>
      </dgm:t>
    </dgm:pt>
    <dgm:pt modelId="{84205853-BD5A-4675-8AD7-3F258C6E09CE}" type="pres">
      <dgm:prSet presAssocID="{ACA49397-393E-4C54-9415-3216FC2574AE}" presName="hierRoot2" presStyleCnt="0">
        <dgm:presLayoutVars>
          <dgm:hierBranch val="init"/>
        </dgm:presLayoutVars>
      </dgm:prSet>
      <dgm:spPr/>
    </dgm:pt>
    <dgm:pt modelId="{37D1D2D5-2A66-4986-91B2-80F63E10B94B}" type="pres">
      <dgm:prSet presAssocID="{ACA49397-393E-4C54-9415-3216FC2574AE}" presName="rootComposite" presStyleCnt="0"/>
      <dgm:spPr/>
    </dgm:pt>
    <dgm:pt modelId="{F015A597-FDF5-464A-A647-86A17DEDBEAD}" type="pres">
      <dgm:prSet presAssocID="{ACA49397-393E-4C54-9415-3216FC2574AE}" presName="rootText" presStyleLbl="node2" presStyleIdx="3" presStyleCnt="4" custScaleX="134941">
        <dgm:presLayoutVars>
          <dgm:chPref val="3"/>
        </dgm:presLayoutVars>
      </dgm:prSet>
      <dgm:spPr/>
      <dgm:t>
        <a:bodyPr/>
        <a:lstStyle/>
        <a:p>
          <a:endParaRPr lang="en-US"/>
        </a:p>
      </dgm:t>
    </dgm:pt>
    <dgm:pt modelId="{A7426093-73E5-4057-BB96-E6230961103D}" type="pres">
      <dgm:prSet presAssocID="{ACA49397-393E-4C54-9415-3216FC2574AE}" presName="rootConnector" presStyleLbl="node2" presStyleIdx="3" presStyleCnt="4"/>
      <dgm:spPr/>
      <dgm:t>
        <a:bodyPr/>
        <a:lstStyle/>
        <a:p>
          <a:endParaRPr lang="en-US"/>
        </a:p>
      </dgm:t>
    </dgm:pt>
    <dgm:pt modelId="{63C27E94-F3B6-421A-96FB-7A3B200070FC}" type="pres">
      <dgm:prSet presAssocID="{ACA49397-393E-4C54-9415-3216FC2574AE}" presName="hierChild4" presStyleCnt="0"/>
      <dgm:spPr/>
    </dgm:pt>
    <dgm:pt modelId="{1E1BAC70-08D3-49A9-85AB-28BDA474F102}" type="pres">
      <dgm:prSet presAssocID="{7257DD32-4965-47F6-80DA-5C3E395B51A0}" presName="Name37" presStyleLbl="parChTrans1D3" presStyleIdx="3" presStyleCnt="4"/>
      <dgm:spPr/>
      <dgm:t>
        <a:bodyPr/>
        <a:lstStyle/>
        <a:p>
          <a:endParaRPr lang="en-US"/>
        </a:p>
      </dgm:t>
    </dgm:pt>
    <dgm:pt modelId="{B456BC87-E4DE-4950-A4BC-72E3E71B7C24}" type="pres">
      <dgm:prSet presAssocID="{A77321E4-54AA-401D-8EE4-22F4F2A4D7F3}" presName="hierRoot2" presStyleCnt="0">
        <dgm:presLayoutVars>
          <dgm:hierBranch val="init"/>
        </dgm:presLayoutVars>
      </dgm:prSet>
      <dgm:spPr/>
    </dgm:pt>
    <dgm:pt modelId="{F3C9B3F7-23C7-40BF-9C46-3EC178858097}" type="pres">
      <dgm:prSet presAssocID="{A77321E4-54AA-401D-8EE4-22F4F2A4D7F3}" presName="rootComposite" presStyleCnt="0"/>
      <dgm:spPr/>
    </dgm:pt>
    <dgm:pt modelId="{9825834D-2157-4745-BC35-26C8E49A7DFC}" type="pres">
      <dgm:prSet presAssocID="{A77321E4-54AA-401D-8EE4-22F4F2A4D7F3}" presName="rootText" presStyleLbl="node3" presStyleIdx="3" presStyleCnt="4" custScaleX="125476">
        <dgm:presLayoutVars>
          <dgm:chPref val="3"/>
        </dgm:presLayoutVars>
      </dgm:prSet>
      <dgm:spPr/>
      <dgm:t>
        <a:bodyPr/>
        <a:lstStyle/>
        <a:p>
          <a:endParaRPr lang="en-US"/>
        </a:p>
      </dgm:t>
    </dgm:pt>
    <dgm:pt modelId="{9D6B2693-C645-4D96-ACD2-706A0DC2CB4C}" type="pres">
      <dgm:prSet presAssocID="{A77321E4-54AA-401D-8EE4-22F4F2A4D7F3}" presName="rootConnector" presStyleLbl="node3" presStyleIdx="3" presStyleCnt="4"/>
      <dgm:spPr/>
      <dgm:t>
        <a:bodyPr/>
        <a:lstStyle/>
        <a:p>
          <a:endParaRPr lang="en-US"/>
        </a:p>
      </dgm:t>
    </dgm:pt>
    <dgm:pt modelId="{E0BB6C78-5E14-440C-80B0-29F5317D487F}" type="pres">
      <dgm:prSet presAssocID="{A77321E4-54AA-401D-8EE4-22F4F2A4D7F3}" presName="hierChild4" presStyleCnt="0"/>
      <dgm:spPr/>
    </dgm:pt>
    <dgm:pt modelId="{E94EB34B-C44A-4AEC-8EDB-3EC303EDCB12}" type="pres">
      <dgm:prSet presAssocID="{02AC5AD3-60B0-4A5B-A632-30429EC683A1}" presName="Name37" presStyleLbl="parChTrans1D4" presStyleIdx="9" presStyleCnt="11"/>
      <dgm:spPr/>
      <dgm:t>
        <a:bodyPr/>
        <a:lstStyle/>
        <a:p>
          <a:endParaRPr lang="en-US"/>
        </a:p>
      </dgm:t>
    </dgm:pt>
    <dgm:pt modelId="{F7820C69-CFF0-4A40-B0D9-348D3E0DEB09}" type="pres">
      <dgm:prSet presAssocID="{0A3D2F59-0C29-4EB2-BF9E-43E45E289DEF}" presName="hierRoot2" presStyleCnt="0">
        <dgm:presLayoutVars>
          <dgm:hierBranch val="init"/>
        </dgm:presLayoutVars>
      </dgm:prSet>
      <dgm:spPr/>
    </dgm:pt>
    <dgm:pt modelId="{50A94B01-739E-430B-91E7-953C2AC27EC0}" type="pres">
      <dgm:prSet presAssocID="{0A3D2F59-0C29-4EB2-BF9E-43E45E289DEF}" presName="rootComposite" presStyleCnt="0"/>
      <dgm:spPr/>
    </dgm:pt>
    <dgm:pt modelId="{0A7EEE68-7812-4F7F-9AF1-ABDA689592C9}" type="pres">
      <dgm:prSet presAssocID="{0A3D2F59-0C29-4EB2-BF9E-43E45E289DEF}" presName="rootText" presStyleLbl="node4" presStyleIdx="9" presStyleCnt="11" custScaleX="120300">
        <dgm:presLayoutVars>
          <dgm:chPref val="3"/>
        </dgm:presLayoutVars>
      </dgm:prSet>
      <dgm:spPr/>
      <dgm:t>
        <a:bodyPr/>
        <a:lstStyle/>
        <a:p>
          <a:endParaRPr lang="en-US"/>
        </a:p>
      </dgm:t>
    </dgm:pt>
    <dgm:pt modelId="{CFD17E85-EE4C-4F79-BF4B-94D7D9094C20}" type="pres">
      <dgm:prSet presAssocID="{0A3D2F59-0C29-4EB2-BF9E-43E45E289DEF}" presName="rootConnector" presStyleLbl="node4" presStyleIdx="9" presStyleCnt="11"/>
      <dgm:spPr/>
      <dgm:t>
        <a:bodyPr/>
        <a:lstStyle/>
        <a:p>
          <a:endParaRPr lang="en-US"/>
        </a:p>
      </dgm:t>
    </dgm:pt>
    <dgm:pt modelId="{372E85C5-6626-4338-9371-405D1234D30B}" type="pres">
      <dgm:prSet presAssocID="{0A3D2F59-0C29-4EB2-BF9E-43E45E289DEF}" presName="hierChild4" presStyleCnt="0"/>
      <dgm:spPr/>
    </dgm:pt>
    <dgm:pt modelId="{8BEB8605-B804-457C-8696-F2CE9C560D22}" type="pres">
      <dgm:prSet presAssocID="{EBCBA8FD-C3BE-4581-A133-AD73D7D7990D}" presName="Name37" presStyleLbl="parChTrans1D4" presStyleIdx="10" presStyleCnt="11"/>
      <dgm:spPr/>
      <dgm:t>
        <a:bodyPr/>
        <a:lstStyle/>
        <a:p>
          <a:endParaRPr lang="en-US"/>
        </a:p>
      </dgm:t>
    </dgm:pt>
    <dgm:pt modelId="{E0BB0E97-6342-4B0F-9A65-BBA4171D5C9E}" type="pres">
      <dgm:prSet presAssocID="{026E4C04-7326-43F0-BE5B-0C399347C760}" presName="hierRoot2" presStyleCnt="0">
        <dgm:presLayoutVars>
          <dgm:hierBranch val="init"/>
        </dgm:presLayoutVars>
      </dgm:prSet>
      <dgm:spPr/>
    </dgm:pt>
    <dgm:pt modelId="{E9124CFA-BF91-4662-A40A-9C8778933BDB}" type="pres">
      <dgm:prSet presAssocID="{026E4C04-7326-43F0-BE5B-0C399347C760}" presName="rootComposite" presStyleCnt="0"/>
      <dgm:spPr/>
    </dgm:pt>
    <dgm:pt modelId="{AF5C0834-3934-4979-A9F0-8EA7E242B85E}" type="pres">
      <dgm:prSet presAssocID="{026E4C04-7326-43F0-BE5B-0C399347C760}" presName="rootText" presStyleLbl="node4" presStyleIdx="10" presStyleCnt="11" custScaleX="111610">
        <dgm:presLayoutVars>
          <dgm:chPref val="3"/>
        </dgm:presLayoutVars>
      </dgm:prSet>
      <dgm:spPr/>
      <dgm:t>
        <a:bodyPr/>
        <a:lstStyle/>
        <a:p>
          <a:endParaRPr lang="en-US"/>
        </a:p>
      </dgm:t>
    </dgm:pt>
    <dgm:pt modelId="{6BF263D2-4167-4050-9CC6-D8AF24896A4B}" type="pres">
      <dgm:prSet presAssocID="{026E4C04-7326-43F0-BE5B-0C399347C760}" presName="rootConnector" presStyleLbl="node4" presStyleIdx="10" presStyleCnt="11"/>
      <dgm:spPr/>
      <dgm:t>
        <a:bodyPr/>
        <a:lstStyle/>
        <a:p>
          <a:endParaRPr lang="en-US"/>
        </a:p>
      </dgm:t>
    </dgm:pt>
    <dgm:pt modelId="{229D0F56-9D42-425F-9A1A-429678724012}" type="pres">
      <dgm:prSet presAssocID="{026E4C04-7326-43F0-BE5B-0C399347C760}" presName="hierChild4" presStyleCnt="0"/>
      <dgm:spPr/>
    </dgm:pt>
    <dgm:pt modelId="{D2B22DCA-BE3A-4114-B573-FDFA6073E143}" type="pres">
      <dgm:prSet presAssocID="{026E4C04-7326-43F0-BE5B-0C399347C760}" presName="hierChild5" presStyleCnt="0"/>
      <dgm:spPr/>
    </dgm:pt>
    <dgm:pt modelId="{02ED3999-5FAC-4096-8991-4F943624C947}" type="pres">
      <dgm:prSet presAssocID="{0A3D2F59-0C29-4EB2-BF9E-43E45E289DEF}" presName="hierChild5" presStyleCnt="0"/>
      <dgm:spPr/>
    </dgm:pt>
    <dgm:pt modelId="{6DEB1DCB-72E3-411F-A9A0-5E6CC0C87E68}" type="pres">
      <dgm:prSet presAssocID="{A77321E4-54AA-401D-8EE4-22F4F2A4D7F3}" presName="hierChild5" presStyleCnt="0"/>
      <dgm:spPr/>
    </dgm:pt>
    <dgm:pt modelId="{849A6552-3991-45A6-9FC8-D347A970268B}" type="pres">
      <dgm:prSet presAssocID="{ACA49397-393E-4C54-9415-3216FC2574AE}" presName="hierChild5" presStyleCnt="0"/>
      <dgm:spPr/>
    </dgm:pt>
    <dgm:pt modelId="{7EDF56FE-7EEA-47BE-85C1-DABDB668D97B}" type="pres">
      <dgm:prSet presAssocID="{B03583F4-80B4-41C7-AA00-7072A0B43B2E}" presName="hierChild3" presStyleCnt="0"/>
      <dgm:spPr/>
    </dgm:pt>
  </dgm:ptLst>
  <dgm:cxnLst>
    <dgm:cxn modelId="{CA2BE7E6-3C0E-4AB0-891A-0EB2653B9BE3}" type="presOf" srcId="{3EFA3161-7F8E-4681-903B-A8E2F8A335EA}" destId="{83821215-782B-41EA-B490-257226B635A0}" srcOrd="1" destOrd="0" presId="urn:microsoft.com/office/officeart/2005/8/layout/orgChart1"/>
    <dgm:cxn modelId="{8EC37233-91F2-47F1-8EF2-D52F5B3A058B}" type="presOf" srcId="{F9A1C023-D490-45C3-A640-5E8472F5D5D7}" destId="{448D82E5-8A5D-4F1E-A0AB-BBC7784BC26D}" srcOrd="0" destOrd="0" presId="urn:microsoft.com/office/officeart/2005/8/layout/orgChart1"/>
    <dgm:cxn modelId="{B37F5417-C455-43CE-8D90-4A9AF92ABB1F}" type="presOf" srcId="{144EDF98-E90D-4D15-8F6A-376C4E478A26}" destId="{E7CF6383-0ECF-4031-B449-86122CA69D70}" srcOrd="1" destOrd="0" presId="urn:microsoft.com/office/officeart/2005/8/layout/orgChart1"/>
    <dgm:cxn modelId="{39C1EDAA-8820-4A01-BF4E-6FA238E0AC13}" type="presOf" srcId="{E6D473A1-8014-4E22-9867-90B1B753D6C6}" destId="{7E97BA9D-00D8-4E08-827A-C8FD330931B3}" srcOrd="0" destOrd="0" presId="urn:microsoft.com/office/officeart/2005/8/layout/orgChart1"/>
    <dgm:cxn modelId="{A0AFBA79-1B5D-4B65-ACCE-4DBA6B16A31F}" type="presOf" srcId="{6B732A1D-37D5-4972-8956-3706EF96E258}" destId="{B480F0E7-049A-4480-8E4E-E47AA0A3D3F2}" srcOrd="0" destOrd="0" presId="urn:microsoft.com/office/officeart/2005/8/layout/orgChart1"/>
    <dgm:cxn modelId="{0B9F2109-84CB-49D5-B411-7315C389BA44}" srcId="{A77321E4-54AA-401D-8EE4-22F4F2A4D7F3}" destId="{0A3D2F59-0C29-4EB2-BF9E-43E45E289DEF}" srcOrd="0" destOrd="0" parTransId="{02AC5AD3-60B0-4A5B-A632-30429EC683A1}" sibTransId="{2F12F820-30DE-4D15-A947-39F43F9CC32D}"/>
    <dgm:cxn modelId="{62731EF7-635B-44D1-9F5E-D0BE8E3D386A}" type="presOf" srcId="{0C7B609B-B208-457F-939C-0553E96DECF4}" destId="{9E0B4BF3-8087-4FA4-953A-42FD43B9BE21}" srcOrd="0" destOrd="0" presId="urn:microsoft.com/office/officeart/2005/8/layout/orgChart1"/>
    <dgm:cxn modelId="{D1E32A69-9F2A-48E2-8444-9A90C2E6510B}" type="presOf" srcId="{0E180564-6DF1-41B4-8477-CA7FEA48406C}" destId="{4EEFF2A0-BDD1-4288-B654-B364D62B5DE9}" srcOrd="0" destOrd="0" presId="urn:microsoft.com/office/officeart/2005/8/layout/orgChart1"/>
    <dgm:cxn modelId="{F5262838-A05B-43EA-8A5F-27500A1F19B6}" type="presOf" srcId="{C877427F-78C6-4CB3-909F-D751C25AE16C}" destId="{ADC30E2B-DD3A-424A-A166-6FC58AD35D30}" srcOrd="0" destOrd="0" presId="urn:microsoft.com/office/officeart/2005/8/layout/orgChart1"/>
    <dgm:cxn modelId="{F2860C0B-42FC-4226-9C49-F9FDBECA46FB}" type="presOf" srcId="{049E3328-5D66-41B3-BE9B-837B32CCC437}" destId="{F94E9562-A373-490B-9588-B012B5A03706}" srcOrd="0" destOrd="0" presId="urn:microsoft.com/office/officeart/2005/8/layout/orgChart1"/>
    <dgm:cxn modelId="{A2BD830D-05F5-4F50-8E1D-5CA33E9704EA}" type="presOf" srcId="{3556035F-3235-41EF-AAB2-6F217DF2ECA7}" destId="{1B7727B0-7501-4F3C-B952-4D55DE0130BA}" srcOrd="0" destOrd="0" presId="urn:microsoft.com/office/officeart/2005/8/layout/orgChart1"/>
    <dgm:cxn modelId="{0709839E-F9EB-45AB-962C-6C2F48642C48}" srcId="{6B732A1D-37D5-4972-8956-3706EF96E258}" destId="{50493DDD-64B1-42B2-977C-BA20B6C4FDD0}" srcOrd="0" destOrd="0" parTransId="{54C49DC8-B708-44AE-AB1C-EC430539243F}" sibTransId="{4EA0DA26-EE48-4F32-8A5C-FAEFDF6BD584}"/>
    <dgm:cxn modelId="{D804588B-963B-4333-9FEE-FC6870FDC20D}" type="presOf" srcId="{50493DDD-64B1-42B2-977C-BA20B6C4FDD0}" destId="{CFA3C5DE-69FD-4E7E-BD6A-2EFCF28005B4}" srcOrd="1" destOrd="0" presId="urn:microsoft.com/office/officeart/2005/8/layout/orgChart1"/>
    <dgm:cxn modelId="{4370BF9B-6C3D-4059-9971-A81CC050012B}" type="presOf" srcId="{144EDF98-E90D-4D15-8F6A-376C4E478A26}" destId="{65261CEF-372D-455C-AB5B-287EB943ECC0}" srcOrd="0" destOrd="0" presId="urn:microsoft.com/office/officeart/2005/8/layout/orgChart1"/>
    <dgm:cxn modelId="{22B661B6-8EBD-4F58-ABE3-AB7983D8F8FB}" type="presOf" srcId="{026E4C04-7326-43F0-BE5B-0C399347C760}" destId="{AF5C0834-3934-4979-A9F0-8EA7E242B85E}" srcOrd="0" destOrd="0" presId="urn:microsoft.com/office/officeart/2005/8/layout/orgChart1"/>
    <dgm:cxn modelId="{21EA460B-26FA-4113-956D-0D90A81C44C6}" type="presOf" srcId="{FC90A8F3-0924-4C71-B467-B1A7DC3DA50E}" destId="{8915ADC8-4058-4125-BAD3-4FFF0328D5CC}" srcOrd="1" destOrd="0" presId="urn:microsoft.com/office/officeart/2005/8/layout/orgChart1"/>
    <dgm:cxn modelId="{29D6B5F0-15A5-490C-BBD7-3E8D5AAE7FAA}" srcId="{96FB1DF0-58E5-4B33-A79F-EC6EB763B1D9}" destId="{FC90A8F3-0924-4C71-B467-B1A7DC3DA50E}" srcOrd="0" destOrd="0" parTransId="{0E180564-6DF1-41B4-8477-CA7FEA48406C}" sibTransId="{9222E27E-9C1D-49B8-AED0-67435FAEEE49}"/>
    <dgm:cxn modelId="{6A55D01D-7CB9-4424-AE70-A3D42E2F94F1}" srcId="{3EFA3161-7F8E-4681-903B-A8E2F8A335EA}" destId="{F0086464-87CC-42CC-AC4D-0024F3FEEC0A}" srcOrd="0" destOrd="0" parTransId="{309C504D-4EB7-4932-861B-821BD4F5BBC6}" sibTransId="{37EEE3C1-4350-49ED-B072-3ECF6337259E}"/>
    <dgm:cxn modelId="{7F61A227-DA03-40C3-AB90-E917BE038999}" type="presOf" srcId="{0A3D2F59-0C29-4EB2-BF9E-43E45E289DEF}" destId="{CFD17E85-EE4C-4F79-BF4B-94D7D9094C20}" srcOrd="1" destOrd="0" presId="urn:microsoft.com/office/officeart/2005/8/layout/orgChart1"/>
    <dgm:cxn modelId="{298AD732-144C-41FC-B9B7-7055C484983A}" type="presOf" srcId="{D0BAE91D-E903-413E-93F1-2470528135EE}" destId="{8DAE01E6-DCBA-46D0-92C1-13743066F451}" srcOrd="0" destOrd="0" presId="urn:microsoft.com/office/officeart/2005/8/layout/orgChart1"/>
    <dgm:cxn modelId="{EF13F91E-412A-49B4-B385-A28CA9C852B5}" type="presOf" srcId="{7C933502-340F-458B-8FA5-E737407605A3}" destId="{53AC6795-1C45-404B-864E-E88AC2BECB4F}" srcOrd="0" destOrd="0" presId="urn:microsoft.com/office/officeart/2005/8/layout/orgChart1"/>
    <dgm:cxn modelId="{AA7665F7-3D57-4288-8F28-3FCD9DC2E0D7}" type="presOf" srcId="{309C504D-4EB7-4932-861B-821BD4F5BBC6}" destId="{97AF9C29-BA07-423C-96D8-1C3039B42974}" srcOrd="0" destOrd="0" presId="urn:microsoft.com/office/officeart/2005/8/layout/orgChart1"/>
    <dgm:cxn modelId="{2D41782E-847A-479B-BB41-FA1DD2C74168}" type="presOf" srcId="{1D5C593F-350B-47E6-9C99-97CCE5924073}" destId="{372316A2-736B-44EE-9E20-BCD96EBBD5C2}" srcOrd="0" destOrd="0" presId="urn:microsoft.com/office/officeart/2005/8/layout/orgChart1"/>
    <dgm:cxn modelId="{8531982B-20FC-4A72-A6DE-B85876001793}" type="presOf" srcId="{F0086464-87CC-42CC-AC4D-0024F3FEEC0A}" destId="{46DA4471-C3DD-43D7-9470-0CA278F3BEEA}" srcOrd="0" destOrd="0" presId="urn:microsoft.com/office/officeart/2005/8/layout/orgChart1"/>
    <dgm:cxn modelId="{8B85FDFC-6AC2-4172-A6FC-DD06E3942BC7}" type="presOf" srcId="{45DD17CA-784B-4267-B727-0D34D45210B7}" destId="{A68C9D44-2980-458C-9918-7809D07D7FC5}" srcOrd="1" destOrd="0" presId="urn:microsoft.com/office/officeart/2005/8/layout/orgChart1"/>
    <dgm:cxn modelId="{6654139B-38AE-4F4A-B813-BDFE7BCD421C}" srcId="{50493DDD-64B1-42B2-977C-BA20B6C4FDD0}" destId="{3556035F-3235-41EF-AAB2-6F217DF2ECA7}" srcOrd="0" destOrd="0" parTransId="{D3FB401E-00E5-41F2-9EC3-91BB65B19AA6}" sibTransId="{0EA45624-90CF-4EA1-982B-B241F991CAF3}"/>
    <dgm:cxn modelId="{1C3D74D5-DF3A-4280-A794-8168F0B96D5F}" type="presOf" srcId="{1D5C593F-350B-47E6-9C99-97CCE5924073}" destId="{38D5B16A-A0E6-43A3-B699-B86A04ADC993}" srcOrd="1" destOrd="0" presId="urn:microsoft.com/office/officeart/2005/8/layout/orgChart1"/>
    <dgm:cxn modelId="{4C9A4E18-0CB4-49E2-B716-033572203274}" srcId="{B03583F4-80B4-41C7-AA00-7072A0B43B2E}" destId="{6B732A1D-37D5-4972-8956-3706EF96E258}" srcOrd="2" destOrd="0" parTransId="{DFB55C52-430D-45FA-8D7B-10BB0C33AC57}" sibTransId="{2CD3A037-3B54-41E1-86EC-859231E1770F}"/>
    <dgm:cxn modelId="{1E8A2DFF-F277-4573-89C6-8811F8F82040}" type="presOf" srcId="{7257DD32-4965-47F6-80DA-5C3E395B51A0}" destId="{1E1BAC70-08D3-49A9-85AB-28BDA474F102}" srcOrd="0" destOrd="0" presId="urn:microsoft.com/office/officeart/2005/8/layout/orgChart1"/>
    <dgm:cxn modelId="{28953C9B-F243-4243-8DBE-958E7B029445}" type="presOf" srcId="{F6F360CA-7339-43B0-AC71-28538674159A}" destId="{1AC21958-238F-4E95-A5E2-D2C3D956B6D7}" srcOrd="0" destOrd="0" presId="urn:microsoft.com/office/officeart/2005/8/layout/orgChart1"/>
    <dgm:cxn modelId="{ED7038D1-B28C-4D33-A79D-00115E1C066D}" type="presOf" srcId="{C455932A-2881-4DD7-9904-95556D465AC1}" destId="{937282C6-780B-4E94-8650-575AB005998E}" srcOrd="0" destOrd="0" presId="urn:microsoft.com/office/officeart/2005/8/layout/orgChart1"/>
    <dgm:cxn modelId="{329D2574-3F18-458A-9AFB-B2D9B2FB21B3}" srcId="{5E920CDC-0420-43DB-BDE7-EF7A13946D37}" destId="{E6D473A1-8014-4E22-9867-90B1B753D6C6}" srcOrd="0" destOrd="0" parTransId="{CAD0B9B5-F29C-4737-BAD8-6B9F820A3DB9}" sibTransId="{503383E0-ADD5-4DE9-9E08-3FDF1A25B7C7}"/>
    <dgm:cxn modelId="{2864C4C3-FD7A-41DE-BCE3-3295D1FC4EEF}" srcId="{3556035F-3235-41EF-AAB2-6F217DF2ECA7}" destId="{1ACFD465-F45F-44F4-8CF1-C2073A92287E}" srcOrd="0" destOrd="0" parTransId="{C455932A-2881-4DD7-9904-95556D465AC1}" sibTransId="{882C7B4A-9E9A-44A8-8E19-5EA310892333}"/>
    <dgm:cxn modelId="{D4746661-BDCA-4649-BDEF-6B60B08D7A44}" type="presOf" srcId="{02AC5AD3-60B0-4A5B-A632-30429EC683A1}" destId="{E94EB34B-C44A-4AEC-8EDB-3EC303EDCB12}" srcOrd="0" destOrd="0" presId="urn:microsoft.com/office/officeart/2005/8/layout/orgChart1"/>
    <dgm:cxn modelId="{1F1B6851-5CBF-4662-9B5B-65CA27C5187B}" srcId="{144EDF98-E90D-4D15-8F6A-376C4E478A26}" destId="{F8679DBB-F18A-40D1-969B-08CABE70ED14}" srcOrd="0" destOrd="0" parTransId="{4D6265B7-C88D-428D-855D-AA4666C554E7}" sibTransId="{5B5C7ADD-F984-4EEF-AD1B-692097D456FE}"/>
    <dgm:cxn modelId="{2C09B86F-E65E-4932-A876-326040A0D6D6}" type="presOf" srcId="{45DD17CA-784B-4267-B727-0D34D45210B7}" destId="{1F89CFF9-3399-497B-B29E-E5B74D022BDB}" srcOrd="0" destOrd="0" presId="urn:microsoft.com/office/officeart/2005/8/layout/orgChart1"/>
    <dgm:cxn modelId="{C75E3980-FA14-4926-BD8D-F57A286E1395}" type="presOf" srcId="{4D6265B7-C88D-428D-855D-AA4666C554E7}" destId="{5CFFAD08-5347-40B8-B1DE-5DE0BA312CCF}" srcOrd="0" destOrd="0" presId="urn:microsoft.com/office/officeart/2005/8/layout/orgChart1"/>
    <dgm:cxn modelId="{8F167D95-CE3A-47BF-8517-D6344CD845D1}" srcId="{B03583F4-80B4-41C7-AA00-7072A0B43B2E}" destId="{144EDF98-E90D-4D15-8F6A-376C4E478A26}" srcOrd="1" destOrd="0" parTransId="{F6F360CA-7339-43B0-AC71-28538674159A}" sibTransId="{CCD7380C-EE68-4DEB-93E6-2ED7B08DE870}"/>
    <dgm:cxn modelId="{4AC31928-5D06-4444-8ACF-F020F9E34EE5}" srcId="{F0086464-87CC-42CC-AC4D-0024F3FEEC0A}" destId="{45DD17CA-784B-4267-B727-0D34D45210B7}" srcOrd="0" destOrd="0" parTransId="{F9A1C023-D490-45C3-A640-5E8472F5D5D7}" sibTransId="{78AFB628-1520-41B2-A68F-4CDA911DF926}"/>
    <dgm:cxn modelId="{4EB14A31-A37A-44DF-B445-38D265F81A42}" type="presOf" srcId="{742E45FB-9A8F-46F6-8F4F-ED2D9750769E}" destId="{FF34BE50-E329-4491-9D42-A2F29F0055E3}" srcOrd="0" destOrd="0" presId="urn:microsoft.com/office/officeart/2005/8/layout/orgChart1"/>
    <dgm:cxn modelId="{C8A5EA7D-EC01-4F02-9548-19D9588F6D58}" type="presOf" srcId="{1ACFD465-F45F-44F4-8CF1-C2073A92287E}" destId="{F0620B2C-1576-43CB-9B33-5DC4912973AD}" srcOrd="1" destOrd="0" presId="urn:microsoft.com/office/officeart/2005/8/layout/orgChart1"/>
    <dgm:cxn modelId="{74443F53-A6BA-46D9-834F-3519C30202FE}" srcId="{742E45FB-9A8F-46F6-8F4F-ED2D9750769E}" destId="{B03583F4-80B4-41C7-AA00-7072A0B43B2E}" srcOrd="0" destOrd="0" parTransId="{F1C44992-A19A-46E9-8495-63F06B4E5726}" sibTransId="{601416C6-D70D-4607-B38A-94DBFAC2E8AB}"/>
    <dgm:cxn modelId="{C1707231-89FC-4F88-A140-C6D1D0D7671B}" type="presOf" srcId="{90EBBAF8-33F6-4955-BF97-2F093707EB46}" destId="{9E16DE9B-3041-4E0B-BBA7-B37CAF304559}" srcOrd="0" destOrd="0" presId="urn:microsoft.com/office/officeart/2005/8/layout/orgChart1"/>
    <dgm:cxn modelId="{73A31400-C380-4B65-911A-0CE767CD1D33}" type="presOf" srcId="{EBCBA8FD-C3BE-4581-A133-AD73D7D7990D}" destId="{8BEB8605-B804-457C-8696-F2CE9C560D22}" srcOrd="0" destOrd="0" presId="urn:microsoft.com/office/officeart/2005/8/layout/orgChart1"/>
    <dgm:cxn modelId="{94454769-22B4-4553-B363-ED4378B6F696}" type="presOf" srcId="{ACA49397-393E-4C54-9415-3216FC2574AE}" destId="{F015A597-FDF5-464A-A647-86A17DEDBEAD}" srcOrd="0" destOrd="0" presId="urn:microsoft.com/office/officeart/2005/8/layout/orgChart1"/>
    <dgm:cxn modelId="{58EA373B-EC1F-48F0-8245-3216B6AE0C2C}" srcId="{B03583F4-80B4-41C7-AA00-7072A0B43B2E}" destId="{ACA49397-393E-4C54-9415-3216FC2574AE}" srcOrd="3" destOrd="0" parTransId="{C877427F-78C6-4CB3-909F-D751C25AE16C}" sibTransId="{2BCABFCA-4454-42E2-9F39-690F3D6C93BE}"/>
    <dgm:cxn modelId="{5A815DFE-2387-40FB-99A7-76FA99C745F7}" type="presOf" srcId="{FC90A8F3-0924-4C71-B467-B1A7DC3DA50E}" destId="{10680E9C-8137-4253-9ECD-0C6707E705A5}" srcOrd="0" destOrd="0" presId="urn:microsoft.com/office/officeart/2005/8/layout/orgChart1"/>
    <dgm:cxn modelId="{59CFBFC9-4959-4233-A4C3-622F48236287}" srcId="{7C933502-340F-458B-8FA5-E737407605A3}" destId="{5E920CDC-0420-43DB-BDE7-EF7A13946D37}" srcOrd="0" destOrd="0" parTransId="{2DE0AD7C-39AD-49C1-BBB9-076E7AA621CB}" sibTransId="{3A015E1C-52D0-4D92-A709-18DCB06AABD8}"/>
    <dgm:cxn modelId="{3ABEA9CB-2B9F-4508-B653-BFCB3AEA3DA7}" type="presOf" srcId="{ACA49397-393E-4C54-9415-3216FC2574AE}" destId="{A7426093-73E5-4057-BB96-E6230961103D}" srcOrd="1" destOrd="0" presId="urn:microsoft.com/office/officeart/2005/8/layout/orgChart1"/>
    <dgm:cxn modelId="{E909E998-E432-4F43-87A7-C0E4D78CD761}" type="presOf" srcId="{5E920CDC-0420-43DB-BDE7-EF7A13946D37}" destId="{4A3F828C-91A5-4391-AAF9-95D32CC8C945}" srcOrd="1" destOrd="0" presId="urn:microsoft.com/office/officeart/2005/8/layout/orgChart1"/>
    <dgm:cxn modelId="{E7A39EEA-06F5-4429-A065-864D0D7653DC}" type="presOf" srcId="{5E920CDC-0420-43DB-BDE7-EF7A13946D37}" destId="{738478FB-BF0E-4E7E-9EE1-9456937BE5A7}" srcOrd="0" destOrd="0" presId="urn:microsoft.com/office/officeart/2005/8/layout/orgChart1"/>
    <dgm:cxn modelId="{1F69EED2-DEDE-49CE-941F-25F06A3EB9C3}" srcId="{E6D473A1-8014-4E22-9867-90B1B753D6C6}" destId="{96FB1DF0-58E5-4B33-A79F-EC6EB763B1D9}" srcOrd="0" destOrd="0" parTransId="{0C7B609B-B208-457F-939C-0553E96DECF4}" sibTransId="{A39531B8-3589-47D3-B95D-E55135CAA45F}"/>
    <dgm:cxn modelId="{D5DB5F96-4925-4477-AF4E-2FD6787D1237}" srcId="{F8679DBB-F18A-40D1-969B-08CABE70ED14}" destId="{3EFA3161-7F8E-4681-903B-A8E2F8A335EA}" srcOrd="0" destOrd="0" parTransId="{049E3328-5D66-41B3-BE9B-837B32CCC437}" sibTransId="{D6E30894-A38E-448E-B2D2-CF94AA0D0AAD}"/>
    <dgm:cxn modelId="{A6EE399B-2BCE-4CE1-B36E-4D5E5A45AA07}" type="presOf" srcId="{B03583F4-80B4-41C7-AA00-7072A0B43B2E}" destId="{A4B927AD-3193-4287-A3DF-1007931E9CE7}" srcOrd="0" destOrd="0" presId="urn:microsoft.com/office/officeart/2005/8/layout/orgChart1"/>
    <dgm:cxn modelId="{9F674618-87FA-42B7-96DE-A66BBA644944}" type="presOf" srcId="{3556035F-3235-41EF-AAB2-6F217DF2ECA7}" destId="{01E03982-13DF-4A43-AE76-1C7B9BE067DB}" srcOrd="1" destOrd="0" presId="urn:microsoft.com/office/officeart/2005/8/layout/orgChart1"/>
    <dgm:cxn modelId="{97762F6D-D1BD-4ED9-85F2-27CEDB1105DD}" type="presOf" srcId="{96FB1DF0-58E5-4B33-A79F-EC6EB763B1D9}" destId="{AC80D214-C888-47A2-A961-822405DD2AD0}" srcOrd="1" destOrd="0" presId="urn:microsoft.com/office/officeart/2005/8/layout/orgChart1"/>
    <dgm:cxn modelId="{4E59DBB0-C4B3-4179-9BB7-BB66EB57C501}" srcId="{ACA49397-393E-4C54-9415-3216FC2574AE}" destId="{A77321E4-54AA-401D-8EE4-22F4F2A4D7F3}" srcOrd="0" destOrd="0" parTransId="{7257DD32-4965-47F6-80DA-5C3E395B51A0}" sibTransId="{EBBE195D-46E0-4359-AC68-FD48438F90B5}"/>
    <dgm:cxn modelId="{A397EABE-BB0C-41E3-8E16-1B6B52584A41}" type="presOf" srcId="{2DE0AD7C-39AD-49C1-BBB9-076E7AA621CB}" destId="{2C7F63BE-8F8D-4901-A453-6514FDE61E9C}" srcOrd="0" destOrd="0" presId="urn:microsoft.com/office/officeart/2005/8/layout/orgChart1"/>
    <dgm:cxn modelId="{3B5D110D-5F0F-4562-9A40-029A0A1D21B9}" type="presOf" srcId="{DFB55C52-430D-45FA-8D7B-10BB0C33AC57}" destId="{C0025ADB-3606-4351-8BB9-522D7D8DFFF0}" srcOrd="0" destOrd="0" presId="urn:microsoft.com/office/officeart/2005/8/layout/orgChart1"/>
    <dgm:cxn modelId="{628BAF16-1027-48C0-AEDE-FADE5EC83F11}" type="presOf" srcId="{1ACFD465-F45F-44F4-8CF1-C2073A92287E}" destId="{16AB4AD2-769C-4F7B-855F-3103CFAAA1F7}" srcOrd="0" destOrd="0" presId="urn:microsoft.com/office/officeart/2005/8/layout/orgChart1"/>
    <dgm:cxn modelId="{F531B00A-22EB-480C-8FD3-D171F8D14A63}" srcId="{B03583F4-80B4-41C7-AA00-7072A0B43B2E}" destId="{7C933502-340F-458B-8FA5-E737407605A3}" srcOrd="0" destOrd="0" parTransId="{90EBBAF8-33F6-4955-BF97-2F093707EB46}" sibTransId="{DB25D4C1-9DC7-4F86-A8A6-120C72844CAF}"/>
    <dgm:cxn modelId="{3F27F47E-201F-4267-90F4-02ECCE0E9DD8}" type="presOf" srcId="{026E4C04-7326-43F0-BE5B-0C399347C760}" destId="{6BF263D2-4167-4050-9CC6-D8AF24896A4B}" srcOrd="1" destOrd="0" presId="urn:microsoft.com/office/officeart/2005/8/layout/orgChart1"/>
    <dgm:cxn modelId="{42D2BEEF-C5CF-4FD5-8AD6-419720CEC500}" type="presOf" srcId="{D3FB401E-00E5-41F2-9EC3-91BB65B19AA6}" destId="{2E4E57EC-E700-4EA7-B618-3DBFC2E070CC}" srcOrd="0" destOrd="0" presId="urn:microsoft.com/office/officeart/2005/8/layout/orgChart1"/>
    <dgm:cxn modelId="{39D854B9-307A-43E9-9407-4C6FC6B83554}" type="presOf" srcId="{A77321E4-54AA-401D-8EE4-22F4F2A4D7F3}" destId="{9825834D-2157-4745-BC35-26C8E49A7DFC}" srcOrd="0" destOrd="0" presId="urn:microsoft.com/office/officeart/2005/8/layout/orgChart1"/>
    <dgm:cxn modelId="{372A4431-1EBF-427B-B131-D79FE4DFBD0B}" type="presOf" srcId="{54C49DC8-B708-44AE-AB1C-EC430539243F}" destId="{321D29FC-28F8-494B-9029-D06EBD482F0C}" srcOrd="0" destOrd="0" presId="urn:microsoft.com/office/officeart/2005/8/layout/orgChart1"/>
    <dgm:cxn modelId="{143F5FE4-C117-426F-9EC2-0685A529EEA1}" srcId="{45DD17CA-784B-4267-B727-0D34D45210B7}" destId="{1D5C593F-350B-47E6-9C99-97CCE5924073}" srcOrd="0" destOrd="0" parTransId="{D0BAE91D-E903-413E-93F1-2470528135EE}" sibTransId="{D25A9AFB-C5DC-425F-84B3-A1E4780EDAD7}"/>
    <dgm:cxn modelId="{88C89DFD-74BF-490E-BB03-56CE438CD4D1}" type="presOf" srcId="{F0086464-87CC-42CC-AC4D-0024F3FEEC0A}" destId="{01ECA0C8-0877-452E-8ECE-559D14C8670A}" srcOrd="1" destOrd="0" presId="urn:microsoft.com/office/officeart/2005/8/layout/orgChart1"/>
    <dgm:cxn modelId="{4BCA388A-0F47-40F0-B543-6BEFD3A473D0}" type="presOf" srcId="{F8679DBB-F18A-40D1-969B-08CABE70ED14}" destId="{95D27C97-40E8-485F-A102-63F07DE9FE1E}" srcOrd="1" destOrd="0" presId="urn:microsoft.com/office/officeart/2005/8/layout/orgChart1"/>
    <dgm:cxn modelId="{B7647FAC-DFB4-4843-A510-42844192E793}" srcId="{0A3D2F59-0C29-4EB2-BF9E-43E45E289DEF}" destId="{026E4C04-7326-43F0-BE5B-0C399347C760}" srcOrd="0" destOrd="0" parTransId="{EBCBA8FD-C3BE-4581-A133-AD73D7D7990D}" sibTransId="{FC61DEA7-0228-4B48-A365-8543FB1491CA}"/>
    <dgm:cxn modelId="{62EE3230-2239-4C5F-8225-34694EE6C741}" type="presOf" srcId="{CAD0B9B5-F29C-4737-BAD8-6B9F820A3DB9}" destId="{ABCC8150-DCCD-43C5-8CC8-D81F64962DE4}" srcOrd="0" destOrd="0" presId="urn:microsoft.com/office/officeart/2005/8/layout/orgChart1"/>
    <dgm:cxn modelId="{97243CF9-3A55-4201-B7D2-042D42BF3EE6}" type="presOf" srcId="{6B732A1D-37D5-4972-8956-3706EF96E258}" destId="{548F754B-D191-4354-AC87-0AEC45F0DE0F}" srcOrd="1" destOrd="0" presId="urn:microsoft.com/office/officeart/2005/8/layout/orgChart1"/>
    <dgm:cxn modelId="{D103D313-517E-4EC4-8A1E-3FADD2ADCFEC}" type="presOf" srcId="{50493DDD-64B1-42B2-977C-BA20B6C4FDD0}" destId="{05A81DBE-A392-4CDD-92EC-08F346CA5630}" srcOrd="0" destOrd="0" presId="urn:microsoft.com/office/officeart/2005/8/layout/orgChart1"/>
    <dgm:cxn modelId="{8520725E-05C1-4AC1-8B87-517409E49C06}" type="presOf" srcId="{F8679DBB-F18A-40D1-969B-08CABE70ED14}" destId="{23BBAF1E-A83E-462D-A5AE-0A935C056616}" srcOrd="0" destOrd="0" presId="urn:microsoft.com/office/officeart/2005/8/layout/orgChart1"/>
    <dgm:cxn modelId="{097D2044-6690-4722-8E61-9225D267893C}" type="presOf" srcId="{0A3D2F59-0C29-4EB2-BF9E-43E45E289DEF}" destId="{0A7EEE68-7812-4F7F-9AF1-ABDA689592C9}" srcOrd="0" destOrd="0" presId="urn:microsoft.com/office/officeart/2005/8/layout/orgChart1"/>
    <dgm:cxn modelId="{D6587372-5391-4377-AED0-8188268632BB}" type="presOf" srcId="{96FB1DF0-58E5-4B33-A79F-EC6EB763B1D9}" destId="{6E9BFC3E-A37E-4637-AF1E-2367F2342B3A}" srcOrd="0" destOrd="0" presId="urn:microsoft.com/office/officeart/2005/8/layout/orgChart1"/>
    <dgm:cxn modelId="{CA971FFA-95F5-47D1-8AD4-99B0F864F421}" type="presOf" srcId="{7C933502-340F-458B-8FA5-E737407605A3}" destId="{1D679622-735B-4566-9A83-E06279CDECEE}" srcOrd="1" destOrd="0" presId="urn:microsoft.com/office/officeart/2005/8/layout/orgChart1"/>
    <dgm:cxn modelId="{ABB092AA-2985-41B8-8A81-1AC38E8C9516}" type="presOf" srcId="{3EFA3161-7F8E-4681-903B-A8E2F8A335EA}" destId="{E6782161-7AC0-4ADD-B288-967FB47E6D3A}" srcOrd="0" destOrd="0" presId="urn:microsoft.com/office/officeart/2005/8/layout/orgChart1"/>
    <dgm:cxn modelId="{68233DFC-5D18-4FB2-A010-1661FDE29F72}" type="presOf" srcId="{E6D473A1-8014-4E22-9867-90B1B753D6C6}" destId="{00312925-5E42-4340-83FD-C9895D2F371A}" srcOrd="1" destOrd="0" presId="urn:microsoft.com/office/officeart/2005/8/layout/orgChart1"/>
    <dgm:cxn modelId="{EA248319-068B-4DE2-B372-B7F73F77EDA4}" type="presOf" srcId="{A77321E4-54AA-401D-8EE4-22F4F2A4D7F3}" destId="{9D6B2693-C645-4D96-ACD2-706A0DC2CB4C}" srcOrd="1" destOrd="0" presId="urn:microsoft.com/office/officeart/2005/8/layout/orgChart1"/>
    <dgm:cxn modelId="{E128A4F2-0EF2-4173-8CA3-F8C2A2E27084}" type="presOf" srcId="{B03583F4-80B4-41C7-AA00-7072A0B43B2E}" destId="{01A7DF34-D54A-4CF5-A9AD-730F0E668B4B}" srcOrd="1" destOrd="0" presId="urn:microsoft.com/office/officeart/2005/8/layout/orgChart1"/>
    <dgm:cxn modelId="{7896BC52-B18F-4309-8BDF-831DFD70617B}" type="presParOf" srcId="{FF34BE50-E329-4491-9D42-A2F29F0055E3}" destId="{AF313D9A-2A7C-4F29-8DCE-D861CE0EC8FC}" srcOrd="0" destOrd="0" presId="urn:microsoft.com/office/officeart/2005/8/layout/orgChart1"/>
    <dgm:cxn modelId="{F65233AF-F780-4E00-BA78-CFB530787E17}" type="presParOf" srcId="{AF313D9A-2A7C-4F29-8DCE-D861CE0EC8FC}" destId="{705644F8-A7BB-40C1-B840-BBFA1A863377}" srcOrd="0" destOrd="0" presId="urn:microsoft.com/office/officeart/2005/8/layout/orgChart1"/>
    <dgm:cxn modelId="{91BAF987-F075-4B01-B250-8C09651D4047}" type="presParOf" srcId="{705644F8-A7BB-40C1-B840-BBFA1A863377}" destId="{A4B927AD-3193-4287-A3DF-1007931E9CE7}" srcOrd="0" destOrd="0" presId="urn:microsoft.com/office/officeart/2005/8/layout/orgChart1"/>
    <dgm:cxn modelId="{E171B525-5868-4BC3-9A05-98B186D31BC5}" type="presParOf" srcId="{705644F8-A7BB-40C1-B840-BBFA1A863377}" destId="{01A7DF34-D54A-4CF5-A9AD-730F0E668B4B}" srcOrd="1" destOrd="0" presId="urn:microsoft.com/office/officeart/2005/8/layout/orgChart1"/>
    <dgm:cxn modelId="{3C9E2C71-91CB-43EA-BE86-40B87536A26C}" type="presParOf" srcId="{AF313D9A-2A7C-4F29-8DCE-D861CE0EC8FC}" destId="{DBCF223C-6BA0-4DA0-9F3B-E015CF86A17E}" srcOrd="1" destOrd="0" presId="urn:microsoft.com/office/officeart/2005/8/layout/orgChart1"/>
    <dgm:cxn modelId="{29F35318-523B-4FCD-A9AA-78B534A1845B}" type="presParOf" srcId="{DBCF223C-6BA0-4DA0-9F3B-E015CF86A17E}" destId="{9E16DE9B-3041-4E0B-BBA7-B37CAF304559}" srcOrd="0" destOrd="0" presId="urn:microsoft.com/office/officeart/2005/8/layout/orgChart1"/>
    <dgm:cxn modelId="{2F95F1F3-56F4-4771-8FDC-7E9F1EA44F4E}" type="presParOf" srcId="{DBCF223C-6BA0-4DA0-9F3B-E015CF86A17E}" destId="{8ABACEF7-57A1-4067-B9DC-F4D54C212338}" srcOrd="1" destOrd="0" presId="urn:microsoft.com/office/officeart/2005/8/layout/orgChart1"/>
    <dgm:cxn modelId="{6825A8B5-9A1B-4A83-8EEB-4408D04A63C5}" type="presParOf" srcId="{8ABACEF7-57A1-4067-B9DC-F4D54C212338}" destId="{8A896612-BB35-4909-8815-3AB75E5F9A8F}" srcOrd="0" destOrd="0" presId="urn:microsoft.com/office/officeart/2005/8/layout/orgChart1"/>
    <dgm:cxn modelId="{5A355E09-9823-4B85-AC1C-8A3B05982449}" type="presParOf" srcId="{8A896612-BB35-4909-8815-3AB75E5F9A8F}" destId="{53AC6795-1C45-404B-864E-E88AC2BECB4F}" srcOrd="0" destOrd="0" presId="urn:microsoft.com/office/officeart/2005/8/layout/orgChart1"/>
    <dgm:cxn modelId="{423628DA-23C4-429E-B14A-D9D3E4B5D45F}" type="presParOf" srcId="{8A896612-BB35-4909-8815-3AB75E5F9A8F}" destId="{1D679622-735B-4566-9A83-E06279CDECEE}" srcOrd="1" destOrd="0" presId="urn:microsoft.com/office/officeart/2005/8/layout/orgChart1"/>
    <dgm:cxn modelId="{8BF512EB-C8CA-4A49-B886-FC04786C4EB0}" type="presParOf" srcId="{8ABACEF7-57A1-4067-B9DC-F4D54C212338}" destId="{AC20C64E-52D9-418C-AEF1-01EC88CA0296}" srcOrd="1" destOrd="0" presId="urn:microsoft.com/office/officeart/2005/8/layout/orgChart1"/>
    <dgm:cxn modelId="{7D762FBD-5746-4FA1-A06F-35A810BAFC97}" type="presParOf" srcId="{AC20C64E-52D9-418C-AEF1-01EC88CA0296}" destId="{2C7F63BE-8F8D-4901-A453-6514FDE61E9C}" srcOrd="0" destOrd="0" presId="urn:microsoft.com/office/officeart/2005/8/layout/orgChart1"/>
    <dgm:cxn modelId="{9F8E2BCA-0E3B-4F15-B971-AB8AD19A0211}" type="presParOf" srcId="{AC20C64E-52D9-418C-AEF1-01EC88CA0296}" destId="{3FF8F632-9FD6-44E5-994F-5FE2C9CC9BB6}" srcOrd="1" destOrd="0" presId="urn:microsoft.com/office/officeart/2005/8/layout/orgChart1"/>
    <dgm:cxn modelId="{3E5ED26F-46BB-4A65-B2AD-C0AD21FEC53E}" type="presParOf" srcId="{3FF8F632-9FD6-44E5-994F-5FE2C9CC9BB6}" destId="{356C5094-D524-4A18-B93D-27344AA1CB72}" srcOrd="0" destOrd="0" presId="urn:microsoft.com/office/officeart/2005/8/layout/orgChart1"/>
    <dgm:cxn modelId="{73D15F5C-5F43-454B-A21F-EEFF1091FDD4}" type="presParOf" srcId="{356C5094-D524-4A18-B93D-27344AA1CB72}" destId="{738478FB-BF0E-4E7E-9EE1-9456937BE5A7}" srcOrd="0" destOrd="0" presId="urn:microsoft.com/office/officeart/2005/8/layout/orgChart1"/>
    <dgm:cxn modelId="{2D6EF13E-3656-455D-9457-C7AF94C676F8}" type="presParOf" srcId="{356C5094-D524-4A18-B93D-27344AA1CB72}" destId="{4A3F828C-91A5-4391-AAF9-95D32CC8C945}" srcOrd="1" destOrd="0" presId="urn:microsoft.com/office/officeart/2005/8/layout/orgChart1"/>
    <dgm:cxn modelId="{12FF19D5-95FE-4387-A556-C98B16ACCB38}" type="presParOf" srcId="{3FF8F632-9FD6-44E5-994F-5FE2C9CC9BB6}" destId="{63B682F9-4543-4C7B-9828-49BCF0660C12}" srcOrd="1" destOrd="0" presId="urn:microsoft.com/office/officeart/2005/8/layout/orgChart1"/>
    <dgm:cxn modelId="{B948AE5A-CFD3-40DE-962D-C4855B5A4777}" type="presParOf" srcId="{63B682F9-4543-4C7B-9828-49BCF0660C12}" destId="{ABCC8150-DCCD-43C5-8CC8-D81F64962DE4}" srcOrd="0" destOrd="0" presId="urn:microsoft.com/office/officeart/2005/8/layout/orgChart1"/>
    <dgm:cxn modelId="{E92EAC2B-63EA-47B6-94CD-E58E15E4834A}" type="presParOf" srcId="{63B682F9-4543-4C7B-9828-49BCF0660C12}" destId="{CF1280B2-831E-417F-A337-2252A94FB281}" srcOrd="1" destOrd="0" presId="urn:microsoft.com/office/officeart/2005/8/layout/orgChart1"/>
    <dgm:cxn modelId="{404E1D49-7ED5-40CE-AD43-69A860195317}" type="presParOf" srcId="{CF1280B2-831E-417F-A337-2252A94FB281}" destId="{D8A62274-CC58-409B-BC28-D949E416ECC1}" srcOrd="0" destOrd="0" presId="urn:microsoft.com/office/officeart/2005/8/layout/orgChart1"/>
    <dgm:cxn modelId="{0C6AE224-8C05-481E-A22D-98CA0CF54BAB}" type="presParOf" srcId="{D8A62274-CC58-409B-BC28-D949E416ECC1}" destId="{7E97BA9D-00D8-4E08-827A-C8FD330931B3}" srcOrd="0" destOrd="0" presId="urn:microsoft.com/office/officeart/2005/8/layout/orgChart1"/>
    <dgm:cxn modelId="{D57ADE60-7C2F-4122-9320-34EE3AD379DD}" type="presParOf" srcId="{D8A62274-CC58-409B-BC28-D949E416ECC1}" destId="{00312925-5E42-4340-83FD-C9895D2F371A}" srcOrd="1" destOrd="0" presId="urn:microsoft.com/office/officeart/2005/8/layout/orgChart1"/>
    <dgm:cxn modelId="{0E0D6B9E-F63E-479C-92F2-169C47F652EE}" type="presParOf" srcId="{CF1280B2-831E-417F-A337-2252A94FB281}" destId="{4D3C4A33-DD9F-4DDF-8FFD-D1CB3365A67A}" srcOrd="1" destOrd="0" presId="urn:microsoft.com/office/officeart/2005/8/layout/orgChart1"/>
    <dgm:cxn modelId="{75479C3D-EE03-4D19-9464-B88ED7959C33}" type="presParOf" srcId="{4D3C4A33-DD9F-4DDF-8FFD-D1CB3365A67A}" destId="{9E0B4BF3-8087-4FA4-953A-42FD43B9BE21}" srcOrd="0" destOrd="0" presId="urn:microsoft.com/office/officeart/2005/8/layout/orgChart1"/>
    <dgm:cxn modelId="{DBF8A820-9886-4329-8AE3-ECACFADED88E}" type="presParOf" srcId="{4D3C4A33-DD9F-4DDF-8FFD-D1CB3365A67A}" destId="{59A7F952-AC91-41F7-AB4F-5B55AC849867}" srcOrd="1" destOrd="0" presId="urn:microsoft.com/office/officeart/2005/8/layout/orgChart1"/>
    <dgm:cxn modelId="{15C8EBDC-A3AF-42D7-B56E-7DCD86923EFF}" type="presParOf" srcId="{59A7F952-AC91-41F7-AB4F-5B55AC849867}" destId="{D7DF1630-BCE9-4580-94EF-0480DBC45BD1}" srcOrd="0" destOrd="0" presId="urn:microsoft.com/office/officeart/2005/8/layout/orgChart1"/>
    <dgm:cxn modelId="{DA2058E2-F3DD-4F87-AF27-FDA990921273}" type="presParOf" srcId="{D7DF1630-BCE9-4580-94EF-0480DBC45BD1}" destId="{6E9BFC3E-A37E-4637-AF1E-2367F2342B3A}" srcOrd="0" destOrd="0" presId="urn:microsoft.com/office/officeart/2005/8/layout/orgChart1"/>
    <dgm:cxn modelId="{40DB73E9-738C-42A3-96E3-7DDB03165EAE}" type="presParOf" srcId="{D7DF1630-BCE9-4580-94EF-0480DBC45BD1}" destId="{AC80D214-C888-47A2-A961-822405DD2AD0}" srcOrd="1" destOrd="0" presId="urn:microsoft.com/office/officeart/2005/8/layout/orgChart1"/>
    <dgm:cxn modelId="{782A967E-4BC5-4F19-98BC-BABADCF33BE5}" type="presParOf" srcId="{59A7F952-AC91-41F7-AB4F-5B55AC849867}" destId="{C4161A43-1416-430A-BCA8-E3CD3024B78A}" srcOrd="1" destOrd="0" presId="urn:microsoft.com/office/officeart/2005/8/layout/orgChart1"/>
    <dgm:cxn modelId="{A7416E9C-D68A-4FE1-B298-7907EA3016BF}" type="presParOf" srcId="{C4161A43-1416-430A-BCA8-E3CD3024B78A}" destId="{4EEFF2A0-BDD1-4288-B654-B364D62B5DE9}" srcOrd="0" destOrd="0" presId="urn:microsoft.com/office/officeart/2005/8/layout/orgChart1"/>
    <dgm:cxn modelId="{D209C83E-69D1-4ADA-924B-1DF170815C0A}" type="presParOf" srcId="{C4161A43-1416-430A-BCA8-E3CD3024B78A}" destId="{95CBB773-7A64-4546-BBDA-7A77CCAD2838}" srcOrd="1" destOrd="0" presId="urn:microsoft.com/office/officeart/2005/8/layout/orgChart1"/>
    <dgm:cxn modelId="{6FD4D315-FF96-445D-8201-DD2AE640619B}" type="presParOf" srcId="{95CBB773-7A64-4546-BBDA-7A77CCAD2838}" destId="{B7D65A3B-1DD8-4608-8E1B-CD07F743B00E}" srcOrd="0" destOrd="0" presId="urn:microsoft.com/office/officeart/2005/8/layout/orgChart1"/>
    <dgm:cxn modelId="{1EC5DE37-680C-470B-9573-201C0E2E84B3}" type="presParOf" srcId="{B7D65A3B-1DD8-4608-8E1B-CD07F743B00E}" destId="{10680E9C-8137-4253-9ECD-0C6707E705A5}" srcOrd="0" destOrd="0" presId="urn:microsoft.com/office/officeart/2005/8/layout/orgChart1"/>
    <dgm:cxn modelId="{98AD36D9-84AD-4D0D-8F24-75E2971D0245}" type="presParOf" srcId="{B7D65A3B-1DD8-4608-8E1B-CD07F743B00E}" destId="{8915ADC8-4058-4125-BAD3-4FFF0328D5CC}" srcOrd="1" destOrd="0" presId="urn:microsoft.com/office/officeart/2005/8/layout/orgChart1"/>
    <dgm:cxn modelId="{08CB5372-A456-4AC8-9FBB-AA25AED31752}" type="presParOf" srcId="{95CBB773-7A64-4546-BBDA-7A77CCAD2838}" destId="{9C60EA33-C2C6-4AEF-AF8B-A48E64B7A96A}" srcOrd="1" destOrd="0" presId="urn:microsoft.com/office/officeart/2005/8/layout/orgChart1"/>
    <dgm:cxn modelId="{10AB3CEF-3A19-495D-B164-7938EF6F1EBC}" type="presParOf" srcId="{95CBB773-7A64-4546-BBDA-7A77CCAD2838}" destId="{EAE55411-BF69-4628-986A-DE2AD3BFB1C6}" srcOrd="2" destOrd="0" presId="urn:microsoft.com/office/officeart/2005/8/layout/orgChart1"/>
    <dgm:cxn modelId="{DF983CB2-F62F-4C29-A152-19122DBA3C9C}" type="presParOf" srcId="{59A7F952-AC91-41F7-AB4F-5B55AC849867}" destId="{7DA2F615-E2B6-4FE5-AA6D-A56A2E9E2DDB}" srcOrd="2" destOrd="0" presId="urn:microsoft.com/office/officeart/2005/8/layout/orgChart1"/>
    <dgm:cxn modelId="{21B34FF3-D983-413A-A6D2-0166C3065C21}" type="presParOf" srcId="{CF1280B2-831E-417F-A337-2252A94FB281}" destId="{DAA14D8F-8D24-4816-AF75-475124DD006D}" srcOrd="2" destOrd="0" presId="urn:microsoft.com/office/officeart/2005/8/layout/orgChart1"/>
    <dgm:cxn modelId="{BA3DFB37-2D62-4982-80E9-F2C4554FC1B8}" type="presParOf" srcId="{3FF8F632-9FD6-44E5-994F-5FE2C9CC9BB6}" destId="{CF4C3B5A-03FA-4108-9E93-002ABAAABED9}" srcOrd="2" destOrd="0" presId="urn:microsoft.com/office/officeart/2005/8/layout/orgChart1"/>
    <dgm:cxn modelId="{759E16F5-C7D8-4BF0-A00D-8D4452810876}" type="presParOf" srcId="{8ABACEF7-57A1-4067-B9DC-F4D54C212338}" destId="{788FF7C8-E755-43BF-B31D-C50DA665E70E}" srcOrd="2" destOrd="0" presId="urn:microsoft.com/office/officeart/2005/8/layout/orgChart1"/>
    <dgm:cxn modelId="{836D9C23-6FA4-4DA7-9E13-A7C871B1AD1E}" type="presParOf" srcId="{DBCF223C-6BA0-4DA0-9F3B-E015CF86A17E}" destId="{1AC21958-238F-4E95-A5E2-D2C3D956B6D7}" srcOrd="2" destOrd="0" presId="urn:microsoft.com/office/officeart/2005/8/layout/orgChart1"/>
    <dgm:cxn modelId="{2407F714-E619-4F42-8BFA-50577BE30612}" type="presParOf" srcId="{DBCF223C-6BA0-4DA0-9F3B-E015CF86A17E}" destId="{1182C8C9-F85C-4EAB-AB5B-231DB4F25D7E}" srcOrd="3" destOrd="0" presId="urn:microsoft.com/office/officeart/2005/8/layout/orgChart1"/>
    <dgm:cxn modelId="{B922F91B-CFFB-4C8F-90BE-E24D18409B04}" type="presParOf" srcId="{1182C8C9-F85C-4EAB-AB5B-231DB4F25D7E}" destId="{4AA2416B-6AF5-47F1-BFD0-DB0F1C224AA8}" srcOrd="0" destOrd="0" presId="urn:microsoft.com/office/officeart/2005/8/layout/orgChart1"/>
    <dgm:cxn modelId="{6DDE777A-C9E0-405C-B056-635BB4947742}" type="presParOf" srcId="{4AA2416B-6AF5-47F1-BFD0-DB0F1C224AA8}" destId="{65261CEF-372D-455C-AB5B-287EB943ECC0}" srcOrd="0" destOrd="0" presId="urn:microsoft.com/office/officeart/2005/8/layout/orgChart1"/>
    <dgm:cxn modelId="{8B5C61DC-AEF6-4B07-96E0-E90FF0E8939E}" type="presParOf" srcId="{4AA2416B-6AF5-47F1-BFD0-DB0F1C224AA8}" destId="{E7CF6383-0ECF-4031-B449-86122CA69D70}" srcOrd="1" destOrd="0" presId="urn:microsoft.com/office/officeart/2005/8/layout/orgChart1"/>
    <dgm:cxn modelId="{C36B31FF-01F2-40AE-BCE0-FF9F4AA1AC9E}" type="presParOf" srcId="{1182C8C9-F85C-4EAB-AB5B-231DB4F25D7E}" destId="{C75E71DD-D5F0-43BB-896B-D888FEC67B64}" srcOrd="1" destOrd="0" presId="urn:microsoft.com/office/officeart/2005/8/layout/orgChart1"/>
    <dgm:cxn modelId="{528CEFC1-FD44-43AB-ABDA-91E1D16C01D5}" type="presParOf" srcId="{C75E71DD-D5F0-43BB-896B-D888FEC67B64}" destId="{5CFFAD08-5347-40B8-B1DE-5DE0BA312CCF}" srcOrd="0" destOrd="0" presId="urn:microsoft.com/office/officeart/2005/8/layout/orgChart1"/>
    <dgm:cxn modelId="{FC0E15C3-B556-4AEB-B3E5-C573EBDB3728}" type="presParOf" srcId="{C75E71DD-D5F0-43BB-896B-D888FEC67B64}" destId="{996CADD7-034D-4B0D-81E6-720CB329E52D}" srcOrd="1" destOrd="0" presId="urn:microsoft.com/office/officeart/2005/8/layout/orgChart1"/>
    <dgm:cxn modelId="{DFDE6D7C-EB3A-4EA9-B39D-13E0D183F898}" type="presParOf" srcId="{996CADD7-034D-4B0D-81E6-720CB329E52D}" destId="{B9E9D782-A677-4A99-8BE1-0FB474DF1AD7}" srcOrd="0" destOrd="0" presId="urn:microsoft.com/office/officeart/2005/8/layout/orgChart1"/>
    <dgm:cxn modelId="{E4DCCC8A-0944-4369-B2CB-78E42D4662C0}" type="presParOf" srcId="{B9E9D782-A677-4A99-8BE1-0FB474DF1AD7}" destId="{23BBAF1E-A83E-462D-A5AE-0A935C056616}" srcOrd="0" destOrd="0" presId="urn:microsoft.com/office/officeart/2005/8/layout/orgChart1"/>
    <dgm:cxn modelId="{166DF8FA-7A09-4EB7-A38B-13BAAF78D79E}" type="presParOf" srcId="{B9E9D782-A677-4A99-8BE1-0FB474DF1AD7}" destId="{95D27C97-40E8-485F-A102-63F07DE9FE1E}" srcOrd="1" destOrd="0" presId="urn:microsoft.com/office/officeart/2005/8/layout/orgChart1"/>
    <dgm:cxn modelId="{BC414917-AA17-4F4C-AE06-1350D2FC92DE}" type="presParOf" srcId="{996CADD7-034D-4B0D-81E6-720CB329E52D}" destId="{2937FDD5-05AA-4904-9310-2333CEDF0D67}" srcOrd="1" destOrd="0" presId="urn:microsoft.com/office/officeart/2005/8/layout/orgChart1"/>
    <dgm:cxn modelId="{62F7DDDF-6D15-4AE5-B2D1-1D23D2443D56}" type="presParOf" srcId="{2937FDD5-05AA-4904-9310-2333CEDF0D67}" destId="{F94E9562-A373-490B-9588-B012B5A03706}" srcOrd="0" destOrd="0" presId="urn:microsoft.com/office/officeart/2005/8/layout/orgChart1"/>
    <dgm:cxn modelId="{E9949808-CE0E-4C53-A433-594C679B1131}" type="presParOf" srcId="{2937FDD5-05AA-4904-9310-2333CEDF0D67}" destId="{2C812AC5-DBC0-42E8-8D12-DA28679AC138}" srcOrd="1" destOrd="0" presId="urn:microsoft.com/office/officeart/2005/8/layout/orgChart1"/>
    <dgm:cxn modelId="{1BBD5EED-C8B9-4A3D-B00F-B416D18AC949}" type="presParOf" srcId="{2C812AC5-DBC0-42E8-8D12-DA28679AC138}" destId="{02AE9CE9-2538-4A09-9BD7-18C67229A26B}" srcOrd="0" destOrd="0" presId="urn:microsoft.com/office/officeart/2005/8/layout/orgChart1"/>
    <dgm:cxn modelId="{00B4EFEB-C54B-47CB-A69F-88DA86AD9998}" type="presParOf" srcId="{02AE9CE9-2538-4A09-9BD7-18C67229A26B}" destId="{E6782161-7AC0-4ADD-B288-967FB47E6D3A}" srcOrd="0" destOrd="0" presId="urn:microsoft.com/office/officeart/2005/8/layout/orgChart1"/>
    <dgm:cxn modelId="{BFAE1605-78D1-4696-8CA7-DAF29DBA908F}" type="presParOf" srcId="{02AE9CE9-2538-4A09-9BD7-18C67229A26B}" destId="{83821215-782B-41EA-B490-257226B635A0}" srcOrd="1" destOrd="0" presId="urn:microsoft.com/office/officeart/2005/8/layout/orgChart1"/>
    <dgm:cxn modelId="{2E1AA031-B5AD-4855-BD02-F80FFD772505}" type="presParOf" srcId="{2C812AC5-DBC0-42E8-8D12-DA28679AC138}" destId="{445723B7-442D-4054-82A0-8B56B04F311D}" srcOrd="1" destOrd="0" presId="urn:microsoft.com/office/officeart/2005/8/layout/orgChart1"/>
    <dgm:cxn modelId="{158EDE82-8E2E-4003-B8AD-8B6B70508B48}" type="presParOf" srcId="{445723B7-442D-4054-82A0-8B56B04F311D}" destId="{97AF9C29-BA07-423C-96D8-1C3039B42974}" srcOrd="0" destOrd="0" presId="urn:microsoft.com/office/officeart/2005/8/layout/orgChart1"/>
    <dgm:cxn modelId="{045A829A-5B74-40B5-89F5-07E291133D9E}" type="presParOf" srcId="{445723B7-442D-4054-82A0-8B56B04F311D}" destId="{33605F6E-0897-45D3-BD1B-0546A482DA84}" srcOrd="1" destOrd="0" presId="urn:microsoft.com/office/officeart/2005/8/layout/orgChart1"/>
    <dgm:cxn modelId="{E59564E6-B6D3-43FB-8A26-F7AAEB1FEA16}" type="presParOf" srcId="{33605F6E-0897-45D3-BD1B-0546A482DA84}" destId="{80B2B4DB-E964-4A7C-8D46-9CF2258F1614}" srcOrd="0" destOrd="0" presId="urn:microsoft.com/office/officeart/2005/8/layout/orgChart1"/>
    <dgm:cxn modelId="{F5DE24B0-E2AC-41CC-8C49-0C699131FDA0}" type="presParOf" srcId="{80B2B4DB-E964-4A7C-8D46-9CF2258F1614}" destId="{46DA4471-C3DD-43D7-9470-0CA278F3BEEA}" srcOrd="0" destOrd="0" presId="urn:microsoft.com/office/officeart/2005/8/layout/orgChart1"/>
    <dgm:cxn modelId="{51CE9A96-6FAC-47F8-BA3D-CA9996335F64}" type="presParOf" srcId="{80B2B4DB-E964-4A7C-8D46-9CF2258F1614}" destId="{01ECA0C8-0877-452E-8ECE-559D14C8670A}" srcOrd="1" destOrd="0" presId="urn:microsoft.com/office/officeart/2005/8/layout/orgChart1"/>
    <dgm:cxn modelId="{6E2BE9C7-AF56-47B4-A841-E47E310C0436}" type="presParOf" srcId="{33605F6E-0897-45D3-BD1B-0546A482DA84}" destId="{6603015B-9046-4626-B50A-50E70319D6C3}" srcOrd="1" destOrd="0" presId="urn:microsoft.com/office/officeart/2005/8/layout/orgChart1"/>
    <dgm:cxn modelId="{E13A52D5-6904-484F-9D79-9A65DF1CCE3A}" type="presParOf" srcId="{6603015B-9046-4626-B50A-50E70319D6C3}" destId="{448D82E5-8A5D-4F1E-A0AB-BBC7784BC26D}" srcOrd="0" destOrd="0" presId="urn:microsoft.com/office/officeart/2005/8/layout/orgChart1"/>
    <dgm:cxn modelId="{4CBF1B02-CFB0-4E65-87BE-AFE6467B85F2}" type="presParOf" srcId="{6603015B-9046-4626-B50A-50E70319D6C3}" destId="{ABA1F9E9-9D2A-4A26-9FD4-11AC67BBC157}" srcOrd="1" destOrd="0" presId="urn:microsoft.com/office/officeart/2005/8/layout/orgChart1"/>
    <dgm:cxn modelId="{77D16E85-DF0B-427B-B0E5-5F9B7FBEF3AA}" type="presParOf" srcId="{ABA1F9E9-9D2A-4A26-9FD4-11AC67BBC157}" destId="{59828BEF-00D3-4071-B992-229E86455D7A}" srcOrd="0" destOrd="0" presId="urn:microsoft.com/office/officeart/2005/8/layout/orgChart1"/>
    <dgm:cxn modelId="{34FAAA45-59B4-426C-8928-879601C4F209}" type="presParOf" srcId="{59828BEF-00D3-4071-B992-229E86455D7A}" destId="{1F89CFF9-3399-497B-B29E-E5B74D022BDB}" srcOrd="0" destOrd="0" presId="urn:microsoft.com/office/officeart/2005/8/layout/orgChart1"/>
    <dgm:cxn modelId="{5AA489DB-D206-4FF0-82E0-6FBDABCB7DAC}" type="presParOf" srcId="{59828BEF-00D3-4071-B992-229E86455D7A}" destId="{A68C9D44-2980-458C-9918-7809D07D7FC5}" srcOrd="1" destOrd="0" presId="urn:microsoft.com/office/officeart/2005/8/layout/orgChart1"/>
    <dgm:cxn modelId="{676E2C74-5137-479B-9C48-0739E7CA6CDC}" type="presParOf" srcId="{ABA1F9E9-9D2A-4A26-9FD4-11AC67BBC157}" destId="{B73791AE-1592-4D70-962A-1E0A9389D190}" srcOrd="1" destOrd="0" presId="urn:microsoft.com/office/officeart/2005/8/layout/orgChart1"/>
    <dgm:cxn modelId="{7373AE1A-997E-4EDA-9F78-060E53F16453}" type="presParOf" srcId="{B73791AE-1592-4D70-962A-1E0A9389D190}" destId="{8DAE01E6-DCBA-46D0-92C1-13743066F451}" srcOrd="0" destOrd="0" presId="urn:microsoft.com/office/officeart/2005/8/layout/orgChart1"/>
    <dgm:cxn modelId="{E144DC82-E254-41E0-A701-09433C2E691F}" type="presParOf" srcId="{B73791AE-1592-4D70-962A-1E0A9389D190}" destId="{AABB1C26-674F-45EF-83F2-10ECF77483F5}" srcOrd="1" destOrd="0" presId="urn:microsoft.com/office/officeart/2005/8/layout/orgChart1"/>
    <dgm:cxn modelId="{21D96115-3D76-405E-B3CF-2CD1068F2B82}" type="presParOf" srcId="{AABB1C26-674F-45EF-83F2-10ECF77483F5}" destId="{5843BF79-9A1E-4B18-93D9-40A43B1213F4}" srcOrd="0" destOrd="0" presId="urn:microsoft.com/office/officeart/2005/8/layout/orgChart1"/>
    <dgm:cxn modelId="{C5A0BA24-FF2C-48C3-A87E-F486947D68B4}" type="presParOf" srcId="{5843BF79-9A1E-4B18-93D9-40A43B1213F4}" destId="{372316A2-736B-44EE-9E20-BCD96EBBD5C2}" srcOrd="0" destOrd="0" presId="urn:microsoft.com/office/officeart/2005/8/layout/orgChart1"/>
    <dgm:cxn modelId="{8F89DE1C-1ED3-4289-9160-E83186A0E92E}" type="presParOf" srcId="{5843BF79-9A1E-4B18-93D9-40A43B1213F4}" destId="{38D5B16A-A0E6-43A3-B699-B86A04ADC993}" srcOrd="1" destOrd="0" presId="urn:microsoft.com/office/officeart/2005/8/layout/orgChart1"/>
    <dgm:cxn modelId="{0C883CFE-8FD0-42C6-991C-9EA69CAD4D65}" type="presParOf" srcId="{AABB1C26-674F-45EF-83F2-10ECF77483F5}" destId="{A8D1B96E-7605-44CB-ACEC-F628E5AA96CA}" srcOrd="1" destOrd="0" presId="urn:microsoft.com/office/officeart/2005/8/layout/orgChart1"/>
    <dgm:cxn modelId="{FC01AB2C-3E23-480A-B67D-DEF54AB93F1A}" type="presParOf" srcId="{AABB1C26-674F-45EF-83F2-10ECF77483F5}" destId="{7E52BE5A-99CE-452B-859E-5BF269117255}" srcOrd="2" destOrd="0" presId="urn:microsoft.com/office/officeart/2005/8/layout/orgChart1"/>
    <dgm:cxn modelId="{2AE58CF4-0B63-4592-9463-6A5393A47B15}" type="presParOf" srcId="{ABA1F9E9-9D2A-4A26-9FD4-11AC67BBC157}" destId="{D7A517B5-E222-445B-84E5-55FBFAE60B0B}" srcOrd="2" destOrd="0" presId="urn:microsoft.com/office/officeart/2005/8/layout/orgChart1"/>
    <dgm:cxn modelId="{66B7E235-9376-4D60-AE2F-5A041B61B857}" type="presParOf" srcId="{33605F6E-0897-45D3-BD1B-0546A482DA84}" destId="{F6FA51F2-5ACE-4E9A-9B49-8A39AFD083AD}" srcOrd="2" destOrd="0" presId="urn:microsoft.com/office/officeart/2005/8/layout/orgChart1"/>
    <dgm:cxn modelId="{F5EE4E2F-802F-4AC6-A919-5E362281BC8D}" type="presParOf" srcId="{2C812AC5-DBC0-42E8-8D12-DA28679AC138}" destId="{AF3B499C-AF3A-4D70-AD2D-29637B6C390D}" srcOrd="2" destOrd="0" presId="urn:microsoft.com/office/officeart/2005/8/layout/orgChart1"/>
    <dgm:cxn modelId="{F389382C-C275-4E3F-BD30-2FD27FB73469}" type="presParOf" srcId="{996CADD7-034D-4B0D-81E6-720CB329E52D}" destId="{D43B4945-647E-4D3F-87A5-2CB03D3EED3C}" srcOrd="2" destOrd="0" presId="urn:microsoft.com/office/officeart/2005/8/layout/orgChart1"/>
    <dgm:cxn modelId="{826E5655-B691-4A45-A4F2-4063418DEC13}" type="presParOf" srcId="{1182C8C9-F85C-4EAB-AB5B-231DB4F25D7E}" destId="{D1E96A49-81B2-4FCC-A89D-2687EBE9A8A1}" srcOrd="2" destOrd="0" presId="urn:microsoft.com/office/officeart/2005/8/layout/orgChart1"/>
    <dgm:cxn modelId="{BEE5EE47-559A-4649-9CFB-A3E428B4EF39}" type="presParOf" srcId="{DBCF223C-6BA0-4DA0-9F3B-E015CF86A17E}" destId="{C0025ADB-3606-4351-8BB9-522D7D8DFFF0}" srcOrd="4" destOrd="0" presId="urn:microsoft.com/office/officeart/2005/8/layout/orgChart1"/>
    <dgm:cxn modelId="{1C841D0A-B329-4B49-8A99-E522A7D511BB}" type="presParOf" srcId="{DBCF223C-6BA0-4DA0-9F3B-E015CF86A17E}" destId="{711E51DF-F5E7-4C51-BCBC-F8AB491B8CC0}" srcOrd="5" destOrd="0" presId="urn:microsoft.com/office/officeart/2005/8/layout/orgChart1"/>
    <dgm:cxn modelId="{A051314C-0596-4825-924C-EC7B0795922D}" type="presParOf" srcId="{711E51DF-F5E7-4C51-BCBC-F8AB491B8CC0}" destId="{3419EB19-DDFF-4FAF-82F2-44C7A0EC0290}" srcOrd="0" destOrd="0" presId="urn:microsoft.com/office/officeart/2005/8/layout/orgChart1"/>
    <dgm:cxn modelId="{CA040E02-B65A-42DE-B67B-00E2C152FE8A}" type="presParOf" srcId="{3419EB19-DDFF-4FAF-82F2-44C7A0EC0290}" destId="{B480F0E7-049A-4480-8E4E-E47AA0A3D3F2}" srcOrd="0" destOrd="0" presId="urn:microsoft.com/office/officeart/2005/8/layout/orgChart1"/>
    <dgm:cxn modelId="{818D5C6F-F0E5-4069-B3A1-AD042303044D}" type="presParOf" srcId="{3419EB19-DDFF-4FAF-82F2-44C7A0EC0290}" destId="{548F754B-D191-4354-AC87-0AEC45F0DE0F}" srcOrd="1" destOrd="0" presId="urn:microsoft.com/office/officeart/2005/8/layout/orgChart1"/>
    <dgm:cxn modelId="{8AC5896B-E155-4072-AAF7-BDE41914D450}" type="presParOf" srcId="{711E51DF-F5E7-4C51-BCBC-F8AB491B8CC0}" destId="{7EC5859A-944B-4BBA-8AC7-8C036468C0CD}" srcOrd="1" destOrd="0" presId="urn:microsoft.com/office/officeart/2005/8/layout/orgChart1"/>
    <dgm:cxn modelId="{16005BC5-629D-45C2-9544-960AD581EF3D}" type="presParOf" srcId="{7EC5859A-944B-4BBA-8AC7-8C036468C0CD}" destId="{321D29FC-28F8-494B-9029-D06EBD482F0C}" srcOrd="0" destOrd="0" presId="urn:microsoft.com/office/officeart/2005/8/layout/orgChart1"/>
    <dgm:cxn modelId="{8AB94DC8-65F8-47BB-9522-19DC99218184}" type="presParOf" srcId="{7EC5859A-944B-4BBA-8AC7-8C036468C0CD}" destId="{429D58F1-B31B-43A8-BBD1-0CE875616799}" srcOrd="1" destOrd="0" presId="urn:microsoft.com/office/officeart/2005/8/layout/orgChart1"/>
    <dgm:cxn modelId="{24B20B8B-1E5B-492F-AA49-B26E55E9A86C}" type="presParOf" srcId="{429D58F1-B31B-43A8-BBD1-0CE875616799}" destId="{142A198F-43BE-4911-8ACD-0A2E0E0653E3}" srcOrd="0" destOrd="0" presId="urn:microsoft.com/office/officeart/2005/8/layout/orgChart1"/>
    <dgm:cxn modelId="{F2477255-5965-4F33-A3EC-C7EB03DD98E0}" type="presParOf" srcId="{142A198F-43BE-4911-8ACD-0A2E0E0653E3}" destId="{05A81DBE-A392-4CDD-92EC-08F346CA5630}" srcOrd="0" destOrd="0" presId="urn:microsoft.com/office/officeart/2005/8/layout/orgChart1"/>
    <dgm:cxn modelId="{AA2E7B67-2FF7-4878-9634-A6E1922AD42C}" type="presParOf" srcId="{142A198F-43BE-4911-8ACD-0A2E0E0653E3}" destId="{CFA3C5DE-69FD-4E7E-BD6A-2EFCF28005B4}" srcOrd="1" destOrd="0" presId="urn:microsoft.com/office/officeart/2005/8/layout/orgChart1"/>
    <dgm:cxn modelId="{83490A0E-109B-4A01-83BC-3D62081D7791}" type="presParOf" srcId="{429D58F1-B31B-43A8-BBD1-0CE875616799}" destId="{EA04B0EA-5DB9-49B6-B59C-91CB33109F7D}" srcOrd="1" destOrd="0" presId="urn:microsoft.com/office/officeart/2005/8/layout/orgChart1"/>
    <dgm:cxn modelId="{A4CAA3A0-5A48-4B02-ABB2-1B8D26889B6F}" type="presParOf" srcId="{EA04B0EA-5DB9-49B6-B59C-91CB33109F7D}" destId="{2E4E57EC-E700-4EA7-B618-3DBFC2E070CC}" srcOrd="0" destOrd="0" presId="urn:microsoft.com/office/officeart/2005/8/layout/orgChart1"/>
    <dgm:cxn modelId="{2E2636D2-DA41-467D-B173-FE2A5E2E865A}" type="presParOf" srcId="{EA04B0EA-5DB9-49B6-B59C-91CB33109F7D}" destId="{6B329D87-B671-4EE5-82D5-31A08E90FA67}" srcOrd="1" destOrd="0" presId="urn:microsoft.com/office/officeart/2005/8/layout/orgChart1"/>
    <dgm:cxn modelId="{995145DC-DCAE-4FC6-980E-7D2279C82C33}" type="presParOf" srcId="{6B329D87-B671-4EE5-82D5-31A08E90FA67}" destId="{10FCFF2C-9307-4B90-944C-B2B3088B0779}" srcOrd="0" destOrd="0" presId="urn:microsoft.com/office/officeart/2005/8/layout/orgChart1"/>
    <dgm:cxn modelId="{75050DCA-100C-4D7C-A8EB-0EC36AFD3AFB}" type="presParOf" srcId="{10FCFF2C-9307-4B90-944C-B2B3088B0779}" destId="{1B7727B0-7501-4F3C-B952-4D55DE0130BA}" srcOrd="0" destOrd="0" presId="urn:microsoft.com/office/officeart/2005/8/layout/orgChart1"/>
    <dgm:cxn modelId="{8F4BC7EA-B170-41FF-846C-80991A0215B8}" type="presParOf" srcId="{10FCFF2C-9307-4B90-944C-B2B3088B0779}" destId="{01E03982-13DF-4A43-AE76-1C7B9BE067DB}" srcOrd="1" destOrd="0" presId="urn:microsoft.com/office/officeart/2005/8/layout/orgChart1"/>
    <dgm:cxn modelId="{443A1E2C-A312-4EB0-8C50-495AA42598AA}" type="presParOf" srcId="{6B329D87-B671-4EE5-82D5-31A08E90FA67}" destId="{FF250553-20D8-49A4-B0C3-8F25F6E2E108}" srcOrd="1" destOrd="0" presId="urn:microsoft.com/office/officeart/2005/8/layout/orgChart1"/>
    <dgm:cxn modelId="{D2D9E5AC-D314-45DF-8D48-B7FADAA40027}" type="presParOf" srcId="{FF250553-20D8-49A4-B0C3-8F25F6E2E108}" destId="{937282C6-780B-4E94-8650-575AB005998E}" srcOrd="0" destOrd="0" presId="urn:microsoft.com/office/officeart/2005/8/layout/orgChart1"/>
    <dgm:cxn modelId="{8C548D5C-831F-4B56-A135-931B962029E2}" type="presParOf" srcId="{FF250553-20D8-49A4-B0C3-8F25F6E2E108}" destId="{44284531-ECB0-4034-95E5-FB6181802256}" srcOrd="1" destOrd="0" presId="urn:microsoft.com/office/officeart/2005/8/layout/orgChart1"/>
    <dgm:cxn modelId="{AE843B0B-2102-4CA0-B48D-81FC8F05B718}" type="presParOf" srcId="{44284531-ECB0-4034-95E5-FB6181802256}" destId="{805A3336-04FE-48E5-9668-86FFBAA4A857}" srcOrd="0" destOrd="0" presId="urn:microsoft.com/office/officeart/2005/8/layout/orgChart1"/>
    <dgm:cxn modelId="{A61FB55B-F12D-44AC-BF35-2C1ED6A83A66}" type="presParOf" srcId="{805A3336-04FE-48E5-9668-86FFBAA4A857}" destId="{16AB4AD2-769C-4F7B-855F-3103CFAAA1F7}" srcOrd="0" destOrd="0" presId="urn:microsoft.com/office/officeart/2005/8/layout/orgChart1"/>
    <dgm:cxn modelId="{6E7154E1-A965-42D0-8A94-0865CB9DBE46}" type="presParOf" srcId="{805A3336-04FE-48E5-9668-86FFBAA4A857}" destId="{F0620B2C-1576-43CB-9B33-5DC4912973AD}" srcOrd="1" destOrd="0" presId="urn:microsoft.com/office/officeart/2005/8/layout/orgChart1"/>
    <dgm:cxn modelId="{386901B3-9A16-4229-8CB7-986724020B5E}" type="presParOf" srcId="{44284531-ECB0-4034-95E5-FB6181802256}" destId="{0FC991A1-28F3-408D-869D-D582B6AE7F09}" srcOrd="1" destOrd="0" presId="urn:microsoft.com/office/officeart/2005/8/layout/orgChart1"/>
    <dgm:cxn modelId="{D63BB893-49D0-4847-A77B-0B958CF67C3C}" type="presParOf" srcId="{44284531-ECB0-4034-95E5-FB6181802256}" destId="{169B297E-5828-4ABE-854B-FCC72EE70FBF}" srcOrd="2" destOrd="0" presId="urn:microsoft.com/office/officeart/2005/8/layout/orgChart1"/>
    <dgm:cxn modelId="{D9A20DCD-3F08-4188-8228-7F9308433E0D}" type="presParOf" srcId="{6B329D87-B671-4EE5-82D5-31A08E90FA67}" destId="{B1095B14-2A9E-43D6-9E36-7652705FE13E}" srcOrd="2" destOrd="0" presId="urn:microsoft.com/office/officeart/2005/8/layout/orgChart1"/>
    <dgm:cxn modelId="{64FA15FB-A917-4E7C-A30C-F1A23B2A8450}" type="presParOf" srcId="{429D58F1-B31B-43A8-BBD1-0CE875616799}" destId="{C96BB1A4-BCE9-479F-8901-1E66B42DDDCE}" srcOrd="2" destOrd="0" presId="urn:microsoft.com/office/officeart/2005/8/layout/orgChart1"/>
    <dgm:cxn modelId="{A2143645-BC86-4429-B808-5EC3C2D836C7}" type="presParOf" srcId="{711E51DF-F5E7-4C51-BCBC-F8AB491B8CC0}" destId="{74E2E478-5BA6-4237-8229-72FEC06B0D12}" srcOrd="2" destOrd="0" presId="urn:microsoft.com/office/officeart/2005/8/layout/orgChart1"/>
    <dgm:cxn modelId="{17838129-64F9-4639-8D80-5371C29AB227}" type="presParOf" srcId="{DBCF223C-6BA0-4DA0-9F3B-E015CF86A17E}" destId="{ADC30E2B-DD3A-424A-A166-6FC58AD35D30}" srcOrd="6" destOrd="0" presId="urn:microsoft.com/office/officeart/2005/8/layout/orgChart1"/>
    <dgm:cxn modelId="{18C9626C-3257-47DB-848D-9FB972BAEA18}" type="presParOf" srcId="{DBCF223C-6BA0-4DA0-9F3B-E015CF86A17E}" destId="{84205853-BD5A-4675-8AD7-3F258C6E09CE}" srcOrd="7" destOrd="0" presId="urn:microsoft.com/office/officeart/2005/8/layout/orgChart1"/>
    <dgm:cxn modelId="{5F4F4D89-576E-42CA-A803-49E6ACE7571B}" type="presParOf" srcId="{84205853-BD5A-4675-8AD7-3F258C6E09CE}" destId="{37D1D2D5-2A66-4986-91B2-80F63E10B94B}" srcOrd="0" destOrd="0" presId="urn:microsoft.com/office/officeart/2005/8/layout/orgChart1"/>
    <dgm:cxn modelId="{A7F4EA81-7C27-47D1-81A7-3566D768E641}" type="presParOf" srcId="{37D1D2D5-2A66-4986-91B2-80F63E10B94B}" destId="{F015A597-FDF5-464A-A647-86A17DEDBEAD}" srcOrd="0" destOrd="0" presId="urn:microsoft.com/office/officeart/2005/8/layout/orgChart1"/>
    <dgm:cxn modelId="{932D5197-994B-471B-AEFC-2B71604CCC72}" type="presParOf" srcId="{37D1D2D5-2A66-4986-91B2-80F63E10B94B}" destId="{A7426093-73E5-4057-BB96-E6230961103D}" srcOrd="1" destOrd="0" presId="urn:microsoft.com/office/officeart/2005/8/layout/orgChart1"/>
    <dgm:cxn modelId="{C69C3F9C-5AFE-43FF-8742-69210BAFF952}" type="presParOf" srcId="{84205853-BD5A-4675-8AD7-3F258C6E09CE}" destId="{63C27E94-F3B6-421A-96FB-7A3B200070FC}" srcOrd="1" destOrd="0" presId="urn:microsoft.com/office/officeart/2005/8/layout/orgChart1"/>
    <dgm:cxn modelId="{227929B1-5393-47DF-917D-49C8DCA787D7}" type="presParOf" srcId="{63C27E94-F3B6-421A-96FB-7A3B200070FC}" destId="{1E1BAC70-08D3-49A9-85AB-28BDA474F102}" srcOrd="0" destOrd="0" presId="urn:microsoft.com/office/officeart/2005/8/layout/orgChart1"/>
    <dgm:cxn modelId="{1B048B3E-D29B-4322-AE96-2256AB3BB47D}" type="presParOf" srcId="{63C27E94-F3B6-421A-96FB-7A3B200070FC}" destId="{B456BC87-E4DE-4950-A4BC-72E3E71B7C24}" srcOrd="1" destOrd="0" presId="urn:microsoft.com/office/officeart/2005/8/layout/orgChart1"/>
    <dgm:cxn modelId="{B4301E2B-5A7C-473D-8ACC-7F7766895916}" type="presParOf" srcId="{B456BC87-E4DE-4950-A4BC-72E3E71B7C24}" destId="{F3C9B3F7-23C7-40BF-9C46-3EC178858097}" srcOrd="0" destOrd="0" presId="urn:microsoft.com/office/officeart/2005/8/layout/orgChart1"/>
    <dgm:cxn modelId="{23C42D05-F63B-404F-8B63-9BBA3286A8B5}" type="presParOf" srcId="{F3C9B3F7-23C7-40BF-9C46-3EC178858097}" destId="{9825834D-2157-4745-BC35-26C8E49A7DFC}" srcOrd="0" destOrd="0" presId="urn:microsoft.com/office/officeart/2005/8/layout/orgChart1"/>
    <dgm:cxn modelId="{02DCA8DC-9757-4D65-838B-3460A8E08815}" type="presParOf" srcId="{F3C9B3F7-23C7-40BF-9C46-3EC178858097}" destId="{9D6B2693-C645-4D96-ACD2-706A0DC2CB4C}" srcOrd="1" destOrd="0" presId="urn:microsoft.com/office/officeart/2005/8/layout/orgChart1"/>
    <dgm:cxn modelId="{961A52C0-EA4F-4D45-B445-47131FCA7CC5}" type="presParOf" srcId="{B456BC87-E4DE-4950-A4BC-72E3E71B7C24}" destId="{E0BB6C78-5E14-440C-80B0-29F5317D487F}" srcOrd="1" destOrd="0" presId="urn:microsoft.com/office/officeart/2005/8/layout/orgChart1"/>
    <dgm:cxn modelId="{F16F27D3-3F2F-4DE0-8C87-264149021520}" type="presParOf" srcId="{E0BB6C78-5E14-440C-80B0-29F5317D487F}" destId="{E94EB34B-C44A-4AEC-8EDB-3EC303EDCB12}" srcOrd="0" destOrd="0" presId="urn:microsoft.com/office/officeart/2005/8/layout/orgChart1"/>
    <dgm:cxn modelId="{95237652-12D1-4A4B-9040-7B61C71D982C}" type="presParOf" srcId="{E0BB6C78-5E14-440C-80B0-29F5317D487F}" destId="{F7820C69-CFF0-4A40-B0D9-348D3E0DEB09}" srcOrd="1" destOrd="0" presId="urn:microsoft.com/office/officeart/2005/8/layout/orgChart1"/>
    <dgm:cxn modelId="{D0684FA0-0B09-4ECE-87EF-58A9E4A62EC7}" type="presParOf" srcId="{F7820C69-CFF0-4A40-B0D9-348D3E0DEB09}" destId="{50A94B01-739E-430B-91E7-953C2AC27EC0}" srcOrd="0" destOrd="0" presId="urn:microsoft.com/office/officeart/2005/8/layout/orgChart1"/>
    <dgm:cxn modelId="{86CC4975-3E2C-4EC1-939D-69A242B6C9D6}" type="presParOf" srcId="{50A94B01-739E-430B-91E7-953C2AC27EC0}" destId="{0A7EEE68-7812-4F7F-9AF1-ABDA689592C9}" srcOrd="0" destOrd="0" presId="urn:microsoft.com/office/officeart/2005/8/layout/orgChart1"/>
    <dgm:cxn modelId="{F055E77F-9DA1-461A-B66A-E5AEA880BBDA}" type="presParOf" srcId="{50A94B01-739E-430B-91E7-953C2AC27EC0}" destId="{CFD17E85-EE4C-4F79-BF4B-94D7D9094C20}" srcOrd="1" destOrd="0" presId="urn:microsoft.com/office/officeart/2005/8/layout/orgChart1"/>
    <dgm:cxn modelId="{54AD7B68-C357-4758-9E8D-7AD5FBB92D9A}" type="presParOf" srcId="{F7820C69-CFF0-4A40-B0D9-348D3E0DEB09}" destId="{372E85C5-6626-4338-9371-405D1234D30B}" srcOrd="1" destOrd="0" presId="urn:microsoft.com/office/officeart/2005/8/layout/orgChart1"/>
    <dgm:cxn modelId="{68210F55-EA6E-48DD-982D-179700C71969}" type="presParOf" srcId="{372E85C5-6626-4338-9371-405D1234D30B}" destId="{8BEB8605-B804-457C-8696-F2CE9C560D22}" srcOrd="0" destOrd="0" presId="urn:microsoft.com/office/officeart/2005/8/layout/orgChart1"/>
    <dgm:cxn modelId="{A88D18B6-CBE6-4C0D-8003-E5B4D7B88FED}" type="presParOf" srcId="{372E85C5-6626-4338-9371-405D1234D30B}" destId="{E0BB0E97-6342-4B0F-9A65-BBA4171D5C9E}" srcOrd="1" destOrd="0" presId="urn:microsoft.com/office/officeart/2005/8/layout/orgChart1"/>
    <dgm:cxn modelId="{FB95C080-6F5E-45DC-BB8D-2B16D638D52B}" type="presParOf" srcId="{E0BB0E97-6342-4B0F-9A65-BBA4171D5C9E}" destId="{E9124CFA-BF91-4662-A40A-9C8778933BDB}" srcOrd="0" destOrd="0" presId="urn:microsoft.com/office/officeart/2005/8/layout/orgChart1"/>
    <dgm:cxn modelId="{B9838B62-CE64-4DE8-AEFE-3A4B8732FEA4}" type="presParOf" srcId="{E9124CFA-BF91-4662-A40A-9C8778933BDB}" destId="{AF5C0834-3934-4979-A9F0-8EA7E242B85E}" srcOrd="0" destOrd="0" presId="urn:microsoft.com/office/officeart/2005/8/layout/orgChart1"/>
    <dgm:cxn modelId="{CE901F02-D397-406D-BAE9-3AD2A61F0517}" type="presParOf" srcId="{E9124CFA-BF91-4662-A40A-9C8778933BDB}" destId="{6BF263D2-4167-4050-9CC6-D8AF24896A4B}" srcOrd="1" destOrd="0" presId="urn:microsoft.com/office/officeart/2005/8/layout/orgChart1"/>
    <dgm:cxn modelId="{E9E312E4-38C0-4984-8E63-D7540642C2B1}" type="presParOf" srcId="{E0BB0E97-6342-4B0F-9A65-BBA4171D5C9E}" destId="{229D0F56-9D42-425F-9A1A-429678724012}" srcOrd="1" destOrd="0" presId="urn:microsoft.com/office/officeart/2005/8/layout/orgChart1"/>
    <dgm:cxn modelId="{EB57C167-6AB3-433B-8E3D-C4241FA381E7}" type="presParOf" srcId="{E0BB0E97-6342-4B0F-9A65-BBA4171D5C9E}" destId="{D2B22DCA-BE3A-4114-B573-FDFA6073E143}" srcOrd="2" destOrd="0" presId="urn:microsoft.com/office/officeart/2005/8/layout/orgChart1"/>
    <dgm:cxn modelId="{E73F1785-DC88-474E-BB0A-0BCE75D01722}" type="presParOf" srcId="{F7820C69-CFF0-4A40-B0D9-348D3E0DEB09}" destId="{02ED3999-5FAC-4096-8991-4F943624C947}" srcOrd="2" destOrd="0" presId="urn:microsoft.com/office/officeart/2005/8/layout/orgChart1"/>
    <dgm:cxn modelId="{0FC08BB0-DA7F-407E-9539-F3D85ED55EB2}" type="presParOf" srcId="{B456BC87-E4DE-4950-A4BC-72E3E71B7C24}" destId="{6DEB1DCB-72E3-411F-A9A0-5E6CC0C87E68}" srcOrd="2" destOrd="0" presId="urn:microsoft.com/office/officeart/2005/8/layout/orgChart1"/>
    <dgm:cxn modelId="{970E7B92-017D-45E0-9902-D56C30904EBD}" type="presParOf" srcId="{84205853-BD5A-4675-8AD7-3F258C6E09CE}" destId="{849A6552-3991-45A6-9FC8-D347A970268B}" srcOrd="2" destOrd="0" presId="urn:microsoft.com/office/officeart/2005/8/layout/orgChart1"/>
    <dgm:cxn modelId="{1F2BFBDA-0EF7-4D39-BCD5-C13D6F64B1EE}" type="presParOf" srcId="{AF313D9A-2A7C-4F29-8DCE-D861CE0EC8FC}" destId="{7EDF56FE-7EEA-47BE-85C1-DABDB668D97B}" srcOrd="2" destOrd="0" presId="urn:microsoft.com/office/officeart/2005/8/layout/orgChart1"/>
  </dgm:cxnLst>
  <dgm:bg/>
  <dgm:whole/>
  <dgm:extLst>
    <a:ext uri="http://schemas.microsoft.com/office/drawing/2008/diagram">
      <dsp:dataModelExt xmlns:dsp="http://schemas.microsoft.com/office/drawing/2008/diagram" xmlns="" relId="rId18"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65317D71-7896-45E9-862F-D1816AB876A5}">
      <dsp:nvSpPr>
        <dsp:cNvPr id="0" name=""/>
        <dsp:cNvSpPr/>
      </dsp:nvSpPr>
      <dsp:spPr>
        <a:xfrm>
          <a:off x="2382460" y="1471383"/>
          <a:ext cx="705377" cy="52100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t>Stake-</a:t>
          </a:r>
        </a:p>
        <a:p>
          <a:pPr lvl="0" algn="ctr" defTabSz="444500">
            <a:lnSpc>
              <a:spcPct val="90000"/>
            </a:lnSpc>
            <a:spcBef>
              <a:spcPct val="0"/>
            </a:spcBef>
            <a:spcAft>
              <a:spcPct val="35000"/>
            </a:spcAft>
          </a:pPr>
          <a:r>
            <a:rPr lang="en-US" sz="1000" b="1" kern="1200"/>
            <a:t>holders</a:t>
          </a:r>
        </a:p>
      </dsp:txBody>
      <dsp:txXfrm>
        <a:off x="2382460" y="1471383"/>
        <a:ext cx="705377" cy="521004"/>
      </dsp:txXfrm>
    </dsp:sp>
    <dsp:sp modelId="{3262DAB5-138C-424B-BCCF-7F43019F8CE3}">
      <dsp:nvSpPr>
        <dsp:cNvPr id="0" name=""/>
        <dsp:cNvSpPr/>
      </dsp:nvSpPr>
      <dsp:spPr>
        <a:xfrm rot="16200000">
          <a:off x="2509683" y="909625"/>
          <a:ext cx="450931" cy="298225"/>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16200000">
        <a:off x="2509683" y="909625"/>
        <a:ext cx="450931" cy="298225"/>
      </dsp:txXfrm>
    </dsp:sp>
    <dsp:sp modelId="{D37E4C15-2EF7-4F2D-A682-0E939C8A4D3F}">
      <dsp:nvSpPr>
        <dsp:cNvPr id="0" name=""/>
        <dsp:cNvSpPr/>
      </dsp:nvSpPr>
      <dsp:spPr>
        <a:xfrm>
          <a:off x="2428152" y="6575"/>
          <a:ext cx="613992" cy="613992"/>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rPr>
            <a:t>Guests</a:t>
          </a:r>
        </a:p>
      </dsp:txBody>
      <dsp:txXfrm>
        <a:off x="2428152" y="6575"/>
        <a:ext cx="613992" cy="613992"/>
      </dsp:txXfrm>
    </dsp:sp>
    <dsp:sp modelId="{0360326C-B54A-47C4-ACD8-5FFCF4656146}">
      <dsp:nvSpPr>
        <dsp:cNvPr id="0" name=""/>
        <dsp:cNvSpPr/>
      </dsp:nvSpPr>
      <dsp:spPr>
        <a:xfrm rot="18163636">
          <a:off x="2884120" y="1015452"/>
          <a:ext cx="431248" cy="298225"/>
        </a:xfrm>
        <a:prstGeom prst="rightArrow">
          <a:avLst>
            <a:gd name="adj1" fmla="val 60000"/>
            <a:gd name="adj2" fmla="val 50000"/>
          </a:avLst>
        </a:prstGeom>
        <a:solidFill>
          <a:schemeClr val="accent5">
            <a:hueOff val="-993388"/>
            <a:satOff val="3981"/>
            <a:lumOff val="86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18163636">
        <a:off x="2884120" y="1015452"/>
        <a:ext cx="431248" cy="298225"/>
      </dsp:txXfrm>
    </dsp:sp>
    <dsp:sp modelId="{02414B3A-4D01-4CD5-A7C7-D5926A449453}">
      <dsp:nvSpPr>
        <dsp:cNvPr id="0" name=""/>
        <dsp:cNvSpPr/>
      </dsp:nvSpPr>
      <dsp:spPr>
        <a:xfrm>
          <a:off x="3116218" y="231728"/>
          <a:ext cx="771457" cy="613992"/>
        </a:xfrm>
        <a:prstGeom prst="ellipse">
          <a:avLst/>
        </a:prstGeom>
        <a:solidFill>
          <a:schemeClr val="accent5">
            <a:hueOff val="-993388"/>
            <a:satOff val="3981"/>
            <a:lumOff val="86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Convener of the conference</a:t>
          </a:r>
        </a:p>
      </dsp:txBody>
      <dsp:txXfrm>
        <a:off x="3116218" y="231728"/>
        <a:ext cx="771457" cy="613992"/>
      </dsp:txXfrm>
    </dsp:sp>
    <dsp:sp modelId="{6C74C277-034F-448F-B952-D3D8554A2FAA}">
      <dsp:nvSpPr>
        <dsp:cNvPr id="0" name=""/>
        <dsp:cNvSpPr/>
      </dsp:nvSpPr>
      <dsp:spPr>
        <a:xfrm rot="20127273">
          <a:off x="3172813" y="1288316"/>
          <a:ext cx="414213" cy="298225"/>
        </a:xfrm>
        <a:prstGeom prst="rightArrow">
          <a:avLst>
            <a:gd name="adj1" fmla="val 60000"/>
            <a:gd name="adj2" fmla="val 50000"/>
          </a:avLst>
        </a:prstGeom>
        <a:solidFill>
          <a:schemeClr val="accent5">
            <a:hueOff val="-1986775"/>
            <a:satOff val="7962"/>
            <a:lumOff val="172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20127273">
        <a:off x="3172813" y="1288316"/>
        <a:ext cx="414213" cy="298225"/>
      </dsp:txXfrm>
    </dsp:sp>
    <dsp:sp modelId="{989B1B1E-3495-49F8-B49C-23C6E749E929}">
      <dsp:nvSpPr>
        <dsp:cNvPr id="0" name=""/>
        <dsp:cNvSpPr/>
      </dsp:nvSpPr>
      <dsp:spPr>
        <a:xfrm>
          <a:off x="3718296" y="835700"/>
          <a:ext cx="613992" cy="613992"/>
        </a:xfrm>
        <a:prstGeom prst="ellipse">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Vendors</a:t>
          </a:r>
        </a:p>
      </dsp:txBody>
      <dsp:txXfrm>
        <a:off x="3718296" y="835700"/>
        <a:ext cx="613992" cy="613992"/>
      </dsp:txXfrm>
    </dsp:sp>
    <dsp:sp modelId="{15C58136-228D-4003-845E-2648FEA33CF7}">
      <dsp:nvSpPr>
        <dsp:cNvPr id="0" name=""/>
        <dsp:cNvSpPr/>
      </dsp:nvSpPr>
      <dsp:spPr>
        <a:xfrm rot="490909">
          <a:off x="3230421" y="1680394"/>
          <a:ext cx="367395" cy="298225"/>
        </a:xfrm>
        <a:prstGeom prst="rightArrow">
          <a:avLst>
            <a:gd name="adj1" fmla="val 60000"/>
            <a:gd name="adj2" fmla="val 50000"/>
          </a:avLst>
        </a:prstGeom>
        <a:solidFill>
          <a:schemeClr val="accent5">
            <a:hueOff val="-2980163"/>
            <a:satOff val="11943"/>
            <a:lumOff val="258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490909">
        <a:off x="3230421" y="1680394"/>
        <a:ext cx="367395" cy="298225"/>
      </dsp:txXfrm>
    </dsp:sp>
    <dsp:sp modelId="{9D4F4217-2E8D-4893-BC76-C80E5FEFC543}">
      <dsp:nvSpPr>
        <dsp:cNvPr id="0" name=""/>
        <dsp:cNvSpPr/>
      </dsp:nvSpPr>
      <dsp:spPr>
        <a:xfrm>
          <a:off x="3761727" y="1626736"/>
          <a:ext cx="754597" cy="613992"/>
        </a:xfrm>
        <a:prstGeom prst="ellipse">
          <a:avLst/>
        </a:prstGeom>
        <a:solidFill>
          <a:schemeClr val="accent5">
            <a:hueOff val="-2980163"/>
            <a:satOff val="11943"/>
            <a:lumOff val="258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solidFill>
                <a:sysClr val="windowText" lastClr="000000"/>
              </a:solidFill>
            </a:rPr>
            <a:t>Ministers</a:t>
          </a:r>
        </a:p>
      </dsp:txBody>
      <dsp:txXfrm>
        <a:off x="3761727" y="1626736"/>
        <a:ext cx="754597" cy="613992"/>
      </dsp:txXfrm>
    </dsp:sp>
    <dsp:sp modelId="{B3836D63-0331-4375-9204-B5270C7E5316}">
      <dsp:nvSpPr>
        <dsp:cNvPr id="0" name=""/>
        <dsp:cNvSpPr/>
      </dsp:nvSpPr>
      <dsp:spPr>
        <a:xfrm rot="2454545">
          <a:off x="3043131" y="2028723"/>
          <a:ext cx="413342" cy="298225"/>
        </a:xfrm>
        <a:prstGeom prst="rightArrow">
          <a:avLst>
            <a:gd name="adj1" fmla="val 60000"/>
            <a:gd name="adj2" fmla="val 50000"/>
          </a:avLst>
        </a:prstGeom>
        <a:solidFill>
          <a:schemeClr val="accent5">
            <a:hueOff val="-3973551"/>
            <a:satOff val="15924"/>
            <a:lumOff val="345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2454545">
        <a:off x="3043131" y="2028723"/>
        <a:ext cx="413342" cy="298225"/>
      </dsp:txXfrm>
    </dsp:sp>
    <dsp:sp modelId="{518FD5F2-BC4A-4C33-91F0-8AFB1A0646A1}">
      <dsp:nvSpPr>
        <dsp:cNvPr id="0" name=""/>
        <dsp:cNvSpPr/>
      </dsp:nvSpPr>
      <dsp:spPr>
        <a:xfrm>
          <a:off x="3443601" y="2353687"/>
          <a:ext cx="726875" cy="613992"/>
        </a:xfrm>
        <a:prstGeom prst="ellipse">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Students</a:t>
          </a:r>
        </a:p>
      </dsp:txBody>
      <dsp:txXfrm>
        <a:off x="3443601" y="2353687"/>
        <a:ext cx="726875" cy="613992"/>
      </dsp:txXfrm>
    </dsp:sp>
    <dsp:sp modelId="{1D72146D-F88C-44F7-B124-0D7ABA5A3B23}">
      <dsp:nvSpPr>
        <dsp:cNvPr id="0" name=""/>
        <dsp:cNvSpPr/>
      </dsp:nvSpPr>
      <dsp:spPr>
        <a:xfrm rot="4418182">
          <a:off x="2701311" y="2231039"/>
          <a:ext cx="448372" cy="298225"/>
        </a:xfrm>
        <a:prstGeom prst="rightArrow">
          <a:avLst>
            <a:gd name="adj1" fmla="val 60000"/>
            <a:gd name="adj2" fmla="val 50000"/>
          </a:avLst>
        </a:prstGeom>
        <a:solidFill>
          <a:schemeClr val="accent5">
            <a:hueOff val="-4966938"/>
            <a:satOff val="19906"/>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4418182">
        <a:off x="2701311" y="2231039"/>
        <a:ext cx="448372" cy="298225"/>
      </dsp:txXfrm>
    </dsp:sp>
    <dsp:sp modelId="{D3025256-531E-44FE-A424-C0C8752BDD61}">
      <dsp:nvSpPr>
        <dsp:cNvPr id="0" name=""/>
        <dsp:cNvSpPr/>
      </dsp:nvSpPr>
      <dsp:spPr>
        <a:xfrm>
          <a:off x="2827737" y="2785751"/>
          <a:ext cx="613992" cy="613992"/>
        </a:xfrm>
        <a:prstGeom prst="ellipse">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Faculty members</a:t>
          </a:r>
        </a:p>
      </dsp:txBody>
      <dsp:txXfrm>
        <a:off x="2827737" y="2785751"/>
        <a:ext cx="613992" cy="613992"/>
      </dsp:txXfrm>
    </dsp:sp>
    <dsp:sp modelId="{43CB1CAA-EB54-4280-A5FA-01A5595A70A5}">
      <dsp:nvSpPr>
        <dsp:cNvPr id="0" name=""/>
        <dsp:cNvSpPr/>
      </dsp:nvSpPr>
      <dsp:spPr>
        <a:xfrm rot="6381818">
          <a:off x="2327490" y="2223073"/>
          <a:ext cx="439298" cy="298225"/>
        </a:xfrm>
        <a:prstGeom prst="rightArrow">
          <a:avLst>
            <a:gd name="adj1" fmla="val 60000"/>
            <a:gd name="adj2" fmla="val 50000"/>
          </a:avLst>
        </a:prstGeom>
        <a:solidFill>
          <a:schemeClr val="accent5">
            <a:hueOff val="-5960326"/>
            <a:satOff val="23887"/>
            <a:lumOff val="5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6381818">
        <a:off x="2327490" y="2223073"/>
        <a:ext cx="439298" cy="298225"/>
      </dsp:txXfrm>
    </dsp:sp>
    <dsp:sp modelId="{EB2BA0BB-850D-4B49-A807-F1BCD53960E6}">
      <dsp:nvSpPr>
        <dsp:cNvPr id="0" name=""/>
        <dsp:cNvSpPr/>
      </dsp:nvSpPr>
      <dsp:spPr>
        <a:xfrm>
          <a:off x="1951152" y="2772596"/>
          <a:ext cx="768823" cy="640302"/>
        </a:xfrm>
        <a:prstGeom prst="ellipse">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Delegates from local universities</a:t>
          </a:r>
        </a:p>
      </dsp:txBody>
      <dsp:txXfrm>
        <a:off x="1951152" y="2772596"/>
        <a:ext cx="768823" cy="640302"/>
      </dsp:txXfrm>
    </dsp:sp>
    <dsp:sp modelId="{FEBBA84E-0531-4550-9906-660FC55E60C9}">
      <dsp:nvSpPr>
        <dsp:cNvPr id="0" name=""/>
        <dsp:cNvSpPr/>
      </dsp:nvSpPr>
      <dsp:spPr>
        <a:xfrm rot="8345455">
          <a:off x="2050519" y="2010268"/>
          <a:ext cx="382546" cy="298225"/>
        </a:xfrm>
        <a:prstGeom prst="rightArrow">
          <a:avLst>
            <a:gd name="adj1" fmla="val 60000"/>
            <a:gd name="adj2" fmla="val 50000"/>
          </a:avLst>
        </a:prstGeom>
        <a:solidFill>
          <a:schemeClr val="accent5">
            <a:hueOff val="-6953714"/>
            <a:satOff val="27868"/>
            <a:lumOff val="604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b="1" kern="1200"/>
        </a:p>
      </dsp:txBody>
      <dsp:txXfrm rot="8345455">
        <a:off x="2050519" y="2010268"/>
        <a:ext cx="382546" cy="298225"/>
      </dsp:txXfrm>
    </dsp:sp>
    <dsp:sp modelId="{F687D5C1-7FE1-4DDB-94C1-A7077B909162}">
      <dsp:nvSpPr>
        <dsp:cNvPr id="0" name=""/>
        <dsp:cNvSpPr/>
      </dsp:nvSpPr>
      <dsp:spPr>
        <a:xfrm>
          <a:off x="1255825" y="2283102"/>
          <a:ext cx="814866" cy="755161"/>
        </a:xfrm>
        <a:prstGeom prst="ellipse">
          <a:avLst/>
        </a:prstGeom>
        <a:solidFill>
          <a:schemeClr val="accent5">
            <a:hueOff val="-6953714"/>
            <a:satOff val="27868"/>
            <a:lumOff val="604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solidFill>
                <a:sysClr val="windowText" lastClr="000000"/>
              </a:solidFill>
            </a:rPr>
            <a:t>Delegates from international universities</a:t>
          </a:r>
        </a:p>
      </dsp:txBody>
      <dsp:txXfrm>
        <a:off x="1255825" y="2283102"/>
        <a:ext cx="814866" cy="755161"/>
      </dsp:txXfrm>
    </dsp:sp>
    <dsp:sp modelId="{5900EBB9-827E-40FA-9656-A764D0FEA5B6}">
      <dsp:nvSpPr>
        <dsp:cNvPr id="0" name=""/>
        <dsp:cNvSpPr/>
      </dsp:nvSpPr>
      <dsp:spPr>
        <a:xfrm rot="10309091">
          <a:off x="1860884" y="1681468"/>
          <a:ext cx="375644" cy="298225"/>
        </a:xfrm>
        <a:prstGeom prst="rightArrow">
          <a:avLst>
            <a:gd name="adj1" fmla="val 60000"/>
            <a:gd name="adj2" fmla="val 50000"/>
          </a:avLst>
        </a:prstGeom>
        <a:solidFill>
          <a:schemeClr val="accent5">
            <a:hueOff val="-7947101"/>
            <a:satOff val="31849"/>
            <a:lumOff val="69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0309091">
        <a:off x="1860884" y="1681468"/>
        <a:ext cx="375644" cy="298225"/>
      </dsp:txXfrm>
    </dsp:sp>
    <dsp:sp modelId="{3C3DA0AB-0D49-40E2-A077-49A4906458BB}">
      <dsp:nvSpPr>
        <dsp:cNvPr id="0" name=""/>
        <dsp:cNvSpPr/>
      </dsp:nvSpPr>
      <dsp:spPr>
        <a:xfrm>
          <a:off x="970075" y="1626736"/>
          <a:ext cx="722393" cy="613992"/>
        </a:xfrm>
        <a:prstGeom prst="ellipse">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Suppliers</a:t>
          </a:r>
          <a:endParaRPr lang="en-US" sz="900" b="1" kern="1200">
            <a:solidFill>
              <a:sysClr val="windowText" lastClr="000000"/>
            </a:solidFill>
          </a:endParaRPr>
        </a:p>
      </dsp:txBody>
      <dsp:txXfrm>
        <a:off x="970075" y="1626736"/>
        <a:ext cx="722393" cy="613992"/>
      </dsp:txXfrm>
    </dsp:sp>
    <dsp:sp modelId="{FE1AB2AC-C7F7-4438-B37F-429F6C253F4C}">
      <dsp:nvSpPr>
        <dsp:cNvPr id="0" name=""/>
        <dsp:cNvSpPr/>
      </dsp:nvSpPr>
      <dsp:spPr>
        <a:xfrm rot="12272727">
          <a:off x="1931251" y="1302005"/>
          <a:ext cx="378203" cy="298225"/>
        </a:xfrm>
        <a:prstGeom prst="rightArrow">
          <a:avLst>
            <a:gd name="adj1" fmla="val 60000"/>
            <a:gd name="adj2" fmla="val 50000"/>
          </a:avLst>
        </a:prstGeom>
        <a:solidFill>
          <a:schemeClr val="accent5">
            <a:hueOff val="-8940489"/>
            <a:satOff val="35830"/>
            <a:lumOff val="7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2272727">
        <a:off x="1931251" y="1302005"/>
        <a:ext cx="378203" cy="298225"/>
      </dsp:txXfrm>
    </dsp:sp>
    <dsp:sp modelId="{EEA4709E-5F6A-4D89-A48B-5D37AA5E4C7E}">
      <dsp:nvSpPr>
        <dsp:cNvPr id="0" name=""/>
        <dsp:cNvSpPr/>
      </dsp:nvSpPr>
      <dsp:spPr>
        <a:xfrm>
          <a:off x="1049225" y="835700"/>
          <a:ext cx="791559" cy="613992"/>
        </a:xfrm>
        <a:prstGeom prst="ellipse">
          <a:avLst/>
        </a:prstGeom>
        <a:solidFill>
          <a:schemeClr val="accent5">
            <a:hueOff val="-8940489"/>
            <a:satOff val="35830"/>
            <a:lumOff val="776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Team members</a:t>
          </a:r>
          <a:endParaRPr lang="en-US" sz="900" b="1" kern="1200">
            <a:solidFill>
              <a:sysClr val="windowText" lastClr="000000"/>
            </a:solidFill>
          </a:endParaRPr>
        </a:p>
      </dsp:txBody>
      <dsp:txXfrm>
        <a:off x="1049225" y="835700"/>
        <a:ext cx="791559" cy="613992"/>
      </dsp:txXfrm>
    </dsp:sp>
    <dsp:sp modelId="{B7C2F5D5-797D-437C-BCE0-836D0143E4CC}">
      <dsp:nvSpPr>
        <dsp:cNvPr id="0" name=""/>
        <dsp:cNvSpPr/>
      </dsp:nvSpPr>
      <dsp:spPr>
        <a:xfrm rot="14236364">
          <a:off x="2145493" y="1008149"/>
          <a:ext cx="440734" cy="298225"/>
        </a:xfrm>
        <a:prstGeom prs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4236364">
        <a:off x="2145493" y="1008149"/>
        <a:ext cx="440734" cy="298225"/>
      </dsp:txXfrm>
    </dsp:sp>
    <dsp:sp modelId="{B0B31EE6-C917-418A-9995-3BF3CE7B5BF0}">
      <dsp:nvSpPr>
        <dsp:cNvPr id="0" name=""/>
        <dsp:cNvSpPr/>
      </dsp:nvSpPr>
      <dsp:spPr>
        <a:xfrm>
          <a:off x="1661354" y="231728"/>
          <a:ext cx="613992" cy="613992"/>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solidFill>
                <a:sysClr val="windowText" lastClr="000000"/>
              </a:solidFill>
            </a:rPr>
            <a:t>Press</a:t>
          </a:r>
          <a:endParaRPr lang="en-US" sz="900" b="1" kern="1200">
            <a:solidFill>
              <a:sysClr val="windowText" lastClr="000000"/>
            </a:solidFill>
          </a:endParaRPr>
        </a:p>
      </dsp:txBody>
      <dsp:txXfrm>
        <a:off x="1661354" y="231728"/>
        <a:ext cx="613992" cy="613992"/>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BEB8605-B804-457C-8696-F2CE9C560D22}">
      <dsp:nvSpPr>
        <dsp:cNvPr id="0" name=""/>
        <dsp:cNvSpPr/>
      </dsp:nvSpPr>
      <dsp:spPr>
        <a:xfrm>
          <a:off x="4812564" y="2525786"/>
          <a:ext cx="173077" cy="441206"/>
        </a:xfrm>
        <a:custGeom>
          <a:avLst/>
          <a:gdLst/>
          <a:ahLst/>
          <a:cxnLst/>
          <a:rect l="0" t="0" r="0" b="0"/>
          <a:pathLst>
            <a:path>
              <a:moveTo>
                <a:pt x="0" y="0"/>
              </a:moveTo>
              <a:lnTo>
                <a:pt x="0" y="441206"/>
              </a:lnTo>
              <a:lnTo>
                <a:pt x="173077" y="441206"/>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4EB34B-C44A-4AEC-8EDB-3EC303EDCB12}">
      <dsp:nvSpPr>
        <dsp:cNvPr id="0" name=""/>
        <dsp:cNvSpPr/>
      </dsp:nvSpPr>
      <dsp:spPr>
        <a:xfrm>
          <a:off x="5228384" y="1844793"/>
          <a:ext cx="91440" cy="201420"/>
        </a:xfrm>
        <a:custGeom>
          <a:avLst/>
          <a:gdLst/>
          <a:ahLst/>
          <a:cxnLst/>
          <a:rect l="0" t="0" r="0" b="0"/>
          <a:pathLst>
            <a:path>
              <a:moveTo>
                <a:pt x="45720" y="0"/>
              </a:moveTo>
              <a:lnTo>
                <a:pt x="45720" y="20142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1BAC70-08D3-49A9-85AB-28BDA474F102}">
      <dsp:nvSpPr>
        <dsp:cNvPr id="0" name=""/>
        <dsp:cNvSpPr/>
      </dsp:nvSpPr>
      <dsp:spPr>
        <a:xfrm>
          <a:off x="5228384" y="1163800"/>
          <a:ext cx="91440" cy="201420"/>
        </a:xfrm>
        <a:custGeom>
          <a:avLst/>
          <a:gdLst/>
          <a:ahLst/>
          <a:cxnLst/>
          <a:rect l="0" t="0" r="0" b="0"/>
          <a:pathLst>
            <a:path>
              <a:moveTo>
                <a:pt x="45720" y="0"/>
              </a:moveTo>
              <a:lnTo>
                <a:pt x="45720" y="2014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DC30E2B-DD3A-424A-A166-6FC58AD35D30}">
      <dsp:nvSpPr>
        <dsp:cNvPr id="0" name=""/>
        <dsp:cNvSpPr/>
      </dsp:nvSpPr>
      <dsp:spPr>
        <a:xfrm>
          <a:off x="2966263" y="482807"/>
          <a:ext cx="2307841" cy="201420"/>
        </a:xfrm>
        <a:custGeom>
          <a:avLst/>
          <a:gdLst/>
          <a:ahLst/>
          <a:cxnLst/>
          <a:rect l="0" t="0" r="0" b="0"/>
          <a:pathLst>
            <a:path>
              <a:moveTo>
                <a:pt x="0" y="0"/>
              </a:moveTo>
              <a:lnTo>
                <a:pt x="0" y="100710"/>
              </a:lnTo>
              <a:lnTo>
                <a:pt x="2307841" y="100710"/>
              </a:lnTo>
              <a:lnTo>
                <a:pt x="2307841" y="20142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37282C6-780B-4E94-8650-575AB005998E}">
      <dsp:nvSpPr>
        <dsp:cNvPr id="0" name=""/>
        <dsp:cNvSpPr/>
      </dsp:nvSpPr>
      <dsp:spPr>
        <a:xfrm>
          <a:off x="3400127" y="2525786"/>
          <a:ext cx="168509" cy="441206"/>
        </a:xfrm>
        <a:custGeom>
          <a:avLst/>
          <a:gdLst/>
          <a:ahLst/>
          <a:cxnLst/>
          <a:rect l="0" t="0" r="0" b="0"/>
          <a:pathLst>
            <a:path>
              <a:moveTo>
                <a:pt x="0" y="0"/>
              </a:moveTo>
              <a:lnTo>
                <a:pt x="0" y="441206"/>
              </a:lnTo>
              <a:lnTo>
                <a:pt x="168509" y="441206"/>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4E57EC-E700-4EA7-B618-3DBFC2E070CC}">
      <dsp:nvSpPr>
        <dsp:cNvPr id="0" name=""/>
        <dsp:cNvSpPr/>
      </dsp:nvSpPr>
      <dsp:spPr>
        <a:xfrm>
          <a:off x="3803766" y="1844793"/>
          <a:ext cx="91440" cy="201420"/>
        </a:xfrm>
        <a:custGeom>
          <a:avLst/>
          <a:gdLst/>
          <a:ahLst/>
          <a:cxnLst/>
          <a:rect l="0" t="0" r="0" b="0"/>
          <a:pathLst>
            <a:path>
              <a:moveTo>
                <a:pt x="45720" y="0"/>
              </a:moveTo>
              <a:lnTo>
                <a:pt x="45720" y="20142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21D29FC-28F8-494B-9029-D06EBD482F0C}">
      <dsp:nvSpPr>
        <dsp:cNvPr id="0" name=""/>
        <dsp:cNvSpPr/>
      </dsp:nvSpPr>
      <dsp:spPr>
        <a:xfrm>
          <a:off x="3803766" y="1163800"/>
          <a:ext cx="91440" cy="201420"/>
        </a:xfrm>
        <a:custGeom>
          <a:avLst/>
          <a:gdLst/>
          <a:ahLst/>
          <a:cxnLst/>
          <a:rect l="0" t="0" r="0" b="0"/>
          <a:pathLst>
            <a:path>
              <a:moveTo>
                <a:pt x="45720" y="0"/>
              </a:moveTo>
              <a:lnTo>
                <a:pt x="45720" y="2014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0025ADB-3606-4351-8BB9-522D7D8DFFF0}">
      <dsp:nvSpPr>
        <dsp:cNvPr id="0" name=""/>
        <dsp:cNvSpPr/>
      </dsp:nvSpPr>
      <dsp:spPr>
        <a:xfrm>
          <a:off x="2966263" y="482807"/>
          <a:ext cx="883223" cy="201420"/>
        </a:xfrm>
        <a:custGeom>
          <a:avLst/>
          <a:gdLst/>
          <a:ahLst/>
          <a:cxnLst/>
          <a:rect l="0" t="0" r="0" b="0"/>
          <a:pathLst>
            <a:path>
              <a:moveTo>
                <a:pt x="0" y="0"/>
              </a:moveTo>
              <a:lnTo>
                <a:pt x="0" y="100710"/>
              </a:lnTo>
              <a:lnTo>
                <a:pt x="883223" y="100710"/>
              </a:lnTo>
              <a:lnTo>
                <a:pt x="883223" y="20142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AE01E6-DCBA-46D0-92C1-13743066F451}">
      <dsp:nvSpPr>
        <dsp:cNvPr id="0" name=""/>
        <dsp:cNvSpPr/>
      </dsp:nvSpPr>
      <dsp:spPr>
        <a:xfrm>
          <a:off x="1946705" y="3887772"/>
          <a:ext cx="178255" cy="441206"/>
        </a:xfrm>
        <a:custGeom>
          <a:avLst/>
          <a:gdLst/>
          <a:ahLst/>
          <a:cxnLst/>
          <a:rect l="0" t="0" r="0" b="0"/>
          <a:pathLst>
            <a:path>
              <a:moveTo>
                <a:pt x="0" y="0"/>
              </a:moveTo>
              <a:lnTo>
                <a:pt x="0" y="441206"/>
              </a:lnTo>
              <a:lnTo>
                <a:pt x="178255" y="441206"/>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48D82E5-8A5D-4F1E-A0AB-BBC7784BC26D}">
      <dsp:nvSpPr>
        <dsp:cNvPr id="0" name=""/>
        <dsp:cNvSpPr/>
      </dsp:nvSpPr>
      <dsp:spPr>
        <a:xfrm>
          <a:off x="2376333" y="3206779"/>
          <a:ext cx="91440" cy="201420"/>
        </a:xfrm>
        <a:custGeom>
          <a:avLst/>
          <a:gdLst/>
          <a:ahLst/>
          <a:cxnLst/>
          <a:rect l="0" t="0" r="0" b="0"/>
          <a:pathLst>
            <a:path>
              <a:moveTo>
                <a:pt x="45720" y="0"/>
              </a:moveTo>
              <a:lnTo>
                <a:pt x="45720" y="20142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7AF9C29-BA07-423C-96D8-1C3039B42974}">
      <dsp:nvSpPr>
        <dsp:cNvPr id="0" name=""/>
        <dsp:cNvSpPr/>
      </dsp:nvSpPr>
      <dsp:spPr>
        <a:xfrm>
          <a:off x="2376333" y="2525786"/>
          <a:ext cx="91440" cy="201420"/>
        </a:xfrm>
        <a:custGeom>
          <a:avLst/>
          <a:gdLst/>
          <a:ahLst/>
          <a:cxnLst/>
          <a:rect l="0" t="0" r="0" b="0"/>
          <a:pathLst>
            <a:path>
              <a:moveTo>
                <a:pt x="45720" y="0"/>
              </a:moveTo>
              <a:lnTo>
                <a:pt x="45720" y="20142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94E9562-A373-490B-9588-B012B5A03706}">
      <dsp:nvSpPr>
        <dsp:cNvPr id="0" name=""/>
        <dsp:cNvSpPr/>
      </dsp:nvSpPr>
      <dsp:spPr>
        <a:xfrm>
          <a:off x="2376333" y="1844793"/>
          <a:ext cx="91440" cy="201420"/>
        </a:xfrm>
        <a:custGeom>
          <a:avLst/>
          <a:gdLst/>
          <a:ahLst/>
          <a:cxnLst/>
          <a:rect l="0" t="0" r="0" b="0"/>
          <a:pathLst>
            <a:path>
              <a:moveTo>
                <a:pt x="45720" y="0"/>
              </a:moveTo>
              <a:lnTo>
                <a:pt x="45720" y="20142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CFFAD08-5347-40B8-B1DE-5DE0BA312CCF}">
      <dsp:nvSpPr>
        <dsp:cNvPr id="0" name=""/>
        <dsp:cNvSpPr/>
      </dsp:nvSpPr>
      <dsp:spPr>
        <a:xfrm>
          <a:off x="2376333" y="1163800"/>
          <a:ext cx="91440" cy="201420"/>
        </a:xfrm>
        <a:custGeom>
          <a:avLst/>
          <a:gdLst/>
          <a:ahLst/>
          <a:cxnLst/>
          <a:rect l="0" t="0" r="0" b="0"/>
          <a:pathLst>
            <a:path>
              <a:moveTo>
                <a:pt x="45720" y="0"/>
              </a:moveTo>
              <a:lnTo>
                <a:pt x="45720" y="2014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AC21958-238F-4E95-A5E2-D2C3D956B6D7}">
      <dsp:nvSpPr>
        <dsp:cNvPr id="0" name=""/>
        <dsp:cNvSpPr/>
      </dsp:nvSpPr>
      <dsp:spPr>
        <a:xfrm>
          <a:off x="2422053" y="482807"/>
          <a:ext cx="544209" cy="201420"/>
        </a:xfrm>
        <a:custGeom>
          <a:avLst/>
          <a:gdLst/>
          <a:ahLst/>
          <a:cxnLst/>
          <a:rect l="0" t="0" r="0" b="0"/>
          <a:pathLst>
            <a:path>
              <a:moveTo>
                <a:pt x="544209" y="0"/>
              </a:moveTo>
              <a:lnTo>
                <a:pt x="544209" y="100710"/>
              </a:lnTo>
              <a:lnTo>
                <a:pt x="0" y="100710"/>
              </a:lnTo>
              <a:lnTo>
                <a:pt x="0" y="20142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EEFF2A0-BDD1-4288-B654-B364D62B5DE9}">
      <dsp:nvSpPr>
        <dsp:cNvPr id="0" name=""/>
        <dsp:cNvSpPr/>
      </dsp:nvSpPr>
      <dsp:spPr>
        <a:xfrm>
          <a:off x="212985" y="3206779"/>
          <a:ext cx="190840" cy="441206"/>
        </a:xfrm>
        <a:custGeom>
          <a:avLst/>
          <a:gdLst/>
          <a:ahLst/>
          <a:cxnLst/>
          <a:rect l="0" t="0" r="0" b="0"/>
          <a:pathLst>
            <a:path>
              <a:moveTo>
                <a:pt x="0" y="0"/>
              </a:moveTo>
              <a:lnTo>
                <a:pt x="0" y="441206"/>
              </a:lnTo>
              <a:lnTo>
                <a:pt x="190840" y="441206"/>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E0B4BF3-8087-4FA4-953A-42FD43B9BE21}">
      <dsp:nvSpPr>
        <dsp:cNvPr id="0" name=""/>
        <dsp:cNvSpPr/>
      </dsp:nvSpPr>
      <dsp:spPr>
        <a:xfrm>
          <a:off x="676172" y="2525786"/>
          <a:ext cx="91440" cy="201420"/>
        </a:xfrm>
        <a:custGeom>
          <a:avLst/>
          <a:gdLst/>
          <a:ahLst/>
          <a:cxnLst/>
          <a:rect l="0" t="0" r="0" b="0"/>
          <a:pathLst>
            <a:path>
              <a:moveTo>
                <a:pt x="45720" y="0"/>
              </a:moveTo>
              <a:lnTo>
                <a:pt x="45720" y="20142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BCC8150-DCCD-43C5-8CC8-D81F64962DE4}">
      <dsp:nvSpPr>
        <dsp:cNvPr id="0" name=""/>
        <dsp:cNvSpPr/>
      </dsp:nvSpPr>
      <dsp:spPr>
        <a:xfrm>
          <a:off x="676172" y="1844793"/>
          <a:ext cx="91440" cy="201420"/>
        </a:xfrm>
        <a:custGeom>
          <a:avLst/>
          <a:gdLst/>
          <a:ahLst/>
          <a:cxnLst/>
          <a:rect l="0" t="0" r="0" b="0"/>
          <a:pathLst>
            <a:path>
              <a:moveTo>
                <a:pt x="45720" y="0"/>
              </a:moveTo>
              <a:lnTo>
                <a:pt x="45720" y="20142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7F63BE-8F8D-4901-A453-6514FDE61E9C}">
      <dsp:nvSpPr>
        <dsp:cNvPr id="0" name=""/>
        <dsp:cNvSpPr/>
      </dsp:nvSpPr>
      <dsp:spPr>
        <a:xfrm>
          <a:off x="676172" y="1163800"/>
          <a:ext cx="91440" cy="201420"/>
        </a:xfrm>
        <a:custGeom>
          <a:avLst/>
          <a:gdLst/>
          <a:ahLst/>
          <a:cxnLst/>
          <a:rect l="0" t="0" r="0" b="0"/>
          <a:pathLst>
            <a:path>
              <a:moveTo>
                <a:pt x="45720" y="0"/>
              </a:moveTo>
              <a:lnTo>
                <a:pt x="45720" y="2014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E16DE9B-3041-4E0B-BBA7-B37CAF304559}">
      <dsp:nvSpPr>
        <dsp:cNvPr id="0" name=""/>
        <dsp:cNvSpPr/>
      </dsp:nvSpPr>
      <dsp:spPr>
        <a:xfrm>
          <a:off x="721892" y="482807"/>
          <a:ext cx="2244370" cy="201420"/>
        </a:xfrm>
        <a:custGeom>
          <a:avLst/>
          <a:gdLst/>
          <a:ahLst/>
          <a:cxnLst/>
          <a:rect l="0" t="0" r="0" b="0"/>
          <a:pathLst>
            <a:path>
              <a:moveTo>
                <a:pt x="2244370" y="0"/>
              </a:moveTo>
              <a:lnTo>
                <a:pt x="2244370" y="100710"/>
              </a:lnTo>
              <a:lnTo>
                <a:pt x="0" y="100710"/>
              </a:lnTo>
              <a:lnTo>
                <a:pt x="0" y="20142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4B927AD-3193-4287-A3DF-1007931E9CE7}">
      <dsp:nvSpPr>
        <dsp:cNvPr id="0" name=""/>
        <dsp:cNvSpPr/>
      </dsp:nvSpPr>
      <dsp:spPr>
        <a:xfrm>
          <a:off x="2370173" y="3235"/>
          <a:ext cx="1192178" cy="479572"/>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rPr>
            <a:t>WBS</a:t>
          </a:r>
        </a:p>
      </dsp:txBody>
      <dsp:txXfrm>
        <a:off x="2370173" y="3235"/>
        <a:ext cx="1192178" cy="479572"/>
      </dsp:txXfrm>
    </dsp:sp>
    <dsp:sp modelId="{53AC6795-1C45-404B-864E-E88AC2BECB4F}">
      <dsp:nvSpPr>
        <dsp:cNvPr id="0" name=""/>
        <dsp:cNvSpPr/>
      </dsp:nvSpPr>
      <dsp:spPr>
        <a:xfrm>
          <a:off x="11281" y="684227"/>
          <a:ext cx="1421222" cy="479572"/>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Planing</a:t>
          </a:r>
        </a:p>
      </dsp:txBody>
      <dsp:txXfrm>
        <a:off x="11281" y="684227"/>
        <a:ext cx="1421222" cy="479572"/>
      </dsp:txXfrm>
    </dsp:sp>
    <dsp:sp modelId="{738478FB-BF0E-4E7E-9EE1-9456937BE5A7}">
      <dsp:nvSpPr>
        <dsp:cNvPr id="0" name=""/>
        <dsp:cNvSpPr/>
      </dsp:nvSpPr>
      <dsp:spPr>
        <a:xfrm>
          <a:off x="48520" y="1365220"/>
          <a:ext cx="1346745" cy="47957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Risk Ananlysis</a:t>
          </a:r>
        </a:p>
      </dsp:txBody>
      <dsp:txXfrm>
        <a:off x="48520" y="1365220"/>
        <a:ext cx="1346745" cy="479572"/>
      </dsp:txXfrm>
    </dsp:sp>
    <dsp:sp modelId="{7E97BA9D-00D8-4E08-827A-C8FD330931B3}">
      <dsp:nvSpPr>
        <dsp:cNvPr id="0" name=""/>
        <dsp:cNvSpPr/>
      </dsp:nvSpPr>
      <dsp:spPr>
        <a:xfrm>
          <a:off x="85758" y="2046213"/>
          <a:ext cx="1272267"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Budget Setting</a:t>
          </a:r>
        </a:p>
      </dsp:txBody>
      <dsp:txXfrm>
        <a:off x="85758" y="2046213"/>
        <a:ext cx="1272267" cy="479572"/>
      </dsp:txXfrm>
    </dsp:sp>
    <dsp:sp modelId="{6E9BFC3E-A37E-4637-AF1E-2367F2342B3A}">
      <dsp:nvSpPr>
        <dsp:cNvPr id="0" name=""/>
        <dsp:cNvSpPr/>
      </dsp:nvSpPr>
      <dsp:spPr>
        <a:xfrm>
          <a:off x="85758" y="2727206"/>
          <a:ext cx="1272267"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Schedule set up</a:t>
          </a:r>
        </a:p>
      </dsp:txBody>
      <dsp:txXfrm>
        <a:off x="85758" y="2727206"/>
        <a:ext cx="1272267" cy="479572"/>
      </dsp:txXfrm>
    </dsp:sp>
    <dsp:sp modelId="{10680E9C-8137-4253-9ECD-0C6707E705A5}">
      <dsp:nvSpPr>
        <dsp:cNvPr id="0" name=""/>
        <dsp:cNvSpPr/>
      </dsp:nvSpPr>
      <dsp:spPr>
        <a:xfrm>
          <a:off x="403825" y="3408199"/>
          <a:ext cx="1222622"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Communication Charter fix up</a:t>
          </a:r>
        </a:p>
      </dsp:txBody>
      <dsp:txXfrm>
        <a:off x="403825" y="3408199"/>
        <a:ext cx="1222622" cy="479572"/>
      </dsp:txXfrm>
    </dsp:sp>
    <dsp:sp modelId="{65261CEF-372D-455C-AB5B-287EB943ECC0}">
      <dsp:nvSpPr>
        <dsp:cNvPr id="0" name=""/>
        <dsp:cNvSpPr/>
      </dsp:nvSpPr>
      <dsp:spPr>
        <a:xfrm>
          <a:off x="1772098" y="684227"/>
          <a:ext cx="1299909" cy="479572"/>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Execution</a:t>
          </a:r>
        </a:p>
      </dsp:txBody>
      <dsp:txXfrm>
        <a:off x="1772098" y="684227"/>
        <a:ext cx="1299909" cy="479572"/>
      </dsp:txXfrm>
    </dsp:sp>
    <dsp:sp modelId="{23BBAF1E-A83E-462D-A5AE-0A935C056616}">
      <dsp:nvSpPr>
        <dsp:cNvPr id="0" name=""/>
        <dsp:cNvSpPr/>
      </dsp:nvSpPr>
      <dsp:spPr>
        <a:xfrm>
          <a:off x="1827868" y="1365220"/>
          <a:ext cx="1188370" cy="47957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Status Update</a:t>
          </a:r>
        </a:p>
      </dsp:txBody>
      <dsp:txXfrm>
        <a:off x="1827868" y="1365220"/>
        <a:ext cx="1188370" cy="479572"/>
      </dsp:txXfrm>
    </dsp:sp>
    <dsp:sp modelId="{E6782161-7AC0-4ADD-B288-967FB47E6D3A}">
      <dsp:nvSpPr>
        <dsp:cNvPr id="0" name=""/>
        <dsp:cNvSpPr/>
      </dsp:nvSpPr>
      <dsp:spPr>
        <a:xfrm>
          <a:off x="1840284" y="2046213"/>
          <a:ext cx="1163538"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Compare plan vs progress</a:t>
          </a:r>
        </a:p>
      </dsp:txBody>
      <dsp:txXfrm>
        <a:off x="1840284" y="2046213"/>
        <a:ext cx="1163538" cy="479572"/>
      </dsp:txXfrm>
    </dsp:sp>
    <dsp:sp modelId="{46DA4471-C3DD-43D7-9470-0CA278F3BEEA}">
      <dsp:nvSpPr>
        <dsp:cNvPr id="0" name=""/>
        <dsp:cNvSpPr/>
      </dsp:nvSpPr>
      <dsp:spPr>
        <a:xfrm>
          <a:off x="1803045" y="2727206"/>
          <a:ext cx="1238016"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Find out Gaps</a:t>
          </a:r>
        </a:p>
      </dsp:txBody>
      <dsp:txXfrm>
        <a:off x="1803045" y="2727206"/>
        <a:ext cx="1238016" cy="479572"/>
      </dsp:txXfrm>
    </dsp:sp>
    <dsp:sp modelId="{1F89CFF9-3399-497B-B29E-E5B74D022BDB}">
      <dsp:nvSpPr>
        <dsp:cNvPr id="0" name=""/>
        <dsp:cNvSpPr/>
      </dsp:nvSpPr>
      <dsp:spPr>
        <a:xfrm>
          <a:off x="1827868" y="3408199"/>
          <a:ext cx="1188370"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Improve Process</a:t>
          </a:r>
        </a:p>
      </dsp:txBody>
      <dsp:txXfrm>
        <a:off x="1827868" y="3408199"/>
        <a:ext cx="1188370" cy="479572"/>
      </dsp:txXfrm>
    </dsp:sp>
    <dsp:sp modelId="{372316A2-736B-44EE-9E20-BCD96EBBD5C2}">
      <dsp:nvSpPr>
        <dsp:cNvPr id="0" name=""/>
        <dsp:cNvSpPr/>
      </dsp:nvSpPr>
      <dsp:spPr>
        <a:xfrm>
          <a:off x="2124961" y="4089192"/>
          <a:ext cx="959144"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Documentation</a:t>
          </a:r>
        </a:p>
      </dsp:txBody>
      <dsp:txXfrm>
        <a:off x="2124961" y="4089192"/>
        <a:ext cx="959144" cy="479572"/>
      </dsp:txXfrm>
    </dsp:sp>
    <dsp:sp modelId="{B480F0E7-049A-4480-8E4E-E47AA0A3D3F2}">
      <dsp:nvSpPr>
        <dsp:cNvPr id="0" name=""/>
        <dsp:cNvSpPr/>
      </dsp:nvSpPr>
      <dsp:spPr>
        <a:xfrm>
          <a:off x="3273429" y="684227"/>
          <a:ext cx="1152115" cy="479572"/>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Control </a:t>
          </a:r>
        </a:p>
      </dsp:txBody>
      <dsp:txXfrm>
        <a:off x="3273429" y="684227"/>
        <a:ext cx="1152115" cy="479572"/>
      </dsp:txXfrm>
    </dsp:sp>
    <dsp:sp modelId="{05A81DBE-A392-4CDD-92EC-08F346CA5630}">
      <dsp:nvSpPr>
        <dsp:cNvPr id="0" name=""/>
        <dsp:cNvSpPr/>
      </dsp:nvSpPr>
      <dsp:spPr>
        <a:xfrm>
          <a:off x="3275376" y="1365220"/>
          <a:ext cx="1148221" cy="47957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Control scope</a:t>
          </a:r>
        </a:p>
      </dsp:txBody>
      <dsp:txXfrm>
        <a:off x="3275376" y="1365220"/>
        <a:ext cx="1148221" cy="479572"/>
      </dsp:txXfrm>
    </dsp:sp>
    <dsp:sp modelId="{1B7727B0-7501-4F3C-B952-4D55DE0130BA}">
      <dsp:nvSpPr>
        <dsp:cNvPr id="0" name=""/>
        <dsp:cNvSpPr/>
      </dsp:nvSpPr>
      <dsp:spPr>
        <a:xfrm>
          <a:off x="3287787" y="2046213"/>
          <a:ext cx="1123398"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Change Mgt Process</a:t>
          </a:r>
        </a:p>
      </dsp:txBody>
      <dsp:txXfrm>
        <a:off x="3287787" y="2046213"/>
        <a:ext cx="1123398" cy="479572"/>
      </dsp:txXfrm>
    </dsp:sp>
    <dsp:sp modelId="{16AB4AD2-769C-4F7B-855F-3103CFAAA1F7}">
      <dsp:nvSpPr>
        <dsp:cNvPr id="0" name=""/>
        <dsp:cNvSpPr/>
      </dsp:nvSpPr>
      <dsp:spPr>
        <a:xfrm>
          <a:off x="3568637" y="2727206"/>
          <a:ext cx="1073503"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Performance Management</a:t>
          </a:r>
        </a:p>
      </dsp:txBody>
      <dsp:txXfrm>
        <a:off x="3568637" y="2727206"/>
        <a:ext cx="1073503" cy="479572"/>
      </dsp:txXfrm>
    </dsp:sp>
    <dsp:sp modelId="{F015A597-FDF5-464A-A647-86A17DEDBEAD}">
      <dsp:nvSpPr>
        <dsp:cNvPr id="0" name=""/>
        <dsp:cNvSpPr/>
      </dsp:nvSpPr>
      <dsp:spPr>
        <a:xfrm>
          <a:off x="4626964" y="684227"/>
          <a:ext cx="1294279" cy="479572"/>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Closure</a:t>
          </a:r>
        </a:p>
      </dsp:txBody>
      <dsp:txXfrm>
        <a:off x="4626964" y="684227"/>
        <a:ext cx="1294279" cy="479572"/>
      </dsp:txXfrm>
    </dsp:sp>
    <dsp:sp modelId="{9825834D-2157-4745-BC35-26C8E49A7DFC}">
      <dsp:nvSpPr>
        <dsp:cNvPr id="0" name=""/>
        <dsp:cNvSpPr/>
      </dsp:nvSpPr>
      <dsp:spPr>
        <a:xfrm>
          <a:off x="4672356" y="1365220"/>
          <a:ext cx="1203496" cy="47957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rPr>
            <a:t>Delivering Project's Documents</a:t>
          </a:r>
        </a:p>
      </dsp:txBody>
      <dsp:txXfrm>
        <a:off x="4672356" y="1365220"/>
        <a:ext cx="1203496" cy="479572"/>
      </dsp:txXfrm>
    </dsp:sp>
    <dsp:sp modelId="{0A7EEE68-7812-4F7F-9AF1-ABDA689592C9}">
      <dsp:nvSpPr>
        <dsp:cNvPr id="0" name=""/>
        <dsp:cNvSpPr/>
      </dsp:nvSpPr>
      <dsp:spPr>
        <a:xfrm>
          <a:off x="4697179" y="2046213"/>
          <a:ext cx="1153851"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Bill Prepare</a:t>
          </a:r>
        </a:p>
      </dsp:txBody>
      <dsp:txXfrm>
        <a:off x="4697179" y="2046213"/>
        <a:ext cx="1153851" cy="479572"/>
      </dsp:txXfrm>
    </dsp:sp>
    <dsp:sp modelId="{AF5C0834-3934-4979-A9F0-8EA7E242B85E}">
      <dsp:nvSpPr>
        <dsp:cNvPr id="0" name=""/>
        <dsp:cNvSpPr/>
      </dsp:nvSpPr>
      <dsp:spPr>
        <a:xfrm>
          <a:off x="4985641" y="2727206"/>
          <a:ext cx="1070501" cy="4795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solidFill>
            </a:rPr>
            <a:t>Close out meeting</a:t>
          </a:r>
        </a:p>
      </dsp:txBody>
      <dsp:txXfrm>
        <a:off x="4985641" y="2727206"/>
        <a:ext cx="1070501" cy="47957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B1E234-D9B4-49D3-8C41-59E95F14A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25</Pages>
  <Words>4832</Words>
  <Characters>27548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cp:lastModifiedBy>
  <cp:revision>6</cp:revision>
  <dcterms:created xsi:type="dcterms:W3CDTF">2019-07-21T14:55:00Z</dcterms:created>
  <dcterms:modified xsi:type="dcterms:W3CDTF">2019-08-27T22:02:00Z</dcterms:modified>
</cp:coreProperties>
</file>