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143E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23F0CD" wp14:editId="67D9D1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7AA657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D2F43B" w14:textId="77777777" w:rsidTr="00A406E5">
        <w:tc>
          <w:tcPr>
            <w:tcW w:w="9922" w:type="dxa"/>
            <w:shd w:val="clear" w:color="auto" w:fill="C0C0C0"/>
          </w:tcPr>
          <w:p w14:paraId="5F031F4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F039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0ED2B4" w14:textId="77777777" w:rsidTr="008F1308">
        <w:tc>
          <w:tcPr>
            <w:tcW w:w="2093" w:type="dxa"/>
            <w:shd w:val="pct15" w:color="auto" w:fill="auto"/>
          </w:tcPr>
          <w:p w14:paraId="12D400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DE5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FEBA5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23F4A37" w14:textId="77777777" w:rsidR="003B3F9D" w:rsidRPr="00A406E5" w:rsidRDefault="003B3F9D" w:rsidP="001E57C1">
            <w:pPr>
              <w:spacing w:before="120" w:after="120"/>
              <w:jc w:val="both"/>
              <w:rPr>
                <w:rFonts w:ascii="Arial" w:hAnsi="Arial" w:cs="Arial"/>
                <w:b/>
                <w:sz w:val="22"/>
                <w:szCs w:val="22"/>
              </w:rPr>
            </w:pPr>
          </w:p>
        </w:tc>
      </w:tr>
      <w:tr w:rsidR="00DB116D" w:rsidRPr="00A406E5" w14:paraId="451EA2DC" w14:textId="77777777" w:rsidTr="00A406E5">
        <w:tc>
          <w:tcPr>
            <w:tcW w:w="2093" w:type="dxa"/>
            <w:shd w:val="pct15" w:color="auto" w:fill="auto"/>
          </w:tcPr>
          <w:p w14:paraId="60B642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20D1D5"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MA Education Studies </w:t>
            </w:r>
            <w:r w:rsidR="00ED7684">
              <w:rPr>
                <w:rFonts w:ascii="Arial" w:hAnsi="Arial" w:cs="Arial"/>
                <w:b/>
                <w:sz w:val="22"/>
                <w:szCs w:val="22"/>
              </w:rPr>
              <w:t xml:space="preserve"> </w:t>
            </w:r>
          </w:p>
        </w:tc>
      </w:tr>
      <w:tr w:rsidR="008F1308" w:rsidRPr="00A406E5" w14:paraId="3C4BDFC6" w14:textId="77777777" w:rsidTr="00ED7684">
        <w:tc>
          <w:tcPr>
            <w:tcW w:w="2093" w:type="dxa"/>
            <w:shd w:val="pct15" w:color="auto" w:fill="auto"/>
          </w:tcPr>
          <w:p w14:paraId="435A9A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E70743" w14:textId="77777777" w:rsidR="009A40C3" w:rsidRPr="009A40C3" w:rsidRDefault="009A40C3" w:rsidP="009A40C3">
            <w:pPr>
              <w:tabs>
                <w:tab w:val="left" w:pos="720"/>
                <w:tab w:val="left" w:pos="1440"/>
                <w:tab w:val="left" w:pos="2160"/>
                <w:tab w:val="left" w:pos="2880"/>
              </w:tabs>
              <w:outlineLvl w:val="1"/>
              <w:rPr>
                <w:rFonts w:ascii="Arial" w:hAnsi="Arial" w:cs="Arial"/>
                <w:b/>
              </w:rPr>
            </w:pPr>
            <w:r w:rsidRPr="009A40C3">
              <w:rPr>
                <w:rFonts w:ascii="Arial" w:hAnsi="Arial" w:cs="Arial"/>
                <w:b/>
              </w:rPr>
              <w:t>Transforming Education: Effective Change in Leadership and Management</w:t>
            </w:r>
          </w:p>
          <w:p w14:paraId="0B0E3D21" w14:textId="77777777" w:rsidR="008F1308" w:rsidRPr="00A406E5" w:rsidRDefault="008F1308" w:rsidP="00E51AAC">
            <w:pPr>
              <w:spacing w:before="120" w:after="120"/>
              <w:jc w:val="both"/>
              <w:rPr>
                <w:rFonts w:ascii="Arial" w:hAnsi="Arial" w:cs="Arial"/>
                <w:b/>
                <w:sz w:val="22"/>
                <w:szCs w:val="22"/>
              </w:rPr>
            </w:pPr>
          </w:p>
        </w:tc>
      </w:tr>
      <w:tr w:rsidR="00B84B5B" w:rsidRPr="00A406E5" w14:paraId="3B51DCB6" w14:textId="77777777" w:rsidTr="008F1308">
        <w:tc>
          <w:tcPr>
            <w:tcW w:w="2093" w:type="dxa"/>
            <w:shd w:val="pct15" w:color="auto" w:fill="auto"/>
          </w:tcPr>
          <w:p w14:paraId="45D47F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1A100E" w14:textId="77777777" w:rsidR="00B84B5B" w:rsidRPr="00A406E5" w:rsidRDefault="009A40C3" w:rsidP="00152E9D">
            <w:pPr>
              <w:spacing w:before="120" w:after="120"/>
              <w:jc w:val="both"/>
              <w:rPr>
                <w:rFonts w:ascii="Arial" w:hAnsi="Arial" w:cs="Arial"/>
                <w:b/>
                <w:sz w:val="22"/>
                <w:szCs w:val="22"/>
              </w:rPr>
            </w:pPr>
            <w:r>
              <w:rPr>
                <w:rFonts w:ascii="Arial" w:hAnsi="Arial" w:cs="Arial"/>
                <w:b/>
                <w:sz w:val="22"/>
                <w:szCs w:val="22"/>
              </w:rPr>
              <w:t>M7X02176</w:t>
            </w:r>
          </w:p>
        </w:tc>
        <w:tc>
          <w:tcPr>
            <w:tcW w:w="2268" w:type="dxa"/>
            <w:shd w:val="clear" w:color="auto" w:fill="D9D9D9"/>
          </w:tcPr>
          <w:p w14:paraId="76E69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1518" w14:textId="77777777" w:rsidR="00B84B5B" w:rsidRPr="00A406E5" w:rsidRDefault="009A40C3"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247FC4E2" w14:textId="77777777" w:rsidTr="008F1308">
        <w:tc>
          <w:tcPr>
            <w:tcW w:w="2093" w:type="dxa"/>
            <w:shd w:val="pct15" w:color="auto" w:fill="auto"/>
          </w:tcPr>
          <w:p w14:paraId="4E8D05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10B330" w14:textId="77777777" w:rsidR="00ED7684" w:rsidRPr="00A406E5" w:rsidRDefault="009A40C3" w:rsidP="00E51AAC">
            <w:pPr>
              <w:spacing w:before="120" w:after="120"/>
              <w:jc w:val="both"/>
              <w:rPr>
                <w:rFonts w:ascii="Arial" w:hAnsi="Arial" w:cs="Arial"/>
                <w:b/>
                <w:sz w:val="22"/>
                <w:szCs w:val="22"/>
              </w:rPr>
            </w:pPr>
            <w:r>
              <w:rPr>
                <w:rFonts w:ascii="Arial" w:hAnsi="Arial" w:cs="Arial"/>
                <w:b/>
                <w:sz w:val="22"/>
                <w:szCs w:val="22"/>
              </w:rPr>
              <w:t xml:space="preserve">Caroline Lewis </w:t>
            </w:r>
            <w:r w:rsidR="00ED7684">
              <w:rPr>
                <w:rFonts w:ascii="Arial" w:hAnsi="Arial" w:cs="Arial"/>
                <w:b/>
                <w:sz w:val="22"/>
                <w:szCs w:val="22"/>
              </w:rPr>
              <w:t xml:space="preserve"> </w:t>
            </w:r>
          </w:p>
        </w:tc>
        <w:tc>
          <w:tcPr>
            <w:tcW w:w="2268" w:type="dxa"/>
            <w:shd w:val="clear" w:color="auto" w:fill="D9D9D9"/>
          </w:tcPr>
          <w:p w14:paraId="02B70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CFD57" w14:textId="77777777" w:rsidR="00DB116D" w:rsidRPr="00A406E5" w:rsidRDefault="009A40C3"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73FEC041" w14:textId="77777777" w:rsidTr="008F1308">
        <w:tc>
          <w:tcPr>
            <w:tcW w:w="2093" w:type="dxa"/>
            <w:shd w:val="pct15" w:color="auto" w:fill="auto"/>
          </w:tcPr>
          <w:p w14:paraId="54B0C7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D4EDB9" w14:textId="77777777" w:rsidR="00ED7684" w:rsidRPr="00ED7684" w:rsidRDefault="009A40C3" w:rsidP="00ED7684">
            <w:pPr>
              <w:rPr>
                <w:rFonts w:ascii="Arial" w:hAnsi="Arial" w:cs="Arial"/>
                <w:b/>
              </w:rPr>
            </w:pPr>
            <w:r>
              <w:rPr>
                <w:rFonts w:ascii="Arial" w:hAnsi="Arial" w:cs="Arial"/>
                <w:b/>
              </w:rPr>
              <w:t>Assessment Component 1 – 6</w:t>
            </w:r>
            <w:r w:rsidR="00ED7684" w:rsidRPr="00ED7684">
              <w:rPr>
                <w:rFonts w:ascii="Arial" w:hAnsi="Arial" w:cs="Arial"/>
                <w:b/>
              </w:rPr>
              <w:t>0%</w:t>
            </w:r>
          </w:p>
          <w:p w14:paraId="2FB0A1C8" w14:textId="77777777" w:rsidR="00ED7684" w:rsidRPr="00ED7684" w:rsidRDefault="00ED7684" w:rsidP="00ED7684">
            <w:pPr>
              <w:rPr>
                <w:rFonts w:ascii="Arial" w:hAnsi="Arial" w:cs="Arial"/>
                <w:b/>
              </w:rPr>
            </w:pPr>
          </w:p>
          <w:p w14:paraId="263B4BC0" w14:textId="77777777" w:rsidR="00ED7684" w:rsidRPr="00ED7684" w:rsidRDefault="00ED7684" w:rsidP="00ED7684">
            <w:pPr>
              <w:rPr>
                <w:rFonts w:ascii="Arial" w:hAnsi="Arial" w:cs="Arial"/>
              </w:rPr>
            </w:pPr>
            <w:r w:rsidRPr="00ED7684">
              <w:rPr>
                <w:rFonts w:ascii="Arial" w:hAnsi="Arial" w:cs="Arial"/>
              </w:rPr>
              <w:t xml:space="preserve">Written Assignment </w:t>
            </w:r>
          </w:p>
          <w:p w14:paraId="4BD5D346" w14:textId="77777777"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14:paraId="65170C0E" w14:textId="77777777"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14:paraId="403656F1" w14:textId="77777777" w:rsidR="00DB116D" w:rsidRPr="00A406E5" w:rsidRDefault="00DB116D" w:rsidP="00E51AAC">
            <w:pPr>
              <w:spacing w:before="120" w:after="120"/>
              <w:jc w:val="both"/>
              <w:rPr>
                <w:rFonts w:ascii="Arial" w:hAnsi="Arial" w:cs="Arial"/>
                <w:b/>
                <w:sz w:val="22"/>
                <w:szCs w:val="22"/>
              </w:rPr>
            </w:pPr>
          </w:p>
        </w:tc>
        <w:tc>
          <w:tcPr>
            <w:tcW w:w="2268" w:type="dxa"/>
          </w:tcPr>
          <w:p w14:paraId="7FB23DEE" w14:textId="77777777" w:rsidR="00DB116D" w:rsidRPr="009A40C3" w:rsidRDefault="009A40C3" w:rsidP="00E51AAC">
            <w:pPr>
              <w:spacing w:before="120" w:after="120"/>
              <w:jc w:val="both"/>
              <w:rPr>
                <w:rFonts w:ascii="Arial" w:hAnsi="Arial" w:cs="Arial"/>
                <w:b/>
                <w:sz w:val="22"/>
                <w:szCs w:val="22"/>
              </w:rPr>
            </w:pPr>
            <w:r w:rsidRPr="009A40C3">
              <w:rPr>
                <w:rFonts w:ascii="Arial" w:hAnsi="Arial" w:cs="Arial"/>
                <w:b/>
                <w:sz w:val="22"/>
                <w:szCs w:val="22"/>
              </w:rPr>
              <w:t>50</w:t>
            </w:r>
            <w:r w:rsidR="00ED7684" w:rsidRPr="009A40C3">
              <w:rPr>
                <w:rFonts w:ascii="Arial" w:hAnsi="Arial" w:cs="Arial"/>
                <w:b/>
                <w:sz w:val="22"/>
                <w:szCs w:val="22"/>
              </w:rPr>
              <w:t>00 words</w:t>
            </w:r>
          </w:p>
        </w:tc>
      </w:tr>
      <w:tr w:rsidR="00B84B5B" w:rsidRPr="00A406E5" w14:paraId="7BA44335" w14:textId="77777777" w:rsidTr="008F1308">
        <w:tc>
          <w:tcPr>
            <w:tcW w:w="2093" w:type="dxa"/>
            <w:shd w:val="pct15" w:color="auto" w:fill="auto"/>
          </w:tcPr>
          <w:p w14:paraId="0F2273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61DBF" w14:textId="75C22529" w:rsidR="00B84B5B" w:rsidRPr="00A406E5" w:rsidRDefault="00A865AC" w:rsidP="009A40C3">
            <w:pPr>
              <w:rPr>
                <w:rFonts w:ascii="Arial" w:hAnsi="Arial" w:cs="Arial"/>
                <w:b/>
                <w:sz w:val="22"/>
                <w:szCs w:val="22"/>
              </w:rPr>
            </w:pPr>
            <w:r>
              <w:rPr>
                <w:rFonts w:ascii="Arial" w:hAnsi="Arial" w:cs="Arial"/>
                <w:b/>
                <w:sz w:val="24"/>
                <w:szCs w:val="24"/>
              </w:rPr>
              <w:t>24/01/20</w:t>
            </w:r>
            <w:r w:rsidR="009A40C3">
              <w:rPr>
                <w:rFonts w:ascii="Arial" w:hAnsi="Arial" w:cs="Arial"/>
                <w:b/>
                <w:sz w:val="24"/>
                <w:szCs w:val="24"/>
              </w:rPr>
              <w:t xml:space="preserve"> 11.59pm </w:t>
            </w:r>
          </w:p>
        </w:tc>
        <w:tc>
          <w:tcPr>
            <w:tcW w:w="2268" w:type="dxa"/>
            <w:shd w:val="pct15" w:color="auto" w:fill="auto"/>
          </w:tcPr>
          <w:p w14:paraId="466FE9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5507CF" w14:textId="77777777" w:rsidR="009A40C3" w:rsidRDefault="009A40C3" w:rsidP="005F0579">
            <w:pPr>
              <w:spacing w:before="120" w:after="120"/>
              <w:jc w:val="both"/>
              <w:rPr>
                <w:rFonts w:ascii="Arial" w:hAnsi="Arial" w:cs="Arial"/>
                <w:b/>
                <w:sz w:val="22"/>
                <w:szCs w:val="22"/>
              </w:rPr>
            </w:pPr>
          </w:p>
          <w:p w14:paraId="2F1960D3" w14:textId="3E5F8525" w:rsidR="00B84B5B" w:rsidRPr="00A406E5" w:rsidRDefault="009A40C3" w:rsidP="005F0579">
            <w:pPr>
              <w:spacing w:before="120" w:after="120"/>
              <w:jc w:val="both"/>
              <w:rPr>
                <w:rFonts w:ascii="Arial" w:hAnsi="Arial" w:cs="Arial"/>
                <w:b/>
                <w:sz w:val="22"/>
                <w:szCs w:val="22"/>
              </w:rPr>
            </w:pPr>
            <w:r>
              <w:rPr>
                <w:rFonts w:ascii="Arial" w:hAnsi="Arial" w:cs="Arial"/>
                <w:b/>
                <w:sz w:val="22"/>
                <w:szCs w:val="22"/>
              </w:rPr>
              <w:t>2</w:t>
            </w:r>
            <w:r w:rsidR="00A865AC">
              <w:rPr>
                <w:rFonts w:ascii="Arial" w:hAnsi="Arial" w:cs="Arial"/>
                <w:b/>
                <w:sz w:val="22"/>
                <w:szCs w:val="22"/>
              </w:rPr>
              <w:t>1</w:t>
            </w:r>
            <w:r w:rsidR="00A865AC" w:rsidRPr="00A865AC">
              <w:rPr>
                <w:rFonts w:ascii="Arial" w:hAnsi="Arial" w:cs="Arial"/>
                <w:b/>
                <w:sz w:val="22"/>
                <w:szCs w:val="22"/>
                <w:vertAlign w:val="superscript"/>
              </w:rPr>
              <w:t>st</w:t>
            </w:r>
            <w:r w:rsidR="00A865AC">
              <w:rPr>
                <w:rFonts w:ascii="Arial" w:hAnsi="Arial" w:cs="Arial"/>
                <w:b/>
                <w:sz w:val="22"/>
                <w:szCs w:val="22"/>
              </w:rPr>
              <w:t xml:space="preserve"> </w:t>
            </w:r>
            <w:r w:rsidR="007E6509">
              <w:rPr>
                <w:rFonts w:ascii="Arial" w:hAnsi="Arial" w:cs="Arial"/>
                <w:b/>
                <w:sz w:val="22"/>
                <w:szCs w:val="22"/>
              </w:rPr>
              <w:t xml:space="preserve">February 2019 </w:t>
            </w:r>
          </w:p>
        </w:tc>
      </w:tr>
      <w:tr w:rsidR="00152E9D" w:rsidRPr="00A406E5" w14:paraId="5E48D0A1" w14:textId="77777777" w:rsidTr="00A406E5">
        <w:tc>
          <w:tcPr>
            <w:tcW w:w="2093" w:type="dxa"/>
            <w:shd w:val="pct15" w:color="auto" w:fill="auto"/>
          </w:tcPr>
          <w:p w14:paraId="67B3502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950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BC2C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F926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FF94D64" w14:textId="77777777" w:rsidTr="00A406E5">
        <w:tc>
          <w:tcPr>
            <w:tcW w:w="2093" w:type="dxa"/>
            <w:shd w:val="pct15" w:color="auto" w:fill="auto"/>
          </w:tcPr>
          <w:p w14:paraId="2A788F6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23016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1ADD1B" w14:textId="77777777" w:rsidR="0028204E" w:rsidRPr="00A406E5" w:rsidRDefault="0028204E" w:rsidP="00DB116D">
      <w:pPr>
        <w:rPr>
          <w:rFonts w:ascii="Arial" w:hAnsi="Arial" w:cs="Arial"/>
          <w:sz w:val="32"/>
        </w:rPr>
      </w:pPr>
    </w:p>
    <w:p w14:paraId="63A11E3D" w14:textId="77777777" w:rsidR="00152E9D" w:rsidRPr="00A406E5" w:rsidRDefault="00152E9D" w:rsidP="00DB116D">
      <w:pPr>
        <w:rPr>
          <w:rFonts w:ascii="Arial" w:hAnsi="Arial" w:cs="Arial"/>
          <w:sz w:val="32"/>
        </w:rPr>
      </w:pPr>
    </w:p>
    <w:p w14:paraId="3711E44D" w14:textId="77777777" w:rsidR="00152E9D" w:rsidRDefault="00152E9D" w:rsidP="00DB116D">
      <w:pPr>
        <w:rPr>
          <w:rFonts w:ascii="Arial" w:hAnsi="Arial" w:cs="Arial"/>
          <w:sz w:val="32"/>
        </w:rPr>
      </w:pPr>
    </w:p>
    <w:p w14:paraId="44702528" w14:textId="77777777" w:rsidR="009A40C3" w:rsidRPr="00A406E5" w:rsidRDefault="009A40C3" w:rsidP="00DB116D">
      <w:pPr>
        <w:rPr>
          <w:rFonts w:ascii="Arial" w:hAnsi="Arial" w:cs="Arial"/>
          <w:sz w:val="32"/>
        </w:rPr>
      </w:pPr>
    </w:p>
    <w:p w14:paraId="1D4E3870" w14:textId="77777777" w:rsidR="00152E9D" w:rsidRPr="00A406E5" w:rsidRDefault="00152E9D" w:rsidP="00DB116D">
      <w:pPr>
        <w:rPr>
          <w:rFonts w:ascii="Arial" w:hAnsi="Arial" w:cs="Arial"/>
          <w:sz w:val="32"/>
        </w:rPr>
      </w:pPr>
    </w:p>
    <w:p w14:paraId="5CD7F069" w14:textId="77777777" w:rsidR="00152E9D" w:rsidRPr="00A406E5" w:rsidRDefault="00152E9D" w:rsidP="00DB116D">
      <w:pPr>
        <w:rPr>
          <w:rFonts w:ascii="Arial" w:hAnsi="Arial" w:cs="Arial"/>
          <w:sz w:val="32"/>
        </w:rPr>
      </w:pPr>
    </w:p>
    <w:p w14:paraId="632ED02C" w14:textId="77777777" w:rsidR="00152E9D" w:rsidRPr="00A406E5" w:rsidRDefault="00152E9D" w:rsidP="00DB116D">
      <w:pPr>
        <w:rPr>
          <w:rFonts w:ascii="Arial" w:hAnsi="Arial" w:cs="Arial"/>
          <w:sz w:val="32"/>
        </w:rPr>
      </w:pPr>
    </w:p>
    <w:p w14:paraId="15F514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1EBF9D" w14:textId="77777777" w:rsidTr="00A406E5">
        <w:tc>
          <w:tcPr>
            <w:tcW w:w="9747" w:type="dxa"/>
            <w:shd w:val="pct10" w:color="auto" w:fill="auto"/>
          </w:tcPr>
          <w:p w14:paraId="76254CD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002951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16FD40" w14:textId="77777777" w:rsidTr="00A406E5">
        <w:tc>
          <w:tcPr>
            <w:tcW w:w="9747" w:type="dxa"/>
          </w:tcPr>
          <w:p w14:paraId="0CA9DA95" w14:textId="77777777" w:rsidR="00C01A3F" w:rsidRPr="00A406E5" w:rsidRDefault="00C01A3F" w:rsidP="00273FEE">
            <w:pPr>
              <w:rPr>
                <w:rFonts w:ascii="Arial" w:hAnsi="Arial" w:cs="Arial"/>
                <w:sz w:val="22"/>
                <w:szCs w:val="22"/>
              </w:rPr>
            </w:pPr>
          </w:p>
          <w:p w14:paraId="6B3332DC" w14:textId="77777777"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14:paraId="26330C9F" w14:textId="77777777" w:rsidR="00820036" w:rsidRPr="009A40C3" w:rsidRDefault="00AA2154"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 xml:space="preserve">Critically </w:t>
            </w:r>
            <w:r w:rsidR="009A40C3" w:rsidRPr="009A40C3">
              <w:rPr>
                <w:rFonts w:ascii="Arial" w:hAnsi="Arial" w:cs="Arial"/>
                <w:sz w:val="22"/>
                <w:szCs w:val="22"/>
              </w:rPr>
              <w:t>analyse the</w:t>
            </w:r>
            <w:r w:rsidRPr="009A40C3">
              <w:rPr>
                <w:rFonts w:ascii="Arial" w:hAnsi="Arial" w:cs="Arial"/>
                <w:sz w:val="22"/>
                <w:szCs w:val="22"/>
              </w:rPr>
              <w:t xml:space="preserve"> macro-contexts of change in education; models of change; nature and elements of change in educational institutions; leading and management of change. </w:t>
            </w:r>
          </w:p>
          <w:p w14:paraId="0F77FC6B" w14:textId="77777777" w:rsidR="00820036" w:rsidRPr="009A40C3" w:rsidRDefault="00AA2154"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Critically review some of the main theories of the management and leadership of change.</w:t>
            </w:r>
          </w:p>
          <w:p w14:paraId="091B4162" w14:textId="77777777" w:rsidR="00820036" w:rsidRPr="009A40C3" w:rsidRDefault="00AA2154"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Analyse and evaluate the management and leadership of change in an educational institution with which they are familiar;</w:t>
            </w:r>
          </w:p>
          <w:p w14:paraId="75A7FC07" w14:textId="77777777" w:rsidR="00820036" w:rsidRPr="009A40C3" w:rsidRDefault="00AA2154"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Critically reflect upon and challenge the relationship between theory and practice with educational leadership and management and transformation.</w:t>
            </w:r>
          </w:p>
          <w:p w14:paraId="487C97EC" w14:textId="77777777" w:rsidR="00820036" w:rsidRPr="009A40C3" w:rsidRDefault="00AA2154" w:rsidP="009A40C3">
            <w:pPr>
              <w:numPr>
                <w:ilvl w:val="0"/>
                <w:numId w:val="18"/>
              </w:numPr>
              <w:tabs>
                <w:tab w:val="num" w:pos="720"/>
              </w:tabs>
              <w:overflowPunct w:val="0"/>
              <w:autoSpaceDE w:val="0"/>
              <w:autoSpaceDN w:val="0"/>
              <w:adjustRightInd w:val="0"/>
              <w:spacing w:after="120"/>
              <w:jc w:val="both"/>
              <w:textAlignment w:val="baseline"/>
              <w:rPr>
                <w:rFonts w:ascii="Arial" w:hAnsi="Arial" w:cs="Arial"/>
                <w:sz w:val="22"/>
                <w:szCs w:val="22"/>
              </w:rPr>
            </w:pPr>
            <w:r w:rsidRPr="009A40C3">
              <w:rPr>
                <w:rFonts w:ascii="Arial" w:hAnsi="Arial" w:cs="Arial"/>
                <w:sz w:val="22"/>
                <w:szCs w:val="22"/>
              </w:rPr>
              <w:t xml:space="preserve">Formulate, analyse and solve contemporary problems within education in Wales and UK. </w:t>
            </w:r>
          </w:p>
          <w:p w14:paraId="6EDD0A7B" w14:textId="77777777" w:rsidR="00C01A3F" w:rsidRPr="00A406E5" w:rsidRDefault="00C01A3F" w:rsidP="00A85BFE">
            <w:pPr>
              <w:rPr>
                <w:rFonts w:ascii="Arial" w:hAnsi="Arial" w:cs="Arial"/>
                <w:sz w:val="22"/>
                <w:szCs w:val="22"/>
              </w:rPr>
            </w:pPr>
          </w:p>
          <w:p w14:paraId="30E7F10B" w14:textId="77777777" w:rsidR="00C01A3F" w:rsidRPr="00A406E5" w:rsidRDefault="00C01A3F" w:rsidP="004D5E9B">
            <w:pPr>
              <w:rPr>
                <w:rFonts w:ascii="Arial" w:hAnsi="Arial" w:cs="Arial"/>
                <w:sz w:val="22"/>
                <w:szCs w:val="22"/>
              </w:rPr>
            </w:pPr>
          </w:p>
        </w:tc>
      </w:tr>
    </w:tbl>
    <w:p w14:paraId="05FE5A51" w14:textId="77777777" w:rsidR="00C01A3F" w:rsidRPr="00A406E5" w:rsidRDefault="00C01A3F" w:rsidP="00BA1176">
      <w:pPr>
        <w:rPr>
          <w:rFonts w:ascii="Arial" w:hAnsi="Arial" w:cs="Arial"/>
          <w:b/>
        </w:rPr>
      </w:pPr>
    </w:p>
    <w:p w14:paraId="09DB95A5" w14:textId="77777777" w:rsidR="00C01A3F" w:rsidRPr="00A406E5" w:rsidRDefault="00C01A3F" w:rsidP="00BA1176">
      <w:pPr>
        <w:rPr>
          <w:rFonts w:ascii="Arial" w:hAnsi="Arial" w:cs="Arial"/>
          <w:b/>
        </w:rPr>
      </w:pPr>
    </w:p>
    <w:p w14:paraId="4808819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7DA295" w14:textId="77777777" w:rsidTr="00A406E5">
        <w:tc>
          <w:tcPr>
            <w:tcW w:w="9781" w:type="dxa"/>
            <w:shd w:val="clear" w:color="auto" w:fill="C0C0C0"/>
          </w:tcPr>
          <w:p w14:paraId="0960E6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D30905" w14:textId="77777777" w:rsidR="00EE6F25" w:rsidRPr="00A406E5" w:rsidRDefault="00EE6F25" w:rsidP="005969E2">
      <w:pPr>
        <w:jc w:val="both"/>
        <w:rPr>
          <w:rFonts w:ascii="Arial" w:hAnsi="Arial" w:cs="Arial"/>
          <w:sz w:val="22"/>
          <w:szCs w:val="22"/>
        </w:rPr>
      </w:pPr>
    </w:p>
    <w:p w14:paraId="7E0DC4F4" w14:textId="77777777" w:rsidR="00A3505D" w:rsidRPr="00A406E5" w:rsidRDefault="00A3505D" w:rsidP="00D22D9C">
      <w:pPr>
        <w:jc w:val="both"/>
        <w:rPr>
          <w:rFonts w:ascii="Arial" w:hAnsi="Arial" w:cs="Arial"/>
          <w:sz w:val="22"/>
          <w:szCs w:val="22"/>
        </w:rPr>
      </w:pPr>
    </w:p>
    <w:p w14:paraId="7149B10F" w14:textId="77777777" w:rsidR="007E6509" w:rsidRPr="007E6509" w:rsidRDefault="009A40C3" w:rsidP="007E6509">
      <w:pPr>
        <w:rPr>
          <w:rFonts w:ascii="Arial" w:hAnsi="Arial" w:cs="Arial"/>
          <w:b/>
          <w:sz w:val="22"/>
          <w:szCs w:val="22"/>
        </w:rPr>
      </w:pPr>
      <w:r>
        <w:rPr>
          <w:rFonts w:ascii="Arial" w:hAnsi="Arial" w:cs="Arial"/>
          <w:b/>
          <w:sz w:val="22"/>
          <w:szCs w:val="22"/>
        </w:rPr>
        <w:t>Assessment Component 1 – 6</w:t>
      </w:r>
      <w:r w:rsidR="007E6509" w:rsidRPr="007E6509">
        <w:rPr>
          <w:rFonts w:ascii="Arial" w:hAnsi="Arial" w:cs="Arial"/>
          <w:b/>
          <w:sz w:val="22"/>
          <w:szCs w:val="22"/>
        </w:rPr>
        <w:t>0%</w:t>
      </w:r>
    </w:p>
    <w:p w14:paraId="331A865C" w14:textId="77777777" w:rsidR="007E6509" w:rsidRPr="007E6509" w:rsidRDefault="007E6509" w:rsidP="007E6509">
      <w:pPr>
        <w:rPr>
          <w:rFonts w:ascii="Arial" w:hAnsi="Arial" w:cs="Arial"/>
          <w:b/>
          <w:sz w:val="22"/>
          <w:szCs w:val="22"/>
        </w:rPr>
      </w:pPr>
    </w:p>
    <w:p w14:paraId="1BA13F48" w14:textId="77777777" w:rsidR="007E6509" w:rsidRPr="007E6509" w:rsidRDefault="009A40C3" w:rsidP="007E6509">
      <w:pPr>
        <w:rPr>
          <w:rFonts w:ascii="Arial" w:hAnsi="Arial" w:cs="Arial"/>
          <w:sz w:val="22"/>
          <w:szCs w:val="22"/>
        </w:rPr>
      </w:pPr>
      <w:r>
        <w:rPr>
          <w:rFonts w:ascii="Arial" w:hAnsi="Arial" w:cs="Arial"/>
          <w:sz w:val="22"/>
          <w:szCs w:val="22"/>
        </w:rPr>
        <w:t>Written Assignment (50</w:t>
      </w:r>
      <w:r w:rsidR="007E6509" w:rsidRPr="007E6509">
        <w:rPr>
          <w:rFonts w:ascii="Arial" w:hAnsi="Arial" w:cs="Arial"/>
          <w:sz w:val="22"/>
          <w:szCs w:val="22"/>
        </w:rPr>
        <w:t>00 words)</w:t>
      </w:r>
    </w:p>
    <w:p w14:paraId="1405680E" w14:textId="77777777" w:rsidR="007E6509" w:rsidRPr="007E6509" w:rsidRDefault="007E6509" w:rsidP="007E6509">
      <w:pPr>
        <w:rPr>
          <w:rFonts w:ascii="Arial" w:hAnsi="Arial" w:cs="Arial"/>
          <w:sz w:val="22"/>
          <w:szCs w:val="22"/>
        </w:rPr>
      </w:pPr>
    </w:p>
    <w:p w14:paraId="2E758BB9" w14:textId="77777777" w:rsidR="00820036" w:rsidRDefault="00AA2154" w:rsidP="009A40C3">
      <w:pPr>
        <w:overflowPunct w:val="0"/>
        <w:autoSpaceDE w:val="0"/>
        <w:autoSpaceDN w:val="0"/>
        <w:adjustRightInd w:val="0"/>
        <w:textAlignment w:val="baseline"/>
        <w:rPr>
          <w:rFonts w:ascii="Arial" w:hAnsi="Arial" w:cs="Arial"/>
          <w:sz w:val="22"/>
          <w:szCs w:val="22"/>
          <w:lang w:val="cy-GB"/>
        </w:rPr>
      </w:pPr>
      <w:r w:rsidRPr="009A40C3">
        <w:rPr>
          <w:rFonts w:ascii="Arial" w:hAnsi="Arial" w:cs="Arial"/>
          <w:sz w:val="22"/>
          <w:szCs w:val="22"/>
          <w:lang w:val="cy-GB"/>
        </w:rPr>
        <w:t>With careful reference to relevant theories of change, management and leadership, present a case study of one contemporary educational change initative which includes:</w:t>
      </w:r>
    </w:p>
    <w:p w14:paraId="6E7DF93E" w14:textId="77777777" w:rsidR="009A40C3" w:rsidRPr="009A40C3" w:rsidRDefault="009A40C3" w:rsidP="009A40C3">
      <w:pPr>
        <w:overflowPunct w:val="0"/>
        <w:autoSpaceDE w:val="0"/>
        <w:autoSpaceDN w:val="0"/>
        <w:adjustRightInd w:val="0"/>
        <w:textAlignment w:val="baseline"/>
        <w:rPr>
          <w:rFonts w:ascii="Arial" w:hAnsi="Arial" w:cs="Arial"/>
          <w:sz w:val="22"/>
          <w:szCs w:val="22"/>
        </w:rPr>
      </w:pPr>
    </w:p>
    <w:p w14:paraId="71CFB2D6" w14:textId="77777777" w:rsidR="00820036" w:rsidRPr="009A40C3" w:rsidRDefault="00AA2154" w:rsidP="009A40C3">
      <w:pPr>
        <w:numPr>
          <w:ilvl w:val="0"/>
          <w:numId w:val="17"/>
        </w:numPr>
        <w:overflowPunct w:val="0"/>
        <w:autoSpaceDE w:val="0"/>
        <w:autoSpaceDN w:val="0"/>
        <w:adjustRightInd w:val="0"/>
        <w:textAlignment w:val="baseline"/>
        <w:rPr>
          <w:rFonts w:ascii="Arial" w:hAnsi="Arial" w:cs="Arial"/>
          <w:sz w:val="22"/>
          <w:szCs w:val="22"/>
        </w:rPr>
      </w:pPr>
      <w:r w:rsidRPr="009A40C3">
        <w:rPr>
          <w:rFonts w:ascii="Arial" w:hAnsi="Arial" w:cs="Arial"/>
          <w:sz w:val="22"/>
          <w:szCs w:val="22"/>
          <w:lang w:val="cy-GB"/>
        </w:rPr>
        <w:t>A critical reflection on the case for change</w:t>
      </w:r>
    </w:p>
    <w:p w14:paraId="480CAA90" w14:textId="77777777" w:rsidR="00820036" w:rsidRPr="009A40C3" w:rsidRDefault="00AA2154" w:rsidP="009A40C3">
      <w:pPr>
        <w:numPr>
          <w:ilvl w:val="0"/>
          <w:numId w:val="17"/>
        </w:numPr>
        <w:overflowPunct w:val="0"/>
        <w:autoSpaceDE w:val="0"/>
        <w:autoSpaceDN w:val="0"/>
        <w:adjustRightInd w:val="0"/>
        <w:textAlignment w:val="baseline"/>
        <w:rPr>
          <w:rFonts w:ascii="Arial" w:hAnsi="Arial" w:cs="Arial"/>
          <w:sz w:val="22"/>
          <w:szCs w:val="22"/>
        </w:rPr>
      </w:pPr>
      <w:r w:rsidRPr="009A40C3">
        <w:rPr>
          <w:rFonts w:ascii="Arial" w:hAnsi="Arial" w:cs="Arial"/>
          <w:sz w:val="22"/>
          <w:szCs w:val="22"/>
          <w:lang w:val="cy-GB"/>
        </w:rPr>
        <w:t xml:space="preserve">Critical analysis of the implementation and operation of the initative </w:t>
      </w:r>
    </w:p>
    <w:p w14:paraId="28F822AB" w14:textId="77777777" w:rsidR="00820036" w:rsidRPr="009A40C3" w:rsidRDefault="00AA2154" w:rsidP="009A40C3">
      <w:pPr>
        <w:numPr>
          <w:ilvl w:val="0"/>
          <w:numId w:val="17"/>
        </w:numPr>
        <w:overflowPunct w:val="0"/>
        <w:autoSpaceDE w:val="0"/>
        <w:autoSpaceDN w:val="0"/>
        <w:adjustRightInd w:val="0"/>
        <w:textAlignment w:val="baseline"/>
        <w:rPr>
          <w:rFonts w:ascii="Arial" w:hAnsi="Arial" w:cs="Arial"/>
          <w:sz w:val="22"/>
          <w:szCs w:val="22"/>
        </w:rPr>
      </w:pPr>
      <w:r w:rsidRPr="009A40C3">
        <w:rPr>
          <w:rFonts w:ascii="Arial" w:hAnsi="Arial" w:cs="Arial"/>
          <w:sz w:val="22"/>
          <w:szCs w:val="22"/>
          <w:lang w:val="cy-GB"/>
        </w:rPr>
        <w:t xml:space="preserve">Evaluation of the leadership and management approaches used to initiate change </w:t>
      </w:r>
    </w:p>
    <w:p w14:paraId="5256B11E" w14:textId="77777777" w:rsidR="00820036" w:rsidRPr="009A40C3" w:rsidRDefault="00AA2154" w:rsidP="009A40C3">
      <w:pPr>
        <w:numPr>
          <w:ilvl w:val="0"/>
          <w:numId w:val="17"/>
        </w:numPr>
        <w:overflowPunct w:val="0"/>
        <w:autoSpaceDE w:val="0"/>
        <w:autoSpaceDN w:val="0"/>
        <w:adjustRightInd w:val="0"/>
        <w:textAlignment w:val="baseline"/>
        <w:rPr>
          <w:rFonts w:ascii="Arial" w:hAnsi="Arial" w:cs="Arial"/>
          <w:sz w:val="22"/>
          <w:szCs w:val="22"/>
        </w:rPr>
      </w:pPr>
      <w:r w:rsidRPr="009A40C3">
        <w:rPr>
          <w:rFonts w:ascii="Arial" w:hAnsi="Arial" w:cs="Arial"/>
          <w:sz w:val="22"/>
          <w:szCs w:val="22"/>
          <w:lang w:val="cy-GB"/>
        </w:rPr>
        <w:t xml:space="preserve">Critical exploration of the different demands placed on educational leaders </w:t>
      </w:r>
    </w:p>
    <w:p w14:paraId="62D5B22C" w14:textId="77777777" w:rsidR="004D5E9B" w:rsidRPr="007E6509" w:rsidRDefault="004D5E9B" w:rsidP="009A40C3">
      <w:pPr>
        <w:overflowPunct w:val="0"/>
        <w:autoSpaceDE w:val="0"/>
        <w:autoSpaceDN w:val="0"/>
        <w:adjustRightInd w:val="0"/>
        <w:textAlignment w:val="baseline"/>
        <w:rPr>
          <w:rFonts w:ascii="Arial" w:hAnsi="Arial" w:cs="Arial"/>
          <w:sz w:val="22"/>
          <w:szCs w:val="22"/>
        </w:rPr>
      </w:pPr>
    </w:p>
    <w:p w14:paraId="3B213FDD" w14:textId="77777777" w:rsidR="004D5E9B" w:rsidRDefault="004D5E9B" w:rsidP="00D22D9C">
      <w:pPr>
        <w:jc w:val="both"/>
        <w:rPr>
          <w:rFonts w:ascii="Arial" w:hAnsi="Arial" w:cs="Arial"/>
          <w:sz w:val="22"/>
          <w:szCs w:val="22"/>
        </w:rPr>
      </w:pPr>
    </w:p>
    <w:p w14:paraId="059BE11F" w14:textId="77777777" w:rsidR="004D5E9B" w:rsidRDefault="004D5E9B" w:rsidP="00D22D9C">
      <w:pPr>
        <w:jc w:val="both"/>
        <w:rPr>
          <w:rFonts w:ascii="Arial" w:hAnsi="Arial" w:cs="Arial"/>
          <w:sz w:val="22"/>
          <w:szCs w:val="22"/>
        </w:rPr>
      </w:pPr>
    </w:p>
    <w:p w14:paraId="481821F3" w14:textId="77777777" w:rsidR="004D5E9B" w:rsidRDefault="004D5E9B" w:rsidP="00D22D9C">
      <w:pPr>
        <w:jc w:val="both"/>
        <w:rPr>
          <w:rFonts w:ascii="Arial" w:hAnsi="Arial" w:cs="Arial"/>
          <w:sz w:val="22"/>
          <w:szCs w:val="22"/>
        </w:rPr>
      </w:pPr>
    </w:p>
    <w:p w14:paraId="60DB5040" w14:textId="77777777" w:rsidR="004D5E9B" w:rsidRDefault="004D5E9B" w:rsidP="00D22D9C">
      <w:pPr>
        <w:jc w:val="both"/>
        <w:rPr>
          <w:rFonts w:ascii="Arial" w:hAnsi="Arial" w:cs="Arial"/>
          <w:sz w:val="22"/>
          <w:szCs w:val="22"/>
        </w:rPr>
      </w:pPr>
    </w:p>
    <w:p w14:paraId="58A29372" w14:textId="77777777" w:rsidR="004D5E9B" w:rsidRDefault="004D5E9B" w:rsidP="00D22D9C">
      <w:pPr>
        <w:jc w:val="both"/>
        <w:rPr>
          <w:rFonts w:ascii="Arial" w:hAnsi="Arial" w:cs="Arial"/>
          <w:sz w:val="22"/>
          <w:szCs w:val="22"/>
        </w:rPr>
      </w:pPr>
    </w:p>
    <w:p w14:paraId="6FFF6157" w14:textId="77777777" w:rsidR="004D5E9B" w:rsidRDefault="004D5E9B" w:rsidP="00D22D9C">
      <w:pPr>
        <w:jc w:val="both"/>
        <w:rPr>
          <w:rFonts w:ascii="Arial" w:hAnsi="Arial" w:cs="Arial"/>
          <w:sz w:val="22"/>
          <w:szCs w:val="22"/>
        </w:rPr>
      </w:pPr>
    </w:p>
    <w:p w14:paraId="33463A25" w14:textId="77777777" w:rsidR="00A85BFE" w:rsidRDefault="004D5E9B" w:rsidP="00D22D9C">
      <w:pPr>
        <w:jc w:val="both"/>
        <w:rPr>
          <w:rFonts w:ascii="Arial" w:hAnsi="Arial" w:cs="Arial"/>
          <w:sz w:val="22"/>
          <w:szCs w:val="22"/>
        </w:rPr>
      </w:pPr>
      <w:r>
        <w:rPr>
          <w:rFonts w:ascii="Arial" w:hAnsi="Arial" w:cs="Arial"/>
          <w:sz w:val="22"/>
          <w:szCs w:val="22"/>
        </w:rPr>
        <w:br/>
      </w:r>
    </w:p>
    <w:p w14:paraId="28317AE1" w14:textId="77777777" w:rsidR="00A85BFE" w:rsidRDefault="00A85BFE">
      <w:pPr>
        <w:rPr>
          <w:rFonts w:ascii="Arial" w:hAnsi="Arial" w:cs="Arial"/>
          <w:sz w:val="22"/>
          <w:szCs w:val="22"/>
        </w:rPr>
      </w:pPr>
      <w:r>
        <w:rPr>
          <w:rFonts w:ascii="Arial" w:hAnsi="Arial" w:cs="Arial"/>
          <w:sz w:val="22"/>
          <w:szCs w:val="22"/>
        </w:rPr>
        <w:br w:type="page"/>
      </w:r>
    </w:p>
    <w:p w14:paraId="0D43D0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FBD9BE" w14:textId="77777777" w:rsidTr="00C8667A">
        <w:trPr>
          <w:trHeight w:val="414"/>
        </w:trPr>
        <w:tc>
          <w:tcPr>
            <w:tcW w:w="10670" w:type="dxa"/>
            <w:shd w:val="clear" w:color="auto" w:fill="D9D9D9"/>
          </w:tcPr>
          <w:p w14:paraId="7DA737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DD0A30" w14:textId="77777777" w:rsidR="00D22D9C" w:rsidRPr="00A406E5" w:rsidRDefault="00D22D9C" w:rsidP="00D22D9C">
      <w:pPr>
        <w:jc w:val="both"/>
        <w:rPr>
          <w:rFonts w:ascii="Arial" w:hAnsi="Arial" w:cs="Arial"/>
          <w:sz w:val="22"/>
          <w:szCs w:val="22"/>
        </w:rPr>
      </w:pPr>
    </w:p>
    <w:p w14:paraId="54DCCE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DE35B1" w14:textId="77777777" w:rsidR="004D5E9B" w:rsidRDefault="004D5E9B" w:rsidP="00D22D9C">
      <w:pPr>
        <w:jc w:val="both"/>
        <w:rPr>
          <w:rFonts w:ascii="Arial" w:hAnsi="Arial" w:cs="Arial"/>
          <w:b/>
          <w:sz w:val="22"/>
          <w:szCs w:val="22"/>
        </w:rPr>
      </w:pPr>
    </w:p>
    <w:p w14:paraId="28BE9A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3E9F0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66A9A8" w14:textId="77777777" w:rsidR="00C01A3F" w:rsidRPr="00A406E5" w:rsidRDefault="00C01A3F" w:rsidP="00D22D9C">
      <w:pPr>
        <w:jc w:val="both"/>
        <w:rPr>
          <w:rFonts w:ascii="Arial" w:hAnsi="Arial" w:cs="Arial"/>
          <w:sz w:val="22"/>
          <w:szCs w:val="22"/>
        </w:rPr>
      </w:pPr>
    </w:p>
    <w:p w14:paraId="71873F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227FC" w14:textId="385931C9" w:rsidR="007F4984" w:rsidRPr="00AA2154" w:rsidRDefault="00A865AC"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P</w:t>
      </w:r>
      <w:bookmarkStart w:id="0" w:name="_GoBack"/>
      <w:bookmarkEnd w:id="0"/>
      <w:r w:rsidR="007F4984" w:rsidRPr="00AA2154">
        <w:rPr>
          <w:rFonts w:ascii="Arial" w:hAnsi="Arial" w:cs="Arial"/>
          <w:i/>
          <w:sz w:val="22"/>
          <w:szCs w:val="22"/>
        </w:rPr>
        <w:t>resent their work appropriately and with an understanding of the requirements of critical thinking.</w:t>
      </w:r>
    </w:p>
    <w:p w14:paraId="23E4D679" w14:textId="77777777" w:rsidR="007F4984" w:rsidRPr="00AA2154" w:rsidRDefault="007F4984" w:rsidP="00AA2154">
      <w:pPr>
        <w:pStyle w:val="ListParagraph"/>
        <w:numPr>
          <w:ilvl w:val="0"/>
          <w:numId w:val="33"/>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1D04B767" w14:textId="77777777" w:rsidR="009A40C3"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Research informed literature.</w:t>
      </w:r>
    </w:p>
    <w:p w14:paraId="58FC9CEB" w14:textId="77777777" w:rsidR="007F4984" w:rsidRPr="00AA2154" w:rsidRDefault="007F4984" w:rsidP="00AA2154">
      <w:pPr>
        <w:pStyle w:val="ListParagraph"/>
        <w:numPr>
          <w:ilvl w:val="0"/>
          <w:numId w:val="33"/>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r w:rsidRPr="00AA2154">
        <w:rPr>
          <w:rFonts w:ascii="Arial" w:hAnsi="Arial" w:cs="Arial"/>
          <w:i/>
          <w:sz w:val="22"/>
          <w:szCs w:val="22"/>
        </w:rPr>
        <w:t xml:space="preserve"> </w:t>
      </w:r>
    </w:p>
    <w:p w14:paraId="6E1CCD8B" w14:textId="77777777" w:rsidR="00D22D9C" w:rsidRPr="00A406E5" w:rsidRDefault="00D22D9C" w:rsidP="00D22D9C">
      <w:pPr>
        <w:jc w:val="both"/>
        <w:rPr>
          <w:rFonts w:ascii="Arial" w:hAnsi="Arial" w:cs="Arial"/>
          <w:sz w:val="22"/>
          <w:szCs w:val="22"/>
        </w:rPr>
      </w:pPr>
    </w:p>
    <w:p w14:paraId="620636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356267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B0D69DC" w14:textId="77777777" w:rsidR="00C01A3F" w:rsidRPr="00A406E5" w:rsidRDefault="00C01A3F" w:rsidP="00C01A3F">
      <w:pPr>
        <w:jc w:val="both"/>
        <w:rPr>
          <w:rFonts w:ascii="Arial" w:hAnsi="Arial" w:cs="Arial"/>
          <w:b/>
          <w:i/>
          <w:sz w:val="22"/>
          <w:szCs w:val="22"/>
        </w:rPr>
      </w:pPr>
    </w:p>
    <w:p w14:paraId="0CA2E83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B3C199" w14:textId="77777777" w:rsidR="00D22D9C" w:rsidRPr="007E6509" w:rsidRDefault="00D22D9C" w:rsidP="00D22D9C">
      <w:pPr>
        <w:jc w:val="both"/>
        <w:rPr>
          <w:rFonts w:ascii="Arial" w:hAnsi="Arial" w:cs="Arial"/>
          <w:sz w:val="22"/>
          <w:szCs w:val="22"/>
        </w:rPr>
      </w:pPr>
    </w:p>
    <w:p w14:paraId="6B170430" w14:textId="77777777" w:rsidR="009A40C3" w:rsidRDefault="00AA2154" w:rsidP="009A40C3">
      <w:pPr>
        <w:pStyle w:val="ListParagraph"/>
        <w:numPr>
          <w:ilvl w:val="0"/>
          <w:numId w:val="24"/>
        </w:numPr>
        <w:rPr>
          <w:rFonts w:ascii="Arial" w:hAnsi="Arial" w:cs="Arial"/>
          <w:i/>
          <w:sz w:val="22"/>
          <w:szCs w:val="22"/>
        </w:rPr>
      </w:pPr>
      <w:r w:rsidRPr="009A40C3">
        <w:rPr>
          <w:rFonts w:ascii="Arial" w:hAnsi="Arial" w:cs="Arial"/>
          <w:i/>
          <w:sz w:val="22"/>
          <w:szCs w:val="22"/>
        </w:rPr>
        <w:t xml:space="preserve">Critically analyse  the macro-contexts of change in education; models of change; nature and elements of change in educational institutions; leading and management of change. </w:t>
      </w:r>
    </w:p>
    <w:p w14:paraId="6D089E12" w14:textId="77777777" w:rsidR="00820036" w:rsidRPr="009A40C3" w:rsidRDefault="00AA2154" w:rsidP="009A40C3">
      <w:pPr>
        <w:pStyle w:val="ListParagraph"/>
        <w:numPr>
          <w:ilvl w:val="0"/>
          <w:numId w:val="24"/>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7EA50375" w14:textId="77777777" w:rsidR="00D22D9C" w:rsidRPr="00AA2154" w:rsidRDefault="00D22D9C" w:rsidP="00AA2154">
      <w:pPr>
        <w:rPr>
          <w:rFonts w:ascii="Arial" w:hAnsi="Arial" w:cs="Arial"/>
          <w:i/>
          <w:sz w:val="22"/>
          <w:szCs w:val="22"/>
          <w:lang w:val="en-US" w:eastAsia="zh-CN"/>
        </w:rPr>
      </w:pPr>
    </w:p>
    <w:p w14:paraId="1B82A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E60A70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F5777C" w14:textId="77777777" w:rsidR="00D22D9C" w:rsidRPr="00A406E5" w:rsidRDefault="00D22D9C" w:rsidP="00D22D9C">
      <w:pPr>
        <w:jc w:val="both"/>
        <w:rPr>
          <w:rFonts w:ascii="Arial" w:hAnsi="Arial" w:cs="Arial"/>
          <w:sz w:val="22"/>
          <w:szCs w:val="22"/>
        </w:rPr>
      </w:pPr>
    </w:p>
    <w:p w14:paraId="4FF5C1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0412CA" w14:textId="77777777" w:rsidR="009A40C3" w:rsidRDefault="00AA2154" w:rsidP="009A40C3">
      <w:pPr>
        <w:pStyle w:val="ListParagraph"/>
        <w:numPr>
          <w:ilvl w:val="0"/>
          <w:numId w:val="18"/>
        </w:numPr>
        <w:rPr>
          <w:rFonts w:ascii="Arial" w:hAnsi="Arial" w:cs="Arial"/>
          <w:i/>
          <w:sz w:val="22"/>
          <w:szCs w:val="22"/>
        </w:rPr>
      </w:pPr>
      <w:r w:rsidRPr="009A40C3">
        <w:rPr>
          <w:rFonts w:ascii="Arial" w:hAnsi="Arial" w:cs="Arial"/>
          <w:i/>
          <w:sz w:val="22"/>
          <w:szCs w:val="22"/>
        </w:rPr>
        <w:t>Critically reflect upon and challenge the relationship between theory and practice with educational leadership and management and transformation.</w:t>
      </w:r>
    </w:p>
    <w:p w14:paraId="115194FF" w14:textId="77777777" w:rsidR="00820036" w:rsidRPr="009A40C3" w:rsidRDefault="00AA2154" w:rsidP="009A40C3">
      <w:pPr>
        <w:pStyle w:val="ListParagraph"/>
        <w:numPr>
          <w:ilvl w:val="0"/>
          <w:numId w:val="18"/>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01CDA44D" w14:textId="77777777" w:rsidR="00C01A3F" w:rsidRPr="00A406E5" w:rsidRDefault="00C01A3F" w:rsidP="00D22D9C">
      <w:pPr>
        <w:jc w:val="both"/>
        <w:rPr>
          <w:rFonts w:ascii="Arial" w:hAnsi="Arial" w:cs="Arial"/>
          <w:sz w:val="22"/>
          <w:szCs w:val="22"/>
        </w:rPr>
      </w:pPr>
    </w:p>
    <w:p w14:paraId="4924D126" w14:textId="77777777" w:rsidR="00D22D9C" w:rsidRPr="00A406E5" w:rsidRDefault="00D22D9C" w:rsidP="00D22D9C">
      <w:pPr>
        <w:jc w:val="both"/>
        <w:rPr>
          <w:rFonts w:ascii="Arial" w:hAnsi="Arial" w:cs="Arial"/>
          <w:b/>
          <w:sz w:val="22"/>
          <w:szCs w:val="22"/>
        </w:rPr>
      </w:pPr>
    </w:p>
    <w:p w14:paraId="24787AF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12569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3916256" w14:textId="77777777" w:rsidR="00DB444C" w:rsidRDefault="00DB444C" w:rsidP="008440FE">
      <w:pPr>
        <w:jc w:val="both"/>
        <w:rPr>
          <w:rFonts w:ascii="Arial" w:hAnsi="Arial" w:cs="Arial"/>
          <w:sz w:val="22"/>
          <w:szCs w:val="22"/>
        </w:rPr>
      </w:pPr>
    </w:p>
    <w:p w14:paraId="7B76318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577319" w14:textId="77777777" w:rsidR="00D22D9C" w:rsidRPr="00A406E5" w:rsidRDefault="00D22D9C" w:rsidP="00D22D9C">
      <w:pPr>
        <w:jc w:val="both"/>
        <w:rPr>
          <w:rFonts w:ascii="Arial" w:hAnsi="Arial" w:cs="Arial"/>
          <w:sz w:val="22"/>
          <w:szCs w:val="22"/>
        </w:rPr>
      </w:pPr>
    </w:p>
    <w:p w14:paraId="35E732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E414D" w14:textId="77777777" w:rsidR="00C01A3F" w:rsidRPr="00AA2154" w:rsidRDefault="007F4984" w:rsidP="00D22D9C">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p</w:t>
      </w:r>
      <w:r w:rsidRPr="007F4984">
        <w:rPr>
          <w:rFonts w:ascii="Arial" w:hAnsi="Arial" w:cs="Arial"/>
          <w:i/>
          <w:sz w:val="22"/>
          <w:szCs w:val="22"/>
          <w:lang w:val="en-US" w:eastAsia="zh-CN"/>
        </w:rPr>
        <w:t>ersonal responsibility demonstrated in managing own learning through programme engagement, self-directed study and reflective practice.</w:t>
      </w:r>
    </w:p>
    <w:p w14:paraId="639BD640" w14:textId="77777777" w:rsidR="008566E5" w:rsidRPr="00A406E5" w:rsidRDefault="008566E5" w:rsidP="00D22D9C">
      <w:pPr>
        <w:jc w:val="both"/>
        <w:rPr>
          <w:rFonts w:ascii="Arial" w:hAnsi="Arial" w:cs="Arial"/>
          <w:sz w:val="22"/>
          <w:szCs w:val="22"/>
        </w:rPr>
      </w:pPr>
    </w:p>
    <w:p w14:paraId="6C774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DFD9C1"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198DB" w14:textId="77777777" w:rsidR="00D22D9C" w:rsidRPr="00A406E5" w:rsidRDefault="00D22D9C" w:rsidP="00D22D9C">
      <w:pPr>
        <w:jc w:val="both"/>
        <w:rPr>
          <w:rFonts w:ascii="Arial" w:hAnsi="Arial" w:cs="Arial"/>
          <w:sz w:val="22"/>
          <w:szCs w:val="22"/>
        </w:rPr>
      </w:pPr>
    </w:p>
    <w:p w14:paraId="6C41D7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5C584" w14:textId="77777777" w:rsidR="009A40C3" w:rsidRDefault="009A40C3"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A40C3">
        <w:rPr>
          <w:rFonts w:ascii="Arial" w:hAnsi="Arial" w:cs="Arial"/>
          <w:i/>
          <w:sz w:val="22"/>
          <w:szCs w:val="22"/>
        </w:rPr>
        <w:t>Critically reflect upon and challenge the relationship between theory and practice with educational leadership and management and transformation</w:t>
      </w:r>
    </w:p>
    <w:p w14:paraId="39771CC4" w14:textId="77777777"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14:paraId="29974D71" w14:textId="77777777" w:rsidR="00C01A3F" w:rsidRPr="00A406E5" w:rsidRDefault="00C01A3F" w:rsidP="00D22D9C">
      <w:pPr>
        <w:jc w:val="both"/>
        <w:rPr>
          <w:rFonts w:ascii="Arial" w:hAnsi="Arial" w:cs="Arial"/>
          <w:sz w:val="22"/>
          <w:szCs w:val="22"/>
        </w:rPr>
      </w:pPr>
    </w:p>
    <w:p w14:paraId="2C82B168" w14:textId="77777777" w:rsidR="00FB3B4E" w:rsidRPr="00A406E5" w:rsidRDefault="00FB3B4E" w:rsidP="00D22D9C">
      <w:pPr>
        <w:jc w:val="both"/>
        <w:rPr>
          <w:rFonts w:ascii="Arial" w:hAnsi="Arial" w:cs="Arial"/>
          <w:sz w:val="22"/>
          <w:szCs w:val="22"/>
        </w:rPr>
      </w:pPr>
    </w:p>
    <w:p w14:paraId="2CDCB5F4" w14:textId="77777777" w:rsidR="00D22D9C" w:rsidRPr="00A406E5" w:rsidRDefault="00D22D9C" w:rsidP="00D22D9C">
      <w:pPr>
        <w:jc w:val="both"/>
        <w:rPr>
          <w:rFonts w:ascii="Arial" w:hAnsi="Arial" w:cs="Arial"/>
          <w:sz w:val="22"/>
          <w:szCs w:val="22"/>
        </w:rPr>
      </w:pPr>
    </w:p>
    <w:p w14:paraId="2A3D1CF2"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5E40A8" w14:textId="77777777" w:rsidTr="00AA2154">
        <w:trPr>
          <w:jc w:val="center"/>
        </w:trPr>
        <w:tc>
          <w:tcPr>
            <w:tcW w:w="10444" w:type="dxa"/>
            <w:shd w:val="clear" w:color="auto" w:fill="BFBFBF"/>
          </w:tcPr>
          <w:p w14:paraId="058C387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365AB" w14:textId="77777777" w:rsidR="00152E9D" w:rsidRPr="00A406E5" w:rsidRDefault="00152E9D" w:rsidP="00152E9D">
      <w:pPr>
        <w:rPr>
          <w:rFonts w:ascii="Arial" w:hAnsi="Arial" w:cs="Arial"/>
        </w:rPr>
      </w:pPr>
    </w:p>
    <w:p w14:paraId="67C015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C95C4"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0DA6D1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91C76D" w14:textId="77777777"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9748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D16E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9229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47EE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27D9C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49C6A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B087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55AD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00B4E1" w14:textId="77777777" w:rsidR="00152E9D" w:rsidRPr="00A406E5" w:rsidRDefault="00152E9D" w:rsidP="00152E9D">
            <w:pPr>
              <w:jc w:val="center"/>
              <w:rPr>
                <w:rFonts w:ascii="Arial" w:hAnsi="Arial" w:cs="Arial"/>
                <w:sz w:val="32"/>
              </w:rPr>
            </w:pPr>
          </w:p>
        </w:tc>
      </w:tr>
      <w:tr w:rsidR="00152E9D" w:rsidRPr="00A406E5" w14:paraId="72486413" w14:textId="77777777" w:rsidTr="00077C9B">
        <w:trPr>
          <w:trHeight w:val="450"/>
        </w:trPr>
        <w:tc>
          <w:tcPr>
            <w:tcW w:w="4169" w:type="pct"/>
            <w:vMerge w:val="restart"/>
            <w:tcBorders>
              <w:top w:val="single" w:sz="4" w:space="0" w:color="auto"/>
              <w:left w:val="single" w:sz="4" w:space="0" w:color="auto"/>
              <w:right w:val="single" w:sz="4" w:space="0" w:color="auto"/>
            </w:tcBorders>
          </w:tcPr>
          <w:p w14:paraId="2DDA906B" w14:textId="77777777" w:rsidR="009A40C3" w:rsidRPr="00AA2154" w:rsidRDefault="009A40C3"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present their work appropriately and with an understanding of the requirements of critical thinking.</w:t>
            </w:r>
          </w:p>
          <w:p w14:paraId="34E32CA4" w14:textId="77777777" w:rsidR="009A40C3" w:rsidRPr="00AA2154" w:rsidRDefault="009A40C3" w:rsidP="00AA2154">
            <w:pPr>
              <w:pStyle w:val="ListParagraph"/>
              <w:numPr>
                <w:ilvl w:val="0"/>
                <w:numId w:val="28"/>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Systematic exploration and selection of sources; effective interpretation and evaluation of findings.</w:t>
            </w:r>
          </w:p>
          <w:p w14:paraId="0A346C45" w14:textId="77777777" w:rsidR="009A40C3"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Research informed literature.</w:t>
            </w:r>
          </w:p>
          <w:p w14:paraId="182A3AA2" w14:textId="77777777" w:rsidR="00152E9D" w:rsidRPr="00AA2154" w:rsidRDefault="009A40C3" w:rsidP="00AA2154">
            <w:pPr>
              <w:pStyle w:val="ListParagraph"/>
              <w:numPr>
                <w:ilvl w:val="0"/>
                <w:numId w:val="28"/>
              </w:numPr>
              <w:rPr>
                <w:rFonts w:ascii="Arial" w:hAnsi="Arial" w:cs="Arial"/>
                <w:i/>
                <w:sz w:val="22"/>
                <w:szCs w:val="22"/>
              </w:rPr>
            </w:pPr>
            <w:r w:rsidRPr="00AA2154">
              <w:rPr>
                <w:rFonts w:ascii="Arial" w:hAnsi="Arial" w:cs="Arial"/>
                <w:i/>
                <w:sz w:val="22"/>
                <w:szCs w:val="22"/>
              </w:rPr>
              <w:t>Appropriate use of references and quotations; Use of supporting evidence</w:t>
            </w:r>
            <w:r w:rsidRPr="00AA2154">
              <w:rPr>
                <w:rFonts w:ascii="Arial" w:hAnsi="Arial" w:cs="Arial"/>
                <w:i/>
                <w:color w:val="FF0000"/>
                <w:sz w:val="22"/>
                <w:szCs w:val="22"/>
              </w:rPr>
              <w:t>.</w:t>
            </w:r>
          </w:p>
        </w:tc>
        <w:tc>
          <w:tcPr>
            <w:tcW w:w="416" w:type="pct"/>
            <w:tcBorders>
              <w:top w:val="single" w:sz="4" w:space="0" w:color="auto"/>
              <w:left w:val="single" w:sz="4" w:space="0" w:color="auto"/>
              <w:right w:val="single" w:sz="4" w:space="0" w:color="auto"/>
            </w:tcBorders>
          </w:tcPr>
          <w:p w14:paraId="271808BC"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013CA65" w14:textId="77777777" w:rsidR="00152E9D" w:rsidRPr="00A406E5" w:rsidRDefault="00152E9D" w:rsidP="00152E9D">
            <w:pPr>
              <w:jc w:val="center"/>
              <w:rPr>
                <w:rFonts w:ascii="Arial" w:hAnsi="Arial" w:cs="Arial"/>
                <w:sz w:val="32"/>
              </w:rPr>
            </w:pPr>
          </w:p>
        </w:tc>
      </w:tr>
      <w:tr w:rsidR="00152E9D" w:rsidRPr="00A406E5" w14:paraId="4AF07509" w14:textId="77777777" w:rsidTr="00077C9B">
        <w:trPr>
          <w:trHeight w:val="451"/>
        </w:trPr>
        <w:tc>
          <w:tcPr>
            <w:tcW w:w="4169" w:type="pct"/>
            <w:vMerge/>
            <w:tcBorders>
              <w:left w:val="single" w:sz="4" w:space="0" w:color="auto"/>
              <w:bottom w:val="single" w:sz="4" w:space="0" w:color="auto"/>
              <w:right w:val="single" w:sz="4" w:space="0" w:color="auto"/>
            </w:tcBorders>
          </w:tcPr>
          <w:p w14:paraId="5E340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3C991"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9988343" w14:textId="77777777" w:rsidR="00152E9D" w:rsidRPr="00A406E5" w:rsidRDefault="00152E9D" w:rsidP="00152E9D">
            <w:pPr>
              <w:jc w:val="center"/>
              <w:rPr>
                <w:rFonts w:ascii="Arial" w:hAnsi="Arial" w:cs="Arial"/>
                <w:sz w:val="32"/>
              </w:rPr>
            </w:pPr>
          </w:p>
        </w:tc>
      </w:tr>
      <w:tr w:rsidR="00152E9D" w:rsidRPr="00A406E5" w14:paraId="0EF65844"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05C6AF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5A4E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3E2D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7364FF" w14:textId="77777777" w:rsidR="00152E9D" w:rsidRPr="00A406E5" w:rsidRDefault="00152E9D" w:rsidP="00152E9D">
            <w:pPr>
              <w:jc w:val="center"/>
              <w:rPr>
                <w:rFonts w:ascii="Arial" w:hAnsi="Arial" w:cs="Arial"/>
                <w:sz w:val="32"/>
              </w:rPr>
            </w:pPr>
          </w:p>
        </w:tc>
      </w:tr>
      <w:tr w:rsidR="00152E9D" w:rsidRPr="00A406E5" w14:paraId="60B19F0E" w14:textId="77777777" w:rsidTr="00077C9B">
        <w:trPr>
          <w:trHeight w:val="450"/>
        </w:trPr>
        <w:tc>
          <w:tcPr>
            <w:tcW w:w="4169" w:type="pct"/>
            <w:vMerge w:val="restart"/>
            <w:tcBorders>
              <w:top w:val="single" w:sz="4" w:space="0" w:color="auto"/>
              <w:left w:val="single" w:sz="4" w:space="0" w:color="auto"/>
              <w:right w:val="single" w:sz="4" w:space="0" w:color="auto"/>
            </w:tcBorders>
          </w:tcPr>
          <w:p w14:paraId="1BA4E313" w14:textId="77777777" w:rsidR="009A40C3" w:rsidRPr="00AA2154" w:rsidRDefault="009A40C3" w:rsidP="00AA2154">
            <w:pPr>
              <w:pStyle w:val="ListParagraph"/>
              <w:numPr>
                <w:ilvl w:val="0"/>
                <w:numId w:val="29"/>
              </w:numPr>
              <w:rPr>
                <w:rFonts w:ascii="Arial" w:hAnsi="Arial" w:cs="Arial"/>
                <w:i/>
                <w:sz w:val="22"/>
                <w:szCs w:val="22"/>
              </w:rPr>
            </w:pPr>
            <w:r w:rsidRPr="00AA2154">
              <w:rPr>
                <w:rFonts w:ascii="Arial" w:hAnsi="Arial" w:cs="Arial"/>
                <w:i/>
                <w:sz w:val="22"/>
                <w:szCs w:val="22"/>
              </w:rPr>
              <w:t xml:space="preserve">Critically analyse the macro-contexts of change in education; models of change; nature and elements of change in educational institutions; leading and management of change. </w:t>
            </w:r>
          </w:p>
          <w:p w14:paraId="1FA8167D" w14:textId="77777777" w:rsidR="009A40C3" w:rsidRPr="00AA2154" w:rsidRDefault="009A40C3" w:rsidP="00AA2154">
            <w:pPr>
              <w:pStyle w:val="ListParagraph"/>
              <w:numPr>
                <w:ilvl w:val="0"/>
                <w:numId w:val="24"/>
              </w:numPr>
              <w:rPr>
                <w:rFonts w:ascii="Arial" w:hAnsi="Arial" w:cs="Arial"/>
                <w:i/>
                <w:sz w:val="22"/>
                <w:szCs w:val="22"/>
              </w:rPr>
            </w:pPr>
            <w:r w:rsidRPr="009A40C3">
              <w:rPr>
                <w:rFonts w:ascii="Arial" w:hAnsi="Arial" w:cs="Arial"/>
                <w:i/>
                <w:sz w:val="22"/>
                <w:szCs w:val="22"/>
              </w:rPr>
              <w:t>Critically review some of the main theories of the management and leadership of change.</w:t>
            </w:r>
          </w:p>
          <w:p w14:paraId="0E7370EF" w14:textId="77777777" w:rsidR="00152E9D" w:rsidRPr="00AA2154" w:rsidRDefault="007F4984" w:rsidP="00AA2154">
            <w:pPr>
              <w:pStyle w:val="ListParagraph"/>
              <w:numPr>
                <w:ilvl w:val="0"/>
                <w:numId w:val="24"/>
              </w:numPr>
              <w:rPr>
                <w:rFonts w:ascii="Arial" w:hAnsi="Arial" w:cs="Arial"/>
                <w:i/>
                <w:sz w:val="22"/>
                <w:szCs w:val="22"/>
              </w:rPr>
            </w:pPr>
            <w:r w:rsidRPr="009A40C3">
              <w:rPr>
                <w:rFonts w:ascii="Arial" w:hAnsi="Arial" w:cs="Arial"/>
                <w:i/>
                <w:sz w:val="22"/>
                <w:szCs w:val="22"/>
                <w:lang w:val="en-US" w:eastAsia="zh-CN"/>
              </w:rPr>
              <w:t>Understanding and application of concepts and underlying principles associated with the discipline and the specific context of study.</w:t>
            </w:r>
          </w:p>
        </w:tc>
        <w:tc>
          <w:tcPr>
            <w:tcW w:w="416" w:type="pct"/>
            <w:tcBorders>
              <w:top w:val="single" w:sz="4" w:space="0" w:color="auto"/>
              <w:left w:val="single" w:sz="4" w:space="0" w:color="auto"/>
              <w:right w:val="single" w:sz="4" w:space="0" w:color="auto"/>
            </w:tcBorders>
          </w:tcPr>
          <w:p w14:paraId="7DC04B26" w14:textId="77777777"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550FF833" w14:textId="77777777" w:rsidR="00152E9D" w:rsidRPr="00A406E5" w:rsidRDefault="00152E9D" w:rsidP="00152E9D">
            <w:pPr>
              <w:jc w:val="center"/>
              <w:rPr>
                <w:rFonts w:ascii="Arial" w:hAnsi="Arial" w:cs="Arial"/>
                <w:sz w:val="32"/>
              </w:rPr>
            </w:pPr>
          </w:p>
        </w:tc>
      </w:tr>
      <w:tr w:rsidR="00152E9D" w:rsidRPr="00A406E5" w14:paraId="50717A3E" w14:textId="77777777" w:rsidTr="00077C9B">
        <w:trPr>
          <w:trHeight w:val="451"/>
        </w:trPr>
        <w:tc>
          <w:tcPr>
            <w:tcW w:w="4169" w:type="pct"/>
            <w:vMerge/>
            <w:tcBorders>
              <w:left w:val="single" w:sz="4" w:space="0" w:color="auto"/>
              <w:bottom w:val="single" w:sz="4" w:space="0" w:color="auto"/>
              <w:right w:val="single" w:sz="4" w:space="0" w:color="auto"/>
            </w:tcBorders>
          </w:tcPr>
          <w:p w14:paraId="192FD6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50FDF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D2CF2F5" w14:textId="77777777" w:rsidR="00152E9D" w:rsidRPr="00A406E5" w:rsidRDefault="00152E9D" w:rsidP="00152E9D">
            <w:pPr>
              <w:jc w:val="center"/>
              <w:rPr>
                <w:rFonts w:ascii="Arial" w:hAnsi="Arial" w:cs="Arial"/>
                <w:sz w:val="32"/>
              </w:rPr>
            </w:pPr>
          </w:p>
        </w:tc>
      </w:tr>
      <w:tr w:rsidR="00152E9D" w:rsidRPr="00A406E5" w14:paraId="403F37B9"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2C6B832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429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02E0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5FC617" w14:textId="77777777" w:rsidR="00152E9D" w:rsidRPr="00A406E5" w:rsidRDefault="00152E9D" w:rsidP="00152E9D">
            <w:pPr>
              <w:jc w:val="center"/>
              <w:rPr>
                <w:rFonts w:ascii="Arial" w:hAnsi="Arial" w:cs="Arial"/>
                <w:sz w:val="32"/>
              </w:rPr>
            </w:pPr>
          </w:p>
        </w:tc>
      </w:tr>
      <w:tr w:rsidR="00152E9D" w:rsidRPr="00A406E5" w14:paraId="316EED62" w14:textId="77777777" w:rsidTr="00077C9B">
        <w:trPr>
          <w:trHeight w:val="450"/>
        </w:trPr>
        <w:tc>
          <w:tcPr>
            <w:tcW w:w="4169" w:type="pct"/>
            <w:vMerge w:val="restart"/>
            <w:tcBorders>
              <w:top w:val="single" w:sz="4" w:space="0" w:color="auto"/>
              <w:left w:val="single" w:sz="4" w:space="0" w:color="auto"/>
              <w:right w:val="single" w:sz="4" w:space="0" w:color="auto"/>
            </w:tcBorders>
          </w:tcPr>
          <w:p w14:paraId="5449861A" w14:textId="77777777" w:rsidR="00AA2154" w:rsidRDefault="00AA2154" w:rsidP="00AA2154">
            <w:pPr>
              <w:pStyle w:val="ListParagraph"/>
              <w:numPr>
                <w:ilvl w:val="0"/>
                <w:numId w:val="30"/>
              </w:numPr>
              <w:rPr>
                <w:rFonts w:ascii="Arial" w:hAnsi="Arial" w:cs="Arial"/>
                <w:i/>
                <w:sz w:val="22"/>
                <w:szCs w:val="22"/>
              </w:rPr>
            </w:pPr>
            <w:r w:rsidRPr="00AA2154">
              <w:rPr>
                <w:rFonts w:ascii="Arial" w:hAnsi="Arial" w:cs="Arial"/>
                <w:i/>
                <w:sz w:val="22"/>
                <w:szCs w:val="22"/>
              </w:rPr>
              <w:t>Critically reflect upon and challenge the relationship between theory and practice with educational leadership an</w:t>
            </w:r>
            <w:r>
              <w:rPr>
                <w:rFonts w:ascii="Arial" w:hAnsi="Arial" w:cs="Arial"/>
                <w:i/>
                <w:sz w:val="22"/>
                <w:szCs w:val="22"/>
              </w:rPr>
              <w:t>d management and transformation</w:t>
            </w:r>
          </w:p>
          <w:p w14:paraId="23AA81BE" w14:textId="77777777" w:rsidR="00AA2154" w:rsidRPr="00AA2154" w:rsidRDefault="00AA2154" w:rsidP="00AA2154">
            <w:pPr>
              <w:pStyle w:val="ListParagraph"/>
              <w:numPr>
                <w:ilvl w:val="0"/>
                <w:numId w:val="30"/>
              </w:numPr>
              <w:rPr>
                <w:rFonts w:ascii="Arial" w:hAnsi="Arial" w:cs="Arial"/>
                <w:i/>
                <w:sz w:val="22"/>
                <w:szCs w:val="22"/>
              </w:rPr>
            </w:pPr>
            <w:r w:rsidRPr="00AA2154">
              <w:rPr>
                <w:rFonts w:ascii="Arial" w:hAnsi="Arial" w:cs="Arial"/>
                <w:i/>
                <w:sz w:val="22"/>
                <w:szCs w:val="22"/>
              </w:rPr>
              <w:t>Critically review some of the main theories of the management and leadership of change.</w:t>
            </w:r>
          </w:p>
        </w:tc>
        <w:tc>
          <w:tcPr>
            <w:tcW w:w="416" w:type="pct"/>
            <w:tcBorders>
              <w:top w:val="single" w:sz="4" w:space="0" w:color="auto"/>
              <w:left w:val="single" w:sz="4" w:space="0" w:color="auto"/>
              <w:right w:val="single" w:sz="4" w:space="0" w:color="auto"/>
            </w:tcBorders>
          </w:tcPr>
          <w:p w14:paraId="5F4017E2" w14:textId="77777777"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8E12C58" w14:textId="77777777" w:rsidR="00152E9D" w:rsidRPr="00A406E5" w:rsidRDefault="00152E9D" w:rsidP="00152E9D">
            <w:pPr>
              <w:jc w:val="center"/>
              <w:rPr>
                <w:rFonts w:ascii="Arial" w:hAnsi="Arial" w:cs="Arial"/>
                <w:sz w:val="32"/>
              </w:rPr>
            </w:pPr>
          </w:p>
        </w:tc>
      </w:tr>
      <w:tr w:rsidR="00152E9D" w:rsidRPr="00A406E5" w14:paraId="3FDC1367" w14:textId="77777777" w:rsidTr="00077C9B">
        <w:trPr>
          <w:trHeight w:val="451"/>
        </w:trPr>
        <w:tc>
          <w:tcPr>
            <w:tcW w:w="4169" w:type="pct"/>
            <w:vMerge/>
            <w:tcBorders>
              <w:left w:val="single" w:sz="4" w:space="0" w:color="auto"/>
              <w:bottom w:val="single" w:sz="4" w:space="0" w:color="auto"/>
              <w:right w:val="single" w:sz="4" w:space="0" w:color="auto"/>
            </w:tcBorders>
          </w:tcPr>
          <w:p w14:paraId="07959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0170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50EE8A" w14:textId="77777777" w:rsidR="00152E9D" w:rsidRPr="00A406E5" w:rsidRDefault="00152E9D" w:rsidP="00152E9D">
            <w:pPr>
              <w:jc w:val="center"/>
              <w:rPr>
                <w:rFonts w:ascii="Arial" w:hAnsi="Arial" w:cs="Arial"/>
                <w:sz w:val="32"/>
              </w:rPr>
            </w:pPr>
          </w:p>
        </w:tc>
      </w:tr>
      <w:tr w:rsidR="00152E9D" w:rsidRPr="00A406E5" w14:paraId="334EF987"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8E126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8117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0538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15176" w14:textId="77777777" w:rsidR="00152E9D" w:rsidRPr="00A406E5" w:rsidRDefault="00152E9D" w:rsidP="00152E9D">
            <w:pPr>
              <w:jc w:val="center"/>
              <w:rPr>
                <w:rFonts w:ascii="Arial" w:hAnsi="Arial" w:cs="Arial"/>
                <w:sz w:val="32"/>
              </w:rPr>
            </w:pPr>
          </w:p>
        </w:tc>
      </w:tr>
      <w:tr w:rsidR="00152E9D" w:rsidRPr="00A406E5" w14:paraId="3C4BADCD" w14:textId="77777777" w:rsidTr="00077C9B">
        <w:trPr>
          <w:trHeight w:val="451"/>
        </w:trPr>
        <w:tc>
          <w:tcPr>
            <w:tcW w:w="4169" w:type="pct"/>
            <w:vMerge w:val="restart"/>
            <w:tcBorders>
              <w:top w:val="single" w:sz="4" w:space="0" w:color="auto"/>
              <w:left w:val="single" w:sz="4" w:space="0" w:color="auto"/>
              <w:right w:val="single" w:sz="4" w:space="0" w:color="auto"/>
            </w:tcBorders>
          </w:tcPr>
          <w:p w14:paraId="77C78BD4" w14:textId="77777777" w:rsidR="00AA2154" w:rsidRPr="00AA2154" w:rsidRDefault="007F4984" w:rsidP="00AA2154">
            <w:pPr>
              <w:pStyle w:val="ListParagraph"/>
              <w:numPr>
                <w:ilvl w:val="0"/>
                <w:numId w:val="31"/>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Personal responsibility demonstrated in managing own learning through programme engagement, self-directed study and reflective practice.</w:t>
            </w:r>
          </w:p>
          <w:p w14:paraId="3D4C3169" w14:textId="77777777" w:rsidR="00152E9D" w:rsidRPr="00AA2154" w:rsidRDefault="00AA2154" w:rsidP="00AA2154">
            <w:pPr>
              <w:pStyle w:val="ListParagraph"/>
              <w:numPr>
                <w:ilvl w:val="0"/>
                <w:numId w:val="31"/>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U</w:t>
            </w:r>
            <w:r w:rsidR="00077C9B" w:rsidRPr="00AA2154">
              <w:rPr>
                <w:rFonts w:ascii="Arial" w:hAnsi="Arial" w:cs="Arial"/>
                <w:i/>
                <w:sz w:val="22"/>
                <w:szCs w:val="22"/>
              </w:rPr>
              <w:t xml:space="preserve">ndertake critical analysis and evaluation of </w:t>
            </w:r>
            <w:r>
              <w:rPr>
                <w:rFonts w:ascii="Arial" w:hAnsi="Arial" w:cs="Arial"/>
                <w:i/>
                <w:sz w:val="22"/>
                <w:szCs w:val="22"/>
              </w:rPr>
              <w:t>leadership and management theory and consider the application of this in practice</w:t>
            </w:r>
          </w:p>
        </w:tc>
        <w:tc>
          <w:tcPr>
            <w:tcW w:w="416" w:type="pct"/>
            <w:tcBorders>
              <w:top w:val="single" w:sz="4" w:space="0" w:color="auto"/>
              <w:left w:val="single" w:sz="4" w:space="0" w:color="auto"/>
              <w:right w:val="single" w:sz="4" w:space="0" w:color="auto"/>
            </w:tcBorders>
          </w:tcPr>
          <w:p w14:paraId="2F106A7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D1A24A" w14:textId="77777777" w:rsidR="00152E9D" w:rsidRPr="00A406E5" w:rsidRDefault="00152E9D" w:rsidP="00152E9D">
            <w:pPr>
              <w:jc w:val="center"/>
              <w:rPr>
                <w:rFonts w:ascii="Arial" w:hAnsi="Arial" w:cs="Arial"/>
                <w:sz w:val="32"/>
              </w:rPr>
            </w:pPr>
          </w:p>
        </w:tc>
      </w:tr>
      <w:tr w:rsidR="00077C9B" w:rsidRPr="00A406E5" w14:paraId="65E0824C" w14:textId="77777777" w:rsidTr="00077C9B">
        <w:trPr>
          <w:trHeight w:val="450"/>
        </w:trPr>
        <w:tc>
          <w:tcPr>
            <w:tcW w:w="4169" w:type="pct"/>
            <w:vMerge/>
            <w:tcBorders>
              <w:left w:val="single" w:sz="4" w:space="0" w:color="auto"/>
              <w:bottom w:val="single" w:sz="4" w:space="0" w:color="auto"/>
              <w:right w:val="single" w:sz="4" w:space="0" w:color="auto"/>
            </w:tcBorders>
          </w:tcPr>
          <w:p w14:paraId="3E575ECD"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DCA355" w14:textId="77777777"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372CAF3" w14:textId="77777777" w:rsidR="00077C9B" w:rsidRPr="00A406E5" w:rsidRDefault="00077C9B" w:rsidP="00077C9B">
            <w:pPr>
              <w:jc w:val="center"/>
              <w:rPr>
                <w:rFonts w:ascii="Arial" w:hAnsi="Arial" w:cs="Arial"/>
                <w:sz w:val="32"/>
              </w:rPr>
            </w:pPr>
          </w:p>
        </w:tc>
      </w:tr>
      <w:tr w:rsidR="00077C9B" w:rsidRPr="00A406E5" w14:paraId="6E0D438A" w14:textId="77777777" w:rsidTr="00077C9B">
        <w:trPr>
          <w:trHeight w:val="450"/>
        </w:trPr>
        <w:tc>
          <w:tcPr>
            <w:tcW w:w="4169" w:type="pct"/>
            <w:tcBorders>
              <w:top w:val="single" w:sz="4" w:space="0" w:color="auto"/>
              <w:left w:val="single" w:sz="4" w:space="0" w:color="auto"/>
              <w:right w:val="single" w:sz="4" w:space="0" w:color="auto"/>
            </w:tcBorders>
            <w:shd w:val="clear" w:color="auto" w:fill="D9D9D9"/>
          </w:tcPr>
          <w:p w14:paraId="70F39C63" w14:textId="77777777"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C368B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42956" w14:textId="77777777"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2BCAE" w14:textId="77777777" w:rsidR="00077C9B" w:rsidRPr="00A406E5" w:rsidRDefault="00077C9B" w:rsidP="00077C9B">
            <w:pPr>
              <w:jc w:val="center"/>
              <w:rPr>
                <w:rFonts w:ascii="Arial" w:hAnsi="Arial" w:cs="Arial"/>
                <w:sz w:val="32"/>
              </w:rPr>
            </w:pPr>
          </w:p>
        </w:tc>
      </w:tr>
      <w:tr w:rsidR="00077C9B" w:rsidRPr="00A406E5" w14:paraId="47995A6A" w14:textId="77777777" w:rsidTr="00077C9B">
        <w:trPr>
          <w:trHeight w:val="451"/>
        </w:trPr>
        <w:tc>
          <w:tcPr>
            <w:tcW w:w="4169" w:type="pct"/>
            <w:vMerge w:val="restart"/>
            <w:tcBorders>
              <w:top w:val="single" w:sz="4" w:space="0" w:color="auto"/>
              <w:left w:val="single" w:sz="4" w:space="0" w:color="auto"/>
              <w:right w:val="single" w:sz="4" w:space="0" w:color="auto"/>
            </w:tcBorders>
          </w:tcPr>
          <w:p w14:paraId="0DE4E75E" w14:textId="77777777" w:rsidR="00AA2154" w:rsidRPr="00AA2154" w:rsidRDefault="00AA2154" w:rsidP="00AA2154">
            <w:pPr>
              <w:pStyle w:val="ListParagraph"/>
              <w:numPr>
                <w:ilvl w:val="0"/>
                <w:numId w:val="32"/>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rPr>
              <w:t xml:space="preserve">Critically reflect upon and challenge the relationship between theory and practice with educational leadership and management and transformation </w:t>
            </w:r>
          </w:p>
          <w:p w14:paraId="218CB9B9" w14:textId="77777777" w:rsidR="00AA2154" w:rsidRPr="00AA2154" w:rsidRDefault="00AA2154" w:rsidP="00AA2154">
            <w:pPr>
              <w:pStyle w:val="ListParagraph"/>
              <w:numPr>
                <w:ilvl w:val="0"/>
                <w:numId w:val="32"/>
              </w:numPr>
              <w:overflowPunct w:val="0"/>
              <w:autoSpaceDE w:val="0"/>
              <w:autoSpaceDN w:val="0"/>
              <w:adjustRightInd w:val="0"/>
              <w:spacing w:after="120"/>
              <w:jc w:val="both"/>
              <w:textAlignment w:val="baseline"/>
              <w:rPr>
                <w:rFonts w:ascii="Arial" w:hAnsi="Arial" w:cs="Arial"/>
                <w:i/>
                <w:sz w:val="22"/>
                <w:szCs w:val="22"/>
              </w:rPr>
            </w:pPr>
            <w:r w:rsidRPr="00AA2154">
              <w:rPr>
                <w:rFonts w:ascii="Arial" w:hAnsi="Arial" w:cs="Arial"/>
                <w:i/>
                <w:sz w:val="22"/>
                <w:szCs w:val="22"/>
                <w:lang w:val="en-US" w:eastAsia="zh-CN"/>
              </w:rPr>
              <w:t>Demonstrates those attributes expected in professional practice including individual initiative, project management, collaborative working and inter-personal skills.</w:t>
            </w:r>
          </w:p>
          <w:p w14:paraId="2EBDA701" w14:textId="77777777"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9F10" w14:textId="77777777"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B2F1084" w14:textId="77777777" w:rsidR="00077C9B" w:rsidRPr="00A406E5" w:rsidRDefault="00077C9B" w:rsidP="00077C9B">
            <w:pPr>
              <w:jc w:val="center"/>
              <w:rPr>
                <w:rFonts w:ascii="Arial" w:hAnsi="Arial" w:cs="Arial"/>
                <w:sz w:val="32"/>
              </w:rPr>
            </w:pPr>
          </w:p>
        </w:tc>
      </w:tr>
      <w:tr w:rsidR="00077C9B" w:rsidRPr="00A406E5" w14:paraId="643C674D" w14:textId="77777777" w:rsidTr="00077C9B">
        <w:trPr>
          <w:trHeight w:val="450"/>
        </w:trPr>
        <w:tc>
          <w:tcPr>
            <w:tcW w:w="4169" w:type="pct"/>
            <w:vMerge/>
            <w:tcBorders>
              <w:left w:val="single" w:sz="4" w:space="0" w:color="auto"/>
              <w:bottom w:val="single" w:sz="4" w:space="0" w:color="auto"/>
              <w:right w:val="single" w:sz="4" w:space="0" w:color="auto"/>
            </w:tcBorders>
          </w:tcPr>
          <w:p w14:paraId="612E72C4" w14:textId="77777777"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5B660" w14:textId="77777777"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6624D4D" w14:textId="77777777" w:rsidR="00077C9B" w:rsidRPr="00A406E5" w:rsidRDefault="00077C9B" w:rsidP="00077C9B">
            <w:pPr>
              <w:jc w:val="center"/>
              <w:rPr>
                <w:rFonts w:ascii="Arial" w:hAnsi="Arial" w:cs="Arial"/>
                <w:sz w:val="32"/>
              </w:rPr>
            </w:pPr>
          </w:p>
        </w:tc>
      </w:tr>
    </w:tbl>
    <w:p w14:paraId="7C53D7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F9A25C" w14:textId="77777777" w:rsidTr="00152E9D">
        <w:trPr>
          <w:cantSplit/>
        </w:trPr>
        <w:tc>
          <w:tcPr>
            <w:tcW w:w="6062" w:type="dxa"/>
            <w:vMerge w:val="restart"/>
            <w:shd w:val="pct15" w:color="auto" w:fill="auto"/>
            <w:vAlign w:val="center"/>
          </w:tcPr>
          <w:p w14:paraId="3770E4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0968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EC6C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43E8DA" w14:textId="77777777" w:rsidTr="00152E9D">
        <w:trPr>
          <w:cantSplit/>
        </w:trPr>
        <w:tc>
          <w:tcPr>
            <w:tcW w:w="6062" w:type="dxa"/>
            <w:vMerge/>
            <w:vAlign w:val="bottom"/>
          </w:tcPr>
          <w:p w14:paraId="4BD689D9" w14:textId="77777777" w:rsidR="00152E9D" w:rsidRPr="00A406E5" w:rsidRDefault="00152E9D" w:rsidP="00152E9D">
            <w:pPr>
              <w:rPr>
                <w:rFonts w:ascii="Arial" w:hAnsi="Arial" w:cs="Arial"/>
              </w:rPr>
            </w:pPr>
          </w:p>
        </w:tc>
        <w:tc>
          <w:tcPr>
            <w:tcW w:w="2903" w:type="dxa"/>
            <w:vAlign w:val="bottom"/>
          </w:tcPr>
          <w:p w14:paraId="00732F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DE9DB1C" w14:textId="77777777" w:rsidR="00152E9D" w:rsidRPr="00A406E5" w:rsidRDefault="00152E9D" w:rsidP="00152E9D">
            <w:pPr>
              <w:jc w:val="center"/>
              <w:rPr>
                <w:rFonts w:ascii="Arial" w:hAnsi="Arial" w:cs="Arial"/>
                <w:sz w:val="12"/>
                <w:szCs w:val="12"/>
              </w:rPr>
            </w:pPr>
          </w:p>
        </w:tc>
        <w:tc>
          <w:tcPr>
            <w:tcW w:w="1060" w:type="dxa"/>
            <w:vMerge/>
            <w:vAlign w:val="bottom"/>
          </w:tcPr>
          <w:p w14:paraId="6F87A7F9" w14:textId="77777777" w:rsidR="00152E9D" w:rsidRPr="00A406E5" w:rsidRDefault="00152E9D" w:rsidP="00152E9D">
            <w:pPr>
              <w:ind w:leftChars="71" w:left="142"/>
              <w:rPr>
                <w:rFonts w:ascii="Arial" w:hAnsi="Arial" w:cs="Arial"/>
              </w:rPr>
            </w:pPr>
          </w:p>
        </w:tc>
      </w:tr>
      <w:tr w:rsidR="00152E9D" w:rsidRPr="00A406E5" w14:paraId="1CB952D1" w14:textId="77777777" w:rsidTr="00152E9D">
        <w:trPr>
          <w:cantSplit/>
        </w:trPr>
        <w:tc>
          <w:tcPr>
            <w:tcW w:w="6062" w:type="dxa"/>
            <w:vMerge/>
            <w:vAlign w:val="bottom"/>
          </w:tcPr>
          <w:p w14:paraId="4248D487" w14:textId="77777777" w:rsidR="00152E9D" w:rsidRPr="00A406E5" w:rsidRDefault="00152E9D" w:rsidP="00152E9D">
            <w:pPr>
              <w:rPr>
                <w:rFonts w:ascii="Arial" w:hAnsi="Arial" w:cs="Arial"/>
              </w:rPr>
            </w:pPr>
          </w:p>
        </w:tc>
        <w:tc>
          <w:tcPr>
            <w:tcW w:w="2903" w:type="dxa"/>
            <w:vAlign w:val="bottom"/>
          </w:tcPr>
          <w:p w14:paraId="7F0E170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958B01" w14:textId="77777777" w:rsidR="00152E9D" w:rsidRPr="00A406E5" w:rsidRDefault="00152E9D" w:rsidP="00152E9D">
            <w:pPr>
              <w:jc w:val="center"/>
              <w:rPr>
                <w:rFonts w:ascii="Arial" w:hAnsi="Arial" w:cs="Arial"/>
                <w:sz w:val="12"/>
                <w:szCs w:val="12"/>
              </w:rPr>
            </w:pPr>
          </w:p>
        </w:tc>
        <w:tc>
          <w:tcPr>
            <w:tcW w:w="1060" w:type="dxa"/>
            <w:vMerge/>
            <w:vAlign w:val="bottom"/>
          </w:tcPr>
          <w:p w14:paraId="36029921" w14:textId="77777777" w:rsidR="00152E9D" w:rsidRPr="00A406E5" w:rsidRDefault="00152E9D" w:rsidP="00152E9D">
            <w:pPr>
              <w:ind w:firstLineChars="141" w:firstLine="282"/>
              <w:rPr>
                <w:rFonts w:ascii="Arial" w:hAnsi="Arial" w:cs="Arial"/>
              </w:rPr>
            </w:pPr>
          </w:p>
        </w:tc>
      </w:tr>
    </w:tbl>
    <w:p w14:paraId="0CAAEEE0" w14:textId="77777777" w:rsidR="00152E9D" w:rsidRDefault="00152E9D" w:rsidP="00152E9D">
      <w:pPr>
        <w:rPr>
          <w:rFonts w:ascii="Arial" w:hAnsi="Arial" w:cs="Arial"/>
        </w:rPr>
      </w:pPr>
    </w:p>
    <w:p w14:paraId="149ABDC7" w14:textId="77777777" w:rsidR="00C073F1" w:rsidRDefault="00C073F1" w:rsidP="00152E9D">
      <w:pPr>
        <w:rPr>
          <w:rFonts w:ascii="Arial" w:hAnsi="Arial" w:cs="Arial"/>
        </w:rPr>
      </w:pPr>
    </w:p>
    <w:p w14:paraId="0F6F29D4"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36A455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7B69C4" w14:textId="77777777" w:rsidR="00C073F1" w:rsidRPr="00A406E5" w:rsidRDefault="00C073F1" w:rsidP="00152E9D">
      <w:pPr>
        <w:rPr>
          <w:rFonts w:ascii="Arial" w:hAnsi="Arial" w:cs="Arial"/>
          <w:vanish/>
        </w:rPr>
      </w:pPr>
    </w:p>
    <w:p w14:paraId="6E9560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22BADA1" w14:textId="77777777" w:rsidTr="000B6520">
        <w:tc>
          <w:tcPr>
            <w:tcW w:w="13858" w:type="dxa"/>
            <w:shd w:val="clear" w:color="auto" w:fill="95B3D7" w:themeFill="accent1" w:themeFillTint="99"/>
          </w:tcPr>
          <w:p w14:paraId="73933A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B0FF3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98CC1A0" w14:textId="77777777" w:rsidTr="00ED7684">
        <w:tc>
          <w:tcPr>
            <w:tcW w:w="13948" w:type="dxa"/>
            <w:shd w:val="clear" w:color="auto" w:fill="95B3D7" w:themeFill="accent1" w:themeFillTint="99"/>
          </w:tcPr>
          <w:p w14:paraId="713C837A" w14:textId="77777777" w:rsidR="002466CE" w:rsidRPr="00D9771E" w:rsidRDefault="002466CE" w:rsidP="00ED7684">
            <w:pPr>
              <w:rPr>
                <w:rFonts w:ascii="Arial" w:hAnsi="Arial" w:cs="Arial"/>
                <w:b/>
              </w:rPr>
            </w:pPr>
            <w:r>
              <w:rPr>
                <w:rFonts w:ascii="Arial" w:hAnsi="Arial" w:cs="Arial"/>
                <w:b/>
              </w:rPr>
              <w:t>Level 7</w:t>
            </w:r>
          </w:p>
        </w:tc>
      </w:tr>
      <w:tr w:rsidR="002466CE" w:rsidRPr="00D9771E" w14:paraId="09B0F0B7" w14:textId="77777777" w:rsidTr="00ED7684">
        <w:tc>
          <w:tcPr>
            <w:tcW w:w="13948" w:type="dxa"/>
            <w:shd w:val="clear" w:color="auto" w:fill="DBE5F1" w:themeFill="accent1" w:themeFillTint="33"/>
          </w:tcPr>
          <w:p w14:paraId="67ECFCF3" w14:textId="77777777"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0F4850"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B4FF590" w14:textId="77777777" w:rsidTr="00ED7684">
        <w:trPr>
          <w:tblHeader/>
        </w:trPr>
        <w:tc>
          <w:tcPr>
            <w:tcW w:w="1735" w:type="dxa"/>
            <w:shd w:val="clear" w:color="auto" w:fill="95B3D7" w:themeFill="accent1" w:themeFillTint="99"/>
          </w:tcPr>
          <w:p w14:paraId="395608DE" w14:textId="77777777"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9F046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783E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0A591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083E5C"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14:paraId="1E4D576B" w14:textId="77777777"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1F716D"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94F1601" w14:textId="77777777"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A0BC8B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14:paraId="711F7EE6"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05431C4"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14:paraId="190621EB" w14:textId="77777777"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14:paraId="4F3F3B5F" w14:textId="77777777" w:rsidTr="00ED7684">
        <w:trPr>
          <w:tblHeader/>
        </w:trPr>
        <w:tc>
          <w:tcPr>
            <w:tcW w:w="1735" w:type="dxa"/>
            <w:shd w:val="clear" w:color="auto" w:fill="95B3D7" w:themeFill="accent1" w:themeFillTint="99"/>
          </w:tcPr>
          <w:p w14:paraId="658C49D6" w14:textId="77777777"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1F97D3E" w14:textId="77777777"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469FF1" w14:textId="77777777"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72DA63" w14:textId="77777777"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430C8EE" w14:textId="77777777"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E991872" w14:textId="77777777"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4B99EA" w14:textId="77777777"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95C914E" w14:textId="77777777"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92E7EEE" w14:textId="77777777" w:rsidTr="00ED7684">
        <w:tc>
          <w:tcPr>
            <w:tcW w:w="1735" w:type="dxa"/>
            <w:shd w:val="clear" w:color="auto" w:fill="95B3D7" w:themeFill="accent1" w:themeFillTint="99"/>
          </w:tcPr>
          <w:p w14:paraId="47D583C7" w14:textId="77777777"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52D4215" w14:textId="77777777"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4D02D6" w14:textId="77777777"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729219" w14:textId="77777777"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BB86C" w14:textId="77777777"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BF044A" w14:textId="77777777"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146ADE" w14:textId="77777777"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49447" w14:textId="77777777"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C92229" w14:textId="77777777"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306BD7" w14:textId="77777777"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A5F524" w14:textId="77777777"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A3E59" w14:textId="77777777"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F68EC3" w14:textId="77777777"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CF8BAF" w14:textId="77777777"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265F03B" w14:textId="77777777" w:rsidTr="00ED7684">
        <w:tc>
          <w:tcPr>
            <w:tcW w:w="1735" w:type="dxa"/>
            <w:shd w:val="clear" w:color="auto" w:fill="95B3D7" w:themeFill="accent1" w:themeFillTint="99"/>
          </w:tcPr>
          <w:p w14:paraId="37C85FCE" w14:textId="77777777"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103888" w14:textId="77777777"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5572F4" w14:textId="77777777"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327C14C"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F6576" w14:textId="77777777"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0544C96" w14:textId="77777777"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0B05D6" w14:textId="77777777"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EBB96F" w14:textId="77777777"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035B73D" w14:textId="77777777"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7C33F75" w14:textId="77777777"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662A00" w14:textId="77777777"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5B1261" w14:textId="77777777" w:rsidTr="00ED7684">
        <w:tc>
          <w:tcPr>
            <w:tcW w:w="1735" w:type="dxa"/>
            <w:shd w:val="clear" w:color="auto" w:fill="95B3D7" w:themeFill="accent1" w:themeFillTint="99"/>
          </w:tcPr>
          <w:p w14:paraId="2BBDE40C" w14:textId="77777777"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E26751" w14:textId="77777777"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EA268CA" w14:textId="77777777"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79AE977" w14:textId="77777777"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CFB8381" w14:textId="77777777" w:rsidR="002466CE" w:rsidRPr="00B669B1" w:rsidRDefault="002466CE" w:rsidP="00ED7684">
            <w:pPr>
              <w:rPr>
                <w:rFonts w:ascii="Arial" w:hAnsi="Arial" w:cs="Arial"/>
              </w:rPr>
            </w:pPr>
          </w:p>
        </w:tc>
        <w:tc>
          <w:tcPr>
            <w:tcW w:w="1736" w:type="dxa"/>
          </w:tcPr>
          <w:p w14:paraId="27F09659" w14:textId="77777777"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C4ADCC" w14:textId="77777777"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B4C404E" w14:textId="77777777"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74BB7F7" w14:textId="77777777"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DD7172" w14:textId="77777777" w:rsidR="002466CE" w:rsidRPr="00B669B1" w:rsidRDefault="002466CE" w:rsidP="00ED7684">
            <w:pPr>
              <w:rPr>
                <w:rFonts w:ascii="Arial" w:hAnsi="Arial" w:cs="Arial"/>
              </w:rPr>
            </w:pPr>
          </w:p>
        </w:tc>
        <w:tc>
          <w:tcPr>
            <w:tcW w:w="1736" w:type="dxa"/>
          </w:tcPr>
          <w:p w14:paraId="0055FFDB" w14:textId="77777777"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E451513" w14:textId="77777777"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4673AA" w14:textId="77777777" w:rsidR="002466CE" w:rsidRDefault="002466CE" w:rsidP="00ED7684">
            <w:pPr>
              <w:rPr>
                <w:rFonts w:ascii="Arial" w:hAnsi="Arial" w:cs="Arial"/>
              </w:rPr>
            </w:pPr>
          </w:p>
          <w:p w14:paraId="18D00911" w14:textId="77777777" w:rsidR="002466CE" w:rsidRPr="00B669B1" w:rsidRDefault="002466CE" w:rsidP="00ED7684">
            <w:pPr>
              <w:rPr>
                <w:rFonts w:ascii="Arial" w:hAnsi="Arial" w:cs="Arial"/>
              </w:rPr>
            </w:pPr>
          </w:p>
        </w:tc>
        <w:tc>
          <w:tcPr>
            <w:tcW w:w="1736" w:type="dxa"/>
          </w:tcPr>
          <w:p w14:paraId="7FF88F83" w14:textId="77777777"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DA69996" w14:textId="77777777" w:rsidR="002466CE" w:rsidRPr="00B669B1" w:rsidRDefault="002466CE" w:rsidP="00ED7684">
            <w:pPr>
              <w:rPr>
                <w:rFonts w:ascii="Arial" w:hAnsi="Arial" w:cs="Arial"/>
              </w:rPr>
            </w:pPr>
          </w:p>
        </w:tc>
        <w:tc>
          <w:tcPr>
            <w:tcW w:w="1736" w:type="dxa"/>
          </w:tcPr>
          <w:p w14:paraId="7B5EF936" w14:textId="77777777"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8B9836" w14:textId="77777777"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A8FCEBD" w14:textId="77777777" w:rsidTr="00ED7684">
        <w:tc>
          <w:tcPr>
            <w:tcW w:w="1735" w:type="dxa"/>
            <w:shd w:val="clear" w:color="auto" w:fill="95B3D7" w:themeFill="accent1" w:themeFillTint="99"/>
          </w:tcPr>
          <w:p w14:paraId="5BDCE702"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97146A" w14:textId="77777777"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72F6F46E" w14:textId="77777777"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14:paraId="070C1C92" w14:textId="77777777" w:rsidR="002466CE" w:rsidRDefault="002466CE" w:rsidP="00ED7684">
            <w:pPr>
              <w:rPr>
                <w:rFonts w:ascii="Arial" w:hAnsi="Arial" w:cs="Arial"/>
              </w:rPr>
            </w:pPr>
            <w:r w:rsidRPr="00B669B1">
              <w:rPr>
                <w:rFonts w:ascii="Arial" w:hAnsi="Arial" w:cs="Arial"/>
              </w:rPr>
              <w:t>Little or no appreciation of the context of the application.</w:t>
            </w:r>
          </w:p>
          <w:p w14:paraId="76B0C336" w14:textId="77777777"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3DD4F7" w14:textId="77777777"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D200CBB" w14:textId="77777777"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195254C" w14:textId="77777777"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1C49367" w14:textId="77777777" w:rsidR="002466CE" w:rsidRPr="00B669B1" w:rsidRDefault="002466CE" w:rsidP="00ED7684">
            <w:pPr>
              <w:rPr>
                <w:rFonts w:ascii="Arial" w:hAnsi="Arial" w:cs="Arial"/>
              </w:rPr>
            </w:pPr>
          </w:p>
          <w:p w14:paraId="0D579224" w14:textId="77777777" w:rsidR="002466CE" w:rsidRPr="00B669B1" w:rsidRDefault="002466CE" w:rsidP="00ED7684">
            <w:pPr>
              <w:rPr>
                <w:rFonts w:ascii="Arial" w:hAnsi="Arial" w:cs="Arial"/>
              </w:rPr>
            </w:pPr>
          </w:p>
        </w:tc>
        <w:tc>
          <w:tcPr>
            <w:tcW w:w="1736" w:type="dxa"/>
          </w:tcPr>
          <w:p w14:paraId="738E19A2" w14:textId="77777777"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7A62A6" w14:textId="77777777"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4B274B74" w14:textId="77777777"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D86701E" w14:textId="77777777"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987F39B" w14:textId="77777777"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1F9970CE" w14:textId="77777777"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94D1A" w14:textId="77777777"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14:paraId="1A5FB61D" w14:textId="77777777"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4DA3DF1" w14:textId="77777777"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387245D" w14:textId="77777777"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8AC726" w14:textId="77777777"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06BB98" w14:textId="77777777"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2A57984D" w14:textId="77777777"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D7A92F7" w14:textId="77777777"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2651B7E" w14:textId="77777777"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BDCA416" w14:textId="77777777"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C8F6C5F" w14:textId="77777777" w:rsidTr="00ED7684">
        <w:tc>
          <w:tcPr>
            <w:tcW w:w="1735" w:type="dxa"/>
            <w:shd w:val="clear" w:color="auto" w:fill="95B3D7" w:themeFill="accent1" w:themeFillTint="99"/>
          </w:tcPr>
          <w:p w14:paraId="39FAEDF8" w14:textId="77777777"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A881D9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E4AD56" w14:textId="77777777"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9DA708B" w14:textId="77777777"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1C5618" w14:textId="77777777" w:rsidR="002466CE" w:rsidRPr="00ED3ABD" w:rsidRDefault="002466CE" w:rsidP="00ED7684">
            <w:pPr>
              <w:rPr>
                <w:rFonts w:ascii="Arial" w:hAnsi="Arial" w:cs="Arial"/>
              </w:rPr>
            </w:pPr>
          </w:p>
          <w:p w14:paraId="161FC025"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1B14CB" w14:textId="77777777"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F9A948" w14:textId="77777777"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CDFFA75" w14:textId="77777777"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7984967" w14:textId="77777777"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14:paraId="4844A14D" w14:textId="77777777"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ECD93F" w14:textId="77777777"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14:paraId="18570A4D" w14:textId="77777777"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14:paraId="5E32D93A" w14:textId="77777777"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C47B2E" w14:textId="77777777"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14:paraId="0FB6903F" w14:textId="77777777"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69C87004" w14:textId="77777777"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7E2CF5" w14:textId="77777777"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88F953D" w14:textId="77777777"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75CFDA9" w14:textId="77777777"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7BEE3A" w14:textId="77777777"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14:paraId="4E6ED287" w14:textId="77777777"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3D3E7E" w14:textId="77777777" w:rsidR="002466CE" w:rsidRDefault="002466CE" w:rsidP="002466CE">
      <w:pPr>
        <w:pStyle w:val="NormalWeb"/>
        <w:rPr>
          <w:rFonts w:ascii="Arial" w:hAnsi="Arial" w:cs="Arial"/>
          <w:color w:val="303B44"/>
          <w:sz w:val="22"/>
          <w:szCs w:val="22"/>
        </w:rPr>
      </w:pPr>
    </w:p>
    <w:p w14:paraId="49935AA3" w14:textId="77777777" w:rsidR="00050AF9" w:rsidRDefault="00050AF9" w:rsidP="002466CE">
      <w:pPr>
        <w:pStyle w:val="NormalWeb"/>
        <w:rPr>
          <w:rFonts w:ascii="Arial" w:hAnsi="Arial" w:cs="Arial"/>
          <w:color w:val="303B44"/>
          <w:sz w:val="22"/>
          <w:szCs w:val="22"/>
        </w:rPr>
      </w:pPr>
    </w:p>
    <w:p w14:paraId="35090A97" w14:textId="77777777" w:rsidR="00050AF9" w:rsidRDefault="00050AF9" w:rsidP="002466CE">
      <w:pPr>
        <w:pStyle w:val="NormalWeb"/>
        <w:rPr>
          <w:rFonts w:ascii="Arial" w:hAnsi="Arial" w:cs="Arial"/>
          <w:color w:val="303B44"/>
          <w:sz w:val="22"/>
          <w:szCs w:val="22"/>
        </w:rPr>
      </w:pPr>
    </w:p>
    <w:p w14:paraId="36E8017F" w14:textId="77777777" w:rsidR="00050AF9" w:rsidRDefault="00050AF9" w:rsidP="002466CE">
      <w:pPr>
        <w:pStyle w:val="NormalWeb"/>
        <w:rPr>
          <w:rFonts w:ascii="Arial" w:hAnsi="Arial" w:cs="Arial"/>
          <w:color w:val="303B44"/>
          <w:sz w:val="22"/>
          <w:szCs w:val="22"/>
        </w:rPr>
      </w:pPr>
    </w:p>
    <w:p w14:paraId="7D8E3947" w14:textId="77777777" w:rsidR="00050AF9" w:rsidRDefault="00050AF9" w:rsidP="002466CE">
      <w:pPr>
        <w:pStyle w:val="NormalWeb"/>
        <w:rPr>
          <w:rFonts w:ascii="Arial" w:hAnsi="Arial" w:cs="Arial"/>
          <w:color w:val="303B44"/>
          <w:sz w:val="22"/>
          <w:szCs w:val="22"/>
        </w:rPr>
      </w:pPr>
    </w:p>
    <w:p w14:paraId="54385852" w14:textId="77777777" w:rsidR="00050AF9" w:rsidRDefault="00050AF9" w:rsidP="002466CE">
      <w:pPr>
        <w:pStyle w:val="NormalWeb"/>
        <w:rPr>
          <w:rFonts w:ascii="Arial" w:hAnsi="Arial" w:cs="Arial"/>
          <w:color w:val="303B44"/>
          <w:sz w:val="22"/>
          <w:szCs w:val="22"/>
        </w:rPr>
      </w:pPr>
    </w:p>
    <w:p w14:paraId="10A121A0" w14:textId="77777777" w:rsidR="00050AF9" w:rsidRDefault="00050AF9" w:rsidP="002466CE">
      <w:pPr>
        <w:pStyle w:val="NormalWeb"/>
        <w:rPr>
          <w:rFonts w:ascii="Arial" w:hAnsi="Arial" w:cs="Arial"/>
          <w:color w:val="303B44"/>
          <w:sz w:val="22"/>
          <w:szCs w:val="22"/>
        </w:rPr>
      </w:pPr>
    </w:p>
    <w:p w14:paraId="1093B6D1" w14:textId="77777777" w:rsidR="00050AF9" w:rsidRDefault="00050AF9" w:rsidP="002466CE">
      <w:pPr>
        <w:pStyle w:val="NormalWeb"/>
        <w:rPr>
          <w:rFonts w:ascii="Arial" w:hAnsi="Arial" w:cs="Arial"/>
          <w:color w:val="303B44"/>
          <w:sz w:val="22"/>
          <w:szCs w:val="22"/>
        </w:rPr>
      </w:pPr>
    </w:p>
    <w:p w14:paraId="0DD9328A" w14:textId="77777777" w:rsidR="00050AF9" w:rsidRDefault="00050AF9" w:rsidP="002466CE">
      <w:pPr>
        <w:pStyle w:val="NormalWeb"/>
        <w:rPr>
          <w:rFonts w:ascii="Arial" w:hAnsi="Arial" w:cs="Arial"/>
          <w:color w:val="303B44"/>
          <w:sz w:val="22"/>
          <w:szCs w:val="22"/>
        </w:rPr>
      </w:pPr>
    </w:p>
    <w:p w14:paraId="60749DF7" w14:textId="77777777" w:rsidR="00050AF9" w:rsidRDefault="00050AF9" w:rsidP="002466CE">
      <w:pPr>
        <w:pStyle w:val="NormalWeb"/>
        <w:rPr>
          <w:rFonts w:ascii="Arial" w:hAnsi="Arial" w:cs="Arial"/>
          <w:color w:val="303B44"/>
          <w:sz w:val="22"/>
          <w:szCs w:val="22"/>
        </w:rPr>
      </w:pPr>
    </w:p>
    <w:p w14:paraId="74DCF1A8" w14:textId="77777777" w:rsidR="00050AF9" w:rsidRDefault="00050AF9" w:rsidP="002466CE">
      <w:pPr>
        <w:pStyle w:val="NormalWeb"/>
        <w:rPr>
          <w:rFonts w:ascii="Arial" w:hAnsi="Arial" w:cs="Arial"/>
          <w:color w:val="303B44"/>
          <w:sz w:val="22"/>
          <w:szCs w:val="22"/>
        </w:rPr>
      </w:pPr>
    </w:p>
    <w:p w14:paraId="5B2FAD92" w14:textId="77777777" w:rsidR="00050AF9" w:rsidRDefault="00050AF9" w:rsidP="002466CE">
      <w:pPr>
        <w:pStyle w:val="NormalWeb"/>
        <w:rPr>
          <w:rFonts w:ascii="Arial" w:hAnsi="Arial" w:cs="Arial"/>
          <w:color w:val="303B44"/>
          <w:sz w:val="22"/>
          <w:szCs w:val="22"/>
        </w:rPr>
      </w:pPr>
    </w:p>
    <w:p w14:paraId="4F229779" w14:textId="77777777" w:rsidR="00050AF9" w:rsidRDefault="00050AF9" w:rsidP="002466CE">
      <w:pPr>
        <w:pStyle w:val="NormalWeb"/>
        <w:rPr>
          <w:rFonts w:ascii="Arial" w:hAnsi="Arial" w:cs="Arial"/>
          <w:color w:val="303B44"/>
          <w:sz w:val="22"/>
          <w:szCs w:val="22"/>
        </w:rPr>
      </w:pPr>
    </w:p>
    <w:p w14:paraId="7D19EA33" w14:textId="77777777" w:rsidR="00050AF9" w:rsidRDefault="00050AF9" w:rsidP="002466CE">
      <w:pPr>
        <w:pStyle w:val="NormalWeb"/>
        <w:rPr>
          <w:rFonts w:ascii="Arial" w:hAnsi="Arial" w:cs="Arial"/>
          <w:color w:val="303B44"/>
          <w:sz w:val="22"/>
          <w:szCs w:val="22"/>
        </w:rPr>
      </w:pPr>
    </w:p>
    <w:p w14:paraId="663AA04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7568D" w14:textId="77777777" w:rsidR="007E6509" w:rsidRDefault="007E6509">
      <w:r>
        <w:separator/>
      </w:r>
    </w:p>
  </w:endnote>
  <w:endnote w:type="continuationSeparator" w:id="0">
    <w:p w14:paraId="5622E944" w14:textId="77777777" w:rsidR="007E6509" w:rsidRDefault="007E65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1951DD" w14:textId="77777777"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24A0B" w14:textId="49E3F953"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865AC">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865AC">
      <w:rPr>
        <w:b/>
        <w:noProof/>
      </w:rPr>
      <w:t>11</w:t>
    </w:r>
    <w:r>
      <w:rPr>
        <w:b/>
        <w:sz w:val="24"/>
        <w:szCs w:val="24"/>
      </w:rPr>
      <w:fldChar w:fldCharType="end"/>
    </w:r>
  </w:p>
  <w:p w14:paraId="2CAF7984" w14:textId="77777777"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A2104" w14:textId="77777777"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F86D3" w14:textId="77777777"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CB287" w14:textId="77777777" w:rsidR="007E6509" w:rsidRDefault="007E6509">
      <w:r>
        <w:separator/>
      </w:r>
    </w:p>
  </w:footnote>
  <w:footnote w:type="continuationSeparator" w:id="0">
    <w:p w14:paraId="3433CFB2" w14:textId="77777777" w:rsidR="007E6509" w:rsidRDefault="007E65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7999D" w14:textId="77777777"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B2CA" w14:textId="77777777"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81159" w14:textId="77777777"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C5C"/>
    <w:multiLevelType w:val="hybridMultilevel"/>
    <w:tmpl w:val="00B8FF7C"/>
    <w:lvl w:ilvl="0" w:tplc="CB0E88E4">
      <w:start w:val="1"/>
      <w:numFmt w:val="bullet"/>
      <w:lvlText w:val="–"/>
      <w:lvlJc w:val="left"/>
      <w:pPr>
        <w:tabs>
          <w:tab w:val="num" w:pos="720"/>
        </w:tabs>
        <w:ind w:left="720" w:hanging="360"/>
      </w:pPr>
      <w:rPr>
        <w:rFonts w:ascii="Corbel" w:hAnsi="Corbel" w:hint="default"/>
      </w:rPr>
    </w:lvl>
    <w:lvl w:ilvl="1" w:tplc="28A0033A">
      <w:start w:val="174"/>
      <w:numFmt w:val="bullet"/>
      <w:lvlText w:val="–"/>
      <w:lvlJc w:val="left"/>
      <w:pPr>
        <w:tabs>
          <w:tab w:val="num" w:pos="1440"/>
        </w:tabs>
        <w:ind w:left="1440" w:hanging="360"/>
      </w:pPr>
      <w:rPr>
        <w:rFonts w:ascii="Corbel" w:hAnsi="Corbel" w:hint="default"/>
      </w:rPr>
    </w:lvl>
    <w:lvl w:ilvl="2" w:tplc="3E28D6E4" w:tentative="1">
      <w:start w:val="1"/>
      <w:numFmt w:val="bullet"/>
      <w:lvlText w:val="–"/>
      <w:lvlJc w:val="left"/>
      <w:pPr>
        <w:tabs>
          <w:tab w:val="num" w:pos="2160"/>
        </w:tabs>
        <w:ind w:left="2160" w:hanging="360"/>
      </w:pPr>
      <w:rPr>
        <w:rFonts w:ascii="Corbel" w:hAnsi="Corbel" w:hint="default"/>
      </w:rPr>
    </w:lvl>
    <w:lvl w:ilvl="3" w:tplc="8E34CEF4" w:tentative="1">
      <w:start w:val="1"/>
      <w:numFmt w:val="bullet"/>
      <w:lvlText w:val="–"/>
      <w:lvlJc w:val="left"/>
      <w:pPr>
        <w:tabs>
          <w:tab w:val="num" w:pos="2880"/>
        </w:tabs>
        <w:ind w:left="2880" w:hanging="360"/>
      </w:pPr>
      <w:rPr>
        <w:rFonts w:ascii="Corbel" w:hAnsi="Corbel" w:hint="default"/>
      </w:rPr>
    </w:lvl>
    <w:lvl w:ilvl="4" w:tplc="0B3C5ED6" w:tentative="1">
      <w:start w:val="1"/>
      <w:numFmt w:val="bullet"/>
      <w:lvlText w:val="–"/>
      <w:lvlJc w:val="left"/>
      <w:pPr>
        <w:tabs>
          <w:tab w:val="num" w:pos="3600"/>
        </w:tabs>
        <w:ind w:left="3600" w:hanging="360"/>
      </w:pPr>
      <w:rPr>
        <w:rFonts w:ascii="Corbel" w:hAnsi="Corbel" w:hint="default"/>
      </w:rPr>
    </w:lvl>
    <w:lvl w:ilvl="5" w:tplc="CD8E407E" w:tentative="1">
      <w:start w:val="1"/>
      <w:numFmt w:val="bullet"/>
      <w:lvlText w:val="–"/>
      <w:lvlJc w:val="left"/>
      <w:pPr>
        <w:tabs>
          <w:tab w:val="num" w:pos="4320"/>
        </w:tabs>
        <w:ind w:left="4320" w:hanging="360"/>
      </w:pPr>
      <w:rPr>
        <w:rFonts w:ascii="Corbel" w:hAnsi="Corbel" w:hint="default"/>
      </w:rPr>
    </w:lvl>
    <w:lvl w:ilvl="6" w:tplc="9D9A91B0" w:tentative="1">
      <w:start w:val="1"/>
      <w:numFmt w:val="bullet"/>
      <w:lvlText w:val="–"/>
      <w:lvlJc w:val="left"/>
      <w:pPr>
        <w:tabs>
          <w:tab w:val="num" w:pos="5040"/>
        </w:tabs>
        <w:ind w:left="5040" w:hanging="360"/>
      </w:pPr>
      <w:rPr>
        <w:rFonts w:ascii="Corbel" w:hAnsi="Corbel" w:hint="default"/>
      </w:rPr>
    </w:lvl>
    <w:lvl w:ilvl="7" w:tplc="6ECE38CC" w:tentative="1">
      <w:start w:val="1"/>
      <w:numFmt w:val="bullet"/>
      <w:lvlText w:val="–"/>
      <w:lvlJc w:val="left"/>
      <w:pPr>
        <w:tabs>
          <w:tab w:val="num" w:pos="5760"/>
        </w:tabs>
        <w:ind w:left="5760" w:hanging="360"/>
      </w:pPr>
      <w:rPr>
        <w:rFonts w:ascii="Corbel" w:hAnsi="Corbel" w:hint="default"/>
      </w:rPr>
    </w:lvl>
    <w:lvl w:ilvl="8" w:tplc="7AC41F8E" w:tentative="1">
      <w:start w:val="1"/>
      <w:numFmt w:val="bullet"/>
      <w:lvlText w:val="–"/>
      <w:lvlJc w:val="left"/>
      <w:pPr>
        <w:tabs>
          <w:tab w:val="num" w:pos="6480"/>
        </w:tabs>
        <w:ind w:left="6480" w:hanging="360"/>
      </w:pPr>
      <w:rPr>
        <w:rFonts w:ascii="Corbel" w:hAnsi="Corbel" w:hint="default"/>
      </w:rPr>
    </w:lvl>
  </w:abstractNum>
  <w:abstractNum w:abstractNumId="2"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C5CED"/>
    <w:multiLevelType w:val="hybridMultilevel"/>
    <w:tmpl w:val="75E6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772788"/>
    <w:multiLevelType w:val="hybridMultilevel"/>
    <w:tmpl w:val="9A0A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4643D3"/>
    <w:multiLevelType w:val="hybridMultilevel"/>
    <w:tmpl w:val="929AB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89346E"/>
    <w:multiLevelType w:val="hybridMultilevel"/>
    <w:tmpl w:val="51F218D8"/>
    <w:lvl w:ilvl="0" w:tplc="6DA26A06">
      <w:start w:val="1"/>
      <w:numFmt w:val="bullet"/>
      <w:lvlText w:val="–"/>
      <w:lvlJc w:val="left"/>
      <w:pPr>
        <w:tabs>
          <w:tab w:val="num" w:pos="720"/>
        </w:tabs>
        <w:ind w:left="720" w:hanging="360"/>
      </w:pPr>
      <w:rPr>
        <w:rFonts w:ascii="Corbel" w:hAnsi="Corbel" w:hint="default"/>
      </w:rPr>
    </w:lvl>
    <w:lvl w:ilvl="1" w:tplc="EF8C8838" w:tentative="1">
      <w:start w:val="1"/>
      <w:numFmt w:val="bullet"/>
      <w:lvlText w:val="–"/>
      <w:lvlJc w:val="left"/>
      <w:pPr>
        <w:tabs>
          <w:tab w:val="num" w:pos="1440"/>
        </w:tabs>
        <w:ind w:left="1440" w:hanging="360"/>
      </w:pPr>
      <w:rPr>
        <w:rFonts w:ascii="Corbel" w:hAnsi="Corbel" w:hint="default"/>
      </w:rPr>
    </w:lvl>
    <w:lvl w:ilvl="2" w:tplc="68CE2E56" w:tentative="1">
      <w:start w:val="1"/>
      <w:numFmt w:val="bullet"/>
      <w:lvlText w:val="–"/>
      <w:lvlJc w:val="left"/>
      <w:pPr>
        <w:tabs>
          <w:tab w:val="num" w:pos="2160"/>
        </w:tabs>
        <w:ind w:left="2160" w:hanging="360"/>
      </w:pPr>
      <w:rPr>
        <w:rFonts w:ascii="Corbel" w:hAnsi="Corbel" w:hint="default"/>
      </w:rPr>
    </w:lvl>
    <w:lvl w:ilvl="3" w:tplc="0C08FCCE" w:tentative="1">
      <w:start w:val="1"/>
      <w:numFmt w:val="bullet"/>
      <w:lvlText w:val="–"/>
      <w:lvlJc w:val="left"/>
      <w:pPr>
        <w:tabs>
          <w:tab w:val="num" w:pos="2880"/>
        </w:tabs>
        <w:ind w:left="2880" w:hanging="360"/>
      </w:pPr>
      <w:rPr>
        <w:rFonts w:ascii="Corbel" w:hAnsi="Corbel" w:hint="default"/>
      </w:rPr>
    </w:lvl>
    <w:lvl w:ilvl="4" w:tplc="19D8B9A2" w:tentative="1">
      <w:start w:val="1"/>
      <w:numFmt w:val="bullet"/>
      <w:lvlText w:val="–"/>
      <w:lvlJc w:val="left"/>
      <w:pPr>
        <w:tabs>
          <w:tab w:val="num" w:pos="3600"/>
        </w:tabs>
        <w:ind w:left="3600" w:hanging="360"/>
      </w:pPr>
      <w:rPr>
        <w:rFonts w:ascii="Corbel" w:hAnsi="Corbel" w:hint="default"/>
      </w:rPr>
    </w:lvl>
    <w:lvl w:ilvl="5" w:tplc="11B6E788" w:tentative="1">
      <w:start w:val="1"/>
      <w:numFmt w:val="bullet"/>
      <w:lvlText w:val="–"/>
      <w:lvlJc w:val="left"/>
      <w:pPr>
        <w:tabs>
          <w:tab w:val="num" w:pos="4320"/>
        </w:tabs>
        <w:ind w:left="4320" w:hanging="360"/>
      </w:pPr>
      <w:rPr>
        <w:rFonts w:ascii="Corbel" w:hAnsi="Corbel" w:hint="default"/>
      </w:rPr>
    </w:lvl>
    <w:lvl w:ilvl="6" w:tplc="E71CCB06" w:tentative="1">
      <w:start w:val="1"/>
      <w:numFmt w:val="bullet"/>
      <w:lvlText w:val="–"/>
      <w:lvlJc w:val="left"/>
      <w:pPr>
        <w:tabs>
          <w:tab w:val="num" w:pos="5040"/>
        </w:tabs>
        <w:ind w:left="5040" w:hanging="360"/>
      </w:pPr>
      <w:rPr>
        <w:rFonts w:ascii="Corbel" w:hAnsi="Corbel" w:hint="default"/>
      </w:rPr>
    </w:lvl>
    <w:lvl w:ilvl="7" w:tplc="5A08777E" w:tentative="1">
      <w:start w:val="1"/>
      <w:numFmt w:val="bullet"/>
      <w:lvlText w:val="–"/>
      <w:lvlJc w:val="left"/>
      <w:pPr>
        <w:tabs>
          <w:tab w:val="num" w:pos="5760"/>
        </w:tabs>
        <w:ind w:left="5760" w:hanging="360"/>
      </w:pPr>
      <w:rPr>
        <w:rFonts w:ascii="Corbel" w:hAnsi="Corbel" w:hint="default"/>
      </w:rPr>
    </w:lvl>
    <w:lvl w:ilvl="8" w:tplc="9E62A844" w:tentative="1">
      <w:start w:val="1"/>
      <w:numFmt w:val="bullet"/>
      <w:lvlText w:val="–"/>
      <w:lvlJc w:val="left"/>
      <w:pPr>
        <w:tabs>
          <w:tab w:val="num" w:pos="6480"/>
        </w:tabs>
        <w:ind w:left="6480" w:hanging="360"/>
      </w:pPr>
      <w:rPr>
        <w:rFonts w:ascii="Corbel" w:hAnsi="Corbel" w:hint="default"/>
      </w:rPr>
    </w:lvl>
  </w:abstractNum>
  <w:abstractNum w:abstractNumId="18" w15:restartNumberingAfterBreak="0">
    <w:nsid w:val="4F1642E9"/>
    <w:multiLevelType w:val="hybridMultilevel"/>
    <w:tmpl w:val="6C1E2EAC"/>
    <w:lvl w:ilvl="0" w:tplc="0CA0A590">
      <w:start w:val="1"/>
      <w:numFmt w:val="bullet"/>
      <w:lvlText w:val="–"/>
      <w:lvlJc w:val="left"/>
      <w:pPr>
        <w:tabs>
          <w:tab w:val="num" w:pos="720"/>
        </w:tabs>
        <w:ind w:left="720" w:hanging="360"/>
      </w:pPr>
      <w:rPr>
        <w:rFonts w:ascii="Corbel" w:hAnsi="Corbel" w:hint="default"/>
      </w:rPr>
    </w:lvl>
    <w:lvl w:ilvl="1" w:tplc="20D26F4A" w:tentative="1">
      <w:start w:val="1"/>
      <w:numFmt w:val="bullet"/>
      <w:lvlText w:val="–"/>
      <w:lvlJc w:val="left"/>
      <w:pPr>
        <w:tabs>
          <w:tab w:val="num" w:pos="1440"/>
        </w:tabs>
        <w:ind w:left="1440" w:hanging="360"/>
      </w:pPr>
      <w:rPr>
        <w:rFonts w:ascii="Corbel" w:hAnsi="Corbel" w:hint="default"/>
      </w:rPr>
    </w:lvl>
    <w:lvl w:ilvl="2" w:tplc="CC5C9DCE" w:tentative="1">
      <w:start w:val="1"/>
      <w:numFmt w:val="bullet"/>
      <w:lvlText w:val="–"/>
      <w:lvlJc w:val="left"/>
      <w:pPr>
        <w:tabs>
          <w:tab w:val="num" w:pos="2160"/>
        </w:tabs>
        <w:ind w:left="2160" w:hanging="360"/>
      </w:pPr>
      <w:rPr>
        <w:rFonts w:ascii="Corbel" w:hAnsi="Corbel" w:hint="default"/>
      </w:rPr>
    </w:lvl>
    <w:lvl w:ilvl="3" w:tplc="63427910" w:tentative="1">
      <w:start w:val="1"/>
      <w:numFmt w:val="bullet"/>
      <w:lvlText w:val="–"/>
      <w:lvlJc w:val="left"/>
      <w:pPr>
        <w:tabs>
          <w:tab w:val="num" w:pos="2880"/>
        </w:tabs>
        <w:ind w:left="2880" w:hanging="360"/>
      </w:pPr>
      <w:rPr>
        <w:rFonts w:ascii="Corbel" w:hAnsi="Corbel" w:hint="default"/>
      </w:rPr>
    </w:lvl>
    <w:lvl w:ilvl="4" w:tplc="E8884A76" w:tentative="1">
      <w:start w:val="1"/>
      <w:numFmt w:val="bullet"/>
      <w:lvlText w:val="–"/>
      <w:lvlJc w:val="left"/>
      <w:pPr>
        <w:tabs>
          <w:tab w:val="num" w:pos="3600"/>
        </w:tabs>
        <w:ind w:left="3600" w:hanging="360"/>
      </w:pPr>
      <w:rPr>
        <w:rFonts w:ascii="Corbel" w:hAnsi="Corbel" w:hint="default"/>
      </w:rPr>
    </w:lvl>
    <w:lvl w:ilvl="5" w:tplc="F0BAA93C" w:tentative="1">
      <w:start w:val="1"/>
      <w:numFmt w:val="bullet"/>
      <w:lvlText w:val="–"/>
      <w:lvlJc w:val="left"/>
      <w:pPr>
        <w:tabs>
          <w:tab w:val="num" w:pos="4320"/>
        </w:tabs>
        <w:ind w:left="4320" w:hanging="360"/>
      </w:pPr>
      <w:rPr>
        <w:rFonts w:ascii="Corbel" w:hAnsi="Corbel" w:hint="default"/>
      </w:rPr>
    </w:lvl>
    <w:lvl w:ilvl="6" w:tplc="E018A5EA" w:tentative="1">
      <w:start w:val="1"/>
      <w:numFmt w:val="bullet"/>
      <w:lvlText w:val="–"/>
      <w:lvlJc w:val="left"/>
      <w:pPr>
        <w:tabs>
          <w:tab w:val="num" w:pos="5040"/>
        </w:tabs>
        <w:ind w:left="5040" w:hanging="360"/>
      </w:pPr>
      <w:rPr>
        <w:rFonts w:ascii="Corbel" w:hAnsi="Corbel" w:hint="default"/>
      </w:rPr>
    </w:lvl>
    <w:lvl w:ilvl="7" w:tplc="A674410A" w:tentative="1">
      <w:start w:val="1"/>
      <w:numFmt w:val="bullet"/>
      <w:lvlText w:val="–"/>
      <w:lvlJc w:val="left"/>
      <w:pPr>
        <w:tabs>
          <w:tab w:val="num" w:pos="5760"/>
        </w:tabs>
        <w:ind w:left="5760" w:hanging="360"/>
      </w:pPr>
      <w:rPr>
        <w:rFonts w:ascii="Corbel" w:hAnsi="Corbel" w:hint="default"/>
      </w:rPr>
    </w:lvl>
    <w:lvl w:ilvl="8" w:tplc="81B8D8D4" w:tentative="1">
      <w:start w:val="1"/>
      <w:numFmt w:val="bullet"/>
      <w:lvlText w:val="–"/>
      <w:lvlJc w:val="left"/>
      <w:pPr>
        <w:tabs>
          <w:tab w:val="num" w:pos="6480"/>
        </w:tabs>
        <w:ind w:left="6480" w:hanging="360"/>
      </w:pPr>
      <w:rPr>
        <w:rFonts w:ascii="Corbel" w:hAnsi="Corbel" w:hint="default"/>
      </w:rPr>
    </w:lvl>
  </w:abstractNum>
  <w:abstractNum w:abstractNumId="19" w15:restartNumberingAfterBreak="0">
    <w:nsid w:val="51543A8A"/>
    <w:multiLevelType w:val="hybridMultilevel"/>
    <w:tmpl w:val="1472D418"/>
    <w:lvl w:ilvl="0" w:tplc="469EAF2A">
      <w:start w:val="1"/>
      <w:numFmt w:val="bullet"/>
      <w:lvlText w:val="–"/>
      <w:lvlJc w:val="left"/>
      <w:pPr>
        <w:tabs>
          <w:tab w:val="num" w:pos="720"/>
        </w:tabs>
        <w:ind w:left="720" w:hanging="360"/>
      </w:pPr>
      <w:rPr>
        <w:rFonts w:ascii="Corbel" w:hAnsi="Corbel" w:hint="default"/>
      </w:rPr>
    </w:lvl>
    <w:lvl w:ilvl="1" w:tplc="81ECB8F8" w:tentative="1">
      <w:start w:val="1"/>
      <w:numFmt w:val="bullet"/>
      <w:lvlText w:val="–"/>
      <w:lvlJc w:val="left"/>
      <w:pPr>
        <w:tabs>
          <w:tab w:val="num" w:pos="1440"/>
        </w:tabs>
        <w:ind w:left="1440" w:hanging="360"/>
      </w:pPr>
      <w:rPr>
        <w:rFonts w:ascii="Corbel" w:hAnsi="Corbel" w:hint="default"/>
      </w:rPr>
    </w:lvl>
    <w:lvl w:ilvl="2" w:tplc="856E63C4" w:tentative="1">
      <w:start w:val="1"/>
      <w:numFmt w:val="bullet"/>
      <w:lvlText w:val="–"/>
      <w:lvlJc w:val="left"/>
      <w:pPr>
        <w:tabs>
          <w:tab w:val="num" w:pos="2160"/>
        </w:tabs>
        <w:ind w:left="2160" w:hanging="360"/>
      </w:pPr>
      <w:rPr>
        <w:rFonts w:ascii="Corbel" w:hAnsi="Corbel" w:hint="default"/>
      </w:rPr>
    </w:lvl>
    <w:lvl w:ilvl="3" w:tplc="F59CEDFC" w:tentative="1">
      <w:start w:val="1"/>
      <w:numFmt w:val="bullet"/>
      <w:lvlText w:val="–"/>
      <w:lvlJc w:val="left"/>
      <w:pPr>
        <w:tabs>
          <w:tab w:val="num" w:pos="2880"/>
        </w:tabs>
        <w:ind w:left="2880" w:hanging="360"/>
      </w:pPr>
      <w:rPr>
        <w:rFonts w:ascii="Corbel" w:hAnsi="Corbel" w:hint="default"/>
      </w:rPr>
    </w:lvl>
    <w:lvl w:ilvl="4" w:tplc="A126B564" w:tentative="1">
      <w:start w:val="1"/>
      <w:numFmt w:val="bullet"/>
      <w:lvlText w:val="–"/>
      <w:lvlJc w:val="left"/>
      <w:pPr>
        <w:tabs>
          <w:tab w:val="num" w:pos="3600"/>
        </w:tabs>
        <w:ind w:left="3600" w:hanging="360"/>
      </w:pPr>
      <w:rPr>
        <w:rFonts w:ascii="Corbel" w:hAnsi="Corbel" w:hint="default"/>
      </w:rPr>
    </w:lvl>
    <w:lvl w:ilvl="5" w:tplc="4B80C46C" w:tentative="1">
      <w:start w:val="1"/>
      <w:numFmt w:val="bullet"/>
      <w:lvlText w:val="–"/>
      <w:lvlJc w:val="left"/>
      <w:pPr>
        <w:tabs>
          <w:tab w:val="num" w:pos="4320"/>
        </w:tabs>
        <w:ind w:left="4320" w:hanging="360"/>
      </w:pPr>
      <w:rPr>
        <w:rFonts w:ascii="Corbel" w:hAnsi="Corbel" w:hint="default"/>
      </w:rPr>
    </w:lvl>
    <w:lvl w:ilvl="6" w:tplc="013C9A0C" w:tentative="1">
      <w:start w:val="1"/>
      <w:numFmt w:val="bullet"/>
      <w:lvlText w:val="–"/>
      <w:lvlJc w:val="left"/>
      <w:pPr>
        <w:tabs>
          <w:tab w:val="num" w:pos="5040"/>
        </w:tabs>
        <w:ind w:left="5040" w:hanging="360"/>
      </w:pPr>
      <w:rPr>
        <w:rFonts w:ascii="Corbel" w:hAnsi="Corbel" w:hint="default"/>
      </w:rPr>
    </w:lvl>
    <w:lvl w:ilvl="7" w:tplc="2F8EC202" w:tentative="1">
      <w:start w:val="1"/>
      <w:numFmt w:val="bullet"/>
      <w:lvlText w:val="–"/>
      <w:lvlJc w:val="left"/>
      <w:pPr>
        <w:tabs>
          <w:tab w:val="num" w:pos="5760"/>
        </w:tabs>
        <w:ind w:left="5760" w:hanging="360"/>
      </w:pPr>
      <w:rPr>
        <w:rFonts w:ascii="Corbel" w:hAnsi="Corbel" w:hint="default"/>
      </w:rPr>
    </w:lvl>
    <w:lvl w:ilvl="8" w:tplc="5C4E6FB6" w:tentative="1">
      <w:start w:val="1"/>
      <w:numFmt w:val="bullet"/>
      <w:lvlText w:val="–"/>
      <w:lvlJc w:val="left"/>
      <w:pPr>
        <w:tabs>
          <w:tab w:val="num" w:pos="6480"/>
        </w:tabs>
        <w:ind w:left="6480" w:hanging="360"/>
      </w:pPr>
      <w:rPr>
        <w:rFonts w:ascii="Corbel" w:hAnsi="Corbel" w:hint="default"/>
      </w:rPr>
    </w:lvl>
  </w:abstractNum>
  <w:abstractNum w:abstractNumId="20" w15:restartNumberingAfterBreak="0">
    <w:nsid w:val="57C327C1"/>
    <w:multiLevelType w:val="hybridMultilevel"/>
    <w:tmpl w:val="C724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E626FE"/>
    <w:multiLevelType w:val="hybridMultilevel"/>
    <w:tmpl w:val="1D7CA48E"/>
    <w:lvl w:ilvl="0" w:tplc="7EC01584">
      <w:start w:val="1"/>
      <w:numFmt w:val="bullet"/>
      <w:lvlText w:val="–"/>
      <w:lvlJc w:val="left"/>
      <w:pPr>
        <w:tabs>
          <w:tab w:val="num" w:pos="720"/>
        </w:tabs>
        <w:ind w:left="720" w:hanging="360"/>
      </w:pPr>
      <w:rPr>
        <w:rFonts w:ascii="Corbel" w:hAnsi="Corbel" w:hint="default"/>
      </w:rPr>
    </w:lvl>
    <w:lvl w:ilvl="1" w:tplc="DF320C80" w:tentative="1">
      <w:start w:val="1"/>
      <w:numFmt w:val="bullet"/>
      <w:lvlText w:val="–"/>
      <w:lvlJc w:val="left"/>
      <w:pPr>
        <w:tabs>
          <w:tab w:val="num" w:pos="1440"/>
        </w:tabs>
        <w:ind w:left="1440" w:hanging="360"/>
      </w:pPr>
      <w:rPr>
        <w:rFonts w:ascii="Corbel" w:hAnsi="Corbel" w:hint="default"/>
      </w:rPr>
    </w:lvl>
    <w:lvl w:ilvl="2" w:tplc="0F2689DA" w:tentative="1">
      <w:start w:val="1"/>
      <w:numFmt w:val="bullet"/>
      <w:lvlText w:val="–"/>
      <w:lvlJc w:val="left"/>
      <w:pPr>
        <w:tabs>
          <w:tab w:val="num" w:pos="2160"/>
        </w:tabs>
        <w:ind w:left="2160" w:hanging="360"/>
      </w:pPr>
      <w:rPr>
        <w:rFonts w:ascii="Corbel" w:hAnsi="Corbel" w:hint="default"/>
      </w:rPr>
    </w:lvl>
    <w:lvl w:ilvl="3" w:tplc="EB525FB6" w:tentative="1">
      <w:start w:val="1"/>
      <w:numFmt w:val="bullet"/>
      <w:lvlText w:val="–"/>
      <w:lvlJc w:val="left"/>
      <w:pPr>
        <w:tabs>
          <w:tab w:val="num" w:pos="2880"/>
        </w:tabs>
        <w:ind w:left="2880" w:hanging="360"/>
      </w:pPr>
      <w:rPr>
        <w:rFonts w:ascii="Corbel" w:hAnsi="Corbel" w:hint="default"/>
      </w:rPr>
    </w:lvl>
    <w:lvl w:ilvl="4" w:tplc="3C4E0CB8" w:tentative="1">
      <w:start w:val="1"/>
      <w:numFmt w:val="bullet"/>
      <w:lvlText w:val="–"/>
      <w:lvlJc w:val="left"/>
      <w:pPr>
        <w:tabs>
          <w:tab w:val="num" w:pos="3600"/>
        </w:tabs>
        <w:ind w:left="3600" w:hanging="360"/>
      </w:pPr>
      <w:rPr>
        <w:rFonts w:ascii="Corbel" w:hAnsi="Corbel" w:hint="default"/>
      </w:rPr>
    </w:lvl>
    <w:lvl w:ilvl="5" w:tplc="738AEDD0" w:tentative="1">
      <w:start w:val="1"/>
      <w:numFmt w:val="bullet"/>
      <w:lvlText w:val="–"/>
      <w:lvlJc w:val="left"/>
      <w:pPr>
        <w:tabs>
          <w:tab w:val="num" w:pos="4320"/>
        </w:tabs>
        <w:ind w:left="4320" w:hanging="360"/>
      </w:pPr>
      <w:rPr>
        <w:rFonts w:ascii="Corbel" w:hAnsi="Corbel" w:hint="default"/>
      </w:rPr>
    </w:lvl>
    <w:lvl w:ilvl="6" w:tplc="E264D08E" w:tentative="1">
      <w:start w:val="1"/>
      <w:numFmt w:val="bullet"/>
      <w:lvlText w:val="–"/>
      <w:lvlJc w:val="left"/>
      <w:pPr>
        <w:tabs>
          <w:tab w:val="num" w:pos="5040"/>
        </w:tabs>
        <w:ind w:left="5040" w:hanging="360"/>
      </w:pPr>
      <w:rPr>
        <w:rFonts w:ascii="Corbel" w:hAnsi="Corbel" w:hint="default"/>
      </w:rPr>
    </w:lvl>
    <w:lvl w:ilvl="7" w:tplc="622802D0" w:tentative="1">
      <w:start w:val="1"/>
      <w:numFmt w:val="bullet"/>
      <w:lvlText w:val="–"/>
      <w:lvlJc w:val="left"/>
      <w:pPr>
        <w:tabs>
          <w:tab w:val="num" w:pos="5760"/>
        </w:tabs>
        <w:ind w:left="5760" w:hanging="360"/>
      </w:pPr>
      <w:rPr>
        <w:rFonts w:ascii="Corbel" w:hAnsi="Corbel" w:hint="default"/>
      </w:rPr>
    </w:lvl>
    <w:lvl w:ilvl="8" w:tplc="404E7272" w:tentative="1">
      <w:start w:val="1"/>
      <w:numFmt w:val="bullet"/>
      <w:lvlText w:val="–"/>
      <w:lvlJc w:val="left"/>
      <w:pPr>
        <w:tabs>
          <w:tab w:val="num" w:pos="6480"/>
        </w:tabs>
        <w:ind w:left="6480" w:hanging="360"/>
      </w:pPr>
      <w:rPr>
        <w:rFonts w:ascii="Corbel" w:hAnsi="Corbel" w:hint="default"/>
      </w:rPr>
    </w:lvl>
  </w:abstractNum>
  <w:abstractNum w:abstractNumId="22"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55AE2"/>
    <w:multiLevelType w:val="hybridMultilevel"/>
    <w:tmpl w:val="B3F0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46B000D"/>
    <w:multiLevelType w:val="hybridMultilevel"/>
    <w:tmpl w:val="44C221C2"/>
    <w:lvl w:ilvl="0" w:tplc="778804CE">
      <w:start w:val="1"/>
      <w:numFmt w:val="bullet"/>
      <w:lvlText w:val="–"/>
      <w:lvlJc w:val="left"/>
      <w:pPr>
        <w:tabs>
          <w:tab w:val="num" w:pos="720"/>
        </w:tabs>
        <w:ind w:left="720" w:hanging="360"/>
      </w:pPr>
      <w:rPr>
        <w:rFonts w:ascii="Corbel" w:hAnsi="Corbel" w:hint="default"/>
      </w:rPr>
    </w:lvl>
    <w:lvl w:ilvl="1" w:tplc="D3249762" w:tentative="1">
      <w:start w:val="1"/>
      <w:numFmt w:val="bullet"/>
      <w:lvlText w:val="–"/>
      <w:lvlJc w:val="left"/>
      <w:pPr>
        <w:tabs>
          <w:tab w:val="num" w:pos="1440"/>
        </w:tabs>
        <w:ind w:left="1440" w:hanging="360"/>
      </w:pPr>
      <w:rPr>
        <w:rFonts w:ascii="Corbel" w:hAnsi="Corbel" w:hint="default"/>
      </w:rPr>
    </w:lvl>
    <w:lvl w:ilvl="2" w:tplc="2F60C95E" w:tentative="1">
      <w:start w:val="1"/>
      <w:numFmt w:val="bullet"/>
      <w:lvlText w:val="–"/>
      <w:lvlJc w:val="left"/>
      <w:pPr>
        <w:tabs>
          <w:tab w:val="num" w:pos="2160"/>
        </w:tabs>
        <w:ind w:left="2160" w:hanging="360"/>
      </w:pPr>
      <w:rPr>
        <w:rFonts w:ascii="Corbel" w:hAnsi="Corbel" w:hint="default"/>
      </w:rPr>
    </w:lvl>
    <w:lvl w:ilvl="3" w:tplc="A7B4385C" w:tentative="1">
      <w:start w:val="1"/>
      <w:numFmt w:val="bullet"/>
      <w:lvlText w:val="–"/>
      <w:lvlJc w:val="left"/>
      <w:pPr>
        <w:tabs>
          <w:tab w:val="num" w:pos="2880"/>
        </w:tabs>
        <w:ind w:left="2880" w:hanging="360"/>
      </w:pPr>
      <w:rPr>
        <w:rFonts w:ascii="Corbel" w:hAnsi="Corbel" w:hint="default"/>
      </w:rPr>
    </w:lvl>
    <w:lvl w:ilvl="4" w:tplc="A5289B36" w:tentative="1">
      <w:start w:val="1"/>
      <w:numFmt w:val="bullet"/>
      <w:lvlText w:val="–"/>
      <w:lvlJc w:val="left"/>
      <w:pPr>
        <w:tabs>
          <w:tab w:val="num" w:pos="3600"/>
        </w:tabs>
        <w:ind w:left="3600" w:hanging="360"/>
      </w:pPr>
      <w:rPr>
        <w:rFonts w:ascii="Corbel" w:hAnsi="Corbel" w:hint="default"/>
      </w:rPr>
    </w:lvl>
    <w:lvl w:ilvl="5" w:tplc="E006D224" w:tentative="1">
      <w:start w:val="1"/>
      <w:numFmt w:val="bullet"/>
      <w:lvlText w:val="–"/>
      <w:lvlJc w:val="left"/>
      <w:pPr>
        <w:tabs>
          <w:tab w:val="num" w:pos="4320"/>
        </w:tabs>
        <w:ind w:left="4320" w:hanging="360"/>
      </w:pPr>
      <w:rPr>
        <w:rFonts w:ascii="Corbel" w:hAnsi="Corbel" w:hint="default"/>
      </w:rPr>
    </w:lvl>
    <w:lvl w:ilvl="6" w:tplc="3A149536" w:tentative="1">
      <w:start w:val="1"/>
      <w:numFmt w:val="bullet"/>
      <w:lvlText w:val="–"/>
      <w:lvlJc w:val="left"/>
      <w:pPr>
        <w:tabs>
          <w:tab w:val="num" w:pos="5040"/>
        </w:tabs>
        <w:ind w:left="5040" w:hanging="360"/>
      </w:pPr>
      <w:rPr>
        <w:rFonts w:ascii="Corbel" w:hAnsi="Corbel" w:hint="default"/>
      </w:rPr>
    </w:lvl>
    <w:lvl w:ilvl="7" w:tplc="B92C62A4" w:tentative="1">
      <w:start w:val="1"/>
      <w:numFmt w:val="bullet"/>
      <w:lvlText w:val="–"/>
      <w:lvlJc w:val="left"/>
      <w:pPr>
        <w:tabs>
          <w:tab w:val="num" w:pos="5760"/>
        </w:tabs>
        <w:ind w:left="5760" w:hanging="360"/>
      </w:pPr>
      <w:rPr>
        <w:rFonts w:ascii="Corbel" w:hAnsi="Corbel" w:hint="default"/>
      </w:rPr>
    </w:lvl>
    <w:lvl w:ilvl="8" w:tplc="AEB2711C" w:tentative="1">
      <w:start w:val="1"/>
      <w:numFmt w:val="bullet"/>
      <w:lvlText w:val="–"/>
      <w:lvlJc w:val="left"/>
      <w:pPr>
        <w:tabs>
          <w:tab w:val="num" w:pos="6480"/>
        </w:tabs>
        <w:ind w:left="6480" w:hanging="360"/>
      </w:pPr>
      <w:rPr>
        <w:rFonts w:ascii="Corbel" w:hAnsi="Corbel" w:hint="default"/>
      </w:rPr>
    </w:lvl>
  </w:abstractNum>
  <w:abstractNum w:abstractNumId="30" w15:restartNumberingAfterBreak="0">
    <w:nsid w:val="7B0B169A"/>
    <w:multiLevelType w:val="hybridMultilevel"/>
    <w:tmpl w:val="A9DE3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364F14"/>
    <w:multiLevelType w:val="hybridMultilevel"/>
    <w:tmpl w:val="F90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99216E"/>
    <w:multiLevelType w:val="hybridMultilevel"/>
    <w:tmpl w:val="467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8"/>
  </w:num>
  <w:num w:numId="4">
    <w:abstractNumId w:val="16"/>
  </w:num>
  <w:num w:numId="5">
    <w:abstractNumId w:val="11"/>
  </w:num>
  <w:num w:numId="6">
    <w:abstractNumId w:val="27"/>
  </w:num>
  <w:num w:numId="7">
    <w:abstractNumId w:val="5"/>
  </w:num>
  <w:num w:numId="8">
    <w:abstractNumId w:val="25"/>
  </w:num>
  <w:num w:numId="9">
    <w:abstractNumId w:val="15"/>
  </w:num>
  <w:num w:numId="10">
    <w:abstractNumId w:val="8"/>
  </w:num>
  <w:num w:numId="11">
    <w:abstractNumId w:val="9"/>
  </w:num>
  <w:num w:numId="12">
    <w:abstractNumId w:val="13"/>
  </w:num>
  <w:num w:numId="13">
    <w:abstractNumId w:val="23"/>
  </w:num>
  <w:num w:numId="14">
    <w:abstractNumId w:val="6"/>
  </w:num>
  <w:num w:numId="15">
    <w:abstractNumId w:val="0"/>
  </w:num>
  <w:num w:numId="16">
    <w:abstractNumId w:val="10"/>
  </w:num>
  <w:num w:numId="17">
    <w:abstractNumId w:val="22"/>
  </w:num>
  <w:num w:numId="18">
    <w:abstractNumId w:val="24"/>
  </w:num>
  <w:num w:numId="19">
    <w:abstractNumId w:val="2"/>
  </w:num>
  <w:num w:numId="20">
    <w:abstractNumId w:val="29"/>
  </w:num>
  <w:num w:numId="21">
    <w:abstractNumId w:val="19"/>
  </w:num>
  <w:num w:numId="22">
    <w:abstractNumId w:val="1"/>
  </w:num>
  <w:num w:numId="23">
    <w:abstractNumId w:val="18"/>
  </w:num>
  <w:num w:numId="24">
    <w:abstractNumId w:val="20"/>
  </w:num>
  <w:num w:numId="25">
    <w:abstractNumId w:val="17"/>
  </w:num>
  <w:num w:numId="26">
    <w:abstractNumId w:val="21"/>
  </w:num>
  <w:num w:numId="27">
    <w:abstractNumId w:val="4"/>
  </w:num>
  <w:num w:numId="28">
    <w:abstractNumId w:val="26"/>
  </w:num>
  <w:num w:numId="29">
    <w:abstractNumId w:val="32"/>
  </w:num>
  <w:num w:numId="30">
    <w:abstractNumId w:val="12"/>
  </w:num>
  <w:num w:numId="31">
    <w:abstractNumId w:val="7"/>
  </w:num>
  <w:num w:numId="32">
    <w:abstractNumId w:val="30"/>
  </w:num>
  <w:num w:numId="3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023"/>
    <w:rsid w:val="00384D73"/>
    <w:rsid w:val="00391539"/>
    <w:rsid w:val="00393EB6"/>
    <w:rsid w:val="003A3CE5"/>
    <w:rsid w:val="003B366F"/>
    <w:rsid w:val="003B3F9D"/>
    <w:rsid w:val="003B6C95"/>
    <w:rsid w:val="003E5751"/>
    <w:rsid w:val="004046A9"/>
    <w:rsid w:val="00404C50"/>
    <w:rsid w:val="0042095F"/>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20036"/>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A40C3"/>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865AC"/>
    <w:rsid w:val="00AA2154"/>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748AE7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92647">
      <w:bodyDiv w:val="1"/>
      <w:marLeft w:val="0"/>
      <w:marRight w:val="0"/>
      <w:marTop w:val="0"/>
      <w:marBottom w:val="0"/>
      <w:divBdr>
        <w:top w:val="none" w:sz="0" w:space="0" w:color="auto"/>
        <w:left w:val="none" w:sz="0" w:space="0" w:color="auto"/>
        <w:bottom w:val="none" w:sz="0" w:space="0" w:color="auto"/>
        <w:right w:val="none" w:sz="0" w:space="0" w:color="auto"/>
      </w:divBdr>
      <w:divsChild>
        <w:div w:id="258488268">
          <w:marLeft w:val="374"/>
          <w:marRight w:val="0"/>
          <w:marTop w:val="186"/>
          <w:marBottom w:val="0"/>
          <w:divBdr>
            <w:top w:val="none" w:sz="0" w:space="0" w:color="auto"/>
            <w:left w:val="none" w:sz="0" w:space="0" w:color="auto"/>
            <w:bottom w:val="none" w:sz="0" w:space="0" w:color="auto"/>
            <w:right w:val="none" w:sz="0" w:space="0" w:color="auto"/>
          </w:divBdr>
        </w:div>
        <w:div w:id="671686947">
          <w:marLeft w:val="763"/>
          <w:marRight w:val="0"/>
          <w:marTop w:val="186"/>
          <w:marBottom w:val="0"/>
          <w:divBdr>
            <w:top w:val="none" w:sz="0" w:space="0" w:color="auto"/>
            <w:left w:val="none" w:sz="0" w:space="0" w:color="auto"/>
            <w:bottom w:val="none" w:sz="0" w:space="0" w:color="auto"/>
            <w:right w:val="none" w:sz="0" w:space="0" w:color="auto"/>
          </w:divBdr>
        </w:div>
        <w:div w:id="236746836">
          <w:marLeft w:val="763"/>
          <w:marRight w:val="0"/>
          <w:marTop w:val="186"/>
          <w:marBottom w:val="0"/>
          <w:divBdr>
            <w:top w:val="none" w:sz="0" w:space="0" w:color="auto"/>
            <w:left w:val="none" w:sz="0" w:space="0" w:color="auto"/>
            <w:bottom w:val="none" w:sz="0" w:space="0" w:color="auto"/>
            <w:right w:val="none" w:sz="0" w:space="0" w:color="auto"/>
          </w:divBdr>
        </w:div>
        <w:div w:id="100535611">
          <w:marLeft w:val="763"/>
          <w:marRight w:val="0"/>
          <w:marTop w:val="186"/>
          <w:marBottom w:val="0"/>
          <w:divBdr>
            <w:top w:val="none" w:sz="0" w:space="0" w:color="auto"/>
            <w:left w:val="none" w:sz="0" w:space="0" w:color="auto"/>
            <w:bottom w:val="none" w:sz="0" w:space="0" w:color="auto"/>
            <w:right w:val="none" w:sz="0" w:space="0" w:color="auto"/>
          </w:divBdr>
        </w:div>
        <w:div w:id="2038775997">
          <w:marLeft w:val="763"/>
          <w:marRight w:val="0"/>
          <w:marTop w:val="186"/>
          <w:marBottom w:val="0"/>
          <w:divBdr>
            <w:top w:val="none" w:sz="0" w:space="0" w:color="auto"/>
            <w:left w:val="none" w:sz="0" w:space="0" w:color="auto"/>
            <w:bottom w:val="none" w:sz="0" w:space="0" w:color="auto"/>
            <w:right w:val="none" w:sz="0" w:space="0" w:color="auto"/>
          </w:divBdr>
        </w:div>
      </w:divsChild>
    </w:div>
    <w:div w:id="517275789">
      <w:bodyDiv w:val="1"/>
      <w:marLeft w:val="0"/>
      <w:marRight w:val="0"/>
      <w:marTop w:val="0"/>
      <w:marBottom w:val="0"/>
      <w:divBdr>
        <w:top w:val="none" w:sz="0" w:space="0" w:color="auto"/>
        <w:left w:val="none" w:sz="0" w:space="0" w:color="auto"/>
        <w:bottom w:val="none" w:sz="0" w:space="0" w:color="auto"/>
        <w:right w:val="none" w:sz="0" w:space="0" w:color="auto"/>
      </w:divBdr>
    </w:div>
    <w:div w:id="800271898">
      <w:bodyDiv w:val="1"/>
      <w:marLeft w:val="0"/>
      <w:marRight w:val="0"/>
      <w:marTop w:val="0"/>
      <w:marBottom w:val="0"/>
      <w:divBdr>
        <w:top w:val="none" w:sz="0" w:space="0" w:color="auto"/>
        <w:left w:val="none" w:sz="0" w:space="0" w:color="auto"/>
        <w:bottom w:val="none" w:sz="0" w:space="0" w:color="auto"/>
        <w:right w:val="none" w:sz="0" w:space="0" w:color="auto"/>
      </w:divBdr>
      <w:divsChild>
        <w:div w:id="71051461">
          <w:marLeft w:val="374"/>
          <w:marRight w:val="0"/>
          <w:marTop w:val="186"/>
          <w:marBottom w:val="0"/>
          <w:divBdr>
            <w:top w:val="none" w:sz="0" w:space="0" w:color="auto"/>
            <w:left w:val="none" w:sz="0" w:space="0" w:color="auto"/>
            <w:bottom w:val="none" w:sz="0" w:space="0" w:color="auto"/>
            <w:right w:val="none" w:sz="0" w:space="0" w:color="auto"/>
          </w:divBdr>
        </w:div>
        <w:div w:id="2076395122">
          <w:marLeft w:val="374"/>
          <w:marRight w:val="0"/>
          <w:marTop w:val="186"/>
          <w:marBottom w:val="0"/>
          <w:divBdr>
            <w:top w:val="none" w:sz="0" w:space="0" w:color="auto"/>
            <w:left w:val="none" w:sz="0" w:space="0" w:color="auto"/>
            <w:bottom w:val="none" w:sz="0" w:space="0" w:color="auto"/>
            <w:right w:val="none" w:sz="0" w:space="0" w:color="auto"/>
          </w:divBdr>
        </w:div>
        <w:div w:id="1776822428">
          <w:marLeft w:val="374"/>
          <w:marRight w:val="0"/>
          <w:marTop w:val="186"/>
          <w:marBottom w:val="0"/>
          <w:divBdr>
            <w:top w:val="none" w:sz="0" w:space="0" w:color="auto"/>
            <w:left w:val="none" w:sz="0" w:space="0" w:color="auto"/>
            <w:bottom w:val="none" w:sz="0" w:space="0" w:color="auto"/>
            <w:right w:val="none" w:sz="0" w:space="0" w:color="auto"/>
          </w:divBdr>
        </w:div>
        <w:div w:id="467208830">
          <w:marLeft w:val="374"/>
          <w:marRight w:val="0"/>
          <w:marTop w:val="186"/>
          <w:marBottom w:val="0"/>
          <w:divBdr>
            <w:top w:val="none" w:sz="0" w:space="0" w:color="auto"/>
            <w:left w:val="none" w:sz="0" w:space="0" w:color="auto"/>
            <w:bottom w:val="none" w:sz="0" w:space="0" w:color="auto"/>
            <w:right w:val="none" w:sz="0" w:space="0" w:color="auto"/>
          </w:divBdr>
        </w:div>
        <w:div w:id="1535995473">
          <w:marLeft w:val="374"/>
          <w:marRight w:val="0"/>
          <w:marTop w:val="186"/>
          <w:marBottom w:val="0"/>
          <w:divBdr>
            <w:top w:val="none" w:sz="0" w:space="0" w:color="auto"/>
            <w:left w:val="none" w:sz="0" w:space="0" w:color="auto"/>
            <w:bottom w:val="none" w:sz="0" w:space="0" w:color="auto"/>
            <w:right w:val="none" w:sz="0" w:space="0" w:color="auto"/>
          </w:divBdr>
        </w:div>
      </w:divsChild>
    </w:div>
    <w:div w:id="866455975">
      <w:bodyDiv w:val="1"/>
      <w:marLeft w:val="0"/>
      <w:marRight w:val="0"/>
      <w:marTop w:val="0"/>
      <w:marBottom w:val="0"/>
      <w:divBdr>
        <w:top w:val="none" w:sz="0" w:space="0" w:color="auto"/>
        <w:left w:val="none" w:sz="0" w:space="0" w:color="auto"/>
        <w:bottom w:val="none" w:sz="0" w:space="0" w:color="auto"/>
        <w:right w:val="none" w:sz="0" w:space="0" w:color="auto"/>
      </w:divBdr>
      <w:divsChild>
        <w:div w:id="645863681">
          <w:marLeft w:val="374"/>
          <w:marRight w:val="0"/>
          <w:marTop w:val="186"/>
          <w:marBottom w:val="0"/>
          <w:divBdr>
            <w:top w:val="none" w:sz="0" w:space="0" w:color="auto"/>
            <w:left w:val="none" w:sz="0" w:space="0" w:color="auto"/>
            <w:bottom w:val="none" w:sz="0" w:space="0" w:color="auto"/>
            <w:right w:val="none" w:sz="0" w:space="0" w:color="auto"/>
          </w:divBdr>
        </w:div>
        <w:div w:id="1994134803">
          <w:marLeft w:val="374"/>
          <w:marRight w:val="0"/>
          <w:marTop w:val="186"/>
          <w:marBottom w:val="0"/>
          <w:divBdr>
            <w:top w:val="none" w:sz="0" w:space="0" w:color="auto"/>
            <w:left w:val="none" w:sz="0" w:space="0" w:color="auto"/>
            <w:bottom w:val="none" w:sz="0" w:space="0" w:color="auto"/>
            <w:right w:val="none" w:sz="0" w:space="0" w:color="auto"/>
          </w:divBdr>
        </w:div>
        <w:div w:id="2125342723">
          <w:marLeft w:val="374"/>
          <w:marRight w:val="0"/>
          <w:marTop w:val="186"/>
          <w:marBottom w:val="0"/>
          <w:divBdr>
            <w:top w:val="none" w:sz="0" w:space="0" w:color="auto"/>
            <w:left w:val="none" w:sz="0" w:space="0" w:color="auto"/>
            <w:bottom w:val="none" w:sz="0" w:space="0" w:color="auto"/>
            <w:right w:val="none" w:sz="0" w:space="0" w:color="auto"/>
          </w:divBdr>
        </w:div>
        <w:div w:id="2081824861">
          <w:marLeft w:val="374"/>
          <w:marRight w:val="0"/>
          <w:marTop w:val="186"/>
          <w:marBottom w:val="0"/>
          <w:divBdr>
            <w:top w:val="none" w:sz="0" w:space="0" w:color="auto"/>
            <w:left w:val="none" w:sz="0" w:space="0" w:color="auto"/>
            <w:bottom w:val="none" w:sz="0" w:space="0" w:color="auto"/>
            <w:right w:val="none" w:sz="0" w:space="0" w:color="auto"/>
          </w:divBdr>
        </w:div>
        <w:div w:id="1629243502">
          <w:marLeft w:val="374"/>
          <w:marRight w:val="0"/>
          <w:marTop w:val="186"/>
          <w:marBottom w:val="0"/>
          <w:divBdr>
            <w:top w:val="none" w:sz="0" w:space="0" w:color="auto"/>
            <w:left w:val="none" w:sz="0" w:space="0" w:color="auto"/>
            <w:bottom w:val="none" w:sz="0" w:space="0" w:color="auto"/>
            <w:right w:val="none" w:sz="0" w:space="0" w:color="auto"/>
          </w:divBdr>
        </w:div>
      </w:divsChild>
    </w:div>
    <w:div w:id="997540958">
      <w:bodyDiv w:val="1"/>
      <w:marLeft w:val="0"/>
      <w:marRight w:val="0"/>
      <w:marTop w:val="0"/>
      <w:marBottom w:val="0"/>
      <w:divBdr>
        <w:top w:val="none" w:sz="0" w:space="0" w:color="auto"/>
        <w:left w:val="none" w:sz="0" w:space="0" w:color="auto"/>
        <w:bottom w:val="none" w:sz="0" w:space="0" w:color="auto"/>
        <w:right w:val="none" w:sz="0" w:space="0" w:color="auto"/>
      </w:divBdr>
      <w:divsChild>
        <w:div w:id="873887727">
          <w:marLeft w:val="374"/>
          <w:marRight w:val="0"/>
          <w:marTop w:val="186"/>
          <w:marBottom w:val="0"/>
          <w:divBdr>
            <w:top w:val="none" w:sz="0" w:space="0" w:color="auto"/>
            <w:left w:val="none" w:sz="0" w:space="0" w:color="auto"/>
            <w:bottom w:val="none" w:sz="0" w:space="0" w:color="auto"/>
            <w:right w:val="none" w:sz="0" w:space="0" w:color="auto"/>
          </w:divBdr>
        </w:div>
      </w:divsChild>
    </w:div>
    <w:div w:id="1015379396">
      <w:bodyDiv w:val="1"/>
      <w:marLeft w:val="0"/>
      <w:marRight w:val="0"/>
      <w:marTop w:val="0"/>
      <w:marBottom w:val="0"/>
      <w:divBdr>
        <w:top w:val="none" w:sz="0" w:space="0" w:color="auto"/>
        <w:left w:val="none" w:sz="0" w:space="0" w:color="auto"/>
        <w:bottom w:val="none" w:sz="0" w:space="0" w:color="auto"/>
        <w:right w:val="none" w:sz="0" w:space="0" w:color="auto"/>
      </w:divBdr>
      <w:divsChild>
        <w:div w:id="1871530797">
          <w:marLeft w:val="374"/>
          <w:marRight w:val="0"/>
          <w:marTop w:val="186"/>
          <w:marBottom w:val="0"/>
          <w:divBdr>
            <w:top w:val="none" w:sz="0" w:space="0" w:color="auto"/>
            <w:left w:val="none" w:sz="0" w:space="0" w:color="auto"/>
            <w:bottom w:val="none" w:sz="0" w:space="0" w:color="auto"/>
            <w:right w:val="none" w:sz="0" w:space="0" w:color="auto"/>
          </w:divBdr>
        </w:div>
        <w:div w:id="1779787101">
          <w:marLeft w:val="374"/>
          <w:marRight w:val="0"/>
          <w:marTop w:val="18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4864">
      <w:bodyDiv w:val="1"/>
      <w:marLeft w:val="0"/>
      <w:marRight w:val="0"/>
      <w:marTop w:val="0"/>
      <w:marBottom w:val="0"/>
      <w:divBdr>
        <w:top w:val="none" w:sz="0" w:space="0" w:color="auto"/>
        <w:left w:val="none" w:sz="0" w:space="0" w:color="auto"/>
        <w:bottom w:val="none" w:sz="0" w:space="0" w:color="auto"/>
        <w:right w:val="none" w:sz="0" w:space="0" w:color="auto"/>
      </w:divBdr>
      <w:divsChild>
        <w:div w:id="1960606787">
          <w:marLeft w:val="374"/>
          <w:marRight w:val="0"/>
          <w:marTop w:val="186"/>
          <w:marBottom w:val="0"/>
          <w:divBdr>
            <w:top w:val="none" w:sz="0" w:space="0" w:color="auto"/>
            <w:left w:val="none" w:sz="0" w:space="0" w:color="auto"/>
            <w:bottom w:val="none" w:sz="0" w:space="0" w:color="auto"/>
            <w:right w:val="none" w:sz="0" w:space="0" w:color="auto"/>
          </w:divBdr>
        </w:div>
        <w:div w:id="1657948942">
          <w:marLeft w:val="374"/>
          <w:marRight w:val="0"/>
          <w:marTop w:val="186"/>
          <w:marBottom w:val="0"/>
          <w:divBdr>
            <w:top w:val="none" w:sz="0" w:space="0" w:color="auto"/>
            <w:left w:val="none" w:sz="0" w:space="0" w:color="auto"/>
            <w:bottom w:val="none" w:sz="0" w:space="0" w:color="auto"/>
            <w:right w:val="none" w:sz="0" w:space="0" w:color="auto"/>
          </w:divBdr>
        </w:div>
      </w:divsChild>
    </w:div>
    <w:div w:id="2105568138">
      <w:bodyDiv w:val="1"/>
      <w:marLeft w:val="0"/>
      <w:marRight w:val="0"/>
      <w:marTop w:val="0"/>
      <w:marBottom w:val="0"/>
      <w:divBdr>
        <w:top w:val="none" w:sz="0" w:space="0" w:color="auto"/>
        <w:left w:val="none" w:sz="0" w:space="0" w:color="auto"/>
        <w:bottom w:val="none" w:sz="0" w:space="0" w:color="auto"/>
        <w:right w:val="none" w:sz="0" w:space="0" w:color="auto"/>
      </w:divBdr>
      <w:divsChild>
        <w:div w:id="930549360">
          <w:marLeft w:val="374"/>
          <w:marRight w:val="0"/>
          <w:marTop w:val="18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49466B-893F-4120-907F-1B889D601B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5284DE-17F4-465A-84D5-B0E09179A62E}">
  <ds:schemaRefs>
    <ds:schemaRef ds:uri="http://schemas.microsoft.com/sharepoint/v3/contenttype/forms"/>
  </ds:schemaRefs>
</ds:datastoreItem>
</file>

<file path=customXml/itemProps3.xml><?xml version="1.0" encoding="utf-8"?>
<ds:datastoreItem xmlns:ds="http://schemas.openxmlformats.org/officeDocument/2006/customXml" ds:itemID="{17A7C2E2-BC44-4032-855F-49CCB0FE8F6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4145</Words>
  <Characters>23630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27720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Caroline Lewis</cp:lastModifiedBy>
  <cp:revision>3</cp:revision>
  <cp:lastPrinted>2014-10-10T07:42:00Z</cp:lastPrinted>
  <dcterms:created xsi:type="dcterms:W3CDTF">2019-11-26T09:10:00Z</dcterms:created>
  <dcterms:modified xsi:type="dcterms:W3CDTF">2019-11-26T09:12:00Z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