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DD2FC2" w14:textId="2139015F" w:rsidR="00AD59B3" w:rsidRPr="00851213" w:rsidRDefault="00BA7539" w:rsidP="005E1218">
      <w:pPr>
        <w:pStyle w:val="Title"/>
        <w:jc w:val="center"/>
      </w:pPr>
      <w:r w:rsidRPr="00851213">
        <w:t>BA Business Management</w:t>
      </w:r>
    </w:p>
    <w:p w14:paraId="59F442A3" w14:textId="5CBC4D5B" w:rsidR="00BA7539" w:rsidRPr="00851213" w:rsidRDefault="00BA7539" w:rsidP="005E1218">
      <w:pPr>
        <w:spacing w:line="360" w:lineRule="auto"/>
        <w:jc w:val="center"/>
        <w:rPr>
          <w:rFonts w:ascii="Arial" w:hAnsi="Arial" w:cs="Arial"/>
          <w:b/>
          <w:bCs/>
        </w:rPr>
      </w:pPr>
      <w:r w:rsidRPr="00851213">
        <w:rPr>
          <w:rFonts w:ascii="Arial" w:hAnsi="Arial" w:cs="Arial"/>
          <w:b/>
          <w:bCs/>
        </w:rPr>
        <w:t>Data Handling and Business Intelligence</w:t>
      </w:r>
    </w:p>
    <w:p w14:paraId="2BA5562F" w14:textId="68D6F756" w:rsidR="00BA7539" w:rsidRPr="00851213" w:rsidRDefault="00BA7539" w:rsidP="005E1218">
      <w:pPr>
        <w:spacing w:line="360" w:lineRule="auto"/>
        <w:jc w:val="center"/>
        <w:rPr>
          <w:rFonts w:ascii="Arial" w:hAnsi="Arial" w:cs="Arial"/>
          <w:b/>
          <w:bCs/>
        </w:rPr>
      </w:pPr>
      <w:r w:rsidRPr="00851213">
        <w:rPr>
          <w:rFonts w:ascii="Arial" w:hAnsi="Arial" w:cs="Arial"/>
          <w:b/>
          <w:bCs/>
        </w:rPr>
        <w:t>LCBB5000</w:t>
      </w:r>
    </w:p>
    <w:p w14:paraId="149783EC" w14:textId="290AF369" w:rsidR="00BA7539" w:rsidRPr="00851213" w:rsidRDefault="00BA7539" w:rsidP="005E1218">
      <w:pPr>
        <w:spacing w:line="360" w:lineRule="auto"/>
        <w:jc w:val="center"/>
        <w:rPr>
          <w:rFonts w:ascii="Arial" w:hAnsi="Arial" w:cs="Arial"/>
          <w:b/>
          <w:bCs/>
        </w:rPr>
      </w:pPr>
      <w:r w:rsidRPr="00851213">
        <w:rPr>
          <w:rFonts w:ascii="Arial" w:hAnsi="Arial" w:cs="Arial"/>
          <w:b/>
          <w:bCs/>
        </w:rPr>
        <w:t>Component 2 Coursework (Written Report)</w:t>
      </w:r>
    </w:p>
    <w:p w14:paraId="51304A15" w14:textId="77777777" w:rsidR="00BA7539" w:rsidRPr="00851213" w:rsidRDefault="00BA7539" w:rsidP="005E1218">
      <w:pPr>
        <w:spacing w:line="360" w:lineRule="auto"/>
        <w:jc w:val="center"/>
        <w:rPr>
          <w:rFonts w:ascii="Arial" w:hAnsi="Arial" w:cs="Arial"/>
          <w:b/>
          <w:bCs/>
        </w:rPr>
      </w:pPr>
    </w:p>
    <w:p w14:paraId="6CECB7E6" w14:textId="77777777" w:rsidR="00BA7539" w:rsidRPr="00851213" w:rsidRDefault="00BA7539" w:rsidP="005E1218">
      <w:pPr>
        <w:spacing w:line="360" w:lineRule="auto"/>
        <w:jc w:val="center"/>
        <w:rPr>
          <w:rFonts w:ascii="Arial" w:hAnsi="Arial" w:cs="Arial"/>
          <w:b/>
          <w:bCs/>
        </w:rPr>
      </w:pPr>
    </w:p>
    <w:p w14:paraId="5781DFCF" w14:textId="77777777" w:rsidR="00BA7539" w:rsidRPr="00851213" w:rsidRDefault="00BA7539" w:rsidP="005E1218">
      <w:pPr>
        <w:spacing w:line="360" w:lineRule="auto"/>
        <w:jc w:val="center"/>
        <w:rPr>
          <w:rFonts w:ascii="Arial" w:hAnsi="Arial" w:cs="Arial"/>
          <w:b/>
          <w:bCs/>
        </w:rPr>
      </w:pPr>
    </w:p>
    <w:p w14:paraId="792E57B3" w14:textId="77777777" w:rsidR="00BA7539" w:rsidRPr="00851213" w:rsidRDefault="00BA7539" w:rsidP="005E1218">
      <w:pPr>
        <w:spacing w:line="360" w:lineRule="auto"/>
        <w:jc w:val="center"/>
        <w:rPr>
          <w:rFonts w:ascii="Arial" w:hAnsi="Arial" w:cs="Arial"/>
          <w:b/>
          <w:bCs/>
        </w:rPr>
      </w:pPr>
    </w:p>
    <w:p w14:paraId="273776B3" w14:textId="77777777" w:rsidR="00BA7539" w:rsidRPr="00851213" w:rsidRDefault="00BA7539" w:rsidP="005E1218">
      <w:pPr>
        <w:spacing w:line="360" w:lineRule="auto"/>
        <w:jc w:val="center"/>
        <w:rPr>
          <w:rFonts w:ascii="Arial" w:hAnsi="Arial" w:cs="Arial"/>
          <w:b/>
          <w:bCs/>
        </w:rPr>
      </w:pPr>
    </w:p>
    <w:p w14:paraId="22D1EEF0" w14:textId="605AA262" w:rsidR="00BA7539" w:rsidRPr="00851213" w:rsidRDefault="00BA7539" w:rsidP="005E1218">
      <w:pPr>
        <w:spacing w:line="360" w:lineRule="auto"/>
        <w:jc w:val="center"/>
        <w:rPr>
          <w:rFonts w:ascii="Arial" w:hAnsi="Arial" w:cs="Arial"/>
          <w:b/>
          <w:bCs/>
        </w:rPr>
      </w:pPr>
      <w:r w:rsidRPr="00851213">
        <w:rPr>
          <w:rFonts w:ascii="Arial" w:hAnsi="Arial" w:cs="Arial"/>
          <w:b/>
          <w:bCs/>
        </w:rPr>
        <w:t>Student Name</w:t>
      </w:r>
      <w:r w:rsidR="001C2EAD">
        <w:rPr>
          <w:rFonts w:ascii="Arial" w:hAnsi="Arial" w:cs="Arial"/>
          <w:b/>
          <w:bCs/>
        </w:rPr>
        <w:t>: Izabela Ioana</w:t>
      </w:r>
      <w:bookmarkStart w:id="0" w:name="_GoBack"/>
      <w:bookmarkEnd w:id="0"/>
      <w:r w:rsidR="001C2EAD">
        <w:rPr>
          <w:rFonts w:ascii="Arial" w:hAnsi="Arial" w:cs="Arial"/>
          <w:b/>
          <w:bCs/>
        </w:rPr>
        <w:t xml:space="preserve"> </w:t>
      </w:r>
      <w:proofErr w:type="spellStart"/>
      <w:r w:rsidR="001C2EAD">
        <w:rPr>
          <w:rFonts w:ascii="Arial" w:hAnsi="Arial" w:cs="Arial"/>
          <w:b/>
          <w:bCs/>
        </w:rPr>
        <w:t>Stanescu</w:t>
      </w:r>
      <w:proofErr w:type="spellEnd"/>
    </w:p>
    <w:p w14:paraId="11353F8D" w14:textId="7CC12EFB" w:rsidR="00BA7539" w:rsidRPr="00851213" w:rsidRDefault="00BA7539" w:rsidP="005E1218">
      <w:pPr>
        <w:spacing w:line="360" w:lineRule="auto"/>
        <w:jc w:val="center"/>
        <w:rPr>
          <w:rFonts w:ascii="Arial" w:hAnsi="Arial" w:cs="Arial"/>
          <w:b/>
          <w:bCs/>
        </w:rPr>
      </w:pPr>
      <w:r w:rsidRPr="00851213">
        <w:rPr>
          <w:rFonts w:ascii="Arial" w:hAnsi="Arial" w:cs="Arial"/>
          <w:b/>
          <w:bCs/>
        </w:rPr>
        <w:t>Student ID</w:t>
      </w:r>
      <w:r w:rsidR="001C2EAD">
        <w:rPr>
          <w:rFonts w:ascii="Arial" w:hAnsi="Arial" w:cs="Arial"/>
          <w:b/>
          <w:bCs/>
        </w:rPr>
        <w:t>: 2025868</w:t>
      </w:r>
    </w:p>
    <w:p w14:paraId="59CBADE4" w14:textId="772EF413" w:rsidR="00BA7539" w:rsidRPr="00851213" w:rsidRDefault="00E87AB1" w:rsidP="005E1218">
      <w:pPr>
        <w:spacing w:line="360" w:lineRule="auto"/>
        <w:jc w:val="center"/>
        <w:rPr>
          <w:rFonts w:ascii="Arial" w:hAnsi="Arial" w:cs="Arial"/>
          <w:b/>
          <w:bCs/>
        </w:rPr>
      </w:pPr>
      <w:r>
        <w:rPr>
          <w:rFonts w:ascii="Arial" w:hAnsi="Arial" w:cs="Arial"/>
          <w:b/>
          <w:bCs/>
        </w:rPr>
        <w:t xml:space="preserve">Lecturer: </w:t>
      </w:r>
      <w:proofErr w:type="spellStart"/>
      <w:r>
        <w:rPr>
          <w:rFonts w:ascii="Arial" w:hAnsi="Arial" w:cs="Arial"/>
          <w:b/>
          <w:bCs/>
        </w:rPr>
        <w:t>Zhara</w:t>
      </w:r>
      <w:proofErr w:type="spellEnd"/>
      <w:r>
        <w:rPr>
          <w:rFonts w:ascii="Arial" w:hAnsi="Arial" w:cs="Arial"/>
          <w:b/>
          <w:bCs/>
        </w:rPr>
        <w:t xml:space="preserve"> </w:t>
      </w:r>
      <w:proofErr w:type="spellStart"/>
      <w:r>
        <w:rPr>
          <w:rFonts w:ascii="Arial" w:hAnsi="Arial" w:cs="Arial"/>
          <w:b/>
          <w:bCs/>
        </w:rPr>
        <w:t>Mohammadnazari</w:t>
      </w:r>
      <w:proofErr w:type="spellEnd"/>
    </w:p>
    <w:p w14:paraId="6B707885" w14:textId="77777777" w:rsidR="00BA7539" w:rsidRPr="00851213" w:rsidRDefault="00BA7539" w:rsidP="005E1218">
      <w:pPr>
        <w:spacing w:line="360" w:lineRule="auto"/>
        <w:jc w:val="center"/>
        <w:rPr>
          <w:rFonts w:ascii="Arial" w:hAnsi="Arial" w:cs="Arial"/>
          <w:b/>
          <w:bCs/>
        </w:rPr>
      </w:pPr>
    </w:p>
    <w:p w14:paraId="42940D9E" w14:textId="77777777" w:rsidR="00BA7539" w:rsidRPr="00851213" w:rsidRDefault="00BA7539" w:rsidP="005E1218">
      <w:pPr>
        <w:spacing w:line="360" w:lineRule="auto"/>
        <w:jc w:val="center"/>
        <w:rPr>
          <w:rFonts w:ascii="Arial" w:hAnsi="Arial" w:cs="Arial"/>
          <w:b/>
          <w:bCs/>
        </w:rPr>
      </w:pPr>
    </w:p>
    <w:p w14:paraId="2C6CBC9D" w14:textId="77777777" w:rsidR="00BA7539" w:rsidRPr="00851213" w:rsidRDefault="00BA7539" w:rsidP="00851213">
      <w:pPr>
        <w:spacing w:line="360" w:lineRule="auto"/>
        <w:jc w:val="both"/>
        <w:rPr>
          <w:rFonts w:ascii="Arial" w:hAnsi="Arial" w:cs="Arial"/>
          <w:b/>
          <w:bCs/>
        </w:rPr>
      </w:pPr>
    </w:p>
    <w:p w14:paraId="4A0D3C55" w14:textId="77777777" w:rsidR="00BA7539" w:rsidRPr="00851213" w:rsidRDefault="00BA7539" w:rsidP="00851213">
      <w:pPr>
        <w:spacing w:line="360" w:lineRule="auto"/>
        <w:jc w:val="both"/>
        <w:rPr>
          <w:rFonts w:ascii="Arial" w:hAnsi="Arial" w:cs="Arial"/>
          <w:b/>
          <w:bCs/>
        </w:rPr>
      </w:pPr>
    </w:p>
    <w:p w14:paraId="6BDE303B" w14:textId="77777777" w:rsidR="00BA7539" w:rsidRPr="00851213" w:rsidRDefault="00BA7539" w:rsidP="00851213">
      <w:pPr>
        <w:spacing w:line="360" w:lineRule="auto"/>
        <w:jc w:val="both"/>
        <w:rPr>
          <w:rFonts w:ascii="Arial" w:hAnsi="Arial" w:cs="Arial"/>
          <w:b/>
          <w:bCs/>
        </w:rPr>
      </w:pPr>
    </w:p>
    <w:p w14:paraId="3932DD5C" w14:textId="77777777" w:rsidR="00BA7539" w:rsidRPr="00851213" w:rsidRDefault="00BA7539" w:rsidP="00851213">
      <w:pPr>
        <w:spacing w:line="360" w:lineRule="auto"/>
        <w:jc w:val="both"/>
        <w:rPr>
          <w:rFonts w:ascii="Arial" w:hAnsi="Arial" w:cs="Arial"/>
          <w:b/>
          <w:bCs/>
        </w:rPr>
      </w:pPr>
    </w:p>
    <w:p w14:paraId="42AF6542" w14:textId="77777777" w:rsidR="00BA7539" w:rsidRPr="00851213" w:rsidRDefault="00BA7539" w:rsidP="00851213">
      <w:pPr>
        <w:spacing w:line="360" w:lineRule="auto"/>
        <w:jc w:val="both"/>
        <w:rPr>
          <w:rFonts w:ascii="Arial" w:hAnsi="Arial" w:cs="Arial"/>
          <w:b/>
          <w:bCs/>
        </w:rPr>
      </w:pPr>
    </w:p>
    <w:p w14:paraId="09257E2F" w14:textId="77777777" w:rsidR="00BA7539" w:rsidRPr="00851213" w:rsidRDefault="00BA7539" w:rsidP="00851213">
      <w:pPr>
        <w:spacing w:line="360" w:lineRule="auto"/>
        <w:jc w:val="both"/>
        <w:rPr>
          <w:rFonts w:ascii="Arial" w:hAnsi="Arial" w:cs="Arial"/>
          <w:b/>
          <w:bCs/>
        </w:rPr>
      </w:pPr>
    </w:p>
    <w:p w14:paraId="34709E6C" w14:textId="77777777" w:rsidR="00BA7539" w:rsidRPr="00851213" w:rsidRDefault="00BA7539" w:rsidP="00851213">
      <w:pPr>
        <w:spacing w:line="360" w:lineRule="auto"/>
        <w:jc w:val="both"/>
        <w:rPr>
          <w:rFonts w:ascii="Arial" w:hAnsi="Arial" w:cs="Arial"/>
          <w:b/>
          <w:bCs/>
        </w:rPr>
      </w:pPr>
    </w:p>
    <w:p w14:paraId="2980C101" w14:textId="77777777" w:rsidR="00AB1258" w:rsidRPr="00851213" w:rsidRDefault="00AB1258" w:rsidP="00851213">
      <w:pPr>
        <w:spacing w:line="360" w:lineRule="auto"/>
        <w:jc w:val="both"/>
        <w:rPr>
          <w:rFonts w:ascii="Arial" w:hAnsi="Arial" w:cs="Arial"/>
          <w:b/>
          <w:bCs/>
        </w:rPr>
      </w:pPr>
    </w:p>
    <w:p w14:paraId="0095E33D" w14:textId="77777777" w:rsidR="00AB1258" w:rsidRPr="00851213" w:rsidRDefault="00AB1258" w:rsidP="00851213">
      <w:pPr>
        <w:spacing w:line="360" w:lineRule="auto"/>
        <w:jc w:val="both"/>
        <w:rPr>
          <w:rFonts w:ascii="Arial" w:hAnsi="Arial" w:cs="Arial"/>
          <w:b/>
          <w:bCs/>
        </w:rPr>
      </w:pPr>
    </w:p>
    <w:p w14:paraId="2B951145" w14:textId="77777777" w:rsidR="00AB1258" w:rsidRPr="00851213" w:rsidRDefault="00AB1258" w:rsidP="00851213">
      <w:pPr>
        <w:spacing w:line="360" w:lineRule="auto"/>
        <w:jc w:val="both"/>
        <w:rPr>
          <w:rFonts w:ascii="Arial" w:hAnsi="Arial" w:cs="Arial"/>
          <w:b/>
          <w:bCs/>
        </w:rPr>
      </w:pPr>
    </w:p>
    <w:sdt>
      <w:sdtPr>
        <w:rPr>
          <w:rFonts w:asciiTheme="minorHAnsi" w:eastAsiaTheme="minorHAnsi" w:hAnsiTheme="minorHAnsi" w:cstheme="minorBidi"/>
          <w:color w:val="auto"/>
          <w:kern w:val="2"/>
          <w:sz w:val="22"/>
          <w:szCs w:val="22"/>
          <w14:ligatures w14:val="standardContextual"/>
        </w:rPr>
        <w:id w:val="-986089278"/>
        <w:docPartObj>
          <w:docPartGallery w:val="Table of Contents"/>
          <w:docPartUnique/>
        </w:docPartObj>
      </w:sdtPr>
      <w:sdtEndPr>
        <w:rPr>
          <w:rFonts w:ascii="Times New Roman" w:hAnsi="Times New Roman" w:cs="Times New Roman"/>
          <w:noProof/>
        </w:rPr>
      </w:sdtEndPr>
      <w:sdtContent>
        <w:p w14:paraId="6F474B60" w14:textId="5BBCF8B9" w:rsidR="00621C9B" w:rsidRDefault="00621C9B">
          <w:pPr>
            <w:pStyle w:val="TOCHeading"/>
          </w:pPr>
          <w:r>
            <w:t>Table of Contents</w:t>
          </w:r>
        </w:p>
        <w:p w14:paraId="7D0A163E" w14:textId="3F3EBC4F" w:rsidR="00360FFC" w:rsidRDefault="00621C9B">
          <w:pPr>
            <w:pStyle w:val="TOC1"/>
            <w:tabs>
              <w:tab w:val="right" w:leader="dot" w:pos="9350"/>
            </w:tabs>
            <w:rPr>
              <w:rFonts w:eastAsiaTheme="minorEastAsia"/>
              <w:noProof/>
            </w:rPr>
          </w:pPr>
          <w:r w:rsidRPr="00621C9B">
            <w:rPr>
              <w:rFonts w:ascii="Times New Roman" w:hAnsi="Times New Roman" w:cs="Times New Roman"/>
            </w:rPr>
            <w:fldChar w:fldCharType="begin"/>
          </w:r>
          <w:r w:rsidRPr="00621C9B">
            <w:rPr>
              <w:rFonts w:ascii="Times New Roman" w:hAnsi="Times New Roman" w:cs="Times New Roman"/>
            </w:rPr>
            <w:instrText xml:space="preserve"> TOC \o "1-3" \h \z \u </w:instrText>
          </w:r>
          <w:r w:rsidRPr="00621C9B">
            <w:rPr>
              <w:rFonts w:ascii="Times New Roman" w:hAnsi="Times New Roman" w:cs="Times New Roman"/>
            </w:rPr>
            <w:fldChar w:fldCharType="separate"/>
          </w:r>
          <w:hyperlink w:anchor="_Toc151069948" w:history="1">
            <w:r w:rsidR="00360FFC" w:rsidRPr="009F0593">
              <w:rPr>
                <w:rStyle w:val="Hyperlink"/>
                <w:b/>
                <w:bCs/>
                <w:noProof/>
              </w:rPr>
              <w:t>Part 1:</w:t>
            </w:r>
            <w:r w:rsidR="00360FFC">
              <w:rPr>
                <w:noProof/>
                <w:webHidden/>
              </w:rPr>
              <w:tab/>
            </w:r>
            <w:r w:rsidR="00360FFC">
              <w:rPr>
                <w:noProof/>
                <w:webHidden/>
              </w:rPr>
              <w:fldChar w:fldCharType="begin"/>
            </w:r>
            <w:r w:rsidR="00360FFC">
              <w:rPr>
                <w:noProof/>
                <w:webHidden/>
              </w:rPr>
              <w:instrText xml:space="preserve"> PAGEREF _Toc151069948 \h </w:instrText>
            </w:r>
            <w:r w:rsidR="00360FFC">
              <w:rPr>
                <w:noProof/>
                <w:webHidden/>
              </w:rPr>
            </w:r>
            <w:r w:rsidR="00360FFC">
              <w:rPr>
                <w:noProof/>
                <w:webHidden/>
              </w:rPr>
              <w:fldChar w:fldCharType="separate"/>
            </w:r>
            <w:r w:rsidR="00360FFC">
              <w:rPr>
                <w:noProof/>
                <w:webHidden/>
              </w:rPr>
              <w:t>2</w:t>
            </w:r>
            <w:r w:rsidR="00360FFC">
              <w:rPr>
                <w:noProof/>
                <w:webHidden/>
              </w:rPr>
              <w:fldChar w:fldCharType="end"/>
            </w:r>
          </w:hyperlink>
        </w:p>
        <w:p w14:paraId="070441FC" w14:textId="4D61C40D" w:rsidR="00360FFC" w:rsidRDefault="009650D9">
          <w:pPr>
            <w:pStyle w:val="TOC2"/>
            <w:tabs>
              <w:tab w:val="right" w:leader="dot" w:pos="9350"/>
            </w:tabs>
            <w:rPr>
              <w:rFonts w:eastAsiaTheme="minorEastAsia"/>
              <w:noProof/>
            </w:rPr>
          </w:pPr>
          <w:hyperlink w:anchor="_Toc151069949" w:history="1">
            <w:r w:rsidR="00360FFC" w:rsidRPr="009F0593">
              <w:rPr>
                <w:rStyle w:val="Hyperlink"/>
                <w:b/>
                <w:bCs/>
                <w:noProof/>
              </w:rPr>
              <w:t>Discussion and analysis of the GreenMed_Healthcare_2023 dataset</w:t>
            </w:r>
            <w:r w:rsidR="00360FFC">
              <w:rPr>
                <w:noProof/>
                <w:webHidden/>
              </w:rPr>
              <w:tab/>
            </w:r>
            <w:r w:rsidR="00360FFC">
              <w:rPr>
                <w:noProof/>
                <w:webHidden/>
              </w:rPr>
              <w:fldChar w:fldCharType="begin"/>
            </w:r>
            <w:r w:rsidR="00360FFC">
              <w:rPr>
                <w:noProof/>
                <w:webHidden/>
              </w:rPr>
              <w:instrText xml:space="preserve"> PAGEREF _Toc151069949 \h </w:instrText>
            </w:r>
            <w:r w:rsidR="00360FFC">
              <w:rPr>
                <w:noProof/>
                <w:webHidden/>
              </w:rPr>
            </w:r>
            <w:r w:rsidR="00360FFC">
              <w:rPr>
                <w:noProof/>
                <w:webHidden/>
              </w:rPr>
              <w:fldChar w:fldCharType="separate"/>
            </w:r>
            <w:r w:rsidR="00360FFC">
              <w:rPr>
                <w:noProof/>
                <w:webHidden/>
              </w:rPr>
              <w:t>2</w:t>
            </w:r>
            <w:r w:rsidR="00360FFC">
              <w:rPr>
                <w:noProof/>
                <w:webHidden/>
              </w:rPr>
              <w:fldChar w:fldCharType="end"/>
            </w:r>
          </w:hyperlink>
        </w:p>
        <w:p w14:paraId="496424F5" w14:textId="6EFD3906" w:rsidR="00360FFC" w:rsidRDefault="009650D9">
          <w:pPr>
            <w:pStyle w:val="TOC2"/>
            <w:tabs>
              <w:tab w:val="right" w:leader="dot" w:pos="9350"/>
            </w:tabs>
            <w:rPr>
              <w:rFonts w:eastAsiaTheme="minorEastAsia"/>
              <w:noProof/>
            </w:rPr>
          </w:pPr>
          <w:hyperlink w:anchor="_Toc151069950" w:history="1">
            <w:r w:rsidR="00360FFC" w:rsidRPr="009F0593">
              <w:rPr>
                <w:rStyle w:val="Hyperlink"/>
                <w:b/>
                <w:bCs/>
                <w:noProof/>
              </w:rPr>
              <w:t>Part B</w:t>
            </w:r>
            <w:r w:rsidR="00360FFC">
              <w:rPr>
                <w:noProof/>
                <w:webHidden/>
              </w:rPr>
              <w:tab/>
            </w:r>
            <w:r w:rsidR="00360FFC">
              <w:rPr>
                <w:noProof/>
                <w:webHidden/>
              </w:rPr>
              <w:fldChar w:fldCharType="begin"/>
            </w:r>
            <w:r w:rsidR="00360FFC">
              <w:rPr>
                <w:noProof/>
                <w:webHidden/>
              </w:rPr>
              <w:instrText xml:space="preserve"> PAGEREF _Toc151069950 \h </w:instrText>
            </w:r>
            <w:r w:rsidR="00360FFC">
              <w:rPr>
                <w:noProof/>
                <w:webHidden/>
              </w:rPr>
            </w:r>
            <w:r w:rsidR="00360FFC">
              <w:rPr>
                <w:noProof/>
                <w:webHidden/>
              </w:rPr>
              <w:fldChar w:fldCharType="separate"/>
            </w:r>
            <w:r w:rsidR="00360FFC">
              <w:rPr>
                <w:noProof/>
                <w:webHidden/>
              </w:rPr>
              <w:t>4</w:t>
            </w:r>
            <w:r w:rsidR="00360FFC">
              <w:rPr>
                <w:noProof/>
                <w:webHidden/>
              </w:rPr>
              <w:fldChar w:fldCharType="end"/>
            </w:r>
          </w:hyperlink>
        </w:p>
        <w:p w14:paraId="21EA9EA0" w14:textId="2CDAE8F9" w:rsidR="00360FFC" w:rsidRDefault="009650D9">
          <w:pPr>
            <w:pStyle w:val="TOC2"/>
            <w:tabs>
              <w:tab w:val="right" w:leader="dot" w:pos="9350"/>
            </w:tabs>
            <w:rPr>
              <w:rFonts w:eastAsiaTheme="minorEastAsia"/>
              <w:noProof/>
            </w:rPr>
          </w:pPr>
          <w:hyperlink w:anchor="_Toc151069951" w:history="1">
            <w:r w:rsidR="00360FFC" w:rsidRPr="009F0593">
              <w:rPr>
                <w:rStyle w:val="Hyperlink"/>
                <w:b/>
                <w:bCs/>
                <w:noProof/>
              </w:rPr>
              <w:t>Part C.</w:t>
            </w:r>
            <w:r w:rsidR="00360FFC">
              <w:rPr>
                <w:noProof/>
                <w:webHidden/>
              </w:rPr>
              <w:tab/>
            </w:r>
            <w:r w:rsidR="00360FFC">
              <w:rPr>
                <w:noProof/>
                <w:webHidden/>
              </w:rPr>
              <w:fldChar w:fldCharType="begin"/>
            </w:r>
            <w:r w:rsidR="00360FFC">
              <w:rPr>
                <w:noProof/>
                <w:webHidden/>
              </w:rPr>
              <w:instrText xml:space="preserve"> PAGEREF _Toc151069951 \h </w:instrText>
            </w:r>
            <w:r w:rsidR="00360FFC">
              <w:rPr>
                <w:noProof/>
                <w:webHidden/>
              </w:rPr>
            </w:r>
            <w:r w:rsidR="00360FFC">
              <w:rPr>
                <w:noProof/>
                <w:webHidden/>
              </w:rPr>
              <w:fldChar w:fldCharType="separate"/>
            </w:r>
            <w:r w:rsidR="00360FFC">
              <w:rPr>
                <w:noProof/>
                <w:webHidden/>
              </w:rPr>
              <w:t>7</w:t>
            </w:r>
            <w:r w:rsidR="00360FFC">
              <w:rPr>
                <w:noProof/>
                <w:webHidden/>
              </w:rPr>
              <w:fldChar w:fldCharType="end"/>
            </w:r>
          </w:hyperlink>
        </w:p>
        <w:p w14:paraId="1D2393FE" w14:textId="40D42EE0" w:rsidR="00621C9B" w:rsidRPr="00621C9B" w:rsidRDefault="00621C9B">
          <w:pPr>
            <w:rPr>
              <w:rFonts w:ascii="Times New Roman" w:hAnsi="Times New Roman" w:cs="Times New Roman"/>
            </w:rPr>
          </w:pPr>
          <w:r w:rsidRPr="00621C9B">
            <w:rPr>
              <w:rFonts w:ascii="Times New Roman" w:hAnsi="Times New Roman" w:cs="Times New Roman"/>
              <w:noProof/>
            </w:rPr>
            <w:fldChar w:fldCharType="end"/>
          </w:r>
        </w:p>
      </w:sdtContent>
    </w:sdt>
    <w:p w14:paraId="4CD4DF30" w14:textId="77777777" w:rsidR="00BA7539" w:rsidRPr="00851213" w:rsidRDefault="00BA7539" w:rsidP="00851213">
      <w:pPr>
        <w:spacing w:line="360" w:lineRule="auto"/>
        <w:jc w:val="both"/>
        <w:rPr>
          <w:rFonts w:ascii="Arial" w:hAnsi="Arial" w:cs="Arial"/>
        </w:rPr>
      </w:pPr>
    </w:p>
    <w:p w14:paraId="73AE81AF" w14:textId="77777777" w:rsidR="00BA7539" w:rsidRPr="00851213" w:rsidRDefault="00BA7539" w:rsidP="00851213">
      <w:pPr>
        <w:spacing w:line="360" w:lineRule="auto"/>
        <w:jc w:val="both"/>
        <w:rPr>
          <w:rFonts w:ascii="Arial" w:hAnsi="Arial" w:cs="Arial"/>
        </w:rPr>
      </w:pPr>
    </w:p>
    <w:p w14:paraId="3099DF37" w14:textId="77777777" w:rsidR="00BA7539" w:rsidRPr="00851213" w:rsidRDefault="00BA7539" w:rsidP="00851213">
      <w:pPr>
        <w:spacing w:line="360" w:lineRule="auto"/>
        <w:jc w:val="both"/>
        <w:rPr>
          <w:rFonts w:ascii="Arial" w:hAnsi="Arial" w:cs="Arial"/>
        </w:rPr>
      </w:pPr>
    </w:p>
    <w:p w14:paraId="33F27BA6" w14:textId="77777777" w:rsidR="00BA7539" w:rsidRPr="00851213" w:rsidRDefault="00BA7539" w:rsidP="00851213">
      <w:pPr>
        <w:spacing w:line="360" w:lineRule="auto"/>
        <w:jc w:val="both"/>
        <w:rPr>
          <w:rFonts w:ascii="Arial" w:hAnsi="Arial" w:cs="Arial"/>
        </w:rPr>
      </w:pPr>
    </w:p>
    <w:p w14:paraId="20981007" w14:textId="77777777" w:rsidR="00BA7539" w:rsidRPr="00851213" w:rsidRDefault="00BA7539" w:rsidP="00851213">
      <w:pPr>
        <w:spacing w:line="360" w:lineRule="auto"/>
        <w:jc w:val="both"/>
        <w:rPr>
          <w:rFonts w:ascii="Arial" w:hAnsi="Arial" w:cs="Arial"/>
        </w:rPr>
      </w:pPr>
    </w:p>
    <w:p w14:paraId="4578D936" w14:textId="77777777" w:rsidR="00BA7539" w:rsidRPr="00851213" w:rsidRDefault="00BA7539" w:rsidP="00851213">
      <w:pPr>
        <w:spacing w:line="360" w:lineRule="auto"/>
        <w:jc w:val="both"/>
        <w:rPr>
          <w:rFonts w:ascii="Arial" w:hAnsi="Arial" w:cs="Arial"/>
        </w:rPr>
      </w:pPr>
    </w:p>
    <w:p w14:paraId="393E00AD" w14:textId="77777777" w:rsidR="00BA7539" w:rsidRPr="00851213" w:rsidRDefault="00BA7539" w:rsidP="00851213">
      <w:pPr>
        <w:spacing w:line="360" w:lineRule="auto"/>
        <w:jc w:val="both"/>
        <w:rPr>
          <w:rFonts w:ascii="Arial" w:hAnsi="Arial" w:cs="Arial"/>
        </w:rPr>
      </w:pPr>
    </w:p>
    <w:p w14:paraId="02CC9BBC" w14:textId="77777777" w:rsidR="00BA7539" w:rsidRPr="00851213" w:rsidRDefault="00BA7539" w:rsidP="00851213">
      <w:pPr>
        <w:spacing w:line="360" w:lineRule="auto"/>
        <w:jc w:val="both"/>
        <w:rPr>
          <w:rFonts w:ascii="Arial" w:hAnsi="Arial" w:cs="Arial"/>
        </w:rPr>
      </w:pPr>
    </w:p>
    <w:p w14:paraId="6D1BB72B" w14:textId="77777777" w:rsidR="00BA7539" w:rsidRPr="00851213" w:rsidRDefault="00BA7539" w:rsidP="00851213">
      <w:pPr>
        <w:spacing w:line="360" w:lineRule="auto"/>
        <w:jc w:val="both"/>
        <w:rPr>
          <w:rFonts w:ascii="Arial" w:hAnsi="Arial" w:cs="Arial"/>
        </w:rPr>
      </w:pPr>
    </w:p>
    <w:p w14:paraId="78DE2613" w14:textId="77777777" w:rsidR="00BA7539" w:rsidRPr="00851213" w:rsidRDefault="00BA7539" w:rsidP="00851213">
      <w:pPr>
        <w:spacing w:line="360" w:lineRule="auto"/>
        <w:jc w:val="both"/>
        <w:rPr>
          <w:rFonts w:ascii="Arial" w:hAnsi="Arial" w:cs="Arial"/>
        </w:rPr>
      </w:pPr>
    </w:p>
    <w:p w14:paraId="0CF8632E" w14:textId="77777777" w:rsidR="00BA7539" w:rsidRPr="00851213" w:rsidRDefault="00BA7539" w:rsidP="00851213">
      <w:pPr>
        <w:spacing w:line="360" w:lineRule="auto"/>
        <w:jc w:val="both"/>
        <w:rPr>
          <w:rFonts w:ascii="Arial" w:hAnsi="Arial" w:cs="Arial"/>
        </w:rPr>
      </w:pPr>
    </w:p>
    <w:p w14:paraId="4A3D4F50" w14:textId="77777777" w:rsidR="00BA7539" w:rsidRPr="00851213" w:rsidRDefault="00BA7539" w:rsidP="00851213">
      <w:pPr>
        <w:spacing w:line="360" w:lineRule="auto"/>
        <w:jc w:val="both"/>
        <w:rPr>
          <w:rFonts w:ascii="Arial" w:hAnsi="Arial" w:cs="Arial"/>
        </w:rPr>
      </w:pPr>
    </w:p>
    <w:p w14:paraId="2010845F" w14:textId="77777777" w:rsidR="00BA7539" w:rsidRPr="00851213" w:rsidRDefault="00BA7539" w:rsidP="00851213">
      <w:pPr>
        <w:spacing w:line="360" w:lineRule="auto"/>
        <w:jc w:val="both"/>
        <w:rPr>
          <w:rFonts w:ascii="Arial" w:hAnsi="Arial" w:cs="Arial"/>
        </w:rPr>
      </w:pPr>
    </w:p>
    <w:p w14:paraId="4E6B2C60" w14:textId="77777777" w:rsidR="00BA7539" w:rsidRPr="00851213" w:rsidRDefault="00BA7539" w:rsidP="00851213">
      <w:pPr>
        <w:spacing w:line="360" w:lineRule="auto"/>
        <w:jc w:val="both"/>
        <w:rPr>
          <w:rFonts w:ascii="Arial" w:hAnsi="Arial" w:cs="Arial"/>
        </w:rPr>
      </w:pPr>
    </w:p>
    <w:p w14:paraId="039F6147" w14:textId="77777777" w:rsidR="00BA7539" w:rsidRPr="00851213" w:rsidRDefault="00BA7539" w:rsidP="00851213">
      <w:pPr>
        <w:spacing w:line="360" w:lineRule="auto"/>
        <w:jc w:val="both"/>
        <w:rPr>
          <w:rFonts w:ascii="Arial" w:hAnsi="Arial" w:cs="Arial"/>
        </w:rPr>
      </w:pPr>
    </w:p>
    <w:p w14:paraId="462DDB5E" w14:textId="77777777" w:rsidR="001519F6" w:rsidRDefault="001519F6" w:rsidP="00851213">
      <w:pPr>
        <w:spacing w:line="360" w:lineRule="auto"/>
        <w:jc w:val="both"/>
        <w:rPr>
          <w:rFonts w:ascii="Arial" w:hAnsi="Arial" w:cs="Arial"/>
          <w:b/>
          <w:bCs/>
        </w:rPr>
      </w:pPr>
    </w:p>
    <w:p w14:paraId="5362D6EB" w14:textId="3FA8B4D3" w:rsidR="00BA7539" w:rsidRPr="001519F6" w:rsidRDefault="00BA7539" w:rsidP="001519F6">
      <w:pPr>
        <w:pStyle w:val="Heading1"/>
        <w:rPr>
          <w:b/>
          <w:bCs/>
        </w:rPr>
      </w:pPr>
      <w:bookmarkStart w:id="1" w:name="_Toc151069948"/>
      <w:r w:rsidRPr="001519F6">
        <w:rPr>
          <w:b/>
          <w:bCs/>
        </w:rPr>
        <w:t>Part 1:</w:t>
      </w:r>
      <w:bookmarkEnd w:id="1"/>
    </w:p>
    <w:p w14:paraId="7627883C" w14:textId="286CBB26" w:rsidR="00BA7539" w:rsidRPr="001519F6" w:rsidRDefault="00BA7539" w:rsidP="001519F6">
      <w:pPr>
        <w:pStyle w:val="Heading2"/>
        <w:rPr>
          <w:b/>
          <w:bCs/>
        </w:rPr>
      </w:pPr>
      <w:bookmarkStart w:id="2" w:name="_Toc151069949"/>
      <w:r w:rsidRPr="001519F6">
        <w:rPr>
          <w:b/>
          <w:bCs/>
        </w:rPr>
        <w:t>Discussion and analysis of the GreenMed_Healthcare_2023 dataset</w:t>
      </w:r>
      <w:bookmarkEnd w:id="2"/>
    </w:p>
    <w:p w14:paraId="41102240" w14:textId="77777777" w:rsidR="00736AEE" w:rsidRPr="00851213" w:rsidRDefault="00736AEE" w:rsidP="00851213">
      <w:pPr>
        <w:pStyle w:val="ListParagraph"/>
        <w:spacing w:line="360" w:lineRule="auto"/>
        <w:jc w:val="both"/>
        <w:rPr>
          <w:rFonts w:ascii="Arial" w:hAnsi="Arial" w:cs="Arial"/>
          <w:b/>
          <w:bCs/>
        </w:rPr>
      </w:pPr>
    </w:p>
    <w:p w14:paraId="2A6C1B42" w14:textId="195BC134" w:rsidR="00736AEE" w:rsidRPr="00851213" w:rsidRDefault="00736AEE" w:rsidP="00851213">
      <w:pPr>
        <w:pStyle w:val="ListParagraph"/>
        <w:numPr>
          <w:ilvl w:val="0"/>
          <w:numId w:val="4"/>
        </w:numPr>
        <w:spacing w:line="360" w:lineRule="auto"/>
        <w:jc w:val="both"/>
        <w:rPr>
          <w:rFonts w:ascii="Arial" w:hAnsi="Arial" w:cs="Arial"/>
        </w:rPr>
      </w:pPr>
      <w:r w:rsidRPr="00851213">
        <w:rPr>
          <w:rFonts w:ascii="Arial" w:hAnsi="Arial" w:cs="Arial"/>
        </w:rPr>
        <w:t xml:space="preserve">The Excel has been used to find the mean processing time when using Hadoop. </w:t>
      </w:r>
      <w:bookmarkStart w:id="3" w:name="_Hlk150970322"/>
      <w:bookmarkStart w:id="4" w:name="_Hlk150972011"/>
      <w:r w:rsidRPr="00851213">
        <w:rPr>
          <w:rFonts w:ascii="Arial" w:hAnsi="Arial" w:cs="Arial"/>
        </w:rPr>
        <w:t>An empty cell was clicked in the spreadsheet, and the following formula was typed</w:t>
      </w:r>
      <w:r w:rsidR="00EC6790" w:rsidRPr="00851213">
        <w:rPr>
          <w:rFonts w:ascii="Arial" w:hAnsi="Arial" w:cs="Arial"/>
        </w:rPr>
        <w:t>.</w:t>
      </w:r>
      <w:r w:rsidRPr="00851213">
        <w:rPr>
          <w:rFonts w:ascii="Arial" w:hAnsi="Arial" w:cs="Arial"/>
        </w:rPr>
        <w:t xml:space="preserve"> </w:t>
      </w:r>
      <w:bookmarkEnd w:id="3"/>
    </w:p>
    <w:p w14:paraId="105E8613" w14:textId="174C33DF" w:rsidR="00736AEE" w:rsidRPr="00851213" w:rsidRDefault="00736AEE" w:rsidP="00851213">
      <w:pPr>
        <w:pStyle w:val="ListParagraph"/>
        <w:spacing w:line="360" w:lineRule="auto"/>
        <w:jc w:val="both"/>
        <w:rPr>
          <w:rFonts w:ascii="Arial" w:hAnsi="Arial" w:cs="Arial"/>
        </w:rPr>
      </w:pPr>
      <w:r w:rsidRPr="00851213">
        <w:rPr>
          <w:rFonts w:ascii="Arial" w:hAnsi="Arial" w:cs="Arial"/>
        </w:rPr>
        <w:lastRenderedPageBreak/>
        <w:t>=</w:t>
      </w:r>
      <w:proofErr w:type="gramStart"/>
      <w:r w:rsidRPr="00851213">
        <w:rPr>
          <w:rFonts w:ascii="Arial" w:hAnsi="Arial" w:cs="Arial"/>
        </w:rPr>
        <w:t>AVERAGE(</w:t>
      </w:r>
      <w:proofErr w:type="gramEnd"/>
      <w:r w:rsidRPr="00851213">
        <w:rPr>
          <w:rFonts w:ascii="Arial" w:hAnsi="Arial" w:cs="Arial"/>
        </w:rPr>
        <w:t>B2:B</w:t>
      </w:r>
      <w:r w:rsidR="007D05A6" w:rsidRPr="00851213">
        <w:rPr>
          <w:rFonts w:ascii="Arial" w:hAnsi="Arial" w:cs="Arial"/>
        </w:rPr>
        <w:t>51</w:t>
      </w:r>
      <w:r w:rsidRPr="00851213">
        <w:rPr>
          <w:rFonts w:ascii="Arial" w:hAnsi="Arial" w:cs="Arial"/>
        </w:rPr>
        <w:t>)</w:t>
      </w:r>
    </w:p>
    <w:p w14:paraId="154A4B3D" w14:textId="77777777" w:rsidR="00736AEE" w:rsidRPr="00851213" w:rsidRDefault="00736AEE" w:rsidP="00851213">
      <w:pPr>
        <w:pStyle w:val="ListParagraph"/>
        <w:spacing w:line="360" w:lineRule="auto"/>
        <w:jc w:val="both"/>
        <w:rPr>
          <w:rFonts w:ascii="Arial" w:hAnsi="Arial" w:cs="Arial"/>
        </w:rPr>
      </w:pPr>
      <w:r w:rsidRPr="00851213">
        <w:rPr>
          <w:rFonts w:ascii="Arial" w:hAnsi="Arial" w:cs="Arial"/>
        </w:rPr>
        <w:t>where B2:B33 is the range of cells containing the Hadoop processing time data.</w:t>
      </w:r>
    </w:p>
    <w:p w14:paraId="5E352FCF" w14:textId="18895ECF" w:rsidR="00736AEE" w:rsidRPr="00851213" w:rsidRDefault="00736AEE" w:rsidP="00851213">
      <w:pPr>
        <w:pStyle w:val="ListParagraph"/>
        <w:spacing w:line="360" w:lineRule="auto"/>
        <w:jc w:val="both"/>
        <w:rPr>
          <w:rFonts w:ascii="Arial" w:hAnsi="Arial" w:cs="Arial"/>
        </w:rPr>
      </w:pPr>
      <w:r w:rsidRPr="00851213">
        <w:rPr>
          <w:rFonts w:ascii="Arial" w:hAnsi="Arial" w:cs="Arial"/>
        </w:rPr>
        <w:t>Enter was pressed, and the mean processing time displayed in the cell.</w:t>
      </w:r>
    </w:p>
    <w:p w14:paraId="3F02FFDA" w14:textId="56E9A87B" w:rsidR="00BA7539" w:rsidRPr="00851213" w:rsidRDefault="00736AEE" w:rsidP="00851213">
      <w:pPr>
        <w:pStyle w:val="ListParagraph"/>
        <w:spacing w:line="360" w:lineRule="auto"/>
        <w:jc w:val="both"/>
        <w:rPr>
          <w:rFonts w:ascii="Arial" w:hAnsi="Arial" w:cs="Arial"/>
        </w:rPr>
      </w:pPr>
      <w:r w:rsidRPr="00851213">
        <w:rPr>
          <w:rFonts w:ascii="Arial" w:hAnsi="Arial" w:cs="Arial"/>
        </w:rPr>
        <w:t xml:space="preserve">In this case, the mean processing time when using Hadoop is </w:t>
      </w:r>
      <w:r w:rsidR="007D05A6" w:rsidRPr="00851213">
        <w:rPr>
          <w:rFonts w:ascii="Arial" w:hAnsi="Arial" w:cs="Arial"/>
        </w:rPr>
        <w:t xml:space="preserve">2.776889208 </w:t>
      </w:r>
      <w:r w:rsidRPr="00851213">
        <w:rPr>
          <w:rFonts w:ascii="Arial" w:hAnsi="Arial" w:cs="Arial"/>
        </w:rPr>
        <w:t>minutes.</w:t>
      </w:r>
    </w:p>
    <w:bookmarkEnd w:id="4"/>
    <w:p w14:paraId="1B859654" w14:textId="77777777" w:rsidR="00EC6790" w:rsidRPr="00851213" w:rsidRDefault="00EC6790" w:rsidP="00851213">
      <w:pPr>
        <w:pStyle w:val="ListParagraph"/>
        <w:numPr>
          <w:ilvl w:val="0"/>
          <w:numId w:val="4"/>
        </w:numPr>
        <w:spacing w:line="360" w:lineRule="auto"/>
        <w:jc w:val="both"/>
        <w:rPr>
          <w:rFonts w:ascii="Arial" w:hAnsi="Arial" w:cs="Arial"/>
        </w:rPr>
      </w:pPr>
      <w:r w:rsidRPr="00851213">
        <w:rPr>
          <w:rFonts w:ascii="Arial" w:hAnsi="Arial" w:cs="Arial"/>
        </w:rPr>
        <w:t>The Spark processing time data was sorted in ascending order. The entire column of Spark processing time data was selected. The "Data" tab in the Excel ribbon was clicked. In the "Sort &amp; Filter" group, the "Sort" button was clicked. In the "Sort" dialog box, the "Spark Processing Time" column under "Sort by" was selected. The "Order" was set to "Ascending" (smallest to largest). The "OK" button was clicked. If the number of data points is even, the median is the average of the two middle data points. There are 50 data points for Spark processing time. To calculate the median of Spark processing time data in Excel, the MEDIAN function was used. Here is the formula:</w:t>
      </w:r>
    </w:p>
    <w:p w14:paraId="6FEAAFA5" w14:textId="26E78928" w:rsidR="00BA7539" w:rsidRPr="00851213" w:rsidRDefault="00EC6790" w:rsidP="00851213">
      <w:pPr>
        <w:pStyle w:val="ListParagraph"/>
        <w:spacing w:line="360" w:lineRule="auto"/>
        <w:jc w:val="both"/>
        <w:rPr>
          <w:rFonts w:ascii="Arial" w:hAnsi="Arial" w:cs="Arial"/>
        </w:rPr>
      </w:pPr>
      <w:r w:rsidRPr="00851213">
        <w:rPr>
          <w:rFonts w:ascii="Arial" w:hAnsi="Arial" w:cs="Arial"/>
        </w:rPr>
        <w:t>=MEDIAN(</w:t>
      </w:r>
      <w:proofErr w:type="spellStart"/>
      <w:r w:rsidRPr="00851213">
        <w:rPr>
          <w:rFonts w:ascii="Arial" w:hAnsi="Arial" w:cs="Arial"/>
        </w:rPr>
        <w:t>spark_processing_time_data</w:t>
      </w:r>
      <w:proofErr w:type="spellEnd"/>
      <w:r w:rsidRPr="00851213">
        <w:rPr>
          <w:rFonts w:ascii="Arial" w:hAnsi="Arial" w:cs="Arial"/>
        </w:rPr>
        <w:t>)</w:t>
      </w:r>
    </w:p>
    <w:p w14:paraId="5DF25DBD" w14:textId="68C9651F" w:rsidR="00EC6790" w:rsidRPr="00851213" w:rsidRDefault="00EC6790" w:rsidP="00851213">
      <w:pPr>
        <w:pStyle w:val="ListParagraph"/>
        <w:spacing w:line="360" w:lineRule="auto"/>
        <w:jc w:val="both"/>
        <w:rPr>
          <w:rFonts w:ascii="Arial" w:hAnsi="Arial" w:cs="Arial"/>
        </w:rPr>
      </w:pPr>
      <w:r w:rsidRPr="00851213">
        <w:rPr>
          <w:rFonts w:ascii="Arial" w:hAnsi="Arial" w:cs="Arial"/>
        </w:rPr>
        <w:t>"</w:t>
      </w:r>
      <w:proofErr w:type="spellStart"/>
      <w:r w:rsidRPr="00851213">
        <w:rPr>
          <w:rFonts w:ascii="Arial" w:hAnsi="Arial" w:cs="Arial"/>
        </w:rPr>
        <w:t>spark_processing_time_data</w:t>
      </w:r>
      <w:proofErr w:type="spellEnd"/>
      <w:r w:rsidRPr="00851213">
        <w:rPr>
          <w:rFonts w:ascii="Arial" w:hAnsi="Arial" w:cs="Arial"/>
        </w:rPr>
        <w:t>" was replaced with the range of cells that contains the Spark processing time data.</w:t>
      </w:r>
    </w:p>
    <w:p w14:paraId="5F71E801" w14:textId="79785B84" w:rsidR="00EC6790" w:rsidRPr="00851213" w:rsidRDefault="00EC6790" w:rsidP="00851213">
      <w:pPr>
        <w:pStyle w:val="ListParagraph"/>
        <w:spacing w:line="360" w:lineRule="auto"/>
        <w:jc w:val="both"/>
        <w:rPr>
          <w:rFonts w:ascii="Arial" w:hAnsi="Arial" w:cs="Arial"/>
        </w:rPr>
      </w:pPr>
      <w:r w:rsidRPr="00851213">
        <w:rPr>
          <w:rFonts w:ascii="Arial" w:hAnsi="Arial" w:cs="Arial"/>
        </w:rPr>
        <w:t>=</w:t>
      </w:r>
      <w:proofErr w:type="gramStart"/>
      <w:r w:rsidRPr="00851213">
        <w:rPr>
          <w:rFonts w:ascii="Arial" w:hAnsi="Arial" w:cs="Arial"/>
        </w:rPr>
        <w:t>MEDIAN(</w:t>
      </w:r>
      <w:proofErr w:type="gramEnd"/>
      <w:r w:rsidRPr="00851213">
        <w:rPr>
          <w:rFonts w:ascii="Arial" w:hAnsi="Arial" w:cs="Arial"/>
        </w:rPr>
        <w:t>C2:C51)</w:t>
      </w:r>
    </w:p>
    <w:p w14:paraId="613CB7E6" w14:textId="64044222" w:rsidR="00EC6790" w:rsidRPr="00851213" w:rsidRDefault="00EC6790" w:rsidP="00851213">
      <w:pPr>
        <w:pStyle w:val="ListParagraph"/>
        <w:spacing w:line="360" w:lineRule="auto"/>
        <w:jc w:val="both"/>
        <w:rPr>
          <w:rFonts w:ascii="Arial" w:hAnsi="Arial" w:cs="Arial"/>
        </w:rPr>
      </w:pPr>
      <w:r w:rsidRPr="00851213">
        <w:rPr>
          <w:rFonts w:ascii="Arial" w:hAnsi="Arial" w:cs="Arial"/>
        </w:rPr>
        <w:t>An empty cell was clicked in the spreadsheet, and this formula was typed.</w:t>
      </w:r>
    </w:p>
    <w:p w14:paraId="13A61E4D" w14:textId="53A91F36" w:rsidR="00EC6790" w:rsidRPr="00851213" w:rsidRDefault="00EC6790" w:rsidP="00851213">
      <w:pPr>
        <w:pStyle w:val="ListParagraph"/>
        <w:spacing w:line="360" w:lineRule="auto"/>
        <w:jc w:val="both"/>
        <w:rPr>
          <w:rFonts w:ascii="Arial" w:hAnsi="Arial" w:cs="Arial"/>
        </w:rPr>
      </w:pPr>
      <w:r w:rsidRPr="00851213">
        <w:rPr>
          <w:rFonts w:ascii="Arial" w:hAnsi="Arial" w:cs="Arial"/>
        </w:rPr>
        <w:t>The median processing data when using Spark is 2.746910366.</w:t>
      </w:r>
    </w:p>
    <w:p w14:paraId="40DFC3F8" w14:textId="5F783F54" w:rsidR="00BA7539" w:rsidRPr="00851213" w:rsidRDefault="00467784" w:rsidP="00851213">
      <w:pPr>
        <w:pStyle w:val="ListParagraph"/>
        <w:numPr>
          <w:ilvl w:val="0"/>
          <w:numId w:val="4"/>
        </w:numPr>
        <w:spacing w:line="360" w:lineRule="auto"/>
        <w:jc w:val="both"/>
        <w:rPr>
          <w:rFonts w:ascii="Arial" w:hAnsi="Arial" w:cs="Arial"/>
        </w:rPr>
      </w:pPr>
      <w:r w:rsidRPr="00851213">
        <w:rPr>
          <w:rFonts w:ascii="Arial" w:hAnsi="Arial" w:cs="Arial"/>
        </w:rPr>
        <w:t xml:space="preserve">The R processing time data was sorted in descending order. The date corresponding to the first data point is the date on which R had the highest processing time. The first data point is 4.867451715 which corresponds to the date 2023-01-16. </w:t>
      </w:r>
    </w:p>
    <w:p w14:paraId="7B930F2D" w14:textId="0B1180BB" w:rsidR="00467784" w:rsidRPr="00851213" w:rsidRDefault="00467784" w:rsidP="00851213">
      <w:pPr>
        <w:pStyle w:val="ListParagraph"/>
        <w:numPr>
          <w:ilvl w:val="0"/>
          <w:numId w:val="4"/>
        </w:numPr>
        <w:spacing w:line="360" w:lineRule="auto"/>
        <w:jc w:val="both"/>
        <w:rPr>
          <w:rFonts w:ascii="Arial" w:hAnsi="Arial" w:cs="Arial"/>
        </w:rPr>
      </w:pPr>
      <w:r w:rsidRPr="00851213">
        <w:rPr>
          <w:rFonts w:ascii="Arial" w:hAnsi="Arial" w:cs="Arial"/>
        </w:rPr>
        <w:t>An empty cell was clicked in the spreadsheet, and the following formula was typed.</w:t>
      </w:r>
    </w:p>
    <w:p w14:paraId="2222313B" w14:textId="7D69D227" w:rsidR="00467784" w:rsidRPr="00851213" w:rsidRDefault="00467784" w:rsidP="00851213">
      <w:pPr>
        <w:pStyle w:val="ListParagraph"/>
        <w:spacing w:line="360" w:lineRule="auto"/>
        <w:jc w:val="both"/>
        <w:rPr>
          <w:rFonts w:ascii="Arial" w:hAnsi="Arial" w:cs="Arial"/>
        </w:rPr>
      </w:pPr>
      <w:r w:rsidRPr="00851213">
        <w:rPr>
          <w:rFonts w:ascii="Arial" w:hAnsi="Arial" w:cs="Arial"/>
        </w:rPr>
        <w:t xml:space="preserve">=STDEV.S(E2:E51) where E2:E51 is the range of cells containing the Python processing time data. Enter was pressed, and the standard deviation for processing time when using Python was displayed in the cell. In this case, the standard deviation for processing time when using Python is 1.297205735. </w:t>
      </w:r>
    </w:p>
    <w:p w14:paraId="2906C1E0" w14:textId="06F76089" w:rsidR="007D05A6" w:rsidRPr="00851213" w:rsidRDefault="007D05A6" w:rsidP="00851213">
      <w:pPr>
        <w:pStyle w:val="ListParagraph"/>
        <w:numPr>
          <w:ilvl w:val="0"/>
          <w:numId w:val="4"/>
        </w:numPr>
        <w:spacing w:line="360" w:lineRule="auto"/>
        <w:jc w:val="both"/>
        <w:rPr>
          <w:rFonts w:ascii="Arial" w:hAnsi="Arial" w:cs="Arial"/>
        </w:rPr>
      </w:pPr>
      <w:r w:rsidRPr="00851213">
        <w:rPr>
          <w:rFonts w:ascii="Arial" w:hAnsi="Arial" w:cs="Arial"/>
        </w:rPr>
        <w:t>Five empty cells were clicked in the spreadsheet, and the following formula</w:t>
      </w:r>
      <w:r w:rsidR="00BB573C" w:rsidRPr="00851213">
        <w:rPr>
          <w:rFonts w:ascii="Arial" w:hAnsi="Arial" w:cs="Arial"/>
        </w:rPr>
        <w:t>s were</w:t>
      </w:r>
      <w:r w:rsidRPr="00851213">
        <w:rPr>
          <w:rFonts w:ascii="Arial" w:hAnsi="Arial" w:cs="Arial"/>
        </w:rPr>
        <w:t xml:space="preserve"> typed</w:t>
      </w:r>
      <w:r w:rsidR="00BB573C" w:rsidRPr="00851213">
        <w:rPr>
          <w:rFonts w:ascii="Arial" w:hAnsi="Arial" w:cs="Arial"/>
        </w:rPr>
        <w:t xml:space="preserve"> respectively</w:t>
      </w:r>
      <w:r w:rsidRPr="00851213">
        <w:rPr>
          <w:rFonts w:ascii="Arial" w:hAnsi="Arial" w:cs="Arial"/>
        </w:rPr>
        <w:t xml:space="preserve"> </w:t>
      </w:r>
    </w:p>
    <w:p w14:paraId="03486B85" w14:textId="77777777" w:rsidR="007D05A6" w:rsidRPr="00851213" w:rsidRDefault="007D05A6" w:rsidP="00851213">
      <w:pPr>
        <w:pStyle w:val="ListParagraph"/>
        <w:spacing w:line="360" w:lineRule="auto"/>
        <w:jc w:val="both"/>
        <w:rPr>
          <w:rFonts w:ascii="Arial" w:hAnsi="Arial" w:cs="Arial"/>
        </w:rPr>
      </w:pPr>
      <w:r w:rsidRPr="00851213">
        <w:rPr>
          <w:rFonts w:ascii="Arial" w:hAnsi="Arial" w:cs="Arial"/>
        </w:rPr>
        <w:t>=</w:t>
      </w:r>
      <w:proofErr w:type="gramStart"/>
      <w:r w:rsidRPr="00851213">
        <w:rPr>
          <w:rFonts w:ascii="Arial" w:hAnsi="Arial" w:cs="Arial"/>
        </w:rPr>
        <w:t>AVERAGE(</w:t>
      </w:r>
      <w:proofErr w:type="gramEnd"/>
      <w:r w:rsidRPr="00851213">
        <w:rPr>
          <w:rFonts w:ascii="Arial" w:hAnsi="Arial" w:cs="Arial"/>
        </w:rPr>
        <w:t>B2:B51)</w:t>
      </w:r>
    </w:p>
    <w:p w14:paraId="657EE8B6" w14:textId="261FF039" w:rsidR="00BB573C" w:rsidRPr="00851213" w:rsidRDefault="00BB573C" w:rsidP="00851213">
      <w:pPr>
        <w:pStyle w:val="ListParagraph"/>
        <w:spacing w:line="360" w:lineRule="auto"/>
        <w:jc w:val="both"/>
        <w:rPr>
          <w:rFonts w:ascii="Arial" w:hAnsi="Arial" w:cs="Arial"/>
        </w:rPr>
      </w:pPr>
      <w:r w:rsidRPr="00851213">
        <w:rPr>
          <w:rFonts w:ascii="Arial" w:hAnsi="Arial" w:cs="Arial"/>
        </w:rPr>
        <w:t>=</w:t>
      </w:r>
      <w:proofErr w:type="gramStart"/>
      <w:r w:rsidRPr="00851213">
        <w:rPr>
          <w:rFonts w:ascii="Arial" w:hAnsi="Arial" w:cs="Arial"/>
        </w:rPr>
        <w:t>AVERAGE(</w:t>
      </w:r>
      <w:proofErr w:type="gramEnd"/>
      <w:r w:rsidRPr="00851213">
        <w:rPr>
          <w:rFonts w:ascii="Arial" w:hAnsi="Arial" w:cs="Arial"/>
        </w:rPr>
        <w:t>C2:C51)</w:t>
      </w:r>
    </w:p>
    <w:p w14:paraId="31DD3237" w14:textId="1648716F" w:rsidR="00BB573C" w:rsidRPr="00851213" w:rsidRDefault="00BB573C" w:rsidP="00851213">
      <w:pPr>
        <w:pStyle w:val="ListParagraph"/>
        <w:spacing w:line="360" w:lineRule="auto"/>
        <w:jc w:val="both"/>
        <w:rPr>
          <w:rFonts w:ascii="Arial" w:hAnsi="Arial" w:cs="Arial"/>
        </w:rPr>
      </w:pPr>
      <w:r w:rsidRPr="00851213">
        <w:rPr>
          <w:rFonts w:ascii="Arial" w:hAnsi="Arial" w:cs="Arial"/>
        </w:rPr>
        <w:t>=</w:t>
      </w:r>
      <w:proofErr w:type="gramStart"/>
      <w:r w:rsidRPr="00851213">
        <w:rPr>
          <w:rFonts w:ascii="Arial" w:hAnsi="Arial" w:cs="Arial"/>
        </w:rPr>
        <w:t>AVERAGE(</w:t>
      </w:r>
      <w:proofErr w:type="gramEnd"/>
      <w:r w:rsidRPr="00851213">
        <w:rPr>
          <w:rFonts w:ascii="Arial" w:hAnsi="Arial" w:cs="Arial"/>
        </w:rPr>
        <w:t>D3:D51)</w:t>
      </w:r>
    </w:p>
    <w:p w14:paraId="17F8CD12" w14:textId="3534E473" w:rsidR="00BB573C" w:rsidRPr="00851213" w:rsidRDefault="00BB573C" w:rsidP="00851213">
      <w:pPr>
        <w:pStyle w:val="ListParagraph"/>
        <w:spacing w:line="360" w:lineRule="auto"/>
        <w:jc w:val="both"/>
        <w:rPr>
          <w:rFonts w:ascii="Arial" w:hAnsi="Arial" w:cs="Arial"/>
        </w:rPr>
      </w:pPr>
      <w:r w:rsidRPr="00851213">
        <w:rPr>
          <w:rFonts w:ascii="Arial" w:hAnsi="Arial" w:cs="Arial"/>
        </w:rPr>
        <w:t>=</w:t>
      </w:r>
      <w:proofErr w:type="gramStart"/>
      <w:r w:rsidRPr="00851213">
        <w:rPr>
          <w:rFonts w:ascii="Arial" w:hAnsi="Arial" w:cs="Arial"/>
        </w:rPr>
        <w:t>AVERAGE(</w:t>
      </w:r>
      <w:proofErr w:type="gramEnd"/>
      <w:r w:rsidRPr="00851213">
        <w:rPr>
          <w:rFonts w:ascii="Arial" w:hAnsi="Arial" w:cs="Arial"/>
        </w:rPr>
        <w:t>E2:E51)</w:t>
      </w:r>
    </w:p>
    <w:p w14:paraId="421311FE" w14:textId="77777777" w:rsidR="00BB573C" w:rsidRPr="00851213" w:rsidRDefault="00BB573C" w:rsidP="00851213">
      <w:pPr>
        <w:pStyle w:val="ListParagraph"/>
        <w:spacing w:line="360" w:lineRule="auto"/>
        <w:jc w:val="both"/>
        <w:rPr>
          <w:rFonts w:ascii="Arial" w:hAnsi="Arial" w:cs="Arial"/>
        </w:rPr>
      </w:pPr>
      <w:r w:rsidRPr="00851213">
        <w:rPr>
          <w:rFonts w:ascii="Arial" w:hAnsi="Arial" w:cs="Arial"/>
        </w:rPr>
        <w:t>=</w:t>
      </w:r>
      <w:proofErr w:type="gramStart"/>
      <w:r w:rsidRPr="00851213">
        <w:rPr>
          <w:rFonts w:ascii="Arial" w:hAnsi="Arial" w:cs="Arial"/>
        </w:rPr>
        <w:t>AVERAGE(</w:t>
      </w:r>
      <w:proofErr w:type="gramEnd"/>
      <w:r w:rsidRPr="00851213">
        <w:rPr>
          <w:rFonts w:ascii="Arial" w:hAnsi="Arial" w:cs="Arial"/>
        </w:rPr>
        <w:t>F2:F51)</w:t>
      </w:r>
    </w:p>
    <w:p w14:paraId="7B2BF601" w14:textId="1F15F615" w:rsidR="007D05A6" w:rsidRPr="00851213" w:rsidRDefault="007D05A6" w:rsidP="00851213">
      <w:pPr>
        <w:pStyle w:val="ListParagraph"/>
        <w:spacing w:line="360" w:lineRule="auto"/>
        <w:jc w:val="both"/>
        <w:rPr>
          <w:rFonts w:ascii="Arial" w:hAnsi="Arial" w:cs="Arial"/>
        </w:rPr>
      </w:pPr>
      <w:r w:rsidRPr="00851213">
        <w:rPr>
          <w:rFonts w:ascii="Arial" w:hAnsi="Arial" w:cs="Arial"/>
        </w:rPr>
        <w:lastRenderedPageBreak/>
        <w:t>Enter was pressed, and the mean processing time</w:t>
      </w:r>
      <w:r w:rsidR="00BB573C" w:rsidRPr="00851213">
        <w:rPr>
          <w:rFonts w:ascii="Arial" w:hAnsi="Arial" w:cs="Arial"/>
        </w:rPr>
        <w:t xml:space="preserve"> of Hadoop, Spark, R, Python, tableau was</w:t>
      </w:r>
      <w:r w:rsidRPr="00851213">
        <w:rPr>
          <w:rFonts w:ascii="Arial" w:hAnsi="Arial" w:cs="Arial"/>
        </w:rPr>
        <w:t xml:space="preserve"> displayed in the cell.</w:t>
      </w:r>
      <w:r w:rsidR="00BB573C" w:rsidRPr="00851213">
        <w:rPr>
          <w:rFonts w:ascii="Arial" w:hAnsi="Arial" w:cs="Arial"/>
        </w:rPr>
        <w:t xml:space="preserve"> </w:t>
      </w:r>
      <w:r w:rsidRPr="00851213">
        <w:rPr>
          <w:rFonts w:ascii="Arial" w:hAnsi="Arial" w:cs="Arial"/>
        </w:rPr>
        <w:t xml:space="preserve">In this case, </w:t>
      </w:r>
      <w:r w:rsidR="00BB573C" w:rsidRPr="00851213">
        <w:rPr>
          <w:rFonts w:ascii="Arial" w:hAnsi="Arial" w:cs="Arial"/>
        </w:rPr>
        <w:t>mean processing time when using Python is the lowest; 2.573181096 minutes.</w:t>
      </w:r>
    </w:p>
    <w:p w14:paraId="762952D8" w14:textId="6DB813D7" w:rsidR="00BB573C" w:rsidRPr="00851213" w:rsidRDefault="00CB4867" w:rsidP="00851213">
      <w:pPr>
        <w:pStyle w:val="ListParagraph"/>
        <w:numPr>
          <w:ilvl w:val="0"/>
          <w:numId w:val="4"/>
        </w:numPr>
        <w:spacing w:line="360" w:lineRule="auto"/>
        <w:jc w:val="both"/>
        <w:rPr>
          <w:rFonts w:ascii="Arial" w:hAnsi="Arial" w:cs="Arial"/>
        </w:rPr>
      </w:pPr>
      <w:r w:rsidRPr="00851213">
        <w:rPr>
          <w:rFonts w:ascii="Arial" w:hAnsi="Arial" w:cs="Arial"/>
        </w:rPr>
        <w:t>We can see that there isn't much difference in processing times generally among the various tools or platforms based on the mean processing times. There are a few noteworthy variations, though. At 2.57 minutes for processing on average, Python is the quickest tool overall. With average processing time of 2.77, 2.75, and 2.83 minutes, respectively, Hadoop, R, and Tableau come next.</w:t>
      </w:r>
    </w:p>
    <w:p w14:paraId="68025B47" w14:textId="3DF66C5C" w:rsidR="00CB4867" w:rsidRPr="00851213" w:rsidRDefault="00CB4867" w:rsidP="00851213">
      <w:pPr>
        <w:pStyle w:val="ListParagraph"/>
        <w:spacing w:line="360" w:lineRule="auto"/>
        <w:jc w:val="both"/>
        <w:rPr>
          <w:rFonts w:ascii="Arial" w:hAnsi="Arial" w:cs="Arial"/>
        </w:rPr>
      </w:pPr>
      <w:r w:rsidRPr="00851213">
        <w:rPr>
          <w:rFonts w:ascii="Arial" w:hAnsi="Arial" w:cs="Arial"/>
        </w:rPr>
        <w:t>Spark is the slowest to process of all the tools, taking an average of 2.93 minutes. But it's important to remember that Spark is designed to be a general-purpose distributed computing framework, which means that, in contrast to the other technologies in our comparison, it can be used to a larger range of tasks. For instance, Spark may be used to perform computationally intensive tasks that other technologies usually handle more expensively, such as machine learning and real-time data processing. It must be kept in mind that there can be variances in processing times on the basis of specific task at hand. For example, R could perform better than Python in some statistical tasks. Python is the fastest tool available for most data science and machine learning tasks.</w:t>
      </w:r>
    </w:p>
    <w:p w14:paraId="52EDE5B5" w14:textId="77777777" w:rsidR="009259A6" w:rsidRPr="00851213" w:rsidRDefault="009259A6" w:rsidP="00851213">
      <w:pPr>
        <w:pStyle w:val="ListParagraph"/>
        <w:spacing w:line="360" w:lineRule="auto"/>
        <w:jc w:val="both"/>
        <w:rPr>
          <w:rFonts w:ascii="Arial" w:hAnsi="Arial" w:cs="Arial"/>
        </w:rPr>
      </w:pPr>
      <w:r w:rsidRPr="00851213">
        <w:rPr>
          <w:rFonts w:ascii="Arial" w:hAnsi="Arial" w:cs="Arial"/>
        </w:rPr>
        <w:t xml:space="preserve">Python is faster than both R and Hadoop because it is a compiled language, meaning that it is transformed into machine code before being run. It therefore functions faster than interpreted languages such as R. Moreover, two of the numerous Python modules and frameworks designed specifically for data science and machine learning are NumPy and Pandas. The primary focus of these frameworks and libraries' design is performance and speed. Hadoop is slightly faster than R as it is designed to be a distributed computing environment. This suggests that several CPUs may share the processing load of large datasets. R, on the other hand, is single-threaded and can only handle data on one thread at a time. Tableau runs a little bit slower than the other programs because its primary purpose is data visualization. This suggests that it has to render the data visualizations, which takes time, before it can show them. The other tools in our comparison have faster rendering speeds because their main goal is data processing. </w:t>
      </w:r>
    </w:p>
    <w:p w14:paraId="01D3CC78" w14:textId="77777777" w:rsidR="001519F6" w:rsidRDefault="001519F6" w:rsidP="00851213">
      <w:pPr>
        <w:pStyle w:val="ListParagraph"/>
        <w:spacing w:line="360" w:lineRule="auto"/>
        <w:jc w:val="both"/>
        <w:rPr>
          <w:rFonts w:ascii="Arial" w:hAnsi="Arial" w:cs="Arial"/>
        </w:rPr>
      </w:pPr>
    </w:p>
    <w:p w14:paraId="0649A9DF" w14:textId="0773E4F6" w:rsidR="001519F6" w:rsidRPr="001519F6" w:rsidRDefault="001519F6" w:rsidP="001519F6">
      <w:pPr>
        <w:pStyle w:val="Heading2"/>
        <w:rPr>
          <w:b/>
          <w:bCs/>
        </w:rPr>
      </w:pPr>
      <w:bookmarkStart w:id="5" w:name="_Toc151069950"/>
      <w:r w:rsidRPr="001519F6">
        <w:rPr>
          <w:b/>
          <w:bCs/>
        </w:rPr>
        <w:t>Part B</w:t>
      </w:r>
      <w:bookmarkEnd w:id="5"/>
    </w:p>
    <w:p w14:paraId="443F443C" w14:textId="3557D9C2" w:rsidR="009259A6" w:rsidRPr="00851213" w:rsidRDefault="009259A6" w:rsidP="00851213">
      <w:pPr>
        <w:pStyle w:val="ListParagraph"/>
        <w:spacing w:line="360" w:lineRule="auto"/>
        <w:jc w:val="both"/>
        <w:rPr>
          <w:rFonts w:ascii="Arial" w:hAnsi="Arial" w:cs="Arial"/>
        </w:rPr>
      </w:pPr>
      <w:r w:rsidRPr="00851213">
        <w:rPr>
          <w:rFonts w:ascii="Arial" w:hAnsi="Arial" w:cs="Arial"/>
        </w:rPr>
        <w:t xml:space="preserve">The differences in processing times between different tools or systems are frequently minimal. However, there are a few notable differences. In general, Python is the fastest </w:t>
      </w:r>
      <w:r w:rsidRPr="00851213">
        <w:rPr>
          <w:rFonts w:ascii="Arial" w:hAnsi="Arial" w:cs="Arial"/>
        </w:rPr>
        <w:lastRenderedPageBreak/>
        <w:t>tool while Spark is the slowest. Choosing the right tool for the job is essential, taking into consideration the specific task at hand as well as the desired result.</w:t>
      </w:r>
    </w:p>
    <w:p w14:paraId="42C45B40" w14:textId="77777777" w:rsidR="00846BE1" w:rsidRPr="00851213" w:rsidRDefault="00846BE1" w:rsidP="00851213">
      <w:pPr>
        <w:pStyle w:val="ListParagraph"/>
        <w:numPr>
          <w:ilvl w:val="0"/>
          <w:numId w:val="3"/>
        </w:numPr>
        <w:spacing w:line="360" w:lineRule="auto"/>
        <w:jc w:val="both"/>
        <w:rPr>
          <w:rFonts w:ascii="Arial" w:hAnsi="Arial" w:cs="Arial"/>
        </w:rPr>
      </w:pPr>
      <w:r w:rsidRPr="00851213">
        <w:rPr>
          <w:rFonts w:ascii="Arial" w:hAnsi="Arial" w:cs="Arial"/>
        </w:rPr>
        <w:t>We used IF function in Excel and arranged the mean time of these five programs in cell range from I18 to I22. In cell J18, we used:</w:t>
      </w:r>
    </w:p>
    <w:p w14:paraId="0358E54C" w14:textId="7373F67F" w:rsidR="009259A6" w:rsidRPr="00851213" w:rsidRDefault="00846BE1" w:rsidP="00851213">
      <w:pPr>
        <w:pStyle w:val="ListParagraph"/>
        <w:spacing w:line="360" w:lineRule="auto"/>
        <w:jc w:val="both"/>
        <w:rPr>
          <w:rFonts w:ascii="Arial" w:hAnsi="Arial" w:cs="Arial"/>
        </w:rPr>
      </w:pPr>
      <w:r w:rsidRPr="00851213">
        <w:rPr>
          <w:rFonts w:ascii="Arial" w:hAnsi="Arial" w:cs="Arial"/>
        </w:rPr>
        <w:t xml:space="preserve"> =</w:t>
      </w:r>
      <w:proofErr w:type="gramStart"/>
      <w:r w:rsidRPr="00851213">
        <w:rPr>
          <w:rFonts w:ascii="Arial" w:hAnsi="Arial" w:cs="Arial"/>
        </w:rPr>
        <w:t>IF(</w:t>
      </w:r>
      <w:proofErr w:type="gramEnd"/>
      <w:r w:rsidRPr="00851213">
        <w:rPr>
          <w:rFonts w:ascii="Arial" w:hAnsi="Arial" w:cs="Arial"/>
        </w:rPr>
        <w:t>I18=MAX($I$18:$I$22), "Highest", "Not Highest")</w:t>
      </w:r>
    </w:p>
    <w:p w14:paraId="10776DC8" w14:textId="68525F6D" w:rsidR="00846BE1" w:rsidRPr="00851213" w:rsidRDefault="00846BE1" w:rsidP="00851213">
      <w:pPr>
        <w:pStyle w:val="ListParagraph"/>
        <w:spacing w:line="360" w:lineRule="auto"/>
        <w:jc w:val="both"/>
        <w:rPr>
          <w:rFonts w:ascii="Arial" w:hAnsi="Arial" w:cs="Arial"/>
        </w:rPr>
      </w:pPr>
      <w:r w:rsidRPr="00851213">
        <w:rPr>
          <w:rFonts w:ascii="Arial" w:hAnsi="Arial" w:cs="Arial"/>
        </w:rPr>
        <w:t>This formula was dragged down from J18 to J22 to compare the mean processing times of all programs. This formula checks if the mean processing time in I18 is equal to the maximum mean processing time among all programs. If it is, it displays "Highest"; otherwise, it shows "Not Highest". The cell references were adjusted according to actual data range to correctly compare the mean processing times and determine which program has the highest mean processing time among the given set. In J19, the highest mean processing time is given so it will show “Highest”.</w:t>
      </w:r>
      <w:r w:rsidR="0064576B" w:rsidRPr="00851213">
        <w:rPr>
          <w:rFonts w:ascii="Arial" w:hAnsi="Arial" w:cs="Arial"/>
        </w:rPr>
        <w:t xml:space="preserve"> </w:t>
      </w:r>
    </w:p>
    <w:p w14:paraId="3549C5FC" w14:textId="0D0D2F76" w:rsidR="00846BE1" w:rsidRPr="00851213" w:rsidRDefault="00846BE1" w:rsidP="00851213">
      <w:pPr>
        <w:pStyle w:val="ListParagraph"/>
        <w:spacing w:line="360" w:lineRule="auto"/>
        <w:jc w:val="both"/>
        <w:rPr>
          <w:rFonts w:ascii="Arial" w:hAnsi="Arial" w:cs="Arial"/>
        </w:rPr>
      </w:pPr>
      <w:r w:rsidRPr="00851213">
        <w:rPr>
          <w:rFonts w:ascii="Arial" w:hAnsi="Arial" w:cs="Arial"/>
          <w:noProof/>
          <w:lang w:val="en-GB" w:eastAsia="en-GB"/>
        </w:rPr>
        <w:drawing>
          <wp:inline distT="0" distB="0" distL="0" distR="0" wp14:anchorId="4DE2847A" wp14:editId="0E606FC0">
            <wp:extent cx="5547360" cy="2674620"/>
            <wp:effectExtent l="0" t="0" r="0" b="0"/>
            <wp:docPr id="103177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77280" name=""/>
                    <pic:cNvPicPr/>
                  </pic:nvPicPr>
                  <pic:blipFill rotWithShape="1">
                    <a:blip r:embed="rId9"/>
                    <a:srcRect b="4359"/>
                    <a:stretch/>
                  </pic:blipFill>
                  <pic:spPr bwMode="auto">
                    <a:xfrm>
                      <a:off x="0" y="0"/>
                      <a:ext cx="5553415" cy="2677539"/>
                    </a:xfrm>
                    <a:prstGeom prst="rect">
                      <a:avLst/>
                    </a:prstGeom>
                    <a:ln>
                      <a:noFill/>
                    </a:ln>
                    <a:extLst>
                      <a:ext uri="{53640926-AAD7-44D8-BBD7-CCE9431645EC}">
                        <a14:shadowObscured xmlns:a14="http://schemas.microsoft.com/office/drawing/2010/main"/>
                      </a:ext>
                    </a:extLst>
                  </pic:spPr>
                </pic:pic>
              </a:graphicData>
            </a:graphic>
          </wp:inline>
        </w:drawing>
      </w:r>
    </w:p>
    <w:p w14:paraId="50BB3E9D" w14:textId="77777777" w:rsidR="00846BE1" w:rsidRPr="00851213" w:rsidRDefault="00846BE1" w:rsidP="00851213">
      <w:pPr>
        <w:pStyle w:val="ListParagraph"/>
        <w:spacing w:line="360" w:lineRule="auto"/>
        <w:jc w:val="both"/>
        <w:rPr>
          <w:rFonts w:ascii="Arial" w:hAnsi="Arial" w:cs="Arial"/>
        </w:rPr>
      </w:pPr>
    </w:p>
    <w:p w14:paraId="3A5DE647" w14:textId="6060FB31" w:rsidR="00846BE1" w:rsidRPr="00851213" w:rsidRDefault="00846BE1" w:rsidP="00851213">
      <w:pPr>
        <w:pStyle w:val="ListParagraph"/>
        <w:spacing w:line="360" w:lineRule="auto"/>
        <w:jc w:val="both"/>
        <w:rPr>
          <w:rFonts w:ascii="Arial" w:hAnsi="Arial" w:cs="Arial"/>
        </w:rPr>
      </w:pPr>
      <w:r w:rsidRPr="00851213">
        <w:rPr>
          <w:rFonts w:ascii="Arial" w:hAnsi="Arial" w:cs="Arial"/>
        </w:rPr>
        <w:t>Pivot tables are a powerful tool in Excel to summarize, analyze, and present data.</w:t>
      </w:r>
    </w:p>
    <w:p w14:paraId="5D78A3D7" w14:textId="7B512170" w:rsidR="0064576B" w:rsidRPr="00851213" w:rsidRDefault="0064576B" w:rsidP="00851213">
      <w:pPr>
        <w:pStyle w:val="ListParagraph"/>
        <w:spacing w:line="360" w:lineRule="auto"/>
        <w:jc w:val="both"/>
        <w:rPr>
          <w:rFonts w:ascii="Arial" w:hAnsi="Arial" w:cs="Arial"/>
        </w:rPr>
      </w:pPr>
      <w:r w:rsidRPr="00851213">
        <w:rPr>
          <w:rFonts w:ascii="Arial" w:hAnsi="Arial" w:cs="Arial"/>
        </w:rPr>
        <w:t xml:space="preserve">I18 to I22 range was highlighted that includes the mean processing times for these programs. The "Insert" tab was used in Excel and "PivotTable" was clicked also. It must be ensured that the range selected is correct in the dialog box that appears, then the location was selected where PivotTable was to be placed. Drag the "Program" field to the Rows area. The "Mean Processing Time" field was dragged to the Values area. By default, it should summarize the values using the "Sum" function. The result can be seen in the following screenshot. </w:t>
      </w:r>
    </w:p>
    <w:p w14:paraId="686F2B95" w14:textId="2E3BABC2" w:rsidR="0064576B" w:rsidRPr="00851213" w:rsidRDefault="0064576B" w:rsidP="00851213">
      <w:pPr>
        <w:pStyle w:val="ListParagraph"/>
        <w:spacing w:line="360" w:lineRule="auto"/>
        <w:jc w:val="both"/>
        <w:rPr>
          <w:rFonts w:ascii="Arial" w:hAnsi="Arial" w:cs="Arial"/>
        </w:rPr>
      </w:pPr>
      <w:r w:rsidRPr="00851213">
        <w:rPr>
          <w:rFonts w:ascii="Arial" w:hAnsi="Arial" w:cs="Arial"/>
          <w:noProof/>
          <w:lang w:val="en-GB" w:eastAsia="en-GB"/>
        </w:rPr>
        <w:lastRenderedPageBreak/>
        <w:drawing>
          <wp:inline distT="0" distB="0" distL="0" distR="0" wp14:anchorId="4238F24A" wp14:editId="39EC8169">
            <wp:extent cx="5501640" cy="3343275"/>
            <wp:effectExtent l="0" t="0" r="3810" b="9525"/>
            <wp:docPr id="131626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26664" name=""/>
                    <pic:cNvPicPr/>
                  </pic:nvPicPr>
                  <pic:blipFill>
                    <a:blip r:embed="rId10"/>
                    <a:stretch>
                      <a:fillRect/>
                    </a:stretch>
                  </pic:blipFill>
                  <pic:spPr>
                    <a:xfrm>
                      <a:off x="0" y="0"/>
                      <a:ext cx="5501640" cy="3343275"/>
                    </a:xfrm>
                    <a:prstGeom prst="rect">
                      <a:avLst/>
                    </a:prstGeom>
                  </pic:spPr>
                </pic:pic>
              </a:graphicData>
            </a:graphic>
          </wp:inline>
        </w:drawing>
      </w:r>
    </w:p>
    <w:p w14:paraId="042E86ED" w14:textId="77777777" w:rsidR="0064576B" w:rsidRPr="00851213" w:rsidRDefault="0064576B" w:rsidP="00851213">
      <w:pPr>
        <w:pStyle w:val="ListParagraph"/>
        <w:spacing w:line="360" w:lineRule="auto"/>
        <w:jc w:val="both"/>
        <w:rPr>
          <w:rFonts w:ascii="Arial" w:hAnsi="Arial" w:cs="Arial"/>
        </w:rPr>
      </w:pPr>
    </w:p>
    <w:p w14:paraId="3F152C46" w14:textId="5A736635" w:rsidR="0064576B" w:rsidRPr="00851213" w:rsidRDefault="00652AE0" w:rsidP="00851213">
      <w:pPr>
        <w:pStyle w:val="ListParagraph"/>
        <w:spacing w:line="360" w:lineRule="auto"/>
        <w:jc w:val="both"/>
        <w:rPr>
          <w:rFonts w:ascii="Arial" w:hAnsi="Arial" w:cs="Arial"/>
        </w:rPr>
      </w:pPr>
      <w:r w:rsidRPr="00851213">
        <w:rPr>
          <w:rFonts w:ascii="Arial" w:hAnsi="Arial" w:cs="Arial"/>
        </w:rPr>
        <w:t>W</w:t>
      </w:r>
      <w:r w:rsidR="0064576B" w:rsidRPr="00851213">
        <w:rPr>
          <w:rFonts w:ascii="Arial" w:hAnsi="Arial" w:cs="Arial"/>
        </w:rPr>
        <w:t xml:space="preserve">e can create various charts in Excel to visualize the mean processing times for different programs. We created the bar chart as it is suitable to compare mean processing times among programs. The range was highlighted that includes the program names and their mean processing times. The "Insert" tab was used and "Bar Chart" was clicked from the Charts section. Excel generated a basic chart using on the basis of selected data. </w:t>
      </w:r>
    </w:p>
    <w:p w14:paraId="7D239A2E" w14:textId="355C806A" w:rsidR="00652AE0" w:rsidRPr="00851213" w:rsidRDefault="00652AE0" w:rsidP="00851213">
      <w:pPr>
        <w:pStyle w:val="ListParagraph"/>
        <w:spacing w:line="360" w:lineRule="auto"/>
        <w:jc w:val="both"/>
        <w:rPr>
          <w:rFonts w:ascii="Arial" w:hAnsi="Arial" w:cs="Arial"/>
        </w:rPr>
      </w:pPr>
      <w:r w:rsidRPr="00851213">
        <w:rPr>
          <w:rFonts w:ascii="Arial" w:hAnsi="Arial" w:cs="Arial"/>
          <w:noProof/>
          <w:lang w:val="en-GB" w:eastAsia="en-GB"/>
        </w:rPr>
        <w:drawing>
          <wp:inline distT="0" distB="0" distL="0" distR="0" wp14:anchorId="38B72ABD" wp14:editId="7AA1A17A">
            <wp:extent cx="4587240" cy="2858880"/>
            <wp:effectExtent l="0" t="0" r="3810" b="0"/>
            <wp:docPr id="1361319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319923" name=""/>
                    <pic:cNvPicPr/>
                  </pic:nvPicPr>
                  <pic:blipFill>
                    <a:blip r:embed="rId11"/>
                    <a:stretch>
                      <a:fillRect/>
                    </a:stretch>
                  </pic:blipFill>
                  <pic:spPr>
                    <a:xfrm>
                      <a:off x="0" y="0"/>
                      <a:ext cx="4587240" cy="2858880"/>
                    </a:xfrm>
                    <a:prstGeom prst="rect">
                      <a:avLst/>
                    </a:prstGeom>
                  </pic:spPr>
                </pic:pic>
              </a:graphicData>
            </a:graphic>
          </wp:inline>
        </w:drawing>
      </w:r>
    </w:p>
    <w:p w14:paraId="3F57F215" w14:textId="77777777" w:rsidR="00846BE1" w:rsidRPr="00851213" w:rsidRDefault="00846BE1" w:rsidP="00851213">
      <w:pPr>
        <w:pStyle w:val="ListParagraph"/>
        <w:spacing w:line="360" w:lineRule="auto"/>
        <w:jc w:val="both"/>
        <w:rPr>
          <w:rFonts w:ascii="Arial" w:hAnsi="Arial" w:cs="Arial"/>
        </w:rPr>
      </w:pPr>
    </w:p>
    <w:p w14:paraId="2BEEE3A0" w14:textId="19D377AD" w:rsidR="00846BE1" w:rsidRPr="00851213" w:rsidRDefault="00652AE0" w:rsidP="00851213">
      <w:pPr>
        <w:pStyle w:val="ListParagraph"/>
        <w:spacing w:line="360" w:lineRule="auto"/>
        <w:jc w:val="both"/>
        <w:rPr>
          <w:rFonts w:ascii="Arial" w:hAnsi="Arial" w:cs="Arial"/>
        </w:rPr>
      </w:pPr>
      <w:r w:rsidRPr="00851213">
        <w:rPr>
          <w:rFonts w:ascii="Arial" w:hAnsi="Arial" w:cs="Arial"/>
        </w:rPr>
        <w:lastRenderedPageBreak/>
        <w:t>Creating a graph in Excel based on mean processing times for different programs is an excellent way to visualize the data trends. A line chart is useful depending on the nature of data. The range was highlighted that includes the program names and their corresponding mean processing times. The "Insert" tab was used, "Insert Line Chart" was clicked. Excel generated a basic line chart.</w:t>
      </w:r>
    </w:p>
    <w:p w14:paraId="0ECDCA3D" w14:textId="505B1618" w:rsidR="00846BE1" w:rsidRPr="00851213" w:rsidRDefault="00652AE0" w:rsidP="00851213">
      <w:pPr>
        <w:pStyle w:val="ListParagraph"/>
        <w:spacing w:line="360" w:lineRule="auto"/>
        <w:jc w:val="both"/>
        <w:rPr>
          <w:rFonts w:ascii="Arial" w:hAnsi="Arial" w:cs="Arial"/>
        </w:rPr>
      </w:pPr>
      <w:r w:rsidRPr="00851213">
        <w:rPr>
          <w:rFonts w:ascii="Arial" w:hAnsi="Arial" w:cs="Arial"/>
          <w:noProof/>
          <w:lang w:val="en-GB" w:eastAsia="en-GB"/>
        </w:rPr>
        <w:drawing>
          <wp:inline distT="0" distB="0" distL="0" distR="0" wp14:anchorId="516B895C" wp14:editId="2734CCFA">
            <wp:extent cx="5188373" cy="2918460"/>
            <wp:effectExtent l="0" t="0" r="0" b="0"/>
            <wp:docPr id="1157499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499741" name=""/>
                    <pic:cNvPicPr/>
                  </pic:nvPicPr>
                  <pic:blipFill>
                    <a:blip r:embed="rId12"/>
                    <a:stretch>
                      <a:fillRect/>
                    </a:stretch>
                  </pic:blipFill>
                  <pic:spPr>
                    <a:xfrm>
                      <a:off x="0" y="0"/>
                      <a:ext cx="5188373" cy="2918460"/>
                    </a:xfrm>
                    <a:prstGeom prst="rect">
                      <a:avLst/>
                    </a:prstGeom>
                  </pic:spPr>
                </pic:pic>
              </a:graphicData>
            </a:graphic>
          </wp:inline>
        </w:drawing>
      </w:r>
    </w:p>
    <w:p w14:paraId="53D68266" w14:textId="0C2386C0" w:rsidR="007D05A6" w:rsidRPr="00851213" w:rsidRDefault="007D05A6" w:rsidP="00851213">
      <w:pPr>
        <w:pStyle w:val="ListParagraph"/>
        <w:spacing w:line="360" w:lineRule="auto"/>
        <w:jc w:val="both"/>
        <w:rPr>
          <w:rFonts w:ascii="Arial" w:hAnsi="Arial" w:cs="Arial"/>
        </w:rPr>
      </w:pPr>
    </w:p>
    <w:p w14:paraId="6B615C76" w14:textId="1E866AD8" w:rsidR="00652AE0" w:rsidRPr="001519F6" w:rsidRDefault="001519F6" w:rsidP="001519F6">
      <w:pPr>
        <w:pStyle w:val="Heading2"/>
        <w:rPr>
          <w:b/>
          <w:bCs/>
        </w:rPr>
      </w:pPr>
      <w:bookmarkStart w:id="6" w:name="_Toc151069951"/>
      <w:r w:rsidRPr="001519F6">
        <w:rPr>
          <w:b/>
          <w:bCs/>
        </w:rPr>
        <w:t>Part C</w:t>
      </w:r>
      <w:r w:rsidR="00BB403D" w:rsidRPr="001519F6">
        <w:rPr>
          <w:b/>
          <w:bCs/>
        </w:rPr>
        <w:t>.</w:t>
      </w:r>
      <w:bookmarkEnd w:id="6"/>
      <w:r w:rsidR="00BB403D" w:rsidRPr="001519F6">
        <w:rPr>
          <w:b/>
          <w:bCs/>
        </w:rPr>
        <w:t xml:space="preserve"> </w:t>
      </w:r>
    </w:p>
    <w:p w14:paraId="4AD33E71" w14:textId="688B22BA" w:rsidR="00BB403D" w:rsidRPr="00851213" w:rsidRDefault="00BB403D" w:rsidP="00851213">
      <w:pPr>
        <w:pStyle w:val="ListParagraph"/>
        <w:spacing w:line="360" w:lineRule="auto"/>
        <w:jc w:val="both"/>
        <w:rPr>
          <w:rFonts w:ascii="Arial" w:hAnsi="Arial" w:cs="Arial"/>
        </w:rPr>
      </w:pPr>
      <w:r w:rsidRPr="00851213">
        <w:rPr>
          <w:rFonts w:ascii="Arial" w:hAnsi="Arial" w:cs="Arial"/>
        </w:rPr>
        <w:t xml:space="preserve">In this report, the SPSS software is used to run the tests of correlation and create a scatter plot of two variables Hadoop and Tableau from the dataset. The purpose of this analyses is to examine and present the relationship between these two variables in terms of processing times of data these software programs take. Scatter Plot that is used in this analysis can also be used to highlight the difference in the data of the processing times of these two software programs. </w:t>
      </w:r>
      <w:r w:rsidR="008D58AA" w:rsidRPr="00851213">
        <w:rPr>
          <w:rFonts w:ascii="Arial" w:hAnsi="Arial" w:cs="Arial"/>
        </w:rPr>
        <w:t>Following are the results of this analysis along with the output obtained from the SPSS.</w:t>
      </w:r>
    </w:p>
    <w:p w14:paraId="34A35C0B" w14:textId="77777777" w:rsidR="008D58AA" w:rsidRPr="00851213" w:rsidRDefault="008D58AA" w:rsidP="00851213">
      <w:pPr>
        <w:pStyle w:val="ListParagraph"/>
        <w:spacing w:line="360" w:lineRule="auto"/>
        <w:jc w:val="both"/>
        <w:rPr>
          <w:rFonts w:ascii="Arial" w:hAnsi="Arial" w:cs="Arial"/>
        </w:rPr>
      </w:pPr>
    </w:p>
    <w:p w14:paraId="28802DAB" w14:textId="492FC2A4" w:rsidR="008D58AA" w:rsidRPr="00851213" w:rsidRDefault="008D58AA" w:rsidP="00851213">
      <w:pPr>
        <w:pStyle w:val="ListParagraph"/>
        <w:spacing w:line="360" w:lineRule="auto"/>
        <w:jc w:val="both"/>
        <w:rPr>
          <w:rFonts w:ascii="Arial" w:hAnsi="Arial" w:cs="Arial"/>
          <w:b/>
          <w:bCs/>
        </w:rPr>
      </w:pPr>
      <w:r w:rsidRPr="00851213">
        <w:rPr>
          <w:rFonts w:ascii="Arial" w:hAnsi="Arial" w:cs="Arial"/>
          <w:b/>
          <w:bCs/>
        </w:rPr>
        <w:t>Correlation analysis:</w:t>
      </w:r>
    </w:p>
    <w:p w14:paraId="40575CDD" w14:textId="074392F6" w:rsidR="008D58AA" w:rsidRPr="008D58AA" w:rsidRDefault="001554E5" w:rsidP="00851213">
      <w:pPr>
        <w:autoSpaceDE w:val="0"/>
        <w:autoSpaceDN w:val="0"/>
        <w:adjustRightInd w:val="0"/>
        <w:spacing w:after="0" w:line="360" w:lineRule="auto"/>
        <w:jc w:val="both"/>
        <w:rPr>
          <w:rFonts w:ascii="Arial" w:hAnsi="Arial" w:cs="Arial"/>
          <w:kern w:val="0"/>
          <w:lang w:val="en-GB"/>
        </w:rPr>
      </w:pPr>
      <w:r w:rsidRPr="00851213">
        <w:rPr>
          <w:rFonts w:ascii="Arial" w:hAnsi="Arial" w:cs="Arial"/>
          <w:kern w:val="0"/>
          <w:lang w:val="en-GB"/>
        </w:rPr>
        <w:tab/>
      </w:r>
    </w:p>
    <w:tbl>
      <w:tblPr>
        <w:tblW w:w="7403" w:type="dxa"/>
        <w:tblInd w:w="7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8"/>
        <w:gridCol w:w="2019"/>
        <w:gridCol w:w="1468"/>
        <w:gridCol w:w="1468"/>
      </w:tblGrid>
      <w:tr w:rsidR="008D58AA" w:rsidRPr="008D58AA" w14:paraId="776AF686" w14:textId="77777777" w:rsidTr="001554E5">
        <w:trPr>
          <w:cantSplit/>
        </w:trPr>
        <w:tc>
          <w:tcPr>
            <w:tcW w:w="7403" w:type="dxa"/>
            <w:gridSpan w:val="4"/>
            <w:tcBorders>
              <w:top w:val="nil"/>
              <w:left w:val="nil"/>
              <w:bottom w:val="nil"/>
              <w:right w:val="nil"/>
            </w:tcBorders>
            <w:shd w:val="clear" w:color="auto" w:fill="FFFFFF"/>
            <w:vAlign w:val="center"/>
          </w:tcPr>
          <w:p w14:paraId="729273A2"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010205"/>
                <w:kern w:val="0"/>
                <w:sz w:val="16"/>
                <w:szCs w:val="16"/>
                <w:lang w:val="en-GB"/>
              </w:rPr>
            </w:pPr>
            <w:r w:rsidRPr="008D58AA">
              <w:rPr>
                <w:rFonts w:ascii="Arial" w:hAnsi="Arial" w:cs="Arial"/>
                <w:b/>
                <w:bCs/>
                <w:color w:val="010205"/>
                <w:kern w:val="0"/>
                <w:sz w:val="16"/>
                <w:szCs w:val="16"/>
                <w:lang w:val="en-GB"/>
              </w:rPr>
              <w:t>Correlations</w:t>
            </w:r>
          </w:p>
        </w:tc>
      </w:tr>
      <w:tr w:rsidR="008D58AA" w:rsidRPr="008D58AA" w14:paraId="1A6CFA5C" w14:textId="77777777" w:rsidTr="001554E5">
        <w:trPr>
          <w:cantSplit/>
        </w:trPr>
        <w:tc>
          <w:tcPr>
            <w:tcW w:w="4467" w:type="dxa"/>
            <w:gridSpan w:val="2"/>
            <w:tcBorders>
              <w:top w:val="nil"/>
              <w:left w:val="nil"/>
              <w:bottom w:val="single" w:sz="8" w:space="0" w:color="152935"/>
              <w:right w:val="nil"/>
            </w:tcBorders>
            <w:shd w:val="clear" w:color="auto" w:fill="FFFFFF"/>
            <w:vAlign w:val="bottom"/>
          </w:tcPr>
          <w:p w14:paraId="5D806971" w14:textId="77777777" w:rsidR="008D58AA" w:rsidRPr="008D58AA" w:rsidRDefault="008D58AA" w:rsidP="00851213">
            <w:pPr>
              <w:autoSpaceDE w:val="0"/>
              <w:autoSpaceDN w:val="0"/>
              <w:adjustRightInd w:val="0"/>
              <w:spacing w:after="0" w:line="360" w:lineRule="auto"/>
              <w:jc w:val="both"/>
              <w:rPr>
                <w:rFonts w:ascii="Arial" w:hAnsi="Arial" w:cs="Arial"/>
                <w:kern w:val="0"/>
                <w:sz w:val="16"/>
                <w:szCs w:val="16"/>
                <w:lang w:val="en-GB"/>
              </w:rPr>
            </w:pPr>
          </w:p>
        </w:tc>
        <w:tc>
          <w:tcPr>
            <w:tcW w:w="1468" w:type="dxa"/>
            <w:tcBorders>
              <w:top w:val="nil"/>
              <w:left w:val="nil"/>
              <w:bottom w:val="single" w:sz="8" w:space="0" w:color="152935"/>
              <w:right w:val="single" w:sz="8" w:space="0" w:color="E0E0E0"/>
            </w:tcBorders>
            <w:shd w:val="clear" w:color="auto" w:fill="FFFFFF"/>
            <w:vAlign w:val="bottom"/>
          </w:tcPr>
          <w:p w14:paraId="2259EA25"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264A60"/>
                <w:kern w:val="0"/>
                <w:sz w:val="16"/>
                <w:szCs w:val="16"/>
                <w:lang w:val="en-GB"/>
              </w:rPr>
            </w:pPr>
            <w:proofErr w:type="spellStart"/>
            <w:r w:rsidRPr="008D58AA">
              <w:rPr>
                <w:rFonts w:ascii="Arial" w:hAnsi="Arial" w:cs="Arial"/>
                <w:color w:val="264A60"/>
                <w:kern w:val="0"/>
                <w:sz w:val="16"/>
                <w:szCs w:val="16"/>
                <w:lang w:val="en-GB"/>
              </w:rPr>
              <w:t>Hadoop_ProcessingTime</w:t>
            </w:r>
            <w:proofErr w:type="spellEnd"/>
          </w:p>
        </w:tc>
        <w:tc>
          <w:tcPr>
            <w:tcW w:w="1468" w:type="dxa"/>
            <w:tcBorders>
              <w:top w:val="nil"/>
              <w:left w:val="single" w:sz="8" w:space="0" w:color="E0E0E0"/>
              <w:bottom w:val="single" w:sz="8" w:space="0" w:color="152935"/>
              <w:right w:val="nil"/>
            </w:tcBorders>
            <w:shd w:val="clear" w:color="auto" w:fill="FFFFFF"/>
            <w:vAlign w:val="bottom"/>
          </w:tcPr>
          <w:p w14:paraId="6E785BF7"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264A60"/>
                <w:kern w:val="0"/>
                <w:sz w:val="16"/>
                <w:szCs w:val="16"/>
                <w:lang w:val="en-GB"/>
              </w:rPr>
            </w:pPr>
            <w:proofErr w:type="spellStart"/>
            <w:r w:rsidRPr="008D58AA">
              <w:rPr>
                <w:rFonts w:ascii="Arial" w:hAnsi="Arial" w:cs="Arial"/>
                <w:color w:val="264A60"/>
                <w:kern w:val="0"/>
                <w:sz w:val="16"/>
                <w:szCs w:val="16"/>
                <w:lang w:val="en-GB"/>
              </w:rPr>
              <w:t>Tableau_ProcessingTime</w:t>
            </w:r>
            <w:proofErr w:type="spellEnd"/>
          </w:p>
        </w:tc>
      </w:tr>
      <w:tr w:rsidR="008D58AA" w:rsidRPr="008D58AA" w14:paraId="3F4B1E53" w14:textId="77777777" w:rsidTr="001554E5">
        <w:trPr>
          <w:cantSplit/>
        </w:trPr>
        <w:tc>
          <w:tcPr>
            <w:tcW w:w="2448" w:type="dxa"/>
            <w:vMerge w:val="restart"/>
            <w:tcBorders>
              <w:top w:val="single" w:sz="8" w:space="0" w:color="152935"/>
              <w:left w:val="nil"/>
              <w:bottom w:val="nil"/>
              <w:right w:val="nil"/>
            </w:tcBorders>
            <w:shd w:val="clear" w:color="auto" w:fill="E0E0E0"/>
          </w:tcPr>
          <w:p w14:paraId="61CD56FD"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264A60"/>
                <w:kern w:val="0"/>
                <w:sz w:val="16"/>
                <w:szCs w:val="16"/>
                <w:lang w:val="en-GB"/>
              </w:rPr>
            </w:pPr>
            <w:proofErr w:type="spellStart"/>
            <w:r w:rsidRPr="008D58AA">
              <w:rPr>
                <w:rFonts w:ascii="Arial" w:hAnsi="Arial" w:cs="Arial"/>
                <w:color w:val="264A60"/>
                <w:kern w:val="0"/>
                <w:sz w:val="16"/>
                <w:szCs w:val="16"/>
                <w:lang w:val="en-GB"/>
              </w:rPr>
              <w:t>Hadoop_ProcessingTime</w:t>
            </w:r>
            <w:proofErr w:type="spellEnd"/>
          </w:p>
        </w:tc>
        <w:tc>
          <w:tcPr>
            <w:tcW w:w="2019" w:type="dxa"/>
            <w:tcBorders>
              <w:top w:val="single" w:sz="8" w:space="0" w:color="152935"/>
              <w:left w:val="nil"/>
              <w:bottom w:val="single" w:sz="8" w:space="0" w:color="AEAEAE"/>
              <w:right w:val="nil"/>
            </w:tcBorders>
            <w:shd w:val="clear" w:color="auto" w:fill="E0E0E0"/>
          </w:tcPr>
          <w:p w14:paraId="1D8F1143"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264A60"/>
                <w:kern w:val="0"/>
                <w:sz w:val="16"/>
                <w:szCs w:val="16"/>
                <w:lang w:val="en-GB"/>
              </w:rPr>
            </w:pPr>
            <w:r w:rsidRPr="008D58AA">
              <w:rPr>
                <w:rFonts w:ascii="Arial" w:hAnsi="Arial" w:cs="Arial"/>
                <w:color w:val="264A60"/>
                <w:kern w:val="0"/>
                <w:sz w:val="16"/>
                <w:szCs w:val="16"/>
                <w:lang w:val="en-GB"/>
              </w:rPr>
              <w:t>Pearson Correlation</w:t>
            </w:r>
          </w:p>
        </w:tc>
        <w:tc>
          <w:tcPr>
            <w:tcW w:w="1468" w:type="dxa"/>
            <w:tcBorders>
              <w:top w:val="single" w:sz="8" w:space="0" w:color="152935"/>
              <w:left w:val="nil"/>
              <w:bottom w:val="single" w:sz="8" w:space="0" w:color="AEAEAE"/>
              <w:right w:val="single" w:sz="8" w:space="0" w:color="E0E0E0"/>
            </w:tcBorders>
            <w:shd w:val="clear" w:color="auto" w:fill="FFFFFF"/>
          </w:tcPr>
          <w:p w14:paraId="1495F9A8"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010205"/>
                <w:kern w:val="0"/>
                <w:sz w:val="16"/>
                <w:szCs w:val="16"/>
                <w:lang w:val="en-GB"/>
              </w:rPr>
            </w:pPr>
            <w:r w:rsidRPr="008D58AA">
              <w:rPr>
                <w:rFonts w:ascii="Arial" w:hAnsi="Arial" w:cs="Arial"/>
                <w:color w:val="010205"/>
                <w:kern w:val="0"/>
                <w:sz w:val="16"/>
                <w:szCs w:val="16"/>
                <w:lang w:val="en-GB"/>
              </w:rPr>
              <w:t>1</w:t>
            </w:r>
          </w:p>
        </w:tc>
        <w:tc>
          <w:tcPr>
            <w:tcW w:w="1468" w:type="dxa"/>
            <w:tcBorders>
              <w:top w:val="single" w:sz="8" w:space="0" w:color="152935"/>
              <w:left w:val="single" w:sz="8" w:space="0" w:color="E0E0E0"/>
              <w:bottom w:val="single" w:sz="8" w:space="0" w:color="AEAEAE"/>
              <w:right w:val="nil"/>
            </w:tcBorders>
            <w:shd w:val="clear" w:color="auto" w:fill="FFFFFF"/>
          </w:tcPr>
          <w:p w14:paraId="58974BFD"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010205"/>
                <w:kern w:val="0"/>
                <w:sz w:val="16"/>
                <w:szCs w:val="16"/>
                <w:lang w:val="en-GB"/>
              </w:rPr>
            </w:pPr>
            <w:r w:rsidRPr="008D58AA">
              <w:rPr>
                <w:rFonts w:ascii="Arial" w:hAnsi="Arial" w:cs="Arial"/>
                <w:color w:val="010205"/>
                <w:kern w:val="0"/>
                <w:sz w:val="16"/>
                <w:szCs w:val="16"/>
                <w:lang w:val="en-GB"/>
              </w:rPr>
              <w:t>.178</w:t>
            </w:r>
          </w:p>
        </w:tc>
      </w:tr>
      <w:tr w:rsidR="008D58AA" w:rsidRPr="008D58AA" w14:paraId="3D52AE53" w14:textId="77777777" w:rsidTr="001554E5">
        <w:trPr>
          <w:cantSplit/>
        </w:trPr>
        <w:tc>
          <w:tcPr>
            <w:tcW w:w="2448" w:type="dxa"/>
            <w:vMerge/>
            <w:tcBorders>
              <w:top w:val="single" w:sz="8" w:space="0" w:color="152935"/>
              <w:left w:val="nil"/>
              <w:bottom w:val="nil"/>
              <w:right w:val="nil"/>
            </w:tcBorders>
            <w:shd w:val="clear" w:color="auto" w:fill="E0E0E0"/>
          </w:tcPr>
          <w:p w14:paraId="3FD721D5" w14:textId="77777777" w:rsidR="008D58AA" w:rsidRPr="008D58AA" w:rsidRDefault="008D58AA" w:rsidP="00851213">
            <w:pPr>
              <w:autoSpaceDE w:val="0"/>
              <w:autoSpaceDN w:val="0"/>
              <w:adjustRightInd w:val="0"/>
              <w:spacing w:after="0" w:line="360" w:lineRule="auto"/>
              <w:jc w:val="both"/>
              <w:rPr>
                <w:rFonts w:ascii="Arial" w:hAnsi="Arial" w:cs="Arial"/>
                <w:color w:val="010205"/>
                <w:kern w:val="0"/>
                <w:sz w:val="16"/>
                <w:szCs w:val="16"/>
                <w:lang w:val="en-GB"/>
              </w:rPr>
            </w:pPr>
          </w:p>
        </w:tc>
        <w:tc>
          <w:tcPr>
            <w:tcW w:w="2019" w:type="dxa"/>
            <w:tcBorders>
              <w:top w:val="single" w:sz="8" w:space="0" w:color="AEAEAE"/>
              <w:left w:val="nil"/>
              <w:bottom w:val="single" w:sz="8" w:space="0" w:color="AEAEAE"/>
              <w:right w:val="nil"/>
            </w:tcBorders>
            <w:shd w:val="clear" w:color="auto" w:fill="E0E0E0"/>
          </w:tcPr>
          <w:p w14:paraId="3B39AD63"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264A60"/>
                <w:kern w:val="0"/>
                <w:sz w:val="16"/>
                <w:szCs w:val="16"/>
                <w:lang w:val="en-GB"/>
              </w:rPr>
            </w:pPr>
            <w:r w:rsidRPr="008D58AA">
              <w:rPr>
                <w:rFonts w:ascii="Arial" w:hAnsi="Arial" w:cs="Arial"/>
                <w:color w:val="264A60"/>
                <w:kern w:val="0"/>
                <w:sz w:val="16"/>
                <w:szCs w:val="16"/>
                <w:lang w:val="en-GB"/>
              </w:rPr>
              <w:t>Sig. (2-tailed)</w:t>
            </w:r>
          </w:p>
        </w:tc>
        <w:tc>
          <w:tcPr>
            <w:tcW w:w="1468" w:type="dxa"/>
            <w:tcBorders>
              <w:top w:val="single" w:sz="8" w:space="0" w:color="AEAEAE"/>
              <w:left w:val="nil"/>
              <w:bottom w:val="single" w:sz="8" w:space="0" w:color="AEAEAE"/>
              <w:right w:val="single" w:sz="8" w:space="0" w:color="E0E0E0"/>
            </w:tcBorders>
            <w:shd w:val="clear" w:color="auto" w:fill="FFFFFF"/>
            <w:vAlign w:val="center"/>
          </w:tcPr>
          <w:p w14:paraId="2EBD93F8" w14:textId="77777777" w:rsidR="008D58AA" w:rsidRPr="008D58AA" w:rsidRDefault="008D58AA" w:rsidP="00851213">
            <w:pPr>
              <w:autoSpaceDE w:val="0"/>
              <w:autoSpaceDN w:val="0"/>
              <w:adjustRightInd w:val="0"/>
              <w:spacing w:after="0" w:line="360" w:lineRule="auto"/>
              <w:jc w:val="both"/>
              <w:rPr>
                <w:rFonts w:ascii="Arial" w:hAnsi="Arial" w:cs="Arial"/>
                <w:kern w:val="0"/>
                <w:sz w:val="16"/>
                <w:szCs w:val="16"/>
                <w:lang w:val="en-GB"/>
              </w:rPr>
            </w:pPr>
          </w:p>
        </w:tc>
        <w:tc>
          <w:tcPr>
            <w:tcW w:w="1468" w:type="dxa"/>
            <w:tcBorders>
              <w:top w:val="single" w:sz="8" w:space="0" w:color="AEAEAE"/>
              <w:left w:val="single" w:sz="8" w:space="0" w:color="E0E0E0"/>
              <w:bottom w:val="single" w:sz="8" w:space="0" w:color="AEAEAE"/>
              <w:right w:val="nil"/>
            </w:tcBorders>
            <w:shd w:val="clear" w:color="auto" w:fill="FFFFFF"/>
          </w:tcPr>
          <w:p w14:paraId="39E2653D"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010205"/>
                <w:kern w:val="0"/>
                <w:sz w:val="16"/>
                <w:szCs w:val="16"/>
                <w:lang w:val="en-GB"/>
              </w:rPr>
            </w:pPr>
            <w:r w:rsidRPr="008D58AA">
              <w:rPr>
                <w:rFonts w:ascii="Arial" w:hAnsi="Arial" w:cs="Arial"/>
                <w:color w:val="010205"/>
                <w:kern w:val="0"/>
                <w:sz w:val="16"/>
                <w:szCs w:val="16"/>
                <w:lang w:val="en-GB"/>
              </w:rPr>
              <w:t>.217</w:t>
            </w:r>
          </w:p>
        </w:tc>
      </w:tr>
      <w:tr w:rsidR="008D58AA" w:rsidRPr="008D58AA" w14:paraId="41D39DD9" w14:textId="77777777" w:rsidTr="001554E5">
        <w:trPr>
          <w:cantSplit/>
        </w:trPr>
        <w:tc>
          <w:tcPr>
            <w:tcW w:w="2448" w:type="dxa"/>
            <w:vMerge/>
            <w:tcBorders>
              <w:top w:val="single" w:sz="8" w:space="0" w:color="152935"/>
              <w:left w:val="nil"/>
              <w:bottom w:val="nil"/>
              <w:right w:val="nil"/>
            </w:tcBorders>
            <w:shd w:val="clear" w:color="auto" w:fill="E0E0E0"/>
          </w:tcPr>
          <w:p w14:paraId="27F685D6" w14:textId="77777777" w:rsidR="008D58AA" w:rsidRPr="008D58AA" w:rsidRDefault="008D58AA" w:rsidP="00851213">
            <w:pPr>
              <w:autoSpaceDE w:val="0"/>
              <w:autoSpaceDN w:val="0"/>
              <w:adjustRightInd w:val="0"/>
              <w:spacing w:after="0" w:line="360" w:lineRule="auto"/>
              <w:jc w:val="both"/>
              <w:rPr>
                <w:rFonts w:ascii="Arial" w:hAnsi="Arial" w:cs="Arial"/>
                <w:color w:val="010205"/>
                <w:kern w:val="0"/>
                <w:sz w:val="16"/>
                <w:szCs w:val="16"/>
                <w:lang w:val="en-GB"/>
              </w:rPr>
            </w:pPr>
          </w:p>
        </w:tc>
        <w:tc>
          <w:tcPr>
            <w:tcW w:w="2019" w:type="dxa"/>
            <w:tcBorders>
              <w:top w:val="single" w:sz="8" w:space="0" w:color="AEAEAE"/>
              <w:left w:val="nil"/>
              <w:bottom w:val="nil"/>
              <w:right w:val="nil"/>
            </w:tcBorders>
            <w:shd w:val="clear" w:color="auto" w:fill="E0E0E0"/>
          </w:tcPr>
          <w:p w14:paraId="37793ADC"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264A60"/>
                <w:kern w:val="0"/>
                <w:sz w:val="16"/>
                <w:szCs w:val="16"/>
                <w:lang w:val="en-GB"/>
              </w:rPr>
            </w:pPr>
            <w:r w:rsidRPr="008D58AA">
              <w:rPr>
                <w:rFonts w:ascii="Arial" w:hAnsi="Arial" w:cs="Arial"/>
                <w:color w:val="264A60"/>
                <w:kern w:val="0"/>
                <w:sz w:val="16"/>
                <w:szCs w:val="16"/>
                <w:lang w:val="en-GB"/>
              </w:rPr>
              <w:t>N</w:t>
            </w:r>
          </w:p>
        </w:tc>
        <w:tc>
          <w:tcPr>
            <w:tcW w:w="1468" w:type="dxa"/>
            <w:tcBorders>
              <w:top w:val="single" w:sz="8" w:space="0" w:color="AEAEAE"/>
              <w:left w:val="nil"/>
              <w:bottom w:val="nil"/>
              <w:right w:val="single" w:sz="8" w:space="0" w:color="E0E0E0"/>
            </w:tcBorders>
            <w:shd w:val="clear" w:color="auto" w:fill="FFFFFF"/>
          </w:tcPr>
          <w:p w14:paraId="40D3D4C7"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010205"/>
                <w:kern w:val="0"/>
                <w:sz w:val="16"/>
                <w:szCs w:val="16"/>
                <w:lang w:val="en-GB"/>
              </w:rPr>
            </w:pPr>
            <w:r w:rsidRPr="008D58AA">
              <w:rPr>
                <w:rFonts w:ascii="Arial" w:hAnsi="Arial" w:cs="Arial"/>
                <w:color w:val="010205"/>
                <w:kern w:val="0"/>
                <w:sz w:val="16"/>
                <w:szCs w:val="16"/>
                <w:lang w:val="en-GB"/>
              </w:rPr>
              <w:t>50</w:t>
            </w:r>
          </w:p>
        </w:tc>
        <w:tc>
          <w:tcPr>
            <w:tcW w:w="1468" w:type="dxa"/>
            <w:tcBorders>
              <w:top w:val="single" w:sz="8" w:space="0" w:color="AEAEAE"/>
              <w:left w:val="single" w:sz="8" w:space="0" w:color="E0E0E0"/>
              <w:bottom w:val="nil"/>
              <w:right w:val="nil"/>
            </w:tcBorders>
            <w:shd w:val="clear" w:color="auto" w:fill="FFFFFF"/>
          </w:tcPr>
          <w:p w14:paraId="19969B61"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010205"/>
                <w:kern w:val="0"/>
                <w:sz w:val="16"/>
                <w:szCs w:val="16"/>
                <w:lang w:val="en-GB"/>
              </w:rPr>
            </w:pPr>
            <w:r w:rsidRPr="008D58AA">
              <w:rPr>
                <w:rFonts w:ascii="Arial" w:hAnsi="Arial" w:cs="Arial"/>
                <w:color w:val="010205"/>
                <w:kern w:val="0"/>
                <w:sz w:val="16"/>
                <w:szCs w:val="16"/>
                <w:lang w:val="en-GB"/>
              </w:rPr>
              <w:t>50</w:t>
            </w:r>
          </w:p>
        </w:tc>
      </w:tr>
      <w:tr w:rsidR="008D58AA" w:rsidRPr="008D58AA" w14:paraId="75225AAB" w14:textId="77777777" w:rsidTr="001554E5">
        <w:trPr>
          <w:cantSplit/>
        </w:trPr>
        <w:tc>
          <w:tcPr>
            <w:tcW w:w="2448" w:type="dxa"/>
            <w:vMerge w:val="restart"/>
            <w:tcBorders>
              <w:top w:val="single" w:sz="8" w:space="0" w:color="AEAEAE"/>
              <w:left w:val="nil"/>
              <w:bottom w:val="single" w:sz="8" w:space="0" w:color="152935"/>
              <w:right w:val="nil"/>
            </w:tcBorders>
            <w:shd w:val="clear" w:color="auto" w:fill="E0E0E0"/>
          </w:tcPr>
          <w:p w14:paraId="6E5B5DDA"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264A60"/>
                <w:kern w:val="0"/>
                <w:sz w:val="16"/>
                <w:szCs w:val="16"/>
                <w:lang w:val="en-GB"/>
              </w:rPr>
            </w:pPr>
            <w:proofErr w:type="spellStart"/>
            <w:r w:rsidRPr="008D58AA">
              <w:rPr>
                <w:rFonts w:ascii="Arial" w:hAnsi="Arial" w:cs="Arial"/>
                <w:color w:val="264A60"/>
                <w:kern w:val="0"/>
                <w:sz w:val="16"/>
                <w:szCs w:val="16"/>
                <w:lang w:val="en-GB"/>
              </w:rPr>
              <w:t>Tableau_ProcessingTime</w:t>
            </w:r>
            <w:proofErr w:type="spellEnd"/>
          </w:p>
        </w:tc>
        <w:tc>
          <w:tcPr>
            <w:tcW w:w="2019" w:type="dxa"/>
            <w:tcBorders>
              <w:top w:val="single" w:sz="8" w:space="0" w:color="AEAEAE"/>
              <w:left w:val="nil"/>
              <w:bottom w:val="single" w:sz="8" w:space="0" w:color="AEAEAE"/>
              <w:right w:val="nil"/>
            </w:tcBorders>
            <w:shd w:val="clear" w:color="auto" w:fill="E0E0E0"/>
          </w:tcPr>
          <w:p w14:paraId="422C7419"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264A60"/>
                <w:kern w:val="0"/>
                <w:sz w:val="16"/>
                <w:szCs w:val="16"/>
                <w:lang w:val="en-GB"/>
              </w:rPr>
            </w:pPr>
            <w:r w:rsidRPr="008D58AA">
              <w:rPr>
                <w:rFonts w:ascii="Arial" w:hAnsi="Arial" w:cs="Arial"/>
                <w:color w:val="264A60"/>
                <w:kern w:val="0"/>
                <w:sz w:val="16"/>
                <w:szCs w:val="16"/>
                <w:lang w:val="en-GB"/>
              </w:rPr>
              <w:t>Pearson Correlation</w:t>
            </w:r>
          </w:p>
        </w:tc>
        <w:tc>
          <w:tcPr>
            <w:tcW w:w="1468" w:type="dxa"/>
            <w:tcBorders>
              <w:top w:val="single" w:sz="8" w:space="0" w:color="AEAEAE"/>
              <w:left w:val="nil"/>
              <w:bottom w:val="single" w:sz="8" w:space="0" w:color="AEAEAE"/>
              <w:right w:val="single" w:sz="8" w:space="0" w:color="E0E0E0"/>
            </w:tcBorders>
            <w:shd w:val="clear" w:color="auto" w:fill="FFFFFF"/>
          </w:tcPr>
          <w:p w14:paraId="3E6EBF52"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010205"/>
                <w:kern w:val="0"/>
                <w:sz w:val="16"/>
                <w:szCs w:val="16"/>
                <w:lang w:val="en-GB"/>
              </w:rPr>
            </w:pPr>
            <w:r w:rsidRPr="008D58AA">
              <w:rPr>
                <w:rFonts w:ascii="Arial" w:hAnsi="Arial" w:cs="Arial"/>
                <w:color w:val="010205"/>
                <w:kern w:val="0"/>
                <w:sz w:val="16"/>
                <w:szCs w:val="16"/>
                <w:lang w:val="en-GB"/>
              </w:rPr>
              <w:t>.178</w:t>
            </w:r>
          </w:p>
        </w:tc>
        <w:tc>
          <w:tcPr>
            <w:tcW w:w="1468" w:type="dxa"/>
            <w:tcBorders>
              <w:top w:val="single" w:sz="8" w:space="0" w:color="AEAEAE"/>
              <w:left w:val="single" w:sz="8" w:space="0" w:color="E0E0E0"/>
              <w:bottom w:val="single" w:sz="8" w:space="0" w:color="AEAEAE"/>
              <w:right w:val="nil"/>
            </w:tcBorders>
            <w:shd w:val="clear" w:color="auto" w:fill="FFFFFF"/>
          </w:tcPr>
          <w:p w14:paraId="39AE7745"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010205"/>
                <w:kern w:val="0"/>
                <w:sz w:val="16"/>
                <w:szCs w:val="16"/>
                <w:lang w:val="en-GB"/>
              </w:rPr>
            </w:pPr>
            <w:r w:rsidRPr="008D58AA">
              <w:rPr>
                <w:rFonts w:ascii="Arial" w:hAnsi="Arial" w:cs="Arial"/>
                <w:color w:val="010205"/>
                <w:kern w:val="0"/>
                <w:sz w:val="16"/>
                <w:szCs w:val="16"/>
                <w:lang w:val="en-GB"/>
              </w:rPr>
              <w:t>1</w:t>
            </w:r>
          </w:p>
        </w:tc>
      </w:tr>
      <w:tr w:rsidR="008D58AA" w:rsidRPr="008D58AA" w14:paraId="49481E4E" w14:textId="77777777" w:rsidTr="001554E5">
        <w:trPr>
          <w:cantSplit/>
        </w:trPr>
        <w:tc>
          <w:tcPr>
            <w:tcW w:w="2448" w:type="dxa"/>
            <w:vMerge/>
            <w:tcBorders>
              <w:top w:val="single" w:sz="8" w:space="0" w:color="AEAEAE"/>
              <w:left w:val="nil"/>
              <w:bottom w:val="single" w:sz="8" w:space="0" w:color="152935"/>
              <w:right w:val="nil"/>
            </w:tcBorders>
            <w:shd w:val="clear" w:color="auto" w:fill="E0E0E0"/>
          </w:tcPr>
          <w:p w14:paraId="41FD52B3" w14:textId="77777777" w:rsidR="008D58AA" w:rsidRPr="008D58AA" w:rsidRDefault="008D58AA" w:rsidP="00851213">
            <w:pPr>
              <w:autoSpaceDE w:val="0"/>
              <w:autoSpaceDN w:val="0"/>
              <w:adjustRightInd w:val="0"/>
              <w:spacing w:after="0" w:line="360" w:lineRule="auto"/>
              <w:jc w:val="both"/>
              <w:rPr>
                <w:rFonts w:ascii="Arial" w:hAnsi="Arial" w:cs="Arial"/>
                <w:color w:val="010205"/>
                <w:kern w:val="0"/>
                <w:sz w:val="16"/>
                <w:szCs w:val="16"/>
                <w:lang w:val="en-GB"/>
              </w:rPr>
            </w:pPr>
          </w:p>
        </w:tc>
        <w:tc>
          <w:tcPr>
            <w:tcW w:w="2019" w:type="dxa"/>
            <w:tcBorders>
              <w:top w:val="single" w:sz="8" w:space="0" w:color="AEAEAE"/>
              <w:left w:val="nil"/>
              <w:bottom w:val="single" w:sz="8" w:space="0" w:color="AEAEAE"/>
              <w:right w:val="nil"/>
            </w:tcBorders>
            <w:shd w:val="clear" w:color="auto" w:fill="E0E0E0"/>
          </w:tcPr>
          <w:p w14:paraId="2E5A6B2E"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264A60"/>
                <w:kern w:val="0"/>
                <w:sz w:val="16"/>
                <w:szCs w:val="16"/>
                <w:lang w:val="en-GB"/>
              </w:rPr>
            </w:pPr>
            <w:r w:rsidRPr="008D58AA">
              <w:rPr>
                <w:rFonts w:ascii="Arial" w:hAnsi="Arial" w:cs="Arial"/>
                <w:color w:val="264A60"/>
                <w:kern w:val="0"/>
                <w:sz w:val="16"/>
                <w:szCs w:val="16"/>
                <w:lang w:val="en-GB"/>
              </w:rPr>
              <w:t>Sig. (2-tailed)</w:t>
            </w:r>
          </w:p>
        </w:tc>
        <w:tc>
          <w:tcPr>
            <w:tcW w:w="1468" w:type="dxa"/>
            <w:tcBorders>
              <w:top w:val="single" w:sz="8" w:space="0" w:color="AEAEAE"/>
              <w:left w:val="nil"/>
              <w:bottom w:val="single" w:sz="8" w:space="0" w:color="AEAEAE"/>
              <w:right w:val="single" w:sz="8" w:space="0" w:color="E0E0E0"/>
            </w:tcBorders>
            <w:shd w:val="clear" w:color="auto" w:fill="FFFFFF"/>
          </w:tcPr>
          <w:p w14:paraId="5DCE887E"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010205"/>
                <w:kern w:val="0"/>
                <w:sz w:val="16"/>
                <w:szCs w:val="16"/>
                <w:lang w:val="en-GB"/>
              </w:rPr>
            </w:pPr>
            <w:r w:rsidRPr="008D58AA">
              <w:rPr>
                <w:rFonts w:ascii="Arial" w:hAnsi="Arial" w:cs="Arial"/>
                <w:color w:val="010205"/>
                <w:kern w:val="0"/>
                <w:sz w:val="16"/>
                <w:szCs w:val="16"/>
                <w:lang w:val="en-GB"/>
              </w:rPr>
              <w:t>.217</w:t>
            </w:r>
          </w:p>
        </w:tc>
        <w:tc>
          <w:tcPr>
            <w:tcW w:w="1468" w:type="dxa"/>
            <w:tcBorders>
              <w:top w:val="single" w:sz="8" w:space="0" w:color="AEAEAE"/>
              <w:left w:val="single" w:sz="8" w:space="0" w:color="E0E0E0"/>
              <w:bottom w:val="single" w:sz="8" w:space="0" w:color="AEAEAE"/>
              <w:right w:val="nil"/>
            </w:tcBorders>
            <w:shd w:val="clear" w:color="auto" w:fill="FFFFFF"/>
            <w:vAlign w:val="center"/>
          </w:tcPr>
          <w:p w14:paraId="5757403C" w14:textId="77777777" w:rsidR="008D58AA" w:rsidRPr="008D58AA" w:rsidRDefault="008D58AA" w:rsidP="00851213">
            <w:pPr>
              <w:autoSpaceDE w:val="0"/>
              <w:autoSpaceDN w:val="0"/>
              <w:adjustRightInd w:val="0"/>
              <w:spacing w:after="0" w:line="360" w:lineRule="auto"/>
              <w:jc w:val="both"/>
              <w:rPr>
                <w:rFonts w:ascii="Arial" w:hAnsi="Arial" w:cs="Arial"/>
                <w:kern w:val="0"/>
                <w:sz w:val="16"/>
                <w:szCs w:val="16"/>
                <w:lang w:val="en-GB"/>
              </w:rPr>
            </w:pPr>
          </w:p>
        </w:tc>
      </w:tr>
      <w:tr w:rsidR="008D58AA" w:rsidRPr="008D58AA" w14:paraId="2259A15D" w14:textId="77777777" w:rsidTr="001554E5">
        <w:trPr>
          <w:cantSplit/>
        </w:trPr>
        <w:tc>
          <w:tcPr>
            <w:tcW w:w="2448" w:type="dxa"/>
            <w:vMerge/>
            <w:tcBorders>
              <w:top w:val="single" w:sz="8" w:space="0" w:color="AEAEAE"/>
              <w:left w:val="nil"/>
              <w:bottom w:val="single" w:sz="8" w:space="0" w:color="152935"/>
              <w:right w:val="nil"/>
            </w:tcBorders>
            <w:shd w:val="clear" w:color="auto" w:fill="E0E0E0"/>
          </w:tcPr>
          <w:p w14:paraId="6EBF6E60" w14:textId="77777777" w:rsidR="008D58AA" w:rsidRPr="008D58AA" w:rsidRDefault="008D58AA" w:rsidP="00851213">
            <w:pPr>
              <w:autoSpaceDE w:val="0"/>
              <w:autoSpaceDN w:val="0"/>
              <w:adjustRightInd w:val="0"/>
              <w:spacing w:after="0" w:line="360" w:lineRule="auto"/>
              <w:jc w:val="both"/>
              <w:rPr>
                <w:rFonts w:ascii="Arial" w:hAnsi="Arial" w:cs="Arial"/>
                <w:kern w:val="0"/>
                <w:sz w:val="16"/>
                <w:szCs w:val="16"/>
                <w:lang w:val="en-GB"/>
              </w:rPr>
            </w:pPr>
          </w:p>
        </w:tc>
        <w:tc>
          <w:tcPr>
            <w:tcW w:w="2019" w:type="dxa"/>
            <w:tcBorders>
              <w:top w:val="single" w:sz="8" w:space="0" w:color="AEAEAE"/>
              <w:left w:val="nil"/>
              <w:bottom w:val="single" w:sz="8" w:space="0" w:color="152935"/>
              <w:right w:val="nil"/>
            </w:tcBorders>
            <w:shd w:val="clear" w:color="auto" w:fill="E0E0E0"/>
          </w:tcPr>
          <w:p w14:paraId="40FA4320"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264A60"/>
                <w:kern w:val="0"/>
                <w:sz w:val="16"/>
                <w:szCs w:val="16"/>
                <w:lang w:val="en-GB"/>
              </w:rPr>
            </w:pPr>
            <w:r w:rsidRPr="008D58AA">
              <w:rPr>
                <w:rFonts w:ascii="Arial" w:hAnsi="Arial" w:cs="Arial"/>
                <w:color w:val="264A60"/>
                <w:kern w:val="0"/>
                <w:sz w:val="16"/>
                <w:szCs w:val="16"/>
                <w:lang w:val="en-GB"/>
              </w:rPr>
              <w:t>N</w:t>
            </w:r>
          </w:p>
        </w:tc>
        <w:tc>
          <w:tcPr>
            <w:tcW w:w="1468" w:type="dxa"/>
            <w:tcBorders>
              <w:top w:val="single" w:sz="8" w:space="0" w:color="AEAEAE"/>
              <w:left w:val="nil"/>
              <w:bottom w:val="single" w:sz="8" w:space="0" w:color="152935"/>
              <w:right w:val="single" w:sz="8" w:space="0" w:color="E0E0E0"/>
            </w:tcBorders>
            <w:shd w:val="clear" w:color="auto" w:fill="FFFFFF"/>
          </w:tcPr>
          <w:p w14:paraId="5BEDEBFA"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010205"/>
                <w:kern w:val="0"/>
                <w:sz w:val="16"/>
                <w:szCs w:val="16"/>
                <w:lang w:val="en-GB"/>
              </w:rPr>
            </w:pPr>
            <w:r w:rsidRPr="008D58AA">
              <w:rPr>
                <w:rFonts w:ascii="Arial" w:hAnsi="Arial" w:cs="Arial"/>
                <w:color w:val="010205"/>
                <w:kern w:val="0"/>
                <w:sz w:val="16"/>
                <w:szCs w:val="16"/>
                <w:lang w:val="en-GB"/>
              </w:rPr>
              <w:t>50</w:t>
            </w:r>
          </w:p>
        </w:tc>
        <w:tc>
          <w:tcPr>
            <w:tcW w:w="1468" w:type="dxa"/>
            <w:tcBorders>
              <w:top w:val="single" w:sz="8" w:space="0" w:color="AEAEAE"/>
              <w:left w:val="single" w:sz="8" w:space="0" w:color="E0E0E0"/>
              <w:bottom w:val="single" w:sz="8" w:space="0" w:color="152935"/>
              <w:right w:val="nil"/>
            </w:tcBorders>
            <w:shd w:val="clear" w:color="auto" w:fill="FFFFFF"/>
          </w:tcPr>
          <w:p w14:paraId="5182CF5A" w14:textId="77777777" w:rsidR="008D58AA" w:rsidRPr="008D58AA" w:rsidRDefault="008D58AA" w:rsidP="00851213">
            <w:pPr>
              <w:autoSpaceDE w:val="0"/>
              <w:autoSpaceDN w:val="0"/>
              <w:adjustRightInd w:val="0"/>
              <w:spacing w:after="0" w:line="360" w:lineRule="auto"/>
              <w:ind w:left="60" w:right="60"/>
              <w:jc w:val="both"/>
              <w:rPr>
                <w:rFonts w:ascii="Arial" w:hAnsi="Arial" w:cs="Arial"/>
                <w:color w:val="010205"/>
                <w:kern w:val="0"/>
                <w:sz w:val="16"/>
                <w:szCs w:val="16"/>
                <w:lang w:val="en-GB"/>
              </w:rPr>
            </w:pPr>
            <w:r w:rsidRPr="008D58AA">
              <w:rPr>
                <w:rFonts w:ascii="Arial" w:hAnsi="Arial" w:cs="Arial"/>
                <w:color w:val="010205"/>
                <w:kern w:val="0"/>
                <w:sz w:val="16"/>
                <w:szCs w:val="16"/>
                <w:lang w:val="en-GB"/>
              </w:rPr>
              <w:t>50</w:t>
            </w:r>
          </w:p>
        </w:tc>
      </w:tr>
    </w:tbl>
    <w:p w14:paraId="63903550" w14:textId="5BA67EAF" w:rsidR="008D58AA" w:rsidRPr="008D58AA" w:rsidRDefault="001519F6" w:rsidP="00851213">
      <w:pPr>
        <w:autoSpaceDE w:val="0"/>
        <w:autoSpaceDN w:val="0"/>
        <w:adjustRightInd w:val="0"/>
        <w:spacing w:after="0" w:line="360" w:lineRule="auto"/>
        <w:jc w:val="both"/>
        <w:rPr>
          <w:rFonts w:ascii="Arial" w:hAnsi="Arial" w:cs="Arial"/>
          <w:kern w:val="0"/>
          <w:lang w:val="en-GB"/>
        </w:rPr>
      </w:pPr>
      <w:r>
        <w:rPr>
          <w:rFonts w:ascii="Arial" w:hAnsi="Arial" w:cs="Arial"/>
          <w:noProof/>
          <w:kern w:val="0"/>
          <w:lang w:val="en-GB" w:eastAsia="en-GB"/>
        </w:rPr>
        <w:drawing>
          <wp:inline distT="0" distB="0" distL="0" distR="0" wp14:anchorId="1D56E7E0" wp14:editId="4B355CD8">
            <wp:extent cx="5943600" cy="3299460"/>
            <wp:effectExtent l="0" t="0" r="0" b="0"/>
            <wp:docPr id="136544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4530" name="Picture 136544530"/>
                    <pic:cNvPicPr/>
                  </pic:nvPicPr>
                  <pic:blipFill rotWithShape="1">
                    <a:blip r:embed="rId13">
                      <a:extLst>
                        <a:ext uri="{28A0092B-C50C-407E-A947-70E740481C1C}">
                          <a14:useLocalDpi xmlns:a14="http://schemas.microsoft.com/office/drawing/2010/main" val="0"/>
                        </a:ext>
                      </a:extLst>
                    </a:blip>
                    <a:srcRect t="-1233" b="12291"/>
                    <a:stretch/>
                  </pic:blipFill>
                  <pic:spPr bwMode="auto">
                    <a:xfrm>
                      <a:off x="0" y="0"/>
                      <a:ext cx="5943600" cy="3299460"/>
                    </a:xfrm>
                    <a:prstGeom prst="rect">
                      <a:avLst/>
                    </a:prstGeom>
                    <a:ln>
                      <a:noFill/>
                    </a:ln>
                    <a:extLst>
                      <a:ext uri="{53640926-AAD7-44D8-BBD7-CCE9431645EC}">
                        <a14:shadowObscured xmlns:a14="http://schemas.microsoft.com/office/drawing/2010/main"/>
                      </a:ext>
                    </a:extLst>
                  </pic:spPr>
                </pic:pic>
              </a:graphicData>
            </a:graphic>
          </wp:inline>
        </w:drawing>
      </w:r>
    </w:p>
    <w:p w14:paraId="7FB49C0A" w14:textId="77777777" w:rsidR="001554E5" w:rsidRPr="00851213" w:rsidRDefault="001554E5" w:rsidP="00851213">
      <w:pPr>
        <w:pStyle w:val="ListParagraph"/>
        <w:spacing w:line="360" w:lineRule="auto"/>
        <w:jc w:val="both"/>
        <w:rPr>
          <w:rFonts w:ascii="Arial" w:hAnsi="Arial" w:cs="Arial"/>
        </w:rPr>
      </w:pPr>
      <w:r w:rsidRPr="00851213">
        <w:rPr>
          <w:rFonts w:ascii="Arial" w:hAnsi="Arial" w:cs="Arial"/>
        </w:rPr>
        <w:t xml:space="preserve">Tableau and Hadoop are two different technologies whose processing durations are correlated in this table. A linear relationship between two variables may be measured using the Pearson correlation coefficient, which ranges from -1 (perfect negative correlation) to 1 (perfect positive correlation), with 0 denoting no correlation. The correlation coefficient in this case between Tableau </w:t>
      </w:r>
      <w:proofErr w:type="spellStart"/>
      <w:r w:rsidRPr="00851213">
        <w:rPr>
          <w:rFonts w:ascii="Arial" w:hAnsi="Arial" w:cs="Arial"/>
        </w:rPr>
        <w:t>ProcessingTime</w:t>
      </w:r>
      <w:proofErr w:type="spellEnd"/>
      <w:r w:rsidRPr="00851213">
        <w:rPr>
          <w:rFonts w:ascii="Arial" w:hAnsi="Arial" w:cs="Arial"/>
        </w:rPr>
        <w:t xml:space="preserve"> and Hadoop </w:t>
      </w:r>
      <w:proofErr w:type="spellStart"/>
      <w:r w:rsidRPr="00851213">
        <w:rPr>
          <w:rFonts w:ascii="Arial" w:hAnsi="Arial" w:cs="Arial"/>
        </w:rPr>
        <w:t>ProcessingTime</w:t>
      </w:r>
      <w:proofErr w:type="spellEnd"/>
      <w:r w:rsidRPr="00851213">
        <w:rPr>
          <w:rFonts w:ascii="Arial" w:hAnsi="Arial" w:cs="Arial"/>
        </w:rPr>
        <w:t xml:space="preserve"> is 0.178, indicating a modest but positive correlation. </w:t>
      </w:r>
    </w:p>
    <w:p w14:paraId="17DDB021" w14:textId="77777777" w:rsidR="001554E5" w:rsidRPr="00851213" w:rsidRDefault="001554E5" w:rsidP="00851213">
      <w:pPr>
        <w:pStyle w:val="ListParagraph"/>
        <w:spacing w:line="360" w:lineRule="auto"/>
        <w:jc w:val="both"/>
        <w:rPr>
          <w:rFonts w:ascii="Arial" w:hAnsi="Arial" w:cs="Arial"/>
        </w:rPr>
      </w:pPr>
    </w:p>
    <w:p w14:paraId="27FBAE04" w14:textId="603D5C2C" w:rsidR="00FB3E09" w:rsidRPr="00851213" w:rsidRDefault="001554E5" w:rsidP="00851213">
      <w:pPr>
        <w:pStyle w:val="ListParagraph"/>
        <w:spacing w:line="360" w:lineRule="auto"/>
        <w:jc w:val="both"/>
        <w:rPr>
          <w:rFonts w:ascii="Arial" w:hAnsi="Arial" w:cs="Arial"/>
        </w:rPr>
      </w:pPr>
      <w:r w:rsidRPr="00851213">
        <w:rPr>
          <w:rFonts w:ascii="Arial" w:hAnsi="Arial" w:cs="Arial"/>
        </w:rPr>
        <w:t>Determining whether the observed correlation is statistically significant depends on the significance level (Sig. or p-value) attached to the correlation coefficient. The p-value in both situations is 0.217, above the usual significance level of 0.05. This suggests that there may be a random chance explanation for the observed correlation, and it is not possible to say with confidence that there is a real correlation between Hadoop and Tableau processing times. For both variables, the sample size (N) is 50, suggesting a reasonably stable dataset. It is not possible to declare with confidence that there is a significant relationship between the two based on the data.</w:t>
      </w:r>
    </w:p>
    <w:p w14:paraId="6E9B136A" w14:textId="77777777" w:rsidR="00FB3E09" w:rsidRPr="00851213" w:rsidRDefault="00FB3E09" w:rsidP="00851213">
      <w:pPr>
        <w:pStyle w:val="ListParagraph"/>
        <w:spacing w:line="360" w:lineRule="auto"/>
        <w:jc w:val="both"/>
        <w:rPr>
          <w:rFonts w:ascii="Arial" w:hAnsi="Arial" w:cs="Arial"/>
        </w:rPr>
      </w:pPr>
    </w:p>
    <w:p w14:paraId="3E742E74" w14:textId="16C89DEC" w:rsidR="00FB3E09" w:rsidRPr="00851213" w:rsidRDefault="00FB3E09" w:rsidP="00851213">
      <w:pPr>
        <w:pStyle w:val="ListParagraph"/>
        <w:spacing w:line="360" w:lineRule="auto"/>
        <w:jc w:val="both"/>
        <w:rPr>
          <w:rFonts w:ascii="Arial" w:hAnsi="Arial" w:cs="Arial"/>
          <w:b/>
          <w:bCs/>
        </w:rPr>
      </w:pPr>
      <w:r w:rsidRPr="00851213">
        <w:rPr>
          <w:rFonts w:ascii="Arial" w:hAnsi="Arial" w:cs="Arial"/>
          <w:b/>
          <w:bCs/>
        </w:rPr>
        <w:t>Scatter Plot:</w:t>
      </w:r>
    </w:p>
    <w:p w14:paraId="3FDC6288" w14:textId="77777777" w:rsidR="00FB3E09" w:rsidRPr="00851213" w:rsidRDefault="00FB3E09" w:rsidP="00851213">
      <w:pPr>
        <w:pStyle w:val="ListParagraph"/>
        <w:spacing w:line="360" w:lineRule="auto"/>
        <w:jc w:val="both"/>
        <w:rPr>
          <w:rFonts w:ascii="Arial" w:hAnsi="Arial" w:cs="Arial"/>
        </w:rPr>
      </w:pPr>
    </w:p>
    <w:p w14:paraId="4FDB767F" w14:textId="5B66177F" w:rsidR="00FB3E09" w:rsidRPr="00851213" w:rsidRDefault="00FB3E09" w:rsidP="001519F6">
      <w:pPr>
        <w:autoSpaceDE w:val="0"/>
        <w:autoSpaceDN w:val="0"/>
        <w:adjustRightInd w:val="0"/>
        <w:spacing w:after="0" w:line="360" w:lineRule="auto"/>
        <w:jc w:val="center"/>
        <w:rPr>
          <w:rFonts w:ascii="Arial" w:hAnsi="Arial" w:cs="Arial"/>
          <w:kern w:val="0"/>
          <w:lang w:val="en-GB"/>
        </w:rPr>
      </w:pPr>
      <w:r w:rsidRPr="00851213">
        <w:rPr>
          <w:rFonts w:ascii="Arial" w:hAnsi="Arial" w:cs="Arial"/>
          <w:noProof/>
          <w:kern w:val="0"/>
          <w:lang w:val="en-GB" w:eastAsia="en-GB"/>
        </w:rPr>
        <w:drawing>
          <wp:inline distT="0" distB="0" distL="0" distR="0" wp14:anchorId="036B8BB6" wp14:editId="7F112773">
            <wp:extent cx="3031739" cy="2424419"/>
            <wp:effectExtent l="0" t="0" r="3810" b="1905"/>
            <wp:docPr id="555283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51778" cy="2440444"/>
                    </a:xfrm>
                    <a:prstGeom prst="rect">
                      <a:avLst/>
                    </a:prstGeom>
                    <a:noFill/>
                    <a:ln>
                      <a:noFill/>
                    </a:ln>
                  </pic:spPr>
                </pic:pic>
              </a:graphicData>
            </a:graphic>
          </wp:inline>
        </w:drawing>
      </w:r>
    </w:p>
    <w:p w14:paraId="315DB483" w14:textId="77777777" w:rsidR="00FB3E09" w:rsidRPr="00851213" w:rsidRDefault="00FB3E09" w:rsidP="00851213">
      <w:pPr>
        <w:autoSpaceDE w:val="0"/>
        <w:autoSpaceDN w:val="0"/>
        <w:adjustRightInd w:val="0"/>
        <w:spacing w:after="0" w:line="360" w:lineRule="auto"/>
        <w:jc w:val="both"/>
        <w:rPr>
          <w:rFonts w:ascii="Arial" w:hAnsi="Arial" w:cs="Arial"/>
          <w:kern w:val="0"/>
          <w:lang w:val="en-GB"/>
        </w:rPr>
      </w:pPr>
    </w:p>
    <w:p w14:paraId="72E2DF47" w14:textId="50AB4168" w:rsidR="00FB3E09" w:rsidRPr="00851213" w:rsidRDefault="001519F6" w:rsidP="00851213">
      <w:pPr>
        <w:autoSpaceDE w:val="0"/>
        <w:autoSpaceDN w:val="0"/>
        <w:adjustRightInd w:val="0"/>
        <w:spacing w:after="0" w:line="360" w:lineRule="auto"/>
        <w:jc w:val="both"/>
        <w:rPr>
          <w:rFonts w:ascii="Arial" w:hAnsi="Arial" w:cs="Arial"/>
          <w:kern w:val="0"/>
          <w:lang w:val="en-GB"/>
        </w:rPr>
      </w:pPr>
      <w:r>
        <w:rPr>
          <w:rFonts w:ascii="Arial" w:hAnsi="Arial" w:cs="Arial"/>
          <w:noProof/>
          <w:kern w:val="0"/>
          <w:lang w:val="en-GB" w:eastAsia="en-GB"/>
        </w:rPr>
        <w:drawing>
          <wp:inline distT="0" distB="0" distL="0" distR="0" wp14:anchorId="54F91742" wp14:editId="5079CEC3">
            <wp:extent cx="5943600" cy="3709670"/>
            <wp:effectExtent l="0" t="0" r="0" b="5080"/>
            <wp:docPr id="13801859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185950" name="Picture 1380185950"/>
                    <pic:cNvPicPr/>
                  </pic:nvPicPr>
                  <pic:blipFill rotWithShape="1">
                    <a:blip r:embed="rId15">
                      <a:extLst>
                        <a:ext uri="{28A0092B-C50C-407E-A947-70E740481C1C}">
                          <a14:useLocalDpi xmlns:a14="http://schemas.microsoft.com/office/drawing/2010/main" val="0"/>
                        </a:ext>
                      </a:extLst>
                    </a:blip>
                    <a:srcRect l="1282" t="-12119" r="-1282" b="12119"/>
                    <a:stretch/>
                  </pic:blipFill>
                  <pic:spPr bwMode="auto">
                    <a:xfrm>
                      <a:off x="0" y="0"/>
                      <a:ext cx="5943600" cy="3709670"/>
                    </a:xfrm>
                    <a:prstGeom prst="rect">
                      <a:avLst/>
                    </a:prstGeom>
                    <a:ln>
                      <a:noFill/>
                    </a:ln>
                    <a:extLst>
                      <a:ext uri="{53640926-AAD7-44D8-BBD7-CCE9431645EC}">
                        <a14:shadowObscured xmlns:a14="http://schemas.microsoft.com/office/drawing/2010/main"/>
                      </a:ext>
                    </a:extLst>
                  </pic:spPr>
                </pic:pic>
              </a:graphicData>
            </a:graphic>
          </wp:inline>
        </w:drawing>
      </w:r>
    </w:p>
    <w:p w14:paraId="53FD3B30" w14:textId="60DAEFA3" w:rsidR="00CE16CD" w:rsidRPr="00851213" w:rsidRDefault="00CE16CD" w:rsidP="00851213">
      <w:pPr>
        <w:pStyle w:val="NormalWeb"/>
        <w:spacing w:line="360" w:lineRule="auto"/>
        <w:jc w:val="both"/>
        <w:rPr>
          <w:rFonts w:ascii="Arial" w:hAnsi="Arial" w:cs="Arial"/>
          <w:color w:val="000000"/>
          <w:sz w:val="22"/>
          <w:szCs w:val="22"/>
        </w:rPr>
      </w:pPr>
      <w:r w:rsidRPr="00851213">
        <w:rPr>
          <w:rFonts w:ascii="Arial" w:hAnsi="Arial" w:cs="Arial"/>
          <w:color w:val="000000"/>
          <w:sz w:val="22"/>
          <w:szCs w:val="22"/>
        </w:rPr>
        <w:t xml:space="preserve">The scatter plot displays the relationship between Hadoop and Tableau's processing times. The Hadoop processing time is shown by the x-axis, while the Tableau processing time is represented by the y-axis. On the scatter plot, every dot corresponds to a particular dataset. The scatter plot demonstrates a favourable correlation between Tableau and Hadoop's processing times. This implies that Tableau's processing time grows in tandem with Hadoop's </w:t>
      </w:r>
      <w:r w:rsidRPr="00851213">
        <w:rPr>
          <w:rFonts w:ascii="Arial" w:hAnsi="Arial" w:cs="Arial"/>
          <w:color w:val="000000"/>
          <w:sz w:val="22"/>
          <w:szCs w:val="22"/>
        </w:rPr>
        <w:lastRenderedPageBreak/>
        <w:t xml:space="preserve">processing time. There are some dots that deviate from the trend line, thus the correlation is not perfect. </w:t>
      </w:r>
    </w:p>
    <w:p w14:paraId="33A310D7" w14:textId="13F95FBF" w:rsidR="00CE16CD" w:rsidRPr="00851213" w:rsidRDefault="00CE16CD" w:rsidP="00851213">
      <w:pPr>
        <w:pStyle w:val="NormalWeb"/>
        <w:spacing w:line="360" w:lineRule="auto"/>
        <w:jc w:val="both"/>
        <w:rPr>
          <w:rFonts w:ascii="Arial" w:hAnsi="Arial" w:cs="Arial"/>
          <w:color w:val="000000"/>
          <w:sz w:val="22"/>
          <w:szCs w:val="22"/>
        </w:rPr>
      </w:pPr>
      <w:r w:rsidRPr="00851213">
        <w:rPr>
          <w:rFonts w:ascii="Arial" w:hAnsi="Arial" w:cs="Arial"/>
          <w:color w:val="000000"/>
          <w:sz w:val="22"/>
          <w:szCs w:val="22"/>
        </w:rPr>
        <w:t xml:space="preserve">The fact that the two software tools are often used to handle big datasets might be one reason for the favourable correlation. Tableau is used to show the output, while Hadoop is utilised to split out the dataset processing among many workstations. Hadoop and Tableau will take longer to handle a dataset that grows in size and complexity. A plausible rationale for the positive correlation might be because Tableau and Hadoop are both resource-intensive software applications. They need a lot of RAM, CPU power, and storage capacity. The amount of time it takes for Tableau and Hadoop to process the dataset will increase if the server hosting both applications is overcrowded. </w:t>
      </w:r>
    </w:p>
    <w:p w14:paraId="356C6868" w14:textId="3832E7F4" w:rsidR="00213150" w:rsidRPr="00851213" w:rsidRDefault="00CE16CD" w:rsidP="00851213">
      <w:pPr>
        <w:pStyle w:val="NormalWeb"/>
        <w:spacing w:line="360" w:lineRule="auto"/>
        <w:jc w:val="both"/>
        <w:rPr>
          <w:rFonts w:ascii="Arial" w:hAnsi="Arial" w:cs="Arial"/>
          <w:color w:val="000000"/>
          <w:sz w:val="22"/>
          <w:szCs w:val="22"/>
        </w:rPr>
      </w:pPr>
      <w:r w:rsidRPr="00851213">
        <w:rPr>
          <w:rFonts w:ascii="Arial" w:hAnsi="Arial" w:cs="Arial"/>
          <w:color w:val="000000"/>
          <w:sz w:val="22"/>
          <w:szCs w:val="22"/>
        </w:rPr>
        <w:t>Furthermore shown by the scatter plot is the overall shorter processing time of Hadoop compared to Tableau. This is a result of Hadoop's ability to handle big datasets effectively. It processes the dataset far more quickly than a single computer could since it divides the processing of the dataset across many processors. Conversely, Tableau is made for data visualisation. Large dataset processing is not as efficient with it as with Hadoop. On the other hand, Tableau excels in producing interactive visuals that let users explore and comprehend data.</w:t>
      </w:r>
    </w:p>
    <w:p w14:paraId="1E8977D2" w14:textId="77777777" w:rsidR="00AB1258" w:rsidRPr="00851213" w:rsidRDefault="00AB1258" w:rsidP="00851213">
      <w:pPr>
        <w:spacing w:line="360" w:lineRule="auto"/>
        <w:jc w:val="both"/>
        <w:rPr>
          <w:rFonts w:ascii="Arial" w:hAnsi="Arial" w:cs="Arial"/>
        </w:rPr>
      </w:pPr>
    </w:p>
    <w:p w14:paraId="07477259" w14:textId="77777777" w:rsidR="00CE16CD" w:rsidRPr="00851213" w:rsidRDefault="00CE16CD" w:rsidP="00851213">
      <w:pPr>
        <w:spacing w:line="360" w:lineRule="auto"/>
        <w:jc w:val="both"/>
        <w:rPr>
          <w:rFonts w:ascii="Arial" w:hAnsi="Arial" w:cs="Arial"/>
          <w:b/>
          <w:bCs/>
        </w:rPr>
      </w:pPr>
      <w:r w:rsidRPr="00851213">
        <w:rPr>
          <w:rFonts w:ascii="Arial" w:hAnsi="Arial" w:cs="Arial"/>
          <w:b/>
          <w:bCs/>
        </w:rPr>
        <w:br w:type="page"/>
      </w:r>
    </w:p>
    <w:sectPr w:rsidR="00CE16CD" w:rsidRPr="00851213" w:rsidSect="00C412ED">
      <w:head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9CEE09" w14:textId="77777777" w:rsidR="009650D9" w:rsidRDefault="009650D9" w:rsidP="00C412ED">
      <w:pPr>
        <w:spacing w:after="0" w:line="240" w:lineRule="auto"/>
      </w:pPr>
      <w:r>
        <w:separator/>
      </w:r>
    </w:p>
  </w:endnote>
  <w:endnote w:type="continuationSeparator" w:id="0">
    <w:p w14:paraId="6C749C84" w14:textId="77777777" w:rsidR="009650D9" w:rsidRDefault="009650D9" w:rsidP="00C41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68B732" w14:textId="77777777" w:rsidR="009650D9" w:rsidRDefault="009650D9" w:rsidP="00C412ED">
      <w:pPr>
        <w:spacing w:after="0" w:line="240" w:lineRule="auto"/>
      </w:pPr>
      <w:r>
        <w:separator/>
      </w:r>
    </w:p>
  </w:footnote>
  <w:footnote w:type="continuationSeparator" w:id="0">
    <w:p w14:paraId="501DD924" w14:textId="77777777" w:rsidR="009650D9" w:rsidRDefault="009650D9" w:rsidP="00C412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9EE7F2" w14:textId="039C7937" w:rsidR="00C412ED" w:rsidRDefault="00C412ED">
    <w:pPr>
      <w:pStyle w:val="Header"/>
    </w:pPr>
    <w:r>
      <w:tab/>
    </w:r>
    <w:r>
      <w:tab/>
    </w:r>
    <w:r>
      <w:fldChar w:fldCharType="begin"/>
    </w:r>
    <w:r>
      <w:instrText xml:space="preserve"> PAGE   \* MERGEFORMAT </w:instrText>
    </w:r>
    <w:r>
      <w:fldChar w:fldCharType="separate"/>
    </w:r>
    <w:r w:rsidR="00B74B49">
      <w:rPr>
        <w:noProof/>
      </w:rPr>
      <w:t>2</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12FAE"/>
    <w:multiLevelType w:val="hybridMultilevel"/>
    <w:tmpl w:val="E842E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D86B93"/>
    <w:multiLevelType w:val="hybridMultilevel"/>
    <w:tmpl w:val="C38EB3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43541E"/>
    <w:multiLevelType w:val="hybridMultilevel"/>
    <w:tmpl w:val="CD66602C"/>
    <w:lvl w:ilvl="0" w:tplc="1338C3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D05B27"/>
    <w:multiLevelType w:val="hybridMultilevel"/>
    <w:tmpl w:val="674A1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205CBA"/>
    <w:multiLevelType w:val="hybridMultilevel"/>
    <w:tmpl w:val="EA7AF34C"/>
    <w:lvl w:ilvl="0" w:tplc="04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32E237B4"/>
    <w:multiLevelType w:val="hybridMultilevel"/>
    <w:tmpl w:val="1CE6F85A"/>
    <w:lvl w:ilvl="0" w:tplc="04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43734CA6"/>
    <w:multiLevelType w:val="hybridMultilevel"/>
    <w:tmpl w:val="A22637E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DE75FBA"/>
    <w:multiLevelType w:val="hybridMultilevel"/>
    <w:tmpl w:val="4EBCFF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93464BD"/>
    <w:multiLevelType w:val="hybridMultilevel"/>
    <w:tmpl w:val="BC0A53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F602795"/>
    <w:multiLevelType w:val="hybridMultilevel"/>
    <w:tmpl w:val="4A24AA92"/>
    <w:lvl w:ilvl="0" w:tplc="18A8275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F3D5630"/>
    <w:multiLevelType w:val="hybridMultilevel"/>
    <w:tmpl w:val="A85696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1D84209"/>
    <w:multiLevelType w:val="hybridMultilevel"/>
    <w:tmpl w:val="1060772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D796FA8"/>
    <w:multiLevelType w:val="hybridMultilevel"/>
    <w:tmpl w:val="5232AD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8"/>
  </w:num>
  <w:num w:numId="3">
    <w:abstractNumId w:val="10"/>
  </w:num>
  <w:num w:numId="4">
    <w:abstractNumId w:val="1"/>
  </w:num>
  <w:num w:numId="5">
    <w:abstractNumId w:val="0"/>
  </w:num>
  <w:num w:numId="6">
    <w:abstractNumId w:val="3"/>
  </w:num>
  <w:num w:numId="7">
    <w:abstractNumId w:val="4"/>
  </w:num>
  <w:num w:numId="8">
    <w:abstractNumId w:val="7"/>
  </w:num>
  <w:num w:numId="9">
    <w:abstractNumId w:val="6"/>
  </w:num>
  <w:num w:numId="10">
    <w:abstractNumId w:val="9"/>
  </w:num>
  <w:num w:numId="11">
    <w:abstractNumId w:val="5"/>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TG1MDW2NDY3MTK3MDJU0lEKTi0uzszPAykwqgUABjUhaiwAAAA="/>
  </w:docVars>
  <w:rsids>
    <w:rsidRoot w:val="007D1C36"/>
    <w:rsid w:val="00094D1A"/>
    <w:rsid w:val="00097447"/>
    <w:rsid w:val="001343D4"/>
    <w:rsid w:val="001519F6"/>
    <w:rsid w:val="001554E5"/>
    <w:rsid w:val="001C2EAD"/>
    <w:rsid w:val="00200FC0"/>
    <w:rsid w:val="00213150"/>
    <w:rsid w:val="00360FFC"/>
    <w:rsid w:val="00377A1E"/>
    <w:rsid w:val="00444932"/>
    <w:rsid w:val="00467784"/>
    <w:rsid w:val="004C646D"/>
    <w:rsid w:val="00500FDE"/>
    <w:rsid w:val="00550FA8"/>
    <w:rsid w:val="005E1218"/>
    <w:rsid w:val="00621C9B"/>
    <w:rsid w:val="0064576B"/>
    <w:rsid w:val="00652AE0"/>
    <w:rsid w:val="0066309C"/>
    <w:rsid w:val="006A1B0B"/>
    <w:rsid w:val="00736AEE"/>
    <w:rsid w:val="007D05A6"/>
    <w:rsid w:val="007D1C36"/>
    <w:rsid w:val="008053B7"/>
    <w:rsid w:val="00846BE1"/>
    <w:rsid w:val="00851213"/>
    <w:rsid w:val="008659A2"/>
    <w:rsid w:val="008930FE"/>
    <w:rsid w:val="008D58AA"/>
    <w:rsid w:val="009259A6"/>
    <w:rsid w:val="00932EAD"/>
    <w:rsid w:val="00955711"/>
    <w:rsid w:val="009650D9"/>
    <w:rsid w:val="00A029EF"/>
    <w:rsid w:val="00A62E16"/>
    <w:rsid w:val="00A93D91"/>
    <w:rsid w:val="00AB1258"/>
    <w:rsid w:val="00AD59B3"/>
    <w:rsid w:val="00B74B49"/>
    <w:rsid w:val="00BA7539"/>
    <w:rsid w:val="00BB403D"/>
    <w:rsid w:val="00BB573C"/>
    <w:rsid w:val="00BD2574"/>
    <w:rsid w:val="00C34A68"/>
    <w:rsid w:val="00C412ED"/>
    <w:rsid w:val="00CB4867"/>
    <w:rsid w:val="00CE16CD"/>
    <w:rsid w:val="00DB562F"/>
    <w:rsid w:val="00E16031"/>
    <w:rsid w:val="00E35218"/>
    <w:rsid w:val="00E769EE"/>
    <w:rsid w:val="00E87AB1"/>
    <w:rsid w:val="00EC6790"/>
    <w:rsid w:val="00FB3E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66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519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19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7539"/>
    <w:pPr>
      <w:ind w:left="720"/>
      <w:contextualSpacing/>
    </w:pPr>
  </w:style>
  <w:style w:type="paragraph" w:styleId="NormalWeb">
    <w:name w:val="Normal (Web)"/>
    <w:basedOn w:val="Normal"/>
    <w:uiPriority w:val="99"/>
    <w:unhideWhenUsed/>
    <w:rsid w:val="0021315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213150"/>
  </w:style>
  <w:style w:type="character" w:customStyle="1" w:styleId="Heading1Char">
    <w:name w:val="Heading 1 Char"/>
    <w:basedOn w:val="DefaultParagraphFont"/>
    <w:link w:val="Heading1"/>
    <w:uiPriority w:val="9"/>
    <w:rsid w:val="001519F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519F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21C9B"/>
    <w:pPr>
      <w:outlineLvl w:val="9"/>
    </w:pPr>
    <w:rPr>
      <w:kern w:val="0"/>
      <w14:ligatures w14:val="none"/>
    </w:rPr>
  </w:style>
  <w:style w:type="paragraph" w:styleId="TOC1">
    <w:name w:val="toc 1"/>
    <w:basedOn w:val="Normal"/>
    <w:next w:val="Normal"/>
    <w:autoRedefine/>
    <w:uiPriority w:val="39"/>
    <w:unhideWhenUsed/>
    <w:rsid w:val="00621C9B"/>
    <w:pPr>
      <w:spacing w:after="100"/>
    </w:pPr>
  </w:style>
  <w:style w:type="paragraph" w:styleId="TOC2">
    <w:name w:val="toc 2"/>
    <w:basedOn w:val="Normal"/>
    <w:next w:val="Normal"/>
    <w:autoRedefine/>
    <w:uiPriority w:val="39"/>
    <w:unhideWhenUsed/>
    <w:rsid w:val="00621C9B"/>
    <w:pPr>
      <w:spacing w:after="100"/>
      <w:ind w:left="220"/>
    </w:pPr>
  </w:style>
  <w:style w:type="character" w:styleId="Hyperlink">
    <w:name w:val="Hyperlink"/>
    <w:basedOn w:val="DefaultParagraphFont"/>
    <w:uiPriority w:val="99"/>
    <w:unhideWhenUsed/>
    <w:rsid w:val="00621C9B"/>
    <w:rPr>
      <w:color w:val="0563C1" w:themeColor="hyperlink"/>
      <w:u w:val="single"/>
    </w:rPr>
  </w:style>
  <w:style w:type="paragraph" w:styleId="Header">
    <w:name w:val="header"/>
    <w:basedOn w:val="Normal"/>
    <w:link w:val="HeaderChar"/>
    <w:uiPriority w:val="99"/>
    <w:unhideWhenUsed/>
    <w:rsid w:val="00C412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12ED"/>
  </w:style>
  <w:style w:type="paragraph" w:styleId="Footer">
    <w:name w:val="footer"/>
    <w:basedOn w:val="Normal"/>
    <w:link w:val="FooterChar"/>
    <w:uiPriority w:val="99"/>
    <w:unhideWhenUsed/>
    <w:rsid w:val="00C412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12ED"/>
  </w:style>
  <w:style w:type="paragraph" w:styleId="Title">
    <w:name w:val="Title"/>
    <w:basedOn w:val="Normal"/>
    <w:next w:val="Normal"/>
    <w:link w:val="TitleChar"/>
    <w:uiPriority w:val="10"/>
    <w:qFormat/>
    <w:rsid w:val="00E769E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9EE"/>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1C2E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2EA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519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19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7539"/>
    <w:pPr>
      <w:ind w:left="720"/>
      <w:contextualSpacing/>
    </w:pPr>
  </w:style>
  <w:style w:type="paragraph" w:styleId="NormalWeb">
    <w:name w:val="Normal (Web)"/>
    <w:basedOn w:val="Normal"/>
    <w:uiPriority w:val="99"/>
    <w:unhideWhenUsed/>
    <w:rsid w:val="0021315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213150"/>
  </w:style>
  <w:style w:type="character" w:customStyle="1" w:styleId="Heading1Char">
    <w:name w:val="Heading 1 Char"/>
    <w:basedOn w:val="DefaultParagraphFont"/>
    <w:link w:val="Heading1"/>
    <w:uiPriority w:val="9"/>
    <w:rsid w:val="001519F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519F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21C9B"/>
    <w:pPr>
      <w:outlineLvl w:val="9"/>
    </w:pPr>
    <w:rPr>
      <w:kern w:val="0"/>
      <w14:ligatures w14:val="none"/>
    </w:rPr>
  </w:style>
  <w:style w:type="paragraph" w:styleId="TOC1">
    <w:name w:val="toc 1"/>
    <w:basedOn w:val="Normal"/>
    <w:next w:val="Normal"/>
    <w:autoRedefine/>
    <w:uiPriority w:val="39"/>
    <w:unhideWhenUsed/>
    <w:rsid w:val="00621C9B"/>
    <w:pPr>
      <w:spacing w:after="100"/>
    </w:pPr>
  </w:style>
  <w:style w:type="paragraph" w:styleId="TOC2">
    <w:name w:val="toc 2"/>
    <w:basedOn w:val="Normal"/>
    <w:next w:val="Normal"/>
    <w:autoRedefine/>
    <w:uiPriority w:val="39"/>
    <w:unhideWhenUsed/>
    <w:rsid w:val="00621C9B"/>
    <w:pPr>
      <w:spacing w:after="100"/>
      <w:ind w:left="220"/>
    </w:pPr>
  </w:style>
  <w:style w:type="character" w:styleId="Hyperlink">
    <w:name w:val="Hyperlink"/>
    <w:basedOn w:val="DefaultParagraphFont"/>
    <w:uiPriority w:val="99"/>
    <w:unhideWhenUsed/>
    <w:rsid w:val="00621C9B"/>
    <w:rPr>
      <w:color w:val="0563C1" w:themeColor="hyperlink"/>
      <w:u w:val="single"/>
    </w:rPr>
  </w:style>
  <w:style w:type="paragraph" w:styleId="Header">
    <w:name w:val="header"/>
    <w:basedOn w:val="Normal"/>
    <w:link w:val="HeaderChar"/>
    <w:uiPriority w:val="99"/>
    <w:unhideWhenUsed/>
    <w:rsid w:val="00C412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12ED"/>
  </w:style>
  <w:style w:type="paragraph" w:styleId="Footer">
    <w:name w:val="footer"/>
    <w:basedOn w:val="Normal"/>
    <w:link w:val="FooterChar"/>
    <w:uiPriority w:val="99"/>
    <w:unhideWhenUsed/>
    <w:rsid w:val="00C412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12ED"/>
  </w:style>
  <w:style w:type="paragraph" w:styleId="Title">
    <w:name w:val="Title"/>
    <w:basedOn w:val="Normal"/>
    <w:next w:val="Normal"/>
    <w:link w:val="TitleChar"/>
    <w:uiPriority w:val="10"/>
    <w:qFormat/>
    <w:rsid w:val="00E769E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9EE"/>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1C2E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2E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9741381">
      <w:bodyDiv w:val="1"/>
      <w:marLeft w:val="0"/>
      <w:marRight w:val="0"/>
      <w:marTop w:val="0"/>
      <w:marBottom w:val="0"/>
      <w:divBdr>
        <w:top w:val="none" w:sz="0" w:space="0" w:color="auto"/>
        <w:left w:val="none" w:sz="0" w:space="0" w:color="auto"/>
        <w:bottom w:val="none" w:sz="0" w:space="0" w:color="auto"/>
        <w:right w:val="none" w:sz="0" w:space="0" w:color="auto"/>
      </w:divBdr>
      <w:divsChild>
        <w:div w:id="20752717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70093C6-36CD-BB49-912A-210599948150}">
  <we:reference id="wa200000368" version="1.0.0.0" store="en-GB"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D570BA-6FA1-47C4-9A8D-B752771C6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1737</Words>
  <Characters>9903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2023-11-16T18:37:00Z</dcterms:created>
  <dcterms:modified xsi:type="dcterms:W3CDTF">2023-11-18T20:17:00Z</dcterms:modified>
</cp:coreProperties>
</file>