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Presentation: Business Plan for a Georgian Restaurant in London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1. **Introduction**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   - Georgian cuisine is gaining popularity in London.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2. **Business Overview**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  <w:t xml:space="preserve">   - Authentic dining experience with high-quality local ingredients.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   - Target audience: locals and tourists.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3. **Structure**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  <w:t xml:space="preserve">   - Limited Company.</w:t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  <w:t xml:space="preserve">   - Team: General Manager, Head Chef, Marketing Manager.</w:t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  <w:t xml:space="preserve">4. **PESTEL Analysis**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  <w:t xml:space="preserve">   - Political and economic factors, social trends, technology, and environmental considerations.</w:t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  <w:t xml:space="preserve">5. **Marketing Strategy**</w:t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  <w:t xml:space="preserve">   - Social media, local partnerships, influencer collaborations.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6. **Funding and Financial Forecast**</w:t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  <w:t xml:space="preserve">   - Initial investment: £200,000.</w:t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  <w:t xml:space="preserve">   - Revenue projections for the first three years.</w:t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  <w:t xml:space="preserve">7. **Operations**</w:t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  <w:t xml:space="preserve">   - Hire skilled staff, update the menu, maintain supplier relationships.</w:t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  <w:t xml:space="preserve">8. **Risk Assessment**</w:t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  <w:t xml:space="preserve">   - Economic fluctuations, competition, compliance with regulations.</w:t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  <w:t xml:space="preserve">9. **Conclusion**</w:t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  <w:t xml:space="preserve">   - Success through quality and effective marketing.</w:t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  <w:t xml:space="preserve">10. **References**</w:t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  <w:t xml:space="preserve">    - Key information sources</w:t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ru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T+ZSuuot4idCtRFz9CJaF6K+Tvg==">CgMxLjA4AHIhMWF3QmtYeFJMRWxMak5tcUtiTzYwdS1UZ1JCRkgtQjJw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