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08A0C2" w14:textId="1129C825" w:rsidR="00F77328" w:rsidRPr="00305473" w:rsidRDefault="00D04061" w:rsidP="00305473">
      <w:pPr>
        <w:spacing w:before="240" w:line="360" w:lineRule="auto"/>
        <w:rPr>
          <w:rFonts w:cstheme="minorHAnsi"/>
          <w:sz w:val="24"/>
          <w:szCs w:val="24"/>
        </w:rPr>
      </w:pPr>
      <w:r w:rsidRPr="00305473">
        <w:rPr>
          <w:rFonts w:cstheme="minorHAnsi"/>
          <w:sz w:val="24"/>
          <w:szCs w:val="24"/>
        </w:rPr>
        <w:t xml:space="preserve">‘Successful Futures’ </w:t>
      </w:r>
      <w:r w:rsidR="00D43431" w:rsidRPr="00305473">
        <w:rPr>
          <w:rFonts w:cstheme="minorHAnsi"/>
          <w:sz w:val="24"/>
          <w:szCs w:val="24"/>
        </w:rPr>
        <w:t>(Donaldson</w:t>
      </w:r>
      <w:r w:rsidR="00AB6FDE" w:rsidRPr="00305473">
        <w:rPr>
          <w:rFonts w:cstheme="minorHAnsi"/>
          <w:sz w:val="24"/>
          <w:szCs w:val="24"/>
        </w:rPr>
        <w:t>,</w:t>
      </w:r>
      <w:r w:rsidR="00D43431" w:rsidRPr="00305473">
        <w:rPr>
          <w:rFonts w:cstheme="minorHAnsi"/>
          <w:sz w:val="24"/>
          <w:szCs w:val="24"/>
        </w:rPr>
        <w:t xml:space="preserve"> 2015) </w:t>
      </w:r>
      <w:r w:rsidRPr="00305473">
        <w:rPr>
          <w:rFonts w:cstheme="minorHAnsi"/>
          <w:sz w:val="24"/>
          <w:szCs w:val="24"/>
        </w:rPr>
        <w:t xml:space="preserve">is </w:t>
      </w:r>
      <w:r w:rsidR="00D50F89" w:rsidRPr="00305473">
        <w:rPr>
          <w:rFonts w:cstheme="minorHAnsi"/>
          <w:sz w:val="24"/>
          <w:szCs w:val="24"/>
        </w:rPr>
        <w:t xml:space="preserve">significantly </w:t>
      </w:r>
      <w:r w:rsidRPr="00305473">
        <w:rPr>
          <w:rFonts w:cstheme="minorHAnsi"/>
          <w:sz w:val="24"/>
          <w:szCs w:val="24"/>
        </w:rPr>
        <w:t xml:space="preserve">the most </w:t>
      </w:r>
      <w:r w:rsidR="00D31A99" w:rsidRPr="00305473">
        <w:rPr>
          <w:rFonts w:cstheme="minorHAnsi"/>
          <w:sz w:val="24"/>
          <w:szCs w:val="24"/>
        </w:rPr>
        <w:t>impactful</w:t>
      </w:r>
      <w:r w:rsidRPr="00305473">
        <w:rPr>
          <w:rFonts w:cstheme="minorHAnsi"/>
          <w:sz w:val="24"/>
          <w:szCs w:val="24"/>
        </w:rPr>
        <w:t xml:space="preserve"> </w:t>
      </w:r>
      <w:r w:rsidR="00D31A99" w:rsidRPr="00305473">
        <w:rPr>
          <w:rFonts w:cstheme="minorHAnsi"/>
          <w:sz w:val="24"/>
          <w:szCs w:val="24"/>
        </w:rPr>
        <w:t>innovation</w:t>
      </w:r>
      <w:r w:rsidRPr="00305473">
        <w:rPr>
          <w:rFonts w:cstheme="minorHAnsi"/>
          <w:sz w:val="24"/>
          <w:szCs w:val="24"/>
        </w:rPr>
        <w:t xml:space="preserve"> of curriculum</w:t>
      </w:r>
      <w:r w:rsidR="0094528D" w:rsidRPr="00305473">
        <w:rPr>
          <w:rFonts w:cstheme="minorHAnsi"/>
          <w:sz w:val="24"/>
          <w:szCs w:val="24"/>
        </w:rPr>
        <w:t xml:space="preserve"> development</w:t>
      </w:r>
      <w:r w:rsidRPr="00305473">
        <w:rPr>
          <w:rFonts w:cstheme="minorHAnsi"/>
          <w:sz w:val="24"/>
          <w:szCs w:val="24"/>
        </w:rPr>
        <w:t xml:space="preserve"> in Wales </w:t>
      </w:r>
      <w:r w:rsidR="00D31A99" w:rsidRPr="00305473">
        <w:rPr>
          <w:rFonts w:cstheme="minorHAnsi"/>
          <w:sz w:val="24"/>
          <w:szCs w:val="24"/>
        </w:rPr>
        <w:t>in the last century. It clea</w:t>
      </w:r>
      <w:r w:rsidR="00D43431" w:rsidRPr="00305473">
        <w:rPr>
          <w:rFonts w:cstheme="minorHAnsi"/>
          <w:sz w:val="24"/>
          <w:szCs w:val="24"/>
        </w:rPr>
        <w:t>rl</w:t>
      </w:r>
      <w:r w:rsidR="00D31A99" w:rsidRPr="00305473">
        <w:rPr>
          <w:rFonts w:cstheme="minorHAnsi"/>
          <w:sz w:val="24"/>
          <w:szCs w:val="24"/>
        </w:rPr>
        <w:t>y challenges the</w:t>
      </w:r>
      <w:r w:rsidR="00D249C0" w:rsidRPr="00305473">
        <w:rPr>
          <w:rFonts w:cstheme="minorHAnsi"/>
          <w:sz w:val="24"/>
          <w:szCs w:val="24"/>
        </w:rPr>
        <w:t xml:space="preserve"> </w:t>
      </w:r>
      <w:r w:rsidR="00915077" w:rsidRPr="00305473">
        <w:rPr>
          <w:rFonts w:cstheme="minorHAnsi"/>
          <w:sz w:val="24"/>
          <w:szCs w:val="24"/>
        </w:rPr>
        <w:t>national</w:t>
      </w:r>
      <w:r w:rsidR="00A47A4E" w:rsidRPr="00305473">
        <w:rPr>
          <w:rFonts w:cstheme="minorHAnsi"/>
          <w:sz w:val="24"/>
          <w:szCs w:val="24"/>
        </w:rPr>
        <w:t>,</w:t>
      </w:r>
      <w:r w:rsidR="00D31A99" w:rsidRPr="00305473">
        <w:rPr>
          <w:rFonts w:cstheme="minorHAnsi"/>
          <w:sz w:val="24"/>
          <w:szCs w:val="24"/>
        </w:rPr>
        <w:t xml:space="preserve"> </w:t>
      </w:r>
      <w:r w:rsidR="0094528D" w:rsidRPr="00305473">
        <w:rPr>
          <w:rFonts w:cstheme="minorHAnsi"/>
          <w:sz w:val="24"/>
          <w:szCs w:val="24"/>
        </w:rPr>
        <w:t xml:space="preserve">historical </w:t>
      </w:r>
      <w:r w:rsidR="00D31A99" w:rsidRPr="00305473">
        <w:rPr>
          <w:rFonts w:cstheme="minorHAnsi"/>
          <w:sz w:val="24"/>
          <w:szCs w:val="24"/>
        </w:rPr>
        <w:t>and traditional paradigms of curricula design and pedagogy</w:t>
      </w:r>
      <w:r w:rsidR="00915077" w:rsidRPr="00305473">
        <w:rPr>
          <w:rFonts w:cstheme="minorHAnsi"/>
          <w:sz w:val="24"/>
          <w:szCs w:val="24"/>
        </w:rPr>
        <w:t xml:space="preserve"> by engaging in a </w:t>
      </w:r>
      <w:r w:rsidR="0094528D" w:rsidRPr="00305473">
        <w:rPr>
          <w:rFonts w:cstheme="minorHAnsi"/>
          <w:sz w:val="24"/>
          <w:szCs w:val="24"/>
        </w:rPr>
        <w:t>model appropriately co</w:t>
      </w:r>
      <w:r w:rsidR="004C635C" w:rsidRPr="00305473">
        <w:rPr>
          <w:rFonts w:cstheme="minorHAnsi"/>
          <w:sz w:val="24"/>
          <w:szCs w:val="24"/>
        </w:rPr>
        <w:t>mplementing</w:t>
      </w:r>
      <w:r w:rsidR="002C7F4F" w:rsidRPr="00305473">
        <w:rPr>
          <w:rFonts w:cstheme="minorHAnsi"/>
          <w:sz w:val="24"/>
          <w:szCs w:val="24"/>
        </w:rPr>
        <w:t xml:space="preserve"> effective</w:t>
      </w:r>
      <w:r w:rsidR="001B582F" w:rsidRPr="00305473">
        <w:rPr>
          <w:rFonts w:cstheme="minorHAnsi"/>
          <w:sz w:val="24"/>
          <w:szCs w:val="24"/>
        </w:rPr>
        <w:t xml:space="preserve"> international curricula,</w:t>
      </w:r>
      <w:r w:rsidR="00915077" w:rsidRPr="00305473">
        <w:rPr>
          <w:rFonts w:cstheme="minorHAnsi"/>
          <w:sz w:val="24"/>
          <w:szCs w:val="24"/>
        </w:rPr>
        <w:t xml:space="preserve"> such as</w:t>
      </w:r>
      <w:r w:rsidR="001B582F" w:rsidRPr="00305473">
        <w:rPr>
          <w:rFonts w:cstheme="minorHAnsi"/>
          <w:sz w:val="24"/>
          <w:szCs w:val="24"/>
        </w:rPr>
        <w:t xml:space="preserve"> that of</w:t>
      </w:r>
      <w:r w:rsidR="00A7192E" w:rsidRPr="00305473">
        <w:rPr>
          <w:rFonts w:cstheme="minorHAnsi"/>
          <w:sz w:val="24"/>
          <w:szCs w:val="24"/>
        </w:rPr>
        <w:t xml:space="preserve"> </w:t>
      </w:r>
      <w:r w:rsidR="00915077" w:rsidRPr="00305473">
        <w:rPr>
          <w:rFonts w:cstheme="minorHAnsi"/>
          <w:sz w:val="24"/>
          <w:szCs w:val="24"/>
        </w:rPr>
        <w:t>New Zealand, Canada</w:t>
      </w:r>
      <w:r w:rsidR="0094528D" w:rsidRPr="00305473">
        <w:rPr>
          <w:rFonts w:cstheme="minorHAnsi"/>
          <w:sz w:val="24"/>
          <w:szCs w:val="24"/>
        </w:rPr>
        <w:t xml:space="preserve"> BC</w:t>
      </w:r>
      <w:r w:rsidR="00915077" w:rsidRPr="00305473">
        <w:rPr>
          <w:rFonts w:cstheme="minorHAnsi"/>
          <w:sz w:val="24"/>
          <w:szCs w:val="24"/>
        </w:rPr>
        <w:t xml:space="preserve"> and Singapore</w:t>
      </w:r>
      <w:r w:rsidR="007B4D87" w:rsidRPr="00305473">
        <w:rPr>
          <w:rFonts w:cstheme="minorHAnsi"/>
          <w:sz w:val="24"/>
          <w:szCs w:val="24"/>
        </w:rPr>
        <w:t xml:space="preserve"> (Priestley and Drew</w:t>
      </w:r>
      <w:r w:rsidR="00237B84" w:rsidRPr="00305473">
        <w:rPr>
          <w:rFonts w:cstheme="minorHAnsi"/>
          <w:sz w:val="24"/>
          <w:szCs w:val="24"/>
        </w:rPr>
        <w:t>,</w:t>
      </w:r>
      <w:r w:rsidR="00DA53C1" w:rsidRPr="00305473">
        <w:rPr>
          <w:rFonts w:cstheme="minorHAnsi"/>
          <w:sz w:val="24"/>
          <w:szCs w:val="24"/>
        </w:rPr>
        <w:t xml:space="preserve"> 2016</w:t>
      </w:r>
      <w:r w:rsidR="007B4D87" w:rsidRPr="00305473">
        <w:rPr>
          <w:rFonts w:cstheme="minorHAnsi"/>
          <w:sz w:val="24"/>
          <w:szCs w:val="24"/>
        </w:rPr>
        <w:t>)</w:t>
      </w:r>
      <w:r w:rsidR="002C7F4F" w:rsidRPr="00305473">
        <w:rPr>
          <w:rFonts w:cstheme="minorHAnsi"/>
          <w:sz w:val="24"/>
          <w:szCs w:val="24"/>
        </w:rPr>
        <w:t xml:space="preserve">. </w:t>
      </w:r>
      <w:r w:rsidR="00C106B8" w:rsidRPr="00305473">
        <w:rPr>
          <w:rFonts w:cstheme="minorHAnsi"/>
          <w:sz w:val="24"/>
          <w:szCs w:val="24"/>
        </w:rPr>
        <w:t>The argument in support of change is unquestioned after a</w:t>
      </w:r>
      <w:r w:rsidR="00CA1EAB" w:rsidRPr="00305473">
        <w:rPr>
          <w:rFonts w:cstheme="minorHAnsi"/>
          <w:sz w:val="24"/>
          <w:szCs w:val="24"/>
        </w:rPr>
        <w:t>n astounding</w:t>
      </w:r>
      <w:r w:rsidR="00D43431" w:rsidRPr="00305473">
        <w:rPr>
          <w:rFonts w:cstheme="minorHAnsi"/>
          <w:sz w:val="24"/>
          <w:szCs w:val="24"/>
        </w:rPr>
        <w:t xml:space="preserve"> period of </w:t>
      </w:r>
      <w:r w:rsidR="00D31A99" w:rsidRPr="00305473">
        <w:rPr>
          <w:rFonts w:cstheme="minorHAnsi"/>
          <w:sz w:val="24"/>
          <w:szCs w:val="24"/>
        </w:rPr>
        <w:t>political inerti</w:t>
      </w:r>
      <w:r w:rsidR="00D43431" w:rsidRPr="00305473">
        <w:rPr>
          <w:rFonts w:cstheme="minorHAnsi"/>
          <w:sz w:val="24"/>
          <w:szCs w:val="24"/>
        </w:rPr>
        <w:t>a</w:t>
      </w:r>
      <w:r w:rsidR="00C106B8" w:rsidRPr="00305473">
        <w:rPr>
          <w:rFonts w:cstheme="minorHAnsi"/>
          <w:sz w:val="24"/>
          <w:szCs w:val="24"/>
        </w:rPr>
        <w:t xml:space="preserve"> for</w:t>
      </w:r>
      <w:r w:rsidR="00D31A99" w:rsidRPr="00305473">
        <w:rPr>
          <w:rFonts w:cstheme="minorHAnsi"/>
          <w:sz w:val="24"/>
          <w:szCs w:val="24"/>
        </w:rPr>
        <w:t xml:space="preserve"> educational development</w:t>
      </w:r>
      <w:r w:rsidR="00CA1EAB" w:rsidRPr="00305473">
        <w:rPr>
          <w:rFonts w:cstheme="minorHAnsi"/>
          <w:sz w:val="24"/>
          <w:szCs w:val="24"/>
        </w:rPr>
        <w:t xml:space="preserve"> in Wales</w:t>
      </w:r>
      <w:r w:rsidR="00A74FDB" w:rsidRPr="00305473">
        <w:rPr>
          <w:rFonts w:cstheme="minorHAnsi"/>
          <w:sz w:val="24"/>
          <w:szCs w:val="24"/>
        </w:rPr>
        <w:t>.</w:t>
      </w:r>
      <w:r w:rsidR="002C7F4F" w:rsidRPr="00305473">
        <w:rPr>
          <w:rFonts w:cstheme="minorHAnsi"/>
          <w:sz w:val="24"/>
          <w:szCs w:val="24"/>
        </w:rPr>
        <w:t xml:space="preserve"> </w:t>
      </w:r>
      <w:r w:rsidR="00A74FDB" w:rsidRPr="00305473">
        <w:rPr>
          <w:rFonts w:cstheme="minorHAnsi"/>
          <w:sz w:val="24"/>
          <w:szCs w:val="24"/>
        </w:rPr>
        <w:t xml:space="preserve"> </w:t>
      </w:r>
      <w:r w:rsidR="002C7F4F" w:rsidRPr="00305473">
        <w:rPr>
          <w:rFonts w:cstheme="minorHAnsi"/>
          <w:sz w:val="24"/>
          <w:szCs w:val="24"/>
        </w:rPr>
        <w:t>As supported by e</w:t>
      </w:r>
      <w:r w:rsidR="00A74FDB" w:rsidRPr="00305473">
        <w:rPr>
          <w:rFonts w:cstheme="minorHAnsi"/>
          <w:sz w:val="24"/>
          <w:szCs w:val="24"/>
        </w:rPr>
        <w:t>vidence relating to</w:t>
      </w:r>
      <w:r w:rsidR="00834F7F" w:rsidRPr="00305473">
        <w:rPr>
          <w:rFonts w:cstheme="minorHAnsi"/>
          <w:sz w:val="24"/>
          <w:szCs w:val="24"/>
        </w:rPr>
        <w:t xml:space="preserve"> PISA test scores</w:t>
      </w:r>
      <w:r w:rsidR="00C106B8" w:rsidRPr="00305473">
        <w:rPr>
          <w:rFonts w:cstheme="minorHAnsi"/>
          <w:sz w:val="24"/>
          <w:szCs w:val="24"/>
        </w:rPr>
        <w:t xml:space="preserve"> in</w:t>
      </w:r>
      <w:r w:rsidR="00834F7F" w:rsidRPr="00305473">
        <w:rPr>
          <w:rFonts w:cstheme="minorHAnsi"/>
          <w:sz w:val="24"/>
          <w:szCs w:val="24"/>
        </w:rPr>
        <w:t xml:space="preserve"> 2009 and 2012</w:t>
      </w:r>
      <w:r w:rsidR="008F3547" w:rsidRPr="00305473">
        <w:rPr>
          <w:rFonts w:cstheme="minorHAnsi"/>
          <w:sz w:val="24"/>
          <w:szCs w:val="24"/>
        </w:rPr>
        <w:t xml:space="preserve">, </w:t>
      </w:r>
      <w:r w:rsidR="00CA1EAB" w:rsidRPr="00305473">
        <w:rPr>
          <w:rFonts w:cstheme="minorHAnsi"/>
          <w:sz w:val="24"/>
          <w:szCs w:val="24"/>
        </w:rPr>
        <w:t>Wales</w:t>
      </w:r>
      <w:r w:rsidR="008F3547" w:rsidRPr="00305473">
        <w:rPr>
          <w:rFonts w:cstheme="minorHAnsi"/>
          <w:sz w:val="24"/>
          <w:szCs w:val="24"/>
        </w:rPr>
        <w:t xml:space="preserve"> </w:t>
      </w:r>
      <w:r w:rsidR="002C7F4F" w:rsidRPr="00305473">
        <w:rPr>
          <w:rFonts w:cstheme="minorHAnsi"/>
          <w:sz w:val="24"/>
          <w:szCs w:val="24"/>
        </w:rPr>
        <w:t>was</w:t>
      </w:r>
      <w:r w:rsidR="008F3547" w:rsidRPr="00305473">
        <w:rPr>
          <w:rFonts w:cstheme="minorHAnsi"/>
          <w:sz w:val="24"/>
          <w:szCs w:val="24"/>
        </w:rPr>
        <w:t xml:space="preserve"> rank</w:t>
      </w:r>
      <w:r w:rsidR="002C7F4F" w:rsidRPr="00305473">
        <w:rPr>
          <w:rFonts w:cstheme="minorHAnsi"/>
          <w:sz w:val="24"/>
          <w:szCs w:val="24"/>
        </w:rPr>
        <w:t>ed</w:t>
      </w:r>
      <w:r w:rsidR="001A21DE" w:rsidRPr="00305473">
        <w:rPr>
          <w:rFonts w:cstheme="minorHAnsi"/>
          <w:sz w:val="24"/>
          <w:szCs w:val="24"/>
        </w:rPr>
        <w:t xml:space="preserve"> significantly behind their</w:t>
      </w:r>
      <w:r w:rsidR="00834E96" w:rsidRPr="00305473">
        <w:rPr>
          <w:rFonts w:cstheme="minorHAnsi"/>
          <w:sz w:val="24"/>
          <w:szCs w:val="24"/>
        </w:rPr>
        <w:t xml:space="preserve"> national and</w:t>
      </w:r>
      <w:r w:rsidR="001A21DE" w:rsidRPr="00305473">
        <w:rPr>
          <w:rFonts w:cstheme="minorHAnsi"/>
          <w:sz w:val="24"/>
          <w:szCs w:val="24"/>
        </w:rPr>
        <w:t xml:space="preserve"> international counterparts</w:t>
      </w:r>
      <w:r w:rsidR="00834E96" w:rsidRPr="00305473">
        <w:rPr>
          <w:rFonts w:cstheme="minorHAnsi"/>
          <w:sz w:val="24"/>
          <w:szCs w:val="24"/>
        </w:rPr>
        <w:t xml:space="preserve"> with considerably lower scores than OECD averages</w:t>
      </w:r>
      <w:r w:rsidR="00B12180">
        <w:rPr>
          <w:rFonts w:cstheme="minorHAnsi"/>
          <w:sz w:val="24"/>
          <w:szCs w:val="24"/>
        </w:rPr>
        <w:t xml:space="preserve"> (OECD, 2014).</w:t>
      </w:r>
      <w:r w:rsidR="00AF13CB" w:rsidRPr="00305473">
        <w:rPr>
          <w:rFonts w:cstheme="minorHAnsi"/>
          <w:sz w:val="24"/>
          <w:szCs w:val="24"/>
        </w:rPr>
        <w:t xml:space="preserve"> </w:t>
      </w:r>
      <w:r w:rsidR="001A21DE" w:rsidRPr="00305473">
        <w:rPr>
          <w:rFonts w:cstheme="minorHAnsi"/>
          <w:sz w:val="24"/>
          <w:szCs w:val="24"/>
        </w:rPr>
        <w:t>The OECD report which followed</w:t>
      </w:r>
      <w:r w:rsidR="00BD2351" w:rsidRPr="00305473">
        <w:rPr>
          <w:rFonts w:cstheme="minorHAnsi"/>
          <w:sz w:val="24"/>
          <w:szCs w:val="24"/>
        </w:rPr>
        <w:t xml:space="preserve"> (OECD</w:t>
      </w:r>
      <w:r w:rsidR="00237B84" w:rsidRPr="00305473">
        <w:rPr>
          <w:rFonts w:cstheme="minorHAnsi"/>
          <w:sz w:val="24"/>
          <w:szCs w:val="24"/>
        </w:rPr>
        <w:t>,</w:t>
      </w:r>
      <w:r w:rsidR="00BD2351" w:rsidRPr="00305473">
        <w:rPr>
          <w:rFonts w:cstheme="minorHAnsi"/>
          <w:sz w:val="24"/>
          <w:szCs w:val="24"/>
        </w:rPr>
        <w:t xml:space="preserve"> 2014)</w:t>
      </w:r>
      <w:r w:rsidR="001A21DE" w:rsidRPr="00305473">
        <w:rPr>
          <w:rFonts w:cstheme="minorHAnsi"/>
          <w:sz w:val="24"/>
          <w:szCs w:val="24"/>
        </w:rPr>
        <w:t xml:space="preserve">, clearly marked a transition to one of the most significant changes for Wales in </w:t>
      </w:r>
      <w:r w:rsidR="00AF13CB" w:rsidRPr="00305473">
        <w:rPr>
          <w:rFonts w:cstheme="minorHAnsi"/>
          <w:sz w:val="24"/>
          <w:szCs w:val="24"/>
        </w:rPr>
        <w:t>Donal</w:t>
      </w:r>
      <w:r w:rsidR="00915077" w:rsidRPr="00305473">
        <w:rPr>
          <w:rFonts w:cstheme="minorHAnsi"/>
          <w:sz w:val="24"/>
          <w:szCs w:val="24"/>
        </w:rPr>
        <w:t>d</w:t>
      </w:r>
      <w:r w:rsidR="00AF13CB" w:rsidRPr="00305473">
        <w:rPr>
          <w:rFonts w:cstheme="minorHAnsi"/>
          <w:sz w:val="24"/>
          <w:szCs w:val="24"/>
        </w:rPr>
        <w:t>son’s</w:t>
      </w:r>
      <w:r w:rsidR="001A21DE" w:rsidRPr="00305473">
        <w:rPr>
          <w:rFonts w:cstheme="minorHAnsi"/>
          <w:sz w:val="24"/>
          <w:szCs w:val="24"/>
        </w:rPr>
        <w:t xml:space="preserve"> review of the education system</w:t>
      </w:r>
      <w:r w:rsidR="00233122" w:rsidRPr="00305473">
        <w:rPr>
          <w:rFonts w:cstheme="minorHAnsi"/>
          <w:sz w:val="24"/>
          <w:szCs w:val="24"/>
        </w:rPr>
        <w:t xml:space="preserve"> (2015)</w:t>
      </w:r>
      <w:r w:rsidR="001A21DE" w:rsidRPr="00305473">
        <w:rPr>
          <w:rFonts w:cstheme="minorHAnsi"/>
          <w:sz w:val="24"/>
          <w:szCs w:val="24"/>
        </w:rPr>
        <w:t>.</w:t>
      </w:r>
    </w:p>
    <w:p w14:paraId="18F9E35C" w14:textId="4FD598BC" w:rsidR="00E236BB" w:rsidRPr="00305473" w:rsidRDefault="00F77328" w:rsidP="00305473">
      <w:pPr>
        <w:spacing w:line="360" w:lineRule="auto"/>
        <w:rPr>
          <w:rFonts w:cstheme="minorHAnsi"/>
          <w:sz w:val="24"/>
          <w:szCs w:val="24"/>
        </w:rPr>
      </w:pPr>
      <w:r w:rsidRPr="00305473">
        <w:rPr>
          <w:rFonts w:cstheme="minorHAnsi"/>
          <w:sz w:val="24"/>
          <w:szCs w:val="24"/>
        </w:rPr>
        <w:t>The Hadow Report (1926) clearly reflect</w:t>
      </w:r>
      <w:r w:rsidR="00ED6370" w:rsidRPr="00305473">
        <w:rPr>
          <w:rFonts w:cstheme="minorHAnsi"/>
          <w:sz w:val="24"/>
          <w:szCs w:val="24"/>
        </w:rPr>
        <w:t>ed</w:t>
      </w:r>
      <w:r w:rsidR="00A04DFF" w:rsidRPr="00305473">
        <w:rPr>
          <w:rFonts w:cstheme="minorHAnsi"/>
          <w:sz w:val="24"/>
          <w:szCs w:val="24"/>
        </w:rPr>
        <w:t xml:space="preserve"> an educational ideal by alluding to a need for education to create a balance between the economy’s needs and the individual’s needs ensuring that the curriculum </w:t>
      </w:r>
      <w:r w:rsidR="001B5BE9" w:rsidRPr="00305473">
        <w:rPr>
          <w:rFonts w:cstheme="minorHAnsi"/>
          <w:sz w:val="24"/>
          <w:szCs w:val="24"/>
        </w:rPr>
        <w:t>avoid</w:t>
      </w:r>
      <w:r w:rsidR="00ED6370" w:rsidRPr="00305473">
        <w:rPr>
          <w:rFonts w:cstheme="minorHAnsi"/>
          <w:sz w:val="24"/>
          <w:szCs w:val="24"/>
        </w:rPr>
        <w:t xml:space="preserve">ed </w:t>
      </w:r>
      <w:r w:rsidR="001B5BE9" w:rsidRPr="00305473">
        <w:rPr>
          <w:rFonts w:cstheme="minorHAnsi"/>
          <w:sz w:val="24"/>
          <w:szCs w:val="24"/>
        </w:rPr>
        <w:t>artificiality</w:t>
      </w:r>
      <w:r w:rsidR="00A04DFF" w:rsidRPr="00305473">
        <w:rPr>
          <w:rFonts w:cstheme="minorHAnsi"/>
          <w:sz w:val="24"/>
          <w:szCs w:val="24"/>
        </w:rPr>
        <w:t>.</w:t>
      </w:r>
      <w:r w:rsidRPr="00305473">
        <w:rPr>
          <w:rFonts w:cstheme="minorHAnsi"/>
          <w:sz w:val="24"/>
          <w:szCs w:val="24"/>
        </w:rPr>
        <w:t xml:space="preserve"> </w:t>
      </w:r>
      <w:r w:rsidR="00A04DFF" w:rsidRPr="00305473">
        <w:rPr>
          <w:rFonts w:cstheme="minorHAnsi"/>
          <w:sz w:val="24"/>
          <w:szCs w:val="24"/>
        </w:rPr>
        <w:t>Similarly</w:t>
      </w:r>
      <w:r w:rsidRPr="00305473">
        <w:rPr>
          <w:rFonts w:cstheme="minorHAnsi"/>
          <w:sz w:val="24"/>
          <w:szCs w:val="24"/>
        </w:rPr>
        <w:t>, international educational ideals such as Michigan’s Gary Plan</w:t>
      </w:r>
      <w:r w:rsidR="00A04DFF" w:rsidRPr="00305473">
        <w:rPr>
          <w:rFonts w:cstheme="minorHAnsi"/>
          <w:sz w:val="24"/>
          <w:szCs w:val="24"/>
        </w:rPr>
        <w:t xml:space="preserve"> (1906</w:t>
      </w:r>
      <w:r w:rsidR="007318F1" w:rsidRPr="00305473">
        <w:rPr>
          <w:rFonts w:cstheme="minorHAnsi"/>
          <w:sz w:val="24"/>
          <w:szCs w:val="24"/>
        </w:rPr>
        <w:t xml:space="preserve">) </w:t>
      </w:r>
      <w:r w:rsidRPr="00305473">
        <w:rPr>
          <w:rFonts w:cstheme="minorHAnsi"/>
          <w:sz w:val="24"/>
          <w:szCs w:val="24"/>
        </w:rPr>
        <w:t>identif</w:t>
      </w:r>
      <w:r w:rsidR="00A04DFF" w:rsidRPr="00305473">
        <w:rPr>
          <w:rFonts w:cstheme="minorHAnsi"/>
          <w:sz w:val="24"/>
          <w:szCs w:val="24"/>
        </w:rPr>
        <w:t>ied</w:t>
      </w:r>
      <w:r w:rsidRPr="00305473">
        <w:rPr>
          <w:rFonts w:cstheme="minorHAnsi"/>
          <w:sz w:val="24"/>
          <w:szCs w:val="24"/>
        </w:rPr>
        <w:t xml:space="preserve"> the need for pupils to have a realistic education whether that be specifically academic and subject specific in a secondary school or fitting the requirements of the social context to meet the needs of the economy and the desires of the future workforce</w:t>
      </w:r>
      <w:r w:rsidR="007318F1" w:rsidRPr="00305473">
        <w:rPr>
          <w:rFonts w:cstheme="minorHAnsi"/>
          <w:sz w:val="24"/>
          <w:szCs w:val="24"/>
        </w:rPr>
        <w:t xml:space="preserve">. </w:t>
      </w:r>
      <w:r w:rsidRPr="00305473">
        <w:rPr>
          <w:rFonts w:cstheme="minorHAnsi"/>
          <w:sz w:val="24"/>
          <w:szCs w:val="24"/>
        </w:rPr>
        <w:t xml:space="preserve"> This highlights that internationally, curricula w</w:t>
      </w:r>
      <w:r w:rsidR="00E71C2E" w:rsidRPr="00305473">
        <w:rPr>
          <w:rFonts w:cstheme="minorHAnsi"/>
          <w:sz w:val="24"/>
          <w:szCs w:val="24"/>
        </w:rPr>
        <w:t>ere</w:t>
      </w:r>
      <w:r w:rsidRPr="00305473">
        <w:rPr>
          <w:rFonts w:cstheme="minorHAnsi"/>
          <w:sz w:val="24"/>
          <w:szCs w:val="24"/>
        </w:rPr>
        <w:t xml:space="preserve"> being constructed to meet the needs of the community and wider community (Cuban</w:t>
      </w:r>
      <w:r w:rsidR="00237B84" w:rsidRPr="00305473">
        <w:rPr>
          <w:rFonts w:cstheme="minorHAnsi"/>
          <w:sz w:val="24"/>
          <w:szCs w:val="24"/>
        </w:rPr>
        <w:t>,</w:t>
      </w:r>
      <w:r w:rsidRPr="00305473">
        <w:rPr>
          <w:rFonts w:cstheme="minorHAnsi"/>
          <w:sz w:val="24"/>
          <w:szCs w:val="24"/>
        </w:rPr>
        <w:t xml:space="preserve"> 1998); exactly what ‘Successful Futures’ (Donaldson</w:t>
      </w:r>
      <w:r w:rsidR="00237B84" w:rsidRPr="00305473">
        <w:rPr>
          <w:rFonts w:cstheme="minorHAnsi"/>
          <w:sz w:val="24"/>
          <w:szCs w:val="24"/>
        </w:rPr>
        <w:t>,</w:t>
      </w:r>
      <w:r w:rsidRPr="00305473">
        <w:rPr>
          <w:rFonts w:cstheme="minorHAnsi"/>
          <w:sz w:val="24"/>
          <w:szCs w:val="24"/>
        </w:rPr>
        <w:t xml:space="preserve"> 2015) intends to address over a hundred years later. </w:t>
      </w:r>
    </w:p>
    <w:p w14:paraId="7F4A64C8" w14:textId="1D3E5BC2" w:rsidR="004E1968" w:rsidRPr="00305473" w:rsidRDefault="00F77328" w:rsidP="00305473">
      <w:pPr>
        <w:spacing w:line="360" w:lineRule="auto"/>
        <w:rPr>
          <w:rFonts w:cstheme="minorHAnsi"/>
          <w:sz w:val="24"/>
          <w:szCs w:val="24"/>
        </w:rPr>
      </w:pPr>
      <w:r w:rsidRPr="00305473">
        <w:rPr>
          <w:rFonts w:cstheme="minorHAnsi"/>
          <w:sz w:val="24"/>
          <w:szCs w:val="24"/>
        </w:rPr>
        <w:t xml:space="preserve">This initially raises questions regarding why it has taken so long for an appropriate reform for curriculum development in Wales. </w:t>
      </w:r>
      <w:r w:rsidR="00AF13CB" w:rsidRPr="00305473">
        <w:rPr>
          <w:rFonts w:cstheme="minorHAnsi"/>
          <w:sz w:val="24"/>
          <w:szCs w:val="24"/>
        </w:rPr>
        <w:t xml:space="preserve">‘Successful Futures’ </w:t>
      </w:r>
      <w:r w:rsidR="001A21DE" w:rsidRPr="00305473">
        <w:rPr>
          <w:rFonts w:cstheme="minorHAnsi"/>
          <w:sz w:val="24"/>
          <w:szCs w:val="24"/>
        </w:rPr>
        <w:t>(Donaldson</w:t>
      </w:r>
      <w:r w:rsidR="002A1B6B" w:rsidRPr="00305473">
        <w:rPr>
          <w:rFonts w:cstheme="minorHAnsi"/>
          <w:sz w:val="24"/>
          <w:szCs w:val="24"/>
        </w:rPr>
        <w:t>,</w:t>
      </w:r>
      <w:r w:rsidR="0078799D" w:rsidRPr="00305473">
        <w:rPr>
          <w:rFonts w:cstheme="minorHAnsi"/>
          <w:sz w:val="24"/>
          <w:szCs w:val="24"/>
        </w:rPr>
        <w:t xml:space="preserve"> </w:t>
      </w:r>
      <w:r w:rsidR="008F3547" w:rsidRPr="00305473">
        <w:rPr>
          <w:rFonts w:cstheme="minorHAnsi"/>
          <w:sz w:val="24"/>
          <w:szCs w:val="24"/>
        </w:rPr>
        <w:t>2015</w:t>
      </w:r>
      <w:r w:rsidR="001A21DE" w:rsidRPr="00305473">
        <w:rPr>
          <w:rFonts w:cstheme="minorHAnsi"/>
          <w:sz w:val="24"/>
          <w:szCs w:val="24"/>
        </w:rPr>
        <w:t xml:space="preserve">) </w:t>
      </w:r>
      <w:r w:rsidR="0078799D" w:rsidRPr="00305473">
        <w:rPr>
          <w:rFonts w:cstheme="minorHAnsi"/>
          <w:sz w:val="24"/>
          <w:szCs w:val="24"/>
        </w:rPr>
        <w:t>provides a paradigm</w:t>
      </w:r>
      <w:r w:rsidR="00AF13CB" w:rsidRPr="00305473">
        <w:rPr>
          <w:rFonts w:cstheme="minorHAnsi"/>
          <w:sz w:val="24"/>
          <w:szCs w:val="24"/>
        </w:rPr>
        <w:t xml:space="preserve"> far removed from</w:t>
      </w:r>
      <w:r w:rsidR="00A04DFF" w:rsidRPr="00305473">
        <w:rPr>
          <w:rFonts w:cstheme="minorHAnsi"/>
          <w:sz w:val="24"/>
          <w:szCs w:val="24"/>
        </w:rPr>
        <w:t xml:space="preserve"> late </w:t>
      </w:r>
      <w:r w:rsidR="000D7E1B" w:rsidRPr="00305473">
        <w:rPr>
          <w:rFonts w:cstheme="minorHAnsi"/>
          <w:sz w:val="24"/>
          <w:szCs w:val="24"/>
        </w:rPr>
        <w:t>twentieth</w:t>
      </w:r>
      <w:r w:rsidR="00A04DFF" w:rsidRPr="00305473">
        <w:rPr>
          <w:rFonts w:cstheme="minorHAnsi"/>
          <w:sz w:val="24"/>
          <w:szCs w:val="24"/>
        </w:rPr>
        <w:t xml:space="preserve"> century </w:t>
      </w:r>
      <w:r w:rsidR="00AF13CB" w:rsidRPr="00305473">
        <w:rPr>
          <w:rFonts w:cstheme="minorHAnsi"/>
          <w:sz w:val="24"/>
          <w:szCs w:val="24"/>
        </w:rPr>
        <w:t>tradition</w:t>
      </w:r>
      <w:r w:rsidR="00915077" w:rsidRPr="00305473">
        <w:rPr>
          <w:rFonts w:cstheme="minorHAnsi"/>
          <w:sz w:val="24"/>
          <w:szCs w:val="24"/>
        </w:rPr>
        <w:t xml:space="preserve"> </w:t>
      </w:r>
      <w:r w:rsidR="00AF13CB" w:rsidRPr="00305473">
        <w:rPr>
          <w:rFonts w:cstheme="minorHAnsi"/>
          <w:sz w:val="24"/>
          <w:szCs w:val="24"/>
        </w:rPr>
        <w:t>so that the modern societal and economic</w:t>
      </w:r>
      <w:r w:rsidR="00915077" w:rsidRPr="00305473">
        <w:rPr>
          <w:rFonts w:cstheme="minorHAnsi"/>
          <w:sz w:val="24"/>
          <w:szCs w:val="24"/>
        </w:rPr>
        <w:t xml:space="preserve"> needs of Wales are met by focussing on upskilling the next generation </w:t>
      </w:r>
      <w:r w:rsidR="00877D41" w:rsidRPr="00305473">
        <w:rPr>
          <w:rFonts w:cstheme="minorHAnsi"/>
          <w:sz w:val="24"/>
          <w:szCs w:val="24"/>
        </w:rPr>
        <w:t xml:space="preserve">through a pedagogical focus on </w:t>
      </w:r>
      <w:r w:rsidR="00A04DFF" w:rsidRPr="00305473">
        <w:rPr>
          <w:rFonts w:cstheme="minorHAnsi"/>
          <w:sz w:val="24"/>
          <w:szCs w:val="24"/>
        </w:rPr>
        <w:t>internationally promoted</w:t>
      </w:r>
      <w:r w:rsidR="00ED6370" w:rsidRPr="00305473">
        <w:rPr>
          <w:rFonts w:cstheme="minorHAnsi"/>
          <w:sz w:val="24"/>
          <w:szCs w:val="24"/>
        </w:rPr>
        <w:t xml:space="preserve"> </w:t>
      </w:r>
      <w:r w:rsidR="00D740F8" w:rsidRPr="00305473">
        <w:rPr>
          <w:rFonts w:cstheme="minorHAnsi"/>
          <w:sz w:val="24"/>
          <w:szCs w:val="24"/>
        </w:rPr>
        <w:t>clear purposes of education</w:t>
      </w:r>
      <w:r w:rsidR="00877D41" w:rsidRPr="00305473">
        <w:rPr>
          <w:rFonts w:cstheme="minorHAnsi"/>
          <w:sz w:val="24"/>
          <w:szCs w:val="24"/>
        </w:rPr>
        <w:t xml:space="preserve">. </w:t>
      </w:r>
      <w:r w:rsidR="001A042B" w:rsidRPr="00305473">
        <w:rPr>
          <w:rFonts w:cstheme="minorHAnsi"/>
          <w:sz w:val="24"/>
          <w:szCs w:val="24"/>
        </w:rPr>
        <w:t>This reform i</w:t>
      </w:r>
      <w:r w:rsidR="00DC28E1" w:rsidRPr="00305473">
        <w:rPr>
          <w:rFonts w:cstheme="minorHAnsi"/>
          <w:sz w:val="24"/>
          <w:szCs w:val="24"/>
        </w:rPr>
        <w:t>s</w:t>
      </w:r>
      <w:r w:rsidR="001A042B" w:rsidRPr="00305473">
        <w:rPr>
          <w:rFonts w:cstheme="minorHAnsi"/>
          <w:sz w:val="24"/>
          <w:szCs w:val="24"/>
        </w:rPr>
        <w:t xml:space="preserve"> unequivoca</w:t>
      </w:r>
      <w:r w:rsidR="002E6E4C" w:rsidRPr="00305473">
        <w:rPr>
          <w:rFonts w:cstheme="minorHAnsi"/>
          <w:sz w:val="24"/>
          <w:szCs w:val="24"/>
        </w:rPr>
        <w:t>l</w:t>
      </w:r>
      <w:r w:rsidR="001A042B" w:rsidRPr="00305473">
        <w:rPr>
          <w:rFonts w:cstheme="minorHAnsi"/>
          <w:sz w:val="24"/>
          <w:szCs w:val="24"/>
        </w:rPr>
        <w:t xml:space="preserve">ly </w:t>
      </w:r>
      <w:r w:rsidR="00A74FDB" w:rsidRPr="00305473">
        <w:rPr>
          <w:rFonts w:cstheme="minorHAnsi"/>
          <w:sz w:val="24"/>
          <w:szCs w:val="24"/>
        </w:rPr>
        <w:t xml:space="preserve">essential </w:t>
      </w:r>
      <w:r w:rsidR="002C7F4F" w:rsidRPr="00305473">
        <w:rPr>
          <w:rFonts w:cstheme="minorHAnsi"/>
          <w:sz w:val="24"/>
          <w:szCs w:val="24"/>
        </w:rPr>
        <w:t xml:space="preserve">for reasons previously highlighted, </w:t>
      </w:r>
      <w:r w:rsidR="00A74FDB" w:rsidRPr="00305473">
        <w:rPr>
          <w:rFonts w:cstheme="minorHAnsi"/>
          <w:sz w:val="24"/>
          <w:szCs w:val="24"/>
        </w:rPr>
        <w:t xml:space="preserve">yet as a </w:t>
      </w:r>
      <w:r w:rsidR="005C1387" w:rsidRPr="00305473">
        <w:rPr>
          <w:rFonts w:cstheme="minorHAnsi"/>
          <w:sz w:val="24"/>
          <w:szCs w:val="24"/>
        </w:rPr>
        <w:t>pre</w:t>
      </w:r>
      <w:r w:rsidR="00A74FDB" w:rsidRPr="00305473">
        <w:rPr>
          <w:rFonts w:cstheme="minorHAnsi"/>
          <w:sz w:val="24"/>
          <w:szCs w:val="24"/>
        </w:rPr>
        <w:t>caution</w:t>
      </w:r>
      <w:r w:rsidR="00A449F4" w:rsidRPr="00305473">
        <w:rPr>
          <w:rFonts w:cstheme="minorHAnsi"/>
          <w:sz w:val="24"/>
          <w:szCs w:val="24"/>
        </w:rPr>
        <w:t>, Gill and Thompson</w:t>
      </w:r>
      <w:r w:rsidR="00C80ED7" w:rsidRPr="00305473">
        <w:rPr>
          <w:rFonts w:cstheme="minorHAnsi"/>
          <w:sz w:val="24"/>
          <w:szCs w:val="24"/>
        </w:rPr>
        <w:t xml:space="preserve"> (2012)</w:t>
      </w:r>
      <w:r w:rsidR="00A449F4" w:rsidRPr="00305473">
        <w:rPr>
          <w:rFonts w:cstheme="minorHAnsi"/>
          <w:sz w:val="24"/>
          <w:szCs w:val="24"/>
        </w:rPr>
        <w:t xml:space="preserve"> </w:t>
      </w:r>
      <w:r w:rsidR="008F3547" w:rsidRPr="00305473">
        <w:rPr>
          <w:rFonts w:cstheme="minorHAnsi"/>
          <w:sz w:val="24"/>
          <w:szCs w:val="24"/>
        </w:rPr>
        <w:t xml:space="preserve">argue that the promotion of society’s </w:t>
      </w:r>
      <w:r w:rsidR="00A74FDB" w:rsidRPr="00305473">
        <w:rPr>
          <w:rFonts w:cstheme="minorHAnsi"/>
          <w:sz w:val="24"/>
          <w:szCs w:val="24"/>
        </w:rPr>
        <w:t>economic needs and educational outcomes conflict with the noti</w:t>
      </w:r>
      <w:r w:rsidR="008E559A" w:rsidRPr="00305473">
        <w:rPr>
          <w:rFonts w:cstheme="minorHAnsi"/>
          <w:sz w:val="24"/>
          <w:szCs w:val="24"/>
        </w:rPr>
        <w:t xml:space="preserve">on that the </w:t>
      </w:r>
      <w:r w:rsidR="00A74FDB" w:rsidRPr="00305473">
        <w:rPr>
          <w:rFonts w:cstheme="minorHAnsi"/>
          <w:sz w:val="24"/>
          <w:szCs w:val="24"/>
        </w:rPr>
        <w:lastRenderedPageBreak/>
        <w:t>individual</w:t>
      </w:r>
      <w:r w:rsidR="008E559A" w:rsidRPr="00305473">
        <w:rPr>
          <w:rFonts w:cstheme="minorHAnsi"/>
          <w:sz w:val="24"/>
          <w:szCs w:val="24"/>
        </w:rPr>
        <w:t>’s development</w:t>
      </w:r>
      <w:r w:rsidR="00A74FDB" w:rsidRPr="00305473">
        <w:rPr>
          <w:rFonts w:cstheme="minorHAnsi"/>
          <w:sz w:val="24"/>
          <w:szCs w:val="24"/>
        </w:rPr>
        <w:t xml:space="preserve"> should be the main priority. (Gill and Thompson</w:t>
      </w:r>
      <w:r w:rsidR="002A1B6B" w:rsidRPr="00305473">
        <w:rPr>
          <w:rFonts w:cstheme="minorHAnsi"/>
          <w:sz w:val="24"/>
          <w:szCs w:val="24"/>
        </w:rPr>
        <w:t xml:space="preserve">, </w:t>
      </w:r>
      <w:r w:rsidR="00C80ED7" w:rsidRPr="00305473">
        <w:rPr>
          <w:rFonts w:cstheme="minorHAnsi"/>
          <w:sz w:val="24"/>
          <w:szCs w:val="24"/>
        </w:rPr>
        <w:t>2012</w:t>
      </w:r>
      <w:r w:rsidR="00A74FDB" w:rsidRPr="00305473">
        <w:rPr>
          <w:rFonts w:cstheme="minorHAnsi"/>
          <w:sz w:val="24"/>
          <w:szCs w:val="24"/>
        </w:rPr>
        <w:t xml:space="preserve">). This is a very idealised </w:t>
      </w:r>
      <w:r w:rsidR="008F3547" w:rsidRPr="00305473">
        <w:rPr>
          <w:rFonts w:cstheme="minorHAnsi"/>
          <w:sz w:val="24"/>
          <w:szCs w:val="24"/>
        </w:rPr>
        <w:t xml:space="preserve">and simplistic belief since undoubtedly, </w:t>
      </w:r>
      <w:r w:rsidR="00A74FDB" w:rsidRPr="00305473">
        <w:rPr>
          <w:rFonts w:cstheme="minorHAnsi"/>
          <w:sz w:val="24"/>
          <w:szCs w:val="24"/>
        </w:rPr>
        <w:t>the future development of the individual is reliant on opportunities for economic betterment as encouraged by Successful Futures (Donaldson</w:t>
      </w:r>
      <w:r w:rsidR="002A1B6B" w:rsidRPr="00305473">
        <w:rPr>
          <w:rFonts w:cstheme="minorHAnsi"/>
          <w:sz w:val="24"/>
          <w:szCs w:val="24"/>
        </w:rPr>
        <w:t>,</w:t>
      </w:r>
      <w:r w:rsidR="00A74FDB" w:rsidRPr="00305473">
        <w:rPr>
          <w:rFonts w:cstheme="minorHAnsi"/>
          <w:sz w:val="24"/>
          <w:szCs w:val="24"/>
        </w:rPr>
        <w:t xml:space="preserve"> 2015).</w:t>
      </w:r>
      <w:r w:rsidR="00C760DF" w:rsidRPr="00305473">
        <w:rPr>
          <w:rFonts w:cstheme="minorHAnsi"/>
          <w:sz w:val="24"/>
          <w:szCs w:val="24"/>
        </w:rPr>
        <w:t xml:space="preserve"> However, Biesta’s theory of the three purposes of education: qualification, socialisation and subjectification all connect to the development of the individual</w:t>
      </w:r>
      <w:r w:rsidR="004B679A" w:rsidRPr="00305473">
        <w:rPr>
          <w:rFonts w:cstheme="minorHAnsi"/>
          <w:sz w:val="24"/>
          <w:szCs w:val="24"/>
        </w:rPr>
        <w:t xml:space="preserve"> (Biesta</w:t>
      </w:r>
      <w:r w:rsidR="002A1B6B" w:rsidRPr="00305473">
        <w:rPr>
          <w:rFonts w:cstheme="minorHAnsi"/>
          <w:sz w:val="24"/>
          <w:szCs w:val="24"/>
        </w:rPr>
        <w:t>,</w:t>
      </w:r>
      <w:r w:rsidR="00C80ED7" w:rsidRPr="00305473">
        <w:rPr>
          <w:rFonts w:cstheme="minorHAnsi"/>
          <w:sz w:val="24"/>
          <w:szCs w:val="24"/>
        </w:rPr>
        <w:t xml:space="preserve"> 2015</w:t>
      </w:r>
      <w:r w:rsidR="004B679A" w:rsidRPr="00305473">
        <w:rPr>
          <w:rFonts w:cstheme="minorHAnsi"/>
          <w:sz w:val="24"/>
          <w:szCs w:val="24"/>
        </w:rPr>
        <w:t>)</w:t>
      </w:r>
      <w:r w:rsidR="00313341" w:rsidRPr="00305473">
        <w:rPr>
          <w:rFonts w:cstheme="minorHAnsi"/>
          <w:sz w:val="24"/>
          <w:szCs w:val="24"/>
        </w:rPr>
        <w:t xml:space="preserve"> which combines both arguments and is </w:t>
      </w:r>
      <w:r w:rsidR="00A7192E" w:rsidRPr="00305473">
        <w:rPr>
          <w:rFonts w:cstheme="minorHAnsi"/>
          <w:sz w:val="24"/>
          <w:szCs w:val="24"/>
        </w:rPr>
        <w:t xml:space="preserve">arguably </w:t>
      </w:r>
      <w:r w:rsidR="00313341" w:rsidRPr="00305473">
        <w:rPr>
          <w:rFonts w:cstheme="minorHAnsi"/>
          <w:sz w:val="24"/>
          <w:szCs w:val="24"/>
        </w:rPr>
        <w:t>a more measured theory</w:t>
      </w:r>
      <w:r w:rsidR="00C760DF" w:rsidRPr="00305473">
        <w:rPr>
          <w:rFonts w:cstheme="minorHAnsi"/>
          <w:sz w:val="24"/>
          <w:szCs w:val="24"/>
        </w:rPr>
        <w:t xml:space="preserve">. </w:t>
      </w:r>
    </w:p>
    <w:p w14:paraId="3785C20B" w14:textId="671E798B" w:rsidR="0093515B" w:rsidRPr="00305473" w:rsidRDefault="00D031CA" w:rsidP="00305473">
      <w:pPr>
        <w:spacing w:line="360" w:lineRule="auto"/>
        <w:rPr>
          <w:rFonts w:cstheme="minorHAnsi"/>
          <w:sz w:val="24"/>
          <w:szCs w:val="24"/>
        </w:rPr>
      </w:pPr>
      <w:r w:rsidRPr="00305473">
        <w:rPr>
          <w:rFonts w:cstheme="minorHAnsi"/>
          <w:sz w:val="24"/>
          <w:szCs w:val="24"/>
        </w:rPr>
        <w:t xml:space="preserve">It is undoubtedly concerning that </w:t>
      </w:r>
      <w:r w:rsidR="00D249C0" w:rsidRPr="00305473">
        <w:rPr>
          <w:rFonts w:cstheme="minorHAnsi"/>
          <w:sz w:val="24"/>
          <w:szCs w:val="24"/>
        </w:rPr>
        <w:t xml:space="preserve">after </w:t>
      </w:r>
      <w:r w:rsidRPr="00305473">
        <w:rPr>
          <w:rFonts w:cstheme="minorHAnsi"/>
          <w:sz w:val="24"/>
          <w:szCs w:val="24"/>
        </w:rPr>
        <w:t xml:space="preserve">the </w:t>
      </w:r>
      <w:r w:rsidR="00D249C0" w:rsidRPr="00305473">
        <w:rPr>
          <w:rFonts w:cstheme="minorHAnsi"/>
          <w:sz w:val="24"/>
          <w:szCs w:val="24"/>
        </w:rPr>
        <w:t>positive introduction of</w:t>
      </w:r>
      <w:r w:rsidR="00236EDA" w:rsidRPr="00305473">
        <w:rPr>
          <w:rFonts w:cstheme="minorHAnsi"/>
          <w:sz w:val="24"/>
          <w:szCs w:val="24"/>
        </w:rPr>
        <w:t xml:space="preserve"> free education for all in</w:t>
      </w:r>
      <w:r w:rsidR="00D249C0" w:rsidRPr="00305473">
        <w:rPr>
          <w:rFonts w:cstheme="minorHAnsi"/>
          <w:sz w:val="24"/>
          <w:szCs w:val="24"/>
        </w:rPr>
        <w:t xml:space="preserve"> </w:t>
      </w:r>
      <w:r w:rsidR="00A47A4E" w:rsidRPr="00305473">
        <w:rPr>
          <w:rFonts w:cstheme="minorHAnsi"/>
          <w:sz w:val="24"/>
          <w:szCs w:val="24"/>
        </w:rPr>
        <w:t>T</w:t>
      </w:r>
      <w:r w:rsidR="00D249C0" w:rsidRPr="00305473">
        <w:rPr>
          <w:rFonts w:cstheme="minorHAnsi"/>
          <w:sz w:val="24"/>
          <w:szCs w:val="24"/>
        </w:rPr>
        <w:t xml:space="preserve">he </w:t>
      </w:r>
      <w:r w:rsidRPr="00305473">
        <w:rPr>
          <w:rFonts w:cstheme="minorHAnsi"/>
          <w:sz w:val="24"/>
          <w:szCs w:val="24"/>
        </w:rPr>
        <w:t xml:space="preserve">Education Act </w:t>
      </w:r>
      <w:r w:rsidR="00D740F8" w:rsidRPr="00305473">
        <w:rPr>
          <w:rFonts w:cstheme="minorHAnsi"/>
          <w:sz w:val="24"/>
          <w:szCs w:val="24"/>
        </w:rPr>
        <w:t>(</w:t>
      </w:r>
      <w:r w:rsidR="00106C6C">
        <w:rPr>
          <w:rFonts w:cstheme="minorHAnsi"/>
          <w:sz w:val="24"/>
          <w:szCs w:val="24"/>
        </w:rPr>
        <w:t xml:space="preserve">Butler, </w:t>
      </w:r>
      <w:r w:rsidR="00D740F8" w:rsidRPr="00305473">
        <w:rPr>
          <w:rFonts w:cstheme="minorHAnsi"/>
          <w:sz w:val="24"/>
          <w:szCs w:val="24"/>
        </w:rPr>
        <w:t>1944</w:t>
      </w:r>
      <w:r w:rsidR="00A7192E" w:rsidRPr="00305473">
        <w:rPr>
          <w:rFonts w:cstheme="minorHAnsi"/>
          <w:sz w:val="24"/>
          <w:szCs w:val="24"/>
        </w:rPr>
        <w:t>)</w:t>
      </w:r>
      <w:r w:rsidR="00A47A4E" w:rsidRPr="00305473">
        <w:rPr>
          <w:rFonts w:cstheme="minorHAnsi"/>
          <w:sz w:val="24"/>
          <w:szCs w:val="24"/>
        </w:rPr>
        <w:t>,</w:t>
      </w:r>
      <w:r w:rsidR="00D249C0" w:rsidRPr="00305473">
        <w:rPr>
          <w:rFonts w:cstheme="minorHAnsi"/>
          <w:sz w:val="24"/>
          <w:szCs w:val="24"/>
        </w:rPr>
        <w:t xml:space="preserve"> </w:t>
      </w:r>
      <w:r w:rsidR="00735C88" w:rsidRPr="00305473">
        <w:rPr>
          <w:rFonts w:cstheme="minorHAnsi"/>
          <w:sz w:val="24"/>
          <w:szCs w:val="24"/>
        </w:rPr>
        <w:t>in which Butler</w:t>
      </w:r>
      <w:r w:rsidR="00D249C0" w:rsidRPr="00305473">
        <w:rPr>
          <w:rFonts w:cstheme="minorHAnsi"/>
          <w:sz w:val="24"/>
          <w:szCs w:val="24"/>
        </w:rPr>
        <w:t xml:space="preserve"> stated the need for a </w:t>
      </w:r>
      <w:r w:rsidR="00735C88" w:rsidRPr="00305473">
        <w:rPr>
          <w:rFonts w:cstheme="minorHAnsi"/>
          <w:sz w:val="24"/>
          <w:szCs w:val="24"/>
        </w:rPr>
        <w:t xml:space="preserve">well-structured </w:t>
      </w:r>
      <w:r w:rsidR="00D249C0" w:rsidRPr="00305473">
        <w:rPr>
          <w:rFonts w:cstheme="minorHAnsi"/>
          <w:sz w:val="24"/>
          <w:szCs w:val="24"/>
        </w:rPr>
        <w:t>curriculum that promoted the development of advanced citizens</w:t>
      </w:r>
      <w:r w:rsidR="00D740F8" w:rsidRPr="00305473">
        <w:rPr>
          <w:rFonts w:cstheme="minorHAnsi"/>
          <w:sz w:val="24"/>
          <w:szCs w:val="24"/>
        </w:rPr>
        <w:t>,</w:t>
      </w:r>
      <w:r w:rsidR="00D249C0" w:rsidRPr="00305473">
        <w:rPr>
          <w:rFonts w:cstheme="minorHAnsi"/>
          <w:sz w:val="24"/>
          <w:szCs w:val="24"/>
        </w:rPr>
        <w:t xml:space="preserve"> </w:t>
      </w:r>
      <w:r w:rsidR="00A47A4E" w:rsidRPr="00305473">
        <w:rPr>
          <w:rFonts w:cstheme="minorHAnsi"/>
          <w:sz w:val="24"/>
          <w:szCs w:val="24"/>
        </w:rPr>
        <w:t>there should be</w:t>
      </w:r>
      <w:r w:rsidR="005272C8" w:rsidRPr="00305473">
        <w:rPr>
          <w:rFonts w:cstheme="minorHAnsi"/>
          <w:sz w:val="24"/>
          <w:szCs w:val="24"/>
        </w:rPr>
        <w:t xml:space="preserve"> </w:t>
      </w:r>
      <w:r w:rsidR="00D249C0" w:rsidRPr="00305473">
        <w:rPr>
          <w:rFonts w:cstheme="minorHAnsi"/>
          <w:sz w:val="24"/>
          <w:szCs w:val="24"/>
        </w:rPr>
        <w:t>forty</w:t>
      </w:r>
      <w:r w:rsidR="005272C8" w:rsidRPr="00305473">
        <w:rPr>
          <w:rFonts w:cstheme="minorHAnsi"/>
          <w:sz w:val="24"/>
          <w:szCs w:val="24"/>
        </w:rPr>
        <w:t xml:space="preserve"> </w:t>
      </w:r>
      <w:r w:rsidR="00D249C0" w:rsidRPr="00305473">
        <w:rPr>
          <w:rFonts w:cstheme="minorHAnsi"/>
          <w:sz w:val="24"/>
          <w:szCs w:val="24"/>
        </w:rPr>
        <w:t>year</w:t>
      </w:r>
      <w:r w:rsidR="005272C8" w:rsidRPr="00305473">
        <w:rPr>
          <w:rFonts w:cstheme="minorHAnsi"/>
          <w:sz w:val="24"/>
          <w:szCs w:val="24"/>
        </w:rPr>
        <w:t>s of</w:t>
      </w:r>
      <w:r w:rsidR="00D249C0" w:rsidRPr="00305473">
        <w:rPr>
          <w:rFonts w:cstheme="minorHAnsi"/>
          <w:sz w:val="24"/>
          <w:szCs w:val="24"/>
        </w:rPr>
        <w:t xml:space="preserve"> inertia before The Education Act</w:t>
      </w:r>
      <w:r w:rsidR="00D740F8" w:rsidRPr="00305473">
        <w:rPr>
          <w:rFonts w:cstheme="minorHAnsi"/>
          <w:sz w:val="24"/>
          <w:szCs w:val="24"/>
        </w:rPr>
        <w:t xml:space="preserve"> </w:t>
      </w:r>
      <w:r w:rsidR="00D249C0" w:rsidRPr="00305473">
        <w:rPr>
          <w:rFonts w:cstheme="minorHAnsi"/>
          <w:sz w:val="24"/>
          <w:szCs w:val="24"/>
        </w:rPr>
        <w:t>introduced the National Curriculum</w:t>
      </w:r>
      <w:r w:rsidR="00B10404">
        <w:rPr>
          <w:rFonts w:cstheme="minorHAnsi"/>
          <w:sz w:val="24"/>
          <w:szCs w:val="24"/>
        </w:rPr>
        <w:t xml:space="preserve"> </w:t>
      </w:r>
      <w:r w:rsidR="00B10404" w:rsidRPr="00305473">
        <w:rPr>
          <w:rFonts w:cstheme="minorHAnsi"/>
          <w:sz w:val="24"/>
          <w:szCs w:val="24"/>
        </w:rPr>
        <w:t>(</w:t>
      </w:r>
      <w:r w:rsidR="00B10404">
        <w:rPr>
          <w:rFonts w:cstheme="minorHAnsi"/>
          <w:sz w:val="24"/>
          <w:szCs w:val="24"/>
        </w:rPr>
        <w:t xml:space="preserve">Ministry of Education, </w:t>
      </w:r>
      <w:r w:rsidR="00B10404" w:rsidRPr="00305473">
        <w:rPr>
          <w:rFonts w:cstheme="minorHAnsi"/>
          <w:sz w:val="24"/>
          <w:szCs w:val="24"/>
        </w:rPr>
        <w:t>1988)</w:t>
      </w:r>
      <w:r w:rsidR="00D249C0" w:rsidRPr="00305473">
        <w:rPr>
          <w:rFonts w:cstheme="minorHAnsi"/>
          <w:sz w:val="24"/>
          <w:szCs w:val="24"/>
        </w:rPr>
        <w:t>. Perhaps the action to adm</w:t>
      </w:r>
      <w:r w:rsidR="00CE0BC3" w:rsidRPr="00305473">
        <w:rPr>
          <w:rFonts w:cstheme="minorHAnsi"/>
          <w:sz w:val="24"/>
          <w:szCs w:val="24"/>
        </w:rPr>
        <w:t>o</w:t>
      </w:r>
      <w:r w:rsidR="00D249C0" w:rsidRPr="00305473">
        <w:rPr>
          <w:rFonts w:cstheme="minorHAnsi"/>
          <w:sz w:val="24"/>
          <w:szCs w:val="24"/>
        </w:rPr>
        <w:t>nish the control of local authorities and instead initiat</w:t>
      </w:r>
      <w:r w:rsidR="00B320FD" w:rsidRPr="00305473">
        <w:rPr>
          <w:rFonts w:cstheme="minorHAnsi"/>
          <w:sz w:val="24"/>
          <w:szCs w:val="24"/>
        </w:rPr>
        <w:t>e</w:t>
      </w:r>
      <w:r w:rsidR="00D249C0" w:rsidRPr="00305473">
        <w:rPr>
          <w:rFonts w:cstheme="minorHAnsi"/>
          <w:sz w:val="24"/>
          <w:szCs w:val="24"/>
        </w:rPr>
        <w:t xml:space="preserve"> </w:t>
      </w:r>
      <w:r w:rsidR="00506B19" w:rsidRPr="00305473">
        <w:rPr>
          <w:rFonts w:cstheme="minorHAnsi"/>
          <w:sz w:val="24"/>
          <w:szCs w:val="24"/>
        </w:rPr>
        <w:t>full control to the Secretary of State</w:t>
      </w:r>
      <w:r w:rsidR="00E236BB" w:rsidRPr="00305473">
        <w:rPr>
          <w:rFonts w:cstheme="minorHAnsi"/>
          <w:sz w:val="24"/>
          <w:szCs w:val="24"/>
        </w:rPr>
        <w:t xml:space="preserve"> then</w:t>
      </w:r>
      <w:r w:rsidR="00506B19" w:rsidRPr="00305473">
        <w:rPr>
          <w:rFonts w:cstheme="minorHAnsi"/>
          <w:sz w:val="24"/>
          <w:szCs w:val="24"/>
        </w:rPr>
        <w:t xml:space="preserve"> resulted in macro level disinterest in curricular and pedagogical advancements. </w:t>
      </w:r>
      <w:r w:rsidR="00746929" w:rsidRPr="00305473">
        <w:rPr>
          <w:rFonts w:cstheme="minorHAnsi"/>
          <w:sz w:val="24"/>
          <w:szCs w:val="24"/>
        </w:rPr>
        <w:t>It could be argued that this decision is primarily the reason why</w:t>
      </w:r>
      <w:r w:rsidR="00CE0BC3" w:rsidRPr="00305473">
        <w:rPr>
          <w:rFonts w:cstheme="minorHAnsi"/>
          <w:sz w:val="24"/>
          <w:szCs w:val="24"/>
        </w:rPr>
        <w:t xml:space="preserve"> any</w:t>
      </w:r>
      <w:r w:rsidR="005849B0" w:rsidRPr="00305473">
        <w:rPr>
          <w:rFonts w:cstheme="minorHAnsi"/>
          <w:sz w:val="24"/>
          <w:szCs w:val="24"/>
        </w:rPr>
        <w:t xml:space="preserve"> valid</w:t>
      </w:r>
      <w:r w:rsidR="00746929" w:rsidRPr="00305473">
        <w:rPr>
          <w:rFonts w:cstheme="minorHAnsi"/>
          <w:sz w:val="24"/>
          <w:szCs w:val="24"/>
        </w:rPr>
        <w:t xml:space="preserve"> teacher agency diminished</w:t>
      </w:r>
      <w:r w:rsidR="00DC28E1" w:rsidRPr="00305473">
        <w:rPr>
          <w:rFonts w:cstheme="minorHAnsi"/>
          <w:sz w:val="24"/>
          <w:szCs w:val="24"/>
        </w:rPr>
        <w:t xml:space="preserve"> in favour of a</w:t>
      </w:r>
      <w:r w:rsidR="00A7192E" w:rsidRPr="00305473">
        <w:rPr>
          <w:rFonts w:cstheme="minorHAnsi"/>
          <w:sz w:val="24"/>
          <w:szCs w:val="24"/>
        </w:rPr>
        <w:t xml:space="preserve"> somewhat</w:t>
      </w:r>
      <w:r w:rsidR="00DC28E1" w:rsidRPr="00305473">
        <w:rPr>
          <w:rFonts w:cstheme="minorHAnsi"/>
          <w:sz w:val="24"/>
          <w:szCs w:val="24"/>
        </w:rPr>
        <w:t xml:space="preserve"> oppressive prescription of curricular content</w:t>
      </w:r>
      <w:r w:rsidR="00746929" w:rsidRPr="00305473">
        <w:rPr>
          <w:rFonts w:cstheme="minorHAnsi"/>
          <w:sz w:val="24"/>
          <w:szCs w:val="24"/>
        </w:rPr>
        <w:t xml:space="preserve"> over the decades and why our national education is </w:t>
      </w:r>
      <w:r w:rsidR="00693159" w:rsidRPr="00305473">
        <w:rPr>
          <w:rFonts w:cstheme="minorHAnsi"/>
          <w:sz w:val="24"/>
          <w:szCs w:val="24"/>
        </w:rPr>
        <w:t>significantly</w:t>
      </w:r>
      <w:r w:rsidR="00746929" w:rsidRPr="00305473">
        <w:rPr>
          <w:rFonts w:cstheme="minorHAnsi"/>
          <w:sz w:val="24"/>
          <w:szCs w:val="24"/>
        </w:rPr>
        <w:t xml:space="preserve"> behind some of the highest achieving nations in the </w:t>
      </w:r>
      <w:r w:rsidR="00746929" w:rsidRPr="00106C6C">
        <w:rPr>
          <w:rFonts w:cstheme="minorHAnsi"/>
          <w:sz w:val="24"/>
          <w:szCs w:val="24"/>
        </w:rPr>
        <w:t xml:space="preserve">world. </w:t>
      </w:r>
      <w:r w:rsidR="006C4138" w:rsidRPr="00106C6C">
        <w:rPr>
          <w:rFonts w:cstheme="minorHAnsi"/>
          <w:sz w:val="24"/>
          <w:szCs w:val="24"/>
        </w:rPr>
        <w:t>(</w:t>
      </w:r>
      <w:r w:rsidR="00106C6C" w:rsidRPr="00106C6C">
        <w:rPr>
          <w:rFonts w:cstheme="minorHAnsi"/>
          <w:sz w:val="24"/>
          <w:szCs w:val="24"/>
        </w:rPr>
        <w:t>Wheater, Ager, Burge and Sizmur</w:t>
      </w:r>
      <w:r w:rsidR="002A1B6B" w:rsidRPr="00106C6C">
        <w:rPr>
          <w:rFonts w:cstheme="minorHAnsi"/>
          <w:sz w:val="24"/>
          <w:szCs w:val="24"/>
        </w:rPr>
        <w:t>,</w:t>
      </w:r>
      <w:r w:rsidR="006C4138" w:rsidRPr="00106C6C">
        <w:rPr>
          <w:rFonts w:cstheme="minorHAnsi"/>
          <w:sz w:val="24"/>
          <w:szCs w:val="24"/>
        </w:rPr>
        <w:t xml:space="preserve"> 2013).</w:t>
      </w:r>
      <w:r w:rsidR="00E17742" w:rsidRPr="00106C6C">
        <w:rPr>
          <w:rFonts w:cstheme="minorHAnsi"/>
          <w:sz w:val="24"/>
          <w:szCs w:val="24"/>
        </w:rPr>
        <w:t xml:space="preserve"> </w:t>
      </w:r>
      <w:r w:rsidR="00EC23C5" w:rsidRPr="00106C6C">
        <w:rPr>
          <w:rFonts w:cstheme="minorHAnsi"/>
          <w:sz w:val="24"/>
          <w:szCs w:val="24"/>
        </w:rPr>
        <w:t>However, to</w:t>
      </w:r>
      <w:r w:rsidR="00EC23C5" w:rsidRPr="00305473">
        <w:rPr>
          <w:rFonts w:cstheme="minorHAnsi"/>
          <w:sz w:val="24"/>
          <w:szCs w:val="24"/>
        </w:rPr>
        <w:t xml:space="preserve"> counter this, t</w:t>
      </w:r>
      <w:r w:rsidR="00E17742" w:rsidRPr="00305473">
        <w:rPr>
          <w:rFonts w:cstheme="minorHAnsi"/>
          <w:sz w:val="24"/>
          <w:szCs w:val="24"/>
        </w:rPr>
        <w:t>he</w:t>
      </w:r>
      <w:r w:rsidR="008611E0" w:rsidRPr="00305473">
        <w:rPr>
          <w:rFonts w:cstheme="minorHAnsi"/>
          <w:sz w:val="24"/>
          <w:szCs w:val="24"/>
        </w:rPr>
        <w:t xml:space="preserve"> purpose of the</w:t>
      </w:r>
      <w:r w:rsidR="00E17742" w:rsidRPr="00305473">
        <w:rPr>
          <w:rFonts w:cstheme="minorHAnsi"/>
          <w:sz w:val="24"/>
          <w:szCs w:val="24"/>
        </w:rPr>
        <w:t xml:space="preserve"> </w:t>
      </w:r>
      <w:r w:rsidR="00C25C47" w:rsidRPr="00305473">
        <w:rPr>
          <w:rFonts w:cstheme="minorHAnsi"/>
          <w:sz w:val="24"/>
          <w:szCs w:val="24"/>
        </w:rPr>
        <w:t>N</w:t>
      </w:r>
      <w:r w:rsidR="00E17742" w:rsidRPr="00305473">
        <w:rPr>
          <w:rFonts w:cstheme="minorHAnsi"/>
          <w:sz w:val="24"/>
          <w:szCs w:val="24"/>
        </w:rPr>
        <w:t xml:space="preserve">ational </w:t>
      </w:r>
      <w:r w:rsidR="00C25C47" w:rsidRPr="00305473">
        <w:rPr>
          <w:rFonts w:cstheme="minorHAnsi"/>
          <w:sz w:val="24"/>
          <w:szCs w:val="24"/>
        </w:rPr>
        <w:t>C</w:t>
      </w:r>
      <w:r w:rsidR="00E17742" w:rsidRPr="00305473">
        <w:rPr>
          <w:rFonts w:cstheme="minorHAnsi"/>
          <w:sz w:val="24"/>
          <w:szCs w:val="24"/>
        </w:rPr>
        <w:t>urriculum (</w:t>
      </w:r>
      <w:r w:rsidR="00B10404">
        <w:rPr>
          <w:rFonts w:cstheme="minorHAnsi"/>
          <w:sz w:val="24"/>
          <w:szCs w:val="24"/>
        </w:rPr>
        <w:t xml:space="preserve">Ministry of Education, </w:t>
      </w:r>
      <w:r w:rsidR="00E17742" w:rsidRPr="00305473">
        <w:rPr>
          <w:rFonts w:cstheme="minorHAnsi"/>
          <w:sz w:val="24"/>
          <w:szCs w:val="24"/>
        </w:rPr>
        <w:t>1988)</w:t>
      </w:r>
      <w:r w:rsidR="008611E0" w:rsidRPr="00305473">
        <w:rPr>
          <w:rFonts w:cstheme="minorHAnsi"/>
          <w:sz w:val="24"/>
          <w:szCs w:val="24"/>
        </w:rPr>
        <w:t xml:space="preserve"> must be celebrated as an ini</w:t>
      </w:r>
      <w:r w:rsidR="001B45E9" w:rsidRPr="00305473">
        <w:rPr>
          <w:rFonts w:cstheme="minorHAnsi"/>
          <w:sz w:val="24"/>
          <w:szCs w:val="24"/>
        </w:rPr>
        <w:t xml:space="preserve">tiative that promoted equity thorough the delivery of a </w:t>
      </w:r>
      <w:r w:rsidR="00A2527F" w:rsidRPr="00305473">
        <w:rPr>
          <w:rFonts w:cstheme="minorHAnsi"/>
          <w:sz w:val="24"/>
          <w:szCs w:val="24"/>
        </w:rPr>
        <w:t>curriculum meeting the broader needs of the learner</w:t>
      </w:r>
      <w:r w:rsidR="002A1B6B" w:rsidRPr="00305473">
        <w:rPr>
          <w:rFonts w:cstheme="minorHAnsi"/>
          <w:sz w:val="24"/>
          <w:szCs w:val="24"/>
        </w:rPr>
        <w:t xml:space="preserve">, </w:t>
      </w:r>
      <w:r w:rsidR="00394C64" w:rsidRPr="00305473">
        <w:rPr>
          <w:rFonts w:cstheme="minorHAnsi"/>
          <w:sz w:val="24"/>
          <w:szCs w:val="24"/>
        </w:rPr>
        <w:t>although</w:t>
      </w:r>
      <w:r w:rsidR="00E17742" w:rsidRPr="00305473">
        <w:rPr>
          <w:rFonts w:cstheme="minorHAnsi"/>
          <w:sz w:val="24"/>
          <w:szCs w:val="24"/>
        </w:rPr>
        <w:t xml:space="preserve"> the highly prescribed Programmes of </w:t>
      </w:r>
      <w:r w:rsidR="005849B0" w:rsidRPr="00305473">
        <w:rPr>
          <w:rFonts w:cstheme="minorHAnsi"/>
          <w:sz w:val="24"/>
          <w:szCs w:val="24"/>
        </w:rPr>
        <w:t>S</w:t>
      </w:r>
      <w:r w:rsidR="00E17742" w:rsidRPr="00305473">
        <w:rPr>
          <w:rFonts w:cstheme="minorHAnsi"/>
          <w:sz w:val="24"/>
          <w:szCs w:val="24"/>
        </w:rPr>
        <w:t>tudy relating to a subject</w:t>
      </w:r>
      <w:r w:rsidR="00B320FD" w:rsidRPr="00305473">
        <w:rPr>
          <w:rFonts w:cstheme="minorHAnsi"/>
          <w:sz w:val="24"/>
          <w:szCs w:val="24"/>
        </w:rPr>
        <w:t>-</w:t>
      </w:r>
      <w:r w:rsidR="00E17742" w:rsidRPr="00305473">
        <w:rPr>
          <w:rFonts w:cstheme="minorHAnsi"/>
          <w:sz w:val="24"/>
          <w:szCs w:val="24"/>
        </w:rPr>
        <w:t>centred approach clearly led t</w:t>
      </w:r>
      <w:r w:rsidR="00394C64" w:rsidRPr="00305473">
        <w:rPr>
          <w:rFonts w:cstheme="minorHAnsi"/>
          <w:sz w:val="24"/>
          <w:szCs w:val="24"/>
        </w:rPr>
        <w:t xml:space="preserve">o the view that </w:t>
      </w:r>
      <w:r w:rsidR="00E17742" w:rsidRPr="00305473">
        <w:rPr>
          <w:rFonts w:cstheme="minorHAnsi"/>
          <w:sz w:val="24"/>
          <w:szCs w:val="24"/>
        </w:rPr>
        <w:t xml:space="preserve">knowledge was something to be </w:t>
      </w:r>
      <w:r w:rsidR="008F24D2" w:rsidRPr="00305473">
        <w:rPr>
          <w:rFonts w:cstheme="minorHAnsi"/>
          <w:sz w:val="24"/>
          <w:szCs w:val="24"/>
        </w:rPr>
        <w:t>delivered</w:t>
      </w:r>
      <w:r w:rsidR="00394C64" w:rsidRPr="00305473">
        <w:rPr>
          <w:rFonts w:cstheme="minorHAnsi"/>
          <w:sz w:val="24"/>
          <w:szCs w:val="24"/>
        </w:rPr>
        <w:t xml:space="preserve"> or transmitted </w:t>
      </w:r>
      <w:r w:rsidR="005272C8" w:rsidRPr="00305473">
        <w:rPr>
          <w:rFonts w:cstheme="minorHAnsi"/>
          <w:sz w:val="24"/>
          <w:szCs w:val="24"/>
        </w:rPr>
        <w:t>which conflicts with modern paradigms</w:t>
      </w:r>
      <w:r w:rsidR="004C3889" w:rsidRPr="00305473">
        <w:rPr>
          <w:rFonts w:cstheme="minorHAnsi"/>
          <w:sz w:val="24"/>
          <w:szCs w:val="24"/>
        </w:rPr>
        <w:t xml:space="preserve"> that promote a process curriculum (Priestley and Humes</w:t>
      </w:r>
      <w:r w:rsidR="002A1B6B" w:rsidRPr="00305473">
        <w:rPr>
          <w:rFonts w:cstheme="minorHAnsi"/>
          <w:sz w:val="24"/>
          <w:szCs w:val="24"/>
        </w:rPr>
        <w:t>,</w:t>
      </w:r>
      <w:r w:rsidR="004C3889" w:rsidRPr="00305473">
        <w:rPr>
          <w:rFonts w:cstheme="minorHAnsi"/>
          <w:sz w:val="24"/>
          <w:szCs w:val="24"/>
        </w:rPr>
        <w:t xml:space="preserve"> </w:t>
      </w:r>
      <w:r w:rsidR="008F24D2" w:rsidRPr="00305473">
        <w:rPr>
          <w:rFonts w:cstheme="minorHAnsi"/>
          <w:sz w:val="24"/>
          <w:szCs w:val="24"/>
        </w:rPr>
        <w:t>2010</w:t>
      </w:r>
      <w:r w:rsidR="004C3889" w:rsidRPr="00305473">
        <w:rPr>
          <w:rFonts w:cstheme="minorHAnsi"/>
          <w:sz w:val="24"/>
          <w:szCs w:val="24"/>
        </w:rPr>
        <w:t>)</w:t>
      </w:r>
      <w:r w:rsidR="00E17742" w:rsidRPr="00305473">
        <w:rPr>
          <w:rFonts w:cstheme="minorHAnsi"/>
          <w:sz w:val="24"/>
          <w:szCs w:val="24"/>
        </w:rPr>
        <w:t xml:space="preserve">. </w:t>
      </w:r>
      <w:r w:rsidR="00C25C47" w:rsidRPr="00305473">
        <w:rPr>
          <w:rFonts w:cstheme="minorHAnsi"/>
          <w:sz w:val="24"/>
          <w:szCs w:val="24"/>
        </w:rPr>
        <w:t xml:space="preserve">It must be considered that as a </w:t>
      </w:r>
      <w:r w:rsidR="005849B0" w:rsidRPr="00305473">
        <w:rPr>
          <w:rFonts w:cstheme="minorHAnsi"/>
          <w:sz w:val="24"/>
          <w:szCs w:val="24"/>
        </w:rPr>
        <w:t>country</w:t>
      </w:r>
      <w:r w:rsidR="00C25C47" w:rsidRPr="00305473">
        <w:rPr>
          <w:rFonts w:cstheme="minorHAnsi"/>
          <w:sz w:val="24"/>
          <w:szCs w:val="24"/>
        </w:rPr>
        <w:t>, Wales has been largely educating young people with a curriculum which is inept and a world a</w:t>
      </w:r>
      <w:r w:rsidR="00984326" w:rsidRPr="00305473">
        <w:rPr>
          <w:rFonts w:cstheme="minorHAnsi"/>
          <w:sz w:val="24"/>
          <w:szCs w:val="24"/>
        </w:rPr>
        <w:t>part</w:t>
      </w:r>
      <w:r w:rsidR="00C25C47" w:rsidRPr="00305473">
        <w:rPr>
          <w:rFonts w:cstheme="minorHAnsi"/>
          <w:sz w:val="24"/>
          <w:szCs w:val="24"/>
        </w:rPr>
        <w:t xml:space="preserve"> from the highly digital, fluid and complex society of the </w:t>
      </w:r>
      <w:r w:rsidR="00E236BB" w:rsidRPr="00305473">
        <w:rPr>
          <w:rFonts w:cstheme="minorHAnsi"/>
          <w:sz w:val="24"/>
          <w:szCs w:val="24"/>
        </w:rPr>
        <w:t>twenty first</w:t>
      </w:r>
      <w:r w:rsidR="0093515B" w:rsidRPr="00305473">
        <w:rPr>
          <w:rFonts w:cstheme="minorHAnsi"/>
          <w:sz w:val="24"/>
          <w:szCs w:val="24"/>
        </w:rPr>
        <w:t xml:space="preserve"> century.</w:t>
      </w:r>
      <w:r w:rsidR="001B45E9" w:rsidRPr="00305473">
        <w:rPr>
          <w:rFonts w:cstheme="minorHAnsi"/>
          <w:sz w:val="24"/>
          <w:szCs w:val="24"/>
        </w:rPr>
        <w:t xml:space="preserve"> However, I believe that the main merit of </w:t>
      </w:r>
      <w:r w:rsidR="00984326" w:rsidRPr="00305473">
        <w:rPr>
          <w:rFonts w:cstheme="minorHAnsi"/>
          <w:sz w:val="24"/>
          <w:szCs w:val="24"/>
        </w:rPr>
        <w:t>t</w:t>
      </w:r>
      <w:r w:rsidR="001B45E9" w:rsidRPr="00305473">
        <w:rPr>
          <w:rFonts w:cstheme="minorHAnsi"/>
          <w:sz w:val="24"/>
          <w:szCs w:val="24"/>
        </w:rPr>
        <w:t>he National Curriculum, even i</w:t>
      </w:r>
      <w:r w:rsidR="00B320FD" w:rsidRPr="00305473">
        <w:rPr>
          <w:rFonts w:cstheme="minorHAnsi"/>
          <w:sz w:val="24"/>
          <w:szCs w:val="24"/>
        </w:rPr>
        <w:t>n</w:t>
      </w:r>
      <w:r w:rsidR="001B45E9" w:rsidRPr="00305473">
        <w:rPr>
          <w:rFonts w:cstheme="minorHAnsi"/>
          <w:sz w:val="24"/>
          <w:szCs w:val="24"/>
        </w:rPr>
        <w:t xml:space="preserve"> its progressively less prescribed form</w:t>
      </w:r>
      <w:r w:rsidR="007A5A2F">
        <w:rPr>
          <w:rFonts w:cstheme="minorHAnsi"/>
          <w:sz w:val="24"/>
          <w:szCs w:val="24"/>
        </w:rPr>
        <w:t xml:space="preserve"> </w:t>
      </w:r>
      <w:r w:rsidR="00B10404">
        <w:rPr>
          <w:rFonts w:cstheme="minorHAnsi"/>
          <w:sz w:val="24"/>
          <w:szCs w:val="24"/>
        </w:rPr>
        <w:t>(H</w:t>
      </w:r>
      <w:r w:rsidR="005D7095">
        <w:rPr>
          <w:rFonts w:cstheme="minorHAnsi"/>
          <w:sz w:val="24"/>
          <w:szCs w:val="24"/>
        </w:rPr>
        <w:t>.</w:t>
      </w:r>
      <w:r w:rsidR="00B10404">
        <w:rPr>
          <w:rFonts w:cstheme="minorHAnsi"/>
          <w:sz w:val="24"/>
          <w:szCs w:val="24"/>
        </w:rPr>
        <w:t>M</w:t>
      </w:r>
      <w:r w:rsidR="005D7095">
        <w:rPr>
          <w:rFonts w:cstheme="minorHAnsi"/>
          <w:sz w:val="24"/>
          <w:szCs w:val="24"/>
        </w:rPr>
        <w:t>.</w:t>
      </w:r>
      <w:r w:rsidR="00B10404">
        <w:rPr>
          <w:rFonts w:cstheme="minorHAnsi"/>
          <w:sz w:val="24"/>
          <w:szCs w:val="24"/>
        </w:rPr>
        <w:t xml:space="preserve"> Government, </w:t>
      </w:r>
      <w:r w:rsidR="00B14400">
        <w:rPr>
          <w:rFonts w:cstheme="minorHAnsi"/>
          <w:sz w:val="24"/>
          <w:szCs w:val="24"/>
        </w:rPr>
        <w:t>2</w:t>
      </w:r>
      <w:r w:rsidR="00A7192E" w:rsidRPr="00305473">
        <w:rPr>
          <w:rFonts w:cstheme="minorHAnsi"/>
          <w:sz w:val="24"/>
          <w:szCs w:val="24"/>
        </w:rPr>
        <w:t>00</w:t>
      </w:r>
      <w:r w:rsidR="008F24D2" w:rsidRPr="00305473">
        <w:rPr>
          <w:rFonts w:cstheme="minorHAnsi"/>
          <w:sz w:val="24"/>
          <w:szCs w:val="24"/>
        </w:rPr>
        <w:t>8</w:t>
      </w:r>
      <w:r w:rsidR="00B10404">
        <w:rPr>
          <w:rFonts w:cstheme="minorHAnsi"/>
          <w:sz w:val="24"/>
          <w:szCs w:val="24"/>
        </w:rPr>
        <w:t>)</w:t>
      </w:r>
      <w:r w:rsidR="00B14400">
        <w:rPr>
          <w:rFonts w:cstheme="minorHAnsi"/>
          <w:sz w:val="24"/>
          <w:szCs w:val="24"/>
        </w:rPr>
        <w:t>,</w:t>
      </w:r>
      <w:r w:rsidR="00871C20" w:rsidRPr="00305473">
        <w:rPr>
          <w:rFonts w:cstheme="minorHAnsi"/>
          <w:sz w:val="24"/>
          <w:szCs w:val="24"/>
        </w:rPr>
        <w:t xml:space="preserve"> is the promotion of a consistent body of knowledge which although can be considered </w:t>
      </w:r>
      <w:r w:rsidR="00A7192E" w:rsidRPr="00305473">
        <w:rPr>
          <w:rFonts w:cstheme="minorHAnsi"/>
          <w:sz w:val="24"/>
          <w:szCs w:val="24"/>
        </w:rPr>
        <w:t xml:space="preserve">by some </w:t>
      </w:r>
      <w:r w:rsidR="00871C20" w:rsidRPr="00305473">
        <w:rPr>
          <w:rFonts w:cstheme="minorHAnsi"/>
          <w:sz w:val="24"/>
          <w:szCs w:val="24"/>
        </w:rPr>
        <w:t>as stifling, at least promotes equality. This possibly conflicts with ‘Successful Futures’</w:t>
      </w:r>
      <w:r w:rsidR="00991326" w:rsidRPr="00305473">
        <w:rPr>
          <w:rFonts w:cstheme="minorHAnsi"/>
          <w:sz w:val="24"/>
          <w:szCs w:val="24"/>
        </w:rPr>
        <w:t xml:space="preserve"> </w:t>
      </w:r>
      <w:r w:rsidR="00DC7F7A">
        <w:rPr>
          <w:rFonts w:cstheme="minorHAnsi"/>
          <w:sz w:val="24"/>
          <w:szCs w:val="24"/>
        </w:rPr>
        <w:t>(</w:t>
      </w:r>
      <w:r w:rsidR="0046292E">
        <w:rPr>
          <w:rFonts w:cstheme="minorHAnsi"/>
          <w:sz w:val="24"/>
          <w:szCs w:val="24"/>
        </w:rPr>
        <w:t xml:space="preserve">Donaldson, </w:t>
      </w:r>
      <w:r w:rsidR="00DC7F7A">
        <w:rPr>
          <w:rFonts w:cstheme="minorHAnsi"/>
          <w:sz w:val="24"/>
          <w:szCs w:val="24"/>
        </w:rPr>
        <w:t xml:space="preserve">2015) </w:t>
      </w:r>
      <w:r w:rsidR="00991326" w:rsidRPr="00305473">
        <w:rPr>
          <w:rFonts w:cstheme="minorHAnsi"/>
          <w:sz w:val="24"/>
          <w:szCs w:val="24"/>
        </w:rPr>
        <w:t xml:space="preserve">which may promote a </w:t>
      </w:r>
      <w:r w:rsidR="00991326" w:rsidRPr="00305473">
        <w:rPr>
          <w:rFonts w:cstheme="minorHAnsi"/>
          <w:sz w:val="24"/>
          <w:szCs w:val="24"/>
        </w:rPr>
        <w:lastRenderedPageBreak/>
        <w:t>shift in teacher</w:t>
      </w:r>
      <w:r w:rsidR="00871C20" w:rsidRPr="00305473">
        <w:rPr>
          <w:rFonts w:cstheme="minorHAnsi"/>
          <w:sz w:val="24"/>
          <w:szCs w:val="24"/>
        </w:rPr>
        <w:t xml:space="preserve"> autonomy</w:t>
      </w:r>
      <w:r w:rsidR="008F24D2" w:rsidRPr="00305473">
        <w:rPr>
          <w:rFonts w:cstheme="minorHAnsi"/>
          <w:sz w:val="24"/>
          <w:szCs w:val="24"/>
        </w:rPr>
        <w:t xml:space="preserve"> </w:t>
      </w:r>
      <w:r w:rsidR="00871C20" w:rsidRPr="00305473">
        <w:rPr>
          <w:rFonts w:cstheme="minorHAnsi"/>
          <w:sz w:val="24"/>
          <w:szCs w:val="24"/>
        </w:rPr>
        <w:t>so great</w:t>
      </w:r>
      <w:r w:rsidR="00991326" w:rsidRPr="00305473">
        <w:rPr>
          <w:rFonts w:cstheme="minorHAnsi"/>
          <w:sz w:val="24"/>
          <w:szCs w:val="24"/>
        </w:rPr>
        <w:t>,</w:t>
      </w:r>
      <w:r w:rsidR="00871C20" w:rsidRPr="00305473">
        <w:rPr>
          <w:rFonts w:cstheme="minorHAnsi"/>
          <w:sz w:val="24"/>
          <w:szCs w:val="24"/>
        </w:rPr>
        <w:t xml:space="preserve"> that inconsistencies in </w:t>
      </w:r>
      <w:r w:rsidR="002A1B6B" w:rsidRPr="00305473">
        <w:rPr>
          <w:rFonts w:cstheme="minorHAnsi"/>
          <w:sz w:val="24"/>
          <w:szCs w:val="24"/>
        </w:rPr>
        <w:t xml:space="preserve">different </w:t>
      </w:r>
      <w:r w:rsidR="00871C20" w:rsidRPr="00305473">
        <w:rPr>
          <w:rFonts w:cstheme="minorHAnsi"/>
          <w:sz w:val="24"/>
          <w:szCs w:val="24"/>
        </w:rPr>
        <w:t>settings diminish the</w:t>
      </w:r>
      <w:r w:rsidR="00DD173D" w:rsidRPr="00305473">
        <w:rPr>
          <w:rFonts w:cstheme="minorHAnsi"/>
          <w:sz w:val="24"/>
          <w:szCs w:val="24"/>
        </w:rPr>
        <w:t xml:space="preserve"> equality within the provision</w:t>
      </w:r>
      <w:r w:rsidR="00A7192E" w:rsidRPr="00305473">
        <w:rPr>
          <w:rFonts w:cstheme="minorHAnsi"/>
          <w:sz w:val="24"/>
          <w:szCs w:val="24"/>
        </w:rPr>
        <w:t xml:space="preserve"> of education</w:t>
      </w:r>
      <w:r w:rsidR="00DD173D" w:rsidRPr="00305473">
        <w:rPr>
          <w:rFonts w:cstheme="minorHAnsi"/>
          <w:sz w:val="24"/>
          <w:szCs w:val="24"/>
        </w:rPr>
        <w:t>.</w:t>
      </w:r>
    </w:p>
    <w:p w14:paraId="1E8B599B" w14:textId="7ED411A5" w:rsidR="00A00EB0" w:rsidRPr="00305473" w:rsidRDefault="00A00EB0" w:rsidP="00305473">
      <w:pPr>
        <w:spacing w:before="240" w:line="360" w:lineRule="auto"/>
        <w:rPr>
          <w:rFonts w:cstheme="minorHAnsi"/>
          <w:sz w:val="24"/>
          <w:szCs w:val="24"/>
        </w:rPr>
      </w:pPr>
      <w:r w:rsidRPr="00305473">
        <w:rPr>
          <w:rFonts w:cstheme="minorHAnsi"/>
          <w:sz w:val="24"/>
          <w:szCs w:val="24"/>
        </w:rPr>
        <w:t>In terms of policy, ‘Successful Futures’ (Donaldson</w:t>
      </w:r>
      <w:r w:rsidR="002A1B6B" w:rsidRPr="00305473">
        <w:rPr>
          <w:rFonts w:cstheme="minorHAnsi"/>
          <w:sz w:val="24"/>
          <w:szCs w:val="24"/>
        </w:rPr>
        <w:t>,</w:t>
      </w:r>
      <w:r w:rsidRPr="00305473">
        <w:rPr>
          <w:rFonts w:cstheme="minorHAnsi"/>
          <w:sz w:val="24"/>
          <w:szCs w:val="24"/>
        </w:rPr>
        <w:t xml:space="preserve"> 2015) reflects many facets of the Scottish curriculum design</w:t>
      </w:r>
      <w:r w:rsidR="005D7095">
        <w:rPr>
          <w:rFonts w:cstheme="minorHAnsi"/>
          <w:sz w:val="24"/>
          <w:szCs w:val="24"/>
        </w:rPr>
        <w:t xml:space="preserve"> (</w:t>
      </w:r>
      <w:r w:rsidR="009A30F1">
        <w:rPr>
          <w:rFonts w:cstheme="minorHAnsi"/>
          <w:sz w:val="24"/>
          <w:szCs w:val="24"/>
        </w:rPr>
        <w:t>The Scottish Government, 200</w:t>
      </w:r>
      <w:r w:rsidR="0068625E">
        <w:rPr>
          <w:rFonts w:cstheme="minorHAnsi"/>
          <w:sz w:val="24"/>
          <w:szCs w:val="24"/>
        </w:rPr>
        <w:t>8</w:t>
      </w:r>
      <w:r w:rsidR="009A30F1">
        <w:rPr>
          <w:rFonts w:cstheme="minorHAnsi"/>
          <w:sz w:val="24"/>
          <w:szCs w:val="24"/>
        </w:rPr>
        <w:t>),</w:t>
      </w:r>
      <w:r w:rsidRPr="00305473">
        <w:rPr>
          <w:rFonts w:cstheme="minorHAnsi"/>
          <w:sz w:val="24"/>
          <w:szCs w:val="24"/>
        </w:rPr>
        <w:t xml:space="preserve"> focussing on competencies and the development of a skills-based curriculum with pupils at the centre</w:t>
      </w:r>
      <w:r w:rsidR="00E236BB" w:rsidRPr="00305473">
        <w:rPr>
          <w:rFonts w:cstheme="minorHAnsi"/>
          <w:sz w:val="24"/>
          <w:szCs w:val="24"/>
        </w:rPr>
        <w:t>,</w:t>
      </w:r>
      <w:r w:rsidRPr="00305473">
        <w:rPr>
          <w:rFonts w:cstheme="minorHAnsi"/>
          <w:sz w:val="24"/>
          <w:szCs w:val="24"/>
        </w:rPr>
        <w:t xml:space="preserve"> adopting a more active approach</w:t>
      </w:r>
      <w:r w:rsidR="006312F7" w:rsidRPr="00305473">
        <w:rPr>
          <w:rFonts w:cstheme="minorHAnsi"/>
          <w:sz w:val="24"/>
          <w:szCs w:val="24"/>
        </w:rPr>
        <w:t xml:space="preserve"> to learning</w:t>
      </w:r>
      <w:r w:rsidRPr="00305473">
        <w:rPr>
          <w:rFonts w:cstheme="minorHAnsi"/>
          <w:sz w:val="24"/>
          <w:szCs w:val="24"/>
        </w:rPr>
        <w:t>. However, th</w:t>
      </w:r>
      <w:r w:rsidR="00C268D4" w:rsidRPr="00305473">
        <w:rPr>
          <w:rFonts w:cstheme="minorHAnsi"/>
          <w:sz w:val="24"/>
          <w:szCs w:val="24"/>
        </w:rPr>
        <w:t xml:space="preserve">is </w:t>
      </w:r>
      <w:r w:rsidR="00A47A4E" w:rsidRPr="00305473">
        <w:rPr>
          <w:rFonts w:cstheme="minorHAnsi"/>
          <w:sz w:val="24"/>
          <w:szCs w:val="24"/>
        </w:rPr>
        <w:t>raises</w:t>
      </w:r>
      <w:r w:rsidR="00C268D4" w:rsidRPr="00305473">
        <w:rPr>
          <w:rFonts w:cstheme="minorHAnsi"/>
          <w:sz w:val="24"/>
          <w:szCs w:val="24"/>
        </w:rPr>
        <w:t xml:space="preserve"> the</w:t>
      </w:r>
      <w:r w:rsidRPr="00305473">
        <w:rPr>
          <w:rFonts w:cstheme="minorHAnsi"/>
          <w:sz w:val="24"/>
          <w:szCs w:val="24"/>
        </w:rPr>
        <w:t xml:space="preserve"> conflict between policy and practice</w:t>
      </w:r>
      <w:r w:rsidR="008F1652" w:rsidRPr="00305473">
        <w:rPr>
          <w:rFonts w:cstheme="minorHAnsi"/>
          <w:sz w:val="24"/>
          <w:szCs w:val="24"/>
        </w:rPr>
        <w:t xml:space="preserve"> (</w:t>
      </w:r>
      <w:r w:rsidR="002937BE" w:rsidRPr="00305473">
        <w:rPr>
          <w:rFonts w:cstheme="minorHAnsi"/>
          <w:sz w:val="24"/>
          <w:szCs w:val="24"/>
        </w:rPr>
        <w:t>Supovitz, 2008</w:t>
      </w:r>
      <w:r w:rsidR="002937BE">
        <w:rPr>
          <w:rFonts w:cstheme="minorHAnsi"/>
          <w:sz w:val="24"/>
          <w:szCs w:val="24"/>
        </w:rPr>
        <w:t xml:space="preserve">; </w:t>
      </w:r>
      <w:r w:rsidR="008F1652" w:rsidRPr="00305473">
        <w:rPr>
          <w:rFonts w:cstheme="minorHAnsi"/>
          <w:sz w:val="24"/>
          <w:szCs w:val="24"/>
        </w:rPr>
        <w:t>Priestley and Minty</w:t>
      </w:r>
      <w:r w:rsidR="002A1B6B" w:rsidRPr="00305473">
        <w:rPr>
          <w:rFonts w:cstheme="minorHAnsi"/>
          <w:sz w:val="24"/>
          <w:szCs w:val="24"/>
        </w:rPr>
        <w:t xml:space="preserve">, </w:t>
      </w:r>
      <w:r w:rsidR="008F1652" w:rsidRPr="00305473">
        <w:rPr>
          <w:rFonts w:cstheme="minorHAnsi"/>
          <w:sz w:val="24"/>
          <w:szCs w:val="24"/>
        </w:rPr>
        <w:t>2013</w:t>
      </w:r>
      <w:r w:rsidRPr="00305473">
        <w:rPr>
          <w:rFonts w:cstheme="minorHAnsi"/>
          <w:sz w:val="24"/>
          <w:szCs w:val="24"/>
        </w:rPr>
        <w:t>) and how this restricts the effectiveness of the teacher in executing the change effectively. It highlights an extreme irony that such a</w:t>
      </w:r>
      <w:r w:rsidR="00A47A4E" w:rsidRPr="00305473">
        <w:rPr>
          <w:rFonts w:cstheme="minorHAnsi"/>
          <w:sz w:val="24"/>
          <w:szCs w:val="24"/>
        </w:rPr>
        <w:t>n innovative</w:t>
      </w:r>
      <w:r w:rsidRPr="00305473">
        <w:rPr>
          <w:rFonts w:cstheme="minorHAnsi"/>
          <w:sz w:val="24"/>
          <w:szCs w:val="24"/>
        </w:rPr>
        <w:t xml:space="preserve"> curriculum should conflict so greatly.</w:t>
      </w:r>
      <w:r w:rsidR="00E236BB" w:rsidRPr="00305473">
        <w:rPr>
          <w:rFonts w:cstheme="minorHAnsi"/>
          <w:sz w:val="24"/>
          <w:szCs w:val="24"/>
        </w:rPr>
        <w:t xml:space="preserve"> </w:t>
      </w:r>
      <w:r w:rsidR="007A02FF" w:rsidRPr="00305473">
        <w:rPr>
          <w:rFonts w:cstheme="minorHAnsi"/>
          <w:sz w:val="24"/>
          <w:szCs w:val="24"/>
        </w:rPr>
        <w:t>Considering Priestley and Humes’</w:t>
      </w:r>
      <w:r w:rsidR="002129D2" w:rsidRPr="00305473">
        <w:rPr>
          <w:rFonts w:cstheme="minorHAnsi"/>
          <w:sz w:val="24"/>
          <w:szCs w:val="24"/>
        </w:rPr>
        <w:t xml:space="preserve"> </w:t>
      </w:r>
      <w:r w:rsidR="008F1652" w:rsidRPr="00305473">
        <w:rPr>
          <w:rFonts w:cstheme="minorHAnsi"/>
          <w:sz w:val="24"/>
          <w:szCs w:val="24"/>
        </w:rPr>
        <w:t>(2010)</w:t>
      </w:r>
      <w:r w:rsidR="007A02FF" w:rsidRPr="00305473">
        <w:rPr>
          <w:rFonts w:cstheme="minorHAnsi"/>
          <w:sz w:val="24"/>
          <w:szCs w:val="24"/>
        </w:rPr>
        <w:t xml:space="preserve"> qualitative, document-based research on the structural contradictions in Scotland’s Curriculum for Excellence</w:t>
      </w:r>
      <w:r w:rsidR="009B7325">
        <w:rPr>
          <w:rFonts w:cstheme="minorHAnsi"/>
          <w:sz w:val="24"/>
          <w:szCs w:val="24"/>
        </w:rPr>
        <w:t xml:space="preserve"> (</w:t>
      </w:r>
      <w:r w:rsidR="0068625E">
        <w:rPr>
          <w:rFonts w:cstheme="minorHAnsi"/>
          <w:sz w:val="24"/>
          <w:szCs w:val="24"/>
        </w:rPr>
        <w:t>The Scottish Government, 2008</w:t>
      </w:r>
      <w:r w:rsidR="009B7325">
        <w:rPr>
          <w:rFonts w:cstheme="minorHAnsi"/>
          <w:sz w:val="24"/>
          <w:szCs w:val="24"/>
        </w:rPr>
        <w:t>)</w:t>
      </w:r>
      <w:r w:rsidRPr="00305473">
        <w:rPr>
          <w:rFonts w:cstheme="minorHAnsi"/>
          <w:sz w:val="24"/>
          <w:szCs w:val="24"/>
        </w:rPr>
        <w:t>,</w:t>
      </w:r>
      <w:r w:rsidR="007A02FF" w:rsidRPr="00305473">
        <w:rPr>
          <w:rFonts w:cstheme="minorHAnsi"/>
          <w:sz w:val="24"/>
          <w:szCs w:val="24"/>
        </w:rPr>
        <w:t xml:space="preserve"> it can be argued that its flawed structure relates to the lack of evaluation of archetypal paradigms which consequently affects the clarity of the philosophy it has been created on</w:t>
      </w:r>
      <w:r w:rsidRPr="00305473">
        <w:rPr>
          <w:rFonts w:cstheme="minorHAnsi"/>
          <w:sz w:val="24"/>
          <w:szCs w:val="24"/>
        </w:rPr>
        <w:t>;</w:t>
      </w:r>
      <w:r w:rsidR="007A02FF" w:rsidRPr="00305473">
        <w:rPr>
          <w:rFonts w:cstheme="minorHAnsi"/>
          <w:sz w:val="24"/>
          <w:szCs w:val="24"/>
        </w:rPr>
        <w:t xml:space="preserve"> </w:t>
      </w:r>
      <w:r w:rsidRPr="00305473">
        <w:rPr>
          <w:rFonts w:cstheme="minorHAnsi"/>
          <w:sz w:val="24"/>
          <w:szCs w:val="24"/>
        </w:rPr>
        <w:t>t</w:t>
      </w:r>
      <w:r w:rsidR="007A02FF" w:rsidRPr="00305473">
        <w:rPr>
          <w:rFonts w:cstheme="minorHAnsi"/>
          <w:sz w:val="24"/>
          <w:szCs w:val="24"/>
        </w:rPr>
        <w:t>hus</w:t>
      </w:r>
      <w:r w:rsidR="00D102E1" w:rsidRPr="00305473">
        <w:rPr>
          <w:rFonts w:cstheme="minorHAnsi"/>
          <w:sz w:val="24"/>
          <w:szCs w:val="24"/>
        </w:rPr>
        <w:t>,</w:t>
      </w:r>
      <w:r w:rsidR="007A02FF" w:rsidRPr="00305473">
        <w:rPr>
          <w:rFonts w:cstheme="minorHAnsi"/>
          <w:sz w:val="24"/>
          <w:szCs w:val="24"/>
        </w:rPr>
        <w:t xml:space="preserve"> the transition </w:t>
      </w:r>
      <w:r w:rsidR="002129D2" w:rsidRPr="00305473">
        <w:rPr>
          <w:rFonts w:cstheme="minorHAnsi"/>
          <w:sz w:val="24"/>
          <w:szCs w:val="24"/>
        </w:rPr>
        <w:t>from</w:t>
      </w:r>
      <w:r w:rsidR="007A02FF" w:rsidRPr="00305473">
        <w:rPr>
          <w:rFonts w:cstheme="minorHAnsi"/>
          <w:sz w:val="24"/>
          <w:szCs w:val="24"/>
        </w:rPr>
        <w:t xml:space="preserve"> policy into practice is consequently affected most negatively (Priestley and Humes</w:t>
      </w:r>
      <w:r w:rsidR="002A1B6B" w:rsidRPr="00305473">
        <w:rPr>
          <w:rFonts w:cstheme="minorHAnsi"/>
          <w:sz w:val="24"/>
          <w:szCs w:val="24"/>
        </w:rPr>
        <w:t xml:space="preserve">, </w:t>
      </w:r>
      <w:r w:rsidR="008F1652" w:rsidRPr="00305473">
        <w:rPr>
          <w:rFonts w:cstheme="minorHAnsi"/>
          <w:sz w:val="24"/>
          <w:szCs w:val="24"/>
        </w:rPr>
        <w:t>2010</w:t>
      </w:r>
      <w:r w:rsidR="007A02FF" w:rsidRPr="00305473">
        <w:rPr>
          <w:rFonts w:cstheme="minorHAnsi"/>
          <w:sz w:val="24"/>
          <w:szCs w:val="24"/>
        </w:rPr>
        <w:t>). In support of the suggestion that historical curriculum development should be evaluated in the development of new curricula</w:t>
      </w:r>
      <w:r w:rsidR="003843B7" w:rsidRPr="00305473">
        <w:rPr>
          <w:rFonts w:cstheme="minorHAnsi"/>
          <w:sz w:val="24"/>
          <w:szCs w:val="24"/>
        </w:rPr>
        <w:t>,</w:t>
      </w:r>
      <w:r w:rsidR="007A02FF" w:rsidRPr="00305473">
        <w:rPr>
          <w:rFonts w:cstheme="minorHAnsi"/>
          <w:sz w:val="24"/>
          <w:szCs w:val="24"/>
        </w:rPr>
        <w:t xml:space="preserve"> Beane argues that even in America in </w:t>
      </w:r>
      <w:r w:rsidR="00D34A15" w:rsidRPr="00305473">
        <w:rPr>
          <w:rFonts w:cstheme="minorHAnsi"/>
          <w:sz w:val="24"/>
          <w:szCs w:val="24"/>
        </w:rPr>
        <w:t xml:space="preserve">the </w:t>
      </w:r>
      <w:r w:rsidR="007A02FF" w:rsidRPr="00305473">
        <w:rPr>
          <w:rFonts w:cstheme="minorHAnsi"/>
          <w:sz w:val="24"/>
          <w:szCs w:val="24"/>
        </w:rPr>
        <w:t xml:space="preserve">1930’s it was deduced that the separate subject approach </w:t>
      </w:r>
      <w:r w:rsidR="00E236BB" w:rsidRPr="00305473">
        <w:rPr>
          <w:rFonts w:cstheme="minorHAnsi"/>
          <w:sz w:val="24"/>
          <w:szCs w:val="24"/>
        </w:rPr>
        <w:t>was</w:t>
      </w:r>
      <w:r w:rsidR="007A02FF" w:rsidRPr="00305473">
        <w:rPr>
          <w:rFonts w:cstheme="minorHAnsi"/>
          <w:sz w:val="24"/>
          <w:szCs w:val="24"/>
        </w:rPr>
        <w:t xml:space="preserve"> an inappropriate </w:t>
      </w:r>
      <w:r w:rsidR="000D7E1B" w:rsidRPr="00305473">
        <w:rPr>
          <w:rFonts w:cstheme="minorHAnsi"/>
          <w:sz w:val="24"/>
          <w:szCs w:val="24"/>
        </w:rPr>
        <w:t>structure</w:t>
      </w:r>
      <w:r w:rsidRPr="00305473">
        <w:rPr>
          <w:rFonts w:cstheme="minorHAnsi"/>
          <w:sz w:val="24"/>
          <w:szCs w:val="24"/>
        </w:rPr>
        <w:t xml:space="preserve"> (Beane</w:t>
      </w:r>
      <w:r w:rsidR="002A1B6B" w:rsidRPr="00305473">
        <w:rPr>
          <w:rFonts w:cstheme="minorHAnsi"/>
          <w:sz w:val="24"/>
          <w:szCs w:val="24"/>
        </w:rPr>
        <w:t>,</w:t>
      </w:r>
      <w:r w:rsidR="00C268D4" w:rsidRPr="00305473">
        <w:rPr>
          <w:rFonts w:cstheme="minorHAnsi"/>
          <w:sz w:val="24"/>
          <w:szCs w:val="24"/>
        </w:rPr>
        <w:t xml:space="preserve"> </w:t>
      </w:r>
      <w:r w:rsidR="002129D2" w:rsidRPr="00305473">
        <w:rPr>
          <w:rFonts w:cstheme="minorHAnsi"/>
          <w:sz w:val="24"/>
          <w:szCs w:val="24"/>
        </w:rPr>
        <w:t>1995</w:t>
      </w:r>
      <w:r w:rsidRPr="00305473">
        <w:rPr>
          <w:rFonts w:cstheme="minorHAnsi"/>
          <w:sz w:val="24"/>
          <w:szCs w:val="24"/>
        </w:rPr>
        <w:t>)</w:t>
      </w:r>
      <w:r w:rsidR="007A02FF" w:rsidRPr="00305473">
        <w:rPr>
          <w:rFonts w:cstheme="minorHAnsi"/>
          <w:sz w:val="24"/>
          <w:szCs w:val="24"/>
        </w:rPr>
        <w:t xml:space="preserve"> yet we have pursued this</w:t>
      </w:r>
      <w:r w:rsidR="002129D2" w:rsidRPr="00305473">
        <w:rPr>
          <w:rFonts w:cstheme="minorHAnsi"/>
          <w:sz w:val="24"/>
          <w:szCs w:val="24"/>
        </w:rPr>
        <w:t xml:space="preserve"> exact</w:t>
      </w:r>
      <w:r w:rsidR="007A02FF" w:rsidRPr="00305473">
        <w:rPr>
          <w:rFonts w:cstheme="minorHAnsi"/>
          <w:sz w:val="24"/>
          <w:szCs w:val="24"/>
        </w:rPr>
        <w:t xml:space="preserve"> paradigm in Wales for a century which </w:t>
      </w:r>
      <w:r w:rsidR="002129D2" w:rsidRPr="00305473">
        <w:rPr>
          <w:rFonts w:cstheme="minorHAnsi"/>
          <w:sz w:val="24"/>
          <w:szCs w:val="24"/>
        </w:rPr>
        <w:t xml:space="preserve">implies a lack of </w:t>
      </w:r>
      <w:r w:rsidR="00984326" w:rsidRPr="00305473">
        <w:rPr>
          <w:rFonts w:cstheme="minorHAnsi"/>
          <w:sz w:val="24"/>
          <w:szCs w:val="24"/>
        </w:rPr>
        <w:t xml:space="preserve">effective </w:t>
      </w:r>
      <w:r w:rsidR="002129D2" w:rsidRPr="00305473">
        <w:rPr>
          <w:rFonts w:cstheme="minorHAnsi"/>
          <w:sz w:val="24"/>
          <w:szCs w:val="24"/>
        </w:rPr>
        <w:t>curriculum evaluation</w:t>
      </w:r>
      <w:r w:rsidR="007A02FF" w:rsidRPr="00305473">
        <w:rPr>
          <w:rFonts w:cstheme="minorHAnsi"/>
          <w:sz w:val="24"/>
          <w:szCs w:val="24"/>
        </w:rPr>
        <w:t xml:space="preserve">. </w:t>
      </w:r>
    </w:p>
    <w:p w14:paraId="4DBF5F1B" w14:textId="513D009E" w:rsidR="00D327D6" w:rsidRPr="00305473" w:rsidRDefault="00A00EB0" w:rsidP="00305473">
      <w:pPr>
        <w:spacing w:before="240" w:line="360" w:lineRule="auto"/>
        <w:rPr>
          <w:rFonts w:cstheme="minorHAnsi"/>
          <w:sz w:val="24"/>
          <w:szCs w:val="24"/>
        </w:rPr>
      </w:pPr>
      <w:r w:rsidRPr="00305473">
        <w:rPr>
          <w:rFonts w:cstheme="minorHAnsi"/>
          <w:sz w:val="24"/>
          <w:szCs w:val="24"/>
        </w:rPr>
        <w:t>Priestley and Humes</w:t>
      </w:r>
      <w:r w:rsidR="00CA299F" w:rsidRPr="00305473">
        <w:rPr>
          <w:rFonts w:cstheme="minorHAnsi"/>
          <w:sz w:val="24"/>
          <w:szCs w:val="24"/>
        </w:rPr>
        <w:t xml:space="preserve"> (2010)</w:t>
      </w:r>
      <w:r w:rsidR="007A02FF" w:rsidRPr="00305473">
        <w:rPr>
          <w:rFonts w:cstheme="minorHAnsi"/>
          <w:sz w:val="24"/>
          <w:szCs w:val="24"/>
        </w:rPr>
        <w:t xml:space="preserve"> </w:t>
      </w:r>
      <w:r w:rsidR="0093515B" w:rsidRPr="00305473">
        <w:rPr>
          <w:rFonts w:cstheme="minorHAnsi"/>
          <w:sz w:val="24"/>
          <w:szCs w:val="24"/>
        </w:rPr>
        <w:t>clarify the signific</w:t>
      </w:r>
      <w:r w:rsidR="007A02FF" w:rsidRPr="00305473">
        <w:rPr>
          <w:rFonts w:cstheme="minorHAnsi"/>
          <w:sz w:val="24"/>
          <w:szCs w:val="24"/>
        </w:rPr>
        <w:t>a</w:t>
      </w:r>
      <w:r w:rsidR="0093515B" w:rsidRPr="00305473">
        <w:rPr>
          <w:rFonts w:cstheme="minorHAnsi"/>
          <w:sz w:val="24"/>
          <w:szCs w:val="24"/>
        </w:rPr>
        <w:t xml:space="preserve">nce of the three models of curriculum </w:t>
      </w:r>
      <w:r w:rsidR="00A21CF4" w:rsidRPr="00305473">
        <w:rPr>
          <w:rFonts w:cstheme="minorHAnsi"/>
          <w:sz w:val="24"/>
          <w:szCs w:val="24"/>
        </w:rPr>
        <w:t>planning: with the more traditional and now archaic model being that of ‘curriculum as content and education as transmission</w:t>
      </w:r>
      <w:r w:rsidR="007A02FF" w:rsidRPr="00305473">
        <w:rPr>
          <w:rFonts w:cstheme="minorHAnsi"/>
          <w:sz w:val="24"/>
          <w:szCs w:val="24"/>
        </w:rPr>
        <w:t>’ (Priestley and Humes</w:t>
      </w:r>
      <w:r w:rsidR="002A1B6B" w:rsidRPr="00305473">
        <w:rPr>
          <w:rFonts w:cstheme="minorHAnsi"/>
          <w:sz w:val="24"/>
          <w:szCs w:val="24"/>
        </w:rPr>
        <w:t xml:space="preserve">, </w:t>
      </w:r>
      <w:r w:rsidR="00CA299F" w:rsidRPr="00305473">
        <w:rPr>
          <w:rFonts w:cstheme="minorHAnsi"/>
          <w:sz w:val="24"/>
          <w:szCs w:val="24"/>
        </w:rPr>
        <w:t>2010:</w:t>
      </w:r>
      <w:r w:rsidR="002937BE">
        <w:rPr>
          <w:rFonts w:cstheme="minorHAnsi"/>
          <w:sz w:val="24"/>
          <w:szCs w:val="24"/>
        </w:rPr>
        <w:t xml:space="preserve"> p.</w:t>
      </w:r>
      <w:r w:rsidR="00CA299F" w:rsidRPr="00305473">
        <w:rPr>
          <w:rFonts w:cstheme="minorHAnsi"/>
          <w:sz w:val="24"/>
          <w:szCs w:val="24"/>
        </w:rPr>
        <w:t>4</w:t>
      </w:r>
      <w:r w:rsidR="007A02FF" w:rsidRPr="00305473">
        <w:rPr>
          <w:rFonts w:cstheme="minorHAnsi"/>
          <w:sz w:val="24"/>
          <w:szCs w:val="24"/>
        </w:rPr>
        <w:t>)</w:t>
      </w:r>
      <w:r w:rsidR="00A21CF4" w:rsidRPr="00305473">
        <w:rPr>
          <w:rFonts w:cstheme="minorHAnsi"/>
          <w:sz w:val="24"/>
          <w:szCs w:val="24"/>
        </w:rPr>
        <w:t xml:space="preserve"> which has dramatically shifted to ‘curriculum as product and education as development’</w:t>
      </w:r>
      <w:r w:rsidR="007A02FF" w:rsidRPr="00305473">
        <w:rPr>
          <w:rFonts w:cstheme="minorHAnsi"/>
          <w:sz w:val="24"/>
          <w:szCs w:val="24"/>
        </w:rPr>
        <w:t xml:space="preserve"> (Priestley and Humes</w:t>
      </w:r>
      <w:r w:rsidR="00CA299F" w:rsidRPr="00305473">
        <w:rPr>
          <w:rFonts w:cstheme="minorHAnsi"/>
          <w:sz w:val="24"/>
          <w:szCs w:val="24"/>
        </w:rPr>
        <w:t xml:space="preserve"> 2010: </w:t>
      </w:r>
      <w:r w:rsidR="002937BE">
        <w:rPr>
          <w:rFonts w:cstheme="minorHAnsi"/>
          <w:sz w:val="24"/>
          <w:szCs w:val="24"/>
        </w:rPr>
        <w:t>p.</w:t>
      </w:r>
      <w:r w:rsidR="00CA299F" w:rsidRPr="00305473">
        <w:rPr>
          <w:rFonts w:cstheme="minorHAnsi"/>
          <w:sz w:val="24"/>
          <w:szCs w:val="24"/>
        </w:rPr>
        <w:t>10</w:t>
      </w:r>
      <w:r w:rsidR="007A02FF" w:rsidRPr="00305473">
        <w:rPr>
          <w:rFonts w:cstheme="minorHAnsi"/>
          <w:sz w:val="24"/>
          <w:szCs w:val="24"/>
        </w:rPr>
        <w:t>)</w:t>
      </w:r>
      <w:r w:rsidR="00173FB9" w:rsidRPr="00305473">
        <w:rPr>
          <w:rFonts w:cstheme="minorHAnsi"/>
          <w:sz w:val="24"/>
          <w:szCs w:val="24"/>
        </w:rPr>
        <w:t>.</w:t>
      </w:r>
      <w:r w:rsidR="007A02FF" w:rsidRPr="00305473">
        <w:rPr>
          <w:rFonts w:cstheme="minorHAnsi"/>
          <w:sz w:val="24"/>
          <w:szCs w:val="24"/>
        </w:rPr>
        <w:t xml:space="preserve"> </w:t>
      </w:r>
      <w:r w:rsidR="004E1968" w:rsidRPr="00305473">
        <w:rPr>
          <w:rFonts w:cstheme="minorHAnsi"/>
          <w:sz w:val="24"/>
          <w:szCs w:val="24"/>
        </w:rPr>
        <w:t>Priestley and Minty</w:t>
      </w:r>
      <w:r w:rsidR="00E236BB" w:rsidRPr="00305473">
        <w:rPr>
          <w:rFonts w:cstheme="minorHAnsi"/>
          <w:sz w:val="24"/>
          <w:szCs w:val="24"/>
        </w:rPr>
        <w:t xml:space="preserve"> (2013)</w:t>
      </w:r>
      <w:r w:rsidR="004E1968" w:rsidRPr="00305473">
        <w:rPr>
          <w:rFonts w:cstheme="minorHAnsi"/>
          <w:sz w:val="24"/>
          <w:szCs w:val="24"/>
        </w:rPr>
        <w:t xml:space="preserve"> highlight the </w:t>
      </w:r>
      <w:r w:rsidR="00111860" w:rsidRPr="00305473">
        <w:rPr>
          <w:rFonts w:cstheme="minorHAnsi"/>
          <w:sz w:val="24"/>
          <w:szCs w:val="24"/>
        </w:rPr>
        <w:t xml:space="preserve">significance of the </w:t>
      </w:r>
      <w:r w:rsidR="004E1968" w:rsidRPr="00305473">
        <w:rPr>
          <w:rFonts w:cstheme="minorHAnsi"/>
          <w:sz w:val="24"/>
          <w:szCs w:val="24"/>
        </w:rPr>
        <w:t>shift stating that a less prescriptive</w:t>
      </w:r>
      <w:r w:rsidR="00B05E56" w:rsidRPr="00305473">
        <w:rPr>
          <w:rFonts w:cstheme="minorHAnsi"/>
          <w:sz w:val="24"/>
          <w:szCs w:val="24"/>
        </w:rPr>
        <w:t xml:space="preserve"> curriculum</w:t>
      </w:r>
      <w:r w:rsidR="004E1968" w:rsidRPr="00305473">
        <w:rPr>
          <w:rFonts w:cstheme="minorHAnsi"/>
          <w:sz w:val="24"/>
          <w:szCs w:val="24"/>
        </w:rPr>
        <w:t xml:space="preserve"> adheres to worldwide curricula development</w:t>
      </w:r>
      <w:r w:rsidR="00DD173D" w:rsidRPr="00305473">
        <w:rPr>
          <w:rFonts w:cstheme="minorHAnsi"/>
          <w:sz w:val="24"/>
          <w:szCs w:val="24"/>
        </w:rPr>
        <w:t xml:space="preserve"> which is significantly an indicator that the paradigm for Wales needs an extensive change.</w:t>
      </w:r>
      <w:r w:rsidR="00D327D6" w:rsidRPr="00305473">
        <w:rPr>
          <w:rFonts w:cstheme="minorHAnsi"/>
          <w:sz w:val="24"/>
          <w:szCs w:val="24"/>
        </w:rPr>
        <w:t xml:space="preserve"> However</w:t>
      </w:r>
      <w:r w:rsidR="00924228" w:rsidRPr="00305473">
        <w:rPr>
          <w:rFonts w:cstheme="minorHAnsi"/>
          <w:sz w:val="24"/>
          <w:szCs w:val="24"/>
        </w:rPr>
        <w:t>,</w:t>
      </w:r>
      <w:r w:rsidR="007A02FF" w:rsidRPr="00305473">
        <w:rPr>
          <w:rFonts w:cstheme="minorHAnsi"/>
          <w:sz w:val="24"/>
          <w:szCs w:val="24"/>
        </w:rPr>
        <w:t xml:space="preserve"> t</w:t>
      </w:r>
      <w:r w:rsidR="00F075A5" w:rsidRPr="00305473">
        <w:rPr>
          <w:rFonts w:cstheme="minorHAnsi"/>
          <w:sz w:val="24"/>
          <w:szCs w:val="24"/>
        </w:rPr>
        <w:t xml:space="preserve">he other significant observation made from research findings was that initial documents were highlighting content as outcomes focussing on process theory and that a focus on assessment outcomes could hinder </w:t>
      </w:r>
      <w:r w:rsidR="00173FB9" w:rsidRPr="00305473">
        <w:rPr>
          <w:rFonts w:cstheme="minorHAnsi"/>
          <w:sz w:val="24"/>
          <w:szCs w:val="24"/>
        </w:rPr>
        <w:t xml:space="preserve">the development of </w:t>
      </w:r>
      <w:r w:rsidR="00F075A5" w:rsidRPr="00305473">
        <w:rPr>
          <w:rFonts w:cstheme="minorHAnsi"/>
          <w:sz w:val="24"/>
          <w:szCs w:val="24"/>
        </w:rPr>
        <w:t xml:space="preserve">a more innovative pedagogy. </w:t>
      </w:r>
      <w:r w:rsidR="00A63D2C" w:rsidRPr="00305473">
        <w:rPr>
          <w:rFonts w:cstheme="minorHAnsi"/>
          <w:sz w:val="24"/>
          <w:szCs w:val="24"/>
        </w:rPr>
        <w:t xml:space="preserve"> Priestley and Humes</w:t>
      </w:r>
      <w:r w:rsidR="004F2B94" w:rsidRPr="00305473">
        <w:rPr>
          <w:rFonts w:cstheme="minorHAnsi"/>
          <w:sz w:val="24"/>
          <w:szCs w:val="24"/>
        </w:rPr>
        <w:t xml:space="preserve"> </w:t>
      </w:r>
      <w:r w:rsidRPr="00305473">
        <w:rPr>
          <w:rFonts w:cstheme="minorHAnsi"/>
          <w:sz w:val="24"/>
          <w:szCs w:val="24"/>
        </w:rPr>
        <w:t>(</w:t>
      </w:r>
      <w:r w:rsidR="00924228" w:rsidRPr="00305473">
        <w:rPr>
          <w:rFonts w:cstheme="minorHAnsi"/>
          <w:sz w:val="24"/>
          <w:szCs w:val="24"/>
        </w:rPr>
        <w:t>2010</w:t>
      </w:r>
      <w:r w:rsidRPr="00305473">
        <w:rPr>
          <w:rFonts w:cstheme="minorHAnsi"/>
          <w:sz w:val="24"/>
          <w:szCs w:val="24"/>
        </w:rPr>
        <w:t>)</w:t>
      </w:r>
      <w:r w:rsidR="00A63D2C" w:rsidRPr="00305473">
        <w:rPr>
          <w:rFonts w:cstheme="minorHAnsi"/>
          <w:sz w:val="24"/>
          <w:szCs w:val="24"/>
        </w:rPr>
        <w:t xml:space="preserve"> and Leat</w:t>
      </w:r>
      <w:r w:rsidRPr="00305473">
        <w:rPr>
          <w:rFonts w:cstheme="minorHAnsi"/>
          <w:sz w:val="24"/>
          <w:szCs w:val="24"/>
        </w:rPr>
        <w:t xml:space="preserve"> </w:t>
      </w:r>
      <w:r w:rsidRPr="00305473">
        <w:rPr>
          <w:rFonts w:cstheme="minorHAnsi"/>
          <w:sz w:val="24"/>
          <w:szCs w:val="24"/>
        </w:rPr>
        <w:lastRenderedPageBreak/>
        <w:t>(</w:t>
      </w:r>
      <w:r w:rsidR="00924228" w:rsidRPr="00305473">
        <w:rPr>
          <w:rFonts w:cstheme="minorHAnsi"/>
          <w:sz w:val="24"/>
          <w:szCs w:val="24"/>
        </w:rPr>
        <w:t>2014</w:t>
      </w:r>
      <w:r w:rsidRPr="00305473">
        <w:rPr>
          <w:rFonts w:cstheme="minorHAnsi"/>
          <w:sz w:val="24"/>
          <w:szCs w:val="24"/>
        </w:rPr>
        <w:t>)</w:t>
      </w:r>
      <w:r w:rsidR="00A63D2C" w:rsidRPr="00305473">
        <w:rPr>
          <w:rFonts w:cstheme="minorHAnsi"/>
          <w:sz w:val="24"/>
          <w:szCs w:val="24"/>
        </w:rPr>
        <w:t xml:space="preserve"> allude</w:t>
      </w:r>
      <w:r w:rsidR="00F075A5" w:rsidRPr="00305473">
        <w:rPr>
          <w:rFonts w:cstheme="minorHAnsi"/>
          <w:sz w:val="24"/>
          <w:szCs w:val="24"/>
        </w:rPr>
        <w:t xml:space="preserve"> to</w:t>
      </w:r>
      <w:r w:rsidR="00A63D2C" w:rsidRPr="00305473">
        <w:rPr>
          <w:rFonts w:cstheme="minorHAnsi"/>
          <w:sz w:val="24"/>
          <w:szCs w:val="24"/>
        </w:rPr>
        <w:t xml:space="preserve"> Scottish and English educational policy still inadvertently promoting a</w:t>
      </w:r>
      <w:r w:rsidR="00F075A5" w:rsidRPr="00305473">
        <w:rPr>
          <w:rFonts w:cstheme="minorHAnsi"/>
          <w:sz w:val="24"/>
          <w:szCs w:val="24"/>
        </w:rPr>
        <w:t xml:space="preserve"> teaching to the test</w:t>
      </w:r>
      <w:r w:rsidR="00E76B80" w:rsidRPr="00305473">
        <w:rPr>
          <w:rFonts w:cstheme="minorHAnsi"/>
          <w:sz w:val="24"/>
          <w:szCs w:val="24"/>
        </w:rPr>
        <w:t>; hence an</w:t>
      </w:r>
      <w:r w:rsidR="00C623AC" w:rsidRPr="00305473">
        <w:rPr>
          <w:rFonts w:cstheme="minorHAnsi"/>
          <w:sz w:val="24"/>
          <w:szCs w:val="24"/>
        </w:rPr>
        <w:t xml:space="preserve"> outcome</w:t>
      </w:r>
      <w:r w:rsidR="00E30FA6" w:rsidRPr="00305473">
        <w:rPr>
          <w:rFonts w:cstheme="minorHAnsi"/>
          <w:sz w:val="24"/>
          <w:szCs w:val="24"/>
        </w:rPr>
        <w:t>-</w:t>
      </w:r>
      <w:r w:rsidR="00C623AC" w:rsidRPr="00305473">
        <w:rPr>
          <w:rFonts w:cstheme="minorHAnsi"/>
          <w:sz w:val="24"/>
          <w:szCs w:val="24"/>
        </w:rPr>
        <w:t>focused model, which clearly reflects the current paradig</w:t>
      </w:r>
      <w:r w:rsidR="00E76B80" w:rsidRPr="00305473">
        <w:rPr>
          <w:rFonts w:cstheme="minorHAnsi"/>
          <w:sz w:val="24"/>
          <w:szCs w:val="24"/>
        </w:rPr>
        <w:t>m in Wales</w:t>
      </w:r>
      <w:r w:rsidR="00BD0B50" w:rsidRPr="00305473">
        <w:rPr>
          <w:rFonts w:cstheme="minorHAnsi"/>
          <w:sz w:val="24"/>
          <w:szCs w:val="24"/>
        </w:rPr>
        <w:t xml:space="preserve"> and highlights a more prescriptivist approach in England</w:t>
      </w:r>
      <w:r w:rsidR="00E76B80" w:rsidRPr="00305473">
        <w:rPr>
          <w:rFonts w:cstheme="minorHAnsi"/>
          <w:sz w:val="24"/>
          <w:szCs w:val="24"/>
        </w:rPr>
        <w:t>.</w:t>
      </w:r>
      <w:r w:rsidR="006A216B" w:rsidRPr="00305473">
        <w:rPr>
          <w:rFonts w:cstheme="minorHAnsi"/>
          <w:sz w:val="24"/>
          <w:szCs w:val="24"/>
        </w:rPr>
        <w:t xml:space="preserve"> It is my firm belief that this</w:t>
      </w:r>
      <w:r w:rsidR="00A63D2C" w:rsidRPr="00305473">
        <w:rPr>
          <w:rFonts w:cstheme="minorHAnsi"/>
          <w:sz w:val="24"/>
          <w:szCs w:val="24"/>
        </w:rPr>
        <w:t xml:space="preserve"> leaves policy</w:t>
      </w:r>
      <w:r w:rsidR="00F075A5" w:rsidRPr="00305473">
        <w:rPr>
          <w:rFonts w:cstheme="minorHAnsi"/>
          <w:sz w:val="24"/>
          <w:szCs w:val="24"/>
        </w:rPr>
        <w:t xml:space="preserve"> </w:t>
      </w:r>
      <w:r w:rsidR="006A216B" w:rsidRPr="00305473">
        <w:rPr>
          <w:rFonts w:cstheme="minorHAnsi"/>
          <w:sz w:val="24"/>
          <w:szCs w:val="24"/>
        </w:rPr>
        <w:t xml:space="preserve">destined for </w:t>
      </w:r>
      <w:r w:rsidRPr="00305473">
        <w:rPr>
          <w:rFonts w:cstheme="minorHAnsi"/>
          <w:sz w:val="24"/>
          <w:szCs w:val="24"/>
        </w:rPr>
        <w:t xml:space="preserve">potential </w:t>
      </w:r>
      <w:r w:rsidR="006A216B" w:rsidRPr="00305473">
        <w:rPr>
          <w:rFonts w:cstheme="minorHAnsi"/>
          <w:sz w:val="24"/>
          <w:szCs w:val="24"/>
        </w:rPr>
        <w:t>failure and that performativity</w:t>
      </w:r>
      <w:r w:rsidR="00F075A5" w:rsidRPr="00305473">
        <w:rPr>
          <w:rFonts w:cstheme="minorHAnsi"/>
          <w:sz w:val="24"/>
          <w:szCs w:val="24"/>
        </w:rPr>
        <w:t xml:space="preserve"> intensel</w:t>
      </w:r>
      <w:r w:rsidR="00C623AC" w:rsidRPr="00305473">
        <w:rPr>
          <w:rFonts w:cstheme="minorHAnsi"/>
          <w:sz w:val="24"/>
          <w:szCs w:val="24"/>
        </w:rPr>
        <w:t xml:space="preserve">y conflicts with the philosophy </w:t>
      </w:r>
      <w:r w:rsidR="00F075A5" w:rsidRPr="00305473">
        <w:rPr>
          <w:rFonts w:cstheme="minorHAnsi"/>
          <w:sz w:val="24"/>
          <w:szCs w:val="24"/>
        </w:rPr>
        <w:t>of the Four Capacities in Scotland’s ‘C</w:t>
      </w:r>
      <w:r w:rsidR="000D7E1B" w:rsidRPr="00305473">
        <w:rPr>
          <w:rFonts w:cstheme="minorHAnsi"/>
          <w:sz w:val="24"/>
          <w:szCs w:val="24"/>
        </w:rPr>
        <w:t>fE</w:t>
      </w:r>
      <w:r w:rsidR="00F075A5" w:rsidRPr="00305473">
        <w:rPr>
          <w:rFonts w:cstheme="minorHAnsi"/>
          <w:sz w:val="24"/>
          <w:szCs w:val="24"/>
        </w:rPr>
        <w:t>’</w:t>
      </w:r>
      <w:r w:rsidR="003843B7" w:rsidRPr="00305473">
        <w:rPr>
          <w:rFonts w:cstheme="minorHAnsi"/>
          <w:sz w:val="24"/>
          <w:szCs w:val="24"/>
        </w:rPr>
        <w:t xml:space="preserve"> </w:t>
      </w:r>
      <w:r w:rsidR="0068625E">
        <w:rPr>
          <w:rFonts w:cstheme="minorHAnsi"/>
          <w:sz w:val="24"/>
          <w:szCs w:val="24"/>
        </w:rPr>
        <w:t>(The Scottish Government, 2008</w:t>
      </w:r>
      <w:r w:rsidR="003843B7" w:rsidRPr="00305473">
        <w:rPr>
          <w:rFonts w:cstheme="minorHAnsi"/>
          <w:sz w:val="24"/>
          <w:szCs w:val="24"/>
        </w:rPr>
        <w:t>)</w:t>
      </w:r>
      <w:r w:rsidR="00D327D6" w:rsidRPr="00305473">
        <w:rPr>
          <w:rFonts w:cstheme="minorHAnsi"/>
          <w:sz w:val="24"/>
          <w:szCs w:val="24"/>
        </w:rPr>
        <w:t xml:space="preserve"> and potentially</w:t>
      </w:r>
      <w:r w:rsidR="008E58FC" w:rsidRPr="00305473">
        <w:rPr>
          <w:rFonts w:cstheme="minorHAnsi"/>
          <w:sz w:val="24"/>
          <w:szCs w:val="24"/>
        </w:rPr>
        <w:t xml:space="preserve"> the four capabilities of ‘Successful Futures’</w:t>
      </w:r>
      <w:r w:rsidR="009B7325">
        <w:rPr>
          <w:rFonts w:cstheme="minorHAnsi"/>
          <w:sz w:val="24"/>
          <w:szCs w:val="24"/>
        </w:rPr>
        <w:t xml:space="preserve"> (Donaldson, 2015)</w:t>
      </w:r>
      <w:r w:rsidR="00BD0B50" w:rsidRPr="00305473">
        <w:rPr>
          <w:rFonts w:cstheme="minorHAnsi"/>
          <w:sz w:val="24"/>
          <w:szCs w:val="24"/>
        </w:rPr>
        <w:t>.</w:t>
      </w:r>
    </w:p>
    <w:p w14:paraId="4B611DCE" w14:textId="0C5A9345" w:rsidR="00AE646E" w:rsidRPr="00305473" w:rsidRDefault="00B005C2" w:rsidP="00305473">
      <w:pPr>
        <w:spacing w:before="240" w:line="360" w:lineRule="auto"/>
        <w:rPr>
          <w:rFonts w:cstheme="minorHAnsi"/>
          <w:sz w:val="24"/>
          <w:szCs w:val="24"/>
        </w:rPr>
      </w:pPr>
      <w:r w:rsidRPr="00305473">
        <w:rPr>
          <w:rFonts w:cstheme="minorHAnsi"/>
          <w:sz w:val="24"/>
          <w:szCs w:val="24"/>
        </w:rPr>
        <w:t xml:space="preserve">Priestley and Minty’s </w:t>
      </w:r>
      <w:r w:rsidR="00924228" w:rsidRPr="00305473">
        <w:rPr>
          <w:rFonts w:cstheme="minorHAnsi"/>
          <w:sz w:val="24"/>
          <w:szCs w:val="24"/>
        </w:rPr>
        <w:t xml:space="preserve">(2013) </w:t>
      </w:r>
      <w:r w:rsidRPr="00305473">
        <w:rPr>
          <w:rFonts w:cstheme="minorHAnsi"/>
          <w:sz w:val="24"/>
          <w:szCs w:val="24"/>
        </w:rPr>
        <w:t>empirical research focusing on the transition of curriculum policy into practice and how teachers</w:t>
      </w:r>
      <w:r w:rsidR="007773A1" w:rsidRPr="00305473">
        <w:rPr>
          <w:rFonts w:cstheme="minorHAnsi"/>
          <w:sz w:val="24"/>
          <w:szCs w:val="24"/>
        </w:rPr>
        <w:t>, as agents of change (Fullan</w:t>
      </w:r>
      <w:r w:rsidR="004F2B94" w:rsidRPr="00305473">
        <w:rPr>
          <w:rFonts w:cstheme="minorHAnsi"/>
          <w:sz w:val="24"/>
          <w:szCs w:val="24"/>
        </w:rPr>
        <w:t>,</w:t>
      </w:r>
      <w:r w:rsidR="00924228" w:rsidRPr="00305473">
        <w:rPr>
          <w:rFonts w:cstheme="minorHAnsi"/>
          <w:sz w:val="24"/>
          <w:szCs w:val="24"/>
        </w:rPr>
        <w:t xml:space="preserve"> 2003</w:t>
      </w:r>
      <w:r w:rsidR="007773A1" w:rsidRPr="00305473">
        <w:rPr>
          <w:rFonts w:cstheme="minorHAnsi"/>
          <w:sz w:val="24"/>
          <w:szCs w:val="24"/>
        </w:rPr>
        <w:t>),</w:t>
      </w:r>
      <w:r w:rsidRPr="00305473">
        <w:rPr>
          <w:rFonts w:cstheme="minorHAnsi"/>
          <w:sz w:val="24"/>
          <w:szCs w:val="24"/>
        </w:rPr>
        <w:t xml:space="preserve"> make sense of the C</w:t>
      </w:r>
      <w:r w:rsidR="004511BB" w:rsidRPr="00305473">
        <w:rPr>
          <w:rFonts w:cstheme="minorHAnsi"/>
          <w:sz w:val="24"/>
          <w:szCs w:val="24"/>
        </w:rPr>
        <w:t>fE</w:t>
      </w:r>
      <w:r w:rsidR="0068625E">
        <w:rPr>
          <w:rFonts w:cstheme="minorHAnsi"/>
          <w:sz w:val="24"/>
          <w:szCs w:val="24"/>
        </w:rPr>
        <w:t xml:space="preserve"> (The Scottish Government, 2008)</w:t>
      </w:r>
      <w:r w:rsidRPr="00305473">
        <w:rPr>
          <w:rFonts w:cstheme="minorHAnsi"/>
          <w:sz w:val="24"/>
          <w:szCs w:val="24"/>
        </w:rPr>
        <w:t xml:space="preserve">, </w:t>
      </w:r>
      <w:r w:rsidR="0077168B" w:rsidRPr="00305473">
        <w:rPr>
          <w:rFonts w:cstheme="minorHAnsi"/>
          <w:sz w:val="24"/>
          <w:szCs w:val="24"/>
        </w:rPr>
        <w:t>highlights issues concerning</w:t>
      </w:r>
      <w:r w:rsidRPr="00305473">
        <w:rPr>
          <w:rFonts w:cstheme="minorHAnsi"/>
          <w:sz w:val="24"/>
          <w:szCs w:val="24"/>
        </w:rPr>
        <w:t xml:space="preserve"> the first and second order engagement by practitioners</w:t>
      </w:r>
      <w:r w:rsidR="0077168B" w:rsidRPr="00305473">
        <w:rPr>
          <w:rFonts w:cstheme="minorHAnsi"/>
          <w:sz w:val="24"/>
          <w:szCs w:val="24"/>
        </w:rPr>
        <w:t xml:space="preserve"> based on their values</w:t>
      </w:r>
      <w:r w:rsidRPr="00305473">
        <w:rPr>
          <w:rFonts w:cstheme="minorHAnsi"/>
          <w:sz w:val="24"/>
          <w:szCs w:val="24"/>
        </w:rPr>
        <w:t>.</w:t>
      </w:r>
      <w:r w:rsidR="00E30FA6" w:rsidRPr="00305473">
        <w:rPr>
          <w:rFonts w:cstheme="minorHAnsi"/>
          <w:sz w:val="24"/>
          <w:szCs w:val="24"/>
        </w:rPr>
        <w:t xml:space="preserve"> </w:t>
      </w:r>
      <w:r w:rsidR="003E02E6" w:rsidRPr="00305473">
        <w:rPr>
          <w:rFonts w:cstheme="minorHAnsi"/>
          <w:sz w:val="24"/>
          <w:szCs w:val="24"/>
        </w:rPr>
        <w:t>Their qualitative findings indicated that Scottish teachers were hindered by the vagueness of the policy which meant that although their first order engagement with the policy was positive, their second order engagement was problematic with interpretations of the intended recommendations lost in translation (Priestly and Minty</w:t>
      </w:r>
      <w:r w:rsidR="004F2B94" w:rsidRPr="00305473">
        <w:rPr>
          <w:rFonts w:cstheme="minorHAnsi"/>
          <w:sz w:val="24"/>
          <w:szCs w:val="24"/>
        </w:rPr>
        <w:t>,</w:t>
      </w:r>
      <w:r w:rsidR="00983108" w:rsidRPr="00305473">
        <w:rPr>
          <w:rFonts w:cstheme="minorHAnsi"/>
          <w:sz w:val="24"/>
          <w:szCs w:val="24"/>
        </w:rPr>
        <w:t xml:space="preserve"> 2013)</w:t>
      </w:r>
      <w:r w:rsidR="003E02E6" w:rsidRPr="00305473">
        <w:rPr>
          <w:rFonts w:cstheme="minorHAnsi"/>
          <w:sz w:val="24"/>
          <w:szCs w:val="24"/>
        </w:rPr>
        <w:t xml:space="preserve">. </w:t>
      </w:r>
      <w:r w:rsidR="00832481" w:rsidRPr="00305473">
        <w:rPr>
          <w:rFonts w:cstheme="minorHAnsi"/>
          <w:sz w:val="24"/>
          <w:szCs w:val="24"/>
        </w:rPr>
        <w:t xml:space="preserve">This is further developed by </w:t>
      </w:r>
      <w:r w:rsidR="005514BD" w:rsidRPr="00305473">
        <w:rPr>
          <w:rFonts w:cstheme="minorHAnsi"/>
          <w:sz w:val="24"/>
          <w:szCs w:val="24"/>
        </w:rPr>
        <w:t>the</w:t>
      </w:r>
      <w:r w:rsidR="00832481" w:rsidRPr="00305473">
        <w:rPr>
          <w:rFonts w:cstheme="minorHAnsi"/>
          <w:sz w:val="24"/>
          <w:szCs w:val="24"/>
        </w:rPr>
        <w:t xml:space="preserve"> argu</w:t>
      </w:r>
      <w:r w:rsidR="005514BD" w:rsidRPr="00305473">
        <w:rPr>
          <w:rFonts w:cstheme="minorHAnsi"/>
          <w:sz w:val="24"/>
          <w:szCs w:val="24"/>
        </w:rPr>
        <w:t>ment</w:t>
      </w:r>
      <w:r w:rsidR="00832481" w:rsidRPr="00305473">
        <w:rPr>
          <w:rFonts w:cstheme="minorHAnsi"/>
          <w:sz w:val="24"/>
          <w:szCs w:val="24"/>
        </w:rPr>
        <w:t xml:space="preserve"> that the curriculum has amalgamated features of different curriculum designs that are at conflict: the four capacities versus experiences and outcomes</w:t>
      </w:r>
      <w:r w:rsidR="003E02E6" w:rsidRPr="00305473">
        <w:rPr>
          <w:rFonts w:cstheme="minorHAnsi"/>
          <w:sz w:val="24"/>
          <w:szCs w:val="24"/>
        </w:rPr>
        <w:t xml:space="preserve"> which</w:t>
      </w:r>
      <w:r w:rsidR="00832481" w:rsidRPr="00305473">
        <w:rPr>
          <w:rFonts w:cstheme="minorHAnsi"/>
          <w:sz w:val="24"/>
          <w:szCs w:val="24"/>
        </w:rPr>
        <w:t xml:space="preserve"> leads to a compliance with the previous system</w:t>
      </w:r>
      <w:r w:rsidR="00D102E1" w:rsidRPr="00305473">
        <w:rPr>
          <w:rFonts w:cstheme="minorHAnsi"/>
          <w:sz w:val="24"/>
          <w:szCs w:val="24"/>
        </w:rPr>
        <w:t xml:space="preserve"> </w:t>
      </w:r>
      <w:r w:rsidR="005514BD" w:rsidRPr="00305473">
        <w:rPr>
          <w:rFonts w:cstheme="minorHAnsi"/>
          <w:sz w:val="24"/>
          <w:szCs w:val="24"/>
        </w:rPr>
        <w:t>(Priestley and Humes</w:t>
      </w:r>
      <w:r w:rsidR="004F2B94" w:rsidRPr="00305473">
        <w:rPr>
          <w:rFonts w:cstheme="minorHAnsi"/>
          <w:sz w:val="24"/>
          <w:szCs w:val="24"/>
        </w:rPr>
        <w:t xml:space="preserve">, </w:t>
      </w:r>
      <w:r w:rsidR="005514BD" w:rsidRPr="00305473">
        <w:rPr>
          <w:rFonts w:cstheme="minorHAnsi"/>
          <w:sz w:val="24"/>
          <w:szCs w:val="24"/>
        </w:rPr>
        <w:t>2010)</w:t>
      </w:r>
      <w:r w:rsidR="00166B82" w:rsidRPr="00305473">
        <w:rPr>
          <w:rFonts w:cstheme="minorHAnsi"/>
          <w:sz w:val="24"/>
          <w:szCs w:val="24"/>
        </w:rPr>
        <w:t>.</w:t>
      </w:r>
      <w:r w:rsidR="005514BD" w:rsidRPr="00305473">
        <w:rPr>
          <w:rFonts w:cstheme="minorHAnsi"/>
          <w:sz w:val="24"/>
          <w:szCs w:val="24"/>
        </w:rPr>
        <w:t xml:space="preserve"> </w:t>
      </w:r>
      <w:r w:rsidR="00D102E1" w:rsidRPr="00305473">
        <w:rPr>
          <w:rFonts w:cstheme="minorHAnsi"/>
          <w:sz w:val="24"/>
          <w:szCs w:val="24"/>
        </w:rPr>
        <w:t>This</w:t>
      </w:r>
      <w:r w:rsidR="00832481" w:rsidRPr="00305473">
        <w:rPr>
          <w:rFonts w:cstheme="minorHAnsi"/>
          <w:sz w:val="24"/>
          <w:szCs w:val="24"/>
        </w:rPr>
        <w:t xml:space="preserve"> hints at the disastrous potential for the existing curriculum to </w:t>
      </w:r>
      <w:r w:rsidR="004511BB" w:rsidRPr="00305473">
        <w:rPr>
          <w:rFonts w:cstheme="minorHAnsi"/>
          <w:sz w:val="24"/>
          <w:szCs w:val="24"/>
        </w:rPr>
        <w:t xml:space="preserve">merely </w:t>
      </w:r>
      <w:r w:rsidR="00832481" w:rsidRPr="00305473">
        <w:rPr>
          <w:rFonts w:cstheme="minorHAnsi"/>
          <w:sz w:val="24"/>
          <w:szCs w:val="24"/>
        </w:rPr>
        <w:t xml:space="preserve">charade as something new and innovative. </w:t>
      </w:r>
    </w:p>
    <w:p w14:paraId="4B05AC2F" w14:textId="647FB038" w:rsidR="00B61C4D" w:rsidRPr="00305473" w:rsidRDefault="00A84311" w:rsidP="00305473">
      <w:pPr>
        <w:spacing w:before="240" w:line="360" w:lineRule="auto"/>
        <w:rPr>
          <w:rFonts w:cstheme="minorHAnsi"/>
          <w:sz w:val="24"/>
          <w:szCs w:val="24"/>
        </w:rPr>
      </w:pPr>
      <w:r w:rsidRPr="00305473">
        <w:rPr>
          <w:rFonts w:cstheme="minorHAnsi"/>
          <w:sz w:val="24"/>
          <w:szCs w:val="24"/>
        </w:rPr>
        <w:t>This</w:t>
      </w:r>
      <w:r w:rsidR="00AE646E" w:rsidRPr="00305473">
        <w:rPr>
          <w:rFonts w:cstheme="minorHAnsi"/>
          <w:sz w:val="24"/>
          <w:szCs w:val="24"/>
        </w:rPr>
        <w:t xml:space="preserve"> argument</w:t>
      </w:r>
      <w:r w:rsidRPr="00305473">
        <w:rPr>
          <w:rFonts w:cstheme="minorHAnsi"/>
          <w:sz w:val="24"/>
          <w:szCs w:val="24"/>
        </w:rPr>
        <w:t xml:space="preserve"> is further supported by </w:t>
      </w:r>
      <w:r w:rsidR="00D102E1" w:rsidRPr="00305473">
        <w:rPr>
          <w:rFonts w:cstheme="minorHAnsi"/>
          <w:sz w:val="24"/>
          <w:szCs w:val="24"/>
        </w:rPr>
        <w:t xml:space="preserve">the suggestion that </w:t>
      </w:r>
      <w:r w:rsidR="0077168B" w:rsidRPr="00305473">
        <w:rPr>
          <w:rFonts w:cstheme="minorHAnsi"/>
          <w:sz w:val="24"/>
          <w:szCs w:val="24"/>
        </w:rPr>
        <w:t>teachers do not possess the language</w:t>
      </w:r>
      <w:r w:rsidRPr="00305473">
        <w:rPr>
          <w:rFonts w:cstheme="minorHAnsi"/>
          <w:sz w:val="24"/>
          <w:szCs w:val="24"/>
        </w:rPr>
        <w:t xml:space="preserve"> of </w:t>
      </w:r>
      <w:r w:rsidR="0077168B" w:rsidRPr="00305473">
        <w:rPr>
          <w:rFonts w:cstheme="minorHAnsi"/>
          <w:sz w:val="24"/>
          <w:szCs w:val="24"/>
        </w:rPr>
        <w:t>educational policy, hence re-lab</w:t>
      </w:r>
      <w:r w:rsidR="004F2B94" w:rsidRPr="00305473">
        <w:rPr>
          <w:rFonts w:cstheme="minorHAnsi"/>
          <w:sz w:val="24"/>
          <w:szCs w:val="24"/>
        </w:rPr>
        <w:t>el</w:t>
      </w:r>
      <w:r w:rsidR="0077168B" w:rsidRPr="00305473">
        <w:rPr>
          <w:rFonts w:cstheme="minorHAnsi"/>
          <w:sz w:val="24"/>
          <w:szCs w:val="24"/>
        </w:rPr>
        <w:t>ling of current policies dominates practice</w:t>
      </w:r>
      <w:r w:rsidR="00166B82" w:rsidRPr="00305473">
        <w:rPr>
          <w:rFonts w:cstheme="minorHAnsi"/>
          <w:sz w:val="24"/>
          <w:szCs w:val="24"/>
        </w:rPr>
        <w:t xml:space="preserve"> </w:t>
      </w:r>
      <w:r w:rsidR="00D102E1" w:rsidRPr="00305473">
        <w:rPr>
          <w:rFonts w:cstheme="minorHAnsi"/>
          <w:sz w:val="24"/>
          <w:szCs w:val="24"/>
        </w:rPr>
        <w:t>(</w:t>
      </w:r>
      <w:r w:rsidR="002937BE" w:rsidRPr="00305473">
        <w:rPr>
          <w:rFonts w:cstheme="minorHAnsi"/>
          <w:sz w:val="24"/>
          <w:szCs w:val="24"/>
        </w:rPr>
        <w:t xml:space="preserve">Swann and Brown, 1997; </w:t>
      </w:r>
      <w:r w:rsidR="00D102E1" w:rsidRPr="00305473">
        <w:rPr>
          <w:rFonts w:cstheme="minorHAnsi"/>
          <w:sz w:val="24"/>
          <w:szCs w:val="24"/>
        </w:rPr>
        <w:t>Cuban</w:t>
      </w:r>
      <w:r w:rsidR="002937BE">
        <w:rPr>
          <w:rFonts w:cstheme="minorHAnsi"/>
          <w:sz w:val="24"/>
          <w:szCs w:val="24"/>
        </w:rPr>
        <w:t>,</w:t>
      </w:r>
      <w:r w:rsidR="00D102E1" w:rsidRPr="00305473">
        <w:rPr>
          <w:rFonts w:cstheme="minorHAnsi"/>
          <w:sz w:val="24"/>
          <w:szCs w:val="24"/>
        </w:rPr>
        <w:t xml:space="preserve"> 1998</w:t>
      </w:r>
      <w:r w:rsidR="00984326" w:rsidRPr="00305473">
        <w:rPr>
          <w:rFonts w:cstheme="minorHAnsi"/>
          <w:sz w:val="24"/>
          <w:szCs w:val="24"/>
        </w:rPr>
        <w:t xml:space="preserve">; </w:t>
      </w:r>
      <w:r w:rsidR="00D102E1" w:rsidRPr="00305473">
        <w:rPr>
          <w:rFonts w:cstheme="minorHAnsi"/>
          <w:sz w:val="24"/>
          <w:szCs w:val="24"/>
        </w:rPr>
        <w:t>Priestley and Drew</w:t>
      </w:r>
      <w:r w:rsidR="004F2B94" w:rsidRPr="00305473">
        <w:rPr>
          <w:rFonts w:cstheme="minorHAnsi"/>
          <w:sz w:val="24"/>
          <w:szCs w:val="24"/>
        </w:rPr>
        <w:t>,</w:t>
      </w:r>
      <w:r w:rsidR="00D102E1" w:rsidRPr="00305473">
        <w:rPr>
          <w:rFonts w:cstheme="minorHAnsi"/>
          <w:sz w:val="24"/>
          <w:szCs w:val="24"/>
        </w:rPr>
        <w:t xml:space="preserve"> 2016)</w:t>
      </w:r>
      <w:r w:rsidR="00166B82" w:rsidRPr="00305473">
        <w:rPr>
          <w:rFonts w:cstheme="minorHAnsi"/>
          <w:sz w:val="24"/>
          <w:szCs w:val="24"/>
        </w:rPr>
        <w:t>.</w:t>
      </w:r>
      <w:r w:rsidR="00D102E1" w:rsidRPr="00305473">
        <w:rPr>
          <w:rFonts w:cstheme="minorHAnsi"/>
          <w:sz w:val="24"/>
          <w:szCs w:val="24"/>
        </w:rPr>
        <w:t xml:space="preserve"> </w:t>
      </w:r>
      <w:r w:rsidR="0077168B" w:rsidRPr="00305473">
        <w:rPr>
          <w:rFonts w:cstheme="minorHAnsi"/>
          <w:sz w:val="24"/>
          <w:szCs w:val="24"/>
        </w:rPr>
        <w:t>Beane’s observation that the learnification of language does not currently support teachers</w:t>
      </w:r>
      <w:r w:rsidR="008F03AF" w:rsidRPr="00305473">
        <w:rPr>
          <w:rFonts w:cstheme="minorHAnsi"/>
          <w:sz w:val="24"/>
          <w:szCs w:val="24"/>
        </w:rPr>
        <w:t xml:space="preserve"> </w:t>
      </w:r>
      <w:r w:rsidR="0077168B" w:rsidRPr="00305473">
        <w:rPr>
          <w:rFonts w:cstheme="minorHAnsi"/>
          <w:sz w:val="24"/>
          <w:szCs w:val="24"/>
        </w:rPr>
        <w:t>(Beane</w:t>
      </w:r>
      <w:r w:rsidR="004F2B94" w:rsidRPr="00305473">
        <w:rPr>
          <w:rFonts w:cstheme="minorHAnsi"/>
          <w:sz w:val="24"/>
          <w:szCs w:val="24"/>
        </w:rPr>
        <w:t>,</w:t>
      </w:r>
      <w:r w:rsidR="0077168B" w:rsidRPr="00305473">
        <w:rPr>
          <w:rFonts w:cstheme="minorHAnsi"/>
          <w:sz w:val="24"/>
          <w:szCs w:val="24"/>
        </w:rPr>
        <w:t xml:space="preserve"> </w:t>
      </w:r>
      <w:r w:rsidR="00F305BB" w:rsidRPr="00305473">
        <w:rPr>
          <w:rFonts w:cstheme="minorHAnsi"/>
          <w:sz w:val="24"/>
          <w:szCs w:val="24"/>
        </w:rPr>
        <w:t>1995</w:t>
      </w:r>
      <w:r w:rsidR="0077168B" w:rsidRPr="00305473">
        <w:rPr>
          <w:rFonts w:cstheme="minorHAnsi"/>
          <w:sz w:val="24"/>
          <w:szCs w:val="24"/>
        </w:rPr>
        <w:t>)</w:t>
      </w:r>
      <w:r w:rsidR="00F261EF" w:rsidRPr="00305473">
        <w:rPr>
          <w:rFonts w:cstheme="minorHAnsi"/>
          <w:sz w:val="24"/>
          <w:szCs w:val="24"/>
        </w:rPr>
        <w:t>,</w:t>
      </w:r>
      <w:r w:rsidR="0077168B" w:rsidRPr="00305473">
        <w:rPr>
          <w:rFonts w:cstheme="minorHAnsi"/>
          <w:sz w:val="24"/>
          <w:szCs w:val="24"/>
        </w:rPr>
        <w:t xml:space="preserve"> </w:t>
      </w:r>
      <w:r w:rsidR="008F03AF" w:rsidRPr="00305473">
        <w:rPr>
          <w:rFonts w:cstheme="minorHAnsi"/>
          <w:sz w:val="24"/>
          <w:szCs w:val="24"/>
        </w:rPr>
        <w:t xml:space="preserve">reveals </w:t>
      </w:r>
      <w:r w:rsidR="0077168B" w:rsidRPr="00305473">
        <w:rPr>
          <w:rFonts w:cstheme="minorHAnsi"/>
          <w:sz w:val="24"/>
          <w:szCs w:val="24"/>
        </w:rPr>
        <w:t>issue</w:t>
      </w:r>
      <w:r w:rsidR="008F03AF" w:rsidRPr="00305473">
        <w:rPr>
          <w:rFonts w:cstheme="minorHAnsi"/>
          <w:sz w:val="24"/>
          <w:szCs w:val="24"/>
        </w:rPr>
        <w:t>s</w:t>
      </w:r>
      <w:r w:rsidR="0077168B" w:rsidRPr="00305473">
        <w:rPr>
          <w:rFonts w:cstheme="minorHAnsi"/>
          <w:sz w:val="24"/>
          <w:szCs w:val="24"/>
        </w:rPr>
        <w:t xml:space="preserve"> of the gulf between policy and practice; the engagement with principles in effect (Priestley and Drew</w:t>
      </w:r>
      <w:r w:rsidR="004F2B94" w:rsidRPr="00305473">
        <w:rPr>
          <w:rFonts w:cstheme="minorHAnsi"/>
          <w:sz w:val="24"/>
          <w:szCs w:val="24"/>
        </w:rPr>
        <w:t>,</w:t>
      </w:r>
      <w:r w:rsidR="00F305BB" w:rsidRPr="00305473">
        <w:rPr>
          <w:rFonts w:cstheme="minorHAnsi"/>
          <w:sz w:val="24"/>
          <w:szCs w:val="24"/>
        </w:rPr>
        <w:t xml:space="preserve"> 2016</w:t>
      </w:r>
      <w:r w:rsidR="0077168B" w:rsidRPr="00305473">
        <w:rPr>
          <w:rFonts w:cstheme="minorHAnsi"/>
          <w:sz w:val="24"/>
          <w:szCs w:val="24"/>
        </w:rPr>
        <w:t>) which is one that could hinder the effective implementation of ‘Successful Futures’ (Donaldson</w:t>
      </w:r>
      <w:r w:rsidR="004F2B94" w:rsidRPr="00305473">
        <w:rPr>
          <w:rFonts w:cstheme="minorHAnsi"/>
          <w:sz w:val="24"/>
          <w:szCs w:val="24"/>
        </w:rPr>
        <w:t>,</w:t>
      </w:r>
      <w:r w:rsidR="0077168B" w:rsidRPr="00305473">
        <w:rPr>
          <w:rFonts w:cstheme="minorHAnsi"/>
          <w:sz w:val="24"/>
          <w:szCs w:val="24"/>
        </w:rPr>
        <w:t xml:space="preserve"> 2015). I believe that if the principles of ‘Successful Futures’ are decoded in different ways </w:t>
      </w:r>
      <w:r w:rsidRPr="00305473">
        <w:rPr>
          <w:rFonts w:cstheme="minorHAnsi"/>
          <w:sz w:val="24"/>
          <w:szCs w:val="24"/>
        </w:rPr>
        <w:t xml:space="preserve">by practitioners, </w:t>
      </w:r>
      <w:r w:rsidR="0077168B" w:rsidRPr="00305473">
        <w:rPr>
          <w:rFonts w:cstheme="minorHAnsi"/>
          <w:sz w:val="24"/>
          <w:szCs w:val="24"/>
        </w:rPr>
        <w:t>then the enactment of policy will not be effective</w:t>
      </w:r>
      <w:r w:rsidR="003E02E6" w:rsidRPr="00305473">
        <w:rPr>
          <w:rFonts w:cstheme="minorHAnsi"/>
          <w:sz w:val="24"/>
          <w:szCs w:val="24"/>
        </w:rPr>
        <w:t xml:space="preserve"> due to inconsistencies</w:t>
      </w:r>
      <w:r w:rsidR="00F261EF" w:rsidRPr="00305473">
        <w:rPr>
          <w:rFonts w:cstheme="minorHAnsi"/>
          <w:sz w:val="24"/>
          <w:szCs w:val="24"/>
        </w:rPr>
        <w:t xml:space="preserve"> in approach</w:t>
      </w:r>
      <w:r w:rsidR="004511BB" w:rsidRPr="00305473">
        <w:rPr>
          <w:rFonts w:cstheme="minorHAnsi"/>
          <w:sz w:val="24"/>
          <w:szCs w:val="24"/>
        </w:rPr>
        <w:t>es</w:t>
      </w:r>
      <w:r w:rsidR="00F261EF" w:rsidRPr="00305473">
        <w:rPr>
          <w:rFonts w:cstheme="minorHAnsi"/>
          <w:sz w:val="24"/>
          <w:szCs w:val="24"/>
        </w:rPr>
        <w:t>.</w:t>
      </w:r>
    </w:p>
    <w:p w14:paraId="4542FD9A" w14:textId="1DE2FB11" w:rsidR="007773A1" w:rsidRPr="00305473" w:rsidRDefault="00F261EF" w:rsidP="00305473">
      <w:pPr>
        <w:spacing w:before="240" w:line="360" w:lineRule="auto"/>
        <w:rPr>
          <w:rFonts w:cstheme="minorHAnsi"/>
          <w:sz w:val="24"/>
          <w:szCs w:val="24"/>
        </w:rPr>
      </w:pPr>
      <w:r w:rsidRPr="00305473">
        <w:rPr>
          <w:rFonts w:cstheme="minorHAnsi"/>
          <w:sz w:val="24"/>
          <w:szCs w:val="24"/>
        </w:rPr>
        <w:lastRenderedPageBreak/>
        <w:t xml:space="preserve">Furthermore, </w:t>
      </w:r>
      <w:r w:rsidR="007773A1" w:rsidRPr="00305473">
        <w:rPr>
          <w:rFonts w:cstheme="minorHAnsi"/>
          <w:sz w:val="24"/>
          <w:szCs w:val="24"/>
        </w:rPr>
        <w:t>Priestley and Minty’s</w:t>
      </w:r>
      <w:r w:rsidRPr="00305473">
        <w:rPr>
          <w:rFonts w:cstheme="minorHAnsi"/>
          <w:sz w:val="24"/>
          <w:szCs w:val="24"/>
        </w:rPr>
        <w:t xml:space="preserve"> (2013)</w:t>
      </w:r>
      <w:r w:rsidR="007773A1" w:rsidRPr="00305473">
        <w:rPr>
          <w:rFonts w:cstheme="minorHAnsi"/>
          <w:sz w:val="24"/>
          <w:szCs w:val="24"/>
        </w:rPr>
        <w:t xml:space="preserve"> qualitative data, collected through a range of interviews is useful in that the opinions evaluated clearly highlight a significant level of vulnerability of practitioners which I think emphasises the core issue: a lack of support in place to guide, inspire and motivate teachers to have the self-belief to implement change. There does seem to be a bias towards primary data research with one sample from one Local Authority which can only intensify concerns from </w:t>
      </w:r>
      <w:r w:rsidR="004511BB" w:rsidRPr="00305473">
        <w:rPr>
          <w:rFonts w:cstheme="minorHAnsi"/>
          <w:sz w:val="24"/>
          <w:szCs w:val="24"/>
        </w:rPr>
        <w:t xml:space="preserve">a </w:t>
      </w:r>
      <w:r w:rsidR="007773A1" w:rsidRPr="00305473">
        <w:rPr>
          <w:rFonts w:cstheme="minorHAnsi"/>
          <w:sz w:val="24"/>
          <w:szCs w:val="24"/>
        </w:rPr>
        <w:t>secondary practitioner perspective where the shift in pedagogy and beliefs is potentially far greater</w:t>
      </w:r>
      <w:r w:rsidR="00C83DB9" w:rsidRPr="00305473">
        <w:rPr>
          <w:rFonts w:cstheme="minorHAnsi"/>
          <w:sz w:val="24"/>
          <w:szCs w:val="24"/>
        </w:rPr>
        <w:t>: hence the need for unfaltering senior leadership is established.</w:t>
      </w:r>
    </w:p>
    <w:p w14:paraId="7D57E7C1" w14:textId="317DD9E0" w:rsidR="00C52FB1" w:rsidRPr="00305473" w:rsidRDefault="00E64829" w:rsidP="00305473">
      <w:pPr>
        <w:spacing w:line="360" w:lineRule="auto"/>
        <w:rPr>
          <w:rFonts w:cstheme="minorHAnsi"/>
          <w:sz w:val="24"/>
          <w:szCs w:val="24"/>
        </w:rPr>
      </w:pPr>
      <w:r w:rsidRPr="00305473">
        <w:rPr>
          <w:rFonts w:cstheme="minorHAnsi"/>
          <w:sz w:val="24"/>
          <w:szCs w:val="24"/>
        </w:rPr>
        <w:t>The imperative role of teachers influencing school improvement is internationally clear. (OECD</w:t>
      </w:r>
      <w:r w:rsidR="004F2B94" w:rsidRPr="00305473">
        <w:rPr>
          <w:rFonts w:cstheme="minorHAnsi"/>
          <w:sz w:val="24"/>
          <w:szCs w:val="24"/>
        </w:rPr>
        <w:t>,</w:t>
      </w:r>
      <w:r w:rsidRPr="00305473">
        <w:rPr>
          <w:rFonts w:cstheme="minorHAnsi"/>
          <w:sz w:val="24"/>
          <w:szCs w:val="24"/>
        </w:rPr>
        <w:t xml:space="preserve"> 2005). </w:t>
      </w:r>
      <w:r w:rsidR="00C52FB1" w:rsidRPr="00305473">
        <w:rPr>
          <w:rFonts w:cstheme="minorHAnsi"/>
          <w:sz w:val="24"/>
          <w:szCs w:val="24"/>
        </w:rPr>
        <w:t xml:space="preserve">The shift from government directed prescription to teacher led curriculum development in Wales, is both a welcomed yet terrifying shift in paradigm for practitioners. </w:t>
      </w:r>
      <w:r w:rsidR="00F261EF" w:rsidRPr="00305473">
        <w:rPr>
          <w:rFonts w:cstheme="minorHAnsi"/>
          <w:sz w:val="24"/>
          <w:szCs w:val="24"/>
        </w:rPr>
        <w:t>T</w:t>
      </w:r>
      <w:r w:rsidR="00C52FB1" w:rsidRPr="00305473">
        <w:rPr>
          <w:rFonts w:cstheme="minorHAnsi"/>
          <w:sz w:val="24"/>
          <w:szCs w:val="24"/>
        </w:rPr>
        <w:t>here has been a gradual shift in the way curricul</w:t>
      </w:r>
      <w:r w:rsidR="00AE646E" w:rsidRPr="00305473">
        <w:rPr>
          <w:rFonts w:cstheme="minorHAnsi"/>
          <w:sz w:val="24"/>
          <w:szCs w:val="24"/>
        </w:rPr>
        <w:t>a</w:t>
      </w:r>
      <w:r w:rsidR="00C52FB1" w:rsidRPr="00305473">
        <w:rPr>
          <w:rFonts w:cstheme="minorHAnsi"/>
          <w:sz w:val="24"/>
          <w:szCs w:val="24"/>
        </w:rPr>
        <w:t xml:space="preserve"> are defined so that teachers are more empowered (</w:t>
      </w:r>
      <w:r w:rsidR="002937BE" w:rsidRPr="00305473">
        <w:rPr>
          <w:rFonts w:cstheme="minorHAnsi"/>
          <w:sz w:val="24"/>
          <w:szCs w:val="24"/>
        </w:rPr>
        <w:t>Leat, 2014</w:t>
      </w:r>
      <w:r w:rsidR="002937BE">
        <w:rPr>
          <w:rFonts w:cstheme="minorHAnsi"/>
          <w:sz w:val="24"/>
          <w:szCs w:val="24"/>
        </w:rPr>
        <w:t xml:space="preserve">; </w:t>
      </w:r>
      <w:r w:rsidR="00C52FB1" w:rsidRPr="00305473">
        <w:rPr>
          <w:rFonts w:cstheme="minorHAnsi"/>
          <w:sz w:val="24"/>
          <w:szCs w:val="24"/>
        </w:rPr>
        <w:t>Priestly and Drew</w:t>
      </w:r>
      <w:r w:rsidR="004F2B94" w:rsidRPr="00305473">
        <w:rPr>
          <w:rFonts w:cstheme="minorHAnsi"/>
          <w:sz w:val="24"/>
          <w:szCs w:val="24"/>
        </w:rPr>
        <w:t>,</w:t>
      </w:r>
      <w:r w:rsidR="00F261EF" w:rsidRPr="00305473">
        <w:rPr>
          <w:rFonts w:cstheme="minorHAnsi"/>
          <w:sz w:val="24"/>
          <w:szCs w:val="24"/>
        </w:rPr>
        <w:t xml:space="preserve"> 201</w:t>
      </w:r>
      <w:r w:rsidR="001125EC" w:rsidRPr="00305473">
        <w:rPr>
          <w:rFonts w:cstheme="minorHAnsi"/>
          <w:sz w:val="24"/>
          <w:szCs w:val="24"/>
        </w:rPr>
        <w:t>6</w:t>
      </w:r>
      <w:r w:rsidR="00C52FB1" w:rsidRPr="00305473">
        <w:rPr>
          <w:rFonts w:cstheme="minorHAnsi"/>
          <w:sz w:val="24"/>
          <w:szCs w:val="24"/>
        </w:rPr>
        <w:t>)</w:t>
      </w:r>
      <w:r w:rsidR="00256D49" w:rsidRPr="00305473">
        <w:rPr>
          <w:rFonts w:cstheme="minorHAnsi"/>
          <w:sz w:val="24"/>
          <w:szCs w:val="24"/>
        </w:rPr>
        <w:t>.</w:t>
      </w:r>
      <w:r w:rsidR="00C52FB1" w:rsidRPr="00305473">
        <w:rPr>
          <w:rFonts w:cstheme="minorHAnsi"/>
          <w:sz w:val="24"/>
          <w:szCs w:val="24"/>
        </w:rPr>
        <w:t xml:space="preserve"> Their argument, however, is further extended to highlight that the skillset necessary for teachers to be efficient school curriculum developers has been lost due to the inertia created by the rigid, prescribed c</w:t>
      </w:r>
      <w:r w:rsidR="003843B7" w:rsidRPr="00305473">
        <w:rPr>
          <w:rFonts w:cstheme="minorHAnsi"/>
          <w:sz w:val="24"/>
          <w:szCs w:val="24"/>
        </w:rPr>
        <w:t>ontent</w:t>
      </w:r>
      <w:r w:rsidR="00C52FB1" w:rsidRPr="00305473">
        <w:rPr>
          <w:rFonts w:cstheme="minorHAnsi"/>
          <w:sz w:val="24"/>
          <w:szCs w:val="24"/>
        </w:rPr>
        <w:t xml:space="preserve"> of the National Curriculum</w:t>
      </w:r>
      <w:r w:rsidR="002A2CA0" w:rsidRPr="00305473">
        <w:rPr>
          <w:rFonts w:cstheme="minorHAnsi"/>
          <w:sz w:val="24"/>
          <w:szCs w:val="24"/>
        </w:rPr>
        <w:t xml:space="preserve"> (</w:t>
      </w:r>
      <w:r w:rsidR="0068625E">
        <w:rPr>
          <w:rFonts w:cstheme="minorHAnsi"/>
          <w:sz w:val="24"/>
          <w:szCs w:val="24"/>
        </w:rPr>
        <w:t xml:space="preserve">Ministry of Education, </w:t>
      </w:r>
      <w:r w:rsidR="002A2CA0" w:rsidRPr="00305473">
        <w:rPr>
          <w:rFonts w:cstheme="minorHAnsi"/>
          <w:sz w:val="24"/>
          <w:szCs w:val="24"/>
        </w:rPr>
        <w:t>1998)</w:t>
      </w:r>
      <w:r w:rsidR="00C52FB1" w:rsidRPr="00305473">
        <w:rPr>
          <w:rFonts w:cstheme="minorHAnsi"/>
          <w:sz w:val="24"/>
          <w:szCs w:val="24"/>
        </w:rPr>
        <w:t xml:space="preserve">. </w:t>
      </w:r>
      <w:r w:rsidR="00C12F1E" w:rsidRPr="00305473">
        <w:rPr>
          <w:rFonts w:cstheme="minorHAnsi"/>
          <w:sz w:val="24"/>
          <w:szCs w:val="24"/>
        </w:rPr>
        <w:t>However,</w:t>
      </w:r>
      <w:r w:rsidR="00C52FB1" w:rsidRPr="00305473">
        <w:rPr>
          <w:rFonts w:cstheme="minorHAnsi"/>
          <w:sz w:val="24"/>
          <w:szCs w:val="24"/>
        </w:rPr>
        <w:t xml:space="preserve"> going from extreme prescriptiveness to complete autonomy is not helpful and there needs to be a clear framework for support</w:t>
      </w:r>
      <w:r w:rsidR="00256D49" w:rsidRPr="00305473">
        <w:rPr>
          <w:rFonts w:cstheme="minorHAnsi"/>
          <w:sz w:val="24"/>
          <w:szCs w:val="24"/>
        </w:rPr>
        <w:t xml:space="preserve"> </w:t>
      </w:r>
      <w:r w:rsidR="00C52FB1" w:rsidRPr="00305473">
        <w:rPr>
          <w:rFonts w:cstheme="minorHAnsi"/>
          <w:sz w:val="24"/>
          <w:szCs w:val="24"/>
        </w:rPr>
        <w:t>(Priestley</w:t>
      </w:r>
      <w:r w:rsidR="002A2CA0" w:rsidRPr="00305473">
        <w:rPr>
          <w:rFonts w:cstheme="minorHAnsi"/>
          <w:sz w:val="24"/>
          <w:szCs w:val="24"/>
        </w:rPr>
        <w:t>, Biesta and Robinson</w:t>
      </w:r>
      <w:r w:rsidR="00F525CB">
        <w:rPr>
          <w:rFonts w:cstheme="minorHAnsi"/>
          <w:sz w:val="24"/>
          <w:szCs w:val="24"/>
        </w:rPr>
        <w:t>,</w:t>
      </w:r>
      <w:r w:rsidR="00C52FB1" w:rsidRPr="00305473">
        <w:rPr>
          <w:rFonts w:cstheme="minorHAnsi"/>
          <w:sz w:val="24"/>
          <w:szCs w:val="24"/>
        </w:rPr>
        <w:t xml:space="preserve"> </w:t>
      </w:r>
      <w:r w:rsidR="002A2CA0" w:rsidRPr="00305473">
        <w:rPr>
          <w:rFonts w:cstheme="minorHAnsi"/>
          <w:sz w:val="24"/>
          <w:szCs w:val="24"/>
        </w:rPr>
        <w:t>2015</w:t>
      </w:r>
      <w:r w:rsidR="00C52FB1" w:rsidRPr="00305473">
        <w:rPr>
          <w:rFonts w:cstheme="minorHAnsi"/>
          <w:sz w:val="24"/>
          <w:szCs w:val="24"/>
        </w:rPr>
        <w:t>)</w:t>
      </w:r>
      <w:r w:rsidR="007A270F" w:rsidRPr="00305473">
        <w:rPr>
          <w:rFonts w:cstheme="minorHAnsi"/>
          <w:sz w:val="24"/>
          <w:szCs w:val="24"/>
        </w:rPr>
        <w:t>.</w:t>
      </w:r>
      <w:r w:rsidR="006B465D" w:rsidRPr="00305473">
        <w:rPr>
          <w:rFonts w:cstheme="minorHAnsi"/>
          <w:sz w:val="24"/>
          <w:szCs w:val="24"/>
        </w:rPr>
        <w:t xml:space="preserve"> These are undoubtedly cautionary </w:t>
      </w:r>
      <w:r w:rsidR="003843B7" w:rsidRPr="00305473">
        <w:rPr>
          <w:rFonts w:cstheme="minorHAnsi"/>
          <w:sz w:val="24"/>
          <w:szCs w:val="24"/>
        </w:rPr>
        <w:t>elements</w:t>
      </w:r>
      <w:r w:rsidR="006B465D" w:rsidRPr="00305473">
        <w:rPr>
          <w:rFonts w:cstheme="minorHAnsi"/>
          <w:sz w:val="24"/>
          <w:szCs w:val="24"/>
        </w:rPr>
        <w:t xml:space="preserve"> that must be addressed in the implementation of Welsh policy.</w:t>
      </w:r>
    </w:p>
    <w:p w14:paraId="24D15FB5" w14:textId="3D14C5A3" w:rsidR="00E64829" w:rsidRPr="00305473" w:rsidRDefault="00E64829" w:rsidP="00305473">
      <w:pPr>
        <w:spacing w:before="240" w:line="360" w:lineRule="auto"/>
        <w:rPr>
          <w:rFonts w:cstheme="minorHAnsi"/>
          <w:sz w:val="24"/>
          <w:szCs w:val="24"/>
        </w:rPr>
      </w:pPr>
      <w:r w:rsidRPr="00305473">
        <w:rPr>
          <w:rFonts w:cstheme="minorHAnsi"/>
          <w:sz w:val="24"/>
          <w:szCs w:val="24"/>
        </w:rPr>
        <w:t>Priestley, Biesta and Robinson’s</w:t>
      </w:r>
      <w:r w:rsidR="00A1030E" w:rsidRPr="00305473">
        <w:rPr>
          <w:rFonts w:cstheme="minorHAnsi"/>
          <w:sz w:val="24"/>
          <w:szCs w:val="24"/>
        </w:rPr>
        <w:t xml:space="preserve"> (2015)</w:t>
      </w:r>
      <w:r w:rsidRPr="00305473">
        <w:rPr>
          <w:rFonts w:cstheme="minorHAnsi"/>
          <w:sz w:val="24"/>
          <w:szCs w:val="24"/>
        </w:rPr>
        <w:t xml:space="preserve"> research which promotes the ecological approach to teacher agency</w:t>
      </w:r>
      <w:r w:rsidR="003D1D17" w:rsidRPr="00305473">
        <w:rPr>
          <w:rFonts w:cstheme="minorHAnsi"/>
          <w:sz w:val="24"/>
          <w:szCs w:val="24"/>
        </w:rPr>
        <w:t>,</w:t>
      </w:r>
      <w:r w:rsidRPr="00305473">
        <w:rPr>
          <w:rFonts w:cstheme="minorHAnsi"/>
          <w:sz w:val="24"/>
          <w:szCs w:val="24"/>
        </w:rPr>
        <w:t xml:space="preserve"> highlights the problem of defining teacher agency and the confusion associated with teacher autonomy; the latter merely suggesting a lack of constraint</w:t>
      </w:r>
      <w:r w:rsidR="007A270F" w:rsidRPr="00305473">
        <w:rPr>
          <w:rFonts w:cstheme="minorHAnsi"/>
          <w:sz w:val="24"/>
          <w:szCs w:val="24"/>
        </w:rPr>
        <w:t>.</w:t>
      </w:r>
      <w:r w:rsidR="006D13F8" w:rsidRPr="00305473">
        <w:rPr>
          <w:rFonts w:cstheme="minorHAnsi"/>
          <w:sz w:val="24"/>
          <w:szCs w:val="24"/>
        </w:rPr>
        <w:t xml:space="preserve"> </w:t>
      </w:r>
      <w:r w:rsidR="00664F4A" w:rsidRPr="00305473">
        <w:rPr>
          <w:rFonts w:cstheme="minorHAnsi"/>
          <w:sz w:val="24"/>
          <w:szCs w:val="24"/>
        </w:rPr>
        <w:t>P</w:t>
      </w:r>
      <w:r w:rsidRPr="00305473">
        <w:rPr>
          <w:rFonts w:cstheme="minorHAnsi"/>
          <w:sz w:val="24"/>
          <w:szCs w:val="24"/>
        </w:rPr>
        <w:t xml:space="preserve">olicy makers </w:t>
      </w:r>
      <w:r w:rsidR="00664F4A" w:rsidRPr="00305473">
        <w:rPr>
          <w:rFonts w:cstheme="minorHAnsi"/>
          <w:sz w:val="24"/>
          <w:szCs w:val="24"/>
        </w:rPr>
        <w:t xml:space="preserve">assume that </w:t>
      </w:r>
      <w:r w:rsidRPr="00305473">
        <w:rPr>
          <w:rFonts w:cstheme="minorHAnsi"/>
          <w:sz w:val="24"/>
          <w:szCs w:val="24"/>
        </w:rPr>
        <w:t>building capacity allows for agency when in fact it is the consideration of what they refer to as the cultural and structural domains which impact the most</w:t>
      </w:r>
      <w:r w:rsidR="003D1D17" w:rsidRPr="00305473">
        <w:rPr>
          <w:rFonts w:cstheme="minorHAnsi"/>
          <w:sz w:val="24"/>
          <w:szCs w:val="24"/>
        </w:rPr>
        <w:t>. This is supported by Priestley and Minty (2013</w:t>
      </w:r>
      <w:r w:rsidR="00AE646E" w:rsidRPr="00305473">
        <w:rPr>
          <w:rFonts w:cstheme="minorHAnsi"/>
          <w:sz w:val="24"/>
          <w:szCs w:val="24"/>
        </w:rPr>
        <w:t>)</w:t>
      </w:r>
      <w:r w:rsidR="003D1D17" w:rsidRPr="00305473">
        <w:rPr>
          <w:rFonts w:cstheme="minorHAnsi"/>
          <w:sz w:val="24"/>
          <w:szCs w:val="24"/>
        </w:rPr>
        <w:t xml:space="preserve"> which consequently highlights the need for clearly defined structures of support to eradicate any potential for misinterpretation. </w:t>
      </w:r>
      <w:r w:rsidRPr="00305473">
        <w:rPr>
          <w:rFonts w:cstheme="minorHAnsi"/>
          <w:sz w:val="24"/>
          <w:szCs w:val="24"/>
        </w:rPr>
        <w:t>This is certainly a potential problem</w:t>
      </w:r>
      <w:r w:rsidR="003D1D17" w:rsidRPr="00305473">
        <w:rPr>
          <w:rFonts w:cstheme="minorHAnsi"/>
          <w:sz w:val="24"/>
          <w:szCs w:val="24"/>
        </w:rPr>
        <w:t xml:space="preserve"> </w:t>
      </w:r>
      <w:r w:rsidRPr="00305473">
        <w:rPr>
          <w:rFonts w:cstheme="minorHAnsi"/>
          <w:sz w:val="24"/>
          <w:szCs w:val="24"/>
        </w:rPr>
        <w:t xml:space="preserve">in a school environment where </w:t>
      </w:r>
      <w:r w:rsidR="00256D49" w:rsidRPr="00305473">
        <w:rPr>
          <w:rFonts w:cstheme="minorHAnsi"/>
          <w:sz w:val="24"/>
          <w:szCs w:val="24"/>
        </w:rPr>
        <w:t xml:space="preserve">reliance </w:t>
      </w:r>
      <w:r w:rsidRPr="00305473">
        <w:rPr>
          <w:rFonts w:cstheme="minorHAnsi"/>
          <w:sz w:val="24"/>
          <w:szCs w:val="24"/>
        </w:rPr>
        <w:t>on a strong vertical hierarchy leads to more limited horizontal relationships (</w:t>
      </w:r>
      <w:r w:rsidR="00042150" w:rsidRPr="00305473">
        <w:rPr>
          <w:rFonts w:cstheme="minorHAnsi"/>
          <w:sz w:val="24"/>
          <w:szCs w:val="24"/>
        </w:rPr>
        <w:t>Coburn and Russell</w:t>
      </w:r>
      <w:r w:rsidR="004314CF">
        <w:rPr>
          <w:rFonts w:cstheme="minorHAnsi"/>
          <w:sz w:val="24"/>
          <w:szCs w:val="24"/>
        </w:rPr>
        <w:t>,</w:t>
      </w:r>
      <w:r w:rsidR="002C516B" w:rsidRPr="00305473">
        <w:rPr>
          <w:rFonts w:cstheme="minorHAnsi"/>
          <w:sz w:val="24"/>
          <w:szCs w:val="24"/>
        </w:rPr>
        <w:t xml:space="preserve"> </w:t>
      </w:r>
      <w:r w:rsidR="00042150" w:rsidRPr="00305473">
        <w:rPr>
          <w:rFonts w:cstheme="minorHAnsi"/>
          <w:sz w:val="24"/>
          <w:szCs w:val="24"/>
        </w:rPr>
        <w:t>2008</w:t>
      </w:r>
      <w:r w:rsidRPr="00305473">
        <w:rPr>
          <w:rFonts w:cstheme="minorHAnsi"/>
          <w:sz w:val="24"/>
          <w:szCs w:val="24"/>
        </w:rPr>
        <w:t>)</w:t>
      </w:r>
      <w:r w:rsidR="003D1D17" w:rsidRPr="00305473">
        <w:rPr>
          <w:rFonts w:cstheme="minorHAnsi"/>
          <w:sz w:val="24"/>
          <w:szCs w:val="24"/>
        </w:rPr>
        <w:t>.</w:t>
      </w:r>
      <w:r w:rsidRPr="00305473">
        <w:rPr>
          <w:rFonts w:cstheme="minorHAnsi"/>
          <w:sz w:val="24"/>
          <w:szCs w:val="24"/>
        </w:rPr>
        <w:t xml:space="preserve"> I agree</w:t>
      </w:r>
      <w:r w:rsidR="00C52FB1" w:rsidRPr="00305473">
        <w:rPr>
          <w:rFonts w:cstheme="minorHAnsi"/>
          <w:sz w:val="24"/>
          <w:szCs w:val="24"/>
        </w:rPr>
        <w:t xml:space="preserve"> </w:t>
      </w:r>
      <w:r w:rsidRPr="00305473">
        <w:rPr>
          <w:rFonts w:cstheme="minorHAnsi"/>
          <w:sz w:val="24"/>
          <w:szCs w:val="24"/>
        </w:rPr>
        <w:t xml:space="preserve">that structures that encourage more horizontal relationships should lead to a more effective policy </w:t>
      </w:r>
      <w:r w:rsidRPr="00305473">
        <w:rPr>
          <w:rFonts w:cstheme="minorHAnsi"/>
          <w:sz w:val="24"/>
          <w:szCs w:val="24"/>
        </w:rPr>
        <w:lastRenderedPageBreak/>
        <w:t>implementation</w:t>
      </w:r>
      <w:r w:rsidR="008F4308" w:rsidRPr="00305473">
        <w:rPr>
          <w:rFonts w:cstheme="minorHAnsi"/>
          <w:sz w:val="24"/>
          <w:szCs w:val="24"/>
        </w:rPr>
        <w:t xml:space="preserve"> since it promotes the collaborative ethos of </w:t>
      </w:r>
      <w:r w:rsidR="004511BB" w:rsidRPr="00305473">
        <w:rPr>
          <w:rFonts w:cstheme="minorHAnsi"/>
          <w:sz w:val="24"/>
          <w:szCs w:val="24"/>
        </w:rPr>
        <w:t>‘</w:t>
      </w:r>
      <w:r w:rsidR="008F4308" w:rsidRPr="00305473">
        <w:rPr>
          <w:rFonts w:cstheme="minorHAnsi"/>
          <w:sz w:val="24"/>
          <w:szCs w:val="24"/>
        </w:rPr>
        <w:t>Successful Futures</w:t>
      </w:r>
      <w:r w:rsidR="004511BB" w:rsidRPr="00305473">
        <w:rPr>
          <w:rFonts w:cstheme="minorHAnsi"/>
          <w:sz w:val="24"/>
          <w:szCs w:val="24"/>
        </w:rPr>
        <w:t>’</w:t>
      </w:r>
      <w:r w:rsidR="003D1D17" w:rsidRPr="00305473">
        <w:rPr>
          <w:rFonts w:cstheme="minorHAnsi"/>
          <w:sz w:val="24"/>
          <w:szCs w:val="24"/>
        </w:rPr>
        <w:t xml:space="preserve"> (Donaldson, 2015) and supports a shared vision which aids the avoidance of policy misinterpretation.</w:t>
      </w:r>
      <w:r w:rsidR="008F4308" w:rsidRPr="00305473">
        <w:rPr>
          <w:rFonts w:cstheme="minorHAnsi"/>
          <w:sz w:val="24"/>
          <w:szCs w:val="24"/>
        </w:rPr>
        <w:t xml:space="preserve"> </w:t>
      </w:r>
    </w:p>
    <w:p w14:paraId="43B0BBB4" w14:textId="2395B92D" w:rsidR="006F72A4" w:rsidRPr="00305473" w:rsidRDefault="008539E3" w:rsidP="00305473">
      <w:pPr>
        <w:spacing w:before="240" w:line="360" w:lineRule="auto"/>
        <w:rPr>
          <w:rFonts w:cstheme="minorHAnsi"/>
          <w:sz w:val="24"/>
          <w:szCs w:val="24"/>
        </w:rPr>
      </w:pPr>
      <w:r w:rsidRPr="00305473">
        <w:rPr>
          <w:rFonts w:cstheme="minorHAnsi"/>
          <w:sz w:val="24"/>
          <w:szCs w:val="24"/>
        </w:rPr>
        <w:t>Reeves and Drew’s</w:t>
      </w:r>
      <w:r w:rsidR="0069354D" w:rsidRPr="00305473">
        <w:rPr>
          <w:rFonts w:cstheme="minorHAnsi"/>
          <w:sz w:val="24"/>
          <w:szCs w:val="24"/>
        </w:rPr>
        <w:t xml:space="preserve"> (201</w:t>
      </w:r>
      <w:r w:rsidR="000217D9" w:rsidRPr="00305473">
        <w:rPr>
          <w:rFonts w:cstheme="minorHAnsi"/>
          <w:sz w:val="24"/>
          <w:szCs w:val="24"/>
        </w:rPr>
        <w:t>3</w:t>
      </w:r>
      <w:r w:rsidR="0069354D" w:rsidRPr="00305473">
        <w:rPr>
          <w:rFonts w:cstheme="minorHAnsi"/>
          <w:sz w:val="24"/>
          <w:szCs w:val="24"/>
        </w:rPr>
        <w:t>)</w:t>
      </w:r>
      <w:r w:rsidRPr="00305473">
        <w:rPr>
          <w:rFonts w:cstheme="minorHAnsi"/>
          <w:sz w:val="24"/>
          <w:szCs w:val="24"/>
        </w:rPr>
        <w:t xml:space="preserve"> empirical research</w:t>
      </w:r>
      <w:r w:rsidR="00F91470" w:rsidRPr="00305473">
        <w:rPr>
          <w:rFonts w:cstheme="minorHAnsi"/>
          <w:sz w:val="24"/>
          <w:szCs w:val="24"/>
        </w:rPr>
        <w:t xml:space="preserve"> </w:t>
      </w:r>
      <w:r w:rsidRPr="00305473">
        <w:rPr>
          <w:rFonts w:cstheme="minorHAnsi"/>
          <w:sz w:val="24"/>
          <w:szCs w:val="24"/>
        </w:rPr>
        <w:t>based on teachers embarking on a Master</w:t>
      </w:r>
      <w:r w:rsidR="00DE6B7C" w:rsidRPr="00305473">
        <w:rPr>
          <w:rFonts w:cstheme="minorHAnsi"/>
          <w:sz w:val="24"/>
          <w:szCs w:val="24"/>
        </w:rPr>
        <w:t xml:space="preserve"> of Education</w:t>
      </w:r>
      <w:r w:rsidRPr="00305473">
        <w:rPr>
          <w:rFonts w:cstheme="minorHAnsi"/>
          <w:sz w:val="24"/>
          <w:szCs w:val="24"/>
        </w:rPr>
        <w:t xml:space="preserve"> programme to achieve standard chartered teacher status established the complexities of improving good practice through the promotion of lifelong learning. They argue that evidence</w:t>
      </w:r>
      <w:r w:rsidR="0069354D" w:rsidRPr="00305473">
        <w:rPr>
          <w:rFonts w:cstheme="minorHAnsi"/>
          <w:sz w:val="24"/>
          <w:szCs w:val="24"/>
        </w:rPr>
        <w:t>-</w:t>
      </w:r>
      <w:r w:rsidRPr="00305473">
        <w:rPr>
          <w:rFonts w:cstheme="minorHAnsi"/>
          <w:sz w:val="24"/>
          <w:szCs w:val="24"/>
        </w:rPr>
        <w:t>based research is what is needed to secure transformation in pedagogy that adopts a developmental or constructivist approach to curriculum development and that it is not just classroom</w:t>
      </w:r>
      <w:r w:rsidR="0069354D" w:rsidRPr="00305473">
        <w:rPr>
          <w:rFonts w:cstheme="minorHAnsi"/>
          <w:sz w:val="24"/>
          <w:szCs w:val="24"/>
        </w:rPr>
        <w:t>-</w:t>
      </w:r>
      <w:r w:rsidRPr="00305473">
        <w:rPr>
          <w:rFonts w:cstheme="minorHAnsi"/>
          <w:sz w:val="24"/>
          <w:szCs w:val="24"/>
        </w:rPr>
        <w:t>based practice</w:t>
      </w:r>
      <w:r w:rsidR="0069354D" w:rsidRPr="00305473">
        <w:rPr>
          <w:rFonts w:cstheme="minorHAnsi"/>
          <w:sz w:val="24"/>
          <w:szCs w:val="24"/>
        </w:rPr>
        <w:t xml:space="preserve"> but</w:t>
      </w:r>
      <w:r w:rsidRPr="00305473">
        <w:rPr>
          <w:rFonts w:cstheme="minorHAnsi"/>
          <w:sz w:val="24"/>
          <w:szCs w:val="24"/>
        </w:rPr>
        <w:t xml:space="preserve"> more of a focus on improving teaching conditions for professional learning (OECD</w:t>
      </w:r>
      <w:r w:rsidR="00A32B8A">
        <w:rPr>
          <w:rFonts w:cstheme="minorHAnsi"/>
          <w:sz w:val="24"/>
          <w:szCs w:val="24"/>
        </w:rPr>
        <w:t>,</w:t>
      </w:r>
      <w:r w:rsidRPr="00305473">
        <w:rPr>
          <w:rFonts w:cstheme="minorHAnsi"/>
          <w:sz w:val="24"/>
          <w:szCs w:val="24"/>
        </w:rPr>
        <w:t xml:space="preserve"> 2005). Previous reviews suggest that four processes for supporting the professional growth of teachers are: reflection on practice; experiential learning; cognitive challenge; supportive social engagement</w:t>
      </w:r>
      <w:r w:rsidR="00B25503" w:rsidRPr="00305473">
        <w:rPr>
          <w:rFonts w:cstheme="minorHAnsi"/>
          <w:sz w:val="24"/>
          <w:szCs w:val="24"/>
        </w:rPr>
        <w:t>,</w:t>
      </w:r>
      <w:r w:rsidR="008879DD" w:rsidRPr="00305473">
        <w:rPr>
          <w:rFonts w:cstheme="minorHAnsi"/>
          <w:sz w:val="24"/>
          <w:szCs w:val="24"/>
        </w:rPr>
        <w:t xml:space="preserve"> which should enhance the professional status of teachers who are actively engaged in decision processes</w:t>
      </w:r>
      <w:r w:rsidRPr="00305473">
        <w:rPr>
          <w:rFonts w:cstheme="minorHAnsi"/>
          <w:sz w:val="24"/>
          <w:szCs w:val="24"/>
        </w:rPr>
        <w:t xml:space="preserve"> (Sachs</w:t>
      </w:r>
      <w:r w:rsidR="004F2B94" w:rsidRPr="00305473">
        <w:rPr>
          <w:rFonts w:cstheme="minorHAnsi"/>
          <w:sz w:val="24"/>
          <w:szCs w:val="24"/>
        </w:rPr>
        <w:t>,</w:t>
      </w:r>
      <w:r w:rsidRPr="00305473">
        <w:rPr>
          <w:rFonts w:cstheme="minorHAnsi"/>
          <w:sz w:val="24"/>
          <w:szCs w:val="24"/>
        </w:rPr>
        <w:t xml:space="preserve"> 2003)</w:t>
      </w:r>
      <w:r w:rsidR="008879DD" w:rsidRPr="00305473">
        <w:rPr>
          <w:rFonts w:cstheme="minorHAnsi"/>
          <w:sz w:val="24"/>
          <w:szCs w:val="24"/>
        </w:rPr>
        <w:t>.</w:t>
      </w:r>
      <w:r w:rsidRPr="00305473">
        <w:rPr>
          <w:rFonts w:cstheme="minorHAnsi"/>
          <w:sz w:val="24"/>
          <w:szCs w:val="24"/>
        </w:rPr>
        <w:t xml:space="preserve"> </w:t>
      </w:r>
      <w:r w:rsidR="00133A28" w:rsidRPr="00305473">
        <w:rPr>
          <w:rFonts w:cstheme="minorHAnsi"/>
          <w:sz w:val="24"/>
          <w:szCs w:val="24"/>
        </w:rPr>
        <w:t>This again establishes the need for the profession’s status to be enhanced so that practitioners endeavour to commit to professional learning from the outset</w:t>
      </w:r>
      <w:r w:rsidR="00AE646E" w:rsidRPr="00305473">
        <w:rPr>
          <w:rFonts w:cstheme="minorHAnsi"/>
          <w:sz w:val="24"/>
          <w:szCs w:val="24"/>
        </w:rPr>
        <w:t xml:space="preserve"> which, in turn, supports effective teacher agency</w:t>
      </w:r>
      <w:r w:rsidR="00133A28" w:rsidRPr="00305473">
        <w:rPr>
          <w:rFonts w:cstheme="minorHAnsi"/>
          <w:sz w:val="24"/>
          <w:szCs w:val="24"/>
        </w:rPr>
        <w:t xml:space="preserve">. </w:t>
      </w:r>
      <w:r w:rsidR="002C516B" w:rsidRPr="00305473">
        <w:rPr>
          <w:rFonts w:cstheme="minorHAnsi"/>
          <w:sz w:val="24"/>
          <w:szCs w:val="24"/>
        </w:rPr>
        <w:t>However, it could be argued that without tenacious, well researched guidance, the shift is too great and could ultimately lead to a further demise of teaching as a profession, even if Furlong’s (2014) promotion of teaching as a master level accredited profession</w:t>
      </w:r>
      <w:r w:rsidR="0068625E">
        <w:rPr>
          <w:rFonts w:cstheme="minorHAnsi"/>
          <w:sz w:val="24"/>
          <w:szCs w:val="24"/>
        </w:rPr>
        <w:t xml:space="preserve"> is a valid counter-argument</w:t>
      </w:r>
      <w:r w:rsidR="00F61AE6" w:rsidRPr="00305473">
        <w:rPr>
          <w:rFonts w:cstheme="minorHAnsi"/>
          <w:sz w:val="24"/>
          <w:szCs w:val="24"/>
        </w:rPr>
        <w:t>.</w:t>
      </w:r>
    </w:p>
    <w:p w14:paraId="7922E689" w14:textId="4EC12390" w:rsidR="00D44B99" w:rsidRPr="00305473" w:rsidRDefault="00910546" w:rsidP="00305473">
      <w:pPr>
        <w:spacing w:line="360" w:lineRule="auto"/>
        <w:rPr>
          <w:rFonts w:cstheme="minorHAnsi"/>
          <w:sz w:val="24"/>
          <w:szCs w:val="24"/>
        </w:rPr>
      </w:pPr>
      <w:r w:rsidRPr="00305473">
        <w:rPr>
          <w:rFonts w:cstheme="minorHAnsi"/>
          <w:sz w:val="24"/>
          <w:szCs w:val="24"/>
        </w:rPr>
        <w:t xml:space="preserve">Assessment and accountability inevitably create one of the most significant challenges </w:t>
      </w:r>
      <w:r w:rsidR="007B2D39" w:rsidRPr="00305473">
        <w:rPr>
          <w:rFonts w:cstheme="minorHAnsi"/>
          <w:sz w:val="24"/>
          <w:szCs w:val="24"/>
        </w:rPr>
        <w:t xml:space="preserve">for the implementation of ‘Successful Futures’ </w:t>
      </w:r>
      <w:r w:rsidR="00D0617C">
        <w:rPr>
          <w:rFonts w:cstheme="minorHAnsi"/>
          <w:sz w:val="24"/>
          <w:szCs w:val="24"/>
        </w:rPr>
        <w:t xml:space="preserve">(2015) </w:t>
      </w:r>
      <w:r w:rsidR="007B2D39" w:rsidRPr="00305473">
        <w:rPr>
          <w:rFonts w:cstheme="minorHAnsi"/>
          <w:sz w:val="24"/>
          <w:szCs w:val="24"/>
        </w:rPr>
        <w:t>with Donaldson’s acknowledgement that the current arrangements are, as highlighted by OECD, unsatisfactory (</w:t>
      </w:r>
      <w:r w:rsidR="00A32B8A" w:rsidRPr="00305473">
        <w:rPr>
          <w:rFonts w:cstheme="minorHAnsi"/>
          <w:sz w:val="24"/>
          <w:szCs w:val="24"/>
        </w:rPr>
        <w:t>OECD, 2014</w:t>
      </w:r>
      <w:r w:rsidR="00A32B8A">
        <w:rPr>
          <w:rFonts w:cstheme="minorHAnsi"/>
          <w:sz w:val="24"/>
          <w:szCs w:val="24"/>
        </w:rPr>
        <w:t xml:space="preserve">; </w:t>
      </w:r>
      <w:r w:rsidR="007B2D39" w:rsidRPr="00305473">
        <w:rPr>
          <w:rFonts w:cstheme="minorHAnsi"/>
          <w:sz w:val="24"/>
          <w:szCs w:val="24"/>
        </w:rPr>
        <w:t>Donaldson</w:t>
      </w:r>
      <w:r w:rsidR="004F2B94" w:rsidRPr="00305473">
        <w:rPr>
          <w:rFonts w:cstheme="minorHAnsi"/>
          <w:sz w:val="24"/>
          <w:szCs w:val="24"/>
        </w:rPr>
        <w:t>,</w:t>
      </w:r>
      <w:r w:rsidR="007B2D39" w:rsidRPr="00305473">
        <w:rPr>
          <w:rFonts w:cstheme="minorHAnsi"/>
          <w:sz w:val="24"/>
          <w:szCs w:val="24"/>
        </w:rPr>
        <w:t xml:space="preserve"> 2015</w:t>
      </w:r>
      <w:r w:rsidR="00D82100" w:rsidRPr="00305473">
        <w:rPr>
          <w:rFonts w:cstheme="minorHAnsi"/>
          <w:sz w:val="24"/>
          <w:szCs w:val="24"/>
        </w:rPr>
        <w:t>).</w:t>
      </w:r>
      <w:r w:rsidR="007B2D39" w:rsidRPr="00305473">
        <w:rPr>
          <w:rFonts w:cstheme="minorHAnsi"/>
          <w:sz w:val="24"/>
          <w:szCs w:val="24"/>
        </w:rPr>
        <w:t xml:space="preserve"> </w:t>
      </w:r>
      <w:r w:rsidR="00D82100" w:rsidRPr="00305473">
        <w:rPr>
          <w:rFonts w:cstheme="minorHAnsi"/>
          <w:sz w:val="24"/>
          <w:szCs w:val="24"/>
        </w:rPr>
        <w:t>It is a positive</w:t>
      </w:r>
      <w:r w:rsidR="00D44B99" w:rsidRPr="00305473">
        <w:rPr>
          <w:rFonts w:cstheme="minorHAnsi"/>
          <w:sz w:val="24"/>
          <w:szCs w:val="24"/>
        </w:rPr>
        <w:t xml:space="preserve"> </w:t>
      </w:r>
      <w:r w:rsidR="00D82100" w:rsidRPr="00305473">
        <w:rPr>
          <w:rFonts w:cstheme="minorHAnsi"/>
          <w:sz w:val="24"/>
          <w:szCs w:val="24"/>
        </w:rPr>
        <w:t xml:space="preserve">that Donaldson showcases the potential </w:t>
      </w:r>
      <w:r w:rsidR="00812B7E" w:rsidRPr="00305473">
        <w:rPr>
          <w:rFonts w:cstheme="minorHAnsi"/>
          <w:sz w:val="24"/>
          <w:szCs w:val="24"/>
        </w:rPr>
        <w:t>f</w:t>
      </w:r>
      <w:r w:rsidR="00D82100" w:rsidRPr="00305473">
        <w:rPr>
          <w:rFonts w:cstheme="minorHAnsi"/>
          <w:sz w:val="24"/>
          <w:szCs w:val="24"/>
        </w:rPr>
        <w:t xml:space="preserve">or </w:t>
      </w:r>
      <w:r w:rsidR="00812B7E" w:rsidRPr="00305473">
        <w:rPr>
          <w:rFonts w:cstheme="minorHAnsi"/>
          <w:sz w:val="24"/>
          <w:szCs w:val="24"/>
        </w:rPr>
        <w:t>reduced</w:t>
      </w:r>
      <w:r w:rsidR="00D82100" w:rsidRPr="00305473">
        <w:rPr>
          <w:rFonts w:cstheme="minorHAnsi"/>
          <w:sz w:val="24"/>
          <w:szCs w:val="24"/>
        </w:rPr>
        <w:t xml:space="preserve"> bureaucracy and a clear correlation b</w:t>
      </w:r>
      <w:r w:rsidR="00F41EBA" w:rsidRPr="00305473">
        <w:rPr>
          <w:rFonts w:cstheme="minorHAnsi"/>
          <w:sz w:val="24"/>
          <w:szCs w:val="24"/>
        </w:rPr>
        <w:t>e</w:t>
      </w:r>
      <w:r w:rsidR="00D82100" w:rsidRPr="00305473">
        <w:rPr>
          <w:rFonts w:cstheme="minorHAnsi"/>
          <w:sz w:val="24"/>
          <w:szCs w:val="24"/>
        </w:rPr>
        <w:t>t</w:t>
      </w:r>
      <w:r w:rsidR="00F41EBA" w:rsidRPr="00305473">
        <w:rPr>
          <w:rFonts w:cstheme="minorHAnsi"/>
          <w:sz w:val="24"/>
          <w:szCs w:val="24"/>
        </w:rPr>
        <w:t>w</w:t>
      </w:r>
      <w:r w:rsidR="00D82100" w:rsidRPr="00305473">
        <w:rPr>
          <w:rFonts w:cstheme="minorHAnsi"/>
          <w:sz w:val="24"/>
          <w:szCs w:val="24"/>
        </w:rPr>
        <w:t>een assessment and learning purposes</w:t>
      </w:r>
      <w:r w:rsidR="00F41EBA" w:rsidRPr="00305473">
        <w:rPr>
          <w:rFonts w:cstheme="minorHAnsi"/>
          <w:sz w:val="24"/>
          <w:szCs w:val="24"/>
        </w:rPr>
        <w:t xml:space="preserve"> and that the main principle is that assessment in relation to curriculum design</w:t>
      </w:r>
      <w:r w:rsidR="00D44B99" w:rsidRPr="00305473">
        <w:rPr>
          <w:rFonts w:cstheme="minorHAnsi"/>
          <w:sz w:val="24"/>
          <w:szCs w:val="24"/>
        </w:rPr>
        <w:t xml:space="preserve"> and teacher capacity</w:t>
      </w:r>
      <w:r w:rsidR="00F41EBA" w:rsidRPr="00305473">
        <w:rPr>
          <w:rFonts w:cstheme="minorHAnsi"/>
          <w:sz w:val="24"/>
          <w:szCs w:val="24"/>
        </w:rPr>
        <w:t xml:space="preserve"> is manage</w:t>
      </w:r>
      <w:r w:rsidR="0069354D" w:rsidRPr="00305473">
        <w:rPr>
          <w:rFonts w:cstheme="minorHAnsi"/>
          <w:sz w:val="24"/>
          <w:szCs w:val="24"/>
        </w:rPr>
        <w:t>a</w:t>
      </w:r>
      <w:r w:rsidR="00F41EBA" w:rsidRPr="00305473">
        <w:rPr>
          <w:rFonts w:cstheme="minorHAnsi"/>
          <w:sz w:val="24"/>
          <w:szCs w:val="24"/>
        </w:rPr>
        <w:t>ble</w:t>
      </w:r>
      <w:r w:rsidR="00D82100" w:rsidRPr="00305473">
        <w:rPr>
          <w:rFonts w:cstheme="minorHAnsi"/>
          <w:sz w:val="24"/>
          <w:szCs w:val="24"/>
        </w:rPr>
        <w:t>, yet research</w:t>
      </w:r>
      <w:r w:rsidR="00F315C3" w:rsidRPr="00305473">
        <w:rPr>
          <w:rFonts w:cstheme="minorHAnsi"/>
          <w:sz w:val="24"/>
          <w:szCs w:val="24"/>
        </w:rPr>
        <w:t xml:space="preserve"> suggests</w:t>
      </w:r>
      <w:r w:rsidR="00146334" w:rsidRPr="00305473">
        <w:rPr>
          <w:rFonts w:cstheme="minorHAnsi"/>
          <w:sz w:val="24"/>
          <w:szCs w:val="24"/>
        </w:rPr>
        <w:t xml:space="preserve"> that the contemporary development of</w:t>
      </w:r>
      <w:r w:rsidR="000B084F" w:rsidRPr="00305473">
        <w:rPr>
          <w:rFonts w:cstheme="minorHAnsi"/>
          <w:sz w:val="24"/>
          <w:szCs w:val="24"/>
        </w:rPr>
        <w:t xml:space="preserve"> national</w:t>
      </w:r>
      <w:r w:rsidR="00146334" w:rsidRPr="00305473">
        <w:rPr>
          <w:rFonts w:cstheme="minorHAnsi"/>
          <w:sz w:val="24"/>
          <w:szCs w:val="24"/>
        </w:rPr>
        <w:t xml:space="preserve"> curricula design still focuses heavily on performativity</w:t>
      </w:r>
      <w:r w:rsidR="000B084F" w:rsidRPr="00305473">
        <w:rPr>
          <w:rFonts w:cstheme="minorHAnsi"/>
          <w:sz w:val="24"/>
          <w:szCs w:val="24"/>
        </w:rPr>
        <w:t xml:space="preserve"> which intensifies pressure on classroom practitioners</w:t>
      </w:r>
      <w:r w:rsidR="00F315C3" w:rsidRPr="00305473">
        <w:rPr>
          <w:rFonts w:cstheme="minorHAnsi"/>
          <w:sz w:val="24"/>
          <w:szCs w:val="24"/>
        </w:rPr>
        <w:t xml:space="preserve"> thus restricting</w:t>
      </w:r>
      <w:r w:rsidR="00A63D2C" w:rsidRPr="00305473">
        <w:rPr>
          <w:rFonts w:cstheme="minorHAnsi"/>
          <w:sz w:val="24"/>
          <w:szCs w:val="24"/>
        </w:rPr>
        <w:t xml:space="preserve"> teacher agency</w:t>
      </w:r>
      <w:r w:rsidR="00146334" w:rsidRPr="00305473">
        <w:rPr>
          <w:rFonts w:cstheme="minorHAnsi"/>
          <w:sz w:val="24"/>
          <w:szCs w:val="24"/>
        </w:rPr>
        <w:t xml:space="preserve"> (</w:t>
      </w:r>
      <w:r w:rsidR="00A32B8A" w:rsidRPr="00305473">
        <w:rPr>
          <w:rFonts w:cstheme="minorHAnsi"/>
          <w:sz w:val="24"/>
          <w:szCs w:val="24"/>
        </w:rPr>
        <w:t xml:space="preserve">Priestley and Minty, 2013; </w:t>
      </w:r>
      <w:r w:rsidR="00146334" w:rsidRPr="00305473">
        <w:rPr>
          <w:rFonts w:cstheme="minorHAnsi"/>
          <w:sz w:val="24"/>
          <w:szCs w:val="24"/>
        </w:rPr>
        <w:t>Leat</w:t>
      </w:r>
      <w:r w:rsidR="00F61AE6" w:rsidRPr="00305473">
        <w:rPr>
          <w:rFonts w:cstheme="minorHAnsi"/>
          <w:sz w:val="24"/>
          <w:szCs w:val="24"/>
        </w:rPr>
        <w:t xml:space="preserve">, </w:t>
      </w:r>
      <w:r w:rsidR="00146334" w:rsidRPr="00305473">
        <w:rPr>
          <w:rFonts w:cstheme="minorHAnsi"/>
          <w:sz w:val="24"/>
          <w:szCs w:val="24"/>
        </w:rPr>
        <w:t>2014</w:t>
      </w:r>
      <w:r w:rsidR="00F61AE6" w:rsidRPr="00305473">
        <w:rPr>
          <w:rFonts w:cstheme="minorHAnsi"/>
          <w:sz w:val="24"/>
          <w:szCs w:val="24"/>
        </w:rPr>
        <w:t>;</w:t>
      </w:r>
      <w:r w:rsidR="00332AD4" w:rsidRPr="00305473">
        <w:rPr>
          <w:rFonts w:cstheme="minorHAnsi"/>
          <w:sz w:val="24"/>
          <w:szCs w:val="24"/>
        </w:rPr>
        <w:t xml:space="preserve"> </w:t>
      </w:r>
      <w:r w:rsidRPr="00305473">
        <w:rPr>
          <w:rFonts w:cstheme="minorHAnsi"/>
          <w:sz w:val="24"/>
          <w:szCs w:val="24"/>
        </w:rPr>
        <w:t>Prie</w:t>
      </w:r>
      <w:r w:rsidR="00A63D2C" w:rsidRPr="00305473">
        <w:rPr>
          <w:rFonts w:cstheme="minorHAnsi"/>
          <w:sz w:val="24"/>
          <w:szCs w:val="24"/>
        </w:rPr>
        <w:t>stley, Biesta and Robinson</w:t>
      </w:r>
      <w:r w:rsidR="00F61AE6" w:rsidRPr="00305473">
        <w:rPr>
          <w:rFonts w:cstheme="minorHAnsi"/>
          <w:sz w:val="24"/>
          <w:szCs w:val="24"/>
        </w:rPr>
        <w:t>,</w:t>
      </w:r>
      <w:r w:rsidR="00A63D2C" w:rsidRPr="00305473">
        <w:rPr>
          <w:rFonts w:cstheme="minorHAnsi"/>
          <w:sz w:val="24"/>
          <w:szCs w:val="24"/>
        </w:rPr>
        <w:t xml:space="preserve"> 20</w:t>
      </w:r>
      <w:r w:rsidR="00812B7E" w:rsidRPr="00305473">
        <w:rPr>
          <w:rFonts w:cstheme="minorHAnsi"/>
          <w:sz w:val="24"/>
          <w:szCs w:val="24"/>
        </w:rPr>
        <w:t>1</w:t>
      </w:r>
      <w:r w:rsidR="00A63D2C" w:rsidRPr="00305473">
        <w:rPr>
          <w:rFonts w:cstheme="minorHAnsi"/>
          <w:sz w:val="24"/>
          <w:szCs w:val="24"/>
        </w:rPr>
        <w:t>5</w:t>
      </w:r>
      <w:r w:rsidR="00F61AE6" w:rsidRPr="00305473">
        <w:rPr>
          <w:rFonts w:cstheme="minorHAnsi"/>
          <w:sz w:val="24"/>
          <w:szCs w:val="24"/>
        </w:rPr>
        <w:t>).</w:t>
      </w:r>
      <w:r w:rsidR="00D34484" w:rsidRPr="00305473">
        <w:rPr>
          <w:rFonts w:cstheme="minorHAnsi"/>
          <w:sz w:val="24"/>
          <w:szCs w:val="24"/>
        </w:rPr>
        <w:t xml:space="preserve"> Priestley and Humes</w:t>
      </w:r>
      <w:r w:rsidR="00812B7E" w:rsidRPr="00305473">
        <w:rPr>
          <w:rFonts w:cstheme="minorHAnsi"/>
          <w:sz w:val="24"/>
          <w:szCs w:val="24"/>
        </w:rPr>
        <w:t xml:space="preserve"> (2010)</w:t>
      </w:r>
      <w:r w:rsidR="00D34484" w:rsidRPr="00305473">
        <w:rPr>
          <w:rFonts w:cstheme="minorHAnsi"/>
          <w:sz w:val="24"/>
          <w:szCs w:val="24"/>
        </w:rPr>
        <w:t xml:space="preserve"> argue that that early documents relating </w:t>
      </w:r>
      <w:r w:rsidR="00D34484" w:rsidRPr="00305473">
        <w:rPr>
          <w:rFonts w:cstheme="minorHAnsi"/>
          <w:sz w:val="24"/>
          <w:szCs w:val="24"/>
        </w:rPr>
        <w:lastRenderedPageBreak/>
        <w:t xml:space="preserve">to Scotland’s </w:t>
      </w:r>
      <w:r w:rsidR="00133A28" w:rsidRPr="00305473">
        <w:rPr>
          <w:rFonts w:cstheme="minorHAnsi"/>
          <w:sz w:val="24"/>
          <w:szCs w:val="24"/>
        </w:rPr>
        <w:t>‘</w:t>
      </w:r>
      <w:r w:rsidR="0003057C" w:rsidRPr="00305473">
        <w:rPr>
          <w:rFonts w:cstheme="minorHAnsi"/>
          <w:sz w:val="24"/>
          <w:szCs w:val="24"/>
        </w:rPr>
        <w:t>CfE</w:t>
      </w:r>
      <w:r w:rsidR="00133A28" w:rsidRPr="00305473">
        <w:rPr>
          <w:rFonts w:cstheme="minorHAnsi"/>
          <w:sz w:val="24"/>
          <w:szCs w:val="24"/>
        </w:rPr>
        <w:t>’</w:t>
      </w:r>
      <w:r w:rsidR="00A32B8A">
        <w:rPr>
          <w:rFonts w:cstheme="minorHAnsi"/>
          <w:sz w:val="24"/>
          <w:szCs w:val="24"/>
        </w:rPr>
        <w:t xml:space="preserve"> (</w:t>
      </w:r>
      <w:r w:rsidR="00DC489B">
        <w:rPr>
          <w:rFonts w:cstheme="minorHAnsi"/>
          <w:sz w:val="24"/>
          <w:szCs w:val="24"/>
        </w:rPr>
        <w:t xml:space="preserve">The Scottish Government, </w:t>
      </w:r>
      <w:r w:rsidR="00A32B8A">
        <w:rPr>
          <w:rFonts w:cstheme="minorHAnsi"/>
          <w:sz w:val="24"/>
          <w:szCs w:val="24"/>
        </w:rPr>
        <w:t>20</w:t>
      </w:r>
      <w:r w:rsidR="00DC489B">
        <w:rPr>
          <w:rFonts w:cstheme="minorHAnsi"/>
          <w:sz w:val="24"/>
          <w:szCs w:val="24"/>
        </w:rPr>
        <w:t>08</w:t>
      </w:r>
      <w:r w:rsidR="00A32B8A">
        <w:rPr>
          <w:rFonts w:cstheme="minorHAnsi"/>
          <w:sz w:val="24"/>
          <w:szCs w:val="24"/>
        </w:rPr>
        <w:t>)</w:t>
      </w:r>
      <w:r w:rsidR="00D34484" w:rsidRPr="00305473">
        <w:rPr>
          <w:rFonts w:cstheme="minorHAnsi"/>
          <w:sz w:val="24"/>
          <w:szCs w:val="24"/>
        </w:rPr>
        <w:t xml:space="preserve"> were implicitly promoting process theory and that assessment outcomes could still lead to teaching the test.</w:t>
      </w:r>
      <w:r w:rsidR="00146334" w:rsidRPr="00305473">
        <w:rPr>
          <w:rFonts w:cstheme="minorHAnsi"/>
          <w:sz w:val="24"/>
          <w:szCs w:val="24"/>
        </w:rPr>
        <w:t xml:space="preserve"> </w:t>
      </w:r>
      <w:r w:rsidR="000B084F" w:rsidRPr="00305473">
        <w:rPr>
          <w:rFonts w:cstheme="minorHAnsi"/>
          <w:sz w:val="24"/>
          <w:szCs w:val="24"/>
        </w:rPr>
        <w:t>This</w:t>
      </w:r>
      <w:r w:rsidR="00561FC6" w:rsidRPr="00305473">
        <w:rPr>
          <w:rFonts w:cstheme="minorHAnsi"/>
          <w:sz w:val="24"/>
          <w:szCs w:val="24"/>
        </w:rPr>
        <w:t xml:space="preserve"> argument </w:t>
      </w:r>
      <w:r w:rsidR="000B084F" w:rsidRPr="00305473">
        <w:rPr>
          <w:rFonts w:cstheme="minorHAnsi"/>
          <w:sz w:val="24"/>
          <w:szCs w:val="24"/>
        </w:rPr>
        <w:t>can clearly be supported</w:t>
      </w:r>
      <w:r w:rsidR="00374AD3" w:rsidRPr="00305473">
        <w:rPr>
          <w:rFonts w:cstheme="minorHAnsi"/>
          <w:sz w:val="24"/>
          <w:szCs w:val="24"/>
        </w:rPr>
        <w:t xml:space="preserve"> since</w:t>
      </w:r>
      <w:r w:rsidR="007B2D39" w:rsidRPr="00305473">
        <w:rPr>
          <w:rFonts w:cstheme="minorHAnsi"/>
          <w:sz w:val="24"/>
          <w:szCs w:val="24"/>
        </w:rPr>
        <w:t xml:space="preserve"> </w:t>
      </w:r>
      <w:r w:rsidR="00374AD3" w:rsidRPr="00305473">
        <w:rPr>
          <w:rFonts w:cstheme="minorHAnsi"/>
          <w:sz w:val="24"/>
          <w:szCs w:val="24"/>
        </w:rPr>
        <w:t xml:space="preserve">there has not </w:t>
      </w:r>
      <w:r w:rsidR="00F91470" w:rsidRPr="00305473">
        <w:rPr>
          <w:rFonts w:cstheme="minorHAnsi"/>
          <w:sz w:val="24"/>
          <w:szCs w:val="24"/>
        </w:rPr>
        <w:t xml:space="preserve">yet </w:t>
      </w:r>
      <w:r w:rsidR="00374AD3" w:rsidRPr="00305473">
        <w:rPr>
          <w:rFonts w:cstheme="minorHAnsi"/>
          <w:sz w:val="24"/>
          <w:szCs w:val="24"/>
        </w:rPr>
        <w:t>been any change in the outcomes of education at the end of key stages</w:t>
      </w:r>
      <w:r w:rsidR="00256733" w:rsidRPr="00305473">
        <w:rPr>
          <w:rFonts w:cstheme="minorHAnsi"/>
          <w:sz w:val="24"/>
          <w:szCs w:val="24"/>
        </w:rPr>
        <w:t xml:space="preserve"> which means that pioneer schools attempting to adapt pedagogy are in direct conflict with old paradigms</w:t>
      </w:r>
      <w:r w:rsidR="000B084F" w:rsidRPr="00305473">
        <w:rPr>
          <w:rFonts w:cstheme="minorHAnsi"/>
          <w:sz w:val="24"/>
          <w:szCs w:val="24"/>
        </w:rPr>
        <w:t xml:space="preserve">. </w:t>
      </w:r>
    </w:p>
    <w:p w14:paraId="099B3896" w14:textId="384A44D9" w:rsidR="00810A69" w:rsidRPr="00305473" w:rsidRDefault="00A63D2C" w:rsidP="00305473">
      <w:pPr>
        <w:spacing w:line="360" w:lineRule="auto"/>
        <w:rPr>
          <w:rFonts w:cstheme="minorHAnsi"/>
          <w:sz w:val="24"/>
          <w:szCs w:val="24"/>
        </w:rPr>
      </w:pPr>
      <w:r w:rsidRPr="00305473">
        <w:rPr>
          <w:rFonts w:cstheme="minorHAnsi"/>
          <w:sz w:val="24"/>
          <w:szCs w:val="24"/>
        </w:rPr>
        <w:t>Leat</w:t>
      </w:r>
      <w:r w:rsidR="00EE0E91" w:rsidRPr="00305473">
        <w:rPr>
          <w:rFonts w:cstheme="minorHAnsi"/>
          <w:sz w:val="24"/>
          <w:szCs w:val="24"/>
        </w:rPr>
        <w:t xml:space="preserve"> (2014)</w:t>
      </w:r>
      <w:r w:rsidR="00F315C3" w:rsidRPr="00305473">
        <w:rPr>
          <w:rFonts w:cstheme="minorHAnsi"/>
          <w:sz w:val="24"/>
          <w:szCs w:val="24"/>
        </w:rPr>
        <w:t xml:space="preserve"> argues</w:t>
      </w:r>
      <w:r w:rsidR="00561FC6" w:rsidRPr="00305473">
        <w:rPr>
          <w:rFonts w:cstheme="minorHAnsi"/>
          <w:sz w:val="24"/>
          <w:szCs w:val="24"/>
        </w:rPr>
        <w:t xml:space="preserve"> that curriculum reform in England </w:t>
      </w:r>
      <w:r w:rsidR="00385704" w:rsidRPr="00305473">
        <w:rPr>
          <w:rFonts w:cstheme="minorHAnsi"/>
          <w:sz w:val="24"/>
          <w:szCs w:val="24"/>
        </w:rPr>
        <w:t>raises questions about how an input ethos can be successful if the output performance culture</w:t>
      </w:r>
      <w:r w:rsidR="001566F7" w:rsidRPr="00305473">
        <w:rPr>
          <w:rFonts w:cstheme="minorHAnsi"/>
          <w:sz w:val="24"/>
          <w:szCs w:val="24"/>
        </w:rPr>
        <w:t xml:space="preserve"> of external examination</w:t>
      </w:r>
      <w:r w:rsidR="00385704" w:rsidRPr="00305473">
        <w:rPr>
          <w:rFonts w:cstheme="minorHAnsi"/>
          <w:sz w:val="24"/>
          <w:szCs w:val="24"/>
        </w:rPr>
        <w:t xml:space="preserve"> </w:t>
      </w:r>
      <w:r w:rsidR="00146334" w:rsidRPr="00305473">
        <w:rPr>
          <w:rFonts w:cstheme="minorHAnsi"/>
          <w:sz w:val="24"/>
          <w:szCs w:val="24"/>
        </w:rPr>
        <w:t>does not complement the pedagogical development immediately</w:t>
      </w:r>
      <w:r w:rsidR="00385704" w:rsidRPr="00305473">
        <w:rPr>
          <w:rFonts w:cstheme="minorHAnsi"/>
          <w:sz w:val="24"/>
          <w:szCs w:val="24"/>
        </w:rPr>
        <w:t xml:space="preserve">. </w:t>
      </w:r>
      <w:r w:rsidR="00D44B99" w:rsidRPr="00305473">
        <w:rPr>
          <w:rFonts w:cstheme="minorHAnsi"/>
          <w:sz w:val="24"/>
          <w:szCs w:val="24"/>
        </w:rPr>
        <w:t>Likewise, Priestly and Drew</w:t>
      </w:r>
      <w:r w:rsidR="00810A69" w:rsidRPr="00305473">
        <w:rPr>
          <w:rFonts w:cstheme="minorHAnsi"/>
          <w:sz w:val="24"/>
          <w:szCs w:val="24"/>
        </w:rPr>
        <w:t xml:space="preserve"> </w:t>
      </w:r>
      <w:r w:rsidR="00D144AC" w:rsidRPr="00305473">
        <w:rPr>
          <w:rFonts w:cstheme="minorHAnsi"/>
          <w:sz w:val="24"/>
          <w:szCs w:val="24"/>
        </w:rPr>
        <w:t xml:space="preserve">(2016) </w:t>
      </w:r>
      <w:r w:rsidR="00D44B99" w:rsidRPr="00305473">
        <w:rPr>
          <w:rFonts w:cstheme="minorHAnsi"/>
          <w:sz w:val="24"/>
          <w:szCs w:val="24"/>
        </w:rPr>
        <w:t xml:space="preserve">highlight key issues surrounding accountability that impact on the autonomy of teachers. </w:t>
      </w:r>
      <w:r w:rsidR="00E5144E" w:rsidRPr="00305473">
        <w:rPr>
          <w:rFonts w:cstheme="minorHAnsi"/>
          <w:sz w:val="24"/>
          <w:szCs w:val="24"/>
        </w:rPr>
        <w:t xml:space="preserve"> </w:t>
      </w:r>
      <w:r w:rsidR="00810A69" w:rsidRPr="00305473">
        <w:rPr>
          <w:rFonts w:cstheme="minorHAnsi"/>
          <w:sz w:val="24"/>
          <w:szCs w:val="24"/>
        </w:rPr>
        <w:t>This is supported by Priestley and Minty</w:t>
      </w:r>
      <w:r w:rsidR="00D144AC" w:rsidRPr="00305473">
        <w:rPr>
          <w:rFonts w:cstheme="minorHAnsi"/>
          <w:sz w:val="24"/>
          <w:szCs w:val="24"/>
        </w:rPr>
        <w:t xml:space="preserve"> (2013)</w:t>
      </w:r>
      <w:r w:rsidR="00810A69" w:rsidRPr="00305473">
        <w:rPr>
          <w:rFonts w:cstheme="minorHAnsi"/>
          <w:sz w:val="24"/>
          <w:szCs w:val="24"/>
        </w:rPr>
        <w:t xml:space="preserve">, who through empirical research funded by the Scottish </w:t>
      </w:r>
      <w:r w:rsidR="004511BB" w:rsidRPr="00305473">
        <w:rPr>
          <w:rFonts w:cstheme="minorHAnsi"/>
          <w:sz w:val="24"/>
          <w:szCs w:val="24"/>
        </w:rPr>
        <w:t>G</w:t>
      </w:r>
      <w:r w:rsidR="00810A69" w:rsidRPr="00305473">
        <w:rPr>
          <w:rFonts w:cstheme="minorHAnsi"/>
          <w:sz w:val="24"/>
          <w:szCs w:val="24"/>
        </w:rPr>
        <w:t>overnment in 2011</w:t>
      </w:r>
      <w:r w:rsidR="00D144AC" w:rsidRPr="00305473">
        <w:rPr>
          <w:rFonts w:cstheme="minorHAnsi"/>
          <w:sz w:val="24"/>
          <w:szCs w:val="24"/>
        </w:rPr>
        <w:t>,</w:t>
      </w:r>
      <w:r w:rsidR="00810A69" w:rsidRPr="00305473">
        <w:rPr>
          <w:rFonts w:cstheme="minorHAnsi"/>
          <w:sz w:val="24"/>
          <w:szCs w:val="24"/>
        </w:rPr>
        <w:t xml:space="preserve"> highlight practitioners’ concerns that the </w:t>
      </w:r>
      <w:r w:rsidR="0003057C" w:rsidRPr="00305473">
        <w:rPr>
          <w:rFonts w:cstheme="minorHAnsi"/>
          <w:sz w:val="24"/>
          <w:szCs w:val="24"/>
        </w:rPr>
        <w:t>‘</w:t>
      </w:r>
      <w:r w:rsidR="00810A69" w:rsidRPr="00305473">
        <w:rPr>
          <w:rFonts w:cstheme="minorHAnsi"/>
          <w:sz w:val="24"/>
          <w:szCs w:val="24"/>
        </w:rPr>
        <w:t>C</w:t>
      </w:r>
      <w:r w:rsidR="0003057C" w:rsidRPr="00305473">
        <w:rPr>
          <w:rFonts w:cstheme="minorHAnsi"/>
          <w:sz w:val="24"/>
          <w:szCs w:val="24"/>
        </w:rPr>
        <w:t>f</w:t>
      </w:r>
      <w:r w:rsidR="00810A69" w:rsidRPr="00305473">
        <w:rPr>
          <w:rFonts w:cstheme="minorHAnsi"/>
          <w:sz w:val="24"/>
          <w:szCs w:val="24"/>
        </w:rPr>
        <w:t>E</w:t>
      </w:r>
      <w:r w:rsidR="0003057C" w:rsidRPr="00305473">
        <w:rPr>
          <w:rFonts w:cstheme="minorHAnsi"/>
          <w:sz w:val="24"/>
          <w:szCs w:val="24"/>
        </w:rPr>
        <w:t>’</w:t>
      </w:r>
      <w:r w:rsidR="00A32B8A">
        <w:rPr>
          <w:rFonts w:cstheme="minorHAnsi"/>
          <w:sz w:val="24"/>
          <w:szCs w:val="24"/>
        </w:rPr>
        <w:t xml:space="preserve"> (</w:t>
      </w:r>
      <w:r w:rsidR="004C2E01">
        <w:rPr>
          <w:rFonts w:cstheme="minorHAnsi"/>
          <w:sz w:val="24"/>
          <w:szCs w:val="24"/>
        </w:rPr>
        <w:t xml:space="preserve">The Scottish Government, </w:t>
      </w:r>
      <w:r w:rsidR="00A32B8A">
        <w:rPr>
          <w:rFonts w:cstheme="minorHAnsi"/>
          <w:sz w:val="24"/>
          <w:szCs w:val="24"/>
        </w:rPr>
        <w:t>20</w:t>
      </w:r>
      <w:r w:rsidR="00DC489B">
        <w:rPr>
          <w:rFonts w:cstheme="minorHAnsi"/>
          <w:sz w:val="24"/>
          <w:szCs w:val="24"/>
        </w:rPr>
        <w:t>08</w:t>
      </w:r>
      <w:r w:rsidR="00A32B8A">
        <w:rPr>
          <w:rFonts w:cstheme="minorHAnsi"/>
          <w:sz w:val="24"/>
          <w:szCs w:val="24"/>
        </w:rPr>
        <w:t>)</w:t>
      </w:r>
      <w:r w:rsidR="0003057C" w:rsidRPr="00305473">
        <w:rPr>
          <w:rFonts w:cstheme="minorHAnsi"/>
          <w:sz w:val="24"/>
          <w:szCs w:val="24"/>
        </w:rPr>
        <w:t xml:space="preserve"> </w:t>
      </w:r>
      <w:r w:rsidR="00810A69" w:rsidRPr="00305473">
        <w:rPr>
          <w:rFonts w:cstheme="minorHAnsi"/>
          <w:sz w:val="24"/>
          <w:szCs w:val="24"/>
        </w:rPr>
        <w:t>had been designed back to front end thus placing assessment as a secondary consideration. Priestley and Minty</w:t>
      </w:r>
      <w:r w:rsidR="00D144AC" w:rsidRPr="00305473">
        <w:rPr>
          <w:rFonts w:cstheme="minorHAnsi"/>
          <w:sz w:val="24"/>
          <w:szCs w:val="24"/>
        </w:rPr>
        <w:t xml:space="preserve"> (2013) </w:t>
      </w:r>
      <w:r w:rsidR="00810A69" w:rsidRPr="00305473">
        <w:rPr>
          <w:rFonts w:cstheme="minorHAnsi"/>
          <w:sz w:val="24"/>
          <w:szCs w:val="24"/>
        </w:rPr>
        <w:t>also highlight</w:t>
      </w:r>
      <w:r w:rsidR="00B414DF" w:rsidRPr="00305473">
        <w:rPr>
          <w:rFonts w:cstheme="minorHAnsi"/>
          <w:sz w:val="24"/>
          <w:szCs w:val="24"/>
        </w:rPr>
        <w:t xml:space="preserve"> </w:t>
      </w:r>
      <w:r w:rsidR="00810A69" w:rsidRPr="00305473">
        <w:rPr>
          <w:rFonts w:cstheme="minorHAnsi"/>
          <w:sz w:val="24"/>
          <w:szCs w:val="24"/>
        </w:rPr>
        <w:t xml:space="preserve">that the central features of accountability, such as in-house monitoring and data tracking </w:t>
      </w:r>
      <w:r w:rsidR="00B414DF" w:rsidRPr="00305473">
        <w:rPr>
          <w:rFonts w:cstheme="minorHAnsi"/>
          <w:sz w:val="24"/>
          <w:szCs w:val="24"/>
        </w:rPr>
        <w:t>are</w:t>
      </w:r>
      <w:r w:rsidR="00810A69" w:rsidRPr="00305473">
        <w:rPr>
          <w:rFonts w:cstheme="minorHAnsi"/>
          <w:sz w:val="24"/>
          <w:szCs w:val="24"/>
        </w:rPr>
        <w:t xml:space="preserve"> features of the old curriculum that lead to </w:t>
      </w:r>
      <w:r w:rsidR="00B414DF" w:rsidRPr="00305473">
        <w:rPr>
          <w:rFonts w:cstheme="minorHAnsi"/>
          <w:sz w:val="24"/>
          <w:szCs w:val="24"/>
        </w:rPr>
        <w:t xml:space="preserve">a </w:t>
      </w:r>
      <w:r w:rsidR="00810A69" w:rsidRPr="00305473">
        <w:rPr>
          <w:rFonts w:cstheme="minorHAnsi"/>
          <w:sz w:val="24"/>
          <w:szCs w:val="24"/>
        </w:rPr>
        <w:t>performativity culture</w:t>
      </w:r>
      <w:r w:rsidR="00D144AC" w:rsidRPr="00305473">
        <w:rPr>
          <w:rFonts w:cstheme="minorHAnsi"/>
          <w:sz w:val="24"/>
          <w:szCs w:val="24"/>
        </w:rPr>
        <w:t xml:space="preserve"> </w:t>
      </w:r>
      <w:r w:rsidR="00810A69" w:rsidRPr="00305473">
        <w:rPr>
          <w:rFonts w:cstheme="minorHAnsi"/>
          <w:sz w:val="24"/>
          <w:szCs w:val="24"/>
        </w:rPr>
        <w:t>(Cowie, Taylor and Croxford</w:t>
      </w:r>
      <w:r w:rsidR="004F2B94" w:rsidRPr="00305473">
        <w:rPr>
          <w:rFonts w:cstheme="minorHAnsi"/>
          <w:sz w:val="24"/>
          <w:szCs w:val="24"/>
        </w:rPr>
        <w:t>,</w:t>
      </w:r>
      <w:r w:rsidR="00D144AC" w:rsidRPr="00305473">
        <w:rPr>
          <w:rFonts w:cstheme="minorHAnsi"/>
          <w:sz w:val="24"/>
          <w:szCs w:val="24"/>
        </w:rPr>
        <w:t xml:space="preserve"> 2007</w:t>
      </w:r>
      <w:r w:rsidR="00810A69" w:rsidRPr="00305473">
        <w:rPr>
          <w:rFonts w:cstheme="minorHAnsi"/>
          <w:sz w:val="24"/>
          <w:szCs w:val="24"/>
        </w:rPr>
        <w:t xml:space="preserve">) which further validates the argument. </w:t>
      </w:r>
      <w:r w:rsidR="00D44B99" w:rsidRPr="00305473">
        <w:rPr>
          <w:rFonts w:cstheme="minorHAnsi"/>
          <w:sz w:val="24"/>
          <w:szCs w:val="24"/>
        </w:rPr>
        <w:t>This is the key threat for the effective implementation of ‘Successful Futures’</w:t>
      </w:r>
      <w:r w:rsidR="00910546" w:rsidRPr="00305473">
        <w:rPr>
          <w:rFonts w:cstheme="minorHAnsi"/>
          <w:sz w:val="24"/>
          <w:szCs w:val="24"/>
        </w:rPr>
        <w:t xml:space="preserve"> if the accountability</w:t>
      </w:r>
      <w:r w:rsidR="00D327D6" w:rsidRPr="00305473">
        <w:rPr>
          <w:rFonts w:cstheme="minorHAnsi"/>
          <w:sz w:val="24"/>
          <w:szCs w:val="24"/>
        </w:rPr>
        <w:t>/assessment</w:t>
      </w:r>
      <w:r w:rsidR="00910546" w:rsidRPr="00305473">
        <w:rPr>
          <w:rFonts w:cstheme="minorHAnsi"/>
          <w:sz w:val="24"/>
          <w:szCs w:val="24"/>
        </w:rPr>
        <w:t xml:space="preserve"> process is not addressed effecti</w:t>
      </w:r>
      <w:r w:rsidR="00D327D6" w:rsidRPr="00305473">
        <w:rPr>
          <w:rFonts w:cstheme="minorHAnsi"/>
          <w:sz w:val="24"/>
          <w:szCs w:val="24"/>
        </w:rPr>
        <w:t>vely early</w:t>
      </w:r>
      <w:r w:rsidR="0003057C" w:rsidRPr="00305473">
        <w:rPr>
          <w:rFonts w:cstheme="minorHAnsi"/>
          <w:sz w:val="24"/>
          <w:szCs w:val="24"/>
        </w:rPr>
        <w:t xml:space="preserve"> </w:t>
      </w:r>
      <w:r w:rsidR="00D327D6" w:rsidRPr="00305473">
        <w:rPr>
          <w:rFonts w:cstheme="minorHAnsi"/>
          <w:sz w:val="24"/>
          <w:szCs w:val="24"/>
        </w:rPr>
        <w:t xml:space="preserve">in the </w:t>
      </w:r>
      <w:r w:rsidR="00910546" w:rsidRPr="00305473">
        <w:rPr>
          <w:rFonts w:cstheme="minorHAnsi"/>
          <w:sz w:val="24"/>
          <w:szCs w:val="24"/>
        </w:rPr>
        <w:t>curriculum tran</w:t>
      </w:r>
      <w:r w:rsidR="00810A69" w:rsidRPr="00305473">
        <w:rPr>
          <w:rFonts w:cstheme="minorHAnsi"/>
          <w:sz w:val="24"/>
          <w:szCs w:val="24"/>
        </w:rPr>
        <w:t>sition</w:t>
      </w:r>
      <w:r w:rsidR="00910546" w:rsidRPr="00305473">
        <w:rPr>
          <w:rFonts w:cstheme="minorHAnsi"/>
          <w:sz w:val="24"/>
          <w:szCs w:val="24"/>
        </w:rPr>
        <w:t xml:space="preserve">. </w:t>
      </w:r>
    </w:p>
    <w:p w14:paraId="1B776FAE" w14:textId="44F4FFDF" w:rsidR="00FF1F71" w:rsidRPr="00305473" w:rsidRDefault="00810A69" w:rsidP="00305473">
      <w:pPr>
        <w:spacing w:line="360" w:lineRule="auto"/>
        <w:rPr>
          <w:rFonts w:cstheme="minorHAnsi"/>
          <w:sz w:val="24"/>
          <w:szCs w:val="24"/>
        </w:rPr>
      </w:pPr>
      <w:r w:rsidRPr="00305473">
        <w:rPr>
          <w:rFonts w:cstheme="minorHAnsi"/>
          <w:sz w:val="24"/>
          <w:szCs w:val="24"/>
        </w:rPr>
        <w:t>This clear conflict</w:t>
      </w:r>
      <w:r w:rsidR="00FF1F71" w:rsidRPr="00305473">
        <w:rPr>
          <w:rFonts w:cstheme="minorHAnsi"/>
          <w:sz w:val="24"/>
          <w:szCs w:val="24"/>
        </w:rPr>
        <w:t xml:space="preserve"> certainly</w:t>
      </w:r>
      <w:r w:rsidRPr="00305473">
        <w:rPr>
          <w:rFonts w:cstheme="minorHAnsi"/>
          <w:sz w:val="24"/>
          <w:szCs w:val="24"/>
        </w:rPr>
        <w:t xml:space="preserve"> </w:t>
      </w:r>
      <w:r w:rsidR="00FF1F71" w:rsidRPr="00305473">
        <w:rPr>
          <w:rFonts w:cstheme="minorHAnsi"/>
          <w:sz w:val="24"/>
          <w:szCs w:val="24"/>
        </w:rPr>
        <w:t>contra</w:t>
      </w:r>
      <w:r w:rsidR="00437DD9" w:rsidRPr="00305473">
        <w:rPr>
          <w:rFonts w:cstheme="minorHAnsi"/>
          <w:sz w:val="24"/>
          <w:szCs w:val="24"/>
        </w:rPr>
        <w:t>d</w:t>
      </w:r>
      <w:r w:rsidR="00FF1F71" w:rsidRPr="00305473">
        <w:rPr>
          <w:rFonts w:cstheme="minorHAnsi"/>
          <w:sz w:val="24"/>
          <w:szCs w:val="24"/>
        </w:rPr>
        <w:t xml:space="preserve">icts the active learning principles </w:t>
      </w:r>
      <w:r w:rsidR="00883E59" w:rsidRPr="00305473">
        <w:rPr>
          <w:rFonts w:cstheme="minorHAnsi"/>
          <w:sz w:val="24"/>
          <w:szCs w:val="24"/>
        </w:rPr>
        <w:t>promoted by Lewin</w:t>
      </w:r>
      <w:r w:rsidR="00A72AF9" w:rsidRPr="00305473">
        <w:rPr>
          <w:rFonts w:cstheme="minorHAnsi"/>
          <w:sz w:val="24"/>
          <w:szCs w:val="24"/>
        </w:rPr>
        <w:t xml:space="preserve"> </w:t>
      </w:r>
      <w:r w:rsidR="00883E59" w:rsidRPr="00305473">
        <w:rPr>
          <w:rFonts w:cstheme="minorHAnsi"/>
          <w:sz w:val="24"/>
          <w:szCs w:val="24"/>
        </w:rPr>
        <w:t>(1946</w:t>
      </w:r>
      <w:r w:rsidR="00A72AF9" w:rsidRPr="00305473">
        <w:rPr>
          <w:rFonts w:cstheme="minorHAnsi"/>
          <w:sz w:val="24"/>
          <w:szCs w:val="24"/>
        </w:rPr>
        <w:t>)</w:t>
      </w:r>
      <w:r w:rsidR="00FF1F71" w:rsidRPr="00305473">
        <w:rPr>
          <w:rFonts w:cstheme="minorHAnsi"/>
          <w:sz w:val="24"/>
          <w:szCs w:val="24"/>
        </w:rPr>
        <w:t xml:space="preserve"> and thus the foundation</w:t>
      </w:r>
      <w:r w:rsidR="00340C0A" w:rsidRPr="00305473">
        <w:rPr>
          <w:rFonts w:cstheme="minorHAnsi"/>
          <w:sz w:val="24"/>
          <w:szCs w:val="24"/>
        </w:rPr>
        <w:t xml:space="preserve"> upon which</w:t>
      </w:r>
      <w:r w:rsidR="00C43401" w:rsidRPr="00305473">
        <w:rPr>
          <w:rFonts w:cstheme="minorHAnsi"/>
          <w:sz w:val="24"/>
          <w:szCs w:val="24"/>
        </w:rPr>
        <w:t xml:space="preserve"> </w:t>
      </w:r>
      <w:r w:rsidR="004C2E01">
        <w:rPr>
          <w:rFonts w:cstheme="minorHAnsi"/>
          <w:sz w:val="24"/>
          <w:szCs w:val="24"/>
        </w:rPr>
        <w:t>‘</w:t>
      </w:r>
      <w:r w:rsidR="00C43401" w:rsidRPr="00305473">
        <w:rPr>
          <w:rFonts w:cstheme="minorHAnsi"/>
          <w:sz w:val="24"/>
          <w:szCs w:val="24"/>
        </w:rPr>
        <w:t>Successful Futures</w:t>
      </w:r>
      <w:r w:rsidR="004C2E01">
        <w:rPr>
          <w:rFonts w:cstheme="minorHAnsi"/>
          <w:sz w:val="24"/>
          <w:szCs w:val="24"/>
        </w:rPr>
        <w:t>’ (Donaldson, 2015)</w:t>
      </w:r>
      <w:r w:rsidR="00C43401" w:rsidRPr="00305473">
        <w:rPr>
          <w:rFonts w:cstheme="minorHAnsi"/>
          <w:sz w:val="24"/>
          <w:szCs w:val="24"/>
        </w:rPr>
        <w:t xml:space="preserve"> is constructed</w:t>
      </w:r>
      <w:r w:rsidR="00FF1F71" w:rsidRPr="00305473">
        <w:rPr>
          <w:rFonts w:cstheme="minorHAnsi"/>
          <w:sz w:val="24"/>
          <w:szCs w:val="24"/>
        </w:rPr>
        <w:t>.  A narrow-minded focus and game playing neither enables pupils to develop a growth mindset</w:t>
      </w:r>
      <w:r w:rsidR="00910546" w:rsidRPr="00305473">
        <w:rPr>
          <w:rFonts w:cstheme="minorHAnsi"/>
          <w:sz w:val="24"/>
          <w:szCs w:val="24"/>
        </w:rPr>
        <w:t xml:space="preserve"> (Dweck</w:t>
      </w:r>
      <w:r w:rsidR="004F2B94" w:rsidRPr="00305473">
        <w:rPr>
          <w:rFonts w:cstheme="minorHAnsi"/>
          <w:sz w:val="24"/>
          <w:szCs w:val="24"/>
        </w:rPr>
        <w:t xml:space="preserve">, </w:t>
      </w:r>
      <w:r w:rsidR="00E33A5D" w:rsidRPr="00305473">
        <w:rPr>
          <w:rFonts w:cstheme="minorHAnsi"/>
          <w:sz w:val="24"/>
          <w:szCs w:val="24"/>
        </w:rPr>
        <w:t>2012</w:t>
      </w:r>
      <w:r w:rsidR="00910546" w:rsidRPr="00305473">
        <w:rPr>
          <w:rFonts w:cstheme="minorHAnsi"/>
          <w:sz w:val="24"/>
          <w:szCs w:val="24"/>
        </w:rPr>
        <w:t>)</w:t>
      </w:r>
      <w:r w:rsidR="00FF1F71" w:rsidRPr="00305473">
        <w:rPr>
          <w:rFonts w:cstheme="minorHAnsi"/>
          <w:sz w:val="24"/>
          <w:szCs w:val="24"/>
        </w:rPr>
        <w:t xml:space="preserve"> </w:t>
      </w:r>
      <w:r w:rsidR="00340C0A" w:rsidRPr="00305473">
        <w:rPr>
          <w:rFonts w:cstheme="minorHAnsi"/>
          <w:sz w:val="24"/>
          <w:szCs w:val="24"/>
        </w:rPr>
        <w:t>nor</w:t>
      </w:r>
      <w:r w:rsidR="00374AD3" w:rsidRPr="00305473">
        <w:rPr>
          <w:rFonts w:cstheme="minorHAnsi"/>
          <w:sz w:val="24"/>
          <w:szCs w:val="24"/>
        </w:rPr>
        <w:t xml:space="preserve"> </w:t>
      </w:r>
      <w:r w:rsidR="007F17E4" w:rsidRPr="00305473">
        <w:rPr>
          <w:rFonts w:cstheme="minorHAnsi"/>
          <w:sz w:val="24"/>
          <w:szCs w:val="24"/>
        </w:rPr>
        <w:t xml:space="preserve">forges </w:t>
      </w:r>
      <w:r w:rsidR="00374AD3" w:rsidRPr="00305473">
        <w:rPr>
          <w:rFonts w:cstheme="minorHAnsi"/>
          <w:sz w:val="24"/>
          <w:szCs w:val="24"/>
        </w:rPr>
        <w:t>the resilience that is</w:t>
      </w:r>
      <w:r w:rsidR="00340C0A" w:rsidRPr="00305473">
        <w:rPr>
          <w:rFonts w:cstheme="minorHAnsi"/>
          <w:sz w:val="24"/>
          <w:szCs w:val="24"/>
        </w:rPr>
        <w:t xml:space="preserve"> essential for</w:t>
      </w:r>
      <w:r w:rsidR="00910546" w:rsidRPr="00305473">
        <w:rPr>
          <w:rFonts w:cstheme="minorHAnsi"/>
          <w:sz w:val="24"/>
          <w:szCs w:val="24"/>
        </w:rPr>
        <w:t xml:space="preserve"> the</w:t>
      </w:r>
      <w:r w:rsidR="00340C0A" w:rsidRPr="00305473">
        <w:rPr>
          <w:rFonts w:cstheme="minorHAnsi"/>
          <w:sz w:val="24"/>
          <w:szCs w:val="24"/>
        </w:rPr>
        <w:t xml:space="preserve"> successful addressing of</w:t>
      </w:r>
      <w:r w:rsidR="00910546" w:rsidRPr="00305473">
        <w:rPr>
          <w:rFonts w:cstheme="minorHAnsi"/>
          <w:sz w:val="24"/>
          <w:szCs w:val="24"/>
        </w:rPr>
        <w:t xml:space="preserve"> four capabilities.</w:t>
      </w:r>
      <w:r w:rsidR="00E266B5" w:rsidRPr="00305473">
        <w:rPr>
          <w:rFonts w:cstheme="minorHAnsi"/>
          <w:sz w:val="24"/>
          <w:szCs w:val="24"/>
        </w:rPr>
        <w:t xml:space="preserve"> This is an issue of imperative importance at micro level, highlighting that essential front to back end design must be considered to prevent a potential conflict during the implementation of policy in Wales.</w:t>
      </w:r>
      <w:r w:rsidR="00D34484" w:rsidRPr="00305473">
        <w:rPr>
          <w:rFonts w:cstheme="minorHAnsi"/>
          <w:sz w:val="24"/>
          <w:szCs w:val="24"/>
        </w:rPr>
        <w:t xml:space="preserve"> </w:t>
      </w:r>
    </w:p>
    <w:p w14:paraId="5AD81A33" w14:textId="561C5EA9" w:rsidR="00561FC6" w:rsidRPr="00305473" w:rsidRDefault="00A20AB3" w:rsidP="00305473">
      <w:pPr>
        <w:spacing w:line="360" w:lineRule="auto"/>
        <w:rPr>
          <w:rFonts w:cstheme="minorHAnsi"/>
          <w:sz w:val="24"/>
          <w:szCs w:val="24"/>
        </w:rPr>
      </w:pPr>
      <w:r w:rsidRPr="00305473">
        <w:rPr>
          <w:rFonts w:cstheme="minorHAnsi"/>
          <w:sz w:val="24"/>
          <w:szCs w:val="24"/>
        </w:rPr>
        <w:t>Leat</w:t>
      </w:r>
      <w:r w:rsidR="00711D48" w:rsidRPr="00305473">
        <w:rPr>
          <w:rFonts w:cstheme="minorHAnsi"/>
          <w:sz w:val="24"/>
          <w:szCs w:val="24"/>
        </w:rPr>
        <w:t xml:space="preserve"> (2014)</w:t>
      </w:r>
      <w:r w:rsidRPr="00305473">
        <w:rPr>
          <w:rFonts w:cstheme="minorHAnsi"/>
          <w:sz w:val="24"/>
          <w:szCs w:val="24"/>
        </w:rPr>
        <w:t xml:space="preserve"> argues</w:t>
      </w:r>
      <w:r w:rsidR="00711D48" w:rsidRPr="00305473">
        <w:rPr>
          <w:rFonts w:cstheme="minorHAnsi"/>
          <w:sz w:val="24"/>
          <w:szCs w:val="24"/>
        </w:rPr>
        <w:t xml:space="preserve"> that a</w:t>
      </w:r>
      <w:r w:rsidRPr="00305473">
        <w:rPr>
          <w:rFonts w:cstheme="minorHAnsi"/>
          <w:sz w:val="24"/>
          <w:szCs w:val="24"/>
        </w:rPr>
        <w:t xml:space="preserve"> dialogue through</w:t>
      </w:r>
      <w:r w:rsidR="00711D48" w:rsidRPr="00305473">
        <w:rPr>
          <w:rFonts w:cstheme="minorHAnsi"/>
          <w:sz w:val="24"/>
          <w:szCs w:val="24"/>
        </w:rPr>
        <w:t xml:space="preserve"> an</w:t>
      </w:r>
      <w:r w:rsidR="006C396B" w:rsidRPr="00305473">
        <w:rPr>
          <w:rFonts w:cstheme="minorHAnsi"/>
          <w:sz w:val="24"/>
          <w:szCs w:val="24"/>
        </w:rPr>
        <w:t xml:space="preserve"> Enquiry Based </w:t>
      </w:r>
      <w:r w:rsidR="00D327D6" w:rsidRPr="00305473">
        <w:rPr>
          <w:rFonts w:cstheme="minorHAnsi"/>
          <w:sz w:val="24"/>
          <w:szCs w:val="24"/>
        </w:rPr>
        <w:t>Curriculum</w:t>
      </w:r>
      <w:r w:rsidR="004F2B94" w:rsidRPr="00305473">
        <w:rPr>
          <w:rFonts w:cstheme="minorHAnsi"/>
          <w:sz w:val="24"/>
          <w:szCs w:val="24"/>
        </w:rPr>
        <w:t xml:space="preserve"> (EBC)</w:t>
      </w:r>
      <w:r w:rsidR="00D327D6" w:rsidRPr="00305473">
        <w:rPr>
          <w:rFonts w:cstheme="minorHAnsi"/>
          <w:sz w:val="24"/>
          <w:szCs w:val="24"/>
        </w:rPr>
        <w:t xml:space="preserve"> can</w:t>
      </w:r>
      <w:r w:rsidRPr="00305473">
        <w:rPr>
          <w:rFonts w:cstheme="minorHAnsi"/>
          <w:sz w:val="24"/>
          <w:szCs w:val="24"/>
        </w:rPr>
        <w:t xml:space="preserve"> challenge</w:t>
      </w:r>
      <w:r w:rsidR="006C396B" w:rsidRPr="00305473">
        <w:rPr>
          <w:rFonts w:cstheme="minorHAnsi"/>
          <w:sz w:val="24"/>
          <w:szCs w:val="24"/>
        </w:rPr>
        <w:t xml:space="preserve"> the conflict created by the input/output collision of ideals. This is clearly the approach that Donaldson suggests will need to be </w:t>
      </w:r>
      <w:r w:rsidR="00971A3A" w:rsidRPr="00305473">
        <w:rPr>
          <w:rFonts w:cstheme="minorHAnsi"/>
          <w:sz w:val="24"/>
          <w:szCs w:val="24"/>
        </w:rPr>
        <w:t>utilised</w:t>
      </w:r>
      <w:r w:rsidR="006C396B" w:rsidRPr="00305473">
        <w:rPr>
          <w:rFonts w:cstheme="minorHAnsi"/>
          <w:sz w:val="24"/>
          <w:szCs w:val="24"/>
        </w:rPr>
        <w:t xml:space="preserve"> in ‘Successful Futures’</w:t>
      </w:r>
      <w:r w:rsidRPr="00305473">
        <w:rPr>
          <w:rFonts w:cstheme="minorHAnsi"/>
          <w:sz w:val="24"/>
          <w:szCs w:val="24"/>
        </w:rPr>
        <w:t xml:space="preserve"> (Donaldson</w:t>
      </w:r>
      <w:r w:rsidR="004F2B94" w:rsidRPr="00305473">
        <w:rPr>
          <w:rFonts w:cstheme="minorHAnsi"/>
          <w:sz w:val="24"/>
          <w:szCs w:val="24"/>
        </w:rPr>
        <w:t>,</w:t>
      </w:r>
      <w:r w:rsidRPr="00305473">
        <w:rPr>
          <w:rFonts w:cstheme="minorHAnsi"/>
          <w:sz w:val="24"/>
          <w:szCs w:val="24"/>
        </w:rPr>
        <w:t xml:space="preserve"> 2015)</w:t>
      </w:r>
      <w:r w:rsidR="006C396B" w:rsidRPr="00305473">
        <w:rPr>
          <w:rFonts w:cstheme="minorHAnsi"/>
          <w:sz w:val="24"/>
          <w:szCs w:val="24"/>
        </w:rPr>
        <w:t xml:space="preserve">. </w:t>
      </w:r>
      <w:r w:rsidR="004511BB" w:rsidRPr="00305473">
        <w:rPr>
          <w:rFonts w:cstheme="minorHAnsi"/>
          <w:sz w:val="24"/>
          <w:szCs w:val="24"/>
        </w:rPr>
        <w:t>Although</w:t>
      </w:r>
      <w:r w:rsidR="00E75FC5" w:rsidRPr="00305473">
        <w:rPr>
          <w:rFonts w:cstheme="minorHAnsi"/>
          <w:sz w:val="24"/>
          <w:szCs w:val="24"/>
        </w:rPr>
        <w:t xml:space="preserve"> this</w:t>
      </w:r>
      <w:r w:rsidR="006C396B" w:rsidRPr="00305473">
        <w:rPr>
          <w:rFonts w:cstheme="minorHAnsi"/>
          <w:sz w:val="24"/>
          <w:szCs w:val="24"/>
        </w:rPr>
        <w:t xml:space="preserve"> is clearly one way of attempting to ease the problem</w:t>
      </w:r>
      <w:r w:rsidR="004F2B94" w:rsidRPr="00305473">
        <w:rPr>
          <w:rFonts w:cstheme="minorHAnsi"/>
          <w:sz w:val="24"/>
          <w:szCs w:val="24"/>
        </w:rPr>
        <w:t>,</w:t>
      </w:r>
      <w:r w:rsidR="006C396B" w:rsidRPr="00305473">
        <w:rPr>
          <w:rFonts w:cstheme="minorHAnsi"/>
          <w:sz w:val="24"/>
          <w:szCs w:val="24"/>
        </w:rPr>
        <w:t xml:space="preserve"> </w:t>
      </w:r>
      <w:r w:rsidR="006C396B" w:rsidRPr="00305473">
        <w:rPr>
          <w:rFonts w:cstheme="minorHAnsi"/>
          <w:sz w:val="24"/>
          <w:szCs w:val="24"/>
        </w:rPr>
        <w:lastRenderedPageBreak/>
        <w:t>I think that tackling the output culture directly needs to be addressed a</w:t>
      </w:r>
      <w:r w:rsidR="000B084F" w:rsidRPr="00305473">
        <w:rPr>
          <w:rFonts w:cstheme="minorHAnsi"/>
          <w:sz w:val="24"/>
          <w:szCs w:val="24"/>
        </w:rPr>
        <w:t xml:space="preserve">s a priority. </w:t>
      </w:r>
      <w:r w:rsidR="004839C6" w:rsidRPr="00305473">
        <w:rPr>
          <w:rFonts w:cstheme="minorHAnsi"/>
          <w:sz w:val="24"/>
          <w:szCs w:val="24"/>
        </w:rPr>
        <w:t>Indeed, even a confusion re</w:t>
      </w:r>
      <w:r w:rsidR="00321E72" w:rsidRPr="00305473">
        <w:rPr>
          <w:rFonts w:cstheme="minorHAnsi"/>
          <w:sz w:val="24"/>
          <w:szCs w:val="24"/>
        </w:rPr>
        <w:t>la</w:t>
      </w:r>
      <w:r w:rsidR="004839C6" w:rsidRPr="00305473">
        <w:rPr>
          <w:rFonts w:cstheme="minorHAnsi"/>
          <w:sz w:val="24"/>
          <w:szCs w:val="24"/>
        </w:rPr>
        <w:t>ting to the different expectations regarding summative and formative assessment suggest</w:t>
      </w:r>
      <w:r w:rsidR="00E75FC5" w:rsidRPr="00305473">
        <w:rPr>
          <w:rFonts w:cstheme="minorHAnsi"/>
          <w:sz w:val="24"/>
          <w:szCs w:val="24"/>
        </w:rPr>
        <w:t>s</w:t>
      </w:r>
      <w:r w:rsidR="004839C6" w:rsidRPr="00305473">
        <w:rPr>
          <w:rFonts w:cstheme="minorHAnsi"/>
          <w:sz w:val="24"/>
          <w:szCs w:val="24"/>
        </w:rPr>
        <w:t xml:space="preserve"> that the </w:t>
      </w:r>
      <w:r w:rsidR="00CF6CDA" w:rsidRPr="00305473">
        <w:rPr>
          <w:rFonts w:cstheme="minorHAnsi"/>
          <w:sz w:val="24"/>
          <w:szCs w:val="24"/>
        </w:rPr>
        <w:t xml:space="preserve">Scottish </w:t>
      </w:r>
      <w:r w:rsidR="004839C6" w:rsidRPr="00305473">
        <w:rPr>
          <w:rFonts w:cstheme="minorHAnsi"/>
          <w:sz w:val="24"/>
          <w:szCs w:val="24"/>
        </w:rPr>
        <w:t>policy is not transparent (Priestley and Minty</w:t>
      </w:r>
      <w:r w:rsidR="004F2B94" w:rsidRPr="00305473">
        <w:rPr>
          <w:rFonts w:cstheme="minorHAnsi"/>
          <w:sz w:val="24"/>
          <w:szCs w:val="24"/>
        </w:rPr>
        <w:t>,</w:t>
      </w:r>
      <w:r w:rsidR="00711D48" w:rsidRPr="00305473">
        <w:rPr>
          <w:rFonts w:cstheme="minorHAnsi"/>
          <w:sz w:val="24"/>
          <w:szCs w:val="24"/>
        </w:rPr>
        <w:t xml:space="preserve"> 2013</w:t>
      </w:r>
      <w:r w:rsidR="006C396B" w:rsidRPr="00305473">
        <w:rPr>
          <w:rFonts w:cstheme="minorHAnsi"/>
          <w:sz w:val="24"/>
          <w:szCs w:val="24"/>
        </w:rPr>
        <w:t>)</w:t>
      </w:r>
      <w:r w:rsidR="00E75FC5" w:rsidRPr="00305473">
        <w:rPr>
          <w:rFonts w:cstheme="minorHAnsi"/>
          <w:sz w:val="24"/>
          <w:szCs w:val="24"/>
        </w:rPr>
        <w:t>.</w:t>
      </w:r>
      <w:r w:rsidR="00123FAA" w:rsidRPr="00305473">
        <w:rPr>
          <w:rFonts w:cstheme="minorHAnsi"/>
          <w:sz w:val="24"/>
          <w:szCs w:val="24"/>
        </w:rPr>
        <w:t xml:space="preserve"> </w:t>
      </w:r>
      <w:r w:rsidR="00971A3A" w:rsidRPr="00305473">
        <w:rPr>
          <w:rFonts w:cstheme="minorHAnsi"/>
          <w:sz w:val="24"/>
          <w:szCs w:val="24"/>
        </w:rPr>
        <w:t>Perhaps this suggests that th</w:t>
      </w:r>
      <w:r w:rsidRPr="00305473">
        <w:rPr>
          <w:rFonts w:cstheme="minorHAnsi"/>
          <w:sz w:val="24"/>
          <w:szCs w:val="24"/>
        </w:rPr>
        <w:t xml:space="preserve">e same issues could be prioritised </w:t>
      </w:r>
      <w:r w:rsidR="00971A3A" w:rsidRPr="00305473">
        <w:rPr>
          <w:rFonts w:cstheme="minorHAnsi"/>
          <w:sz w:val="24"/>
          <w:szCs w:val="24"/>
        </w:rPr>
        <w:t>in the</w:t>
      </w:r>
      <w:r w:rsidR="007D3228" w:rsidRPr="00305473">
        <w:rPr>
          <w:rFonts w:cstheme="minorHAnsi"/>
          <w:sz w:val="24"/>
          <w:szCs w:val="24"/>
        </w:rPr>
        <w:t xml:space="preserve"> development and</w:t>
      </w:r>
      <w:r w:rsidR="00971A3A" w:rsidRPr="00305473">
        <w:rPr>
          <w:rFonts w:cstheme="minorHAnsi"/>
          <w:sz w:val="24"/>
          <w:szCs w:val="24"/>
        </w:rPr>
        <w:t xml:space="preserve"> implementation of ‘Successful Futures’</w:t>
      </w:r>
      <w:r w:rsidR="00711D48" w:rsidRPr="00305473">
        <w:rPr>
          <w:rFonts w:cstheme="minorHAnsi"/>
          <w:sz w:val="24"/>
          <w:szCs w:val="24"/>
        </w:rPr>
        <w:t xml:space="preserve"> (Donaldson</w:t>
      </w:r>
      <w:r w:rsidR="004F2B94" w:rsidRPr="00305473">
        <w:rPr>
          <w:rFonts w:cstheme="minorHAnsi"/>
          <w:sz w:val="24"/>
          <w:szCs w:val="24"/>
        </w:rPr>
        <w:t>,</w:t>
      </w:r>
      <w:r w:rsidR="00711D48" w:rsidRPr="00305473">
        <w:rPr>
          <w:rFonts w:cstheme="minorHAnsi"/>
          <w:sz w:val="24"/>
          <w:szCs w:val="24"/>
        </w:rPr>
        <w:t xml:space="preserve"> 2015)</w:t>
      </w:r>
      <w:r w:rsidR="00971A3A" w:rsidRPr="00305473">
        <w:rPr>
          <w:rFonts w:cstheme="minorHAnsi"/>
          <w:sz w:val="24"/>
          <w:szCs w:val="24"/>
        </w:rPr>
        <w:t>.</w:t>
      </w:r>
    </w:p>
    <w:p w14:paraId="2A99E15C" w14:textId="366D9C01" w:rsidR="00E5144E" w:rsidRPr="00305473" w:rsidRDefault="002D08DE" w:rsidP="00305473">
      <w:pPr>
        <w:spacing w:line="360" w:lineRule="auto"/>
        <w:rPr>
          <w:rFonts w:cstheme="minorHAnsi"/>
          <w:sz w:val="24"/>
          <w:szCs w:val="24"/>
        </w:rPr>
      </w:pPr>
      <w:r w:rsidRPr="00305473">
        <w:rPr>
          <w:rFonts w:cstheme="minorHAnsi"/>
          <w:sz w:val="24"/>
          <w:szCs w:val="24"/>
        </w:rPr>
        <w:t xml:space="preserve">Donaldson’s first statement in </w:t>
      </w:r>
      <w:r w:rsidR="00E40950" w:rsidRPr="00305473">
        <w:rPr>
          <w:rFonts w:cstheme="minorHAnsi"/>
          <w:sz w:val="24"/>
          <w:szCs w:val="24"/>
        </w:rPr>
        <w:t>‘</w:t>
      </w:r>
      <w:r w:rsidRPr="00305473">
        <w:rPr>
          <w:rFonts w:cstheme="minorHAnsi"/>
          <w:sz w:val="24"/>
          <w:szCs w:val="24"/>
        </w:rPr>
        <w:t>Successful Future</w:t>
      </w:r>
      <w:r w:rsidR="000D23DE" w:rsidRPr="00305473">
        <w:rPr>
          <w:rFonts w:cstheme="minorHAnsi"/>
          <w:sz w:val="24"/>
          <w:szCs w:val="24"/>
        </w:rPr>
        <w:t>s</w:t>
      </w:r>
      <w:r w:rsidR="00E40950" w:rsidRPr="00305473">
        <w:rPr>
          <w:rFonts w:cstheme="minorHAnsi"/>
          <w:sz w:val="24"/>
          <w:szCs w:val="24"/>
        </w:rPr>
        <w:t>’</w:t>
      </w:r>
      <w:r w:rsidR="00711D48" w:rsidRPr="00305473">
        <w:rPr>
          <w:rFonts w:cstheme="minorHAnsi"/>
          <w:sz w:val="24"/>
          <w:szCs w:val="24"/>
        </w:rPr>
        <w:t xml:space="preserve"> (</w:t>
      </w:r>
      <w:r w:rsidR="00A32B8A">
        <w:rPr>
          <w:rFonts w:cstheme="minorHAnsi"/>
          <w:sz w:val="24"/>
          <w:szCs w:val="24"/>
        </w:rPr>
        <w:t xml:space="preserve">Donaldson, </w:t>
      </w:r>
      <w:r w:rsidR="00711D48" w:rsidRPr="00305473">
        <w:rPr>
          <w:rFonts w:cstheme="minorHAnsi"/>
          <w:sz w:val="24"/>
          <w:szCs w:val="24"/>
        </w:rPr>
        <w:t>2015)</w:t>
      </w:r>
      <w:r w:rsidRPr="00305473">
        <w:rPr>
          <w:rFonts w:cstheme="minorHAnsi"/>
          <w:sz w:val="24"/>
          <w:szCs w:val="24"/>
        </w:rPr>
        <w:t xml:space="preserve"> reference</w:t>
      </w:r>
      <w:r w:rsidR="000D23DE" w:rsidRPr="00305473">
        <w:rPr>
          <w:rFonts w:cstheme="minorHAnsi"/>
          <w:sz w:val="24"/>
          <w:szCs w:val="24"/>
        </w:rPr>
        <w:t>s</w:t>
      </w:r>
      <w:r w:rsidRPr="00305473">
        <w:rPr>
          <w:rFonts w:cstheme="minorHAnsi"/>
          <w:sz w:val="24"/>
          <w:szCs w:val="24"/>
        </w:rPr>
        <w:t xml:space="preserve"> the futility of a subject against skills</w:t>
      </w:r>
      <w:r w:rsidR="00711D48" w:rsidRPr="00305473">
        <w:rPr>
          <w:rFonts w:cstheme="minorHAnsi"/>
          <w:sz w:val="24"/>
          <w:szCs w:val="24"/>
        </w:rPr>
        <w:t xml:space="preserve"> </w:t>
      </w:r>
      <w:r w:rsidRPr="00305473">
        <w:rPr>
          <w:rFonts w:cstheme="minorHAnsi"/>
          <w:sz w:val="24"/>
          <w:szCs w:val="24"/>
        </w:rPr>
        <w:t>debate</w:t>
      </w:r>
      <w:r w:rsidR="00187D45" w:rsidRPr="00305473">
        <w:rPr>
          <w:rFonts w:cstheme="minorHAnsi"/>
          <w:sz w:val="24"/>
          <w:szCs w:val="24"/>
        </w:rPr>
        <w:t xml:space="preserve"> </w:t>
      </w:r>
      <w:r w:rsidR="005E0E61" w:rsidRPr="00305473">
        <w:rPr>
          <w:rFonts w:cstheme="minorHAnsi"/>
          <w:sz w:val="24"/>
          <w:szCs w:val="24"/>
        </w:rPr>
        <w:t>in relation to an evaluation of the new curriculum’s pedagogical ethos</w:t>
      </w:r>
      <w:r w:rsidR="00E40950" w:rsidRPr="00305473">
        <w:rPr>
          <w:rFonts w:cstheme="minorHAnsi"/>
          <w:sz w:val="24"/>
          <w:szCs w:val="24"/>
        </w:rPr>
        <w:t>.</w:t>
      </w:r>
      <w:r w:rsidR="0012158B" w:rsidRPr="00305473">
        <w:rPr>
          <w:rFonts w:cstheme="minorHAnsi"/>
          <w:sz w:val="24"/>
          <w:szCs w:val="24"/>
        </w:rPr>
        <w:t xml:space="preserve"> This is supported by Beane</w:t>
      </w:r>
      <w:r w:rsidR="00533DBE" w:rsidRPr="00305473">
        <w:rPr>
          <w:rFonts w:cstheme="minorHAnsi"/>
          <w:sz w:val="24"/>
          <w:szCs w:val="24"/>
        </w:rPr>
        <w:t xml:space="preserve"> (1995)</w:t>
      </w:r>
      <w:r w:rsidR="0012158B" w:rsidRPr="00305473">
        <w:rPr>
          <w:rFonts w:cstheme="minorHAnsi"/>
          <w:sz w:val="24"/>
          <w:szCs w:val="24"/>
        </w:rPr>
        <w:t xml:space="preserve">, who argues that </w:t>
      </w:r>
      <w:r w:rsidR="00533DBE" w:rsidRPr="00305473">
        <w:rPr>
          <w:rFonts w:cstheme="minorHAnsi"/>
          <w:sz w:val="24"/>
          <w:szCs w:val="24"/>
        </w:rPr>
        <w:t xml:space="preserve">knowledge must be authentic rather than supporting </w:t>
      </w:r>
      <w:r w:rsidR="007D3228" w:rsidRPr="00305473">
        <w:rPr>
          <w:rFonts w:cstheme="minorHAnsi"/>
          <w:sz w:val="24"/>
          <w:szCs w:val="24"/>
        </w:rPr>
        <w:t xml:space="preserve">the </w:t>
      </w:r>
      <w:r w:rsidR="00533DBE" w:rsidRPr="00305473">
        <w:rPr>
          <w:rFonts w:cstheme="minorHAnsi"/>
          <w:sz w:val="24"/>
          <w:szCs w:val="24"/>
        </w:rPr>
        <w:t>artificiality of disciplinary knowledge</w:t>
      </w:r>
      <w:r w:rsidR="0012158B" w:rsidRPr="00305473">
        <w:rPr>
          <w:rFonts w:cstheme="minorHAnsi"/>
          <w:sz w:val="24"/>
          <w:szCs w:val="24"/>
        </w:rPr>
        <w:t>. However, t</w:t>
      </w:r>
      <w:r w:rsidR="00E40950" w:rsidRPr="00305473">
        <w:rPr>
          <w:rFonts w:cstheme="minorHAnsi"/>
          <w:sz w:val="24"/>
          <w:szCs w:val="24"/>
        </w:rPr>
        <w:t>his</w:t>
      </w:r>
      <w:r w:rsidR="00533DBE" w:rsidRPr="00305473">
        <w:rPr>
          <w:rFonts w:cstheme="minorHAnsi"/>
          <w:sz w:val="24"/>
          <w:szCs w:val="24"/>
        </w:rPr>
        <w:t xml:space="preserve"> </w:t>
      </w:r>
      <w:r w:rsidR="00E40950" w:rsidRPr="00305473">
        <w:rPr>
          <w:rFonts w:cstheme="minorHAnsi"/>
          <w:sz w:val="24"/>
          <w:szCs w:val="24"/>
        </w:rPr>
        <w:t>conflicts with the views</w:t>
      </w:r>
      <w:r w:rsidR="005A3E91" w:rsidRPr="00305473">
        <w:rPr>
          <w:rFonts w:cstheme="minorHAnsi"/>
          <w:sz w:val="24"/>
          <w:szCs w:val="24"/>
        </w:rPr>
        <w:t xml:space="preserve"> of</w:t>
      </w:r>
      <w:r w:rsidR="00E40950" w:rsidRPr="00305473">
        <w:rPr>
          <w:rFonts w:cstheme="minorHAnsi"/>
          <w:sz w:val="24"/>
          <w:szCs w:val="24"/>
        </w:rPr>
        <w:t xml:space="preserve"> Priestley and Sinnema</w:t>
      </w:r>
      <w:r w:rsidR="00533DBE" w:rsidRPr="00305473">
        <w:rPr>
          <w:rFonts w:cstheme="minorHAnsi"/>
          <w:sz w:val="24"/>
          <w:szCs w:val="24"/>
        </w:rPr>
        <w:t xml:space="preserve"> (2014)</w:t>
      </w:r>
      <w:r w:rsidR="00E40950" w:rsidRPr="00305473">
        <w:rPr>
          <w:rFonts w:cstheme="minorHAnsi"/>
          <w:sz w:val="24"/>
          <w:szCs w:val="24"/>
        </w:rPr>
        <w:t xml:space="preserve"> whose research supports the argument that the </w:t>
      </w:r>
      <w:r w:rsidR="004C2E01">
        <w:rPr>
          <w:rFonts w:cstheme="minorHAnsi"/>
          <w:sz w:val="24"/>
          <w:szCs w:val="24"/>
        </w:rPr>
        <w:t>‘</w:t>
      </w:r>
      <w:r w:rsidR="00E40950" w:rsidRPr="00305473">
        <w:rPr>
          <w:rFonts w:cstheme="minorHAnsi"/>
          <w:sz w:val="24"/>
          <w:szCs w:val="24"/>
        </w:rPr>
        <w:t>C</w:t>
      </w:r>
      <w:r w:rsidR="00882F7C" w:rsidRPr="00305473">
        <w:rPr>
          <w:rFonts w:cstheme="minorHAnsi"/>
          <w:sz w:val="24"/>
          <w:szCs w:val="24"/>
        </w:rPr>
        <w:t>f</w:t>
      </w:r>
      <w:r w:rsidR="00E40950" w:rsidRPr="00305473">
        <w:rPr>
          <w:rFonts w:cstheme="minorHAnsi"/>
          <w:sz w:val="24"/>
          <w:szCs w:val="24"/>
        </w:rPr>
        <w:t>E</w:t>
      </w:r>
      <w:r w:rsidR="004C2E01">
        <w:rPr>
          <w:rFonts w:cstheme="minorHAnsi"/>
          <w:sz w:val="24"/>
          <w:szCs w:val="24"/>
        </w:rPr>
        <w:t>’</w:t>
      </w:r>
      <w:r w:rsidR="00E40950" w:rsidRPr="00305473">
        <w:rPr>
          <w:rFonts w:cstheme="minorHAnsi"/>
          <w:sz w:val="24"/>
          <w:szCs w:val="24"/>
        </w:rPr>
        <w:t xml:space="preserve"> </w:t>
      </w:r>
      <w:r w:rsidR="00A32B8A">
        <w:rPr>
          <w:rFonts w:cstheme="minorHAnsi"/>
          <w:sz w:val="24"/>
          <w:szCs w:val="24"/>
        </w:rPr>
        <w:t>(</w:t>
      </w:r>
      <w:r w:rsidR="004C2E01">
        <w:rPr>
          <w:rFonts w:cstheme="minorHAnsi"/>
          <w:sz w:val="24"/>
          <w:szCs w:val="24"/>
        </w:rPr>
        <w:t xml:space="preserve">The Scottish Government, </w:t>
      </w:r>
      <w:r w:rsidR="00A32B8A">
        <w:rPr>
          <w:rFonts w:cstheme="minorHAnsi"/>
          <w:sz w:val="24"/>
          <w:szCs w:val="24"/>
        </w:rPr>
        <w:t xml:space="preserve">2010) </w:t>
      </w:r>
      <w:r w:rsidR="00E40950" w:rsidRPr="00305473">
        <w:rPr>
          <w:rFonts w:cstheme="minorHAnsi"/>
          <w:sz w:val="24"/>
          <w:szCs w:val="24"/>
        </w:rPr>
        <w:t>in Scotland downgrades knowledge.</w:t>
      </w:r>
      <w:r w:rsidR="0012158B" w:rsidRPr="00305473">
        <w:rPr>
          <w:rFonts w:cstheme="minorHAnsi"/>
          <w:sz w:val="24"/>
          <w:szCs w:val="24"/>
        </w:rPr>
        <w:t xml:space="preserve"> T</w:t>
      </w:r>
      <w:r w:rsidR="00F23BF4" w:rsidRPr="00305473">
        <w:rPr>
          <w:rFonts w:cstheme="minorHAnsi"/>
          <w:sz w:val="24"/>
          <w:szCs w:val="24"/>
        </w:rPr>
        <w:t>hrough their empirical research based on the Scottish and New Zealand curricula,</w:t>
      </w:r>
      <w:r w:rsidR="0012158B" w:rsidRPr="00305473">
        <w:rPr>
          <w:rFonts w:cstheme="minorHAnsi"/>
          <w:sz w:val="24"/>
          <w:szCs w:val="24"/>
        </w:rPr>
        <w:t xml:space="preserve"> they</w:t>
      </w:r>
      <w:r w:rsidR="00F23BF4" w:rsidRPr="00305473">
        <w:rPr>
          <w:rFonts w:cstheme="minorHAnsi"/>
          <w:sz w:val="24"/>
          <w:szCs w:val="24"/>
        </w:rPr>
        <w:t xml:space="preserve"> explore the confusion relating to the shift in beliefs relating to knowledge (Priestley and Sinnema</w:t>
      </w:r>
      <w:r w:rsidR="004F2B94" w:rsidRPr="00305473">
        <w:rPr>
          <w:rFonts w:cstheme="minorHAnsi"/>
          <w:sz w:val="24"/>
          <w:szCs w:val="24"/>
        </w:rPr>
        <w:t>,</w:t>
      </w:r>
      <w:r w:rsidR="00F23BF4" w:rsidRPr="00305473">
        <w:rPr>
          <w:rFonts w:cstheme="minorHAnsi"/>
          <w:sz w:val="24"/>
          <w:szCs w:val="24"/>
        </w:rPr>
        <w:t xml:space="preserve"> </w:t>
      </w:r>
      <w:r w:rsidR="00533DBE" w:rsidRPr="00305473">
        <w:rPr>
          <w:rFonts w:cstheme="minorHAnsi"/>
          <w:sz w:val="24"/>
          <w:szCs w:val="24"/>
        </w:rPr>
        <w:t>2014</w:t>
      </w:r>
      <w:r w:rsidR="00F23BF4" w:rsidRPr="00305473">
        <w:rPr>
          <w:rFonts w:cstheme="minorHAnsi"/>
          <w:sz w:val="24"/>
          <w:szCs w:val="24"/>
        </w:rPr>
        <w:t>)</w:t>
      </w:r>
      <w:r w:rsidR="00882F7C" w:rsidRPr="00305473">
        <w:rPr>
          <w:rFonts w:cstheme="minorHAnsi"/>
          <w:sz w:val="24"/>
          <w:szCs w:val="24"/>
        </w:rPr>
        <w:t>.</w:t>
      </w:r>
      <w:r w:rsidR="00F23BF4" w:rsidRPr="00305473">
        <w:rPr>
          <w:rFonts w:cstheme="minorHAnsi"/>
          <w:sz w:val="24"/>
          <w:szCs w:val="24"/>
        </w:rPr>
        <w:t xml:space="preserve"> T</w:t>
      </w:r>
      <w:r w:rsidR="005E0E61" w:rsidRPr="00305473">
        <w:rPr>
          <w:rFonts w:cstheme="minorHAnsi"/>
          <w:sz w:val="24"/>
          <w:szCs w:val="24"/>
        </w:rPr>
        <w:t>raditionally, it is knowledge that has empowered individuals</w:t>
      </w:r>
      <w:r w:rsidR="0003057C" w:rsidRPr="00305473">
        <w:rPr>
          <w:rFonts w:cstheme="minorHAnsi"/>
          <w:sz w:val="24"/>
          <w:szCs w:val="24"/>
        </w:rPr>
        <w:t>,</w:t>
      </w:r>
      <w:r w:rsidR="005E0E61" w:rsidRPr="00305473">
        <w:rPr>
          <w:rFonts w:cstheme="minorHAnsi"/>
          <w:sz w:val="24"/>
          <w:szCs w:val="24"/>
        </w:rPr>
        <w:t xml:space="preserve"> hence the transmissionist view that education is delivery of knowledge. </w:t>
      </w:r>
      <w:r w:rsidR="00F23BF4" w:rsidRPr="00305473">
        <w:rPr>
          <w:rFonts w:cstheme="minorHAnsi"/>
          <w:sz w:val="24"/>
          <w:szCs w:val="24"/>
        </w:rPr>
        <w:t>The</w:t>
      </w:r>
      <w:r w:rsidR="005E0E61" w:rsidRPr="00305473">
        <w:rPr>
          <w:rFonts w:cstheme="minorHAnsi"/>
          <w:sz w:val="24"/>
          <w:szCs w:val="24"/>
        </w:rPr>
        <w:t xml:space="preserve"> conflict</w:t>
      </w:r>
      <w:r w:rsidR="00882E7C" w:rsidRPr="00305473">
        <w:rPr>
          <w:rFonts w:cstheme="minorHAnsi"/>
          <w:sz w:val="24"/>
          <w:szCs w:val="24"/>
        </w:rPr>
        <w:t>s</w:t>
      </w:r>
      <w:r w:rsidR="005E0E61" w:rsidRPr="00305473">
        <w:rPr>
          <w:rFonts w:cstheme="minorHAnsi"/>
          <w:sz w:val="24"/>
          <w:szCs w:val="24"/>
        </w:rPr>
        <w:t xml:space="preserve"> with the theory of active learning and modern pedagogical promotion of contructivist approaches to knowledge acquisition</w:t>
      </w:r>
      <w:r w:rsidR="00F23BF4" w:rsidRPr="00305473">
        <w:rPr>
          <w:rFonts w:cstheme="minorHAnsi"/>
          <w:sz w:val="24"/>
          <w:szCs w:val="24"/>
        </w:rPr>
        <w:t xml:space="preserve"> is a convincing argumen</w:t>
      </w:r>
      <w:r w:rsidR="0003057C" w:rsidRPr="00305473">
        <w:rPr>
          <w:rFonts w:cstheme="minorHAnsi"/>
          <w:sz w:val="24"/>
          <w:szCs w:val="24"/>
        </w:rPr>
        <w:t>t</w:t>
      </w:r>
      <w:r w:rsidR="00F76E1E" w:rsidRPr="00305473">
        <w:rPr>
          <w:rFonts w:cstheme="minorHAnsi"/>
          <w:sz w:val="24"/>
          <w:szCs w:val="24"/>
        </w:rPr>
        <w:t xml:space="preserve"> </w:t>
      </w:r>
      <w:r w:rsidR="007D3228" w:rsidRPr="00305473">
        <w:rPr>
          <w:rFonts w:cstheme="minorHAnsi"/>
          <w:sz w:val="24"/>
          <w:szCs w:val="24"/>
        </w:rPr>
        <w:t>reflecti</w:t>
      </w:r>
      <w:r w:rsidR="0003057C" w:rsidRPr="00305473">
        <w:rPr>
          <w:rFonts w:cstheme="minorHAnsi"/>
          <w:sz w:val="24"/>
          <w:szCs w:val="24"/>
        </w:rPr>
        <w:t>ng</w:t>
      </w:r>
      <w:r w:rsidR="00F76E1E" w:rsidRPr="00305473">
        <w:rPr>
          <w:rFonts w:cstheme="minorHAnsi"/>
          <w:sz w:val="24"/>
          <w:szCs w:val="24"/>
        </w:rPr>
        <w:t xml:space="preserve"> the culture of performativity already considered</w:t>
      </w:r>
      <w:r w:rsidR="005E0E61" w:rsidRPr="00305473">
        <w:rPr>
          <w:rFonts w:cstheme="minorHAnsi"/>
          <w:sz w:val="24"/>
          <w:szCs w:val="24"/>
        </w:rPr>
        <w:t>. Priestley and Sinnema</w:t>
      </w:r>
      <w:r w:rsidR="00533DBE" w:rsidRPr="00305473">
        <w:rPr>
          <w:rFonts w:cstheme="minorHAnsi"/>
          <w:sz w:val="24"/>
          <w:szCs w:val="24"/>
        </w:rPr>
        <w:t xml:space="preserve"> (2014)</w:t>
      </w:r>
      <w:r w:rsidR="005E0E61" w:rsidRPr="00305473">
        <w:rPr>
          <w:rFonts w:cstheme="minorHAnsi"/>
          <w:sz w:val="24"/>
          <w:szCs w:val="24"/>
        </w:rPr>
        <w:t xml:space="preserve"> reinforce this through their exploration of the criticism from social realists </w:t>
      </w:r>
      <w:r w:rsidR="00E5144E" w:rsidRPr="00305473">
        <w:rPr>
          <w:rFonts w:cstheme="minorHAnsi"/>
          <w:sz w:val="24"/>
          <w:szCs w:val="24"/>
        </w:rPr>
        <w:t xml:space="preserve">who champion traditional paradigms in favour of the </w:t>
      </w:r>
      <w:r w:rsidR="005E0E61" w:rsidRPr="00305473">
        <w:rPr>
          <w:rFonts w:cstheme="minorHAnsi"/>
          <w:sz w:val="24"/>
          <w:szCs w:val="24"/>
        </w:rPr>
        <w:t>downgrade</w:t>
      </w:r>
      <w:r w:rsidR="007D3228" w:rsidRPr="00305473">
        <w:rPr>
          <w:rFonts w:cstheme="minorHAnsi"/>
          <w:sz w:val="24"/>
          <w:szCs w:val="24"/>
        </w:rPr>
        <w:t>d</w:t>
      </w:r>
      <w:r w:rsidR="005E0E61" w:rsidRPr="00305473">
        <w:rPr>
          <w:rFonts w:cstheme="minorHAnsi"/>
          <w:sz w:val="24"/>
          <w:szCs w:val="24"/>
        </w:rPr>
        <w:t xml:space="preserve"> knowledge</w:t>
      </w:r>
      <w:r w:rsidR="00E5144E" w:rsidRPr="00305473">
        <w:rPr>
          <w:rFonts w:cstheme="minorHAnsi"/>
          <w:sz w:val="24"/>
          <w:szCs w:val="24"/>
        </w:rPr>
        <w:t xml:space="preserve"> of new curricula</w:t>
      </w:r>
      <w:r w:rsidR="0003057C" w:rsidRPr="00305473">
        <w:rPr>
          <w:rFonts w:cstheme="minorHAnsi"/>
          <w:sz w:val="24"/>
          <w:szCs w:val="24"/>
        </w:rPr>
        <w:t xml:space="preserve"> </w:t>
      </w:r>
      <w:r w:rsidR="00B33803" w:rsidRPr="00305473">
        <w:rPr>
          <w:rFonts w:cstheme="minorHAnsi"/>
          <w:sz w:val="24"/>
          <w:szCs w:val="24"/>
        </w:rPr>
        <w:t>(Priestley an</w:t>
      </w:r>
      <w:r w:rsidR="002A71C9" w:rsidRPr="00305473">
        <w:rPr>
          <w:rFonts w:cstheme="minorHAnsi"/>
          <w:sz w:val="24"/>
          <w:szCs w:val="24"/>
        </w:rPr>
        <w:t xml:space="preserve">d </w:t>
      </w:r>
      <w:r w:rsidR="00B33803" w:rsidRPr="00305473">
        <w:rPr>
          <w:rFonts w:cstheme="minorHAnsi"/>
          <w:sz w:val="24"/>
          <w:szCs w:val="24"/>
        </w:rPr>
        <w:t>Sinnema</w:t>
      </w:r>
      <w:r w:rsidR="004F2B94" w:rsidRPr="00305473">
        <w:rPr>
          <w:rFonts w:cstheme="minorHAnsi"/>
          <w:sz w:val="24"/>
          <w:szCs w:val="24"/>
        </w:rPr>
        <w:t>,</w:t>
      </w:r>
      <w:r w:rsidR="00533DBE" w:rsidRPr="00305473">
        <w:rPr>
          <w:rFonts w:cstheme="minorHAnsi"/>
          <w:sz w:val="24"/>
          <w:szCs w:val="24"/>
        </w:rPr>
        <w:t xml:space="preserve"> 2014).</w:t>
      </w:r>
      <w:r w:rsidR="00E5144E" w:rsidRPr="00305473">
        <w:rPr>
          <w:rFonts w:cstheme="minorHAnsi"/>
          <w:sz w:val="24"/>
          <w:szCs w:val="24"/>
        </w:rPr>
        <w:t xml:space="preserve"> </w:t>
      </w:r>
      <w:r w:rsidR="007D3228" w:rsidRPr="00305473">
        <w:rPr>
          <w:rFonts w:cstheme="minorHAnsi"/>
          <w:sz w:val="24"/>
          <w:szCs w:val="24"/>
        </w:rPr>
        <w:t>Hence, the conflict is evident.</w:t>
      </w:r>
    </w:p>
    <w:p w14:paraId="61B1F3E9" w14:textId="5388D14D" w:rsidR="00E7281E" w:rsidRPr="00305473" w:rsidRDefault="0012158B" w:rsidP="00305473">
      <w:pPr>
        <w:spacing w:line="360" w:lineRule="auto"/>
        <w:rPr>
          <w:rFonts w:cstheme="minorHAnsi"/>
          <w:sz w:val="24"/>
          <w:szCs w:val="24"/>
        </w:rPr>
      </w:pPr>
      <w:r w:rsidRPr="00305473">
        <w:rPr>
          <w:rFonts w:cstheme="minorHAnsi"/>
          <w:sz w:val="24"/>
          <w:szCs w:val="24"/>
        </w:rPr>
        <w:t>Achieving this knowledge/skills balance is undoubtedly one of the most significant challenges for any micro setting and perhaps Donaldson</w:t>
      </w:r>
      <w:r w:rsidR="00533DBE" w:rsidRPr="00305473">
        <w:rPr>
          <w:rFonts w:cstheme="minorHAnsi"/>
          <w:sz w:val="24"/>
          <w:szCs w:val="24"/>
        </w:rPr>
        <w:t xml:space="preserve"> (2015)</w:t>
      </w:r>
      <w:r w:rsidRPr="00305473">
        <w:rPr>
          <w:rFonts w:cstheme="minorHAnsi"/>
          <w:sz w:val="24"/>
          <w:szCs w:val="24"/>
        </w:rPr>
        <w:t xml:space="preserve"> has naively under-estimated the level of intellectual and moral conflict this could generate</w:t>
      </w:r>
      <w:r w:rsidR="00AB722B" w:rsidRPr="00305473">
        <w:rPr>
          <w:rFonts w:cstheme="minorHAnsi"/>
          <w:sz w:val="24"/>
          <w:szCs w:val="24"/>
        </w:rPr>
        <w:t>, most specifically</w:t>
      </w:r>
      <w:r w:rsidRPr="00305473">
        <w:rPr>
          <w:rFonts w:cstheme="minorHAnsi"/>
          <w:sz w:val="24"/>
          <w:szCs w:val="24"/>
        </w:rPr>
        <w:t xml:space="preserve"> for specialist secondary school practitioners.</w:t>
      </w:r>
      <w:r w:rsidR="00B33803" w:rsidRPr="00305473">
        <w:rPr>
          <w:rFonts w:cstheme="minorHAnsi"/>
          <w:sz w:val="24"/>
          <w:szCs w:val="24"/>
        </w:rPr>
        <w:t xml:space="preserve"> As Priestley and Minty’s</w:t>
      </w:r>
      <w:r w:rsidR="00533DBE" w:rsidRPr="00305473">
        <w:rPr>
          <w:rFonts w:cstheme="minorHAnsi"/>
          <w:sz w:val="24"/>
          <w:szCs w:val="24"/>
        </w:rPr>
        <w:t xml:space="preserve"> (2013)</w:t>
      </w:r>
      <w:r w:rsidR="00B33803" w:rsidRPr="00305473">
        <w:rPr>
          <w:rFonts w:cstheme="minorHAnsi"/>
          <w:sz w:val="24"/>
          <w:szCs w:val="24"/>
        </w:rPr>
        <w:t xml:space="preserve"> </w:t>
      </w:r>
      <w:r w:rsidR="002A71C9" w:rsidRPr="00305473">
        <w:rPr>
          <w:rFonts w:cstheme="minorHAnsi"/>
          <w:sz w:val="24"/>
          <w:szCs w:val="24"/>
        </w:rPr>
        <w:t xml:space="preserve">empirical </w:t>
      </w:r>
      <w:r w:rsidR="00B33803" w:rsidRPr="00305473">
        <w:rPr>
          <w:rFonts w:cstheme="minorHAnsi"/>
          <w:sz w:val="24"/>
          <w:szCs w:val="24"/>
        </w:rPr>
        <w:t xml:space="preserve">research highlights, teachers </w:t>
      </w:r>
      <w:r w:rsidR="002A71C9" w:rsidRPr="00305473">
        <w:rPr>
          <w:rFonts w:cstheme="minorHAnsi"/>
          <w:sz w:val="24"/>
          <w:szCs w:val="24"/>
        </w:rPr>
        <w:t xml:space="preserve">can </w:t>
      </w:r>
      <w:r w:rsidR="00B33803" w:rsidRPr="00305473">
        <w:rPr>
          <w:rFonts w:cstheme="minorHAnsi"/>
          <w:sz w:val="24"/>
          <w:szCs w:val="24"/>
        </w:rPr>
        <w:t>have a traditional transmission</w:t>
      </w:r>
      <w:r w:rsidR="00BA5F35" w:rsidRPr="00305473">
        <w:rPr>
          <w:rFonts w:cstheme="minorHAnsi"/>
          <w:sz w:val="24"/>
          <w:szCs w:val="24"/>
        </w:rPr>
        <w:t>ist</w:t>
      </w:r>
      <w:r w:rsidR="00B33803" w:rsidRPr="00305473">
        <w:rPr>
          <w:rFonts w:cstheme="minorHAnsi"/>
          <w:sz w:val="24"/>
          <w:szCs w:val="24"/>
        </w:rPr>
        <w:t xml:space="preserve"> view of learning which is embedded whether the subject is separate or integrated.</w:t>
      </w:r>
      <w:r w:rsidR="00147AA7" w:rsidRPr="00305473">
        <w:rPr>
          <w:rFonts w:cstheme="minorHAnsi"/>
          <w:sz w:val="24"/>
          <w:szCs w:val="24"/>
        </w:rPr>
        <w:t xml:space="preserve"> </w:t>
      </w:r>
      <w:r w:rsidR="001D3F56" w:rsidRPr="00305473">
        <w:rPr>
          <w:rFonts w:cstheme="minorHAnsi"/>
          <w:sz w:val="24"/>
          <w:szCs w:val="24"/>
        </w:rPr>
        <w:t>This clearly highlights another key issue raised by Priestley and Minty</w:t>
      </w:r>
      <w:r w:rsidR="007D3228" w:rsidRPr="00305473">
        <w:rPr>
          <w:rFonts w:cstheme="minorHAnsi"/>
          <w:sz w:val="24"/>
          <w:szCs w:val="24"/>
        </w:rPr>
        <w:t xml:space="preserve"> (2013)</w:t>
      </w:r>
      <w:r w:rsidR="001D3F56" w:rsidRPr="00305473">
        <w:rPr>
          <w:rFonts w:cstheme="minorHAnsi"/>
          <w:sz w:val="24"/>
          <w:szCs w:val="24"/>
        </w:rPr>
        <w:t>, in that there is possibly to</w:t>
      </w:r>
      <w:r w:rsidR="00BA5F35" w:rsidRPr="00305473">
        <w:rPr>
          <w:rFonts w:cstheme="minorHAnsi"/>
          <w:sz w:val="24"/>
          <w:szCs w:val="24"/>
        </w:rPr>
        <w:t>o</w:t>
      </w:r>
      <w:r w:rsidR="001D3F56" w:rsidRPr="00305473">
        <w:rPr>
          <w:rFonts w:cstheme="minorHAnsi"/>
          <w:sz w:val="24"/>
          <w:szCs w:val="24"/>
        </w:rPr>
        <w:t xml:space="preserve"> much focus on the process of learning </w:t>
      </w:r>
      <w:r w:rsidR="00147AA7" w:rsidRPr="00305473">
        <w:rPr>
          <w:rFonts w:cstheme="minorHAnsi"/>
          <w:sz w:val="24"/>
          <w:szCs w:val="24"/>
        </w:rPr>
        <w:t xml:space="preserve">rather than what is learnt and the motives for it. This clear </w:t>
      </w:r>
      <w:r w:rsidR="00B46CA7" w:rsidRPr="00305473">
        <w:rPr>
          <w:rFonts w:cstheme="minorHAnsi"/>
          <w:sz w:val="24"/>
          <w:szCs w:val="24"/>
        </w:rPr>
        <w:t xml:space="preserve">conflict between transmissionist and constructivist views, </w:t>
      </w:r>
      <w:r w:rsidR="00B46CA7" w:rsidRPr="00305473">
        <w:rPr>
          <w:rFonts w:cstheme="minorHAnsi"/>
          <w:sz w:val="24"/>
          <w:szCs w:val="24"/>
        </w:rPr>
        <w:lastRenderedPageBreak/>
        <w:t>especially in secondary school</w:t>
      </w:r>
      <w:r w:rsidR="00147AA7" w:rsidRPr="00305473">
        <w:rPr>
          <w:rFonts w:cstheme="minorHAnsi"/>
          <w:sz w:val="24"/>
          <w:szCs w:val="24"/>
        </w:rPr>
        <w:t>s</w:t>
      </w:r>
      <w:r w:rsidR="004511BB" w:rsidRPr="00305473">
        <w:rPr>
          <w:rFonts w:cstheme="minorHAnsi"/>
          <w:sz w:val="24"/>
          <w:szCs w:val="24"/>
        </w:rPr>
        <w:t>,</w:t>
      </w:r>
      <w:r w:rsidR="00147AA7" w:rsidRPr="00305473">
        <w:rPr>
          <w:rFonts w:cstheme="minorHAnsi"/>
          <w:sz w:val="24"/>
          <w:szCs w:val="24"/>
        </w:rPr>
        <w:t xml:space="preserve"> is a key challenge. </w:t>
      </w:r>
      <w:r w:rsidR="00BA5F35" w:rsidRPr="00305473">
        <w:rPr>
          <w:rFonts w:cstheme="minorHAnsi"/>
          <w:sz w:val="24"/>
          <w:szCs w:val="24"/>
        </w:rPr>
        <w:t>Significantly, Priestley and Minty</w:t>
      </w:r>
      <w:r w:rsidR="007D3228" w:rsidRPr="00305473">
        <w:rPr>
          <w:rFonts w:cstheme="minorHAnsi"/>
          <w:sz w:val="24"/>
          <w:szCs w:val="24"/>
        </w:rPr>
        <w:t xml:space="preserve"> (2013)</w:t>
      </w:r>
      <w:r w:rsidR="00BA5F35" w:rsidRPr="00305473">
        <w:rPr>
          <w:rFonts w:cstheme="minorHAnsi"/>
          <w:sz w:val="24"/>
          <w:szCs w:val="24"/>
        </w:rPr>
        <w:t xml:space="preserve"> state that </w:t>
      </w:r>
      <w:r w:rsidR="005B64A9" w:rsidRPr="00305473">
        <w:rPr>
          <w:rFonts w:cstheme="minorHAnsi"/>
          <w:sz w:val="24"/>
          <w:szCs w:val="24"/>
        </w:rPr>
        <w:t>data d</w:t>
      </w:r>
      <w:r w:rsidR="007D3228" w:rsidRPr="00305473">
        <w:rPr>
          <w:rFonts w:cstheme="minorHAnsi"/>
          <w:sz w:val="24"/>
          <w:szCs w:val="24"/>
        </w:rPr>
        <w:t>id</w:t>
      </w:r>
      <w:r w:rsidR="005B64A9" w:rsidRPr="00305473">
        <w:rPr>
          <w:rFonts w:cstheme="minorHAnsi"/>
          <w:sz w:val="24"/>
          <w:szCs w:val="24"/>
        </w:rPr>
        <w:t xml:space="preserve"> not show evidence of how teachers understood disciplinarity.</w:t>
      </w:r>
      <w:r w:rsidR="00F76E1E" w:rsidRPr="00305473">
        <w:rPr>
          <w:rFonts w:cstheme="minorHAnsi"/>
          <w:sz w:val="24"/>
          <w:szCs w:val="24"/>
        </w:rPr>
        <w:t xml:space="preserve"> This </w:t>
      </w:r>
      <w:r w:rsidR="006C43F1" w:rsidRPr="00305473">
        <w:rPr>
          <w:rFonts w:cstheme="minorHAnsi"/>
          <w:sz w:val="24"/>
          <w:szCs w:val="24"/>
        </w:rPr>
        <w:t>complements</w:t>
      </w:r>
      <w:r w:rsidR="00F76E1E" w:rsidRPr="00305473">
        <w:rPr>
          <w:rFonts w:cstheme="minorHAnsi"/>
          <w:sz w:val="24"/>
          <w:szCs w:val="24"/>
        </w:rPr>
        <w:t xml:space="preserve"> Beane</w:t>
      </w:r>
      <w:r w:rsidR="006C43F1" w:rsidRPr="00305473">
        <w:rPr>
          <w:rFonts w:cstheme="minorHAnsi"/>
          <w:sz w:val="24"/>
          <w:szCs w:val="24"/>
        </w:rPr>
        <w:t>’s notion that</w:t>
      </w:r>
      <w:r w:rsidR="00F76E1E" w:rsidRPr="00305473">
        <w:rPr>
          <w:rFonts w:cstheme="minorHAnsi"/>
          <w:sz w:val="24"/>
          <w:szCs w:val="24"/>
        </w:rPr>
        <w:t xml:space="preserve"> integration has become confused with interdisciplinary arrangements in which these themes are found inside the existing subjects</w:t>
      </w:r>
      <w:r w:rsidR="006C43F1" w:rsidRPr="00305473">
        <w:rPr>
          <w:rFonts w:cstheme="minorHAnsi"/>
          <w:sz w:val="24"/>
          <w:szCs w:val="24"/>
        </w:rPr>
        <w:t xml:space="preserve"> </w:t>
      </w:r>
      <w:r w:rsidR="00F76E1E" w:rsidRPr="00305473">
        <w:rPr>
          <w:rFonts w:cstheme="minorHAnsi"/>
          <w:sz w:val="24"/>
          <w:szCs w:val="24"/>
        </w:rPr>
        <w:t>(</w:t>
      </w:r>
      <w:r w:rsidR="006C43F1" w:rsidRPr="00305473">
        <w:rPr>
          <w:rFonts w:cstheme="minorHAnsi"/>
          <w:sz w:val="24"/>
          <w:szCs w:val="24"/>
        </w:rPr>
        <w:t>Beane</w:t>
      </w:r>
      <w:r w:rsidR="004F2B94" w:rsidRPr="00305473">
        <w:rPr>
          <w:rFonts w:cstheme="minorHAnsi"/>
          <w:sz w:val="24"/>
          <w:szCs w:val="24"/>
        </w:rPr>
        <w:t>,</w:t>
      </w:r>
      <w:r w:rsidR="006C43F1" w:rsidRPr="00305473">
        <w:rPr>
          <w:rFonts w:cstheme="minorHAnsi"/>
          <w:sz w:val="24"/>
          <w:szCs w:val="24"/>
        </w:rPr>
        <w:t xml:space="preserve"> 1995)</w:t>
      </w:r>
      <w:r w:rsidR="007D3228" w:rsidRPr="00305473">
        <w:rPr>
          <w:rFonts w:cstheme="minorHAnsi"/>
          <w:sz w:val="24"/>
          <w:szCs w:val="24"/>
        </w:rPr>
        <w:t xml:space="preserve"> which again, highlights this debate as a potential challenge for practitioners implementing ‘Successful Futures’</w:t>
      </w:r>
      <w:r w:rsidR="00EB0DD8">
        <w:rPr>
          <w:rFonts w:cstheme="minorHAnsi"/>
          <w:sz w:val="24"/>
          <w:szCs w:val="24"/>
        </w:rPr>
        <w:t xml:space="preserve"> (Donaldson, 2015)</w:t>
      </w:r>
      <w:r w:rsidR="007D3228" w:rsidRPr="00305473">
        <w:rPr>
          <w:rFonts w:cstheme="minorHAnsi"/>
          <w:sz w:val="24"/>
          <w:szCs w:val="24"/>
        </w:rPr>
        <w:t>.</w:t>
      </w:r>
    </w:p>
    <w:p w14:paraId="27B089C9" w14:textId="5D370E9C" w:rsidR="00F76E1E" w:rsidRPr="00305473" w:rsidRDefault="002A71C9" w:rsidP="00305473">
      <w:pPr>
        <w:spacing w:line="360" w:lineRule="auto"/>
        <w:rPr>
          <w:rFonts w:cstheme="minorHAnsi"/>
          <w:sz w:val="24"/>
          <w:szCs w:val="24"/>
        </w:rPr>
      </w:pPr>
      <w:r w:rsidRPr="00305473">
        <w:rPr>
          <w:rFonts w:cstheme="minorHAnsi"/>
          <w:sz w:val="24"/>
          <w:szCs w:val="24"/>
        </w:rPr>
        <w:t>A key observation is the failure for policy documents to define what is meant by knowledge</w:t>
      </w:r>
      <w:r w:rsidR="006F6367" w:rsidRPr="00305473">
        <w:rPr>
          <w:rFonts w:cstheme="minorHAnsi"/>
          <w:sz w:val="24"/>
          <w:szCs w:val="24"/>
        </w:rPr>
        <w:t xml:space="preserve"> with</w:t>
      </w:r>
      <w:r w:rsidRPr="00305473">
        <w:rPr>
          <w:rFonts w:cstheme="minorHAnsi"/>
          <w:sz w:val="24"/>
          <w:szCs w:val="24"/>
        </w:rPr>
        <w:t xml:space="preserve"> the lack of consistency i</w:t>
      </w:r>
      <w:r w:rsidR="00AB722B" w:rsidRPr="00305473">
        <w:rPr>
          <w:rFonts w:cstheme="minorHAnsi"/>
          <w:sz w:val="24"/>
          <w:szCs w:val="24"/>
        </w:rPr>
        <w:t>n</w:t>
      </w:r>
      <w:r w:rsidRPr="00305473">
        <w:rPr>
          <w:rFonts w:cstheme="minorHAnsi"/>
          <w:sz w:val="24"/>
          <w:szCs w:val="24"/>
        </w:rPr>
        <w:t xml:space="preserve"> the way knowledge is addressed across curriculum documents with lessened clarity</w:t>
      </w:r>
      <w:r w:rsidR="006F6367" w:rsidRPr="00305473">
        <w:rPr>
          <w:rFonts w:cstheme="minorHAnsi"/>
          <w:sz w:val="24"/>
          <w:szCs w:val="24"/>
        </w:rPr>
        <w:t xml:space="preserve"> (Priestley and Minty</w:t>
      </w:r>
      <w:r w:rsidR="004F2B94" w:rsidRPr="00305473">
        <w:rPr>
          <w:rFonts w:cstheme="minorHAnsi"/>
          <w:sz w:val="24"/>
          <w:szCs w:val="24"/>
        </w:rPr>
        <w:t>,</w:t>
      </w:r>
      <w:r w:rsidR="006F6367" w:rsidRPr="00305473">
        <w:rPr>
          <w:rFonts w:cstheme="minorHAnsi"/>
          <w:sz w:val="24"/>
          <w:szCs w:val="24"/>
        </w:rPr>
        <w:t xml:space="preserve"> 2013).</w:t>
      </w:r>
      <w:r w:rsidRPr="00305473">
        <w:rPr>
          <w:rFonts w:cstheme="minorHAnsi"/>
          <w:sz w:val="24"/>
          <w:szCs w:val="24"/>
        </w:rPr>
        <w:t xml:space="preserve"> This inconsistency in N</w:t>
      </w:r>
      <w:r w:rsidR="001B116B" w:rsidRPr="00305473">
        <w:rPr>
          <w:rFonts w:cstheme="minorHAnsi"/>
          <w:sz w:val="24"/>
          <w:szCs w:val="24"/>
        </w:rPr>
        <w:t xml:space="preserve">ew </w:t>
      </w:r>
      <w:r w:rsidRPr="00305473">
        <w:rPr>
          <w:rFonts w:cstheme="minorHAnsi"/>
          <w:sz w:val="24"/>
          <w:szCs w:val="24"/>
        </w:rPr>
        <w:t>Z</w:t>
      </w:r>
      <w:r w:rsidR="001B116B" w:rsidRPr="00305473">
        <w:rPr>
          <w:rFonts w:cstheme="minorHAnsi"/>
          <w:sz w:val="24"/>
          <w:szCs w:val="24"/>
        </w:rPr>
        <w:t>ealand</w:t>
      </w:r>
      <w:r w:rsidR="004511BB" w:rsidRPr="00305473">
        <w:rPr>
          <w:rFonts w:cstheme="minorHAnsi"/>
          <w:sz w:val="24"/>
          <w:szCs w:val="24"/>
        </w:rPr>
        <w:t>’s</w:t>
      </w:r>
      <w:r w:rsidR="001B116B" w:rsidRPr="00305473">
        <w:rPr>
          <w:rFonts w:cstheme="minorHAnsi"/>
          <w:sz w:val="24"/>
          <w:szCs w:val="24"/>
        </w:rPr>
        <w:t xml:space="preserve"> </w:t>
      </w:r>
      <w:r w:rsidRPr="00305473">
        <w:rPr>
          <w:rFonts w:cstheme="minorHAnsi"/>
          <w:sz w:val="24"/>
          <w:szCs w:val="24"/>
        </w:rPr>
        <w:t>C</w:t>
      </w:r>
      <w:r w:rsidR="001B116B" w:rsidRPr="00305473">
        <w:rPr>
          <w:rFonts w:cstheme="minorHAnsi"/>
          <w:sz w:val="24"/>
          <w:szCs w:val="24"/>
        </w:rPr>
        <w:t xml:space="preserve">urriculum </w:t>
      </w:r>
      <w:r w:rsidRPr="00305473">
        <w:rPr>
          <w:rFonts w:cstheme="minorHAnsi"/>
          <w:sz w:val="24"/>
          <w:szCs w:val="24"/>
        </w:rPr>
        <w:t xml:space="preserve">is also evident in the standards; in </w:t>
      </w:r>
      <w:r w:rsidR="004C2E01">
        <w:rPr>
          <w:rFonts w:cstheme="minorHAnsi"/>
          <w:sz w:val="24"/>
          <w:szCs w:val="24"/>
        </w:rPr>
        <w:t>‘</w:t>
      </w:r>
      <w:r w:rsidRPr="00305473">
        <w:rPr>
          <w:rFonts w:cstheme="minorHAnsi"/>
          <w:sz w:val="24"/>
          <w:szCs w:val="24"/>
        </w:rPr>
        <w:t>CfE</w:t>
      </w:r>
      <w:r w:rsidR="004C2E01">
        <w:rPr>
          <w:rFonts w:cstheme="minorHAnsi"/>
          <w:sz w:val="24"/>
          <w:szCs w:val="24"/>
        </w:rPr>
        <w:t>’ (The Scottish Government, 2008)</w:t>
      </w:r>
      <w:r w:rsidRPr="00305473">
        <w:rPr>
          <w:rFonts w:cstheme="minorHAnsi"/>
          <w:sz w:val="24"/>
          <w:szCs w:val="24"/>
        </w:rPr>
        <w:t xml:space="preserve"> knowledge</w:t>
      </w:r>
      <w:r w:rsidR="00882F7C" w:rsidRPr="00305473">
        <w:rPr>
          <w:rFonts w:cstheme="minorHAnsi"/>
          <w:sz w:val="24"/>
          <w:szCs w:val="24"/>
        </w:rPr>
        <w:t xml:space="preserve"> it</w:t>
      </w:r>
      <w:r w:rsidRPr="00305473">
        <w:rPr>
          <w:rFonts w:cstheme="minorHAnsi"/>
          <w:sz w:val="24"/>
          <w:szCs w:val="24"/>
        </w:rPr>
        <w:t xml:space="preserve"> is mentioned and then omitted from key areas. These research findings suggest that knowledge is potentially downgraded yet a valid counter argument is that</w:t>
      </w:r>
      <w:r w:rsidR="00E7281E" w:rsidRPr="00305473">
        <w:rPr>
          <w:rFonts w:cstheme="minorHAnsi"/>
          <w:sz w:val="24"/>
          <w:szCs w:val="24"/>
        </w:rPr>
        <w:t xml:space="preserve"> it upgrades teacher agency. Consequently, this is another conflict in curriculum development w</w:t>
      </w:r>
      <w:r w:rsidR="00882F7C" w:rsidRPr="00305473">
        <w:rPr>
          <w:rFonts w:cstheme="minorHAnsi"/>
          <w:sz w:val="24"/>
          <w:szCs w:val="24"/>
        </w:rPr>
        <w:t>hich</w:t>
      </w:r>
      <w:r w:rsidR="00E7281E" w:rsidRPr="00305473">
        <w:rPr>
          <w:rFonts w:cstheme="minorHAnsi"/>
          <w:sz w:val="24"/>
          <w:szCs w:val="24"/>
        </w:rPr>
        <w:t xml:space="preserve"> may hinder the progress of </w:t>
      </w:r>
      <w:r w:rsidR="001B116B" w:rsidRPr="00305473">
        <w:rPr>
          <w:rFonts w:cstheme="minorHAnsi"/>
          <w:sz w:val="24"/>
          <w:szCs w:val="24"/>
        </w:rPr>
        <w:t>‘</w:t>
      </w:r>
      <w:r w:rsidR="00E7281E" w:rsidRPr="00305473">
        <w:rPr>
          <w:rFonts w:cstheme="minorHAnsi"/>
          <w:sz w:val="24"/>
          <w:szCs w:val="24"/>
        </w:rPr>
        <w:t>Successful Futures</w:t>
      </w:r>
      <w:r w:rsidR="001B116B" w:rsidRPr="00305473">
        <w:rPr>
          <w:rFonts w:cstheme="minorHAnsi"/>
          <w:sz w:val="24"/>
          <w:szCs w:val="24"/>
        </w:rPr>
        <w:t>’</w:t>
      </w:r>
      <w:r w:rsidR="004C2E01">
        <w:rPr>
          <w:rFonts w:cstheme="minorHAnsi"/>
          <w:sz w:val="24"/>
          <w:szCs w:val="24"/>
        </w:rPr>
        <w:t xml:space="preserve"> (Donaldson, 2015)</w:t>
      </w:r>
      <w:r w:rsidR="00E7281E" w:rsidRPr="00305473">
        <w:rPr>
          <w:rFonts w:cstheme="minorHAnsi"/>
          <w:sz w:val="24"/>
          <w:szCs w:val="24"/>
        </w:rPr>
        <w:t>.</w:t>
      </w:r>
    </w:p>
    <w:p w14:paraId="15D8E4C5" w14:textId="759BB8FE" w:rsidR="005C10FC" w:rsidRPr="00305473" w:rsidRDefault="00F76E1E" w:rsidP="00305473">
      <w:pPr>
        <w:spacing w:line="360" w:lineRule="auto"/>
        <w:rPr>
          <w:rFonts w:cstheme="minorHAnsi"/>
          <w:sz w:val="24"/>
          <w:szCs w:val="24"/>
        </w:rPr>
      </w:pPr>
      <w:r w:rsidRPr="00305473">
        <w:rPr>
          <w:rFonts w:cstheme="minorHAnsi"/>
          <w:sz w:val="24"/>
          <w:szCs w:val="24"/>
        </w:rPr>
        <w:t>This is a ma</w:t>
      </w:r>
      <w:r w:rsidR="0021493A" w:rsidRPr="00305473">
        <w:rPr>
          <w:rFonts w:cstheme="minorHAnsi"/>
          <w:sz w:val="24"/>
          <w:szCs w:val="24"/>
        </w:rPr>
        <w:t xml:space="preserve">jor </w:t>
      </w:r>
      <w:r w:rsidR="002A71C9" w:rsidRPr="00305473">
        <w:rPr>
          <w:rFonts w:cstheme="minorHAnsi"/>
          <w:sz w:val="24"/>
          <w:szCs w:val="24"/>
        </w:rPr>
        <w:t xml:space="preserve">ethical </w:t>
      </w:r>
      <w:r w:rsidR="0021493A" w:rsidRPr="00305473">
        <w:rPr>
          <w:rFonts w:cstheme="minorHAnsi"/>
          <w:sz w:val="24"/>
          <w:szCs w:val="24"/>
        </w:rPr>
        <w:t>concern based on the philosophy of new curricula since i</w:t>
      </w:r>
      <w:r w:rsidR="00EF2156" w:rsidRPr="00305473">
        <w:rPr>
          <w:rFonts w:cstheme="minorHAnsi"/>
          <w:sz w:val="24"/>
          <w:szCs w:val="24"/>
        </w:rPr>
        <w:t xml:space="preserve">t raises the question about </w:t>
      </w:r>
      <w:r w:rsidRPr="00305473">
        <w:rPr>
          <w:rFonts w:cstheme="minorHAnsi"/>
          <w:sz w:val="24"/>
          <w:szCs w:val="24"/>
        </w:rPr>
        <w:t>who decides what is learnt since there is a difference between what really needs to be known and what someone thinks ought to be known (Beane</w:t>
      </w:r>
      <w:r w:rsidR="004F2B94" w:rsidRPr="00305473">
        <w:rPr>
          <w:rFonts w:cstheme="minorHAnsi"/>
          <w:sz w:val="24"/>
          <w:szCs w:val="24"/>
        </w:rPr>
        <w:t>,</w:t>
      </w:r>
      <w:r w:rsidR="00882F7C" w:rsidRPr="00305473">
        <w:rPr>
          <w:rFonts w:cstheme="minorHAnsi"/>
          <w:sz w:val="24"/>
          <w:szCs w:val="24"/>
        </w:rPr>
        <w:t xml:space="preserve"> </w:t>
      </w:r>
      <w:r w:rsidR="006F6367" w:rsidRPr="00305473">
        <w:rPr>
          <w:rFonts w:cstheme="minorHAnsi"/>
          <w:sz w:val="24"/>
          <w:szCs w:val="24"/>
        </w:rPr>
        <w:t>1995</w:t>
      </w:r>
      <w:r w:rsidRPr="00305473">
        <w:rPr>
          <w:rFonts w:cstheme="minorHAnsi"/>
          <w:sz w:val="24"/>
          <w:szCs w:val="24"/>
        </w:rPr>
        <w:t>)</w:t>
      </w:r>
      <w:r w:rsidR="00882F7C" w:rsidRPr="00305473">
        <w:rPr>
          <w:rFonts w:cstheme="minorHAnsi"/>
          <w:sz w:val="24"/>
          <w:szCs w:val="24"/>
        </w:rPr>
        <w:t>.</w:t>
      </w:r>
      <w:r w:rsidRPr="00305473">
        <w:rPr>
          <w:rFonts w:cstheme="minorHAnsi"/>
          <w:sz w:val="24"/>
          <w:szCs w:val="24"/>
        </w:rPr>
        <w:t xml:space="preserve"> </w:t>
      </w:r>
      <w:r w:rsidR="00EF2156" w:rsidRPr="00305473">
        <w:rPr>
          <w:rFonts w:cstheme="minorHAnsi"/>
          <w:sz w:val="24"/>
          <w:szCs w:val="24"/>
        </w:rPr>
        <w:t xml:space="preserve">This links directly with the philosophy behind </w:t>
      </w:r>
      <w:r w:rsidR="001B116B" w:rsidRPr="00305473">
        <w:rPr>
          <w:rFonts w:cstheme="minorHAnsi"/>
          <w:sz w:val="24"/>
          <w:szCs w:val="24"/>
        </w:rPr>
        <w:t>‘</w:t>
      </w:r>
      <w:r w:rsidR="00EF2156" w:rsidRPr="00305473">
        <w:rPr>
          <w:rFonts w:cstheme="minorHAnsi"/>
          <w:sz w:val="24"/>
          <w:szCs w:val="24"/>
        </w:rPr>
        <w:t>Successful Futures</w:t>
      </w:r>
      <w:r w:rsidR="001B116B" w:rsidRPr="00305473">
        <w:rPr>
          <w:rFonts w:cstheme="minorHAnsi"/>
          <w:sz w:val="24"/>
          <w:szCs w:val="24"/>
        </w:rPr>
        <w:t>’</w:t>
      </w:r>
      <w:r w:rsidR="004C2E01">
        <w:rPr>
          <w:rFonts w:cstheme="minorHAnsi"/>
          <w:sz w:val="24"/>
          <w:szCs w:val="24"/>
        </w:rPr>
        <w:t xml:space="preserve"> (Donaldson, 2015) </w:t>
      </w:r>
      <w:r w:rsidR="009205A4" w:rsidRPr="00305473">
        <w:rPr>
          <w:rFonts w:cstheme="minorHAnsi"/>
          <w:sz w:val="24"/>
          <w:szCs w:val="24"/>
        </w:rPr>
        <w:t>—</w:t>
      </w:r>
      <w:r w:rsidR="00EF2156" w:rsidRPr="00305473">
        <w:rPr>
          <w:rFonts w:cstheme="minorHAnsi"/>
          <w:sz w:val="24"/>
          <w:szCs w:val="24"/>
        </w:rPr>
        <w:t>indeed, it is the teachers who will decide what knowledge will suit their educational setting</w:t>
      </w:r>
      <w:r w:rsidR="006F6367" w:rsidRPr="00305473">
        <w:rPr>
          <w:rFonts w:cstheme="minorHAnsi"/>
          <w:sz w:val="24"/>
          <w:szCs w:val="24"/>
        </w:rPr>
        <w:t>,</w:t>
      </w:r>
      <w:r w:rsidR="00EF2156" w:rsidRPr="00305473">
        <w:rPr>
          <w:rFonts w:cstheme="minorHAnsi"/>
          <w:sz w:val="24"/>
          <w:szCs w:val="24"/>
        </w:rPr>
        <w:t xml:space="preserve"> yet this clearly raises ethical questions relating to consistency across settings. This is an issue that clearly needs addressing.</w:t>
      </w:r>
      <w:r w:rsidR="002A71C9" w:rsidRPr="00305473">
        <w:rPr>
          <w:rFonts w:cstheme="minorHAnsi"/>
          <w:sz w:val="24"/>
          <w:szCs w:val="24"/>
        </w:rPr>
        <w:t xml:space="preserve"> Priestley and Sinnema</w:t>
      </w:r>
      <w:r w:rsidR="006F6367" w:rsidRPr="00305473">
        <w:rPr>
          <w:rFonts w:cstheme="minorHAnsi"/>
          <w:sz w:val="24"/>
          <w:szCs w:val="24"/>
        </w:rPr>
        <w:t xml:space="preserve"> (2014)</w:t>
      </w:r>
      <w:r w:rsidR="002A71C9" w:rsidRPr="00305473">
        <w:rPr>
          <w:rFonts w:cstheme="minorHAnsi"/>
          <w:sz w:val="24"/>
          <w:szCs w:val="24"/>
        </w:rPr>
        <w:t xml:space="preserve"> also state a clear issue in that knowledge could be dictated by outcomes such as exam assessments</w:t>
      </w:r>
      <w:r w:rsidR="006F6367" w:rsidRPr="00305473">
        <w:rPr>
          <w:rFonts w:cstheme="minorHAnsi"/>
          <w:sz w:val="24"/>
          <w:szCs w:val="24"/>
        </w:rPr>
        <w:t>: o</w:t>
      </w:r>
      <w:r w:rsidR="002A71C9" w:rsidRPr="00305473">
        <w:rPr>
          <w:rFonts w:cstheme="minorHAnsi"/>
          <w:sz w:val="24"/>
          <w:szCs w:val="24"/>
        </w:rPr>
        <w:t>utput is again a stumbling block to curriculum development.</w:t>
      </w:r>
    </w:p>
    <w:p w14:paraId="1494E6B9" w14:textId="30CD865A" w:rsidR="00FC3D7B" w:rsidRPr="00305473" w:rsidRDefault="00FC3D7B" w:rsidP="00305473">
      <w:pPr>
        <w:spacing w:line="360" w:lineRule="auto"/>
        <w:rPr>
          <w:rFonts w:cstheme="minorHAnsi"/>
          <w:sz w:val="24"/>
          <w:szCs w:val="24"/>
        </w:rPr>
      </w:pPr>
      <w:r w:rsidRPr="00305473">
        <w:rPr>
          <w:rFonts w:cstheme="minorHAnsi"/>
          <w:sz w:val="24"/>
          <w:szCs w:val="24"/>
        </w:rPr>
        <w:t xml:space="preserve">In </w:t>
      </w:r>
      <w:r w:rsidR="00976C02" w:rsidRPr="00305473">
        <w:rPr>
          <w:rFonts w:cstheme="minorHAnsi"/>
          <w:sz w:val="24"/>
          <w:szCs w:val="24"/>
        </w:rPr>
        <w:t>summary</w:t>
      </w:r>
      <w:r w:rsidRPr="00305473">
        <w:rPr>
          <w:rFonts w:cstheme="minorHAnsi"/>
          <w:sz w:val="24"/>
          <w:szCs w:val="24"/>
        </w:rPr>
        <w:t xml:space="preserve">, the historical, contemporary, national and international paradigms of curriculum development </w:t>
      </w:r>
      <w:r w:rsidR="00A71ACF" w:rsidRPr="00305473">
        <w:rPr>
          <w:rFonts w:cstheme="minorHAnsi"/>
          <w:sz w:val="24"/>
          <w:szCs w:val="24"/>
        </w:rPr>
        <w:t>reinforce</w:t>
      </w:r>
      <w:r w:rsidRPr="00305473">
        <w:rPr>
          <w:rFonts w:cstheme="minorHAnsi"/>
          <w:sz w:val="24"/>
          <w:szCs w:val="24"/>
        </w:rPr>
        <w:t xml:space="preserve"> several positive opportunities arising from ‘Successful Futures’ </w:t>
      </w:r>
      <w:r w:rsidR="004C2E01">
        <w:rPr>
          <w:rFonts w:cstheme="minorHAnsi"/>
          <w:sz w:val="24"/>
          <w:szCs w:val="24"/>
        </w:rPr>
        <w:t xml:space="preserve">(Donaldson, 2015) </w:t>
      </w:r>
      <w:r w:rsidRPr="00305473">
        <w:rPr>
          <w:rFonts w:cstheme="minorHAnsi"/>
          <w:sz w:val="24"/>
          <w:szCs w:val="24"/>
        </w:rPr>
        <w:t xml:space="preserve">although these are inevitably counterbalanced by challenges, </w:t>
      </w:r>
      <w:r w:rsidR="00A71ACF" w:rsidRPr="00305473">
        <w:rPr>
          <w:rFonts w:cstheme="minorHAnsi"/>
          <w:sz w:val="24"/>
          <w:szCs w:val="24"/>
        </w:rPr>
        <w:t xml:space="preserve">as </w:t>
      </w:r>
      <w:r w:rsidRPr="00305473">
        <w:rPr>
          <w:rFonts w:cstheme="minorHAnsi"/>
          <w:sz w:val="24"/>
          <w:szCs w:val="24"/>
        </w:rPr>
        <w:t>reinforced by a contextual study.</w:t>
      </w:r>
    </w:p>
    <w:p w14:paraId="29F87D4C" w14:textId="22EDE77A" w:rsidR="00E005E6" w:rsidRPr="00305473" w:rsidRDefault="00D2243F"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r w:rsidRPr="00305473">
        <w:rPr>
          <w:rFonts w:asciiTheme="minorHAnsi" w:eastAsiaTheme="minorEastAsia" w:hAnsiTheme="minorHAnsi" w:cstheme="minorHAnsi"/>
          <w:color w:val="000000" w:themeColor="text1"/>
          <w:kern w:val="24"/>
          <w:lang w:val="en-US"/>
        </w:rPr>
        <w:t xml:space="preserve">Learning visits took place over the space of a week to three different settings. </w:t>
      </w:r>
      <w:r w:rsidR="00E005E6" w:rsidRPr="00305473">
        <w:rPr>
          <w:rFonts w:asciiTheme="minorHAnsi" w:eastAsiaTheme="minorEastAsia" w:hAnsiTheme="minorHAnsi" w:cstheme="minorHAnsi"/>
          <w:color w:val="000000" w:themeColor="text1"/>
          <w:kern w:val="24"/>
          <w:lang w:val="en-US"/>
        </w:rPr>
        <w:t xml:space="preserve">School A </w:t>
      </w:r>
      <w:r w:rsidR="00D7769B" w:rsidRPr="00305473">
        <w:rPr>
          <w:rFonts w:asciiTheme="minorHAnsi" w:eastAsiaTheme="minorEastAsia" w:hAnsiTheme="minorHAnsi" w:cstheme="minorHAnsi"/>
          <w:color w:val="000000" w:themeColor="text1"/>
          <w:kern w:val="24"/>
          <w:lang w:val="en-US"/>
        </w:rPr>
        <w:t xml:space="preserve">is a secondary school </w:t>
      </w:r>
      <w:r w:rsidR="003E2C1F" w:rsidRPr="00305473">
        <w:rPr>
          <w:rFonts w:asciiTheme="minorHAnsi" w:eastAsiaTheme="minorEastAsia" w:hAnsiTheme="minorHAnsi" w:cstheme="minorHAnsi"/>
          <w:color w:val="000000" w:themeColor="text1"/>
          <w:kern w:val="24"/>
          <w:lang w:val="en-US"/>
        </w:rPr>
        <w:t>with</w:t>
      </w:r>
      <w:r w:rsidR="00E005E6" w:rsidRPr="00305473">
        <w:rPr>
          <w:rFonts w:asciiTheme="minorHAnsi" w:eastAsiaTheme="minorEastAsia" w:hAnsiTheme="minorHAnsi" w:cstheme="minorHAnsi"/>
          <w:color w:val="000000" w:themeColor="text1"/>
          <w:kern w:val="24"/>
          <w:lang w:val="en-US"/>
        </w:rPr>
        <w:t xml:space="preserve"> over one thousand pupils on roll and is positioned in the </w:t>
      </w:r>
      <w:r w:rsidR="00E005E6" w:rsidRPr="00305473">
        <w:rPr>
          <w:rFonts w:asciiTheme="minorHAnsi" w:eastAsiaTheme="minorEastAsia" w:hAnsiTheme="minorHAnsi" w:cstheme="minorHAnsi"/>
          <w:color w:val="000000" w:themeColor="text1"/>
          <w:kern w:val="24"/>
          <w:lang w:val="en-US"/>
        </w:rPr>
        <w:lastRenderedPageBreak/>
        <w:t xml:space="preserve">suburbs of </w:t>
      </w:r>
      <w:r w:rsidR="001B116B" w:rsidRPr="00305473">
        <w:rPr>
          <w:rFonts w:asciiTheme="minorHAnsi" w:eastAsiaTheme="minorEastAsia" w:hAnsiTheme="minorHAnsi" w:cstheme="minorHAnsi"/>
          <w:color w:val="000000" w:themeColor="text1"/>
          <w:kern w:val="24"/>
          <w:lang w:val="en-US"/>
        </w:rPr>
        <w:t>a</w:t>
      </w:r>
      <w:r w:rsidR="00E005E6" w:rsidRPr="00305473">
        <w:rPr>
          <w:rFonts w:asciiTheme="minorHAnsi" w:eastAsiaTheme="minorEastAsia" w:hAnsiTheme="minorHAnsi" w:cstheme="minorHAnsi"/>
          <w:color w:val="000000" w:themeColor="text1"/>
          <w:kern w:val="24"/>
          <w:lang w:val="en-US"/>
        </w:rPr>
        <w:t xml:space="preserve"> city. As a pioneer school, funding has been allocated to support the structural and pedagogical development of ‘Successful Futures’</w:t>
      </w:r>
      <w:r w:rsidR="004C2E01">
        <w:rPr>
          <w:rFonts w:asciiTheme="minorHAnsi" w:eastAsiaTheme="minorEastAsia" w:hAnsiTheme="minorHAnsi" w:cstheme="minorHAnsi"/>
          <w:color w:val="000000" w:themeColor="text1"/>
          <w:kern w:val="24"/>
          <w:lang w:val="en-US"/>
        </w:rPr>
        <w:t xml:space="preserve"> (Donaldson, 2015)</w:t>
      </w:r>
      <w:r w:rsidR="00E005E6" w:rsidRPr="00305473">
        <w:rPr>
          <w:rFonts w:asciiTheme="minorHAnsi" w:eastAsiaTheme="minorEastAsia" w:hAnsiTheme="minorHAnsi" w:cstheme="minorHAnsi"/>
          <w:color w:val="000000" w:themeColor="text1"/>
          <w:kern w:val="24"/>
          <w:lang w:val="en-US"/>
        </w:rPr>
        <w:t xml:space="preserve"> in the setting</w:t>
      </w:r>
      <w:r w:rsidR="006D4D83" w:rsidRPr="00305473">
        <w:rPr>
          <w:rFonts w:asciiTheme="minorHAnsi" w:eastAsiaTheme="minorEastAsia" w:hAnsiTheme="minorHAnsi" w:cstheme="minorHAnsi"/>
          <w:color w:val="000000" w:themeColor="text1"/>
          <w:kern w:val="24"/>
          <w:lang w:val="en-US"/>
        </w:rPr>
        <w:t xml:space="preserve"> and their current position is positive</w:t>
      </w:r>
      <w:r w:rsidR="00E005E6" w:rsidRPr="00305473">
        <w:rPr>
          <w:rFonts w:asciiTheme="minorHAnsi" w:eastAsiaTheme="minorEastAsia" w:hAnsiTheme="minorHAnsi" w:cstheme="minorHAnsi"/>
          <w:color w:val="000000" w:themeColor="text1"/>
          <w:kern w:val="24"/>
          <w:lang w:val="en-US"/>
        </w:rPr>
        <w:t>.</w:t>
      </w:r>
      <w:r w:rsidR="006D4D83" w:rsidRPr="00305473">
        <w:rPr>
          <w:rFonts w:asciiTheme="minorHAnsi" w:eastAsiaTheme="minorEastAsia" w:hAnsiTheme="minorHAnsi" w:cstheme="minorHAnsi"/>
          <w:color w:val="000000" w:themeColor="text1"/>
          <w:kern w:val="24"/>
          <w:lang w:val="en-US"/>
        </w:rPr>
        <w:t xml:space="preserve"> </w:t>
      </w:r>
      <w:r w:rsidR="004727F6" w:rsidRPr="00305473">
        <w:rPr>
          <w:rFonts w:asciiTheme="minorHAnsi" w:eastAsiaTheme="minorEastAsia" w:hAnsiTheme="minorHAnsi" w:cstheme="minorHAnsi"/>
          <w:color w:val="000000" w:themeColor="text1"/>
          <w:kern w:val="24"/>
          <w:lang w:val="en-US"/>
        </w:rPr>
        <w:t>School B is a cit</w:t>
      </w:r>
      <w:r w:rsidRPr="00305473">
        <w:rPr>
          <w:rFonts w:asciiTheme="minorHAnsi" w:eastAsiaTheme="minorEastAsia" w:hAnsiTheme="minorHAnsi" w:cstheme="minorHAnsi"/>
          <w:color w:val="000000" w:themeColor="text1"/>
          <w:kern w:val="24"/>
          <w:lang w:val="en-US"/>
        </w:rPr>
        <w:t>y-</w:t>
      </w:r>
      <w:r w:rsidR="004727F6" w:rsidRPr="00305473">
        <w:rPr>
          <w:rFonts w:asciiTheme="minorHAnsi" w:eastAsiaTheme="minorEastAsia" w:hAnsiTheme="minorHAnsi" w:cstheme="minorHAnsi"/>
          <w:color w:val="000000" w:themeColor="text1"/>
          <w:kern w:val="24"/>
          <w:lang w:val="en-US"/>
        </w:rPr>
        <w:t>based</w:t>
      </w:r>
      <w:r w:rsidR="003E2C1F" w:rsidRPr="00305473">
        <w:rPr>
          <w:rFonts w:asciiTheme="minorHAnsi" w:eastAsiaTheme="minorEastAsia" w:hAnsiTheme="minorHAnsi" w:cstheme="minorHAnsi"/>
          <w:color w:val="000000" w:themeColor="text1"/>
          <w:kern w:val="24"/>
          <w:lang w:val="en-US"/>
        </w:rPr>
        <w:t xml:space="preserve"> secondary</w:t>
      </w:r>
      <w:r w:rsidR="004727F6" w:rsidRPr="00305473">
        <w:rPr>
          <w:rFonts w:asciiTheme="minorHAnsi" w:eastAsiaTheme="minorEastAsia" w:hAnsiTheme="minorHAnsi" w:cstheme="minorHAnsi"/>
          <w:color w:val="000000" w:themeColor="text1"/>
          <w:kern w:val="24"/>
          <w:lang w:val="en-US"/>
        </w:rPr>
        <w:t xml:space="preserve"> school with over </w:t>
      </w:r>
      <w:r w:rsidR="00D7769B" w:rsidRPr="00305473">
        <w:rPr>
          <w:rFonts w:asciiTheme="minorHAnsi" w:eastAsiaTheme="minorEastAsia" w:hAnsiTheme="minorHAnsi" w:cstheme="minorHAnsi"/>
          <w:color w:val="000000" w:themeColor="text1"/>
          <w:kern w:val="24"/>
          <w:lang w:val="en-US"/>
        </w:rPr>
        <w:t>a thousand pupils</w:t>
      </w:r>
      <w:r w:rsidR="004727F6" w:rsidRPr="00305473">
        <w:rPr>
          <w:rFonts w:asciiTheme="minorHAnsi" w:eastAsiaTheme="minorEastAsia" w:hAnsiTheme="minorHAnsi" w:cstheme="minorHAnsi"/>
          <w:color w:val="000000" w:themeColor="text1"/>
          <w:kern w:val="24"/>
          <w:lang w:val="en-US"/>
        </w:rPr>
        <w:t xml:space="preserve"> and is addressing some of the features of the new curriculum. School C is a pioneer school in which the Area of Lea</w:t>
      </w:r>
      <w:r w:rsidR="00882F7C" w:rsidRPr="00305473">
        <w:rPr>
          <w:rFonts w:asciiTheme="minorHAnsi" w:eastAsiaTheme="minorEastAsia" w:hAnsiTheme="minorHAnsi" w:cstheme="minorHAnsi"/>
          <w:color w:val="000000" w:themeColor="text1"/>
          <w:kern w:val="24"/>
          <w:lang w:val="en-US"/>
        </w:rPr>
        <w:t>r</w:t>
      </w:r>
      <w:r w:rsidR="004727F6" w:rsidRPr="00305473">
        <w:rPr>
          <w:rFonts w:asciiTheme="minorHAnsi" w:eastAsiaTheme="minorEastAsia" w:hAnsiTheme="minorHAnsi" w:cstheme="minorHAnsi"/>
          <w:color w:val="000000" w:themeColor="text1"/>
          <w:kern w:val="24"/>
          <w:lang w:val="en-US"/>
        </w:rPr>
        <w:t>ning and Ex</w:t>
      </w:r>
      <w:r w:rsidR="00612145" w:rsidRPr="00305473">
        <w:rPr>
          <w:rFonts w:asciiTheme="minorHAnsi" w:eastAsiaTheme="minorEastAsia" w:hAnsiTheme="minorHAnsi" w:cstheme="minorHAnsi"/>
          <w:color w:val="000000" w:themeColor="text1"/>
          <w:kern w:val="24"/>
          <w:lang w:val="en-US"/>
        </w:rPr>
        <w:t>p</w:t>
      </w:r>
      <w:r w:rsidR="004727F6" w:rsidRPr="00305473">
        <w:rPr>
          <w:rFonts w:asciiTheme="minorHAnsi" w:eastAsiaTheme="minorEastAsia" w:hAnsiTheme="minorHAnsi" w:cstheme="minorHAnsi"/>
          <w:color w:val="000000" w:themeColor="text1"/>
          <w:kern w:val="24"/>
          <w:lang w:val="en-US"/>
        </w:rPr>
        <w:t xml:space="preserve">erience for </w:t>
      </w:r>
      <w:r w:rsidR="00612145" w:rsidRPr="00305473">
        <w:rPr>
          <w:rFonts w:asciiTheme="minorHAnsi" w:eastAsiaTheme="minorEastAsia" w:hAnsiTheme="minorHAnsi" w:cstheme="minorHAnsi"/>
          <w:color w:val="000000" w:themeColor="text1"/>
          <w:kern w:val="24"/>
          <w:lang w:val="en-US"/>
        </w:rPr>
        <w:t xml:space="preserve">Languages, Literacy and </w:t>
      </w:r>
      <w:r w:rsidR="004727F6" w:rsidRPr="00305473">
        <w:rPr>
          <w:rFonts w:asciiTheme="minorHAnsi" w:eastAsiaTheme="minorEastAsia" w:hAnsiTheme="minorHAnsi" w:cstheme="minorHAnsi"/>
          <w:color w:val="000000" w:themeColor="text1"/>
          <w:kern w:val="24"/>
          <w:lang w:val="en-US"/>
        </w:rPr>
        <w:t>Communicatio</w:t>
      </w:r>
      <w:r w:rsidR="00612145" w:rsidRPr="00305473">
        <w:rPr>
          <w:rFonts w:asciiTheme="minorHAnsi" w:eastAsiaTheme="minorEastAsia" w:hAnsiTheme="minorHAnsi" w:cstheme="minorHAnsi"/>
          <w:color w:val="000000" w:themeColor="text1"/>
          <w:kern w:val="24"/>
          <w:lang w:val="en-US"/>
        </w:rPr>
        <w:t xml:space="preserve">n </w:t>
      </w:r>
      <w:r w:rsidR="004727F6" w:rsidRPr="00305473">
        <w:rPr>
          <w:rFonts w:asciiTheme="minorHAnsi" w:eastAsiaTheme="minorEastAsia" w:hAnsiTheme="minorHAnsi" w:cstheme="minorHAnsi"/>
          <w:color w:val="000000" w:themeColor="text1"/>
          <w:kern w:val="24"/>
          <w:lang w:val="en-US"/>
        </w:rPr>
        <w:t xml:space="preserve">is leading pedagogical development so that Donaldson’s philosophy is </w:t>
      </w:r>
      <w:r w:rsidR="001B116B" w:rsidRPr="00305473">
        <w:rPr>
          <w:rFonts w:asciiTheme="minorHAnsi" w:eastAsiaTheme="minorEastAsia" w:hAnsiTheme="minorHAnsi" w:cstheme="minorHAnsi"/>
          <w:color w:val="000000" w:themeColor="text1"/>
          <w:kern w:val="24"/>
          <w:lang w:val="en-US"/>
        </w:rPr>
        <w:t>adopted</w:t>
      </w:r>
      <w:r w:rsidR="004727F6" w:rsidRPr="00305473">
        <w:rPr>
          <w:rFonts w:asciiTheme="minorHAnsi" w:eastAsiaTheme="minorEastAsia" w:hAnsiTheme="minorHAnsi" w:cstheme="minorHAnsi"/>
          <w:color w:val="000000" w:themeColor="text1"/>
          <w:kern w:val="24"/>
          <w:lang w:val="en-US"/>
        </w:rPr>
        <w:t xml:space="preserve">. </w:t>
      </w:r>
      <w:r w:rsidRPr="00305473">
        <w:rPr>
          <w:rFonts w:asciiTheme="minorHAnsi" w:eastAsiaTheme="minorEastAsia" w:hAnsiTheme="minorHAnsi" w:cstheme="minorHAnsi"/>
          <w:color w:val="000000" w:themeColor="text1"/>
          <w:kern w:val="24"/>
          <w:lang w:val="en-US"/>
        </w:rPr>
        <w:t xml:space="preserve">School D is my setting, a </w:t>
      </w:r>
      <w:r w:rsidR="003E2C1F" w:rsidRPr="00305473">
        <w:rPr>
          <w:rFonts w:asciiTheme="minorHAnsi" w:eastAsiaTheme="minorEastAsia" w:hAnsiTheme="minorHAnsi" w:cstheme="minorHAnsi"/>
          <w:color w:val="000000" w:themeColor="text1"/>
          <w:kern w:val="24"/>
          <w:lang w:val="en-US"/>
        </w:rPr>
        <w:t xml:space="preserve">secondary </w:t>
      </w:r>
      <w:r w:rsidRPr="00305473">
        <w:rPr>
          <w:rFonts w:asciiTheme="minorHAnsi" w:eastAsiaTheme="minorEastAsia" w:hAnsiTheme="minorHAnsi" w:cstheme="minorHAnsi"/>
          <w:color w:val="000000" w:themeColor="text1"/>
          <w:kern w:val="24"/>
          <w:lang w:val="en-US"/>
        </w:rPr>
        <w:t xml:space="preserve">school </w:t>
      </w:r>
      <w:r w:rsidR="00A5229C" w:rsidRPr="00305473">
        <w:rPr>
          <w:rFonts w:asciiTheme="minorHAnsi" w:eastAsiaTheme="minorEastAsia" w:hAnsiTheme="minorHAnsi" w:cstheme="minorHAnsi"/>
          <w:color w:val="000000" w:themeColor="text1"/>
          <w:kern w:val="24"/>
          <w:lang w:val="en-US"/>
        </w:rPr>
        <w:t xml:space="preserve">on the suburbs of a </w:t>
      </w:r>
      <w:r w:rsidR="001D6662" w:rsidRPr="00305473">
        <w:rPr>
          <w:rFonts w:asciiTheme="minorHAnsi" w:eastAsiaTheme="minorEastAsia" w:hAnsiTheme="minorHAnsi" w:cstheme="minorHAnsi"/>
          <w:color w:val="000000" w:themeColor="text1"/>
          <w:kern w:val="24"/>
          <w:lang w:val="en-US"/>
        </w:rPr>
        <w:t xml:space="preserve">deprived </w:t>
      </w:r>
      <w:r w:rsidR="00A5229C" w:rsidRPr="00305473">
        <w:rPr>
          <w:rFonts w:asciiTheme="minorHAnsi" w:eastAsiaTheme="minorEastAsia" w:hAnsiTheme="minorHAnsi" w:cstheme="minorHAnsi"/>
          <w:color w:val="000000" w:themeColor="text1"/>
          <w:kern w:val="24"/>
          <w:lang w:val="en-US"/>
        </w:rPr>
        <w:t xml:space="preserve">valley town with </w:t>
      </w:r>
      <w:r w:rsidR="003B2AC7" w:rsidRPr="00305473">
        <w:rPr>
          <w:rFonts w:asciiTheme="minorHAnsi" w:eastAsiaTheme="minorEastAsia" w:hAnsiTheme="minorHAnsi" w:cstheme="minorHAnsi"/>
          <w:color w:val="000000" w:themeColor="text1"/>
          <w:kern w:val="24"/>
          <w:lang w:val="en-US"/>
        </w:rPr>
        <w:t>one</w:t>
      </w:r>
      <w:r w:rsidR="00A5229C" w:rsidRPr="00305473">
        <w:rPr>
          <w:rFonts w:asciiTheme="minorHAnsi" w:eastAsiaTheme="minorEastAsia" w:hAnsiTheme="minorHAnsi" w:cstheme="minorHAnsi"/>
          <w:color w:val="000000" w:themeColor="text1"/>
          <w:kern w:val="24"/>
          <w:lang w:val="en-US"/>
        </w:rPr>
        <w:t xml:space="preserve"> thousand pupils</w:t>
      </w:r>
      <w:r w:rsidR="00AC1250" w:rsidRPr="00305473">
        <w:rPr>
          <w:rFonts w:asciiTheme="minorHAnsi" w:eastAsiaTheme="minorEastAsia" w:hAnsiTheme="minorHAnsi" w:cstheme="minorHAnsi"/>
          <w:color w:val="000000" w:themeColor="text1"/>
          <w:kern w:val="24"/>
          <w:lang w:val="en-US"/>
        </w:rPr>
        <w:t xml:space="preserve"> where a foundation for future curriculum development has been created</w:t>
      </w:r>
      <w:r w:rsidR="00A5229C" w:rsidRPr="00305473">
        <w:rPr>
          <w:rFonts w:asciiTheme="minorHAnsi" w:eastAsiaTheme="minorEastAsia" w:hAnsiTheme="minorHAnsi" w:cstheme="minorHAnsi"/>
          <w:color w:val="000000" w:themeColor="text1"/>
          <w:kern w:val="24"/>
          <w:lang w:val="en-US"/>
        </w:rPr>
        <w:t xml:space="preserve">. </w:t>
      </w:r>
    </w:p>
    <w:p w14:paraId="102330C1" w14:textId="77777777" w:rsidR="006D4D83" w:rsidRPr="00305473" w:rsidRDefault="006D4D83"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p>
    <w:p w14:paraId="3CEB8CC0" w14:textId="0AED47F8" w:rsidR="00E005E6" w:rsidRPr="00305473" w:rsidRDefault="00A5229C"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r w:rsidRPr="00305473">
        <w:rPr>
          <w:rFonts w:asciiTheme="minorHAnsi" w:eastAsiaTheme="minorEastAsia" w:hAnsiTheme="minorHAnsi" w:cstheme="minorHAnsi"/>
          <w:color w:val="000000" w:themeColor="text1"/>
          <w:kern w:val="24"/>
          <w:lang w:val="en-US"/>
        </w:rPr>
        <w:t>Developing a firm foundation for curriculum development in a school is possibly the first key challenge</w:t>
      </w:r>
      <w:r w:rsidR="001B116B" w:rsidRPr="00305473">
        <w:rPr>
          <w:rFonts w:asciiTheme="minorHAnsi" w:eastAsiaTheme="minorEastAsia" w:hAnsiTheme="minorHAnsi" w:cstheme="minorHAnsi"/>
          <w:color w:val="000000" w:themeColor="text1"/>
          <w:kern w:val="24"/>
          <w:lang w:val="en-US"/>
        </w:rPr>
        <w:t xml:space="preserve"> identified</w:t>
      </w:r>
      <w:r w:rsidRPr="00305473">
        <w:rPr>
          <w:rFonts w:asciiTheme="minorHAnsi" w:eastAsiaTheme="minorEastAsia" w:hAnsiTheme="minorHAnsi" w:cstheme="minorHAnsi"/>
          <w:color w:val="000000" w:themeColor="text1"/>
          <w:kern w:val="24"/>
          <w:lang w:val="en-US"/>
        </w:rPr>
        <w:t xml:space="preserve">. </w:t>
      </w:r>
      <w:r w:rsidR="00E005E6" w:rsidRPr="00305473">
        <w:rPr>
          <w:rFonts w:asciiTheme="minorHAnsi" w:eastAsiaTheme="minorEastAsia" w:hAnsiTheme="minorHAnsi" w:cstheme="minorHAnsi"/>
          <w:color w:val="000000" w:themeColor="text1"/>
          <w:kern w:val="24"/>
          <w:lang w:val="en-US"/>
        </w:rPr>
        <w:t xml:space="preserve">School A had </w:t>
      </w:r>
      <w:r w:rsidRPr="00305473">
        <w:rPr>
          <w:rFonts w:asciiTheme="minorHAnsi" w:eastAsiaTheme="minorEastAsia" w:hAnsiTheme="minorHAnsi" w:cstheme="minorHAnsi"/>
          <w:color w:val="000000" w:themeColor="text1"/>
          <w:kern w:val="24"/>
          <w:lang w:val="en-US"/>
        </w:rPr>
        <w:t>implemented</w:t>
      </w:r>
      <w:r w:rsidR="00E005E6" w:rsidRPr="00305473">
        <w:rPr>
          <w:rFonts w:asciiTheme="minorHAnsi" w:eastAsiaTheme="minorEastAsia" w:hAnsiTheme="minorHAnsi" w:cstheme="minorHAnsi"/>
          <w:color w:val="000000" w:themeColor="text1"/>
          <w:kern w:val="24"/>
          <w:lang w:val="en-US"/>
        </w:rPr>
        <w:t xml:space="preserve"> a skills</w:t>
      </w:r>
      <w:r w:rsidR="00612145" w:rsidRPr="00305473">
        <w:rPr>
          <w:rFonts w:asciiTheme="minorHAnsi" w:eastAsiaTheme="minorEastAsia" w:hAnsiTheme="minorHAnsi" w:cstheme="minorHAnsi"/>
          <w:color w:val="000000" w:themeColor="text1"/>
          <w:kern w:val="24"/>
          <w:lang w:val="en-US"/>
        </w:rPr>
        <w:t>-</w:t>
      </w:r>
      <w:r w:rsidR="00E005E6" w:rsidRPr="00305473">
        <w:rPr>
          <w:rFonts w:asciiTheme="minorHAnsi" w:eastAsiaTheme="minorEastAsia" w:hAnsiTheme="minorHAnsi" w:cstheme="minorHAnsi"/>
          <w:color w:val="000000" w:themeColor="text1"/>
          <w:kern w:val="24"/>
          <w:lang w:val="en-US"/>
        </w:rPr>
        <w:t xml:space="preserve">based curriculum </w:t>
      </w:r>
      <w:r w:rsidRPr="00305473">
        <w:rPr>
          <w:rFonts w:asciiTheme="minorHAnsi" w:eastAsiaTheme="minorEastAsia" w:hAnsiTheme="minorHAnsi" w:cstheme="minorHAnsi"/>
          <w:color w:val="000000" w:themeColor="text1"/>
          <w:kern w:val="24"/>
          <w:lang w:val="en-US"/>
        </w:rPr>
        <w:t>in 2005 which,</w:t>
      </w:r>
      <w:r w:rsidR="00E005E6" w:rsidRPr="00305473">
        <w:rPr>
          <w:rFonts w:asciiTheme="minorHAnsi" w:eastAsiaTheme="minorEastAsia" w:hAnsiTheme="minorHAnsi" w:cstheme="minorHAnsi"/>
          <w:color w:val="000000" w:themeColor="text1"/>
          <w:kern w:val="24"/>
          <w:lang w:val="en-US"/>
        </w:rPr>
        <w:t xml:space="preserve"> like a lot of </w:t>
      </w:r>
      <w:r w:rsidR="006D4D83" w:rsidRPr="00305473">
        <w:rPr>
          <w:rFonts w:asciiTheme="minorHAnsi" w:eastAsiaTheme="minorEastAsia" w:hAnsiTheme="minorHAnsi" w:cstheme="minorHAnsi"/>
          <w:color w:val="000000" w:themeColor="text1"/>
          <w:kern w:val="24"/>
          <w:lang w:val="en-US"/>
        </w:rPr>
        <w:t xml:space="preserve">educational </w:t>
      </w:r>
      <w:r w:rsidR="00E005E6" w:rsidRPr="00305473">
        <w:rPr>
          <w:rFonts w:asciiTheme="minorHAnsi" w:eastAsiaTheme="minorEastAsia" w:hAnsiTheme="minorHAnsi" w:cstheme="minorHAnsi"/>
          <w:color w:val="000000" w:themeColor="text1"/>
          <w:kern w:val="24"/>
          <w:lang w:val="en-US"/>
        </w:rPr>
        <w:t>developments</w:t>
      </w:r>
      <w:r w:rsidRPr="00305473">
        <w:rPr>
          <w:rFonts w:asciiTheme="minorHAnsi" w:eastAsiaTheme="minorEastAsia" w:hAnsiTheme="minorHAnsi" w:cstheme="minorHAnsi"/>
          <w:color w:val="000000" w:themeColor="text1"/>
          <w:kern w:val="24"/>
          <w:lang w:val="en-US"/>
        </w:rPr>
        <w:t>,</w:t>
      </w:r>
      <w:r w:rsidR="00E005E6" w:rsidRPr="00305473">
        <w:rPr>
          <w:rFonts w:asciiTheme="minorHAnsi" w:eastAsiaTheme="minorEastAsia" w:hAnsiTheme="minorHAnsi" w:cstheme="minorHAnsi"/>
          <w:color w:val="000000" w:themeColor="text1"/>
          <w:kern w:val="24"/>
          <w:lang w:val="en-US"/>
        </w:rPr>
        <w:t xml:space="preserve"> became out of fashion; however, it did enable a skills base to become embedded in their curriculum </w:t>
      </w:r>
      <w:r w:rsidR="006D4D83" w:rsidRPr="00305473">
        <w:rPr>
          <w:rFonts w:asciiTheme="minorHAnsi" w:eastAsiaTheme="minorEastAsia" w:hAnsiTheme="minorHAnsi" w:cstheme="minorHAnsi"/>
          <w:color w:val="000000" w:themeColor="text1"/>
          <w:kern w:val="24"/>
          <w:lang w:val="en-US"/>
        </w:rPr>
        <w:t xml:space="preserve">with Literacy and Numeracy Framework and Digital Competency Framework </w:t>
      </w:r>
      <w:r w:rsidR="00612145" w:rsidRPr="00305473">
        <w:rPr>
          <w:rFonts w:asciiTheme="minorHAnsi" w:eastAsiaTheme="minorEastAsia" w:hAnsiTheme="minorHAnsi" w:cstheme="minorHAnsi"/>
          <w:color w:val="000000" w:themeColor="text1"/>
          <w:kern w:val="24"/>
          <w:lang w:val="en-US"/>
        </w:rPr>
        <w:t xml:space="preserve">currently </w:t>
      </w:r>
      <w:r w:rsidR="006D4D83" w:rsidRPr="00305473">
        <w:rPr>
          <w:rFonts w:asciiTheme="minorHAnsi" w:eastAsiaTheme="minorEastAsia" w:hAnsiTheme="minorHAnsi" w:cstheme="minorHAnsi"/>
          <w:color w:val="000000" w:themeColor="text1"/>
          <w:kern w:val="24"/>
          <w:lang w:val="en-US"/>
        </w:rPr>
        <w:t xml:space="preserve">reinforcing this. </w:t>
      </w:r>
      <w:r w:rsidR="008C1680" w:rsidRPr="00305473">
        <w:rPr>
          <w:rFonts w:asciiTheme="minorHAnsi" w:eastAsiaTheme="minorEastAsia" w:hAnsiTheme="minorHAnsi" w:cstheme="minorHAnsi"/>
          <w:color w:val="000000" w:themeColor="text1"/>
          <w:kern w:val="24"/>
          <w:lang w:val="en-US"/>
        </w:rPr>
        <w:t xml:space="preserve">The promotion of skills in ‘Successful Futures’ </w:t>
      </w:r>
      <w:r w:rsidR="00075E64">
        <w:rPr>
          <w:rFonts w:asciiTheme="minorHAnsi" w:eastAsiaTheme="minorEastAsia" w:hAnsiTheme="minorHAnsi" w:cstheme="minorHAnsi"/>
          <w:color w:val="000000" w:themeColor="text1"/>
          <w:kern w:val="24"/>
          <w:lang w:val="en-US"/>
        </w:rPr>
        <w:t xml:space="preserve">(Donaldson, 2015) </w:t>
      </w:r>
      <w:r w:rsidR="00E005E6" w:rsidRPr="00305473">
        <w:rPr>
          <w:rFonts w:asciiTheme="minorHAnsi" w:eastAsiaTheme="minorEastAsia" w:hAnsiTheme="minorHAnsi" w:cstheme="minorHAnsi"/>
          <w:color w:val="000000" w:themeColor="text1"/>
          <w:kern w:val="24"/>
          <w:lang w:val="en-US"/>
        </w:rPr>
        <w:t>suggests that non-pioneer schools need to ensure a solid skills</w:t>
      </w:r>
      <w:r w:rsidR="00612145" w:rsidRPr="00305473">
        <w:rPr>
          <w:rFonts w:asciiTheme="minorHAnsi" w:eastAsiaTheme="minorEastAsia" w:hAnsiTheme="minorHAnsi" w:cstheme="minorHAnsi"/>
          <w:color w:val="000000" w:themeColor="text1"/>
          <w:kern w:val="24"/>
          <w:lang w:val="en-US"/>
        </w:rPr>
        <w:t>-</w:t>
      </w:r>
      <w:r w:rsidR="00E005E6" w:rsidRPr="00305473">
        <w:rPr>
          <w:rFonts w:asciiTheme="minorHAnsi" w:eastAsiaTheme="minorEastAsia" w:hAnsiTheme="minorHAnsi" w:cstheme="minorHAnsi"/>
          <w:color w:val="000000" w:themeColor="text1"/>
          <w:kern w:val="24"/>
          <w:lang w:val="en-US"/>
        </w:rPr>
        <w:t>based foundation is created within the setting before ‘Successful Futures’</w:t>
      </w:r>
      <w:r w:rsidR="00075E64">
        <w:rPr>
          <w:rFonts w:asciiTheme="minorHAnsi" w:eastAsiaTheme="minorEastAsia" w:hAnsiTheme="minorHAnsi" w:cstheme="minorHAnsi"/>
          <w:color w:val="000000" w:themeColor="text1"/>
          <w:kern w:val="24"/>
          <w:lang w:val="en-US"/>
        </w:rPr>
        <w:t xml:space="preserve"> (Donaldson, 2015)</w:t>
      </w:r>
      <w:r w:rsidR="00E005E6" w:rsidRPr="00305473">
        <w:rPr>
          <w:rFonts w:asciiTheme="minorHAnsi" w:eastAsiaTheme="minorEastAsia" w:hAnsiTheme="minorHAnsi" w:cstheme="minorHAnsi"/>
          <w:color w:val="000000" w:themeColor="text1"/>
          <w:kern w:val="24"/>
          <w:lang w:val="en-US"/>
        </w:rPr>
        <w:t xml:space="preserve"> is initiated. This has been addressed through the LNF and DCF which aug</w:t>
      </w:r>
      <w:r w:rsidR="00CD0826" w:rsidRPr="00305473">
        <w:rPr>
          <w:rFonts w:asciiTheme="minorHAnsi" w:eastAsiaTheme="minorEastAsia" w:hAnsiTheme="minorHAnsi" w:cstheme="minorHAnsi"/>
          <w:color w:val="000000" w:themeColor="text1"/>
          <w:kern w:val="24"/>
          <w:lang w:val="en-US"/>
        </w:rPr>
        <w:t>u</w:t>
      </w:r>
      <w:r w:rsidR="00E005E6" w:rsidRPr="00305473">
        <w:rPr>
          <w:rFonts w:asciiTheme="minorHAnsi" w:eastAsiaTheme="minorEastAsia" w:hAnsiTheme="minorHAnsi" w:cstheme="minorHAnsi"/>
          <w:color w:val="000000" w:themeColor="text1"/>
          <w:kern w:val="24"/>
          <w:lang w:val="en-US"/>
        </w:rPr>
        <w:t>rs wel</w:t>
      </w:r>
      <w:r w:rsidR="008C1680" w:rsidRPr="00305473">
        <w:rPr>
          <w:rFonts w:asciiTheme="minorHAnsi" w:eastAsiaTheme="minorEastAsia" w:hAnsiTheme="minorHAnsi" w:cstheme="minorHAnsi"/>
          <w:color w:val="000000" w:themeColor="text1"/>
          <w:kern w:val="24"/>
          <w:lang w:val="en-US"/>
        </w:rPr>
        <w:t>l in School</w:t>
      </w:r>
      <w:r w:rsidR="003F5D5B" w:rsidRPr="00305473">
        <w:rPr>
          <w:rFonts w:asciiTheme="minorHAnsi" w:eastAsiaTheme="minorEastAsia" w:hAnsiTheme="minorHAnsi" w:cstheme="minorHAnsi"/>
          <w:color w:val="000000" w:themeColor="text1"/>
          <w:kern w:val="24"/>
          <w:lang w:val="en-US"/>
        </w:rPr>
        <w:t>s B, C and</w:t>
      </w:r>
      <w:r w:rsidR="008C1680" w:rsidRPr="00305473">
        <w:rPr>
          <w:rFonts w:asciiTheme="minorHAnsi" w:eastAsiaTheme="minorEastAsia" w:hAnsiTheme="minorHAnsi" w:cstheme="minorHAnsi"/>
          <w:color w:val="000000" w:themeColor="text1"/>
          <w:kern w:val="24"/>
          <w:lang w:val="en-US"/>
        </w:rPr>
        <w:t xml:space="preserve"> D</w:t>
      </w:r>
      <w:r w:rsidR="00E005E6" w:rsidRPr="00305473">
        <w:rPr>
          <w:rFonts w:asciiTheme="minorHAnsi" w:eastAsiaTheme="minorEastAsia" w:hAnsiTheme="minorHAnsi" w:cstheme="minorHAnsi"/>
          <w:color w:val="000000" w:themeColor="text1"/>
          <w:kern w:val="24"/>
          <w:lang w:val="en-US"/>
        </w:rPr>
        <w:t>.</w:t>
      </w:r>
      <w:r w:rsidR="008C1680" w:rsidRPr="00305473">
        <w:rPr>
          <w:rFonts w:asciiTheme="minorHAnsi" w:eastAsiaTheme="minorEastAsia" w:hAnsiTheme="minorHAnsi" w:cstheme="minorHAnsi"/>
          <w:color w:val="000000" w:themeColor="text1"/>
          <w:kern w:val="24"/>
          <w:lang w:val="en-US"/>
        </w:rPr>
        <w:t xml:space="preserve"> </w:t>
      </w:r>
    </w:p>
    <w:p w14:paraId="398F286E" w14:textId="77777777" w:rsidR="008C1680" w:rsidRPr="00305473" w:rsidRDefault="008C1680"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p>
    <w:p w14:paraId="7739384A" w14:textId="6E7CDC2B" w:rsidR="00612145" w:rsidRPr="00305473" w:rsidRDefault="001D6662"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r w:rsidRPr="00305473">
        <w:rPr>
          <w:rFonts w:asciiTheme="minorHAnsi" w:eastAsiaTheme="minorEastAsia" w:hAnsiTheme="minorHAnsi" w:cstheme="minorHAnsi"/>
          <w:color w:val="000000" w:themeColor="text1"/>
          <w:kern w:val="24"/>
          <w:lang w:val="en-US"/>
        </w:rPr>
        <w:t xml:space="preserve">Teacher agency is undoubtedly a significant essential </w:t>
      </w:r>
      <w:r w:rsidR="00612145" w:rsidRPr="00305473">
        <w:rPr>
          <w:rFonts w:asciiTheme="minorHAnsi" w:eastAsiaTheme="minorEastAsia" w:hAnsiTheme="minorHAnsi" w:cstheme="minorHAnsi"/>
          <w:color w:val="000000" w:themeColor="text1"/>
          <w:kern w:val="24"/>
          <w:lang w:val="en-US"/>
        </w:rPr>
        <w:t>factor</w:t>
      </w:r>
      <w:r w:rsidRPr="00305473">
        <w:rPr>
          <w:rFonts w:asciiTheme="minorHAnsi" w:eastAsiaTheme="minorEastAsia" w:hAnsiTheme="minorHAnsi" w:cstheme="minorHAnsi"/>
          <w:color w:val="000000" w:themeColor="text1"/>
          <w:kern w:val="24"/>
          <w:lang w:val="en-US"/>
        </w:rPr>
        <w:t xml:space="preserve"> to</w:t>
      </w:r>
      <w:r w:rsidR="003F5D5B" w:rsidRPr="00305473">
        <w:rPr>
          <w:rFonts w:asciiTheme="minorHAnsi" w:eastAsiaTheme="minorEastAsia" w:hAnsiTheme="minorHAnsi" w:cstheme="minorHAnsi"/>
          <w:color w:val="000000" w:themeColor="text1"/>
          <w:kern w:val="24"/>
          <w:lang w:val="en-US"/>
        </w:rPr>
        <w:t xml:space="preserve"> </w:t>
      </w:r>
      <w:r w:rsidR="00075E64">
        <w:rPr>
          <w:rFonts w:asciiTheme="minorHAnsi" w:eastAsiaTheme="minorEastAsia" w:hAnsiTheme="minorHAnsi" w:cstheme="minorHAnsi"/>
          <w:color w:val="000000" w:themeColor="text1"/>
          <w:kern w:val="24"/>
          <w:lang w:val="en-US"/>
        </w:rPr>
        <w:t>Donaldson’s</w:t>
      </w:r>
      <w:r w:rsidR="003F5D5B" w:rsidRPr="00305473">
        <w:rPr>
          <w:rFonts w:asciiTheme="minorHAnsi" w:eastAsiaTheme="minorEastAsia" w:hAnsiTheme="minorHAnsi" w:cstheme="minorHAnsi"/>
          <w:color w:val="000000" w:themeColor="text1"/>
          <w:kern w:val="24"/>
          <w:lang w:val="en-US"/>
        </w:rPr>
        <w:t xml:space="preserve"> philosophy </w:t>
      </w:r>
      <w:r w:rsidRPr="00305473">
        <w:rPr>
          <w:rFonts w:asciiTheme="minorHAnsi" w:eastAsiaTheme="minorEastAsia" w:hAnsiTheme="minorHAnsi" w:cstheme="minorHAnsi"/>
          <w:color w:val="000000" w:themeColor="text1"/>
          <w:kern w:val="24"/>
          <w:lang w:val="en-US"/>
        </w:rPr>
        <w:t>being reali</w:t>
      </w:r>
      <w:r w:rsidR="000632FA" w:rsidRPr="00305473">
        <w:rPr>
          <w:rFonts w:asciiTheme="minorHAnsi" w:eastAsiaTheme="minorEastAsia" w:hAnsiTheme="minorHAnsi" w:cstheme="minorHAnsi"/>
          <w:color w:val="000000" w:themeColor="text1"/>
          <w:kern w:val="24"/>
          <w:lang w:val="en-US"/>
        </w:rPr>
        <w:t>s</w:t>
      </w:r>
      <w:r w:rsidRPr="00305473">
        <w:rPr>
          <w:rFonts w:asciiTheme="minorHAnsi" w:eastAsiaTheme="minorEastAsia" w:hAnsiTheme="minorHAnsi" w:cstheme="minorHAnsi"/>
          <w:color w:val="000000" w:themeColor="text1"/>
          <w:kern w:val="24"/>
          <w:lang w:val="en-US"/>
        </w:rPr>
        <w:t xml:space="preserve">ed. Teachers at School A </w:t>
      </w:r>
      <w:r w:rsidR="00A5229C" w:rsidRPr="00305473">
        <w:rPr>
          <w:rFonts w:asciiTheme="minorHAnsi" w:eastAsiaTheme="minorEastAsia" w:hAnsiTheme="minorHAnsi" w:cstheme="minorHAnsi"/>
          <w:color w:val="000000" w:themeColor="text1"/>
          <w:kern w:val="24"/>
          <w:lang w:val="en-US"/>
        </w:rPr>
        <w:t xml:space="preserve">clearly </w:t>
      </w:r>
      <w:r w:rsidRPr="00305473">
        <w:rPr>
          <w:rFonts w:asciiTheme="minorHAnsi" w:eastAsiaTheme="minorEastAsia" w:hAnsiTheme="minorHAnsi" w:cstheme="minorHAnsi"/>
          <w:color w:val="000000" w:themeColor="text1"/>
          <w:kern w:val="24"/>
          <w:lang w:val="en-US"/>
        </w:rPr>
        <w:t>appreciated Donaldson’s</w:t>
      </w:r>
      <w:r w:rsidR="004C2E01">
        <w:rPr>
          <w:rFonts w:asciiTheme="minorHAnsi" w:eastAsiaTheme="minorEastAsia" w:hAnsiTheme="minorHAnsi" w:cstheme="minorHAnsi"/>
          <w:color w:val="000000" w:themeColor="text1"/>
          <w:kern w:val="24"/>
          <w:lang w:val="en-US"/>
        </w:rPr>
        <w:t xml:space="preserve"> (2015)</w:t>
      </w:r>
      <w:r w:rsidRPr="00305473">
        <w:rPr>
          <w:rFonts w:asciiTheme="minorHAnsi" w:eastAsiaTheme="minorEastAsia" w:hAnsiTheme="minorHAnsi" w:cstheme="minorHAnsi"/>
          <w:color w:val="000000" w:themeColor="text1"/>
          <w:kern w:val="24"/>
          <w:lang w:val="en-US"/>
        </w:rPr>
        <w:t xml:space="preserve"> concept of</w:t>
      </w:r>
      <w:r w:rsidR="00A5229C" w:rsidRPr="00305473">
        <w:rPr>
          <w:rFonts w:asciiTheme="minorHAnsi" w:eastAsiaTheme="minorEastAsia" w:hAnsiTheme="minorHAnsi" w:cstheme="minorHAnsi"/>
          <w:color w:val="000000" w:themeColor="text1"/>
          <w:kern w:val="24"/>
          <w:lang w:val="en-US"/>
        </w:rPr>
        <w:t xml:space="preserve"> the continuum of education with the eradication of key stages to promote a more fluid and effective education for pupils. Interestingly, in school A</w:t>
      </w:r>
      <w:r w:rsidR="00CD0826" w:rsidRPr="00305473">
        <w:rPr>
          <w:rFonts w:asciiTheme="minorHAnsi" w:eastAsiaTheme="minorEastAsia" w:hAnsiTheme="minorHAnsi" w:cstheme="minorHAnsi"/>
          <w:color w:val="000000" w:themeColor="text1"/>
          <w:kern w:val="24"/>
          <w:lang w:val="en-US"/>
        </w:rPr>
        <w:t>,</w:t>
      </w:r>
      <w:r w:rsidR="00A5229C" w:rsidRPr="00305473">
        <w:rPr>
          <w:rFonts w:asciiTheme="minorHAnsi" w:eastAsiaTheme="minorEastAsia" w:hAnsiTheme="minorHAnsi" w:cstheme="minorHAnsi"/>
          <w:color w:val="000000" w:themeColor="text1"/>
          <w:kern w:val="24"/>
          <w:lang w:val="en-US"/>
        </w:rPr>
        <w:t xml:space="preserve"> the initial skills</w:t>
      </w:r>
      <w:r w:rsidR="00612145" w:rsidRPr="00305473">
        <w:rPr>
          <w:rFonts w:asciiTheme="minorHAnsi" w:eastAsiaTheme="minorEastAsia" w:hAnsiTheme="minorHAnsi" w:cstheme="minorHAnsi"/>
          <w:color w:val="000000" w:themeColor="text1"/>
          <w:kern w:val="24"/>
          <w:lang w:val="en-US"/>
        </w:rPr>
        <w:t>-</w:t>
      </w:r>
      <w:r w:rsidR="00A5229C" w:rsidRPr="00305473">
        <w:rPr>
          <w:rFonts w:asciiTheme="minorHAnsi" w:eastAsiaTheme="minorEastAsia" w:hAnsiTheme="minorHAnsi" w:cstheme="minorHAnsi"/>
          <w:color w:val="000000" w:themeColor="text1"/>
          <w:kern w:val="24"/>
          <w:lang w:val="en-US"/>
        </w:rPr>
        <w:t>based philosophy was initiated because it was</w:t>
      </w:r>
      <w:r w:rsidR="00E005E6" w:rsidRPr="00305473">
        <w:rPr>
          <w:rFonts w:asciiTheme="minorHAnsi" w:eastAsiaTheme="minorEastAsia" w:hAnsiTheme="minorHAnsi" w:cstheme="minorHAnsi"/>
          <w:color w:val="000000" w:themeColor="text1"/>
          <w:kern w:val="24"/>
          <w:lang w:val="en-US"/>
        </w:rPr>
        <w:t xml:space="preserve"> recognized how traumatic transition could be for </w:t>
      </w:r>
      <w:r w:rsidR="00DB6718" w:rsidRPr="00305473">
        <w:rPr>
          <w:rFonts w:asciiTheme="minorHAnsi" w:eastAsiaTheme="minorEastAsia" w:hAnsiTheme="minorHAnsi" w:cstheme="minorHAnsi"/>
          <w:color w:val="000000" w:themeColor="text1"/>
          <w:kern w:val="24"/>
          <w:lang w:val="en-US"/>
        </w:rPr>
        <w:t>eleven to twelve</w:t>
      </w:r>
      <w:r w:rsidR="007E3D5A">
        <w:rPr>
          <w:rFonts w:asciiTheme="minorHAnsi" w:eastAsiaTheme="minorEastAsia" w:hAnsiTheme="minorHAnsi" w:cstheme="minorHAnsi"/>
          <w:color w:val="000000" w:themeColor="text1"/>
          <w:kern w:val="24"/>
          <w:lang w:val="en-US"/>
        </w:rPr>
        <w:t>-</w:t>
      </w:r>
      <w:r w:rsidR="00E005E6" w:rsidRPr="00305473">
        <w:rPr>
          <w:rFonts w:asciiTheme="minorHAnsi" w:eastAsiaTheme="minorEastAsia" w:hAnsiTheme="minorHAnsi" w:cstheme="minorHAnsi"/>
          <w:color w:val="000000" w:themeColor="text1"/>
          <w:kern w:val="24"/>
          <w:lang w:val="en-US"/>
        </w:rPr>
        <w:t>year old</w:t>
      </w:r>
      <w:r w:rsidR="007E3D5A">
        <w:rPr>
          <w:rFonts w:asciiTheme="minorHAnsi" w:eastAsiaTheme="minorEastAsia" w:hAnsiTheme="minorHAnsi" w:cstheme="minorHAnsi"/>
          <w:color w:val="000000" w:themeColor="text1"/>
          <w:kern w:val="24"/>
          <w:lang w:val="en-US"/>
        </w:rPr>
        <w:t xml:space="preserve"> pupil</w:t>
      </w:r>
      <w:r w:rsidR="00E005E6" w:rsidRPr="00305473">
        <w:rPr>
          <w:rFonts w:asciiTheme="minorHAnsi" w:eastAsiaTheme="minorEastAsia" w:hAnsiTheme="minorHAnsi" w:cstheme="minorHAnsi"/>
          <w:color w:val="000000" w:themeColor="text1"/>
          <w:kern w:val="24"/>
          <w:lang w:val="en-US"/>
        </w:rPr>
        <w:t>s with up to seventeen teachers in secondary school. The setting had forward</w:t>
      </w:r>
      <w:r w:rsidR="00CD0826" w:rsidRPr="00305473">
        <w:rPr>
          <w:rFonts w:asciiTheme="minorHAnsi" w:eastAsiaTheme="minorEastAsia" w:hAnsiTheme="minorHAnsi" w:cstheme="minorHAnsi"/>
          <w:color w:val="000000" w:themeColor="text1"/>
          <w:kern w:val="24"/>
          <w:lang w:val="en-US"/>
        </w:rPr>
        <w:t>-</w:t>
      </w:r>
      <w:r w:rsidR="00E005E6" w:rsidRPr="00305473">
        <w:rPr>
          <w:rFonts w:asciiTheme="minorHAnsi" w:eastAsiaTheme="minorEastAsia" w:hAnsiTheme="minorHAnsi" w:cstheme="minorHAnsi"/>
          <w:color w:val="000000" w:themeColor="text1"/>
          <w:kern w:val="24"/>
          <w:lang w:val="en-US"/>
        </w:rPr>
        <w:t>thinking teachers who had already addressed the issue of artificiality in the learning content of the curriculum</w:t>
      </w:r>
      <w:r w:rsidR="00A5229C" w:rsidRPr="00305473">
        <w:rPr>
          <w:rFonts w:asciiTheme="minorHAnsi" w:eastAsiaTheme="minorEastAsia" w:hAnsiTheme="minorHAnsi" w:cstheme="minorHAnsi"/>
          <w:color w:val="000000" w:themeColor="text1"/>
          <w:kern w:val="24"/>
          <w:lang w:val="en-US"/>
        </w:rPr>
        <w:t xml:space="preserve"> and were prepared to be innovative in their pedagogical approaches. </w:t>
      </w:r>
      <w:r w:rsidRPr="00305473">
        <w:rPr>
          <w:rFonts w:asciiTheme="minorHAnsi" w:eastAsiaTheme="minorEastAsia" w:hAnsiTheme="minorHAnsi" w:cstheme="minorHAnsi"/>
          <w:color w:val="000000" w:themeColor="text1"/>
          <w:kern w:val="24"/>
          <w:lang w:val="en-US"/>
        </w:rPr>
        <w:t>Teachers h</w:t>
      </w:r>
      <w:r w:rsidR="000632FA" w:rsidRPr="00305473">
        <w:rPr>
          <w:rFonts w:asciiTheme="minorHAnsi" w:eastAsiaTheme="minorEastAsia" w:hAnsiTheme="minorHAnsi" w:cstheme="minorHAnsi"/>
          <w:color w:val="000000" w:themeColor="text1"/>
          <w:kern w:val="24"/>
          <w:lang w:val="en-US"/>
        </w:rPr>
        <w:t>a</w:t>
      </w:r>
      <w:r w:rsidR="00612145" w:rsidRPr="00305473">
        <w:rPr>
          <w:rFonts w:asciiTheme="minorHAnsi" w:eastAsiaTheme="minorEastAsia" w:hAnsiTheme="minorHAnsi" w:cstheme="minorHAnsi"/>
          <w:color w:val="000000" w:themeColor="text1"/>
          <w:kern w:val="24"/>
          <w:lang w:val="en-US"/>
        </w:rPr>
        <w:t>d</w:t>
      </w:r>
      <w:r w:rsidRPr="00305473">
        <w:rPr>
          <w:rFonts w:asciiTheme="minorHAnsi" w:eastAsiaTheme="minorEastAsia" w:hAnsiTheme="minorHAnsi" w:cstheme="minorHAnsi"/>
          <w:color w:val="000000" w:themeColor="text1"/>
          <w:kern w:val="24"/>
          <w:lang w:val="en-US"/>
        </w:rPr>
        <w:t xml:space="preserve"> been given more autonomy in this setting which </w:t>
      </w:r>
      <w:r w:rsidR="00612145" w:rsidRPr="00305473">
        <w:rPr>
          <w:rFonts w:asciiTheme="minorHAnsi" w:eastAsiaTheme="minorEastAsia" w:hAnsiTheme="minorHAnsi" w:cstheme="minorHAnsi"/>
          <w:color w:val="000000" w:themeColor="text1"/>
          <w:kern w:val="24"/>
          <w:lang w:val="en-US"/>
        </w:rPr>
        <w:t xml:space="preserve">reflects clear leadership and an ethos based on trust. </w:t>
      </w:r>
      <w:r w:rsidR="00DB6718" w:rsidRPr="00305473">
        <w:rPr>
          <w:rFonts w:asciiTheme="minorHAnsi" w:eastAsiaTheme="minorEastAsia" w:hAnsiTheme="minorHAnsi" w:cstheme="minorHAnsi"/>
          <w:color w:val="000000" w:themeColor="text1"/>
          <w:kern w:val="24"/>
          <w:lang w:val="en-US"/>
        </w:rPr>
        <w:t>This is currently what School D needs to address</w:t>
      </w:r>
      <w:r w:rsidR="004C2E01">
        <w:rPr>
          <w:rFonts w:asciiTheme="minorHAnsi" w:eastAsiaTheme="minorEastAsia" w:hAnsiTheme="minorHAnsi" w:cstheme="minorHAnsi"/>
          <w:color w:val="000000" w:themeColor="text1"/>
          <w:kern w:val="24"/>
          <w:lang w:val="en-US"/>
        </w:rPr>
        <w:t xml:space="preserve"> more specifically</w:t>
      </w:r>
      <w:r w:rsidR="00362125">
        <w:rPr>
          <w:rFonts w:asciiTheme="minorHAnsi" w:eastAsiaTheme="minorEastAsia" w:hAnsiTheme="minorHAnsi" w:cstheme="minorHAnsi"/>
          <w:color w:val="000000" w:themeColor="text1"/>
          <w:kern w:val="24"/>
          <w:lang w:val="en-US"/>
        </w:rPr>
        <w:t xml:space="preserve"> so that curriculum development is enhanced</w:t>
      </w:r>
      <w:r w:rsidR="00DB6718" w:rsidRPr="00305473">
        <w:rPr>
          <w:rFonts w:asciiTheme="minorHAnsi" w:eastAsiaTheme="minorEastAsia" w:hAnsiTheme="minorHAnsi" w:cstheme="minorHAnsi"/>
          <w:color w:val="000000" w:themeColor="text1"/>
          <w:kern w:val="24"/>
          <w:lang w:val="en-US"/>
        </w:rPr>
        <w:t>.</w:t>
      </w:r>
    </w:p>
    <w:p w14:paraId="2637EAEB" w14:textId="77777777" w:rsidR="00612145" w:rsidRPr="00305473" w:rsidRDefault="00612145"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p>
    <w:p w14:paraId="338367CF" w14:textId="1C45DA4D" w:rsidR="00E005E6" w:rsidRPr="00305473" w:rsidRDefault="00A5229C"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r w:rsidRPr="00305473">
        <w:rPr>
          <w:rFonts w:asciiTheme="minorHAnsi" w:eastAsiaTheme="minorEastAsia" w:hAnsiTheme="minorHAnsi" w:cstheme="minorHAnsi"/>
          <w:color w:val="000000" w:themeColor="text1"/>
          <w:kern w:val="24"/>
          <w:lang w:val="en-US"/>
        </w:rPr>
        <w:t>Similarly, School C practitioners ha</w:t>
      </w:r>
      <w:r w:rsidR="000632FA" w:rsidRPr="00305473">
        <w:rPr>
          <w:rFonts w:asciiTheme="minorHAnsi" w:eastAsiaTheme="minorEastAsia" w:hAnsiTheme="minorHAnsi" w:cstheme="minorHAnsi"/>
          <w:color w:val="000000" w:themeColor="text1"/>
          <w:kern w:val="24"/>
          <w:lang w:val="en-US"/>
        </w:rPr>
        <w:t>d</w:t>
      </w:r>
      <w:r w:rsidRPr="00305473">
        <w:rPr>
          <w:rFonts w:asciiTheme="minorHAnsi" w:eastAsiaTheme="minorEastAsia" w:hAnsiTheme="minorHAnsi" w:cstheme="minorHAnsi"/>
          <w:color w:val="000000" w:themeColor="text1"/>
          <w:kern w:val="24"/>
          <w:lang w:val="en-US"/>
        </w:rPr>
        <w:t xml:space="preserve"> spent time in </w:t>
      </w:r>
      <w:r w:rsidR="00CD0826" w:rsidRPr="00305473">
        <w:rPr>
          <w:rFonts w:asciiTheme="minorHAnsi" w:eastAsiaTheme="minorEastAsia" w:hAnsiTheme="minorHAnsi" w:cstheme="minorHAnsi"/>
          <w:color w:val="000000" w:themeColor="text1"/>
          <w:kern w:val="24"/>
          <w:lang w:val="en-US"/>
        </w:rPr>
        <w:t xml:space="preserve">a </w:t>
      </w:r>
      <w:r w:rsidRPr="00305473">
        <w:rPr>
          <w:rFonts w:asciiTheme="minorHAnsi" w:eastAsiaTheme="minorEastAsia" w:hAnsiTheme="minorHAnsi" w:cstheme="minorHAnsi"/>
          <w:color w:val="000000" w:themeColor="text1"/>
          <w:kern w:val="24"/>
          <w:lang w:val="en-US"/>
        </w:rPr>
        <w:t>primary school setting to both gauge how they c</w:t>
      </w:r>
      <w:r w:rsidR="00DB6718" w:rsidRPr="00305473">
        <w:rPr>
          <w:rFonts w:asciiTheme="minorHAnsi" w:eastAsiaTheme="minorEastAsia" w:hAnsiTheme="minorHAnsi" w:cstheme="minorHAnsi"/>
          <w:color w:val="000000" w:themeColor="text1"/>
          <w:kern w:val="24"/>
          <w:lang w:val="en-US"/>
        </w:rPr>
        <w:t>ould</w:t>
      </w:r>
      <w:r w:rsidRPr="00305473">
        <w:rPr>
          <w:rFonts w:asciiTheme="minorHAnsi" w:eastAsiaTheme="minorEastAsia" w:hAnsiTheme="minorHAnsi" w:cstheme="minorHAnsi"/>
          <w:color w:val="000000" w:themeColor="text1"/>
          <w:kern w:val="24"/>
          <w:lang w:val="en-US"/>
        </w:rPr>
        <w:t xml:space="preserve"> address the continuum effectively and inject the excitement and creative learning approaches that primary practitioners sustain with skills</w:t>
      </w:r>
      <w:r w:rsidR="001D6662" w:rsidRPr="00305473">
        <w:rPr>
          <w:rFonts w:asciiTheme="minorHAnsi" w:eastAsiaTheme="minorEastAsia" w:hAnsiTheme="minorHAnsi" w:cstheme="minorHAnsi"/>
          <w:color w:val="000000" w:themeColor="text1"/>
          <w:kern w:val="24"/>
          <w:lang w:val="en-US"/>
        </w:rPr>
        <w:t>-</w:t>
      </w:r>
      <w:r w:rsidRPr="00305473">
        <w:rPr>
          <w:rFonts w:asciiTheme="minorHAnsi" w:eastAsiaTheme="minorEastAsia" w:hAnsiTheme="minorHAnsi" w:cstheme="minorHAnsi"/>
          <w:color w:val="000000" w:themeColor="text1"/>
          <w:kern w:val="24"/>
          <w:lang w:val="en-US"/>
        </w:rPr>
        <w:t xml:space="preserve">based activities. Certainly, it could be argued that secondary practitioners lose this creative flair due to oppressive accountability measures and </w:t>
      </w:r>
      <w:r w:rsidR="007B3667" w:rsidRPr="00305473">
        <w:rPr>
          <w:rFonts w:asciiTheme="minorHAnsi" w:eastAsiaTheme="minorEastAsia" w:hAnsiTheme="minorHAnsi" w:cstheme="minorHAnsi"/>
          <w:color w:val="000000" w:themeColor="text1"/>
          <w:kern w:val="24"/>
          <w:lang w:val="en-US"/>
        </w:rPr>
        <w:t>the pressure of an outcomes</w:t>
      </w:r>
      <w:r w:rsidR="00612145" w:rsidRPr="00305473">
        <w:rPr>
          <w:rFonts w:asciiTheme="minorHAnsi" w:eastAsiaTheme="minorEastAsia" w:hAnsiTheme="minorHAnsi" w:cstheme="minorHAnsi"/>
          <w:color w:val="000000" w:themeColor="text1"/>
          <w:kern w:val="24"/>
          <w:lang w:val="en-US"/>
        </w:rPr>
        <w:t>-</w:t>
      </w:r>
      <w:r w:rsidR="007B3667" w:rsidRPr="00305473">
        <w:rPr>
          <w:rFonts w:asciiTheme="minorHAnsi" w:eastAsiaTheme="minorEastAsia" w:hAnsiTheme="minorHAnsi" w:cstheme="minorHAnsi"/>
          <w:color w:val="000000" w:themeColor="text1"/>
          <w:kern w:val="24"/>
          <w:lang w:val="en-US"/>
        </w:rPr>
        <w:t xml:space="preserve">based curriculum </w:t>
      </w:r>
      <w:r w:rsidR="0065106E" w:rsidRPr="00305473">
        <w:rPr>
          <w:rFonts w:asciiTheme="minorHAnsi" w:eastAsiaTheme="minorEastAsia" w:hAnsiTheme="minorHAnsi" w:cstheme="minorHAnsi"/>
          <w:color w:val="000000" w:themeColor="text1"/>
          <w:kern w:val="24"/>
          <w:lang w:val="en-US"/>
        </w:rPr>
        <w:t>(Priestley and Humes, 2010</w:t>
      </w:r>
      <w:r w:rsidR="00165FE5" w:rsidRPr="00305473">
        <w:rPr>
          <w:rFonts w:asciiTheme="minorHAnsi" w:eastAsiaTheme="minorEastAsia" w:hAnsiTheme="minorHAnsi" w:cstheme="minorHAnsi"/>
          <w:color w:val="000000" w:themeColor="text1"/>
          <w:kern w:val="24"/>
          <w:lang w:val="en-US"/>
        </w:rPr>
        <w:t xml:space="preserve">; </w:t>
      </w:r>
      <w:r w:rsidR="0065106E" w:rsidRPr="00305473">
        <w:rPr>
          <w:rFonts w:asciiTheme="minorHAnsi" w:eastAsiaTheme="minorEastAsia" w:hAnsiTheme="minorHAnsi" w:cstheme="minorHAnsi"/>
          <w:color w:val="000000" w:themeColor="text1"/>
          <w:kern w:val="24"/>
          <w:lang w:val="en-US"/>
        </w:rPr>
        <w:t>Leat, 2014).</w:t>
      </w:r>
      <w:r w:rsidR="00362125">
        <w:rPr>
          <w:rFonts w:asciiTheme="minorHAnsi" w:eastAsiaTheme="minorEastAsia" w:hAnsiTheme="minorHAnsi" w:cstheme="minorHAnsi"/>
          <w:color w:val="000000" w:themeColor="text1"/>
          <w:kern w:val="24"/>
          <w:lang w:val="en-US"/>
        </w:rPr>
        <w:t xml:space="preserve"> Therefore, this highlights the opportunity to establish a more engaging curriculum for both practitioners and pupils.</w:t>
      </w:r>
    </w:p>
    <w:p w14:paraId="533243AB" w14:textId="763D521C" w:rsidR="00E005E6" w:rsidRPr="00305473" w:rsidRDefault="00E005E6" w:rsidP="00305473">
      <w:pPr>
        <w:pStyle w:val="NormalWeb"/>
        <w:spacing w:before="0" w:beforeAutospacing="0" w:after="0" w:afterAutospacing="0" w:line="360" w:lineRule="auto"/>
        <w:rPr>
          <w:rFonts w:asciiTheme="minorHAnsi" w:eastAsiaTheme="minorEastAsia" w:hAnsiTheme="minorHAnsi" w:cstheme="minorHAnsi"/>
          <w:b/>
          <w:color w:val="000000" w:themeColor="text1"/>
          <w:kern w:val="24"/>
          <w:u w:val="single"/>
          <w:lang w:val="en-US"/>
        </w:rPr>
      </w:pPr>
    </w:p>
    <w:p w14:paraId="4A5ADE4C" w14:textId="47F6F498" w:rsidR="00E005E6" w:rsidRPr="00305473" w:rsidRDefault="00E35F7D"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r w:rsidRPr="00305473">
        <w:rPr>
          <w:rFonts w:asciiTheme="minorHAnsi" w:eastAsiaTheme="minorEastAsia" w:hAnsiTheme="minorHAnsi" w:cstheme="minorHAnsi"/>
          <w:color w:val="000000" w:themeColor="text1"/>
          <w:kern w:val="24"/>
          <w:lang w:val="en-US"/>
        </w:rPr>
        <w:t>‘</w:t>
      </w:r>
      <w:r w:rsidR="001D6662" w:rsidRPr="00305473">
        <w:rPr>
          <w:rFonts w:asciiTheme="minorHAnsi" w:eastAsiaTheme="minorEastAsia" w:hAnsiTheme="minorHAnsi" w:cstheme="minorHAnsi"/>
          <w:color w:val="000000" w:themeColor="text1"/>
          <w:kern w:val="24"/>
          <w:lang w:val="en-US"/>
        </w:rPr>
        <w:t>Successful Futures</w:t>
      </w:r>
      <w:r w:rsidRPr="00305473">
        <w:rPr>
          <w:rFonts w:asciiTheme="minorHAnsi" w:eastAsiaTheme="minorEastAsia" w:hAnsiTheme="minorHAnsi" w:cstheme="minorHAnsi"/>
          <w:color w:val="000000" w:themeColor="text1"/>
          <w:kern w:val="24"/>
          <w:lang w:val="en-US"/>
        </w:rPr>
        <w:t>’ (Donaldson, 2015)</w:t>
      </w:r>
      <w:r w:rsidR="001D6662" w:rsidRPr="00305473">
        <w:rPr>
          <w:rFonts w:asciiTheme="minorHAnsi" w:eastAsiaTheme="minorEastAsia" w:hAnsiTheme="minorHAnsi" w:cstheme="minorHAnsi"/>
          <w:color w:val="000000" w:themeColor="text1"/>
          <w:kern w:val="24"/>
          <w:lang w:val="en-US"/>
        </w:rPr>
        <w:t>, with its proposed Areas of Learning and Experience</w:t>
      </w:r>
      <w:r w:rsidRPr="00305473">
        <w:rPr>
          <w:rFonts w:asciiTheme="minorHAnsi" w:eastAsiaTheme="minorEastAsia" w:hAnsiTheme="minorHAnsi" w:cstheme="minorHAnsi"/>
          <w:color w:val="000000" w:themeColor="text1"/>
          <w:kern w:val="24"/>
          <w:lang w:val="en-US"/>
        </w:rPr>
        <w:t>,</w:t>
      </w:r>
      <w:r w:rsidR="001D6662" w:rsidRPr="00305473">
        <w:rPr>
          <w:rFonts w:asciiTheme="minorHAnsi" w:eastAsiaTheme="minorEastAsia" w:hAnsiTheme="minorHAnsi" w:cstheme="minorHAnsi"/>
          <w:color w:val="000000" w:themeColor="text1"/>
          <w:kern w:val="24"/>
          <w:lang w:val="en-US"/>
        </w:rPr>
        <w:t xml:space="preserve"> make it essential for re-structuring to take place in secondary settings. In School A</w:t>
      </w:r>
      <w:r w:rsidR="00612145" w:rsidRPr="00305473">
        <w:rPr>
          <w:rFonts w:asciiTheme="minorHAnsi" w:eastAsiaTheme="minorEastAsia" w:hAnsiTheme="minorHAnsi" w:cstheme="minorHAnsi"/>
          <w:color w:val="000000" w:themeColor="text1"/>
          <w:kern w:val="24"/>
          <w:lang w:val="en-US"/>
        </w:rPr>
        <w:t>,</w:t>
      </w:r>
      <w:r w:rsidR="00E005E6" w:rsidRPr="00305473">
        <w:rPr>
          <w:rFonts w:asciiTheme="minorHAnsi" w:eastAsiaTheme="minorEastAsia" w:hAnsiTheme="minorHAnsi" w:cstheme="minorHAnsi"/>
          <w:color w:val="000000" w:themeColor="text1"/>
          <w:kern w:val="24"/>
          <w:lang w:val="en-US"/>
        </w:rPr>
        <w:t xml:space="preserve"> restructuring occurred so that Learning Managers for each of the A</w:t>
      </w:r>
      <w:r w:rsidR="00362125">
        <w:rPr>
          <w:rFonts w:asciiTheme="minorHAnsi" w:eastAsiaTheme="minorEastAsia" w:hAnsiTheme="minorHAnsi" w:cstheme="minorHAnsi"/>
          <w:color w:val="000000" w:themeColor="text1"/>
          <w:kern w:val="24"/>
          <w:lang w:val="en-US"/>
        </w:rPr>
        <w:t>oLEs</w:t>
      </w:r>
      <w:r w:rsidR="00E005E6" w:rsidRPr="00305473">
        <w:rPr>
          <w:rFonts w:asciiTheme="minorHAnsi" w:eastAsiaTheme="minorEastAsia" w:hAnsiTheme="minorHAnsi" w:cstheme="minorHAnsi"/>
          <w:color w:val="000000" w:themeColor="text1"/>
          <w:kern w:val="24"/>
          <w:lang w:val="en-US"/>
        </w:rPr>
        <w:t xml:space="preserve"> were appointed. Remaining TLR holders were appointed as Lead Practitioners in AoLE</w:t>
      </w:r>
      <w:r w:rsidR="00362125">
        <w:rPr>
          <w:rFonts w:asciiTheme="minorHAnsi" w:eastAsiaTheme="minorEastAsia" w:hAnsiTheme="minorHAnsi" w:cstheme="minorHAnsi"/>
          <w:color w:val="000000" w:themeColor="text1"/>
          <w:kern w:val="24"/>
          <w:lang w:val="en-US"/>
        </w:rPr>
        <w:t>s</w:t>
      </w:r>
      <w:r w:rsidR="00E005E6" w:rsidRPr="00305473">
        <w:rPr>
          <w:rFonts w:asciiTheme="minorHAnsi" w:eastAsiaTheme="minorEastAsia" w:hAnsiTheme="minorHAnsi" w:cstheme="minorHAnsi"/>
          <w:color w:val="000000" w:themeColor="text1"/>
          <w:kern w:val="24"/>
          <w:lang w:val="en-US"/>
        </w:rPr>
        <w:t xml:space="preserve"> with a primary focus of developing the pedagogy for ‘Successful Futures’</w:t>
      </w:r>
      <w:r w:rsidR="00D20386">
        <w:rPr>
          <w:rFonts w:asciiTheme="minorHAnsi" w:eastAsiaTheme="minorEastAsia" w:hAnsiTheme="minorHAnsi" w:cstheme="minorHAnsi"/>
          <w:color w:val="000000" w:themeColor="text1"/>
          <w:kern w:val="24"/>
          <w:lang w:val="en-US"/>
        </w:rPr>
        <w:t xml:space="preserve"> (Donaldson, 2015).</w:t>
      </w:r>
      <w:r w:rsidR="00E005E6" w:rsidRPr="00305473">
        <w:rPr>
          <w:rFonts w:asciiTheme="minorHAnsi" w:eastAsiaTheme="minorEastAsia" w:hAnsiTheme="minorHAnsi" w:cstheme="minorHAnsi"/>
          <w:color w:val="000000" w:themeColor="text1"/>
          <w:kern w:val="24"/>
          <w:lang w:val="en-US"/>
        </w:rPr>
        <w:t xml:space="preserve">  </w:t>
      </w:r>
      <w:r w:rsidR="001D6662" w:rsidRPr="00305473">
        <w:rPr>
          <w:rFonts w:asciiTheme="minorHAnsi" w:eastAsiaTheme="minorEastAsia" w:hAnsiTheme="minorHAnsi" w:cstheme="minorHAnsi"/>
          <w:color w:val="000000" w:themeColor="text1"/>
          <w:kern w:val="24"/>
          <w:lang w:val="en-US"/>
        </w:rPr>
        <w:t>School D has almost completed this process with the impact creating an unsettled atmosphere where staff morale has understandably been affected with the loss of TLRs for many.</w:t>
      </w:r>
      <w:r w:rsidRPr="00305473">
        <w:rPr>
          <w:rFonts w:asciiTheme="minorHAnsi" w:eastAsiaTheme="minorEastAsia" w:hAnsiTheme="minorHAnsi" w:cstheme="minorHAnsi"/>
          <w:color w:val="000000" w:themeColor="text1"/>
          <w:kern w:val="24"/>
          <w:lang w:val="en-US"/>
        </w:rPr>
        <w:t xml:space="preserve"> The development of Lead Practitioner roles may be a recommended consideration.</w:t>
      </w:r>
      <w:r w:rsidR="001D6662" w:rsidRPr="00305473">
        <w:rPr>
          <w:rFonts w:asciiTheme="minorHAnsi" w:eastAsiaTheme="minorEastAsia" w:hAnsiTheme="minorHAnsi" w:cstheme="minorHAnsi"/>
          <w:color w:val="000000" w:themeColor="text1"/>
          <w:kern w:val="24"/>
          <w:lang w:val="en-US"/>
        </w:rPr>
        <w:t xml:space="preserve"> It is obvious that th</w:t>
      </w:r>
      <w:r w:rsidRPr="00305473">
        <w:rPr>
          <w:rFonts w:asciiTheme="minorHAnsi" w:eastAsiaTheme="minorEastAsia" w:hAnsiTheme="minorHAnsi" w:cstheme="minorHAnsi"/>
          <w:color w:val="000000" w:themeColor="text1"/>
          <w:kern w:val="24"/>
          <w:lang w:val="en-US"/>
        </w:rPr>
        <w:t>e current context</w:t>
      </w:r>
      <w:r w:rsidR="001D6662" w:rsidRPr="00305473">
        <w:rPr>
          <w:rFonts w:asciiTheme="minorHAnsi" w:eastAsiaTheme="minorEastAsia" w:hAnsiTheme="minorHAnsi" w:cstheme="minorHAnsi"/>
          <w:color w:val="000000" w:themeColor="text1"/>
          <w:kern w:val="24"/>
          <w:lang w:val="en-US"/>
        </w:rPr>
        <w:t xml:space="preserve"> could negatively affect a staff’s </w:t>
      </w:r>
      <w:r w:rsidR="007B3FC5" w:rsidRPr="00305473">
        <w:rPr>
          <w:rFonts w:asciiTheme="minorHAnsi" w:eastAsiaTheme="minorEastAsia" w:hAnsiTheme="minorHAnsi" w:cstheme="minorHAnsi"/>
          <w:color w:val="000000" w:themeColor="text1"/>
          <w:kern w:val="24"/>
          <w:lang w:val="en-US"/>
        </w:rPr>
        <w:t>first and second order engagement with policy</w:t>
      </w:r>
      <w:r w:rsidR="000632FA" w:rsidRPr="00305473">
        <w:rPr>
          <w:rFonts w:asciiTheme="minorHAnsi" w:eastAsiaTheme="minorEastAsia" w:hAnsiTheme="minorHAnsi" w:cstheme="minorHAnsi"/>
          <w:color w:val="000000" w:themeColor="text1"/>
          <w:kern w:val="24"/>
          <w:lang w:val="en-US"/>
        </w:rPr>
        <w:t xml:space="preserve"> (</w:t>
      </w:r>
      <w:r w:rsidR="00942105" w:rsidRPr="00305473">
        <w:rPr>
          <w:rFonts w:asciiTheme="minorHAnsi" w:eastAsiaTheme="minorEastAsia" w:hAnsiTheme="minorHAnsi" w:cstheme="minorHAnsi"/>
          <w:color w:val="000000" w:themeColor="text1"/>
          <w:kern w:val="24"/>
          <w:lang w:val="en-US"/>
        </w:rPr>
        <w:t>Priestley and Minty, 2013</w:t>
      </w:r>
      <w:r w:rsidR="000632FA" w:rsidRPr="00305473">
        <w:rPr>
          <w:rFonts w:asciiTheme="minorHAnsi" w:eastAsiaTheme="minorEastAsia" w:hAnsiTheme="minorHAnsi" w:cstheme="minorHAnsi"/>
          <w:color w:val="000000" w:themeColor="text1"/>
          <w:kern w:val="24"/>
          <w:lang w:val="en-US"/>
        </w:rPr>
        <w:t>)</w:t>
      </w:r>
      <w:r w:rsidR="007B3FC5" w:rsidRPr="00305473">
        <w:rPr>
          <w:rFonts w:asciiTheme="minorHAnsi" w:eastAsiaTheme="minorEastAsia" w:hAnsiTheme="minorHAnsi" w:cstheme="minorHAnsi"/>
          <w:color w:val="000000" w:themeColor="text1"/>
          <w:kern w:val="24"/>
          <w:lang w:val="en-US"/>
        </w:rPr>
        <w:t>; hence another challenge is created</w:t>
      </w:r>
      <w:r w:rsidR="000632FA" w:rsidRPr="00305473">
        <w:rPr>
          <w:rFonts w:asciiTheme="minorHAnsi" w:eastAsiaTheme="minorEastAsia" w:hAnsiTheme="minorHAnsi" w:cstheme="minorHAnsi"/>
          <w:color w:val="000000" w:themeColor="text1"/>
          <w:kern w:val="24"/>
          <w:lang w:val="en-US"/>
        </w:rPr>
        <w:t xml:space="preserve"> that could impact on teacher agency </w:t>
      </w:r>
      <w:r w:rsidR="00942105" w:rsidRPr="00305473">
        <w:rPr>
          <w:rFonts w:asciiTheme="minorHAnsi" w:eastAsiaTheme="minorEastAsia" w:hAnsiTheme="minorHAnsi" w:cstheme="minorHAnsi"/>
          <w:color w:val="000000" w:themeColor="text1"/>
          <w:kern w:val="24"/>
          <w:lang w:val="en-US"/>
        </w:rPr>
        <w:t>(</w:t>
      </w:r>
      <w:r w:rsidR="00DF0BEC" w:rsidRPr="00305473">
        <w:rPr>
          <w:rFonts w:asciiTheme="minorHAnsi" w:eastAsiaTheme="minorEastAsia" w:hAnsiTheme="minorHAnsi" w:cstheme="minorHAnsi"/>
          <w:color w:val="000000" w:themeColor="text1"/>
          <w:kern w:val="24"/>
          <w:lang w:val="en-US"/>
        </w:rPr>
        <w:t xml:space="preserve">Fullan, 2003; </w:t>
      </w:r>
      <w:r w:rsidR="00942105" w:rsidRPr="00305473">
        <w:rPr>
          <w:rFonts w:asciiTheme="minorHAnsi" w:eastAsiaTheme="minorEastAsia" w:hAnsiTheme="minorHAnsi" w:cstheme="minorHAnsi"/>
          <w:color w:val="000000" w:themeColor="text1"/>
          <w:kern w:val="24"/>
          <w:lang w:val="en-US"/>
        </w:rPr>
        <w:t>Priestley and Minty, 2013)</w:t>
      </w:r>
      <w:r w:rsidR="00DF0BEC" w:rsidRPr="00305473">
        <w:rPr>
          <w:rFonts w:asciiTheme="minorHAnsi" w:eastAsiaTheme="minorEastAsia" w:hAnsiTheme="minorHAnsi" w:cstheme="minorHAnsi"/>
          <w:color w:val="000000" w:themeColor="text1"/>
          <w:kern w:val="24"/>
          <w:lang w:val="en-US"/>
        </w:rPr>
        <w:t>.</w:t>
      </w:r>
    </w:p>
    <w:p w14:paraId="165608B9" w14:textId="77777777" w:rsidR="007B3FC5" w:rsidRPr="00305473" w:rsidRDefault="007B3FC5"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p>
    <w:p w14:paraId="4A3CC1FE" w14:textId="5608B8D6" w:rsidR="009F0616" w:rsidRPr="00305473" w:rsidRDefault="001142E0" w:rsidP="00305473">
      <w:pPr>
        <w:spacing w:line="360" w:lineRule="auto"/>
        <w:rPr>
          <w:rFonts w:cstheme="minorHAnsi"/>
          <w:sz w:val="24"/>
          <w:szCs w:val="24"/>
        </w:rPr>
      </w:pPr>
      <w:r w:rsidRPr="00305473">
        <w:rPr>
          <w:rFonts w:eastAsiaTheme="minorEastAsia" w:cstheme="minorHAnsi"/>
          <w:bCs/>
          <w:color w:val="000000" w:themeColor="text1"/>
          <w:kern w:val="24"/>
          <w:sz w:val="24"/>
          <w:szCs w:val="24"/>
          <w:lang w:val="is-IS"/>
        </w:rPr>
        <w:t>In school A, e</w:t>
      </w:r>
      <w:r w:rsidR="00AC1320" w:rsidRPr="00305473">
        <w:rPr>
          <w:rFonts w:eastAsiaTheme="minorEastAsia" w:cstheme="minorHAnsi"/>
          <w:bCs/>
          <w:color w:val="000000" w:themeColor="text1"/>
          <w:kern w:val="24"/>
          <w:sz w:val="24"/>
          <w:szCs w:val="24"/>
          <w:lang w:val="is-IS"/>
        </w:rPr>
        <w:t>arly collaborative whole school discussions led to a holistic approach in terms of engaging with and interpreting the policy which secured the foundation for successful second order engagement</w:t>
      </w:r>
      <w:r w:rsidR="008E164D" w:rsidRPr="00305473">
        <w:rPr>
          <w:rFonts w:eastAsiaTheme="minorEastAsia" w:cstheme="minorHAnsi"/>
          <w:bCs/>
          <w:color w:val="000000" w:themeColor="text1"/>
          <w:kern w:val="24"/>
          <w:sz w:val="24"/>
          <w:szCs w:val="24"/>
          <w:lang w:val="is-IS"/>
        </w:rPr>
        <w:t xml:space="preserve"> (</w:t>
      </w:r>
      <w:r w:rsidR="008E6660" w:rsidRPr="00305473">
        <w:rPr>
          <w:rFonts w:eastAsiaTheme="minorEastAsia" w:cstheme="minorHAnsi"/>
          <w:bCs/>
          <w:color w:val="000000" w:themeColor="text1"/>
          <w:kern w:val="24"/>
          <w:sz w:val="24"/>
          <w:szCs w:val="24"/>
          <w:lang w:val="is-IS"/>
        </w:rPr>
        <w:t>Priestley and Minty, 2013</w:t>
      </w:r>
      <w:r w:rsidR="008E164D" w:rsidRPr="00305473">
        <w:rPr>
          <w:rFonts w:eastAsiaTheme="minorEastAsia" w:cstheme="minorHAnsi"/>
          <w:bCs/>
          <w:color w:val="000000" w:themeColor="text1"/>
          <w:kern w:val="24"/>
          <w:sz w:val="24"/>
          <w:szCs w:val="24"/>
          <w:lang w:val="is-IS"/>
        </w:rPr>
        <w:t>)</w:t>
      </w:r>
      <w:r w:rsidR="008E6660" w:rsidRPr="00305473">
        <w:rPr>
          <w:rFonts w:eastAsiaTheme="minorEastAsia" w:cstheme="minorHAnsi"/>
          <w:bCs/>
          <w:color w:val="000000" w:themeColor="text1"/>
          <w:kern w:val="24"/>
          <w:sz w:val="24"/>
          <w:szCs w:val="24"/>
          <w:lang w:val="is-IS"/>
        </w:rPr>
        <w:t>.</w:t>
      </w:r>
      <w:r w:rsidR="00AC1320" w:rsidRPr="00305473">
        <w:rPr>
          <w:rFonts w:eastAsiaTheme="minorEastAsia" w:cstheme="minorHAnsi"/>
          <w:bCs/>
          <w:color w:val="000000" w:themeColor="text1"/>
          <w:kern w:val="24"/>
          <w:sz w:val="24"/>
          <w:szCs w:val="24"/>
          <w:lang w:val="is-IS"/>
        </w:rPr>
        <w:t xml:space="preserve"> </w:t>
      </w:r>
      <w:r w:rsidR="00F76F1E" w:rsidRPr="00305473">
        <w:rPr>
          <w:rFonts w:eastAsiaTheme="minorEastAsia" w:cstheme="minorHAnsi"/>
          <w:color w:val="000000" w:themeColor="text1"/>
          <w:kern w:val="24"/>
          <w:sz w:val="24"/>
          <w:szCs w:val="24"/>
          <w:lang w:val="en-US"/>
        </w:rPr>
        <w:t>First Order engagement with the policy appeared to address the staff’s motivational needs in School A</w:t>
      </w:r>
      <w:r w:rsidR="00B73E88" w:rsidRPr="00305473">
        <w:rPr>
          <w:rFonts w:eastAsiaTheme="minorEastAsia" w:cstheme="minorHAnsi"/>
          <w:color w:val="000000" w:themeColor="text1"/>
          <w:kern w:val="24"/>
          <w:sz w:val="24"/>
          <w:szCs w:val="24"/>
          <w:lang w:val="en-US"/>
        </w:rPr>
        <w:t xml:space="preserve">, since, as supported by Leat (2014), low morale of teachers caused by the political agenda can stifle the success of new policy implementation. </w:t>
      </w:r>
      <w:r w:rsidR="00E005E6" w:rsidRPr="00305473">
        <w:rPr>
          <w:rFonts w:eastAsiaTheme="minorEastAsia" w:cstheme="minorHAnsi"/>
          <w:color w:val="000000" w:themeColor="text1"/>
          <w:kern w:val="24"/>
          <w:sz w:val="24"/>
          <w:szCs w:val="24"/>
          <w:lang w:val="en-US"/>
        </w:rPr>
        <w:t xml:space="preserve">The </w:t>
      </w:r>
      <w:r w:rsidR="00C80972" w:rsidRPr="00305473">
        <w:rPr>
          <w:rFonts w:eastAsiaTheme="minorEastAsia" w:cstheme="minorHAnsi"/>
          <w:color w:val="000000" w:themeColor="text1"/>
          <w:kern w:val="24"/>
          <w:sz w:val="24"/>
          <w:szCs w:val="24"/>
          <w:lang w:val="en-US"/>
        </w:rPr>
        <w:t xml:space="preserve">four purposes </w:t>
      </w:r>
      <w:r w:rsidR="00E005E6" w:rsidRPr="00305473">
        <w:rPr>
          <w:rFonts w:eastAsiaTheme="minorEastAsia" w:cstheme="minorHAnsi"/>
          <w:color w:val="000000" w:themeColor="text1"/>
          <w:kern w:val="24"/>
          <w:sz w:val="24"/>
          <w:szCs w:val="24"/>
          <w:lang w:val="en-US"/>
        </w:rPr>
        <w:t>w</w:t>
      </w:r>
      <w:r w:rsidR="003940C5">
        <w:rPr>
          <w:rFonts w:eastAsiaTheme="minorEastAsia" w:cstheme="minorHAnsi"/>
          <w:color w:val="000000" w:themeColor="text1"/>
          <w:kern w:val="24"/>
          <w:sz w:val="24"/>
          <w:szCs w:val="24"/>
          <w:lang w:val="en-US"/>
        </w:rPr>
        <w:t>ere</w:t>
      </w:r>
      <w:r w:rsidR="00E005E6" w:rsidRPr="00305473">
        <w:rPr>
          <w:rFonts w:eastAsiaTheme="minorEastAsia" w:cstheme="minorHAnsi"/>
          <w:color w:val="000000" w:themeColor="text1"/>
          <w:kern w:val="24"/>
          <w:sz w:val="24"/>
          <w:szCs w:val="24"/>
          <w:lang w:val="en-US"/>
        </w:rPr>
        <w:t xml:space="preserve"> </w:t>
      </w:r>
      <w:r w:rsidR="004010D5" w:rsidRPr="00305473">
        <w:rPr>
          <w:rFonts w:eastAsiaTheme="minorEastAsia" w:cstheme="minorHAnsi"/>
          <w:color w:val="000000" w:themeColor="text1"/>
          <w:kern w:val="24"/>
          <w:sz w:val="24"/>
          <w:szCs w:val="24"/>
          <w:lang w:val="en-US"/>
        </w:rPr>
        <w:t>shared with</w:t>
      </w:r>
      <w:r w:rsidR="00E005E6" w:rsidRPr="00305473">
        <w:rPr>
          <w:rFonts w:eastAsiaTheme="minorEastAsia" w:cstheme="minorHAnsi"/>
          <w:color w:val="000000" w:themeColor="text1"/>
          <w:kern w:val="24"/>
          <w:sz w:val="24"/>
          <w:szCs w:val="24"/>
          <w:lang w:val="en-US"/>
        </w:rPr>
        <w:t xml:space="preserve"> staff (Donaldson: 2015)</w:t>
      </w:r>
      <w:r w:rsidR="00F71D76" w:rsidRPr="00305473">
        <w:rPr>
          <w:rFonts w:eastAsiaTheme="minorEastAsia" w:cstheme="minorHAnsi"/>
          <w:color w:val="000000" w:themeColor="text1"/>
          <w:kern w:val="24"/>
          <w:sz w:val="24"/>
          <w:szCs w:val="24"/>
          <w:lang w:val="en-US"/>
        </w:rPr>
        <w:t xml:space="preserve"> and they</w:t>
      </w:r>
      <w:r w:rsidR="00E005E6" w:rsidRPr="00305473">
        <w:rPr>
          <w:rFonts w:eastAsiaTheme="minorEastAsia" w:cstheme="minorHAnsi"/>
          <w:color w:val="000000" w:themeColor="text1"/>
          <w:kern w:val="24"/>
          <w:sz w:val="24"/>
          <w:szCs w:val="24"/>
          <w:lang w:val="en-US"/>
        </w:rPr>
        <w:t xml:space="preserve"> had their opportunity to have a collaborative discussion about the challenges and opportunit</w:t>
      </w:r>
      <w:r w:rsidR="00612145" w:rsidRPr="00305473">
        <w:rPr>
          <w:rFonts w:eastAsiaTheme="minorEastAsia" w:cstheme="minorHAnsi"/>
          <w:color w:val="000000" w:themeColor="text1"/>
          <w:kern w:val="24"/>
          <w:sz w:val="24"/>
          <w:szCs w:val="24"/>
          <w:lang w:val="en-US"/>
        </w:rPr>
        <w:t>i</w:t>
      </w:r>
      <w:r w:rsidR="00E005E6" w:rsidRPr="00305473">
        <w:rPr>
          <w:rFonts w:eastAsiaTheme="minorEastAsia" w:cstheme="minorHAnsi"/>
          <w:color w:val="000000" w:themeColor="text1"/>
          <w:kern w:val="24"/>
          <w:sz w:val="24"/>
          <w:szCs w:val="24"/>
          <w:lang w:val="en-US"/>
        </w:rPr>
        <w:t>es</w:t>
      </w:r>
      <w:r w:rsidR="00F71D76" w:rsidRPr="00305473">
        <w:rPr>
          <w:rFonts w:eastAsiaTheme="minorEastAsia" w:cstheme="minorHAnsi"/>
          <w:color w:val="000000" w:themeColor="text1"/>
          <w:kern w:val="24"/>
          <w:sz w:val="24"/>
          <w:szCs w:val="24"/>
          <w:lang w:val="en-US"/>
        </w:rPr>
        <w:t xml:space="preserve"> created by the new curriculum</w:t>
      </w:r>
      <w:r w:rsidR="00612145" w:rsidRPr="00305473">
        <w:rPr>
          <w:rFonts w:eastAsiaTheme="minorEastAsia" w:cstheme="minorHAnsi"/>
          <w:color w:val="000000" w:themeColor="text1"/>
          <w:kern w:val="24"/>
          <w:sz w:val="24"/>
          <w:szCs w:val="24"/>
          <w:lang w:val="en-US"/>
        </w:rPr>
        <w:t>,</w:t>
      </w:r>
      <w:r w:rsidR="00E005E6" w:rsidRPr="00305473">
        <w:rPr>
          <w:rFonts w:eastAsiaTheme="minorEastAsia" w:cstheme="minorHAnsi"/>
          <w:color w:val="000000" w:themeColor="text1"/>
          <w:kern w:val="24"/>
          <w:sz w:val="24"/>
          <w:szCs w:val="24"/>
          <w:lang w:val="en-US"/>
        </w:rPr>
        <w:t xml:space="preserve"> so that</w:t>
      </w:r>
      <w:r w:rsidR="00F71D76" w:rsidRPr="00305473">
        <w:rPr>
          <w:rFonts w:eastAsiaTheme="minorEastAsia" w:cstheme="minorHAnsi"/>
          <w:color w:val="000000" w:themeColor="text1"/>
          <w:kern w:val="24"/>
          <w:sz w:val="24"/>
          <w:szCs w:val="24"/>
          <w:lang w:val="en-US"/>
        </w:rPr>
        <w:t xml:space="preserve"> </w:t>
      </w:r>
      <w:r w:rsidR="00AB1BD4" w:rsidRPr="00305473">
        <w:rPr>
          <w:rFonts w:eastAsiaTheme="minorEastAsia" w:cstheme="minorHAnsi"/>
          <w:color w:val="000000" w:themeColor="text1"/>
          <w:kern w:val="24"/>
          <w:sz w:val="24"/>
          <w:szCs w:val="24"/>
          <w:lang w:val="en-US"/>
        </w:rPr>
        <w:t>both the philosophy</w:t>
      </w:r>
      <w:r w:rsidR="00F71D76" w:rsidRPr="00305473">
        <w:rPr>
          <w:rFonts w:eastAsiaTheme="minorEastAsia" w:cstheme="minorHAnsi"/>
          <w:color w:val="000000" w:themeColor="text1"/>
          <w:kern w:val="24"/>
          <w:sz w:val="24"/>
          <w:szCs w:val="24"/>
          <w:lang w:val="en-US"/>
        </w:rPr>
        <w:t xml:space="preserve"> and</w:t>
      </w:r>
      <w:r w:rsidR="00E005E6" w:rsidRPr="00305473">
        <w:rPr>
          <w:rFonts w:eastAsiaTheme="minorEastAsia" w:cstheme="minorHAnsi"/>
          <w:color w:val="000000" w:themeColor="text1"/>
          <w:kern w:val="24"/>
          <w:sz w:val="24"/>
          <w:szCs w:val="24"/>
          <w:lang w:val="en-US"/>
        </w:rPr>
        <w:t xml:space="preserve"> anxieties could be shared in a supportive environment. </w:t>
      </w:r>
      <w:r w:rsidR="00F71D76" w:rsidRPr="00305473">
        <w:rPr>
          <w:rFonts w:eastAsiaTheme="minorEastAsia" w:cstheme="minorHAnsi"/>
          <w:color w:val="000000" w:themeColor="text1"/>
          <w:kern w:val="24"/>
          <w:sz w:val="24"/>
          <w:szCs w:val="24"/>
          <w:lang w:val="en-US"/>
        </w:rPr>
        <w:t xml:space="preserve">This approach clearly facilitates the avoidance of the potential </w:t>
      </w:r>
      <w:r w:rsidR="00F71D76" w:rsidRPr="00305473">
        <w:rPr>
          <w:rFonts w:eastAsiaTheme="minorEastAsia" w:cstheme="minorHAnsi"/>
          <w:color w:val="000000" w:themeColor="text1"/>
          <w:kern w:val="24"/>
          <w:sz w:val="24"/>
          <w:szCs w:val="24"/>
          <w:lang w:val="en-US"/>
        </w:rPr>
        <w:lastRenderedPageBreak/>
        <w:t>misinterpretation of a vague policy by practitioners, as argued by Priestley and Minty (2013).</w:t>
      </w:r>
      <w:r w:rsidR="007C6D50" w:rsidRPr="00305473">
        <w:rPr>
          <w:rFonts w:eastAsiaTheme="minorEastAsia" w:cstheme="minorHAnsi"/>
          <w:color w:val="000000" w:themeColor="text1"/>
          <w:kern w:val="24"/>
          <w:sz w:val="24"/>
          <w:szCs w:val="24"/>
          <w:lang w:val="en-US"/>
        </w:rPr>
        <w:t xml:space="preserve"> Additionally, this highlights the avoidance of hierarchal structures creating hostility because managers sometimes respond negatively to teacher initiative (Reeves and Drew, 2012).</w:t>
      </w:r>
      <w:r w:rsidR="007B65CA" w:rsidRPr="00305473">
        <w:rPr>
          <w:rFonts w:eastAsiaTheme="minorEastAsia" w:cstheme="minorHAnsi"/>
          <w:color w:val="000000" w:themeColor="text1"/>
          <w:kern w:val="24"/>
          <w:sz w:val="24"/>
          <w:szCs w:val="24"/>
          <w:lang w:val="en-US"/>
        </w:rPr>
        <w:t xml:space="preserve"> This </w:t>
      </w:r>
      <w:r w:rsidR="008E164D" w:rsidRPr="00305473">
        <w:rPr>
          <w:rFonts w:eastAsiaTheme="minorEastAsia" w:cstheme="minorHAnsi"/>
          <w:color w:val="000000" w:themeColor="text1"/>
          <w:kern w:val="24"/>
          <w:sz w:val="24"/>
          <w:szCs w:val="24"/>
          <w:lang w:val="en-US"/>
        </w:rPr>
        <w:t>showcases</w:t>
      </w:r>
      <w:r w:rsidR="007B65CA" w:rsidRPr="00305473">
        <w:rPr>
          <w:rFonts w:eastAsiaTheme="minorEastAsia" w:cstheme="minorHAnsi"/>
          <w:color w:val="000000" w:themeColor="text1"/>
          <w:kern w:val="24"/>
          <w:sz w:val="24"/>
          <w:szCs w:val="24"/>
          <w:lang w:val="en-US"/>
        </w:rPr>
        <w:t xml:space="preserve"> </w:t>
      </w:r>
      <w:r w:rsidR="008E164D" w:rsidRPr="00305473">
        <w:rPr>
          <w:rFonts w:eastAsiaTheme="minorEastAsia" w:cstheme="minorHAnsi"/>
          <w:color w:val="000000" w:themeColor="text1"/>
          <w:kern w:val="24"/>
          <w:sz w:val="24"/>
          <w:szCs w:val="24"/>
          <w:lang w:val="en-US"/>
        </w:rPr>
        <w:t>effective</w:t>
      </w:r>
      <w:r w:rsidR="007B65CA" w:rsidRPr="00305473">
        <w:rPr>
          <w:rFonts w:eastAsiaTheme="minorEastAsia" w:cstheme="minorHAnsi"/>
          <w:color w:val="000000" w:themeColor="text1"/>
          <w:kern w:val="24"/>
          <w:sz w:val="24"/>
          <w:szCs w:val="24"/>
          <w:lang w:val="en-US"/>
        </w:rPr>
        <w:t xml:space="preserve"> leadership since there is a realistic engagement with negativity clearly caused by a</w:t>
      </w:r>
      <w:r w:rsidR="00AE7DAA" w:rsidRPr="00305473">
        <w:rPr>
          <w:rFonts w:eastAsiaTheme="minorEastAsia" w:cstheme="minorHAnsi"/>
          <w:color w:val="000000" w:themeColor="text1"/>
          <w:kern w:val="24"/>
          <w:sz w:val="24"/>
          <w:szCs w:val="24"/>
          <w:lang w:val="en-US"/>
        </w:rPr>
        <w:t>n understandable</w:t>
      </w:r>
      <w:r w:rsidR="007B65CA" w:rsidRPr="00305473">
        <w:rPr>
          <w:rFonts w:eastAsiaTheme="minorEastAsia" w:cstheme="minorHAnsi"/>
          <w:color w:val="000000" w:themeColor="text1"/>
          <w:kern w:val="24"/>
          <w:sz w:val="24"/>
          <w:szCs w:val="24"/>
          <w:lang w:val="en-US"/>
        </w:rPr>
        <w:t xml:space="preserve"> feeling of vulnerability</w:t>
      </w:r>
      <w:r w:rsidR="00AE7DAA" w:rsidRPr="00305473">
        <w:rPr>
          <w:rFonts w:eastAsiaTheme="minorEastAsia" w:cstheme="minorHAnsi"/>
          <w:color w:val="000000" w:themeColor="text1"/>
          <w:kern w:val="24"/>
          <w:sz w:val="24"/>
          <w:szCs w:val="24"/>
          <w:lang w:val="en-US"/>
        </w:rPr>
        <w:t xml:space="preserve"> by some</w:t>
      </w:r>
      <w:r w:rsidR="007B65CA" w:rsidRPr="00305473">
        <w:rPr>
          <w:rFonts w:eastAsiaTheme="minorEastAsia" w:cstheme="minorHAnsi"/>
          <w:color w:val="000000" w:themeColor="text1"/>
          <w:kern w:val="24"/>
          <w:sz w:val="24"/>
          <w:szCs w:val="24"/>
          <w:lang w:val="en-US"/>
        </w:rPr>
        <w:t xml:space="preserve">. </w:t>
      </w:r>
      <w:r w:rsidR="00F76F1E" w:rsidRPr="00305473">
        <w:rPr>
          <w:rFonts w:eastAsiaTheme="minorEastAsia" w:cstheme="minorHAnsi"/>
          <w:color w:val="000000" w:themeColor="text1"/>
          <w:kern w:val="24"/>
          <w:sz w:val="24"/>
          <w:szCs w:val="24"/>
          <w:lang w:val="en-US"/>
        </w:rPr>
        <w:t>It was an open discussion at a different location which made staff feel that their concerns and ideas were genuinely valued</w:t>
      </w:r>
      <w:r w:rsidR="008E6660" w:rsidRPr="00305473">
        <w:rPr>
          <w:rFonts w:eastAsiaTheme="minorEastAsia" w:cstheme="minorHAnsi"/>
          <w:bCs/>
          <w:color w:val="000000" w:themeColor="text1"/>
          <w:kern w:val="24"/>
          <w:sz w:val="24"/>
          <w:szCs w:val="24"/>
          <w:lang w:val="is-IS"/>
        </w:rPr>
        <w:t>.</w:t>
      </w:r>
      <w:r w:rsidR="009F0616" w:rsidRPr="00305473">
        <w:rPr>
          <w:rFonts w:eastAsiaTheme="minorEastAsia" w:cstheme="minorHAnsi"/>
          <w:bCs/>
          <w:color w:val="000000" w:themeColor="text1"/>
          <w:kern w:val="24"/>
          <w:sz w:val="24"/>
          <w:szCs w:val="24"/>
          <w:lang w:val="is-IS"/>
        </w:rPr>
        <w:t xml:space="preserve"> In School D, the key challenge will be the financial and structural support which</w:t>
      </w:r>
      <w:r w:rsidR="00764F1B" w:rsidRPr="00305473">
        <w:rPr>
          <w:rFonts w:eastAsiaTheme="minorEastAsia" w:cstheme="minorHAnsi"/>
          <w:bCs/>
          <w:color w:val="000000" w:themeColor="text1"/>
          <w:kern w:val="24"/>
          <w:sz w:val="24"/>
          <w:szCs w:val="24"/>
          <w:lang w:val="is-IS"/>
        </w:rPr>
        <w:t>,</w:t>
      </w:r>
      <w:r w:rsidR="009F0616" w:rsidRPr="00305473">
        <w:rPr>
          <w:rFonts w:eastAsiaTheme="minorEastAsia" w:cstheme="minorHAnsi"/>
          <w:bCs/>
          <w:color w:val="000000" w:themeColor="text1"/>
          <w:kern w:val="24"/>
          <w:sz w:val="24"/>
          <w:szCs w:val="24"/>
          <w:lang w:val="is-IS"/>
        </w:rPr>
        <w:t xml:space="preserve"> if not in place, will hinder the development of practitiomer collaboration of this standard. </w:t>
      </w:r>
    </w:p>
    <w:p w14:paraId="7144D2C0" w14:textId="75649754" w:rsidR="00C83DB9" w:rsidRPr="00305473" w:rsidRDefault="006C05E4" w:rsidP="00305473">
      <w:pPr>
        <w:spacing w:line="360" w:lineRule="auto"/>
        <w:rPr>
          <w:rFonts w:cstheme="minorHAnsi"/>
          <w:sz w:val="24"/>
          <w:szCs w:val="24"/>
        </w:rPr>
      </w:pPr>
      <w:r w:rsidRPr="00305473">
        <w:rPr>
          <w:rFonts w:cstheme="minorHAnsi"/>
          <w:sz w:val="24"/>
          <w:szCs w:val="24"/>
        </w:rPr>
        <w:t xml:space="preserve">Professional Learning is well developed in School A which </w:t>
      </w:r>
      <w:r w:rsidR="00F71D76" w:rsidRPr="00305473">
        <w:rPr>
          <w:rFonts w:cstheme="minorHAnsi"/>
          <w:sz w:val="24"/>
          <w:szCs w:val="24"/>
        </w:rPr>
        <w:t>has la</w:t>
      </w:r>
      <w:r w:rsidR="007C6D50" w:rsidRPr="00305473">
        <w:rPr>
          <w:rFonts w:cstheme="minorHAnsi"/>
          <w:sz w:val="24"/>
          <w:szCs w:val="24"/>
        </w:rPr>
        <w:t>b</w:t>
      </w:r>
      <w:r w:rsidR="008E164D" w:rsidRPr="00305473">
        <w:rPr>
          <w:rFonts w:cstheme="minorHAnsi"/>
          <w:sz w:val="24"/>
          <w:szCs w:val="24"/>
        </w:rPr>
        <w:t>elled</w:t>
      </w:r>
      <w:r w:rsidR="00F71D76" w:rsidRPr="00305473">
        <w:rPr>
          <w:rFonts w:cstheme="minorHAnsi"/>
          <w:sz w:val="24"/>
          <w:szCs w:val="24"/>
        </w:rPr>
        <w:t xml:space="preserve"> itself a research school</w:t>
      </w:r>
      <w:r w:rsidR="00AE7DAA" w:rsidRPr="00305473">
        <w:rPr>
          <w:rFonts w:cstheme="minorHAnsi"/>
          <w:sz w:val="24"/>
          <w:szCs w:val="24"/>
        </w:rPr>
        <w:t xml:space="preserve"> with five members of staff currently working to reduced timetables so that </w:t>
      </w:r>
      <w:r w:rsidR="008E164D" w:rsidRPr="00305473">
        <w:rPr>
          <w:rFonts w:cstheme="minorHAnsi"/>
          <w:sz w:val="24"/>
          <w:szCs w:val="24"/>
        </w:rPr>
        <w:t xml:space="preserve">contextual </w:t>
      </w:r>
      <w:r w:rsidR="00AE7DAA" w:rsidRPr="00305473">
        <w:rPr>
          <w:rFonts w:cstheme="minorHAnsi"/>
          <w:sz w:val="24"/>
          <w:szCs w:val="24"/>
        </w:rPr>
        <w:t>research can be conducted on</w:t>
      </w:r>
      <w:r w:rsidR="008E164D" w:rsidRPr="00305473">
        <w:rPr>
          <w:rFonts w:cstheme="minorHAnsi"/>
          <w:sz w:val="24"/>
          <w:szCs w:val="24"/>
        </w:rPr>
        <w:t xml:space="preserve"> </w:t>
      </w:r>
      <w:r w:rsidR="00AE7DAA" w:rsidRPr="00305473">
        <w:rPr>
          <w:rFonts w:cstheme="minorHAnsi"/>
          <w:sz w:val="24"/>
          <w:szCs w:val="24"/>
        </w:rPr>
        <w:t>Donaldson’s twelve pedagogical principles</w:t>
      </w:r>
      <w:r w:rsidR="008E164D" w:rsidRPr="00305473">
        <w:rPr>
          <w:rFonts w:cstheme="minorHAnsi"/>
          <w:sz w:val="24"/>
          <w:szCs w:val="24"/>
        </w:rPr>
        <w:t xml:space="preserve"> (Donaldson, 2015)</w:t>
      </w:r>
      <w:r w:rsidR="00AE7DAA" w:rsidRPr="00305473">
        <w:rPr>
          <w:rFonts w:cstheme="minorHAnsi"/>
          <w:sz w:val="24"/>
          <w:szCs w:val="24"/>
        </w:rPr>
        <w:t>.</w:t>
      </w:r>
      <w:r w:rsidR="00B96F40" w:rsidRPr="00305473">
        <w:rPr>
          <w:rFonts w:cstheme="minorHAnsi"/>
          <w:sz w:val="24"/>
          <w:szCs w:val="24"/>
        </w:rPr>
        <w:t xml:space="preserve"> Partnership working with a local university has enhanced the effectiveness of this, as suggested by Reeves and Drew (20</w:t>
      </w:r>
      <w:r w:rsidR="00D20386">
        <w:rPr>
          <w:rFonts w:cstheme="minorHAnsi"/>
          <w:sz w:val="24"/>
          <w:szCs w:val="24"/>
        </w:rPr>
        <w:t>12</w:t>
      </w:r>
      <w:r w:rsidR="00B96F40" w:rsidRPr="00305473">
        <w:rPr>
          <w:rFonts w:cstheme="minorHAnsi"/>
          <w:sz w:val="24"/>
          <w:szCs w:val="24"/>
        </w:rPr>
        <w:t>)</w:t>
      </w:r>
      <w:r w:rsidR="008E164D" w:rsidRPr="00305473">
        <w:rPr>
          <w:rFonts w:cstheme="minorHAnsi"/>
          <w:sz w:val="24"/>
          <w:szCs w:val="24"/>
        </w:rPr>
        <w:t>.</w:t>
      </w:r>
      <w:r w:rsidR="00CC68EE">
        <w:rPr>
          <w:rFonts w:eastAsiaTheme="minorEastAsia" w:cstheme="minorHAnsi"/>
          <w:color w:val="000000" w:themeColor="text1"/>
          <w:kern w:val="24"/>
          <w:sz w:val="24"/>
          <w:szCs w:val="24"/>
          <w:lang w:val="en-US"/>
        </w:rPr>
        <w:t xml:space="preserve"> T</w:t>
      </w:r>
      <w:r w:rsidR="00CC68EE" w:rsidRPr="00305473">
        <w:rPr>
          <w:rFonts w:eastAsiaTheme="minorEastAsia" w:cstheme="minorHAnsi"/>
          <w:color w:val="000000" w:themeColor="text1"/>
          <w:kern w:val="24"/>
          <w:sz w:val="24"/>
          <w:szCs w:val="24"/>
          <w:lang w:val="en-US"/>
        </w:rPr>
        <w:t xml:space="preserve">hey have also made connections with research HWBs in England. This reflects a confidence that must be adopted in School D. </w:t>
      </w:r>
      <w:r w:rsidR="00AE7DAA" w:rsidRPr="00305473">
        <w:rPr>
          <w:rFonts w:cstheme="minorHAnsi"/>
          <w:sz w:val="24"/>
          <w:szCs w:val="24"/>
        </w:rPr>
        <w:t xml:space="preserve"> This clearly supports </w:t>
      </w:r>
      <w:r w:rsidR="00C83DB9" w:rsidRPr="00305473">
        <w:rPr>
          <w:rFonts w:cstheme="minorHAnsi"/>
          <w:sz w:val="24"/>
          <w:szCs w:val="24"/>
        </w:rPr>
        <w:t>Priestley and Minty’s (2013) empirical research</w:t>
      </w:r>
      <w:r w:rsidR="00764F1B" w:rsidRPr="00305473">
        <w:rPr>
          <w:rFonts w:cstheme="minorHAnsi"/>
          <w:sz w:val="24"/>
          <w:szCs w:val="24"/>
        </w:rPr>
        <w:t xml:space="preserve"> </w:t>
      </w:r>
      <w:r w:rsidR="00C83DB9" w:rsidRPr="00305473">
        <w:rPr>
          <w:rFonts w:cstheme="minorHAnsi"/>
          <w:sz w:val="24"/>
          <w:szCs w:val="24"/>
        </w:rPr>
        <w:t>based on Critical Collaborative Professional Enquiry, suggest</w:t>
      </w:r>
      <w:r w:rsidR="00AE7DAA" w:rsidRPr="00305473">
        <w:rPr>
          <w:rFonts w:cstheme="minorHAnsi"/>
          <w:sz w:val="24"/>
          <w:szCs w:val="24"/>
        </w:rPr>
        <w:t>ing</w:t>
      </w:r>
      <w:r w:rsidR="00C83DB9" w:rsidRPr="00305473">
        <w:rPr>
          <w:rFonts w:cstheme="minorHAnsi"/>
          <w:sz w:val="24"/>
          <w:szCs w:val="24"/>
        </w:rPr>
        <w:t xml:space="preserve"> that the process of enquiry enhanced teachers’ ability to engage with policy with one questionnaire response reiterating the importance of academic research a</w:t>
      </w:r>
      <w:r w:rsidR="00AE7DAA" w:rsidRPr="00305473">
        <w:rPr>
          <w:rFonts w:cstheme="minorHAnsi"/>
          <w:sz w:val="24"/>
          <w:szCs w:val="24"/>
        </w:rPr>
        <w:t>n</w:t>
      </w:r>
      <w:r w:rsidR="00C83DB9" w:rsidRPr="00305473">
        <w:rPr>
          <w:rFonts w:cstheme="minorHAnsi"/>
          <w:sz w:val="24"/>
          <w:szCs w:val="24"/>
        </w:rPr>
        <w:t xml:space="preserve">d reading. The concept that all teachers can influence curriculum change is a positive outcome, along with the compulsory participation of the senior team in the process. </w:t>
      </w:r>
      <w:r w:rsidR="00FE78A9" w:rsidRPr="00305473">
        <w:rPr>
          <w:rFonts w:cstheme="minorHAnsi"/>
          <w:sz w:val="24"/>
          <w:szCs w:val="24"/>
        </w:rPr>
        <w:t xml:space="preserve">As supported by Stenhouse (1975), the development of teachers is </w:t>
      </w:r>
      <w:r w:rsidR="00692642" w:rsidRPr="00305473">
        <w:rPr>
          <w:rFonts w:cstheme="minorHAnsi"/>
          <w:sz w:val="24"/>
          <w:szCs w:val="24"/>
        </w:rPr>
        <w:t xml:space="preserve">critical </w:t>
      </w:r>
      <w:r w:rsidR="00FE78A9" w:rsidRPr="00305473">
        <w:rPr>
          <w:rFonts w:cstheme="minorHAnsi"/>
          <w:sz w:val="24"/>
          <w:szCs w:val="24"/>
        </w:rPr>
        <w:t xml:space="preserve">to overall progress. </w:t>
      </w:r>
      <w:r w:rsidR="00C83DB9" w:rsidRPr="00305473">
        <w:rPr>
          <w:rFonts w:cstheme="minorHAnsi"/>
          <w:sz w:val="24"/>
          <w:szCs w:val="24"/>
        </w:rPr>
        <w:t>The removal of the hierarchy in this process is promising</w:t>
      </w:r>
      <w:r w:rsidR="004C598D" w:rsidRPr="00305473">
        <w:rPr>
          <w:rFonts w:cstheme="minorHAnsi"/>
          <w:sz w:val="24"/>
          <w:szCs w:val="24"/>
        </w:rPr>
        <w:t xml:space="preserve">—I </w:t>
      </w:r>
      <w:r w:rsidR="00C83DB9" w:rsidRPr="00305473">
        <w:rPr>
          <w:rFonts w:cstheme="minorHAnsi"/>
          <w:sz w:val="24"/>
          <w:szCs w:val="24"/>
        </w:rPr>
        <w:t>think it promotes trust and improves communication.</w:t>
      </w:r>
      <w:r w:rsidR="00AE7DAA" w:rsidRPr="00305473">
        <w:rPr>
          <w:rFonts w:cstheme="minorHAnsi"/>
          <w:sz w:val="24"/>
          <w:szCs w:val="24"/>
        </w:rPr>
        <w:t xml:space="preserve"> </w:t>
      </w:r>
      <w:r w:rsidRPr="00305473">
        <w:rPr>
          <w:rFonts w:cstheme="minorHAnsi"/>
          <w:sz w:val="24"/>
          <w:szCs w:val="24"/>
        </w:rPr>
        <w:t>Additionally, r</w:t>
      </w:r>
      <w:r w:rsidR="00AE7DAA" w:rsidRPr="00305473">
        <w:rPr>
          <w:rFonts w:cstheme="minorHAnsi"/>
          <w:sz w:val="24"/>
          <w:szCs w:val="24"/>
        </w:rPr>
        <w:t>esearch was clearly something being conducted in School C based on the trialling of pedagogy in the AoLE observed but this does not currently reflect the level of enquiry based at School D based on the fact that it is not a pioneer school</w:t>
      </w:r>
      <w:r w:rsidR="003B642B" w:rsidRPr="00305473">
        <w:rPr>
          <w:rFonts w:cstheme="minorHAnsi"/>
          <w:sz w:val="24"/>
          <w:szCs w:val="24"/>
        </w:rPr>
        <w:t xml:space="preserve"> and</w:t>
      </w:r>
      <w:r w:rsidR="00C96BA1" w:rsidRPr="00305473">
        <w:rPr>
          <w:rFonts w:cstheme="minorHAnsi"/>
          <w:sz w:val="24"/>
          <w:szCs w:val="24"/>
        </w:rPr>
        <w:t xml:space="preserve"> </w:t>
      </w:r>
      <w:r w:rsidR="004C598D" w:rsidRPr="00305473">
        <w:rPr>
          <w:rFonts w:cstheme="minorHAnsi"/>
          <w:sz w:val="24"/>
          <w:szCs w:val="24"/>
        </w:rPr>
        <w:t xml:space="preserve">is </w:t>
      </w:r>
      <w:r w:rsidR="00C96BA1" w:rsidRPr="00305473">
        <w:rPr>
          <w:rFonts w:cstheme="minorHAnsi"/>
          <w:sz w:val="24"/>
          <w:szCs w:val="24"/>
        </w:rPr>
        <w:t>therefore</w:t>
      </w:r>
      <w:r w:rsidR="003B642B" w:rsidRPr="00305473">
        <w:rPr>
          <w:rFonts w:cstheme="minorHAnsi"/>
          <w:sz w:val="24"/>
          <w:szCs w:val="24"/>
        </w:rPr>
        <w:t xml:space="preserve"> still very much oppressed by accountability measures, a</w:t>
      </w:r>
      <w:r w:rsidR="00B73E88" w:rsidRPr="00305473">
        <w:rPr>
          <w:rFonts w:cstheme="minorHAnsi"/>
          <w:sz w:val="24"/>
          <w:szCs w:val="24"/>
        </w:rPr>
        <w:t>n issue</w:t>
      </w:r>
      <w:r w:rsidR="003B642B" w:rsidRPr="00305473">
        <w:rPr>
          <w:rFonts w:cstheme="minorHAnsi"/>
          <w:sz w:val="24"/>
          <w:szCs w:val="24"/>
        </w:rPr>
        <w:t xml:space="preserve"> suggested by </w:t>
      </w:r>
      <w:r w:rsidR="00A83934" w:rsidRPr="00305473">
        <w:rPr>
          <w:rFonts w:cstheme="minorHAnsi"/>
          <w:sz w:val="24"/>
          <w:szCs w:val="24"/>
        </w:rPr>
        <w:t xml:space="preserve">both </w:t>
      </w:r>
      <w:r w:rsidR="003B642B" w:rsidRPr="00305473">
        <w:rPr>
          <w:rFonts w:cstheme="minorHAnsi"/>
          <w:sz w:val="24"/>
          <w:szCs w:val="24"/>
        </w:rPr>
        <w:t>Reeves and Drew (</w:t>
      </w:r>
      <w:r w:rsidR="00B73E88" w:rsidRPr="00305473">
        <w:rPr>
          <w:rFonts w:cstheme="minorHAnsi"/>
          <w:sz w:val="24"/>
          <w:szCs w:val="24"/>
        </w:rPr>
        <w:t>2012)</w:t>
      </w:r>
      <w:r w:rsidR="00FA4307" w:rsidRPr="00305473">
        <w:rPr>
          <w:rFonts w:cstheme="minorHAnsi"/>
          <w:sz w:val="24"/>
          <w:szCs w:val="24"/>
        </w:rPr>
        <w:t xml:space="preserve"> and Priestley and Minty (2013)</w:t>
      </w:r>
      <w:r w:rsidR="0023040F" w:rsidRPr="00305473">
        <w:rPr>
          <w:rFonts w:cstheme="minorHAnsi"/>
          <w:sz w:val="24"/>
          <w:szCs w:val="24"/>
        </w:rPr>
        <w:t xml:space="preserve"> who additionally add the significance of the role of advisory services in supporting transition</w:t>
      </w:r>
      <w:r w:rsidR="00AE7DAA" w:rsidRPr="00305473">
        <w:rPr>
          <w:rFonts w:cstheme="minorHAnsi"/>
          <w:sz w:val="24"/>
          <w:szCs w:val="24"/>
        </w:rPr>
        <w:t xml:space="preserve">. </w:t>
      </w:r>
      <w:r w:rsidR="00C96BA1" w:rsidRPr="00305473">
        <w:rPr>
          <w:rFonts w:cstheme="minorHAnsi"/>
          <w:sz w:val="24"/>
          <w:szCs w:val="24"/>
        </w:rPr>
        <w:t>This raises a key issue for non-pioneer schools</w:t>
      </w:r>
      <w:r w:rsidR="00090457" w:rsidRPr="00305473">
        <w:rPr>
          <w:rFonts w:cstheme="minorHAnsi"/>
          <w:sz w:val="24"/>
          <w:szCs w:val="24"/>
        </w:rPr>
        <w:t>, such as School D</w:t>
      </w:r>
      <w:r w:rsidR="00C96BA1" w:rsidRPr="00305473">
        <w:rPr>
          <w:rFonts w:cstheme="minorHAnsi"/>
          <w:sz w:val="24"/>
          <w:szCs w:val="24"/>
        </w:rPr>
        <w:t xml:space="preserve"> </w:t>
      </w:r>
      <w:r w:rsidR="00C96BA1" w:rsidRPr="00305473">
        <w:rPr>
          <w:rFonts w:cstheme="minorHAnsi"/>
          <w:sz w:val="24"/>
          <w:szCs w:val="24"/>
        </w:rPr>
        <w:lastRenderedPageBreak/>
        <w:t xml:space="preserve">who </w:t>
      </w:r>
      <w:r w:rsidR="000A6BB7" w:rsidRPr="00305473">
        <w:rPr>
          <w:rFonts w:cstheme="minorHAnsi"/>
          <w:sz w:val="24"/>
          <w:szCs w:val="24"/>
        </w:rPr>
        <w:t>are prepared to mak</w:t>
      </w:r>
      <w:r w:rsidR="008E164D" w:rsidRPr="00305473">
        <w:rPr>
          <w:rFonts w:cstheme="minorHAnsi"/>
          <w:sz w:val="24"/>
          <w:szCs w:val="24"/>
        </w:rPr>
        <w:t xml:space="preserve">e </w:t>
      </w:r>
      <w:r w:rsidR="000A6BB7" w:rsidRPr="00305473">
        <w:rPr>
          <w:rFonts w:cstheme="minorHAnsi"/>
          <w:sz w:val="24"/>
          <w:szCs w:val="24"/>
        </w:rPr>
        <w:t xml:space="preserve">transitionary steps yet </w:t>
      </w:r>
      <w:r w:rsidR="00FE1FAF" w:rsidRPr="00305473">
        <w:rPr>
          <w:rFonts w:cstheme="minorHAnsi"/>
          <w:sz w:val="24"/>
          <w:szCs w:val="24"/>
        </w:rPr>
        <w:t xml:space="preserve">patiently </w:t>
      </w:r>
      <w:r w:rsidR="008E164D" w:rsidRPr="00305473">
        <w:rPr>
          <w:rFonts w:cstheme="minorHAnsi"/>
          <w:sz w:val="24"/>
          <w:szCs w:val="24"/>
        </w:rPr>
        <w:t>a</w:t>
      </w:r>
      <w:r w:rsidR="00FE1FAF" w:rsidRPr="00305473">
        <w:rPr>
          <w:rFonts w:cstheme="minorHAnsi"/>
          <w:sz w:val="24"/>
          <w:szCs w:val="24"/>
        </w:rPr>
        <w:t xml:space="preserve">wait </w:t>
      </w:r>
      <w:r w:rsidR="009A6889" w:rsidRPr="00305473">
        <w:rPr>
          <w:rFonts w:cstheme="minorHAnsi"/>
          <w:sz w:val="24"/>
          <w:szCs w:val="24"/>
        </w:rPr>
        <w:t xml:space="preserve">structured </w:t>
      </w:r>
      <w:r w:rsidR="00FE1FAF" w:rsidRPr="00305473">
        <w:rPr>
          <w:rFonts w:cstheme="minorHAnsi"/>
          <w:sz w:val="24"/>
          <w:szCs w:val="24"/>
        </w:rPr>
        <w:t>guidance</w:t>
      </w:r>
      <w:r w:rsidR="008E164D" w:rsidRPr="00305473">
        <w:rPr>
          <w:rFonts w:cstheme="minorHAnsi"/>
          <w:sz w:val="24"/>
          <w:szCs w:val="24"/>
        </w:rPr>
        <w:t xml:space="preserve"> from the advisory service</w:t>
      </w:r>
      <w:r w:rsidR="00FE1FAF" w:rsidRPr="00305473">
        <w:rPr>
          <w:rFonts w:cstheme="minorHAnsi"/>
          <w:sz w:val="24"/>
          <w:szCs w:val="24"/>
        </w:rPr>
        <w:t xml:space="preserve"> and feedback</w:t>
      </w:r>
      <w:r w:rsidR="008E164D" w:rsidRPr="00305473">
        <w:rPr>
          <w:rFonts w:cstheme="minorHAnsi"/>
          <w:sz w:val="24"/>
          <w:szCs w:val="24"/>
        </w:rPr>
        <w:t xml:space="preserve"> from pioneer schools</w:t>
      </w:r>
      <w:r w:rsidR="000A6BB7" w:rsidRPr="00305473">
        <w:rPr>
          <w:rFonts w:cstheme="minorHAnsi"/>
          <w:sz w:val="24"/>
          <w:szCs w:val="24"/>
        </w:rPr>
        <w:t>.</w:t>
      </w:r>
    </w:p>
    <w:p w14:paraId="0CF67CCC" w14:textId="336F6F2B" w:rsidR="00323F14" w:rsidRPr="00305473" w:rsidRDefault="001404FE"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r w:rsidRPr="00305473">
        <w:rPr>
          <w:rFonts w:asciiTheme="minorHAnsi" w:eastAsiaTheme="minorEastAsia" w:hAnsiTheme="minorHAnsi" w:cstheme="minorHAnsi"/>
          <w:color w:val="000000" w:themeColor="text1"/>
          <w:kern w:val="24"/>
          <w:lang w:val="en-US"/>
        </w:rPr>
        <w:t xml:space="preserve">Research has suggested that one of the key challenges in the implementation of policy is the treatment of knowledge in the curriculum.  </w:t>
      </w:r>
      <w:r w:rsidR="00090457" w:rsidRPr="00305473">
        <w:rPr>
          <w:rFonts w:asciiTheme="minorHAnsi" w:eastAsiaTheme="minorEastAsia" w:hAnsiTheme="minorHAnsi" w:cstheme="minorHAnsi"/>
          <w:color w:val="000000" w:themeColor="text1"/>
          <w:kern w:val="24"/>
          <w:lang w:val="en-US"/>
        </w:rPr>
        <w:t xml:space="preserve">In School A, </w:t>
      </w:r>
      <w:r w:rsidR="00F76F1E" w:rsidRPr="00305473">
        <w:rPr>
          <w:rFonts w:asciiTheme="minorHAnsi" w:eastAsiaTheme="minorEastAsia" w:hAnsiTheme="minorHAnsi" w:cstheme="minorHAnsi"/>
          <w:color w:val="000000" w:themeColor="text1"/>
          <w:kern w:val="24"/>
          <w:lang w:val="en-US"/>
        </w:rPr>
        <w:t>p</w:t>
      </w:r>
      <w:r w:rsidR="00E005E6" w:rsidRPr="00305473">
        <w:rPr>
          <w:rFonts w:asciiTheme="minorHAnsi" w:eastAsiaTheme="minorEastAsia" w:hAnsiTheme="minorHAnsi" w:cstheme="minorHAnsi"/>
          <w:color w:val="000000" w:themeColor="text1"/>
          <w:kern w:val="24"/>
          <w:lang w:val="en-US"/>
        </w:rPr>
        <w:t xml:space="preserve">hase 1 </w:t>
      </w:r>
      <w:r w:rsidR="00F76F1E" w:rsidRPr="00305473">
        <w:rPr>
          <w:rFonts w:asciiTheme="minorHAnsi" w:eastAsiaTheme="minorEastAsia" w:hAnsiTheme="minorHAnsi" w:cstheme="minorHAnsi"/>
          <w:color w:val="000000" w:themeColor="text1"/>
          <w:kern w:val="24"/>
          <w:lang w:val="en-US"/>
        </w:rPr>
        <w:t xml:space="preserve">of implementation </w:t>
      </w:r>
      <w:r w:rsidR="00494A51" w:rsidRPr="00305473">
        <w:rPr>
          <w:rFonts w:asciiTheme="minorHAnsi" w:eastAsiaTheme="minorEastAsia" w:hAnsiTheme="minorHAnsi" w:cstheme="minorHAnsi"/>
          <w:color w:val="000000" w:themeColor="text1"/>
          <w:kern w:val="24"/>
          <w:lang w:val="en-US"/>
        </w:rPr>
        <w:t>utilised</w:t>
      </w:r>
      <w:r w:rsidR="00F76F1E" w:rsidRPr="00305473">
        <w:rPr>
          <w:rFonts w:asciiTheme="minorHAnsi" w:eastAsiaTheme="minorEastAsia" w:hAnsiTheme="minorHAnsi" w:cstheme="minorHAnsi"/>
          <w:color w:val="000000" w:themeColor="text1"/>
          <w:kern w:val="24"/>
          <w:lang w:val="en-US"/>
        </w:rPr>
        <w:t xml:space="preserve"> </w:t>
      </w:r>
      <w:r w:rsidR="00E005E6" w:rsidRPr="00305473">
        <w:rPr>
          <w:rFonts w:asciiTheme="minorHAnsi" w:eastAsiaTheme="minorEastAsia" w:hAnsiTheme="minorHAnsi" w:cstheme="minorHAnsi"/>
          <w:color w:val="000000" w:themeColor="text1"/>
          <w:kern w:val="24"/>
          <w:lang w:val="en-US"/>
        </w:rPr>
        <w:t>gain time with cover</w:t>
      </w:r>
      <w:r w:rsidR="00323F14" w:rsidRPr="00305473">
        <w:rPr>
          <w:rFonts w:asciiTheme="minorHAnsi" w:eastAsiaTheme="minorEastAsia" w:hAnsiTheme="minorHAnsi" w:cstheme="minorHAnsi"/>
          <w:color w:val="000000" w:themeColor="text1"/>
          <w:kern w:val="24"/>
          <w:lang w:val="en-US"/>
        </w:rPr>
        <w:t>,</w:t>
      </w:r>
      <w:r w:rsidR="00E005E6" w:rsidRPr="00305473">
        <w:rPr>
          <w:rFonts w:asciiTheme="minorHAnsi" w:eastAsiaTheme="minorEastAsia" w:hAnsiTheme="minorHAnsi" w:cstheme="minorHAnsi"/>
          <w:color w:val="000000" w:themeColor="text1"/>
          <w:kern w:val="24"/>
          <w:lang w:val="en-US"/>
        </w:rPr>
        <w:t xml:space="preserve"> so that</w:t>
      </w:r>
      <w:r w:rsidR="00323F14" w:rsidRPr="00305473">
        <w:rPr>
          <w:rFonts w:asciiTheme="minorHAnsi" w:eastAsiaTheme="minorEastAsia" w:hAnsiTheme="minorHAnsi" w:cstheme="minorHAnsi"/>
          <w:color w:val="000000" w:themeColor="text1"/>
          <w:kern w:val="24"/>
          <w:lang w:val="en-US"/>
        </w:rPr>
        <w:t xml:space="preserve"> teachers of all</w:t>
      </w:r>
      <w:r w:rsidR="00E005E6" w:rsidRPr="00305473">
        <w:rPr>
          <w:rFonts w:asciiTheme="minorHAnsi" w:eastAsiaTheme="minorEastAsia" w:hAnsiTheme="minorHAnsi" w:cstheme="minorHAnsi"/>
          <w:color w:val="000000" w:themeColor="text1"/>
          <w:kern w:val="24"/>
          <w:lang w:val="en-US"/>
        </w:rPr>
        <w:t xml:space="preserve"> AofLE</w:t>
      </w:r>
      <w:r w:rsidR="000A6BB7" w:rsidRPr="00305473">
        <w:rPr>
          <w:rFonts w:asciiTheme="minorHAnsi" w:eastAsiaTheme="minorEastAsia" w:hAnsiTheme="minorHAnsi" w:cstheme="minorHAnsi"/>
          <w:color w:val="000000" w:themeColor="text1"/>
          <w:kern w:val="24"/>
          <w:lang w:val="en-US"/>
        </w:rPr>
        <w:t>s</w:t>
      </w:r>
      <w:r w:rsidR="00E005E6" w:rsidRPr="00305473">
        <w:rPr>
          <w:rFonts w:asciiTheme="minorHAnsi" w:eastAsiaTheme="minorEastAsia" w:hAnsiTheme="minorHAnsi" w:cstheme="minorHAnsi"/>
          <w:color w:val="000000" w:themeColor="text1"/>
          <w:kern w:val="24"/>
          <w:lang w:val="en-US"/>
        </w:rPr>
        <w:t xml:space="preserve"> could map out ideas for Year 7</w:t>
      </w:r>
      <w:r w:rsidR="00F76F1E" w:rsidRPr="00305473">
        <w:rPr>
          <w:rFonts w:asciiTheme="minorHAnsi" w:eastAsiaTheme="minorEastAsia" w:hAnsiTheme="minorHAnsi" w:cstheme="minorHAnsi"/>
          <w:color w:val="000000" w:themeColor="text1"/>
          <w:kern w:val="24"/>
          <w:lang w:val="en-US"/>
        </w:rPr>
        <w:t xml:space="preserve">; the initial risk was taken with the lowest stakes group. </w:t>
      </w:r>
      <w:r w:rsidR="00A92D7C" w:rsidRPr="00305473">
        <w:rPr>
          <w:rFonts w:asciiTheme="minorHAnsi" w:eastAsiaTheme="minorEastAsia" w:hAnsiTheme="minorHAnsi" w:cstheme="minorHAnsi"/>
          <w:color w:val="000000" w:themeColor="text1"/>
          <w:kern w:val="24"/>
          <w:lang w:val="en-US"/>
        </w:rPr>
        <w:t>It was acknowledged early on that there were concerns regarding the place of knowledge in the new curriculum</w:t>
      </w:r>
      <w:r w:rsidR="00323F14" w:rsidRPr="00305473">
        <w:rPr>
          <w:rFonts w:asciiTheme="minorHAnsi" w:eastAsiaTheme="minorEastAsia" w:hAnsiTheme="minorHAnsi" w:cstheme="minorHAnsi"/>
          <w:color w:val="000000" w:themeColor="text1"/>
          <w:kern w:val="24"/>
          <w:lang w:val="en-US"/>
        </w:rPr>
        <w:t xml:space="preserve">, </w:t>
      </w:r>
      <w:r w:rsidR="00A92D7C" w:rsidRPr="00305473">
        <w:rPr>
          <w:rFonts w:asciiTheme="minorHAnsi" w:eastAsiaTheme="minorEastAsia" w:hAnsiTheme="minorHAnsi" w:cstheme="minorHAnsi"/>
          <w:color w:val="000000" w:themeColor="text1"/>
          <w:kern w:val="24"/>
          <w:lang w:val="en-US"/>
        </w:rPr>
        <w:t>yet School A had not altered the approach to content too much since teachers and management agreed that specialist knowledge is imperative</w:t>
      </w:r>
      <w:r w:rsidRPr="00305473">
        <w:rPr>
          <w:rFonts w:asciiTheme="minorHAnsi" w:eastAsiaTheme="minorEastAsia" w:hAnsiTheme="minorHAnsi" w:cstheme="minorHAnsi"/>
          <w:color w:val="000000" w:themeColor="text1"/>
          <w:kern w:val="24"/>
          <w:lang w:val="en-US"/>
        </w:rPr>
        <w:t xml:space="preserve"> in providing young people with an equality of opportunity to progress (Young, 2014).</w:t>
      </w:r>
      <w:r w:rsidR="00A92D7C" w:rsidRPr="00305473">
        <w:rPr>
          <w:rFonts w:asciiTheme="minorHAnsi" w:eastAsiaTheme="minorEastAsia" w:hAnsiTheme="minorHAnsi" w:cstheme="minorHAnsi"/>
          <w:color w:val="000000" w:themeColor="text1"/>
          <w:kern w:val="24"/>
          <w:lang w:val="en-US"/>
        </w:rPr>
        <w:t xml:space="preserve"> </w:t>
      </w:r>
      <w:r w:rsidR="00DB6718" w:rsidRPr="00305473">
        <w:rPr>
          <w:rFonts w:asciiTheme="minorHAnsi" w:eastAsiaTheme="minorEastAsia" w:hAnsiTheme="minorHAnsi" w:cstheme="minorHAnsi"/>
          <w:color w:val="000000" w:themeColor="text1"/>
          <w:kern w:val="24"/>
          <w:lang w:val="en-US"/>
        </w:rPr>
        <w:t xml:space="preserve">School D’s attitude towards knowledge is similar, hence there should not be an unmanageable shift regarding knowledge in this setting. </w:t>
      </w:r>
      <w:r w:rsidR="006C05E4" w:rsidRPr="00305473">
        <w:rPr>
          <w:rFonts w:asciiTheme="minorHAnsi" w:eastAsiaTheme="minorEastAsia" w:hAnsiTheme="minorHAnsi" w:cstheme="minorHAnsi"/>
          <w:color w:val="000000" w:themeColor="text1"/>
          <w:kern w:val="24"/>
          <w:lang w:val="en-US"/>
        </w:rPr>
        <w:t>The key will be collaboratively deciding what knowledge is relevant to the setting</w:t>
      </w:r>
      <w:r w:rsidR="00362125">
        <w:rPr>
          <w:rFonts w:asciiTheme="minorHAnsi" w:eastAsiaTheme="minorEastAsia" w:hAnsiTheme="minorHAnsi" w:cstheme="minorHAnsi"/>
          <w:color w:val="000000" w:themeColor="text1"/>
          <w:kern w:val="24"/>
          <w:lang w:val="en-US"/>
        </w:rPr>
        <w:t xml:space="preserve"> which is the approach School D should adopt</w:t>
      </w:r>
      <w:r w:rsidR="006C05E4" w:rsidRPr="00305473">
        <w:rPr>
          <w:rFonts w:asciiTheme="minorHAnsi" w:eastAsiaTheme="minorEastAsia" w:hAnsiTheme="minorHAnsi" w:cstheme="minorHAnsi"/>
          <w:color w:val="000000" w:themeColor="text1"/>
          <w:kern w:val="24"/>
          <w:lang w:val="en-US"/>
        </w:rPr>
        <w:t>.</w:t>
      </w:r>
    </w:p>
    <w:p w14:paraId="2B31E5B8" w14:textId="77777777" w:rsidR="00323F14" w:rsidRPr="00305473" w:rsidRDefault="00323F14"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p>
    <w:p w14:paraId="03E7391B" w14:textId="16446FE4" w:rsidR="00AC1320" w:rsidRPr="00305473" w:rsidRDefault="00323F14" w:rsidP="00305473">
      <w:pPr>
        <w:pStyle w:val="NormalWeb"/>
        <w:spacing w:before="0" w:beforeAutospacing="0" w:after="0" w:afterAutospacing="0" w:line="360" w:lineRule="auto"/>
        <w:rPr>
          <w:rFonts w:asciiTheme="minorHAnsi" w:eastAsiaTheme="minorEastAsia" w:hAnsiTheme="minorHAnsi" w:cstheme="minorHAnsi"/>
          <w:bCs/>
          <w:color w:val="000000" w:themeColor="text1"/>
          <w:kern w:val="24"/>
          <w:lang w:val="is-IS"/>
        </w:rPr>
      </w:pPr>
      <w:r w:rsidRPr="00305473">
        <w:rPr>
          <w:rFonts w:asciiTheme="minorHAnsi" w:eastAsiaTheme="minorEastAsia" w:hAnsiTheme="minorHAnsi" w:cstheme="minorHAnsi"/>
          <w:color w:val="000000" w:themeColor="text1"/>
          <w:kern w:val="24"/>
          <w:lang w:val="en-US"/>
        </w:rPr>
        <w:t>In School A, t</w:t>
      </w:r>
      <w:r w:rsidR="00A92D7C" w:rsidRPr="00305473">
        <w:rPr>
          <w:rFonts w:asciiTheme="minorHAnsi" w:eastAsiaTheme="minorEastAsia" w:hAnsiTheme="minorHAnsi" w:cstheme="minorHAnsi"/>
          <w:color w:val="000000" w:themeColor="text1"/>
          <w:kern w:val="24"/>
          <w:lang w:val="en-US"/>
        </w:rPr>
        <w:t xml:space="preserve">here has been a shift in pedagogy more than anything </w:t>
      </w:r>
      <w:r w:rsidR="00F65A56" w:rsidRPr="00305473">
        <w:rPr>
          <w:rFonts w:asciiTheme="minorHAnsi" w:eastAsiaTheme="minorEastAsia" w:hAnsiTheme="minorHAnsi" w:cstheme="minorHAnsi"/>
          <w:color w:val="000000" w:themeColor="text1"/>
          <w:kern w:val="24"/>
          <w:lang w:val="en-US"/>
        </w:rPr>
        <w:t xml:space="preserve">else, </w:t>
      </w:r>
      <w:r w:rsidR="00A92D7C" w:rsidRPr="00305473">
        <w:rPr>
          <w:rFonts w:asciiTheme="minorHAnsi" w:eastAsiaTheme="minorEastAsia" w:hAnsiTheme="minorHAnsi" w:cstheme="minorHAnsi"/>
          <w:color w:val="000000" w:themeColor="text1"/>
          <w:kern w:val="24"/>
          <w:lang w:val="en-US"/>
        </w:rPr>
        <w:t>which is what facilitates the real change.</w:t>
      </w:r>
      <w:r w:rsidR="000A6BB7" w:rsidRPr="00305473">
        <w:rPr>
          <w:rFonts w:asciiTheme="minorHAnsi" w:eastAsiaTheme="minorEastAsia" w:hAnsiTheme="minorHAnsi" w:cstheme="minorHAnsi"/>
          <w:color w:val="000000" w:themeColor="text1"/>
          <w:kern w:val="24"/>
          <w:lang w:val="en-US"/>
        </w:rPr>
        <w:t xml:space="preserve"> In support of Beane’s (1995) suggestion</w:t>
      </w:r>
      <w:r w:rsidR="00AC1320" w:rsidRPr="00305473">
        <w:rPr>
          <w:rFonts w:asciiTheme="minorHAnsi" w:eastAsiaTheme="minorEastAsia" w:hAnsiTheme="minorHAnsi" w:cstheme="minorHAnsi"/>
          <w:color w:val="000000" w:themeColor="text1"/>
          <w:kern w:val="24"/>
          <w:lang w:val="en-US"/>
        </w:rPr>
        <w:t>,</w:t>
      </w:r>
      <w:r w:rsidR="000A6BB7" w:rsidRPr="00305473">
        <w:rPr>
          <w:rFonts w:asciiTheme="minorHAnsi" w:eastAsiaTheme="minorEastAsia" w:hAnsiTheme="minorHAnsi" w:cstheme="minorHAnsi"/>
          <w:color w:val="000000" w:themeColor="text1"/>
          <w:kern w:val="24"/>
          <w:lang w:val="en-US"/>
        </w:rPr>
        <w:t xml:space="preserve"> teachers worked primarily and generally o</w:t>
      </w:r>
      <w:r w:rsidR="00F65A56" w:rsidRPr="00305473">
        <w:rPr>
          <w:rFonts w:asciiTheme="minorHAnsi" w:eastAsiaTheme="minorEastAsia" w:hAnsiTheme="minorHAnsi" w:cstheme="minorHAnsi"/>
          <w:color w:val="000000" w:themeColor="text1"/>
          <w:kern w:val="24"/>
          <w:lang w:val="en-US"/>
        </w:rPr>
        <w:t>n</w:t>
      </w:r>
      <w:r w:rsidR="000A6BB7" w:rsidRPr="00305473">
        <w:rPr>
          <w:rFonts w:asciiTheme="minorHAnsi" w:eastAsiaTheme="minorEastAsia" w:hAnsiTheme="minorHAnsi" w:cstheme="minorHAnsi"/>
          <w:color w:val="000000" w:themeColor="text1"/>
          <w:kern w:val="24"/>
          <w:lang w:val="en-US"/>
        </w:rPr>
        <w:t xml:space="preserve"> their theme and their subject specialism became a secondary factor. It was </w:t>
      </w:r>
      <w:r w:rsidR="00F65A56" w:rsidRPr="00305473">
        <w:rPr>
          <w:rFonts w:asciiTheme="minorHAnsi" w:eastAsiaTheme="minorEastAsia" w:hAnsiTheme="minorHAnsi" w:cstheme="minorHAnsi"/>
          <w:color w:val="000000" w:themeColor="text1"/>
          <w:kern w:val="24"/>
          <w:lang w:val="en-US"/>
        </w:rPr>
        <w:t>accepted</w:t>
      </w:r>
      <w:r w:rsidR="000A6BB7" w:rsidRPr="00305473">
        <w:rPr>
          <w:rFonts w:asciiTheme="minorHAnsi" w:eastAsiaTheme="minorEastAsia" w:hAnsiTheme="minorHAnsi" w:cstheme="minorHAnsi"/>
          <w:color w:val="000000" w:themeColor="text1"/>
          <w:kern w:val="24"/>
          <w:lang w:val="en-US"/>
        </w:rPr>
        <w:t xml:space="preserve"> that different subject specialisms would be at the forefront of the topic at different times and teachers appeared to be comfortable with this, possibly because skills were so firmly embedded in their practice</w:t>
      </w:r>
      <w:r w:rsidR="00EF01C4" w:rsidRPr="00305473">
        <w:rPr>
          <w:rFonts w:asciiTheme="minorHAnsi" w:eastAsiaTheme="minorEastAsia" w:hAnsiTheme="minorHAnsi" w:cstheme="minorHAnsi"/>
          <w:color w:val="000000" w:themeColor="text1"/>
          <w:kern w:val="24"/>
          <w:lang w:val="en-US"/>
        </w:rPr>
        <w:t>, hence supporting Donaldson’s (2015) claim that skills and knowledge should complement each other</w:t>
      </w:r>
      <w:r w:rsidR="000A6BB7" w:rsidRPr="00305473">
        <w:rPr>
          <w:rFonts w:asciiTheme="minorHAnsi" w:eastAsiaTheme="minorEastAsia" w:hAnsiTheme="minorHAnsi" w:cstheme="minorHAnsi"/>
          <w:color w:val="000000" w:themeColor="text1"/>
          <w:kern w:val="24"/>
          <w:lang w:val="en-US"/>
        </w:rPr>
        <w:t xml:space="preserve">. </w:t>
      </w:r>
      <w:r w:rsidR="00F76F1E" w:rsidRPr="00305473">
        <w:rPr>
          <w:rFonts w:asciiTheme="minorHAnsi" w:eastAsiaTheme="minorEastAsia" w:hAnsiTheme="minorHAnsi" w:cstheme="minorHAnsi"/>
          <w:bCs/>
          <w:color w:val="000000" w:themeColor="text1"/>
          <w:kern w:val="24"/>
          <w:lang w:val="is-IS"/>
        </w:rPr>
        <w:t>It would appear that</w:t>
      </w:r>
      <w:r w:rsidR="00AC1320" w:rsidRPr="00305473">
        <w:rPr>
          <w:rFonts w:asciiTheme="minorHAnsi" w:eastAsiaTheme="minorEastAsia" w:hAnsiTheme="minorHAnsi" w:cstheme="minorHAnsi"/>
          <w:bCs/>
          <w:color w:val="000000" w:themeColor="text1"/>
          <w:kern w:val="24"/>
          <w:lang w:val="is-IS"/>
        </w:rPr>
        <w:t xml:space="preserve"> </w:t>
      </w:r>
      <w:r w:rsidR="00F76F1E" w:rsidRPr="00305473">
        <w:rPr>
          <w:rFonts w:asciiTheme="minorHAnsi" w:eastAsiaTheme="minorEastAsia" w:hAnsiTheme="minorHAnsi" w:cstheme="minorHAnsi"/>
          <w:bCs/>
          <w:color w:val="000000" w:themeColor="text1"/>
          <w:kern w:val="24"/>
          <w:lang w:val="is-IS"/>
        </w:rPr>
        <w:t>the collab</w:t>
      </w:r>
      <w:r w:rsidR="00090457" w:rsidRPr="00305473">
        <w:rPr>
          <w:rFonts w:asciiTheme="minorHAnsi" w:eastAsiaTheme="minorEastAsia" w:hAnsiTheme="minorHAnsi" w:cstheme="minorHAnsi"/>
          <w:bCs/>
          <w:color w:val="000000" w:themeColor="text1"/>
          <w:kern w:val="24"/>
          <w:lang w:val="is-IS"/>
        </w:rPr>
        <w:t>o</w:t>
      </w:r>
      <w:r w:rsidR="00F76F1E" w:rsidRPr="00305473">
        <w:rPr>
          <w:rFonts w:asciiTheme="minorHAnsi" w:eastAsiaTheme="minorEastAsia" w:hAnsiTheme="minorHAnsi" w:cstheme="minorHAnsi"/>
          <w:bCs/>
          <w:color w:val="000000" w:themeColor="text1"/>
          <w:kern w:val="24"/>
          <w:lang w:val="is-IS"/>
        </w:rPr>
        <w:t>rative nature of of the curriculum devel</w:t>
      </w:r>
      <w:r w:rsidR="007917AE" w:rsidRPr="00305473">
        <w:rPr>
          <w:rFonts w:asciiTheme="minorHAnsi" w:eastAsiaTheme="minorEastAsia" w:hAnsiTheme="minorHAnsi" w:cstheme="minorHAnsi"/>
          <w:bCs/>
          <w:color w:val="000000" w:themeColor="text1"/>
          <w:kern w:val="24"/>
          <w:lang w:val="is-IS"/>
        </w:rPr>
        <w:t>o</w:t>
      </w:r>
      <w:r w:rsidR="00F76F1E" w:rsidRPr="00305473">
        <w:rPr>
          <w:rFonts w:asciiTheme="minorHAnsi" w:eastAsiaTheme="minorEastAsia" w:hAnsiTheme="minorHAnsi" w:cstheme="minorHAnsi"/>
          <w:bCs/>
          <w:color w:val="000000" w:themeColor="text1"/>
          <w:kern w:val="24"/>
          <w:lang w:val="is-IS"/>
        </w:rPr>
        <w:t>pment for Year 7 led to a sincere engagement by staff who were enthusiastic and keen to make the learning ex</w:t>
      </w:r>
      <w:r w:rsidR="00FE78A9" w:rsidRPr="00305473">
        <w:rPr>
          <w:rFonts w:asciiTheme="minorHAnsi" w:eastAsiaTheme="minorEastAsia" w:hAnsiTheme="minorHAnsi" w:cstheme="minorHAnsi"/>
          <w:bCs/>
          <w:color w:val="000000" w:themeColor="text1"/>
          <w:kern w:val="24"/>
          <w:lang w:val="is-IS"/>
        </w:rPr>
        <w:t>p</w:t>
      </w:r>
      <w:r w:rsidR="00F76F1E" w:rsidRPr="00305473">
        <w:rPr>
          <w:rFonts w:asciiTheme="minorHAnsi" w:eastAsiaTheme="minorEastAsia" w:hAnsiTheme="minorHAnsi" w:cstheme="minorHAnsi"/>
          <w:bCs/>
          <w:color w:val="000000" w:themeColor="text1"/>
          <w:kern w:val="24"/>
          <w:lang w:val="is-IS"/>
        </w:rPr>
        <w:t>eriences for their students authentic.</w:t>
      </w:r>
      <w:r w:rsidR="00612145" w:rsidRPr="00305473">
        <w:rPr>
          <w:rFonts w:asciiTheme="minorHAnsi" w:eastAsiaTheme="minorEastAsia" w:hAnsiTheme="minorHAnsi" w:cstheme="minorHAnsi"/>
          <w:bCs/>
          <w:color w:val="000000" w:themeColor="text1"/>
          <w:kern w:val="24"/>
          <w:lang w:val="is-IS"/>
        </w:rPr>
        <w:t xml:space="preserve"> </w:t>
      </w:r>
      <w:r w:rsidR="00F36CB6" w:rsidRPr="00305473">
        <w:rPr>
          <w:rFonts w:asciiTheme="minorHAnsi" w:eastAsiaTheme="minorEastAsia" w:hAnsiTheme="minorHAnsi" w:cstheme="minorHAnsi"/>
          <w:bCs/>
          <w:color w:val="000000" w:themeColor="text1"/>
          <w:kern w:val="24"/>
          <w:lang w:val="is-IS"/>
        </w:rPr>
        <w:t xml:space="preserve">This </w:t>
      </w:r>
      <w:r w:rsidR="00AC1320" w:rsidRPr="00305473">
        <w:rPr>
          <w:rFonts w:asciiTheme="minorHAnsi" w:eastAsiaTheme="minorEastAsia" w:hAnsiTheme="minorHAnsi" w:cstheme="minorHAnsi"/>
          <w:bCs/>
          <w:color w:val="000000" w:themeColor="text1"/>
          <w:kern w:val="24"/>
          <w:lang w:val="is-IS"/>
        </w:rPr>
        <w:t>r</w:t>
      </w:r>
      <w:r w:rsidR="00F36CB6" w:rsidRPr="00305473">
        <w:rPr>
          <w:rFonts w:asciiTheme="minorHAnsi" w:eastAsiaTheme="minorEastAsia" w:hAnsiTheme="minorHAnsi" w:cstheme="minorHAnsi"/>
          <w:bCs/>
          <w:color w:val="000000" w:themeColor="text1"/>
          <w:kern w:val="24"/>
          <w:lang w:val="is-IS"/>
        </w:rPr>
        <w:t>eflects that mutual trust between teachers and management was well estabilished</w:t>
      </w:r>
      <w:r w:rsidR="00F53030" w:rsidRPr="00305473">
        <w:rPr>
          <w:rFonts w:asciiTheme="minorHAnsi" w:eastAsiaTheme="minorEastAsia" w:hAnsiTheme="minorHAnsi" w:cstheme="minorHAnsi"/>
          <w:bCs/>
          <w:color w:val="000000" w:themeColor="text1"/>
          <w:kern w:val="24"/>
          <w:lang w:val="is-IS"/>
        </w:rPr>
        <w:t>: collaboration</w:t>
      </w:r>
      <w:r w:rsidR="00F36CB6" w:rsidRPr="00305473">
        <w:rPr>
          <w:rFonts w:asciiTheme="minorHAnsi" w:eastAsiaTheme="minorEastAsia" w:hAnsiTheme="minorHAnsi" w:cstheme="minorHAnsi"/>
          <w:bCs/>
          <w:color w:val="000000" w:themeColor="text1"/>
          <w:kern w:val="24"/>
          <w:lang w:val="is-IS"/>
        </w:rPr>
        <w:t xml:space="preserve"> is key to success (Reeves and Drew, 2012).</w:t>
      </w:r>
    </w:p>
    <w:p w14:paraId="2F3C7A8D" w14:textId="77777777" w:rsidR="00AC1320" w:rsidRPr="00305473" w:rsidRDefault="00AC1320" w:rsidP="00305473">
      <w:pPr>
        <w:pStyle w:val="NormalWeb"/>
        <w:spacing w:before="0" w:beforeAutospacing="0" w:after="0" w:afterAutospacing="0" w:line="360" w:lineRule="auto"/>
        <w:rPr>
          <w:rFonts w:asciiTheme="minorHAnsi" w:eastAsiaTheme="minorEastAsia" w:hAnsiTheme="minorHAnsi" w:cstheme="minorHAnsi"/>
          <w:bCs/>
          <w:color w:val="000000" w:themeColor="text1"/>
          <w:kern w:val="24"/>
          <w:lang w:val="is-IS"/>
        </w:rPr>
      </w:pPr>
    </w:p>
    <w:p w14:paraId="58210058" w14:textId="51D961D9" w:rsidR="00EF0B7F" w:rsidRPr="00305473" w:rsidRDefault="00C57E9B" w:rsidP="00305473">
      <w:pPr>
        <w:spacing w:line="360" w:lineRule="auto"/>
        <w:rPr>
          <w:rFonts w:cstheme="minorHAnsi"/>
          <w:sz w:val="24"/>
          <w:szCs w:val="24"/>
        </w:rPr>
      </w:pPr>
      <w:r w:rsidRPr="00305473">
        <w:rPr>
          <w:rFonts w:cstheme="minorHAnsi"/>
          <w:sz w:val="24"/>
          <w:szCs w:val="24"/>
        </w:rPr>
        <w:t>Lewin’s (1948) principles of a</w:t>
      </w:r>
      <w:r w:rsidR="009F0616" w:rsidRPr="00305473">
        <w:rPr>
          <w:rFonts w:cstheme="minorHAnsi"/>
          <w:sz w:val="24"/>
          <w:szCs w:val="24"/>
        </w:rPr>
        <w:t>ctive learning ha</w:t>
      </w:r>
      <w:r w:rsidRPr="00305473">
        <w:rPr>
          <w:rFonts w:cstheme="minorHAnsi"/>
          <w:sz w:val="24"/>
          <w:szCs w:val="24"/>
        </w:rPr>
        <w:t>ve</w:t>
      </w:r>
      <w:r w:rsidR="009F0616" w:rsidRPr="00305473">
        <w:rPr>
          <w:rFonts w:cstheme="minorHAnsi"/>
          <w:sz w:val="24"/>
          <w:szCs w:val="24"/>
        </w:rPr>
        <w:t xml:space="preserve"> clearly developed post 2000 with a shift towards the learner as central and the teacher as a facilitator</w:t>
      </w:r>
      <w:r w:rsidR="00F65A56" w:rsidRPr="00305473">
        <w:rPr>
          <w:rFonts w:cstheme="minorHAnsi"/>
          <w:sz w:val="24"/>
          <w:szCs w:val="24"/>
        </w:rPr>
        <w:t xml:space="preserve"> </w:t>
      </w:r>
      <w:r w:rsidR="009F0616" w:rsidRPr="00305473">
        <w:rPr>
          <w:rFonts w:cstheme="minorHAnsi"/>
          <w:sz w:val="24"/>
          <w:szCs w:val="24"/>
        </w:rPr>
        <w:t>(Sinnema and Aitken</w:t>
      </w:r>
      <w:r w:rsidR="00F65A56" w:rsidRPr="00305473">
        <w:rPr>
          <w:rFonts w:cstheme="minorHAnsi"/>
          <w:sz w:val="24"/>
          <w:szCs w:val="24"/>
        </w:rPr>
        <w:t xml:space="preserve">, </w:t>
      </w:r>
      <w:r w:rsidR="009F0616" w:rsidRPr="00305473">
        <w:rPr>
          <w:rFonts w:cstheme="minorHAnsi"/>
          <w:sz w:val="24"/>
          <w:szCs w:val="24"/>
        </w:rPr>
        <w:t>2013</w:t>
      </w:r>
      <w:r w:rsidR="00F65A56" w:rsidRPr="00305473">
        <w:rPr>
          <w:rFonts w:cstheme="minorHAnsi"/>
          <w:sz w:val="24"/>
          <w:szCs w:val="24"/>
        </w:rPr>
        <w:t xml:space="preserve">; </w:t>
      </w:r>
      <w:r w:rsidR="009F0616" w:rsidRPr="00305473">
        <w:rPr>
          <w:rFonts w:cstheme="minorHAnsi"/>
          <w:sz w:val="24"/>
          <w:szCs w:val="24"/>
        </w:rPr>
        <w:t xml:space="preserve"> Priestley and Sinnema, 2014</w:t>
      </w:r>
      <w:r w:rsidR="00F65A56" w:rsidRPr="00305473">
        <w:rPr>
          <w:rFonts w:cstheme="minorHAnsi"/>
          <w:sz w:val="24"/>
          <w:szCs w:val="24"/>
        </w:rPr>
        <w:t>; Priestley and Drew, 2016</w:t>
      </w:r>
      <w:r w:rsidR="009F0616" w:rsidRPr="00305473">
        <w:rPr>
          <w:rFonts w:cstheme="minorHAnsi"/>
          <w:sz w:val="24"/>
          <w:szCs w:val="24"/>
        </w:rPr>
        <w:t xml:space="preserve">). I think there </w:t>
      </w:r>
      <w:r w:rsidR="009F0616" w:rsidRPr="00305473">
        <w:rPr>
          <w:rFonts w:cstheme="minorHAnsi"/>
          <w:sz w:val="24"/>
          <w:szCs w:val="24"/>
        </w:rPr>
        <w:lastRenderedPageBreak/>
        <w:t xml:space="preserve">needs to be an overall, holistic balance in approach since if a pupil does not develop individual needs then their willingness to contribute to society may be significantly hindered. </w:t>
      </w:r>
      <w:r w:rsidR="00323F14" w:rsidRPr="00305473">
        <w:rPr>
          <w:rFonts w:eastAsiaTheme="minorEastAsia" w:cstheme="minorHAnsi"/>
          <w:bCs/>
          <w:color w:val="000000" w:themeColor="text1"/>
          <w:kern w:val="24"/>
          <w:sz w:val="24"/>
          <w:szCs w:val="24"/>
          <w:lang w:val="is-IS"/>
        </w:rPr>
        <w:t>In School A, t</w:t>
      </w:r>
      <w:r w:rsidR="00AC1320" w:rsidRPr="00305473">
        <w:rPr>
          <w:rFonts w:eastAsiaTheme="minorEastAsia" w:cstheme="minorHAnsi"/>
          <w:bCs/>
          <w:color w:val="000000" w:themeColor="text1"/>
          <w:kern w:val="24"/>
          <w:sz w:val="24"/>
          <w:szCs w:val="24"/>
          <w:lang w:val="is-IS"/>
        </w:rPr>
        <w:t>here are great opportunities for learners but also for a positive shift in the way teachers and pupils work together. Initially though,</w:t>
      </w:r>
      <w:r w:rsidR="00F76F1E" w:rsidRPr="00305473">
        <w:rPr>
          <w:rFonts w:eastAsiaTheme="minorEastAsia" w:cstheme="minorHAnsi"/>
          <w:bCs/>
          <w:color w:val="000000" w:themeColor="text1"/>
          <w:kern w:val="24"/>
          <w:sz w:val="24"/>
          <w:szCs w:val="24"/>
          <w:lang w:val="is-IS"/>
        </w:rPr>
        <w:t xml:space="preserve"> </w:t>
      </w:r>
      <w:r w:rsidR="00AC1320" w:rsidRPr="00305473">
        <w:rPr>
          <w:rFonts w:eastAsiaTheme="minorEastAsia" w:cstheme="minorHAnsi"/>
          <w:bCs/>
          <w:color w:val="000000" w:themeColor="text1"/>
          <w:kern w:val="24"/>
          <w:sz w:val="24"/>
          <w:szCs w:val="24"/>
          <w:lang w:val="is-IS"/>
        </w:rPr>
        <w:t>o</w:t>
      </w:r>
      <w:r w:rsidR="00F76F1E" w:rsidRPr="00305473">
        <w:rPr>
          <w:rFonts w:eastAsiaTheme="minorEastAsia" w:cstheme="minorHAnsi"/>
          <w:bCs/>
          <w:color w:val="000000" w:themeColor="text1"/>
          <w:kern w:val="24"/>
          <w:sz w:val="24"/>
          <w:szCs w:val="24"/>
          <w:lang w:val="is-IS"/>
        </w:rPr>
        <w:t>ne dr</w:t>
      </w:r>
      <w:r w:rsidR="005771F3" w:rsidRPr="00305473">
        <w:rPr>
          <w:rFonts w:eastAsiaTheme="minorEastAsia" w:cstheme="minorHAnsi"/>
          <w:bCs/>
          <w:color w:val="000000" w:themeColor="text1"/>
          <w:kern w:val="24"/>
          <w:sz w:val="24"/>
          <w:szCs w:val="24"/>
          <w:lang w:val="is-IS"/>
        </w:rPr>
        <w:t>a</w:t>
      </w:r>
      <w:r w:rsidR="00F76F1E" w:rsidRPr="00305473">
        <w:rPr>
          <w:rFonts w:eastAsiaTheme="minorEastAsia" w:cstheme="minorHAnsi"/>
          <w:bCs/>
          <w:color w:val="000000" w:themeColor="text1"/>
          <w:kern w:val="24"/>
          <w:sz w:val="24"/>
          <w:szCs w:val="24"/>
          <w:lang w:val="is-IS"/>
        </w:rPr>
        <w:t>wback was that some</w:t>
      </w:r>
      <w:r w:rsidR="00892E1D" w:rsidRPr="00305473">
        <w:rPr>
          <w:rFonts w:eastAsiaTheme="minorEastAsia" w:cstheme="minorHAnsi"/>
          <w:bCs/>
          <w:color w:val="000000" w:themeColor="text1"/>
          <w:kern w:val="24"/>
          <w:sz w:val="24"/>
          <w:szCs w:val="24"/>
          <w:lang w:val="is-IS"/>
        </w:rPr>
        <w:t xml:space="preserve"> early</w:t>
      </w:r>
      <w:r w:rsidR="00F76F1E" w:rsidRPr="00305473">
        <w:rPr>
          <w:rFonts w:eastAsiaTheme="minorEastAsia" w:cstheme="minorHAnsi"/>
          <w:bCs/>
          <w:color w:val="000000" w:themeColor="text1"/>
          <w:kern w:val="24"/>
          <w:sz w:val="24"/>
          <w:szCs w:val="24"/>
          <w:lang w:val="is-IS"/>
        </w:rPr>
        <w:t xml:space="preserve"> develop</w:t>
      </w:r>
      <w:r w:rsidR="00892E1D" w:rsidRPr="00305473">
        <w:rPr>
          <w:rFonts w:eastAsiaTheme="minorEastAsia" w:cstheme="minorHAnsi"/>
          <w:bCs/>
          <w:color w:val="000000" w:themeColor="text1"/>
          <w:kern w:val="24"/>
          <w:sz w:val="24"/>
          <w:szCs w:val="24"/>
          <w:lang w:val="is-IS"/>
        </w:rPr>
        <w:t>mental</w:t>
      </w:r>
      <w:r w:rsidR="00F76F1E" w:rsidRPr="00305473">
        <w:rPr>
          <w:rFonts w:eastAsiaTheme="minorEastAsia" w:cstheme="minorHAnsi"/>
          <w:bCs/>
          <w:color w:val="000000" w:themeColor="text1"/>
          <w:kern w:val="24"/>
          <w:sz w:val="24"/>
          <w:szCs w:val="24"/>
          <w:lang w:val="is-IS"/>
        </w:rPr>
        <w:t xml:space="preserve"> ideas became abst</w:t>
      </w:r>
      <w:r w:rsidR="005771F3" w:rsidRPr="00305473">
        <w:rPr>
          <w:rFonts w:eastAsiaTheme="minorEastAsia" w:cstheme="minorHAnsi"/>
          <w:bCs/>
          <w:color w:val="000000" w:themeColor="text1"/>
          <w:kern w:val="24"/>
          <w:sz w:val="24"/>
          <w:szCs w:val="24"/>
          <w:lang w:val="is-IS"/>
        </w:rPr>
        <w:t>ra</w:t>
      </w:r>
      <w:r w:rsidR="00F76F1E" w:rsidRPr="00305473">
        <w:rPr>
          <w:rFonts w:eastAsiaTheme="minorEastAsia" w:cstheme="minorHAnsi"/>
          <w:bCs/>
          <w:color w:val="000000" w:themeColor="text1"/>
          <w:kern w:val="24"/>
          <w:sz w:val="24"/>
          <w:szCs w:val="24"/>
          <w:lang w:val="is-IS"/>
        </w:rPr>
        <w:t>ct and cereb</w:t>
      </w:r>
      <w:r w:rsidR="002A2946" w:rsidRPr="00305473">
        <w:rPr>
          <w:rFonts w:eastAsiaTheme="minorEastAsia" w:cstheme="minorHAnsi"/>
          <w:bCs/>
          <w:color w:val="000000" w:themeColor="text1"/>
          <w:kern w:val="24"/>
          <w:sz w:val="24"/>
          <w:szCs w:val="24"/>
          <w:lang w:val="is-IS"/>
        </w:rPr>
        <w:t>r</w:t>
      </w:r>
      <w:r w:rsidR="00F76F1E" w:rsidRPr="00305473">
        <w:rPr>
          <w:rFonts w:eastAsiaTheme="minorEastAsia" w:cstheme="minorHAnsi"/>
          <w:bCs/>
          <w:color w:val="000000" w:themeColor="text1"/>
          <w:kern w:val="24"/>
          <w:sz w:val="24"/>
          <w:szCs w:val="24"/>
          <w:lang w:val="is-IS"/>
        </w:rPr>
        <w:t>al</w:t>
      </w:r>
      <w:r w:rsidR="002A2946" w:rsidRPr="00305473">
        <w:rPr>
          <w:rFonts w:eastAsiaTheme="minorEastAsia" w:cstheme="minorHAnsi"/>
          <w:bCs/>
          <w:color w:val="000000" w:themeColor="text1"/>
          <w:kern w:val="24"/>
          <w:sz w:val="24"/>
          <w:szCs w:val="24"/>
          <w:lang w:val="is-IS"/>
        </w:rPr>
        <w:t>,</w:t>
      </w:r>
      <w:r w:rsidR="00F76F1E" w:rsidRPr="00305473">
        <w:rPr>
          <w:rFonts w:eastAsiaTheme="minorEastAsia" w:cstheme="minorHAnsi"/>
          <w:bCs/>
          <w:color w:val="000000" w:themeColor="text1"/>
          <w:kern w:val="24"/>
          <w:sz w:val="24"/>
          <w:szCs w:val="24"/>
          <w:lang w:val="is-IS"/>
        </w:rPr>
        <w:t xml:space="preserve"> yet this was addressed mostly by pupils who have become contribut</w:t>
      </w:r>
      <w:r w:rsidR="002A2946" w:rsidRPr="00305473">
        <w:rPr>
          <w:rFonts w:eastAsiaTheme="minorEastAsia" w:cstheme="minorHAnsi"/>
          <w:bCs/>
          <w:color w:val="000000" w:themeColor="text1"/>
          <w:kern w:val="24"/>
          <w:sz w:val="24"/>
          <w:szCs w:val="24"/>
          <w:lang w:val="is-IS"/>
        </w:rPr>
        <w:t>o</w:t>
      </w:r>
      <w:r w:rsidR="00F76F1E" w:rsidRPr="00305473">
        <w:rPr>
          <w:rFonts w:eastAsiaTheme="minorEastAsia" w:cstheme="minorHAnsi"/>
          <w:bCs/>
          <w:color w:val="000000" w:themeColor="text1"/>
          <w:kern w:val="24"/>
          <w:sz w:val="24"/>
          <w:szCs w:val="24"/>
          <w:lang w:val="is-IS"/>
        </w:rPr>
        <w:t>rs to what they want to learn about in rel</w:t>
      </w:r>
      <w:r w:rsidR="001C4177" w:rsidRPr="00305473">
        <w:rPr>
          <w:rFonts w:eastAsiaTheme="minorEastAsia" w:cstheme="minorHAnsi"/>
          <w:bCs/>
          <w:color w:val="000000" w:themeColor="text1"/>
          <w:kern w:val="24"/>
          <w:sz w:val="24"/>
          <w:szCs w:val="24"/>
          <w:lang w:val="is-IS"/>
        </w:rPr>
        <w:t>at</w:t>
      </w:r>
      <w:r w:rsidR="00F76F1E" w:rsidRPr="00305473">
        <w:rPr>
          <w:rFonts w:eastAsiaTheme="minorEastAsia" w:cstheme="minorHAnsi"/>
          <w:bCs/>
          <w:color w:val="000000" w:themeColor="text1"/>
          <w:kern w:val="24"/>
          <w:sz w:val="24"/>
          <w:szCs w:val="24"/>
          <w:lang w:val="is-IS"/>
        </w:rPr>
        <w:t xml:space="preserve">ion to what is actually relevant to their lives. </w:t>
      </w:r>
      <w:r w:rsidR="00304BED" w:rsidRPr="00305473">
        <w:rPr>
          <w:rFonts w:eastAsiaTheme="minorEastAsia" w:cstheme="minorHAnsi"/>
          <w:bCs/>
          <w:color w:val="000000" w:themeColor="text1"/>
          <w:kern w:val="24"/>
          <w:sz w:val="24"/>
          <w:szCs w:val="24"/>
          <w:lang w:val="is-IS"/>
        </w:rPr>
        <w:t>For example, designing a computer game has led to not only maths skills application but the ethical debate about gaming</w:t>
      </w:r>
      <w:r w:rsidR="002A2946" w:rsidRPr="00305473">
        <w:rPr>
          <w:rFonts w:eastAsiaTheme="minorEastAsia" w:cstheme="minorHAnsi"/>
          <w:bCs/>
          <w:color w:val="000000" w:themeColor="text1"/>
          <w:kern w:val="24"/>
          <w:sz w:val="24"/>
          <w:szCs w:val="24"/>
          <w:lang w:val="is-IS"/>
        </w:rPr>
        <w:t xml:space="preserve">—highly </w:t>
      </w:r>
      <w:r w:rsidR="00304BED" w:rsidRPr="00305473">
        <w:rPr>
          <w:rFonts w:eastAsiaTheme="minorEastAsia" w:cstheme="minorHAnsi"/>
          <w:bCs/>
          <w:color w:val="000000" w:themeColor="text1"/>
          <w:kern w:val="24"/>
          <w:sz w:val="24"/>
          <w:szCs w:val="24"/>
          <w:lang w:val="is-IS"/>
        </w:rPr>
        <w:t>relevant to a large percentage of society</w:t>
      </w:r>
      <w:r w:rsidR="00306188" w:rsidRPr="00305473">
        <w:rPr>
          <w:rFonts w:eastAsiaTheme="minorEastAsia" w:cstheme="minorHAnsi"/>
          <w:bCs/>
          <w:color w:val="000000" w:themeColor="text1"/>
          <w:kern w:val="24"/>
          <w:sz w:val="24"/>
          <w:szCs w:val="24"/>
          <w:lang w:val="is-IS"/>
        </w:rPr>
        <w:t xml:space="preserve"> </w:t>
      </w:r>
      <w:r w:rsidR="00EF01C4" w:rsidRPr="00305473">
        <w:rPr>
          <w:rFonts w:eastAsiaTheme="minorEastAsia" w:cstheme="minorHAnsi"/>
          <w:bCs/>
          <w:color w:val="000000" w:themeColor="text1"/>
          <w:kern w:val="24"/>
          <w:sz w:val="24"/>
          <w:szCs w:val="24"/>
          <w:lang w:val="is-IS"/>
        </w:rPr>
        <w:t>and certainly supporting Donaldson‘s philosophy</w:t>
      </w:r>
      <w:r w:rsidRPr="00305473">
        <w:rPr>
          <w:rFonts w:eastAsiaTheme="minorEastAsia" w:cstheme="minorHAnsi"/>
          <w:bCs/>
          <w:color w:val="000000" w:themeColor="text1"/>
          <w:kern w:val="24"/>
          <w:sz w:val="24"/>
          <w:szCs w:val="24"/>
          <w:lang w:val="is-IS"/>
        </w:rPr>
        <w:t xml:space="preserve"> and Lewin‘s theory that engagement in the process is essential (Lewin, 1948)</w:t>
      </w:r>
      <w:r w:rsidR="00EF01C4" w:rsidRPr="00305473">
        <w:rPr>
          <w:rFonts w:eastAsiaTheme="minorEastAsia" w:cstheme="minorHAnsi"/>
          <w:bCs/>
          <w:color w:val="000000" w:themeColor="text1"/>
          <w:kern w:val="24"/>
          <w:sz w:val="24"/>
          <w:szCs w:val="24"/>
          <w:lang w:val="is-IS"/>
        </w:rPr>
        <w:t>.</w:t>
      </w:r>
    </w:p>
    <w:p w14:paraId="685D8B26" w14:textId="37FAF36B" w:rsidR="00F53030" w:rsidRPr="00305473" w:rsidRDefault="00664F4A"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r w:rsidRPr="00305473">
        <w:rPr>
          <w:rFonts w:asciiTheme="minorHAnsi" w:hAnsiTheme="minorHAnsi" w:cstheme="minorHAnsi"/>
        </w:rPr>
        <w:t>Biesta</w:t>
      </w:r>
      <w:r w:rsidR="00B149B0" w:rsidRPr="00305473">
        <w:rPr>
          <w:rFonts w:asciiTheme="minorHAnsi" w:hAnsiTheme="minorHAnsi" w:cstheme="minorHAnsi"/>
        </w:rPr>
        <w:t xml:space="preserve"> (2015)</w:t>
      </w:r>
      <w:r w:rsidRPr="00305473">
        <w:rPr>
          <w:rFonts w:asciiTheme="minorHAnsi" w:hAnsiTheme="minorHAnsi" w:cstheme="minorHAnsi"/>
        </w:rPr>
        <w:t xml:space="preserve"> states that many researchers acknowledge that the teacher is the most important factor in the educational process, but almost as passive entities rather than as autonomous professionals with the ability to make sound judgements. </w:t>
      </w:r>
      <w:r w:rsidRPr="00305473">
        <w:rPr>
          <w:rFonts w:asciiTheme="minorHAnsi" w:eastAsiaTheme="minorEastAsia" w:hAnsiTheme="minorHAnsi" w:cstheme="minorHAnsi"/>
          <w:bCs/>
          <w:color w:val="000000" w:themeColor="text1"/>
          <w:kern w:val="24"/>
          <w:lang w:val="is-IS"/>
        </w:rPr>
        <w:t xml:space="preserve">In this sense, </w:t>
      </w:r>
      <w:r w:rsidR="00EF01C4" w:rsidRPr="00305473">
        <w:rPr>
          <w:rFonts w:asciiTheme="minorHAnsi" w:eastAsiaTheme="minorEastAsia" w:hAnsiTheme="minorHAnsi" w:cstheme="minorHAnsi"/>
          <w:bCs/>
          <w:color w:val="000000" w:themeColor="text1"/>
          <w:kern w:val="24"/>
          <w:lang w:val="is-IS"/>
        </w:rPr>
        <w:t xml:space="preserve">the </w:t>
      </w:r>
      <w:r w:rsidR="005771F3" w:rsidRPr="00305473">
        <w:rPr>
          <w:rFonts w:asciiTheme="minorHAnsi" w:eastAsiaTheme="minorEastAsia" w:hAnsiTheme="minorHAnsi" w:cstheme="minorHAnsi"/>
          <w:bCs/>
          <w:color w:val="000000" w:themeColor="text1"/>
          <w:kern w:val="24"/>
          <w:lang w:val="is-IS"/>
        </w:rPr>
        <w:t>approach of School B potentially conflicts with th</w:t>
      </w:r>
      <w:r w:rsidR="007917AE" w:rsidRPr="00305473">
        <w:rPr>
          <w:rFonts w:asciiTheme="minorHAnsi" w:eastAsiaTheme="minorEastAsia" w:hAnsiTheme="minorHAnsi" w:cstheme="minorHAnsi"/>
          <w:bCs/>
          <w:color w:val="000000" w:themeColor="text1"/>
          <w:kern w:val="24"/>
          <w:lang w:val="is-IS"/>
        </w:rPr>
        <w:t>e</w:t>
      </w:r>
      <w:r w:rsidR="005771F3" w:rsidRPr="00305473">
        <w:rPr>
          <w:rFonts w:asciiTheme="minorHAnsi" w:eastAsiaTheme="minorEastAsia" w:hAnsiTheme="minorHAnsi" w:cstheme="minorHAnsi"/>
          <w:bCs/>
          <w:color w:val="000000" w:themeColor="text1"/>
          <w:kern w:val="24"/>
          <w:lang w:val="is-IS"/>
        </w:rPr>
        <w:t xml:space="preserve"> ideal</w:t>
      </w:r>
      <w:r w:rsidR="007917AE" w:rsidRPr="00305473">
        <w:rPr>
          <w:rFonts w:asciiTheme="minorHAnsi" w:eastAsiaTheme="minorEastAsia" w:hAnsiTheme="minorHAnsi" w:cstheme="minorHAnsi"/>
          <w:bCs/>
          <w:color w:val="000000" w:themeColor="text1"/>
          <w:kern w:val="24"/>
          <w:lang w:val="is-IS"/>
        </w:rPr>
        <w:t xml:space="preserve"> presented by School A</w:t>
      </w:r>
      <w:r w:rsidR="005771F3" w:rsidRPr="00305473">
        <w:rPr>
          <w:rFonts w:asciiTheme="minorHAnsi" w:eastAsiaTheme="minorEastAsia" w:hAnsiTheme="minorHAnsi" w:cstheme="minorHAnsi"/>
          <w:bCs/>
          <w:color w:val="000000" w:themeColor="text1"/>
          <w:kern w:val="24"/>
          <w:lang w:val="is-IS"/>
        </w:rPr>
        <w:t xml:space="preserve">. </w:t>
      </w:r>
      <w:r w:rsidR="00EF01C4" w:rsidRPr="00305473">
        <w:rPr>
          <w:rFonts w:asciiTheme="minorHAnsi" w:eastAsiaTheme="minorEastAsia" w:hAnsiTheme="minorHAnsi" w:cstheme="minorHAnsi"/>
          <w:color w:val="000000" w:themeColor="text1"/>
          <w:kern w:val="24"/>
          <w:lang w:val="en-US"/>
        </w:rPr>
        <w:t>Although there</w:t>
      </w:r>
      <w:r w:rsidR="005771F3" w:rsidRPr="00305473">
        <w:rPr>
          <w:rFonts w:asciiTheme="minorHAnsi" w:eastAsiaTheme="minorEastAsia" w:hAnsiTheme="minorHAnsi" w:cstheme="minorHAnsi"/>
          <w:color w:val="000000" w:themeColor="text1"/>
          <w:kern w:val="24"/>
          <w:lang w:val="en-US"/>
        </w:rPr>
        <w:t xml:space="preserve"> is not an integrated or embedded approach of ‘Successful Futures’ at this setting</w:t>
      </w:r>
      <w:r w:rsidR="00EF01C4" w:rsidRPr="00305473">
        <w:rPr>
          <w:rFonts w:asciiTheme="minorHAnsi" w:eastAsiaTheme="minorEastAsia" w:hAnsiTheme="minorHAnsi" w:cstheme="minorHAnsi"/>
          <w:color w:val="000000" w:themeColor="text1"/>
          <w:kern w:val="24"/>
          <w:lang w:val="en-US"/>
        </w:rPr>
        <w:t>,</w:t>
      </w:r>
      <w:r w:rsidR="005771F3" w:rsidRPr="00305473">
        <w:rPr>
          <w:rFonts w:asciiTheme="minorHAnsi" w:eastAsiaTheme="minorEastAsia" w:hAnsiTheme="minorHAnsi" w:cstheme="minorHAnsi"/>
          <w:color w:val="000000" w:themeColor="text1"/>
          <w:kern w:val="24"/>
          <w:lang w:val="en-US"/>
        </w:rPr>
        <w:t xml:space="preserve"> the philosophy of </w:t>
      </w:r>
      <w:r w:rsidR="00F058D4" w:rsidRPr="00305473">
        <w:rPr>
          <w:rFonts w:asciiTheme="minorHAnsi" w:eastAsiaTheme="minorEastAsia" w:hAnsiTheme="minorHAnsi" w:cstheme="minorHAnsi"/>
          <w:color w:val="000000" w:themeColor="text1"/>
          <w:kern w:val="24"/>
          <w:lang w:val="en-US"/>
        </w:rPr>
        <w:t xml:space="preserve">intermittent </w:t>
      </w:r>
      <w:r w:rsidR="005771F3" w:rsidRPr="00305473">
        <w:rPr>
          <w:rFonts w:asciiTheme="minorHAnsi" w:eastAsiaTheme="minorEastAsia" w:hAnsiTheme="minorHAnsi" w:cstheme="minorHAnsi"/>
          <w:color w:val="000000" w:themeColor="text1"/>
          <w:kern w:val="24"/>
          <w:lang w:val="en-US"/>
        </w:rPr>
        <w:t>topic</w:t>
      </w:r>
      <w:r w:rsidR="00F058D4" w:rsidRPr="00305473">
        <w:rPr>
          <w:rFonts w:asciiTheme="minorHAnsi" w:eastAsiaTheme="minorEastAsia" w:hAnsiTheme="minorHAnsi" w:cstheme="minorHAnsi"/>
          <w:color w:val="000000" w:themeColor="text1"/>
          <w:kern w:val="24"/>
          <w:lang w:val="en-US"/>
        </w:rPr>
        <w:t>-</w:t>
      </w:r>
      <w:r w:rsidR="005771F3" w:rsidRPr="00305473">
        <w:rPr>
          <w:rFonts w:asciiTheme="minorHAnsi" w:eastAsiaTheme="minorEastAsia" w:hAnsiTheme="minorHAnsi" w:cstheme="minorHAnsi"/>
          <w:color w:val="000000" w:themeColor="text1"/>
          <w:kern w:val="24"/>
          <w:lang w:val="en-US"/>
        </w:rPr>
        <w:t>based learning that is both active with a balance of skills</w:t>
      </w:r>
      <w:r w:rsidR="00EF01C4" w:rsidRPr="00305473">
        <w:rPr>
          <w:rFonts w:asciiTheme="minorHAnsi" w:eastAsiaTheme="minorEastAsia" w:hAnsiTheme="minorHAnsi" w:cstheme="minorHAnsi"/>
          <w:color w:val="000000" w:themeColor="text1"/>
          <w:kern w:val="24"/>
          <w:lang w:val="en-US"/>
        </w:rPr>
        <w:t xml:space="preserve"> is a positive shift in pedagogy with i</w:t>
      </w:r>
      <w:r w:rsidR="005771F3" w:rsidRPr="00305473">
        <w:rPr>
          <w:rFonts w:asciiTheme="minorHAnsi" w:eastAsiaTheme="minorEastAsia" w:hAnsiTheme="minorHAnsi" w:cstheme="minorHAnsi"/>
          <w:color w:val="000000" w:themeColor="text1"/>
          <w:kern w:val="24"/>
          <w:lang w:val="en-US"/>
        </w:rPr>
        <w:t>ndependence and creativity initiated through termly drop</w:t>
      </w:r>
      <w:r w:rsidR="00090457" w:rsidRPr="00305473">
        <w:rPr>
          <w:rFonts w:asciiTheme="minorHAnsi" w:eastAsiaTheme="minorEastAsia" w:hAnsiTheme="minorHAnsi" w:cstheme="minorHAnsi"/>
          <w:color w:val="000000" w:themeColor="text1"/>
          <w:kern w:val="24"/>
          <w:lang w:val="en-US"/>
        </w:rPr>
        <w:t>-</w:t>
      </w:r>
      <w:r w:rsidR="005771F3" w:rsidRPr="00305473">
        <w:rPr>
          <w:rFonts w:asciiTheme="minorHAnsi" w:eastAsiaTheme="minorEastAsia" w:hAnsiTheme="minorHAnsi" w:cstheme="minorHAnsi"/>
          <w:color w:val="000000" w:themeColor="text1"/>
          <w:kern w:val="24"/>
          <w:lang w:val="en-US"/>
        </w:rPr>
        <w:t>down we</w:t>
      </w:r>
      <w:r w:rsidR="002B3511" w:rsidRPr="00305473">
        <w:rPr>
          <w:rFonts w:asciiTheme="minorHAnsi" w:eastAsiaTheme="minorEastAsia" w:hAnsiTheme="minorHAnsi" w:cstheme="minorHAnsi"/>
          <w:color w:val="000000" w:themeColor="text1"/>
          <w:kern w:val="24"/>
          <w:lang w:val="en-US"/>
        </w:rPr>
        <w:t>eks</w:t>
      </w:r>
      <w:r w:rsidR="005771F3" w:rsidRPr="00305473">
        <w:rPr>
          <w:rFonts w:asciiTheme="minorHAnsi" w:eastAsiaTheme="minorEastAsia" w:hAnsiTheme="minorHAnsi" w:cstheme="minorHAnsi"/>
          <w:color w:val="000000" w:themeColor="text1"/>
          <w:kern w:val="24"/>
          <w:lang w:val="en-US"/>
        </w:rPr>
        <w:t xml:space="preserve">. </w:t>
      </w:r>
      <w:r w:rsidR="00EF01C4" w:rsidRPr="00305473">
        <w:rPr>
          <w:rFonts w:asciiTheme="minorHAnsi" w:eastAsiaTheme="minorEastAsia" w:hAnsiTheme="minorHAnsi" w:cstheme="minorHAnsi"/>
          <w:color w:val="000000" w:themeColor="text1"/>
          <w:kern w:val="24"/>
          <w:lang w:val="en-US"/>
        </w:rPr>
        <w:t>However, o</w:t>
      </w:r>
      <w:r w:rsidR="005771F3" w:rsidRPr="00305473">
        <w:rPr>
          <w:rFonts w:asciiTheme="minorHAnsi" w:eastAsiaTheme="minorEastAsia" w:hAnsiTheme="minorHAnsi" w:cstheme="minorHAnsi"/>
          <w:color w:val="000000" w:themeColor="text1"/>
          <w:kern w:val="24"/>
          <w:lang w:val="en-US"/>
        </w:rPr>
        <w:t xml:space="preserve">ne challenge of this approach </w:t>
      </w:r>
      <w:r w:rsidR="003D07B5" w:rsidRPr="00305473">
        <w:rPr>
          <w:rFonts w:asciiTheme="minorHAnsi" w:eastAsiaTheme="minorEastAsia" w:hAnsiTheme="minorHAnsi" w:cstheme="minorHAnsi"/>
          <w:color w:val="000000" w:themeColor="text1"/>
          <w:kern w:val="24"/>
          <w:lang w:val="en-US"/>
        </w:rPr>
        <w:t xml:space="preserve">is </w:t>
      </w:r>
      <w:r w:rsidR="00275ADA" w:rsidRPr="00305473">
        <w:rPr>
          <w:rFonts w:asciiTheme="minorHAnsi" w:eastAsiaTheme="minorEastAsia" w:hAnsiTheme="minorHAnsi" w:cstheme="minorHAnsi"/>
          <w:color w:val="000000" w:themeColor="text1"/>
          <w:kern w:val="24"/>
          <w:lang w:val="en-US"/>
        </w:rPr>
        <w:t xml:space="preserve">that </w:t>
      </w:r>
      <w:r w:rsidR="003D07B5" w:rsidRPr="00305473">
        <w:rPr>
          <w:rFonts w:asciiTheme="minorHAnsi" w:eastAsiaTheme="minorEastAsia" w:hAnsiTheme="minorHAnsi" w:cstheme="minorHAnsi"/>
          <w:color w:val="000000" w:themeColor="text1"/>
          <w:kern w:val="24"/>
          <w:lang w:val="en-US"/>
        </w:rPr>
        <w:t>t</w:t>
      </w:r>
      <w:r w:rsidR="005771F3" w:rsidRPr="00305473">
        <w:rPr>
          <w:rFonts w:asciiTheme="minorHAnsi" w:eastAsiaTheme="minorEastAsia" w:hAnsiTheme="minorHAnsi" w:cstheme="minorHAnsi"/>
          <w:color w:val="000000" w:themeColor="text1"/>
          <w:kern w:val="24"/>
          <w:lang w:val="en-US"/>
        </w:rPr>
        <w:t>he hierarch</w:t>
      </w:r>
      <w:r w:rsidR="00275ADA" w:rsidRPr="00305473">
        <w:rPr>
          <w:rFonts w:asciiTheme="minorHAnsi" w:eastAsiaTheme="minorEastAsia" w:hAnsiTheme="minorHAnsi" w:cstheme="minorHAnsi"/>
          <w:color w:val="000000" w:themeColor="text1"/>
          <w:kern w:val="24"/>
          <w:lang w:val="en-US"/>
        </w:rPr>
        <w:t>ic</w:t>
      </w:r>
      <w:r w:rsidR="005771F3" w:rsidRPr="00305473">
        <w:rPr>
          <w:rFonts w:asciiTheme="minorHAnsi" w:eastAsiaTheme="minorEastAsia" w:hAnsiTheme="minorHAnsi" w:cstheme="minorHAnsi"/>
          <w:color w:val="000000" w:themeColor="text1"/>
          <w:kern w:val="24"/>
          <w:lang w:val="en-US"/>
        </w:rPr>
        <w:t>al/vertical structure mean</w:t>
      </w:r>
      <w:r w:rsidR="00275ADA" w:rsidRPr="00305473">
        <w:rPr>
          <w:rFonts w:asciiTheme="minorHAnsi" w:eastAsiaTheme="minorEastAsia" w:hAnsiTheme="minorHAnsi" w:cstheme="minorHAnsi"/>
          <w:color w:val="000000" w:themeColor="text1"/>
          <w:kern w:val="24"/>
          <w:lang w:val="en-US"/>
        </w:rPr>
        <w:t>s</w:t>
      </w:r>
      <w:r w:rsidR="005771F3" w:rsidRPr="00305473">
        <w:rPr>
          <w:rFonts w:asciiTheme="minorHAnsi" w:eastAsiaTheme="minorEastAsia" w:hAnsiTheme="minorHAnsi" w:cstheme="minorHAnsi"/>
          <w:color w:val="000000" w:themeColor="text1"/>
          <w:kern w:val="24"/>
          <w:lang w:val="en-US"/>
        </w:rPr>
        <w:t xml:space="preserve"> that the </w:t>
      </w:r>
      <w:r w:rsidR="00F53030" w:rsidRPr="00305473">
        <w:rPr>
          <w:rFonts w:asciiTheme="minorHAnsi" w:eastAsiaTheme="minorEastAsia" w:hAnsiTheme="minorHAnsi" w:cstheme="minorHAnsi"/>
          <w:color w:val="000000" w:themeColor="text1"/>
          <w:kern w:val="24"/>
          <w:lang w:val="en-US"/>
        </w:rPr>
        <w:t>appointed l</w:t>
      </w:r>
      <w:r w:rsidR="005771F3" w:rsidRPr="00305473">
        <w:rPr>
          <w:rFonts w:asciiTheme="minorHAnsi" w:eastAsiaTheme="minorEastAsia" w:hAnsiTheme="minorHAnsi" w:cstheme="minorHAnsi"/>
          <w:color w:val="000000" w:themeColor="text1"/>
          <w:kern w:val="24"/>
          <w:lang w:val="en-US"/>
        </w:rPr>
        <w:t>eader design</w:t>
      </w:r>
      <w:r w:rsidR="00275ADA" w:rsidRPr="00305473">
        <w:rPr>
          <w:rFonts w:asciiTheme="minorHAnsi" w:eastAsiaTheme="minorEastAsia" w:hAnsiTheme="minorHAnsi" w:cstheme="minorHAnsi"/>
          <w:color w:val="000000" w:themeColor="text1"/>
          <w:kern w:val="24"/>
          <w:lang w:val="en-US"/>
        </w:rPr>
        <w:t>s</w:t>
      </w:r>
      <w:r w:rsidR="005771F3" w:rsidRPr="00305473">
        <w:rPr>
          <w:rFonts w:asciiTheme="minorHAnsi" w:eastAsiaTheme="minorEastAsia" w:hAnsiTheme="minorHAnsi" w:cstheme="minorHAnsi"/>
          <w:color w:val="000000" w:themeColor="text1"/>
          <w:kern w:val="24"/>
          <w:lang w:val="en-US"/>
        </w:rPr>
        <w:t xml:space="preserve"> the unit of work</w:t>
      </w:r>
      <w:r w:rsidR="007917AE" w:rsidRPr="00305473">
        <w:rPr>
          <w:rFonts w:asciiTheme="minorHAnsi" w:eastAsiaTheme="minorEastAsia" w:hAnsiTheme="minorHAnsi" w:cstheme="minorHAnsi"/>
          <w:color w:val="000000" w:themeColor="text1"/>
          <w:kern w:val="24"/>
          <w:lang w:val="en-US"/>
        </w:rPr>
        <w:t xml:space="preserve"> for all colleagues</w:t>
      </w:r>
      <w:r w:rsidR="005771F3" w:rsidRPr="00305473">
        <w:rPr>
          <w:rFonts w:asciiTheme="minorHAnsi" w:eastAsiaTheme="minorEastAsia" w:hAnsiTheme="minorHAnsi" w:cstheme="minorHAnsi"/>
          <w:color w:val="000000" w:themeColor="text1"/>
          <w:kern w:val="24"/>
          <w:lang w:val="en-US"/>
        </w:rPr>
        <w:t xml:space="preserve"> which is a tremendous workload</w:t>
      </w:r>
      <w:r w:rsidR="00EF01C4" w:rsidRPr="00305473">
        <w:rPr>
          <w:rFonts w:asciiTheme="minorHAnsi" w:eastAsiaTheme="minorEastAsia" w:hAnsiTheme="minorHAnsi" w:cstheme="minorHAnsi"/>
          <w:color w:val="000000" w:themeColor="text1"/>
          <w:kern w:val="24"/>
          <w:lang w:val="en-US"/>
        </w:rPr>
        <w:t xml:space="preserve"> and not in the spirit of Donaldson’s</w:t>
      </w:r>
      <w:r w:rsidR="00CC68EE">
        <w:rPr>
          <w:rFonts w:asciiTheme="minorHAnsi" w:eastAsiaTheme="minorEastAsia" w:hAnsiTheme="minorHAnsi" w:cstheme="minorHAnsi"/>
          <w:color w:val="000000" w:themeColor="text1"/>
          <w:kern w:val="24"/>
          <w:lang w:val="en-US"/>
        </w:rPr>
        <w:t xml:space="preserve"> (2015)</w:t>
      </w:r>
      <w:r w:rsidR="00EF01C4" w:rsidRPr="00305473">
        <w:rPr>
          <w:rFonts w:asciiTheme="minorHAnsi" w:eastAsiaTheme="minorEastAsia" w:hAnsiTheme="minorHAnsi" w:cstheme="minorHAnsi"/>
          <w:color w:val="000000" w:themeColor="text1"/>
          <w:kern w:val="24"/>
          <w:lang w:val="en-US"/>
        </w:rPr>
        <w:t xml:space="preserve"> vision</w:t>
      </w:r>
      <w:r w:rsidR="005771F3" w:rsidRPr="00305473">
        <w:rPr>
          <w:rFonts w:asciiTheme="minorHAnsi" w:eastAsiaTheme="minorEastAsia" w:hAnsiTheme="minorHAnsi" w:cstheme="minorHAnsi"/>
          <w:color w:val="000000" w:themeColor="text1"/>
          <w:kern w:val="24"/>
          <w:lang w:val="en-US"/>
        </w:rPr>
        <w:t xml:space="preserve">. </w:t>
      </w:r>
      <w:r w:rsidR="00F058D4" w:rsidRPr="00305473">
        <w:rPr>
          <w:rFonts w:asciiTheme="minorHAnsi" w:eastAsiaTheme="minorEastAsia" w:hAnsiTheme="minorHAnsi" w:cstheme="minorHAnsi"/>
          <w:color w:val="000000" w:themeColor="text1"/>
          <w:kern w:val="24"/>
          <w:lang w:val="en-US"/>
        </w:rPr>
        <w:t>T</w:t>
      </w:r>
      <w:r w:rsidR="005771F3" w:rsidRPr="00305473">
        <w:rPr>
          <w:rFonts w:asciiTheme="minorHAnsi" w:eastAsiaTheme="minorEastAsia" w:hAnsiTheme="minorHAnsi" w:cstheme="minorHAnsi"/>
          <w:color w:val="000000" w:themeColor="text1"/>
          <w:kern w:val="24"/>
          <w:lang w:val="en-US"/>
        </w:rPr>
        <w:t xml:space="preserve">eacher agency </w:t>
      </w:r>
      <w:r w:rsidR="00F058D4" w:rsidRPr="00305473">
        <w:rPr>
          <w:rFonts w:asciiTheme="minorHAnsi" w:eastAsiaTheme="minorEastAsia" w:hAnsiTheme="minorHAnsi" w:cstheme="minorHAnsi"/>
          <w:color w:val="000000" w:themeColor="text1"/>
          <w:kern w:val="24"/>
          <w:lang w:val="en-US"/>
        </w:rPr>
        <w:t xml:space="preserve">is limited </w:t>
      </w:r>
      <w:r w:rsidR="005771F3" w:rsidRPr="00305473">
        <w:rPr>
          <w:rFonts w:asciiTheme="minorHAnsi" w:eastAsiaTheme="minorEastAsia" w:hAnsiTheme="minorHAnsi" w:cstheme="minorHAnsi"/>
          <w:color w:val="000000" w:themeColor="text1"/>
          <w:kern w:val="24"/>
          <w:lang w:val="en-US"/>
        </w:rPr>
        <w:t>due to a lack of collaborative planning</w:t>
      </w:r>
      <w:r w:rsidR="00F058D4" w:rsidRPr="00305473">
        <w:rPr>
          <w:rFonts w:asciiTheme="minorHAnsi" w:eastAsiaTheme="minorEastAsia" w:hAnsiTheme="minorHAnsi" w:cstheme="minorHAnsi"/>
          <w:color w:val="000000" w:themeColor="text1"/>
          <w:kern w:val="24"/>
          <w:lang w:val="en-US"/>
        </w:rPr>
        <w:t xml:space="preserve">, hence, </w:t>
      </w:r>
      <w:r w:rsidR="005771F3" w:rsidRPr="00305473">
        <w:rPr>
          <w:rFonts w:asciiTheme="minorHAnsi" w:eastAsiaTheme="minorEastAsia" w:hAnsiTheme="minorHAnsi" w:cstheme="minorHAnsi"/>
          <w:color w:val="000000" w:themeColor="text1"/>
          <w:kern w:val="24"/>
          <w:lang w:val="en-US"/>
        </w:rPr>
        <w:t xml:space="preserve">there were inconsistencies in terms of to what extent teachers were </w:t>
      </w:r>
      <w:r w:rsidR="00275ADA" w:rsidRPr="00305473">
        <w:rPr>
          <w:rFonts w:asciiTheme="minorHAnsi" w:eastAsiaTheme="minorEastAsia" w:hAnsiTheme="minorHAnsi" w:cstheme="minorHAnsi"/>
          <w:color w:val="000000" w:themeColor="text1"/>
          <w:kern w:val="24"/>
          <w:lang w:val="en-US"/>
        </w:rPr>
        <w:t>‘</w:t>
      </w:r>
      <w:r w:rsidR="005771F3" w:rsidRPr="00305473">
        <w:rPr>
          <w:rFonts w:asciiTheme="minorHAnsi" w:eastAsiaTheme="minorEastAsia" w:hAnsiTheme="minorHAnsi" w:cstheme="minorHAnsi"/>
          <w:color w:val="000000" w:themeColor="text1"/>
          <w:kern w:val="24"/>
          <w:lang w:val="en-US"/>
        </w:rPr>
        <w:t>buying</w:t>
      </w:r>
      <w:r w:rsidR="00275ADA" w:rsidRPr="00305473">
        <w:rPr>
          <w:rFonts w:asciiTheme="minorHAnsi" w:eastAsiaTheme="minorEastAsia" w:hAnsiTheme="minorHAnsi" w:cstheme="minorHAnsi"/>
          <w:color w:val="000000" w:themeColor="text1"/>
          <w:kern w:val="24"/>
          <w:lang w:val="en-US"/>
        </w:rPr>
        <w:t>’</w:t>
      </w:r>
      <w:r w:rsidR="005771F3" w:rsidRPr="00305473">
        <w:rPr>
          <w:rFonts w:asciiTheme="minorHAnsi" w:eastAsiaTheme="minorEastAsia" w:hAnsiTheme="minorHAnsi" w:cstheme="minorHAnsi"/>
          <w:color w:val="000000" w:themeColor="text1"/>
          <w:kern w:val="24"/>
          <w:lang w:val="en-US"/>
        </w:rPr>
        <w:t xml:space="preserve"> into the project. Some would plan thoroughly, some would rely on the resources provided and possibly </w:t>
      </w:r>
      <w:r w:rsidR="00306188" w:rsidRPr="00305473">
        <w:rPr>
          <w:rFonts w:asciiTheme="minorHAnsi" w:eastAsiaTheme="minorEastAsia" w:hAnsiTheme="minorHAnsi" w:cstheme="minorHAnsi"/>
          <w:color w:val="000000" w:themeColor="text1"/>
          <w:kern w:val="24"/>
          <w:lang w:val="en-US"/>
        </w:rPr>
        <w:t>adopt</w:t>
      </w:r>
      <w:r w:rsidR="005771F3" w:rsidRPr="00305473">
        <w:rPr>
          <w:rFonts w:asciiTheme="minorHAnsi" w:eastAsiaTheme="minorEastAsia" w:hAnsiTheme="minorHAnsi" w:cstheme="minorHAnsi"/>
          <w:color w:val="000000" w:themeColor="text1"/>
          <w:kern w:val="24"/>
          <w:lang w:val="en-US"/>
        </w:rPr>
        <w:t xml:space="preserve"> a more transmissionist approach to</w:t>
      </w:r>
      <w:r w:rsidR="007917AE" w:rsidRPr="00305473">
        <w:rPr>
          <w:rFonts w:asciiTheme="minorHAnsi" w:eastAsiaTheme="minorEastAsia" w:hAnsiTheme="minorHAnsi" w:cstheme="minorHAnsi"/>
          <w:color w:val="000000" w:themeColor="text1"/>
          <w:kern w:val="24"/>
          <w:lang w:val="en-US"/>
        </w:rPr>
        <w:t>wards</w:t>
      </w:r>
      <w:r w:rsidR="005771F3" w:rsidRPr="00305473">
        <w:rPr>
          <w:rFonts w:asciiTheme="minorHAnsi" w:eastAsiaTheme="minorEastAsia" w:hAnsiTheme="minorHAnsi" w:cstheme="minorHAnsi"/>
          <w:color w:val="000000" w:themeColor="text1"/>
          <w:kern w:val="24"/>
          <w:lang w:val="en-US"/>
        </w:rPr>
        <w:t xml:space="preserve"> knowledge in activities</w:t>
      </w:r>
      <w:r w:rsidR="000802AC" w:rsidRPr="00305473">
        <w:rPr>
          <w:rFonts w:asciiTheme="minorHAnsi" w:eastAsiaTheme="minorEastAsia" w:hAnsiTheme="minorHAnsi" w:cstheme="minorHAnsi"/>
          <w:color w:val="000000" w:themeColor="text1"/>
          <w:kern w:val="24"/>
          <w:lang w:val="en-US"/>
        </w:rPr>
        <w:t xml:space="preserve"> (Priestl</w:t>
      </w:r>
      <w:r w:rsidR="00090457" w:rsidRPr="00305473">
        <w:rPr>
          <w:rFonts w:asciiTheme="minorHAnsi" w:eastAsiaTheme="minorEastAsia" w:hAnsiTheme="minorHAnsi" w:cstheme="minorHAnsi"/>
          <w:color w:val="000000" w:themeColor="text1"/>
          <w:kern w:val="24"/>
          <w:lang w:val="en-US"/>
        </w:rPr>
        <w:t>e</w:t>
      </w:r>
      <w:r w:rsidR="000802AC" w:rsidRPr="00305473">
        <w:rPr>
          <w:rFonts w:asciiTheme="minorHAnsi" w:eastAsiaTheme="minorEastAsia" w:hAnsiTheme="minorHAnsi" w:cstheme="minorHAnsi"/>
          <w:color w:val="000000" w:themeColor="text1"/>
          <w:kern w:val="24"/>
          <w:lang w:val="en-US"/>
        </w:rPr>
        <w:t>y and</w:t>
      </w:r>
      <w:r w:rsidR="00A80ABD" w:rsidRPr="00305473">
        <w:rPr>
          <w:rFonts w:asciiTheme="minorHAnsi" w:eastAsiaTheme="minorEastAsia" w:hAnsiTheme="minorHAnsi" w:cstheme="minorHAnsi"/>
          <w:color w:val="000000" w:themeColor="text1"/>
          <w:kern w:val="24"/>
          <w:lang w:val="en-US"/>
        </w:rPr>
        <w:t xml:space="preserve"> Sinnema, 201</w:t>
      </w:r>
      <w:r w:rsidR="000A02EF" w:rsidRPr="00305473">
        <w:rPr>
          <w:rFonts w:asciiTheme="minorHAnsi" w:eastAsiaTheme="minorEastAsia" w:hAnsiTheme="minorHAnsi" w:cstheme="minorHAnsi"/>
          <w:color w:val="000000" w:themeColor="text1"/>
          <w:kern w:val="24"/>
          <w:lang w:val="en-US"/>
        </w:rPr>
        <w:t>4</w:t>
      </w:r>
      <w:r w:rsidR="000802AC" w:rsidRPr="00305473">
        <w:rPr>
          <w:rFonts w:asciiTheme="minorHAnsi" w:eastAsiaTheme="minorEastAsia" w:hAnsiTheme="minorHAnsi" w:cstheme="minorHAnsi"/>
          <w:color w:val="000000" w:themeColor="text1"/>
          <w:kern w:val="24"/>
          <w:lang w:val="en-US"/>
        </w:rPr>
        <w:t>)</w:t>
      </w:r>
      <w:r w:rsidR="00275ADA" w:rsidRPr="00305473">
        <w:rPr>
          <w:rFonts w:asciiTheme="minorHAnsi" w:eastAsiaTheme="minorEastAsia" w:hAnsiTheme="minorHAnsi" w:cstheme="minorHAnsi"/>
          <w:color w:val="000000" w:themeColor="text1"/>
          <w:kern w:val="24"/>
          <w:lang w:val="en-US"/>
        </w:rPr>
        <w:t>.</w:t>
      </w:r>
      <w:r w:rsidR="005771F3" w:rsidRPr="00305473">
        <w:rPr>
          <w:rFonts w:asciiTheme="minorHAnsi" w:eastAsiaTheme="minorEastAsia" w:hAnsiTheme="minorHAnsi" w:cstheme="minorHAnsi"/>
          <w:color w:val="000000" w:themeColor="text1"/>
          <w:kern w:val="24"/>
          <w:lang w:val="en-US"/>
        </w:rPr>
        <w:t xml:space="preserve"> This raises issues regarding the mindset of the teachers involved. The </w:t>
      </w:r>
      <w:r w:rsidR="007917AE" w:rsidRPr="00305473">
        <w:rPr>
          <w:rFonts w:asciiTheme="minorHAnsi" w:eastAsiaTheme="minorEastAsia" w:hAnsiTheme="minorHAnsi" w:cstheme="minorHAnsi"/>
          <w:color w:val="000000" w:themeColor="text1"/>
          <w:kern w:val="24"/>
          <w:lang w:val="en-US"/>
        </w:rPr>
        <w:t xml:space="preserve">observed </w:t>
      </w:r>
      <w:r w:rsidR="005771F3" w:rsidRPr="00305473">
        <w:rPr>
          <w:rFonts w:asciiTheme="minorHAnsi" w:eastAsiaTheme="minorEastAsia" w:hAnsiTheme="minorHAnsi" w:cstheme="minorHAnsi"/>
          <w:color w:val="000000" w:themeColor="text1"/>
          <w:kern w:val="24"/>
          <w:lang w:val="en-US"/>
        </w:rPr>
        <w:t xml:space="preserve">unit of work was designed by a </w:t>
      </w:r>
      <w:r w:rsidR="00F53030" w:rsidRPr="00305473">
        <w:rPr>
          <w:rFonts w:asciiTheme="minorHAnsi" w:eastAsiaTheme="minorEastAsia" w:hAnsiTheme="minorHAnsi" w:cstheme="minorHAnsi"/>
          <w:color w:val="000000" w:themeColor="text1"/>
          <w:kern w:val="24"/>
          <w:lang w:val="en-US"/>
        </w:rPr>
        <w:t>M</w:t>
      </w:r>
      <w:r w:rsidR="005771F3" w:rsidRPr="00305473">
        <w:rPr>
          <w:rFonts w:asciiTheme="minorHAnsi" w:eastAsiaTheme="minorEastAsia" w:hAnsiTheme="minorHAnsi" w:cstheme="minorHAnsi"/>
          <w:color w:val="000000" w:themeColor="text1"/>
          <w:kern w:val="24"/>
          <w:lang w:val="en-US"/>
        </w:rPr>
        <w:t>ath</w:t>
      </w:r>
      <w:r w:rsidR="006B724A">
        <w:rPr>
          <w:rFonts w:asciiTheme="minorHAnsi" w:eastAsiaTheme="minorEastAsia" w:hAnsiTheme="minorHAnsi" w:cstheme="minorHAnsi"/>
          <w:color w:val="000000" w:themeColor="text1"/>
          <w:kern w:val="24"/>
          <w:lang w:val="en-US"/>
        </w:rPr>
        <w:t>ematics</w:t>
      </w:r>
      <w:r w:rsidR="005771F3" w:rsidRPr="00305473">
        <w:rPr>
          <w:rFonts w:asciiTheme="minorHAnsi" w:eastAsiaTheme="minorEastAsia" w:hAnsiTheme="minorHAnsi" w:cstheme="minorHAnsi"/>
          <w:color w:val="000000" w:themeColor="text1"/>
          <w:kern w:val="24"/>
          <w:lang w:val="en-US"/>
        </w:rPr>
        <w:t xml:space="preserve"> specialist, yet several activities were Humanities and </w:t>
      </w:r>
      <w:r w:rsidR="00CC68EE">
        <w:rPr>
          <w:rFonts w:asciiTheme="minorHAnsi" w:eastAsiaTheme="minorEastAsia" w:hAnsiTheme="minorHAnsi" w:cstheme="minorHAnsi"/>
          <w:color w:val="000000" w:themeColor="text1"/>
          <w:kern w:val="24"/>
          <w:lang w:val="en-US"/>
        </w:rPr>
        <w:t>literacy</w:t>
      </w:r>
      <w:r w:rsidR="00275ADA" w:rsidRPr="00305473">
        <w:rPr>
          <w:rFonts w:asciiTheme="minorHAnsi" w:eastAsiaTheme="minorEastAsia" w:hAnsiTheme="minorHAnsi" w:cstheme="minorHAnsi"/>
          <w:color w:val="000000" w:themeColor="text1"/>
          <w:kern w:val="24"/>
          <w:lang w:val="en-US"/>
        </w:rPr>
        <w:t>-</w:t>
      </w:r>
      <w:r w:rsidR="005771F3" w:rsidRPr="00305473">
        <w:rPr>
          <w:rFonts w:asciiTheme="minorHAnsi" w:eastAsiaTheme="minorEastAsia" w:hAnsiTheme="minorHAnsi" w:cstheme="minorHAnsi"/>
          <w:color w:val="000000" w:themeColor="text1"/>
          <w:kern w:val="24"/>
          <w:lang w:val="en-US"/>
        </w:rPr>
        <w:t xml:space="preserve">based. </w:t>
      </w:r>
      <w:r w:rsidR="00F058D4" w:rsidRPr="00305473">
        <w:rPr>
          <w:rFonts w:asciiTheme="minorHAnsi" w:eastAsiaTheme="minorEastAsia" w:hAnsiTheme="minorHAnsi" w:cstheme="minorHAnsi"/>
          <w:color w:val="000000" w:themeColor="text1"/>
          <w:kern w:val="24"/>
          <w:lang w:val="en-US"/>
        </w:rPr>
        <w:t>This potentially r</w:t>
      </w:r>
      <w:r w:rsidR="005771F3" w:rsidRPr="00305473">
        <w:rPr>
          <w:rFonts w:asciiTheme="minorHAnsi" w:eastAsiaTheme="minorEastAsia" w:hAnsiTheme="minorHAnsi" w:cstheme="minorHAnsi"/>
          <w:color w:val="000000" w:themeColor="text1"/>
          <w:kern w:val="24"/>
          <w:lang w:val="en-US"/>
        </w:rPr>
        <w:t>aise</w:t>
      </w:r>
      <w:r w:rsidR="00F058D4" w:rsidRPr="00305473">
        <w:rPr>
          <w:rFonts w:asciiTheme="minorHAnsi" w:eastAsiaTheme="minorEastAsia" w:hAnsiTheme="minorHAnsi" w:cstheme="minorHAnsi"/>
          <w:color w:val="000000" w:themeColor="text1"/>
          <w:kern w:val="24"/>
          <w:lang w:val="en-US"/>
        </w:rPr>
        <w:t>s</w:t>
      </w:r>
      <w:r w:rsidR="005771F3" w:rsidRPr="00305473">
        <w:rPr>
          <w:rFonts w:asciiTheme="minorHAnsi" w:eastAsiaTheme="minorEastAsia" w:hAnsiTheme="minorHAnsi" w:cstheme="minorHAnsi"/>
          <w:color w:val="000000" w:themeColor="text1"/>
          <w:kern w:val="24"/>
          <w:lang w:val="en-US"/>
        </w:rPr>
        <w:t xml:space="preserve"> the question of a downgrading of know</w:t>
      </w:r>
      <w:r w:rsidR="00306188" w:rsidRPr="00305473">
        <w:rPr>
          <w:rFonts w:asciiTheme="minorHAnsi" w:eastAsiaTheme="minorEastAsia" w:hAnsiTheme="minorHAnsi" w:cstheme="minorHAnsi"/>
          <w:color w:val="000000" w:themeColor="text1"/>
          <w:kern w:val="24"/>
          <w:lang w:val="en-US"/>
        </w:rPr>
        <w:t>l</w:t>
      </w:r>
      <w:r w:rsidR="005771F3" w:rsidRPr="00305473">
        <w:rPr>
          <w:rFonts w:asciiTheme="minorHAnsi" w:eastAsiaTheme="minorEastAsia" w:hAnsiTheme="minorHAnsi" w:cstheme="minorHAnsi"/>
          <w:color w:val="000000" w:themeColor="text1"/>
          <w:kern w:val="24"/>
          <w:lang w:val="en-US"/>
        </w:rPr>
        <w:t>edge</w:t>
      </w:r>
      <w:r w:rsidR="00422935" w:rsidRPr="00305473">
        <w:rPr>
          <w:rFonts w:asciiTheme="minorHAnsi" w:eastAsiaTheme="minorEastAsia" w:hAnsiTheme="minorHAnsi" w:cstheme="minorHAnsi"/>
          <w:color w:val="000000" w:themeColor="text1"/>
          <w:kern w:val="24"/>
          <w:lang w:val="en-US"/>
        </w:rPr>
        <w:t xml:space="preserve"> as argued by Priestley and Sinemma</w:t>
      </w:r>
      <w:r w:rsidR="000802AC" w:rsidRPr="00305473">
        <w:rPr>
          <w:rFonts w:asciiTheme="minorHAnsi" w:eastAsiaTheme="minorEastAsia" w:hAnsiTheme="minorHAnsi" w:cstheme="minorHAnsi"/>
          <w:color w:val="000000" w:themeColor="text1"/>
          <w:kern w:val="24"/>
          <w:lang w:val="en-US"/>
        </w:rPr>
        <w:t xml:space="preserve"> (</w:t>
      </w:r>
      <w:r w:rsidR="00422935" w:rsidRPr="00305473">
        <w:rPr>
          <w:rFonts w:asciiTheme="minorHAnsi" w:eastAsiaTheme="minorEastAsia" w:hAnsiTheme="minorHAnsi" w:cstheme="minorHAnsi"/>
          <w:color w:val="000000" w:themeColor="text1"/>
          <w:kern w:val="24"/>
          <w:lang w:val="en-US"/>
        </w:rPr>
        <w:t>2014)</w:t>
      </w:r>
      <w:r w:rsidR="00275ADA" w:rsidRPr="00305473">
        <w:rPr>
          <w:rFonts w:asciiTheme="minorHAnsi" w:eastAsiaTheme="minorEastAsia" w:hAnsiTheme="minorHAnsi" w:cstheme="minorHAnsi"/>
          <w:color w:val="000000" w:themeColor="text1"/>
          <w:kern w:val="24"/>
          <w:lang w:val="en-US"/>
        </w:rPr>
        <w:t>. F</w:t>
      </w:r>
      <w:r w:rsidR="005771F3" w:rsidRPr="00305473">
        <w:rPr>
          <w:rFonts w:asciiTheme="minorHAnsi" w:eastAsiaTheme="minorEastAsia" w:hAnsiTheme="minorHAnsi" w:cstheme="minorHAnsi"/>
          <w:color w:val="000000" w:themeColor="text1"/>
          <w:kern w:val="24"/>
          <w:lang w:val="en-US"/>
        </w:rPr>
        <w:t xml:space="preserve">or example, a brochure advertising Pompeii as a tourist </w:t>
      </w:r>
      <w:r w:rsidR="00275ADA" w:rsidRPr="00305473">
        <w:rPr>
          <w:rFonts w:asciiTheme="minorHAnsi" w:eastAsiaTheme="minorEastAsia" w:hAnsiTheme="minorHAnsi" w:cstheme="minorHAnsi"/>
          <w:color w:val="000000" w:themeColor="text1"/>
          <w:kern w:val="24"/>
          <w:lang w:val="en-US"/>
        </w:rPr>
        <w:t>destination</w:t>
      </w:r>
      <w:r w:rsidR="005771F3" w:rsidRPr="00305473">
        <w:rPr>
          <w:rFonts w:asciiTheme="minorHAnsi" w:eastAsiaTheme="minorEastAsia" w:hAnsiTheme="minorHAnsi" w:cstheme="minorHAnsi"/>
          <w:color w:val="000000" w:themeColor="text1"/>
          <w:kern w:val="24"/>
          <w:lang w:val="en-US"/>
        </w:rPr>
        <w:t xml:space="preserve"> had </w:t>
      </w:r>
      <w:r w:rsidR="00306188" w:rsidRPr="00305473">
        <w:rPr>
          <w:rFonts w:asciiTheme="minorHAnsi" w:eastAsiaTheme="minorEastAsia" w:hAnsiTheme="minorHAnsi" w:cstheme="minorHAnsi"/>
          <w:color w:val="000000" w:themeColor="text1"/>
          <w:kern w:val="24"/>
          <w:lang w:val="en-US"/>
        </w:rPr>
        <w:t xml:space="preserve">been </w:t>
      </w:r>
      <w:r w:rsidR="00422935" w:rsidRPr="00305473">
        <w:rPr>
          <w:rFonts w:asciiTheme="minorHAnsi" w:eastAsiaTheme="minorEastAsia" w:hAnsiTheme="minorHAnsi" w:cstheme="minorHAnsi"/>
          <w:color w:val="000000" w:themeColor="text1"/>
          <w:kern w:val="24"/>
          <w:lang w:val="en-US"/>
        </w:rPr>
        <w:t xml:space="preserve">extensively scaffolded </w:t>
      </w:r>
      <w:r w:rsidR="005771F3" w:rsidRPr="00305473">
        <w:rPr>
          <w:rFonts w:asciiTheme="minorHAnsi" w:eastAsiaTheme="minorEastAsia" w:hAnsiTheme="minorHAnsi" w:cstheme="minorHAnsi"/>
          <w:color w:val="000000" w:themeColor="text1"/>
          <w:kern w:val="24"/>
          <w:lang w:val="en-US"/>
        </w:rPr>
        <w:t>by the teacher</w:t>
      </w:r>
      <w:r w:rsidR="00275ADA" w:rsidRPr="00305473">
        <w:rPr>
          <w:rFonts w:asciiTheme="minorHAnsi" w:eastAsiaTheme="minorEastAsia" w:hAnsiTheme="minorHAnsi" w:cstheme="minorHAnsi"/>
          <w:color w:val="000000" w:themeColor="text1"/>
          <w:kern w:val="24"/>
          <w:lang w:val="en-US"/>
        </w:rPr>
        <w:t>,</w:t>
      </w:r>
      <w:r w:rsidR="005771F3" w:rsidRPr="00305473">
        <w:rPr>
          <w:rFonts w:asciiTheme="minorHAnsi" w:eastAsiaTheme="minorEastAsia" w:hAnsiTheme="minorHAnsi" w:cstheme="minorHAnsi"/>
          <w:color w:val="000000" w:themeColor="text1"/>
          <w:kern w:val="24"/>
          <w:lang w:val="en-US"/>
        </w:rPr>
        <w:t xml:space="preserve"> </w:t>
      </w:r>
      <w:r w:rsidR="00422935" w:rsidRPr="00305473">
        <w:rPr>
          <w:rFonts w:asciiTheme="minorHAnsi" w:eastAsiaTheme="minorEastAsia" w:hAnsiTheme="minorHAnsi" w:cstheme="minorHAnsi"/>
          <w:color w:val="000000" w:themeColor="text1"/>
          <w:kern w:val="24"/>
          <w:lang w:val="en-US"/>
        </w:rPr>
        <w:t>yet</w:t>
      </w:r>
      <w:r w:rsidR="005771F3" w:rsidRPr="00305473">
        <w:rPr>
          <w:rFonts w:asciiTheme="minorHAnsi" w:eastAsiaTheme="minorEastAsia" w:hAnsiTheme="minorHAnsi" w:cstheme="minorHAnsi"/>
          <w:color w:val="000000" w:themeColor="text1"/>
          <w:kern w:val="24"/>
          <w:lang w:val="en-US"/>
        </w:rPr>
        <w:t xml:space="preserve"> there was no evidence </w:t>
      </w:r>
      <w:r w:rsidR="005771F3" w:rsidRPr="00305473">
        <w:rPr>
          <w:rFonts w:asciiTheme="minorHAnsi" w:eastAsiaTheme="minorEastAsia" w:hAnsiTheme="minorHAnsi" w:cstheme="minorHAnsi"/>
          <w:color w:val="000000" w:themeColor="text1"/>
          <w:kern w:val="24"/>
          <w:lang w:val="en-US"/>
        </w:rPr>
        <w:lastRenderedPageBreak/>
        <w:t>of basic</w:t>
      </w:r>
      <w:r w:rsidR="00422935" w:rsidRPr="00305473">
        <w:rPr>
          <w:rFonts w:asciiTheme="minorHAnsi" w:eastAsiaTheme="minorEastAsia" w:hAnsiTheme="minorHAnsi" w:cstheme="minorHAnsi"/>
          <w:color w:val="000000" w:themeColor="text1"/>
          <w:kern w:val="24"/>
          <w:lang w:val="en-US"/>
        </w:rPr>
        <w:t xml:space="preserve"> literacy</w:t>
      </w:r>
      <w:r w:rsidR="005771F3" w:rsidRPr="00305473">
        <w:rPr>
          <w:rFonts w:asciiTheme="minorHAnsi" w:eastAsiaTheme="minorEastAsia" w:hAnsiTheme="minorHAnsi" w:cstheme="minorHAnsi"/>
          <w:color w:val="000000" w:themeColor="text1"/>
          <w:kern w:val="24"/>
          <w:lang w:val="en-US"/>
        </w:rPr>
        <w:t xml:space="preserve"> skills </w:t>
      </w:r>
      <w:r w:rsidR="00422935" w:rsidRPr="00305473">
        <w:rPr>
          <w:rFonts w:asciiTheme="minorHAnsi" w:eastAsiaTheme="minorEastAsia" w:hAnsiTheme="minorHAnsi" w:cstheme="minorHAnsi"/>
          <w:color w:val="000000" w:themeColor="text1"/>
          <w:kern w:val="24"/>
          <w:lang w:val="en-US"/>
        </w:rPr>
        <w:t xml:space="preserve">being </w:t>
      </w:r>
      <w:r w:rsidR="007917AE" w:rsidRPr="00305473">
        <w:rPr>
          <w:rFonts w:asciiTheme="minorHAnsi" w:eastAsiaTheme="minorEastAsia" w:hAnsiTheme="minorHAnsi" w:cstheme="minorHAnsi"/>
          <w:color w:val="000000" w:themeColor="text1"/>
          <w:kern w:val="24"/>
          <w:lang w:val="en-US"/>
        </w:rPr>
        <w:t>addressed</w:t>
      </w:r>
      <w:r w:rsidR="005771F3" w:rsidRPr="00305473">
        <w:rPr>
          <w:rFonts w:asciiTheme="minorHAnsi" w:eastAsiaTheme="minorEastAsia" w:hAnsiTheme="minorHAnsi" w:cstheme="minorHAnsi"/>
          <w:color w:val="000000" w:themeColor="text1"/>
          <w:kern w:val="24"/>
          <w:lang w:val="en-US"/>
        </w:rPr>
        <w:t xml:space="preserve">. </w:t>
      </w:r>
      <w:r w:rsidR="003D07B5" w:rsidRPr="00305473">
        <w:rPr>
          <w:rFonts w:asciiTheme="minorHAnsi" w:eastAsiaTheme="minorEastAsia" w:hAnsiTheme="minorHAnsi" w:cstheme="minorHAnsi"/>
          <w:color w:val="000000" w:themeColor="text1"/>
          <w:kern w:val="24"/>
          <w:lang w:val="en-US"/>
        </w:rPr>
        <w:t xml:space="preserve">However, in contrast, a variety of </w:t>
      </w:r>
      <w:r w:rsidR="00422935" w:rsidRPr="00305473">
        <w:rPr>
          <w:rFonts w:asciiTheme="minorHAnsi" w:eastAsiaTheme="minorEastAsia" w:hAnsiTheme="minorHAnsi" w:cstheme="minorHAnsi"/>
          <w:color w:val="000000" w:themeColor="text1"/>
          <w:kern w:val="24"/>
          <w:lang w:val="en-US"/>
        </w:rPr>
        <w:t xml:space="preserve">other </w:t>
      </w:r>
      <w:r w:rsidR="008A12F0" w:rsidRPr="00305473">
        <w:rPr>
          <w:rFonts w:asciiTheme="minorHAnsi" w:eastAsiaTheme="minorEastAsia" w:hAnsiTheme="minorHAnsi" w:cstheme="minorHAnsi"/>
          <w:color w:val="000000" w:themeColor="text1"/>
          <w:kern w:val="24"/>
          <w:lang w:val="en-US"/>
        </w:rPr>
        <w:t>numeracy</w:t>
      </w:r>
      <w:r w:rsidR="00275ADA" w:rsidRPr="00305473">
        <w:rPr>
          <w:rFonts w:asciiTheme="minorHAnsi" w:eastAsiaTheme="minorEastAsia" w:hAnsiTheme="minorHAnsi" w:cstheme="minorHAnsi"/>
          <w:color w:val="000000" w:themeColor="text1"/>
          <w:kern w:val="24"/>
          <w:lang w:val="en-US"/>
        </w:rPr>
        <w:t>-</w:t>
      </w:r>
      <w:r w:rsidR="008A12F0" w:rsidRPr="00305473">
        <w:rPr>
          <w:rFonts w:asciiTheme="minorHAnsi" w:eastAsiaTheme="minorEastAsia" w:hAnsiTheme="minorHAnsi" w:cstheme="minorHAnsi"/>
          <w:color w:val="000000" w:themeColor="text1"/>
          <w:kern w:val="24"/>
          <w:lang w:val="en-US"/>
        </w:rPr>
        <w:t xml:space="preserve">related </w:t>
      </w:r>
      <w:r w:rsidR="003D07B5" w:rsidRPr="00305473">
        <w:rPr>
          <w:rFonts w:asciiTheme="minorHAnsi" w:eastAsiaTheme="minorEastAsia" w:hAnsiTheme="minorHAnsi" w:cstheme="minorHAnsi"/>
          <w:color w:val="000000" w:themeColor="text1"/>
          <w:kern w:val="24"/>
          <w:lang w:val="en-US"/>
        </w:rPr>
        <w:t xml:space="preserve">activities addressed creativity and skills in equal balance. </w:t>
      </w:r>
      <w:r w:rsidR="000A02EF" w:rsidRPr="00305473">
        <w:rPr>
          <w:rFonts w:asciiTheme="minorHAnsi" w:eastAsiaTheme="minorEastAsia" w:hAnsiTheme="minorHAnsi" w:cstheme="minorHAnsi"/>
          <w:color w:val="000000" w:themeColor="text1"/>
          <w:kern w:val="24"/>
          <w:lang w:val="en-US"/>
        </w:rPr>
        <w:t>This highlights a potential challenge for School D</w:t>
      </w:r>
      <w:r w:rsidR="00CC68EE">
        <w:rPr>
          <w:rFonts w:asciiTheme="minorHAnsi" w:eastAsiaTheme="minorEastAsia" w:hAnsiTheme="minorHAnsi" w:cstheme="minorHAnsi"/>
          <w:color w:val="000000" w:themeColor="text1"/>
          <w:kern w:val="24"/>
          <w:lang w:val="en-US"/>
        </w:rPr>
        <w:t xml:space="preserve"> and indeed, any other setting</w:t>
      </w:r>
      <w:r w:rsidR="000A02EF" w:rsidRPr="00305473">
        <w:rPr>
          <w:rFonts w:asciiTheme="minorHAnsi" w:eastAsiaTheme="minorEastAsia" w:hAnsiTheme="minorHAnsi" w:cstheme="minorHAnsi"/>
          <w:color w:val="000000" w:themeColor="text1"/>
          <w:kern w:val="24"/>
          <w:lang w:val="en-US"/>
        </w:rPr>
        <w:t>.</w:t>
      </w:r>
    </w:p>
    <w:p w14:paraId="69023D30" w14:textId="77777777" w:rsidR="00F53030" w:rsidRPr="00305473" w:rsidRDefault="00F53030"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p>
    <w:p w14:paraId="0FB12E69" w14:textId="470491A8" w:rsidR="00F76F1E" w:rsidRPr="00305473" w:rsidRDefault="003D07B5"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r w:rsidRPr="00305473">
        <w:rPr>
          <w:rFonts w:asciiTheme="minorHAnsi" w:eastAsiaTheme="minorEastAsia" w:hAnsiTheme="minorHAnsi" w:cstheme="minorHAnsi"/>
          <w:color w:val="000000" w:themeColor="text1"/>
          <w:kern w:val="24"/>
          <w:lang w:val="en-US"/>
        </w:rPr>
        <w:t>The opportunit</w:t>
      </w:r>
      <w:r w:rsidR="00275ADA" w:rsidRPr="00305473">
        <w:rPr>
          <w:rFonts w:asciiTheme="minorHAnsi" w:eastAsiaTheme="minorEastAsia" w:hAnsiTheme="minorHAnsi" w:cstheme="minorHAnsi"/>
          <w:color w:val="000000" w:themeColor="text1"/>
          <w:kern w:val="24"/>
          <w:lang w:val="en-US"/>
        </w:rPr>
        <w:t>y</w:t>
      </w:r>
      <w:r w:rsidRPr="00305473">
        <w:rPr>
          <w:rFonts w:asciiTheme="minorHAnsi" w:eastAsiaTheme="minorEastAsia" w:hAnsiTheme="minorHAnsi" w:cstheme="minorHAnsi"/>
          <w:color w:val="000000" w:themeColor="text1"/>
          <w:kern w:val="24"/>
          <w:lang w:val="en-US"/>
        </w:rPr>
        <w:t xml:space="preserve"> presented by </w:t>
      </w:r>
      <w:r w:rsidR="000A02EF" w:rsidRPr="00305473">
        <w:rPr>
          <w:rFonts w:asciiTheme="minorHAnsi" w:eastAsiaTheme="minorEastAsia" w:hAnsiTheme="minorHAnsi" w:cstheme="minorHAnsi"/>
          <w:color w:val="000000" w:themeColor="text1"/>
          <w:kern w:val="24"/>
          <w:lang w:val="en-US"/>
        </w:rPr>
        <w:t>School B</w:t>
      </w:r>
      <w:r w:rsidRPr="00305473">
        <w:rPr>
          <w:rFonts w:asciiTheme="minorHAnsi" w:eastAsiaTheme="minorEastAsia" w:hAnsiTheme="minorHAnsi" w:cstheme="minorHAnsi"/>
          <w:color w:val="000000" w:themeColor="text1"/>
          <w:kern w:val="24"/>
          <w:lang w:val="en-US"/>
        </w:rPr>
        <w:t xml:space="preserve"> </w:t>
      </w:r>
      <w:r w:rsidR="00275ADA" w:rsidRPr="00305473">
        <w:rPr>
          <w:rFonts w:asciiTheme="minorHAnsi" w:eastAsiaTheme="minorEastAsia" w:hAnsiTheme="minorHAnsi" w:cstheme="minorHAnsi"/>
          <w:color w:val="000000" w:themeColor="text1"/>
          <w:kern w:val="24"/>
          <w:lang w:val="en-US"/>
        </w:rPr>
        <w:t>is</w:t>
      </w:r>
      <w:r w:rsidRPr="00305473">
        <w:rPr>
          <w:rFonts w:asciiTheme="minorHAnsi" w:eastAsiaTheme="minorEastAsia" w:hAnsiTheme="minorHAnsi" w:cstheme="minorHAnsi"/>
          <w:color w:val="000000" w:themeColor="text1"/>
          <w:kern w:val="24"/>
          <w:lang w:val="en-US"/>
        </w:rPr>
        <w:t xml:space="preserve"> that pupils engage with a more active learning process with a schedule covering a range of skills</w:t>
      </w:r>
      <w:r w:rsidR="00422935" w:rsidRPr="00305473">
        <w:rPr>
          <w:rFonts w:asciiTheme="minorHAnsi" w:eastAsiaTheme="minorEastAsia" w:hAnsiTheme="minorHAnsi" w:cstheme="minorHAnsi"/>
          <w:color w:val="000000" w:themeColor="text1"/>
          <w:kern w:val="24"/>
          <w:lang w:val="en-US"/>
        </w:rPr>
        <w:t>-</w:t>
      </w:r>
      <w:r w:rsidRPr="00305473">
        <w:rPr>
          <w:rFonts w:asciiTheme="minorHAnsi" w:eastAsiaTheme="minorEastAsia" w:hAnsiTheme="minorHAnsi" w:cstheme="minorHAnsi"/>
          <w:color w:val="000000" w:themeColor="text1"/>
          <w:kern w:val="24"/>
          <w:lang w:val="en-US"/>
        </w:rPr>
        <w:t xml:space="preserve">based </w:t>
      </w:r>
      <w:r w:rsidR="00422935" w:rsidRPr="00305473">
        <w:rPr>
          <w:rFonts w:asciiTheme="minorHAnsi" w:eastAsiaTheme="minorEastAsia" w:hAnsiTheme="minorHAnsi" w:cstheme="minorHAnsi"/>
          <w:color w:val="000000" w:themeColor="text1"/>
          <w:kern w:val="24"/>
          <w:lang w:val="en-US"/>
        </w:rPr>
        <w:t>creative activities</w:t>
      </w:r>
      <w:r w:rsidR="000802AC" w:rsidRPr="00305473">
        <w:rPr>
          <w:rFonts w:asciiTheme="minorHAnsi" w:eastAsiaTheme="minorEastAsia" w:hAnsiTheme="minorHAnsi" w:cstheme="minorHAnsi"/>
          <w:color w:val="000000" w:themeColor="text1"/>
          <w:kern w:val="24"/>
          <w:lang w:val="en-US"/>
        </w:rPr>
        <w:t xml:space="preserve">. However, the downside is that </w:t>
      </w:r>
      <w:r w:rsidR="00EC42A2" w:rsidRPr="00305473">
        <w:rPr>
          <w:rFonts w:asciiTheme="minorHAnsi" w:eastAsiaTheme="minorEastAsia" w:hAnsiTheme="minorHAnsi" w:cstheme="minorHAnsi"/>
          <w:color w:val="000000" w:themeColor="text1"/>
          <w:kern w:val="24"/>
          <w:lang w:val="en-US"/>
        </w:rPr>
        <w:t xml:space="preserve">this pedagogy is not embedded and </w:t>
      </w:r>
      <w:r w:rsidR="000802AC" w:rsidRPr="00305473">
        <w:rPr>
          <w:rFonts w:asciiTheme="minorHAnsi" w:eastAsiaTheme="minorEastAsia" w:hAnsiTheme="minorHAnsi" w:cstheme="minorHAnsi"/>
          <w:color w:val="000000" w:themeColor="text1"/>
          <w:kern w:val="24"/>
          <w:lang w:val="en-US"/>
        </w:rPr>
        <w:t>after a week, pupils return to separate subjects</w:t>
      </w:r>
      <w:r w:rsidR="008A12F0" w:rsidRPr="00305473">
        <w:rPr>
          <w:rFonts w:asciiTheme="minorHAnsi" w:eastAsiaTheme="minorEastAsia" w:hAnsiTheme="minorHAnsi" w:cstheme="minorHAnsi"/>
          <w:color w:val="000000" w:themeColor="text1"/>
          <w:kern w:val="24"/>
          <w:lang w:val="en-US"/>
        </w:rPr>
        <w:t xml:space="preserve">. </w:t>
      </w:r>
      <w:r w:rsidR="000802AC" w:rsidRPr="00305473">
        <w:rPr>
          <w:rFonts w:asciiTheme="minorHAnsi" w:eastAsiaTheme="minorEastAsia" w:hAnsiTheme="minorHAnsi" w:cstheme="minorHAnsi"/>
          <w:color w:val="000000" w:themeColor="text1"/>
          <w:kern w:val="24"/>
          <w:lang w:val="en-US"/>
        </w:rPr>
        <w:t xml:space="preserve"> </w:t>
      </w:r>
      <w:r w:rsidR="008A12F0" w:rsidRPr="00305473">
        <w:rPr>
          <w:rFonts w:asciiTheme="minorHAnsi" w:eastAsiaTheme="minorEastAsia" w:hAnsiTheme="minorHAnsi" w:cstheme="minorHAnsi"/>
          <w:color w:val="000000" w:themeColor="text1"/>
          <w:kern w:val="24"/>
          <w:lang w:val="en-US"/>
        </w:rPr>
        <w:t>A</w:t>
      </w:r>
      <w:r w:rsidR="000802AC" w:rsidRPr="00305473">
        <w:rPr>
          <w:rFonts w:asciiTheme="minorHAnsi" w:eastAsiaTheme="minorEastAsia" w:hAnsiTheme="minorHAnsi" w:cstheme="minorHAnsi"/>
          <w:color w:val="000000" w:themeColor="text1"/>
          <w:kern w:val="24"/>
          <w:lang w:val="en-US"/>
        </w:rPr>
        <w:t>lthough the concept is innovative</w:t>
      </w:r>
      <w:r w:rsidR="007917AE" w:rsidRPr="00305473">
        <w:rPr>
          <w:rFonts w:asciiTheme="minorHAnsi" w:eastAsiaTheme="minorEastAsia" w:hAnsiTheme="minorHAnsi" w:cstheme="minorHAnsi"/>
          <w:color w:val="000000" w:themeColor="text1"/>
          <w:kern w:val="24"/>
          <w:lang w:val="en-US"/>
        </w:rPr>
        <w:t>, this may raise questions regarding the curriculum model</w:t>
      </w:r>
      <w:r w:rsidR="00422935" w:rsidRPr="00305473">
        <w:rPr>
          <w:rFonts w:asciiTheme="minorHAnsi" w:eastAsiaTheme="minorEastAsia" w:hAnsiTheme="minorHAnsi" w:cstheme="minorHAnsi"/>
          <w:color w:val="000000" w:themeColor="text1"/>
          <w:kern w:val="24"/>
          <w:lang w:val="en-US"/>
        </w:rPr>
        <w:t xml:space="preserve">, </w:t>
      </w:r>
      <w:r w:rsidR="00F53030" w:rsidRPr="00305473">
        <w:rPr>
          <w:rFonts w:asciiTheme="minorHAnsi" w:eastAsiaTheme="minorEastAsia" w:hAnsiTheme="minorHAnsi" w:cstheme="minorHAnsi"/>
          <w:color w:val="000000" w:themeColor="text1"/>
          <w:kern w:val="24"/>
          <w:lang w:val="en-US"/>
        </w:rPr>
        <w:t xml:space="preserve">consistency regarding </w:t>
      </w:r>
      <w:r w:rsidR="00422935" w:rsidRPr="00305473">
        <w:rPr>
          <w:rFonts w:asciiTheme="minorHAnsi" w:eastAsiaTheme="minorEastAsia" w:hAnsiTheme="minorHAnsi" w:cstheme="minorHAnsi"/>
          <w:color w:val="000000" w:themeColor="text1"/>
          <w:kern w:val="24"/>
          <w:lang w:val="en-US"/>
        </w:rPr>
        <w:t>skills</w:t>
      </w:r>
      <w:r w:rsidR="007917AE" w:rsidRPr="00305473">
        <w:rPr>
          <w:rFonts w:asciiTheme="minorHAnsi" w:eastAsiaTheme="minorEastAsia" w:hAnsiTheme="minorHAnsi" w:cstheme="minorHAnsi"/>
          <w:color w:val="000000" w:themeColor="text1"/>
          <w:kern w:val="24"/>
          <w:lang w:val="en-US"/>
        </w:rPr>
        <w:t xml:space="preserve"> and teacher agency. </w:t>
      </w:r>
      <w:r w:rsidR="000A02EF" w:rsidRPr="00305473">
        <w:rPr>
          <w:rFonts w:asciiTheme="minorHAnsi" w:eastAsiaTheme="minorEastAsia" w:hAnsiTheme="minorHAnsi" w:cstheme="minorHAnsi"/>
          <w:color w:val="000000" w:themeColor="text1"/>
          <w:kern w:val="24"/>
          <w:lang w:val="en-US"/>
        </w:rPr>
        <w:t>Even though it may be judged as</w:t>
      </w:r>
      <w:r w:rsidR="00EC42A2" w:rsidRPr="00305473">
        <w:rPr>
          <w:rFonts w:asciiTheme="minorHAnsi" w:eastAsiaTheme="minorEastAsia" w:hAnsiTheme="minorHAnsi" w:cstheme="minorHAnsi"/>
          <w:color w:val="000000" w:themeColor="text1"/>
          <w:kern w:val="24"/>
          <w:lang w:val="en-US"/>
        </w:rPr>
        <w:t xml:space="preserve"> pay</w:t>
      </w:r>
      <w:r w:rsidR="000A02EF" w:rsidRPr="00305473">
        <w:rPr>
          <w:rFonts w:asciiTheme="minorHAnsi" w:eastAsiaTheme="minorEastAsia" w:hAnsiTheme="minorHAnsi" w:cstheme="minorHAnsi"/>
          <w:color w:val="000000" w:themeColor="text1"/>
          <w:kern w:val="24"/>
          <w:lang w:val="en-US"/>
        </w:rPr>
        <w:t>ing</w:t>
      </w:r>
      <w:r w:rsidR="00EC42A2" w:rsidRPr="00305473">
        <w:rPr>
          <w:rFonts w:asciiTheme="minorHAnsi" w:eastAsiaTheme="minorEastAsia" w:hAnsiTheme="minorHAnsi" w:cstheme="minorHAnsi"/>
          <w:color w:val="000000" w:themeColor="text1"/>
          <w:kern w:val="24"/>
          <w:lang w:val="en-US"/>
        </w:rPr>
        <w:t xml:space="preserve"> lip service to Donaldson’s principles at this stage</w:t>
      </w:r>
      <w:r w:rsidR="000A02EF" w:rsidRPr="00305473">
        <w:rPr>
          <w:rFonts w:asciiTheme="minorHAnsi" w:eastAsiaTheme="minorEastAsia" w:hAnsiTheme="minorHAnsi" w:cstheme="minorHAnsi"/>
          <w:color w:val="000000" w:themeColor="text1"/>
          <w:kern w:val="24"/>
          <w:lang w:val="en-US"/>
        </w:rPr>
        <w:t>,</w:t>
      </w:r>
      <w:r w:rsidR="00CC68EE">
        <w:rPr>
          <w:rFonts w:asciiTheme="minorHAnsi" w:eastAsiaTheme="minorEastAsia" w:hAnsiTheme="minorHAnsi" w:cstheme="minorHAnsi"/>
          <w:color w:val="000000" w:themeColor="text1"/>
          <w:kern w:val="24"/>
          <w:lang w:val="en-US"/>
        </w:rPr>
        <w:t xml:space="preserve"> it</w:t>
      </w:r>
      <w:r w:rsidR="00560B6F" w:rsidRPr="00305473">
        <w:rPr>
          <w:rFonts w:asciiTheme="minorHAnsi" w:eastAsiaTheme="minorEastAsia" w:hAnsiTheme="minorHAnsi" w:cstheme="minorHAnsi"/>
          <w:color w:val="000000" w:themeColor="text1"/>
          <w:kern w:val="24"/>
          <w:lang w:val="en-US"/>
        </w:rPr>
        <w:t xml:space="preserve"> is still more advanced than some settings</w:t>
      </w:r>
      <w:r w:rsidR="000A02EF" w:rsidRPr="00305473">
        <w:rPr>
          <w:rFonts w:asciiTheme="minorHAnsi" w:eastAsiaTheme="minorEastAsia" w:hAnsiTheme="minorHAnsi" w:cstheme="minorHAnsi"/>
          <w:color w:val="000000" w:themeColor="text1"/>
          <w:kern w:val="24"/>
          <w:lang w:val="en-US"/>
        </w:rPr>
        <w:t xml:space="preserve"> and should be celebrated for that reason</w:t>
      </w:r>
      <w:r w:rsidR="00EC42A2" w:rsidRPr="00305473">
        <w:rPr>
          <w:rFonts w:asciiTheme="minorHAnsi" w:eastAsiaTheme="minorEastAsia" w:hAnsiTheme="minorHAnsi" w:cstheme="minorHAnsi"/>
          <w:color w:val="000000" w:themeColor="text1"/>
          <w:kern w:val="24"/>
          <w:lang w:val="en-US"/>
        </w:rPr>
        <w:t>.</w:t>
      </w:r>
    </w:p>
    <w:p w14:paraId="4B05447F" w14:textId="6B46DAB1" w:rsidR="00E005E6" w:rsidRPr="00305473" w:rsidRDefault="00E005E6" w:rsidP="00305473">
      <w:pPr>
        <w:pStyle w:val="NormalWeb"/>
        <w:spacing w:before="0" w:beforeAutospacing="0" w:after="0" w:afterAutospacing="0" w:line="360" w:lineRule="auto"/>
        <w:rPr>
          <w:rFonts w:asciiTheme="minorHAnsi" w:eastAsiaTheme="minorEastAsia" w:hAnsiTheme="minorHAnsi" w:cstheme="minorHAnsi"/>
          <w:b/>
          <w:color w:val="000000" w:themeColor="text1"/>
          <w:kern w:val="24"/>
          <w:u w:val="single"/>
          <w:lang w:val="en-US"/>
        </w:rPr>
      </w:pPr>
    </w:p>
    <w:p w14:paraId="2421A138" w14:textId="4DE32F39" w:rsidR="00E005E6" w:rsidRPr="00305473" w:rsidRDefault="000802AC"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r w:rsidRPr="00305473">
        <w:rPr>
          <w:rFonts w:asciiTheme="minorHAnsi" w:eastAsiaTheme="minorEastAsia" w:hAnsiTheme="minorHAnsi" w:cstheme="minorHAnsi"/>
          <w:color w:val="000000" w:themeColor="text1"/>
          <w:kern w:val="24"/>
          <w:lang w:val="en-US"/>
        </w:rPr>
        <w:t>School A</w:t>
      </w:r>
      <w:r w:rsidR="00E005E6" w:rsidRPr="00305473">
        <w:rPr>
          <w:rFonts w:asciiTheme="minorHAnsi" w:eastAsiaTheme="minorEastAsia" w:hAnsiTheme="minorHAnsi" w:cstheme="minorHAnsi"/>
          <w:color w:val="000000" w:themeColor="text1"/>
          <w:kern w:val="24"/>
          <w:lang w:val="en-US"/>
        </w:rPr>
        <w:t xml:space="preserve"> is regarded as an A</w:t>
      </w:r>
      <w:r w:rsidRPr="00305473">
        <w:rPr>
          <w:rFonts w:asciiTheme="minorHAnsi" w:eastAsiaTheme="minorEastAsia" w:hAnsiTheme="minorHAnsi" w:cstheme="minorHAnsi"/>
          <w:color w:val="000000" w:themeColor="text1"/>
          <w:kern w:val="24"/>
          <w:lang w:val="en-US"/>
        </w:rPr>
        <w:t>ssessment for Learning</w:t>
      </w:r>
      <w:r w:rsidR="00E005E6" w:rsidRPr="00305473">
        <w:rPr>
          <w:rFonts w:asciiTheme="minorHAnsi" w:eastAsiaTheme="minorEastAsia" w:hAnsiTheme="minorHAnsi" w:cstheme="minorHAnsi"/>
          <w:color w:val="000000" w:themeColor="text1"/>
          <w:kern w:val="24"/>
          <w:lang w:val="en-US"/>
        </w:rPr>
        <w:t xml:space="preserve"> </w:t>
      </w:r>
      <w:r w:rsidRPr="00305473">
        <w:rPr>
          <w:rFonts w:asciiTheme="minorHAnsi" w:eastAsiaTheme="minorEastAsia" w:hAnsiTheme="minorHAnsi" w:cstheme="minorHAnsi"/>
          <w:color w:val="000000" w:themeColor="text1"/>
          <w:kern w:val="24"/>
          <w:lang w:val="en-US"/>
        </w:rPr>
        <w:t>s</w:t>
      </w:r>
      <w:r w:rsidR="00E005E6" w:rsidRPr="00305473">
        <w:rPr>
          <w:rFonts w:asciiTheme="minorHAnsi" w:eastAsiaTheme="minorEastAsia" w:hAnsiTheme="minorHAnsi" w:cstheme="minorHAnsi"/>
          <w:color w:val="000000" w:themeColor="text1"/>
          <w:kern w:val="24"/>
          <w:lang w:val="en-US"/>
        </w:rPr>
        <w:t xml:space="preserve">chool with formative comments dominating the process rather than self/peer assessment. </w:t>
      </w:r>
      <w:r w:rsidRPr="00305473">
        <w:rPr>
          <w:rFonts w:asciiTheme="minorHAnsi" w:eastAsiaTheme="minorEastAsia" w:hAnsiTheme="minorHAnsi" w:cstheme="minorHAnsi"/>
          <w:color w:val="000000" w:themeColor="text1"/>
          <w:kern w:val="24"/>
          <w:lang w:val="en-US"/>
        </w:rPr>
        <w:t>School D appears to place more focus on self and peer assessment, which, when scaffolded and structured</w:t>
      </w:r>
      <w:r w:rsidR="00275ADA" w:rsidRPr="00305473">
        <w:rPr>
          <w:rFonts w:asciiTheme="minorHAnsi" w:eastAsiaTheme="minorEastAsia" w:hAnsiTheme="minorHAnsi" w:cstheme="minorHAnsi"/>
          <w:color w:val="000000" w:themeColor="text1"/>
          <w:kern w:val="24"/>
          <w:lang w:val="en-US"/>
        </w:rPr>
        <w:t>,</w:t>
      </w:r>
      <w:r w:rsidRPr="00305473">
        <w:rPr>
          <w:rFonts w:asciiTheme="minorHAnsi" w:eastAsiaTheme="minorEastAsia" w:hAnsiTheme="minorHAnsi" w:cstheme="minorHAnsi"/>
          <w:color w:val="000000" w:themeColor="text1"/>
          <w:kern w:val="24"/>
          <w:lang w:val="en-US"/>
        </w:rPr>
        <w:t xml:space="preserve"> aids the independence of the learner. As a pioneer s</w:t>
      </w:r>
      <w:r w:rsidR="00E005E6" w:rsidRPr="00305473">
        <w:rPr>
          <w:rFonts w:asciiTheme="minorHAnsi" w:eastAsiaTheme="minorEastAsia" w:hAnsiTheme="minorHAnsi" w:cstheme="minorHAnsi"/>
          <w:color w:val="000000" w:themeColor="text1"/>
          <w:kern w:val="24"/>
          <w:lang w:val="en-US"/>
        </w:rPr>
        <w:t>chool</w:t>
      </w:r>
      <w:r w:rsidR="00275ADA" w:rsidRPr="00305473">
        <w:rPr>
          <w:rFonts w:asciiTheme="minorHAnsi" w:eastAsiaTheme="minorEastAsia" w:hAnsiTheme="minorHAnsi" w:cstheme="minorHAnsi"/>
          <w:color w:val="000000" w:themeColor="text1"/>
          <w:kern w:val="24"/>
          <w:lang w:val="en-US"/>
        </w:rPr>
        <w:t>, School</w:t>
      </w:r>
      <w:r w:rsidR="00E005E6" w:rsidRPr="00305473">
        <w:rPr>
          <w:rFonts w:asciiTheme="minorHAnsi" w:eastAsiaTheme="minorEastAsia" w:hAnsiTheme="minorHAnsi" w:cstheme="minorHAnsi"/>
          <w:color w:val="000000" w:themeColor="text1"/>
          <w:kern w:val="24"/>
          <w:lang w:val="en-US"/>
        </w:rPr>
        <w:t xml:space="preserve"> A will trial</w:t>
      </w:r>
      <w:r w:rsidR="000A02EF" w:rsidRPr="00305473">
        <w:rPr>
          <w:rFonts w:asciiTheme="minorHAnsi" w:eastAsiaTheme="minorEastAsia" w:hAnsiTheme="minorHAnsi" w:cstheme="minorHAnsi"/>
          <w:color w:val="000000" w:themeColor="text1"/>
          <w:kern w:val="24"/>
          <w:lang w:val="en-US"/>
        </w:rPr>
        <w:t xml:space="preserve"> new</w:t>
      </w:r>
      <w:r w:rsidR="00E005E6" w:rsidRPr="00305473">
        <w:rPr>
          <w:rFonts w:asciiTheme="minorHAnsi" w:eastAsiaTheme="minorEastAsia" w:hAnsiTheme="minorHAnsi" w:cstheme="minorHAnsi"/>
          <w:color w:val="000000" w:themeColor="text1"/>
          <w:kern w:val="24"/>
          <w:lang w:val="en-US"/>
        </w:rPr>
        <w:t xml:space="preserve"> GCSE criteria that address the four purposes in a banded structure to try to make sense of how teachers would expect to see the purposes across grade boundaries. </w:t>
      </w:r>
      <w:r w:rsidRPr="00305473">
        <w:rPr>
          <w:rFonts w:asciiTheme="minorHAnsi" w:eastAsiaTheme="minorEastAsia" w:hAnsiTheme="minorHAnsi" w:cstheme="minorHAnsi"/>
          <w:color w:val="000000" w:themeColor="text1"/>
          <w:kern w:val="24"/>
          <w:lang w:val="en-US"/>
        </w:rPr>
        <w:t xml:space="preserve">Clearly, this is not something that School D has the capacity </w:t>
      </w:r>
      <w:r w:rsidR="00CC68EE">
        <w:rPr>
          <w:rFonts w:asciiTheme="minorHAnsi" w:eastAsiaTheme="minorEastAsia" w:hAnsiTheme="minorHAnsi" w:cstheme="minorHAnsi"/>
          <w:color w:val="000000" w:themeColor="text1"/>
          <w:kern w:val="24"/>
          <w:lang w:val="en-US"/>
        </w:rPr>
        <w:t>n</w:t>
      </w:r>
      <w:r w:rsidRPr="00305473">
        <w:rPr>
          <w:rFonts w:asciiTheme="minorHAnsi" w:eastAsiaTheme="minorEastAsia" w:hAnsiTheme="minorHAnsi" w:cstheme="minorHAnsi"/>
          <w:color w:val="000000" w:themeColor="text1"/>
          <w:kern w:val="24"/>
          <w:lang w:val="en-US"/>
        </w:rPr>
        <w:t xml:space="preserve">or understanding to </w:t>
      </w:r>
      <w:r w:rsidR="000A02EF" w:rsidRPr="00305473">
        <w:rPr>
          <w:rFonts w:asciiTheme="minorHAnsi" w:eastAsiaTheme="minorEastAsia" w:hAnsiTheme="minorHAnsi" w:cstheme="minorHAnsi"/>
          <w:color w:val="000000" w:themeColor="text1"/>
          <w:kern w:val="24"/>
          <w:lang w:val="en-US"/>
        </w:rPr>
        <w:t>currently adopt</w:t>
      </w:r>
      <w:r w:rsidR="00E93D2F" w:rsidRPr="00305473">
        <w:rPr>
          <w:rFonts w:asciiTheme="minorHAnsi" w:eastAsiaTheme="minorEastAsia" w:hAnsiTheme="minorHAnsi" w:cstheme="minorHAnsi"/>
          <w:color w:val="000000" w:themeColor="text1"/>
          <w:kern w:val="24"/>
          <w:lang w:val="en-US"/>
        </w:rPr>
        <w:t>—</w:t>
      </w:r>
      <w:r w:rsidRPr="00305473">
        <w:rPr>
          <w:rFonts w:asciiTheme="minorHAnsi" w:eastAsiaTheme="minorEastAsia" w:hAnsiTheme="minorHAnsi" w:cstheme="minorHAnsi"/>
          <w:color w:val="000000" w:themeColor="text1"/>
          <w:kern w:val="24"/>
          <w:lang w:val="en-US"/>
        </w:rPr>
        <w:t>non</w:t>
      </w:r>
      <w:r w:rsidR="00F53030" w:rsidRPr="00305473">
        <w:rPr>
          <w:rFonts w:asciiTheme="minorHAnsi" w:eastAsiaTheme="minorEastAsia" w:hAnsiTheme="minorHAnsi" w:cstheme="minorHAnsi"/>
          <w:color w:val="000000" w:themeColor="text1"/>
          <w:kern w:val="24"/>
          <w:lang w:val="en-US"/>
        </w:rPr>
        <w:t>-</w:t>
      </w:r>
      <w:r w:rsidRPr="00305473">
        <w:rPr>
          <w:rFonts w:asciiTheme="minorHAnsi" w:eastAsiaTheme="minorEastAsia" w:hAnsiTheme="minorHAnsi" w:cstheme="minorHAnsi"/>
          <w:color w:val="000000" w:themeColor="text1"/>
          <w:kern w:val="24"/>
          <w:lang w:val="en-US"/>
        </w:rPr>
        <w:t>pioneer schools are patiently awaiting any feedback that enables them to progress</w:t>
      </w:r>
      <w:r w:rsidR="009D106B" w:rsidRPr="00305473">
        <w:rPr>
          <w:rFonts w:asciiTheme="minorHAnsi" w:eastAsiaTheme="minorEastAsia" w:hAnsiTheme="minorHAnsi" w:cstheme="minorHAnsi"/>
          <w:color w:val="000000" w:themeColor="text1"/>
          <w:kern w:val="24"/>
          <w:lang w:val="en-US"/>
        </w:rPr>
        <w:t xml:space="preserve"> in this way</w:t>
      </w:r>
      <w:r w:rsidRPr="00305473">
        <w:rPr>
          <w:rFonts w:asciiTheme="minorHAnsi" w:eastAsiaTheme="minorEastAsia" w:hAnsiTheme="minorHAnsi" w:cstheme="minorHAnsi"/>
          <w:color w:val="000000" w:themeColor="text1"/>
          <w:kern w:val="24"/>
          <w:lang w:val="en-US"/>
        </w:rPr>
        <w:t xml:space="preserve">. </w:t>
      </w:r>
    </w:p>
    <w:p w14:paraId="39329618" w14:textId="36E171C8" w:rsidR="00E005E6" w:rsidRPr="00305473" w:rsidRDefault="00E005E6" w:rsidP="00305473">
      <w:pPr>
        <w:pStyle w:val="NormalWeb"/>
        <w:spacing w:before="0" w:beforeAutospacing="0" w:after="0" w:afterAutospacing="0" w:line="360" w:lineRule="auto"/>
        <w:rPr>
          <w:rFonts w:asciiTheme="minorHAnsi" w:eastAsiaTheme="minorEastAsia" w:hAnsiTheme="minorHAnsi" w:cstheme="minorHAnsi"/>
          <w:b/>
          <w:color w:val="000000" w:themeColor="text1"/>
          <w:kern w:val="24"/>
          <w:u w:val="single"/>
          <w:lang w:val="en-US"/>
        </w:rPr>
      </w:pPr>
    </w:p>
    <w:p w14:paraId="024FA13D" w14:textId="666F0D94" w:rsidR="000A02EF" w:rsidRPr="00305473" w:rsidRDefault="000A02EF" w:rsidP="00305473">
      <w:pPr>
        <w:pStyle w:val="NoSpacing"/>
        <w:spacing w:line="360" w:lineRule="auto"/>
        <w:rPr>
          <w:rFonts w:cstheme="minorHAnsi"/>
          <w:sz w:val="24"/>
          <w:szCs w:val="24"/>
        </w:rPr>
      </w:pPr>
      <w:r w:rsidRPr="00305473">
        <w:rPr>
          <w:rFonts w:cstheme="minorHAnsi"/>
          <w:sz w:val="24"/>
          <w:szCs w:val="24"/>
        </w:rPr>
        <w:t>Priestley and Drew (201</w:t>
      </w:r>
      <w:r w:rsidR="00325F00">
        <w:rPr>
          <w:rFonts w:cstheme="minorHAnsi"/>
          <w:sz w:val="24"/>
          <w:szCs w:val="24"/>
        </w:rPr>
        <w:t>6</w:t>
      </w:r>
      <w:r w:rsidRPr="00305473">
        <w:rPr>
          <w:rFonts w:cstheme="minorHAnsi"/>
          <w:sz w:val="24"/>
          <w:szCs w:val="24"/>
        </w:rPr>
        <w:t>) clearly highlight output regulation as potentially the most significant challenges to the implementation of Donaldson’s</w:t>
      </w:r>
      <w:r w:rsidR="00CC68EE">
        <w:rPr>
          <w:rFonts w:cstheme="minorHAnsi"/>
          <w:sz w:val="24"/>
          <w:szCs w:val="24"/>
        </w:rPr>
        <w:t xml:space="preserve"> (2015)</w:t>
      </w:r>
      <w:r w:rsidRPr="00305473">
        <w:rPr>
          <w:rFonts w:cstheme="minorHAnsi"/>
          <w:sz w:val="24"/>
          <w:szCs w:val="24"/>
        </w:rPr>
        <w:t xml:space="preserve"> curriculum. </w:t>
      </w:r>
      <w:r w:rsidR="00E005E6" w:rsidRPr="00305473">
        <w:rPr>
          <w:rFonts w:cstheme="minorHAnsi"/>
          <w:sz w:val="24"/>
          <w:szCs w:val="24"/>
          <w:lang w:val="en-US"/>
        </w:rPr>
        <w:t>I</w:t>
      </w:r>
      <w:r w:rsidR="00B96F40" w:rsidRPr="00305473">
        <w:rPr>
          <w:rFonts w:cstheme="minorHAnsi"/>
          <w:sz w:val="24"/>
          <w:szCs w:val="24"/>
          <w:lang w:val="en-US"/>
        </w:rPr>
        <w:t>n School A</w:t>
      </w:r>
      <w:r w:rsidRPr="00305473">
        <w:rPr>
          <w:rFonts w:cstheme="minorHAnsi"/>
          <w:sz w:val="24"/>
          <w:szCs w:val="24"/>
          <w:lang w:val="en-US"/>
        </w:rPr>
        <w:t>,</w:t>
      </w:r>
      <w:r w:rsidR="00B96F40" w:rsidRPr="00305473">
        <w:rPr>
          <w:rFonts w:cstheme="minorHAnsi"/>
          <w:sz w:val="24"/>
          <w:szCs w:val="24"/>
          <w:lang w:val="en-US"/>
        </w:rPr>
        <w:t xml:space="preserve"> </w:t>
      </w:r>
      <w:r w:rsidR="00E005E6" w:rsidRPr="00305473">
        <w:rPr>
          <w:rFonts w:cstheme="minorHAnsi"/>
          <w:sz w:val="24"/>
          <w:szCs w:val="24"/>
          <w:lang w:val="en-US"/>
        </w:rPr>
        <w:t xml:space="preserve">teachers were concerned about the move away from KS3 levelling but the reassurance by the Head that ESTYN would not be perturbed led to greater teacher confidence. Year 7 reports were issued last year commenting on the four purposes but with an omission of data. Parents did not query this which is a positive sign </w:t>
      </w:r>
      <w:r w:rsidR="009D106B" w:rsidRPr="00305473">
        <w:rPr>
          <w:rFonts w:cstheme="minorHAnsi"/>
          <w:sz w:val="24"/>
          <w:szCs w:val="24"/>
          <w:lang w:val="en-US"/>
        </w:rPr>
        <w:t>that</w:t>
      </w:r>
      <w:r w:rsidR="00E005E6" w:rsidRPr="00305473">
        <w:rPr>
          <w:rFonts w:cstheme="minorHAnsi"/>
          <w:sz w:val="24"/>
          <w:szCs w:val="24"/>
          <w:lang w:val="en-US"/>
        </w:rPr>
        <w:t xml:space="preserve"> stakeholders approve of the </w:t>
      </w:r>
      <w:r w:rsidR="00AD04DD" w:rsidRPr="00305473">
        <w:rPr>
          <w:rFonts w:cstheme="minorHAnsi"/>
          <w:sz w:val="24"/>
          <w:szCs w:val="24"/>
          <w:lang w:val="en-US"/>
        </w:rPr>
        <w:t>changes</w:t>
      </w:r>
      <w:r w:rsidR="00E005E6" w:rsidRPr="00305473">
        <w:rPr>
          <w:rFonts w:cstheme="minorHAnsi"/>
          <w:sz w:val="24"/>
          <w:szCs w:val="24"/>
          <w:lang w:val="en-US"/>
        </w:rPr>
        <w:t xml:space="preserve">. </w:t>
      </w:r>
      <w:r w:rsidR="002F24FA" w:rsidRPr="00305473">
        <w:rPr>
          <w:rFonts w:cstheme="minorHAnsi"/>
          <w:sz w:val="24"/>
          <w:szCs w:val="24"/>
          <w:lang w:val="en-US"/>
        </w:rPr>
        <w:t xml:space="preserve">This is a refreshing approach to accountability </w:t>
      </w:r>
      <w:r w:rsidR="00B96F40" w:rsidRPr="00305473">
        <w:rPr>
          <w:rFonts w:cstheme="minorHAnsi"/>
          <w:sz w:val="24"/>
          <w:szCs w:val="24"/>
          <w:lang w:val="en-US"/>
        </w:rPr>
        <w:t xml:space="preserve">that pioneer schools clearly embrace but this freedom in not afforded to non-pioneer </w:t>
      </w:r>
      <w:r w:rsidR="00B96F40" w:rsidRPr="00305473">
        <w:rPr>
          <w:rFonts w:cstheme="minorHAnsi"/>
          <w:sz w:val="24"/>
          <w:szCs w:val="24"/>
          <w:lang w:val="en-US"/>
        </w:rPr>
        <w:lastRenderedPageBreak/>
        <w:t xml:space="preserve">schools such as School D where the value </w:t>
      </w:r>
      <w:r w:rsidR="00CC68EE">
        <w:rPr>
          <w:rFonts w:cstheme="minorHAnsi"/>
          <w:sz w:val="24"/>
          <w:szCs w:val="24"/>
          <w:lang w:val="en-US"/>
        </w:rPr>
        <w:t>continues to be</w:t>
      </w:r>
      <w:r w:rsidR="00B96F40" w:rsidRPr="00305473">
        <w:rPr>
          <w:rFonts w:cstheme="minorHAnsi"/>
          <w:sz w:val="24"/>
          <w:szCs w:val="24"/>
          <w:lang w:val="en-US"/>
        </w:rPr>
        <w:t xml:space="preserve"> placed on what is measured rather than what is relevant: an effective education (Biesta, 2015).</w:t>
      </w:r>
      <w:r w:rsidRPr="00305473">
        <w:rPr>
          <w:rFonts w:cstheme="minorHAnsi"/>
          <w:sz w:val="24"/>
          <w:szCs w:val="24"/>
          <w:lang w:val="en-US"/>
        </w:rPr>
        <w:t xml:space="preserve"> </w:t>
      </w:r>
    </w:p>
    <w:p w14:paraId="6B241A14" w14:textId="77777777" w:rsidR="000A02EF" w:rsidRPr="00305473" w:rsidRDefault="000A02EF" w:rsidP="00305473">
      <w:pPr>
        <w:pStyle w:val="NoSpacing"/>
        <w:spacing w:line="360" w:lineRule="auto"/>
        <w:rPr>
          <w:rFonts w:cstheme="minorHAnsi"/>
          <w:sz w:val="24"/>
          <w:szCs w:val="24"/>
        </w:rPr>
      </w:pPr>
    </w:p>
    <w:p w14:paraId="1890CF48" w14:textId="3FEB9828" w:rsidR="00E005E6" w:rsidRPr="00305473" w:rsidRDefault="003070C7"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r w:rsidRPr="00305473">
        <w:rPr>
          <w:rFonts w:asciiTheme="minorHAnsi" w:eastAsiaTheme="minorEastAsia" w:hAnsiTheme="minorHAnsi" w:cstheme="minorHAnsi"/>
          <w:color w:val="000000" w:themeColor="text1"/>
          <w:kern w:val="24"/>
          <w:lang w:val="en-US"/>
        </w:rPr>
        <w:t xml:space="preserve">A force field analysis for School D (Appendix 1), highlights the potential forces </w:t>
      </w:r>
      <w:r w:rsidR="005B1FBA" w:rsidRPr="00305473">
        <w:rPr>
          <w:rFonts w:asciiTheme="minorHAnsi" w:eastAsiaTheme="minorEastAsia" w:hAnsiTheme="minorHAnsi" w:cstheme="minorHAnsi"/>
          <w:color w:val="000000" w:themeColor="text1"/>
          <w:kern w:val="24"/>
          <w:lang w:val="en-US"/>
        </w:rPr>
        <w:t>supporting</w:t>
      </w:r>
      <w:r w:rsidRPr="00305473">
        <w:rPr>
          <w:rFonts w:asciiTheme="minorHAnsi" w:eastAsiaTheme="minorEastAsia" w:hAnsiTheme="minorHAnsi" w:cstheme="minorHAnsi"/>
          <w:color w:val="000000" w:themeColor="text1"/>
          <w:kern w:val="24"/>
          <w:lang w:val="en-US"/>
        </w:rPr>
        <w:t xml:space="preserve"> change:</w:t>
      </w:r>
    </w:p>
    <w:p w14:paraId="7875AB91" w14:textId="77777777" w:rsidR="003070C7" w:rsidRPr="00305473" w:rsidRDefault="003070C7" w:rsidP="00305473">
      <w:pPr>
        <w:pStyle w:val="NormalWeb"/>
        <w:spacing w:before="0" w:beforeAutospacing="0" w:after="0" w:afterAutospacing="0" w:line="360" w:lineRule="auto"/>
        <w:rPr>
          <w:rFonts w:asciiTheme="minorHAnsi" w:hAnsiTheme="minorHAnsi" w:cstheme="minorHAnsi"/>
        </w:rPr>
      </w:pPr>
    </w:p>
    <w:p w14:paraId="37285261" w14:textId="3E8DB494" w:rsidR="00AA1A5B" w:rsidRPr="00305473" w:rsidRDefault="00AA1A5B" w:rsidP="00305473">
      <w:pPr>
        <w:pStyle w:val="ListParagraph"/>
        <w:numPr>
          <w:ilvl w:val="0"/>
          <w:numId w:val="2"/>
        </w:numPr>
        <w:spacing w:after="200" w:line="360" w:lineRule="auto"/>
        <w:rPr>
          <w:rFonts w:cstheme="minorHAnsi"/>
          <w:sz w:val="24"/>
          <w:szCs w:val="24"/>
        </w:rPr>
      </w:pPr>
      <w:r w:rsidRPr="00305473">
        <w:rPr>
          <w:rFonts w:cstheme="minorHAnsi"/>
          <w:sz w:val="24"/>
          <w:szCs w:val="24"/>
        </w:rPr>
        <w:t xml:space="preserve">International curricular trends coupled with PISA results and OECD reports </w:t>
      </w:r>
      <w:r w:rsidR="001D2028">
        <w:rPr>
          <w:rFonts w:cstheme="minorHAnsi"/>
          <w:sz w:val="24"/>
          <w:szCs w:val="24"/>
        </w:rPr>
        <w:t xml:space="preserve">(2014) </w:t>
      </w:r>
      <w:r w:rsidRPr="00305473">
        <w:rPr>
          <w:rFonts w:cstheme="minorHAnsi"/>
          <w:sz w:val="24"/>
          <w:szCs w:val="24"/>
        </w:rPr>
        <w:t>have led to developments in Wales which are compulsory, hence the main driving force</w:t>
      </w:r>
      <w:r w:rsidR="007F157D" w:rsidRPr="00305473">
        <w:rPr>
          <w:rFonts w:cstheme="minorHAnsi"/>
          <w:sz w:val="24"/>
          <w:szCs w:val="24"/>
        </w:rPr>
        <w:t xml:space="preserve"> for any school</w:t>
      </w:r>
      <w:r w:rsidRPr="00305473">
        <w:rPr>
          <w:rFonts w:cstheme="minorHAnsi"/>
          <w:sz w:val="24"/>
          <w:szCs w:val="24"/>
        </w:rPr>
        <w:t>.</w:t>
      </w:r>
    </w:p>
    <w:p w14:paraId="1B0C87AD" w14:textId="3F92B890" w:rsidR="00AA1A5B" w:rsidRPr="00305473" w:rsidRDefault="00AA1A5B" w:rsidP="00305473">
      <w:pPr>
        <w:pStyle w:val="ListParagraph"/>
        <w:numPr>
          <w:ilvl w:val="0"/>
          <w:numId w:val="2"/>
        </w:numPr>
        <w:spacing w:after="200" w:line="360" w:lineRule="auto"/>
        <w:rPr>
          <w:rFonts w:cstheme="minorHAnsi"/>
          <w:sz w:val="24"/>
          <w:szCs w:val="24"/>
        </w:rPr>
      </w:pPr>
      <w:r w:rsidRPr="00305473">
        <w:rPr>
          <w:rFonts w:cstheme="minorHAnsi"/>
          <w:sz w:val="24"/>
          <w:szCs w:val="24"/>
        </w:rPr>
        <w:t>The new Teaching Standards in Wales</w:t>
      </w:r>
      <w:r w:rsidR="001D2028">
        <w:rPr>
          <w:rFonts w:cstheme="minorHAnsi"/>
          <w:sz w:val="24"/>
          <w:szCs w:val="24"/>
        </w:rPr>
        <w:t xml:space="preserve"> (The Welsh Government, 2017)</w:t>
      </w:r>
      <w:r w:rsidRPr="00305473">
        <w:rPr>
          <w:rFonts w:cstheme="minorHAnsi"/>
          <w:sz w:val="24"/>
          <w:szCs w:val="24"/>
        </w:rPr>
        <w:t xml:space="preserve"> stipulate professional learning as a key element, again compulsory so an inevitable development.</w:t>
      </w:r>
      <w:r w:rsidR="00BB2751" w:rsidRPr="00305473">
        <w:rPr>
          <w:rFonts w:cstheme="minorHAnsi"/>
          <w:sz w:val="24"/>
          <w:szCs w:val="24"/>
        </w:rPr>
        <w:t xml:space="preserve"> Middle Leadership training provision offers multiple opportunities for staff to develop knowledge of key areas. Continuing professional development is promoted.</w:t>
      </w:r>
    </w:p>
    <w:p w14:paraId="05A1BD38" w14:textId="6FEBBC9C" w:rsidR="00E005E6" w:rsidRPr="00305473" w:rsidRDefault="00AA1A5B" w:rsidP="00305473">
      <w:pPr>
        <w:pStyle w:val="ListParagraph"/>
        <w:numPr>
          <w:ilvl w:val="0"/>
          <w:numId w:val="2"/>
        </w:numPr>
        <w:spacing w:after="200" w:line="360" w:lineRule="auto"/>
        <w:rPr>
          <w:rFonts w:cstheme="minorHAnsi"/>
          <w:sz w:val="24"/>
          <w:szCs w:val="24"/>
        </w:rPr>
      </w:pPr>
      <w:r w:rsidRPr="00305473">
        <w:rPr>
          <w:rFonts w:cstheme="minorHAnsi"/>
          <w:sz w:val="24"/>
          <w:szCs w:val="24"/>
        </w:rPr>
        <w:t>The potential for a manageable, reduced workload makes this a main driving force for practitioners</w:t>
      </w:r>
      <w:r w:rsidR="007F157D" w:rsidRPr="00305473">
        <w:rPr>
          <w:rFonts w:cstheme="minorHAnsi"/>
          <w:sz w:val="24"/>
          <w:szCs w:val="24"/>
        </w:rPr>
        <w:t xml:space="preserve"> who are floundering under the current system</w:t>
      </w:r>
      <w:r w:rsidR="00E005E6" w:rsidRPr="00305473">
        <w:rPr>
          <w:rFonts w:cstheme="minorHAnsi"/>
          <w:sz w:val="24"/>
          <w:szCs w:val="24"/>
        </w:rPr>
        <w:t>.</w:t>
      </w:r>
    </w:p>
    <w:p w14:paraId="7570B97D" w14:textId="0AB48573" w:rsidR="005421A8" w:rsidRPr="00305473" w:rsidRDefault="005421A8" w:rsidP="00305473">
      <w:pPr>
        <w:pStyle w:val="ListParagraph"/>
        <w:numPr>
          <w:ilvl w:val="0"/>
          <w:numId w:val="2"/>
        </w:numPr>
        <w:spacing w:after="200" w:line="360" w:lineRule="auto"/>
        <w:rPr>
          <w:rFonts w:cstheme="minorHAnsi"/>
          <w:sz w:val="24"/>
          <w:szCs w:val="24"/>
        </w:rPr>
      </w:pPr>
      <w:r w:rsidRPr="00305473">
        <w:rPr>
          <w:rFonts w:cstheme="minorHAnsi"/>
          <w:sz w:val="24"/>
          <w:szCs w:val="24"/>
        </w:rPr>
        <w:t xml:space="preserve">Practitioners would agree that the current curriculum is inept and a new model with clear purposes is essential in meeting the needs or pupils and the economy. </w:t>
      </w:r>
    </w:p>
    <w:p w14:paraId="2246A1A9" w14:textId="12F25D06" w:rsidR="005421A8" w:rsidRPr="00305473" w:rsidRDefault="005421A8" w:rsidP="00305473">
      <w:pPr>
        <w:pStyle w:val="ListParagraph"/>
        <w:numPr>
          <w:ilvl w:val="0"/>
          <w:numId w:val="2"/>
        </w:numPr>
        <w:spacing w:after="200" w:line="360" w:lineRule="auto"/>
        <w:rPr>
          <w:rFonts w:cstheme="minorHAnsi"/>
          <w:sz w:val="24"/>
          <w:szCs w:val="24"/>
        </w:rPr>
      </w:pPr>
      <w:r w:rsidRPr="00305473">
        <w:rPr>
          <w:rFonts w:cstheme="minorHAnsi"/>
          <w:sz w:val="24"/>
          <w:szCs w:val="24"/>
        </w:rPr>
        <w:t>Practitioners who are limited by prescriptivist specifications and micro-management</w:t>
      </w:r>
      <w:r w:rsidR="00C12B1D" w:rsidRPr="00305473">
        <w:rPr>
          <w:rFonts w:cstheme="minorHAnsi"/>
          <w:sz w:val="24"/>
          <w:szCs w:val="24"/>
        </w:rPr>
        <w:t>,</w:t>
      </w:r>
      <w:r w:rsidRPr="00305473">
        <w:rPr>
          <w:rFonts w:cstheme="minorHAnsi"/>
          <w:sz w:val="24"/>
          <w:szCs w:val="24"/>
        </w:rPr>
        <w:t xml:space="preserve"> </w:t>
      </w:r>
      <w:r w:rsidR="00C12B1D" w:rsidRPr="00305473">
        <w:rPr>
          <w:rFonts w:cstheme="minorHAnsi"/>
          <w:sz w:val="24"/>
          <w:szCs w:val="24"/>
        </w:rPr>
        <w:t>need</w:t>
      </w:r>
      <w:r w:rsidRPr="00305473">
        <w:rPr>
          <w:rFonts w:cstheme="minorHAnsi"/>
          <w:sz w:val="24"/>
          <w:szCs w:val="24"/>
        </w:rPr>
        <w:t xml:space="preserve"> a dramatic shift in pedagogy, therefore, giving them more agency could be one of the most positive changes for the profession</w:t>
      </w:r>
      <w:r w:rsidR="00C12B1D" w:rsidRPr="00305473">
        <w:rPr>
          <w:rFonts w:cstheme="minorHAnsi"/>
          <w:sz w:val="24"/>
          <w:szCs w:val="24"/>
        </w:rPr>
        <w:t>, the ethos of the school and</w:t>
      </w:r>
      <w:r w:rsidRPr="00305473">
        <w:rPr>
          <w:rFonts w:cstheme="minorHAnsi"/>
          <w:sz w:val="24"/>
          <w:szCs w:val="24"/>
        </w:rPr>
        <w:t xml:space="preserve"> teacher retention.</w:t>
      </w:r>
    </w:p>
    <w:p w14:paraId="074CC1EB" w14:textId="47143AC2" w:rsidR="00C12B1D" w:rsidRPr="00305473" w:rsidRDefault="00C12B1D" w:rsidP="00305473">
      <w:pPr>
        <w:pStyle w:val="ListParagraph"/>
        <w:numPr>
          <w:ilvl w:val="0"/>
          <w:numId w:val="2"/>
        </w:numPr>
        <w:spacing w:after="200" w:line="360" w:lineRule="auto"/>
        <w:rPr>
          <w:rFonts w:cstheme="minorHAnsi"/>
          <w:sz w:val="24"/>
          <w:szCs w:val="24"/>
        </w:rPr>
      </w:pPr>
      <w:r w:rsidRPr="00305473">
        <w:rPr>
          <w:rFonts w:cstheme="minorHAnsi"/>
          <w:sz w:val="24"/>
          <w:szCs w:val="24"/>
        </w:rPr>
        <w:t>Leadership is already a strong feature with the school making significant progress over a three</w:t>
      </w:r>
      <w:r w:rsidR="007F157D" w:rsidRPr="00305473">
        <w:rPr>
          <w:rFonts w:cstheme="minorHAnsi"/>
          <w:sz w:val="24"/>
          <w:szCs w:val="24"/>
        </w:rPr>
        <w:t>-y</w:t>
      </w:r>
      <w:r w:rsidRPr="00305473">
        <w:rPr>
          <w:rFonts w:cstheme="minorHAnsi"/>
          <w:sz w:val="24"/>
          <w:szCs w:val="24"/>
        </w:rPr>
        <w:t xml:space="preserve">ear period. </w:t>
      </w:r>
    </w:p>
    <w:p w14:paraId="6CD6F22A" w14:textId="2C7B3A97" w:rsidR="00E005E6" w:rsidRPr="00305473" w:rsidRDefault="007F157D" w:rsidP="00305473">
      <w:pPr>
        <w:pStyle w:val="ListParagraph"/>
        <w:numPr>
          <w:ilvl w:val="0"/>
          <w:numId w:val="2"/>
        </w:numPr>
        <w:spacing w:after="200" w:line="360" w:lineRule="auto"/>
        <w:rPr>
          <w:rFonts w:cstheme="minorHAnsi"/>
          <w:sz w:val="24"/>
          <w:szCs w:val="24"/>
        </w:rPr>
      </w:pPr>
      <w:r w:rsidRPr="00305473">
        <w:rPr>
          <w:rFonts w:cstheme="minorHAnsi"/>
          <w:sz w:val="24"/>
          <w:szCs w:val="24"/>
        </w:rPr>
        <w:t>The re-structuring of departments into AoLEs has clearly created a foundation for the new curriculum.</w:t>
      </w:r>
    </w:p>
    <w:p w14:paraId="0E836EE0" w14:textId="25FC9ED5" w:rsidR="007F157D" w:rsidRPr="00305473" w:rsidRDefault="007A5AE6" w:rsidP="00305473">
      <w:pPr>
        <w:pStyle w:val="ListParagraph"/>
        <w:numPr>
          <w:ilvl w:val="0"/>
          <w:numId w:val="2"/>
        </w:numPr>
        <w:spacing w:after="200" w:line="360" w:lineRule="auto"/>
        <w:rPr>
          <w:rFonts w:cstheme="minorHAnsi"/>
          <w:sz w:val="24"/>
          <w:szCs w:val="24"/>
        </w:rPr>
      </w:pPr>
      <w:r w:rsidRPr="00305473">
        <w:rPr>
          <w:rFonts w:cstheme="minorHAnsi"/>
          <w:sz w:val="24"/>
          <w:szCs w:val="24"/>
        </w:rPr>
        <w:t>The development of a skills-based curriculum is well underway with developing consistency across the Literacy and Numeracy Framework and the Digital Competency Framework which has made significant progress to date.</w:t>
      </w:r>
    </w:p>
    <w:p w14:paraId="0D1517A4" w14:textId="12255190" w:rsidR="00E005E6" w:rsidRPr="00305473" w:rsidRDefault="007A5AE6" w:rsidP="00305473">
      <w:pPr>
        <w:pStyle w:val="ListParagraph"/>
        <w:numPr>
          <w:ilvl w:val="0"/>
          <w:numId w:val="2"/>
        </w:numPr>
        <w:spacing w:after="200" w:line="360" w:lineRule="auto"/>
        <w:rPr>
          <w:rFonts w:cstheme="minorHAnsi"/>
          <w:sz w:val="24"/>
          <w:szCs w:val="24"/>
        </w:rPr>
      </w:pPr>
      <w:r w:rsidRPr="00305473">
        <w:rPr>
          <w:rFonts w:cstheme="minorHAnsi"/>
          <w:sz w:val="24"/>
          <w:szCs w:val="24"/>
        </w:rPr>
        <w:lastRenderedPageBreak/>
        <w:t>Historical accountability measures clearly stifle both the profession and the purpose of the education experienced by pupils; the potential for this to change is one of the largest driving forces.</w:t>
      </w:r>
    </w:p>
    <w:p w14:paraId="7D38B515" w14:textId="31281FE4" w:rsidR="00E005E6" w:rsidRPr="00305473" w:rsidRDefault="003070C7" w:rsidP="00305473">
      <w:pPr>
        <w:spacing w:line="360" w:lineRule="auto"/>
        <w:rPr>
          <w:rFonts w:cstheme="minorHAnsi"/>
          <w:sz w:val="24"/>
          <w:szCs w:val="24"/>
        </w:rPr>
      </w:pPr>
      <w:r w:rsidRPr="00305473">
        <w:rPr>
          <w:rFonts w:cstheme="minorHAnsi"/>
          <w:sz w:val="24"/>
          <w:szCs w:val="24"/>
        </w:rPr>
        <w:t>In conflict with the forces that support change a</w:t>
      </w:r>
      <w:r w:rsidR="001D2028">
        <w:rPr>
          <w:rFonts w:cstheme="minorHAnsi"/>
          <w:sz w:val="24"/>
          <w:szCs w:val="24"/>
        </w:rPr>
        <w:t>re</w:t>
      </w:r>
      <w:r w:rsidRPr="00305473">
        <w:rPr>
          <w:rFonts w:cstheme="minorHAnsi"/>
          <w:sz w:val="24"/>
          <w:szCs w:val="24"/>
        </w:rPr>
        <w:t xml:space="preserve"> the forces against change in School D:</w:t>
      </w:r>
    </w:p>
    <w:p w14:paraId="46E0EAF6" w14:textId="1F16A046" w:rsidR="000E4E08" w:rsidRPr="00305473" w:rsidRDefault="000E4E08" w:rsidP="00305473">
      <w:pPr>
        <w:pStyle w:val="ListParagraph"/>
        <w:numPr>
          <w:ilvl w:val="0"/>
          <w:numId w:val="3"/>
        </w:numPr>
        <w:spacing w:after="200" w:line="360" w:lineRule="auto"/>
        <w:rPr>
          <w:rFonts w:cstheme="minorHAnsi"/>
          <w:sz w:val="24"/>
          <w:szCs w:val="24"/>
        </w:rPr>
      </w:pPr>
      <w:r w:rsidRPr="00305473">
        <w:rPr>
          <w:rFonts w:cstheme="minorHAnsi"/>
          <w:sz w:val="24"/>
          <w:szCs w:val="24"/>
        </w:rPr>
        <w:t>Due to an extended perio</w:t>
      </w:r>
      <w:r w:rsidR="000D58B3" w:rsidRPr="00305473">
        <w:rPr>
          <w:rFonts w:cstheme="minorHAnsi"/>
          <w:sz w:val="24"/>
          <w:szCs w:val="24"/>
        </w:rPr>
        <w:t>d</w:t>
      </w:r>
      <w:r w:rsidRPr="00305473">
        <w:rPr>
          <w:rFonts w:cstheme="minorHAnsi"/>
          <w:sz w:val="24"/>
          <w:szCs w:val="24"/>
        </w:rPr>
        <w:t xml:space="preserve"> of inertia in education, it is only natural that experienced teachers may be, in some cases, reluctant to adapt due to vulnerability rather than non-compliance. This is</w:t>
      </w:r>
      <w:r w:rsidR="000D58B3" w:rsidRPr="00305473">
        <w:rPr>
          <w:rFonts w:cstheme="minorHAnsi"/>
          <w:sz w:val="24"/>
          <w:szCs w:val="24"/>
        </w:rPr>
        <w:t xml:space="preserve"> a limited</w:t>
      </w:r>
      <w:r w:rsidRPr="00305473">
        <w:rPr>
          <w:rFonts w:cstheme="minorHAnsi"/>
          <w:sz w:val="24"/>
          <w:szCs w:val="24"/>
        </w:rPr>
        <w:t xml:space="preserve"> force against change that can be superseded by effective management strategies to motivate and support all teachers.</w:t>
      </w:r>
    </w:p>
    <w:p w14:paraId="27D00A9B" w14:textId="0E3596BB" w:rsidR="000E4E08" w:rsidRPr="00305473" w:rsidRDefault="000D58B3" w:rsidP="00305473">
      <w:pPr>
        <w:pStyle w:val="ListParagraph"/>
        <w:numPr>
          <w:ilvl w:val="0"/>
          <w:numId w:val="3"/>
        </w:numPr>
        <w:spacing w:after="200" w:line="360" w:lineRule="auto"/>
        <w:rPr>
          <w:rFonts w:cstheme="minorHAnsi"/>
          <w:sz w:val="24"/>
          <w:szCs w:val="24"/>
        </w:rPr>
      </w:pPr>
      <w:r w:rsidRPr="00305473">
        <w:rPr>
          <w:rFonts w:cstheme="minorHAnsi"/>
          <w:sz w:val="24"/>
          <w:szCs w:val="24"/>
        </w:rPr>
        <w:t>CPD is an essential requirement for the successful implementation of the new curriculum yet current political restrictions, such as those placed on school budgets, create a significant force against change.</w:t>
      </w:r>
    </w:p>
    <w:p w14:paraId="0387E3EA" w14:textId="6B447DD9" w:rsidR="00E005E6" w:rsidRPr="00305473" w:rsidRDefault="009752FB" w:rsidP="00305473">
      <w:pPr>
        <w:pStyle w:val="ListParagraph"/>
        <w:numPr>
          <w:ilvl w:val="0"/>
          <w:numId w:val="3"/>
        </w:numPr>
        <w:spacing w:after="200" w:line="360" w:lineRule="auto"/>
        <w:rPr>
          <w:rFonts w:cstheme="minorHAnsi"/>
          <w:sz w:val="24"/>
          <w:szCs w:val="24"/>
        </w:rPr>
      </w:pPr>
      <w:r w:rsidRPr="00305473">
        <w:rPr>
          <w:rFonts w:cstheme="minorHAnsi"/>
          <w:sz w:val="24"/>
          <w:szCs w:val="24"/>
        </w:rPr>
        <w:t>The relationship between the teaching profession and government is clearly strained. At micro level, a change of this significance will breed suspicion especially if teachers do not fully understand the implications of the change. This clearly also links with professional learning and accountability and the way first/second order engagement is managed.</w:t>
      </w:r>
    </w:p>
    <w:p w14:paraId="0F3F3019" w14:textId="4EC878CE" w:rsidR="00E005E6" w:rsidRPr="00305473" w:rsidRDefault="009752FB" w:rsidP="00305473">
      <w:pPr>
        <w:pStyle w:val="ListParagraph"/>
        <w:numPr>
          <w:ilvl w:val="0"/>
          <w:numId w:val="3"/>
        </w:numPr>
        <w:spacing w:after="200" w:line="360" w:lineRule="auto"/>
        <w:rPr>
          <w:rFonts w:cstheme="minorHAnsi"/>
          <w:sz w:val="24"/>
          <w:szCs w:val="24"/>
        </w:rPr>
      </w:pPr>
      <w:r w:rsidRPr="00305473">
        <w:rPr>
          <w:rFonts w:cstheme="minorHAnsi"/>
          <w:sz w:val="24"/>
          <w:szCs w:val="24"/>
        </w:rPr>
        <w:t>Historical accountability</w:t>
      </w:r>
      <w:r w:rsidR="00E005E6" w:rsidRPr="00305473">
        <w:rPr>
          <w:rFonts w:cstheme="minorHAnsi"/>
          <w:sz w:val="24"/>
          <w:szCs w:val="24"/>
        </w:rPr>
        <w:t xml:space="preserve"> is linear with teachers being accountable to middle leaders, SLT/Headteacher and then consortia/LA. Current accountability measures are the main driving force against productive change. Not only has it led to an oppressive level of micro-management</w:t>
      </w:r>
      <w:r w:rsidR="008A71AD" w:rsidRPr="00305473">
        <w:rPr>
          <w:rFonts w:cstheme="minorHAnsi"/>
          <w:sz w:val="24"/>
          <w:szCs w:val="24"/>
        </w:rPr>
        <w:t>,</w:t>
      </w:r>
      <w:r w:rsidR="00E005E6" w:rsidRPr="00305473">
        <w:rPr>
          <w:rFonts w:cstheme="minorHAnsi"/>
          <w:sz w:val="24"/>
          <w:szCs w:val="24"/>
        </w:rPr>
        <w:t xml:space="preserve"> but this then suffocates creativity which should be the key driving force to enhance the quality of change. </w:t>
      </w:r>
    </w:p>
    <w:p w14:paraId="3256499D" w14:textId="2A288CC1" w:rsidR="006F2B74" w:rsidRPr="00305473" w:rsidRDefault="006F2B74" w:rsidP="00305473">
      <w:pPr>
        <w:pStyle w:val="ListParagraph"/>
        <w:numPr>
          <w:ilvl w:val="0"/>
          <w:numId w:val="3"/>
        </w:numPr>
        <w:spacing w:after="200" w:line="360" w:lineRule="auto"/>
        <w:rPr>
          <w:rFonts w:cstheme="minorHAnsi"/>
          <w:sz w:val="24"/>
          <w:szCs w:val="24"/>
        </w:rPr>
      </w:pPr>
      <w:r w:rsidRPr="00305473">
        <w:rPr>
          <w:rFonts w:cstheme="minorHAnsi"/>
          <w:sz w:val="24"/>
          <w:szCs w:val="24"/>
        </w:rPr>
        <w:t>The knowledge debate is very much at the forefront of curriculum discussion but if collaboration of staff is supported and professional trust is strengthened through effective leadership and a development</w:t>
      </w:r>
      <w:r w:rsidR="008A5B28" w:rsidRPr="00305473">
        <w:rPr>
          <w:rFonts w:cstheme="minorHAnsi"/>
          <w:sz w:val="24"/>
          <w:szCs w:val="24"/>
        </w:rPr>
        <w:t xml:space="preserve"> of</w:t>
      </w:r>
      <w:r w:rsidRPr="00305473">
        <w:rPr>
          <w:rFonts w:cstheme="minorHAnsi"/>
          <w:sz w:val="24"/>
          <w:szCs w:val="24"/>
        </w:rPr>
        <w:t xml:space="preserve"> mutual understanding of pedagogical approaches, then this should remain a manageable force against change.</w:t>
      </w:r>
    </w:p>
    <w:p w14:paraId="608435B8" w14:textId="3F060FB6" w:rsidR="004F14C0" w:rsidRPr="00305473" w:rsidRDefault="004F14C0" w:rsidP="00305473">
      <w:pPr>
        <w:pStyle w:val="ListParagraph"/>
        <w:numPr>
          <w:ilvl w:val="0"/>
          <w:numId w:val="3"/>
        </w:numPr>
        <w:spacing w:after="200" w:line="360" w:lineRule="auto"/>
        <w:rPr>
          <w:rFonts w:cstheme="minorHAnsi"/>
          <w:sz w:val="24"/>
          <w:szCs w:val="24"/>
        </w:rPr>
      </w:pPr>
      <w:r w:rsidRPr="00305473">
        <w:rPr>
          <w:rFonts w:cstheme="minorHAnsi"/>
          <w:sz w:val="24"/>
          <w:szCs w:val="24"/>
        </w:rPr>
        <w:t xml:space="preserve">The current performativity culture that dominates the ethos of the school is the main oppressor of change. The focus on results, sometimes at the cost of both </w:t>
      </w:r>
      <w:r w:rsidRPr="00305473">
        <w:rPr>
          <w:rFonts w:cstheme="minorHAnsi"/>
          <w:sz w:val="24"/>
          <w:szCs w:val="24"/>
        </w:rPr>
        <w:lastRenderedPageBreak/>
        <w:t>staff and pupil well-being, has created an ethos that may prove difficult to change.</w:t>
      </w:r>
    </w:p>
    <w:p w14:paraId="66959F3E" w14:textId="6799BDF5" w:rsidR="004F14C0" w:rsidRPr="00305473" w:rsidRDefault="004F14C0" w:rsidP="00305473">
      <w:pPr>
        <w:pStyle w:val="ListParagraph"/>
        <w:numPr>
          <w:ilvl w:val="0"/>
          <w:numId w:val="3"/>
        </w:numPr>
        <w:spacing w:after="200" w:line="360" w:lineRule="auto"/>
        <w:rPr>
          <w:rFonts w:cstheme="minorHAnsi"/>
          <w:sz w:val="24"/>
          <w:szCs w:val="24"/>
        </w:rPr>
      </w:pPr>
      <w:r w:rsidRPr="00305473">
        <w:rPr>
          <w:rFonts w:cstheme="minorHAnsi"/>
          <w:sz w:val="24"/>
          <w:szCs w:val="24"/>
        </w:rPr>
        <w:t xml:space="preserve">Staff competence and experience is a minor force against change since there </w:t>
      </w:r>
      <w:r w:rsidR="00F20390" w:rsidRPr="00305473">
        <w:rPr>
          <w:rFonts w:cstheme="minorHAnsi"/>
          <w:sz w:val="24"/>
          <w:szCs w:val="24"/>
        </w:rPr>
        <w:t xml:space="preserve">is </w:t>
      </w:r>
      <w:r w:rsidRPr="00305473">
        <w:rPr>
          <w:rFonts w:cstheme="minorHAnsi"/>
          <w:sz w:val="24"/>
          <w:szCs w:val="24"/>
        </w:rPr>
        <w:t xml:space="preserve">a balance of experience. The issue could be exacerbated should the turnover of staff continue to be high. Stability will play a key function to the success of curriculum development. </w:t>
      </w:r>
    </w:p>
    <w:p w14:paraId="4C203F65" w14:textId="21032151" w:rsidR="004F14C0" w:rsidRPr="00305473" w:rsidRDefault="00591EB4" w:rsidP="00305473">
      <w:pPr>
        <w:pStyle w:val="ListParagraph"/>
        <w:numPr>
          <w:ilvl w:val="0"/>
          <w:numId w:val="3"/>
        </w:numPr>
        <w:spacing w:after="200" w:line="360" w:lineRule="auto"/>
        <w:rPr>
          <w:rFonts w:cstheme="minorHAnsi"/>
          <w:sz w:val="24"/>
          <w:szCs w:val="24"/>
        </w:rPr>
      </w:pPr>
      <w:r w:rsidRPr="00305473">
        <w:rPr>
          <w:rFonts w:cstheme="minorHAnsi"/>
          <w:sz w:val="24"/>
          <w:szCs w:val="24"/>
        </w:rPr>
        <w:t xml:space="preserve">Although Professional Learning Communities are a common feature of the school, research would suggest that professional reading and engagement with contemporary and historical educational developments would enhance staff’s understanding of the philosophy of </w:t>
      </w:r>
      <w:r w:rsidR="001D2028">
        <w:rPr>
          <w:rFonts w:cstheme="minorHAnsi"/>
          <w:sz w:val="24"/>
          <w:szCs w:val="24"/>
        </w:rPr>
        <w:t>‘</w:t>
      </w:r>
      <w:r w:rsidRPr="00305473">
        <w:rPr>
          <w:rFonts w:cstheme="minorHAnsi"/>
          <w:sz w:val="24"/>
          <w:szCs w:val="24"/>
        </w:rPr>
        <w:t>Successful Futures’</w:t>
      </w:r>
      <w:r w:rsidR="001D2028">
        <w:rPr>
          <w:rFonts w:cstheme="minorHAnsi"/>
          <w:sz w:val="24"/>
          <w:szCs w:val="24"/>
        </w:rPr>
        <w:t xml:space="preserve"> (Donaldson, 2015)</w:t>
      </w:r>
      <w:r w:rsidRPr="00305473">
        <w:rPr>
          <w:rFonts w:cstheme="minorHAnsi"/>
          <w:sz w:val="24"/>
          <w:szCs w:val="24"/>
        </w:rPr>
        <w:t xml:space="preserve"> which is underway and therefore a low risk.</w:t>
      </w:r>
    </w:p>
    <w:p w14:paraId="1DB9C371" w14:textId="75BB3467" w:rsidR="00591EB4" w:rsidRPr="00305473" w:rsidRDefault="00591EB4" w:rsidP="00305473">
      <w:pPr>
        <w:pStyle w:val="ListParagraph"/>
        <w:numPr>
          <w:ilvl w:val="0"/>
          <w:numId w:val="3"/>
        </w:numPr>
        <w:spacing w:after="200" w:line="360" w:lineRule="auto"/>
        <w:rPr>
          <w:rFonts w:cstheme="minorHAnsi"/>
          <w:sz w:val="24"/>
          <w:szCs w:val="24"/>
        </w:rPr>
      </w:pPr>
      <w:r w:rsidRPr="00305473">
        <w:rPr>
          <w:rFonts w:cstheme="minorHAnsi"/>
          <w:sz w:val="24"/>
          <w:szCs w:val="24"/>
        </w:rPr>
        <w:t xml:space="preserve">Resources may be limited due to budget cuts and it must be considered that as the curriculum is eventually re-written there will be a greater emphasis on technology on the one hand, but also field trips and time spent away from the constraints of the classroom. This needs to be factored in, in terms of timetable structuring and financial planning, otherwise this could hinder the effectiveness of the changes implemented.  </w:t>
      </w:r>
    </w:p>
    <w:p w14:paraId="14731029" w14:textId="77777777" w:rsidR="00E005E6" w:rsidRPr="00305473" w:rsidRDefault="00E005E6" w:rsidP="00305473">
      <w:pPr>
        <w:spacing w:line="360" w:lineRule="auto"/>
        <w:rPr>
          <w:rFonts w:cstheme="minorHAnsi"/>
          <w:b/>
          <w:sz w:val="24"/>
          <w:szCs w:val="24"/>
          <w:u w:val="single"/>
        </w:rPr>
      </w:pPr>
      <w:r w:rsidRPr="00305473">
        <w:rPr>
          <w:rFonts w:cstheme="minorHAnsi"/>
          <w:b/>
          <w:sz w:val="24"/>
          <w:szCs w:val="24"/>
          <w:u w:val="single"/>
        </w:rPr>
        <w:t>Report for Governors</w:t>
      </w:r>
    </w:p>
    <w:p w14:paraId="1D3FAC58" w14:textId="35591DD1" w:rsidR="00E005E6" w:rsidRPr="00305473" w:rsidRDefault="00E005E6" w:rsidP="00305473">
      <w:pPr>
        <w:spacing w:line="360" w:lineRule="auto"/>
        <w:rPr>
          <w:rFonts w:cstheme="minorHAnsi"/>
          <w:sz w:val="24"/>
          <w:szCs w:val="24"/>
        </w:rPr>
      </w:pPr>
      <w:r w:rsidRPr="00305473">
        <w:rPr>
          <w:rFonts w:cstheme="minorHAnsi"/>
          <w:sz w:val="24"/>
          <w:szCs w:val="24"/>
        </w:rPr>
        <w:t xml:space="preserve">Donaldson’s ‘Successful Futures’ </w:t>
      </w:r>
      <w:r w:rsidR="001D2028">
        <w:rPr>
          <w:rFonts w:cstheme="minorHAnsi"/>
          <w:sz w:val="24"/>
          <w:szCs w:val="24"/>
        </w:rPr>
        <w:t>(2015)</w:t>
      </w:r>
      <w:r w:rsidR="00DC489B">
        <w:rPr>
          <w:rFonts w:cstheme="minorHAnsi"/>
          <w:sz w:val="24"/>
          <w:szCs w:val="24"/>
        </w:rPr>
        <w:t xml:space="preserve"> </w:t>
      </w:r>
      <w:r w:rsidRPr="00305473">
        <w:rPr>
          <w:rFonts w:cstheme="minorHAnsi"/>
          <w:sz w:val="24"/>
          <w:szCs w:val="24"/>
        </w:rPr>
        <w:t xml:space="preserve">provides guidance and recommendations for change to the education system in Wales after an extended period of inertia in education which has resulted in the curriculum in Wales being both obsolete to the needs of a </w:t>
      </w:r>
      <w:r w:rsidR="00F20390" w:rsidRPr="00305473">
        <w:rPr>
          <w:rFonts w:cstheme="minorHAnsi"/>
          <w:sz w:val="24"/>
          <w:szCs w:val="24"/>
        </w:rPr>
        <w:t>twenty</w:t>
      </w:r>
      <w:r w:rsidR="00E9350B" w:rsidRPr="00305473">
        <w:rPr>
          <w:rFonts w:cstheme="minorHAnsi"/>
          <w:sz w:val="24"/>
          <w:szCs w:val="24"/>
        </w:rPr>
        <w:t>-</w:t>
      </w:r>
      <w:r w:rsidR="00F20390" w:rsidRPr="00305473">
        <w:rPr>
          <w:rFonts w:cstheme="minorHAnsi"/>
          <w:sz w:val="24"/>
          <w:szCs w:val="24"/>
        </w:rPr>
        <w:t>first</w:t>
      </w:r>
      <w:r w:rsidRPr="00305473">
        <w:rPr>
          <w:rFonts w:cstheme="minorHAnsi"/>
          <w:sz w:val="24"/>
          <w:szCs w:val="24"/>
        </w:rPr>
        <w:t xml:space="preserve"> century society and somewhat archaic in relation to the development of other national and international curricula. ‘Successful Futures’ is welcomed by stakeholders</w:t>
      </w:r>
      <w:r w:rsidR="00D96BCC" w:rsidRPr="00305473">
        <w:rPr>
          <w:rFonts w:cstheme="minorHAnsi"/>
          <w:sz w:val="24"/>
          <w:szCs w:val="24"/>
        </w:rPr>
        <w:t xml:space="preserve"> for providing several opportunities for enhanced developments </w:t>
      </w:r>
      <w:r w:rsidR="00E9350B" w:rsidRPr="00305473">
        <w:rPr>
          <w:rFonts w:cstheme="minorHAnsi"/>
          <w:sz w:val="24"/>
          <w:szCs w:val="24"/>
        </w:rPr>
        <w:t>within</w:t>
      </w:r>
      <w:r w:rsidR="00D96BCC" w:rsidRPr="00305473">
        <w:rPr>
          <w:rFonts w:cstheme="minorHAnsi"/>
          <w:sz w:val="24"/>
          <w:szCs w:val="24"/>
        </w:rPr>
        <w:t xml:space="preserve"> the education system in Wales and particularly at our school. However, </w:t>
      </w:r>
      <w:r w:rsidRPr="00305473">
        <w:rPr>
          <w:rFonts w:cstheme="minorHAnsi"/>
          <w:sz w:val="24"/>
          <w:szCs w:val="24"/>
        </w:rPr>
        <w:t xml:space="preserve">a range of critical readings of </w:t>
      </w:r>
      <w:r w:rsidR="00F20390" w:rsidRPr="00305473">
        <w:rPr>
          <w:rFonts w:cstheme="minorHAnsi"/>
          <w:sz w:val="24"/>
          <w:szCs w:val="24"/>
        </w:rPr>
        <w:t xml:space="preserve">educational </w:t>
      </w:r>
      <w:r w:rsidRPr="00305473">
        <w:rPr>
          <w:rFonts w:cstheme="minorHAnsi"/>
          <w:sz w:val="24"/>
          <w:szCs w:val="24"/>
        </w:rPr>
        <w:t>paradigms</w:t>
      </w:r>
      <w:r w:rsidR="00D96BCC" w:rsidRPr="00305473">
        <w:rPr>
          <w:rFonts w:cstheme="minorHAnsi"/>
          <w:sz w:val="24"/>
          <w:szCs w:val="24"/>
        </w:rPr>
        <w:t xml:space="preserve">, </w:t>
      </w:r>
      <w:r w:rsidR="00B2582E" w:rsidRPr="00305473">
        <w:rPr>
          <w:rFonts w:cstheme="minorHAnsi"/>
          <w:sz w:val="24"/>
          <w:szCs w:val="24"/>
        </w:rPr>
        <w:t>coupled</w:t>
      </w:r>
      <w:r w:rsidRPr="00305473">
        <w:rPr>
          <w:rFonts w:cstheme="minorHAnsi"/>
          <w:sz w:val="24"/>
          <w:szCs w:val="24"/>
        </w:rPr>
        <w:t xml:space="preserve"> with world-wide evidence of curriculum design and implementation, has led to the identification of several potential challenges to the successful implementation of ‘Successful Futures’</w:t>
      </w:r>
      <w:r w:rsidR="00D96BCC" w:rsidRPr="00305473">
        <w:rPr>
          <w:rFonts w:cstheme="minorHAnsi"/>
          <w:sz w:val="24"/>
          <w:szCs w:val="24"/>
        </w:rPr>
        <w:t xml:space="preserve"> which will be explored in relation to our setting. </w:t>
      </w:r>
    </w:p>
    <w:p w14:paraId="6F407010" w14:textId="18AEED65" w:rsidR="00181EBB" w:rsidRPr="00305473" w:rsidRDefault="00FF7B36" w:rsidP="001D2028">
      <w:pPr>
        <w:spacing w:line="360" w:lineRule="auto"/>
        <w:rPr>
          <w:rFonts w:cstheme="minorHAnsi"/>
          <w:sz w:val="24"/>
          <w:szCs w:val="24"/>
        </w:rPr>
      </w:pPr>
      <w:r w:rsidRPr="00305473">
        <w:rPr>
          <w:rFonts w:cstheme="minorHAnsi"/>
          <w:sz w:val="24"/>
          <w:szCs w:val="24"/>
        </w:rPr>
        <w:lastRenderedPageBreak/>
        <w:t xml:space="preserve">Initially, it is important to acknowledge our current successes in creating a foundation for the new curriculum to be created and embedded. </w:t>
      </w:r>
      <w:r w:rsidR="00B2582E" w:rsidRPr="00305473">
        <w:rPr>
          <w:rFonts w:cstheme="minorHAnsi"/>
          <w:sz w:val="24"/>
          <w:szCs w:val="24"/>
        </w:rPr>
        <w:t xml:space="preserve">The transformation into Areas of Learning and Experience is almost complete and there are many good features of </w:t>
      </w:r>
      <w:r w:rsidR="007719A6" w:rsidRPr="00305473">
        <w:rPr>
          <w:rFonts w:cstheme="minorHAnsi"/>
          <w:sz w:val="24"/>
          <w:szCs w:val="24"/>
        </w:rPr>
        <w:t xml:space="preserve">pedagogy </w:t>
      </w:r>
      <w:r w:rsidR="00B2582E" w:rsidRPr="00305473">
        <w:rPr>
          <w:rFonts w:cstheme="minorHAnsi"/>
          <w:sz w:val="24"/>
          <w:szCs w:val="24"/>
        </w:rPr>
        <w:t>that complement ‘Successful Futures</w:t>
      </w:r>
      <w:r w:rsidR="00F20390" w:rsidRPr="00305473">
        <w:rPr>
          <w:rFonts w:cstheme="minorHAnsi"/>
          <w:sz w:val="24"/>
          <w:szCs w:val="24"/>
        </w:rPr>
        <w:t>’</w:t>
      </w:r>
      <w:r w:rsidR="00B2582E" w:rsidRPr="00305473">
        <w:rPr>
          <w:rFonts w:cstheme="minorHAnsi"/>
          <w:sz w:val="24"/>
          <w:szCs w:val="24"/>
        </w:rPr>
        <w:t xml:space="preserve">: the use of PIXL to support teaching and learning; </w:t>
      </w:r>
      <w:r w:rsidR="002B3511" w:rsidRPr="00305473">
        <w:rPr>
          <w:rFonts w:cstheme="minorHAnsi"/>
          <w:sz w:val="24"/>
          <w:szCs w:val="24"/>
        </w:rPr>
        <w:t>t</w:t>
      </w:r>
      <w:r w:rsidR="00612E9F" w:rsidRPr="00305473">
        <w:rPr>
          <w:rFonts w:cstheme="minorHAnsi"/>
          <w:sz w:val="24"/>
          <w:szCs w:val="24"/>
        </w:rPr>
        <w:t xml:space="preserve">he development of e-portfolios for learners; </w:t>
      </w:r>
      <w:r w:rsidR="00B2582E" w:rsidRPr="00305473">
        <w:rPr>
          <w:rFonts w:cstheme="minorHAnsi"/>
          <w:sz w:val="24"/>
          <w:szCs w:val="24"/>
        </w:rPr>
        <w:t>the Year 6 STEM project; Humanities developing a thematic community project</w:t>
      </w:r>
      <w:r w:rsidR="00FB175C" w:rsidRPr="00305473">
        <w:rPr>
          <w:rFonts w:cstheme="minorHAnsi"/>
          <w:sz w:val="24"/>
          <w:szCs w:val="24"/>
        </w:rPr>
        <w:t xml:space="preserve"> and staff CPD including the PG Cert qualification</w:t>
      </w:r>
      <w:r w:rsidR="00B2582E" w:rsidRPr="00305473">
        <w:rPr>
          <w:rFonts w:cstheme="minorHAnsi"/>
          <w:sz w:val="24"/>
          <w:szCs w:val="24"/>
        </w:rPr>
        <w:t>.</w:t>
      </w:r>
      <w:r w:rsidR="007719A6" w:rsidRPr="00305473">
        <w:rPr>
          <w:rFonts w:cstheme="minorHAnsi"/>
          <w:sz w:val="24"/>
          <w:szCs w:val="24"/>
        </w:rPr>
        <w:t xml:space="preserve"> </w:t>
      </w:r>
      <w:r w:rsidR="00B2582E" w:rsidRPr="00305473">
        <w:rPr>
          <w:rFonts w:cstheme="minorHAnsi"/>
          <w:sz w:val="24"/>
          <w:szCs w:val="24"/>
        </w:rPr>
        <w:t>In addition to this, w</w:t>
      </w:r>
      <w:r w:rsidRPr="00305473">
        <w:rPr>
          <w:rFonts w:cstheme="minorHAnsi"/>
          <w:sz w:val="24"/>
          <w:szCs w:val="24"/>
        </w:rPr>
        <w:t xml:space="preserve">e have made great strides towards fulfilling the skills agenda with the effective integration of both the LNF and DCF into the curriculum </w:t>
      </w:r>
      <w:r w:rsidR="00541BD2" w:rsidRPr="00305473">
        <w:rPr>
          <w:rFonts w:cstheme="minorHAnsi"/>
          <w:sz w:val="24"/>
          <w:szCs w:val="24"/>
        </w:rPr>
        <w:t>at</w:t>
      </w:r>
      <w:r w:rsidRPr="00305473">
        <w:rPr>
          <w:rFonts w:cstheme="minorHAnsi"/>
          <w:sz w:val="24"/>
          <w:szCs w:val="24"/>
        </w:rPr>
        <w:t xml:space="preserve"> whole school </w:t>
      </w:r>
      <w:r w:rsidR="00541BD2" w:rsidRPr="00305473">
        <w:rPr>
          <w:rFonts w:cstheme="minorHAnsi"/>
          <w:sz w:val="24"/>
          <w:szCs w:val="24"/>
        </w:rPr>
        <w:t>level</w:t>
      </w:r>
      <w:r w:rsidRPr="00305473">
        <w:rPr>
          <w:rFonts w:cstheme="minorHAnsi"/>
          <w:sz w:val="24"/>
          <w:szCs w:val="24"/>
        </w:rPr>
        <w:t>. Monitoring and evaluation processes are continuing to become more developed and effective. Wider skills provision has been highlighted on schemes of work to ensure that the strands are embedded across the curriculum. Elements of Donaldson’s philosophy are</w:t>
      </w:r>
      <w:r w:rsidR="004C1DE0" w:rsidRPr="00305473">
        <w:rPr>
          <w:rFonts w:cstheme="minorHAnsi"/>
          <w:sz w:val="24"/>
          <w:szCs w:val="24"/>
        </w:rPr>
        <w:t xml:space="preserve"> also</w:t>
      </w:r>
      <w:r w:rsidRPr="00305473">
        <w:rPr>
          <w:rFonts w:cstheme="minorHAnsi"/>
          <w:sz w:val="24"/>
          <w:szCs w:val="24"/>
        </w:rPr>
        <w:t xml:space="preserve"> addressed</w:t>
      </w:r>
      <w:r w:rsidR="00AE45F7" w:rsidRPr="00305473">
        <w:rPr>
          <w:rFonts w:cstheme="minorHAnsi"/>
          <w:sz w:val="24"/>
          <w:szCs w:val="24"/>
        </w:rPr>
        <w:t xml:space="preserve"> on a wider level</w:t>
      </w:r>
      <w:r w:rsidRPr="00305473">
        <w:rPr>
          <w:rFonts w:cstheme="minorHAnsi"/>
          <w:sz w:val="24"/>
          <w:szCs w:val="24"/>
        </w:rPr>
        <w:t xml:space="preserve">, </w:t>
      </w:r>
      <w:r w:rsidR="004C1DE0" w:rsidRPr="00305473">
        <w:rPr>
          <w:rFonts w:cstheme="minorHAnsi"/>
          <w:sz w:val="24"/>
          <w:szCs w:val="24"/>
        </w:rPr>
        <w:t>including the need for</w:t>
      </w:r>
      <w:r w:rsidRPr="00305473">
        <w:rPr>
          <w:rFonts w:cstheme="minorHAnsi"/>
          <w:sz w:val="24"/>
          <w:szCs w:val="24"/>
        </w:rPr>
        <w:t xml:space="preserve"> authentic contexts</w:t>
      </w:r>
      <w:r w:rsidR="004C1DE0" w:rsidRPr="00305473">
        <w:rPr>
          <w:rFonts w:cstheme="minorHAnsi"/>
          <w:sz w:val="24"/>
          <w:szCs w:val="24"/>
        </w:rPr>
        <w:t xml:space="preserve"> in pupils’ learning</w:t>
      </w:r>
      <w:r w:rsidRPr="00305473">
        <w:rPr>
          <w:rFonts w:cstheme="minorHAnsi"/>
          <w:sz w:val="24"/>
          <w:szCs w:val="24"/>
        </w:rPr>
        <w:t>, collaboration and a highly significant focus on Assessment for Learning</w:t>
      </w:r>
      <w:r w:rsidR="004C1DE0" w:rsidRPr="00305473">
        <w:rPr>
          <w:rFonts w:cstheme="minorHAnsi"/>
          <w:sz w:val="24"/>
          <w:szCs w:val="24"/>
        </w:rPr>
        <w:t xml:space="preserve"> with </w:t>
      </w:r>
      <w:r w:rsidR="00612E9F" w:rsidRPr="00305473">
        <w:rPr>
          <w:rFonts w:cstheme="minorHAnsi"/>
          <w:sz w:val="24"/>
          <w:szCs w:val="24"/>
        </w:rPr>
        <w:t xml:space="preserve">emphasis on formative assessment and </w:t>
      </w:r>
      <w:r w:rsidR="004C1DE0" w:rsidRPr="00305473">
        <w:rPr>
          <w:rFonts w:cstheme="minorHAnsi"/>
          <w:sz w:val="24"/>
          <w:szCs w:val="24"/>
        </w:rPr>
        <w:t>self</w:t>
      </w:r>
      <w:r w:rsidR="00612E9F" w:rsidRPr="00305473">
        <w:rPr>
          <w:rFonts w:cstheme="minorHAnsi"/>
          <w:sz w:val="24"/>
          <w:szCs w:val="24"/>
        </w:rPr>
        <w:t>/</w:t>
      </w:r>
      <w:r w:rsidR="004C1DE0" w:rsidRPr="00305473">
        <w:rPr>
          <w:rFonts w:cstheme="minorHAnsi"/>
          <w:sz w:val="24"/>
          <w:szCs w:val="24"/>
        </w:rPr>
        <w:t xml:space="preserve">peer feedback developing considerably.  </w:t>
      </w:r>
    </w:p>
    <w:p w14:paraId="2BAF5DD3" w14:textId="6426911E" w:rsidR="002A24AA" w:rsidRPr="00305473" w:rsidRDefault="002A24AA" w:rsidP="00305473">
      <w:pPr>
        <w:spacing w:line="360" w:lineRule="auto"/>
        <w:rPr>
          <w:rFonts w:cstheme="minorHAnsi"/>
          <w:sz w:val="24"/>
          <w:szCs w:val="24"/>
        </w:rPr>
      </w:pPr>
      <w:r w:rsidRPr="00305473">
        <w:rPr>
          <w:rFonts w:cstheme="minorHAnsi"/>
          <w:sz w:val="24"/>
          <w:szCs w:val="24"/>
        </w:rPr>
        <w:t>The effective development of international curricula and the challenges raised by Wales’ position in PISA tests has led to this positive shift in paradigm. The opportunity for increased teacher agency should potentially enhance learning experiences for all. This is undoubtedly a welcome shift in ped</w:t>
      </w:r>
      <w:r w:rsidR="00F20390" w:rsidRPr="00305473">
        <w:rPr>
          <w:rFonts w:cstheme="minorHAnsi"/>
          <w:sz w:val="24"/>
          <w:szCs w:val="24"/>
        </w:rPr>
        <w:t>a</w:t>
      </w:r>
      <w:r w:rsidRPr="00305473">
        <w:rPr>
          <w:rFonts w:cstheme="minorHAnsi"/>
          <w:sz w:val="24"/>
          <w:szCs w:val="24"/>
        </w:rPr>
        <w:t>gogy with the potential for teachers to work with greater creativity and collaboration so that learning experiences move away from the segregated subject approach and result in ho</w:t>
      </w:r>
      <w:r w:rsidR="00541BD2" w:rsidRPr="00305473">
        <w:rPr>
          <w:rFonts w:cstheme="minorHAnsi"/>
          <w:sz w:val="24"/>
          <w:szCs w:val="24"/>
        </w:rPr>
        <w:t>l</w:t>
      </w:r>
      <w:r w:rsidRPr="00305473">
        <w:rPr>
          <w:rFonts w:cstheme="minorHAnsi"/>
          <w:sz w:val="24"/>
          <w:szCs w:val="24"/>
        </w:rPr>
        <w:t>istic learning journeys that are relevant to the pupils, coupled with a skillset that should enable them to thrive in a modern society.</w:t>
      </w:r>
      <w:r w:rsidR="00977898" w:rsidRPr="00305473">
        <w:rPr>
          <w:rFonts w:cstheme="minorHAnsi"/>
          <w:sz w:val="24"/>
          <w:szCs w:val="24"/>
        </w:rPr>
        <w:t xml:space="preserve"> In addition to this, a gradual reduction in bureaucracy should impact positively on teacher work-load with a re-emphasis on teaching as a M</w:t>
      </w:r>
      <w:r w:rsidR="00EA1DA7" w:rsidRPr="00305473">
        <w:rPr>
          <w:rFonts w:cstheme="minorHAnsi"/>
          <w:sz w:val="24"/>
          <w:szCs w:val="24"/>
        </w:rPr>
        <w:t>A (Ed)</w:t>
      </w:r>
      <w:r w:rsidR="00977898" w:rsidRPr="00305473">
        <w:rPr>
          <w:rFonts w:cstheme="minorHAnsi"/>
          <w:sz w:val="24"/>
          <w:szCs w:val="24"/>
        </w:rPr>
        <w:t xml:space="preserve"> level profession</w:t>
      </w:r>
      <w:r w:rsidR="00EA1DA7" w:rsidRPr="00305473">
        <w:rPr>
          <w:rFonts w:cstheme="minorHAnsi"/>
          <w:sz w:val="24"/>
          <w:szCs w:val="24"/>
        </w:rPr>
        <w:t>,</w:t>
      </w:r>
      <w:r w:rsidR="00977898" w:rsidRPr="00305473">
        <w:rPr>
          <w:rFonts w:cstheme="minorHAnsi"/>
          <w:sz w:val="24"/>
          <w:szCs w:val="24"/>
        </w:rPr>
        <w:t xml:space="preserve"> upskilling practitioners.</w:t>
      </w:r>
    </w:p>
    <w:p w14:paraId="0D0F5835" w14:textId="02E1C4B5" w:rsidR="00E005E6" w:rsidRPr="00305473" w:rsidRDefault="002B308B" w:rsidP="00305473">
      <w:pPr>
        <w:spacing w:after="200" w:line="360" w:lineRule="auto"/>
        <w:rPr>
          <w:rFonts w:cstheme="minorHAnsi"/>
          <w:sz w:val="24"/>
          <w:szCs w:val="24"/>
        </w:rPr>
      </w:pPr>
      <w:r w:rsidRPr="00305473">
        <w:rPr>
          <w:rFonts w:cstheme="minorHAnsi"/>
          <w:sz w:val="24"/>
          <w:szCs w:val="24"/>
        </w:rPr>
        <w:t>Initially o</w:t>
      </w:r>
      <w:r w:rsidR="00E005E6" w:rsidRPr="00305473">
        <w:rPr>
          <w:rFonts w:cstheme="minorHAnsi"/>
          <w:sz w:val="24"/>
          <w:szCs w:val="24"/>
        </w:rPr>
        <w:t xml:space="preserve">ne of the most significant challenges will be as a result </w:t>
      </w:r>
      <w:r w:rsidR="008A5B28" w:rsidRPr="00305473">
        <w:rPr>
          <w:rFonts w:cstheme="minorHAnsi"/>
          <w:sz w:val="24"/>
          <w:szCs w:val="24"/>
        </w:rPr>
        <w:t>of</w:t>
      </w:r>
      <w:r w:rsidR="00E005E6" w:rsidRPr="00305473">
        <w:rPr>
          <w:rFonts w:cstheme="minorHAnsi"/>
          <w:sz w:val="24"/>
          <w:szCs w:val="24"/>
        </w:rPr>
        <w:t xml:space="preserve"> the re-structuring </w:t>
      </w:r>
      <w:r w:rsidRPr="00305473">
        <w:rPr>
          <w:rFonts w:cstheme="minorHAnsi"/>
          <w:sz w:val="24"/>
          <w:szCs w:val="24"/>
        </w:rPr>
        <w:t>into</w:t>
      </w:r>
      <w:r w:rsidR="00E005E6" w:rsidRPr="00305473">
        <w:rPr>
          <w:rFonts w:cstheme="minorHAnsi"/>
          <w:sz w:val="24"/>
          <w:szCs w:val="24"/>
        </w:rPr>
        <w:t xml:space="preserve"> ‘Areas of Learning and Experience’</w:t>
      </w:r>
      <w:r w:rsidRPr="00305473">
        <w:rPr>
          <w:rFonts w:cstheme="minorHAnsi"/>
          <w:sz w:val="24"/>
          <w:szCs w:val="24"/>
        </w:rPr>
        <w:t xml:space="preserve">. </w:t>
      </w:r>
      <w:r w:rsidR="00E005E6" w:rsidRPr="00305473">
        <w:rPr>
          <w:rFonts w:cstheme="minorHAnsi"/>
          <w:sz w:val="24"/>
          <w:szCs w:val="24"/>
        </w:rPr>
        <w:t xml:space="preserve">One potential risk is that </w:t>
      </w:r>
      <w:r w:rsidR="007719A6" w:rsidRPr="00305473">
        <w:rPr>
          <w:rFonts w:cstheme="minorHAnsi"/>
          <w:sz w:val="24"/>
          <w:szCs w:val="24"/>
        </w:rPr>
        <w:t>the structural change becomes a mere re-lab</w:t>
      </w:r>
      <w:r w:rsidR="000B0545" w:rsidRPr="00305473">
        <w:rPr>
          <w:rFonts w:cstheme="minorHAnsi"/>
          <w:sz w:val="24"/>
          <w:szCs w:val="24"/>
        </w:rPr>
        <w:t>el</w:t>
      </w:r>
      <w:r w:rsidR="007719A6" w:rsidRPr="00305473">
        <w:rPr>
          <w:rFonts w:cstheme="minorHAnsi"/>
          <w:sz w:val="24"/>
          <w:szCs w:val="24"/>
        </w:rPr>
        <w:t xml:space="preserve">ling of the old paradigm and that the status quo of subjects persists. For example, </w:t>
      </w:r>
      <w:r w:rsidR="00E005E6" w:rsidRPr="00305473">
        <w:rPr>
          <w:rFonts w:cstheme="minorHAnsi"/>
          <w:sz w:val="24"/>
          <w:szCs w:val="24"/>
        </w:rPr>
        <w:t>there is</w:t>
      </w:r>
      <w:r w:rsidRPr="00305473">
        <w:rPr>
          <w:rFonts w:cstheme="minorHAnsi"/>
          <w:sz w:val="24"/>
          <w:szCs w:val="24"/>
        </w:rPr>
        <w:t xml:space="preserve"> currently</w:t>
      </w:r>
      <w:r w:rsidR="00E005E6" w:rsidRPr="00305473">
        <w:rPr>
          <w:rFonts w:cstheme="minorHAnsi"/>
          <w:sz w:val="24"/>
          <w:szCs w:val="24"/>
        </w:rPr>
        <w:t xml:space="preserve"> little unity between English</w:t>
      </w:r>
      <w:r w:rsidR="007719A6" w:rsidRPr="00305473">
        <w:rPr>
          <w:rFonts w:cstheme="minorHAnsi"/>
          <w:sz w:val="24"/>
          <w:szCs w:val="24"/>
        </w:rPr>
        <w:t>,</w:t>
      </w:r>
      <w:r w:rsidR="00E005E6" w:rsidRPr="00305473">
        <w:rPr>
          <w:rFonts w:cstheme="minorHAnsi"/>
          <w:sz w:val="24"/>
          <w:szCs w:val="24"/>
        </w:rPr>
        <w:t xml:space="preserve"> MFL</w:t>
      </w:r>
      <w:r w:rsidR="007719A6" w:rsidRPr="00305473">
        <w:rPr>
          <w:rFonts w:cstheme="minorHAnsi"/>
          <w:sz w:val="24"/>
          <w:szCs w:val="24"/>
        </w:rPr>
        <w:t xml:space="preserve"> and Welsh</w:t>
      </w:r>
      <w:r w:rsidR="008A5B28" w:rsidRPr="00305473">
        <w:rPr>
          <w:rFonts w:cstheme="minorHAnsi"/>
          <w:sz w:val="24"/>
          <w:szCs w:val="24"/>
        </w:rPr>
        <w:t>,</w:t>
      </w:r>
      <w:r w:rsidR="00E005E6" w:rsidRPr="00305473">
        <w:rPr>
          <w:rFonts w:cstheme="minorHAnsi"/>
          <w:sz w:val="24"/>
          <w:szCs w:val="24"/>
        </w:rPr>
        <w:t xml:space="preserve"> </w:t>
      </w:r>
      <w:r w:rsidRPr="00305473">
        <w:rPr>
          <w:rFonts w:cstheme="minorHAnsi"/>
          <w:sz w:val="24"/>
          <w:szCs w:val="24"/>
        </w:rPr>
        <w:t>which</w:t>
      </w:r>
      <w:r w:rsidR="00E005E6" w:rsidRPr="00305473">
        <w:rPr>
          <w:rFonts w:cstheme="minorHAnsi"/>
          <w:sz w:val="24"/>
          <w:szCs w:val="24"/>
        </w:rPr>
        <w:t xml:space="preserve"> based on feedback from other settings, is possibly more complex i</w:t>
      </w:r>
      <w:r w:rsidR="002B3511" w:rsidRPr="00305473">
        <w:rPr>
          <w:rFonts w:cstheme="minorHAnsi"/>
          <w:sz w:val="24"/>
          <w:szCs w:val="24"/>
        </w:rPr>
        <w:t>n</w:t>
      </w:r>
      <w:r w:rsidR="00E005E6" w:rsidRPr="00305473">
        <w:rPr>
          <w:rFonts w:cstheme="minorHAnsi"/>
          <w:sz w:val="24"/>
          <w:szCs w:val="24"/>
        </w:rPr>
        <w:t xml:space="preserve"> terms of </w:t>
      </w:r>
      <w:r w:rsidRPr="00305473">
        <w:rPr>
          <w:rFonts w:cstheme="minorHAnsi"/>
          <w:sz w:val="24"/>
          <w:szCs w:val="24"/>
        </w:rPr>
        <w:t xml:space="preserve">developing </w:t>
      </w:r>
      <w:r w:rsidR="00E005E6" w:rsidRPr="00305473">
        <w:rPr>
          <w:rFonts w:cstheme="minorHAnsi"/>
          <w:sz w:val="24"/>
          <w:szCs w:val="24"/>
        </w:rPr>
        <w:t>effective pedagogical approaches</w:t>
      </w:r>
      <w:r w:rsidR="00612E9F" w:rsidRPr="00305473">
        <w:rPr>
          <w:rFonts w:cstheme="minorHAnsi"/>
          <w:sz w:val="24"/>
          <w:szCs w:val="24"/>
        </w:rPr>
        <w:t xml:space="preserve"> and</w:t>
      </w:r>
      <w:r w:rsidR="007719A6" w:rsidRPr="00305473">
        <w:rPr>
          <w:rFonts w:cstheme="minorHAnsi"/>
          <w:sz w:val="24"/>
          <w:szCs w:val="24"/>
        </w:rPr>
        <w:t xml:space="preserve"> therefore</w:t>
      </w:r>
      <w:r w:rsidR="00612E9F" w:rsidRPr="00305473">
        <w:rPr>
          <w:rFonts w:cstheme="minorHAnsi"/>
          <w:sz w:val="24"/>
          <w:szCs w:val="24"/>
        </w:rPr>
        <w:t xml:space="preserve"> may be an area where </w:t>
      </w:r>
      <w:r w:rsidR="00612E9F" w:rsidRPr="00305473">
        <w:rPr>
          <w:rFonts w:cstheme="minorHAnsi"/>
          <w:sz w:val="24"/>
          <w:szCs w:val="24"/>
        </w:rPr>
        <w:lastRenderedPageBreak/>
        <w:t>development needs to be engaged with more promptly</w:t>
      </w:r>
      <w:r w:rsidR="00E005E6" w:rsidRPr="00305473">
        <w:rPr>
          <w:rFonts w:cstheme="minorHAnsi"/>
          <w:sz w:val="24"/>
          <w:szCs w:val="24"/>
        </w:rPr>
        <w:t xml:space="preserve">. </w:t>
      </w:r>
      <w:r w:rsidR="007719A6" w:rsidRPr="00305473">
        <w:rPr>
          <w:rFonts w:cstheme="minorHAnsi"/>
          <w:sz w:val="24"/>
          <w:szCs w:val="24"/>
        </w:rPr>
        <w:t>In effect, risk</w:t>
      </w:r>
      <w:r w:rsidR="002B3511" w:rsidRPr="00305473">
        <w:rPr>
          <w:rFonts w:cstheme="minorHAnsi"/>
          <w:sz w:val="24"/>
          <w:szCs w:val="24"/>
        </w:rPr>
        <w:t>-</w:t>
      </w:r>
      <w:r w:rsidR="007719A6" w:rsidRPr="00305473">
        <w:rPr>
          <w:rFonts w:cstheme="minorHAnsi"/>
          <w:sz w:val="24"/>
          <w:szCs w:val="24"/>
        </w:rPr>
        <w:t>taking and innovation must be embraced.</w:t>
      </w:r>
    </w:p>
    <w:p w14:paraId="20B793D1" w14:textId="2F426C47" w:rsidR="00E005E6" w:rsidRPr="00305473" w:rsidRDefault="00FB175C" w:rsidP="00305473">
      <w:pPr>
        <w:spacing w:after="200" w:line="360" w:lineRule="auto"/>
        <w:rPr>
          <w:rFonts w:cstheme="minorHAnsi"/>
          <w:sz w:val="24"/>
          <w:szCs w:val="24"/>
        </w:rPr>
      </w:pPr>
      <w:r w:rsidRPr="00305473">
        <w:rPr>
          <w:rFonts w:cstheme="minorHAnsi"/>
          <w:sz w:val="24"/>
          <w:szCs w:val="24"/>
        </w:rPr>
        <w:t>The knowledge question is prominent</w:t>
      </w:r>
      <w:r w:rsidR="002B3511" w:rsidRPr="00305473">
        <w:rPr>
          <w:rFonts w:cstheme="minorHAnsi"/>
          <w:sz w:val="24"/>
          <w:szCs w:val="24"/>
        </w:rPr>
        <w:t>,</w:t>
      </w:r>
      <w:r w:rsidRPr="00305473">
        <w:rPr>
          <w:rFonts w:cstheme="minorHAnsi"/>
          <w:sz w:val="24"/>
          <w:szCs w:val="24"/>
        </w:rPr>
        <w:t xml:space="preserve"> thus </w:t>
      </w:r>
      <w:r w:rsidR="00E005E6" w:rsidRPr="00305473">
        <w:rPr>
          <w:rFonts w:cstheme="minorHAnsi"/>
          <w:sz w:val="24"/>
          <w:szCs w:val="24"/>
        </w:rPr>
        <w:t xml:space="preserve">Heads of Faculty who are autonomous without </w:t>
      </w:r>
      <w:r w:rsidR="007719A6" w:rsidRPr="00305473">
        <w:rPr>
          <w:rFonts w:cstheme="minorHAnsi"/>
          <w:sz w:val="24"/>
          <w:szCs w:val="24"/>
        </w:rPr>
        <w:t>s</w:t>
      </w:r>
      <w:r w:rsidR="00E005E6" w:rsidRPr="00305473">
        <w:rPr>
          <w:rFonts w:cstheme="minorHAnsi"/>
          <w:sz w:val="24"/>
          <w:szCs w:val="24"/>
        </w:rPr>
        <w:t xml:space="preserve">ubject leaders </w:t>
      </w:r>
      <w:r w:rsidR="00AC1250" w:rsidRPr="00305473">
        <w:rPr>
          <w:rFonts w:cstheme="minorHAnsi"/>
          <w:sz w:val="24"/>
          <w:szCs w:val="24"/>
        </w:rPr>
        <w:t>may find this</w:t>
      </w:r>
      <w:r w:rsidR="00E005E6" w:rsidRPr="00305473">
        <w:rPr>
          <w:rFonts w:cstheme="minorHAnsi"/>
          <w:sz w:val="24"/>
          <w:szCs w:val="24"/>
        </w:rPr>
        <w:t xml:space="preserve"> </w:t>
      </w:r>
      <w:r w:rsidR="003373D8" w:rsidRPr="00305473">
        <w:rPr>
          <w:rFonts w:cstheme="minorHAnsi"/>
          <w:sz w:val="24"/>
          <w:szCs w:val="24"/>
        </w:rPr>
        <w:t>challeng</w:t>
      </w:r>
      <w:r w:rsidR="00AC1250" w:rsidRPr="00305473">
        <w:rPr>
          <w:rFonts w:cstheme="minorHAnsi"/>
          <w:sz w:val="24"/>
          <w:szCs w:val="24"/>
        </w:rPr>
        <w:t>ing</w:t>
      </w:r>
      <w:r w:rsidR="002B308B" w:rsidRPr="00305473">
        <w:rPr>
          <w:rFonts w:cstheme="minorHAnsi"/>
          <w:sz w:val="24"/>
          <w:szCs w:val="24"/>
        </w:rPr>
        <w:t xml:space="preserve">. </w:t>
      </w:r>
      <w:r w:rsidR="00E005E6" w:rsidRPr="00305473">
        <w:rPr>
          <w:rFonts w:cstheme="minorHAnsi"/>
          <w:sz w:val="24"/>
          <w:szCs w:val="24"/>
        </w:rPr>
        <w:t xml:space="preserve"> </w:t>
      </w:r>
      <w:r w:rsidR="002B308B" w:rsidRPr="00305473">
        <w:rPr>
          <w:rFonts w:cstheme="minorHAnsi"/>
          <w:sz w:val="24"/>
          <w:szCs w:val="24"/>
        </w:rPr>
        <w:t>E</w:t>
      </w:r>
      <w:r w:rsidR="00E005E6" w:rsidRPr="00305473">
        <w:rPr>
          <w:rFonts w:cstheme="minorHAnsi"/>
          <w:sz w:val="24"/>
          <w:szCs w:val="24"/>
        </w:rPr>
        <w:t>ven though ‘Successful Futures’ promotes a skills</w:t>
      </w:r>
      <w:r w:rsidRPr="00305473">
        <w:rPr>
          <w:rFonts w:cstheme="minorHAnsi"/>
          <w:sz w:val="24"/>
          <w:szCs w:val="24"/>
        </w:rPr>
        <w:t>-</w:t>
      </w:r>
      <w:r w:rsidR="00E005E6" w:rsidRPr="00305473">
        <w:rPr>
          <w:rFonts w:cstheme="minorHAnsi"/>
          <w:sz w:val="24"/>
          <w:szCs w:val="24"/>
        </w:rPr>
        <w:t xml:space="preserve">based curriculum, there still needs to be a content of specialised knowledge </w:t>
      </w:r>
      <w:r w:rsidRPr="00305473">
        <w:rPr>
          <w:rFonts w:cstheme="minorHAnsi"/>
          <w:sz w:val="24"/>
          <w:szCs w:val="24"/>
        </w:rPr>
        <w:t xml:space="preserve">that is relevant to meeting the needs of the </w:t>
      </w:r>
      <w:r w:rsidR="00E005E6" w:rsidRPr="00305473">
        <w:rPr>
          <w:rFonts w:cstheme="minorHAnsi"/>
          <w:sz w:val="24"/>
          <w:szCs w:val="24"/>
        </w:rPr>
        <w:t xml:space="preserve">pupils. The risk factor is established if Heads of Faculty do not have the subject knowledge to be able to make decisions regarding the school’s curriculum for that </w:t>
      </w:r>
      <w:r w:rsidRPr="00305473">
        <w:rPr>
          <w:rFonts w:cstheme="minorHAnsi"/>
          <w:sz w:val="24"/>
          <w:szCs w:val="24"/>
        </w:rPr>
        <w:t>AoL</w:t>
      </w:r>
      <w:r w:rsidR="00612E9F" w:rsidRPr="00305473">
        <w:rPr>
          <w:rFonts w:cstheme="minorHAnsi"/>
          <w:sz w:val="24"/>
          <w:szCs w:val="24"/>
        </w:rPr>
        <w:t>E</w:t>
      </w:r>
      <w:r w:rsidR="00E005E6" w:rsidRPr="00305473">
        <w:rPr>
          <w:rFonts w:cstheme="minorHAnsi"/>
          <w:sz w:val="24"/>
          <w:szCs w:val="24"/>
        </w:rPr>
        <w:t>. For example, a Humanities Head of Faculty who has previously specialised in Geography having to make curriculum content decisions regarding Religious Education</w:t>
      </w:r>
      <w:r w:rsidR="00541BD2" w:rsidRPr="00305473">
        <w:rPr>
          <w:rFonts w:cstheme="minorHAnsi"/>
          <w:sz w:val="24"/>
          <w:szCs w:val="24"/>
        </w:rPr>
        <w:t xml:space="preserve"> needs support</w:t>
      </w:r>
      <w:r w:rsidR="00E005E6" w:rsidRPr="00305473">
        <w:rPr>
          <w:rFonts w:cstheme="minorHAnsi"/>
          <w:sz w:val="24"/>
          <w:szCs w:val="24"/>
        </w:rPr>
        <w:t>. Hence, a significant risk is the non-existence of subject leaders</w:t>
      </w:r>
      <w:r w:rsidR="00F20390" w:rsidRPr="00305473">
        <w:rPr>
          <w:rFonts w:cstheme="minorHAnsi"/>
          <w:sz w:val="24"/>
          <w:szCs w:val="24"/>
        </w:rPr>
        <w:t xml:space="preserve"> or Lead Practitioners</w:t>
      </w:r>
      <w:r w:rsidR="00E005E6" w:rsidRPr="00305473">
        <w:rPr>
          <w:rFonts w:cstheme="minorHAnsi"/>
          <w:sz w:val="24"/>
          <w:szCs w:val="24"/>
        </w:rPr>
        <w:t xml:space="preserve"> who would have the relevant subject knowledge</w:t>
      </w:r>
      <w:r w:rsidR="00541BD2" w:rsidRPr="00305473">
        <w:rPr>
          <w:rFonts w:cstheme="minorHAnsi"/>
          <w:sz w:val="24"/>
          <w:szCs w:val="24"/>
        </w:rPr>
        <w:t xml:space="preserve"> or capacity</w:t>
      </w:r>
      <w:r w:rsidR="00E005E6" w:rsidRPr="00305473">
        <w:rPr>
          <w:rFonts w:cstheme="minorHAnsi"/>
          <w:sz w:val="24"/>
          <w:szCs w:val="24"/>
        </w:rPr>
        <w:t xml:space="preserve"> to make decisions and work collaboratively with the Head of Faculty. </w:t>
      </w:r>
    </w:p>
    <w:p w14:paraId="75BB83A1" w14:textId="64C5D10F" w:rsidR="002A24AA" w:rsidRPr="00305473" w:rsidRDefault="002A24AA" w:rsidP="00305473">
      <w:pPr>
        <w:spacing w:after="200" w:line="360" w:lineRule="auto"/>
        <w:rPr>
          <w:rFonts w:cstheme="minorHAnsi"/>
          <w:sz w:val="24"/>
          <w:szCs w:val="24"/>
        </w:rPr>
      </w:pPr>
      <w:r w:rsidRPr="00305473">
        <w:rPr>
          <w:rFonts w:cstheme="minorHAnsi"/>
          <w:sz w:val="24"/>
          <w:szCs w:val="24"/>
        </w:rPr>
        <w:t>Research also suggests that the language of learning currently focuses too much on the process rather than the ‘how’ or ‘why’</w:t>
      </w:r>
      <w:r w:rsidR="00954F02" w:rsidRPr="00305473">
        <w:rPr>
          <w:rFonts w:cstheme="minorHAnsi"/>
          <w:sz w:val="24"/>
          <w:szCs w:val="24"/>
        </w:rPr>
        <w:t>,</w:t>
      </w:r>
      <w:r w:rsidRPr="00305473">
        <w:rPr>
          <w:rFonts w:cstheme="minorHAnsi"/>
          <w:sz w:val="24"/>
          <w:szCs w:val="24"/>
        </w:rPr>
        <w:t xml:space="preserve"> which is another issue. This could result in a prolonged inertia if teachers are not given opportunities to mentally prepare and develop the</w:t>
      </w:r>
      <w:r w:rsidR="003373D8" w:rsidRPr="00305473">
        <w:rPr>
          <w:rFonts w:cstheme="minorHAnsi"/>
          <w:sz w:val="24"/>
          <w:szCs w:val="24"/>
        </w:rPr>
        <w:t xml:space="preserve"> understanding,</w:t>
      </w:r>
      <w:r w:rsidRPr="00305473">
        <w:rPr>
          <w:rFonts w:cstheme="minorHAnsi"/>
          <w:sz w:val="24"/>
          <w:szCs w:val="24"/>
        </w:rPr>
        <w:t xml:space="preserve"> foresight and resilience which will be needed for the level of change to the way that they function</w:t>
      </w:r>
      <w:r w:rsidR="00246351">
        <w:rPr>
          <w:rFonts w:cstheme="minorHAnsi"/>
          <w:sz w:val="24"/>
          <w:szCs w:val="24"/>
        </w:rPr>
        <w:t xml:space="preserve">. This may, in turn, </w:t>
      </w:r>
      <w:r w:rsidRPr="00305473">
        <w:rPr>
          <w:rFonts w:cstheme="minorHAnsi"/>
          <w:sz w:val="24"/>
          <w:szCs w:val="24"/>
        </w:rPr>
        <w:t>reflect more transmissionist views of knowledge rather than a focused understanding of constructivism: active/visible learning. Opportunities for collaborative learning and curriculum development between staff is what many researchers believe to be the key. This is more of a risk in a secondary school setting</w:t>
      </w:r>
      <w:r w:rsidR="003373D8" w:rsidRPr="00305473">
        <w:rPr>
          <w:rFonts w:cstheme="minorHAnsi"/>
          <w:sz w:val="24"/>
          <w:szCs w:val="24"/>
        </w:rPr>
        <w:t xml:space="preserve"> since </w:t>
      </w:r>
      <w:r w:rsidRPr="00305473">
        <w:rPr>
          <w:rFonts w:cstheme="minorHAnsi"/>
          <w:sz w:val="24"/>
          <w:szCs w:val="24"/>
        </w:rPr>
        <w:t>foundation phase teachers should adapt much easier since the curriculum structure is more closely resembling that advocated in ‘Successful Futures’</w:t>
      </w:r>
      <w:r w:rsidR="00246351">
        <w:rPr>
          <w:rFonts w:cstheme="minorHAnsi"/>
          <w:sz w:val="24"/>
          <w:szCs w:val="24"/>
        </w:rPr>
        <w:t xml:space="preserve"> (2015)</w:t>
      </w:r>
      <w:r w:rsidRPr="00305473">
        <w:rPr>
          <w:rFonts w:cstheme="minorHAnsi"/>
          <w:sz w:val="24"/>
          <w:szCs w:val="24"/>
        </w:rPr>
        <w:t xml:space="preserve">. CPD opportunities and the financial stability to do this is a significant obstacle since managing budget cuts is challenging. </w:t>
      </w:r>
    </w:p>
    <w:p w14:paraId="0B6EAA5B" w14:textId="13F22A8E" w:rsidR="00FB175C" w:rsidRPr="00305473" w:rsidRDefault="00E005E6" w:rsidP="00305473">
      <w:pPr>
        <w:spacing w:after="200" w:line="360" w:lineRule="auto"/>
        <w:rPr>
          <w:rFonts w:cstheme="minorHAnsi"/>
          <w:sz w:val="24"/>
          <w:szCs w:val="24"/>
        </w:rPr>
      </w:pPr>
      <w:r w:rsidRPr="00305473">
        <w:rPr>
          <w:rFonts w:cstheme="minorHAnsi"/>
          <w:sz w:val="24"/>
          <w:szCs w:val="24"/>
        </w:rPr>
        <w:t>Professional Learning</w:t>
      </w:r>
      <w:r w:rsidR="002B308B" w:rsidRPr="00305473">
        <w:rPr>
          <w:rFonts w:cstheme="minorHAnsi"/>
          <w:sz w:val="24"/>
          <w:szCs w:val="24"/>
        </w:rPr>
        <w:t>/</w:t>
      </w:r>
      <w:r w:rsidRPr="00305473">
        <w:rPr>
          <w:rFonts w:cstheme="minorHAnsi"/>
          <w:sz w:val="24"/>
          <w:szCs w:val="24"/>
        </w:rPr>
        <w:t>Staff CPD is</w:t>
      </w:r>
      <w:r w:rsidR="00D73A64" w:rsidRPr="00305473">
        <w:rPr>
          <w:rFonts w:cstheme="minorHAnsi"/>
          <w:sz w:val="24"/>
          <w:szCs w:val="24"/>
        </w:rPr>
        <w:t xml:space="preserve"> potentially</w:t>
      </w:r>
      <w:r w:rsidRPr="00305473">
        <w:rPr>
          <w:rFonts w:cstheme="minorHAnsi"/>
          <w:sz w:val="24"/>
          <w:szCs w:val="24"/>
        </w:rPr>
        <w:t xml:space="preserve"> a highly significant force</w:t>
      </w:r>
      <w:r w:rsidR="00D73A64" w:rsidRPr="00305473">
        <w:rPr>
          <w:rFonts w:cstheme="minorHAnsi"/>
          <w:sz w:val="24"/>
          <w:szCs w:val="24"/>
        </w:rPr>
        <w:t xml:space="preserve"> </w:t>
      </w:r>
      <w:r w:rsidRPr="00305473">
        <w:rPr>
          <w:rFonts w:cstheme="minorHAnsi"/>
          <w:sz w:val="24"/>
          <w:szCs w:val="24"/>
        </w:rPr>
        <w:t xml:space="preserve">against change. </w:t>
      </w:r>
      <w:r w:rsidR="00FB175C" w:rsidRPr="00305473">
        <w:rPr>
          <w:rFonts w:cstheme="minorHAnsi"/>
          <w:sz w:val="24"/>
          <w:szCs w:val="24"/>
        </w:rPr>
        <w:t xml:space="preserve">Teachers, according to Donaldson, will become the agents of change. </w:t>
      </w:r>
      <w:r w:rsidRPr="00305473">
        <w:rPr>
          <w:rFonts w:cstheme="minorHAnsi"/>
          <w:sz w:val="24"/>
          <w:szCs w:val="24"/>
        </w:rPr>
        <w:t xml:space="preserve">It </w:t>
      </w:r>
      <w:r w:rsidR="00FB175C" w:rsidRPr="00305473">
        <w:rPr>
          <w:rFonts w:cstheme="minorHAnsi"/>
          <w:sz w:val="24"/>
          <w:szCs w:val="24"/>
        </w:rPr>
        <w:t xml:space="preserve">is </w:t>
      </w:r>
      <w:r w:rsidR="00541BD2" w:rsidRPr="00305473">
        <w:rPr>
          <w:rFonts w:cstheme="minorHAnsi"/>
          <w:sz w:val="24"/>
          <w:szCs w:val="24"/>
        </w:rPr>
        <w:t>worth considering</w:t>
      </w:r>
      <w:r w:rsidRPr="00305473">
        <w:rPr>
          <w:rFonts w:cstheme="minorHAnsi"/>
          <w:sz w:val="24"/>
          <w:szCs w:val="24"/>
        </w:rPr>
        <w:t xml:space="preserve"> that even though the full process of change wil</w:t>
      </w:r>
      <w:r w:rsidR="00FB175C" w:rsidRPr="00305473">
        <w:rPr>
          <w:rFonts w:cstheme="minorHAnsi"/>
          <w:sz w:val="24"/>
          <w:szCs w:val="24"/>
        </w:rPr>
        <w:t xml:space="preserve">l take another four years before </w:t>
      </w:r>
      <w:r w:rsidR="00541BD2" w:rsidRPr="00305473">
        <w:rPr>
          <w:rFonts w:cstheme="minorHAnsi"/>
          <w:sz w:val="24"/>
          <w:szCs w:val="24"/>
        </w:rPr>
        <w:t xml:space="preserve">being </w:t>
      </w:r>
      <w:r w:rsidR="00FB175C" w:rsidRPr="00305473">
        <w:rPr>
          <w:rFonts w:cstheme="minorHAnsi"/>
          <w:sz w:val="24"/>
          <w:szCs w:val="24"/>
        </w:rPr>
        <w:t>compulsory in the secondary setting</w:t>
      </w:r>
      <w:r w:rsidRPr="00305473">
        <w:rPr>
          <w:rFonts w:cstheme="minorHAnsi"/>
          <w:sz w:val="24"/>
          <w:szCs w:val="24"/>
        </w:rPr>
        <w:t xml:space="preserve">, all teachers and specialist LSAs should be receiving some development training on what the new curriculum means at </w:t>
      </w:r>
      <w:r w:rsidRPr="00305473">
        <w:rPr>
          <w:rFonts w:cstheme="minorHAnsi"/>
          <w:sz w:val="24"/>
          <w:szCs w:val="24"/>
        </w:rPr>
        <w:lastRenderedPageBreak/>
        <w:t>practitioner level since the autonomy for curricul</w:t>
      </w:r>
      <w:r w:rsidR="00954F02" w:rsidRPr="00305473">
        <w:rPr>
          <w:rFonts w:cstheme="minorHAnsi"/>
          <w:sz w:val="24"/>
          <w:szCs w:val="24"/>
        </w:rPr>
        <w:t>um</w:t>
      </w:r>
      <w:r w:rsidRPr="00305473">
        <w:rPr>
          <w:rFonts w:cstheme="minorHAnsi"/>
          <w:sz w:val="24"/>
          <w:szCs w:val="24"/>
        </w:rPr>
        <w:t xml:space="preserve"> development returns to their domain. Pioneer schools have invested heavily into this process, providing intensive staff CPD for up to a year before a new curriculum has been</w:t>
      </w:r>
      <w:r w:rsidR="00F20390" w:rsidRPr="00305473">
        <w:rPr>
          <w:rFonts w:cstheme="minorHAnsi"/>
          <w:sz w:val="24"/>
          <w:szCs w:val="24"/>
        </w:rPr>
        <w:t xml:space="preserve"> gradually</w:t>
      </w:r>
      <w:r w:rsidRPr="00305473">
        <w:rPr>
          <w:rFonts w:cstheme="minorHAnsi"/>
          <w:sz w:val="24"/>
          <w:szCs w:val="24"/>
        </w:rPr>
        <w:t xml:space="preserve"> introduced to Year 7. Although staff are not currently prepared to implement a new curriculum, they are </w:t>
      </w:r>
      <w:r w:rsidR="007719A6" w:rsidRPr="00305473">
        <w:rPr>
          <w:rFonts w:cstheme="minorHAnsi"/>
          <w:sz w:val="24"/>
          <w:szCs w:val="24"/>
        </w:rPr>
        <w:t>potentially ill</w:t>
      </w:r>
      <w:r w:rsidRPr="00305473">
        <w:rPr>
          <w:rFonts w:cstheme="minorHAnsi"/>
          <w:sz w:val="24"/>
          <w:szCs w:val="24"/>
        </w:rPr>
        <w:t xml:space="preserve"> equipped to engage with an academic discussion relating to this extensive </w:t>
      </w:r>
      <w:r w:rsidR="004A6A2E" w:rsidRPr="00305473">
        <w:rPr>
          <w:rFonts w:cstheme="minorHAnsi"/>
          <w:sz w:val="24"/>
          <w:szCs w:val="24"/>
        </w:rPr>
        <w:t xml:space="preserve">curricular </w:t>
      </w:r>
      <w:r w:rsidRPr="00305473">
        <w:rPr>
          <w:rFonts w:cstheme="minorHAnsi"/>
          <w:sz w:val="24"/>
          <w:szCs w:val="24"/>
        </w:rPr>
        <w:t xml:space="preserve">change. </w:t>
      </w:r>
      <w:r w:rsidR="00FB175C" w:rsidRPr="00305473">
        <w:rPr>
          <w:rFonts w:cstheme="minorHAnsi"/>
          <w:sz w:val="24"/>
          <w:szCs w:val="24"/>
        </w:rPr>
        <w:t>Hence</w:t>
      </w:r>
      <w:r w:rsidR="002A24AA" w:rsidRPr="00305473">
        <w:rPr>
          <w:rFonts w:cstheme="minorHAnsi"/>
          <w:sz w:val="24"/>
          <w:szCs w:val="24"/>
        </w:rPr>
        <w:t>,</w:t>
      </w:r>
      <w:r w:rsidR="00FB175C" w:rsidRPr="00305473">
        <w:rPr>
          <w:rFonts w:cstheme="minorHAnsi"/>
          <w:sz w:val="24"/>
          <w:szCs w:val="24"/>
        </w:rPr>
        <w:t xml:space="preserve"> there is a threat that a first order engagement with the policy may be problemati</w:t>
      </w:r>
      <w:r w:rsidR="00D73A64" w:rsidRPr="00305473">
        <w:rPr>
          <w:rFonts w:cstheme="minorHAnsi"/>
          <w:sz w:val="24"/>
          <w:szCs w:val="24"/>
        </w:rPr>
        <w:t>c</w:t>
      </w:r>
      <w:r w:rsidR="00FB175C" w:rsidRPr="00305473">
        <w:rPr>
          <w:rFonts w:cstheme="minorHAnsi"/>
          <w:sz w:val="24"/>
          <w:szCs w:val="24"/>
        </w:rPr>
        <w:t xml:space="preserve"> enough to seriously hinder second order engagement. </w:t>
      </w:r>
    </w:p>
    <w:p w14:paraId="687E71B5" w14:textId="72B82DE7" w:rsidR="00E005E6" w:rsidRPr="00305473" w:rsidRDefault="00880B0C" w:rsidP="00305473">
      <w:pPr>
        <w:spacing w:after="200" w:line="360" w:lineRule="auto"/>
        <w:rPr>
          <w:rFonts w:cstheme="minorHAnsi"/>
          <w:sz w:val="24"/>
          <w:szCs w:val="24"/>
        </w:rPr>
      </w:pPr>
      <w:r w:rsidRPr="00305473">
        <w:rPr>
          <w:rFonts w:cstheme="minorHAnsi"/>
          <w:sz w:val="24"/>
          <w:szCs w:val="24"/>
        </w:rPr>
        <w:t>A</w:t>
      </w:r>
      <w:r w:rsidR="003373D8" w:rsidRPr="00305473">
        <w:rPr>
          <w:rFonts w:cstheme="minorHAnsi"/>
          <w:sz w:val="24"/>
          <w:szCs w:val="24"/>
        </w:rPr>
        <w:t xml:space="preserve">ssessment and </w:t>
      </w:r>
      <w:r w:rsidR="00E005E6" w:rsidRPr="00305473">
        <w:rPr>
          <w:rFonts w:cstheme="minorHAnsi"/>
          <w:sz w:val="24"/>
          <w:szCs w:val="24"/>
        </w:rPr>
        <w:t xml:space="preserve">accountability measures in the current education system create the most negative </w:t>
      </w:r>
      <w:r w:rsidR="00AC1250" w:rsidRPr="00305473">
        <w:rPr>
          <w:rFonts w:cstheme="minorHAnsi"/>
          <w:sz w:val="24"/>
          <w:szCs w:val="24"/>
        </w:rPr>
        <w:t>challenge</w:t>
      </w:r>
      <w:r w:rsidR="00E005E6" w:rsidRPr="00305473">
        <w:rPr>
          <w:rFonts w:cstheme="minorHAnsi"/>
          <w:sz w:val="24"/>
          <w:szCs w:val="24"/>
        </w:rPr>
        <w:t>. The current focus on outcomes in the form of results and academic data rather than a holistic evaluation of the development of the individual, will become a most negative driving force since it collides most aggressively with Donaldson’s philosophy. Until government directive formalises a change to outcomes that complement the new curriculum, the true spirit of ‘Successful Futures’</w:t>
      </w:r>
      <w:r w:rsidR="00246351">
        <w:rPr>
          <w:rFonts w:cstheme="minorHAnsi"/>
          <w:sz w:val="24"/>
          <w:szCs w:val="24"/>
        </w:rPr>
        <w:t xml:space="preserve"> (2015)</w:t>
      </w:r>
      <w:r w:rsidR="00E005E6" w:rsidRPr="00305473">
        <w:rPr>
          <w:rFonts w:cstheme="minorHAnsi"/>
          <w:sz w:val="24"/>
          <w:szCs w:val="24"/>
        </w:rPr>
        <w:t xml:space="preserve"> will not </w:t>
      </w:r>
      <w:r w:rsidR="004A6A2E" w:rsidRPr="00305473">
        <w:rPr>
          <w:rFonts w:cstheme="minorHAnsi"/>
          <w:sz w:val="24"/>
          <w:szCs w:val="24"/>
        </w:rPr>
        <w:t>be realised</w:t>
      </w:r>
      <w:r w:rsidR="00E005E6" w:rsidRPr="00305473">
        <w:rPr>
          <w:rFonts w:cstheme="minorHAnsi"/>
          <w:sz w:val="24"/>
          <w:szCs w:val="24"/>
        </w:rPr>
        <w:t>.</w:t>
      </w:r>
      <w:r w:rsidR="00D73A64" w:rsidRPr="00305473">
        <w:rPr>
          <w:rFonts w:cstheme="minorHAnsi"/>
          <w:sz w:val="24"/>
          <w:szCs w:val="24"/>
        </w:rPr>
        <w:t xml:space="preserve"> Although Strand 1 and 2 reports have been released, it is only now that assessment is being research</w:t>
      </w:r>
      <w:r w:rsidR="002A24AA" w:rsidRPr="00305473">
        <w:rPr>
          <w:rFonts w:cstheme="minorHAnsi"/>
          <w:sz w:val="24"/>
          <w:szCs w:val="24"/>
        </w:rPr>
        <w:t>ed</w:t>
      </w:r>
      <w:r w:rsidR="00D73A64" w:rsidRPr="00305473">
        <w:rPr>
          <w:rFonts w:cstheme="minorHAnsi"/>
          <w:sz w:val="24"/>
          <w:szCs w:val="24"/>
        </w:rPr>
        <w:t xml:space="preserve"> and developed.</w:t>
      </w:r>
      <w:r w:rsidR="00E005E6" w:rsidRPr="00305473">
        <w:rPr>
          <w:rFonts w:cstheme="minorHAnsi"/>
          <w:sz w:val="24"/>
          <w:szCs w:val="24"/>
        </w:rPr>
        <w:t xml:space="preserve"> Accountability will need to change to reflect a more holistic focus where members of faculties become more accountable to each other</w:t>
      </w:r>
      <w:r w:rsidR="00541BD2" w:rsidRPr="00305473">
        <w:rPr>
          <w:rFonts w:cstheme="minorHAnsi"/>
          <w:sz w:val="24"/>
          <w:szCs w:val="24"/>
        </w:rPr>
        <w:t>,</w:t>
      </w:r>
      <w:r w:rsidR="00E005E6" w:rsidRPr="00305473">
        <w:rPr>
          <w:rFonts w:cstheme="minorHAnsi"/>
          <w:sz w:val="24"/>
          <w:szCs w:val="24"/>
        </w:rPr>
        <w:t xml:space="preserve"> reflecting the principles of teacher agency. </w:t>
      </w:r>
      <w:r w:rsidR="003E1C1D" w:rsidRPr="00305473">
        <w:rPr>
          <w:rFonts w:cstheme="minorHAnsi"/>
          <w:sz w:val="24"/>
          <w:szCs w:val="24"/>
        </w:rPr>
        <w:t>The vertical, hierarch</w:t>
      </w:r>
      <w:r w:rsidR="00954F02" w:rsidRPr="00305473">
        <w:rPr>
          <w:rFonts w:cstheme="minorHAnsi"/>
          <w:sz w:val="24"/>
          <w:szCs w:val="24"/>
        </w:rPr>
        <w:t>ic</w:t>
      </w:r>
      <w:r w:rsidR="003E1C1D" w:rsidRPr="00305473">
        <w:rPr>
          <w:rFonts w:cstheme="minorHAnsi"/>
          <w:sz w:val="24"/>
          <w:szCs w:val="24"/>
        </w:rPr>
        <w:t>al structure will possibly become less stringent to accommodate the shift in accountability that is needed. P</w:t>
      </w:r>
      <w:r w:rsidR="00E005E6" w:rsidRPr="00305473">
        <w:rPr>
          <w:rFonts w:cstheme="minorHAnsi"/>
          <w:sz w:val="24"/>
          <w:szCs w:val="24"/>
        </w:rPr>
        <w:t>olitical clarification</w:t>
      </w:r>
      <w:r w:rsidR="003E1C1D" w:rsidRPr="00305473">
        <w:rPr>
          <w:rFonts w:cstheme="minorHAnsi"/>
          <w:sz w:val="24"/>
          <w:szCs w:val="24"/>
        </w:rPr>
        <w:t xml:space="preserve"> is essential</w:t>
      </w:r>
      <w:r w:rsidR="00541BD2" w:rsidRPr="00305473">
        <w:rPr>
          <w:rFonts w:cstheme="minorHAnsi"/>
          <w:sz w:val="24"/>
          <w:szCs w:val="24"/>
        </w:rPr>
        <w:t>,</w:t>
      </w:r>
      <w:r w:rsidR="00E005E6" w:rsidRPr="00305473">
        <w:rPr>
          <w:rFonts w:cstheme="minorHAnsi"/>
          <w:sz w:val="24"/>
          <w:szCs w:val="24"/>
        </w:rPr>
        <w:t xml:space="preserve"> but</w:t>
      </w:r>
      <w:r w:rsidR="003E1C1D" w:rsidRPr="00305473">
        <w:rPr>
          <w:rFonts w:cstheme="minorHAnsi"/>
          <w:sz w:val="24"/>
          <w:szCs w:val="24"/>
        </w:rPr>
        <w:t xml:space="preserve"> this</w:t>
      </w:r>
      <w:r w:rsidR="00E005E6" w:rsidRPr="00305473">
        <w:rPr>
          <w:rFonts w:cstheme="minorHAnsi"/>
          <w:sz w:val="24"/>
          <w:szCs w:val="24"/>
        </w:rPr>
        <w:t xml:space="preserve"> will inevitably cause the largest conflict of interest within the school setting which may consequently create a gulf between layers of the hierarchy and possibly exacerbate teacher vulnerability and</w:t>
      </w:r>
      <w:r w:rsidR="003E1C1D" w:rsidRPr="00305473">
        <w:rPr>
          <w:rFonts w:cstheme="minorHAnsi"/>
          <w:sz w:val="24"/>
          <w:szCs w:val="24"/>
        </w:rPr>
        <w:t xml:space="preserve"> a</w:t>
      </w:r>
      <w:r w:rsidR="00E005E6" w:rsidRPr="00305473">
        <w:rPr>
          <w:rFonts w:cstheme="minorHAnsi"/>
          <w:sz w:val="24"/>
          <w:szCs w:val="24"/>
        </w:rPr>
        <w:t xml:space="preserve"> lack of trust. In turn, this </w:t>
      </w:r>
      <w:r w:rsidR="00246351">
        <w:rPr>
          <w:rFonts w:cstheme="minorHAnsi"/>
          <w:sz w:val="24"/>
          <w:szCs w:val="24"/>
        </w:rPr>
        <w:t xml:space="preserve">may </w:t>
      </w:r>
      <w:r w:rsidR="00E005E6" w:rsidRPr="00305473">
        <w:rPr>
          <w:rFonts w:cstheme="minorHAnsi"/>
          <w:sz w:val="24"/>
          <w:szCs w:val="24"/>
        </w:rPr>
        <w:t>hinder the transference of policy into practice</w:t>
      </w:r>
      <w:r w:rsidR="002A24AA" w:rsidRPr="00305473">
        <w:rPr>
          <w:rFonts w:cstheme="minorHAnsi"/>
          <w:sz w:val="24"/>
          <w:szCs w:val="24"/>
        </w:rPr>
        <w:t xml:space="preserve"> and potentially impact on teacher retention</w:t>
      </w:r>
      <w:r w:rsidR="00E005E6" w:rsidRPr="00305473">
        <w:rPr>
          <w:rFonts w:cstheme="minorHAnsi"/>
          <w:sz w:val="24"/>
          <w:szCs w:val="24"/>
        </w:rPr>
        <w:t xml:space="preserve">. </w:t>
      </w:r>
    </w:p>
    <w:p w14:paraId="3C964C17" w14:textId="6DF8216C" w:rsidR="00E005E6" w:rsidRPr="00305473" w:rsidRDefault="00E005E6" w:rsidP="00305473">
      <w:pPr>
        <w:pStyle w:val="NoSpacing"/>
        <w:spacing w:line="360" w:lineRule="auto"/>
        <w:rPr>
          <w:rFonts w:cstheme="minorHAnsi"/>
          <w:b/>
          <w:sz w:val="24"/>
          <w:szCs w:val="24"/>
        </w:rPr>
      </w:pPr>
      <w:r w:rsidRPr="00305473">
        <w:rPr>
          <w:rFonts w:cstheme="minorHAnsi"/>
          <w:b/>
          <w:sz w:val="24"/>
          <w:szCs w:val="24"/>
        </w:rPr>
        <w:t>Recommendations for change</w:t>
      </w:r>
      <w:r w:rsidR="00195023" w:rsidRPr="00305473">
        <w:rPr>
          <w:rFonts w:cstheme="minorHAnsi"/>
          <w:b/>
          <w:sz w:val="24"/>
          <w:szCs w:val="24"/>
        </w:rPr>
        <w:t>:</w:t>
      </w:r>
    </w:p>
    <w:p w14:paraId="632719A1" w14:textId="77777777" w:rsidR="005D583D" w:rsidRPr="00305473" w:rsidRDefault="005D583D" w:rsidP="00305473">
      <w:pPr>
        <w:pStyle w:val="NoSpacing"/>
        <w:spacing w:line="360" w:lineRule="auto"/>
        <w:rPr>
          <w:rFonts w:cstheme="minorHAnsi"/>
          <w:b/>
          <w:sz w:val="24"/>
          <w:szCs w:val="24"/>
        </w:rPr>
      </w:pPr>
    </w:p>
    <w:p w14:paraId="51CC7754" w14:textId="32C0E681" w:rsidR="0057122C" w:rsidRPr="00305473" w:rsidRDefault="00E005E6" w:rsidP="00305473">
      <w:pPr>
        <w:spacing w:line="360" w:lineRule="auto"/>
        <w:rPr>
          <w:rFonts w:cstheme="minorHAnsi"/>
          <w:sz w:val="24"/>
          <w:szCs w:val="24"/>
        </w:rPr>
      </w:pPr>
      <w:r w:rsidRPr="00305473">
        <w:rPr>
          <w:rFonts w:cstheme="minorHAnsi"/>
          <w:sz w:val="24"/>
          <w:szCs w:val="24"/>
        </w:rPr>
        <w:t xml:space="preserve">Both staff CPD and the greater promotion of </w:t>
      </w:r>
      <w:r w:rsidR="002B308B" w:rsidRPr="00305473">
        <w:rPr>
          <w:rFonts w:cstheme="minorHAnsi"/>
          <w:sz w:val="24"/>
          <w:szCs w:val="24"/>
        </w:rPr>
        <w:t>our school as a</w:t>
      </w:r>
      <w:r w:rsidRPr="00305473">
        <w:rPr>
          <w:rFonts w:cstheme="minorHAnsi"/>
          <w:sz w:val="24"/>
          <w:szCs w:val="24"/>
        </w:rPr>
        <w:t xml:space="preserve"> professional learning environment requires explicit focus on ‘Successful Futures’</w:t>
      </w:r>
      <w:r w:rsidR="006D5C58" w:rsidRPr="00305473">
        <w:rPr>
          <w:rFonts w:cstheme="minorHAnsi"/>
          <w:sz w:val="24"/>
          <w:szCs w:val="24"/>
        </w:rPr>
        <w:t xml:space="preserve"> as a policy</w:t>
      </w:r>
      <w:r w:rsidRPr="00305473">
        <w:rPr>
          <w:rFonts w:cstheme="minorHAnsi"/>
          <w:sz w:val="24"/>
          <w:szCs w:val="24"/>
        </w:rPr>
        <w:t xml:space="preserve"> so that all staff are actively engage</w:t>
      </w:r>
      <w:r w:rsidR="005D583D" w:rsidRPr="00305473">
        <w:rPr>
          <w:rFonts w:cstheme="minorHAnsi"/>
          <w:sz w:val="24"/>
          <w:szCs w:val="24"/>
        </w:rPr>
        <w:t>d</w:t>
      </w:r>
      <w:r w:rsidRPr="00305473">
        <w:rPr>
          <w:rFonts w:cstheme="minorHAnsi"/>
          <w:sz w:val="24"/>
          <w:szCs w:val="24"/>
        </w:rPr>
        <w:t xml:space="preserve"> with how the curriculum has developed and how the transformation may </w:t>
      </w:r>
      <w:r w:rsidR="0057122C" w:rsidRPr="00305473">
        <w:rPr>
          <w:rFonts w:cstheme="minorHAnsi"/>
          <w:sz w:val="24"/>
          <w:szCs w:val="24"/>
        </w:rPr>
        <w:t>be initiated</w:t>
      </w:r>
      <w:r w:rsidRPr="00305473">
        <w:rPr>
          <w:rFonts w:cstheme="minorHAnsi"/>
          <w:sz w:val="24"/>
          <w:szCs w:val="24"/>
        </w:rPr>
        <w:t xml:space="preserve">. </w:t>
      </w:r>
      <w:r w:rsidR="00C70A45" w:rsidRPr="00305473">
        <w:rPr>
          <w:rFonts w:cstheme="minorHAnsi"/>
          <w:sz w:val="24"/>
          <w:szCs w:val="24"/>
        </w:rPr>
        <w:t xml:space="preserve">It is recommended that staff engage with critical readings that focus on national and international curricular development and the development of traditional and contemporary paradigms so that an understanding of </w:t>
      </w:r>
      <w:r w:rsidR="00C70A45" w:rsidRPr="00305473">
        <w:rPr>
          <w:rFonts w:cstheme="minorHAnsi"/>
          <w:sz w:val="24"/>
          <w:szCs w:val="24"/>
        </w:rPr>
        <w:lastRenderedPageBreak/>
        <w:t>curriculum development is embedded in the first order engagement with ‘Successful Futures’</w:t>
      </w:r>
      <w:r w:rsidR="00246351">
        <w:rPr>
          <w:rFonts w:cstheme="minorHAnsi"/>
          <w:sz w:val="24"/>
          <w:szCs w:val="24"/>
        </w:rPr>
        <w:t xml:space="preserve"> (2015)</w:t>
      </w:r>
      <w:r w:rsidR="00C70A45" w:rsidRPr="00305473">
        <w:rPr>
          <w:rFonts w:cstheme="minorHAnsi"/>
          <w:sz w:val="24"/>
          <w:szCs w:val="24"/>
        </w:rPr>
        <w:t xml:space="preserve">. </w:t>
      </w:r>
      <w:r w:rsidR="0057122C" w:rsidRPr="00305473">
        <w:rPr>
          <w:rFonts w:cstheme="minorHAnsi"/>
          <w:sz w:val="24"/>
          <w:szCs w:val="24"/>
        </w:rPr>
        <w:t xml:space="preserve">This is essential to develop teacher agency and confidence so that they feel competent as agents of change. </w:t>
      </w:r>
      <w:r w:rsidR="00506BCF" w:rsidRPr="00305473">
        <w:rPr>
          <w:rFonts w:cstheme="minorHAnsi"/>
          <w:sz w:val="24"/>
          <w:szCs w:val="24"/>
        </w:rPr>
        <w:t xml:space="preserve">The establishing of a </w:t>
      </w:r>
      <w:r w:rsidR="00B50AF6" w:rsidRPr="00305473">
        <w:rPr>
          <w:rFonts w:cstheme="minorHAnsi"/>
          <w:sz w:val="24"/>
          <w:szCs w:val="24"/>
        </w:rPr>
        <w:t>‘S</w:t>
      </w:r>
      <w:r w:rsidR="00506BCF" w:rsidRPr="00305473">
        <w:rPr>
          <w:rFonts w:cstheme="minorHAnsi"/>
          <w:sz w:val="24"/>
          <w:szCs w:val="24"/>
        </w:rPr>
        <w:t>uccessful Futures’ working party may enhance the profile of curriculum development</w:t>
      </w:r>
      <w:r w:rsidR="00B50AF6" w:rsidRPr="00305473">
        <w:rPr>
          <w:rFonts w:cstheme="minorHAnsi"/>
          <w:sz w:val="24"/>
          <w:szCs w:val="24"/>
        </w:rPr>
        <w:t xml:space="preserve"> and t</w:t>
      </w:r>
      <w:r w:rsidR="00C70A45" w:rsidRPr="00305473">
        <w:rPr>
          <w:rFonts w:cstheme="minorHAnsi"/>
          <w:sz w:val="24"/>
          <w:szCs w:val="24"/>
        </w:rPr>
        <w:t>he setting up of a Professional Learning Twitter page would also encourage readings of topical education</w:t>
      </w:r>
      <w:r w:rsidR="00DA29CD" w:rsidRPr="00305473">
        <w:rPr>
          <w:rFonts w:cstheme="minorHAnsi"/>
          <w:sz w:val="24"/>
          <w:szCs w:val="24"/>
        </w:rPr>
        <w:t>al</w:t>
      </w:r>
      <w:r w:rsidR="00C70A45" w:rsidRPr="00305473">
        <w:rPr>
          <w:rFonts w:cstheme="minorHAnsi"/>
          <w:sz w:val="24"/>
          <w:szCs w:val="24"/>
        </w:rPr>
        <w:t xml:space="preserve"> publications which may encourage staff to further engage. This would </w:t>
      </w:r>
      <w:r w:rsidR="00E20D64" w:rsidRPr="00305473">
        <w:rPr>
          <w:rFonts w:cstheme="minorHAnsi"/>
          <w:sz w:val="24"/>
          <w:szCs w:val="24"/>
        </w:rPr>
        <w:t xml:space="preserve">also </w:t>
      </w:r>
      <w:r w:rsidR="004A6A2E" w:rsidRPr="00305473">
        <w:rPr>
          <w:rFonts w:cstheme="minorHAnsi"/>
          <w:sz w:val="24"/>
          <w:szCs w:val="24"/>
        </w:rPr>
        <w:t xml:space="preserve">support </w:t>
      </w:r>
      <w:r w:rsidR="00C70A45" w:rsidRPr="00305473">
        <w:rPr>
          <w:rFonts w:cstheme="minorHAnsi"/>
          <w:sz w:val="24"/>
          <w:szCs w:val="24"/>
        </w:rPr>
        <w:t xml:space="preserve">the requirements of the new Teaching Standards. </w:t>
      </w:r>
    </w:p>
    <w:p w14:paraId="7148E765" w14:textId="70E3D359" w:rsidR="00DA29CD" w:rsidRPr="00305473" w:rsidRDefault="004A6A2E" w:rsidP="00305473">
      <w:pPr>
        <w:spacing w:after="200" w:line="360" w:lineRule="auto"/>
        <w:rPr>
          <w:rFonts w:cstheme="minorHAnsi"/>
          <w:sz w:val="24"/>
          <w:szCs w:val="24"/>
        </w:rPr>
      </w:pPr>
      <w:r w:rsidRPr="00305473">
        <w:rPr>
          <w:rFonts w:cstheme="minorHAnsi"/>
          <w:sz w:val="24"/>
          <w:szCs w:val="24"/>
        </w:rPr>
        <w:t>T</w:t>
      </w:r>
      <w:r w:rsidR="00DA29CD" w:rsidRPr="00305473">
        <w:rPr>
          <w:rFonts w:cstheme="minorHAnsi"/>
          <w:sz w:val="24"/>
          <w:szCs w:val="24"/>
        </w:rPr>
        <w:t xml:space="preserve">he new professional standards need to be addressed thoroughly on a whole school level – there should not be an option to abstain from this as it is highly relevant to all practitioners especially relating to professional learning responsibilities. </w:t>
      </w:r>
    </w:p>
    <w:p w14:paraId="0036A68A" w14:textId="5AF085A2" w:rsidR="000A79A3" w:rsidRPr="00305473" w:rsidRDefault="00F00BE0" w:rsidP="00305473">
      <w:pPr>
        <w:spacing w:after="200" w:line="360" w:lineRule="auto"/>
        <w:rPr>
          <w:rFonts w:cstheme="minorHAnsi"/>
          <w:sz w:val="24"/>
          <w:szCs w:val="24"/>
        </w:rPr>
      </w:pPr>
      <w:r w:rsidRPr="00305473">
        <w:rPr>
          <w:rFonts w:cstheme="minorHAnsi"/>
          <w:sz w:val="24"/>
          <w:szCs w:val="24"/>
        </w:rPr>
        <w:t>T</w:t>
      </w:r>
      <w:r w:rsidR="00E005E6" w:rsidRPr="00305473">
        <w:rPr>
          <w:rFonts w:cstheme="minorHAnsi"/>
          <w:sz w:val="24"/>
          <w:szCs w:val="24"/>
        </w:rPr>
        <w:t xml:space="preserve">he next phase of PLC </w:t>
      </w:r>
      <w:r w:rsidR="00D73A64" w:rsidRPr="00305473">
        <w:rPr>
          <w:rFonts w:cstheme="minorHAnsi"/>
          <w:sz w:val="24"/>
          <w:szCs w:val="24"/>
        </w:rPr>
        <w:t xml:space="preserve">projects </w:t>
      </w:r>
      <w:r w:rsidR="00E005E6" w:rsidRPr="00305473">
        <w:rPr>
          <w:rFonts w:cstheme="minorHAnsi"/>
          <w:sz w:val="24"/>
          <w:szCs w:val="24"/>
        </w:rPr>
        <w:t>may focus</w:t>
      </w:r>
      <w:r w:rsidR="00D73A64" w:rsidRPr="00305473">
        <w:rPr>
          <w:rFonts w:cstheme="minorHAnsi"/>
          <w:sz w:val="24"/>
          <w:szCs w:val="24"/>
        </w:rPr>
        <w:t xml:space="preserve"> more explicitly</w:t>
      </w:r>
      <w:r w:rsidR="00E005E6" w:rsidRPr="00305473">
        <w:rPr>
          <w:rFonts w:cstheme="minorHAnsi"/>
          <w:sz w:val="24"/>
          <w:szCs w:val="24"/>
        </w:rPr>
        <w:t xml:space="preserve"> on </w:t>
      </w:r>
      <w:r w:rsidR="006D5C58" w:rsidRPr="00305473">
        <w:rPr>
          <w:rFonts w:cstheme="minorHAnsi"/>
          <w:sz w:val="24"/>
          <w:szCs w:val="24"/>
        </w:rPr>
        <w:t>‘</w:t>
      </w:r>
      <w:r w:rsidR="00E005E6" w:rsidRPr="00305473">
        <w:rPr>
          <w:rFonts w:cstheme="minorHAnsi"/>
          <w:sz w:val="24"/>
          <w:szCs w:val="24"/>
        </w:rPr>
        <w:t>Successful Futures</w:t>
      </w:r>
      <w:r w:rsidR="006D5C58" w:rsidRPr="00305473">
        <w:rPr>
          <w:rFonts w:cstheme="minorHAnsi"/>
          <w:sz w:val="24"/>
          <w:szCs w:val="24"/>
        </w:rPr>
        <w:t>’</w:t>
      </w:r>
      <w:r w:rsidR="00246351">
        <w:rPr>
          <w:rFonts w:cstheme="minorHAnsi"/>
          <w:sz w:val="24"/>
          <w:szCs w:val="24"/>
        </w:rPr>
        <w:t xml:space="preserve"> (2015)</w:t>
      </w:r>
      <w:r w:rsidR="006D5C58" w:rsidRPr="00305473">
        <w:rPr>
          <w:rFonts w:cstheme="minorHAnsi"/>
          <w:sz w:val="24"/>
          <w:szCs w:val="24"/>
        </w:rPr>
        <w:t xml:space="preserve"> as a policy</w:t>
      </w:r>
      <w:r w:rsidR="00D73A64" w:rsidRPr="00305473">
        <w:rPr>
          <w:rFonts w:cstheme="minorHAnsi"/>
          <w:sz w:val="24"/>
          <w:szCs w:val="24"/>
        </w:rPr>
        <w:t xml:space="preserve"> and the philosophy behind </w:t>
      </w:r>
      <w:r w:rsidRPr="00305473">
        <w:rPr>
          <w:rFonts w:cstheme="minorHAnsi"/>
          <w:sz w:val="24"/>
          <w:szCs w:val="24"/>
        </w:rPr>
        <w:t>Donaldson’s</w:t>
      </w:r>
      <w:r w:rsidR="006D5C58" w:rsidRPr="00305473">
        <w:rPr>
          <w:rFonts w:cstheme="minorHAnsi"/>
          <w:sz w:val="24"/>
          <w:szCs w:val="24"/>
        </w:rPr>
        <w:t xml:space="preserve"> four competencies and twelve</w:t>
      </w:r>
      <w:r w:rsidRPr="00305473">
        <w:rPr>
          <w:rFonts w:cstheme="minorHAnsi"/>
          <w:sz w:val="24"/>
          <w:szCs w:val="24"/>
        </w:rPr>
        <w:t xml:space="preserve"> pedagogical principles</w:t>
      </w:r>
      <w:r w:rsidR="00E005E6" w:rsidRPr="00305473">
        <w:rPr>
          <w:rFonts w:cstheme="minorHAnsi"/>
          <w:sz w:val="24"/>
          <w:szCs w:val="24"/>
        </w:rPr>
        <w:t>.</w:t>
      </w:r>
      <w:r w:rsidR="00954F02" w:rsidRPr="00305473">
        <w:rPr>
          <w:rFonts w:cstheme="minorHAnsi"/>
          <w:sz w:val="24"/>
          <w:szCs w:val="24"/>
        </w:rPr>
        <w:t xml:space="preserve"> </w:t>
      </w:r>
      <w:r w:rsidR="00E005E6" w:rsidRPr="00305473">
        <w:rPr>
          <w:rFonts w:cstheme="minorHAnsi"/>
          <w:sz w:val="24"/>
          <w:szCs w:val="24"/>
        </w:rPr>
        <w:t xml:space="preserve">Research suggests that </w:t>
      </w:r>
      <w:r w:rsidR="002857F8" w:rsidRPr="00305473">
        <w:rPr>
          <w:rFonts w:cstheme="minorHAnsi"/>
          <w:sz w:val="24"/>
          <w:szCs w:val="24"/>
        </w:rPr>
        <w:t xml:space="preserve">professional </w:t>
      </w:r>
      <w:r w:rsidR="00E005E6" w:rsidRPr="00305473">
        <w:rPr>
          <w:rFonts w:cstheme="minorHAnsi"/>
          <w:sz w:val="24"/>
          <w:szCs w:val="24"/>
        </w:rPr>
        <w:t>collaborative enquiry should include SLT who may participate as equals in groups so that hierarch</w:t>
      </w:r>
      <w:r w:rsidR="00954F02" w:rsidRPr="00305473">
        <w:rPr>
          <w:rFonts w:cstheme="minorHAnsi"/>
          <w:sz w:val="24"/>
          <w:szCs w:val="24"/>
        </w:rPr>
        <w:t>ic</w:t>
      </w:r>
      <w:r w:rsidR="00E005E6" w:rsidRPr="00305473">
        <w:rPr>
          <w:rFonts w:cstheme="minorHAnsi"/>
          <w:sz w:val="24"/>
          <w:szCs w:val="24"/>
        </w:rPr>
        <w:t xml:space="preserve">al structures do not oppress the creativity and trust within groups. </w:t>
      </w:r>
      <w:r w:rsidR="002857F8" w:rsidRPr="00305473">
        <w:rPr>
          <w:rFonts w:cstheme="minorHAnsi"/>
          <w:sz w:val="24"/>
          <w:szCs w:val="24"/>
        </w:rPr>
        <w:t>In effect, there needs to be an enhanced level of collaboration.</w:t>
      </w:r>
    </w:p>
    <w:p w14:paraId="27BC8587" w14:textId="52AD75A8" w:rsidR="006D5C58" w:rsidRPr="00305473" w:rsidRDefault="006D5C58" w:rsidP="00305473">
      <w:pPr>
        <w:spacing w:after="200" w:line="360" w:lineRule="auto"/>
        <w:rPr>
          <w:rFonts w:cstheme="minorHAnsi"/>
          <w:sz w:val="24"/>
          <w:szCs w:val="24"/>
        </w:rPr>
      </w:pPr>
      <w:r w:rsidRPr="00305473">
        <w:rPr>
          <w:rFonts w:cstheme="minorHAnsi"/>
          <w:sz w:val="24"/>
          <w:szCs w:val="24"/>
        </w:rPr>
        <w:t xml:space="preserve">Teachers should be encouraged to go on </w:t>
      </w:r>
      <w:r w:rsidR="00506BCF" w:rsidRPr="00305473">
        <w:rPr>
          <w:rFonts w:cstheme="minorHAnsi"/>
          <w:sz w:val="24"/>
          <w:szCs w:val="24"/>
        </w:rPr>
        <w:t xml:space="preserve">collaborative </w:t>
      </w:r>
      <w:r w:rsidRPr="00305473">
        <w:rPr>
          <w:rFonts w:cstheme="minorHAnsi"/>
          <w:sz w:val="24"/>
          <w:szCs w:val="24"/>
        </w:rPr>
        <w:t>learning visits during summer term gain time, not just to secondary settings but Year 6 primary settings so that thematic and active learning can be observed and a true sense of the continuum of learning can be appreciated</w:t>
      </w:r>
      <w:r w:rsidR="00DA29CD" w:rsidRPr="00305473">
        <w:rPr>
          <w:rFonts w:cstheme="minorHAnsi"/>
          <w:sz w:val="24"/>
          <w:szCs w:val="24"/>
        </w:rPr>
        <w:t xml:space="preserve"> and evaluated</w:t>
      </w:r>
      <w:r w:rsidRPr="00305473">
        <w:rPr>
          <w:rFonts w:cstheme="minorHAnsi"/>
          <w:sz w:val="24"/>
          <w:szCs w:val="24"/>
        </w:rPr>
        <w:t xml:space="preserve">. Creativity will be key to </w:t>
      </w:r>
      <w:r w:rsidR="00DA29CD" w:rsidRPr="00305473">
        <w:rPr>
          <w:rFonts w:cstheme="minorHAnsi"/>
          <w:sz w:val="24"/>
          <w:szCs w:val="24"/>
        </w:rPr>
        <w:t xml:space="preserve">pupil </w:t>
      </w:r>
      <w:r w:rsidRPr="00305473">
        <w:rPr>
          <w:rFonts w:cstheme="minorHAnsi"/>
          <w:sz w:val="24"/>
          <w:szCs w:val="24"/>
        </w:rPr>
        <w:t xml:space="preserve">engagement and secondary practitioners who are restricted by </w:t>
      </w:r>
      <w:r w:rsidR="00DA29CD" w:rsidRPr="00305473">
        <w:rPr>
          <w:rFonts w:cstheme="minorHAnsi"/>
          <w:sz w:val="24"/>
          <w:szCs w:val="24"/>
        </w:rPr>
        <w:t>the performativity of an</w:t>
      </w:r>
      <w:r w:rsidRPr="00305473">
        <w:rPr>
          <w:rFonts w:cstheme="minorHAnsi"/>
          <w:sz w:val="24"/>
          <w:szCs w:val="24"/>
        </w:rPr>
        <w:t xml:space="preserve"> outcomes curriculum may feel inspired by the experience and confident to adapt their mindset and pedagogical approaches</w:t>
      </w:r>
      <w:r w:rsidR="00954F02" w:rsidRPr="00305473">
        <w:rPr>
          <w:rFonts w:cstheme="minorHAnsi"/>
          <w:sz w:val="24"/>
          <w:szCs w:val="24"/>
        </w:rPr>
        <w:t xml:space="preserve">—this </w:t>
      </w:r>
      <w:r w:rsidRPr="00305473">
        <w:rPr>
          <w:rFonts w:cstheme="minorHAnsi"/>
          <w:sz w:val="24"/>
          <w:szCs w:val="24"/>
        </w:rPr>
        <w:t>could even link effectively to PLC work</w:t>
      </w:r>
      <w:r w:rsidR="005D583D" w:rsidRPr="00305473">
        <w:rPr>
          <w:rFonts w:cstheme="minorHAnsi"/>
          <w:sz w:val="24"/>
          <w:szCs w:val="24"/>
        </w:rPr>
        <w:t xml:space="preserve"> and should also enhance the quality of pedagogical approaches </w:t>
      </w:r>
      <w:r w:rsidR="00CD5E81" w:rsidRPr="00305473">
        <w:rPr>
          <w:rFonts w:cstheme="minorHAnsi"/>
          <w:sz w:val="24"/>
          <w:szCs w:val="24"/>
        </w:rPr>
        <w:t xml:space="preserve">utilised </w:t>
      </w:r>
      <w:r w:rsidR="005D583D" w:rsidRPr="00305473">
        <w:rPr>
          <w:rFonts w:cstheme="minorHAnsi"/>
          <w:sz w:val="24"/>
          <w:szCs w:val="24"/>
        </w:rPr>
        <w:t>during Year 6/7 transition</w:t>
      </w:r>
      <w:r w:rsidRPr="00305473">
        <w:rPr>
          <w:rFonts w:cstheme="minorHAnsi"/>
          <w:sz w:val="24"/>
          <w:szCs w:val="24"/>
        </w:rPr>
        <w:t xml:space="preserve">. </w:t>
      </w:r>
    </w:p>
    <w:p w14:paraId="4023B79C" w14:textId="0C7F77C9" w:rsidR="00F22392" w:rsidRPr="00305473" w:rsidRDefault="006D5C58" w:rsidP="00305473">
      <w:pPr>
        <w:spacing w:after="200" w:line="360" w:lineRule="auto"/>
        <w:rPr>
          <w:rFonts w:cstheme="minorHAnsi"/>
          <w:sz w:val="24"/>
          <w:szCs w:val="24"/>
        </w:rPr>
      </w:pPr>
      <w:r w:rsidRPr="00305473">
        <w:rPr>
          <w:rFonts w:cstheme="minorHAnsi"/>
          <w:sz w:val="24"/>
          <w:szCs w:val="24"/>
        </w:rPr>
        <w:t xml:space="preserve">Over the next academic year, </w:t>
      </w:r>
      <w:r w:rsidR="00DD449A" w:rsidRPr="00305473">
        <w:rPr>
          <w:rFonts w:cstheme="minorHAnsi"/>
          <w:sz w:val="24"/>
          <w:szCs w:val="24"/>
        </w:rPr>
        <w:t>f</w:t>
      </w:r>
      <w:r w:rsidR="00F22392" w:rsidRPr="00305473">
        <w:rPr>
          <w:rFonts w:cstheme="minorHAnsi"/>
          <w:sz w:val="24"/>
          <w:szCs w:val="24"/>
        </w:rPr>
        <w:t>aculties should</w:t>
      </w:r>
      <w:r w:rsidR="0057122C" w:rsidRPr="00305473">
        <w:rPr>
          <w:rFonts w:cstheme="minorHAnsi"/>
          <w:sz w:val="24"/>
          <w:szCs w:val="24"/>
        </w:rPr>
        <w:t xml:space="preserve"> </w:t>
      </w:r>
      <w:r w:rsidR="00F22392" w:rsidRPr="00305473">
        <w:rPr>
          <w:rFonts w:cstheme="minorHAnsi"/>
          <w:sz w:val="24"/>
          <w:szCs w:val="24"/>
        </w:rPr>
        <w:t>start to</w:t>
      </w:r>
      <w:r w:rsidR="0057122C" w:rsidRPr="00305473">
        <w:rPr>
          <w:rFonts w:cstheme="minorHAnsi"/>
          <w:sz w:val="24"/>
          <w:szCs w:val="24"/>
        </w:rPr>
        <w:t xml:space="preserve"> gradually</w:t>
      </w:r>
      <w:r w:rsidR="00F22392" w:rsidRPr="00305473">
        <w:rPr>
          <w:rFonts w:cstheme="minorHAnsi"/>
          <w:sz w:val="24"/>
          <w:szCs w:val="24"/>
        </w:rPr>
        <w:t xml:space="preserve"> </w:t>
      </w:r>
      <w:r w:rsidR="001B47AD" w:rsidRPr="00305473">
        <w:rPr>
          <w:rFonts w:cstheme="minorHAnsi"/>
          <w:sz w:val="24"/>
          <w:szCs w:val="24"/>
        </w:rPr>
        <w:t xml:space="preserve">and judiciously </w:t>
      </w:r>
      <w:r w:rsidR="00F22392" w:rsidRPr="00305473">
        <w:rPr>
          <w:rFonts w:cstheme="minorHAnsi"/>
          <w:sz w:val="24"/>
          <w:szCs w:val="24"/>
        </w:rPr>
        <w:t>introduce discreet project</w:t>
      </w:r>
      <w:r w:rsidR="00D17777" w:rsidRPr="00305473">
        <w:rPr>
          <w:rFonts w:cstheme="minorHAnsi"/>
          <w:sz w:val="24"/>
          <w:szCs w:val="24"/>
        </w:rPr>
        <w:t>-</w:t>
      </w:r>
      <w:r w:rsidR="00F22392" w:rsidRPr="00305473">
        <w:rPr>
          <w:rFonts w:cstheme="minorHAnsi"/>
          <w:sz w:val="24"/>
          <w:szCs w:val="24"/>
        </w:rPr>
        <w:t xml:space="preserve">based work into their </w:t>
      </w:r>
      <w:r w:rsidR="00DD449A" w:rsidRPr="00305473">
        <w:rPr>
          <w:rFonts w:cstheme="minorHAnsi"/>
          <w:sz w:val="24"/>
          <w:szCs w:val="24"/>
        </w:rPr>
        <w:t>Y</w:t>
      </w:r>
      <w:r w:rsidR="00F22392" w:rsidRPr="00305473">
        <w:rPr>
          <w:rFonts w:cstheme="minorHAnsi"/>
          <w:sz w:val="24"/>
          <w:szCs w:val="24"/>
        </w:rPr>
        <w:t>ear 7 curricul</w:t>
      </w:r>
      <w:r w:rsidR="00954F02" w:rsidRPr="00305473">
        <w:rPr>
          <w:rFonts w:cstheme="minorHAnsi"/>
          <w:sz w:val="24"/>
          <w:szCs w:val="24"/>
        </w:rPr>
        <w:t>a,</w:t>
      </w:r>
      <w:r w:rsidR="00F22392" w:rsidRPr="00305473">
        <w:rPr>
          <w:rFonts w:cstheme="minorHAnsi"/>
          <w:sz w:val="24"/>
          <w:szCs w:val="24"/>
        </w:rPr>
        <w:t xml:space="preserve"> where a collaborative approach addresses the four competencies and the pedagogical principles of </w:t>
      </w:r>
      <w:r w:rsidR="00506BCF" w:rsidRPr="00305473">
        <w:rPr>
          <w:rFonts w:cstheme="minorHAnsi"/>
          <w:sz w:val="24"/>
          <w:szCs w:val="24"/>
        </w:rPr>
        <w:t>‘</w:t>
      </w:r>
      <w:r w:rsidR="00F22392" w:rsidRPr="00305473">
        <w:rPr>
          <w:rFonts w:cstheme="minorHAnsi"/>
          <w:sz w:val="24"/>
          <w:szCs w:val="24"/>
        </w:rPr>
        <w:t>Successful Futures</w:t>
      </w:r>
      <w:r w:rsidR="00506BCF" w:rsidRPr="00305473">
        <w:rPr>
          <w:rFonts w:cstheme="minorHAnsi"/>
          <w:sz w:val="24"/>
          <w:szCs w:val="24"/>
        </w:rPr>
        <w:t>’</w:t>
      </w:r>
      <w:r w:rsidR="00246351">
        <w:rPr>
          <w:rFonts w:cstheme="minorHAnsi"/>
          <w:sz w:val="24"/>
          <w:szCs w:val="24"/>
        </w:rPr>
        <w:t xml:space="preserve"> (2015)</w:t>
      </w:r>
      <w:r w:rsidR="00F22392" w:rsidRPr="00305473">
        <w:rPr>
          <w:rFonts w:cstheme="minorHAnsi"/>
          <w:sz w:val="24"/>
          <w:szCs w:val="24"/>
        </w:rPr>
        <w:t xml:space="preserve">. </w:t>
      </w:r>
      <w:r w:rsidR="00E20D64" w:rsidRPr="00305473">
        <w:rPr>
          <w:rFonts w:cstheme="minorHAnsi"/>
          <w:sz w:val="24"/>
          <w:szCs w:val="24"/>
        </w:rPr>
        <w:t>Facu</w:t>
      </w:r>
      <w:r w:rsidRPr="00305473">
        <w:rPr>
          <w:rFonts w:cstheme="minorHAnsi"/>
          <w:sz w:val="24"/>
          <w:szCs w:val="24"/>
        </w:rPr>
        <w:t xml:space="preserve">lties could liaise with the EAS to make specific links with faculties in pioneer schools so that professional collaboration generates ideas. </w:t>
      </w:r>
      <w:r w:rsidR="00D17777" w:rsidRPr="00305473">
        <w:rPr>
          <w:rFonts w:cstheme="minorHAnsi"/>
          <w:sz w:val="24"/>
          <w:szCs w:val="24"/>
        </w:rPr>
        <w:lastRenderedPageBreak/>
        <w:t xml:space="preserve">How this capacity can be created </w:t>
      </w:r>
      <w:r w:rsidR="0057122C" w:rsidRPr="00305473">
        <w:rPr>
          <w:rFonts w:cstheme="minorHAnsi"/>
          <w:sz w:val="24"/>
          <w:szCs w:val="24"/>
        </w:rPr>
        <w:t xml:space="preserve">so that teacher agency is secured </w:t>
      </w:r>
      <w:r w:rsidR="00D17777" w:rsidRPr="00305473">
        <w:rPr>
          <w:rFonts w:cstheme="minorHAnsi"/>
          <w:sz w:val="24"/>
          <w:szCs w:val="24"/>
        </w:rPr>
        <w:t xml:space="preserve">needs to be addressed at </w:t>
      </w:r>
      <w:r w:rsidR="00E20D64" w:rsidRPr="00305473">
        <w:rPr>
          <w:rFonts w:cstheme="minorHAnsi"/>
          <w:sz w:val="24"/>
          <w:szCs w:val="24"/>
        </w:rPr>
        <w:t>senior and middle management</w:t>
      </w:r>
      <w:r w:rsidR="00D17777" w:rsidRPr="00305473">
        <w:rPr>
          <w:rFonts w:cstheme="minorHAnsi"/>
          <w:sz w:val="24"/>
          <w:szCs w:val="24"/>
        </w:rPr>
        <w:t xml:space="preserve"> level.</w:t>
      </w:r>
      <w:r w:rsidR="001B47AD" w:rsidRPr="00305473">
        <w:rPr>
          <w:rFonts w:cstheme="minorHAnsi"/>
          <w:sz w:val="24"/>
          <w:szCs w:val="24"/>
        </w:rPr>
        <w:t xml:space="preserve"> </w:t>
      </w:r>
    </w:p>
    <w:p w14:paraId="3F21A49A" w14:textId="5E99F500" w:rsidR="00F22392" w:rsidRPr="00305473" w:rsidRDefault="00F22392" w:rsidP="00305473">
      <w:pPr>
        <w:spacing w:after="200" w:line="360" w:lineRule="auto"/>
        <w:rPr>
          <w:rFonts w:cstheme="minorHAnsi"/>
          <w:sz w:val="24"/>
          <w:szCs w:val="24"/>
        </w:rPr>
      </w:pPr>
      <w:r w:rsidRPr="00305473">
        <w:rPr>
          <w:rFonts w:cstheme="minorHAnsi"/>
          <w:sz w:val="24"/>
          <w:szCs w:val="24"/>
        </w:rPr>
        <w:t>Accountability needs to be considered in terms of providing teachers</w:t>
      </w:r>
      <w:r w:rsidR="00A87E27" w:rsidRPr="00305473">
        <w:rPr>
          <w:rFonts w:cstheme="minorHAnsi"/>
          <w:sz w:val="24"/>
          <w:szCs w:val="24"/>
        </w:rPr>
        <w:t xml:space="preserve"> with</w:t>
      </w:r>
      <w:r w:rsidRPr="00305473">
        <w:rPr>
          <w:rFonts w:cstheme="minorHAnsi"/>
          <w:sz w:val="24"/>
          <w:szCs w:val="24"/>
        </w:rPr>
        <w:t xml:space="preserve"> both </w:t>
      </w:r>
      <w:r w:rsidR="00A87E27" w:rsidRPr="00305473">
        <w:rPr>
          <w:rFonts w:cstheme="minorHAnsi"/>
          <w:sz w:val="24"/>
          <w:szCs w:val="24"/>
        </w:rPr>
        <w:t xml:space="preserve">the </w:t>
      </w:r>
      <w:r w:rsidRPr="00305473">
        <w:rPr>
          <w:rFonts w:cstheme="minorHAnsi"/>
          <w:sz w:val="24"/>
          <w:szCs w:val="24"/>
        </w:rPr>
        <w:t xml:space="preserve">autonomy and trust to create and provide learning experiences that </w:t>
      </w:r>
      <w:r w:rsidR="00A87E27" w:rsidRPr="00305473">
        <w:rPr>
          <w:rFonts w:cstheme="minorHAnsi"/>
          <w:sz w:val="24"/>
          <w:szCs w:val="24"/>
        </w:rPr>
        <w:t xml:space="preserve">reflect innovation and creativity by working collaboratively. How work is assessed during these pedagogical explorations will </w:t>
      </w:r>
      <w:r w:rsidR="004A6A2E" w:rsidRPr="00305473">
        <w:rPr>
          <w:rFonts w:cstheme="minorHAnsi"/>
          <w:sz w:val="24"/>
          <w:szCs w:val="24"/>
        </w:rPr>
        <w:t xml:space="preserve">be problematic and therefore </w:t>
      </w:r>
      <w:r w:rsidR="008A71AD" w:rsidRPr="00305473">
        <w:rPr>
          <w:rFonts w:cstheme="minorHAnsi"/>
          <w:sz w:val="24"/>
          <w:szCs w:val="24"/>
        </w:rPr>
        <w:t xml:space="preserve">assessment </w:t>
      </w:r>
      <w:r w:rsidR="00A87E27" w:rsidRPr="00305473">
        <w:rPr>
          <w:rFonts w:cstheme="minorHAnsi"/>
          <w:sz w:val="24"/>
          <w:szCs w:val="24"/>
        </w:rPr>
        <w:t>need</w:t>
      </w:r>
      <w:r w:rsidR="004A6A2E" w:rsidRPr="00305473">
        <w:rPr>
          <w:rFonts w:cstheme="minorHAnsi"/>
          <w:sz w:val="24"/>
          <w:szCs w:val="24"/>
        </w:rPr>
        <w:t>s</w:t>
      </w:r>
      <w:r w:rsidR="00A87E27" w:rsidRPr="00305473">
        <w:rPr>
          <w:rFonts w:cstheme="minorHAnsi"/>
          <w:sz w:val="24"/>
          <w:szCs w:val="24"/>
        </w:rPr>
        <w:t xml:space="preserve"> to </w:t>
      </w:r>
      <w:r w:rsidR="001A7EEE" w:rsidRPr="00305473">
        <w:rPr>
          <w:rFonts w:cstheme="minorHAnsi"/>
          <w:sz w:val="24"/>
          <w:szCs w:val="24"/>
        </w:rPr>
        <w:t xml:space="preserve">be </w:t>
      </w:r>
      <w:r w:rsidR="004A6A2E" w:rsidRPr="00305473">
        <w:rPr>
          <w:rFonts w:cstheme="minorHAnsi"/>
          <w:sz w:val="24"/>
          <w:szCs w:val="24"/>
        </w:rPr>
        <w:t xml:space="preserve">carefully </w:t>
      </w:r>
      <w:r w:rsidR="00A87E27" w:rsidRPr="00305473">
        <w:rPr>
          <w:rFonts w:cstheme="minorHAnsi"/>
          <w:sz w:val="24"/>
          <w:szCs w:val="24"/>
        </w:rPr>
        <w:t>consider</w:t>
      </w:r>
      <w:r w:rsidR="00CD5E81" w:rsidRPr="00305473">
        <w:rPr>
          <w:rFonts w:cstheme="minorHAnsi"/>
          <w:sz w:val="24"/>
          <w:szCs w:val="24"/>
        </w:rPr>
        <w:t>ed by SLT</w:t>
      </w:r>
      <w:r w:rsidR="00954F02" w:rsidRPr="00305473">
        <w:rPr>
          <w:rFonts w:cstheme="minorHAnsi"/>
          <w:sz w:val="24"/>
          <w:szCs w:val="24"/>
        </w:rPr>
        <w:t>,</w:t>
      </w:r>
      <w:r w:rsidR="00CD5E81" w:rsidRPr="00305473">
        <w:rPr>
          <w:rFonts w:cstheme="minorHAnsi"/>
          <w:sz w:val="24"/>
          <w:szCs w:val="24"/>
        </w:rPr>
        <w:t xml:space="preserve"> especially in relation to</w:t>
      </w:r>
      <w:r w:rsidR="00A87E27" w:rsidRPr="00305473">
        <w:rPr>
          <w:rFonts w:cstheme="minorHAnsi"/>
          <w:sz w:val="24"/>
          <w:szCs w:val="24"/>
        </w:rPr>
        <w:t xml:space="preserve"> the impact of </w:t>
      </w:r>
      <w:r w:rsidR="006719D6" w:rsidRPr="00305473">
        <w:rPr>
          <w:rFonts w:cstheme="minorHAnsi"/>
          <w:sz w:val="24"/>
          <w:szCs w:val="24"/>
        </w:rPr>
        <w:t>external forces</w:t>
      </w:r>
      <w:r w:rsidR="004A6A2E" w:rsidRPr="00305473">
        <w:rPr>
          <w:rFonts w:cstheme="minorHAnsi"/>
          <w:sz w:val="24"/>
          <w:szCs w:val="24"/>
        </w:rPr>
        <w:t xml:space="preserve"> such as ESTYN</w:t>
      </w:r>
      <w:r w:rsidR="006719D6" w:rsidRPr="00305473">
        <w:rPr>
          <w:rFonts w:cstheme="minorHAnsi"/>
          <w:sz w:val="24"/>
          <w:szCs w:val="24"/>
        </w:rPr>
        <w:t xml:space="preserve">. </w:t>
      </w:r>
    </w:p>
    <w:p w14:paraId="038C484E" w14:textId="0A269DC3" w:rsidR="004A6A2E" w:rsidRPr="00305473" w:rsidRDefault="004A6A2E" w:rsidP="00305473">
      <w:pPr>
        <w:spacing w:after="200" w:line="360" w:lineRule="auto"/>
        <w:rPr>
          <w:rFonts w:cstheme="minorHAnsi"/>
          <w:sz w:val="24"/>
          <w:szCs w:val="24"/>
        </w:rPr>
      </w:pPr>
      <w:r w:rsidRPr="00305473">
        <w:rPr>
          <w:rFonts w:cstheme="minorHAnsi"/>
          <w:sz w:val="24"/>
          <w:szCs w:val="24"/>
        </w:rPr>
        <w:t>Financial planning to support CPD needs to be robust to ensure that teacher agency is supported from the outset. Teacher agency cannot be achieved without capacity, which clearly alludes to time, as well as encompassing structural support. Pioneer schools have confirmed that financial investment has enabled them to achieve this</w:t>
      </w:r>
      <w:r w:rsidR="00880B0C" w:rsidRPr="00305473">
        <w:rPr>
          <w:rFonts w:cstheme="minorHAnsi"/>
          <w:sz w:val="24"/>
          <w:szCs w:val="24"/>
        </w:rPr>
        <w:t xml:space="preserve">, </w:t>
      </w:r>
      <w:r w:rsidRPr="00305473">
        <w:rPr>
          <w:rFonts w:cstheme="minorHAnsi"/>
          <w:sz w:val="24"/>
          <w:szCs w:val="24"/>
        </w:rPr>
        <w:t xml:space="preserve">so strategic financial planning will need to factor this in. </w:t>
      </w:r>
    </w:p>
    <w:p w14:paraId="4EE68CC7" w14:textId="00E49E31" w:rsidR="006719D6" w:rsidRPr="00305473" w:rsidRDefault="006719D6" w:rsidP="00305473">
      <w:pPr>
        <w:spacing w:after="200" w:line="360" w:lineRule="auto"/>
        <w:rPr>
          <w:rFonts w:cstheme="minorHAnsi"/>
          <w:sz w:val="24"/>
          <w:szCs w:val="24"/>
        </w:rPr>
      </w:pPr>
      <w:r w:rsidRPr="00305473">
        <w:rPr>
          <w:rFonts w:cstheme="minorHAnsi"/>
          <w:sz w:val="24"/>
          <w:szCs w:val="24"/>
        </w:rPr>
        <w:t>In conclusion, it appears that waiting for further government directive</w:t>
      </w:r>
      <w:r w:rsidR="00685510" w:rsidRPr="00305473">
        <w:rPr>
          <w:rFonts w:cstheme="minorHAnsi"/>
          <w:sz w:val="24"/>
          <w:szCs w:val="24"/>
        </w:rPr>
        <w:t>s</w:t>
      </w:r>
      <w:r w:rsidRPr="00305473">
        <w:rPr>
          <w:rFonts w:cstheme="minorHAnsi"/>
          <w:sz w:val="24"/>
          <w:szCs w:val="24"/>
        </w:rPr>
        <w:t xml:space="preserve"> will only be partly fruitful</w:t>
      </w:r>
      <w:r w:rsidR="00685510" w:rsidRPr="00305473">
        <w:rPr>
          <w:rFonts w:cstheme="minorHAnsi"/>
          <w:sz w:val="24"/>
          <w:szCs w:val="24"/>
        </w:rPr>
        <w:t xml:space="preserve">—the </w:t>
      </w:r>
      <w:r w:rsidRPr="00305473">
        <w:rPr>
          <w:rFonts w:cstheme="minorHAnsi"/>
          <w:sz w:val="24"/>
          <w:szCs w:val="24"/>
        </w:rPr>
        <w:t xml:space="preserve">nature of Donaldson’s report determines that individual schools will be </w:t>
      </w:r>
      <w:r w:rsidR="00CD5E81" w:rsidRPr="00305473">
        <w:rPr>
          <w:rFonts w:cstheme="minorHAnsi"/>
          <w:sz w:val="24"/>
          <w:szCs w:val="24"/>
        </w:rPr>
        <w:t>autonomous</w:t>
      </w:r>
      <w:r w:rsidRPr="00305473">
        <w:rPr>
          <w:rFonts w:cstheme="minorHAnsi"/>
          <w:sz w:val="24"/>
          <w:szCs w:val="24"/>
        </w:rPr>
        <w:t xml:space="preserve"> to make decisions</w:t>
      </w:r>
      <w:r w:rsidR="00CE1F21" w:rsidRPr="00305473">
        <w:rPr>
          <w:rFonts w:cstheme="minorHAnsi"/>
          <w:sz w:val="24"/>
          <w:szCs w:val="24"/>
        </w:rPr>
        <w:t xml:space="preserve"> regarding the new curriculum</w:t>
      </w:r>
      <w:r w:rsidR="008A71AD" w:rsidRPr="00305473">
        <w:rPr>
          <w:rFonts w:cstheme="minorHAnsi"/>
          <w:sz w:val="24"/>
          <w:szCs w:val="24"/>
        </w:rPr>
        <w:t xml:space="preserve"> for their context</w:t>
      </w:r>
      <w:r w:rsidR="001A7EEE" w:rsidRPr="00305473">
        <w:rPr>
          <w:rFonts w:cstheme="minorHAnsi"/>
          <w:sz w:val="24"/>
          <w:szCs w:val="24"/>
        </w:rPr>
        <w:t xml:space="preserve">, </w:t>
      </w:r>
      <w:r w:rsidRPr="00305473">
        <w:rPr>
          <w:rFonts w:cstheme="minorHAnsi"/>
          <w:sz w:val="24"/>
          <w:szCs w:val="24"/>
        </w:rPr>
        <w:t>so</w:t>
      </w:r>
      <w:r w:rsidR="006D5C58" w:rsidRPr="00305473">
        <w:rPr>
          <w:rFonts w:cstheme="minorHAnsi"/>
          <w:sz w:val="24"/>
          <w:szCs w:val="24"/>
        </w:rPr>
        <w:t xml:space="preserve"> </w:t>
      </w:r>
      <w:r w:rsidRPr="00305473">
        <w:rPr>
          <w:rFonts w:cstheme="minorHAnsi"/>
          <w:sz w:val="24"/>
          <w:szCs w:val="24"/>
        </w:rPr>
        <w:t>inertia would only delay any inevitable process</w:t>
      </w:r>
      <w:r w:rsidR="00CD5E81" w:rsidRPr="00305473">
        <w:rPr>
          <w:rFonts w:cstheme="minorHAnsi"/>
          <w:sz w:val="24"/>
          <w:szCs w:val="24"/>
        </w:rPr>
        <w:t xml:space="preserve"> or lead to an ineffective re-labelling of the current curriculum</w:t>
      </w:r>
      <w:r w:rsidRPr="00305473">
        <w:rPr>
          <w:rFonts w:cstheme="minorHAnsi"/>
          <w:sz w:val="24"/>
          <w:szCs w:val="24"/>
        </w:rPr>
        <w:t>. Enco</w:t>
      </w:r>
      <w:r w:rsidR="00E20D64" w:rsidRPr="00305473">
        <w:rPr>
          <w:rFonts w:cstheme="minorHAnsi"/>
          <w:sz w:val="24"/>
          <w:szCs w:val="24"/>
        </w:rPr>
        <w:t>u</w:t>
      </w:r>
      <w:r w:rsidRPr="00305473">
        <w:rPr>
          <w:rFonts w:cstheme="minorHAnsi"/>
          <w:sz w:val="24"/>
          <w:szCs w:val="24"/>
        </w:rPr>
        <w:t xml:space="preserve">raging staff to fully engage </w:t>
      </w:r>
      <w:r w:rsidR="001B47AD" w:rsidRPr="00305473">
        <w:rPr>
          <w:rFonts w:cstheme="minorHAnsi"/>
          <w:sz w:val="24"/>
          <w:szCs w:val="24"/>
        </w:rPr>
        <w:t xml:space="preserve">with the philosophy of </w:t>
      </w:r>
      <w:r w:rsidR="00506BCF" w:rsidRPr="00305473">
        <w:rPr>
          <w:rFonts w:cstheme="minorHAnsi"/>
          <w:sz w:val="24"/>
          <w:szCs w:val="24"/>
        </w:rPr>
        <w:t>‘</w:t>
      </w:r>
      <w:r w:rsidR="001B47AD" w:rsidRPr="00305473">
        <w:rPr>
          <w:rFonts w:cstheme="minorHAnsi"/>
          <w:sz w:val="24"/>
          <w:szCs w:val="24"/>
        </w:rPr>
        <w:t>Successful Futures</w:t>
      </w:r>
      <w:r w:rsidR="00506BCF" w:rsidRPr="00305473">
        <w:rPr>
          <w:rFonts w:cstheme="minorHAnsi"/>
          <w:sz w:val="24"/>
          <w:szCs w:val="24"/>
        </w:rPr>
        <w:t>’</w:t>
      </w:r>
      <w:r w:rsidR="00246351">
        <w:rPr>
          <w:rFonts w:cstheme="minorHAnsi"/>
          <w:sz w:val="24"/>
          <w:szCs w:val="24"/>
        </w:rPr>
        <w:t xml:space="preserve"> (2015)</w:t>
      </w:r>
      <w:r w:rsidR="001B47AD" w:rsidRPr="00305473">
        <w:rPr>
          <w:rFonts w:cstheme="minorHAnsi"/>
          <w:sz w:val="24"/>
          <w:szCs w:val="24"/>
        </w:rPr>
        <w:t xml:space="preserve"> </w:t>
      </w:r>
      <w:r w:rsidRPr="00305473">
        <w:rPr>
          <w:rFonts w:cstheme="minorHAnsi"/>
          <w:sz w:val="24"/>
          <w:szCs w:val="24"/>
        </w:rPr>
        <w:t>allow</w:t>
      </w:r>
      <w:r w:rsidR="001B47AD" w:rsidRPr="00305473">
        <w:rPr>
          <w:rFonts w:cstheme="minorHAnsi"/>
          <w:sz w:val="24"/>
          <w:szCs w:val="24"/>
        </w:rPr>
        <w:t>s</w:t>
      </w:r>
      <w:r w:rsidRPr="00305473">
        <w:rPr>
          <w:rFonts w:cstheme="minorHAnsi"/>
          <w:sz w:val="24"/>
          <w:szCs w:val="24"/>
        </w:rPr>
        <w:t xml:space="preserve"> us to</w:t>
      </w:r>
      <w:r w:rsidR="00CE1F21" w:rsidRPr="00305473">
        <w:rPr>
          <w:rFonts w:cstheme="minorHAnsi"/>
          <w:sz w:val="24"/>
          <w:szCs w:val="24"/>
        </w:rPr>
        <w:t xml:space="preserve"> </w:t>
      </w:r>
      <w:r w:rsidR="008A71AD" w:rsidRPr="00305473">
        <w:rPr>
          <w:rFonts w:cstheme="minorHAnsi"/>
          <w:sz w:val="24"/>
          <w:szCs w:val="24"/>
        </w:rPr>
        <w:t>both further develop our vision</w:t>
      </w:r>
      <w:r w:rsidR="00CE1F21" w:rsidRPr="00305473">
        <w:rPr>
          <w:rFonts w:cstheme="minorHAnsi"/>
          <w:sz w:val="24"/>
          <w:szCs w:val="24"/>
        </w:rPr>
        <w:t xml:space="preserve"> and</w:t>
      </w:r>
      <w:r w:rsidRPr="00305473">
        <w:rPr>
          <w:rFonts w:cstheme="minorHAnsi"/>
          <w:sz w:val="24"/>
          <w:szCs w:val="24"/>
        </w:rPr>
        <w:t xml:space="preserve"> make progress</w:t>
      </w:r>
      <w:r w:rsidR="001B47AD" w:rsidRPr="00305473">
        <w:rPr>
          <w:rFonts w:cstheme="minorHAnsi"/>
          <w:sz w:val="24"/>
          <w:szCs w:val="24"/>
        </w:rPr>
        <w:t xml:space="preserve"> in the meantime</w:t>
      </w:r>
      <w:r w:rsidRPr="00305473">
        <w:rPr>
          <w:rFonts w:cstheme="minorHAnsi"/>
          <w:sz w:val="24"/>
          <w:szCs w:val="24"/>
        </w:rPr>
        <w:t>.</w:t>
      </w:r>
    </w:p>
    <w:p w14:paraId="07E3213A" w14:textId="1081D6F4" w:rsidR="008A51F7" w:rsidRDefault="008A51F7" w:rsidP="00305473">
      <w:pPr>
        <w:spacing w:after="200" w:line="360" w:lineRule="auto"/>
        <w:rPr>
          <w:rFonts w:cstheme="minorHAnsi"/>
          <w:sz w:val="24"/>
          <w:szCs w:val="24"/>
        </w:rPr>
      </w:pPr>
    </w:p>
    <w:p w14:paraId="60200C61" w14:textId="4887D8DA" w:rsidR="00E14998" w:rsidRDefault="00E14998" w:rsidP="00305473">
      <w:pPr>
        <w:spacing w:after="200" w:line="360" w:lineRule="auto"/>
        <w:rPr>
          <w:rFonts w:cstheme="minorHAnsi"/>
          <w:sz w:val="24"/>
          <w:szCs w:val="24"/>
        </w:rPr>
      </w:pPr>
    </w:p>
    <w:p w14:paraId="1E970774" w14:textId="2305A1F8" w:rsidR="00E14998" w:rsidRDefault="00E14998" w:rsidP="00305473">
      <w:pPr>
        <w:spacing w:after="200" w:line="360" w:lineRule="auto"/>
        <w:rPr>
          <w:rFonts w:cstheme="minorHAnsi"/>
          <w:sz w:val="24"/>
          <w:szCs w:val="24"/>
        </w:rPr>
      </w:pPr>
    </w:p>
    <w:p w14:paraId="2A235CBE" w14:textId="29A9C0F6" w:rsidR="00E14998" w:rsidRDefault="00E14998" w:rsidP="00305473">
      <w:pPr>
        <w:spacing w:after="200" w:line="360" w:lineRule="auto"/>
        <w:rPr>
          <w:rFonts w:cstheme="minorHAnsi"/>
          <w:sz w:val="24"/>
          <w:szCs w:val="24"/>
        </w:rPr>
      </w:pPr>
    </w:p>
    <w:p w14:paraId="705C7255" w14:textId="259B2655" w:rsidR="00E14998" w:rsidRDefault="00E14998" w:rsidP="00305473">
      <w:pPr>
        <w:spacing w:after="200" w:line="360" w:lineRule="auto"/>
        <w:rPr>
          <w:rFonts w:cstheme="minorHAnsi"/>
          <w:sz w:val="24"/>
          <w:szCs w:val="24"/>
        </w:rPr>
      </w:pPr>
    </w:p>
    <w:p w14:paraId="4857AEE0" w14:textId="5E1BF257" w:rsidR="00E14998" w:rsidRPr="00305473" w:rsidRDefault="00E14998" w:rsidP="00305473">
      <w:pPr>
        <w:spacing w:after="200" w:line="360" w:lineRule="auto"/>
        <w:rPr>
          <w:rFonts w:cstheme="minorHAnsi"/>
          <w:sz w:val="24"/>
          <w:szCs w:val="24"/>
        </w:rPr>
      </w:pPr>
      <w:bookmarkStart w:id="0" w:name="_GoBack"/>
      <w:bookmarkEnd w:id="0"/>
    </w:p>
    <w:sectPr w:rsidR="00E14998" w:rsidRPr="00305473" w:rsidSect="007A7353">
      <w:headerReference w:type="default" r:id="rId8"/>
      <w:footerReference w:type="default" r:id="rId9"/>
      <w:pgSz w:w="11906" w:h="16838"/>
      <w:pgMar w:top="1440" w:right="1134" w:bottom="1440" w:left="226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EA2DAE" w14:textId="77777777" w:rsidR="0001487A" w:rsidRDefault="0001487A" w:rsidP="005E0E61">
      <w:pPr>
        <w:spacing w:after="0" w:line="240" w:lineRule="auto"/>
      </w:pPr>
      <w:r>
        <w:separator/>
      </w:r>
    </w:p>
  </w:endnote>
  <w:endnote w:type="continuationSeparator" w:id="0">
    <w:p w14:paraId="66CB6831" w14:textId="77777777" w:rsidR="0001487A" w:rsidRDefault="0001487A" w:rsidP="005E0E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2167796"/>
      <w:docPartObj>
        <w:docPartGallery w:val="Page Numbers (Bottom of Page)"/>
        <w:docPartUnique/>
      </w:docPartObj>
    </w:sdtPr>
    <w:sdtEndPr>
      <w:rPr>
        <w:noProof/>
      </w:rPr>
    </w:sdtEndPr>
    <w:sdtContent>
      <w:p w14:paraId="4860D858" w14:textId="48643C92" w:rsidR="001C7CE6" w:rsidRDefault="001C7CE6" w:rsidP="001C7CE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D58C73" w14:textId="77777777" w:rsidR="0001487A" w:rsidRDefault="0001487A" w:rsidP="005E0E61">
      <w:pPr>
        <w:spacing w:after="0" w:line="240" w:lineRule="auto"/>
      </w:pPr>
      <w:r>
        <w:separator/>
      </w:r>
    </w:p>
  </w:footnote>
  <w:footnote w:type="continuationSeparator" w:id="0">
    <w:p w14:paraId="04E3AFD3" w14:textId="77777777" w:rsidR="0001487A" w:rsidRDefault="0001487A" w:rsidP="005E0E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BBFE16" w14:textId="3E938E11" w:rsidR="00F659F9" w:rsidRPr="007618A7" w:rsidRDefault="00F659F9" w:rsidP="007618A7">
    <w:pPr>
      <w:pStyle w:val="Heading1"/>
      <w:jc w:val="center"/>
      <w:rPr>
        <w:sz w:val="2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00D3C"/>
    <w:multiLevelType w:val="hybridMultilevel"/>
    <w:tmpl w:val="D5D28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3366A3"/>
    <w:multiLevelType w:val="hybridMultilevel"/>
    <w:tmpl w:val="1D0E16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1E4714"/>
    <w:multiLevelType w:val="hybridMultilevel"/>
    <w:tmpl w:val="32BCD6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F26E1B"/>
    <w:multiLevelType w:val="hybridMultilevel"/>
    <w:tmpl w:val="18A016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AB2463"/>
    <w:multiLevelType w:val="hybridMultilevel"/>
    <w:tmpl w:val="1B70E2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C513F1"/>
    <w:multiLevelType w:val="hybridMultilevel"/>
    <w:tmpl w:val="5B32F3A4"/>
    <w:lvl w:ilvl="0" w:tplc="7CB826FC">
      <w:start w:val="1"/>
      <w:numFmt w:val="bullet"/>
      <w:lvlText w:val="•"/>
      <w:lvlJc w:val="left"/>
      <w:pPr>
        <w:tabs>
          <w:tab w:val="num" w:pos="720"/>
        </w:tabs>
        <w:ind w:left="720" w:hanging="360"/>
      </w:pPr>
      <w:rPr>
        <w:rFonts w:ascii="Arial" w:hAnsi="Arial" w:hint="default"/>
      </w:rPr>
    </w:lvl>
    <w:lvl w:ilvl="1" w:tplc="09183766" w:tentative="1">
      <w:start w:val="1"/>
      <w:numFmt w:val="bullet"/>
      <w:lvlText w:val="•"/>
      <w:lvlJc w:val="left"/>
      <w:pPr>
        <w:tabs>
          <w:tab w:val="num" w:pos="1440"/>
        </w:tabs>
        <w:ind w:left="1440" w:hanging="360"/>
      </w:pPr>
      <w:rPr>
        <w:rFonts w:ascii="Arial" w:hAnsi="Arial" w:hint="default"/>
      </w:rPr>
    </w:lvl>
    <w:lvl w:ilvl="2" w:tplc="B596B248" w:tentative="1">
      <w:start w:val="1"/>
      <w:numFmt w:val="bullet"/>
      <w:lvlText w:val="•"/>
      <w:lvlJc w:val="left"/>
      <w:pPr>
        <w:tabs>
          <w:tab w:val="num" w:pos="2160"/>
        </w:tabs>
        <w:ind w:left="2160" w:hanging="360"/>
      </w:pPr>
      <w:rPr>
        <w:rFonts w:ascii="Arial" w:hAnsi="Arial" w:hint="default"/>
      </w:rPr>
    </w:lvl>
    <w:lvl w:ilvl="3" w:tplc="EE3E5D98" w:tentative="1">
      <w:start w:val="1"/>
      <w:numFmt w:val="bullet"/>
      <w:lvlText w:val="•"/>
      <w:lvlJc w:val="left"/>
      <w:pPr>
        <w:tabs>
          <w:tab w:val="num" w:pos="2880"/>
        </w:tabs>
        <w:ind w:left="2880" w:hanging="360"/>
      </w:pPr>
      <w:rPr>
        <w:rFonts w:ascii="Arial" w:hAnsi="Arial" w:hint="default"/>
      </w:rPr>
    </w:lvl>
    <w:lvl w:ilvl="4" w:tplc="047A335E" w:tentative="1">
      <w:start w:val="1"/>
      <w:numFmt w:val="bullet"/>
      <w:lvlText w:val="•"/>
      <w:lvlJc w:val="left"/>
      <w:pPr>
        <w:tabs>
          <w:tab w:val="num" w:pos="3600"/>
        </w:tabs>
        <w:ind w:left="3600" w:hanging="360"/>
      </w:pPr>
      <w:rPr>
        <w:rFonts w:ascii="Arial" w:hAnsi="Arial" w:hint="default"/>
      </w:rPr>
    </w:lvl>
    <w:lvl w:ilvl="5" w:tplc="1700A568" w:tentative="1">
      <w:start w:val="1"/>
      <w:numFmt w:val="bullet"/>
      <w:lvlText w:val="•"/>
      <w:lvlJc w:val="left"/>
      <w:pPr>
        <w:tabs>
          <w:tab w:val="num" w:pos="4320"/>
        </w:tabs>
        <w:ind w:left="4320" w:hanging="360"/>
      </w:pPr>
      <w:rPr>
        <w:rFonts w:ascii="Arial" w:hAnsi="Arial" w:hint="default"/>
      </w:rPr>
    </w:lvl>
    <w:lvl w:ilvl="6" w:tplc="030A1386" w:tentative="1">
      <w:start w:val="1"/>
      <w:numFmt w:val="bullet"/>
      <w:lvlText w:val="•"/>
      <w:lvlJc w:val="left"/>
      <w:pPr>
        <w:tabs>
          <w:tab w:val="num" w:pos="5040"/>
        </w:tabs>
        <w:ind w:left="5040" w:hanging="360"/>
      </w:pPr>
      <w:rPr>
        <w:rFonts w:ascii="Arial" w:hAnsi="Arial" w:hint="default"/>
      </w:rPr>
    </w:lvl>
    <w:lvl w:ilvl="7" w:tplc="7B3AF388" w:tentative="1">
      <w:start w:val="1"/>
      <w:numFmt w:val="bullet"/>
      <w:lvlText w:val="•"/>
      <w:lvlJc w:val="left"/>
      <w:pPr>
        <w:tabs>
          <w:tab w:val="num" w:pos="5760"/>
        </w:tabs>
        <w:ind w:left="5760" w:hanging="360"/>
      </w:pPr>
      <w:rPr>
        <w:rFonts w:ascii="Arial" w:hAnsi="Arial" w:hint="default"/>
      </w:rPr>
    </w:lvl>
    <w:lvl w:ilvl="8" w:tplc="594C29B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2315A5F"/>
    <w:multiLevelType w:val="hybridMultilevel"/>
    <w:tmpl w:val="4B0218D4"/>
    <w:lvl w:ilvl="0" w:tplc="F52E80E8">
      <w:start w:val="1"/>
      <w:numFmt w:val="bullet"/>
      <w:lvlText w:val="•"/>
      <w:lvlJc w:val="left"/>
      <w:pPr>
        <w:tabs>
          <w:tab w:val="num" w:pos="720"/>
        </w:tabs>
        <w:ind w:left="720" w:hanging="360"/>
      </w:pPr>
      <w:rPr>
        <w:rFonts w:ascii="Arial" w:hAnsi="Arial" w:hint="default"/>
      </w:rPr>
    </w:lvl>
    <w:lvl w:ilvl="1" w:tplc="DFD0DDA8" w:tentative="1">
      <w:start w:val="1"/>
      <w:numFmt w:val="bullet"/>
      <w:lvlText w:val="•"/>
      <w:lvlJc w:val="left"/>
      <w:pPr>
        <w:tabs>
          <w:tab w:val="num" w:pos="1440"/>
        </w:tabs>
        <w:ind w:left="1440" w:hanging="360"/>
      </w:pPr>
      <w:rPr>
        <w:rFonts w:ascii="Arial" w:hAnsi="Arial" w:hint="default"/>
      </w:rPr>
    </w:lvl>
    <w:lvl w:ilvl="2" w:tplc="35BE489A" w:tentative="1">
      <w:start w:val="1"/>
      <w:numFmt w:val="bullet"/>
      <w:lvlText w:val="•"/>
      <w:lvlJc w:val="left"/>
      <w:pPr>
        <w:tabs>
          <w:tab w:val="num" w:pos="2160"/>
        </w:tabs>
        <w:ind w:left="2160" w:hanging="360"/>
      </w:pPr>
      <w:rPr>
        <w:rFonts w:ascii="Arial" w:hAnsi="Arial" w:hint="default"/>
      </w:rPr>
    </w:lvl>
    <w:lvl w:ilvl="3" w:tplc="BA40D972" w:tentative="1">
      <w:start w:val="1"/>
      <w:numFmt w:val="bullet"/>
      <w:lvlText w:val="•"/>
      <w:lvlJc w:val="left"/>
      <w:pPr>
        <w:tabs>
          <w:tab w:val="num" w:pos="2880"/>
        </w:tabs>
        <w:ind w:left="2880" w:hanging="360"/>
      </w:pPr>
      <w:rPr>
        <w:rFonts w:ascii="Arial" w:hAnsi="Arial" w:hint="default"/>
      </w:rPr>
    </w:lvl>
    <w:lvl w:ilvl="4" w:tplc="8782F158" w:tentative="1">
      <w:start w:val="1"/>
      <w:numFmt w:val="bullet"/>
      <w:lvlText w:val="•"/>
      <w:lvlJc w:val="left"/>
      <w:pPr>
        <w:tabs>
          <w:tab w:val="num" w:pos="3600"/>
        </w:tabs>
        <w:ind w:left="3600" w:hanging="360"/>
      </w:pPr>
      <w:rPr>
        <w:rFonts w:ascii="Arial" w:hAnsi="Arial" w:hint="default"/>
      </w:rPr>
    </w:lvl>
    <w:lvl w:ilvl="5" w:tplc="6610CA44" w:tentative="1">
      <w:start w:val="1"/>
      <w:numFmt w:val="bullet"/>
      <w:lvlText w:val="•"/>
      <w:lvlJc w:val="left"/>
      <w:pPr>
        <w:tabs>
          <w:tab w:val="num" w:pos="4320"/>
        </w:tabs>
        <w:ind w:left="4320" w:hanging="360"/>
      </w:pPr>
      <w:rPr>
        <w:rFonts w:ascii="Arial" w:hAnsi="Arial" w:hint="default"/>
      </w:rPr>
    </w:lvl>
    <w:lvl w:ilvl="6" w:tplc="427047CE" w:tentative="1">
      <w:start w:val="1"/>
      <w:numFmt w:val="bullet"/>
      <w:lvlText w:val="•"/>
      <w:lvlJc w:val="left"/>
      <w:pPr>
        <w:tabs>
          <w:tab w:val="num" w:pos="5040"/>
        </w:tabs>
        <w:ind w:left="5040" w:hanging="360"/>
      </w:pPr>
      <w:rPr>
        <w:rFonts w:ascii="Arial" w:hAnsi="Arial" w:hint="default"/>
      </w:rPr>
    </w:lvl>
    <w:lvl w:ilvl="7" w:tplc="27FE99AC" w:tentative="1">
      <w:start w:val="1"/>
      <w:numFmt w:val="bullet"/>
      <w:lvlText w:val="•"/>
      <w:lvlJc w:val="left"/>
      <w:pPr>
        <w:tabs>
          <w:tab w:val="num" w:pos="5760"/>
        </w:tabs>
        <w:ind w:left="5760" w:hanging="360"/>
      </w:pPr>
      <w:rPr>
        <w:rFonts w:ascii="Arial" w:hAnsi="Arial" w:hint="default"/>
      </w:rPr>
    </w:lvl>
    <w:lvl w:ilvl="8" w:tplc="C950B8B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79F7D12"/>
    <w:multiLevelType w:val="hybridMultilevel"/>
    <w:tmpl w:val="1402F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881177"/>
    <w:multiLevelType w:val="hybridMultilevel"/>
    <w:tmpl w:val="652231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5"/>
  </w:num>
  <w:num w:numId="5">
    <w:abstractNumId w:val="6"/>
  </w:num>
  <w:num w:numId="6">
    <w:abstractNumId w:val="8"/>
  </w:num>
  <w:num w:numId="7">
    <w:abstractNumId w:val="4"/>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EB9"/>
    <w:rsid w:val="00007A65"/>
    <w:rsid w:val="0001487A"/>
    <w:rsid w:val="00014F77"/>
    <w:rsid w:val="00020BDC"/>
    <w:rsid w:val="000217D9"/>
    <w:rsid w:val="00021981"/>
    <w:rsid w:val="000234A1"/>
    <w:rsid w:val="00026B11"/>
    <w:rsid w:val="0003057C"/>
    <w:rsid w:val="00031BCF"/>
    <w:rsid w:val="00037610"/>
    <w:rsid w:val="00042150"/>
    <w:rsid w:val="00045874"/>
    <w:rsid w:val="0004638A"/>
    <w:rsid w:val="00053F84"/>
    <w:rsid w:val="0005476A"/>
    <w:rsid w:val="00054C48"/>
    <w:rsid w:val="0006017A"/>
    <w:rsid w:val="000632FA"/>
    <w:rsid w:val="00064039"/>
    <w:rsid w:val="0006782B"/>
    <w:rsid w:val="000712BE"/>
    <w:rsid w:val="00075E64"/>
    <w:rsid w:val="000802AC"/>
    <w:rsid w:val="00080B98"/>
    <w:rsid w:val="00081CA8"/>
    <w:rsid w:val="0008249D"/>
    <w:rsid w:val="00086D07"/>
    <w:rsid w:val="00090457"/>
    <w:rsid w:val="00092509"/>
    <w:rsid w:val="000A02EF"/>
    <w:rsid w:val="000A1580"/>
    <w:rsid w:val="000A528E"/>
    <w:rsid w:val="000A6BB7"/>
    <w:rsid w:val="000A79A3"/>
    <w:rsid w:val="000B0545"/>
    <w:rsid w:val="000B084F"/>
    <w:rsid w:val="000B0B75"/>
    <w:rsid w:val="000B3E4D"/>
    <w:rsid w:val="000B58BA"/>
    <w:rsid w:val="000B60A7"/>
    <w:rsid w:val="000B69D7"/>
    <w:rsid w:val="000B6F9C"/>
    <w:rsid w:val="000B792A"/>
    <w:rsid w:val="000C5040"/>
    <w:rsid w:val="000D23DE"/>
    <w:rsid w:val="000D58B3"/>
    <w:rsid w:val="000D7E1B"/>
    <w:rsid w:val="000E1CB8"/>
    <w:rsid w:val="000E4E08"/>
    <w:rsid w:val="000F0892"/>
    <w:rsid w:val="000F14B1"/>
    <w:rsid w:val="000F3345"/>
    <w:rsid w:val="000F72C5"/>
    <w:rsid w:val="00100D8E"/>
    <w:rsid w:val="00106C6C"/>
    <w:rsid w:val="00110624"/>
    <w:rsid w:val="00111860"/>
    <w:rsid w:val="001125EC"/>
    <w:rsid w:val="001142E0"/>
    <w:rsid w:val="00114B71"/>
    <w:rsid w:val="0012158B"/>
    <w:rsid w:val="00121DC7"/>
    <w:rsid w:val="00123FAA"/>
    <w:rsid w:val="00133A28"/>
    <w:rsid w:val="001340AD"/>
    <w:rsid w:val="001404FE"/>
    <w:rsid w:val="00142C17"/>
    <w:rsid w:val="00143AD5"/>
    <w:rsid w:val="001457CB"/>
    <w:rsid w:val="00146334"/>
    <w:rsid w:val="00147AA7"/>
    <w:rsid w:val="00147BBC"/>
    <w:rsid w:val="001566F7"/>
    <w:rsid w:val="001621C0"/>
    <w:rsid w:val="0016306C"/>
    <w:rsid w:val="00164916"/>
    <w:rsid w:val="00165FE5"/>
    <w:rsid w:val="00166B82"/>
    <w:rsid w:val="00173FB9"/>
    <w:rsid w:val="00181448"/>
    <w:rsid w:val="00181EBB"/>
    <w:rsid w:val="00187D45"/>
    <w:rsid w:val="00190ADA"/>
    <w:rsid w:val="00192F04"/>
    <w:rsid w:val="00193652"/>
    <w:rsid w:val="00195023"/>
    <w:rsid w:val="001A042B"/>
    <w:rsid w:val="001A21DE"/>
    <w:rsid w:val="001A5A01"/>
    <w:rsid w:val="001A61AD"/>
    <w:rsid w:val="001A7EEE"/>
    <w:rsid w:val="001B116B"/>
    <w:rsid w:val="001B1DDD"/>
    <w:rsid w:val="001B45E9"/>
    <w:rsid w:val="001B47AD"/>
    <w:rsid w:val="001B582F"/>
    <w:rsid w:val="001B5BE9"/>
    <w:rsid w:val="001C28E9"/>
    <w:rsid w:val="001C4177"/>
    <w:rsid w:val="001C4622"/>
    <w:rsid w:val="001C7CE6"/>
    <w:rsid w:val="001D0136"/>
    <w:rsid w:val="001D2028"/>
    <w:rsid w:val="001D3F56"/>
    <w:rsid w:val="001D6662"/>
    <w:rsid w:val="001E23AA"/>
    <w:rsid w:val="001E550A"/>
    <w:rsid w:val="001F5AE7"/>
    <w:rsid w:val="002007DF"/>
    <w:rsid w:val="00210BD6"/>
    <w:rsid w:val="002129D2"/>
    <w:rsid w:val="0021493A"/>
    <w:rsid w:val="00217C95"/>
    <w:rsid w:val="00222F13"/>
    <w:rsid w:val="00227238"/>
    <w:rsid w:val="0023040F"/>
    <w:rsid w:val="002321BE"/>
    <w:rsid w:val="002323CC"/>
    <w:rsid w:val="00233122"/>
    <w:rsid w:val="00236EDA"/>
    <w:rsid w:val="002379F4"/>
    <w:rsid w:val="00237B84"/>
    <w:rsid w:val="0024204F"/>
    <w:rsid w:val="00246351"/>
    <w:rsid w:val="00246FF8"/>
    <w:rsid w:val="002520C7"/>
    <w:rsid w:val="00254105"/>
    <w:rsid w:val="002547EB"/>
    <w:rsid w:val="00254A17"/>
    <w:rsid w:val="00256733"/>
    <w:rsid w:val="00256D49"/>
    <w:rsid w:val="00261982"/>
    <w:rsid w:val="00262919"/>
    <w:rsid w:val="00264035"/>
    <w:rsid w:val="002656E1"/>
    <w:rsid w:val="00272F4F"/>
    <w:rsid w:val="00275ADA"/>
    <w:rsid w:val="00283551"/>
    <w:rsid w:val="002857F8"/>
    <w:rsid w:val="00285928"/>
    <w:rsid w:val="002937BE"/>
    <w:rsid w:val="002A157C"/>
    <w:rsid w:val="002A18F2"/>
    <w:rsid w:val="002A1B6B"/>
    <w:rsid w:val="002A24AA"/>
    <w:rsid w:val="002A2946"/>
    <w:rsid w:val="002A2BE1"/>
    <w:rsid w:val="002A2CA0"/>
    <w:rsid w:val="002A70D3"/>
    <w:rsid w:val="002A71C9"/>
    <w:rsid w:val="002B308B"/>
    <w:rsid w:val="002B3511"/>
    <w:rsid w:val="002B6B05"/>
    <w:rsid w:val="002C3AAC"/>
    <w:rsid w:val="002C3F35"/>
    <w:rsid w:val="002C516B"/>
    <w:rsid w:val="002C5F9C"/>
    <w:rsid w:val="002C7F4F"/>
    <w:rsid w:val="002D08DE"/>
    <w:rsid w:val="002D3A61"/>
    <w:rsid w:val="002D7439"/>
    <w:rsid w:val="002E5762"/>
    <w:rsid w:val="002E6E4C"/>
    <w:rsid w:val="002F24FA"/>
    <w:rsid w:val="002F529E"/>
    <w:rsid w:val="00304BED"/>
    <w:rsid w:val="00304F7A"/>
    <w:rsid w:val="00305473"/>
    <w:rsid w:val="00305CC3"/>
    <w:rsid w:val="00306188"/>
    <w:rsid w:val="003070C7"/>
    <w:rsid w:val="00307E4D"/>
    <w:rsid w:val="0031204E"/>
    <w:rsid w:val="00313341"/>
    <w:rsid w:val="00314C07"/>
    <w:rsid w:val="00320280"/>
    <w:rsid w:val="00321E72"/>
    <w:rsid w:val="00323F14"/>
    <w:rsid w:val="00324065"/>
    <w:rsid w:val="00325F00"/>
    <w:rsid w:val="00326B2F"/>
    <w:rsid w:val="00330AD3"/>
    <w:rsid w:val="00331678"/>
    <w:rsid w:val="00332AD4"/>
    <w:rsid w:val="00334921"/>
    <w:rsid w:val="00337371"/>
    <w:rsid w:val="003373D8"/>
    <w:rsid w:val="00340C0A"/>
    <w:rsid w:val="00343A10"/>
    <w:rsid w:val="00343FD0"/>
    <w:rsid w:val="003441E6"/>
    <w:rsid w:val="00354F7F"/>
    <w:rsid w:val="003568A9"/>
    <w:rsid w:val="00360CE0"/>
    <w:rsid w:val="00362125"/>
    <w:rsid w:val="00363047"/>
    <w:rsid w:val="003736C2"/>
    <w:rsid w:val="00374AD3"/>
    <w:rsid w:val="00376CD7"/>
    <w:rsid w:val="00377D25"/>
    <w:rsid w:val="0038369F"/>
    <w:rsid w:val="003843B7"/>
    <w:rsid w:val="00385704"/>
    <w:rsid w:val="003940C5"/>
    <w:rsid w:val="00394C64"/>
    <w:rsid w:val="003A3E8F"/>
    <w:rsid w:val="003A4E3A"/>
    <w:rsid w:val="003B2892"/>
    <w:rsid w:val="003B2AC7"/>
    <w:rsid w:val="003B4608"/>
    <w:rsid w:val="003B5EDE"/>
    <w:rsid w:val="003B642B"/>
    <w:rsid w:val="003B7405"/>
    <w:rsid w:val="003C00EE"/>
    <w:rsid w:val="003C53CC"/>
    <w:rsid w:val="003C72E6"/>
    <w:rsid w:val="003C7737"/>
    <w:rsid w:val="003D07B5"/>
    <w:rsid w:val="003D1D17"/>
    <w:rsid w:val="003D3A95"/>
    <w:rsid w:val="003E02E6"/>
    <w:rsid w:val="003E1816"/>
    <w:rsid w:val="003E1C1D"/>
    <w:rsid w:val="003E2C1F"/>
    <w:rsid w:val="003E6935"/>
    <w:rsid w:val="003F51E6"/>
    <w:rsid w:val="003F5D5B"/>
    <w:rsid w:val="004010D5"/>
    <w:rsid w:val="00404AF3"/>
    <w:rsid w:val="0041152F"/>
    <w:rsid w:val="00414CEC"/>
    <w:rsid w:val="004160F9"/>
    <w:rsid w:val="00420BFA"/>
    <w:rsid w:val="00422935"/>
    <w:rsid w:val="004314CF"/>
    <w:rsid w:val="00437DD9"/>
    <w:rsid w:val="0044131A"/>
    <w:rsid w:val="004511BB"/>
    <w:rsid w:val="00452C0D"/>
    <w:rsid w:val="0045565F"/>
    <w:rsid w:val="0045768C"/>
    <w:rsid w:val="0046292E"/>
    <w:rsid w:val="00467046"/>
    <w:rsid w:val="0047073D"/>
    <w:rsid w:val="004727F6"/>
    <w:rsid w:val="00473B16"/>
    <w:rsid w:val="00477F87"/>
    <w:rsid w:val="004839C6"/>
    <w:rsid w:val="00484947"/>
    <w:rsid w:val="00484BCA"/>
    <w:rsid w:val="00487261"/>
    <w:rsid w:val="0049206A"/>
    <w:rsid w:val="0049316C"/>
    <w:rsid w:val="00493337"/>
    <w:rsid w:val="00494A51"/>
    <w:rsid w:val="00496EF8"/>
    <w:rsid w:val="004A6A2E"/>
    <w:rsid w:val="004B1A89"/>
    <w:rsid w:val="004B4DC3"/>
    <w:rsid w:val="004B679A"/>
    <w:rsid w:val="004B72FA"/>
    <w:rsid w:val="004C14E2"/>
    <w:rsid w:val="004C1DE0"/>
    <w:rsid w:val="004C2E01"/>
    <w:rsid w:val="004C3889"/>
    <w:rsid w:val="004C598D"/>
    <w:rsid w:val="004C5F0B"/>
    <w:rsid w:val="004C635C"/>
    <w:rsid w:val="004D4C77"/>
    <w:rsid w:val="004D4CE2"/>
    <w:rsid w:val="004E1968"/>
    <w:rsid w:val="004F14C0"/>
    <w:rsid w:val="004F2B94"/>
    <w:rsid w:val="004F3378"/>
    <w:rsid w:val="004F3633"/>
    <w:rsid w:val="004F70E8"/>
    <w:rsid w:val="00500BC7"/>
    <w:rsid w:val="005041E0"/>
    <w:rsid w:val="00506B19"/>
    <w:rsid w:val="00506BCF"/>
    <w:rsid w:val="00506F56"/>
    <w:rsid w:val="00512127"/>
    <w:rsid w:val="00521269"/>
    <w:rsid w:val="00524185"/>
    <w:rsid w:val="00526B07"/>
    <w:rsid w:val="005272C8"/>
    <w:rsid w:val="00530DBD"/>
    <w:rsid w:val="00533DBE"/>
    <w:rsid w:val="00540FDA"/>
    <w:rsid w:val="00541BD2"/>
    <w:rsid w:val="005421A8"/>
    <w:rsid w:val="005447AA"/>
    <w:rsid w:val="00547A1A"/>
    <w:rsid w:val="005514BD"/>
    <w:rsid w:val="00553C16"/>
    <w:rsid w:val="00555203"/>
    <w:rsid w:val="005568DF"/>
    <w:rsid w:val="00560B6F"/>
    <w:rsid w:val="00561FC6"/>
    <w:rsid w:val="0057122C"/>
    <w:rsid w:val="005759A9"/>
    <w:rsid w:val="005771F3"/>
    <w:rsid w:val="005835E0"/>
    <w:rsid w:val="00584700"/>
    <w:rsid w:val="005849B0"/>
    <w:rsid w:val="005861AC"/>
    <w:rsid w:val="00591EB4"/>
    <w:rsid w:val="005A051D"/>
    <w:rsid w:val="005A0CB5"/>
    <w:rsid w:val="005A2EE8"/>
    <w:rsid w:val="005A3E91"/>
    <w:rsid w:val="005B1FBA"/>
    <w:rsid w:val="005B2F5F"/>
    <w:rsid w:val="005B64A9"/>
    <w:rsid w:val="005B7FDD"/>
    <w:rsid w:val="005C10FC"/>
    <w:rsid w:val="005C1387"/>
    <w:rsid w:val="005C14CB"/>
    <w:rsid w:val="005C57DB"/>
    <w:rsid w:val="005D583D"/>
    <w:rsid w:val="005D7095"/>
    <w:rsid w:val="005E0E61"/>
    <w:rsid w:val="005E25A2"/>
    <w:rsid w:val="005F2471"/>
    <w:rsid w:val="005F793F"/>
    <w:rsid w:val="00602574"/>
    <w:rsid w:val="006025F0"/>
    <w:rsid w:val="00612145"/>
    <w:rsid w:val="00612E9F"/>
    <w:rsid w:val="00614922"/>
    <w:rsid w:val="00617DDE"/>
    <w:rsid w:val="006252AF"/>
    <w:rsid w:val="0062670D"/>
    <w:rsid w:val="006312F7"/>
    <w:rsid w:val="0065010E"/>
    <w:rsid w:val="0065106E"/>
    <w:rsid w:val="006516B3"/>
    <w:rsid w:val="0066407E"/>
    <w:rsid w:val="00664F4A"/>
    <w:rsid w:val="006719D6"/>
    <w:rsid w:val="00675103"/>
    <w:rsid w:val="00677CDD"/>
    <w:rsid w:val="00685510"/>
    <w:rsid w:val="0068625E"/>
    <w:rsid w:val="00692642"/>
    <w:rsid w:val="00693159"/>
    <w:rsid w:val="0069354D"/>
    <w:rsid w:val="0069524B"/>
    <w:rsid w:val="006A1759"/>
    <w:rsid w:val="006A216B"/>
    <w:rsid w:val="006B465D"/>
    <w:rsid w:val="006B724A"/>
    <w:rsid w:val="006C05E4"/>
    <w:rsid w:val="006C396B"/>
    <w:rsid w:val="006C4138"/>
    <w:rsid w:val="006C43F1"/>
    <w:rsid w:val="006C6019"/>
    <w:rsid w:val="006D13F8"/>
    <w:rsid w:val="006D27A8"/>
    <w:rsid w:val="006D455E"/>
    <w:rsid w:val="006D4D83"/>
    <w:rsid w:val="006D5C58"/>
    <w:rsid w:val="006E7565"/>
    <w:rsid w:val="006F2B74"/>
    <w:rsid w:val="006F6367"/>
    <w:rsid w:val="006F70F6"/>
    <w:rsid w:val="006F72A4"/>
    <w:rsid w:val="00702CEA"/>
    <w:rsid w:val="0070486F"/>
    <w:rsid w:val="007059E6"/>
    <w:rsid w:val="00705DE8"/>
    <w:rsid w:val="00706EDF"/>
    <w:rsid w:val="00711D48"/>
    <w:rsid w:val="00712514"/>
    <w:rsid w:val="007130BB"/>
    <w:rsid w:val="00714E05"/>
    <w:rsid w:val="0072422A"/>
    <w:rsid w:val="007318F1"/>
    <w:rsid w:val="00735C88"/>
    <w:rsid w:val="00746929"/>
    <w:rsid w:val="007618A7"/>
    <w:rsid w:val="00764F1B"/>
    <w:rsid w:val="0077168B"/>
    <w:rsid w:val="007719A6"/>
    <w:rsid w:val="007773A1"/>
    <w:rsid w:val="00787621"/>
    <w:rsid w:val="0078799D"/>
    <w:rsid w:val="00790CD4"/>
    <w:rsid w:val="007917AE"/>
    <w:rsid w:val="00792FAF"/>
    <w:rsid w:val="007A02FF"/>
    <w:rsid w:val="007A270F"/>
    <w:rsid w:val="007A3544"/>
    <w:rsid w:val="007A5A2F"/>
    <w:rsid w:val="007A5AE6"/>
    <w:rsid w:val="007A7353"/>
    <w:rsid w:val="007B13DB"/>
    <w:rsid w:val="007B2D39"/>
    <w:rsid w:val="007B3667"/>
    <w:rsid w:val="007B3FC5"/>
    <w:rsid w:val="007B4D87"/>
    <w:rsid w:val="007B65CA"/>
    <w:rsid w:val="007C6D50"/>
    <w:rsid w:val="007D080C"/>
    <w:rsid w:val="007D3228"/>
    <w:rsid w:val="007E3D5A"/>
    <w:rsid w:val="007E4A9F"/>
    <w:rsid w:val="007E5037"/>
    <w:rsid w:val="007F157D"/>
    <w:rsid w:val="007F17E4"/>
    <w:rsid w:val="00807CBD"/>
    <w:rsid w:val="00810A69"/>
    <w:rsid w:val="00812B7E"/>
    <w:rsid w:val="00820A2D"/>
    <w:rsid w:val="00822379"/>
    <w:rsid w:val="00824B2C"/>
    <w:rsid w:val="00832481"/>
    <w:rsid w:val="00834E96"/>
    <w:rsid w:val="00834F7F"/>
    <w:rsid w:val="00840834"/>
    <w:rsid w:val="00841E3E"/>
    <w:rsid w:val="008438E8"/>
    <w:rsid w:val="00843D19"/>
    <w:rsid w:val="00847F12"/>
    <w:rsid w:val="00850E9C"/>
    <w:rsid w:val="008539E3"/>
    <w:rsid w:val="008611E0"/>
    <w:rsid w:val="00864FFD"/>
    <w:rsid w:val="00866B56"/>
    <w:rsid w:val="00871C20"/>
    <w:rsid w:val="00877D41"/>
    <w:rsid w:val="00880B0C"/>
    <w:rsid w:val="00882E7C"/>
    <w:rsid w:val="00882F7C"/>
    <w:rsid w:val="00883E59"/>
    <w:rsid w:val="00886D9C"/>
    <w:rsid w:val="008879DD"/>
    <w:rsid w:val="00892E1D"/>
    <w:rsid w:val="00896E1D"/>
    <w:rsid w:val="008A12F0"/>
    <w:rsid w:val="008A1C51"/>
    <w:rsid w:val="008A1C91"/>
    <w:rsid w:val="008A3472"/>
    <w:rsid w:val="008A51F7"/>
    <w:rsid w:val="008A5444"/>
    <w:rsid w:val="008A5B28"/>
    <w:rsid w:val="008A611F"/>
    <w:rsid w:val="008A71AD"/>
    <w:rsid w:val="008B056F"/>
    <w:rsid w:val="008B2C22"/>
    <w:rsid w:val="008B7C6A"/>
    <w:rsid w:val="008C0C1E"/>
    <w:rsid w:val="008C131A"/>
    <w:rsid w:val="008C1680"/>
    <w:rsid w:val="008E164D"/>
    <w:rsid w:val="008E2088"/>
    <w:rsid w:val="008E440C"/>
    <w:rsid w:val="008E559A"/>
    <w:rsid w:val="008E58FC"/>
    <w:rsid w:val="008E6660"/>
    <w:rsid w:val="008F03AF"/>
    <w:rsid w:val="008F1652"/>
    <w:rsid w:val="008F24D2"/>
    <w:rsid w:val="008F3547"/>
    <w:rsid w:val="008F4308"/>
    <w:rsid w:val="00904EB9"/>
    <w:rsid w:val="00910546"/>
    <w:rsid w:val="00910A20"/>
    <w:rsid w:val="00915077"/>
    <w:rsid w:val="009205A4"/>
    <w:rsid w:val="00923F1D"/>
    <w:rsid w:val="00924228"/>
    <w:rsid w:val="0093075B"/>
    <w:rsid w:val="00931F14"/>
    <w:rsid w:val="009334D3"/>
    <w:rsid w:val="00934DFD"/>
    <w:rsid w:val="0093515B"/>
    <w:rsid w:val="00936909"/>
    <w:rsid w:val="00942105"/>
    <w:rsid w:val="0094528D"/>
    <w:rsid w:val="00947277"/>
    <w:rsid w:val="009511A8"/>
    <w:rsid w:val="00952C99"/>
    <w:rsid w:val="00954F02"/>
    <w:rsid w:val="00963A3E"/>
    <w:rsid w:val="00966766"/>
    <w:rsid w:val="00971A3A"/>
    <w:rsid w:val="00974497"/>
    <w:rsid w:val="009752FB"/>
    <w:rsid w:val="00976C02"/>
    <w:rsid w:val="00977898"/>
    <w:rsid w:val="00980E84"/>
    <w:rsid w:val="00983108"/>
    <w:rsid w:val="00984326"/>
    <w:rsid w:val="0099101E"/>
    <w:rsid w:val="00991326"/>
    <w:rsid w:val="009A30F1"/>
    <w:rsid w:val="009A4718"/>
    <w:rsid w:val="009A5CF1"/>
    <w:rsid w:val="009A6889"/>
    <w:rsid w:val="009A6B92"/>
    <w:rsid w:val="009B28F8"/>
    <w:rsid w:val="009B7325"/>
    <w:rsid w:val="009C57A1"/>
    <w:rsid w:val="009D106B"/>
    <w:rsid w:val="009D4FB9"/>
    <w:rsid w:val="009D6BB4"/>
    <w:rsid w:val="009D7E43"/>
    <w:rsid w:val="009E0B71"/>
    <w:rsid w:val="009E487E"/>
    <w:rsid w:val="009F0616"/>
    <w:rsid w:val="00A00EB0"/>
    <w:rsid w:val="00A04DFF"/>
    <w:rsid w:val="00A06AEB"/>
    <w:rsid w:val="00A1030E"/>
    <w:rsid w:val="00A125F1"/>
    <w:rsid w:val="00A14070"/>
    <w:rsid w:val="00A15AE6"/>
    <w:rsid w:val="00A204AA"/>
    <w:rsid w:val="00A20AB3"/>
    <w:rsid w:val="00A21CF4"/>
    <w:rsid w:val="00A21EA9"/>
    <w:rsid w:val="00A23BCE"/>
    <w:rsid w:val="00A2527F"/>
    <w:rsid w:val="00A32B8A"/>
    <w:rsid w:val="00A357EA"/>
    <w:rsid w:val="00A36F50"/>
    <w:rsid w:val="00A449F4"/>
    <w:rsid w:val="00A47A4E"/>
    <w:rsid w:val="00A5229C"/>
    <w:rsid w:val="00A53B2F"/>
    <w:rsid w:val="00A5744D"/>
    <w:rsid w:val="00A57609"/>
    <w:rsid w:val="00A61D70"/>
    <w:rsid w:val="00A63D2C"/>
    <w:rsid w:val="00A7192E"/>
    <w:rsid w:val="00A71ACF"/>
    <w:rsid w:val="00A72AF9"/>
    <w:rsid w:val="00A74BF7"/>
    <w:rsid w:val="00A74FDB"/>
    <w:rsid w:val="00A75605"/>
    <w:rsid w:val="00A80ABD"/>
    <w:rsid w:val="00A83934"/>
    <w:rsid w:val="00A84311"/>
    <w:rsid w:val="00A87E27"/>
    <w:rsid w:val="00A90F31"/>
    <w:rsid w:val="00A92D7C"/>
    <w:rsid w:val="00A95D4D"/>
    <w:rsid w:val="00AA1A5B"/>
    <w:rsid w:val="00AA4FA8"/>
    <w:rsid w:val="00AB1BD4"/>
    <w:rsid w:val="00AB3811"/>
    <w:rsid w:val="00AB3F58"/>
    <w:rsid w:val="00AB6FDE"/>
    <w:rsid w:val="00AB722B"/>
    <w:rsid w:val="00AC1250"/>
    <w:rsid w:val="00AC1320"/>
    <w:rsid w:val="00AD04DD"/>
    <w:rsid w:val="00AE16BC"/>
    <w:rsid w:val="00AE22F3"/>
    <w:rsid w:val="00AE45F7"/>
    <w:rsid w:val="00AE646E"/>
    <w:rsid w:val="00AE7724"/>
    <w:rsid w:val="00AE7DAA"/>
    <w:rsid w:val="00AF13CB"/>
    <w:rsid w:val="00AF4713"/>
    <w:rsid w:val="00B005C2"/>
    <w:rsid w:val="00B01C05"/>
    <w:rsid w:val="00B047D5"/>
    <w:rsid w:val="00B05E56"/>
    <w:rsid w:val="00B10404"/>
    <w:rsid w:val="00B12180"/>
    <w:rsid w:val="00B1275A"/>
    <w:rsid w:val="00B12D41"/>
    <w:rsid w:val="00B14400"/>
    <w:rsid w:val="00B149B0"/>
    <w:rsid w:val="00B22E5B"/>
    <w:rsid w:val="00B233F1"/>
    <w:rsid w:val="00B25503"/>
    <w:rsid w:val="00B2582E"/>
    <w:rsid w:val="00B26542"/>
    <w:rsid w:val="00B30981"/>
    <w:rsid w:val="00B320FD"/>
    <w:rsid w:val="00B330FF"/>
    <w:rsid w:val="00B33803"/>
    <w:rsid w:val="00B35116"/>
    <w:rsid w:val="00B414DF"/>
    <w:rsid w:val="00B42981"/>
    <w:rsid w:val="00B46AE1"/>
    <w:rsid w:val="00B46CA7"/>
    <w:rsid w:val="00B50AF6"/>
    <w:rsid w:val="00B60976"/>
    <w:rsid w:val="00B61C4D"/>
    <w:rsid w:val="00B72026"/>
    <w:rsid w:val="00B72882"/>
    <w:rsid w:val="00B73E88"/>
    <w:rsid w:val="00B82BDE"/>
    <w:rsid w:val="00B84760"/>
    <w:rsid w:val="00B9292A"/>
    <w:rsid w:val="00B93F8F"/>
    <w:rsid w:val="00B96F40"/>
    <w:rsid w:val="00BA1D03"/>
    <w:rsid w:val="00BA5F35"/>
    <w:rsid w:val="00BB2751"/>
    <w:rsid w:val="00BB6EBB"/>
    <w:rsid w:val="00BB725D"/>
    <w:rsid w:val="00BC6779"/>
    <w:rsid w:val="00BD023E"/>
    <w:rsid w:val="00BD0B50"/>
    <w:rsid w:val="00BD2351"/>
    <w:rsid w:val="00BD3431"/>
    <w:rsid w:val="00BD3DFB"/>
    <w:rsid w:val="00BD7ECF"/>
    <w:rsid w:val="00BE0AEF"/>
    <w:rsid w:val="00BE3DD3"/>
    <w:rsid w:val="00C106B8"/>
    <w:rsid w:val="00C1114D"/>
    <w:rsid w:val="00C12B1D"/>
    <w:rsid w:val="00C12F1E"/>
    <w:rsid w:val="00C17C69"/>
    <w:rsid w:val="00C20119"/>
    <w:rsid w:val="00C251BB"/>
    <w:rsid w:val="00C25C47"/>
    <w:rsid w:val="00C268D4"/>
    <w:rsid w:val="00C3450D"/>
    <w:rsid w:val="00C43401"/>
    <w:rsid w:val="00C4423F"/>
    <w:rsid w:val="00C47CCD"/>
    <w:rsid w:val="00C5145E"/>
    <w:rsid w:val="00C52FB1"/>
    <w:rsid w:val="00C57E9B"/>
    <w:rsid w:val="00C623AC"/>
    <w:rsid w:val="00C62DCD"/>
    <w:rsid w:val="00C70A45"/>
    <w:rsid w:val="00C760DF"/>
    <w:rsid w:val="00C80972"/>
    <w:rsid w:val="00C80ED7"/>
    <w:rsid w:val="00C83DB9"/>
    <w:rsid w:val="00C84BE4"/>
    <w:rsid w:val="00C85657"/>
    <w:rsid w:val="00C92032"/>
    <w:rsid w:val="00C9486E"/>
    <w:rsid w:val="00C96BA1"/>
    <w:rsid w:val="00CA1EAB"/>
    <w:rsid w:val="00CA299F"/>
    <w:rsid w:val="00CA3180"/>
    <w:rsid w:val="00CA6002"/>
    <w:rsid w:val="00CC16C6"/>
    <w:rsid w:val="00CC38D1"/>
    <w:rsid w:val="00CC68EE"/>
    <w:rsid w:val="00CD0826"/>
    <w:rsid w:val="00CD2277"/>
    <w:rsid w:val="00CD5E81"/>
    <w:rsid w:val="00CD68EF"/>
    <w:rsid w:val="00CE0BC3"/>
    <w:rsid w:val="00CE1F21"/>
    <w:rsid w:val="00CF0F72"/>
    <w:rsid w:val="00CF501B"/>
    <w:rsid w:val="00CF6CDA"/>
    <w:rsid w:val="00D00C83"/>
    <w:rsid w:val="00D031CA"/>
    <w:rsid w:val="00D04061"/>
    <w:rsid w:val="00D0617C"/>
    <w:rsid w:val="00D102E1"/>
    <w:rsid w:val="00D128BC"/>
    <w:rsid w:val="00D144AC"/>
    <w:rsid w:val="00D16EBE"/>
    <w:rsid w:val="00D17777"/>
    <w:rsid w:val="00D20386"/>
    <w:rsid w:val="00D2243F"/>
    <w:rsid w:val="00D249C0"/>
    <w:rsid w:val="00D24DFE"/>
    <w:rsid w:val="00D27883"/>
    <w:rsid w:val="00D30DAD"/>
    <w:rsid w:val="00D31A99"/>
    <w:rsid w:val="00D327D6"/>
    <w:rsid w:val="00D34484"/>
    <w:rsid w:val="00D34A15"/>
    <w:rsid w:val="00D34F39"/>
    <w:rsid w:val="00D41BE7"/>
    <w:rsid w:val="00D43431"/>
    <w:rsid w:val="00D44B99"/>
    <w:rsid w:val="00D44BC0"/>
    <w:rsid w:val="00D50F89"/>
    <w:rsid w:val="00D52A81"/>
    <w:rsid w:val="00D54C31"/>
    <w:rsid w:val="00D560A0"/>
    <w:rsid w:val="00D61512"/>
    <w:rsid w:val="00D61C8A"/>
    <w:rsid w:val="00D679C6"/>
    <w:rsid w:val="00D73A64"/>
    <w:rsid w:val="00D740F8"/>
    <w:rsid w:val="00D76699"/>
    <w:rsid w:val="00D7769B"/>
    <w:rsid w:val="00D8207C"/>
    <w:rsid w:val="00D82100"/>
    <w:rsid w:val="00D90E7F"/>
    <w:rsid w:val="00D93EE8"/>
    <w:rsid w:val="00D96BCC"/>
    <w:rsid w:val="00DA29CD"/>
    <w:rsid w:val="00DA4C67"/>
    <w:rsid w:val="00DA53C1"/>
    <w:rsid w:val="00DB4594"/>
    <w:rsid w:val="00DB59B0"/>
    <w:rsid w:val="00DB6718"/>
    <w:rsid w:val="00DB796D"/>
    <w:rsid w:val="00DC28E1"/>
    <w:rsid w:val="00DC2AEF"/>
    <w:rsid w:val="00DC41BF"/>
    <w:rsid w:val="00DC489B"/>
    <w:rsid w:val="00DC701A"/>
    <w:rsid w:val="00DC7F7A"/>
    <w:rsid w:val="00DD173D"/>
    <w:rsid w:val="00DD449A"/>
    <w:rsid w:val="00DE2FA7"/>
    <w:rsid w:val="00DE367A"/>
    <w:rsid w:val="00DE3D53"/>
    <w:rsid w:val="00DE6B7C"/>
    <w:rsid w:val="00DF0BEC"/>
    <w:rsid w:val="00DF2144"/>
    <w:rsid w:val="00E005E6"/>
    <w:rsid w:val="00E00E34"/>
    <w:rsid w:val="00E01396"/>
    <w:rsid w:val="00E02555"/>
    <w:rsid w:val="00E03EE5"/>
    <w:rsid w:val="00E03FB3"/>
    <w:rsid w:val="00E14998"/>
    <w:rsid w:val="00E1604D"/>
    <w:rsid w:val="00E17742"/>
    <w:rsid w:val="00E20D64"/>
    <w:rsid w:val="00E236BB"/>
    <w:rsid w:val="00E245CD"/>
    <w:rsid w:val="00E266B5"/>
    <w:rsid w:val="00E27C12"/>
    <w:rsid w:val="00E30FA6"/>
    <w:rsid w:val="00E33A5D"/>
    <w:rsid w:val="00E35F7D"/>
    <w:rsid w:val="00E36E5A"/>
    <w:rsid w:val="00E377ED"/>
    <w:rsid w:val="00E40374"/>
    <w:rsid w:val="00E40950"/>
    <w:rsid w:val="00E5144E"/>
    <w:rsid w:val="00E57619"/>
    <w:rsid w:val="00E64829"/>
    <w:rsid w:val="00E71C2E"/>
    <w:rsid w:val="00E7281E"/>
    <w:rsid w:val="00E75FC5"/>
    <w:rsid w:val="00E76B80"/>
    <w:rsid w:val="00E90836"/>
    <w:rsid w:val="00E90C24"/>
    <w:rsid w:val="00E923E7"/>
    <w:rsid w:val="00E92D41"/>
    <w:rsid w:val="00E9350B"/>
    <w:rsid w:val="00E93D2F"/>
    <w:rsid w:val="00E97D06"/>
    <w:rsid w:val="00EA1DA7"/>
    <w:rsid w:val="00EA4E53"/>
    <w:rsid w:val="00EA66A1"/>
    <w:rsid w:val="00EB0DD8"/>
    <w:rsid w:val="00EC23C5"/>
    <w:rsid w:val="00EC42A2"/>
    <w:rsid w:val="00ED1867"/>
    <w:rsid w:val="00ED4E3C"/>
    <w:rsid w:val="00ED509C"/>
    <w:rsid w:val="00ED5CCA"/>
    <w:rsid w:val="00ED6370"/>
    <w:rsid w:val="00ED7DF8"/>
    <w:rsid w:val="00EE0D1B"/>
    <w:rsid w:val="00EE0E91"/>
    <w:rsid w:val="00EE42FE"/>
    <w:rsid w:val="00EE7C2C"/>
    <w:rsid w:val="00EF01C4"/>
    <w:rsid w:val="00EF0B7F"/>
    <w:rsid w:val="00EF2156"/>
    <w:rsid w:val="00F00BE0"/>
    <w:rsid w:val="00F058D4"/>
    <w:rsid w:val="00F075A5"/>
    <w:rsid w:val="00F11105"/>
    <w:rsid w:val="00F20390"/>
    <w:rsid w:val="00F22370"/>
    <w:rsid w:val="00F22392"/>
    <w:rsid w:val="00F23061"/>
    <w:rsid w:val="00F23BF4"/>
    <w:rsid w:val="00F24F6C"/>
    <w:rsid w:val="00F25408"/>
    <w:rsid w:val="00F254A0"/>
    <w:rsid w:val="00F261EF"/>
    <w:rsid w:val="00F305BB"/>
    <w:rsid w:val="00F315C3"/>
    <w:rsid w:val="00F35FA2"/>
    <w:rsid w:val="00F36CB6"/>
    <w:rsid w:val="00F372EB"/>
    <w:rsid w:val="00F41EBA"/>
    <w:rsid w:val="00F436CD"/>
    <w:rsid w:val="00F469B6"/>
    <w:rsid w:val="00F525CB"/>
    <w:rsid w:val="00F53030"/>
    <w:rsid w:val="00F54BF8"/>
    <w:rsid w:val="00F54CD9"/>
    <w:rsid w:val="00F54EE6"/>
    <w:rsid w:val="00F61A93"/>
    <w:rsid w:val="00F61AE6"/>
    <w:rsid w:val="00F629D4"/>
    <w:rsid w:val="00F65054"/>
    <w:rsid w:val="00F659F9"/>
    <w:rsid w:val="00F65A56"/>
    <w:rsid w:val="00F71D76"/>
    <w:rsid w:val="00F729CD"/>
    <w:rsid w:val="00F73F79"/>
    <w:rsid w:val="00F7605B"/>
    <w:rsid w:val="00F76E1E"/>
    <w:rsid w:val="00F76F1E"/>
    <w:rsid w:val="00F77328"/>
    <w:rsid w:val="00F86DC2"/>
    <w:rsid w:val="00F8760D"/>
    <w:rsid w:val="00F90303"/>
    <w:rsid w:val="00F91470"/>
    <w:rsid w:val="00FA4307"/>
    <w:rsid w:val="00FA74E3"/>
    <w:rsid w:val="00FA76F1"/>
    <w:rsid w:val="00FA7B00"/>
    <w:rsid w:val="00FB175C"/>
    <w:rsid w:val="00FB5200"/>
    <w:rsid w:val="00FB58DE"/>
    <w:rsid w:val="00FB70E6"/>
    <w:rsid w:val="00FB78A0"/>
    <w:rsid w:val="00FC3D7B"/>
    <w:rsid w:val="00FC48D9"/>
    <w:rsid w:val="00FC5124"/>
    <w:rsid w:val="00FD4779"/>
    <w:rsid w:val="00FE1FAF"/>
    <w:rsid w:val="00FE3BB9"/>
    <w:rsid w:val="00FE488D"/>
    <w:rsid w:val="00FE6CC1"/>
    <w:rsid w:val="00FE78A9"/>
    <w:rsid w:val="00FF1BDB"/>
    <w:rsid w:val="00FF1F71"/>
    <w:rsid w:val="00FF3483"/>
    <w:rsid w:val="00FF3DD2"/>
    <w:rsid w:val="00FF7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EF8E9"/>
  <w15:docId w15:val="{4F37E7FB-3E8F-41AC-928D-0EA5A16A0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18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18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2F5F"/>
    <w:pPr>
      <w:ind w:left="720"/>
      <w:contextualSpacing/>
    </w:pPr>
  </w:style>
  <w:style w:type="paragraph" w:styleId="BalloonText">
    <w:name w:val="Balloon Text"/>
    <w:basedOn w:val="Normal"/>
    <w:link w:val="BalloonTextChar"/>
    <w:uiPriority w:val="99"/>
    <w:semiHidden/>
    <w:unhideWhenUsed/>
    <w:rsid w:val="005847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4700"/>
    <w:rPr>
      <w:rFonts w:ascii="Segoe UI" w:hAnsi="Segoe UI" w:cs="Segoe UI"/>
      <w:sz w:val="18"/>
      <w:szCs w:val="18"/>
    </w:rPr>
  </w:style>
  <w:style w:type="paragraph" w:styleId="Header">
    <w:name w:val="header"/>
    <w:basedOn w:val="Normal"/>
    <w:link w:val="HeaderChar"/>
    <w:uiPriority w:val="99"/>
    <w:unhideWhenUsed/>
    <w:rsid w:val="005E0E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E61"/>
  </w:style>
  <w:style w:type="paragraph" w:styleId="Footer">
    <w:name w:val="footer"/>
    <w:basedOn w:val="Normal"/>
    <w:link w:val="FooterChar"/>
    <w:uiPriority w:val="99"/>
    <w:unhideWhenUsed/>
    <w:rsid w:val="005E0E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E61"/>
  </w:style>
  <w:style w:type="character" w:styleId="Hyperlink">
    <w:name w:val="Hyperlink"/>
    <w:basedOn w:val="DefaultParagraphFont"/>
    <w:uiPriority w:val="99"/>
    <w:unhideWhenUsed/>
    <w:rsid w:val="001D0136"/>
    <w:rPr>
      <w:color w:val="0563C1" w:themeColor="hyperlink"/>
      <w:u w:val="single"/>
    </w:rPr>
  </w:style>
  <w:style w:type="paragraph" w:styleId="NormalWeb">
    <w:name w:val="Normal (Web)"/>
    <w:basedOn w:val="Normal"/>
    <w:uiPriority w:val="99"/>
    <w:unhideWhenUsed/>
    <w:rsid w:val="00E005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149B0"/>
    <w:rPr>
      <w:i/>
      <w:iCs/>
    </w:rPr>
  </w:style>
  <w:style w:type="character" w:styleId="UnresolvedMention">
    <w:name w:val="Unresolved Mention"/>
    <w:basedOn w:val="DefaultParagraphFont"/>
    <w:uiPriority w:val="99"/>
    <w:semiHidden/>
    <w:unhideWhenUsed/>
    <w:rsid w:val="0069524B"/>
    <w:rPr>
      <w:color w:val="808080"/>
      <w:shd w:val="clear" w:color="auto" w:fill="E6E6E6"/>
    </w:rPr>
  </w:style>
  <w:style w:type="paragraph" w:styleId="NoSpacing">
    <w:name w:val="No Spacing"/>
    <w:uiPriority w:val="1"/>
    <w:qFormat/>
    <w:rsid w:val="008B056F"/>
    <w:pPr>
      <w:spacing w:after="0" w:line="240" w:lineRule="auto"/>
    </w:pPr>
  </w:style>
  <w:style w:type="character" w:customStyle="1" w:styleId="Heading1Char">
    <w:name w:val="Heading 1 Char"/>
    <w:basedOn w:val="DefaultParagraphFont"/>
    <w:link w:val="Heading1"/>
    <w:uiPriority w:val="9"/>
    <w:rsid w:val="007618A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618A7"/>
    <w:rPr>
      <w:rFonts w:asciiTheme="majorHAnsi" w:eastAsiaTheme="majorEastAsia" w:hAnsiTheme="majorHAnsi" w:cstheme="majorBidi"/>
      <w:color w:val="2F5496" w:themeColor="accent1" w:themeShade="BF"/>
      <w:sz w:val="26"/>
      <w:szCs w:val="26"/>
    </w:rPr>
  </w:style>
  <w:style w:type="character" w:customStyle="1" w:styleId="selectable">
    <w:name w:val="selectable"/>
    <w:basedOn w:val="DefaultParagraphFont"/>
    <w:rsid w:val="005D70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3452149">
      <w:bodyDiv w:val="1"/>
      <w:marLeft w:val="0"/>
      <w:marRight w:val="0"/>
      <w:marTop w:val="0"/>
      <w:marBottom w:val="0"/>
      <w:divBdr>
        <w:top w:val="none" w:sz="0" w:space="0" w:color="auto"/>
        <w:left w:val="none" w:sz="0" w:space="0" w:color="auto"/>
        <w:bottom w:val="none" w:sz="0" w:space="0" w:color="auto"/>
        <w:right w:val="none" w:sz="0" w:space="0" w:color="auto"/>
      </w:divBdr>
    </w:div>
    <w:div w:id="1384674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5CC"/>
    <w:rsid w:val="005115CC"/>
    <w:rsid w:val="00686E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739CB0ADF64BC480843DB94DBD269E">
    <w:name w:val="20739CB0ADF64BC480843DB94DBD269E"/>
    <w:rsid w:val="005115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2EBCD8-0D4B-428E-B07B-D4CB7BCD8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23</Pages>
  <Words>8007</Words>
  <Characters>45643</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53543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Jake</dc:creator>
  <cp:lastModifiedBy>Lea Avery</cp:lastModifiedBy>
  <cp:revision>4</cp:revision>
  <cp:lastPrinted>2018-04-14T10:24:00Z</cp:lastPrinted>
  <dcterms:created xsi:type="dcterms:W3CDTF">2018-04-14T11:47:00Z</dcterms:created>
  <dcterms:modified xsi:type="dcterms:W3CDTF">2018-04-14T11:59:00Z</dcterms:modified>
</cp:coreProperties>
</file>