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3B8F7" w14:textId="47086437" w:rsidR="008614EF" w:rsidRPr="008614EF" w:rsidRDefault="008614EF" w:rsidP="00293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614E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Student Name: </w:t>
      </w:r>
      <w:proofErr w:type="spellStart"/>
      <w:r w:rsidRPr="008614E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Ainaa</w:t>
      </w:r>
      <w:proofErr w:type="spellEnd"/>
      <w:r w:rsidRPr="008614E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proofErr w:type="spellStart"/>
      <w:r w:rsidRPr="008614E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Adibah</w:t>
      </w:r>
      <w:proofErr w:type="spellEnd"/>
      <w:r w:rsidRPr="008614E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Binti Md Shah</w:t>
      </w:r>
    </w:p>
    <w:p w14:paraId="27F96D9F" w14:textId="5C640212" w:rsidR="008614EF" w:rsidRDefault="008614EF" w:rsidP="00293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614E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Student ID Number: 2118677</w:t>
      </w:r>
    </w:p>
    <w:p w14:paraId="03B04FF9" w14:textId="1DF8B85C" w:rsidR="00F950D2" w:rsidRDefault="00F950D2" w:rsidP="00293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69C55E09" w14:textId="4CCFA8DF" w:rsidR="00F950D2" w:rsidRDefault="00F950D2" w:rsidP="00F95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Marketing in Practice</w:t>
      </w:r>
    </w:p>
    <w:p w14:paraId="558E54A4" w14:textId="77777777" w:rsidR="00F950D2" w:rsidRPr="008614EF" w:rsidRDefault="00F950D2" w:rsidP="00F950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</w:p>
    <w:p w14:paraId="6ABC4531" w14:textId="1C1782DA" w:rsidR="00293D34" w:rsidRPr="008614EF" w:rsidRDefault="00293D34" w:rsidP="00293D3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</w:pPr>
      <w:r w:rsidRPr="008614E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Assignment 1:</w:t>
      </w:r>
      <w:r w:rsidRPr="008614E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Pr="008614EF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Creative brief for TV advertisement</w:t>
      </w:r>
    </w:p>
    <w:p w14:paraId="53B745F0" w14:textId="77777777" w:rsidR="00293D34" w:rsidRPr="00293D34" w:rsidRDefault="00293D34" w:rsidP="0029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93D34">
        <w:rPr>
          <w:rFonts w:ascii="Arial" w:eastAsia="Times New Roman" w:hAnsi="Arial" w:cs="Arial"/>
          <w:sz w:val="20"/>
          <w:szCs w:val="20"/>
          <w:lang w:eastAsia="en-GB"/>
        </w:rPr>
        <w:t>Please provide the link to your Video Presentation in the box below:</w:t>
      </w:r>
    </w:p>
    <w:p w14:paraId="3902D98F" w14:textId="77777777" w:rsidR="00293D34" w:rsidRPr="00293D34" w:rsidRDefault="00293D34" w:rsidP="0029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293D34" w:rsidRPr="00293D34" w14:paraId="35A2D10F" w14:textId="77777777" w:rsidTr="00293D34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126D4" w14:textId="77777777" w:rsidR="00293D34" w:rsidRPr="00293D34" w:rsidRDefault="00293D34" w:rsidP="00293D34">
            <w:pPr>
              <w:rPr>
                <w:rFonts w:ascii="Arial" w:hAnsi="Arial" w:cs="Arial"/>
              </w:rPr>
            </w:pPr>
          </w:p>
          <w:p w14:paraId="531B71B9" w14:textId="362135EF" w:rsidR="00293D34" w:rsidRDefault="00FD3EDD" w:rsidP="00293D34">
            <w:pPr>
              <w:rPr>
                <w:sz w:val="24"/>
                <w:szCs w:val="24"/>
              </w:rPr>
            </w:pPr>
            <w:hyperlink r:id="rId6" w:history="1">
              <w:r w:rsidRPr="00136B56">
                <w:rPr>
                  <w:rStyle w:val="Hyperlink"/>
                  <w:sz w:val="24"/>
                  <w:szCs w:val="24"/>
                </w:rPr>
                <w:t>https://www.canva.com/design/DAE7JPntLOo/8lza1gU5p8fZXwRNxyzXfA/view?utm_content=DAE7JPntLOo&amp;utm_campaign=designshare&amp;utm_medium=link&amp;utm_source=recording_view</w:t>
              </w:r>
            </w:hyperlink>
          </w:p>
          <w:p w14:paraId="540096B7" w14:textId="3DC403CB" w:rsidR="00293D34" w:rsidRPr="00293D34" w:rsidRDefault="00293D34" w:rsidP="00293D34">
            <w:pPr>
              <w:rPr>
                <w:rFonts w:ascii="Arial" w:hAnsi="Arial" w:cs="Arial"/>
              </w:rPr>
            </w:pPr>
          </w:p>
        </w:tc>
      </w:tr>
    </w:tbl>
    <w:p w14:paraId="423AF97A" w14:textId="77777777" w:rsidR="00293D34" w:rsidRPr="00293D34" w:rsidRDefault="00293D34" w:rsidP="0029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14:paraId="6B818CAB" w14:textId="77777777" w:rsidR="00293D34" w:rsidRPr="00293D34" w:rsidRDefault="00293D34" w:rsidP="0029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  <w:r w:rsidRPr="00293D34">
        <w:rPr>
          <w:rFonts w:ascii="Arial" w:eastAsia="Times New Roman" w:hAnsi="Arial" w:cs="Arial"/>
          <w:sz w:val="20"/>
          <w:szCs w:val="20"/>
          <w:lang w:eastAsia="en-GB"/>
        </w:rPr>
        <w:t>Please provide a Reference list of all the sources used to support your Video Presentation in the box below:</w:t>
      </w:r>
    </w:p>
    <w:p w14:paraId="63FE63AC" w14:textId="77777777" w:rsidR="00293D34" w:rsidRPr="00293D34" w:rsidRDefault="00293D34" w:rsidP="00293D34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016"/>
      </w:tblGrid>
      <w:tr w:rsidR="00293D34" w:rsidRPr="00293D34" w14:paraId="41377C6A" w14:textId="77777777" w:rsidTr="00293D34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29886" w14:textId="77777777" w:rsidR="00293D34" w:rsidRPr="00293D34" w:rsidRDefault="00293D34" w:rsidP="00293D34">
            <w:pPr>
              <w:rPr>
                <w:rFonts w:ascii="Arial" w:hAnsi="Arial" w:cs="Arial"/>
              </w:rPr>
            </w:pPr>
          </w:p>
          <w:p w14:paraId="62E21AC1" w14:textId="77777777" w:rsidR="00293D34" w:rsidRPr="00293D34" w:rsidRDefault="00293D34" w:rsidP="00293D34">
            <w:pPr>
              <w:rPr>
                <w:rFonts w:ascii="Arial" w:hAnsi="Arial" w:cs="Arial"/>
              </w:rPr>
            </w:pPr>
          </w:p>
          <w:p w14:paraId="4FC11ACD" w14:textId="19F7FF6B" w:rsidR="00A1381C" w:rsidRDefault="00A1381C" w:rsidP="00D853FE">
            <w:pPr>
              <w:spacing w:line="360" w:lineRule="auto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EE3215">
              <w:rPr>
                <w:color w:val="000000"/>
                <w:sz w:val="24"/>
                <w:szCs w:val="24"/>
                <w:shd w:val="clear" w:color="auto" w:fill="FFFFFF"/>
              </w:rPr>
              <w:t>Best, E. and Clark, C., 2020. </w:t>
            </w:r>
            <w:r w:rsidRPr="00EE3215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Children and young people’s engagement with podcasts before and during lockdown</w:t>
            </w:r>
            <w:r w:rsidRPr="00EE3215">
              <w:rPr>
                <w:color w:val="000000"/>
                <w:sz w:val="24"/>
                <w:szCs w:val="24"/>
                <w:shd w:val="clear" w:color="auto" w:fill="FFFFFF"/>
              </w:rPr>
              <w:t>. [online] Cdn.literacytrust.org.uk. Available at: &lt;https://cdn.literacytrust.org.uk/media/documents/Children_and_young_peoples_engagement_with_podcasts_before_and_during_lockdown_TGY0i4G.pdf&gt; [Accessed 3 March 2022].</w:t>
            </w:r>
          </w:p>
          <w:p w14:paraId="5A0E7A78" w14:textId="77777777" w:rsidR="006857D7" w:rsidRPr="00EE3215" w:rsidRDefault="006857D7" w:rsidP="00D853FE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14:paraId="3E2E0789" w14:textId="787D3C2F" w:rsidR="00A1381C" w:rsidRDefault="00A1381C" w:rsidP="00D853FE">
            <w:pPr>
              <w:spacing w:line="360" w:lineRule="auto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EE3215">
              <w:rPr>
                <w:color w:val="000000"/>
                <w:sz w:val="24"/>
                <w:szCs w:val="24"/>
                <w:shd w:val="clear" w:color="auto" w:fill="FFFFFF"/>
              </w:rPr>
              <w:t>Borzo</w:t>
            </w:r>
            <w:proofErr w:type="spellEnd"/>
            <w:r w:rsidRPr="00EE3215">
              <w:rPr>
                <w:color w:val="000000"/>
                <w:sz w:val="24"/>
                <w:szCs w:val="24"/>
                <w:shd w:val="clear" w:color="auto" w:fill="FFFFFF"/>
              </w:rPr>
              <w:t>, S., n.d. </w:t>
            </w:r>
            <w:r w:rsidRPr="00EE3215">
              <w:rPr>
                <w:i/>
                <w:iCs/>
                <w:color w:val="000000"/>
                <w:sz w:val="24"/>
                <w:szCs w:val="24"/>
                <w:shd w:val="clear" w:color="auto" w:fill="FFFFFF"/>
              </w:rPr>
              <w:t>12 Of The Best Podcasts To Hear Life Stories</w:t>
            </w:r>
            <w:r w:rsidRPr="00EE3215">
              <w:rPr>
                <w:color w:val="000000"/>
                <w:sz w:val="24"/>
                <w:szCs w:val="24"/>
                <w:shd w:val="clear" w:color="auto" w:fill="FFFFFF"/>
              </w:rPr>
              <w:t>. [online] Storied Gifts, Life Story Matters. Available at: &lt;https://www.storiedgifts.com/blog/12-of-the-best-podcasts-to-hear-life-stories&gt; [Accessed 3 March 2022].</w:t>
            </w:r>
          </w:p>
          <w:p w14:paraId="777ADB2B" w14:textId="77777777" w:rsidR="006857D7" w:rsidRPr="00EE3215" w:rsidRDefault="006857D7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06E3DD2D" w14:textId="3F3709D1" w:rsidR="00A1381C" w:rsidRDefault="00A1381C" w:rsidP="00D853FE">
            <w:pPr>
              <w:spacing w:line="360" w:lineRule="auto"/>
              <w:rPr>
                <w:sz w:val="24"/>
                <w:szCs w:val="24"/>
              </w:rPr>
            </w:pPr>
            <w:r w:rsidRPr="00B222F6">
              <w:rPr>
                <w:sz w:val="24"/>
                <w:szCs w:val="24"/>
              </w:rPr>
              <w:t>Godsey, M., 2018. The Benefits of Using Podcasts in the Classroom. [online] Reading Rockets. Available at: &lt;https://www.readingrockets.org/article/benefits-using-podcasts-classroom&gt; [Accessed 1</w:t>
            </w:r>
            <w:r>
              <w:rPr>
                <w:sz w:val="24"/>
                <w:szCs w:val="24"/>
              </w:rPr>
              <w:t>3</w:t>
            </w:r>
            <w:r w:rsidRPr="00B222F6">
              <w:rPr>
                <w:sz w:val="24"/>
                <w:szCs w:val="24"/>
              </w:rPr>
              <w:t xml:space="preserve"> March 2022].</w:t>
            </w:r>
          </w:p>
          <w:p w14:paraId="3D8060E1" w14:textId="77777777" w:rsidR="006857D7" w:rsidRDefault="006857D7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6EA8C8FB" w14:textId="01117C4C" w:rsidR="00A1381C" w:rsidRDefault="00A1381C" w:rsidP="00D853FE">
            <w:pPr>
              <w:spacing w:line="360" w:lineRule="auto"/>
              <w:rPr>
                <w:sz w:val="24"/>
                <w:szCs w:val="24"/>
              </w:rPr>
            </w:pPr>
            <w:r w:rsidRPr="000A114A">
              <w:rPr>
                <w:sz w:val="24"/>
                <w:szCs w:val="24"/>
              </w:rPr>
              <w:t>James, L., 2020. </w:t>
            </w:r>
            <w:r w:rsidRPr="000A114A">
              <w:rPr>
                <w:i/>
                <w:iCs/>
                <w:sz w:val="24"/>
                <w:szCs w:val="24"/>
              </w:rPr>
              <w:t>How to find your [podcast] voice - Lillian James Creative</w:t>
            </w:r>
            <w:r w:rsidRPr="000A114A">
              <w:rPr>
                <w:sz w:val="24"/>
                <w:szCs w:val="24"/>
              </w:rPr>
              <w:t xml:space="preserve">. [online] Lillian James Creative. Available at: &lt;https://lillianjamescreative.com/blog/how-to-find-your-podcast-voice/&gt; [Accessed </w:t>
            </w:r>
            <w:r>
              <w:rPr>
                <w:sz w:val="24"/>
                <w:szCs w:val="24"/>
              </w:rPr>
              <w:t>13</w:t>
            </w:r>
            <w:r w:rsidRPr="000A114A">
              <w:rPr>
                <w:sz w:val="24"/>
                <w:szCs w:val="24"/>
              </w:rPr>
              <w:t xml:space="preserve"> March 2022].</w:t>
            </w:r>
          </w:p>
          <w:p w14:paraId="16DA19F2" w14:textId="77777777" w:rsidR="006857D7" w:rsidRDefault="006857D7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5C3349E1" w14:textId="77777777" w:rsidR="00A1381C" w:rsidRPr="000A114A" w:rsidRDefault="00A1381C" w:rsidP="00D853F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A1381C">
              <w:rPr>
                <w:sz w:val="24"/>
                <w:szCs w:val="24"/>
              </w:rPr>
              <w:t>Karunanithy</w:t>
            </w:r>
            <w:proofErr w:type="spellEnd"/>
            <w:r w:rsidRPr="00A1381C">
              <w:rPr>
                <w:sz w:val="24"/>
                <w:szCs w:val="24"/>
              </w:rPr>
              <w:t xml:space="preserve">, M. and </w:t>
            </w:r>
            <w:proofErr w:type="spellStart"/>
            <w:r w:rsidRPr="00A1381C">
              <w:rPr>
                <w:sz w:val="24"/>
                <w:szCs w:val="24"/>
              </w:rPr>
              <w:t>Sivanandamoorthy</w:t>
            </w:r>
            <w:proofErr w:type="spellEnd"/>
            <w:r w:rsidRPr="00A1381C">
              <w:rPr>
                <w:sz w:val="24"/>
                <w:szCs w:val="24"/>
              </w:rPr>
              <w:t xml:space="preserve">, S., 2013. (PDF) Empirical Study on the Promotional Mix and Brand Equity: Mobile Service Providers. [online] ResearchGate. Available at: </w:t>
            </w:r>
            <w:r w:rsidRPr="00A1381C">
              <w:rPr>
                <w:sz w:val="24"/>
                <w:szCs w:val="24"/>
              </w:rPr>
              <w:lastRenderedPageBreak/>
              <w:t>&lt;https://www.researchgate.net/publication/267449440_Empirical_Study_on_the_Promotional_Mix_and_Brand_Equity_Mobile_Service_Providers&gt; [Accessed 17 March 2022].</w:t>
            </w:r>
          </w:p>
          <w:p w14:paraId="60DCEBFC" w14:textId="77777777" w:rsidR="006857D7" w:rsidRDefault="006857D7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36A630F4" w14:textId="48222471" w:rsidR="00A1381C" w:rsidRDefault="00A1381C" w:rsidP="00D853FE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63431E">
              <w:rPr>
                <w:sz w:val="24"/>
                <w:szCs w:val="24"/>
              </w:rPr>
              <w:t>Kazi</w:t>
            </w:r>
            <w:proofErr w:type="spellEnd"/>
            <w:r w:rsidRPr="0063431E">
              <w:rPr>
                <w:sz w:val="24"/>
                <w:szCs w:val="24"/>
              </w:rPr>
              <w:t>, R., 2022. Podcasting for business: the benefits, stats and how to get started. [online] Digital22.com. Available at: &lt;https://www.digital22.com/insights/podcasting-for-business-the-benefits-stats-and-how-to-get-started&gt; [Accessed 1</w:t>
            </w:r>
            <w:r>
              <w:rPr>
                <w:sz w:val="24"/>
                <w:szCs w:val="24"/>
              </w:rPr>
              <w:t>3</w:t>
            </w:r>
            <w:r w:rsidRPr="0063431E">
              <w:rPr>
                <w:sz w:val="24"/>
                <w:szCs w:val="24"/>
              </w:rPr>
              <w:t xml:space="preserve"> March 2022].</w:t>
            </w:r>
          </w:p>
          <w:p w14:paraId="20B0CFEB" w14:textId="77777777" w:rsidR="00A1381C" w:rsidRPr="00EE3215" w:rsidRDefault="00A1381C" w:rsidP="00D853FE">
            <w:pPr>
              <w:spacing w:line="360" w:lineRule="auto"/>
              <w:rPr>
                <w:sz w:val="24"/>
                <w:szCs w:val="24"/>
              </w:rPr>
            </w:pPr>
            <w:r w:rsidRPr="00193B98">
              <w:rPr>
                <w:sz w:val="24"/>
                <w:szCs w:val="24"/>
              </w:rPr>
              <w:t>Statista. 2022. Clubhouse: users by age in the U.S. 2021 | Statista. [online] Available at: &lt;https://www.statista.com/statistics/1246634/distribution-of-clubhouse-users-in-the-us-by-age/&gt; [Accessed 4 March 2022].</w:t>
            </w:r>
          </w:p>
          <w:p w14:paraId="6814B4FA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7D6FC07F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4338B4A2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7176854A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6AE44AF0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531BB81F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69735C7E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09B048CF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4AE5EA6A" w14:textId="77777777" w:rsidR="00293D34" w:rsidRPr="00EE3215" w:rsidRDefault="00293D34" w:rsidP="00D853FE">
            <w:pPr>
              <w:spacing w:line="360" w:lineRule="auto"/>
              <w:rPr>
                <w:sz w:val="24"/>
                <w:szCs w:val="24"/>
              </w:rPr>
            </w:pPr>
          </w:p>
          <w:p w14:paraId="031113F6" w14:textId="77777777" w:rsidR="00293D34" w:rsidRPr="00293D34" w:rsidRDefault="00293D34" w:rsidP="00293D34">
            <w:pPr>
              <w:rPr>
                <w:rFonts w:ascii="Arial" w:hAnsi="Arial" w:cs="Arial"/>
              </w:rPr>
            </w:pPr>
          </w:p>
        </w:tc>
      </w:tr>
    </w:tbl>
    <w:p w14:paraId="7225941F" w14:textId="77777777" w:rsidR="00EE3215" w:rsidRDefault="00EE3215"/>
    <w:sectPr w:rsidR="00EE32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985EF" w14:textId="77777777" w:rsidR="00404AD9" w:rsidRDefault="00404AD9" w:rsidP="00526C94">
      <w:pPr>
        <w:spacing w:after="0" w:line="240" w:lineRule="auto"/>
      </w:pPr>
      <w:r>
        <w:separator/>
      </w:r>
    </w:p>
  </w:endnote>
  <w:endnote w:type="continuationSeparator" w:id="0">
    <w:p w14:paraId="11F68299" w14:textId="77777777" w:rsidR="00404AD9" w:rsidRDefault="00404AD9" w:rsidP="0052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B2014B" w14:textId="77777777" w:rsidR="00404AD9" w:rsidRDefault="00404AD9" w:rsidP="00526C94">
      <w:pPr>
        <w:spacing w:after="0" w:line="240" w:lineRule="auto"/>
      </w:pPr>
      <w:r>
        <w:separator/>
      </w:r>
    </w:p>
  </w:footnote>
  <w:footnote w:type="continuationSeparator" w:id="0">
    <w:p w14:paraId="7E645C8F" w14:textId="77777777" w:rsidR="00404AD9" w:rsidRDefault="00404AD9" w:rsidP="00526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C94"/>
    <w:rsid w:val="000A114A"/>
    <w:rsid w:val="00193B98"/>
    <w:rsid w:val="00293D34"/>
    <w:rsid w:val="00404AD9"/>
    <w:rsid w:val="00526C94"/>
    <w:rsid w:val="0063431E"/>
    <w:rsid w:val="00650931"/>
    <w:rsid w:val="006857D7"/>
    <w:rsid w:val="006E47A8"/>
    <w:rsid w:val="00780C14"/>
    <w:rsid w:val="007E50DB"/>
    <w:rsid w:val="008614EF"/>
    <w:rsid w:val="008776AE"/>
    <w:rsid w:val="00A1251E"/>
    <w:rsid w:val="00A1381C"/>
    <w:rsid w:val="00B222F6"/>
    <w:rsid w:val="00BA30C3"/>
    <w:rsid w:val="00C472A0"/>
    <w:rsid w:val="00D11DB9"/>
    <w:rsid w:val="00D853FE"/>
    <w:rsid w:val="00EE3215"/>
    <w:rsid w:val="00F950D2"/>
    <w:rsid w:val="00FD3EDD"/>
    <w:rsid w:val="00FF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ECF9E"/>
  <w15:chartTrackingRefBased/>
  <w15:docId w15:val="{1B7227EA-25BD-4389-9454-D732BD853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526C94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526C94"/>
    <w:pPr>
      <w:keepNext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526C94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semiHidden/>
    <w:rsid w:val="00526C94"/>
    <w:rPr>
      <w:rFonts w:ascii="Times New Roman" w:eastAsia="Times New Roman" w:hAnsi="Times New Roman" w:cs="Times New Roman"/>
      <w:sz w:val="40"/>
      <w:szCs w:val="20"/>
      <w:lang w:eastAsia="en-GB"/>
    </w:rPr>
  </w:style>
  <w:style w:type="paragraph" w:styleId="Header">
    <w:name w:val="header"/>
    <w:basedOn w:val="Normal"/>
    <w:link w:val="HeaderChar"/>
    <w:semiHidden/>
    <w:unhideWhenUsed/>
    <w:rsid w:val="00526C94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semiHidden/>
    <w:rsid w:val="00526C94"/>
    <w:rPr>
      <w:rFonts w:ascii="Times New Roman" w:eastAsia="Times New Roman" w:hAnsi="Times New Roman" w:cs="Times New Roman"/>
      <w:sz w:val="20"/>
      <w:szCs w:val="20"/>
      <w:lang w:eastAsia="en-GB"/>
    </w:rPr>
  </w:style>
  <w:style w:type="table" w:styleId="TableGrid">
    <w:name w:val="Table Grid"/>
    <w:basedOn w:val="TableNormal"/>
    <w:uiPriority w:val="39"/>
    <w:rsid w:val="00293D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125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A114A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3E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2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0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2737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476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76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91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4930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5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44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3636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424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8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73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2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47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418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039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2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159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84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02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715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076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93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931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4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173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9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07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1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3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9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80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87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583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53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06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0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62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65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72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99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093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43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0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42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79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623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3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58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56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099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30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45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62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87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1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nva.com/design/DAE7JPntLOo/8lza1gU5p8fZXwRNxyzXfA/view?utm_content=DAE7JPntLOo&amp;utm_campaign=designshare&amp;utm_medium=link&amp;utm_source=recording_vie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2108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naqiuddin md shah</dc:creator>
  <cp:keywords/>
  <dc:description/>
  <cp:lastModifiedBy>naqiuddin md shah</cp:lastModifiedBy>
  <cp:revision>16</cp:revision>
  <dcterms:created xsi:type="dcterms:W3CDTF">2022-03-09T20:20:00Z</dcterms:created>
  <dcterms:modified xsi:type="dcterms:W3CDTF">2022-03-18T15:26:00Z</dcterms:modified>
</cp:coreProperties>
</file>