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4953C" w14:textId="77777777"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C8BE77" w14:textId="77777777"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3982AF" w14:textId="7FF433FE"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7B9168" w14:textId="266C3E15" w:rsidR="00F81DAB" w:rsidRPr="009D12C7" w:rsidRDefault="00F81DAB" w:rsidP="00F81DAB">
      <w:pPr>
        <w:jc w:val="center"/>
        <w:rPr>
          <w:rFonts w:ascii="Times New Roman" w:hAnsi="Times New Roman" w:cs="Times New Roman"/>
          <w:b/>
          <w:bCs/>
          <w:sz w:val="56"/>
          <w:szCs w:val="56"/>
          <w:lang w:eastAsia="en-IN"/>
        </w:rPr>
      </w:pPr>
      <w:r w:rsidRPr="009D12C7">
        <w:rPr>
          <w:rFonts w:ascii="Times New Roman" w:hAnsi="Times New Roman" w:cs="Times New Roman"/>
          <w:b/>
          <w:bCs/>
          <w:sz w:val="56"/>
          <w:szCs w:val="56"/>
          <w:lang w:eastAsia="en-IN"/>
        </w:rPr>
        <w:t>Understanding and Engaging in the Customer Experience</w:t>
      </w:r>
    </w:p>
    <w:p w14:paraId="7D77CC42" w14:textId="087C8BED" w:rsidR="00F81DAB" w:rsidRDefault="00F81DAB" w:rsidP="00F81DAB">
      <w:pPr>
        <w:rPr>
          <w:lang w:eastAsia="en-IN"/>
        </w:rPr>
      </w:pPr>
    </w:p>
    <w:p w14:paraId="2D10A5A4" w14:textId="72AF544D" w:rsidR="009D12C7" w:rsidRDefault="009D12C7" w:rsidP="00F81DAB">
      <w:pPr>
        <w:rPr>
          <w:lang w:eastAsia="en-IN"/>
        </w:rPr>
      </w:pPr>
    </w:p>
    <w:p w14:paraId="4B41F200" w14:textId="3BEDD6B9" w:rsidR="009D12C7" w:rsidRDefault="009D12C7" w:rsidP="00F81DAB">
      <w:pPr>
        <w:rPr>
          <w:lang w:eastAsia="en-IN"/>
        </w:rPr>
      </w:pPr>
    </w:p>
    <w:p w14:paraId="2E534030" w14:textId="4AD24821" w:rsidR="009D12C7" w:rsidRDefault="009D12C7" w:rsidP="00F81DAB">
      <w:pPr>
        <w:rPr>
          <w:lang w:eastAsia="en-IN"/>
        </w:rPr>
      </w:pPr>
    </w:p>
    <w:p w14:paraId="0025F9E7" w14:textId="4BF0B336" w:rsidR="009D12C7" w:rsidRDefault="009D12C7" w:rsidP="00F81DAB">
      <w:pPr>
        <w:rPr>
          <w:lang w:eastAsia="en-IN"/>
        </w:rPr>
      </w:pPr>
    </w:p>
    <w:p w14:paraId="6C180378" w14:textId="77777777" w:rsidR="009D12C7" w:rsidRPr="009D12C7" w:rsidRDefault="009D12C7" w:rsidP="00F81DAB">
      <w:pPr>
        <w:rPr>
          <w:lang w:eastAsia="en-IN"/>
        </w:rPr>
      </w:pPr>
    </w:p>
    <w:p w14:paraId="7F218AE3" w14:textId="44DA2C36" w:rsidR="00F81DAB" w:rsidRPr="009D12C7" w:rsidRDefault="00F81DAB" w:rsidP="00F81DAB">
      <w:pPr>
        <w:rPr>
          <w:lang w:eastAsia="en-IN"/>
        </w:rPr>
      </w:pPr>
    </w:p>
    <w:p w14:paraId="00DEF64D" w14:textId="783BF163" w:rsidR="00F81DAB" w:rsidRPr="009D12C7" w:rsidRDefault="009D12C7" w:rsidP="009D12C7">
      <w:pPr>
        <w:jc w:val="right"/>
        <w:rPr>
          <w:sz w:val="36"/>
          <w:szCs w:val="36"/>
          <w:lang w:eastAsia="en-IN"/>
        </w:rPr>
      </w:pPr>
      <w:r w:rsidRPr="009D12C7">
        <w:rPr>
          <w:sz w:val="36"/>
          <w:szCs w:val="36"/>
          <w:lang w:eastAsia="en-IN"/>
        </w:rPr>
        <w:t>Student: Liudmyla Truksans (1916135)</w:t>
      </w:r>
    </w:p>
    <w:p w14:paraId="2EA85A41" w14:textId="64168004" w:rsidR="009D12C7" w:rsidRPr="009D12C7" w:rsidRDefault="009D12C7" w:rsidP="009D12C7">
      <w:pPr>
        <w:jc w:val="right"/>
        <w:rPr>
          <w:sz w:val="36"/>
          <w:szCs w:val="36"/>
          <w:lang w:eastAsia="en-IN"/>
        </w:rPr>
      </w:pPr>
      <w:r w:rsidRPr="009D12C7">
        <w:rPr>
          <w:sz w:val="36"/>
          <w:szCs w:val="36"/>
          <w:lang w:eastAsia="en-IN"/>
        </w:rPr>
        <w:t xml:space="preserve">Tutor: </w:t>
      </w:r>
      <w:proofErr w:type="spellStart"/>
      <w:r w:rsidRPr="009D12C7">
        <w:rPr>
          <w:sz w:val="36"/>
          <w:szCs w:val="36"/>
          <w:lang w:eastAsia="en-IN"/>
        </w:rPr>
        <w:t>Nandish</w:t>
      </w:r>
      <w:proofErr w:type="spellEnd"/>
      <w:r w:rsidRPr="009D12C7">
        <w:rPr>
          <w:sz w:val="36"/>
          <w:szCs w:val="36"/>
          <w:lang w:eastAsia="en-IN"/>
        </w:rPr>
        <w:t xml:space="preserve"> Patel</w:t>
      </w:r>
    </w:p>
    <w:p w14:paraId="61EC2DD6" w14:textId="3CA74A4F" w:rsidR="00F81DAB" w:rsidRPr="009D12C7" w:rsidRDefault="00F81DAB" w:rsidP="00F81DAB">
      <w:pPr>
        <w:rPr>
          <w:lang w:eastAsia="en-IN"/>
        </w:rPr>
      </w:pPr>
    </w:p>
    <w:p w14:paraId="78DA91F0" w14:textId="741D8AD6" w:rsidR="00F81DAB" w:rsidRPr="009D12C7" w:rsidRDefault="00F81DAB" w:rsidP="00F81DAB">
      <w:pPr>
        <w:rPr>
          <w:lang w:eastAsia="en-IN"/>
        </w:rPr>
      </w:pPr>
    </w:p>
    <w:p w14:paraId="2C642E40" w14:textId="1A4F267E" w:rsidR="00F81DAB" w:rsidRPr="009D12C7" w:rsidRDefault="00F81DAB" w:rsidP="00F81DAB">
      <w:pPr>
        <w:rPr>
          <w:lang w:eastAsia="en-IN"/>
        </w:rPr>
      </w:pPr>
    </w:p>
    <w:p w14:paraId="6984700F" w14:textId="18CBE9CF" w:rsidR="00F81DAB" w:rsidRPr="009D12C7" w:rsidRDefault="00F81DAB" w:rsidP="00F81DAB">
      <w:pPr>
        <w:rPr>
          <w:lang w:eastAsia="en-IN"/>
        </w:rPr>
      </w:pPr>
    </w:p>
    <w:p w14:paraId="61D5756D" w14:textId="5506BE86" w:rsidR="00F81DAB" w:rsidRPr="009D12C7" w:rsidRDefault="00F81DAB" w:rsidP="00F81DAB">
      <w:pPr>
        <w:rPr>
          <w:lang w:eastAsia="en-IN"/>
        </w:rPr>
      </w:pPr>
    </w:p>
    <w:p w14:paraId="7EC7F20B" w14:textId="579D8841" w:rsidR="00F81DAB" w:rsidRPr="009D12C7" w:rsidRDefault="00F81DAB" w:rsidP="00F81DAB">
      <w:pPr>
        <w:rPr>
          <w:lang w:eastAsia="en-IN"/>
        </w:rPr>
      </w:pPr>
    </w:p>
    <w:p w14:paraId="518113FB" w14:textId="4E3A0DBE" w:rsidR="00F81DAB" w:rsidRDefault="00F81DAB" w:rsidP="00F81DAB">
      <w:pPr>
        <w:rPr>
          <w:lang w:eastAsia="en-IN"/>
        </w:rPr>
      </w:pPr>
    </w:p>
    <w:p w14:paraId="242E0845" w14:textId="14FFF52B" w:rsidR="009D12C7" w:rsidRDefault="009D12C7" w:rsidP="00F81DAB">
      <w:pPr>
        <w:rPr>
          <w:lang w:eastAsia="en-IN"/>
        </w:rPr>
      </w:pPr>
    </w:p>
    <w:p w14:paraId="6E95E2FA" w14:textId="398EB06D"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130BA8" w14:textId="1FB2FF81" w:rsidR="00F81DAB" w:rsidRPr="009D12C7" w:rsidRDefault="00F81DAB" w:rsidP="00F81DAB">
      <w:pPr>
        <w:rPr>
          <w:lang w:eastAsia="en-IN"/>
        </w:rPr>
      </w:pPr>
    </w:p>
    <w:p w14:paraId="3100B8AD" w14:textId="0421A172" w:rsidR="00F81DAB" w:rsidRDefault="00F81DAB" w:rsidP="00F81DAB">
      <w:pPr>
        <w:rPr>
          <w:lang w:eastAsia="en-IN"/>
        </w:rPr>
      </w:pPr>
    </w:p>
    <w:p w14:paraId="193B49F0" w14:textId="5B2971C4" w:rsidR="009D12C7" w:rsidRPr="009D12C7" w:rsidRDefault="009D12C7" w:rsidP="009D12C7">
      <w:pPr>
        <w:tabs>
          <w:tab w:val="left" w:pos="3804"/>
        </w:tabs>
        <w:jc w:val="center"/>
        <w:rPr>
          <w:sz w:val="32"/>
          <w:szCs w:val="32"/>
          <w:lang w:eastAsia="en-IN"/>
        </w:rPr>
      </w:pPr>
      <w:r w:rsidRPr="009D12C7">
        <w:rPr>
          <w:sz w:val="32"/>
          <w:szCs w:val="32"/>
          <w:lang w:eastAsia="en-IN"/>
        </w:rPr>
        <w:t>2021</w:t>
      </w:r>
    </w:p>
    <w:sdt>
      <w:sdtPr>
        <w:rPr>
          <w:rFonts w:asciiTheme="minorHAnsi" w:eastAsiaTheme="minorHAnsi" w:hAnsiTheme="minorHAnsi" w:cstheme="minorBidi"/>
          <w:b w:val="0"/>
          <w:szCs w:val="22"/>
          <w:lang w:val="en-IN"/>
        </w:rPr>
        <w:id w:val="-930045163"/>
        <w:docPartObj>
          <w:docPartGallery w:val="Table of Contents"/>
          <w:docPartUnique/>
        </w:docPartObj>
      </w:sdtPr>
      <w:sdtEndPr>
        <w:rPr>
          <w:bCs/>
          <w:noProof/>
          <w:lang w:val="en-GB"/>
        </w:rPr>
      </w:sdtEndPr>
      <w:sdtContent>
        <w:p w14:paraId="64817C5D" w14:textId="51EF6472" w:rsidR="001B06A1" w:rsidRPr="009D12C7" w:rsidRDefault="001B06A1" w:rsidP="00F81DAB">
          <w:pPr>
            <w:pStyle w:val="TOCHeading"/>
            <w:jc w:val="center"/>
            <w:rPr>
              <w:rFonts w:ascii="Times New Roman" w:hAnsi="Times New Roman" w:cs="Times New Roman"/>
              <w:sz w:val="24"/>
              <w:szCs w:val="24"/>
            </w:rPr>
          </w:pPr>
          <w:r w:rsidRPr="009D12C7">
            <w:rPr>
              <w:rFonts w:ascii="Times New Roman" w:hAnsi="Times New Roman" w:cs="Times New Roman"/>
              <w:sz w:val="24"/>
              <w:szCs w:val="24"/>
            </w:rPr>
            <w:t>Table of Contents</w:t>
          </w:r>
        </w:p>
        <w:p w14:paraId="470AA5BE" w14:textId="77777777" w:rsidR="00E61A0B" w:rsidRPr="009D12C7" w:rsidRDefault="001B06A1" w:rsidP="00E61A0B">
          <w:pPr>
            <w:pStyle w:val="TOC1"/>
            <w:tabs>
              <w:tab w:val="right" w:leader="dot" w:pos="9016"/>
            </w:tabs>
            <w:spacing w:line="360" w:lineRule="auto"/>
            <w:jc w:val="both"/>
            <w:rPr>
              <w:rFonts w:ascii="Arial" w:eastAsiaTheme="minorEastAsia" w:hAnsi="Arial" w:cs="Arial"/>
              <w:b/>
              <w:noProof/>
              <w:lang w:eastAsia="en-IN"/>
            </w:rPr>
          </w:pPr>
          <w:r w:rsidRPr="009D12C7">
            <w:rPr>
              <w:rFonts w:ascii="Times New Roman" w:hAnsi="Times New Roman" w:cs="Times New Roman"/>
              <w:sz w:val="24"/>
              <w:szCs w:val="24"/>
            </w:rPr>
            <w:fldChar w:fldCharType="begin"/>
          </w:r>
          <w:r w:rsidRPr="009D12C7">
            <w:rPr>
              <w:rFonts w:ascii="Times New Roman" w:hAnsi="Times New Roman" w:cs="Times New Roman"/>
              <w:sz w:val="24"/>
              <w:szCs w:val="24"/>
            </w:rPr>
            <w:instrText xml:space="preserve"> TOC \o "1-3" \h \z \u </w:instrText>
          </w:r>
          <w:r w:rsidRPr="009D12C7">
            <w:rPr>
              <w:rFonts w:ascii="Times New Roman" w:hAnsi="Times New Roman" w:cs="Times New Roman"/>
              <w:sz w:val="24"/>
              <w:szCs w:val="24"/>
            </w:rPr>
            <w:fldChar w:fldCharType="separate"/>
          </w:r>
          <w:hyperlink w:anchor="_Toc77348236" w:history="1">
            <w:r w:rsidR="00E61A0B" w:rsidRPr="009D12C7">
              <w:rPr>
                <w:rStyle w:val="Hyperlink"/>
                <w:rFonts w:ascii="Arial" w:eastAsia="Times New Roman" w:hAnsi="Arial" w:cs="Arial"/>
                <w:b/>
                <w:bCs/>
                <w:noProof/>
                <w:color w:val="auto"/>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_Toc77348236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3</w:t>
            </w:r>
            <w:r w:rsidR="00E61A0B" w:rsidRPr="009D12C7">
              <w:rPr>
                <w:rFonts w:ascii="Arial" w:hAnsi="Arial" w:cs="Arial"/>
                <w:b/>
                <w:noProof/>
                <w:webHidden/>
              </w:rPr>
              <w:fldChar w:fldCharType="end"/>
            </w:r>
          </w:hyperlink>
        </w:p>
        <w:p w14:paraId="7E855013" w14:textId="77777777" w:rsidR="00E61A0B" w:rsidRPr="009D12C7" w:rsidRDefault="009D12C7" w:rsidP="00E61A0B">
          <w:pPr>
            <w:pStyle w:val="TOC1"/>
            <w:tabs>
              <w:tab w:val="right" w:leader="dot" w:pos="9016"/>
            </w:tabs>
            <w:spacing w:line="360" w:lineRule="auto"/>
            <w:jc w:val="both"/>
            <w:rPr>
              <w:rFonts w:ascii="Arial" w:eastAsiaTheme="minorEastAsia" w:hAnsi="Arial" w:cs="Arial"/>
              <w:b/>
              <w:noProof/>
              <w:lang w:eastAsia="en-IN"/>
            </w:rPr>
          </w:pPr>
          <w:hyperlink w:anchor="_Toc77348237" w:history="1">
            <w:r w:rsidR="00E61A0B" w:rsidRPr="009D12C7">
              <w:rPr>
                <w:rStyle w:val="Hyperlink"/>
                <w:rFonts w:ascii="Arial" w:eastAsia="Times New Roman" w:hAnsi="Arial" w:cs="Arial"/>
                <w:b/>
                <w:noProof/>
                <w:color w:val="auto"/>
                <w:lang w:eastAsia="en-IN"/>
              </w:rPr>
              <w:t>Overview of the company- Tesco</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_Toc77348237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3</w:t>
            </w:r>
            <w:r w:rsidR="00E61A0B" w:rsidRPr="009D12C7">
              <w:rPr>
                <w:rFonts w:ascii="Arial" w:hAnsi="Arial" w:cs="Arial"/>
                <w:b/>
                <w:noProof/>
                <w:webHidden/>
              </w:rPr>
              <w:fldChar w:fldCharType="end"/>
            </w:r>
          </w:hyperlink>
        </w:p>
        <w:p w14:paraId="5B5DD1E0" w14:textId="77777777" w:rsidR="00E61A0B" w:rsidRPr="009D12C7" w:rsidRDefault="009D12C7" w:rsidP="00E61A0B">
          <w:pPr>
            <w:pStyle w:val="TOC1"/>
            <w:tabs>
              <w:tab w:val="right" w:leader="dot" w:pos="9016"/>
            </w:tabs>
            <w:spacing w:line="360" w:lineRule="auto"/>
            <w:jc w:val="both"/>
            <w:rPr>
              <w:rFonts w:ascii="Arial" w:eastAsiaTheme="minorEastAsia" w:hAnsi="Arial" w:cs="Arial"/>
              <w:b/>
              <w:noProof/>
              <w:lang w:eastAsia="en-IN"/>
            </w:rPr>
          </w:pPr>
          <w:hyperlink w:anchor="_Toc77348238" w:history="1">
            <w:r w:rsidR="00E61A0B" w:rsidRPr="009D12C7">
              <w:rPr>
                <w:rStyle w:val="Hyperlink"/>
                <w:rFonts w:ascii="Arial" w:hAnsi="Arial" w:cs="Arial"/>
                <w:b/>
                <w:noProof/>
                <w:color w:val="auto"/>
                <w:lang w:eastAsia="en-IN"/>
              </w:rPr>
              <w:t>Marketing and its importance for any business</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_Toc77348238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4</w:t>
            </w:r>
            <w:r w:rsidR="00E61A0B" w:rsidRPr="009D12C7">
              <w:rPr>
                <w:rFonts w:ascii="Arial" w:hAnsi="Arial" w:cs="Arial"/>
                <w:b/>
                <w:noProof/>
                <w:webHidden/>
              </w:rPr>
              <w:fldChar w:fldCharType="end"/>
            </w:r>
          </w:hyperlink>
        </w:p>
        <w:p w14:paraId="39496AA6" w14:textId="77777777" w:rsidR="00E61A0B" w:rsidRPr="009D12C7" w:rsidRDefault="009D12C7" w:rsidP="00E61A0B">
          <w:pPr>
            <w:pStyle w:val="TOC1"/>
            <w:tabs>
              <w:tab w:val="right" w:leader="dot" w:pos="9016"/>
            </w:tabs>
            <w:spacing w:line="360" w:lineRule="auto"/>
            <w:jc w:val="both"/>
            <w:rPr>
              <w:rFonts w:ascii="Arial" w:eastAsiaTheme="minorEastAsia" w:hAnsi="Arial" w:cs="Arial"/>
              <w:b/>
              <w:noProof/>
              <w:lang w:eastAsia="en-IN"/>
            </w:rPr>
          </w:pPr>
          <w:hyperlink w:anchor="_Toc77348239" w:history="1">
            <w:r w:rsidR="00E61A0B" w:rsidRPr="009D12C7">
              <w:rPr>
                <w:rStyle w:val="Hyperlink"/>
                <w:rFonts w:ascii="Arial" w:eastAsia="Times New Roman" w:hAnsi="Arial" w:cs="Arial"/>
                <w:b/>
                <w:noProof/>
                <w:color w:val="auto"/>
                <w:lang w:eastAsia="en-IN"/>
              </w:rPr>
              <w:t>Evaluation of the major marketing theories that will be discussed</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_Toc77348239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5</w:t>
            </w:r>
            <w:r w:rsidR="00E61A0B" w:rsidRPr="009D12C7">
              <w:rPr>
                <w:rFonts w:ascii="Arial" w:hAnsi="Arial" w:cs="Arial"/>
                <w:b/>
                <w:noProof/>
                <w:webHidden/>
              </w:rPr>
              <w:fldChar w:fldCharType="end"/>
            </w:r>
          </w:hyperlink>
        </w:p>
        <w:p w14:paraId="508D27D6" w14:textId="77777777" w:rsidR="00E61A0B" w:rsidRPr="009D12C7" w:rsidRDefault="009D12C7" w:rsidP="00E61A0B">
          <w:pPr>
            <w:pStyle w:val="TOC1"/>
            <w:tabs>
              <w:tab w:val="right" w:leader="dot" w:pos="9016"/>
            </w:tabs>
            <w:spacing w:line="360" w:lineRule="auto"/>
            <w:jc w:val="both"/>
            <w:rPr>
              <w:rFonts w:ascii="Arial" w:eastAsiaTheme="minorEastAsia" w:hAnsi="Arial" w:cs="Arial"/>
              <w:b/>
              <w:noProof/>
              <w:lang w:eastAsia="en-IN"/>
            </w:rPr>
          </w:pPr>
          <w:hyperlink w:anchor="_Toc77348240" w:history="1">
            <w:r w:rsidR="00E61A0B" w:rsidRPr="009D12C7">
              <w:rPr>
                <w:rStyle w:val="Hyperlink"/>
                <w:rFonts w:ascii="Arial" w:eastAsia="Times New Roman" w:hAnsi="Arial" w:cs="Arial"/>
                <w:b/>
                <w:noProof/>
                <w:color w:val="auto"/>
                <w:lang w:eastAsia="en-IN"/>
              </w:rPr>
              <w:t>Critical analysis of the internal and external factors that impacted the organization's control over its customers and its quality during COVID-19</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_Toc77348240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7</w:t>
            </w:r>
            <w:r w:rsidR="00E61A0B" w:rsidRPr="009D12C7">
              <w:rPr>
                <w:rFonts w:ascii="Arial" w:hAnsi="Arial" w:cs="Arial"/>
                <w:b/>
                <w:noProof/>
                <w:webHidden/>
              </w:rPr>
              <w:fldChar w:fldCharType="end"/>
            </w:r>
          </w:hyperlink>
        </w:p>
        <w:p w14:paraId="523E2C29" w14:textId="77777777" w:rsidR="00E61A0B" w:rsidRPr="009D12C7" w:rsidRDefault="009D12C7" w:rsidP="00E61A0B">
          <w:pPr>
            <w:pStyle w:val="TOC1"/>
            <w:tabs>
              <w:tab w:val="right" w:leader="dot" w:pos="9016"/>
            </w:tabs>
            <w:spacing w:line="360" w:lineRule="auto"/>
            <w:jc w:val="both"/>
            <w:rPr>
              <w:rFonts w:ascii="Arial" w:eastAsiaTheme="minorEastAsia" w:hAnsi="Arial" w:cs="Arial"/>
              <w:b/>
              <w:noProof/>
              <w:lang w:eastAsia="en-IN"/>
            </w:rPr>
          </w:pPr>
          <w:hyperlink w:anchor="_Toc77348241" w:history="1">
            <w:r w:rsidR="00E61A0B" w:rsidRPr="009D12C7">
              <w:rPr>
                <w:rStyle w:val="Hyperlink"/>
                <w:rFonts w:ascii="Arial" w:eastAsia="Times New Roman" w:hAnsi="Arial" w:cs="Arial"/>
                <w:b/>
                <w:noProof/>
                <w:color w:val="auto"/>
                <w:lang w:eastAsia="en-IN"/>
              </w:rPr>
              <w:t>Different factors that ensure Tesco’s quality system and control over its customers during crisis such as COVID-19</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_Toc77348241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8</w:t>
            </w:r>
            <w:r w:rsidR="00E61A0B" w:rsidRPr="009D12C7">
              <w:rPr>
                <w:rFonts w:ascii="Arial" w:hAnsi="Arial" w:cs="Arial"/>
                <w:b/>
                <w:noProof/>
                <w:webHidden/>
              </w:rPr>
              <w:fldChar w:fldCharType="end"/>
            </w:r>
          </w:hyperlink>
        </w:p>
        <w:p w14:paraId="3630FE8E" w14:textId="77777777" w:rsidR="00E61A0B" w:rsidRPr="009D12C7" w:rsidRDefault="009D12C7" w:rsidP="00E61A0B">
          <w:pPr>
            <w:pStyle w:val="TOC1"/>
            <w:tabs>
              <w:tab w:val="right" w:leader="dot" w:pos="9016"/>
            </w:tabs>
            <w:spacing w:line="360" w:lineRule="auto"/>
            <w:jc w:val="both"/>
            <w:rPr>
              <w:rFonts w:ascii="Arial" w:eastAsiaTheme="minorEastAsia" w:hAnsi="Arial" w:cs="Arial"/>
              <w:b/>
              <w:noProof/>
              <w:lang w:eastAsia="en-IN"/>
            </w:rPr>
          </w:pPr>
          <w:hyperlink w:anchor="_Toc77348242" w:history="1">
            <w:r w:rsidR="00E61A0B" w:rsidRPr="009D12C7">
              <w:rPr>
                <w:rStyle w:val="Hyperlink"/>
                <w:rFonts w:ascii="Arial" w:hAnsi="Arial" w:cs="Arial"/>
                <w:b/>
                <w:noProof/>
                <w:color w:val="auto"/>
                <w:lang w:val="en-US"/>
              </w:rPr>
              <w:t>Systems that supports TESCO’s quality processes and its effectiveness</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_Toc77348242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11</w:t>
            </w:r>
            <w:r w:rsidR="00E61A0B" w:rsidRPr="009D12C7">
              <w:rPr>
                <w:rFonts w:ascii="Arial" w:hAnsi="Arial" w:cs="Arial"/>
                <w:b/>
                <w:noProof/>
                <w:webHidden/>
              </w:rPr>
              <w:fldChar w:fldCharType="end"/>
            </w:r>
          </w:hyperlink>
        </w:p>
        <w:p w14:paraId="10A26960" w14:textId="77777777" w:rsidR="00E61A0B" w:rsidRPr="009D12C7" w:rsidRDefault="009D12C7" w:rsidP="00E61A0B">
          <w:pPr>
            <w:pStyle w:val="TOC1"/>
            <w:tabs>
              <w:tab w:val="right" w:leader="dot" w:pos="9016"/>
            </w:tabs>
            <w:spacing w:line="360" w:lineRule="auto"/>
            <w:jc w:val="both"/>
            <w:rPr>
              <w:rFonts w:ascii="Arial" w:eastAsiaTheme="minorEastAsia" w:hAnsi="Arial" w:cs="Arial"/>
              <w:b/>
              <w:noProof/>
              <w:lang w:eastAsia="en-IN"/>
            </w:rPr>
          </w:pPr>
          <w:hyperlink w:anchor="_Toc77348243" w:history="1">
            <w:r w:rsidR="00E61A0B" w:rsidRPr="009D12C7">
              <w:rPr>
                <w:rStyle w:val="Hyperlink"/>
                <w:rFonts w:ascii="Arial" w:hAnsi="Arial" w:cs="Arial"/>
                <w:b/>
                <w:noProof/>
                <w:color w:val="auto"/>
                <w:lang w:val="en-US"/>
              </w:rPr>
              <w:t>The benefits and challenges of the systems used in TESCO for maintaining better customer relationships in times like COVID-19</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_Toc77348243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13</w:t>
            </w:r>
            <w:r w:rsidR="00E61A0B" w:rsidRPr="009D12C7">
              <w:rPr>
                <w:rFonts w:ascii="Arial" w:hAnsi="Arial" w:cs="Arial"/>
                <w:b/>
                <w:noProof/>
                <w:webHidden/>
              </w:rPr>
              <w:fldChar w:fldCharType="end"/>
            </w:r>
          </w:hyperlink>
        </w:p>
        <w:p w14:paraId="41B14EE8" w14:textId="77777777" w:rsidR="00E61A0B" w:rsidRPr="009D12C7" w:rsidRDefault="009D12C7" w:rsidP="00E61A0B">
          <w:pPr>
            <w:pStyle w:val="TOC1"/>
            <w:tabs>
              <w:tab w:val="right" w:leader="dot" w:pos="9016"/>
            </w:tabs>
            <w:spacing w:line="360" w:lineRule="auto"/>
            <w:jc w:val="both"/>
            <w:rPr>
              <w:rFonts w:ascii="Arial" w:eastAsiaTheme="minorEastAsia" w:hAnsi="Arial" w:cs="Arial"/>
              <w:b/>
              <w:noProof/>
              <w:lang w:eastAsia="en-IN"/>
            </w:rPr>
          </w:pPr>
          <w:hyperlink w:anchor="_Toc77348244" w:history="1">
            <w:r w:rsidR="00E61A0B" w:rsidRPr="009D12C7">
              <w:rPr>
                <w:rStyle w:val="Hyperlink"/>
                <w:rFonts w:ascii="Arial" w:hAnsi="Arial" w:cs="Arial"/>
                <w:b/>
                <w:noProof/>
                <w:color w:val="auto"/>
                <w:lang w:val="en-US"/>
              </w:rPr>
              <w:t>Conclusion</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_Toc77348244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14</w:t>
            </w:r>
            <w:r w:rsidR="00E61A0B" w:rsidRPr="009D12C7">
              <w:rPr>
                <w:rFonts w:ascii="Arial" w:hAnsi="Arial" w:cs="Arial"/>
                <w:b/>
                <w:noProof/>
                <w:webHidden/>
              </w:rPr>
              <w:fldChar w:fldCharType="end"/>
            </w:r>
          </w:hyperlink>
        </w:p>
        <w:p w14:paraId="4A2CFB9D" w14:textId="77777777" w:rsidR="00E61A0B" w:rsidRPr="009D12C7" w:rsidRDefault="009D12C7" w:rsidP="00E61A0B">
          <w:pPr>
            <w:pStyle w:val="TOC1"/>
            <w:tabs>
              <w:tab w:val="right" w:leader="dot" w:pos="9016"/>
            </w:tabs>
            <w:spacing w:line="360" w:lineRule="auto"/>
            <w:jc w:val="both"/>
            <w:rPr>
              <w:rFonts w:ascii="Arial" w:eastAsiaTheme="minorEastAsia" w:hAnsi="Arial" w:cs="Arial"/>
              <w:b/>
              <w:noProof/>
              <w:lang w:eastAsia="en-IN"/>
            </w:rPr>
          </w:pPr>
          <w:hyperlink w:anchor="_Toc77348245" w:history="1">
            <w:r w:rsidR="00E61A0B" w:rsidRPr="009D12C7">
              <w:rPr>
                <w:rStyle w:val="Hyperlink"/>
                <w:rFonts w:ascii="Arial" w:hAnsi="Arial" w:cs="Arial"/>
                <w:b/>
                <w:noProof/>
                <w:color w:val="auto"/>
                <w:lang w:val="en-US"/>
              </w:rPr>
              <w:t>Task 2</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_Toc77348245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14</w:t>
            </w:r>
            <w:r w:rsidR="00E61A0B" w:rsidRPr="009D12C7">
              <w:rPr>
                <w:rFonts w:ascii="Arial" w:hAnsi="Arial" w:cs="Arial"/>
                <w:b/>
                <w:noProof/>
                <w:webHidden/>
              </w:rPr>
              <w:fldChar w:fldCharType="end"/>
            </w:r>
          </w:hyperlink>
        </w:p>
        <w:p w14:paraId="3ABD8E00" w14:textId="77777777" w:rsidR="00E61A0B" w:rsidRPr="009D12C7" w:rsidRDefault="009D12C7" w:rsidP="00E61A0B">
          <w:pPr>
            <w:pStyle w:val="TOC1"/>
            <w:tabs>
              <w:tab w:val="right" w:leader="dot" w:pos="9016"/>
            </w:tabs>
            <w:spacing w:line="360" w:lineRule="auto"/>
            <w:jc w:val="both"/>
            <w:rPr>
              <w:rFonts w:eastAsiaTheme="minorEastAsia"/>
              <w:noProof/>
              <w:lang w:eastAsia="en-IN"/>
            </w:rPr>
          </w:pPr>
          <w:hyperlink w:anchor="_Toc77348246" w:history="1">
            <w:r w:rsidR="00E61A0B" w:rsidRPr="009D12C7">
              <w:rPr>
                <w:rStyle w:val="Hyperlink"/>
                <w:rFonts w:ascii="Arial" w:eastAsia="Times New Roman" w:hAnsi="Arial" w:cs="Arial"/>
                <w:b/>
                <w:bCs/>
                <w:noProof/>
                <w:color w:val="auto"/>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E61A0B" w:rsidRPr="009D12C7">
              <w:rPr>
                <w:rFonts w:ascii="Arial" w:hAnsi="Arial" w:cs="Arial"/>
                <w:b/>
                <w:noProof/>
                <w:webHidden/>
              </w:rPr>
              <w:tab/>
            </w:r>
            <w:r w:rsidR="00E61A0B" w:rsidRPr="009D12C7">
              <w:rPr>
                <w:rFonts w:ascii="Arial" w:hAnsi="Arial" w:cs="Arial"/>
                <w:b/>
                <w:noProof/>
                <w:webHidden/>
              </w:rPr>
              <w:fldChar w:fldCharType="begin"/>
            </w:r>
            <w:r w:rsidR="00E61A0B" w:rsidRPr="009D12C7">
              <w:rPr>
                <w:rFonts w:ascii="Arial" w:hAnsi="Arial" w:cs="Arial"/>
                <w:b/>
                <w:noProof/>
                <w:webHidden/>
              </w:rPr>
              <w:instrText xml:space="preserve"> PAGEREF _Toc77348246 \h </w:instrText>
            </w:r>
            <w:r w:rsidR="00E61A0B" w:rsidRPr="009D12C7">
              <w:rPr>
                <w:rFonts w:ascii="Arial" w:hAnsi="Arial" w:cs="Arial"/>
                <w:b/>
                <w:noProof/>
                <w:webHidden/>
              </w:rPr>
            </w:r>
            <w:r w:rsidR="00E61A0B" w:rsidRPr="009D12C7">
              <w:rPr>
                <w:rFonts w:ascii="Arial" w:hAnsi="Arial" w:cs="Arial"/>
                <w:b/>
                <w:noProof/>
                <w:webHidden/>
              </w:rPr>
              <w:fldChar w:fldCharType="separate"/>
            </w:r>
            <w:r w:rsidR="00E61A0B" w:rsidRPr="009D12C7">
              <w:rPr>
                <w:rFonts w:ascii="Arial" w:hAnsi="Arial" w:cs="Arial"/>
                <w:b/>
                <w:noProof/>
                <w:webHidden/>
              </w:rPr>
              <w:t>15</w:t>
            </w:r>
            <w:r w:rsidR="00E61A0B" w:rsidRPr="009D12C7">
              <w:rPr>
                <w:rFonts w:ascii="Arial" w:hAnsi="Arial" w:cs="Arial"/>
                <w:b/>
                <w:noProof/>
                <w:webHidden/>
              </w:rPr>
              <w:fldChar w:fldCharType="end"/>
            </w:r>
          </w:hyperlink>
        </w:p>
        <w:p w14:paraId="568CE223" w14:textId="5303C026" w:rsidR="001B06A1" w:rsidRPr="009D12C7" w:rsidRDefault="001B06A1" w:rsidP="00F81DAB">
          <w:pPr>
            <w:spacing w:line="360" w:lineRule="auto"/>
            <w:jc w:val="both"/>
          </w:pPr>
          <w:r w:rsidRPr="009D12C7">
            <w:rPr>
              <w:rFonts w:ascii="Times New Roman" w:hAnsi="Times New Roman" w:cs="Times New Roman"/>
              <w:b/>
              <w:bCs/>
              <w:noProof/>
              <w:sz w:val="24"/>
              <w:szCs w:val="24"/>
            </w:rPr>
            <w:fldChar w:fldCharType="end"/>
          </w:r>
        </w:p>
      </w:sdtContent>
    </w:sdt>
    <w:p w14:paraId="11B83A66" w14:textId="77777777"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2E28F3" w14:textId="77777777"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251476" w14:textId="77777777"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C8BD2" w14:textId="77777777"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06037C" w14:textId="77777777"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0AF98F" w14:textId="77777777"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F1F631" w14:textId="77777777" w:rsidR="001B06A1" w:rsidRPr="009D12C7" w:rsidRDefault="001B06A1"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B8EFB9" w14:textId="68D15064" w:rsidR="00F81DAB" w:rsidRPr="009D12C7" w:rsidRDefault="00F81DAB" w:rsidP="001B06A1">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75DD66" w14:textId="77777777" w:rsidR="00F81DAB" w:rsidRPr="009D12C7" w:rsidRDefault="00F81DAB" w:rsidP="00F81DAB">
      <w:pPr>
        <w:rPr>
          <w:lang w:eastAsia="en-IN"/>
        </w:rPr>
      </w:pPr>
    </w:p>
    <w:p w14:paraId="384EB9B8" w14:textId="03B9A343" w:rsidR="001B06A1" w:rsidRPr="009D12C7" w:rsidRDefault="001B06A1" w:rsidP="00FE6E25">
      <w:pPr>
        <w:pStyle w:val="Heading1"/>
        <w:rPr>
          <w:rFonts w:eastAsia="Times New Roman" w:cs="Arial"/>
          <w:b w:val="0"/>
          <w:bCs/>
          <w:szCs w:val="22"/>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77348236"/>
      <w:r w:rsidRPr="009D12C7">
        <w:rPr>
          <w:rFonts w:eastAsia="Times New Roman" w:cs="Arial"/>
          <w:bCs/>
          <w:szCs w:val="22"/>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3F37A1AF" w14:textId="58E8B05C" w:rsidR="001B06A1" w:rsidRPr="009D12C7" w:rsidRDefault="001B06A1" w:rsidP="00D65E00">
      <w:pPr>
        <w:spacing w:after="0" w:line="360" w:lineRule="auto"/>
        <w:jc w:val="both"/>
        <w:rPr>
          <w:rFonts w:ascii="Arial" w:eastAsia="Times New Roman" w:hAnsi="Arial" w:cs="Arial"/>
          <w:lang w:eastAsia="en-IN"/>
        </w:rPr>
      </w:pPr>
      <w:r w:rsidRPr="009D12C7">
        <w:rPr>
          <w:rFonts w:ascii="Arial" w:eastAsia="Times New Roman" w:hAnsi="Arial" w:cs="Arial"/>
          <w:lang w:eastAsia="en-IN"/>
        </w:rPr>
        <w:t xml:space="preserve">For any company it is very important that it maintains or takes effective steps towards maintaining a positive relation with the customers. </w:t>
      </w:r>
      <w:r w:rsidR="00080FA9" w:rsidRPr="009D12C7">
        <w:rPr>
          <w:rFonts w:ascii="Arial" w:eastAsia="Times New Roman" w:hAnsi="Arial" w:cs="Arial"/>
          <w:lang w:eastAsia="en-IN"/>
        </w:rPr>
        <w:t>Customer relations with a company define</w:t>
      </w:r>
      <w:r w:rsidRPr="009D12C7">
        <w:rPr>
          <w:rFonts w:ascii="Arial" w:eastAsia="Times New Roman" w:hAnsi="Arial" w:cs="Arial"/>
          <w:lang w:eastAsia="en-IN"/>
        </w:rPr>
        <w:t xml:space="preserve"> the efforts that it takes for maintaining the </w:t>
      </w:r>
      <w:r w:rsidR="0021017C" w:rsidRPr="009D12C7">
        <w:rPr>
          <w:rFonts w:ascii="Arial" w:eastAsia="Times New Roman" w:hAnsi="Arial" w:cs="Arial"/>
          <w:lang w:eastAsia="en-IN"/>
        </w:rPr>
        <w:t>on-going</w:t>
      </w:r>
      <w:r w:rsidRPr="009D12C7">
        <w:rPr>
          <w:rFonts w:ascii="Arial" w:eastAsia="Times New Roman" w:hAnsi="Arial" w:cs="Arial"/>
          <w:lang w:eastAsia="en-IN"/>
        </w:rPr>
        <w:t xml:space="preserve"> relation with the customers. It is important for an organization to build customer relationships because they help in increasing or maximizing their sales, deliver invaluable marketing, decrease customer retention as well as help in boosting the morale of the employees </w:t>
      </w:r>
      <w:r w:rsidRPr="009D12C7">
        <w:rPr>
          <w:rFonts w:ascii="Arial" w:eastAsia="Times New Roman" w:hAnsi="Arial" w:cs="Arial"/>
          <w:shd w:val="clear" w:color="auto" w:fill="FFFFFF"/>
          <w:lang w:eastAsia="en-IN"/>
        </w:rPr>
        <w:t>(</w:t>
      </w:r>
      <w:proofErr w:type="spellStart"/>
      <w:r w:rsidRPr="009D12C7">
        <w:rPr>
          <w:rFonts w:ascii="Arial" w:eastAsia="Times New Roman" w:hAnsi="Arial" w:cs="Arial"/>
          <w:shd w:val="clear" w:color="auto" w:fill="FFFFFF"/>
          <w:lang w:eastAsia="en-IN"/>
        </w:rPr>
        <w:t>SmallBiz.Tools</w:t>
      </w:r>
      <w:proofErr w:type="spellEnd"/>
      <w:r w:rsidRPr="009D12C7">
        <w:rPr>
          <w:rFonts w:ascii="Arial" w:eastAsia="Times New Roman" w:hAnsi="Arial" w:cs="Arial"/>
          <w:shd w:val="clear" w:color="auto" w:fill="FFFFFF"/>
          <w:lang w:eastAsia="en-IN"/>
        </w:rPr>
        <w:t xml:space="preserve">, 2021). </w:t>
      </w:r>
      <w:r w:rsidRPr="009D12C7">
        <w:rPr>
          <w:rFonts w:ascii="Arial" w:eastAsia="Times New Roman" w:hAnsi="Arial" w:cs="Arial"/>
          <w:lang w:eastAsia="en-IN"/>
        </w:rPr>
        <w:t>Customers are the ones whose needs help in driving a remarkable opportunity for the companies as they are the ones through whom the gap is cleared which exists between the expectation of the customers and the ability of the brands to be delivered. Customer relations gives increasing profit to the organisations and today, building trust today refers to giving the customers what they need both in terms of services being provided to them as well as in terms of product performance (Mandal, 2016). But due to the COVID-19 critical situation, customer’s behaviour has changed in terms of their preferences and purchasing behaviour for which many organizations have started to implement CRM as an effective strategy to improve their customer’s engagement. In this report, there will be discussion about the chosen organisation which will be Tesco of the United Kingdom. Then it will throw light on the major marketing theories which have been explained in terms of maintaining customer relations which</w:t>
      </w:r>
      <w:r w:rsidR="00243562" w:rsidRPr="009D12C7">
        <w:rPr>
          <w:rFonts w:ascii="Arial" w:eastAsia="Times New Roman" w:hAnsi="Arial" w:cs="Arial"/>
          <w:lang w:eastAsia="en-IN"/>
        </w:rPr>
        <w:t xml:space="preserve"> had been affected due to the CO</w:t>
      </w:r>
      <w:r w:rsidRPr="009D12C7">
        <w:rPr>
          <w:rFonts w:ascii="Arial" w:eastAsia="Times New Roman" w:hAnsi="Arial" w:cs="Arial"/>
          <w:lang w:eastAsia="en-IN"/>
        </w:rPr>
        <w:t xml:space="preserve">VID-19 pandemic situation. </w:t>
      </w:r>
      <w:r w:rsidR="00D65E00" w:rsidRPr="009D12C7">
        <w:rPr>
          <w:rFonts w:ascii="Arial" w:hAnsi="Arial" w:cs="Arial"/>
        </w:rPr>
        <w:t>In this regard, the report will focus on the chosen issue and problem catered through the recurrent Covid-19 pandemic that has further affected the selected organisation and its supply chain management along with its consumer relations during the risky situation. Moreover, the report will further generate a detailed and intricate knowledge and piece of assessment on the customer relation management issue that have been widely faced by Tesco, in order to tackle and handle the stressful and isolation situation due to the emergence of Covid-19 pandemic. The report will aim to explore the disadvantages that have been witnessed by Tesco due to the sudden issue and break in the business infrastructure along with investigating the mitigation plans and solutions that have been conducted by Tesco for resuming their business globally at large. </w:t>
      </w:r>
      <w:r w:rsidR="004C7760" w:rsidRPr="009D12C7">
        <w:rPr>
          <w:rFonts w:ascii="Arial" w:hAnsi="Arial" w:cs="Arial"/>
        </w:rPr>
        <w:t xml:space="preserve">Therefore, in order to specify the situation at large, the report will deliberately focus on the issue related top consumer relations like product development, packaging system, supplier program, in-store food safety etc. that have emerged as problems and challenge in the pandemic situation. </w:t>
      </w:r>
      <w:r w:rsidRPr="009D12C7">
        <w:rPr>
          <w:rFonts w:ascii="Arial" w:eastAsia="Times New Roman" w:hAnsi="Arial" w:cs="Arial"/>
          <w:lang w:eastAsia="en-IN"/>
        </w:rPr>
        <w:t xml:space="preserve">Following it there will be evaluation of marketing as well as CRM theories through which Tesco can deal with the new situation and achieve its objective. Along with this there will be critical analysis of the essential factors that influenced Tesco’s quality system in this COVID-19 situation. Lastly there will be elaboration of some systems which will support the company’s quality </w:t>
      </w:r>
      <w:r w:rsidRPr="009D12C7">
        <w:rPr>
          <w:rFonts w:ascii="Arial" w:eastAsia="Times New Roman" w:hAnsi="Arial" w:cs="Arial"/>
          <w:lang w:eastAsia="en-IN"/>
        </w:rPr>
        <w:lastRenderedPageBreak/>
        <w:t>processes along with an explanation of the extent to which these systems could be effective for Tesco’s in maintaining customer relation in this critical situation like COVID-19. </w:t>
      </w:r>
    </w:p>
    <w:p w14:paraId="21100910" w14:textId="30DC4AAD" w:rsidR="0047428E" w:rsidRPr="009D12C7" w:rsidRDefault="001B06A1" w:rsidP="00E61A0B">
      <w:pPr>
        <w:pStyle w:val="Heading1"/>
        <w:rPr>
          <w:rFonts w:eastAsia="Times New Roman"/>
          <w:lang w:eastAsia="en-IN"/>
        </w:rPr>
      </w:pPr>
      <w:bookmarkStart w:id="1" w:name="_Toc77348237"/>
      <w:r w:rsidRPr="009D12C7">
        <w:rPr>
          <w:rFonts w:eastAsia="Times New Roman"/>
          <w:lang w:eastAsia="en-IN"/>
        </w:rPr>
        <w:t>Overview of the company- Tesco</w:t>
      </w:r>
      <w:bookmarkEnd w:id="1"/>
    </w:p>
    <w:p w14:paraId="56F304FE" w14:textId="02FF9DE0" w:rsidR="0047428E" w:rsidRPr="009D12C7" w:rsidRDefault="0047428E" w:rsidP="00E61A0B">
      <w:pPr>
        <w:spacing w:line="360" w:lineRule="auto"/>
        <w:jc w:val="center"/>
        <w:rPr>
          <w:rFonts w:ascii="Arial" w:hAnsi="Arial" w:cs="Arial"/>
          <w:lang w:eastAsia="en-IN"/>
        </w:rPr>
      </w:pPr>
      <w:r w:rsidRPr="009D12C7">
        <w:rPr>
          <w:rFonts w:ascii="Arial" w:hAnsi="Arial" w:cs="Arial"/>
          <w:noProof/>
          <w:lang w:eastAsia="en-IN"/>
        </w:rPr>
        <w:drawing>
          <wp:inline distT="0" distB="0" distL="0" distR="0" wp14:anchorId="72B54EB3" wp14:editId="6C4B1BAC">
            <wp:extent cx="2316480" cy="1347083"/>
            <wp:effectExtent l="0" t="0" r="762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19748" cy="1348983"/>
                    </a:xfrm>
                    <a:prstGeom prst="rect">
                      <a:avLst/>
                    </a:prstGeom>
                    <a:noFill/>
                    <a:ln>
                      <a:noFill/>
                    </a:ln>
                  </pic:spPr>
                </pic:pic>
              </a:graphicData>
            </a:graphic>
          </wp:inline>
        </w:drawing>
      </w:r>
    </w:p>
    <w:p w14:paraId="1771B247" w14:textId="52DCE8E3"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lang w:eastAsia="en-IN"/>
        </w:rPr>
        <w:t>Tesco is one of the largest retailing companies of the United Kingdom and is the third largest in the world as a grocery retailer having outlets all across Asia, Europe and even in the USA. The Tesco company was founded in the year 1919 by Jack Cohen and its headquarter is in England (</w:t>
      </w:r>
      <w:proofErr w:type="spellStart"/>
      <w:r w:rsidRPr="009D12C7">
        <w:rPr>
          <w:rFonts w:ascii="Arial" w:eastAsia="Times New Roman" w:hAnsi="Arial" w:cs="Arial"/>
          <w:lang w:eastAsia="en-IN"/>
        </w:rPr>
        <w:t>Alexandrino</w:t>
      </w:r>
      <w:proofErr w:type="spellEnd"/>
      <w:r w:rsidRPr="009D12C7">
        <w:rPr>
          <w:rFonts w:ascii="Arial" w:eastAsia="Times New Roman" w:hAnsi="Arial" w:cs="Arial"/>
          <w:lang w:eastAsia="en-IN"/>
        </w:rPr>
        <w:t xml:space="preserve">, 2014). Cohen’s business politics was easy, which was to buy small grocery stores and then sell the products at cheap rates that they used to be. From this very point the expansion of Tesco was unstoppable and it went on to buy large grocery stores. Since the 1990s, the company has expanded extensively with its operations in about 11 different countries in the world. Tesco has widely diversified its business into areas like Clothing, furniture, petrol, electronics, books, toys, telecoms, internet services, financial services and many more. Gradually it also began to be listed on the London Stock Exchange and now it is the largest grocery as well as commercial store in the world both in regard to its yearly income as well as in terms of its number of stores operating all over the world. In 2009, Tesco even went into partnership with Fortis company in order to provide household and motor insurance, then gradually in 2010, it started offering solar electricity by giving its customers an opportunity to generate their own electricity. In 2011, it even launched an online website of its own which was named as TescoCars.com for selling cars directly to their customers without any middle men. Then in 2012, it introduced its online grocery store where it launched low-priced food products for the customers. Tesco has continued to diversify in its products </w:t>
      </w:r>
      <w:r w:rsidR="0021017C" w:rsidRPr="009D12C7">
        <w:rPr>
          <w:rFonts w:ascii="Arial" w:eastAsia="Times New Roman" w:hAnsi="Arial" w:cs="Arial"/>
          <w:lang w:eastAsia="en-IN"/>
        </w:rPr>
        <w:t>lists which include</w:t>
      </w:r>
      <w:r w:rsidRPr="009D12C7">
        <w:rPr>
          <w:rFonts w:ascii="Arial" w:eastAsia="Times New Roman" w:hAnsi="Arial" w:cs="Arial"/>
          <w:lang w:eastAsia="en-IN"/>
        </w:rPr>
        <w:t xml:space="preserve"> bio-products along with advocating for living a healthy lifestyle. As of today, the total number of Tesco stores is about more than 5000 all over the world (Sparks, 2015).  </w:t>
      </w:r>
    </w:p>
    <w:p w14:paraId="4ED0B466" w14:textId="77777777" w:rsidR="00AF2DE8" w:rsidRPr="009D12C7" w:rsidRDefault="00AF2DE8" w:rsidP="00FE6E25">
      <w:pPr>
        <w:spacing w:after="0" w:line="360" w:lineRule="auto"/>
        <w:jc w:val="both"/>
        <w:rPr>
          <w:rFonts w:ascii="Arial" w:eastAsia="Times New Roman" w:hAnsi="Arial" w:cs="Arial"/>
          <w:lang w:eastAsia="en-IN"/>
        </w:rPr>
      </w:pPr>
    </w:p>
    <w:p w14:paraId="6B9E4480" w14:textId="265281CB" w:rsidR="00AF2DE8"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lang w:eastAsia="en-IN"/>
        </w:rPr>
        <w:t xml:space="preserve">Due to COVID-19 crisis, all organisations were immensely impacted so as the Tesco company too had to cope with this critical situation. The business has changed due to this outbreak and the pressure was felt by the entire team of Tesco. This critical situation led many businesses to drastically change their entire working course, restructure or had to make radical changes to their strategies and plans. However, for the Tesco company, the </w:t>
      </w:r>
      <w:r w:rsidRPr="009D12C7">
        <w:rPr>
          <w:rFonts w:ascii="Arial" w:eastAsia="Times New Roman" w:hAnsi="Arial" w:cs="Arial"/>
          <w:lang w:eastAsia="en-IN"/>
        </w:rPr>
        <w:lastRenderedPageBreak/>
        <w:t xml:space="preserve">crisis led to solidifying a strategy which enabled the retailers to be at their best. But despite of </w:t>
      </w:r>
      <w:r w:rsidR="006E01BF" w:rsidRPr="009D12C7">
        <w:rPr>
          <w:rFonts w:ascii="Arial" w:eastAsia="Times New Roman" w:hAnsi="Arial" w:cs="Arial"/>
          <w:lang w:eastAsia="en-IN"/>
        </w:rPr>
        <w:t>this positive outlook</w:t>
      </w:r>
      <w:r w:rsidRPr="009D12C7">
        <w:rPr>
          <w:rFonts w:ascii="Arial" w:eastAsia="Times New Roman" w:hAnsi="Arial" w:cs="Arial"/>
          <w:lang w:eastAsia="en-IN"/>
        </w:rPr>
        <w:t xml:space="preserve">, according to the CEO of Tesco, who is Jason Tarry, they have to go through a stressful situation as their leadership team were increasingly forced to cope up with the changing speed due to the rapidly changing environment </w:t>
      </w:r>
      <w:r w:rsidRPr="009D12C7">
        <w:rPr>
          <w:rFonts w:ascii="Arial" w:eastAsia="Times New Roman" w:hAnsi="Arial" w:cs="Arial"/>
          <w:shd w:val="clear" w:color="auto" w:fill="FFFFFF"/>
          <w:lang w:eastAsia="en-IN"/>
        </w:rPr>
        <w:t>(ICAEW Insights, 2020).</w:t>
      </w:r>
      <w:r w:rsidRPr="009D12C7">
        <w:rPr>
          <w:rFonts w:ascii="Arial" w:eastAsia="Times New Roman" w:hAnsi="Arial" w:cs="Arial"/>
          <w:lang w:eastAsia="en-IN"/>
        </w:rPr>
        <w:t xml:space="preserve"> For this, Tesco has been selected so that a better understanding could be generated about the internal and external factors as well as COVID-19 situation influencing this company's quality system. Along with this the ways to maintain a good customer relationship which is very important for a company in order to generate profit.  </w:t>
      </w:r>
    </w:p>
    <w:p w14:paraId="3EAB4F28" w14:textId="3377291C" w:rsidR="00080FA9" w:rsidRPr="009D12C7" w:rsidRDefault="00780821" w:rsidP="00FE6E25">
      <w:pPr>
        <w:spacing w:after="0" w:line="360" w:lineRule="auto"/>
        <w:jc w:val="both"/>
        <w:rPr>
          <w:rFonts w:ascii="Arial" w:eastAsia="Times New Roman" w:hAnsi="Arial" w:cs="Arial"/>
          <w:lang w:eastAsia="en-IN"/>
        </w:rPr>
      </w:pPr>
      <w:r w:rsidRPr="009D12C7">
        <w:rPr>
          <w:rFonts w:ascii="Arial" w:eastAsia="Times New Roman" w:hAnsi="Arial" w:cs="Arial"/>
          <w:lang w:eastAsia="en-IN"/>
        </w:rPr>
        <w:t xml:space="preserve">Tesco has faced many issues within its business operations which includes lack of the resolution of the tracking system of the business. Tesco has lost huge revenue from their customers and incurred large costs from the return of the product because of their sales process. The company further missed its opportunity to be able to obtain the feedback from the customers while improving products and services. The organisation has missed the communication aspect along with missing a competitive insight based on the known strengths and weaknesses of the competitors and their decision making on the opportunities built. </w:t>
      </w:r>
      <w:r w:rsidR="00265293" w:rsidRPr="009D12C7">
        <w:rPr>
          <w:rFonts w:ascii="Arial" w:eastAsia="Times New Roman" w:hAnsi="Arial" w:cs="Arial"/>
          <w:lang w:eastAsia="en-IN"/>
        </w:rPr>
        <w:t xml:space="preserve">With the recent outbreak of the COVID-19 pandemic, the company has been unable to help the customers with their queries and </w:t>
      </w:r>
      <w:r w:rsidR="00182FE0" w:rsidRPr="009D12C7">
        <w:rPr>
          <w:rFonts w:ascii="Arial" w:eastAsia="Times New Roman" w:hAnsi="Arial" w:cs="Arial"/>
          <w:lang w:eastAsia="en-IN"/>
        </w:rPr>
        <w:t>order track records. This has contributed majorly to the confusion within the system along with making the customers dissatisfied with the customer services of the company.</w:t>
      </w:r>
    </w:p>
    <w:p w14:paraId="128B2818" w14:textId="45305E4B" w:rsidR="001B06A1" w:rsidRPr="009D12C7" w:rsidRDefault="001B06A1" w:rsidP="00E61A0B">
      <w:pPr>
        <w:pStyle w:val="Heading1"/>
        <w:rPr>
          <w:rFonts w:eastAsia="Times New Roman"/>
          <w:lang w:eastAsia="en-IN"/>
        </w:rPr>
      </w:pPr>
      <w:bookmarkStart w:id="2" w:name="_Toc77348238"/>
      <w:r w:rsidRPr="009D12C7">
        <w:rPr>
          <w:lang w:eastAsia="en-IN"/>
        </w:rPr>
        <w:t>Marketing and its importance for any business</w:t>
      </w:r>
      <w:bookmarkEnd w:id="2"/>
    </w:p>
    <w:p w14:paraId="7F8DE234" w14:textId="4DE408E0"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lang w:eastAsia="en-IN"/>
        </w:rPr>
        <w:t>Marketing is referred to a way through which an organization is able to sell its products and services or spread awareness about them to its customers in a creative way (</w:t>
      </w:r>
      <w:proofErr w:type="spellStart"/>
      <w:r w:rsidRPr="009D12C7">
        <w:rPr>
          <w:rFonts w:ascii="Arial" w:eastAsia="Times New Roman" w:hAnsi="Arial" w:cs="Arial"/>
          <w:lang w:eastAsia="en-IN"/>
        </w:rPr>
        <w:t>Groucutt</w:t>
      </w:r>
      <w:proofErr w:type="spellEnd"/>
      <w:r w:rsidRPr="009D12C7">
        <w:rPr>
          <w:rFonts w:ascii="Arial" w:eastAsia="Times New Roman" w:hAnsi="Arial" w:cs="Arial"/>
          <w:lang w:eastAsia="en-IN"/>
        </w:rPr>
        <w:t xml:space="preserve">, 2015). Marketing is considered to be very important for any business because through this technique a business is able to maintain a long-lasting as well as ever-present relationship with their targeted customers </w:t>
      </w:r>
      <w:r w:rsidRPr="009D12C7">
        <w:rPr>
          <w:rFonts w:ascii="Arial" w:eastAsia="Times New Roman" w:hAnsi="Arial" w:cs="Arial"/>
          <w:shd w:val="clear" w:color="auto" w:fill="FFFFFF"/>
          <w:lang w:eastAsia="en-IN"/>
        </w:rPr>
        <w:t>(Gross, 2016).</w:t>
      </w:r>
      <w:r w:rsidRPr="009D12C7">
        <w:rPr>
          <w:rFonts w:ascii="Arial" w:eastAsia="Times New Roman" w:hAnsi="Arial" w:cs="Arial"/>
          <w:lang w:eastAsia="en-IN"/>
        </w:rPr>
        <w:t xml:space="preserve"> It is an on</w:t>
      </w:r>
      <w:r w:rsidR="0021017C" w:rsidRPr="009D12C7">
        <w:rPr>
          <w:rFonts w:ascii="Arial" w:eastAsia="Times New Roman" w:hAnsi="Arial" w:cs="Arial"/>
          <w:lang w:eastAsia="en-IN"/>
        </w:rPr>
        <w:t>-</w:t>
      </w:r>
      <w:r w:rsidRPr="009D12C7">
        <w:rPr>
          <w:rFonts w:ascii="Arial" w:eastAsia="Times New Roman" w:hAnsi="Arial" w:cs="Arial"/>
          <w:lang w:eastAsia="en-IN"/>
        </w:rPr>
        <w:t xml:space="preserve">going strategy which helps the businesses to grow and flourish in a positive way. Marketing helps in engaging the customers and customer engagement is something that is heart of any business for its sustainable competitive advantage but due to the impact caused by the COVID-19 situation there has been sudden changes in the </w:t>
      </w:r>
      <w:r w:rsidR="00AF2DE8" w:rsidRPr="009D12C7">
        <w:rPr>
          <w:rFonts w:ascii="Arial" w:eastAsia="Times New Roman" w:hAnsi="Arial" w:cs="Arial"/>
          <w:lang w:eastAsia="en-IN"/>
        </w:rPr>
        <w:t>behaviour</w:t>
      </w:r>
      <w:r w:rsidRPr="009D12C7">
        <w:rPr>
          <w:rFonts w:ascii="Arial" w:eastAsia="Times New Roman" w:hAnsi="Arial" w:cs="Arial"/>
          <w:lang w:eastAsia="en-IN"/>
        </w:rPr>
        <w:t xml:space="preserve"> of the customers which has forced the companies to change their strategies and use CRM for improving their </w:t>
      </w:r>
      <w:r w:rsidR="0021017C" w:rsidRPr="009D12C7">
        <w:rPr>
          <w:rFonts w:ascii="Arial" w:eastAsia="Times New Roman" w:hAnsi="Arial" w:cs="Arial"/>
          <w:lang w:eastAsia="en-IN"/>
        </w:rPr>
        <w:t>customers’</w:t>
      </w:r>
      <w:r w:rsidRPr="009D12C7">
        <w:rPr>
          <w:rFonts w:ascii="Arial" w:eastAsia="Times New Roman" w:hAnsi="Arial" w:cs="Arial"/>
          <w:lang w:eastAsia="en-IN"/>
        </w:rPr>
        <w:t xml:space="preserve"> engagement. Marketing is important for the businesses for six major reasons which are-</w:t>
      </w:r>
    </w:p>
    <w:p w14:paraId="012BDBA8" w14:textId="77777777" w:rsidR="001B06A1" w:rsidRPr="009D12C7" w:rsidRDefault="001B06A1" w:rsidP="00FE6E25">
      <w:pPr>
        <w:numPr>
          <w:ilvl w:val="0"/>
          <w:numId w:val="1"/>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It helps an organisation to inform its customers about its products and services. In other words, it helps as an effective way to communicate with the customers about the company's value proposition.  </w:t>
      </w:r>
    </w:p>
    <w:p w14:paraId="0A966BC4" w14:textId="77777777" w:rsidR="001B06A1" w:rsidRPr="009D12C7" w:rsidRDefault="001B06A1" w:rsidP="00FE6E25">
      <w:pPr>
        <w:numPr>
          <w:ilvl w:val="0"/>
          <w:numId w:val="1"/>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It equalises by giving customers a modern value experience over the pricing and interacting with them towards bigger brands.</w:t>
      </w:r>
    </w:p>
    <w:p w14:paraId="47B0E65E" w14:textId="77777777" w:rsidR="001B06A1" w:rsidRPr="009D12C7" w:rsidRDefault="001B06A1" w:rsidP="00FE6E25">
      <w:pPr>
        <w:numPr>
          <w:ilvl w:val="0"/>
          <w:numId w:val="1"/>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lastRenderedPageBreak/>
        <w:t>It helps in sustaining the presence of the company as it allows to maintain a long-lasting relation with the customers.</w:t>
      </w:r>
    </w:p>
    <w:p w14:paraId="688270E9" w14:textId="77777777" w:rsidR="001B06A1" w:rsidRPr="009D12C7" w:rsidRDefault="001B06A1" w:rsidP="00FE6E25">
      <w:pPr>
        <w:numPr>
          <w:ilvl w:val="0"/>
          <w:numId w:val="1"/>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 xml:space="preserve">It helps in engaging the customers towards the company’s brand </w:t>
      </w:r>
      <w:r w:rsidRPr="009D12C7">
        <w:rPr>
          <w:rFonts w:ascii="Arial" w:eastAsia="Times New Roman" w:hAnsi="Arial" w:cs="Arial"/>
          <w:shd w:val="clear" w:color="auto" w:fill="FFFFFF"/>
          <w:lang w:eastAsia="en-IN"/>
        </w:rPr>
        <w:t>(Gross, 2016). </w:t>
      </w:r>
    </w:p>
    <w:p w14:paraId="6F328B2F" w14:textId="66E709E5" w:rsidR="001B06A1" w:rsidRPr="009D12C7" w:rsidRDefault="001B06A1" w:rsidP="00FE6E25">
      <w:pPr>
        <w:numPr>
          <w:ilvl w:val="0"/>
          <w:numId w:val="1"/>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It helps in companies’ products and services to a wide range of customers.</w:t>
      </w:r>
    </w:p>
    <w:p w14:paraId="0112838A" w14:textId="77777777" w:rsidR="001B06A1" w:rsidRPr="009D12C7" w:rsidRDefault="001B06A1" w:rsidP="00FE6E25">
      <w:pPr>
        <w:numPr>
          <w:ilvl w:val="0"/>
          <w:numId w:val="1"/>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It ensures the growth of any company or in other words, it secures the future of the company through new and potential customer engagement. </w:t>
      </w:r>
    </w:p>
    <w:p w14:paraId="3E4CE32E" w14:textId="37A580FA" w:rsidR="001B06A1" w:rsidRPr="009D12C7" w:rsidRDefault="001B06A1" w:rsidP="00E61A0B">
      <w:pPr>
        <w:pStyle w:val="Heading1"/>
        <w:rPr>
          <w:rFonts w:eastAsia="Times New Roman"/>
          <w:lang w:eastAsia="en-IN"/>
        </w:rPr>
      </w:pPr>
      <w:bookmarkStart w:id="3" w:name="_Toc77348239"/>
      <w:r w:rsidRPr="009D12C7">
        <w:rPr>
          <w:rFonts w:eastAsia="Times New Roman"/>
          <w:lang w:eastAsia="en-IN"/>
        </w:rPr>
        <w:t>Evaluation of the major marketing theories that will be discussed</w:t>
      </w:r>
      <w:bookmarkEnd w:id="3"/>
    </w:p>
    <w:p w14:paraId="26B42F55" w14:textId="77777777"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lang w:eastAsia="en-IN"/>
        </w:rPr>
        <w:t xml:space="preserve">Companies apply different marketing theories for their sustainable growth which explains them how their consumers think and act. It helps an organization to understand how the consumers behave along with their behaviours, needs and desires. A basic marketing theory states that a company needs to maximise its sales, position its products and services in their marketplace. It helps the company to create its brand or an image of it in the market dynamics </w:t>
      </w:r>
      <w:r w:rsidRPr="009D12C7">
        <w:rPr>
          <w:rFonts w:ascii="Arial" w:eastAsia="Times New Roman" w:hAnsi="Arial" w:cs="Arial"/>
          <w:shd w:val="clear" w:color="auto" w:fill="FFFFFF"/>
          <w:lang w:eastAsia="en-IN"/>
        </w:rPr>
        <w:t xml:space="preserve">(Milano, 2019). </w:t>
      </w:r>
      <w:r w:rsidRPr="009D12C7">
        <w:rPr>
          <w:rFonts w:ascii="Arial" w:eastAsia="Times New Roman" w:hAnsi="Arial" w:cs="Arial"/>
          <w:lang w:eastAsia="en-IN"/>
        </w:rPr>
        <w:t>Marketing theories cover all the aspects that a company needs to know about its consumer behaviour. There are different marketing theories which the companies apply for their substantial growth. The marketing theories which will be underpinned in this report are as follows-</w:t>
      </w:r>
    </w:p>
    <w:p w14:paraId="6988AA17" w14:textId="7E599E10"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b/>
          <w:bCs/>
          <w:lang w:eastAsia="en-IN"/>
        </w:rPr>
        <w:t>Marketing Mix</w:t>
      </w:r>
    </w:p>
    <w:p w14:paraId="3AF228DF" w14:textId="77777777"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lang w:eastAsia="en-IN"/>
        </w:rPr>
        <w:t xml:space="preserve">The marketing mix is basically referred to the set of actions or strategies that any organization implements in order to promote its products and services in the market. A marketing mix consists of different areas of focus for its marketing plan </w:t>
      </w:r>
      <w:r w:rsidRPr="009D12C7">
        <w:rPr>
          <w:rFonts w:ascii="Arial" w:eastAsia="Times New Roman" w:hAnsi="Arial" w:cs="Arial"/>
          <w:shd w:val="clear" w:color="auto" w:fill="FFFFFF"/>
          <w:lang w:eastAsia="en-IN"/>
        </w:rPr>
        <w:t xml:space="preserve">(Kenton, 2020). </w:t>
      </w:r>
      <w:r w:rsidRPr="009D12C7">
        <w:rPr>
          <w:rFonts w:ascii="Arial" w:eastAsia="Times New Roman" w:hAnsi="Arial" w:cs="Arial"/>
          <w:lang w:eastAsia="en-IN"/>
        </w:rPr>
        <w:t>Effective marketing reflects on a broad range of areas but mainly the 4Ps typically forms a marketing mix which consists- Product, Price Place and Promotion. There are 7 Ps as well that comprises Product, Place, Process, Price, Promotion, Physical evidence and People.  </w:t>
      </w:r>
    </w:p>
    <w:p w14:paraId="7716B7CB" w14:textId="77777777" w:rsidR="001B06A1" w:rsidRPr="009D12C7" w:rsidRDefault="001B06A1" w:rsidP="00FE6E25">
      <w:pPr>
        <w:numPr>
          <w:ilvl w:val="0"/>
          <w:numId w:val="2"/>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b/>
          <w:bCs/>
          <w:i/>
          <w:iCs/>
          <w:lang w:eastAsia="en-IN"/>
        </w:rPr>
        <w:t>Price-</w:t>
      </w:r>
      <w:r w:rsidRPr="009D12C7">
        <w:rPr>
          <w:rFonts w:ascii="Arial" w:eastAsia="Times New Roman" w:hAnsi="Arial" w:cs="Arial"/>
          <w:lang w:eastAsia="en-IN"/>
        </w:rPr>
        <w:t xml:space="preserve"> This defines the values that had been put on a particular product which helps in enhancing and differentiating the image of the product </w:t>
      </w:r>
      <w:r w:rsidRPr="009D12C7">
        <w:rPr>
          <w:rFonts w:ascii="Arial" w:eastAsia="Times New Roman" w:hAnsi="Arial" w:cs="Arial"/>
          <w:shd w:val="clear" w:color="auto" w:fill="FFFFFF"/>
          <w:lang w:eastAsia="en-IN"/>
        </w:rPr>
        <w:t>(The Economic Times, 2021).</w:t>
      </w:r>
    </w:p>
    <w:p w14:paraId="3D95DD35" w14:textId="77777777" w:rsidR="001B06A1" w:rsidRPr="009D12C7" w:rsidRDefault="001B06A1" w:rsidP="00FE6E25">
      <w:pPr>
        <w:numPr>
          <w:ilvl w:val="0"/>
          <w:numId w:val="2"/>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Product- </w:t>
      </w:r>
      <w:r w:rsidRPr="009D12C7">
        <w:rPr>
          <w:rFonts w:ascii="Arial" w:eastAsia="Times New Roman" w:hAnsi="Arial" w:cs="Arial"/>
          <w:lang w:eastAsia="en-IN"/>
        </w:rPr>
        <w:t>This means the actual products that are being sold by the company.</w:t>
      </w:r>
    </w:p>
    <w:p w14:paraId="39541AD6" w14:textId="2BDDE8F8" w:rsidR="001B06A1" w:rsidRPr="009D12C7" w:rsidRDefault="001B06A1" w:rsidP="00FE6E25">
      <w:pPr>
        <w:numPr>
          <w:ilvl w:val="0"/>
          <w:numId w:val="2"/>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Place- </w:t>
      </w:r>
      <w:r w:rsidRPr="009D12C7">
        <w:rPr>
          <w:rFonts w:ascii="Arial" w:eastAsia="Times New Roman" w:hAnsi="Arial" w:cs="Arial"/>
          <w:lang w:eastAsia="en-IN"/>
        </w:rPr>
        <w:t xml:space="preserve">This means the point of sale. For a company, catching the </w:t>
      </w:r>
      <w:r w:rsidR="0021017C" w:rsidRPr="009D12C7">
        <w:rPr>
          <w:rFonts w:ascii="Arial" w:eastAsia="Times New Roman" w:hAnsi="Arial" w:cs="Arial"/>
          <w:lang w:eastAsia="en-IN"/>
        </w:rPr>
        <w:t>customers’</w:t>
      </w:r>
      <w:r w:rsidRPr="009D12C7">
        <w:rPr>
          <w:rFonts w:ascii="Arial" w:eastAsia="Times New Roman" w:hAnsi="Arial" w:cs="Arial"/>
          <w:lang w:eastAsia="en-IN"/>
        </w:rPr>
        <w:t xml:space="preserve"> eye and making them easy to buy is the main aim so that there is a good distribution. </w:t>
      </w:r>
    </w:p>
    <w:p w14:paraId="6A9662C0" w14:textId="3B83EB76" w:rsidR="001B06A1" w:rsidRPr="009D12C7" w:rsidRDefault="001B06A1" w:rsidP="00FE6E25">
      <w:pPr>
        <w:numPr>
          <w:ilvl w:val="0"/>
          <w:numId w:val="2"/>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Promotion- </w:t>
      </w:r>
      <w:r w:rsidRPr="009D12C7">
        <w:rPr>
          <w:rFonts w:ascii="Arial" w:eastAsia="Times New Roman" w:hAnsi="Arial" w:cs="Arial"/>
          <w:lang w:eastAsia="en-IN"/>
        </w:rPr>
        <w:t xml:space="preserve">This refers to the activities which the companies take for making the products known to the customers or for spreading awareness. This can consist of advertising, incentives, schemes, direct marketing </w:t>
      </w:r>
      <w:r w:rsidR="0021017C" w:rsidRPr="009D12C7">
        <w:rPr>
          <w:rFonts w:ascii="Arial" w:eastAsia="Times New Roman" w:hAnsi="Arial" w:cs="Arial"/>
          <w:lang w:eastAsia="en-IN"/>
        </w:rPr>
        <w:t>etc.</w:t>
      </w:r>
      <w:r w:rsidRPr="009D12C7">
        <w:rPr>
          <w:rFonts w:ascii="Arial" w:eastAsia="Times New Roman" w:hAnsi="Arial" w:cs="Arial"/>
          <w:lang w:eastAsia="en-IN"/>
        </w:rPr>
        <w:t xml:space="preserve"> </w:t>
      </w:r>
      <w:r w:rsidRPr="009D12C7">
        <w:rPr>
          <w:rFonts w:ascii="Arial" w:eastAsia="Times New Roman" w:hAnsi="Arial" w:cs="Arial"/>
          <w:shd w:val="clear" w:color="auto" w:fill="FFFFFF"/>
          <w:lang w:eastAsia="en-IN"/>
        </w:rPr>
        <w:t>(The Economic Times, 2021). </w:t>
      </w:r>
    </w:p>
    <w:p w14:paraId="265745E1" w14:textId="77777777" w:rsidR="001B06A1" w:rsidRPr="009D12C7" w:rsidRDefault="001B06A1" w:rsidP="00FE6E25">
      <w:pPr>
        <w:numPr>
          <w:ilvl w:val="0"/>
          <w:numId w:val="2"/>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Process- </w:t>
      </w:r>
      <w:r w:rsidRPr="009D12C7">
        <w:rPr>
          <w:rFonts w:ascii="Arial" w:eastAsia="Times New Roman" w:hAnsi="Arial" w:cs="Arial"/>
          <w:lang w:eastAsia="en-IN"/>
        </w:rPr>
        <w:t>Processes refers to a set of activities that the company takes for accomplishing a task.</w:t>
      </w:r>
    </w:p>
    <w:p w14:paraId="7D209251" w14:textId="77777777" w:rsidR="001B06A1" w:rsidRPr="009D12C7" w:rsidRDefault="001B06A1" w:rsidP="00FE6E25">
      <w:pPr>
        <w:numPr>
          <w:ilvl w:val="0"/>
          <w:numId w:val="2"/>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People- </w:t>
      </w:r>
      <w:r w:rsidRPr="009D12C7">
        <w:rPr>
          <w:rFonts w:ascii="Arial" w:eastAsia="Times New Roman" w:hAnsi="Arial" w:cs="Arial"/>
          <w:lang w:eastAsia="en-IN"/>
        </w:rPr>
        <w:t>This refers to the total number of employees that a company has employed for the successful completion of the task.</w:t>
      </w:r>
    </w:p>
    <w:p w14:paraId="659A1580" w14:textId="3272DC07" w:rsidR="001B06A1" w:rsidRPr="009D12C7" w:rsidRDefault="001B06A1" w:rsidP="00FE6E25">
      <w:pPr>
        <w:numPr>
          <w:ilvl w:val="0"/>
          <w:numId w:val="2"/>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lastRenderedPageBreak/>
        <w:t xml:space="preserve">Physical evidence- </w:t>
      </w:r>
      <w:r w:rsidRPr="009D12C7">
        <w:rPr>
          <w:rFonts w:ascii="Arial" w:eastAsia="Times New Roman" w:hAnsi="Arial" w:cs="Arial"/>
          <w:lang w:eastAsia="en-IN"/>
        </w:rPr>
        <w:t>This means the company's presence in the market among its competitors and its customers.</w:t>
      </w:r>
    </w:p>
    <w:p w14:paraId="7B6FCB69" w14:textId="75192B41" w:rsidR="00B65AEA" w:rsidRPr="009D12C7" w:rsidRDefault="00B65AEA" w:rsidP="006E01BF">
      <w:pPr>
        <w:spacing w:after="0" w:line="360" w:lineRule="auto"/>
        <w:ind w:left="720"/>
        <w:jc w:val="center"/>
        <w:textAlignment w:val="baseline"/>
        <w:rPr>
          <w:rFonts w:ascii="Arial" w:eastAsia="Times New Roman" w:hAnsi="Arial" w:cs="Arial"/>
          <w:b/>
          <w:bCs/>
          <w:i/>
          <w:iCs/>
          <w:lang w:eastAsia="en-IN"/>
        </w:rPr>
      </w:pPr>
      <w:r w:rsidRPr="009D12C7">
        <w:rPr>
          <w:rFonts w:ascii="Arial" w:hAnsi="Arial" w:cs="Arial"/>
          <w:noProof/>
          <w:lang w:eastAsia="en-IN"/>
        </w:rPr>
        <w:drawing>
          <wp:inline distT="0" distB="0" distL="0" distR="0" wp14:anchorId="175CAB48" wp14:editId="5923B3A2">
            <wp:extent cx="2857500"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619D637C" w14:textId="3BBE580F" w:rsidR="0047428E" w:rsidRPr="009D12C7" w:rsidRDefault="0047428E" w:rsidP="006E01BF">
      <w:pPr>
        <w:spacing w:after="0" w:line="360" w:lineRule="auto"/>
        <w:ind w:left="720"/>
        <w:jc w:val="center"/>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(Source- Hanlon, 2021)</w:t>
      </w:r>
    </w:p>
    <w:p w14:paraId="35D27058" w14:textId="3F7E907B" w:rsidR="001B06A1" w:rsidRPr="009D12C7" w:rsidRDefault="001B06A1" w:rsidP="00E61A0B">
      <w:pPr>
        <w:pStyle w:val="Heading1"/>
        <w:rPr>
          <w:rFonts w:eastAsia="Times New Roman"/>
          <w:lang w:eastAsia="en-IN"/>
        </w:rPr>
      </w:pPr>
      <w:bookmarkStart w:id="4" w:name="_Toc77348240"/>
      <w:r w:rsidRPr="009D12C7">
        <w:rPr>
          <w:rFonts w:eastAsia="Times New Roman"/>
          <w:lang w:eastAsia="en-IN"/>
        </w:rPr>
        <w:t>Critical analysis of the internal and external factors that impacted the organization's control over its customers and its quality during COVID-19</w:t>
      </w:r>
      <w:bookmarkEnd w:id="4"/>
    </w:p>
    <w:p w14:paraId="652CC199" w14:textId="5F8971BF"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lang w:eastAsia="en-IN"/>
        </w:rPr>
        <w:t>It is very important for any organisation to primarily focus on increasing the customer values as well as their experiences (Ali, 2014). This led companies to have a new customer base having a new set of priorities and preferences. In these crisis times, the customers made a gradual shift in their preferences which led the organizations to adopt effective strategies or make changes in their products as well as in mode of distribution. </w:t>
      </w:r>
    </w:p>
    <w:p w14:paraId="010BFE6D" w14:textId="77777777"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i/>
          <w:iCs/>
          <w:lang w:eastAsia="en-IN"/>
        </w:rPr>
        <w:t>The internal and external factors that affected Tesco during Covid-19 in maintaining its quality and consumer controls are as follows-</w:t>
      </w:r>
    </w:p>
    <w:p w14:paraId="442C4808" w14:textId="77777777" w:rsidR="001B06A1" w:rsidRPr="009D12C7" w:rsidRDefault="001B06A1" w:rsidP="00FE6E25">
      <w:pPr>
        <w:numPr>
          <w:ilvl w:val="0"/>
          <w:numId w:val="3"/>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 xml:space="preserve">Due to the COVID-19 situation, Tesco’s entire team had to feel pressure as there was a sudden need for coming out with new strategies to cope with this situation </w:t>
      </w:r>
      <w:r w:rsidRPr="009D12C7">
        <w:rPr>
          <w:rFonts w:ascii="Arial" w:eastAsia="Times New Roman" w:hAnsi="Arial" w:cs="Arial"/>
          <w:shd w:val="clear" w:color="auto" w:fill="FFFFFF"/>
          <w:lang w:eastAsia="en-IN"/>
        </w:rPr>
        <w:t xml:space="preserve">(ICAEW Insights, 2020). </w:t>
      </w:r>
      <w:r w:rsidRPr="009D12C7">
        <w:rPr>
          <w:rFonts w:ascii="Arial" w:eastAsia="Times New Roman" w:hAnsi="Arial" w:cs="Arial"/>
          <w:lang w:eastAsia="en-IN"/>
        </w:rPr>
        <w:t> </w:t>
      </w:r>
    </w:p>
    <w:p w14:paraId="71D429BB" w14:textId="02B39C44" w:rsidR="001B06A1" w:rsidRPr="009D12C7" w:rsidRDefault="001B06A1" w:rsidP="00FE6E25">
      <w:pPr>
        <w:numPr>
          <w:ilvl w:val="0"/>
          <w:numId w:val="3"/>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The covid-19 crisis resulted in restrictions; the processing was disrupted due to shortage of many labourers as well as due to shutdowns. </w:t>
      </w:r>
    </w:p>
    <w:p w14:paraId="7351D388" w14:textId="35B44F8D" w:rsidR="001B06A1" w:rsidRPr="009D12C7" w:rsidRDefault="001B06A1" w:rsidP="00FE6E25">
      <w:pPr>
        <w:numPr>
          <w:ilvl w:val="0"/>
          <w:numId w:val="3"/>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 xml:space="preserve">There was an unprecedented shift in the demands of the customers which was becoming difficult for the employees to handle. Due to fear of spreading of the virus and not going out, posed a sudden halt to the </w:t>
      </w:r>
      <w:r w:rsidR="0021017C" w:rsidRPr="009D12C7">
        <w:rPr>
          <w:rFonts w:ascii="Arial" w:eastAsia="Times New Roman" w:hAnsi="Arial" w:cs="Arial"/>
          <w:lang w:eastAsia="en-IN"/>
        </w:rPr>
        <w:t>customers’</w:t>
      </w:r>
      <w:r w:rsidRPr="009D12C7">
        <w:rPr>
          <w:rFonts w:ascii="Arial" w:eastAsia="Times New Roman" w:hAnsi="Arial" w:cs="Arial"/>
          <w:lang w:eastAsia="en-IN"/>
        </w:rPr>
        <w:t xml:space="preserve"> rate of buying. For which the company had to focus more on giving online shopping experience by delivering their customers their products on time and too with full precautions. </w:t>
      </w:r>
    </w:p>
    <w:p w14:paraId="252CF820" w14:textId="3B748EA6" w:rsidR="001B06A1" w:rsidRPr="009D12C7" w:rsidRDefault="001B06A1" w:rsidP="00FE6E25">
      <w:pPr>
        <w:numPr>
          <w:ilvl w:val="0"/>
          <w:numId w:val="3"/>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 xml:space="preserve">As social distancing was to be maintained, Tesco had to face certain issues due to this </w:t>
      </w:r>
      <w:r w:rsidR="0021017C" w:rsidRPr="009D12C7">
        <w:rPr>
          <w:rFonts w:ascii="Arial" w:eastAsia="Times New Roman" w:hAnsi="Arial" w:cs="Arial"/>
          <w:lang w:eastAsia="en-IN"/>
        </w:rPr>
        <w:t>as;</w:t>
      </w:r>
      <w:r w:rsidRPr="009D12C7">
        <w:rPr>
          <w:rFonts w:ascii="Arial" w:eastAsia="Times New Roman" w:hAnsi="Arial" w:cs="Arial"/>
          <w:lang w:eastAsia="en-IN"/>
        </w:rPr>
        <w:t xml:space="preserve"> maintaining social distancing in the workplace disrupted the communication process. </w:t>
      </w:r>
    </w:p>
    <w:p w14:paraId="4937B6DF" w14:textId="6A1CD8C4" w:rsidR="001B06A1" w:rsidRPr="009D12C7" w:rsidRDefault="001B06A1" w:rsidP="00FE6E25">
      <w:pPr>
        <w:numPr>
          <w:ilvl w:val="0"/>
          <w:numId w:val="3"/>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 xml:space="preserve">In terms of external factors that impacted Tesco during Covid-19 times was the economic factor which was mainly due to the restrictions on physical contacts, lockdowns and social distancing. The company however managed these problems by continuing its sales through its e-commerce platform and for maintaining the </w:t>
      </w:r>
      <w:r w:rsidRPr="009D12C7">
        <w:rPr>
          <w:rFonts w:ascii="Arial" w:eastAsia="Times New Roman" w:hAnsi="Arial" w:cs="Arial"/>
          <w:lang w:eastAsia="en-IN"/>
        </w:rPr>
        <w:lastRenderedPageBreak/>
        <w:t xml:space="preserve">customer relation it started giving them more online shopping experience </w:t>
      </w:r>
      <w:r w:rsidRPr="009D12C7">
        <w:rPr>
          <w:rFonts w:ascii="Arial" w:eastAsia="Times New Roman" w:hAnsi="Arial" w:cs="Arial"/>
          <w:shd w:val="clear" w:color="auto" w:fill="FFFFFF"/>
          <w:lang w:eastAsia="en-IN"/>
        </w:rPr>
        <w:t xml:space="preserve">(Rahman, n.d.). </w:t>
      </w:r>
      <w:r w:rsidRPr="009D12C7">
        <w:rPr>
          <w:rFonts w:ascii="Arial" w:eastAsia="Times New Roman" w:hAnsi="Arial" w:cs="Arial"/>
          <w:lang w:eastAsia="en-IN"/>
        </w:rPr>
        <w:t>But however, it coped with this situation and managed its quality and customer experience through increasing its sales in this mode.  </w:t>
      </w:r>
    </w:p>
    <w:p w14:paraId="796F5B48" w14:textId="1067FA13" w:rsidR="001B06A1" w:rsidRPr="009D12C7" w:rsidRDefault="001B06A1" w:rsidP="00FE6E25">
      <w:pPr>
        <w:numPr>
          <w:ilvl w:val="0"/>
          <w:numId w:val="3"/>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 xml:space="preserve">There was a high unemployment rate which led to developing an atmosphere of financial instability </w:t>
      </w:r>
      <w:r w:rsidRPr="009D12C7">
        <w:rPr>
          <w:rFonts w:ascii="Arial" w:eastAsia="Times New Roman" w:hAnsi="Arial" w:cs="Arial"/>
          <w:shd w:val="clear" w:color="auto" w:fill="FFFFFF"/>
          <w:lang w:eastAsia="en-IN"/>
        </w:rPr>
        <w:t xml:space="preserve">(Shaw, 2021). </w:t>
      </w:r>
      <w:r w:rsidRPr="009D12C7">
        <w:rPr>
          <w:rFonts w:ascii="Arial" w:eastAsia="Times New Roman" w:hAnsi="Arial" w:cs="Arial"/>
          <w:lang w:eastAsia="en-IN"/>
        </w:rPr>
        <w:t xml:space="preserve">For this, the company however employed </w:t>
      </w:r>
      <w:r w:rsidR="0021017C" w:rsidRPr="009D12C7">
        <w:rPr>
          <w:rFonts w:ascii="Arial" w:eastAsia="Times New Roman" w:hAnsi="Arial" w:cs="Arial"/>
          <w:lang w:eastAsia="en-IN"/>
        </w:rPr>
        <w:t>about</w:t>
      </w:r>
      <w:r w:rsidRPr="009D12C7">
        <w:rPr>
          <w:rFonts w:ascii="Arial" w:eastAsia="Times New Roman" w:hAnsi="Arial" w:cs="Arial"/>
          <w:lang w:eastAsia="en-IN"/>
        </w:rPr>
        <w:t xml:space="preserve"> 50,000 new staff to support its workforce </w:t>
      </w:r>
      <w:r w:rsidRPr="009D12C7">
        <w:rPr>
          <w:rFonts w:ascii="Arial" w:eastAsia="Times New Roman" w:hAnsi="Arial" w:cs="Arial"/>
          <w:shd w:val="clear" w:color="auto" w:fill="FFFFFF"/>
          <w:lang w:eastAsia="en-IN"/>
        </w:rPr>
        <w:t>(ICAEW Insights, 2020). </w:t>
      </w:r>
    </w:p>
    <w:p w14:paraId="400DC3EE" w14:textId="579A12C8" w:rsidR="001B06A1" w:rsidRPr="009D12C7" w:rsidRDefault="001B06A1" w:rsidP="00FE6E25">
      <w:pPr>
        <w:numPr>
          <w:ilvl w:val="0"/>
          <w:numId w:val="3"/>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 xml:space="preserve">Customer preferences were also </w:t>
      </w:r>
      <w:r w:rsidR="0021017C" w:rsidRPr="009D12C7">
        <w:rPr>
          <w:rFonts w:ascii="Arial" w:eastAsia="Times New Roman" w:hAnsi="Arial" w:cs="Arial"/>
          <w:lang w:eastAsia="en-IN"/>
        </w:rPr>
        <w:t>changed;</w:t>
      </w:r>
      <w:r w:rsidRPr="009D12C7">
        <w:rPr>
          <w:rFonts w:ascii="Arial" w:eastAsia="Times New Roman" w:hAnsi="Arial" w:cs="Arial"/>
          <w:lang w:eastAsia="en-IN"/>
        </w:rPr>
        <w:t xml:space="preserve"> they were at this time more into buying essential products and </w:t>
      </w:r>
      <w:r w:rsidR="0021017C" w:rsidRPr="009D12C7">
        <w:rPr>
          <w:rFonts w:ascii="Arial" w:eastAsia="Times New Roman" w:hAnsi="Arial" w:cs="Arial"/>
          <w:lang w:eastAsia="en-IN"/>
        </w:rPr>
        <w:t>those too hygienic food products</w:t>
      </w:r>
      <w:r w:rsidRPr="009D12C7">
        <w:rPr>
          <w:rFonts w:ascii="Arial" w:eastAsia="Times New Roman" w:hAnsi="Arial" w:cs="Arial"/>
          <w:lang w:eastAsia="en-IN"/>
        </w:rPr>
        <w:t>.</w:t>
      </w:r>
    </w:p>
    <w:p w14:paraId="6B225527" w14:textId="77777777" w:rsidR="001B06A1" w:rsidRPr="009D12C7" w:rsidRDefault="001B06A1" w:rsidP="00FE6E25">
      <w:pPr>
        <w:numPr>
          <w:ilvl w:val="0"/>
          <w:numId w:val="3"/>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There were a number of legal factors imposed on companies during this covid-19 which were to be maintained so that spread of virus could be reduced. There was a limited time given to the companies during which they had to run their business and not more than that along with maintaining all precautionary measures. </w:t>
      </w:r>
    </w:p>
    <w:p w14:paraId="1F29B540" w14:textId="77777777" w:rsidR="001B06A1" w:rsidRPr="009D12C7" w:rsidRDefault="001B06A1" w:rsidP="00FE6E25">
      <w:pPr>
        <w:numPr>
          <w:ilvl w:val="0"/>
          <w:numId w:val="3"/>
        </w:numPr>
        <w:spacing w:after="0" w:line="360" w:lineRule="auto"/>
        <w:jc w:val="both"/>
        <w:textAlignment w:val="baseline"/>
        <w:rPr>
          <w:rFonts w:ascii="Arial" w:eastAsia="Times New Roman" w:hAnsi="Arial" w:cs="Arial"/>
          <w:lang w:eastAsia="en-IN"/>
        </w:rPr>
      </w:pPr>
      <w:r w:rsidRPr="009D12C7">
        <w:rPr>
          <w:rFonts w:ascii="Arial" w:eastAsia="Times New Roman" w:hAnsi="Arial" w:cs="Arial"/>
          <w:lang w:eastAsia="en-IN"/>
        </w:rPr>
        <w:t>Due to this environmental crisis that is COVID-19, companies were facing enormous pressure to address these issues.  </w:t>
      </w:r>
    </w:p>
    <w:p w14:paraId="1E1B2A4D" w14:textId="5F358261" w:rsidR="001B06A1" w:rsidRPr="009D12C7" w:rsidRDefault="001B06A1" w:rsidP="006E01BF">
      <w:pPr>
        <w:pStyle w:val="Heading1"/>
        <w:rPr>
          <w:rFonts w:eastAsia="Times New Roman"/>
          <w:lang w:eastAsia="en-IN"/>
        </w:rPr>
      </w:pPr>
      <w:bookmarkStart w:id="5" w:name="_Toc77348241"/>
      <w:r w:rsidRPr="009D12C7">
        <w:rPr>
          <w:rFonts w:eastAsia="Times New Roman"/>
          <w:lang w:eastAsia="en-IN"/>
        </w:rPr>
        <w:t>Different factors that ensure Tesco’s quality system and control over its customers during crisis such as COVID-19</w:t>
      </w:r>
      <w:bookmarkEnd w:id="5"/>
    </w:p>
    <w:p w14:paraId="13327B7B" w14:textId="77777777"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b/>
          <w:bCs/>
          <w:lang w:eastAsia="en-IN"/>
        </w:rPr>
        <w:t>Marketing theories</w:t>
      </w:r>
    </w:p>
    <w:p w14:paraId="12B7D74E" w14:textId="77777777"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b/>
          <w:bCs/>
          <w:i/>
          <w:iCs/>
          <w:lang w:eastAsia="en-IN"/>
        </w:rPr>
        <w:t>Marketing Mix of Tesco</w:t>
      </w:r>
    </w:p>
    <w:p w14:paraId="31CB98F6" w14:textId="77777777" w:rsidR="001B06A1" w:rsidRPr="009D12C7" w:rsidRDefault="001B06A1" w:rsidP="00FE6E25">
      <w:pPr>
        <w:spacing w:after="0" w:line="360" w:lineRule="auto"/>
        <w:jc w:val="both"/>
        <w:rPr>
          <w:rFonts w:ascii="Arial" w:eastAsia="Times New Roman" w:hAnsi="Arial" w:cs="Arial"/>
          <w:lang w:eastAsia="en-IN"/>
        </w:rPr>
      </w:pPr>
      <w:r w:rsidRPr="009D12C7">
        <w:rPr>
          <w:rFonts w:ascii="Arial" w:eastAsia="Times New Roman" w:hAnsi="Arial" w:cs="Arial"/>
          <w:lang w:eastAsia="en-IN"/>
        </w:rPr>
        <w:t>Marketing mix as discussed are a set of actions which an organisation develops and implements for the purpose of promoting their products and services to their customers. Tesco analyses 7 Ps of marketing mix for its growth. </w:t>
      </w:r>
    </w:p>
    <w:p w14:paraId="6AB7F619" w14:textId="77777777" w:rsidR="001B06A1" w:rsidRPr="009D12C7" w:rsidRDefault="001B06A1" w:rsidP="00FE6E25">
      <w:pPr>
        <w:numPr>
          <w:ilvl w:val="0"/>
          <w:numId w:val="4"/>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Products- </w:t>
      </w:r>
      <w:r w:rsidRPr="009D12C7">
        <w:rPr>
          <w:rFonts w:ascii="Arial" w:eastAsia="Times New Roman" w:hAnsi="Arial" w:cs="Arial"/>
          <w:lang w:eastAsia="en-IN"/>
        </w:rPr>
        <w:t xml:space="preserve">Tesco sells a wide variety of products like clothing, electronics, food, financial services, cosmetics and many more and due to its ever expanding products it is able to cope with the demands and needs of the customers </w:t>
      </w:r>
      <w:r w:rsidRPr="009D12C7">
        <w:rPr>
          <w:rFonts w:ascii="Arial" w:eastAsia="Times New Roman" w:hAnsi="Arial" w:cs="Arial"/>
          <w:shd w:val="clear" w:color="auto" w:fill="FFFFFF"/>
          <w:lang w:eastAsia="en-IN"/>
        </w:rPr>
        <w:t>(Rahman, n.d.).</w:t>
      </w:r>
      <w:r w:rsidRPr="009D12C7">
        <w:rPr>
          <w:rFonts w:ascii="Arial" w:eastAsia="Times New Roman" w:hAnsi="Arial" w:cs="Arial"/>
          <w:lang w:eastAsia="en-IN"/>
        </w:rPr>
        <w:t xml:space="preserve"> So, in a critical crisis like COVID-19, Tesco will be able to cope with the challenges and provide its customers products as per their preferences. As covid-19 crisis led to a change in the customers' way of shopping as well as their preferences which was managed by the company by introducing new products and by keeping good stock levels. </w:t>
      </w:r>
    </w:p>
    <w:p w14:paraId="2E690A07" w14:textId="77777777" w:rsidR="001B06A1" w:rsidRPr="009D12C7" w:rsidRDefault="001B06A1" w:rsidP="00FE6E25">
      <w:pPr>
        <w:numPr>
          <w:ilvl w:val="0"/>
          <w:numId w:val="4"/>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Price- </w:t>
      </w:r>
      <w:r w:rsidRPr="009D12C7">
        <w:rPr>
          <w:rFonts w:ascii="Arial" w:eastAsia="Times New Roman" w:hAnsi="Arial" w:cs="Arial"/>
          <w:lang w:eastAsia="en-IN"/>
        </w:rPr>
        <w:t>The company sells products having low prices as much as possible without compromising the quality. Tesco has also planned major price wars against its discounters (Quinn, 2020). A crisis like Covid-19 led many people to suffer from job loss which also restricted them from shopping for high price range products, so Tesco, through its products having low prices, was better able to serve its customers and maintain its quality. </w:t>
      </w:r>
    </w:p>
    <w:p w14:paraId="0EB28C6E" w14:textId="77777777" w:rsidR="001B06A1" w:rsidRPr="009D12C7" w:rsidRDefault="001B06A1" w:rsidP="00FE6E25">
      <w:pPr>
        <w:numPr>
          <w:ilvl w:val="0"/>
          <w:numId w:val="4"/>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lastRenderedPageBreak/>
        <w:t xml:space="preserve">Place- </w:t>
      </w:r>
      <w:r w:rsidRPr="009D12C7">
        <w:rPr>
          <w:rFonts w:ascii="Arial" w:eastAsia="Times New Roman" w:hAnsi="Arial" w:cs="Arial"/>
          <w:lang w:eastAsia="en-IN"/>
        </w:rPr>
        <w:t>Tesco has two channels for distributing its products to its customers which include both offline and online. During this COVID-19 situation, TESCO was able to manage its quality and customer experience by providing them online services and delivering on time,</w:t>
      </w:r>
    </w:p>
    <w:p w14:paraId="72C22249" w14:textId="77777777" w:rsidR="001B06A1" w:rsidRPr="009D12C7" w:rsidRDefault="001B06A1" w:rsidP="00FE6E25">
      <w:pPr>
        <w:numPr>
          <w:ilvl w:val="0"/>
          <w:numId w:val="4"/>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Promotion- </w:t>
      </w:r>
      <w:r w:rsidRPr="009D12C7">
        <w:rPr>
          <w:rFonts w:ascii="Arial" w:eastAsia="Times New Roman" w:hAnsi="Arial" w:cs="Arial"/>
          <w:lang w:eastAsia="en-IN"/>
        </w:rPr>
        <w:t>It also has a very strong brand image through which it is able to do promotional activities. It uses various modes for this purpose. It also offers schemes like buy one get one free through which it was able to serve effectively in this covid times.  </w:t>
      </w:r>
    </w:p>
    <w:p w14:paraId="1CAA51EB" w14:textId="77777777" w:rsidR="001B06A1" w:rsidRPr="009D12C7" w:rsidRDefault="001B06A1" w:rsidP="00FE6E25">
      <w:pPr>
        <w:numPr>
          <w:ilvl w:val="0"/>
          <w:numId w:val="4"/>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Process- </w:t>
      </w:r>
      <w:r w:rsidRPr="009D12C7">
        <w:rPr>
          <w:rFonts w:ascii="Arial" w:eastAsia="Times New Roman" w:hAnsi="Arial" w:cs="Arial"/>
          <w:lang w:eastAsia="en-IN"/>
        </w:rPr>
        <w:t>Tesco offers a wide range of facilities for its customers' experiences. During Covid crises the company, through online mode, gave its customers different features to easily order their product and get delivery right at their doorstep with complete precautions. </w:t>
      </w:r>
    </w:p>
    <w:p w14:paraId="4D15608A" w14:textId="31CD39E5" w:rsidR="001B06A1" w:rsidRPr="009D12C7" w:rsidRDefault="001B06A1" w:rsidP="00FE6E25">
      <w:pPr>
        <w:numPr>
          <w:ilvl w:val="0"/>
          <w:numId w:val="4"/>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People- </w:t>
      </w:r>
      <w:r w:rsidRPr="009D12C7">
        <w:rPr>
          <w:rFonts w:ascii="Arial" w:eastAsia="Times New Roman" w:hAnsi="Arial" w:cs="Arial"/>
          <w:lang w:eastAsia="en-IN"/>
        </w:rPr>
        <w:t xml:space="preserve">It has a huge number of customer assistance who </w:t>
      </w:r>
      <w:r w:rsidR="00B5085F" w:rsidRPr="009D12C7">
        <w:rPr>
          <w:rFonts w:ascii="Arial" w:eastAsia="Times New Roman" w:hAnsi="Arial" w:cs="Arial"/>
          <w:lang w:eastAsia="en-IN"/>
        </w:rPr>
        <w:t>plays</w:t>
      </w:r>
      <w:r w:rsidRPr="009D12C7">
        <w:rPr>
          <w:rFonts w:ascii="Arial" w:eastAsia="Times New Roman" w:hAnsi="Arial" w:cs="Arial"/>
          <w:lang w:eastAsia="en-IN"/>
        </w:rPr>
        <w:t xml:space="preserve"> an effective role. It even hired 50,000 new employees to serve its customers in </w:t>
      </w:r>
      <w:r w:rsidR="00B5085F" w:rsidRPr="009D12C7">
        <w:rPr>
          <w:rFonts w:ascii="Arial" w:eastAsia="Times New Roman" w:hAnsi="Arial" w:cs="Arial"/>
          <w:lang w:eastAsia="en-IN"/>
        </w:rPr>
        <w:t>these pandemic times</w:t>
      </w:r>
      <w:r w:rsidRPr="009D12C7">
        <w:rPr>
          <w:rFonts w:ascii="Arial" w:eastAsia="Times New Roman" w:hAnsi="Arial" w:cs="Arial"/>
          <w:lang w:eastAsia="en-IN"/>
        </w:rPr>
        <w:t>. </w:t>
      </w:r>
    </w:p>
    <w:p w14:paraId="5D40B691" w14:textId="1FEF719D" w:rsidR="001B06A1" w:rsidRPr="009D12C7" w:rsidRDefault="001B06A1" w:rsidP="00FE6E25">
      <w:pPr>
        <w:numPr>
          <w:ilvl w:val="0"/>
          <w:numId w:val="4"/>
        </w:numPr>
        <w:spacing w:after="0" w:line="360" w:lineRule="auto"/>
        <w:jc w:val="both"/>
        <w:textAlignment w:val="baseline"/>
        <w:rPr>
          <w:rFonts w:ascii="Arial" w:eastAsia="Times New Roman" w:hAnsi="Arial" w:cs="Arial"/>
          <w:b/>
          <w:bCs/>
          <w:i/>
          <w:iCs/>
          <w:lang w:eastAsia="en-IN"/>
        </w:rPr>
      </w:pPr>
      <w:r w:rsidRPr="009D12C7">
        <w:rPr>
          <w:rFonts w:ascii="Arial" w:eastAsia="Times New Roman" w:hAnsi="Arial" w:cs="Arial"/>
          <w:b/>
          <w:bCs/>
          <w:i/>
          <w:iCs/>
          <w:lang w:eastAsia="en-IN"/>
        </w:rPr>
        <w:t xml:space="preserve">Physical evidence- </w:t>
      </w:r>
      <w:r w:rsidRPr="009D12C7">
        <w:rPr>
          <w:rFonts w:ascii="Arial" w:eastAsia="Times New Roman" w:hAnsi="Arial" w:cs="Arial"/>
          <w:lang w:eastAsia="en-IN"/>
        </w:rPr>
        <w:t xml:space="preserve">The company has an excellent logo as well as a website having fantastic looks which keeps the customers engaged in shopping for more products </w:t>
      </w:r>
      <w:r w:rsidRPr="009D12C7">
        <w:rPr>
          <w:rFonts w:ascii="Arial" w:eastAsia="Times New Roman" w:hAnsi="Arial" w:cs="Arial"/>
          <w:shd w:val="clear" w:color="auto" w:fill="FFFFFF"/>
          <w:lang w:eastAsia="en-IN"/>
        </w:rPr>
        <w:t>(Rahman, n.d.).</w:t>
      </w:r>
    </w:p>
    <w:p w14:paraId="443A2853" w14:textId="049A7A34" w:rsidR="00AF2DE8" w:rsidRPr="009D12C7" w:rsidRDefault="00B5085F" w:rsidP="00B5085F">
      <w:pPr>
        <w:spacing w:line="360" w:lineRule="auto"/>
        <w:jc w:val="both"/>
        <w:rPr>
          <w:rFonts w:ascii="Arial" w:eastAsia="Times New Roman" w:hAnsi="Arial" w:cs="Arial"/>
          <w:b/>
          <w:bCs/>
          <w:lang w:eastAsia="en-IN"/>
        </w:rPr>
      </w:pPr>
      <w:r w:rsidRPr="009D12C7">
        <w:rPr>
          <w:rFonts w:ascii="Arial" w:eastAsia="Times New Roman" w:hAnsi="Arial" w:cs="Arial"/>
          <w:b/>
          <w:bCs/>
          <w:lang w:eastAsia="en-IN"/>
        </w:rPr>
        <w:t>Application of Marketing Strategies by Tesco</w:t>
      </w:r>
    </w:p>
    <w:p w14:paraId="58AD1F66" w14:textId="1143E95F" w:rsidR="00B5085F" w:rsidRPr="009D12C7" w:rsidRDefault="00B5085F" w:rsidP="00B5085F">
      <w:pPr>
        <w:spacing w:line="360" w:lineRule="auto"/>
        <w:jc w:val="both"/>
        <w:rPr>
          <w:rFonts w:ascii="Arial" w:eastAsia="Times New Roman" w:hAnsi="Arial" w:cs="Arial"/>
          <w:bCs/>
          <w:lang w:eastAsia="en-IN"/>
        </w:rPr>
      </w:pPr>
      <w:r w:rsidRPr="009D12C7">
        <w:rPr>
          <w:rFonts w:ascii="Arial" w:eastAsia="Times New Roman" w:hAnsi="Arial" w:cs="Arial"/>
          <w:bCs/>
          <w:lang w:eastAsia="en-IN"/>
        </w:rPr>
        <w:t>Market Strategy: In order to enhance their CRM process, the company has depended on the study of the various forms of consumer behaviour. The major aim of this activity is to focus on the marketing of the company so that they are in a position to reach their customer base in a better manner. The study of the customer behaviour is one way that would help the company in preparing products and services which would enhance their sales volume and market reachability.</w:t>
      </w:r>
    </w:p>
    <w:p w14:paraId="5ECA4848" w14:textId="67BB32D1" w:rsidR="00B5085F" w:rsidRPr="009D12C7" w:rsidRDefault="00B5085F" w:rsidP="00B5085F">
      <w:pPr>
        <w:spacing w:line="360" w:lineRule="auto"/>
        <w:jc w:val="both"/>
        <w:rPr>
          <w:rFonts w:ascii="Arial" w:eastAsia="Times New Roman" w:hAnsi="Arial" w:cs="Arial"/>
          <w:bCs/>
          <w:lang w:eastAsia="en-IN"/>
        </w:rPr>
      </w:pPr>
      <w:r w:rsidRPr="009D12C7">
        <w:rPr>
          <w:rFonts w:ascii="Arial" w:eastAsia="Times New Roman" w:hAnsi="Arial" w:cs="Arial"/>
          <w:bCs/>
          <w:lang w:eastAsia="en-IN"/>
        </w:rPr>
        <w:t>Social Marketing: Social marketing is one of the most effective ways that have enhanced the product sale of the company along with promoting awareness of these products to the market along with the customers.</w:t>
      </w:r>
    </w:p>
    <w:p w14:paraId="47E73F24" w14:textId="7B99BE3F" w:rsidR="00B5085F" w:rsidRPr="009D12C7" w:rsidRDefault="00B5085F" w:rsidP="00B5085F">
      <w:pPr>
        <w:spacing w:line="360" w:lineRule="auto"/>
        <w:jc w:val="both"/>
        <w:rPr>
          <w:rFonts w:ascii="Arial" w:eastAsia="Times New Roman" w:hAnsi="Arial" w:cs="Arial"/>
          <w:bCs/>
          <w:lang w:eastAsia="en-IN"/>
        </w:rPr>
      </w:pPr>
      <w:r w:rsidRPr="009D12C7">
        <w:rPr>
          <w:rFonts w:ascii="Arial" w:eastAsia="Times New Roman" w:hAnsi="Arial" w:cs="Arial"/>
          <w:bCs/>
          <w:lang w:eastAsia="en-IN"/>
        </w:rPr>
        <w:t>Better customers: Having an insight of the customer behaviour, understanding the demands of the market and their response is easier to gauge. This helps the organisation take major decisions and enables the factors that are involved in the process of development and analysis. Decision-making becomes intelligent and thorough.</w:t>
      </w:r>
    </w:p>
    <w:p w14:paraId="76A42CBF" w14:textId="135585B7" w:rsidR="00182FE0" w:rsidRPr="009D12C7" w:rsidRDefault="00182FE0" w:rsidP="00B5085F">
      <w:pPr>
        <w:spacing w:line="360" w:lineRule="auto"/>
        <w:jc w:val="both"/>
        <w:rPr>
          <w:rFonts w:ascii="Arial" w:eastAsia="Times New Roman" w:hAnsi="Arial" w:cs="Arial"/>
          <w:lang w:eastAsia="en-IN"/>
        </w:rPr>
      </w:pPr>
      <w:r w:rsidRPr="009D12C7">
        <w:rPr>
          <w:rFonts w:ascii="Arial" w:eastAsia="Times New Roman" w:hAnsi="Arial" w:cs="Arial"/>
          <w:lang w:eastAsia="en-IN"/>
        </w:rPr>
        <w:t xml:space="preserve">Companies apply different marketing theories for their sustainable growth which explains them how their consumers think and act. It helps an organization to understand how the consumers behave along with their behaviours, needs and desires. A basic marketing theory states that a company needs to maximise its sales, position its products and services in their </w:t>
      </w:r>
      <w:r w:rsidRPr="009D12C7">
        <w:rPr>
          <w:rFonts w:ascii="Arial" w:eastAsia="Times New Roman" w:hAnsi="Arial" w:cs="Arial"/>
          <w:lang w:eastAsia="en-IN"/>
        </w:rPr>
        <w:lastRenderedPageBreak/>
        <w:t xml:space="preserve">marketplace. It helps the company to create its brand or an image of it in the market dynamics </w:t>
      </w:r>
      <w:r w:rsidRPr="009D12C7">
        <w:rPr>
          <w:rFonts w:ascii="Arial" w:eastAsia="Times New Roman" w:hAnsi="Arial" w:cs="Arial"/>
          <w:shd w:val="clear" w:color="auto" w:fill="FFFFFF"/>
          <w:lang w:eastAsia="en-IN"/>
        </w:rPr>
        <w:t xml:space="preserve">(Milano, 2019). </w:t>
      </w:r>
      <w:r w:rsidRPr="009D12C7">
        <w:rPr>
          <w:rFonts w:ascii="Arial" w:eastAsia="Times New Roman" w:hAnsi="Arial" w:cs="Arial"/>
          <w:lang w:eastAsia="en-IN"/>
        </w:rPr>
        <w:t>Marketing theories cover all the aspects that a company needs to know about its consumer behaviour. There are different marketing theories which the companies apply for their substantial growth.</w:t>
      </w:r>
    </w:p>
    <w:p w14:paraId="7D90675C" w14:textId="27DA2770" w:rsidR="00BC79DE" w:rsidRPr="009D12C7" w:rsidRDefault="00BC79DE" w:rsidP="00B5085F">
      <w:pPr>
        <w:spacing w:line="360" w:lineRule="auto"/>
        <w:jc w:val="both"/>
        <w:rPr>
          <w:rFonts w:ascii="Arial" w:eastAsia="Times New Roman" w:hAnsi="Arial" w:cs="Arial"/>
          <w:b/>
          <w:lang w:eastAsia="en-IN"/>
        </w:rPr>
      </w:pPr>
      <w:r w:rsidRPr="009D12C7">
        <w:rPr>
          <w:rFonts w:ascii="Arial" w:eastAsia="Times New Roman" w:hAnsi="Arial" w:cs="Arial"/>
          <w:b/>
          <w:lang w:eastAsia="en-IN"/>
        </w:rPr>
        <w:t>QCI Model</w:t>
      </w:r>
    </w:p>
    <w:p w14:paraId="7727C6A1" w14:textId="120E858D" w:rsidR="00BC79DE" w:rsidRPr="009D12C7" w:rsidRDefault="00BC79DE" w:rsidP="00B5085F">
      <w:pPr>
        <w:spacing w:line="360" w:lineRule="auto"/>
        <w:jc w:val="both"/>
        <w:rPr>
          <w:rFonts w:ascii="Arial" w:eastAsia="Times New Roman" w:hAnsi="Arial" w:cs="Arial"/>
          <w:lang w:eastAsia="en-IN"/>
        </w:rPr>
      </w:pPr>
      <w:r w:rsidRPr="009D12C7">
        <w:rPr>
          <w:rFonts w:ascii="Arial" w:eastAsia="Times New Roman" w:hAnsi="Arial" w:cs="Arial"/>
          <w:lang w:eastAsia="en-IN"/>
        </w:rPr>
        <w:t xml:space="preserve">Tesco has been able to successfully implement QCI model into its administration to be able to enhance the process of acquisition, penetration and retention of the employees. This model is of the view that it is the people and technology that keeps the entire system integrated. Most of this model has enhanced the activities that are supposed to be involved in the process of acquiring and retaining the customers. </w:t>
      </w:r>
      <w:r w:rsidR="00B53410" w:rsidRPr="009D12C7">
        <w:rPr>
          <w:rFonts w:ascii="Arial" w:eastAsia="Times New Roman" w:hAnsi="Arial" w:cs="Arial"/>
          <w:lang w:eastAsia="en-IN"/>
        </w:rPr>
        <w:t>This model would enhance the experiences of the customers and help them in increasing the sales volume as well.</w:t>
      </w:r>
    </w:p>
    <w:p w14:paraId="52261D9B" w14:textId="16A93EFC" w:rsidR="00B53410" w:rsidRPr="009D12C7" w:rsidRDefault="00B53410" w:rsidP="00B5085F">
      <w:pPr>
        <w:spacing w:line="360" w:lineRule="auto"/>
        <w:jc w:val="both"/>
        <w:rPr>
          <w:rFonts w:ascii="Arial" w:eastAsia="Times New Roman" w:hAnsi="Arial" w:cs="Arial"/>
          <w:b/>
          <w:lang w:eastAsia="en-IN"/>
        </w:rPr>
      </w:pPr>
      <w:r w:rsidRPr="009D12C7">
        <w:rPr>
          <w:rFonts w:ascii="Arial" w:eastAsia="Times New Roman" w:hAnsi="Arial" w:cs="Arial"/>
          <w:b/>
          <w:lang w:eastAsia="en-IN"/>
        </w:rPr>
        <w:t>Payne’s Five Forces Model</w:t>
      </w:r>
    </w:p>
    <w:p w14:paraId="75E215D2" w14:textId="2F077B2E" w:rsidR="00B53410" w:rsidRPr="009D12C7" w:rsidRDefault="00B53410" w:rsidP="00B5085F">
      <w:pPr>
        <w:spacing w:line="360" w:lineRule="auto"/>
        <w:jc w:val="both"/>
        <w:rPr>
          <w:rFonts w:ascii="Arial" w:eastAsia="Times New Roman" w:hAnsi="Arial" w:cs="Arial"/>
          <w:lang w:eastAsia="en-IN"/>
        </w:rPr>
      </w:pPr>
      <w:r w:rsidRPr="009D12C7">
        <w:rPr>
          <w:rFonts w:ascii="Arial" w:eastAsia="Times New Roman" w:hAnsi="Arial" w:cs="Arial"/>
          <w:lang w:eastAsia="en-IN"/>
        </w:rPr>
        <w:t>This model was developed to outline the five different processes of the CRM which involves the strategic development, the value creation, integration of multi-channels, managing information along with assessing the performance of the employees. These have enhanced the readiness of the CRM processes of the company, have facilitated the change management processes of the company, developed the project management processes and have also ensured managing employees to a certain extent. This enabled the company to build in strategies that would be understood by the employees along with engaging them in the culture which is more focussed on the customers.</w:t>
      </w:r>
    </w:p>
    <w:p w14:paraId="13418866" w14:textId="77777777" w:rsidR="0021017C" w:rsidRPr="009D12C7" w:rsidRDefault="0021017C" w:rsidP="0021017C">
      <w:pPr>
        <w:spacing w:line="360" w:lineRule="auto"/>
        <w:jc w:val="both"/>
        <w:rPr>
          <w:rFonts w:ascii="Arial" w:hAnsi="Arial" w:cs="Arial"/>
          <w:b/>
          <w:lang w:val="en-US"/>
        </w:rPr>
      </w:pPr>
      <w:r w:rsidRPr="009D12C7">
        <w:rPr>
          <w:rFonts w:ascii="Arial" w:hAnsi="Arial" w:cs="Arial"/>
          <w:b/>
          <w:lang w:val="en-US"/>
        </w:rPr>
        <w:t xml:space="preserve">Benefits </w:t>
      </w:r>
    </w:p>
    <w:p w14:paraId="541A6D99" w14:textId="77777777" w:rsidR="0021017C" w:rsidRPr="009D12C7" w:rsidRDefault="0021017C" w:rsidP="0021017C">
      <w:pPr>
        <w:pStyle w:val="ListParagraph"/>
        <w:numPr>
          <w:ilvl w:val="0"/>
          <w:numId w:val="22"/>
        </w:numPr>
        <w:rPr>
          <w:rFonts w:ascii="Arial" w:hAnsi="Arial" w:cs="Arial"/>
          <w:b/>
          <w:sz w:val="22"/>
          <w:lang w:val="en-US"/>
        </w:rPr>
      </w:pPr>
      <w:r w:rsidRPr="009D12C7">
        <w:rPr>
          <w:rFonts w:ascii="Arial" w:hAnsi="Arial" w:cs="Arial"/>
          <w:sz w:val="22"/>
          <w:lang w:val="en-US"/>
        </w:rPr>
        <w:t xml:space="preserve">The product quality process that has helped Tesco to keep up with good relations with the customer has reflected in the performance of the organisation. The organizational business has seen great agility and resilience in the year of pandemic. </w:t>
      </w:r>
    </w:p>
    <w:p w14:paraId="14EB576F" w14:textId="77777777" w:rsidR="0021017C" w:rsidRPr="009D12C7" w:rsidRDefault="0021017C" w:rsidP="0021017C">
      <w:pPr>
        <w:pStyle w:val="ListParagraph"/>
        <w:numPr>
          <w:ilvl w:val="0"/>
          <w:numId w:val="22"/>
        </w:numPr>
        <w:rPr>
          <w:rFonts w:ascii="Arial" w:hAnsi="Arial" w:cs="Arial"/>
          <w:b/>
          <w:sz w:val="22"/>
          <w:lang w:val="en-US"/>
        </w:rPr>
      </w:pPr>
      <w:r w:rsidRPr="009D12C7">
        <w:rPr>
          <w:rFonts w:ascii="Arial" w:hAnsi="Arial" w:cs="Arial"/>
          <w:sz w:val="22"/>
          <w:lang w:val="en-US"/>
        </w:rPr>
        <w:t xml:space="preserve">The Group sales of the organisation have increased by 7.1% at the actual rates. </w:t>
      </w:r>
    </w:p>
    <w:p w14:paraId="2385F06D" w14:textId="77777777" w:rsidR="0021017C" w:rsidRPr="009D12C7" w:rsidRDefault="0021017C" w:rsidP="0021017C">
      <w:pPr>
        <w:pStyle w:val="ListParagraph"/>
        <w:numPr>
          <w:ilvl w:val="0"/>
          <w:numId w:val="22"/>
        </w:numPr>
        <w:rPr>
          <w:rFonts w:ascii="Arial" w:hAnsi="Arial" w:cs="Arial"/>
          <w:b/>
          <w:sz w:val="22"/>
          <w:lang w:val="en-US"/>
        </w:rPr>
      </w:pPr>
      <w:r w:rsidRPr="009D12C7">
        <w:rPr>
          <w:rFonts w:ascii="Arial" w:hAnsi="Arial" w:cs="Arial"/>
          <w:sz w:val="22"/>
          <w:lang w:val="en-US"/>
        </w:rPr>
        <w:t xml:space="preserve">Since the organisation has strengthened their relations with their customers through significant respond to COVID-19 that included food for all, safety for everyone, supporting their colleagues and supporting the communities, the customer perception towards the brand of the company has improved. Demands for the products of the organisation have also increased significantly. </w:t>
      </w:r>
    </w:p>
    <w:p w14:paraId="64655ACA" w14:textId="77777777" w:rsidR="0021017C" w:rsidRPr="009D12C7" w:rsidRDefault="0021017C" w:rsidP="0021017C">
      <w:pPr>
        <w:pStyle w:val="ListParagraph"/>
        <w:numPr>
          <w:ilvl w:val="0"/>
          <w:numId w:val="22"/>
        </w:numPr>
        <w:rPr>
          <w:rFonts w:ascii="Arial" w:hAnsi="Arial" w:cs="Arial"/>
          <w:b/>
          <w:sz w:val="22"/>
          <w:lang w:val="en-US"/>
        </w:rPr>
      </w:pPr>
      <w:r w:rsidRPr="009D12C7">
        <w:rPr>
          <w:rFonts w:ascii="Arial" w:hAnsi="Arial" w:cs="Arial"/>
          <w:sz w:val="22"/>
          <w:lang w:val="en-US"/>
        </w:rPr>
        <w:t>An increase in the online sales of the organisation has been recorded which showed the company the area they have potential for the future (</w:t>
      </w:r>
      <w:r w:rsidRPr="009D12C7">
        <w:rPr>
          <w:rFonts w:ascii="Arial" w:hAnsi="Arial" w:cs="Arial"/>
          <w:sz w:val="22"/>
          <w:shd w:val="clear" w:color="auto" w:fill="FFFFFF"/>
        </w:rPr>
        <w:t>Hobbs, 2020</w:t>
      </w:r>
      <w:r w:rsidRPr="009D12C7">
        <w:rPr>
          <w:rFonts w:ascii="Arial" w:hAnsi="Arial" w:cs="Arial"/>
          <w:sz w:val="22"/>
          <w:lang w:val="en-US"/>
        </w:rPr>
        <w:t xml:space="preserve">). </w:t>
      </w:r>
    </w:p>
    <w:p w14:paraId="3A380156" w14:textId="77777777" w:rsidR="0021017C" w:rsidRPr="009D12C7" w:rsidRDefault="0021017C" w:rsidP="00B5085F">
      <w:pPr>
        <w:spacing w:line="360" w:lineRule="auto"/>
        <w:jc w:val="both"/>
        <w:rPr>
          <w:rFonts w:ascii="Arial" w:eastAsia="Times New Roman" w:hAnsi="Arial" w:cs="Arial"/>
          <w:bCs/>
          <w:lang w:eastAsia="en-IN"/>
        </w:rPr>
      </w:pPr>
    </w:p>
    <w:p w14:paraId="2C184EF2" w14:textId="77777777" w:rsidR="00FE6E25" w:rsidRPr="009D12C7" w:rsidRDefault="00FE6E25" w:rsidP="00FE6E25">
      <w:pPr>
        <w:pStyle w:val="Heading1"/>
        <w:rPr>
          <w:rFonts w:cs="Arial"/>
          <w:szCs w:val="22"/>
          <w:lang w:val="en-US"/>
        </w:rPr>
      </w:pPr>
      <w:bookmarkStart w:id="6" w:name="_Toc77348242"/>
      <w:r w:rsidRPr="009D12C7">
        <w:rPr>
          <w:rFonts w:cs="Arial"/>
          <w:szCs w:val="22"/>
          <w:lang w:val="en-US"/>
        </w:rPr>
        <w:lastRenderedPageBreak/>
        <w:t>Systems that supports TESCO’s quality processes and its effectiveness</w:t>
      </w:r>
      <w:bookmarkEnd w:id="6"/>
      <w:r w:rsidRPr="009D12C7">
        <w:rPr>
          <w:rFonts w:cs="Arial"/>
          <w:szCs w:val="22"/>
          <w:lang w:val="en-US"/>
        </w:rPr>
        <w:t xml:space="preserve"> </w:t>
      </w:r>
    </w:p>
    <w:p w14:paraId="3B995B54" w14:textId="77777777" w:rsidR="00FE6E25" w:rsidRPr="009D12C7" w:rsidRDefault="00FE6E25" w:rsidP="00FE6E25">
      <w:pPr>
        <w:spacing w:line="360" w:lineRule="auto"/>
        <w:jc w:val="both"/>
        <w:rPr>
          <w:rFonts w:ascii="Arial" w:hAnsi="Arial" w:cs="Arial"/>
          <w:lang w:val="en-US"/>
        </w:rPr>
      </w:pPr>
      <w:r w:rsidRPr="009D12C7">
        <w:rPr>
          <w:rFonts w:ascii="Arial" w:hAnsi="Arial" w:cs="Arial"/>
          <w:lang w:val="en-US"/>
        </w:rPr>
        <w:t>TESCO uses various methods and systems for ensuring the right quality of the products. TESCO’s customers expect that they sell products made of highest quality and are sourced with great responsibility and safety. The highly skilled colleagues and teams of the organisation across the world ensure that the expectations of the customers are fulfilled and they get better than what they expect (</w:t>
      </w:r>
      <w:r w:rsidRPr="009D12C7">
        <w:rPr>
          <w:rFonts w:ascii="Arial" w:hAnsi="Arial" w:cs="Arial"/>
          <w:shd w:val="clear" w:color="auto" w:fill="FFFFFF"/>
        </w:rPr>
        <w:t>Are, 2017</w:t>
      </w:r>
      <w:r w:rsidRPr="009D12C7">
        <w:rPr>
          <w:rFonts w:ascii="Arial" w:hAnsi="Arial" w:cs="Arial"/>
          <w:lang w:val="en-US"/>
        </w:rPr>
        <w:t>). The following are the systems that are followed by Tesco to maintain their quality of products:</w:t>
      </w:r>
    </w:p>
    <w:p w14:paraId="7DEB0EED" w14:textId="7845493A" w:rsidR="00FE6E25" w:rsidRPr="009D12C7" w:rsidRDefault="00FE6E25" w:rsidP="00182FE0">
      <w:pPr>
        <w:pStyle w:val="ListParagraph"/>
        <w:numPr>
          <w:ilvl w:val="0"/>
          <w:numId w:val="24"/>
        </w:numPr>
        <w:rPr>
          <w:rFonts w:ascii="Arial" w:hAnsi="Arial" w:cs="Arial"/>
          <w:b/>
          <w:sz w:val="22"/>
          <w:lang w:val="en-US"/>
        </w:rPr>
      </w:pPr>
      <w:r w:rsidRPr="009D12C7">
        <w:rPr>
          <w:rFonts w:ascii="Arial" w:hAnsi="Arial" w:cs="Arial"/>
          <w:b/>
          <w:sz w:val="22"/>
          <w:lang w:val="en-US"/>
        </w:rPr>
        <w:t xml:space="preserve">Packaging and </w:t>
      </w:r>
      <w:r w:rsidRPr="009D12C7">
        <w:rPr>
          <w:rFonts w:ascii="Arial" w:hAnsi="Arial" w:cs="Arial"/>
          <w:b/>
          <w:sz w:val="22"/>
        </w:rPr>
        <w:t>Labelling</w:t>
      </w:r>
      <w:r w:rsidRPr="009D12C7">
        <w:rPr>
          <w:rFonts w:ascii="Arial" w:hAnsi="Arial" w:cs="Arial"/>
          <w:b/>
          <w:sz w:val="22"/>
          <w:lang w:val="en-US"/>
        </w:rPr>
        <w:t xml:space="preserve"> </w:t>
      </w:r>
    </w:p>
    <w:p w14:paraId="3DA89FFF" w14:textId="6B892041" w:rsidR="00FE6E25" w:rsidRPr="009D12C7" w:rsidRDefault="00FE6E25" w:rsidP="00FE6E25">
      <w:pPr>
        <w:spacing w:line="360" w:lineRule="auto"/>
        <w:jc w:val="both"/>
        <w:rPr>
          <w:rFonts w:ascii="Arial" w:hAnsi="Arial" w:cs="Arial"/>
        </w:rPr>
      </w:pPr>
      <w:r w:rsidRPr="009D12C7">
        <w:rPr>
          <w:rFonts w:ascii="Arial" w:hAnsi="Arial" w:cs="Arial"/>
          <w:lang w:val="en-US"/>
        </w:rPr>
        <w:t xml:space="preserve">Packaging and </w:t>
      </w:r>
      <w:r w:rsidR="0021017C" w:rsidRPr="009D12C7">
        <w:rPr>
          <w:rFonts w:ascii="Arial" w:hAnsi="Arial" w:cs="Arial"/>
          <w:lang w:val="en-US"/>
        </w:rPr>
        <w:t>labeling</w:t>
      </w:r>
      <w:r w:rsidRPr="009D12C7">
        <w:rPr>
          <w:rFonts w:ascii="Arial" w:hAnsi="Arial" w:cs="Arial"/>
          <w:lang w:val="en-US"/>
        </w:rPr>
        <w:t xml:space="preserve"> </w:t>
      </w:r>
      <w:r w:rsidRPr="009D12C7">
        <w:rPr>
          <w:rFonts w:ascii="Arial" w:hAnsi="Arial" w:cs="Arial"/>
        </w:rPr>
        <w:t>is crucial for Tesco to communicate the necessary information regarding the products with their customers. This helps the customer to make the right choice while purchasing them. The Labelling Team of Tesco ensures that information regarding the products is relayed to the customers in an honest and fair way (</w:t>
      </w:r>
      <w:r w:rsidRPr="009D12C7">
        <w:rPr>
          <w:rFonts w:ascii="Arial" w:hAnsi="Arial" w:cs="Arial"/>
          <w:shd w:val="clear" w:color="auto" w:fill="FFFFFF"/>
        </w:rPr>
        <w:t>Lin and Rahman, n.d.</w:t>
      </w:r>
      <w:r w:rsidRPr="009D12C7">
        <w:rPr>
          <w:rFonts w:ascii="Arial" w:hAnsi="Arial" w:cs="Arial"/>
        </w:rPr>
        <w:t>). The following are the ways to achieve this:</w:t>
      </w:r>
    </w:p>
    <w:p w14:paraId="090EC3E5" w14:textId="77777777" w:rsidR="00FE6E25" w:rsidRPr="009D12C7" w:rsidRDefault="00FE6E25" w:rsidP="00FE6E25">
      <w:pPr>
        <w:pStyle w:val="ListParagraph"/>
        <w:numPr>
          <w:ilvl w:val="0"/>
          <w:numId w:val="21"/>
        </w:numPr>
        <w:rPr>
          <w:rFonts w:ascii="Arial" w:hAnsi="Arial" w:cs="Arial"/>
          <w:sz w:val="22"/>
        </w:rPr>
      </w:pPr>
      <w:r w:rsidRPr="009D12C7">
        <w:rPr>
          <w:rFonts w:ascii="Arial" w:hAnsi="Arial" w:cs="Arial"/>
          <w:sz w:val="22"/>
        </w:rPr>
        <w:t>The organisation supports its Technical Team and ensures that information on labels complies with the policies of labelling, and also works with the Brand and Design team for complying with the labelling legislation.</w:t>
      </w:r>
    </w:p>
    <w:p w14:paraId="167DDBE5" w14:textId="77777777" w:rsidR="00FE6E25" w:rsidRPr="009D12C7" w:rsidRDefault="00FE6E25" w:rsidP="00FE6E25">
      <w:pPr>
        <w:pStyle w:val="ListParagraph"/>
        <w:numPr>
          <w:ilvl w:val="0"/>
          <w:numId w:val="21"/>
        </w:numPr>
        <w:rPr>
          <w:rFonts w:ascii="Arial" w:hAnsi="Arial" w:cs="Arial"/>
          <w:sz w:val="22"/>
        </w:rPr>
      </w:pPr>
      <w:r w:rsidRPr="009D12C7">
        <w:rPr>
          <w:rFonts w:ascii="Arial" w:hAnsi="Arial" w:cs="Arial"/>
          <w:sz w:val="22"/>
        </w:rPr>
        <w:t xml:space="preserve">Engagement with government for monitoring the labelling process of the products in accordance to the legislation and also promoting the nest of practices. </w:t>
      </w:r>
    </w:p>
    <w:p w14:paraId="2DD10F49" w14:textId="14C9BBE3" w:rsidR="004821B4" w:rsidRPr="009D12C7" w:rsidRDefault="00FE6E25" w:rsidP="004821B4">
      <w:pPr>
        <w:pStyle w:val="ListParagraph"/>
        <w:numPr>
          <w:ilvl w:val="0"/>
          <w:numId w:val="21"/>
        </w:numPr>
        <w:rPr>
          <w:rFonts w:ascii="Arial" w:hAnsi="Arial" w:cs="Arial"/>
          <w:sz w:val="22"/>
        </w:rPr>
      </w:pPr>
      <w:r w:rsidRPr="009D12C7">
        <w:rPr>
          <w:rFonts w:ascii="Arial" w:hAnsi="Arial" w:cs="Arial"/>
          <w:sz w:val="22"/>
        </w:rPr>
        <w:t xml:space="preserve">The materials used by Tesco for packaging is of great concern and they use the 4Rs process for reducing the use of plastic materials in packaging of the products. </w:t>
      </w:r>
    </w:p>
    <w:p w14:paraId="703B82CE" w14:textId="464DC5EF" w:rsidR="00FE6E25" w:rsidRPr="009D12C7" w:rsidRDefault="00FE6E25" w:rsidP="00182FE0">
      <w:pPr>
        <w:pStyle w:val="ListParagraph"/>
        <w:numPr>
          <w:ilvl w:val="0"/>
          <w:numId w:val="24"/>
        </w:numPr>
        <w:rPr>
          <w:rFonts w:ascii="Arial" w:hAnsi="Arial" w:cs="Arial"/>
          <w:b/>
        </w:rPr>
      </w:pPr>
      <w:r w:rsidRPr="009D12C7">
        <w:rPr>
          <w:rFonts w:ascii="Arial" w:hAnsi="Arial" w:cs="Arial"/>
          <w:b/>
        </w:rPr>
        <w:t xml:space="preserve">Supplier Audit Programme </w:t>
      </w:r>
    </w:p>
    <w:p w14:paraId="0738F87D" w14:textId="1A39B182" w:rsidR="00FE6E25" w:rsidRPr="009D12C7" w:rsidRDefault="00FE6E25" w:rsidP="00FE6E25">
      <w:pPr>
        <w:spacing w:line="360" w:lineRule="auto"/>
        <w:jc w:val="both"/>
        <w:rPr>
          <w:rFonts w:ascii="Arial" w:hAnsi="Arial" w:cs="Arial"/>
        </w:rPr>
      </w:pPr>
      <w:r w:rsidRPr="009D12C7">
        <w:rPr>
          <w:rFonts w:ascii="Arial" w:hAnsi="Arial" w:cs="Arial"/>
        </w:rPr>
        <w:t>Tesco has significant competencies from the diary and meat to thermal processing and with the non-food audit of the organisation they have electrical, cosmetics, engineering and toy experts. Within the clothing audit they have auditors that have experienced backgrounds in the field of footwear and textile industries. Before a site starts manufacturing the products of Tesco, they have to show them that they have the capability and capacity for the production of legal, safe and higher quality products. Only if the site gains acceptable grades including all of the requirements of Tesco, it is approved as the organisation’s supplier. The Responsible Sourcing Team of Tesco works with the suppliers of the organisation and ensures environmental protection and maintains human rights in the entire supply chain (</w:t>
      </w:r>
      <w:proofErr w:type="spellStart"/>
      <w:r w:rsidRPr="009D12C7">
        <w:rPr>
          <w:rFonts w:ascii="Arial" w:hAnsi="Arial" w:cs="Arial"/>
          <w:shd w:val="clear" w:color="auto" w:fill="FFFFFF"/>
        </w:rPr>
        <w:t>Prapha</w:t>
      </w:r>
      <w:proofErr w:type="spellEnd"/>
      <w:r w:rsidRPr="009D12C7">
        <w:rPr>
          <w:rFonts w:ascii="Arial" w:hAnsi="Arial" w:cs="Arial"/>
          <w:shd w:val="clear" w:color="auto" w:fill="FFFFFF"/>
        </w:rPr>
        <w:t xml:space="preserve"> </w:t>
      </w:r>
      <w:r w:rsidRPr="009D12C7">
        <w:rPr>
          <w:rFonts w:ascii="Arial" w:hAnsi="Arial" w:cs="Arial"/>
          <w:i/>
          <w:shd w:val="clear" w:color="auto" w:fill="FFFFFF"/>
        </w:rPr>
        <w:t xml:space="preserve">et al., </w:t>
      </w:r>
      <w:r w:rsidRPr="009D12C7">
        <w:rPr>
          <w:rFonts w:ascii="Arial" w:hAnsi="Arial" w:cs="Arial"/>
          <w:shd w:val="clear" w:color="auto" w:fill="FFFFFF"/>
        </w:rPr>
        <w:t>2020</w:t>
      </w:r>
      <w:r w:rsidRPr="009D12C7">
        <w:rPr>
          <w:rFonts w:ascii="Arial" w:hAnsi="Arial" w:cs="Arial"/>
        </w:rPr>
        <w:t xml:space="preserve">). </w:t>
      </w:r>
    </w:p>
    <w:p w14:paraId="2FA18EE8" w14:textId="77777777" w:rsidR="00FE6E25" w:rsidRPr="009D12C7" w:rsidRDefault="00FE6E25" w:rsidP="00182FE0">
      <w:pPr>
        <w:pStyle w:val="ListParagraph"/>
        <w:numPr>
          <w:ilvl w:val="0"/>
          <w:numId w:val="24"/>
        </w:numPr>
        <w:rPr>
          <w:rFonts w:ascii="Arial" w:hAnsi="Arial" w:cs="Arial"/>
          <w:b/>
          <w:sz w:val="22"/>
        </w:rPr>
      </w:pPr>
      <w:r w:rsidRPr="009D12C7">
        <w:rPr>
          <w:rFonts w:ascii="Arial" w:hAnsi="Arial" w:cs="Arial"/>
          <w:b/>
          <w:sz w:val="22"/>
        </w:rPr>
        <w:t>Testing Programme</w:t>
      </w:r>
    </w:p>
    <w:p w14:paraId="63F4164C" w14:textId="77777777" w:rsidR="00FE6E25" w:rsidRPr="009D12C7" w:rsidRDefault="00FE6E25" w:rsidP="00FE6E25">
      <w:pPr>
        <w:spacing w:line="360" w:lineRule="auto"/>
        <w:jc w:val="both"/>
        <w:rPr>
          <w:rFonts w:ascii="Arial" w:hAnsi="Arial" w:cs="Arial"/>
        </w:rPr>
      </w:pPr>
      <w:r w:rsidRPr="009D12C7">
        <w:rPr>
          <w:rFonts w:ascii="Arial" w:hAnsi="Arial" w:cs="Arial"/>
        </w:rPr>
        <w:t xml:space="preserve">The food safety management systems of Tesco checks and monitors the quality and safety of the food every day. They run testing programmes every day where the products of the </w:t>
      </w:r>
      <w:r w:rsidRPr="009D12C7">
        <w:rPr>
          <w:rFonts w:ascii="Arial" w:hAnsi="Arial" w:cs="Arial"/>
        </w:rPr>
        <w:lastRenderedPageBreak/>
        <w:t>organisation are tested by the experts in laboratories and make sure that the products are safe, legal and meet the needs and expectations of the customers regarding the quality. Microbiological, Chemical and Authenticity and contaminants testing are done for the food products, whereas for the non-food products pre-shipment inspection is conducted of the products either by Tesco’s employees, or the employees of the factories who are trained or by an approved 3</w:t>
      </w:r>
      <w:r w:rsidRPr="009D12C7">
        <w:rPr>
          <w:rFonts w:ascii="Arial" w:hAnsi="Arial" w:cs="Arial"/>
          <w:vertAlign w:val="superscript"/>
        </w:rPr>
        <w:t>rd</w:t>
      </w:r>
      <w:r w:rsidRPr="009D12C7">
        <w:rPr>
          <w:rFonts w:ascii="Arial" w:hAnsi="Arial" w:cs="Arial"/>
        </w:rPr>
        <w:t xml:space="preserve"> party. Quality, legal and safety checks are mandatory (</w:t>
      </w:r>
      <w:proofErr w:type="spellStart"/>
      <w:r w:rsidRPr="009D12C7">
        <w:rPr>
          <w:rFonts w:ascii="Arial" w:hAnsi="Arial" w:cs="Arial"/>
          <w:shd w:val="clear" w:color="auto" w:fill="FFFFFF"/>
        </w:rPr>
        <w:t>Bendeković</w:t>
      </w:r>
      <w:proofErr w:type="spellEnd"/>
      <w:r w:rsidRPr="009D12C7">
        <w:rPr>
          <w:rFonts w:ascii="Arial" w:hAnsi="Arial" w:cs="Arial"/>
          <w:shd w:val="clear" w:color="auto" w:fill="FFFFFF"/>
        </w:rPr>
        <w:t xml:space="preserve"> </w:t>
      </w:r>
      <w:r w:rsidRPr="009D12C7">
        <w:rPr>
          <w:rFonts w:ascii="Arial" w:hAnsi="Arial" w:cs="Arial"/>
          <w:i/>
          <w:shd w:val="clear" w:color="auto" w:fill="FFFFFF"/>
        </w:rPr>
        <w:t xml:space="preserve">et al., </w:t>
      </w:r>
      <w:r w:rsidRPr="009D12C7">
        <w:rPr>
          <w:rFonts w:ascii="Arial" w:hAnsi="Arial" w:cs="Arial"/>
          <w:shd w:val="clear" w:color="auto" w:fill="FFFFFF"/>
        </w:rPr>
        <w:t>2015</w:t>
      </w:r>
      <w:r w:rsidRPr="009D12C7">
        <w:rPr>
          <w:rFonts w:ascii="Arial" w:hAnsi="Arial" w:cs="Arial"/>
        </w:rPr>
        <w:t xml:space="preserve">). </w:t>
      </w:r>
    </w:p>
    <w:p w14:paraId="26084E68" w14:textId="77777777" w:rsidR="00FE6E25" w:rsidRPr="009D12C7" w:rsidRDefault="00FE6E25" w:rsidP="00182FE0">
      <w:pPr>
        <w:pStyle w:val="ListParagraph"/>
        <w:numPr>
          <w:ilvl w:val="0"/>
          <w:numId w:val="24"/>
        </w:numPr>
        <w:rPr>
          <w:rFonts w:ascii="Arial" w:hAnsi="Arial" w:cs="Arial"/>
          <w:b/>
          <w:sz w:val="22"/>
        </w:rPr>
      </w:pPr>
      <w:r w:rsidRPr="009D12C7">
        <w:rPr>
          <w:rFonts w:ascii="Arial" w:hAnsi="Arial" w:cs="Arial"/>
          <w:b/>
          <w:sz w:val="22"/>
        </w:rPr>
        <w:t xml:space="preserve">In-store Food Safety </w:t>
      </w:r>
    </w:p>
    <w:p w14:paraId="27B4BBBB" w14:textId="77777777" w:rsidR="00FE6E25" w:rsidRPr="009D12C7" w:rsidRDefault="00FE6E25" w:rsidP="00FE6E25">
      <w:pPr>
        <w:spacing w:line="360" w:lineRule="auto"/>
        <w:jc w:val="both"/>
        <w:rPr>
          <w:rFonts w:ascii="Arial" w:hAnsi="Arial" w:cs="Arial"/>
        </w:rPr>
      </w:pPr>
      <w:r w:rsidRPr="009D12C7">
        <w:rPr>
          <w:rFonts w:ascii="Arial" w:hAnsi="Arial" w:cs="Arial"/>
        </w:rPr>
        <w:t>The experienced Operational Risk Team of Tesco ensures that the customers gain good experiencing shopping from their stores. The environment is safe and compliant for them. The field based Environmental Health Experts of the organisation go through every Tesco store of the nation and look into any food safety issue of the store. All the stores of the organisation have employees who are trained in food hygiene and safety. Therefore, they keep up the practice and ensure legality and safety checks are always completed in the store (</w:t>
      </w:r>
      <w:r w:rsidRPr="009D12C7">
        <w:rPr>
          <w:rFonts w:ascii="Arial" w:hAnsi="Arial" w:cs="Arial"/>
          <w:shd w:val="clear" w:color="auto" w:fill="FFFFFF"/>
        </w:rPr>
        <w:t>Evans and Mason, 2018</w:t>
      </w:r>
      <w:r w:rsidRPr="009D12C7">
        <w:rPr>
          <w:rFonts w:ascii="Arial" w:hAnsi="Arial" w:cs="Arial"/>
        </w:rPr>
        <w:t xml:space="preserve">). </w:t>
      </w:r>
    </w:p>
    <w:p w14:paraId="5B92C781" w14:textId="77777777" w:rsidR="00FE6E25" w:rsidRPr="009D12C7" w:rsidRDefault="00FE6E25" w:rsidP="00FE6E25">
      <w:pPr>
        <w:spacing w:line="360" w:lineRule="auto"/>
        <w:jc w:val="both"/>
        <w:rPr>
          <w:rFonts w:ascii="Arial" w:hAnsi="Arial" w:cs="Arial"/>
        </w:rPr>
      </w:pPr>
      <w:r w:rsidRPr="009D12C7">
        <w:rPr>
          <w:rFonts w:ascii="Arial" w:hAnsi="Arial" w:cs="Arial"/>
        </w:rPr>
        <w:t xml:space="preserve">The organisation is quite transparent with the customers and is committed to display the rating of their store Food Hygiene. Therefore, the organisation is quite thorough with the quality of their products that provides them an upper hand when comes to customer satisfaction with the quality. These system of maintain quality processes in Tesco has helped the organisation to maintain good customer relations even at the times of crisis like the pandemic of COVID-19. </w:t>
      </w:r>
    </w:p>
    <w:p w14:paraId="5626084F" w14:textId="77777777" w:rsidR="00FE6E25" w:rsidRPr="009D12C7" w:rsidRDefault="00FE6E25" w:rsidP="00FE6E25">
      <w:pPr>
        <w:spacing w:line="360" w:lineRule="auto"/>
        <w:jc w:val="both"/>
        <w:rPr>
          <w:rFonts w:ascii="Arial" w:hAnsi="Arial" w:cs="Arial"/>
          <w:b/>
          <w:lang w:val="en-US"/>
        </w:rPr>
      </w:pPr>
      <w:r w:rsidRPr="009D12C7">
        <w:rPr>
          <w:rFonts w:ascii="Arial" w:hAnsi="Arial" w:cs="Arial"/>
          <w:b/>
          <w:lang w:val="en-US"/>
        </w:rPr>
        <w:t xml:space="preserve">Challenges </w:t>
      </w:r>
    </w:p>
    <w:p w14:paraId="0C19A3EE" w14:textId="77777777" w:rsidR="00FE6E25" w:rsidRPr="009D12C7" w:rsidRDefault="00FE6E25" w:rsidP="00FE6E25">
      <w:pPr>
        <w:pStyle w:val="ListParagraph"/>
        <w:numPr>
          <w:ilvl w:val="0"/>
          <w:numId w:val="23"/>
        </w:numPr>
        <w:rPr>
          <w:rFonts w:ascii="Arial" w:hAnsi="Arial" w:cs="Arial"/>
          <w:sz w:val="22"/>
          <w:lang w:val="en-US"/>
        </w:rPr>
      </w:pPr>
      <w:r w:rsidRPr="009D12C7">
        <w:rPr>
          <w:rFonts w:ascii="Arial" w:hAnsi="Arial" w:cs="Arial"/>
          <w:sz w:val="22"/>
          <w:lang w:val="en-US"/>
        </w:rPr>
        <w:t xml:space="preserve">The COVID-19 pandemic has made many customer service representatives of Tesco to move to remote working for maintaining the services to the customers. But because of remote working there were many challenges related to accessibility to reliable platform for working and providing service. </w:t>
      </w:r>
    </w:p>
    <w:p w14:paraId="4EB2A426" w14:textId="77777777" w:rsidR="00FE6E25" w:rsidRPr="009D12C7" w:rsidRDefault="00FE6E25" w:rsidP="00FE6E25">
      <w:pPr>
        <w:pStyle w:val="ListParagraph"/>
        <w:numPr>
          <w:ilvl w:val="0"/>
          <w:numId w:val="23"/>
        </w:numPr>
        <w:rPr>
          <w:rFonts w:ascii="Arial" w:hAnsi="Arial" w:cs="Arial"/>
          <w:sz w:val="22"/>
          <w:lang w:val="en-US"/>
        </w:rPr>
      </w:pPr>
      <w:r w:rsidRPr="009D12C7">
        <w:rPr>
          <w:rFonts w:ascii="Arial" w:hAnsi="Arial" w:cs="Arial"/>
          <w:sz w:val="22"/>
          <w:lang w:val="en-US"/>
        </w:rPr>
        <w:t>The closure of Tesco Direct was challenging for maintaining customer relation as this impacted the business of the company across the nation and risk of redundancy (</w:t>
      </w:r>
      <w:r w:rsidRPr="009D12C7">
        <w:rPr>
          <w:rFonts w:ascii="Arial" w:hAnsi="Arial" w:cs="Arial"/>
          <w:sz w:val="22"/>
          <w:shd w:val="clear" w:color="auto" w:fill="FFFFFF"/>
        </w:rPr>
        <w:t>Hartmann and Lussier, 2020</w:t>
      </w:r>
      <w:r w:rsidRPr="009D12C7">
        <w:rPr>
          <w:rFonts w:ascii="Arial" w:hAnsi="Arial" w:cs="Arial"/>
          <w:sz w:val="22"/>
          <w:lang w:val="en-US"/>
        </w:rPr>
        <w:t xml:space="preserve">). </w:t>
      </w:r>
    </w:p>
    <w:p w14:paraId="3650129B" w14:textId="77777777" w:rsidR="00FE6E25" w:rsidRPr="009D12C7" w:rsidRDefault="00FE6E25" w:rsidP="00FE6E25">
      <w:pPr>
        <w:pStyle w:val="Heading1"/>
        <w:rPr>
          <w:rFonts w:cs="Arial"/>
          <w:szCs w:val="22"/>
          <w:lang w:val="en-US"/>
        </w:rPr>
      </w:pPr>
      <w:bookmarkStart w:id="7" w:name="_Toc77348244"/>
      <w:r w:rsidRPr="009D12C7">
        <w:rPr>
          <w:rFonts w:cs="Arial"/>
          <w:szCs w:val="22"/>
          <w:lang w:val="en-US"/>
        </w:rPr>
        <w:t>Conclusion</w:t>
      </w:r>
      <w:bookmarkEnd w:id="7"/>
      <w:r w:rsidRPr="009D12C7">
        <w:rPr>
          <w:rFonts w:cs="Arial"/>
          <w:szCs w:val="22"/>
          <w:lang w:val="en-US"/>
        </w:rPr>
        <w:t xml:space="preserve"> </w:t>
      </w:r>
    </w:p>
    <w:p w14:paraId="11973E8B" w14:textId="1A51FAF3" w:rsidR="00FE6E25" w:rsidRPr="009D12C7" w:rsidRDefault="00FE6E25" w:rsidP="00FE6E25">
      <w:pPr>
        <w:spacing w:line="360" w:lineRule="auto"/>
        <w:jc w:val="both"/>
        <w:rPr>
          <w:rFonts w:ascii="Arial" w:hAnsi="Arial" w:cs="Arial"/>
          <w:lang w:val="en-US"/>
        </w:rPr>
      </w:pPr>
      <w:r w:rsidRPr="009D12C7">
        <w:rPr>
          <w:rFonts w:ascii="Arial" w:hAnsi="Arial" w:cs="Arial"/>
          <w:lang w:val="en-US"/>
        </w:rPr>
        <w:t xml:space="preserve">To build the right connection and relation with the customers the organisations should have the right people, systems and technology. Expectations of the customers aren’t that simple anymore and fulfilling them requires innovations in the business that helps the organisations to remain competitive in the market. Tesco have various system processes for ensuring the </w:t>
      </w:r>
      <w:r w:rsidRPr="009D12C7">
        <w:rPr>
          <w:rFonts w:ascii="Arial" w:hAnsi="Arial" w:cs="Arial"/>
          <w:lang w:val="en-US"/>
        </w:rPr>
        <w:lastRenderedPageBreak/>
        <w:t xml:space="preserve">quality of products and processes in the company. These systems for maintaining the quality of the products have led to good customer relations of the organisations. The way the organisation has maintained its relations with its customers has helped them pull through the tough times of COVID-19 and provide better services to them. </w:t>
      </w:r>
    </w:p>
    <w:p w14:paraId="0B195840" w14:textId="77777777" w:rsidR="00632221" w:rsidRPr="009D12C7" w:rsidRDefault="00632221" w:rsidP="00FE6E25">
      <w:pPr>
        <w:spacing w:line="360" w:lineRule="auto"/>
        <w:jc w:val="both"/>
        <w:rPr>
          <w:rFonts w:ascii="Arial" w:hAnsi="Arial" w:cs="Arial"/>
          <w:lang w:val="en-US"/>
        </w:rPr>
      </w:pPr>
    </w:p>
    <w:p w14:paraId="665B4113" w14:textId="77777777" w:rsidR="00632221" w:rsidRPr="009D12C7" w:rsidRDefault="00632221" w:rsidP="00FE6E25">
      <w:pPr>
        <w:spacing w:line="360" w:lineRule="auto"/>
        <w:jc w:val="both"/>
        <w:rPr>
          <w:rFonts w:ascii="Arial" w:hAnsi="Arial" w:cs="Arial"/>
          <w:lang w:val="en-US"/>
        </w:rPr>
      </w:pPr>
    </w:p>
    <w:p w14:paraId="55DC6E16" w14:textId="77777777" w:rsidR="00632221" w:rsidRPr="009D12C7" w:rsidRDefault="00632221" w:rsidP="00FE6E25">
      <w:pPr>
        <w:spacing w:line="360" w:lineRule="auto"/>
        <w:jc w:val="both"/>
        <w:rPr>
          <w:rFonts w:ascii="Arial" w:hAnsi="Arial" w:cs="Arial"/>
          <w:lang w:val="en-US"/>
        </w:rPr>
      </w:pPr>
    </w:p>
    <w:p w14:paraId="04782952" w14:textId="77777777" w:rsidR="00632221" w:rsidRPr="009D12C7" w:rsidRDefault="00632221" w:rsidP="00FE6E25">
      <w:pPr>
        <w:spacing w:line="360" w:lineRule="auto"/>
        <w:jc w:val="both"/>
        <w:rPr>
          <w:rFonts w:ascii="Arial" w:hAnsi="Arial" w:cs="Arial"/>
          <w:lang w:val="en-US"/>
        </w:rPr>
      </w:pPr>
    </w:p>
    <w:p w14:paraId="10D5F4C6" w14:textId="77777777" w:rsidR="00632221" w:rsidRPr="009D12C7" w:rsidRDefault="00632221" w:rsidP="00FE6E25">
      <w:pPr>
        <w:spacing w:line="360" w:lineRule="auto"/>
        <w:jc w:val="both"/>
        <w:rPr>
          <w:rFonts w:ascii="Arial" w:hAnsi="Arial" w:cs="Arial"/>
          <w:lang w:val="en-US"/>
        </w:rPr>
      </w:pPr>
    </w:p>
    <w:p w14:paraId="7B1C1C6E" w14:textId="77777777" w:rsidR="00632221" w:rsidRPr="009D12C7" w:rsidRDefault="00632221" w:rsidP="00FE6E25">
      <w:pPr>
        <w:spacing w:line="360" w:lineRule="auto"/>
        <w:jc w:val="both"/>
        <w:rPr>
          <w:rFonts w:ascii="Arial" w:hAnsi="Arial" w:cs="Arial"/>
          <w:lang w:val="en-US"/>
        </w:rPr>
      </w:pPr>
    </w:p>
    <w:p w14:paraId="007B9343" w14:textId="77777777" w:rsidR="00632221" w:rsidRPr="009D12C7" w:rsidRDefault="00632221" w:rsidP="00FE6E25">
      <w:pPr>
        <w:spacing w:line="360" w:lineRule="auto"/>
        <w:jc w:val="both"/>
        <w:rPr>
          <w:rFonts w:ascii="Arial" w:hAnsi="Arial" w:cs="Arial"/>
          <w:lang w:val="en-US"/>
        </w:rPr>
      </w:pPr>
    </w:p>
    <w:p w14:paraId="1FCD2904" w14:textId="77777777" w:rsidR="00632221" w:rsidRPr="009D12C7" w:rsidRDefault="00632221" w:rsidP="00FE6E25">
      <w:pPr>
        <w:spacing w:line="360" w:lineRule="auto"/>
        <w:jc w:val="both"/>
        <w:rPr>
          <w:rFonts w:ascii="Arial" w:hAnsi="Arial" w:cs="Arial"/>
          <w:lang w:val="en-US"/>
        </w:rPr>
      </w:pPr>
    </w:p>
    <w:p w14:paraId="3718E3DB" w14:textId="77777777" w:rsidR="000A49A3" w:rsidRPr="009D12C7" w:rsidRDefault="000A49A3">
      <w:pPr>
        <w:rPr>
          <w:rFonts w:ascii="Arial" w:eastAsiaTheme="majorEastAsia" w:hAnsi="Arial" w:cs="Arial"/>
          <w:b/>
          <w:lang w:val="en-US"/>
        </w:rPr>
      </w:pPr>
      <w:bookmarkStart w:id="8" w:name="_Toc77348245"/>
      <w:r w:rsidRPr="009D12C7">
        <w:rPr>
          <w:rFonts w:cs="Arial"/>
          <w:lang w:val="en-US"/>
        </w:rPr>
        <w:br w:type="page"/>
      </w:r>
    </w:p>
    <w:p w14:paraId="72472532" w14:textId="40592623" w:rsidR="00FE6E25" w:rsidRPr="009D12C7" w:rsidRDefault="00632221" w:rsidP="00FE6E25">
      <w:pPr>
        <w:pStyle w:val="Heading1"/>
        <w:rPr>
          <w:rFonts w:cs="Arial"/>
          <w:szCs w:val="22"/>
          <w:lang w:val="en-US"/>
        </w:rPr>
      </w:pPr>
      <w:r w:rsidRPr="009D12C7">
        <w:rPr>
          <w:rFonts w:cs="Arial"/>
          <w:szCs w:val="22"/>
          <w:lang w:val="en-US"/>
        </w:rPr>
        <w:lastRenderedPageBreak/>
        <w:t xml:space="preserve">Supplementary </w:t>
      </w:r>
      <w:r w:rsidR="00FE6E25" w:rsidRPr="009D12C7">
        <w:rPr>
          <w:rFonts w:cs="Arial"/>
          <w:szCs w:val="22"/>
          <w:lang w:val="en-US"/>
        </w:rPr>
        <w:t xml:space="preserve">Task </w:t>
      </w:r>
      <w:bookmarkEnd w:id="8"/>
      <w:r w:rsidR="00FE6E25" w:rsidRPr="009D12C7">
        <w:rPr>
          <w:rFonts w:cs="Arial"/>
          <w:szCs w:val="22"/>
          <w:lang w:val="en-US"/>
        </w:rPr>
        <w:t xml:space="preserve"> </w:t>
      </w:r>
    </w:p>
    <w:p w14:paraId="2E6AF30A" w14:textId="77777777" w:rsidR="00FE6E25" w:rsidRPr="009D12C7" w:rsidRDefault="00FE6E25" w:rsidP="00FE6E25">
      <w:pPr>
        <w:spacing w:line="360" w:lineRule="auto"/>
        <w:jc w:val="both"/>
        <w:rPr>
          <w:rFonts w:ascii="Arial" w:hAnsi="Arial" w:cs="Arial"/>
          <w:lang w:val="en-US"/>
        </w:rPr>
      </w:pPr>
      <w:r w:rsidRPr="009D12C7">
        <w:rPr>
          <w:rFonts w:ascii="Arial" w:hAnsi="Arial" w:cs="Arial"/>
          <w:lang w:val="en-US"/>
        </w:rPr>
        <w:t>For every organisation it is very important for them to maintain good relations with their customers and take positive steps for maintaining the relation throughout the business operations. Therefore, Customer Relations within a company defines the effort the organisations take to maintain their present relations with their customers and enhance it further. It is necessary for every organisation to maintain good customer relation as it results in the increase of sales of the organisation, decreases shift of customer preference, deliver valuable marketing and helps in boosting the morale of the employees as the sales go high. There is a gap between the expectation of the customers and the services and products the organisations provide. Customer relations helps to bridge this gap and the organisations are able to understand the needs and requirements of the customers and providing them better services. An increase in profits can be seen with better customer service and customers’ trust on the organisation increases as well (</w:t>
      </w:r>
      <w:r w:rsidRPr="009D12C7">
        <w:rPr>
          <w:rFonts w:ascii="Arial" w:hAnsi="Arial" w:cs="Arial"/>
          <w:shd w:val="clear" w:color="auto" w:fill="FFFFFF"/>
        </w:rPr>
        <w:t>Das and Mishra, 2019</w:t>
      </w:r>
      <w:r w:rsidRPr="009D12C7">
        <w:rPr>
          <w:rFonts w:ascii="Arial" w:hAnsi="Arial" w:cs="Arial"/>
          <w:lang w:val="en-US"/>
        </w:rPr>
        <w:t xml:space="preserve">). The crisis of COVID-19 there has been a great change in the behavior of customers and their purchases and the companies had to make strategies to remain at par with their new expectations. This report will be discussing the Customer Relations Management (CRM) strategies of TESCO and how the organisation has implemented new strategies for maintaining better relations with their customers. Tesco that is among the leading organisation of the UK has maintained good relations with its customers even at the time of COVID-19. The steps taken by the </w:t>
      </w:r>
      <w:proofErr w:type="spellStart"/>
      <w:r w:rsidRPr="009D12C7">
        <w:rPr>
          <w:rFonts w:ascii="Arial" w:hAnsi="Arial" w:cs="Arial"/>
          <w:lang w:val="en-US"/>
        </w:rPr>
        <w:t>organisation</w:t>
      </w:r>
      <w:proofErr w:type="spellEnd"/>
      <w:r w:rsidRPr="009D12C7">
        <w:rPr>
          <w:rFonts w:ascii="Arial" w:hAnsi="Arial" w:cs="Arial"/>
          <w:lang w:val="en-US"/>
        </w:rPr>
        <w:t xml:space="preserve"> in response to the pandemic has led to significantly stronger relation with its customers and the stakeholders (</w:t>
      </w:r>
      <w:proofErr w:type="spellStart"/>
      <w:r w:rsidRPr="009D12C7">
        <w:rPr>
          <w:rFonts w:ascii="Arial" w:hAnsi="Arial" w:cs="Arial"/>
          <w:shd w:val="clear" w:color="auto" w:fill="FFFFFF"/>
        </w:rPr>
        <w:t>Chinnappa</w:t>
      </w:r>
      <w:proofErr w:type="spellEnd"/>
      <w:r w:rsidRPr="009D12C7">
        <w:rPr>
          <w:rFonts w:ascii="Arial" w:hAnsi="Arial" w:cs="Arial"/>
          <w:shd w:val="clear" w:color="auto" w:fill="FFFFFF"/>
        </w:rPr>
        <w:t xml:space="preserve"> </w:t>
      </w:r>
      <w:r w:rsidRPr="009D12C7">
        <w:rPr>
          <w:rFonts w:ascii="Arial" w:hAnsi="Arial" w:cs="Arial"/>
          <w:i/>
          <w:shd w:val="clear" w:color="auto" w:fill="FFFFFF"/>
        </w:rPr>
        <w:t xml:space="preserve">et al., </w:t>
      </w:r>
      <w:r w:rsidRPr="009D12C7">
        <w:rPr>
          <w:rFonts w:ascii="Arial" w:hAnsi="Arial" w:cs="Arial"/>
          <w:shd w:val="clear" w:color="auto" w:fill="FFFFFF"/>
        </w:rPr>
        <w:t>2021</w:t>
      </w:r>
      <w:r w:rsidRPr="009D12C7">
        <w:rPr>
          <w:rFonts w:ascii="Arial" w:hAnsi="Arial" w:cs="Arial"/>
          <w:lang w:val="en-US"/>
        </w:rPr>
        <w:t xml:space="preserve">). This has improved the perception of the customer towards the brand of the organisation and the company has recorded maximum online sales at the time of pandemic. The report will also discuss the various customer relation management theories that are implemented in the organisation. One of the important and significantly used theories is the marketing mix theories. This includes the 7Ps namely: Price, Product, Promotion, Place, Process, People and Physical Evidence that are essential for every </w:t>
      </w:r>
      <w:proofErr w:type="spellStart"/>
      <w:r w:rsidRPr="009D12C7">
        <w:rPr>
          <w:rFonts w:ascii="Arial" w:hAnsi="Arial" w:cs="Arial"/>
          <w:lang w:val="en-US"/>
        </w:rPr>
        <w:t>organisation</w:t>
      </w:r>
      <w:proofErr w:type="spellEnd"/>
      <w:r w:rsidRPr="009D12C7">
        <w:rPr>
          <w:rFonts w:ascii="Arial" w:hAnsi="Arial" w:cs="Arial"/>
          <w:lang w:val="en-US"/>
        </w:rPr>
        <w:t xml:space="preserve"> to follow in order to maintain better relations with their customers (</w:t>
      </w:r>
      <w:proofErr w:type="spellStart"/>
      <w:r w:rsidRPr="009D12C7">
        <w:rPr>
          <w:rFonts w:ascii="Arial" w:hAnsi="Arial" w:cs="Arial"/>
          <w:shd w:val="clear" w:color="auto" w:fill="FFFFFF"/>
        </w:rPr>
        <w:t>Eti</w:t>
      </w:r>
      <w:proofErr w:type="spellEnd"/>
      <w:r w:rsidRPr="009D12C7">
        <w:rPr>
          <w:rFonts w:ascii="Arial" w:hAnsi="Arial" w:cs="Arial"/>
          <w:shd w:val="clear" w:color="auto" w:fill="FFFFFF"/>
        </w:rPr>
        <w:t xml:space="preserve"> and Bari, 2020</w:t>
      </w:r>
      <w:r w:rsidRPr="009D12C7">
        <w:rPr>
          <w:rFonts w:ascii="Arial" w:hAnsi="Arial" w:cs="Arial"/>
          <w:lang w:val="en-US"/>
        </w:rPr>
        <w:t xml:space="preserve">). SWOT analysis of Tesco will also be done that will show the various internal factors that affects the working of the organisation and in turn its relations with the customers. The marketing mix theories of Tesco will also be discussed that will show the efficiency of the organisation and depict its ways of retaining their customer loyalty, while increasing the number of sales and profits even at the time of crisis like COVID-19. </w:t>
      </w:r>
    </w:p>
    <w:p w14:paraId="21484ACC" w14:textId="77777777" w:rsidR="00AF2DE8" w:rsidRPr="009D12C7" w:rsidRDefault="00AF2DE8" w:rsidP="00AF2DE8">
      <w:pPr>
        <w:rPr>
          <w:lang w:eastAsia="en-IN"/>
        </w:rPr>
      </w:pPr>
    </w:p>
    <w:p w14:paraId="3376B88F" w14:textId="1125CDAB" w:rsidR="008119EA" w:rsidRPr="009D12C7" w:rsidRDefault="001B06A1" w:rsidP="00250673">
      <w:pPr>
        <w:pStyle w:val="Heading1"/>
        <w:rPr>
          <w:rFonts w:ascii="Times New Roman" w:eastAsia="Times New Roman" w:hAnsi="Times New Roman" w:cs="Times New Roman"/>
          <w:b w:val="0"/>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77348246"/>
      <w:r w:rsidRPr="009D12C7">
        <w:rPr>
          <w:rFonts w:ascii="Times New Roman" w:eastAsia="Times New Roman" w:hAnsi="Times New Roman" w:cs="Times New Roman"/>
          <w:bCs/>
          <w:sz w:val="24"/>
          <w:szCs w:val="24"/>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9"/>
    </w:p>
    <w:p w14:paraId="6C93051D" w14:textId="77777777" w:rsidR="008119EA" w:rsidRPr="009D12C7" w:rsidRDefault="008119EA" w:rsidP="008119EA">
      <w:pPr>
        <w:spacing w:before="240" w:after="240" w:line="360" w:lineRule="auto"/>
        <w:jc w:val="both"/>
        <w:rPr>
          <w:rFonts w:ascii="Arial" w:eastAsia="Times New Roman" w:hAnsi="Arial" w:cs="Arial"/>
          <w:lang w:eastAsia="en-IN"/>
        </w:rPr>
      </w:pPr>
      <w:proofErr w:type="spellStart"/>
      <w:r w:rsidRPr="009D12C7">
        <w:rPr>
          <w:rFonts w:ascii="Arial" w:eastAsia="Times New Roman" w:hAnsi="Arial" w:cs="Arial"/>
          <w:shd w:val="clear" w:color="auto" w:fill="FFFFFF"/>
          <w:lang w:eastAsia="en-IN"/>
        </w:rPr>
        <w:t>Alexandrino</w:t>
      </w:r>
      <w:proofErr w:type="spellEnd"/>
      <w:r w:rsidRPr="009D12C7">
        <w:rPr>
          <w:rFonts w:ascii="Arial" w:eastAsia="Times New Roman" w:hAnsi="Arial" w:cs="Arial"/>
          <w:shd w:val="clear" w:color="auto" w:fill="FFFFFF"/>
          <w:lang w:eastAsia="en-IN"/>
        </w:rPr>
        <w:t xml:space="preserve">, J., (2014). </w:t>
      </w:r>
      <w:r w:rsidRPr="009D12C7">
        <w:rPr>
          <w:rFonts w:ascii="Arial" w:eastAsia="Times New Roman" w:hAnsi="Arial" w:cs="Arial"/>
          <w:i/>
          <w:iCs/>
          <w:lang w:eastAsia="en-IN"/>
        </w:rPr>
        <w:t>Tesco PLC: it’s time to focus on restructuring</w:t>
      </w:r>
      <w:r w:rsidRPr="009D12C7">
        <w:rPr>
          <w:rFonts w:ascii="Arial" w:eastAsia="Times New Roman" w:hAnsi="Arial" w:cs="Arial"/>
          <w:lang w:eastAsia="en-IN"/>
        </w:rPr>
        <w:t xml:space="preserve"> (Doctoral dissertation, NSBE-UNL).</w:t>
      </w:r>
    </w:p>
    <w:p w14:paraId="5F380818" w14:textId="77777777" w:rsidR="008119EA" w:rsidRPr="009D12C7" w:rsidRDefault="008119EA" w:rsidP="008119EA">
      <w:pPr>
        <w:spacing w:line="360" w:lineRule="auto"/>
        <w:jc w:val="both"/>
        <w:rPr>
          <w:rFonts w:ascii="Arial" w:hAnsi="Arial" w:cs="Arial"/>
          <w:shd w:val="clear" w:color="auto" w:fill="FFFFFF"/>
        </w:rPr>
      </w:pPr>
      <w:r w:rsidRPr="009D12C7">
        <w:rPr>
          <w:rFonts w:ascii="Arial" w:hAnsi="Arial" w:cs="Arial"/>
          <w:shd w:val="clear" w:color="auto" w:fill="FFFFFF"/>
        </w:rPr>
        <w:t>Are, W., (2017). INNOVATION| SOLUTIONS| SUPPORT. </w:t>
      </w:r>
      <w:r w:rsidRPr="009D12C7">
        <w:rPr>
          <w:rFonts w:ascii="Arial" w:hAnsi="Arial" w:cs="Arial"/>
          <w:i/>
          <w:iCs/>
          <w:shd w:val="clear" w:color="auto" w:fill="FFFFFF"/>
        </w:rPr>
        <w:t>Sage</w:t>
      </w:r>
      <w:r w:rsidRPr="009D12C7">
        <w:rPr>
          <w:rFonts w:ascii="Arial" w:hAnsi="Arial" w:cs="Arial"/>
          <w:shd w:val="clear" w:color="auto" w:fill="FFFFFF"/>
        </w:rPr>
        <w:t>, </w:t>
      </w:r>
      <w:r w:rsidRPr="009D12C7">
        <w:rPr>
          <w:rFonts w:ascii="Arial" w:hAnsi="Arial" w:cs="Arial"/>
          <w:i/>
          <w:iCs/>
          <w:shd w:val="clear" w:color="auto" w:fill="FFFFFF"/>
        </w:rPr>
        <w:t>831</w:t>
      </w:r>
      <w:r w:rsidRPr="009D12C7">
        <w:rPr>
          <w:rFonts w:ascii="Arial" w:hAnsi="Arial" w:cs="Arial"/>
          <w:shd w:val="clear" w:color="auto" w:fill="FFFFFF"/>
        </w:rPr>
        <w:t>, pp.754-6838.</w:t>
      </w:r>
    </w:p>
    <w:p w14:paraId="039B638E"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Baker, M.J. and </w:t>
      </w:r>
      <w:proofErr w:type="spellStart"/>
      <w:r w:rsidRPr="009D12C7">
        <w:rPr>
          <w:rFonts w:ascii="Arial" w:eastAsia="Times New Roman" w:hAnsi="Arial" w:cs="Arial"/>
          <w:shd w:val="clear" w:color="auto" w:fill="FFFFFF"/>
          <w:lang w:eastAsia="en-IN"/>
        </w:rPr>
        <w:t>Saren</w:t>
      </w:r>
      <w:proofErr w:type="spellEnd"/>
      <w:r w:rsidRPr="009D12C7">
        <w:rPr>
          <w:rFonts w:ascii="Arial" w:eastAsia="Times New Roman" w:hAnsi="Arial" w:cs="Arial"/>
          <w:shd w:val="clear" w:color="auto" w:fill="FFFFFF"/>
          <w:lang w:eastAsia="en-IN"/>
        </w:rPr>
        <w:t xml:space="preserve">, M. eds., (2016). </w:t>
      </w:r>
      <w:r w:rsidRPr="009D12C7">
        <w:rPr>
          <w:rFonts w:ascii="Arial" w:eastAsia="Times New Roman" w:hAnsi="Arial" w:cs="Arial"/>
          <w:i/>
          <w:iCs/>
          <w:lang w:eastAsia="en-IN"/>
        </w:rPr>
        <w:t>Marketing theory: a student text</w:t>
      </w:r>
      <w:r w:rsidRPr="009D12C7">
        <w:rPr>
          <w:rFonts w:ascii="Arial" w:eastAsia="Times New Roman" w:hAnsi="Arial" w:cs="Arial"/>
          <w:lang w:eastAsia="en-IN"/>
        </w:rPr>
        <w:t>. Sage.</w:t>
      </w:r>
    </w:p>
    <w:p w14:paraId="7B46E219" w14:textId="77777777" w:rsidR="008119EA" w:rsidRPr="009D12C7" w:rsidRDefault="008119EA" w:rsidP="008119EA">
      <w:pPr>
        <w:spacing w:line="360" w:lineRule="auto"/>
        <w:jc w:val="both"/>
        <w:rPr>
          <w:rFonts w:ascii="Arial" w:hAnsi="Arial" w:cs="Arial"/>
          <w:shd w:val="clear" w:color="auto" w:fill="FFFFFF"/>
        </w:rPr>
      </w:pPr>
      <w:proofErr w:type="spellStart"/>
      <w:r w:rsidRPr="009D12C7">
        <w:rPr>
          <w:rFonts w:ascii="Arial" w:hAnsi="Arial" w:cs="Arial"/>
          <w:shd w:val="clear" w:color="auto" w:fill="FFFFFF"/>
        </w:rPr>
        <w:t>Bendeković</w:t>
      </w:r>
      <w:proofErr w:type="spellEnd"/>
      <w:r w:rsidRPr="009D12C7">
        <w:rPr>
          <w:rFonts w:ascii="Arial" w:hAnsi="Arial" w:cs="Arial"/>
          <w:shd w:val="clear" w:color="auto" w:fill="FFFFFF"/>
        </w:rPr>
        <w:t xml:space="preserve">, J., </w:t>
      </w:r>
      <w:proofErr w:type="spellStart"/>
      <w:r w:rsidRPr="009D12C7">
        <w:rPr>
          <w:rFonts w:ascii="Arial" w:hAnsi="Arial" w:cs="Arial"/>
          <w:shd w:val="clear" w:color="auto" w:fill="FFFFFF"/>
        </w:rPr>
        <w:t>Naletina</w:t>
      </w:r>
      <w:proofErr w:type="spellEnd"/>
      <w:r w:rsidRPr="009D12C7">
        <w:rPr>
          <w:rFonts w:ascii="Arial" w:hAnsi="Arial" w:cs="Arial"/>
          <w:shd w:val="clear" w:color="auto" w:fill="FFFFFF"/>
        </w:rPr>
        <w:t>, D. and Nola, I., (2015). Food safety and food quality in the supply chain. </w:t>
      </w:r>
      <w:r w:rsidRPr="009D12C7">
        <w:rPr>
          <w:rFonts w:ascii="Arial" w:hAnsi="Arial" w:cs="Arial"/>
          <w:i/>
          <w:iCs/>
          <w:shd w:val="clear" w:color="auto" w:fill="FFFFFF"/>
        </w:rPr>
        <w:t>TRADE PERSPECTIVES 2015</w:t>
      </w:r>
      <w:r w:rsidRPr="009D12C7">
        <w:rPr>
          <w:rFonts w:ascii="Arial" w:hAnsi="Arial" w:cs="Arial"/>
          <w:shd w:val="clear" w:color="auto" w:fill="FFFFFF"/>
        </w:rPr>
        <w:t>, p.151.</w:t>
      </w:r>
    </w:p>
    <w:p w14:paraId="695CDD07" w14:textId="77777777" w:rsidR="008119EA" w:rsidRPr="009D12C7" w:rsidRDefault="008119EA" w:rsidP="008119EA">
      <w:pPr>
        <w:spacing w:line="360" w:lineRule="auto"/>
        <w:jc w:val="both"/>
        <w:rPr>
          <w:rFonts w:ascii="Arial" w:hAnsi="Arial" w:cs="Arial"/>
          <w:shd w:val="clear" w:color="auto" w:fill="FFFFFF"/>
        </w:rPr>
      </w:pPr>
      <w:proofErr w:type="spellStart"/>
      <w:r w:rsidRPr="009D12C7">
        <w:rPr>
          <w:rFonts w:ascii="Arial" w:hAnsi="Arial" w:cs="Arial"/>
          <w:shd w:val="clear" w:color="auto" w:fill="FFFFFF"/>
        </w:rPr>
        <w:t>Chinnappa</w:t>
      </w:r>
      <w:proofErr w:type="spellEnd"/>
      <w:r w:rsidRPr="009D12C7">
        <w:rPr>
          <w:rFonts w:ascii="Arial" w:hAnsi="Arial" w:cs="Arial"/>
          <w:shd w:val="clear" w:color="auto" w:fill="FFFFFF"/>
        </w:rPr>
        <w:t>, T.B., Karunakaran, N. and Kumar, K.A., (2021). Customer relationship management vs Consumerism: in post Covid-19 period. </w:t>
      </w:r>
      <w:r w:rsidRPr="009D12C7">
        <w:rPr>
          <w:rFonts w:ascii="Arial" w:hAnsi="Arial" w:cs="Arial"/>
          <w:i/>
          <w:iCs/>
          <w:shd w:val="clear" w:color="auto" w:fill="FFFFFF"/>
        </w:rPr>
        <w:t>Journal of Management Research and Analysis</w:t>
      </w:r>
      <w:r w:rsidRPr="009D12C7">
        <w:rPr>
          <w:rFonts w:ascii="Arial" w:hAnsi="Arial" w:cs="Arial"/>
          <w:shd w:val="clear" w:color="auto" w:fill="FFFFFF"/>
        </w:rPr>
        <w:t>, </w:t>
      </w:r>
      <w:r w:rsidRPr="009D12C7">
        <w:rPr>
          <w:rFonts w:ascii="Arial" w:hAnsi="Arial" w:cs="Arial"/>
          <w:i/>
          <w:iCs/>
          <w:shd w:val="clear" w:color="auto" w:fill="FFFFFF"/>
        </w:rPr>
        <w:t>8</w:t>
      </w:r>
      <w:r w:rsidRPr="009D12C7">
        <w:rPr>
          <w:rFonts w:ascii="Arial" w:hAnsi="Arial" w:cs="Arial"/>
          <w:shd w:val="clear" w:color="auto" w:fill="FFFFFF"/>
        </w:rPr>
        <w:t>(1), pp.32-34.</w:t>
      </w:r>
    </w:p>
    <w:p w14:paraId="2A9850CD" w14:textId="77777777" w:rsidR="008119EA" w:rsidRPr="009D12C7" w:rsidRDefault="008119EA" w:rsidP="008119EA">
      <w:pPr>
        <w:spacing w:line="360" w:lineRule="auto"/>
        <w:jc w:val="both"/>
        <w:rPr>
          <w:rFonts w:ascii="Arial" w:hAnsi="Arial" w:cs="Arial"/>
          <w:shd w:val="clear" w:color="auto" w:fill="FFFFFF"/>
        </w:rPr>
      </w:pPr>
      <w:r w:rsidRPr="009D12C7">
        <w:rPr>
          <w:rFonts w:ascii="Arial" w:hAnsi="Arial" w:cs="Arial"/>
          <w:shd w:val="clear" w:color="auto" w:fill="FFFFFF"/>
        </w:rPr>
        <w:t>Das, S. and Mishra, M., (2019). The impact of customer relationship management (CRM) practices on customer satisfaction. In </w:t>
      </w:r>
      <w:r w:rsidRPr="009D12C7">
        <w:rPr>
          <w:rFonts w:ascii="Arial" w:hAnsi="Arial" w:cs="Arial"/>
          <w:i/>
          <w:iCs/>
          <w:shd w:val="clear" w:color="auto" w:fill="FFFFFF"/>
        </w:rPr>
        <w:t>Business governance and society</w:t>
      </w:r>
      <w:r w:rsidRPr="009D12C7">
        <w:rPr>
          <w:rFonts w:ascii="Arial" w:hAnsi="Arial" w:cs="Arial"/>
          <w:shd w:val="clear" w:color="auto" w:fill="FFFFFF"/>
        </w:rPr>
        <w:t> (pp. 43-54). Palgrave Macmillan, Cham.</w:t>
      </w:r>
    </w:p>
    <w:p w14:paraId="30609A98" w14:textId="77777777" w:rsidR="008119EA" w:rsidRPr="009D12C7" w:rsidRDefault="008119EA" w:rsidP="008119EA">
      <w:pPr>
        <w:spacing w:line="360" w:lineRule="auto"/>
        <w:jc w:val="both"/>
        <w:rPr>
          <w:rFonts w:ascii="Arial" w:hAnsi="Arial" w:cs="Arial"/>
        </w:rPr>
      </w:pPr>
      <w:proofErr w:type="spellStart"/>
      <w:r w:rsidRPr="009D12C7">
        <w:rPr>
          <w:rFonts w:ascii="Arial" w:hAnsi="Arial" w:cs="Arial"/>
          <w:shd w:val="clear" w:color="auto" w:fill="FFFFFF"/>
        </w:rPr>
        <w:t>Eti</w:t>
      </w:r>
      <w:proofErr w:type="spellEnd"/>
      <w:r w:rsidRPr="009D12C7">
        <w:rPr>
          <w:rFonts w:ascii="Arial" w:hAnsi="Arial" w:cs="Arial"/>
          <w:shd w:val="clear" w:color="auto" w:fill="FFFFFF"/>
        </w:rPr>
        <w:t>, I.A. and Bari, M.M., (2020). Theoretical inspection and rethink of Marketing Mix. </w:t>
      </w:r>
      <w:r w:rsidRPr="009D12C7">
        <w:rPr>
          <w:rFonts w:ascii="Arial" w:hAnsi="Arial" w:cs="Arial"/>
          <w:i/>
          <w:iCs/>
          <w:shd w:val="clear" w:color="auto" w:fill="FFFFFF"/>
        </w:rPr>
        <w:t>International Journal of Science and Business</w:t>
      </w:r>
      <w:r w:rsidRPr="009D12C7">
        <w:rPr>
          <w:rFonts w:ascii="Arial" w:hAnsi="Arial" w:cs="Arial"/>
          <w:shd w:val="clear" w:color="auto" w:fill="FFFFFF"/>
        </w:rPr>
        <w:t>, </w:t>
      </w:r>
      <w:r w:rsidRPr="009D12C7">
        <w:rPr>
          <w:rFonts w:ascii="Arial" w:hAnsi="Arial" w:cs="Arial"/>
          <w:i/>
          <w:iCs/>
          <w:shd w:val="clear" w:color="auto" w:fill="FFFFFF"/>
        </w:rPr>
        <w:t>4</w:t>
      </w:r>
      <w:r w:rsidRPr="009D12C7">
        <w:rPr>
          <w:rFonts w:ascii="Arial" w:hAnsi="Arial" w:cs="Arial"/>
          <w:shd w:val="clear" w:color="auto" w:fill="FFFFFF"/>
        </w:rPr>
        <w:t>(10), pp.77-87.</w:t>
      </w:r>
    </w:p>
    <w:p w14:paraId="0517960F" w14:textId="77777777" w:rsidR="008119EA" w:rsidRPr="009D12C7" w:rsidRDefault="008119EA" w:rsidP="008119EA">
      <w:pPr>
        <w:spacing w:line="360" w:lineRule="auto"/>
        <w:jc w:val="both"/>
        <w:rPr>
          <w:rFonts w:ascii="Arial" w:hAnsi="Arial" w:cs="Arial"/>
          <w:shd w:val="clear" w:color="auto" w:fill="FFFFFF"/>
        </w:rPr>
      </w:pPr>
      <w:r w:rsidRPr="009D12C7">
        <w:rPr>
          <w:rFonts w:ascii="Arial" w:hAnsi="Arial" w:cs="Arial"/>
          <w:shd w:val="clear" w:color="auto" w:fill="FFFFFF"/>
        </w:rPr>
        <w:t>Evans, B. and Mason, R., (2018). </w:t>
      </w:r>
      <w:r w:rsidRPr="009D12C7">
        <w:rPr>
          <w:rFonts w:ascii="Arial" w:hAnsi="Arial" w:cs="Arial"/>
          <w:i/>
          <w:iCs/>
          <w:shd w:val="clear" w:color="auto" w:fill="FFFFFF"/>
        </w:rPr>
        <w:t>The lean supply chain: managing the challenge at Tesco</w:t>
      </w:r>
      <w:r w:rsidRPr="009D12C7">
        <w:rPr>
          <w:rFonts w:ascii="Arial" w:hAnsi="Arial" w:cs="Arial"/>
          <w:shd w:val="clear" w:color="auto" w:fill="FFFFFF"/>
        </w:rPr>
        <w:t>. Kogan Page Publishers.</w:t>
      </w:r>
    </w:p>
    <w:p w14:paraId="74E472F2" w14:textId="77777777" w:rsidR="008119EA" w:rsidRPr="009D12C7" w:rsidRDefault="008119EA" w:rsidP="008119EA">
      <w:pPr>
        <w:spacing w:before="240" w:after="240" w:line="360" w:lineRule="auto"/>
        <w:jc w:val="both"/>
        <w:rPr>
          <w:rFonts w:ascii="Arial" w:eastAsia="Times New Roman" w:hAnsi="Arial" w:cs="Arial"/>
          <w:lang w:eastAsia="en-IN"/>
        </w:rPr>
      </w:pPr>
      <w:proofErr w:type="spellStart"/>
      <w:r w:rsidRPr="009D12C7">
        <w:rPr>
          <w:rFonts w:ascii="Arial" w:eastAsia="Times New Roman" w:hAnsi="Arial" w:cs="Arial"/>
          <w:shd w:val="clear" w:color="auto" w:fill="FFFFFF"/>
          <w:lang w:eastAsia="en-IN"/>
        </w:rPr>
        <w:t>Fatricia</w:t>
      </w:r>
      <w:proofErr w:type="spellEnd"/>
      <w:r w:rsidRPr="009D12C7">
        <w:rPr>
          <w:rFonts w:ascii="Arial" w:eastAsia="Times New Roman" w:hAnsi="Arial" w:cs="Arial"/>
          <w:shd w:val="clear" w:color="auto" w:fill="FFFFFF"/>
          <w:lang w:eastAsia="en-IN"/>
        </w:rPr>
        <w:t xml:space="preserve">, R.S., (2017). STRATEGIC ANALYSIS OF TESCO SUPERMARKET. </w:t>
      </w:r>
      <w:proofErr w:type="spellStart"/>
      <w:r w:rsidRPr="009D12C7">
        <w:rPr>
          <w:rFonts w:ascii="Arial" w:eastAsia="Times New Roman" w:hAnsi="Arial" w:cs="Arial"/>
          <w:i/>
          <w:iCs/>
          <w:lang w:eastAsia="en-IN"/>
        </w:rPr>
        <w:t>Jurnal</w:t>
      </w:r>
      <w:proofErr w:type="spellEnd"/>
      <w:r w:rsidRPr="009D12C7">
        <w:rPr>
          <w:rFonts w:ascii="Arial" w:eastAsia="Times New Roman" w:hAnsi="Arial" w:cs="Arial"/>
          <w:i/>
          <w:iCs/>
          <w:lang w:eastAsia="en-IN"/>
        </w:rPr>
        <w:t xml:space="preserve"> </w:t>
      </w:r>
      <w:proofErr w:type="spellStart"/>
      <w:r w:rsidRPr="009D12C7">
        <w:rPr>
          <w:rFonts w:ascii="Arial" w:eastAsia="Times New Roman" w:hAnsi="Arial" w:cs="Arial"/>
          <w:i/>
          <w:iCs/>
          <w:lang w:eastAsia="en-IN"/>
        </w:rPr>
        <w:t>Manajemen</w:t>
      </w:r>
      <w:proofErr w:type="spellEnd"/>
      <w:r w:rsidRPr="009D12C7">
        <w:rPr>
          <w:rFonts w:ascii="Arial" w:eastAsia="Times New Roman" w:hAnsi="Arial" w:cs="Arial"/>
          <w:i/>
          <w:iCs/>
          <w:lang w:eastAsia="en-IN"/>
        </w:rPr>
        <w:t xml:space="preserve"> </w:t>
      </w:r>
      <w:proofErr w:type="spellStart"/>
      <w:r w:rsidRPr="009D12C7">
        <w:rPr>
          <w:rFonts w:ascii="Arial" w:eastAsia="Times New Roman" w:hAnsi="Arial" w:cs="Arial"/>
          <w:i/>
          <w:iCs/>
          <w:lang w:eastAsia="en-IN"/>
        </w:rPr>
        <w:t>Terapan</w:t>
      </w:r>
      <w:proofErr w:type="spellEnd"/>
      <w:r w:rsidRPr="009D12C7">
        <w:rPr>
          <w:rFonts w:ascii="Arial" w:eastAsia="Times New Roman" w:hAnsi="Arial" w:cs="Arial"/>
          <w:i/>
          <w:iCs/>
          <w:lang w:eastAsia="en-IN"/>
        </w:rPr>
        <w:t xml:space="preserve"> dan </w:t>
      </w:r>
      <w:proofErr w:type="spellStart"/>
      <w:r w:rsidRPr="009D12C7">
        <w:rPr>
          <w:rFonts w:ascii="Arial" w:eastAsia="Times New Roman" w:hAnsi="Arial" w:cs="Arial"/>
          <w:i/>
          <w:iCs/>
          <w:lang w:eastAsia="en-IN"/>
        </w:rPr>
        <w:t>Keuangan</w:t>
      </w:r>
      <w:proofErr w:type="spellEnd"/>
      <w:r w:rsidRPr="009D12C7">
        <w:rPr>
          <w:rFonts w:ascii="Arial" w:eastAsia="Times New Roman" w:hAnsi="Arial" w:cs="Arial"/>
          <w:lang w:eastAsia="en-IN"/>
        </w:rPr>
        <w:t xml:space="preserve">, </w:t>
      </w:r>
      <w:r w:rsidRPr="009D12C7">
        <w:rPr>
          <w:rFonts w:ascii="Arial" w:eastAsia="Times New Roman" w:hAnsi="Arial" w:cs="Arial"/>
          <w:i/>
          <w:iCs/>
          <w:lang w:eastAsia="en-IN"/>
        </w:rPr>
        <w:t>6</w:t>
      </w:r>
      <w:r w:rsidRPr="009D12C7">
        <w:rPr>
          <w:rFonts w:ascii="Arial" w:eastAsia="Times New Roman" w:hAnsi="Arial" w:cs="Arial"/>
          <w:lang w:eastAsia="en-IN"/>
        </w:rPr>
        <w:t>(2), pp.69-86.</w:t>
      </w:r>
    </w:p>
    <w:p w14:paraId="7B1AA246"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Fleming, M., (2020). </w:t>
      </w:r>
      <w:r w:rsidRPr="009D12C7">
        <w:rPr>
          <w:rFonts w:ascii="Arial" w:eastAsia="Times New Roman" w:hAnsi="Arial" w:cs="Arial"/>
          <w:i/>
          <w:iCs/>
          <w:shd w:val="clear" w:color="auto" w:fill="FFFFFF"/>
          <w:lang w:eastAsia="en-IN"/>
        </w:rPr>
        <w:t>Tesco on how Covid-19 helped it to 'really be at its best'</w:t>
      </w:r>
      <w:r w:rsidRPr="009D12C7">
        <w:rPr>
          <w:rFonts w:ascii="Arial" w:eastAsia="Times New Roman" w:hAnsi="Arial" w:cs="Arial"/>
          <w:shd w:val="clear" w:color="auto" w:fill="FFFFFF"/>
          <w:lang w:eastAsia="en-IN"/>
        </w:rPr>
        <w:t>. [online] Marketing Week. Available at: &lt;https://www.marketingweek.com/tesco-covid-19-brand-be-at-best/&gt; [Accessed 16 July 2021].</w:t>
      </w:r>
    </w:p>
    <w:p w14:paraId="47D05B14"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Grewal, D., </w:t>
      </w:r>
      <w:proofErr w:type="spellStart"/>
      <w:r w:rsidRPr="009D12C7">
        <w:rPr>
          <w:rFonts w:ascii="Arial" w:eastAsia="Times New Roman" w:hAnsi="Arial" w:cs="Arial"/>
          <w:shd w:val="clear" w:color="auto" w:fill="FFFFFF"/>
          <w:lang w:eastAsia="en-IN"/>
        </w:rPr>
        <w:t>Roggeveen</w:t>
      </w:r>
      <w:proofErr w:type="spellEnd"/>
      <w:r w:rsidRPr="009D12C7">
        <w:rPr>
          <w:rFonts w:ascii="Arial" w:eastAsia="Times New Roman" w:hAnsi="Arial" w:cs="Arial"/>
          <w:shd w:val="clear" w:color="auto" w:fill="FFFFFF"/>
          <w:lang w:eastAsia="en-IN"/>
        </w:rPr>
        <w:t xml:space="preserve">, A.L., Sisodia, R. and </w:t>
      </w:r>
      <w:proofErr w:type="spellStart"/>
      <w:r w:rsidRPr="009D12C7">
        <w:rPr>
          <w:rFonts w:ascii="Arial" w:eastAsia="Times New Roman" w:hAnsi="Arial" w:cs="Arial"/>
          <w:shd w:val="clear" w:color="auto" w:fill="FFFFFF"/>
          <w:lang w:eastAsia="en-IN"/>
        </w:rPr>
        <w:t>Nordfält</w:t>
      </w:r>
      <w:proofErr w:type="spellEnd"/>
      <w:r w:rsidRPr="009D12C7">
        <w:rPr>
          <w:rFonts w:ascii="Arial" w:eastAsia="Times New Roman" w:hAnsi="Arial" w:cs="Arial"/>
          <w:shd w:val="clear" w:color="auto" w:fill="FFFFFF"/>
          <w:lang w:eastAsia="en-IN"/>
        </w:rPr>
        <w:t xml:space="preserve">, J., (2017). Enhancing customer engagement through consciousness. </w:t>
      </w:r>
      <w:r w:rsidRPr="009D12C7">
        <w:rPr>
          <w:rFonts w:ascii="Arial" w:eastAsia="Times New Roman" w:hAnsi="Arial" w:cs="Arial"/>
          <w:i/>
          <w:iCs/>
          <w:lang w:eastAsia="en-IN"/>
        </w:rPr>
        <w:t>Journal of Retailing</w:t>
      </w:r>
      <w:r w:rsidRPr="009D12C7">
        <w:rPr>
          <w:rFonts w:ascii="Arial" w:eastAsia="Times New Roman" w:hAnsi="Arial" w:cs="Arial"/>
          <w:lang w:eastAsia="en-IN"/>
        </w:rPr>
        <w:t xml:space="preserve">, </w:t>
      </w:r>
      <w:r w:rsidRPr="009D12C7">
        <w:rPr>
          <w:rFonts w:ascii="Arial" w:eastAsia="Times New Roman" w:hAnsi="Arial" w:cs="Arial"/>
          <w:i/>
          <w:iCs/>
          <w:lang w:eastAsia="en-IN"/>
        </w:rPr>
        <w:t>93</w:t>
      </w:r>
      <w:r w:rsidRPr="009D12C7">
        <w:rPr>
          <w:rFonts w:ascii="Arial" w:eastAsia="Times New Roman" w:hAnsi="Arial" w:cs="Arial"/>
          <w:lang w:eastAsia="en-IN"/>
        </w:rPr>
        <w:t>(1), pp.55-64.</w:t>
      </w:r>
    </w:p>
    <w:p w14:paraId="1F42EDA7"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Gross, J., (2016). </w:t>
      </w:r>
      <w:r w:rsidRPr="009D12C7">
        <w:rPr>
          <w:rFonts w:ascii="Arial" w:eastAsia="Times New Roman" w:hAnsi="Arial" w:cs="Arial"/>
          <w:i/>
          <w:iCs/>
          <w:lang w:eastAsia="en-IN"/>
        </w:rPr>
        <w:t>Why is marketing SO important</w:t>
      </w:r>
      <w:r w:rsidRPr="009D12C7">
        <w:rPr>
          <w:rFonts w:ascii="Arial" w:eastAsia="Times New Roman" w:hAnsi="Arial" w:cs="Arial"/>
          <w:lang w:eastAsia="en-IN"/>
        </w:rPr>
        <w:t>. [online] Moving Targets. Available at: &lt;https://movingtargets.com/blog/business-marketing/why-marketing-is-so-important/&gt; [Accessed 16 July 2021].</w:t>
      </w:r>
    </w:p>
    <w:p w14:paraId="65A3DBE9" w14:textId="77777777" w:rsidR="008119EA" w:rsidRPr="009D12C7" w:rsidRDefault="008119EA" w:rsidP="008119EA">
      <w:pPr>
        <w:spacing w:before="240" w:after="240" w:line="360" w:lineRule="auto"/>
        <w:jc w:val="both"/>
        <w:rPr>
          <w:rFonts w:ascii="Arial" w:eastAsia="Times New Roman" w:hAnsi="Arial" w:cs="Arial"/>
          <w:lang w:eastAsia="en-IN"/>
        </w:rPr>
      </w:pPr>
      <w:proofErr w:type="spellStart"/>
      <w:r w:rsidRPr="009D12C7">
        <w:rPr>
          <w:rFonts w:ascii="Arial" w:eastAsia="Times New Roman" w:hAnsi="Arial" w:cs="Arial"/>
          <w:shd w:val="clear" w:color="auto" w:fill="FFFFFF"/>
          <w:lang w:eastAsia="en-IN"/>
        </w:rPr>
        <w:t>Groucutt</w:t>
      </w:r>
      <w:proofErr w:type="spellEnd"/>
      <w:r w:rsidRPr="009D12C7">
        <w:rPr>
          <w:rFonts w:ascii="Arial" w:eastAsia="Times New Roman" w:hAnsi="Arial" w:cs="Arial"/>
          <w:shd w:val="clear" w:color="auto" w:fill="FFFFFF"/>
          <w:lang w:eastAsia="en-IN"/>
        </w:rPr>
        <w:t xml:space="preserve">, J. and Hopkins, C., (2015). </w:t>
      </w:r>
      <w:r w:rsidRPr="009D12C7">
        <w:rPr>
          <w:rFonts w:ascii="Arial" w:eastAsia="Times New Roman" w:hAnsi="Arial" w:cs="Arial"/>
          <w:i/>
          <w:iCs/>
          <w:lang w:eastAsia="en-IN"/>
        </w:rPr>
        <w:t>Marketing</w:t>
      </w:r>
      <w:r w:rsidRPr="009D12C7">
        <w:rPr>
          <w:rFonts w:ascii="Arial" w:eastAsia="Times New Roman" w:hAnsi="Arial" w:cs="Arial"/>
          <w:lang w:eastAsia="en-IN"/>
        </w:rPr>
        <w:t>. Macmillan International Higher Education.</w:t>
      </w:r>
    </w:p>
    <w:p w14:paraId="5A3854FB" w14:textId="77777777" w:rsidR="008119EA" w:rsidRPr="009D12C7" w:rsidRDefault="008119EA" w:rsidP="008119EA">
      <w:pPr>
        <w:spacing w:line="360" w:lineRule="auto"/>
        <w:jc w:val="both"/>
        <w:rPr>
          <w:rFonts w:ascii="Arial" w:hAnsi="Arial" w:cs="Arial"/>
          <w:shd w:val="clear" w:color="auto" w:fill="FFFFFF"/>
        </w:rPr>
      </w:pPr>
      <w:r w:rsidRPr="009D12C7">
        <w:rPr>
          <w:rFonts w:ascii="Arial" w:hAnsi="Arial" w:cs="Arial"/>
          <w:shd w:val="clear" w:color="auto" w:fill="FFFFFF"/>
        </w:rPr>
        <w:lastRenderedPageBreak/>
        <w:t>Hartmann, N.N. and Lussier, B., (2020). Managing the sales force through the unexpected exogenous COVID-19 crisis. </w:t>
      </w:r>
      <w:r w:rsidRPr="009D12C7">
        <w:rPr>
          <w:rFonts w:ascii="Arial" w:hAnsi="Arial" w:cs="Arial"/>
          <w:i/>
          <w:iCs/>
          <w:shd w:val="clear" w:color="auto" w:fill="FFFFFF"/>
        </w:rPr>
        <w:t>Industrial Marketing Management</w:t>
      </w:r>
      <w:r w:rsidRPr="009D12C7">
        <w:rPr>
          <w:rFonts w:ascii="Arial" w:hAnsi="Arial" w:cs="Arial"/>
          <w:shd w:val="clear" w:color="auto" w:fill="FFFFFF"/>
        </w:rPr>
        <w:t>, </w:t>
      </w:r>
      <w:r w:rsidRPr="009D12C7">
        <w:rPr>
          <w:rFonts w:ascii="Arial" w:hAnsi="Arial" w:cs="Arial"/>
          <w:i/>
          <w:iCs/>
          <w:shd w:val="clear" w:color="auto" w:fill="FFFFFF"/>
        </w:rPr>
        <w:t>88</w:t>
      </w:r>
      <w:r w:rsidRPr="009D12C7">
        <w:rPr>
          <w:rFonts w:ascii="Arial" w:hAnsi="Arial" w:cs="Arial"/>
          <w:shd w:val="clear" w:color="auto" w:fill="FFFFFF"/>
        </w:rPr>
        <w:t>, pp.101-111.</w:t>
      </w:r>
    </w:p>
    <w:p w14:paraId="3E210B22" w14:textId="77777777" w:rsidR="008119EA" w:rsidRPr="009D12C7" w:rsidRDefault="008119EA" w:rsidP="008119EA">
      <w:pPr>
        <w:spacing w:line="360" w:lineRule="auto"/>
        <w:jc w:val="both"/>
        <w:rPr>
          <w:rFonts w:ascii="Arial" w:hAnsi="Arial" w:cs="Arial"/>
          <w:shd w:val="clear" w:color="auto" w:fill="FFFFFF"/>
        </w:rPr>
      </w:pPr>
      <w:r w:rsidRPr="009D12C7">
        <w:rPr>
          <w:rFonts w:ascii="Arial" w:hAnsi="Arial" w:cs="Arial"/>
          <w:shd w:val="clear" w:color="auto" w:fill="FFFFFF"/>
        </w:rPr>
        <w:t>Hobbs, J.E., (2020). Food supply chains during the COVID</w:t>
      </w:r>
      <w:r w:rsidRPr="009D12C7">
        <w:rPr>
          <w:rFonts w:ascii="Cambria Math" w:hAnsi="Cambria Math" w:cs="Cambria Math"/>
          <w:shd w:val="clear" w:color="auto" w:fill="FFFFFF"/>
        </w:rPr>
        <w:t>‐</w:t>
      </w:r>
      <w:r w:rsidRPr="009D12C7">
        <w:rPr>
          <w:rFonts w:ascii="Arial" w:hAnsi="Arial" w:cs="Arial"/>
          <w:shd w:val="clear" w:color="auto" w:fill="FFFFFF"/>
        </w:rPr>
        <w:t>19 pandemic. </w:t>
      </w:r>
      <w:r w:rsidRPr="009D12C7">
        <w:rPr>
          <w:rFonts w:ascii="Arial" w:hAnsi="Arial" w:cs="Arial"/>
          <w:i/>
          <w:iCs/>
          <w:shd w:val="clear" w:color="auto" w:fill="FFFFFF"/>
        </w:rPr>
        <w:t xml:space="preserve">Canadian Journal of Agricultural Economics/Revue </w:t>
      </w:r>
      <w:proofErr w:type="spellStart"/>
      <w:r w:rsidRPr="009D12C7">
        <w:rPr>
          <w:rFonts w:ascii="Arial" w:hAnsi="Arial" w:cs="Arial"/>
          <w:i/>
          <w:iCs/>
          <w:shd w:val="clear" w:color="auto" w:fill="FFFFFF"/>
        </w:rPr>
        <w:t>canadienne</w:t>
      </w:r>
      <w:proofErr w:type="spellEnd"/>
      <w:r w:rsidRPr="009D12C7">
        <w:rPr>
          <w:rFonts w:ascii="Arial" w:hAnsi="Arial" w:cs="Arial"/>
          <w:i/>
          <w:iCs/>
          <w:shd w:val="clear" w:color="auto" w:fill="FFFFFF"/>
        </w:rPr>
        <w:t xml:space="preserve"> </w:t>
      </w:r>
      <w:proofErr w:type="spellStart"/>
      <w:r w:rsidRPr="009D12C7">
        <w:rPr>
          <w:rFonts w:ascii="Arial" w:hAnsi="Arial" w:cs="Arial"/>
          <w:i/>
          <w:iCs/>
          <w:shd w:val="clear" w:color="auto" w:fill="FFFFFF"/>
        </w:rPr>
        <w:t>d'agroeconomie</w:t>
      </w:r>
      <w:proofErr w:type="spellEnd"/>
      <w:r w:rsidRPr="009D12C7">
        <w:rPr>
          <w:rFonts w:ascii="Arial" w:hAnsi="Arial" w:cs="Arial"/>
          <w:shd w:val="clear" w:color="auto" w:fill="FFFFFF"/>
        </w:rPr>
        <w:t>, </w:t>
      </w:r>
      <w:r w:rsidRPr="009D12C7">
        <w:rPr>
          <w:rFonts w:ascii="Arial" w:hAnsi="Arial" w:cs="Arial"/>
          <w:i/>
          <w:iCs/>
          <w:shd w:val="clear" w:color="auto" w:fill="FFFFFF"/>
        </w:rPr>
        <w:t>68</w:t>
      </w:r>
      <w:r w:rsidRPr="009D12C7">
        <w:rPr>
          <w:rFonts w:ascii="Arial" w:hAnsi="Arial" w:cs="Arial"/>
          <w:shd w:val="clear" w:color="auto" w:fill="FFFFFF"/>
        </w:rPr>
        <w:t>(2), pp.171-176.</w:t>
      </w:r>
    </w:p>
    <w:p w14:paraId="14B4EB0D"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ICAEW Insights, (2020). </w:t>
      </w:r>
      <w:r w:rsidRPr="009D12C7">
        <w:rPr>
          <w:rFonts w:ascii="Arial" w:eastAsia="Times New Roman" w:hAnsi="Arial" w:cs="Arial"/>
          <w:i/>
          <w:iCs/>
          <w:lang w:eastAsia="en-IN"/>
        </w:rPr>
        <w:t>Adapting to COVID-19: the Tesco story</w:t>
      </w:r>
      <w:r w:rsidRPr="009D12C7">
        <w:rPr>
          <w:rFonts w:ascii="Arial" w:eastAsia="Times New Roman" w:hAnsi="Arial" w:cs="Arial"/>
          <w:lang w:eastAsia="en-IN"/>
        </w:rPr>
        <w:t>. [online] Icaew.com. Available at: &lt;https://www.icaew.com/insights/interviews-and-profiles/2020/july-2020/adapting-to-covid19-the-tesco-story&gt; [Accessed 16 July 2021].</w:t>
      </w:r>
    </w:p>
    <w:p w14:paraId="7BAA0113"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Kaul, D., (2017). Customer relationship management (CRM), customer satisfaction and customer lifetime value in retail. </w:t>
      </w:r>
      <w:r w:rsidRPr="009D12C7">
        <w:rPr>
          <w:rFonts w:ascii="Arial" w:eastAsia="Times New Roman" w:hAnsi="Arial" w:cs="Arial"/>
          <w:i/>
          <w:iCs/>
          <w:lang w:eastAsia="en-IN"/>
        </w:rPr>
        <w:t>Review of professional management</w:t>
      </w:r>
      <w:r w:rsidRPr="009D12C7">
        <w:rPr>
          <w:rFonts w:ascii="Arial" w:eastAsia="Times New Roman" w:hAnsi="Arial" w:cs="Arial"/>
          <w:lang w:eastAsia="en-IN"/>
        </w:rPr>
        <w:t xml:space="preserve">, </w:t>
      </w:r>
      <w:r w:rsidRPr="009D12C7">
        <w:rPr>
          <w:rFonts w:ascii="Arial" w:eastAsia="Times New Roman" w:hAnsi="Arial" w:cs="Arial"/>
          <w:i/>
          <w:iCs/>
          <w:lang w:eastAsia="en-IN"/>
        </w:rPr>
        <w:t>15</w:t>
      </w:r>
      <w:r w:rsidRPr="009D12C7">
        <w:rPr>
          <w:rFonts w:ascii="Arial" w:eastAsia="Times New Roman" w:hAnsi="Arial" w:cs="Arial"/>
          <w:lang w:eastAsia="en-IN"/>
        </w:rPr>
        <w:t>(2), pp.55-60.</w:t>
      </w:r>
    </w:p>
    <w:p w14:paraId="43F82E50"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Kenton, W., (2020). </w:t>
      </w:r>
      <w:r w:rsidRPr="009D12C7">
        <w:rPr>
          <w:rFonts w:ascii="Arial" w:eastAsia="Times New Roman" w:hAnsi="Arial" w:cs="Arial"/>
          <w:i/>
          <w:iCs/>
          <w:lang w:eastAsia="en-IN"/>
        </w:rPr>
        <w:t>Marketing Mix</w:t>
      </w:r>
      <w:r w:rsidRPr="009D12C7">
        <w:rPr>
          <w:rFonts w:ascii="Arial" w:eastAsia="Times New Roman" w:hAnsi="Arial" w:cs="Arial"/>
          <w:lang w:eastAsia="en-IN"/>
        </w:rPr>
        <w:t>. [online] Investopedia. Available at: &lt;https://www.investopedia.com/terms/m/marketing-mix.asp&gt; [Accessed 16 July 2021].</w:t>
      </w:r>
    </w:p>
    <w:p w14:paraId="23158902"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Kenton, W., (2021). </w:t>
      </w:r>
      <w:r w:rsidRPr="009D12C7">
        <w:rPr>
          <w:rFonts w:ascii="Arial" w:eastAsia="Times New Roman" w:hAnsi="Arial" w:cs="Arial"/>
          <w:i/>
          <w:iCs/>
          <w:lang w:eastAsia="en-IN"/>
        </w:rPr>
        <w:t>How SWOT (Strength, Weakness, Opportunity, and Threat) Analysis Works</w:t>
      </w:r>
      <w:r w:rsidRPr="009D12C7">
        <w:rPr>
          <w:rFonts w:ascii="Arial" w:eastAsia="Times New Roman" w:hAnsi="Arial" w:cs="Arial"/>
          <w:lang w:eastAsia="en-IN"/>
        </w:rPr>
        <w:t>. [online] Investopedia. Available at: &lt;https://www.investopedia.com/terms/s/swot.asp&gt; [Accessed 16 July 2021].</w:t>
      </w:r>
    </w:p>
    <w:p w14:paraId="0C35D251" w14:textId="77777777" w:rsidR="008119EA" w:rsidRPr="009D12C7" w:rsidRDefault="008119EA" w:rsidP="008119EA">
      <w:pPr>
        <w:spacing w:line="360" w:lineRule="auto"/>
        <w:jc w:val="both"/>
        <w:rPr>
          <w:rFonts w:ascii="Arial" w:hAnsi="Arial" w:cs="Arial"/>
          <w:shd w:val="clear" w:color="auto" w:fill="FFFFFF"/>
        </w:rPr>
      </w:pPr>
      <w:r w:rsidRPr="009D12C7">
        <w:rPr>
          <w:rFonts w:ascii="Arial" w:hAnsi="Arial" w:cs="Arial"/>
          <w:shd w:val="clear" w:color="auto" w:fill="FFFFFF"/>
        </w:rPr>
        <w:t>Lang, T., (2017). Re-fashioning food systems with sustainable diet guidelines: Towards a SDG 2 strategy. </w:t>
      </w:r>
      <w:r w:rsidRPr="009D12C7">
        <w:rPr>
          <w:rFonts w:ascii="Arial" w:hAnsi="Arial" w:cs="Arial"/>
          <w:i/>
          <w:iCs/>
          <w:shd w:val="clear" w:color="auto" w:fill="FFFFFF"/>
        </w:rPr>
        <w:t>Food Climate Research Network, Oxford, April</w:t>
      </w:r>
      <w:r w:rsidRPr="009D12C7">
        <w:rPr>
          <w:rFonts w:ascii="Arial" w:hAnsi="Arial" w:cs="Arial"/>
          <w:shd w:val="clear" w:color="auto" w:fill="FFFFFF"/>
        </w:rPr>
        <w:t>.</w:t>
      </w:r>
    </w:p>
    <w:p w14:paraId="07D236EF" w14:textId="77777777" w:rsidR="008119EA" w:rsidRPr="009D12C7" w:rsidRDefault="008119EA" w:rsidP="008119EA">
      <w:pPr>
        <w:spacing w:line="360" w:lineRule="auto"/>
        <w:jc w:val="both"/>
        <w:rPr>
          <w:rFonts w:ascii="Arial" w:hAnsi="Arial" w:cs="Arial"/>
          <w:shd w:val="clear" w:color="auto" w:fill="FFFFFF"/>
        </w:rPr>
      </w:pPr>
      <w:r w:rsidRPr="009D12C7">
        <w:rPr>
          <w:rFonts w:ascii="Arial" w:hAnsi="Arial" w:cs="Arial"/>
          <w:shd w:val="clear" w:color="auto" w:fill="FFFFFF"/>
        </w:rPr>
        <w:t>Lin, P.K.C. and Abd Rahman, Z.A., LABELLING FOR GOOD: A DESCRIPTIVE STUDY OF NUTRITIONAL LABEL FORMAT AND DESIGN TO HELP CONSUMERS MAKE BETTER-INFORMED CHOICES.</w:t>
      </w:r>
    </w:p>
    <w:p w14:paraId="26922992" w14:textId="77777777" w:rsidR="008119EA" w:rsidRPr="009D12C7" w:rsidRDefault="008119EA" w:rsidP="008119EA">
      <w:pPr>
        <w:spacing w:line="360" w:lineRule="auto"/>
        <w:jc w:val="both"/>
        <w:rPr>
          <w:rFonts w:ascii="Arial" w:hAnsi="Arial" w:cs="Arial"/>
          <w:shd w:val="clear" w:color="auto" w:fill="FFFFFF"/>
        </w:rPr>
      </w:pPr>
      <w:r w:rsidRPr="009D12C7">
        <w:rPr>
          <w:rFonts w:ascii="Arial" w:hAnsi="Arial" w:cs="Arial"/>
          <w:shd w:val="clear" w:color="auto" w:fill="FFFFFF"/>
        </w:rPr>
        <w:t>Mahoney, C., (2015). Health, food and social inequality: Critical perspectives on the supply and marketing of food. Routledge.</w:t>
      </w:r>
    </w:p>
    <w:p w14:paraId="50518919" w14:textId="77777777" w:rsidR="008119EA" w:rsidRPr="009D12C7" w:rsidRDefault="008119EA" w:rsidP="008119EA">
      <w:pPr>
        <w:spacing w:line="360" w:lineRule="auto"/>
        <w:jc w:val="both"/>
        <w:rPr>
          <w:rFonts w:ascii="Arial" w:hAnsi="Arial" w:cs="Arial"/>
          <w:shd w:val="clear" w:color="auto" w:fill="FFFFFF"/>
        </w:rPr>
      </w:pPr>
      <w:r w:rsidRPr="009D12C7">
        <w:rPr>
          <w:rFonts w:ascii="Arial" w:hAnsi="Arial" w:cs="Arial"/>
          <w:shd w:val="clear" w:color="auto" w:fill="FFFFFF"/>
        </w:rPr>
        <w:t>Malik, S.A., (2015). Optimising supermarket promotions of fast moving consumer goods using disaggregated sales data: A case study of Tesco and their small and medium sized suppliers (Doctoral dissertation, University of Kent,).</w:t>
      </w:r>
    </w:p>
    <w:p w14:paraId="630573B9"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Mandal, P.C., (2016). Customer retention in organizations: A review. </w:t>
      </w:r>
      <w:r w:rsidRPr="009D12C7">
        <w:rPr>
          <w:rFonts w:ascii="Arial" w:eastAsia="Times New Roman" w:hAnsi="Arial" w:cs="Arial"/>
          <w:i/>
          <w:iCs/>
          <w:lang w:eastAsia="en-IN"/>
        </w:rPr>
        <w:t>International Journal of Applied Research</w:t>
      </w:r>
      <w:r w:rsidRPr="009D12C7">
        <w:rPr>
          <w:rFonts w:ascii="Arial" w:eastAsia="Times New Roman" w:hAnsi="Arial" w:cs="Arial"/>
          <w:lang w:eastAsia="en-IN"/>
        </w:rPr>
        <w:t xml:space="preserve">, </w:t>
      </w:r>
      <w:r w:rsidRPr="009D12C7">
        <w:rPr>
          <w:rFonts w:ascii="Arial" w:eastAsia="Times New Roman" w:hAnsi="Arial" w:cs="Arial"/>
          <w:i/>
          <w:iCs/>
          <w:lang w:eastAsia="en-IN"/>
        </w:rPr>
        <w:t>2</w:t>
      </w:r>
      <w:r w:rsidRPr="009D12C7">
        <w:rPr>
          <w:rFonts w:ascii="Arial" w:eastAsia="Times New Roman" w:hAnsi="Arial" w:cs="Arial"/>
          <w:lang w:eastAsia="en-IN"/>
        </w:rPr>
        <w:t>(3), pp.770-772.</w:t>
      </w:r>
    </w:p>
    <w:p w14:paraId="633572C5"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Milano, S., (2019). </w:t>
      </w:r>
      <w:r w:rsidRPr="009D12C7">
        <w:rPr>
          <w:rFonts w:ascii="Arial" w:eastAsia="Times New Roman" w:hAnsi="Arial" w:cs="Arial"/>
          <w:i/>
          <w:iCs/>
          <w:lang w:eastAsia="en-IN"/>
        </w:rPr>
        <w:t>Examples of Marketing Theory</w:t>
      </w:r>
      <w:r w:rsidRPr="009D12C7">
        <w:rPr>
          <w:rFonts w:ascii="Arial" w:eastAsia="Times New Roman" w:hAnsi="Arial" w:cs="Arial"/>
          <w:lang w:eastAsia="en-IN"/>
        </w:rPr>
        <w:t>. [online] Small Business - Chron.com. Available at: &lt;https://smallbusiness.chron.com/examples-marketing-theory-21058.html&gt; [Accessed 16 July 2021].</w:t>
      </w:r>
    </w:p>
    <w:p w14:paraId="1480E55B" w14:textId="77777777" w:rsidR="008119EA" w:rsidRPr="009D12C7" w:rsidRDefault="008119EA" w:rsidP="008119EA">
      <w:pPr>
        <w:spacing w:before="240" w:after="240" w:line="360" w:lineRule="auto"/>
        <w:jc w:val="both"/>
        <w:rPr>
          <w:rFonts w:ascii="Arial" w:eastAsia="Times New Roman" w:hAnsi="Arial" w:cs="Arial"/>
          <w:lang w:eastAsia="en-IN"/>
        </w:rPr>
      </w:pPr>
      <w:proofErr w:type="spellStart"/>
      <w:r w:rsidRPr="009D12C7">
        <w:rPr>
          <w:rFonts w:ascii="Arial" w:eastAsia="Times New Roman" w:hAnsi="Arial" w:cs="Arial"/>
          <w:shd w:val="clear" w:color="auto" w:fill="FFFFFF"/>
          <w:lang w:eastAsia="en-IN"/>
        </w:rPr>
        <w:t>Ndungu</w:t>
      </w:r>
      <w:proofErr w:type="spellEnd"/>
      <w:r w:rsidRPr="009D12C7">
        <w:rPr>
          <w:rFonts w:ascii="Arial" w:eastAsia="Times New Roman" w:hAnsi="Arial" w:cs="Arial"/>
          <w:shd w:val="clear" w:color="auto" w:fill="FFFFFF"/>
          <w:lang w:eastAsia="en-IN"/>
        </w:rPr>
        <w:t xml:space="preserve">, K., (2014). </w:t>
      </w:r>
      <w:r w:rsidRPr="009D12C7">
        <w:rPr>
          <w:rFonts w:ascii="Arial" w:eastAsia="Times New Roman" w:hAnsi="Arial" w:cs="Arial"/>
          <w:i/>
          <w:iCs/>
          <w:lang w:eastAsia="en-IN"/>
        </w:rPr>
        <w:t>Analysis of TESCO</w:t>
      </w:r>
      <w:r w:rsidRPr="009D12C7">
        <w:rPr>
          <w:rFonts w:ascii="Arial" w:eastAsia="Times New Roman" w:hAnsi="Arial" w:cs="Arial"/>
          <w:lang w:eastAsia="en-IN"/>
        </w:rPr>
        <w:t>. GRIN Verlag.</w:t>
      </w:r>
    </w:p>
    <w:p w14:paraId="2FEB9C37" w14:textId="77777777" w:rsidR="008119EA" w:rsidRPr="009D12C7" w:rsidRDefault="008119EA" w:rsidP="008119EA">
      <w:pPr>
        <w:spacing w:line="360" w:lineRule="auto"/>
        <w:jc w:val="both"/>
        <w:rPr>
          <w:rFonts w:ascii="Arial" w:hAnsi="Arial" w:cs="Arial"/>
          <w:shd w:val="clear" w:color="auto" w:fill="FFFFFF"/>
        </w:rPr>
      </w:pPr>
      <w:proofErr w:type="spellStart"/>
      <w:r w:rsidRPr="009D12C7">
        <w:rPr>
          <w:rFonts w:ascii="Arial" w:hAnsi="Arial" w:cs="Arial"/>
          <w:shd w:val="clear" w:color="auto" w:fill="FFFFFF"/>
        </w:rPr>
        <w:lastRenderedPageBreak/>
        <w:t>Prapha</w:t>
      </w:r>
      <w:proofErr w:type="spellEnd"/>
      <w:r w:rsidRPr="009D12C7">
        <w:rPr>
          <w:rFonts w:ascii="Arial" w:hAnsi="Arial" w:cs="Arial"/>
          <w:shd w:val="clear" w:color="auto" w:fill="FFFFFF"/>
        </w:rPr>
        <w:t>, A., Wilshaw, R. and Ivanhoe, H., (2020). From Risk to Resilience: A good practice guide for food retailers addressing human rights in their supply chains.</w:t>
      </w:r>
    </w:p>
    <w:p w14:paraId="7CD4C0BE"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Rahman, M., n.d. [online] Howandwhat.net. Available at: &lt;https://howandwhat.net/marketing-mix-tesco-tesco-marketing-mix/&gt; [Accessed 16 July 2021].</w:t>
      </w:r>
    </w:p>
    <w:p w14:paraId="08F34644"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Rahman, M., n.d. </w:t>
      </w:r>
      <w:r w:rsidRPr="009D12C7">
        <w:rPr>
          <w:rFonts w:ascii="Arial" w:eastAsia="Times New Roman" w:hAnsi="Arial" w:cs="Arial"/>
          <w:i/>
          <w:iCs/>
          <w:lang w:eastAsia="en-IN"/>
        </w:rPr>
        <w:t>PESTEL analysis of Tesco</w:t>
      </w:r>
      <w:r w:rsidRPr="009D12C7">
        <w:rPr>
          <w:rFonts w:ascii="Arial" w:eastAsia="Times New Roman" w:hAnsi="Arial" w:cs="Arial"/>
          <w:lang w:eastAsia="en-IN"/>
        </w:rPr>
        <w:t xml:space="preserve">. [online] </w:t>
      </w:r>
      <w:proofErr w:type="spellStart"/>
      <w:r w:rsidRPr="009D12C7">
        <w:rPr>
          <w:rFonts w:ascii="Arial" w:eastAsia="Times New Roman" w:hAnsi="Arial" w:cs="Arial"/>
          <w:lang w:eastAsia="en-IN"/>
        </w:rPr>
        <w:t>howandwhat</w:t>
      </w:r>
      <w:proofErr w:type="spellEnd"/>
      <w:r w:rsidRPr="009D12C7">
        <w:rPr>
          <w:rFonts w:ascii="Arial" w:eastAsia="Times New Roman" w:hAnsi="Arial" w:cs="Arial"/>
          <w:lang w:eastAsia="en-IN"/>
        </w:rPr>
        <w:t>. Available at: &lt;https://howandwhat.net/pestel-analysis-tesco/&gt; [Accessed 16 July 2021].</w:t>
      </w:r>
    </w:p>
    <w:p w14:paraId="77DB6150" w14:textId="77777777" w:rsidR="008119EA" w:rsidRPr="009D12C7" w:rsidRDefault="008119EA" w:rsidP="008119EA">
      <w:pPr>
        <w:spacing w:before="240" w:after="240" w:line="360" w:lineRule="auto"/>
        <w:jc w:val="both"/>
        <w:rPr>
          <w:rFonts w:ascii="Arial" w:eastAsia="Times New Roman" w:hAnsi="Arial" w:cs="Arial"/>
          <w:lang w:eastAsia="en-IN"/>
        </w:rPr>
      </w:pPr>
      <w:proofErr w:type="spellStart"/>
      <w:r w:rsidRPr="009D12C7">
        <w:rPr>
          <w:rFonts w:ascii="Arial" w:eastAsia="Times New Roman" w:hAnsi="Arial" w:cs="Arial"/>
          <w:shd w:val="clear" w:color="auto" w:fill="FFFFFF"/>
          <w:lang w:eastAsia="en-IN"/>
        </w:rPr>
        <w:t>Rosnizam</w:t>
      </w:r>
      <w:proofErr w:type="spellEnd"/>
      <w:r w:rsidRPr="009D12C7">
        <w:rPr>
          <w:rFonts w:ascii="Arial" w:eastAsia="Times New Roman" w:hAnsi="Arial" w:cs="Arial"/>
          <w:shd w:val="clear" w:color="auto" w:fill="FFFFFF"/>
          <w:lang w:eastAsia="en-IN"/>
        </w:rPr>
        <w:t xml:space="preserve">, M.R.A.B., Kee, D.M.H., Akhir, M.E.H.B.M., </w:t>
      </w:r>
      <w:proofErr w:type="spellStart"/>
      <w:r w:rsidRPr="009D12C7">
        <w:rPr>
          <w:rFonts w:ascii="Arial" w:eastAsia="Times New Roman" w:hAnsi="Arial" w:cs="Arial"/>
          <w:shd w:val="clear" w:color="auto" w:fill="FFFFFF"/>
          <w:lang w:eastAsia="en-IN"/>
        </w:rPr>
        <w:t>Shahqira</w:t>
      </w:r>
      <w:proofErr w:type="spellEnd"/>
      <w:r w:rsidRPr="009D12C7">
        <w:rPr>
          <w:rFonts w:ascii="Arial" w:eastAsia="Times New Roman" w:hAnsi="Arial" w:cs="Arial"/>
          <w:shd w:val="clear" w:color="auto" w:fill="FFFFFF"/>
          <w:lang w:eastAsia="en-IN"/>
        </w:rPr>
        <w:t xml:space="preserve">, M., </w:t>
      </w:r>
      <w:proofErr w:type="spellStart"/>
      <w:r w:rsidRPr="009D12C7">
        <w:rPr>
          <w:rFonts w:ascii="Arial" w:eastAsia="Times New Roman" w:hAnsi="Arial" w:cs="Arial"/>
          <w:shd w:val="clear" w:color="auto" w:fill="FFFFFF"/>
          <w:lang w:eastAsia="en-IN"/>
        </w:rPr>
        <w:t>Yusoff</w:t>
      </w:r>
      <w:proofErr w:type="spellEnd"/>
      <w:r w:rsidRPr="009D12C7">
        <w:rPr>
          <w:rFonts w:ascii="Arial" w:eastAsia="Times New Roman" w:hAnsi="Arial" w:cs="Arial"/>
          <w:shd w:val="clear" w:color="auto" w:fill="FFFFFF"/>
          <w:lang w:eastAsia="en-IN"/>
        </w:rPr>
        <w:t xml:space="preserve">, M.A.H.B.M., Budiman, R.S. and </w:t>
      </w:r>
      <w:proofErr w:type="spellStart"/>
      <w:r w:rsidRPr="009D12C7">
        <w:rPr>
          <w:rFonts w:ascii="Arial" w:eastAsia="Times New Roman" w:hAnsi="Arial" w:cs="Arial"/>
          <w:shd w:val="clear" w:color="auto" w:fill="FFFFFF"/>
          <w:lang w:eastAsia="en-IN"/>
        </w:rPr>
        <w:t>Alajmi</w:t>
      </w:r>
      <w:proofErr w:type="spellEnd"/>
      <w:r w:rsidRPr="009D12C7">
        <w:rPr>
          <w:rFonts w:ascii="Arial" w:eastAsia="Times New Roman" w:hAnsi="Arial" w:cs="Arial"/>
          <w:shd w:val="clear" w:color="auto" w:fill="FFFFFF"/>
          <w:lang w:eastAsia="en-IN"/>
        </w:rPr>
        <w:t xml:space="preserve">, A.M., 2020. Market Opportunities and Challenges: A Case Study of Tesco. </w:t>
      </w:r>
      <w:r w:rsidRPr="009D12C7">
        <w:rPr>
          <w:rFonts w:ascii="Arial" w:eastAsia="Times New Roman" w:hAnsi="Arial" w:cs="Arial"/>
          <w:i/>
          <w:iCs/>
          <w:lang w:eastAsia="en-IN"/>
        </w:rPr>
        <w:t>Journal of the Community Development in Asia (JCDA)</w:t>
      </w:r>
      <w:r w:rsidRPr="009D12C7">
        <w:rPr>
          <w:rFonts w:ascii="Arial" w:eastAsia="Times New Roman" w:hAnsi="Arial" w:cs="Arial"/>
          <w:lang w:eastAsia="en-IN"/>
        </w:rPr>
        <w:t xml:space="preserve">, </w:t>
      </w:r>
      <w:r w:rsidRPr="009D12C7">
        <w:rPr>
          <w:rFonts w:ascii="Arial" w:eastAsia="Times New Roman" w:hAnsi="Arial" w:cs="Arial"/>
          <w:i/>
          <w:iCs/>
          <w:lang w:eastAsia="en-IN"/>
        </w:rPr>
        <w:t>3</w:t>
      </w:r>
      <w:r w:rsidRPr="009D12C7">
        <w:rPr>
          <w:rFonts w:ascii="Arial" w:eastAsia="Times New Roman" w:hAnsi="Arial" w:cs="Arial"/>
          <w:lang w:eastAsia="en-IN"/>
        </w:rPr>
        <w:t>(2), pp.18-27.</w:t>
      </w:r>
    </w:p>
    <w:p w14:paraId="36312643"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lang w:eastAsia="en-IN"/>
        </w:rPr>
        <w:t xml:space="preserve">Shaw, A., (2021). </w:t>
      </w:r>
      <w:r w:rsidRPr="009D12C7">
        <w:rPr>
          <w:rFonts w:ascii="Arial" w:eastAsia="Times New Roman" w:hAnsi="Arial" w:cs="Arial"/>
          <w:i/>
          <w:iCs/>
          <w:lang w:eastAsia="en-IN"/>
        </w:rPr>
        <w:t>PESTLE Analysis of TESCO | SWOT &amp; PESTLE Analysis</w:t>
      </w:r>
      <w:r w:rsidRPr="009D12C7">
        <w:rPr>
          <w:rFonts w:ascii="Arial" w:eastAsia="Times New Roman" w:hAnsi="Arial" w:cs="Arial"/>
          <w:lang w:eastAsia="en-IN"/>
        </w:rPr>
        <w:t>. [online] SWOT &amp; PESTLE Analysis. Available at: &lt;https://swotandpestleanalysis.com/pestle-analysis-of-tesco/&gt; [Accessed 16 July 2021].</w:t>
      </w:r>
    </w:p>
    <w:p w14:paraId="169596E8" w14:textId="77777777" w:rsidR="008119EA" w:rsidRPr="009D12C7" w:rsidRDefault="008119EA" w:rsidP="008119EA">
      <w:pPr>
        <w:spacing w:before="240" w:after="240" w:line="360" w:lineRule="auto"/>
        <w:jc w:val="both"/>
        <w:rPr>
          <w:rFonts w:ascii="Arial" w:eastAsia="Times New Roman" w:hAnsi="Arial" w:cs="Arial"/>
          <w:lang w:eastAsia="en-IN"/>
        </w:rPr>
      </w:pPr>
      <w:proofErr w:type="spellStart"/>
      <w:r w:rsidRPr="009D12C7">
        <w:rPr>
          <w:rFonts w:ascii="Arial" w:eastAsia="Times New Roman" w:hAnsi="Arial" w:cs="Arial"/>
          <w:shd w:val="clear" w:color="auto" w:fill="FFFFFF"/>
          <w:lang w:eastAsia="en-IN"/>
        </w:rPr>
        <w:t>SmallBiz.Tools</w:t>
      </w:r>
      <w:proofErr w:type="spellEnd"/>
      <w:r w:rsidRPr="009D12C7">
        <w:rPr>
          <w:rFonts w:ascii="Arial" w:eastAsia="Times New Roman" w:hAnsi="Arial" w:cs="Arial"/>
          <w:shd w:val="clear" w:color="auto" w:fill="FFFFFF"/>
          <w:lang w:eastAsia="en-IN"/>
        </w:rPr>
        <w:t xml:space="preserve">, (2021). </w:t>
      </w:r>
      <w:r w:rsidRPr="009D12C7">
        <w:rPr>
          <w:rFonts w:ascii="Arial" w:eastAsia="Times New Roman" w:hAnsi="Arial" w:cs="Arial"/>
          <w:i/>
          <w:iCs/>
          <w:lang w:eastAsia="en-IN"/>
        </w:rPr>
        <w:t>Why It's Important To Build Customer Relationships (And How To Start)</w:t>
      </w:r>
      <w:r w:rsidRPr="009D12C7">
        <w:rPr>
          <w:rFonts w:ascii="Arial" w:eastAsia="Times New Roman" w:hAnsi="Arial" w:cs="Arial"/>
          <w:lang w:eastAsia="en-IN"/>
        </w:rPr>
        <w:t xml:space="preserve">. [online] </w:t>
      </w:r>
      <w:proofErr w:type="spellStart"/>
      <w:r w:rsidRPr="009D12C7">
        <w:rPr>
          <w:rFonts w:ascii="Arial" w:eastAsia="Times New Roman" w:hAnsi="Arial" w:cs="Arial"/>
          <w:lang w:eastAsia="en-IN"/>
        </w:rPr>
        <w:t>SmallBiz.Tools</w:t>
      </w:r>
      <w:proofErr w:type="spellEnd"/>
      <w:r w:rsidRPr="009D12C7">
        <w:rPr>
          <w:rFonts w:ascii="Arial" w:eastAsia="Times New Roman" w:hAnsi="Arial" w:cs="Arial"/>
          <w:lang w:eastAsia="en-IN"/>
        </w:rPr>
        <w:t>. Available at: &lt;https://smallbiz.tools/importance-building-customer-relationships/&gt; [Accessed 16 July 2021].</w:t>
      </w:r>
    </w:p>
    <w:p w14:paraId="03CB0F76"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Sparks, L., (2015). What is going on at Tesco?.</w:t>
      </w:r>
    </w:p>
    <w:p w14:paraId="201CD8CB" w14:textId="77777777" w:rsidR="008119EA" w:rsidRPr="009D12C7" w:rsidRDefault="008119EA" w:rsidP="008119EA">
      <w:pPr>
        <w:spacing w:before="240" w:after="240" w:line="360" w:lineRule="auto"/>
        <w:jc w:val="both"/>
        <w:rPr>
          <w:rFonts w:ascii="Arial" w:eastAsia="Times New Roman" w:hAnsi="Arial" w:cs="Arial"/>
          <w:lang w:eastAsia="en-IN"/>
        </w:rPr>
      </w:pPr>
      <w:proofErr w:type="spellStart"/>
      <w:r w:rsidRPr="009D12C7">
        <w:rPr>
          <w:rFonts w:ascii="Arial" w:eastAsia="Times New Roman" w:hAnsi="Arial" w:cs="Arial"/>
          <w:shd w:val="clear" w:color="auto" w:fill="FFFFFF"/>
          <w:lang w:eastAsia="en-IN"/>
        </w:rPr>
        <w:t>Stringfellow</w:t>
      </w:r>
      <w:proofErr w:type="spellEnd"/>
      <w:r w:rsidRPr="009D12C7">
        <w:rPr>
          <w:rFonts w:ascii="Arial" w:eastAsia="Times New Roman" w:hAnsi="Arial" w:cs="Arial"/>
          <w:shd w:val="clear" w:color="auto" w:fill="FFFFFF"/>
          <w:lang w:eastAsia="en-IN"/>
        </w:rPr>
        <w:t xml:space="preserve">, A., n.d. </w:t>
      </w:r>
      <w:r w:rsidRPr="009D12C7">
        <w:rPr>
          <w:rFonts w:ascii="Arial" w:eastAsia="Times New Roman" w:hAnsi="Arial" w:cs="Arial"/>
          <w:i/>
          <w:iCs/>
          <w:lang w:eastAsia="en-IN"/>
        </w:rPr>
        <w:t xml:space="preserve">What is Customer Relations (and Why is It Important)? | </w:t>
      </w:r>
      <w:proofErr w:type="spellStart"/>
      <w:r w:rsidRPr="009D12C7">
        <w:rPr>
          <w:rFonts w:ascii="Arial" w:eastAsia="Times New Roman" w:hAnsi="Arial" w:cs="Arial"/>
          <w:i/>
          <w:iCs/>
          <w:lang w:eastAsia="en-IN"/>
        </w:rPr>
        <w:t>SupportBee</w:t>
      </w:r>
      <w:proofErr w:type="spellEnd"/>
      <w:r w:rsidRPr="009D12C7">
        <w:rPr>
          <w:rFonts w:ascii="Arial" w:eastAsia="Times New Roman" w:hAnsi="Arial" w:cs="Arial"/>
          <w:lang w:eastAsia="en-IN"/>
        </w:rPr>
        <w:t>. [online] Supportbee.com. Available at: &lt;https://supportbee.com/blog/what-is-customer-relations&gt; [Accessed 16 July 2021].</w:t>
      </w:r>
    </w:p>
    <w:p w14:paraId="0DB59CB2" w14:textId="77777777" w:rsidR="008119EA" w:rsidRPr="009D12C7" w:rsidRDefault="008119EA" w:rsidP="008119EA">
      <w:pPr>
        <w:spacing w:before="240" w:after="240" w:line="360" w:lineRule="auto"/>
        <w:jc w:val="both"/>
        <w:rPr>
          <w:rFonts w:ascii="Arial" w:eastAsia="Times New Roman" w:hAnsi="Arial" w:cs="Arial"/>
          <w:lang w:eastAsia="en-IN"/>
        </w:rPr>
      </w:pPr>
      <w:proofErr w:type="spellStart"/>
      <w:r w:rsidRPr="009D12C7">
        <w:rPr>
          <w:rFonts w:ascii="Arial" w:eastAsia="Times New Roman" w:hAnsi="Arial" w:cs="Arial"/>
          <w:shd w:val="clear" w:color="auto" w:fill="FFFFFF"/>
          <w:lang w:eastAsia="en-IN"/>
        </w:rPr>
        <w:t>Sudhakaran</w:t>
      </w:r>
      <w:proofErr w:type="spellEnd"/>
      <w:r w:rsidRPr="009D12C7">
        <w:rPr>
          <w:rFonts w:ascii="Arial" w:eastAsia="Times New Roman" w:hAnsi="Arial" w:cs="Arial"/>
          <w:shd w:val="clear" w:color="auto" w:fill="FFFFFF"/>
          <w:lang w:eastAsia="en-IN"/>
        </w:rPr>
        <w:t xml:space="preserve">, A., (2020). </w:t>
      </w:r>
      <w:r w:rsidRPr="009D12C7">
        <w:rPr>
          <w:rFonts w:ascii="Arial" w:eastAsia="Times New Roman" w:hAnsi="Arial" w:cs="Arial"/>
          <w:i/>
          <w:iCs/>
          <w:lang w:eastAsia="en-IN"/>
        </w:rPr>
        <w:t>Tesco SWOT Analysis 2020: A Detailed Report</w:t>
      </w:r>
      <w:r w:rsidRPr="009D12C7">
        <w:rPr>
          <w:rFonts w:ascii="Arial" w:eastAsia="Times New Roman" w:hAnsi="Arial" w:cs="Arial"/>
          <w:lang w:eastAsia="en-IN"/>
        </w:rPr>
        <w:t>. [online] PESTLE Analysis. Available at: &lt;https://pestleanalysis.com/tesco-swot-analysis/&gt; [Accessed 16 July 2021].</w:t>
      </w:r>
    </w:p>
    <w:p w14:paraId="0B490DF1" w14:textId="77777777" w:rsidR="008119EA" w:rsidRPr="009D12C7" w:rsidRDefault="008119EA" w:rsidP="008119EA">
      <w:pPr>
        <w:spacing w:before="240" w:after="240" w:line="360" w:lineRule="auto"/>
        <w:jc w:val="both"/>
        <w:rPr>
          <w:rFonts w:ascii="Arial" w:eastAsia="Times New Roman" w:hAnsi="Arial" w:cs="Arial"/>
          <w:lang w:eastAsia="en-IN"/>
        </w:rPr>
      </w:pPr>
      <w:r w:rsidRPr="009D12C7">
        <w:rPr>
          <w:rFonts w:ascii="Arial" w:eastAsia="Times New Roman" w:hAnsi="Arial" w:cs="Arial"/>
          <w:shd w:val="clear" w:color="auto" w:fill="FFFFFF"/>
          <w:lang w:eastAsia="en-IN"/>
        </w:rPr>
        <w:t xml:space="preserve">The Economic Times, (2021). </w:t>
      </w:r>
      <w:r w:rsidRPr="009D12C7">
        <w:rPr>
          <w:rFonts w:ascii="Arial" w:eastAsia="Times New Roman" w:hAnsi="Arial" w:cs="Arial"/>
          <w:i/>
          <w:iCs/>
          <w:lang w:eastAsia="en-IN"/>
        </w:rPr>
        <w:t>What is Marketing Mix? Definition of Marketing Mix, Marketing Mix Meaning - The Economic Times</w:t>
      </w:r>
      <w:r w:rsidRPr="009D12C7">
        <w:rPr>
          <w:rFonts w:ascii="Arial" w:eastAsia="Times New Roman" w:hAnsi="Arial" w:cs="Arial"/>
          <w:lang w:eastAsia="en-IN"/>
        </w:rPr>
        <w:t>. [online] The Economic Times. Available at: &lt;https://economictimes.indiatimes.com/definition/marketing-mix&gt; [Accessed 16 July 2021].</w:t>
      </w:r>
    </w:p>
    <w:p w14:paraId="0CA88FA6" w14:textId="77777777" w:rsidR="008119EA" w:rsidRPr="009D12C7" w:rsidRDefault="008119EA" w:rsidP="008119EA">
      <w:pPr>
        <w:spacing w:before="240" w:after="240" w:line="360" w:lineRule="auto"/>
        <w:jc w:val="both"/>
        <w:rPr>
          <w:rFonts w:ascii="Arial" w:eastAsia="Times New Roman" w:hAnsi="Arial" w:cs="Arial"/>
          <w:shd w:val="clear" w:color="auto" w:fill="FFFFFF"/>
          <w:lang w:eastAsia="en-IN"/>
        </w:rPr>
      </w:pPr>
      <w:proofErr w:type="spellStart"/>
      <w:r w:rsidRPr="009D12C7">
        <w:rPr>
          <w:rFonts w:ascii="Arial" w:eastAsia="Times New Roman" w:hAnsi="Arial" w:cs="Arial"/>
          <w:shd w:val="clear" w:color="auto" w:fill="FFFFFF"/>
          <w:lang w:eastAsia="en-IN"/>
        </w:rPr>
        <w:t>Verasophon</w:t>
      </w:r>
      <w:proofErr w:type="spellEnd"/>
      <w:r w:rsidRPr="009D12C7">
        <w:rPr>
          <w:rFonts w:ascii="Arial" w:eastAsia="Times New Roman" w:hAnsi="Arial" w:cs="Arial"/>
          <w:shd w:val="clear" w:color="auto" w:fill="FFFFFF"/>
          <w:lang w:eastAsia="en-IN"/>
        </w:rPr>
        <w:t>, P., CRM and the critical analysis of database marketing: a case study of Tesco Clubcard.</w:t>
      </w:r>
    </w:p>
    <w:p w14:paraId="399B9684" w14:textId="77777777" w:rsidR="008119EA" w:rsidRPr="009D12C7" w:rsidRDefault="008119EA" w:rsidP="008119EA">
      <w:pPr>
        <w:spacing w:line="360" w:lineRule="auto"/>
        <w:jc w:val="both"/>
        <w:rPr>
          <w:rFonts w:ascii="Arial" w:hAnsi="Arial" w:cs="Arial"/>
        </w:rPr>
      </w:pPr>
      <w:r w:rsidRPr="009D12C7">
        <w:rPr>
          <w:rFonts w:ascii="Arial" w:hAnsi="Arial" w:cs="Arial"/>
          <w:shd w:val="clear" w:color="auto" w:fill="FFFFFF"/>
        </w:rPr>
        <w:t xml:space="preserve">Walton, B., </w:t>
      </w:r>
      <w:proofErr w:type="spellStart"/>
      <w:r w:rsidRPr="009D12C7">
        <w:rPr>
          <w:rFonts w:ascii="Arial" w:hAnsi="Arial" w:cs="Arial"/>
          <w:shd w:val="clear" w:color="auto" w:fill="FFFFFF"/>
        </w:rPr>
        <w:t>Petrovici</w:t>
      </w:r>
      <w:proofErr w:type="spellEnd"/>
      <w:r w:rsidRPr="009D12C7">
        <w:rPr>
          <w:rFonts w:ascii="Arial" w:hAnsi="Arial" w:cs="Arial"/>
          <w:shd w:val="clear" w:color="auto" w:fill="FFFFFF"/>
        </w:rPr>
        <w:t xml:space="preserve">, D. and Fearne, A., (2017). Factors Impacting the Success of new Product Development in the UK Grocery Retail Industry: An Empirical Examination of </w:t>
      </w:r>
      <w:r w:rsidRPr="009D12C7">
        <w:rPr>
          <w:rFonts w:ascii="Arial" w:hAnsi="Arial" w:cs="Arial"/>
          <w:shd w:val="clear" w:color="auto" w:fill="FFFFFF"/>
        </w:rPr>
        <w:lastRenderedPageBreak/>
        <w:t>Product Innovation Performance. In </w:t>
      </w:r>
      <w:r w:rsidRPr="009D12C7">
        <w:rPr>
          <w:rFonts w:ascii="Arial" w:hAnsi="Arial" w:cs="Arial"/>
          <w:i/>
          <w:iCs/>
          <w:shd w:val="clear" w:color="auto" w:fill="FFFFFF"/>
        </w:rPr>
        <w:t xml:space="preserve">The Customer is NOT Always Right? Marketing </w:t>
      </w:r>
      <w:proofErr w:type="spellStart"/>
      <w:r w:rsidRPr="009D12C7">
        <w:rPr>
          <w:rFonts w:ascii="Arial" w:hAnsi="Arial" w:cs="Arial"/>
          <w:i/>
          <w:iCs/>
          <w:shd w:val="clear" w:color="auto" w:fill="FFFFFF"/>
        </w:rPr>
        <w:t>Orientationsin</w:t>
      </w:r>
      <w:proofErr w:type="spellEnd"/>
      <w:r w:rsidRPr="009D12C7">
        <w:rPr>
          <w:rFonts w:ascii="Arial" w:hAnsi="Arial" w:cs="Arial"/>
          <w:i/>
          <w:iCs/>
          <w:shd w:val="clear" w:color="auto" w:fill="FFFFFF"/>
        </w:rPr>
        <w:t xml:space="preserve"> a Dynamic Business World</w:t>
      </w:r>
      <w:r w:rsidRPr="009D12C7">
        <w:rPr>
          <w:rFonts w:ascii="Arial" w:hAnsi="Arial" w:cs="Arial"/>
          <w:shd w:val="clear" w:color="auto" w:fill="FFFFFF"/>
        </w:rPr>
        <w:t> (pp. 182-185). Springer, Cham.</w:t>
      </w:r>
    </w:p>
    <w:sectPr w:rsidR="008119EA" w:rsidRPr="009D12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139DA"/>
    <w:multiLevelType w:val="multilevel"/>
    <w:tmpl w:val="33E40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C52FC"/>
    <w:multiLevelType w:val="multilevel"/>
    <w:tmpl w:val="C9C4F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D27AD"/>
    <w:multiLevelType w:val="multilevel"/>
    <w:tmpl w:val="943C4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173508"/>
    <w:multiLevelType w:val="hybridMultilevel"/>
    <w:tmpl w:val="DA2E90EC"/>
    <w:lvl w:ilvl="0" w:tplc="6BF074C2">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17BC29DC"/>
    <w:multiLevelType w:val="hybridMultilevel"/>
    <w:tmpl w:val="52C029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6D1681E"/>
    <w:multiLevelType w:val="hybridMultilevel"/>
    <w:tmpl w:val="104699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AB114AB"/>
    <w:multiLevelType w:val="multilevel"/>
    <w:tmpl w:val="3CA4C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F66D4C"/>
    <w:multiLevelType w:val="multilevel"/>
    <w:tmpl w:val="A94C5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8F3BE7"/>
    <w:multiLevelType w:val="multilevel"/>
    <w:tmpl w:val="9F528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C36577"/>
    <w:multiLevelType w:val="multilevel"/>
    <w:tmpl w:val="A804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642ABF"/>
    <w:multiLevelType w:val="multilevel"/>
    <w:tmpl w:val="31BC6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00128A"/>
    <w:multiLevelType w:val="hybridMultilevel"/>
    <w:tmpl w:val="ED02E89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6101683"/>
    <w:multiLevelType w:val="multilevel"/>
    <w:tmpl w:val="8E060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8C327B"/>
    <w:multiLevelType w:val="multilevel"/>
    <w:tmpl w:val="D1C61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724E52"/>
    <w:multiLevelType w:val="multilevel"/>
    <w:tmpl w:val="D29A1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79763F"/>
    <w:multiLevelType w:val="hybridMultilevel"/>
    <w:tmpl w:val="40429A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7772C78"/>
    <w:multiLevelType w:val="multilevel"/>
    <w:tmpl w:val="5524C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3271B5"/>
    <w:multiLevelType w:val="multilevel"/>
    <w:tmpl w:val="0D561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B84422"/>
    <w:multiLevelType w:val="multilevel"/>
    <w:tmpl w:val="161C9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384420"/>
    <w:multiLevelType w:val="multilevel"/>
    <w:tmpl w:val="8A86A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4E6532"/>
    <w:multiLevelType w:val="multilevel"/>
    <w:tmpl w:val="F5EE5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30729E"/>
    <w:multiLevelType w:val="multilevel"/>
    <w:tmpl w:val="CEA65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845797"/>
    <w:multiLevelType w:val="hybridMultilevel"/>
    <w:tmpl w:val="1C4A96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AA14FCB"/>
    <w:multiLevelType w:val="multilevel"/>
    <w:tmpl w:val="A372D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20"/>
  </w:num>
  <w:num w:numId="3">
    <w:abstractNumId w:val="6"/>
  </w:num>
  <w:num w:numId="4">
    <w:abstractNumId w:val="10"/>
  </w:num>
  <w:num w:numId="5">
    <w:abstractNumId w:val="23"/>
  </w:num>
  <w:num w:numId="6">
    <w:abstractNumId w:val="9"/>
  </w:num>
  <w:num w:numId="7">
    <w:abstractNumId w:val="8"/>
  </w:num>
  <w:num w:numId="8">
    <w:abstractNumId w:val="13"/>
  </w:num>
  <w:num w:numId="9">
    <w:abstractNumId w:val="12"/>
  </w:num>
  <w:num w:numId="10">
    <w:abstractNumId w:val="16"/>
  </w:num>
  <w:num w:numId="11">
    <w:abstractNumId w:val="14"/>
  </w:num>
  <w:num w:numId="12">
    <w:abstractNumId w:val="21"/>
  </w:num>
  <w:num w:numId="13">
    <w:abstractNumId w:val="19"/>
  </w:num>
  <w:num w:numId="14">
    <w:abstractNumId w:val="7"/>
  </w:num>
  <w:num w:numId="15">
    <w:abstractNumId w:val="2"/>
  </w:num>
  <w:num w:numId="16">
    <w:abstractNumId w:val="18"/>
  </w:num>
  <w:num w:numId="17">
    <w:abstractNumId w:val="0"/>
  </w:num>
  <w:num w:numId="18">
    <w:abstractNumId w:val="1"/>
  </w:num>
  <w:num w:numId="19">
    <w:abstractNumId w:val="11"/>
  </w:num>
  <w:num w:numId="20">
    <w:abstractNumId w:val="4"/>
  </w:num>
  <w:num w:numId="21">
    <w:abstractNumId w:val="5"/>
  </w:num>
  <w:num w:numId="22">
    <w:abstractNumId w:val="22"/>
  </w:num>
  <w:num w:numId="23">
    <w:abstractNumId w:val="15"/>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036F3"/>
    <w:rsid w:val="000036F3"/>
    <w:rsid w:val="00080FA9"/>
    <w:rsid w:val="000A49A3"/>
    <w:rsid w:val="00100C93"/>
    <w:rsid w:val="00182FE0"/>
    <w:rsid w:val="0019038B"/>
    <w:rsid w:val="001B06A1"/>
    <w:rsid w:val="0021017C"/>
    <w:rsid w:val="00243562"/>
    <w:rsid w:val="00250673"/>
    <w:rsid w:val="00265293"/>
    <w:rsid w:val="00281517"/>
    <w:rsid w:val="002946A6"/>
    <w:rsid w:val="002A3F82"/>
    <w:rsid w:val="003A521C"/>
    <w:rsid w:val="003B013E"/>
    <w:rsid w:val="003C3196"/>
    <w:rsid w:val="0047428E"/>
    <w:rsid w:val="004821B4"/>
    <w:rsid w:val="004C7760"/>
    <w:rsid w:val="0058377F"/>
    <w:rsid w:val="00583A71"/>
    <w:rsid w:val="005A70FD"/>
    <w:rsid w:val="00632221"/>
    <w:rsid w:val="00680AF2"/>
    <w:rsid w:val="006E01BF"/>
    <w:rsid w:val="00780821"/>
    <w:rsid w:val="008119EA"/>
    <w:rsid w:val="00832BCD"/>
    <w:rsid w:val="009D12C7"/>
    <w:rsid w:val="00A37DFA"/>
    <w:rsid w:val="00AF2DE8"/>
    <w:rsid w:val="00B5085F"/>
    <w:rsid w:val="00B53410"/>
    <w:rsid w:val="00B65AEA"/>
    <w:rsid w:val="00BC35C2"/>
    <w:rsid w:val="00BC79DE"/>
    <w:rsid w:val="00C7432A"/>
    <w:rsid w:val="00CE7692"/>
    <w:rsid w:val="00D65E00"/>
    <w:rsid w:val="00DB16FC"/>
    <w:rsid w:val="00E4097E"/>
    <w:rsid w:val="00E43CEB"/>
    <w:rsid w:val="00E61A0B"/>
    <w:rsid w:val="00EA6520"/>
    <w:rsid w:val="00EE5F9C"/>
    <w:rsid w:val="00F36E9B"/>
    <w:rsid w:val="00F81DAB"/>
    <w:rsid w:val="00FE6E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0E36E"/>
  <w15:docId w15:val="{7544C349-CF9B-410C-9270-727ADCC03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E01BF"/>
    <w:pPr>
      <w:keepNext/>
      <w:keepLines/>
      <w:spacing w:before="240" w:after="0" w:line="360" w:lineRule="auto"/>
      <w:jc w:val="both"/>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E61A0B"/>
    <w:pPr>
      <w:keepNext/>
      <w:keepLines/>
      <w:spacing w:before="40" w:after="0" w:line="360" w:lineRule="auto"/>
      <w:jc w:val="both"/>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1BF"/>
    <w:rPr>
      <w:rFonts w:ascii="Arial" w:eastAsiaTheme="majorEastAsia" w:hAnsi="Arial" w:cstheme="majorBidi"/>
      <w:b/>
      <w:szCs w:val="32"/>
    </w:rPr>
  </w:style>
  <w:style w:type="character" w:customStyle="1" w:styleId="Heading2Char">
    <w:name w:val="Heading 2 Char"/>
    <w:basedOn w:val="DefaultParagraphFont"/>
    <w:link w:val="Heading2"/>
    <w:uiPriority w:val="9"/>
    <w:rsid w:val="00E61A0B"/>
    <w:rPr>
      <w:rFonts w:ascii="Arial" w:eastAsiaTheme="majorEastAsia" w:hAnsi="Arial" w:cstheme="majorBidi"/>
      <w:b/>
      <w:szCs w:val="26"/>
    </w:rPr>
  </w:style>
  <w:style w:type="paragraph" w:styleId="TOCHeading">
    <w:name w:val="TOC Heading"/>
    <w:basedOn w:val="Heading1"/>
    <w:next w:val="Normal"/>
    <w:uiPriority w:val="39"/>
    <w:unhideWhenUsed/>
    <w:qFormat/>
    <w:rsid w:val="001B06A1"/>
    <w:pPr>
      <w:outlineLvl w:val="9"/>
    </w:pPr>
    <w:rPr>
      <w:lang w:val="en-US"/>
    </w:rPr>
  </w:style>
  <w:style w:type="paragraph" w:styleId="TOC1">
    <w:name w:val="toc 1"/>
    <w:basedOn w:val="Normal"/>
    <w:next w:val="Normal"/>
    <w:autoRedefine/>
    <w:uiPriority w:val="39"/>
    <w:unhideWhenUsed/>
    <w:rsid w:val="001B06A1"/>
    <w:pPr>
      <w:spacing w:after="100"/>
    </w:pPr>
  </w:style>
  <w:style w:type="paragraph" w:styleId="TOC2">
    <w:name w:val="toc 2"/>
    <w:basedOn w:val="Normal"/>
    <w:next w:val="Normal"/>
    <w:autoRedefine/>
    <w:uiPriority w:val="39"/>
    <w:unhideWhenUsed/>
    <w:rsid w:val="001B06A1"/>
    <w:pPr>
      <w:spacing w:after="100"/>
      <w:ind w:left="220"/>
    </w:pPr>
  </w:style>
  <w:style w:type="character" w:styleId="Hyperlink">
    <w:name w:val="Hyperlink"/>
    <w:basedOn w:val="DefaultParagraphFont"/>
    <w:uiPriority w:val="99"/>
    <w:unhideWhenUsed/>
    <w:rsid w:val="001B06A1"/>
    <w:rPr>
      <w:color w:val="0563C1" w:themeColor="hyperlink"/>
      <w:u w:val="single"/>
    </w:rPr>
  </w:style>
  <w:style w:type="paragraph" w:styleId="BalloonText">
    <w:name w:val="Balloon Text"/>
    <w:basedOn w:val="Normal"/>
    <w:link w:val="BalloonTextChar"/>
    <w:uiPriority w:val="99"/>
    <w:semiHidden/>
    <w:unhideWhenUsed/>
    <w:rsid w:val="001903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038B"/>
    <w:rPr>
      <w:rFonts w:ascii="Tahoma" w:hAnsi="Tahoma" w:cs="Tahoma"/>
      <w:sz w:val="16"/>
      <w:szCs w:val="16"/>
    </w:rPr>
  </w:style>
  <w:style w:type="paragraph" w:styleId="ListParagraph">
    <w:name w:val="List Paragraph"/>
    <w:basedOn w:val="Normal"/>
    <w:uiPriority w:val="34"/>
    <w:qFormat/>
    <w:rsid w:val="00FE6E25"/>
    <w:pPr>
      <w:spacing w:after="200" w:line="360" w:lineRule="auto"/>
      <w:ind w:left="720"/>
      <w:contextualSpacing/>
      <w:jc w:val="both"/>
    </w:pPr>
    <w:rPr>
      <w:rFonts w:ascii="Times New Roman" w:hAnsi="Times New Roman"/>
      <w:sz w:val="24"/>
    </w:rPr>
  </w:style>
  <w:style w:type="paragraph" w:styleId="NormalWeb">
    <w:name w:val="Normal (Web)"/>
    <w:basedOn w:val="Normal"/>
    <w:uiPriority w:val="99"/>
    <w:unhideWhenUsed/>
    <w:rsid w:val="00D65E00"/>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331709">
      <w:bodyDiv w:val="1"/>
      <w:marLeft w:val="0"/>
      <w:marRight w:val="0"/>
      <w:marTop w:val="0"/>
      <w:marBottom w:val="0"/>
      <w:divBdr>
        <w:top w:val="none" w:sz="0" w:space="0" w:color="auto"/>
        <w:left w:val="none" w:sz="0" w:space="0" w:color="auto"/>
        <w:bottom w:val="none" w:sz="0" w:space="0" w:color="auto"/>
        <w:right w:val="none" w:sz="0" w:space="0" w:color="auto"/>
      </w:divBdr>
    </w:div>
    <w:div w:id="745106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4B9737-FBB7-435B-AF2E-39CAE9450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Pages>
  <Words>5474</Words>
  <Characters>31204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Liudmyla Truksans (1916135)</cp:lastModifiedBy>
  <cp:revision>3</cp:revision>
  <dcterms:created xsi:type="dcterms:W3CDTF">2021-07-16T10:22:00Z</dcterms:created>
  <dcterms:modified xsi:type="dcterms:W3CDTF">2021-08-31T13:30:00Z</dcterms:modified>
</cp:coreProperties>
</file>