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F191C9" w14:textId="68AE10E1" w:rsidR="53B07B23" w:rsidRDefault="53B07B23" w:rsidP="5C534C83">
      <w:pPr>
        <w:spacing w:line="360" w:lineRule="auto"/>
        <w:jc w:val="center"/>
      </w:pPr>
      <w:r>
        <w:rPr>
          <w:noProof/>
        </w:rPr>
        <w:drawing>
          <wp:inline distT="0" distB="0" distL="0" distR="0" wp14:anchorId="5B1ED598" wp14:editId="578B4BC9">
            <wp:extent cx="4572000" cy="1819275"/>
            <wp:effectExtent l="0" t="0" r="0" b="0"/>
            <wp:docPr id="1452977035" name="Picture 1452977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2977035"/>
                    <pic:cNvPicPr/>
                  </pic:nvPicPr>
                  <pic:blipFill>
                    <a:blip r:embed="rId7">
                      <a:extLst>
                        <a:ext uri="{28A0092B-C50C-407E-A947-70E740481C1C}">
                          <a14:useLocalDpi xmlns:a14="http://schemas.microsoft.com/office/drawing/2010/main" val="0"/>
                        </a:ext>
                      </a:extLst>
                    </a:blip>
                    <a:stretch>
                      <a:fillRect/>
                    </a:stretch>
                  </pic:blipFill>
                  <pic:spPr>
                    <a:xfrm>
                      <a:off x="0" y="0"/>
                      <a:ext cx="4572000" cy="1819275"/>
                    </a:xfrm>
                    <a:prstGeom prst="rect">
                      <a:avLst/>
                    </a:prstGeom>
                  </pic:spPr>
                </pic:pic>
              </a:graphicData>
            </a:graphic>
          </wp:inline>
        </w:drawing>
      </w:r>
    </w:p>
    <w:p w14:paraId="1B422AF7" w14:textId="4DBBC14F" w:rsidR="6BB9EA36" w:rsidRDefault="6BB9EA36" w:rsidP="5C534C83">
      <w:pPr>
        <w:spacing w:line="360" w:lineRule="auto"/>
      </w:pPr>
    </w:p>
    <w:p w14:paraId="2AD76F15" w14:textId="154F79F2" w:rsidR="6BB9EA36" w:rsidRDefault="6BB9EA36" w:rsidP="5C534C83">
      <w:pPr>
        <w:spacing w:line="360" w:lineRule="auto"/>
      </w:pPr>
    </w:p>
    <w:p w14:paraId="5A8BADC5" w14:textId="10AEF1C9" w:rsidR="53B07B23" w:rsidRDefault="53B07B23" w:rsidP="5C534C83">
      <w:pPr>
        <w:spacing w:line="360" w:lineRule="auto"/>
        <w:jc w:val="center"/>
        <w:rPr>
          <w:rFonts w:ascii="Calibri" w:eastAsia="Calibri" w:hAnsi="Calibri" w:cs="Calibri"/>
          <w:b/>
          <w:bCs/>
          <w:color w:val="000000" w:themeColor="text1"/>
          <w:sz w:val="31"/>
          <w:szCs w:val="31"/>
        </w:rPr>
      </w:pPr>
      <w:r w:rsidRPr="5C534C83">
        <w:rPr>
          <w:rFonts w:ascii="Calibri" w:eastAsia="Calibri" w:hAnsi="Calibri" w:cs="Calibri"/>
          <w:b/>
          <w:bCs/>
          <w:color w:val="000000" w:themeColor="text1"/>
          <w:sz w:val="31"/>
          <w:szCs w:val="31"/>
        </w:rPr>
        <w:t>The impact of Virtual Learning Environment Moodle on the learning experience of the students at UWTSD London campus.</w:t>
      </w:r>
    </w:p>
    <w:p w14:paraId="6323A387" w14:textId="58AE2EDC" w:rsidR="6BB9EA36" w:rsidRDefault="6BB9EA36" w:rsidP="5C534C83">
      <w:pPr>
        <w:spacing w:line="360" w:lineRule="auto"/>
      </w:pPr>
    </w:p>
    <w:p w14:paraId="5A4384DC" w14:textId="00055CFF" w:rsidR="6BB9EA36" w:rsidRDefault="6BB9EA36" w:rsidP="5C534C83">
      <w:pPr>
        <w:spacing w:line="360" w:lineRule="auto"/>
      </w:pPr>
    </w:p>
    <w:p w14:paraId="0DCD0A34" w14:textId="6686FC66" w:rsidR="6BB9EA36" w:rsidRDefault="6BB9EA36" w:rsidP="5C534C83">
      <w:pPr>
        <w:spacing w:line="360" w:lineRule="auto"/>
      </w:pPr>
    </w:p>
    <w:p w14:paraId="34207729" w14:textId="7BDC22AD" w:rsidR="6BB9EA36" w:rsidRDefault="6BB9EA36" w:rsidP="5C534C83">
      <w:pPr>
        <w:spacing w:line="360" w:lineRule="auto"/>
      </w:pPr>
    </w:p>
    <w:p w14:paraId="12FCCC10" w14:textId="6CD063B7" w:rsidR="6BB9EA36" w:rsidRDefault="6BB9EA36" w:rsidP="578B4BC9">
      <w:pPr>
        <w:spacing w:line="360" w:lineRule="auto"/>
      </w:pPr>
    </w:p>
    <w:p w14:paraId="4F003954" w14:textId="3F49AC99" w:rsidR="6BB9EA36" w:rsidRDefault="6BB9EA36" w:rsidP="5C534C83">
      <w:pPr>
        <w:spacing w:line="360" w:lineRule="auto"/>
      </w:pPr>
    </w:p>
    <w:p w14:paraId="32FC0319" w14:textId="0E3A415B" w:rsidR="578B4BC9" w:rsidRDefault="578B4BC9"/>
    <w:p w14:paraId="513C160B" w14:textId="73CE44B4" w:rsidR="578B4BC9" w:rsidRDefault="578B4BC9" w:rsidP="578B4BC9">
      <w:pPr>
        <w:jc w:val="center"/>
      </w:pPr>
    </w:p>
    <w:tbl>
      <w:tblPr>
        <w:tblStyle w:val="TableGrid"/>
        <w:tblW w:w="0" w:type="auto"/>
        <w:jc w:val="center"/>
        <w:tblLayout w:type="fixed"/>
        <w:tblLook w:val="06A0" w:firstRow="1" w:lastRow="0" w:firstColumn="1" w:lastColumn="0" w:noHBand="1" w:noVBand="1"/>
      </w:tblPr>
      <w:tblGrid>
        <w:gridCol w:w="5490"/>
      </w:tblGrid>
      <w:tr w:rsidR="578B4BC9" w14:paraId="03220829" w14:textId="77777777" w:rsidTr="578B4BC9">
        <w:trPr>
          <w:trHeight w:val="2115"/>
          <w:jc w:val="center"/>
        </w:trPr>
        <w:tc>
          <w:tcPr>
            <w:tcW w:w="5490" w:type="dxa"/>
          </w:tcPr>
          <w:p w14:paraId="3DE0E5F7" w14:textId="6837666F" w:rsidR="2343580A" w:rsidRDefault="2343580A" w:rsidP="578B4BC9">
            <w:pPr>
              <w:spacing w:line="360" w:lineRule="auto"/>
              <w:jc w:val="center"/>
              <w:rPr>
                <w:rFonts w:ascii="Arial" w:eastAsia="Arial" w:hAnsi="Arial" w:cs="Arial"/>
              </w:rPr>
            </w:pPr>
            <w:r w:rsidRPr="578B4BC9">
              <w:rPr>
                <w:rFonts w:ascii="Arial" w:eastAsia="Arial" w:hAnsi="Arial" w:cs="Arial"/>
              </w:rPr>
              <w:t>Student Name: Abdul Nawade Razak</w:t>
            </w:r>
          </w:p>
          <w:p w14:paraId="7EA8D924" w14:textId="0C356DC4" w:rsidR="2343580A" w:rsidRDefault="2343580A" w:rsidP="578B4BC9">
            <w:pPr>
              <w:spacing w:line="360" w:lineRule="auto"/>
              <w:jc w:val="center"/>
              <w:rPr>
                <w:rFonts w:ascii="Arial" w:eastAsia="Arial" w:hAnsi="Arial" w:cs="Arial"/>
              </w:rPr>
            </w:pPr>
            <w:r w:rsidRPr="578B4BC9">
              <w:rPr>
                <w:rFonts w:ascii="Arial" w:eastAsia="Arial" w:hAnsi="Arial" w:cs="Arial"/>
              </w:rPr>
              <w:t>Student ID: 2020686</w:t>
            </w:r>
          </w:p>
          <w:p w14:paraId="37655D1B" w14:textId="0CDCBCCC" w:rsidR="2343580A" w:rsidRDefault="2343580A" w:rsidP="578B4BC9">
            <w:pPr>
              <w:spacing w:line="360" w:lineRule="auto"/>
              <w:jc w:val="center"/>
              <w:rPr>
                <w:rFonts w:ascii="Arial" w:eastAsia="Arial" w:hAnsi="Arial" w:cs="Arial"/>
              </w:rPr>
            </w:pPr>
            <w:r w:rsidRPr="578B4BC9">
              <w:rPr>
                <w:rFonts w:ascii="Arial" w:eastAsia="Arial" w:hAnsi="Arial" w:cs="Arial"/>
              </w:rPr>
              <w:t>Module Name Digital Skills and Research Methods</w:t>
            </w:r>
          </w:p>
          <w:p w14:paraId="0562A483" w14:textId="54ED81AB" w:rsidR="2343580A" w:rsidRDefault="2343580A" w:rsidP="578B4BC9">
            <w:pPr>
              <w:spacing w:line="360" w:lineRule="auto"/>
              <w:jc w:val="center"/>
              <w:rPr>
                <w:rFonts w:ascii="Arial" w:eastAsia="Arial" w:hAnsi="Arial" w:cs="Arial"/>
              </w:rPr>
            </w:pPr>
            <w:r w:rsidRPr="578B4BC9">
              <w:rPr>
                <w:rFonts w:ascii="Arial" w:eastAsia="Arial" w:hAnsi="Arial" w:cs="Arial"/>
              </w:rPr>
              <w:t>DSR(BMSW4003) Groupe 2</w:t>
            </w:r>
          </w:p>
          <w:p w14:paraId="65132B2A" w14:textId="477EAB8E" w:rsidR="2343580A" w:rsidRDefault="2343580A" w:rsidP="578B4BC9">
            <w:pPr>
              <w:spacing w:line="360" w:lineRule="auto"/>
              <w:jc w:val="center"/>
              <w:rPr>
                <w:rFonts w:ascii="Arial" w:eastAsia="Arial" w:hAnsi="Arial" w:cs="Arial"/>
                <w:color w:val="000000" w:themeColor="text1"/>
              </w:rPr>
            </w:pPr>
            <w:r w:rsidRPr="578B4BC9">
              <w:rPr>
                <w:rFonts w:ascii="Arial" w:eastAsia="Arial" w:hAnsi="Arial" w:cs="Arial"/>
                <w:color w:val="000000" w:themeColor="text1"/>
              </w:rPr>
              <w:t xml:space="preserve">Lecturer: Ejiro </w:t>
            </w:r>
            <w:proofErr w:type="spellStart"/>
            <w:r w:rsidRPr="578B4BC9">
              <w:rPr>
                <w:rFonts w:ascii="Arial" w:eastAsia="Arial" w:hAnsi="Arial" w:cs="Arial"/>
                <w:color w:val="000000" w:themeColor="text1"/>
              </w:rPr>
              <w:t>Esohwode</w:t>
            </w:r>
            <w:proofErr w:type="spellEnd"/>
          </w:p>
          <w:p w14:paraId="47ED1C53" w14:textId="3174B9F6" w:rsidR="578B4BC9" w:rsidRDefault="578B4BC9" w:rsidP="578B4BC9">
            <w:pPr>
              <w:spacing w:line="360" w:lineRule="auto"/>
              <w:jc w:val="center"/>
              <w:rPr>
                <w:rFonts w:ascii="Arial" w:eastAsia="Arial" w:hAnsi="Arial" w:cs="Arial"/>
              </w:rPr>
            </w:pPr>
          </w:p>
          <w:p w14:paraId="7632913E" w14:textId="0CA4EE34" w:rsidR="578B4BC9" w:rsidRDefault="578B4BC9" w:rsidP="578B4BC9"/>
        </w:tc>
      </w:tr>
    </w:tbl>
    <w:p w14:paraId="4CB482E6" w14:textId="4BEDD13D" w:rsidR="6BB9EA36" w:rsidRDefault="6BB9EA36" w:rsidP="578B4BC9">
      <w:pPr>
        <w:spacing w:line="360" w:lineRule="auto"/>
        <w:jc w:val="center"/>
      </w:pPr>
    </w:p>
    <w:p w14:paraId="18637AA6" w14:textId="0FC58301" w:rsidR="6BB9EA36" w:rsidRDefault="6BB9EA36" w:rsidP="5C534C83">
      <w:pPr>
        <w:spacing w:line="360" w:lineRule="auto"/>
      </w:pPr>
    </w:p>
    <w:p w14:paraId="11D1B9F4" w14:textId="067C7C6D" w:rsidR="6BB9EA36" w:rsidRDefault="6BB9EA36" w:rsidP="5C534C83">
      <w:pPr>
        <w:spacing w:line="360" w:lineRule="auto"/>
      </w:pPr>
    </w:p>
    <w:p w14:paraId="12DE1170" w14:textId="579328FA" w:rsidR="578B4BC9" w:rsidRDefault="578B4BC9" w:rsidP="578B4BC9">
      <w:pPr>
        <w:spacing w:line="360" w:lineRule="auto"/>
      </w:pPr>
    </w:p>
    <w:p w14:paraId="0C8C1A8D" w14:textId="18748D5E" w:rsidR="578B4BC9" w:rsidRDefault="578B4BC9" w:rsidP="578B4BC9">
      <w:pPr>
        <w:spacing w:line="360" w:lineRule="auto"/>
      </w:pPr>
    </w:p>
    <w:p w14:paraId="1EBD686C" w14:textId="115F07A7" w:rsidR="578B4BC9" w:rsidRDefault="578B4BC9" w:rsidP="578B4BC9">
      <w:pPr>
        <w:spacing w:line="360" w:lineRule="auto"/>
      </w:pPr>
    </w:p>
    <w:p w14:paraId="3187932B" w14:textId="5EC18BD6" w:rsidR="578B4BC9" w:rsidRDefault="578B4BC9" w:rsidP="578B4BC9">
      <w:pPr>
        <w:spacing w:line="360" w:lineRule="auto"/>
      </w:pPr>
    </w:p>
    <w:p w14:paraId="20133FA9" w14:textId="74428150" w:rsidR="578B4BC9" w:rsidRDefault="578B4BC9" w:rsidP="578B4BC9">
      <w:pPr>
        <w:spacing w:line="360" w:lineRule="auto"/>
      </w:pPr>
    </w:p>
    <w:p w14:paraId="5B52D6E4" w14:textId="78658A35" w:rsidR="578B4BC9" w:rsidRDefault="578B4BC9" w:rsidP="578B4BC9">
      <w:pPr>
        <w:spacing w:line="360" w:lineRule="auto"/>
      </w:pPr>
    </w:p>
    <w:p w14:paraId="700B41C2" w14:textId="7136268F" w:rsidR="578B4BC9" w:rsidRDefault="578B4BC9" w:rsidP="578B4BC9">
      <w:pPr>
        <w:spacing w:line="360" w:lineRule="auto"/>
      </w:pPr>
    </w:p>
    <w:p w14:paraId="3832895B" w14:textId="10A4F912" w:rsidR="6BB9EA36" w:rsidRDefault="705FF2A3" w:rsidP="5C534C83">
      <w:pPr>
        <w:spacing w:line="360" w:lineRule="auto"/>
      </w:pPr>
      <w:r>
        <w:t>Table OF Contents</w:t>
      </w:r>
    </w:p>
    <w:p w14:paraId="104E85D5" w14:textId="75F564B0" w:rsidR="6BB9EA36" w:rsidRDefault="6BB9EA36" w:rsidP="5C534C83">
      <w:pPr>
        <w:spacing w:line="360" w:lineRule="auto"/>
      </w:pPr>
    </w:p>
    <w:sdt>
      <w:sdtPr>
        <w:id w:val="1186570191"/>
        <w:docPartObj>
          <w:docPartGallery w:val="Table of Contents"/>
          <w:docPartUnique/>
        </w:docPartObj>
      </w:sdtPr>
      <w:sdtEndPr/>
      <w:sdtContent>
        <w:p w14:paraId="7BDAA290" w14:textId="7CC47493" w:rsidR="00904DA5" w:rsidRDefault="6BB9EA36">
          <w:pPr>
            <w:pStyle w:val="TOC1"/>
            <w:tabs>
              <w:tab w:val="right" w:leader="dot" w:pos="9016"/>
            </w:tabs>
            <w:rPr>
              <w:rFonts w:eastAsiaTheme="minorEastAsia"/>
              <w:noProof/>
              <w:lang w:eastAsia="ja-JP"/>
            </w:rPr>
          </w:pPr>
          <w:r>
            <w:fldChar w:fldCharType="begin"/>
          </w:r>
          <w:r>
            <w:instrText>TOC \o \z \u \h</w:instrText>
          </w:r>
          <w:r>
            <w:fldChar w:fldCharType="separate"/>
          </w:r>
          <w:hyperlink w:anchor="_Toc71218659" w:history="1">
            <w:r w:rsidR="00904DA5" w:rsidRPr="00D41F91">
              <w:rPr>
                <w:rStyle w:val="Hyperlink"/>
                <w:rFonts w:ascii="Arial" w:eastAsia="Arial" w:hAnsi="Arial" w:cs="Arial"/>
                <w:noProof/>
              </w:rPr>
              <w:t>1 Abstract</w:t>
            </w:r>
            <w:r w:rsidR="00904DA5">
              <w:rPr>
                <w:noProof/>
                <w:webHidden/>
              </w:rPr>
              <w:tab/>
            </w:r>
            <w:r w:rsidR="00904DA5">
              <w:rPr>
                <w:noProof/>
                <w:webHidden/>
              </w:rPr>
              <w:fldChar w:fldCharType="begin"/>
            </w:r>
            <w:r w:rsidR="00904DA5">
              <w:rPr>
                <w:noProof/>
                <w:webHidden/>
              </w:rPr>
              <w:instrText xml:space="preserve"> PAGEREF _Toc71218659 \h </w:instrText>
            </w:r>
            <w:r w:rsidR="00904DA5">
              <w:rPr>
                <w:noProof/>
                <w:webHidden/>
              </w:rPr>
            </w:r>
            <w:r w:rsidR="00904DA5">
              <w:rPr>
                <w:noProof/>
                <w:webHidden/>
              </w:rPr>
              <w:fldChar w:fldCharType="separate"/>
            </w:r>
            <w:r w:rsidR="00904DA5">
              <w:rPr>
                <w:noProof/>
                <w:webHidden/>
              </w:rPr>
              <w:t>3</w:t>
            </w:r>
            <w:r w:rsidR="00904DA5">
              <w:rPr>
                <w:noProof/>
                <w:webHidden/>
              </w:rPr>
              <w:fldChar w:fldCharType="end"/>
            </w:r>
          </w:hyperlink>
        </w:p>
        <w:p w14:paraId="0D9B74F6" w14:textId="20351822" w:rsidR="00904DA5" w:rsidRDefault="00654B1B">
          <w:pPr>
            <w:pStyle w:val="TOC1"/>
            <w:tabs>
              <w:tab w:val="right" w:leader="dot" w:pos="9016"/>
            </w:tabs>
            <w:rPr>
              <w:rFonts w:eastAsiaTheme="minorEastAsia"/>
              <w:noProof/>
              <w:lang w:eastAsia="ja-JP"/>
            </w:rPr>
          </w:pPr>
          <w:hyperlink w:anchor="_Toc71218660" w:history="1">
            <w:r w:rsidR="00904DA5" w:rsidRPr="00D41F91">
              <w:rPr>
                <w:rStyle w:val="Hyperlink"/>
                <w:rFonts w:ascii="Arial" w:eastAsia="Arial" w:hAnsi="Arial" w:cs="Arial"/>
                <w:noProof/>
              </w:rPr>
              <w:t>2 Introduction</w:t>
            </w:r>
            <w:r w:rsidR="00904DA5">
              <w:rPr>
                <w:noProof/>
                <w:webHidden/>
              </w:rPr>
              <w:tab/>
            </w:r>
            <w:r w:rsidR="00904DA5">
              <w:rPr>
                <w:noProof/>
                <w:webHidden/>
              </w:rPr>
              <w:fldChar w:fldCharType="begin"/>
            </w:r>
            <w:r w:rsidR="00904DA5">
              <w:rPr>
                <w:noProof/>
                <w:webHidden/>
              </w:rPr>
              <w:instrText xml:space="preserve"> PAGEREF _Toc71218660 \h </w:instrText>
            </w:r>
            <w:r w:rsidR="00904DA5">
              <w:rPr>
                <w:noProof/>
                <w:webHidden/>
              </w:rPr>
            </w:r>
            <w:r w:rsidR="00904DA5">
              <w:rPr>
                <w:noProof/>
                <w:webHidden/>
              </w:rPr>
              <w:fldChar w:fldCharType="separate"/>
            </w:r>
            <w:r w:rsidR="00904DA5">
              <w:rPr>
                <w:noProof/>
                <w:webHidden/>
              </w:rPr>
              <w:t>3</w:t>
            </w:r>
            <w:r w:rsidR="00904DA5">
              <w:rPr>
                <w:noProof/>
                <w:webHidden/>
              </w:rPr>
              <w:fldChar w:fldCharType="end"/>
            </w:r>
          </w:hyperlink>
        </w:p>
        <w:p w14:paraId="1FE2C495" w14:textId="5CB2149E" w:rsidR="00904DA5" w:rsidRDefault="00654B1B">
          <w:pPr>
            <w:pStyle w:val="TOC1"/>
            <w:tabs>
              <w:tab w:val="right" w:leader="dot" w:pos="9016"/>
            </w:tabs>
            <w:rPr>
              <w:rFonts w:eastAsiaTheme="minorEastAsia"/>
              <w:noProof/>
              <w:lang w:eastAsia="ja-JP"/>
            </w:rPr>
          </w:pPr>
          <w:hyperlink w:anchor="_Toc71218661" w:history="1">
            <w:r w:rsidR="00904DA5" w:rsidRPr="00D41F91">
              <w:rPr>
                <w:rStyle w:val="Hyperlink"/>
                <w:rFonts w:ascii="Arial" w:eastAsia="Arial" w:hAnsi="Arial" w:cs="Arial"/>
                <w:noProof/>
              </w:rPr>
              <w:t>3 Rationale</w:t>
            </w:r>
            <w:r w:rsidR="00904DA5">
              <w:rPr>
                <w:noProof/>
                <w:webHidden/>
              </w:rPr>
              <w:tab/>
            </w:r>
            <w:r w:rsidR="00904DA5">
              <w:rPr>
                <w:noProof/>
                <w:webHidden/>
              </w:rPr>
              <w:fldChar w:fldCharType="begin"/>
            </w:r>
            <w:r w:rsidR="00904DA5">
              <w:rPr>
                <w:noProof/>
                <w:webHidden/>
              </w:rPr>
              <w:instrText xml:space="preserve"> PAGEREF _Toc71218661 \h </w:instrText>
            </w:r>
            <w:r w:rsidR="00904DA5">
              <w:rPr>
                <w:noProof/>
                <w:webHidden/>
              </w:rPr>
            </w:r>
            <w:r w:rsidR="00904DA5">
              <w:rPr>
                <w:noProof/>
                <w:webHidden/>
              </w:rPr>
              <w:fldChar w:fldCharType="separate"/>
            </w:r>
            <w:r w:rsidR="00904DA5">
              <w:rPr>
                <w:noProof/>
                <w:webHidden/>
              </w:rPr>
              <w:t>3</w:t>
            </w:r>
            <w:r w:rsidR="00904DA5">
              <w:rPr>
                <w:noProof/>
                <w:webHidden/>
              </w:rPr>
              <w:fldChar w:fldCharType="end"/>
            </w:r>
          </w:hyperlink>
        </w:p>
        <w:p w14:paraId="599C38FB" w14:textId="1545CFCA" w:rsidR="00904DA5" w:rsidRDefault="00654B1B">
          <w:pPr>
            <w:pStyle w:val="TOC1"/>
            <w:tabs>
              <w:tab w:val="right" w:leader="dot" w:pos="9016"/>
            </w:tabs>
            <w:rPr>
              <w:rFonts w:eastAsiaTheme="minorEastAsia"/>
              <w:noProof/>
              <w:lang w:eastAsia="ja-JP"/>
            </w:rPr>
          </w:pPr>
          <w:hyperlink w:anchor="_Toc71218662" w:history="1">
            <w:r w:rsidR="00904DA5" w:rsidRPr="00D41F91">
              <w:rPr>
                <w:rStyle w:val="Hyperlink"/>
                <w:rFonts w:ascii="Arial" w:eastAsia="Arial" w:hAnsi="Arial" w:cs="Arial"/>
                <w:noProof/>
              </w:rPr>
              <w:t>4 Research Objectives</w:t>
            </w:r>
            <w:r w:rsidR="00904DA5">
              <w:rPr>
                <w:noProof/>
                <w:webHidden/>
              </w:rPr>
              <w:tab/>
            </w:r>
            <w:r w:rsidR="00904DA5">
              <w:rPr>
                <w:noProof/>
                <w:webHidden/>
              </w:rPr>
              <w:fldChar w:fldCharType="begin"/>
            </w:r>
            <w:r w:rsidR="00904DA5">
              <w:rPr>
                <w:noProof/>
                <w:webHidden/>
              </w:rPr>
              <w:instrText xml:space="preserve"> PAGEREF _Toc71218662 \h </w:instrText>
            </w:r>
            <w:r w:rsidR="00904DA5">
              <w:rPr>
                <w:noProof/>
                <w:webHidden/>
              </w:rPr>
            </w:r>
            <w:r w:rsidR="00904DA5">
              <w:rPr>
                <w:noProof/>
                <w:webHidden/>
              </w:rPr>
              <w:fldChar w:fldCharType="separate"/>
            </w:r>
            <w:r w:rsidR="00904DA5">
              <w:rPr>
                <w:noProof/>
                <w:webHidden/>
              </w:rPr>
              <w:t>3</w:t>
            </w:r>
            <w:r w:rsidR="00904DA5">
              <w:rPr>
                <w:noProof/>
                <w:webHidden/>
              </w:rPr>
              <w:fldChar w:fldCharType="end"/>
            </w:r>
          </w:hyperlink>
        </w:p>
        <w:p w14:paraId="5942DF81" w14:textId="74E04C21" w:rsidR="00904DA5" w:rsidRDefault="00654B1B">
          <w:pPr>
            <w:pStyle w:val="TOC1"/>
            <w:tabs>
              <w:tab w:val="right" w:leader="dot" w:pos="9016"/>
            </w:tabs>
            <w:rPr>
              <w:rFonts w:eastAsiaTheme="minorEastAsia"/>
              <w:noProof/>
              <w:lang w:eastAsia="ja-JP"/>
            </w:rPr>
          </w:pPr>
          <w:hyperlink w:anchor="_Toc71218663" w:history="1">
            <w:r w:rsidR="00904DA5" w:rsidRPr="00D41F91">
              <w:rPr>
                <w:rStyle w:val="Hyperlink"/>
                <w:rFonts w:ascii="Arial" w:eastAsia="Arial" w:hAnsi="Arial" w:cs="Arial"/>
                <w:noProof/>
              </w:rPr>
              <w:t>5 Literature Review</w:t>
            </w:r>
            <w:r w:rsidR="00904DA5">
              <w:rPr>
                <w:noProof/>
                <w:webHidden/>
              </w:rPr>
              <w:tab/>
            </w:r>
            <w:r w:rsidR="00904DA5">
              <w:rPr>
                <w:noProof/>
                <w:webHidden/>
              </w:rPr>
              <w:fldChar w:fldCharType="begin"/>
            </w:r>
            <w:r w:rsidR="00904DA5">
              <w:rPr>
                <w:noProof/>
                <w:webHidden/>
              </w:rPr>
              <w:instrText xml:space="preserve"> PAGEREF _Toc71218663 \h </w:instrText>
            </w:r>
            <w:r w:rsidR="00904DA5">
              <w:rPr>
                <w:noProof/>
                <w:webHidden/>
              </w:rPr>
            </w:r>
            <w:r w:rsidR="00904DA5">
              <w:rPr>
                <w:noProof/>
                <w:webHidden/>
              </w:rPr>
              <w:fldChar w:fldCharType="separate"/>
            </w:r>
            <w:r w:rsidR="00904DA5">
              <w:rPr>
                <w:noProof/>
                <w:webHidden/>
              </w:rPr>
              <w:t>4</w:t>
            </w:r>
            <w:r w:rsidR="00904DA5">
              <w:rPr>
                <w:noProof/>
                <w:webHidden/>
              </w:rPr>
              <w:fldChar w:fldCharType="end"/>
            </w:r>
          </w:hyperlink>
        </w:p>
        <w:p w14:paraId="75854E66" w14:textId="70CA8F8F" w:rsidR="00904DA5" w:rsidRDefault="00654B1B">
          <w:pPr>
            <w:pStyle w:val="TOC1"/>
            <w:tabs>
              <w:tab w:val="right" w:leader="dot" w:pos="9016"/>
            </w:tabs>
            <w:rPr>
              <w:rFonts w:eastAsiaTheme="minorEastAsia"/>
              <w:noProof/>
              <w:lang w:eastAsia="ja-JP"/>
            </w:rPr>
          </w:pPr>
          <w:hyperlink w:anchor="_Toc71218664" w:history="1">
            <w:r w:rsidR="00904DA5" w:rsidRPr="00D41F91">
              <w:rPr>
                <w:rStyle w:val="Hyperlink"/>
                <w:rFonts w:ascii="Arial" w:eastAsia="Arial" w:hAnsi="Arial" w:cs="Arial"/>
                <w:noProof/>
              </w:rPr>
              <w:t>6 Methodology</w:t>
            </w:r>
            <w:r w:rsidR="00904DA5">
              <w:rPr>
                <w:noProof/>
                <w:webHidden/>
              </w:rPr>
              <w:tab/>
            </w:r>
            <w:r w:rsidR="00904DA5">
              <w:rPr>
                <w:noProof/>
                <w:webHidden/>
              </w:rPr>
              <w:fldChar w:fldCharType="begin"/>
            </w:r>
            <w:r w:rsidR="00904DA5">
              <w:rPr>
                <w:noProof/>
                <w:webHidden/>
              </w:rPr>
              <w:instrText xml:space="preserve"> PAGEREF _Toc71218664 \h </w:instrText>
            </w:r>
            <w:r w:rsidR="00904DA5">
              <w:rPr>
                <w:noProof/>
                <w:webHidden/>
              </w:rPr>
            </w:r>
            <w:r w:rsidR="00904DA5">
              <w:rPr>
                <w:noProof/>
                <w:webHidden/>
              </w:rPr>
              <w:fldChar w:fldCharType="separate"/>
            </w:r>
            <w:r w:rsidR="00904DA5">
              <w:rPr>
                <w:noProof/>
                <w:webHidden/>
              </w:rPr>
              <w:t>6</w:t>
            </w:r>
            <w:r w:rsidR="00904DA5">
              <w:rPr>
                <w:noProof/>
                <w:webHidden/>
              </w:rPr>
              <w:fldChar w:fldCharType="end"/>
            </w:r>
          </w:hyperlink>
        </w:p>
        <w:p w14:paraId="161D8689" w14:textId="506D295B" w:rsidR="00904DA5" w:rsidRDefault="00654B1B">
          <w:pPr>
            <w:pStyle w:val="TOC1"/>
            <w:tabs>
              <w:tab w:val="right" w:leader="dot" w:pos="9016"/>
            </w:tabs>
            <w:rPr>
              <w:rFonts w:eastAsiaTheme="minorEastAsia"/>
              <w:noProof/>
              <w:lang w:eastAsia="ja-JP"/>
            </w:rPr>
          </w:pPr>
          <w:hyperlink w:anchor="_Toc71218665" w:history="1">
            <w:r w:rsidR="00904DA5" w:rsidRPr="00D41F91">
              <w:rPr>
                <w:rStyle w:val="Hyperlink"/>
                <w:rFonts w:ascii="Arial" w:eastAsia="Arial" w:hAnsi="Arial" w:cs="Arial"/>
                <w:noProof/>
              </w:rPr>
              <w:t>6.1 Data collection process</w:t>
            </w:r>
            <w:r w:rsidR="00904DA5">
              <w:rPr>
                <w:noProof/>
                <w:webHidden/>
              </w:rPr>
              <w:tab/>
            </w:r>
            <w:r w:rsidR="00904DA5">
              <w:rPr>
                <w:noProof/>
                <w:webHidden/>
              </w:rPr>
              <w:fldChar w:fldCharType="begin"/>
            </w:r>
            <w:r w:rsidR="00904DA5">
              <w:rPr>
                <w:noProof/>
                <w:webHidden/>
              </w:rPr>
              <w:instrText xml:space="preserve"> PAGEREF _Toc71218665 \h </w:instrText>
            </w:r>
            <w:r w:rsidR="00904DA5">
              <w:rPr>
                <w:noProof/>
                <w:webHidden/>
              </w:rPr>
            </w:r>
            <w:r w:rsidR="00904DA5">
              <w:rPr>
                <w:noProof/>
                <w:webHidden/>
              </w:rPr>
              <w:fldChar w:fldCharType="separate"/>
            </w:r>
            <w:r w:rsidR="00904DA5">
              <w:rPr>
                <w:noProof/>
                <w:webHidden/>
              </w:rPr>
              <w:t>7</w:t>
            </w:r>
            <w:r w:rsidR="00904DA5">
              <w:rPr>
                <w:noProof/>
                <w:webHidden/>
              </w:rPr>
              <w:fldChar w:fldCharType="end"/>
            </w:r>
          </w:hyperlink>
        </w:p>
        <w:p w14:paraId="05BEE368" w14:textId="40281F35" w:rsidR="00904DA5" w:rsidRDefault="00654B1B">
          <w:pPr>
            <w:pStyle w:val="TOC1"/>
            <w:tabs>
              <w:tab w:val="right" w:leader="dot" w:pos="9016"/>
            </w:tabs>
            <w:rPr>
              <w:rFonts w:eastAsiaTheme="minorEastAsia"/>
              <w:noProof/>
              <w:lang w:eastAsia="ja-JP"/>
            </w:rPr>
          </w:pPr>
          <w:hyperlink w:anchor="_Toc71218666" w:history="1">
            <w:r w:rsidR="00904DA5" w:rsidRPr="00D41F91">
              <w:rPr>
                <w:rStyle w:val="Hyperlink"/>
                <w:rFonts w:ascii="Arial" w:eastAsia="Arial" w:hAnsi="Arial" w:cs="Arial"/>
                <w:noProof/>
              </w:rPr>
              <w:t>6.2 Population</w:t>
            </w:r>
            <w:r w:rsidR="00904DA5">
              <w:rPr>
                <w:noProof/>
                <w:webHidden/>
              </w:rPr>
              <w:tab/>
            </w:r>
            <w:r w:rsidR="00904DA5">
              <w:rPr>
                <w:noProof/>
                <w:webHidden/>
              </w:rPr>
              <w:fldChar w:fldCharType="begin"/>
            </w:r>
            <w:r w:rsidR="00904DA5">
              <w:rPr>
                <w:noProof/>
                <w:webHidden/>
              </w:rPr>
              <w:instrText xml:space="preserve"> PAGEREF _Toc71218666 \h </w:instrText>
            </w:r>
            <w:r w:rsidR="00904DA5">
              <w:rPr>
                <w:noProof/>
                <w:webHidden/>
              </w:rPr>
            </w:r>
            <w:r w:rsidR="00904DA5">
              <w:rPr>
                <w:noProof/>
                <w:webHidden/>
              </w:rPr>
              <w:fldChar w:fldCharType="separate"/>
            </w:r>
            <w:r w:rsidR="00904DA5">
              <w:rPr>
                <w:noProof/>
                <w:webHidden/>
              </w:rPr>
              <w:t>7</w:t>
            </w:r>
            <w:r w:rsidR="00904DA5">
              <w:rPr>
                <w:noProof/>
                <w:webHidden/>
              </w:rPr>
              <w:fldChar w:fldCharType="end"/>
            </w:r>
          </w:hyperlink>
        </w:p>
        <w:p w14:paraId="0726B1A6" w14:textId="631F62DD" w:rsidR="00904DA5" w:rsidRDefault="00654B1B">
          <w:pPr>
            <w:pStyle w:val="TOC1"/>
            <w:tabs>
              <w:tab w:val="right" w:leader="dot" w:pos="9016"/>
            </w:tabs>
            <w:rPr>
              <w:rFonts w:eastAsiaTheme="minorEastAsia"/>
              <w:noProof/>
              <w:lang w:eastAsia="ja-JP"/>
            </w:rPr>
          </w:pPr>
          <w:hyperlink w:anchor="_Toc71218667" w:history="1">
            <w:r w:rsidR="00904DA5" w:rsidRPr="00D41F91">
              <w:rPr>
                <w:rStyle w:val="Hyperlink"/>
                <w:rFonts w:ascii="Arial" w:eastAsia="Arial" w:hAnsi="Arial" w:cs="Arial"/>
                <w:noProof/>
              </w:rPr>
              <w:t>6.3 Sample size.</w:t>
            </w:r>
            <w:r w:rsidR="00904DA5">
              <w:rPr>
                <w:noProof/>
                <w:webHidden/>
              </w:rPr>
              <w:tab/>
            </w:r>
            <w:r w:rsidR="00904DA5">
              <w:rPr>
                <w:noProof/>
                <w:webHidden/>
              </w:rPr>
              <w:fldChar w:fldCharType="begin"/>
            </w:r>
            <w:r w:rsidR="00904DA5">
              <w:rPr>
                <w:noProof/>
                <w:webHidden/>
              </w:rPr>
              <w:instrText xml:space="preserve"> PAGEREF _Toc71218667 \h </w:instrText>
            </w:r>
            <w:r w:rsidR="00904DA5">
              <w:rPr>
                <w:noProof/>
                <w:webHidden/>
              </w:rPr>
            </w:r>
            <w:r w:rsidR="00904DA5">
              <w:rPr>
                <w:noProof/>
                <w:webHidden/>
              </w:rPr>
              <w:fldChar w:fldCharType="separate"/>
            </w:r>
            <w:r w:rsidR="00904DA5">
              <w:rPr>
                <w:noProof/>
                <w:webHidden/>
              </w:rPr>
              <w:t>7</w:t>
            </w:r>
            <w:r w:rsidR="00904DA5">
              <w:rPr>
                <w:noProof/>
                <w:webHidden/>
              </w:rPr>
              <w:fldChar w:fldCharType="end"/>
            </w:r>
          </w:hyperlink>
        </w:p>
        <w:p w14:paraId="7279EEDD" w14:textId="4DCD4BB9" w:rsidR="00904DA5" w:rsidRDefault="00654B1B">
          <w:pPr>
            <w:pStyle w:val="TOC1"/>
            <w:tabs>
              <w:tab w:val="right" w:leader="dot" w:pos="9016"/>
            </w:tabs>
            <w:rPr>
              <w:rFonts w:eastAsiaTheme="minorEastAsia"/>
              <w:noProof/>
              <w:lang w:eastAsia="ja-JP"/>
            </w:rPr>
          </w:pPr>
          <w:hyperlink w:anchor="_Toc71218668" w:history="1">
            <w:r w:rsidR="00904DA5" w:rsidRPr="00D41F91">
              <w:rPr>
                <w:rStyle w:val="Hyperlink"/>
                <w:rFonts w:ascii="Arial" w:eastAsia="Arial" w:hAnsi="Arial" w:cs="Arial"/>
                <w:noProof/>
              </w:rPr>
              <w:t>6.4 Ethics in data collection</w:t>
            </w:r>
            <w:r w:rsidR="00904DA5">
              <w:rPr>
                <w:noProof/>
                <w:webHidden/>
              </w:rPr>
              <w:tab/>
            </w:r>
            <w:r w:rsidR="00904DA5">
              <w:rPr>
                <w:noProof/>
                <w:webHidden/>
              </w:rPr>
              <w:fldChar w:fldCharType="begin"/>
            </w:r>
            <w:r w:rsidR="00904DA5">
              <w:rPr>
                <w:noProof/>
                <w:webHidden/>
              </w:rPr>
              <w:instrText xml:space="preserve"> PAGEREF _Toc71218668 \h </w:instrText>
            </w:r>
            <w:r w:rsidR="00904DA5">
              <w:rPr>
                <w:noProof/>
                <w:webHidden/>
              </w:rPr>
            </w:r>
            <w:r w:rsidR="00904DA5">
              <w:rPr>
                <w:noProof/>
                <w:webHidden/>
              </w:rPr>
              <w:fldChar w:fldCharType="separate"/>
            </w:r>
            <w:r w:rsidR="00904DA5">
              <w:rPr>
                <w:noProof/>
                <w:webHidden/>
              </w:rPr>
              <w:t>7</w:t>
            </w:r>
            <w:r w:rsidR="00904DA5">
              <w:rPr>
                <w:noProof/>
                <w:webHidden/>
              </w:rPr>
              <w:fldChar w:fldCharType="end"/>
            </w:r>
          </w:hyperlink>
        </w:p>
        <w:p w14:paraId="4ACD9204" w14:textId="2EDB6A64" w:rsidR="00904DA5" w:rsidRDefault="00654B1B">
          <w:pPr>
            <w:pStyle w:val="TOC1"/>
            <w:tabs>
              <w:tab w:val="right" w:leader="dot" w:pos="9016"/>
            </w:tabs>
            <w:rPr>
              <w:rFonts w:eastAsiaTheme="minorEastAsia"/>
              <w:noProof/>
              <w:lang w:eastAsia="ja-JP"/>
            </w:rPr>
          </w:pPr>
          <w:hyperlink w:anchor="_Toc71218669" w:history="1">
            <w:r w:rsidR="00904DA5" w:rsidRPr="00D41F91">
              <w:rPr>
                <w:rStyle w:val="Hyperlink"/>
                <w:rFonts w:ascii="Arial" w:eastAsia="Arial" w:hAnsi="Arial" w:cs="Arial"/>
                <w:noProof/>
              </w:rPr>
              <w:t>7 Findings and analysts</w:t>
            </w:r>
            <w:r w:rsidR="00904DA5">
              <w:rPr>
                <w:noProof/>
                <w:webHidden/>
              </w:rPr>
              <w:tab/>
            </w:r>
            <w:r w:rsidR="00904DA5">
              <w:rPr>
                <w:noProof/>
                <w:webHidden/>
              </w:rPr>
              <w:fldChar w:fldCharType="begin"/>
            </w:r>
            <w:r w:rsidR="00904DA5">
              <w:rPr>
                <w:noProof/>
                <w:webHidden/>
              </w:rPr>
              <w:instrText xml:space="preserve"> PAGEREF _Toc71218669 \h </w:instrText>
            </w:r>
            <w:r w:rsidR="00904DA5">
              <w:rPr>
                <w:noProof/>
                <w:webHidden/>
              </w:rPr>
            </w:r>
            <w:r w:rsidR="00904DA5">
              <w:rPr>
                <w:noProof/>
                <w:webHidden/>
              </w:rPr>
              <w:fldChar w:fldCharType="separate"/>
            </w:r>
            <w:r w:rsidR="00904DA5">
              <w:rPr>
                <w:noProof/>
                <w:webHidden/>
              </w:rPr>
              <w:t>7</w:t>
            </w:r>
            <w:r w:rsidR="00904DA5">
              <w:rPr>
                <w:noProof/>
                <w:webHidden/>
              </w:rPr>
              <w:fldChar w:fldCharType="end"/>
            </w:r>
          </w:hyperlink>
        </w:p>
        <w:p w14:paraId="4B677580" w14:textId="6420FC02" w:rsidR="00904DA5" w:rsidRDefault="00654B1B">
          <w:pPr>
            <w:pStyle w:val="TOC1"/>
            <w:tabs>
              <w:tab w:val="right" w:leader="dot" w:pos="9016"/>
            </w:tabs>
            <w:rPr>
              <w:rFonts w:eastAsiaTheme="minorEastAsia"/>
              <w:noProof/>
              <w:lang w:eastAsia="ja-JP"/>
            </w:rPr>
          </w:pPr>
          <w:hyperlink w:anchor="_Toc71218670" w:history="1">
            <w:r w:rsidR="00904DA5" w:rsidRPr="00D41F91">
              <w:rPr>
                <w:rStyle w:val="Hyperlink"/>
                <w:rFonts w:ascii="Arial" w:eastAsia="Arial" w:hAnsi="Arial" w:cs="Arial"/>
                <w:noProof/>
              </w:rPr>
              <w:t>7.1 primary data Analysis</w:t>
            </w:r>
            <w:r w:rsidR="00904DA5">
              <w:rPr>
                <w:noProof/>
                <w:webHidden/>
              </w:rPr>
              <w:tab/>
            </w:r>
            <w:r w:rsidR="00904DA5">
              <w:rPr>
                <w:noProof/>
                <w:webHidden/>
              </w:rPr>
              <w:fldChar w:fldCharType="begin"/>
            </w:r>
            <w:r w:rsidR="00904DA5">
              <w:rPr>
                <w:noProof/>
                <w:webHidden/>
              </w:rPr>
              <w:instrText xml:space="preserve"> PAGEREF _Toc71218670 \h </w:instrText>
            </w:r>
            <w:r w:rsidR="00904DA5">
              <w:rPr>
                <w:noProof/>
                <w:webHidden/>
              </w:rPr>
            </w:r>
            <w:r w:rsidR="00904DA5">
              <w:rPr>
                <w:noProof/>
                <w:webHidden/>
              </w:rPr>
              <w:fldChar w:fldCharType="separate"/>
            </w:r>
            <w:r w:rsidR="00904DA5">
              <w:rPr>
                <w:noProof/>
                <w:webHidden/>
              </w:rPr>
              <w:t>7</w:t>
            </w:r>
            <w:r w:rsidR="00904DA5">
              <w:rPr>
                <w:noProof/>
                <w:webHidden/>
              </w:rPr>
              <w:fldChar w:fldCharType="end"/>
            </w:r>
          </w:hyperlink>
        </w:p>
        <w:p w14:paraId="5B13855E" w14:textId="304C6F8F" w:rsidR="00904DA5" w:rsidRDefault="00654B1B">
          <w:pPr>
            <w:pStyle w:val="TOC1"/>
            <w:tabs>
              <w:tab w:val="right" w:leader="dot" w:pos="9016"/>
            </w:tabs>
            <w:rPr>
              <w:rFonts w:eastAsiaTheme="minorEastAsia"/>
              <w:noProof/>
              <w:lang w:eastAsia="ja-JP"/>
            </w:rPr>
          </w:pPr>
          <w:hyperlink w:anchor="_Toc71218671" w:history="1">
            <w:r w:rsidR="00904DA5" w:rsidRPr="00D41F91">
              <w:rPr>
                <w:rStyle w:val="Hyperlink"/>
                <w:rFonts w:ascii="Arial" w:eastAsia="Arial" w:hAnsi="Arial" w:cs="Arial"/>
                <w:noProof/>
              </w:rPr>
              <w:t>7.3 Summary of findings.</w:t>
            </w:r>
            <w:r w:rsidR="00904DA5">
              <w:rPr>
                <w:noProof/>
                <w:webHidden/>
              </w:rPr>
              <w:tab/>
            </w:r>
            <w:r w:rsidR="00904DA5">
              <w:rPr>
                <w:noProof/>
                <w:webHidden/>
              </w:rPr>
              <w:fldChar w:fldCharType="begin"/>
            </w:r>
            <w:r w:rsidR="00904DA5">
              <w:rPr>
                <w:noProof/>
                <w:webHidden/>
              </w:rPr>
              <w:instrText xml:space="preserve"> PAGEREF _Toc71218671 \h </w:instrText>
            </w:r>
            <w:r w:rsidR="00904DA5">
              <w:rPr>
                <w:noProof/>
                <w:webHidden/>
              </w:rPr>
            </w:r>
            <w:r w:rsidR="00904DA5">
              <w:rPr>
                <w:noProof/>
                <w:webHidden/>
              </w:rPr>
              <w:fldChar w:fldCharType="separate"/>
            </w:r>
            <w:r w:rsidR="00904DA5">
              <w:rPr>
                <w:noProof/>
                <w:webHidden/>
              </w:rPr>
              <w:t>11</w:t>
            </w:r>
            <w:r w:rsidR="00904DA5">
              <w:rPr>
                <w:noProof/>
                <w:webHidden/>
              </w:rPr>
              <w:fldChar w:fldCharType="end"/>
            </w:r>
          </w:hyperlink>
        </w:p>
        <w:p w14:paraId="16F04722" w14:textId="71F8F312" w:rsidR="00904DA5" w:rsidRDefault="00654B1B">
          <w:pPr>
            <w:pStyle w:val="TOC1"/>
            <w:tabs>
              <w:tab w:val="right" w:leader="dot" w:pos="9016"/>
            </w:tabs>
            <w:rPr>
              <w:rFonts w:eastAsiaTheme="minorEastAsia"/>
              <w:noProof/>
              <w:lang w:eastAsia="ja-JP"/>
            </w:rPr>
          </w:pPr>
          <w:hyperlink w:anchor="_Toc71218672" w:history="1">
            <w:r w:rsidR="00904DA5" w:rsidRPr="00D41F91">
              <w:rPr>
                <w:rStyle w:val="Hyperlink"/>
                <w:rFonts w:ascii="Arial" w:eastAsia="Arial" w:hAnsi="Arial" w:cs="Arial"/>
                <w:noProof/>
              </w:rPr>
              <w:t>8 Conclusion</w:t>
            </w:r>
            <w:r w:rsidR="00904DA5">
              <w:rPr>
                <w:noProof/>
                <w:webHidden/>
              </w:rPr>
              <w:tab/>
            </w:r>
            <w:r w:rsidR="00904DA5">
              <w:rPr>
                <w:noProof/>
                <w:webHidden/>
              </w:rPr>
              <w:fldChar w:fldCharType="begin"/>
            </w:r>
            <w:r w:rsidR="00904DA5">
              <w:rPr>
                <w:noProof/>
                <w:webHidden/>
              </w:rPr>
              <w:instrText xml:space="preserve"> PAGEREF _Toc71218672 \h </w:instrText>
            </w:r>
            <w:r w:rsidR="00904DA5">
              <w:rPr>
                <w:noProof/>
                <w:webHidden/>
              </w:rPr>
            </w:r>
            <w:r w:rsidR="00904DA5">
              <w:rPr>
                <w:noProof/>
                <w:webHidden/>
              </w:rPr>
              <w:fldChar w:fldCharType="separate"/>
            </w:r>
            <w:r w:rsidR="00904DA5">
              <w:rPr>
                <w:noProof/>
                <w:webHidden/>
              </w:rPr>
              <w:t>12</w:t>
            </w:r>
            <w:r w:rsidR="00904DA5">
              <w:rPr>
                <w:noProof/>
                <w:webHidden/>
              </w:rPr>
              <w:fldChar w:fldCharType="end"/>
            </w:r>
          </w:hyperlink>
        </w:p>
        <w:p w14:paraId="1AE5B0FB" w14:textId="4DD9FD84" w:rsidR="00904DA5" w:rsidRDefault="00654B1B">
          <w:pPr>
            <w:pStyle w:val="TOC1"/>
            <w:tabs>
              <w:tab w:val="right" w:leader="dot" w:pos="9016"/>
            </w:tabs>
            <w:rPr>
              <w:rFonts w:eastAsiaTheme="minorEastAsia"/>
              <w:noProof/>
              <w:lang w:eastAsia="ja-JP"/>
            </w:rPr>
          </w:pPr>
          <w:hyperlink w:anchor="_Toc71218673" w:history="1">
            <w:r w:rsidR="00904DA5" w:rsidRPr="00D41F91">
              <w:rPr>
                <w:rStyle w:val="Hyperlink"/>
                <w:rFonts w:ascii="Arial" w:eastAsia="Arial" w:hAnsi="Arial" w:cs="Arial"/>
                <w:noProof/>
              </w:rPr>
              <w:t>9 appendix 1</w:t>
            </w:r>
            <w:r w:rsidR="00904DA5">
              <w:rPr>
                <w:noProof/>
                <w:webHidden/>
              </w:rPr>
              <w:tab/>
            </w:r>
            <w:r w:rsidR="00904DA5">
              <w:rPr>
                <w:noProof/>
                <w:webHidden/>
              </w:rPr>
              <w:fldChar w:fldCharType="begin"/>
            </w:r>
            <w:r w:rsidR="00904DA5">
              <w:rPr>
                <w:noProof/>
                <w:webHidden/>
              </w:rPr>
              <w:instrText xml:space="preserve"> PAGEREF _Toc71218673 \h </w:instrText>
            </w:r>
            <w:r w:rsidR="00904DA5">
              <w:rPr>
                <w:noProof/>
                <w:webHidden/>
              </w:rPr>
            </w:r>
            <w:r w:rsidR="00904DA5">
              <w:rPr>
                <w:noProof/>
                <w:webHidden/>
              </w:rPr>
              <w:fldChar w:fldCharType="separate"/>
            </w:r>
            <w:r w:rsidR="00904DA5">
              <w:rPr>
                <w:noProof/>
                <w:webHidden/>
              </w:rPr>
              <w:t>12</w:t>
            </w:r>
            <w:r w:rsidR="00904DA5">
              <w:rPr>
                <w:noProof/>
                <w:webHidden/>
              </w:rPr>
              <w:fldChar w:fldCharType="end"/>
            </w:r>
          </w:hyperlink>
        </w:p>
        <w:p w14:paraId="78C3478D" w14:textId="6833DDBF" w:rsidR="00904DA5" w:rsidRDefault="00654B1B">
          <w:pPr>
            <w:pStyle w:val="TOC1"/>
            <w:tabs>
              <w:tab w:val="right" w:leader="dot" w:pos="9016"/>
            </w:tabs>
            <w:rPr>
              <w:rFonts w:eastAsiaTheme="minorEastAsia"/>
              <w:noProof/>
              <w:lang w:eastAsia="ja-JP"/>
            </w:rPr>
          </w:pPr>
          <w:hyperlink w:anchor="_Toc71218674" w:history="1">
            <w:r w:rsidR="00904DA5" w:rsidRPr="00D41F91">
              <w:rPr>
                <w:rStyle w:val="Hyperlink"/>
                <w:rFonts w:ascii="Arial" w:eastAsia="Arial" w:hAnsi="Arial" w:cs="Arial"/>
                <w:noProof/>
              </w:rPr>
              <w:t>9.1 appendix 2</w:t>
            </w:r>
            <w:r w:rsidR="00904DA5">
              <w:rPr>
                <w:noProof/>
                <w:webHidden/>
              </w:rPr>
              <w:tab/>
            </w:r>
            <w:r w:rsidR="00904DA5">
              <w:rPr>
                <w:noProof/>
                <w:webHidden/>
              </w:rPr>
              <w:fldChar w:fldCharType="begin"/>
            </w:r>
            <w:r w:rsidR="00904DA5">
              <w:rPr>
                <w:noProof/>
                <w:webHidden/>
              </w:rPr>
              <w:instrText xml:space="preserve"> PAGEREF _Toc71218674 \h </w:instrText>
            </w:r>
            <w:r w:rsidR="00904DA5">
              <w:rPr>
                <w:noProof/>
                <w:webHidden/>
              </w:rPr>
            </w:r>
            <w:r w:rsidR="00904DA5">
              <w:rPr>
                <w:noProof/>
                <w:webHidden/>
              </w:rPr>
              <w:fldChar w:fldCharType="separate"/>
            </w:r>
            <w:r w:rsidR="00904DA5">
              <w:rPr>
                <w:noProof/>
                <w:webHidden/>
              </w:rPr>
              <w:t>13</w:t>
            </w:r>
            <w:r w:rsidR="00904DA5">
              <w:rPr>
                <w:noProof/>
                <w:webHidden/>
              </w:rPr>
              <w:fldChar w:fldCharType="end"/>
            </w:r>
          </w:hyperlink>
        </w:p>
        <w:p w14:paraId="769CD92A" w14:textId="2060D214" w:rsidR="00904DA5" w:rsidRDefault="00654B1B">
          <w:pPr>
            <w:pStyle w:val="TOC1"/>
            <w:tabs>
              <w:tab w:val="right" w:leader="dot" w:pos="9016"/>
            </w:tabs>
            <w:rPr>
              <w:rFonts w:eastAsiaTheme="minorEastAsia"/>
              <w:noProof/>
              <w:lang w:eastAsia="ja-JP"/>
            </w:rPr>
          </w:pPr>
          <w:hyperlink w:anchor="_Toc71218675" w:history="1">
            <w:r w:rsidR="00904DA5" w:rsidRPr="00D41F91">
              <w:rPr>
                <w:rStyle w:val="Hyperlink"/>
                <w:rFonts w:ascii="Arial" w:eastAsia="Arial" w:hAnsi="Arial" w:cs="Arial"/>
                <w:noProof/>
              </w:rPr>
              <w:t>10 References</w:t>
            </w:r>
            <w:r w:rsidR="00904DA5">
              <w:rPr>
                <w:noProof/>
                <w:webHidden/>
              </w:rPr>
              <w:tab/>
            </w:r>
            <w:r w:rsidR="00904DA5">
              <w:rPr>
                <w:noProof/>
                <w:webHidden/>
              </w:rPr>
              <w:fldChar w:fldCharType="begin"/>
            </w:r>
            <w:r w:rsidR="00904DA5">
              <w:rPr>
                <w:noProof/>
                <w:webHidden/>
              </w:rPr>
              <w:instrText xml:space="preserve"> PAGEREF _Toc71218675 \h </w:instrText>
            </w:r>
            <w:r w:rsidR="00904DA5">
              <w:rPr>
                <w:noProof/>
                <w:webHidden/>
              </w:rPr>
            </w:r>
            <w:r w:rsidR="00904DA5">
              <w:rPr>
                <w:noProof/>
                <w:webHidden/>
              </w:rPr>
              <w:fldChar w:fldCharType="separate"/>
            </w:r>
            <w:r w:rsidR="00904DA5">
              <w:rPr>
                <w:noProof/>
                <w:webHidden/>
              </w:rPr>
              <w:t>16</w:t>
            </w:r>
            <w:r w:rsidR="00904DA5">
              <w:rPr>
                <w:noProof/>
                <w:webHidden/>
              </w:rPr>
              <w:fldChar w:fldCharType="end"/>
            </w:r>
          </w:hyperlink>
        </w:p>
        <w:p w14:paraId="5236392F" w14:textId="7A4424A7" w:rsidR="6BB9EA36" w:rsidRDefault="6BB9EA36" w:rsidP="578B4BC9">
          <w:pPr>
            <w:pStyle w:val="TOC1"/>
            <w:tabs>
              <w:tab w:val="right" w:leader="dot" w:pos="9015"/>
            </w:tabs>
            <w:spacing w:line="360" w:lineRule="auto"/>
            <w:rPr>
              <w:rFonts w:ascii="Arial" w:eastAsia="Arial" w:hAnsi="Arial" w:cs="Arial"/>
            </w:rPr>
          </w:pPr>
          <w:r>
            <w:fldChar w:fldCharType="end"/>
          </w:r>
        </w:p>
      </w:sdtContent>
    </w:sdt>
    <w:p w14:paraId="59D2BE49" w14:textId="700CE1F4" w:rsidR="6BB9EA36" w:rsidRDefault="6BB9EA36" w:rsidP="578B4BC9">
      <w:pPr>
        <w:spacing w:line="360" w:lineRule="auto"/>
        <w:rPr>
          <w:rFonts w:ascii="Arial" w:eastAsia="Arial" w:hAnsi="Arial" w:cs="Arial"/>
        </w:rPr>
      </w:pPr>
    </w:p>
    <w:p w14:paraId="49F3C5F9" w14:textId="78214150" w:rsidR="6BB9EA36" w:rsidRDefault="6BB9EA36" w:rsidP="5C534C83">
      <w:pPr>
        <w:spacing w:line="360" w:lineRule="auto"/>
      </w:pPr>
    </w:p>
    <w:p w14:paraId="5AFC3C2E" w14:textId="2573540F" w:rsidR="6BB9EA36" w:rsidRDefault="6BB9EA36" w:rsidP="5C534C83">
      <w:pPr>
        <w:spacing w:line="360" w:lineRule="auto"/>
      </w:pPr>
    </w:p>
    <w:p w14:paraId="53EFD57A" w14:textId="36B7707F" w:rsidR="6BB9EA36" w:rsidRDefault="6BB9EA36" w:rsidP="5C534C83">
      <w:pPr>
        <w:spacing w:line="360" w:lineRule="auto"/>
      </w:pPr>
    </w:p>
    <w:p w14:paraId="4ADC4754" w14:textId="0BC59F46" w:rsidR="6BB9EA36" w:rsidRDefault="6BB9EA36" w:rsidP="5C534C83">
      <w:pPr>
        <w:spacing w:line="360" w:lineRule="auto"/>
      </w:pPr>
    </w:p>
    <w:p w14:paraId="161C73AA" w14:textId="5ACFD5C0" w:rsidR="6BB9EA36" w:rsidRDefault="6BB9EA36" w:rsidP="5C534C83">
      <w:pPr>
        <w:spacing w:line="360" w:lineRule="auto"/>
      </w:pPr>
    </w:p>
    <w:p w14:paraId="245D4585" w14:textId="472EBFD3" w:rsidR="6BB9EA36" w:rsidRDefault="6BB9EA36" w:rsidP="5C534C83">
      <w:pPr>
        <w:spacing w:line="360" w:lineRule="auto"/>
      </w:pPr>
    </w:p>
    <w:p w14:paraId="1F36315E" w14:textId="5772144A" w:rsidR="6BB9EA36" w:rsidRDefault="6BB9EA36" w:rsidP="5C534C83">
      <w:pPr>
        <w:spacing w:line="360" w:lineRule="auto"/>
      </w:pPr>
    </w:p>
    <w:p w14:paraId="1D15CBF0" w14:textId="3CBB9D2C" w:rsidR="6BB9EA36" w:rsidRDefault="6BB9EA36" w:rsidP="5C534C83">
      <w:pPr>
        <w:spacing w:line="360" w:lineRule="auto"/>
      </w:pPr>
    </w:p>
    <w:p w14:paraId="2AECE68E" w14:textId="6AFA9CD5" w:rsidR="7849E4BE" w:rsidRDefault="3DB28572" w:rsidP="5C534C83">
      <w:pPr>
        <w:pStyle w:val="Heading1"/>
        <w:spacing w:line="360" w:lineRule="auto"/>
        <w:rPr>
          <w:rFonts w:ascii="Arial" w:eastAsia="Arial" w:hAnsi="Arial" w:cs="Arial"/>
          <w:sz w:val="22"/>
          <w:szCs w:val="22"/>
        </w:rPr>
      </w:pPr>
      <w:bookmarkStart w:id="0" w:name="_Toc71136096"/>
      <w:bookmarkStart w:id="1" w:name="_Toc71218659"/>
      <w:r w:rsidRPr="578B4BC9">
        <w:rPr>
          <w:rFonts w:ascii="Arial" w:eastAsia="Arial" w:hAnsi="Arial" w:cs="Arial"/>
          <w:sz w:val="22"/>
          <w:szCs w:val="22"/>
        </w:rPr>
        <w:t xml:space="preserve">1 </w:t>
      </w:r>
      <w:r w:rsidR="7849E4BE" w:rsidRPr="578B4BC9">
        <w:rPr>
          <w:rFonts w:ascii="Arial" w:eastAsia="Arial" w:hAnsi="Arial" w:cs="Arial"/>
          <w:sz w:val="22"/>
          <w:szCs w:val="22"/>
        </w:rPr>
        <w:t>Abstract</w:t>
      </w:r>
      <w:bookmarkEnd w:id="0"/>
      <w:bookmarkEnd w:id="1"/>
      <w:r w:rsidR="7849E4BE" w:rsidRPr="578B4BC9">
        <w:rPr>
          <w:rFonts w:ascii="Arial" w:eastAsia="Arial" w:hAnsi="Arial" w:cs="Arial"/>
          <w:sz w:val="22"/>
          <w:szCs w:val="22"/>
        </w:rPr>
        <w:t xml:space="preserve"> </w:t>
      </w:r>
    </w:p>
    <w:p w14:paraId="5B12B225" w14:textId="42CD7D32" w:rsidR="22DA3CDB" w:rsidRDefault="22DA3CDB" w:rsidP="578B4BC9">
      <w:pPr>
        <w:spacing w:line="360" w:lineRule="auto"/>
        <w:rPr>
          <w:rFonts w:ascii="Arial" w:eastAsia="Arial" w:hAnsi="Arial" w:cs="Arial"/>
        </w:rPr>
      </w:pPr>
    </w:p>
    <w:p w14:paraId="5E5787A5" w14:textId="710ACB0D" w:rsidR="005112A9" w:rsidRDefault="7849E4BE" w:rsidP="578B4BC9">
      <w:pPr>
        <w:spacing w:line="360" w:lineRule="auto"/>
        <w:rPr>
          <w:rFonts w:ascii="Arial" w:eastAsia="Arial" w:hAnsi="Arial" w:cs="Arial"/>
        </w:rPr>
      </w:pPr>
      <w:r w:rsidRPr="578B4BC9">
        <w:rPr>
          <w:rFonts w:ascii="Arial" w:eastAsia="Arial" w:hAnsi="Arial" w:cs="Arial"/>
        </w:rPr>
        <w:t>The effect of the virtual learning environment on students' learning experiences at the University of Wales Trinity St David London campus is the subject of this research. It was focused on their survey, which looked at whether using a VLE has a positive or negative effect on student learning.</w:t>
      </w:r>
    </w:p>
    <w:p w14:paraId="07203F8A" w14:textId="4D2E5ED1" w:rsidR="30FEE2B3" w:rsidRDefault="42EE7487" w:rsidP="578B4BC9">
      <w:pPr>
        <w:pStyle w:val="Heading1"/>
        <w:spacing w:line="360" w:lineRule="auto"/>
        <w:rPr>
          <w:rFonts w:ascii="Arial" w:eastAsia="Arial" w:hAnsi="Arial" w:cs="Arial"/>
          <w:sz w:val="22"/>
          <w:szCs w:val="22"/>
        </w:rPr>
      </w:pPr>
      <w:bookmarkStart w:id="2" w:name="_Toc71136097"/>
      <w:bookmarkStart w:id="3" w:name="_Toc71218660"/>
      <w:r w:rsidRPr="578B4BC9">
        <w:rPr>
          <w:rFonts w:ascii="Arial" w:eastAsia="Arial" w:hAnsi="Arial" w:cs="Arial"/>
          <w:sz w:val="22"/>
          <w:szCs w:val="22"/>
        </w:rPr>
        <w:t xml:space="preserve">2 </w:t>
      </w:r>
      <w:r w:rsidR="30FEE2B3" w:rsidRPr="578B4BC9">
        <w:rPr>
          <w:rFonts w:ascii="Arial" w:eastAsia="Arial" w:hAnsi="Arial" w:cs="Arial"/>
          <w:sz w:val="22"/>
          <w:szCs w:val="22"/>
        </w:rPr>
        <w:t>Introduction</w:t>
      </w:r>
      <w:bookmarkEnd w:id="2"/>
      <w:bookmarkEnd w:id="3"/>
    </w:p>
    <w:p w14:paraId="1EEA4100" w14:textId="26FE75A4" w:rsidR="578ED45C" w:rsidRDefault="578ED45C" w:rsidP="578B4BC9">
      <w:pPr>
        <w:spacing w:line="360" w:lineRule="auto"/>
        <w:rPr>
          <w:rFonts w:ascii="Arial" w:eastAsia="Arial" w:hAnsi="Arial" w:cs="Arial"/>
        </w:rPr>
      </w:pPr>
      <w:r w:rsidRPr="578B4BC9">
        <w:rPr>
          <w:rFonts w:ascii="Arial" w:eastAsia="Arial" w:hAnsi="Arial" w:cs="Arial"/>
        </w:rPr>
        <w:t xml:space="preserve">Instructors, organisations, and institutions must have a thorough understanding of the advantages and disadvantages of online learning </w:t>
      </w:r>
      <w:proofErr w:type="gramStart"/>
      <w:r w:rsidRPr="578B4BC9">
        <w:rPr>
          <w:rFonts w:ascii="Arial" w:eastAsia="Arial" w:hAnsi="Arial" w:cs="Arial"/>
        </w:rPr>
        <w:t>in order for</w:t>
      </w:r>
      <w:proofErr w:type="gramEnd"/>
      <w:r w:rsidRPr="578B4BC9">
        <w:rPr>
          <w:rFonts w:ascii="Arial" w:eastAsia="Arial" w:hAnsi="Arial" w:cs="Arial"/>
        </w:rPr>
        <w:t xml:space="preserve"> it to be successful and functional. This study is focused on the impact of a virtual learning environment at the University of Wales Trinity Saint David Moodle network, which connects students with learning materials and knowledge.</w:t>
      </w:r>
    </w:p>
    <w:p w14:paraId="128D52F9" w14:textId="0B1D4468" w:rsidR="5DF56AC0" w:rsidRDefault="5DF56AC0" w:rsidP="578B4BC9">
      <w:pPr>
        <w:spacing w:line="360" w:lineRule="auto"/>
        <w:rPr>
          <w:rFonts w:ascii="Arial" w:eastAsia="Arial" w:hAnsi="Arial" w:cs="Arial"/>
        </w:rPr>
      </w:pPr>
      <w:r w:rsidRPr="578B4BC9">
        <w:rPr>
          <w:rFonts w:ascii="Arial" w:eastAsia="Arial" w:hAnsi="Arial" w:cs="Arial"/>
        </w:rPr>
        <w:t>The main goal is to show the research results using a questionnaire that was provided to different people, as well as to analyse previous articles and data relevant to the questionnaire results using pie and column charts and analysing each one to show the positive or negative effect.</w:t>
      </w:r>
    </w:p>
    <w:p w14:paraId="71778BD3" w14:textId="2EB72D72" w:rsidR="1E91C765" w:rsidRDefault="0976FF6D" w:rsidP="5C534C83">
      <w:pPr>
        <w:pStyle w:val="Heading1"/>
        <w:spacing w:line="360" w:lineRule="auto"/>
        <w:rPr>
          <w:rFonts w:ascii="Arial" w:eastAsia="Arial" w:hAnsi="Arial" w:cs="Arial"/>
          <w:sz w:val="22"/>
          <w:szCs w:val="22"/>
        </w:rPr>
      </w:pPr>
      <w:bookmarkStart w:id="4" w:name="_Toc71136098"/>
      <w:bookmarkStart w:id="5" w:name="_Toc71218661"/>
      <w:r w:rsidRPr="578B4BC9">
        <w:rPr>
          <w:rFonts w:ascii="Arial" w:eastAsia="Arial" w:hAnsi="Arial" w:cs="Arial"/>
          <w:sz w:val="22"/>
          <w:szCs w:val="22"/>
        </w:rPr>
        <w:t xml:space="preserve">3 </w:t>
      </w:r>
      <w:r w:rsidR="1E91C765" w:rsidRPr="578B4BC9">
        <w:rPr>
          <w:rFonts w:ascii="Arial" w:eastAsia="Arial" w:hAnsi="Arial" w:cs="Arial"/>
          <w:sz w:val="22"/>
          <w:szCs w:val="22"/>
        </w:rPr>
        <w:t>Rationale</w:t>
      </w:r>
      <w:bookmarkEnd w:id="4"/>
      <w:bookmarkEnd w:id="5"/>
    </w:p>
    <w:p w14:paraId="14F35AB1" w14:textId="5BFCFC35" w:rsidR="7AEC3AED" w:rsidRDefault="7AEC3AED" w:rsidP="578B4BC9">
      <w:pPr>
        <w:spacing w:line="360" w:lineRule="auto"/>
        <w:rPr>
          <w:rFonts w:ascii="Arial" w:eastAsia="Arial" w:hAnsi="Arial" w:cs="Arial"/>
        </w:rPr>
      </w:pPr>
    </w:p>
    <w:p w14:paraId="05E31CA3" w14:textId="58415432" w:rsidR="1E91C765" w:rsidRDefault="1E91C765" w:rsidP="578B4BC9">
      <w:pPr>
        <w:spacing w:line="360" w:lineRule="auto"/>
        <w:rPr>
          <w:rFonts w:ascii="Arial" w:eastAsia="Arial" w:hAnsi="Arial" w:cs="Arial"/>
        </w:rPr>
      </w:pPr>
      <w:r w:rsidRPr="578B4BC9">
        <w:rPr>
          <w:rFonts w:ascii="Arial" w:eastAsia="Arial" w:hAnsi="Arial" w:cs="Arial"/>
        </w:rPr>
        <w:t>According to the virtual learning environment Moodle, which is a tool used by most students at university, it is important to keep this tool up to date, particularly at the UWTSD London campus. The best way to do so is to ask its primary users, the students. The aim of this study is to determine the students' knowledge of Moodle and its features.</w:t>
      </w:r>
    </w:p>
    <w:p w14:paraId="08DEB27D" w14:textId="5D8846EF" w:rsidR="5D36AC96" w:rsidRDefault="0239CEE6" w:rsidP="6BB9EA36">
      <w:pPr>
        <w:pStyle w:val="Heading1"/>
        <w:spacing w:line="360" w:lineRule="auto"/>
        <w:rPr>
          <w:rFonts w:ascii="Arial" w:eastAsia="Arial" w:hAnsi="Arial" w:cs="Arial"/>
          <w:sz w:val="22"/>
          <w:szCs w:val="22"/>
        </w:rPr>
      </w:pPr>
      <w:bookmarkStart w:id="6" w:name="_Toc71136099"/>
      <w:bookmarkStart w:id="7" w:name="_Toc71218662"/>
      <w:r w:rsidRPr="578B4BC9">
        <w:rPr>
          <w:rFonts w:ascii="Arial" w:eastAsia="Arial" w:hAnsi="Arial" w:cs="Arial"/>
          <w:sz w:val="22"/>
          <w:szCs w:val="22"/>
        </w:rPr>
        <w:t xml:space="preserve">4 </w:t>
      </w:r>
      <w:r w:rsidR="5D36AC96" w:rsidRPr="578B4BC9">
        <w:rPr>
          <w:rFonts w:ascii="Arial" w:eastAsia="Arial" w:hAnsi="Arial" w:cs="Arial"/>
          <w:sz w:val="22"/>
          <w:szCs w:val="22"/>
        </w:rPr>
        <w:t>Research Objectives</w:t>
      </w:r>
      <w:bookmarkEnd w:id="6"/>
      <w:bookmarkEnd w:id="7"/>
    </w:p>
    <w:p w14:paraId="32068B7E" w14:textId="7CB0F3FE" w:rsidR="7AEC3AED" w:rsidRDefault="7AEC3AED" w:rsidP="578B4BC9">
      <w:pPr>
        <w:spacing w:line="360" w:lineRule="auto"/>
        <w:rPr>
          <w:rFonts w:ascii="Arial" w:eastAsia="Arial" w:hAnsi="Arial" w:cs="Arial"/>
        </w:rPr>
      </w:pPr>
    </w:p>
    <w:p w14:paraId="410B649E" w14:textId="10311BD6" w:rsidR="5D36AC96" w:rsidRDefault="5D36AC96" w:rsidP="578B4BC9">
      <w:pPr>
        <w:spacing w:line="360" w:lineRule="auto"/>
        <w:rPr>
          <w:rFonts w:ascii="Arial" w:eastAsia="Arial" w:hAnsi="Arial" w:cs="Arial"/>
        </w:rPr>
      </w:pPr>
      <w:r w:rsidRPr="578B4BC9">
        <w:rPr>
          <w:rFonts w:ascii="Arial" w:eastAsia="Arial" w:hAnsi="Arial" w:cs="Arial"/>
        </w:rPr>
        <w:lastRenderedPageBreak/>
        <w:t xml:space="preserve">The aim of this report is to recognise Moodle as an academic forum in which </w:t>
      </w:r>
      <w:proofErr w:type="gramStart"/>
      <w:r w:rsidRPr="578B4BC9">
        <w:rPr>
          <w:rFonts w:ascii="Arial" w:eastAsia="Arial" w:hAnsi="Arial" w:cs="Arial"/>
        </w:rPr>
        <w:t>the majority of</w:t>
      </w:r>
      <w:proofErr w:type="gramEnd"/>
      <w:r w:rsidRPr="578B4BC9">
        <w:rPr>
          <w:rFonts w:ascii="Arial" w:eastAsia="Arial" w:hAnsi="Arial" w:cs="Arial"/>
        </w:rPr>
        <w:t xml:space="preserve"> students considered its structure and recommendations to be simple to use.</w:t>
      </w:r>
    </w:p>
    <w:p w14:paraId="5D9E8391" w14:textId="007C7742" w:rsidR="1D2AEB98" w:rsidRDefault="728DF130" w:rsidP="578B4BC9">
      <w:pPr>
        <w:pStyle w:val="Heading1"/>
        <w:spacing w:line="360" w:lineRule="auto"/>
        <w:rPr>
          <w:rFonts w:ascii="Arial" w:eastAsia="Arial" w:hAnsi="Arial" w:cs="Arial"/>
          <w:sz w:val="22"/>
          <w:szCs w:val="22"/>
        </w:rPr>
      </w:pPr>
      <w:bookmarkStart w:id="8" w:name="_Toc71136100"/>
      <w:bookmarkStart w:id="9" w:name="_Toc71218663"/>
      <w:r w:rsidRPr="578B4BC9">
        <w:rPr>
          <w:rFonts w:ascii="Arial" w:eastAsia="Arial" w:hAnsi="Arial" w:cs="Arial"/>
          <w:sz w:val="22"/>
          <w:szCs w:val="22"/>
        </w:rPr>
        <w:t xml:space="preserve">5 </w:t>
      </w:r>
      <w:r w:rsidR="1D2AEB98" w:rsidRPr="578B4BC9">
        <w:rPr>
          <w:rFonts w:ascii="Arial" w:eastAsia="Arial" w:hAnsi="Arial" w:cs="Arial"/>
          <w:sz w:val="22"/>
          <w:szCs w:val="22"/>
        </w:rPr>
        <w:t>Literature Review</w:t>
      </w:r>
      <w:bookmarkEnd w:id="8"/>
      <w:bookmarkEnd w:id="9"/>
      <w:r w:rsidR="1D2AEB98" w:rsidRPr="578B4BC9">
        <w:rPr>
          <w:rFonts w:ascii="Arial" w:eastAsia="Arial" w:hAnsi="Arial" w:cs="Arial"/>
          <w:sz w:val="22"/>
          <w:szCs w:val="22"/>
        </w:rPr>
        <w:t xml:space="preserve"> </w:t>
      </w:r>
    </w:p>
    <w:p w14:paraId="7C2DBEC2" w14:textId="1D11ED78" w:rsidR="1D2AEB98" w:rsidRDefault="1D2AEB98" w:rsidP="578B4BC9">
      <w:pPr>
        <w:spacing w:line="360" w:lineRule="auto"/>
        <w:rPr>
          <w:rFonts w:ascii="Arial" w:eastAsia="Arial" w:hAnsi="Arial" w:cs="Arial"/>
        </w:rPr>
      </w:pPr>
      <w:r w:rsidRPr="578B4BC9">
        <w:rPr>
          <w:rFonts w:ascii="Arial" w:eastAsia="Arial" w:hAnsi="Arial" w:cs="Arial"/>
        </w:rPr>
        <w:t xml:space="preserve">The exact specific origin of Virtual Learning Environment (VLE) is not fully clear. It has been documented to go as far back as the 1970s where the UK’s Open University were utilising computers to learn. It was not until 2000 when VLE really took off with the advent of commercial computer-based platforms such as, Blackboard. Within ten years Blackboard was being utilised in more than 60 countries and over 3700 educational institutions (Blackboard, 2011). The other competitor in the VLE is Moodle that was first brought to market in 2001, originally developed to help education institutions create online courses through interactive collaboration (Ofsted, 2009). In 2011, Moodle was being used in 212 countries with over 49,000 active sites in 75 different languages (Moodle, 2011). </w:t>
      </w:r>
    </w:p>
    <w:p w14:paraId="68D72BFC" w14:textId="7869435A" w:rsidR="1D2AEB98" w:rsidRDefault="1D2AEB98" w:rsidP="578B4BC9">
      <w:pPr>
        <w:spacing w:line="360" w:lineRule="auto"/>
        <w:rPr>
          <w:rFonts w:ascii="Arial" w:eastAsia="Arial" w:hAnsi="Arial" w:cs="Arial"/>
        </w:rPr>
      </w:pPr>
      <w:r w:rsidRPr="578B4BC9">
        <w:rPr>
          <w:rFonts w:ascii="Arial" w:eastAsia="Arial" w:hAnsi="Arial" w:cs="Arial"/>
        </w:rPr>
        <w:t>The use of VLE and technology was encouraged by the UK government to help educators be more effective (</w:t>
      </w:r>
      <w:proofErr w:type="spellStart"/>
      <w:r w:rsidRPr="578B4BC9">
        <w:rPr>
          <w:rFonts w:ascii="Arial" w:eastAsia="Arial" w:hAnsi="Arial" w:cs="Arial"/>
        </w:rPr>
        <w:t>Becta</w:t>
      </w:r>
      <w:proofErr w:type="spellEnd"/>
      <w:r w:rsidRPr="578B4BC9">
        <w:rPr>
          <w:rFonts w:ascii="Arial" w:eastAsia="Arial" w:hAnsi="Arial" w:cs="Arial"/>
        </w:rPr>
        <w:t xml:space="preserve">, 2010). </w:t>
      </w:r>
      <w:proofErr w:type="spellStart"/>
      <w:r w:rsidRPr="578B4BC9">
        <w:rPr>
          <w:rFonts w:ascii="Arial" w:eastAsia="Arial" w:hAnsi="Arial" w:cs="Arial"/>
        </w:rPr>
        <w:t>Ofstead</w:t>
      </w:r>
      <w:proofErr w:type="spellEnd"/>
      <w:r w:rsidRPr="578B4BC9">
        <w:rPr>
          <w:rFonts w:ascii="Arial" w:eastAsia="Arial" w:hAnsi="Arial" w:cs="Arial"/>
        </w:rPr>
        <w:t xml:space="preserve"> investigated a sample of 34 schools that utilised VLE and the impact of it on students. The report found that over half of the schools in the sample were positive towards the use and impact of VLE on the school’s ability to teach and students learning capabilities. It was also found that in Further Education institutions that 58 out of 281 had VLE and that this helped its students learn (</w:t>
      </w:r>
      <w:proofErr w:type="spellStart"/>
      <w:r w:rsidRPr="578B4BC9">
        <w:rPr>
          <w:rFonts w:ascii="Arial" w:eastAsia="Arial" w:hAnsi="Arial" w:cs="Arial"/>
        </w:rPr>
        <w:t>Becta</w:t>
      </w:r>
      <w:proofErr w:type="spellEnd"/>
      <w:r w:rsidRPr="578B4BC9">
        <w:rPr>
          <w:rFonts w:ascii="Arial" w:eastAsia="Arial" w:hAnsi="Arial" w:cs="Arial"/>
        </w:rPr>
        <w:t xml:space="preserve">, 2009). A further study conducted by </w:t>
      </w:r>
      <w:proofErr w:type="spellStart"/>
      <w:r w:rsidRPr="578B4BC9">
        <w:rPr>
          <w:rFonts w:ascii="Arial" w:eastAsia="Arial" w:hAnsi="Arial" w:cs="Arial"/>
        </w:rPr>
        <w:t>Ofstead</w:t>
      </w:r>
      <w:proofErr w:type="spellEnd"/>
      <w:r w:rsidRPr="578B4BC9">
        <w:rPr>
          <w:rFonts w:ascii="Arial" w:eastAsia="Arial" w:hAnsi="Arial" w:cs="Arial"/>
        </w:rPr>
        <w:t xml:space="preserve"> (2009) found that VLE was a repository for teaching materials as well as uploading assignments and limited interactive uses. Very few </w:t>
      </w:r>
      <w:r w:rsidR="6E722F86" w:rsidRPr="578B4BC9">
        <w:rPr>
          <w:rFonts w:ascii="Arial" w:eastAsia="Arial" w:hAnsi="Arial" w:cs="Arial"/>
        </w:rPr>
        <w:t>institutions</w:t>
      </w:r>
      <w:r w:rsidRPr="578B4BC9">
        <w:rPr>
          <w:rFonts w:ascii="Arial" w:eastAsia="Arial" w:hAnsi="Arial" w:cs="Arial"/>
        </w:rPr>
        <w:t xml:space="preserve"> used VLE to help students independent learning. Whereas institutions that utilised VLE for student independent learning believe that technology has contributed to being able to deliver the education more effectively and flexibly. </w:t>
      </w:r>
    </w:p>
    <w:p w14:paraId="5CFDA099" w14:textId="48AC46FB" w:rsidR="1D2AEB98" w:rsidRDefault="1D2AEB98" w:rsidP="578B4BC9">
      <w:pPr>
        <w:spacing w:line="360" w:lineRule="auto"/>
        <w:rPr>
          <w:rFonts w:ascii="Arial" w:eastAsia="Arial" w:hAnsi="Arial" w:cs="Arial"/>
        </w:rPr>
      </w:pPr>
      <w:proofErr w:type="spellStart"/>
      <w:r w:rsidRPr="578B4BC9">
        <w:rPr>
          <w:rFonts w:ascii="Arial" w:eastAsia="Arial" w:hAnsi="Arial" w:cs="Arial"/>
        </w:rPr>
        <w:t>Scardamalia</w:t>
      </w:r>
      <w:proofErr w:type="spellEnd"/>
      <w:r w:rsidRPr="578B4BC9">
        <w:rPr>
          <w:rFonts w:ascii="Arial" w:eastAsia="Arial" w:hAnsi="Arial" w:cs="Arial"/>
        </w:rPr>
        <w:t xml:space="preserve"> &amp; Bereiter (1996) report a positive impact of VLEs in student learning in elementary grade students. The use of student – teacher collaboration using VLE was commended and shown to have a positive effect on performance standards in both language and vocabulary and analytical skills as well as depth of understanding through various perspective compared to students that did not use VLE.  The authors conclude that VLE helped to maximise student reflection and encouraged progressive thought, development and thinking. Schacter (1999) also displayed </w:t>
      </w:r>
      <w:r w:rsidR="166ADC17" w:rsidRPr="578B4BC9">
        <w:rPr>
          <w:rFonts w:ascii="Arial" w:eastAsia="Arial" w:hAnsi="Arial" w:cs="Arial"/>
        </w:rPr>
        <w:t>that student</w:t>
      </w:r>
      <w:r w:rsidRPr="578B4BC9">
        <w:rPr>
          <w:rFonts w:ascii="Arial" w:eastAsia="Arial" w:hAnsi="Arial" w:cs="Arial"/>
        </w:rPr>
        <w:t xml:space="preserve"> that had access to VLE such had better result and performance. </w:t>
      </w:r>
    </w:p>
    <w:p w14:paraId="1D4708CD" w14:textId="3C413F47" w:rsidR="1D2AEB98" w:rsidRDefault="1D2AEB98" w:rsidP="578B4BC9">
      <w:pPr>
        <w:spacing w:line="360" w:lineRule="auto"/>
        <w:rPr>
          <w:rFonts w:ascii="Arial" w:eastAsia="Arial" w:hAnsi="Arial" w:cs="Arial"/>
        </w:rPr>
      </w:pPr>
      <w:proofErr w:type="spellStart"/>
      <w:r w:rsidRPr="578B4BC9">
        <w:rPr>
          <w:rFonts w:ascii="Arial" w:eastAsia="Arial" w:hAnsi="Arial" w:cs="Arial"/>
        </w:rPr>
        <w:t>Wernet</w:t>
      </w:r>
      <w:proofErr w:type="spellEnd"/>
      <w:r w:rsidRPr="578B4BC9">
        <w:rPr>
          <w:rFonts w:ascii="Arial" w:eastAsia="Arial" w:hAnsi="Arial" w:cs="Arial"/>
        </w:rPr>
        <w:t xml:space="preserve">, Olliges and </w:t>
      </w:r>
      <w:proofErr w:type="spellStart"/>
      <w:r w:rsidRPr="578B4BC9">
        <w:rPr>
          <w:rFonts w:ascii="Arial" w:eastAsia="Arial" w:hAnsi="Arial" w:cs="Arial"/>
        </w:rPr>
        <w:t>Delicath</w:t>
      </w:r>
      <w:proofErr w:type="spellEnd"/>
      <w:r w:rsidRPr="578B4BC9">
        <w:rPr>
          <w:rFonts w:ascii="Arial" w:eastAsia="Arial" w:hAnsi="Arial" w:cs="Arial"/>
        </w:rPr>
        <w:t xml:space="preserve"> (2000) surveyed undergraduate and graduates in higher education. Their study investigated whether computer-based technology instruction disadvantaged women, and older non-traditional adults. They found that graduates were more likely to access their studies from home and undergraduates were enthusiastic to use </w:t>
      </w:r>
      <w:r w:rsidRPr="578B4BC9">
        <w:rPr>
          <w:rFonts w:ascii="Arial" w:eastAsia="Arial" w:hAnsi="Arial" w:cs="Arial"/>
        </w:rPr>
        <w:lastRenderedPageBreak/>
        <w:t xml:space="preserve">technology to learn. The study concludes that VLE helps non-traditional students and the satisfaction of VLE are from its utility, access and exposure. This study was supported by </w:t>
      </w:r>
      <w:proofErr w:type="spellStart"/>
      <w:r w:rsidRPr="578B4BC9">
        <w:rPr>
          <w:rFonts w:ascii="Arial" w:eastAsia="Arial" w:hAnsi="Arial" w:cs="Arial"/>
        </w:rPr>
        <w:t>Diochon</w:t>
      </w:r>
      <w:proofErr w:type="spellEnd"/>
      <w:r w:rsidRPr="578B4BC9">
        <w:rPr>
          <w:rFonts w:ascii="Arial" w:eastAsia="Arial" w:hAnsi="Arial" w:cs="Arial"/>
        </w:rPr>
        <w:t xml:space="preserve"> and Cameron (2001) that found students </w:t>
      </w:r>
      <w:proofErr w:type="gramStart"/>
      <w:r w:rsidRPr="578B4BC9">
        <w:rPr>
          <w:rFonts w:ascii="Arial" w:eastAsia="Arial" w:hAnsi="Arial" w:cs="Arial"/>
        </w:rPr>
        <w:t>have to</w:t>
      </w:r>
      <w:proofErr w:type="gramEnd"/>
      <w:r w:rsidRPr="578B4BC9">
        <w:rPr>
          <w:rFonts w:ascii="Arial" w:eastAsia="Arial" w:hAnsi="Arial" w:cs="Arial"/>
        </w:rPr>
        <w:t xml:space="preserve"> be active learners while using VLE to benefit most from it and it helped encourage student’s enthusiasm, capacity and confidence. The students created their own learning experience through collaborative experiences that further benefits them to enhance employability skill and competency. </w:t>
      </w:r>
    </w:p>
    <w:p w14:paraId="3783E7D3" w14:textId="7E3F27EB" w:rsidR="1D2AEB98" w:rsidRDefault="1D2AEB98" w:rsidP="578B4BC9">
      <w:pPr>
        <w:spacing w:line="360" w:lineRule="auto"/>
        <w:rPr>
          <w:rFonts w:ascii="Arial" w:eastAsia="Arial" w:hAnsi="Arial" w:cs="Arial"/>
        </w:rPr>
      </w:pPr>
      <w:r w:rsidRPr="578B4BC9">
        <w:rPr>
          <w:rFonts w:ascii="Arial" w:eastAsia="Arial" w:hAnsi="Arial" w:cs="Arial"/>
        </w:rPr>
        <w:t xml:space="preserve">Downing &amp; Chim, (2004) studied higher education as well between student and teacher use of asynchronous discussion. The authors found that usual introverts in classroom behaved more like extroverts when discussing online and were also more actively participating in discussions. This is supported by Rogers (2004), by studying the </w:t>
      </w:r>
      <w:proofErr w:type="spellStart"/>
      <w:r w:rsidRPr="578B4BC9">
        <w:rPr>
          <w:rFonts w:ascii="Arial" w:eastAsia="Arial" w:hAnsi="Arial" w:cs="Arial"/>
        </w:rPr>
        <w:t>WebCT</w:t>
      </w:r>
      <w:proofErr w:type="spellEnd"/>
      <w:r w:rsidRPr="578B4BC9">
        <w:rPr>
          <w:rFonts w:ascii="Arial" w:eastAsia="Arial" w:hAnsi="Arial" w:cs="Arial"/>
        </w:rPr>
        <w:t xml:space="preserve"> on university history students to see whether educational technology helped the quality of cognitive achievement. The study found that 79% assert that VLE had a positive impact, and they were able to understand better whereas 28% preferred more traditional teaching structures. </w:t>
      </w:r>
    </w:p>
    <w:p w14:paraId="0B53868C" w14:textId="61535DFA" w:rsidR="1D2AEB98" w:rsidRDefault="1D2AEB98" w:rsidP="578B4BC9">
      <w:pPr>
        <w:spacing w:line="360" w:lineRule="auto"/>
        <w:rPr>
          <w:rFonts w:ascii="Arial" w:eastAsia="Arial" w:hAnsi="Arial" w:cs="Arial"/>
        </w:rPr>
      </w:pPr>
      <w:r w:rsidRPr="578B4BC9">
        <w:rPr>
          <w:rFonts w:ascii="Arial" w:eastAsia="Arial" w:hAnsi="Arial" w:cs="Arial"/>
        </w:rPr>
        <w:t xml:space="preserve"> </w:t>
      </w:r>
      <w:proofErr w:type="spellStart"/>
      <w:r w:rsidRPr="578B4BC9">
        <w:rPr>
          <w:rFonts w:ascii="Arial" w:eastAsia="Arial" w:hAnsi="Arial" w:cs="Arial"/>
        </w:rPr>
        <w:t>Ofstead</w:t>
      </w:r>
      <w:proofErr w:type="spellEnd"/>
      <w:r w:rsidRPr="578B4BC9">
        <w:rPr>
          <w:rFonts w:ascii="Arial" w:eastAsia="Arial" w:hAnsi="Arial" w:cs="Arial"/>
        </w:rPr>
        <w:t xml:space="preserve"> (2009) evaluates the development of VLE in some sample of education settings. They found that VLEs were relatively new to their sample. Higher education made better use of it than primary education institutions.   VLE was found to have a positive impact as it allowed for catch up of </w:t>
      </w:r>
      <w:proofErr w:type="spellStart"/>
      <w:r w:rsidRPr="578B4BC9">
        <w:rPr>
          <w:rFonts w:ascii="Arial" w:eastAsia="Arial" w:hAnsi="Arial" w:cs="Arial"/>
        </w:rPr>
        <w:t>missied</w:t>
      </w:r>
      <w:proofErr w:type="spellEnd"/>
      <w:r w:rsidRPr="578B4BC9">
        <w:rPr>
          <w:rFonts w:ascii="Arial" w:eastAsia="Arial" w:hAnsi="Arial" w:cs="Arial"/>
        </w:rPr>
        <w:t xml:space="preserve"> work. However, discussion facilities were used very little. Furthermore, access to broadband was also a limiting factor in how effective they are. It was recommended in their report the VLE should be used and encouraged. </w:t>
      </w:r>
      <w:proofErr w:type="spellStart"/>
      <w:r w:rsidRPr="578B4BC9">
        <w:rPr>
          <w:rFonts w:ascii="Arial" w:eastAsia="Arial" w:hAnsi="Arial" w:cs="Arial"/>
        </w:rPr>
        <w:t>Becta</w:t>
      </w:r>
      <w:proofErr w:type="spellEnd"/>
      <w:r w:rsidRPr="578B4BC9">
        <w:rPr>
          <w:rFonts w:ascii="Arial" w:eastAsia="Arial" w:hAnsi="Arial" w:cs="Arial"/>
        </w:rPr>
        <w:t xml:space="preserve"> (2009) also concluded that courses with VLE had better achievement that only traditional in-person classes. This is supported by Means, Toyama, Murphy, </w:t>
      </w:r>
      <w:proofErr w:type="spellStart"/>
      <w:r w:rsidRPr="578B4BC9">
        <w:rPr>
          <w:rFonts w:ascii="Arial" w:eastAsia="Arial" w:hAnsi="Arial" w:cs="Arial"/>
        </w:rPr>
        <w:t>Bakia</w:t>
      </w:r>
      <w:proofErr w:type="spellEnd"/>
      <w:r w:rsidRPr="578B4BC9">
        <w:rPr>
          <w:rFonts w:ascii="Arial" w:eastAsia="Arial" w:hAnsi="Arial" w:cs="Arial"/>
        </w:rPr>
        <w:t xml:space="preserve"> &amp; Jones (2009) found in their meta-analysis of online learning in the US that students in a blended course structure with both classroom and online learning learned more </w:t>
      </w:r>
      <w:proofErr w:type="spellStart"/>
      <w:r w:rsidRPr="578B4BC9">
        <w:rPr>
          <w:rFonts w:ascii="Arial" w:eastAsia="Arial" w:hAnsi="Arial" w:cs="Arial"/>
        </w:rPr>
        <w:t>o</w:t>
      </w:r>
      <w:proofErr w:type="spellEnd"/>
      <w:r w:rsidRPr="578B4BC9">
        <w:rPr>
          <w:rFonts w:ascii="Arial" w:eastAsia="Arial" w:hAnsi="Arial" w:cs="Arial"/>
        </w:rPr>
        <w:t xml:space="preserve"> average than students in only classroom-based courses.  </w:t>
      </w:r>
    </w:p>
    <w:p w14:paraId="571B7F68" w14:textId="7290C74E" w:rsidR="1D2AEB98" w:rsidRDefault="1D2AEB98" w:rsidP="578B4BC9">
      <w:pPr>
        <w:spacing w:line="360" w:lineRule="auto"/>
        <w:rPr>
          <w:rFonts w:ascii="Arial" w:eastAsia="Arial" w:hAnsi="Arial" w:cs="Arial"/>
        </w:rPr>
      </w:pPr>
      <w:r w:rsidRPr="578B4BC9">
        <w:rPr>
          <w:rFonts w:ascii="Arial" w:eastAsia="Arial" w:hAnsi="Arial" w:cs="Arial"/>
        </w:rPr>
        <w:t xml:space="preserve">It can be said to summarise that VLE have a range of positive impact in various aspects, such as promoting reflection, increase enthusiasm, increase confidence and eagerness to learn and meets the needs of all types of students. It has also shown to improve the course performance results. </w:t>
      </w:r>
    </w:p>
    <w:p w14:paraId="7F1FBA08" w14:textId="4DFCA333" w:rsidR="1D2AEB98" w:rsidRDefault="1D2AEB98" w:rsidP="578B4BC9">
      <w:pPr>
        <w:spacing w:line="360" w:lineRule="auto"/>
        <w:rPr>
          <w:rFonts w:ascii="Arial" w:eastAsia="Arial" w:hAnsi="Arial" w:cs="Arial"/>
        </w:rPr>
      </w:pPr>
      <w:r w:rsidRPr="578B4BC9">
        <w:rPr>
          <w:rFonts w:ascii="Arial" w:eastAsia="Arial" w:hAnsi="Arial" w:cs="Arial"/>
        </w:rPr>
        <w:t xml:space="preserve">There have been some studies that report a negative impact of VLEs. Muirhead, (2001), Seabolt &amp; Arends, (2000); and Crook, (2000) all argue that internet-based instructions does not allow for any social and emotional interaction like in traditional classroom learning environment. Piccoli, Ahmad, and Ives (2001) used a longitudinal experimental design of classes using VLE and teacher led classes. Their study found no significant differences in learning performance between the two different environments. However, there was a lack of satisfaction in the participant in VLE.  Robertson and Klotz (2002) also agree to this and </w:t>
      </w:r>
      <w:r w:rsidRPr="578B4BC9">
        <w:rPr>
          <w:rFonts w:ascii="Arial" w:eastAsia="Arial" w:hAnsi="Arial" w:cs="Arial"/>
        </w:rPr>
        <w:lastRenderedPageBreak/>
        <w:t>assert that students in a VLE do not have the opportunity and benefits of being involve in a structured dialogue, debate and a community feel that exits in a traditional on-site classroom structure.</w:t>
      </w:r>
    </w:p>
    <w:p w14:paraId="5CF24FC6" w14:textId="79BE7E0E" w:rsidR="1D2AEB98" w:rsidRDefault="1D2AEB98" w:rsidP="578B4BC9">
      <w:pPr>
        <w:spacing w:line="360" w:lineRule="auto"/>
        <w:rPr>
          <w:rFonts w:ascii="Arial" w:eastAsia="Arial" w:hAnsi="Arial" w:cs="Arial"/>
        </w:rPr>
      </w:pPr>
      <w:r w:rsidRPr="578B4BC9">
        <w:rPr>
          <w:rFonts w:ascii="Arial" w:eastAsia="Arial" w:hAnsi="Arial" w:cs="Arial"/>
        </w:rPr>
        <w:t xml:space="preserve">Read, Coles, Frey &amp; Littlefield (2013) argued that VLE use was limited to mainly as repository, facility to set homework and share sites with the students. Very few teachers used collaborative tools to teach and learn. This was attributed down to the time it took to train staff. However, their study does not consider the student experience of VLE. </w:t>
      </w:r>
    </w:p>
    <w:p w14:paraId="65E495D9" w14:textId="5FCC6D20" w:rsidR="7AEC3AED" w:rsidRDefault="1D2AEB98" w:rsidP="578B4BC9">
      <w:pPr>
        <w:spacing w:line="360" w:lineRule="auto"/>
        <w:rPr>
          <w:rFonts w:ascii="Arial" w:eastAsia="Arial" w:hAnsi="Arial" w:cs="Arial"/>
        </w:rPr>
      </w:pPr>
      <w:r w:rsidRPr="578B4BC9">
        <w:rPr>
          <w:rFonts w:ascii="Arial" w:eastAsia="Arial" w:hAnsi="Arial" w:cs="Arial"/>
        </w:rPr>
        <w:t xml:space="preserve">Demian &amp; Morrice (2012) found in their study of Higher education student’s performance on two final year undergraduate modules. One of it had very little VLE impact whereas on the other had a more moderate impact on their performance. However, both findings were not significant. </w:t>
      </w:r>
    </w:p>
    <w:p w14:paraId="7D0FCC3B" w14:textId="09F03EC0" w:rsidR="76774DC8" w:rsidRDefault="76774DC8" w:rsidP="578B4BC9">
      <w:pPr>
        <w:spacing w:line="360" w:lineRule="auto"/>
        <w:rPr>
          <w:rFonts w:ascii="Arial" w:eastAsia="Arial" w:hAnsi="Arial" w:cs="Arial"/>
          <w:color w:val="000000" w:themeColor="text1"/>
        </w:rPr>
      </w:pPr>
      <w:r w:rsidRPr="578B4BC9">
        <w:rPr>
          <w:rFonts w:ascii="Arial" w:eastAsia="Arial" w:hAnsi="Arial" w:cs="Arial"/>
          <w:color w:val="000000" w:themeColor="text1"/>
        </w:rPr>
        <w:t>In summary, the impact of VLE on student learning and teaching is mixed. While there are obvious benefits of VLE such as improved performance in academic results as well as more subtle benefits such as motivation, enthusiasm and interactive nature as well as helping introverts participate more. There is also a negative impact from it that might not be so easy to spot, such as the lack of classroom-based debate and dialogue, it becomes less interactive with humans, that will impact the development of certain skills required in the real world, such as communication. Therefore, I would conclude while there are benefits of VLEs such as catching up on missed work and make students independent in their studies and learning it is also still very important to have that traditional classroom-based element to help further build on the development and growth of students. Therefore, I would suggest and prefer to see a mixture of both traditional classroom interaction as well VLE to support this.</w:t>
      </w:r>
    </w:p>
    <w:p w14:paraId="31A777B8" w14:textId="5FF6AEC0" w:rsidR="1E760E87" w:rsidRDefault="6957940D" w:rsidP="6BB9EA36">
      <w:pPr>
        <w:pStyle w:val="Heading1"/>
        <w:spacing w:line="360" w:lineRule="auto"/>
        <w:rPr>
          <w:rFonts w:ascii="Arial" w:eastAsia="Arial" w:hAnsi="Arial" w:cs="Arial"/>
          <w:sz w:val="22"/>
          <w:szCs w:val="22"/>
        </w:rPr>
      </w:pPr>
      <w:bookmarkStart w:id="10" w:name="_Toc71136101"/>
      <w:bookmarkStart w:id="11" w:name="_Toc71218664"/>
      <w:r w:rsidRPr="578B4BC9">
        <w:rPr>
          <w:rFonts w:ascii="Arial" w:eastAsia="Arial" w:hAnsi="Arial" w:cs="Arial"/>
          <w:sz w:val="22"/>
          <w:szCs w:val="22"/>
        </w:rPr>
        <w:t xml:space="preserve">6 </w:t>
      </w:r>
      <w:r w:rsidR="1E760E87" w:rsidRPr="578B4BC9">
        <w:rPr>
          <w:rFonts w:ascii="Arial" w:eastAsia="Arial" w:hAnsi="Arial" w:cs="Arial"/>
          <w:sz w:val="22"/>
          <w:szCs w:val="22"/>
        </w:rPr>
        <w:t>Methodology</w:t>
      </w:r>
      <w:bookmarkEnd w:id="10"/>
      <w:bookmarkEnd w:id="11"/>
    </w:p>
    <w:p w14:paraId="313F4CFC" w14:textId="42B3E78F" w:rsidR="7AEC3AED" w:rsidRDefault="7AEC3AED" w:rsidP="578B4BC9">
      <w:pPr>
        <w:spacing w:line="360" w:lineRule="auto"/>
        <w:rPr>
          <w:rFonts w:ascii="Arial" w:eastAsia="Arial" w:hAnsi="Arial" w:cs="Arial"/>
        </w:rPr>
      </w:pPr>
    </w:p>
    <w:p w14:paraId="0601ED27" w14:textId="41CE2D74" w:rsidR="5D36AC96" w:rsidRDefault="5D36AC96" w:rsidP="7AEC3AED">
      <w:pPr>
        <w:spacing w:line="360" w:lineRule="auto"/>
        <w:rPr>
          <w:rFonts w:ascii="Arial" w:eastAsia="Arial" w:hAnsi="Arial" w:cs="Arial"/>
          <w:color w:val="222222"/>
        </w:rPr>
      </w:pPr>
      <w:r w:rsidRPr="578B4BC9">
        <w:rPr>
          <w:rFonts w:ascii="Arial" w:eastAsia="Arial" w:hAnsi="Arial" w:cs="Arial"/>
          <w:color w:val="000000" w:themeColor="text1"/>
          <w:u w:val="single"/>
        </w:rPr>
        <w:t>research methodology</w:t>
      </w:r>
      <w:r w:rsidRPr="578B4BC9">
        <w:rPr>
          <w:rFonts w:ascii="Arial" w:eastAsia="Arial" w:hAnsi="Arial" w:cs="Arial"/>
          <w:color w:val="000000" w:themeColor="text1"/>
        </w:rPr>
        <w:t xml:space="preserve">. this is the philosophy or the Journal principle which will guide your research. </w:t>
      </w:r>
      <w:r w:rsidRPr="578B4BC9">
        <w:rPr>
          <w:rFonts w:ascii="Arial" w:eastAsia="Arial" w:hAnsi="Arial" w:cs="Arial"/>
          <w:color w:val="222222"/>
        </w:rPr>
        <w:t xml:space="preserve">(Catherine 2009 p14) </w:t>
      </w:r>
    </w:p>
    <w:p w14:paraId="0F8F8069" w14:textId="778194C2" w:rsidR="5D36AC96" w:rsidRDefault="5D36AC96" w:rsidP="7AEC3AED">
      <w:pPr>
        <w:spacing w:line="360" w:lineRule="auto"/>
        <w:rPr>
          <w:rFonts w:ascii="Arial" w:eastAsia="Arial" w:hAnsi="Arial" w:cs="Arial"/>
          <w:color w:val="222222"/>
        </w:rPr>
      </w:pPr>
      <w:r w:rsidRPr="578B4BC9">
        <w:rPr>
          <w:rFonts w:ascii="Arial" w:eastAsia="Arial" w:hAnsi="Arial" w:cs="Arial"/>
          <w:color w:val="222222"/>
          <w:u w:val="single"/>
        </w:rPr>
        <w:t>qualitative research</w:t>
      </w:r>
      <w:r w:rsidRPr="578B4BC9">
        <w:rPr>
          <w:rFonts w:ascii="Arial" w:eastAsia="Arial" w:hAnsi="Arial" w:cs="Arial"/>
          <w:color w:val="222222"/>
        </w:rPr>
        <w:t xml:space="preserve"> explores attitudes behaviour and experiences through such methods as interviews or focus groups. (Catherine 2009 p14)</w:t>
      </w:r>
    </w:p>
    <w:p w14:paraId="5349629D" w14:textId="06B6FFED" w:rsidR="5D36AC96" w:rsidRDefault="5D36AC96" w:rsidP="7AEC3AED">
      <w:pPr>
        <w:spacing w:line="360" w:lineRule="auto"/>
        <w:rPr>
          <w:rFonts w:ascii="Arial" w:eastAsia="Arial" w:hAnsi="Arial" w:cs="Arial"/>
          <w:color w:val="222222"/>
        </w:rPr>
      </w:pPr>
      <w:r w:rsidRPr="578B4BC9">
        <w:rPr>
          <w:rFonts w:ascii="Arial" w:eastAsia="Arial" w:hAnsi="Arial" w:cs="Arial"/>
          <w:color w:val="222222"/>
          <w:u w:val="single"/>
        </w:rPr>
        <w:t>quantitative research</w:t>
      </w:r>
      <w:r w:rsidRPr="578B4BC9">
        <w:rPr>
          <w:rFonts w:ascii="Arial" w:eastAsia="Arial" w:hAnsi="Arial" w:cs="Arial"/>
          <w:color w:val="222222"/>
        </w:rPr>
        <w:t xml:space="preserve"> generates statistics </w:t>
      </w:r>
      <w:proofErr w:type="gramStart"/>
      <w:r w:rsidRPr="578B4BC9">
        <w:rPr>
          <w:rFonts w:ascii="Arial" w:eastAsia="Arial" w:hAnsi="Arial" w:cs="Arial"/>
          <w:color w:val="222222"/>
        </w:rPr>
        <w:t>through the use of</w:t>
      </w:r>
      <w:proofErr w:type="gramEnd"/>
      <w:r w:rsidRPr="578B4BC9">
        <w:rPr>
          <w:rFonts w:ascii="Arial" w:eastAsia="Arial" w:hAnsi="Arial" w:cs="Arial"/>
          <w:color w:val="222222"/>
        </w:rPr>
        <w:t xml:space="preserve"> large-scale surveys. Research using methods such as questionnaires or structured interviews. (Catherine 2009 p14)  </w:t>
      </w:r>
    </w:p>
    <w:p w14:paraId="1ABFE3E6" w14:textId="3016860C" w:rsidR="7AEC3AED" w:rsidRDefault="5D36AC96" w:rsidP="578B4BC9">
      <w:pPr>
        <w:spacing w:line="360" w:lineRule="auto"/>
        <w:rPr>
          <w:rFonts w:ascii="Arial" w:eastAsia="Arial" w:hAnsi="Arial" w:cs="Arial"/>
        </w:rPr>
      </w:pPr>
      <w:r w:rsidRPr="578B4BC9">
        <w:rPr>
          <w:rFonts w:ascii="Arial" w:eastAsia="Arial" w:hAnsi="Arial" w:cs="Arial"/>
        </w:rPr>
        <w:t>The methodology used in this report contains both qualitative and quantitative data since I designed a questioner with choice-based open and closed ended questions.</w:t>
      </w:r>
    </w:p>
    <w:p w14:paraId="1139E199" w14:textId="1101771C" w:rsidR="42557CF6" w:rsidRDefault="34C4448A" w:rsidP="6BB9EA36">
      <w:pPr>
        <w:pStyle w:val="Heading1"/>
        <w:spacing w:line="360" w:lineRule="auto"/>
        <w:rPr>
          <w:rFonts w:ascii="Arial" w:eastAsia="Arial" w:hAnsi="Arial" w:cs="Arial"/>
          <w:sz w:val="22"/>
          <w:szCs w:val="22"/>
        </w:rPr>
      </w:pPr>
      <w:bookmarkStart w:id="12" w:name="_Toc71136102"/>
      <w:bookmarkStart w:id="13" w:name="_Toc71218665"/>
      <w:r w:rsidRPr="578B4BC9">
        <w:rPr>
          <w:rFonts w:ascii="Arial" w:eastAsia="Arial" w:hAnsi="Arial" w:cs="Arial"/>
          <w:sz w:val="22"/>
          <w:szCs w:val="22"/>
        </w:rPr>
        <w:lastRenderedPageBreak/>
        <w:t xml:space="preserve">6.1 </w:t>
      </w:r>
      <w:r w:rsidR="42557CF6" w:rsidRPr="578B4BC9">
        <w:rPr>
          <w:rFonts w:ascii="Arial" w:eastAsia="Arial" w:hAnsi="Arial" w:cs="Arial"/>
          <w:sz w:val="22"/>
          <w:szCs w:val="22"/>
        </w:rPr>
        <w:t>Data collection process</w:t>
      </w:r>
      <w:bookmarkEnd w:id="12"/>
      <w:bookmarkEnd w:id="13"/>
    </w:p>
    <w:p w14:paraId="04B5F5F8" w14:textId="51343044" w:rsidR="5B006B67" w:rsidRDefault="5B006B67" w:rsidP="578B4BC9">
      <w:pPr>
        <w:spacing w:line="360" w:lineRule="auto"/>
        <w:rPr>
          <w:rFonts w:ascii="Arial" w:eastAsia="Arial" w:hAnsi="Arial" w:cs="Arial"/>
        </w:rPr>
      </w:pPr>
      <w:r w:rsidRPr="578B4BC9">
        <w:rPr>
          <w:rFonts w:ascii="Arial" w:eastAsia="Arial" w:hAnsi="Arial" w:cs="Arial"/>
        </w:rPr>
        <w:t>Primary data refers to all information that we collect ourselves, such as by questionnaire surveys or interviews. Secondary data is information that we did</w:t>
      </w:r>
      <w:r w:rsidR="3F239BEE" w:rsidRPr="578B4BC9">
        <w:rPr>
          <w:rFonts w:ascii="Arial" w:eastAsia="Arial" w:hAnsi="Arial" w:cs="Arial"/>
        </w:rPr>
        <w:t xml:space="preserve"> not </w:t>
      </w:r>
      <w:r w:rsidRPr="578B4BC9">
        <w:rPr>
          <w:rFonts w:ascii="Arial" w:eastAsia="Arial" w:hAnsi="Arial" w:cs="Arial"/>
        </w:rPr>
        <w:t>collect ourselves but instead got from other sources like books, the Internet, or newspapers.</w:t>
      </w:r>
    </w:p>
    <w:p w14:paraId="48E1C0B2" w14:textId="26D83478" w:rsidR="7FD29BFE" w:rsidRDefault="7FD29BFE" w:rsidP="578B4BC9">
      <w:pPr>
        <w:spacing w:line="360" w:lineRule="auto"/>
        <w:rPr>
          <w:rFonts w:ascii="Arial" w:eastAsia="Arial" w:hAnsi="Arial" w:cs="Arial"/>
        </w:rPr>
      </w:pPr>
      <w:r w:rsidRPr="578B4BC9">
        <w:rPr>
          <w:rFonts w:ascii="Arial" w:eastAsia="Arial" w:hAnsi="Arial" w:cs="Arial"/>
        </w:rPr>
        <w:t>I will use both primary and secondary data in this article: primary data from a questionnaire and secondary data from previous and additional literature studies.</w:t>
      </w:r>
    </w:p>
    <w:p w14:paraId="5056FEA3" w14:textId="4A391DA9" w:rsidR="5C534C83" w:rsidRDefault="5C534C83" w:rsidP="5C534C83">
      <w:pPr>
        <w:pStyle w:val="Heading1"/>
        <w:spacing w:line="360" w:lineRule="auto"/>
        <w:rPr>
          <w:rFonts w:ascii="Arial" w:eastAsia="Arial" w:hAnsi="Arial" w:cs="Arial"/>
          <w:sz w:val="22"/>
          <w:szCs w:val="22"/>
        </w:rPr>
      </w:pPr>
    </w:p>
    <w:p w14:paraId="3C5B8245" w14:textId="2A5676A4" w:rsidR="5C534C83" w:rsidRDefault="5C534C83" w:rsidP="5C534C83">
      <w:pPr>
        <w:pStyle w:val="Heading1"/>
        <w:spacing w:line="360" w:lineRule="auto"/>
        <w:rPr>
          <w:rFonts w:ascii="Arial" w:eastAsia="Arial" w:hAnsi="Arial" w:cs="Arial"/>
          <w:sz w:val="22"/>
          <w:szCs w:val="22"/>
        </w:rPr>
      </w:pPr>
    </w:p>
    <w:p w14:paraId="0F4AE3FD" w14:textId="1333622C" w:rsidR="5C534C83" w:rsidRDefault="5C534C83" w:rsidP="5C534C83">
      <w:pPr>
        <w:pStyle w:val="Heading1"/>
        <w:spacing w:line="360" w:lineRule="auto"/>
        <w:rPr>
          <w:rFonts w:ascii="Arial" w:eastAsia="Arial" w:hAnsi="Arial" w:cs="Arial"/>
          <w:sz w:val="22"/>
          <w:szCs w:val="22"/>
        </w:rPr>
      </w:pPr>
    </w:p>
    <w:p w14:paraId="57C9613C" w14:textId="26E6F7CA" w:rsidR="7AEC3AED" w:rsidRDefault="3700ECB9" w:rsidP="5C534C83">
      <w:pPr>
        <w:pStyle w:val="Heading1"/>
        <w:spacing w:line="360" w:lineRule="auto"/>
        <w:rPr>
          <w:rFonts w:ascii="Arial" w:eastAsia="Arial" w:hAnsi="Arial" w:cs="Arial"/>
          <w:sz w:val="22"/>
          <w:szCs w:val="22"/>
        </w:rPr>
      </w:pPr>
      <w:bookmarkStart w:id="14" w:name="_Toc71136103"/>
      <w:bookmarkStart w:id="15" w:name="_Toc71218666"/>
      <w:r w:rsidRPr="578B4BC9">
        <w:rPr>
          <w:rFonts w:ascii="Arial" w:eastAsia="Arial" w:hAnsi="Arial" w:cs="Arial"/>
          <w:sz w:val="22"/>
          <w:szCs w:val="22"/>
        </w:rPr>
        <w:t xml:space="preserve">6.2 </w:t>
      </w:r>
      <w:r w:rsidR="4859D37E" w:rsidRPr="578B4BC9">
        <w:rPr>
          <w:rFonts w:ascii="Arial" w:eastAsia="Arial" w:hAnsi="Arial" w:cs="Arial"/>
          <w:sz w:val="22"/>
          <w:szCs w:val="22"/>
        </w:rPr>
        <w:t>Population</w:t>
      </w:r>
      <w:bookmarkEnd w:id="14"/>
      <w:bookmarkEnd w:id="15"/>
    </w:p>
    <w:p w14:paraId="4EAA0D2D" w14:textId="1A4F04AD" w:rsidR="4859D37E" w:rsidRDefault="4859D37E" w:rsidP="578B4BC9">
      <w:pPr>
        <w:spacing w:line="360" w:lineRule="auto"/>
        <w:rPr>
          <w:rFonts w:ascii="Arial" w:eastAsia="Arial" w:hAnsi="Arial" w:cs="Arial"/>
        </w:rPr>
      </w:pPr>
      <w:r w:rsidRPr="578B4BC9">
        <w:rPr>
          <w:rFonts w:ascii="Arial" w:eastAsia="Arial" w:hAnsi="Arial" w:cs="Arial"/>
        </w:rPr>
        <w:t xml:space="preserve">This survey was only conducted </w:t>
      </w:r>
      <w:proofErr w:type="gramStart"/>
      <w:r w:rsidRPr="578B4BC9">
        <w:rPr>
          <w:rFonts w:ascii="Arial" w:eastAsia="Arial" w:hAnsi="Arial" w:cs="Arial"/>
        </w:rPr>
        <w:t xml:space="preserve">among  </w:t>
      </w:r>
      <w:proofErr w:type="spellStart"/>
      <w:r w:rsidRPr="578B4BC9">
        <w:rPr>
          <w:rFonts w:ascii="Arial" w:eastAsia="Arial" w:hAnsi="Arial" w:cs="Arial"/>
        </w:rPr>
        <w:t>Uwtsd</w:t>
      </w:r>
      <w:proofErr w:type="spellEnd"/>
      <w:proofErr w:type="gramEnd"/>
      <w:r w:rsidRPr="578B4BC9">
        <w:rPr>
          <w:rFonts w:ascii="Arial" w:eastAsia="Arial" w:hAnsi="Arial" w:cs="Arial"/>
        </w:rPr>
        <w:t xml:space="preserve"> students.</w:t>
      </w:r>
    </w:p>
    <w:p w14:paraId="43252427" w14:textId="2CD118E2" w:rsidR="7AEC3AED" w:rsidRDefault="37BFDA51" w:rsidP="5C534C83">
      <w:pPr>
        <w:pStyle w:val="Heading1"/>
        <w:spacing w:line="360" w:lineRule="auto"/>
        <w:rPr>
          <w:rFonts w:ascii="Arial" w:eastAsia="Arial" w:hAnsi="Arial" w:cs="Arial"/>
          <w:sz w:val="22"/>
          <w:szCs w:val="22"/>
        </w:rPr>
      </w:pPr>
      <w:bookmarkStart w:id="16" w:name="_Toc71136104"/>
      <w:bookmarkStart w:id="17" w:name="_Toc71218667"/>
      <w:r w:rsidRPr="578B4BC9">
        <w:rPr>
          <w:rFonts w:ascii="Arial" w:eastAsia="Arial" w:hAnsi="Arial" w:cs="Arial"/>
          <w:sz w:val="22"/>
          <w:szCs w:val="22"/>
        </w:rPr>
        <w:t xml:space="preserve">6.3 </w:t>
      </w:r>
      <w:r w:rsidR="6F8E2FF7" w:rsidRPr="578B4BC9">
        <w:rPr>
          <w:rFonts w:ascii="Arial" w:eastAsia="Arial" w:hAnsi="Arial" w:cs="Arial"/>
          <w:sz w:val="22"/>
          <w:szCs w:val="22"/>
        </w:rPr>
        <w:t>Sample size.</w:t>
      </w:r>
      <w:bookmarkEnd w:id="16"/>
      <w:bookmarkEnd w:id="17"/>
    </w:p>
    <w:p w14:paraId="20B7F6E2" w14:textId="7A548CB7" w:rsidR="7AEC3AED" w:rsidRDefault="6F8E2FF7" w:rsidP="578B4BC9">
      <w:pPr>
        <w:spacing w:line="360" w:lineRule="auto"/>
        <w:rPr>
          <w:rFonts w:ascii="Arial" w:eastAsia="Arial" w:hAnsi="Arial" w:cs="Arial"/>
        </w:rPr>
      </w:pPr>
      <w:r w:rsidRPr="578B4BC9">
        <w:rPr>
          <w:rFonts w:ascii="Arial" w:eastAsia="Arial" w:hAnsi="Arial" w:cs="Arial"/>
        </w:rPr>
        <w:t xml:space="preserve">Students at the </w:t>
      </w:r>
      <w:proofErr w:type="spellStart"/>
      <w:r w:rsidRPr="578B4BC9">
        <w:rPr>
          <w:rFonts w:ascii="Arial" w:eastAsia="Arial" w:hAnsi="Arial" w:cs="Arial"/>
        </w:rPr>
        <w:t>uwtsd</w:t>
      </w:r>
      <w:proofErr w:type="spellEnd"/>
      <w:r w:rsidRPr="578B4BC9">
        <w:rPr>
          <w:rFonts w:ascii="Arial" w:eastAsia="Arial" w:hAnsi="Arial" w:cs="Arial"/>
        </w:rPr>
        <w:t xml:space="preserve"> London campus are the focus of this research. A total of 1</w:t>
      </w:r>
      <w:r w:rsidR="5C6D70CF" w:rsidRPr="578B4BC9">
        <w:rPr>
          <w:rFonts w:ascii="Arial" w:eastAsia="Arial" w:hAnsi="Arial" w:cs="Arial"/>
        </w:rPr>
        <w:t>3</w:t>
      </w:r>
      <w:r w:rsidRPr="578B4BC9">
        <w:rPr>
          <w:rFonts w:ascii="Arial" w:eastAsia="Arial" w:hAnsi="Arial" w:cs="Arial"/>
        </w:rPr>
        <w:t xml:space="preserve"> students replied to the survey about Moodle, a virtual learning environment, and its effect on students.</w:t>
      </w:r>
    </w:p>
    <w:p w14:paraId="7AFB3CB3" w14:textId="5A43C963" w:rsidR="5F1433EE" w:rsidRDefault="63C57557" w:rsidP="6BB9EA36">
      <w:pPr>
        <w:pStyle w:val="Heading1"/>
        <w:spacing w:line="360" w:lineRule="auto"/>
        <w:rPr>
          <w:rFonts w:ascii="Arial" w:eastAsia="Arial" w:hAnsi="Arial" w:cs="Arial"/>
          <w:sz w:val="22"/>
          <w:szCs w:val="22"/>
        </w:rPr>
      </w:pPr>
      <w:bookmarkStart w:id="18" w:name="_Toc71136105"/>
      <w:bookmarkStart w:id="19" w:name="_Toc71218668"/>
      <w:r w:rsidRPr="578B4BC9">
        <w:rPr>
          <w:rFonts w:ascii="Arial" w:eastAsia="Arial" w:hAnsi="Arial" w:cs="Arial"/>
          <w:sz w:val="22"/>
          <w:szCs w:val="22"/>
        </w:rPr>
        <w:t xml:space="preserve">6.4 </w:t>
      </w:r>
      <w:r w:rsidR="5F1433EE" w:rsidRPr="578B4BC9">
        <w:rPr>
          <w:rFonts w:ascii="Arial" w:eastAsia="Arial" w:hAnsi="Arial" w:cs="Arial"/>
          <w:sz w:val="22"/>
          <w:szCs w:val="22"/>
        </w:rPr>
        <w:t>Ethics in data collection</w:t>
      </w:r>
      <w:bookmarkEnd w:id="18"/>
      <w:bookmarkEnd w:id="19"/>
    </w:p>
    <w:p w14:paraId="0BA29D48" w14:textId="55154AD6" w:rsidR="7AEC3AED" w:rsidRDefault="7AEC3AED" w:rsidP="578B4BC9">
      <w:pPr>
        <w:spacing w:line="360" w:lineRule="auto"/>
        <w:rPr>
          <w:rFonts w:ascii="Arial" w:eastAsia="Arial" w:hAnsi="Arial" w:cs="Arial"/>
        </w:rPr>
      </w:pPr>
    </w:p>
    <w:p w14:paraId="2E20E6A4" w14:textId="2AF58E54" w:rsidR="5F1433EE" w:rsidRDefault="5F1433EE" w:rsidP="578B4BC9">
      <w:pPr>
        <w:spacing w:line="360" w:lineRule="auto"/>
        <w:rPr>
          <w:rFonts w:ascii="Arial" w:eastAsia="Arial" w:hAnsi="Arial" w:cs="Arial"/>
        </w:rPr>
      </w:pPr>
      <w:r w:rsidRPr="578B4BC9">
        <w:rPr>
          <w:rFonts w:ascii="Arial" w:eastAsia="Arial" w:hAnsi="Arial" w:cs="Arial"/>
        </w:rPr>
        <w:t>In order to protect individual privacy, data collection and research policy should adhere to the highest ethical standards. This is important to note because I will be using information and data gathered from their thoughts and answers to the questionnaire.</w:t>
      </w:r>
    </w:p>
    <w:p w14:paraId="608FD403" w14:textId="41912562" w:rsidR="4220CD6C" w:rsidRDefault="1CC90709" w:rsidP="6BB9EA36">
      <w:pPr>
        <w:pStyle w:val="Heading1"/>
        <w:spacing w:line="360" w:lineRule="auto"/>
        <w:rPr>
          <w:rFonts w:ascii="Arial" w:eastAsia="Arial" w:hAnsi="Arial" w:cs="Arial"/>
          <w:sz w:val="22"/>
          <w:szCs w:val="22"/>
        </w:rPr>
      </w:pPr>
      <w:bookmarkStart w:id="20" w:name="_Toc71136106"/>
      <w:bookmarkStart w:id="21" w:name="_Toc71218669"/>
      <w:r w:rsidRPr="578B4BC9">
        <w:rPr>
          <w:rFonts w:ascii="Arial" w:eastAsia="Arial" w:hAnsi="Arial" w:cs="Arial"/>
          <w:sz w:val="22"/>
          <w:szCs w:val="22"/>
        </w:rPr>
        <w:t xml:space="preserve">7 </w:t>
      </w:r>
      <w:r w:rsidR="4220CD6C" w:rsidRPr="578B4BC9">
        <w:rPr>
          <w:rFonts w:ascii="Arial" w:eastAsia="Arial" w:hAnsi="Arial" w:cs="Arial"/>
          <w:sz w:val="22"/>
          <w:szCs w:val="22"/>
        </w:rPr>
        <w:t>Findings and analysts</w:t>
      </w:r>
      <w:bookmarkEnd w:id="20"/>
      <w:bookmarkEnd w:id="21"/>
    </w:p>
    <w:p w14:paraId="013516DC" w14:textId="7DF69DDF" w:rsidR="4220CD6C" w:rsidRDefault="2330E0F9" w:rsidP="6BB9EA36">
      <w:pPr>
        <w:pStyle w:val="Heading1"/>
        <w:spacing w:line="360" w:lineRule="auto"/>
        <w:rPr>
          <w:rFonts w:ascii="Arial" w:eastAsia="Arial" w:hAnsi="Arial" w:cs="Arial"/>
          <w:sz w:val="22"/>
          <w:szCs w:val="22"/>
        </w:rPr>
      </w:pPr>
      <w:bookmarkStart w:id="22" w:name="_Toc71136107"/>
      <w:bookmarkStart w:id="23" w:name="_Toc71218670"/>
      <w:r w:rsidRPr="578B4BC9">
        <w:rPr>
          <w:rFonts w:ascii="Arial" w:eastAsia="Arial" w:hAnsi="Arial" w:cs="Arial"/>
          <w:sz w:val="22"/>
          <w:szCs w:val="22"/>
        </w:rPr>
        <w:t xml:space="preserve">7.1 </w:t>
      </w:r>
      <w:r w:rsidR="4220CD6C" w:rsidRPr="578B4BC9">
        <w:rPr>
          <w:rFonts w:ascii="Arial" w:eastAsia="Arial" w:hAnsi="Arial" w:cs="Arial"/>
          <w:sz w:val="22"/>
          <w:szCs w:val="22"/>
        </w:rPr>
        <w:t>primary data Analysis</w:t>
      </w:r>
      <w:bookmarkEnd w:id="22"/>
      <w:bookmarkEnd w:id="23"/>
      <w:r w:rsidR="4220CD6C" w:rsidRPr="578B4BC9">
        <w:rPr>
          <w:rFonts w:ascii="Arial" w:eastAsia="Arial" w:hAnsi="Arial" w:cs="Arial"/>
          <w:sz w:val="22"/>
          <w:szCs w:val="22"/>
        </w:rPr>
        <w:t xml:space="preserve"> </w:t>
      </w:r>
    </w:p>
    <w:p w14:paraId="2AB25447" w14:textId="6DC358D5" w:rsidR="7AEC3AED" w:rsidRDefault="7AEC3AED" w:rsidP="578B4BC9">
      <w:pPr>
        <w:spacing w:line="360" w:lineRule="auto"/>
        <w:rPr>
          <w:rFonts w:ascii="Arial" w:eastAsia="Arial" w:hAnsi="Arial" w:cs="Arial"/>
          <w:color w:val="000000" w:themeColor="text1"/>
        </w:rPr>
      </w:pPr>
    </w:p>
    <w:p w14:paraId="389B0C02" w14:textId="63BEFFCD" w:rsidR="4220CD6C" w:rsidRDefault="4220CD6C" w:rsidP="578B4BC9">
      <w:pPr>
        <w:spacing w:line="360" w:lineRule="auto"/>
        <w:rPr>
          <w:rFonts w:ascii="Arial" w:eastAsia="Arial" w:hAnsi="Arial" w:cs="Arial"/>
        </w:rPr>
      </w:pPr>
      <w:r w:rsidRPr="578B4BC9">
        <w:rPr>
          <w:rFonts w:ascii="Arial" w:eastAsia="Arial" w:hAnsi="Arial" w:cs="Arial"/>
        </w:rPr>
        <w:t xml:space="preserve">I well be analysing </w:t>
      </w:r>
      <w:proofErr w:type="gramStart"/>
      <w:r w:rsidRPr="578B4BC9">
        <w:rPr>
          <w:rFonts w:ascii="Arial" w:eastAsia="Arial" w:hAnsi="Arial" w:cs="Arial"/>
        </w:rPr>
        <w:t>all of</w:t>
      </w:r>
      <w:proofErr w:type="gramEnd"/>
      <w:r w:rsidRPr="578B4BC9">
        <w:rPr>
          <w:rFonts w:ascii="Arial" w:eastAsia="Arial" w:hAnsi="Arial" w:cs="Arial"/>
        </w:rPr>
        <w:t xml:space="preserve"> the questions from the questionnaire in depth in order to find the primary data for this study. Pie and column charts are among the findings.</w:t>
      </w:r>
    </w:p>
    <w:p w14:paraId="14B8E5B8" w14:textId="3F2A9B4B" w:rsidR="6BB9EA36" w:rsidRDefault="6BB9EA36" w:rsidP="578B4BC9">
      <w:pPr>
        <w:spacing w:line="360" w:lineRule="auto"/>
        <w:rPr>
          <w:rFonts w:ascii="Arial" w:eastAsia="Arial" w:hAnsi="Arial" w:cs="Arial"/>
        </w:rPr>
      </w:pPr>
    </w:p>
    <w:p w14:paraId="54FA3FAF" w14:textId="29E4BD4E" w:rsidR="5C534C83" w:rsidRDefault="5C534C83" w:rsidP="5C534C83">
      <w:pPr>
        <w:spacing w:line="360" w:lineRule="auto"/>
      </w:pPr>
    </w:p>
    <w:p w14:paraId="38C99654" w14:textId="5E477612" w:rsidR="5C534C83" w:rsidRDefault="5C534C83" w:rsidP="5C534C83">
      <w:pPr>
        <w:spacing w:line="360" w:lineRule="auto"/>
      </w:pPr>
    </w:p>
    <w:p w14:paraId="30530149" w14:textId="1F0C7FF8" w:rsidR="5C534C83" w:rsidRDefault="5C534C83" w:rsidP="5C534C83">
      <w:pPr>
        <w:spacing w:line="360" w:lineRule="auto"/>
      </w:pPr>
    </w:p>
    <w:p w14:paraId="24F40D8A" w14:textId="6B4BC50A" w:rsidR="5C534C83" w:rsidRDefault="5C534C83" w:rsidP="5C534C83">
      <w:pPr>
        <w:spacing w:line="360" w:lineRule="auto"/>
      </w:pPr>
    </w:p>
    <w:p w14:paraId="2281A8D3" w14:textId="12C3E4DF" w:rsidR="5C534C83" w:rsidRDefault="5C534C83" w:rsidP="5C534C83">
      <w:pPr>
        <w:spacing w:line="360" w:lineRule="auto"/>
      </w:pPr>
    </w:p>
    <w:p w14:paraId="11036BDC" w14:textId="250B8EAA" w:rsidR="5C534C83" w:rsidRDefault="5C534C83" w:rsidP="5C534C83">
      <w:pPr>
        <w:spacing w:line="360" w:lineRule="auto"/>
      </w:pPr>
    </w:p>
    <w:p w14:paraId="72EEDE5D" w14:textId="22A9FA0D" w:rsidR="5C534C83" w:rsidRDefault="5C534C83" w:rsidP="5C534C83">
      <w:pPr>
        <w:spacing w:line="360" w:lineRule="auto"/>
      </w:pPr>
    </w:p>
    <w:p w14:paraId="2D6C6513" w14:textId="25A6CE7B" w:rsidR="5C534C83" w:rsidRDefault="5C534C83" w:rsidP="5C534C83">
      <w:pPr>
        <w:spacing w:line="360" w:lineRule="auto"/>
      </w:pPr>
    </w:p>
    <w:p w14:paraId="5C32A244" w14:textId="00FED0DA" w:rsidR="0156221B" w:rsidRDefault="0156221B" w:rsidP="5C534C83">
      <w:pPr>
        <w:spacing w:line="360" w:lineRule="auto"/>
      </w:pPr>
      <w:r>
        <w:rPr>
          <w:noProof/>
        </w:rPr>
        <w:drawing>
          <wp:inline distT="0" distB="0" distL="0" distR="0" wp14:anchorId="1381A597" wp14:editId="1A5CC032">
            <wp:extent cx="4572000" cy="2752725"/>
            <wp:effectExtent l="0" t="0" r="0" b="0"/>
            <wp:docPr id="868119793" name="Picture 868119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119793"/>
                    <pic:cNvPicPr/>
                  </pic:nvPicPr>
                  <pic:blipFill>
                    <a:blip r:embed="rId8">
                      <a:extLst>
                        <a:ext uri="{28A0092B-C50C-407E-A947-70E740481C1C}">
                          <a14:useLocalDpi xmlns:a14="http://schemas.microsoft.com/office/drawing/2010/main" val="0"/>
                        </a:ext>
                      </a:extLst>
                    </a:blip>
                    <a:stretch>
                      <a:fillRect/>
                    </a:stretch>
                  </pic:blipFill>
                  <pic:spPr>
                    <a:xfrm>
                      <a:off x="0" y="0"/>
                      <a:ext cx="4572000" cy="2752725"/>
                    </a:xfrm>
                    <a:prstGeom prst="rect">
                      <a:avLst/>
                    </a:prstGeom>
                  </pic:spPr>
                </pic:pic>
              </a:graphicData>
            </a:graphic>
          </wp:inline>
        </w:drawing>
      </w:r>
    </w:p>
    <w:p w14:paraId="2E4A3F8F" w14:textId="6FACB8B3" w:rsidR="7AEC3AED" w:rsidRDefault="7AEC3AED" w:rsidP="5C534C83">
      <w:pPr>
        <w:spacing w:line="360" w:lineRule="auto"/>
      </w:pPr>
    </w:p>
    <w:tbl>
      <w:tblPr>
        <w:tblStyle w:val="TableGrid"/>
        <w:tblW w:w="0" w:type="auto"/>
        <w:tblLayout w:type="fixed"/>
        <w:tblLook w:val="06A0" w:firstRow="1" w:lastRow="0" w:firstColumn="1" w:lastColumn="0" w:noHBand="1" w:noVBand="1"/>
      </w:tblPr>
      <w:tblGrid>
        <w:gridCol w:w="1800"/>
        <w:gridCol w:w="1800"/>
        <w:gridCol w:w="1800"/>
        <w:gridCol w:w="1800"/>
        <w:gridCol w:w="1800"/>
      </w:tblGrid>
      <w:tr w:rsidR="6BB9EA36" w14:paraId="56005694" w14:textId="77777777" w:rsidTr="5C534C83">
        <w:trPr>
          <w:trHeight w:val="360"/>
        </w:trPr>
        <w:tc>
          <w:tcPr>
            <w:tcW w:w="1800" w:type="dxa"/>
            <w:shd w:val="clear" w:color="auto" w:fill="D9E2F3" w:themeFill="accent1" w:themeFillTint="33"/>
          </w:tcPr>
          <w:p w14:paraId="763BF8A6" w14:textId="5270D99E" w:rsidR="6BB9EA36" w:rsidRDefault="6BB9EA36" w:rsidP="5C534C83">
            <w:pPr>
              <w:spacing w:line="360" w:lineRule="auto"/>
              <w:jc w:val="center"/>
              <w:rPr>
                <w:rFonts w:ascii="Calibri" w:eastAsia="Calibri" w:hAnsi="Calibri" w:cs="Calibri"/>
                <w:color w:val="000000" w:themeColor="text1"/>
              </w:rPr>
            </w:pPr>
            <w:r w:rsidRPr="5C534C83">
              <w:rPr>
                <w:rFonts w:ascii="Calibri" w:eastAsia="Calibri" w:hAnsi="Calibri" w:cs="Calibri"/>
                <w:color w:val="000000" w:themeColor="text1"/>
              </w:rPr>
              <w:t xml:space="preserve">Good </w:t>
            </w:r>
          </w:p>
        </w:tc>
        <w:tc>
          <w:tcPr>
            <w:tcW w:w="1800" w:type="dxa"/>
            <w:shd w:val="clear" w:color="auto" w:fill="D9E2F3" w:themeFill="accent1" w:themeFillTint="33"/>
          </w:tcPr>
          <w:p w14:paraId="72071E29" w14:textId="56488189" w:rsidR="6BB9EA36" w:rsidRDefault="6BB9EA36" w:rsidP="5C534C83">
            <w:pPr>
              <w:spacing w:line="360" w:lineRule="auto"/>
              <w:jc w:val="center"/>
              <w:rPr>
                <w:rFonts w:ascii="Calibri" w:eastAsia="Calibri" w:hAnsi="Calibri" w:cs="Calibri"/>
                <w:color w:val="000000" w:themeColor="text1"/>
              </w:rPr>
            </w:pPr>
            <w:r w:rsidRPr="5C534C83">
              <w:rPr>
                <w:rFonts w:ascii="Calibri" w:eastAsia="Calibri" w:hAnsi="Calibri" w:cs="Calibri"/>
                <w:color w:val="000000" w:themeColor="text1"/>
              </w:rPr>
              <w:t>Average</w:t>
            </w:r>
          </w:p>
        </w:tc>
        <w:tc>
          <w:tcPr>
            <w:tcW w:w="1800" w:type="dxa"/>
            <w:shd w:val="clear" w:color="auto" w:fill="D9E2F3" w:themeFill="accent1" w:themeFillTint="33"/>
          </w:tcPr>
          <w:p w14:paraId="707E7F95" w14:textId="63BD20DB" w:rsidR="6BB9EA36" w:rsidRDefault="6BB9EA36" w:rsidP="5C534C83">
            <w:pPr>
              <w:spacing w:line="360" w:lineRule="auto"/>
              <w:jc w:val="center"/>
              <w:rPr>
                <w:rFonts w:ascii="Calibri" w:eastAsia="Calibri" w:hAnsi="Calibri" w:cs="Calibri"/>
                <w:color w:val="000000" w:themeColor="text1"/>
              </w:rPr>
            </w:pPr>
            <w:r w:rsidRPr="5C534C83">
              <w:rPr>
                <w:rFonts w:ascii="Calibri" w:eastAsia="Calibri" w:hAnsi="Calibri" w:cs="Calibri"/>
                <w:color w:val="000000" w:themeColor="text1"/>
              </w:rPr>
              <w:t>poor</w:t>
            </w:r>
          </w:p>
        </w:tc>
        <w:tc>
          <w:tcPr>
            <w:tcW w:w="1800" w:type="dxa"/>
            <w:shd w:val="clear" w:color="auto" w:fill="D9E2F3" w:themeFill="accent1" w:themeFillTint="33"/>
          </w:tcPr>
          <w:p w14:paraId="49D2AF23" w14:textId="0D617091" w:rsidR="6BB9EA36" w:rsidRDefault="6BB9EA36" w:rsidP="5C534C83">
            <w:pPr>
              <w:spacing w:line="360" w:lineRule="auto"/>
              <w:jc w:val="center"/>
              <w:rPr>
                <w:rFonts w:ascii="Calibri" w:eastAsia="Calibri" w:hAnsi="Calibri" w:cs="Calibri"/>
                <w:color w:val="000000" w:themeColor="text1"/>
              </w:rPr>
            </w:pPr>
            <w:r w:rsidRPr="5C534C83">
              <w:rPr>
                <w:rFonts w:ascii="Calibri" w:eastAsia="Calibri" w:hAnsi="Calibri" w:cs="Calibri"/>
                <w:color w:val="000000" w:themeColor="text1"/>
              </w:rPr>
              <w:t>Below average</w:t>
            </w:r>
          </w:p>
        </w:tc>
        <w:tc>
          <w:tcPr>
            <w:tcW w:w="1800" w:type="dxa"/>
            <w:shd w:val="clear" w:color="auto" w:fill="D9E2F3" w:themeFill="accent1" w:themeFillTint="33"/>
          </w:tcPr>
          <w:p w14:paraId="2807A53B" w14:textId="143857BB" w:rsidR="6BB9EA36" w:rsidRDefault="6BB9EA36" w:rsidP="5C534C83">
            <w:pPr>
              <w:spacing w:line="360" w:lineRule="auto"/>
              <w:jc w:val="center"/>
              <w:rPr>
                <w:rFonts w:ascii="Calibri" w:eastAsia="Calibri" w:hAnsi="Calibri" w:cs="Calibri"/>
                <w:color w:val="000000" w:themeColor="text1"/>
              </w:rPr>
            </w:pPr>
            <w:r w:rsidRPr="5C534C83">
              <w:rPr>
                <w:rFonts w:ascii="Calibri" w:eastAsia="Calibri" w:hAnsi="Calibri" w:cs="Calibri"/>
                <w:color w:val="000000" w:themeColor="text1"/>
              </w:rPr>
              <w:t>Excellent</w:t>
            </w:r>
          </w:p>
        </w:tc>
      </w:tr>
      <w:tr w:rsidR="6BB9EA36" w14:paraId="35FBB2FC" w14:textId="77777777" w:rsidTr="5C534C83">
        <w:tc>
          <w:tcPr>
            <w:tcW w:w="1800" w:type="dxa"/>
          </w:tcPr>
          <w:p w14:paraId="18965742" w14:textId="35FF8952" w:rsidR="6BB9EA36" w:rsidRDefault="6BB9EA36" w:rsidP="5C534C83">
            <w:pPr>
              <w:spacing w:line="360" w:lineRule="auto"/>
              <w:jc w:val="center"/>
              <w:rPr>
                <w:rFonts w:ascii="Calibri" w:eastAsia="Calibri" w:hAnsi="Calibri" w:cs="Calibri"/>
                <w:color w:val="000000" w:themeColor="text1"/>
              </w:rPr>
            </w:pPr>
            <w:r w:rsidRPr="5C534C83">
              <w:rPr>
                <w:rFonts w:ascii="Calibri" w:eastAsia="Calibri" w:hAnsi="Calibri" w:cs="Calibri"/>
                <w:color w:val="000000" w:themeColor="text1"/>
              </w:rPr>
              <w:t>10</w:t>
            </w:r>
          </w:p>
        </w:tc>
        <w:tc>
          <w:tcPr>
            <w:tcW w:w="1800" w:type="dxa"/>
          </w:tcPr>
          <w:p w14:paraId="3A579494" w14:textId="35B38789" w:rsidR="5FF07B88" w:rsidRDefault="73BD5E10" w:rsidP="5C534C83">
            <w:pPr>
              <w:spacing w:line="360" w:lineRule="auto"/>
              <w:jc w:val="center"/>
              <w:rPr>
                <w:rFonts w:ascii="Calibri" w:eastAsia="Calibri" w:hAnsi="Calibri" w:cs="Calibri"/>
                <w:color w:val="000000" w:themeColor="text1"/>
              </w:rPr>
            </w:pPr>
            <w:r w:rsidRPr="5C534C83">
              <w:rPr>
                <w:rFonts w:ascii="Calibri" w:eastAsia="Calibri" w:hAnsi="Calibri" w:cs="Calibri"/>
                <w:color w:val="000000" w:themeColor="text1"/>
              </w:rPr>
              <w:t>0</w:t>
            </w:r>
          </w:p>
        </w:tc>
        <w:tc>
          <w:tcPr>
            <w:tcW w:w="1800" w:type="dxa"/>
          </w:tcPr>
          <w:p w14:paraId="07A6AF59" w14:textId="6BE0D9EB" w:rsidR="22F6AA4E" w:rsidRDefault="461EDE0B" w:rsidP="5C534C83">
            <w:pPr>
              <w:spacing w:line="360" w:lineRule="auto"/>
              <w:jc w:val="center"/>
              <w:rPr>
                <w:rFonts w:ascii="Calibri" w:eastAsia="Calibri" w:hAnsi="Calibri" w:cs="Calibri"/>
                <w:color w:val="000000" w:themeColor="text1"/>
              </w:rPr>
            </w:pPr>
            <w:r w:rsidRPr="5C534C83">
              <w:rPr>
                <w:rFonts w:ascii="Calibri" w:eastAsia="Calibri" w:hAnsi="Calibri" w:cs="Calibri"/>
                <w:color w:val="000000" w:themeColor="text1"/>
              </w:rPr>
              <w:t>3</w:t>
            </w:r>
          </w:p>
        </w:tc>
        <w:tc>
          <w:tcPr>
            <w:tcW w:w="1800" w:type="dxa"/>
          </w:tcPr>
          <w:p w14:paraId="31BFF7FF" w14:textId="73F27495" w:rsidR="6BB9EA36" w:rsidRDefault="6BB9EA36" w:rsidP="5C534C83">
            <w:pPr>
              <w:spacing w:line="360" w:lineRule="auto"/>
              <w:jc w:val="center"/>
              <w:rPr>
                <w:rFonts w:ascii="Calibri" w:eastAsia="Calibri" w:hAnsi="Calibri" w:cs="Calibri"/>
                <w:color w:val="000000" w:themeColor="text1"/>
              </w:rPr>
            </w:pPr>
            <w:r w:rsidRPr="5C534C83">
              <w:rPr>
                <w:rFonts w:ascii="Calibri" w:eastAsia="Calibri" w:hAnsi="Calibri" w:cs="Calibri"/>
                <w:color w:val="000000" w:themeColor="text1"/>
              </w:rPr>
              <w:t>0</w:t>
            </w:r>
          </w:p>
        </w:tc>
        <w:tc>
          <w:tcPr>
            <w:tcW w:w="1800" w:type="dxa"/>
          </w:tcPr>
          <w:p w14:paraId="370511F0" w14:textId="045D65BD" w:rsidR="6BB9EA36" w:rsidRDefault="6BB9EA36" w:rsidP="5C534C83">
            <w:pPr>
              <w:spacing w:line="360" w:lineRule="auto"/>
              <w:jc w:val="center"/>
              <w:rPr>
                <w:rFonts w:ascii="Calibri" w:eastAsia="Calibri" w:hAnsi="Calibri" w:cs="Calibri"/>
                <w:color w:val="000000" w:themeColor="text1"/>
              </w:rPr>
            </w:pPr>
            <w:r w:rsidRPr="5C534C83">
              <w:rPr>
                <w:rFonts w:ascii="Calibri" w:eastAsia="Calibri" w:hAnsi="Calibri" w:cs="Calibri"/>
                <w:color w:val="000000" w:themeColor="text1"/>
              </w:rPr>
              <w:t>0</w:t>
            </w:r>
          </w:p>
        </w:tc>
      </w:tr>
    </w:tbl>
    <w:p w14:paraId="64627C2F" w14:textId="42B1B1D7" w:rsidR="7AEC3AED" w:rsidRDefault="7AEC3AED" w:rsidP="5C534C83">
      <w:pPr>
        <w:spacing w:line="360" w:lineRule="auto"/>
      </w:pPr>
    </w:p>
    <w:p w14:paraId="244B81E1" w14:textId="40B4FE22" w:rsidR="7AEC3AED" w:rsidRDefault="498DCC55" w:rsidP="578B4BC9">
      <w:pPr>
        <w:spacing w:line="360" w:lineRule="auto"/>
        <w:rPr>
          <w:rFonts w:ascii="Arial" w:eastAsia="Arial" w:hAnsi="Arial" w:cs="Arial"/>
        </w:rPr>
      </w:pPr>
      <w:r>
        <w:t xml:space="preserve"> </w:t>
      </w:r>
      <w:r w:rsidRPr="578B4BC9">
        <w:rPr>
          <w:rFonts w:ascii="Arial" w:eastAsia="Arial" w:hAnsi="Arial" w:cs="Arial"/>
        </w:rPr>
        <w:t xml:space="preserve">we can see from the first graph that </w:t>
      </w:r>
      <w:proofErr w:type="gramStart"/>
      <w:r w:rsidRPr="578B4BC9">
        <w:rPr>
          <w:rFonts w:ascii="Arial" w:eastAsia="Arial" w:hAnsi="Arial" w:cs="Arial"/>
        </w:rPr>
        <w:t>the majority of</w:t>
      </w:r>
      <w:proofErr w:type="gramEnd"/>
      <w:r w:rsidRPr="578B4BC9">
        <w:rPr>
          <w:rFonts w:ascii="Arial" w:eastAsia="Arial" w:hAnsi="Arial" w:cs="Arial"/>
        </w:rPr>
        <w:t xml:space="preserve"> students enjoy using the virtual learning environment. </w:t>
      </w:r>
      <w:r w:rsidR="05F97DAE" w:rsidRPr="578B4BC9">
        <w:rPr>
          <w:rFonts w:ascii="Arial" w:eastAsia="Arial" w:hAnsi="Arial" w:cs="Arial"/>
        </w:rPr>
        <w:t>Most</w:t>
      </w:r>
      <w:r w:rsidRPr="578B4BC9">
        <w:rPr>
          <w:rFonts w:ascii="Arial" w:eastAsia="Arial" w:hAnsi="Arial" w:cs="Arial"/>
        </w:rPr>
        <w:t xml:space="preserve"> students enjoy this form, but a few do not. There are a few things that could be done to make their experience better.</w:t>
      </w:r>
    </w:p>
    <w:p w14:paraId="333C41A1" w14:textId="2DF4738B" w:rsidR="7AEC3AED" w:rsidRDefault="7AEC3AED" w:rsidP="578B4BC9">
      <w:pPr>
        <w:spacing w:line="360" w:lineRule="auto"/>
        <w:rPr>
          <w:rFonts w:ascii="Arial" w:eastAsia="Arial" w:hAnsi="Arial" w:cs="Arial"/>
        </w:rPr>
      </w:pPr>
    </w:p>
    <w:p w14:paraId="3A2D8366" w14:textId="372CCF89" w:rsidR="7AEC3AED" w:rsidRDefault="7AEC3AED" w:rsidP="5C534C83">
      <w:pPr>
        <w:spacing w:line="360" w:lineRule="auto"/>
      </w:pPr>
    </w:p>
    <w:p w14:paraId="201B5017" w14:textId="50EC50BB" w:rsidR="5C534C83" w:rsidRDefault="5C534C83" w:rsidP="5C534C83">
      <w:pPr>
        <w:spacing w:line="360" w:lineRule="auto"/>
      </w:pPr>
    </w:p>
    <w:p w14:paraId="08A54BCD" w14:textId="63CBDA40" w:rsidR="7AEC3AED" w:rsidRDefault="567245D2" w:rsidP="5C534C83">
      <w:pPr>
        <w:spacing w:line="360" w:lineRule="auto"/>
      </w:pPr>
      <w:r>
        <w:rPr>
          <w:noProof/>
        </w:rPr>
        <w:lastRenderedPageBreak/>
        <w:drawing>
          <wp:inline distT="0" distB="0" distL="0" distR="0" wp14:anchorId="08896B3D" wp14:editId="543DE639">
            <wp:extent cx="4572000" cy="2752725"/>
            <wp:effectExtent l="0" t="0" r="0" b="0"/>
            <wp:docPr id="525474559" name="Picture 525474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474559"/>
                    <pic:cNvPicPr/>
                  </pic:nvPicPr>
                  <pic:blipFill>
                    <a:blip r:embed="rId9">
                      <a:extLst>
                        <a:ext uri="{28A0092B-C50C-407E-A947-70E740481C1C}">
                          <a14:useLocalDpi xmlns:a14="http://schemas.microsoft.com/office/drawing/2010/main" val="0"/>
                        </a:ext>
                      </a:extLst>
                    </a:blip>
                    <a:stretch>
                      <a:fillRect/>
                    </a:stretch>
                  </pic:blipFill>
                  <pic:spPr>
                    <a:xfrm>
                      <a:off x="0" y="0"/>
                      <a:ext cx="4572000" cy="2752725"/>
                    </a:xfrm>
                    <a:prstGeom prst="rect">
                      <a:avLst/>
                    </a:prstGeom>
                  </pic:spPr>
                </pic:pic>
              </a:graphicData>
            </a:graphic>
          </wp:inline>
        </w:drawing>
      </w:r>
    </w:p>
    <w:p w14:paraId="21732D87" w14:textId="63904818" w:rsidR="7AEC3AED" w:rsidRDefault="7AEC3AED" w:rsidP="5C534C83">
      <w:pPr>
        <w:spacing w:line="360" w:lineRule="auto"/>
      </w:pPr>
    </w:p>
    <w:tbl>
      <w:tblPr>
        <w:tblStyle w:val="TableGrid"/>
        <w:tblW w:w="0" w:type="auto"/>
        <w:tblLayout w:type="fixed"/>
        <w:tblLook w:val="06A0" w:firstRow="1" w:lastRow="0" w:firstColumn="1" w:lastColumn="0" w:noHBand="1" w:noVBand="1"/>
      </w:tblPr>
      <w:tblGrid>
        <w:gridCol w:w="5100"/>
        <w:gridCol w:w="2115"/>
      </w:tblGrid>
      <w:tr w:rsidR="6BB9EA36" w14:paraId="78955A6D" w14:textId="77777777" w:rsidTr="5C534C83">
        <w:trPr>
          <w:trHeight w:val="375"/>
        </w:trPr>
        <w:tc>
          <w:tcPr>
            <w:tcW w:w="5100" w:type="dxa"/>
            <w:tcBorders>
              <w:top w:val="single" w:sz="4" w:space="0" w:color="000000" w:themeColor="text1"/>
              <w:left w:val="single" w:sz="8" w:space="0" w:color="000000" w:themeColor="text1"/>
              <w:bottom w:val="single" w:sz="4" w:space="0" w:color="000000" w:themeColor="text1"/>
              <w:right w:val="single" w:sz="4" w:space="0" w:color="000000" w:themeColor="text1"/>
            </w:tcBorders>
            <w:shd w:val="clear" w:color="auto" w:fill="D9D9D9" w:themeFill="background1" w:themeFillShade="D9"/>
            <w:vAlign w:val="bottom"/>
          </w:tcPr>
          <w:p w14:paraId="32A20A46" w14:textId="21DC75CB" w:rsidR="6BB9EA36" w:rsidRDefault="6BB9EA36" w:rsidP="5C534C83">
            <w:pPr>
              <w:spacing w:line="360" w:lineRule="auto"/>
            </w:pPr>
            <w:r w:rsidRPr="5C534C83">
              <w:rPr>
                <w:rFonts w:ascii="Symbol" w:eastAsia="Symbol" w:hAnsi="Symbol" w:cs="Symbol"/>
                <w:color w:val="000000" w:themeColor="text1"/>
                <w:sz w:val="28"/>
                <w:szCs w:val="28"/>
              </w:rPr>
              <w:t>·</w:t>
            </w:r>
            <w:r w:rsidRPr="5C534C83">
              <w:rPr>
                <w:rFonts w:ascii="Times New Roman" w:eastAsia="Times New Roman" w:hAnsi="Times New Roman" w:cs="Times New Roman"/>
                <w:color w:val="000000" w:themeColor="text1"/>
                <w:sz w:val="14"/>
                <w:szCs w:val="14"/>
              </w:rPr>
              <w:t xml:space="preserve">        </w:t>
            </w:r>
            <w:r w:rsidRPr="5C534C83">
              <w:rPr>
                <w:rFonts w:ascii="Calibri" w:eastAsia="Calibri" w:hAnsi="Calibri" w:cs="Calibri"/>
                <w:color w:val="000000" w:themeColor="text1"/>
                <w:sz w:val="28"/>
                <w:szCs w:val="28"/>
              </w:rPr>
              <w:t>1-3 hours per week</w:t>
            </w:r>
          </w:p>
        </w:tc>
        <w:tc>
          <w:tcPr>
            <w:tcW w:w="2115" w:type="dxa"/>
            <w:tcBorders>
              <w:top w:val="single" w:sz="4" w:space="0" w:color="000000" w:themeColor="text1"/>
              <w:left w:val="single" w:sz="4" w:space="0" w:color="000000" w:themeColor="text1"/>
              <w:bottom w:val="single" w:sz="4" w:space="0" w:color="000000" w:themeColor="text1"/>
              <w:right w:val="single" w:sz="8" w:space="0" w:color="000000" w:themeColor="text1"/>
            </w:tcBorders>
            <w:shd w:val="clear" w:color="auto" w:fill="808080" w:themeFill="background1" w:themeFillShade="80"/>
            <w:vAlign w:val="bottom"/>
          </w:tcPr>
          <w:p w14:paraId="31D8AFFD" w14:textId="1CDBE60A" w:rsidR="6BB9EA36" w:rsidRDefault="6BB9EA36" w:rsidP="5C534C83">
            <w:pPr>
              <w:spacing w:line="360" w:lineRule="auto"/>
            </w:pPr>
            <w:r w:rsidRPr="5C534C83">
              <w:rPr>
                <w:rFonts w:ascii="Calibri" w:eastAsia="Calibri" w:hAnsi="Calibri" w:cs="Calibri"/>
                <w:color w:val="000000" w:themeColor="text1"/>
              </w:rPr>
              <w:t>9</w:t>
            </w:r>
          </w:p>
        </w:tc>
      </w:tr>
      <w:tr w:rsidR="6BB9EA36" w14:paraId="1E3C7D5E" w14:textId="77777777" w:rsidTr="5C534C83">
        <w:trPr>
          <w:trHeight w:val="375"/>
        </w:trPr>
        <w:tc>
          <w:tcPr>
            <w:tcW w:w="5100" w:type="dxa"/>
            <w:tcBorders>
              <w:top w:val="single" w:sz="4" w:space="0" w:color="000000" w:themeColor="text1"/>
              <w:left w:val="single" w:sz="8" w:space="0" w:color="000000" w:themeColor="text1"/>
              <w:bottom w:val="single" w:sz="4" w:space="0" w:color="000000" w:themeColor="text1"/>
              <w:right w:val="single" w:sz="4" w:space="0" w:color="000000" w:themeColor="text1"/>
            </w:tcBorders>
            <w:shd w:val="clear" w:color="auto" w:fill="D9D9D9" w:themeFill="background1" w:themeFillShade="D9"/>
            <w:vAlign w:val="bottom"/>
          </w:tcPr>
          <w:p w14:paraId="1B85C0CC" w14:textId="074A6894" w:rsidR="6BB9EA36" w:rsidRDefault="6BB9EA36" w:rsidP="5C534C83">
            <w:pPr>
              <w:spacing w:line="360" w:lineRule="auto"/>
            </w:pPr>
            <w:r w:rsidRPr="5C534C83">
              <w:rPr>
                <w:rFonts w:ascii="Symbol" w:eastAsia="Symbol" w:hAnsi="Symbol" w:cs="Symbol"/>
                <w:color w:val="000000" w:themeColor="text1"/>
                <w:sz w:val="28"/>
                <w:szCs w:val="28"/>
              </w:rPr>
              <w:t>·</w:t>
            </w:r>
            <w:r w:rsidRPr="5C534C83">
              <w:rPr>
                <w:rFonts w:ascii="Times New Roman" w:eastAsia="Times New Roman" w:hAnsi="Times New Roman" w:cs="Times New Roman"/>
                <w:color w:val="000000" w:themeColor="text1"/>
                <w:sz w:val="14"/>
                <w:szCs w:val="14"/>
              </w:rPr>
              <w:t xml:space="preserve">        </w:t>
            </w:r>
            <w:r w:rsidRPr="5C534C83">
              <w:rPr>
                <w:rFonts w:ascii="Calibri" w:eastAsia="Calibri" w:hAnsi="Calibri" w:cs="Calibri"/>
                <w:color w:val="000000" w:themeColor="text1"/>
                <w:sz w:val="28"/>
                <w:szCs w:val="28"/>
              </w:rPr>
              <w:t>3-5 hours per week</w:t>
            </w:r>
          </w:p>
        </w:tc>
        <w:tc>
          <w:tcPr>
            <w:tcW w:w="2115" w:type="dxa"/>
            <w:tcBorders>
              <w:top w:val="single" w:sz="4" w:space="0" w:color="000000" w:themeColor="text1"/>
              <w:left w:val="single" w:sz="4" w:space="0" w:color="000000" w:themeColor="text1"/>
              <w:bottom w:val="single" w:sz="4" w:space="0" w:color="000000" w:themeColor="text1"/>
              <w:right w:val="single" w:sz="8" w:space="0" w:color="000000" w:themeColor="text1"/>
            </w:tcBorders>
            <w:shd w:val="clear" w:color="auto" w:fill="808080" w:themeFill="background1" w:themeFillShade="80"/>
            <w:vAlign w:val="bottom"/>
          </w:tcPr>
          <w:p w14:paraId="5006A4DE" w14:textId="3480F312" w:rsidR="6BB9EA36" w:rsidRDefault="6BB9EA36" w:rsidP="5C534C83">
            <w:pPr>
              <w:spacing w:line="360" w:lineRule="auto"/>
            </w:pPr>
            <w:r w:rsidRPr="5C534C83">
              <w:rPr>
                <w:rFonts w:ascii="Calibri" w:eastAsia="Calibri" w:hAnsi="Calibri" w:cs="Calibri"/>
                <w:color w:val="000000" w:themeColor="text1"/>
              </w:rPr>
              <w:t>4</w:t>
            </w:r>
          </w:p>
        </w:tc>
      </w:tr>
      <w:tr w:rsidR="6BB9EA36" w14:paraId="4021554D" w14:textId="77777777" w:rsidTr="5C534C83">
        <w:trPr>
          <w:trHeight w:val="375"/>
        </w:trPr>
        <w:tc>
          <w:tcPr>
            <w:tcW w:w="5100" w:type="dxa"/>
            <w:tcBorders>
              <w:top w:val="single" w:sz="4" w:space="0" w:color="000000" w:themeColor="text1"/>
              <w:left w:val="single" w:sz="8" w:space="0" w:color="000000" w:themeColor="text1"/>
              <w:bottom w:val="single" w:sz="4" w:space="0" w:color="000000" w:themeColor="text1"/>
              <w:right w:val="single" w:sz="4" w:space="0" w:color="000000" w:themeColor="text1"/>
            </w:tcBorders>
            <w:shd w:val="clear" w:color="auto" w:fill="D9D9D9" w:themeFill="background1" w:themeFillShade="D9"/>
            <w:vAlign w:val="bottom"/>
          </w:tcPr>
          <w:p w14:paraId="31721991" w14:textId="39B6B4D2" w:rsidR="6BB9EA36" w:rsidRDefault="6BB9EA36" w:rsidP="5C534C83">
            <w:pPr>
              <w:spacing w:line="360" w:lineRule="auto"/>
            </w:pPr>
            <w:r w:rsidRPr="5C534C83">
              <w:rPr>
                <w:rFonts w:ascii="Symbol" w:eastAsia="Symbol" w:hAnsi="Symbol" w:cs="Symbol"/>
                <w:color w:val="000000" w:themeColor="text1"/>
                <w:sz w:val="28"/>
                <w:szCs w:val="28"/>
              </w:rPr>
              <w:t>·</w:t>
            </w:r>
            <w:r w:rsidRPr="5C534C83">
              <w:rPr>
                <w:rFonts w:ascii="Times New Roman" w:eastAsia="Times New Roman" w:hAnsi="Times New Roman" w:cs="Times New Roman"/>
                <w:color w:val="000000" w:themeColor="text1"/>
                <w:sz w:val="14"/>
                <w:szCs w:val="14"/>
              </w:rPr>
              <w:t xml:space="preserve">        </w:t>
            </w:r>
            <w:r w:rsidRPr="5C534C83">
              <w:rPr>
                <w:rFonts w:ascii="Calibri" w:eastAsia="Calibri" w:hAnsi="Calibri" w:cs="Calibri"/>
                <w:color w:val="000000" w:themeColor="text1"/>
                <w:sz w:val="28"/>
                <w:szCs w:val="28"/>
              </w:rPr>
              <w:t>5-8 hours per week</w:t>
            </w:r>
          </w:p>
        </w:tc>
        <w:tc>
          <w:tcPr>
            <w:tcW w:w="2115" w:type="dxa"/>
            <w:tcBorders>
              <w:top w:val="single" w:sz="4" w:space="0" w:color="000000" w:themeColor="text1"/>
              <w:left w:val="single" w:sz="4" w:space="0" w:color="000000" w:themeColor="text1"/>
              <w:bottom w:val="single" w:sz="4" w:space="0" w:color="000000" w:themeColor="text1"/>
              <w:right w:val="single" w:sz="8" w:space="0" w:color="000000" w:themeColor="text1"/>
            </w:tcBorders>
            <w:shd w:val="clear" w:color="auto" w:fill="808080" w:themeFill="background1" w:themeFillShade="80"/>
            <w:vAlign w:val="bottom"/>
          </w:tcPr>
          <w:p w14:paraId="444EB39A" w14:textId="5E0DA62B" w:rsidR="6BB9EA36" w:rsidRDefault="6BB9EA36" w:rsidP="5C534C83">
            <w:pPr>
              <w:spacing w:line="360" w:lineRule="auto"/>
            </w:pPr>
            <w:r w:rsidRPr="5C534C83">
              <w:rPr>
                <w:rFonts w:ascii="Calibri" w:eastAsia="Calibri" w:hAnsi="Calibri" w:cs="Calibri"/>
                <w:color w:val="000000" w:themeColor="text1"/>
              </w:rPr>
              <w:t>0</w:t>
            </w:r>
          </w:p>
        </w:tc>
      </w:tr>
      <w:tr w:rsidR="6BB9EA36" w14:paraId="5A6F4D09" w14:textId="77777777" w:rsidTr="5C534C83">
        <w:trPr>
          <w:trHeight w:val="300"/>
        </w:trPr>
        <w:tc>
          <w:tcPr>
            <w:tcW w:w="5100" w:type="dxa"/>
            <w:tcBorders>
              <w:top w:val="single" w:sz="4" w:space="0" w:color="000000" w:themeColor="text1"/>
              <w:left w:val="single" w:sz="8" w:space="0" w:color="000000" w:themeColor="text1"/>
              <w:bottom w:val="single" w:sz="4" w:space="0" w:color="000000" w:themeColor="text1"/>
              <w:right w:val="single" w:sz="4" w:space="0" w:color="000000" w:themeColor="text1"/>
            </w:tcBorders>
            <w:shd w:val="clear" w:color="auto" w:fill="D9D9D9" w:themeFill="background1" w:themeFillShade="D9"/>
            <w:vAlign w:val="bottom"/>
          </w:tcPr>
          <w:p w14:paraId="59F05D6F" w14:textId="48C184F7" w:rsidR="6BB9EA36" w:rsidRDefault="6BB9EA36" w:rsidP="5C534C83">
            <w:pPr>
              <w:spacing w:line="360" w:lineRule="auto"/>
            </w:pPr>
            <w:r w:rsidRPr="5C534C83">
              <w:rPr>
                <w:rFonts w:ascii="Symbol" w:eastAsia="Symbol" w:hAnsi="Symbol" w:cs="Symbol"/>
                <w:color w:val="000000" w:themeColor="text1"/>
                <w:sz w:val="28"/>
                <w:szCs w:val="28"/>
              </w:rPr>
              <w:t>·</w:t>
            </w:r>
            <w:r w:rsidRPr="5C534C83">
              <w:rPr>
                <w:rFonts w:ascii="Times New Roman" w:eastAsia="Times New Roman" w:hAnsi="Times New Roman" w:cs="Times New Roman"/>
                <w:color w:val="000000" w:themeColor="text1"/>
                <w:sz w:val="14"/>
                <w:szCs w:val="14"/>
              </w:rPr>
              <w:t xml:space="preserve">        </w:t>
            </w:r>
            <w:r w:rsidRPr="5C534C83">
              <w:rPr>
                <w:rFonts w:ascii="Calibri" w:eastAsia="Calibri" w:hAnsi="Calibri" w:cs="Calibri"/>
                <w:color w:val="000000" w:themeColor="text1"/>
                <w:sz w:val="28"/>
                <w:szCs w:val="28"/>
              </w:rPr>
              <w:t>8-12hours per week</w:t>
            </w:r>
          </w:p>
        </w:tc>
        <w:tc>
          <w:tcPr>
            <w:tcW w:w="2115" w:type="dxa"/>
            <w:tcBorders>
              <w:top w:val="single" w:sz="4" w:space="0" w:color="000000" w:themeColor="text1"/>
              <w:left w:val="single" w:sz="4" w:space="0" w:color="000000" w:themeColor="text1"/>
              <w:bottom w:val="single" w:sz="4" w:space="0" w:color="000000" w:themeColor="text1"/>
              <w:right w:val="single" w:sz="8" w:space="0" w:color="000000" w:themeColor="text1"/>
            </w:tcBorders>
            <w:shd w:val="clear" w:color="auto" w:fill="808080" w:themeFill="background1" w:themeFillShade="80"/>
            <w:vAlign w:val="bottom"/>
          </w:tcPr>
          <w:p w14:paraId="2217DB91" w14:textId="37DA1A37" w:rsidR="6BB9EA36" w:rsidRDefault="6BB9EA36" w:rsidP="5C534C83">
            <w:pPr>
              <w:spacing w:line="360" w:lineRule="auto"/>
            </w:pPr>
            <w:r w:rsidRPr="5C534C83">
              <w:rPr>
                <w:rFonts w:ascii="Calibri" w:eastAsia="Calibri" w:hAnsi="Calibri" w:cs="Calibri"/>
                <w:color w:val="000000" w:themeColor="text1"/>
              </w:rPr>
              <w:t>0</w:t>
            </w:r>
          </w:p>
        </w:tc>
      </w:tr>
    </w:tbl>
    <w:p w14:paraId="03AB30C9" w14:textId="1361C0C8" w:rsidR="7AEC3AED" w:rsidRDefault="1EBF79E7" w:rsidP="578B4BC9">
      <w:pPr>
        <w:spacing w:line="360" w:lineRule="auto"/>
        <w:rPr>
          <w:rFonts w:ascii="Arial" w:eastAsia="Arial" w:hAnsi="Arial" w:cs="Arial"/>
        </w:rPr>
      </w:pPr>
      <w:r w:rsidRPr="578B4BC9">
        <w:rPr>
          <w:rFonts w:ascii="Arial" w:eastAsia="Arial" w:hAnsi="Arial" w:cs="Arial"/>
        </w:rPr>
        <w:t xml:space="preserve">we can see from </w:t>
      </w:r>
      <w:proofErr w:type="gramStart"/>
      <w:r w:rsidRPr="578B4BC9">
        <w:rPr>
          <w:rFonts w:ascii="Arial" w:eastAsia="Arial" w:hAnsi="Arial" w:cs="Arial"/>
        </w:rPr>
        <w:t>the  graph</w:t>
      </w:r>
      <w:proofErr w:type="gramEnd"/>
      <w:r w:rsidRPr="578B4BC9">
        <w:rPr>
          <w:rFonts w:ascii="Arial" w:eastAsia="Arial" w:hAnsi="Arial" w:cs="Arial"/>
        </w:rPr>
        <w:t xml:space="preserve"> that </w:t>
      </w:r>
      <w:r w:rsidR="5D645F18" w:rsidRPr="578B4BC9">
        <w:rPr>
          <w:rFonts w:ascii="Arial" w:eastAsia="Arial" w:hAnsi="Arial" w:cs="Arial"/>
        </w:rPr>
        <w:t>most</w:t>
      </w:r>
      <w:r w:rsidRPr="578B4BC9">
        <w:rPr>
          <w:rFonts w:ascii="Arial" w:eastAsia="Arial" w:hAnsi="Arial" w:cs="Arial"/>
        </w:rPr>
        <w:t xml:space="preserve"> students use Moodle 1-3 Hours per week</w:t>
      </w:r>
    </w:p>
    <w:p w14:paraId="730FE5B1" w14:textId="00C49073" w:rsidR="7AEC3AED" w:rsidRDefault="0A5AE726" w:rsidP="578B4BC9">
      <w:pPr>
        <w:spacing w:line="360" w:lineRule="auto"/>
        <w:rPr>
          <w:rFonts w:ascii="Arial" w:eastAsia="Arial" w:hAnsi="Arial" w:cs="Arial"/>
        </w:rPr>
      </w:pPr>
      <w:r w:rsidRPr="578B4BC9">
        <w:rPr>
          <w:rFonts w:ascii="Arial" w:eastAsia="Arial" w:hAnsi="Arial" w:cs="Arial"/>
        </w:rPr>
        <w:t xml:space="preserve">And 4 out of 13 used 3-5 hours per week. </w:t>
      </w:r>
    </w:p>
    <w:p w14:paraId="3A073EE7" w14:textId="1678F517" w:rsidR="7AEC3AED" w:rsidRDefault="7AEC3AED" w:rsidP="5C534C83">
      <w:pPr>
        <w:spacing w:line="360" w:lineRule="auto"/>
      </w:pPr>
    </w:p>
    <w:p w14:paraId="73D63DFE" w14:textId="1B6093B4" w:rsidR="7AEC3AED" w:rsidRDefault="7AEC3AED" w:rsidP="5C534C83">
      <w:pPr>
        <w:spacing w:line="360" w:lineRule="auto"/>
      </w:pPr>
    </w:p>
    <w:p w14:paraId="4F8AE74D" w14:textId="054466BD" w:rsidR="7AEC3AED" w:rsidRDefault="7AEC3AED" w:rsidP="5C534C83">
      <w:pPr>
        <w:spacing w:line="360" w:lineRule="auto"/>
      </w:pPr>
    </w:p>
    <w:p w14:paraId="087C0C52" w14:textId="5070514D" w:rsidR="7AEC3AED" w:rsidRDefault="7AEC3AED" w:rsidP="5C534C83">
      <w:pPr>
        <w:spacing w:line="360" w:lineRule="auto"/>
      </w:pPr>
    </w:p>
    <w:p w14:paraId="434D9F06" w14:textId="047CC6D7" w:rsidR="7AEC3AED" w:rsidRDefault="7AEC3AED" w:rsidP="5C534C83">
      <w:pPr>
        <w:spacing w:line="360" w:lineRule="auto"/>
      </w:pPr>
    </w:p>
    <w:p w14:paraId="657A30BD" w14:textId="63C3B520" w:rsidR="7AEC3AED" w:rsidRDefault="7AEC3AED" w:rsidP="5C534C83">
      <w:pPr>
        <w:spacing w:line="360" w:lineRule="auto"/>
      </w:pPr>
    </w:p>
    <w:p w14:paraId="70753DE4" w14:textId="7514DC77" w:rsidR="7AEC3AED" w:rsidRDefault="7AEC3AED" w:rsidP="5C534C83">
      <w:pPr>
        <w:spacing w:line="360" w:lineRule="auto"/>
      </w:pPr>
    </w:p>
    <w:p w14:paraId="71BDD822" w14:textId="79B0B8FF" w:rsidR="7AEC3AED" w:rsidRDefault="7AEC3AED" w:rsidP="5C534C83">
      <w:pPr>
        <w:spacing w:line="360" w:lineRule="auto"/>
      </w:pPr>
    </w:p>
    <w:p w14:paraId="10EC30C2" w14:textId="44785A15" w:rsidR="7AEC3AED" w:rsidRDefault="7AEC3AED" w:rsidP="5C534C83">
      <w:pPr>
        <w:spacing w:line="360" w:lineRule="auto"/>
      </w:pPr>
    </w:p>
    <w:p w14:paraId="5CF3F7D7" w14:textId="743B96B6" w:rsidR="7AEC3AED" w:rsidRDefault="7AEC3AED" w:rsidP="5C534C83">
      <w:pPr>
        <w:spacing w:line="360" w:lineRule="auto"/>
      </w:pPr>
    </w:p>
    <w:p w14:paraId="362B32BB" w14:textId="4339B97D" w:rsidR="7AEC3AED" w:rsidRDefault="7AEC3AED" w:rsidP="5C534C83">
      <w:pPr>
        <w:spacing w:line="360" w:lineRule="auto"/>
      </w:pPr>
    </w:p>
    <w:p w14:paraId="44AA4039" w14:textId="32E35183" w:rsidR="7AEC3AED" w:rsidRDefault="7AEC3AED" w:rsidP="5C534C83">
      <w:pPr>
        <w:spacing w:line="360" w:lineRule="auto"/>
      </w:pPr>
    </w:p>
    <w:p w14:paraId="579FEA4F" w14:textId="4AB367EC" w:rsidR="7AEC3AED" w:rsidRDefault="7AEC3AED" w:rsidP="5C534C83">
      <w:pPr>
        <w:spacing w:line="360" w:lineRule="auto"/>
      </w:pPr>
    </w:p>
    <w:p w14:paraId="66F1D857" w14:textId="0CE5B7A1" w:rsidR="7AEC3AED" w:rsidRDefault="7AEC3AED" w:rsidP="5C534C83">
      <w:pPr>
        <w:spacing w:line="360" w:lineRule="auto"/>
      </w:pPr>
    </w:p>
    <w:p w14:paraId="4619373A" w14:textId="75DA34AF" w:rsidR="7AEC3AED" w:rsidRDefault="250ADC66" w:rsidP="5C534C83">
      <w:pPr>
        <w:spacing w:line="360" w:lineRule="auto"/>
        <w:jc w:val="center"/>
      </w:pPr>
      <w:r>
        <w:rPr>
          <w:noProof/>
        </w:rPr>
        <w:drawing>
          <wp:inline distT="0" distB="0" distL="0" distR="0" wp14:anchorId="75F44883" wp14:editId="34A15BDB">
            <wp:extent cx="4572000" cy="2752725"/>
            <wp:effectExtent l="0" t="0" r="0" b="0"/>
            <wp:docPr id="156111865" name="Picture 156111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111865"/>
                    <pic:cNvPicPr/>
                  </pic:nvPicPr>
                  <pic:blipFill>
                    <a:blip r:embed="rId10">
                      <a:extLst>
                        <a:ext uri="{28A0092B-C50C-407E-A947-70E740481C1C}">
                          <a14:useLocalDpi xmlns:a14="http://schemas.microsoft.com/office/drawing/2010/main" val="0"/>
                        </a:ext>
                      </a:extLst>
                    </a:blip>
                    <a:stretch>
                      <a:fillRect/>
                    </a:stretch>
                  </pic:blipFill>
                  <pic:spPr>
                    <a:xfrm>
                      <a:off x="0" y="0"/>
                      <a:ext cx="4572000" cy="2752725"/>
                    </a:xfrm>
                    <a:prstGeom prst="rect">
                      <a:avLst/>
                    </a:prstGeom>
                  </pic:spPr>
                </pic:pic>
              </a:graphicData>
            </a:graphic>
          </wp:inline>
        </w:drawing>
      </w:r>
    </w:p>
    <w:p w14:paraId="7EF1D728" w14:textId="7ABCAC6F" w:rsidR="7AEC3AED" w:rsidRDefault="7AEC3AED" w:rsidP="5C534C83">
      <w:pPr>
        <w:spacing w:line="360" w:lineRule="auto"/>
      </w:pPr>
    </w:p>
    <w:tbl>
      <w:tblPr>
        <w:tblStyle w:val="TableGrid"/>
        <w:tblW w:w="0" w:type="auto"/>
        <w:jc w:val="center"/>
        <w:tblLayout w:type="fixed"/>
        <w:tblLook w:val="06A0" w:firstRow="1" w:lastRow="0" w:firstColumn="1" w:lastColumn="0" w:noHBand="1" w:noVBand="1"/>
      </w:tblPr>
      <w:tblGrid>
        <w:gridCol w:w="5610"/>
      </w:tblGrid>
      <w:tr w:rsidR="6BB9EA36" w14:paraId="67B5FCB6" w14:textId="77777777" w:rsidTr="5C534C83">
        <w:trPr>
          <w:trHeight w:val="300"/>
          <w:jc w:val="center"/>
        </w:trPr>
        <w:tc>
          <w:tcPr>
            <w:tcW w:w="56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bottom"/>
          </w:tcPr>
          <w:p w14:paraId="7392BE65" w14:textId="54C5B4F1" w:rsidR="6BB9EA36" w:rsidRDefault="6BB9EA36" w:rsidP="5C534C83">
            <w:pPr>
              <w:spacing w:line="360" w:lineRule="auto"/>
            </w:pPr>
            <w:r w:rsidRPr="5C534C83">
              <w:rPr>
                <w:rFonts w:ascii="Wingdings" w:eastAsia="Wingdings" w:hAnsi="Wingdings" w:cs="Wingdings"/>
                <w:color w:val="000000" w:themeColor="text1"/>
                <w:sz w:val="28"/>
                <w:szCs w:val="28"/>
              </w:rPr>
              <w:t>q</w:t>
            </w:r>
            <w:r w:rsidRPr="5C534C83">
              <w:rPr>
                <w:rFonts w:ascii="Times New Roman" w:eastAsia="Times New Roman" w:hAnsi="Times New Roman" w:cs="Times New Roman"/>
                <w:color w:val="000000" w:themeColor="text1"/>
                <w:sz w:val="14"/>
                <w:szCs w:val="14"/>
              </w:rPr>
              <w:t xml:space="preserve"> </w:t>
            </w:r>
            <w:r w:rsidRPr="5C534C83">
              <w:rPr>
                <w:rFonts w:ascii="Calibri" w:eastAsia="Calibri" w:hAnsi="Calibri" w:cs="Calibri"/>
                <w:color w:val="000000" w:themeColor="text1"/>
                <w:sz w:val="28"/>
                <w:szCs w:val="28"/>
              </w:rPr>
              <w:t xml:space="preserve">Never                                                 </w:t>
            </w:r>
            <w:r w:rsidR="34E06947" w:rsidRPr="5C534C83">
              <w:rPr>
                <w:rFonts w:ascii="Calibri" w:eastAsia="Calibri" w:hAnsi="Calibri" w:cs="Calibri"/>
                <w:color w:val="000000" w:themeColor="text1"/>
                <w:sz w:val="28"/>
                <w:szCs w:val="28"/>
              </w:rPr>
              <w:t xml:space="preserve">         7</w:t>
            </w:r>
            <w:r w:rsidRPr="5C534C83">
              <w:rPr>
                <w:rFonts w:ascii="Calibri" w:eastAsia="Calibri" w:hAnsi="Calibri" w:cs="Calibri"/>
                <w:color w:val="000000" w:themeColor="text1"/>
                <w:sz w:val="28"/>
                <w:szCs w:val="28"/>
              </w:rPr>
              <w:t xml:space="preserve">         </w:t>
            </w:r>
          </w:p>
        </w:tc>
      </w:tr>
      <w:tr w:rsidR="6BB9EA36" w14:paraId="610DDF8E" w14:textId="77777777" w:rsidTr="5C534C83">
        <w:trPr>
          <w:trHeight w:val="375"/>
          <w:jc w:val="center"/>
        </w:trPr>
        <w:tc>
          <w:tcPr>
            <w:tcW w:w="56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bottom"/>
          </w:tcPr>
          <w:p w14:paraId="4C208CB8" w14:textId="3384B189" w:rsidR="6BB9EA36" w:rsidRDefault="6BB9EA36" w:rsidP="5C534C83">
            <w:pPr>
              <w:spacing w:line="360" w:lineRule="auto"/>
            </w:pPr>
            <w:r w:rsidRPr="5C534C83">
              <w:rPr>
                <w:rFonts w:ascii="Wingdings" w:eastAsia="Wingdings" w:hAnsi="Wingdings" w:cs="Wingdings"/>
                <w:color w:val="000000" w:themeColor="text1"/>
                <w:sz w:val="28"/>
                <w:szCs w:val="28"/>
              </w:rPr>
              <w:t>q</w:t>
            </w:r>
            <w:r w:rsidRPr="5C534C83">
              <w:rPr>
                <w:rFonts w:ascii="Times New Roman" w:eastAsia="Times New Roman" w:hAnsi="Times New Roman" w:cs="Times New Roman"/>
                <w:color w:val="000000" w:themeColor="text1"/>
                <w:sz w:val="14"/>
                <w:szCs w:val="14"/>
              </w:rPr>
              <w:t xml:space="preserve"> </w:t>
            </w:r>
            <w:r w:rsidRPr="5C534C83">
              <w:rPr>
                <w:rFonts w:ascii="Calibri" w:eastAsia="Calibri" w:hAnsi="Calibri" w:cs="Calibri"/>
                <w:color w:val="000000" w:themeColor="text1"/>
                <w:sz w:val="28"/>
                <w:szCs w:val="28"/>
              </w:rPr>
              <w:t>Really                                                           3</w:t>
            </w:r>
          </w:p>
        </w:tc>
      </w:tr>
      <w:tr w:rsidR="6BB9EA36" w14:paraId="00BC1F86" w14:textId="77777777" w:rsidTr="5C534C83">
        <w:trPr>
          <w:trHeight w:val="375"/>
          <w:jc w:val="center"/>
        </w:trPr>
        <w:tc>
          <w:tcPr>
            <w:tcW w:w="56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bottom"/>
          </w:tcPr>
          <w:p w14:paraId="0EE81FB3" w14:textId="246AD334" w:rsidR="6BB9EA36" w:rsidRDefault="6BB9EA36" w:rsidP="5C534C83">
            <w:pPr>
              <w:spacing w:line="360" w:lineRule="auto"/>
            </w:pPr>
            <w:r w:rsidRPr="5C534C83">
              <w:rPr>
                <w:rFonts w:ascii="Wingdings" w:eastAsia="Wingdings" w:hAnsi="Wingdings" w:cs="Wingdings"/>
                <w:color w:val="000000" w:themeColor="text1"/>
                <w:sz w:val="28"/>
                <w:szCs w:val="28"/>
              </w:rPr>
              <w:t>q</w:t>
            </w:r>
            <w:r w:rsidRPr="5C534C83">
              <w:rPr>
                <w:rFonts w:ascii="Times New Roman" w:eastAsia="Times New Roman" w:hAnsi="Times New Roman" w:cs="Times New Roman"/>
                <w:color w:val="000000" w:themeColor="text1"/>
                <w:sz w:val="14"/>
                <w:szCs w:val="14"/>
              </w:rPr>
              <w:t xml:space="preserve"> </w:t>
            </w:r>
            <w:r w:rsidRPr="5C534C83">
              <w:rPr>
                <w:rFonts w:ascii="Calibri" w:eastAsia="Calibri" w:hAnsi="Calibri" w:cs="Calibri"/>
                <w:color w:val="000000" w:themeColor="text1"/>
                <w:sz w:val="28"/>
                <w:szCs w:val="28"/>
              </w:rPr>
              <w:t>Sometime                                                   3</w:t>
            </w:r>
          </w:p>
        </w:tc>
      </w:tr>
      <w:tr w:rsidR="6BB9EA36" w14:paraId="7DDBD75E" w14:textId="77777777" w:rsidTr="5C534C83">
        <w:trPr>
          <w:trHeight w:val="375"/>
          <w:jc w:val="center"/>
        </w:trPr>
        <w:tc>
          <w:tcPr>
            <w:tcW w:w="56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bottom"/>
          </w:tcPr>
          <w:p w14:paraId="4BE10ABF" w14:textId="07C8814F" w:rsidR="6BB9EA36" w:rsidRDefault="6BB9EA36" w:rsidP="5C534C83">
            <w:pPr>
              <w:spacing w:line="360" w:lineRule="auto"/>
            </w:pPr>
            <w:r w:rsidRPr="5C534C83">
              <w:rPr>
                <w:rFonts w:ascii="Wingdings" w:eastAsia="Wingdings" w:hAnsi="Wingdings" w:cs="Wingdings"/>
                <w:color w:val="000000" w:themeColor="text1"/>
                <w:sz w:val="28"/>
                <w:szCs w:val="28"/>
              </w:rPr>
              <w:t>q</w:t>
            </w:r>
            <w:r w:rsidRPr="5C534C83">
              <w:rPr>
                <w:rFonts w:ascii="Times New Roman" w:eastAsia="Times New Roman" w:hAnsi="Times New Roman" w:cs="Times New Roman"/>
                <w:color w:val="000000" w:themeColor="text1"/>
                <w:sz w:val="14"/>
                <w:szCs w:val="14"/>
              </w:rPr>
              <w:t xml:space="preserve"> </w:t>
            </w:r>
            <w:r w:rsidRPr="5C534C83">
              <w:rPr>
                <w:rFonts w:ascii="Calibri" w:eastAsia="Calibri" w:hAnsi="Calibri" w:cs="Calibri"/>
                <w:color w:val="000000" w:themeColor="text1"/>
                <w:sz w:val="28"/>
                <w:szCs w:val="28"/>
              </w:rPr>
              <w:t>Often                                                           0</w:t>
            </w:r>
          </w:p>
        </w:tc>
      </w:tr>
      <w:tr w:rsidR="6BB9EA36" w14:paraId="203D8C9C" w14:textId="77777777" w:rsidTr="5C534C83">
        <w:trPr>
          <w:trHeight w:val="375"/>
          <w:jc w:val="center"/>
        </w:trPr>
        <w:tc>
          <w:tcPr>
            <w:tcW w:w="56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bottom"/>
          </w:tcPr>
          <w:p w14:paraId="58CABBE4" w14:textId="73083D66" w:rsidR="6BB9EA36" w:rsidRDefault="6BB9EA36" w:rsidP="5C534C83">
            <w:pPr>
              <w:spacing w:line="360" w:lineRule="auto"/>
            </w:pPr>
            <w:r w:rsidRPr="5C534C83">
              <w:rPr>
                <w:rFonts w:ascii="Wingdings" w:eastAsia="Wingdings" w:hAnsi="Wingdings" w:cs="Wingdings"/>
                <w:color w:val="000000" w:themeColor="text1"/>
                <w:sz w:val="28"/>
                <w:szCs w:val="28"/>
              </w:rPr>
              <w:t>q</w:t>
            </w:r>
            <w:r w:rsidRPr="5C534C83">
              <w:rPr>
                <w:rFonts w:ascii="Times New Roman" w:eastAsia="Times New Roman" w:hAnsi="Times New Roman" w:cs="Times New Roman"/>
                <w:color w:val="000000" w:themeColor="text1"/>
                <w:sz w:val="14"/>
                <w:szCs w:val="14"/>
              </w:rPr>
              <w:t xml:space="preserve"> </w:t>
            </w:r>
            <w:r w:rsidRPr="5C534C83">
              <w:rPr>
                <w:rFonts w:ascii="Calibri" w:eastAsia="Calibri" w:hAnsi="Calibri" w:cs="Calibri"/>
                <w:color w:val="000000" w:themeColor="text1"/>
                <w:sz w:val="28"/>
                <w:szCs w:val="28"/>
              </w:rPr>
              <w:t>very often                                                   0</w:t>
            </w:r>
          </w:p>
        </w:tc>
      </w:tr>
    </w:tbl>
    <w:p w14:paraId="10928254" w14:textId="14FFAC37" w:rsidR="7AEC3AED" w:rsidRDefault="7AEC3AED" w:rsidP="5C534C83">
      <w:pPr>
        <w:spacing w:line="360" w:lineRule="auto"/>
        <w:jc w:val="center"/>
      </w:pPr>
    </w:p>
    <w:p w14:paraId="24D9580C" w14:textId="7AEBAB73" w:rsidR="7AEC3AED" w:rsidRDefault="058FF412" w:rsidP="6BB9EA36">
      <w:pPr>
        <w:spacing w:line="360" w:lineRule="auto"/>
        <w:rPr>
          <w:rFonts w:ascii="Arial" w:eastAsia="Arial" w:hAnsi="Arial" w:cs="Arial"/>
          <w:color w:val="000000" w:themeColor="text1"/>
        </w:rPr>
      </w:pPr>
      <w:r w:rsidRPr="578B4BC9">
        <w:rPr>
          <w:rFonts w:ascii="Arial" w:eastAsia="Arial" w:hAnsi="Arial" w:cs="Arial"/>
          <w:color w:val="000000" w:themeColor="text1"/>
        </w:rPr>
        <w:t xml:space="preserve">On </w:t>
      </w:r>
      <w:r w:rsidR="3824EC8F" w:rsidRPr="578B4BC9">
        <w:rPr>
          <w:rFonts w:ascii="Arial" w:eastAsia="Arial" w:hAnsi="Arial" w:cs="Arial"/>
          <w:color w:val="000000" w:themeColor="text1"/>
        </w:rPr>
        <w:t>the chart</w:t>
      </w:r>
      <w:r w:rsidRPr="578B4BC9">
        <w:rPr>
          <w:rFonts w:ascii="Arial" w:eastAsia="Arial" w:hAnsi="Arial" w:cs="Arial"/>
          <w:color w:val="000000" w:themeColor="text1"/>
        </w:rPr>
        <w:t xml:space="preserve"> we can see that most of the students do not face any problem.</w:t>
      </w:r>
    </w:p>
    <w:p w14:paraId="565F423C" w14:textId="101FD0F4" w:rsidR="7AEC3AED" w:rsidRDefault="7AEC3AED" w:rsidP="5C534C83">
      <w:pPr>
        <w:spacing w:line="360" w:lineRule="auto"/>
      </w:pPr>
    </w:p>
    <w:p w14:paraId="5AD241F5" w14:textId="413969C7" w:rsidR="7AEC3AED" w:rsidRDefault="7AEC3AED" w:rsidP="5C534C83">
      <w:pPr>
        <w:spacing w:line="360" w:lineRule="auto"/>
      </w:pPr>
    </w:p>
    <w:p w14:paraId="47ACE18E" w14:textId="04AA7985" w:rsidR="7AEC3AED" w:rsidRDefault="7AEC3AED" w:rsidP="5C534C83">
      <w:pPr>
        <w:spacing w:line="360" w:lineRule="auto"/>
      </w:pPr>
    </w:p>
    <w:p w14:paraId="70E2CDA5" w14:textId="55791F2C" w:rsidR="7AEC3AED" w:rsidRDefault="7AEC3AED" w:rsidP="5C534C83">
      <w:pPr>
        <w:spacing w:line="360" w:lineRule="auto"/>
      </w:pPr>
    </w:p>
    <w:p w14:paraId="45D7AB61" w14:textId="1943C05F" w:rsidR="7AEC3AED" w:rsidRDefault="7AEC3AED" w:rsidP="5C534C83">
      <w:pPr>
        <w:spacing w:line="360" w:lineRule="auto"/>
      </w:pPr>
    </w:p>
    <w:p w14:paraId="04017106" w14:textId="721D24DF" w:rsidR="6BB9EA36" w:rsidRDefault="6BB9EA36" w:rsidP="5C534C83">
      <w:pPr>
        <w:spacing w:line="360" w:lineRule="auto"/>
      </w:pPr>
    </w:p>
    <w:p w14:paraId="1833BF09" w14:textId="1B4A9211" w:rsidR="6BB9EA36" w:rsidRDefault="6BB9EA36" w:rsidP="5C534C83">
      <w:pPr>
        <w:spacing w:line="360" w:lineRule="auto"/>
      </w:pPr>
    </w:p>
    <w:p w14:paraId="784CEE04" w14:textId="67BD586A" w:rsidR="6BB9EA36" w:rsidRDefault="6BB9EA36" w:rsidP="5C534C83">
      <w:pPr>
        <w:spacing w:line="360" w:lineRule="auto"/>
      </w:pPr>
    </w:p>
    <w:p w14:paraId="3BE942BF" w14:textId="5D880DBD" w:rsidR="7943CB91" w:rsidRDefault="7943CB91" w:rsidP="5C534C83">
      <w:pPr>
        <w:spacing w:line="360" w:lineRule="auto"/>
      </w:pPr>
      <w:r>
        <w:rPr>
          <w:noProof/>
        </w:rPr>
        <w:drawing>
          <wp:inline distT="0" distB="0" distL="0" distR="0" wp14:anchorId="3DB911A9" wp14:editId="6D632179">
            <wp:extent cx="4572000" cy="2752725"/>
            <wp:effectExtent l="0" t="0" r="0" b="0"/>
            <wp:docPr id="1605759153" name="Picture 1605759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5759153"/>
                    <pic:cNvPicPr/>
                  </pic:nvPicPr>
                  <pic:blipFill>
                    <a:blip r:embed="rId11">
                      <a:extLst>
                        <a:ext uri="{28A0092B-C50C-407E-A947-70E740481C1C}">
                          <a14:useLocalDpi xmlns:a14="http://schemas.microsoft.com/office/drawing/2010/main" val="0"/>
                        </a:ext>
                      </a:extLst>
                    </a:blip>
                    <a:stretch>
                      <a:fillRect/>
                    </a:stretch>
                  </pic:blipFill>
                  <pic:spPr>
                    <a:xfrm>
                      <a:off x="0" y="0"/>
                      <a:ext cx="4572000" cy="2752725"/>
                    </a:xfrm>
                    <a:prstGeom prst="rect">
                      <a:avLst/>
                    </a:prstGeom>
                  </pic:spPr>
                </pic:pic>
              </a:graphicData>
            </a:graphic>
          </wp:inline>
        </w:drawing>
      </w:r>
    </w:p>
    <w:p w14:paraId="1EADA2EB" w14:textId="7BC48467" w:rsidR="6BB9EA36" w:rsidRDefault="6BB9EA36" w:rsidP="5C534C83">
      <w:pPr>
        <w:spacing w:line="360" w:lineRule="auto"/>
      </w:pPr>
    </w:p>
    <w:tbl>
      <w:tblPr>
        <w:tblStyle w:val="TableGrid"/>
        <w:tblW w:w="0" w:type="auto"/>
        <w:tblLayout w:type="fixed"/>
        <w:tblLook w:val="06A0" w:firstRow="1" w:lastRow="0" w:firstColumn="1" w:lastColumn="0" w:noHBand="1" w:noVBand="1"/>
      </w:tblPr>
      <w:tblGrid>
        <w:gridCol w:w="900"/>
        <w:gridCol w:w="900"/>
        <w:gridCol w:w="900"/>
        <w:gridCol w:w="900"/>
        <w:gridCol w:w="900"/>
        <w:gridCol w:w="900"/>
        <w:gridCol w:w="945"/>
        <w:gridCol w:w="855"/>
        <w:gridCol w:w="900"/>
        <w:gridCol w:w="900"/>
      </w:tblGrid>
      <w:tr w:rsidR="6BB9EA36" w14:paraId="150A04C3" w14:textId="77777777" w:rsidTr="5C534C83">
        <w:tc>
          <w:tcPr>
            <w:tcW w:w="900" w:type="dxa"/>
            <w:shd w:val="clear" w:color="auto" w:fill="4472C4" w:themeFill="accent1"/>
          </w:tcPr>
          <w:p w14:paraId="12B1EA5F" w14:textId="476AA347" w:rsidR="6BB9EA36" w:rsidRDefault="6BB9EA36" w:rsidP="5C534C83">
            <w:pPr>
              <w:spacing w:line="360" w:lineRule="auto"/>
              <w:jc w:val="center"/>
              <w:rPr>
                <w:rFonts w:ascii="Calibri" w:eastAsia="Calibri" w:hAnsi="Calibri" w:cs="Calibri"/>
                <w:color w:val="000000" w:themeColor="text1"/>
              </w:rPr>
            </w:pPr>
            <w:r w:rsidRPr="5C534C83">
              <w:rPr>
                <w:rFonts w:ascii="Calibri" w:eastAsia="Calibri" w:hAnsi="Calibri" w:cs="Calibri"/>
                <w:color w:val="FFFFFF" w:themeColor="background1"/>
              </w:rPr>
              <w:t>1</w:t>
            </w:r>
          </w:p>
        </w:tc>
        <w:tc>
          <w:tcPr>
            <w:tcW w:w="900" w:type="dxa"/>
            <w:shd w:val="clear" w:color="auto" w:fill="4472C4" w:themeFill="accent1"/>
          </w:tcPr>
          <w:p w14:paraId="1E86F24C" w14:textId="17377864" w:rsidR="6BB9EA36" w:rsidRDefault="6BB9EA36" w:rsidP="5C534C83">
            <w:pPr>
              <w:spacing w:line="360" w:lineRule="auto"/>
              <w:jc w:val="center"/>
              <w:rPr>
                <w:rFonts w:ascii="Calibri" w:eastAsia="Calibri" w:hAnsi="Calibri" w:cs="Calibri"/>
                <w:color w:val="000000" w:themeColor="text1"/>
              </w:rPr>
            </w:pPr>
            <w:r w:rsidRPr="5C534C83">
              <w:rPr>
                <w:rFonts w:ascii="Calibri" w:eastAsia="Calibri" w:hAnsi="Calibri" w:cs="Calibri"/>
                <w:color w:val="FFFFFF" w:themeColor="background1"/>
              </w:rPr>
              <w:t>2</w:t>
            </w:r>
          </w:p>
        </w:tc>
        <w:tc>
          <w:tcPr>
            <w:tcW w:w="900" w:type="dxa"/>
            <w:shd w:val="clear" w:color="auto" w:fill="4472C4" w:themeFill="accent1"/>
          </w:tcPr>
          <w:p w14:paraId="6A83D501" w14:textId="46F0890F" w:rsidR="6BB9EA36" w:rsidRDefault="6BB9EA36" w:rsidP="5C534C83">
            <w:pPr>
              <w:spacing w:line="360" w:lineRule="auto"/>
              <w:jc w:val="center"/>
              <w:rPr>
                <w:rFonts w:ascii="Calibri" w:eastAsia="Calibri" w:hAnsi="Calibri" w:cs="Calibri"/>
                <w:color w:val="000000" w:themeColor="text1"/>
              </w:rPr>
            </w:pPr>
            <w:r w:rsidRPr="5C534C83">
              <w:rPr>
                <w:rFonts w:ascii="Calibri" w:eastAsia="Calibri" w:hAnsi="Calibri" w:cs="Calibri"/>
                <w:color w:val="FFFFFF" w:themeColor="background1"/>
              </w:rPr>
              <w:t>3</w:t>
            </w:r>
          </w:p>
        </w:tc>
        <w:tc>
          <w:tcPr>
            <w:tcW w:w="900" w:type="dxa"/>
            <w:shd w:val="clear" w:color="auto" w:fill="4472C4" w:themeFill="accent1"/>
          </w:tcPr>
          <w:p w14:paraId="2A90F5E9" w14:textId="2B4CD761" w:rsidR="6BB9EA36" w:rsidRDefault="6BB9EA36" w:rsidP="5C534C83">
            <w:pPr>
              <w:spacing w:line="360" w:lineRule="auto"/>
              <w:jc w:val="center"/>
              <w:rPr>
                <w:rFonts w:ascii="Calibri" w:eastAsia="Calibri" w:hAnsi="Calibri" w:cs="Calibri"/>
                <w:color w:val="000000" w:themeColor="text1"/>
              </w:rPr>
            </w:pPr>
            <w:r w:rsidRPr="5C534C83">
              <w:rPr>
                <w:rFonts w:ascii="Calibri" w:eastAsia="Calibri" w:hAnsi="Calibri" w:cs="Calibri"/>
                <w:color w:val="FFFFFF" w:themeColor="background1"/>
              </w:rPr>
              <w:t>4</w:t>
            </w:r>
          </w:p>
        </w:tc>
        <w:tc>
          <w:tcPr>
            <w:tcW w:w="900" w:type="dxa"/>
            <w:shd w:val="clear" w:color="auto" w:fill="4472C4" w:themeFill="accent1"/>
          </w:tcPr>
          <w:p w14:paraId="72559EB5" w14:textId="559C0E0C" w:rsidR="6BB9EA36" w:rsidRDefault="6BB9EA36" w:rsidP="5C534C83">
            <w:pPr>
              <w:spacing w:line="360" w:lineRule="auto"/>
              <w:jc w:val="center"/>
              <w:rPr>
                <w:rFonts w:ascii="Calibri" w:eastAsia="Calibri" w:hAnsi="Calibri" w:cs="Calibri"/>
                <w:color w:val="000000" w:themeColor="text1"/>
              </w:rPr>
            </w:pPr>
            <w:r w:rsidRPr="5C534C83">
              <w:rPr>
                <w:rFonts w:ascii="Calibri" w:eastAsia="Calibri" w:hAnsi="Calibri" w:cs="Calibri"/>
                <w:color w:val="FFFFFF" w:themeColor="background1"/>
              </w:rPr>
              <w:t>5</w:t>
            </w:r>
          </w:p>
        </w:tc>
        <w:tc>
          <w:tcPr>
            <w:tcW w:w="900" w:type="dxa"/>
            <w:shd w:val="clear" w:color="auto" w:fill="4472C4" w:themeFill="accent1"/>
          </w:tcPr>
          <w:p w14:paraId="74CD2900" w14:textId="72633B41" w:rsidR="6BB9EA36" w:rsidRDefault="6BB9EA36" w:rsidP="5C534C83">
            <w:pPr>
              <w:spacing w:line="360" w:lineRule="auto"/>
              <w:jc w:val="center"/>
              <w:rPr>
                <w:rFonts w:ascii="Calibri" w:eastAsia="Calibri" w:hAnsi="Calibri" w:cs="Calibri"/>
                <w:color w:val="000000" w:themeColor="text1"/>
              </w:rPr>
            </w:pPr>
            <w:r w:rsidRPr="5C534C83">
              <w:rPr>
                <w:rFonts w:ascii="Calibri" w:eastAsia="Calibri" w:hAnsi="Calibri" w:cs="Calibri"/>
                <w:color w:val="FFFFFF" w:themeColor="background1"/>
              </w:rPr>
              <w:t>6</w:t>
            </w:r>
          </w:p>
        </w:tc>
        <w:tc>
          <w:tcPr>
            <w:tcW w:w="945" w:type="dxa"/>
            <w:shd w:val="clear" w:color="auto" w:fill="4472C4" w:themeFill="accent1"/>
          </w:tcPr>
          <w:p w14:paraId="7A76B36C" w14:textId="2A3D37E8" w:rsidR="6BB9EA36" w:rsidRDefault="6BB9EA36" w:rsidP="5C534C83">
            <w:pPr>
              <w:spacing w:line="360" w:lineRule="auto"/>
              <w:jc w:val="center"/>
              <w:rPr>
                <w:rFonts w:ascii="Calibri" w:eastAsia="Calibri" w:hAnsi="Calibri" w:cs="Calibri"/>
                <w:color w:val="000000" w:themeColor="text1"/>
              </w:rPr>
            </w:pPr>
            <w:r w:rsidRPr="5C534C83">
              <w:rPr>
                <w:rFonts w:ascii="Calibri" w:eastAsia="Calibri" w:hAnsi="Calibri" w:cs="Calibri"/>
                <w:color w:val="FFFFFF" w:themeColor="background1"/>
              </w:rPr>
              <w:t>7</w:t>
            </w:r>
          </w:p>
        </w:tc>
        <w:tc>
          <w:tcPr>
            <w:tcW w:w="855" w:type="dxa"/>
            <w:shd w:val="clear" w:color="auto" w:fill="4472C4" w:themeFill="accent1"/>
          </w:tcPr>
          <w:p w14:paraId="04BA5B95" w14:textId="405135E9" w:rsidR="6BB9EA36" w:rsidRDefault="6BB9EA36" w:rsidP="5C534C83">
            <w:pPr>
              <w:spacing w:line="360" w:lineRule="auto"/>
              <w:jc w:val="center"/>
              <w:rPr>
                <w:rFonts w:ascii="Calibri" w:eastAsia="Calibri" w:hAnsi="Calibri" w:cs="Calibri"/>
                <w:color w:val="000000" w:themeColor="text1"/>
              </w:rPr>
            </w:pPr>
            <w:r w:rsidRPr="5C534C83">
              <w:rPr>
                <w:rFonts w:ascii="Calibri" w:eastAsia="Calibri" w:hAnsi="Calibri" w:cs="Calibri"/>
                <w:color w:val="FFFFFF" w:themeColor="background1"/>
              </w:rPr>
              <w:t>8</w:t>
            </w:r>
          </w:p>
        </w:tc>
        <w:tc>
          <w:tcPr>
            <w:tcW w:w="900" w:type="dxa"/>
            <w:shd w:val="clear" w:color="auto" w:fill="4472C4" w:themeFill="accent1"/>
          </w:tcPr>
          <w:p w14:paraId="75C8F700" w14:textId="572A140F" w:rsidR="6BB9EA36" w:rsidRDefault="6BB9EA36" w:rsidP="5C534C83">
            <w:pPr>
              <w:spacing w:line="360" w:lineRule="auto"/>
              <w:jc w:val="center"/>
              <w:rPr>
                <w:rFonts w:ascii="Calibri" w:eastAsia="Calibri" w:hAnsi="Calibri" w:cs="Calibri"/>
                <w:color w:val="000000" w:themeColor="text1"/>
              </w:rPr>
            </w:pPr>
            <w:r w:rsidRPr="5C534C83">
              <w:rPr>
                <w:rFonts w:ascii="Calibri" w:eastAsia="Calibri" w:hAnsi="Calibri" w:cs="Calibri"/>
                <w:color w:val="FFFFFF" w:themeColor="background1"/>
              </w:rPr>
              <w:t>9</w:t>
            </w:r>
          </w:p>
        </w:tc>
        <w:tc>
          <w:tcPr>
            <w:tcW w:w="900" w:type="dxa"/>
            <w:shd w:val="clear" w:color="auto" w:fill="4472C4" w:themeFill="accent1"/>
          </w:tcPr>
          <w:p w14:paraId="0A268BF9" w14:textId="0E6569AF" w:rsidR="6BB9EA36" w:rsidRDefault="6BB9EA36" w:rsidP="5C534C83">
            <w:pPr>
              <w:spacing w:line="360" w:lineRule="auto"/>
              <w:jc w:val="center"/>
              <w:rPr>
                <w:rFonts w:ascii="Calibri" w:eastAsia="Calibri" w:hAnsi="Calibri" w:cs="Calibri"/>
                <w:color w:val="000000" w:themeColor="text1"/>
              </w:rPr>
            </w:pPr>
            <w:r w:rsidRPr="5C534C83">
              <w:rPr>
                <w:rFonts w:ascii="Calibri" w:eastAsia="Calibri" w:hAnsi="Calibri" w:cs="Calibri"/>
                <w:color w:val="FFFFFF" w:themeColor="background1"/>
              </w:rPr>
              <w:t>10</w:t>
            </w:r>
          </w:p>
        </w:tc>
      </w:tr>
      <w:tr w:rsidR="6BB9EA36" w14:paraId="6F89C373" w14:textId="77777777" w:rsidTr="5C534C83">
        <w:tc>
          <w:tcPr>
            <w:tcW w:w="900" w:type="dxa"/>
          </w:tcPr>
          <w:p w14:paraId="4797A7F8" w14:textId="0206F861" w:rsidR="62363CE8" w:rsidRDefault="1F6423A7" w:rsidP="5C534C83">
            <w:pPr>
              <w:spacing w:line="360" w:lineRule="auto"/>
              <w:jc w:val="center"/>
              <w:rPr>
                <w:rFonts w:ascii="Calibri" w:eastAsia="Calibri" w:hAnsi="Calibri" w:cs="Calibri"/>
                <w:color w:val="000000" w:themeColor="text1"/>
              </w:rPr>
            </w:pPr>
            <w:r w:rsidRPr="5C534C83">
              <w:rPr>
                <w:rFonts w:ascii="Calibri" w:eastAsia="Calibri" w:hAnsi="Calibri" w:cs="Calibri"/>
                <w:color w:val="000000" w:themeColor="text1"/>
              </w:rPr>
              <w:t>0</w:t>
            </w:r>
          </w:p>
        </w:tc>
        <w:tc>
          <w:tcPr>
            <w:tcW w:w="900" w:type="dxa"/>
          </w:tcPr>
          <w:p w14:paraId="78D59687" w14:textId="704547C8" w:rsidR="6BB9EA36" w:rsidRDefault="6BB9EA36" w:rsidP="5C534C83">
            <w:pPr>
              <w:spacing w:line="360" w:lineRule="auto"/>
              <w:jc w:val="center"/>
              <w:rPr>
                <w:rFonts w:ascii="Calibri" w:eastAsia="Calibri" w:hAnsi="Calibri" w:cs="Calibri"/>
                <w:color w:val="000000" w:themeColor="text1"/>
              </w:rPr>
            </w:pPr>
            <w:r w:rsidRPr="5C534C83">
              <w:rPr>
                <w:rFonts w:ascii="Calibri" w:eastAsia="Calibri" w:hAnsi="Calibri" w:cs="Calibri"/>
                <w:color w:val="000000" w:themeColor="text1"/>
              </w:rPr>
              <w:t>0</w:t>
            </w:r>
          </w:p>
        </w:tc>
        <w:tc>
          <w:tcPr>
            <w:tcW w:w="900" w:type="dxa"/>
          </w:tcPr>
          <w:p w14:paraId="7C8BB409" w14:textId="721E8FDF" w:rsidR="6BB9EA36" w:rsidRDefault="6BB9EA36" w:rsidP="5C534C83">
            <w:pPr>
              <w:spacing w:line="360" w:lineRule="auto"/>
              <w:jc w:val="center"/>
              <w:rPr>
                <w:rFonts w:ascii="Calibri" w:eastAsia="Calibri" w:hAnsi="Calibri" w:cs="Calibri"/>
                <w:color w:val="000000" w:themeColor="text1"/>
              </w:rPr>
            </w:pPr>
            <w:r w:rsidRPr="5C534C83">
              <w:rPr>
                <w:rFonts w:ascii="Calibri" w:eastAsia="Calibri" w:hAnsi="Calibri" w:cs="Calibri"/>
                <w:color w:val="000000" w:themeColor="text1"/>
              </w:rPr>
              <w:t>1</w:t>
            </w:r>
          </w:p>
        </w:tc>
        <w:tc>
          <w:tcPr>
            <w:tcW w:w="900" w:type="dxa"/>
          </w:tcPr>
          <w:p w14:paraId="481C8860" w14:textId="3248AD82" w:rsidR="6BB9EA36" w:rsidRDefault="6BB9EA36" w:rsidP="5C534C83">
            <w:pPr>
              <w:spacing w:line="360" w:lineRule="auto"/>
              <w:jc w:val="center"/>
              <w:rPr>
                <w:rFonts w:ascii="Calibri" w:eastAsia="Calibri" w:hAnsi="Calibri" w:cs="Calibri"/>
                <w:color w:val="000000" w:themeColor="text1"/>
              </w:rPr>
            </w:pPr>
            <w:r w:rsidRPr="5C534C83">
              <w:rPr>
                <w:rFonts w:ascii="Calibri" w:eastAsia="Calibri" w:hAnsi="Calibri" w:cs="Calibri"/>
                <w:color w:val="000000" w:themeColor="text1"/>
              </w:rPr>
              <w:t>0</w:t>
            </w:r>
          </w:p>
        </w:tc>
        <w:tc>
          <w:tcPr>
            <w:tcW w:w="900" w:type="dxa"/>
          </w:tcPr>
          <w:p w14:paraId="006DACF9" w14:textId="6BF8EB30" w:rsidR="6BB9EA36" w:rsidRDefault="6BB9EA36" w:rsidP="5C534C83">
            <w:pPr>
              <w:spacing w:line="360" w:lineRule="auto"/>
              <w:jc w:val="center"/>
              <w:rPr>
                <w:rFonts w:ascii="Calibri" w:eastAsia="Calibri" w:hAnsi="Calibri" w:cs="Calibri"/>
                <w:color w:val="000000" w:themeColor="text1"/>
              </w:rPr>
            </w:pPr>
            <w:r w:rsidRPr="5C534C83">
              <w:rPr>
                <w:rFonts w:ascii="Calibri" w:eastAsia="Calibri" w:hAnsi="Calibri" w:cs="Calibri"/>
                <w:color w:val="000000" w:themeColor="text1"/>
              </w:rPr>
              <w:t>3</w:t>
            </w:r>
          </w:p>
        </w:tc>
        <w:tc>
          <w:tcPr>
            <w:tcW w:w="900" w:type="dxa"/>
          </w:tcPr>
          <w:p w14:paraId="5BB52AFB" w14:textId="5AB756F2" w:rsidR="10D48CF8" w:rsidRDefault="519FB1D8" w:rsidP="5C534C83">
            <w:pPr>
              <w:spacing w:line="360" w:lineRule="auto"/>
              <w:jc w:val="center"/>
              <w:rPr>
                <w:rFonts w:ascii="Calibri" w:eastAsia="Calibri" w:hAnsi="Calibri" w:cs="Calibri"/>
                <w:color w:val="000000" w:themeColor="text1"/>
              </w:rPr>
            </w:pPr>
            <w:r w:rsidRPr="5C534C83">
              <w:rPr>
                <w:rFonts w:ascii="Calibri" w:eastAsia="Calibri" w:hAnsi="Calibri" w:cs="Calibri"/>
                <w:color w:val="000000" w:themeColor="text1"/>
              </w:rPr>
              <w:t>0</w:t>
            </w:r>
          </w:p>
        </w:tc>
        <w:tc>
          <w:tcPr>
            <w:tcW w:w="945" w:type="dxa"/>
          </w:tcPr>
          <w:p w14:paraId="13F093FC" w14:textId="626F2291" w:rsidR="6BB9EA36" w:rsidRDefault="6BB9EA36" w:rsidP="5C534C83">
            <w:pPr>
              <w:spacing w:line="360" w:lineRule="auto"/>
              <w:jc w:val="center"/>
              <w:rPr>
                <w:rFonts w:ascii="Calibri" w:eastAsia="Calibri" w:hAnsi="Calibri" w:cs="Calibri"/>
                <w:color w:val="000000" w:themeColor="text1"/>
              </w:rPr>
            </w:pPr>
            <w:r w:rsidRPr="5C534C83">
              <w:rPr>
                <w:rFonts w:ascii="Calibri" w:eastAsia="Calibri" w:hAnsi="Calibri" w:cs="Calibri"/>
                <w:color w:val="000000" w:themeColor="text1"/>
              </w:rPr>
              <w:t>0</w:t>
            </w:r>
          </w:p>
        </w:tc>
        <w:tc>
          <w:tcPr>
            <w:tcW w:w="855" w:type="dxa"/>
          </w:tcPr>
          <w:p w14:paraId="390A3844" w14:textId="68BA02BC" w:rsidR="549A7BAE" w:rsidRDefault="213CB840" w:rsidP="5C534C83">
            <w:pPr>
              <w:spacing w:line="360" w:lineRule="auto"/>
              <w:jc w:val="center"/>
              <w:rPr>
                <w:rFonts w:ascii="Calibri" w:eastAsia="Calibri" w:hAnsi="Calibri" w:cs="Calibri"/>
                <w:color w:val="000000" w:themeColor="text1"/>
              </w:rPr>
            </w:pPr>
            <w:r w:rsidRPr="5C534C83">
              <w:rPr>
                <w:rFonts w:ascii="Calibri" w:eastAsia="Calibri" w:hAnsi="Calibri" w:cs="Calibri"/>
                <w:color w:val="000000" w:themeColor="text1"/>
              </w:rPr>
              <w:t>7</w:t>
            </w:r>
          </w:p>
        </w:tc>
        <w:tc>
          <w:tcPr>
            <w:tcW w:w="900" w:type="dxa"/>
          </w:tcPr>
          <w:p w14:paraId="6EA05ADC" w14:textId="71A68565" w:rsidR="0A6DF694" w:rsidRDefault="5BD85DE2" w:rsidP="5C534C83">
            <w:pPr>
              <w:spacing w:line="360" w:lineRule="auto"/>
              <w:jc w:val="center"/>
              <w:rPr>
                <w:rFonts w:ascii="Calibri" w:eastAsia="Calibri" w:hAnsi="Calibri" w:cs="Calibri"/>
                <w:color w:val="000000" w:themeColor="text1"/>
              </w:rPr>
            </w:pPr>
            <w:r w:rsidRPr="5C534C83">
              <w:rPr>
                <w:rFonts w:ascii="Calibri" w:eastAsia="Calibri" w:hAnsi="Calibri" w:cs="Calibri"/>
                <w:color w:val="000000" w:themeColor="text1"/>
              </w:rPr>
              <w:t>2</w:t>
            </w:r>
          </w:p>
        </w:tc>
        <w:tc>
          <w:tcPr>
            <w:tcW w:w="900" w:type="dxa"/>
          </w:tcPr>
          <w:p w14:paraId="0E87A61D" w14:textId="1DFB98F4" w:rsidR="6BB9EA36" w:rsidRDefault="6BB9EA36" w:rsidP="5C534C83">
            <w:pPr>
              <w:spacing w:line="360" w:lineRule="auto"/>
              <w:jc w:val="center"/>
              <w:rPr>
                <w:rFonts w:ascii="Calibri" w:eastAsia="Calibri" w:hAnsi="Calibri" w:cs="Calibri"/>
                <w:color w:val="000000" w:themeColor="text1"/>
              </w:rPr>
            </w:pPr>
            <w:r w:rsidRPr="5C534C83">
              <w:rPr>
                <w:rFonts w:ascii="Calibri" w:eastAsia="Calibri" w:hAnsi="Calibri" w:cs="Calibri"/>
                <w:color w:val="000000" w:themeColor="text1"/>
              </w:rPr>
              <w:t>0</w:t>
            </w:r>
          </w:p>
        </w:tc>
      </w:tr>
    </w:tbl>
    <w:p w14:paraId="0222D238" w14:textId="34F0A883" w:rsidR="6BB9EA36" w:rsidRDefault="6BB9EA36" w:rsidP="5C534C83">
      <w:pPr>
        <w:spacing w:line="360" w:lineRule="auto"/>
      </w:pPr>
    </w:p>
    <w:p w14:paraId="66C56458" w14:textId="39FDEB89" w:rsidR="6BB9EA36" w:rsidRDefault="6BB9EA36" w:rsidP="5C534C83">
      <w:pPr>
        <w:spacing w:line="360" w:lineRule="auto"/>
      </w:pPr>
    </w:p>
    <w:p w14:paraId="72E28B01" w14:textId="0A332677" w:rsidR="16E1C3BD" w:rsidRDefault="16E1C3BD" w:rsidP="6BB9EA36">
      <w:pPr>
        <w:spacing w:line="360" w:lineRule="auto"/>
        <w:rPr>
          <w:rFonts w:ascii="Arial" w:eastAsia="Arial" w:hAnsi="Arial" w:cs="Arial"/>
          <w:color w:val="000000" w:themeColor="text1"/>
        </w:rPr>
      </w:pPr>
      <w:r w:rsidRPr="578B4BC9">
        <w:rPr>
          <w:rFonts w:ascii="Arial" w:eastAsia="Arial" w:hAnsi="Arial" w:cs="Arial"/>
          <w:color w:val="000000" w:themeColor="text1"/>
        </w:rPr>
        <w:t xml:space="preserve">The results for the question. How has Moodle impacted your virtual study? </w:t>
      </w:r>
      <w:r w:rsidR="728B05EC" w:rsidRPr="578B4BC9">
        <w:rPr>
          <w:rFonts w:ascii="Arial" w:eastAsia="Arial" w:hAnsi="Arial" w:cs="Arial"/>
          <w:color w:val="000000" w:themeColor="text1"/>
        </w:rPr>
        <w:t>9 out of 13 people said they had a positive impact, three said they were in the middle, and one said they had a negative impact. Overall, the students thought it was a good experience.</w:t>
      </w:r>
    </w:p>
    <w:p w14:paraId="6D9D9CD2" w14:textId="141A3A77" w:rsidR="6BB9EA36" w:rsidRDefault="6BB9EA36" w:rsidP="578B4BC9">
      <w:pPr>
        <w:spacing w:line="360" w:lineRule="auto"/>
        <w:rPr>
          <w:rFonts w:ascii="Arial" w:eastAsia="Arial" w:hAnsi="Arial" w:cs="Arial"/>
        </w:rPr>
      </w:pPr>
    </w:p>
    <w:p w14:paraId="290D0FD0" w14:textId="0819E396" w:rsidR="6BB9EA36" w:rsidRDefault="6BB9EA36" w:rsidP="5C534C83">
      <w:pPr>
        <w:spacing w:line="360" w:lineRule="auto"/>
      </w:pPr>
    </w:p>
    <w:p w14:paraId="70E56367" w14:textId="129E9A91" w:rsidR="6BB9EA36" w:rsidRDefault="6BB9EA36" w:rsidP="5C534C83">
      <w:pPr>
        <w:spacing w:line="360" w:lineRule="auto"/>
      </w:pPr>
    </w:p>
    <w:p w14:paraId="1BA81EDB" w14:textId="4E0C94C7" w:rsidR="6BB9EA36" w:rsidRDefault="357B2DA6" w:rsidP="578B4BC9">
      <w:pPr>
        <w:spacing w:line="360" w:lineRule="auto"/>
        <w:rPr>
          <w:rFonts w:ascii="Arial" w:eastAsia="Arial" w:hAnsi="Arial" w:cs="Arial"/>
        </w:rPr>
      </w:pPr>
      <w:r w:rsidRPr="578B4BC9">
        <w:rPr>
          <w:rFonts w:ascii="Arial" w:eastAsia="Arial" w:hAnsi="Arial" w:cs="Arial"/>
        </w:rPr>
        <w:t xml:space="preserve">      </w:t>
      </w:r>
    </w:p>
    <w:p w14:paraId="04C80C60" w14:textId="585E517E" w:rsidR="6BB9EA36" w:rsidRDefault="6BB9EA36" w:rsidP="578B4BC9">
      <w:pPr>
        <w:spacing w:line="360" w:lineRule="auto"/>
        <w:rPr>
          <w:rFonts w:ascii="Arial" w:eastAsia="Arial" w:hAnsi="Arial" w:cs="Arial"/>
        </w:rPr>
      </w:pPr>
    </w:p>
    <w:p w14:paraId="34B6E79B" w14:textId="0D46E192" w:rsidR="64A018FD" w:rsidRDefault="50A00EFD" w:rsidP="6BB9EA36">
      <w:pPr>
        <w:pStyle w:val="Heading1"/>
        <w:spacing w:line="360" w:lineRule="auto"/>
        <w:rPr>
          <w:rFonts w:ascii="Arial" w:eastAsia="Arial" w:hAnsi="Arial" w:cs="Arial"/>
          <w:sz w:val="22"/>
          <w:szCs w:val="22"/>
        </w:rPr>
      </w:pPr>
      <w:bookmarkStart w:id="24" w:name="_Toc71136109"/>
      <w:bookmarkStart w:id="25" w:name="_Toc71218671"/>
      <w:r w:rsidRPr="578B4BC9">
        <w:rPr>
          <w:rFonts w:ascii="Arial" w:eastAsia="Arial" w:hAnsi="Arial" w:cs="Arial"/>
          <w:sz w:val="22"/>
          <w:szCs w:val="22"/>
        </w:rPr>
        <w:t>7.</w:t>
      </w:r>
      <w:r w:rsidR="36151B78" w:rsidRPr="578B4BC9">
        <w:rPr>
          <w:rFonts w:ascii="Arial" w:eastAsia="Arial" w:hAnsi="Arial" w:cs="Arial"/>
          <w:sz w:val="22"/>
          <w:szCs w:val="22"/>
        </w:rPr>
        <w:t>3</w:t>
      </w:r>
      <w:r w:rsidRPr="578B4BC9">
        <w:rPr>
          <w:rFonts w:ascii="Arial" w:eastAsia="Arial" w:hAnsi="Arial" w:cs="Arial"/>
          <w:sz w:val="22"/>
          <w:szCs w:val="22"/>
        </w:rPr>
        <w:t xml:space="preserve"> </w:t>
      </w:r>
      <w:r w:rsidR="64A018FD" w:rsidRPr="578B4BC9">
        <w:rPr>
          <w:rFonts w:ascii="Arial" w:eastAsia="Arial" w:hAnsi="Arial" w:cs="Arial"/>
          <w:sz w:val="22"/>
          <w:szCs w:val="22"/>
        </w:rPr>
        <w:t>Summary of findings.</w:t>
      </w:r>
      <w:bookmarkEnd w:id="24"/>
      <w:bookmarkEnd w:id="25"/>
    </w:p>
    <w:p w14:paraId="33FFB4A7" w14:textId="21140827" w:rsidR="6BB9EA36" w:rsidRDefault="6BB9EA36" w:rsidP="578B4BC9">
      <w:pPr>
        <w:spacing w:line="360" w:lineRule="auto"/>
        <w:rPr>
          <w:rFonts w:ascii="Arial" w:eastAsia="Arial" w:hAnsi="Arial" w:cs="Arial"/>
        </w:rPr>
      </w:pPr>
    </w:p>
    <w:p w14:paraId="75FF9908" w14:textId="0E13D4A3" w:rsidR="64A018FD" w:rsidRDefault="64A018FD" w:rsidP="578B4BC9">
      <w:pPr>
        <w:spacing w:line="360" w:lineRule="auto"/>
        <w:rPr>
          <w:rFonts w:ascii="Arial" w:eastAsia="Arial" w:hAnsi="Arial" w:cs="Arial"/>
        </w:rPr>
      </w:pPr>
      <w:r w:rsidRPr="578B4BC9">
        <w:rPr>
          <w:rFonts w:ascii="Arial" w:eastAsia="Arial" w:hAnsi="Arial" w:cs="Arial"/>
        </w:rPr>
        <w:lastRenderedPageBreak/>
        <w:t>Summary of findings from my analysis of the questionnaire's closed-ended and open-ended questions Overall, the outcome was positive.</w:t>
      </w:r>
    </w:p>
    <w:p w14:paraId="121DB701" w14:textId="685FCD56" w:rsidR="64A018FD" w:rsidRDefault="64A018FD" w:rsidP="578B4BC9">
      <w:pPr>
        <w:spacing w:line="360" w:lineRule="auto"/>
        <w:rPr>
          <w:rFonts w:ascii="Arial" w:eastAsia="Arial" w:hAnsi="Arial" w:cs="Arial"/>
          <w:color w:val="333333"/>
        </w:rPr>
      </w:pPr>
      <w:r w:rsidRPr="578B4BC9">
        <w:rPr>
          <w:rFonts w:ascii="Arial" w:eastAsia="Arial" w:hAnsi="Arial" w:cs="Arial"/>
          <w:color w:val="333333"/>
        </w:rPr>
        <w:t>It included open-ended questions like What benefit/disadvantage did you find in your virtual learning experience?</w:t>
      </w:r>
    </w:p>
    <w:p w14:paraId="18ABDD93" w14:textId="7FCBDA12" w:rsidR="2BCF5EF4" w:rsidRDefault="2BCF5EF4" w:rsidP="578B4BC9">
      <w:pPr>
        <w:spacing w:line="360" w:lineRule="auto"/>
        <w:rPr>
          <w:rFonts w:ascii="Arial" w:eastAsia="Arial" w:hAnsi="Arial" w:cs="Arial"/>
        </w:rPr>
      </w:pPr>
      <w:proofErr w:type="gramStart"/>
      <w:r w:rsidRPr="578B4BC9">
        <w:rPr>
          <w:rFonts w:ascii="Arial" w:eastAsia="Arial" w:hAnsi="Arial" w:cs="Arial"/>
        </w:rPr>
        <w:t>The majority of</w:t>
      </w:r>
      <w:proofErr w:type="gramEnd"/>
      <w:r w:rsidRPr="578B4BC9">
        <w:rPr>
          <w:rFonts w:ascii="Arial" w:eastAsia="Arial" w:hAnsi="Arial" w:cs="Arial"/>
        </w:rPr>
        <w:t xml:space="preserve"> students reported that the advantages include saving money on travel costs and the ability to learn on their own time, in their own environment, and at their own pace, giving them more flexibility. Connection issues may cause students to miss out on important details, and a lack of engagement can contribute to self-isolation.</w:t>
      </w:r>
    </w:p>
    <w:p w14:paraId="0F7B563F" w14:textId="3F25664B" w:rsidR="21271922" w:rsidRDefault="21271922" w:rsidP="578B4BC9">
      <w:pPr>
        <w:spacing w:line="360" w:lineRule="auto"/>
        <w:rPr>
          <w:rFonts w:ascii="Arial" w:eastAsia="Arial" w:hAnsi="Arial" w:cs="Arial"/>
        </w:rPr>
      </w:pPr>
      <w:proofErr w:type="gramStart"/>
      <w:r w:rsidRPr="578B4BC9">
        <w:rPr>
          <w:rFonts w:ascii="Arial" w:eastAsia="Arial" w:hAnsi="Arial" w:cs="Arial"/>
        </w:rPr>
        <w:t>The majority of</w:t>
      </w:r>
      <w:proofErr w:type="gramEnd"/>
      <w:r w:rsidRPr="578B4BC9">
        <w:rPr>
          <w:rFonts w:ascii="Arial" w:eastAsia="Arial" w:hAnsi="Arial" w:cs="Arial"/>
        </w:rPr>
        <w:t xml:space="preserve"> students enjoy using the virtual learning environment, as seen in the first graph. </w:t>
      </w:r>
    </w:p>
    <w:p w14:paraId="48C6B637" w14:textId="7485DA0A" w:rsidR="13036EE7" w:rsidRDefault="13036EE7" w:rsidP="578B4BC9">
      <w:pPr>
        <w:spacing w:line="360" w:lineRule="auto"/>
        <w:rPr>
          <w:rFonts w:ascii="Arial" w:eastAsia="Arial" w:hAnsi="Arial" w:cs="Arial"/>
        </w:rPr>
      </w:pPr>
      <w:r w:rsidRPr="578B4BC9">
        <w:rPr>
          <w:rFonts w:ascii="Arial" w:eastAsia="Arial" w:hAnsi="Arial" w:cs="Arial"/>
          <w:color w:val="000000" w:themeColor="text1"/>
        </w:rPr>
        <w:t>most of the students do not face Any</w:t>
      </w:r>
      <w:r w:rsidRPr="578B4BC9">
        <w:rPr>
          <w:rFonts w:ascii="Arial" w:eastAsia="Arial" w:hAnsi="Arial" w:cs="Arial"/>
        </w:rPr>
        <w:t xml:space="preserve"> difficulty using Moodle.</w:t>
      </w:r>
    </w:p>
    <w:p w14:paraId="79A769C7" w14:textId="05DF67CF" w:rsidR="6BB9EA36" w:rsidRDefault="13036EE7" w:rsidP="578B4BC9">
      <w:pPr>
        <w:spacing w:line="360" w:lineRule="auto"/>
        <w:rPr>
          <w:rFonts w:ascii="Arial" w:eastAsia="Arial" w:hAnsi="Arial" w:cs="Arial"/>
          <w:color w:val="000000" w:themeColor="text1"/>
        </w:rPr>
      </w:pPr>
      <w:r w:rsidRPr="578B4BC9">
        <w:rPr>
          <w:rFonts w:ascii="Arial" w:eastAsia="Arial" w:hAnsi="Arial" w:cs="Arial"/>
          <w:color w:val="333333"/>
        </w:rPr>
        <w:t>Question about</w:t>
      </w:r>
      <w:r w:rsidR="54EE44D0" w:rsidRPr="578B4BC9">
        <w:rPr>
          <w:rFonts w:ascii="Arial" w:eastAsia="Arial" w:hAnsi="Arial" w:cs="Arial"/>
          <w:color w:val="333333"/>
        </w:rPr>
        <w:t xml:space="preserve"> </w:t>
      </w:r>
      <w:r w:rsidR="54EE44D0" w:rsidRPr="578B4BC9">
        <w:rPr>
          <w:rFonts w:ascii="Arial" w:eastAsia="Arial" w:hAnsi="Arial" w:cs="Arial"/>
          <w:color w:val="000000" w:themeColor="text1"/>
        </w:rPr>
        <w:t>how Moodle has impacted your virtual studies</w:t>
      </w:r>
      <w:r w:rsidR="071BBD94" w:rsidRPr="578B4BC9">
        <w:rPr>
          <w:rFonts w:ascii="Arial" w:eastAsia="Arial" w:hAnsi="Arial" w:cs="Arial"/>
          <w:color w:val="000000" w:themeColor="text1"/>
        </w:rPr>
        <w:t xml:space="preserve">? </w:t>
      </w:r>
      <w:r w:rsidR="54EE44D0" w:rsidRPr="578B4BC9">
        <w:rPr>
          <w:rFonts w:ascii="Arial" w:eastAsia="Arial" w:hAnsi="Arial" w:cs="Arial"/>
          <w:color w:val="000000" w:themeColor="text1"/>
        </w:rPr>
        <w:t xml:space="preserve"> </w:t>
      </w:r>
      <w:r w:rsidR="3AF5B0B1" w:rsidRPr="578B4BC9">
        <w:rPr>
          <w:rFonts w:ascii="Arial" w:eastAsia="Arial" w:hAnsi="Arial" w:cs="Arial"/>
          <w:color w:val="000000" w:themeColor="text1"/>
        </w:rPr>
        <w:t>Nine people out of thirteen said they had a positive impact, three said they were in the centre, and one said they had a negative impact. Overall, the students found the experience to be enjoyable.</w:t>
      </w:r>
    </w:p>
    <w:p w14:paraId="5328203F" w14:textId="318EC041" w:rsidR="7AEC3AED" w:rsidRDefault="7AEC3AED" w:rsidP="578B4BC9">
      <w:pPr>
        <w:spacing w:line="360" w:lineRule="auto"/>
        <w:rPr>
          <w:rFonts w:ascii="Arial" w:eastAsia="Arial" w:hAnsi="Arial" w:cs="Arial"/>
        </w:rPr>
      </w:pPr>
    </w:p>
    <w:p w14:paraId="3B956515" w14:textId="68CB8D5F" w:rsidR="578B4BC9" w:rsidRDefault="578B4BC9" w:rsidP="578B4BC9">
      <w:pPr>
        <w:pStyle w:val="Heading1"/>
        <w:spacing w:line="360" w:lineRule="auto"/>
        <w:rPr>
          <w:rFonts w:ascii="Arial" w:eastAsia="Arial" w:hAnsi="Arial" w:cs="Arial"/>
          <w:sz w:val="22"/>
          <w:szCs w:val="22"/>
        </w:rPr>
      </w:pPr>
    </w:p>
    <w:p w14:paraId="46DA3C17" w14:textId="0B5BB0B4" w:rsidR="578B4BC9" w:rsidRDefault="578B4BC9" w:rsidP="578B4BC9">
      <w:pPr>
        <w:pStyle w:val="Heading1"/>
        <w:spacing w:line="360" w:lineRule="auto"/>
        <w:rPr>
          <w:rFonts w:ascii="Arial" w:eastAsia="Arial" w:hAnsi="Arial" w:cs="Arial"/>
          <w:sz w:val="22"/>
          <w:szCs w:val="22"/>
        </w:rPr>
      </w:pPr>
    </w:p>
    <w:p w14:paraId="674957DD" w14:textId="3B2E8F82" w:rsidR="6F1C66FD" w:rsidRDefault="40DEB417" w:rsidP="578B4BC9">
      <w:pPr>
        <w:pStyle w:val="Heading1"/>
        <w:spacing w:line="360" w:lineRule="auto"/>
        <w:rPr>
          <w:rFonts w:ascii="Arial" w:eastAsia="Arial" w:hAnsi="Arial" w:cs="Arial"/>
          <w:sz w:val="22"/>
          <w:szCs w:val="22"/>
        </w:rPr>
      </w:pPr>
      <w:bookmarkStart w:id="26" w:name="_Toc71136110"/>
      <w:bookmarkStart w:id="27" w:name="_Toc71218672"/>
      <w:r w:rsidRPr="578B4BC9">
        <w:rPr>
          <w:rFonts w:ascii="Arial" w:eastAsia="Arial" w:hAnsi="Arial" w:cs="Arial"/>
          <w:sz w:val="22"/>
          <w:szCs w:val="22"/>
        </w:rPr>
        <w:t xml:space="preserve">8 </w:t>
      </w:r>
      <w:r w:rsidR="6F1C66FD" w:rsidRPr="578B4BC9">
        <w:rPr>
          <w:rFonts w:ascii="Arial" w:eastAsia="Arial" w:hAnsi="Arial" w:cs="Arial"/>
          <w:sz w:val="22"/>
          <w:szCs w:val="22"/>
        </w:rPr>
        <w:t>Conclusion</w:t>
      </w:r>
      <w:bookmarkEnd w:id="26"/>
      <w:bookmarkEnd w:id="27"/>
    </w:p>
    <w:p w14:paraId="01F578DF" w14:textId="613621E2" w:rsidR="6F1C66FD" w:rsidRDefault="6F1C66FD" w:rsidP="578B4BC9">
      <w:pPr>
        <w:spacing w:line="360" w:lineRule="auto"/>
        <w:rPr>
          <w:rFonts w:ascii="Arial" w:eastAsia="Arial" w:hAnsi="Arial" w:cs="Arial"/>
        </w:rPr>
      </w:pPr>
      <w:r w:rsidRPr="578B4BC9">
        <w:rPr>
          <w:rFonts w:ascii="Arial" w:eastAsia="Arial" w:hAnsi="Arial" w:cs="Arial"/>
        </w:rPr>
        <w:t>In conclusion, the virtual learning environment Moodle has had a positive impact at UWTSD because it is an effective system that students are familiar with and that is easily accessible.</w:t>
      </w:r>
    </w:p>
    <w:p w14:paraId="0AE8CAF7" w14:textId="46439489" w:rsidR="6BB9EA36" w:rsidRDefault="6BB9EA36" w:rsidP="578B4BC9">
      <w:pPr>
        <w:spacing w:line="360" w:lineRule="auto"/>
        <w:rPr>
          <w:rFonts w:ascii="Arial" w:eastAsia="Arial" w:hAnsi="Arial" w:cs="Arial"/>
        </w:rPr>
      </w:pPr>
    </w:p>
    <w:p w14:paraId="211C2281" w14:textId="37BE9E8E" w:rsidR="6BB9EA36" w:rsidRDefault="265442CF" w:rsidP="578B4BC9">
      <w:pPr>
        <w:pStyle w:val="Heading1"/>
        <w:spacing w:line="360" w:lineRule="auto"/>
        <w:rPr>
          <w:rFonts w:ascii="Arial" w:eastAsia="Arial" w:hAnsi="Arial" w:cs="Arial"/>
          <w:sz w:val="22"/>
          <w:szCs w:val="22"/>
        </w:rPr>
      </w:pPr>
      <w:r w:rsidRPr="578B4BC9">
        <w:rPr>
          <w:rFonts w:ascii="Arial" w:eastAsia="Arial" w:hAnsi="Arial" w:cs="Arial"/>
          <w:sz w:val="22"/>
          <w:szCs w:val="22"/>
        </w:rPr>
        <w:t xml:space="preserve"> </w:t>
      </w:r>
      <w:bookmarkStart w:id="28" w:name="_Toc71136111"/>
      <w:bookmarkStart w:id="29" w:name="_Toc71218673"/>
      <w:r w:rsidR="7793B31F" w:rsidRPr="578B4BC9">
        <w:rPr>
          <w:rFonts w:ascii="Arial" w:eastAsia="Arial" w:hAnsi="Arial" w:cs="Arial"/>
          <w:sz w:val="22"/>
          <w:szCs w:val="22"/>
        </w:rPr>
        <w:t xml:space="preserve">9 </w:t>
      </w:r>
      <w:r w:rsidRPr="578B4BC9">
        <w:rPr>
          <w:rFonts w:ascii="Arial" w:eastAsia="Arial" w:hAnsi="Arial" w:cs="Arial"/>
          <w:sz w:val="22"/>
          <w:szCs w:val="22"/>
        </w:rPr>
        <w:t xml:space="preserve">appendix </w:t>
      </w:r>
      <w:r w:rsidR="203126B0" w:rsidRPr="578B4BC9">
        <w:rPr>
          <w:rFonts w:ascii="Arial" w:eastAsia="Arial" w:hAnsi="Arial" w:cs="Arial"/>
          <w:sz w:val="22"/>
          <w:szCs w:val="22"/>
        </w:rPr>
        <w:t>1</w:t>
      </w:r>
      <w:bookmarkEnd w:id="28"/>
      <w:bookmarkEnd w:id="29"/>
    </w:p>
    <w:p w14:paraId="60EC95BE" w14:textId="5DDBAF16" w:rsidR="01622DCA" w:rsidRDefault="01622DCA" w:rsidP="578B4BC9">
      <w:pPr>
        <w:spacing w:line="360" w:lineRule="auto"/>
        <w:rPr>
          <w:rFonts w:ascii="Arial" w:eastAsia="Arial" w:hAnsi="Arial" w:cs="Arial"/>
        </w:rPr>
      </w:pPr>
      <w:r w:rsidRPr="578B4BC9">
        <w:rPr>
          <w:rFonts w:ascii="Arial" w:eastAsia="Arial" w:hAnsi="Arial" w:cs="Arial"/>
        </w:rPr>
        <w:t>Q1 How you feel overall about virtual learning?</w:t>
      </w:r>
    </w:p>
    <w:p w14:paraId="1AA29399" w14:textId="12A68297" w:rsidR="01622DCA" w:rsidRDefault="01622DCA" w:rsidP="578B4BC9">
      <w:pPr>
        <w:pStyle w:val="ListParagraph"/>
        <w:numPr>
          <w:ilvl w:val="0"/>
          <w:numId w:val="6"/>
        </w:numPr>
        <w:spacing w:line="360" w:lineRule="auto"/>
        <w:rPr>
          <w:rFonts w:ascii="Arial" w:eastAsia="Arial" w:hAnsi="Arial" w:cs="Arial"/>
        </w:rPr>
      </w:pPr>
      <w:r w:rsidRPr="578B4BC9">
        <w:rPr>
          <w:rFonts w:ascii="Arial" w:eastAsia="Arial" w:hAnsi="Arial" w:cs="Arial"/>
        </w:rPr>
        <w:t>Poor</w:t>
      </w:r>
    </w:p>
    <w:p w14:paraId="59E02868" w14:textId="5546F72F" w:rsidR="01622DCA" w:rsidRDefault="01622DCA" w:rsidP="578B4BC9">
      <w:pPr>
        <w:pStyle w:val="ListParagraph"/>
        <w:numPr>
          <w:ilvl w:val="0"/>
          <w:numId w:val="6"/>
        </w:numPr>
        <w:spacing w:line="360" w:lineRule="auto"/>
        <w:rPr>
          <w:rFonts w:ascii="Arial" w:eastAsia="Arial" w:hAnsi="Arial" w:cs="Arial"/>
        </w:rPr>
      </w:pPr>
      <w:r w:rsidRPr="578B4BC9">
        <w:rPr>
          <w:rFonts w:ascii="Arial" w:eastAsia="Arial" w:hAnsi="Arial" w:cs="Arial"/>
        </w:rPr>
        <w:t>Below average</w:t>
      </w:r>
    </w:p>
    <w:p w14:paraId="63ABF36B" w14:textId="3D47278A" w:rsidR="01622DCA" w:rsidRDefault="01622DCA" w:rsidP="578B4BC9">
      <w:pPr>
        <w:pStyle w:val="ListParagraph"/>
        <w:numPr>
          <w:ilvl w:val="0"/>
          <w:numId w:val="6"/>
        </w:numPr>
        <w:spacing w:line="360" w:lineRule="auto"/>
        <w:rPr>
          <w:rFonts w:ascii="Arial" w:eastAsia="Arial" w:hAnsi="Arial" w:cs="Arial"/>
        </w:rPr>
      </w:pPr>
      <w:r w:rsidRPr="578B4BC9">
        <w:rPr>
          <w:rFonts w:ascii="Arial" w:eastAsia="Arial" w:hAnsi="Arial" w:cs="Arial"/>
        </w:rPr>
        <w:t>Good</w:t>
      </w:r>
    </w:p>
    <w:p w14:paraId="0F8DF50B" w14:textId="04BE0D55" w:rsidR="01622DCA" w:rsidRDefault="01622DCA" w:rsidP="578B4BC9">
      <w:pPr>
        <w:pStyle w:val="ListParagraph"/>
        <w:numPr>
          <w:ilvl w:val="0"/>
          <w:numId w:val="6"/>
        </w:numPr>
        <w:spacing w:line="360" w:lineRule="auto"/>
        <w:rPr>
          <w:rFonts w:ascii="Arial" w:eastAsia="Arial" w:hAnsi="Arial" w:cs="Arial"/>
        </w:rPr>
      </w:pPr>
      <w:proofErr w:type="spellStart"/>
      <w:r w:rsidRPr="578B4BC9">
        <w:rPr>
          <w:rFonts w:ascii="Arial" w:eastAsia="Arial" w:hAnsi="Arial" w:cs="Arial"/>
        </w:rPr>
        <w:t>Excellen</w:t>
      </w:r>
      <w:proofErr w:type="spellEnd"/>
    </w:p>
    <w:p w14:paraId="4D93D49F" w14:textId="4D3BF27F" w:rsidR="0A39E0A9" w:rsidRDefault="0A39E0A9" w:rsidP="578B4BC9">
      <w:pPr>
        <w:spacing w:line="360" w:lineRule="auto"/>
        <w:rPr>
          <w:rFonts w:ascii="Arial" w:eastAsia="Arial" w:hAnsi="Arial" w:cs="Arial"/>
        </w:rPr>
      </w:pPr>
      <w:r w:rsidRPr="578B4BC9">
        <w:rPr>
          <w:rFonts w:ascii="Arial" w:eastAsia="Arial" w:hAnsi="Arial" w:cs="Arial"/>
        </w:rPr>
        <w:t>Q2, do</w:t>
      </w:r>
      <w:r w:rsidR="01622DCA" w:rsidRPr="578B4BC9">
        <w:rPr>
          <w:rFonts w:ascii="Arial" w:eastAsia="Arial" w:hAnsi="Arial" w:cs="Arial"/>
        </w:rPr>
        <w:t xml:space="preserve"> you enjoy virtual learning?</w:t>
      </w:r>
    </w:p>
    <w:p w14:paraId="38571CDD" w14:textId="363A21FB" w:rsidR="01622DCA" w:rsidRDefault="01622DCA" w:rsidP="578B4BC9">
      <w:pPr>
        <w:pStyle w:val="ListParagraph"/>
        <w:numPr>
          <w:ilvl w:val="0"/>
          <w:numId w:val="5"/>
        </w:numPr>
        <w:spacing w:line="360" w:lineRule="auto"/>
        <w:rPr>
          <w:rFonts w:ascii="Arial" w:eastAsia="Arial" w:hAnsi="Arial" w:cs="Arial"/>
        </w:rPr>
      </w:pPr>
      <w:r w:rsidRPr="578B4BC9">
        <w:rPr>
          <w:rFonts w:ascii="Arial" w:eastAsia="Arial" w:hAnsi="Arial" w:cs="Arial"/>
        </w:rPr>
        <w:t>Yes</w:t>
      </w:r>
    </w:p>
    <w:p w14:paraId="133315A1" w14:textId="60A7B21B" w:rsidR="01622DCA" w:rsidRDefault="01622DCA" w:rsidP="578B4BC9">
      <w:pPr>
        <w:pStyle w:val="ListParagraph"/>
        <w:numPr>
          <w:ilvl w:val="0"/>
          <w:numId w:val="5"/>
        </w:numPr>
        <w:spacing w:line="360" w:lineRule="auto"/>
        <w:rPr>
          <w:rFonts w:ascii="Arial" w:eastAsia="Arial" w:hAnsi="Arial" w:cs="Arial"/>
        </w:rPr>
      </w:pPr>
      <w:r w:rsidRPr="578B4BC9">
        <w:rPr>
          <w:rFonts w:ascii="Arial" w:eastAsia="Arial" w:hAnsi="Arial" w:cs="Arial"/>
        </w:rPr>
        <w:t>No</w:t>
      </w:r>
    </w:p>
    <w:p w14:paraId="468E53D6" w14:textId="5254FA5B" w:rsidR="01622DCA" w:rsidRDefault="01622DCA" w:rsidP="578B4BC9">
      <w:pPr>
        <w:spacing w:line="360" w:lineRule="auto"/>
        <w:rPr>
          <w:rFonts w:ascii="Arial" w:eastAsia="Arial" w:hAnsi="Arial" w:cs="Arial"/>
        </w:rPr>
      </w:pPr>
      <w:r w:rsidRPr="578B4BC9">
        <w:rPr>
          <w:rFonts w:ascii="Arial" w:eastAsia="Arial" w:hAnsi="Arial" w:cs="Arial"/>
        </w:rPr>
        <w:lastRenderedPageBreak/>
        <w:t>Q3    how often do you use Moodle?</w:t>
      </w:r>
    </w:p>
    <w:p w14:paraId="5B8354EF" w14:textId="56179697" w:rsidR="01622DCA" w:rsidRDefault="01622DCA" w:rsidP="578B4BC9">
      <w:pPr>
        <w:pStyle w:val="ListParagraph"/>
        <w:numPr>
          <w:ilvl w:val="0"/>
          <w:numId w:val="4"/>
        </w:numPr>
        <w:spacing w:line="360" w:lineRule="auto"/>
        <w:rPr>
          <w:rFonts w:ascii="Arial" w:eastAsia="Arial" w:hAnsi="Arial" w:cs="Arial"/>
        </w:rPr>
      </w:pPr>
      <w:r w:rsidRPr="578B4BC9">
        <w:rPr>
          <w:rFonts w:ascii="Arial" w:eastAsia="Arial" w:hAnsi="Arial" w:cs="Arial"/>
        </w:rPr>
        <w:t>1-3 hours per week</w:t>
      </w:r>
    </w:p>
    <w:p w14:paraId="02C6791D" w14:textId="6D1C22C7" w:rsidR="01622DCA" w:rsidRDefault="01622DCA" w:rsidP="578B4BC9">
      <w:pPr>
        <w:pStyle w:val="ListParagraph"/>
        <w:numPr>
          <w:ilvl w:val="0"/>
          <w:numId w:val="4"/>
        </w:numPr>
        <w:spacing w:line="360" w:lineRule="auto"/>
        <w:rPr>
          <w:rFonts w:ascii="Arial" w:eastAsia="Arial" w:hAnsi="Arial" w:cs="Arial"/>
        </w:rPr>
      </w:pPr>
      <w:r w:rsidRPr="578B4BC9">
        <w:rPr>
          <w:rFonts w:ascii="Arial" w:eastAsia="Arial" w:hAnsi="Arial" w:cs="Arial"/>
        </w:rPr>
        <w:t>3-5 hours per week</w:t>
      </w:r>
    </w:p>
    <w:p w14:paraId="21143013" w14:textId="72CEAE78" w:rsidR="01622DCA" w:rsidRDefault="01622DCA" w:rsidP="578B4BC9">
      <w:pPr>
        <w:pStyle w:val="ListParagraph"/>
        <w:numPr>
          <w:ilvl w:val="0"/>
          <w:numId w:val="4"/>
        </w:numPr>
        <w:spacing w:line="360" w:lineRule="auto"/>
        <w:rPr>
          <w:rFonts w:ascii="Arial" w:eastAsia="Arial" w:hAnsi="Arial" w:cs="Arial"/>
        </w:rPr>
      </w:pPr>
      <w:r w:rsidRPr="578B4BC9">
        <w:rPr>
          <w:rFonts w:ascii="Arial" w:eastAsia="Arial" w:hAnsi="Arial" w:cs="Arial"/>
        </w:rPr>
        <w:t>5-8 hours per week</w:t>
      </w:r>
    </w:p>
    <w:p w14:paraId="030A03A2" w14:textId="7EEC297C" w:rsidR="01622DCA" w:rsidRDefault="01622DCA" w:rsidP="578B4BC9">
      <w:pPr>
        <w:pStyle w:val="ListParagraph"/>
        <w:numPr>
          <w:ilvl w:val="0"/>
          <w:numId w:val="4"/>
        </w:numPr>
        <w:spacing w:line="360" w:lineRule="auto"/>
        <w:rPr>
          <w:rFonts w:ascii="Arial" w:eastAsia="Arial" w:hAnsi="Arial" w:cs="Arial"/>
        </w:rPr>
      </w:pPr>
      <w:r w:rsidRPr="578B4BC9">
        <w:rPr>
          <w:rFonts w:ascii="Arial" w:eastAsia="Arial" w:hAnsi="Arial" w:cs="Arial"/>
        </w:rPr>
        <w:t>8-12hours per week</w:t>
      </w:r>
    </w:p>
    <w:p w14:paraId="61F956BF" w14:textId="68FFC1B1" w:rsidR="01622DCA" w:rsidRDefault="01622DCA" w:rsidP="578B4BC9">
      <w:pPr>
        <w:spacing w:line="360" w:lineRule="auto"/>
        <w:rPr>
          <w:rFonts w:ascii="Arial" w:eastAsia="Arial" w:hAnsi="Arial" w:cs="Arial"/>
        </w:rPr>
      </w:pPr>
      <w:proofErr w:type="gramStart"/>
      <w:r w:rsidRPr="578B4BC9">
        <w:rPr>
          <w:rFonts w:ascii="Arial" w:eastAsia="Arial" w:hAnsi="Arial" w:cs="Arial"/>
        </w:rPr>
        <w:t>Q4</w:t>
      </w:r>
      <w:proofErr w:type="gramEnd"/>
      <w:r w:rsidRPr="578B4BC9">
        <w:rPr>
          <w:rFonts w:ascii="Arial" w:eastAsia="Arial" w:hAnsi="Arial" w:cs="Arial"/>
        </w:rPr>
        <w:t xml:space="preserve">   Do you find any difficulty using Moodle?</w:t>
      </w:r>
    </w:p>
    <w:p w14:paraId="008F1F09" w14:textId="0ECF651F" w:rsidR="01622DCA" w:rsidRDefault="01622DCA" w:rsidP="578B4BC9">
      <w:pPr>
        <w:pStyle w:val="ListParagraph"/>
        <w:numPr>
          <w:ilvl w:val="0"/>
          <w:numId w:val="3"/>
        </w:numPr>
        <w:spacing w:line="360" w:lineRule="auto"/>
        <w:rPr>
          <w:rFonts w:ascii="Arial" w:eastAsia="Arial" w:hAnsi="Arial" w:cs="Arial"/>
        </w:rPr>
      </w:pPr>
      <w:r w:rsidRPr="578B4BC9">
        <w:rPr>
          <w:rFonts w:ascii="Arial" w:eastAsia="Arial" w:hAnsi="Arial" w:cs="Arial"/>
        </w:rPr>
        <w:t>Never</w:t>
      </w:r>
    </w:p>
    <w:p w14:paraId="21B50EB0" w14:textId="0809428F" w:rsidR="01622DCA" w:rsidRDefault="01622DCA" w:rsidP="578B4BC9">
      <w:pPr>
        <w:pStyle w:val="ListParagraph"/>
        <w:numPr>
          <w:ilvl w:val="0"/>
          <w:numId w:val="3"/>
        </w:numPr>
        <w:spacing w:line="360" w:lineRule="auto"/>
        <w:rPr>
          <w:rFonts w:ascii="Arial" w:eastAsia="Arial" w:hAnsi="Arial" w:cs="Arial"/>
        </w:rPr>
      </w:pPr>
      <w:r w:rsidRPr="578B4BC9">
        <w:rPr>
          <w:rFonts w:ascii="Arial" w:eastAsia="Arial" w:hAnsi="Arial" w:cs="Arial"/>
        </w:rPr>
        <w:t>Really</w:t>
      </w:r>
    </w:p>
    <w:p w14:paraId="4E6500E4" w14:textId="2051AA56" w:rsidR="01622DCA" w:rsidRDefault="01622DCA" w:rsidP="578B4BC9">
      <w:pPr>
        <w:pStyle w:val="ListParagraph"/>
        <w:numPr>
          <w:ilvl w:val="0"/>
          <w:numId w:val="3"/>
        </w:numPr>
        <w:spacing w:line="360" w:lineRule="auto"/>
        <w:rPr>
          <w:rFonts w:ascii="Arial" w:eastAsia="Arial" w:hAnsi="Arial" w:cs="Arial"/>
        </w:rPr>
      </w:pPr>
      <w:r w:rsidRPr="578B4BC9">
        <w:rPr>
          <w:rFonts w:ascii="Arial" w:eastAsia="Arial" w:hAnsi="Arial" w:cs="Arial"/>
        </w:rPr>
        <w:t>Sometime</w:t>
      </w:r>
    </w:p>
    <w:p w14:paraId="23FDB5D2" w14:textId="5500CD8A" w:rsidR="01622DCA" w:rsidRDefault="01622DCA" w:rsidP="578B4BC9">
      <w:pPr>
        <w:pStyle w:val="ListParagraph"/>
        <w:numPr>
          <w:ilvl w:val="0"/>
          <w:numId w:val="3"/>
        </w:numPr>
        <w:spacing w:line="360" w:lineRule="auto"/>
        <w:rPr>
          <w:rFonts w:ascii="Arial" w:eastAsia="Arial" w:hAnsi="Arial" w:cs="Arial"/>
        </w:rPr>
      </w:pPr>
      <w:r w:rsidRPr="578B4BC9">
        <w:rPr>
          <w:rFonts w:ascii="Arial" w:eastAsia="Arial" w:hAnsi="Arial" w:cs="Arial"/>
        </w:rPr>
        <w:t>Often</w:t>
      </w:r>
    </w:p>
    <w:p w14:paraId="40898209" w14:textId="31D4B667" w:rsidR="01622DCA" w:rsidRDefault="01622DCA" w:rsidP="578B4BC9">
      <w:pPr>
        <w:pStyle w:val="ListParagraph"/>
        <w:numPr>
          <w:ilvl w:val="0"/>
          <w:numId w:val="3"/>
        </w:numPr>
        <w:spacing w:line="360" w:lineRule="auto"/>
        <w:rPr>
          <w:rFonts w:ascii="Arial" w:eastAsia="Arial" w:hAnsi="Arial" w:cs="Arial"/>
        </w:rPr>
      </w:pPr>
      <w:r w:rsidRPr="578B4BC9">
        <w:rPr>
          <w:rFonts w:ascii="Arial" w:eastAsia="Arial" w:hAnsi="Arial" w:cs="Arial"/>
        </w:rPr>
        <w:t xml:space="preserve">very often </w:t>
      </w:r>
    </w:p>
    <w:p w14:paraId="58819E14" w14:textId="118915F5" w:rsidR="01622DCA" w:rsidRDefault="01622DCA" w:rsidP="578B4BC9">
      <w:pPr>
        <w:spacing w:line="360" w:lineRule="auto"/>
        <w:rPr>
          <w:rFonts w:ascii="Arial" w:eastAsia="Arial" w:hAnsi="Arial" w:cs="Arial"/>
        </w:rPr>
      </w:pPr>
      <w:r w:rsidRPr="578B4BC9">
        <w:rPr>
          <w:rFonts w:ascii="Arial" w:eastAsia="Arial" w:hAnsi="Arial" w:cs="Arial"/>
        </w:rPr>
        <w:t xml:space="preserve"> </w:t>
      </w:r>
    </w:p>
    <w:p w14:paraId="60FDFA86" w14:textId="4864188B" w:rsidR="01622DCA" w:rsidRDefault="01622DCA" w:rsidP="578B4BC9">
      <w:pPr>
        <w:spacing w:line="360" w:lineRule="auto"/>
        <w:rPr>
          <w:rFonts w:ascii="Arial" w:eastAsia="Arial" w:hAnsi="Arial" w:cs="Arial"/>
        </w:rPr>
      </w:pPr>
      <w:r w:rsidRPr="578B4BC9">
        <w:rPr>
          <w:rFonts w:ascii="Arial" w:eastAsia="Arial" w:hAnsi="Arial" w:cs="Arial"/>
        </w:rPr>
        <w:t>Q5 How has Moodle impacted your virtual studies?</w:t>
      </w:r>
    </w:p>
    <w:p w14:paraId="5B36E59C" w14:textId="1869E67A" w:rsidR="01622DCA" w:rsidRDefault="01622DCA" w:rsidP="578B4BC9">
      <w:pPr>
        <w:spacing w:line="360" w:lineRule="auto"/>
        <w:rPr>
          <w:rFonts w:ascii="Arial" w:eastAsia="Arial" w:hAnsi="Arial" w:cs="Arial"/>
        </w:rPr>
      </w:pPr>
      <w:r w:rsidRPr="578B4BC9">
        <w:rPr>
          <w:rFonts w:ascii="Arial" w:eastAsia="Arial" w:hAnsi="Arial" w:cs="Arial"/>
        </w:rPr>
        <w:t xml:space="preserve"> </w:t>
      </w:r>
    </w:p>
    <w:p w14:paraId="2D110881" w14:textId="34445C48" w:rsidR="01622DCA" w:rsidRDefault="01622DCA" w:rsidP="578B4BC9">
      <w:pPr>
        <w:spacing w:line="360" w:lineRule="auto"/>
        <w:rPr>
          <w:rFonts w:ascii="Arial" w:eastAsia="Arial" w:hAnsi="Arial" w:cs="Arial"/>
        </w:rPr>
      </w:pPr>
      <w:r w:rsidRPr="578B4BC9">
        <w:rPr>
          <w:rFonts w:ascii="Arial" w:eastAsia="Arial" w:hAnsi="Arial" w:cs="Arial"/>
        </w:rPr>
        <w:t xml:space="preserve"> </w:t>
      </w:r>
    </w:p>
    <w:p w14:paraId="3C5FCB66" w14:textId="237E5735" w:rsidR="01622DCA" w:rsidRDefault="01622DCA" w:rsidP="578B4BC9">
      <w:pPr>
        <w:spacing w:line="360" w:lineRule="auto"/>
        <w:rPr>
          <w:rFonts w:ascii="Arial" w:eastAsia="Arial" w:hAnsi="Arial" w:cs="Arial"/>
        </w:rPr>
      </w:pPr>
      <w:r w:rsidRPr="578B4BC9">
        <w:rPr>
          <w:rFonts w:ascii="Arial" w:eastAsia="Arial" w:hAnsi="Arial" w:cs="Arial"/>
        </w:rPr>
        <w:t xml:space="preserve">  Bad impact</w:t>
      </w:r>
      <w:r>
        <w:tab/>
      </w:r>
      <w:r w:rsidRPr="578B4BC9">
        <w:rPr>
          <w:rFonts w:ascii="Arial" w:eastAsia="Arial" w:hAnsi="Arial" w:cs="Arial"/>
        </w:rPr>
        <w:t xml:space="preserve">                                                                                                                              Good impact</w:t>
      </w:r>
    </w:p>
    <w:tbl>
      <w:tblPr>
        <w:tblStyle w:val="TableGrid"/>
        <w:tblW w:w="0" w:type="auto"/>
        <w:tblLayout w:type="fixed"/>
        <w:tblLook w:val="06A0" w:firstRow="1" w:lastRow="0" w:firstColumn="1" w:lastColumn="0" w:noHBand="1" w:noVBand="1"/>
      </w:tblPr>
      <w:tblGrid>
        <w:gridCol w:w="900"/>
        <w:gridCol w:w="900"/>
        <w:gridCol w:w="900"/>
        <w:gridCol w:w="900"/>
        <w:gridCol w:w="900"/>
        <w:gridCol w:w="900"/>
        <w:gridCol w:w="900"/>
        <w:gridCol w:w="900"/>
        <w:gridCol w:w="900"/>
        <w:gridCol w:w="900"/>
      </w:tblGrid>
      <w:tr w:rsidR="6BB9EA36" w14:paraId="243A6126" w14:textId="77777777" w:rsidTr="578B4BC9">
        <w:tc>
          <w:tcPr>
            <w:tcW w:w="90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08D8D74" w14:textId="2D5FE934" w:rsidR="6BB9EA36" w:rsidRDefault="6BB9EA36" w:rsidP="578B4BC9">
            <w:pPr>
              <w:spacing w:line="360" w:lineRule="auto"/>
              <w:rPr>
                <w:rFonts w:ascii="Arial" w:eastAsia="Arial" w:hAnsi="Arial" w:cs="Arial"/>
              </w:rPr>
            </w:pPr>
            <w:r w:rsidRPr="578B4BC9">
              <w:rPr>
                <w:rFonts w:ascii="Arial" w:eastAsia="Arial" w:hAnsi="Arial" w:cs="Arial"/>
              </w:rPr>
              <w:t>1</w:t>
            </w:r>
          </w:p>
        </w:tc>
        <w:tc>
          <w:tcPr>
            <w:tcW w:w="90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A5CF9A2" w14:textId="42B6D2D8" w:rsidR="6BB9EA36" w:rsidRDefault="6BB9EA36" w:rsidP="578B4BC9">
            <w:pPr>
              <w:spacing w:line="360" w:lineRule="auto"/>
              <w:rPr>
                <w:rFonts w:ascii="Arial" w:eastAsia="Arial" w:hAnsi="Arial" w:cs="Arial"/>
              </w:rPr>
            </w:pPr>
            <w:r w:rsidRPr="578B4BC9">
              <w:rPr>
                <w:rFonts w:ascii="Arial" w:eastAsia="Arial" w:hAnsi="Arial" w:cs="Arial"/>
              </w:rPr>
              <w:t>2</w:t>
            </w:r>
          </w:p>
        </w:tc>
        <w:tc>
          <w:tcPr>
            <w:tcW w:w="90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BF454C9" w14:textId="181E0B47" w:rsidR="6BB9EA36" w:rsidRDefault="6BB9EA36" w:rsidP="578B4BC9">
            <w:pPr>
              <w:spacing w:line="360" w:lineRule="auto"/>
              <w:rPr>
                <w:rFonts w:ascii="Arial" w:eastAsia="Arial" w:hAnsi="Arial" w:cs="Arial"/>
              </w:rPr>
            </w:pPr>
            <w:r w:rsidRPr="578B4BC9">
              <w:rPr>
                <w:rFonts w:ascii="Arial" w:eastAsia="Arial" w:hAnsi="Arial" w:cs="Arial"/>
              </w:rPr>
              <w:t>3</w:t>
            </w:r>
          </w:p>
        </w:tc>
        <w:tc>
          <w:tcPr>
            <w:tcW w:w="90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E60BCF2" w14:textId="377A6853" w:rsidR="6BB9EA36" w:rsidRDefault="6BB9EA36" w:rsidP="578B4BC9">
            <w:pPr>
              <w:spacing w:line="360" w:lineRule="auto"/>
              <w:rPr>
                <w:rFonts w:ascii="Arial" w:eastAsia="Arial" w:hAnsi="Arial" w:cs="Arial"/>
              </w:rPr>
            </w:pPr>
            <w:r w:rsidRPr="578B4BC9">
              <w:rPr>
                <w:rFonts w:ascii="Arial" w:eastAsia="Arial" w:hAnsi="Arial" w:cs="Arial"/>
              </w:rPr>
              <w:t>4</w:t>
            </w:r>
          </w:p>
        </w:tc>
        <w:tc>
          <w:tcPr>
            <w:tcW w:w="90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0BE8637" w14:textId="11BE85EC" w:rsidR="6BB9EA36" w:rsidRDefault="6BB9EA36" w:rsidP="578B4BC9">
            <w:pPr>
              <w:spacing w:line="360" w:lineRule="auto"/>
              <w:rPr>
                <w:rFonts w:ascii="Arial" w:eastAsia="Arial" w:hAnsi="Arial" w:cs="Arial"/>
              </w:rPr>
            </w:pPr>
            <w:r w:rsidRPr="578B4BC9">
              <w:rPr>
                <w:rFonts w:ascii="Arial" w:eastAsia="Arial" w:hAnsi="Arial" w:cs="Arial"/>
              </w:rPr>
              <w:t>5</w:t>
            </w:r>
          </w:p>
        </w:tc>
        <w:tc>
          <w:tcPr>
            <w:tcW w:w="90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C3EDBB0" w14:textId="103F3687" w:rsidR="6BB9EA36" w:rsidRDefault="6BB9EA36" w:rsidP="578B4BC9">
            <w:pPr>
              <w:spacing w:line="360" w:lineRule="auto"/>
              <w:rPr>
                <w:rFonts w:ascii="Arial" w:eastAsia="Arial" w:hAnsi="Arial" w:cs="Arial"/>
              </w:rPr>
            </w:pPr>
            <w:r w:rsidRPr="578B4BC9">
              <w:rPr>
                <w:rFonts w:ascii="Arial" w:eastAsia="Arial" w:hAnsi="Arial" w:cs="Arial"/>
              </w:rPr>
              <w:t>6</w:t>
            </w:r>
          </w:p>
        </w:tc>
        <w:tc>
          <w:tcPr>
            <w:tcW w:w="90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A6EA281" w14:textId="6E8EB33E" w:rsidR="6BB9EA36" w:rsidRDefault="6BB9EA36" w:rsidP="578B4BC9">
            <w:pPr>
              <w:spacing w:line="360" w:lineRule="auto"/>
              <w:rPr>
                <w:rFonts w:ascii="Arial" w:eastAsia="Arial" w:hAnsi="Arial" w:cs="Arial"/>
              </w:rPr>
            </w:pPr>
            <w:r w:rsidRPr="578B4BC9">
              <w:rPr>
                <w:rFonts w:ascii="Arial" w:eastAsia="Arial" w:hAnsi="Arial" w:cs="Arial"/>
              </w:rPr>
              <w:t>7</w:t>
            </w:r>
          </w:p>
        </w:tc>
        <w:tc>
          <w:tcPr>
            <w:tcW w:w="90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D3501CD" w14:textId="0327813C" w:rsidR="6BB9EA36" w:rsidRDefault="6BB9EA36" w:rsidP="578B4BC9">
            <w:pPr>
              <w:spacing w:line="360" w:lineRule="auto"/>
              <w:rPr>
                <w:rFonts w:ascii="Arial" w:eastAsia="Arial" w:hAnsi="Arial" w:cs="Arial"/>
              </w:rPr>
            </w:pPr>
            <w:r w:rsidRPr="578B4BC9">
              <w:rPr>
                <w:rFonts w:ascii="Arial" w:eastAsia="Arial" w:hAnsi="Arial" w:cs="Arial"/>
              </w:rPr>
              <w:t>8</w:t>
            </w:r>
          </w:p>
        </w:tc>
        <w:tc>
          <w:tcPr>
            <w:tcW w:w="90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3408648" w14:textId="76C4B78B" w:rsidR="6BB9EA36" w:rsidRDefault="6BB9EA36" w:rsidP="578B4BC9">
            <w:pPr>
              <w:spacing w:line="360" w:lineRule="auto"/>
              <w:rPr>
                <w:rFonts w:ascii="Arial" w:eastAsia="Arial" w:hAnsi="Arial" w:cs="Arial"/>
              </w:rPr>
            </w:pPr>
            <w:r w:rsidRPr="578B4BC9">
              <w:rPr>
                <w:rFonts w:ascii="Arial" w:eastAsia="Arial" w:hAnsi="Arial" w:cs="Arial"/>
              </w:rPr>
              <w:t>9</w:t>
            </w:r>
          </w:p>
        </w:tc>
        <w:tc>
          <w:tcPr>
            <w:tcW w:w="90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C0CA277" w14:textId="797B64F4" w:rsidR="6BB9EA36" w:rsidRDefault="6BB9EA36" w:rsidP="578B4BC9">
            <w:pPr>
              <w:spacing w:line="360" w:lineRule="auto"/>
              <w:rPr>
                <w:rFonts w:ascii="Arial" w:eastAsia="Arial" w:hAnsi="Arial" w:cs="Arial"/>
              </w:rPr>
            </w:pPr>
            <w:r w:rsidRPr="578B4BC9">
              <w:rPr>
                <w:rFonts w:ascii="Arial" w:eastAsia="Arial" w:hAnsi="Arial" w:cs="Arial"/>
              </w:rPr>
              <w:t>10</w:t>
            </w:r>
          </w:p>
        </w:tc>
      </w:tr>
    </w:tbl>
    <w:p w14:paraId="721ED002" w14:textId="6D333CF0" w:rsidR="01622DCA" w:rsidRDefault="01622DCA" w:rsidP="578B4BC9">
      <w:pPr>
        <w:spacing w:line="360" w:lineRule="auto"/>
        <w:rPr>
          <w:rFonts w:ascii="Arial" w:eastAsia="Arial" w:hAnsi="Arial" w:cs="Arial"/>
        </w:rPr>
      </w:pPr>
    </w:p>
    <w:p w14:paraId="0A476F09" w14:textId="49BD0901" w:rsidR="01622DCA" w:rsidRDefault="01622DCA" w:rsidP="578B4BC9">
      <w:pPr>
        <w:spacing w:line="360" w:lineRule="auto"/>
        <w:rPr>
          <w:rFonts w:ascii="Arial" w:eastAsia="Arial" w:hAnsi="Arial" w:cs="Arial"/>
        </w:rPr>
      </w:pPr>
      <w:r w:rsidRPr="578B4BC9">
        <w:rPr>
          <w:rFonts w:ascii="Arial" w:eastAsia="Arial" w:hAnsi="Arial" w:cs="Arial"/>
        </w:rPr>
        <w:t>Q6 What benefit / disadvantage did you find in virtual learning experience explain?</w:t>
      </w:r>
    </w:p>
    <w:p w14:paraId="5465E41F" w14:textId="16F863A1" w:rsidR="01622DCA" w:rsidRDefault="01622DCA" w:rsidP="578B4BC9">
      <w:pPr>
        <w:spacing w:line="360" w:lineRule="auto"/>
        <w:rPr>
          <w:rFonts w:ascii="Arial" w:eastAsia="Arial" w:hAnsi="Arial" w:cs="Arial"/>
        </w:rPr>
      </w:pPr>
      <w:r w:rsidRPr="578B4BC9">
        <w:rPr>
          <w:rFonts w:ascii="Arial" w:eastAsia="Arial" w:hAnsi="Arial" w:cs="Arial"/>
        </w:rPr>
        <w:t>Q7 Which learning would you prefer class learning or virtual learning?</w:t>
      </w:r>
    </w:p>
    <w:p w14:paraId="4912A304" w14:textId="07BA0483" w:rsidR="01622DCA" w:rsidRDefault="01622DCA" w:rsidP="578B4BC9">
      <w:pPr>
        <w:pStyle w:val="ListParagraph"/>
        <w:numPr>
          <w:ilvl w:val="0"/>
          <w:numId w:val="2"/>
        </w:numPr>
        <w:spacing w:line="360" w:lineRule="auto"/>
        <w:rPr>
          <w:rFonts w:ascii="Arial" w:eastAsia="Arial" w:hAnsi="Arial" w:cs="Arial"/>
        </w:rPr>
      </w:pPr>
      <w:r w:rsidRPr="578B4BC9">
        <w:rPr>
          <w:rFonts w:ascii="Arial" w:eastAsia="Arial" w:hAnsi="Arial" w:cs="Arial"/>
        </w:rPr>
        <w:t>Class learning</w:t>
      </w:r>
    </w:p>
    <w:p w14:paraId="69ABB854" w14:textId="4422E211" w:rsidR="01622DCA" w:rsidRDefault="01622DCA" w:rsidP="578B4BC9">
      <w:pPr>
        <w:pStyle w:val="ListParagraph"/>
        <w:numPr>
          <w:ilvl w:val="0"/>
          <w:numId w:val="2"/>
        </w:numPr>
        <w:spacing w:line="360" w:lineRule="auto"/>
        <w:rPr>
          <w:rFonts w:ascii="Arial" w:eastAsia="Arial" w:hAnsi="Arial" w:cs="Arial"/>
        </w:rPr>
      </w:pPr>
      <w:r w:rsidRPr="578B4BC9">
        <w:rPr>
          <w:rFonts w:ascii="Arial" w:eastAsia="Arial" w:hAnsi="Arial" w:cs="Arial"/>
        </w:rPr>
        <w:t>Virtual learning</w:t>
      </w:r>
    </w:p>
    <w:p w14:paraId="61CBA777" w14:textId="41C574EB" w:rsidR="01622DCA" w:rsidRDefault="01622DCA" w:rsidP="578B4BC9">
      <w:pPr>
        <w:spacing w:line="360" w:lineRule="auto"/>
        <w:rPr>
          <w:rFonts w:ascii="Arial" w:eastAsia="Arial" w:hAnsi="Arial" w:cs="Arial"/>
        </w:rPr>
      </w:pPr>
      <w:r w:rsidRPr="578B4BC9">
        <w:rPr>
          <w:rFonts w:ascii="Arial" w:eastAsia="Arial" w:hAnsi="Arial" w:cs="Arial"/>
        </w:rPr>
        <w:t>Q8 Did you find virtual library useful?</w:t>
      </w:r>
    </w:p>
    <w:p w14:paraId="7F847E34" w14:textId="44C07BA3" w:rsidR="01622DCA" w:rsidRDefault="01622DCA" w:rsidP="578B4BC9">
      <w:pPr>
        <w:pStyle w:val="ListParagraph"/>
        <w:numPr>
          <w:ilvl w:val="0"/>
          <w:numId w:val="1"/>
        </w:numPr>
        <w:spacing w:line="360" w:lineRule="auto"/>
        <w:rPr>
          <w:rFonts w:ascii="Arial" w:eastAsia="Arial" w:hAnsi="Arial" w:cs="Arial"/>
        </w:rPr>
      </w:pPr>
      <w:r w:rsidRPr="578B4BC9">
        <w:rPr>
          <w:rFonts w:ascii="Arial" w:eastAsia="Arial" w:hAnsi="Arial" w:cs="Arial"/>
        </w:rPr>
        <w:t>Yes</w:t>
      </w:r>
    </w:p>
    <w:p w14:paraId="29B5641F" w14:textId="442585BF" w:rsidR="7AEC3AED" w:rsidRDefault="01622DCA" w:rsidP="578B4BC9">
      <w:pPr>
        <w:pStyle w:val="ListParagraph"/>
        <w:numPr>
          <w:ilvl w:val="0"/>
          <w:numId w:val="1"/>
        </w:numPr>
        <w:spacing w:line="360" w:lineRule="auto"/>
        <w:rPr>
          <w:rFonts w:ascii="Arial" w:eastAsia="Arial" w:hAnsi="Arial" w:cs="Arial"/>
        </w:rPr>
      </w:pPr>
      <w:r w:rsidRPr="578B4BC9">
        <w:rPr>
          <w:rFonts w:ascii="Arial" w:eastAsia="Arial" w:hAnsi="Arial" w:cs="Arial"/>
        </w:rPr>
        <w:t>No</w:t>
      </w:r>
    </w:p>
    <w:p w14:paraId="4E340459" w14:textId="54AF00C8" w:rsidR="7AEC3AED" w:rsidRDefault="3A169417" w:rsidP="578B4BC9">
      <w:pPr>
        <w:pStyle w:val="Heading1"/>
        <w:spacing w:line="360" w:lineRule="auto"/>
        <w:rPr>
          <w:rFonts w:ascii="Arial" w:eastAsia="Arial" w:hAnsi="Arial" w:cs="Arial"/>
          <w:sz w:val="22"/>
          <w:szCs w:val="22"/>
        </w:rPr>
      </w:pPr>
      <w:bookmarkStart w:id="30" w:name="_Toc71136112"/>
      <w:bookmarkStart w:id="31" w:name="_Toc71218674"/>
      <w:r w:rsidRPr="578B4BC9">
        <w:rPr>
          <w:rFonts w:ascii="Arial" w:eastAsia="Arial" w:hAnsi="Arial" w:cs="Arial"/>
          <w:sz w:val="22"/>
          <w:szCs w:val="22"/>
        </w:rPr>
        <w:t>9.1 appendix 2</w:t>
      </w:r>
      <w:bookmarkEnd w:id="30"/>
      <w:bookmarkEnd w:id="31"/>
    </w:p>
    <w:p w14:paraId="7834FF30" w14:textId="37DF5DA7" w:rsidR="7AEC3AED" w:rsidRDefault="7AEC3AED" w:rsidP="578B4BC9">
      <w:pPr>
        <w:spacing w:line="360" w:lineRule="auto"/>
        <w:rPr>
          <w:rFonts w:ascii="Arial" w:eastAsia="Arial" w:hAnsi="Arial" w:cs="Arial"/>
        </w:rPr>
      </w:pPr>
    </w:p>
    <w:p w14:paraId="4E4EEA30" w14:textId="3A979621" w:rsidR="5F1433EE" w:rsidRDefault="5F1433EE" w:rsidP="6BB9EA36">
      <w:pPr>
        <w:spacing w:line="360" w:lineRule="auto"/>
        <w:rPr>
          <w:rFonts w:ascii="Arial" w:eastAsia="Arial" w:hAnsi="Arial" w:cs="Arial"/>
        </w:rPr>
      </w:pPr>
      <w:r w:rsidRPr="6BB9EA36">
        <w:rPr>
          <w:rFonts w:ascii="Arial" w:eastAsia="Arial" w:hAnsi="Arial" w:cs="Arial"/>
        </w:rPr>
        <w:t xml:space="preserve"> </w:t>
      </w:r>
    </w:p>
    <w:tbl>
      <w:tblPr>
        <w:tblStyle w:val="TableGrid"/>
        <w:tblW w:w="0" w:type="auto"/>
        <w:tblLayout w:type="fixed"/>
        <w:tblLook w:val="06A0" w:firstRow="1" w:lastRow="0" w:firstColumn="1" w:lastColumn="0" w:noHBand="1" w:noVBand="1"/>
      </w:tblPr>
      <w:tblGrid>
        <w:gridCol w:w="4545"/>
        <w:gridCol w:w="945"/>
      </w:tblGrid>
      <w:tr w:rsidR="6BB9EA36" w14:paraId="478D8867" w14:textId="77777777" w:rsidTr="5C534C83">
        <w:trPr>
          <w:trHeight w:val="855"/>
        </w:trPr>
        <w:tc>
          <w:tcPr>
            <w:tcW w:w="4545" w:type="dxa"/>
            <w:tcBorders>
              <w:top w:val="single" w:sz="4" w:space="0" w:color="000000" w:themeColor="text1"/>
              <w:left w:val="single" w:sz="8" w:space="0" w:color="000000" w:themeColor="text1"/>
              <w:bottom w:val="single" w:sz="4" w:space="0" w:color="000000" w:themeColor="text1"/>
              <w:right w:val="single" w:sz="4" w:space="0" w:color="000000" w:themeColor="text1"/>
            </w:tcBorders>
            <w:shd w:val="clear" w:color="auto" w:fill="DDEBF7"/>
            <w:vAlign w:val="bottom"/>
          </w:tcPr>
          <w:p w14:paraId="706BBE44" w14:textId="7118E685" w:rsidR="6BB9EA36" w:rsidRDefault="6BB9EA36" w:rsidP="5C534C83">
            <w:pPr>
              <w:spacing w:line="360" w:lineRule="auto"/>
            </w:pPr>
            <w:r w:rsidRPr="5C534C83">
              <w:rPr>
                <w:rFonts w:ascii="Calibri" w:eastAsia="Calibri" w:hAnsi="Calibri" w:cs="Calibri"/>
                <w:color w:val="000000" w:themeColor="text1"/>
              </w:rPr>
              <w:lastRenderedPageBreak/>
              <w:t>Q1 How you feel overall about virtual learning?</w:t>
            </w:r>
          </w:p>
        </w:tc>
        <w:tc>
          <w:tcPr>
            <w:tcW w:w="945" w:type="dxa"/>
            <w:tcBorders>
              <w:top w:val="single" w:sz="4" w:space="0" w:color="000000" w:themeColor="text1"/>
              <w:left w:val="single" w:sz="4" w:space="0" w:color="000000" w:themeColor="text1"/>
              <w:bottom w:val="single" w:sz="4" w:space="0" w:color="000000" w:themeColor="text1"/>
              <w:right w:val="single" w:sz="8" w:space="0" w:color="000000" w:themeColor="text1"/>
            </w:tcBorders>
            <w:shd w:val="clear" w:color="auto" w:fill="DDEBF7"/>
            <w:vAlign w:val="bottom"/>
          </w:tcPr>
          <w:p w14:paraId="270AA348" w14:textId="6E5931D8" w:rsidR="6BB9EA36" w:rsidRDefault="6BB9EA36" w:rsidP="5C534C83">
            <w:pPr>
              <w:spacing w:line="360" w:lineRule="auto"/>
            </w:pPr>
            <w:r w:rsidRPr="5C534C83">
              <w:rPr>
                <w:rFonts w:ascii="Calibri" w:eastAsia="Calibri" w:hAnsi="Calibri" w:cs="Calibri"/>
                <w:color w:val="000000" w:themeColor="text1"/>
              </w:rPr>
              <w:t xml:space="preserve"> </w:t>
            </w:r>
          </w:p>
        </w:tc>
      </w:tr>
      <w:tr w:rsidR="6BB9EA36" w14:paraId="39B99E89" w14:textId="77777777" w:rsidTr="5C534C83">
        <w:trPr>
          <w:trHeight w:val="375"/>
        </w:trPr>
        <w:tc>
          <w:tcPr>
            <w:tcW w:w="4545" w:type="dxa"/>
            <w:tcBorders>
              <w:top w:val="single" w:sz="4" w:space="0" w:color="000000" w:themeColor="text1"/>
              <w:left w:val="single" w:sz="8" w:space="0" w:color="000000" w:themeColor="text1"/>
              <w:bottom w:val="single" w:sz="4" w:space="0" w:color="000000" w:themeColor="text1"/>
              <w:right w:val="single" w:sz="4" w:space="0" w:color="000000" w:themeColor="text1"/>
            </w:tcBorders>
            <w:shd w:val="clear" w:color="auto" w:fill="E7E6E6" w:themeFill="background2"/>
            <w:vAlign w:val="bottom"/>
          </w:tcPr>
          <w:p w14:paraId="37A9F1FF" w14:textId="318E1B96" w:rsidR="6BB9EA36" w:rsidRDefault="6BB9EA36" w:rsidP="5C534C83">
            <w:pPr>
              <w:spacing w:line="360" w:lineRule="auto"/>
            </w:pPr>
            <w:r w:rsidRPr="5C534C83">
              <w:rPr>
                <w:rFonts w:ascii="Symbol" w:eastAsia="Symbol" w:hAnsi="Symbol" w:cs="Symbol"/>
                <w:color w:val="000000" w:themeColor="text1"/>
                <w:sz w:val="28"/>
                <w:szCs w:val="28"/>
              </w:rPr>
              <w:t>·</w:t>
            </w:r>
            <w:r w:rsidRPr="5C534C83">
              <w:rPr>
                <w:rFonts w:ascii="Times New Roman" w:eastAsia="Times New Roman" w:hAnsi="Times New Roman" w:cs="Times New Roman"/>
                <w:color w:val="000000" w:themeColor="text1"/>
                <w:sz w:val="14"/>
                <w:szCs w:val="14"/>
              </w:rPr>
              <w:t xml:space="preserve">        </w:t>
            </w:r>
            <w:r w:rsidRPr="5C534C83">
              <w:rPr>
                <w:rFonts w:ascii="Calibri" w:eastAsia="Calibri" w:hAnsi="Calibri" w:cs="Calibri"/>
                <w:color w:val="000000" w:themeColor="text1"/>
                <w:sz w:val="28"/>
                <w:szCs w:val="28"/>
              </w:rPr>
              <w:t>Poor</w:t>
            </w:r>
          </w:p>
        </w:tc>
        <w:tc>
          <w:tcPr>
            <w:tcW w:w="945" w:type="dxa"/>
            <w:tcBorders>
              <w:top w:val="single" w:sz="4" w:space="0" w:color="000000" w:themeColor="text1"/>
              <w:left w:val="single" w:sz="4" w:space="0" w:color="000000" w:themeColor="text1"/>
              <w:bottom w:val="single" w:sz="4" w:space="0" w:color="000000" w:themeColor="text1"/>
              <w:right w:val="single" w:sz="8" w:space="0" w:color="000000" w:themeColor="text1"/>
            </w:tcBorders>
            <w:shd w:val="clear" w:color="auto" w:fill="BFBFBF" w:themeFill="background1" w:themeFillShade="BF"/>
            <w:vAlign w:val="bottom"/>
          </w:tcPr>
          <w:p w14:paraId="3603AC1F" w14:textId="390AE94F" w:rsidR="6BB9EA36" w:rsidRDefault="6BB9EA36" w:rsidP="5C534C83">
            <w:pPr>
              <w:spacing w:line="360" w:lineRule="auto"/>
            </w:pPr>
            <w:r w:rsidRPr="5C534C83">
              <w:rPr>
                <w:rFonts w:ascii="Calibri" w:eastAsia="Calibri" w:hAnsi="Calibri" w:cs="Calibri"/>
                <w:color w:val="000000" w:themeColor="text1"/>
              </w:rPr>
              <w:t>3</w:t>
            </w:r>
          </w:p>
        </w:tc>
      </w:tr>
      <w:tr w:rsidR="6BB9EA36" w14:paraId="35E75498" w14:textId="77777777" w:rsidTr="5C534C83">
        <w:trPr>
          <w:trHeight w:val="375"/>
        </w:trPr>
        <w:tc>
          <w:tcPr>
            <w:tcW w:w="4545" w:type="dxa"/>
            <w:tcBorders>
              <w:top w:val="single" w:sz="4" w:space="0" w:color="000000" w:themeColor="text1"/>
              <w:left w:val="single" w:sz="8" w:space="0" w:color="000000" w:themeColor="text1"/>
              <w:bottom w:val="single" w:sz="4" w:space="0" w:color="000000" w:themeColor="text1"/>
              <w:right w:val="single" w:sz="4" w:space="0" w:color="000000" w:themeColor="text1"/>
            </w:tcBorders>
            <w:shd w:val="clear" w:color="auto" w:fill="E7E6E6" w:themeFill="background2"/>
            <w:vAlign w:val="bottom"/>
          </w:tcPr>
          <w:p w14:paraId="7C9A98F4" w14:textId="72EE8FE9" w:rsidR="6BB9EA36" w:rsidRDefault="6BB9EA36" w:rsidP="5C534C83">
            <w:pPr>
              <w:spacing w:line="360" w:lineRule="auto"/>
            </w:pPr>
            <w:r w:rsidRPr="5C534C83">
              <w:rPr>
                <w:rFonts w:ascii="Symbol" w:eastAsia="Symbol" w:hAnsi="Symbol" w:cs="Symbol"/>
                <w:color w:val="000000" w:themeColor="text1"/>
                <w:sz w:val="28"/>
                <w:szCs w:val="28"/>
              </w:rPr>
              <w:t>·</w:t>
            </w:r>
            <w:r w:rsidRPr="5C534C83">
              <w:rPr>
                <w:rFonts w:ascii="Times New Roman" w:eastAsia="Times New Roman" w:hAnsi="Times New Roman" w:cs="Times New Roman"/>
                <w:color w:val="000000" w:themeColor="text1"/>
                <w:sz w:val="14"/>
                <w:szCs w:val="14"/>
              </w:rPr>
              <w:t xml:space="preserve">        </w:t>
            </w:r>
            <w:r w:rsidRPr="5C534C83">
              <w:rPr>
                <w:rFonts w:ascii="Calibri" w:eastAsia="Calibri" w:hAnsi="Calibri" w:cs="Calibri"/>
                <w:color w:val="000000" w:themeColor="text1"/>
                <w:sz w:val="28"/>
                <w:szCs w:val="28"/>
              </w:rPr>
              <w:t>Below average</w:t>
            </w:r>
          </w:p>
        </w:tc>
        <w:tc>
          <w:tcPr>
            <w:tcW w:w="945" w:type="dxa"/>
            <w:tcBorders>
              <w:top w:val="single" w:sz="4" w:space="0" w:color="000000" w:themeColor="text1"/>
              <w:left w:val="single" w:sz="4" w:space="0" w:color="000000" w:themeColor="text1"/>
              <w:bottom w:val="single" w:sz="4" w:space="0" w:color="000000" w:themeColor="text1"/>
              <w:right w:val="single" w:sz="8" w:space="0" w:color="000000" w:themeColor="text1"/>
            </w:tcBorders>
            <w:shd w:val="clear" w:color="auto" w:fill="BFBFBF" w:themeFill="background1" w:themeFillShade="BF"/>
            <w:vAlign w:val="bottom"/>
          </w:tcPr>
          <w:p w14:paraId="365F3D00" w14:textId="773F4D39" w:rsidR="6BB9EA36" w:rsidRDefault="6BB9EA36" w:rsidP="5C534C83">
            <w:pPr>
              <w:spacing w:line="360" w:lineRule="auto"/>
            </w:pPr>
            <w:r w:rsidRPr="5C534C83">
              <w:rPr>
                <w:rFonts w:ascii="Calibri" w:eastAsia="Calibri" w:hAnsi="Calibri" w:cs="Calibri"/>
                <w:color w:val="000000" w:themeColor="text1"/>
              </w:rPr>
              <w:t>0</w:t>
            </w:r>
          </w:p>
        </w:tc>
      </w:tr>
      <w:tr w:rsidR="6BB9EA36" w14:paraId="5BBD6AB0" w14:textId="77777777" w:rsidTr="5C534C83">
        <w:trPr>
          <w:trHeight w:val="375"/>
        </w:trPr>
        <w:tc>
          <w:tcPr>
            <w:tcW w:w="4545" w:type="dxa"/>
            <w:tcBorders>
              <w:top w:val="single" w:sz="4" w:space="0" w:color="000000" w:themeColor="text1"/>
              <w:left w:val="single" w:sz="8" w:space="0" w:color="000000" w:themeColor="text1"/>
              <w:bottom w:val="single" w:sz="4" w:space="0" w:color="000000" w:themeColor="text1"/>
              <w:right w:val="single" w:sz="4" w:space="0" w:color="000000" w:themeColor="text1"/>
            </w:tcBorders>
            <w:shd w:val="clear" w:color="auto" w:fill="E7E6E6" w:themeFill="background2"/>
            <w:vAlign w:val="bottom"/>
          </w:tcPr>
          <w:p w14:paraId="4CF904CE" w14:textId="4D8B492B" w:rsidR="6BB9EA36" w:rsidRDefault="6BB9EA36" w:rsidP="5C534C83">
            <w:pPr>
              <w:spacing w:line="360" w:lineRule="auto"/>
            </w:pPr>
            <w:r w:rsidRPr="5C534C83">
              <w:rPr>
                <w:rFonts w:ascii="Symbol" w:eastAsia="Symbol" w:hAnsi="Symbol" w:cs="Symbol"/>
                <w:color w:val="000000" w:themeColor="text1"/>
                <w:sz w:val="28"/>
                <w:szCs w:val="28"/>
              </w:rPr>
              <w:t>·</w:t>
            </w:r>
            <w:r w:rsidRPr="5C534C83">
              <w:rPr>
                <w:rFonts w:ascii="Times New Roman" w:eastAsia="Times New Roman" w:hAnsi="Times New Roman" w:cs="Times New Roman"/>
                <w:color w:val="000000" w:themeColor="text1"/>
                <w:sz w:val="14"/>
                <w:szCs w:val="14"/>
              </w:rPr>
              <w:t xml:space="preserve">        </w:t>
            </w:r>
            <w:r w:rsidRPr="5C534C83">
              <w:rPr>
                <w:rFonts w:ascii="Calibri" w:eastAsia="Calibri" w:hAnsi="Calibri" w:cs="Calibri"/>
                <w:color w:val="000000" w:themeColor="text1"/>
                <w:sz w:val="28"/>
                <w:szCs w:val="28"/>
              </w:rPr>
              <w:t>Good</w:t>
            </w:r>
          </w:p>
        </w:tc>
        <w:tc>
          <w:tcPr>
            <w:tcW w:w="945" w:type="dxa"/>
            <w:tcBorders>
              <w:top w:val="single" w:sz="4" w:space="0" w:color="000000" w:themeColor="text1"/>
              <w:left w:val="single" w:sz="4" w:space="0" w:color="000000" w:themeColor="text1"/>
              <w:bottom w:val="single" w:sz="4" w:space="0" w:color="000000" w:themeColor="text1"/>
              <w:right w:val="single" w:sz="8" w:space="0" w:color="000000" w:themeColor="text1"/>
            </w:tcBorders>
            <w:shd w:val="clear" w:color="auto" w:fill="BFBFBF" w:themeFill="background1" w:themeFillShade="BF"/>
            <w:vAlign w:val="bottom"/>
          </w:tcPr>
          <w:p w14:paraId="0D809C8A" w14:textId="2F61BCFA" w:rsidR="6BB9EA36" w:rsidRDefault="6BB9EA36" w:rsidP="5C534C83">
            <w:pPr>
              <w:spacing w:line="360" w:lineRule="auto"/>
            </w:pPr>
            <w:r w:rsidRPr="5C534C83">
              <w:rPr>
                <w:rFonts w:ascii="Calibri" w:eastAsia="Calibri" w:hAnsi="Calibri" w:cs="Calibri"/>
                <w:color w:val="000000" w:themeColor="text1"/>
              </w:rPr>
              <w:t>10</w:t>
            </w:r>
          </w:p>
        </w:tc>
      </w:tr>
      <w:tr w:rsidR="6BB9EA36" w14:paraId="4BAB1F4C" w14:textId="77777777" w:rsidTr="5C534C83">
        <w:trPr>
          <w:trHeight w:val="375"/>
        </w:trPr>
        <w:tc>
          <w:tcPr>
            <w:tcW w:w="4545" w:type="dxa"/>
            <w:tcBorders>
              <w:top w:val="single" w:sz="4" w:space="0" w:color="000000" w:themeColor="text1"/>
              <w:left w:val="single" w:sz="8" w:space="0" w:color="000000" w:themeColor="text1"/>
              <w:bottom w:val="single" w:sz="8" w:space="0" w:color="000000" w:themeColor="text1"/>
              <w:right w:val="single" w:sz="4" w:space="0" w:color="000000" w:themeColor="text1"/>
            </w:tcBorders>
            <w:shd w:val="clear" w:color="auto" w:fill="E7E6E6" w:themeFill="background2"/>
            <w:vAlign w:val="bottom"/>
          </w:tcPr>
          <w:p w14:paraId="48EE7E11" w14:textId="046074E5" w:rsidR="6BB9EA36" w:rsidRDefault="6BB9EA36" w:rsidP="5C534C83">
            <w:pPr>
              <w:spacing w:line="360" w:lineRule="auto"/>
            </w:pPr>
            <w:r w:rsidRPr="5C534C83">
              <w:rPr>
                <w:rFonts w:ascii="Symbol" w:eastAsia="Symbol" w:hAnsi="Symbol" w:cs="Symbol"/>
                <w:color w:val="000000" w:themeColor="text1"/>
                <w:sz w:val="28"/>
                <w:szCs w:val="28"/>
              </w:rPr>
              <w:t>·</w:t>
            </w:r>
            <w:r w:rsidRPr="5C534C83">
              <w:rPr>
                <w:rFonts w:ascii="Times New Roman" w:eastAsia="Times New Roman" w:hAnsi="Times New Roman" w:cs="Times New Roman"/>
                <w:color w:val="000000" w:themeColor="text1"/>
                <w:sz w:val="14"/>
                <w:szCs w:val="14"/>
              </w:rPr>
              <w:t xml:space="preserve">        </w:t>
            </w:r>
            <w:r w:rsidRPr="5C534C83">
              <w:rPr>
                <w:rFonts w:ascii="Calibri" w:eastAsia="Calibri" w:hAnsi="Calibri" w:cs="Calibri"/>
                <w:color w:val="000000" w:themeColor="text1"/>
                <w:sz w:val="28"/>
                <w:szCs w:val="28"/>
              </w:rPr>
              <w:t>Excellent</w:t>
            </w:r>
          </w:p>
        </w:tc>
        <w:tc>
          <w:tcPr>
            <w:tcW w:w="945" w:type="dxa"/>
            <w:tcBorders>
              <w:top w:val="single" w:sz="4" w:space="0" w:color="000000" w:themeColor="text1"/>
              <w:left w:val="single" w:sz="4" w:space="0" w:color="000000" w:themeColor="text1"/>
              <w:bottom w:val="single" w:sz="8" w:space="0" w:color="000000" w:themeColor="text1"/>
              <w:right w:val="single" w:sz="8" w:space="0" w:color="000000" w:themeColor="text1"/>
            </w:tcBorders>
            <w:shd w:val="clear" w:color="auto" w:fill="BFBFBF" w:themeFill="background1" w:themeFillShade="BF"/>
            <w:vAlign w:val="bottom"/>
          </w:tcPr>
          <w:p w14:paraId="72E2146E" w14:textId="3475409F" w:rsidR="6BB9EA36" w:rsidRDefault="6BB9EA36" w:rsidP="5C534C83">
            <w:pPr>
              <w:spacing w:line="360" w:lineRule="auto"/>
            </w:pPr>
            <w:r w:rsidRPr="5C534C83">
              <w:rPr>
                <w:rFonts w:ascii="Calibri" w:eastAsia="Calibri" w:hAnsi="Calibri" w:cs="Calibri"/>
                <w:color w:val="000000" w:themeColor="text1"/>
              </w:rPr>
              <w:t>0</w:t>
            </w:r>
          </w:p>
        </w:tc>
      </w:tr>
    </w:tbl>
    <w:p w14:paraId="77810408" w14:textId="64619E95" w:rsidR="5F1433EE" w:rsidRDefault="5F1433EE" w:rsidP="6BB9EA36">
      <w:pPr>
        <w:spacing w:line="360" w:lineRule="auto"/>
        <w:rPr>
          <w:rFonts w:ascii="Arial" w:eastAsia="Arial" w:hAnsi="Arial" w:cs="Arial"/>
        </w:rPr>
      </w:pPr>
    </w:p>
    <w:tbl>
      <w:tblPr>
        <w:tblStyle w:val="TableGrid"/>
        <w:tblW w:w="0" w:type="auto"/>
        <w:tblLayout w:type="fixed"/>
        <w:tblLook w:val="06A0" w:firstRow="1" w:lastRow="0" w:firstColumn="1" w:lastColumn="0" w:noHBand="1" w:noVBand="1"/>
      </w:tblPr>
      <w:tblGrid>
        <w:gridCol w:w="4545"/>
        <w:gridCol w:w="945"/>
      </w:tblGrid>
      <w:tr w:rsidR="6BB9EA36" w14:paraId="0C28CB46" w14:textId="77777777" w:rsidTr="5C534C83">
        <w:trPr>
          <w:trHeight w:val="375"/>
        </w:trPr>
        <w:tc>
          <w:tcPr>
            <w:tcW w:w="4545" w:type="dxa"/>
            <w:tcBorders>
              <w:top w:val="single" w:sz="8" w:space="0" w:color="000000" w:themeColor="text1"/>
              <w:left w:val="single" w:sz="8" w:space="0" w:color="000000" w:themeColor="text1"/>
              <w:bottom w:val="nil"/>
              <w:right w:val="nil"/>
            </w:tcBorders>
            <w:shd w:val="clear" w:color="auto" w:fill="DDEBF7"/>
            <w:vAlign w:val="bottom"/>
          </w:tcPr>
          <w:p w14:paraId="43396BDA" w14:textId="1B1CB553" w:rsidR="6BB9EA36" w:rsidRDefault="6BB9EA36" w:rsidP="5C534C83">
            <w:pPr>
              <w:spacing w:line="360" w:lineRule="auto"/>
            </w:pPr>
            <w:proofErr w:type="gramStart"/>
            <w:r w:rsidRPr="5C534C83">
              <w:rPr>
                <w:rFonts w:ascii="Calibri" w:eastAsia="Calibri" w:hAnsi="Calibri" w:cs="Calibri"/>
                <w:color w:val="000000" w:themeColor="text1"/>
                <w:sz w:val="28"/>
                <w:szCs w:val="28"/>
              </w:rPr>
              <w:t>Q2</w:t>
            </w:r>
            <w:proofErr w:type="gramEnd"/>
            <w:r w:rsidRPr="5C534C83">
              <w:rPr>
                <w:rFonts w:ascii="Calibri" w:eastAsia="Calibri" w:hAnsi="Calibri" w:cs="Calibri"/>
                <w:color w:val="000000" w:themeColor="text1"/>
                <w:sz w:val="28"/>
                <w:szCs w:val="28"/>
              </w:rPr>
              <w:t xml:space="preserve">   Do you enjoy virtual learning?</w:t>
            </w:r>
          </w:p>
        </w:tc>
        <w:tc>
          <w:tcPr>
            <w:tcW w:w="945" w:type="dxa"/>
            <w:tcBorders>
              <w:top w:val="single" w:sz="8" w:space="0" w:color="000000" w:themeColor="text1"/>
              <w:left w:val="nil"/>
              <w:bottom w:val="nil"/>
              <w:right w:val="single" w:sz="8" w:space="0" w:color="000000" w:themeColor="text1"/>
            </w:tcBorders>
            <w:shd w:val="clear" w:color="auto" w:fill="DDEBF7"/>
            <w:vAlign w:val="bottom"/>
          </w:tcPr>
          <w:p w14:paraId="16B2AEB3" w14:textId="4ED290D8" w:rsidR="6BB9EA36" w:rsidRDefault="6BB9EA36" w:rsidP="5C534C83">
            <w:pPr>
              <w:spacing w:line="360" w:lineRule="auto"/>
            </w:pPr>
            <w:r w:rsidRPr="5C534C83">
              <w:rPr>
                <w:rFonts w:ascii="Calibri" w:eastAsia="Calibri" w:hAnsi="Calibri" w:cs="Calibri"/>
                <w:color w:val="000000" w:themeColor="text1"/>
              </w:rPr>
              <w:t xml:space="preserve"> </w:t>
            </w:r>
          </w:p>
        </w:tc>
      </w:tr>
      <w:tr w:rsidR="6BB9EA36" w14:paraId="5E55D0B6" w14:textId="77777777" w:rsidTr="5C534C83">
        <w:trPr>
          <w:trHeight w:val="375"/>
        </w:trPr>
        <w:tc>
          <w:tcPr>
            <w:tcW w:w="4545" w:type="dxa"/>
            <w:tcBorders>
              <w:top w:val="single" w:sz="4" w:space="0" w:color="000000" w:themeColor="text1"/>
              <w:left w:val="single" w:sz="8" w:space="0" w:color="000000" w:themeColor="text1"/>
              <w:bottom w:val="single" w:sz="4" w:space="0" w:color="000000" w:themeColor="text1"/>
              <w:right w:val="single" w:sz="4" w:space="0" w:color="000000" w:themeColor="text1"/>
            </w:tcBorders>
            <w:shd w:val="clear" w:color="auto" w:fill="D9D9D9" w:themeFill="background1" w:themeFillShade="D9"/>
            <w:vAlign w:val="bottom"/>
          </w:tcPr>
          <w:p w14:paraId="343C5D44" w14:textId="73A8A861" w:rsidR="6BB9EA36" w:rsidRDefault="6BB9EA36" w:rsidP="5C534C83">
            <w:pPr>
              <w:spacing w:line="360" w:lineRule="auto"/>
            </w:pPr>
            <w:r w:rsidRPr="5C534C83">
              <w:rPr>
                <w:rFonts w:ascii="Wingdings" w:eastAsia="Wingdings" w:hAnsi="Wingdings" w:cs="Wingdings"/>
                <w:color w:val="000000" w:themeColor="text1"/>
                <w:sz w:val="28"/>
                <w:szCs w:val="28"/>
              </w:rPr>
              <w:t>q</w:t>
            </w:r>
            <w:r w:rsidRPr="5C534C83">
              <w:rPr>
                <w:rFonts w:ascii="Times New Roman" w:eastAsia="Times New Roman" w:hAnsi="Times New Roman" w:cs="Times New Roman"/>
                <w:color w:val="000000" w:themeColor="text1"/>
                <w:sz w:val="14"/>
                <w:szCs w:val="14"/>
              </w:rPr>
              <w:t xml:space="preserve"> </w:t>
            </w:r>
            <w:r w:rsidRPr="5C534C83">
              <w:rPr>
                <w:rFonts w:ascii="Calibri" w:eastAsia="Calibri" w:hAnsi="Calibri" w:cs="Calibri"/>
                <w:color w:val="000000" w:themeColor="text1"/>
                <w:sz w:val="28"/>
                <w:szCs w:val="28"/>
              </w:rPr>
              <w:t>Yes</w:t>
            </w:r>
          </w:p>
        </w:tc>
        <w:tc>
          <w:tcPr>
            <w:tcW w:w="945" w:type="dxa"/>
            <w:tcBorders>
              <w:top w:val="single" w:sz="4" w:space="0" w:color="000000" w:themeColor="text1"/>
              <w:left w:val="single" w:sz="4" w:space="0" w:color="000000" w:themeColor="text1"/>
              <w:bottom w:val="single" w:sz="4" w:space="0" w:color="000000" w:themeColor="text1"/>
              <w:right w:val="single" w:sz="8" w:space="0" w:color="000000" w:themeColor="text1"/>
            </w:tcBorders>
            <w:shd w:val="clear" w:color="auto" w:fill="AEAAAA" w:themeFill="background2" w:themeFillShade="BF"/>
            <w:vAlign w:val="bottom"/>
          </w:tcPr>
          <w:p w14:paraId="4F81D85E" w14:textId="4651813D" w:rsidR="6BB9EA36" w:rsidRDefault="6BB9EA36" w:rsidP="5C534C83">
            <w:pPr>
              <w:spacing w:line="360" w:lineRule="auto"/>
            </w:pPr>
            <w:r w:rsidRPr="5C534C83">
              <w:rPr>
                <w:rFonts w:ascii="Calibri" w:eastAsia="Calibri" w:hAnsi="Calibri" w:cs="Calibri"/>
                <w:color w:val="000000" w:themeColor="text1"/>
              </w:rPr>
              <w:t>10</w:t>
            </w:r>
          </w:p>
        </w:tc>
      </w:tr>
      <w:tr w:rsidR="6BB9EA36" w14:paraId="5436D80C" w14:textId="77777777" w:rsidTr="5C534C83">
        <w:trPr>
          <w:trHeight w:val="375"/>
        </w:trPr>
        <w:tc>
          <w:tcPr>
            <w:tcW w:w="4545" w:type="dxa"/>
            <w:tcBorders>
              <w:top w:val="single" w:sz="4" w:space="0" w:color="000000" w:themeColor="text1"/>
              <w:left w:val="single" w:sz="8" w:space="0" w:color="000000" w:themeColor="text1"/>
              <w:bottom w:val="nil"/>
              <w:right w:val="single" w:sz="4" w:space="0" w:color="000000" w:themeColor="text1"/>
            </w:tcBorders>
            <w:shd w:val="clear" w:color="auto" w:fill="D9D9D9" w:themeFill="background1" w:themeFillShade="D9"/>
            <w:vAlign w:val="bottom"/>
          </w:tcPr>
          <w:p w14:paraId="08B19C15" w14:textId="3F3ADE72" w:rsidR="6BB9EA36" w:rsidRDefault="6BB9EA36" w:rsidP="5C534C83">
            <w:pPr>
              <w:spacing w:line="360" w:lineRule="auto"/>
            </w:pPr>
            <w:r w:rsidRPr="5C534C83">
              <w:rPr>
                <w:rFonts w:ascii="Wingdings" w:eastAsia="Wingdings" w:hAnsi="Wingdings" w:cs="Wingdings"/>
                <w:color w:val="000000" w:themeColor="text1"/>
                <w:sz w:val="28"/>
                <w:szCs w:val="28"/>
              </w:rPr>
              <w:t>q</w:t>
            </w:r>
            <w:r w:rsidRPr="5C534C83">
              <w:rPr>
                <w:rFonts w:ascii="Times New Roman" w:eastAsia="Times New Roman" w:hAnsi="Times New Roman" w:cs="Times New Roman"/>
                <w:color w:val="000000" w:themeColor="text1"/>
                <w:sz w:val="14"/>
                <w:szCs w:val="14"/>
              </w:rPr>
              <w:t xml:space="preserve"> </w:t>
            </w:r>
            <w:r w:rsidRPr="5C534C83">
              <w:rPr>
                <w:rFonts w:ascii="Calibri" w:eastAsia="Calibri" w:hAnsi="Calibri" w:cs="Calibri"/>
                <w:color w:val="000000" w:themeColor="text1"/>
                <w:sz w:val="28"/>
                <w:szCs w:val="28"/>
              </w:rPr>
              <w:t>No</w:t>
            </w:r>
          </w:p>
        </w:tc>
        <w:tc>
          <w:tcPr>
            <w:tcW w:w="945" w:type="dxa"/>
            <w:tcBorders>
              <w:top w:val="single" w:sz="4" w:space="0" w:color="000000" w:themeColor="text1"/>
              <w:left w:val="single" w:sz="4" w:space="0" w:color="000000" w:themeColor="text1"/>
              <w:bottom w:val="nil"/>
              <w:right w:val="single" w:sz="8" w:space="0" w:color="000000" w:themeColor="text1"/>
            </w:tcBorders>
            <w:shd w:val="clear" w:color="auto" w:fill="AEAAAA" w:themeFill="background2" w:themeFillShade="BF"/>
            <w:vAlign w:val="bottom"/>
          </w:tcPr>
          <w:p w14:paraId="7E86CD62" w14:textId="4BDA4D2B" w:rsidR="6BB9EA36" w:rsidRDefault="6BB9EA36" w:rsidP="5C534C83">
            <w:pPr>
              <w:spacing w:line="360" w:lineRule="auto"/>
            </w:pPr>
            <w:r w:rsidRPr="5C534C83">
              <w:rPr>
                <w:rFonts w:ascii="Calibri" w:eastAsia="Calibri" w:hAnsi="Calibri" w:cs="Calibri"/>
                <w:color w:val="000000" w:themeColor="text1"/>
              </w:rPr>
              <w:t>3</w:t>
            </w:r>
          </w:p>
        </w:tc>
      </w:tr>
    </w:tbl>
    <w:p w14:paraId="340D3684" w14:textId="4A47B42A" w:rsidR="6BB9EA36" w:rsidRDefault="6BB9EA36" w:rsidP="6BB9EA36">
      <w:pPr>
        <w:spacing w:line="360" w:lineRule="auto"/>
        <w:rPr>
          <w:rFonts w:ascii="Arial" w:eastAsia="Arial" w:hAnsi="Arial" w:cs="Arial"/>
        </w:rPr>
      </w:pPr>
    </w:p>
    <w:tbl>
      <w:tblPr>
        <w:tblStyle w:val="TableGrid"/>
        <w:tblW w:w="0" w:type="auto"/>
        <w:tblLayout w:type="fixed"/>
        <w:tblLook w:val="06A0" w:firstRow="1" w:lastRow="0" w:firstColumn="1" w:lastColumn="0" w:noHBand="1" w:noVBand="1"/>
      </w:tblPr>
      <w:tblGrid>
        <w:gridCol w:w="4545"/>
        <w:gridCol w:w="945"/>
      </w:tblGrid>
      <w:tr w:rsidR="6BB9EA36" w14:paraId="624FC1A6" w14:textId="77777777" w:rsidTr="5C534C83">
        <w:trPr>
          <w:trHeight w:val="375"/>
        </w:trPr>
        <w:tc>
          <w:tcPr>
            <w:tcW w:w="4545" w:type="dxa"/>
            <w:tcBorders>
              <w:top w:val="single" w:sz="4" w:space="0" w:color="000000" w:themeColor="text1"/>
              <w:left w:val="single" w:sz="8" w:space="0" w:color="000000" w:themeColor="text1"/>
              <w:bottom w:val="single" w:sz="4" w:space="0" w:color="000000" w:themeColor="text1"/>
              <w:right w:val="single" w:sz="4" w:space="0" w:color="000000" w:themeColor="text1"/>
            </w:tcBorders>
            <w:shd w:val="clear" w:color="auto" w:fill="DDEBF7"/>
            <w:vAlign w:val="bottom"/>
          </w:tcPr>
          <w:p w14:paraId="3F019D5F" w14:textId="1E79EA6E" w:rsidR="6BB9EA36" w:rsidRDefault="6BB9EA36" w:rsidP="5C534C83">
            <w:pPr>
              <w:spacing w:line="360" w:lineRule="auto"/>
            </w:pPr>
            <w:r w:rsidRPr="5C534C83">
              <w:rPr>
                <w:rFonts w:ascii="Calibri" w:eastAsia="Calibri" w:hAnsi="Calibri" w:cs="Calibri"/>
                <w:color w:val="000000" w:themeColor="text1"/>
                <w:sz w:val="28"/>
                <w:szCs w:val="28"/>
              </w:rPr>
              <w:t>Q3    how often do you use Moodle?</w:t>
            </w:r>
          </w:p>
        </w:tc>
        <w:tc>
          <w:tcPr>
            <w:tcW w:w="945" w:type="dxa"/>
            <w:tcBorders>
              <w:top w:val="single" w:sz="4" w:space="0" w:color="000000" w:themeColor="text1"/>
              <w:left w:val="single" w:sz="4" w:space="0" w:color="000000" w:themeColor="text1"/>
              <w:bottom w:val="single" w:sz="4" w:space="0" w:color="000000" w:themeColor="text1"/>
              <w:right w:val="single" w:sz="8" w:space="0" w:color="000000" w:themeColor="text1"/>
            </w:tcBorders>
            <w:shd w:val="clear" w:color="auto" w:fill="DDEBF7"/>
            <w:vAlign w:val="bottom"/>
          </w:tcPr>
          <w:p w14:paraId="388B779E" w14:textId="189FA324" w:rsidR="6BB9EA36" w:rsidRDefault="6BB9EA36" w:rsidP="5C534C83">
            <w:pPr>
              <w:spacing w:line="360" w:lineRule="auto"/>
            </w:pPr>
            <w:r w:rsidRPr="5C534C83">
              <w:rPr>
                <w:rFonts w:ascii="Calibri" w:eastAsia="Calibri" w:hAnsi="Calibri" w:cs="Calibri"/>
                <w:color w:val="000000" w:themeColor="text1"/>
              </w:rPr>
              <w:t xml:space="preserve"> </w:t>
            </w:r>
          </w:p>
        </w:tc>
      </w:tr>
      <w:tr w:rsidR="6BB9EA36" w14:paraId="7723DB0E" w14:textId="77777777" w:rsidTr="5C534C83">
        <w:trPr>
          <w:trHeight w:val="375"/>
        </w:trPr>
        <w:tc>
          <w:tcPr>
            <w:tcW w:w="4545" w:type="dxa"/>
            <w:tcBorders>
              <w:top w:val="single" w:sz="4" w:space="0" w:color="000000" w:themeColor="text1"/>
              <w:left w:val="single" w:sz="8" w:space="0" w:color="000000" w:themeColor="text1"/>
              <w:bottom w:val="single" w:sz="4" w:space="0" w:color="000000" w:themeColor="text1"/>
              <w:right w:val="single" w:sz="4" w:space="0" w:color="000000" w:themeColor="text1"/>
            </w:tcBorders>
            <w:shd w:val="clear" w:color="auto" w:fill="D9D9D9" w:themeFill="background1" w:themeFillShade="D9"/>
            <w:vAlign w:val="bottom"/>
          </w:tcPr>
          <w:p w14:paraId="26F88D81" w14:textId="36A5C1F5" w:rsidR="6BB9EA36" w:rsidRDefault="6BB9EA36" w:rsidP="5C534C83">
            <w:pPr>
              <w:spacing w:line="360" w:lineRule="auto"/>
            </w:pPr>
            <w:r w:rsidRPr="5C534C83">
              <w:rPr>
                <w:rFonts w:ascii="Symbol" w:eastAsia="Symbol" w:hAnsi="Symbol" w:cs="Symbol"/>
                <w:color w:val="000000" w:themeColor="text1"/>
                <w:sz w:val="28"/>
                <w:szCs w:val="28"/>
              </w:rPr>
              <w:t>·</w:t>
            </w:r>
            <w:r w:rsidRPr="5C534C83">
              <w:rPr>
                <w:rFonts w:ascii="Times New Roman" w:eastAsia="Times New Roman" w:hAnsi="Times New Roman" w:cs="Times New Roman"/>
                <w:color w:val="000000" w:themeColor="text1"/>
                <w:sz w:val="14"/>
                <w:szCs w:val="14"/>
              </w:rPr>
              <w:t xml:space="preserve">        </w:t>
            </w:r>
            <w:r w:rsidRPr="5C534C83">
              <w:rPr>
                <w:rFonts w:ascii="Calibri" w:eastAsia="Calibri" w:hAnsi="Calibri" w:cs="Calibri"/>
                <w:color w:val="000000" w:themeColor="text1"/>
                <w:sz w:val="28"/>
                <w:szCs w:val="28"/>
              </w:rPr>
              <w:t>1-3 hours per week</w:t>
            </w:r>
          </w:p>
        </w:tc>
        <w:tc>
          <w:tcPr>
            <w:tcW w:w="945" w:type="dxa"/>
            <w:tcBorders>
              <w:top w:val="single" w:sz="4" w:space="0" w:color="000000" w:themeColor="text1"/>
              <w:left w:val="single" w:sz="4" w:space="0" w:color="000000" w:themeColor="text1"/>
              <w:bottom w:val="single" w:sz="4" w:space="0" w:color="000000" w:themeColor="text1"/>
              <w:right w:val="single" w:sz="8" w:space="0" w:color="000000" w:themeColor="text1"/>
            </w:tcBorders>
            <w:shd w:val="clear" w:color="auto" w:fill="808080" w:themeFill="background1" w:themeFillShade="80"/>
            <w:vAlign w:val="bottom"/>
          </w:tcPr>
          <w:p w14:paraId="78FDFBDE" w14:textId="56E2BFB8" w:rsidR="6BB9EA36" w:rsidRDefault="6BB9EA36" w:rsidP="5C534C83">
            <w:pPr>
              <w:spacing w:line="360" w:lineRule="auto"/>
            </w:pPr>
            <w:r w:rsidRPr="5C534C83">
              <w:rPr>
                <w:rFonts w:ascii="Calibri" w:eastAsia="Calibri" w:hAnsi="Calibri" w:cs="Calibri"/>
                <w:color w:val="000000" w:themeColor="text1"/>
              </w:rPr>
              <w:t>9</w:t>
            </w:r>
          </w:p>
        </w:tc>
      </w:tr>
      <w:tr w:rsidR="6BB9EA36" w14:paraId="173B8305" w14:textId="77777777" w:rsidTr="5C534C83">
        <w:trPr>
          <w:trHeight w:val="375"/>
        </w:trPr>
        <w:tc>
          <w:tcPr>
            <w:tcW w:w="4545" w:type="dxa"/>
            <w:tcBorders>
              <w:top w:val="single" w:sz="4" w:space="0" w:color="000000" w:themeColor="text1"/>
              <w:left w:val="single" w:sz="8" w:space="0" w:color="000000" w:themeColor="text1"/>
              <w:bottom w:val="single" w:sz="4" w:space="0" w:color="000000" w:themeColor="text1"/>
              <w:right w:val="single" w:sz="4" w:space="0" w:color="000000" w:themeColor="text1"/>
            </w:tcBorders>
            <w:shd w:val="clear" w:color="auto" w:fill="D9D9D9" w:themeFill="background1" w:themeFillShade="D9"/>
            <w:vAlign w:val="bottom"/>
          </w:tcPr>
          <w:p w14:paraId="3A5C5BC9" w14:textId="114FD2CE" w:rsidR="6BB9EA36" w:rsidRDefault="6BB9EA36" w:rsidP="5C534C83">
            <w:pPr>
              <w:spacing w:line="360" w:lineRule="auto"/>
            </w:pPr>
            <w:r w:rsidRPr="5C534C83">
              <w:rPr>
                <w:rFonts w:ascii="Symbol" w:eastAsia="Symbol" w:hAnsi="Symbol" w:cs="Symbol"/>
                <w:color w:val="000000" w:themeColor="text1"/>
                <w:sz w:val="28"/>
                <w:szCs w:val="28"/>
              </w:rPr>
              <w:t>·</w:t>
            </w:r>
            <w:r w:rsidRPr="5C534C83">
              <w:rPr>
                <w:rFonts w:ascii="Times New Roman" w:eastAsia="Times New Roman" w:hAnsi="Times New Roman" w:cs="Times New Roman"/>
                <w:color w:val="000000" w:themeColor="text1"/>
                <w:sz w:val="14"/>
                <w:szCs w:val="14"/>
              </w:rPr>
              <w:t xml:space="preserve">        </w:t>
            </w:r>
            <w:r w:rsidRPr="5C534C83">
              <w:rPr>
                <w:rFonts w:ascii="Calibri" w:eastAsia="Calibri" w:hAnsi="Calibri" w:cs="Calibri"/>
                <w:color w:val="000000" w:themeColor="text1"/>
                <w:sz w:val="28"/>
                <w:szCs w:val="28"/>
              </w:rPr>
              <w:t>3-5 hours per week</w:t>
            </w:r>
          </w:p>
        </w:tc>
        <w:tc>
          <w:tcPr>
            <w:tcW w:w="945" w:type="dxa"/>
            <w:tcBorders>
              <w:top w:val="single" w:sz="4" w:space="0" w:color="000000" w:themeColor="text1"/>
              <w:left w:val="single" w:sz="4" w:space="0" w:color="000000" w:themeColor="text1"/>
              <w:bottom w:val="single" w:sz="4" w:space="0" w:color="000000" w:themeColor="text1"/>
              <w:right w:val="single" w:sz="8" w:space="0" w:color="000000" w:themeColor="text1"/>
            </w:tcBorders>
            <w:shd w:val="clear" w:color="auto" w:fill="808080" w:themeFill="background1" w:themeFillShade="80"/>
            <w:vAlign w:val="bottom"/>
          </w:tcPr>
          <w:p w14:paraId="5FFA10F2" w14:textId="455771CA" w:rsidR="6BB9EA36" w:rsidRDefault="6BB9EA36" w:rsidP="5C534C83">
            <w:pPr>
              <w:spacing w:line="360" w:lineRule="auto"/>
            </w:pPr>
            <w:r w:rsidRPr="5C534C83">
              <w:rPr>
                <w:rFonts w:ascii="Calibri" w:eastAsia="Calibri" w:hAnsi="Calibri" w:cs="Calibri"/>
                <w:color w:val="000000" w:themeColor="text1"/>
              </w:rPr>
              <w:t>4</w:t>
            </w:r>
          </w:p>
        </w:tc>
      </w:tr>
      <w:tr w:rsidR="6BB9EA36" w14:paraId="5A833875" w14:textId="77777777" w:rsidTr="5C534C83">
        <w:trPr>
          <w:trHeight w:val="375"/>
        </w:trPr>
        <w:tc>
          <w:tcPr>
            <w:tcW w:w="4545" w:type="dxa"/>
            <w:tcBorders>
              <w:top w:val="single" w:sz="4" w:space="0" w:color="000000" w:themeColor="text1"/>
              <w:left w:val="single" w:sz="8" w:space="0" w:color="000000" w:themeColor="text1"/>
              <w:bottom w:val="single" w:sz="4" w:space="0" w:color="000000" w:themeColor="text1"/>
              <w:right w:val="single" w:sz="4" w:space="0" w:color="000000" w:themeColor="text1"/>
            </w:tcBorders>
            <w:shd w:val="clear" w:color="auto" w:fill="D9D9D9" w:themeFill="background1" w:themeFillShade="D9"/>
            <w:vAlign w:val="bottom"/>
          </w:tcPr>
          <w:p w14:paraId="3A4CE163" w14:textId="0E659901" w:rsidR="6BB9EA36" w:rsidRDefault="6BB9EA36" w:rsidP="5C534C83">
            <w:pPr>
              <w:spacing w:line="360" w:lineRule="auto"/>
            </w:pPr>
            <w:r w:rsidRPr="5C534C83">
              <w:rPr>
                <w:rFonts w:ascii="Symbol" w:eastAsia="Symbol" w:hAnsi="Symbol" w:cs="Symbol"/>
                <w:color w:val="000000" w:themeColor="text1"/>
                <w:sz w:val="28"/>
                <w:szCs w:val="28"/>
              </w:rPr>
              <w:t>·</w:t>
            </w:r>
            <w:r w:rsidRPr="5C534C83">
              <w:rPr>
                <w:rFonts w:ascii="Times New Roman" w:eastAsia="Times New Roman" w:hAnsi="Times New Roman" w:cs="Times New Roman"/>
                <w:color w:val="000000" w:themeColor="text1"/>
                <w:sz w:val="14"/>
                <w:szCs w:val="14"/>
              </w:rPr>
              <w:t xml:space="preserve">        </w:t>
            </w:r>
            <w:r w:rsidRPr="5C534C83">
              <w:rPr>
                <w:rFonts w:ascii="Calibri" w:eastAsia="Calibri" w:hAnsi="Calibri" w:cs="Calibri"/>
                <w:color w:val="000000" w:themeColor="text1"/>
                <w:sz w:val="28"/>
                <w:szCs w:val="28"/>
              </w:rPr>
              <w:t>5-8 hours per week</w:t>
            </w:r>
          </w:p>
        </w:tc>
        <w:tc>
          <w:tcPr>
            <w:tcW w:w="945" w:type="dxa"/>
            <w:tcBorders>
              <w:top w:val="single" w:sz="4" w:space="0" w:color="000000" w:themeColor="text1"/>
              <w:left w:val="single" w:sz="4" w:space="0" w:color="000000" w:themeColor="text1"/>
              <w:bottom w:val="single" w:sz="4" w:space="0" w:color="000000" w:themeColor="text1"/>
              <w:right w:val="single" w:sz="8" w:space="0" w:color="000000" w:themeColor="text1"/>
            </w:tcBorders>
            <w:shd w:val="clear" w:color="auto" w:fill="808080" w:themeFill="background1" w:themeFillShade="80"/>
            <w:vAlign w:val="bottom"/>
          </w:tcPr>
          <w:p w14:paraId="154DFD2D" w14:textId="2E91E004" w:rsidR="6BB9EA36" w:rsidRDefault="6BB9EA36" w:rsidP="5C534C83">
            <w:pPr>
              <w:spacing w:line="360" w:lineRule="auto"/>
            </w:pPr>
            <w:r w:rsidRPr="5C534C83">
              <w:rPr>
                <w:rFonts w:ascii="Calibri" w:eastAsia="Calibri" w:hAnsi="Calibri" w:cs="Calibri"/>
                <w:color w:val="000000" w:themeColor="text1"/>
              </w:rPr>
              <w:t>0</w:t>
            </w:r>
          </w:p>
        </w:tc>
      </w:tr>
      <w:tr w:rsidR="6BB9EA36" w14:paraId="40DFD71B" w14:textId="77777777" w:rsidTr="5C534C83">
        <w:trPr>
          <w:trHeight w:val="375"/>
        </w:trPr>
        <w:tc>
          <w:tcPr>
            <w:tcW w:w="4545" w:type="dxa"/>
            <w:tcBorders>
              <w:top w:val="single" w:sz="4" w:space="0" w:color="000000" w:themeColor="text1"/>
              <w:left w:val="single" w:sz="8" w:space="0" w:color="000000" w:themeColor="text1"/>
              <w:bottom w:val="single" w:sz="4" w:space="0" w:color="000000" w:themeColor="text1"/>
              <w:right w:val="single" w:sz="4" w:space="0" w:color="000000" w:themeColor="text1"/>
            </w:tcBorders>
            <w:shd w:val="clear" w:color="auto" w:fill="D9D9D9" w:themeFill="background1" w:themeFillShade="D9"/>
            <w:vAlign w:val="bottom"/>
          </w:tcPr>
          <w:p w14:paraId="15E4F4C8" w14:textId="248D4B28" w:rsidR="6BB9EA36" w:rsidRDefault="6BB9EA36" w:rsidP="5C534C83">
            <w:pPr>
              <w:spacing w:line="360" w:lineRule="auto"/>
            </w:pPr>
            <w:r w:rsidRPr="5C534C83">
              <w:rPr>
                <w:rFonts w:ascii="Symbol" w:eastAsia="Symbol" w:hAnsi="Symbol" w:cs="Symbol"/>
                <w:color w:val="000000" w:themeColor="text1"/>
                <w:sz w:val="28"/>
                <w:szCs w:val="28"/>
              </w:rPr>
              <w:t>·</w:t>
            </w:r>
            <w:r w:rsidRPr="5C534C83">
              <w:rPr>
                <w:rFonts w:ascii="Times New Roman" w:eastAsia="Times New Roman" w:hAnsi="Times New Roman" w:cs="Times New Roman"/>
                <w:color w:val="000000" w:themeColor="text1"/>
                <w:sz w:val="14"/>
                <w:szCs w:val="14"/>
              </w:rPr>
              <w:t xml:space="preserve">        </w:t>
            </w:r>
            <w:r w:rsidRPr="5C534C83">
              <w:rPr>
                <w:rFonts w:ascii="Calibri" w:eastAsia="Calibri" w:hAnsi="Calibri" w:cs="Calibri"/>
                <w:color w:val="000000" w:themeColor="text1"/>
                <w:sz w:val="28"/>
                <w:szCs w:val="28"/>
              </w:rPr>
              <w:t>8-12hours per week</w:t>
            </w:r>
          </w:p>
        </w:tc>
        <w:tc>
          <w:tcPr>
            <w:tcW w:w="945" w:type="dxa"/>
            <w:tcBorders>
              <w:top w:val="single" w:sz="4" w:space="0" w:color="000000" w:themeColor="text1"/>
              <w:left w:val="single" w:sz="4" w:space="0" w:color="000000" w:themeColor="text1"/>
              <w:bottom w:val="single" w:sz="4" w:space="0" w:color="000000" w:themeColor="text1"/>
              <w:right w:val="single" w:sz="8" w:space="0" w:color="000000" w:themeColor="text1"/>
            </w:tcBorders>
            <w:shd w:val="clear" w:color="auto" w:fill="808080" w:themeFill="background1" w:themeFillShade="80"/>
            <w:vAlign w:val="bottom"/>
          </w:tcPr>
          <w:p w14:paraId="0B78CC7F" w14:textId="39B614F1" w:rsidR="6BB9EA36" w:rsidRDefault="6BB9EA36" w:rsidP="5C534C83">
            <w:pPr>
              <w:spacing w:line="360" w:lineRule="auto"/>
            </w:pPr>
            <w:r w:rsidRPr="5C534C83">
              <w:rPr>
                <w:rFonts w:ascii="Calibri" w:eastAsia="Calibri" w:hAnsi="Calibri" w:cs="Calibri"/>
                <w:color w:val="000000" w:themeColor="text1"/>
              </w:rPr>
              <w:t>0</w:t>
            </w:r>
          </w:p>
        </w:tc>
      </w:tr>
    </w:tbl>
    <w:p w14:paraId="4EDBA8E1" w14:textId="02167D2F" w:rsidR="6BB9EA36" w:rsidRDefault="6BB9EA36" w:rsidP="6BB9EA36">
      <w:pPr>
        <w:spacing w:line="360" w:lineRule="auto"/>
        <w:rPr>
          <w:rFonts w:ascii="Arial" w:eastAsia="Arial" w:hAnsi="Arial" w:cs="Arial"/>
        </w:rPr>
      </w:pPr>
    </w:p>
    <w:p w14:paraId="2EC78870" w14:textId="31643A38" w:rsidR="5F1433EE" w:rsidRDefault="5F1433EE" w:rsidP="6BB9EA36">
      <w:pPr>
        <w:spacing w:line="360" w:lineRule="auto"/>
        <w:rPr>
          <w:rFonts w:ascii="Arial" w:eastAsia="Arial" w:hAnsi="Arial" w:cs="Arial"/>
        </w:rPr>
      </w:pPr>
      <w:r w:rsidRPr="6BB9EA36">
        <w:rPr>
          <w:rFonts w:ascii="Arial" w:eastAsia="Arial" w:hAnsi="Arial" w:cs="Arial"/>
        </w:rPr>
        <w:t xml:space="preserve"> </w:t>
      </w:r>
    </w:p>
    <w:tbl>
      <w:tblPr>
        <w:tblStyle w:val="TableGrid"/>
        <w:tblW w:w="0" w:type="auto"/>
        <w:tblLayout w:type="fixed"/>
        <w:tblLook w:val="06A0" w:firstRow="1" w:lastRow="0" w:firstColumn="1" w:lastColumn="0" w:noHBand="1" w:noVBand="1"/>
      </w:tblPr>
      <w:tblGrid>
        <w:gridCol w:w="4545"/>
        <w:gridCol w:w="945"/>
      </w:tblGrid>
      <w:tr w:rsidR="6BB9EA36" w14:paraId="40A82644" w14:textId="77777777" w:rsidTr="5C534C83">
        <w:trPr>
          <w:trHeight w:val="375"/>
        </w:trPr>
        <w:tc>
          <w:tcPr>
            <w:tcW w:w="45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DEBF7"/>
            <w:vAlign w:val="bottom"/>
          </w:tcPr>
          <w:p w14:paraId="0E439EB1" w14:textId="46F5F1A7" w:rsidR="6BB9EA36" w:rsidRDefault="6BB9EA36" w:rsidP="5C534C83">
            <w:pPr>
              <w:spacing w:line="360" w:lineRule="auto"/>
            </w:pPr>
            <w:proofErr w:type="gramStart"/>
            <w:r w:rsidRPr="5C534C83">
              <w:rPr>
                <w:rFonts w:ascii="Calibri" w:eastAsia="Calibri" w:hAnsi="Calibri" w:cs="Calibri"/>
                <w:color w:val="000000" w:themeColor="text1"/>
                <w:sz w:val="28"/>
                <w:szCs w:val="28"/>
              </w:rPr>
              <w:t>Q4</w:t>
            </w:r>
            <w:proofErr w:type="gramEnd"/>
            <w:r w:rsidRPr="5C534C83">
              <w:rPr>
                <w:rFonts w:ascii="Calibri" w:eastAsia="Calibri" w:hAnsi="Calibri" w:cs="Calibri"/>
                <w:color w:val="000000" w:themeColor="text1"/>
                <w:sz w:val="28"/>
                <w:szCs w:val="28"/>
              </w:rPr>
              <w:t xml:space="preserve">   Do you find any difficulty using Moodle?</w:t>
            </w:r>
          </w:p>
        </w:tc>
        <w:tc>
          <w:tcPr>
            <w:tcW w:w="9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DEBF7"/>
            <w:vAlign w:val="bottom"/>
          </w:tcPr>
          <w:p w14:paraId="58024FCD" w14:textId="2D0F24DA" w:rsidR="6BB9EA36" w:rsidRDefault="6BB9EA36" w:rsidP="5C534C83">
            <w:pPr>
              <w:spacing w:line="360" w:lineRule="auto"/>
            </w:pPr>
            <w:r w:rsidRPr="5C534C83">
              <w:rPr>
                <w:rFonts w:ascii="Calibri" w:eastAsia="Calibri" w:hAnsi="Calibri" w:cs="Calibri"/>
                <w:color w:val="000000" w:themeColor="text1"/>
              </w:rPr>
              <w:t xml:space="preserve"> </w:t>
            </w:r>
          </w:p>
        </w:tc>
      </w:tr>
      <w:tr w:rsidR="6BB9EA36" w14:paraId="035A5ED9" w14:textId="77777777" w:rsidTr="5C534C83">
        <w:trPr>
          <w:trHeight w:val="375"/>
        </w:trPr>
        <w:tc>
          <w:tcPr>
            <w:tcW w:w="45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bottom"/>
          </w:tcPr>
          <w:p w14:paraId="0A5B7B01" w14:textId="18DABA0F" w:rsidR="6BB9EA36" w:rsidRDefault="6BB9EA36" w:rsidP="5C534C83">
            <w:pPr>
              <w:spacing w:line="360" w:lineRule="auto"/>
            </w:pPr>
            <w:r w:rsidRPr="5C534C83">
              <w:rPr>
                <w:rFonts w:ascii="Wingdings" w:eastAsia="Wingdings" w:hAnsi="Wingdings" w:cs="Wingdings"/>
                <w:color w:val="000000" w:themeColor="text1"/>
                <w:sz w:val="28"/>
                <w:szCs w:val="28"/>
              </w:rPr>
              <w:t>q</w:t>
            </w:r>
            <w:r w:rsidRPr="5C534C83">
              <w:rPr>
                <w:rFonts w:ascii="Times New Roman" w:eastAsia="Times New Roman" w:hAnsi="Times New Roman" w:cs="Times New Roman"/>
                <w:color w:val="000000" w:themeColor="text1"/>
                <w:sz w:val="14"/>
                <w:szCs w:val="14"/>
              </w:rPr>
              <w:t xml:space="preserve"> </w:t>
            </w:r>
            <w:r w:rsidRPr="5C534C83">
              <w:rPr>
                <w:rFonts w:ascii="Calibri" w:eastAsia="Calibri" w:hAnsi="Calibri" w:cs="Calibri"/>
                <w:color w:val="000000" w:themeColor="text1"/>
                <w:sz w:val="28"/>
                <w:szCs w:val="28"/>
              </w:rPr>
              <w:t>Never</w:t>
            </w:r>
          </w:p>
        </w:tc>
        <w:tc>
          <w:tcPr>
            <w:tcW w:w="9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808080" w:themeFill="background1" w:themeFillShade="80"/>
            <w:vAlign w:val="bottom"/>
          </w:tcPr>
          <w:p w14:paraId="18BAA161" w14:textId="7FFFCE6B" w:rsidR="6BB9EA36" w:rsidRDefault="6BB9EA36" w:rsidP="5C534C83">
            <w:pPr>
              <w:spacing w:line="360" w:lineRule="auto"/>
            </w:pPr>
            <w:r w:rsidRPr="5C534C83">
              <w:rPr>
                <w:rFonts w:ascii="Calibri" w:eastAsia="Calibri" w:hAnsi="Calibri" w:cs="Calibri"/>
                <w:color w:val="000000" w:themeColor="text1"/>
              </w:rPr>
              <w:t>7</w:t>
            </w:r>
          </w:p>
        </w:tc>
      </w:tr>
      <w:tr w:rsidR="6BB9EA36" w14:paraId="559A4F2D" w14:textId="77777777" w:rsidTr="5C534C83">
        <w:trPr>
          <w:trHeight w:val="375"/>
        </w:trPr>
        <w:tc>
          <w:tcPr>
            <w:tcW w:w="45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bottom"/>
          </w:tcPr>
          <w:p w14:paraId="00E6241A" w14:textId="7295C8C8" w:rsidR="6BB9EA36" w:rsidRDefault="6BB9EA36" w:rsidP="5C534C83">
            <w:pPr>
              <w:spacing w:line="360" w:lineRule="auto"/>
            </w:pPr>
            <w:r w:rsidRPr="5C534C83">
              <w:rPr>
                <w:rFonts w:ascii="Wingdings" w:eastAsia="Wingdings" w:hAnsi="Wingdings" w:cs="Wingdings"/>
                <w:color w:val="000000" w:themeColor="text1"/>
                <w:sz w:val="28"/>
                <w:szCs w:val="28"/>
              </w:rPr>
              <w:t>q</w:t>
            </w:r>
            <w:r w:rsidRPr="5C534C83">
              <w:rPr>
                <w:rFonts w:ascii="Times New Roman" w:eastAsia="Times New Roman" w:hAnsi="Times New Roman" w:cs="Times New Roman"/>
                <w:color w:val="000000" w:themeColor="text1"/>
                <w:sz w:val="14"/>
                <w:szCs w:val="14"/>
              </w:rPr>
              <w:t xml:space="preserve"> </w:t>
            </w:r>
            <w:r w:rsidRPr="5C534C83">
              <w:rPr>
                <w:rFonts w:ascii="Calibri" w:eastAsia="Calibri" w:hAnsi="Calibri" w:cs="Calibri"/>
                <w:color w:val="000000" w:themeColor="text1"/>
                <w:sz w:val="28"/>
                <w:szCs w:val="28"/>
              </w:rPr>
              <w:t>Really</w:t>
            </w:r>
          </w:p>
        </w:tc>
        <w:tc>
          <w:tcPr>
            <w:tcW w:w="9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808080" w:themeFill="background1" w:themeFillShade="80"/>
            <w:vAlign w:val="bottom"/>
          </w:tcPr>
          <w:p w14:paraId="64C0C109" w14:textId="20CB3360" w:rsidR="6BB9EA36" w:rsidRDefault="6BB9EA36" w:rsidP="5C534C83">
            <w:pPr>
              <w:spacing w:line="360" w:lineRule="auto"/>
            </w:pPr>
            <w:r w:rsidRPr="5C534C83">
              <w:rPr>
                <w:rFonts w:ascii="Calibri" w:eastAsia="Calibri" w:hAnsi="Calibri" w:cs="Calibri"/>
                <w:color w:val="000000" w:themeColor="text1"/>
              </w:rPr>
              <w:t>3</w:t>
            </w:r>
          </w:p>
        </w:tc>
      </w:tr>
      <w:tr w:rsidR="6BB9EA36" w14:paraId="07B9B9A3" w14:textId="77777777" w:rsidTr="5C534C83">
        <w:trPr>
          <w:trHeight w:val="375"/>
        </w:trPr>
        <w:tc>
          <w:tcPr>
            <w:tcW w:w="45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bottom"/>
          </w:tcPr>
          <w:p w14:paraId="659043A0" w14:textId="5E859EAB" w:rsidR="6BB9EA36" w:rsidRDefault="6BB9EA36" w:rsidP="5C534C83">
            <w:pPr>
              <w:spacing w:line="360" w:lineRule="auto"/>
            </w:pPr>
            <w:r w:rsidRPr="5C534C83">
              <w:rPr>
                <w:rFonts w:ascii="Wingdings" w:eastAsia="Wingdings" w:hAnsi="Wingdings" w:cs="Wingdings"/>
                <w:color w:val="000000" w:themeColor="text1"/>
                <w:sz w:val="28"/>
                <w:szCs w:val="28"/>
              </w:rPr>
              <w:t>q</w:t>
            </w:r>
            <w:r w:rsidRPr="5C534C83">
              <w:rPr>
                <w:rFonts w:ascii="Times New Roman" w:eastAsia="Times New Roman" w:hAnsi="Times New Roman" w:cs="Times New Roman"/>
                <w:color w:val="000000" w:themeColor="text1"/>
                <w:sz w:val="14"/>
                <w:szCs w:val="14"/>
              </w:rPr>
              <w:t xml:space="preserve"> </w:t>
            </w:r>
            <w:r w:rsidRPr="5C534C83">
              <w:rPr>
                <w:rFonts w:ascii="Calibri" w:eastAsia="Calibri" w:hAnsi="Calibri" w:cs="Calibri"/>
                <w:color w:val="000000" w:themeColor="text1"/>
                <w:sz w:val="28"/>
                <w:szCs w:val="28"/>
              </w:rPr>
              <w:t>Sometime</w:t>
            </w:r>
          </w:p>
        </w:tc>
        <w:tc>
          <w:tcPr>
            <w:tcW w:w="9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808080" w:themeFill="background1" w:themeFillShade="80"/>
            <w:vAlign w:val="bottom"/>
          </w:tcPr>
          <w:p w14:paraId="4D80B1E6" w14:textId="5B88F858" w:rsidR="6BB9EA36" w:rsidRDefault="6BB9EA36" w:rsidP="5C534C83">
            <w:pPr>
              <w:spacing w:line="360" w:lineRule="auto"/>
            </w:pPr>
            <w:r w:rsidRPr="5C534C83">
              <w:rPr>
                <w:rFonts w:ascii="Calibri" w:eastAsia="Calibri" w:hAnsi="Calibri" w:cs="Calibri"/>
                <w:color w:val="000000" w:themeColor="text1"/>
              </w:rPr>
              <w:t>3</w:t>
            </w:r>
          </w:p>
        </w:tc>
      </w:tr>
      <w:tr w:rsidR="6BB9EA36" w14:paraId="7672FA48" w14:textId="77777777" w:rsidTr="5C534C83">
        <w:trPr>
          <w:trHeight w:val="375"/>
        </w:trPr>
        <w:tc>
          <w:tcPr>
            <w:tcW w:w="45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bottom"/>
          </w:tcPr>
          <w:p w14:paraId="6457AF02" w14:textId="4433A1B7" w:rsidR="6BB9EA36" w:rsidRDefault="6BB9EA36" w:rsidP="5C534C83">
            <w:pPr>
              <w:spacing w:line="360" w:lineRule="auto"/>
            </w:pPr>
            <w:r w:rsidRPr="5C534C83">
              <w:rPr>
                <w:rFonts w:ascii="Wingdings" w:eastAsia="Wingdings" w:hAnsi="Wingdings" w:cs="Wingdings"/>
                <w:color w:val="000000" w:themeColor="text1"/>
                <w:sz w:val="28"/>
                <w:szCs w:val="28"/>
              </w:rPr>
              <w:t>q</w:t>
            </w:r>
            <w:r w:rsidRPr="5C534C83">
              <w:rPr>
                <w:rFonts w:ascii="Times New Roman" w:eastAsia="Times New Roman" w:hAnsi="Times New Roman" w:cs="Times New Roman"/>
                <w:color w:val="000000" w:themeColor="text1"/>
                <w:sz w:val="14"/>
                <w:szCs w:val="14"/>
              </w:rPr>
              <w:t xml:space="preserve"> </w:t>
            </w:r>
            <w:r w:rsidRPr="5C534C83">
              <w:rPr>
                <w:rFonts w:ascii="Calibri" w:eastAsia="Calibri" w:hAnsi="Calibri" w:cs="Calibri"/>
                <w:color w:val="000000" w:themeColor="text1"/>
                <w:sz w:val="28"/>
                <w:szCs w:val="28"/>
              </w:rPr>
              <w:t>Often</w:t>
            </w:r>
          </w:p>
        </w:tc>
        <w:tc>
          <w:tcPr>
            <w:tcW w:w="9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808080" w:themeFill="background1" w:themeFillShade="80"/>
            <w:vAlign w:val="bottom"/>
          </w:tcPr>
          <w:p w14:paraId="598E66AB" w14:textId="4A0A9DCA" w:rsidR="6BB9EA36" w:rsidRDefault="6BB9EA36" w:rsidP="5C534C83">
            <w:pPr>
              <w:spacing w:line="360" w:lineRule="auto"/>
            </w:pPr>
            <w:r w:rsidRPr="5C534C83">
              <w:rPr>
                <w:rFonts w:ascii="Calibri" w:eastAsia="Calibri" w:hAnsi="Calibri" w:cs="Calibri"/>
                <w:color w:val="000000" w:themeColor="text1"/>
              </w:rPr>
              <w:t>0</w:t>
            </w:r>
          </w:p>
        </w:tc>
      </w:tr>
      <w:tr w:rsidR="6BB9EA36" w14:paraId="68C56632" w14:textId="77777777" w:rsidTr="5C534C83">
        <w:trPr>
          <w:trHeight w:val="375"/>
        </w:trPr>
        <w:tc>
          <w:tcPr>
            <w:tcW w:w="45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bottom"/>
          </w:tcPr>
          <w:p w14:paraId="037EB978" w14:textId="3ACA2516" w:rsidR="6BB9EA36" w:rsidRDefault="6BB9EA36" w:rsidP="5C534C83">
            <w:pPr>
              <w:spacing w:line="360" w:lineRule="auto"/>
            </w:pPr>
            <w:r w:rsidRPr="5C534C83">
              <w:rPr>
                <w:rFonts w:ascii="Wingdings" w:eastAsia="Wingdings" w:hAnsi="Wingdings" w:cs="Wingdings"/>
                <w:color w:val="000000" w:themeColor="text1"/>
                <w:sz w:val="28"/>
                <w:szCs w:val="28"/>
              </w:rPr>
              <w:t>q</w:t>
            </w:r>
            <w:r w:rsidRPr="5C534C83">
              <w:rPr>
                <w:rFonts w:ascii="Times New Roman" w:eastAsia="Times New Roman" w:hAnsi="Times New Roman" w:cs="Times New Roman"/>
                <w:color w:val="000000" w:themeColor="text1"/>
                <w:sz w:val="14"/>
                <w:szCs w:val="14"/>
              </w:rPr>
              <w:t xml:space="preserve"> </w:t>
            </w:r>
            <w:r w:rsidRPr="5C534C83">
              <w:rPr>
                <w:rFonts w:ascii="Calibri" w:eastAsia="Calibri" w:hAnsi="Calibri" w:cs="Calibri"/>
                <w:color w:val="000000" w:themeColor="text1"/>
                <w:sz w:val="28"/>
                <w:szCs w:val="28"/>
              </w:rPr>
              <w:t>very often</w:t>
            </w:r>
          </w:p>
        </w:tc>
        <w:tc>
          <w:tcPr>
            <w:tcW w:w="9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808080" w:themeFill="background1" w:themeFillShade="80"/>
            <w:vAlign w:val="bottom"/>
          </w:tcPr>
          <w:p w14:paraId="0F71F734" w14:textId="73B676B1" w:rsidR="6BB9EA36" w:rsidRDefault="6BB9EA36" w:rsidP="5C534C83">
            <w:pPr>
              <w:spacing w:line="360" w:lineRule="auto"/>
            </w:pPr>
            <w:r w:rsidRPr="5C534C83">
              <w:rPr>
                <w:rFonts w:ascii="Calibri" w:eastAsia="Calibri" w:hAnsi="Calibri" w:cs="Calibri"/>
                <w:color w:val="000000" w:themeColor="text1"/>
              </w:rPr>
              <w:t>0</w:t>
            </w:r>
          </w:p>
        </w:tc>
      </w:tr>
    </w:tbl>
    <w:p w14:paraId="1DEFC97E" w14:textId="00F90D77" w:rsidR="6BB9EA36" w:rsidRDefault="6BB9EA36" w:rsidP="6BB9EA36">
      <w:pPr>
        <w:spacing w:line="360" w:lineRule="auto"/>
        <w:rPr>
          <w:rFonts w:ascii="Arial" w:eastAsia="Arial" w:hAnsi="Arial" w:cs="Arial"/>
        </w:rPr>
      </w:pPr>
    </w:p>
    <w:p w14:paraId="481B7834" w14:textId="5D998EBC" w:rsidR="5F1433EE" w:rsidRDefault="5F1433EE" w:rsidP="6BB9EA36">
      <w:pPr>
        <w:spacing w:line="360" w:lineRule="auto"/>
        <w:rPr>
          <w:rFonts w:ascii="Arial" w:eastAsia="Arial" w:hAnsi="Arial" w:cs="Arial"/>
        </w:rPr>
      </w:pPr>
      <w:r w:rsidRPr="6BB9EA36">
        <w:rPr>
          <w:rFonts w:ascii="Arial" w:eastAsia="Arial" w:hAnsi="Arial" w:cs="Arial"/>
        </w:rPr>
        <w:t xml:space="preserve"> </w:t>
      </w:r>
    </w:p>
    <w:tbl>
      <w:tblPr>
        <w:tblStyle w:val="TableGrid"/>
        <w:tblW w:w="0" w:type="auto"/>
        <w:tblLayout w:type="fixed"/>
        <w:tblLook w:val="06A0" w:firstRow="1" w:lastRow="0" w:firstColumn="1" w:lastColumn="0" w:noHBand="1" w:noVBand="1"/>
      </w:tblPr>
      <w:tblGrid>
        <w:gridCol w:w="4545"/>
        <w:gridCol w:w="945"/>
      </w:tblGrid>
      <w:tr w:rsidR="6BB9EA36" w14:paraId="3CC20353" w14:textId="77777777" w:rsidTr="5C534C83">
        <w:trPr>
          <w:trHeight w:val="375"/>
        </w:trPr>
        <w:tc>
          <w:tcPr>
            <w:tcW w:w="4545" w:type="dxa"/>
            <w:tcBorders>
              <w:top w:val="single" w:sz="8" w:space="0" w:color="000000" w:themeColor="text1"/>
              <w:left w:val="single" w:sz="8" w:space="0" w:color="000000" w:themeColor="text1"/>
              <w:bottom w:val="single" w:sz="4" w:space="0" w:color="000000" w:themeColor="text1"/>
              <w:right w:val="single" w:sz="4" w:space="0" w:color="000000" w:themeColor="text1"/>
            </w:tcBorders>
            <w:shd w:val="clear" w:color="auto" w:fill="DDEBF7"/>
            <w:vAlign w:val="bottom"/>
          </w:tcPr>
          <w:p w14:paraId="3333ADD0" w14:textId="18D0AA3C" w:rsidR="6BB9EA36" w:rsidRDefault="6BB9EA36" w:rsidP="5C534C83">
            <w:pPr>
              <w:spacing w:line="360" w:lineRule="auto"/>
            </w:pPr>
            <w:r w:rsidRPr="5C534C83">
              <w:rPr>
                <w:rFonts w:ascii="Calibri" w:eastAsia="Calibri" w:hAnsi="Calibri" w:cs="Calibri"/>
                <w:color w:val="000000" w:themeColor="text1"/>
                <w:sz w:val="28"/>
                <w:szCs w:val="28"/>
              </w:rPr>
              <w:lastRenderedPageBreak/>
              <w:t>Q5 How has Moodle impacted your virtual studies?</w:t>
            </w:r>
          </w:p>
        </w:tc>
        <w:tc>
          <w:tcPr>
            <w:tcW w:w="945" w:type="dxa"/>
            <w:tcBorders>
              <w:top w:val="single" w:sz="8" w:space="0" w:color="000000" w:themeColor="text1"/>
              <w:left w:val="single" w:sz="4" w:space="0" w:color="000000" w:themeColor="text1"/>
              <w:bottom w:val="single" w:sz="4" w:space="0" w:color="000000" w:themeColor="text1"/>
              <w:right w:val="single" w:sz="8" w:space="0" w:color="000000" w:themeColor="text1"/>
            </w:tcBorders>
            <w:vAlign w:val="bottom"/>
          </w:tcPr>
          <w:p w14:paraId="5896BBFF" w14:textId="1EE5C8BE" w:rsidR="6BB9EA36" w:rsidRDefault="6BB9EA36" w:rsidP="5C534C83">
            <w:pPr>
              <w:spacing w:line="360" w:lineRule="auto"/>
            </w:pPr>
            <w:r w:rsidRPr="5C534C83">
              <w:rPr>
                <w:rFonts w:ascii="Calibri" w:eastAsia="Calibri" w:hAnsi="Calibri" w:cs="Calibri"/>
                <w:color w:val="000000" w:themeColor="text1"/>
              </w:rPr>
              <w:t xml:space="preserve"> </w:t>
            </w:r>
          </w:p>
        </w:tc>
      </w:tr>
      <w:tr w:rsidR="6BB9EA36" w14:paraId="3A0528B7" w14:textId="77777777" w:rsidTr="5C534C83">
        <w:trPr>
          <w:trHeight w:val="375"/>
        </w:trPr>
        <w:tc>
          <w:tcPr>
            <w:tcW w:w="4545" w:type="dxa"/>
            <w:tcBorders>
              <w:top w:val="single" w:sz="4" w:space="0" w:color="000000" w:themeColor="text1"/>
              <w:left w:val="single" w:sz="8" w:space="0" w:color="000000" w:themeColor="text1"/>
              <w:bottom w:val="single" w:sz="4" w:space="0" w:color="000000" w:themeColor="text1"/>
              <w:right w:val="single" w:sz="4" w:space="0" w:color="000000" w:themeColor="text1"/>
            </w:tcBorders>
            <w:shd w:val="clear" w:color="auto" w:fill="D9D9D9" w:themeFill="background1" w:themeFillShade="D9"/>
            <w:vAlign w:val="bottom"/>
          </w:tcPr>
          <w:p w14:paraId="7B4E2FFC" w14:textId="2D47B571" w:rsidR="6BB9EA36" w:rsidRDefault="6BB9EA36" w:rsidP="5C534C83">
            <w:pPr>
              <w:spacing w:line="360" w:lineRule="auto"/>
            </w:pPr>
            <w:r w:rsidRPr="5C534C83">
              <w:rPr>
                <w:rFonts w:ascii="Calibri" w:eastAsia="Calibri" w:hAnsi="Calibri" w:cs="Calibri"/>
                <w:color w:val="000000" w:themeColor="text1"/>
                <w:sz w:val="28"/>
                <w:szCs w:val="28"/>
              </w:rPr>
              <w:t>Bad impact                                                                                                1</w:t>
            </w:r>
          </w:p>
        </w:tc>
        <w:tc>
          <w:tcPr>
            <w:tcW w:w="945" w:type="dxa"/>
            <w:tcBorders>
              <w:top w:val="single" w:sz="4" w:space="0" w:color="000000" w:themeColor="text1"/>
              <w:left w:val="single" w:sz="4" w:space="0" w:color="000000" w:themeColor="text1"/>
              <w:bottom w:val="single" w:sz="4" w:space="0" w:color="000000" w:themeColor="text1"/>
              <w:right w:val="single" w:sz="8" w:space="0" w:color="000000" w:themeColor="text1"/>
            </w:tcBorders>
            <w:shd w:val="clear" w:color="auto" w:fill="808080" w:themeFill="background1" w:themeFillShade="80"/>
            <w:vAlign w:val="bottom"/>
          </w:tcPr>
          <w:p w14:paraId="3B37DA6A" w14:textId="31FCB1F2" w:rsidR="6BB9EA36" w:rsidRDefault="6BB9EA36" w:rsidP="5C534C83">
            <w:pPr>
              <w:spacing w:line="360" w:lineRule="auto"/>
            </w:pPr>
            <w:r w:rsidRPr="5C534C83">
              <w:rPr>
                <w:rFonts w:ascii="Calibri" w:eastAsia="Calibri" w:hAnsi="Calibri" w:cs="Calibri"/>
                <w:color w:val="000000" w:themeColor="text1"/>
                <w:sz w:val="28"/>
                <w:szCs w:val="28"/>
              </w:rPr>
              <w:t xml:space="preserve"> </w:t>
            </w:r>
          </w:p>
        </w:tc>
      </w:tr>
      <w:tr w:rsidR="6BB9EA36" w14:paraId="17038524" w14:textId="77777777" w:rsidTr="5C534C83">
        <w:trPr>
          <w:trHeight w:val="375"/>
        </w:trPr>
        <w:tc>
          <w:tcPr>
            <w:tcW w:w="4545" w:type="dxa"/>
            <w:tcBorders>
              <w:top w:val="single" w:sz="4" w:space="0" w:color="000000" w:themeColor="text1"/>
              <w:left w:val="single" w:sz="8" w:space="0" w:color="000000" w:themeColor="text1"/>
              <w:bottom w:val="single" w:sz="4" w:space="0" w:color="000000" w:themeColor="text1"/>
              <w:right w:val="single" w:sz="4" w:space="0" w:color="000000" w:themeColor="text1"/>
            </w:tcBorders>
            <w:shd w:val="clear" w:color="auto" w:fill="D9D9D9" w:themeFill="background1" w:themeFillShade="D9"/>
            <w:vAlign w:val="bottom"/>
          </w:tcPr>
          <w:p w14:paraId="500BC556" w14:textId="2DAF7D2E" w:rsidR="6BB9EA36" w:rsidRDefault="6BB9EA36" w:rsidP="5C534C83">
            <w:pPr>
              <w:spacing w:line="360" w:lineRule="auto"/>
              <w:jc w:val="center"/>
            </w:pPr>
            <w:r w:rsidRPr="5C534C83">
              <w:rPr>
                <w:rFonts w:ascii="Calibri" w:eastAsia="Calibri" w:hAnsi="Calibri" w:cs="Calibri"/>
                <w:color w:val="000000" w:themeColor="text1"/>
                <w:sz w:val="28"/>
                <w:szCs w:val="28"/>
              </w:rPr>
              <w:t>2</w:t>
            </w:r>
          </w:p>
        </w:tc>
        <w:tc>
          <w:tcPr>
            <w:tcW w:w="945" w:type="dxa"/>
            <w:tcBorders>
              <w:top w:val="single" w:sz="4" w:space="0" w:color="000000" w:themeColor="text1"/>
              <w:left w:val="single" w:sz="4" w:space="0" w:color="000000" w:themeColor="text1"/>
              <w:bottom w:val="single" w:sz="4" w:space="0" w:color="000000" w:themeColor="text1"/>
              <w:right w:val="single" w:sz="8" w:space="0" w:color="000000" w:themeColor="text1"/>
            </w:tcBorders>
            <w:shd w:val="clear" w:color="auto" w:fill="808080" w:themeFill="background1" w:themeFillShade="80"/>
            <w:vAlign w:val="bottom"/>
          </w:tcPr>
          <w:p w14:paraId="058EEA78" w14:textId="03838C02" w:rsidR="6BB9EA36" w:rsidRDefault="6BB9EA36" w:rsidP="5C534C83">
            <w:pPr>
              <w:spacing w:line="360" w:lineRule="auto"/>
            </w:pPr>
            <w:r w:rsidRPr="5C534C83">
              <w:rPr>
                <w:rFonts w:ascii="Calibri" w:eastAsia="Calibri" w:hAnsi="Calibri" w:cs="Calibri"/>
                <w:color w:val="000000" w:themeColor="text1"/>
              </w:rPr>
              <w:t xml:space="preserve"> </w:t>
            </w:r>
          </w:p>
        </w:tc>
      </w:tr>
      <w:tr w:rsidR="6BB9EA36" w14:paraId="2BBE770E" w14:textId="77777777" w:rsidTr="5C534C83">
        <w:trPr>
          <w:trHeight w:val="375"/>
        </w:trPr>
        <w:tc>
          <w:tcPr>
            <w:tcW w:w="4545" w:type="dxa"/>
            <w:tcBorders>
              <w:top w:val="single" w:sz="4" w:space="0" w:color="000000" w:themeColor="text1"/>
              <w:left w:val="single" w:sz="8" w:space="0" w:color="000000" w:themeColor="text1"/>
              <w:bottom w:val="single" w:sz="4" w:space="0" w:color="000000" w:themeColor="text1"/>
              <w:right w:val="single" w:sz="4" w:space="0" w:color="000000" w:themeColor="text1"/>
            </w:tcBorders>
            <w:shd w:val="clear" w:color="auto" w:fill="D9D9D9" w:themeFill="background1" w:themeFillShade="D9"/>
            <w:vAlign w:val="bottom"/>
          </w:tcPr>
          <w:p w14:paraId="758A992D" w14:textId="6E627C4F" w:rsidR="6BB9EA36" w:rsidRDefault="6BB9EA36" w:rsidP="5C534C83">
            <w:pPr>
              <w:spacing w:line="360" w:lineRule="auto"/>
              <w:jc w:val="center"/>
            </w:pPr>
            <w:r w:rsidRPr="5C534C83">
              <w:rPr>
                <w:rFonts w:ascii="Calibri" w:eastAsia="Calibri" w:hAnsi="Calibri" w:cs="Calibri"/>
                <w:color w:val="000000" w:themeColor="text1"/>
                <w:sz w:val="28"/>
                <w:szCs w:val="28"/>
              </w:rPr>
              <w:t>3</w:t>
            </w:r>
          </w:p>
        </w:tc>
        <w:tc>
          <w:tcPr>
            <w:tcW w:w="945" w:type="dxa"/>
            <w:tcBorders>
              <w:top w:val="single" w:sz="4" w:space="0" w:color="000000" w:themeColor="text1"/>
              <w:left w:val="single" w:sz="4" w:space="0" w:color="000000" w:themeColor="text1"/>
              <w:bottom w:val="single" w:sz="4" w:space="0" w:color="000000" w:themeColor="text1"/>
              <w:right w:val="single" w:sz="8" w:space="0" w:color="000000" w:themeColor="text1"/>
            </w:tcBorders>
            <w:shd w:val="clear" w:color="auto" w:fill="808080" w:themeFill="background1" w:themeFillShade="80"/>
            <w:vAlign w:val="bottom"/>
          </w:tcPr>
          <w:p w14:paraId="1364BC4F" w14:textId="563CD2F2" w:rsidR="6BB9EA36" w:rsidRDefault="6BB9EA36" w:rsidP="5C534C83">
            <w:pPr>
              <w:spacing w:line="360" w:lineRule="auto"/>
              <w:jc w:val="center"/>
            </w:pPr>
            <w:r w:rsidRPr="5C534C83">
              <w:rPr>
                <w:rFonts w:ascii="Calibri" w:eastAsia="Calibri" w:hAnsi="Calibri" w:cs="Calibri"/>
                <w:color w:val="000000" w:themeColor="text1"/>
              </w:rPr>
              <w:t>1</w:t>
            </w:r>
          </w:p>
        </w:tc>
      </w:tr>
      <w:tr w:rsidR="6BB9EA36" w14:paraId="770A3D97" w14:textId="77777777" w:rsidTr="5C534C83">
        <w:trPr>
          <w:trHeight w:val="375"/>
        </w:trPr>
        <w:tc>
          <w:tcPr>
            <w:tcW w:w="4545" w:type="dxa"/>
            <w:tcBorders>
              <w:top w:val="single" w:sz="4" w:space="0" w:color="000000" w:themeColor="text1"/>
              <w:left w:val="single" w:sz="8" w:space="0" w:color="000000" w:themeColor="text1"/>
              <w:bottom w:val="single" w:sz="4" w:space="0" w:color="000000" w:themeColor="text1"/>
              <w:right w:val="single" w:sz="4" w:space="0" w:color="000000" w:themeColor="text1"/>
            </w:tcBorders>
            <w:shd w:val="clear" w:color="auto" w:fill="D9D9D9" w:themeFill="background1" w:themeFillShade="D9"/>
            <w:vAlign w:val="bottom"/>
          </w:tcPr>
          <w:p w14:paraId="6498612F" w14:textId="2D193732" w:rsidR="6BB9EA36" w:rsidRDefault="6BB9EA36" w:rsidP="5C534C83">
            <w:pPr>
              <w:spacing w:line="360" w:lineRule="auto"/>
              <w:jc w:val="center"/>
            </w:pPr>
            <w:r w:rsidRPr="5C534C83">
              <w:rPr>
                <w:rFonts w:ascii="Calibri" w:eastAsia="Calibri" w:hAnsi="Calibri" w:cs="Calibri"/>
                <w:color w:val="000000" w:themeColor="text1"/>
                <w:sz w:val="28"/>
                <w:szCs w:val="28"/>
              </w:rPr>
              <w:t>4</w:t>
            </w:r>
          </w:p>
        </w:tc>
        <w:tc>
          <w:tcPr>
            <w:tcW w:w="945" w:type="dxa"/>
            <w:tcBorders>
              <w:top w:val="single" w:sz="4" w:space="0" w:color="000000" w:themeColor="text1"/>
              <w:left w:val="single" w:sz="4" w:space="0" w:color="000000" w:themeColor="text1"/>
              <w:bottom w:val="single" w:sz="4" w:space="0" w:color="000000" w:themeColor="text1"/>
              <w:right w:val="single" w:sz="8" w:space="0" w:color="000000" w:themeColor="text1"/>
            </w:tcBorders>
            <w:shd w:val="clear" w:color="auto" w:fill="808080" w:themeFill="background1" w:themeFillShade="80"/>
            <w:vAlign w:val="bottom"/>
          </w:tcPr>
          <w:p w14:paraId="6812C467" w14:textId="6E4185DC" w:rsidR="6BB9EA36" w:rsidRDefault="6BB9EA36" w:rsidP="5C534C83">
            <w:pPr>
              <w:spacing w:line="360" w:lineRule="auto"/>
              <w:jc w:val="center"/>
            </w:pPr>
            <w:r w:rsidRPr="5C534C83">
              <w:rPr>
                <w:rFonts w:ascii="Calibri" w:eastAsia="Calibri" w:hAnsi="Calibri" w:cs="Calibri"/>
                <w:color w:val="000000" w:themeColor="text1"/>
              </w:rPr>
              <w:t xml:space="preserve"> </w:t>
            </w:r>
          </w:p>
        </w:tc>
      </w:tr>
      <w:tr w:rsidR="6BB9EA36" w14:paraId="2F4589E8" w14:textId="77777777" w:rsidTr="5C534C83">
        <w:trPr>
          <w:trHeight w:val="375"/>
        </w:trPr>
        <w:tc>
          <w:tcPr>
            <w:tcW w:w="4545" w:type="dxa"/>
            <w:tcBorders>
              <w:top w:val="single" w:sz="4" w:space="0" w:color="000000" w:themeColor="text1"/>
              <w:left w:val="single" w:sz="8" w:space="0" w:color="000000" w:themeColor="text1"/>
              <w:bottom w:val="single" w:sz="4" w:space="0" w:color="000000" w:themeColor="text1"/>
              <w:right w:val="single" w:sz="4" w:space="0" w:color="000000" w:themeColor="text1"/>
            </w:tcBorders>
            <w:shd w:val="clear" w:color="auto" w:fill="D9D9D9" w:themeFill="background1" w:themeFillShade="D9"/>
            <w:vAlign w:val="bottom"/>
          </w:tcPr>
          <w:p w14:paraId="5891F94F" w14:textId="11251DF3" w:rsidR="6BB9EA36" w:rsidRDefault="6BB9EA36" w:rsidP="5C534C83">
            <w:pPr>
              <w:spacing w:line="360" w:lineRule="auto"/>
              <w:jc w:val="center"/>
            </w:pPr>
            <w:r w:rsidRPr="5C534C83">
              <w:rPr>
                <w:rFonts w:ascii="Calibri" w:eastAsia="Calibri" w:hAnsi="Calibri" w:cs="Calibri"/>
                <w:color w:val="000000" w:themeColor="text1"/>
                <w:sz w:val="28"/>
                <w:szCs w:val="28"/>
              </w:rPr>
              <w:t>5</w:t>
            </w:r>
          </w:p>
        </w:tc>
        <w:tc>
          <w:tcPr>
            <w:tcW w:w="945" w:type="dxa"/>
            <w:tcBorders>
              <w:top w:val="single" w:sz="4" w:space="0" w:color="000000" w:themeColor="text1"/>
              <w:left w:val="single" w:sz="4" w:space="0" w:color="000000" w:themeColor="text1"/>
              <w:bottom w:val="single" w:sz="4" w:space="0" w:color="000000" w:themeColor="text1"/>
              <w:right w:val="single" w:sz="8" w:space="0" w:color="000000" w:themeColor="text1"/>
            </w:tcBorders>
            <w:shd w:val="clear" w:color="auto" w:fill="808080" w:themeFill="background1" w:themeFillShade="80"/>
            <w:vAlign w:val="bottom"/>
          </w:tcPr>
          <w:p w14:paraId="0B98E85D" w14:textId="46F030FC" w:rsidR="6BB9EA36" w:rsidRDefault="6BB9EA36" w:rsidP="5C534C83">
            <w:pPr>
              <w:spacing w:line="360" w:lineRule="auto"/>
              <w:jc w:val="center"/>
            </w:pPr>
            <w:r w:rsidRPr="5C534C83">
              <w:rPr>
                <w:rFonts w:ascii="Calibri" w:eastAsia="Calibri" w:hAnsi="Calibri" w:cs="Calibri"/>
                <w:color w:val="000000" w:themeColor="text1"/>
              </w:rPr>
              <w:t>3</w:t>
            </w:r>
          </w:p>
        </w:tc>
      </w:tr>
      <w:tr w:rsidR="6BB9EA36" w14:paraId="119E6294" w14:textId="77777777" w:rsidTr="5C534C83">
        <w:trPr>
          <w:trHeight w:val="375"/>
        </w:trPr>
        <w:tc>
          <w:tcPr>
            <w:tcW w:w="4545" w:type="dxa"/>
            <w:tcBorders>
              <w:top w:val="single" w:sz="4" w:space="0" w:color="000000" w:themeColor="text1"/>
              <w:left w:val="single" w:sz="8" w:space="0" w:color="000000" w:themeColor="text1"/>
              <w:bottom w:val="single" w:sz="4" w:space="0" w:color="000000" w:themeColor="text1"/>
              <w:right w:val="single" w:sz="4" w:space="0" w:color="000000" w:themeColor="text1"/>
            </w:tcBorders>
            <w:shd w:val="clear" w:color="auto" w:fill="D9D9D9" w:themeFill="background1" w:themeFillShade="D9"/>
            <w:vAlign w:val="bottom"/>
          </w:tcPr>
          <w:p w14:paraId="3DEB333F" w14:textId="7BF79CA8" w:rsidR="6BB9EA36" w:rsidRDefault="6BB9EA36" w:rsidP="5C534C83">
            <w:pPr>
              <w:spacing w:line="360" w:lineRule="auto"/>
              <w:jc w:val="center"/>
            </w:pPr>
            <w:r w:rsidRPr="5C534C83">
              <w:rPr>
                <w:rFonts w:ascii="Calibri" w:eastAsia="Calibri" w:hAnsi="Calibri" w:cs="Calibri"/>
                <w:color w:val="000000" w:themeColor="text1"/>
                <w:sz w:val="28"/>
                <w:szCs w:val="28"/>
              </w:rPr>
              <w:t>6</w:t>
            </w:r>
          </w:p>
        </w:tc>
        <w:tc>
          <w:tcPr>
            <w:tcW w:w="945" w:type="dxa"/>
            <w:tcBorders>
              <w:top w:val="single" w:sz="4" w:space="0" w:color="000000" w:themeColor="text1"/>
              <w:left w:val="single" w:sz="4" w:space="0" w:color="000000" w:themeColor="text1"/>
              <w:bottom w:val="single" w:sz="4" w:space="0" w:color="000000" w:themeColor="text1"/>
              <w:right w:val="single" w:sz="8" w:space="0" w:color="000000" w:themeColor="text1"/>
            </w:tcBorders>
            <w:shd w:val="clear" w:color="auto" w:fill="808080" w:themeFill="background1" w:themeFillShade="80"/>
            <w:vAlign w:val="bottom"/>
          </w:tcPr>
          <w:p w14:paraId="3EE2938B" w14:textId="1C39DFF5" w:rsidR="6BB9EA36" w:rsidRDefault="6BB9EA36" w:rsidP="5C534C83">
            <w:pPr>
              <w:spacing w:line="360" w:lineRule="auto"/>
              <w:jc w:val="center"/>
            </w:pPr>
            <w:r w:rsidRPr="5C534C83">
              <w:rPr>
                <w:rFonts w:ascii="Calibri" w:eastAsia="Calibri" w:hAnsi="Calibri" w:cs="Calibri"/>
                <w:color w:val="000000" w:themeColor="text1"/>
              </w:rPr>
              <w:t xml:space="preserve"> </w:t>
            </w:r>
          </w:p>
        </w:tc>
      </w:tr>
      <w:tr w:rsidR="6BB9EA36" w14:paraId="5827C8CE" w14:textId="77777777" w:rsidTr="5C534C83">
        <w:trPr>
          <w:trHeight w:val="375"/>
        </w:trPr>
        <w:tc>
          <w:tcPr>
            <w:tcW w:w="4545" w:type="dxa"/>
            <w:tcBorders>
              <w:top w:val="single" w:sz="4" w:space="0" w:color="000000" w:themeColor="text1"/>
              <w:left w:val="single" w:sz="8" w:space="0" w:color="000000" w:themeColor="text1"/>
              <w:bottom w:val="single" w:sz="4" w:space="0" w:color="000000" w:themeColor="text1"/>
              <w:right w:val="single" w:sz="4" w:space="0" w:color="000000" w:themeColor="text1"/>
            </w:tcBorders>
            <w:shd w:val="clear" w:color="auto" w:fill="D9D9D9" w:themeFill="background1" w:themeFillShade="D9"/>
            <w:vAlign w:val="bottom"/>
          </w:tcPr>
          <w:p w14:paraId="12EFC972" w14:textId="3ADE1E80" w:rsidR="6BB9EA36" w:rsidRDefault="6BB9EA36" w:rsidP="5C534C83">
            <w:pPr>
              <w:spacing w:line="360" w:lineRule="auto"/>
              <w:jc w:val="center"/>
            </w:pPr>
            <w:r w:rsidRPr="5C534C83">
              <w:rPr>
                <w:rFonts w:ascii="Calibri" w:eastAsia="Calibri" w:hAnsi="Calibri" w:cs="Calibri"/>
                <w:color w:val="000000" w:themeColor="text1"/>
                <w:sz w:val="28"/>
                <w:szCs w:val="28"/>
              </w:rPr>
              <w:t>7</w:t>
            </w:r>
          </w:p>
        </w:tc>
        <w:tc>
          <w:tcPr>
            <w:tcW w:w="945" w:type="dxa"/>
            <w:tcBorders>
              <w:top w:val="single" w:sz="4" w:space="0" w:color="000000" w:themeColor="text1"/>
              <w:left w:val="single" w:sz="4" w:space="0" w:color="000000" w:themeColor="text1"/>
              <w:bottom w:val="single" w:sz="4" w:space="0" w:color="000000" w:themeColor="text1"/>
              <w:right w:val="single" w:sz="8" w:space="0" w:color="000000" w:themeColor="text1"/>
            </w:tcBorders>
            <w:shd w:val="clear" w:color="auto" w:fill="808080" w:themeFill="background1" w:themeFillShade="80"/>
            <w:vAlign w:val="bottom"/>
          </w:tcPr>
          <w:p w14:paraId="7F5D888E" w14:textId="11227869" w:rsidR="6BB9EA36" w:rsidRDefault="6BB9EA36" w:rsidP="5C534C83">
            <w:pPr>
              <w:spacing w:line="360" w:lineRule="auto"/>
              <w:jc w:val="center"/>
            </w:pPr>
            <w:r w:rsidRPr="5C534C83">
              <w:rPr>
                <w:rFonts w:ascii="Calibri" w:eastAsia="Calibri" w:hAnsi="Calibri" w:cs="Calibri"/>
                <w:color w:val="000000" w:themeColor="text1"/>
              </w:rPr>
              <w:t xml:space="preserve"> </w:t>
            </w:r>
          </w:p>
        </w:tc>
      </w:tr>
      <w:tr w:rsidR="6BB9EA36" w14:paraId="120194B8" w14:textId="77777777" w:rsidTr="5C534C83">
        <w:trPr>
          <w:trHeight w:val="375"/>
        </w:trPr>
        <w:tc>
          <w:tcPr>
            <w:tcW w:w="4545" w:type="dxa"/>
            <w:tcBorders>
              <w:top w:val="single" w:sz="4" w:space="0" w:color="000000" w:themeColor="text1"/>
              <w:left w:val="single" w:sz="8" w:space="0" w:color="000000" w:themeColor="text1"/>
              <w:bottom w:val="single" w:sz="4" w:space="0" w:color="000000" w:themeColor="text1"/>
              <w:right w:val="single" w:sz="4" w:space="0" w:color="000000" w:themeColor="text1"/>
            </w:tcBorders>
            <w:shd w:val="clear" w:color="auto" w:fill="D9D9D9" w:themeFill="background1" w:themeFillShade="D9"/>
            <w:vAlign w:val="bottom"/>
          </w:tcPr>
          <w:p w14:paraId="62088ECA" w14:textId="74D88B5A" w:rsidR="6BB9EA36" w:rsidRDefault="6BB9EA36" w:rsidP="5C534C83">
            <w:pPr>
              <w:spacing w:line="360" w:lineRule="auto"/>
              <w:jc w:val="center"/>
            </w:pPr>
            <w:r w:rsidRPr="5C534C83">
              <w:rPr>
                <w:rFonts w:ascii="Calibri" w:eastAsia="Calibri" w:hAnsi="Calibri" w:cs="Calibri"/>
                <w:color w:val="000000" w:themeColor="text1"/>
                <w:sz w:val="28"/>
                <w:szCs w:val="28"/>
              </w:rPr>
              <w:t>8</w:t>
            </w:r>
          </w:p>
        </w:tc>
        <w:tc>
          <w:tcPr>
            <w:tcW w:w="945" w:type="dxa"/>
            <w:tcBorders>
              <w:top w:val="single" w:sz="4" w:space="0" w:color="000000" w:themeColor="text1"/>
              <w:left w:val="single" w:sz="4" w:space="0" w:color="000000" w:themeColor="text1"/>
              <w:bottom w:val="single" w:sz="4" w:space="0" w:color="000000" w:themeColor="text1"/>
              <w:right w:val="single" w:sz="8" w:space="0" w:color="000000" w:themeColor="text1"/>
            </w:tcBorders>
            <w:shd w:val="clear" w:color="auto" w:fill="808080" w:themeFill="background1" w:themeFillShade="80"/>
            <w:vAlign w:val="bottom"/>
          </w:tcPr>
          <w:p w14:paraId="27DB7ACD" w14:textId="65A6D7CE" w:rsidR="6BB9EA36" w:rsidRDefault="6BB9EA36" w:rsidP="5C534C83">
            <w:pPr>
              <w:spacing w:line="360" w:lineRule="auto"/>
              <w:jc w:val="center"/>
            </w:pPr>
            <w:r w:rsidRPr="5C534C83">
              <w:rPr>
                <w:rFonts w:ascii="Calibri" w:eastAsia="Calibri" w:hAnsi="Calibri" w:cs="Calibri"/>
                <w:color w:val="000000" w:themeColor="text1"/>
              </w:rPr>
              <w:t>7</w:t>
            </w:r>
          </w:p>
        </w:tc>
      </w:tr>
      <w:tr w:rsidR="6BB9EA36" w14:paraId="68B89645" w14:textId="77777777" w:rsidTr="5C534C83">
        <w:trPr>
          <w:trHeight w:val="375"/>
        </w:trPr>
        <w:tc>
          <w:tcPr>
            <w:tcW w:w="4545" w:type="dxa"/>
            <w:tcBorders>
              <w:top w:val="single" w:sz="4" w:space="0" w:color="000000" w:themeColor="text1"/>
              <w:left w:val="single" w:sz="8" w:space="0" w:color="000000" w:themeColor="text1"/>
              <w:bottom w:val="single" w:sz="4" w:space="0" w:color="000000" w:themeColor="text1"/>
              <w:right w:val="single" w:sz="4" w:space="0" w:color="000000" w:themeColor="text1"/>
            </w:tcBorders>
            <w:shd w:val="clear" w:color="auto" w:fill="D9D9D9" w:themeFill="background1" w:themeFillShade="D9"/>
            <w:vAlign w:val="bottom"/>
          </w:tcPr>
          <w:p w14:paraId="646BC583" w14:textId="3A96F759" w:rsidR="6BB9EA36" w:rsidRDefault="6BB9EA36" w:rsidP="5C534C83">
            <w:pPr>
              <w:spacing w:line="360" w:lineRule="auto"/>
              <w:jc w:val="center"/>
            </w:pPr>
            <w:r w:rsidRPr="5C534C83">
              <w:rPr>
                <w:rFonts w:ascii="Calibri" w:eastAsia="Calibri" w:hAnsi="Calibri" w:cs="Calibri"/>
                <w:color w:val="000000" w:themeColor="text1"/>
                <w:sz w:val="28"/>
                <w:szCs w:val="28"/>
              </w:rPr>
              <w:t>9</w:t>
            </w:r>
          </w:p>
        </w:tc>
        <w:tc>
          <w:tcPr>
            <w:tcW w:w="945" w:type="dxa"/>
            <w:tcBorders>
              <w:top w:val="single" w:sz="4" w:space="0" w:color="000000" w:themeColor="text1"/>
              <w:left w:val="single" w:sz="4" w:space="0" w:color="000000" w:themeColor="text1"/>
              <w:bottom w:val="single" w:sz="4" w:space="0" w:color="000000" w:themeColor="text1"/>
              <w:right w:val="single" w:sz="8" w:space="0" w:color="000000" w:themeColor="text1"/>
            </w:tcBorders>
            <w:shd w:val="clear" w:color="auto" w:fill="808080" w:themeFill="background1" w:themeFillShade="80"/>
            <w:vAlign w:val="bottom"/>
          </w:tcPr>
          <w:p w14:paraId="41870471" w14:textId="06EA2E62" w:rsidR="6BB9EA36" w:rsidRDefault="6BB9EA36" w:rsidP="5C534C83">
            <w:pPr>
              <w:spacing w:line="360" w:lineRule="auto"/>
              <w:jc w:val="center"/>
            </w:pPr>
            <w:r w:rsidRPr="5C534C83">
              <w:rPr>
                <w:rFonts w:ascii="Calibri" w:eastAsia="Calibri" w:hAnsi="Calibri" w:cs="Calibri"/>
                <w:color w:val="000000" w:themeColor="text1"/>
              </w:rPr>
              <w:t>2</w:t>
            </w:r>
          </w:p>
        </w:tc>
      </w:tr>
      <w:tr w:rsidR="6BB9EA36" w14:paraId="5EE07548" w14:textId="77777777" w:rsidTr="5C534C83">
        <w:trPr>
          <w:trHeight w:val="375"/>
        </w:trPr>
        <w:tc>
          <w:tcPr>
            <w:tcW w:w="4545" w:type="dxa"/>
            <w:tcBorders>
              <w:top w:val="single" w:sz="4" w:space="0" w:color="000000" w:themeColor="text1"/>
              <w:left w:val="single" w:sz="8" w:space="0" w:color="000000" w:themeColor="text1"/>
              <w:bottom w:val="single" w:sz="8" w:space="0" w:color="000000" w:themeColor="text1"/>
              <w:right w:val="single" w:sz="4" w:space="0" w:color="000000" w:themeColor="text1"/>
            </w:tcBorders>
            <w:shd w:val="clear" w:color="auto" w:fill="D9D9D9" w:themeFill="background1" w:themeFillShade="D9"/>
            <w:vAlign w:val="bottom"/>
          </w:tcPr>
          <w:p w14:paraId="2201BE84" w14:textId="073F5B9A" w:rsidR="6BB9EA36" w:rsidRDefault="6BB9EA36" w:rsidP="5C534C83">
            <w:pPr>
              <w:spacing w:line="360" w:lineRule="auto"/>
            </w:pPr>
            <w:r w:rsidRPr="5C534C83">
              <w:rPr>
                <w:rFonts w:ascii="Calibri" w:eastAsia="Calibri" w:hAnsi="Calibri" w:cs="Calibri"/>
                <w:color w:val="000000" w:themeColor="text1"/>
                <w:sz w:val="28"/>
                <w:szCs w:val="28"/>
              </w:rPr>
              <w:t>Good Impact                                                                                          10</w:t>
            </w:r>
          </w:p>
        </w:tc>
        <w:tc>
          <w:tcPr>
            <w:tcW w:w="945" w:type="dxa"/>
            <w:tcBorders>
              <w:top w:val="single" w:sz="4" w:space="0" w:color="000000" w:themeColor="text1"/>
              <w:left w:val="single" w:sz="4" w:space="0" w:color="000000" w:themeColor="text1"/>
              <w:bottom w:val="single" w:sz="8" w:space="0" w:color="000000" w:themeColor="text1"/>
              <w:right w:val="single" w:sz="8" w:space="0" w:color="000000" w:themeColor="text1"/>
            </w:tcBorders>
            <w:shd w:val="clear" w:color="auto" w:fill="808080" w:themeFill="background1" w:themeFillShade="80"/>
            <w:vAlign w:val="bottom"/>
          </w:tcPr>
          <w:p w14:paraId="486857E2" w14:textId="3D266C43" w:rsidR="6BB9EA36" w:rsidRDefault="6BB9EA36" w:rsidP="5C534C83">
            <w:pPr>
              <w:spacing w:line="360" w:lineRule="auto"/>
              <w:jc w:val="center"/>
              <w:rPr>
                <w:rFonts w:ascii="Calibri" w:eastAsia="Calibri" w:hAnsi="Calibri" w:cs="Calibri"/>
                <w:color w:val="000000" w:themeColor="text1"/>
              </w:rPr>
            </w:pPr>
          </w:p>
        </w:tc>
      </w:tr>
    </w:tbl>
    <w:p w14:paraId="32F09E70" w14:textId="4BCC0ED2" w:rsidR="5F1433EE" w:rsidRDefault="5F1433EE" w:rsidP="6BB9EA36">
      <w:pPr>
        <w:spacing w:line="360" w:lineRule="auto"/>
        <w:rPr>
          <w:rFonts w:ascii="Arial" w:eastAsia="Arial" w:hAnsi="Arial" w:cs="Arial"/>
        </w:rPr>
      </w:pPr>
    </w:p>
    <w:tbl>
      <w:tblPr>
        <w:tblStyle w:val="TableGrid"/>
        <w:tblW w:w="0" w:type="auto"/>
        <w:tblLayout w:type="fixed"/>
        <w:tblLook w:val="06A0" w:firstRow="1" w:lastRow="0" w:firstColumn="1" w:lastColumn="0" w:noHBand="1" w:noVBand="1"/>
      </w:tblPr>
      <w:tblGrid>
        <w:gridCol w:w="9015"/>
      </w:tblGrid>
      <w:tr w:rsidR="6BB9EA36" w14:paraId="75C4DA7D" w14:textId="77777777" w:rsidTr="5C534C83">
        <w:trPr>
          <w:trHeight w:val="375"/>
        </w:trPr>
        <w:tc>
          <w:tcPr>
            <w:tcW w:w="9015" w:type="dxa"/>
            <w:tcBorders>
              <w:top w:val="single" w:sz="4" w:space="0" w:color="auto"/>
              <w:left w:val="single" w:sz="4" w:space="0" w:color="auto"/>
              <w:bottom w:val="single" w:sz="4" w:space="0" w:color="auto"/>
              <w:right w:val="single" w:sz="4" w:space="0" w:color="auto"/>
            </w:tcBorders>
            <w:shd w:val="clear" w:color="auto" w:fill="D9E1F2"/>
            <w:vAlign w:val="bottom"/>
          </w:tcPr>
          <w:p w14:paraId="0C718335" w14:textId="61D1F0B3" w:rsidR="6BB9EA36" w:rsidRDefault="6BB9EA36" w:rsidP="5C534C83">
            <w:pPr>
              <w:spacing w:line="360" w:lineRule="auto"/>
            </w:pPr>
            <w:r w:rsidRPr="5C534C83">
              <w:rPr>
                <w:rFonts w:ascii="Calibri" w:eastAsia="Calibri" w:hAnsi="Calibri" w:cs="Calibri"/>
                <w:color w:val="000000" w:themeColor="text1"/>
              </w:rPr>
              <w:t xml:space="preserve">Question </w:t>
            </w:r>
            <w:r w:rsidR="41164107" w:rsidRPr="5C534C83">
              <w:rPr>
                <w:rFonts w:ascii="Calibri" w:eastAsia="Calibri" w:hAnsi="Calibri" w:cs="Calibri"/>
                <w:color w:val="000000" w:themeColor="text1"/>
              </w:rPr>
              <w:t>6</w:t>
            </w:r>
            <w:r w:rsidRPr="5C534C83">
              <w:rPr>
                <w:rFonts w:ascii="Calibri" w:eastAsia="Calibri" w:hAnsi="Calibri" w:cs="Calibri"/>
                <w:color w:val="000000" w:themeColor="text1"/>
              </w:rPr>
              <w:t xml:space="preserve">: What benefit/ disadvantage did you find in virtual learning experience explain. </w:t>
            </w:r>
          </w:p>
        </w:tc>
      </w:tr>
      <w:tr w:rsidR="6BB9EA36" w14:paraId="43C5BEA2" w14:textId="77777777" w:rsidTr="5C534C83">
        <w:trPr>
          <w:trHeight w:val="765"/>
        </w:trPr>
        <w:tc>
          <w:tcPr>
            <w:tcW w:w="9015" w:type="dxa"/>
            <w:tcBorders>
              <w:top w:val="single" w:sz="4" w:space="0" w:color="auto"/>
              <w:left w:val="single" w:sz="4" w:space="0" w:color="auto"/>
              <w:bottom w:val="single" w:sz="4" w:space="0" w:color="auto"/>
              <w:right w:val="single" w:sz="4" w:space="0" w:color="auto"/>
            </w:tcBorders>
            <w:shd w:val="clear" w:color="auto" w:fill="D6DCE4"/>
            <w:vAlign w:val="bottom"/>
          </w:tcPr>
          <w:p w14:paraId="3A6DE91F" w14:textId="14BB92DE" w:rsidR="6BB9EA36" w:rsidRDefault="6BB9EA36" w:rsidP="5C534C83">
            <w:pPr>
              <w:spacing w:line="360" w:lineRule="auto"/>
              <w:rPr>
                <w:rFonts w:ascii="Calibri" w:eastAsia="Calibri" w:hAnsi="Calibri" w:cs="Calibri"/>
                <w:color w:val="000000" w:themeColor="text1"/>
              </w:rPr>
            </w:pPr>
            <w:r w:rsidRPr="5C534C83">
              <w:rPr>
                <w:rFonts w:ascii="Calibri" w:eastAsia="Calibri" w:hAnsi="Calibri" w:cs="Calibri"/>
                <w:color w:val="000000" w:themeColor="text1"/>
              </w:rPr>
              <w:t xml:space="preserve">Most of the students responded by saying they are saving on travelling expenses and </w:t>
            </w:r>
            <w:r w:rsidR="63A8454F" w:rsidRPr="5C534C83">
              <w:rPr>
                <w:rFonts w:ascii="Calibri" w:eastAsia="Calibri" w:hAnsi="Calibri" w:cs="Calibri"/>
                <w:color w:val="000000" w:themeColor="text1"/>
              </w:rPr>
              <w:t>is</w:t>
            </w:r>
            <w:r w:rsidRPr="5C534C83">
              <w:rPr>
                <w:rFonts w:ascii="Calibri" w:eastAsia="Calibri" w:hAnsi="Calibri" w:cs="Calibri"/>
                <w:color w:val="000000" w:themeColor="text1"/>
              </w:rPr>
              <w:t xml:space="preserve"> </w:t>
            </w:r>
            <w:r w:rsidR="7EA91CB0" w:rsidRPr="5C534C83">
              <w:rPr>
                <w:rFonts w:ascii="Calibri" w:eastAsia="Calibri" w:hAnsi="Calibri" w:cs="Calibri"/>
                <w:color w:val="000000" w:themeColor="text1"/>
              </w:rPr>
              <w:t>allowing</w:t>
            </w:r>
          </w:p>
        </w:tc>
      </w:tr>
      <w:tr w:rsidR="6BB9EA36" w14:paraId="09F4D61C" w14:textId="77777777" w:rsidTr="5C534C83">
        <w:trPr>
          <w:trHeight w:val="705"/>
        </w:trPr>
        <w:tc>
          <w:tcPr>
            <w:tcW w:w="9015" w:type="dxa"/>
            <w:tcBorders>
              <w:top w:val="single" w:sz="4" w:space="0" w:color="auto"/>
              <w:left w:val="single" w:sz="4" w:space="0" w:color="auto"/>
              <w:bottom w:val="single" w:sz="4" w:space="0" w:color="auto"/>
              <w:right w:val="single" w:sz="4" w:space="0" w:color="auto"/>
            </w:tcBorders>
            <w:shd w:val="clear" w:color="auto" w:fill="D6DCE4"/>
            <w:vAlign w:val="bottom"/>
          </w:tcPr>
          <w:p w14:paraId="41DF30F5" w14:textId="55824437" w:rsidR="6BB9EA36" w:rsidRDefault="6BB9EA36" w:rsidP="5C534C83">
            <w:pPr>
              <w:spacing w:line="360" w:lineRule="auto"/>
            </w:pPr>
            <w:r w:rsidRPr="5C534C83">
              <w:rPr>
                <w:rFonts w:ascii="Calibri" w:eastAsia="Calibri" w:hAnsi="Calibri" w:cs="Calibri"/>
                <w:color w:val="000000" w:themeColor="text1"/>
              </w:rPr>
              <w:t xml:space="preserve"> students to learn on their own time, in their own place, and at their own pace, giving them more flexibility. </w:t>
            </w:r>
          </w:p>
        </w:tc>
      </w:tr>
      <w:tr w:rsidR="6BB9EA36" w14:paraId="34B93EFD" w14:textId="77777777" w:rsidTr="5C534C83">
        <w:trPr>
          <w:trHeight w:val="375"/>
        </w:trPr>
        <w:tc>
          <w:tcPr>
            <w:tcW w:w="9015" w:type="dxa"/>
            <w:tcBorders>
              <w:top w:val="single" w:sz="4" w:space="0" w:color="auto"/>
              <w:left w:val="single" w:sz="4" w:space="0" w:color="auto"/>
              <w:bottom w:val="single" w:sz="4" w:space="0" w:color="auto"/>
              <w:right w:val="single" w:sz="4" w:space="0" w:color="auto"/>
            </w:tcBorders>
            <w:shd w:val="clear" w:color="auto" w:fill="D6DCE4"/>
            <w:vAlign w:val="bottom"/>
          </w:tcPr>
          <w:p w14:paraId="2E7A0819" w14:textId="21C8C546" w:rsidR="6BB9EA36" w:rsidRDefault="6BB9EA36" w:rsidP="5C534C83">
            <w:pPr>
              <w:spacing w:line="360" w:lineRule="auto"/>
              <w:rPr>
                <w:rFonts w:ascii="Calibri" w:eastAsia="Calibri" w:hAnsi="Calibri" w:cs="Calibri"/>
                <w:color w:val="000000" w:themeColor="text1"/>
              </w:rPr>
            </w:pPr>
            <w:r w:rsidRPr="5C534C83">
              <w:rPr>
                <w:rFonts w:ascii="Calibri" w:eastAsia="Calibri" w:hAnsi="Calibri" w:cs="Calibri"/>
                <w:color w:val="000000" w:themeColor="text1"/>
              </w:rPr>
              <w:t xml:space="preserve"> </w:t>
            </w:r>
            <w:r w:rsidR="5C5C2D7C" w:rsidRPr="5C534C83">
              <w:rPr>
                <w:rFonts w:ascii="Calibri" w:eastAsia="Calibri" w:hAnsi="Calibri" w:cs="Calibri"/>
                <w:color w:val="000000" w:themeColor="text1"/>
              </w:rPr>
              <w:t xml:space="preserve">Disadvantage </w:t>
            </w:r>
          </w:p>
        </w:tc>
      </w:tr>
      <w:tr w:rsidR="6BB9EA36" w14:paraId="0A44E56E" w14:textId="77777777" w:rsidTr="5C534C83">
        <w:trPr>
          <w:trHeight w:val="375"/>
        </w:trPr>
        <w:tc>
          <w:tcPr>
            <w:tcW w:w="9015" w:type="dxa"/>
            <w:tcBorders>
              <w:top w:val="single" w:sz="4" w:space="0" w:color="auto"/>
              <w:left w:val="single" w:sz="4" w:space="0" w:color="auto"/>
              <w:bottom w:val="single" w:sz="4" w:space="0" w:color="auto"/>
              <w:right w:val="single" w:sz="4" w:space="0" w:color="auto"/>
            </w:tcBorders>
            <w:shd w:val="clear" w:color="auto" w:fill="D6DCE4"/>
            <w:vAlign w:val="bottom"/>
          </w:tcPr>
          <w:p w14:paraId="0FF48DEC" w14:textId="3B72E9B9" w:rsidR="6BB9EA36" w:rsidRDefault="6BB9EA36" w:rsidP="5C534C83">
            <w:pPr>
              <w:spacing w:line="360" w:lineRule="auto"/>
            </w:pPr>
            <w:r w:rsidRPr="5C534C83">
              <w:rPr>
                <w:rFonts w:ascii="Calibri" w:eastAsia="Calibri" w:hAnsi="Calibri" w:cs="Calibri"/>
                <w:color w:val="000000" w:themeColor="text1"/>
              </w:rPr>
              <w:t>connection issues may cause students to miss out on crucial information, and a lack of contact can contribute to self-isolation.</w:t>
            </w:r>
          </w:p>
        </w:tc>
      </w:tr>
    </w:tbl>
    <w:p w14:paraId="56B6BE89" w14:textId="08AFFDDC" w:rsidR="6BB9EA36" w:rsidRDefault="6BB9EA36" w:rsidP="6BB9EA36">
      <w:pPr>
        <w:spacing w:line="360" w:lineRule="auto"/>
        <w:rPr>
          <w:rFonts w:ascii="Arial" w:eastAsia="Arial" w:hAnsi="Arial" w:cs="Arial"/>
        </w:rPr>
      </w:pPr>
    </w:p>
    <w:p w14:paraId="37AAC14F" w14:textId="24FFF21C" w:rsidR="5F1433EE" w:rsidRDefault="5F1433EE" w:rsidP="6BB9EA36">
      <w:pPr>
        <w:spacing w:line="360" w:lineRule="auto"/>
        <w:rPr>
          <w:rFonts w:ascii="Arial" w:eastAsia="Arial" w:hAnsi="Arial" w:cs="Arial"/>
        </w:rPr>
      </w:pPr>
      <w:r w:rsidRPr="6BB9EA36">
        <w:rPr>
          <w:rFonts w:ascii="Arial" w:eastAsia="Arial" w:hAnsi="Arial" w:cs="Arial"/>
        </w:rPr>
        <w:t xml:space="preserve"> </w:t>
      </w:r>
    </w:p>
    <w:p w14:paraId="608A11C5" w14:textId="162B07B5" w:rsidR="5F1433EE" w:rsidRDefault="5F1433EE" w:rsidP="6BB9EA36">
      <w:pPr>
        <w:spacing w:line="360" w:lineRule="auto"/>
        <w:rPr>
          <w:rFonts w:ascii="Arial" w:eastAsia="Arial" w:hAnsi="Arial" w:cs="Arial"/>
        </w:rPr>
      </w:pPr>
      <w:r w:rsidRPr="6BB9EA36">
        <w:rPr>
          <w:rFonts w:ascii="Arial" w:eastAsia="Arial" w:hAnsi="Arial" w:cs="Arial"/>
        </w:rPr>
        <w:t xml:space="preserve"> </w:t>
      </w:r>
    </w:p>
    <w:tbl>
      <w:tblPr>
        <w:tblStyle w:val="TableGrid"/>
        <w:tblW w:w="0" w:type="auto"/>
        <w:tblLayout w:type="fixed"/>
        <w:tblLook w:val="06A0" w:firstRow="1" w:lastRow="0" w:firstColumn="1" w:lastColumn="0" w:noHBand="1" w:noVBand="1"/>
      </w:tblPr>
      <w:tblGrid>
        <w:gridCol w:w="4545"/>
        <w:gridCol w:w="945"/>
      </w:tblGrid>
      <w:tr w:rsidR="6BB9EA36" w14:paraId="6BC36F3A" w14:textId="77777777" w:rsidTr="5C534C83">
        <w:trPr>
          <w:trHeight w:val="375"/>
        </w:trPr>
        <w:tc>
          <w:tcPr>
            <w:tcW w:w="4545" w:type="dxa"/>
            <w:tcBorders>
              <w:top w:val="single" w:sz="8" w:space="0" w:color="auto"/>
              <w:left w:val="single" w:sz="8" w:space="0" w:color="auto"/>
              <w:bottom w:val="single" w:sz="4" w:space="0" w:color="000000" w:themeColor="text1"/>
              <w:right w:val="single" w:sz="4" w:space="0" w:color="000000" w:themeColor="text1"/>
            </w:tcBorders>
            <w:shd w:val="clear" w:color="auto" w:fill="D6DCE4"/>
            <w:vAlign w:val="bottom"/>
          </w:tcPr>
          <w:p w14:paraId="6CF43658" w14:textId="00AE0615" w:rsidR="6BB9EA36" w:rsidRDefault="6BB9EA36" w:rsidP="5C534C83">
            <w:pPr>
              <w:spacing w:line="360" w:lineRule="auto"/>
            </w:pPr>
            <w:r w:rsidRPr="5C534C83">
              <w:rPr>
                <w:rFonts w:ascii="Calibri" w:eastAsia="Calibri" w:hAnsi="Calibri" w:cs="Calibri"/>
                <w:color w:val="000000" w:themeColor="text1"/>
                <w:sz w:val="28"/>
                <w:szCs w:val="28"/>
              </w:rPr>
              <w:t>Q7 Which learning would you prefer class learning or virtual learning?</w:t>
            </w:r>
          </w:p>
        </w:tc>
        <w:tc>
          <w:tcPr>
            <w:tcW w:w="945" w:type="dxa"/>
            <w:tcBorders>
              <w:top w:val="single" w:sz="8" w:space="0" w:color="auto"/>
              <w:left w:val="single" w:sz="4" w:space="0" w:color="000000" w:themeColor="text1"/>
              <w:bottom w:val="single" w:sz="4" w:space="0" w:color="000000" w:themeColor="text1"/>
              <w:right w:val="single" w:sz="8" w:space="0" w:color="auto"/>
            </w:tcBorders>
            <w:shd w:val="clear" w:color="auto" w:fill="D6DCE4"/>
            <w:vAlign w:val="bottom"/>
          </w:tcPr>
          <w:p w14:paraId="27ED8AD2" w14:textId="0D389F6B" w:rsidR="6BB9EA36" w:rsidRDefault="6BB9EA36" w:rsidP="5C534C83">
            <w:pPr>
              <w:spacing w:line="360" w:lineRule="auto"/>
            </w:pPr>
            <w:r w:rsidRPr="5C534C83">
              <w:rPr>
                <w:rFonts w:ascii="Calibri" w:eastAsia="Calibri" w:hAnsi="Calibri" w:cs="Calibri"/>
                <w:color w:val="000000" w:themeColor="text1"/>
              </w:rPr>
              <w:t xml:space="preserve"> </w:t>
            </w:r>
          </w:p>
        </w:tc>
      </w:tr>
      <w:tr w:rsidR="6BB9EA36" w14:paraId="61432539" w14:textId="77777777" w:rsidTr="5C534C83">
        <w:trPr>
          <w:trHeight w:val="375"/>
        </w:trPr>
        <w:tc>
          <w:tcPr>
            <w:tcW w:w="4545" w:type="dxa"/>
            <w:tcBorders>
              <w:top w:val="single" w:sz="4" w:space="0" w:color="000000" w:themeColor="text1"/>
              <w:left w:val="single" w:sz="8" w:space="0" w:color="auto"/>
              <w:bottom w:val="single" w:sz="4" w:space="0" w:color="000000" w:themeColor="text1"/>
              <w:right w:val="single" w:sz="4" w:space="0" w:color="000000" w:themeColor="text1"/>
            </w:tcBorders>
            <w:shd w:val="clear" w:color="auto" w:fill="B4C6E7" w:themeFill="accent1" w:themeFillTint="66"/>
            <w:vAlign w:val="bottom"/>
          </w:tcPr>
          <w:p w14:paraId="512BF9E9" w14:textId="18B618DD" w:rsidR="6BB9EA36" w:rsidRDefault="6BB9EA36" w:rsidP="5C534C83">
            <w:pPr>
              <w:spacing w:line="360" w:lineRule="auto"/>
            </w:pPr>
            <w:r w:rsidRPr="5C534C83">
              <w:rPr>
                <w:rFonts w:ascii="Wingdings" w:eastAsia="Wingdings" w:hAnsi="Wingdings" w:cs="Wingdings"/>
                <w:color w:val="000000" w:themeColor="text1"/>
                <w:sz w:val="28"/>
                <w:szCs w:val="28"/>
              </w:rPr>
              <w:lastRenderedPageBreak/>
              <w:t>q</w:t>
            </w:r>
            <w:r w:rsidRPr="5C534C83">
              <w:rPr>
                <w:rFonts w:ascii="Times New Roman" w:eastAsia="Times New Roman" w:hAnsi="Times New Roman" w:cs="Times New Roman"/>
                <w:color w:val="000000" w:themeColor="text1"/>
                <w:sz w:val="14"/>
                <w:szCs w:val="14"/>
              </w:rPr>
              <w:t xml:space="preserve"> </w:t>
            </w:r>
            <w:r w:rsidRPr="5C534C83">
              <w:rPr>
                <w:rFonts w:ascii="Calibri" w:eastAsia="Calibri" w:hAnsi="Calibri" w:cs="Calibri"/>
                <w:color w:val="000000" w:themeColor="text1"/>
                <w:sz w:val="28"/>
                <w:szCs w:val="28"/>
              </w:rPr>
              <w:t>Class learning</w:t>
            </w:r>
          </w:p>
        </w:tc>
        <w:tc>
          <w:tcPr>
            <w:tcW w:w="945" w:type="dxa"/>
            <w:tcBorders>
              <w:top w:val="single" w:sz="4" w:space="0" w:color="000000" w:themeColor="text1"/>
              <w:left w:val="single" w:sz="4" w:space="0" w:color="000000" w:themeColor="text1"/>
              <w:bottom w:val="single" w:sz="4" w:space="0" w:color="000000" w:themeColor="text1"/>
              <w:right w:val="single" w:sz="8" w:space="0" w:color="auto"/>
            </w:tcBorders>
            <w:shd w:val="clear" w:color="auto" w:fill="B4C6E7" w:themeFill="accent1" w:themeFillTint="66"/>
            <w:vAlign w:val="bottom"/>
          </w:tcPr>
          <w:p w14:paraId="430F8F02" w14:textId="4ED8C9AA" w:rsidR="6BB9EA36" w:rsidRDefault="6BB9EA36" w:rsidP="5C534C83">
            <w:pPr>
              <w:spacing w:line="360" w:lineRule="auto"/>
            </w:pPr>
            <w:r w:rsidRPr="5C534C83">
              <w:rPr>
                <w:rFonts w:ascii="Calibri" w:eastAsia="Calibri" w:hAnsi="Calibri" w:cs="Calibri"/>
                <w:color w:val="000000" w:themeColor="text1"/>
              </w:rPr>
              <w:t>8</w:t>
            </w:r>
          </w:p>
        </w:tc>
      </w:tr>
      <w:tr w:rsidR="6BB9EA36" w14:paraId="2BBA2C43" w14:textId="77777777" w:rsidTr="5C534C83">
        <w:trPr>
          <w:trHeight w:val="375"/>
        </w:trPr>
        <w:tc>
          <w:tcPr>
            <w:tcW w:w="4545" w:type="dxa"/>
            <w:tcBorders>
              <w:top w:val="single" w:sz="4" w:space="0" w:color="000000" w:themeColor="text1"/>
              <w:left w:val="single" w:sz="8" w:space="0" w:color="auto"/>
              <w:bottom w:val="single" w:sz="8" w:space="0" w:color="auto"/>
              <w:right w:val="single" w:sz="4" w:space="0" w:color="000000" w:themeColor="text1"/>
            </w:tcBorders>
            <w:shd w:val="clear" w:color="auto" w:fill="B4C6E7" w:themeFill="accent1" w:themeFillTint="66"/>
            <w:vAlign w:val="bottom"/>
          </w:tcPr>
          <w:p w14:paraId="3C959B05" w14:textId="692EDD6E" w:rsidR="6BB9EA36" w:rsidRDefault="6BB9EA36" w:rsidP="5C534C83">
            <w:pPr>
              <w:spacing w:line="360" w:lineRule="auto"/>
            </w:pPr>
            <w:r w:rsidRPr="5C534C83">
              <w:rPr>
                <w:rFonts w:ascii="Wingdings" w:eastAsia="Wingdings" w:hAnsi="Wingdings" w:cs="Wingdings"/>
                <w:color w:val="000000" w:themeColor="text1"/>
                <w:sz w:val="28"/>
                <w:szCs w:val="28"/>
              </w:rPr>
              <w:t>q</w:t>
            </w:r>
            <w:r w:rsidRPr="5C534C83">
              <w:rPr>
                <w:rFonts w:ascii="Times New Roman" w:eastAsia="Times New Roman" w:hAnsi="Times New Roman" w:cs="Times New Roman"/>
                <w:color w:val="000000" w:themeColor="text1"/>
                <w:sz w:val="14"/>
                <w:szCs w:val="14"/>
              </w:rPr>
              <w:t xml:space="preserve"> </w:t>
            </w:r>
            <w:r w:rsidRPr="5C534C83">
              <w:rPr>
                <w:rFonts w:ascii="Calibri" w:eastAsia="Calibri" w:hAnsi="Calibri" w:cs="Calibri"/>
                <w:color w:val="000000" w:themeColor="text1"/>
                <w:sz w:val="28"/>
                <w:szCs w:val="28"/>
              </w:rPr>
              <w:t>Virtual learning</w:t>
            </w:r>
          </w:p>
        </w:tc>
        <w:tc>
          <w:tcPr>
            <w:tcW w:w="945" w:type="dxa"/>
            <w:tcBorders>
              <w:top w:val="single" w:sz="4" w:space="0" w:color="000000" w:themeColor="text1"/>
              <w:left w:val="single" w:sz="4" w:space="0" w:color="000000" w:themeColor="text1"/>
              <w:bottom w:val="single" w:sz="8" w:space="0" w:color="auto"/>
              <w:right w:val="single" w:sz="8" w:space="0" w:color="auto"/>
            </w:tcBorders>
            <w:shd w:val="clear" w:color="auto" w:fill="B4C6E7" w:themeFill="accent1" w:themeFillTint="66"/>
            <w:vAlign w:val="bottom"/>
          </w:tcPr>
          <w:p w14:paraId="1C7B92FC" w14:textId="319C7AFA" w:rsidR="6BB9EA36" w:rsidRDefault="6BB9EA36" w:rsidP="5C534C83">
            <w:pPr>
              <w:spacing w:line="360" w:lineRule="auto"/>
            </w:pPr>
            <w:r w:rsidRPr="5C534C83">
              <w:rPr>
                <w:rFonts w:ascii="Calibri" w:eastAsia="Calibri" w:hAnsi="Calibri" w:cs="Calibri"/>
                <w:color w:val="000000" w:themeColor="text1"/>
              </w:rPr>
              <w:t>5</w:t>
            </w:r>
          </w:p>
        </w:tc>
      </w:tr>
    </w:tbl>
    <w:p w14:paraId="26FF083F" w14:textId="2CEE54DB" w:rsidR="5F1433EE" w:rsidRDefault="5F1433EE" w:rsidP="6BB9EA36">
      <w:pPr>
        <w:spacing w:line="360" w:lineRule="auto"/>
        <w:rPr>
          <w:rFonts w:ascii="Arial" w:eastAsia="Arial" w:hAnsi="Arial" w:cs="Arial"/>
        </w:rPr>
      </w:pPr>
    </w:p>
    <w:p w14:paraId="398F28D4" w14:textId="7A4C706E" w:rsidR="6BB9EA36" w:rsidRDefault="6BB9EA36" w:rsidP="6BB9EA36">
      <w:pPr>
        <w:spacing w:line="360" w:lineRule="auto"/>
        <w:rPr>
          <w:rFonts w:ascii="Arial" w:eastAsia="Arial" w:hAnsi="Arial" w:cs="Arial"/>
        </w:rPr>
      </w:pPr>
    </w:p>
    <w:p w14:paraId="74CCEE2B" w14:textId="7D0E58DD" w:rsidR="6BB9EA36" w:rsidRDefault="6BB9EA36" w:rsidP="6BB9EA36">
      <w:pPr>
        <w:spacing w:line="360" w:lineRule="auto"/>
        <w:rPr>
          <w:rFonts w:ascii="Arial" w:eastAsia="Arial" w:hAnsi="Arial" w:cs="Arial"/>
        </w:rPr>
      </w:pPr>
    </w:p>
    <w:p w14:paraId="677F18C5" w14:textId="245C0456" w:rsidR="5F1433EE" w:rsidRDefault="5F1433EE" w:rsidP="6BB9EA36">
      <w:pPr>
        <w:spacing w:line="360" w:lineRule="auto"/>
        <w:rPr>
          <w:rFonts w:ascii="Arial" w:eastAsia="Arial" w:hAnsi="Arial" w:cs="Arial"/>
        </w:rPr>
      </w:pPr>
      <w:r w:rsidRPr="6BB9EA36">
        <w:rPr>
          <w:rFonts w:ascii="Arial" w:eastAsia="Arial" w:hAnsi="Arial" w:cs="Arial"/>
        </w:rPr>
        <w:t xml:space="preserve"> </w:t>
      </w:r>
    </w:p>
    <w:tbl>
      <w:tblPr>
        <w:tblStyle w:val="TableGrid"/>
        <w:tblW w:w="0" w:type="auto"/>
        <w:tblLayout w:type="fixed"/>
        <w:tblLook w:val="06A0" w:firstRow="1" w:lastRow="0" w:firstColumn="1" w:lastColumn="0" w:noHBand="1" w:noVBand="1"/>
      </w:tblPr>
      <w:tblGrid>
        <w:gridCol w:w="4545"/>
        <w:gridCol w:w="945"/>
      </w:tblGrid>
      <w:tr w:rsidR="6BB9EA36" w14:paraId="0EC5019C" w14:textId="77777777" w:rsidTr="5C534C83">
        <w:trPr>
          <w:trHeight w:val="375"/>
        </w:trPr>
        <w:tc>
          <w:tcPr>
            <w:tcW w:w="4545" w:type="dxa"/>
            <w:tcBorders>
              <w:top w:val="single" w:sz="8" w:space="0" w:color="000000" w:themeColor="text1"/>
              <w:left w:val="single" w:sz="8" w:space="0" w:color="000000" w:themeColor="text1"/>
              <w:bottom w:val="single" w:sz="4" w:space="0" w:color="000000" w:themeColor="text1"/>
              <w:right w:val="single" w:sz="4" w:space="0" w:color="000000" w:themeColor="text1"/>
            </w:tcBorders>
            <w:shd w:val="clear" w:color="auto" w:fill="D9E1F2"/>
            <w:vAlign w:val="bottom"/>
          </w:tcPr>
          <w:p w14:paraId="2A0C0C2E" w14:textId="21FFF5DA" w:rsidR="6BB9EA36" w:rsidRDefault="6BB9EA36" w:rsidP="5C534C83">
            <w:pPr>
              <w:spacing w:line="360" w:lineRule="auto"/>
            </w:pPr>
            <w:r w:rsidRPr="5C534C83">
              <w:rPr>
                <w:rFonts w:ascii="Calibri" w:eastAsia="Calibri" w:hAnsi="Calibri" w:cs="Calibri"/>
                <w:color w:val="000000" w:themeColor="text1"/>
                <w:sz w:val="28"/>
                <w:szCs w:val="28"/>
              </w:rPr>
              <w:t>Q8 Did you find virtual library useful?</w:t>
            </w:r>
          </w:p>
        </w:tc>
        <w:tc>
          <w:tcPr>
            <w:tcW w:w="945" w:type="dxa"/>
            <w:tcBorders>
              <w:top w:val="single" w:sz="8" w:space="0" w:color="000000" w:themeColor="text1"/>
              <w:left w:val="single" w:sz="4" w:space="0" w:color="000000" w:themeColor="text1"/>
              <w:bottom w:val="single" w:sz="4" w:space="0" w:color="000000" w:themeColor="text1"/>
              <w:right w:val="single" w:sz="8" w:space="0" w:color="000000" w:themeColor="text1"/>
            </w:tcBorders>
            <w:shd w:val="clear" w:color="auto" w:fill="D9E1F2"/>
            <w:vAlign w:val="bottom"/>
          </w:tcPr>
          <w:p w14:paraId="76CDAA93" w14:textId="11AF4B66" w:rsidR="6BB9EA36" w:rsidRDefault="6BB9EA36" w:rsidP="5C534C83">
            <w:pPr>
              <w:spacing w:line="360" w:lineRule="auto"/>
            </w:pPr>
            <w:r w:rsidRPr="5C534C83">
              <w:rPr>
                <w:rFonts w:ascii="Calibri" w:eastAsia="Calibri" w:hAnsi="Calibri" w:cs="Calibri"/>
                <w:color w:val="000000" w:themeColor="text1"/>
              </w:rPr>
              <w:t xml:space="preserve"> </w:t>
            </w:r>
          </w:p>
        </w:tc>
      </w:tr>
      <w:tr w:rsidR="6BB9EA36" w14:paraId="28C0C105" w14:textId="77777777" w:rsidTr="5C534C83">
        <w:trPr>
          <w:trHeight w:val="375"/>
        </w:trPr>
        <w:tc>
          <w:tcPr>
            <w:tcW w:w="4545" w:type="dxa"/>
            <w:tcBorders>
              <w:top w:val="single" w:sz="4" w:space="0" w:color="000000" w:themeColor="text1"/>
              <w:left w:val="single" w:sz="8" w:space="0" w:color="000000" w:themeColor="text1"/>
              <w:bottom w:val="single" w:sz="4" w:space="0" w:color="000000" w:themeColor="text1"/>
              <w:right w:val="single" w:sz="4" w:space="0" w:color="000000" w:themeColor="text1"/>
            </w:tcBorders>
            <w:shd w:val="clear" w:color="auto" w:fill="D6DCE4"/>
            <w:vAlign w:val="bottom"/>
          </w:tcPr>
          <w:p w14:paraId="07269A9C" w14:textId="6C576391" w:rsidR="6BB9EA36" w:rsidRDefault="6BB9EA36" w:rsidP="5C534C83">
            <w:pPr>
              <w:spacing w:line="360" w:lineRule="auto"/>
            </w:pPr>
            <w:r w:rsidRPr="5C534C83">
              <w:rPr>
                <w:rFonts w:ascii="Wingdings" w:eastAsia="Wingdings" w:hAnsi="Wingdings" w:cs="Wingdings"/>
                <w:color w:val="000000" w:themeColor="text1"/>
                <w:sz w:val="28"/>
                <w:szCs w:val="28"/>
              </w:rPr>
              <w:t>q</w:t>
            </w:r>
            <w:r w:rsidRPr="5C534C83">
              <w:rPr>
                <w:rFonts w:ascii="Times New Roman" w:eastAsia="Times New Roman" w:hAnsi="Times New Roman" w:cs="Times New Roman"/>
                <w:color w:val="000000" w:themeColor="text1"/>
                <w:sz w:val="14"/>
                <w:szCs w:val="14"/>
              </w:rPr>
              <w:t xml:space="preserve"> </w:t>
            </w:r>
            <w:r w:rsidRPr="5C534C83">
              <w:rPr>
                <w:rFonts w:ascii="Calibri" w:eastAsia="Calibri" w:hAnsi="Calibri" w:cs="Calibri"/>
                <w:color w:val="000000" w:themeColor="text1"/>
                <w:sz w:val="28"/>
                <w:szCs w:val="28"/>
              </w:rPr>
              <w:t>Yes</w:t>
            </w:r>
          </w:p>
        </w:tc>
        <w:tc>
          <w:tcPr>
            <w:tcW w:w="945" w:type="dxa"/>
            <w:tcBorders>
              <w:top w:val="single" w:sz="4" w:space="0" w:color="000000" w:themeColor="text1"/>
              <w:left w:val="single" w:sz="4" w:space="0" w:color="000000" w:themeColor="text1"/>
              <w:bottom w:val="single" w:sz="4" w:space="0" w:color="000000" w:themeColor="text1"/>
              <w:right w:val="single" w:sz="8" w:space="0" w:color="000000" w:themeColor="text1"/>
            </w:tcBorders>
            <w:shd w:val="clear" w:color="auto" w:fill="D6DCE4"/>
            <w:vAlign w:val="bottom"/>
          </w:tcPr>
          <w:p w14:paraId="0B2ACB61" w14:textId="157D8130" w:rsidR="6BB9EA36" w:rsidRDefault="6BB9EA36" w:rsidP="5C534C83">
            <w:pPr>
              <w:spacing w:line="360" w:lineRule="auto"/>
            </w:pPr>
            <w:r w:rsidRPr="5C534C83">
              <w:rPr>
                <w:rFonts w:ascii="Calibri" w:eastAsia="Calibri" w:hAnsi="Calibri" w:cs="Calibri"/>
                <w:color w:val="000000" w:themeColor="text1"/>
              </w:rPr>
              <w:t>4</w:t>
            </w:r>
          </w:p>
        </w:tc>
      </w:tr>
      <w:tr w:rsidR="6BB9EA36" w14:paraId="024DE349" w14:textId="77777777" w:rsidTr="5C534C83">
        <w:trPr>
          <w:trHeight w:val="375"/>
        </w:trPr>
        <w:tc>
          <w:tcPr>
            <w:tcW w:w="4545" w:type="dxa"/>
            <w:tcBorders>
              <w:top w:val="single" w:sz="4" w:space="0" w:color="000000" w:themeColor="text1"/>
              <w:left w:val="single" w:sz="8" w:space="0" w:color="000000" w:themeColor="text1"/>
              <w:bottom w:val="single" w:sz="4" w:space="0" w:color="000000" w:themeColor="text1"/>
              <w:right w:val="single" w:sz="4" w:space="0" w:color="000000" w:themeColor="text1"/>
            </w:tcBorders>
            <w:shd w:val="clear" w:color="auto" w:fill="D6DCE4"/>
            <w:vAlign w:val="bottom"/>
          </w:tcPr>
          <w:p w14:paraId="668D6A28" w14:textId="0860EEA2" w:rsidR="6BB9EA36" w:rsidRDefault="6BB9EA36" w:rsidP="5C534C83">
            <w:pPr>
              <w:spacing w:line="360" w:lineRule="auto"/>
            </w:pPr>
            <w:r w:rsidRPr="5C534C83">
              <w:rPr>
                <w:rFonts w:ascii="Wingdings" w:eastAsia="Wingdings" w:hAnsi="Wingdings" w:cs="Wingdings"/>
                <w:color w:val="000000" w:themeColor="text1"/>
                <w:sz w:val="28"/>
                <w:szCs w:val="28"/>
              </w:rPr>
              <w:t>q</w:t>
            </w:r>
            <w:r w:rsidRPr="5C534C83">
              <w:rPr>
                <w:rFonts w:ascii="Times New Roman" w:eastAsia="Times New Roman" w:hAnsi="Times New Roman" w:cs="Times New Roman"/>
                <w:color w:val="000000" w:themeColor="text1"/>
                <w:sz w:val="14"/>
                <w:szCs w:val="14"/>
              </w:rPr>
              <w:t xml:space="preserve"> </w:t>
            </w:r>
            <w:r w:rsidRPr="5C534C83">
              <w:rPr>
                <w:rFonts w:ascii="Calibri" w:eastAsia="Calibri" w:hAnsi="Calibri" w:cs="Calibri"/>
                <w:color w:val="000000" w:themeColor="text1"/>
                <w:sz w:val="28"/>
                <w:szCs w:val="28"/>
              </w:rPr>
              <w:t>No</w:t>
            </w:r>
          </w:p>
        </w:tc>
        <w:tc>
          <w:tcPr>
            <w:tcW w:w="945" w:type="dxa"/>
            <w:tcBorders>
              <w:top w:val="single" w:sz="4" w:space="0" w:color="000000" w:themeColor="text1"/>
              <w:left w:val="single" w:sz="4" w:space="0" w:color="000000" w:themeColor="text1"/>
              <w:bottom w:val="single" w:sz="4" w:space="0" w:color="000000" w:themeColor="text1"/>
              <w:right w:val="single" w:sz="8" w:space="0" w:color="000000" w:themeColor="text1"/>
            </w:tcBorders>
            <w:shd w:val="clear" w:color="auto" w:fill="D6DCE4"/>
            <w:vAlign w:val="bottom"/>
          </w:tcPr>
          <w:p w14:paraId="4618C8AD" w14:textId="67A400F6" w:rsidR="6BB9EA36" w:rsidRDefault="6BB9EA36" w:rsidP="5C534C83">
            <w:pPr>
              <w:spacing w:line="360" w:lineRule="auto"/>
            </w:pPr>
            <w:r w:rsidRPr="5C534C83">
              <w:rPr>
                <w:rFonts w:ascii="Calibri" w:eastAsia="Calibri" w:hAnsi="Calibri" w:cs="Calibri"/>
                <w:color w:val="000000" w:themeColor="text1"/>
              </w:rPr>
              <w:t>9</w:t>
            </w:r>
          </w:p>
        </w:tc>
      </w:tr>
      <w:tr w:rsidR="6BB9EA36" w14:paraId="7366C8B3" w14:textId="77777777" w:rsidTr="5C534C83">
        <w:trPr>
          <w:trHeight w:val="375"/>
        </w:trPr>
        <w:tc>
          <w:tcPr>
            <w:tcW w:w="4545" w:type="dxa"/>
            <w:tcBorders>
              <w:top w:val="single" w:sz="4" w:space="0" w:color="000000" w:themeColor="text1"/>
              <w:left w:val="single" w:sz="8" w:space="0" w:color="000000" w:themeColor="text1"/>
              <w:bottom w:val="single" w:sz="8" w:space="0" w:color="000000" w:themeColor="text1"/>
              <w:right w:val="single" w:sz="4" w:space="0" w:color="000000" w:themeColor="text1"/>
            </w:tcBorders>
            <w:shd w:val="clear" w:color="auto" w:fill="D6DCE4"/>
            <w:vAlign w:val="bottom"/>
          </w:tcPr>
          <w:p w14:paraId="61A5E0F3" w14:textId="6BB03437" w:rsidR="6BB9EA36" w:rsidRDefault="6BB9EA36" w:rsidP="5C534C83">
            <w:pPr>
              <w:spacing w:line="360" w:lineRule="auto"/>
              <w:rPr>
                <w:rFonts w:ascii="Arial" w:eastAsia="Arial" w:hAnsi="Arial" w:cs="Arial"/>
                <w:color w:val="000000" w:themeColor="text1"/>
              </w:rPr>
            </w:pPr>
            <w:r w:rsidRPr="5C534C83">
              <w:rPr>
                <w:rFonts w:ascii="Arial" w:eastAsia="Arial" w:hAnsi="Arial" w:cs="Arial"/>
                <w:color w:val="000000" w:themeColor="text1"/>
              </w:rPr>
              <w:t xml:space="preserve"> </w:t>
            </w:r>
          </w:p>
        </w:tc>
        <w:tc>
          <w:tcPr>
            <w:tcW w:w="945" w:type="dxa"/>
            <w:tcBorders>
              <w:top w:val="single" w:sz="4" w:space="0" w:color="000000" w:themeColor="text1"/>
              <w:left w:val="single" w:sz="4" w:space="0" w:color="000000" w:themeColor="text1"/>
              <w:bottom w:val="single" w:sz="8" w:space="0" w:color="000000" w:themeColor="text1"/>
              <w:right w:val="single" w:sz="8" w:space="0" w:color="000000" w:themeColor="text1"/>
            </w:tcBorders>
            <w:shd w:val="clear" w:color="auto" w:fill="D6DCE4"/>
            <w:vAlign w:val="bottom"/>
          </w:tcPr>
          <w:p w14:paraId="611C1A72" w14:textId="6C19A1A2" w:rsidR="6BB9EA36" w:rsidRDefault="6BB9EA36" w:rsidP="5C534C83">
            <w:pPr>
              <w:spacing w:line="360" w:lineRule="auto"/>
              <w:rPr>
                <w:rFonts w:ascii="Arial" w:eastAsia="Arial" w:hAnsi="Arial" w:cs="Arial"/>
                <w:color w:val="000000" w:themeColor="text1"/>
              </w:rPr>
            </w:pPr>
          </w:p>
        </w:tc>
      </w:tr>
    </w:tbl>
    <w:p w14:paraId="635A4BD0" w14:textId="698BD6BF" w:rsidR="5F1433EE" w:rsidRDefault="5F1433EE" w:rsidP="6BB9EA36">
      <w:pPr>
        <w:spacing w:line="360" w:lineRule="auto"/>
        <w:rPr>
          <w:rFonts w:ascii="Arial" w:eastAsia="Arial" w:hAnsi="Arial" w:cs="Arial"/>
        </w:rPr>
      </w:pPr>
    </w:p>
    <w:p w14:paraId="79881940" w14:textId="393C4D9B" w:rsidR="7AEC3AED" w:rsidRDefault="7AEC3AED" w:rsidP="6BB9EA36">
      <w:pPr>
        <w:spacing w:line="360" w:lineRule="auto"/>
        <w:rPr>
          <w:rFonts w:ascii="Arial" w:eastAsia="Arial" w:hAnsi="Arial" w:cs="Arial"/>
        </w:rPr>
      </w:pPr>
    </w:p>
    <w:p w14:paraId="5E072B6A" w14:textId="0CFD09B0" w:rsidR="7AEC3AED" w:rsidRDefault="7AEC3AED" w:rsidP="6BB9EA36">
      <w:pPr>
        <w:spacing w:line="360" w:lineRule="auto"/>
        <w:rPr>
          <w:rFonts w:ascii="Arial" w:eastAsia="Arial" w:hAnsi="Arial" w:cs="Arial"/>
        </w:rPr>
      </w:pPr>
    </w:p>
    <w:p w14:paraId="306A7A6B" w14:textId="6076288A" w:rsidR="7AEC3AED" w:rsidRDefault="586F757D" w:rsidP="578B4BC9">
      <w:pPr>
        <w:pStyle w:val="Heading1"/>
        <w:spacing w:line="360" w:lineRule="auto"/>
        <w:rPr>
          <w:rFonts w:ascii="Arial" w:eastAsia="Arial" w:hAnsi="Arial" w:cs="Arial"/>
          <w:sz w:val="22"/>
          <w:szCs w:val="22"/>
        </w:rPr>
      </w:pPr>
      <w:bookmarkStart w:id="32" w:name="_Toc71136113"/>
      <w:bookmarkStart w:id="33" w:name="_Toc71218675"/>
      <w:r w:rsidRPr="578B4BC9">
        <w:rPr>
          <w:rFonts w:ascii="Arial" w:eastAsia="Arial" w:hAnsi="Arial" w:cs="Arial"/>
          <w:sz w:val="22"/>
          <w:szCs w:val="22"/>
        </w:rPr>
        <w:t>10 References</w:t>
      </w:r>
      <w:bookmarkEnd w:id="32"/>
      <w:bookmarkEnd w:id="33"/>
      <w:r w:rsidRPr="578B4BC9">
        <w:rPr>
          <w:rFonts w:ascii="Arial" w:eastAsia="Arial" w:hAnsi="Arial" w:cs="Arial"/>
          <w:sz w:val="22"/>
          <w:szCs w:val="22"/>
        </w:rPr>
        <w:t xml:space="preserve"> </w:t>
      </w:r>
    </w:p>
    <w:p w14:paraId="546F12A9" w14:textId="1B1566E2" w:rsidR="586F757D" w:rsidRDefault="586F757D" w:rsidP="578B4BC9">
      <w:pPr>
        <w:spacing w:line="360" w:lineRule="auto"/>
        <w:rPr>
          <w:rFonts w:ascii="Arial" w:eastAsia="Arial" w:hAnsi="Arial" w:cs="Arial"/>
          <w:color w:val="000000" w:themeColor="text1"/>
        </w:rPr>
      </w:pPr>
      <w:r w:rsidRPr="578B4BC9">
        <w:rPr>
          <w:rFonts w:ascii="Arial" w:eastAsia="Arial" w:hAnsi="Arial" w:cs="Arial"/>
          <w:color w:val="000000" w:themeColor="text1"/>
        </w:rPr>
        <w:t xml:space="preserve">Cahterine (2009) </w:t>
      </w:r>
      <w:r w:rsidRPr="578B4BC9">
        <w:rPr>
          <w:rFonts w:ascii="Arial" w:eastAsia="Arial" w:hAnsi="Arial" w:cs="Arial"/>
          <w:i/>
          <w:iCs/>
          <w:color w:val="000000" w:themeColor="text1"/>
        </w:rPr>
        <w:t>Introduction to Research Methods.</w:t>
      </w:r>
      <w:r w:rsidRPr="578B4BC9">
        <w:rPr>
          <w:rFonts w:ascii="Arial" w:eastAsia="Arial" w:hAnsi="Arial" w:cs="Arial"/>
          <w:color w:val="000000" w:themeColor="text1"/>
        </w:rPr>
        <w:t xml:space="preserve">4th Edition: Publisher Constable &amp; Robinson new </w:t>
      </w:r>
      <w:proofErr w:type="spellStart"/>
      <w:r w:rsidRPr="578B4BC9">
        <w:rPr>
          <w:rFonts w:ascii="Arial" w:eastAsia="Arial" w:hAnsi="Arial" w:cs="Arial"/>
          <w:color w:val="000000" w:themeColor="text1"/>
        </w:rPr>
        <w:t>york</w:t>
      </w:r>
      <w:proofErr w:type="spellEnd"/>
    </w:p>
    <w:p w14:paraId="7CED8940" w14:textId="58522808" w:rsidR="7378BA6E" w:rsidRDefault="1724DB30" w:rsidP="5C534C83">
      <w:pPr>
        <w:spacing w:line="360" w:lineRule="auto"/>
      </w:pPr>
      <w:proofErr w:type="spellStart"/>
      <w:r w:rsidRPr="578B4BC9">
        <w:rPr>
          <w:rFonts w:ascii="Calibri" w:eastAsia="Calibri" w:hAnsi="Calibri" w:cs="Calibri"/>
        </w:rPr>
        <w:t>Becta</w:t>
      </w:r>
      <w:proofErr w:type="spellEnd"/>
      <w:r w:rsidRPr="578B4BC9">
        <w:rPr>
          <w:rFonts w:ascii="Calibri" w:eastAsia="Calibri" w:hAnsi="Calibri" w:cs="Calibri"/>
        </w:rPr>
        <w:t xml:space="preserve"> (2009) The impact of digital technology (Coventry, </w:t>
      </w:r>
      <w:proofErr w:type="spellStart"/>
      <w:r w:rsidRPr="578B4BC9">
        <w:rPr>
          <w:rFonts w:ascii="Calibri" w:eastAsia="Calibri" w:hAnsi="Calibri" w:cs="Calibri"/>
        </w:rPr>
        <w:t>Becta</w:t>
      </w:r>
      <w:proofErr w:type="spellEnd"/>
      <w:r w:rsidRPr="578B4BC9">
        <w:rPr>
          <w:rFonts w:ascii="Calibri" w:eastAsia="Calibri" w:hAnsi="Calibri" w:cs="Calibri"/>
        </w:rPr>
        <w:t>).</w:t>
      </w:r>
    </w:p>
    <w:p w14:paraId="3DA89574" w14:textId="10445385" w:rsidR="7378BA6E" w:rsidRDefault="1724DB30" w:rsidP="5C534C83">
      <w:pPr>
        <w:spacing w:line="360" w:lineRule="auto"/>
      </w:pPr>
      <w:proofErr w:type="spellStart"/>
      <w:r w:rsidRPr="578B4BC9">
        <w:rPr>
          <w:rFonts w:ascii="Calibri" w:eastAsia="Calibri" w:hAnsi="Calibri" w:cs="Calibri"/>
        </w:rPr>
        <w:t>Becta</w:t>
      </w:r>
      <w:proofErr w:type="spellEnd"/>
      <w:r w:rsidRPr="578B4BC9">
        <w:rPr>
          <w:rFonts w:ascii="Calibri" w:eastAsia="Calibri" w:hAnsi="Calibri" w:cs="Calibri"/>
        </w:rPr>
        <w:t xml:space="preserve"> (2010) Harnessing Technology Review 2009 The role of technology in further education and skills (Coventry, </w:t>
      </w:r>
      <w:proofErr w:type="spellStart"/>
      <w:r w:rsidRPr="578B4BC9">
        <w:rPr>
          <w:rFonts w:ascii="Calibri" w:eastAsia="Calibri" w:hAnsi="Calibri" w:cs="Calibri"/>
        </w:rPr>
        <w:t>Becta</w:t>
      </w:r>
      <w:proofErr w:type="spellEnd"/>
      <w:r w:rsidRPr="578B4BC9">
        <w:rPr>
          <w:rFonts w:ascii="Calibri" w:eastAsia="Calibri" w:hAnsi="Calibri" w:cs="Calibri"/>
        </w:rPr>
        <w:t>).</w:t>
      </w:r>
    </w:p>
    <w:p w14:paraId="7EFAD52F" w14:textId="27BB3A4F" w:rsidR="7378BA6E" w:rsidRDefault="1724DB30" w:rsidP="5C534C83">
      <w:pPr>
        <w:spacing w:line="360" w:lineRule="auto"/>
      </w:pPr>
      <w:r w:rsidRPr="578B4BC9">
        <w:rPr>
          <w:rFonts w:ascii="Calibri" w:eastAsia="Calibri" w:hAnsi="Calibri" w:cs="Calibri"/>
        </w:rPr>
        <w:t>Crook, C. K. (2000) Motivation and the ecology of collaborative learning Rethinking collaborative learning, London, Free Association, 161-178.</w:t>
      </w:r>
    </w:p>
    <w:p w14:paraId="16E7043F" w14:textId="591A661F" w:rsidR="7378BA6E" w:rsidRDefault="1724DB30" w:rsidP="5C534C83">
      <w:pPr>
        <w:spacing w:line="360" w:lineRule="auto"/>
      </w:pPr>
      <w:r w:rsidRPr="578B4BC9">
        <w:rPr>
          <w:rFonts w:ascii="Calibri" w:eastAsia="Calibri" w:hAnsi="Calibri" w:cs="Calibri"/>
        </w:rPr>
        <w:t xml:space="preserve">Demian, P. &amp; Morrice, J. (2012) The use of virtual learning environments and their impact on academic performance. Available online at: </w:t>
      </w:r>
      <w:hyperlink r:id="rId12">
        <w:r w:rsidRPr="578B4BC9">
          <w:rPr>
            <w:rStyle w:val="Hyperlink"/>
            <w:rFonts w:ascii="Calibri" w:eastAsia="Calibri" w:hAnsi="Calibri" w:cs="Calibri"/>
          </w:rPr>
          <w:t xml:space="preserve">http://www.heacademy.ac.uk/assets/documents/subjects/engineering/Engi </w:t>
        </w:r>
        <w:proofErr w:type="spellStart"/>
        <w:r w:rsidRPr="578B4BC9">
          <w:rPr>
            <w:rStyle w:val="Hyperlink"/>
            <w:rFonts w:ascii="Calibri" w:eastAsia="Calibri" w:hAnsi="Calibri" w:cs="Calibri"/>
          </w:rPr>
          <w:t>neering_Journal</w:t>
        </w:r>
        <w:proofErr w:type="spellEnd"/>
        <w:r w:rsidRPr="578B4BC9">
          <w:rPr>
            <w:rStyle w:val="Hyperlink"/>
            <w:rFonts w:ascii="Calibri" w:eastAsia="Calibri" w:hAnsi="Calibri" w:cs="Calibri"/>
          </w:rPr>
          <w:t>/demian_EE_7-1.pdf</w:t>
        </w:r>
      </w:hyperlink>
      <w:r w:rsidRPr="578B4BC9">
        <w:rPr>
          <w:rFonts w:ascii="Calibri" w:eastAsia="Calibri" w:hAnsi="Calibri" w:cs="Calibri"/>
        </w:rPr>
        <w:t xml:space="preserve"> </w:t>
      </w:r>
    </w:p>
    <w:p w14:paraId="2ECF9891" w14:textId="5E3DABD3" w:rsidR="7378BA6E" w:rsidRDefault="1724DB30" w:rsidP="5C534C83">
      <w:pPr>
        <w:spacing w:line="360" w:lineRule="auto"/>
      </w:pPr>
      <w:proofErr w:type="spellStart"/>
      <w:r w:rsidRPr="578B4BC9">
        <w:rPr>
          <w:rFonts w:ascii="Calibri" w:eastAsia="Calibri" w:hAnsi="Calibri" w:cs="Calibri"/>
        </w:rPr>
        <w:t>Diochon</w:t>
      </w:r>
      <w:proofErr w:type="spellEnd"/>
      <w:r w:rsidRPr="578B4BC9">
        <w:rPr>
          <w:rFonts w:ascii="Calibri" w:eastAsia="Calibri" w:hAnsi="Calibri" w:cs="Calibri"/>
        </w:rPr>
        <w:t>, M. C. &amp; Cameron, F. (2001). Technology-based interactive learning. Active Learning in Higher Education, 2(2), 114-127.</w:t>
      </w:r>
    </w:p>
    <w:p w14:paraId="67CA1AFE" w14:textId="65A7EDF1" w:rsidR="7378BA6E" w:rsidRDefault="1724DB30" w:rsidP="5C534C83">
      <w:pPr>
        <w:spacing w:line="360" w:lineRule="auto"/>
      </w:pPr>
      <w:r w:rsidRPr="578B4BC9">
        <w:rPr>
          <w:rFonts w:ascii="Calibri" w:eastAsia="Calibri" w:hAnsi="Calibri" w:cs="Calibri"/>
        </w:rPr>
        <w:lastRenderedPageBreak/>
        <w:t>Downing, K., &amp; Chim, T. M. (2004). Reflectors as online extraverts? Educational Studies, 30(3), 265-76.</w:t>
      </w:r>
    </w:p>
    <w:p w14:paraId="13593081" w14:textId="72A3B4C4" w:rsidR="7378BA6E" w:rsidRDefault="1724DB30" w:rsidP="5C534C83">
      <w:pPr>
        <w:spacing w:line="360" w:lineRule="auto"/>
      </w:pPr>
      <w:r w:rsidRPr="578B4BC9">
        <w:rPr>
          <w:rFonts w:ascii="Calibri" w:eastAsia="Calibri" w:hAnsi="Calibri" w:cs="Calibri"/>
        </w:rPr>
        <w:t xml:space="preserve">Means, B., Toyama, Y., Murphy, R., </w:t>
      </w:r>
      <w:proofErr w:type="spellStart"/>
      <w:r w:rsidRPr="578B4BC9">
        <w:rPr>
          <w:rFonts w:ascii="Calibri" w:eastAsia="Calibri" w:hAnsi="Calibri" w:cs="Calibri"/>
        </w:rPr>
        <w:t>Bakia</w:t>
      </w:r>
      <w:proofErr w:type="spellEnd"/>
      <w:r w:rsidRPr="578B4BC9">
        <w:rPr>
          <w:rFonts w:ascii="Calibri" w:eastAsia="Calibri" w:hAnsi="Calibri" w:cs="Calibri"/>
        </w:rPr>
        <w:t>, M., &amp; Jones, K. (2009) Evaluation of Evidence-Based Practices in Online Learning (US, Dept of Education Centre for Technology in Learning).</w:t>
      </w:r>
    </w:p>
    <w:p w14:paraId="0DA3283D" w14:textId="0199FD46" w:rsidR="7378BA6E" w:rsidRDefault="1724DB30" w:rsidP="5C534C83">
      <w:pPr>
        <w:spacing w:line="360" w:lineRule="auto"/>
      </w:pPr>
      <w:r w:rsidRPr="578B4BC9">
        <w:rPr>
          <w:rFonts w:ascii="Calibri" w:eastAsia="Calibri" w:hAnsi="Calibri" w:cs="Calibri"/>
        </w:rPr>
        <w:t xml:space="preserve">Moodle (2011) Moodle. Available online at </w:t>
      </w:r>
      <w:hyperlink r:id="rId13">
        <w:r w:rsidRPr="578B4BC9">
          <w:rPr>
            <w:rStyle w:val="Hyperlink"/>
            <w:rFonts w:ascii="Calibri" w:eastAsia="Calibri" w:hAnsi="Calibri" w:cs="Calibri"/>
          </w:rPr>
          <w:t>http://moodle.org/</w:t>
        </w:r>
      </w:hyperlink>
      <w:r w:rsidRPr="578B4BC9">
        <w:rPr>
          <w:rFonts w:ascii="Calibri" w:eastAsia="Calibri" w:hAnsi="Calibri" w:cs="Calibri"/>
        </w:rPr>
        <w:t xml:space="preserve"> </w:t>
      </w:r>
    </w:p>
    <w:p w14:paraId="27EB64BC" w14:textId="4B84FEBC" w:rsidR="7378BA6E" w:rsidRDefault="1724DB30" w:rsidP="5C534C83">
      <w:pPr>
        <w:spacing w:line="360" w:lineRule="auto"/>
      </w:pPr>
      <w:r w:rsidRPr="578B4BC9">
        <w:rPr>
          <w:rFonts w:ascii="Calibri" w:eastAsia="Calibri" w:hAnsi="Calibri" w:cs="Calibri"/>
        </w:rPr>
        <w:t xml:space="preserve">Muirhead, B. (2001) Enhancing social interaction in computer-mediated distance education, United States Distance Learning Association Ed at a Distance Magazine and Ed Journal, 15(40). Available online at: </w:t>
      </w:r>
      <w:hyperlink>
        <w:r w:rsidRPr="578B4BC9">
          <w:rPr>
            <w:rStyle w:val="Hyperlink"/>
            <w:rFonts w:ascii="Calibri" w:eastAsia="Calibri" w:hAnsi="Calibri" w:cs="Calibri"/>
          </w:rPr>
          <w:t>www.usdla.org/html/journal/APR01_Issue/article02.html</w:t>
        </w:r>
      </w:hyperlink>
      <w:r w:rsidRPr="578B4BC9">
        <w:rPr>
          <w:rFonts w:ascii="Calibri" w:eastAsia="Calibri" w:hAnsi="Calibri" w:cs="Calibri"/>
        </w:rPr>
        <w:t xml:space="preserve"> </w:t>
      </w:r>
    </w:p>
    <w:p w14:paraId="6BD41A17" w14:textId="3F1D7E52" w:rsidR="7378BA6E" w:rsidRDefault="1724DB30" w:rsidP="5C534C83">
      <w:pPr>
        <w:spacing w:line="360" w:lineRule="auto"/>
      </w:pPr>
      <w:r w:rsidRPr="578B4BC9">
        <w:rPr>
          <w:rFonts w:ascii="Calibri" w:eastAsia="Calibri" w:hAnsi="Calibri" w:cs="Calibri"/>
        </w:rPr>
        <w:t xml:space="preserve">Ofsted (2009) Harnessing technology – transforming learning and children’s services (1296-2005DOC-EN), DfES 2005. Available online at: </w:t>
      </w:r>
      <w:hyperlink r:id="rId14">
        <w:r w:rsidRPr="578B4BC9">
          <w:rPr>
            <w:rStyle w:val="Hyperlink"/>
            <w:rFonts w:ascii="Calibri" w:eastAsia="Calibri" w:hAnsi="Calibri" w:cs="Calibri"/>
          </w:rPr>
          <w:t>www.dcsf.gov.uk/publications/e-strategy</w:t>
        </w:r>
      </w:hyperlink>
      <w:r w:rsidRPr="578B4BC9">
        <w:rPr>
          <w:rFonts w:ascii="Calibri" w:eastAsia="Calibri" w:hAnsi="Calibri" w:cs="Calibri"/>
        </w:rPr>
        <w:t xml:space="preserve"> </w:t>
      </w:r>
    </w:p>
    <w:p w14:paraId="76F14425" w14:textId="763B0F12" w:rsidR="7378BA6E" w:rsidRDefault="1724DB30" w:rsidP="5C534C83">
      <w:pPr>
        <w:spacing w:line="360" w:lineRule="auto"/>
      </w:pPr>
      <w:r w:rsidRPr="578B4BC9">
        <w:rPr>
          <w:rFonts w:ascii="Calibri" w:eastAsia="Calibri" w:hAnsi="Calibri" w:cs="Calibri"/>
        </w:rPr>
        <w:t>Piccoli, G., Ahmad, R. &amp; Ives, B. (2001). Web Based Virtual Learning Environments: A research framework and a preliminary assessment of effectiveness in basic IT skills and training, MIS Quarterly; 25(4), 401-427.</w:t>
      </w:r>
    </w:p>
    <w:p w14:paraId="1445FC2E" w14:textId="4D8A81A9" w:rsidR="7378BA6E" w:rsidRDefault="1724DB30" w:rsidP="5C534C83">
      <w:pPr>
        <w:spacing w:line="360" w:lineRule="auto"/>
      </w:pPr>
      <w:r w:rsidRPr="578B4BC9">
        <w:rPr>
          <w:rFonts w:ascii="Calibri" w:eastAsia="Calibri" w:hAnsi="Calibri" w:cs="Calibri"/>
        </w:rPr>
        <w:t xml:space="preserve">Read, D., Coles, S., Frey, J., &amp; Littlefield, B. (2013) Investigating the use of Virtual Learning Environments by teachers in schools and colleges. Available online at: </w:t>
      </w:r>
      <w:hyperlink r:id="rId15">
        <w:r w:rsidRPr="578B4BC9">
          <w:rPr>
            <w:rStyle w:val="Hyperlink"/>
            <w:rFonts w:ascii="Calibri" w:eastAsia="Calibri" w:hAnsi="Calibri" w:cs="Calibri"/>
          </w:rPr>
          <w:t>http://eprints.soton.ac.uk/342377/1/DRead_VLE_report.pdf</w:t>
        </w:r>
      </w:hyperlink>
      <w:r w:rsidRPr="578B4BC9">
        <w:rPr>
          <w:rFonts w:ascii="Calibri" w:eastAsia="Calibri" w:hAnsi="Calibri" w:cs="Calibri"/>
        </w:rPr>
        <w:t xml:space="preserve"> </w:t>
      </w:r>
    </w:p>
    <w:p w14:paraId="4086A7A4" w14:textId="0BF5376F" w:rsidR="7378BA6E" w:rsidRDefault="1724DB30" w:rsidP="5C534C83">
      <w:pPr>
        <w:spacing w:line="360" w:lineRule="auto"/>
      </w:pPr>
      <w:r w:rsidRPr="578B4BC9">
        <w:rPr>
          <w:rFonts w:ascii="Calibri" w:eastAsia="Calibri" w:hAnsi="Calibri" w:cs="Calibri"/>
        </w:rPr>
        <w:t xml:space="preserve">Robertson, T. J. &amp; Klotz, J. (2002) How can instructors and administrators fill the missing link in online instruction, Online Journal of Distance Learning Administration, 5(4). Available online at: </w:t>
      </w:r>
      <w:hyperlink r:id="rId16">
        <w:r w:rsidRPr="578B4BC9">
          <w:rPr>
            <w:rStyle w:val="Hyperlink"/>
            <w:rFonts w:ascii="Calibri" w:eastAsia="Calibri" w:hAnsi="Calibri" w:cs="Calibri"/>
          </w:rPr>
          <w:t>http://www.westga.edu/</w:t>
        </w:r>
      </w:hyperlink>
      <w:r w:rsidRPr="578B4BC9">
        <w:rPr>
          <w:rFonts w:ascii="Cambria Math" w:eastAsia="Cambria Math" w:hAnsi="Cambria Math" w:cs="Cambria Math"/>
        </w:rPr>
        <w:t>∼</w:t>
      </w:r>
      <w:proofErr w:type="spellStart"/>
      <w:r w:rsidRPr="578B4BC9">
        <w:rPr>
          <w:rFonts w:ascii="Calibri" w:eastAsia="Calibri" w:hAnsi="Calibri" w:cs="Calibri"/>
        </w:rPr>
        <w:t>dist</w:t>
      </w:r>
      <w:proofErr w:type="spellEnd"/>
      <w:r w:rsidRPr="578B4BC9">
        <w:rPr>
          <w:rFonts w:ascii="Calibri" w:eastAsia="Calibri" w:hAnsi="Calibri" w:cs="Calibri"/>
        </w:rPr>
        <w:t xml:space="preserve"> </w:t>
      </w:r>
      <w:proofErr w:type="spellStart"/>
      <w:r w:rsidRPr="578B4BC9">
        <w:rPr>
          <w:rFonts w:ascii="Calibri" w:eastAsia="Calibri" w:hAnsi="Calibri" w:cs="Calibri"/>
        </w:rPr>
        <w:t>ance</w:t>
      </w:r>
      <w:proofErr w:type="spellEnd"/>
      <w:r w:rsidRPr="578B4BC9">
        <w:rPr>
          <w:rFonts w:ascii="Calibri" w:eastAsia="Calibri" w:hAnsi="Calibri" w:cs="Calibri"/>
        </w:rPr>
        <w:t>/</w:t>
      </w:r>
      <w:proofErr w:type="spellStart"/>
      <w:r w:rsidRPr="578B4BC9">
        <w:rPr>
          <w:rFonts w:ascii="Calibri" w:eastAsia="Calibri" w:hAnsi="Calibri" w:cs="Calibri"/>
        </w:rPr>
        <w:t>ojdl</w:t>
      </w:r>
      <w:proofErr w:type="spellEnd"/>
      <w:r w:rsidRPr="578B4BC9">
        <w:rPr>
          <w:rFonts w:ascii="Calibri" w:eastAsia="Calibri" w:hAnsi="Calibri" w:cs="Calibri"/>
        </w:rPr>
        <w:t xml:space="preserve"> a/winter54 /roberson54.htm </w:t>
      </w:r>
    </w:p>
    <w:p w14:paraId="67571422" w14:textId="4422D960" w:rsidR="7378BA6E" w:rsidRDefault="1724DB30" w:rsidP="5C534C83">
      <w:pPr>
        <w:spacing w:line="360" w:lineRule="auto"/>
      </w:pPr>
      <w:r w:rsidRPr="578B4BC9">
        <w:rPr>
          <w:rFonts w:ascii="Calibri" w:eastAsia="Calibri" w:hAnsi="Calibri" w:cs="Calibri"/>
        </w:rPr>
        <w:t xml:space="preserve">Seabolt, B. &amp; Arends, B. (2000) Remaining real in a virtual world. Available online at: </w:t>
      </w:r>
      <w:hyperlink r:id="rId17">
        <w:r w:rsidRPr="578B4BC9">
          <w:rPr>
            <w:rStyle w:val="Hyperlink"/>
            <w:rFonts w:ascii="Calibri" w:eastAsia="Calibri" w:hAnsi="Calibri" w:cs="Calibri"/>
          </w:rPr>
          <w:t>http://www.webct.com/service/viewcontentframe?contentID=2385857&amp;pag</w:t>
        </w:r>
      </w:hyperlink>
      <w:r w:rsidRPr="578B4BC9">
        <w:rPr>
          <w:rFonts w:ascii="Calibri" w:eastAsia="Calibri" w:hAnsi="Calibri" w:cs="Calibri"/>
        </w:rPr>
        <w:t xml:space="preserve"> eName=index.html  </w:t>
      </w:r>
    </w:p>
    <w:p w14:paraId="00CF3D54" w14:textId="46A161DD" w:rsidR="7378BA6E" w:rsidRDefault="1724DB30" w:rsidP="5C534C83">
      <w:pPr>
        <w:spacing w:line="360" w:lineRule="auto"/>
      </w:pPr>
      <w:proofErr w:type="spellStart"/>
      <w:r w:rsidRPr="578B4BC9">
        <w:rPr>
          <w:rFonts w:ascii="Calibri" w:eastAsia="Calibri" w:hAnsi="Calibri" w:cs="Calibri"/>
        </w:rPr>
        <w:t>Scardamalia</w:t>
      </w:r>
      <w:proofErr w:type="spellEnd"/>
      <w:r w:rsidRPr="578B4BC9">
        <w:rPr>
          <w:rFonts w:ascii="Calibri" w:eastAsia="Calibri" w:hAnsi="Calibri" w:cs="Calibri"/>
        </w:rPr>
        <w:t xml:space="preserve">, M. &amp; Bereiter, C. (1996) </w:t>
      </w:r>
      <w:proofErr w:type="spellStart"/>
      <w:r w:rsidRPr="578B4BC9">
        <w:rPr>
          <w:rFonts w:ascii="Calibri" w:eastAsia="Calibri" w:hAnsi="Calibri" w:cs="Calibri"/>
        </w:rPr>
        <w:t>Scardamalia</w:t>
      </w:r>
      <w:proofErr w:type="spellEnd"/>
      <w:r w:rsidRPr="578B4BC9">
        <w:rPr>
          <w:rFonts w:ascii="Calibri" w:eastAsia="Calibri" w:hAnsi="Calibri" w:cs="Calibri"/>
        </w:rPr>
        <w:t xml:space="preserve"> &amp; Bereiter’s Computer Supported Intentional Learning Environment (CSILE) Studies (USA, CSILE Learning Gains).</w:t>
      </w:r>
    </w:p>
    <w:p w14:paraId="729EF834" w14:textId="59B5F66B" w:rsidR="7378BA6E" w:rsidRDefault="1724DB30" w:rsidP="5C534C83">
      <w:pPr>
        <w:spacing w:line="360" w:lineRule="auto"/>
      </w:pPr>
      <w:proofErr w:type="spellStart"/>
      <w:r w:rsidRPr="578B4BC9">
        <w:rPr>
          <w:rFonts w:ascii="Calibri" w:eastAsia="Calibri" w:hAnsi="Calibri" w:cs="Calibri"/>
        </w:rPr>
        <w:t>Wernet</w:t>
      </w:r>
      <w:proofErr w:type="spellEnd"/>
      <w:r w:rsidRPr="578B4BC9">
        <w:rPr>
          <w:rFonts w:ascii="Calibri" w:eastAsia="Calibri" w:hAnsi="Calibri" w:cs="Calibri"/>
        </w:rPr>
        <w:t xml:space="preserve">, S. P., Olliges, R. H., &amp; </w:t>
      </w:r>
      <w:proofErr w:type="spellStart"/>
      <w:r w:rsidRPr="578B4BC9">
        <w:rPr>
          <w:rFonts w:ascii="Calibri" w:eastAsia="Calibri" w:hAnsi="Calibri" w:cs="Calibri"/>
        </w:rPr>
        <w:t>Delicath</w:t>
      </w:r>
      <w:proofErr w:type="spellEnd"/>
      <w:r w:rsidRPr="578B4BC9">
        <w:rPr>
          <w:rFonts w:ascii="Calibri" w:eastAsia="Calibri" w:hAnsi="Calibri" w:cs="Calibri"/>
        </w:rPr>
        <w:t xml:space="preserve">, T. A. (2000) </w:t>
      </w:r>
      <w:proofErr w:type="spellStart"/>
      <w:r w:rsidRPr="578B4BC9">
        <w:rPr>
          <w:rFonts w:ascii="Calibri" w:eastAsia="Calibri" w:hAnsi="Calibri" w:cs="Calibri"/>
        </w:rPr>
        <w:t>Postcourse</w:t>
      </w:r>
      <w:proofErr w:type="spellEnd"/>
      <w:r w:rsidRPr="578B4BC9">
        <w:rPr>
          <w:rFonts w:ascii="Calibri" w:eastAsia="Calibri" w:hAnsi="Calibri" w:cs="Calibri"/>
        </w:rPr>
        <w:t xml:space="preserve"> evaluations of </w:t>
      </w:r>
      <w:proofErr w:type="spellStart"/>
      <w:r w:rsidRPr="578B4BC9">
        <w:rPr>
          <w:rFonts w:ascii="Calibri" w:eastAsia="Calibri" w:hAnsi="Calibri" w:cs="Calibri"/>
        </w:rPr>
        <w:t>WebCT</w:t>
      </w:r>
      <w:proofErr w:type="spellEnd"/>
      <w:r w:rsidRPr="578B4BC9">
        <w:rPr>
          <w:rFonts w:ascii="Calibri" w:eastAsia="Calibri" w:hAnsi="Calibri" w:cs="Calibri"/>
        </w:rPr>
        <w:t xml:space="preserve"> (Web Course Tools) classes by</w:t>
      </w:r>
    </w:p>
    <w:p w14:paraId="7D904279" w14:textId="550B1F94" w:rsidR="7378BA6E" w:rsidRDefault="7378BA6E" w:rsidP="578B4BC9">
      <w:pPr>
        <w:spacing w:line="360" w:lineRule="auto"/>
        <w:rPr>
          <w:rFonts w:ascii="Calibri" w:eastAsia="Calibri" w:hAnsi="Calibri" w:cs="Calibri"/>
        </w:rPr>
      </w:pPr>
    </w:p>
    <w:p w14:paraId="0AAFC4AC" w14:textId="510737FB" w:rsidR="7378BA6E" w:rsidRDefault="7378BA6E" w:rsidP="578B4BC9">
      <w:pPr>
        <w:spacing w:line="360" w:lineRule="auto"/>
        <w:rPr>
          <w:rFonts w:ascii="Arial" w:eastAsia="Arial" w:hAnsi="Arial" w:cs="Arial"/>
        </w:rPr>
      </w:pPr>
    </w:p>
    <w:sectPr w:rsidR="7378BA6E">
      <w:headerReference w:type="even" r:id="rId18"/>
      <w:headerReference w:type="default" r:id="rId19"/>
      <w:footerReference w:type="even" r:id="rId20"/>
      <w:footerReference w:type="default" r:id="rId21"/>
      <w:headerReference w:type="first" r:id="rId22"/>
      <w:footerReference w:type="first" r:id="rId2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6C95BB" w14:textId="77777777" w:rsidR="00654B1B" w:rsidRDefault="00654B1B">
      <w:pPr>
        <w:spacing w:after="0" w:line="240" w:lineRule="auto"/>
      </w:pPr>
      <w:r>
        <w:separator/>
      </w:r>
    </w:p>
  </w:endnote>
  <w:endnote w:type="continuationSeparator" w:id="0">
    <w:p w14:paraId="0A0CCF65" w14:textId="77777777" w:rsidR="00654B1B" w:rsidRDefault="00654B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C92841" w14:textId="77777777" w:rsidR="00BA353C" w:rsidRDefault="00BA353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73853112"/>
      <w:docPartObj>
        <w:docPartGallery w:val="Page Numbers (Bottom of Page)"/>
        <w:docPartUnique/>
      </w:docPartObj>
    </w:sdtPr>
    <w:sdtEndPr>
      <w:rPr>
        <w:color w:val="7F7F7F" w:themeColor="background1" w:themeShade="7F"/>
        <w:spacing w:val="60"/>
      </w:rPr>
    </w:sdtEndPr>
    <w:sdtContent>
      <w:p w14:paraId="0C18E531" w14:textId="24F1F4BD" w:rsidR="00BA353C" w:rsidRDefault="00BA353C">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7F0414B3" w14:textId="60C5FD07" w:rsidR="6BB9EA36" w:rsidRDefault="6BB9EA36" w:rsidP="6BB9EA3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4D9FDF" w14:textId="77777777" w:rsidR="00BA353C" w:rsidRDefault="00BA35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D1D4D1" w14:textId="77777777" w:rsidR="00654B1B" w:rsidRDefault="00654B1B">
      <w:pPr>
        <w:spacing w:after="0" w:line="240" w:lineRule="auto"/>
      </w:pPr>
      <w:r>
        <w:separator/>
      </w:r>
    </w:p>
  </w:footnote>
  <w:footnote w:type="continuationSeparator" w:id="0">
    <w:p w14:paraId="3DD2FB49" w14:textId="77777777" w:rsidR="00654B1B" w:rsidRDefault="00654B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883A0F" w14:textId="77777777" w:rsidR="00BA353C" w:rsidRDefault="00BA353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6BB9EA36" w14:paraId="53FCBCD4" w14:textId="77777777" w:rsidTr="6BB9EA36">
      <w:tc>
        <w:tcPr>
          <w:tcW w:w="3005" w:type="dxa"/>
        </w:tcPr>
        <w:p w14:paraId="6244CD89" w14:textId="7C80EA9A" w:rsidR="6BB9EA36" w:rsidRDefault="6BB9EA36" w:rsidP="6BB9EA36">
          <w:pPr>
            <w:pStyle w:val="Header"/>
            <w:ind w:left="-115"/>
          </w:pPr>
        </w:p>
      </w:tc>
      <w:tc>
        <w:tcPr>
          <w:tcW w:w="3005" w:type="dxa"/>
        </w:tcPr>
        <w:p w14:paraId="54ABD489" w14:textId="6A2FDAA6" w:rsidR="6BB9EA36" w:rsidRDefault="6BB9EA36" w:rsidP="6BB9EA36">
          <w:pPr>
            <w:pStyle w:val="Header"/>
            <w:jc w:val="center"/>
          </w:pPr>
        </w:p>
      </w:tc>
      <w:tc>
        <w:tcPr>
          <w:tcW w:w="3005" w:type="dxa"/>
        </w:tcPr>
        <w:p w14:paraId="1C499BE4" w14:textId="0E8DAD2B" w:rsidR="6BB9EA36" w:rsidRDefault="6BB9EA36" w:rsidP="6BB9EA36">
          <w:pPr>
            <w:pStyle w:val="Header"/>
            <w:ind w:right="-115"/>
            <w:jc w:val="right"/>
          </w:pPr>
        </w:p>
      </w:tc>
    </w:tr>
  </w:tbl>
  <w:p w14:paraId="7E01824D" w14:textId="748F09B9" w:rsidR="6BB9EA36" w:rsidRDefault="6BB9EA36" w:rsidP="6BB9EA3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E9B51D" w14:textId="77777777" w:rsidR="00BA353C" w:rsidRDefault="00BA353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15704"/>
    <w:multiLevelType w:val="hybridMultilevel"/>
    <w:tmpl w:val="FFFFFFFF"/>
    <w:lvl w:ilvl="0" w:tplc="1680AD2E">
      <w:start w:val="1"/>
      <w:numFmt w:val="bullet"/>
      <w:lvlText w:val="·"/>
      <w:lvlJc w:val="left"/>
      <w:pPr>
        <w:ind w:left="720" w:hanging="360"/>
      </w:pPr>
      <w:rPr>
        <w:rFonts w:ascii="Symbol" w:hAnsi="Symbol" w:hint="default"/>
      </w:rPr>
    </w:lvl>
    <w:lvl w:ilvl="1" w:tplc="55168F12">
      <w:start w:val="1"/>
      <w:numFmt w:val="bullet"/>
      <w:lvlText w:val="o"/>
      <w:lvlJc w:val="left"/>
      <w:pPr>
        <w:ind w:left="1440" w:hanging="360"/>
      </w:pPr>
      <w:rPr>
        <w:rFonts w:ascii="Courier New" w:hAnsi="Courier New" w:hint="default"/>
      </w:rPr>
    </w:lvl>
    <w:lvl w:ilvl="2" w:tplc="45926984">
      <w:start w:val="1"/>
      <w:numFmt w:val="bullet"/>
      <w:lvlText w:val=""/>
      <w:lvlJc w:val="left"/>
      <w:pPr>
        <w:ind w:left="2160" w:hanging="360"/>
      </w:pPr>
      <w:rPr>
        <w:rFonts w:ascii="Wingdings" w:hAnsi="Wingdings" w:hint="default"/>
      </w:rPr>
    </w:lvl>
    <w:lvl w:ilvl="3" w:tplc="82B03646">
      <w:start w:val="1"/>
      <w:numFmt w:val="bullet"/>
      <w:lvlText w:val=""/>
      <w:lvlJc w:val="left"/>
      <w:pPr>
        <w:ind w:left="2880" w:hanging="360"/>
      </w:pPr>
      <w:rPr>
        <w:rFonts w:ascii="Symbol" w:hAnsi="Symbol" w:hint="default"/>
      </w:rPr>
    </w:lvl>
    <w:lvl w:ilvl="4" w:tplc="A07E94D6">
      <w:start w:val="1"/>
      <w:numFmt w:val="bullet"/>
      <w:lvlText w:val="o"/>
      <w:lvlJc w:val="left"/>
      <w:pPr>
        <w:ind w:left="3600" w:hanging="360"/>
      </w:pPr>
      <w:rPr>
        <w:rFonts w:ascii="Courier New" w:hAnsi="Courier New" w:hint="default"/>
      </w:rPr>
    </w:lvl>
    <w:lvl w:ilvl="5" w:tplc="6CA6B76C">
      <w:start w:val="1"/>
      <w:numFmt w:val="bullet"/>
      <w:lvlText w:val=""/>
      <w:lvlJc w:val="left"/>
      <w:pPr>
        <w:ind w:left="4320" w:hanging="360"/>
      </w:pPr>
      <w:rPr>
        <w:rFonts w:ascii="Wingdings" w:hAnsi="Wingdings" w:hint="default"/>
      </w:rPr>
    </w:lvl>
    <w:lvl w:ilvl="6" w:tplc="5F7C91E4">
      <w:start w:val="1"/>
      <w:numFmt w:val="bullet"/>
      <w:lvlText w:val=""/>
      <w:lvlJc w:val="left"/>
      <w:pPr>
        <w:ind w:left="5040" w:hanging="360"/>
      </w:pPr>
      <w:rPr>
        <w:rFonts w:ascii="Symbol" w:hAnsi="Symbol" w:hint="default"/>
      </w:rPr>
    </w:lvl>
    <w:lvl w:ilvl="7" w:tplc="7892042E">
      <w:start w:val="1"/>
      <w:numFmt w:val="bullet"/>
      <w:lvlText w:val="o"/>
      <w:lvlJc w:val="left"/>
      <w:pPr>
        <w:ind w:left="5760" w:hanging="360"/>
      </w:pPr>
      <w:rPr>
        <w:rFonts w:ascii="Courier New" w:hAnsi="Courier New" w:hint="default"/>
      </w:rPr>
    </w:lvl>
    <w:lvl w:ilvl="8" w:tplc="B44E9BC8">
      <w:start w:val="1"/>
      <w:numFmt w:val="bullet"/>
      <w:lvlText w:val=""/>
      <w:lvlJc w:val="left"/>
      <w:pPr>
        <w:ind w:left="6480" w:hanging="360"/>
      </w:pPr>
      <w:rPr>
        <w:rFonts w:ascii="Wingdings" w:hAnsi="Wingdings" w:hint="default"/>
      </w:rPr>
    </w:lvl>
  </w:abstractNum>
  <w:abstractNum w:abstractNumId="1" w15:restartNumberingAfterBreak="0">
    <w:nsid w:val="0A396857"/>
    <w:multiLevelType w:val="hybridMultilevel"/>
    <w:tmpl w:val="FFFFFFFF"/>
    <w:lvl w:ilvl="0" w:tplc="41D89044">
      <w:start w:val="1"/>
      <w:numFmt w:val="bullet"/>
      <w:lvlText w:val="·"/>
      <w:lvlJc w:val="left"/>
      <w:pPr>
        <w:ind w:left="720" w:hanging="360"/>
      </w:pPr>
      <w:rPr>
        <w:rFonts w:ascii="Symbol" w:hAnsi="Symbol" w:hint="default"/>
      </w:rPr>
    </w:lvl>
    <w:lvl w:ilvl="1" w:tplc="F36C2F84">
      <w:start w:val="1"/>
      <w:numFmt w:val="bullet"/>
      <w:lvlText w:val="o"/>
      <w:lvlJc w:val="left"/>
      <w:pPr>
        <w:ind w:left="1440" w:hanging="360"/>
      </w:pPr>
      <w:rPr>
        <w:rFonts w:ascii="Courier New" w:hAnsi="Courier New" w:hint="default"/>
      </w:rPr>
    </w:lvl>
    <w:lvl w:ilvl="2" w:tplc="3A6C9D52">
      <w:start w:val="1"/>
      <w:numFmt w:val="bullet"/>
      <w:lvlText w:val=""/>
      <w:lvlJc w:val="left"/>
      <w:pPr>
        <w:ind w:left="2160" w:hanging="360"/>
      </w:pPr>
      <w:rPr>
        <w:rFonts w:ascii="Wingdings" w:hAnsi="Wingdings" w:hint="default"/>
      </w:rPr>
    </w:lvl>
    <w:lvl w:ilvl="3" w:tplc="DE48F518">
      <w:start w:val="1"/>
      <w:numFmt w:val="bullet"/>
      <w:lvlText w:val=""/>
      <w:lvlJc w:val="left"/>
      <w:pPr>
        <w:ind w:left="2880" w:hanging="360"/>
      </w:pPr>
      <w:rPr>
        <w:rFonts w:ascii="Symbol" w:hAnsi="Symbol" w:hint="default"/>
      </w:rPr>
    </w:lvl>
    <w:lvl w:ilvl="4" w:tplc="19820494">
      <w:start w:val="1"/>
      <w:numFmt w:val="bullet"/>
      <w:lvlText w:val="o"/>
      <w:lvlJc w:val="left"/>
      <w:pPr>
        <w:ind w:left="3600" w:hanging="360"/>
      </w:pPr>
      <w:rPr>
        <w:rFonts w:ascii="Courier New" w:hAnsi="Courier New" w:hint="default"/>
      </w:rPr>
    </w:lvl>
    <w:lvl w:ilvl="5" w:tplc="07D003F4">
      <w:start w:val="1"/>
      <w:numFmt w:val="bullet"/>
      <w:lvlText w:val=""/>
      <w:lvlJc w:val="left"/>
      <w:pPr>
        <w:ind w:left="4320" w:hanging="360"/>
      </w:pPr>
      <w:rPr>
        <w:rFonts w:ascii="Wingdings" w:hAnsi="Wingdings" w:hint="default"/>
      </w:rPr>
    </w:lvl>
    <w:lvl w:ilvl="6" w:tplc="19A2B1A8">
      <w:start w:val="1"/>
      <w:numFmt w:val="bullet"/>
      <w:lvlText w:val=""/>
      <w:lvlJc w:val="left"/>
      <w:pPr>
        <w:ind w:left="5040" w:hanging="360"/>
      </w:pPr>
      <w:rPr>
        <w:rFonts w:ascii="Symbol" w:hAnsi="Symbol" w:hint="default"/>
      </w:rPr>
    </w:lvl>
    <w:lvl w:ilvl="7" w:tplc="27D2094A">
      <w:start w:val="1"/>
      <w:numFmt w:val="bullet"/>
      <w:lvlText w:val="o"/>
      <w:lvlJc w:val="left"/>
      <w:pPr>
        <w:ind w:left="5760" w:hanging="360"/>
      </w:pPr>
      <w:rPr>
        <w:rFonts w:ascii="Courier New" w:hAnsi="Courier New" w:hint="default"/>
      </w:rPr>
    </w:lvl>
    <w:lvl w:ilvl="8" w:tplc="BD96AA80">
      <w:start w:val="1"/>
      <w:numFmt w:val="bullet"/>
      <w:lvlText w:val=""/>
      <w:lvlJc w:val="left"/>
      <w:pPr>
        <w:ind w:left="6480" w:hanging="360"/>
      </w:pPr>
      <w:rPr>
        <w:rFonts w:ascii="Wingdings" w:hAnsi="Wingdings" w:hint="default"/>
      </w:rPr>
    </w:lvl>
  </w:abstractNum>
  <w:abstractNum w:abstractNumId="2" w15:restartNumberingAfterBreak="0">
    <w:nsid w:val="0C3B690F"/>
    <w:multiLevelType w:val="hybridMultilevel"/>
    <w:tmpl w:val="FFFFFFFF"/>
    <w:lvl w:ilvl="0" w:tplc="4956EAA0">
      <w:start w:val="1"/>
      <w:numFmt w:val="lowerLetter"/>
      <w:lvlText w:val="%1."/>
      <w:lvlJc w:val="left"/>
      <w:pPr>
        <w:ind w:left="720" w:hanging="360"/>
      </w:pPr>
    </w:lvl>
    <w:lvl w:ilvl="1" w:tplc="B2D4E672">
      <w:start w:val="1"/>
      <w:numFmt w:val="lowerLetter"/>
      <w:lvlText w:val="%2."/>
      <w:lvlJc w:val="left"/>
      <w:pPr>
        <w:ind w:left="1440" w:hanging="360"/>
      </w:pPr>
    </w:lvl>
    <w:lvl w:ilvl="2" w:tplc="1F4631A8">
      <w:start w:val="1"/>
      <w:numFmt w:val="lowerRoman"/>
      <w:lvlText w:val="%3."/>
      <w:lvlJc w:val="right"/>
      <w:pPr>
        <w:ind w:left="2160" w:hanging="180"/>
      </w:pPr>
    </w:lvl>
    <w:lvl w:ilvl="3" w:tplc="7C8EB4BA">
      <w:start w:val="1"/>
      <w:numFmt w:val="decimal"/>
      <w:lvlText w:val="%4."/>
      <w:lvlJc w:val="left"/>
      <w:pPr>
        <w:ind w:left="2880" w:hanging="360"/>
      </w:pPr>
    </w:lvl>
    <w:lvl w:ilvl="4" w:tplc="F3243844">
      <w:start w:val="1"/>
      <w:numFmt w:val="lowerLetter"/>
      <w:lvlText w:val="%5."/>
      <w:lvlJc w:val="left"/>
      <w:pPr>
        <w:ind w:left="3600" w:hanging="360"/>
      </w:pPr>
    </w:lvl>
    <w:lvl w:ilvl="5" w:tplc="D3FCE540">
      <w:start w:val="1"/>
      <w:numFmt w:val="lowerRoman"/>
      <w:lvlText w:val="%6."/>
      <w:lvlJc w:val="right"/>
      <w:pPr>
        <w:ind w:left="4320" w:hanging="180"/>
      </w:pPr>
    </w:lvl>
    <w:lvl w:ilvl="6" w:tplc="431CF6FA">
      <w:start w:val="1"/>
      <w:numFmt w:val="decimal"/>
      <w:lvlText w:val="%7."/>
      <w:lvlJc w:val="left"/>
      <w:pPr>
        <w:ind w:left="5040" w:hanging="360"/>
      </w:pPr>
    </w:lvl>
    <w:lvl w:ilvl="7" w:tplc="879A8BA0">
      <w:start w:val="1"/>
      <w:numFmt w:val="lowerLetter"/>
      <w:lvlText w:val="%8."/>
      <w:lvlJc w:val="left"/>
      <w:pPr>
        <w:ind w:left="5760" w:hanging="360"/>
      </w:pPr>
    </w:lvl>
    <w:lvl w:ilvl="8" w:tplc="03AC5964">
      <w:start w:val="1"/>
      <w:numFmt w:val="lowerRoman"/>
      <w:lvlText w:val="%9."/>
      <w:lvlJc w:val="right"/>
      <w:pPr>
        <w:ind w:left="6480" w:hanging="180"/>
      </w:pPr>
    </w:lvl>
  </w:abstractNum>
  <w:abstractNum w:abstractNumId="3" w15:restartNumberingAfterBreak="0">
    <w:nsid w:val="2ED02164"/>
    <w:multiLevelType w:val="hybridMultilevel"/>
    <w:tmpl w:val="FFFFFFFF"/>
    <w:lvl w:ilvl="0" w:tplc="829C1B3C">
      <w:start w:val="1"/>
      <w:numFmt w:val="lowerLetter"/>
      <w:lvlText w:val="%1."/>
      <w:lvlJc w:val="left"/>
      <w:pPr>
        <w:ind w:left="720" w:hanging="360"/>
      </w:pPr>
    </w:lvl>
    <w:lvl w:ilvl="1" w:tplc="50D0AD04">
      <w:start w:val="1"/>
      <w:numFmt w:val="lowerLetter"/>
      <w:lvlText w:val="%2."/>
      <w:lvlJc w:val="left"/>
      <w:pPr>
        <w:ind w:left="1440" w:hanging="360"/>
      </w:pPr>
    </w:lvl>
    <w:lvl w:ilvl="2" w:tplc="15FA9230">
      <w:start w:val="1"/>
      <w:numFmt w:val="lowerRoman"/>
      <w:lvlText w:val="%3."/>
      <w:lvlJc w:val="right"/>
      <w:pPr>
        <w:ind w:left="2160" w:hanging="180"/>
      </w:pPr>
    </w:lvl>
    <w:lvl w:ilvl="3" w:tplc="C1124EA6">
      <w:start w:val="1"/>
      <w:numFmt w:val="decimal"/>
      <w:lvlText w:val="%4."/>
      <w:lvlJc w:val="left"/>
      <w:pPr>
        <w:ind w:left="2880" w:hanging="360"/>
      </w:pPr>
    </w:lvl>
    <w:lvl w:ilvl="4" w:tplc="86587248">
      <w:start w:val="1"/>
      <w:numFmt w:val="lowerLetter"/>
      <w:lvlText w:val="%5."/>
      <w:lvlJc w:val="left"/>
      <w:pPr>
        <w:ind w:left="3600" w:hanging="360"/>
      </w:pPr>
    </w:lvl>
    <w:lvl w:ilvl="5" w:tplc="B24A70F4">
      <w:start w:val="1"/>
      <w:numFmt w:val="lowerRoman"/>
      <w:lvlText w:val="%6."/>
      <w:lvlJc w:val="right"/>
      <w:pPr>
        <w:ind w:left="4320" w:hanging="180"/>
      </w:pPr>
    </w:lvl>
    <w:lvl w:ilvl="6" w:tplc="ABD817A2">
      <w:start w:val="1"/>
      <w:numFmt w:val="decimal"/>
      <w:lvlText w:val="%7."/>
      <w:lvlJc w:val="left"/>
      <w:pPr>
        <w:ind w:left="5040" w:hanging="360"/>
      </w:pPr>
    </w:lvl>
    <w:lvl w:ilvl="7" w:tplc="2656F4E2">
      <w:start w:val="1"/>
      <w:numFmt w:val="lowerLetter"/>
      <w:lvlText w:val="%8."/>
      <w:lvlJc w:val="left"/>
      <w:pPr>
        <w:ind w:left="5760" w:hanging="360"/>
      </w:pPr>
    </w:lvl>
    <w:lvl w:ilvl="8" w:tplc="23641D58">
      <w:start w:val="1"/>
      <w:numFmt w:val="lowerRoman"/>
      <w:lvlText w:val="%9."/>
      <w:lvlJc w:val="right"/>
      <w:pPr>
        <w:ind w:left="6480" w:hanging="180"/>
      </w:pPr>
    </w:lvl>
  </w:abstractNum>
  <w:abstractNum w:abstractNumId="4" w15:restartNumberingAfterBreak="0">
    <w:nsid w:val="3EF21E2F"/>
    <w:multiLevelType w:val="hybridMultilevel"/>
    <w:tmpl w:val="FFFFFFFF"/>
    <w:lvl w:ilvl="0" w:tplc="3478439E">
      <w:start w:val="1"/>
      <w:numFmt w:val="lowerLetter"/>
      <w:lvlText w:val="%1."/>
      <w:lvlJc w:val="left"/>
      <w:pPr>
        <w:ind w:left="720" w:hanging="360"/>
      </w:pPr>
    </w:lvl>
    <w:lvl w:ilvl="1" w:tplc="8048EB16">
      <w:start w:val="1"/>
      <w:numFmt w:val="lowerLetter"/>
      <w:lvlText w:val="%2."/>
      <w:lvlJc w:val="left"/>
      <w:pPr>
        <w:ind w:left="1440" w:hanging="360"/>
      </w:pPr>
    </w:lvl>
    <w:lvl w:ilvl="2" w:tplc="2D6295E6">
      <w:start w:val="1"/>
      <w:numFmt w:val="lowerRoman"/>
      <w:lvlText w:val="%3."/>
      <w:lvlJc w:val="right"/>
      <w:pPr>
        <w:ind w:left="2160" w:hanging="180"/>
      </w:pPr>
    </w:lvl>
    <w:lvl w:ilvl="3" w:tplc="3C90ADF0">
      <w:start w:val="1"/>
      <w:numFmt w:val="decimal"/>
      <w:lvlText w:val="%4."/>
      <w:lvlJc w:val="left"/>
      <w:pPr>
        <w:ind w:left="2880" w:hanging="360"/>
      </w:pPr>
    </w:lvl>
    <w:lvl w:ilvl="4" w:tplc="72301B78">
      <w:start w:val="1"/>
      <w:numFmt w:val="lowerLetter"/>
      <w:lvlText w:val="%5."/>
      <w:lvlJc w:val="left"/>
      <w:pPr>
        <w:ind w:left="3600" w:hanging="360"/>
      </w:pPr>
    </w:lvl>
    <w:lvl w:ilvl="5" w:tplc="2EFCFAA8">
      <w:start w:val="1"/>
      <w:numFmt w:val="lowerRoman"/>
      <w:lvlText w:val="%6."/>
      <w:lvlJc w:val="right"/>
      <w:pPr>
        <w:ind w:left="4320" w:hanging="180"/>
      </w:pPr>
    </w:lvl>
    <w:lvl w:ilvl="6" w:tplc="AA5E56B6">
      <w:start w:val="1"/>
      <w:numFmt w:val="decimal"/>
      <w:lvlText w:val="%7."/>
      <w:lvlJc w:val="left"/>
      <w:pPr>
        <w:ind w:left="5040" w:hanging="360"/>
      </w:pPr>
    </w:lvl>
    <w:lvl w:ilvl="7" w:tplc="E61AF7B8">
      <w:start w:val="1"/>
      <w:numFmt w:val="lowerLetter"/>
      <w:lvlText w:val="%8."/>
      <w:lvlJc w:val="left"/>
      <w:pPr>
        <w:ind w:left="5760" w:hanging="360"/>
      </w:pPr>
    </w:lvl>
    <w:lvl w:ilvl="8" w:tplc="FBE4F7EE">
      <w:start w:val="1"/>
      <w:numFmt w:val="lowerRoman"/>
      <w:lvlText w:val="%9."/>
      <w:lvlJc w:val="right"/>
      <w:pPr>
        <w:ind w:left="6480" w:hanging="180"/>
      </w:pPr>
    </w:lvl>
  </w:abstractNum>
  <w:abstractNum w:abstractNumId="5" w15:restartNumberingAfterBreak="0">
    <w:nsid w:val="52734491"/>
    <w:multiLevelType w:val="hybridMultilevel"/>
    <w:tmpl w:val="FFFFFFFF"/>
    <w:lvl w:ilvl="0" w:tplc="615A3156">
      <w:start w:val="1"/>
      <w:numFmt w:val="lowerLetter"/>
      <w:lvlText w:val="%1."/>
      <w:lvlJc w:val="left"/>
      <w:pPr>
        <w:ind w:left="720" w:hanging="360"/>
      </w:pPr>
    </w:lvl>
    <w:lvl w:ilvl="1" w:tplc="0BE0DB18">
      <w:start w:val="1"/>
      <w:numFmt w:val="lowerLetter"/>
      <w:lvlText w:val="%2."/>
      <w:lvlJc w:val="left"/>
      <w:pPr>
        <w:ind w:left="1440" w:hanging="360"/>
      </w:pPr>
    </w:lvl>
    <w:lvl w:ilvl="2" w:tplc="CE6492CE">
      <w:start w:val="1"/>
      <w:numFmt w:val="lowerRoman"/>
      <w:lvlText w:val="%3."/>
      <w:lvlJc w:val="right"/>
      <w:pPr>
        <w:ind w:left="2160" w:hanging="180"/>
      </w:pPr>
    </w:lvl>
    <w:lvl w:ilvl="3" w:tplc="8918C55A">
      <w:start w:val="1"/>
      <w:numFmt w:val="decimal"/>
      <w:lvlText w:val="%4."/>
      <w:lvlJc w:val="left"/>
      <w:pPr>
        <w:ind w:left="2880" w:hanging="360"/>
      </w:pPr>
    </w:lvl>
    <w:lvl w:ilvl="4" w:tplc="BAA4B24A">
      <w:start w:val="1"/>
      <w:numFmt w:val="lowerLetter"/>
      <w:lvlText w:val="%5."/>
      <w:lvlJc w:val="left"/>
      <w:pPr>
        <w:ind w:left="3600" w:hanging="360"/>
      </w:pPr>
    </w:lvl>
    <w:lvl w:ilvl="5" w:tplc="66203470">
      <w:start w:val="1"/>
      <w:numFmt w:val="lowerRoman"/>
      <w:lvlText w:val="%6."/>
      <w:lvlJc w:val="right"/>
      <w:pPr>
        <w:ind w:left="4320" w:hanging="180"/>
      </w:pPr>
    </w:lvl>
    <w:lvl w:ilvl="6" w:tplc="3B36F03E">
      <w:start w:val="1"/>
      <w:numFmt w:val="decimal"/>
      <w:lvlText w:val="%7."/>
      <w:lvlJc w:val="left"/>
      <w:pPr>
        <w:ind w:left="5040" w:hanging="360"/>
      </w:pPr>
    </w:lvl>
    <w:lvl w:ilvl="7" w:tplc="37EE1F12">
      <w:start w:val="1"/>
      <w:numFmt w:val="lowerLetter"/>
      <w:lvlText w:val="%8."/>
      <w:lvlJc w:val="left"/>
      <w:pPr>
        <w:ind w:left="5760" w:hanging="360"/>
      </w:pPr>
    </w:lvl>
    <w:lvl w:ilvl="8" w:tplc="4EA692BE">
      <w:start w:val="1"/>
      <w:numFmt w:val="lowerRoman"/>
      <w:lvlText w:val="%9."/>
      <w:lvlJc w:val="right"/>
      <w:pPr>
        <w:ind w:left="6480" w:hanging="180"/>
      </w:pPr>
    </w:lvl>
  </w:abstractNum>
  <w:num w:numId="1">
    <w:abstractNumId w:val="3"/>
  </w:num>
  <w:num w:numId="2">
    <w:abstractNumId w:val="2"/>
  </w:num>
  <w:num w:numId="3">
    <w:abstractNumId w:val="5"/>
  </w:num>
  <w:num w:numId="4">
    <w:abstractNumId w:val="1"/>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EDABF88"/>
    <w:rsid w:val="002628F0"/>
    <w:rsid w:val="0045836E"/>
    <w:rsid w:val="005112A9"/>
    <w:rsid w:val="00654B1B"/>
    <w:rsid w:val="006C3849"/>
    <w:rsid w:val="006C7C96"/>
    <w:rsid w:val="006D2F7E"/>
    <w:rsid w:val="00800DE7"/>
    <w:rsid w:val="00904DA5"/>
    <w:rsid w:val="009F1E08"/>
    <w:rsid w:val="00B00923"/>
    <w:rsid w:val="00B2475D"/>
    <w:rsid w:val="00BA353C"/>
    <w:rsid w:val="00D01DE0"/>
    <w:rsid w:val="00EB36E3"/>
    <w:rsid w:val="01444217"/>
    <w:rsid w:val="0156221B"/>
    <w:rsid w:val="01622DCA"/>
    <w:rsid w:val="0239CEE6"/>
    <w:rsid w:val="03CA3795"/>
    <w:rsid w:val="048AA3C9"/>
    <w:rsid w:val="04B9C5DF"/>
    <w:rsid w:val="058FF412"/>
    <w:rsid w:val="05F97DAE"/>
    <w:rsid w:val="06385345"/>
    <w:rsid w:val="06FD6EF6"/>
    <w:rsid w:val="071BBD94"/>
    <w:rsid w:val="074A2F5C"/>
    <w:rsid w:val="0976FF6D"/>
    <w:rsid w:val="0A39E0A9"/>
    <w:rsid w:val="0A5AE726"/>
    <w:rsid w:val="0A6DF694"/>
    <w:rsid w:val="0B26D119"/>
    <w:rsid w:val="0C6B54AE"/>
    <w:rsid w:val="0D2CE2B0"/>
    <w:rsid w:val="0D4B99B8"/>
    <w:rsid w:val="0ED98C2B"/>
    <w:rsid w:val="0EE76A19"/>
    <w:rsid w:val="0F3B42BB"/>
    <w:rsid w:val="0FCC86F7"/>
    <w:rsid w:val="10648372"/>
    <w:rsid w:val="109E12D1"/>
    <w:rsid w:val="10D48CF8"/>
    <w:rsid w:val="11F67946"/>
    <w:rsid w:val="127F49A3"/>
    <w:rsid w:val="12C967D8"/>
    <w:rsid w:val="13036EE7"/>
    <w:rsid w:val="13A30A08"/>
    <w:rsid w:val="1404A2CD"/>
    <w:rsid w:val="146F62E0"/>
    <w:rsid w:val="1572309C"/>
    <w:rsid w:val="15C62CFE"/>
    <w:rsid w:val="166ADC17"/>
    <w:rsid w:val="1673A790"/>
    <w:rsid w:val="16C231E8"/>
    <w:rsid w:val="16E1C3BD"/>
    <w:rsid w:val="1724DB30"/>
    <w:rsid w:val="17E63EF1"/>
    <w:rsid w:val="185E0249"/>
    <w:rsid w:val="18B8722A"/>
    <w:rsid w:val="18BFEF33"/>
    <w:rsid w:val="18FB4D5E"/>
    <w:rsid w:val="19150834"/>
    <w:rsid w:val="19871607"/>
    <w:rsid w:val="199AA3F8"/>
    <w:rsid w:val="19E45C27"/>
    <w:rsid w:val="1AD3D5C8"/>
    <w:rsid w:val="1CC90709"/>
    <w:rsid w:val="1D184B0F"/>
    <w:rsid w:val="1D2AEB98"/>
    <w:rsid w:val="1DCD03AC"/>
    <w:rsid w:val="1DEF2C5A"/>
    <w:rsid w:val="1E760E87"/>
    <w:rsid w:val="1E91C765"/>
    <w:rsid w:val="1EBF79E7"/>
    <w:rsid w:val="1F6423A7"/>
    <w:rsid w:val="1F829962"/>
    <w:rsid w:val="1FEDAC6B"/>
    <w:rsid w:val="203126B0"/>
    <w:rsid w:val="205376A3"/>
    <w:rsid w:val="2060D237"/>
    <w:rsid w:val="20F5246C"/>
    <w:rsid w:val="21271922"/>
    <w:rsid w:val="213CB840"/>
    <w:rsid w:val="22DA3CDB"/>
    <w:rsid w:val="22F6AA4E"/>
    <w:rsid w:val="2330E0F9"/>
    <w:rsid w:val="2343580A"/>
    <w:rsid w:val="237CCA3A"/>
    <w:rsid w:val="250ADC66"/>
    <w:rsid w:val="265442CF"/>
    <w:rsid w:val="27C48356"/>
    <w:rsid w:val="27C89C0B"/>
    <w:rsid w:val="27F7BCC3"/>
    <w:rsid w:val="29537A35"/>
    <w:rsid w:val="29646C6C"/>
    <w:rsid w:val="2AEF4A96"/>
    <w:rsid w:val="2B8AAAE8"/>
    <w:rsid w:val="2BCF5EF4"/>
    <w:rsid w:val="2C0D7C15"/>
    <w:rsid w:val="2D95C46E"/>
    <w:rsid w:val="301FEF17"/>
    <w:rsid w:val="30F21FD9"/>
    <w:rsid w:val="30FEE2B3"/>
    <w:rsid w:val="313030F4"/>
    <w:rsid w:val="31F99E05"/>
    <w:rsid w:val="3211D498"/>
    <w:rsid w:val="32FC9222"/>
    <w:rsid w:val="33EE238B"/>
    <w:rsid w:val="34917350"/>
    <w:rsid w:val="34C4448A"/>
    <w:rsid w:val="34E06947"/>
    <w:rsid w:val="351A1EF7"/>
    <w:rsid w:val="35416E44"/>
    <w:rsid w:val="3549755A"/>
    <w:rsid w:val="3574C4BA"/>
    <w:rsid w:val="357B2DA6"/>
    <w:rsid w:val="36151B78"/>
    <w:rsid w:val="36C26016"/>
    <w:rsid w:val="36E29946"/>
    <w:rsid w:val="36E545BB"/>
    <w:rsid w:val="3700ECB9"/>
    <w:rsid w:val="377A89BA"/>
    <w:rsid w:val="37BA4656"/>
    <w:rsid w:val="37BFDA51"/>
    <w:rsid w:val="3824EC8F"/>
    <w:rsid w:val="38665EB5"/>
    <w:rsid w:val="3A169417"/>
    <w:rsid w:val="3A4CB61D"/>
    <w:rsid w:val="3ACCE171"/>
    <w:rsid w:val="3AF5B0B1"/>
    <w:rsid w:val="3C45CC2D"/>
    <w:rsid w:val="3C881A81"/>
    <w:rsid w:val="3D443E32"/>
    <w:rsid w:val="3DB28572"/>
    <w:rsid w:val="3DC76CBE"/>
    <w:rsid w:val="3E1F2D39"/>
    <w:rsid w:val="3F16A206"/>
    <w:rsid w:val="3F239BEE"/>
    <w:rsid w:val="406FB637"/>
    <w:rsid w:val="40966279"/>
    <w:rsid w:val="40DEB417"/>
    <w:rsid w:val="41164107"/>
    <w:rsid w:val="420B8698"/>
    <w:rsid w:val="4220CD6C"/>
    <w:rsid w:val="424A90EE"/>
    <w:rsid w:val="42557CF6"/>
    <w:rsid w:val="42EE7487"/>
    <w:rsid w:val="43B0FF54"/>
    <w:rsid w:val="4598D992"/>
    <w:rsid w:val="461EDE0B"/>
    <w:rsid w:val="46530D82"/>
    <w:rsid w:val="4653D012"/>
    <w:rsid w:val="4859D37E"/>
    <w:rsid w:val="491B430E"/>
    <w:rsid w:val="497185E7"/>
    <w:rsid w:val="498DCC55"/>
    <w:rsid w:val="4A07187B"/>
    <w:rsid w:val="4ABF9772"/>
    <w:rsid w:val="4B6505D6"/>
    <w:rsid w:val="4B79AFDC"/>
    <w:rsid w:val="4C7A1EDB"/>
    <w:rsid w:val="4CA926A9"/>
    <w:rsid w:val="4D532D50"/>
    <w:rsid w:val="4E2D0F0C"/>
    <w:rsid w:val="4EC225A7"/>
    <w:rsid w:val="4F2913F6"/>
    <w:rsid w:val="4F301EED"/>
    <w:rsid w:val="50A00EFD"/>
    <w:rsid w:val="511DCC34"/>
    <w:rsid w:val="519FB1D8"/>
    <w:rsid w:val="525A7B4E"/>
    <w:rsid w:val="53B07B23"/>
    <w:rsid w:val="549A7BAE"/>
    <w:rsid w:val="54EE44D0"/>
    <w:rsid w:val="54F2BFBF"/>
    <w:rsid w:val="567245D2"/>
    <w:rsid w:val="5773E55B"/>
    <w:rsid w:val="578B4BC9"/>
    <w:rsid w:val="578ED45C"/>
    <w:rsid w:val="586F757D"/>
    <w:rsid w:val="58D2566D"/>
    <w:rsid w:val="5921EC2B"/>
    <w:rsid w:val="595C067A"/>
    <w:rsid w:val="5A2EA4EE"/>
    <w:rsid w:val="5B006B67"/>
    <w:rsid w:val="5B669487"/>
    <w:rsid w:val="5BD85DE2"/>
    <w:rsid w:val="5C168F7B"/>
    <w:rsid w:val="5C18BA8A"/>
    <w:rsid w:val="5C534C83"/>
    <w:rsid w:val="5C5C2D7C"/>
    <w:rsid w:val="5C6D70CF"/>
    <w:rsid w:val="5C80B2C3"/>
    <w:rsid w:val="5CF56370"/>
    <w:rsid w:val="5D36AC96"/>
    <w:rsid w:val="5D645F18"/>
    <w:rsid w:val="5DB25FDC"/>
    <w:rsid w:val="5DF56AC0"/>
    <w:rsid w:val="5E4E2F5D"/>
    <w:rsid w:val="5F1433EE"/>
    <w:rsid w:val="5FF07B88"/>
    <w:rsid w:val="60CE8AF3"/>
    <w:rsid w:val="62363CE8"/>
    <w:rsid w:val="6323B2E9"/>
    <w:rsid w:val="63341B9D"/>
    <w:rsid w:val="63A8454F"/>
    <w:rsid w:val="63C57557"/>
    <w:rsid w:val="64A018FD"/>
    <w:rsid w:val="654EB415"/>
    <w:rsid w:val="663D09E4"/>
    <w:rsid w:val="666E68D4"/>
    <w:rsid w:val="6740C74F"/>
    <w:rsid w:val="675A4FC6"/>
    <w:rsid w:val="678E312E"/>
    <w:rsid w:val="67937EAF"/>
    <w:rsid w:val="684D0515"/>
    <w:rsid w:val="6957940D"/>
    <w:rsid w:val="698CE139"/>
    <w:rsid w:val="69B83099"/>
    <w:rsid w:val="6BB9EA36"/>
    <w:rsid w:val="6CEFD15B"/>
    <w:rsid w:val="6D207638"/>
    <w:rsid w:val="6D59C5FA"/>
    <w:rsid w:val="6D9D8DF9"/>
    <w:rsid w:val="6E01382F"/>
    <w:rsid w:val="6E3C5491"/>
    <w:rsid w:val="6E722F86"/>
    <w:rsid w:val="6E75EDE9"/>
    <w:rsid w:val="6F194591"/>
    <w:rsid w:val="6F1C66FD"/>
    <w:rsid w:val="6F8E2FF7"/>
    <w:rsid w:val="6FD824F2"/>
    <w:rsid w:val="704E8B88"/>
    <w:rsid w:val="705FF2A3"/>
    <w:rsid w:val="70F05532"/>
    <w:rsid w:val="71E95FCA"/>
    <w:rsid w:val="7285732F"/>
    <w:rsid w:val="728B05EC"/>
    <w:rsid w:val="728DF130"/>
    <w:rsid w:val="72D4A952"/>
    <w:rsid w:val="7378BA6E"/>
    <w:rsid w:val="738122AD"/>
    <w:rsid w:val="73A75662"/>
    <w:rsid w:val="73BD5E10"/>
    <w:rsid w:val="74125EE0"/>
    <w:rsid w:val="747079B3"/>
    <w:rsid w:val="750C171C"/>
    <w:rsid w:val="75AE2F41"/>
    <w:rsid w:val="761860C4"/>
    <w:rsid w:val="76598009"/>
    <w:rsid w:val="76774DC8"/>
    <w:rsid w:val="769ECBAA"/>
    <w:rsid w:val="76AEDDAB"/>
    <w:rsid w:val="771119C9"/>
    <w:rsid w:val="7746AFFB"/>
    <w:rsid w:val="7793B31F"/>
    <w:rsid w:val="77F6EB95"/>
    <w:rsid w:val="7849E4BE"/>
    <w:rsid w:val="7943CB91"/>
    <w:rsid w:val="7AAE9391"/>
    <w:rsid w:val="7ADA8FF5"/>
    <w:rsid w:val="7AEC3AED"/>
    <w:rsid w:val="7C592026"/>
    <w:rsid w:val="7CA97FA3"/>
    <w:rsid w:val="7D0F62FB"/>
    <w:rsid w:val="7DCF97A8"/>
    <w:rsid w:val="7DFBDA84"/>
    <w:rsid w:val="7EA91CB0"/>
    <w:rsid w:val="7EAB335C"/>
    <w:rsid w:val="7EDABF88"/>
    <w:rsid w:val="7FD29BF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DABF88"/>
  <w15:chartTrackingRefBased/>
  <w15:docId w15:val="{EC9E0E9A-E2EA-4D79-B8BA-42E26D672B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Pr>
      <w:color w:val="0563C1" w:themeColor="hyperlink"/>
      <w:u w:val="single"/>
    </w:rPr>
  </w:style>
  <w:style w:type="paragraph" w:styleId="TOC1">
    <w:name w:val="toc 1"/>
    <w:basedOn w:val="Normal"/>
    <w:next w:val="Normal"/>
    <w:autoRedefine/>
    <w:uiPriority w:val="39"/>
    <w:unhideWhenUsed/>
    <w:pPr>
      <w:spacing w:after="100"/>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pPr>
      <w:ind w:left="720"/>
      <w:contextualSpacing/>
    </w:p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moodle.org/"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png"/><Relationship Id="rId12" Type="http://schemas.openxmlformats.org/officeDocument/2006/relationships/hyperlink" Target="http://www.heacademy.ac.uk/assets/documents/subjects/engineering/Engi%20neering_Journal/demian_EE_7-1.pdf" TargetMode="External"/><Relationship Id="rId17" Type="http://schemas.openxmlformats.org/officeDocument/2006/relationships/hyperlink" Target="http://www.webct.com/service/viewcontentframe?contentID=2385857&amp;pag"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westga.edu/"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eprints.soton.ac.uk/342377/1/DRead_VLE_report.pdf" TargetMode="External"/><Relationship Id="rId23" Type="http://schemas.openxmlformats.org/officeDocument/2006/relationships/footer" Target="footer3.xml"/><Relationship Id="rId10" Type="http://schemas.openxmlformats.org/officeDocument/2006/relationships/image" Target="media/image4.png"/><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www.dcsf.gov.uk/publications/e-strategy" TargetMode="External"/><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17</Pages>
  <Words>3085</Words>
  <Characters>17588</Characters>
  <Application>Microsoft Office Word</Application>
  <DocSecurity>0</DocSecurity>
  <Lines>146</Lines>
  <Paragraphs>41</Paragraphs>
  <ScaleCrop>false</ScaleCrop>
  <Company/>
  <LinksUpToDate>false</LinksUpToDate>
  <CharactersWithSpaces>20632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Faiza Razak (2020832)</dc:creator>
  <cp:keywords/>
  <dc:description/>
  <cp:lastModifiedBy>Abdul Nawade Razak</cp:lastModifiedBy>
  <cp:revision>3</cp:revision>
  <dcterms:created xsi:type="dcterms:W3CDTF">2021-05-07T01:43:00Z</dcterms:created>
  <dcterms:modified xsi:type="dcterms:W3CDTF">2021-05-07T01:45:00Z</dcterms:modified>
</cp:coreProperties>
</file>