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CD8AB" w14:textId="40CBA69A" w:rsidR="00A761DA" w:rsidRPr="00D352DF" w:rsidRDefault="00A761DA" w:rsidP="00F35BB8">
      <w:pPr>
        <w:spacing w:line="360" w:lineRule="auto"/>
        <w:jc w:val="center"/>
        <w:rPr>
          <w:rFonts w:ascii="Arial" w:hAnsi="Arial" w:cs="Arial"/>
          <w:b/>
          <w:bCs/>
          <w:lang w:val="en-US"/>
        </w:rPr>
      </w:pPr>
      <w:r w:rsidRPr="00D352DF">
        <w:rPr>
          <w:rFonts w:ascii="Arial" w:hAnsi="Arial" w:cs="Arial"/>
          <w:b/>
          <w:bCs/>
          <w:lang w:val="en-US"/>
        </w:rPr>
        <w:t>Name: Mihaela Birgau</w:t>
      </w:r>
    </w:p>
    <w:p w14:paraId="709ACD76" w14:textId="085AE296" w:rsidR="00A761DA" w:rsidRPr="00D352DF" w:rsidRDefault="00A761DA" w:rsidP="00F35BB8">
      <w:pPr>
        <w:spacing w:line="360" w:lineRule="auto"/>
        <w:jc w:val="center"/>
        <w:rPr>
          <w:rFonts w:ascii="Arial" w:hAnsi="Arial" w:cs="Arial"/>
          <w:b/>
          <w:bCs/>
          <w:lang w:val="en-US"/>
        </w:rPr>
      </w:pPr>
      <w:r w:rsidRPr="00D352DF">
        <w:rPr>
          <w:rFonts w:ascii="Arial" w:hAnsi="Arial" w:cs="Arial"/>
          <w:b/>
          <w:bCs/>
          <w:lang w:val="en-US"/>
        </w:rPr>
        <w:t xml:space="preserve">Student </w:t>
      </w:r>
      <w:r w:rsidR="00F35BB8" w:rsidRPr="00D352DF">
        <w:rPr>
          <w:rFonts w:ascii="Arial" w:hAnsi="Arial" w:cs="Arial"/>
          <w:b/>
          <w:bCs/>
          <w:lang w:val="en-US"/>
        </w:rPr>
        <w:t>Number</w:t>
      </w:r>
      <w:r w:rsidRPr="00D352DF">
        <w:rPr>
          <w:rFonts w:ascii="Arial" w:hAnsi="Arial" w:cs="Arial"/>
          <w:b/>
          <w:bCs/>
          <w:lang w:val="en-US"/>
        </w:rPr>
        <w:t>: 2133440</w:t>
      </w:r>
    </w:p>
    <w:p w14:paraId="21B3456C" w14:textId="628F97CB" w:rsidR="00F35BB8" w:rsidRPr="00D352DF" w:rsidRDefault="00F35BB8" w:rsidP="00F35BB8">
      <w:pPr>
        <w:spacing w:line="360" w:lineRule="auto"/>
        <w:jc w:val="center"/>
        <w:rPr>
          <w:rFonts w:ascii="Arial" w:hAnsi="Arial" w:cs="Arial"/>
          <w:b/>
          <w:bCs/>
          <w:lang w:val="en-US"/>
        </w:rPr>
      </w:pPr>
      <w:r w:rsidRPr="00D352DF">
        <w:rPr>
          <w:rFonts w:ascii="Arial" w:hAnsi="Arial" w:cs="Arial"/>
          <w:b/>
          <w:bCs/>
          <w:lang w:val="en-US"/>
        </w:rPr>
        <w:t>Module: BMSW4002_BIRM Effective Team Working and communication</w:t>
      </w:r>
    </w:p>
    <w:p w14:paraId="61D70047" w14:textId="491B453F" w:rsidR="00F35BB8" w:rsidRPr="00D352DF" w:rsidRDefault="00F35BB8" w:rsidP="00F35BB8">
      <w:pPr>
        <w:spacing w:line="360" w:lineRule="auto"/>
        <w:jc w:val="center"/>
        <w:rPr>
          <w:rFonts w:ascii="Arial" w:hAnsi="Arial" w:cs="Arial"/>
          <w:b/>
          <w:bCs/>
          <w:lang w:val="en-US"/>
        </w:rPr>
      </w:pPr>
      <w:r w:rsidRPr="00D352DF">
        <w:rPr>
          <w:rFonts w:ascii="Arial" w:hAnsi="Arial" w:cs="Arial"/>
          <w:b/>
          <w:bCs/>
          <w:lang w:val="en-US"/>
        </w:rPr>
        <w:t xml:space="preserve">Lecturer’s Name: </w:t>
      </w:r>
      <w:r w:rsidR="00F71522" w:rsidRPr="00D352DF">
        <w:rPr>
          <w:rFonts w:ascii="Arial" w:hAnsi="Arial" w:cs="Arial"/>
          <w:b/>
          <w:bCs/>
          <w:lang w:val="en-US"/>
        </w:rPr>
        <w:t xml:space="preserve">Akash </w:t>
      </w:r>
      <w:proofErr w:type="spellStart"/>
      <w:r w:rsidR="00F71522" w:rsidRPr="00D352DF">
        <w:rPr>
          <w:rFonts w:ascii="Arial" w:hAnsi="Arial" w:cs="Arial"/>
          <w:b/>
          <w:bCs/>
          <w:lang w:val="en-US"/>
        </w:rPr>
        <w:t>Puranik</w:t>
      </w:r>
      <w:proofErr w:type="spellEnd"/>
    </w:p>
    <w:p w14:paraId="4ED7A5C6" w14:textId="36259FA6" w:rsidR="00F35BB8" w:rsidRPr="00D352DF" w:rsidRDefault="00F35BB8" w:rsidP="00F35BB8">
      <w:pPr>
        <w:spacing w:line="360" w:lineRule="auto"/>
        <w:jc w:val="center"/>
        <w:rPr>
          <w:rFonts w:ascii="Arial" w:hAnsi="Arial" w:cs="Arial"/>
          <w:b/>
          <w:bCs/>
          <w:lang w:val="en-US"/>
        </w:rPr>
      </w:pPr>
      <w:r w:rsidRPr="00D352DF">
        <w:rPr>
          <w:rFonts w:ascii="Arial" w:hAnsi="Arial" w:cs="Arial"/>
          <w:b/>
          <w:bCs/>
          <w:lang w:val="en-US"/>
        </w:rPr>
        <w:t>Assignment Title: BMWS 4002 Assignment 1</w:t>
      </w:r>
    </w:p>
    <w:sdt>
      <w:sdtPr>
        <w:rPr>
          <w:rFonts w:ascii="Arial" w:hAnsi="Arial" w:cs="Arial"/>
        </w:rPr>
        <w:id w:val="638154654"/>
        <w:docPartObj>
          <w:docPartGallery w:val="Table of Contents"/>
          <w:docPartUnique/>
        </w:docPartObj>
      </w:sdtPr>
      <w:sdtEndPr>
        <w:rPr>
          <w:rFonts w:eastAsiaTheme="minorEastAsia"/>
          <w:color w:val="auto"/>
          <w:sz w:val="22"/>
          <w:szCs w:val="22"/>
        </w:rPr>
      </w:sdtEndPr>
      <w:sdtContent>
        <w:p w14:paraId="43F52666" w14:textId="2163F6EE" w:rsidR="00B52889" w:rsidRPr="00D352DF" w:rsidRDefault="00B52889">
          <w:pPr>
            <w:pStyle w:val="TOCHeading"/>
            <w:rPr>
              <w:rFonts w:ascii="Arial" w:hAnsi="Arial" w:cs="Arial"/>
            </w:rPr>
          </w:pPr>
          <w:r w:rsidRPr="00D352DF">
            <w:rPr>
              <w:rFonts w:ascii="Arial" w:hAnsi="Arial" w:cs="Arial"/>
            </w:rPr>
            <w:t>Table of Contents</w:t>
          </w:r>
        </w:p>
        <w:p w14:paraId="2ECEF2FE" w14:textId="144C8746" w:rsidR="00B52889" w:rsidRPr="00D352DF" w:rsidRDefault="00B52889">
          <w:pPr>
            <w:pStyle w:val="TOC1"/>
            <w:rPr>
              <w:rFonts w:ascii="Arial" w:hAnsi="Arial" w:cs="Arial"/>
              <w:b/>
              <w:bCs/>
            </w:rPr>
          </w:pPr>
          <w:r w:rsidRPr="00D352DF">
            <w:rPr>
              <w:rFonts w:ascii="Arial" w:hAnsi="Arial" w:cs="Arial"/>
              <w:b/>
              <w:bCs/>
            </w:rPr>
            <w:t>Introduction</w:t>
          </w:r>
          <w:r w:rsidRPr="00D352DF">
            <w:rPr>
              <w:rFonts w:ascii="Arial" w:hAnsi="Arial" w:cs="Arial"/>
            </w:rPr>
            <w:ptab w:relativeTo="margin" w:alignment="right" w:leader="dot"/>
          </w:r>
          <w:r w:rsidRPr="00D352DF">
            <w:rPr>
              <w:rFonts w:ascii="Arial" w:hAnsi="Arial" w:cs="Arial"/>
              <w:b/>
              <w:bCs/>
            </w:rPr>
            <w:t>1</w:t>
          </w:r>
        </w:p>
        <w:p w14:paraId="0EA7CBFF" w14:textId="4F0C0148" w:rsidR="00B52889" w:rsidRPr="00D352DF" w:rsidRDefault="00B52889" w:rsidP="00B52889">
          <w:pPr>
            <w:pStyle w:val="TOC1"/>
            <w:rPr>
              <w:rFonts w:ascii="Arial" w:hAnsi="Arial" w:cs="Arial"/>
            </w:rPr>
          </w:pPr>
          <w:r w:rsidRPr="00D352DF">
            <w:rPr>
              <w:rFonts w:ascii="Arial" w:hAnsi="Arial" w:cs="Arial"/>
              <w:b/>
              <w:bCs/>
            </w:rPr>
            <w:t>Body</w:t>
          </w:r>
          <w:r w:rsidRPr="00D352DF">
            <w:rPr>
              <w:rFonts w:ascii="Arial" w:hAnsi="Arial" w:cs="Arial"/>
            </w:rPr>
            <w:ptab w:relativeTo="margin" w:alignment="right" w:leader="dot"/>
          </w:r>
          <w:r w:rsidRPr="00D352DF">
            <w:rPr>
              <w:rFonts w:ascii="Arial" w:hAnsi="Arial" w:cs="Arial"/>
              <w:b/>
              <w:bCs/>
            </w:rPr>
            <w:t>2</w:t>
          </w:r>
        </w:p>
        <w:p w14:paraId="6E6B98BB" w14:textId="245B2353" w:rsidR="00B52889" w:rsidRPr="00D352DF" w:rsidRDefault="00B52889" w:rsidP="00B52889">
          <w:pPr>
            <w:pStyle w:val="TOC1"/>
            <w:rPr>
              <w:rFonts w:ascii="Arial" w:hAnsi="Arial" w:cs="Arial"/>
              <w:b/>
              <w:bCs/>
            </w:rPr>
          </w:pPr>
          <w:r w:rsidRPr="00D352DF">
            <w:rPr>
              <w:rFonts w:ascii="Arial" w:hAnsi="Arial" w:cs="Arial"/>
              <w:b/>
              <w:bCs/>
            </w:rPr>
            <w:t>Discussion</w:t>
          </w:r>
          <w:r w:rsidRPr="00D352DF">
            <w:rPr>
              <w:rFonts w:ascii="Arial" w:hAnsi="Arial" w:cs="Arial"/>
            </w:rPr>
            <w:ptab w:relativeTo="margin" w:alignment="right" w:leader="dot"/>
          </w:r>
          <w:r w:rsidRPr="00D352DF">
            <w:rPr>
              <w:rFonts w:ascii="Arial" w:hAnsi="Arial" w:cs="Arial"/>
              <w:b/>
              <w:bCs/>
            </w:rPr>
            <w:t>3</w:t>
          </w:r>
        </w:p>
        <w:p w14:paraId="30CF4182" w14:textId="3D86536A" w:rsidR="00B52889" w:rsidRPr="00D352DF" w:rsidRDefault="00B52889" w:rsidP="00B52889">
          <w:pPr>
            <w:pStyle w:val="TOC1"/>
            <w:rPr>
              <w:rFonts w:ascii="Arial" w:hAnsi="Arial" w:cs="Arial"/>
              <w:b/>
              <w:bCs/>
            </w:rPr>
          </w:pPr>
          <w:r w:rsidRPr="00D352DF">
            <w:rPr>
              <w:rFonts w:ascii="Arial" w:hAnsi="Arial" w:cs="Arial"/>
              <w:b/>
              <w:bCs/>
            </w:rPr>
            <w:t>Conclusion</w:t>
          </w:r>
          <w:r w:rsidRPr="00D352DF">
            <w:rPr>
              <w:rFonts w:ascii="Arial" w:hAnsi="Arial" w:cs="Arial"/>
            </w:rPr>
            <w:ptab w:relativeTo="margin" w:alignment="right" w:leader="dot"/>
          </w:r>
          <w:r w:rsidRPr="00D352DF">
            <w:rPr>
              <w:rFonts w:ascii="Arial" w:hAnsi="Arial" w:cs="Arial"/>
              <w:b/>
              <w:bCs/>
            </w:rPr>
            <w:t>4</w:t>
          </w:r>
        </w:p>
        <w:p w14:paraId="77AE7663" w14:textId="423FAE5C" w:rsidR="00B52889" w:rsidRPr="00D352DF" w:rsidRDefault="00B52889" w:rsidP="00B52889">
          <w:pPr>
            <w:pStyle w:val="TOC1"/>
            <w:rPr>
              <w:rFonts w:ascii="Arial" w:hAnsi="Arial" w:cs="Arial"/>
            </w:rPr>
          </w:pPr>
          <w:r w:rsidRPr="00D352DF">
            <w:rPr>
              <w:rFonts w:ascii="Arial" w:hAnsi="Arial" w:cs="Arial"/>
              <w:b/>
              <w:bCs/>
            </w:rPr>
            <w:t>Reference List</w:t>
          </w:r>
          <w:r w:rsidRPr="00D352DF">
            <w:rPr>
              <w:rFonts w:ascii="Arial" w:hAnsi="Arial" w:cs="Arial"/>
            </w:rPr>
            <w:ptab w:relativeTo="margin" w:alignment="right" w:leader="dot"/>
          </w:r>
          <w:r w:rsidR="001C53D0" w:rsidRPr="00D352DF">
            <w:rPr>
              <w:rFonts w:ascii="Arial" w:hAnsi="Arial" w:cs="Arial"/>
              <w:b/>
              <w:bCs/>
            </w:rPr>
            <w:t>5</w:t>
          </w:r>
        </w:p>
      </w:sdtContent>
    </w:sdt>
    <w:p w14:paraId="624643C1" w14:textId="6AA5E6BF" w:rsidR="00A761DA" w:rsidRPr="00D352DF" w:rsidRDefault="00A761DA" w:rsidP="00F35BB8">
      <w:pPr>
        <w:spacing w:line="360" w:lineRule="auto"/>
        <w:jc w:val="center"/>
        <w:rPr>
          <w:rFonts w:ascii="Arial" w:hAnsi="Arial" w:cs="Arial"/>
          <w:b/>
          <w:bCs/>
          <w:lang w:val="en-US"/>
        </w:rPr>
      </w:pPr>
    </w:p>
    <w:p w14:paraId="7992195B" w14:textId="6CE417D6" w:rsidR="008A0703" w:rsidRPr="00D352DF" w:rsidRDefault="008A0703" w:rsidP="00F35BB8">
      <w:pPr>
        <w:spacing w:line="360" w:lineRule="auto"/>
        <w:jc w:val="center"/>
        <w:rPr>
          <w:rFonts w:ascii="Arial" w:hAnsi="Arial" w:cs="Arial"/>
          <w:b/>
          <w:bCs/>
          <w:lang w:val="en-US"/>
        </w:rPr>
      </w:pPr>
    </w:p>
    <w:p w14:paraId="26E85DE1" w14:textId="3B66503D" w:rsidR="00A761DA" w:rsidRPr="00D352DF" w:rsidRDefault="00A761DA" w:rsidP="00F35BB8">
      <w:pPr>
        <w:spacing w:line="360" w:lineRule="auto"/>
        <w:jc w:val="center"/>
        <w:rPr>
          <w:rFonts w:ascii="Arial" w:hAnsi="Arial" w:cs="Arial"/>
          <w:b/>
          <w:bCs/>
          <w:lang w:val="en-US"/>
        </w:rPr>
      </w:pPr>
    </w:p>
    <w:p w14:paraId="584E855D" w14:textId="2459B910" w:rsidR="00575114" w:rsidRPr="00D352DF" w:rsidRDefault="00575114" w:rsidP="009F6830">
      <w:pPr>
        <w:rPr>
          <w:rStyle w:val="Strong"/>
          <w:rFonts w:ascii="Arial" w:hAnsi="Arial" w:cs="Arial"/>
        </w:rPr>
      </w:pPr>
      <w:r w:rsidRPr="00D352DF">
        <w:rPr>
          <w:rStyle w:val="Strong"/>
          <w:rFonts w:ascii="Arial" w:hAnsi="Arial" w:cs="Arial"/>
        </w:rPr>
        <w:t>Introduction</w:t>
      </w:r>
    </w:p>
    <w:p w14:paraId="79CBF86B" w14:textId="4E1531C6" w:rsidR="00575114" w:rsidRPr="00D352DF" w:rsidRDefault="00575114" w:rsidP="00F35BB8">
      <w:pPr>
        <w:spacing w:line="360" w:lineRule="auto"/>
        <w:rPr>
          <w:rFonts w:ascii="Arial" w:hAnsi="Arial" w:cs="Arial"/>
          <w:lang w:val="en-US"/>
        </w:rPr>
      </w:pPr>
      <w:r w:rsidRPr="00D352DF">
        <w:rPr>
          <w:rFonts w:ascii="Arial" w:hAnsi="Arial" w:cs="Arial"/>
          <w:lang w:val="en-US"/>
        </w:rPr>
        <w:t xml:space="preserve">This report is aiming to assist Tom Jackson in learning how to build an effective team and create an environment in which teamwork is encouraged. This </w:t>
      </w:r>
      <w:proofErr w:type="gramStart"/>
      <w:r w:rsidRPr="00D352DF">
        <w:rPr>
          <w:rFonts w:ascii="Arial" w:hAnsi="Arial" w:cs="Arial"/>
          <w:lang w:val="en-US"/>
        </w:rPr>
        <w:t>has to</w:t>
      </w:r>
      <w:proofErr w:type="gramEnd"/>
      <w:r w:rsidRPr="00D352DF">
        <w:rPr>
          <w:rFonts w:ascii="Arial" w:hAnsi="Arial" w:cs="Arial"/>
          <w:lang w:val="en-US"/>
        </w:rPr>
        <w:t xml:space="preserve"> be done in order to achieve Amazon’s target of opening three large warehouses across the three aforementioned cities in Europe (London, Paris and Berlin). </w:t>
      </w:r>
    </w:p>
    <w:p w14:paraId="1E236893" w14:textId="4F6F9B9B" w:rsidR="00586DD2" w:rsidRPr="00D352DF" w:rsidRDefault="00586DD2" w:rsidP="00F35BB8">
      <w:pPr>
        <w:spacing w:line="360" w:lineRule="auto"/>
        <w:rPr>
          <w:rFonts w:ascii="Arial" w:hAnsi="Arial" w:cs="Arial"/>
          <w:lang w:val="en-US"/>
        </w:rPr>
      </w:pPr>
    </w:p>
    <w:p w14:paraId="07B158BD" w14:textId="35759A6F" w:rsidR="00586DD2" w:rsidRPr="00D352DF" w:rsidRDefault="00586DD2" w:rsidP="00F35BB8">
      <w:pPr>
        <w:spacing w:line="360" w:lineRule="auto"/>
        <w:rPr>
          <w:rFonts w:ascii="Arial" w:hAnsi="Arial" w:cs="Arial"/>
          <w:b/>
          <w:bCs/>
          <w:lang w:val="en-US"/>
        </w:rPr>
      </w:pPr>
      <w:r w:rsidRPr="00D352DF">
        <w:rPr>
          <w:rFonts w:ascii="Arial" w:hAnsi="Arial" w:cs="Arial"/>
          <w:b/>
          <w:bCs/>
          <w:lang w:val="en-US"/>
        </w:rPr>
        <w:t>Body</w:t>
      </w:r>
    </w:p>
    <w:p w14:paraId="5F210348" w14:textId="7085E21F" w:rsidR="00A761DA" w:rsidRPr="00D352DF" w:rsidRDefault="00A761DA" w:rsidP="00F35BB8">
      <w:pPr>
        <w:spacing w:line="360" w:lineRule="auto"/>
        <w:rPr>
          <w:rFonts w:ascii="Arial" w:hAnsi="Arial" w:cs="Arial"/>
          <w:lang w:val="en-US"/>
        </w:rPr>
      </w:pPr>
      <w:r w:rsidRPr="00D352DF">
        <w:rPr>
          <w:rFonts w:ascii="Arial" w:hAnsi="Arial" w:cs="Arial"/>
          <w:lang w:val="en-US"/>
        </w:rPr>
        <w:t>A team is a group of people who exist to accomplish specific tasks that are related to common goals.</w:t>
      </w:r>
    </w:p>
    <w:p w14:paraId="5B40B2E0" w14:textId="43CE94D4" w:rsidR="00D9217A" w:rsidRPr="00D352DF" w:rsidRDefault="00D9217A" w:rsidP="00F35BB8">
      <w:pPr>
        <w:spacing w:line="360" w:lineRule="auto"/>
        <w:rPr>
          <w:rFonts w:ascii="Arial" w:hAnsi="Arial" w:cs="Arial"/>
          <w:lang w:val="en-US"/>
        </w:rPr>
      </w:pPr>
      <w:r w:rsidRPr="00D352DF">
        <w:rPr>
          <w:rFonts w:ascii="Arial" w:hAnsi="Arial" w:cs="Arial"/>
          <w:lang w:val="en-US"/>
        </w:rPr>
        <w:t>“</w:t>
      </w:r>
      <w:r w:rsidRPr="00D352DF">
        <w:rPr>
          <w:rFonts w:ascii="Arial" w:hAnsi="Arial" w:cs="Arial"/>
          <w:lang w:val="en-US"/>
        </w:rPr>
        <w:t>Most models of group and team effectiveness recognize the critical role of</w:t>
      </w:r>
      <w:r w:rsidRPr="00D352DF">
        <w:rPr>
          <w:rFonts w:ascii="Arial" w:hAnsi="Arial" w:cs="Arial"/>
          <w:lang w:val="en-US"/>
        </w:rPr>
        <w:t xml:space="preserve"> team leaders” (</w:t>
      </w:r>
      <w:r w:rsidRPr="00D352DF">
        <w:rPr>
          <w:rFonts w:ascii="Arial" w:hAnsi="Arial" w:cs="Arial"/>
          <w:lang w:val="en-US"/>
        </w:rPr>
        <w:t>Bell, Bradford &amp; Kozlowski, Steve. (2002). A Typology of Virtual Teams: Implications for Effective Leadership. Faculty Publications - Human Resource Studies. 27. 10.1177/1059601102027001003.</w:t>
      </w:r>
      <w:r w:rsidRPr="00D352DF">
        <w:rPr>
          <w:rFonts w:ascii="Arial" w:hAnsi="Arial" w:cs="Arial"/>
          <w:lang w:val="en-US"/>
        </w:rPr>
        <w:t>)</w:t>
      </w:r>
    </w:p>
    <w:p w14:paraId="3D48D626" w14:textId="27718CE5" w:rsidR="00A761DA" w:rsidRPr="00D352DF" w:rsidRDefault="00A761DA" w:rsidP="00F35BB8">
      <w:pPr>
        <w:spacing w:line="360" w:lineRule="auto"/>
        <w:rPr>
          <w:rFonts w:ascii="Arial" w:hAnsi="Arial" w:cs="Arial"/>
          <w:lang w:val="en-US"/>
        </w:rPr>
      </w:pPr>
      <w:r w:rsidRPr="00D352DF">
        <w:rPr>
          <w:rFonts w:ascii="Arial" w:hAnsi="Arial" w:cs="Arial"/>
          <w:lang w:val="en-US"/>
        </w:rPr>
        <w:t>“The essence of a team is shared commitment. Without it groups perform as i</w:t>
      </w:r>
      <w:r w:rsidR="00243160" w:rsidRPr="00D352DF">
        <w:rPr>
          <w:rFonts w:ascii="Arial" w:hAnsi="Arial" w:cs="Arial"/>
          <w:lang w:val="en-US"/>
        </w:rPr>
        <w:t>n</w:t>
      </w:r>
      <w:r w:rsidRPr="00D352DF">
        <w:rPr>
          <w:rFonts w:ascii="Arial" w:hAnsi="Arial" w:cs="Arial"/>
          <w:lang w:val="en-US"/>
        </w:rPr>
        <w:t>dividuals. With it, they become a powerful unit of collective performance. This kind of commitment requires a purpose in which team members can believe” (</w:t>
      </w:r>
      <w:r w:rsidR="009826F4" w:rsidRPr="00D352DF">
        <w:rPr>
          <w:rFonts w:ascii="Arial" w:hAnsi="Arial" w:cs="Arial"/>
          <w:lang w:val="en-US"/>
        </w:rPr>
        <w:t>Katzenbach</w:t>
      </w:r>
      <w:r w:rsidRPr="00D352DF">
        <w:rPr>
          <w:rFonts w:ascii="Arial" w:hAnsi="Arial" w:cs="Arial"/>
          <w:lang w:val="en-US"/>
        </w:rPr>
        <w:t xml:space="preserve"> and Smith, 2005</w:t>
      </w:r>
      <w:r w:rsidR="00BB00B2" w:rsidRPr="00D352DF">
        <w:rPr>
          <w:rFonts w:ascii="Arial" w:hAnsi="Arial" w:cs="Arial"/>
          <w:lang w:val="en-US"/>
        </w:rPr>
        <w:t xml:space="preserve"> p,3</w:t>
      </w:r>
      <w:r w:rsidRPr="00D352DF">
        <w:rPr>
          <w:rFonts w:ascii="Arial" w:hAnsi="Arial" w:cs="Arial"/>
          <w:lang w:val="en-US"/>
        </w:rPr>
        <w:t xml:space="preserve">, </w:t>
      </w:r>
      <w:r w:rsidR="00BB00B2" w:rsidRPr="00D352DF">
        <w:rPr>
          <w:rFonts w:ascii="Arial" w:hAnsi="Arial" w:cs="Arial"/>
          <w:lang w:val="en-US"/>
        </w:rPr>
        <w:t xml:space="preserve">quoted in </w:t>
      </w:r>
      <w:proofErr w:type="spellStart"/>
      <w:r w:rsidRPr="00D352DF">
        <w:rPr>
          <w:rFonts w:ascii="Arial" w:hAnsi="Arial" w:cs="Arial"/>
          <w:lang w:val="en-US"/>
        </w:rPr>
        <w:t>M</w:t>
      </w:r>
      <w:r w:rsidR="00586DD2" w:rsidRPr="00D352DF">
        <w:rPr>
          <w:rFonts w:ascii="Arial" w:hAnsi="Arial" w:cs="Arial"/>
          <w:lang w:val="en-US"/>
        </w:rPr>
        <w:t>a</w:t>
      </w:r>
      <w:r w:rsidRPr="00D352DF">
        <w:rPr>
          <w:rFonts w:ascii="Arial" w:hAnsi="Arial" w:cs="Arial"/>
          <w:lang w:val="en-US"/>
        </w:rPr>
        <w:t>und</w:t>
      </w:r>
      <w:proofErr w:type="spellEnd"/>
      <w:r w:rsidRPr="00D352DF">
        <w:rPr>
          <w:rFonts w:ascii="Arial" w:hAnsi="Arial" w:cs="Arial"/>
          <w:lang w:val="en-US"/>
        </w:rPr>
        <w:t xml:space="preserve"> et al 2017).</w:t>
      </w:r>
    </w:p>
    <w:p w14:paraId="7897B9DE" w14:textId="6FC26E62" w:rsidR="00A761DA" w:rsidRPr="00D352DF" w:rsidRDefault="00A761DA" w:rsidP="00F35BB8">
      <w:pPr>
        <w:spacing w:line="360" w:lineRule="auto"/>
        <w:rPr>
          <w:rFonts w:ascii="Arial" w:hAnsi="Arial" w:cs="Arial"/>
          <w:lang w:val="en-US"/>
        </w:rPr>
      </w:pPr>
    </w:p>
    <w:p w14:paraId="1111A5CF" w14:textId="30B53C8B" w:rsidR="00A761DA" w:rsidRPr="00D352DF" w:rsidRDefault="00A761DA" w:rsidP="00F35BB8">
      <w:pPr>
        <w:spacing w:line="360" w:lineRule="auto"/>
        <w:rPr>
          <w:rFonts w:ascii="Arial" w:hAnsi="Arial" w:cs="Arial"/>
          <w:lang w:val="en-US"/>
        </w:rPr>
      </w:pPr>
      <w:r w:rsidRPr="00D352DF">
        <w:rPr>
          <w:rFonts w:ascii="Arial" w:hAnsi="Arial" w:cs="Arial"/>
          <w:lang w:val="en-US"/>
        </w:rPr>
        <w:t>Tom Jackson has failed at the most granular stage</w:t>
      </w:r>
      <w:r w:rsidR="00243160" w:rsidRPr="00D352DF">
        <w:rPr>
          <w:rFonts w:ascii="Arial" w:hAnsi="Arial" w:cs="Arial"/>
          <w:lang w:val="en-US"/>
        </w:rPr>
        <w:t>s</w:t>
      </w:r>
      <w:r w:rsidRPr="00D352DF">
        <w:rPr>
          <w:rFonts w:ascii="Arial" w:hAnsi="Arial" w:cs="Arial"/>
          <w:lang w:val="en-US"/>
        </w:rPr>
        <w:t xml:space="preserve"> of creating a team and implementing proper teamwork, and that involves</w:t>
      </w:r>
      <w:r w:rsidR="00243160" w:rsidRPr="00D352DF">
        <w:rPr>
          <w:rFonts w:ascii="Arial" w:hAnsi="Arial" w:cs="Arial"/>
          <w:lang w:val="en-US"/>
        </w:rPr>
        <w:t xml:space="preserve"> following the six key steps to building and maintaining a strong &amp; effective team and</w:t>
      </w:r>
      <w:r w:rsidRPr="00D352DF">
        <w:rPr>
          <w:rFonts w:ascii="Arial" w:hAnsi="Arial" w:cs="Arial"/>
          <w:lang w:val="en-US"/>
        </w:rPr>
        <w:t xml:space="preserve"> using a team development model. Knowledge of these models / development stages help not only team leaders, but also the team </w:t>
      </w:r>
      <w:proofErr w:type="gramStart"/>
      <w:r w:rsidRPr="00D352DF">
        <w:rPr>
          <w:rFonts w:ascii="Arial" w:hAnsi="Arial" w:cs="Arial"/>
          <w:lang w:val="en-US"/>
        </w:rPr>
        <w:t>as a whole to</w:t>
      </w:r>
      <w:proofErr w:type="gramEnd"/>
      <w:r w:rsidRPr="00D352DF">
        <w:rPr>
          <w:rFonts w:ascii="Arial" w:hAnsi="Arial" w:cs="Arial"/>
          <w:lang w:val="en-US"/>
        </w:rPr>
        <w:t xml:space="preserve"> function as a cohesive unit. Using a team development model helps both the team leader and the team members to understand the changes and manages expectations in the evolution of groups to teams. </w:t>
      </w:r>
    </w:p>
    <w:p w14:paraId="33E07D8F" w14:textId="5F5DD9F8" w:rsidR="00243160" w:rsidRPr="00D352DF" w:rsidRDefault="00243160" w:rsidP="00F35BB8">
      <w:pPr>
        <w:spacing w:line="360" w:lineRule="auto"/>
        <w:rPr>
          <w:rFonts w:ascii="Arial" w:hAnsi="Arial" w:cs="Arial"/>
          <w:lang w:val="en-US"/>
        </w:rPr>
      </w:pPr>
      <w:r w:rsidRPr="00D352DF">
        <w:rPr>
          <w:rFonts w:ascii="Arial" w:hAnsi="Arial" w:cs="Arial"/>
          <w:lang w:val="en-US"/>
        </w:rPr>
        <w:t>The six key steps to building and maintaining a strong &amp; effective team are as follows:</w:t>
      </w:r>
    </w:p>
    <w:p w14:paraId="2E7FD5F0" w14:textId="6E42CBC5" w:rsidR="00243160" w:rsidRPr="00D352DF" w:rsidRDefault="00243160" w:rsidP="00F35BB8">
      <w:pPr>
        <w:pStyle w:val="ListParagraph"/>
        <w:numPr>
          <w:ilvl w:val="0"/>
          <w:numId w:val="1"/>
        </w:numPr>
        <w:spacing w:line="360" w:lineRule="auto"/>
        <w:rPr>
          <w:rFonts w:ascii="Arial" w:hAnsi="Arial" w:cs="Arial"/>
          <w:lang w:val="en-US"/>
        </w:rPr>
      </w:pPr>
      <w:r w:rsidRPr="00D352DF">
        <w:rPr>
          <w:rFonts w:ascii="Arial" w:hAnsi="Arial" w:cs="Arial"/>
          <w:lang w:val="en-US"/>
        </w:rPr>
        <w:t xml:space="preserve">Define the purpose; clear goals and plans are required so there is less room for misunderstandings to occur </w:t>
      </w:r>
    </w:p>
    <w:p w14:paraId="13903FFB" w14:textId="79DAB3DF" w:rsidR="00243160" w:rsidRPr="00D352DF" w:rsidRDefault="00243160" w:rsidP="00F35BB8">
      <w:pPr>
        <w:pStyle w:val="ListParagraph"/>
        <w:numPr>
          <w:ilvl w:val="0"/>
          <w:numId w:val="1"/>
        </w:numPr>
        <w:spacing w:line="360" w:lineRule="auto"/>
        <w:rPr>
          <w:rFonts w:ascii="Arial" w:hAnsi="Arial" w:cs="Arial"/>
          <w:lang w:val="en-US"/>
        </w:rPr>
      </w:pPr>
      <w:r w:rsidRPr="00D352DF">
        <w:rPr>
          <w:rFonts w:ascii="Arial" w:hAnsi="Arial" w:cs="Arial"/>
          <w:lang w:val="en-US"/>
        </w:rPr>
        <w:t>Leadership must be strong; without a strong leader who is able to pivot and make tough decisions in real time, the team will crumble underneath itself</w:t>
      </w:r>
    </w:p>
    <w:p w14:paraId="56336387" w14:textId="07BC978F" w:rsidR="00243160" w:rsidRPr="00D352DF" w:rsidRDefault="00243160" w:rsidP="00F35BB8">
      <w:pPr>
        <w:pStyle w:val="ListParagraph"/>
        <w:numPr>
          <w:ilvl w:val="0"/>
          <w:numId w:val="1"/>
        </w:numPr>
        <w:spacing w:line="360" w:lineRule="auto"/>
        <w:rPr>
          <w:rFonts w:ascii="Arial" w:hAnsi="Arial" w:cs="Arial"/>
          <w:lang w:val="en-US"/>
        </w:rPr>
      </w:pPr>
      <w:r w:rsidRPr="00D352DF">
        <w:rPr>
          <w:rFonts w:ascii="Arial" w:hAnsi="Arial" w:cs="Arial"/>
          <w:lang w:val="en-US"/>
        </w:rPr>
        <w:t xml:space="preserve">Members must fulfill their own tasks </w:t>
      </w:r>
      <w:proofErr w:type="gramStart"/>
      <w:r w:rsidRPr="00D352DF">
        <w:rPr>
          <w:rFonts w:ascii="Arial" w:hAnsi="Arial" w:cs="Arial"/>
          <w:lang w:val="en-US"/>
        </w:rPr>
        <w:t>and also</w:t>
      </w:r>
      <w:proofErr w:type="gramEnd"/>
      <w:r w:rsidRPr="00D352DF">
        <w:rPr>
          <w:rFonts w:ascii="Arial" w:hAnsi="Arial" w:cs="Arial"/>
          <w:lang w:val="en-US"/>
        </w:rPr>
        <w:t xml:space="preserve"> help one another, not doing so would defy the concept of teamwork</w:t>
      </w:r>
    </w:p>
    <w:p w14:paraId="690EF54E" w14:textId="7571DB9A" w:rsidR="00243160" w:rsidRPr="00D352DF" w:rsidRDefault="00243160" w:rsidP="00F35BB8">
      <w:pPr>
        <w:pStyle w:val="ListParagraph"/>
        <w:numPr>
          <w:ilvl w:val="0"/>
          <w:numId w:val="1"/>
        </w:numPr>
        <w:spacing w:line="360" w:lineRule="auto"/>
        <w:rPr>
          <w:rFonts w:ascii="Arial" w:hAnsi="Arial" w:cs="Arial"/>
          <w:lang w:val="en-US"/>
        </w:rPr>
      </w:pPr>
      <w:r w:rsidRPr="00D352DF">
        <w:rPr>
          <w:rFonts w:ascii="Arial" w:hAnsi="Arial" w:cs="Arial"/>
          <w:lang w:val="en-US"/>
        </w:rPr>
        <w:t>Open communication between members of a team is paramount</w:t>
      </w:r>
    </w:p>
    <w:p w14:paraId="2C029822" w14:textId="71B07AFE" w:rsidR="00243160" w:rsidRPr="00D352DF" w:rsidRDefault="00243160" w:rsidP="00F35BB8">
      <w:pPr>
        <w:pStyle w:val="ListParagraph"/>
        <w:numPr>
          <w:ilvl w:val="0"/>
          <w:numId w:val="1"/>
        </w:numPr>
        <w:spacing w:line="360" w:lineRule="auto"/>
        <w:rPr>
          <w:rFonts w:ascii="Arial" w:hAnsi="Arial" w:cs="Arial"/>
          <w:lang w:val="en-US"/>
        </w:rPr>
      </w:pPr>
      <w:r w:rsidRPr="00D352DF">
        <w:rPr>
          <w:rFonts w:ascii="Arial" w:hAnsi="Arial" w:cs="Arial"/>
          <w:lang w:val="en-US"/>
        </w:rPr>
        <w:t xml:space="preserve">Members resolve any issues / conflicts constructively </w:t>
      </w:r>
    </w:p>
    <w:p w14:paraId="1A6B4B7A" w14:textId="450ABA1A" w:rsidR="00243160" w:rsidRPr="00D352DF" w:rsidRDefault="00243160" w:rsidP="00F35BB8">
      <w:pPr>
        <w:pStyle w:val="ListParagraph"/>
        <w:numPr>
          <w:ilvl w:val="0"/>
          <w:numId w:val="1"/>
        </w:numPr>
        <w:spacing w:line="360" w:lineRule="auto"/>
        <w:rPr>
          <w:rFonts w:ascii="Arial" w:hAnsi="Arial" w:cs="Arial"/>
          <w:lang w:val="en-US"/>
        </w:rPr>
      </w:pPr>
      <w:r w:rsidRPr="00D352DF">
        <w:rPr>
          <w:rFonts w:ascii="Arial" w:hAnsi="Arial" w:cs="Arial"/>
          <w:lang w:val="en-US"/>
        </w:rPr>
        <w:t xml:space="preserve">Members contribute to the company’s success </w:t>
      </w:r>
    </w:p>
    <w:p w14:paraId="2DED7696" w14:textId="743D11FD" w:rsidR="00B20A42" w:rsidRPr="00D352DF" w:rsidRDefault="00D233FF" w:rsidP="00F35BB8">
      <w:pPr>
        <w:spacing w:line="360" w:lineRule="auto"/>
        <w:rPr>
          <w:rFonts w:ascii="Arial" w:hAnsi="Arial" w:cs="Arial"/>
          <w:lang w:val="en-US"/>
        </w:rPr>
      </w:pPr>
      <w:r w:rsidRPr="00D352DF">
        <w:rPr>
          <w:rFonts w:ascii="Arial" w:hAnsi="Arial" w:cs="Arial"/>
          <w:noProof/>
        </w:rPr>
        <w:drawing>
          <wp:anchor distT="0" distB="0" distL="114300" distR="114300" simplePos="0" relativeHeight="251658240" behindDoc="1" locked="0" layoutInCell="1" allowOverlap="1" wp14:anchorId="10157B8D" wp14:editId="65E80B7F">
            <wp:simplePos x="0" y="0"/>
            <wp:positionH relativeFrom="margin">
              <wp:align>left</wp:align>
            </wp:positionH>
            <wp:positionV relativeFrom="paragraph">
              <wp:posOffset>484505</wp:posOffset>
            </wp:positionV>
            <wp:extent cx="2560320" cy="2557145"/>
            <wp:effectExtent l="0" t="0" r="0" b="0"/>
            <wp:wrapTight wrapText="bothSides">
              <wp:wrapPolygon edited="0">
                <wp:start x="0" y="0"/>
                <wp:lineTo x="0" y="21402"/>
                <wp:lineTo x="21375" y="21402"/>
                <wp:lineTo x="21375" y="0"/>
                <wp:lineTo x="0" y="0"/>
              </wp:wrapPolygon>
            </wp:wrapTight>
            <wp:docPr id="1" name="Picture 1" descr="Tuckman's stages of group developmen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s stages of group development - Wikipedia"/>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60320" cy="2557145"/>
                    </a:xfrm>
                    <a:prstGeom prst="rect">
                      <a:avLst/>
                    </a:prstGeom>
                    <a:noFill/>
                    <a:ln>
                      <a:noFill/>
                    </a:ln>
                  </pic:spPr>
                </pic:pic>
              </a:graphicData>
            </a:graphic>
            <wp14:sizeRelH relativeFrom="page">
              <wp14:pctWidth>0</wp14:pctWidth>
            </wp14:sizeRelH>
            <wp14:sizeRelV relativeFrom="page">
              <wp14:pctHeight>0</wp14:pctHeight>
            </wp14:sizeRelV>
          </wp:anchor>
        </w:drawing>
      </w:r>
      <w:r w:rsidR="00A761DA" w:rsidRPr="00D352DF">
        <w:rPr>
          <w:rFonts w:ascii="Arial" w:hAnsi="Arial" w:cs="Arial"/>
          <w:lang w:val="en-US"/>
        </w:rPr>
        <w:t xml:space="preserve">The most popular and well-received model is the Tuckman Model (circa 1965). It consists of 5 main stages, each with a distinct purpose yet fully symbiotic. </w:t>
      </w:r>
    </w:p>
    <w:p w14:paraId="2705E10C" w14:textId="09EB2167" w:rsidR="00A761DA" w:rsidRPr="00D352DF" w:rsidRDefault="00A761DA" w:rsidP="00F35BB8">
      <w:pPr>
        <w:spacing w:line="360" w:lineRule="auto"/>
        <w:rPr>
          <w:rFonts w:ascii="Arial" w:hAnsi="Arial" w:cs="Arial"/>
          <w:lang w:val="en-US"/>
        </w:rPr>
      </w:pPr>
      <w:r w:rsidRPr="00D352DF">
        <w:rPr>
          <w:rFonts w:ascii="Arial" w:hAnsi="Arial" w:cs="Arial"/>
          <w:lang w:val="en-US"/>
        </w:rPr>
        <w:t xml:space="preserve">The first stage is called the </w:t>
      </w:r>
      <w:r w:rsidRPr="00D352DF">
        <w:rPr>
          <w:rFonts w:ascii="Arial" w:hAnsi="Arial" w:cs="Arial"/>
          <w:b/>
          <w:bCs/>
          <w:lang w:val="en-US"/>
        </w:rPr>
        <w:t>Forming</w:t>
      </w:r>
      <w:r w:rsidRPr="00D352DF">
        <w:rPr>
          <w:rFonts w:ascii="Arial" w:hAnsi="Arial" w:cs="Arial"/>
          <w:lang w:val="en-US"/>
        </w:rPr>
        <w:t xml:space="preserve"> stage. During this </w:t>
      </w:r>
      <w:proofErr w:type="gramStart"/>
      <w:r w:rsidRPr="00D352DF">
        <w:rPr>
          <w:rFonts w:ascii="Arial" w:hAnsi="Arial" w:cs="Arial"/>
          <w:lang w:val="en-US"/>
        </w:rPr>
        <w:t>period of time</w:t>
      </w:r>
      <w:proofErr w:type="gramEnd"/>
      <w:r w:rsidRPr="00D352DF">
        <w:rPr>
          <w:rFonts w:ascii="Arial" w:hAnsi="Arial" w:cs="Arial"/>
          <w:lang w:val="en-US"/>
        </w:rPr>
        <w:t xml:space="preserve">, the team’s purpose, structure and leadership are decided upon and established. Moreover, members of the team meet for the first time and determine what types of </w:t>
      </w:r>
      <w:proofErr w:type="spellStart"/>
      <w:r w:rsidRPr="00D352DF">
        <w:rPr>
          <w:rFonts w:ascii="Arial" w:hAnsi="Arial" w:cs="Arial"/>
          <w:lang w:val="en-US"/>
        </w:rPr>
        <w:t>behaviours</w:t>
      </w:r>
      <w:proofErr w:type="spellEnd"/>
      <w:r w:rsidRPr="00D352DF">
        <w:rPr>
          <w:rFonts w:ascii="Arial" w:hAnsi="Arial" w:cs="Arial"/>
          <w:lang w:val="en-US"/>
        </w:rPr>
        <w:t xml:space="preserve"> are acceptable. The team leader should introduce </w:t>
      </w:r>
      <w:r w:rsidR="00B20A42" w:rsidRPr="00D352DF">
        <w:rPr>
          <w:rFonts w:ascii="Arial" w:hAnsi="Arial" w:cs="Arial"/>
          <w:lang w:val="en-US"/>
        </w:rPr>
        <w:t xml:space="preserve">team members to each other in order to help create relationships and build trust. Appropriate communication will also be used during the </w:t>
      </w:r>
      <w:proofErr w:type="gramStart"/>
      <w:r w:rsidR="00B20A42" w:rsidRPr="00D352DF">
        <w:rPr>
          <w:rFonts w:ascii="Arial" w:hAnsi="Arial" w:cs="Arial"/>
          <w:lang w:val="en-US"/>
        </w:rPr>
        <w:t>period of time</w:t>
      </w:r>
      <w:proofErr w:type="gramEnd"/>
      <w:r w:rsidR="00B20A42" w:rsidRPr="00D352DF">
        <w:rPr>
          <w:rFonts w:ascii="Arial" w:hAnsi="Arial" w:cs="Arial"/>
          <w:lang w:val="en-US"/>
        </w:rPr>
        <w:t>, as this is when the main communication channels will be established, not only to keep up to date on the progress of the project, but also for individual members to be able to freely express themselves and feel comfortable in doing so.</w:t>
      </w:r>
    </w:p>
    <w:p w14:paraId="1C6D15C8" w14:textId="7D845820" w:rsidR="00B20A42" w:rsidRPr="00D352DF" w:rsidRDefault="00B20A42" w:rsidP="00F35BB8">
      <w:pPr>
        <w:spacing w:line="360" w:lineRule="auto"/>
        <w:rPr>
          <w:rFonts w:ascii="Arial" w:hAnsi="Arial" w:cs="Arial"/>
          <w:lang w:val="en-US"/>
        </w:rPr>
      </w:pPr>
      <w:r w:rsidRPr="00D352DF">
        <w:rPr>
          <w:rFonts w:ascii="Arial" w:hAnsi="Arial" w:cs="Arial"/>
          <w:lang w:val="en-US"/>
        </w:rPr>
        <w:lastRenderedPageBreak/>
        <w:t xml:space="preserve">The second stage is called the </w:t>
      </w:r>
      <w:r w:rsidRPr="00D352DF">
        <w:rPr>
          <w:rFonts w:ascii="Arial" w:hAnsi="Arial" w:cs="Arial"/>
          <w:b/>
          <w:bCs/>
          <w:lang w:val="en-US"/>
        </w:rPr>
        <w:t>Storming</w:t>
      </w:r>
      <w:r w:rsidRPr="00D352DF">
        <w:rPr>
          <w:rFonts w:ascii="Arial" w:hAnsi="Arial" w:cs="Arial"/>
          <w:lang w:val="en-US"/>
        </w:rPr>
        <w:t xml:space="preserve"> stage. This is where conflict is usually encountered and dealt with appropriately. The type of conflict that arises stems from confusion </w:t>
      </w:r>
      <w:proofErr w:type="gramStart"/>
      <w:r w:rsidRPr="00D352DF">
        <w:rPr>
          <w:rFonts w:ascii="Arial" w:hAnsi="Arial" w:cs="Arial"/>
          <w:lang w:val="en-US"/>
        </w:rPr>
        <w:t>in regard to</w:t>
      </w:r>
      <w:proofErr w:type="gramEnd"/>
      <w:r w:rsidRPr="00D352DF">
        <w:rPr>
          <w:rFonts w:ascii="Arial" w:hAnsi="Arial" w:cs="Arial"/>
          <w:lang w:val="en-US"/>
        </w:rPr>
        <w:t xml:space="preserve"> who will control the team. When this stage is complete, a relatively clear hierarchy of leadership will have been established within the team. The team leader (among their many other duties) should encourage collaboration, assign rules and responsibilities, know the strengths and personality of each team member, resolve conflicts effectively and ultimately cultivate a collective growth mindset.</w:t>
      </w:r>
    </w:p>
    <w:p w14:paraId="5935CB52" w14:textId="2157D183" w:rsidR="00B20A42" w:rsidRPr="00D352DF" w:rsidRDefault="00B20A42" w:rsidP="00F35BB8">
      <w:pPr>
        <w:spacing w:line="360" w:lineRule="auto"/>
        <w:rPr>
          <w:rFonts w:ascii="Arial" w:hAnsi="Arial" w:cs="Arial"/>
          <w:lang w:val="en-US"/>
        </w:rPr>
      </w:pPr>
      <w:r w:rsidRPr="00D352DF">
        <w:rPr>
          <w:rFonts w:ascii="Arial" w:hAnsi="Arial" w:cs="Arial"/>
          <w:lang w:val="en-US"/>
        </w:rPr>
        <w:t xml:space="preserve">The third stage is the </w:t>
      </w:r>
      <w:r w:rsidR="00F71522" w:rsidRPr="00D352DF">
        <w:rPr>
          <w:rFonts w:ascii="Arial" w:hAnsi="Arial" w:cs="Arial"/>
          <w:b/>
          <w:bCs/>
          <w:lang w:val="en-US"/>
        </w:rPr>
        <w:t>Norming</w:t>
      </w:r>
      <w:r w:rsidRPr="00D352DF">
        <w:rPr>
          <w:rFonts w:ascii="Arial" w:hAnsi="Arial" w:cs="Arial"/>
          <w:lang w:val="en-US"/>
        </w:rPr>
        <w:t xml:space="preserve"> stage. By this point, close relationships &amp; trust will have developed between the team and its leader. Conflicts are settled (as explained in the Storming stage), and there is a strong sense of identity. Ideas are exchanged and the team makes steady progress on their collectively assigned task. The team leader should help support the team members, and if need </w:t>
      </w:r>
      <w:proofErr w:type="gramStart"/>
      <w:r w:rsidRPr="00D352DF">
        <w:rPr>
          <w:rFonts w:ascii="Arial" w:hAnsi="Arial" w:cs="Arial"/>
          <w:lang w:val="en-US"/>
        </w:rPr>
        <w:t>be</w:t>
      </w:r>
      <w:proofErr w:type="gramEnd"/>
      <w:r w:rsidRPr="00D352DF">
        <w:rPr>
          <w:rFonts w:ascii="Arial" w:hAnsi="Arial" w:cs="Arial"/>
          <w:lang w:val="en-US"/>
        </w:rPr>
        <w:t xml:space="preserve"> share the leadership role (this will be done based on each individual’s expertise and prior experience). Each member’s progress and activities will be closely </w:t>
      </w:r>
      <w:proofErr w:type="gramStart"/>
      <w:r w:rsidRPr="00D352DF">
        <w:rPr>
          <w:rFonts w:ascii="Arial" w:hAnsi="Arial" w:cs="Arial"/>
          <w:lang w:val="en-US"/>
        </w:rPr>
        <w:t>monitored</w:t>
      </w:r>
      <w:proofErr w:type="gramEnd"/>
      <w:r w:rsidRPr="00D352DF">
        <w:rPr>
          <w:rFonts w:ascii="Arial" w:hAnsi="Arial" w:cs="Arial"/>
          <w:lang w:val="en-US"/>
        </w:rPr>
        <w:t xml:space="preserve"> and efforts will be encouraged through positive reinforcement.</w:t>
      </w:r>
    </w:p>
    <w:p w14:paraId="55443D2A" w14:textId="167A0554" w:rsidR="00B20A42" w:rsidRPr="00D352DF" w:rsidRDefault="00B20A42" w:rsidP="00F35BB8">
      <w:pPr>
        <w:spacing w:line="360" w:lineRule="auto"/>
        <w:rPr>
          <w:rFonts w:ascii="Arial" w:hAnsi="Arial" w:cs="Arial"/>
          <w:lang w:val="en-US"/>
        </w:rPr>
      </w:pPr>
      <w:r w:rsidRPr="00D352DF">
        <w:rPr>
          <w:rFonts w:ascii="Arial" w:hAnsi="Arial" w:cs="Arial"/>
          <w:lang w:val="en-US"/>
        </w:rPr>
        <w:t xml:space="preserve">The fourth stage is the </w:t>
      </w:r>
      <w:r w:rsidRPr="00D352DF">
        <w:rPr>
          <w:rFonts w:ascii="Arial" w:hAnsi="Arial" w:cs="Arial"/>
          <w:b/>
          <w:bCs/>
          <w:lang w:val="en-US"/>
        </w:rPr>
        <w:t>Performing</w:t>
      </w:r>
      <w:r w:rsidRPr="00D352DF">
        <w:rPr>
          <w:rFonts w:ascii="Arial" w:hAnsi="Arial" w:cs="Arial"/>
          <w:lang w:val="en-US"/>
        </w:rPr>
        <w:t xml:space="preserve"> stage. The team’s energy is different. The members have gotten comfortable with each other, and the stages of getting to know and understand one another are over. They can now perform the task at hand with relatively little issues which are quickly resolved and implemented should they arise. The team leader should create a structure that increases productivity. Regular team meetings and morning stand-ups will be held, as the already clearly established base for communication has been neatly laid out and is still exploited for the benefit of the team, and ultimately the success of the project.</w:t>
      </w:r>
    </w:p>
    <w:p w14:paraId="622B1A17" w14:textId="20544EED" w:rsidR="002579BA" w:rsidRPr="00D352DF" w:rsidRDefault="002579BA" w:rsidP="00F35BB8">
      <w:pPr>
        <w:spacing w:line="360" w:lineRule="auto"/>
        <w:rPr>
          <w:rFonts w:ascii="Arial" w:hAnsi="Arial" w:cs="Arial"/>
          <w:lang w:val="en-US"/>
        </w:rPr>
      </w:pPr>
      <w:r w:rsidRPr="00D352DF">
        <w:rPr>
          <w:rFonts w:ascii="Arial" w:hAnsi="Arial" w:cs="Arial"/>
          <w:lang w:val="en-US"/>
        </w:rPr>
        <w:t xml:space="preserve">The fifth and final stage of the Tuckman Model is the </w:t>
      </w:r>
      <w:r w:rsidRPr="00D352DF">
        <w:rPr>
          <w:rFonts w:ascii="Arial" w:hAnsi="Arial" w:cs="Arial"/>
          <w:b/>
          <w:bCs/>
          <w:lang w:val="en-US"/>
        </w:rPr>
        <w:t>Adjourning</w:t>
      </w:r>
      <w:r w:rsidRPr="00D352DF">
        <w:rPr>
          <w:rFonts w:ascii="Arial" w:hAnsi="Arial" w:cs="Arial"/>
          <w:lang w:val="en-US"/>
        </w:rPr>
        <w:t xml:space="preserve"> stage. This is when the team’s collective goal has been achieved. The members are happy about their accomplishments, and there is an opportunity for reflection on how the team performed and how they managed to complete their assigned task. During this retrospective, there will be an in-depth analysis of both what went well, and what could have gone better. Team leaders should reward and appreciate each member’s contribution. The now strong co-worker relationships can be capitalized on in order to further improve the team’s collective efforts and perform incrementally better with each new project / task assigned.</w:t>
      </w:r>
    </w:p>
    <w:p w14:paraId="4B288A6B" w14:textId="7B6371B1" w:rsidR="00A761DA" w:rsidRPr="00D352DF" w:rsidRDefault="002579BA" w:rsidP="00F35BB8">
      <w:pPr>
        <w:spacing w:line="360" w:lineRule="auto"/>
        <w:rPr>
          <w:rFonts w:ascii="Arial" w:hAnsi="Arial" w:cs="Arial"/>
          <w:lang w:val="en-US"/>
        </w:rPr>
      </w:pPr>
      <w:r w:rsidRPr="00D352DF">
        <w:rPr>
          <w:rFonts w:ascii="Arial" w:hAnsi="Arial" w:cs="Arial"/>
          <w:lang w:val="en-US"/>
        </w:rPr>
        <w:t xml:space="preserve">If Tom Jackson were to refuse to implement a team development model, he could instead have a look at how teams are created in other areas of other industries. One example that lines up very well with the philosophy of the Tuckman Model is the </w:t>
      </w:r>
      <w:r w:rsidR="00575114" w:rsidRPr="00D352DF">
        <w:rPr>
          <w:rFonts w:ascii="Arial" w:hAnsi="Arial" w:cs="Arial"/>
          <w:lang w:val="en-US"/>
        </w:rPr>
        <w:t>Agile</w:t>
      </w:r>
      <w:r w:rsidRPr="00D352DF">
        <w:rPr>
          <w:rFonts w:ascii="Arial" w:hAnsi="Arial" w:cs="Arial"/>
          <w:lang w:val="en-US"/>
        </w:rPr>
        <w:t xml:space="preserve"> methodology that is frequently implemented in tech-related backgrounds. Roles are clearly established and assigned by the team leader (or the SCRUM Master), meetings are held very frequently, where both the team engages as a party and so does the product owner / 3</w:t>
      </w:r>
      <w:r w:rsidRPr="00D352DF">
        <w:rPr>
          <w:rFonts w:ascii="Arial" w:hAnsi="Arial" w:cs="Arial"/>
          <w:vertAlign w:val="superscript"/>
          <w:lang w:val="en-US"/>
        </w:rPr>
        <w:t>rd</w:t>
      </w:r>
      <w:r w:rsidRPr="00D352DF">
        <w:rPr>
          <w:rFonts w:ascii="Arial" w:hAnsi="Arial" w:cs="Arial"/>
          <w:lang w:val="en-US"/>
        </w:rPr>
        <w:t xml:space="preserve"> party involved, </w:t>
      </w:r>
      <w:r w:rsidRPr="00D352DF">
        <w:rPr>
          <w:rFonts w:ascii="Arial" w:hAnsi="Arial" w:cs="Arial"/>
          <w:lang w:val="en-US"/>
        </w:rPr>
        <w:lastRenderedPageBreak/>
        <w:t>and at the end of each part of a project successfully completed a retrospective is done (just like in the Adjourning stage) after which the team proceeds to increment the changes that are required for the success of the next project.</w:t>
      </w:r>
      <w:r w:rsidR="005A39B6" w:rsidRPr="00D352DF">
        <w:rPr>
          <w:rFonts w:ascii="Arial" w:hAnsi="Arial" w:cs="Arial"/>
          <w:lang w:val="en-US"/>
        </w:rPr>
        <w:t xml:space="preserve"> This can be seen in the Scrum Manifesto, where one of the driving principles behind it is “The most efficient and effective method of conveying information to and within a development team is face-to-face conversation”.</w:t>
      </w:r>
    </w:p>
    <w:p w14:paraId="35794130" w14:textId="07C6A642" w:rsidR="00810892" w:rsidRPr="00D352DF" w:rsidRDefault="00810892" w:rsidP="00F35BB8">
      <w:pPr>
        <w:spacing w:line="360" w:lineRule="auto"/>
        <w:rPr>
          <w:rFonts w:ascii="Arial" w:hAnsi="Arial" w:cs="Arial"/>
          <w:lang w:val="en-US"/>
        </w:rPr>
      </w:pPr>
    </w:p>
    <w:p w14:paraId="6AE4E0F4" w14:textId="20550861" w:rsidR="00810892" w:rsidRPr="00D352DF" w:rsidRDefault="00810892" w:rsidP="00F35BB8">
      <w:pPr>
        <w:spacing w:line="360" w:lineRule="auto"/>
        <w:rPr>
          <w:rFonts w:ascii="Arial" w:hAnsi="Arial" w:cs="Arial"/>
          <w:lang w:val="en-US"/>
        </w:rPr>
      </w:pPr>
      <w:r w:rsidRPr="00D352DF">
        <w:rPr>
          <w:rFonts w:ascii="Arial" w:hAnsi="Arial" w:cs="Arial"/>
          <w:lang w:val="en-US"/>
        </w:rPr>
        <w:t>However, at the end of the day, a team development model cannot be implemented if the team hasn’t been pieced together to begin with. That is why Tom should adhere to Belbin’s Team Roles (circa 1965). Belbin developed the idea that a team composition needs a balance of personalities and roles if they are to be successful. In his model, 9 roles were clearly outlined:</w:t>
      </w:r>
    </w:p>
    <w:p w14:paraId="792F321F" w14:textId="5C99D8A4" w:rsidR="00810892" w:rsidRPr="00D352DF" w:rsidRDefault="00810892" w:rsidP="00810892">
      <w:pPr>
        <w:pStyle w:val="ListParagraph"/>
        <w:numPr>
          <w:ilvl w:val="0"/>
          <w:numId w:val="2"/>
        </w:numPr>
        <w:spacing w:line="360" w:lineRule="auto"/>
        <w:rPr>
          <w:rFonts w:ascii="Arial" w:hAnsi="Arial" w:cs="Arial"/>
          <w:lang w:val="en-US"/>
        </w:rPr>
      </w:pPr>
      <w:r w:rsidRPr="00D352DF">
        <w:rPr>
          <w:rFonts w:ascii="Arial" w:hAnsi="Arial" w:cs="Arial"/>
          <w:lang w:val="en-US"/>
        </w:rPr>
        <w:t>Shaper – This is the role in the team that focuses on morale and keeping the other members’ spirits up. This results in the team being more focused for longer periods of time, which results in achieving their goals much faster.</w:t>
      </w:r>
    </w:p>
    <w:p w14:paraId="1518F95A" w14:textId="3D227D4E" w:rsidR="00810892" w:rsidRPr="00D352DF" w:rsidRDefault="00810892" w:rsidP="00810892">
      <w:pPr>
        <w:pStyle w:val="ListParagraph"/>
        <w:numPr>
          <w:ilvl w:val="0"/>
          <w:numId w:val="2"/>
        </w:numPr>
        <w:spacing w:line="360" w:lineRule="auto"/>
        <w:rPr>
          <w:rFonts w:ascii="Arial" w:hAnsi="Arial" w:cs="Arial"/>
          <w:lang w:val="en-US"/>
        </w:rPr>
      </w:pPr>
      <w:r w:rsidRPr="00D352DF">
        <w:rPr>
          <w:rFonts w:ascii="Arial" w:hAnsi="Arial" w:cs="Arial"/>
          <w:lang w:val="en-US"/>
        </w:rPr>
        <w:t>Implementer – Implementers take on the duty of creating a strategy that can realistically be applied to the situation at hand, in order to help the rest of the team carry out tasks as efficiently as possible.</w:t>
      </w:r>
    </w:p>
    <w:p w14:paraId="0F0B62B6" w14:textId="5AD8E1F2" w:rsidR="00810892" w:rsidRPr="00D352DF" w:rsidRDefault="00810892" w:rsidP="00810892">
      <w:pPr>
        <w:pStyle w:val="ListParagraph"/>
        <w:numPr>
          <w:ilvl w:val="0"/>
          <w:numId w:val="2"/>
        </w:numPr>
        <w:spacing w:line="360" w:lineRule="auto"/>
        <w:rPr>
          <w:rFonts w:ascii="Arial" w:hAnsi="Arial" w:cs="Arial"/>
          <w:lang w:val="en-US"/>
        </w:rPr>
      </w:pPr>
      <w:r w:rsidRPr="00D352DF">
        <w:rPr>
          <w:rFonts w:ascii="Arial" w:hAnsi="Arial" w:cs="Arial"/>
          <w:lang w:val="en-US"/>
        </w:rPr>
        <w:t>Completer / Finisher – The completers / finishers come in towards the end of the task. Their main job is to go through others’ work with a fine-tooth comb, and iron out any small details, resulting in them acting as quality control.</w:t>
      </w:r>
    </w:p>
    <w:p w14:paraId="5B0BAA4A" w14:textId="7BA26E62" w:rsidR="00810892" w:rsidRPr="00D352DF" w:rsidRDefault="00810892" w:rsidP="00810892">
      <w:pPr>
        <w:pStyle w:val="ListParagraph"/>
        <w:numPr>
          <w:ilvl w:val="0"/>
          <w:numId w:val="2"/>
        </w:numPr>
        <w:spacing w:line="360" w:lineRule="auto"/>
        <w:rPr>
          <w:rFonts w:ascii="Arial" w:hAnsi="Arial" w:cs="Arial"/>
          <w:lang w:val="en-US"/>
        </w:rPr>
      </w:pPr>
      <w:r w:rsidRPr="00D352DF">
        <w:rPr>
          <w:rFonts w:ascii="Arial" w:hAnsi="Arial" w:cs="Arial"/>
          <w:lang w:val="en-US"/>
        </w:rPr>
        <w:t xml:space="preserve">Co-Ordinator – They take on the responsibilities of delegating tasks appropriately (this can be decided through several factors, i.e., </w:t>
      </w:r>
      <w:proofErr w:type="gramStart"/>
      <w:r w:rsidRPr="00D352DF">
        <w:rPr>
          <w:rFonts w:ascii="Arial" w:hAnsi="Arial" w:cs="Arial"/>
          <w:lang w:val="en-US"/>
        </w:rPr>
        <w:t>each individual’s</w:t>
      </w:r>
      <w:proofErr w:type="gramEnd"/>
      <w:r w:rsidRPr="00D352DF">
        <w:rPr>
          <w:rFonts w:ascii="Arial" w:hAnsi="Arial" w:cs="Arial"/>
          <w:lang w:val="en-US"/>
        </w:rPr>
        <w:t xml:space="preserve"> particular expertise), and they can only do so by focusing on the team’s objective on a macro scale.</w:t>
      </w:r>
    </w:p>
    <w:p w14:paraId="2171AB0D" w14:textId="1A07D914" w:rsidR="00810892" w:rsidRPr="00D352DF" w:rsidRDefault="00810892" w:rsidP="00810892">
      <w:pPr>
        <w:pStyle w:val="ListParagraph"/>
        <w:numPr>
          <w:ilvl w:val="0"/>
          <w:numId w:val="2"/>
        </w:numPr>
        <w:spacing w:line="360" w:lineRule="auto"/>
        <w:rPr>
          <w:rFonts w:ascii="Arial" w:hAnsi="Arial" w:cs="Arial"/>
          <w:lang w:val="en-US"/>
        </w:rPr>
      </w:pPr>
      <w:proofErr w:type="spellStart"/>
      <w:r w:rsidRPr="00D352DF">
        <w:rPr>
          <w:rFonts w:ascii="Arial" w:hAnsi="Arial" w:cs="Arial"/>
          <w:lang w:val="en-US"/>
        </w:rPr>
        <w:t>Teamworker</w:t>
      </w:r>
      <w:proofErr w:type="spellEnd"/>
      <w:r w:rsidRPr="00D352DF">
        <w:rPr>
          <w:rFonts w:ascii="Arial" w:hAnsi="Arial" w:cs="Arial"/>
          <w:lang w:val="en-US"/>
        </w:rPr>
        <w:t xml:space="preserve"> – They help the team gel together, acting as both a mediator of sorts and one who can help lay the groundwork for relationships between other co-workers. They use their versatility to identify the work required and complete it on behalf of the team.</w:t>
      </w:r>
    </w:p>
    <w:p w14:paraId="3A1F8B57" w14:textId="37FF1D39" w:rsidR="00810892" w:rsidRPr="00D352DF" w:rsidRDefault="00810892" w:rsidP="00810892">
      <w:pPr>
        <w:pStyle w:val="ListParagraph"/>
        <w:numPr>
          <w:ilvl w:val="0"/>
          <w:numId w:val="2"/>
        </w:numPr>
        <w:spacing w:line="360" w:lineRule="auto"/>
        <w:rPr>
          <w:rFonts w:ascii="Arial" w:hAnsi="Arial" w:cs="Arial"/>
          <w:lang w:val="en-US"/>
        </w:rPr>
      </w:pPr>
      <w:r w:rsidRPr="00D352DF">
        <w:rPr>
          <w:rFonts w:ascii="Arial" w:hAnsi="Arial" w:cs="Arial"/>
          <w:lang w:val="en-US"/>
        </w:rPr>
        <w:t>Resource Investigator – They are the lead generators. They use their inquisitive nature combined with brainstorming sessions to find ideas that can be brought back to the team.</w:t>
      </w:r>
    </w:p>
    <w:p w14:paraId="5110E00F" w14:textId="00B00E76" w:rsidR="00810892" w:rsidRPr="00D352DF" w:rsidRDefault="00810892" w:rsidP="00810892">
      <w:pPr>
        <w:pStyle w:val="ListParagraph"/>
        <w:numPr>
          <w:ilvl w:val="0"/>
          <w:numId w:val="2"/>
        </w:numPr>
        <w:spacing w:line="360" w:lineRule="auto"/>
        <w:rPr>
          <w:rFonts w:ascii="Arial" w:hAnsi="Arial" w:cs="Arial"/>
          <w:lang w:val="en-US"/>
        </w:rPr>
      </w:pPr>
      <w:r w:rsidRPr="00D352DF">
        <w:rPr>
          <w:rFonts w:ascii="Arial" w:hAnsi="Arial" w:cs="Arial"/>
          <w:lang w:val="en-US"/>
        </w:rPr>
        <w:t>Plant – Out of the box thinkers, they are creative and imaginative individuals who are always good at solving problems in unconventional ways.</w:t>
      </w:r>
    </w:p>
    <w:p w14:paraId="7D278839" w14:textId="035B0DCA" w:rsidR="00810892" w:rsidRPr="00D352DF" w:rsidRDefault="00810892" w:rsidP="00810892">
      <w:pPr>
        <w:pStyle w:val="ListParagraph"/>
        <w:numPr>
          <w:ilvl w:val="0"/>
          <w:numId w:val="2"/>
        </w:numPr>
        <w:spacing w:line="360" w:lineRule="auto"/>
        <w:rPr>
          <w:rFonts w:ascii="Arial" w:hAnsi="Arial" w:cs="Arial"/>
          <w:lang w:val="en-US"/>
        </w:rPr>
      </w:pPr>
      <w:r w:rsidRPr="00D352DF">
        <w:rPr>
          <w:rFonts w:ascii="Arial" w:hAnsi="Arial" w:cs="Arial"/>
          <w:lang w:val="en-US"/>
        </w:rPr>
        <w:lastRenderedPageBreak/>
        <w:t xml:space="preserve">Monitor Evaluator – They provide a logical, objective outlook, making impartial judgments where required and takes decisions </w:t>
      </w:r>
      <w:r w:rsidR="00245D96" w:rsidRPr="00D352DF">
        <w:rPr>
          <w:rFonts w:ascii="Arial" w:hAnsi="Arial" w:cs="Arial"/>
          <w:lang w:val="en-US"/>
        </w:rPr>
        <w:t>based on what the team needs and when they need it the most.</w:t>
      </w:r>
    </w:p>
    <w:p w14:paraId="572CA844" w14:textId="5E54040D" w:rsidR="00245D96" w:rsidRPr="00D352DF" w:rsidRDefault="00245D96" w:rsidP="00810892">
      <w:pPr>
        <w:pStyle w:val="ListParagraph"/>
        <w:numPr>
          <w:ilvl w:val="0"/>
          <w:numId w:val="2"/>
        </w:numPr>
        <w:spacing w:line="360" w:lineRule="auto"/>
        <w:rPr>
          <w:rFonts w:ascii="Arial" w:hAnsi="Arial" w:cs="Arial"/>
          <w:lang w:val="en-US"/>
        </w:rPr>
      </w:pPr>
      <w:r w:rsidRPr="00D352DF">
        <w:rPr>
          <w:rFonts w:ascii="Arial" w:hAnsi="Arial" w:cs="Arial"/>
          <w:lang w:val="en-US"/>
        </w:rPr>
        <w:t>Specialist – They bring in a plethora of knowledge from a key area.</w:t>
      </w:r>
    </w:p>
    <w:p w14:paraId="582C461B" w14:textId="5D110856" w:rsidR="00586DD2" w:rsidRPr="00D352DF" w:rsidRDefault="00586DD2" w:rsidP="00586DD2">
      <w:pPr>
        <w:spacing w:line="360" w:lineRule="auto"/>
        <w:rPr>
          <w:rFonts w:ascii="Arial" w:hAnsi="Arial" w:cs="Arial"/>
          <w:lang w:val="en-US"/>
        </w:rPr>
      </w:pPr>
    </w:p>
    <w:p w14:paraId="7179AF45" w14:textId="6445D6B6" w:rsidR="008C7BE5" w:rsidRPr="00D352DF" w:rsidRDefault="008C7BE5" w:rsidP="00586DD2">
      <w:pPr>
        <w:spacing w:line="360" w:lineRule="auto"/>
        <w:rPr>
          <w:rFonts w:ascii="Arial" w:hAnsi="Arial" w:cs="Arial"/>
          <w:lang w:val="en-US"/>
        </w:rPr>
      </w:pPr>
    </w:p>
    <w:p w14:paraId="664AECA4" w14:textId="51D00887" w:rsidR="008C7BE5" w:rsidRPr="00D352DF" w:rsidRDefault="008C7BE5" w:rsidP="00586DD2">
      <w:pPr>
        <w:spacing w:line="360" w:lineRule="auto"/>
        <w:rPr>
          <w:rFonts w:ascii="Arial" w:hAnsi="Arial" w:cs="Arial"/>
          <w:b/>
          <w:bCs/>
          <w:lang w:val="en-US"/>
        </w:rPr>
      </w:pPr>
      <w:r w:rsidRPr="00D352DF">
        <w:rPr>
          <w:rFonts w:ascii="Arial" w:hAnsi="Arial" w:cs="Arial"/>
          <w:b/>
          <w:bCs/>
          <w:lang w:val="en-US"/>
        </w:rPr>
        <w:t>Discussion</w:t>
      </w:r>
    </w:p>
    <w:p w14:paraId="20D6D045" w14:textId="1FC34ED0" w:rsidR="00586DD2" w:rsidRPr="00D352DF" w:rsidRDefault="00586DD2" w:rsidP="00586DD2">
      <w:pPr>
        <w:spacing w:line="360" w:lineRule="auto"/>
        <w:rPr>
          <w:rFonts w:ascii="Arial" w:hAnsi="Arial" w:cs="Arial"/>
          <w:lang w:val="en-US"/>
        </w:rPr>
      </w:pPr>
      <w:r w:rsidRPr="00D352DF">
        <w:rPr>
          <w:rFonts w:ascii="Arial" w:hAnsi="Arial" w:cs="Arial"/>
          <w:lang w:val="en-US"/>
        </w:rPr>
        <w:t xml:space="preserve">In order to properly implement the </w:t>
      </w:r>
      <w:proofErr w:type="gramStart"/>
      <w:r w:rsidRPr="00D352DF">
        <w:rPr>
          <w:rFonts w:ascii="Arial" w:hAnsi="Arial" w:cs="Arial"/>
          <w:lang w:val="en-US"/>
        </w:rPr>
        <w:t>aforementioned models</w:t>
      </w:r>
      <w:proofErr w:type="gramEnd"/>
      <w:r w:rsidRPr="00D352DF">
        <w:rPr>
          <w:rFonts w:ascii="Arial" w:hAnsi="Arial" w:cs="Arial"/>
          <w:lang w:val="en-US"/>
        </w:rPr>
        <w:t xml:space="preserve"> and structures, Tom Jackson has to understand the advantages behind teamwork and why it is a key part of any working environment. </w:t>
      </w:r>
      <w:r w:rsidR="00480745" w:rsidRPr="00D352DF">
        <w:rPr>
          <w:rFonts w:ascii="Arial" w:hAnsi="Arial" w:cs="Arial"/>
          <w:lang w:val="en-US"/>
        </w:rPr>
        <w:t>“</w:t>
      </w:r>
      <w:r w:rsidR="00D9217A" w:rsidRPr="00D352DF">
        <w:rPr>
          <w:rFonts w:ascii="Arial" w:hAnsi="Arial" w:cs="Arial"/>
          <w:lang w:val="en-US"/>
        </w:rPr>
        <w:t>Regarding the benefits of teamwork, we show that in return for the overhead involved in participating in a joint activity, an agent expects to be able to share the load in achieving a goal in a way that is robust against certain possible failures and misunderstandings</w:t>
      </w:r>
      <w:r w:rsidR="00480745" w:rsidRPr="00D352DF">
        <w:rPr>
          <w:rFonts w:ascii="Arial" w:hAnsi="Arial" w:cs="Arial"/>
          <w:lang w:val="en-US"/>
        </w:rPr>
        <w:t>”</w:t>
      </w:r>
      <w:r w:rsidR="00D9217A" w:rsidRPr="00D352DF">
        <w:rPr>
          <w:rFonts w:ascii="Arial" w:hAnsi="Arial" w:cs="Arial"/>
          <w:lang w:val="en-US"/>
        </w:rPr>
        <w:t>.</w:t>
      </w:r>
      <w:r w:rsidR="00D9217A" w:rsidRPr="00D352DF">
        <w:rPr>
          <w:rFonts w:ascii="Arial" w:hAnsi="Arial" w:cs="Arial"/>
          <w:lang w:val="en-US"/>
        </w:rPr>
        <w:t xml:space="preserve"> </w:t>
      </w:r>
      <w:r w:rsidR="004B674B" w:rsidRPr="00D352DF">
        <w:rPr>
          <w:rFonts w:ascii="Arial" w:hAnsi="Arial" w:cs="Arial"/>
          <w:lang w:val="en-US"/>
        </w:rPr>
        <w:t>(</w:t>
      </w:r>
      <w:r w:rsidR="004B674B" w:rsidRPr="00D352DF">
        <w:rPr>
          <w:rFonts w:ascii="Arial" w:hAnsi="Arial" w:cs="Arial"/>
          <w:lang w:val="en-US"/>
        </w:rPr>
        <w:t xml:space="preserve">Cohen, Philip R., and Hector J. Levesque. “Teamwork.” </w:t>
      </w:r>
      <w:proofErr w:type="spellStart"/>
      <w:r w:rsidR="004B674B" w:rsidRPr="00D352DF">
        <w:rPr>
          <w:rFonts w:ascii="Arial" w:hAnsi="Arial" w:cs="Arial"/>
          <w:lang w:val="en-US"/>
        </w:rPr>
        <w:t>Noûs</w:t>
      </w:r>
      <w:proofErr w:type="spellEnd"/>
      <w:r w:rsidR="004B674B" w:rsidRPr="00D352DF">
        <w:rPr>
          <w:rFonts w:ascii="Arial" w:hAnsi="Arial" w:cs="Arial"/>
          <w:lang w:val="en-US"/>
        </w:rPr>
        <w:t>, vol. 25, no. 4, 1991, pp. 487–512. JSTOR</w:t>
      </w:r>
      <w:r w:rsidR="0080714C" w:rsidRPr="00D352DF">
        <w:rPr>
          <w:rFonts w:ascii="Arial" w:hAnsi="Arial" w:cs="Arial"/>
          <w:lang w:val="en-US"/>
        </w:rPr>
        <w:t>)</w:t>
      </w:r>
      <w:r w:rsidR="002C4517" w:rsidRPr="00D352DF">
        <w:rPr>
          <w:rFonts w:ascii="Arial" w:hAnsi="Arial" w:cs="Arial"/>
          <w:lang w:val="en-US"/>
        </w:rPr>
        <w:t xml:space="preserve">. </w:t>
      </w:r>
      <w:r w:rsidRPr="00D352DF">
        <w:rPr>
          <w:rFonts w:ascii="Arial" w:hAnsi="Arial" w:cs="Arial"/>
          <w:lang w:val="en-US"/>
        </w:rPr>
        <w:t>Some of the advantages</w:t>
      </w:r>
      <w:r w:rsidR="00D9217A" w:rsidRPr="00D352DF">
        <w:rPr>
          <w:rFonts w:ascii="Arial" w:hAnsi="Arial" w:cs="Arial"/>
          <w:lang w:val="en-US"/>
        </w:rPr>
        <w:t xml:space="preserve"> of teamwork </w:t>
      </w:r>
      <w:r w:rsidRPr="00D352DF">
        <w:rPr>
          <w:rFonts w:ascii="Arial" w:hAnsi="Arial" w:cs="Arial"/>
          <w:lang w:val="en-US"/>
        </w:rPr>
        <w:t>are as follows:</w:t>
      </w:r>
    </w:p>
    <w:p w14:paraId="463EDF6E" w14:textId="2D1FB08E" w:rsidR="00586DD2" w:rsidRPr="00D352DF" w:rsidRDefault="00586DD2" w:rsidP="00586DD2">
      <w:pPr>
        <w:pStyle w:val="ListParagraph"/>
        <w:numPr>
          <w:ilvl w:val="0"/>
          <w:numId w:val="1"/>
        </w:numPr>
        <w:spacing w:line="360" w:lineRule="auto"/>
        <w:rPr>
          <w:rFonts w:ascii="Arial" w:hAnsi="Arial" w:cs="Arial"/>
          <w:lang w:val="en-US"/>
        </w:rPr>
      </w:pPr>
      <w:r w:rsidRPr="00D352DF">
        <w:rPr>
          <w:rFonts w:ascii="Arial" w:hAnsi="Arial" w:cs="Arial"/>
          <w:lang w:val="en-US"/>
        </w:rPr>
        <w:t>Working together facilitates idea generation and creativity</w:t>
      </w:r>
    </w:p>
    <w:p w14:paraId="33C5116D" w14:textId="4FF811EA" w:rsidR="00586DD2" w:rsidRPr="00D352DF" w:rsidRDefault="00586DD2" w:rsidP="00586DD2">
      <w:pPr>
        <w:pStyle w:val="ListParagraph"/>
        <w:numPr>
          <w:ilvl w:val="0"/>
          <w:numId w:val="1"/>
        </w:numPr>
        <w:spacing w:line="360" w:lineRule="auto"/>
        <w:rPr>
          <w:rFonts w:ascii="Arial" w:hAnsi="Arial" w:cs="Arial"/>
          <w:lang w:val="en-US"/>
        </w:rPr>
      </w:pPr>
      <w:r w:rsidRPr="00D352DF">
        <w:rPr>
          <w:rFonts w:ascii="Arial" w:hAnsi="Arial" w:cs="Arial"/>
          <w:lang w:val="en-US"/>
        </w:rPr>
        <w:t>Teamwork improves productivity and brings better business results</w:t>
      </w:r>
    </w:p>
    <w:p w14:paraId="7AD41871" w14:textId="6BD23AEB" w:rsidR="00586DD2" w:rsidRPr="00D352DF" w:rsidRDefault="00586DD2" w:rsidP="00586DD2">
      <w:pPr>
        <w:pStyle w:val="ListParagraph"/>
        <w:numPr>
          <w:ilvl w:val="0"/>
          <w:numId w:val="1"/>
        </w:numPr>
        <w:spacing w:line="360" w:lineRule="auto"/>
        <w:rPr>
          <w:rFonts w:ascii="Arial" w:hAnsi="Arial" w:cs="Arial"/>
          <w:lang w:val="en-US"/>
        </w:rPr>
      </w:pPr>
      <w:r w:rsidRPr="00D352DF">
        <w:rPr>
          <w:rFonts w:ascii="Arial" w:hAnsi="Arial" w:cs="Arial"/>
          <w:lang w:val="en-US"/>
        </w:rPr>
        <w:t>Working in teams boosts employee morale and motivation</w:t>
      </w:r>
    </w:p>
    <w:p w14:paraId="7B2B2F45" w14:textId="6794432C" w:rsidR="00586DD2" w:rsidRPr="00D352DF" w:rsidRDefault="00586DD2" w:rsidP="00586DD2">
      <w:pPr>
        <w:pStyle w:val="ListParagraph"/>
        <w:numPr>
          <w:ilvl w:val="0"/>
          <w:numId w:val="1"/>
        </w:numPr>
        <w:spacing w:line="360" w:lineRule="auto"/>
        <w:rPr>
          <w:rFonts w:ascii="Arial" w:hAnsi="Arial" w:cs="Arial"/>
          <w:lang w:val="en-US"/>
        </w:rPr>
      </w:pPr>
      <w:r w:rsidRPr="00D352DF">
        <w:rPr>
          <w:rFonts w:ascii="Arial" w:hAnsi="Arial" w:cs="Arial"/>
          <w:lang w:val="en-US"/>
        </w:rPr>
        <w:t>Teamwork encourages taking healthy risks</w:t>
      </w:r>
    </w:p>
    <w:p w14:paraId="3DE1EE83" w14:textId="70EA94E2" w:rsidR="00586DD2" w:rsidRPr="00D352DF" w:rsidRDefault="00586DD2" w:rsidP="00586DD2">
      <w:pPr>
        <w:pStyle w:val="ListParagraph"/>
        <w:numPr>
          <w:ilvl w:val="0"/>
          <w:numId w:val="1"/>
        </w:numPr>
        <w:spacing w:line="360" w:lineRule="auto"/>
        <w:rPr>
          <w:rFonts w:ascii="Arial" w:hAnsi="Arial" w:cs="Arial"/>
          <w:lang w:val="en-US"/>
        </w:rPr>
      </w:pPr>
      <w:r w:rsidRPr="00D352DF">
        <w:rPr>
          <w:rFonts w:ascii="Arial" w:hAnsi="Arial" w:cs="Arial"/>
          <w:lang w:val="en-US"/>
        </w:rPr>
        <w:t xml:space="preserve">When people work together, they learn faster </w:t>
      </w:r>
    </w:p>
    <w:p w14:paraId="725E9869" w14:textId="66B8CEE2" w:rsidR="00586DD2" w:rsidRPr="00D352DF" w:rsidRDefault="00586DD2" w:rsidP="00586DD2">
      <w:pPr>
        <w:pStyle w:val="ListParagraph"/>
        <w:numPr>
          <w:ilvl w:val="0"/>
          <w:numId w:val="1"/>
        </w:numPr>
        <w:spacing w:line="360" w:lineRule="auto"/>
        <w:rPr>
          <w:rFonts w:ascii="Arial" w:hAnsi="Arial" w:cs="Arial"/>
          <w:lang w:val="en-US"/>
        </w:rPr>
      </w:pPr>
      <w:r w:rsidRPr="00D352DF">
        <w:rPr>
          <w:rFonts w:ascii="Arial" w:hAnsi="Arial" w:cs="Arial"/>
          <w:lang w:val="en-US"/>
        </w:rPr>
        <w:t>Teamwork relieves stress from all parties involved</w:t>
      </w:r>
    </w:p>
    <w:p w14:paraId="5AE59C41" w14:textId="3FC8E7D6" w:rsidR="00586DD2" w:rsidRPr="00D352DF" w:rsidRDefault="00586DD2" w:rsidP="00586DD2">
      <w:pPr>
        <w:pStyle w:val="ListParagraph"/>
        <w:numPr>
          <w:ilvl w:val="0"/>
          <w:numId w:val="1"/>
        </w:numPr>
        <w:spacing w:line="360" w:lineRule="auto"/>
        <w:rPr>
          <w:rFonts w:ascii="Arial" w:hAnsi="Arial" w:cs="Arial"/>
          <w:lang w:val="en-US"/>
        </w:rPr>
      </w:pPr>
      <w:r w:rsidRPr="00D352DF">
        <w:rPr>
          <w:rFonts w:ascii="Arial" w:hAnsi="Arial" w:cs="Arial"/>
          <w:lang w:val="en-US"/>
        </w:rPr>
        <w:t>Working as a cohesive team / unit improves customer service and delivery times</w:t>
      </w:r>
    </w:p>
    <w:p w14:paraId="1972C114" w14:textId="1FCF0A5C" w:rsidR="008A0703" w:rsidRPr="00D352DF" w:rsidRDefault="008A0703" w:rsidP="008A0703">
      <w:pPr>
        <w:spacing w:line="360" w:lineRule="auto"/>
        <w:rPr>
          <w:rFonts w:ascii="Arial" w:hAnsi="Arial" w:cs="Arial"/>
          <w:lang w:val="en-US"/>
        </w:rPr>
      </w:pPr>
    </w:p>
    <w:p w14:paraId="37768F11" w14:textId="6084B232" w:rsidR="008A0703" w:rsidRPr="00D352DF" w:rsidRDefault="008A0703" w:rsidP="008A0703">
      <w:pPr>
        <w:spacing w:line="360" w:lineRule="auto"/>
        <w:rPr>
          <w:rFonts w:ascii="Arial" w:hAnsi="Arial" w:cs="Arial"/>
          <w:lang w:val="en-US"/>
        </w:rPr>
      </w:pPr>
      <w:r w:rsidRPr="00D352DF">
        <w:rPr>
          <w:rFonts w:ascii="Arial" w:hAnsi="Arial" w:cs="Arial"/>
          <w:lang w:val="en-US"/>
        </w:rPr>
        <w:t xml:space="preserve">Unfortunately, Tom Jackson was unable to create a proper team and to promote proper teamwork in the environment he created. As mentioned in the case study, “team members are not able to get over some differences that has led to so much conflict and disagreement from the early stages of the project.”. One of the reasons this happened is that Tom failed to establish a suitable channel of communication which ultimately affected the way in which the team members communicated about the project. This is one of the barriers to effective teamwork that can be easily identified. Another barrier is that Tom, as a leader failed to motivate the team and failed to provide and positive reinforcement. This resulted in two members of the team (Mihaela and Spencer) not being committed to the achievement of the team’s objectives, which affected their results and how they handled their work. Moreover, they were interested in their personal gain from the project rather than how to successfully </w:t>
      </w:r>
      <w:r w:rsidRPr="00D352DF">
        <w:rPr>
          <w:rFonts w:ascii="Arial" w:hAnsi="Arial" w:cs="Arial"/>
          <w:lang w:val="en-US"/>
        </w:rPr>
        <w:lastRenderedPageBreak/>
        <w:t>complete the project first. These two main hurdles can however be overcome using a combination of the Tuckman Model and Belbin’s Model.</w:t>
      </w:r>
    </w:p>
    <w:p w14:paraId="5DB50A18" w14:textId="05512412" w:rsidR="008A0703" w:rsidRPr="00D352DF" w:rsidRDefault="008A0703" w:rsidP="008A0703">
      <w:pPr>
        <w:spacing w:line="360" w:lineRule="auto"/>
        <w:rPr>
          <w:rFonts w:ascii="Arial" w:hAnsi="Arial" w:cs="Arial"/>
          <w:lang w:val="en-US"/>
        </w:rPr>
      </w:pPr>
    </w:p>
    <w:p w14:paraId="0CCBAC83" w14:textId="693F3C78" w:rsidR="00575114" w:rsidRPr="00D352DF" w:rsidRDefault="008A0703" w:rsidP="00575114">
      <w:pPr>
        <w:spacing w:line="360" w:lineRule="auto"/>
        <w:rPr>
          <w:rFonts w:ascii="Arial" w:hAnsi="Arial" w:cs="Arial"/>
          <w:b/>
          <w:bCs/>
          <w:lang w:val="en-US"/>
        </w:rPr>
      </w:pPr>
      <w:r w:rsidRPr="00D352DF">
        <w:rPr>
          <w:rFonts w:ascii="Arial" w:hAnsi="Arial" w:cs="Arial"/>
          <w:b/>
          <w:bCs/>
          <w:lang w:val="en-US"/>
        </w:rPr>
        <w:t>Conclusion</w:t>
      </w:r>
    </w:p>
    <w:p w14:paraId="39FFC6BF" w14:textId="09CA0371" w:rsidR="00E05132" w:rsidRPr="00D352DF" w:rsidRDefault="00E05132" w:rsidP="00575114">
      <w:pPr>
        <w:spacing w:line="360" w:lineRule="auto"/>
        <w:rPr>
          <w:rFonts w:ascii="Arial" w:hAnsi="Arial" w:cs="Arial"/>
        </w:rPr>
      </w:pPr>
      <w:r w:rsidRPr="00D352DF">
        <w:rPr>
          <w:rFonts w:ascii="Arial" w:hAnsi="Arial" w:cs="Arial"/>
          <w:lang w:val="en-US"/>
        </w:rPr>
        <w:t xml:space="preserve">In conclusion, Tom Jackson’s situation can be remedied. Tom still has enough time to re-structure his team and implement the Tuckman and Belbin models in order to create suitable channels of communication for the whole team, and to reduce Mihaela and Spencer’s interest in their own gain from the project rather than </w:t>
      </w:r>
      <w:proofErr w:type="gramStart"/>
      <w:r w:rsidRPr="00D352DF">
        <w:rPr>
          <w:rFonts w:ascii="Arial" w:hAnsi="Arial" w:cs="Arial"/>
          <w:lang w:val="en-US"/>
        </w:rPr>
        <w:t>actually being</w:t>
      </w:r>
      <w:proofErr w:type="gramEnd"/>
      <w:r w:rsidRPr="00D352DF">
        <w:rPr>
          <w:rFonts w:ascii="Arial" w:hAnsi="Arial" w:cs="Arial"/>
          <w:lang w:val="en-US"/>
        </w:rPr>
        <w:t xml:space="preserve"> able to take the project to its completion. Therefore, there is a chance the project’s success will not be jeopardized, but only </w:t>
      </w:r>
      <w:r w:rsidR="000200F7" w:rsidRPr="00D352DF">
        <w:rPr>
          <w:rFonts w:ascii="Arial" w:hAnsi="Arial" w:cs="Arial"/>
          <w:lang w:val="en-US"/>
        </w:rPr>
        <w:t xml:space="preserve">if Tom follows the </w:t>
      </w:r>
      <w:proofErr w:type="gramStart"/>
      <w:r w:rsidR="000200F7" w:rsidRPr="00D352DF">
        <w:rPr>
          <w:rFonts w:ascii="Arial" w:hAnsi="Arial" w:cs="Arial"/>
          <w:lang w:val="en-US"/>
        </w:rPr>
        <w:t>aforementioned models</w:t>
      </w:r>
      <w:proofErr w:type="gramEnd"/>
      <w:r w:rsidR="000200F7" w:rsidRPr="00D352DF">
        <w:rPr>
          <w:rFonts w:ascii="Arial" w:hAnsi="Arial" w:cs="Arial"/>
          <w:lang w:val="en-US"/>
        </w:rPr>
        <w:t>.</w:t>
      </w:r>
    </w:p>
    <w:p w14:paraId="21AB06FE" w14:textId="02ED9C44" w:rsidR="00575114" w:rsidRPr="00D352DF" w:rsidRDefault="00A975D5" w:rsidP="00575114">
      <w:pPr>
        <w:spacing w:line="360" w:lineRule="auto"/>
        <w:rPr>
          <w:rFonts w:ascii="Arial" w:hAnsi="Arial" w:cs="Arial"/>
        </w:rPr>
      </w:pPr>
      <w:r w:rsidRPr="00D352DF">
        <w:rPr>
          <w:rFonts w:ascii="Arial" w:hAnsi="Arial" w:cs="Arial"/>
          <w:b/>
          <w:bCs/>
          <w:lang w:val="en-US"/>
        </w:rPr>
        <w:t>Reference</w:t>
      </w:r>
      <w:r w:rsidR="0004638B" w:rsidRPr="00D352DF">
        <w:rPr>
          <w:rFonts w:ascii="Arial" w:hAnsi="Arial" w:cs="Arial"/>
          <w:b/>
          <w:bCs/>
          <w:lang w:val="en-US"/>
        </w:rPr>
        <w:t xml:space="preserve"> </w:t>
      </w:r>
      <w:r w:rsidR="00E05132" w:rsidRPr="00D352DF">
        <w:rPr>
          <w:rFonts w:ascii="Arial" w:hAnsi="Arial" w:cs="Arial"/>
          <w:b/>
          <w:bCs/>
          <w:lang w:val="en-US"/>
        </w:rPr>
        <w:t>List</w:t>
      </w:r>
    </w:p>
    <w:p w14:paraId="06FBC5D6" w14:textId="681EA97C" w:rsidR="00A975D5" w:rsidRPr="00D352DF" w:rsidRDefault="00A975D5" w:rsidP="00A975D5">
      <w:pPr>
        <w:pStyle w:val="ListParagraph"/>
        <w:numPr>
          <w:ilvl w:val="0"/>
          <w:numId w:val="1"/>
        </w:numPr>
        <w:spacing w:line="360" w:lineRule="auto"/>
        <w:rPr>
          <w:rFonts w:ascii="Arial" w:hAnsi="Arial" w:cs="Arial"/>
          <w:lang w:val="en-US"/>
        </w:rPr>
      </w:pPr>
      <w:r w:rsidRPr="00D352DF">
        <w:rPr>
          <w:rFonts w:ascii="Arial" w:hAnsi="Arial" w:cs="Arial"/>
          <w:lang w:val="en-US"/>
        </w:rPr>
        <w:t xml:space="preserve">The Agile Manifesto </w:t>
      </w:r>
      <w:hyperlink r:id="rId7" w:history="1">
        <w:r w:rsidRPr="00D352DF">
          <w:rPr>
            <w:rStyle w:val="Hyperlink"/>
            <w:rFonts w:ascii="Arial" w:hAnsi="Arial" w:cs="Arial"/>
            <w:lang w:val="en-US"/>
          </w:rPr>
          <w:t>https://agilemanifesto.org/principles.html</w:t>
        </w:r>
      </w:hyperlink>
    </w:p>
    <w:p w14:paraId="533B829C" w14:textId="677A23BE" w:rsidR="00A975D5" w:rsidRPr="00D352DF" w:rsidRDefault="00A975D5" w:rsidP="00A975D5">
      <w:pPr>
        <w:pStyle w:val="ListParagraph"/>
        <w:numPr>
          <w:ilvl w:val="0"/>
          <w:numId w:val="1"/>
        </w:numPr>
        <w:spacing w:line="360" w:lineRule="auto"/>
        <w:rPr>
          <w:rFonts w:ascii="Arial" w:hAnsi="Arial" w:cs="Arial"/>
          <w:lang w:val="en-US"/>
        </w:rPr>
      </w:pPr>
      <w:r w:rsidRPr="00D352DF">
        <w:rPr>
          <w:rFonts w:ascii="Arial" w:hAnsi="Arial" w:cs="Arial"/>
          <w:lang w:val="en-US"/>
        </w:rPr>
        <w:t>Belbin’s Team Roles Model</w:t>
      </w:r>
    </w:p>
    <w:p w14:paraId="53BA23F0" w14:textId="02298EED" w:rsidR="00A975D5" w:rsidRPr="00D352DF" w:rsidRDefault="00A975D5" w:rsidP="00A975D5">
      <w:pPr>
        <w:pStyle w:val="ListParagraph"/>
        <w:numPr>
          <w:ilvl w:val="0"/>
          <w:numId w:val="1"/>
        </w:numPr>
        <w:spacing w:line="360" w:lineRule="auto"/>
        <w:rPr>
          <w:rFonts w:ascii="Arial" w:hAnsi="Arial" w:cs="Arial"/>
          <w:lang w:val="en-US"/>
        </w:rPr>
      </w:pPr>
      <w:r w:rsidRPr="00D352DF">
        <w:rPr>
          <w:rFonts w:ascii="Arial" w:hAnsi="Arial" w:cs="Arial"/>
          <w:lang w:val="en-US"/>
        </w:rPr>
        <w:t xml:space="preserve">Tuckman’s Team Development Model </w:t>
      </w:r>
    </w:p>
    <w:p w14:paraId="0F5CD7EB" w14:textId="27F8F57D" w:rsidR="00A975D5" w:rsidRPr="00D352DF" w:rsidRDefault="009826F4" w:rsidP="00A975D5">
      <w:pPr>
        <w:pStyle w:val="ListParagraph"/>
        <w:numPr>
          <w:ilvl w:val="0"/>
          <w:numId w:val="1"/>
        </w:numPr>
        <w:spacing w:line="360" w:lineRule="auto"/>
        <w:rPr>
          <w:rFonts w:ascii="Arial" w:hAnsi="Arial" w:cs="Arial"/>
          <w:lang w:val="en-US"/>
        </w:rPr>
      </w:pPr>
      <w:r w:rsidRPr="00D352DF">
        <w:rPr>
          <w:rFonts w:ascii="Arial" w:hAnsi="Arial" w:cs="Arial"/>
          <w:lang w:val="en-US"/>
        </w:rPr>
        <w:t>Katzenbach</w:t>
      </w:r>
      <w:r w:rsidR="00A975D5" w:rsidRPr="00D352DF">
        <w:rPr>
          <w:rFonts w:ascii="Arial" w:hAnsi="Arial" w:cs="Arial"/>
          <w:lang w:val="en-US"/>
        </w:rPr>
        <w:t xml:space="preserve"> and Smith, 2005</w:t>
      </w:r>
      <w:r w:rsidR="00BB00B2" w:rsidRPr="00D352DF">
        <w:rPr>
          <w:rFonts w:ascii="Arial" w:hAnsi="Arial" w:cs="Arial"/>
          <w:lang w:val="en-US"/>
        </w:rPr>
        <w:t xml:space="preserve"> p.3</w:t>
      </w:r>
      <w:r w:rsidR="00A975D5" w:rsidRPr="00D352DF">
        <w:rPr>
          <w:rFonts w:ascii="Arial" w:hAnsi="Arial" w:cs="Arial"/>
          <w:lang w:val="en-US"/>
        </w:rPr>
        <w:t>,</w:t>
      </w:r>
      <w:r w:rsidR="00BB00B2" w:rsidRPr="00D352DF">
        <w:rPr>
          <w:rFonts w:ascii="Arial" w:hAnsi="Arial" w:cs="Arial"/>
          <w:lang w:val="en-US"/>
        </w:rPr>
        <w:t xml:space="preserve"> quoted in </w:t>
      </w:r>
      <w:proofErr w:type="spellStart"/>
      <w:r w:rsidR="00A975D5" w:rsidRPr="00D352DF">
        <w:rPr>
          <w:rFonts w:ascii="Arial" w:hAnsi="Arial" w:cs="Arial"/>
          <w:lang w:val="en-US"/>
        </w:rPr>
        <w:t>M</w:t>
      </w:r>
      <w:r w:rsidR="00586DD2" w:rsidRPr="00D352DF">
        <w:rPr>
          <w:rFonts w:ascii="Arial" w:hAnsi="Arial" w:cs="Arial"/>
          <w:lang w:val="en-US"/>
        </w:rPr>
        <w:t>a</w:t>
      </w:r>
      <w:r w:rsidR="00A975D5" w:rsidRPr="00D352DF">
        <w:rPr>
          <w:rFonts w:ascii="Arial" w:hAnsi="Arial" w:cs="Arial"/>
          <w:lang w:val="en-US"/>
        </w:rPr>
        <w:t>und</w:t>
      </w:r>
      <w:proofErr w:type="spellEnd"/>
      <w:r w:rsidR="00A975D5" w:rsidRPr="00D352DF">
        <w:rPr>
          <w:rFonts w:ascii="Arial" w:hAnsi="Arial" w:cs="Arial"/>
          <w:lang w:val="en-US"/>
        </w:rPr>
        <w:t xml:space="preserve"> et al 2017</w:t>
      </w:r>
    </w:p>
    <w:p w14:paraId="4256CBE6" w14:textId="367CB520" w:rsidR="00A975D5" w:rsidRPr="00D352DF" w:rsidRDefault="00BB00B2" w:rsidP="00A975D5">
      <w:pPr>
        <w:pStyle w:val="ListParagraph"/>
        <w:numPr>
          <w:ilvl w:val="0"/>
          <w:numId w:val="1"/>
        </w:numPr>
        <w:spacing w:line="360" w:lineRule="auto"/>
        <w:rPr>
          <w:rFonts w:ascii="Arial" w:hAnsi="Arial" w:cs="Arial"/>
          <w:lang w:val="en-US"/>
        </w:rPr>
      </w:pPr>
      <w:hyperlink r:id="rId8" w:history="1">
        <w:r w:rsidRPr="00D352DF">
          <w:rPr>
            <w:rStyle w:val="Hyperlink"/>
            <w:rFonts w:ascii="Arial" w:hAnsi="Arial" w:cs="Arial"/>
            <w:lang w:val="en-US"/>
          </w:rPr>
          <w:t>https://www.intheloop.io/blog/advantages-of-teamwork/</w:t>
        </w:r>
      </w:hyperlink>
    </w:p>
    <w:p w14:paraId="2CA14B3A" w14:textId="67306C38" w:rsidR="00BB00B2" w:rsidRPr="00D352DF" w:rsidRDefault="00BB00B2" w:rsidP="00A975D5">
      <w:pPr>
        <w:pStyle w:val="ListParagraph"/>
        <w:numPr>
          <w:ilvl w:val="0"/>
          <w:numId w:val="1"/>
        </w:numPr>
        <w:spacing w:line="360" w:lineRule="auto"/>
        <w:rPr>
          <w:rFonts w:ascii="Arial" w:hAnsi="Arial" w:cs="Arial"/>
          <w:lang w:val="en-US"/>
        </w:rPr>
      </w:pPr>
      <w:proofErr w:type="spellStart"/>
      <w:r w:rsidRPr="00D352DF">
        <w:rPr>
          <w:rFonts w:ascii="Arial" w:hAnsi="Arial" w:cs="Arial"/>
          <w:lang w:val="en-US"/>
        </w:rPr>
        <w:t>Maund</w:t>
      </w:r>
      <w:proofErr w:type="spellEnd"/>
      <w:r w:rsidRPr="00D352DF">
        <w:rPr>
          <w:rFonts w:ascii="Arial" w:hAnsi="Arial" w:cs="Arial"/>
          <w:lang w:val="en-US"/>
        </w:rPr>
        <w:t xml:space="preserve"> et al 2017</w:t>
      </w:r>
    </w:p>
    <w:p w14:paraId="47B48D11" w14:textId="03A88B07" w:rsidR="00D9217A" w:rsidRPr="00D352DF" w:rsidRDefault="00D9217A" w:rsidP="00A975D5">
      <w:pPr>
        <w:pStyle w:val="ListParagraph"/>
        <w:numPr>
          <w:ilvl w:val="0"/>
          <w:numId w:val="1"/>
        </w:numPr>
        <w:spacing w:line="360" w:lineRule="auto"/>
        <w:rPr>
          <w:rFonts w:ascii="Arial" w:hAnsi="Arial" w:cs="Arial"/>
          <w:lang w:val="en-US"/>
        </w:rPr>
      </w:pPr>
      <w:r w:rsidRPr="00D352DF">
        <w:rPr>
          <w:rFonts w:ascii="Arial" w:hAnsi="Arial" w:cs="Arial"/>
          <w:lang w:val="en-US"/>
        </w:rPr>
        <w:t>Bell, Bradford &amp; Kozlowski, Steve. (2002). A Typology of Virtual Teams: Implications for Effective Leadership. Faculty Publications - Human Resource Studies. 27. 10.1177/1059601102027001003.</w:t>
      </w:r>
    </w:p>
    <w:p w14:paraId="73EA2D42" w14:textId="13C60B6C" w:rsidR="004B674B" w:rsidRPr="00D352DF" w:rsidRDefault="004B674B" w:rsidP="00A975D5">
      <w:pPr>
        <w:pStyle w:val="ListParagraph"/>
        <w:numPr>
          <w:ilvl w:val="0"/>
          <w:numId w:val="1"/>
        </w:numPr>
        <w:spacing w:line="360" w:lineRule="auto"/>
        <w:rPr>
          <w:rFonts w:ascii="Arial" w:hAnsi="Arial" w:cs="Arial"/>
          <w:lang w:val="en-US"/>
        </w:rPr>
      </w:pPr>
      <w:r w:rsidRPr="00D352DF">
        <w:rPr>
          <w:rFonts w:ascii="Arial" w:hAnsi="Arial" w:cs="Arial"/>
          <w:lang w:val="en-US"/>
        </w:rPr>
        <w:t xml:space="preserve">Cohen, Philip R., and Hector J. Levesque. “Teamwork.” </w:t>
      </w:r>
      <w:proofErr w:type="spellStart"/>
      <w:r w:rsidRPr="00D352DF">
        <w:rPr>
          <w:rFonts w:ascii="Arial" w:hAnsi="Arial" w:cs="Arial"/>
          <w:lang w:val="en-US"/>
        </w:rPr>
        <w:t>Noûs</w:t>
      </w:r>
      <w:proofErr w:type="spellEnd"/>
      <w:r w:rsidRPr="00D352DF">
        <w:rPr>
          <w:rFonts w:ascii="Arial" w:hAnsi="Arial" w:cs="Arial"/>
          <w:lang w:val="en-US"/>
        </w:rPr>
        <w:t>, vol. 25, no. 4, 1991, pp. 487–512. JSTOR</w:t>
      </w:r>
    </w:p>
    <w:sectPr w:rsidR="004B674B" w:rsidRPr="00D352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F18AB"/>
    <w:multiLevelType w:val="hybridMultilevel"/>
    <w:tmpl w:val="01EC0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0F4FBB"/>
    <w:multiLevelType w:val="hybridMultilevel"/>
    <w:tmpl w:val="7A78EFAC"/>
    <w:lvl w:ilvl="0" w:tplc="37CA8FF6">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16cid:durableId="634524920">
    <w:abstractNumId w:val="1"/>
  </w:num>
  <w:num w:numId="2" w16cid:durableId="2147238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1DA"/>
    <w:rsid w:val="000200F7"/>
    <w:rsid w:val="0004638B"/>
    <w:rsid w:val="001C53D0"/>
    <w:rsid w:val="00243160"/>
    <w:rsid w:val="00245D96"/>
    <w:rsid w:val="002579BA"/>
    <w:rsid w:val="002C4517"/>
    <w:rsid w:val="00337231"/>
    <w:rsid w:val="00480745"/>
    <w:rsid w:val="004B674B"/>
    <w:rsid w:val="00575114"/>
    <w:rsid w:val="00586DD2"/>
    <w:rsid w:val="005A39B6"/>
    <w:rsid w:val="00790DD3"/>
    <w:rsid w:val="0080714C"/>
    <w:rsid w:val="00810892"/>
    <w:rsid w:val="008A0703"/>
    <w:rsid w:val="008C7BE5"/>
    <w:rsid w:val="009826F4"/>
    <w:rsid w:val="009F6830"/>
    <w:rsid w:val="00A761DA"/>
    <w:rsid w:val="00A975D5"/>
    <w:rsid w:val="00B20A42"/>
    <w:rsid w:val="00B52889"/>
    <w:rsid w:val="00BB00B2"/>
    <w:rsid w:val="00CD6C11"/>
    <w:rsid w:val="00D233FF"/>
    <w:rsid w:val="00D352DF"/>
    <w:rsid w:val="00D9217A"/>
    <w:rsid w:val="00E05132"/>
    <w:rsid w:val="00F35BB8"/>
    <w:rsid w:val="00F71522"/>
    <w:rsid w:val="00F804D7"/>
    <w:rsid w:val="00FC0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5926B"/>
  <w15:chartTrackingRefBased/>
  <w15:docId w15:val="{5A49F1B6-CBF1-42B9-96DE-52A99E79A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51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3160"/>
    <w:pPr>
      <w:ind w:left="720"/>
      <w:contextualSpacing/>
    </w:pPr>
  </w:style>
  <w:style w:type="character" w:styleId="Hyperlink">
    <w:name w:val="Hyperlink"/>
    <w:basedOn w:val="DefaultParagraphFont"/>
    <w:uiPriority w:val="99"/>
    <w:unhideWhenUsed/>
    <w:rsid w:val="00A975D5"/>
    <w:rPr>
      <w:color w:val="0563C1" w:themeColor="hyperlink"/>
      <w:u w:val="single"/>
    </w:rPr>
  </w:style>
  <w:style w:type="character" w:styleId="UnresolvedMention">
    <w:name w:val="Unresolved Mention"/>
    <w:basedOn w:val="DefaultParagraphFont"/>
    <w:uiPriority w:val="99"/>
    <w:semiHidden/>
    <w:unhideWhenUsed/>
    <w:rsid w:val="00A975D5"/>
    <w:rPr>
      <w:color w:val="605E5C"/>
      <w:shd w:val="clear" w:color="auto" w:fill="E1DFDD"/>
    </w:rPr>
  </w:style>
  <w:style w:type="character" w:customStyle="1" w:styleId="Heading1Char">
    <w:name w:val="Heading 1 Char"/>
    <w:basedOn w:val="DefaultParagraphFont"/>
    <w:link w:val="Heading1"/>
    <w:uiPriority w:val="9"/>
    <w:rsid w:val="00E051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5132"/>
    <w:pPr>
      <w:outlineLvl w:val="9"/>
    </w:pPr>
    <w:rPr>
      <w:lang w:val="en-US"/>
    </w:rPr>
  </w:style>
  <w:style w:type="character" w:styleId="Strong">
    <w:name w:val="Strong"/>
    <w:basedOn w:val="DefaultParagraphFont"/>
    <w:uiPriority w:val="22"/>
    <w:qFormat/>
    <w:rsid w:val="009F6830"/>
    <w:rPr>
      <w:b/>
      <w:bCs/>
    </w:rPr>
  </w:style>
  <w:style w:type="paragraph" w:styleId="TOC2">
    <w:name w:val="toc 2"/>
    <w:basedOn w:val="Normal"/>
    <w:next w:val="Normal"/>
    <w:autoRedefine/>
    <w:uiPriority w:val="39"/>
    <w:unhideWhenUsed/>
    <w:rsid w:val="00B5288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52889"/>
    <w:pPr>
      <w:spacing w:after="100"/>
    </w:pPr>
    <w:rPr>
      <w:rFonts w:eastAsiaTheme="minorEastAsia" w:cs="Times New Roman"/>
      <w:lang w:val="en-US"/>
    </w:rPr>
  </w:style>
  <w:style w:type="paragraph" w:styleId="TOC3">
    <w:name w:val="toc 3"/>
    <w:basedOn w:val="Normal"/>
    <w:next w:val="Normal"/>
    <w:autoRedefine/>
    <w:uiPriority w:val="39"/>
    <w:unhideWhenUsed/>
    <w:rsid w:val="00B52889"/>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707264">
      <w:bodyDiv w:val="1"/>
      <w:marLeft w:val="0"/>
      <w:marRight w:val="0"/>
      <w:marTop w:val="0"/>
      <w:marBottom w:val="0"/>
      <w:divBdr>
        <w:top w:val="none" w:sz="0" w:space="0" w:color="auto"/>
        <w:left w:val="none" w:sz="0" w:space="0" w:color="auto"/>
        <w:bottom w:val="none" w:sz="0" w:space="0" w:color="auto"/>
        <w:right w:val="none" w:sz="0" w:space="0" w:color="auto"/>
      </w:divBdr>
      <w:divsChild>
        <w:div w:id="952902200">
          <w:marLeft w:val="0"/>
          <w:marRight w:val="0"/>
          <w:marTop w:val="0"/>
          <w:marBottom w:val="0"/>
          <w:divBdr>
            <w:top w:val="none" w:sz="0" w:space="0" w:color="auto"/>
            <w:left w:val="none" w:sz="0" w:space="0" w:color="auto"/>
            <w:bottom w:val="none" w:sz="0" w:space="0" w:color="auto"/>
            <w:right w:val="none" w:sz="0" w:space="0" w:color="auto"/>
          </w:divBdr>
          <w:divsChild>
            <w:div w:id="980887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717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theloop.io/blog/advantages-of-teamwork/" TargetMode="External"/><Relationship Id="rId3" Type="http://schemas.openxmlformats.org/officeDocument/2006/relationships/styles" Target="styles.xml"/><Relationship Id="rId7" Type="http://schemas.openxmlformats.org/officeDocument/2006/relationships/hyperlink" Target="https://agilemanifesto.org/principles.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EDEBA-6FFC-4DBC-97BF-79E5C6110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6</Pages>
  <Words>1833</Words>
  <Characters>10451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Tudor Birgau</dc:creator>
  <cp:keywords/>
  <dc:description/>
  <cp:lastModifiedBy>Tudor Birgau</cp:lastModifiedBy>
  <cp:revision>26</cp:revision>
  <dcterms:created xsi:type="dcterms:W3CDTF">2022-10-14T17:11:00Z</dcterms:created>
  <dcterms:modified xsi:type="dcterms:W3CDTF">2022-10-16T00:34:00Z</dcterms:modified>
</cp:coreProperties>
</file>