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0A7AE" w14:textId="77777777" w:rsidR="006C2084" w:rsidRDefault="006C2084" w:rsidP="00430AE3">
      <w:pPr>
        <w:jc w:val="center"/>
        <w:rPr>
          <w:sz w:val="32"/>
        </w:rPr>
      </w:pPr>
      <w:r>
        <w:rPr>
          <w:noProof/>
          <w:lang w:eastAsia="en-GB"/>
        </w:rPr>
        <w:drawing>
          <wp:anchor distT="0" distB="0" distL="114300" distR="114300" simplePos="0" relativeHeight="251658240" behindDoc="1" locked="0" layoutInCell="1" allowOverlap="1" wp14:anchorId="5128D00C" wp14:editId="25C24436">
            <wp:simplePos x="0" y="0"/>
            <wp:positionH relativeFrom="column">
              <wp:posOffset>5350454</wp:posOffset>
            </wp:positionH>
            <wp:positionV relativeFrom="paragraph">
              <wp:posOffset>-1380</wp:posOffset>
            </wp:positionV>
            <wp:extent cx="1005281" cy="993913"/>
            <wp:effectExtent l="0" t="0" r="4445" b="0"/>
            <wp:wrapNone/>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281" cy="993913"/>
                    </a:xfrm>
                    <a:prstGeom prst="rect">
                      <a:avLst/>
                    </a:prstGeom>
                  </pic:spPr>
                </pic:pic>
              </a:graphicData>
            </a:graphic>
            <wp14:sizeRelH relativeFrom="margin">
              <wp14:pctWidth>0</wp14:pctWidth>
            </wp14:sizeRelH>
            <wp14:sizeRelV relativeFrom="margin">
              <wp14:pctHeight>0</wp14:pctHeight>
            </wp14:sizeRelV>
          </wp:anchor>
        </w:drawing>
      </w:r>
    </w:p>
    <w:p w14:paraId="3F0D9760" w14:textId="77777777" w:rsidR="006C2084" w:rsidRDefault="006C2084" w:rsidP="00430AE3">
      <w:pPr>
        <w:jc w:val="center"/>
        <w:rPr>
          <w:sz w:val="32"/>
        </w:rPr>
      </w:pPr>
    </w:p>
    <w:p w14:paraId="07751D90" w14:textId="77777777" w:rsidR="00430AE3" w:rsidRDefault="00430AE3" w:rsidP="00430AE3">
      <w:pPr>
        <w:jc w:val="center"/>
        <w:rPr>
          <w:sz w:val="32"/>
        </w:rPr>
      </w:pPr>
      <w:r>
        <w:rPr>
          <w:sz w:val="32"/>
        </w:rPr>
        <w:t>UWTSD</w:t>
      </w:r>
    </w:p>
    <w:p w14:paraId="32FBCF11" w14:textId="77777777" w:rsidR="006C2084" w:rsidRDefault="006C2084" w:rsidP="00430AE3">
      <w:pPr>
        <w:jc w:val="center"/>
        <w:rPr>
          <w:sz w:val="32"/>
        </w:rPr>
      </w:pPr>
    </w:p>
    <w:p w14:paraId="01438A09" w14:textId="77777777" w:rsidR="00430AE3" w:rsidRDefault="00430AE3" w:rsidP="00430AE3">
      <w:pPr>
        <w:jc w:val="center"/>
        <w:rPr>
          <w:sz w:val="32"/>
        </w:rPr>
      </w:pPr>
      <w:r>
        <w:rPr>
          <w:sz w:val="32"/>
        </w:rPr>
        <w:t xml:space="preserve">HNC </w:t>
      </w:r>
    </w:p>
    <w:p w14:paraId="171319FE" w14:textId="77777777" w:rsidR="00430AE3" w:rsidRDefault="00430AE3" w:rsidP="00430AE3">
      <w:pPr>
        <w:jc w:val="center"/>
        <w:rPr>
          <w:sz w:val="32"/>
        </w:rPr>
      </w:pPr>
    </w:p>
    <w:p w14:paraId="52D8EAE2" w14:textId="77777777" w:rsidR="00430AE3" w:rsidRDefault="00430AE3" w:rsidP="00430AE3">
      <w:pPr>
        <w:jc w:val="center"/>
        <w:rPr>
          <w:sz w:val="32"/>
        </w:rPr>
      </w:pPr>
      <w:r>
        <w:rPr>
          <w:sz w:val="32"/>
        </w:rPr>
        <w:t>Thomas Greenwood</w:t>
      </w:r>
    </w:p>
    <w:p w14:paraId="66B7BBA0" w14:textId="77777777" w:rsidR="00430AE3" w:rsidRDefault="00430AE3" w:rsidP="00430AE3">
      <w:pPr>
        <w:jc w:val="center"/>
        <w:rPr>
          <w:sz w:val="32"/>
        </w:rPr>
      </w:pPr>
    </w:p>
    <w:p w14:paraId="31A5D147" w14:textId="77777777" w:rsidR="00430AE3" w:rsidRDefault="00430AE3" w:rsidP="00430AE3">
      <w:pPr>
        <w:jc w:val="center"/>
        <w:rPr>
          <w:sz w:val="32"/>
        </w:rPr>
      </w:pPr>
      <w:r>
        <w:rPr>
          <w:sz w:val="32"/>
        </w:rPr>
        <w:t>Identifying Metal Salts flame test</w:t>
      </w:r>
    </w:p>
    <w:p w14:paraId="415A56B4" w14:textId="77777777" w:rsidR="00430AE3" w:rsidRDefault="00430AE3" w:rsidP="00430AE3">
      <w:pPr>
        <w:jc w:val="center"/>
        <w:rPr>
          <w:sz w:val="32"/>
        </w:rPr>
      </w:pPr>
    </w:p>
    <w:p w14:paraId="41BCFCED" w14:textId="77777777" w:rsidR="00430AE3" w:rsidRDefault="00430AE3" w:rsidP="00430AE3">
      <w:pPr>
        <w:jc w:val="center"/>
        <w:rPr>
          <w:sz w:val="32"/>
        </w:rPr>
      </w:pPr>
      <w:r>
        <w:rPr>
          <w:sz w:val="32"/>
        </w:rPr>
        <w:t xml:space="preserve">Lab Report </w:t>
      </w:r>
    </w:p>
    <w:p w14:paraId="0A3FD928" w14:textId="77777777" w:rsidR="004E7C24" w:rsidRDefault="004E7C24">
      <w:pPr>
        <w:rPr>
          <w:sz w:val="32"/>
        </w:rPr>
      </w:pPr>
    </w:p>
    <w:p w14:paraId="4E7A8AD4" w14:textId="77777777" w:rsidR="00430AE3" w:rsidRDefault="00430AE3">
      <w:pPr>
        <w:rPr>
          <w:sz w:val="32"/>
          <w:szCs w:val="24"/>
        </w:rPr>
      </w:pPr>
    </w:p>
    <w:p w14:paraId="4E2CC2CD" w14:textId="77777777" w:rsidR="00430AE3" w:rsidRDefault="00430AE3">
      <w:pPr>
        <w:rPr>
          <w:sz w:val="32"/>
          <w:szCs w:val="24"/>
        </w:rPr>
      </w:pPr>
    </w:p>
    <w:p w14:paraId="263A1FDF" w14:textId="77777777" w:rsidR="00430AE3" w:rsidRDefault="00430AE3">
      <w:pPr>
        <w:rPr>
          <w:sz w:val="32"/>
          <w:szCs w:val="24"/>
        </w:rPr>
      </w:pPr>
    </w:p>
    <w:p w14:paraId="1EE568FC" w14:textId="77777777" w:rsidR="00430AE3" w:rsidRDefault="00430AE3">
      <w:pPr>
        <w:rPr>
          <w:sz w:val="32"/>
          <w:szCs w:val="24"/>
        </w:rPr>
      </w:pPr>
    </w:p>
    <w:p w14:paraId="61F93D26" w14:textId="77777777" w:rsidR="00430AE3" w:rsidRDefault="00430AE3">
      <w:pPr>
        <w:rPr>
          <w:sz w:val="32"/>
          <w:szCs w:val="24"/>
        </w:rPr>
      </w:pPr>
    </w:p>
    <w:p w14:paraId="31ABBE16" w14:textId="77777777" w:rsidR="00430AE3" w:rsidRDefault="00430AE3">
      <w:pPr>
        <w:rPr>
          <w:sz w:val="32"/>
          <w:szCs w:val="24"/>
        </w:rPr>
      </w:pPr>
    </w:p>
    <w:p w14:paraId="24A81F52" w14:textId="77777777" w:rsidR="00430AE3" w:rsidRDefault="00430AE3">
      <w:pPr>
        <w:rPr>
          <w:sz w:val="32"/>
          <w:szCs w:val="24"/>
        </w:rPr>
      </w:pPr>
    </w:p>
    <w:p w14:paraId="60C651A6" w14:textId="77777777" w:rsidR="00430AE3" w:rsidRDefault="00430AE3">
      <w:pPr>
        <w:rPr>
          <w:sz w:val="32"/>
          <w:szCs w:val="24"/>
        </w:rPr>
      </w:pPr>
    </w:p>
    <w:p w14:paraId="3337245F" w14:textId="77777777" w:rsidR="00430AE3" w:rsidRDefault="00430AE3">
      <w:pPr>
        <w:rPr>
          <w:sz w:val="32"/>
          <w:szCs w:val="24"/>
        </w:rPr>
      </w:pPr>
    </w:p>
    <w:p w14:paraId="657B2CE5" w14:textId="77777777" w:rsidR="00430AE3" w:rsidRDefault="00430AE3">
      <w:pPr>
        <w:rPr>
          <w:sz w:val="32"/>
          <w:szCs w:val="24"/>
        </w:rPr>
      </w:pPr>
    </w:p>
    <w:p w14:paraId="41764BF8" w14:textId="77777777" w:rsidR="00430AE3" w:rsidRDefault="00430AE3">
      <w:pPr>
        <w:rPr>
          <w:sz w:val="32"/>
          <w:szCs w:val="24"/>
        </w:rPr>
      </w:pPr>
    </w:p>
    <w:p w14:paraId="724D4FD1" w14:textId="77777777" w:rsidR="00430AE3" w:rsidRDefault="00430AE3">
      <w:pPr>
        <w:rPr>
          <w:sz w:val="32"/>
          <w:szCs w:val="24"/>
        </w:rPr>
      </w:pPr>
    </w:p>
    <w:p w14:paraId="1AFC0641" w14:textId="77777777" w:rsidR="00430AE3" w:rsidRPr="006C2084" w:rsidRDefault="006C2084">
      <w:pPr>
        <w:rPr>
          <w:b/>
          <w:sz w:val="32"/>
          <w:szCs w:val="24"/>
        </w:rPr>
      </w:pPr>
      <w:r w:rsidRPr="006C2084">
        <w:rPr>
          <w:b/>
          <w:sz w:val="32"/>
          <w:szCs w:val="24"/>
        </w:rPr>
        <w:lastRenderedPageBreak/>
        <w:t xml:space="preserve">Contents </w:t>
      </w:r>
    </w:p>
    <w:p w14:paraId="5188B2DF" w14:textId="77777777" w:rsidR="006C2084" w:rsidRDefault="006C2084">
      <w:pPr>
        <w:rPr>
          <w:sz w:val="32"/>
          <w:szCs w:val="24"/>
        </w:rPr>
      </w:pPr>
    </w:p>
    <w:p w14:paraId="0442E4E4" w14:textId="77777777" w:rsidR="006C2084" w:rsidRDefault="006C2084">
      <w:pPr>
        <w:rPr>
          <w:sz w:val="32"/>
          <w:szCs w:val="24"/>
        </w:rPr>
      </w:pPr>
      <w:r>
        <w:rPr>
          <w:sz w:val="32"/>
          <w:szCs w:val="24"/>
        </w:rPr>
        <w:t xml:space="preserve">Introduction – 1.0 </w:t>
      </w:r>
      <w:r>
        <w:rPr>
          <w:sz w:val="32"/>
          <w:szCs w:val="24"/>
        </w:rPr>
        <w:tab/>
      </w:r>
    </w:p>
    <w:p w14:paraId="1553A412" w14:textId="77777777" w:rsidR="006C2084" w:rsidRDefault="006C2084">
      <w:pPr>
        <w:rPr>
          <w:sz w:val="32"/>
          <w:szCs w:val="24"/>
        </w:rPr>
      </w:pPr>
    </w:p>
    <w:p w14:paraId="44CA0494" w14:textId="77777777" w:rsidR="006C2084" w:rsidRDefault="006C2084">
      <w:pPr>
        <w:rPr>
          <w:sz w:val="32"/>
          <w:szCs w:val="24"/>
        </w:rPr>
      </w:pPr>
      <w:r>
        <w:rPr>
          <w:sz w:val="32"/>
          <w:szCs w:val="24"/>
        </w:rPr>
        <w:t xml:space="preserve">Aim – 1.1 </w:t>
      </w:r>
    </w:p>
    <w:p w14:paraId="151E8AE5" w14:textId="77777777" w:rsidR="006C2084" w:rsidRDefault="006C2084">
      <w:pPr>
        <w:rPr>
          <w:sz w:val="32"/>
          <w:szCs w:val="24"/>
        </w:rPr>
      </w:pPr>
    </w:p>
    <w:p w14:paraId="4FC32099" w14:textId="77777777" w:rsidR="006C2084" w:rsidRDefault="006C2084">
      <w:pPr>
        <w:rPr>
          <w:sz w:val="32"/>
          <w:szCs w:val="24"/>
        </w:rPr>
      </w:pPr>
      <w:r>
        <w:rPr>
          <w:sz w:val="32"/>
          <w:szCs w:val="24"/>
        </w:rPr>
        <w:t xml:space="preserve">Hypothesis – 1.2 </w:t>
      </w:r>
    </w:p>
    <w:p w14:paraId="0BC66A46" w14:textId="77777777" w:rsidR="006C2084" w:rsidRDefault="006C2084">
      <w:pPr>
        <w:rPr>
          <w:sz w:val="32"/>
          <w:szCs w:val="24"/>
        </w:rPr>
      </w:pPr>
    </w:p>
    <w:p w14:paraId="55E7A6FE" w14:textId="77777777" w:rsidR="006C2084" w:rsidRDefault="006C2084">
      <w:pPr>
        <w:rPr>
          <w:sz w:val="32"/>
          <w:szCs w:val="24"/>
        </w:rPr>
      </w:pPr>
      <w:r>
        <w:rPr>
          <w:sz w:val="32"/>
          <w:szCs w:val="24"/>
        </w:rPr>
        <w:t>Variables and Equations – 1.3</w:t>
      </w:r>
    </w:p>
    <w:p w14:paraId="32FE3484" w14:textId="77777777" w:rsidR="006C2084" w:rsidRDefault="006C2084">
      <w:pPr>
        <w:rPr>
          <w:sz w:val="32"/>
          <w:szCs w:val="24"/>
        </w:rPr>
      </w:pPr>
    </w:p>
    <w:p w14:paraId="5D31886A" w14:textId="77777777" w:rsidR="006C2084" w:rsidRDefault="006C2084">
      <w:pPr>
        <w:rPr>
          <w:sz w:val="32"/>
          <w:szCs w:val="24"/>
        </w:rPr>
      </w:pPr>
      <w:r>
        <w:rPr>
          <w:sz w:val="32"/>
          <w:szCs w:val="24"/>
        </w:rPr>
        <w:t xml:space="preserve">Results – 2.0 </w:t>
      </w:r>
    </w:p>
    <w:p w14:paraId="504B29E4" w14:textId="77777777" w:rsidR="006C2084" w:rsidRDefault="006C2084">
      <w:pPr>
        <w:rPr>
          <w:sz w:val="32"/>
          <w:szCs w:val="24"/>
        </w:rPr>
      </w:pPr>
    </w:p>
    <w:p w14:paraId="6E92F26E" w14:textId="77777777" w:rsidR="006C2084" w:rsidRDefault="006C2084">
      <w:pPr>
        <w:rPr>
          <w:sz w:val="32"/>
          <w:szCs w:val="24"/>
        </w:rPr>
      </w:pPr>
      <w:r>
        <w:rPr>
          <w:sz w:val="32"/>
          <w:szCs w:val="24"/>
        </w:rPr>
        <w:t xml:space="preserve">Discussion – 3.0 </w:t>
      </w:r>
    </w:p>
    <w:p w14:paraId="166B67AA" w14:textId="77777777" w:rsidR="006C2084" w:rsidRDefault="006C2084">
      <w:pPr>
        <w:rPr>
          <w:sz w:val="32"/>
          <w:szCs w:val="24"/>
        </w:rPr>
      </w:pPr>
    </w:p>
    <w:p w14:paraId="3174A86B" w14:textId="77777777" w:rsidR="006C2084" w:rsidRDefault="006C2084">
      <w:pPr>
        <w:rPr>
          <w:sz w:val="32"/>
          <w:szCs w:val="24"/>
        </w:rPr>
      </w:pPr>
      <w:r>
        <w:rPr>
          <w:sz w:val="32"/>
          <w:szCs w:val="24"/>
        </w:rPr>
        <w:t>Conclusion</w:t>
      </w:r>
      <w:r w:rsidR="00D54BD2">
        <w:rPr>
          <w:sz w:val="32"/>
          <w:szCs w:val="24"/>
        </w:rPr>
        <w:t>s</w:t>
      </w:r>
      <w:r>
        <w:rPr>
          <w:sz w:val="32"/>
          <w:szCs w:val="24"/>
        </w:rPr>
        <w:t xml:space="preserve"> – 4.0 </w:t>
      </w:r>
    </w:p>
    <w:p w14:paraId="636DEB88" w14:textId="77777777" w:rsidR="006C2084" w:rsidRDefault="006C2084">
      <w:pPr>
        <w:rPr>
          <w:sz w:val="32"/>
          <w:szCs w:val="24"/>
        </w:rPr>
      </w:pPr>
    </w:p>
    <w:p w14:paraId="0AF1B85F" w14:textId="77777777" w:rsidR="006C2084" w:rsidRDefault="006C2084">
      <w:pPr>
        <w:rPr>
          <w:sz w:val="32"/>
          <w:szCs w:val="24"/>
        </w:rPr>
      </w:pPr>
      <w:r>
        <w:rPr>
          <w:sz w:val="32"/>
          <w:szCs w:val="24"/>
        </w:rPr>
        <w:t xml:space="preserve">References – 5.0 </w:t>
      </w:r>
    </w:p>
    <w:p w14:paraId="763AC091" w14:textId="77777777" w:rsidR="006C2084" w:rsidRDefault="006C2084">
      <w:pPr>
        <w:rPr>
          <w:sz w:val="32"/>
          <w:szCs w:val="24"/>
        </w:rPr>
      </w:pPr>
    </w:p>
    <w:p w14:paraId="46FA7363" w14:textId="77777777" w:rsidR="006C2084" w:rsidRDefault="006C2084">
      <w:pPr>
        <w:rPr>
          <w:sz w:val="32"/>
          <w:szCs w:val="24"/>
        </w:rPr>
      </w:pPr>
      <w:r>
        <w:rPr>
          <w:sz w:val="32"/>
          <w:szCs w:val="24"/>
        </w:rPr>
        <w:t xml:space="preserve">Appendix – 6.0 </w:t>
      </w:r>
    </w:p>
    <w:p w14:paraId="1129686C" w14:textId="77777777" w:rsidR="00430AE3" w:rsidRDefault="00430AE3">
      <w:pPr>
        <w:rPr>
          <w:sz w:val="32"/>
          <w:szCs w:val="24"/>
        </w:rPr>
      </w:pPr>
    </w:p>
    <w:p w14:paraId="7C97A756" w14:textId="77777777" w:rsidR="00FC77E4" w:rsidRDefault="00FC77E4">
      <w:pPr>
        <w:rPr>
          <w:sz w:val="32"/>
          <w:szCs w:val="24"/>
        </w:rPr>
      </w:pPr>
      <w:r>
        <w:rPr>
          <w:sz w:val="32"/>
          <w:szCs w:val="24"/>
        </w:rPr>
        <w:t>Equipment and material list – 6.1</w:t>
      </w:r>
    </w:p>
    <w:p w14:paraId="60FB7F9B" w14:textId="77777777" w:rsidR="00FC77E4" w:rsidRDefault="00FC77E4">
      <w:pPr>
        <w:rPr>
          <w:sz w:val="32"/>
          <w:szCs w:val="24"/>
        </w:rPr>
      </w:pPr>
    </w:p>
    <w:p w14:paraId="2B5B56C5" w14:textId="77777777" w:rsidR="00FC77E4" w:rsidRDefault="00FC77E4">
      <w:pPr>
        <w:rPr>
          <w:sz w:val="32"/>
          <w:szCs w:val="24"/>
        </w:rPr>
      </w:pPr>
      <w:r>
        <w:rPr>
          <w:sz w:val="32"/>
          <w:szCs w:val="24"/>
        </w:rPr>
        <w:t>Experiment Procedure – 6.2</w:t>
      </w:r>
    </w:p>
    <w:p w14:paraId="6A1C87E6" w14:textId="77777777" w:rsidR="00A75BF0" w:rsidRDefault="00A75BF0">
      <w:pPr>
        <w:rPr>
          <w:sz w:val="32"/>
          <w:szCs w:val="24"/>
        </w:rPr>
      </w:pPr>
    </w:p>
    <w:p w14:paraId="63967591" w14:textId="77777777" w:rsidR="004E7C24" w:rsidRPr="00B7077C" w:rsidRDefault="00B7077C">
      <w:pPr>
        <w:rPr>
          <w:sz w:val="32"/>
          <w:szCs w:val="24"/>
        </w:rPr>
      </w:pPr>
      <w:r w:rsidRPr="00B7077C">
        <w:rPr>
          <w:sz w:val="32"/>
          <w:szCs w:val="24"/>
        </w:rPr>
        <w:lastRenderedPageBreak/>
        <w:t xml:space="preserve">Introduction </w:t>
      </w:r>
      <w:r>
        <w:rPr>
          <w:sz w:val="32"/>
          <w:szCs w:val="24"/>
        </w:rPr>
        <w:t>– 1</w:t>
      </w:r>
      <w:r w:rsidR="00430AE3">
        <w:rPr>
          <w:sz w:val="32"/>
          <w:szCs w:val="24"/>
        </w:rPr>
        <w:t>.0</w:t>
      </w:r>
    </w:p>
    <w:p w14:paraId="1E2934EA" w14:textId="77777777" w:rsidR="00430AE3" w:rsidRPr="00430AE3" w:rsidRDefault="00430AE3">
      <w:pPr>
        <w:rPr>
          <w:b/>
          <w:sz w:val="24"/>
          <w:szCs w:val="24"/>
        </w:rPr>
      </w:pPr>
      <w:r w:rsidRPr="00430AE3">
        <w:rPr>
          <w:b/>
          <w:sz w:val="24"/>
          <w:szCs w:val="24"/>
        </w:rPr>
        <w:t>Aim – 1.1</w:t>
      </w:r>
    </w:p>
    <w:p w14:paraId="2DDFA470" w14:textId="40A87B47" w:rsidR="004E7C24" w:rsidRDefault="00D57D4A">
      <w:pPr>
        <w:rPr>
          <w:sz w:val="24"/>
          <w:szCs w:val="24"/>
        </w:rPr>
      </w:pPr>
      <w:r>
        <w:rPr>
          <w:sz w:val="24"/>
          <w:szCs w:val="24"/>
        </w:rPr>
        <w:t xml:space="preserve">The aim of the flame test experiment </w:t>
      </w:r>
      <w:r w:rsidR="00A04BD7">
        <w:rPr>
          <w:sz w:val="24"/>
          <w:szCs w:val="24"/>
        </w:rPr>
        <w:t>is</w:t>
      </w:r>
      <w:r>
        <w:rPr>
          <w:sz w:val="24"/>
          <w:szCs w:val="24"/>
        </w:rPr>
        <w:t xml:space="preserve"> to see what metal ions were present when heating a series of differen</w:t>
      </w:r>
      <w:r w:rsidR="00111D89">
        <w:rPr>
          <w:sz w:val="24"/>
          <w:szCs w:val="24"/>
        </w:rPr>
        <w:t xml:space="preserve">t substances under a flame. The </w:t>
      </w:r>
      <w:r>
        <w:rPr>
          <w:sz w:val="24"/>
          <w:szCs w:val="24"/>
        </w:rPr>
        <w:t xml:space="preserve">objective is to determine what ions are present by cross </w:t>
      </w:r>
      <w:r w:rsidR="001B43F1">
        <w:rPr>
          <w:sz w:val="24"/>
          <w:szCs w:val="24"/>
        </w:rPr>
        <w:t>referencing the findings with the</w:t>
      </w:r>
      <w:r>
        <w:rPr>
          <w:sz w:val="24"/>
          <w:szCs w:val="24"/>
        </w:rPr>
        <w:t xml:space="preserve"> current information which will </w:t>
      </w:r>
      <w:r w:rsidR="001B43F1">
        <w:rPr>
          <w:sz w:val="24"/>
          <w:szCs w:val="24"/>
        </w:rPr>
        <w:t>find</w:t>
      </w:r>
      <w:r>
        <w:rPr>
          <w:sz w:val="24"/>
          <w:szCs w:val="24"/>
        </w:rPr>
        <w:t xml:space="preserve"> a conclusion on what is present</w:t>
      </w:r>
      <w:r w:rsidR="003D6070">
        <w:rPr>
          <w:sz w:val="24"/>
          <w:szCs w:val="24"/>
        </w:rPr>
        <w:t xml:space="preserve"> in each substance</w:t>
      </w:r>
      <w:r>
        <w:rPr>
          <w:sz w:val="24"/>
          <w:szCs w:val="24"/>
        </w:rPr>
        <w:t xml:space="preserve">. </w:t>
      </w:r>
      <w:r w:rsidR="001B43F1">
        <w:rPr>
          <w:sz w:val="24"/>
          <w:szCs w:val="24"/>
        </w:rPr>
        <w:t>There are</w:t>
      </w:r>
      <w:r w:rsidR="003A0BC3">
        <w:rPr>
          <w:sz w:val="24"/>
          <w:szCs w:val="24"/>
        </w:rPr>
        <w:t xml:space="preserve"> eight different substances in clear bottles marked A to H. One of the bottles has a </w:t>
      </w:r>
      <w:r w:rsidR="001B43F1">
        <w:rPr>
          <w:sz w:val="24"/>
          <w:szCs w:val="24"/>
        </w:rPr>
        <w:t xml:space="preserve">mixture of two substances and </w:t>
      </w:r>
      <w:r w:rsidR="003A0BC3">
        <w:rPr>
          <w:sz w:val="24"/>
          <w:szCs w:val="24"/>
        </w:rPr>
        <w:t xml:space="preserve">utilising the blue cobalt glass </w:t>
      </w:r>
      <w:r w:rsidR="001B43F1">
        <w:rPr>
          <w:sz w:val="24"/>
          <w:szCs w:val="24"/>
        </w:rPr>
        <w:t>will aid with working out which one this is</w:t>
      </w:r>
      <w:r w:rsidR="003A0BC3">
        <w:rPr>
          <w:sz w:val="24"/>
          <w:szCs w:val="24"/>
        </w:rPr>
        <w:t xml:space="preserve">. </w:t>
      </w:r>
    </w:p>
    <w:p w14:paraId="77B435B3" w14:textId="77777777" w:rsidR="00BE57D2" w:rsidRPr="00430AE3" w:rsidRDefault="00430AE3">
      <w:pPr>
        <w:rPr>
          <w:b/>
          <w:sz w:val="24"/>
          <w:szCs w:val="24"/>
        </w:rPr>
      </w:pPr>
      <w:r w:rsidRPr="00430AE3">
        <w:rPr>
          <w:b/>
          <w:sz w:val="24"/>
          <w:szCs w:val="24"/>
        </w:rPr>
        <w:t>Hypothesis</w:t>
      </w:r>
      <w:r>
        <w:rPr>
          <w:b/>
          <w:sz w:val="24"/>
          <w:szCs w:val="24"/>
        </w:rPr>
        <w:t xml:space="preserve"> – 1.2 </w:t>
      </w:r>
    </w:p>
    <w:p w14:paraId="577D0C23" w14:textId="77777777" w:rsidR="00A37DCC" w:rsidRDefault="004D5311">
      <w:pPr>
        <w:rPr>
          <w:sz w:val="24"/>
          <w:szCs w:val="24"/>
        </w:rPr>
      </w:pPr>
      <w:r>
        <w:rPr>
          <w:sz w:val="24"/>
          <w:szCs w:val="24"/>
        </w:rPr>
        <w:t>The</w:t>
      </w:r>
      <w:r w:rsidR="00A37DCC">
        <w:rPr>
          <w:sz w:val="24"/>
          <w:szCs w:val="24"/>
        </w:rPr>
        <w:t xml:space="preserve"> hypothesis</w:t>
      </w:r>
      <w:r w:rsidR="003D6070">
        <w:rPr>
          <w:sz w:val="24"/>
          <w:szCs w:val="24"/>
        </w:rPr>
        <w:t xml:space="preserve"> </w:t>
      </w:r>
      <w:r>
        <w:rPr>
          <w:sz w:val="24"/>
          <w:szCs w:val="24"/>
        </w:rPr>
        <w:t xml:space="preserve">is </w:t>
      </w:r>
      <w:r w:rsidR="003D6070">
        <w:rPr>
          <w:sz w:val="24"/>
          <w:szCs w:val="24"/>
        </w:rPr>
        <w:t>that the colours of the flame will closel</w:t>
      </w:r>
      <w:r w:rsidR="00A37DCC">
        <w:rPr>
          <w:sz w:val="24"/>
          <w:szCs w:val="24"/>
        </w:rPr>
        <w:t xml:space="preserve">y resemble what is expected. By carrying out this experiment and cross referencing it will historical data give, an accurate conclusion as to what ions are present in each unknown substance should be concluded. </w:t>
      </w:r>
    </w:p>
    <w:p w14:paraId="73477B25" w14:textId="77777777" w:rsidR="00BE57D2" w:rsidRPr="00430AE3" w:rsidRDefault="00430AE3">
      <w:pPr>
        <w:rPr>
          <w:b/>
          <w:sz w:val="24"/>
          <w:szCs w:val="24"/>
        </w:rPr>
      </w:pPr>
      <w:r w:rsidRPr="00430AE3">
        <w:rPr>
          <w:b/>
          <w:sz w:val="24"/>
          <w:szCs w:val="24"/>
        </w:rPr>
        <w:t xml:space="preserve">Variables and equations – 1.3 </w:t>
      </w:r>
    </w:p>
    <w:p w14:paraId="184C31E1" w14:textId="77777777" w:rsidR="003A0BC3" w:rsidRDefault="00883A8D">
      <w:pPr>
        <w:rPr>
          <w:sz w:val="24"/>
          <w:szCs w:val="24"/>
        </w:rPr>
      </w:pPr>
      <w:r>
        <w:rPr>
          <w:sz w:val="24"/>
          <w:szCs w:val="24"/>
        </w:rPr>
        <w:t>During this experiment there will be dependant, independent and control variables. The dependant variable will change as a result of the independent variable and therefore is the colour of the flame. The independent variable is being manipulated during the test so in this instance the different sub</w:t>
      </w:r>
      <w:r w:rsidR="00E8072A">
        <w:rPr>
          <w:sz w:val="24"/>
          <w:szCs w:val="24"/>
        </w:rPr>
        <w:t>stances tested</w:t>
      </w:r>
      <w:r>
        <w:rPr>
          <w:sz w:val="24"/>
          <w:szCs w:val="24"/>
        </w:rPr>
        <w:t xml:space="preserve"> are as such. Control variables stay the same so the metal rod, Bunsen burner, water a</w:t>
      </w:r>
      <w:r w:rsidR="00E8072A">
        <w:rPr>
          <w:sz w:val="24"/>
          <w:szCs w:val="24"/>
        </w:rPr>
        <w:t>nd hydrochloric acid are the</w:t>
      </w:r>
      <w:r>
        <w:rPr>
          <w:sz w:val="24"/>
          <w:szCs w:val="24"/>
        </w:rPr>
        <w:t xml:space="preserve"> control variables</w:t>
      </w:r>
      <w:sdt>
        <w:sdtPr>
          <w:rPr>
            <w:sz w:val="24"/>
            <w:szCs w:val="24"/>
          </w:rPr>
          <w:id w:val="-1693220827"/>
          <w:citation/>
        </w:sdtPr>
        <w:sdtContent>
          <w:r w:rsidR="00A75BF0">
            <w:rPr>
              <w:noProof/>
              <w:sz w:val="24"/>
              <w:szCs w:val="24"/>
            </w:rPr>
            <w:t xml:space="preserve"> </w:t>
          </w:r>
          <w:r w:rsidR="00A75BF0" w:rsidRPr="00A75BF0">
            <w:rPr>
              <w:noProof/>
              <w:sz w:val="24"/>
              <w:szCs w:val="24"/>
            </w:rPr>
            <w:t>[1]</w:t>
          </w:r>
        </w:sdtContent>
      </w:sdt>
      <w:r>
        <w:rPr>
          <w:sz w:val="24"/>
          <w:szCs w:val="24"/>
        </w:rPr>
        <w:t>.</w:t>
      </w:r>
    </w:p>
    <w:p w14:paraId="3E224CE5" w14:textId="77777777" w:rsidR="00BE57D2" w:rsidRDefault="00BE57D2">
      <w:pPr>
        <w:rPr>
          <w:sz w:val="24"/>
          <w:szCs w:val="24"/>
        </w:rPr>
      </w:pPr>
    </w:p>
    <w:p w14:paraId="44ECC3F5" w14:textId="77777777" w:rsidR="003A0BC3" w:rsidRDefault="003A0BC3">
      <w:pPr>
        <w:rPr>
          <w:sz w:val="24"/>
          <w:szCs w:val="24"/>
        </w:rPr>
      </w:pPr>
      <w:r>
        <w:rPr>
          <w:sz w:val="24"/>
          <w:szCs w:val="24"/>
        </w:rPr>
        <w:t>Below ar</w:t>
      </w:r>
      <w:r w:rsidR="00E8072A">
        <w:rPr>
          <w:sz w:val="24"/>
          <w:szCs w:val="24"/>
        </w:rPr>
        <w:t>e the equations being used in the</w:t>
      </w:r>
      <w:r>
        <w:rPr>
          <w:sz w:val="24"/>
          <w:szCs w:val="24"/>
        </w:rPr>
        <w:t xml:space="preserve"> report</w:t>
      </w:r>
      <w:r w:rsidR="00FA17B0">
        <w:rPr>
          <w:sz w:val="24"/>
          <w:szCs w:val="24"/>
        </w:rPr>
        <w:t xml:space="preserve">. </w:t>
      </w:r>
      <w:r w:rsidR="00430AE3">
        <w:rPr>
          <w:sz w:val="24"/>
          <w:szCs w:val="24"/>
        </w:rPr>
        <w:t xml:space="preserve">[Figure 1] </w:t>
      </w:r>
    </w:p>
    <w:p w14:paraId="4A2674E1" w14:textId="77777777" w:rsidR="00BE57D2" w:rsidRDefault="00BE57D2">
      <w:pPr>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3A0BC3" w14:paraId="597E31B1" w14:textId="77777777" w:rsidTr="003A0BC3">
        <w:tc>
          <w:tcPr>
            <w:tcW w:w="2254" w:type="dxa"/>
          </w:tcPr>
          <w:p w14:paraId="405EC4A3" w14:textId="77777777" w:rsidR="003A0BC3" w:rsidRDefault="003A0BC3">
            <w:pPr>
              <w:rPr>
                <w:sz w:val="24"/>
                <w:szCs w:val="24"/>
              </w:rPr>
            </w:pPr>
            <w:r>
              <w:rPr>
                <w:sz w:val="24"/>
                <w:szCs w:val="24"/>
              </w:rPr>
              <w:t>Metal Ion</w:t>
            </w:r>
          </w:p>
        </w:tc>
        <w:tc>
          <w:tcPr>
            <w:tcW w:w="2254" w:type="dxa"/>
          </w:tcPr>
          <w:p w14:paraId="0EAA8672" w14:textId="77777777" w:rsidR="003A0BC3" w:rsidRDefault="003A0BC3">
            <w:pPr>
              <w:rPr>
                <w:sz w:val="24"/>
                <w:szCs w:val="24"/>
              </w:rPr>
            </w:pPr>
            <w:r>
              <w:rPr>
                <w:sz w:val="24"/>
                <w:szCs w:val="24"/>
              </w:rPr>
              <w:t>Flame Colour</w:t>
            </w:r>
          </w:p>
        </w:tc>
        <w:tc>
          <w:tcPr>
            <w:tcW w:w="2254" w:type="dxa"/>
          </w:tcPr>
          <w:p w14:paraId="3EF4861A" w14:textId="77777777" w:rsidR="003A0BC3" w:rsidRDefault="003A0BC3">
            <w:pPr>
              <w:rPr>
                <w:sz w:val="24"/>
                <w:szCs w:val="24"/>
              </w:rPr>
            </w:pPr>
            <w:r>
              <w:rPr>
                <w:sz w:val="24"/>
                <w:szCs w:val="24"/>
              </w:rPr>
              <w:t>Metal ion</w:t>
            </w:r>
          </w:p>
        </w:tc>
        <w:tc>
          <w:tcPr>
            <w:tcW w:w="2254" w:type="dxa"/>
          </w:tcPr>
          <w:p w14:paraId="45C9603F" w14:textId="77777777" w:rsidR="003A0BC3" w:rsidRDefault="003A0BC3">
            <w:pPr>
              <w:rPr>
                <w:sz w:val="24"/>
                <w:szCs w:val="24"/>
              </w:rPr>
            </w:pPr>
            <w:r>
              <w:rPr>
                <w:sz w:val="24"/>
                <w:szCs w:val="24"/>
              </w:rPr>
              <w:t>Flame Colour</w:t>
            </w:r>
          </w:p>
        </w:tc>
      </w:tr>
      <w:tr w:rsidR="003A0BC3" w14:paraId="701C697F" w14:textId="77777777" w:rsidTr="003A0BC3">
        <w:tc>
          <w:tcPr>
            <w:tcW w:w="2254" w:type="dxa"/>
          </w:tcPr>
          <w:p w14:paraId="59454737" w14:textId="77777777" w:rsidR="003A0BC3" w:rsidRPr="003A0BC3" w:rsidRDefault="003A0BC3">
            <w:pPr>
              <w:rPr>
                <w:sz w:val="24"/>
                <w:szCs w:val="24"/>
                <w:vertAlign w:val="superscript"/>
              </w:rPr>
            </w:pPr>
            <w:r>
              <w:rPr>
                <w:sz w:val="24"/>
                <w:szCs w:val="24"/>
              </w:rPr>
              <w:t>Barium, Ba</w:t>
            </w:r>
            <w:r>
              <w:rPr>
                <w:sz w:val="24"/>
                <w:szCs w:val="24"/>
                <w:vertAlign w:val="superscript"/>
              </w:rPr>
              <w:t>2+</w:t>
            </w:r>
          </w:p>
        </w:tc>
        <w:tc>
          <w:tcPr>
            <w:tcW w:w="2254" w:type="dxa"/>
          </w:tcPr>
          <w:p w14:paraId="51C9E2BE" w14:textId="77777777" w:rsidR="003A0BC3" w:rsidRDefault="003A0BC3">
            <w:pPr>
              <w:rPr>
                <w:sz w:val="24"/>
                <w:szCs w:val="24"/>
              </w:rPr>
            </w:pPr>
            <w:r w:rsidRPr="00FA17B0">
              <w:rPr>
                <w:color w:val="92D050"/>
                <w:sz w:val="24"/>
                <w:szCs w:val="24"/>
              </w:rPr>
              <w:t>Yellow - Green</w:t>
            </w:r>
          </w:p>
        </w:tc>
        <w:tc>
          <w:tcPr>
            <w:tcW w:w="2254" w:type="dxa"/>
          </w:tcPr>
          <w:p w14:paraId="490C8417" w14:textId="77777777" w:rsidR="003A0BC3" w:rsidRPr="00FA17B0" w:rsidRDefault="00FA17B0">
            <w:pPr>
              <w:rPr>
                <w:sz w:val="24"/>
                <w:szCs w:val="24"/>
                <w:vertAlign w:val="superscript"/>
              </w:rPr>
            </w:pPr>
            <w:r>
              <w:rPr>
                <w:sz w:val="24"/>
                <w:szCs w:val="24"/>
              </w:rPr>
              <w:t>Potassium, K</w:t>
            </w:r>
            <w:r>
              <w:rPr>
                <w:sz w:val="24"/>
                <w:szCs w:val="24"/>
                <w:vertAlign w:val="superscript"/>
              </w:rPr>
              <w:t xml:space="preserve">+ </w:t>
            </w:r>
          </w:p>
        </w:tc>
        <w:tc>
          <w:tcPr>
            <w:tcW w:w="2254" w:type="dxa"/>
          </w:tcPr>
          <w:p w14:paraId="003443DF" w14:textId="77777777" w:rsidR="003A0BC3" w:rsidRDefault="00FA17B0">
            <w:pPr>
              <w:rPr>
                <w:sz w:val="24"/>
                <w:szCs w:val="24"/>
              </w:rPr>
            </w:pPr>
            <w:r w:rsidRPr="00FA17B0">
              <w:rPr>
                <w:color w:val="7030A0"/>
                <w:sz w:val="24"/>
                <w:szCs w:val="24"/>
              </w:rPr>
              <w:t>Lavender</w:t>
            </w:r>
          </w:p>
        </w:tc>
      </w:tr>
      <w:tr w:rsidR="003A0BC3" w14:paraId="5F44DBA0" w14:textId="77777777" w:rsidTr="003A0BC3">
        <w:tc>
          <w:tcPr>
            <w:tcW w:w="2254" w:type="dxa"/>
          </w:tcPr>
          <w:p w14:paraId="0D0822C7" w14:textId="77777777" w:rsidR="003A0BC3" w:rsidRPr="00FA17B0" w:rsidRDefault="00FA17B0">
            <w:pPr>
              <w:rPr>
                <w:sz w:val="24"/>
                <w:szCs w:val="24"/>
                <w:vertAlign w:val="superscript"/>
              </w:rPr>
            </w:pPr>
            <w:r>
              <w:rPr>
                <w:sz w:val="24"/>
                <w:szCs w:val="24"/>
              </w:rPr>
              <w:t>Calcium, Ca</w:t>
            </w:r>
            <w:r>
              <w:rPr>
                <w:sz w:val="24"/>
                <w:szCs w:val="24"/>
                <w:vertAlign w:val="superscript"/>
              </w:rPr>
              <w:t>2+</w:t>
            </w:r>
          </w:p>
        </w:tc>
        <w:tc>
          <w:tcPr>
            <w:tcW w:w="2254" w:type="dxa"/>
          </w:tcPr>
          <w:p w14:paraId="0C2AF4E7" w14:textId="77777777" w:rsidR="003A0BC3" w:rsidRPr="00FA17B0" w:rsidRDefault="00FA17B0">
            <w:pPr>
              <w:rPr>
                <w:color w:val="CC6600"/>
                <w:sz w:val="24"/>
                <w:szCs w:val="24"/>
              </w:rPr>
            </w:pPr>
            <w:r w:rsidRPr="00FA17B0">
              <w:rPr>
                <w:color w:val="CC6600"/>
                <w:sz w:val="24"/>
                <w:szCs w:val="24"/>
              </w:rPr>
              <w:t>Red - Orange</w:t>
            </w:r>
          </w:p>
        </w:tc>
        <w:tc>
          <w:tcPr>
            <w:tcW w:w="2254" w:type="dxa"/>
          </w:tcPr>
          <w:p w14:paraId="6701F5C4" w14:textId="77777777" w:rsidR="003A0BC3" w:rsidRPr="00FA17B0" w:rsidRDefault="00FA17B0">
            <w:pPr>
              <w:rPr>
                <w:sz w:val="24"/>
                <w:szCs w:val="24"/>
                <w:vertAlign w:val="superscript"/>
              </w:rPr>
            </w:pPr>
            <w:r>
              <w:rPr>
                <w:sz w:val="24"/>
                <w:szCs w:val="24"/>
              </w:rPr>
              <w:t>Sodium, Na</w:t>
            </w:r>
            <w:r>
              <w:rPr>
                <w:sz w:val="24"/>
                <w:szCs w:val="24"/>
                <w:vertAlign w:val="superscript"/>
              </w:rPr>
              <w:t xml:space="preserve">+ </w:t>
            </w:r>
          </w:p>
        </w:tc>
        <w:tc>
          <w:tcPr>
            <w:tcW w:w="2254" w:type="dxa"/>
          </w:tcPr>
          <w:p w14:paraId="513E54B7" w14:textId="77777777" w:rsidR="003A0BC3" w:rsidRDefault="00FA17B0">
            <w:pPr>
              <w:rPr>
                <w:sz w:val="24"/>
                <w:szCs w:val="24"/>
              </w:rPr>
            </w:pPr>
            <w:r w:rsidRPr="00FA17B0">
              <w:rPr>
                <w:color w:val="FFC000"/>
                <w:sz w:val="24"/>
                <w:szCs w:val="24"/>
              </w:rPr>
              <w:t>Yellow - Orange</w:t>
            </w:r>
          </w:p>
        </w:tc>
      </w:tr>
      <w:tr w:rsidR="003A0BC3" w14:paraId="3EA4BA2D" w14:textId="77777777" w:rsidTr="003A0BC3">
        <w:tc>
          <w:tcPr>
            <w:tcW w:w="2254" w:type="dxa"/>
          </w:tcPr>
          <w:p w14:paraId="6FAA7F96" w14:textId="77777777" w:rsidR="003A0BC3" w:rsidRPr="00FA17B0" w:rsidRDefault="00FA17B0">
            <w:pPr>
              <w:rPr>
                <w:sz w:val="24"/>
                <w:szCs w:val="24"/>
                <w:vertAlign w:val="superscript"/>
              </w:rPr>
            </w:pPr>
            <w:r>
              <w:rPr>
                <w:sz w:val="24"/>
                <w:szCs w:val="24"/>
              </w:rPr>
              <w:t>Lithium, Li</w:t>
            </w:r>
            <w:r>
              <w:rPr>
                <w:sz w:val="24"/>
                <w:szCs w:val="24"/>
                <w:vertAlign w:val="superscript"/>
              </w:rPr>
              <w:t>+</w:t>
            </w:r>
          </w:p>
        </w:tc>
        <w:tc>
          <w:tcPr>
            <w:tcW w:w="2254" w:type="dxa"/>
          </w:tcPr>
          <w:p w14:paraId="7AED7DFF" w14:textId="77777777" w:rsidR="003A0BC3" w:rsidRPr="00FA17B0" w:rsidRDefault="00FA17B0">
            <w:pPr>
              <w:rPr>
                <w:color w:val="FF0066"/>
                <w:sz w:val="24"/>
                <w:szCs w:val="24"/>
              </w:rPr>
            </w:pPr>
            <w:r w:rsidRPr="00FA17B0">
              <w:rPr>
                <w:color w:val="FF0066"/>
                <w:sz w:val="24"/>
                <w:szCs w:val="24"/>
              </w:rPr>
              <w:t>Red - Pink</w:t>
            </w:r>
          </w:p>
        </w:tc>
        <w:tc>
          <w:tcPr>
            <w:tcW w:w="2254" w:type="dxa"/>
          </w:tcPr>
          <w:p w14:paraId="04079E0B" w14:textId="77777777" w:rsidR="003A0BC3" w:rsidRPr="00FA17B0" w:rsidRDefault="00FA17B0">
            <w:pPr>
              <w:rPr>
                <w:sz w:val="24"/>
                <w:szCs w:val="24"/>
                <w:vertAlign w:val="superscript"/>
              </w:rPr>
            </w:pPr>
            <w:r>
              <w:rPr>
                <w:sz w:val="24"/>
                <w:szCs w:val="24"/>
              </w:rPr>
              <w:t>Copper, Cu</w:t>
            </w:r>
            <w:r>
              <w:rPr>
                <w:sz w:val="24"/>
                <w:szCs w:val="24"/>
                <w:vertAlign w:val="superscript"/>
              </w:rPr>
              <w:t xml:space="preserve">2+ </w:t>
            </w:r>
          </w:p>
        </w:tc>
        <w:tc>
          <w:tcPr>
            <w:tcW w:w="2254" w:type="dxa"/>
          </w:tcPr>
          <w:p w14:paraId="3346CFF5" w14:textId="77777777" w:rsidR="003A0BC3" w:rsidRPr="002F3AD2" w:rsidRDefault="002F3AD2">
            <w:pPr>
              <w:rPr>
                <w:color w:val="66FFCC"/>
                <w:sz w:val="24"/>
                <w:szCs w:val="24"/>
              </w:rPr>
            </w:pPr>
            <w:r w:rsidRPr="002F3AD2">
              <w:rPr>
                <w:color w:val="66FFCC"/>
                <w:sz w:val="24"/>
                <w:szCs w:val="24"/>
              </w:rPr>
              <w:t>Blue - Green</w:t>
            </w:r>
          </w:p>
        </w:tc>
      </w:tr>
      <w:tr w:rsidR="003A0BC3" w14:paraId="55030CEA" w14:textId="77777777" w:rsidTr="003A0BC3">
        <w:tc>
          <w:tcPr>
            <w:tcW w:w="2254" w:type="dxa"/>
          </w:tcPr>
          <w:p w14:paraId="508737D3" w14:textId="77777777" w:rsidR="003A0BC3" w:rsidRPr="00FA17B0" w:rsidRDefault="00FA17B0">
            <w:pPr>
              <w:rPr>
                <w:sz w:val="24"/>
                <w:szCs w:val="24"/>
                <w:vertAlign w:val="superscript"/>
              </w:rPr>
            </w:pPr>
            <w:r>
              <w:rPr>
                <w:sz w:val="24"/>
                <w:szCs w:val="24"/>
              </w:rPr>
              <w:t>Strontium, Sr</w:t>
            </w:r>
            <w:r>
              <w:rPr>
                <w:sz w:val="24"/>
                <w:szCs w:val="24"/>
                <w:vertAlign w:val="superscript"/>
              </w:rPr>
              <w:t xml:space="preserve">2+ </w:t>
            </w:r>
          </w:p>
        </w:tc>
        <w:tc>
          <w:tcPr>
            <w:tcW w:w="2254" w:type="dxa"/>
          </w:tcPr>
          <w:p w14:paraId="6E756D92" w14:textId="77777777" w:rsidR="003A0BC3" w:rsidRDefault="00FA17B0">
            <w:pPr>
              <w:rPr>
                <w:sz w:val="24"/>
                <w:szCs w:val="24"/>
              </w:rPr>
            </w:pPr>
            <w:r w:rsidRPr="00FA17B0">
              <w:rPr>
                <w:color w:val="FF0000"/>
                <w:sz w:val="24"/>
                <w:szCs w:val="24"/>
              </w:rPr>
              <w:t>Red</w:t>
            </w:r>
          </w:p>
        </w:tc>
        <w:tc>
          <w:tcPr>
            <w:tcW w:w="2254" w:type="dxa"/>
          </w:tcPr>
          <w:p w14:paraId="29F964AA" w14:textId="77777777" w:rsidR="003A0BC3" w:rsidRDefault="002F3AD2">
            <w:pPr>
              <w:rPr>
                <w:sz w:val="24"/>
                <w:szCs w:val="24"/>
              </w:rPr>
            </w:pPr>
            <w:proofErr w:type="gramStart"/>
            <w:r>
              <w:rPr>
                <w:sz w:val="24"/>
                <w:szCs w:val="24"/>
              </w:rPr>
              <w:t>Mixture ?</w:t>
            </w:r>
            <w:proofErr w:type="gramEnd"/>
          </w:p>
        </w:tc>
        <w:tc>
          <w:tcPr>
            <w:tcW w:w="2254" w:type="dxa"/>
          </w:tcPr>
          <w:p w14:paraId="5F979384" w14:textId="77777777" w:rsidR="002F3AD2" w:rsidRDefault="002F3AD2">
            <w:pPr>
              <w:rPr>
                <w:sz w:val="24"/>
                <w:szCs w:val="24"/>
              </w:rPr>
            </w:pPr>
            <w:proofErr w:type="gramStart"/>
            <w:r>
              <w:rPr>
                <w:sz w:val="24"/>
                <w:szCs w:val="24"/>
              </w:rPr>
              <w:t>Unknown ?</w:t>
            </w:r>
            <w:proofErr w:type="gramEnd"/>
          </w:p>
        </w:tc>
      </w:tr>
    </w:tbl>
    <w:p w14:paraId="71133E4D" w14:textId="77777777" w:rsidR="002523D0" w:rsidRPr="00430AE3" w:rsidRDefault="00883A8D">
      <w:pPr>
        <w:rPr>
          <w:sz w:val="16"/>
          <w:szCs w:val="16"/>
        </w:rPr>
      </w:pPr>
      <w:r>
        <w:rPr>
          <w:sz w:val="24"/>
          <w:szCs w:val="24"/>
        </w:rPr>
        <w:t xml:space="preserve"> </w:t>
      </w:r>
      <w:r w:rsidR="00430AE3">
        <w:rPr>
          <w:sz w:val="16"/>
          <w:szCs w:val="16"/>
        </w:rPr>
        <w:t>[Figure 1]</w:t>
      </w:r>
    </w:p>
    <w:p w14:paraId="0A4A1340" w14:textId="77777777" w:rsidR="00D57D4A" w:rsidRDefault="00D57D4A">
      <w:pPr>
        <w:rPr>
          <w:sz w:val="24"/>
          <w:szCs w:val="24"/>
        </w:rPr>
      </w:pPr>
    </w:p>
    <w:p w14:paraId="56D13AB7" w14:textId="77777777" w:rsidR="00BE57D2" w:rsidRDefault="00BE57D2">
      <w:pPr>
        <w:rPr>
          <w:sz w:val="32"/>
          <w:szCs w:val="24"/>
        </w:rPr>
      </w:pPr>
    </w:p>
    <w:p w14:paraId="33C66EB9" w14:textId="77777777" w:rsidR="00430AE3" w:rsidRDefault="00430AE3">
      <w:pPr>
        <w:rPr>
          <w:sz w:val="32"/>
          <w:szCs w:val="24"/>
        </w:rPr>
      </w:pPr>
    </w:p>
    <w:p w14:paraId="5E928CCA" w14:textId="77777777" w:rsidR="00381E5D" w:rsidRDefault="00381E5D">
      <w:pPr>
        <w:rPr>
          <w:sz w:val="32"/>
          <w:szCs w:val="24"/>
        </w:rPr>
      </w:pPr>
    </w:p>
    <w:p w14:paraId="37301C91" w14:textId="77777777" w:rsidR="00A75BF0" w:rsidRDefault="00A75BF0">
      <w:pPr>
        <w:rPr>
          <w:sz w:val="32"/>
          <w:szCs w:val="24"/>
        </w:rPr>
      </w:pPr>
    </w:p>
    <w:p w14:paraId="4BC4B1D4" w14:textId="77777777" w:rsidR="00A75BF0" w:rsidRDefault="00A75BF0">
      <w:pPr>
        <w:rPr>
          <w:sz w:val="32"/>
          <w:szCs w:val="24"/>
        </w:rPr>
      </w:pPr>
    </w:p>
    <w:p w14:paraId="53E6F2F9" w14:textId="77777777" w:rsidR="004E7C24" w:rsidRDefault="004E7C24">
      <w:pPr>
        <w:rPr>
          <w:sz w:val="24"/>
          <w:szCs w:val="24"/>
        </w:rPr>
      </w:pPr>
      <w:r w:rsidRPr="00B7077C">
        <w:rPr>
          <w:sz w:val="32"/>
          <w:szCs w:val="24"/>
        </w:rPr>
        <w:lastRenderedPageBreak/>
        <w:t>Results</w:t>
      </w:r>
      <w:r w:rsidR="00430AE3">
        <w:rPr>
          <w:sz w:val="32"/>
          <w:szCs w:val="24"/>
        </w:rPr>
        <w:t xml:space="preserve"> – 2.0 </w:t>
      </w:r>
    </w:p>
    <w:p w14:paraId="5E0415F1" w14:textId="77777777" w:rsidR="004E7C24" w:rsidRDefault="00E8072A">
      <w:pPr>
        <w:rPr>
          <w:sz w:val="24"/>
          <w:szCs w:val="24"/>
        </w:rPr>
      </w:pPr>
      <w:r>
        <w:rPr>
          <w:sz w:val="24"/>
          <w:szCs w:val="24"/>
        </w:rPr>
        <w:t>Below you will find the</w:t>
      </w:r>
      <w:r w:rsidR="00B7077C">
        <w:rPr>
          <w:sz w:val="24"/>
          <w:szCs w:val="24"/>
        </w:rPr>
        <w:t xml:space="preserve"> </w:t>
      </w:r>
      <w:r w:rsidR="00BE57D2">
        <w:rPr>
          <w:sz w:val="24"/>
          <w:szCs w:val="24"/>
        </w:rPr>
        <w:t>results table</w:t>
      </w:r>
      <w:r w:rsidR="00430AE3">
        <w:rPr>
          <w:sz w:val="24"/>
          <w:szCs w:val="24"/>
        </w:rPr>
        <w:t xml:space="preserve"> [Figure 2]</w:t>
      </w:r>
    </w:p>
    <w:tbl>
      <w:tblPr>
        <w:tblStyle w:val="TableGrid"/>
        <w:tblpPr w:leftFromText="180" w:rightFromText="180" w:vertAnchor="text" w:horzAnchor="margin" w:tblpY="384"/>
        <w:tblW w:w="0" w:type="auto"/>
        <w:tblLook w:val="04A0" w:firstRow="1" w:lastRow="0" w:firstColumn="1" w:lastColumn="0" w:noHBand="0" w:noVBand="1"/>
      </w:tblPr>
      <w:tblGrid>
        <w:gridCol w:w="2254"/>
        <w:gridCol w:w="2254"/>
        <w:gridCol w:w="2254"/>
        <w:gridCol w:w="2254"/>
      </w:tblGrid>
      <w:tr w:rsidR="00BE57D2" w14:paraId="367C4F62" w14:textId="77777777" w:rsidTr="00BE57D2">
        <w:tc>
          <w:tcPr>
            <w:tcW w:w="2254" w:type="dxa"/>
          </w:tcPr>
          <w:p w14:paraId="5DCAB66F" w14:textId="77777777" w:rsidR="00BE57D2" w:rsidRDefault="00BE57D2" w:rsidP="00BE57D2">
            <w:pPr>
              <w:rPr>
                <w:sz w:val="24"/>
                <w:szCs w:val="24"/>
              </w:rPr>
            </w:pPr>
            <w:r>
              <w:rPr>
                <w:sz w:val="24"/>
                <w:szCs w:val="24"/>
              </w:rPr>
              <w:t>Unknown Metal Salt</w:t>
            </w:r>
          </w:p>
        </w:tc>
        <w:tc>
          <w:tcPr>
            <w:tcW w:w="2254" w:type="dxa"/>
          </w:tcPr>
          <w:p w14:paraId="44C5B224" w14:textId="77777777" w:rsidR="00BE57D2" w:rsidRDefault="00BE57D2" w:rsidP="00BE57D2">
            <w:pPr>
              <w:rPr>
                <w:sz w:val="24"/>
                <w:szCs w:val="24"/>
              </w:rPr>
            </w:pPr>
            <w:r>
              <w:rPr>
                <w:sz w:val="24"/>
                <w:szCs w:val="24"/>
              </w:rPr>
              <w:t>Colour of Flame</w:t>
            </w:r>
          </w:p>
        </w:tc>
        <w:tc>
          <w:tcPr>
            <w:tcW w:w="2254" w:type="dxa"/>
          </w:tcPr>
          <w:p w14:paraId="6F4FE58B" w14:textId="77777777" w:rsidR="00BE57D2" w:rsidRDefault="00BE57D2" w:rsidP="00BE57D2">
            <w:pPr>
              <w:rPr>
                <w:sz w:val="24"/>
                <w:szCs w:val="24"/>
              </w:rPr>
            </w:pPr>
            <w:r>
              <w:rPr>
                <w:sz w:val="24"/>
                <w:szCs w:val="24"/>
              </w:rPr>
              <w:t>Identity of Metal</w:t>
            </w:r>
          </w:p>
        </w:tc>
        <w:tc>
          <w:tcPr>
            <w:tcW w:w="2254" w:type="dxa"/>
          </w:tcPr>
          <w:p w14:paraId="6725F6DC" w14:textId="77777777" w:rsidR="00BE57D2" w:rsidRDefault="00BE57D2" w:rsidP="00BE57D2">
            <w:pPr>
              <w:rPr>
                <w:sz w:val="24"/>
                <w:szCs w:val="24"/>
              </w:rPr>
            </w:pPr>
            <w:r>
              <w:rPr>
                <w:sz w:val="24"/>
                <w:szCs w:val="24"/>
              </w:rPr>
              <w:t>Wavelength</w:t>
            </w:r>
          </w:p>
        </w:tc>
      </w:tr>
      <w:tr w:rsidR="00BE57D2" w14:paraId="5383AB0D" w14:textId="77777777" w:rsidTr="00BE57D2">
        <w:tc>
          <w:tcPr>
            <w:tcW w:w="2254" w:type="dxa"/>
          </w:tcPr>
          <w:p w14:paraId="59FE26EF" w14:textId="77777777" w:rsidR="00BE57D2" w:rsidRDefault="00BE57D2" w:rsidP="00BE57D2">
            <w:pPr>
              <w:rPr>
                <w:sz w:val="24"/>
                <w:szCs w:val="24"/>
              </w:rPr>
            </w:pPr>
            <w:r>
              <w:rPr>
                <w:sz w:val="24"/>
                <w:szCs w:val="24"/>
              </w:rPr>
              <w:t>DL water</w:t>
            </w:r>
          </w:p>
        </w:tc>
        <w:tc>
          <w:tcPr>
            <w:tcW w:w="2254" w:type="dxa"/>
          </w:tcPr>
          <w:p w14:paraId="062891D8" w14:textId="77777777" w:rsidR="00BE57D2" w:rsidRDefault="00BE57D2" w:rsidP="00BE57D2">
            <w:pPr>
              <w:rPr>
                <w:sz w:val="24"/>
                <w:szCs w:val="24"/>
              </w:rPr>
            </w:pPr>
            <w:r>
              <w:rPr>
                <w:sz w:val="24"/>
                <w:szCs w:val="24"/>
              </w:rPr>
              <w:t>-</w:t>
            </w:r>
          </w:p>
        </w:tc>
        <w:tc>
          <w:tcPr>
            <w:tcW w:w="2254" w:type="dxa"/>
          </w:tcPr>
          <w:p w14:paraId="5D6FB7FA" w14:textId="77777777" w:rsidR="00BE57D2" w:rsidRDefault="00BE57D2" w:rsidP="00BE57D2">
            <w:pPr>
              <w:rPr>
                <w:sz w:val="24"/>
                <w:szCs w:val="24"/>
              </w:rPr>
            </w:pPr>
            <w:r>
              <w:rPr>
                <w:sz w:val="24"/>
                <w:szCs w:val="24"/>
              </w:rPr>
              <w:t>-</w:t>
            </w:r>
          </w:p>
        </w:tc>
        <w:tc>
          <w:tcPr>
            <w:tcW w:w="2254" w:type="dxa"/>
          </w:tcPr>
          <w:p w14:paraId="21F1C79E" w14:textId="77777777" w:rsidR="00BE57D2" w:rsidRDefault="00BE57D2" w:rsidP="00BE57D2">
            <w:pPr>
              <w:rPr>
                <w:sz w:val="24"/>
                <w:szCs w:val="24"/>
              </w:rPr>
            </w:pPr>
            <w:r>
              <w:rPr>
                <w:sz w:val="24"/>
                <w:szCs w:val="24"/>
              </w:rPr>
              <w:t>-</w:t>
            </w:r>
          </w:p>
        </w:tc>
      </w:tr>
      <w:tr w:rsidR="00BE57D2" w14:paraId="52E5670F" w14:textId="77777777" w:rsidTr="00BE57D2">
        <w:tc>
          <w:tcPr>
            <w:tcW w:w="2254" w:type="dxa"/>
          </w:tcPr>
          <w:p w14:paraId="7D45E377" w14:textId="77777777" w:rsidR="00BE57D2" w:rsidRDefault="00BE57D2" w:rsidP="00BE57D2">
            <w:pPr>
              <w:rPr>
                <w:sz w:val="24"/>
                <w:szCs w:val="24"/>
              </w:rPr>
            </w:pPr>
            <w:r>
              <w:rPr>
                <w:sz w:val="24"/>
                <w:szCs w:val="24"/>
              </w:rPr>
              <w:t>1 M HCL</w:t>
            </w:r>
          </w:p>
        </w:tc>
        <w:tc>
          <w:tcPr>
            <w:tcW w:w="2254" w:type="dxa"/>
          </w:tcPr>
          <w:p w14:paraId="7D3452F3" w14:textId="77777777" w:rsidR="00BE57D2" w:rsidRDefault="00BE57D2" w:rsidP="00BE57D2">
            <w:pPr>
              <w:rPr>
                <w:sz w:val="24"/>
                <w:szCs w:val="24"/>
              </w:rPr>
            </w:pPr>
            <w:r>
              <w:rPr>
                <w:sz w:val="24"/>
                <w:szCs w:val="24"/>
              </w:rPr>
              <w:t>-</w:t>
            </w:r>
          </w:p>
        </w:tc>
        <w:tc>
          <w:tcPr>
            <w:tcW w:w="2254" w:type="dxa"/>
          </w:tcPr>
          <w:p w14:paraId="5B5F24E5" w14:textId="77777777" w:rsidR="00BE57D2" w:rsidRDefault="00BE57D2" w:rsidP="00BE57D2">
            <w:pPr>
              <w:rPr>
                <w:sz w:val="24"/>
                <w:szCs w:val="24"/>
              </w:rPr>
            </w:pPr>
            <w:r>
              <w:rPr>
                <w:sz w:val="24"/>
                <w:szCs w:val="24"/>
              </w:rPr>
              <w:t>-</w:t>
            </w:r>
          </w:p>
        </w:tc>
        <w:tc>
          <w:tcPr>
            <w:tcW w:w="2254" w:type="dxa"/>
          </w:tcPr>
          <w:p w14:paraId="6C173F54" w14:textId="77777777" w:rsidR="00BE57D2" w:rsidRDefault="00BE57D2" w:rsidP="00BE57D2">
            <w:pPr>
              <w:rPr>
                <w:sz w:val="24"/>
                <w:szCs w:val="24"/>
              </w:rPr>
            </w:pPr>
            <w:r>
              <w:rPr>
                <w:sz w:val="24"/>
                <w:szCs w:val="24"/>
              </w:rPr>
              <w:t>-</w:t>
            </w:r>
          </w:p>
        </w:tc>
      </w:tr>
      <w:tr w:rsidR="00BE57D2" w14:paraId="360E3F41" w14:textId="77777777" w:rsidTr="00BE57D2">
        <w:tc>
          <w:tcPr>
            <w:tcW w:w="2254" w:type="dxa"/>
          </w:tcPr>
          <w:p w14:paraId="45AF99DE" w14:textId="77777777" w:rsidR="00BE57D2" w:rsidRDefault="00BE57D2" w:rsidP="00BE57D2">
            <w:pPr>
              <w:rPr>
                <w:sz w:val="24"/>
                <w:szCs w:val="24"/>
              </w:rPr>
            </w:pPr>
            <w:r>
              <w:rPr>
                <w:sz w:val="24"/>
                <w:szCs w:val="24"/>
              </w:rPr>
              <w:t>A</w:t>
            </w:r>
          </w:p>
        </w:tc>
        <w:tc>
          <w:tcPr>
            <w:tcW w:w="2254" w:type="dxa"/>
          </w:tcPr>
          <w:p w14:paraId="7CAEB74E" w14:textId="77777777" w:rsidR="00BE57D2" w:rsidRDefault="0034251D" w:rsidP="00BE57D2">
            <w:pPr>
              <w:rPr>
                <w:sz w:val="24"/>
                <w:szCs w:val="24"/>
              </w:rPr>
            </w:pPr>
            <w:r w:rsidRPr="00FA17B0">
              <w:rPr>
                <w:color w:val="FFC000"/>
                <w:sz w:val="24"/>
                <w:szCs w:val="24"/>
              </w:rPr>
              <w:t>Yellow - Orange</w:t>
            </w:r>
          </w:p>
        </w:tc>
        <w:tc>
          <w:tcPr>
            <w:tcW w:w="2254" w:type="dxa"/>
          </w:tcPr>
          <w:p w14:paraId="55BB2D7C" w14:textId="77777777" w:rsidR="00BE57D2" w:rsidRDefault="00BE57D2" w:rsidP="00BE57D2">
            <w:pPr>
              <w:rPr>
                <w:sz w:val="24"/>
                <w:szCs w:val="24"/>
              </w:rPr>
            </w:pPr>
            <w:r>
              <w:rPr>
                <w:sz w:val="24"/>
                <w:szCs w:val="24"/>
              </w:rPr>
              <w:t>Sodium, Na</w:t>
            </w:r>
            <w:r>
              <w:rPr>
                <w:sz w:val="24"/>
                <w:szCs w:val="24"/>
                <w:vertAlign w:val="superscript"/>
              </w:rPr>
              <w:t>+</w:t>
            </w:r>
          </w:p>
        </w:tc>
        <w:tc>
          <w:tcPr>
            <w:tcW w:w="2254" w:type="dxa"/>
          </w:tcPr>
          <w:p w14:paraId="08CCDB85" w14:textId="77777777" w:rsidR="00BE57D2" w:rsidRDefault="0034251D" w:rsidP="00BE57D2">
            <w:pPr>
              <w:rPr>
                <w:sz w:val="24"/>
                <w:szCs w:val="24"/>
              </w:rPr>
            </w:pPr>
            <w:r>
              <w:rPr>
                <w:sz w:val="24"/>
                <w:szCs w:val="24"/>
              </w:rPr>
              <w:t>615 - 625</w:t>
            </w:r>
          </w:p>
        </w:tc>
      </w:tr>
      <w:tr w:rsidR="0034251D" w14:paraId="1E66A5E2" w14:textId="77777777" w:rsidTr="00BE57D2">
        <w:tc>
          <w:tcPr>
            <w:tcW w:w="2254" w:type="dxa"/>
          </w:tcPr>
          <w:p w14:paraId="5B9D7475" w14:textId="77777777" w:rsidR="0034251D" w:rsidRDefault="0034251D" w:rsidP="0034251D">
            <w:pPr>
              <w:rPr>
                <w:sz w:val="24"/>
                <w:szCs w:val="24"/>
              </w:rPr>
            </w:pPr>
            <w:r>
              <w:rPr>
                <w:sz w:val="24"/>
                <w:szCs w:val="24"/>
              </w:rPr>
              <w:t>B</w:t>
            </w:r>
          </w:p>
        </w:tc>
        <w:tc>
          <w:tcPr>
            <w:tcW w:w="2254" w:type="dxa"/>
          </w:tcPr>
          <w:p w14:paraId="42899029" w14:textId="77777777" w:rsidR="0034251D" w:rsidRDefault="0034251D" w:rsidP="0034251D">
            <w:pPr>
              <w:rPr>
                <w:sz w:val="24"/>
                <w:szCs w:val="24"/>
              </w:rPr>
            </w:pPr>
            <w:r w:rsidRPr="00FA17B0">
              <w:rPr>
                <w:color w:val="7030A0"/>
                <w:sz w:val="24"/>
                <w:szCs w:val="24"/>
              </w:rPr>
              <w:t>Lavender</w:t>
            </w:r>
          </w:p>
        </w:tc>
        <w:tc>
          <w:tcPr>
            <w:tcW w:w="2254" w:type="dxa"/>
          </w:tcPr>
          <w:p w14:paraId="326C3EB3" w14:textId="77777777" w:rsidR="0034251D" w:rsidRPr="00FA17B0" w:rsidRDefault="0034251D" w:rsidP="0034251D">
            <w:pPr>
              <w:rPr>
                <w:sz w:val="24"/>
                <w:szCs w:val="24"/>
                <w:vertAlign w:val="superscript"/>
              </w:rPr>
            </w:pPr>
            <w:r>
              <w:rPr>
                <w:sz w:val="24"/>
                <w:szCs w:val="24"/>
              </w:rPr>
              <w:t>Potassium, K</w:t>
            </w:r>
            <w:r>
              <w:rPr>
                <w:sz w:val="24"/>
                <w:szCs w:val="24"/>
                <w:vertAlign w:val="superscript"/>
              </w:rPr>
              <w:t xml:space="preserve">+ </w:t>
            </w:r>
          </w:p>
        </w:tc>
        <w:tc>
          <w:tcPr>
            <w:tcW w:w="2254" w:type="dxa"/>
          </w:tcPr>
          <w:p w14:paraId="7DAE2FA4" w14:textId="77777777" w:rsidR="0034251D" w:rsidRDefault="00EF688F" w:rsidP="0034251D">
            <w:pPr>
              <w:rPr>
                <w:sz w:val="24"/>
                <w:szCs w:val="24"/>
              </w:rPr>
            </w:pPr>
            <w:r>
              <w:rPr>
                <w:sz w:val="24"/>
                <w:szCs w:val="24"/>
              </w:rPr>
              <w:t>390 – 400</w:t>
            </w:r>
          </w:p>
        </w:tc>
      </w:tr>
      <w:tr w:rsidR="00BE57D2" w14:paraId="2AA4F0A7" w14:textId="77777777" w:rsidTr="00BE57D2">
        <w:tc>
          <w:tcPr>
            <w:tcW w:w="2254" w:type="dxa"/>
          </w:tcPr>
          <w:p w14:paraId="62F699F4" w14:textId="77777777" w:rsidR="00BE57D2" w:rsidRDefault="00BE57D2" w:rsidP="00BE57D2">
            <w:pPr>
              <w:rPr>
                <w:sz w:val="24"/>
                <w:szCs w:val="24"/>
              </w:rPr>
            </w:pPr>
            <w:r>
              <w:rPr>
                <w:sz w:val="24"/>
                <w:szCs w:val="24"/>
              </w:rPr>
              <w:t>C</w:t>
            </w:r>
          </w:p>
        </w:tc>
        <w:tc>
          <w:tcPr>
            <w:tcW w:w="2254" w:type="dxa"/>
          </w:tcPr>
          <w:p w14:paraId="297D1117" w14:textId="77777777" w:rsidR="00BE57D2" w:rsidRDefault="0034251D" w:rsidP="00BE57D2">
            <w:pPr>
              <w:rPr>
                <w:sz w:val="24"/>
                <w:szCs w:val="24"/>
              </w:rPr>
            </w:pPr>
            <w:r w:rsidRPr="00FA17B0">
              <w:rPr>
                <w:color w:val="CC6600"/>
                <w:sz w:val="24"/>
                <w:szCs w:val="24"/>
              </w:rPr>
              <w:t>Red - Orange</w:t>
            </w:r>
          </w:p>
        </w:tc>
        <w:tc>
          <w:tcPr>
            <w:tcW w:w="2254" w:type="dxa"/>
          </w:tcPr>
          <w:p w14:paraId="3E0564F7" w14:textId="77777777" w:rsidR="00BE57D2" w:rsidRDefault="00BE57D2" w:rsidP="00BE57D2">
            <w:pPr>
              <w:rPr>
                <w:sz w:val="24"/>
                <w:szCs w:val="24"/>
              </w:rPr>
            </w:pPr>
            <w:r>
              <w:rPr>
                <w:sz w:val="24"/>
                <w:szCs w:val="24"/>
              </w:rPr>
              <w:t>Calcium, Ca</w:t>
            </w:r>
            <w:r>
              <w:rPr>
                <w:sz w:val="24"/>
                <w:szCs w:val="24"/>
                <w:vertAlign w:val="superscript"/>
              </w:rPr>
              <w:t>2+</w:t>
            </w:r>
          </w:p>
        </w:tc>
        <w:tc>
          <w:tcPr>
            <w:tcW w:w="2254" w:type="dxa"/>
          </w:tcPr>
          <w:p w14:paraId="6FFF27C0" w14:textId="77777777" w:rsidR="00BE57D2" w:rsidRDefault="00EF688F" w:rsidP="00BE57D2">
            <w:pPr>
              <w:rPr>
                <w:sz w:val="24"/>
                <w:szCs w:val="24"/>
              </w:rPr>
            </w:pPr>
            <w:r>
              <w:rPr>
                <w:sz w:val="24"/>
                <w:szCs w:val="24"/>
              </w:rPr>
              <w:t>625 – 650</w:t>
            </w:r>
          </w:p>
        </w:tc>
      </w:tr>
      <w:tr w:rsidR="00BE57D2" w14:paraId="17E202A4" w14:textId="77777777" w:rsidTr="00BE57D2">
        <w:tc>
          <w:tcPr>
            <w:tcW w:w="2254" w:type="dxa"/>
          </w:tcPr>
          <w:p w14:paraId="14B112E8" w14:textId="77777777" w:rsidR="00BE57D2" w:rsidRDefault="00BE57D2" w:rsidP="00BE57D2">
            <w:pPr>
              <w:rPr>
                <w:sz w:val="24"/>
                <w:szCs w:val="24"/>
              </w:rPr>
            </w:pPr>
            <w:r>
              <w:rPr>
                <w:sz w:val="24"/>
                <w:szCs w:val="24"/>
              </w:rPr>
              <w:t>D</w:t>
            </w:r>
          </w:p>
        </w:tc>
        <w:tc>
          <w:tcPr>
            <w:tcW w:w="2254" w:type="dxa"/>
          </w:tcPr>
          <w:p w14:paraId="682F18C2" w14:textId="77777777" w:rsidR="00BE57D2" w:rsidRDefault="0034251D" w:rsidP="00BE57D2">
            <w:pPr>
              <w:rPr>
                <w:sz w:val="24"/>
                <w:szCs w:val="24"/>
              </w:rPr>
            </w:pPr>
            <w:r w:rsidRPr="00FA17B0">
              <w:rPr>
                <w:color w:val="FF0000"/>
                <w:sz w:val="24"/>
                <w:szCs w:val="24"/>
              </w:rPr>
              <w:t>Red</w:t>
            </w:r>
          </w:p>
        </w:tc>
        <w:tc>
          <w:tcPr>
            <w:tcW w:w="2254" w:type="dxa"/>
          </w:tcPr>
          <w:p w14:paraId="71D5B971" w14:textId="77777777" w:rsidR="00BE57D2" w:rsidRDefault="00BE57D2" w:rsidP="00BE57D2">
            <w:pPr>
              <w:rPr>
                <w:sz w:val="24"/>
                <w:szCs w:val="24"/>
              </w:rPr>
            </w:pPr>
            <w:r>
              <w:rPr>
                <w:sz w:val="24"/>
                <w:szCs w:val="24"/>
              </w:rPr>
              <w:t>Strontium, Sr</w:t>
            </w:r>
            <w:r>
              <w:rPr>
                <w:sz w:val="24"/>
                <w:szCs w:val="24"/>
                <w:vertAlign w:val="superscript"/>
              </w:rPr>
              <w:t>2+</w:t>
            </w:r>
          </w:p>
        </w:tc>
        <w:tc>
          <w:tcPr>
            <w:tcW w:w="2254" w:type="dxa"/>
          </w:tcPr>
          <w:p w14:paraId="2F3824A1" w14:textId="77777777" w:rsidR="00BE57D2" w:rsidRDefault="00EF688F" w:rsidP="00BE57D2">
            <w:pPr>
              <w:rPr>
                <w:sz w:val="24"/>
                <w:szCs w:val="24"/>
              </w:rPr>
            </w:pPr>
            <w:r>
              <w:rPr>
                <w:sz w:val="24"/>
                <w:szCs w:val="24"/>
              </w:rPr>
              <w:t>700</w:t>
            </w:r>
          </w:p>
        </w:tc>
      </w:tr>
      <w:tr w:rsidR="0034251D" w14:paraId="6EF0235D" w14:textId="77777777" w:rsidTr="00BE57D2">
        <w:tc>
          <w:tcPr>
            <w:tcW w:w="2254" w:type="dxa"/>
          </w:tcPr>
          <w:p w14:paraId="548C125D" w14:textId="77777777" w:rsidR="0034251D" w:rsidRDefault="0034251D" w:rsidP="0034251D">
            <w:pPr>
              <w:rPr>
                <w:sz w:val="24"/>
                <w:szCs w:val="24"/>
              </w:rPr>
            </w:pPr>
            <w:r>
              <w:rPr>
                <w:sz w:val="24"/>
                <w:szCs w:val="24"/>
              </w:rPr>
              <w:t>E</w:t>
            </w:r>
          </w:p>
        </w:tc>
        <w:tc>
          <w:tcPr>
            <w:tcW w:w="2254" w:type="dxa"/>
          </w:tcPr>
          <w:p w14:paraId="1CA949E3" w14:textId="77777777" w:rsidR="0034251D" w:rsidRPr="002F3AD2" w:rsidRDefault="0034251D" w:rsidP="0034251D">
            <w:pPr>
              <w:rPr>
                <w:color w:val="66FFCC"/>
                <w:sz w:val="24"/>
                <w:szCs w:val="24"/>
              </w:rPr>
            </w:pPr>
            <w:r w:rsidRPr="0034251D">
              <w:rPr>
                <w:color w:val="92D050"/>
                <w:sz w:val="24"/>
                <w:szCs w:val="24"/>
              </w:rPr>
              <w:t>Green</w:t>
            </w:r>
          </w:p>
        </w:tc>
        <w:tc>
          <w:tcPr>
            <w:tcW w:w="2254" w:type="dxa"/>
          </w:tcPr>
          <w:p w14:paraId="2584439C" w14:textId="77777777" w:rsidR="0034251D" w:rsidRDefault="0034251D" w:rsidP="0034251D">
            <w:pPr>
              <w:rPr>
                <w:sz w:val="24"/>
                <w:szCs w:val="24"/>
              </w:rPr>
            </w:pPr>
            <w:r>
              <w:rPr>
                <w:sz w:val="24"/>
                <w:szCs w:val="24"/>
              </w:rPr>
              <w:t>Copper, Cu</w:t>
            </w:r>
            <w:r>
              <w:rPr>
                <w:sz w:val="24"/>
                <w:szCs w:val="24"/>
                <w:vertAlign w:val="superscript"/>
              </w:rPr>
              <w:t>2+</w:t>
            </w:r>
          </w:p>
        </w:tc>
        <w:tc>
          <w:tcPr>
            <w:tcW w:w="2254" w:type="dxa"/>
          </w:tcPr>
          <w:p w14:paraId="5E228FB6" w14:textId="77777777" w:rsidR="0034251D" w:rsidRDefault="00EF688F" w:rsidP="0034251D">
            <w:pPr>
              <w:rPr>
                <w:sz w:val="24"/>
                <w:szCs w:val="24"/>
              </w:rPr>
            </w:pPr>
            <w:r>
              <w:rPr>
                <w:sz w:val="24"/>
                <w:szCs w:val="24"/>
              </w:rPr>
              <w:t>525</w:t>
            </w:r>
          </w:p>
        </w:tc>
      </w:tr>
      <w:tr w:rsidR="00BE57D2" w14:paraId="69D6FA9B" w14:textId="77777777" w:rsidTr="00BE57D2">
        <w:tc>
          <w:tcPr>
            <w:tcW w:w="2254" w:type="dxa"/>
          </w:tcPr>
          <w:p w14:paraId="0D89965B" w14:textId="77777777" w:rsidR="00BE57D2" w:rsidRDefault="00BE57D2" w:rsidP="00BE57D2">
            <w:pPr>
              <w:rPr>
                <w:sz w:val="24"/>
                <w:szCs w:val="24"/>
              </w:rPr>
            </w:pPr>
            <w:r>
              <w:rPr>
                <w:sz w:val="24"/>
                <w:szCs w:val="24"/>
              </w:rPr>
              <w:t>F</w:t>
            </w:r>
          </w:p>
        </w:tc>
        <w:tc>
          <w:tcPr>
            <w:tcW w:w="2254" w:type="dxa"/>
          </w:tcPr>
          <w:p w14:paraId="7259E65D" w14:textId="77777777" w:rsidR="00BE57D2" w:rsidRDefault="0034251D" w:rsidP="00BE57D2">
            <w:pPr>
              <w:rPr>
                <w:sz w:val="24"/>
                <w:szCs w:val="24"/>
              </w:rPr>
            </w:pPr>
            <w:r w:rsidRPr="00FA17B0">
              <w:rPr>
                <w:color w:val="FF0066"/>
                <w:sz w:val="24"/>
                <w:szCs w:val="24"/>
              </w:rPr>
              <w:t>Red - Pink</w:t>
            </w:r>
          </w:p>
        </w:tc>
        <w:tc>
          <w:tcPr>
            <w:tcW w:w="2254" w:type="dxa"/>
          </w:tcPr>
          <w:p w14:paraId="7DE77EA9" w14:textId="77777777" w:rsidR="00BE57D2" w:rsidRDefault="0027161D" w:rsidP="00BE57D2">
            <w:pPr>
              <w:rPr>
                <w:sz w:val="24"/>
                <w:szCs w:val="24"/>
              </w:rPr>
            </w:pPr>
            <w:r>
              <w:rPr>
                <w:sz w:val="24"/>
                <w:szCs w:val="24"/>
              </w:rPr>
              <w:t>Lithium, Li</w:t>
            </w:r>
            <w:r>
              <w:rPr>
                <w:sz w:val="24"/>
                <w:szCs w:val="24"/>
                <w:vertAlign w:val="superscript"/>
              </w:rPr>
              <w:t>+</w:t>
            </w:r>
          </w:p>
        </w:tc>
        <w:tc>
          <w:tcPr>
            <w:tcW w:w="2254" w:type="dxa"/>
          </w:tcPr>
          <w:p w14:paraId="34F3036B" w14:textId="77777777" w:rsidR="00BE57D2" w:rsidRDefault="00EF688F" w:rsidP="00BE57D2">
            <w:pPr>
              <w:rPr>
                <w:sz w:val="24"/>
                <w:szCs w:val="24"/>
              </w:rPr>
            </w:pPr>
            <w:r>
              <w:rPr>
                <w:sz w:val="24"/>
                <w:szCs w:val="24"/>
              </w:rPr>
              <w:t>675</w:t>
            </w:r>
          </w:p>
        </w:tc>
      </w:tr>
      <w:tr w:rsidR="00BE57D2" w14:paraId="7B885743" w14:textId="77777777" w:rsidTr="00BE57D2">
        <w:tc>
          <w:tcPr>
            <w:tcW w:w="2254" w:type="dxa"/>
          </w:tcPr>
          <w:p w14:paraId="77590B3C" w14:textId="77777777" w:rsidR="00BE57D2" w:rsidRDefault="00BE57D2" w:rsidP="00BE57D2">
            <w:pPr>
              <w:rPr>
                <w:sz w:val="24"/>
                <w:szCs w:val="24"/>
              </w:rPr>
            </w:pPr>
            <w:r>
              <w:rPr>
                <w:sz w:val="24"/>
                <w:szCs w:val="24"/>
              </w:rPr>
              <w:t>G</w:t>
            </w:r>
          </w:p>
        </w:tc>
        <w:tc>
          <w:tcPr>
            <w:tcW w:w="2254" w:type="dxa"/>
          </w:tcPr>
          <w:p w14:paraId="2E10F176" w14:textId="77777777" w:rsidR="00BE57D2" w:rsidRDefault="0034251D" w:rsidP="00BE57D2">
            <w:pPr>
              <w:rPr>
                <w:sz w:val="24"/>
                <w:szCs w:val="24"/>
              </w:rPr>
            </w:pPr>
            <w:r w:rsidRPr="00FA17B0">
              <w:rPr>
                <w:color w:val="92D050"/>
                <w:sz w:val="24"/>
                <w:szCs w:val="24"/>
              </w:rPr>
              <w:t>Yellow - Green</w:t>
            </w:r>
          </w:p>
        </w:tc>
        <w:tc>
          <w:tcPr>
            <w:tcW w:w="2254" w:type="dxa"/>
          </w:tcPr>
          <w:p w14:paraId="5B0C0EA9" w14:textId="77777777" w:rsidR="00BE57D2" w:rsidRDefault="0027161D" w:rsidP="00BE57D2">
            <w:pPr>
              <w:rPr>
                <w:sz w:val="24"/>
                <w:szCs w:val="24"/>
              </w:rPr>
            </w:pPr>
            <w:r>
              <w:rPr>
                <w:sz w:val="24"/>
                <w:szCs w:val="24"/>
              </w:rPr>
              <w:t>Barium, Ba</w:t>
            </w:r>
            <w:r>
              <w:rPr>
                <w:sz w:val="24"/>
                <w:szCs w:val="24"/>
                <w:vertAlign w:val="superscript"/>
              </w:rPr>
              <w:t>2+</w:t>
            </w:r>
          </w:p>
        </w:tc>
        <w:tc>
          <w:tcPr>
            <w:tcW w:w="2254" w:type="dxa"/>
          </w:tcPr>
          <w:p w14:paraId="789B5E94" w14:textId="77777777" w:rsidR="00BE57D2" w:rsidRDefault="00EF688F" w:rsidP="00BE57D2">
            <w:pPr>
              <w:rPr>
                <w:sz w:val="24"/>
                <w:szCs w:val="24"/>
              </w:rPr>
            </w:pPr>
            <w:r>
              <w:rPr>
                <w:sz w:val="24"/>
                <w:szCs w:val="24"/>
              </w:rPr>
              <w:t>575</w:t>
            </w:r>
          </w:p>
        </w:tc>
      </w:tr>
      <w:tr w:rsidR="00BE57D2" w14:paraId="5E5238CB" w14:textId="77777777" w:rsidTr="00BE57D2">
        <w:tc>
          <w:tcPr>
            <w:tcW w:w="2254" w:type="dxa"/>
          </w:tcPr>
          <w:p w14:paraId="38889D27" w14:textId="77777777" w:rsidR="00BE57D2" w:rsidRDefault="00BE57D2" w:rsidP="00BE57D2">
            <w:pPr>
              <w:rPr>
                <w:sz w:val="24"/>
                <w:szCs w:val="24"/>
              </w:rPr>
            </w:pPr>
            <w:r>
              <w:rPr>
                <w:sz w:val="24"/>
                <w:szCs w:val="24"/>
              </w:rPr>
              <w:t>H</w:t>
            </w:r>
          </w:p>
        </w:tc>
        <w:tc>
          <w:tcPr>
            <w:tcW w:w="2254" w:type="dxa"/>
          </w:tcPr>
          <w:p w14:paraId="6C01A5BA" w14:textId="77777777" w:rsidR="00BE57D2" w:rsidRDefault="00BE57D2" w:rsidP="00BE57D2">
            <w:pPr>
              <w:rPr>
                <w:sz w:val="24"/>
                <w:szCs w:val="24"/>
              </w:rPr>
            </w:pPr>
            <w:r>
              <w:rPr>
                <w:sz w:val="24"/>
                <w:szCs w:val="24"/>
              </w:rPr>
              <w:t>Orange + Purple</w:t>
            </w:r>
          </w:p>
        </w:tc>
        <w:tc>
          <w:tcPr>
            <w:tcW w:w="2254" w:type="dxa"/>
          </w:tcPr>
          <w:p w14:paraId="163FB221" w14:textId="77777777" w:rsidR="00BE57D2" w:rsidRDefault="0027161D" w:rsidP="00BE57D2">
            <w:pPr>
              <w:rPr>
                <w:sz w:val="24"/>
                <w:szCs w:val="24"/>
              </w:rPr>
            </w:pPr>
            <w:r>
              <w:rPr>
                <w:sz w:val="24"/>
                <w:szCs w:val="24"/>
              </w:rPr>
              <w:t>Sodium, Na</w:t>
            </w:r>
            <w:r>
              <w:rPr>
                <w:sz w:val="24"/>
                <w:szCs w:val="24"/>
                <w:vertAlign w:val="superscript"/>
              </w:rPr>
              <w:t xml:space="preserve">+  </w:t>
            </w:r>
            <w:r>
              <w:rPr>
                <w:sz w:val="24"/>
                <w:szCs w:val="24"/>
              </w:rPr>
              <w:t>Mixed With  Potassium, K</w:t>
            </w:r>
            <w:r>
              <w:rPr>
                <w:sz w:val="24"/>
                <w:szCs w:val="24"/>
                <w:vertAlign w:val="superscript"/>
              </w:rPr>
              <w:t>+</w:t>
            </w:r>
          </w:p>
        </w:tc>
        <w:tc>
          <w:tcPr>
            <w:tcW w:w="2254" w:type="dxa"/>
          </w:tcPr>
          <w:p w14:paraId="24A162A6" w14:textId="77777777" w:rsidR="00BE57D2" w:rsidRDefault="00EF688F" w:rsidP="00BE57D2">
            <w:pPr>
              <w:rPr>
                <w:sz w:val="24"/>
                <w:szCs w:val="24"/>
              </w:rPr>
            </w:pPr>
            <w:r>
              <w:rPr>
                <w:sz w:val="24"/>
                <w:szCs w:val="24"/>
              </w:rPr>
              <w:t>625/400</w:t>
            </w:r>
          </w:p>
        </w:tc>
      </w:tr>
    </w:tbl>
    <w:p w14:paraId="1359B052" w14:textId="77777777" w:rsidR="002D4A94" w:rsidRDefault="002D4A94">
      <w:pPr>
        <w:rPr>
          <w:sz w:val="24"/>
          <w:szCs w:val="24"/>
        </w:rPr>
      </w:pPr>
    </w:p>
    <w:p w14:paraId="72CDF4D4" w14:textId="77777777" w:rsidR="002D4A94" w:rsidRPr="00430AE3" w:rsidRDefault="00430AE3">
      <w:pPr>
        <w:rPr>
          <w:sz w:val="16"/>
          <w:szCs w:val="24"/>
        </w:rPr>
      </w:pPr>
      <w:r>
        <w:rPr>
          <w:sz w:val="16"/>
          <w:szCs w:val="24"/>
        </w:rPr>
        <w:t xml:space="preserve">[Figure 2] </w:t>
      </w:r>
    </w:p>
    <w:p w14:paraId="62366E50" w14:textId="77777777" w:rsidR="00381E5D" w:rsidRDefault="00381E5D">
      <w:pPr>
        <w:rPr>
          <w:sz w:val="24"/>
          <w:szCs w:val="24"/>
        </w:rPr>
      </w:pPr>
    </w:p>
    <w:p w14:paraId="5D32D24B" w14:textId="77777777" w:rsidR="00381E5D" w:rsidRDefault="00381E5D">
      <w:pPr>
        <w:rPr>
          <w:sz w:val="24"/>
          <w:szCs w:val="24"/>
        </w:rPr>
      </w:pPr>
    </w:p>
    <w:p w14:paraId="01BA8248" w14:textId="77777777" w:rsidR="002D4A94" w:rsidRDefault="0034251D">
      <w:pPr>
        <w:rPr>
          <w:sz w:val="24"/>
          <w:szCs w:val="24"/>
        </w:rPr>
      </w:pPr>
      <w:r>
        <w:rPr>
          <w:sz w:val="24"/>
          <w:szCs w:val="24"/>
        </w:rPr>
        <w:t xml:space="preserve">As a brief overview, some of the flame colours were not </w:t>
      </w:r>
      <w:r w:rsidR="00E8072A">
        <w:rPr>
          <w:sz w:val="24"/>
          <w:szCs w:val="24"/>
        </w:rPr>
        <w:t>a precise match to the colour hypothesised</w:t>
      </w:r>
      <w:r>
        <w:rPr>
          <w:sz w:val="24"/>
          <w:szCs w:val="24"/>
        </w:rPr>
        <w:t xml:space="preserve">. This may be due to contaminants and other factors </w:t>
      </w:r>
      <w:r w:rsidR="005E743C">
        <w:rPr>
          <w:sz w:val="24"/>
          <w:szCs w:val="24"/>
        </w:rPr>
        <w:t xml:space="preserve">that </w:t>
      </w:r>
      <w:r>
        <w:rPr>
          <w:sz w:val="24"/>
          <w:szCs w:val="24"/>
        </w:rPr>
        <w:t xml:space="preserve">will </w:t>
      </w:r>
      <w:r w:rsidR="005E743C">
        <w:rPr>
          <w:sz w:val="24"/>
          <w:szCs w:val="24"/>
        </w:rPr>
        <w:t xml:space="preserve">be </w:t>
      </w:r>
      <w:r>
        <w:rPr>
          <w:sz w:val="24"/>
          <w:szCs w:val="24"/>
        </w:rPr>
        <w:t>discuss</w:t>
      </w:r>
      <w:r w:rsidR="005E743C">
        <w:rPr>
          <w:sz w:val="24"/>
          <w:szCs w:val="24"/>
        </w:rPr>
        <w:t xml:space="preserve">ed in the </w:t>
      </w:r>
      <w:r>
        <w:rPr>
          <w:sz w:val="24"/>
          <w:szCs w:val="24"/>
        </w:rPr>
        <w:t>discussion secti</w:t>
      </w:r>
      <w:r w:rsidR="005E743C">
        <w:rPr>
          <w:sz w:val="24"/>
          <w:szCs w:val="24"/>
        </w:rPr>
        <w:t xml:space="preserve">on of this report. Overall however the results show a successful experiment as </w:t>
      </w:r>
      <w:r w:rsidR="00E8072A">
        <w:rPr>
          <w:sz w:val="24"/>
          <w:szCs w:val="24"/>
        </w:rPr>
        <w:t>each metal was identified</w:t>
      </w:r>
      <w:r w:rsidR="005E743C">
        <w:rPr>
          <w:sz w:val="24"/>
          <w:szCs w:val="24"/>
        </w:rPr>
        <w:t xml:space="preserve">. </w:t>
      </w:r>
    </w:p>
    <w:p w14:paraId="6B24C15F" w14:textId="77777777" w:rsidR="005E743C" w:rsidRDefault="005E743C">
      <w:pPr>
        <w:rPr>
          <w:sz w:val="24"/>
          <w:szCs w:val="24"/>
        </w:rPr>
      </w:pPr>
    </w:p>
    <w:p w14:paraId="7C1B42B6" w14:textId="77777777" w:rsidR="00381E5D" w:rsidRDefault="00381E5D">
      <w:pPr>
        <w:rPr>
          <w:sz w:val="32"/>
          <w:szCs w:val="24"/>
        </w:rPr>
      </w:pPr>
    </w:p>
    <w:p w14:paraId="3CDB31EF" w14:textId="77777777" w:rsidR="00381E5D" w:rsidRDefault="00381E5D">
      <w:pPr>
        <w:rPr>
          <w:sz w:val="32"/>
          <w:szCs w:val="24"/>
        </w:rPr>
      </w:pPr>
    </w:p>
    <w:p w14:paraId="4017745E" w14:textId="77777777" w:rsidR="00381E5D" w:rsidRDefault="00381E5D">
      <w:pPr>
        <w:rPr>
          <w:sz w:val="32"/>
          <w:szCs w:val="24"/>
        </w:rPr>
      </w:pPr>
    </w:p>
    <w:p w14:paraId="5ED80C1E" w14:textId="77777777" w:rsidR="00381E5D" w:rsidRDefault="00381E5D">
      <w:pPr>
        <w:rPr>
          <w:sz w:val="32"/>
          <w:szCs w:val="24"/>
        </w:rPr>
      </w:pPr>
    </w:p>
    <w:p w14:paraId="2155D02A" w14:textId="77777777" w:rsidR="00381E5D" w:rsidRDefault="00381E5D">
      <w:pPr>
        <w:rPr>
          <w:sz w:val="32"/>
          <w:szCs w:val="24"/>
        </w:rPr>
      </w:pPr>
    </w:p>
    <w:p w14:paraId="741F98FF" w14:textId="77777777" w:rsidR="00381E5D" w:rsidRDefault="00381E5D">
      <w:pPr>
        <w:rPr>
          <w:sz w:val="32"/>
          <w:szCs w:val="24"/>
        </w:rPr>
      </w:pPr>
    </w:p>
    <w:p w14:paraId="7B3D623F" w14:textId="77777777" w:rsidR="00381E5D" w:rsidRDefault="00381E5D">
      <w:pPr>
        <w:rPr>
          <w:sz w:val="32"/>
          <w:szCs w:val="24"/>
        </w:rPr>
      </w:pPr>
    </w:p>
    <w:p w14:paraId="7CEF1593" w14:textId="77777777" w:rsidR="00381E5D" w:rsidRDefault="00381E5D">
      <w:pPr>
        <w:rPr>
          <w:sz w:val="32"/>
          <w:szCs w:val="24"/>
        </w:rPr>
      </w:pPr>
    </w:p>
    <w:p w14:paraId="7B1BB0FE" w14:textId="77777777" w:rsidR="00381E5D" w:rsidRDefault="00381E5D">
      <w:pPr>
        <w:rPr>
          <w:sz w:val="32"/>
          <w:szCs w:val="24"/>
        </w:rPr>
      </w:pPr>
    </w:p>
    <w:p w14:paraId="70620591" w14:textId="77777777" w:rsidR="00A75BF0" w:rsidRDefault="00A75BF0">
      <w:pPr>
        <w:rPr>
          <w:sz w:val="32"/>
          <w:szCs w:val="24"/>
        </w:rPr>
      </w:pPr>
    </w:p>
    <w:p w14:paraId="7B7C9145" w14:textId="77777777" w:rsidR="004E7C24" w:rsidRDefault="00430AE3">
      <w:pPr>
        <w:rPr>
          <w:sz w:val="24"/>
          <w:szCs w:val="24"/>
        </w:rPr>
      </w:pPr>
      <w:r>
        <w:rPr>
          <w:sz w:val="32"/>
          <w:szCs w:val="24"/>
        </w:rPr>
        <w:lastRenderedPageBreak/>
        <w:t>Discussion – 3</w:t>
      </w:r>
      <w:r w:rsidR="007E4A03">
        <w:rPr>
          <w:sz w:val="32"/>
          <w:szCs w:val="24"/>
        </w:rPr>
        <w:t xml:space="preserve">.0 </w:t>
      </w:r>
    </w:p>
    <w:p w14:paraId="74DDFF2C" w14:textId="77777777" w:rsidR="00381E5D" w:rsidRDefault="00381E5D">
      <w:pPr>
        <w:rPr>
          <w:sz w:val="24"/>
          <w:szCs w:val="24"/>
        </w:rPr>
      </w:pPr>
    </w:p>
    <w:p w14:paraId="0393259D" w14:textId="77777777" w:rsidR="004E7C24" w:rsidRDefault="00E8072A">
      <w:pPr>
        <w:rPr>
          <w:sz w:val="24"/>
          <w:szCs w:val="24"/>
        </w:rPr>
      </w:pPr>
      <w:r>
        <w:rPr>
          <w:sz w:val="24"/>
          <w:szCs w:val="24"/>
        </w:rPr>
        <w:t>The experiment results shows</w:t>
      </w:r>
      <w:r w:rsidR="0052145E">
        <w:rPr>
          <w:sz w:val="24"/>
          <w:szCs w:val="24"/>
        </w:rPr>
        <w:t xml:space="preserve"> that some chemistry concepts h</w:t>
      </w:r>
      <w:r w:rsidR="00FC63A1">
        <w:rPr>
          <w:sz w:val="24"/>
          <w:szCs w:val="24"/>
        </w:rPr>
        <w:t xml:space="preserve">ave taken place. The first and most significant one to discuss is the chemical reactions. A report from Purdue University states, “When a metal or metal salt is added to a flame, a combustion reaction ensues. </w:t>
      </w:r>
      <w:r w:rsidR="00FC63A1" w:rsidRPr="00FC63A1">
        <w:rPr>
          <w:color w:val="000000"/>
          <w:sz w:val="24"/>
          <w:szCs w:val="24"/>
        </w:rPr>
        <w:t>This reaction excites an electron in the metal from its ground state to a higher orbital.  In order to return to its ground state, the electron releases the additio</w:t>
      </w:r>
      <w:r w:rsidR="00FC63A1">
        <w:rPr>
          <w:color w:val="000000"/>
          <w:sz w:val="24"/>
          <w:szCs w:val="24"/>
        </w:rPr>
        <w:t>nal energy in the form of light”</w:t>
      </w:r>
      <w:sdt>
        <w:sdtPr>
          <w:rPr>
            <w:color w:val="000000"/>
            <w:sz w:val="24"/>
            <w:szCs w:val="24"/>
          </w:rPr>
          <w:id w:val="-1686743899"/>
          <w:citation/>
        </w:sdtPr>
        <w:sdtContent>
          <w:r w:rsidR="00863AE5">
            <w:rPr>
              <w:noProof/>
              <w:color w:val="000000"/>
              <w:sz w:val="24"/>
              <w:szCs w:val="24"/>
            </w:rPr>
            <w:t xml:space="preserve"> </w:t>
          </w:r>
          <w:r w:rsidR="00863AE5" w:rsidRPr="00863AE5">
            <w:rPr>
              <w:noProof/>
              <w:color w:val="000000"/>
              <w:sz w:val="24"/>
              <w:szCs w:val="24"/>
            </w:rPr>
            <w:t>[1]</w:t>
          </w:r>
        </w:sdtContent>
      </w:sdt>
      <w:r w:rsidR="00FC63A1">
        <w:rPr>
          <w:color w:val="000000"/>
          <w:sz w:val="24"/>
          <w:szCs w:val="24"/>
        </w:rPr>
        <w:t>. It is clear that this has taken place d</w:t>
      </w:r>
      <w:r>
        <w:rPr>
          <w:color w:val="000000"/>
          <w:sz w:val="24"/>
          <w:szCs w:val="24"/>
        </w:rPr>
        <w:t>uring the experiment as it is</w:t>
      </w:r>
      <w:r w:rsidR="00FC63A1">
        <w:rPr>
          <w:color w:val="000000"/>
          <w:sz w:val="24"/>
          <w:szCs w:val="24"/>
        </w:rPr>
        <w:t xml:space="preserve"> observe</w:t>
      </w:r>
      <w:r>
        <w:rPr>
          <w:color w:val="000000"/>
          <w:sz w:val="24"/>
          <w:szCs w:val="24"/>
        </w:rPr>
        <w:t>d that the flame changed</w:t>
      </w:r>
      <w:r w:rsidR="00FC63A1">
        <w:rPr>
          <w:color w:val="000000"/>
          <w:sz w:val="24"/>
          <w:szCs w:val="24"/>
        </w:rPr>
        <w:t xml:space="preserve"> colour when testing</w:t>
      </w:r>
      <w:r>
        <w:rPr>
          <w:color w:val="000000"/>
          <w:sz w:val="24"/>
          <w:szCs w:val="24"/>
        </w:rPr>
        <w:t xml:space="preserve"> different substances and therefore</w:t>
      </w:r>
      <w:r w:rsidR="00FC63A1">
        <w:rPr>
          <w:color w:val="000000"/>
          <w:sz w:val="24"/>
          <w:szCs w:val="24"/>
        </w:rPr>
        <w:t xml:space="preserve"> prove</w:t>
      </w:r>
      <w:r>
        <w:rPr>
          <w:color w:val="000000"/>
          <w:sz w:val="24"/>
          <w:szCs w:val="24"/>
        </w:rPr>
        <w:t>s</w:t>
      </w:r>
      <w:r w:rsidR="00FC63A1">
        <w:rPr>
          <w:color w:val="000000"/>
          <w:sz w:val="24"/>
          <w:szCs w:val="24"/>
        </w:rPr>
        <w:t xml:space="preserve"> that this is due to the electron releasing additional energy to return to its ground state. </w:t>
      </w:r>
    </w:p>
    <w:p w14:paraId="3F16976E" w14:textId="77777777" w:rsidR="008307BF" w:rsidRDefault="003B150C">
      <w:pPr>
        <w:rPr>
          <w:sz w:val="24"/>
          <w:szCs w:val="24"/>
        </w:rPr>
      </w:pPr>
      <w:r>
        <w:rPr>
          <w:sz w:val="24"/>
          <w:szCs w:val="24"/>
        </w:rPr>
        <w:t>The relationship between wavelength, frequency and light is such that the energy being released during the burning is shown as light and light has certain wavelengths</w:t>
      </w:r>
      <w:r w:rsidR="00CF76DD">
        <w:rPr>
          <w:sz w:val="24"/>
          <w:szCs w:val="24"/>
        </w:rPr>
        <w:t xml:space="preserve"> and frequencies</w:t>
      </w:r>
      <w:r>
        <w:rPr>
          <w:sz w:val="24"/>
          <w:szCs w:val="24"/>
        </w:rPr>
        <w:t>, the higher the frequency the further the colou</w:t>
      </w:r>
      <w:r w:rsidR="00082AC7">
        <w:rPr>
          <w:sz w:val="24"/>
          <w:szCs w:val="24"/>
        </w:rPr>
        <w:t>r changes towards the purple/blue</w:t>
      </w:r>
      <w:r>
        <w:rPr>
          <w:sz w:val="24"/>
          <w:szCs w:val="24"/>
        </w:rPr>
        <w:t xml:space="preserve"> end of the perceivable light spectrum and the lower the frequency the colour wil</w:t>
      </w:r>
      <w:r w:rsidR="00082AC7">
        <w:rPr>
          <w:sz w:val="24"/>
          <w:szCs w:val="24"/>
        </w:rPr>
        <w:t>l change towards the yellow/red</w:t>
      </w:r>
      <w:r>
        <w:rPr>
          <w:sz w:val="24"/>
          <w:szCs w:val="24"/>
        </w:rPr>
        <w:t xml:space="preserve"> end</w:t>
      </w:r>
      <w:sdt>
        <w:sdtPr>
          <w:rPr>
            <w:sz w:val="24"/>
            <w:szCs w:val="24"/>
          </w:rPr>
          <w:id w:val="230827498"/>
          <w:citation/>
        </w:sdtPr>
        <w:sdtContent>
          <w:r w:rsidR="00863AE5">
            <w:rPr>
              <w:noProof/>
              <w:sz w:val="24"/>
              <w:szCs w:val="24"/>
            </w:rPr>
            <w:t xml:space="preserve"> </w:t>
          </w:r>
          <w:r w:rsidR="00863AE5" w:rsidRPr="00863AE5">
            <w:rPr>
              <w:noProof/>
              <w:sz w:val="24"/>
              <w:szCs w:val="24"/>
            </w:rPr>
            <w:t>[2]</w:t>
          </w:r>
        </w:sdtContent>
      </w:sdt>
      <w:r>
        <w:rPr>
          <w:sz w:val="24"/>
          <w:szCs w:val="24"/>
        </w:rPr>
        <w:t xml:space="preserve">. By using this information </w:t>
      </w:r>
      <w:r w:rsidR="00E8072A">
        <w:rPr>
          <w:sz w:val="24"/>
          <w:szCs w:val="24"/>
        </w:rPr>
        <w:t xml:space="preserve">it is evident that </w:t>
      </w:r>
      <w:r>
        <w:rPr>
          <w:sz w:val="24"/>
          <w:szCs w:val="24"/>
        </w:rPr>
        <w:t xml:space="preserve">the higher the energy in the metal ions the higher the </w:t>
      </w:r>
      <w:r w:rsidR="00082AC7">
        <w:rPr>
          <w:sz w:val="24"/>
          <w:szCs w:val="24"/>
        </w:rPr>
        <w:t>frequency</w:t>
      </w:r>
      <w:r>
        <w:rPr>
          <w:sz w:val="24"/>
          <w:szCs w:val="24"/>
        </w:rPr>
        <w:t xml:space="preserve"> </w:t>
      </w:r>
      <w:r w:rsidR="00FD0539">
        <w:rPr>
          <w:sz w:val="24"/>
          <w:szCs w:val="24"/>
        </w:rPr>
        <w:t>w</w:t>
      </w:r>
      <w:r w:rsidR="00EF688F">
        <w:rPr>
          <w:sz w:val="24"/>
          <w:szCs w:val="24"/>
        </w:rPr>
        <w:t xml:space="preserve">ill be and the frequency </w:t>
      </w:r>
      <w:r w:rsidR="008307BF">
        <w:rPr>
          <w:sz w:val="24"/>
          <w:szCs w:val="24"/>
        </w:rPr>
        <w:t>is inversely proportional to wavelength therefore it will decrease with the increase of energy and wavelength.</w:t>
      </w:r>
      <w:r w:rsidR="006F783E">
        <w:rPr>
          <w:sz w:val="24"/>
          <w:szCs w:val="24"/>
        </w:rPr>
        <w:t xml:space="preserve"> </w:t>
      </w:r>
      <w:sdt>
        <w:sdtPr>
          <w:rPr>
            <w:sz w:val="24"/>
            <w:szCs w:val="24"/>
          </w:rPr>
          <w:id w:val="-2013988262"/>
          <w:citation/>
        </w:sdtPr>
        <w:sdtContent>
          <w:r w:rsidR="006F783E" w:rsidRPr="006F783E">
            <w:rPr>
              <w:noProof/>
              <w:sz w:val="24"/>
              <w:szCs w:val="24"/>
            </w:rPr>
            <w:t>[3]</w:t>
          </w:r>
        </w:sdtContent>
      </w:sdt>
    </w:p>
    <w:p w14:paraId="60BC34EB" w14:textId="77777777" w:rsidR="00082AC7" w:rsidRDefault="00EF688F">
      <w:pPr>
        <w:rPr>
          <w:sz w:val="24"/>
          <w:szCs w:val="24"/>
        </w:rPr>
      </w:pPr>
      <w:r>
        <w:rPr>
          <w:sz w:val="24"/>
          <w:szCs w:val="24"/>
        </w:rPr>
        <w:t>Planks constant will be used to prove this explanation</w:t>
      </w:r>
      <w:r w:rsidR="00082AC7">
        <w:rPr>
          <w:sz w:val="24"/>
          <w:szCs w:val="24"/>
        </w:rPr>
        <w:t>.</w:t>
      </w:r>
    </w:p>
    <w:p w14:paraId="2F471308" w14:textId="77777777" w:rsidR="00082AC7" w:rsidRDefault="00082AC7">
      <w:pPr>
        <w:rPr>
          <w:sz w:val="24"/>
          <w:szCs w:val="24"/>
        </w:rPr>
      </w:pPr>
      <w:r>
        <w:rPr>
          <w:sz w:val="24"/>
          <w:szCs w:val="24"/>
        </w:rPr>
        <w:t>Potassium had a lavender colour t</w:t>
      </w:r>
      <w:r w:rsidR="00E8072A">
        <w:rPr>
          <w:sz w:val="24"/>
          <w:szCs w:val="24"/>
        </w:rPr>
        <w:t xml:space="preserve">o it when burned and Planck’s constant </w:t>
      </w:r>
      <w:r>
        <w:rPr>
          <w:sz w:val="24"/>
          <w:szCs w:val="24"/>
        </w:rPr>
        <w:t>prove</w:t>
      </w:r>
      <w:r w:rsidR="00E8072A">
        <w:rPr>
          <w:sz w:val="24"/>
          <w:szCs w:val="24"/>
        </w:rPr>
        <w:t>s</w:t>
      </w:r>
      <w:r>
        <w:rPr>
          <w:sz w:val="24"/>
          <w:szCs w:val="24"/>
        </w:rPr>
        <w:t xml:space="preserve"> it had a higher energy and frequency than Sodium which had a yellow/orange flame. </w:t>
      </w:r>
    </w:p>
    <w:p w14:paraId="54B1F6D1" w14:textId="77777777" w:rsidR="00BD1F65" w:rsidRPr="00BD1F65" w:rsidRDefault="00082AC7">
      <w:pPr>
        <w:rPr>
          <w:rFonts w:ascii="KaTeX_Math" w:hAnsi="KaTeX_Math"/>
          <w:i/>
          <w:iCs/>
          <w:color w:val="0A0A0A"/>
          <w:sz w:val="32"/>
          <w:szCs w:val="32"/>
          <w:shd w:val="clear" w:color="auto" w:fill="FFFFFF"/>
        </w:rPr>
      </w:pPr>
      <w:r>
        <w:rPr>
          <w:rStyle w:val="mord"/>
          <w:rFonts w:ascii="KaTeX_Math" w:hAnsi="KaTeX_Math"/>
          <w:i/>
          <w:iCs/>
          <w:color w:val="0A0A0A"/>
          <w:sz w:val="32"/>
          <w:szCs w:val="32"/>
          <w:shd w:val="clear" w:color="auto" w:fill="FFFFFF"/>
        </w:rPr>
        <w:t>E</w:t>
      </w:r>
      <w:r>
        <w:rPr>
          <w:rStyle w:val="mrel"/>
          <w:color w:val="0A0A0A"/>
          <w:sz w:val="32"/>
          <w:szCs w:val="32"/>
          <w:shd w:val="clear" w:color="auto" w:fill="FFFFFF"/>
        </w:rPr>
        <w:t>=</w:t>
      </w:r>
      <w:r>
        <w:rPr>
          <w:rStyle w:val="mord"/>
          <w:rFonts w:ascii="KaTeX_Math" w:hAnsi="KaTeX_Math"/>
          <w:i/>
          <w:iCs/>
          <w:color w:val="0A0A0A"/>
          <w:sz w:val="32"/>
          <w:szCs w:val="32"/>
          <w:shd w:val="clear" w:color="auto" w:fill="FFFFFF"/>
        </w:rPr>
        <w:t>λhc</w:t>
      </w:r>
      <w:r>
        <w:rPr>
          <w:rStyle w:val="vlist-s"/>
          <w:color w:val="0A0A0A"/>
          <w:sz w:val="2"/>
          <w:szCs w:val="2"/>
          <w:shd w:val="clear" w:color="auto" w:fill="FFFFFF"/>
        </w:rPr>
        <w:t>​</w:t>
      </w:r>
      <w:r>
        <w:rPr>
          <w:rStyle w:val="mrel"/>
          <w:color w:val="0A0A0A"/>
          <w:sz w:val="32"/>
          <w:szCs w:val="32"/>
          <w:shd w:val="clear" w:color="auto" w:fill="FFFFFF"/>
        </w:rPr>
        <w:t>=</w:t>
      </w:r>
      <w:r>
        <w:rPr>
          <w:rStyle w:val="mord"/>
          <w:rFonts w:ascii="KaTeX_Math" w:hAnsi="KaTeX_Math"/>
          <w:i/>
          <w:iCs/>
          <w:color w:val="0A0A0A"/>
          <w:sz w:val="32"/>
          <w:szCs w:val="32"/>
          <w:shd w:val="clear" w:color="auto" w:fill="FFFFFF"/>
        </w:rPr>
        <w:t>hf</w:t>
      </w:r>
    </w:p>
    <w:p w14:paraId="4A5692C2" w14:textId="77777777" w:rsidR="005E743C" w:rsidRDefault="00082AC7">
      <w:pPr>
        <w:rPr>
          <w:sz w:val="24"/>
          <w:szCs w:val="24"/>
        </w:rPr>
      </w:pPr>
      <w:r>
        <w:rPr>
          <w:sz w:val="24"/>
          <w:szCs w:val="24"/>
        </w:rPr>
        <w:t xml:space="preserve">Above is the equation for </w:t>
      </w:r>
      <w:r w:rsidR="00E8072A">
        <w:rPr>
          <w:sz w:val="24"/>
          <w:szCs w:val="24"/>
        </w:rPr>
        <w:t>Planck’s constant</w:t>
      </w:r>
      <w:sdt>
        <w:sdtPr>
          <w:rPr>
            <w:sz w:val="24"/>
            <w:szCs w:val="24"/>
          </w:rPr>
          <w:id w:val="-1787429029"/>
          <w:citation/>
        </w:sdtPr>
        <w:sdtContent>
          <w:r w:rsidR="00A75BF0">
            <w:rPr>
              <w:noProof/>
              <w:sz w:val="24"/>
              <w:szCs w:val="24"/>
            </w:rPr>
            <w:t xml:space="preserve"> </w:t>
          </w:r>
          <w:r w:rsidR="00A75BF0" w:rsidRPr="00A75BF0">
            <w:rPr>
              <w:noProof/>
              <w:sz w:val="24"/>
              <w:szCs w:val="24"/>
            </w:rPr>
            <w:t>[5]</w:t>
          </w:r>
        </w:sdtContent>
      </w:sdt>
      <w:r w:rsidR="00E8072A">
        <w:rPr>
          <w:sz w:val="24"/>
          <w:szCs w:val="24"/>
        </w:rPr>
        <w:t>, before using</w:t>
      </w:r>
      <w:r>
        <w:rPr>
          <w:sz w:val="24"/>
          <w:szCs w:val="24"/>
        </w:rPr>
        <w:t xml:space="preserve"> this equation to work out the energy</w:t>
      </w:r>
      <w:r w:rsidR="00E8072A">
        <w:rPr>
          <w:sz w:val="24"/>
          <w:szCs w:val="24"/>
        </w:rPr>
        <w:t xml:space="preserve"> the frequency of the wavelength must be calculated. By converting the </w:t>
      </w:r>
      <w:r>
        <w:rPr>
          <w:sz w:val="24"/>
          <w:szCs w:val="24"/>
        </w:rPr>
        <w:t>wavelength of 400nm in</w:t>
      </w:r>
      <w:r w:rsidR="00BD1F65">
        <w:rPr>
          <w:sz w:val="24"/>
          <w:szCs w:val="24"/>
        </w:rPr>
        <w:t>to</w:t>
      </w:r>
      <w:r>
        <w:rPr>
          <w:sz w:val="24"/>
          <w:szCs w:val="24"/>
        </w:rPr>
        <w:t xml:space="preserve"> meters and dividing by the speed of light </w:t>
      </w:r>
      <w:r w:rsidR="00E8072A">
        <w:rPr>
          <w:sz w:val="24"/>
          <w:szCs w:val="24"/>
        </w:rPr>
        <w:t xml:space="preserve">the </w:t>
      </w:r>
      <w:r w:rsidR="00BD1F65">
        <w:rPr>
          <w:sz w:val="24"/>
          <w:szCs w:val="24"/>
        </w:rPr>
        <w:t>frequency number</w:t>
      </w:r>
      <w:r w:rsidR="00E8072A">
        <w:rPr>
          <w:sz w:val="24"/>
          <w:szCs w:val="24"/>
        </w:rPr>
        <w:t xml:space="preserve"> is given</w:t>
      </w:r>
      <w:r w:rsidR="00BD1F65">
        <w:rPr>
          <w:sz w:val="24"/>
          <w:szCs w:val="24"/>
        </w:rPr>
        <w:t xml:space="preserve">. </w:t>
      </w:r>
    </w:p>
    <w:p w14:paraId="7648E65A" w14:textId="77777777" w:rsidR="00BD1F65" w:rsidRDefault="00925E32">
      <w:pPr>
        <w:rPr>
          <w:sz w:val="24"/>
          <w:szCs w:val="24"/>
        </w:rPr>
      </w:pPr>
      <w:r>
        <w:rPr>
          <w:sz w:val="24"/>
          <w:szCs w:val="24"/>
        </w:rPr>
        <w:t xml:space="preserve">Now by </w:t>
      </w:r>
      <w:r w:rsidR="00BD1F65">
        <w:rPr>
          <w:sz w:val="24"/>
          <w:szCs w:val="24"/>
        </w:rPr>
        <w:t>plug</w:t>
      </w:r>
      <w:r>
        <w:rPr>
          <w:sz w:val="24"/>
          <w:szCs w:val="24"/>
        </w:rPr>
        <w:t>ging</w:t>
      </w:r>
      <w:r w:rsidR="00BD1F65">
        <w:rPr>
          <w:sz w:val="24"/>
          <w:szCs w:val="24"/>
        </w:rPr>
        <w:t xml:space="preserve"> the numbers into the e</w:t>
      </w:r>
      <w:r>
        <w:rPr>
          <w:sz w:val="24"/>
          <w:szCs w:val="24"/>
        </w:rPr>
        <w:t>quation the following energy is</w:t>
      </w:r>
      <w:r w:rsidR="00BD1F65">
        <w:rPr>
          <w:sz w:val="24"/>
          <w:szCs w:val="24"/>
        </w:rPr>
        <w:t xml:space="preserve"> 4.966135e – 19J for potas</w:t>
      </w:r>
      <w:r>
        <w:rPr>
          <w:sz w:val="24"/>
          <w:szCs w:val="24"/>
        </w:rPr>
        <w:t>sium. The same equation is used for</w:t>
      </w:r>
      <w:r w:rsidR="00BD1F65">
        <w:rPr>
          <w:sz w:val="24"/>
          <w:szCs w:val="24"/>
        </w:rPr>
        <w:t xml:space="preserve"> Sodium which had a higher wavelength of around 620 outputted an energy of 3.203958e – 19J. Therefore the energy and frequency was greater for Potassium opposed to Sodium which had a </w:t>
      </w:r>
      <w:r>
        <w:rPr>
          <w:sz w:val="24"/>
          <w:szCs w:val="24"/>
        </w:rPr>
        <w:t>greater wavelength and proves the</w:t>
      </w:r>
      <w:r w:rsidR="00BD1F65">
        <w:rPr>
          <w:sz w:val="24"/>
          <w:szCs w:val="24"/>
        </w:rPr>
        <w:t xml:space="preserve"> findings on the relationship between wavelength, frequency and energy. </w:t>
      </w:r>
    </w:p>
    <w:p w14:paraId="65BA0EA4" w14:textId="77777777" w:rsidR="0075646D" w:rsidRDefault="000F02D0">
      <w:pPr>
        <w:rPr>
          <w:sz w:val="24"/>
          <w:szCs w:val="24"/>
        </w:rPr>
      </w:pPr>
      <w:r>
        <w:rPr>
          <w:sz w:val="24"/>
          <w:szCs w:val="24"/>
        </w:rPr>
        <w:t xml:space="preserve">So in terms of OME how does this experiment transfer over and how is it relevant? </w:t>
      </w:r>
      <w:r w:rsidR="0075646D">
        <w:rPr>
          <w:sz w:val="24"/>
          <w:szCs w:val="24"/>
        </w:rPr>
        <w:t xml:space="preserve">There are many areas in OME that require this phenomenon, the most common would be in the use of countermeasures on fighter jets. Countermeasures rely heavily on this due to the frequency of light </w:t>
      </w:r>
      <w:r w:rsidR="006F783E">
        <w:rPr>
          <w:sz w:val="24"/>
          <w:szCs w:val="24"/>
        </w:rPr>
        <w:t xml:space="preserve">and heat </w:t>
      </w:r>
      <w:r w:rsidR="0075646D">
        <w:rPr>
          <w:sz w:val="24"/>
          <w:szCs w:val="24"/>
        </w:rPr>
        <w:t>having to be correct in order to confuse and guide a missile away from the intended target</w:t>
      </w:r>
      <w:sdt>
        <w:sdtPr>
          <w:rPr>
            <w:sz w:val="24"/>
            <w:szCs w:val="24"/>
          </w:rPr>
          <w:id w:val="1150709830"/>
          <w:citation/>
        </w:sdtPr>
        <w:sdtContent>
          <w:r w:rsidR="006F783E">
            <w:rPr>
              <w:noProof/>
              <w:sz w:val="24"/>
              <w:szCs w:val="24"/>
            </w:rPr>
            <w:t xml:space="preserve"> </w:t>
          </w:r>
          <w:r w:rsidR="006F783E" w:rsidRPr="006F783E">
            <w:rPr>
              <w:noProof/>
              <w:sz w:val="24"/>
              <w:szCs w:val="24"/>
            </w:rPr>
            <w:t>[4]</w:t>
          </w:r>
        </w:sdtContent>
      </w:sdt>
      <w:r w:rsidR="0075646D">
        <w:rPr>
          <w:sz w:val="24"/>
          <w:szCs w:val="24"/>
        </w:rPr>
        <w:t xml:space="preserve">. While the burning of metal ions is generally observed in commercial fireworks, it can also be found in tracer rounds that burn red phosphorous, smoke grenades and as previously mentioned countermeasures in planes. </w:t>
      </w:r>
    </w:p>
    <w:p w14:paraId="2DD0A4D6" w14:textId="77777777" w:rsidR="00842D7B" w:rsidRDefault="00842D7B">
      <w:pPr>
        <w:rPr>
          <w:sz w:val="24"/>
          <w:szCs w:val="24"/>
        </w:rPr>
      </w:pPr>
    </w:p>
    <w:p w14:paraId="385077DD" w14:textId="77777777" w:rsidR="007E4A03" w:rsidRDefault="007E4A03">
      <w:pPr>
        <w:rPr>
          <w:sz w:val="24"/>
          <w:szCs w:val="24"/>
        </w:rPr>
      </w:pPr>
      <w:r>
        <w:rPr>
          <w:sz w:val="24"/>
          <w:szCs w:val="24"/>
        </w:rPr>
        <w:lastRenderedPageBreak/>
        <w:t xml:space="preserve">There were multiple limitations </w:t>
      </w:r>
      <w:r w:rsidR="00842D7B">
        <w:rPr>
          <w:sz w:val="24"/>
          <w:szCs w:val="24"/>
        </w:rPr>
        <w:t xml:space="preserve">observed during the experiment, the main one was the difficulty in seeing what the flame colour was due to the previous substances contaminating the metal rod and giving flame colours that were not consistent with the expected colours. Also colour is somewhat subjective so occasionally disagreements with lab partners would occur and the test would have to be repeated again. </w:t>
      </w:r>
    </w:p>
    <w:p w14:paraId="02133620" w14:textId="77777777" w:rsidR="006C2084" w:rsidRDefault="006C2084">
      <w:pPr>
        <w:rPr>
          <w:sz w:val="24"/>
          <w:szCs w:val="24"/>
        </w:rPr>
      </w:pPr>
    </w:p>
    <w:p w14:paraId="36101F20" w14:textId="77777777" w:rsidR="00381E5D" w:rsidRDefault="00381E5D" w:rsidP="006C2084">
      <w:pPr>
        <w:rPr>
          <w:sz w:val="32"/>
          <w:szCs w:val="24"/>
        </w:rPr>
      </w:pPr>
    </w:p>
    <w:p w14:paraId="2386DCA1" w14:textId="77777777" w:rsidR="00381E5D" w:rsidRDefault="00381E5D" w:rsidP="006C2084">
      <w:pPr>
        <w:rPr>
          <w:sz w:val="32"/>
          <w:szCs w:val="24"/>
        </w:rPr>
      </w:pPr>
    </w:p>
    <w:p w14:paraId="07CADA58" w14:textId="77777777" w:rsidR="00381E5D" w:rsidRDefault="00381E5D" w:rsidP="006C2084">
      <w:pPr>
        <w:rPr>
          <w:sz w:val="32"/>
          <w:szCs w:val="24"/>
        </w:rPr>
      </w:pPr>
    </w:p>
    <w:p w14:paraId="0C270AE2" w14:textId="77777777" w:rsidR="00381E5D" w:rsidRDefault="00381E5D" w:rsidP="006C2084">
      <w:pPr>
        <w:rPr>
          <w:sz w:val="32"/>
          <w:szCs w:val="24"/>
        </w:rPr>
      </w:pPr>
    </w:p>
    <w:p w14:paraId="50D93A52" w14:textId="77777777" w:rsidR="00381E5D" w:rsidRDefault="00381E5D" w:rsidP="006C2084">
      <w:pPr>
        <w:rPr>
          <w:sz w:val="32"/>
          <w:szCs w:val="24"/>
        </w:rPr>
      </w:pPr>
    </w:p>
    <w:p w14:paraId="389F3ACD" w14:textId="77777777" w:rsidR="00381E5D" w:rsidRDefault="00381E5D" w:rsidP="006C2084">
      <w:pPr>
        <w:rPr>
          <w:sz w:val="32"/>
          <w:szCs w:val="24"/>
        </w:rPr>
      </w:pPr>
    </w:p>
    <w:p w14:paraId="4F9F8A3C" w14:textId="77777777" w:rsidR="00381E5D" w:rsidRDefault="00381E5D" w:rsidP="006C2084">
      <w:pPr>
        <w:rPr>
          <w:sz w:val="32"/>
          <w:szCs w:val="24"/>
        </w:rPr>
      </w:pPr>
    </w:p>
    <w:p w14:paraId="36870FBE" w14:textId="77777777" w:rsidR="00381E5D" w:rsidRDefault="00381E5D" w:rsidP="006C2084">
      <w:pPr>
        <w:rPr>
          <w:sz w:val="32"/>
          <w:szCs w:val="24"/>
        </w:rPr>
      </w:pPr>
    </w:p>
    <w:p w14:paraId="7673ADBC" w14:textId="77777777" w:rsidR="00381E5D" w:rsidRDefault="00381E5D" w:rsidP="006C2084">
      <w:pPr>
        <w:rPr>
          <w:sz w:val="32"/>
          <w:szCs w:val="24"/>
        </w:rPr>
      </w:pPr>
    </w:p>
    <w:p w14:paraId="4EDCEA99" w14:textId="77777777" w:rsidR="00381E5D" w:rsidRDefault="00381E5D" w:rsidP="006C2084">
      <w:pPr>
        <w:rPr>
          <w:sz w:val="32"/>
          <w:szCs w:val="24"/>
        </w:rPr>
      </w:pPr>
    </w:p>
    <w:p w14:paraId="0C20DF9A" w14:textId="77777777" w:rsidR="00381E5D" w:rsidRDefault="00381E5D" w:rsidP="006C2084">
      <w:pPr>
        <w:rPr>
          <w:sz w:val="32"/>
          <w:szCs w:val="24"/>
        </w:rPr>
      </w:pPr>
    </w:p>
    <w:p w14:paraId="642EDFA0" w14:textId="77777777" w:rsidR="00381E5D" w:rsidRDefault="00381E5D" w:rsidP="006C2084">
      <w:pPr>
        <w:rPr>
          <w:sz w:val="32"/>
          <w:szCs w:val="24"/>
        </w:rPr>
      </w:pPr>
    </w:p>
    <w:p w14:paraId="7545DE4E" w14:textId="77777777" w:rsidR="00381E5D" w:rsidRDefault="00381E5D" w:rsidP="006C2084">
      <w:pPr>
        <w:rPr>
          <w:sz w:val="32"/>
          <w:szCs w:val="24"/>
        </w:rPr>
      </w:pPr>
    </w:p>
    <w:p w14:paraId="146E46BB" w14:textId="77777777" w:rsidR="00381E5D" w:rsidRDefault="00381E5D" w:rsidP="006C2084">
      <w:pPr>
        <w:rPr>
          <w:sz w:val="32"/>
          <w:szCs w:val="24"/>
        </w:rPr>
      </w:pPr>
    </w:p>
    <w:p w14:paraId="659C3917" w14:textId="77777777" w:rsidR="00381E5D" w:rsidRDefault="00381E5D" w:rsidP="006C2084">
      <w:pPr>
        <w:rPr>
          <w:sz w:val="32"/>
          <w:szCs w:val="24"/>
        </w:rPr>
      </w:pPr>
    </w:p>
    <w:p w14:paraId="35471A4C" w14:textId="77777777" w:rsidR="00381E5D" w:rsidRDefault="00381E5D" w:rsidP="006C2084">
      <w:pPr>
        <w:rPr>
          <w:sz w:val="32"/>
          <w:szCs w:val="24"/>
        </w:rPr>
      </w:pPr>
    </w:p>
    <w:p w14:paraId="03C8A184" w14:textId="77777777" w:rsidR="00381E5D" w:rsidRDefault="00381E5D" w:rsidP="006C2084">
      <w:pPr>
        <w:rPr>
          <w:sz w:val="32"/>
          <w:szCs w:val="24"/>
        </w:rPr>
      </w:pPr>
    </w:p>
    <w:p w14:paraId="42E8F881" w14:textId="77777777" w:rsidR="00A75BF0" w:rsidRDefault="00A75BF0" w:rsidP="006C2084">
      <w:pPr>
        <w:rPr>
          <w:sz w:val="32"/>
          <w:szCs w:val="24"/>
        </w:rPr>
      </w:pPr>
    </w:p>
    <w:p w14:paraId="7E924580" w14:textId="77777777" w:rsidR="00A75BF0" w:rsidRDefault="00A75BF0" w:rsidP="006C2084">
      <w:pPr>
        <w:rPr>
          <w:sz w:val="32"/>
          <w:szCs w:val="24"/>
        </w:rPr>
      </w:pPr>
    </w:p>
    <w:p w14:paraId="4C813B22" w14:textId="77777777" w:rsidR="00A75BF0" w:rsidRDefault="00A75BF0" w:rsidP="006C2084">
      <w:pPr>
        <w:rPr>
          <w:sz w:val="32"/>
          <w:szCs w:val="24"/>
        </w:rPr>
      </w:pPr>
    </w:p>
    <w:p w14:paraId="14C6561B" w14:textId="77777777" w:rsidR="006C2084" w:rsidRDefault="006C2084" w:rsidP="006C2084">
      <w:pPr>
        <w:rPr>
          <w:sz w:val="32"/>
          <w:szCs w:val="24"/>
        </w:rPr>
      </w:pPr>
      <w:r>
        <w:rPr>
          <w:sz w:val="32"/>
          <w:szCs w:val="24"/>
        </w:rPr>
        <w:lastRenderedPageBreak/>
        <w:t xml:space="preserve">Conclusions – 4.0 </w:t>
      </w:r>
    </w:p>
    <w:p w14:paraId="17E1F99E" w14:textId="77777777" w:rsidR="00381E5D" w:rsidRPr="00B47DA9" w:rsidRDefault="00351BE6" w:rsidP="006C2084">
      <w:pPr>
        <w:rPr>
          <w:sz w:val="24"/>
          <w:szCs w:val="24"/>
        </w:rPr>
      </w:pPr>
      <w:r>
        <w:rPr>
          <w:sz w:val="24"/>
          <w:szCs w:val="24"/>
        </w:rPr>
        <w:t>Overall it is easy</w:t>
      </w:r>
      <w:r w:rsidR="00925E32">
        <w:rPr>
          <w:sz w:val="24"/>
          <w:szCs w:val="24"/>
        </w:rPr>
        <w:t xml:space="preserve"> to conclude</w:t>
      </w:r>
      <w:r w:rsidR="00B47DA9">
        <w:rPr>
          <w:sz w:val="24"/>
          <w:szCs w:val="24"/>
        </w:rPr>
        <w:t xml:space="preserve"> that this experiment was successful as it proved accurately what metal ions were present in each substance when exposed to the flame. A couple areas that could be improved however would be using a different metal rod for each test substance as this will ensure it is not contaminated between tests. A higher content of metal salts could also be used to make the flame more prominent and could help avoid confusion. </w:t>
      </w:r>
    </w:p>
    <w:p w14:paraId="5331D187" w14:textId="77777777" w:rsidR="007E4A03" w:rsidRDefault="007E4A03">
      <w:pPr>
        <w:rPr>
          <w:sz w:val="24"/>
          <w:szCs w:val="24"/>
        </w:rPr>
      </w:pPr>
    </w:p>
    <w:p w14:paraId="39400B8C" w14:textId="77777777" w:rsidR="00BD1F65" w:rsidRDefault="00BD1F65">
      <w:pPr>
        <w:rPr>
          <w:sz w:val="24"/>
          <w:szCs w:val="24"/>
        </w:rPr>
      </w:pPr>
    </w:p>
    <w:p w14:paraId="6907DC17" w14:textId="77777777" w:rsidR="005E743C" w:rsidRDefault="005E743C">
      <w:pPr>
        <w:rPr>
          <w:sz w:val="24"/>
          <w:szCs w:val="24"/>
        </w:rPr>
      </w:pPr>
    </w:p>
    <w:p w14:paraId="6D933D36" w14:textId="77777777" w:rsidR="005E743C" w:rsidRDefault="005E743C">
      <w:pPr>
        <w:rPr>
          <w:sz w:val="24"/>
          <w:szCs w:val="24"/>
        </w:rPr>
      </w:pPr>
    </w:p>
    <w:p w14:paraId="44A03F2C" w14:textId="77777777" w:rsidR="005E743C" w:rsidRDefault="005E743C">
      <w:pPr>
        <w:rPr>
          <w:sz w:val="24"/>
          <w:szCs w:val="24"/>
        </w:rPr>
      </w:pPr>
    </w:p>
    <w:p w14:paraId="52A44CE1" w14:textId="77777777" w:rsidR="005E743C" w:rsidRDefault="005E743C">
      <w:pPr>
        <w:rPr>
          <w:sz w:val="24"/>
          <w:szCs w:val="24"/>
        </w:rPr>
      </w:pPr>
    </w:p>
    <w:p w14:paraId="04264209" w14:textId="77777777" w:rsidR="00F1455A" w:rsidRDefault="00F1455A">
      <w:pPr>
        <w:rPr>
          <w:sz w:val="24"/>
          <w:szCs w:val="24"/>
        </w:rPr>
      </w:pPr>
    </w:p>
    <w:p w14:paraId="4AC01522" w14:textId="77777777" w:rsidR="00F1455A" w:rsidRDefault="00F1455A">
      <w:pPr>
        <w:rPr>
          <w:sz w:val="24"/>
          <w:szCs w:val="24"/>
        </w:rPr>
      </w:pPr>
    </w:p>
    <w:p w14:paraId="45F7863A" w14:textId="77777777" w:rsidR="00F1455A" w:rsidRDefault="00F1455A">
      <w:pPr>
        <w:rPr>
          <w:sz w:val="24"/>
          <w:szCs w:val="24"/>
        </w:rPr>
      </w:pPr>
    </w:p>
    <w:p w14:paraId="43E546D9" w14:textId="77777777" w:rsidR="00F1455A" w:rsidRDefault="00F1455A">
      <w:pPr>
        <w:rPr>
          <w:sz w:val="24"/>
          <w:szCs w:val="24"/>
        </w:rPr>
      </w:pPr>
    </w:p>
    <w:p w14:paraId="4DDBBC43" w14:textId="77777777" w:rsidR="00F1455A" w:rsidRDefault="00F1455A">
      <w:pPr>
        <w:rPr>
          <w:sz w:val="24"/>
          <w:szCs w:val="24"/>
        </w:rPr>
      </w:pPr>
    </w:p>
    <w:p w14:paraId="01D2307C" w14:textId="77777777" w:rsidR="00F1455A" w:rsidRDefault="00F1455A">
      <w:pPr>
        <w:rPr>
          <w:sz w:val="24"/>
          <w:szCs w:val="24"/>
        </w:rPr>
      </w:pPr>
    </w:p>
    <w:p w14:paraId="779AA5DD" w14:textId="77777777" w:rsidR="00F1455A" w:rsidRDefault="00F1455A">
      <w:pPr>
        <w:rPr>
          <w:sz w:val="24"/>
          <w:szCs w:val="24"/>
        </w:rPr>
      </w:pPr>
    </w:p>
    <w:p w14:paraId="02D9FE8F" w14:textId="77777777" w:rsidR="00F1455A" w:rsidRDefault="00F1455A">
      <w:pPr>
        <w:rPr>
          <w:sz w:val="24"/>
          <w:szCs w:val="24"/>
        </w:rPr>
      </w:pPr>
    </w:p>
    <w:p w14:paraId="00077451" w14:textId="77777777" w:rsidR="00F1455A" w:rsidRDefault="00F1455A">
      <w:pPr>
        <w:rPr>
          <w:sz w:val="24"/>
          <w:szCs w:val="24"/>
        </w:rPr>
      </w:pPr>
    </w:p>
    <w:p w14:paraId="3905FC07" w14:textId="77777777" w:rsidR="00F1455A" w:rsidRDefault="00F1455A">
      <w:pPr>
        <w:rPr>
          <w:sz w:val="24"/>
          <w:szCs w:val="24"/>
        </w:rPr>
      </w:pPr>
    </w:p>
    <w:p w14:paraId="35A276A6" w14:textId="77777777" w:rsidR="00F1455A" w:rsidRDefault="00F1455A">
      <w:pPr>
        <w:rPr>
          <w:sz w:val="24"/>
          <w:szCs w:val="24"/>
        </w:rPr>
      </w:pPr>
    </w:p>
    <w:p w14:paraId="34AE8C9B" w14:textId="77777777" w:rsidR="00F1455A" w:rsidRDefault="00F1455A">
      <w:pPr>
        <w:rPr>
          <w:sz w:val="24"/>
          <w:szCs w:val="24"/>
        </w:rPr>
      </w:pPr>
    </w:p>
    <w:p w14:paraId="2754E908" w14:textId="77777777" w:rsidR="00F1455A" w:rsidRDefault="00F1455A">
      <w:pPr>
        <w:rPr>
          <w:sz w:val="24"/>
          <w:szCs w:val="24"/>
        </w:rPr>
      </w:pPr>
    </w:p>
    <w:p w14:paraId="7F7C9FC2" w14:textId="77777777" w:rsidR="00F1455A" w:rsidRDefault="00F1455A">
      <w:pPr>
        <w:rPr>
          <w:sz w:val="24"/>
          <w:szCs w:val="24"/>
        </w:rPr>
      </w:pPr>
    </w:p>
    <w:p w14:paraId="6B09DD18" w14:textId="77777777" w:rsidR="00F1455A" w:rsidRDefault="00F1455A">
      <w:pPr>
        <w:rPr>
          <w:sz w:val="24"/>
          <w:szCs w:val="24"/>
        </w:rPr>
      </w:pPr>
    </w:p>
    <w:p w14:paraId="7473D93A" w14:textId="77777777" w:rsidR="00F1455A" w:rsidRDefault="00F1455A">
      <w:pPr>
        <w:rPr>
          <w:sz w:val="24"/>
          <w:szCs w:val="24"/>
        </w:rPr>
      </w:pPr>
    </w:p>
    <w:p w14:paraId="1B617B7C" w14:textId="77777777" w:rsidR="00F1455A" w:rsidRDefault="00F1455A">
      <w:pPr>
        <w:rPr>
          <w:sz w:val="24"/>
          <w:szCs w:val="24"/>
        </w:rPr>
      </w:pPr>
    </w:p>
    <w:p w14:paraId="05CB0FCE" w14:textId="77777777" w:rsidR="00D54BD2" w:rsidRDefault="00D54BD2">
      <w:pPr>
        <w:rPr>
          <w:sz w:val="24"/>
          <w:szCs w:val="24"/>
        </w:rPr>
      </w:pPr>
    </w:p>
    <w:p w14:paraId="5A29F773" w14:textId="77777777" w:rsidR="006F783E" w:rsidRDefault="00D54BD2">
      <w:pPr>
        <w:rPr>
          <w:sz w:val="32"/>
          <w:szCs w:val="24"/>
        </w:rPr>
      </w:pPr>
      <w:r w:rsidRPr="00D54BD2">
        <w:rPr>
          <w:sz w:val="32"/>
          <w:szCs w:val="24"/>
        </w:rPr>
        <w:lastRenderedPageBreak/>
        <w:t>References</w:t>
      </w:r>
      <w:r>
        <w:rPr>
          <w:sz w:val="32"/>
          <w:szCs w:val="24"/>
        </w:rPr>
        <w:t xml:space="preserve"> – 5.0 </w:t>
      </w:r>
    </w:p>
    <w:sdt>
      <w:sdtPr>
        <w:id w:val="1871335895"/>
        <w:docPartObj>
          <w:docPartGallery w:val="Bibliographies"/>
          <w:docPartUnique/>
        </w:docPartObj>
      </w:sdtPr>
      <w:sdtEndPr>
        <w:rPr>
          <w:b/>
          <w:bCs/>
        </w:rPr>
      </w:sdtEndPr>
      <w:sdtContent>
        <w:p w14:paraId="1706D7AA" w14:textId="77777777" w:rsidR="00A75BF0" w:rsidRDefault="00A75BF0">
          <w:pPr>
            <w:rPr>
              <w:noProof/>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75BF0" w14:paraId="2C8A31D3" w14:textId="77777777">
            <w:trPr>
              <w:divId w:val="601572784"/>
              <w:tblCellSpacing w:w="15" w:type="dxa"/>
            </w:trPr>
            <w:tc>
              <w:tcPr>
                <w:tcW w:w="50" w:type="pct"/>
                <w:hideMark/>
              </w:tcPr>
              <w:p w14:paraId="7C8C42E9" w14:textId="77777777" w:rsidR="00A75BF0" w:rsidRDefault="00A75BF0">
                <w:pPr>
                  <w:pStyle w:val="Bibliography"/>
                  <w:rPr>
                    <w:noProof/>
                    <w:sz w:val="24"/>
                    <w:szCs w:val="24"/>
                  </w:rPr>
                </w:pPr>
                <w:r>
                  <w:rPr>
                    <w:noProof/>
                  </w:rPr>
                  <w:t xml:space="preserve">[1] </w:t>
                </w:r>
              </w:p>
            </w:tc>
            <w:tc>
              <w:tcPr>
                <w:tcW w:w="0" w:type="auto"/>
                <w:hideMark/>
              </w:tcPr>
              <w:p w14:paraId="2BEFE0A7" w14:textId="77777777" w:rsidR="00A75BF0" w:rsidRDefault="00A75BF0">
                <w:pPr>
                  <w:pStyle w:val="Bibliography"/>
                  <w:rPr>
                    <w:noProof/>
                  </w:rPr>
                </w:pPr>
                <w:r>
                  <w:rPr>
                    <w:noProof/>
                  </w:rPr>
                  <w:t>BBC, “Planning an investigation,” BBC.</w:t>
                </w:r>
              </w:p>
            </w:tc>
          </w:tr>
          <w:tr w:rsidR="00A75BF0" w14:paraId="73FEA665" w14:textId="77777777">
            <w:trPr>
              <w:divId w:val="601572784"/>
              <w:tblCellSpacing w:w="15" w:type="dxa"/>
            </w:trPr>
            <w:tc>
              <w:tcPr>
                <w:tcW w:w="50" w:type="pct"/>
                <w:hideMark/>
              </w:tcPr>
              <w:p w14:paraId="4CA6263F" w14:textId="77777777" w:rsidR="00A75BF0" w:rsidRDefault="00A75BF0">
                <w:pPr>
                  <w:pStyle w:val="Bibliography"/>
                  <w:rPr>
                    <w:noProof/>
                  </w:rPr>
                </w:pPr>
                <w:r>
                  <w:rPr>
                    <w:noProof/>
                  </w:rPr>
                  <w:t xml:space="preserve">[2] </w:t>
                </w:r>
              </w:p>
            </w:tc>
            <w:tc>
              <w:tcPr>
                <w:tcW w:w="0" w:type="auto"/>
                <w:hideMark/>
              </w:tcPr>
              <w:p w14:paraId="1D161A60" w14:textId="77777777" w:rsidR="00A75BF0" w:rsidRDefault="00A75BF0">
                <w:pPr>
                  <w:pStyle w:val="Bibliography"/>
                  <w:rPr>
                    <w:noProof/>
                  </w:rPr>
                </w:pPr>
                <w:r>
                  <w:rPr>
                    <w:noProof/>
                  </w:rPr>
                  <w:t>P. University, “Flame colours,” Purdue University.</w:t>
                </w:r>
              </w:p>
            </w:tc>
          </w:tr>
          <w:tr w:rsidR="00A75BF0" w14:paraId="3966B68A" w14:textId="77777777">
            <w:trPr>
              <w:divId w:val="601572784"/>
              <w:tblCellSpacing w:w="15" w:type="dxa"/>
            </w:trPr>
            <w:tc>
              <w:tcPr>
                <w:tcW w:w="50" w:type="pct"/>
                <w:hideMark/>
              </w:tcPr>
              <w:p w14:paraId="0B426283" w14:textId="77777777" w:rsidR="00A75BF0" w:rsidRDefault="00A75BF0">
                <w:pPr>
                  <w:pStyle w:val="Bibliography"/>
                  <w:rPr>
                    <w:noProof/>
                  </w:rPr>
                </w:pPr>
                <w:r>
                  <w:rPr>
                    <w:noProof/>
                  </w:rPr>
                  <w:t xml:space="preserve">[3] </w:t>
                </w:r>
              </w:p>
            </w:tc>
            <w:tc>
              <w:tcPr>
                <w:tcW w:w="0" w:type="auto"/>
                <w:hideMark/>
              </w:tcPr>
              <w:p w14:paraId="0CC9EBC6" w14:textId="77777777" w:rsidR="00A75BF0" w:rsidRDefault="00A75BF0">
                <w:pPr>
                  <w:pStyle w:val="Bibliography"/>
                  <w:rPr>
                    <w:noProof/>
                  </w:rPr>
                </w:pPr>
                <w:r>
                  <w:rPr>
                    <w:noProof/>
                  </w:rPr>
                  <w:t>J. Clark, “Flame Tests,” LibreTexts Chemsistry .</w:t>
                </w:r>
              </w:p>
            </w:tc>
          </w:tr>
          <w:tr w:rsidR="00A75BF0" w14:paraId="2F5B4E58" w14:textId="77777777">
            <w:trPr>
              <w:divId w:val="601572784"/>
              <w:tblCellSpacing w:w="15" w:type="dxa"/>
            </w:trPr>
            <w:tc>
              <w:tcPr>
                <w:tcW w:w="50" w:type="pct"/>
                <w:hideMark/>
              </w:tcPr>
              <w:p w14:paraId="34759B09" w14:textId="77777777" w:rsidR="00A75BF0" w:rsidRDefault="00A75BF0">
                <w:pPr>
                  <w:pStyle w:val="Bibliography"/>
                  <w:rPr>
                    <w:noProof/>
                  </w:rPr>
                </w:pPr>
                <w:r>
                  <w:rPr>
                    <w:noProof/>
                  </w:rPr>
                  <w:t xml:space="preserve">[4] </w:t>
                </w:r>
              </w:p>
            </w:tc>
            <w:tc>
              <w:tcPr>
                <w:tcW w:w="0" w:type="auto"/>
                <w:hideMark/>
              </w:tcPr>
              <w:p w14:paraId="1EC96603" w14:textId="77777777" w:rsidR="00A75BF0" w:rsidRDefault="00A75BF0">
                <w:pPr>
                  <w:pStyle w:val="Bibliography"/>
                  <w:rPr>
                    <w:noProof/>
                  </w:rPr>
                </w:pPr>
                <w:r>
                  <w:rPr>
                    <w:noProof/>
                  </w:rPr>
                  <w:t>UCAR, “Waves of energy more or less,” UCAR.</w:t>
                </w:r>
              </w:p>
            </w:tc>
          </w:tr>
          <w:tr w:rsidR="00A75BF0" w14:paraId="12155030" w14:textId="77777777">
            <w:trPr>
              <w:divId w:val="601572784"/>
              <w:tblCellSpacing w:w="15" w:type="dxa"/>
            </w:trPr>
            <w:tc>
              <w:tcPr>
                <w:tcW w:w="50" w:type="pct"/>
                <w:hideMark/>
              </w:tcPr>
              <w:p w14:paraId="5CD943DC" w14:textId="77777777" w:rsidR="00A75BF0" w:rsidRDefault="00A75BF0">
                <w:pPr>
                  <w:pStyle w:val="Bibliography"/>
                  <w:rPr>
                    <w:noProof/>
                  </w:rPr>
                </w:pPr>
                <w:r>
                  <w:rPr>
                    <w:noProof/>
                  </w:rPr>
                  <w:t xml:space="preserve">[5] </w:t>
                </w:r>
              </w:p>
            </w:tc>
            <w:tc>
              <w:tcPr>
                <w:tcW w:w="0" w:type="auto"/>
                <w:hideMark/>
              </w:tcPr>
              <w:p w14:paraId="160D2A1D" w14:textId="77777777" w:rsidR="00A75BF0" w:rsidRDefault="00A75BF0">
                <w:pPr>
                  <w:pStyle w:val="Bibliography"/>
                  <w:rPr>
                    <w:noProof/>
                  </w:rPr>
                </w:pPr>
                <w:r>
                  <w:rPr>
                    <w:noProof/>
                  </w:rPr>
                  <w:t>A. Augustyn., “Planck’s constant,” Britannica.</w:t>
                </w:r>
              </w:p>
            </w:tc>
          </w:tr>
          <w:tr w:rsidR="00A75BF0" w14:paraId="25A82F8A" w14:textId="77777777">
            <w:trPr>
              <w:divId w:val="601572784"/>
              <w:tblCellSpacing w:w="15" w:type="dxa"/>
            </w:trPr>
            <w:tc>
              <w:tcPr>
                <w:tcW w:w="50" w:type="pct"/>
                <w:hideMark/>
              </w:tcPr>
              <w:p w14:paraId="56B1F703" w14:textId="77777777" w:rsidR="00A75BF0" w:rsidRDefault="00A75BF0">
                <w:pPr>
                  <w:pStyle w:val="Bibliography"/>
                  <w:rPr>
                    <w:noProof/>
                  </w:rPr>
                </w:pPr>
                <w:r>
                  <w:rPr>
                    <w:noProof/>
                  </w:rPr>
                  <w:t xml:space="preserve">[6] </w:t>
                </w:r>
              </w:p>
            </w:tc>
            <w:tc>
              <w:tcPr>
                <w:tcW w:w="0" w:type="auto"/>
                <w:hideMark/>
              </w:tcPr>
              <w:p w14:paraId="045E0310" w14:textId="77777777" w:rsidR="00A75BF0" w:rsidRDefault="00A75BF0">
                <w:pPr>
                  <w:pStyle w:val="Bibliography"/>
                  <w:rPr>
                    <w:noProof/>
                  </w:rPr>
                </w:pPr>
                <w:r>
                  <w:rPr>
                    <w:noProof/>
                  </w:rPr>
                  <w:t>A. Tiwari, “How do flares stop missiles from hitting fighter jets ?,” Science ABC, 2018.</w:t>
                </w:r>
              </w:p>
            </w:tc>
          </w:tr>
        </w:tbl>
        <w:p w14:paraId="403499D9" w14:textId="77777777" w:rsidR="00A75BF0" w:rsidRDefault="00A75BF0">
          <w:pPr>
            <w:divId w:val="601572784"/>
            <w:rPr>
              <w:rFonts w:eastAsia="Times New Roman"/>
              <w:noProof/>
            </w:rPr>
          </w:pPr>
        </w:p>
        <w:p w14:paraId="3CFEF612" w14:textId="77777777" w:rsidR="00863AE5" w:rsidRDefault="00000000"/>
      </w:sdtContent>
    </w:sdt>
    <w:p w14:paraId="1C32DB05" w14:textId="77777777" w:rsidR="00863AE5" w:rsidRDefault="00863AE5">
      <w:pPr>
        <w:rPr>
          <w:sz w:val="32"/>
          <w:szCs w:val="24"/>
        </w:rPr>
      </w:pPr>
    </w:p>
    <w:p w14:paraId="6609176C" w14:textId="77777777" w:rsidR="00D54BD2" w:rsidRDefault="00D54BD2">
      <w:pPr>
        <w:rPr>
          <w:sz w:val="32"/>
          <w:szCs w:val="24"/>
        </w:rPr>
      </w:pPr>
    </w:p>
    <w:p w14:paraId="05D46474" w14:textId="77777777" w:rsidR="00D54BD2" w:rsidRDefault="00D54BD2">
      <w:pPr>
        <w:rPr>
          <w:sz w:val="32"/>
          <w:szCs w:val="24"/>
        </w:rPr>
      </w:pPr>
    </w:p>
    <w:p w14:paraId="401E5DEE" w14:textId="77777777" w:rsidR="00D54BD2" w:rsidRDefault="00D54BD2">
      <w:pPr>
        <w:rPr>
          <w:sz w:val="32"/>
          <w:szCs w:val="24"/>
        </w:rPr>
      </w:pPr>
    </w:p>
    <w:p w14:paraId="6806383E" w14:textId="77777777" w:rsidR="00D54BD2" w:rsidRDefault="00D54BD2">
      <w:pPr>
        <w:rPr>
          <w:sz w:val="32"/>
          <w:szCs w:val="24"/>
        </w:rPr>
      </w:pPr>
    </w:p>
    <w:p w14:paraId="51A898FC" w14:textId="77777777" w:rsidR="00D54BD2" w:rsidRDefault="00D54BD2">
      <w:pPr>
        <w:rPr>
          <w:sz w:val="32"/>
          <w:szCs w:val="24"/>
        </w:rPr>
      </w:pPr>
    </w:p>
    <w:p w14:paraId="4C01DC0E" w14:textId="77777777" w:rsidR="00D54BD2" w:rsidRDefault="00D54BD2">
      <w:pPr>
        <w:rPr>
          <w:sz w:val="32"/>
          <w:szCs w:val="24"/>
        </w:rPr>
      </w:pPr>
    </w:p>
    <w:p w14:paraId="7E63DD20" w14:textId="77777777" w:rsidR="00D54BD2" w:rsidRDefault="00D54BD2">
      <w:pPr>
        <w:rPr>
          <w:sz w:val="32"/>
          <w:szCs w:val="24"/>
        </w:rPr>
      </w:pPr>
    </w:p>
    <w:p w14:paraId="5826FEDF" w14:textId="77777777" w:rsidR="00D54BD2" w:rsidRDefault="00D54BD2">
      <w:pPr>
        <w:rPr>
          <w:sz w:val="32"/>
          <w:szCs w:val="24"/>
        </w:rPr>
      </w:pPr>
    </w:p>
    <w:p w14:paraId="6B0CA0BA" w14:textId="77777777" w:rsidR="00D54BD2" w:rsidRDefault="00D54BD2">
      <w:pPr>
        <w:rPr>
          <w:sz w:val="32"/>
          <w:szCs w:val="24"/>
        </w:rPr>
      </w:pPr>
    </w:p>
    <w:p w14:paraId="5E7EF91A" w14:textId="77777777" w:rsidR="00D54BD2" w:rsidRDefault="00D54BD2">
      <w:pPr>
        <w:rPr>
          <w:sz w:val="32"/>
          <w:szCs w:val="24"/>
        </w:rPr>
      </w:pPr>
    </w:p>
    <w:p w14:paraId="48274C43" w14:textId="77777777" w:rsidR="00D54BD2" w:rsidRDefault="00D54BD2">
      <w:pPr>
        <w:rPr>
          <w:sz w:val="32"/>
          <w:szCs w:val="24"/>
        </w:rPr>
      </w:pPr>
    </w:p>
    <w:p w14:paraId="26A57CCF" w14:textId="77777777" w:rsidR="00D54BD2" w:rsidRDefault="00D54BD2">
      <w:pPr>
        <w:rPr>
          <w:sz w:val="32"/>
          <w:szCs w:val="24"/>
        </w:rPr>
      </w:pPr>
    </w:p>
    <w:p w14:paraId="35B1DC34" w14:textId="77777777" w:rsidR="00D54BD2" w:rsidRDefault="00D54BD2">
      <w:pPr>
        <w:rPr>
          <w:sz w:val="32"/>
          <w:szCs w:val="24"/>
        </w:rPr>
      </w:pPr>
    </w:p>
    <w:p w14:paraId="035989EA" w14:textId="77777777" w:rsidR="00D54BD2" w:rsidRDefault="00D54BD2">
      <w:pPr>
        <w:rPr>
          <w:sz w:val="32"/>
          <w:szCs w:val="24"/>
        </w:rPr>
      </w:pPr>
    </w:p>
    <w:p w14:paraId="1D0C9360" w14:textId="77777777" w:rsidR="00D54BD2" w:rsidRDefault="00D54BD2">
      <w:pPr>
        <w:rPr>
          <w:sz w:val="32"/>
          <w:szCs w:val="24"/>
        </w:rPr>
      </w:pPr>
    </w:p>
    <w:p w14:paraId="067E9AA7" w14:textId="77777777" w:rsidR="00D54BD2" w:rsidRDefault="00D54BD2">
      <w:pPr>
        <w:rPr>
          <w:sz w:val="32"/>
          <w:szCs w:val="24"/>
        </w:rPr>
      </w:pPr>
    </w:p>
    <w:p w14:paraId="41FFA4CD" w14:textId="77777777" w:rsidR="00D54BD2" w:rsidRDefault="00D54BD2">
      <w:pPr>
        <w:rPr>
          <w:sz w:val="32"/>
          <w:szCs w:val="24"/>
        </w:rPr>
      </w:pPr>
    </w:p>
    <w:p w14:paraId="076225CA" w14:textId="77777777" w:rsidR="00D57D4A" w:rsidRPr="00BB5BD5" w:rsidRDefault="00D57D4A">
      <w:pPr>
        <w:rPr>
          <w:sz w:val="32"/>
          <w:szCs w:val="24"/>
        </w:rPr>
      </w:pPr>
      <w:r w:rsidRPr="00BB5BD5">
        <w:rPr>
          <w:sz w:val="32"/>
          <w:szCs w:val="24"/>
        </w:rPr>
        <w:t xml:space="preserve">Appendix </w:t>
      </w:r>
      <w:r w:rsidR="00D54BD2">
        <w:rPr>
          <w:sz w:val="32"/>
          <w:szCs w:val="24"/>
        </w:rPr>
        <w:t xml:space="preserve">– 6.0 </w:t>
      </w:r>
    </w:p>
    <w:p w14:paraId="5B507DA3" w14:textId="77777777" w:rsidR="00D54BD2" w:rsidRDefault="00D54BD2">
      <w:pPr>
        <w:rPr>
          <w:sz w:val="24"/>
        </w:rPr>
      </w:pPr>
    </w:p>
    <w:p w14:paraId="39F0CC74" w14:textId="77777777" w:rsidR="00BB5BD5" w:rsidRPr="002B37CB" w:rsidRDefault="002B37CB">
      <w:pPr>
        <w:rPr>
          <w:b/>
          <w:sz w:val="24"/>
        </w:rPr>
      </w:pPr>
      <w:r>
        <w:rPr>
          <w:b/>
          <w:sz w:val="24"/>
        </w:rPr>
        <w:t xml:space="preserve">Equipment and Materials List – 6.1 </w:t>
      </w:r>
    </w:p>
    <w:p w14:paraId="65E049BE" w14:textId="77777777" w:rsidR="00BB5BD5" w:rsidRDefault="00BB5BD5" w:rsidP="00BB5BD5">
      <w:pPr>
        <w:pStyle w:val="ListParagraph"/>
        <w:numPr>
          <w:ilvl w:val="0"/>
          <w:numId w:val="1"/>
        </w:numPr>
        <w:rPr>
          <w:sz w:val="24"/>
        </w:rPr>
      </w:pPr>
      <w:r w:rsidRPr="00BB5BD5">
        <w:rPr>
          <w:sz w:val="24"/>
        </w:rPr>
        <w:t>Bunsen burner</w:t>
      </w:r>
    </w:p>
    <w:p w14:paraId="6879E26D" w14:textId="77777777" w:rsidR="00BB5BD5" w:rsidRDefault="00BB5BD5" w:rsidP="00BB5BD5">
      <w:pPr>
        <w:pStyle w:val="ListParagraph"/>
        <w:numPr>
          <w:ilvl w:val="0"/>
          <w:numId w:val="1"/>
        </w:numPr>
        <w:rPr>
          <w:sz w:val="24"/>
        </w:rPr>
      </w:pPr>
      <w:r>
        <w:rPr>
          <w:sz w:val="24"/>
        </w:rPr>
        <w:t>Matches</w:t>
      </w:r>
    </w:p>
    <w:p w14:paraId="26F058B9" w14:textId="77777777" w:rsidR="00BB5BD5" w:rsidRDefault="00BB5BD5" w:rsidP="00BB5BD5">
      <w:pPr>
        <w:pStyle w:val="ListParagraph"/>
        <w:numPr>
          <w:ilvl w:val="0"/>
          <w:numId w:val="1"/>
        </w:numPr>
        <w:rPr>
          <w:sz w:val="24"/>
        </w:rPr>
      </w:pPr>
      <w:r>
        <w:rPr>
          <w:sz w:val="24"/>
        </w:rPr>
        <w:t>Heat resistant mat</w:t>
      </w:r>
    </w:p>
    <w:p w14:paraId="6D8884F9" w14:textId="77777777" w:rsidR="00BB5BD5" w:rsidRDefault="00BB5BD5" w:rsidP="00BB5BD5">
      <w:pPr>
        <w:pStyle w:val="ListParagraph"/>
        <w:numPr>
          <w:ilvl w:val="0"/>
          <w:numId w:val="1"/>
        </w:numPr>
        <w:rPr>
          <w:sz w:val="24"/>
        </w:rPr>
      </w:pPr>
      <w:r>
        <w:rPr>
          <w:sz w:val="24"/>
        </w:rPr>
        <w:t>Metal rod</w:t>
      </w:r>
    </w:p>
    <w:p w14:paraId="29624782" w14:textId="77777777" w:rsidR="00BB5BD5" w:rsidRDefault="00BB5BD5" w:rsidP="00BB5BD5">
      <w:pPr>
        <w:pStyle w:val="ListParagraph"/>
        <w:numPr>
          <w:ilvl w:val="0"/>
          <w:numId w:val="1"/>
        </w:numPr>
        <w:rPr>
          <w:sz w:val="24"/>
        </w:rPr>
      </w:pPr>
      <w:r>
        <w:rPr>
          <w:sz w:val="24"/>
        </w:rPr>
        <w:t xml:space="preserve">1 M solutions of unknown metal salts labelled A – H </w:t>
      </w:r>
    </w:p>
    <w:p w14:paraId="3A5E143A" w14:textId="77777777" w:rsidR="00BB5BD5" w:rsidRDefault="00BB5BD5" w:rsidP="00BB5BD5">
      <w:pPr>
        <w:pStyle w:val="ListParagraph"/>
        <w:numPr>
          <w:ilvl w:val="0"/>
          <w:numId w:val="1"/>
        </w:numPr>
        <w:rPr>
          <w:sz w:val="24"/>
        </w:rPr>
      </w:pPr>
      <w:r>
        <w:rPr>
          <w:sz w:val="24"/>
        </w:rPr>
        <w:t>Beaker with 1 M HCL</w:t>
      </w:r>
    </w:p>
    <w:p w14:paraId="463AD248" w14:textId="77777777" w:rsidR="00BB5BD5" w:rsidRDefault="00BB5BD5" w:rsidP="00BB5BD5">
      <w:pPr>
        <w:pStyle w:val="ListParagraph"/>
        <w:numPr>
          <w:ilvl w:val="0"/>
          <w:numId w:val="1"/>
        </w:numPr>
        <w:rPr>
          <w:sz w:val="24"/>
        </w:rPr>
      </w:pPr>
      <w:r>
        <w:rPr>
          <w:sz w:val="24"/>
        </w:rPr>
        <w:t>Blue cobalt glass</w:t>
      </w:r>
    </w:p>
    <w:p w14:paraId="59A1EC7F" w14:textId="77777777" w:rsidR="00BB5BD5" w:rsidRPr="00BB5BD5" w:rsidRDefault="00BB5BD5" w:rsidP="00BB5BD5">
      <w:pPr>
        <w:pStyle w:val="ListParagraph"/>
        <w:numPr>
          <w:ilvl w:val="0"/>
          <w:numId w:val="1"/>
        </w:numPr>
        <w:rPr>
          <w:sz w:val="24"/>
        </w:rPr>
      </w:pPr>
      <w:r>
        <w:rPr>
          <w:sz w:val="24"/>
        </w:rPr>
        <w:t xml:space="preserve">Beaker with deionised water (DL water) </w:t>
      </w:r>
    </w:p>
    <w:p w14:paraId="33FAA3E5" w14:textId="77777777" w:rsidR="00BB5BD5" w:rsidRDefault="00BB5BD5">
      <w:pPr>
        <w:rPr>
          <w:sz w:val="24"/>
        </w:rPr>
      </w:pPr>
    </w:p>
    <w:p w14:paraId="316E6747" w14:textId="77777777" w:rsidR="00D54BD2" w:rsidRPr="002B37CB" w:rsidRDefault="00D54BD2">
      <w:pPr>
        <w:rPr>
          <w:b/>
          <w:sz w:val="24"/>
        </w:rPr>
      </w:pPr>
      <w:r w:rsidRPr="002B37CB">
        <w:rPr>
          <w:b/>
          <w:sz w:val="24"/>
        </w:rPr>
        <w:t>Experiment Procedure</w:t>
      </w:r>
      <w:r w:rsidR="002B37CB">
        <w:rPr>
          <w:b/>
          <w:sz w:val="24"/>
        </w:rPr>
        <w:t xml:space="preserve"> – 6.2  </w:t>
      </w:r>
      <w:r w:rsidRPr="002B37CB">
        <w:rPr>
          <w:b/>
          <w:sz w:val="24"/>
        </w:rPr>
        <w:t xml:space="preserve"> </w:t>
      </w:r>
    </w:p>
    <w:p w14:paraId="737CD586" w14:textId="77777777" w:rsidR="00855A19" w:rsidRPr="00855A19" w:rsidRDefault="00855A19" w:rsidP="00855A19">
      <w:pPr>
        <w:pStyle w:val="ListParagraph"/>
        <w:numPr>
          <w:ilvl w:val="0"/>
          <w:numId w:val="2"/>
        </w:numPr>
        <w:rPr>
          <w:sz w:val="24"/>
        </w:rPr>
      </w:pPr>
      <w:r>
        <w:rPr>
          <w:sz w:val="24"/>
        </w:rPr>
        <w:t>Place the Bunsen burner on heat resistant mat and light it, keep on safety flame until ready to burn metal ions and ensure flame is roaring blue when burning.</w:t>
      </w:r>
    </w:p>
    <w:p w14:paraId="17186181" w14:textId="77777777" w:rsidR="00855A19" w:rsidRDefault="00855A19" w:rsidP="00855A19">
      <w:pPr>
        <w:pStyle w:val="ListParagraph"/>
        <w:numPr>
          <w:ilvl w:val="0"/>
          <w:numId w:val="2"/>
        </w:numPr>
        <w:rPr>
          <w:sz w:val="24"/>
        </w:rPr>
      </w:pPr>
      <w:r>
        <w:rPr>
          <w:sz w:val="24"/>
        </w:rPr>
        <w:t xml:space="preserve">Dip the metal rod into the HCL and heat it under the blue flame (around the top) until no colour is shown </w:t>
      </w:r>
    </w:p>
    <w:p w14:paraId="1D615407" w14:textId="77777777" w:rsidR="00855A19" w:rsidRDefault="00855A19" w:rsidP="00855A19">
      <w:pPr>
        <w:pStyle w:val="ListParagraph"/>
        <w:numPr>
          <w:ilvl w:val="0"/>
          <w:numId w:val="2"/>
        </w:numPr>
        <w:rPr>
          <w:sz w:val="24"/>
        </w:rPr>
      </w:pPr>
      <w:r>
        <w:rPr>
          <w:sz w:val="24"/>
        </w:rPr>
        <w:t xml:space="preserve">Repeat the previous step but dip it into the DL to ensure no HCL is left on the metal rod </w:t>
      </w:r>
    </w:p>
    <w:p w14:paraId="39E152EE" w14:textId="77777777" w:rsidR="00855A19" w:rsidRDefault="00855A19" w:rsidP="00855A19">
      <w:pPr>
        <w:pStyle w:val="ListParagraph"/>
        <w:numPr>
          <w:ilvl w:val="0"/>
          <w:numId w:val="2"/>
        </w:numPr>
        <w:rPr>
          <w:sz w:val="24"/>
        </w:rPr>
      </w:pPr>
      <w:r>
        <w:rPr>
          <w:sz w:val="24"/>
        </w:rPr>
        <w:t>Dip the rod into the first unknown solution and heat under the flame, ensure the metal rod is around the top of the blue cone part of the flame. Observe what colour is shown and use the cobalt glass to help you identify the mixed solution.</w:t>
      </w:r>
    </w:p>
    <w:p w14:paraId="14374BC1" w14:textId="77777777" w:rsidR="00855A19" w:rsidRPr="00855A19" w:rsidRDefault="00855A19" w:rsidP="00855A19">
      <w:pPr>
        <w:pStyle w:val="ListParagraph"/>
        <w:numPr>
          <w:ilvl w:val="0"/>
          <w:numId w:val="2"/>
        </w:numPr>
        <w:rPr>
          <w:sz w:val="24"/>
        </w:rPr>
      </w:pPr>
      <w:r>
        <w:rPr>
          <w:sz w:val="24"/>
        </w:rPr>
        <w:t xml:space="preserve">Go through and repeat steps 2 – 4 for each substance until completion. </w:t>
      </w:r>
    </w:p>
    <w:p w14:paraId="2861F60B" w14:textId="77777777" w:rsidR="00EC401B" w:rsidRPr="00EC401B" w:rsidRDefault="00EC401B">
      <w:pPr>
        <w:rPr>
          <w:sz w:val="32"/>
        </w:rPr>
      </w:pPr>
    </w:p>
    <w:sectPr w:rsidR="00EC401B" w:rsidRPr="00EC4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KaTeX_Math">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F67087"/>
    <w:multiLevelType w:val="hybridMultilevel"/>
    <w:tmpl w:val="21564DAA"/>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 w15:restartNumberingAfterBreak="0">
    <w:nsid w:val="29FE291A"/>
    <w:multiLevelType w:val="hybridMultilevel"/>
    <w:tmpl w:val="CEB23AEE"/>
    <w:lvl w:ilvl="0" w:tplc="857083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146467">
    <w:abstractNumId w:val="1"/>
  </w:num>
  <w:num w:numId="2" w16cid:durableId="137345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01B"/>
    <w:rsid w:val="00082AC7"/>
    <w:rsid w:val="000F02D0"/>
    <w:rsid w:val="00111D89"/>
    <w:rsid w:val="001B43F1"/>
    <w:rsid w:val="002523D0"/>
    <w:rsid w:val="0027161D"/>
    <w:rsid w:val="002B37CB"/>
    <w:rsid w:val="002D4A94"/>
    <w:rsid w:val="002F3AD2"/>
    <w:rsid w:val="0034251D"/>
    <w:rsid w:val="00351BE6"/>
    <w:rsid w:val="00381E5D"/>
    <w:rsid w:val="003A0BC3"/>
    <w:rsid w:val="003B150C"/>
    <w:rsid w:val="003D6070"/>
    <w:rsid w:val="00430AE3"/>
    <w:rsid w:val="00452F57"/>
    <w:rsid w:val="004D5311"/>
    <w:rsid w:val="004E7C24"/>
    <w:rsid w:val="0052145E"/>
    <w:rsid w:val="005E743C"/>
    <w:rsid w:val="006C2084"/>
    <w:rsid w:val="006F783E"/>
    <w:rsid w:val="0075646D"/>
    <w:rsid w:val="007E4A03"/>
    <w:rsid w:val="008307BF"/>
    <w:rsid w:val="00842D7B"/>
    <w:rsid w:val="00855A19"/>
    <w:rsid w:val="00856226"/>
    <w:rsid w:val="00863AE5"/>
    <w:rsid w:val="00883A8D"/>
    <w:rsid w:val="00925E32"/>
    <w:rsid w:val="009C04D5"/>
    <w:rsid w:val="00A04BD7"/>
    <w:rsid w:val="00A37DCC"/>
    <w:rsid w:val="00A75BF0"/>
    <w:rsid w:val="00B47DA9"/>
    <w:rsid w:val="00B7077C"/>
    <w:rsid w:val="00BB5BD5"/>
    <w:rsid w:val="00BD1F65"/>
    <w:rsid w:val="00BE57D2"/>
    <w:rsid w:val="00C963A8"/>
    <w:rsid w:val="00CC0976"/>
    <w:rsid w:val="00CF76DD"/>
    <w:rsid w:val="00D54BD2"/>
    <w:rsid w:val="00D57D4A"/>
    <w:rsid w:val="00E8072A"/>
    <w:rsid w:val="00EC401B"/>
    <w:rsid w:val="00EF688F"/>
    <w:rsid w:val="00F1455A"/>
    <w:rsid w:val="00F96A49"/>
    <w:rsid w:val="00FA17B0"/>
    <w:rsid w:val="00FB0BDF"/>
    <w:rsid w:val="00FC63A1"/>
    <w:rsid w:val="00FC77E4"/>
    <w:rsid w:val="00FD0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7B883"/>
  <w15:chartTrackingRefBased/>
  <w15:docId w15:val="{67F67142-1676-46FE-A697-1ED64178B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AE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2145E"/>
    <w:rPr>
      <w:color w:val="0000FF"/>
      <w:u w:val="single"/>
    </w:rPr>
  </w:style>
  <w:style w:type="paragraph" w:styleId="ListParagraph">
    <w:name w:val="List Paragraph"/>
    <w:basedOn w:val="Normal"/>
    <w:uiPriority w:val="34"/>
    <w:qFormat/>
    <w:rsid w:val="00BB5BD5"/>
    <w:pPr>
      <w:ind w:left="720"/>
      <w:contextualSpacing/>
    </w:pPr>
  </w:style>
  <w:style w:type="character" w:customStyle="1" w:styleId="mord">
    <w:name w:val="mord"/>
    <w:basedOn w:val="DefaultParagraphFont"/>
    <w:rsid w:val="00082AC7"/>
  </w:style>
  <w:style w:type="character" w:customStyle="1" w:styleId="mrel">
    <w:name w:val="mrel"/>
    <w:basedOn w:val="DefaultParagraphFont"/>
    <w:rsid w:val="00082AC7"/>
  </w:style>
  <w:style w:type="character" w:customStyle="1" w:styleId="vlist-s">
    <w:name w:val="vlist-s"/>
    <w:basedOn w:val="DefaultParagraphFont"/>
    <w:rsid w:val="00082AC7"/>
  </w:style>
  <w:style w:type="character" w:styleId="FollowedHyperlink">
    <w:name w:val="FollowedHyperlink"/>
    <w:basedOn w:val="DefaultParagraphFont"/>
    <w:uiPriority w:val="99"/>
    <w:semiHidden/>
    <w:unhideWhenUsed/>
    <w:rsid w:val="00863AE5"/>
    <w:rPr>
      <w:color w:val="954F72" w:themeColor="followedHyperlink"/>
      <w:u w:val="single"/>
    </w:rPr>
  </w:style>
  <w:style w:type="character" w:customStyle="1" w:styleId="Heading1Char">
    <w:name w:val="Heading 1 Char"/>
    <w:basedOn w:val="DefaultParagraphFont"/>
    <w:link w:val="Heading1"/>
    <w:uiPriority w:val="9"/>
    <w:rsid w:val="00863AE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63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027004">
      <w:bodyDiv w:val="1"/>
      <w:marLeft w:val="0"/>
      <w:marRight w:val="0"/>
      <w:marTop w:val="0"/>
      <w:marBottom w:val="0"/>
      <w:divBdr>
        <w:top w:val="none" w:sz="0" w:space="0" w:color="auto"/>
        <w:left w:val="none" w:sz="0" w:space="0" w:color="auto"/>
        <w:bottom w:val="none" w:sz="0" w:space="0" w:color="auto"/>
        <w:right w:val="none" w:sz="0" w:space="0" w:color="auto"/>
      </w:divBdr>
    </w:div>
    <w:div w:id="601572784">
      <w:bodyDiv w:val="1"/>
      <w:marLeft w:val="0"/>
      <w:marRight w:val="0"/>
      <w:marTop w:val="0"/>
      <w:marBottom w:val="0"/>
      <w:divBdr>
        <w:top w:val="none" w:sz="0" w:space="0" w:color="auto"/>
        <w:left w:val="none" w:sz="0" w:space="0" w:color="auto"/>
        <w:bottom w:val="none" w:sz="0" w:space="0" w:color="auto"/>
        <w:right w:val="none" w:sz="0" w:space="0" w:color="auto"/>
      </w:divBdr>
    </w:div>
    <w:div w:id="836117703">
      <w:bodyDiv w:val="1"/>
      <w:marLeft w:val="0"/>
      <w:marRight w:val="0"/>
      <w:marTop w:val="0"/>
      <w:marBottom w:val="0"/>
      <w:divBdr>
        <w:top w:val="none" w:sz="0" w:space="0" w:color="auto"/>
        <w:left w:val="none" w:sz="0" w:space="0" w:color="auto"/>
        <w:bottom w:val="none" w:sz="0" w:space="0" w:color="auto"/>
        <w:right w:val="none" w:sz="0" w:space="0" w:color="auto"/>
      </w:divBdr>
    </w:div>
    <w:div w:id="1082798173">
      <w:bodyDiv w:val="1"/>
      <w:marLeft w:val="0"/>
      <w:marRight w:val="0"/>
      <w:marTop w:val="0"/>
      <w:marBottom w:val="0"/>
      <w:divBdr>
        <w:top w:val="none" w:sz="0" w:space="0" w:color="auto"/>
        <w:left w:val="none" w:sz="0" w:space="0" w:color="auto"/>
        <w:bottom w:val="none" w:sz="0" w:space="0" w:color="auto"/>
        <w:right w:val="none" w:sz="0" w:space="0" w:color="auto"/>
      </w:divBdr>
    </w:div>
    <w:div w:id="1096680737">
      <w:bodyDiv w:val="1"/>
      <w:marLeft w:val="0"/>
      <w:marRight w:val="0"/>
      <w:marTop w:val="0"/>
      <w:marBottom w:val="0"/>
      <w:divBdr>
        <w:top w:val="none" w:sz="0" w:space="0" w:color="auto"/>
        <w:left w:val="none" w:sz="0" w:space="0" w:color="auto"/>
        <w:bottom w:val="none" w:sz="0" w:space="0" w:color="auto"/>
        <w:right w:val="none" w:sz="0" w:space="0" w:color="auto"/>
      </w:divBdr>
    </w:div>
    <w:div w:id="1279487682">
      <w:bodyDiv w:val="1"/>
      <w:marLeft w:val="0"/>
      <w:marRight w:val="0"/>
      <w:marTop w:val="0"/>
      <w:marBottom w:val="0"/>
      <w:divBdr>
        <w:top w:val="none" w:sz="0" w:space="0" w:color="auto"/>
        <w:left w:val="none" w:sz="0" w:space="0" w:color="auto"/>
        <w:bottom w:val="none" w:sz="0" w:space="0" w:color="auto"/>
        <w:right w:val="none" w:sz="0" w:space="0" w:color="auto"/>
      </w:divBdr>
    </w:div>
    <w:div w:id="1372069552">
      <w:bodyDiv w:val="1"/>
      <w:marLeft w:val="0"/>
      <w:marRight w:val="0"/>
      <w:marTop w:val="0"/>
      <w:marBottom w:val="0"/>
      <w:divBdr>
        <w:top w:val="none" w:sz="0" w:space="0" w:color="auto"/>
        <w:left w:val="none" w:sz="0" w:space="0" w:color="auto"/>
        <w:bottom w:val="none" w:sz="0" w:space="0" w:color="auto"/>
        <w:right w:val="none" w:sz="0" w:space="0" w:color="auto"/>
      </w:divBdr>
    </w:div>
    <w:div w:id="1500584132">
      <w:bodyDiv w:val="1"/>
      <w:marLeft w:val="0"/>
      <w:marRight w:val="0"/>
      <w:marTop w:val="0"/>
      <w:marBottom w:val="0"/>
      <w:divBdr>
        <w:top w:val="none" w:sz="0" w:space="0" w:color="auto"/>
        <w:left w:val="none" w:sz="0" w:space="0" w:color="auto"/>
        <w:bottom w:val="none" w:sz="0" w:space="0" w:color="auto"/>
        <w:right w:val="none" w:sz="0" w:space="0" w:color="auto"/>
      </w:divBdr>
    </w:div>
    <w:div w:id="1651909888">
      <w:bodyDiv w:val="1"/>
      <w:marLeft w:val="0"/>
      <w:marRight w:val="0"/>
      <w:marTop w:val="0"/>
      <w:marBottom w:val="0"/>
      <w:divBdr>
        <w:top w:val="none" w:sz="0" w:space="0" w:color="auto"/>
        <w:left w:val="none" w:sz="0" w:space="0" w:color="auto"/>
        <w:bottom w:val="none" w:sz="0" w:space="0" w:color="auto"/>
        <w:right w:val="none" w:sz="0" w:space="0" w:color="auto"/>
      </w:divBdr>
    </w:div>
    <w:div w:id="1700620911">
      <w:bodyDiv w:val="1"/>
      <w:marLeft w:val="0"/>
      <w:marRight w:val="0"/>
      <w:marTop w:val="0"/>
      <w:marBottom w:val="0"/>
      <w:divBdr>
        <w:top w:val="none" w:sz="0" w:space="0" w:color="auto"/>
        <w:left w:val="none" w:sz="0" w:space="0" w:color="auto"/>
        <w:bottom w:val="none" w:sz="0" w:space="0" w:color="auto"/>
        <w:right w:val="none" w:sz="0" w:space="0" w:color="auto"/>
      </w:divBdr>
    </w:div>
    <w:div w:id="204231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Pur</b:Tag>
    <b:SourceType>Report</b:SourceType>
    <b:Guid>{950ABBF1-FE6B-4756-BBD5-1B17D8973C6C}</b:Guid>
    <b:Author>
      <b:Author>
        <b:NameList>
          <b:Person>
            <b:Last>University</b:Last>
            <b:First>Purdue</b:First>
          </b:Person>
        </b:NameList>
      </b:Author>
    </b:Author>
    <b:Title>Flame colours </b:Title>
    <b:Publisher>Purdue University</b:Publisher>
    <b:RefOrder>2</b:RefOrder>
  </b:Source>
  <b:Source>
    <b:Tag>Jim</b:Tag>
    <b:SourceType>Report</b:SourceType>
    <b:Guid>{6037DD08-4CB9-4540-8F12-325BB5882DC6}</b:Guid>
    <b:Author>
      <b:Author>
        <b:NameList>
          <b:Person>
            <b:Last>Clark</b:Last>
            <b:First>Jim</b:First>
          </b:Person>
        </b:NameList>
      </b:Author>
    </b:Author>
    <b:Title>Flame Tests</b:Title>
    <b:Publisher>LibreTexts Chemsistry </b:Publisher>
    <b:RefOrder>3</b:RefOrder>
  </b:Source>
  <b:Source>
    <b:Tag>UCA</b:Tag>
    <b:SourceType>Report</b:SourceType>
    <b:Guid>{9CA65E72-A5BE-4E46-8DD5-390D79E08D97}</b:Guid>
    <b:Author>
      <b:Author>
        <b:NameList>
          <b:Person>
            <b:Last>UCAR</b:Last>
          </b:Person>
        </b:NameList>
      </b:Author>
    </b:Author>
    <b:Title>Waves of energy more or less</b:Title>
    <b:Publisher>UCAR</b:Publisher>
    <b:RefOrder>4</b:RefOrder>
  </b:Source>
  <b:Source>
    <b:Tag>Ash18</b:Tag>
    <b:SourceType>Report</b:SourceType>
    <b:Guid>{22F3358C-BFBE-4AB1-B5BC-67E734A250E9}</b:Guid>
    <b:Author>
      <b:Author>
        <b:NameList>
          <b:Person>
            <b:Last>Tiwari</b:Last>
            <b:First>Ashish</b:First>
          </b:Person>
        </b:NameList>
      </b:Author>
    </b:Author>
    <b:Title>How do flares stop missiles from hitting fighter jets ?</b:Title>
    <b:Year>2018</b:Year>
    <b:Publisher>Science ABC</b:Publisher>
    <b:RefOrder>6</b:RefOrder>
  </b:Source>
  <b:Source>
    <b:Tag>BBC</b:Tag>
    <b:SourceType>Report</b:SourceType>
    <b:Guid>{3C399E6E-AE0E-4635-A4AC-6981242F36F2}</b:Guid>
    <b:Author>
      <b:Author>
        <b:NameList>
          <b:Person>
            <b:Last>BBC</b:Last>
          </b:Person>
        </b:NameList>
      </b:Author>
    </b:Author>
    <b:Title>Planning an investigation</b:Title>
    <b:Publisher>BBC</b:Publisher>
    <b:RefOrder>1</b:RefOrder>
  </b:Source>
  <b:Source>
    <b:Tag>Ada</b:Tag>
    <b:SourceType>Report</b:SourceType>
    <b:Guid>{2AD02A56-8E76-461E-A38C-A8914A4740ED}</b:Guid>
    <b:Author>
      <b:Author>
        <b:NameList>
          <b:Person>
            <b:Last>Augustyn.</b:Last>
            <b:First>Adam</b:First>
          </b:Person>
        </b:NameList>
      </b:Author>
    </b:Author>
    <b:Title>Planck’s constant</b:Title>
    <b:Publisher>Britannica</b:Publisher>
    <b:RefOrder>5</b:RefOrder>
  </b:Source>
</b:Sources>
</file>

<file path=customXml/itemProps1.xml><?xml version="1.0" encoding="utf-8"?>
<ds:datastoreItem xmlns:ds="http://schemas.openxmlformats.org/officeDocument/2006/customXml" ds:itemID="{D3418036-635A-45BE-B83A-5CE5E75D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Greenwood, Thomas G</dc:creator>
  <cp:keywords/>
  <dc:description/>
  <cp:lastModifiedBy>Scott Greenwood</cp:lastModifiedBy>
  <cp:revision>2</cp:revision>
  <dcterms:created xsi:type="dcterms:W3CDTF">2024-06-24T09:36:00Z</dcterms:created>
  <dcterms:modified xsi:type="dcterms:W3CDTF">2024-06-24T09:36:00Z</dcterms:modified>
</cp:coreProperties>
</file>