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35979" w14:textId="77777777" w:rsidR="00481B12" w:rsidRPr="00481B12" w:rsidRDefault="00481B12" w:rsidP="00481B12">
      <w:pPr>
        <w:jc w:val="center"/>
        <w:rPr>
          <w:b/>
          <w:sz w:val="56"/>
          <w:szCs w:val="52"/>
        </w:rPr>
      </w:pPr>
      <w:r w:rsidRPr="00481B12">
        <w:rPr>
          <w:b/>
          <w:sz w:val="56"/>
          <w:szCs w:val="52"/>
        </w:rPr>
        <w:t>Title page</w:t>
      </w:r>
    </w:p>
    <w:p w14:paraId="0F8C3573" w14:textId="77777777" w:rsidR="00481B12" w:rsidRPr="00481B12" w:rsidRDefault="00481B12" w:rsidP="00481B12">
      <w:pPr>
        <w:jc w:val="center"/>
        <w:rPr>
          <w:b/>
          <w:sz w:val="56"/>
          <w:szCs w:val="52"/>
        </w:rPr>
      </w:pPr>
      <w:r w:rsidRPr="00481B12">
        <w:rPr>
          <w:b/>
          <w:sz w:val="56"/>
          <w:szCs w:val="52"/>
        </w:rPr>
        <w:t>Shajan Ali</w:t>
      </w:r>
    </w:p>
    <w:p w14:paraId="10EB42FD" w14:textId="77777777" w:rsidR="00481B12" w:rsidRPr="00481B12" w:rsidRDefault="00481B12" w:rsidP="00481B12">
      <w:pPr>
        <w:jc w:val="center"/>
        <w:rPr>
          <w:b/>
          <w:sz w:val="56"/>
          <w:szCs w:val="52"/>
        </w:rPr>
      </w:pPr>
      <w:r w:rsidRPr="00481B12">
        <w:rPr>
          <w:b/>
          <w:sz w:val="56"/>
          <w:szCs w:val="52"/>
        </w:rPr>
        <w:t>Student ID: 1814853</w:t>
      </w:r>
    </w:p>
    <w:p w14:paraId="2C759EF5" w14:textId="77777777" w:rsidR="00481B12" w:rsidRPr="00481B12" w:rsidRDefault="00481B12" w:rsidP="00481B12">
      <w:pPr>
        <w:jc w:val="center"/>
        <w:rPr>
          <w:b/>
          <w:sz w:val="56"/>
          <w:szCs w:val="52"/>
        </w:rPr>
      </w:pPr>
      <w:r w:rsidRPr="00481B12">
        <w:rPr>
          <w:b/>
          <w:sz w:val="56"/>
          <w:szCs w:val="52"/>
        </w:rPr>
        <w:t>Lecturer: Ernest Olivia</w:t>
      </w:r>
    </w:p>
    <w:p w14:paraId="375FD593" w14:textId="77777777" w:rsidR="00481B12" w:rsidRPr="00481B12" w:rsidRDefault="00481B12" w:rsidP="00481B12">
      <w:pPr>
        <w:jc w:val="center"/>
        <w:rPr>
          <w:b/>
          <w:sz w:val="56"/>
          <w:szCs w:val="52"/>
        </w:rPr>
      </w:pPr>
    </w:p>
    <w:p w14:paraId="7291478F" w14:textId="77777777" w:rsidR="00481B12" w:rsidRPr="00481B12" w:rsidRDefault="00481B12" w:rsidP="00481B12">
      <w:pPr>
        <w:jc w:val="center"/>
        <w:rPr>
          <w:b/>
          <w:sz w:val="56"/>
          <w:szCs w:val="52"/>
        </w:rPr>
      </w:pPr>
      <w:r w:rsidRPr="00481B12">
        <w:rPr>
          <w:b/>
          <w:sz w:val="56"/>
          <w:szCs w:val="52"/>
        </w:rPr>
        <w:t>Developing</w:t>
      </w:r>
      <w:r>
        <w:rPr>
          <w:b/>
          <w:sz w:val="56"/>
          <w:szCs w:val="52"/>
        </w:rPr>
        <w:t xml:space="preserve"> </w:t>
      </w:r>
      <w:r w:rsidRPr="00481B12">
        <w:rPr>
          <w:b/>
          <w:sz w:val="56"/>
          <w:szCs w:val="52"/>
        </w:rPr>
        <w:t>workplace critical thinking</w:t>
      </w:r>
    </w:p>
    <w:p w14:paraId="4A732D03" w14:textId="77777777" w:rsidR="00481B12" w:rsidRPr="00481B12" w:rsidRDefault="00481B12" w:rsidP="00481B12">
      <w:pPr>
        <w:jc w:val="center"/>
        <w:rPr>
          <w:b/>
          <w:sz w:val="56"/>
          <w:szCs w:val="52"/>
        </w:rPr>
      </w:pPr>
      <w:r w:rsidRPr="00481B12">
        <w:rPr>
          <w:b/>
          <w:sz w:val="56"/>
          <w:szCs w:val="52"/>
        </w:rPr>
        <w:t>(BMSW5101)</w:t>
      </w:r>
    </w:p>
    <w:p w14:paraId="3F92B3DE" w14:textId="77777777" w:rsidR="00481B12" w:rsidRPr="00481B12" w:rsidRDefault="00481B12" w:rsidP="00481B12">
      <w:pPr>
        <w:jc w:val="center"/>
        <w:rPr>
          <w:b/>
          <w:sz w:val="56"/>
          <w:szCs w:val="52"/>
        </w:rPr>
      </w:pPr>
    </w:p>
    <w:p w14:paraId="7A0B1513" w14:textId="77777777" w:rsidR="00BF41C3" w:rsidRPr="00B54B4E" w:rsidRDefault="00481B12" w:rsidP="00B54B4E">
      <w:pPr>
        <w:jc w:val="center"/>
        <w:rPr>
          <w:b/>
          <w:sz w:val="56"/>
          <w:szCs w:val="52"/>
        </w:rPr>
      </w:pPr>
      <w:r w:rsidRPr="00481B12">
        <w:rPr>
          <w:b/>
          <w:sz w:val="56"/>
          <w:szCs w:val="52"/>
        </w:rPr>
        <w:t>18</w:t>
      </w:r>
      <w:r w:rsidRPr="00481B12">
        <w:rPr>
          <w:b/>
          <w:sz w:val="56"/>
          <w:szCs w:val="52"/>
          <w:vertAlign w:val="superscript"/>
        </w:rPr>
        <w:t>th</w:t>
      </w:r>
      <w:r w:rsidRPr="00481B12">
        <w:rPr>
          <w:b/>
          <w:sz w:val="56"/>
          <w:szCs w:val="52"/>
        </w:rPr>
        <w:t xml:space="preserve"> July 2020</w:t>
      </w:r>
    </w:p>
    <w:p w14:paraId="16347A68" w14:textId="77777777" w:rsidR="00BF41C3" w:rsidRDefault="00BF41C3" w:rsidP="00236422">
      <w:pPr>
        <w:pStyle w:val="Heading1"/>
        <w:numPr>
          <w:ilvl w:val="0"/>
          <w:numId w:val="0"/>
        </w:numPr>
        <w:spacing w:line="360" w:lineRule="auto"/>
      </w:pPr>
    </w:p>
    <w:p w14:paraId="7648AF09" w14:textId="77777777" w:rsidR="00BF41C3" w:rsidRDefault="00BF41C3" w:rsidP="00236422">
      <w:pPr>
        <w:pStyle w:val="Heading1"/>
        <w:numPr>
          <w:ilvl w:val="0"/>
          <w:numId w:val="0"/>
        </w:numPr>
        <w:spacing w:line="360" w:lineRule="auto"/>
      </w:pPr>
    </w:p>
    <w:p w14:paraId="5D6FE281" w14:textId="77777777" w:rsidR="00BF41C3" w:rsidRDefault="00BF41C3" w:rsidP="00236422">
      <w:pPr>
        <w:pStyle w:val="Heading1"/>
        <w:numPr>
          <w:ilvl w:val="0"/>
          <w:numId w:val="0"/>
        </w:numPr>
        <w:spacing w:line="360" w:lineRule="auto"/>
      </w:pPr>
    </w:p>
    <w:p w14:paraId="285160FB" w14:textId="77777777" w:rsidR="00BF41C3" w:rsidRDefault="00BF41C3" w:rsidP="00236422">
      <w:pPr>
        <w:pStyle w:val="Heading1"/>
        <w:numPr>
          <w:ilvl w:val="0"/>
          <w:numId w:val="0"/>
        </w:numPr>
        <w:spacing w:line="360" w:lineRule="auto"/>
      </w:pPr>
    </w:p>
    <w:p w14:paraId="55024929" w14:textId="77777777" w:rsidR="00BF41C3" w:rsidRDefault="00BF41C3" w:rsidP="00236422">
      <w:pPr>
        <w:pStyle w:val="Heading1"/>
        <w:numPr>
          <w:ilvl w:val="0"/>
          <w:numId w:val="0"/>
        </w:numPr>
        <w:spacing w:line="360" w:lineRule="auto"/>
      </w:pPr>
    </w:p>
    <w:p w14:paraId="53BD8AC7" w14:textId="77777777" w:rsidR="00BF41C3" w:rsidRDefault="00BF41C3" w:rsidP="00236422">
      <w:pPr>
        <w:pStyle w:val="Heading1"/>
        <w:numPr>
          <w:ilvl w:val="0"/>
          <w:numId w:val="0"/>
        </w:numPr>
        <w:spacing w:line="360" w:lineRule="auto"/>
      </w:pPr>
    </w:p>
    <w:p w14:paraId="2981C8D0" w14:textId="77777777" w:rsidR="00BF41C3" w:rsidRDefault="00BF41C3" w:rsidP="00236422">
      <w:pPr>
        <w:pStyle w:val="Heading1"/>
        <w:numPr>
          <w:ilvl w:val="0"/>
          <w:numId w:val="0"/>
        </w:numPr>
        <w:spacing w:line="360" w:lineRule="auto"/>
      </w:pPr>
    </w:p>
    <w:p w14:paraId="7301A934" w14:textId="77777777" w:rsidR="00BF41C3" w:rsidRDefault="00BF41C3" w:rsidP="00236422">
      <w:pPr>
        <w:pStyle w:val="Heading1"/>
        <w:numPr>
          <w:ilvl w:val="0"/>
          <w:numId w:val="0"/>
        </w:numPr>
        <w:spacing w:line="360" w:lineRule="auto"/>
      </w:pPr>
    </w:p>
    <w:p w14:paraId="21C52156" w14:textId="77777777" w:rsidR="00BF41C3" w:rsidRDefault="00BF41C3" w:rsidP="00236422">
      <w:pPr>
        <w:pStyle w:val="Heading1"/>
        <w:numPr>
          <w:ilvl w:val="0"/>
          <w:numId w:val="0"/>
        </w:numPr>
        <w:spacing w:line="360" w:lineRule="auto"/>
      </w:pPr>
    </w:p>
    <w:p w14:paraId="229C9405" w14:textId="77777777" w:rsidR="00BF41C3" w:rsidRDefault="00BF41C3" w:rsidP="00236422">
      <w:pPr>
        <w:pStyle w:val="Heading1"/>
        <w:numPr>
          <w:ilvl w:val="0"/>
          <w:numId w:val="0"/>
        </w:numPr>
        <w:spacing w:line="360" w:lineRule="auto"/>
      </w:pPr>
    </w:p>
    <w:p w14:paraId="6BE74AFF" w14:textId="77777777" w:rsidR="00BF41C3" w:rsidRDefault="00BF41C3" w:rsidP="00236422">
      <w:pPr>
        <w:pStyle w:val="Heading1"/>
        <w:numPr>
          <w:ilvl w:val="0"/>
          <w:numId w:val="0"/>
        </w:numPr>
        <w:spacing w:line="360" w:lineRule="auto"/>
      </w:pPr>
    </w:p>
    <w:p w14:paraId="233507E8" w14:textId="77777777" w:rsidR="00BF41C3" w:rsidRDefault="00BF41C3" w:rsidP="00236422">
      <w:pPr>
        <w:pStyle w:val="Heading1"/>
        <w:numPr>
          <w:ilvl w:val="0"/>
          <w:numId w:val="0"/>
        </w:numPr>
        <w:spacing w:line="360" w:lineRule="auto"/>
      </w:pPr>
    </w:p>
    <w:p w14:paraId="447D1F14" w14:textId="77777777" w:rsidR="00BF41C3" w:rsidRDefault="00BF41C3" w:rsidP="00BF41C3"/>
    <w:p w14:paraId="0F1E2D44" w14:textId="77777777" w:rsidR="00BF41C3" w:rsidRPr="00BF41C3" w:rsidRDefault="00BF41C3" w:rsidP="00BF41C3"/>
    <w:sdt>
      <w:sdtPr>
        <w:rPr>
          <w:rFonts w:ascii="Times New Roman" w:eastAsiaTheme="minorHAnsi" w:hAnsi="Times New Roman" w:cstheme="minorBidi"/>
          <w:color w:val="auto"/>
          <w:sz w:val="24"/>
          <w:szCs w:val="22"/>
        </w:rPr>
        <w:id w:val="1488044813"/>
        <w:docPartObj>
          <w:docPartGallery w:val="Table of Contents"/>
          <w:docPartUnique/>
        </w:docPartObj>
      </w:sdtPr>
      <w:sdtEndPr>
        <w:rPr>
          <w:b/>
          <w:bCs/>
          <w:noProof/>
        </w:rPr>
      </w:sdtEndPr>
      <w:sdtContent>
        <w:p w14:paraId="13BB4BDE" w14:textId="77777777" w:rsidR="00BF41C3" w:rsidRDefault="00BF41C3">
          <w:pPr>
            <w:pStyle w:val="TOCHeading"/>
          </w:pPr>
          <w:r>
            <w:t>Table of Contents</w:t>
          </w:r>
        </w:p>
        <w:p w14:paraId="135A460A" w14:textId="77777777" w:rsidR="00BF41C3" w:rsidRDefault="00BF41C3">
          <w:pPr>
            <w:pStyle w:val="TOC1"/>
            <w:tabs>
              <w:tab w:val="right" w:leader="dot" w:pos="9017"/>
            </w:tabs>
            <w:rPr>
              <w:noProof/>
            </w:rPr>
          </w:pPr>
          <w:r>
            <w:fldChar w:fldCharType="begin"/>
          </w:r>
          <w:r>
            <w:instrText xml:space="preserve"> TOC \o "1-3" \h \z \u </w:instrText>
          </w:r>
          <w:r>
            <w:fldChar w:fldCharType="separate"/>
          </w:r>
          <w:hyperlink w:anchor="_Toc46178191" w:history="1">
            <w:r w:rsidRPr="004D5421">
              <w:rPr>
                <w:rStyle w:val="Hyperlink"/>
                <w:noProof/>
              </w:rPr>
              <w:t>Introduction</w:t>
            </w:r>
            <w:r>
              <w:rPr>
                <w:noProof/>
                <w:webHidden/>
              </w:rPr>
              <w:tab/>
            </w:r>
            <w:r>
              <w:rPr>
                <w:noProof/>
                <w:webHidden/>
              </w:rPr>
              <w:fldChar w:fldCharType="begin"/>
            </w:r>
            <w:r>
              <w:rPr>
                <w:noProof/>
                <w:webHidden/>
              </w:rPr>
              <w:instrText xml:space="preserve"> PAGEREF _Toc46178191 \h </w:instrText>
            </w:r>
            <w:r>
              <w:rPr>
                <w:noProof/>
                <w:webHidden/>
              </w:rPr>
            </w:r>
            <w:r>
              <w:rPr>
                <w:noProof/>
                <w:webHidden/>
              </w:rPr>
              <w:fldChar w:fldCharType="separate"/>
            </w:r>
            <w:r>
              <w:rPr>
                <w:noProof/>
                <w:webHidden/>
              </w:rPr>
              <w:t>1</w:t>
            </w:r>
            <w:r>
              <w:rPr>
                <w:noProof/>
                <w:webHidden/>
              </w:rPr>
              <w:fldChar w:fldCharType="end"/>
            </w:r>
          </w:hyperlink>
        </w:p>
        <w:p w14:paraId="093D9E91" w14:textId="77777777" w:rsidR="00BF41C3" w:rsidRDefault="008F4CAE">
          <w:pPr>
            <w:pStyle w:val="TOC1"/>
            <w:tabs>
              <w:tab w:val="left" w:pos="440"/>
              <w:tab w:val="right" w:leader="dot" w:pos="9017"/>
            </w:tabs>
            <w:rPr>
              <w:noProof/>
            </w:rPr>
          </w:pPr>
          <w:hyperlink w:anchor="_Toc46178192" w:history="1">
            <w:r w:rsidR="00BF41C3" w:rsidRPr="004D5421">
              <w:rPr>
                <w:rStyle w:val="Hyperlink"/>
                <w:noProof/>
              </w:rPr>
              <w:t>1.</w:t>
            </w:r>
            <w:r w:rsidR="00BF41C3">
              <w:rPr>
                <w:noProof/>
              </w:rPr>
              <w:tab/>
            </w:r>
            <w:r w:rsidR="00BF41C3" w:rsidRPr="004D5421">
              <w:rPr>
                <w:rStyle w:val="Hyperlink"/>
                <w:noProof/>
              </w:rPr>
              <w:t>An analysis of the impact of individual beliefs and values on workplace behavior</w:t>
            </w:r>
            <w:r w:rsidR="00BF41C3">
              <w:rPr>
                <w:noProof/>
                <w:webHidden/>
              </w:rPr>
              <w:tab/>
            </w:r>
            <w:r w:rsidR="00BF41C3">
              <w:rPr>
                <w:noProof/>
                <w:webHidden/>
              </w:rPr>
              <w:fldChar w:fldCharType="begin"/>
            </w:r>
            <w:r w:rsidR="00BF41C3">
              <w:rPr>
                <w:noProof/>
                <w:webHidden/>
              </w:rPr>
              <w:instrText xml:space="preserve"> PAGEREF _Toc46178192 \h </w:instrText>
            </w:r>
            <w:r w:rsidR="00BF41C3">
              <w:rPr>
                <w:noProof/>
                <w:webHidden/>
              </w:rPr>
            </w:r>
            <w:r w:rsidR="00BF41C3">
              <w:rPr>
                <w:noProof/>
                <w:webHidden/>
              </w:rPr>
              <w:fldChar w:fldCharType="separate"/>
            </w:r>
            <w:r w:rsidR="00BF41C3">
              <w:rPr>
                <w:noProof/>
                <w:webHidden/>
              </w:rPr>
              <w:t>1</w:t>
            </w:r>
            <w:r w:rsidR="00BF41C3">
              <w:rPr>
                <w:noProof/>
                <w:webHidden/>
              </w:rPr>
              <w:fldChar w:fldCharType="end"/>
            </w:r>
          </w:hyperlink>
        </w:p>
        <w:p w14:paraId="1BF8C53E" w14:textId="77777777" w:rsidR="00BF41C3" w:rsidRDefault="008F4CAE">
          <w:pPr>
            <w:pStyle w:val="TOC1"/>
            <w:tabs>
              <w:tab w:val="left" w:pos="440"/>
              <w:tab w:val="right" w:leader="dot" w:pos="9017"/>
            </w:tabs>
            <w:rPr>
              <w:noProof/>
            </w:rPr>
          </w:pPr>
          <w:hyperlink w:anchor="_Toc46178193" w:history="1">
            <w:r w:rsidR="00BF41C3" w:rsidRPr="004D5421">
              <w:rPr>
                <w:rStyle w:val="Hyperlink"/>
                <w:noProof/>
              </w:rPr>
              <w:t>2.</w:t>
            </w:r>
            <w:r w:rsidR="00BF41C3">
              <w:rPr>
                <w:noProof/>
              </w:rPr>
              <w:tab/>
            </w:r>
            <w:r w:rsidR="00BF41C3" w:rsidRPr="004D5421">
              <w:rPr>
                <w:rStyle w:val="Hyperlink"/>
                <w:noProof/>
              </w:rPr>
              <w:t>A critical assessment of a management theory and its modern day effectiveness within an organization</w:t>
            </w:r>
            <w:r w:rsidR="00BF41C3">
              <w:rPr>
                <w:noProof/>
                <w:webHidden/>
              </w:rPr>
              <w:tab/>
            </w:r>
            <w:r w:rsidR="00BF41C3">
              <w:rPr>
                <w:noProof/>
                <w:webHidden/>
              </w:rPr>
              <w:fldChar w:fldCharType="begin"/>
            </w:r>
            <w:r w:rsidR="00BF41C3">
              <w:rPr>
                <w:noProof/>
                <w:webHidden/>
              </w:rPr>
              <w:instrText xml:space="preserve"> PAGEREF _Toc46178193 \h </w:instrText>
            </w:r>
            <w:r w:rsidR="00BF41C3">
              <w:rPr>
                <w:noProof/>
                <w:webHidden/>
              </w:rPr>
            </w:r>
            <w:r w:rsidR="00BF41C3">
              <w:rPr>
                <w:noProof/>
                <w:webHidden/>
              </w:rPr>
              <w:fldChar w:fldCharType="separate"/>
            </w:r>
            <w:r w:rsidR="00BF41C3">
              <w:rPr>
                <w:noProof/>
                <w:webHidden/>
              </w:rPr>
              <w:t>3</w:t>
            </w:r>
            <w:r w:rsidR="00BF41C3">
              <w:rPr>
                <w:noProof/>
                <w:webHidden/>
              </w:rPr>
              <w:fldChar w:fldCharType="end"/>
            </w:r>
          </w:hyperlink>
        </w:p>
        <w:p w14:paraId="31B3A794" w14:textId="77777777" w:rsidR="00BF41C3" w:rsidRDefault="008F4CAE">
          <w:pPr>
            <w:pStyle w:val="TOC1"/>
            <w:tabs>
              <w:tab w:val="left" w:pos="440"/>
              <w:tab w:val="right" w:leader="dot" w:pos="9017"/>
            </w:tabs>
            <w:rPr>
              <w:noProof/>
            </w:rPr>
          </w:pPr>
          <w:hyperlink w:anchor="_Toc46178194" w:history="1">
            <w:r w:rsidR="00BF41C3" w:rsidRPr="004D5421">
              <w:rPr>
                <w:rStyle w:val="Hyperlink"/>
                <w:noProof/>
              </w:rPr>
              <w:t>1</w:t>
            </w:r>
            <w:r w:rsidR="00BF41C3">
              <w:rPr>
                <w:noProof/>
              </w:rPr>
              <w:tab/>
            </w:r>
            <w:r w:rsidR="00BF41C3" w:rsidRPr="004D5421">
              <w:rPr>
                <w:rStyle w:val="Hyperlink"/>
                <w:noProof/>
              </w:rPr>
              <w:t>A Critical Reflection</w:t>
            </w:r>
            <w:r w:rsidR="00BF41C3">
              <w:rPr>
                <w:noProof/>
                <w:webHidden/>
              </w:rPr>
              <w:tab/>
            </w:r>
            <w:r w:rsidR="00BF41C3">
              <w:rPr>
                <w:noProof/>
                <w:webHidden/>
              </w:rPr>
              <w:fldChar w:fldCharType="begin"/>
            </w:r>
            <w:r w:rsidR="00BF41C3">
              <w:rPr>
                <w:noProof/>
                <w:webHidden/>
              </w:rPr>
              <w:instrText xml:space="preserve"> PAGEREF _Toc46178194 \h </w:instrText>
            </w:r>
            <w:r w:rsidR="00BF41C3">
              <w:rPr>
                <w:noProof/>
                <w:webHidden/>
              </w:rPr>
            </w:r>
            <w:r w:rsidR="00BF41C3">
              <w:rPr>
                <w:noProof/>
                <w:webHidden/>
              </w:rPr>
              <w:fldChar w:fldCharType="separate"/>
            </w:r>
            <w:r w:rsidR="00BF41C3">
              <w:rPr>
                <w:noProof/>
                <w:webHidden/>
              </w:rPr>
              <w:t>5</w:t>
            </w:r>
            <w:r w:rsidR="00BF41C3">
              <w:rPr>
                <w:noProof/>
                <w:webHidden/>
              </w:rPr>
              <w:fldChar w:fldCharType="end"/>
            </w:r>
          </w:hyperlink>
        </w:p>
        <w:p w14:paraId="54309A41" w14:textId="77777777" w:rsidR="00BF41C3" w:rsidRDefault="008F4CAE">
          <w:pPr>
            <w:pStyle w:val="TOC1"/>
            <w:tabs>
              <w:tab w:val="left" w:pos="440"/>
              <w:tab w:val="right" w:leader="dot" w:pos="9017"/>
            </w:tabs>
            <w:rPr>
              <w:noProof/>
            </w:rPr>
          </w:pPr>
          <w:hyperlink w:anchor="_Toc46178195" w:history="1">
            <w:r w:rsidR="00BF41C3" w:rsidRPr="004D5421">
              <w:rPr>
                <w:rStyle w:val="Hyperlink"/>
                <w:rFonts w:eastAsia="Times New Roman"/>
                <w:noProof/>
              </w:rPr>
              <w:t>2</w:t>
            </w:r>
            <w:r w:rsidR="00BF41C3">
              <w:rPr>
                <w:noProof/>
              </w:rPr>
              <w:tab/>
            </w:r>
            <w:r w:rsidR="00BF41C3" w:rsidRPr="004D5421">
              <w:rPr>
                <w:rStyle w:val="Hyperlink"/>
                <w:rFonts w:eastAsia="Times New Roman"/>
                <w:noProof/>
              </w:rPr>
              <w:t>References</w:t>
            </w:r>
            <w:r w:rsidR="00BF41C3">
              <w:rPr>
                <w:noProof/>
                <w:webHidden/>
              </w:rPr>
              <w:tab/>
            </w:r>
            <w:r w:rsidR="00BF41C3">
              <w:rPr>
                <w:noProof/>
                <w:webHidden/>
              </w:rPr>
              <w:fldChar w:fldCharType="begin"/>
            </w:r>
            <w:r w:rsidR="00BF41C3">
              <w:rPr>
                <w:noProof/>
                <w:webHidden/>
              </w:rPr>
              <w:instrText xml:space="preserve"> PAGEREF _Toc46178195 \h </w:instrText>
            </w:r>
            <w:r w:rsidR="00BF41C3">
              <w:rPr>
                <w:noProof/>
                <w:webHidden/>
              </w:rPr>
            </w:r>
            <w:r w:rsidR="00BF41C3">
              <w:rPr>
                <w:noProof/>
                <w:webHidden/>
              </w:rPr>
              <w:fldChar w:fldCharType="separate"/>
            </w:r>
            <w:r w:rsidR="00BF41C3">
              <w:rPr>
                <w:noProof/>
                <w:webHidden/>
              </w:rPr>
              <w:t>8</w:t>
            </w:r>
            <w:r w:rsidR="00BF41C3">
              <w:rPr>
                <w:noProof/>
                <w:webHidden/>
              </w:rPr>
              <w:fldChar w:fldCharType="end"/>
            </w:r>
          </w:hyperlink>
        </w:p>
        <w:p w14:paraId="679A8002" w14:textId="77777777" w:rsidR="00BF41C3" w:rsidRDefault="00BF41C3" w:rsidP="00B54B4E">
          <w:r>
            <w:rPr>
              <w:b/>
              <w:bCs/>
              <w:noProof/>
            </w:rPr>
            <w:fldChar w:fldCharType="end"/>
          </w:r>
        </w:p>
      </w:sdtContent>
    </w:sdt>
    <w:p w14:paraId="2D2DC91C" w14:textId="77777777" w:rsidR="00BF41C3" w:rsidRDefault="00BF41C3" w:rsidP="00236422">
      <w:pPr>
        <w:pStyle w:val="Heading1"/>
        <w:numPr>
          <w:ilvl w:val="0"/>
          <w:numId w:val="0"/>
        </w:numPr>
        <w:spacing w:line="360" w:lineRule="auto"/>
      </w:pPr>
    </w:p>
    <w:p w14:paraId="5088FEBA" w14:textId="77777777" w:rsidR="00BF41C3" w:rsidRDefault="00BF41C3" w:rsidP="00BF41C3"/>
    <w:p w14:paraId="32A11151" w14:textId="77777777" w:rsidR="00BF41C3" w:rsidRDefault="00BF41C3" w:rsidP="00BF41C3"/>
    <w:p w14:paraId="682231E8" w14:textId="77777777" w:rsidR="00BF41C3" w:rsidRDefault="00BF41C3" w:rsidP="00236422">
      <w:pPr>
        <w:pStyle w:val="Heading1"/>
        <w:numPr>
          <w:ilvl w:val="0"/>
          <w:numId w:val="0"/>
        </w:numPr>
        <w:spacing w:line="360" w:lineRule="auto"/>
        <w:sectPr w:rsidR="00BF41C3" w:rsidSect="00AD619C">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bookmarkStart w:id="0" w:name="_Toc46178191"/>
    </w:p>
    <w:p w14:paraId="02E17730" w14:textId="77777777" w:rsidR="00C4588D" w:rsidRDefault="00C4588D" w:rsidP="00236422">
      <w:pPr>
        <w:pStyle w:val="Heading1"/>
        <w:numPr>
          <w:ilvl w:val="0"/>
          <w:numId w:val="0"/>
        </w:numPr>
        <w:spacing w:line="360" w:lineRule="auto"/>
      </w:pPr>
      <w:r>
        <w:lastRenderedPageBreak/>
        <w:t>Introduction</w:t>
      </w:r>
      <w:bookmarkEnd w:id="0"/>
      <w:r>
        <w:t xml:space="preserve"> </w:t>
      </w:r>
    </w:p>
    <w:p w14:paraId="1EA6211D" w14:textId="77777777" w:rsidR="006414D5" w:rsidRDefault="00892272" w:rsidP="00236422">
      <w:pPr>
        <w:spacing w:line="360" w:lineRule="auto"/>
      </w:pPr>
      <w:r>
        <w:t xml:space="preserve">Each individual is different and so are their values and thinking pattern. The personal values are deeply held </w:t>
      </w:r>
      <w:r w:rsidR="00925440">
        <w:t>beliefs</w:t>
      </w:r>
      <w:r>
        <w:t xml:space="preserve"> that remain with a person for a longer period of time. </w:t>
      </w:r>
      <w:r w:rsidR="00925440">
        <w:t>These are the personal standards that guide decision making of a person under v</w:t>
      </w:r>
      <w:r w:rsidR="00417C11">
        <w:t>arious kinds of situations. A belief would gradually turn into a value as its importance grows to the person and become an integral part of life</w:t>
      </w:r>
      <w:r w:rsidR="005D6CD6">
        <w:t xml:space="preserve"> (</w:t>
      </w:r>
      <w:r w:rsidR="005D6CD6">
        <w:rPr>
          <w:rFonts w:eastAsia="Times New Roman" w:cs="Times New Roman"/>
          <w:color w:val="000000"/>
          <w:szCs w:val="24"/>
        </w:rPr>
        <w:t xml:space="preserve">Gray, </w:t>
      </w:r>
      <w:r w:rsidR="005D6CD6" w:rsidRPr="004A571E">
        <w:rPr>
          <w:rFonts w:eastAsia="Times New Roman" w:cs="Times New Roman"/>
          <w:color w:val="000000"/>
          <w:szCs w:val="24"/>
        </w:rPr>
        <w:t>2018</w:t>
      </w:r>
      <w:r w:rsidR="005D6CD6">
        <w:rPr>
          <w:rFonts w:eastAsia="Times New Roman" w:cs="Times New Roman"/>
          <w:color w:val="000000"/>
          <w:szCs w:val="24"/>
        </w:rPr>
        <w:t>)</w:t>
      </w:r>
      <w:r w:rsidR="005D6CD6">
        <w:t xml:space="preserve">. </w:t>
      </w:r>
      <w:r w:rsidR="00417C11">
        <w:t>The personal values and beliefs are affected by the surroundings, social and religious beliefs and may other personal and social factors. As these are integral p</w:t>
      </w:r>
      <w:r w:rsidR="00720689">
        <w:t xml:space="preserve">art of a person, they also have impact on the workplace behavior and working pattern of a person. The HR interviews are often aimed at finding out the personal values and beliefs of a person to find </w:t>
      </w:r>
      <w:r w:rsidR="00083880">
        <w:t xml:space="preserve">out </w:t>
      </w:r>
      <w:r w:rsidR="00720689">
        <w:t xml:space="preserve">their alignment with the organizational </w:t>
      </w:r>
      <w:r w:rsidR="00083880">
        <w:t xml:space="preserve">values. </w:t>
      </w:r>
      <w:r w:rsidR="00E5197B">
        <w:t>If there</w:t>
      </w:r>
      <w:r w:rsidR="00083880">
        <w:t xml:space="preserve"> is a good fit between the two, the employees are likely to be better performer as the employee will be</w:t>
      </w:r>
      <w:r w:rsidR="00E5197B">
        <w:t xml:space="preserve"> a good alignment between the two. On the other hand, significant differences between the two will </w:t>
      </w:r>
      <w:r w:rsidR="000C7F2D">
        <w:t xml:space="preserve">lead to deterioration of productivity and even lead to far worse problems. This report will try to explore how personal values and beliefs can impact on the organizational performance as well as how modern day management theory can be utilized in better an organization. </w:t>
      </w:r>
    </w:p>
    <w:p w14:paraId="6651239C" w14:textId="77777777" w:rsidR="000C7F2D" w:rsidRDefault="000C7F2D" w:rsidP="00236422">
      <w:pPr>
        <w:pStyle w:val="Heading1"/>
        <w:numPr>
          <w:ilvl w:val="0"/>
          <w:numId w:val="2"/>
        </w:numPr>
        <w:spacing w:line="360" w:lineRule="auto"/>
      </w:pPr>
      <w:bookmarkStart w:id="1" w:name="_Toc46178192"/>
      <w:r>
        <w:t>An analysis of the impact of individual beliefs and values on workplace behavior</w:t>
      </w:r>
      <w:bookmarkEnd w:id="1"/>
      <w:r>
        <w:t xml:space="preserve"> </w:t>
      </w:r>
    </w:p>
    <w:p w14:paraId="51D012DA" w14:textId="77777777" w:rsidR="00A365F2" w:rsidRDefault="00855FF2" w:rsidP="00236422">
      <w:pPr>
        <w:spacing w:line="360" w:lineRule="auto"/>
      </w:pPr>
      <w:r>
        <w:t>Values are inseparable part of a person and are carried wherever a person goes to and takes decision. So, it is very natural that a person’s values and belief systems would also impact the way they work and take decisions in the workplace. Like a person, an organization also has</w:t>
      </w:r>
      <w:r w:rsidR="00401054">
        <w:t xml:space="preserve"> a set of values that are strictly followed while running an organization. They are the core </w:t>
      </w:r>
      <w:r w:rsidR="00E12583">
        <w:t xml:space="preserve">issues and guiding principles </w:t>
      </w:r>
      <w:r w:rsidR="00F17F3D">
        <w:t xml:space="preserve">of an organization. So, it is important that an employee that an organization hires carry at least some of the core values of the organization. </w:t>
      </w:r>
      <w:r w:rsidR="00B113E9">
        <w:t>If there is an alignment of values between the potential employee and the organization, the employees are likely to be more productive as the employee</w:t>
      </w:r>
      <w:r w:rsidR="005E6A1F">
        <w:t>s find the work to be worthy (</w:t>
      </w:r>
      <w:r w:rsidR="005E6A1F">
        <w:rPr>
          <w:rFonts w:eastAsia="Times New Roman" w:cs="Times New Roman"/>
          <w:color w:val="000000"/>
          <w:szCs w:val="24"/>
        </w:rPr>
        <w:t xml:space="preserve">Kondalkar, </w:t>
      </w:r>
      <w:r w:rsidR="005E6A1F" w:rsidRPr="004A571E">
        <w:rPr>
          <w:rFonts w:eastAsia="Times New Roman" w:cs="Times New Roman"/>
          <w:color w:val="000000"/>
          <w:szCs w:val="24"/>
        </w:rPr>
        <w:t>2017</w:t>
      </w:r>
      <w:r w:rsidR="005E6A1F">
        <w:rPr>
          <w:rFonts w:eastAsia="Times New Roman" w:cs="Times New Roman"/>
          <w:color w:val="000000"/>
          <w:szCs w:val="24"/>
        </w:rPr>
        <w:t xml:space="preserve">). </w:t>
      </w:r>
      <w:r w:rsidR="009D787C">
        <w:t>Besides, because of the organizational fit, they would feel more energized to work for the organization. They will be able to explore the shared values of the organization and feel motiv</w:t>
      </w:r>
      <w:r w:rsidR="00D04F73">
        <w:t>ated to work for the same (</w:t>
      </w:r>
      <w:r w:rsidR="00D04F73">
        <w:rPr>
          <w:rFonts w:eastAsia="Times New Roman" w:cs="Times New Roman"/>
          <w:color w:val="000000"/>
          <w:szCs w:val="24"/>
        </w:rPr>
        <w:t xml:space="preserve">Thye and Lawler, </w:t>
      </w:r>
      <w:r w:rsidR="00D04F73" w:rsidRPr="004A571E">
        <w:rPr>
          <w:rFonts w:eastAsia="Times New Roman" w:cs="Times New Roman"/>
          <w:color w:val="000000"/>
          <w:szCs w:val="24"/>
        </w:rPr>
        <w:t>2017</w:t>
      </w:r>
      <w:r w:rsidR="00D04F73">
        <w:t xml:space="preserve">). </w:t>
      </w:r>
      <w:r w:rsidR="009D787C">
        <w:t>That is why, it is important that organizations chose people who at least hold some of the values of the organization. The organizations often employ different methods to find out employees of good f</w:t>
      </w:r>
      <w:r w:rsidR="00A365F2">
        <w:t xml:space="preserve">it like psychological tests, focus group interview, background check, social media analysis and </w:t>
      </w:r>
      <w:r w:rsidR="00A365F2">
        <w:lastRenderedPageBreak/>
        <w:t xml:space="preserve">thorough interview. Through these tests, the organization try to find out the fit of values between the employee and the organization. </w:t>
      </w:r>
    </w:p>
    <w:p w14:paraId="367026B6" w14:textId="77777777" w:rsidR="00F915C7" w:rsidRDefault="00A365F2" w:rsidP="00236422">
      <w:pPr>
        <w:spacing w:line="360" w:lineRule="auto"/>
      </w:pPr>
      <w:r>
        <w:t xml:space="preserve">It is also beneficial for the employee to begin career at an organization where they will be able to explore their values and beliefs and where the organizational values do not contradict their own. </w:t>
      </w:r>
      <w:r w:rsidR="00F915C7">
        <w:t>It is not that it will be impossible for a person to work at an organization where major conflicts emerge with respect to personal and organizational values, but such a phenomenon will drastically reduce productivity and make work uncomfortable</w:t>
      </w:r>
      <w:r w:rsidR="00094F9F">
        <w:t xml:space="preserve"> and stressful for the employee (</w:t>
      </w:r>
      <w:r w:rsidR="00094F9F">
        <w:rPr>
          <w:rFonts w:eastAsia="Times New Roman" w:cs="Times New Roman"/>
          <w:color w:val="000000"/>
          <w:szCs w:val="24"/>
        </w:rPr>
        <w:t xml:space="preserve">Van Krieken, </w:t>
      </w:r>
      <w:r w:rsidR="00094F9F" w:rsidRPr="004A571E">
        <w:rPr>
          <w:rFonts w:eastAsia="Times New Roman" w:cs="Times New Roman"/>
          <w:color w:val="000000"/>
          <w:szCs w:val="24"/>
        </w:rPr>
        <w:t>2015</w:t>
      </w:r>
      <w:r w:rsidR="00094F9F">
        <w:rPr>
          <w:rFonts w:eastAsia="Times New Roman" w:cs="Times New Roman"/>
          <w:color w:val="000000"/>
          <w:szCs w:val="24"/>
        </w:rPr>
        <w:t>)</w:t>
      </w:r>
      <w:r w:rsidR="00094F9F">
        <w:t xml:space="preserve">. </w:t>
      </w:r>
      <w:r w:rsidR="00F915C7">
        <w:t xml:space="preserve">Under this circumstance, the employee won’t be able to contribute with utmost productivity. Such a situation is harmful both for the employee and the organization. A lack of alignment would make the employee unsettled and stressed. </w:t>
      </w:r>
    </w:p>
    <w:p w14:paraId="0789F514" w14:textId="77777777" w:rsidR="005A4532" w:rsidRDefault="00F915C7" w:rsidP="00236422">
      <w:pPr>
        <w:spacing w:line="360" w:lineRule="auto"/>
      </w:pPr>
      <w:r>
        <w:t xml:space="preserve">However, it would not be judicious to think that all the employees in an organization would have their values aligned with the organization and in that </w:t>
      </w:r>
      <w:r w:rsidR="00140BE7">
        <w:t xml:space="preserve">circumstance, the leadership or management of the organization would have to motivate and manage people so that the employees find meaning in their work. A better workplace socialization and </w:t>
      </w:r>
      <w:r w:rsidR="005A4532">
        <w:t>allowing certain degree of flexibility in carrying out organizational duties and allowing the employees to take part in the organizational decision making process are some of the ways that a leader can fac</w:t>
      </w:r>
      <w:r w:rsidR="00BA23D5">
        <w:t>ilitate the alignment of values (</w:t>
      </w:r>
      <w:r w:rsidR="00BA23D5" w:rsidRPr="004A571E">
        <w:rPr>
          <w:rFonts w:eastAsia="Times New Roman" w:cs="Times New Roman"/>
          <w:color w:val="000000"/>
          <w:szCs w:val="24"/>
        </w:rPr>
        <w:t>Sielearning</w:t>
      </w:r>
      <w:r w:rsidR="00BA23D5">
        <w:rPr>
          <w:rFonts w:eastAsia="Times New Roman" w:cs="Times New Roman"/>
          <w:color w:val="000000"/>
          <w:szCs w:val="24"/>
        </w:rPr>
        <w:t>, 2020)</w:t>
      </w:r>
      <w:r w:rsidR="00BA23D5">
        <w:t xml:space="preserve">. </w:t>
      </w:r>
      <w:r w:rsidR="005A4532">
        <w:t xml:space="preserve">However, this is only possible if there are meager difference sin values whereas in case of major differences in personal and organizational value would not lead to a very fruitful decision. That is why it is important that employees with major value differences are screen out in the first place. </w:t>
      </w:r>
    </w:p>
    <w:p w14:paraId="528BB564" w14:textId="77777777" w:rsidR="000025B5" w:rsidRDefault="005A4532" w:rsidP="00236422">
      <w:pPr>
        <w:spacing w:line="360" w:lineRule="auto"/>
      </w:pPr>
      <w:r>
        <w:t xml:space="preserve">The acceptance of one’s values to another may be relative and that is why organizational values should be based on universal welfare and good. They also should be broader in scope so that people with diverse values can be accommodated </w:t>
      </w:r>
      <w:r w:rsidR="00EF5F44">
        <w:t>within the organization. However, even with that it is difficult to ensure that</w:t>
      </w:r>
      <w:r w:rsidR="00C13267">
        <w:t xml:space="preserve"> people with value fit can be recrui</w:t>
      </w:r>
      <w:r w:rsidR="000025B5">
        <w:t>ted within the organization. People’s values greatly impact the workplace. A person whose value align with those of the organization will take ownership of the work and find</w:t>
      </w:r>
      <w:r w:rsidR="00E13E29">
        <w:t xml:space="preserve"> meaning in what they are doing  (</w:t>
      </w:r>
      <w:r w:rsidR="00E13E29" w:rsidRPr="004A571E">
        <w:rPr>
          <w:rFonts w:eastAsia="Times New Roman" w:cs="Times New Roman"/>
          <w:color w:val="000000"/>
          <w:szCs w:val="24"/>
        </w:rPr>
        <w:t>Sielearning</w:t>
      </w:r>
      <w:r w:rsidR="00E13E29">
        <w:rPr>
          <w:rFonts w:eastAsia="Times New Roman" w:cs="Times New Roman"/>
          <w:color w:val="000000"/>
          <w:szCs w:val="24"/>
        </w:rPr>
        <w:t xml:space="preserve">, 2020). </w:t>
      </w:r>
      <w:r w:rsidR="000025B5">
        <w:t xml:space="preserve">They are more likely to take proactive as fulfillment of the work duties will give them a feeling that their own goals and targets have been met. However, the revers will make themselves uncomfortable in the workplace, jeopardize interoffice relationship and create conflicting situations for them which will likely disrupt the exploration of their creativity and productivity, For example, an employee wishing to have better work-life balance may find it difficult to work for an organization where long office hour is a culture and norm. Similarly, </w:t>
      </w:r>
      <w:r w:rsidR="000025B5">
        <w:lastRenderedPageBreak/>
        <w:t xml:space="preserve">a Muslim will find it difficult to work for a bank due to religious reasons. Even if a person with wide value gap joins the organization, the decisions made by him will less likely to be in long-term favour of the organization. </w:t>
      </w:r>
    </w:p>
    <w:p w14:paraId="54BA8ED9" w14:textId="77777777" w:rsidR="00723ACD" w:rsidRDefault="000025B5" w:rsidP="00236422">
      <w:pPr>
        <w:spacing w:line="360" w:lineRule="auto"/>
      </w:pPr>
      <w:r>
        <w:t>That is why, it is imperative that personal values and beliefs are given utmost importance while recruiting a new person for the organization.  Different methods have to be applied to explore the personal value set of the potential employee and accordingly an employee should be appointed. On the other hand, the organization should arrange necessary trainings and sessions to help align the values of an employee with</w:t>
      </w:r>
      <w:r w:rsidR="002731CF">
        <w:t xml:space="preserve"> those of the organization. Besides, the leadership and management should take a more proactive role to inject values of the organization</w:t>
      </w:r>
      <w:r w:rsidR="00723ACD">
        <w:t xml:space="preserve"> within an</w:t>
      </w:r>
      <w:r w:rsidR="002731CF">
        <w:t xml:space="preserve"> employee </w:t>
      </w:r>
      <w:r w:rsidR="00723ACD">
        <w:t xml:space="preserve">and help the employees explore and make use of their values in the betterment of the organization. </w:t>
      </w:r>
    </w:p>
    <w:p w14:paraId="14070CA7" w14:textId="77777777" w:rsidR="00723ACD" w:rsidRDefault="00FB748C" w:rsidP="00AD61B5">
      <w:pPr>
        <w:pStyle w:val="Heading1"/>
        <w:numPr>
          <w:ilvl w:val="0"/>
          <w:numId w:val="2"/>
        </w:numPr>
        <w:spacing w:line="360" w:lineRule="auto"/>
        <w:jc w:val="both"/>
      </w:pPr>
      <w:bookmarkStart w:id="2" w:name="_Toc46178193"/>
      <w:r>
        <w:t>A critical assessment of a management theory and its modern day effectiveness within an organization</w:t>
      </w:r>
      <w:bookmarkEnd w:id="2"/>
      <w:r>
        <w:t xml:space="preserve"> </w:t>
      </w:r>
    </w:p>
    <w:p w14:paraId="6D7D12C5" w14:textId="77777777" w:rsidR="00891804" w:rsidRDefault="00236422" w:rsidP="00AD61B5">
      <w:pPr>
        <w:spacing w:line="360" w:lineRule="auto"/>
      </w:pPr>
      <w:r>
        <w:t>Leadership simply is the art of leading people</w:t>
      </w:r>
      <w:r w:rsidR="00AD61B5">
        <w:t xml:space="preserve">. A leader is a person who organizes and leads a group of people so that the group can reach the predetermined goals and objectives. A leader organizes the necessary resources and arranges to allocate the same within the team, allocates duties and responsibilities among the team member and </w:t>
      </w:r>
      <w:r w:rsidR="00CD4F06">
        <w:t xml:space="preserve">does everything to keep order within the team so that the team can reach </w:t>
      </w:r>
      <w:r w:rsidR="009B6F19">
        <w:t>the preset goals and objectives (</w:t>
      </w:r>
      <w:r w:rsidR="009B6F19">
        <w:rPr>
          <w:rFonts w:eastAsia="Times New Roman" w:cs="Times New Roman"/>
          <w:color w:val="000000"/>
          <w:szCs w:val="24"/>
        </w:rPr>
        <w:t xml:space="preserve">Moxley, </w:t>
      </w:r>
      <w:r w:rsidR="009B6F19" w:rsidRPr="004A571E">
        <w:rPr>
          <w:rFonts w:eastAsia="Times New Roman" w:cs="Times New Roman"/>
          <w:color w:val="000000"/>
          <w:szCs w:val="24"/>
        </w:rPr>
        <w:t>2018</w:t>
      </w:r>
      <w:r w:rsidR="009B6F19">
        <w:rPr>
          <w:rFonts w:eastAsia="Times New Roman" w:cs="Times New Roman"/>
          <w:color w:val="000000"/>
          <w:szCs w:val="24"/>
        </w:rPr>
        <w:t xml:space="preserve">). </w:t>
      </w:r>
      <w:r w:rsidR="00CD4F06">
        <w:t xml:space="preserve">Leadership has become a complex task in today’s business environment as todays workers are more diverse and business environment more dynamic. To exert leadership in this complex time, several leadership theories have been proposed which are aimed at structuring decisions of the leaders and help them lead team in a better way. John Adair’s Action Centered Leadership is one such leadership framework that identifies three important set of elements for running a team properly. The </w:t>
      </w:r>
      <w:r w:rsidR="00CD4F06" w:rsidRPr="00CD4F06">
        <w:t xml:space="preserve">Action Centered Leadership (ACL) approach was proposed by the author in his book titled </w:t>
      </w:r>
      <w:r w:rsidR="00CD4F06">
        <w:t>‘</w:t>
      </w:r>
      <w:r w:rsidR="00CD4F06" w:rsidRPr="00CD4F06">
        <w:t>The Skills of Leadership</w:t>
      </w:r>
      <w:r w:rsidR="00CD4F06">
        <w:t>’ where the author argued that leadership is a learne</w:t>
      </w:r>
      <w:r w:rsidR="001E0ECC">
        <w:t>d skill rather than a borne one (</w:t>
      </w:r>
      <w:r w:rsidR="001E0ECC" w:rsidRPr="004A571E">
        <w:rPr>
          <w:rFonts w:eastAsia="Times New Roman" w:cs="Times New Roman"/>
          <w:color w:val="000000"/>
          <w:szCs w:val="24"/>
        </w:rPr>
        <w:t>makinithappen</w:t>
      </w:r>
      <w:r w:rsidR="001E0ECC">
        <w:rPr>
          <w:rFonts w:eastAsia="Times New Roman" w:cs="Times New Roman"/>
          <w:color w:val="000000"/>
          <w:szCs w:val="24"/>
        </w:rPr>
        <w:t>, 2020)</w:t>
      </w:r>
      <w:r w:rsidR="001E0ECC">
        <w:t xml:space="preserve">. </w:t>
      </w:r>
      <w:r w:rsidR="00891804">
        <w:t xml:space="preserve">John Adair identified three important elements that a modern leader should keep in mind while leading a ream and these are task, team and the individual. These are three overlapping circles that in combination help a leader manage a team properly. </w:t>
      </w:r>
    </w:p>
    <w:p w14:paraId="724600EE" w14:textId="77777777" w:rsidR="002B3928" w:rsidRDefault="00891804" w:rsidP="002B3928">
      <w:pPr>
        <w:keepNext/>
        <w:spacing w:line="360" w:lineRule="auto"/>
        <w:jc w:val="center"/>
      </w:pPr>
      <w:r>
        <w:rPr>
          <w:noProof/>
        </w:rPr>
        <w:lastRenderedPageBreak/>
        <w:drawing>
          <wp:inline distT="0" distB="0" distL="0" distR="0" wp14:anchorId="333C1B7C" wp14:editId="23F74442">
            <wp:extent cx="1648047" cy="148205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1980" cy="1494587"/>
                    </a:xfrm>
                    <a:prstGeom prst="rect">
                      <a:avLst/>
                    </a:prstGeom>
                  </pic:spPr>
                </pic:pic>
              </a:graphicData>
            </a:graphic>
          </wp:inline>
        </w:drawing>
      </w:r>
    </w:p>
    <w:p w14:paraId="029EA3EC" w14:textId="77777777" w:rsidR="00FB748C" w:rsidRPr="00605CA8" w:rsidRDefault="002B3928" w:rsidP="002B3928">
      <w:pPr>
        <w:pStyle w:val="Caption"/>
        <w:jc w:val="center"/>
        <w:rPr>
          <w:color w:val="5B9BD5" w:themeColor="accent1"/>
        </w:rPr>
      </w:pPr>
      <w:r w:rsidRPr="00605CA8">
        <w:rPr>
          <w:color w:val="5B9BD5" w:themeColor="accent1"/>
        </w:rPr>
        <w:t xml:space="preserve">Figure </w:t>
      </w:r>
      <w:r w:rsidR="000878BE" w:rsidRPr="00605CA8">
        <w:rPr>
          <w:color w:val="5B9BD5" w:themeColor="accent1"/>
        </w:rPr>
        <w:fldChar w:fldCharType="begin"/>
      </w:r>
      <w:r w:rsidR="000878BE" w:rsidRPr="00605CA8">
        <w:rPr>
          <w:color w:val="5B9BD5" w:themeColor="accent1"/>
        </w:rPr>
        <w:instrText xml:space="preserve"> SEQ Figure \* ARABIC </w:instrText>
      </w:r>
      <w:r w:rsidR="000878BE" w:rsidRPr="00605CA8">
        <w:rPr>
          <w:color w:val="5B9BD5" w:themeColor="accent1"/>
        </w:rPr>
        <w:fldChar w:fldCharType="separate"/>
      </w:r>
      <w:r w:rsidR="00FC4185">
        <w:rPr>
          <w:noProof/>
          <w:color w:val="5B9BD5" w:themeColor="accent1"/>
        </w:rPr>
        <w:t>1</w:t>
      </w:r>
      <w:r w:rsidR="000878BE" w:rsidRPr="00605CA8">
        <w:rPr>
          <w:noProof/>
          <w:color w:val="5B9BD5" w:themeColor="accent1"/>
        </w:rPr>
        <w:fldChar w:fldCharType="end"/>
      </w:r>
      <w:r w:rsidRPr="00605CA8">
        <w:rPr>
          <w:color w:val="5B9BD5" w:themeColor="accent1"/>
        </w:rPr>
        <w:t xml:space="preserve">Action Centered Leadership   element, Source: </w:t>
      </w:r>
      <w:r w:rsidR="00605CA8" w:rsidRPr="00605CA8">
        <w:rPr>
          <w:color w:val="5B9BD5" w:themeColor="accent1"/>
        </w:rPr>
        <w:t>(</w:t>
      </w:r>
      <w:r w:rsidR="00605CA8" w:rsidRPr="004A571E">
        <w:rPr>
          <w:rFonts w:eastAsia="Times New Roman" w:cs="Times New Roman"/>
          <w:color w:val="5B9BD5" w:themeColor="accent1"/>
        </w:rPr>
        <w:t>makinithappen</w:t>
      </w:r>
      <w:r w:rsidR="00605CA8" w:rsidRPr="00605CA8">
        <w:rPr>
          <w:rFonts w:eastAsia="Times New Roman" w:cs="Times New Roman"/>
          <w:color w:val="5B9BD5" w:themeColor="accent1"/>
        </w:rPr>
        <w:t>, 2020)</w:t>
      </w:r>
      <w:r w:rsidR="00605CA8" w:rsidRPr="00605CA8">
        <w:rPr>
          <w:color w:val="5B9BD5" w:themeColor="accent1"/>
        </w:rPr>
        <w:t>.</w:t>
      </w:r>
    </w:p>
    <w:p w14:paraId="1B035926" w14:textId="77777777" w:rsidR="003128C9" w:rsidRDefault="002B3928" w:rsidP="00236422">
      <w:pPr>
        <w:spacing w:line="360" w:lineRule="auto"/>
      </w:pPr>
      <w:r>
        <w:t>According to the author, tasks have to be performed and achieved, teams have to be built up and individuals have to be developed and managed for attaining</w:t>
      </w:r>
      <w:r w:rsidR="00485E34">
        <w:t xml:space="preserve"> goals and objectives of a team (</w:t>
      </w:r>
      <w:r w:rsidR="00485E34" w:rsidRPr="004A571E">
        <w:rPr>
          <w:rFonts w:eastAsia="Times New Roman" w:cs="Times New Roman"/>
          <w:color w:val="000000"/>
          <w:szCs w:val="24"/>
        </w:rPr>
        <w:t>J</w:t>
      </w:r>
      <w:r w:rsidR="00485E34">
        <w:rPr>
          <w:rFonts w:eastAsia="Times New Roman" w:cs="Times New Roman"/>
          <w:color w:val="000000"/>
          <w:szCs w:val="24"/>
        </w:rPr>
        <w:t xml:space="preserve">ayasinghe, </w:t>
      </w:r>
      <w:r w:rsidR="00485E34" w:rsidRPr="004A571E">
        <w:rPr>
          <w:rFonts w:eastAsia="Times New Roman" w:cs="Times New Roman"/>
          <w:color w:val="000000"/>
          <w:szCs w:val="24"/>
        </w:rPr>
        <w:t>2017</w:t>
      </w:r>
      <w:r w:rsidR="00485E34">
        <w:rPr>
          <w:rFonts w:eastAsia="Times New Roman" w:cs="Times New Roman"/>
          <w:color w:val="000000"/>
          <w:szCs w:val="24"/>
        </w:rPr>
        <w:t xml:space="preserve">). </w:t>
      </w:r>
      <w:r>
        <w:t>It is evident here that the author here included the micro as well as macro elem</w:t>
      </w:r>
      <w:r w:rsidR="005A46B8">
        <w:t>ent</w:t>
      </w:r>
      <w:r w:rsidR="00301821">
        <w:t xml:space="preserve">s in running a team. A team is formed with a certain goal and for that managerial tasks have to be defined and arranged. These are daily operational activities that are carried out by the teams and individuals for attaining the team goals. There are whole lot of activities that have to be carried out on a regular basis in the team. The typical tasks in a team include developing mission, vision and resources of the team, allocating duties and responsibilities among the team member and monitoring their activities towards the attainment of the goal, establish and implement quality control mechanisms and </w:t>
      </w:r>
      <w:r w:rsidR="00632D84">
        <w:t>monitor and giving feedbacks on the pace of development and completion of the tasks performed, review, asses and make necessary adjustment to the plan to facilitate its imp</w:t>
      </w:r>
      <w:r w:rsidR="005A4188">
        <w:t>lementation (</w:t>
      </w:r>
      <w:r w:rsidR="005A4188" w:rsidRPr="004A571E">
        <w:rPr>
          <w:rFonts w:eastAsia="Times New Roman" w:cs="Times New Roman"/>
          <w:color w:val="000000"/>
          <w:szCs w:val="24"/>
        </w:rPr>
        <w:t>grin</w:t>
      </w:r>
      <w:r w:rsidR="005A4188">
        <w:rPr>
          <w:rFonts w:eastAsia="Times New Roman" w:cs="Times New Roman"/>
          <w:color w:val="000000"/>
          <w:szCs w:val="24"/>
        </w:rPr>
        <w:t xml:space="preserve">, 2020). </w:t>
      </w:r>
      <w:r w:rsidR="00033678">
        <w:t xml:space="preserve"> </w:t>
      </w:r>
    </w:p>
    <w:p w14:paraId="6A7FB410" w14:textId="77777777" w:rsidR="003128C9" w:rsidRDefault="00033678" w:rsidP="00236422">
      <w:pPr>
        <w:spacing w:line="360" w:lineRule="auto"/>
      </w:pPr>
      <w:r>
        <w:t xml:space="preserve">On the other hand, a leader collects team members and forms a team, establish norms, disciplines and ethics in a team, sets guiding principles and values on work pattern and dispute resolution, </w:t>
      </w:r>
      <w:r w:rsidR="003128C9">
        <w:t xml:space="preserve">motivates and guides the team members, sets performance parameters and tracks performance of the team members in line with the set goals and objectives. The team and the task are carried out by the individuals. These are the people who form the core of the team. That is why a leader carries out certain tasks to select, recruit and motivate the individuals, identify their potentials and arrange necessary developmental trainings and session to help them explore their potentials, give feedbacks on their performance and give them recognition and facilitate the way so that they can contribute for the team. </w:t>
      </w:r>
    </w:p>
    <w:p w14:paraId="402BAF91" w14:textId="77777777" w:rsidR="000C7F2D" w:rsidRDefault="003128C9" w:rsidP="00236422">
      <w:pPr>
        <w:spacing w:line="360" w:lineRule="auto"/>
      </w:pPr>
      <w:r>
        <w:t>In a nutshell, John Adair identified the fundamen</w:t>
      </w:r>
      <w:r w:rsidR="006F6FF6">
        <w:t>tal elements in leadership and the core elements that a leader will be in need</w:t>
      </w:r>
      <w:r w:rsidR="00636456">
        <w:t xml:space="preserve"> of to execute the team spirit (</w:t>
      </w:r>
      <w:r w:rsidR="00636456">
        <w:rPr>
          <w:rFonts w:eastAsia="Times New Roman" w:cs="Times New Roman"/>
          <w:color w:val="000000"/>
          <w:szCs w:val="24"/>
        </w:rPr>
        <w:t xml:space="preserve">Harris and Cullen, </w:t>
      </w:r>
      <w:r w:rsidR="00636456" w:rsidRPr="004A571E">
        <w:rPr>
          <w:rFonts w:eastAsia="Times New Roman" w:cs="Times New Roman"/>
          <w:color w:val="000000"/>
          <w:szCs w:val="24"/>
        </w:rPr>
        <w:t>2018</w:t>
      </w:r>
      <w:r w:rsidR="00636456">
        <w:rPr>
          <w:rFonts w:eastAsia="Times New Roman" w:cs="Times New Roman"/>
          <w:color w:val="000000"/>
          <w:szCs w:val="24"/>
        </w:rPr>
        <w:t xml:space="preserve">). </w:t>
      </w:r>
      <w:r w:rsidR="006F6FF6">
        <w:t xml:space="preserve">Team, tasks and individuals, all are equally important executing leadership. The individuals form the team and the teams execute tasks to attain the goals and objectives set earlier. This </w:t>
      </w:r>
      <w:r w:rsidR="006F6FF6">
        <w:lastRenderedPageBreak/>
        <w:t>management approach has vast relevance in the today’s business</w:t>
      </w:r>
      <w:r w:rsidR="005F665B">
        <w:t xml:space="preserve"> world. The individuals are the core drivers in an organization and Adair has identified a set of individual attributes that have to be applied by the lead</w:t>
      </w:r>
      <w:r w:rsidR="00035B8F">
        <w:t xml:space="preserve">ers. Besides, the author has also explicitly identified the set of activities for the team and the task. All these three are complementary to each other and support each other in the attainment </w:t>
      </w:r>
      <w:r w:rsidR="007B0D1F">
        <w:t xml:space="preserve">of team goals and objectives. Besides, Adair has also identified a set of attributes for leadership and these are </w:t>
      </w:r>
      <w:r w:rsidR="004256B2">
        <w:t xml:space="preserve">planning, initiating, controlling, supporting, informing and evaluating. These are core functions of a leader as identified by Adair. </w:t>
      </w:r>
      <w:r w:rsidR="00033678">
        <w:t xml:space="preserve"> </w:t>
      </w:r>
    </w:p>
    <w:p w14:paraId="66FB1AC6" w14:textId="088014D2" w:rsidR="002930A9" w:rsidRDefault="004256B2" w:rsidP="00236422">
      <w:pPr>
        <w:spacing w:line="360" w:lineRule="auto"/>
      </w:pPr>
      <w:r>
        <w:t>Jo</w:t>
      </w:r>
      <w:r w:rsidR="00B4770A">
        <w:t>h</w:t>
      </w:r>
      <w:bookmarkStart w:id="3" w:name="_GoBack"/>
      <w:bookmarkEnd w:id="3"/>
      <w:r>
        <w:t xml:space="preserve">n Adair’s ACL framework can be effectively applied in today’s workplace as it guides the leaders on the important elements of leadership and contains guideline on how these elements can be organized and implemented in the workplace. One of the core contributions of this model is that the modern day leaders will have an idea on how </w:t>
      </w:r>
      <w:r w:rsidR="00720232">
        <w:t>to approach leadership and team (</w:t>
      </w:r>
      <w:r w:rsidR="00720232">
        <w:rPr>
          <w:rFonts w:eastAsia="Times New Roman" w:cs="Times New Roman"/>
          <w:color w:val="000000"/>
          <w:szCs w:val="24"/>
        </w:rPr>
        <w:t xml:space="preserve">Harris and Cullen, </w:t>
      </w:r>
      <w:r w:rsidR="00720232" w:rsidRPr="004A571E">
        <w:rPr>
          <w:rFonts w:eastAsia="Times New Roman" w:cs="Times New Roman"/>
          <w:color w:val="000000"/>
          <w:szCs w:val="24"/>
        </w:rPr>
        <w:t>2018</w:t>
      </w:r>
      <w:r w:rsidR="00720232">
        <w:rPr>
          <w:rFonts w:eastAsia="Times New Roman" w:cs="Times New Roman"/>
          <w:color w:val="000000"/>
          <w:szCs w:val="24"/>
        </w:rPr>
        <w:t>).</w:t>
      </w:r>
      <w:r>
        <w:t xml:space="preserve">The author has explicitly identified a set of guideline for the modern day leaders to follow and implement. Today’s leaders will have an idea on </w:t>
      </w:r>
      <w:r w:rsidR="002930A9">
        <w:t xml:space="preserve">how to correlate between and among the leadership elements and develop guiding principles on the same. The leaders will have an idea on how to organize individual and team an guide them through meaningful tasks towards the goals of the team. Based on the nature the organization and type of leadership requited, the leaders can customize the elements of ACL and make them more effective for the modern day organization. </w:t>
      </w:r>
    </w:p>
    <w:p w14:paraId="4A3F1A9C" w14:textId="77777777" w:rsidR="00950BC5" w:rsidRDefault="001419D4" w:rsidP="001419D4">
      <w:pPr>
        <w:pStyle w:val="Heading1"/>
      </w:pPr>
      <w:bookmarkStart w:id="4" w:name="_Toc46178194"/>
      <w:r>
        <w:t>A Critical Reflection</w:t>
      </w:r>
      <w:bookmarkEnd w:id="4"/>
      <w:r>
        <w:t xml:space="preserve"> </w:t>
      </w:r>
    </w:p>
    <w:p w14:paraId="71ECB619" w14:textId="77777777" w:rsidR="00613899" w:rsidRDefault="001419D4" w:rsidP="0046213A">
      <w:pPr>
        <w:spacing w:line="360" w:lineRule="auto"/>
      </w:pPr>
      <w:r>
        <w:t xml:space="preserve">In this section of the assignment, a critical reflection will be used to describe my learning from the course. </w:t>
      </w:r>
      <w:r w:rsidR="0046213A">
        <w:t>This report has been a source of learning on how individual thoughts and beliefs can affect the workplace behavior as well as</w:t>
      </w:r>
      <w:r w:rsidR="00835399">
        <w:t xml:space="preserve"> how Action-centered Leadership can be used in an organizational context. While doing the report, I had to go through different reading materials which have been of help to develop my theoretical as well practical knowledge. Reflection is always a good thing to learn from the past events and activities. </w:t>
      </w:r>
      <w:r w:rsidR="00BE6676">
        <w:t>When an individual does something, one usually does not have the time to reflect on what is being done. But Critical reflection creates an opportunity to evaluate the past activities and learn from the past. It helps is modify and alter our course of actions for the future activities and help us take decisions in l</w:t>
      </w:r>
      <w:r w:rsidR="00CF6685">
        <w:t>ight with the learning derived (</w:t>
      </w:r>
      <w:r w:rsidR="00CF6685">
        <w:rPr>
          <w:rFonts w:eastAsia="Times New Roman" w:cs="Times New Roman"/>
          <w:color w:val="000000"/>
          <w:szCs w:val="24"/>
        </w:rPr>
        <w:t xml:space="preserve">BASSOT, </w:t>
      </w:r>
      <w:r w:rsidR="00CF6685" w:rsidRPr="004A571E">
        <w:rPr>
          <w:rFonts w:eastAsia="Times New Roman" w:cs="Times New Roman"/>
          <w:color w:val="000000"/>
          <w:szCs w:val="24"/>
        </w:rPr>
        <w:t>2016</w:t>
      </w:r>
      <w:r w:rsidR="00CF6685">
        <w:rPr>
          <w:rFonts w:eastAsia="Times New Roman" w:cs="Times New Roman"/>
          <w:color w:val="000000"/>
          <w:szCs w:val="24"/>
        </w:rPr>
        <w:t xml:space="preserve">). </w:t>
      </w:r>
      <w:r w:rsidR="00BE6676">
        <w:t xml:space="preserve">There are several critical </w:t>
      </w:r>
      <w:r w:rsidR="00613899">
        <w:t>reflection</w:t>
      </w:r>
      <w:r w:rsidR="00BE6676">
        <w:t xml:space="preserve"> </w:t>
      </w:r>
      <w:r w:rsidR="00613899">
        <w:t xml:space="preserve">models, in this case the Gibbs Reflection Model will be used to state my reflection here. A critical reflection model helps us to structure our thoughts and derive better learning. </w:t>
      </w:r>
    </w:p>
    <w:p w14:paraId="2112DEB6" w14:textId="77777777" w:rsidR="00D7369E" w:rsidRDefault="00613899" w:rsidP="0046213A">
      <w:pPr>
        <w:spacing w:line="360" w:lineRule="auto"/>
      </w:pPr>
      <w:r>
        <w:lastRenderedPageBreak/>
        <w:t xml:space="preserve">This course and report have been of help in driving critical thinking capability as I had the opportunity to link theoretical knowledge with </w:t>
      </w:r>
      <w:r w:rsidR="00A84C5B">
        <w:t xml:space="preserve">the practical world and make use of business knowledge in the analysis of real life business problems. The Gibbs Reflection Model was devised </w:t>
      </w:r>
      <w:r w:rsidR="00A84C5B" w:rsidRPr="00D7369E">
        <w:t>by Mr Graham Gibbs</w:t>
      </w:r>
      <w:r w:rsidR="00D7369E">
        <w:t xml:space="preserve"> in his 1988 book titled “Learning by Doing”. There are five stages in this model: </w:t>
      </w:r>
    </w:p>
    <w:p w14:paraId="6BF6A8E2" w14:textId="77777777" w:rsidR="00FC4185" w:rsidRDefault="00E44CD0" w:rsidP="00FC4185">
      <w:pPr>
        <w:keepNext/>
        <w:spacing w:line="360" w:lineRule="auto"/>
        <w:jc w:val="center"/>
      </w:pPr>
      <w:r>
        <w:rPr>
          <w:noProof/>
        </w:rPr>
        <w:drawing>
          <wp:inline distT="0" distB="0" distL="0" distR="0" wp14:anchorId="60025424" wp14:editId="5462E3CF">
            <wp:extent cx="2286000" cy="170533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11.PNG"/>
                    <pic:cNvPicPr/>
                  </pic:nvPicPr>
                  <pic:blipFill>
                    <a:blip r:embed="rId9">
                      <a:extLst>
                        <a:ext uri="{28A0092B-C50C-407E-A947-70E740481C1C}">
                          <a14:useLocalDpi xmlns:a14="http://schemas.microsoft.com/office/drawing/2010/main" val="0"/>
                        </a:ext>
                      </a:extLst>
                    </a:blip>
                    <a:stretch>
                      <a:fillRect/>
                    </a:stretch>
                  </pic:blipFill>
                  <pic:spPr>
                    <a:xfrm>
                      <a:off x="0" y="0"/>
                      <a:ext cx="2296653" cy="1713279"/>
                    </a:xfrm>
                    <a:prstGeom prst="rect">
                      <a:avLst/>
                    </a:prstGeom>
                  </pic:spPr>
                </pic:pic>
              </a:graphicData>
            </a:graphic>
          </wp:inline>
        </w:drawing>
      </w:r>
    </w:p>
    <w:p w14:paraId="70B9CBDA" w14:textId="77777777" w:rsidR="00745585" w:rsidRPr="00FC4185" w:rsidRDefault="00FC4185" w:rsidP="00FC4185">
      <w:pPr>
        <w:pStyle w:val="Caption"/>
        <w:jc w:val="center"/>
        <w:rPr>
          <w:color w:val="5B9BD5" w:themeColor="accent1"/>
        </w:rPr>
      </w:pPr>
      <w:r w:rsidRPr="00FC4185">
        <w:rPr>
          <w:color w:val="5B9BD5" w:themeColor="accent1"/>
        </w:rPr>
        <w:t xml:space="preserve">Figure </w:t>
      </w:r>
      <w:r w:rsidRPr="00FC4185">
        <w:rPr>
          <w:color w:val="5B9BD5" w:themeColor="accent1"/>
        </w:rPr>
        <w:fldChar w:fldCharType="begin"/>
      </w:r>
      <w:r w:rsidRPr="00FC4185">
        <w:rPr>
          <w:color w:val="5B9BD5" w:themeColor="accent1"/>
        </w:rPr>
        <w:instrText xml:space="preserve"> SEQ Figure \* ARABIC </w:instrText>
      </w:r>
      <w:r w:rsidRPr="00FC4185">
        <w:rPr>
          <w:color w:val="5B9BD5" w:themeColor="accent1"/>
        </w:rPr>
        <w:fldChar w:fldCharType="separate"/>
      </w:r>
      <w:r w:rsidRPr="00FC4185">
        <w:rPr>
          <w:noProof/>
          <w:color w:val="5B9BD5" w:themeColor="accent1"/>
        </w:rPr>
        <w:t>2</w:t>
      </w:r>
      <w:r w:rsidRPr="00FC4185">
        <w:rPr>
          <w:color w:val="5B9BD5" w:themeColor="accent1"/>
        </w:rPr>
        <w:fldChar w:fldCharType="end"/>
      </w:r>
      <w:r w:rsidRPr="00FC4185">
        <w:rPr>
          <w:color w:val="5B9BD5" w:themeColor="accent1"/>
        </w:rPr>
        <w:t>Gibbs reflective cycle, source (</w:t>
      </w:r>
      <w:r w:rsidRPr="00FC4185">
        <w:rPr>
          <w:rFonts w:eastAsia="Times New Roman" w:cs="Times New Roman"/>
          <w:b/>
          <w:color w:val="5B9BD5" w:themeColor="accent1"/>
        </w:rPr>
        <w:t>mindtools, 2020)</w:t>
      </w:r>
      <w:r w:rsidRPr="00FC4185">
        <w:rPr>
          <w:color w:val="5B9BD5" w:themeColor="accent1"/>
        </w:rPr>
        <w:t>:</w:t>
      </w:r>
    </w:p>
    <w:p w14:paraId="22CE5DD0" w14:textId="77777777" w:rsidR="00F55831" w:rsidRDefault="007F5F75" w:rsidP="0046213A">
      <w:pPr>
        <w:spacing w:line="360" w:lineRule="auto"/>
      </w:pPr>
      <w:r w:rsidRPr="000B781B">
        <w:rPr>
          <w:b/>
        </w:rPr>
        <w:t xml:space="preserve">Description: </w:t>
      </w:r>
      <w:r w:rsidR="00BE6676" w:rsidRPr="000B781B">
        <w:rPr>
          <w:b/>
        </w:rPr>
        <w:t xml:space="preserve"> </w:t>
      </w:r>
      <w:r w:rsidR="00AB4B35">
        <w:t xml:space="preserve">In this report I was assigned with the </w:t>
      </w:r>
      <w:r w:rsidR="00F55831">
        <w:t xml:space="preserve">responsibility </w:t>
      </w:r>
      <w:r w:rsidR="00AB4B35">
        <w:t>to</w:t>
      </w:r>
      <w:r w:rsidR="00F55831">
        <w:t xml:space="preserve"> explore how personal beliefs and values can impact in the work place and how Action-Centered Leadership [ACL] can be used in the modern day business problems. In doing this, I went through different reading materials both offline and online and tried to explore how personal values and beliefs can be of immense importance in driving work place decisions and strategies. At the same time, I also tries to explore how ACL can be used in the modern day business enterprises and how it can be used to organize resources to run an organization smoothly. </w:t>
      </w:r>
    </w:p>
    <w:p w14:paraId="61F1B287" w14:textId="77777777" w:rsidR="00BA338E" w:rsidRDefault="00F55831" w:rsidP="0046213A">
      <w:pPr>
        <w:spacing w:line="360" w:lineRule="auto"/>
      </w:pPr>
      <w:r w:rsidRPr="00F55831">
        <w:rPr>
          <w:b/>
        </w:rPr>
        <w:t xml:space="preserve">Feelings: </w:t>
      </w:r>
      <w:r>
        <w:t>While doing the report, I learnt that personal values and beliefs can have significant importance in driving creativity and productivity in an individual. Both an organization and an individual have set of values which if align can be beneficial both for the employee and the orga</w:t>
      </w:r>
      <w:r w:rsidR="00A910B6">
        <w:t>nization. Through this, an individual can be instrumental in the organizational activities while an organization benefits in the best possible way from an employee. On the other hand, the ACL approach has rightly identified the core elements in leadership. A leader mobilizes team work and team work is formed by the individuals, teams as well as the task to be completed. One of the fundamental contribution of this model is that this model has identified the core elem</w:t>
      </w:r>
      <w:r w:rsidR="00BA338E">
        <w:t xml:space="preserve">ents in leadership and thus has made it easier for others to focus on specific resources while mobilizing team work through leadership. </w:t>
      </w:r>
    </w:p>
    <w:p w14:paraId="105AC734" w14:textId="77777777" w:rsidR="003916AB" w:rsidRDefault="00BA338E" w:rsidP="0046213A">
      <w:pPr>
        <w:spacing w:line="360" w:lineRule="auto"/>
      </w:pPr>
      <w:r w:rsidRPr="00BA338E">
        <w:rPr>
          <w:b/>
        </w:rPr>
        <w:t xml:space="preserve">Evaluation: </w:t>
      </w:r>
      <w:r>
        <w:t xml:space="preserve">This course and the assignment has been a great source of learning for me. This learning can be of help both for the personal and professional life. The preparation of this report </w:t>
      </w:r>
      <w:r>
        <w:lastRenderedPageBreak/>
        <w:t xml:space="preserve">has helped me learn valuable skills like data collection, organization and presentation. On the other hand, two analysis has taught me how to make use of theoretical knowledge in the solution of modern day business </w:t>
      </w:r>
      <w:r w:rsidR="003916AB">
        <w:t>problems. This analysis has helped me draw a link between the theoretical and practical world.</w:t>
      </w:r>
    </w:p>
    <w:p w14:paraId="0598C76C" w14:textId="77777777" w:rsidR="00EE24B9" w:rsidRDefault="007030FC" w:rsidP="0046213A">
      <w:pPr>
        <w:spacing w:line="360" w:lineRule="auto"/>
      </w:pPr>
      <w:r w:rsidRPr="007030FC">
        <w:rPr>
          <w:b/>
        </w:rPr>
        <w:t>Conclusion</w:t>
      </w:r>
      <w:r>
        <w:t xml:space="preserve">: </w:t>
      </w:r>
      <w:r w:rsidR="00A50F73">
        <w:t xml:space="preserve">This report has been of help to me in understanding my position with respect to the professional world. It has taught me that going through the job and company details is an important issue as this would help me identify my job fit with a particular company. I also got to know that an alignment of organizational and personal values can help me leverage my skills in the job in the most effective way. In search of jobs and in selection of a job, this piece of knowledge would be great help to me. This report, on the other hand has taught me one of the most important skills </w:t>
      </w:r>
      <w:r w:rsidR="00EE24B9">
        <w:t>i</w:t>
      </w:r>
      <w:r w:rsidR="00A50F73">
        <w:t xml:space="preserve">n today’s job sector, leadership. </w:t>
      </w:r>
      <w:r w:rsidR="005F2511">
        <w:t xml:space="preserve">It has introduced me with a modern and widely used leadership theory. There are many aspects of leadership and grabbing all these elements at this stage </w:t>
      </w:r>
      <w:r w:rsidR="00EE24B9">
        <w:t>of life</w:t>
      </w:r>
      <w:r w:rsidR="005F2511">
        <w:t xml:space="preserve"> would have been difficult without developing </w:t>
      </w:r>
      <w:r w:rsidR="00EE24B9">
        <w:t>familiarity with the ACL theory. I got know which aspects of leadership are vital and relevant in today’s context. The analysis of the theory has helped me think about leadership in a structured way and has given me clues on how to start the parties of leadership in the present day context. On the other hand, I have also leant how to relate theory with practice and which of the elements should be considered while implementing theory in practice. In a nutshell, I think this course and the report has equipped me valuable skills which can be leveraged both in the personal and professional life.</w:t>
      </w:r>
    </w:p>
    <w:p w14:paraId="5127302F" w14:textId="77777777" w:rsidR="000878BE" w:rsidRDefault="00EE24B9" w:rsidP="0046213A">
      <w:pPr>
        <w:spacing w:line="360" w:lineRule="auto"/>
      </w:pPr>
      <w:r w:rsidRPr="00EE24B9">
        <w:rPr>
          <w:b/>
        </w:rPr>
        <w:t xml:space="preserve">Action: </w:t>
      </w:r>
      <w:r w:rsidR="00A910B6" w:rsidRPr="00EE24B9">
        <w:rPr>
          <w:b/>
        </w:rPr>
        <w:t xml:space="preserve"> </w:t>
      </w:r>
      <w:r>
        <w:t xml:space="preserve">In the future, </w:t>
      </w:r>
      <w:r w:rsidR="005578BB">
        <w:t>I have to develop leaders</w:t>
      </w:r>
      <w:r w:rsidR="000878BE">
        <w:t xml:space="preserve">hip skill as it is a vital skill for survival in the job sector. I can read books on leadership, biography of the great leaders as well as watch tutorial and videos on the internet to develop this skill. Besides, being able to assess suitability of employer is also vital to enjoy job and find meaningful work. Therefore, in the days to come, a thorough job analysis has to be done before applying. </w:t>
      </w:r>
    </w:p>
    <w:p w14:paraId="67704C85" w14:textId="77777777" w:rsidR="000878BE" w:rsidRDefault="000878BE" w:rsidP="0046213A">
      <w:pPr>
        <w:spacing w:line="360" w:lineRule="auto"/>
      </w:pPr>
    </w:p>
    <w:p w14:paraId="5A34752A" w14:textId="77777777" w:rsidR="000878BE" w:rsidRDefault="000878BE" w:rsidP="0046213A">
      <w:pPr>
        <w:spacing w:line="360" w:lineRule="auto"/>
      </w:pPr>
    </w:p>
    <w:p w14:paraId="297FA6D9" w14:textId="77777777" w:rsidR="000878BE" w:rsidRDefault="000878BE" w:rsidP="0046213A">
      <w:pPr>
        <w:spacing w:line="360" w:lineRule="auto"/>
      </w:pPr>
    </w:p>
    <w:p w14:paraId="21309D76" w14:textId="77777777" w:rsidR="00F55831" w:rsidRPr="00EE24B9" w:rsidRDefault="000878BE" w:rsidP="0046213A">
      <w:pPr>
        <w:spacing w:line="360" w:lineRule="auto"/>
      </w:pPr>
      <w:r>
        <w:t xml:space="preserve">   </w:t>
      </w:r>
      <w:r w:rsidR="005F2511" w:rsidRPr="00EE24B9">
        <w:t xml:space="preserve"> </w:t>
      </w:r>
    </w:p>
    <w:p w14:paraId="61158E68" w14:textId="77777777" w:rsidR="00B4699F" w:rsidRDefault="00F55831" w:rsidP="00236422">
      <w:pPr>
        <w:spacing w:line="360" w:lineRule="auto"/>
      </w:pPr>
      <w:r>
        <w:t xml:space="preserve">   </w:t>
      </w:r>
    </w:p>
    <w:p w14:paraId="1305241F" w14:textId="77777777" w:rsidR="00B4699F" w:rsidRPr="004A571E" w:rsidRDefault="00B4699F" w:rsidP="008E7A1A">
      <w:pPr>
        <w:pStyle w:val="Heading1"/>
        <w:rPr>
          <w:rFonts w:eastAsia="Times New Roman"/>
        </w:rPr>
      </w:pPr>
      <w:bookmarkStart w:id="5" w:name="_Toc46178195"/>
      <w:r w:rsidRPr="004A571E">
        <w:rPr>
          <w:rFonts w:eastAsia="Times New Roman"/>
        </w:rPr>
        <w:lastRenderedPageBreak/>
        <w:t>References</w:t>
      </w:r>
      <w:bookmarkEnd w:id="5"/>
    </w:p>
    <w:p w14:paraId="474761CC"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(Author), A., 2020. </w:t>
      </w:r>
      <w:r w:rsidRPr="004A571E">
        <w:rPr>
          <w:rFonts w:eastAsia="Times New Roman" w:cs="Times New Roman"/>
          <w:i/>
          <w:iCs/>
          <w:color w:val="000000"/>
          <w:szCs w:val="24"/>
        </w:rPr>
        <w:t>GRIN - How Values Affect Individual And Organizational Behavior</w:t>
      </w:r>
      <w:r w:rsidRPr="004A571E">
        <w:rPr>
          <w:rFonts w:eastAsia="Times New Roman" w:cs="Times New Roman"/>
          <w:color w:val="000000"/>
          <w:szCs w:val="24"/>
        </w:rPr>
        <w:t>. [online] Grin.com. Available at: &lt;https://www.grin.com/document/385515&gt; [Accessed 20 July 2020].</w:t>
      </w:r>
    </w:p>
    <w:p w14:paraId="187FB337"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BASSOT, B., 2016. </w:t>
      </w:r>
      <w:r w:rsidRPr="004A571E">
        <w:rPr>
          <w:rFonts w:eastAsia="Times New Roman" w:cs="Times New Roman"/>
          <w:i/>
          <w:iCs/>
          <w:color w:val="000000"/>
          <w:szCs w:val="24"/>
        </w:rPr>
        <w:t>Reflective Journal</w:t>
      </w:r>
      <w:r w:rsidRPr="004A571E">
        <w:rPr>
          <w:rFonts w:eastAsia="Times New Roman" w:cs="Times New Roman"/>
          <w:color w:val="000000"/>
          <w:szCs w:val="24"/>
        </w:rPr>
        <w:t>. London: Palgrave macmillan.</w:t>
      </w:r>
    </w:p>
    <w:p w14:paraId="760B123B"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Gray, C., 2018. Reducing sedentary behaviour in the workplace. </w:t>
      </w:r>
      <w:r w:rsidRPr="004A571E">
        <w:rPr>
          <w:rFonts w:eastAsia="Times New Roman" w:cs="Times New Roman"/>
          <w:i/>
          <w:iCs/>
          <w:color w:val="000000"/>
          <w:szCs w:val="24"/>
        </w:rPr>
        <w:t>BMJ</w:t>
      </w:r>
      <w:r w:rsidRPr="004A571E">
        <w:rPr>
          <w:rFonts w:eastAsia="Times New Roman" w:cs="Times New Roman"/>
          <w:color w:val="000000"/>
          <w:szCs w:val="24"/>
        </w:rPr>
        <w:t>, p.k4061.</w:t>
      </w:r>
    </w:p>
    <w:p w14:paraId="21C745B1"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Harris, M. and Cullen, R., 2018. Learner-centered Leadership: An Agenda for Action. </w:t>
      </w:r>
      <w:r w:rsidRPr="004A571E">
        <w:rPr>
          <w:rFonts w:eastAsia="Times New Roman" w:cs="Times New Roman"/>
          <w:i/>
          <w:iCs/>
          <w:color w:val="000000"/>
          <w:szCs w:val="24"/>
        </w:rPr>
        <w:t>Innovative Higher Education</w:t>
      </w:r>
      <w:r w:rsidRPr="004A571E">
        <w:rPr>
          <w:rFonts w:eastAsia="Times New Roman" w:cs="Times New Roman"/>
          <w:color w:val="000000"/>
          <w:szCs w:val="24"/>
        </w:rPr>
        <w:t>, 33(1), pp.21-28.</w:t>
      </w:r>
    </w:p>
    <w:p w14:paraId="74C94C46"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Jayasinghe, M., 2017. Work psychology—Understanding human behaviour in the workplace. </w:t>
      </w:r>
      <w:r w:rsidRPr="004A571E">
        <w:rPr>
          <w:rFonts w:eastAsia="Times New Roman" w:cs="Times New Roman"/>
          <w:i/>
          <w:iCs/>
          <w:color w:val="000000"/>
          <w:szCs w:val="24"/>
        </w:rPr>
        <w:t>Behaviour Research and Therapy</w:t>
      </w:r>
      <w:r w:rsidRPr="004A571E">
        <w:rPr>
          <w:rFonts w:eastAsia="Times New Roman" w:cs="Times New Roman"/>
          <w:color w:val="000000"/>
          <w:szCs w:val="24"/>
        </w:rPr>
        <w:t>, 30(6), pp.654-655.</w:t>
      </w:r>
    </w:p>
    <w:p w14:paraId="69800360"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Kondalkar, V., 2017. </w:t>
      </w:r>
      <w:r w:rsidRPr="004A571E">
        <w:rPr>
          <w:rFonts w:eastAsia="Times New Roman" w:cs="Times New Roman"/>
          <w:i/>
          <w:iCs/>
          <w:color w:val="000000"/>
          <w:szCs w:val="24"/>
        </w:rPr>
        <w:t>Organizational Behaviour</w:t>
      </w:r>
      <w:r w:rsidRPr="004A571E">
        <w:rPr>
          <w:rFonts w:eastAsia="Times New Roman" w:cs="Times New Roman"/>
          <w:color w:val="000000"/>
          <w:szCs w:val="24"/>
        </w:rPr>
        <w:t>. New Delhi: New Age International (P) Ltd., Publishers.</w:t>
      </w:r>
    </w:p>
    <w:p w14:paraId="6F0E7415"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Makin It Happen - Coaching, Mentoring &amp; Stress Management. 2020. </w:t>
      </w:r>
      <w:r w:rsidRPr="004A571E">
        <w:rPr>
          <w:rFonts w:eastAsia="Times New Roman" w:cs="Times New Roman"/>
          <w:i/>
          <w:iCs/>
          <w:color w:val="000000"/>
          <w:szCs w:val="24"/>
        </w:rPr>
        <w:t>How Do Your Values Impact You At Work Or In Your Business?</w:t>
      </w:r>
      <w:r w:rsidRPr="004A571E">
        <w:rPr>
          <w:rFonts w:eastAsia="Times New Roman" w:cs="Times New Roman"/>
          <w:color w:val="000000"/>
          <w:szCs w:val="24"/>
        </w:rPr>
        <w:t>. [online] Available at: &lt;http://makinithappen.co.uk/Articles/How-Do-Your-Values-Impact-You-At-Work-Or-In-Your-Business.html&gt; [Accessed 20 July 2020].</w:t>
      </w:r>
    </w:p>
    <w:p w14:paraId="18882D49"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Mindtools.com. 2020. </w:t>
      </w:r>
      <w:r w:rsidRPr="004A571E">
        <w:rPr>
          <w:rFonts w:eastAsia="Times New Roman" w:cs="Times New Roman"/>
          <w:i/>
          <w:iCs/>
          <w:color w:val="000000"/>
          <w:szCs w:val="24"/>
        </w:rPr>
        <w:t>Gibbs' Reflective Cycle: Helping People Learn From Experience</w:t>
      </w:r>
      <w:r w:rsidRPr="004A571E">
        <w:rPr>
          <w:rFonts w:eastAsia="Times New Roman" w:cs="Times New Roman"/>
          <w:color w:val="000000"/>
          <w:szCs w:val="24"/>
        </w:rPr>
        <w:t>. [online] Available at: &lt;https://www.mindtools.com/pages/article/reflective-cycle.htm&gt; [Accessed 20 July 2020].</w:t>
      </w:r>
    </w:p>
    <w:p w14:paraId="3B3E1379"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Moxley, R., 2018. Leadership as partnership. </w:t>
      </w:r>
      <w:r w:rsidRPr="004A571E">
        <w:rPr>
          <w:rFonts w:eastAsia="Times New Roman" w:cs="Times New Roman"/>
          <w:i/>
          <w:iCs/>
          <w:color w:val="000000"/>
          <w:szCs w:val="24"/>
        </w:rPr>
        <w:t>Leadership in Action</w:t>
      </w:r>
      <w:r w:rsidRPr="004A571E">
        <w:rPr>
          <w:rFonts w:eastAsia="Times New Roman" w:cs="Times New Roman"/>
          <w:color w:val="000000"/>
          <w:szCs w:val="24"/>
        </w:rPr>
        <w:t>, 19(3), pp.9-11.</w:t>
      </w:r>
    </w:p>
    <w:p w14:paraId="577DED82"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Sielearning.tafensw.edu.au. 2020. </w:t>
      </w:r>
      <w:r w:rsidRPr="004A571E">
        <w:rPr>
          <w:rFonts w:eastAsia="Times New Roman" w:cs="Times New Roman"/>
          <w:i/>
          <w:iCs/>
          <w:color w:val="000000"/>
          <w:szCs w:val="24"/>
        </w:rPr>
        <w:t>Personal Values, Belief And Attitudes - Personal Values, Belief And Attitudes</w:t>
      </w:r>
      <w:r w:rsidRPr="004A571E">
        <w:rPr>
          <w:rFonts w:eastAsia="Times New Roman" w:cs="Times New Roman"/>
          <w:color w:val="000000"/>
          <w:szCs w:val="24"/>
        </w:rPr>
        <w:t>. [online] Available at: &lt;https://sielearning.tafensw.edu.au/MCS/CHCAOD402A/chcaod402a_csw/knowledge/values/values.htm#:~:text=Our%20values%20and%20beliefs%20affect,believe%20is%20what%20you%20experience.&amp;text=The%20beliefs%20that%20we%20hold,how%20we%20live%20our%20lives.&gt; [Accessed 19 July 2020].</w:t>
      </w:r>
    </w:p>
    <w:p w14:paraId="150D8B4A"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t>Thye, S. and Lawler, E., 2017. </w:t>
      </w:r>
      <w:r w:rsidRPr="004A571E">
        <w:rPr>
          <w:rFonts w:eastAsia="Times New Roman" w:cs="Times New Roman"/>
          <w:i/>
          <w:iCs/>
          <w:color w:val="000000"/>
          <w:szCs w:val="24"/>
        </w:rPr>
        <w:t>Social Psychology Of The Workplace</w:t>
      </w:r>
      <w:r w:rsidRPr="004A571E">
        <w:rPr>
          <w:rFonts w:eastAsia="Times New Roman" w:cs="Times New Roman"/>
          <w:color w:val="000000"/>
          <w:szCs w:val="24"/>
        </w:rPr>
        <w:t>. Amsterdam: Elsevier JAI.</w:t>
      </w:r>
    </w:p>
    <w:p w14:paraId="43A56169" w14:textId="77777777" w:rsidR="00B4699F" w:rsidRPr="004A571E" w:rsidRDefault="00B4699F" w:rsidP="00B4699F">
      <w:pPr>
        <w:spacing w:after="180" w:line="360" w:lineRule="auto"/>
        <w:ind w:left="450" w:hanging="450"/>
        <w:rPr>
          <w:rFonts w:eastAsia="Times New Roman" w:cs="Times New Roman"/>
          <w:color w:val="000000"/>
          <w:szCs w:val="24"/>
        </w:rPr>
      </w:pPr>
      <w:r w:rsidRPr="004A571E">
        <w:rPr>
          <w:rFonts w:eastAsia="Times New Roman" w:cs="Times New Roman"/>
          <w:color w:val="000000"/>
          <w:szCs w:val="24"/>
        </w:rPr>
        <w:lastRenderedPageBreak/>
        <w:t>Van Krieken, R., 2015. </w:t>
      </w:r>
      <w:r w:rsidRPr="004A571E">
        <w:rPr>
          <w:rFonts w:eastAsia="Times New Roman" w:cs="Times New Roman"/>
          <w:i/>
          <w:iCs/>
          <w:color w:val="000000"/>
          <w:szCs w:val="24"/>
        </w:rPr>
        <w:t>Workplace Behaviour</w:t>
      </w:r>
      <w:r w:rsidRPr="004A571E">
        <w:rPr>
          <w:rFonts w:eastAsia="Times New Roman" w:cs="Times New Roman"/>
          <w:color w:val="000000"/>
          <w:szCs w:val="24"/>
        </w:rPr>
        <w:t>. Frenchs Forest, NSW: Pearson Education Australia.</w:t>
      </w:r>
    </w:p>
    <w:p w14:paraId="3A96D695" w14:textId="77777777" w:rsidR="00B4699F" w:rsidRPr="004A571E" w:rsidRDefault="00B4699F" w:rsidP="00B4699F">
      <w:pPr>
        <w:spacing w:line="360" w:lineRule="auto"/>
        <w:rPr>
          <w:szCs w:val="24"/>
        </w:rPr>
      </w:pPr>
    </w:p>
    <w:p w14:paraId="47B2D903" w14:textId="77777777" w:rsidR="00B4699F" w:rsidRDefault="00B4699F" w:rsidP="00236422">
      <w:pPr>
        <w:spacing w:line="360" w:lineRule="auto"/>
      </w:pPr>
    </w:p>
    <w:sectPr w:rsidR="00B4699F" w:rsidSect="00BF41C3">
      <w:headerReference w:type="default" r:id="rId1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578ED" w14:textId="77777777" w:rsidR="008F4CAE" w:rsidRDefault="008F4CAE" w:rsidP="007C6FE6">
      <w:pPr>
        <w:spacing w:after="0" w:line="240" w:lineRule="auto"/>
      </w:pPr>
      <w:r>
        <w:separator/>
      </w:r>
    </w:p>
  </w:endnote>
  <w:endnote w:type="continuationSeparator" w:id="0">
    <w:p w14:paraId="5959B51C" w14:textId="77777777" w:rsidR="008F4CAE" w:rsidRDefault="008F4CAE" w:rsidP="007C6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511A4" w14:textId="77777777" w:rsidR="008F4CAE" w:rsidRDefault="008F4CAE" w:rsidP="007C6FE6">
      <w:pPr>
        <w:spacing w:after="0" w:line="240" w:lineRule="auto"/>
      </w:pPr>
      <w:r>
        <w:separator/>
      </w:r>
    </w:p>
  </w:footnote>
  <w:footnote w:type="continuationSeparator" w:id="0">
    <w:p w14:paraId="1E5F218D" w14:textId="77777777" w:rsidR="008F4CAE" w:rsidRDefault="008F4CAE" w:rsidP="007C6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932A0" w14:textId="77777777" w:rsidR="00BF41C3" w:rsidRDefault="00BF41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14C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A72782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98948C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5A55C8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19C"/>
    <w:rsid w:val="000025B5"/>
    <w:rsid w:val="00033678"/>
    <w:rsid w:val="00035B8F"/>
    <w:rsid w:val="00083880"/>
    <w:rsid w:val="000861A6"/>
    <w:rsid w:val="000878BE"/>
    <w:rsid w:val="00094F9F"/>
    <w:rsid w:val="000B781B"/>
    <w:rsid w:val="000C7F2D"/>
    <w:rsid w:val="000F067E"/>
    <w:rsid w:val="00140BE7"/>
    <w:rsid w:val="001419D4"/>
    <w:rsid w:val="001E0ECC"/>
    <w:rsid w:val="00236422"/>
    <w:rsid w:val="002731CF"/>
    <w:rsid w:val="002930A9"/>
    <w:rsid w:val="002B3928"/>
    <w:rsid w:val="002F5F4A"/>
    <w:rsid w:val="00301821"/>
    <w:rsid w:val="003128C9"/>
    <w:rsid w:val="003916AB"/>
    <w:rsid w:val="003D56F0"/>
    <w:rsid w:val="00401054"/>
    <w:rsid w:val="00417C11"/>
    <w:rsid w:val="004256B2"/>
    <w:rsid w:val="0046213A"/>
    <w:rsid w:val="00481B12"/>
    <w:rsid w:val="00485E34"/>
    <w:rsid w:val="004B4560"/>
    <w:rsid w:val="005578BB"/>
    <w:rsid w:val="005A4188"/>
    <w:rsid w:val="005A4532"/>
    <w:rsid w:val="005A46B8"/>
    <w:rsid w:val="005D6CD6"/>
    <w:rsid w:val="005E6A1F"/>
    <w:rsid w:val="005E7F1C"/>
    <w:rsid w:val="005F2511"/>
    <w:rsid w:val="005F665B"/>
    <w:rsid w:val="00605CA8"/>
    <w:rsid w:val="00613899"/>
    <w:rsid w:val="00632D84"/>
    <w:rsid w:val="00636456"/>
    <w:rsid w:val="006414D5"/>
    <w:rsid w:val="006D08E3"/>
    <w:rsid w:val="006F6FF6"/>
    <w:rsid w:val="007030FC"/>
    <w:rsid w:val="00720232"/>
    <w:rsid w:val="00720689"/>
    <w:rsid w:val="00723ACD"/>
    <w:rsid w:val="00745585"/>
    <w:rsid w:val="007B0D1F"/>
    <w:rsid w:val="007C6FE6"/>
    <w:rsid w:val="007F5F75"/>
    <w:rsid w:val="00835399"/>
    <w:rsid w:val="00855FF2"/>
    <w:rsid w:val="00891804"/>
    <w:rsid w:val="00892272"/>
    <w:rsid w:val="008E7A1A"/>
    <w:rsid w:val="008F4CAE"/>
    <w:rsid w:val="00925440"/>
    <w:rsid w:val="00950BC5"/>
    <w:rsid w:val="009B6F19"/>
    <w:rsid w:val="009D787C"/>
    <w:rsid w:val="00A365F2"/>
    <w:rsid w:val="00A4742E"/>
    <w:rsid w:val="00A50F73"/>
    <w:rsid w:val="00A84C5B"/>
    <w:rsid w:val="00A910B6"/>
    <w:rsid w:val="00AB4B35"/>
    <w:rsid w:val="00AD619C"/>
    <w:rsid w:val="00AD61B5"/>
    <w:rsid w:val="00B113E9"/>
    <w:rsid w:val="00B4699F"/>
    <w:rsid w:val="00B4770A"/>
    <w:rsid w:val="00B54B4E"/>
    <w:rsid w:val="00BA23D5"/>
    <w:rsid w:val="00BA338E"/>
    <w:rsid w:val="00BE6676"/>
    <w:rsid w:val="00BF41C3"/>
    <w:rsid w:val="00C13267"/>
    <w:rsid w:val="00C4588D"/>
    <w:rsid w:val="00CD4F06"/>
    <w:rsid w:val="00CE55F3"/>
    <w:rsid w:val="00CF45B5"/>
    <w:rsid w:val="00CF6685"/>
    <w:rsid w:val="00D04F73"/>
    <w:rsid w:val="00D121BC"/>
    <w:rsid w:val="00D7369E"/>
    <w:rsid w:val="00DC5749"/>
    <w:rsid w:val="00DF126B"/>
    <w:rsid w:val="00E12583"/>
    <w:rsid w:val="00E13E29"/>
    <w:rsid w:val="00E44CD0"/>
    <w:rsid w:val="00E5197B"/>
    <w:rsid w:val="00EA2C39"/>
    <w:rsid w:val="00EE24B9"/>
    <w:rsid w:val="00EF5F44"/>
    <w:rsid w:val="00F17F3D"/>
    <w:rsid w:val="00F55831"/>
    <w:rsid w:val="00F915C7"/>
    <w:rsid w:val="00FB748C"/>
    <w:rsid w:val="00FC4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BF82A"/>
  <w15:chartTrackingRefBased/>
  <w15:docId w15:val="{FEB54E69-2D0A-4428-B788-3BFDA94CF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19C"/>
    <w:pPr>
      <w:jc w:val="both"/>
    </w:pPr>
    <w:rPr>
      <w:rFonts w:ascii="Times New Roman" w:hAnsi="Times New Roman"/>
      <w:sz w:val="24"/>
    </w:rPr>
  </w:style>
  <w:style w:type="paragraph" w:styleId="Heading1">
    <w:name w:val="heading 1"/>
    <w:basedOn w:val="Normal"/>
    <w:next w:val="Normal"/>
    <w:link w:val="Heading1Char"/>
    <w:uiPriority w:val="9"/>
    <w:qFormat/>
    <w:rsid w:val="00AD619C"/>
    <w:pPr>
      <w:keepNext/>
      <w:keepLines/>
      <w:numPr>
        <w:numId w:val="3"/>
      </w:numPr>
      <w:spacing w:before="240" w:after="0"/>
      <w:jc w:val="left"/>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semiHidden/>
    <w:unhideWhenUsed/>
    <w:qFormat/>
    <w:rsid w:val="00AD619C"/>
    <w:pPr>
      <w:keepNext/>
      <w:keepLines/>
      <w:numPr>
        <w:ilvl w:val="1"/>
        <w:numId w:val="3"/>
      </w:numPr>
      <w:spacing w:before="40" w:after="0"/>
      <w:jc w:val="left"/>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A2C39"/>
    <w:pPr>
      <w:keepNext/>
      <w:keepLines/>
      <w:numPr>
        <w:ilvl w:val="2"/>
        <w:numId w:val="3"/>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A2C39"/>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A2C39"/>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A2C39"/>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A2C39"/>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A2C39"/>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A2C39"/>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19C"/>
    <w:rPr>
      <w:rFonts w:ascii="Times New Roman" w:eastAsiaTheme="majorEastAsia" w:hAnsi="Times New Roman" w:cstheme="majorBidi"/>
      <w:color w:val="2E74B5" w:themeColor="accent1" w:themeShade="BF"/>
      <w:sz w:val="28"/>
      <w:szCs w:val="32"/>
    </w:rPr>
  </w:style>
  <w:style w:type="character" w:customStyle="1" w:styleId="Heading2Char">
    <w:name w:val="Heading 2 Char"/>
    <w:basedOn w:val="DefaultParagraphFont"/>
    <w:link w:val="Heading2"/>
    <w:uiPriority w:val="9"/>
    <w:semiHidden/>
    <w:rsid w:val="00AD619C"/>
    <w:rPr>
      <w:rFonts w:ascii="Times New Roman" w:eastAsiaTheme="majorEastAsia" w:hAnsi="Times New Roman"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EA2C3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A2C39"/>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EA2C39"/>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EA2C39"/>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EA2C39"/>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EA2C3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A2C39"/>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CD4F06"/>
    <w:rPr>
      <w:i/>
      <w:iCs/>
    </w:rPr>
  </w:style>
  <w:style w:type="paragraph" w:styleId="Caption">
    <w:name w:val="caption"/>
    <w:basedOn w:val="Normal"/>
    <w:next w:val="Normal"/>
    <w:uiPriority w:val="35"/>
    <w:unhideWhenUsed/>
    <w:qFormat/>
    <w:rsid w:val="002B3928"/>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C6F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6FE6"/>
    <w:rPr>
      <w:rFonts w:ascii="Times New Roman" w:hAnsi="Times New Roman"/>
      <w:sz w:val="24"/>
    </w:rPr>
  </w:style>
  <w:style w:type="paragraph" w:styleId="Footer">
    <w:name w:val="footer"/>
    <w:basedOn w:val="Normal"/>
    <w:link w:val="FooterChar"/>
    <w:uiPriority w:val="99"/>
    <w:unhideWhenUsed/>
    <w:rsid w:val="007C6F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6FE6"/>
    <w:rPr>
      <w:rFonts w:ascii="Times New Roman" w:hAnsi="Times New Roman"/>
      <w:sz w:val="24"/>
    </w:rPr>
  </w:style>
  <w:style w:type="paragraph" w:styleId="TOCHeading">
    <w:name w:val="TOC Heading"/>
    <w:basedOn w:val="Heading1"/>
    <w:next w:val="Normal"/>
    <w:uiPriority w:val="39"/>
    <w:unhideWhenUsed/>
    <w:qFormat/>
    <w:rsid w:val="00BF41C3"/>
    <w:pPr>
      <w:numPr>
        <w:numId w:val="0"/>
      </w:numPr>
      <w:outlineLvl w:val="9"/>
    </w:pPr>
    <w:rPr>
      <w:rFonts w:asciiTheme="majorHAnsi" w:hAnsiTheme="majorHAnsi"/>
      <w:sz w:val="32"/>
    </w:rPr>
  </w:style>
  <w:style w:type="paragraph" w:styleId="TOC1">
    <w:name w:val="toc 1"/>
    <w:basedOn w:val="Normal"/>
    <w:next w:val="Normal"/>
    <w:autoRedefine/>
    <w:uiPriority w:val="39"/>
    <w:unhideWhenUsed/>
    <w:rsid w:val="00BF41C3"/>
    <w:pPr>
      <w:spacing w:after="100"/>
    </w:pPr>
  </w:style>
  <w:style w:type="character" w:styleId="Hyperlink">
    <w:name w:val="Hyperlink"/>
    <w:basedOn w:val="DefaultParagraphFont"/>
    <w:uiPriority w:val="99"/>
    <w:unhideWhenUsed/>
    <w:rsid w:val="00BF41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EFA3E-5B74-458C-AEBA-3C7CA1349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3003</Words>
  <Characters>17119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shajan Ali</cp:lastModifiedBy>
  <cp:revision>3</cp:revision>
  <dcterms:created xsi:type="dcterms:W3CDTF">2020-07-23T19:55:00Z</dcterms:created>
  <dcterms:modified xsi:type="dcterms:W3CDTF">2020-07-23T19:58:00Z</dcterms:modified>
</cp:coreProperties>
</file>