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0EEA1B" w14:textId="77777777" w:rsidR="00C6371F" w:rsidRPr="005C2FF2" w:rsidRDefault="00846882" w:rsidP="00484EC1">
      <w:r w:rsidRPr="005C2FF2">
        <w:rPr>
          <w:noProof/>
          <w:lang w:eastAsia="en-GB"/>
        </w:rPr>
        <w:drawing>
          <wp:inline distT="0" distB="0" distL="0" distR="0" wp14:anchorId="7BB93027" wp14:editId="0A793CA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637DEF5" w14:textId="77777777" w:rsidR="00FD2CFF" w:rsidRPr="005C2FF2" w:rsidRDefault="00FD2CFF" w:rsidP="00FD2CFF"/>
    <w:p w14:paraId="68712BFA" w14:textId="77777777" w:rsidR="00C536A6" w:rsidRPr="005C2FF2" w:rsidRDefault="00EB1F41" w:rsidP="00EB1F41">
      <w:pPr>
        <w:pStyle w:val="Modcode"/>
        <w:jc w:val="left"/>
      </w:pPr>
      <w:r w:rsidRPr="005C2FF2">
        <w:t xml:space="preserve">LEVEL </w:t>
      </w:r>
      <w:r w:rsidR="00547245">
        <w:t>6</w:t>
      </w:r>
      <w:r w:rsidRPr="005C2FF2">
        <w:t xml:space="preserve">      </w:t>
      </w:r>
    </w:p>
    <w:p w14:paraId="58B100E4" w14:textId="77777777" w:rsidR="00EB1F41" w:rsidRPr="005C2FF2" w:rsidRDefault="00EB1F41" w:rsidP="00EB1F41">
      <w:pPr>
        <w:pStyle w:val="Modcode"/>
        <w:jc w:val="left"/>
      </w:pPr>
      <w:r w:rsidRPr="005C2FF2">
        <w:t xml:space="preserve">                                                                      </w:t>
      </w:r>
    </w:p>
    <w:p w14:paraId="197C1A53" w14:textId="77777777" w:rsidR="00EB1F41" w:rsidRPr="005C2FF2" w:rsidRDefault="00EB1F41" w:rsidP="00EB1F41">
      <w:pPr>
        <w:pStyle w:val="Modcode"/>
        <w:jc w:val="left"/>
      </w:pPr>
      <w:r w:rsidRPr="005C2FF2">
        <w:t xml:space="preserve">SEMESTER 2                                                                         </w:t>
      </w:r>
    </w:p>
    <w:p w14:paraId="490AA06B" w14:textId="77777777" w:rsidR="00C536A6" w:rsidRPr="005C2FF2" w:rsidRDefault="00C536A6" w:rsidP="00EB1F41">
      <w:pPr>
        <w:pStyle w:val="Modcode"/>
        <w:jc w:val="left"/>
      </w:pPr>
    </w:p>
    <w:p w14:paraId="37B9008A" w14:textId="77777777" w:rsidR="00C536A6" w:rsidRPr="005C2FF2" w:rsidRDefault="00C536A6" w:rsidP="00EB1F41">
      <w:pPr>
        <w:pStyle w:val="Modcode"/>
        <w:jc w:val="left"/>
      </w:pPr>
    </w:p>
    <w:p w14:paraId="4F56758A" w14:textId="77777777" w:rsidR="00EB1F41" w:rsidRPr="005C2FF2" w:rsidRDefault="00EB1F41" w:rsidP="005C2FF2">
      <w:pPr>
        <w:pStyle w:val="Modcode"/>
        <w:jc w:val="left"/>
      </w:pPr>
      <w:r w:rsidRPr="005C2FF2">
        <w:t xml:space="preserve">MODULE CODE: </w:t>
      </w:r>
      <w:r w:rsidR="00BD4930">
        <w:tab/>
        <w:t>SHSS6085</w:t>
      </w:r>
    </w:p>
    <w:p w14:paraId="42E80CF1" w14:textId="77777777" w:rsidR="005C2FF2" w:rsidRPr="005C2FF2" w:rsidRDefault="005C2FF2" w:rsidP="00C536A6">
      <w:pPr>
        <w:pStyle w:val="Time"/>
        <w:rPr>
          <w:rFonts w:ascii="Arial" w:hAnsi="Arial" w:cs="Arial"/>
          <w:b w:val="0"/>
          <w:sz w:val="24"/>
          <w:szCs w:val="24"/>
        </w:rPr>
      </w:pPr>
    </w:p>
    <w:p w14:paraId="5B456346" w14:textId="77777777"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BD4930">
        <w:rPr>
          <w:szCs w:val="28"/>
        </w:rPr>
        <w:t>Ergogenic Performance</w:t>
      </w:r>
    </w:p>
    <w:p w14:paraId="0FFE5996" w14:textId="77777777" w:rsidR="00C536A6" w:rsidRPr="005C2FF2" w:rsidRDefault="00EB1F41" w:rsidP="00C536A6">
      <w:pPr>
        <w:pStyle w:val="Time"/>
        <w:rPr>
          <w:szCs w:val="28"/>
        </w:rPr>
      </w:pPr>
      <w:r w:rsidRPr="005C2FF2">
        <w:rPr>
          <w:szCs w:val="28"/>
        </w:rPr>
        <w:t xml:space="preserve">aSSESSMENT TYPE: </w:t>
      </w:r>
      <w:r w:rsidR="006023C5">
        <w:rPr>
          <w:szCs w:val="28"/>
        </w:rPr>
        <w:t>Experimental Research</w:t>
      </w:r>
    </w:p>
    <w:p w14:paraId="2BBF8B36" w14:textId="77777777" w:rsidR="00C3093A" w:rsidRPr="005C2FF2" w:rsidRDefault="00C3093A" w:rsidP="00C3093A">
      <w:pPr>
        <w:pStyle w:val="Answer"/>
        <w:rPr>
          <w:szCs w:val="28"/>
        </w:rPr>
      </w:pPr>
      <w:r w:rsidRPr="005C2FF2">
        <w:rPr>
          <w:szCs w:val="28"/>
        </w:rPr>
        <w:t>Assessment</w:t>
      </w:r>
      <w:r w:rsidR="00C536A6" w:rsidRPr="005C2FF2">
        <w:rPr>
          <w:szCs w:val="28"/>
        </w:rPr>
        <w:t>/Component:</w:t>
      </w:r>
      <w:r w:rsidR="00A5610C">
        <w:rPr>
          <w:szCs w:val="28"/>
        </w:rPr>
        <w:t xml:space="preserve"> </w:t>
      </w:r>
      <w:r w:rsidR="003F41FD">
        <w:rPr>
          <w:szCs w:val="28"/>
        </w:rPr>
        <w:t>2</w:t>
      </w:r>
    </w:p>
    <w:p w14:paraId="6E4C678A" w14:textId="77777777" w:rsidR="00401D59" w:rsidRPr="005C2FF2" w:rsidRDefault="00401D59" w:rsidP="00401D59">
      <w:pPr>
        <w:pStyle w:val="BodyText"/>
      </w:pPr>
    </w:p>
    <w:p w14:paraId="042CF992" w14:textId="77777777" w:rsidR="00401D59" w:rsidRPr="005C2FF2" w:rsidRDefault="00401D59" w:rsidP="00401D59">
      <w:pPr>
        <w:pStyle w:val="BodyText"/>
        <w:rPr>
          <w:b/>
          <w:sz w:val="28"/>
          <w:szCs w:val="28"/>
          <w:u w:val="single"/>
        </w:rPr>
      </w:pPr>
      <w:r w:rsidRPr="005C2FF2">
        <w:rPr>
          <w:b/>
          <w:sz w:val="28"/>
          <w:szCs w:val="28"/>
        </w:rPr>
        <w:t xml:space="preserve">COMPONENT WEIGHTING: </w:t>
      </w:r>
      <w:r w:rsidR="00BD4930">
        <w:rPr>
          <w:b/>
          <w:sz w:val="28"/>
          <w:szCs w:val="28"/>
        </w:rPr>
        <w:t>50</w:t>
      </w:r>
      <w:r w:rsidR="003C6FE3">
        <w:rPr>
          <w:b/>
          <w:sz w:val="28"/>
          <w:szCs w:val="28"/>
        </w:rPr>
        <w:t>%</w:t>
      </w:r>
    </w:p>
    <w:p w14:paraId="4C6F00D3" w14:textId="77777777" w:rsidR="00C536A6" w:rsidRPr="005C2FF2" w:rsidRDefault="00C536A6" w:rsidP="00C536A6">
      <w:pPr>
        <w:pStyle w:val="BodyText"/>
      </w:pPr>
    </w:p>
    <w:p w14:paraId="597F6DA0" w14:textId="77777777" w:rsidR="00C536A6" w:rsidRPr="005C2FF2" w:rsidRDefault="00112960" w:rsidP="00EB1F41">
      <w:pPr>
        <w:pStyle w:val="BodyText"/>
        <w:rPr>
          <w:b/>
          <w:sz w:val="28"/>
          <w:szCs w:val="28"/>
          <w:u w:val="single"/>
        </w:rPr>
      </w:pPr>
      <w:r>
        <w:rPr>
          <w:b/>
          <w:sz w:val="28"/>
          <w:szCs w:val="28"/>
        </w:rPr>
        <w:t>Coursework</w:t>
      </w:r>
      <w:r w:rsidR="003C6FE3">
        <w:rPr>
          <w:b/>
          <w:sz w:val="28"/>
          <w:szCs w:val="28"/>
        </w:rPr>
        <w:t xml:space="preserve"> – </w:t>
      </w:r>
      <w:r w:rsidR="003F41FD">
        <w:rPr>
          <w:b/>
          <w:sz w:val="28"/>
          <w:szCs w:val="28"/>
        </w:rPr>
        <w:t>Chapter in a Book</w:t>
      </w:r>
      <w:r w:rsidR="007F54A4">
        <w:rPr>
          <w:b/>
          <w:sz w:val="28"/>
          <w:szCs w:val="28"/>
        </w:rPr>
        <w:t xml:space="preserve"> </w:t>
      </w:r>
    </w:p>
    <w:p w14:paraId="089D7E34" w14:textId="77777777" w:rsidR="00C536A6" w:rsidRPr="005C2FF2" w:rsidRDefault="00C536A6" w:rsidP="00EB1F41">
      <w:pPr>
        <w:pStyle w:val="BodyText"/>
        <w:rPr>
          <w:b/>
          <w:sz w:val="28"/>
          <w:szCs w:val="28"/>
          <w:u w:val="single"/>
        </w:rPr>
      </w:pPr>
    </w:p>
    <w:p w14:paraId="1CFF33A9" w14:textId="77777777" w:rsidR="00A02860" w:rsidRPr="005C2FF2" w:rsidRDefault="00A02860" w:rsidP="00EB1F41">
      <w:pPr>
        <w:pStyle w:val="BodyText"/>
        <w:rPr>
          <w:b/>
          <w:sz w:val="28"/>
          <w:szCs w:val="28"/>
          <w:u w:val="single"/>
        </w:rPr>
      </w:pPr>
      <w:r w:rsidRPr="005C2FF2">
        <w:rPr>
          <w:b/>
          <w:sz w:val="28"/>
          <w:szCs w:val="28"/>
        </w:rPr>
        <w:t xml:space="preserve">MODULE TUTOR: </w:t>
      </w:r>
      <w:r w:rsidR="005C2FF2" w:rsidRPr="005C2FF2">
        <w:rPr>
          <w:b/>
          <w:sz w:val="28"/>
          <w:szCs w:val="28"/>
        </w:rPr>
        <w:t>David Gardner</w:t>
      </w:r>
      <w:r w:rsidRPr="005C2FF2">
        <w:rPr>
          <w:b/>
          <w:sz w:val="28"/>
          <w:szCs w:val="28"/>
          <w:u w:val="single"/>
        </w:rPr>
        <w:t xml:space="preserve"> </w:t>
      </w:r>
    </w:p>
    <w:p w14:paraId="056D98AA" w14:textId="77777777" w:rsidR="00C3093A" w:rsidRPr="00C536A6" w:rsidRDefault="00C3093A" w:rsidP="00EB1F41">
      <w:pPr>
        <w:pStyle w:val="BodyText"/>
        <w:rPr>
          <w:b/>
          <w:color w:val="FF0000"/>
          <w:sz w:val="28"/>
          <w:szCs w:val="28"/>
          <w:u w:val="single"/>
        </w:rPr>
      </w:pPr>
    </w:p>
    <w:p w14:paraId="5886630F" w14:textId="77777777"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14:paraId="36932438" w14:textId="77777777" w:rsidR="00FD2CFF" w:rsidRPr="005C2FF2" w:rsidRDefault="00FD2CFF">
      <w:pPr>
        <w:rPr>
          <w:rFonts w:ascii="Times New Roman" w:hAnsi="Times New Roman" w:cs="Times New Roman"/>
          <w:sz w:val="24"/>
          <w:szCs w:val="24"/>
        </w:rPr>
      </w:pPr>
    </w:p>
    <w:p w14:paraId="45E15627" w14:textId="77777777" w:rsidR="00FD2CFF" w:rsidRPr="005C2FF2" w:rsidRDefault="00BF3F1C">
      <w:pPr>
        <w:rPr>
          <w:rFonts w:ascii="Times New Roman" w:hAnsi="Times New Roman" w:cs="Times New Roman"/>
          <w:b/>
          <w:sz w:val="24"/>
          <w:szCs w:val="24"/>
        </w:rPr>
      </w:pPr>
      <w:r w:rsidRPr="005C2FF2">
        <w:rPr>
          <w:rFonts w:ascii="Times New Roman" w:hAnsi="Times New Roman" w:cs="Times New Roman"/>
          <w:b/>
          <w:sz w:val="24"/>
          <w:szCs w:val="24"/>
        </w:rPr>
        <w:t xml:space="preserve">SUBMISSION DETAILS:    </w:t>
      </w:r>
      <w:r w:rsidR="00112960">
        <w:rPr>
          <w:rFonts w:ascii="Times New Roman" w:hAnsi="Times New Roman" w:cs="Times New Roman"/>
          <w:b/>
          <w:sz w:val="24"/>
          <w:szCs w:val="24"/>
        </w:rPr>
        <w:t>8</w:t>
      </w:r>
      <w:r w:rsidR="00C86DA2">
        <w:rPr>
          <w:rFonts w:ascii="Times New Roman" w:hAnsi="Times New Roman" w:cs="Times New Roman"/>
          <w:b/>
          <w:sz w:val="24"/>
          <w:szCs w:val="24"/>
          <w:vertAlign w:val="superscript"/>
        </w:rPr>
        <w:t>th</w:t>
      </w:r>
      <w:r w:rsidR="00C86DA2">
        <w:rPr>
          <w:rFonts w:ascii="Times New Roman" w:hAnsi="Times New Roman" w:cs="Times New Roman"/>
          <w:b/>
          <w:sz w:val="24"/>
          <w:szCs w:val="24"/>
        </w:rPr>
        <w:t xml:space="preserve"> </w:t>
      </w:r>
      <w:r w:rsidR="00112960">
        <w:rPr>
          <w:rFonts w:ascii="Times New Roman" w:hAnsi="Times New Roman" w:cs="Times New Roman"/>
          <w:b/>
          <w:sz w:val="24"/>
          <w:szCs w:val="24"/>
        </w:rPr>
        <w:t>May 2020 by 3.0</w:t>
      </w:r>
      <w:r w:rsidR="00C86DA2">
        <w:rPr>
          <w:rFonts w:ascii="Times New Roman" w:hAnsi="Times New Roman" w:cs="Times New Roman"/>
          <w:b/>
          <w:sz w:val="24"/>
          <w:szCs w:val="24"/>
        </w:rPr>
        <w:t>0 pm through turnit in</w:t>
      </w:r>
    </w:p>
    <w:p w14:paraId="70B2FFE4" w14:textId="77777777" w:rsidR="005C2FF2" w:rsidRPr="005C2FF2" w:rsidRDefault="005C2FF2">
      <w:pPr>
        <w:rPr>
          <w:rFonts w:ascii="Times New Roman" w:hAnsi="Times New Roman" w:cs="Times New Roman"/>
          <w:b/>
          <w:sz w:val="24"/>
          <w:szCs w:val="24"/>
        </w:rPr>
      </w:pPr>
    </w:p>
    <w:p w14:paraId="1E0FB2FC" w14:textId="77777777" w:rsidR="00317441" w:rsidRPr="005A7E8A" w:rsidRDefault="007F54A4" w:rsidP="005C2FF2">
      <w:pPr>
        <w:jc w:val="center"/>
        <w:rPr>
          <w:rFonts w:ascii="Times New Roman" w:hAnsi="Times New Roman" w:cs="Times New Roman"/>
          <w:sz w:val="28"/>
          <w:szCs w:val="28"/>
          <w:u w:val="single"/>
        </w:rPr>
      </w:pPr>
      <w:r>
        <w:rPr>
          <w:rFonts w:ascii="Times New Roman" w:hAnsi="Times New Roman" w:cs="Times New Roman"/>
          <w:sz w:val="28"/>
          <w:szCs w:val="28"/>
          <w:u w:val="single"/>
        </w:rPr>
        <w:t>Conducting Research</w:t>
      </w:r>
    </w:p>
    <w:p w14:paraId="5B52296A" w14:textId="77777777" w:rsidR="005A7E8A" w:rsidRPr="005A7E8A" w:rsidRDefault="005A7E8A" w:rsidP="005C2FF2">
      <w:pPr>
        <w:jc w:val="center"/>
        <w:rPr>
          <w:rFonts w:ascii="Times New Roman" w:hAnsi="Times New Roman" w:cs="Times New Roman"/>
          <w:sz w:val="24"/>
          <w:szCs w:val="24"/>
          <w:u w:val="single"/>
        </w:rPr>
      </w:pPr>
    </w:p>
    <w:p w14:paraId="7A0BA65D" w14:textId="77777777" w:rsidR="005A7E8A" w:rsidRPr="005A7E8A" w:rsidRDefault="003F41FD" w:rsidP="005A7E8A">
      <w:pPr>
        <w:pStyle w:val="Title"/>
        <w:jc w:val="left"/>
        <w:rPr>
          <w:rFonts w:ascii="Arial" w:hAnsi="Arial" w:cs="Arial"/>
          <w:b w:val="0"/>
          <w:sz w:val="24"/>
          <w:szCs w:val="24"/>
        </w:rPr>
      </w:pPr>
      <w:r>
        <w:rPr>
          <w:rFonts w:ascii="Arial" w:hAnsi="Arial" w:cs="Arial"/>
          <w:b w:val="0"/>
          <w:sz w:val="24"/>
          <w:szCs w:val="24"/>
        </w:rPr>
        <w:t xml:space="preserve">Your group have been approached by </w:t>
      </w:r>
      <w:r w:rsidRPr="00F52F2A">
        <w:rPr>
          <w:rFonts w:ascii="Arial" w:hAnsi="Arial" w:cs="Arial"/>
          <w:i/>
          <w:sz w:val="24"/>
          <w:szCs w:val="24"/>
        </w:rPr>
        <w:t>Gardner Publishing</w:t>
      </w:r>
      <w:r>
        <w:rPr>
          <w:rFonts w:ascii="Arial" w:hAnsi="Arial" w:cs="Arial"/>
          <w:b w:val="0"/>
          <w:sz w:val="24"/>
          <w:szCs w:val="24"/>
        </w:rPr>
        <w:t xml:space="preserve"> to write </w:t>
      </w:r>
      <w:r w:rsidR="00DC75ED">
        <w:rPr>
          <w:rFonts w:ascii="Arial" w:hAnsi="Arial" w:cs="Arial"/>
          <w:b w:val="0"/>
          <w:sz w:val="24"/>
          <w:szCs w:val="24"/>
        </w:rPr>
        <w:t>a book on Ergogenic Performance.</w:t>
      </w:r>
    </w:p>
    <w:p w14:paraId="2BFA3C57" w14:textId="77777777" w:rsidR="005A7E8A" w:rsidRPr="005A7E8A" w:rsidRDefault="005A7E8A" w:rsidP="005A7E8A">
      <w:pPr>
        <w:pStyle w:val="Title"/>
        <w:jc w:val="left"/>
        <w:rPr>
          <w:rFonts w:ascii="Arial" w:hAnsi="Arial" w:cs="Arial"/>
          <w:b w:val="0"/>
          <w:sz w:val="24"/>
          <w:szCs w:val="24"/>
        </w:rPr>
      </w:pPr>
    </w:p>
    <w:p w14:paraId="39E9A781" w14:textId="77777777" w:rsidR="005A7E8A" w:rsidRPr="005A7E8A" w:rsidRDefault="005A7E8A" w:rsidP="005A7E8A">
      <w:pPr>
        <w:pStyle w:val="Title"/>
        <w:jc w:val="left"/>
        <w:rPr>
          <w:rFonts w:ascii="Arial" w:hAnsi="Arial" w:cs="Arial"/>
          <w:b w:val="0"/>
          <w:sz w:val="24"/>
          <w:szCs w:val="24"/>
          <w:u w:val="single"/>
        </w:rPr>
      </w:pPr>
      <w:r w:rsidRPr="005A7E8A">
        <w:rPr>
          <w:rFonts w:ascii="Arial" w:hAnsi="Arial" w:cs="Arial"/>
          <w:b w:val="0"/>
          <w:sz w:val="24"/>
          <w:szCs w:val="24"/>
          <w:u w:val="single"/>
        </w:rPr>
        <w:t>Tasks</w:t>
      </w:r>
    </w:p>
    <w:p w14:paraId="53CBC7CB" w14:textId="77777777" w:rsidR="005A7E8A" w:rsidRPr="005A7E8A" w:rsidRDefault="005A7E8A" w:rsidP="005A7E8A">
      <w:pPr>
        <w:pStyle w:val="Title"/>
        <w:jc w:val="left"/>
        <w:rPr>
          <w:rFonts w:ascii="Arial" w:hAnsi="Arial" w:cs="Arial"/>
          <w:b w:val="0"/>
          <w:sz w:val="24"/>
          <w:szCs w:val="24"/>
        </w:rPr>
      </w:pPr>
    </w:p>
    <w:p w14:paraId="4BBC9EF9" w14:textId="77777777" w:rsidR="00BD4930" w:rsidRDefault="00DC75ED" w:rsidP="00DC75ED">
      <w:pPr>
        <w:pStyle w:val="Title"/>
        <w:numPr>
          <w:ilvl w:val="0"/>
          <w:numId w:val="2"/>
        </w:numPr>
        <w:spacing w:line="360" w:lineRule="auto"/>
        <w:jc w:val="left"/>
        <w:rPr>
          <w:rFonts w:ascii="Arial" w:hAnsi="Arial" w:cs="Arial"/>
          <w:b w:val="0"/>
          <w:sz w:val="24"/>
          <w:szCs w:val="24"/>
        </w:rPr>
      </w:pPr>
      <w:r>
        <w:rPr>
          <w:rFonts w:ascii="Arial" w:hAnsi="Arial" w:cs="Arial"/>
          <w:b w:val="0"/>
          <w:sz w:val="24"/>
          <w:szCs w:val="24"/>
        </w:rPr>
        <w:t>Write a chapter on one ergogenic aid (different from your presentation) – individual mark</w:t>
      </w:r>
    </w:p>
    <w:p w14:paraId="1E2B8356" w14:textId="77777777" w:rsidR="00DC75ED" w:rsidRDefault="00DC75ED" w:rsidP="00DC75ED">
      <w:pPr>
        <w:pStyle w:val="Title"/>
        <w:numPr>
          <w:ilvl w:val="0"/>
          <w:numId w:val="2"/>
        </w:numPr>
        <w:spacing w:line="360" w:lineRule="auto"/>
        <w:jc w:val="left"/>
        <w:rPr>
          <w:rFonts w:ascii="Arial" w:hAnsi="Arial" w:cs="Arial"/>
          <w:b w:val="0"/>
          <w:sz w:val="24"/>
          <w:szCs w:val="24"/>
        </w:rPr>
      </w:pPr>
      <w:r>
        <w:rPr>
          <w:rFonts w:ascii="Arial" w:hAnsi="Arial" w:cs="Arial"/>
          <w:b w:val="0"/>
          <w:sz w:val="24"/>
          <w:szCs w:val="24"/>
        </w:rPr>
        <w:t>Contribute to the production of the book, including format, introduction, contents pages etc – group mark</w:t>
      </w:r>
    </w:p>
    <w:p w14:paraId="065A3BA9" w14:textId="77777777" w:rsidR="005A7E8A" w:rsidRPr="005A7E8A" w:rsidRDefault="005A7E8A" w:rsidP="00547245">
      <w:pPr>
        <w:pStyle w:val="Title"/>
        <w:jc w:val="left"/>
        <w:rPr>
          <w:rFonts w:ascii="Arial" w:hAnsi="Arial" w:cs="Arial"/>
          <w:b w:val="0"/>
          <w:sz w:val="24"/>
          <w:szCs w:val="24"/>
        </w:rPr>
      </w:pPr>
    </w:p>
    <w:p w14:paraId="4EAF6576" w14:textId="77777777" w:rsidR="005A7E8A" w:rsidRPr="00D409B7" w:rsidRDefault="00D409B7" w:rsidP="00D409B7">
      <w:pPr>
        <w:rPr>
          <w:rFonts w:ascii="Arial" w:hAnsi="Arial" w:cs="Arial"/>
          <w:sz w:val="24"/>
          <w:szCs w:val="24"/>
          <w:u w:val="single"/>
        </w:rPr>
      </w:pPr>
      <w:r w:rsidRPr="00D409B7">
        <w:rPr>
          <w:rFonts w:ascii="Arial" w:hAnsi="Arial" w:cs="Arial"/>
          <w:sz w:val="24"/>
          <w:szCs w:val="24"/>
          <w:u w:val="single"/>
        </w:rPr>
        <w:t>Assessment requirements</w:t>
      </w:r>
    </w:p>
    <w:p w14:paraId="39D43A02" w14:textId="77777777" w:rsidR="005C2FF2" w:rsidRDefault="005C2FF2">
      <w:pPr>
        <w:rPr>
          <w:rFonts w:ascii="Times New Roman" w:hAnsi="Times New Roman" w:cs="Times New Roman"/>
          <w:b/>
          <w:sz w:val="24"/>
          <w:szCs w:val="24"/>
        </w:rPr>
      </w:pPr>
    </w:p>
    <w:p w14:paraId="1DC225E9" w14:textId="77777777" w:rsidR="00DC75ED" w:rsidRPr="00DC75ED" w:rsidRDefault="00DC75ED">
      <w:pPr>
        <w:rPr>
          <w:rFonts w:ascii="Arial" w:hAnsi="Arial" w:cs="Arial"/>
          <w:sz w:val="24"/>
          <w:szCs w:val="24"/>
        </w:rPr>
      </w:pPr>
      <w:r w:rsidRPr="00DC75ED">
        <w:rPr>
          <w:rFonts w:ascii="Arial" w:hAnsi="Arial" w:cs="Arial"/>
          <w:sz w:val="24"/>
          <w:szCs w:val="24"/>
        </w:rPr>
        <w:t>Individua</w:t>
      </w:r>
      <w:r w:rsidR="00112960">
        <w:rPr>
          <w:rFonts w:ascii="Arial" w:hAnsi="Arial" w:cs="Arial"/>
          <w:sz w:val="24"/>
          <w:szCs w:val="24"/>
        </w:rPr>
        <w:t>l Requirements (9</w:t>
      </w:r>
      <w:r w:rsidRPr="00DC75ED">
        <w:rPr>
          <w:rFonts w:ascii="Arial" w:hAnsi="Arial" w:cs="Arial"/>
          <w:sz w:val="24"/>
          <w:szCs w:val="24"/>
        </w:rPr>
        <w:t>0%)</w:t>
      </w:r>
    </w:p>
    <w:p w14:paraId="3C35248D" w14:textId="77777777" w:rsidR="00DC75ED" w:rsidRPr="005C2FF2" w:rsidRDefault="00DC75ED">
      <w:pPr>
        <w:rPr>
          <w:rFonts w:ascii="Times New Roman" w:hAnsi="Times New Roman" w:cs="Times New Roman"/>
          <w:b/>
          <w:sz w:val="24"/>
          <w:szCs w:val="24"/>
        </w:rPr>
      </w:pPr>
    </w:p>
    <w:p w14:paraId="5DC804F2" w14:textId="77777777" w:rsidR="007F54A4" w:rsidRDefault="00DC75ED" w:rsidP="003C6FE3">
      <w:pPr>
        <w:pStyle w:val="ListParagraph"/>
        <w:numPr>
          <w:ilvl w:val="0"/>
          <w:numId w:val="3"/>
        </w:numPr>
        <w:spacing w:line="360" w:lineRule="auto"/>
        <w:rPr>
          <w:rFonts w:ascii="Times New Roman" w:hAnsi="Times New Roman"/>
          <w:sz w:val="28"/>
          <w:szCs w:val="28"/>
        </w:rPr>
      </w:pPr>
      <w:r>
        <w:rPr>
          <w:rFonts w:ascii="Times New Roman" w:hAnsi="Times New Roman"/>
          <w:sz w:val="28"/>
          <w:szCs w:val="28"/>
        </w:rPr>
        <w:t xml:space="preserve">Product a critical review of the uses and / or misuses of one ergogenic aid – 2000 words </w:t>
      </w:r>
    </w:p>
    <w:p w14:paraId="5D729BF1" w14:textId="77777777" w:rsidR="003F3CBB" w:rsidRDefault="003F3CBB" w:rsidP="006D46F3">
      <w:pPr>
        <w:pStyle w:val="ListParagraph"/>
        <w:numPr>
          <w:ilvl w:val="1"/>
          <w:numId w:val="3"/>
        </w:numPr>
        <w:spacing w:line="360" w:lineRule="auto"/>
        <w:rPr>
          <w:rFonts w:ascii="Times New Roman" w:hAnsi="Times New Roman"/>
          <w:sz w:val="28"/>
          <w:szCs w:val="28"/>
        </w:rPr>
      </w:pPr>
      <w:r>
        <w:rPr>
          <w:rFonts w:ascii="Times New Roman" w:hAnsi="Times New Roman"/>
          <w:sz w:val="28"/>
          <w:szCs w:val="28"/>
        </w:rPr>
        <w:t>Chapter summary</w:t>
      </w:r>
    </w:p>
    <w:p w14:paraId="10D55933" w14:textId="77777777" w:rsidR="00DC75ED" w:rsidRDefault="00DC75ED" w:rsidP="006D46F3">
      <w:pPr>
        <w:pStyle w:val="ListParagraph"/>
        <w:numPr>
          <w:ilvl w:val="1"/>
          <w:numId w:val="3"/>
        </w:numPr>
        <w:spacing w:line="360" w:lineRule="auto"/>
        <w:rPr>
          <w:rFonts w:ascii="Times New Roman" w:hAnsi="Times New Roman"/>
          <w:sz w:val="28"/>
          <w:szCs w:val="28"/>
        </w:rPr>
      </w:pPr>
      <w:r>
        <w:rPr>
          <w:rFonts w:ascii="Times New Roman" w:hAnsi="Times New Roman"/>
          <w:sz w:val="28"/>
          <w:szCs w:val="28"/>
        </w:rPr>
        <w:t>Introduction to the EA</w:t>
      </w:r>
    </w:p>
    <w:p w14:paraId="63CBBB8A" w14:textId="77777777" w:rsidR="00DC75ED" w:rsidRDefault="006D46F3" w:rsidP="006D46F3">
      <w:pPr>
        <w:pStyle w:val="ListParagraph"/>
        <w:numPr>
          <w:ilvl w:val="1"/>
          <w:numId w:val="3"/>
        </w:numPr>
        <w:spacing w:line="360" w:lineRule="auto"/>
        <w:rPr>
          <w:rFonts w:ascii="Times New Roman" w:hAnsi="Times New Roman"/>
          <w:sz w:val="28"/>
          <w:szCs w:val="28"/>
        </w:rPr>
      </w:pPr>
      <w:r>
        <w:rPr>
          <w:rFonts w:ascii="Times New Roman" w:hAnsi="Times New Roman"/>
          <w:sz w:val="28"/>
          <w:szCs w:val="28"/>
        </w:rPr>
        <w:t>Performance enhancing attributes</w:t>
      </w:r>
    </w:p>
    <w:p w14:paraId="19E677F3" w14:textId="77777777" w:rsidR="006D46F3" w:rsidRDefault="006D46F3" w:rsidP="006D46F3">
      <w:pPr>
        <w:pStyle w:val="ListParagraph"/>
        <w:numPr>
          <w:ilvl w:val="1"/>
          <w:numId w:val="3"/>
        </w:numPr>
        <w:spacing w:line="360" w:lineRule="auto"/>
        <w:rPr>
          <w:rFonts w:ascii="Times New Roman" w:hAnsi="Times New Roman"/>
          <w:sz w:val="28"/>
          <w:szCs w:val="28"/>
        </w:rPr>
      </w:pPr>
      <w:r>
        <w:rPr>
          <w:rFonts w:ascii="Times New Roman" w:hAnsi="Times New Roman"/>
          <w:sz w:val="28"/>
          <w:szCs w:val="28"/>
        </w:rPr>
        <w:t>Potential risks or dangers</w:t>
      </w:r>
    </w:p>
    <w:p w14:paraId="39945E73" w14:textId="77777777" w:rsidR="006D46F3" w:rsidRDefault="006D46F3" w:rsidP="006D46F3">
      <w:pPr>
        <w:pStyle w:val="ListParagraph"/>
        <w:numPr>
          <w:ilvl w:val="1"/>
          <w:numId w:val="3"/>
        </w:numPr>
        <w:spacing w:line="360" w:lineRule="auto"/>
        <w:rPr>
          <w:rFonts w:ascii="Times New Roman" w:hAnsi="Times New Roman"/>
          <w:sz w:val="28"/>
          <w:szCs w:val="28"/>
        </w:rPr>
      </w:pPr>
      <w:proofErr w:type="gramStart"/>
      <w:r>
        <w:rPr>
          <w:rFonts w:ascii="Times New Roman" w:hAnsi="Times New Roman"/>
          <w:sz w:val="28"/>
          <w:szCs w:val="28"/>
        </w:rPr>
        <w:t>Others</w:t>
      </w:r>
      <w:proofErr w:type="gramEnd"/>
      <w:r>
        <w:rPr>
          <w:rFonts w:ascii="Times New Roman" w:hAnsi="Times New Roman"/>
          <w:sz w:val="28"/>
          <w:szCs w:val="28"/>
        </w:rPr>
        <w:t xml:space="preserve"> sections to be discussed</w:t>
      </w:r>
    </w:p>
    <w:p w14:paraId="0BF82BF6" w14:textId="77777777" w:rsidR="009B47DC" w:rsidRDefault="009B47DC" w:rsidP="006D46F3">
      <w:pPr>
        <w:pStyle w:val="ListParagraph"/>
        <w:numPr>
          <w:ilvl w:val="1"/>
          <w:numId w:val="3"/>
        </w:numPr>
        <w:spacing w:line="360" w:lineRule="auto"/>
        <w:rPr>
          <w:rFonts w:ascii="Times New Roman" w:hAnsi="Times New Roman"/>
          <w:sz w:val="28"/>
          <w:szCs w:val="28"/>
        </w:rPr>
      </w:pPr>
      <w:r>
        <w:rPr>
          <w:rFonts w:ascii="Times New Roman" w:hAnsi="Times New Roman"/>
          <w:sz w:val="28"/>
          <w:szCs w:val="28"/>
        </w:rPr>
        <w:t>References</w:t>
      </w:r>
    </w:p>
    <w:p w14:paraId="4ABB2919" w14:textId="77777777" w:rsidR="00DC75ED" w:rsidRDefault="00DC75ED" w:rsidP="00DC75ED">
      <w:pPr>
        <w:rPr>
          <w:rFonts w:ascii="Times New Roman" w:hAnsi="Times New Roman"/>
          <w:sz w:val="28"/>
          <w:szCs w:val="28"/>
        </w:rPr>
      </w:pPr>
      <w:r>
        <w:rPr>
          <w:rFonts w:ascii="Times New Roman" w:hAnsi="Times New Roman"/>
          <w:sz w:val="28"/>
          <w:szCs w:val="28"/>
        </w:rPr>
        <w:t>Group Requirements (</w:t>
      </w:r>
      <w:r w:rsidR="00F52F2A">
        <w:rPr>
          <w:rFonts w:ascii="Times New Roman" w:hAnsi="Times New Roman"/>
          <w:sz w:val="28"/>
          <w:szCs w:val="28"/>
        </w:rPr>
        <w:t xml:space="preserve">group mark </w:t>
      </w:r>
      <w:r w:rsidR="00112960">
        <w:rPr>
          <w:rFonts w:ascii="Times New Roman" w:hAnsi="Times New Roman"/>
          <w:sz w:val="28"/>
          <w:szCs w:val="28"/>
        </w:rPr>
        <w:t>1</w:t>
      </w:r>
      <w:r>
        <w:rPr>
          <w:rFonts w:ascii="Times New Roman" w:hAnsi="Times New Roman"/>
          <w:sz w:val="28"/>
          <w:szCs w:val="28"/>
        </w:rPr>
        <w:t>0%)</w:t>
      </w:r>
    </w:p>
    <w:p w14:paraId="09248EC9" w14:textId="77777777" w:rsidR="00DC75ED" w:rsidRDefault="00DC75ED" w:rsidP="00DC75ED">
      <w:pPr>
        <w:rPr>
          <w:rFonts w:ascii="Times New Roman" w:hAnsi="Times New Roman"/>
          <w:sz w:val="28"/>
          <w:szCs w:val="28"/>
        </w:rPr>
      </w:pPr>
    </w:p>
    <w:p w14:paraId="5A865B4E" w14:textId="77777777" w:rsidR="00F52F2A" w:rsidRDefault="00DC75ED" w:rsidP="00DC75ED">
      <w:pPr>
        <w:pStyle w:val="ListParagraph"/>
        <w:numPr>
          <w:ilvl w:val="0"/>
          <w:numId w:val="3"/>
        </w:numPr>
        <w:rPr>
          <w:rFonts w:ascii="Times New Roman" w:hAnsi="Times New Roman"/>
          <w:sz w:val="28"/>
          <w:szCs w:val="28"/>
        </w:rPr>
      </w:pPr>
      <w:r w:rsidRPr="00DC75ED">
        <w:rPr>
          <w:rFonts w:ascii="Times New Roman" w:hAnsi="Times New Roman"/>
          <w:sz w:val="28"/>
          <w:szCs w:val="28"/>
        </w:rPr>
        <w:t>Structure and present</w:t>
      </w:r>
      <w:r w:rsidR="00F52F2A">
        <w:rPr>
          <w:rFonts w:ascii="Times New Roman" w:hAnsi="Times New Roman"/>
          <w:sz w:val="28"/>
          <w:szCs w:val="28"/>
        </w:rPr>
        <w:t>ation of</w:t>
      </w:r>
      <w:r w:rsidRPr="00DC75ED">
        <w:rPr>
          <w:rFonts w:ascii="Times New Roman" w:hAnsi="Times New Roman"/>
          <w:sz w:val="28"/>
          <w:szCs w:val="28"/>
        </w:rPr>
        <w:t xml:space="preserve"> the book in a logical</w:t>
      </w:r>
      <w:r w:rsidR="00F52F2A">
        <w:rPr>
          <w:rFonts w:ascii="Times New Roman" w:hAnsi="Times New Roman"/>
          <w:sz w:val="28"/>
          <w:szCs w:val="28"/>
        </w:rPr>
        <w:t xml:space="preserve"> and organised format – to be discussed and agreed.</w:t>
      </w:r>
    </w:p>
    <w:p w14:paraId="6F69B891" w14:textId="77777777" w:rsidR="005C2FF2" w:rsidRPr="00F52F2A" w:rsidRDefault="00F52F2A" w:rsidP="00F52F2A">
      <w:pPr>
        <w:rPr>
          <w:rFonts w:ascii="Times New Roman" w:hAnsi="Times New Roman"/>
          <w:b/>
          <w:i/>
          <w:sz w:val="28"/>
          <w:szCs w:val="28"/>
        </w:rPr>
      </w:pPr>
      <w:r w:rsidRPr="00F52F2A">
        <w:rPr>
          <w:rFonts w:ascii="Times New Roman" w:hAnsi="Times New Roman"/>
          <w:b/>
          <w:i/>
          <w:sz w:val="28"/>
          <w:szCs w:val="28"/>
        </w:rPr>
        <w:t>Note: any student missing more than 20% of groups meetings (without prior approval) to discuss and complete</w:t>
      </w:r>
      <w:r w:rsidR="00760DF7">
        <w:rPr>
          <w:rFonts w:ascii="Times New Roman" w:hAnsi="Times New Roman"/>
          <w:b/>
          <w:i/>
          <w:sz w:val="28"/>
          <w:szCs w:val="28"/>
        </w:rPr>
        <w:t xml:space="preserve"> this section can only </w:t>
      </w:r>
      <w:r w:rsidRPr="00F52F2A">
        <w:rPr>
          <w:rFonts w:ascii="Times New Roman" w:hAnsi="Times New Roman"/>
          <w:b/>
          <w:i/>
          <w:sz w:val="28"/>
          <w:szCs w:val="28"/>
        </w:rPr>
        <w:t xml:space="preserve">receive </w:t>
      </w:r>
      <w:r w:rsidR="00112960">
        <w:rPr>
          <w:rFonts w:ascii="Times New Roman" w:hAnsi="Times New Roman"/>
          <w:b/>
          <w:i/>
          <w:sz w:val="28"/>
          <w:szCs w:val="28"/>
        </w:rPr>
        <w:t xml:space="preserve">a </w:t>
      </w:r>
      <w:r w:rsidR="00760DF7">
        <w:rPr>
          <w:rFonts w:ascii="Times New Roman" w:hAnsi="Times New Roman"/>
          <w:b/>
          <w:i/>
          <w:sz w:val="28"/>
          <w:szCs w:val="28"/>
        </w:rPr>
        <w:t xml:space="preserve">maximum of an unsatisfactory </w:t>
      </w:r>
      <w:r w:rsidRPr="00F52F2A">
        <w:rPr>
          <w:rFonts w:ascii="Times New Roman" w:hAnsi="Times New Roman"/>
          <w:b/>
          <w:i/>
          <w:sz w:val="28"/>
          <w:szCs w:val="28"/>
        </w:rPr>
        <w:t>grade for this aspect of the work.</w:t>
      </w:r>
      <w:r w:rsidR="005C2FF2" w:rsidRPr="00F52F2A">
        <w:rPr>
          <w:rFonts w:ascii="Times New Roman" w:hAnsi="Times New Roman"/>
          <w:b/>
          <w:i/>
          <w:sz w:val="28"/>
          <w:szCs w:val="28"/>
        </w:rPr>
        <w:br w:type="page"/>
      </w:r>
    </w:p>
    <w:p w14:paraId="45DA8ED5" w14:textId="77777777" w:rsidR="00D6095A" w:rsidRPr="007A2699" w:rsidRDefault="00D6095A" w:rsidP="00D6095A">
      <w:pPr>
        <w:pStyle w:val="Title"/>
      </w:pPr>
      <w:r w:rsidRPr="007A2699">
        <w:lastRenderedPageBreak/>
        <w:t>School of Sport, Health &amp; Outdoor Education</w:t>
      </w:r>
    </w:p>
    <w:p w14:paraId="6CA65A77" w14:textId="77777777" w:rsidR="00D6095A" w:rsidRPr="00DB29C9" w:rsidRDefault="00D6095A" w:rsidP="00D6095A">
      <w:pPr>
        <w:rPr>
          <w:b/>
          <w:bCs/>
          <w:sz w:val="16"/>
          <w:szCs w:val="16"/>
        </w:rPr>
      </w:pPr>
    </w:p>
    <w:p w14:paraId="44E9864F" w14:textId="77777777" w:rsidR="00D6095A" w:rsidRPr="007A2699" w:rsidRDefault="00D6095A" w:rsidP="00D6095A">
      <w:pPr>
        <w:pStyle w:val="Subtitle"/>
      </w:pPr>
      <w:r>
        <w:t>Assessment Feedback Sheet</w:t>
      </w:r>
    </w:p>
    <w:p w14:paraId="4DD260EF" w14:textId="77777777" w:rsidR="005C2FF2" w:rsidRDefault="005C2FF2" w:rsidP="005C2FF2">
      <w:pPr>
        <w:pStyle w:val="Subtitle"/>
        <w:jc w:val="left"/>
        <w:rPr>
          <w:b/>
          <w:bCs/>
          <w:sz w:val="24"/>
          <w:szCs w:val="24"/>
          <w:u w:val="none"/>
        </w:rPr>
      </w:pPr>
    </w:p>
    <w:p w14:paraId="1ADDA1AB" w14:textId="77777777" w:rsidR="005C2FF2" w:rsidRDefault="00D6095A" w:rsidP="005C2FF2">
      <w:pPr>
        <w:pStyle w:val="Subtitle"/>
        <w:jc w:val="left"/>
        <w:rPr>
          <w:b/>
          <w:bCs/>
          <w:u w:val="none"/>
        </w:rPr>
      </w:pPr>
      <w:r>
        <w:rPr>
          <w:b/>
          <w:bCs/>
          <w:sz w:val="24"/>
          <w:szCs w:val="24"/>
          <w:u w:val="none"/>
        </w:rPr>
        <w:t>Student No./Name:</w:t>
      </w:r>
      <w:r>
        <w:rPr>
          <w:b/>
          <w:bCs/>
          <w:sz w:val="24"/>
          <w:szCs w:val="24"/>
          <w:u w:val="none"/>
        </w:rPr>
        <w:tab/>
      </w:r>
    </w:p>
    <w:p w14:paraId="438FE5BA" w14:textId="77777777" w:rsidR="005C2FF2" w:rsidRPr="005C2FF2" w:rsidRDefault="00D6095A" w:rsidP="005C2FF2">
      <w:pPr>
        <w:pStyle w:val="Subtitle"/>
        <w:jc w:val="left"/>
        <w:rPr>
          <w:b/>
          <w:bCs/>
          <w:u w:val="none"/>
        </w:rPr>
      </w:pPr>
      <w:r w:rsidRPr="00952485">
        <w:rPr>
          <w:b/>
          <w:bCs/>
          <w:sz w:val="24"/>
          <w:szCs w:val="24"/>
          <w:u w:val="none"/>
        </w:rPr>
        <w:t xml:space="preserve">                               </w:t>
      </w:r>
    </w:p>
    <w:p w14:paraId="026CEACA" w14:textId="77777777"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BD4930">
        <w:rPr>
          <w:bCs/>
          <w:sz w:val="24"/>
          <w:szCs w:val="24"/>
          <w:u w:val="none"/>
        </w:rPr>
        <w:t xml:space="preserve"> </w:t>
      </w:r>
      <w:r w:rsidR="00BD4930">
        <w:rPr>
          <w:bCs/>
          <w:sz w:val="24"/>
          <w:szCs w:val="24"/>
          <w:u w:val="none"/>
        </w:rPr>
        <w:tab/>
        <w:t>SHSS6086</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14:paraId="2777EF2C" w14:textId="77777777"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3C6FE3">
        <w:rPr>
          <w:b/>
          <w:bCs/>
          <w:sz w:val="24"/>
          <w:szCs w:val="24"/>
          <w:u w:val="none"/>
        </w:rPr>
        <w:tab/>
      </w:r>
      <w:r w:rsidR="003C6FE3">
        <w:rPr>
          <w:b/>
          <w:bCs/>
          <w:sz w:val="24"/>
          <w:szCs w:val="24"/>
          <w:u w:val="none"/>
        </w:rPr>
        <w:tab/>
      </w:r>
      <w:r w:rsidR="00AF07EF">
        <w:rPr>
          <w:sz w:val="24"/>
          <w:szCs w:val="24"/>
          <w:u w:val="none"/>
        </w:rPr>
        <w:t>Ergogenic performance</w:t>
      </w:r>
    </w:p>
    <w:p w14:paraId="3F1F2FC5" w14:textId="77777777" w:rsidR="00D6095A" w:rsidRDefault="00D6095A" w:rsidP="00D6095A">
      <w:pPr>
        <w:pStyle w:val="Subtitle"/>
        <w:jc w:val="left"/>
        <w:rPr>
          <w:b/>
          <w:bCs/>
          <w:sz w:val="24"/>
          <w:szCs w:val="24"/>
          <w:u w:val="none"/>
        </w:rPr>
      </w:pPr>
    </w:p>
    <w:p w14:paraId="2A787FAB"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8"/>
        <w:gridCol w:w="443"/>
        <w:gridCol w:w="184"/>
        <w:gridCol w:w="1054"/>
        <w:gridCol w:w="1054"/>
        <w:gridCol w:w="45"/>
        <w:gridCol w:w="1009"/>
        <w:gridCol w:w="1055"/>
        <w:gridCol w:w="1054"/>
        <w:gridCol w:w="482"/>
        <w:gridCol w:w="572"/>
        <w:gridCol w:w="1055"/>
        <w:gridCol w:w="720"/>
      </w:tblGrid>
      <w:tr w:rsidR="00D6095A" w:rsidRPr="00313008" w14:paraId="3D245F2E" w14:textId="77777777" w:rsidTr="00B1353D">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BC69A8F" w14:textId="77777777" w:rsidR="00D6095A" w:rsidRPr="00313008" w:rsidRDefault="00D6095A" w:rsidP="00B1353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8D35582" w14:textId="77777777" w:rsidTr="00B135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642BAC" w14:textId="77777777" w:rsidR="00D6095A" w:rsidRPr="004150A6" w:rsidRDefault="00D6095A" w:rsidP="00B1353D">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8EC35A9" w14:textId="77777777" w:rsidR="00D6095A" w:rsidRPr="00313008" w:rsidRDefault="00D6095A" w:rsidP="00B1353D">
            <w:pPr>
              <w:pStyle w:val="Subtitle"/>
              <w:rPr>
                <w:b/>
                <w:bCs/>
                <w:sz w:val="24"/>
                <w:szCs w:val="24"/>
                <w:u w:val="none"/>
              </w:rPr>
            </w:pPr>
          </w:p>
        </w:tc>
      </w:tr>
      <w:tr w:rsidR="00D6095A" w:rsidRPr="00313008" w14:paraId="0B81DFDD" w14:textId="77777777" w:rsidTr="00B135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843026" w14:textId="77777777" w:rsidR="00D6095A" w:rsidRPr="004150A6" w:rsidRDefault="00D6095A" w:rsidP="00B1353D">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037E610" w14:textId="77777777" w:rsidR="00D6095A" w:rsidRPr="00313008" w:rsidRDefault="00D6095A" w:rsidP="00B1353D">
            <w:pPr>
              <w:pStyle w:val="Subtitle"/>
              <w:rPr>
                <w:b/>
                <w:bCs/>
                <w:sz w:val="24"/>
                <w:szCs w:val="24"/>
                <w:u w:val="none"/>
              </w:rPr>
            </w:pPr>
          </w:p>
        </w:tc>
      </w:tr>
      <w:tr w:rsidR="00D6095A" w:rsidRPr="00313008" w14:paraId="6E75D922" w14:textId="77777777" w:rsidTr="00B1353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75D1EB" w14:textId="77777777" w:rsidR="00D6095A" w:rsidRPr="004150A6" w:rsidRDefault="00D6095A" w:rsidP="00B1353D">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302D36E" w14:textId="77777777" w:rsidR="00D6095A" w:rsidRPr="00313008" w:rsidRDefault="00D6095A" w:rsidP="00B1353D">
            <w:pPr>
              <w:pStyle w:val="Subtitle"/>
              <w:rPr>
                <w:b/>
                <w:bCs/>
                <w:sz w:val="24"/>
                <w:szCs w:val="24"/>
                <w:u w:val="none"/>
              </w:rPr>
            </w:pPr>
          </w:p>
        </w:tc>
      </w:tr>
      <w:tr w:rsidR="00D6095A" w:rsidRPr="00313008" w14:paraId="03E77D0A" w14:textId="77777777" w:rsidTr="00B4331D">
        <w:trPr>
          <w:cantSplit/>
        </w:trPr>
        <w:tc>
          <w:tcPr>
            <w:tcW w:w="2218" w:type="dxa"/>
            <w:vMerge w:val="restart"/>
            <w:tcBorders>
              <w:top w:val="single" w:sz="4" w:space="0" w:color="auto"/>
              <w:left w:val="thinThickLargeGap" w:sz="24" w:space="0" w:color="auto"/>
              <w:bottom w:val="single" w:sz="6" w:space="0" w:color="auto"/>
            </w:tcBorders>
          </w:tcPr>
          <w:p w14:paraId="3A17D3B4" w14:textId="77777777" w:rsidR="00D6095A" w:rsidRPr="00313008" w:rsidRDefault="00D6095A" w:rsidP="00B1353D">
            <w:pPr>
              <w:pStyle w:val="Subtitle"/>
              <w:jc w:val="left"/>
              <w:rPr>
                <w:b/>
                <w:bCs/>
                <w:sz w:val="24"/>
                <w:szCs w:val="24"/>
                <w:u w:val="none"/>
              </w:rPr>
            </w:pPr>
          </w:p>
          <w:p w14:paraId="3F217F07" w14:textId="77777777" w:rsidR="00D6095A" w:rsidRPr="009574BA" w:rsidRDefault="00D6095A" w:rsidP="00B1353D">
            <w:pPr>
              <w:pStyle w:val="Subtitle"/>
              <w:rPr>
                <w:b/>
                <w:bCs/>
                <w:sz w:val="24"/>
                <w:szCs w:val="24"/>
                <w:u w:val="none"/>
              </w:rPr>
            </w:pPr>
            <w:r w:rsidRPr="00313008">
              <w:rPr>
                <w:b/>
                <w:bCs/>
                <w:sz w:val="24"/>
                <w:szCs w:val="24"/>
                <w:u w:val="none"/>
              </w:rPr>
              <w:t>ASSESSMENT CRITERIA</w:t>
            </w:r>
          </w:p>
        </w:tc>
        <w:tc>
          <w:tcPr>
            <w:tcW w:w="627" w:type="dxa"/>
            <w:gridSpan w:val="2"/>
            <w:vMerge w:val="restart"/>
            <w:tcBorders>
              <w:top w:val="single" w:sz="4" w:space="0" w:color="auto"/>
              <w:bottom w:val="single" w:sz="6" w:space="0" w:color="auto"/>
              <w:right w:val="single" w:sz="6" w:space="0" w:color="auto"/>
            </w:tcBorders>
            <w:textDirection w:val="btLr"/>
          </w:tcPr>
          <w:p w14:paraId="0312F2D5" w14:textId="77777777" w:rsidR="00D6095A" w:rsidRPr="00313008" w:rsidRDefault="00D6095A" w:rsidP="00B1353D">
            <w:pPr>
              <w:ind w:left="113" w:right="113"/>
              <w:rPr>
                <w:sz w:val="16"/>
                <w:szCs w:val="16"/>
              </w:rPr>
            </w:pPr>
            <w:r w:rsidRPr="00313008">
              <w:rPr>
                <w:sz w:val="16"/>
                <w:szCs w:val="16"/>
              </w:rPr>
              <w:t>Learning</w:t>
            </w:r>
          </w:p>
          <w:p w14:paraId="08FA8D34" w14:textId="77777777" w:rsidR="00D6095A" w:rsidRPr="00313008" w:rsidRDefault="00D6095A" w:rsidP="00B1353D">
            <w:pPr>
              <w:ind w:left="113" w:right="113"/>
              <w:rPr>
                <w:sz w:val="16"/>
                <w:szCs w:val="16"/>
              </w:rPr>
            </w:pPr>
            <w:r w:rsidRPr="00313008">
              <w:rPr>
                <w:sz w:val="16"/>
                <w:szCs w:val="16"/>
              </w:rPr>
              <w:t>Outcomes</w:t>
            </w:r>
          </w:p>
          <w:p w14:paraId="0F07C3BC" w14:textId="77777777" w:rsidR="00D6095A" w:rsidRPr="00313008" w:rsidRDefault="00D6095A" w:rsidP="00B1353D">
            <w:pPr>
              <w:ind w:left="113" w:right="113"/>
              <w:rPr>
                <w:sz w:val="16"/>
                <w:szCs w:val="16"/>
              </w:rPr>
            </w:pPr>
          </w:p>
          <w:p w14:paraId="37ECC47A" w14:textId="77777777" w:rsidR="00D6095A" w:rsidRPr="00313008" w:rsidRDefault="00D6095A" w:rsidP="00B1353D">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113A47F7" w14:textId="77777777" w:rsidR="00D6095A" w:rsidRPr="00313008" w:rsidRDefault="00D6095A" w:rsidP="00B1353D">
            <w:pPr>
              <w:pStyle w:val="Subtitle"/>
              <w:rPr>
                <w:b/>
                <w:bCs/>
                <w:sz w:val="24"/>
                <w:szCs w:val="24"/>
                <w:u w:val="none"/>
              </w:rPr>
            </w:pPr>
            <w:r w:rsidRPr="00313008">
              <w:rPr>
                <w:b/>
                <w:bCs/>
                <w:sz w:val="24"/>
                <w:szCs w:val="24"/>
                <w:u w:val="none"/>
              </w:rPr>
              <w:t>GRADE</w:t>
            </w:r>
          </w:p>
        </w:tc>
      </w:tr>
      <w:tr w:rsidR="00B83B29" w:rsidRPr="00313008" w14:paraId="20D57411" w14:textId="77777777" w:rsidTr="00B1353D">
        <w:trPr>
          <w:cantSplit/>
        </w:trPr>
        <w:tc>
          <w:tcPr>
            <w:tcW w:w="2218" w:type="dxa"/>
            <w:vMerge/>
            <w:tcBorders>
              <w:top w:val="single" w:sz="6" w:space="0" w:color="auto"/>
              <w:left w:val="thinThickLargeGap" w:sz="24" w:space="0" w:color="auto"/>
              <w:bottom w:val="single" w:sz="6" w:space="0" w:color="auto"/>
            </w:tcBorders>
          </w:tcPr>
          <w:p w14:paraId="62B4A5D9" w14:textId="77777777" w:rsidR="00B83B29" w:rsidRPr="00313008" w:rsidRDefault="00B83B29" w:rsidP="00B83B29">
            <w:pPr>
              <w:pStyle w:val="Subtitle"/>
              <w:jc w:val="left"/>
              <w:rPr>
                <w:b/>
                <w:bCs/>
                <w:sz w:val="24"/>
                <w:szCs w:val="24"/>
                <w:u w:val="none"/>
              </w:rPr>
            </w:pPr>
          </w:p>
        </w:tc>
        <w:tc>
          <w:tcPr>
            <w:tcW w:w="627" w:type="dxa"/>
            <w:gridSpan w:val="2"/>
            <w:vMerge/>
            <w:tcBorders>
              <w:top w:val="single" w:sz="6" w:space="0" w:color="auto"/>
              <w:bottom w:val="single" w:sz="6" w:space="0" w:color="auto"/>
              <w:right w:val="single" w:sz="6" w:space="0" w:color="auto"/>
            </w:tcBorders>
          </w:tcPr>
          <w:p w14:paraId="474B5F08" w14:textId="77777777" w:rsidR="00B83B29" w:rsidRPr="00313008" w:rsidRDefault="00B83B29" w:rsidP="00B83B2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18990A5"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Poor</w:t>
            </w:r>
          </w:p>
          <w:p w14:paraId="057EE283"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right w:val="single" w:sz="6" w:space="0" w:color="auto"/>
            </w:tcBorders>
          </w:tcPr>
          <w:p w14:paraId="6FC46386"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Unsatisfactory</w:t>
            </w:r>
          </w:p>
          <w:p w14:paraId="5C2B04C3"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right w:val="single" w:sz="6" w:space="0" w:color="auto"/>
            </w:tcBorders>
          </w:tcPr>
          <w:p w14:paraId="79629B0E"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Satisfactory</w:t>
            </w:r>
          </w:p>
          <w:p w14:paraId="56E36FB5"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right w:val="single" w:sz="6" w:space="0" w:color="auto"/>
            </w:tcBorders>
          </w:tcPr>
          <w:p w14:paraId="6E4143E6"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Good</w:t>
            </w:r>
          </w:p>
          <w:p w14:paraId="58D6C3E4"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right w:val="single" w:sz="6" w:space="0" w:color="auto"/>
            </w:tcBorders>
          </w:tcPr>
          <w:p w14:paraId="4225ED0D"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Very Good</w:t>
            </w:r>
          </w:p>
          <w:p w14:paraId="4403E2CA"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right w:val="single" w:sz="6" w:space="0" w:color="auto"/>
            </w:tcBorders>
          </w:tcPr>
          <w:p w14:paraId="64203BC4"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Excellent</w:t>
            </w:r>
          </w:p>
          <w:p w14:paraId="43A1CCFB"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right w:val="single" w:sz="6" w:space="0" w:color="auto"/>
            </w:tcBorders>
          </w:tcPr>
          <w:p w14:paraId="31419FE9"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Exceptional</w:t>
            </w:r>
          </w:p>
          <w:p w14:paraId="3DA0889C" w14:textId="77777777" w:rsidR="00B83B29" w:rsidRDefault="00B83B29" w:rsidP="00B83B29">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52A58FC7" w14:textId="77777777" w:rsidR="00B83B29" w:rsidRPr="00313008" w:rsidRDefault="00B83B29" w:rsidP="00B83B29">
            <w:pPr>
              <w:pStyle w:val="Subtitle"/>
              <w:jc w:val="left"/>
              <w:rPr>
                <w:b/>
                <w:bCs/>
                <w:sz w:val="18"/>
                <w:szCs w:val="18"/>
                <w:u w:val="none"/>
              </w:rPr>
            </w:pPr>
          </w:p>
          <w:p w14:paraId="3489AD98" w14:textId="77777777" w:rsidR="00B83B29" w:rsidRPr="00313008" w:rsidRDefault="00B83B29" w:rsidP="00B83B29">
            <w:pPr>
              <w:pStyle w:val="Subtitle"/>
              <w:jc w:val="left"/>
              <w:rPr>
                <w:b/>
                <w:bCs/>
                <w:sz w:val="18"/>
                <w:szCs w:val="18"/>
                <w:u w:val="none"/>
              </w:rPr>
            </w:pPr>
            <w:r w:rsidRPr="00313008">
              <w:rPr>
                <w:b/>
                <w:bCs/>
                <w:sz w:val="18"/>
                <w:szCs w:val="18"/>
                <w:u w:val="none"/>
              </w:rPr>
              <w:t xml:space="preserve">  %</w:t>
            </w:r>
          </w:p>
        </w:tc>
      </w:tr>
      <w:tr w:rsidR="00B83B29" w:rsidRPr="00313008" w14:paraId="22C0C0F4" w14:textId="77777777" w:rsidTr="00B1353D">
        <w:tc>
          <w:tcPr>
            <w:tcW w:w="2218" w:type="dxa"/>
            <w:tcBorders>
              <w:top w:val="single" w:sz="6" w:space="0" w:color="auto"/>
              <w:left w:val="thinThickLargeGap" w:sz="24" w:space="0" w:color="auto"/>
              <w:bottom w:val="single" w:sz="6" w:space="0" w:color="auto"/>
            </w:tcBorders>
          </w:tcPr>
          <w:p w14:paraId="37D26D78" w14:textId="77777777" w:rsidR="00B83B29" w:rsidRPr="00D409B7" w:rsidRDefault="00B83B29" w:rsidP="007F54A4">
            <w:pPr>
              <w:rPr>
                <w:rFonts w:ascii="Times New Roman" w:hAnsi="Times New Roman"/>
              </w:rPr>
            </w:pPr>
            <w:r>
              <w:rPr>
                <w:rFonts w:ascii="Times New Roman" w:hAnsi="Times New Roman" w:cs="Times New Roman"/>
              </w:rPr>
              <w:t xml:space="preserve">Case studies and research </w:t>
            </w:r>
          </w:p>
        </w:tc>
        <w:tc>
          <w:tcPr>
            <w:tcW w:w="627" w:type="dxa"/>
            <w:gridSpan w:val="2"/>
            <w:tcBorders>
              <w:top w:val="single" w:sz="6" w:space="0" w:color="auto"/>
              <w:bottom w:val="single" w:sz="6" w:space="0" w:color="auto"/>
              <w:right w:val="single" w:sz="6" w:space="0" w:color="auto"/>
            </w:tcBorders>
          </w:tcPr>
          <w:p w14:paraId="1EBE5E67" w14:textId="77777777" w:rsidR="00B83B29" w:rsidRPr="00313008" w:rsidRDefault="00B83B29" w:rsidP="00B1353D">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083845AD" w14:textId="77777777" w:rsidR="00B83B29" w:rsidRPr="00313008" w:rsidRDefault="00B83B29" w:rsidP="00B1353D">
            <w:pPr>
              <w:pStyle w:val="Subtitle"/>
              <w:rPr>
                <w:sz w:val="18"/>
                <w:szCs w:val="18"/>
                <w:u w:val="none"/>
              </w:rPr>
            </w:pPr>
          </w:p>
        </w:tc>
        <w:tc>
          <w:tcPr>
            <w:tcW w:w="1054" w:type="dxa"/>
            <w:tcBorders>
              <w:left w:val="single" w:sz="6" w:space="0" w:color="auto"/>
              <w:right w:val="single" w:sz="6" w:space="0" w:color="auto"/>
            </w:tcBorders>
          </w:tcPr>
          <w:p w14:paraId="71D5B06C" w14:textId="77777777" w:rsidR="00B83B29" w:rsidRPr="00313008" w:rsidRDefault="00B83B29" w:rsidP="00B1353D">
            <w:pPr>
              <w:pStyle w:val="Subtitle"/>
              <w:rPr>
                <w:sz w:val="18"/>
                <w:szCs w:val="18"/>
                <w:u w:val="none"/>
              </w:rPr>
            </w:pPr>
          </w:p>
        </w:tc>
        <w:tc>
          <w:tcPr>
            <w:tcW w:w="1054" w:type="dxa"/>
            <w:gridSpan w:val="2"/>
            <w:tcBorders>
              <w:left w:val="single" w:sz="6" w:space="0" w:color="auto"/>
              <w:right w:val="single" w:sz="6" w:space="0" w:color="auto"/>
            </w:tcBorders>
          </w:tcPr>
          <w:p w14:paraId="2DDE1061" w14:textId="77777777" w:rsidR="00B83B29" w:rsidRPr="00313008" w:rsidRDefault="00B83B29" w:rsidP="00B1353D">
            <w:pPr>
              <w:pStyle w:val="Subtitle"/>
              <w:rPr>
                <w:sz w:val="18"/>
                <w:szCs w:val="18"/>
                <w:u w:val="none"/>
              </w:rPr>
            </w:pPr>
          </w:p>
        </w:tc>
        <w:tc>
          <w:tcPr>
            <w:tcW w:w="1055" w:type="dxa"/>
            <w:tcBorders>
              <w:left w:val="single" w:sz="6" w:space="0" w:color="auto"/>
              <w:right w:val="single" w:sz="6" w:space="0" w:color="auto"/>
            </w:tcBorders>
          </w:tcPr>
          <w:p w14:paraId="3B271781" w14:textId="77777777" w:rsidR="00B83B29" w:rsidRPr="00313008" w:rsidRDefault="00B83B29" w:rsidP="00B1353D">
            <w:pPr>
              <w:pStyle w:val="Subtitle"/>
              <w:rPr>
                <w:sz w:val="18"/>
                <w:szCs w:val="18"/>
                <w:u w:val="none"/>
              </w:rPr>
            </w:pPr>
          </w:p>
        </w:tc>
        <w:tc>
          <w:tcPr>
            <w:tcW w:w="1054" w:type="dxa"/>
            <w:tcBorders>
              <w:left w:val="single" w:sz="6" w:space="0" w:color="auto"/>
              <w:right w:val="single" w:sz="6" w:space="0" w:color="auto"/>
            </w:tcBorders>
          </w:tcPr>
          <w:p w14:paraId="65BD8787" w14:textId="77777777" w:rsidR="00B83B29" w:rsidRPr="00313008" w:rsidRDefault="00B83B29" w:rsidP="00B1353D">
            <w:pPr>
              <w:pStyle w:val="Subtitle"/>
              <w:rPr>
                <w:sz w:val="18"/>
                <w:szCs w:val="18"/>
                <w:u w:val="none"/>
              </w:rPr>
            </w:pPr>
          </w:p>
        </w:tc>
        <w:tc>
          <w:tcPr>
            <w:tcW w:w="1054" w:type="dxa"/>
            <w:gridSpan w:val="2"/>
            <w:tcBorders>
              <w:left w:val="single" w:sz="6" w:space="0" w:color="auto"/>
              <w:right w:val="single" w:sz="6" w:space="0" w:color="auto"/>
            </w:tcBorders>
          </w:tcPr>
          <w:p w14:paraId="330533D0" w14:textId="77777777" w:rsidR="00B83B29" w:rsidRPr="00313008" w:rsidRDefault="00B83B29" w:rsidP="00B1353D">
            <w:pPr>
              <w:pStyle w:val="Subtitle"/>
              <w:rPr>
                <w:sz w:val="18"/>
                <w:szCs w:val="18"/>
                <w:u w:val="none"/>
              </w:rPr>
            </w:pPr>
          </w:p>
        </w:tc>
        <w:tc>
          <w:tcPr>
            <w:tcW w:w="1055" w:type="dxa"/>
            <w:tcBorders>
              <w:left w:val="single" w:sz="6" w:space="0" w:color="auto"/>
              <w:right w:val="single" w:sz="6" w:space="0" w:color="auto"/>
            </w:tcBorders>
          </w:tcPr>
          <w:p w14:paraId="69A1905F" w14:textId="77777777" w:rsidR="00B83B29" w:rsidRPr="00313008" w:rsidRDefault="00B83B29" w:rsidP="00B1353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2C763C" w14:textId="77777777" w:rsidR="00B83B29" w:rsidRPr="00313008" w:rsidRDefault="00B83B29" w:rsidP="00112960">
            <w:pPr>
              <w:pStyle w:val="Subtitle"/>
              <w:jc w:val="left"/>
              <w:rPr>
                <w:b/>
                <w:bCs/>
                <w:sz w:val="18"/>
                <w:szCs w:val="18"/>
                <w:u w:val="none"/>
              </w:rPr>
            </w:pPr>
            <w:r>
              <w:rPr>
                <w:b/>
                <w:bCs/>
                <w:sz w:val="18"/>
                <w:szCs w:val="18"/>
                <w:u w:val="none"/>
              </w:rPr>
              <w:t>15</w:t>
            </w:r>
            <w:r w:rsidRPr="00313008">
              <w:rPr>
                <w:b/>
                <w:bCs/>
                <w:sz w:val="18"/>
                <w:szCs w:val="18"/>
                <w:u w:val="none"/>
              </w:rPr>
              <w:t>%</w:t>
            </w:r>
          </w:p>
        </w:tc>
      </w:tr>
      <w:tr w:rsidR="00B83B29" w:rsidRPr="00313008" w14:paraId="19E365D5" w14:textId="77777777" w:rsidTr="00B1353D">
        <w:tc>
          <w:tcPr>
            <w:tcW w:w="2218" w:type="dxa"/>
            <w:tcBorders>
              <w:top w:val="single" w:sz="6" w:space="0" w:color="auto"/>
              <w:left w:val="thinThickLargeGap" w:sz="24" w:space="0" w:color="auto"/>
              <w:bottom w:val="single" w:sz="6" w:space="0" w:color="auto"/>
            </w:tcBorders>
          </w:tcPr>
          <w:p w14:paraId="57B70C82" w14:textId="77777777" w:rsidR="00B83B29" w:rsidRPr="00C86DA2" w:rsidRDefault="00B83B29" w:rsidP="00112960">
            <w:pPr>
              <w:rPr>
                <w:rFonts w:ascii="Times New Roman" w:hAnsi="Times New Roman" w:cs="Times New Roman"/>
              </w:rPr>
            </w:pPr>
            <w:r w:rsidRPr="00C86DA2">
              <w:rPr>
                <w:rFonts w:ascii="Times New Roman" w:hAnsi="Times New Roman" w:cs="Times New Roman"/>
              </w:rPr>
              <w:t>Introduction to the EA</w:t>
            </w:r>
          </w:p>
        </w:tc>
        <w:tc>
          <w:tcPr>
            <w:tcW w:w="627" w:type="dxa"/>
            <w:gridSpan w:val="2"/>
            <w:tcBorders>
              <w:top w:val="single" w:sz="6" w:space="0" w:color="auto"/>
              <w:bottom w:val="single" w:sz="6" w:space="0" w:color="auto"/>
              <w:right w:val="single" w:sz="6" w:space="0" w:color="auto"/>
            </w:tcBorders>
          </w:tcPr>
          <w:p w14:paraId="2467B616" w14:textId="77777777" w:rsidR="00B83B29" w:rsidRPr="00313008" w:rsidRDefault="00B83B29" w:rsidP="00112960">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39C1422F"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4614D6E5"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2884F685"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0FF2124D"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54B4E079"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3A146D41"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3CB034A6" w14:textId="77777777" w:rsidR="00B83B29" w:rsidRPr="00313008" w:rsidRDefault="00B83B29" w:rsidP="00112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EE09C92" w14:textId="77777777" w:rsidR="00B83B29" w:rsidRDefault="00B83B29" w:rsidP="00112960">
            <w:pPr>
              <w:pStyle w:val="Subtitle"/>
              <w:jc w:val="left"/>
              <w:rPr>
                <w:b/>
                <w:bCs/>
                <w:sz w:val="18"/>
                <w:szCs w:val="18"/>
                <w:u w:val="none"/>
              </w:rPr>
            </w:pPr>
            <w:r>
              <w:rPr>
                <w:b/>
                <w:bCs/>
                <w:sz w:val="18"/>
                <w:szCs w:val="18"/>
                <w:u w:val="none"/>
              </w:rPr>
              <w:t>20%</w:t>
            </w:r>
          </w:p>
        </w:tc>
      </w:tr>
      <w:tr w:rsidR="00B83B29" w:rsidRPr="00313008" w14:paraId="0BCE8A14" w14:textId="77777777" w:rsidTr="00B1353D">
        <w:tc>
          <w:tcPr>
            <w:tcW w:w="2218" w:type="dxa"/>
            <w:tcBorders>
              <w:top w:val="single" w:sz="6" w:space="0" w:color="auto"/>
              <w:left w:val="thinThickLargeGap" w:sz="24" w:space="0" w:color="auto"/>
              <w:bottom w:val="single" w:sz="6" w:space="0" w:color="auto"/>
            </w:tcBorders>
          </w:tcPr>
          <w:p w14:paraId="43C65939" w14:textId="77777777" w:rsidR="00B83B29" w:rsidRPr="00C86DA2" w:rsidRDefault="00B83B29" w:rsidP="00112960">
            <w:pPr>
              <w:rPr>
                <w:rFonts w:ascii="Times New Roman" w:hAnsi="Times New Roman" w:cs="Times New Roman"/>
              </w:rPr>
            </w:pPr>
            <w:r>
              <w:rPr>
                <w:rFonts w:ascii="Times New Roman" w:hAnsi="Times New Roman" w:cs="Times New Roman"/>
              </w:rPr>
              <w:t>Theoretical / scientific detail.</w:t>
            </w:r>
          </w:p>
        </w:tc>
        <w:tc>
          <w:tcPr>
            <w:tcW w:w="627" w:type="dxa"/>
            <w:gridSpan w:val="2"/>
            <w:tcBorders>
              <w:top w:val="single" w:sz="6" w:space="0" w:color="auto"/>
              <w:bottom w:val="single" w:sz="6" w:space="0" w:color="auto"/>
              <w:right w:val="single" w:sz="6" w:space="0" w:color="auto"/>
            </w:tcBorders>
          </w:tcPr>
          <w:p w14:paraId="2B59A611" w14:textId="77777777" w:rsidR="00B83B29" w:rsidRPr="00313008" w:rsidRDefault="00B83B29" w:rsidP="00112960">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2944A328"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49340C39"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6CC5C69D"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7A61620D"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04FB9805"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43039EB4"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7CEC43A4" w14:textId="77777777" w:rsidR="00B83B29" w:rsidRPr="00313008" w:rsidRDefault="00B83B29" w:rsidP="00112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EEBEC22" w14:textId="77777777" w:rsidR="00B83B29" w:rsidRDefault="00B83B29" w:rsidP="00112960">
            <w:pPr>
              <w:pStyle w:val="Subtitle"/>
              <w:jc w:val="left"/>
              <w:rPr>
                <w:b/>
                <w:bCs/>
                <w:sz w:val="18"/>
                <w:szCs w:val="18"/>
                <w:u w:val="none"/>
              </w:rPr>
            </w:pPr>
            <w:r>
              <w:rPr>
                <w:b/>
                <w:bCs/>
                <w:sz w:val="18"/>
                <w:szCs w:val="18"/>
                <w:u w:val="none"/>
              </w:rPr>
              <w:t>20%</w:t>
            </w:r>
          </w:p>
        </w:tc>
      </w:tr>
      <w:tr w:rsidR="00B83B29" w:rsidRPr="00313008" w14:paraId="016A525C" w14:textId="77777777" w:rsidTr="00B1353D">
        <w:tc>
          <w:tcPr>
            <w:tcW w:w="2218" w:type="dxa"/>
            <w:tcBorders>
              <w:top w:val="single" w:sz="6" w:space="0" w:color="auto"/>
              <w:left w:val="thinThickLargeGap" w:sz="24" w:space="0" w:color="auto"/>
              <w:bottom w:val="single" w:sz="6" w:space="0" w:color="auto"/>
            </w:tcBorders>
          </w:tcPr>
          <w:p w14:paraId="0D93DDD0" w14:textId="77777777" w:rsidR="00B83B29" w:rsidRPr="00C86DA2" w:rsidRDefault="00B83B29" w:rsidP="00112960">
            <w:pPr>
              <w:rPr>
                <w:rFonts w:ascii="Times New Roman" w:hAnsi="Times New Roman" w:cs="Times New Roman"/>
              </w:rPr>
            </w:pPr>
            <w:r>
              <w:rPr>
                <w:rFonts w:ascii="Times New Roman" w:hAnsi="Times New Roman" w:cs="Times New Roman"/>
              </w:rPr>
              <w:t>EA usage and p</w:t>
            </w:r>
            <w:r w:rsidRPr="00C86DA2">
              <w:rPr>
                <w:rFonts w:ascii="Times New Roman" w:hAnsi="Times New Roman" w:cs="Times New Roman"/>
              </w:rPr>
              <w:t>otential risks or dangers</w:t>
            </w:r>
          </w:p>
        </w:tc>
        <w:tc>
          <w:tcPr>
            <w:tcW w:w="627" w:type="dxa"/>
            <w:gridSpan w:val="2"/>
            <w:tcBorders>
              <w:top w:val="single" w:sz="6" w:space="0" w:color="auto"/>
              <w:bottom w:val="single" w:sz="6" w:space="0" w:color="auto"/>
              <w:right w:val="single" w:sz="6" w:space="0" w:color="auto"/>
            </w:tcBorders>
          </w:tcPr>
          <w:p w14:paraId="7CB11F0B" w14:textId="77777777" w:rsidR="00B83B29" w:rsidRPr="00313008" w:rsidRDefault="00B83B29" w:rsidP="00112960">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3200E8D3"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67F0BBFE"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1968FB35"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6B79E45D"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3E3AA1E5"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6A61AD6C"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40470344" w14:textId="77777777" w:rsidR="00B83B29" w:rsidRPr="00313008" w:rsidRDefault="00B83B29" w:rsidP="00112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F552B47" w14:textId="77777777" w:rsidR="00B83B29" w:rsidRDefault="00B83B29" w:rsidP="00112960">
            <w:pPr>
              <w:pStyle w:val="Subtitle"/>
              <w:jc w:val="left"/>
              <w:rPr>
                <w:b/>
                <w:bCs/>
                <w:sz w:val="18"/>
                <w:szCs w:val="18"/>
                <w:u w:val="none"/>
              </w:rPr>
            </w:pPr>
            <w:r>
              <w:rPr>
                <w:b/>
                <w:bCs/>
                <w:sz w:val="18"/>
                <w:szCs w:val="18"/>
                <w:u w:val="none"/>
              </w:rPr>
              <w:t>20%</w:t>
            </w:r>
          </w:p>
        </w:tc>
      </w:tr>
      <w:tr w:rsidR="00B83B29" w:rsidRPr="00313008" w14:paraId="0EE03451" w14:textId="77777777" w:rsidTr="00B1353D">
        <w:tc>
          <w:tcPr>
            <w:tcW w:w="2218" w:type="dxa"/>
            <w:tcBorders>
              <w:top w:val="single" w:sz="6" w:space="0" w:color="auto"/>
              <w:left w:val="thinThickLargeGap" w:sz="24" w:space="0" w:color="auto"/>
              <w:bottom w:val="single" w:sz="6" w:space="0" w:color="auto"/>
            </w:tcBorders>
          </w:tcPr>
          <w:p w14:paraId="66E647CB" w14:textId="77777777" w:rsidR="00B83B29" w:rsidRPr="00D409B7" w:rsidRDefault="00B83B29" w:rsidP="00112960">
            <w:pPr>
              <w:rPr>
                <w:rFonts w:ascii="Times New Roman" w:hAnsi="Times New Roman" w:cs="Times New Roman"/>
              </w:rPr>
            </w:pPr>
            <w:r>
              <w:rPr>
                <w:rFonts w:ascii="Times New Roman" w:hAnsi="Times New Roman" w:cs="Times New Roman"/>
              </w:rPr>
              <w:t>Range and scope of references</w:t>
            </w:r>
          </w:p>
        </w:tc>
        <w:tc>
          <w:tcPr>
            <w:tcW w:w="627" w:type="dxa"/>
            <w:gridSpan w:val="2"/>
            <w:tcBorders>
              <w:top w:val="single" w:sz="6" w:space="0" w:color="auto"/>
              <w:bottom w:val="single" w:sz="6" w:space="0" w:color="auto"/>
              <w:right w:val="single" w:sz="6" w:space="0" w:color="auto"/>
            </w:tcBorders>
          </w:tcPr>
          <w:p w14:paraId="2B5D35AD" w14:textId="77777777" w:rsidR="00B83B29" w:rsidRPr="00313008" w:rsidRDefault="00B83B29" w:rsidP="0011296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31E1079D"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20EDDCBE"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603A1C2B"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305791D6"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2A828E05"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6D8F1009"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24670848" w14:textId="77777777" w:rsidR="00B83B29" w:rsidRPr="00313008" w:rsidRDefault="00B83B29" w:rsidP="00112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FB571EC" w14:textId="77777777" w:rsidR="00B83B29" w:rsidRPr="00313008" w:rsidRDefault="00B83B29" w:rsidP="00112960">
            <w:pPr>
              <w:pStyle w:val="Subtitle"/>
              <w:jc w:val="left"/>
              <w:rPr>
                <w:b/>
                <w:bCs/>
                <w:sz w:val="18"/>
                <w:szCs w:val="18"/>
                <w:u w:val="none"/>
              </w:rPr>
            </w:pPr>
            <w:r>
              <w:rPr>
                <w:b/>
                <w:bCs/>
                <w:sz w:val="18"/>
                <w:szCs w:val="18"/>
                <w:u w:val="none"/>
              </w:rPr>
              <w:t>15</w:t>
            </w:r>
            <w:r w:rsidRPr="00313008">
              <w:rPr>
                <w:b/>
                <w:bCs/>
                <w:sz w:val="18"/>
                <w:szCs w:val="18"/>
                <w:u w:val="none"/>
              </w:rPr>
              <w:t>%</w:t>
            </w:r>
          </w:p>
        </w:tc>
      </w:tr>
      <w:tr w:rsidR="00B83B29" w:rsidRPr="00313008" w14:paraId="07A4BFF1" w14:textId="77777777" w:rsidTr="00B1353D">
        <w:tc>
          <w:tcPr>
            <w:tcW w:w="2218" w:type="dxa"/>
            <w:tcBorders>
              <w:top w:val="single" w:sz="6" w:space="0" w:color="auto"/>
              <w:left w:val="thinThickLargeGap" w:sz="24" w:space="0" w:color="auto"/>
              <w:bottom w:val="single" w:sz="6" w:space="0" w:color="auto"/>
            </w:tcBorders>
          </w:tcPr>
          <w:p w14:paraId="4A43C923" w14:textId="77777777" w:rsidR="00B83B29" w:rsidRPr="00D409B7" w:rsidRDefault="00B83B29" w:rsidP="00112960">
            <w:pPr>
              <w:rPr>
                <w:rFonts w:ascii="Times New Roman" w:hAnsi="Times New Roman"/>
              </w:rPr>
            </w:pPr>
            <w:r>
              <w:rPr>
                <w:rFonts w:ascii="Times New Roman" w:hAnsi="Times New Roman"/>
              </w:rPr>
              <w:t>Structure and format of the book (group mark)</w:t>
            </w:r>
          </w:p>
        </w:tc>
        <w:tc>
          <w:tcPr>
            <w:tcW w:w="627" w:type="dxa"/>
            <w:gridSpan w:val="2"/>
            <w:tcBorders>
              <w:top w:val="single" w:sz="6" w:space="0" w:color="auto"/>
              <w:bottom w:val="single" w:sz="6" w:space="0" w:color="auto"/>
              <w:right w:val="single" w:sz="6" w:space="0" w:color="auto"/>
            </w:tcBorders>
          </w:tcPr>
          <w:p w14:paraId="25882905" w14:textId="77777777" w:rsidR="00B83B29" w:rsidRPr="00313008" w:rsidRDefault="00B83B29" w:rsidP="00112960">
            <w:pPr>
              <w:pStyle w:val="Subtitle"/>
              <w:rPr>
                <w:b/>
                <w:bCs/>
                <w:sz w:val="18"/>
                <w:szCs w:val="18"/>
                <w:u w:val="none"/>
              </w:rPr>
            </w:pPr>
          </w:p>
          <w:p w14:paraId="739A6E78" w14:textId="77777777" w:rsidR="00B83B29" w:rsidRPr="00313008" w:rsidRDefault="00B83B29" w:rsidP="00112960">
            <w:pPr>
              <w:pStyle w:val="Subtitle"/>
              <w:rPr>
                <w:b/>
                <w:bCs/>
                <w:sz w:val="18"/>
                <w:szCs w:val="18"/>
                <w:u w:val="none"/>
              </w:rPr>
            </w:pPr>
            <w:r>
              <w:rPr>
                <w:b/>
                <w:bCs/>
                <w:sz w:val="18"/>
                <w:szCs w:val="18"/>
                <w:u w:val="none"/>
              </w:rPr>
              <w:t>1,2,3</w:t>
            </w:r>
          </w:p>
        </w:tc>
        <w:tc>
          <w:tcPr>
            <w:tcW w:w="1054" w:type="dxa"/>
            <w:tcBorders>
              <w:left w:val="single" w:sz="6" w:space="0" w:color="auto"/>
              <w:right w:val="single" w:sz="6" w:space="0" w:color="auto"/>
            </w:tcBorders>
          </w:tcPr>
          <w:p w14:paraId="068CE0A4"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6592AE8B"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473F08D3"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584269EE" w14:textId="77777777" w:rsidR="00B83B29" w:rsidRPr="00313008" w:rsidRDefault="00B83B29" w:rsidP="00112960">
            <w:pPr>
              <w:pStyle w:val="Subtitle"/>
              <w:rPr>
                <w:sz w:val="18"/>
                <w:szCs w:val="18"/>
                <w:u w:val="none"/>
              </w:rPr>
            </w:pPr>
          </w:p>
        </w:tc>
        <w:tc>
          <w:tcPr>
            <w:tcW w:w="1054" w:type="dxa"/>
            <w:tcBorders>
              <w:left w:val="single" w:sz="6" w:space="0" w:color="auto"/>
              <w:right w:val="single" w:sz="6" w:space="0" w:color="auto"/>
            </w:tcBorders>
          </w:tcPr>
          <w:p w14:paraId="06E6C327" w14:textId="77777777" w:rsidR="00B83B29" w:rsidRPr="00313008" w:rsidRDefault="00B83B29" w:rsidP="00112960">
            <w:pPr>
              <w:pStyle w:val="Subtitle"/>
              <w:rPr>
                <w:sz w:val="18"/>
                <w:szCs w:val="18"/>
                <w:u w:val="none"/>
              </w:rPr>
            </w:pPr>
          </w:p>
        </w:tc>
        <w:tc>
          <w:tcPr>
            <w:tcW w:w="1054" w:type="dxa"/>
            <w:gridSpan w:val="2"/>
            <w:tcBorders>
              <w:left w:val="single" w:sz="6" w:space="0" w:color="auto"/>
              <w:right w:val="single" w:sz="6" w:space="0" w:color="auto"/>
            </w:tcBorders>
          </w:tcPr>
          <w:p w14:paraId="5DD97407" w14:textId="77777777" w:rsidR="00B83B29" w:rsidRPr="00313008" w:rsidRDefault="00B83B29" w:rsidP="00112960">
            <w:pPr>
              <w:pStyle w:val="Subtitle"/>
              <w:rPr>
                <w:sz w:val="18"/>
                <w:szCs w:val="18"/>
                <w:u w:val="none"/>
              </w:rPr>
            </w:pPr>
          </w:p>
        </w:tc>
        <w:tc>
          <w:tcPr>
            <w:tcW w:w="1055" w:type="dxa"/>
            <w:tcBorders>
              <w:left w:val="single" w:sz="6" w:space="0" w:color="auto"/>
              <w:right w:val="single" w:sz="6" w:space="0" w:color="auto"/>
            </w:tcBorders>
          </w:tcPr>
          <w:p w14:paraId="7A45079B" w14:textId="77777777" w:rsidR="00B83B29" w:rsidRPr="00313008" w:rsidRDefault="00B83B29" w:rsidP="0011296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41C80F" w14:textId="77777777" w:rsidR="00B83B29" w:rsidRPr="00313008" w:rsidRDefault="00B83B29" w:rsidP="00112960">
            <w:pPr>
              <w:pStyle w:val="Subtitle"/>
              <w:jc w:val="left"/>
              <w:rPr>
                <w:b/>
                <w:bCs/>
                <w:sz w:val="18"/>
                <w:szCs w:val="18"/>
                <w:u w:val="none"/>
              </w:rPr>
            </w:pPr>
            <w:r>
              <w:rPr>
                <w:b/>
                <w:bCs/>
                <w:sz w:val="18"/>
                <w:szCs w:val="18"/>
                <w:u w:val="none"/>
              </w:rPr>
              <w:t>10</w:t>
            </w:r>
            <w:r w:rsidRPr="00313008">
              <w:rPr>
                <w:b/>
                <w:bCs/>
                <w:sz w:val="18"/>
                <w:szCs w:val="18"/>
                <w:u w:val="none"/>
              </w:rPr>
              <w:t>%</w:t>
            </w:r>
          </w:p>
        </w:tc>
      </w:tr>
      <w:tr w:rsidR="00112960" w:rsidRPr="00313008" w14:paraId="40072E65" w14:textId="77777777" w:rsidTr="00B1353D">
        <w:trPr>
          <w:cantSplit/>
          <w:trHeight w:val="282"/>
        </w:trPr>
        <w:tc>
          <w:tcPr>
            <w:tcW w:w="10225" w:type="dxa"/>
            <w:gridSpan w:val="12"/>
            <w:tcBorders>
              <w:left w:val="thinThickLargeGap" w:sz="24" w:space="0" w:color="auto"/>
              <w:right w:val="single" w:sz="4" w:space="0" w:color="auto"/>
            </w:tcBorders>
          </w:tcPr>
          <w:p w14:paraId="566447E2" w14:textId="77777777" w:rsidR="00112960" w:rsidRPr="009A081E" w:rsidRDefault="00112960" w:rsidP="00112960">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0267FF1" w14:textId="77777777" w:rsidR="00112960" w:rsidRPr="00313008" w:rsidRDefault="00112960" w:rsidP="00112960">
            <w:pPr>
              <w:pStyle w:val="Subtitle"/>
              <w:jc w:val="left"/>
              <w:rPr>
                <w:b/>
                <w:bCs/>
                <w:sz w:val="24"/>
                <w:szCs w:val="24"/>
                <w:u w:val="none"/>
              </w:rPr>
            </w:pPr>
          </w:p>
        </w:tc>
      </w:tr>
      <w:tr w:rsidR="00112960" w:rsidRPr="00313008" w14:paraId="0689699F" w14:textId="77777777" w:rsidTr="00B1353D">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6E8BBD78" w14:textId="77777777" w:rsidR="00112960" w:rsidRDefault="00112960" w:rsidP="00112960">
            <w:pPr>
              <w:pStyle w:val="Subtitle"/>
              <w:jc w:val="left"/>
              <w:rPr>
                <w:b/>
                <w:bCs/>
                <w:sz w:val="18"/>
                <w:szCs w:val="18"/>
                <w:u w:val="none"/>
              </w:rPr>
            </w:pPr>
            <w:r w:rsidRPr="00313008">
              <w:rPr>
                <w:b/>
                <w:bCs/>
                <w:sz w:val="24"/>
                <w:szCs w:val="24"/>
                <w:u w:val="none"/>
              </w:rPr>
              <w:t>TUTOR COMMENTS:</w:t>
            </w:r>
          </w:p>
          <w:p w14:paraId="01F08A33" w14:textId="77777777" w:rsidR="00112960" w:rsidRDefault="00112960" w:rsidP="00112960">
            <w:pPr>
              <w:pStyle w:val="Subtitle"/>
              <w:jc w:val="left"/>
              <w:rPr>
                <w:b/>
                <w:bCs/>
                <w:sz w:val="18"/>
                <w:szCs w:val="18"/>
                <w:u w:val="none"/>
              </w:rPr>
            </w:pPr>
          </w:p>
          <w:p w14:paraId="03F285B2" w14:textId="77777777" w:rsidR="00112960" w:rsidRDefault="00112960" w:rsidP="00112960">
            <w:pPr>
              <w:pStyle w:val="Subtitle"/>
              <w:jc w:val="left"/>
              <w:rPr>
                <w:b/>
                <w:bCs/>
                <w:sz w:val="18"/>
                <w:szCs w:val="18"/>
                <w:u w:val="none"/>
              </w:rPr>
            </w:pPr>
          </w:p>
          <w:p w14:paraId="09FFB5DE" w14:textId="77777777" w:rsidR="00112960" w:rsidRDefault="00112960" w:rsidP="00112960">
            <w:pPr>
              <w:pStyle w:val="Subtitle"/>
              <w:jc w:val="left"/>
              <w:rPr>
                <w:b/>
                <w:bCs/>
                <w:sz w:val="18"/>
                <w:szCs w:val="18"/>
                <w:u w:val="none"/>
              </w:rPr>
            </w:pPr>
          </w:p>
          <w:p w14:paraId="31F0B299" w14:textId="77777777" w:rsidR="00112960" w:rsidRDefault="00112960" w:rsidP="00112960">
            <w:pPr>
              <w:pStyle w:val="Subtitle"/>
              <w:jc w:val="left"/>
              <w:rPr>
                <w:b/>
                <w:bCs/>
                <w:sz w:val="18"/>
                <w:szCs w:val="18"/>
                <w:u w:val="none"/>
              </w:rPr>
            </w:pPr>
          </w:p>
          <w:p w14:paraId="7A006190" w14:textId="77777777" w:rsidR="00112960" w:rsidRDefault="00112960" w:rsidP="00112960">
            <w:pPr>
              <w:pStyle w:val="Subtitle"/>
              <w:jc w:val="left"/>
              <w:rPr>
                <w:b/>
                <w:bCs/>
                <w:sz w:val="18"/>
                <w:szCs w:val="18"/>
                <w:u w:val="none"/>
              </w:rPr>
            </w:pPr>
          </w:p>
          <w:p w14:paraId="7BABBD48" w14:textId="77777777" w:rsidR="00112960" w:rsidRPr="00313008" w:rsidRDefault="00112960" w:rsidP="00112960">
            <w:pPr>
              <w:pStyle w:val="Subtitle"/>
              <w:jc w:val="left"/>
              <w:rPr>
                <w:b/>
                <w:bCs/>
                <w:sz w:val="18"/>
                <w:szCs w:val="18"/>
                <w:u w:val="none"/>
              </w:rPr>
            </w:pPr>
          </w:p>
        </w:tc>
      </w:tr>
      <w:tr w:rsidR="00112960" w:rsidRPr="00313008" w14:paraId="717BCBE2" w14:textId="77777777" w:rsidTr="00B1353D">
        <w:trPr>
          <w:cantSplit/>
          <w:trHeight w:val="365"/>
        </w:trPr>
        <w:tc>
          <w:tcPr>
            <w:tcW w:w="2661" w:type="dxa"/>
            <w:gridSpan w:val="2"/>
            <w:tcBorders>
              <w:left w:val="thinThickLargeGap" w:sz="24" w:space="0" w:color="auto"/>
              <w:bottom w:val="thickThinLargeGap" w:sz="24" w:space="0" w:color="auto"/>
            </w:tcBorders>
          </w:tcPr>
          <w:p w14:paraId="60A5B2FB" w14:textId="77777777" w:rsidR="00112960" w:rsidRPr="00313008" w:rsidRDefault="00112960" w:rsidP="00112960">
            <w:pPr>
              <w:pStyle w:val="Subtitle"/>
              <w:jc w:val="left"/>
              <w:rPr>
                <w:b/>
                <w:bCs/>
                <w:sz w:val="18"/>
                <w:szCs w:val="18"/>
                <w:u w:val="none"/>
              </w:rPr>
            </w:pPr>
            <w:r w:rsidRPr="00313008">
              <w:rPr>
                <w:b/>
                <w:bCs/>
                <w:sz w:val="18"/>
                <w:szCs w:val="18"/>
                <w:u w:val="none"/>
              </w:rPr>
              <w:t xml:space="preserve"> Submission date: </w:t>
            </w:r>
          </w:p>
          <w:p w14:paraId="4FD02631" w14:textId="77777777" w:rsidR="00112960" w:rsidRPr="00313008" w:rsidRDefault="00112960" w:rsidP="0011296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F560BED" w14:textId="77777777" w:rsidR="00112960" w:rsidRPr="00313008" w:rsidRDefault="00112960" w:rsidP="00112960">
            <w:pPr>
              <w:pStyle w:val="Subtitle"/>
              <w:jc w:val="left"/>
              <w:rPr>
                <w:b/>
                <w:bCs/>
                <w:sz w:val="18"/>
                <w:szCs w:val="18"/>
                <w:u w:val="none"/>
              </w:rPr>
            </w:pPr>
            <w:r>
              <w:rPr>
                <w:b/>
                <w:bCs/>
                <w:sz w:val="18"/>
                <w:szCs w:val="18"/>
                <w:u w:val="none"/>
              </w:rPr>
              <w:t>Return date:</w:t>
            </w:r>
          </w:p>
          <w:p w14:paraId="2314730B" w14:textId="77777777" w:rsidR="00112960" w:rsidRPr="00313008" w:rsidRDefault="00112960" w:rsidP="0011296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28E2EDB" w14:textId="77777777" w:rsidR="00112960" w:rsidRPr="00313008" w:rsidRDefault="00112960" w:rsidP="0011296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3A87ACD" w14:textId="77777777" w:rsidR="00112960" w:rsidRPr="00313008" w:rsidRDefault="00112960" w:rsidP="00112960">
            <w:pPr>
              <w:pStyle w:val="Subtitle"/>
              <w:jc w:val="left"/>
              <w:rPr>
                <w:b/>
                <w:bCs/>
                <w:sz w:val="18"/>
                <w:szCs w:val="18"/>
                <w:u w:val="none"/>
              </w:rPr>
            </w:pPr>
            <w:r w:rsidRPr="00313008">
              <w:rPr>
                <w:b/>
                <w:bCs/>
                <w:sz w:val="18"/>
                <w:szCs w:val="18"/>
                <w:u w:val="none"/>
              </w:rPr>
              <w:t xml:space="preserve">Mark: </w:t>
            </w:r>
          </w:p>
        </w:tc>
      </w:tr>
    </w:tbl>
    <w:p w14:paraId="35498CE5" w14:textId="77777777" w:rsidR="00D6095A" w:rsidRDefault="00D6095A" w:rsidP="00D6095A">
      <w:pPr>
        <w:rPr>
          <w:sz w:val="24"/>
          <w:szCs w:val="24"/>
        </w:rPr>
      </w:pPr>
    </w:p>
    <w:p w14:paraId="61AF0754" w14:textId="77777777" w:rsidR="00112960" w:rsidRPr="0006594F" w:rsidRDefault="00DC5396" w:rsidP="00112960">
      <w:pPr>
        <w:pStyle w:val="Title"/>
        <w:ind w:left="-284"/>
        <w:rPr>
          <w:u w:val="single"/>
        </w:rPr>
      </w:pPr>
      <w:r>
        <w:rPr>
          <w:sz w:val="24"/>
          <w:szCs w:val="24"/>
        </w:rPr>
        <w:t>The requirement to achieve each grading criteria level is outlined in the student handbook and will be elaborated on in lectures. Any specific questions can be addressed within tutorials.</w:t>
      </w:r>
      <w:r>
        <w:rPr>
          <w:sz w:val="24"/>
          <w:szCs w:val="24"/>
        </w:rPr>
        <w:br w:type="page"/>
      </w:r>
      <w:r w:rsidR="00112960" w:rsidRPr="0006594F">
        <w:rPr>
          <w:u w:val="single"/>
        </w:rPr>
        <w:lastRenderedPageBreak/>
        <w:t>Assignment Checklist</w:t>
      </w:r>
    </w:p>
    <w:p w14:paraId="12B90F10" w14:textId="77777777" w:rsidR="00112960" w:rsidRPr="009574BA" w:rsidRDefault="00112960" w:rsidP="00112960">
      <w:pPr>
        <w:pStyle w:val="Title"/>
        <w:ind w:left="-284"/>
      </w:pPr>
    </w:p>
    <w:p w14:paraId="6083A1B7" w14:textId="77777777" w:rsidR="00112960" w:rsidRDefault="00112960" w:rsidP="00112960">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4DFDF92" w14:textId="77777777" w:rsidR="00112960" w:rsidRDefault="00112960" w:rsidP="0011296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B90A1B5"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46986309"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F1C38A5"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8B5ECC1" w14:textId="77777777" w:rsidR="00112960"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564887A5"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788B57C"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2A72925" w14:textId="77777777" w:rsidR="00112960"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1E234C7"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E0F82F2"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41F50C9" w14:textId="77777777" w:rsidR="00112960" w:rsidRPr="004150A6"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006B04D1"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4A47894"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14:paraId="54B29783" w14:textId="77777777" w:rsidR="00112960" w:rsidRPr="00A16550"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626B6873"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D92DC7E"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621AA03"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483FF92" w14:textId="77777777" w:rsidR="00112960" w:rsidRPr="009574BA" w:rsidRDefault="00112960" w:rsidP="00112960">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6F04CA4" w14:textId="79B9D56A" w:rsidR="00C6371F" w:rsidRDefault="00112960" w:rsidP="0011296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6BAC6DB2" w14:textId="77777777" w:rsidR="00B04BA2" w:rsidRPr="008F418A"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lastRenderedPageBreak/>
        <w:t>Er</w:t>
      </w:r>
      <w:r>
        <w:rPr>
          <w:rFonts w:ascii="Times New Roman" w:hAnsi="Times New Roman" w:cs="Times New Roman"/>
          <w:b/>
          <w:bCs/>
          <w:sz w:val="28"/>
          <w:szCs w:val="28"/>
          <w:u w:val="single"/>
        </w:rPr>
        <w:t>g</w:t>
      </w:r>
      <w:r w:rsidRPr="008F418A">
        <w:rPr>
          <w:rFonts w:ascii="Times New Roman" w:hAnsi="Times New Roman" w:cs="Times New Roman"/>
          <w:b/>
          <w:bCs/>
          <w:sz w:val="28"/>
          <w:szCs w:val="28"/>
          <w:u w:val="single"/>
        </w:rPr>
        <w:t>ogenic Performance- Uses and misuses of High Intensity Interval Training (HIIT)</w:t>
      </w:r>
    </w:p>
    <w:p w14:paraId="308E9FAC" w14:textId="77777777" w:rsidR="00A73A07" w:rsidRDefault="00A73A07" w:rsidP="00EC0CF6">
      <w:pPr>
        <w:spacing w:line="360" w:lineRule="auto"/>
        <w:jc w:val="both"/>
        <w:rPr>
          <w:rFonts w:ascii="Times New Roman" w:hAnsi="Times New Roman" w:cs="Times New Roman"/>
          <w:b/>
          <w:bCs/>
          <w:sz w:val="28"/>
          <w:szCs w:val="28"/>
          <w:u w:val="single"/>
        </w:rPr>
      </w:pPr>
    </w:p>
    <w:p w14:paraId="50F938E7" w14:textId="742452EF" w:rsidR="00B04BA2" w:rsidRPr="008F418A"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Chapter summary</w:t>
      </w:r>
    </w:p>
    <w:p w14:paraId="0408DDD9" w14:textId="77777777" w:rsidR="00B04BA2" w:rsidRPr="008F418A" w:rsidRDefault="00B04BA2" w:rsidP="00EC0CF6">
      <w:pPr>
        <w:spacing w:line="360" w:lineRule="auto"/>
        <w:jc w:val="both"/>
        <w:rPr>
          <w:rFonts w:ascii="Times New Roman" w:hAnsi="Times New Roman" w:cs="Times New Roman"/>
          <w:sz w:val="24"/>
          <w:szCs w:val="24"/>
        </w:rPr>
      </w:pPr>
      <w:r w:rsidRPr="008F418A">
        <w:rPr>
          <w:rFonts w:ascii="Times New Roman" w:hAnsi="Times New Roman" w:cs="Times New Roman"/>
          <w:sz w:val="24"/>
          <w:szCs w:val="24"/>
        </w:rPr>
        <w:t>The following chapter will be about high intensity interval training (HIIT) and how it helps to enhance or benefit performance, the risks, and disadvantages of this form of training and who uses it in what situations.</w:t>
      </w:r>
      <w:r>
        <w:rPr>
          <w:rFonts w:ascii="Times New Roman" w:hAnsi="Times New Roman" w:cs="Times New Roman"/>
          <w:sz w:val="24"/>
          <w:szCs w:val="24"/>
        </w:rPr>
        <w:t xml:space="preserve"> There will also be discussions about how it has positive effects on people’s health and how it can be used for people who have chronic diseases and people who are obese.</w:t>
      </w:r>
    </w:p>
    <w:p w14:paraId="0DFE698F" w14:textId="77777777" w:rsidR="00A73A07" w:rsidRDefault="00A73A07" w:rsidP="00EC0CF6">
      <w:pPr>
        <w:spacing w:line="360" w:lineRule="auto"/>
        <w:jc w:val="both"/>
        <w:rPr>
          <w:rFonts w:ascii="Times New Roman" w:hAnsi="Times New Roman" w:cs="Times New Roman"/>
          <w:b/>
          <w:bCs/>
          <w:sz w:val="28"/>
          <w:szCs w:val="28"/>
          <w:u w:val="single"/>
        </w:rPr>
      </w:pPr>
    </w:p>
    <w:p w14:paraId="63337ED5" w14:textId="184E46CA" w:rsidR="00B04BA2" w:rsidRPr="008F418A"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Introduction to HIIT</w:t>
      </w:r>
    </w:p>
    <w:p w14:paraId="4995A9A3" w14:textId="77777777" w:rsidR="00B04BA2" w:rsidRDefault="00B04BA2" w:rsidP="00EC0CF6">
      <w:pPr>
        <w:spacing w:line="360" w:lineRule="auto"/>
        <w:jc w:val="both"/>
        <w:rPr>
          <w:rFonts w:ascii="Times New Roman" w:hAnsi="Times New Roman" w:cs="Times New Roman"/>
          <w:sz w:val="24"/>
          <w:szCs w:val="24"/>
        </w:rPr>
      </w:pPr>
      <w:r w:rsidRPr="008F418A">
        <w:rPr>
          <w:rFonts w:ascii="Times New Roman" w:hAnsi="Times New Roman" w:cs="Times New Roman"/>
          <w:sz w:val="24"/>
          <w:szCs w:val="24"/>
        </w:rPr>
        <w:t>High-intensity interval training (HIIT) has become extremely popular in the world of sport, fitness, and general health. This is due to the way it enhances performances and helps people become fitter and it is now being used as an alternative to traditional endurance training methods to alter cardiorespiratory fitness (Astorino et al, 2012). Zuhl and Kravitz (2012) also state that there is a surge of interest and growth in the fitness industry when it comes to HIIT training and the method of HIIT training involves repeated bouts of high intensity efforts that range from 5 seconds to 8 minutes followed by recovery periods of varying lengths of time. The idea of HIIT training is to work close to maximum effort for a short amount of time with intermittent bouts of recovery that make it possible to recover in time to perform repeated maximal efforts.</w:t>
      </w:r>
      <w:r>
        <w:rPr>
          <w:rFonts w:ascii="Times New Roman" w:hAnsi="Times New Roman" w:cs="Times New Roman"/>
          <w:sz w:val="24"/>
          <w:szCs w:val="24"/>
        </w:rPr>
        <w:t xml:space="preserve"> Cheilleachair, Harrison and Warrington (2017) explain that there is an increasing amount of evidence that HIIT improves performance and aerobic capability in well-trained athletes in a variety of different endurance sports.</w:t>
      </w:r>
    </w:p>
    <w:p w14:paraId="7C1DA4F5" w14:textId="77777777" w:rsidR="00A73A07" w:rsidRDefault="00A73A07" w:rsidP="00EC0CF6">
      <w:pPr>
        <w:spacing w:line="360" w:lineRule="auto"/>
        <w:jc w:val="both"/>
        <w:rPr>
          <w:rFonts w:ascii="Times New Roman" w:hAnsi="Times New Roman" w:cs="Times New Roman"/>
          <w:sz w:val="24"/>
          <w:szCs w:val="24"/>
        </w:rPr>
      </w:pPr>
    </w:p>
    <w:p w14:paraId="0D99C083" w14:textId="55DC3658" w:rsidR="00B04BA2" w:rsidRPr="008F418A"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Exercise training provides physiological benefits for improving athletic performance and maintaining good health and although HIIT training was first used to improve performance in Olympic athletes, research has demonstrated that HIIT training can provide beneficial effects for patients with a chronic disease (Ross, Porter and Durstine, 2016).</w:t>
      </w:r>
    </w:p>
    <w:p w14:paraId="2C51B6BD" w14:textId="77777777" w:rsidR="00A73A07" w:rsidRDefault="00A73A07" w:rsidP="00EC0CF6">
      <w:pPr>
        <w:spacing w:line="360" w:lineRule="auto"/>
        <w:jc w:val="both"/>
        <w:rPr>
          <w:rFonts w:ascii="Times New Roman" w:hAnsi="Times New Roman" w:cs="Times New Roman"/>
          <w:b/>
          <w:bCs/>
          <w:sz w:val="28"/>
          <w:szCs w:val="28"/>
          <w:u w:val="single"/>
        </w:rPr>
      </w:pPr>
    </w:p>
    <w:p w14:paraId="5E7B2373" w14:textId="378960C2" w:rsidR="00B04BA2" w:rsidRPr="00BB05D3" w:rsidRDefault="00B04BA2" w:rsidP="00EC0CF6">
      <w:pPr>
        <w:spacing w:line="360" w:lineRule="auto"/>
        <w:jc w:val="both"/>
        <w:rPr>
          <w:rFonts w:ascii="Times New Roman" w:hAnsi="Times New Roman" w:cs="Times New Roman"/>
          <w:b/>
          <w:bCs/>
          <w:sz w:val="28"/>
          <w:szCs w:val="28"/>
          <w:u w:val="single"/>
        </w:rPr>
      </w:pPr>
      <w:r w:rsidRPr="00BB05D3">
        <w:rPr>
          <w:rFonts w:ascii="Times New Roman" w:hAnsi="Times New Roman" w:cs="Times New Roman"/>
          <w:b/>
          <w:bCs/>
          <w:sz w:val="28"/>
          <w:szCs w:val="28"/>
          <w:u w:val="single"/>
        </w:rPr>
        <w:t>Case studies</w:t>
      </w:r>
    </w:p>
    <w:p w14:paraId="350BE605" w14:textId="77777777" w:rsidR="00B04BA2" w:rsidRDefault="00B04BA2" w:rsidP="00EC0CF6">
      <w:pPr>
        <w:spacing w:line="360" w:lineRule="auto"/>
        <w:jc w:val="both"/>
        <w:rPr>
          <w:rFonts w:ascii="Times New Roman" w:hAnsi="Times New Roman" w:cs="Times New Roman"/>
          <w:sz w:val="24"/>
          <w:szCs w:val="24"/>
        </w:rPr>
      </w:pPr>
      <w:r w:rsidRPr="008F418A">
        <w:rPr>
          <w:rFonts w:ascii="Times New Roman" w:hAnsi="Times New Roman" w:cs="Times New Roman"/>
          <w:sz w:val="24"/>
          <w:szCs w:val="24"/>
        </w:rPr>
        <w:t xml:space="preserve">This type of training has only recently been focused on as the knowledge and studies on it have increased. However, HIIT training was used as early as 1912 as Billat (2001) explains that a </w:t>
      </w:r>
      <w:r w:rsidRPr="008F418A">
        <w:rPr>
          <w:rFonts w:ascii="Times New Roman" w:hAnsi="Times New Roman" w:cs="Times New Roman"/>
          <w:sz w:val="24"/>
          <w:szCs w:val="24"/>
        </w:rPr>
        <w:lastRenderedPageBreak/>
        <w:t xml:space="preserve">famous Finnish Olympic long-distance runner called Hannes Kolehmainen implemented HIIT training into his workouts. </w:t>
      </w:r>
      <w:r>
        <w:rPr>
          <w:rFonts w:ascii="Times New Roman" w:hAnsi="Times New Roman" w:cs="Times New Roman"/>
          <w:sz w:val="24"/>
          <w:szCs w:val="24"/>
        </w:rPr>
        <w:t>Hannes Kolehmainen won 4 Olympic gold medals and one Olympic silver medal between 1912 and 1920.</w:t>
      </w:r>
    </w:p>
    <w:p w14:paraId="24840F3B" w14:textId="77777777"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Another athlete that is a big advocate for HIIT training is British long jumper Jazmin Sawyers who is a 2-time silver medallist at the Commonwealth and European Championships.</w:t>
      </w:r>
    </w:p>
    <w:p w14:paraId="794913DC" w14:textId="77777777" w:rsidR="00B04BA2" w:rsidRPr="008F418A"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A former professional football player called Davey Hoops was diagnosed with depression after gaining a lot of weight. HIIT training was used to help him lose weight and feel better about himself. Davey is now a big advocate for the use of HIIT as a way of helping someone mentally as well as physically.</w:t>
      </w:r>
    </w:p>
    <w:p w14:paraId="1533BFBD" w14:textId="77777777" w:rsidR="00A73A07" w:rsidRDefault="00A73A07" w:rsidP="00EC0CF6">
      <w:pPr>
        <w:spacing w:line="360" w:lineRule="auto"/>
        <w:jc w:val="both"/>
        <w:rPr>
          <w:rFonts w:ascii="Times New Roman" w:hAnsi="Times New Roman" w:cs="Times New Roman"/>
          <w:b/>
          <w:bCs/>
          <w:sz w:val="28"/>
          <w:szCs w:val="28"/>
          <w:u w:val="single"/>
        </w:rPr>
      </w:pPr>
    </w:p>
    <w:p w14:paraId="038BDF6E" w14:textId="14E44B91" w:rsidR="00B04BA2" w:rsidRPr="008F418A"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Performance enhancing attributes</w:t>
      </w:r>
    </w:p>
    <w:p w14:paraId="28071FDB" w14:textId="77777777" w:rsidR="00B04BA2" w:rsidRDefault="00B04BA2" w:rsidP="00EC0CF6">
      <w:pPr>
        <w:spacing w:line="360" w:lineRule="auto"/>
        <w:jc w:val="both"/>
        <w:rPr>
          <w:rFonts w:ascii="Times New Roman" w:hAnsi="Times New Roman" w:cs="Times New Roman"/>
          <w:sz w:val="24"/>
          <w:szCs w:val="24"/>
        </w:rPr>
      </w:pPr>
      <w:r w:rsidRPr="008F418A">
        <w:rPr>
          <w:rFonts w:ascii="Times New Roman" w:hAnsi="Times New Roman" w:cs="Times New Roman"/>
          <w:sz w:val="24"/>
          <w:szCs w:val="24"/>
        </w:rPr>
        <w:t>As the knowledge of HIIT training increased, scientists showed that this type of exercise not only provides improvements in performance for athletes as it also improves the health of recreational exercisers and that it may be a useful and suitable alternative to continuous aerobic exercise (Zuhl and Kravitz, 2012)</w:t>
      </w:r>
      <w:r>
        <w:rPr>
          <w:rFonts w:ascii="Times New Roman" w:hAnsi="Times New Roman" w:cs="Times New Roman"/>
          <w:sz w:val="24"/>
          <w:szCs w:val="24"/>
        </w:rPr>
        <w:t xml:space="preserve">. This is because HIIT training can provide physiological benefits in less time when compared to continuous training.  A HIIT session can be completed in 10-15 minutes which makes it a lot easier for athletes and non-athletes especially if they have a busy schedule with work and other hobbies. If HIIT sessions are completed at least 3 times a week for at least 5-weeks then people will start to see improvements in their fitness levels as Zwetsloot et al (2014) says that HIIT exercise programmes only require 75 minutes of training a week. HIIT training has become increasingly popular as a choice for exercise due to the large effects on exercise capacity and the small-time requirement which means it can be completed in a short amount of time (Foster et al, 2015). HIIT is now being chosen instead of continuous training methods due to the amount of time it takes to complete and research has also revealed that HIIT training improves numerous physiological parameters, and in less time when compared to high volume continuous exercise (Daussin et al, 2008). Continuous aerobic training is defined by Zuhl and Kravitz (2012) as exercise that lasts greater than 20 minutes and held at a steady intensity throughout the bout of exercise. </w:t>
      </w:r>
    </w:p>
    <w:p w14:paraId="6D489761" w14:textId="77777777" w:rsidR="00A73A07" w:rsidRDefault="00A73A07" w:rsidP="00EC0CF6">
      <w:pPr>
        <w:spacing w:line="360" w:lineRule="auto"/>
        <w:jc w:val="both"/>
        <w:rPr>
          <w:rFonts w:ascii="Times New Roman" w:hAnsi="Times New Roman" w:cs="Times New Roman"/>
          <w:sz w:val="24"/>
          <w:szCs w:val="24"/>
        </w:rPr>
      </w:pPr>
    </w:p>
    <w:p w14:paraId="345DE46F" w14:textId="4C6F84DB"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physiological benefits to HIIT training, and these include things such as increased cardiac muscle mass, increased stroke volume, increased fat oxidation, and faster diffusion rates of oxygen and fuel into muscle (Zuhl and Kravitz, 2012). Adaptations to the heart muscle structure are common with progressing amounts of endurance training and these </w:t>
      </w:r>
      <w:r>
        <w:rPr>
          <w:rFonts w:ascii="Times New Roman" w:hAnsi="Times New Roman" w:cs="Times New Roman"/>
          <w:sz w:val="24"/>
          <w:szCs w:val="24"/>
        </w:rPr>
        <w:lastRenderedPageBreak/>
        <w:t xml:space="preserve">adaptations thicken the heart muscle and increased left ventricle size which then has a contribution towards improved heart function during exercise (Zuhl and Kravitz, 2012). This means that athletes would greatly benefit from these adaptations which shows the importance of regular HIIT training. Cardiovascular fitness also represents the efficiency of the lungs, heart, and the vascular system in transporting oxygen to the working muscles so that prolonged exercise can be maintained and repeated over </w:t>
      </w:r>
      <w:proofErr w:type="gramStart"/>
      <w:r>
        <w:rPr>
          <w:rFonts w:ascii="Times New Roman" w:hAnsi="Times New Roman" w:cs="Times New Roman"/>
          <w:sz w:val="24"/>
          <w:szCs w:val="24"/>
        </w:rPr>
        <w:t>a period of time</w:t>
      </w:r>
      <w:proofErr w:type="gramEnd"/>
      <w:r>
        <w:rPr>
          <w:rFonts w:ascii="Times New Roman" w:hAnsi="Times New Roman" w:cs="Times New Roman"/>
          <w:sz w:val="24"/>
          <w:szCs w:val="24"/>
        </w:rPr>
        <w:t xml:space="preserve"> (Dimkpa, 2009).  </w:t>
      </w:r>
    </w:p>
    <w:p w14:paraId="111141EE" w14:textId="77777777"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Athletes can train for years but they will eventually reach a stabilisation of performance and certain cardiovascular parameters such as V02 max and this makes a fitness coach more important as for further increases to be obtained, athletes must reach the maximal level that is tolerable without getting overtraining so this is why it is important to have the correct HIIT programme prescriptions as if the work to rest ratio is not right then the athlete will either over-train or not train hard enough and gain no benefits (Gaetano and Rago, 2014).</w:t>
      </w:r>
    </w:p>
    <w:p w14:paraId="51E800B2" w14:textId="77777777" w:rsidR="00A73A07" w:rsidRDefault="00A73A07" w:rsidP="00EC0CF6">
      <w:pPr>
        <w:spacing w:line="360" w:lineRule="auto"/>
        <w:jc w:val="both"/>
        <w:rPr>
          <w:rFonts w:ascii="Times New Roman" w:hAnsi="Times New Roman" w:cs="Times New Roman"/>
          <w:sz w:val="24"/>
          <w:szCs w:val="24"/>
        </w:rPr>
      </w:pPr>
    </w:p>
    <w:p w14:paraId="5E1B0580" w14:textId="4B031FCE" w:rsidR="00B04BA2" w:rsidRPr="008F418A"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When HIIT training, it is important to train to 90-100% of V02 max because this has been considered a good way of improving a person’s aerobic capacity and interval training is used as a way of being able to increase the time that is spent in higher intensities (Rozenek et al, 2007). The purpose of having intervals is to give people a short amount of time to recover so that they can reproduce several high intensity efforts, whereas during a continuous training session, there will not be any high intensity efforts because they will not be able to be reproduced for the duration of the session and this is why HIIT is often used in short intervals so that people can produce maximum efforts more often.</w:t>
      </w:r>
    </w:p>
    <w:p w14:paraId="4103D4AF" w14:textId="77777777" w:rsidR="00A73A07" w:rsidRDefault="00A73A07" w:rsidP="00EC0CF6">
      <w:pPr>
        <w:spacing w:line="360" w:lineRule="auto"/>
        <w:jc w:val="both"/>
        <w:rPr>
          <w:rFonts w:ascii="Times New Roman" w:hAnsi="Times New Roman" w:cs="Times New Roman"/>
          <w:sz w:val="24"/>
          <w:szCs w:val="24"/>
        </w:rPr>
      </w:pPr>
    </w:p>
    <w:p w14:paraId="4DAEE8A0" w14:textId="66F78706"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Recent research has shown that cardiovascular adaptations to HIIT are similar and in some cases superior to the adaptations of continuous training (Zuhl and Kravitz, 2012). In a study by Helgerud et al (2007), 4 repetitions of 4-minute runs at 90-95% of heart rate max followed by 3 minutes of active recovery at 70% heart rate max performed 3 days a week for 8 weeks resulted in a 10% improvement in stroke volume when compared to a long and slow distance training group. Hannan, Wing, and Furness (2018) also state that there is growing evidence on HIIT training and how it appears to be more effective than moderate-intensity continuous training in improving cardiorespiratory fitness. </w:t>
      </w:r>
    </w:p>
    <w:p w14:paraId="63664F27" w14:textId="77777777" w:rsidR="00A73A07" w:rsidRDefault="00A73A07" w:rsidP="00EC0CF6">
      <w:pPr>
        <w:spacing w:line="360" w:lineRule="auto"/>
        <w:jc w:val="both"/>
        <w:rPr>
          <w:rFonts w:ascii="Times New Roman" w:hAnsi="Times New Roman" w:cs="Times New Roman"/>
          <w:sz w:val="24"/>
          <w:szCs w:val="24"/>
        </w:rPr>
      </w:pPr>
    </w:p>
    <w:p w14:paraId="4A1F15E5" w14:textId="58703321"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Tabata et al (1996) also states that moderate-intensity aerobic training does not affect anaerobic capacity and that the right amount of HIIT can improve the aerobic and anaerobic energy systems significantly. This conclusion is from a study that looked at the effects of high-intensity </w:t>
      </w:r>
      <w:r>
        <w:rPr>
          <w:rFonts w:ascii="Times New Roman" w:hAnsi="Times New Roman" w:cs="Times New Roman"/>
          <w:sz w:val="24"/>
          <w:szCs w:val="24"/>
        </w:rPr>
        <w:lastRenderedPageBreak/>
        <w:t xml:space="preserve">and moderate-intensity exercise on anaerobic capacity and V02 max. The results of the study by Tabata et al (1996) showed that during the period of training, V02 max showed an increase and the anaerobic capacity also increased by nearly 30% and this was over the course of 6 weeks where there were sessions 5 days a week. However, this study was completed over 20 years ago so training and training effects would </w:t>
      </w:r>
      <w:proofErr w:type="gramStart"/>
      <w:r>
        <w:rPr>
          <w:rFonts w:ascii="Times New Roman" w:hAnsi="Times New Roman" w:cs="Times New Roman"/>
          <w:sz w:val="24"/>
          <w:szCs w:val="24"/>
        </w:rPr>
        <w:t>definitely have</w:t>
      </w:r>
      <w:proofErr w:type="gramEnd"/>
      <w:r>
        <w:rPr>
          <w:rFonts w:ascii="Times New Roman" w:hAnsi="Times New Roman" w:cs="Times New Roman"/>
          <w:sz w:val="24"/>
          <w:szCs w:val="24"/>
        </w:rPr>
        <w:t xml:space="preserve"> changed.</w:t>
      </w:r>
    </w:p>
    <w:p w14:paraId="048DD4E1" w14:textId="77777777" w:rsidR="00B1353D" w:rsidRDefault="00B1353D" w:rsidP="00EC0CF6">
      <w:pPr>
        <w:spacing w:line="360" w:lineRule="auto"/>
        <w:jc w:val="both"/>
        <w:rPr>
          <w:rFonts w:ascii="Times New Roman" w:hAnsi="Times New Roman" w:cs="Times New Roman"/>
          <w:b/>
          <w:bCs/>
          <w:sz w:val="28"/>
          <w:szCs w:val="28"/>
          <w:u w:val="single"/>
        </w:rPr>
      </w:pPr>
    </w:p>
    <w:p w14:paraId="2597CEE1" w14:textId="4180C838" w:rsidR="00B04BA2"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Risks or dangers</w:t>
      </w:r>
    </w:p>
    <w:p w14:paraId="4BE85BAA" w14:textId="77777777"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HIIT training is a very popular form of training, it’s not completely safe for all people to complete as Quindry et al (2019) looked at the benefits and risks of HIIT in patients with coronary heart disease and found that when carefully adhered to, HIIT can reduce the likelihood of triggering a cardiac event. However, Quindry et al (2019) also go on to say that specific research directives are needed before the safety and effectiveness of HIIT can be confirmed and adopted in patients with known or suspected coronary artery disease as there is known concerns that HIIT transiently elevates the risk of precipitating a cardiac event in patients with cardiac artery disease. </w:t>
      </w:r>
    </w:p>
    <w:p w14:paraId="16010DF2" w14:textId="77777777" w:rsidR="00B1353D" w:rsidRDefault="00B1353D" w:rsidP="00EC0CF6">
      <w:pPr>
        <w:spacing w:line="360" w:lineRule="auto"/>
        <w:jc w:val="both"/>
        <w:rPr>
          <w:rFonts w:ascii="Times New Roman" w:hAnsi="Times New Roman" w:cs="Times New Roman"/>
          <w:sz w:val="24"/>
          <w:szCs w:val="24"/>
        </w:rPr>
      </w:pPr>
    </w:p>
    <w:p w14:paraId="2C115F00" w14:textId="5C7F2D7D"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As well as posing risks to worsen someone’s condition, HIIT can also cause injuries to people who partake in it. A study by Rynecki et al (2019) looked at whether or not modern fitness trends such as HIIT has a contribution towards increased injury rates and in their study the results showed that the increases in injury incidence correlated with a 274% increase in HIIT interest so athletes and anyone else that decided to use HIIT should be educated on how to minimise the preventable injuries as there is a high rate of knee and ankle sprains. However, the injury rates and use of HIIT stats were obtained from a google search, so these numbers may not be accurate, which, therefore makes the results of this study unreliable.</w:t>
      </w:r>
    </w:p>
    <w:p w14:paraId="31765F76" w14:textId="77777777"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Shiraev and Barclay (2012) also explain that injuries are often the main concern when beginning a training programme such as HIIT especially when the participants are elderly or sedentary patients. Changing the mode of exercise is a good way to lower the risk of injury as Shiraev and Barclay (2012) say that using a careful selection of equipment and cycling instead of walking is a good way of minimising the injury risk in the vulnerable population. </w:t>
      </w:r>
    </w:p>
    <w:p w14:paraId="25391141" w14:textId="77777777" w:rsidR="00B04BA2" w:rsidRPr="0056245A"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Overall, even though there are risks to HIIT, like there is risks to everything in life, it is generally very safe when used correctly as it has shown to have numerous clinical benefits for healthy and ‘at risk’ populations and people are encouraged to use HIIT because of the various benefits it provides (Shiraev and Barclay, 2012).</w:t>
      </w:r>
    </w:p>
    <w:p w14:paraId="3EAF0C7F" w14:textId="77777777" w:rsidR="00B1353D" w:rsidRDefault="00B1353D" w:rsidP="00EC0CF6">
      <w:pPr>
        <w:spacing w:line="360" w:lineRule="auto"/>
        <w:jc w:val="both"/>
        <w:rPr>
          <w:rFonts w:ascii="Times New Roman" w:hAnsi="Times New Roman" w:cs="Times New Roman"/>
          <w:b/>
          <w:bCs/>
          <w:sz w:val="28"/>
          <w:szCs w:val="28"/>
          <w:u w:val="single"/>
        </w:rPr>
      </w:pPr>
    </w:p>
    <w:p w14:paraId="1957A6DC" w14:textId="5E6E0B29" w:rsidR="00B04BA2" w:rsidRDefault="00B04BA2" w:rsidP="00EC0CF6">
      <w:pPr>
        <w:spacing w:line="360" w:lineRule="auto"/>
        <w:jc w:val="both"/>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Other points to be discusses</w:t>
      </w:r>
    </w:p>
    <w:p w14:paraId="52A8FAE5" w14:textId="2A4156C3"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HIIT training not only benefits the athletic population, it also benefits people with many chronic diseases associated with the heart and it also benefits people who are obese and overweight by helping them lose weight. Gaesser and Angadi (2011) state that exercise is an established form of therapeutic adjunct in the management of many chronic diseases. A study by Sijie et al (2012) looked at HIIT training in overweight young women and the results of this study demonstrated that a HIIT programme is a</w:t>
      </w:r>
      <w:r w:rsidR="00825ED8">
        <w:rPr>
          <w:rFonts w:ascii="Times New Roman" w:hAnsi="Times New Roman" w:cs="Times New Roman"/>
          <w:sz w:val="24"/>
          <w:szCs w:val="24"/>
        </w:rPr>
        <w:t>n</w:t>
      </w:r>
      <w:r>
        <w:rPr>
          <w:rFonts w:ascii="Times New Roman" w:hAnsi="Times New Roman" w:cs="Times New Roman"/>
          <w:sz w:val="24"/>
          <w:szCs w:val="24"/>
        </w:rPr>
        <w:t xml:space="preserve"> effective measure for the treatment of young woman who are overweight as a 12-week HIIT programme that involved sessions at 85% V02 max produced significant improvements in body composition, heart rate at rest, and maximal oxygen uptake. Gaesser and Angadi (2011) also say that HIIT may help insufficiently active individuals overcome a major barrier to maintaining a physically active lifestyle.</w:t>
      </w:r>
    </w:p>
    <w:p w14:paraId="37AE0D24" w14:textId="27AA40A5" w:rsidR="00B04BA2"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 study by </w:t>
      </w:r>
      <w:r w:rsidR="00825ED8">
        <w:rPr>
          <w:rFonts w:ascii="Times New Roman" w:hAnsi="Times New Roman" w:cs="Times New Roman"/>
          <w:sz w:val="24"/>
          <w:szCs w:val="24"/>
        </w:rPr>
        <w:t>Hannan et al</w:t>
      </w:r>
      <w:r>
        <w:rPr>
          <w:rFonts w:ascii="Times New Roman" w:hAnsi="Times New Roman" w:cs="Times New Roman"/>
          <w:sz w:val="24"/>
          <w:szCs w:val="24"/>
        </w:rPr>
        <w:t xml:space="preserve"> (2018) on HIIT training versus moderate-intensity training within cardiac rehabilitation, results concluded that HIIT is superior to moderate-intensity continuous training in improving cardiorespiratory fitness in participants of cardiac rehabilitation. A 7-12-week programme was found to show the largest improvements in cardiorespiratory fitness</w:t>
      </w:r>
      <w:r w:rsidR="00825ED8">
        <w:rPr>
          <w:rFonts w:ascii="Times New Roman" w:hAnsi="Times New Roman" w:cs="Times New Roman"/>
          <w:sz w:val="24"/>
          <w:szCs w:val="24"/>
        </w:rPr>
        <w:t>,</w:t>
      </w:r>
      <w:r>
        <w:rPr>
          <w:rFonts w:ascii="Times New Roman" w:hAnsi="Times New Roman" w:cs="Times New Roman"/>
          <w:sz w:val="24"/>
          <w:szCs w:val="24"/>
        </w:rPr>
        <w:t xml:space="preserve"> and it shows that HIIT appears to be as safe as moderate-intensity continuous training for cardiac rehabilitation patients (</w:t>
      </w:r>
      <w:r w:rsidR="00825ED8">
        <w:rPr>
          <w:rFonts w:ascii="Times New Roman" w:hAnsi="Times New Roman" w:cs="Times New Roman"/>
          <w:sz w:val="24"/>
          <w:szCs w:val="24"/>
        </w:rPr>
        <w:t>Hannan et al</w:t>
      </w:r>
      <w:r>
        <w:rPr>
          <w:rFonts w:ascii="Times New Roman" w:hAnsi="Times New Roman" w:cs="Times New Roman"/>
          <w:sz w:val="24"/>
          <w:szCs w:val="24"/>
        </w:rPr>
        <w:t>, 2018). Quindry et al (2019) also states that HIIT has been widely adopted in healthy populations as an alternative to moderate-intensity interval training.</w:t>
      </w:r>
    </w:p>
    <w:p w14:paraId="5ACBFB21" w14:textId="77777777" w:rsidR="00B1353D" w:rsidRDefault="00B1353D" w:rsidP="00EC0CF6">
      <w:pPr>
        <w:spacing w:line="360" w:lineRule="auto"/>
        <w:jc w:val="both"/>
        <w:rPr>
          <w:rFonts w:ascii="Times New Roman" w:hAnsi="Times New Roman" w:cs="Times New Roman"/>
          <w:sz w:val="24"/>
          <w:szCs w:val="24"/>
        </w:rPr>
      </w:pPr>
    </w:p>
    <w:p w14:paraId="2B3AF1C6" w14:textId="2C447F14" w:rsidR="00B04BA2" w:rsidRPr="00DD3D8F" w:rsidRDefault="00B04BA2" w:rsidP="00EC0CF6">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HIIT is now very popular and is one of the first options for coaches of high-level sport. It also has many health benefits that results in people all over the world using it every day as it takes little time and even though it involves many bouts of high-intensity efforts that may put some people off, the benefits far outweigh the risks and negatives which make HIIT one of the best ways to train.</w:t>
      </w:r>
    </w:p>
    <w:p w14:paraId="564DE985" w14:textId="77777777" w:rsidR="00EC0CF6" w:rsidRDefault="00EC0CF6" w:rsidP="00B04BA2">
      <w:pPr>
        <w:spacing w:line="360" w:lineRule="auto"/>
        <w:jc w:val="both"/>
        <w:rPr>
          <w:rFonts w:ascii="Times New Roman" w:hAnsi="Times New Roman" w:cs="Times New Roman"/>
          <w:sz w:val="24"/>
          <w:szCs w:val="24"/>
        </w:rPr>
      </w:pPr>
    </w:p>
    <w:p w14:paraId="0F5A0EA7" w14:textId="728AEA5D" w:rsidR="00B04BA2" w:rsidRPr="00E42E81" w:rsidRDefault="00B04BA2" w:rsidP="00B04BA2">
      <w:pPr>
        <w:spacing w:line="360" w:lineRule="auto"/>
        <w:jc w:val="both"/>
        <w:rPr>
          <w:rFonts w:ascii="Times New Roman" w:hAnsi="Times New Roman" w:cs="Times New Roman"/>
          <w:sz w:val="24"/>
          <w:szCs w:val="24"/>
        </w:rPr>
      </w:pPr>
      <w:r>
        <w:rPr>
          <w:rFonts w:ascii="Times New Roman" w:hAnsi="Times New Roman" w:cs="Times New Roman"/>
          <w:sz w:val="24"/>
          <w:szCs w:val="24"/>
        </w:rPr>
        <w:t>Word count: 1984</w:t>
      </w:r>
    </w:p>
    <w:p w14:paraId="0CF0C85B" w14:textId="77777777" w:rsidR="00B04BA2" w:rsidRDefault="00B04BA2" w:rsidP="00B04BA2">
      <w:pPr>
        <w:spacing w:line="360" w:lineRule="auto"/>
        <w:jc w:val="both"/>
        <w:rPr>
          <w:rFonts w:ascii="Times New Roman" w:hAnsi="Times New Roman" w:cs="Times New Roman"/>
          <w:b/>
          <w:bCs/>
          <w:sz w:val="28"/>
          <w:szCs w:val="28"/>
          <w:u w:val="single"/>
        </w:rPr>
      </w:pPr>
    </w:p>
    <w:p w14:paraId="0C42FA91" w14:textId="77777777" w:rsidR="00B04BA2" w:rsidRDefault="00B04BA2" w:rsidP="00B04BA2">
      <w:pPr>
        <w:spacing w:line="360" w:lineRule="auto"/>
        <w:jc w:val="both"/>
        <w:rPr>
          <w:rFonts w:ascii="Times New Roman" w:hAnsi="Times New Roman" w:cs="Times New Roman"/>
          <w:b/>
          <w:bCs/>
          <w:sz w:val="28"/>
          <w:szCs w:val="28"/>
          <w:u w:val="single"/>
        </w:rPr>
      </w:pPr>
    </w:p>
    <w:p w14:paraId="0093464D" w14:textId="77777777" w:rsidR="00B04BA2" w:rsidRDefault="00B04BA2" w:rsidP="00B04BA2">
      <w:pPr>
        <w:spacing w:line="360" w:lineRule="auto"/>
        <w:jc w:val="both"/>
        <w:rPr>
          <w:rFonts w:ascii="Times New Roman" w:hAnsi="Times New Roman" w:cs="Times New Roman"/>
          <w:b/>
          <w:bCs/>
          <w:sz w:val="28"/>
          <w:szCs w:val="28"/>
          <w:u w:val="single"/>
        </w:rPr>
      </w:pPr>
    </w:p>
    <w:p w14:paraId="2CFC9F3D" w14:textId="77777777" w:rsidR="00B04BA2" w:rsidRDefault="00B04BA2" w:rsidP="00B04BA2">
      <w:pPr>
        <w:spacing w:line="360" w:lineRule="auto"/>
        <w:jc w:val="both"/>
        <w:rPr>
          <w:rFonts w:ascii="Times New Roman" w:hAnsi="Times New Roman" w:cs="Times New Roman"/>
          <w:b/>
          <w:bCs/>
          <w:sz w:val="28"/>
          <w:szCs w:val="28"/>
          <w:u w:val="single"/>
        </w:rPr>
      </w:pPr>
    </w:p>
    <w:p w14:paraId="027BEE95" w14:textId="77777777" w:rsidR="00B04BA2" w:rsidRDefault="00B04BA2" w:rsidP="00B04BA2">
      <w:pPr>
        <w:spacing w:line="360" w:lineRule="auto"/>
        <w:jc w:val="both"/>
        <w:rPr>
          <w:rFonts w:ascii="Times New Roman" w:hAnsi="Times New Roman" w:cs="Times New Roman"/>
          <w:b/>
          <w:bCs/>
          <w:sz w:val="28"/>
          <w:szCs w:val="28"/>
          <w:u w:val="single"/>
        </w:rPr>
      </w:pPr>
    </w:p>
    <w:p w14:paraId="2B958FE2" w14:textId="77777777" w:rsidR="00B04BA2" w:rsidRDefault="00B04BA2" w:rsidP="00B04BA2">
      <w:pPr>
        <w:spacing w:line="360" w:lineRule="auto"/>
        <w:jc w:val="both"/>
        <w:rPr>
          <w:rFonts w:ascii="Times New Roman" w:hAnsi="Times New Roman" w:cs="Times New Roman"/>
          <w:b/>
          <w:bCs/>
          <w:sz w:val="28"/>
          <w:szCs w:val="28"/>
          <w:u w:val="single"/>
        </w:rPr>
      </w:pPr>
    </w:p>
    <w:p w14:paraId="3DEF15C0" w14:textId="77777777" w:rsidR="00B04BA2" w:rsidRDefault="00B04BA2" w:rsidP="00B04BA2">
      <w:pPr>
        <w:spacing w:line="360" w:lineRule="auto"/>
        <w:jc w:val="both"/>
        <w:rPr>
          <w:rFonts w:ascii="Times New Roman" w:hAnsi="Times New Roman" w:cs="Times New Roman"/>
          <w:b/>
          <w:bCs/>
          <w:sz w:val="28"/>
          <w:szCs w:val="28"/>
          <w:u w:val="single"/>
        </w:rPr>
      </w:pPr>
    </w:p>
    <w:p w14:paraId="73A1E335" w14:textId="77777777" w:rsidR="00B04BA2" w:rsidRDefault="00B04BA2" w:rsidP="00B04BA2">
      <w:pPr>
        <w:spacing w:line="360" w:lineRule="auto"/>
        <w:jc w:val="both"/>
        <w:rPr>
          <w:rFonts w:ascii="Times New Roman" w:hAnsi="Times New Roman" w:cs="Times New Roman"/>
          <w:b/>
          <w:bCs/>
          <w:sz w:val="28"/>
          <w:szCs w:val="28"/>
          <w:u w:val="single"/>
        </w:rPr>
      </w:pPr>
    </w:p>
    <w:p w14:paraId="384F0C65" w14:textId="77777777" w:rsidR="00B04BA2" w:rsidRDefault="00B04BA2" w:rsidP="00B04BA2">
      <w:pPr>
        <w:spacing w:line="360" w:lineRule="auto"/>
        <w:jc w:val="both"/>
        <w:rPr>
          <w:rFonts w:ascii="Times New Roman" w:hAnsi="Times New Roman" w:cs="Times New Roman"/>
          <w:b/>
          <w:bCs/>
          <w:sz w:val="28"/>
          <w:szCs w:val="28"/>
          <w:u w:val="single"/>
        </w:rPr>
      </w:pPr>
    </w:p>
    <w:p w14:paraId="1E9AEDDE" w14:textId="77777777" w:rsidR="00B04BA2" w:rsidRDefault="00B04BA2" w:rsidP="00B04BA2">
      <w:pPr>
        <w:spacing w:line="360" w:lineRule="auto"/>
        <w:jc w:val="both"/>
        <w:rPr>
          <w:rFonts w:ascii="Times New Roman" w:hAnsi="Times New Roman" w:cs="Times New Roman"/>
          <w:b/>
          <w:bCs/>
          <w:sz w:val="28"/>
          <w:szCs w:val="28"/>
          <w:u w:val="single"/>
        </w:rPr>
      </w:pPr>
    </w:p>
    <w:p w14:paraId="0E47EFB7" w14:textId="77777777" w:rsidR="00B04BA2" w:rsidRDefault="00B04BA2" w:rsidP="00B04BA2">
      <w:pPr>
        <w:spacing w:line="360" w:lineRule="auto"/>
        <w:jc w:val="both"/>
        <w:rPr>
          <w:rFonts w:ascii="Times New Roman" w:hAnsi="Times New Roman" w:cs="Times New Roman"/>
          <w:b/>
          <w:bCs/>
          <w:sz w:val="28"/>
          <w:szCs w:val="28"/>
          <w:u w:val="single"/>
        </w:rPr>
      </w:pPr>
    </w:p>
    <w:p w14:paraId="122C7D15" w14:textId="77777777" w:rsidR="00B04BA2" w:rsidRDefault="00B04BA2" w:rsidP="00B04BA2">
      <w:pPr>
        <w:spacing w:line="360" w:lineRule="auto"/>
        <w:jc w:val="both"/>
        <w:rPr>
          <w:rFonts w:ascii="Times New Roman" w:hAnsi="Times New Roman" w:cs="Times New Roman"/>
          <w:b/>
          <w:bCs/>
          <w:sz w:val="28"/>
          <w:szCs w:val="28"/>
          <w:u w:val="single"/>
        </w:rPr>
      </w:pPr>
    </w:p>
    <w:p w14:paraId="061D7027" w14:textId="77777777" w:rsidR="00070413" w:rsidRDefault="00070413" w:rsidP="00B04BA2">
      <w:pPr>
        <w:spacing w:line="360" w:lineRule="auto"/>
        <w:jc w:val="center"/>
        <w:rPr>
          <w:rFonts w:ascii="Times New Roman" w:hAnsi="Times New Roman" w:cs="Times New Roman"/>
          <w:b/>
          <w:bCs/>
          <w:sz w:val="28"/>
          <w:szCs w:val="28"/>
          <w:u w:val="single"/>
        </w:rPr>
      </w:pPr>
    </w:p>
    <w:p w14:paraId="4A007E3C" w14:textId="77777777" w:rsidR="00070413" w:rsidRDefault="00070413" w:rsidP="00B04BA2">
      <w:pPr>
        <w:spacing w:line="360" w:lineRule="auto"/>
        <w:jc w:val="center"/>
        <w:rPr>
          <w:rFonts w:ascii="Times New Roman" w:hAnsi="Times New Roman" w:cs="Times New Roman"/>
          <w:b/>
          <w:bCs/>
          <w:sz w:val="28"/>
          <w:szCs w:val="28"/>
          <w:u w:val="single"/>
        </w:rPr>
      </w:pPr>
    </w:p>
    <w:p w14:paraId="29618826" w14:textId="77777777" w:rsidR="00070413" w:rsidRDefault="00070413" w:rsidP="00B04BA2">
      <w:pPr>
        <w:spacing w:line="360" w:lineRule="auto"/>
        <w:jc w:val="center"/>
        <w:rPr>
          <w:rFonts w:ascii="Times New Roman" w:hAnsi="Times New Roman" w:cs="Times New Roman"/>
          <w:b/>
          <w:bCs/>
          <w:sz w:val="28"/>
          <w:szCs w:val="28"/>
          <w:u w:val="single"/>
        </w:rPr>
      </w:pPr>
    </w:p>
    <w:p w14:paraId="7275A187" w14:textId="0FF79D7D" w:rsidR="00B04BA2" w:rsidRPr="008F418A" w:rsidRDefault="00B04BA2" w:rsidP="00B04BA2">
      <w:pPr>
        <w:spacing w:line="360" w:lineRule="auto"/>
        <w:jc w:val="center"/>
        <w:rPr>
          <w:rFonts w:ascii="Times New Roman" w:hAnsi="Times New Roman" w:cs="Times New Roman"/>
          <w:b/>
          <w:bCs/>
          <w:sz w:val="28"/>
          <w:szCs w:val="28"/>
          <w:u w:val="single"/>
        </w:rPr>
      </w:pPr>
      <w:r w:rsidRPr="008F418A">
        <w:rPr>
          <w:rFonts w:ascii="Times New Roman" w:hAnsi="Times New Roman" w:cs="Times New Roman"/>
          <w:b/>
          <w:bCs/>
          <w:sz w:val="28"/>
          <w:szCs w:val="28"/>
          <w:u w:val="single"/>
        </w:rPr>
        <w:t>References</w:t>
      </w:r>
    </w:p>
    <w:p w14:paraId="25C2B07E" w14:textId="77777777" w:rsidR="00B04BA2" w:rsidRPr="008F418A" w:rsidRDefault="00B04BA2" w:rsidP="00B04BA2">
      <w:pPr>
        <w:spacing w:line="360" w:lineRule="auto"/>
        <w:jc w:val="both"/>
        <w:rPr>
          <w:rFonts w:ascii="Times New Roman" w:hAnsi="Times New Roman" w:cs="Times New Roman"/>
          <w:color w:val="222222"/>
          <w:sz w:val="24"/>
          <w:szCs w:val="24"/>
          <w:shd w:val="clear" w:color="auto" w:fill="FFFFFF"/>
        </w:rPr>
      </w:pPr>
      <w:r w:rsidRPr="008F418A">
        <w:rPr>
          <w:rFonts w:ascii="Times New Roman" w:hAnsi="Times New Roman" w:cs="Times New Roman"/>
          <w:color w:val="222222"/>
          <w:sz w:val="24"/>
          <w:szCs w:val="24"/>
          <w:shd w:val="clear" w:color="auto" w:fill="FFFFFF"/>
        </w:rPr>
        <w:t>Astorino, T.A., Allen, R.P., Roberson, D.W. and Jurancich, M. (2012). ‘Effect of high-intensity interval training on cardiovascular function, VO2max, and muscular force.’ </w:t>
      </w:r>
      <w:r w:rsidRPr="008F418A">
        <w:rPr>
          <w:rFonts w:ascii="Times New Roman" w:hAnsi="Times New Roman" w:cs="Times New Roman"/>
          <w:i/>
          <w:iCs/>
          <w:color w:val="222222"/>
          <w:sz w:val="24"/>
          <w:szCs w:val="24"/>
          <w:shd w:val="clear" w:color="auto" w:fill="FFFFFF"/>
        </w:rPr>
        <w:t>The Journal of Strength &amp; Conditioning Research</w:t>
      </w:r>
      <w:r w:rsidRPr="008F418A">
        <w:rPr>
          <w:rFonts w:ascii="Times New Roman" w:hAnsi="Times New Roman" w:cs="Times New Roman"/>
          <w:color w:val="222222"/>
          <w:sz w:val="24"/>
          <w:szCs w:val="24"/>
          <w:shd w:val="clear" w:color="auto" w:fill="FFFFFF"/>
        </w:rPr>
        <w:t>, </w:t>
      </w:r>
      <w:r w:rsidRPr="008F418A">
        <w:rPr>
          <w:rFonts w:ascii="Times New Roman" w:hAnsi="Times New Roman" w:cs="Times New Roman"/>
          <w:i/>
          <w:iCs/>
          <w:color w:val="222222"/>
          <w:sz w:val="24"/>
          <w:szCs w:val="24"/>
          <w:shd w:val="clear" w:color="auto" w:fill="FFFFFF"/>
        </w:rPr>
        <w:t>26</w:t>
      </w:r>
      <w:r w:rsidRPr="008F418A">
        <w:rPr>
          <w:rFonts w:ascii="Times New Roman" w:hAnsi="Times New Roman" w:cs="Times New Roman"/>
          <w:color w:val="222222"/>
          <w:sz w:val="24"/>
          <w:szCs w:val="24"/>
          <w:shd w:val="clear" w:color="auto" w:fill="FFFFFF"/>
        </w:rPr>
        <w:t>(1), pp.138-145.</w:t>
      </w:r>
    </w:p>
    <w:p w14:paraId="38F997FB" w14:textId="77777777" w:rsidR="00B04BA2" w:rsidRPr="008F418A" w:rsidRDefault="00B04BA2" w:rsidP="00B04BA2">
      <w:pPr>
        <w:spacing w:line="360" w:lineRule="auto"/>
        <w:jc w:val="both"/>
        <w:rPr>
          <w:rFonts w:ascii="Times New Roman" w:hAnsi="Times New Roman" w:cs="Times New Roman"/>
          <w:sz w:val="24"/>
          <w:szCs w:val="24"/>
        </w:rPr>
      </w:pPr>
      <w:r w:rsidRPr="008F418A">
        <w:rPr>
          <w:rFonts w:ascii="Times New Roman" w:hAnsi="Times New Roman" w:cs="Times New Roman"/>
          <w:color w:val="222222"/>
          <w:sz w:val="24"/>
          <w:szCs w:val="24"/>
          <w:shd w:val="clear" w:color="auto" w:fill="FFFFFF"/>
        </w:rPr>
        <w:t xml:space="preserve">Billat, L.V. </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2001</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Interval training for performance: a scientific and empirical practice.</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 </w:t>
      </w:r>
      <w:r w:rsidRPr="008F418A">
        <w:rPr>
          <w:rFonts w:ascii="Times New Roman" w:hAnsi="Times New Roman" w:cs="Times New Roman"/>
          <w:i/>
          <w:iCs/>
          <w:color w:val="222222"/>
          <w:sz w:val="24"/>
          <w:szCs w:val="24"/>
          <w:shd w:val="clear" w:color="auto" w:fill="FFFFFF"/>
        </w:rPr>
        <w:t>Sports medicine</w:t>
      </w:r>
      <w:r w:rsidRPr="008F418A">
        <w:rPr>
          <w:rFonts w:ascii="Times New Roman" w:hAnsi="Times New Roman" w:cs="Times New Roman"/>
          <w:color w:val="222222"/>
          <w:sz w:val="24"/>
          <w:szCs w:val="24"/>
          <w:shd w:val="clear" w:color="auto" w:fill="FFFFFF"/>
        </w:rPr>
        <w:t>, </w:t>
      </w:r>
      <w:r w:rsidRPr="008F418A">
        <w:rPr>
          <w:rFonts w:ascii="Times New Roman" w:hAnsi="Times New Roman" w:cs="Times New Roman"/>
          <w:i/>
          <w:iCs/>
          <w:color w:val="222222"/>
          <w:sz w:val="24"/>
          <w:szCs w:val="24"/>
          <w:shd w:val="clear" w:color="auto" w:fill="FFFFFF"/>
        </w:rPr>
        <w:t>31</w:t>
      </w:r>
      <w:r w:rsidRPr="008F418A">
        <w:rPr>
          <w:rFonts w:ascii="Times New Roman" w:hAnsi="Times New Roman" w:cs="Times New Roman"/>
          <w:color w:val="222222"/>
          <w:sz w:val="24"/>
          <w:szCs w:val="24"/>
          <w:shd w:val="clear" w:color="auto" w:fill="FFFFFF"/>
        </w:rPr>
        <w:t>(1), pp.13-31.</w:t>
      </w:r>
    </w:p>
    <w:p w14:paraId="5A485997"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456C1E">
        <w:rPr>
          <w:rFonts w:ascii="Times New Roman" w:hAnsi="Times New Roman" w:cs="Times New Roman"/>
          <w:color w:val="222222"/>
          <w:sz w:val="24"/>
          <w:szCs w:val="24"/>
          <w:shd w:val="clear" w:color="auto" w:fill="FFFFFF"/>
        </w:rPr>
        <w:t xml:space="preserve">Daussin, F.N., Zoll, J., Dufour, S.P., Ponsot, E., Lonsdorfer-Wolf, E., Doutreleau, S., Mettauer, B., Piquard, F., Geny, B. and Richard, R. </w:t>
      </w:r>
      <w:r>
        <w:rPr>
          <w:rFonts w:ascii="Times New Roman" w:hAnsi="Times New Roman" w:cs="Times New Roman"/>
          <w:color w:val="222222"/>
          <w:sz w:val="24"/>
          <w:szCs w:val="24"/>
          <w:shd w:val="clear" w:color="auto" w:fill="FFFFFF"/>
        </w:rPr>
        <w:t>(</w:t>
      </w:r>
      <w:r w:rsidRPr="00456C1E">
        <w:rPr>
          <w:rFonts w:ascii="Times New Roman" w:hAnsi="Times New Roman" w:cs="Times New Roman"/>
          <w:color w:val="222222"/>
          <w:sz w:val="24"/>
          <w:szCs w:val="24"/>
          <w:shd w:val="clear" w:color="auto" w:fill="FFFFFF"/>
        </w:rPr>
        <w:t>2008</w:t>
      </w:r>
      <w:r>
        <w:rPr>
          <w:rFonts w:ascii="Times New Roman" w:hAnsi="Times New Roman" w:cs="Times New Roman"/>
          <w:color w:val="222222"/>
          <w:sz w:val="24"/>
          <w:szCs w:val="24"/>
          <w:shd w:val="clear" w:color="auto" w:fill="FFFFFF"/>
        </w:rPr>
        <w:t>)</w:t>
      </w:r>
      <w:r w:rsidRPr="00456C1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456C1E">
        <w:rPr>
          <w:rFonts w:ascii="Times New Roman" w:hAnsi="Times New Roman" w:cs="Times New Roman"/>
          <w:color w:val="222222"/>
          <w:sz w:val="24"/>
          <w:szCs w:val="24"/>
          <w:shd w:val="clear" w:color="auto" w:fill="FFFFFF"/>
        </w:rPr>
        <w:t>Effect of interval versus continuous training on cardiorespiratory and mitochondrial functions: relationship to aerobic performance improvements in sedentary subjects.</w:t>
      </w:r>
      <w:r>
        <w:rPr>
          <w:rFonts w:ascii="Times New Roman" w:hAnsi="Times New Roman" w:cs="Times New Roman"/>
          <w:color w:val="222222"/>
          <w:sz w:val="24"/>
          <w:szCs w:val="24"/>
          <w:shd w:val="clear" w:color="auto" w:fill="FFFFFF"/>
        </w:rPr>
        <w:t>’</w:t>
      </w:r>
      <w:r w:rsidRPr="00456C1E">
        <w:rPr>
          <w:rFonts w:ascii="Times New Roman" w:hAnsi="Times New Roman" w:cs="Times New Roman"/>
          <w:color w:val="222222"/>
          <w:sz w:val="24"/>
          <w:szCs w:val="24"/>
          <w:shd w:val="clear" w:color="auto" w:fill="FFFFFF"/>
        </w:rPr>
        <w:t> </w:t>
      </w:r>
      <w:r w:rsidRPr="00456C1E">
        <w:rPr>
          <w:rFonts w:ascii="Times New Roman" w:hAnsi="Times New Roman" w:cs="Times New Roman"/>
          <w:i/>
          <w:iCs/>
          <w:color w:val="222222"/>
          <w:sz w:val="24"/>
          <w:szCs w:val="24"/>
          <w:shd w:val="clear" w:color="auto" w:fill="FFFFFF"/>
        </w:rPr>
        <w:t>American Journal of Physiology-Regulatory, Integrative and Comparative Physiology</w:t>
      </w:r>
      <w:r w:rsidRPr="00456C1E">
        <w:rPr>
          <w:rFonts w:ascii="Times New Roman" w:hAnsi="Times New Roman" w:cs="Times New Roman"/>
          <w:color w:val="222222"/>
          <w:sz w:val="24"/>
          <w:szCs w:val="24"/>
          <w:shd w:val="clear" w:color="auto" w:fill="FFFFFF"/>
        </w:rPr>
        <w:t>, </w:t>
      </w:r>
      <w:r w:rsidRPr="00456C1E">
        <w:rPr>
          <w:rFonts w:ascii="Times New Roman" w:hAnsi="Times New Roman" w:cs="Times New Roman"/>
          <w:i/>
          <w:iCs/>
          <w:color w:val="222222"/>
          <w:sz w:val="24"/>
          <w:szCs w:val="24"/>
          <w:shd w:val="clear" w:color="auto" w:fill="FFFFFF"/>
        </w:rPr>
        <w:t>295</w:t>
      </w:r>
      <w:r w:rsidRPr="00456C1E">
        <w:rPr>
          <w:rFonts w:ascii="Times New Roman" w:hAnsi="Times New Roman" w:cs="Times New Roman"/>
          <w:color w:val="222222"/>
          <w:sz w:val="24"/>
          <w:szCs w:val="24"/>
          <w:shd w:val="clear" w:color="auto" w:fill="FFFFFF"/>
        </w:rPr>
        <w:t xml:space="preserve">(1), </w:t>
      </w:r>
      <w:proofErr w:type="gramStart"/>
      <w:r w:rsidRPr="00456C1E">
        <w:rPr>
          <w:rFonts w:ascii="Times New Roman" w:hAnsi="Times New Roman" w:cs="Times New Roman"/>
          <w:color w:val="222222"/>
          <w:sz w:val="24"/>
          <w:szCs w:val="24"/>
          <w:shd w:val="clear" w:color="auto" w:fill="FFFFFF"/>
        </w:rPr>
        <w:t>pp.R</w:t>
      </w:r>
      <w:proofErr w:type="gramEnd"/>
      <w:r w:rsidRPr="00456C1E">
        <w:rPr>
          <w:rFonts w:ascii="Times New Roman" w:hAnsi="Times New Roman" w:cs="Times New Roman"/>
          <w:color w:val="222222"/>
          <w:sz w:val="24"/>
          <w:szCs w:val="24"/>
          <w:shd w:val="clear" w:color="auto" w:fill="FFFFFF"/>
        </w:rPr>
        <w:t>264-R272.</w:t>
      </w:r>
    </w:p>
    <w:p w14:paraId="24A1D4CB" w14:textId="77777777" w:rsidR="00B04BA2" w:rsidRDefault="00B04BA2" w:rsidP="00B04BA2">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Dimkpa, U. (2009). ‘Post-exercise heart rate recovery: An index of cardiovascular fitness.’ </w:t>
      </w:r>
      <w:r>
        <w:rPr>
          <w:rFonts w:ascii="Times New Roman" w:hAnsi="Times New Roman"/>
          <w:i/>
          <w:iCs/>
          <w:color w:val="222222"/>
          <w:sz w:val="24"/>
          <w:szCs w:val="24"/>
          <w:shd w:val="clear" w:color="auto" w:fill="FFFFFF"/>
        </w:rPr>
        <w:t>Journal of Exercise Physiology online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12</w:t>
      </w:r>
      <w:r>
        <w:rPr>
          <w:rFonts w:ascii="Times New Roman" w:hAnsi="Times New Roman"/>
          <w:color w:val="222222"/>
          <w:sz w:val="24"/>
          <w:szCs w:val="24"/>
          <w:shd w:val="clear" w:color="auto" w:fill="FFFFFF"/>
        </w:rPr>
        <w:t>(1).</w:t>
      </w:r>
    </w:p>
    <w:p w14:paraId="6F6D288A" w14:textId="77777777" w:rsidR="00B04BA2" w:rsidRDefault="00B04BA2" w:rsidP="00B04BA2">
      <w:pPr>
        <w:spacing w:line="360" w:lineRule="auto"/>
        <w:jc w:val="both"/>
      </w:pPr>
      <w:r>
        <w:rPr>
          <w:rFonts w:ascii="Times New Roman" w:hAnsi="Times New Roman"/>
          <w:color w:val="222222"/>
          <w:sz w:val="24"/>
          <w:szCs w:val="24"/>
          <w:shd w:val="clear" w:color="auto" w:fill="FFFFFF"/>
        </w:rPr>
        <w:t>Foster, C., Farland, C.V., Guidotti, F., Harbin, M., Roberts, B., Schuette, J., Tuuri, A., Doberstein, S.T. and Porcari, J.P. (2015) ‘The effects of high intensity interval training vs steady state training on aerobic and anaerobic capacity.’ </w:t>
      </w:r>
      <w:r>
        <w:rPr>
          <w:rFonts w:ascii="Times New Roman" w:hAnsi="Times New Roman"/>
          <w:i/>
          <w:iCs/>
          <w:color w:val="222222"/>
          <w:sz w:val="24"/>
          <w:szCs w:val="24"/>
          <w:shd w:val="clear" w:color="auto" w:fill="FFFFFF"/>
        </w:rPr>
        <w:t>Journal of sports science &amp; medicine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14</w:t>
      </w:r>
      <w:r>
        <w:rPr>
          <w:rFonts w:ascii="Times New Roman" w:hAnsi="Times New Roman"/>
          <w:color w:val="222222"/>
          <w:sz w:val="24"/>
          <w:szCs w:val="24"/>
          <w:shd w:val="clear" w:color="auto" w:fill="FFFFFF"/>
        </w:rPr>
        <w:t>(4), p.747.</w:t>
      </w:r>
    </w:p>
    <w:p w14:paraId="49B92A32" w14:textId="77777777" w:rsidR="00B04BA2" w:rsidRPr="00AC6D79" w:rsidRDefault="00B04BA2" w:rsidP="00B04BA2">
      <w:pPr>
        <w:spacing w:line="360" w:lineRule="auto"/>
        <w:jc w:val="both"/>
        <w:rPr>
          <w:rFonts w:ascii="Times New Roman" w:hAnsi="Times New Roman" w:cs="Times New Roman"/>
          <w:color w:val="222222"/>
          <w:sz w:val="24"/>
          <w:szCs w:val="24"/>
          <w:shd w:val="clear" w:color="auto" w:fill="FFFFFF"/>
        </w:rPr>
      </w:pPr>
      <w:r w:rsidRPr="00AC6D79">
        <w:rPr>
          <w:rFonts w:ascii="Times New Roman" w:hAnsi="Times New Roman" w:cs="Times New Roman"/>
          <w:color w:val="222222"/>
          <w:sz w:val="24"/>
          <w:szCs w:val="24"/>
          <w:shd w:val="clear" w:color="auto" w:fill="FFFFFF"/>
        </w:rPr>
        <w:t xml:space="preserve">Gaesser, G.A. and Angadi, S.S. </w:t>
      </w:r>
      <w:r>
        <w:rPr>
          <w:rFonts w:ascii="Times New Roman" w:hAnsi="Times New Roman" w:cs="Times New Roman"/>
          <w:color w:val="222222"/>
          <w:sz w:val="24"/>
          <w:szCs w:val="24"/>
          <w:shd w:val="clear" w:color="auto" w:fill="FFFFFF"/>
        </w:rPr>
        <w:t>(</w:t>
      </w:r>
      <w:r w:rsidRPr="00AC6D79">
        <w:rPr>
          <w:rFonts w:ascii="Times New Roman" w:hAnsi="Times New Roman" w:cs="Times New Roman"/>
          <w:color w:val="222222"/>
          <w:sz w:val="24"/>
          <w:szCs w:val="24"/>
          <w:shd w:val="clear" w:color="auto" w:fill="FFFFFF"/>
        </w:rPr>
        <w:t>2011</w:t>
      </w:r>
      <w:r>
        <w:rPr>
          <w:rFonts w:ascii="Times New Roman" w:hAnsi="Times New Roman" w:cs="Times New Roman"/>
          <w:color w:val="222222"/>
          <w:sz w:val="24"/>
          <w:szCs w:val="24"/>
          <w:shd w:val="clear" w:color="auto" w:fill="FFFFFF"/>
        </w:rPr>
        <w:t>)</w:t>
      </w:r>
      <w:r w:rsidRPr="00AC6D7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AC6D79">
        <w:rPr>
          <w:rFonts w:ascii="Times New Roman" w:hAnsi="Times New Roman" w:cs="Times New Roman"/>
          <w:color w:val="222222"/>
          <w:sz w:val="24"/>
          <w:szCs w:val="24"/>
          <w:shd w:val="clear" w:color="auto" w:fill="FFFFFF"/>
        </w:rPr>
        <w:t xml:space="preserve">High-intensity interval training for health and fitness: can less be </w:t>
      </w:r>
      <w:proofErr w:type="gramStart"/>
      <w:r w:rsidRPr="00AC6D79">
        <w:rPr>
          <w:rFonts w:ascii="Times New Roman" w:hAnsi="Times New Roman" w:cs="Times New Roman"/>
          <w:color w:val="222222"/>
          <w:sz w:val="24"/>
          <w:szCs w:val="24"/>
          <w:shd w:val="clear" w:color="auto" w:fill="FFFFFF"/>
        </w:rPr>
        <w:t>more?</w:t>
      </w:r>
      <w:r>
        <w:rPr>
          <w:rFonts w:ascii="Times New Roman" w:hAnsi="Times New Roman" w:cs="Times New Roman"/>
          <w:color w:val="222222"/>
          <w:sz w:val="24"/>
          <w:szCs w:val="24"/>
          <w:shd w:val="clear" w:color="auto" w:fill="FFFFFF"/>
        </w:rPr>
        <w:t>.</w:t>
      </w:r>
      <w:proofErr w:type="gramEnd"/>
      <w:r>
        <w:rPr>
          <w:rFonts w:ascii="Times New Roman" w:hAnsi="Times New Roman" w:cs="Times New Roman"/>
          <w:color w:val="222222"/>
          <w:sz w:val="24"/>
          <w:szCs w:val="24"/>
          <w:shd w:val="clear" w:color="auto" w:fill="FFFFFF"/>
        </w:rPr>
        <w:t>’</w:t>
      </w:r>
    </w:p>
    <w:p w14:paraId="5F94A7F0"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244A66">
        <w:rPr>
          <w:rFonts w:ascii="Times New Roman" w:hAnsi="Times New Roman" w:cs="Times New Roman"/>
          <w:color w:val="222222"/>
          <w:sz w:val="24"/>
          <w:szCs w:val="24"/>
          <w:shd w:val="clear" w:color="auto" w:fill="FFFFFF"/>
        </w:rPr>
        <w:t xml:space="preserve">Gaetano, R. and Rago, V. </w:t>
      </w:r>
      <w:r>
        <w:rPr>
          <w:rFonts w:ascii="Times New Roman" w:hAnsi="Times New Roman" w:cs="Times New Roman"/>
          <w:color w:val="222222"/>
          <w:sz w:val="24"/>
          <w:szCs w:val="24"/>
          <w:shd w:val="clear" w:color="auto" w:fill="FFFFFF"/>
        </w:rPr>
        <w:t>(</w:t>
      </w:r>
      <w:r w:rsidRPr="00244A66">
        <w:rPr>
          <w:rFonts w:ascii="Times New Roman" w:hAnsi="Times New Roman" w:cs="Times New Roman"/>
          <w:color w:val="222222"/>
          <w:sz w:val="24"/>
          <w:szCs w:val="24"/>
          <w:shd w:val="clear" w:color="auto" w:fill="FFFFFF"/>
        </w:rPr>
        <w:t>2014</w:t>
      </w:r>
      <w:r>
        <w:rPr>
          <w:rFonts w:ascii="Times New Roman" w:hAnsi="Times New Roman" w:cs="Times New Roman"/>
          <w:color w:val="222222"/>
          <w:sz w:val="24"/>
          <w:szCs w:val="24"/>
          <w:shd w:val="clear" w:color="auto" w:fill="FFFFFF"/>
        </w:rPr>
        <w:t>)</w:t>
      </w:r>
      <w:r w:rsidRPr="00244A6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244A66">
        <w:rPr>
          <w:rFonts w:ascii="Times New Roman" w:hAnsi="Times New Roman" w:cs="Times New Roman"/>
          <w:color w:val="222222"/>
          <w:sz w:val="24"/>
          <w:szCs w:val="24"/>
          <w:shd w:val="clear" w:color="auto" w:fill="FFFFFF"/>
        </w:rPr>
        <w:t xml:space="preserve">Preliminary study on effects of </w:t>
      </w:r>
      <w:r>
        <w:rPr>
          <w:rFonts w:ascii="Times New Roman" w:hAnsi="Times New Roman" w:cs="Times New Roman"/>
          <w:color w:val="222222"/>
          <w:sz w:val="24"/>
          <w:szCs w:val="24"/>
          <w:shd w:val="clear" w:color="auto" w:fill="FFFFFF"/>
        </w:rPr>
        <w:t>HIIT</w:t>
      </w:r>
      <w:r w:rsidRPr="00244A66">
        <w:rPr>
          <w:rFonts w:ascii="Times New Roman" w:hAnsi="Times New Roman" w:cs="Times New Roman"/>
          <w:color w:val="222222"/>
          <w:sz w:val="24"/>
          <w:szCs w:val="24"/>
          <w:shd w:val="clear" w:color="auto" w:fill="FFFFFF"/>
        </w:rPr>
        <w:t>-high intensity intermittent training in youth soccer players.</w:t>
      </w:r>
      <w:r>
        <w:rPr>
          <w:rFonts w:ascii="Times New Roman" w:hAnsi="Times New Roman" w:cs="Times New Roman"/>
          <w:color w:val="222222"/>
          <w:sz w:val="24"/>
          <w:szCs w:val="24"/>
          <w:shd w:val="clear" w:color="auto" w:fill="FFFFFF"/>
        </w:rPr>
        <w:t>’</w:t>
      </w:r>
      <w:r w:rsidRPr="00244A66">
        <w:rPr>
          <w:rFonts w:ascii="Times New Roman" w:hAnsi="Times New Roman" w:cs="Times New Roman"/>
          <w:color w:val="222222"/>
          <w:sz w:val="24"/>
          <w:szCs w:val="24"/>
          <w:shd w:val="clear" w:color="auto" w:fill="FFFFFF"/>
        </w:rPr>
        <w:t> </w:t>
      </w:r>
      <w:r w:rsidRPr="00244A66">
        <w:rPr>
          <w:rFonts w:ascii="Times New Roman" w:hAnsi="Times New Roman" w:cs="Times New Roman"/>
          <w:i/>
          <w:iCs/>
          <w:color w:val="222222"/>
          <w:sz w:val="24"/>
          <w:szCs w:val="24"/>
          <w:shd w:val="clear" w:color="auto" w:fill="FFFFFF"/>
        </w:rPr>
        <w:t>Journal of Physical Education &amp; Sport</w:t>
      </w:r>
      <w:r w:rsidRPr="00244A66">
        <w:rPr>
          <w:rFonts w:ascii="Times New Roman" w:hAnsi="Times New Roman" w:cs="Times New Roman"/>
          <w:color w:val="222222"/>
          <w:sz w:val="24"/>
          <w:szCs w:val="24"/>
          <w:shd w:val="clear" w:color="auto" w:fill="FFFFFF"/>
        </w:rPr>
        <w:t>, </w:t>
      </w:r>
      <w:r w:rsidRPr="00244A66">
        <w:rPr>
          <w:rFonts w:ascii="Times New Roman" w:hAnsi="Times New Roman" w:cs="Times New Roman"/>
          <w:i/>
          <w:iCs/>
          <w:color w:val="222222"/>
          <w:sz w:val="24"/>
          <w:szCs w:val="24"/>
          <w:shd w:val="clear" w:color="auto" w:fill="FFFFFF"/>
        </w:rPr>
        <w:t>14</w:t>
      </w:r>
      <w:r w:rsidRPr="00244A66">
        <w:rPr>
          <w:rFonts w:ascii="Times New Roman" w:hAnsi="Times New Roman" w:cs="Times New Roman"/>
          <w:color w:val="222222"/>
          <w:sz w:val="24"/>
          <w:szCs w:val="24"/>
          <w:shd w:val="clear" w:color="auto" w:fill="FFFFFF"/>
        </w:rPr>
        <w:t>(2).</w:t>
      </w:r>
    </w:p>
    <w:p w14:paraId="64FB91FB" w14:textId="77777777" w:rsidR="00B04BA2" w:rsidRPr="00E06528" w:rsidRDefault="00B04BA2" w:rsidP="00B04BA2">
      <w:pPr>
        <w:spacing w:line="360" w:lineRule="auto"/>
        <w:jc w:val="both"/>
        <w:rPr>
          <w:rFonts w:ascii="Times New Roman" w:hAnsi="Times New Roman" w:cs="Times New Roman"/>
          <w:sz w:val="24"/>
          <w:szCs w:val="24"/>
        </w:rPr>
      </w:pPr>
      <w:r w:rsidRPr="00E06528">
        <w:rPr>
          <w:rFonts w:ascii="Times New Roman" w:hAnsi="Times New Roman" w:cs="Times New Roman"/>
          <w:color w:val="222222"/>
          <w:sz w:val="24"/>
          <w:szCs w:val="24"/>
          <w:shd w:val="clear" w:color="auto" w:fill="FFFFFF"/>
        </w:rPr>
        <w:lastRenderedPageBreak/>
        <w:t xml:space="preserve">Hannan, A.L., Hing, W., Simas, V., Climstein, M., Coombes, J.S., Jayasinghe, R., Byrnes, J. and Furness, J. </w:t>
      </w:r>
      <w:r>
        <w:rPr>
          <w:rFonts w:ascii="Times New Roman" w:hAnsi="Times New Roman" w:cs="Times New Roman"/>
          <w:color w:val="222222"/>
          <w:sz w:val="24"/>
          <w:szCs w:val="24"/>
          <w:shd w:val="clear" w:color="auto" w:fill="FFFFFF"/>
        </w:rPr>
        <w:t>(</w:t>
      </w:r>
      <w:r w:rsidRPr="00E0652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E0652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E06528">
        <w:rPr>
          <w:rFonts w:ascii="Times New Roman" w:hAnsi="Times New Roman" w:cs="Times New Roman"/>
          <w:color w:val="222222"/>
          <w:sz w:val="24"/>
          <w:szCs w:val="24"/>
          <w:shd w:val="clear" w:color="auto" w:fill="FFFFFF"/>
        </w:rPr>
        <w:t>High-intensity interval training versus moderate-intensity continuous training within cardiac rehabilitation: a systematic review and meta-analysis.</w:t>
      </w:r>
      <w:r>
        <w:rPr>
          <w:rFonts w:ascii="Times New Roman" w:hAnsi="Times New Roman" w:cs="Times New Roman"/>
          <w:color w:val="222222"/>
          <w:sz w:val="24"/>
          <w:szCs w:val="24"/>
          <w:shd w:val="clear" w:color="auto" w:fill="FFFFFF"/>
        </w:rPr>
        <w:t>’</w:t>
      </w:r>
      <w:r w:rsidRPr="00E06528">
        <w:rPr>
          <w:rFonts w:ascii="Times New Roman" w:hAnsi="Times New Roman" w:cs="Times New Roman"/>
          <w:color w:val="222222"/>
          <w:sz w:val="24"/>
          <w:szCs w:val="24"/>
          <w:shd w:val="clear" w:color="auto" w:fill="FFFFFF"/>
        </w:rPr>
        <w:t> </w:t>
      </w:r>
      <w:r w:rsidRPr="00E06528">
        <w:rPr>
          <w:rFonts w:ascii="Times New Roman" w:hAnsi="Times New Roman" w:cs="Times New Roman"/>
          <w:i/>
          <w:iCs/>
          <w:color w:val="222222"/>
          <w:sz w:val="24"/>
          <w:szCs w:val="24"/>
          <w:shd w:val="clear" w:color="auto" w:fill="FFFFFF"/>
        </w:rPr>
        <w:t>Open access journal of sports medicine</w:t>
      </w:r>
      <w:r w:rsidRPr="00E06528">
        <w:rPr>
          <w:rFonts w:ascii="Times New Roman" w:hAnsi="Times New Roman" w:cs="Times New Roman"/>
          <w:color w:val="222222"/>
          <w:sz w:val="24"/>
          <w:szCs w:val="24"/>
          <w:shd w:val="clear" w:color="auto" w:fill="FFFFFF"/>
        </w:rPr>
        <w:t>, </w:t>
      </w:r>
      <w:r w:rsidRPr="00E06528">
        <w:rPr>
          <w:rFonts w:ascii="Times New Roman" w:hAnsi="Times New Roman" w:cs="Times New Roman"/>
          <w:i/>
          <w:iCs/>
          <w:color w:val="222222"/>
          <w:sz w:val="24"/>
          <w:szCs w:val="24"/>
          <w:shd w:val="clear" w:color="auto" w:fill="FFFFFF"/>
        </w:rPr>
        <w:t>9</w:t>
      </w:r>
      <w:r w:rsidRPr="00E06528">
        <w:rPr>
          <w:rFonts w:ascii="Times New Roman" w:hAnsi="Times New Roman" w:cs="Times New Roman"/>
          <w:color w:val="222222"/>
          <w:sz w:val="24"/>
          <w:szCs w:val="24"/>
          <w:shd w:val="clear" w:color="auto" w:fill="FFFFFF"/>
        </w:rPr>
        <w:t>, p.1.</w:t>
      </w:r>
    </w:p>
    <w:p w14:paraId="221C2453"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637695">
        <w:rPr>
          <w:rFonts w:ascii="Times New Roman" w:hAnsi="Times New Roman" w:cs="Times New Roman"/>
          <w:color w:val="222222"/>
          <w:sz w:val="24"/>
          <w:szCs w:val="24"/>
          <w:shd w:val="clear" w:color="auto" w:fill="FFFFFF"/>
        </w:rPr>
        <w:t xml:space="preserve">Helgerud, J., Høydal, K., Wang, E., Karlsen, T., Berg, P., Bjerkaas, M., Simonsen, T., Helgesen, C., Hjorth, N., Bach, R. and Hoff, J. </w:t>
      </w:r>
      <w:r>
        <w:rPr>
          <w:rFonts w:ascii="Times New Roman" w:hAnsi="Times New Roman" w:cs="Times New Roman"/>
          <w:color w:val="222222"/>
          <w:sz w:val="24"/>
          <w:szCs w:val="24"/>
          <w:shd w:val="clear" w:color="auto" w:fill="FFFFFF"/>
        </w:rPr>
        <w:t>(</w:t>
      </w:r>
      <w:r w:rsidRPr="00637695">
        <w:rPr>
          <w:rFonts w:ascii="Times New Roman" w:hAnsi="Times New Roman" w:cs="Times New Roman"/>
          <w:color w:val="222222"/>
          <w:sz w:val="24"/>
          <w:szCs w:val="24"/>
          <w:shd w:val="clear" w:color="auto" w:fill="FFFFFF"/>
        </w:rPr>
        <w:t>2007</w:t>
      </w:r>
      <w:r>
        <w:rPr>
          <w:rFonts w:ascii="Times New Roman" w:hAnsi="Times New Roman" w:cs="Times New Roman"/>
          <w:color w:val="222222"/>
          <w:sz w:val="24"/>
          <w:szCs w:val="24"/>
          <w:shd w:val="clear" w:color="auto" w:fill="FFFFFF"/>
        </w:rPr>
        <w:t>)</w:t>
      </w:r>
      <w:r w:rsidRPr="0063769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637695">
        <w:rPr>
          <w:rFonts w:ascii="Times New Roman" w:hAnsi="Times New Roman" w:cs="Times New Roman"/>
          <w:color w:val="222222"/>
          <w:sz w:val="24"/>
          <w:szCs w:val="24"/>
          <w:shd w:val="clear" w:color="auto" w:fill="FFFFFF"/>
        </w:rPr>
        <w:t>Aerobic high-intensity intervals improve V˙ O2max more than moderate training.</w:t>
      </w:r>
      <w:r>
        <w:rPr>
          <w:rFonts w:ascii="Times New Roman" w:hAnsi="Times New Roman" w:cs="Times New Roman"/>
          <w:color w:val="222222"/>
          <w:sz w:val="24"/>
          <w:szCs w:val="24"/>
          <w:shd w:val="clear" w:color="auto" w:fill="FFFFFF"/>
        </w:rPr>
        <w:t>’</w:t>
      </w:r>
      <w:r w:rsidRPr="00637695">
        <w:rPr>
          <w:rFonts w:ascii="Times New Roman" w:hAnsi="Times New Roman" w:cs="Times New Roman"/>
          <w:color w:val="222222"/>
          <w:sz w:val="24"/>
          <w:szCs w:val="24"/>
          <w:shd w:val="clear" w:color="auto" w:fill="FFFFFF"/>
        </w:rPr>
        <w:t> </w:t>
      </w:r>
      <w:r w:rsidRPr="00637695">
        <w:rPr>
          <w:rFonts w:ascii="Times New Roman" w:hAnsi="Times New Roman" w:cs="Times New Roman"/>
          <w:i/>
          <w:iCs/>
          <w:color w:val="222222"/>
          <w:sz w:val="24"/>
          <w:szCs w:val="24"/>
          <w:shd w:val="clear" w:color="auto" w:fill="FFFFFF"/>
        </w:rPr>
        <w:t>Medicine &amp; Science in Sports &amp; Exercise</w:t>
      </w:r>
      <w:r w:rsidRPr="00637695">
        <w:rPr>
          <w:rFonts w:ascii="Times New Roman" w:hAnsi="Times New Roman" w:cs="Times New Roman"/>
          <w:color w:val="222222"/>
          <w:sz w:val="24"/>
          <w:szCs w:val="24"/>
          <w:shd w:val="clear" w:color="auto" w:fill="FFFFFF"/>
        </w:rPr>
        <w:t>, </w:t>
      </w:r>
      <w:r w:rsidRPr="00637695">
        <w:rPr>
          <w:rFonts w:ascii="Times New Roman" w:hAnsi="Times New Roman" w:cs="Times New Roman"/>
          <w:i/>
          <w:iCs/>
          <w:color w:val="222222"/>
          <w:sz w:val="24"/>
          <w:szCs w:val="24"/>
          <w:shd w:val="clear" w:color="auto" w:fill="FFFFFF"/>
        </w:rPr>
        <w:t>39</w:t>
      </w:r>
      <w:r w:rsidRPr="00637695">
        <w:rPr>
          <w:rFonts w:ascii="Times New Roman" w:hAnsi="Times New Roman" w:cs="Times New Roman"/>
          <w:color w:val="222222"/>
          <w:sz w:val="24"/>
          <w:szCs w:val="24"/>
          <w:shd w:val="clear" w:color="auto" w:fill="FFFFFF"/>
        </w:rPr>
        <w:t>(4), pp.665-671.</w:t>
      </w:r>
    </w:p>
    <w:p w14:paraId="2CAA4B56"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202D30">
        <w:rPr>
          <w:rFonts w:ascii="Times New Roman" w:hAnsi="Times New Roman" w:cs="Times New Roman"/>
          <w:color w:val="222222"/>
          <w:sz w:val="24"/>
          <w:szCs w:val="24"/>
          <w:shd w:val="clear" w:color="auto" w:fill="FFFFFF"/>
        </w:rPr>
        <w:t xml:space="preserve">Ní Chéilleachair, N.J., Harrison, A.J. and Warrington, G.D. </w:t>
      </w:r>
      <w:r>
        <w:rPr>
          <w:rFonts w:ascii="Times New Roman" w:hAnsi="Times New Roman" w:cs="Times New Roman"/>
          <w:color w:val="222222"/>
          <w:sz w:val="24"/>
          <w:szCs w:val="24"/>
          <w:shd w:val="clear" w:color="auto" w:fill="FFFFFF"/>
        </w:rPr>
        <w:t>(</w:t>
      </w:r>
      <w:r w:rsidRPr="00202D30">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202D30">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202D30">
        <w:rPr>
          <w:rFonts w:ascii="Times New Roman" w:hAnsi="Times New Roman" w:cs="Times New Roman"/>
          <w:color w:val="222222"/>
          <w:sz w:val="24"/>
          <w:szCs w:val="24"/>
          <w:shd w:val="clear" w:color="auto" w:fill="FFFFFF"/>
        </w:rPr>
        <w:t>HIIT enhances endurance performance and aerobic characteristics more than high-volume training in trained rowers.</w:t>
      </w:r>
      <w:r>
        <w:rPr>
          <w:rFonts w:ascii="Times New Roman" w:hAnsi="Times New Roman" w:cs="Times New Roman"/>
          <w:color w:val="222222"/>
          <w:sz w:val="24"/>
          <w:szCs w:val="24"/>
          <w:shd w:val="clear" w:color="auto" w:fill="FFFFFF"/>
        </w:rPr>
        <w:t>’</w:t>
      </w:r>
      <w:r w:rsidRPr="00202D30">
        <w:rPr>
          <w:rFonts w:ascii="Times New Roman" w:hAnsi="Times New Roman" w:cs="Times New Roman"/>
          <w:color w:val="222222"/>
          <w:sz w:val="24"/>
          <w:szCs w:val="24"/>
          <w:shd w:val="clear" w:color="auto" w:fill="FFFFFF"/>
        </w:rPr>
        <w:t> </w:t>
      </w:r>
      <w:r w:rsidRPr="00202D30">
        <w:rPr>
          <w:rFonts w:ascii="Times New Roman" w:hAnsi="Times New Roman" w:cs="Times New Roman"/>
          <w:i/>
          <w:iCs/>
          <w:color w:val="222222"/>
          <w:sz w:val="24"/>
          <w:szCs w:val="24"/>
          <w:shd w:val="clear" w:color="auto" w:fill="FFFFFF"/>
        </w:rPr>
        <w:t>Journal of Sports Sciences</w:t>
      </w:r>
      <w:r w:rsidRPr="00202D30">
        <w:rPr>
          <w:rFonts w:ascii="Times New Roman" w:hAnsi="Times New Roman" w:cs="Times New Roman"/>
          <w:color w:val="222222"/>
          <w:sz w:val="24"/>
          <w:szCs w:val="24"/>
          <w:shd w:val="clear" w:color="auto" w:fill="FFFFFF"/>
        </w:rPr>
        <w:t>, </w:t>
      </w:r>
      <w:r w:rsidRPr="00202D30">
        <w:rPr>
          <w:rFonts w:ascii="Times New Roman" w:hAnsi="Times New Roman" w:cs="Times New Roman"/>
          <w:i/>
          <w:iCs/>
          <w:color w:val="222222"/>
          <w:sz w:val="24"/>
          <w:szCs w:val="24"/>
          <w:shd w:val="clear" w:color="auto" w:fill="FFFFFF"/>
        </w:rPr>
        <w:t>35</w:t>
      </w:r>
      <w:r w:rsidRPr="00202D30">
        <w:rPr>
          <w:rFonts w:ascii="Times New Roman" w:hAnsi="Times New Roman" w:cs="Times New Roman"/>
          <w:color w:val="222222"/>
          <w:sz w:val="24"/>
          <w:szCs w:val="24"/>
          <w:shd w:val="clear" w:color="auto" w:fill="FFFFFF"/>
        </w:rPr>
        <w:t>(11), pp.1052-1058.</w:t>
      </w:r>
    </w:p>
    <w:p w14:paraId="1C18EB26" w14:textId="77777777" w:rsidR="00B04BA2" w:rsidRPr="00FE0392" w:rsidRDefault="00B04BA2" w:rsidP="00B04BA2">
      <w:pPr>
        <w:spacing w:line="360" w:lineRule="auto"/>
        <w:jc w:val="both"/>
        <w:rPr>
          <w:rFonts w:ascii="Times New Roman" w:hAnsi="Times New Roman" w:cs="Times New Roman"/>
          <w:color w:val="222222"/>
          <w:sz w:val="24"/>
          <w:szCs w:val="24"/>
          <w:shd w:val="clear" w:color="auto" w:fill="FFFFFF"/>
        </w:rPr>
      </w:pPr>
      <w:r w:rsidRPr="00FE0392">
        <w:rPr>
          <w:rFonts w:ascii="Times New Roman" w:hAnsi="Times New Roman" w:cs="Times New Roman"/>
          <w:color w:val="222222"/>
          <w:sz w:val="24"/>
          <w:szCs w:val="24"/>
          <w:shd w:val="clear" w:color="auto" w:fill="FFFFFF"/>
        </w:rPr>
        <w:t xml:space="preserve">Quindry, J.C., Franklin, B.A., Chapman, M., Humphrey, R. and Mathis, S. </w:t>
      </w:r>
      <w:r>
        <w:rPr>
          <w:rFonts w:ascii="Times New Roman" w:hAnsi="Times New Roman" w:cs="Times New Roman"/>
          <w:color w:val="222222"/>
          <w:sz w:val="24"/>
          <w:szCs w:val="24"/>
          <w:shd w:val="clear" w:color="auto" w:fill="FFFFFF"/>
        </w:rPr>
        <w:t>(</w:t>
      </w:r>
      <w:r w:rsidRPr="00FE0392">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FE039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FE0392">
        <w:rPr>
          <w:rFonts w:ascii="Times New Roman" w:hAnsi="Times New Roman" w:cs="Times New Roman"/>
          <w:color w:val="222222"/>
          <w:sz w:val="24"/>
          <w:szCs w:val="24"/>
          <w:shd w:val="clear" w:color="auto" w:fill="FFFFFF"/>
        </w:rPr>
        <w:t>Benefits and risks of high-intensity interval training in patients with coronary artery disease.</w:t>
      </w:r>
      <w:r>
        <w:rPr>
          <w:rFonts w:ascii="Times New Roman" w:hAnsi="Times New Roman" w:cs="Times New Roman"/>
          <w:color w:val="222222"/>
          <w:sz w:val="24"/>
          <w:szCs w:val="24"/>
          <w:shd w:val="clear" w:color="auto" w:fill="FFFFFF"/>
        </w:rPr>
        <w:t>’</w:t>
      </w:r>
      <w:r w:rsidRPr="00FE0392">
        <w:rPr>
          <w:rFonts w:ascii="Times New Roman" w:hAnsi="Times New Roman" w:cs="Times New Roman"/>
          <w:color w:val="222222"/>
          <w:sz w:val="24"/>
          <w:szCs w:val="24"/>
          <w:shd w:val="clear" w:color="auto" w:fill="FFFFFF"/>
        </w:rPr>
        <w:t> </w:t>
      </w:r>
      <w:r w:rsidRPr="00FE0392">
        <w:rPr>
          <w:rFonts w:ascii="Times New Roman" w:hAnsi="Times New Roman" w:cs="Times New Roman"/>
          <w:i/>
          <w:iCs/>
          <w:color w:val="222222"/>
          <w:sz w:val="24"/>
          <w:szCs w:val="24"/>
          <w:shd w:val="clear" w:color="auto" w:fill="FFFFFF"/>
        </w:rPr>
        <w:t>The American journal of cardiology</w:t>
      </w:r>
      <w:r w:rsidRPr="00FE0392">
        <w:rPr>
          <w:rFonts w:ascii="Times New Roman" w:hAnsi="Times New Roman" w:cs="Times New Roman"/>
          <w:color w:val="222222"/>
          <w:sz w:val="24"/>
          <w:szCs w:val="24"/>
          <w:shd w:val="clear" w:color="auto" w:fill="FFFFFF"/>
        </w:rPr>
        <w:t>.</w:t>
      </w:r>
    </w:p>
    <w:p w14:paraId="0301E088"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8547EF">
        <w:rPr>
          <w:rFonts w:ascii="Times New Roman" w:hAnsi="Times New Roman" w:cs="Times New Roman"/>
          <w:color w:val="222222"/>
          <w:sz w:val="24"/>
          <w:szCs w:val="24"/>
          <w:shd w:val="clear" w:color="auto" w:fill="FFFFFF"/>
        </w:rPr>
        <w:t xml:space="preserve">Ross, L.M., Porter, R.R. and Durstine, J.L. </w:t>
      </w:r>
      <w:r>
        <w:rPr>
          <w:rFonts w:ascii="Times New Roman" w:hAnsi="Times New Roman" w:cs="Times New Roman"/>
          <w:color w:val="222222"/>
          <w:sz w:val="24"/>
          <w:szCs w:val="24"/>
          <w:shd w:val="clear" w:color="auto" w:fill="FFFFFF"/>
        </w:rPr>
        <w:t>(</w:t>
      </w:r>
      <w:r w:rsidRPr="008547EF">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8547EF">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8547EF">
        <w:rPr>
          <w:rFonts w:ascii="Times New Roman" w:hAnsi="Times New Roman" w:cs="Times New Roman"/>
          <w:color w:val="222222"/>
          <w:sz w:val="24"/>
          <w:szCs w:val="24"/>
          <w:shd w:val="clear" w:color="auto" w:fill="FFFFFF"/>
        </w:rPr>
        <w:t>High-intensity interval training (HIIT) for patients with chronic diseases.</w:t>
      </w:r>
      <w:r>
        <w:rPr>
          <w:rFonts w:ascii="Times New Roman" w:hAnsi="Times New Roman" w:cs="Times New Roman"/>
          <w:color w:val="222222"/>
          <w:sz w:val="24"/>
          <w:szCs w:val="24"/>
          <w:shd w:val="clear" w:color="auto" w:fill="FFFFFF"/>
        </w:rPr>
        <w:t>’</w:t>
      </w:r>
      <w:r w:rsidRPr="008547EF">
        <w:rPr>
          <w:rFonts w:ascii="Times New Roman" w:hAnsi="Times New Roman" w:cs="Times New Roman"/>
          <w:color w:val="222222"/>
          <w:sz w:val="24"/>
          <w:szCs w:val="24"/>
          <w:shd w:val="clear" w:color="auto" w:fill="FFFFFF"/>
        </w:rPr>
        <w:t> </w:t>
      </w:r>
      <w:r w:rsidRPr="008547EF">
        <w:rPr>
          <w:rFonts w:ascii="Times New Roman" w:hAnsi="Times New Roman" w:cs="Times New Roman"/>
          <w:i/>
          <w:iCs/>
          <w:color w:val="222222"/>
          <w:sz w:val="24"/>
          <w:szCs w:val="24"/>
          <w:shd w:val="clear" w:color="auto" w:fill="FFFFFF"/>
        </w:rPr>
        <w:t>Journal of sport and health science</w:t>
      </w:r>
      <w:r w:rsidRPr="008547EF">
        <w:rPr>
          <w:rFonts w:ascii="Times New Roman" w:hAnsi="Times New Roman" w:cs="Times New Roman"/>
          <w:color w:val="222222"/>
          <w:sz w:val="24"/>
          <w:szCs w:val="24"/>
          <w:shd w:val="clear" w:color="auto" w:fill="FFFFFF"/>
        </w:rPr>
        <w:t>, </w:t>
      </w:r>
      <w:r w:rsidRPr="008547EF">
        <w:rPr>
          <w:rFonts w:ascii="Times New Roman" w:hAnsi="Times New Roman" w:cs="Times New Roman"/>
          <w:i/>
          <w:iCs/>
          <w:color w:val="222222"/>
          <w:sz w:val="24"/>
          <w:szCs w:val="24"/>
          <w:shd w:val="clear" w:color="auto" w:fill="FFFFFF"/>
        </w:rPr>
        <w:t>5</w:t>
      </w:r>
      <w:r w:rsidRPr="008547EF">
        <w:rPr>
          <w:rFonts w:ascii="Times New Roman" w:hAnsi="Times New Roman" w:cs="Times New Roman"/>
          <w:color w:val="222222"/>
          <w:sz w:val="24"/>
          <w:szCs w:val="24"/>
          <w:shd w:val="clear" w:color="auto" w:fill="FFFFFF"/>
        </w:rPr>
        <w:t>(2), pp.139-144.</w:t>
      </w:r>
    </w:p>
    <w:p w14:paraId="7A0F7F12" w14:textId="77777777" w:rsidR="00B04BA2" w:rsidRDefault="00B04BA2" w:rsidP="00B04BA2">
      <w:pPr>
        <w:spacing w:line="360" w:lineRule="auto"/>
        <w:jc w:val="both"/>
      </w:pPr>
      <w:r>
        <w:rPr>
          <w:rFonts w:ascii="Times New Roman" w:hAnsi="Times New Roman"/>
          <w:color w:val="222222"/>
          <w:sz w:val="24"/>
          <w:szCs w:val="24"/>
          <w:shd w:val="clear" w:color="auto" w:fill="FFFFFF"/>
        </w:rPr>
        <w:t>Rozenek, R., Funato, K., Kubo, J., Hoshikawa, M. and Matsuo, A. (2007). ‘</w:t>
      </w:r>
      <w:r>
        <w:rPr>
          <w:rFonts w:ascii="Times New Roman" w:hAnsi="Times New Roman"/>
          <w:sz w:val="24"/>
          <w:szCs w:val="24"/>
        </w:rPr>
        <w:t>Physiological responses to interval training sessions at velocities associated with V02max</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The Journal of Strength &amp; Conditioning Research</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21</w:t>
      </w:r>
      <w:r>
        <w:rPr>
          <w:rFonts w:ascii="Times New Roman" w:hAnsi="Times New Roman"/>
          <w:color w:val="222222"/>
          <w:sz w:val="24"/>
          <w:szCs w:val="24"/>
          <w:shd w:val="clear" w:color="auto" w:fill="FFFFFF"/>
        </w:rPr>
        <w:t>(1), pp.188-192.</w:t>
      </w:r>
    </w:p>
    <w:p w14:paraId="3F8AC230" w14:textId="77777777" w:rsidR="00B04BA2" w:rsidRPr="00127605" w:rsidRDefault="00B04BA2" w:rsidP="00B04BA2">
      <w:pPr>
        <w:spacing w:line="360" w:lineRule="auto"/>
        <w:jc w:val="both"/>
        <w:rPr>
          <w:rFonts w:ascii="Times New Roman" w:hAnsi="Times New Roman" w:cs="Times New Roman"/>
          <w:sz w:val="24"/>
          <w:szCs w:val="24"/>
        </w:rPr>
      </w:pPr>
      <w:r w:rsidRPr="00127605">
        <w:rPr>
          <w:rFonts w:ascii="Times New Roman" w:hAnsi="Times New Roman" w:cs="Times New Roman"/>
          <w:color w:val="222222"/>
          <w:sz w:val="24"/>
          <w:szCs w:val="24"/>
          <w:shd w:val="clear" w:color="auto" w:fill="FFFFFF"/>
        </w:rPr>
        <w:t xml:space="preserve">Rynecki, N.D., Siracuse, B.L., Ippolito, J.A. and Beebe, K.S. </w:t>
      </w:r>
      <w:r>
        <w:rPr>
          <w:rFonts w:ascii="Times New Roman" w:hAnsi="Times New Roman" w:cs="Times New Roman"/>
          <w:color w:val="222222"/>
          <w:sz w:val="24"/>
          <w:szCs w:val="24"/>
          <w:shd w:val="clear" w:color="auto" w:fill="FFFFFF"/>
        </w:rPr>
        <w:t>(</w:t>
      </w:r>
      <w:r w:rsidRPr="00127605">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12760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127605">
        <w:rPr>
          <w:rFonts w:ascii="Times New Roman" w:hAnsi="Times New Roman" w:cs="Times New Roman"/>
          <w:color w:val="222222"/>
          <w:sz w:val="24"/>
          <w:szCs w:val="24"/>
          <w:shd w:val="clear" w:color="auto" w:fill="FFFFFF"/>
        </w:rPr>
        <w:t>Injuries sustained during high intensity interval training: are modern fitness trends contributing to increased injury rates?</w:t>
      </w:r>
      <w:r>
        <w:rPr>
          <w:rFonts w:ascii="Times New Roman" w:hAnsi="Times New Roman" w:cs="Times New Roman"/>
          <w:color w:val="222222"/>
          <w:sz w:val="24"/>
          <w:szCs w:val="24"/>
          <w:shd w:val="clear" w:color="auto" w:fill="FFFFFF"/>
        </w:rPr>
        <w:t>’</w:t>
      </w:r>
      <w:r w:rsidRPr="00127605">
        <w:rPr>
          <w:rFonts w:ascii="Times New Roman" w:hAnsi="Times New Roman" w:cs="Times New Roman"/>
          <w:color w:val="222222"/>
          <w:sz w:val="24"/>
          <w:szCs w:val="24"/>
          <w:shd w:val="clear" w:color="auto" w:fill="FFFFFF"/>
        </w:rPr>
        <w:t> </w:t>
      </w:r>
      <w:r w:rsidRPr="00127605">
        <w:rPr>
          <w:rFonts w:ascii="Times New Roman" w:hAnsi="Times New Roman" w:cs="Times New Roman"/>
          <w:i/>
          <w:iCs/>
          <w:color w:val="222222"/>
          <w:sz w:val="24"/>
          <w:szCs w:val="24"/>
          <w:shd w:val="clear" w:color="auto" w:fill="FFFFFF"/>
        </w:rPr>
        <w:t>The Journal of sports medicine and physical fitness</w:t>
      </w:r>
      <w:r w:rsidRPr="00127605">
        <w:rPr>
          <w:rFonts w:ascii="Times New Roman" w:hAnsi="Times New Roman" w:cs="Times New Roman"/>
          <w:color w:val="222222"/>
          <w:sz w:val="24"/>
          <w:szCs w:val="24"/>
          <w:shd w:val="clear" w:color="auto" w:fill="FFFFFF"/>
        </w:rPr>
        <w:t>, </w:t>
      </w:r>
      <w:r w:rsidRPr="00127605">
        <w:rPr>
          <w:rFonts w:ascii="Times New Roman" w:hAnsi="Times New Roman" w:cs="Times New Roman"/>
          <w:i/>
          <w:iCs/>
          <w:color w:val="222222"/>
          <w:sz w:val="24"/>
          <w:szCs w:val="24"/>
          <w:shd w:val="clear" w:color="auto" w:fill="FFFFFF"/>
        </w:rPr>
        <w:t>59</w:t>
      </w:r>
      <w:r w:rsidRPr="00127605">
        <w:rPr>
          <w:rFonts w:ascii="Times New Roman" w:hAnsi="Times New Roman" w:cs="Times New Roman"/>
          <w:color w:val="222222"/>
          <w:sz w:val="24"/>
          <w:szCs w:val="24"/>
          <w:shd w:val="clear" w:color="auto" w:fill="FFFFFF"/>
        </w:rPr>
        <w:t>(7), pp.1206-1212.</w:t>
      </w:r>
    </w:p>
    <w:p w14:paraId="49488487" w14:textId="77777777" w:rsidR="00B04BA2" w:rsidRPr="00BA3652" w:rsidRDefault="00B04BA2" w:rsidP="00B04BA2">
      <w:pPr>
        <w:spacing w:line="360" w:lineRule="auto"/>
        <w:jc w:val="both"/>
        <w:rPr>
          <w:rFonts w:ascii="Times New Roman" w:hAnsi="Times New Roman" w:cs="Times New Roman"/>
          <w:color w:val="222222"/>
          <w:sz w:val="24"/>
          <w:szCs w:val="24"/>
          <w:shd w:val="clear" w:color="auto" w:fill="FFFFFF"/>
        </w:rPr>
      </w:pPr>
      <w:r w:rsidRPr="00BA3652">
        <w:rPr>
          <w:rFonts w:ascii="Times New Roman" w:hAnsi="Times New Roman" w:cs="Times New Roman"/>
          <w:color w:val="222222"/>
          <w:sz w:val="24"/>
          <w:szCs w:val="24"/>
          <w:shd w:val="clear" w:color="auto" w:fill="FFFFFF"/>
        </w:rPr>
        <w:t xml:space="preserve">Shiraev, T. and Barclay, G. </w:t>
      </w:r>
      <w:r>
        <w:rPr>
          <w:rFonts w:ascii="Times New Roman" w:hAnsi="Times New Roman" w:cs="Times New Roman"/>
          <w:color w:val="222222"/>
          <w:sz w:val="24"/>
          <w:szCs w:val="24"/>
          <w:shd w:val="clear" w:color="auto" w:fill="FFFFFF"/>
        </w:rPr>
        <w:t>(</w:t>
      </w:r>
      <w:r w:rsidRPr="00BA3652">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BA365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BA3652">
        <w:rPr>
          <w:rFonts w:ascii="Times New Roman" w:hAnsi="Times New Roman" w:cs="Times New Roman"/>
          <w:color w:val="222222"/>
          <w:sz w:val="24"/>
          <w:szCs w:val="24"/>
          <w:shd w:val="clear" w:color="auto" w:fill="FFFFFF"/>
        </w:rPr>
        <w:t>Evidence based exercise: Clinical benefits of high intensity interval training.</w:t>
      </w:r>
      <w:r>
        <w:rPr>
          <w:rFonts w:ascii="Times New Roman" w:hAnsi="Times New Roman" w:cs="Times New Roman"/>
          <w:color w:val="222222"/>
          <w:sz w:val="24"/>
          <w:szCs w:val="24"/>
          <w:shd w:val="clear" w:color="auto" w:fill="FFFFFF"/>
        </w:rPr>
        <w:t>’</w:t>
      </w:r>
      <w:r w:rsidRPr="00BA3652">
        <w:rPr>
          <w:rFonts w:ascii="Times New Roman" w:hAnsi="Times New Roman" w:cs="Times New Roman"/>
          <w:color w:val="222222"/>
          <w:sz w:val="24"/>
          <w:szCs w:val="24"/>
          <w:shd w:val="clear" w:color="auto" w:fill="FFFFFF"/>
        </w:rPr>
        <w:t> </w:t>
      </w:r>
      <w:r w:rsidRPr="00BA3652">
        <w:rPr>
          <w:rFonts w:ascii="Times New Roman" w:hAnsi="Times New Roman" w:cs="Times New Roman"/>
          <w:i/>
          <w:iCs/>
          <w:color w:val="222222"/>
          <w:sz w:val="24"/>
          <w:szCs w:val="24"/>
          <w:shd w:val="clear" w:color="auto" w:fill="FFFFFF"/>
        </w:rPr>
        <w:t>Australian family physician</w:t>
      </w:r>
      <w:r w:rsidRPr="00BA3652">
        <w:rPr>
          <w:rFonts w:ascii="Times New Roman" w:hAnsi="Times New Roman" w:cs="Times New Roman"/>
          <w:color w:val="222222"/>
          <w:sz w:val="24"/>
          <w:szCs w:val="24"/>
          <w:shd w:val="clear" w:color="auto" w:fill="FFFFFF"/>
        </w:rPr>
        <w:t>, </w:t>
      </w:r>
      <w:r w:rsidRPr="00BA3652">
        <w:rPr>
          <w:rFonts w:ascii="Times New Roman" w:hAnsi="Times New Roman" w:cs="Times New Roman"/>
          <w:i/>
          <w:iCs/>
          <w:color w:val="222222"/>
          <w:sz w:val="24"/>
          <w:szCs w:val="24"/>
          <w:shd w:val="clear" w:color="auto" w:fill="FFFFFF"/>
        </w:rPr>
        <w:t>41</w:t>
      </w:r>
      <w:r w:rsidRPr="00BA3652">
        <w:rPr>
          <w:rFonts w:ascii="Times New Roman" w:hAnsi="Times New Roman" w:cs="Times New Roman"/>
          <w:color w:val="222222"/>
          <w:sz w:val="24"/>
          <w:szCs w:val="24"/>
          <w:shd w:val="clear" w:color="auto" w:fill="FFFFFF"/>
        </w:rPr>
        <w:t>(12), p.960.</w:t>
      </w:r>
    </w:p>
    <w:p w14:paraId="7E1107C1"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6459DC">
        <w:rPr>
          <w:rFonts w:ascii="Times New Roman" w:hAnsi="Times New Roman" w:cs="Times New Roman"/>
          <w:color w:val="222222"/>
          <w:sz w:val="24"/>
          <w:szCs w:val="24"/>
          <w:shd w:val="clear" w:color="auto" w:fill="FFFFFF"/>
        </w:rPr>
        <w:t xml:space="preserve">Sijie, T., Hainai, Y., Fengying, Y. and Jianxiong, W. </w:t>
      </w:r>
      <w:r>
        <w:rPr>
          <w:rFonts w:ascii="Times New Roman" w:hAnsi="Times New Roman" w:cs="Times New Roman"/>
          <w:color w:val="222222"/>
          <w:sz w:val="24"/>
          <w:szCs w:val="24"/>
          <w:shd w:val="clear" w:color="auto" w:fill="FFFFFF"/>
        </w:rPr>
        <w:t>(</w:t>
      </w:r>
      <w:r w:rsidRPr="006459DC">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6459D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6459DC">
        <w:rPr>
          <w:rFonts w:ascii="Times New Roman" w:hAnsi="Times New Roman" w:cs="Times New Roman"/>
          <w:color w:val="222222"/>
          <w:sz w:val="24"/>
          <w:szCs w:val="24"/>
          <w:shd w:val="clear" w:color="auto" w:fill="FFFFFF"/>
        </w:rPr>
        <w:t>High intensity interval exercise training in overweight young women.</w:t>
      </w:r>
      <w:r>
        <w:rPr>
          <w:rFonts w:ascii="Times New Roman" w:hAnsi="Times New Roman" w:cs="Times New Roman"/>
          <w:color w:val="222222"/>
          <w:sz w:val="24"/>
          <w:szCs w:val="24"/>
          <w:shd w:val="clear" w:color="auto" w:fill="FFFFFF"/>
        </w:rPr>
        <w:t>’</w:t>
      </w:r>
      <w:r w:rsidRPr="006459DC">
        <w:rPr>
          <w:rFonts w:ascii="Times New Roman" w:hAnsi="Times New Roman" w:cs="Times New Roman"/>
          <w:color w:val="222222"/>
          <w:sz w:val="24"/>
          <w:szCs w:val="24"/>
          <w:shd w:val="clear" w:color="auto" w:fill="FFFFFF"/>
        </w:rPr>
        <w:t> </w:t>
      </w:r>
      <w:r w:rsidRPr="006459DC">
        <w:rPr>
          <w:rFonts w:ascii="Times New Roman" w:hAnsi="Times New Roman" w:cs="Times New Roman"/>
          <w:i/>
          <w:iCs/>
          <w:color w:val="222222"/>
          <w:sz w:val="24"/>
          <w:szCs w:val="24"/>
          <w:shd w:val="clear" w:color="auto" w:fill="FFFFFF"/>
        </w:rPr>
        <w:t>The Journal of sports medicine and physical fitness</w:t>
      </w:r>
      <w:r w:rsidRPr="006459DC">
        <w:rPr>
          <w:rFonts w:ascii="Times New Roman" w:hAnsi="Times New Roman" w:cs="Times New Roman"/>
          <w:color w:val="222222"/>
          <w:sz w:val="24"/>
          <w:szCs w:val="24"/>
          <w:shd w:val="clear" w:color="auto" w:fill="FFFFFF"/>
        </w:rPr>
        <w:t>, </w:t>
      </w:r>
      <w:r w:rsidRPr="006459DC">
        <w:rPr>
          <w:rFonts w:ascii="Times New Roman" w:hAnsi="Times New Roman" w:cs="Times New Roman"/>
          <w:i/>
          <w:iCs/>
          <w:color w:val="222222"/>
          <w:sz w:val="24"/>
          <w:szCs w:val="24"/>
          <w:shd w:val="clear" w:color="auto" w:fill="FFFFFF"/>
        </w:rPr>
        <w:t>52</w:t>
      </w:r>
      <w:r w:rsidRPr="006459DC">
        <w:rPr>
          <w:rFonts w:ascii="Times New Roman" w:hAnsi="Times New Roman" w:cs="Times New Roman"/>
          <w:color w:val="222222"/>
          <w:sz w:val="24"/>
          <w:szCs w:val="24"/>
          <w:shd w:val="clear" w:color="auto" w:fill="FFFFFF"/>
        </w:rPr>
        <w:t>(3), pp.255-262.</w:t>
      </w:r>
    </w:p>
    <w:p w14:paraId="6E6379B6" w14:textId="77777777" w:rsidR="00B04BA2" w:rsidRDefault="00B04BA2" w:rsidP="00B04BA2">
      <w:pPr>
        <w:spacing w:line="360" w:lineRule="auto"/>
        <w:jc w:val="both"/>
      </w:pPr>
      <w:r>
        <w:rPr>
          <w:rFonts w:ascii="Times New Roman" w:hAnsi="Times New Roman"/>
          <w:color w:val="222222"/>
          <w:sz w:val="24"/>
          <w:szCs w:val="24"/>
          <w:shd w:val="clear" w:color="auto" w:fill="FFFFFF"/>
        </w:rPr>
        <w:t>Tabata, I., Nishimura, K., Kouzaki, M., Hirai, Y., Ogita, F., Miyachi, M. and Yamamoto, K. (1996). ‘Effects of moderate-intensity endurance and high-intensity intermittent training on anaerobic capacity and VO2max.’ </w:t>
      </w:r>
      <w:r>
        <w:rPr>
          <w:rFonts w:ascii="Times New Roman" w:hAnsi="Times New Roman"/>
          <w:i/>
          <w:iCs/>
          <w:color w:val="222222"/>
          <w:sz w:val="24"/>
          <w:szCs w:val="24"/>
          <w:shd w:val="clear" w:color="auto" w:fill="FFFFFF"/>
        </w:rPr>
        <w:t>Medicine &amp; Science in Sports &amp; Exercise</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28</w:t>
      </w:r>
      <w:r>
        <w:rPr>
          <w:rFonts w:ascii="Times New Roman" w:hAnsi="Times New Roman"/>
          <w:color w:val="222222"/>
          <w:sz w:val="24"/>
          <w:szCs w:val="24"/>
          <w:shd w:val="clear" w:color="auto" w:fill="FFFFFF"/>
        </w:rPr>
        <w:t>(10), pp.1327-1330.</w:t>
      </w:r>
    </w:p>
    <w:p w14:paraId="79412C08" w14:textId="77777777" w:rsidR="00B04BA2" w:rsidRDefault="00B04BA2" w:rsidP="00B04BA2">
      <w:pPr>
        <w:spacing w:line="360" w:lineRule="auto"/>
        <w:jc w:val="both"/>
        <w:rPr>
          <w:rFonts w:ascii="Times New Roman" w:hAnsi="Times New Roman" w:cs="Times New Roman"/>
          <w:color w:val="222222"/>
          <w:sz w:val="24"/>
          <w:szCs w:val="24"/>
          <w:shd w:val="clear" w:color="auto" w:fill="FFFFFF"/>
        </w:rPr>
      </w:pPr>
      <w:r w:rsidRPr="008F418A">
        <w:rPr>
          <w:rFonts w:ascii="Times New Roman" w:hAnsi="Times New Roman" w:cs="Times New Roman"/>
          <w:color w:val="222222"/>
          <w:sz w:val="24"/>
          <w:szCs w:val="24"/>
          <w:shd w:val="clear" w:color="auto" w:fill="FFFFFF"/>
        </w:rPr>
        <w:t xml:space="preserve">Zuhl, M. and Kravitz, L. </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H</w:t>
      </w:r>
      <w:r>
        <w:rPr>
          <w:rFonts w:ascii="Times New Roman" w:hAnsi="Times New Roman" w:cs="Times New Roman"/>
          <w:color w:val="222222"/>
          <w:sz w:val="24"/>
          <w:szCs w:val="24"/>
          <w:shd w:val="clear" w:color="auto" w:fill="FFFFFF"/>
        </w:rPr>
        <w:t>IIT</w:t>
      </w:r>
      <w:r w:rsidRPr="008F418A">
        <w:rPr>
          <w:rFonts w:ascii="Times New Roman" w:hAnsi="Times New Roman" w:cs="Times New Roman"/>
          <w:color w:val="222222"/>
          <w:sz w:val="24"/>
          <w:szCs w:val="24"/>
          <w:shd w:val="clear" w:color="auto" w:fill="FFFFFF"/>
        </w:rPr>
        <w:t xml:space="preserve"> vs. continuous endurance training: battle of the aerobic titans.</w:t>
      </w:r>
      <w:r>
        <w:rPr>
          <w:rFonts w:ascii="Times New Roman" w:hAnsi="Times New Roman" w:cs="Times New Roman"/>
          <w:color w:val="222222"/>
          <w:sz w:val="24"/>
          <w:szCs w:val="24"/>
          <w:shd w:val="clear" w:color="auto" w:fill="FFFFFF"/>
        </w:rPr>
        <w:t>’</w:t>
      </w:r>
      <w:r w:rsidRPr="008F418A">
        <w:rPr>
          <w:rFonts w:ascii="Times New Roman" w:hAnsi="Times New Roman" w:cs="Times New Roman"/>
          <w:color w:val="222222"/>
          <w:sz w:val="24"/>
          <w:szCs w:val="24"/>
          <w:shd w:val="clear" w:color="auto" w:fill="FFFFFF"/>
        </w:rPr>
        <w:t> </w:t>
      </w:r>
      <w:r w:rsidRPr="008F418A">
        <w:rPr>
          <w:rFonts w:ascii="Times New Roman" w:hAnsi="Times New Roman" w:cs="Times New Roman"/>
          <w:i/>
          <w:iCs/>
          <w:color w:val="222222"/>
          <w:sz w:val="24"/>
          <w:szCs w:val="24"/>
          <w:shd w:val="clear" w:color="auto" w:fill="FFFFFF"/>
        </w:rPr>
        <w:t>IDEA Fitness journal</w:t>
      </w:r>
      <w:r w:rsidRPr="008F418A">
        <w:rPr>
          <w:rFonts w:ascii="Times New Roman" w:hAnsi="Times New Roman" w:cs="Times New Roman"/>
          <w:color w:val="222222"/>
          <w:sz w:val="24"/>
          <w:szCs w:val="24"/>
          <w:shd w:val="clear" w:color="auto" w:fill="FFFFFF"/>
        </w:rPr>
        <w:t>, </w:t>
      </w:r>
      <w:r w:rsidRPr="008F418A">
        <w:rPr>
          <w:rFonts w:ascii="Times New Roman" w:hAnsi="Times New Roman" w:cs="Times New Roman"/>
          <w:i/>
          <w:iCs/>
          <w:color w:val="222222"/>
          <w:sz w:val="24"/>
          <w:szCs w:val="24"/>
          <w:shd w:val="clear" w:color="auto" w:fill="FFFFFF"/>
        </w:rPr>
        <w:t>9</w:t>
      </w:r>
      <w:r w:rsidRPr="008F418A">
        <w:rPr>
          <w:rFonts w:ascii="Times New Roman" w:hAnsi="Times New Roman" w:cs="Times New Roman"/>
          <w:color w:val="222222"/>
          <w:sz w:val="24"/>
          <w:szCs w:val="24"/>
          <w:shd w:val="clear" w:color="auto" w:fill="FFFFFF"/>
        </w:rPr>
        <w:t>(2), pp.34-40.</w:t>
      </w:r>
    </w:p>
    <w:p w14:paraId="544324EB" w14:textId="77777777" w:rsidR="00B04BA2" w:rsidRDefault="00B04BA2" w:rsidP="00B04BA2">
      <w:pPr>
        <w:spacing w:line="360" w:lineRule="auto"/>
        <w:jc w:val="both"/>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lastRenderedPageBreak/>
        <w:t>Zwetsloot, K.A., John, C.S., Lawrence, M.M., Battista, R.A. and Shanely, R.A. (2014). ‘High-intensity interval training induces a modest systemic inflammatory response in active, young men.’ </w:t>
      </w:r>
      <w:r>
        <w:rPr>
          <w:rFonts w:ascii="Times New Roman" w:hAnsi="Times New Roman"/>
          <w:i/>
          <w:iCs/>
          <w:color w:val="222222"/>
          <w:sz w:val="24"/>
          <w:szCs w:val="24"/>
          <w:shd w:val="clear" w:color="auto" w:fill="FFFFFF"/>
        </w:rPr>
        <w:t>Journal of inflammation research</w:t>
      </w:r>
      <w:r>
        <w:rPr>
          <w:rFonts w:ascii="Times New Roman" w:hAnsi="Times New Roman"/>
          <w:color w:val="222222"/>
          <w:sz w:val="24"/>
          <w:szCs w:val="24"/>
          <w:shd w:val="clear" w:color="auto" w:fill="FFFFFF"/>
        </w:rPr>
        <w:t>, </w:t>
      </w:r>
      <w:r>
        <w:rPr>
          <w:rFonts w:ascii="Times New Roman" w:hAnsi="Times New Roman"/>
          <w:i/>
          <w:iCs/>
          <w:color w:val="222222"/>
          <w:sz w:val="24"/>
          <w:szCs w:val="24"/>
          <w:shd w:val="clear" w:color="auto" w:fill="FFFFFF"/>
        </w:rPr>
        <w:t>7</w:t>
      </w:r>
      <w:r>
        <w:rPr>
          <w:rFonts w:ascii="Times New Roman" w:hAnsi="Times New Roman"/>
          <w:color w:val="222222"/>
          <w:sz w:val="24"/>
          <w:szCs w:val="24"/>
          <w:shd w:val="clear" w:color="auto" w:fill="FFFFFF"/>
        </w:rPr>
        <w:t>, p.9.</w:t>
      </w:r>
    </w:p>
    <w:p w14:paraId="693D31CD" w14:textId="77777777" w:rsidR="00B04BA2" w:rsidRPr="004150A6" w:rsidRDefault="00B04BA2" w:rsidP="00112960">
      <w:pPr>
        <w:jc w:val="center"/>
        <w:rPr>
          <w:rFonts w:eastAsia="Times New Roman"/>
          <w:b/>
          <w:sz w:val="24"/>
          <w:szCs w:val="24"/>
        </w:rPr>
      </w:pPr>
    </w:p>
    <w:sectPr w:rsidR="00B04BA2" w:rsidRPr="004150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CF0C9C" w14:textId="77777777" w:rsidR="00101C0F" w:rsidRDefault="00101C0F" w:rsidP="0077207E">
      <w:pPr>
        <w:spacing w:line="240" w:lineRule="auto"/>
      </w:pPr>
      <w:r>
        <w:separator/>
      </w:r>
    </w:p>
  </w:endnote>
  <w:endnote w:type="continuationSeparator" w:id="0">
    <w:p w14:paraId="2EF191BD" w14:textId="77777777" w:rsidR="00101C0F" w:rsidRDefault="00101C0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Yu Gothic UI"/>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6271309"/>
      <w:docPartObj>
        <w:docPartGallery w:val="Page Numbers (Bottom of Page)"/>
        <w:docPartUnique/>
      </w:docPartObj>
    </w:sdtPr>
    <w:sdtEndPr>
      <w:rPr>
        <w:noProof/>
      </w:rPr>
    </w:sdtEndPr>
    <w:sdtContent>
      <w:p w14:paraId="3FEA5191" w14:textId="35F8C4E9" w:rsidR="00B1353D" w:rsidRDefault="00B135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5DF063" w14:textId="77777777" w:rsidR="00B1353D" w:rsidRDefault="00B13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B3F023" w14:textId="77777777" w:rsidR="00101C0F" w:rsidRDefault="00101C0F" w:rsidP="0077207E">
      <w:pPr>
        <w:spacing w:line="240" w:lineRule="auto"/>
      </w:pPr>
      <w:r>
        <w:separator/>
      </w:r>
    </w:p>
  </w:footnote>
  <w:footnote w:type="continuationSeparator" w:id="0">
    <w:p w14:paraId="6A6C1BE6" w14:textId="77777777" w:rsidR="00101C0F" w:rsidRDefault="00101C0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BC07E5"/>
    <w:multiLevelType w:val="hybridMultilevel"/>
    <w:tmpl w:val="5DC612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70413"/>
    <w:rsid w:val="000D4291"/>
    <w:rsid w:val="00101C0F"/>
    <w:rsid w:val="00112960"/>
    <w:rsid w:val="001F7C59"/>
    <w:rsid w:val="00284793"/>
    <w:rsid w:val="0029324F"/>
    <w:rsid w:val="00317441"/>
    <w:rsid w:val="00344249"/>
    <w:rsid w:val="003C6FE3"/>
    <w:rsid w:val="003F3CBB"/>
    <w:rsid w:val="003F41FD"/>
    <w:rsid w:val="00401D59"/>
    <w:rsid w:val="0040573F"/>
    <w:rsid w:val="004150A6"/>
    <w:rsid w:val="00417FA2"/>
    <w:rsid w:val="00424460"/>
    <w:rsid w:val="00437D19"/>
    <w:rsid w:val="00484EC1"/>
    <w:rsid w:val="004E5105"/>
    <w:rsid w:val="005374BB"/>
    <w:rsid w:val="00547245"/>
    <w:rsid w:val="005A7E8A"/>
    <w:rsid w:val="005C2FF2"/>
    <w:rsid w:val="006023C5"/>
    <w:rsid w:val="00635A57"/>
    <w:rsid w:val="006D46F3"/>
    <w:rsid w:val="00760DF7"/>
    <w:rsid w:val="0077207E"/>
    <w:rsid w:val="007D2445"/>
    <w:rsid w:val="007D332B"/>
    <w:rsid w:val="007F54A4"/>
    <w:rsid w:val="00825ED8"/>
    <w:rsid w:val="00846882"/>
    <w:rsid w:val="008B399D"/>
    <w:rsid w:val="008D3F6C"/>
    <w:rsid w:val="009B47DC"/>
    <w:rsid w:val="00A02860"/>
    <w:rsid w:val="00A5610C"/>
    <w:rsid w:val="00A72A53"/>
    <w:rsid w:val="00A73A07"/>
    <w:rsid w:val="00AD510F"/>
    <w:rsid w:val="00AF07EF"/>
    <w:rsid w:val="00B04BA2"/>
    <w:rsid w:val="00B1353D"/>
    <w:rsid w:val="00B4331D"/>
    <w:rsid w:val="00B83B29"/>
    <w:rsid w:val="00BC2F10"/>
    <w:rsid w:val="00BD4930"/>
    <w:rsid w:val="00BF3F1C"/>
    <w:rsid w:val="00C10F21"/>
    <w:rsid w:val="00C3093A"/>
    <w:rsid w:val="00C536A6"/>
    <w:rsid w:val="00C6371F"/>
    <w:rsid w:val="00C86DA2"/>
    <w:rsid w:val="00CA0668"/>
    <w:rsid w:val="00CA255D"/>
    <w:rsid w:val="00CB1CB8"/>
    <w:rsid w:val="00D34C76"/>
    <w:rsid w:val="00D409B7"/>
    <w:rsid w:val="00D6095A"/>
    <w:rsid w:val="00DC5396"/>
    <w:rsid w:val="00DC75ED"/>
    <w:rsid w:val="00DF5A32"/>
    <w:rsid w:val="00E10195"/>
    <w:rsid w:val="00EA5C3F"/>
    <w:rsid w:val="00EB1F41"/>
    <w:rsid w:val="00EC0CF6"/>
    <w:rsid w:val="00EE29ED"/>
    <w:rsid w:val="00F52F2A"/>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1B1177"/>
  <w15:docId w15:val="{1933DD09-0E37-4318-8B71-78A71DF7A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1129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4683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184A66-84A3-43C7-BDB5-FE058C416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3166</Words>
  <Characters>18051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Ryan Price</cp:lastModifiedBy>
  <cp:revision>6</cp:revision>
  <cp:lastPrinted>2014-08-18T15:50:00Z</cp:lastPrinted>
  <dcterms:created xsi:type="dcterms:W3CDTF">2020-05-12T13:33:00Z</dcterms:created>
  <dcterms:modified xsi:type="dcterms:W3CDTF">2020-05-12T13:37:00Z</dcterms:modified>
</cp:coreProperties>
</file>