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F019F" w14:textId="77777777" w:rsidR="00E727F1" w:rsidRDefault="00E727F1" w:rsidP="00E727F1">
      <w:pPr>
        <w:spacing w:before="2320" w:after="400"/>
        <w:jc w:val="center"/>
      </w:pPr>
      <w:r>
        <w:rPr>
          <w:b/>
          <w:color w:val="0067A7"/>
          <w:sz w:val="23"/>
        </w:rPr>
        <w:t>PRACTICE REPORT – FICTIONAL CASE</w:t>
      </w:r>
    </w:p>
    <w:p w14:paraId="41AE0FC5" w14:textId="77777777" w:rsidR="00E727F1" w:rsidRDefault="00E727F1" w:rsidP="00E727F1">
      <w:pPr>
        <w:pStyle w:val="Title"/>
        <w:spacing w:after="0"/>
        <w:jc w:val="center"/>
      </w:pPr>
      <w:r>
        <w:rPr>
          <w:rFonts w:ascii="Aptos" w:hAnsi="Aptos"/>
          <w:b/>
          <w:color w:val="0F2E59"/>
          <w:sz w:val="54"/>
        </w:rPr>
        <w:t>Rising Energy Costs and the Strain on Small Businesses</w:t>
      </w:r>
    </w:p>
    <w:p w14:paraId="4D9FDEB1" w14:textId="77777777" w:rsidR="00E727F1" w:rsidRDefault="00E727F1" w:rsidP="00E727F1">
      <w:pPr>
        <w:spacing w:before="1000" w:after="180"/>
        <w:jc w:val="center"/>
      </w:pPr>
      <w:r>
        <w:rPr>
          <w:sz w:val="24"/>
        </w:rPr>
        <w:t>Prepared by: [Student name]</w:t>
      </w:r>
    </w:p>
    <w:p w14:paraId="092F1C3F" w14:textId="77777777" w:rsidR="00E727F1" w:rsidRDefault="00E727F1" w:rsidP="00E727F1">
      <w:pPr>
        <w:spacing w:after="180"/>
        <w:jc w:val="center"/>
      </w:pPr>
      <w:r>
        <w:rPr>
          <w:sz w:val="24"/>
        </w:rPr>
        <w:t>Student number: [Student number]</w:t>
      </w:r>
    </w:p>
    <w:p w14:paraId="6F5B5E99" w14:textId="77777777" w:rsidR="00E727F1" w:rsidRDefault="00E727F1" w:rsidP="00E727F1">
      <w:pPr>
        <w:spacing w:after="180"/>
        <w:jc w:val="center"/>
      </w:pPr>
      <w:r>
        <w:rPr>
          <w:sz w:val="24"/>
        </w:rPr>
        <w:t>Module: [Module name and code]</w:t>
      </w:r>
    </w:p>
    <w:p w14:paraId="1F48F8E3" w14:textId="77777777" w:rsidR="00E727F1" w:rsidRDefault="00E727F1" w:rsidP="00E727F1">
      <w:pPr>
        <w:spacing w:after="0"/>
        <w:jc w:val="center"/>
      </w:pPr>
      <w:r>
        <w:rPr>
          <w:sz w:val="24"/>
        </w:rPr>
        <w:t>Submission date: [Insert date]</w:t>
      </w:r>
    </w:p>
    <w:p w14:paraId="4D80E61E" w14:textId="77777777" w:rsidR="00E727F1" w:rsidRDefault="00E727F1" w:rsidP="00E727F1">
      <w:pPr>
        <w:spacing w:before="1060" w:after="0"/>
        <w:jc w:val="center"/>
      </w:pPr>
      <w:r>
        <w:rPr>
          <w:i/>
          <w:color w:val="596679"/>
          <w:sz w:val="19"/>
        </w:rPr>
        <w:t>Training exercise only. The business details and financial figures are fictional and are not research evidence.</w:t>
      </w:r>
    </w:p>
    <w:p w14:paraId="6508FBF1" w14:textId="77777777" w:rsidR="00E727F1" w:rsidRDefault="00E727F1" w:rsidP="00E727F1">
      <w:r>
        <w:br w:type="page"/>
      </w:r>
    </w:p>
    <w:p w14:paraId="24B62DBC" w14:textId="77777777" w:rsidR="00E727F1" w:rsidRDefault="00E727F1" w:rsidP="00E727F1">
      <w:pPr>
        <w:spacing w:after="240"/>
      </w:pPr>
      <w:r>
        <w:rPr>
          <w:rFonts w:ascii="Aptos Display" w:hAnsi="Aptos Display"/>
          <w:b/>
          <w:sz w:val="44"/>
        </w:rPr>
        <w:lastRenderedPageBreak/>
        <w:t>Contents</w:t>
      </w:r>
    </w:p>
    <w:sdt>
      <w:sdtPr>
        <w:id w:val="-176046866"/>
        <w:docPartObj>
          <w:docPartGallery w:val="Table of Contents"/>
          <w:docPartUnique/>
        </w:docPartObj>
      </w:sdtPr>
      <w:sdtContent>
        <w:p w14:paraId="7C054F53" w14:textId="77777777" w:rsidR="00E727F1" w:rsidRDefault="00E727F1" w:rsidP="00E727F1">
          <w:pPr>
            <w:pStyle w:val="TOC1"/>
            <w:rPr>
              <w:rFonts w:asciiTheme="minorHAnsi" w:eastAsiaTheme="minorEastAsia" w:hAnsiTheme="minorHAnsi" w:cstheme="minorBidi"/>
              <w:noProof/>
              <w:color w:val="auto"/>
              <w:sz w:val="22"/>
              <w:lang w:val="en-GB" w:eastAsia="zh-CN"/>
            </w:rPr>
          </w:pPr>
          <w:r>
            <w:fldChar w:fldCharType="begin"/>
          </w:r>
          <w:r>
            <w:rPr>
              <w:rStyle w:val="IndexLink"/>
              <w:webHidden/>
            </w:rPr>
            <w:instrText xml:space="preserve"> TOC \z \o "1-2" \u \h</w:instrText>
          </w:r>
          <w:r>
            <w:rPr>
              <w:rStyle w:val="IndexLink"/>
            </w:rPr>
            <w:fldChar w:fldCharType="separate"/>
          </w:r>
          <w:hyperlink w:anchor="_Toc243566960" w:history="1">
            <w:r w:rsidRPr="00110F57">
              <w:rPr>
                <w:rStyle w:val="Hyperlink"/>
                <w:noProof/>
              </w:rPr>
              <w:t>1 Introduction</w:t>
            </w:r>
            <w:r>
              <w:rPr>
                <w:noProof/>
                <w:webHidden/>
              </w:rPr>
              <w:tab/>
            </w:r>
            <w:r>
              <w:rPr>
                <w:noProof/>
                <w:webHidden/>
              </w:rPr>
              <w:fldChar w:fldCharType="begin"/>
            </w:r>
            <w:r>
              <w:rPr>
                <w:noProof/>
                <w:webHidden/>
              </w:rPr>
              <w:instrText xml:space="preserve"> PAGEREF _Toc243566960 \h </w:instrText>
            </w:r>
            <w:r>
              <w:rPr>
                <w:noProof/>
                <w:webHidden/>
              </w:rPr>
            </w:r>
            <w:r>
              <w:rPr>
                <w:noProof/>
                <w:webHidden/>
              </w:rPr>
              <w:fldChar w:fldCharType="separate"/>
            </w:r>
            <w:r>
              <w:rPr>
                <w:noProof/>
                <w:webHidden/>
              </w:rPr>
              <w:t>3</w:t>
            </w:r>
            <w:r>
              <w:rPr>
                <w:noProof/>
                <w:webHidden/>
              </w:rPr>
              <w:fldChar w:fldCharType="end"/>
            </w:r>
          </w:hyperlink>
        </w:p>
        <w:p w14:paraId="72C10EAC" w14:textId="77777777" w:rsidR="00E727F1" w:rsidRDefault="00E727F1" w:rsidP="00E727F1">
          <w:pPr>
            <w:pStyle w:val="TOC1"/>
            <w:rPr>
              <w:rFonts w:asciiTheme="minorHAnsi" w:eastAsiaTheme="minorEastAsia" w:hAnsiTheme="minorHAnsi" w:cstheme="minorBidi"/>
              <w:noProof/>
              <w:color w:val="auto"/>
              <w:sz w:val="22"/>
              <w:lang w:val="en-GB" w:eastAsia="zh-CN"/>
            </w:rPr>
          </w:pPr>
          <w:hyperlink w:anchor="_Toc243566961" w:history="1">
            <w:r w:rsidRPr="00110F57">
              <w:rPr>
                <w:rStyle w:val="Hyperlink"/>
                <w:noProof/>
              </w:rPr>
              <w:t>2 Current Situation</w:t>
            </w:r>
            <w:r>
              <w:rPr>
                <w:noProof/>
                <w:webHidden/>
              </w:rPr>
              <w:tab/>
            </w:r>
            <w:r>
              <w:rPr>
                <w:noProof/>
                <w:webHidden/>
              </w:rPr>
              <w:fldChar w:fldCharType="begin"/>
            </w:r>
            <w:r>
              <w:rPr>
                <w:noProof/>
                <w:webHidden/>
              </w:rPr>
              <w:instrText xml:space="preserve"> PAGEREF _Toc243566961 \h </w:instrText>
            </w:r>
            <w:r>
              <w:rPr>
                <w:noProof/>
                <w:webHidden/>
              </w:rPr>
            </w:r>
            <w:r>
              <w:rPr>
                <w:noProof/>
                <w:webHidden/>
              </w:rPr>
              <w:fldChar w:fldCharType="separate"/>
            </w:r>
            <w:r>
              <w:rPr>
                <w:noProof/>
                <w:webHidden/>
              </w:rPr>
              <w:t>3</w:t>
            </w:r>
            <w:r>
              <w:rPr>
                <w:noProof/>
                <w:webHidden/>
              </w:rPr>
              <w:fldChar w:fldCharType="end"/>
            </w:r>
          </w:hyperlink>
        </w:p>
        <w:p w14:paraId="735CCF7F" w14:textId="77777777" w:rsidR="00E727F1" w:rsidRDefault="00E727F1" w:rsidP="00E727F1">
          <w:pPr>
            <w:pStyle w:val="TOC2"/>
            <w:rPr>
              <w:rFonts w:asciiTheme="minorHAnsi" w:eastAsiaTheme="minorEastAsia" w:hAnsiTheme="minorHAnsi" w:cstheme="minorBidi"/>
              <w:noProof/>
              <w:color w:val="auto"/>
              <w:sz w:val="22"/>
              <w:lang w:val="en-GB" w:eastAsia="zh-CN"/>
            </w:rPr>
          </w:pPr>
          <w:hyperlink w:anchor="_Toc243566962" w:history="1">
            <w:r w:rsidRPr="00110F57">
              <w:rPr>
                <w:rStyle w:val="Hyperlink"/>
                <w:noProof/>
              </w:rPr>
              <w:t>2.1 Energy use</w:t>
            </w:r>
            <w:r>
              <w:rPr>
                <w:noProof/>
                <w:webHidden/>
              </w:rPr>
              <w:tab/>
            </w:r>
            <w:r>
              <w:rPr>
                <w:noProof/>
                <w:webHidden/>
              </w:rPr>
              <w:fldChar w:fldCharType="begin"/>
            </w:r>
            <w:r>
              <w:rPr>
                <w:noProof/>
                <w:webHidden/>
              </w:rPr>
              <w:instrText xml:space="preserve"> PAGEREF _Toc243566962 \h </w:instrText>
            </w:r>
            <w:r>
              <w:rPr>
                <w:noProof/>
                <w:webHidden/>
              </w:rPr>
            </w:r>
            <w:r>
              <w:rPr>
                <w:noProof/>
                <w:webHidden/>
              </w:rPr>
              <w:fldChar w:fldCharType="separate"/>
            </w:r>
            <w:r>
              <w:rPr>
                <w:noProof/>
                <w:webHidden/>
              </w:rPr>
              <w:t>3</w:t>
            </w:r>
            <w:r>
              <w:rPr>
                <w:noProof/>
                <w:webHidden/>
              </w:rPr>
              <w:fldChar w:fldCharType="end"/>
            </w:r>
          </w:hyperlink>
        </w:p>
        <w:p w14:paraId="4A913472" w14:textId="77777777" w:rsidR="00E727F1" w:rsidRDefault="00E727F1" w:rsidP="00E727F1">
          <w:pPr>
            <w:pStyle w:val="TOC2"/>
            <w:rPr>
              <w:rFonts w:asciiTheme="minorHAnsi" w:eastAsiaTheme="minorEastAsia" w:hAnsiTheme="minorHAnsi" w:cstheme="minorBidi"/>
              <w:noProof/>
              <w:color w:val="auto"/>
              <w:sz w:val="22"/>
              <w:lang w:val="en-GB" w:eastAsia="zh-CN"/>
            </w:rPr>
          </w:pPr>
          <w:hyperlink w:anchor="_Toc243566963" w:history="1">
            <w:r w:rsidRPr="00110F57">
              <w:rPr>
                <w:rStyle w:val="Hyperlink"/>
                <w:noProof/>
              </w:rPr>
              <w:t>2.2 Changes in monthly bills</w:t>
            </w:r>
            <w:r>
              <w:rPr>
                <w:noProof/>
                <w:webHidden/>
              </w:rPr>
              <w:tab/>
            </w:r>
            <w:r>
              <w:rPr>
                <w:noProof/>
                <w:webHidden/>
              </w:rPr>
              <w:fldChar w:fldCharType="begin"/>
            </w:r>
            <w:r>
              <w:rPr>
                <w:noProof/>
                <w:webHidden/>
              </w:rPr>
              <w:instrText xml:space="preserve"> PAGEREF _Toc243566963 \h </w:instrText>
            </w:r>
            <w:r>
              <w:rPr>
                <w:noProof/>
                <w:webHidden/>
              </w:rPr>
            </w:r>
            <w:r>
              <w:rPr>
                <w:noProof/>
                <w:webHidden/>
              </w:rPr>
              <w:fldChar w:fldCharType="separate"/>
            </w:r>
            <w:r>
              <w:rPr>
                <w:noProof/>
                <w:webHidden/>
              </w:rPr>
              <w:t>3</w:t>
            </w:r>
            <w:r>
              <w:rPr>
                <w:noProof/>
                <w:webHidden/>
              </w:rPr>
              <w:fldChar w:fldCharType="end"/>
            </w:r>
          </w:hyperlink>
        </w:p>
        <w:p w14:paraId="3F95D640" w14:textId="77777777" w:rsidR="00E727F1" w:rsidRDefault="00E727F1" w:rsidP="00E727F1">
          <w:pPr>
            <w:pStyle w:val="TOC1"/>
            <w:rPr>
              <w:rFonts w:asciiTheme="minorHAnsi" w:eastAsiaTheme="minorEastAsia" w:hAnsiTheme="minorHAnsi" w:cstheme="minorBidi"/>
              <w:noProof/>
              <w:color w:val="auto"/>
              <w:sz w:val="22"/>
              <w:lang w:val="en-GB" w:eastAsia="zh-CN"/>
            </w:rPr>
          </w:pPr>
          <w:hyperlink w:anchor="_Toc243566964" w:history="1">
            <w:r w:rsidRPr="00110F57">
              <w:rPr>
                <w:rStyle w:val="Hyperlink"/>
                <w:noProof/>
              </w:rPr>
              <w:t>3 Effects on the Business</w:t>
            </w:r>
            <w:r>
              <w:rPr>
                <w:noProof/>
                <w:webHidden/>
              </w:rPr>
              <w:tab/>
            </w:r>
            <w:r>
              <w:rPr>
                <w:noProof/>
                <w:webHidden/>
              </w:rPr>
              <w:fldChar w:fldCharType="begin"/>
            </w:r>
            <w:r>
              <w:rPr>
                <w:noProof/>
                <w:webHidden/>
              </w:rPr>
              <w:instrText xml:space="preserve"> PAGEREF _Toc243566964 \h </w:instrText>
            </w:r>
            <w:r>
              <w:rPr>
                <w:noProof/>
                <w:webHidden/>
              </w:rPr>
            </w:r>
            <w:r>
              <w:rPr>
                <w:noProof/>
                <w:webHidden/>
              </w:rPr>
              <w:fldChar w:fldCharType="separate"/>
            </w:r>
            <w:r>
              <w:rPr>
                <w:noProof/>
                <w:webHidden/>
              </w:rPr>
              <w:t>3</w:t>
            </w:r>
            <w:r>
              <w:rPr>
                <w:noProof/>
                <w:webHidden/>
              </w:rPr>
              <w:fldChar w:fldCharType="end"/>
            </w:r>
          </w:hyperlink>
        </w:p>
        <w:p w14:paraId="7249311C" w14:textId="77777777" w:rsidR="00E727F1" w:rsidRDefault="00E727F1" w:rsidP="00E727F1">
          <w:pPr>
            <w:pStyle w:val="TOC2"/>
            <w:rPr>
              <w:rFonts w:asciiTheme="minorHAnsi" w:eastAsiaTheme="minorEastAsia" w:hAnsiTheme="minorHAnsi" w:cstheme="minorBidi"/>
              <w:noProof/>
              <w:color w:val="auto"/>
              <w:sz w:val="22"/>
              <w:lang w:val="en-GB" w:eastAsia="zh-CN"/>
            </w:rPr>
          </w:pPr>
          <w:hyperlink w:anchor="_Toc243566965" w:history="1">
            <w:r w:rsidRPr="00110F57">
              <w:rPr>
                <w:rStyle w:val="Hyperlink"/>
                <w:noProof/>
              </w:rPr>
              <w:t>3.1 Cash flow and costs</w:t>
            </w:r>
            <w:r>
              <w:rPr>
                <w:noProof/>
                <w:webHidden/>
              </w:rPr>
              <w:tab/>
            </w:r>
            <w:r>
              <w:rPr>
                <w:noProof/>
                <w:webHidden/>
              </w:rPr>
              <w:fldChar w:fldCharType="begin"/>
            </w:r>
            <w:r>
              <w:rPr>
                <w:noProof/>
                <w:webHidden/>
              </w:rPr>
              <w:instrText xml:space="preserve"> PAGEREF _Toc243566965 \h </w:instrText>
            </w:r>
            <w:r>
              <w:rPr>
                <w:noProof/>
                <w:webHidden/>
              </w:rPr>
            </w:r>
            <w:r>
              <w:rPr>
                <w:noProof/>
                <w:webHidden/>
              </w:rPr>
              <w:fldChar w:fldCharType="separate"/>
            </w:r>
            <w:r>
              <w:rPr>
                <w:noProof/>
                <w:webHidden/>
              </w:rPr>
              <w:t>3</w:t>
            </w:r>
            <w:r>
              <w:rPr>
                <w:noProof/>
                <w:webHidden/>
              </w:rPr>
              <w:fldChar w:fldCharType="end"/>
            </w:r>
          </w:hyperlink>
        </w:p>
        <w:p w14:paraId="7CEDF388" w14:textId="77777777" w:rsidR="00E727F1" w:rsidRDefault="00E727F1" w:rsidP="00E727F1">
          <w:pPr>
            <w:pStyle w:val="TOC2"/>
            <w:rPr>
              <w:rFonts w:asciiTheme="minorHAnsi" w:eastAsiaTheme="minorEastAsia" w:hAnsiTheme="minorHAnsi" w:cstheme="minorBidi"/>
              <w:noProof/>
              <w:color w:val="auto"/>
              <w:sz w:val="22"/>
              <w:lang w:val="en-GB" w:eastAsia="zh-CN"/>
            </w:rPr>
          </w:pPr>
          <w:hyperlink w:anchor="_Toc243566966" w:history="1">
            <w:r w:rsidRPr="00110F57">
              <w:rPr>
                <w:rStyle w:val="Hyperlink"/>
                <w:noProof/>
              </w:rPr>
              <w:t>3.2 Staff and customers</w:t>
            </w:r>
            <w:r>
              <w:rPr>
                <w:noProof/>
                <w:webHidden/>
              </w:rPr>
              <w:tab/>
            </w:r>
            <w:r>
              <w:rPr>
                <w:noProof/>
                <w:webHidden/>
              </w:rPr>
              <w:fldChar w:fldCharType="begin"/>
            </w:r>
            <w:r>
              <w:rPr>
                <w:noProof/>
                <w:webHidden/>
              </w:rPr>
              <w:instrText xml:space="preserve"> PAGEREF _Toc243566966 \h </w:instrText>
            </w:r>
            <w:r>
              <w:rPr>
                <w:noProof/>
                <w:webHidden/>
              </w:rPr>
            </w:r>
            <w:r>
              <w:rPr>
                <w:noProof/>
                <w:webHidden/>
              </w:rPr>
              <w:fldChar w:fldCharType="separate"/>
            </w:r>
            <w:r>
              <w:rPr>
                <w:noProof/>
                <w:webHidden/>
              </w:rPr>
              <w:t>3</w:t>
            </w:r>
            <w:r>
              <w:rPr>
                <w:noProof/>
                <w:webHidden/>
              </w:rPr>
              <w:fldChar w:fldCharType="end"/>
            </w:r>
          </w:hyperlink>
        </w:p>
        <w:p w14:paraId="4FA4AC0E" w14:textId="77777777" w:rsidR="00E727F1" w:rsidRDefault="00E727F1" w:rsidP="00E727F1">
          <w:pPr>
            <w:pStyle w:val="TOC1"/>
            <w:rPr>
              <w:rFonts w:asciiTheme="minorHAnsi" w:eastAsiaTheme="minorEastAsia" w:hAnsiTheme="minorHAnsi" w:cstheme="minorBidi"/>
              <w:noProof/>
              <w:color w:val="auto"/>
              <w:sz w:val="22"/>
              <w:lang w:val="en-GB" w:eastAsia="zh-CN"/>
            </w:rPr>
          </w:pPr>
          <w:hyperlink w:anchor="_Toc243566967" w:history="1">
            <w:r w:rsidRPr="00110F57">
              <w:rPr>
                <w:rStyle w:val="Hyperlink"/>
                <w:noProof/>
              </w:rPr>
              <w:t>4 Possible Ways to Reduce Costs</w:t>
            </w:r>
            <w:r>
              <w:rPr>
                <w:noProof/>
                <w:webHidden/>
              </w:rPr>
              <w:tab/>
            </w:r>
            <w:r>
              <w:rPr>
                <w:noProof/>
                <w:webHidden/>
              </w:rPr>
              <w:fldChar w:fldCharType="begin"/>
            </w:r>
            <w:r>
              <w:rPr>
                <w:noProof/>
                <w:webHidden/>
              </w:rPr>
              <w:instrText xml:space="preserve"> PAGEREF _Toc243566967 \h </w:instrText>
            </w:r>
            <w:r>
              <w:rPr>
                <w:noProof/>
                <w:webHidden/>
              </w:rPr>
            </w:r>
            <w:r>
              <w:rPr>
                <w:noProof/>
                <w:webHidden/>
              </w:rPr>
              <w:fldChar w:fldCharType="separate"/>
            </w:r>
            <w:r>
              <w:rPr>
                <w:noProof/>
                <w:webHidden/>
              </w:rPr>
              <w:t>3</w:t>
            </w:r>
            <w:r>
              <w:rPr>
                <w:noProof/>
                <w:webHidden/>
              </w:rPr>
              <w:fldChar w:fldCharType="end"/>
            </w:r>
          </w:hyperlink>
        </w:p>
        <w:p w14:paraId="7B697477" w14:textId="77777777" w:rsidR="00E727F1" w:rsidRDefault="00E727F1" w:rsidP="00E727F1">
          <w:pPr>
            <w:pStyle w:val="TOC2"/>
            <w:rPr>
              <w:rFonts w:asciiTheme="minorHAnsi" w:eastAsiaTheme="minorEastAsia" w:hAnsiTheme="minorHAnsi" w:cstheme="minorBidi"/>
              <w:noProof/>
              <w:color w:val="auto"/>
              <w:sz w:val="22"/>
              <w:lang w:val="en-GB" w:eastAsia="zh-CN"/>
            </w:rPr>
          </w:pPr>
          <w:hyperlink w:anchor="_Toc243566968" w:history="1">
            <w:r w:rsidRPr="00110F57">
              <w:rPr>
                <w:rStyle w:val="Hyperlink"/>
                <w:noProof/>
              </w:rPr>
              <w:t>4.1 Improving energy efficiency</w:t>
            </w:r>
            <w:r>
              <w:rPr>
                <w:noProof/>
                <w:webHidden/>
              </w:rPr>
              <w:tab/>
            </w:r>
            <w:r>
              <w:rPr>
                <w:noProof/>
                <w:webHidden/>
              </w:rPr>
              <w:fldChar w:fldCharType="begin"/>
            </w:r>
            <w:r>
              <w:rPr>
                <w:noProof/>
                <w:webHidden/>
              </w:rPr>
              <w:instrText xml:space="preserve"> PAGEREF _Toc243566968 \h </w:instrText>
            </w:r>
            <w:r>
              <w:rPr>
                <w:noProof/>
                <w:webHidden/>
              </w:rPr>
            </w:r>
            <w:r>
              <w:rPr>
                <w:noProof/>
                <w:webHidden/>
              </w:rPr>
              <w:fldChar w:fldCharType="separate"/>
            </w:r>
            <w:r>
              <w:rPr>
                <w:noProof/>
                <w:webHidden/>
              </w:rPr>
              <w:t>3</w:t>
            </w:r>
            <w:r>
              <w:rPr>
                <w:noProof/>
                <w:webHidden/>
              </w:rPr>
              <w:fldChar w:fldCharType="end"/>
            </w:r>
          </w:hyperlink>
        </w:p>
        <w:p w14:paraId="17A60234" w14:textId="77777777" w:rsidR="00E727F1" w:rsidRDefault="00E727F1" w:rsidP="00E727F1">
          <w:pPr>
            <w:pStyle w:val="TOC2"/>
            <w:rPr>
              <w:rFonts w:asciiTheme="minorHAnsi" w:eastAsiaTheme="minorEastAsia" w:hAnsiTheme="minorHAnsi" w:cstheme="minorBidi"/>
              <w:noProof/>
              <w:color w:val="auto"/>
              <w:sz w:val="22"/>
              <w:lang w:val="en-GB" w:eastAsia="zh-CN"/>
            </w:rPr>
          </w:pPr>
          <w:hyperlink w:anchor="_Toc243566969" w:history="1">
            <w:r w:rsidRPr="00110F57">
              <w:rPr>
                <w:rStyle w:val="Hyperlink"/>
                <w:noProof/>
              </w:rPr>
              <w:t>4.2 Reviewing operating arrangements</w:t>
            </w:r>
            <w:r>
              <w:rPr>
                <w:noProof/>
                <w:webHidden/>
              </w:rPr>
              <w:tab/>
            </w:r>
            <w:r>
              <w:rPr>
                <w:noProof/>
                <w:webHidden/>
              </w:rPr>
              <w:fldChar w:fldCharType="begin"/>
            </w:r>
            <w:r>
              <w:rPr>
                <w:noProof/>
                <w:webHidden/>
              </w:rPr>
              <w:instrText xml:space="preserve"> PAGEREF _Toc243566969 \h </w:instrText>
            </w:r>
            <w:r>
              <w:rPr>
                <w:noProof/>
                <w:webHidden/>
              </w:rPr>
            </w:r>
            <w:r>
              <w:rPr>
                <w:noProof/>
                <w:webHidden/>
              </w:rPr>
              <w:fldChar w:fldCharType="separate"/>
            </w:r>
            <w:r>
              <w:rPr>
                <w:noProof/>
                <w:webHidden/>
              </w:rPr>
              <w:t>4</w:t>
            </w:r>
            <w:r>
              <w:rPr>
                <w:noProof/>
                <w:webHidden/>
              </w:rPr>
              <w:fldChar w:fldCharType="end"/>
            </w:r>
          </w:hyperlink>
        </w:p>
        <w:p w14:paraId="56AF39DD" w14:textId="77777777" w:rsidR="00E727F1" w:rsidRDefault="00E727F1" w:rsidP="00E727F1">
          <w:pPr>
            <w:pStyle w:val="TOC1"/>
            <w:rPr>
              <w:rFonts w:asciiTheme="minorHAnsi" w:eastAsiaTheme="minorEastAsia" w:hAnsiTheme="minorHAnsi" w:cstheme="minorBidi"/>
              <w:noProof/>
              <w:color w:val="auto"/>
              <w:sz w:val="22"/>
              <w:lang w:val="en-GB" w:eastAsia="zh-CN"/>
            </w:rPr>
          </w:pPr>
          <w:hyperlink w:anchor="_Toc243566970" w:history="1">
            <w:r w:rsidRPr="00110F57">
              <w:rPr>
                <w:rStyle w:val="Hyperlink"/>
                <w:noProof/>
              </w:rPr>
              <w:t>5 Evaluation</w:t>
            </w:r>
            <w:r>
              <w:rPr>
                <w:noProof/>
                <w:webHidden/>
              </w:rPr>
              <w:tab/>
            </w:r>
            <w:r>
              <w:rPr>
                <w:noProof/>
                <w:webHidden/>
              </w:rPr>
              <w:fldChar w:fldCharType="begin"/>
            </w:r>
            <w:r>
              <w:rPr>
                <w:noProof/>
                <w:webHidden/>
              </w:rPr>
              <w:instrText xml:space="preserve"> PAGEREF _Toc243566970 \h </w:instrText>
            </w:r>
            <w:r>
              <w:rPr>
                <w:noProof/>
                <w:webHidden/>
              </w:rPr>
            </w:r>
            <w:r>
              <w:rPr>
                <w:noProof/>
                <w:webHidden/>
              </w:rPr>
              <w:fldChar w:fldCharType="separate"/>
            </w:r>
            <w:r>
              <w:rPr>
                <w:noProof/>
                <w:webHidden/>
              </w:rPr>
              <w:t>4</w:t>
            </w:r>
            <w:r>
              <w:rPr>
                <w:noProof/>
                <w:webHidden/>
              </w:rPr>
              <w:fldChar w:fldCharType="end"/>
            </w:r>
          </w:hyperlink>
        </w:p>
        <w:p w14:paraId="1B4BBD3C" w14:textId="77777777" w:rsidR="00E727F1" w:rsidRDefault="00E727F1" w:rsidP="00E727F1">
          <w:pPr>
            <w:pStyle w:val="TOC1"/>
            <w:rPr>
              <w:rFonts w:asciiTheme="minorHAnsi" w:eastAsiaTheme="minorEastAsia" w:hAnsiTheme="minorHAnsi" w:cstheme="minorBidi"/>
              <w:noProof/>
              <w:color w:val="auto"/>
              <w:sz w:val="22"/>
              <w:lang w:val="en-GB" w:eastAsia="zh-CN"/>
            </w:rPr>
          </w:pPr>
          <w:hyperlink w:anchor="_Toc243566971" w:history="1">
            <w:r w:rsidRPr="00110F57">
              <w:rPr>
                <w:rStyle w:val="Hyperlink"/>
                <w:noProof/>
              </w:rPr>
              <w:t>6 Recommendation</w:t>
            </w:r>
            <w:r>
              <w:rPr>
                <w:noProof/>
                <w:webHidden/>
              </w:rPr>
              <w:tab/>
            </w:r>
            <w:r>
              <w:rPr>
                <w:noProof/>
                <w:webHidden/>
              </w:rPr>
              <w:fldChar w:fldCharType="begin"/>
            </w:r>
            <w:r>
              <w:rPr>
                <w:noProof/>
                <w:webHidden/>
              </w:rPr>
              <w:instrText xml:space="preserve"> PAGEREF _Toc243566971 \h </w:instrText>
            </w:r>
            <w:r>
              <w:rPr>
                <w:noProof/>
                <w:webHidden/>
              </w:rPr>
            </w:r>
            <w:r>
              <w:rPr>
                <w:noProof/>
                <w:webHidden/>
              </w:rPr>
              <w:fldChar w:fldCharType="separate"/>
            </w:r>
            <w:r>
              <w:rPr>
                <w:noProof/>
                <w:webHidden/>
              </w:rPr>
              <w:t>4</w:t>
            </w:r>
            <w:r>
              <w:rPr>
                <w:noProof/>
                <w:webHidden/>
              </w:rPr>
              <w:fldChar w:fldCharType="end"/>
            </w:r>
          </w:hyperlink>
        </w:p>
        <w:p w14:paraId="43A77A7E" w14:textId="77777777" w:rsidR="00E727F1" w:rsidRDefault="00E727F1" w:rsidP="00E727F1">
          <w:pPr>
            <w:pStyle w:val="TOC1"/>
            <w:rPr>
              <w:rFonts w:asciiTheme="minorHAnsi" w:eastAsiaTheme="minorEastAsia" w:hAnsiTheme="minorHAnsi" w:cstheme="minorBidi"/>
              <w:noProof/>
              <w:color w:val="auto"/>
              <w:sz w:val="22"/>
              <w:lang w:val="en-GB" w:eastAsia="zh-CN"/>
            </w:rPr>
          </w:pPr>
          <w:hyperlink w:anchor="_Toc243566972" w:history="1">
            <w:r w:rsidRPr="00110F57">
              <w:rPr>
                <w:rStyle w:val="Hyperlink"/>
                <w:noProof/>
              </w:rPr>
              <w:t>7 Conclusion</w:t>
            </w:r>
            <w:r>
              <w:rPr>
                <w:noProof/>
                <w:webHidden/>
              </w:rPr>
              <w:tab/>
            </w:r>
            <w:r>
              <w:rPr>
                <w:noProof/>
                <w:webHidden/>
              </w:rPr>
              <w:fldChar w:fldCharType="begin"/>
            </w:r>
            <w:r>
              <w:rPr>
                <w:noProof/>
                <w:webHidden/>
              </w:rPr>
              <w:instrText xml:space="preserve"> PAGEREF _Toc243566972 \h </w:instrText>
            </w:r>
            <w:r>
              <w:rPr>
                <w:noProof/>
                <w:webHidden/>
              </w:rPr>
            </w:r>
            <w:r>
              <w:rPr>
                <w:noProof/>
                <w:webHidden/>
              </w:rPr>
              <w:fldChar w:fldCharType="separate"/>
            </w:r>
            <w:r>
              <w:rPr>
                <w:noProof/>
                <w:webHidden/>
              </w:rPr>
              <w:t>4</w:t>
            </w:r>
            <w:r>
              <w:rPr>
                <w:noProof/>
                <w:webHidden/>
              </w:rPr>
              <w:fldChar w:fldCharType="end"/>
            </w:r>
          </w:hyperlink>
        </w:p>
        <w:p w14:paraId="0B13097F" w14:textId="77777777" w:rsidR="00E727F1" w:rsidRDefault="00E727F1" w:rsidP="00E727F1">
          <w:pPr>
            <w:pStyle w:val="TOC1"/>
            <w:rPr>
              <w:rFonts w:asciiTheme="minorHAnsi" w:eastAsiaTheme="minorEastAsia" w:hAnsiTheme="minorHAnsi" w:cstheme="minorBidi"/>
              <w:noProof/>
              <w:color w:val="auto"/>
              <w:sz w:val="22"/>
              <w:lang w:val="en-GB" w:eastAsia="zh-CN"/>
            </w:rPr>
          </w:pPr>
          <w:hyperlink w:anchor="_Toc243566973" w:history="1">
            <w:r w:rsidRPr="00110F57">
              <w:rPr>
                <w:rStyle w:val="Hyperlink"/>
                <w:noProof/>
              </w:rPr>
              <w:t>8 Source note</w:t>
            </w:r>
            <w:r>
              <w:rPr>
                <w:noProof/>
                <w:webHidden/>
              </w:rPr>
              <w:tab/>
            </w:r>
            <w:r>
              <w:rPr>
                <w:noProof/>
                <w:webHidden/>
              </w:rPr>
              <w:fldChar w:fldCharType="begin"/>
            </w:r>
            <w:r>
              <w:rPr>
                <w:noProof/>
                <w:webHidden/>
              </w:rPr>
              <w:instrText xml:space="preserve"> PAGEREF _Toc243566973 \h </w:instrText>
            </w:r>
            <w:r>
              <w:rPr>
                <w:noProof/>
                <w:webHidden/>
              </w:rPr>
            </w:r>
            <w:r>
              <w:rPr>
                <w:noProof/>
                <w:webHidden/>
              </w:rPr>
              <w:fldChar w:fldCharType="separate"/>
            </w:r>
            <w:r>
              <w:rPr>
                <w:noProof/>
                <w:webHidden/>
              </w:rPr>
              <w:t>4</w:t>
            </w:r>
            <w:r>
              <w:rPr>
                <w:noProof/>
                <w:webHidden/>
              </w:rPr>
              <w:fldChar w:fldCharType="end"/>
            </w:r>
          </w:hyperlink>
        </w:p>
        <w:p w14:paraId="745FF8D1" w14:textId="77777777" w:rsidR="00E727F1" w:rsidRDefault="00E727F1" w:rsidP="00E727F1">
          <w:pPr>
            <w:pStyle w:val="TOC1"/>
            <w:tabs>
              <w:tab w:val="clear" w:pos="9098"/>
              <w:tab w:val="right" w:leader="dot" w:pos="9097"/>
            </w:tabs>
          </w:pPr>
          <w:r>
            <w:rPr>
              <w:rStyle w:val="IndexLink"/>
            </w:rPr>
            <w:fldChar w:fldCharType="end"/>
          </w:r>
        </w:p>
      </w:sdtContent>
    </w:sdt>
    <w:p w14:paraId="20D96629" w14:textId="77777777" w:rsidR="00E727F1" w:rsidRDefault="00E727F1" w:rsidP="00E727F1">
      <w:r>
        <w:br w:type="page"/>
      </w:r>
    </w:p>
    <w:p w14:paraId="4F30ECAA" w14:textId="77777777" w:rsidR="00E727F1" w:rsidRDefault="00E727F1" w:rsidP="00E727F1">
      <w:pPr>
        <w:pStyle w:val="Heading1"/>
        <w:numPr>
          <w:ilvl w:val="0"/>
          <w:numId w:val="1"/>
        </w:numPr>
        <w:tabs>
          <w:tab w:val="clear" w:pos="0"/>
          <w:tab w:val="num" w:pos="360"/>
        </w:tabs>
        <w:spacing w:before="0"/>
        <w:ind w:left="0" w:firstLine="0"/>
      </w:pPr>
      <w:bookmarkStart w:id="0" w:name="_Toc243566960"/>
      <w:r>
        <w:lastRenderedPageBreak/>
        <w:t>Introduction</w:t>
      </w:r>
      <w:bookmarkEnd w:id="0"/>
    </w:p>
    <w:p w14:paraId="22F41153" w14:textId="77777777" w:rsidR="00E727F1" w:rsidRDefault="00E727F1" w:rsidP="00E727F1">
      <w:r>
        <w:t xml:space="preserve">This report considers how increased energy expenditure could affect a small business. The discussion uses </w:t>
      </w:r>
      <w:proofErr w:type="spellStart"/>
      <w:r>
        <w:t>Harbour</w:t>
      </w:r>
      <w:proofErr w:type="spellEnd"/>
      <w:r>
        <w:t xml:space="preserve"> View Café, a fictional business that operates six days a week. It examines the café’s operating circumstances, the possible consequences of higher bills, and options that management could consider. Its purpose is to support a practical, proportionate response rather than assume that any single measure will solve the problem.</w:t>
      </w:r>
    </w:p>
    <w:p w14:paraId="08494F48" w14:textId="77777777" w:rsidR="00E727F1" w:rsidRDefault="00E727F1" w:rsidP="00E727F1">
      <w:pPr>
        <w:pStyle w:val="Heading1"/>
        <w:numPr>
          <w:ilvl w:val="0"/>
          <w:numId w:val="1"/>
        </w:numPr>
        <w:tabs>
          <w:tab w:val="clear" w:pos="0"/>
          <w:tab w:val="num" w:pos="360"/>
        </w:tabs>
        <w:ind w:left="0" w:firstLine="0"/>
      </w:pPr>
      <w:bookmarkStart w:id="1" w:name="_Toc243566961"/>
      <w:r>
        <w:t>Current Situation</w:t>
      </w:r>
      <w:bookmarkEnd w:id="1"/>
    </w:p>
    <w:p w14:paraId="7F73447C" w14:textId="77777777" w:rsidR="00E727F1" w:rsidRDefault="00E727F1" w:rsidP="00E727F1">
      <w:pPr>
        <w:pStyle w:val="Heading2"/>
        <w:numPr>
          <w:ilvl w:val="1"/>
          <w:numId w:val="1"/>
        </w:numPr>
        <w:tabs>
          <w:tab w:val="clear" w:pos="0"/>
          <w:tab w:val="num" w:pos="360"/>
        </w:tabs>
        <w:ind w:left="0" w:firstLine="0"/>
      </w:pPr>
      <w:bookmarkStart w:id="2" w:name="_Toc243566962"/>
      <w:r>
        <w:t>Energy use</w:t>
      </w:r>
      <w:bookmarkEnd w:id="2"/>
    </w:p>
    <w:p w14:paraId="04174642" w14:textId="77777777" w:rsidR="00E727F1" w:rsidRDefault="00E727F1" w:rsidP="00E727F1">
      <w:proofErr w:type="spellStart"/>
      <w:r>
        <w:t>Harbour</w:t>
      </w:r>
      <w:proofErr w:type="spellEnd"/>
      <w:r>
        <w:t xml:space="preserve"> View Café uses electricity for refrigeration, lighting, coffee preparation and kitchen equipment. Energy is necessary throughout its opening hours, including during quieter periods when customer numbers are lower. The café also has limited storage space, which may affect the choice of replacement equipment. Management needs to understand not only total expenditure but also when and where energy is being used.</w:t>
      </w:r>
    </w:p>
    <w:p w14:paraId="0BEEF32C" w14:textId="77777777" w:rsidR="00E727F1" w:rsidRDefault="00E727F1" w:rsidP="00E727F1">
      <w:pPr>
        <w:pStyle w:val="Heading2"/>
        <w:numPr>
          <w:ilvl w:val="1"/>
          <w:numId w:val="1"/>
        </w:numPr>
        <w:tabs>
          <w:tab w:val="clear" w:pos="0"/>
          <w:tab w:val="num" w:pos="360"/>
        </w:tabs>
        <w:ind w:left="0" w:firstLine="0"/>
      </w:pPr>
      <w:bookmarkStart w:id="3" w:name="_Toc243566963"/>
      <w:r>
        <w:t>Changes in monthly bills</w:t>
      </w:r>
      <w:bookmarkEnd w:id="3"/>
    </w:p>
    <w:p w14:paraId="68F3A45E" w14:textId="77777777" w:rsidR="00E727F1" w:rsidRDefault="00E727F1" w:rsidP="00E727F1">
      <w:r>
        <w:t>In this fictional case, the café’s average monthly energy bill increases from £620 to £1,060, a rise of £440. The owner has not yet established whether the change results mainly from higher tariffs, greater energy consumption or both. This distinction matters: switching appliances may have limited benefit if the principal cause is a higher unit price, while negotiating a tariff may not address equipment that uses unnecessary energy.</w:t>
      </w:r>
    </w:p>
    <w:p w14:paraId="65F58BA1" w14:textId="77777777" w:rsidR="00E727F1" w:rsidRDefault="00E727F1" w:rsidP="00E727F1">
      <w:pPr>
        <w:pStyle w:val="Heading1"/>
        <w:numPr>
          <w:ilvl w:val="0"/>
          <w:numId w:val="1"/>
        </w:numPr>
        <w:tabs>
          <w:tab w:val="clear" w:pos="0"/>
          <w:tab w:val="num" w:pos="360"/>
        </w:tabs>
        <w:ind w:left="0" w:firstLine="0"/>
      </w:pPr>
      <w:bookmarkStart w:id="4" w:name="_Toc243566964"/>
      <w:r>
        <w:t>Effects on the Business</w:t>
      </w:r>
      <w:bookmarkEnd w:id="4"/>
    </w:p>
    <w:p w14:paraId="17FA8565" w14:textId="77777777" w:rsidR="00E727F1" w:rsidRDefault="00E727F1" w:rsidP="00E727F1">
      <w:pPr>
        <w:pStyle w:val="Heading2"/>
        <w:numPr>
          <w:ilvl w:val="1"/>
          <w:numId w:val="1"/>
        </w:numPr>
        <w:tabs>
          <w:tab w:val="clear" w:pos="0"/>
          <w:tab w:val="num" w:pos="360"/>
        </w:tabs>
        <w:ind w:left="0" w:firstLine="0"/>
      </w:pPr>
      <w:bookmarkStart w:id="5" w:name="_Toc243566965"/>
      <w:r>
        <w:t>Cash flow and costs</w:t>
      </w:r>
      <w:bookmarkEnd w:id="5"/>
    </w:p>
    <w:p w14:paraId="00DC285F" w14:textId="77777777" w:rsidR="00E727F1" w:rsidRDefault="00E727F1" w:rsidP="00E727F1">
      <w:r>
        <w:t>Higher energy payments leave less money available for other regular expenses, such as ingredients, wages and equipment maintenance. The café may need to review its cash-flow forecasts to understand whether the additional costs create short-term pressure. The owner should avoid deciding on major expenditure without comparing the likely savings with the purchase and installation costs.</w:t>
      </w:r>
    </w:p>
    <w:p w14:paraId="19056C3A" w14:textId="77777777" w:rsidR="00E727F1" w:rsidRDefault="00E727F1" w:rsidP="00E727F1">
      <w:pPr>
        <w:pStyle w:val="Heading2"/>
        <w:numPr>
          <w:ilvl w:val="1"/>
          <w:numId w:val="1"/>
        </w:numPr>
        <w:tabs>
          <w:tab w:val="clear" w:pos="0"/>
          <w:tab w:val="num" w:pos="360"/>
        </w:tabs>
        <w:ind w:left="0" w:firstLine="0"/>
      </w:pPr>
      <w:bookmarkStart w:id="6" w:name="_Toc243566966"/>
      <w:r>
        <w:t>Staff and customers</w:t>
      </w:r>
      <w:bookmarkEnd w:id="6"/>
    </w:p>
    <w:p w14:paraId="0015AAE4" w14:textId="77777777" w:rsidR="00E727F1" w:rsidRDefault="00E727F1" w:rsidP="00E727F1">
      <w:r>
        <w:t>Reducing opening hours might lower some energy costs, but could also reduce sales and inconvenience regular customers. Similarly, switching off equipment at unsuitable times could interfere with food safety or service quality. Any operational change therefore needs to be assessed against the café’s ability to trade effectively, not just against the reduction shown on an energy bill.</w:t>
      </w:r>
    </w:p>
    <w:p w14:paraId="5A49A62F" w14:textId="77777777" w:rsidR="00E727F1" w:rsidRDefault="00E727F1" w:rsidP="00E727F1">
      <w:pPr>
        <w:pStyle w:val="Heading1"/>
        <w:numPr>
          <w:ilvl w:val="0"/>
          <w:numId w:val="1"/>
        </w:numPr>
        <w:tabs>
          <w:tab w:val="clear" w:pos="0"/>
          <w:tab w:val="num" w:pos="360"/>
        </w:tabs>
        <w:ind w:left="0" w:firstLine="0"/>
      </w:pPr>
      <w:bookmarkStart w:id="7" w:name="_Toc243566967"/>
      <w:r>
        <w:t>Possible Ways to Reduce Costs</w:t>
      </w:r>
      <w:bookmarkEnd w:id="7"/>
    </w:p>
    <w:p w14:paraId="567947DB" w14:textId="77777777" w:rsidR="00E727F1" w:rsidRDefault="00E727F1" w:rsidP="00E727F1">
      <w:pPr>
        <w:pStyle w:val="Heading2"/>
        <w:numPr>
          <w:ilvl w:val="1"/>
          <w:numId w:val="1"/>
        </w:numPr>
        <w:tabs>
          <w:tab w:val="clear" w:pos="0"/>
          <w:tab w:val="num" w:pos="360"/>
        </w:tabs>
        <w:ind w:left="0" w:firstLine="0"/>
      </w:pPr>
      <w:bookmarkStart w:id="8" w:name="_Toc243566968"/>
      <w:r>
        <w:t>Improving energy efficiency</w:t>
      </w:r>
      <w:bookmarkEnd w:id="8"/>
    </w:p>
    <w:p w14:paraId="05C68636" w14:textId="77777777" w:rsidR="00E727F1" w:rsidRDefault="00E727F1" w:rsidP="00E727F1">
      <w:r>
        <w:t>Possible measures include checking refrigeration seals, maintaining appliances, reviewing lighting and monitoring when equipment is used. Some measures may be inexpensive, while replacing major equipment could require a substantial initial investment. The café would need estimates of cost, expected savings and practical disruption before deciding which measures offer good value.</w:t>
      </w:r>
    </w:p>
    <w:p w14:paraId="2C177D71" w14:textId="77777777" w:rsidR="00E727F1" w:rsidRDefault="00E727F1" w:rsidP="00E727F1">
      <w:pPr>
        <w:pStyle w:val="Heading2"/>
        <w:numPr>
          <w:ilvl w:val="1"/>
          <w:numId w:val="1"/>
        </w:numPr>
        <w:tabs>
          <w:tab w:val="clear" w:pos="0"/>
          <w:tab w:val="num" w:pos="360"/>
        </w:tabs>
        <w:ind w:left="0" w:firstLine="0"/>
      </w:pPr>
      <w:bookmarkStart w:id="9" w:name="_Toc243566969"/>
      <w:r>
        <w:lastRenderedPageBreak/>
        <w:t>Reviewing operating arrangements</w:t>
      </w:r>
      <w:bookmarkEnd w:id="9"/>
    </w:p>
    <w:p w14:paraId="1C3417E4" w14:textId="77777777" w:rsidR="00E727F1" w:rsidRDefault="00E727F1" w:rsidP="00E727F1">
      <w:r>
        <w:t>Management could compare current energy tariffs, examine patterns in customer demand and investigate whether certain activities can be scheduled more efficiently. Increasing menu prices is another possible response, but this would need careful consideration of customer demand and competition. No measure should be adopted simply because it sounds sensible; its likely benefits and disadvantages should be assessed.</w:t>
      </w:r>
    </w:p>
    <w:p w14:paraId="15855661" w14:textId="77777777" w:rsidR="00E727F1" w:rsidRDefault="00E727F1" w:rsidP="00E727F1">
      <w:pPr>
        <w:pStyle w:val="Heading1"/>
        <w:numPr>
          <w:ilvl w:val="0"/>
          <w:numId w:val="1"/>
        </w:numPr>
        <w:tabs>
          <w:tab w:val="clear" w:pos="0"/>
          <w:tab w:val="num" w:pos="360"/>
        </w:tabs>
        <w:ind w:left="0" w:firstLine="0"/>
      </w:pPr>
      <w:bookmarkStart w:id="10" w:name="_Toc243566970"/>
      <w:r>
        <w:t>Evaluation</w:t>
      </w:r>
      <w:bookmarkEnd w:id="10"/>
    </w:p>
    <w:p w14:paraId="374F84D5" w14:textId="77777777" w:rsidR="00E727F1" w:rsidRDefault="00E727F1" w:rsidP="00E727F1">
      <w:r>
        <w:t>The most suitable response depends on evidence that the café does not yet have. For example, a review of meter readings could help distinguish changes in energy use from changes in tariff. Quotes for equipment replacement could then be compared with realistic estimates of savings. A low-cost maintenance measure might be justified quickly, whereas an expensive investment would require stronger evidence of its long-term benefit.</w:t>
      </w:r>
    </w:p>
    <w:p w14:paraId="00A79EB3" w14:textId="77777777" w:rsidR="00E727F1" w:rsidRDefault="00E727F1" w:rsidP="00E727F1">
      <w:pPr>
        <w:pStyle w:val="Heading1"/>
        <w:numPr>
          <w:ilvl w:val="0"/>
          <w:numId w:val="1"/>
        </w:numPr>
        <w:tabs>
          <w:tab w:val="clear" w:pos="0"/>
          <w:tab w:val="num" w:pos="360"/>
        </w:tabs>
        <w:ind w:left="0" w:firstLine="0"/>
      </w:pPr>
      <w:bookmarkStart w:id="11" w:name="_Toc243566971"/>
      <w:r>
        <w:t>Recommendation</w:t>
      </w:r>
      <w:bookmarkEnd w:id="11"/>
    </w:p>
    <w:p w14:paraId="397FD8CC" w14:textId="77777777" w:rsidR="00E727F1" w:rsidRDefault="00E727F1" w:rsidP="00E727F1">
      <w:r>
        <w:t xml:space="preserve">The café should first collect recent bills and usage readings, identify which activities account for the greatest costs, and compare a small number of practical options. Management should then </w:t>
      </w:r>
      <w:proofErr w:type="spellStart"/>
      <w:r>
        <w:t>prioritise</w:t>
      </w:r>
      <w:proofErr w:type="spellEnd"/>
      <w:r>
        <w:t xml:space="preserve"> measures that are affordable, safe and unlikely to disrupt essential services. Any larger expenditure should be supported by a clear comparison of upfront cost, expected savings and remaining uncertainty.</w:t>
      </w:r>
    </w:p>
    <w:p w14:paraId="78ACE48C" w14:textId="77777777" w:rsidR="00E727F1" w:rsidRDefault="00E727F1" w:rsidP="00E727F1">
      <w:pPr>
        <w:pStyle w:val="Heading1"/>
        <w:numPr>
          <w:ilvl w:val="0"/>
          <w:numId w:val="1"/>
        </w:numPr>
        <w:tabs>
          <w:tab w:val="clear" w:pos="0"/>
          <w:tab w:val="num" w:pos="360"/>
        </w:tabs>
        <w:ind w:left="0" w:firstLine="0"/>
      </w:pPr>
      <w:bookmarkStart w:id="12" w:name="_Toc243566972"/>
      <w:r>
        <w:t>Conclusion</w:t>
      </w:r>
      <w:bookmarkEnd w:id="12"/>
    </w:p>
    <w:p w14:paraId="1BC8BD62" w14:textId="77777777" w:rsidR="00E727F1" w:rsidRDefault="00E727F1" w:rsidP="00E727F1">
      <w:r>
        <w:t>Rising energy expenditure can place additional pressure on a small business, but an effective response requires more than a general attempt to use less energy. In the fictional café example, the first priority is to establish why costs have risen. Once reliable information is available, management can choose and justify measures that address the actual problem while protecting business operations.</w:t>
      </w:r>
    </w:p>
    <w:p w14:paraId="7F160914" w14:textId="77777777" w:rsidR="00E727F1" w:rsidRDefault="00E727F1" w:rsidP="00E727F1">
      <w:pPr>
        <w:pStyle w:val="Heading1"/>
        <w:numPr>
          <w:ilvl w:val="0"/>
          <w:numId w:val="1"/>
        </w:numPr>
        <w:tabs>
          <w:tab w:val="clear" w:pos="0"/>
          <w:tab w:val="num" w:pos="360"/>
        </w:tabs>
        <w:ind w:left="0" w:firstLine="0"/>
      </w:pPr>
      <w:bookmarkStart w:id="13" w:name="_Toc243566973"/>
      <w:r>
        <w:t>Source note</w:t>
      </w:r>
      <w:bookmarkEnd w:id="13"/>
    </w:p>
    <w:p w14:paraId="0B67321D" w14:textId="77777777" w:rsidR="00E727F1" w:rsidRDefault="00E727F1" w:rsidP="00E727F1">
      <w:r>
        <w:rPr>
          <w:i/>
          <w:color w:val="596679"/>
          <w:sz w:val="19"/>
        </w:rPr>
        <w:t xml:space="preserve">All figures and business details in this exercise are fictional. This document is intended only for </w:t>
      </w:r>
      <w:proofErr w:type="spellStart"/>
      <w:r>
        <w:rPr>
          <w:i/>
          <w:color w:val="596679"/>
          <w:sz w:val="19"/>
        </w:rPr>
        <w:t>practising</w:t>
      </w:r>
      <w:proofErr w:type="spellEnd"/>
      <w:r>
        <w:rPr>
          <w:i/>
          <w:color w:val="596679"/>
          <w:sz w:val="19"/>
        </w:rPr>
        <w:t xml:space="preserve"> Word formatting, heading styles, automatic numbering and table-of-contents functions. A genuine academic report would require independently researched, appropriately cited evidence.</w:t>
      </w:r>
    </w:p>
    <w:p w14:paraId="29C0EEB3" w14:textId="77777777" w:rsidR="00D634A5" w:rsidRDefault="00D634A5"/>
    <w:sectPr w:rsidR="00D634A5">
      <w:headerReference w:type="even" r:id="rId5"/>
      <w:headerReference w:type="default" r:id="rId6"/>
      <w:footerReference w:type="even" r:id="rId7"/>
      <w:footerReference w:type="default" r:id="rId8"/>
      <w:headerReference w:type="first" r:id="rId9"/>
      <w:footerReference w:type="first" r:id="rId10"/>
      <w:pgSz w:w="11906" w:h="16838"/>
      <w:pgMar w:top="1210" w:right="1368" w:bottom="1109" w:left="1440" w:header="562" w:footer="562" w:gutter="0"/>
      <w:cols w:space="720"/>
      <w:formProt w:val="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Lohit Devanagari">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4FEA2" w14:textId="77777777" w:rsidR="00FD608B" w:rsidRDefault="00E727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70CC5" w14:textId="77777777" w:rsidR="00FD608B" w:rsidRDefault="00E727F1">
    <w:pPr>
      <w:pStyle w:val="Footer"/>
      <w:jc w:val="center"/>
    </w:pPr>
    <w:r>
      <w:rPr>
        <w:color w:val="596679"/>
        <w:sz w:val="18"/>
      </w:rPr>
      <w:t xml:space="preserve">Page </w:t>
    </w:r>
    <w:r>
      <w:fldChar w:fldCharType="begin"/>
    </w:r>
    <w:r>
      <w:instrText xml:space="preserve"> PAGE </w:instrText>
    </w:r>
    <w:r>
      <w:fldChar w:fldCharType="separate"/>
    </w:r>
    <w:r>
      <w:t>4</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9AEF" w14:textId="77777777" w:rsidR="00FD608B" w:rsidRDefault="00E727F1">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A411A" w14:textId="77777777" w:rsidR="00FD608B" w:rsidRDefault="00E727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B640D" w14:textId="77777777" w:rsidR="00FD608B" w:rsidRDefault="00E727F1">
    <w:pPr>
      <w:pStyle w:val="Header"/>
      <w:jc w:val="right"/>
    </w:pPr>
    <w:r>
      <w:rPr>
        <w:b/>
        <w:color w:val="596679"/>
        <w:sz w:val="16"/>
      </w:rPr>
      <w:t>ACADEMIC SKILLS  |  WORD FORMATTING 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B883A" w14:textId="77777777" w:rsidR="00FD608B" w:rsidRDefault="00E727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81A9D"/>
    <w:multiLevelType w:val="multilevel"/>
    <w:tmpl w:val="6B9015DC"/>
    <w:lvl w:ilvl="0">
      <w:start w:val="1"/>
      <w:numFmt w:val="decimal"/>
      <w:suff w:val="space"/>
      <w:lvlText w:val="%1"/>
      <w:lvlJc w:val="left"/>
      <w:pPr>
        <w:tabs>
          <w:tab w:val="num" w:pos="0"/>
        </w:tabs>
        <w:ind w:left="480" w:hanging="360"/>
      </w:pPr>
      <w:rPr>
        <w:color w:val="0F2E59"/>
      </w:rPr>
    </w:lvl>
    <w:lvl w:ilvl="1">
      <w:start w:val="1"/>
      <w:numFmt w:val="decimal"/>
      <w:suff w:val="space"/>
      <w:lvlText w:val="%1.%2"/>
      <w:lvlJc w:val="left"/>
      <w:pPr>
        <w:tabs>
          <w:tab w:val="num" w:pos="0"/>
        </w:tabs>
        <w:ind w:left="900" w:hanging="480"/>
      </w:pPr>
      <w:rPr>
        <w:color w:val="0F2E59"/>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7F1"/>
    <w:rsid w:val="00D634A5"/>
    <w:rsid w:val="00E727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D9074"/>
  <w15:chartTrackingRefBased/>
  <w15:docId w15:val="{28AE0C0D-299E-4383-9897-EB0736243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7F1"/>
    <w:pPr>
      <w:suppressAutoHyphens/>
      <w:spacing w:after="140" w:line="281" w:lineRule="auto"/>
    </w:pPr>
    <w:rPr>
      <w:rFonts w:ascii="Aptos" w:eastAsia="MS Mincho" w:hAnsi="Aptos"/>
      <w:color w:val="0F2E59"/>
      <w:sz w:val="21"/>
      <w:lang w:val="en-US" w:eastAsia="en-US"/>
    </w:rPr>
  </w:style>
  <w:style w:type="paragraph" w:styleId="Heading1">
    <w:name w:val="heading 1"/>
    <w:basedOn w:val="Normal"/>
    <w:next w:val="Normal"/>
    <w:link w:val="Heading1Char"/>
    <w:uiPriority w:val="9"/>
    <w:qFormat/>
    <w:rsid w:val="00E727F1"/>
    <w:pPr>
      <w:keepNext/>
      <w:keepLines/>
      <w:spacing w:before="260" w:after="10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E727F1"/>
    <w:pPr>
      <w:keepNext/>
      <w:keepLines/>
      <w:spacing w:before="200" w:after="60"/>
      <w:outlineLvl w:val="1"/>
    </w:pPr>
    <w:rPr>
      <w:rFonts w:asciiTheme="majorHAnsi" w:eastAsiaTheme="majorEastAsia" w:hAnsiTheme="majorHAnsi" w:cstheme="majorBidi"/>
      <w:b/>
      <w:bCs/>
      <w:sz w:val="23"/>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E727F1"/>
    <w:rPr>
      <w:rFonts w:asciiTheme="majorHAnsi" w:eastAsiaTheme="majorEastAsia" w:hAnsiTheme="majorHAnsi" w:cstheme="majorBidi"/>
      <w:b/>
      <w:bCs/>
      <w:color w:val="0F2E59"/>
      <w:sz w:val="30"/>
      <w:szCs w:val="28"/>
      <w:lang w:val="en-US" w:eastAsia="en-US"/>
    </w:rPr>
  </w:style>
  <w:style w:type="character" w:customStyle="1" w:styleId="Heading2Char">
    <w:name w:val="Heading 2 Char"/>
    <w:basedOn w:val="DefaultParagraphFont"/>
    <w:link w:val="Heading2"/>
    <w:uiPriority w:val="9"/>
    <w:qFormat/>
    <w:rsid w:val="00E727F1"/>
    <w:rPr>
      <w:rFonts w:asciiTheme="majorHAnsi" w:eastAsiaTheme="majorEastAsia" w:hAnsiTheme="majorHAnsi" w:cstheme="majorBidi"/>
      <w:b/>
      <w:bCs/>
      <w:color w:val="0F2E59"/>
      <w:sz w:val="23"/>
      <w:szCs w:val="26"/>
      <w:lang w:val="en-US" w:eastAsia="en-US"/>
    </w:rPr>
  </w:style>
  <w:style w:type="character" w:customStyle="1" w:styleId="HeaderChar">
    <w:name w:val="Header Char"/>
    <w:basedOn w:val="DefaultParagraphFont"/>
    <w:link w:val="Header"/>
    <w:uiPriority w:val="99"/>
    <w:qFormat/>
    <w:rsid w:val="00E727F1"/>
  </w:style>
  <w:style w:type="character" w:customStyle="1" w:styleId="FooterChar">
    <w:name w:val="Footer Char"/>
    <w:basedOn w:val="DefaultParagraphFont"/>
    <w:link w:val="Footer"/>
    <w:uiPriority w:val="99"/>
    <w:qFormat/>
    <w:rsid w:val="00E727F1"/>
  </w:style>
  <w:style w:type="character" w:customStyle="1" w:styleId="TitleChar">
    <w:name w:val="Title Char"/>
    <w:basedOn w:val="DefaultParagraphFont"/>
    <w:link w:val="Title"/>
    <w:uiPriority w:val="10"/>
    <w:qFormat/>
    <w:rsid w:val="00E727F1"/>
    <w:rPr>
      <w:rFonts w:asciiTheme="majorHAnsi" w:eastAsiaTheme="majorEastAsia" w:hAnsiTheme="majorHAnsi" w:cstheme="majorBidi"/>
      <w:color w:val="323E4F" w:themeColor="text2" w:themeShade="BF"/>
      <w:spacing w:val="5"/>
      <w:kern w:val="2"/>
      <w:sz w:val="52"/>
      <w:szCs w:val="52"/>
    </w:rPr>
  </w:style>
  <w:style w:type="character" w:styleId="Hyperlink">
    <w:name w:val="Hyperlink"/>
    <w:uiPriority w:val="99"/>
    <w:rsid w:val="00E727F1"/>
    <w:rPr>
      <w:color w:val="000080"/>
      <w:u w:val="single"/>
    </w:rPr>
  </w:style>
  <w:style w:type="character" w:customStyle="1" w:styleId="IndexLink">
    <w:name w:val="Index Link"/>
    <w:qFormat/>
    <w:rsid w:val="00E727F1"/>
  </w:style>
  <w:style w:type="paragraph" w:styleId="Header">
    <w:name w:val="header"/>
    <w:basedOn w:val="Normal"/>
    <w:link w:val="HeaderChar"/>
    <w:uiPriority w:val="99"/>
    <w:unhideWhenUsed/>
    <w:rsid w:val="00E727F1"/>
    <w:pPr>
      <w:tabs>
        <w:tab w:val="center" w:pos="4680"/>
        <w:tab w:val="right" w:pos="9360"/>
      </w:tabs>
      <w:spacing w:after="0" w:line="240" w:lineRule="auto"/>
    </w:pPr>
    <w:rPr>
      <w:rFonts w:asciiTheme="minorHAnsi" w:eastAsiaTheme="minorEastAsia" w:hAnsiTheme="minorHAnsi"/>
      <w:color w:val="auto"/>
      <w:sz w:val="22"/>
      <w:lang w:val="en-GB" w:eastAsia="zh-CN"/>
    </w:rPr>
  </w:style>
  <w:style w:type="character" w:customStyle="1" w:styleId="HeaderChar1">
    <w:name w:val="Header Char1"/>
    <w:basedOn w:val="DefaultParagraphFont"/>
    <w:uiPriority w:val="99"/>
    <w:semiHidden/>
    <w:rsid w:val="00E727F1"/>
    <w:rPr>
      <w:rFonts w:ascii="Aptos" w:eastAsia="MS Mincho" w:hAnsi="Aptos"/>
      <w:color w:val="0F2E59"/>
      <w:sz w:val="21"/>
      <w:lang w:val="en-US" w:eastAsia="en-US"/>
    </w:rPr>
  </w:style>
  <w:style w:type="paragraph" w:styleId="Footer">
    <w:name w:val="footer"/>
    <w:basedOn w:val="Normal"/>
    <w:link w:val="FooterChar"/>
    <w:uiPriority w:val="99"/>
    <w:unhideWhenUsed/>
    <w:rsid w:val="00E727F1"/>
    <w:pPr>
      <w:tabs>
        <w:tab w:val="center" w:pos="4680"/>
        <w:tab w:val="right" w:pos="9360"/>
      </w:tabs>
      <w:spacing w:after="0" w:line="240" w:lineRule="auto"/>
    </w:pPr>
    <w:rPr>
      <w:rFonts w:asciiTheme="minorHAnsi" w:eastAsiaTheme="minorEastAsia" w:hAnsiTheme="minorHAnsi"/>
      <w:color w:val="auto"/>
      <w:sz w:val="22"/>
      <w:lang w:val="en-GB" w:eastAsia="zh-CN"/>
    </w:rPr>
  </w:style>
  <w:style w:type="character" w:customStyle="1" w:styleId="FooterChar1">
    <w:name w:val="Footer Char1"/>
    <w:basedOn w:val="DefaultParagraphFont"/>
    <w:uiPriority w:val="99"/>
    <w:semiHidden/>
    <w:rsid w:val="00E727F1"/>
    <w:rPr>
      <w:rFonts w:ascii="Aptos" w:eastAsia="MS Mincho" w:hAnsi="Aptos"/>
      <w:color w:val="0F2E59"/>
      <w:sz w:val="21"/>
      <w:lang w:val="en-US" w:eastAsia="en-US"/>
    </w:rPr>
  </w:style>
  <w:style w:type="paragraph" w:styleId="Title">
    <w:name w:val="Title"/>
    <w:basedOn w:val="Normal"/>
    <w:next w:val="Normal"/>
    <w:link w:val="TitleChar"/>
    <w:uiPriority w:val="10"/>
    <w:qFormat/>
    <w:rsid w:val="00E727F1"/>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
      <w:sz w:val="52"/>
      <w:szCs w:val="52"/>
      <w:lang w:val="en-GB" w:eastAsia="zh-CN"/>
    </w:rPr>
  </w:style>
  <w:style w:type="character" w:customStyle="1" w:styleId="TitleChar1">
    <w:name w:val="Title Char1"/>
    <w:basedOn w:val="DefaultParagraphFont"/>
    <w:uiPriority w:val="10"/>
    <w:rsid w:val="00E727F1"/>
    <w:rPr>
      <w:rFonts w:asciiTheme="majorHAnsi" w:eastAsiaTheme="majorEastAsia" w:hAnsiTheme="majorHAnsi" w:cstheme="majorBidi"/>
      <w:spacing w:val="-10"/>
      <w:kern w:val="28"/>
      <w:sz w:val="56"/>
      <w:szCs w:val="56"/>
      <w:lang w:val="en-US" w:eastAsia="en-US"/>
    </w:rPr>
  </w:style>
  <w:style w:type="paragraph" w:styleId="TOC1">
    <w:name w:val="toc 1"/>
    <w:basedOn w:val="Normal"/>
    <w:uiPriority w:val="39"/>
    <w:rsid w:val="00E727F1"/>
    <w:pPr>
      <w:suppressLineNumbers/>
      <w:tabs>
        <w:tab w:val="right" w:leader="dot" w:pos="9098"/>
      </w:tabs>
    </w:pPr>
    <w:rPr>
      <w:rFonts w:cs="Lohit Devanagari"/>
    </w:rPr>
  </w:style>
  <w:style w:type="paragraph" w:styleId="TOC2">
    <w:name w:val="toc 2"/>
    <w:basedOn w:val="Normal"/>
    <w:uiPriority w:val="39"/>
    <w:rsid w:val="00E727F1"/>
    <w:pPr>
      <w:suppressLineNumbers/>
      <w:tabs>
        <w:tab w:val="right" w:leader="dot" w:pos="8815"/>
      </w:tabs>
      <w:ind w:left="283"/>
    </w:pPr>
    <w:rPr>
      <w:rFonts w:cs="Lohit Devanaga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936</Words>
  <Characters>5339</Characters>
  <Application>Microsoft Office Word</Application>
  <DocSecurity>0</DocSecurity>
  <Lines>44</Lines>
  <Paragraphs>12</Paragraphs>
  <ScaleCrop>false</ScaleCrop>
  <Company>University of Wales Trinity Saint David</Company>
  <LinksUpToDate>false</LinksUpToDate>
  <CharactersWithSpaces>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1</cp:revision>
  <dcterms:created xsi:type="dcterms:W3CDTF">2026-10-22T12:09:00Z</dcterms:created>
  <dcterms:modified xsi:type="dcterms:W3CDTF">2026-10-22T12:10:00Z</dcterms:modified>
</cp:coreProperties>
</file>