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F8DD45" w14:textId="77777777" w:rsidR="00076434" w:rsidRPr="00076434" w:rsidRDefault="00076434" w:rsidP="00076434">
      <w:pPr>
        <w:jc w:val="center"/>
        <w:rPr>
          <w:rFonts w:ascii="Arial" w:hAnsi="Arial" w:cs="Arial"/>
          <w:sz w:val="28"/>
          <w:szCs w:val="28"/>
        </w:rPr>
      </w:pPr>
      <w:r w:rsidRPr="00076434">
        <w:rPr>
          <w:rFonts w:ascii="Arial" w:hAnsi="Arial" w:cs="Arial"/>
          <w:sz w:val="28"/>
          <w:szCs w:val="28"/>
        </w:rPr>
        <w:t xml:space="preserve">Sustainable Hospitality &amp; Tourism </w:t>
      </w:r>
    </w:p>
    <w:p w14:paraId="2E4D7D5B" w14:textId="77777777" w:rsidR="00076434" w:rsidRPr="00076434" w:rsidRDefault="00076434" w:rsidP="00076434">
      <w:pPr>
        <w:jc w:val="center"/>
        <w:rPr>
          <w:rFonts w:ascii="Arial" w:hAnsi="Arial" w:cs="Arial"/>
          <w:sz w:val="24"/>
          <w:szCs w:val="24"/>
        </w:rPr>
      </w:pPr>
      <w:r w:rsidRPr="00076434">
        <w:rPr>
          <w:rFonts w:ascii="Arial" w:hAnsi="Arial" w:cs="Arial"/>
          <w:sz w:val="24"/>
          <w:szCs w:val="24"/>
        </w:rPr>
        <w:t>Management-BMIH5006</w:t>
      </w:r>
    </w:p>
    <w:p w14:paraId="6DCEC500" w14:textId="7A4DA2B1" w:rsidR="00076434" w:rsidRPr="00076434" w:rsidRDefault="00076434" w:rsidP="00076434">
      <w:pPr>
        <w:jc w:val="center"/>
        <w:rPr>
          <w:rFonts w:ascii="Arial" w:hAnsi="Arial" w:cs="Arial"/>
          <w:sz w:val="24"/>
          <w:szCs w:val="24"/>
        </w:rPr>
      </w:pPr>
      <w:r w:rsidRPr="0043033E">
        <w:rPr>
          <w:rFonts w:ascii="Arial" w:hAnsi="Arial" w:cs="Arial"/>
          <w:sz w:val="24"/>
          <w:szCs w:val="24"/>
        </w:rPr>
        <w:t xml:space="preserve">Resit </w:t>
      </w:r>
      <w:r w:rsidRPr="00076434">
        <w:rPr>
          <w:rFonts w:ascii="Arial" w:hAnsi="Arial" w:cs="Arial"/>
          <w:sz w:val="24"/>
          <w:szCs w:val="24"/>
        </w:rPr>
        <w:t>Assignment 2-Report</w:t>
      </w:r>
    </w:p>
    <w:p w14:paraId="30689300" w14:textId="7D96C93E" w:rsidR="00076434" w:rsidRPr="00076434" w:rsidRDefault="00076434" w:rsidP="00076434">
      <w:pPr>
        <w:jc w:val="center"/>
        <w:rPr>
          <w:rFonts w:ascii="Arial" w:hAnsi="Arial" w:cs="Arial"/>
          <w:sz w:val="24"/>
          <w:szCs w:val="24"/>
        </w:rPr>
      </w:pPr>
      <w:r w:rsidRPr="00076434">
        <w:rPr>
          <w:rFonts w:ascii="Arial" w:hAnsi="Arial" w:cs="Arial"/>
          <w:sz w:val="24"/>
          <w:szCs w:val="24"/>
        </w:rPr>
        <w:t xml:space="preserve">Deadline submission: </w:t>
      </w:r>
      <w:r w:rsidRPr="0043033E">
        <w:rPr>
          <w:rFonts w:ascii="Arial" w:hAnsi="Arial" w:cs="Arial"/>
          <w:sz w:val="24"/>
          <w:szCs w:val="24"/>
        </w:rPr>
        <w:t>31</w:t>
      </w:r>
      <w:r w:rsidRPr="00076434">
        <w:rPr>
          <w:rFonts w:ascii="Arial" w:hAnsi="Arial" w:cs="Arial"/>
          <w:sz w:val="24"/>
          <w:szCs w:val="24"/>
        </w:rPr>
        <w:t>/0</w:t>
      </w:r>
      <w:r w:rsidRPr="0043033E">
        <w:rPr>
          <w:rFonts w:ascii="Arial" w:hAnsi="Arial" w:cs="Arial"/>
          <w:sz w:val="24"/>
          <w:szCs w:val="24"/>
        </w:rPr>
        <w:t>5</w:t>
      </w:r>
      <w:r w:rsidRPr="00076434">
        <w:rPr>
          <w:rFonts w:ascii="Arial" w:hAnsi="Arial" w:cs="Arial"/>
          <w:sz w:val="24"/>
          <w:szCs w:val="24"/>
        </w:rPr>
        <w:t>/2024</w:t>
      </w:r>
    </w:p>
    <w:p w14:paraId="3E1EB577" w14:textId="77777777" w:rsidR="0012662C" w:rsidRPr="0043033E" w:rsidRDefault="0012662C" w:rsidP="004D04B3">
      <w:pPr>
        <w:jc w:val="center"/>
        <w:rPr>
          <w:rFonts w:ascii="Arial" w:hAnsi="Arial" w:cs="Arial"/>
          <w:sz w:val="24"/>
          <w:szCs w:val="24"/>
        </w:rPr>
      </w:pPr>
    </w:p>
    <w:p w14:paraId="281FEC36" w14:textId="77777777" w:rsidR="00076434" w:rsidRPr="0043033E" w:rsidRDefault="00076434" w:rsidP="004D04B3">
      <w:pPr>
        <w:jc w:val="center"/>
        <w:rPr>
          <w:rFonts w:ascii="Arial" w:hAnsi="Arial" w:cs="Arial"/>
          <w:sz w:val="24"/>
          <w:szCs w:val="24"/>
        </w:rPr>
      </w:pPr>
    </w:p>
    <w:p w14:paraId="2F9083EF" w14:textId="77777777" w:rsidR="00076434" w:rsidRPr="0043033E" w:rsidRDefault="00076434" w:rsidP="004D04B3">
      <w:pPr>
        <w:jc w:val="center"/>
        <w:rPr>
          <w:rFonts w:ascii="Arial" w:hAnsi="Arial" w:cs="Arial"/>
          <w:sz w:val="24"/>
          <w:szCs w:val="24"/>
        </w:rPr>
      </w:pPr>
    </w:p>
    <w:p w14:paraId="784CCA4F" w14:textId="77777777" w:rsidR="00076434" w:rsidRPr="0043033E" w:rsidRDefault="00076434" w:rsidP="004D04B3">
      <w:pPr>
        <w:jc w:val="center"/>
        <w:rPr>
          <w:rFonts w:ascii="Arial" w:hAnsi="Arial" w:cs="Arial"/>
          <w:sz w:val="24"/>
          <w:szCs w:val="24"/>
        </w:rPr>
      </w:pPr>
    </w:p>
    <w:p w14:paraId="7F293EDE" w14:textId="77777777" w:rsidR="00076434" w:rsidRPr="0043033E" w:rsidRDefault="00076434" w:rsidP="004D04B3">
      <w:pPr>
        <w:jc w:val="center"/>
        <w:rPr>
          <w:rFonts w:ascii="Arial" w:hAnsi="Arial" w:cs="Arial"/>
          <w:sz w:val="24"/>
          <w:szCs w:val="24"/>
        </w:rPr>
      </w:pPr>
    </w:p>
    <w:p w14:paraId="647587F0" w14:textId="77777777" w:rsidR="00076434" w:rsidRPr="0043033E" w:rsidRDefault="00076434" w:rsidP="004D04B3">
      <w:pPr>
        <w:jc w:val="center"/>
        <w:rPr>
          <w:rFonts w:ascii="Arial" w:hAnsi="Arial" w:cs="Arial"/>
          <w:sz w:val="24"/>
          <w:szCs w:val="24"/>
        </w:rPr>
      </w:pPr>
    </w:p>
    <w:p w14:paraId="1D289786" w14:textId="77777777" w:rsidR="00076434" w:rsidRPr="0043033E" w:rsidRDefault="00076434" w:rsidP="004D04B3">
      <w:pPr>
        <w:jc w:val="center"/>
        <w:rPr>
          <w:rFonts w:ascii="Arial" w:hAnsi="Arial" w:cs="Arial"/>
          <w:sz w:val="24"/>
          <w:szCs w:val="24"/>
        </w:rPr>
      </w:pPr>
    </w:p>
    <w:p w14:paraId="5852CF38" w14:textId="77777777" w:rsidR="00076434" w:rsidRPr="0043033E" w:rsidRDefault="00076434" w:rsidP="004D04B3">
      <w:pPr>
        <w:jc w:val="center"/>
        <w:rPr>
          <w:rFonts w:ascii="Arial" w:hAnsi="Arial" w:cs="Arial"/>
          <w:sz w:val="24"/>
          <w:szCs w:val="24"/>
        </w:rPr>
      </w:pPr>
    </w:p>
    <w:p w14:paraId="09913ED0" w14:textId="77777777" w:rsidR="00076434" w:rsidRPr="0043033E" w:rsidRDefault="00076434" w:rsidP="004D04B3">
      <w:pPr>
        <w:jc w:val="center"/>
        <w:rPr>
          <w:rFonts w:ascii="Arial" w:hAnsi="Arial" w:cs="Arial"/>
          <w:sz w:val="24"/>
          <w:szCs w:val="24"/>
        </w:rPr>
      </w:pPr>
    </w:p>
    <w:p w14:paraId="7ECAEC93" w14:textId="77777777" w:rsidR="00076434" w:rsidRPr="0043033E" w:rsidRDefault="00076434" w:rsidP="004D04B3">
      <w:pPr>
        <w:jc w:val="center"/>
        <w:rPr>
          <w:rFonts w:ascii="Arial" w:hAnsi="Arial" w:cs="Arial"/>
          <w:sz w:val="24"/>
          <w:szCs w:val="24"/>
        </w:rPr>
      </w:pPr>
    </w:p>
    <w:p w14:paraId="1B20A6F0" w14:textId="77777777" w:rsidR="00076434" w:rsidRPr="0043033E" w:rsidRDefault="00076434" w:rsidP="004D04B3">
      <w:pPr>
        <w:jc w:val="center"/>
        <w:rPr>
          <w:rFonts w:ascii="Arial" w:hAnsi="Arial" w:cs="Arial"/>
          <w:sz w:val="24"/>
          <w:szCs w:val="24"/>
        </w:rPr>
      </w:pPr>
    </w:p>
    <w:p w14:paraId="7882296F" w14:textId="77777777" w:rsidR="00076434" w:rsidRPr="0043033E" w:rsidRDefault="00076434" w:rsidP="004D04B3">
      <w:pPr>
        <w:jc w:val="center"/>
        <w:rPr>
          <w:rFonts w:ascii="Arial" w:hAnsi="Arial" w:cs="Arial"/>
          <w:sz w:val="24"/>
          <w:szCs w:val="24"/>
        </w:rPr>
      </w:pPr>
    </w:p>
    <w:p w14:paraId="24EFDFD4" w14:textId="77777777" w:rsidR="00076434" w:rsidRPr="0043033E" w:rsidRDefault="00076434" w:rsidP="004D04B3">
      <w:pPr>
        <w:jc w:val="center"/>
        <w:rPr>
          <w:rFonts w:ascii="Arial" w:hAnsi="Arial" w:cs="Arial"/>
          <w:sz w:val="24"/>
          <w:szCs w:val="24"/>
        </w:rPr>
      </w:pPr>
    </w:p>
    <w:p w14:paraId="10325E5E" w14:textId="77777777" w:rsidR="00076434" w:rsidRPr="0043033E" w:rsidRDefault="00076434" w:rsidP="004D04B3">
      <w:pPr>
        <w:jc w:val="center"/>
        <w:rPr>
          <w:rFonts w:ascii="Arial" w:hAnsi="Arial" w:cs="Arial"/>
          <w:sz w:val="24"/>
          <w:szCs w:val="24"/>
        </w:rPr>
      </w:pPr>
    </w:p>
    <w:p w14:paraId="76C17DA1" w14:textId="77777777" w:rsidR="00076434" w:rsidRPr="0043033E" w:rsidRDefault="00076434" w:rsidP="004D04B3">
      <w:pPr>
        <w:jc w:val="center"/>
        <w:rPr>
          <w:rFonts w:ascii="Arial" w:hAnsi="Arial" w:cs="Arial"/>
          <w:sz w:val="24"/>
          <w:szCs w:val="24"/>
        </w:rPr>
      </w:pPr>
    </w:p>
    <w:p w14:paraId="54BA9B7F" w14:textId="77777777" w:rsidR="00076434" w:rsidRPr="0043033E" w:rsidRDefault="00076434" w:rsidP="004D04B3">
      <w:pPr>
        <w:jc w:val="center"/>
        <w:rPr>
          <w:rFonts w:ascii="Arial" w:hAnsi="Arial" w:cs="Arial"/>
          <w:sz w:val="24"/>
          <w:szCs w:val="24"/>
        </w:rPr>
      </w:pPr>
    </w:p>
    <w:p w14:paraId="20734041" w14:textId="77777777" w:rsidR="00076434" w:rsidRPr="0043033E" w:rsidRDefault="00076434" w:rsidP="004D04B3">
      <w:pPr>
        <w:jc w:val="center"/>
        <w:rPr>
          <w:rFonts w:ascii="Arial" w:hAnsi="Arial" w:cs="Arial"/>
          <w:sz w:val="24"/>
          <w:szCs w:val="24"/>
        </w:rPr>
      </w:pPr>
    </w:p>
    <w:p w14:paraId="1A38B452" w14:textId="77777777" w:rsidR="00076434" w:rsidRPr="0043033E" w:rsidRDefault="00076434" w:rsidP="004D04B3">
      <w:pPr>
        <w:jc w:val="center"/>
        <w:rPr>
          <w:rFonts w:ascii="Arial" w:hAnsi="Arial" w:cs="Arial"/>
          <w:sz w:val="24"/>
          <w:szCs w:val="24"/>
        </w:rPr>
      </w:pPr>
    </w:p>
    <w:p w14:paraId="68F14190" w14:textId="77777777" w:rsidR="00076434" w:rsidRPr="0043033E" w:rsidRDefault="00076434" w:rsidP="004D04B3">
      <w:pPr>
        <w:jc w:val="center"/>
        <w:rPr>
          <w:rFonts w:ascii="Arial" w:hAnsi="Arial" w:cs="Arial"/>
          <w:sz w:val="24"/>
          <w:szCs w:val="24"/>
        </w:rPr>
      </w:pPr>
    </w:p>
    <w:p w14:paraId="17F94EC9" w14:textId="77777777" w:rsidR="00076434" w:rsidRPr="0043033E" w:rsidRDefault="00076434" w:rsidP="004D04B3">
      <w:pPr>
        <w:jc w:val="center"/>
        <w:rPr>
          <w:rFonts w:ascii="Arial" w:hAnsi="Arial" w:cs="Arial"/>
          <w:sz w:val="24"/>
          <w:szCs w:val="24"/>
        </w:rPr>
      </w:pPr>
    </w:p>
    <w:p w14:paraId="68D51A4E" w14:textId="77777777" w:rsidR="00076434" w:rsidRPr="0043033E" w:rsidRDefault="00076434" w:rsidP="004D04B3">
      <w:pPr>
        <w:jc w:val="center"/>
        <w:rPr>
          <w:rFonts w:ascii="Arial" w:hAnsi="Arial" w:cs="Arial"/>
          <w:sz w:val="24"/>
          <w:szCs w:val="24"/>
        </w:rPr>
      </w:pPr>
    </w:p>
    <w:p w14:paraId="255869D8" w14:textId="77777777" w:rsidR="00076434" w:rsidRPr="0043033E" w:rsidRDefault="00076434" w:rsidP="004D04B3">
      <w:pPr>
        <w:jc w:val="center"/>
        <w:rPr>
          <w:rFonts w:ascii="Arial" w:hAnsi="Arial" w:cs="Arial"/>
          <w:sz w:val="24"/>
          <w:szCs w:val="24"/>
        </w:rPr>
      </w:pPr>
    </w:p>
    <w:p w14:paraId="6F0FDE5C" w14:textId="77777777" w:rsidR="00076434" w:rsidRPr="0043033E" w:rsidRDefault="00076434" w:rsidP="001B5E51">
      <w:pPr>
        <w:rPr>
          <w:rFonts w:ascii="Arial" w:hAnsi="Arial" w:cs="Arial"/>
          <w:sz w:val="24"/>
          <w:szCs w:val="24"/>
        </w:rPr>
      </w:pPr>
    </w:p>
    <w:p w14:paraId="7AD49613" w14:textId="77777777" w:rsidR="00076434" w:rsidRPr="0043033E" w:rsidRDefault="00076434" w:rsidP="004D04B3">
      <w:pPr>
        <w:jc w:val="center"/>
        <w:rPr>
          <w:rFonts w:ascii="Arial" w:hAnsi="Arial" w:cs="Arial"/>
          <w:sz w:val="24"/>
          <w:szCs w:val="24"/>
        </w:rPr>
      </w:pPr>
    </w:p>
    <w:p w14:paraId="08752132" w14:textId="77777777" w:rsidR="001B5E51" w:rsidRPr="0043033E" w:rsidRDefault="001B5E51" w:rsidP="001B5E51">
      <w:pPr>
        <w:jc w:val="right"/>
        <w:rPr>
          <w:rFonts w:ascii="Arial" w:hAnsi="Arial" w:cs="Arial"/>
          <w:sz w:val="24"/>
          <w:szCs w:val="24"/>
        </w:rPr>
      </w:pPr>
      <w:r w:rsidRPr="0043033E">
        <w:rPr>
          <w:rFonts w:ascii="Arial" w:hAnsi="Arial" w:cs="Arial"/>
          <w:sz w:val="24"/>
          <w:szCs w:val="24"/>
        </w:rPr>
        <w:t>Name: Robert Munteanu</w:t>
      </w:r>
    </w:p>
    <w:p w14:paraId="2A261332" w14:textId="10871D56" w:rsidR="00076434" w:rsidRPr="0043033E" w:rsidRDefault="001B5E51" w:rsidP="001B5E51">
      <w:pPr>
        <w:jc w:val="right"/>
        <w:rPr>
          <w:rFonts w:ascii="Arial" w:hAnsi="Arial" w:cs="Arial"/>
          <w:sz w:val="24"/>
          <w:szCs w:val="24"/>
        </w:rPr>
      </w:pPr>
      <w:r w:rsidRPr="0043033E">
        <w:rPr>
          <w:rFonts w:ascii="Arial" w:hAnsi="Arial" w:cs="Arial"/>
          <w:sz w:val="24"/>
          <w:szCs w:val="24"/>
        </w:rPr>
        <w:t>ID Student: 2128173</w:t>
      </w:r>
    </w:p>
    <w:p w14:paraId="7A667294" w14:textId="2D0FD84D" w:rsidR="001B5E51" w:rsidRDefault="0043033E" w:rsidP="008247D9">
      <w:pPr>
        <w:pStyle w:val="Heading1"/>
        <w:rPr>
          <w:rFonts w:ascii="Arial" w:hAnsi="Arial" w:cs="Arial"/>
          <w:sz w:val="24"/>
          <w:szCs w:val="24"/>
        </w:rPr>
      </w:pPr>
      <w:r w:rsidRPr="008247D9">
        <w:rPr>
          <w:rFonts w:ascii="Arial" w:hAnsi="Arial" w:cs="Arial"/>
          <w:sz w:val="24"/>
          <w:szCs w:val="24"/>
        </w:rPr>
        <w:lastRenderedPageBreak/>
        <w:t>INTRODUCTION</w:t>
      </w:r>
    </w:p>
    <w:p w14:paraId="50EACA12" w14:textId="77777777" w:rsidR="00101AF1" w:rsidRPr="00101AF1" w:rsidRDefault="00101AF1" w:rsidP="00101AF1"/>
    <w:p w14:paraId="5AC2A2E0" w14:textId="6FE32C09" w:rsidR="00F10FA9" w:rsidRPr="00DD701E" w:rsidRDefault="00DD701E" w:rsidP="007E2AA7">
      <w:pPr>
        <w:ind w:firstLine="720"/>
        <w:rPr>
          <w:rFonts w:ascii="Arial" w:hAnsi="Arial" w:cs="Arial"/>
          <w:sz w:val="24"/>
          <w:szCs w:val="24"/>
        </w:rPr>
      </w:pPr>
      <w:r>
        <w:rPr>
          <w:rFonts w:ascii="Arial" w:hAnsi="Arial" w:cs="Arial"/>
          <w:sz w:val="24"/>
          <w:szCs w:val="24"/>
        </w:rPr>
        <w:t xml:space="preserve">Consumers started to develop sustainability awareness </w:t>
      </w:r>
      <w:r w:rsidR="006F579E">
        <w:rPr>
          <w:rFonts w:ascii="Arial" w:hAnsi="Arial" w:cs="Arial"/>
          <w:sz w:val="24"/>
          <w:szCs w:val="24"/>
        </w:rPr>
        <w:t xml:space="preserve">at a higher level within the present. Due to this fact, the </w:t>
      </w:r>
      <w:r w:rsidR="004E7F62">
        <w:rPr>
          <w:rFonts w:ascii="Arial" w:hAnsi="Arial" w:cs="Arial"/>
          <w:sz w:val="24"/>
          <w:szCs w:val="24"/>
        </w:rPr>
        <w:t xml:space="preserve">environmental consciousness within the consumers impacted numerous of industries, including hospitality. </w:t>
      </w:r>
      <w:r w:rsidR="00101AF1">
        <w:rPr>
          <w:rFonts w:ascii="Arial" w:hAnsi="Arial" w:cs="Arial"/>
          <w:sz w:val="24"/>
          <w:szCs w:val="24"/>
        </w:rPr>
        <w:t xml:space="preserve">As per Fenech et al. (2024), the </w:t>
      </w:r>
      <w:r w:rsidR="007F426B">
        <w:rPr>
          <w:rFonts w:ascii="Arial" w:hAnsi="Arial" w:cs="Arial"/>
          <w:sz w:val="24"/>
          <w:szCs w:val="24"/>
        </w:rPr>
        <w:t xml:space="preserve">organizations from hospitality sectors are facing numerous of pressures </w:t>
      </w:r>
      <w:r w:rsidR="00CD3F99">
        <w:rPr>
          <w:rFonts w:ascii="Arial" w:hAnsi="Arial" w:cs="Arial"/>
          <w:sz w:val="24"/>
          <w:szCs w:val="24"/>
        </w:rPr>
        <w:t xml:space="preserve">to address its environmental impact and to promote sustainable practices. </w:t>
      </w:r>
      <w:r w:rsidR="000230F2">
        <w:rPr>
          <w:rFonts w:ascii="Arial" w:hAnsi="Arial" w:cs="Arial"/>
          <w:sz w:val="24"/>
          <w:szCs w:val="24"/>
        </w:rPr>
        <w:t>Due to this fact, many hotels are accused of greenwashing</w:t>
      </w:r>
      <w:r w:rsidR="002D5E7B">
        <w:rPr>
          <w:rFonts w:ascii="Arial" w:hAnsi="Arial" w:cs="Arial"/>
          <w:sz w:val="24"/>
          <w:szCs w:val="24"/>
        </w:rPr>
        <w:t xml:space="preserve">, whereas they are focussed on promoting the sustainable </w:t>
      </w:r>
      <w:r w:rsidR="00D23DCC">
        <w:rPr>
          <w:rFonts w:ascii="Arial" w:hAnsi="Arial" w:cs="Arial"/>
          <w:sz w:val="24"/>
          <w:szCs w:val="24"/>
        </w:rPr>
        <w:t xml:space="preserve">landscape, </w:t>
      </w:r>
      <w:r w:rsidR="00DD0E91">
        <w:rPr>
          <w:rFonts w:ascii="Arial" w:hAnsi="Arial" w:cs="Arial"/>
          <w:sz w:val="24"/>
          <w:szCs w:val="24"/>
        </w:rPr>
        <w:t xml:space="preserve">which is not reflecting with the real and current initiatives. </w:t>
      </w:r>
    </w:p>
    <w:p w14:paraId="198CEF7B" w14:textId="558488C7" w:rsidR="008247D9" w:rsidRPr="008247D9" w:rsidRDefault="008247D9" w:rsidP="007E2AA7">
      <w:pPr>
        <w:ind w:firstLine="720"/>
        <w:rPr>
          <w:rFonts w:ascii="Arial" w:hAnsi="Arial" w:cs="Arial"/>
          <w:sz w:val="24"/>
          <w:szCs w:val="24"/>
        </w:rPr>
      </w:pPr>
      <w:r w:rsidRPr="008247D9">
        <w:rPr>
          <w:rFonts w:ascii="Arial" w:hAnsi="Arial" w:cs="Arial"/>
          <w:sz w:val="24"/>
          <w:szCs w:val="24"/>
        </w:rPr>
        <w:t xml:space="preserve">Within this report, </w:t>
      </w:r>
      <w:r w:rsidR="009211BF">
        <w:rPr>
          <w:rFonts w:ascii="Arial" w:hAnsi="Arial" w:cs="Arial"/>
          <w:sz w:val="24"/>
          <w:szCs w:val="24"/>
        </w:rPr>
        <w:t>there is evaluated</w:t>
      </w:r>
      <w:r w:rsidR="006E20ED">
        <w:rPr>
          <w:rFonts w:ascii="Arial" w:hAnsi="Arial" w:cs="Arial"/>
          <w:sz w:val="24"/>
          <w:szCs w:val="24"/>
        </w:rPr>
        <w:t xml:space="preserve"> the green certifications in the hotel industry, by analysing the Mar</w:t>
      </w:r>
      <w:r w:rsidR="00AB5D0E">
        <w:rPr>
          <w:rFonts w:ascii="Arial" w:hAnsi="Arial" w:cs="Arial"/>
          <w:sz w:val="24"/>
          <w:szCs w:val="24"/>
        </w:rPr>
        <w:t>r</w:t>
      </w:r>
      <w:r w:rsidR="006E20ED">
        <w:rPr>
          <w:rFonts w:ascii="Arial" w:hAnsi="Arial" w:cs="Arial"/>
          <w:sz w:val="24"/>
          <w:szCs w:val="24"/>
        </w:rPr>
        <w:t xml:space="preserve">iott </w:t>
      </w:r>
      <w:r w:rsidR="00F10FA9">
        <w:rPr>
          <w:rFonts w:ascii="Arial" w:hAnsi="Arial" w:cs="Arial"/>
          <w:sz w:val="24"/>
          <w:szCs w:val="24"/>
        </w:rPr>
        <w:t xml:space="preserve">International hotel as being a </w:t>
      </w:r>
      <w:r w:rsidR="00EC38E6">
        <w:rPr>
          <w:rFonts w:ascii="Arial" w:hAnsi="Arial" w:cs="Arial"/>
          <w:sz w:val="24"/>
          <w:szCs w:val="24"/>
        </w:rPr>
        <w:t xml:space="preserve">great organisation. At the same time, there are </w:t>
      </w:r>
      <w:r w:rsidR="003952C2">
        <w:rPr>
          <w:rFonts w:ascii="Arial" w:hAnsi="Arial" w:cs="Arial"/>
          <w:sz w:val="24"/>
          <w:szCs w:val="24"/>
        </w:rPr>
        <w:t xml:space="preserve">assessed and evaluated the authenticity of the green claims within the selected hotel. </w:t>
      </w:r>
    </w:p>
    <w:p w14:paraId="4D85CD87" w14:textId="4B7D4262" w:rsidR="0043033E" w:rsidRPr="008247D9" w:rsidRDefault="0043033E" w:rsidP="008247D9">
      <w:pPr>
        <w:pStyle w:val="Heading1"/>
        <w:rPr>
          <w:rFonts w:ascii="Arial" w:hAnsi="Arial" w:cs="Arial"/>
          <w:sz w:val="24"/>
          <w:szCs w:val="24"/>
        </w:rPr>
      </w:pPr>
      <w:r w:rsidRPr="008247D9">
        <w:rPr>
          <w:rFonts w:ascii="Arial" w:hAnsi="Arial" w:cs="Arial"/>
          <w:sz w:val="24"/>
          <w:szCs w:val="24"/>
        </w:rPr>
        <w:t>MAIN BODY</w:t>
      </w:r>
    </w:p>
    <w:p w14:paraId="685153CB" w14:textId="12D75624" w:rsidR="00A45DE1" w:rsidRDefault="00905F81" w:rsidP="008247D9">
      <w:pPr>
        <w:pStyle w:val="Heading2"/>
        <w:rPr>
          <w:rFonts w:ascii="Arial" w:hAnsi="Arial" w:cs="Arial"/>
          <w:sz w:val="24"/>
          <w:szCs w:val="24"/>
        </w:rPr>
      </w:pPr>
      <w:r w:rsidRPr="008247D9">
        <w:rPr>
          <w:rFonts w:ascii="Arial" w:hAnsi="Arial" w:cs="Arial"/>
          <w:sz w:val="24"/>
          <w:szCs w:val="24"/>
        </w:rPr>
        <w:t>Green certifications in the hotel industry</w:t>
      </w:r>
    </w:p>
    <w:p w14:paraId="6B16B781" w14:textId="77777777" w:rsidR="005C5140" w:rsidRPr="005C5140" w:rsidRDefault="005C5140" w:rsidP="005C5140"/>
    <w:p w14:paraId="058740FC" w14:textId="77777777" w:rsidR="005C5140" w:rsidRDefault="009D2E78" w:rsidP="00FC4C79">
      <w:pPr>
        <w:ind w:firstLine="720"/>
        <w:rPr>
          <w:rFonts w:ascii="Arial" w:hAnsi="Arial" w:cs="Arial"/>
          <w:sz w:val="24"/>
          <w:szCs w:val="24"/>
        </w:rPr>
      </w:pPr>
      <w:r w:rsidRPr="009D2E78">
        <w:rPr>
          <w:rFonts w:ascii="Arial" w:hAnsi="Arial" w:cs="Arial"/>
          <w:sz w:val="24"/>
          <w:szCs w:val="24"/>
        </w:rPr>
        <w:t xml:space="preserve">To begin, </w:t>
      </w:r>
      <w:r>
        <w:rPr>
          <w:rFonts w:ascii="Arial" w:hAnsi="Arial" w:cs="Arial"/>
          <w:sz w:val="24"/>
          <w:szCs w:val="24"/>
        </w:rPr>
        <w:t xml:space="preserve">Lindwall (2023) defines the greenwashing </w:t>
      </w:r>
      <w:r w:rsidR="00E4778E">
        <w:rPr>
          <w:rFonts w:ascii="Arial" w:hAnsi="Arial" w:cs="Arial"/>
          <w:sz w:val="24"/>
          <w:szCs w:val="24"/>
        </w:rPr>
        <w:t xml:space="preserve">as being the act of </w:t>
      </w:r>
      <w:r w:rsidR="00BE1A53">
        <w:rPr>
          <w:rFonts w:ascii="Arial" w:hAnsi="Arial" w:cs="Arial"/>
          <w:sz w:val="24"/>
          <w:szCs w:val="24"/>
        </w:rPr>
        <w:t xml:space="preserve">making false statements about the environmental benefits of a </w:t>
      </w:r>
      <w:r w:rsidR="00672879">
        <w:rPr>
          <w:rFonts w:ascii="Arial" w:hAnsi="Arial" w:cs="Arial"/>
          <w:sz w:val="24"/>
          <w:szCs w:val="24"/>
        </w:rPr>
        <w:t xml:space="preserve">practice. </w:t>
      </w:r>
      <w:r w:rsidR="00FC4C79">
        <w:rPr>
          <w:rFonts w:ascii="Arial" w:hAnsi="Arial" w:cs="Arial"/>
          <w:sz w:val="24"/>
          <w:szCs w:val="24"/>
        </w:rPr>
        <w:t xml:space="preserve">Also, </w:t>
      </w:r>
      <w:proofErr w:type="gramStart"/>
      <w:r w:rsidR="00FC4C79">
        <w:rPr>
          <w:rFonts w:ascii="Arial" w:hAnsi="Arial" w:cs="Arial"/>
          <w:sz w:val="24"/>
          <w:szCs w:val="24"/>
        </w:rPr>
        <w:t>in order to</w:t>
      </w:r>
      <w:proofErr w:type="gramEnd"/>
      <w:r w:rsidR="00FC4C79">
        <w:rPr>
          <w:rFonts w:ascii="Arial" w:hAnsi="Arial" w:cs="Arial"/>
          <w:sz w:val="24"/>
          <w:szCs w:val="24"/>
        </w:rPr>
        <w:t xml:space="preserve"> </w:t>
      </w:r>
      <w:r w:rsidR="00784D98">
        <w:rPr>
          <w:rFonts w:ascii="Arial" w:hAnsi="Arial" w:cs="Arial"/>
          <w:sz w:val="24"/>
          <w:szCs w:val="24"/>
        </w:rPr>
        <w:t xml:space="preserve">engage the customers within the services offered by the </w:t>
      </w:r>
      <w:r w:rsidR="00F906F5">
        <w:rPr>
          <w:rFonts w:ascii="Arial" w:hAnsi="Arial" w:cs="Arial"/>
          <w:sz w:val="24"/>
          <w:szCs w:val="24"/>
        </w:rPr>
        <w:t>organizations, many of these are providing the green certifications</w:t>
      </w:r>
      <w:r w:rsidR="00714B28">
        <w:rPr>
          <w:rFonts w:ascii="Arial" w:hAnsi="Arial" w:cs="Arial"/>
          <w:sz w:val="24"/>
          <w:szCs w:val="24"/>
        </w:rPr>
        <w:t>. However, as a practice of the greenwashing strategy, these certifications are not reflecting the accurate profile and sustainable metrics within the organization</w:t>
      </w:r>
      <w:r w:rsidR="005C5140">
        <w:rPr>
          <w:rFonts w:ascii="Arial" w:hAnsi="Arial" w:cs="Arial"/>
          <w:sz w:val="24"/>
          <w:szCs w:val="24"/>
        </w:rPr>
        <w:t xml:space="preserve">, especially as these lack rigorous standards. </w:t>
      </w:r>
    </w:p>
    <w:p w14:paraId="7F64AD18" w14:textId="7BC69AEF" w:rsidR="009D2E78" w:rsidRDefault="00714B28" w:rsidP="00FC4C79">
      <w:pPr>
        <w:ind w:firstLine="720"/>
        <w:rPr>
          <w:rFonts w:ascii="Arial" w:hAnsi="Arial" w:cs="Arial"/>
          <w:sz w:val="24"/>
          <w:szCs w:val="24"/>
        </w:rPr>
      </w:pPr>
      <w:r>
        <w:rPr>
          <w:rFonts w:ascii="Arial" w:hAnsi="Arial" w:cs="Arial"/>
          <w:sz w:val="24"/>
          <w:szCs w:val="24"/>
        </w:rPr>
        <w:t xml:space="preserve"> </w:t>
      </w:r>
      <w:r w:rsidR="00BA032B">
        <w:rPr>
          <w:rFonts w:ascii="Arial" w:hAnsi="Arial" w:cs="Arial"/>
          <w:sz w:val="24"/>
          <w:szCs w:val="24"/>
        </w:rPr>
        <w:t xml:space="preserve">LinkedIn (n.d.) </w:t>
      </w:r>
      <w:r w:rsidR="00033E95">
        <w:rPr>
          <w:rFonts w:ascii="Arial" w:hAnsi="Arial" w:cs="Arial"/>
          <w:sz w:val="24"/>
          <w:szCs w:val="24"/>
        </w:rPr>
        <w:t xml:space="preserve">considers that implementing green practices within the hotels </w:t>
      </w:r>
      <w:r w:rsidR="00A22EBE">
        <w:rPr>
          <w:rFonts w:ascii="Arial" w:hAnsi="Arial" w:cs="Arial"/>
          <w:sz w:val="24"/>
          <w:szCs w:val="24"/>
        </w:rPr>
        <w:t xml:space="preserve">as opportunity to minimize their negative impacts on the environment. </w:t>
      </w:r>
      <w:r w:rsidR="004F3600">
        <w:rPr>
          <w:rFonts w:ascii="Arial" w:hAnsi="Arial" w:cs="Arial"/>
          <w:sz w:val="24"/>
          <w:szCs w:val="24"/>
        </w:rPr>
        <w:t xml:space="preserve">In fact, the most common practices address to reducing energy and water consumption, </w:t>
      </w:r>
      <w:r w:rsidR="00F13D1B">
        <w:rPr>
          <w:rFonts w:ascii="Arial" w:hAnsi="Arial" w:cs="Arial"/>
          <w:sz w:val="24"/>
          <w:szCs w:val="24"/>
        </w:rPr>
        <w:t xml:space="preserve">using renewable sourcing, wasting recycling, and even sourcing locally. </w:t>
      </w:r>
      <w:r w:rsidR="00294E04">
        <w:rPr>
          <w:rFonts w:ascii="Arial" w:hAnsi="Arial" w:cs="Arial"/>
          <w:sz w:val="24"/>
          <w:szCs w:val="24"/>
        </w:rPr>
        <w:t xml:space="preserve">Also, implementing these may have a very positive impact and numerous benefits for the hotels, in terms of </w:t>
      </w:r>
      <w:r w:rsidR="00C06A30">
        <w:rPr>
          <w:rFonts w:ascii="Arial" w:hAnsi="Arial" w:cs="Arial"/>
          <w:sz w:val="24"/>
          <w:szCs w:val="24"/>
        </w:rPr>
        <w:t xml:space="preserve">using more cost-effective strategies, enhancing their reputation, and the overall brand image for the customers. </w:t>
      </w:r>
    </w:p>
    <w:p w14:paraId="582656F4" w14:textId="3B20A584" w:rsidR="002A5C24" w:rsidRDefault="006A17DD" w:rsidP="00FC4C79">
      <w:pPr>
        <w:ind w:firstLine="720"/>
        <w:rPr>
          <w:rFonts w:ascii="Arial" w:hAnsi="Arial" w:cs="Arial"/>
          <w:sz w:val="24"/>
          <w:szCs w:val="24"/>
        </w:rPr>
      </w:pPr>
      <w:r>
        <w:rPr>
          <w:rFonts w:ascii="Arial" w:hAnsi="Arial" w:cs="Arial"/>
          <w:sz w:val="24"/>
          <w:szCs w:val="24"/>
        </w:rPr>
        <w:t xml:space="preserve">Therefore, </w:t>
      </w:r>
      <w:r w:rsidR="00746688">
        <w:rPr>
          <w:rFonts w:ascii="Arial" w:hAnsi="Arial" w:cs="Arial"/>
          <w:sz w:val="24"/>
          <w:szCs w:val="24"/>
        </w:rPr>
        <w:t xml:space="preserve">green certifications are generally focussed on verifying </w:t>
      </w:r>
      <w:r w:rsidR="005F4B00">
        <w:rPr>
          <w:rFonts w:ascii="Arial" w:hAnsi="Arial" w:cs="Arial"/>
          <w:sz w:val="24"/>
          <w:szCs w:val="24"/>
        </w:rPr>
        <w:t>that hotel is complying with the active legislation, while achieving the environmental standards</w:t>
      </w:r>
      <w:r w:rsidR="00B702B9">
        <w:rPr>
          <w:rFonts w:ascii="Arial" w:hAnsi="Arial" w:cs="Arial"/>
          <w:sz w:val="24"/>
          <w:szCs w:val="24"/>
        </w:rPr>
        <w:t>, in terms of resources usages, such as water conservation, waste management and energy efficiency.</w:t>
      </w:r>
      <w:r w:rsidR="00CE195E">
        <w:rPr>
          <w:rFonts w:ascii="Arial" w:hAnsi="Arial" w:cs="Arial"/>
          <w:sz w:val="24"/>
          <w:szCs w:val="24"/>
        </w:rPr>
        <w:t xml:space="preserve"> A good example of this kind of certificate is Green Key. </w:t>
      </w:r>
      <w:r w:rsidR="004E5B8B">
        <w:rPr>
          <w:rFonts w:ascii="Arial" w:hAnsi="Arial" w:cs="Arial"/>
          <w:sz w:val="24"/>
          <w:szCs w:val="24"/>
        </w:rPr>
        <w:t xml:space="preserve">According to </w:t>
      </w:r>
      <w:r w:rsidR="004E5B8B" w:rsidRPr="004E5B8B">
        <w:rPr>
          <w:rFonts w:ascii="Arial" w:hAnsi="Arial" w:cs="Arial"/>
          <w:sz w:val="24"/>
          <w:szCs w:val="24"/>
        </w:rPr>
        <w:t>Foundation for Environmental Education</w:t>
      </w:r>
      <w:r w:rsidR="004E5B8B">
        <w:rPr>
          <w:rFonts w:ascii="Arial" w:hAnsi="Arial" w:cs="Arial"/>
          <w:sz w:val="24"/>
          <w:szCs w:val="24"/>
        </w:rPr>
        <w:t xml:space="preserve"> (</w:t>
      </w:r>
      <w:r w:rsidR="004E5B8B" w:rsidRPr="004E5B8B">
        <w:rPr>
          <w:rFonts w:ascii="Arial" w:hAnsi="Arial" w:cs="Arial"/>
          <w:sz w:val="24"/>
          <w:szCs w:val="24"/>
        </w:rPr>
        <w:t>2023)</w:t>
      </w:r>
      <w:r w:rsidR="004E5B8B">
        <w:rPr>
          <w:rFonts w:ascii="Arial" w:hAnsi="Arial" w:cs="Arial"/>
          <w:sz w:val="24"/>
          <w:szCs w:val="24"/>
        </w:rPr>
        <w:t xml:space="preserve">, </w:t>
      </w:r>
      <w:r w:rsidR="001204A3">
        <w:rPr>
          <w:rFonts w:ascii="Arial" w:hAnsi="Arial" w:cs="Arial"/>
          <w:sz w:val="24"/>
          <w:szCs w:val="24"/>
        </w:rPr>
        <w:t xml:space="preserve">which aims to provides excellence in regards of the sustainability within the tourism industry. </w:t>
      </w:r>
      <w:r w:rsidR="00EA713C">
        <w:rPr>
          <w:rFonts w:ascii="Arial" w:hAnsi="Arial" w:cs="Arial"/>
          <w:sz w:val="24"/>
          <w:szCs w:val="24"/>
        </w:rPr>
        <w:t xml:space="preserve">At the same time, this certificate </w:t>
      </w:r>
      <w:r w:rsidR="007E2AA7">
        <w:rPr>
          <w:rFonts w:ascii="Arial" w:hAnsi="Arial" w:cs="Arial"/>
          <w:sz w:val="24"/>
          <w:szCs w:val="24"/>
        </w:rPr>
        <w:t xml:space="preserve">ensures the customers regarding the standards respected within the organization, as the opportunity to protect environment and the overall society. </w:t>
      </w:r>
    </w:p>
    <w:p w14:paraId="617FCB3F" w14:textId="77777777" w:rsidR="00374BDA" w:rsidRDefault="00374BDA" w:rsidP="00FC4C79">
      <w:pPr>
        <w:ind w:firstLine="720"/>
        <w:rPr>
          <w:rFonts w:ascii="Arial" w:hAnsi="Arial" w:cs="Arial"/>
          <w:sz w:val="24"/>
          <w:szCs w:val="24"/>
        </w:rPr>
      </w:pPr>
    </w:p>
    <w:p w14:paraId="5E159459" w14:textId="0B0758F0" w:rsidR="00B60993" w:rsidRDefault="00B60993" w:rsidP="00B60993">
      <w:pPr>
        <w:pStyle w:val="Heading2"/>
        <w:rPr>
          <w:rFonts w:ascii="Arial" w:hAnsi="Arial" w:cs="Arial"/>
          <w:sz w:val="24"/>
          <w:szCs w:val="24"/>
        </w:rPr>
      </w:pPr>
      <w:r w:rsidRPr="00374BDA">
        <w:rPr>
          <w:rFonts w:ascii="Arial" w:hAnsi="Arial" w:cs="Arial"/>
          <w:sz w:val="24"/>
          <w:szCs w:val="24"/>
        </w:rPr>
        <w:lastRenderedPageBreak/>
        <w:t>Overview of chosen hotel</w:t>
      </w:r>
    </w:p>
    <w:p w14:paraId="79F9ED28" w14:textId="77777777" w:rsidR="00F552B7" w:rsidRPr="00F552B7" w:rsidRDefault="00F552B7" w:rsidP="00F552B7"/>
    <w:p w14:paraId="33D2ADF1" w14:textId="456F8899" w:rsidR="00750A6F" w:rsidRPr="00374BDA" w:rsidRDefault="00374BDA" w:rsidP="00A77764">
      <w:pPr>
        <w:ind w:firstLine="720"/>
        <w:rPr>
          <w:rFonts w:ascii="Arial" w:hAnsi="Arial" w:cs="Arial"/>
          <w:sz w:val="24"/>
          <w:szCs w:val="24"/>
        </w:rPr>
      </w:pPr>
      <w:r w:rsidRPr="00374BDA">
        <w:rPr>
          <w:rFonts w:ascii="Arial" w:hAnsi="Arial" w:cs="Arial"/>
          <w:sz w:val="24"/>
          <w:szCs w:val="24"/>
        </w:rPr>
        <w:t>Ma</w:t>
      </w:r>
      <w:r w:rsidR="00287252">
        <w:rPr>
          <w:rFonts w:ascii="Arial" w:hAnsi="Arial" w:cs="Arial"/>
          <w:sz w:val="24"/>
          <w:szCs w:val="24"/>
        </w:rPr>
        <w:t>r</w:t>
      </w:r>
      <w:r w:rsidRPr="00374BDA">
        <w:rPr>
          <w:rFonts w:ascii="Arial" w:hAnsi="Arial" w:cs="Arial"/>
          <w:sz w:val="24"/>
          <w:szCs w:val="24"/>
        </w:rPr>
        <w:t xml:space="preserve">riott </w:t>
      </w:r>
      <w:r w:rsidR="00287252">
        <w:rPr>
          <w:rFonts w:ascii="Arial" w:hAnsi="Arial" w:cs="Arial"/>
          <w:sz w:val="24"/>
          <w:szCs w:val="24"/>
        </w:rPr>
        <w:t>International is one of the most prestigious hotels</w:t>
      </w:r>
      <w:r w:rsidR="003A66BC">
        <w:rPr>
          <w:rFonts w:ascii="Arial" w:hAnsi="Arial" w:cs="Arial"/>
          <w:sz w:val="24"/>
          <w:szCs w:val="24"/>
        </w:rPr>
        <w:t xml:space="preserve">, being one of the global brand leaders. </w:t>
      </w:r>
      <w:r w:rsidR="00F74FA1">
        <w:rPr>
          <w:rFonts w:ascii="Arial" w:hAnsi="Arial" w:cs="Arial"/>
          <w:sz w:val="24"/>
          <w:szCs w:val="24"/>
        </w:rPr>
        <w:t xml:space="preserve">Based on the statistics, the hotel chain </w:t>
      </w:r>
      <w:r w:rsidR="005559B6">
        <w:rPr>
          <w:rFonts w:ascii="Arial" w:hAnsi="Arial" w:cs="Arial"/>
          <w:sz w:val="24"/>
          <w:szCs w:val="24"/>
        </w:rPr>
        <w:t xml:space="preserve">has more than 8.785 of </w:t>
      </w:r>
      <w:r w:rsidR="00DD570B">
        <w:rPr>
          <w:rFonts w:ascii="Arial" w:hAnsi="Arial" w:cs="Arial"/>
          <w:sz w:val="24"/>
          <w:szCs w:val="24"/>
        </w:rPr>
        <w:t xml:space="preserve">properties within the entire world, according to Statista (2024). </w:t>
      </w:r>
      <w:r w:rsidR="00FB7F70">
        <w:rPr>
          <w:rFonts w:ascii="Arial" w:hAnsi="Arial" w:cs="Arial"/>
          <w:sz w:val="24"/>
          <w:szCs w:val="24"/>
        </w:rPr>
        <w:t xml:space="preserve">Based on these figures, the organization continued to expand its services, especially by accessing entries within the new markets. </w:t>
      </w:r>
      <w:r w:rsidR="00750A6F">
        <w:rPr>
          <w:rFonts w:ascii="Arial" w:hAnsi="Arial" w:cs="Arial"/>
          <w:sz w:val="24"/>
          <w:szCs w:val="24"/>
        </w:rPr>
        <w:t xml:space="preserve">Also, </w:t>
      </w:r>
      <w:r w:rsidR="00750A6F" w:rsidRPr="00750A6F">
        <w:rPr>
          <w:rFonts w:ascii="Arial" w:hAnsi="Arial" w:cs="Arial"/>
          <w:sz w:val="24"/>
          <w:szCs w:val="24"/>
        </w:rPr>
        <w:t>Marriott International (2022)</w:t>
      </w:r>
      <w:r w:rsidR="00750A6F">
        <w:rPr>
          <w:rFonts w:ascii="Arial" w:hAnsi="Arial" w:cs="Arial"/>
          <w:sz w:val="24"/>
          <w:szCs w:val="24"/>
        </w:rPr>
        <w:t xml:space="preserve"> identifies the main </w:t>
      </w:r>
      <w:r w:rsidR="0077453B">
        <w:rPr>
          <w:rFonts w:ascii="Arial" w:hAnsi="Arial" w:cs="Arial"/>
          <w:sz w:val="24"/>
          <w:szCs w:val="24"/>
        </w:rPr>
        <w:t xml:space="preserve">core value within the organization opportunity to </w:t>
      </w:r>
      <w:r w:rsidR="003A2CAB">
        <w:rPr>
          <w:rFonts w:ascii="Arial" w:hAnsi="Arial" w:cs="Arial"/>
          <w:sz w:val="24"/>
          <w:szCs w:val="24"/>
        </w:rPr>
        <w:t xml:space="preserve">pursue excellence, by adopting a customer centric approach. </w:t>
      </w:r>
      <w:r w:rsidR="002E5F92">
        <w:rPr>
          <w:rFonts w:ascii="Arial" w:hAnsi="Arial" w:cs="Arial"/>
          <w:sz w:val="24"/>
          <w:szCs w:val="24"/>
        </w:rPr>
        <w:t xml:space="preserve">Within the vision, it is crucial to provide excellence services at good prices. </w:t>
      </w:r>
      <w:r w:rsidR="004F7471">
        <w:rPr>
          <w:rFonts w:ascii="Arial" w:hAnsi="Arial" w:cs="Arial"/>
          <w:sz w:val="24"/>
          <w:szCs w:val="24"/>
        </w:rPr>
        <w:t xml:space="preserve">Moreover, within their organization, they integrated the innovation, as being part of the business operation across the organization. </w:t>
      </w:r>
      <w:r w:rsidR="00D33F39">
        <w:rPr>
          <w:rFonts w:ascii="Arial" w:hAnsi="Arial" w:cs="Arial"/>
          <w:sz w:val="24"/>
          <w:szCs w:val="24"/>
        </w:rPr>
        <w:t xml:space="preserve">At the same time, they remained committed to the opportunity to act with integrity, </w:t>
      </w:r>
      <w:proofErr w:type="gramStart"/>
      <w:r w:rsidR="00D33F39">
        <w:rPr>
          <w:rFonts w:ascii="Arial" w:hAnsi="Arial" w:cs="Arial"/>
          <w:sz w:val="24"/>
          <w:szCs w:val="24"/>
        </w:rPr>
        <w:t xml:space="preserve">as </w:t>
      </w:r>
      <w:r w:rsidR="00A77764">
        <w:rPr>
          <w:rFonts w:ascii="Arial" w:hAnsi="Arial" w:cs="Arial"/>
          <w:sz w:val="24"/>
          <w:szCs w:val="24"/>
        </w:rPr>
        <w:t>a way to</w:t>
      </w:r>
      <w:proofErr w:type="gramEnd"/>
      <w:r w:rsidR="00A77764">
        <w:rPr>
          <w:rFonts w:ascii="Arial" w:hAnsi="Arial" w:cs="Arial"/>
          <w:sz w:val="24"/>
          <w:szCs w:val="24"/>
        </w:rPr>
        <w:t xml:space="preserve"> compliance with the legal and ethical standards, according to Marriot International (2022). </w:t>
      </w:r>
    </w:p>
    <w:p w14:paraId="10EF0A96" w14:textId="7F1D1E60" w:rsidR="00905F81" w:rsidRDefault="00B50B79" w:rsidP="008247D9">
      <w:pPr>
        <w:pStyle w:val="Heading2"/>
        <w:rPr>
          <w:rFonts w:ascii="Arial" w:hAnsi="Arial" w:cs="Arial"/>
          <w:sz w:val="24"/>
          <w:szCs w:val="24"/>
        </w:rPr>
      </w:pPr>
      <w:r w:rsidRPr="008247D9">
        <w:rPr>
          <w:rFonts w:ascii="Arial" w:hAnsi="Arial" w:cs="Arial"/>
          <w:sz w:val="24"/>
          <w:szCs w:val="24"/>
        </w:rPr>
        <w:t>Accusations of greenwashing</w:t>
      </w:r>
    </w:p>
    <w:p w14:paraId="627C261C" w14:textId="77777777" w:rsidR="008324CC" w:rsidRPr="008324CC" w:rsidRDefault="008324CC" w:rsidP="008324CC"/>
    <w:p w14:paraId="5847EC58" w14:textId="2AFF1BBC" w:rsidR="00EA2576" w:rsidRDefault="003B4E40" w:rsidP="00A77764">
      <w:pPr>
        <w:rPr>
          <w:rFonts w:ascii="Arial" w:hAnsi="Arial" w:cs="Arial"/>
          <w:sz w:val="24"/>
          <w:szCs w:val="24"/>
        </w:rPr>
      </w:pPr>
      <w:r>
        <w:tab/>
      </w:r>
      <w:r w:rsidRPr="003B4E40">
        <w:rPr>
          <w:rFonts w:ascii="Arial" w:hAnsi="Arial" w:cs="Arial"/>
          <w:sz w:val="24"/>
          <w:szCs w:val="24"/>
        </w:rPr>
        <w:t>Within the last period, Ma</w:t>
      </w:r>
      <w:r w:rsidR="00F401B8">
        <w:rPr>
          <w:rFonts w:ascii="Arial" w:hAnsi="Arial" w:cs="Arial"/>
          <w:sz w:val="24"/>
          <w:szCs w:val="24"/>
        </w:rPr>
        <w:t>r</w:t>
      </w:r>
      <w:r w:rsidRPr="003B4E40">
        <w:rPr>
          <w:rFonts w:ascii="Arial" w:hAnsi="Arial" w:cs="Arial"/>
          <w:sz w:val="24"/>
          <w:szCs w:val="24"/>
        </w:rPr>
        <w:t xml:space="preserve">riott International hotel chain was subject within the accusation of greenwashing. </w:t>
      </w:r>
      <w:r w:rsidR="006C6450">
        <w:rPr>
          <w:rFonts w:ascii="Arial" w:hAnsi="Arial" w:cs="Arial"/>
          <w:sz w:val="24"/>
          <w:szCs w:val="24"/>
        </w:rPr>
        <w:t xml:space="preserve">At this stage, the </w:t>
      </w:r>
      <w:r w:rsidR="008324CC">
        <w:rPr>
          <w:rFonts w:ascii="Arial" w:hAnsi="Arial" w:cs="Arial"/>
          <w:sz w:val="24"/>
          <w:szCs w:val="24"/>
        </w:rPr>
        <w:t xml:space="preserve">entire organization received numerous accusations related to its eco-friendly policy implemented within the organization. </w:t>
      </w:r>
      <w:r w:rsidR="00003B2F">
        <w:rPr>
          <w:rFonts w:ascii="Arial" w:hAnsi="Arial" w:cs="Arial"/>
          <w:sz w:val="24"/>
          <w:szCs w:val="24"/>
        </w:rPr>
        <w:t>Indeed, T</w:t>
      </w:r>
      <w:r w:rsidR="00003B2F" w:rsidRPr="00003B2F">
        <w:rPr>
          <w:rFonts w:ascii="Arial" w:hAnsi="Arial" w:cs="Arial"/>
          <w:sz w:val="24"/>
          <w:szCs w:val="24"/>
        </w:rPr>
        <w:t>he Silicon Review</w:t>
      </w:r>
      <w:r w:rsidR="00003B2F">
        <w:rPr>
          <w:rFonts w:ascii="Arial" w:hAnsi="Arial" w:cs="Arial"/>
          <w:sz w:val="24"/>
          <w:szCs w:val="24"/>
        </w:rPr>
        <w:t xml:space="preserve"> (2023</w:t>
      </w:r>
      <w:r w:rsidR="00003B2F" w:rsidRPr="00003B2F">
        <w:rPr>
          <w:rFonts w:ascii="Arial" w:hAnsi="Arial" w:cs="Arial"/>
          <w:sz w:val="24"/>
          <w:szCs w:val="24"/>
        </w:rPr>
        <w:t>)</w:t>
      </w:r>
      <w:r w:rsidR="00F21712">
        <w:rPr>
          <w:rFonts w:ascii="Arial" w:hAnsi="Arial" w:cs="Arial"/>
          <w:sz w:val="24"/>
          <w:szCs w:val="24"/>
        </w:rPr>
        <w:t xml:space="preserve"> investigates numerous of greenwashing practices and environmental violations of the organization within the Poland market</w:t>
      </w:r>
      <w:r w:rsidR="00916580">
        <w:rPr>
          <w:rFonts w:ascii="Arial" w:hAnsi="Arial" w:cs="Arial"/>
          <w:sz w:val="24"/>
          <w:szCs w:val="24"/>
        </w:rPr>
        <w:t xml:space="preserve">, especially as the hotel included numerous of unethical practices </w:t>
      </w:r>
      <w:r w:rsidR="00A76521">
        <w:rPr>
          <w:rFonts w:ascii="Arial" w:hAnsi="Arial" w:cs="Arial"/>
          <w:sz w:val="24"/>
          <w:szCs w:val="24"/>
        </w:rPr>
        <w:t>implemented within the business operations.</w:t>
      </w:r>
      <w:r w:rsidR="00176E41">
        <w:rPr>
          <w:rFonts w:ascii="Arial" w:hAnsi="Arial" w:cs="Arial"/>
          <w:sz w:val="24"/>
          <w:szCs w:val="24"/>
        </w:rPr>
        <w:t xml:space="preserve"> The overall investigation addressed to the tax evasion allegation in Poland, whereas the giant hotel </w:t>
      </w:r>
      <w:r w:rsidR="000F2644">
        <w:rPr>
          <w:rFonts w:ascii="Arial" w:hAnsi="Arial" w:cs="Arial"/>
          <w:sz w:val="24"/>
          <w:szCs w:val="24"/>
        </w:rPr>
        <w:t xml:space="preserve">used numerous of tactics and strategies to minimize its tax liability within the country. </w:t>
      </w:r>
    </w:p>
    <w:p w14:paraId="1880CC5A" w14:textId="330B6C56" w:rsidR="00A77764" w:rsidRDefault="008F2168" w:rsidP="00EA2576">
      <w:pPr>
        <w:ind w:firstLine="720"/>
        <w:rPr>
          <w:rFonts w:ascii="Arial" w:hAnsi="Arial" w:cs="Arial"/>
          <w:sz w:val="24"/>
          <w:szCs w:val="24"/>
        </w:rPr>
      </w:pPr>
      <w:r>
        <w:rPr>
          <w:rFonts w:ascii="Arial" w:hAnsi="Arial" w:cs="Arial"/>
          <w:sz w:val="24"/>
          <w:szCs w:val="24"/>
        </w:rPr>
        <w:t xml:space="preserve">At the same time, despite of its environmental practice implemented as being an important policy within the business, </w:t>
      </w:r>
      <w:r w:rsidR="00A734BE">
        <w:rPr>
          <w:rFonts w:ascii="Arial" w:hAnsi="Arial" w:cs="Arial"/>
          <w:sz w:val="24"/>
          <w:szCs w:val="24"/>
        </w:rPr>
        <w:t xml:space="preserve">the organisation received numerous of accusations regarding violations of these </w:t>
      </w:r>
      <w:r w:rsidR="00463D44">
        <w:rPr>
          <w:rFonts w:ascii="Arial" w:hAnsi="Arial" w:cs="Arial"/>
          <w:sz w:val="24"/>
          <w:szCs w:val="24"/>
        </w:rPr>
        <w:t>practices and</w:t>
      </w:r>
      <w:r w:rsidR="00A734BE">
        <w:rPr>
          <w:rFonts w:ascii="Arial" w:hAnsi="Arial" w:cs="Arial"/>
          <w:sz w:val="24"/>
          <w:szCs w:val="24"/>
        </w:rPr>
        <w:t xml:space="preserve"> including numerous of unsustainable practices across the business operations, as per The Silicon Review (2023). </w:t>
      </w:r>
      <w:r w:rsidR="00463D44">
        <w:rPr>
          <w:rFonts w:ascii="Arial" w:hAnsi="Arial" w:cs="Arial"/>
          <w:sz w:val="24"/>
          <w:szCs w:val="24"/>
        </w:rPr>
        <w:t xml:space="preserve">Moreover, its unethical practices regarding the </w:t>
      </w:r>
      <w:r w:rsidR="002A4903">
        <w:rPr>
          <w:rFonts w:ascii="Arial" w:hAnsi="Arial" w:cs="Arial"/>
          <w:sz w:val="24"/>
          <w:szCs w:val="24"/>
        </w:rPr>
        <w:t xml:space="preserve">labour practices </w:t>
      </w:r>
      <w:r w:rsidR="00940FCD">
        <w:rPr>
          <w:rFonts w:ascii="Arial" w:hAnsi="Arial" w:cs="Arial"/>
          <w:sz w:val="24"/>
          <w:szCs w:val="24"/>
        </w:rPr>
        <w:t>were also implemented as part of the business operations, especially as the analysis of the undertaken investigation revealed that its staff was underpaid</w:t>
      </w:r>
      <w:r w:rsidR="0039672C">
        <w:rPr>
          <w:rFonts w:ascii="Arial" w:hAnsi="Arial" w:cs="Arial"/>
          <w:sz w:val="24"/>
          <w:szCs w:val="24"/>
        </w:rPr>
        <w:t xml:space="preserve"> and they provided poor working conditions for the employees, which were not comply with t</w:t>
      </w:r>
      <w:r w:rsidR="00AD1003">
        <w:rPr>
          <w:rFonts w:ascii="Arial" w:hAnsi="Arial" w:cs="Arial"/>
          <w:sz w:val="24"/>
          <w:szCs w:val="24"/>
        </w:rPr>
        <w:t>he overall business strategy</w:t>
      </w:r>
      <w:r w:rsidR="00890CBE">
        <w:rPr>
          <w:rFonts w:ascii="Arial" w:hAnsi="Arial" w:cs="Arial"/>
          <w:sz w:val="24"/>
          <w:szCs w:val="24"/>
        </w:rPr>
        <w:t xml:space="preserve">. </w:t>
      </w:r>
    </w:p>
    <w:p w14:paraId="4E244DF3" w14:textId="588011E2" w:rsidR="00EA2576" w:rsidRDefault="00EA2576" w:rsidP="00EA2576">
      <w:pPr>
        <w:ind w:firstLine="720"/>
        <w:rPr>
          <w:rFonts w:ascii="Arial" w:hAnsi="Arial" w:cs="Arial"/>
          <w:sz w:val="24"/>
          <w:szCs w:val="24"/>
        </w:rPr>
      </w:pPr>
      <w:r>
        <w:rPr>
          <w:rFonts w:ascii="Arial" w:hAnsi="Arial" w:cs="Arial"/>
          <w:sz w:val="24"/>
          <w:szCs w:val="24"/>
        </w:rPr>
        <w:t xml:space="preserve">Moreover, as per Shepherd (2023), </w:t>
      </w:r>
      <w:r w:rsidR="00B71DE0">
        <w:rPr>
          <w:rFonts w:ascii="Arial" w:hAnsi="Arial" w:cs="Arial"/>
          <w:sz w:val="24"/>
          <w:szCs w:val="24"/>
        </w:rPr>
        <w:t>the ESG practices are also breached within the Mar</w:t>
      </w:r>
      <w:r w:rsidR="00AB5D0E">
        <w:rPr>
          <w:rFonts w:ascii="Arial" w:hAnsi="Arial" w:cs="Arial"/>
          <w:sz w:val="24"/>
          <w:szCs w:val="24"/>
        </w:rPr>
        <w:t>r</w:t>
      </w:r>
      <w:r w:rsidR="00B71DE0">
        <w:rPr>
          <w:rFonts w:ascii="Arial" w:hAnsi="Arial" w:cs="Arial"/>
          <w:sz w:val="24"/>
          <w:szCs w:val="24"/>
        </w:rPr>
        <w:t xml:space="preserve">iott International </w:t>
      </w:r>
      <w:r w:rsidR="00C979EC">
        <w:rPr>
          <w:rFonts w:ascii="Arial" w:hAnsi="Arial" w:cs="Arial"/>
          <w:sz w:val="24"/>
          <w:szCs w:val="24"/>
        </w:rPr>
        <w:t>organization and</w:t>
      </w:r>
      <w:r w:rsidR="00B71DE0">
        <w:rPr>
          <w:rFonts w:ascii="Arial" w:hAnsi="Arial" w:cs="Arial"/>
          <w:sz w:val="24"/>
          <w:szCs w:val="24"/>
        </w:rPr>
        <w:t xml:space="preserve"> can be subject of greenwashing</w:t>
      </w:r>
      <w:r w:rsidR="00C979EC">
        <w:rPr>
          <w:rFonts w:ascii="Arial" w:hAnsi="Arial" w:cs="Arial"/>
          <w:sz w:val="24"/>
          <w:szCs w:val="24"/>
        </w:rPr>
        <w:t xml:space="preserve">. As per example, the organization manifested its value in supporting the communities, while the real practices </w:t>
      </w:r>
      <w:r w:rsidR="00F5534F">
        <w:rPr>
          <w:rFonts w:ascii="Arial" w:hAnsi="Arial" w:cs="Arial"/>
          <w:sz w:val="24"/>
          <w:szCs w:val="24"/>
        </w:rPr>
        <w:t xml:space="preserve">shown that the organization </w:t>
      </w:r>
      <w:r w:rsidR="00D2152F">
        <w:rPr>
          <w:rFonts w:ascii="Arial" w:hAnsi="Arial" w:cs="Arial"/>
          <w:sz w:val="24"/>
          <w:szCs w:val="24"/>
        </w:rPr>
        <w:t>operates illegal. At the same time,</w:t>
      </w:r>
      <w:r w:rsidR="00931F05">
        <w:rPr>
          <w:rFonts w:ascii="Arial" w:hAnsi="Arial" w:cs="Arial"/>
          <w:sz w:val="24"/>
          <w:szCs w:val="24"/>
        </w:rPr>
        <w:t xml:space="preserve"> the integrity violations </w:t>
      </w:r>
      <w:r w:rsidR="00465AB0">
        <w:rPr>
          <w:rFonts w:ascii="Arial" w:hAnsi="Arial" w:cs="Arial"/>
          <w:sz w:val="24"/>
          <w:szCs w:val="24"/>
        </w:rPr>
        <w:t>have</w:t>
      </w:r>
      <w:r w:rsidR="00931F05">
        <w:rPr>
          <w:rFonts w:ascii="Arial" w:hAnsi="Arial" w:cs="Arial"/>
          <w:sz w:val="24"/>
          <w:szCs w:val="24"/>
        </w:rPr>
        <w:t xml:space="preserve"> been </w:t>
      </w:r>
      <w:r w:rsidR="00345755">
        <w:rPr>
          <w:rFonts w:ascii="Arial" w:hAnsi="Arial" w:cs="Arial"/>
          <w:sz w:val="24"/>
          <w:szCs w:val="24"/>
        </w:rPr>
        <w:t>also practiced within the operations in Ma</w:t>
      </w:r>
      <w:r w:rsidR="00F401B8">
        <w:rPr>
          <w:rFonts w:ascii="Arial" w:hAnsi="Arial" w:cs="Arial"/>
          <w:sz w:val="24"/>
          <w:szCs w:val="24"/>
        </w:rPr>
        <w:t>r</w:t>
      </w:r>
      <w:r w:rsidR="00345755">
        <w:rPr>
          <w:rFonts w:ascii="Arial" w:hAnsi="Arial" w:cs="Arial"/>
          <w:sz w:val="24"/>
          <w:szCs w:val="24"/>
        </w:rPr>
        <w:t xml:space="preserve">riott International Hotels. </w:t>
      </w:r>
    </w:p>
    <w:p w14:paraId="6CDAB01F" w14:textId="77777777" w:rsidR="00D820C0" w:rsidRPr="003B4E40" w:rsidRDefault="00D820C0" w:rsidP="00EA2576">
      <w:pPr>
        <w:ind w:firstLine="720"/>
        <w:rPr>
          <w:rFonts w:ascii="Arial" w:hAnsi="Arial" w:cs="Arial"/>
        </w:rPr>
      </w:pPr>
    </w:p>
    <w:p w14:paraId="32E85F53" w14:textId="410A106A" w:rsidR="00B50B79" w:rsidRDefault="00260F99" w:rsidP="008247D9">
      <w:pPr>
        <w:pStyle w:val="Heading2"/>
        <w:rPr>
          <w:rFonts w:ascii="Arial" w:hAnsi="Arial" w:cs="Arial"/>
          <w:sz w:val="24"/>
          <w:szCs w:val="24"/>
        </w:rPr>
      </w:pPr>
      <w:r w:rsidRPr="008247D9">
        <w:rPr>
          <w:rFonts w:ascii="Arial" w:hAnsi="Arial" w:cs="Arial"/>
          <w:sz w:val="24"/>
          <w:szCs w:val="24"/>
        </w:rPr>
        <w:lastRenderedPageBreak/>
        <w:t>Self-evaluation</w:t>
      </w:r>
    </w:p>
    <w:p w14:paraId="3CF72BA8" w14:textId="77777777" w:rsidR="008A32CF" w:rsidRPr="008A32CF" w:rsidRDefault="008A32CF" w:rsidP="008A32CF"/>
    <w:p w14:paraId="3335D6E5" w14:textId="1616AB26" w:rsidR="00465AB0" w:rsidRDefault="00443C74" w:rsidP="000612A6">
      <w:pPr>
        <w:ind w:firstLine="720"/>
        <w:rPr>
          <w:rFonts w:ascii="Arial" w:hAnsi="Arial" w:cs="Arial"/>
          <w:sz w:val="24"/>
          <w:szCs w:val="24"/>
        </w:rPr>
      </w:pPr>
      <w:r>
        <w:rPr>
          <w:rFonts w:ascii="Arial" w:hAnsi="Arial" w:cs="Arial"/>
          <w:sz w:val="24"/>
          <w:szCs w:val="24"/>
        </w:rPr>
        <w:t xml:space="preserve">As per Marriott (2024), </w:t>
      </w:r>
      <w:r w:rsidR="008A32CF">
        <w:rPr>
          <w:rFonts w:ascii="Arial" w:hAnsi="Arial" w:cs="Arial"/>
          <w:sz w:val="24"/>
          <w:szCs w:val="24"/>
        </w:rPr>
        <w:t xml:space="preserve">the organization </w:t>
      </w:r>
      <w:r w:rsidR="001F2406">
        <w:rPr>
          <w:rFonts w:ascii="Arial" w:hAnsi="Arial" w:cs="Arial"/>
          <w:sz w:val="24"/>
          <w:szCs w:val="24"/>
        </w:rPr>
        <w:t xml:space="preserve">focuses on measuring the overall performance indicators in terms of achieving sustainability targets. </w:t>
      </w:r>
      <w:r w:rsidR="0012762E">
        <w:rPr>
          <w:rFonts w:ascii="Arial" w:hAnsi="Arial" w:cs="Arial"/>
          <w:sz w:val="24"/>
          <w:szCs w:val="24"/>
        </w:rPr>
        <w:t xml:space="preserve">As example, their latest sustainability report in 2023 indicates </w:t>
      </w:r>
      <w:r w:rsidR="00CA506C">
        <w:rPr>
          <w:rFonts w:ascii="Arial" w:hAnsi="Arial" w:cs="Arial"/>
          <w:sz w:val="24"/>
          <w:szCs w:val="24"/>
        </w:rPr>
        <w:t xml:space="preserve">the actions and initiatives introduced within the organization, as well as the main indicators and targets whereas the organization wants to achieve. </w:t>
      </w:r>
      <w:r w:rsidR="00B0135F">
        <w:rPr>
          <w:rFonts w:ascii="Arial" w:hAnsi="Arial" w:cs="Arial"/>
          <w:sz w:val="24"/>
          <w:szCs w:val="24"/>
        </w:rPr>
        <w:t xml:space="preserve">The global highlights represented important action-steps implemented within the organization, as opportunity to </w:t>
      </w:r>
      <w:r w:rsidR="00D57EEF">
        <w:rPr>
          <w:rFonts w:ascii="Arial" w:hAnsi="Arial" w:cs="Arial"/>
          <w:sz w:val="24"/>
          <w:szCs w:val="24"/>
        </w:rPr>
        <w:t>evaluate</w:t>
      </w:r>
      <w:r w:rsidR="00B0135F">
        <w:rPr>
          <w:rFonts w:ascii="Arial" w:hAnsi="Arial" w:cs="Arial"/>
          <w:sz w:val="24"/>
          <w:szCs w:val="24"/>
        </w:rPr>
        <w:t xml:space="preserve"> the metrics </w:t>
      </w:r>
      <w:r w:rsidR="00971DE8">
        <w:rPr>
          <w:rFonts w:ascii="Arial" w:hAnsi="Arial" w:cs="Arial"/>
          <w:sz w:val="24"/>
          <w:szCs w:val="24"/>
        </w:rPr>
        <w:t xml:space="preserve">that describe the overall performance </w:t>
      </w:r>
      <w:r w:rsidR="00971DE8" w:rsidRPr="00971DE8">
        <w:rPr>
          <w:rFonts w:ascii="Arial" w:hAnsi="Arial" w:cs="Arial"/>
          <w:sz w:val="24"/>
          <w:szCs w:val="24"/>
        </w:rPr>
        <w:t>(Marriott International, 2023)</w:t>
      </w:r>
      <w:r w:rsidR="00971DE8">
        <w:rPr>
          <w:rFonts w:ascii="Arial" w:hAnsi="Arial" w:cs="Arial"/>
          <w:sz w:val="24"/>
          <w:szCs w:val="24"/>
        </w:rPr>
        <w:t xml:space="preserve">. </w:t>
      </w:r>
      <w:r w:rsidR="00D57EEF">
        <w:rPr>
          <w:rFonts w:ascii="Arial" w:hAnsi="Arial" w:cs="Arial"/>
          <w:sz w:val="24"/>
          <w:szCs w:val="24"/>
        </w:rPr>
        <w:t>Also, considering that the main part of the data and analysis provides within their sustainable report focuses on internal assessments, this can lead to opportunity to provide inefficient and non-accurate data</w:t>
      </w:r>
      <w:r w:rsidR="000612A6">
        <w:rPr>
          <w:rFonts w:ascii="Arial" w:hAnsi="Arial" w:cs="Arial"/>
          <w:sz w:val="24"/>
          <w:szCs w:val="24"/>
        </w:rPr>
        <w:t xml:space="preserve"> in terms of reporting. In fact, the assessment focuses on tracking the performance indicator, while considering the </w:t>
      </w:r>
      <w:r w:rsidR="007B79C1">
        <w:rPr>
          <w:rFonts w:ascii="Arial" w:hAnsi="Arial" w:cs="Arial"/>
          <w:sz w:val="24"/>
          <w:szCs w:val="24"/>
        </w:rPr>
        <w:t xml:space="preserve">final proposed target. </w:t>
      </w:r>
    </w:p>
    <w:p w14:paraId="4C794D6E" w14:textId="03BCAC81" w:rsidR="00207206" w:rsidRPr="000612A6" w:rsidRDefault="00207206" w:rsidP="000612A6">
      <w:pPr>
        <w:ind w:firstLine="720"/>
        <w:rPr>
          <w:rFonts w:ascii="Arial" w:hAnsi="Arial" w:cs="Arial"/>
          <w:sz w:val="24"/>
          <w:szCs w:val="24"/>
        </w:rPr>
      </w:pPr>
      <w:r>
        <w:rPr>
          <w:rFonts w:ascii="Arial" w:hAnsi="Arial" w:cs="Arial"/>
          <w:sz w:val="24"/>
          <w:szCs w:val="24"/>
        </w:rPr>
        <w:t xml:space="preserve">Marriott Internal Audits are mainly </w:t>
      </w:r>
      <w:r w:rsidR="00011955">
        <w:rPr>
          <w:rFonts w:ascii="Arial" w:hAnsi="Arial" w:cs="Arial"/>
          <w:sz w:val="24"/>
          <w:szCs w:val="24"/>
        </w:rPr>
        <w:t xml:space="preserve">introduced as part of the organization as opportunity to coordinate the Enterprise Risk Assessment, </w:t>
      </w:r>
      <w:proofErr w:type="gramStart"/>
      <w:r w:rsidR="00011955">
        <w:rPr>
          <w:rFonts w:ascii="Arial" w:hAnsi="Arial" w:cs="Arial"/>
          <w:sz w:val="24"/>
          <w:szCs w:val="24"/>
        </w:rPr>
        <w:t>in order to</w:t>
      </w:r>
      <w:proofErr w:type="gramEnd"/>
      <w:r w:rsidR="00011955">
        <w:rPr>
          <w:rFonts w:ascii="Arial" w:hAnsi="Arial" w:cs="Arial"/>
          <w:sz w:val="24"/>
          <w:szCs w:val="24"/>
        </w:rPr>
        <w:t xml:space="preserve"> identify the top risks that may occur within the business, </w:t>
      </w:r>
      <w:r w:rsidR="00851429">
        <w:rPr>
          <w:rFonts w:ascii="Arial" w:hAnsi="Arial" w:cs="Arial"/>
          <w:sz w:val="24"/>
          <w:szCs w:val="24"/>
        </w:rPr>
        <w:t xml:space="preserve">including the ESG risks, according to Marriott International (2023). </w:t>
      </w:r>
      <w:r w:rsidR="009848B8">
        <w:rPr>
          <w:rFonts w:ascii="Arial" w:hAnsi="Arial" w:cs="Arial"/>
          <w:sz w:val="24"/>
          <w:szCs w:val="24"/>
        </w:rPr>
        <w:t xml:space="preserve">Also, this department aims to conduct an internal audit </w:t>
      </w:r>
      <w:r w:rsidR="0032560A">
        <w:rPr>
          <w:rFonts w:ascii="Arial" w:hAnsi="Arial" w:cs="Arial"/>
          <w:sz w:val="24"/>
          <w:szCs w:val="24"/>
        </w:rPr>
        <w:t xml:space="preserve">in terms of the ESG identified risks, as opportunities to develop further actions </w:t>
      </w:r>
      <w:proofErr w:type="gramStart"/>
      <w:r w:rsidR="0032560A">
        <w:rPr>
          <w:rFonts w:ascii="Arial" w:hAnsi="Arial" w:cs="Arial"/>
          <w:sz w:val="24"/>
          <w:szCs w:val="24"/>
        </w:rPr>
        <w:t>in order to</w:t>
      </w:r>
      <w:proofErr w:type="gramEnd"/>
      <w:r w:rsidR="0032560A">
        <w:rPr>
          <w:rFonts w:ascii="Arial" w:hAnsi="Arial" w:cs="Arial"/>
          <w:sz w:val="24"/>
          <w:szCs w:val="24"/>
        </w:rPr>
        <w:t xml:space="preserve"> </w:t>
      </w:r>
      <w:r w:rsidR="000E0C6D">
        <w:rPr>
          <w:rFonts w:ascii="Arial" w:hAnsi="Arial" w:cs="Arial"/>
          <w:sz w:val="24"/>
          <w:szCs w:val="24"/>
        </w:rPr>
        <w:t xml:space="preserve">support the company development plan. </w:t>
      </w:r>
    </w:p>
    <w:p w14:paraId="17F5BAF2" w14:textId="53AC1BC8" w:rsidR="00260F99" w:rsidRDefault="00723CBD" w:rsidP="008247D9">
      <w:pPr>
        <w:pStyle w:val="Heading2"/>
        <w:rPr>
          <w:rFonts w:ascii="Arial" w:hAnsi="Arial" w:cs="Arial"/>
          <w:sz w:val="24"/>
          <w:szCs w:val="24"/>
        </w:rPr>
      </w:pPr>
      <w:r w:rsidRPr="008247D9">
        <w:rPr>
          <w:rFonts w:ascii="Arial" w:hAnsi="Arial" w:cs="Arial"/>
          <w:sz w:val="24"/>
          <w:szCs w:val="24"/>
        </w:rPr>
        <w:t>Reasons and motivations for self-evaluation</w:t>
      </w:r>
    </w:p>
    <w:p w14:paraId="7FE2DE3B" w14:textId="77777777" w:rsidR="00BC0CD1" w:rsidRPr="00BC0CD1" w:rsidRDefault="00BC0CD1" w:rsidP="00BC0CD1"/>
    <w:p w14:paraId="4551EDB6" w14:textId="77777777" w:rsidR="00796DDE" w:rsidRDefault="00FA42EC" w:rsidP="00FA42EC">
      <w:pPr>
        <w:ind w:firstLine="720"/>
        <w:rPr>
          <w:rFonts w:ascii="Arial" w:hAnsi="Arial" w:cs="Arial"/>
          <w:sz w:val="24"/>
          <w:szCs w:val="24"/>
        </w:rPr>
      </w:pPr>
      <w:r w:rsidRPr="00FA42EC">
        <w:rPr>
          <w:rFonts w:ascii="Arial" w:hAnsi="Arial" w:cs="Arial"/>
          <w:sz w:val="24"/>
          <w:szCs w:val="24"/>
        </w:rPr>
        <w:t xml:space="preserve">The organization </w:t>
      </w:r>
      <w:r w:rsidR="00D916FF">
        <w:rPr>
          <w:rFonts w:ascii="Arial" w:hAnsi="Arial" w:cs="Arial"/>
          <w:sz w:val="24"/>
          <w:szCs w:val="24"/>
        </w:rPr>
        <w:t xml:space="preserve">introduces internal audits as opportunity to self-evaluate </w:t>
      </w:r>
      <w:proofErr w:type="gramStart"/>
      <w:r w:rsidR="00D916FF">
        <w:rPr>
          <w:rFonts w:ascii="Arial" w:hAnsi="Arial" w:cs="Arial"/>
          <w:sz w:val="24"/>
          <w:szCs w:val="24"/>
        </w:rPr>
        <w:t>in order to</w:t>
      </w:r>
      <w:proofErr w:type="gramEnd"/>
      <w:r w:rsidR="00D916FF">
        <w:rPr>
          <w:rFonts w:ascii="Arial" w:hAnsi="Arial" w:cs="Arial"/>
          <w:sz w:val="24"/>
          <w:szCs w:val="24"/>
        </w:rPr>
        <w:t xml:space="preserve"> identify the possibility to</w:t>
      </w:r>
      <w:r w:rsidR="00A0303F">
        <w:rPr>
          <w:rFonts w:ascii="Arial" w:hAnsi="Arial" w:cs="Arial"/>
          <w:sz w:val="24"/>
          <w:szCs w:val="24"/>
        </w:rPr>
        <w:t xml:space="preserve"> track meeting the goals. </w:t>
      </w:r>
      <w:r w:rsidR="00BC0CD1">
        <w:rPr>
          <w:rFonts w:ascii="Arial" w:hAnsi="Arial" w:cs="Arial"/>
          <w:sz w:val="24"/>
          <w:szCs w:val="24"/>
        </w:rPr>
        <w:t xml:space="preserve">Hileman (2019) considers that </w:t>
      </w:r>
      <w:r w:rsidR="00CA7F4C">
        <w:rPr>
          <w:rFonts w:ascii="Arial" w:hAnsi="Arial" w:cs="Arial"/>
          <w:sz w:val="24"/>
          <w:szCs w:val="24"/>
        </w:rPr>
        <w:t xml:space="preserve">organization uses self-evaluation practices as </w:t>
      </w:r>
      <w:r w:rsidR="00981D60">
        <w:rPr>
          <w:rFonts w:ascii="Arial" w:hAnsi="Arial" w:cs="Arial"/>
          <w:sz w:val="24"/>
          <w:szCs w:val="24"/>
        </w:rPr>
        <w:t xml:space="preserve">opportunities to evaluate conformance with applicable regulatory and legal requirements. </w:t>
      </w:r>
      <w:r w:rsidR="004E1589">
        <w:rPr>
          <w:rFonts w:ascii="Arial" w:hAnsi="Arial" w:cs="Arial"/>
          <w:sz w:val="24"/>
          <w:szCs w:val="24"/>
        </w:rPr>
        <w:t xml:space="preserve">Due to this fact, it represents an opportunity to </w:t>
      </w:r>
      <w:r w:rsidR="005C4C28">
        <w:rPr>
          <w:rFonts w:ascii="Arial" w:hAnsi="Arial" w:cs="Arial"/>
          <w:sz w:val="24"/>
          <w:szCs w:val="24"/>
        </w:rPr>
        <w:t xml:space="preserve">report the main three area debated by the Sustainability report, including: environment, social/ stakeholder, and several economic parameters. </w:t>
      </w:r>
      <w:r w:rsidR="009A6AFC">
        <w:rPr>
          <w:rFonts w:ascii="Arial" w:hAnsi="Arial" w:cs="Arial"/>
          <w:sz w:val="24"/>
          <w:szCs w:val="24"/>
        </w:rPr>
        <w:t xml:space="preserve">At the same time, the self-evaluation practice is also used for opportunity to compare the performance to the goals proposed at the beginning of the year. Indeed, while tracking their performance indicator, it represents an opportunity to assess its effectiveness. </w:t>
      </w:r>
    </w:p>
    <w:p w14:paraId="7C97FFF0" w14:textId="058E7602" w:rsidR="00C1202E" w:rsidRPr="00FA42EC" w:rsidRDefault="00FD400E" w:rsidP="00FA42EC">
      <w:pPr>
        <w:ind w:firstLine="720"/>
        <w:rPr>
          <w:rFonts w:ascii="Arial" w:hAnsi="Arial" w:cs="Arial"/>
          <w:sz w:val="24"/>
          <w:szCs w:val="24"/>
        </w:rPr>
      </w:pPr>
      <w:r>
        <w:rPr>
          <w:rFonts w:ascii="Arial" w:hAnsi="Arial" w:cs="Arial"/>
          <w:sz w:val="24"/>
          <w:szCs w:val="24"/>
        </w:rPr>
        <w:t>Also, there are mainly evaluated all the projects undertaken within the previous years</w:t>
      </w:r>
      <w:r w:rsidR="000A7E2A">
        <w:rPr>
          <w:rFonts w:ascii="Arial" w:hAnsi="Arial" w:cs="Arial"/>
          <w:sz w:val="24"/>
          <w:szCs w:val="24"/>
        </w:rPr>
        <w:t xml:space="preserve">, as per Hileman (2019). Indeed, Marriott International organization uses self-evaluation practices as opportunities to </w:t>
      </w:r>
      <w:r w:rsidR="00DB0D18">
        <w:rPr>
          <w:rFonts w:ascii="Arial" w:hAnsi="Arial" w:cs="Arial"/>
          <w:sz w:val="24"/>
          <w:szCs w:val="24"/>
        </w:rPr>
        <w:t xml:space="preserve">have a cost-effective approach, and flexibility in report process. </w:t>
      </w:r>
      <w:r w:rsidR="006220C6">
        <w:rPr>
          <w:rFonts w:ascii="Arial" w:hAnsi="Arial" w:cs="Arial"/>
          <w:sz w:val="24"/>
          <w:szCs w:val="24"/>
        </w:rPr>
        <w:t>Considering that the practice involves mainly the internal audits, this may have a</w:t>
      </w:r>
      <w:r w:rsidR="009B08ED">
        <w:rPr>
          <w:rFonts w:ascii="Arial" w:hAnsi="Arial" w:cs="Arial"/>
          <w:sz w:val="24"/>
          <w:szCs w:val="24"/>
        </w:rPr>
        <w:t xml:space="preserve"> negative impact within the perceptions of the stakeholders, as well as in the process of engaging them, especially as it may c</w:t>
      </w:r>
      <w:r w:rsidR="000A18F7">
        <w:rPr>
          <w:rFonts w:ascii="Arial" w:hAnsi="Arial" w:cs="Arial"/>
          <w:sz w:val="24"/>
          <w:szCs w:val="24"/>
        </w:rPr>
        <w:t xml:space="preserve">ontain </w:t>
      </w:r>
      <w:r w:rsidR="00796DDE">
        <w:rPr>
          <w:rFonts w:ascii="Arial" w:hAnsi="Arial" w:cs="Arial"/>
          <w:sz w:val="24"/>
          <w:szCs w:val="24"/>
        </w:rPr>
        <w:t xml:space="preserve">subjective and non-reliable and inaccurate data. </w:t>
      </w:r>
    </w:p>
    <w:p w14:paraId="3EC755D5" w14:textId="01EB6706" w:rsidR="00723CBD" w:rsidRDefault="00824349" w:rsidP="008247D9">
      <w:pPr>
        <w:pStyle w:val="Heading2"/>
        <w:rPr>
          <w:rFonts w:ascii="Arial" w:hAnsi="Arial" w:cs="Arial"/>
          <w:sz w:val="24"/>
          <w:szCs w:val="24"/>
        </w:rPr>
      </w:pPr>
      <w:r w:rsidRPr="008247D9">
        <w:rPr>
          <w:rFonts w:ascii="Arial" w:hAnsi="Arial" w:cs="Arial"/>
          <w:sz w:val="24"/>
          <w:szCs w:val="24"/>
        </w:rPr>
        <w:t>Usage of green technology</w:t>
      </w:r>
    </w:p>
    <w:p w14:paraId="2BE40712" w14:textId="77777777" w:rsidR="00796DDE" w:rsidRPr="006E4E66" w:rsidRDefault="00796DDE" w:rsidP="00796DDE">
      <w:pPr>
        <w:rPr>
          <w:rFonts w:ascii="Arial" w:hAnsi="Arial" w:cs="Arial"/>
          <w:sz w:val="24"/>
          <w:szCs w:val="24"/>
        </w:rPr>
      </w:pPr>
    </w:p>
    <w:p w14:paraId="17C0593D" w14:textId="2386C19B" w:rsidR="006E4E66" w:rsidRPr="006E4E66" w:rsidRDefault="006E4E66" w:rsidP="00796DDE">
      <w:pPr>
        <w:rPr>
          <w:rFonts w:ascii="Arial" w:hAnsi="Arial" w:cs="Arial"/>
          <w:sz w:val="24"/>
          <w:szCs w:val="24"/>
        </w:rPr>
      </w:pPr>
      <w:r w:rsidRPr="006E4E66">
        <w:rPr>
          <w:rFonts w:ascii="Arial" w:hAnsi="Arial" w:cs="Arial"/>
          <w:sz w:val="24"/>
          <w:szCs w:val="24"/>
        </w:rPr>
        <w:tab/>
        <w:t>According to Mira (2024),</w:t>
      </w:r>
      <w:r>
        <w:rPr>
          <w:rFonts w:ascii="Arial" w:hAnsi="Arial" w:cs="Arial"/>
          <w:sz w:val="24"/>
          <w:szCs w:val="24"/>
        </w:rPr>
        <w:t xml:space="preserve"> green technology represents a common practice introduced within the hotel industry, especially as </w:t>
      </w:r>
      <w:r w:rsidR="00FF0D43">
        <w:rPr>
          <w:rFonts w:ascii="Arial" w:hAnsi="Arial" w:cs="Arial"/>
          <w:sz w:val="24"/>
          <w:szCs w:val="24"/>
        </w:rPr>
        <w:t xml:space="preserve">it supports the process of </w:t>
      </w:r>
      <w:r w:rsidR="00FF0D43">
        <w:rPr>
          <w:rFonts w:ascii="Arial" w:hAnsi="Arial" w:cs="Arial"/>
          <w:sz w:val="24"/>
          <w:szCs w:val="24"/>
        </w:rPr>
        <w:lastRenderedPageBreak/>
        <w:t xml:space="preserve">developing sustainable operations within the main areas of the organization. </w:t>
      </w:r>
      <w:r w:rsidR="008A381A">
        <w:rPr>
          <w:rFonts w:ascii="Arial" w:hAnsi="Arial" w:cs="Arial"/>
          <w:sz w:val="24"/>
          <w:szCs w:val="24"/>
        </w:rPr>
        <w:t xml:space="preserve">Due to the numerous benefits in terms of eco-friendly practices, Marriott International already implemented numerous of green technological tools, as opportunity to </w:t>
      </w:r>
      <w:r w:rsidR="00EA3A21">
        <w:rPr>
          <w:rFonts w:ascii="Arial" w:hAnsi="Arial" w:cs="Arial"/>
          <w:sz w:val="24"/>
          <w:szCs w:val="24"/>
        </w:rPr>
        <w:t xml:space="preserve">reduce its environmental impact. Several of tactics introduced across the business operations </w:t>
      </w:r>
      <w:r w:rsidR="0047015C">
        <w:rPr>
          <w:rFonts w:ascii="Arial" w:hAnsi="Arial" w:cs="Arial"/>
          <w:sz w:val="24"/>
          <w:szCs w:val="24"/>
        </w:rPr>
        <w:t>are</w:t>
      </w:r>
      <w:r w:rsidR="00EA3A21">
        <w:rPr>
          <w:rFonts w:ascii="Arial" w:hAnsi="Arial" w:cs="Arial"/>
          <w:sz w:val="24"/>
          <w:szCs w:val="24"/>
        </w:rPr>
        <w:t xml:space="preserve"> </w:t>
      </w:r>
      <w:r w:rsidR="0047015C">
        <w:rPr>
          <w:rFonts w:ascii="Arial" w:hAnsi="Arial" w:cs="Arial"/>
          <w:sz w:val="24"/>
          <w:szCs w:val="24"/>
        </w:rPr>
        <w:t xml:space="preserve">implemented technologies to track and reduce energy and water consumption, </w:t>
      </w:r>
      <w:proofErr w:type="gramStart"/>
      <w:r w:rsidR="0047015C">
        <w:rPr>
          <w:rFonts w:ascii="Arial" w:hAnsi="Arial" w:cs="Arial"/>
          <w:sz w:val="24"/>
          <w:szCs w:val="24"/>
        </w:rPr>
        <w:t>in order to</w:t>
      </w:r>
      <w:proofErr w:type="gramEnd"/>
      <w:r w:rsidR="0047015C">
        <w:rPr>
          <w:rFonts w:ascii="Arial" w:hAnsi="Arial" w:cs="Arial"/>
          <w:sz w:val="24"/>
          <w:szCs w:val="24"/>
        </w:rPr>
        <w:t xml:space="preserve"> use more efficiently the resources, as being one of the sustainable goals proposed </w:t>
      </w:r>
      <w:r w:rsidR="0047015C" w:rsidRPr="0047015C">
        <w:rPr>
          <w:rFonts w:ascii="Arial" w:hAnsi="Arial" w:cs="Arial"/>
          <w:sz w:val="24"/>
          <w:szCs w:val="24"/>
        </w:rPr>
        <w:t xml:space="preserve">(Marriott International </w:t>
      </w:r>
      <w:proofErr w:type="spellStart"/>
      <w:r w:rsidR="0047015C" w:rsidRPr="0047015C">
        <w:rPr>
          <w:rFonts w:ascii="Arial" w:hAnsi="Arial" w:cs="Arial"/>
          <w:sz w:val="24"/>
          <w:szCs w:val="24"/>
        </w:rPr>
        <w:t>Newscenter</w:t>
      </w:r>
      <w:proofErr w:type="spellEnd"/>
      <w:r w:rsidR="0047015C" w:rsidRPr="0047015C">
        <w:rPr>
          <w:rFonts w:ascii="Arial" w:hAnsi="Arial" w:cs="Arial"/>
          <w:sz w:val="24"/>
          <w:szCs w:val="24"/>
        </w:rPr>
        <w:t xml:space="preserve"> (US), 2024)</w:t>
      </w:r>
      <w:r w:rsidR="0047015C">
        <w:rPr>
          <w:rFonts w:ascii="Arial" w:hAnsi="Arial" w:cs="Arial"/>
          <w:sz w:val="24"/>
          <w:szCs w:val="24"/>
        </w:rPr>
        <w:t xml:space="preserve">. At the same time, </w:t>
      </w:r>
      <w:r w:rsidR="00162D41">
        <w:rPr>
          <w:rFonts w:ascii="Arial" w:hAnsi="Arial" w:cs="Arial"/>
          <w:sz w:val="24"/>
          <w:szCs w:val="24"/>
        </w:rPr>
        <w:t xml:space="preserve">the organization introduced any other important objectives, including </w:t>
      </w:r>
      <w:r w:rsidR="00981D64" w:rsidRPr="00981D64">
        <w:rPr>
          <w:rFonts w:ascii="Arial" w:hAnsi="Arial" w:cs="Arial"/>
          <w:sz w:val="24"/>
          <w:szCs w:val="24"/>
        </w:rPr>
        <w:t xml:space="preserve">energy-efficient </w:t>
      </w:r>
      <w:r w:rsidR="00A135BE">
        <w:rPr>
          <w:rFonts w:ascii="Arial" w:hAnsi="Arial" w:cs="Arial"/>
          <w:sz w:val="24"/>
          <w:szCs w:val="24"/>
        </w:rPr>
        <w:t xml:space="preserve">LED </w:t>
      </w:r>
      <w:r w:rsidR="00981D64" w:rsidRPr="00981D64">
        <w:rPr>
          <w:rFonts w:ascii="Arial" w:hAnsi="Arial" w:cs="Arial"/>
          <w:sz w:val="24"/>
          <w:szCs w:val="24"/>
        </w:rPr>
        <w:t>lighting</w:t>
      </w:r>
      <w:r w:rsidR="00981D64">
        <w:rPr>
          <w:rFonts w:ascii="Arial" w:hAnsi="Arial" w:cs="Arial"/>
          <w:sz w:val="24"/>
          <w:szCs w:val="24"/>
        </w:rPr>
        <w:t xml:space="preserve"> or digital thermostats. </w:t>
      </w:r>
      <w:r w:rsidR="008D0D53">
        <w:rPr>
          <w:rFonts w:ascii="Arial" w:hAnsi="Arial" w:cs="Arial"/>
          <w:sz w:val="24"/>
          <w:szCs w:val="24"/>
        </w:rPr>
        <w:t xml:space="preserve">In fact, the latest technological tools are also important within the process of achieving higher sustainability level, especially as tech providers </w:t>
      </w:r>
      <w:r w:rsidR="00503913">
        <w:rPr>
          <w:rFonts w:ascii="Arial" w:hAnsi="Arial" w:cs="Arial"/>
          <w:sz w:val="24"/>
          <w:szCs w:val="24"/>
        </w:rPr>
        <w:t xml:space="preserve">provide support in reducing the carbon footprint across the organization, as well as opportunities to minimise waste and to use efficiently the resources. </w:t>
      </w:r>
    </w:p>
    <w:p w14:paraId="1ADC2500" w14:textId="081E11AD" w:rsidR="00824349" w:rsidRDefault="008247D9" w:rsidP="008247D9">
      <w:pPr>
        <w:pStyle w:val="Heading2"/>
        <w:rPr>
          <w:rFonts w:ascii="Arial" w:hAnsi="Arial" w:cs="Arial"/>
          <w:sz w:val="24"/>
          <w:szCs w:val="24"/>
        </w:rPr>
      </w:pPr>
      <w:r w:rsidRPr="008247D9">
        <w:rPr>
          <w:rFonts w:ascii="Arial" w:hAnsi="Arial" w:cs="Arial"/>
          <w:sz w:val="24"/>
          <w:szCs w:val="24"/>
        </w:rPr>
        <w:t>Alternatives for Self-evaluation</w:t>
      </w:r>
    </w:p>
    <w:p w14:paraId="7A9F7211" w14:textId="77777777" w:rsidR="008479E7" w:rsidRPr="008479E7" w:rsidRDefault="008479E7" w:rsidP="008479E7"/>
    <w:p w14:paraId="4BD73268" w14:textId="77777777" w:rsidR="00242FD0" w:rsidRDefault="00842A45" w:rsidP="00503913">
      <w:pPr>
        <w:rPr>
          <w:rFonts w:ascii="Arial" w:hAnsi="Arial" w:cs="Arial"/>
          <w:sz w:val="24"/>
          <w:szCs w:val="24"/>
        </w:rPr>
      </w:pPr>
      <w:r w:rsidRPr="00842A45">
        <w:rPr>
          <w:rFonts w:ascii="Arial" w:hAnsi="Arial" w:cs="Arial"/>
        </w:rPr>
        <w:tab/>
      </w:r>
      <w:proofErr w:type="gramStart"/>
      <w:r w:rsidRPr="00842A45">
        <w:rPr>
          <w:rFonts w:ascii="Arial" w:hAnsi="Arial" w:cs="Arial"/>
          <w:sz w:val="24"/>
          <w:szCs w:val="24"/>
        </w:rPr>
        <w:t>In order to</w:t>
      </w:r>
      <w:proofErr w:type="gramEnd"/>
      <w:r w:rsidRPr="00842A45">
        <w:rPr>
          <w:rFonts w:ascii="Arial" w:hAnsi="Arial" w:cs="Arial"/>
          <w:sz w:val="24"/>
          <w:szCs w:val="24"/>
        </w:rPr>
        <w:t xml:space="preserve"> increase the credibility within the stakeholders, </w:t>
      </w:r>
      <w:r>
        <w:rPr>
          <w:rFonts w:ascii="Arial" w:hAnsi="Arial" w:cs="Arial"/>
          <w:sz w:val="24"/>
          <w:szCs w:val="24"/>
        </w:rPr>
        <w:t xml:space="preserve">the organization may also focus on </w:t>
      </w:r>
      <w:r w:rsidR="00D74ECD">
        <w:rPr>
          <w:rFonts w:ascii="Arial" w:hAnsi="Arial" w:cs="Arial"/>
          <w:sz w:val="24"/>
          <w:szCs w:val="24"/>
        </w:rPr>
        <w:t xml:space="preserve">the opportunity to </w:t>
      </w:r>
      <w:r w:rsidR="008479E7">
        <w:rPr>
          <w:rFonts w:ascii="Arial" w:hAnsi="Arial" w:cs="Arial"/>
          <w:sz w:val="24"/>
          <w:szCs w:val="24"/>
        </w:rPr>
        <w:t xml:space="preserve">integrate third party verification for their green claims, tracked goals, as well as commitments. </w:t>
      </w:r>
      <w:r w:rsidR="00593AA6">
        <w:rPr>
          <w:rFonts w:ascii="Arial" w:hAnsi="Arial" w:cs="Arial"/>
          <w:sz w:val="24"/>
          <w:szCs w:val="24"/>
        </w:rPr>
        <w:t xml:space="preserve">Indeed, as presented previously, Green Key is an organization that </w:t>
      </w:r>
      <w:r w:rsidR="004C5B53">
        <w:rPr>
          <w:rFonts w:ascii="Arial" w:hAnsi="Arial" w:cs="Arial"/>
          <w:sz w:val="24"/>
          <w:szCs w:val="24"/>
        </w:rPr>
        <w:t xml:space="preserve">focuses on analysing the sustainable implementation plan and progress as part of the tourism sector. </w:t>
      </w:r>
      <w:r w:rsidR="007739F8">
        <w:rPr>
          <w:rFonts w:ascii="Arial" w:hAnsi="Arial" w:cs="Arial"/>
          <w:sz w:val="24"/>
          <w:szCs w:val="24"/>
        </w:rPr>
        <w:t xml:space="preserve">Proving a more objective evaluation from this organization may represent an important and critical analysis </w:t>
      </w:r>
      <w:r w:rsidR="00687C14">
        <w:rPr>
          <w:rFonts w:ascii="Arial" w:hAnsi="Arial" w:cs="Arial"/>
          <w:sz w:val="24"/>
          <w:szCs w:val="24"/>
        </w:rPr>
        <w:t>that can oversee the overall sustainability performance within the Ma</w:t>
      </w:r>
      <w:r w:rsidR="00AB5D0E">
        <w:rPr>
          <w:rFonts w:ascii="Arial" w:hAnsi="Arial" w:cs="Arial"/>
          <w:sz w:val="24"/>
          <w:szCs w:val="24"/>
        </w:rPr>
        <w:t>r</w:t>
      </w:r>
      <w:r w:rsidR="00687C14">
        <w:rPr>
          <w:rFonts w:ascii="Arial" w:hAnsi="Arial" w:cs="Arial"/>
          <w:sz w:val="24"/>
          <w:szCs w:val="24"/>
        </w:rPr>
        <w:t xml:space="preserve">riott International </w:t>
      </w:r>
      <w:r w:rsidR="00AB5D0E">
        <w:rPr>
          <w:rFonts w:ascii="Arial" w:hAnsi="Arial" w:cs="Arial"/>
          <w:sz w:val="24"/>
          <w:szCs w:val="24"/>
        </w:rPr>
        <w:t>hotel</w:t>
      </w:r>
      <w:r w:rsidR="00EE4817">
        <w:rPr>
          <w:rFonts w:ascii="Arial" w:hAnsi="Arial" w:cs="Arial"/>
          <w:sz w:val="24"/>
          <w:szCs w:val="24"/>
        </w:rPr>
        <w:t xml:space="preserve">, as per Green Key (n.d.). </w:t>
      </w:r>
    </w:p>
    <w:p w14:paraId="245F0CDA" w14:textId="6906A115" w:rsidR="00AB5D0E" w:rsidRPr="0043418B" w:rsidRDefault="00EE4817" w:rsidP="00242FD0">
      <w:pPr>
        <w:ind w:firstLine="720"/>
        <w:rPr>
          <w:rFonts w:ascii="Arial" w:hAnsi="Arial" w:cs="Arial"/>
          <w:sz w:val="24"/>
          <w:szCs w:val="24"/>
        </w:rPr>
      </w:pPr>
      <w:r>
        <w:rPr>
          <w:rFonts w:ascii="Arial" w:hAnsi="Arial" w:cs="Arial"/>
          <w:sz w:val="24"/>
          <w:szCs w:val="24"/>
        </w:rPr>
        <w:t xml:space="preserve">Additionally, the organization may strengthen the </w:t>
      </w:r>
      <w:r w:rsidR="00785FBC">
        <w:rPr>
          <w:rFonts w:ascii="Arial" w:hAnsi="Arial" w:cs="Arial"/>
          <w:sz w:val="24"/>
          <w:szCs w:val="24"/>
        </w:rPr>
        <w:t xml:space="preserve">verification process while considering opportunity to complete the self-verification assessment from the Green Key organization. </w:t>
      </w:r>
      <w:r w:rsidR="0043418B">
        <w:rPr>
          <w:rFonts w:ascii="Arial" w:hAnsi="Arial" w:cs="Arial"/>
          <w:sz w:val="24"/>
          <w:szCs w:val="24"/>
        </w:rPr>
        <w:t xml:space="preserve">Indeed, this process can be more beneficial within the organization especially as it is more transparent and indeed, can produce more clear and accurate data. </w:t>
      </w:r>
      <w:r w:rsidR="00242FD0">
        <w:rPr>
          <w:rFonts w:ascii="Arial" w:hAnsi="Arial" w:cs="Arial"/>
          <w:sz w:val="24"/>
          <w:szCs w:val="24"/>
        </w:rPr>
        <w:t xml:space="preserve">This guideline can be used as an opportunity to meet the criteria considering the proposed sustainable targets, as well as their performance indicators. </w:t>
      </w:r>
    </w:p>
    <w:p w14:paraId="07A4166F" w14:textId="3CA03CBF" w:rsidR="0043033E" w:rsidRDefault="0043033E" w:rsidP="008247D9">
      <w:pPr>
        <w:pStyle w:val="Heading1"/>
        <w:rPr>
          <w:rFonts w:ascii="Arial" w:hAnsi="Arial" w:cs="Arial"/>
          <w:sz w:val="24"/>
          <w:szCs w:val="24"/>
        </w:rPr>
      </w:pPr>
      <w:r w:rsidRPr="008247D9">
        <w:rPr>
          <w:rFonts w:ascii="Arial" w:hAnsi="Arial" w:cs="Arial"/>
          <w:sz w:val="24"/>
          <w:szCs w:val="24"/>
        </w:rPr>
        <w:t>CONCLUSION</w:t>
      </w:r>
    </w:p>
    <w:p w14:paraId="45A137F1" w14:textId="77777777" w:rsidR="008071AD" w:rsidRPr="008071AD" w:rsidRDefault="008071AD" w:rsidP="008071AD"/>
    <w:p w14:paraId="0884A2DE" w14:textId="735A01AE" w:rsidR="0043418B" w:rsidRPr="00A87ADD" w:rsidRDefault="00A87ADD" w:rsidP="0043418B">
      <w:pPr>
        <w:rPr>
          <w:rFonts w:ascii="Arial" w:hAnsi="Arial" w:cs="Arial"/>
        </w:rPr>
      </w:pPr>
      <w:r>
        <w:rPr>
          <w:rFonts w:ascii="Arial" w:hAnsi="Arial" w:cs="Arial"/>
        </w:rPr>
        <w:tab/>
      </w:r>
      <w:r w:rsidRPr="00A87ADD">
        <w:rPr>
          <w:rFonts w:ascii="Arial" w:hAnsi="Arial" w:cs="Arial"/>
          <w:sz w:val="24"/>
          <w:szCs w:val="24"/>
        </w:rPr>
        <w:t xml:space="preserve">In conclusion, as </w:t>
      </w:r>
      <w:r w:rsidR="00F6647F">
        <w:rPr>
          <w:rFonts w:ascii="Arial" w:hAnsi="Arial" w:cs="Arial"/>
          <w:sz w:val="24"/>
          <w:szCs w:val="24"/>
        </w:rPr>
        <w:t xml:space="preserve">evaluated previously, consumers </w:t>
      </w:r>
      <w:r w:rsidR="005350B4">
        <w:rPr>
          <w:rFonts w:ascii="Arial" w:hAnsi="Arial" w:cs="Arial"/>
          <w:sz w:val="24"/>
          <w:szCs w:val="24"/>
        </w:rPr>
        <w:t xml:space="preserve">started to </w:t>
      </w:r>
      <w:r w:rsidR="00DB6939">
        <w:rPr>
          <w:rFonts w:ascii="Arial" w:hAnsi="Arial" w:cs="Arial"/>
          <w:sz w:val="24"/>
          <w:szCs w:val="24"/>
        </w:rPr>
        <w:t>develop</w:t>
      </w:r>
      <w:r w:rsidR="005350B4">
        <w:rPr>
          <w:rFonts w:ascii="Arial" w:hAnsi="Arial" w:cs="Arial"/>
          <w:sz w:val="24"/>
          <w:szCs w:val="24"/>
        </w:rPr>
        <w:t xml:space="preserve"> the environmental </w:t>
      </w:r>
      <w:r w:rsidR="008071AD">
        <w:rPr>
          <w:rFonts w:ascii="Arial" w:hAnsi="Arial" w:cs="Arial"/>
          <w:sz w:val="24"/>
          <w:szCs w:val="24"/>
        </w:rPr>
        <w:t xml:space="preserve">consciousness trend, that impacted numerous industries, including the hospitality sector. Due to this fact, many of the hotels integrated numerous </w:t>
      </w:r>
      <w:r w:rsidR="00070152">
        <w:rPr>
          <w:rFonts w:ascii="Arial" w:hAnsi="Arial" w:cs="Arial"/>
          <w:sz w:val="24"/>
          <w:szCs w:val="24"/>
        </w:rPr>
        <w:t xml:space="preserve">of incentives and practices as opportunity to achieve sustainable targets. However, many of the organization were accused of greenwashing practices, especially as </w:t>
      </w:r>
      <w:r w:rsidR="00585239">
        <w:rPr>
          <w:rFonts w:ascii="Arial" w:hAnsi="Arial" w:cs="Arial"/>
          <w:sz w:val="24"/>
          <w:szCs w:val="24"/>
        </w:rPr>
        <w:t>they promoted sustainability awareness</w:t>
      </w:r>
      <w:r w:rsidR="00070152">
        <w:rPr>
          <w:rFonts w:ascii="Arial" w:hAnsi="Arial" w:cs="Arial"/>
          <w:sz w:val="24"/>
          <w:szCs w:val="24"/>
        </w:rPr>
        <w:t>, while their practices did not reflect the reality. As per the previ</w:t>
      </w:r>
      <w:r w:rsidR="00585239">
        <w:rPr>
          <w:rFonts w:ascii="Arial" w:hAnsi="Arial" w:cs="Arial"/>
          <w:sz w:val="24"/>
          <w:szCs w:val="24"/>
        </w:rPr>
        <w:t xml:space="preserve">ously evaluated, one of this organization is Marriott International Hotel, which was primarily focused on internal assessments </w:t>
      </w:r>
      <w:r w:rsidR="0043332F">
        <w:rPr>
          <w:rFonts w:ascii="Arial" w:hAnsi="Arial" w:cs="Arial"/>
          <w:sz w:val="24"/>
          <w:szCs w:val="24"/>
        </w:rPr>
        <w:t xml:space="preserve">as self-evaluation form, which can increase the level of criticism in terms of highlighting the reliable and accurate data. Due to this fact, the organization has been accused for numerous of environmental violations, which were not identified as part of their </w:t>
      </w:r>
      <w:r w:rsidR="0043332F">
        <w:rPr>
          <w:rFonts w:ascii="Arial" w:hAnsi="Arial" w:cs="Arial"/>
          <w:sz w:val="24"/>
          <w:szCs w:val="24"/>
        </w:rPr>
        <w:lastRenderedPageBreak/>
        <w:t xml:space="preserve">subjective internal assessment. Therefore, as opportunity to </w:t>
      </w:r>
      <w:r w:rsidR="00414131">
        <w:rPr>
          <w:rFonts w:ascii="Arial" w:hAnsi="Arial" w:cs="Arial"/>
          <w:sz w:val="24"/>
          <w:szCs w:val="24"/>
        </w:rPr>
        <w:t>promote the sustainability at higher levels, the organization may consider opportunities to receive evaluation, based on the inspection provided from third parties, such as Green Key, as opportunity to</w:t>
      </w:r>
      <w:r w:rsidR="009978CB">
        <w:rPr>
          <w:rFonts w:ascii="Arial" w:hAnsi="Arial" w:cs="Arial"/>
          <w:sz w:val="24"/>
          <w:szCs w:val="24"/>
        </w:rPr>
        <w:t xml:space="preserve"> identify the real progress, based on the reliable data. </w:t>
      </w:r>
    </w:p>
    <w:p w14:paraId="74077E52" w14:textId="276B00EB" w:rsidR="0043033E" w:rsidRDefault="0043033E" w:rsidP="008247D9">
      <w:pPr>
        <w:pStyle w:val="Heading1"/>
        <w:rPr>
          <w:rFonts w:ascii="Arial" w:hAnsi="Arial" w:cs="Arial"/>
          <w:sz w:val="24"/>
          <w:szCs w:val="24"/>
        </w:rPr>
      </w:pPr>
      <w:r w:rsidRPr="008247D9">
        <w:rPr>
          <w:rFonts w:ascii="Arial" w:hAnsi="Arial" w:cs="Arial"/>
          <w:sz w:val="24"/>
          <w:szCs w:val="24"/>
        </w:rPr>
        <w:t>RECOMMENDATIONS</w:t>
      </w:r>
    </w:p>
    <w:p w14:paraId="07E48BB4" w14:textId="77777777" w:rsidR="009978CB" w:rsidRDefault="009978CB" w:rsidP="009978CB"/>
    <w:p w14:paraId="1CD5FEA5" w14:textId="16BAE6E9" w:rsidR="00ED065A" w:rsidRDefault="00ED065A" w:rsidP="009978CB">
      <w:pPr>
        <w:rPr>
          <w:rFonts w:ascii="Arial" w:hAnsi="Arial" w:cs="Arial"/>
          <w:sz w:val="24"/>
          <w:szCs w:val="24"/>
        </w:rPr>
      </w:pPr>
      <w:r>
        <w:rPr>
          <w:rFonts w:ascii="Arial" w:hAnsi="Arial" w:cs="Arial"/>
          <w:sz w:val="24"/>
          <w:szCs w:val="24"/>
        </w:rPr>
        <w:tab/>
        <w:t xml:space="preserve">Davison (n.d.) provides numerous of opportunities to avoid greenwashing. Some of these can be included within the action-plan implemented within the Marriott International Hotel as opportunity to avoid additional </w:t>
      </w:r>
      <w:r w:rsidR="003E5D9B">
        <w:rPr>
          <w:rFonts w:ascii="Arial" w:hAnsi="Arial" w:cs="Arial"/>
          <w:sz w:val="24"/>
          <w:szCs w:val="24"/>
        </w:rPr>
        <w:t xml:space="preserve">accusations in terms of its sustainability performance indicators. Indeed, keeping honesty for the audience represents one of the crucial aspects for Marriott International Hotel. By this way, the organization may continue to rely on the internal assessment, as well as </w:t>
      </w:r>
      <w:r w:rsidR="00634DA7">
        <w:rPr>
          <w:rFonts w:ascii="Arial" w:hAnsi="Arial" w:cs="Arial"/>
          <w:sz w:val="24"/>
          <w:szCs w:val="24"/>
        </w:rPr>
        <w:t xml:space="preserve">obtaining transparent data and reports, </w:t>
      </w:r>
      <w:proofErr w:type="gramStart"/>
      <w:r w:rsidR="00634DA7">
        <w:rPr>
          <w:rFonts w:ascii="Arial" w:hAnsi="Arial" w:cs="Arial"/>
          <w:sz w:val="24"/>
          <w:szCs w:val="24"/>
        </w:rPr>
        <w:t>as a result of</w:t>
      </w:r>
      <w:proofErr w:type="gramEnd"/>
      <w:r w:rsidR="00634DA7">
        <w:rPr>
          <w:rFonts w:ascii="Arial" w:hAnsi="Arial" w:cs="Arial"/>
          <w:sz w:val="24"/>
          <w:szCs w:val="24"/>
        </w:rPr>
        <w:t xml:space="preserve"> investigations released from the third parties. </w:t>
      </w:r>
    </w:p>
    <w:p w14:paraId="7E3E51D3" w14:textId="5B464850" w:rsidR="00634DA7" w:rsidRDefault="00634DA7" w:rsidP="009978CB">
      <w:pPr>
        <w:rPr>
          <w:rFonts w:ascii="Arial" w:hAnsi="Arial" w:cs="Arial"/>
          <w:sz w:val="24"/>
          <w:szCs w:val="24"/>
        </w:rPr>
      </w:pPr>
      <w:r>
        <w:rPr>
          <w:rFonts w:ascii="Arial" w:hAnsi="Arial" w:cs="Arial"/>
          <w:sz w:val="24"/>
          <w:szCs w:val="24"/>
        </w:rPr>
        <w:tab/>
        <w:t xml:space="preserve">At the same time, Davison (n.d.) also </w:t>
      </w:r>
      <w:r w:rsidR="00DF75D1">
        <w:rPr>
          <w:rFonts w:ascii="Arial" w:hAnsi="Arial" w:cs="Arial"/>
          <w:sz w:val="24"/>
          <w:szCs w:val="24"/>
        </w:rPr>
        <w:t xml:space="preserve">identifies the importance engaging the stakeholders within the process. </w:t>
      </w:r>
      <w:r w:rsidR="007124DE">
        <w:rPr>
          <w:rFonts w:ascii="Arial" w:hAnsi="Arial" w:cs="Arial"/>
          <w:sz w:val="24"/>
          <w:szCs w:val="24"/>
        </w:rPr>
        <w:t xml:space="preserve">Therefore, this collaboration with the suppliers, </w:t>
      </w:r>
      <w:r w:rsidR="00AA2896">
        <w:rPr>
          <w:rFonts w:ascii="Arial" w:hAnsi="Arial" w:cs="Arial"/>
          <w:sz w:val="24"/>
          <w:szCs w:val="24"/>
        </w:rPr>
        <w:t xml:space="preserve">while considering the implementation of the proposed initiatives may </w:t>
      </w:r>
      <w:r w:rsidR="00F27077">
        <w:rPr>
          <w:rFonts w:ascii="Arial" w:hAnsi="Arial" w:cs="Arial"/>
          <w:sz w:val="24"/>
          <w:szCs w:val="24"/>
        </w:rPr>
        <w:t xml:space="preserve">contribute on strengthening commitments and trust. Moreover, it is crucial to continuously improvement </w:t>
      </w:r>
      <w:r w:rsidR="003B596D">
        <w:rPr>
          <w:rFonts w:ascii="Arial" w:hAnsi="Arial" w:cs="Arial"/>
          <w:sz w:val="24"/>
          <w:szCs w:val="24"/>
        </w:rPr>
        <w:t>by regularly updating the systems, while introducing the latest green technolo</w:t>
      </w:r>
      <w:r w:rsidR="00A51C1D">
        <w:rPr>
          <w:rFonts w:ascii="Arial" w:hAnsi="Arial" w:cs="Arial"/>
          <w:sz w:val="24"/>
          <w:szCs w:val="24"/>
        </w:rPr>
        <w:t xml:space="preserve">gical tools may represent opportunities to measure ongoing development sustainable process, as part of the Marriott International. </w:t>
      </w:r>
    </w:p>
    <w:p w14:paraId="689D5219" w14:textId="77777777" w:rsidR="00A51C1D" w:rsidRDefault="00A51C1D" w:rsidP="009978CB">
      <w:pPr>
        <w:rPr>
          <w:rFonts w:ascii="Arial" w:hAnsi="Arial" w:cs="Arial"/>
          <w:sz w:val="24"/>
          <w:szCs w:val="24"/>
        </w:rPr>
      </w:pPr>
    </w:p>
    <w:p w14:paraId="5E582396" w14:textId="77777777" w:rsidR="00A51C1D" w:rsidRDefault="00A51C1D" w:rsidP="009978CB">
      <w:pPr>
        <w:rPr>
          <w:rFonts w:ascii="Arial" w:hAnsi="Arial" w:cs="Arial"/>
          <w:sz w:val="24"/>
          <w:szCs w:val="24"/>
        </w:rPr>
      </w:pPr>
    </w:p>
    <w:p w14:paraId="78578334" w14:textId="77777777" w:rsidR="00A51C1D" w:rsidRDefault="00A51C1D" w:rsidP="009978CB">
      <w:pPr>
        <w:rPr>
          <w:rFonts w:ascii="Arial" w:hAnsi="Arial" w:cs="Arial"/>
          <w:sz w:val="24"/>
          <w:szCs w:val="24"/>
        </w:rPr>
      </w:pPr>
    </w:p>
    <w:p w14:paraId="59B7AC4C" w14:textId="77777777" w:rsidR="00A51C1D" w:rsidRDefault="00A51C1D" w:rsidP="009978CB">
      <w:pPr>
        <w:rPr>
          <w:rFonts w:ascii="Arial" w:hAnsi="Arial" w:cs="Arial"/>
          <w:sz w:val="24"/>
          <w:szCs w:val="24"/>
        </w:rPr>
      </w:pPr>
    </w:p>
    <w:p w14:paraId="6CA4D181" w14:textId="77777777" w:rsidR="00A51C1D" w:rsidRDefault="00A51C1D" w:rsidP="009978CB">
      <w:pPr>
        <w:rPr>
          <w:rFonts w:ascii="Arial" w:hAnsi="Arial" w:cs="Arial"/>
          <w:sz w:val="24"/>
          <w:szCs w:val="24"/>
        </w:rPr>
      </w:pPr>
    </w:p>
    <w:p w14:paraId="2CA89D5B" w14:textId="77777777" w:rsidR="00A51C1D" w:rsidRDefault="00A51C1D" w:rsidP="009978CB">
      <w:pPr>
        <w:rPr>
          <w:rFonts w:ascii="Arial" w:hAnsi="Arial" w:cs="Arial"/>
          <w:sz w:val="24"/>
          <w:szCs w:val="24"/>
        </w:rPr>
      </w:pPr>
    </w:p>
    <w:p w14:paraId="0FAE0F4F" w14:textId="77777777" w:rsidR="00A51C1D" w:rsidRDefault="00A51C1D" w:rsidP="009978CB">
      <w:pPr>
        <w:rPr>
          <w:rFonts w:ascii="Arial" w:hAnsi="Arial" w:cs="Arial"/>
          <w:sz w:val="24"/>
          <w:szCs w:val="24"/>
        </w:rPr>
      </w:pPr>
    </w:p>
    <w:p w14:paraId="1C13780B" w14:textId="77777777" w:rsidR="00A51C1D" w:rsidRDefault="00A51C1D" w:rsidP="009978CB">
      <w:pPr>
        <w:rPr>
          <w:rFonts w:ascii="Arial" w:hAnsi="Arial" w:cs="Arial"/>
          <w:sz w:val="24"/>
          <w:szCs w:val="24"/>
        </w:rPr>
      </w:pPr>
    </w:p>
    <w:p w14:paraId="06D93930" w14:textId="77777777" w:rsidR="00A51C1D" w:rsidRDefault="00A51C1D" w:rsidP="009978CB">
      <w:pPr>
        <w:rPr>
          <w:rFonts w:ascii="Arial" w:hAnsi="Arial" w:cs="Arial"/>
          <w:sz w:val="24"/>
          <w:szCs w:val="24"/>
        </w:rPr>
      </w:pPr>
    </w:p>
    <w:p w14:paraId="2D2F08CF" w14:textId="77777777" w:rsidR="00A51C1D" w:rsidRDefault="00A51C1D" w:rsidP="009978CB">
      <w:pPr>
        <w:rPr>
          <w:rFonts w:ascii="Arial" w:hAnsi="Arial" w:cs="Arial"/>
          <w:sz w:val="24"/>
          <w:szCs w:val="24"/>
        </w:rPr>
      </w:pPr>
    </w:p>
    <w:p w14:paraId="25D4147E" w14:textId="77777777" w:rsidR="00A51C1D" w:rsidRDefault="00A51C1D" w:rsidP="009978CB">
      <w:pPr>
        <w:rPr>
          <w:rFonts w:ascii="Arial" w:hAnsi="Arial" w:cs="Arial"/>
          <w:sz w:val="24"/>
          <w:szCs w:val="24"/>
        </w:rPr>
      </w:pPr>
    </w:p>
    <w:p w14:paraId="58656461" w14:textId="77777777" w:rsidR="00A51C1D" w:rsidRDefault="00A51C1D" w:rsidP="009978CB">
      <w:pPr>
        <w:rPr>
          <w:rFonts w:ascii="Arial" w:hAnsi="Arial" w:cs="Arial"/>
          <w:sz w:val="24"/>
          <w:szCs w:val="24"/>
        </w:rPr>
      </w:pPr>
    </w:p>
    <w:p w14:paraId="642F9FE9" w14:textId="77777777" w:rsidR="00A51C1D" w:rsidRPr="00ED065A" w:rsidRDefault="00A51C1D" w:rsidP="009978CB">
      <w:pPr>
        <w:rPr>
          <w:rFonts w:ascii="Arial" w:hAnsi="Arial" w:cs="Arial"/>
          <w:sz w:val="24"/>
          <w:szCs w:val="24"/>
        </w:rPr>
      </w:pPr>
    </w:p>
    <w:p w14:paraId="357ECF24" w14:textId="0357EC9D" w:rsidR="0043033E" w:rsidRDefault="0043033E" w:rsidP="00A51C1D">
      <w:pPr>
        <w:pStyle w:val="Heading1"/>
        <w:jc w:val="center"/>
        <w:rPr>
          <w:rFonts w:ascii="Arial" w:hAnsi="Arial" w:cs="Arial"/>
          <w:sz w:val="24"/>
          <w:szCs w:val="24"/>
        </w:rPr>
      </w:pPr>
      <w:r w:rsidRPr="008247D9">
        <w:rPr>
          <w:rFonts w:ascii="Arial" w:hAnsi="Arial" w:cs="Arial"/>
          <w:sz w:val="24"/>
          <w:szCs w:val="24"/>
        </w:rPr>
        <w:lastRenderedPageBreak/>
        <w:t>REFERENCES</w:t>
      </w:r>
    </w:p>
    <w:p w14:paraId="055591DA" w14:textId="77777777" w:rsidR="00A51C1D" w:rsidRPr="00A51C1D" w:rsidRDefault="00A51C1D" w:rsidP="00A51C1D"/>
    <w:p w14:paraId="469118F3" w14:textId="77777777" w:rsidR="000C49BF" w:rsidRPr="000C49BF" w:rsidRDefault="000C49BF" w:rsidP="000C49BF"/>
    <w:p w14:paraId="4A87CEA7" w14:textId="77777777" w:rsidR="00A51C1D" w:rsidRDefault="00A51C1D" w:rsidP="00E374FE">
      <w:pPr>
        <w:rPr>
          <w:rFonts w:ascii="Arial" w:hAnsi="Arial" w:cs="Arial"/>
          <w:sz w:val="24"/>
          <w:szCs w:val="24"/>
        </w:rPr>
      </w:pPr>
      <w:r w:rsidRPr="00E374FE">
        <w:rPr>
          <w:rFonts w:ascii="Arial" w:hAnsi="Arial" w:cs="Arial"/>
          <w:sz w:val="24"/>
          <w:szCs w:val="24"/>
        </w:rPr>
        <w:t>2017 MARRIOTT SUSTAINABILITY AND SOCIAL IMPACT REPORT INDICATORS GENERAL DISCLOSURES MANAGEMENT APPROACH DISCLOSURES. (</w:t>
      </w:r>
      <w:r>
        <w:rPr>
          <w:rFonts w:ascii="Arial" w:hAnsi="Arial" w:cs="Arial"/>
          <w:sz w:val="24"/>
          <w:szCs w:val="24"/>
        </w:rPr>
        <w:t>2018</w:t>
      </w:r>
      <w:r w:rsidRPr="00E374FE">
        <w:rPr>
          <w:rFonts w:ascii="Arial" w:hAnsi="Arial" w:cs="Arial"/>
          <w:sz w:val="24"/>
          <w:szCs w:val="24"/>
        </w:rPr>
        <w:t xml:space="preserve">). Available at: </w:t>
      </w:r>
      <w:hyperlink r:id="rId4" w:history="1">
        <w:r w:rsidRPr="003B4D82">
          <w:rPr>
            <w:rStyle w:val="Hyperlink"/>
            <w:rFonts w:ascii="Arial" w:hAnsi="Arial" w:cs="Arial"/>
            <w:sz w:val="24"/>
            <w:szCs w:val="24"/>
          </w:rPr>
          <w:t>https://serve360.marriott.com/wp-content/uploads/2018/06/2017_Sustainability_and_Social_Impact_Report.pdf</w:t>
        </w:r>
      </w:hyperlink>
      <w:r w:rsidRPr="00E374FE">
        <w:rPr>
          <w:rFonts w:ascii="Arial" w:hAnsi="Arial" w:cs="Arial"/>
          <w:sz w:val="24"/>
          <w:szCs w:val="24"/>
        </w:rPr>
        <w:t>.</w:t>
      </w:r>
      <w:r>
        <w:rPr>
          <w:rFonts w:ascii="Arial" w:hAnsi="Arial" w:cs="Arial"/>
          <w:sz w:val="24"/>
          <w:szCs w:val="24"/>
        </w:rPr>
        <w:t xml:space="preserve"> (Accessed on: 26/05/2024). </w:t>
      </w:r>
    </w:p>
    <w:p w14:paraId="570FCC4F" w14:textId="77777777" w:rsidR="00A51C1D" w:rsidRPr="000C49BF" w:rsidRDefault="00A51C1D" w:rsidP="009F0E38">
      <w:pPr>
        <w:rPr>
          <w:rFonts w:ascii="Arial" w:hAnsi="Arial" w:cs="Arial"/>
          <w:sz w:val="24"/>
          <w:szCs w:val="24"/>
        </w:rPr>
      </w:pPr>
      <w:r w:rsidRPr="009F0E38">
        <w:rPr>
          <w:rFonts w:ascii="Arial" w:hAnsi="Arial" w:cs="Arial"/>
          <w:sz w:val="24"/>
          <w:szCs w:val="24"/>
        </w:rPr>
        <w:t xml:space="preserve">Change Plastic for Good. (2023). What is Greenwashing in the Hospitality Industry? [online] Available at: </w:t>
      </w:r>
      <w:hyperlink r:id="rId5" w:history="1">
        <w:r w:rsidRPr="00237DEF">
          <w:rPr>
            <w:rStyle w:val="Hyperlink"/>
            <w:rFonts w:ascii="Arial" w:hAnsi="Arial" w:cs="Arial"/>
            <w:sz w:val="24"/>
            <w:szCs w:val="24"/>
          </w:rPr>
          <w:t>https://www.changeplasticforgood.com/articles/what-is-greenwashing-in-the-hospitality-industry/</w:t>
        </w:r>
      </w:hyperlink>
      <w:r w:rsidRPr="009F0E38">
        <w:rPr>
          <w:rFonts w:ascii="Arial" w:hAnsi="Arial" w:cs="Arial"/>
          <w:sz w:val="24"/>
          <w:szCs w:val="24"/>
        </w:rPr>
        <w:t>.</w:t>
      </w:r>
      <w:r>
        <w:rPr>
          <w:rFonts w:ascii="Arial" w:hAnsi="Arial" w:cs="Arial"/>
          <w:sz w:val="24"/>
          <w:szCs w:val="24"/>
        </w:rPr>
        <w:t xml:space="preserve"> (Accessed on: 17/05/2024). </w:t>
      </w:r>
    </w:p>
    <w:p w14:paraId="141DE545" w14:textId="77777777" w:rsidR="00A51C1D" w:rsidRDefault="00A51C1D" w:rsidP="000C49BF">
      <w:pPr>
        <w:rPr>
          <w:rFonts w:ascii="Arial" w:hAnsi="Arial" w:cs="Arial"/>
          <w:sz w:val="24"/>
          <w:szCs w:val="24"/>
        </w:rPr>
      </w:pPr>
      <w:r w:rsidRPr="000C49BF">
        <w:rPr>
          <w:rFonts w:ascii="Arial" w:hAnsi="Arial" w:cs="Arial"/>
          <w:sz w:val="24"/>
          <w:szCs w:val="24"/>
        </w:rPr>
        <w:t xml:space="preserve">Fenech, C. and </w:t>
      </w:r>
      <w:proofErr w:type="spellStart"/>
      <w:r w:rsidRPr="000C49BF">
        <w:rPr>
          <w:rFonts w:ascii="Arial" w:hAnsi="Arial" w:cs="Arial"/>
          <w:sz w:val="24"/>
          <w:szCs w:val="24"/>
        </w:rPr>
        <w:t>Chemmanur</w:t>
      </w:r>
      <w:proofErr w:type="spellEnd"/>
      <w:r w:rsidRPr="000C49BF">
        <w:rPr>
          <w:rFonts w:ascii="Arial" w:hAnsi="Arial" w:cs="Arial"/>
          <w:sz w:val="24"/>
          <w:szCs w:val="24"/>
        </w:rPr>
        <w:t xml:space="preserve">, A. (2024). Sustainability in the hospitality industry. [online] Deloitte United Kingdom. Available at: </w:t>
      </w:r>
      <w:hyperlink r:id="rId6" w:history="1">
        <w:r w:rsidRPr="00237DEF">
          <w:rPr>
            <w:rStyle w:val="Hyperlink"/>
            <w:rFonts w:ascii="Arial" w:hAnsi="Arial" w:cs="Arial"/>
            <w:sz w:val="24"/>
            <w:szCs w:val="24"/>
          </w:rPr>
          <w:t>https://www2.deloitte.com/uk/en/blog/consumer-business/2024/sustainability-in-the-hospitality-industry.html</w:t>
        </w:r>
      </w:hyperlink>
      <w:r w:rsidRPr="000C49BF">
        <w:rPr>
          <w:rFonts w:ascii="Arial" w:hAnsi="Arial" w:cs="Arial"/>
          <w:sz w:val="24"/>
          <w:szCs w:val="24"/>
        </w:rPr>
        <w:t>.</w:t>
      </w:r>
      <w:r>
        <w:rPr>
          <w:rFonts w:ascii="Arial" w:hAnsi="Arial" w:cs="Arial"/>
          <w:sz w:val="24"/>
          <w:szCs w:val="24"/>
        </w:rPr>
        <w:t xml:space="preserve"> (Accessed on: 20/05/2024).</w:t>
      </w:r>
    </w:p>
    <w:p w14:paraId="59F13120" w14:textId="77777777" w:rsidR="00A51C1D" w:rsidRDefault="00A51C1D" w:rsidP="006A17DD">
      <w:pPr>
        <w:rPr>
          <w:rFonts w:ascii="Arial" w:hAnsi="Arial" w:cs="Arial"/>
          <w:sz w:val="24"/>
          <w:szCs w:val="24"/>
        </w:rPr>
      </w:pPr>
      <w:r w:rsidRPr="006A17DD">
        <w:rPr>
          <w:rFonts w:ascii="Arial" w:hAnsi="Arial" w:cs="Arial"/>
          <w:sz w:val="24"/>
          <w:szCs w:val="24"/>
        </w:rPr>
        <w:t xml:space="preserve">Foundation for Environmental Education (2023). Green Key. [online] Green Key. Available at: </w:t>
      </w:r>
      <w:hyperlink r:id="rId7" w:history="1">
        <w:r w:rsidRPr="00237DEF">
          <w:rPr>
            <w:rStyle w:val="Hyperlink"/>
            <w:rFonts w:ascii="Arial" w:hAnsi="Arial" w:cs="Arial"/>
            <w:sz w:val="24"/>
            <w:szCs w:val="24"/>
          </w:rPr>
          <w:t>https://www.greenkey.global/</w:t>
        </w:r>
      </w:hyperlink>
      <w:r w:rsidRPr="006A17DD">
        <w:rPr>
          <w:rFonts w:ascii="Arial" w:hAnsi="Arial" w:cs="Arial"/>
          <w:sz w:val="24"/>
          <w:szCs w:val="24"/>
        </w:rPr>
        <w:t>.</w:t>
      </w:r>
      <w:r>
        <w:rPr>
          <w:rFonts w:ascii="Arial" w:hAnsi="Arial" w:cs="Arial"/>
          <w:sz w:val="24"/>
          <w:szCs w:val="24"/>
        </w:rPr>
        <w:t xml:space="preserve"> (Accessed on: 22/05/2024). </w:t>
      </w:r>
    </w:p>
    <w:p w14:paraId="14F68726" w14:textId="77777777" w:rsidR="00A51C1D" w:rsidRDefault="00A51C1D" w:rsidP="00EE4817">
      <w:pPr>
        <w:rPr>
          <w:rFonts w:ascii="Arial" w:hAnsi="Arial" w:cs="Arial"/>
          <w:sz w:val="24"/>
          <w:szCs w:val="24"/>
        </w:rPr>
      </w:pPr>
      <w:r w:rsidRPr="00EE4817">
        <w:rPr>
          <w:rFonts w:ascii="Arial" w:hAnsi="Arial" w:cs="Arial"/>
          <w:sz w:val="24"/>
          <w:szCs w:val="24"/>
        </w:rPr>
        <w:t xml:space="preserve">Green Key. (n.d.). Green Key — Self-assessment. [online] Available at: </w:t>
      </w:r>
      <w:hyperlink r:id="rId8" w:history="1">
        <w:r w:rsidRPr="003B4D82">
          <w:rPr>
            <w:rStyle w:val="Hyperlink"/>
            <w:rFonts w:ascii="Arial" w:hAnsi="Arial" w:cs="Arial"/>
            <w:sz w:val="24"/>
            <w:szCs w:val="24"/>
          </w:rPr>
          <w:t>https://www.greenkey.global/self-assessment</w:t>
        </w:r>
      </w:hyperlink>
      <w:r>
        <w:rPr>
          <w:rFonts w:ascii="Arial" w:hAnsi="Arial" w:cs="Arial"/>
          <w:sz w:val="24"/>
          <w:szCs w:val="24"/>
        </w:rPr>
        <w:t xml:space="preserve"> (Accessed on: 28/05/2024). </w:t>
      </w:r>
    </w:p>
    <w:p w14:paraId="50AB6D35" w14:textId="77777777" w:rsidR="00A51C1D" w:rsidRDefault="00A51C1D" w:rsidP="00BC0CD1">
      <w:pPr>
        <w:rPr>
          <w:rFonts w:ascii="Arial" w:hAnsi="Arial" w:cs="Arial"/>
          <w:sz w:val="24"/>
          <w:szCs w:val="24"/>
        </w:rPr>
      </w:pPr>
      <w:r w:rsidRPr="00BC0CD1">
        <w:rPr>
          <w:rFonts w:ascii="Arial" w:hAnsi="Arial" w:cs="Arial"/>
          <w:sz w:val="24"/>
          <w:szCs w:val="24"/>
        </w:rPr>
        <w:t>Hileman, D. (201</w:t>
      </w:r>
      <w:r>
        <w:rPr>
          <w:rFonts w:ascii="Arial" w:hAnsi="Arial" w:cs="Arial"/>
          <w:sz w:val="24"/>
          <w:szCs w:val="24"/>
        </w:rPr>
        <w:t>9</w:t>
      </w:r>
      <w:r w:rsidRPr="00BC0CD1">
        <w:rPr>
          <w:rFonts w:ascii="Arial" w:hAnsi="Arial" w:cs="Arial"/>
          <w:sz w:val="24"/>
          <w:szCs w:val="24"/>
        </w:rPr>
        <w:t xml:space="preserve">). 5 Components for Self-Evaluation of Your Sustainability Program. [online] Vistage Research </w:t>
      </w:r>
      <w:proofErr w:type="spellStart"/>
      <w:r w:rsidRPr="00BC0CD1">
        <w:rPr>
          <w:rFonts w:ascii="Arial" w:hAnsi="Arial" w:cs="Arial"/>
          <w:sz w:val="24"/>
          <w:szCs w:val="24"/>
        </w:rPr>
        <w:t>Center</w:t>
      </w:r>
      <w:proofErr w:type="spellEnd"/>
      <w:r w:rsidRPr="00BC0CD1">
        <w:rPr>
          <w:rFonts w:ascii="Arial" w:hAnsi="Arial" w:cs="Arial"/>
          <w:sz w:val="24"/>
          <w:szCs w:val="24"/>
        </w:rPr>
        <w:t xml:space="preserve">. Available at: </w:t>
      </w:r>
      <w:hyperlink r:id="rId9" w:history="1">
        <w:r w:rsidRPr="003B4D82">
          <w:rPr>
            <w:rStyle w:val="Hyperlink"/>
            <w:rFonts w:ascii="Arial" w:hAnsi="Arial" w:cs="Arial"/>
            <w:sz w:val="24"/>
            <w:szCs w:val="24"/>
          </w:rPr>
          <w:t>https://www.vistage.com/research-center/business-leadership/business-innovation/5-components-for-self-evaluation-of-your-sustainability-program/</w:t>
        </w:r>
      </w:hyperlink>
      <w:r>
        <w:rPr>
          <w:rFonts w:ascii="Arial" w:hAnsi="Arial" w:cs="Arial"/>
          <w:sz w:val="24"/>
          <w:szCs w:val="24"/>
        </w:rPr>
        <w:t xml:space="preserve">. (Accessed on: 25/05/2024). </w:t>
      </w:r>
    </w:p>
    <w:p w14:paraId="5B897121" w14:textId="77777777" w:rsidR="00A51C1D" w:rsidRDefault="00A51C1D" w:rsidP="00890CBE">
      <w:pPr>
        <w:rPr>
          <w:rFonts w:ascii="Arial" w:hAnsi="Arial" w:cs="Arial"/>
          <w:sz w:val="24"/>
          <w:szCs w:val="24"/>
        </w:rPr>
      </w:pPr>
      <w:r>
        <w:rPr>
          <w:rFonts w:ascii="Arial" w:hAnsi="Arial" w:cs="Arial"/>
          <w:sz w:val="24"/>
          <w:szCs w:val="24"/>
        </w:rPr>
        <w:t xml:space="preserve">John Shepherd. </w:t>
      </w:r>
      <w:r w:rsidRPr="00890CBE">
        <w:rPr>
          <w:rFonts w:ascii="Arial" w:hAnsi="Arial" w:cs="Arial"/>
          <w:sz w:val="24"/>
          <w:szCs w:val="24"/>
        </w:rPr>
        <w:t>(</w:t>
      </w:r>
      <w:r>
        <w:rPr>
          <w:rFonts w:ascii="Arial" w:hAnsi="Arial" w:cs="Arial"/>
          <w:sz w:val="24"/>
          <w:szCs w:val="24"/>
        </w:rPr>
        <w:t>2023</w:t>
      </w:r>
      <w:r w:rsidRPr="00890CBE">
        <w:rPr>
          <w:rFonts w:ascii="Arial" w:hAnsi="Arial" w:cs="Arial"/>
          <w:sz w:val="24"/>
          <w:szCs w:val="24"/>
        </w:rPr>
        <w:t xml:space="preserve">). MARRIOTT LAMENTATIONS 156: ‘Still Serving Corruption in Every Direction; 360 Degree Spin, Greenwash, Whitewash, Hogwash and Eyewash’. [online] Available at: </w:t>
      </w:r>
      <w:hyperlink r:id="rId10" w:history="1">
        <w:r w:rsidRPr="003B4D82">
          <w:rPr>
            <w:rStyle w:val="Hyperlink"/>
            <w:rFonts w:ascii="Arial" w:hAnsi="Arial" w:cs="Arial"/>
            <w:sz w:val="24"/>
            <w:szCs w:val="24"/>
          </w:rPr>
          <w:t>https://www.linkedin.com/pulse/marriott-lamentations-156-still-serving-corruption-360-john-shepherd/</w:t>
        </w:r>
      </w:hyperlink>
      <w:r w:rsidRPr="00890CBE">
        <w:rPr>
          <w:rFonts w:ascii="Arial" w:hAnsi="Arial" w:cs="Arial"/>
          <w:sz w:val="24"/>
          <w:szCs w:val="24"/>
        </w:rPr>
        <w:t>.</w:t>
      </w:r>
      <w:r>
        <w:rPr>
          <w:rFonts w:ascii="Arial" w:hAnsi="Arial" w:cs="Arial"/>
          <w:sz w:val="24"/>
          <w:szCs w:val="24"/>
        </w:rPr>
        <w:t xml:space="preserve"> </w:t>
      </w:r>
    </w:p>
    <w:p w14:paraId="42C5E7E3" w14:textId="77777777" w:rsidR="00A51C1D" w:rsidRDefault="00A51C1D" w:rsidP="006E4E66">
      <w:pPr>
        <w:rPr>
          <w:rFonts w:ascii="Arial" w:hAnsi="Arial" w:cs="Arial"/>
          <w:sz w:val="24"/>
          <w:szCs w:val="24"/>
        </w:rPr>
      </w:pPr>
      <w:r>
        <w:rPr>
          <w:rFonts w:ascii="Arial" w:hAnsi="Arial" w:cs="Arial"/>
          <w:sz w:val="24"/>
          <w:szCs w:val="24"/>
        </w:rPr>
        <w:t>Lea Mira</w:t>
      </w:r>
      <w:r w:rsidRPr="006E4E66">
        <w:rPr>
          <w:rFonts w:ascii="Arial" w:hAnsi="Arial" w:cs="Arial"/>
          <w:sz w:val="24"/>
          <w:szCs w:val="24"/>
        </w:rPr>
        <w:t xml:space="preserve">. (2024). While More Hotels are Turning to Green Technology for Sustainable Operations, the Industry Still Has a Long Way to Go |. [online] Available at: </w:t>
      </w:r>
      <w:hyperlink r:id="rId11" w:history="1">
        <w:r w:rsidRPr="003B4D82">
          <w:rPr>
            <w:rStyle w:val="Hyperlink"/>
            <w:rFonts w:ascii="Arial" w:hAnsi="Arial" w:cs="Arial"/>
            <w:sz w:val="24"/>
            <w:szCs w:val="24"/>
          </w:rPr>
          <w:t>https://hoteltechnologynews.com/2024/04/while-more-hotels-are-turning-to-green-technology-for-sustainable-operations-the-industry-still-has-a-long-way-to-go/</w:t>
        </w:r>
      </w:hyperlink>
      <w:r w:rsidRPr="006E4E66">
        <w:rPr>
          <w:rFonts w:ascii="Arial" w:hAnsi="Arial" w:cs="Arial"/>
          <w:sz w:val="24"/>
          <w:szCs w:val="24"/>
        </w:rPr>
        <w:t>.</w:t>
      </w:r>
      <w:r>
        <w:rPr>
          <w:rFonts w:ascii="Arial" w:hAnsi="Arial" w:cs="Arial"/>
          <w:sz w:val="24"/>
          <w:szCs w:val="24"/>
        </w:rPr>
        <w:t xml:space="preserve"> (Accessed on: 27/05/2024). </w:t>
      </w:r>
    </w:p>
    <w:p w14:paraId="3D5DD4B2" w14:textId="77777777" w:rsidR="00A51C1D" w:rsidRDefault="00A51C1D" w:rsidP="003E442C">
      <w:pPr>
        <w:rPr>
          <w:rFonts w:ascii="Arial" w:hAnsi="Arial" w:cs="Arial"/>
          <w:sz w:val="24"/>
          <w:szCs w:val="24"/>
        </w:rPr>
      </w:pPr>
      <w:r w:rsidRPr="003E442C">
        <w:rPr>
          <w:rFonts w:ascii="Arial" w:hAnsi="Arial" w:cs="Arial"/>
          <w:sz w:val="24"/>
          <w:szCs w:val="24"/>
        </w:rPr>
        <w:t xml:space="preserve">Lindwall, C. (2023). What Is Greenwashing? [online] Natural Resources </w:t>
      </w:r>
      <w:proofErr w:type="spellStart"/>
      <w:r w:rsidRPr="003E442C">
        <w:rPr>
          <w:rFonts w:ascii="Arial" w:hAnsi="Arial" w:cs="Arial"/>
          <w:sz w:val="24"/>
          <w:szCs w:val="24"/>
        </w:rPr>
        <w:t>Defense</w:t>
      </w:r>
      <w:proofErr w:type="spellEnd"/>
      <w:r w:rsidRPr="003E442C">
        <w:rPr>
          <w:rFonts w:ascii="Arial" w:hAnsi="Arial" w:cs="Arial"/>
          <w:sz w:val="24"/>
          <w:szCs w:val="24"/>
        </w:rPr>
        <w:t xml:space="preserve"> Council. Available at: </w:t>
      </w:r>
      <w:hyperlink r:id="rId12" w:history="1">
        <w:r w:rsidRPr="00237DEF">
          <w:rPr>
            <w:rStyle w:val="Hyperlink"/>
            <w:rFonts w:ascii="Arial" w:hAnsi="Arial" w:cs="Arial"/>
            <w:sz w:val="24"/>
            <w:szCs w:val="24"/>
          </w:rPr>
          <w:t>https://www.nrdc.org/stories/what-greenwashing</w:t>
        </w:r>
      </w:hyperlink>
      <w:r w:rsidRPr="003E442C">
        <w:rPr>
          <w:rFonts w:ascii="Arial" w:hAnsi="Arial" w:cs="Arial"/>
          <w:sz w:val="24"/>
          <w:szCs w:val="24"/>
        </w:rPr>
        <w:t>.</w:t>
      </w:r>
      <w:r>
        <w:rPr>
          <w:rFonts w:ascii="Arial" w:hAnsi="Arial" w:cs="Arial"/>
          <w:sz w:val="24"/>
          <w:szCs w:val="24"/>
        </w:rPr>
        <w:t xml:space="preserve"> (Accessed on: 21/05/2024). </w:t>
      </w:r>
    </w:p>
    <w:p w14:paraId="53B57359" w14:textId="77777777" w:rsidR="00A51C1D" w:rsidRDefault="00A51C1D" w:rsidP="00A957CC">
      <w:pPr>
        <w:rPr>
          <w:rFonts w:ascii="Arial" w:hAnsi="Arial" w:cs="Arial"/>
          <w:sz w:val="24"/>
          <w:szCs w:val="24"/>
        </w:rPr>
      </w:pPr>
      <w:proofErr w:type="spellStart"/>
      <w:r>
        <w:rPr>
          <w:rFonts w:ascii="Arial" w:hAnsi="Arial" w:cs="Arial"/>
          <w:sz w:val="24"/>
          <w:szCs w:val="24"/>
        </w:rPr>
        <w:t>Linkedin</w:t>
      </w:r>
      <w:proofErr w:type="spellEnd"/>
      <w:r w:rsidRPr="00A957CC">
        <w:rPr>
          <w:rFonts w:ascii="Arial" w:hAnsi="Arial" w:cs="Arial"/>
          <w:sz w:val="24"/>
          <w:szCs w:val="24"/>
        </w:rPr>
        <w:t xml:space="preserve"> (n.d.). What are the benefits and challenges of implementing green practices in hotels? [online] Available at: </w:t>
      </w:r>
      <w:hyperlink r:id="rId13" w:history="1">
        <w:r w:rsidRPr="00237DEF">
          <w:rPr>
            <w:rStyle w:val="Hyperlink"/>
            <w:rFonts w:ascii="Arial" w:hAnsi="Arial" w:cs="Arial"/>
            <w:sz w:val="24"/>
            <w:szCs w:val="24"/>
          </w:rPr>
          <w:t>https://www.linkedin.com/advice/0/what-benefits-challenges-implementing-green-practices</w:t>
        </w:r>
      </w:hyperlink>
      <w:r w:rsidRPr="00A957CC">
        <w:rPr>
          <w:rFonts w:ascii="Arial" w:hAnsi="Arial" w:cs="Arial"/>
          <w:sz w:val="24"/>
          <w:szCs w:val="24"/>
        </w:rPr>
        <w:t>.</w:t>
      </w:r>
      <w:r>
        <w:rPr>
          <w:rFonts w:ascii="Arial" w:hAnsi="Arial" w:cs="Arial"/>
          <w:sz w:val="24"/>
          <w:szCs w:val="24"/>
        </w:rPr>
        <w:t xml:space="preserve"> (Accessed on: 22/05/2024). </w:t>
      </w:r>
    </w:p>
    <w:p w14:paraId="7317107E" w14:textId="77777777" w:rsidR="00A51C1D" w:rsidRDefault="00A51C1D" w:rsidP="008A32CF">
      <w:pPr>
        <w:rPr>
          <w:rFonts w:ascii="Arial" w:hAnsi="Arial" w:cs="Arial"/>
          <w:sz w:val="24"/>
          <w:szCs w:val="24"/>
        </w:rPr>
      </w:pPr>
      <w:r w:rsidRPr="008A32CF">
        <w:rPr>
          <w:rFonts w:ascii="Arial" w:hAnsi="Arial" w:cs="Arial"/>
          <w:sz w:val="24"/>
          <w:szCs w:val="24"/>
        </w:rPr>
        <w:lastRenderedPageBreak/>
        <w:t xml:space="preserve">Marriott (2019). Sustainable Goals | Marriott International Serve360 - </w:t>
      </w:r>
      <w:proofErr w:type="spellStart"/>
      <w:r w:rsidRPr="008A32CF">
        <w:rPr>
          <w:rFonts w:ascii="Arial" w:hAnsi="Arial" w:cs="Arial"/>
          <w:sz w:val="24"/>
          <w:szCs w:val="24"/>
        </w:rPr>
        <w:t>csr-marriott</w:t>
      </w:r>
      <w:proofErr w:type="spellEnd"/>
      <w:r w:rsidRPr="008A32CF">
        <w:rPr>
          <w:rFonts w:ascii="Arial" w:hAnsi="Arial" w:cs="Arial"/>
          <w:sz w:val="24"/>
          <w:szCs w:val="24"/>
        </w:rPr>
        <w:t xml:space="preserve">. [online] </w:t>
      </w:r>
      <w:proofErr w:type="spellStart"/>
      <w:r w:rsidRPr="008A32CF">
        <w:rPr>
          <w:rFonts w:ascii="Arial" w:hAnsi="Arial" w:cs="Arial"/>
          <w:sz w:val="24"/>
          <w:szCs w:val="24"/>
        </w:rPr>
        <w:t>csr-marriott</w:t>
      </w:r>
      <w:proofErr w:type="spellEnd"/>
      <w:r w:rsidRPr="008A32CF">
        <w:rPr>
          <w:rFonts w:ascii="Arial" w:hAnsi="Arial" w:cs="Arial"/>
          <w:sz w:val="24"/>
          <w:szCs w:val="24"/>
        </w:rPr>
        <w:t xml:space="preserve">. Available at: </w:t>
      </w:r>
      <w:hyperlink r:id="rId14" w:history="1">
        <w:r w:rsidRPr="003B4D82">
          <w:rPr>
            <w:rStyle w:val="Hyperlink"/>
            <w:rFonts w:ascii="Arial" w:hAnsi="Arial" w:cs="Arial"/>
            <w:sz w:val="24"/>
            <w:szCs w:val="24"/>
          </w:rPr>
          <w:t>https://serve360.marriott.com/sustainable-goals/</w:t>
        </w:r>
      </w:hyperlink>
      <w:r w:rsidRPr="008A32CF">
        <w:rPr>
          <w:rFonts w:ascii="Arial" w:hAnsi="Arial" w:cs="Arial"/>
          <w:sz w:val="24"/>
          <w:szCs w:val="24"/>
        </w:rPr>
        <w:t>.</w:t>
      </w:r>
      <w:r>
        <w:rPr>
          <w:rFonts w:ascii="Arial" w:hAnsi="Arial" w:cs="Arial"/>
          <w:sz w:val="24"/>
          <w:szCs w:val="24"/>
        </w:rPr>
        <w:t xml:space="preserve"> (Accessed on: 26/05/2024). </w:t>
      </w:r>
    </w:p>
    <w:p w14:paraId="56E0B8F1" w14:textId="77777777" w:rsidR="00A51C1D" w:rsidRDefault="00A51C1D" w:rsidP="00443C74">
      <w:pPr>
        <w:rPr>
          <w:rFonts w:ascii="Arial" w:hAnsi="Arial" w:cs="Arial"/>
          <w:sz w:val="24"/>
          <w:szCs w:val="24"/>
        </w:rPr>
      </w:pPr>
      <w:r w:rsidRPr="00443C74">
        <w:rPr>
          <w:rFonts w:ascii="Arial" w:hAnsi="Arial" w:cs="Arial"/>
          <w:sz w:val="24"/>
          <w:szCs w:val="24"/>
        </w:rPr>
        <w:t xml:space="preserve">Marriott (2024). Sustain - </w:t>
      </w:r>
      <w:proofErr w:type="spellStart"/>
      <w:r w:rsidRPr="00443C74">
        <w:rPr>
          <w:rFonts w:ascii="Arial" w:hAnsi="Arial" w:cs="Arial"/>
          <w:sz w:val="24"/>
          <w:szCs w:val="24"/>
        </w:rPr>
        <w:t>csr-marriott</w:t>
      </w:r>
      <w:proofErr w:type="spellEnd"/>
      <w:r w:rsidRPr="00443C74">
        <w:rPr>
          <w:rFonts w:ascii="Arial" w:hAnsi="Arial" w:cs="Arial"/>
          <w:sz w:val="24"/>
          <w:szCs w:val="24"/>
        </w:rPr>
        <w:t xml:space="preserve">. [online] </w:t>
      </w:r>
      <w:proofErr w:type="spellStart"/>
      <w:r w:rsidRPr="00443C74">
        <w:rPr>
          <w:rFonts w:ascii="Arial" w:hAnsi="Arial" w:cs="Arial"/>
          <w:sz w:val="24"/>
          <w:szCs w:val="24"/>
        </w:rPr>
        <w:t>csr-marriott</w:t>
      </w:r>
      <w:proofErr w:type="spellEnd"/>
      <w:r w:rsidRPr="00443C74">
        <w:rPr>
          <w:rFonts w:ascii="Arial" w:hAnsi="Arial" w:cs="Arial"/>
          <w:sz w:val="24"/>
          <w:szCs w:val="24"/>
        </w:rPr>
        <w:t xml:space="preserve">. Available at: </w:t>
      </w:r>
      <w:hyperlink r:id="rId15" w:history="1">
        <w:r w:rsidRPr="003B4D82">
          <w:rPr>
            <w:rStyle w:val="Hyperlink"/>
            <w:rFonts w:ascii="Arial" w:hAnsi="Arial" w:cs="Arial"/>
            <w:sz w:val="24"/>
            <w:szCs w:val="24"/>
          </w:rPr>
          <w:t>https://serve360.marriott.com/sustain/</w:t>
        </w:r>
      </w:hyperlink>
      <w:r w:rsidRPr="00443C74">
        <w:rPr>
          <w:rFonts w:ascii="Arial" w:hAnsi="Arial" w:cs="Arial"/>
          <w:sz w:val="24"/>
          <w:szCs w:val="24"/>
        </w:rPr>
        <w:t>.</w:t>
      </w:r>
      <w:r>
        <w:rPr>
          <w:rFonts w:ascii="Arial" w:hAnsi="Arial" w:cs="Arial"/>
          <w:sz w:val="24"/>
          <w:szCs w:val="24"/>
        </w:rPr>
        <w:t xml:space="preserve"> (Accessed on: 25/05/2024). </w:t>
      </w:r>
    </w:p>
    <w:p w14:paraId="0623E978" w14:textId="77777777" w:rsidR="00A51C1D" w:rsidRDefault="00A51C1D" w:rsidP="00750A6F">
      <w:pPr>
        <w:rPr>
          <w:rFonts w:ascii="Arial" w:hAnsi="Arial" w:cs="Arial"/>
          <w:sz w:val="24"/>
          <w:szCs w:val="24"/>
        </w:rPr>
      </w:pPr>
      <w:r w:rsidRPr="00750A6F">
        <w:rPr>
          <w:rFonts w:ascii="Arial" w:hAnsi="Arial" w:cs="Arial"/>
          <w:sz w:val="24"/>
          <w:szCs w:val="24"/>
        </w:rPr>
        <w:t xml:space="preserve">Marriott International (2022). Core Values and Heritage | Marriott International Corporate Values. [online] Marriott.com. Available at: </w:t>
      </w:r>
      <w:hyperlink r:id="rId16" w:history="1">
        <w:r w:rsidRPr="00237DEF">
          <w:rPr>
            <w:rStyle w:val="Hyperlink"/>
            <w:rFonts w:ascii="Arial" w:hAnsi="Arial" w:cs="Arial"/>
            <w:sz w:val="24"/>
            <w:szCs w:val="24"/>
          </w:rPr>
          <w:t>https://www.marriott.com/culture-and-values/core-values.mi</w:t>
        </w:r>
      </w:hyperlink>
      <w:r w:rsidRPr="00750A6F">
        <w:rPr>
          <w:rFonts w:ascii="Arial" w:hAnsi="Arial" w:cs="Arial"/>
          <w:sz w:val="24"/>
          <w:szCs w:val="24"/>
        </w:rPr>
        <w:t>.</w:t>
      </w:r>
      <w:r>
        <w:rPr>
          <w:rFonts w:ascii="Arial" w:hAnsi="Arial" w:cs="Arial"/>
          <w:sz w:val="24"/>
          <w:szCs w:val="24"/>
        </w:rPr>
        <w:t xml:space="preserve"> (Accessed on: 24/05/2024). </w:t>
      </w:r>
    </w:p>
    <w:p w14:paraId="2AC053FF" w14:textId="77777777" w:rsidR="00A51C1D" w:rsidRDefault="00A51C1D" w:rsidP="00AA61C7">
      <w:pPr>
        <w:rPr>
          <w:rFonts w:ascii="Arial" w:hAnsi="Arial" w:cs="Arial"/>
          <w:sz w:val="24"/>
          <w:szCs w:val="24"/>
        </w:rPr>
      </w:pPr>
      <w:r w:rsidRPr="00AA61C7">
        <w:rPr>
          <w:rFonts w:ascii="Arial" w:hAnsi="Arial" w:cs="Arial"/>
          <w:sz w:val="24"/>
          <w:szCs w:val="24"/>
        </w:rPr>
        <w:t xml:space="preserve">Marriott International (2023). 2023 SERVE 360 </w:t>
      </w:r>
      <w:proofErr w:type="gramStart"/>
      <w:r w:rsidRPr="00AA61C7">
        <w:rPr>
          <w:rFonts w:ascii="Arial" w:hAnsi="Arial" w:cs="Arial"/>
          <w:sz w:val="24"/>
          <w:szCs w:val="24"/>
        </w:rPr>
        <w:t>REPORT</w:t>
      </w:r>
      <w:proofErr w:type="gramEnd"/>
      <w:r w:rsidRPr="00AA61C7">
        <w:rPr>
          <w:rFonts w:ascii="Arial" w:hAnsi="Arial" w:cs="Arial"/>
          <w:sz w:val="24"/>
          <w:szCs w:val="24"/>
        </w:rPr>
        <w:t xml:space="preserve">: ENVIRONMENTAL, SOCIAL, AND GOVERNANCE PROGRESS. [online] Available at: </w:t>
      </w:r>
      <w:hyperlink r:id="rId17" w:history="1">
        <w:r w:rsidRPr="003B4D82">
          <w:rPr>
            <w:rStyle w:val="Hyperlink"/>
            <w:rFonts w:ascii="Arial" w:hAnsi="Arial" w:cs="Arial"/>
            <w:sz w:val="24"/>
            <w:szCs w:val="24"/>
          </w:rPr>
          <w:t>https://serve360.marriott.com/wp-content/uploads/2023/06/Marriott-2023-Serve-360-ESG-Report-accessible.pdf</w:t>
        </w:r>
      </w:hyperlink>
      <w:r>
        <w:rPr>
          <w:rFonts w:ascii="Arial" w:hAnsi="Arial" w:cs="Arial"/>
          <w:sz w:val="24"/>
          <w:szCs w:val="24"/>
        </w:rPr>
        <w:t xml:space="preserve">. (Accessed on: 24/05/2024). </w:t>
      </w:r>
    </w:p>
    <w:p w14:paraId="2F632857" w14:textId="77777777" w:rsidR="00A51C1D" w:rsidRDefault="00A51C1D" w:rsidP="00374BDA">
      <w:pPr>
        <w:rPr>
          <w:rFonts w:ascii="Arial" w:hAnsi="Arial" w:cs="Arial"/>
          <w:sz w:val="24"/>
          <w:szCs w:val="24"/>
        </w:rPr>
      </w:pPr>
      <w:r w:rsidRPr="00374BDA">
        <w:rPr>
          <w:rFonts w:ascii="Arial" w:hAnsi="Arial" w:cs="Arial"/>
          <w:sz w:val="24"/>
          <w:szCs w:val="24"/>
        </w:rPr>
        <w:t xml:space="preserve">Marriott International (2024). About Marriott International | Corporate Information. [online] Marriott.com. Available at: </w:t>
      </w:r>
      <w:hyperlink r:id="rId18" w:history="1">
        <w:r w:rsidRPr="00237DEF">
          <w:rPr>
            <w:rStyle w:val="Hyperlink"/>
            <w:rFonts w:ascii="Arial" w:hAnsi="Arial" w:cs="Arial"/>
            <w:sz w:val="24"/>
            <w:szCs w:val="24"/>
          </w:rPr>
          <w:t>https://www.marriott.com/marriott/aboutmarriott.mi</w:t>
        </w:r>
      </w:hyperlink>
      <w:r w:rsidRPr="00374BDA">
        <w:rPr>
          <w:rFonts w:ascii="Arial" w:hAnsi="Arial" w:cs="Arial"/>
          <w:sz w:val="24"/>
          <w:szCs w:val="24"/>
        </w:rPr>
        <w:t>.</w:t>
      </w:r>
      <w:r>
        <w:rPr>
          <w:rFonts w:ascii="Arial" w:hAnsi="Arial" w:cs="Arial"/>
          <w:sz w:val="24"/>
          <w:szCs w:val="24"/>
        </w:rPr>
        <w:t xml:space="preserve"> (Accessed on: 21/05/2024). </w:t>
      </w:r>
    </w:p>
    <w:p w14:paraId="0A0F6F1F" w14:textId="77777777" w:rsidR="00A51C1D" w:rsidRDefault="00A51C1D" w:rsidP="00266CE5">
      <w:pPr>
        <w:rPr>
          <w:rFonts w:ascii="Arial" w:hAnsi="Arial" w:cs="Arial"/>
          <w:sz w:val="24"/>
          <w:szCs w:val="24"/>
        </w:rPr>
      </w:pPr>
      <w:r w:rsidRPr="00266CE5">
        <w:rPr>
          <w:rFonts w:ascii="Arial" w:hAnsi="Arial" w:cs="Arial"/>
          <w:sz w:val="24"/>
          <w:szCs w:val="24"/>
        </w:rPr>
        <w:t xml:space="preserve">Marriott International </w:t>
      </w:r>
      <w:proofErr w:type="spellStart"/>
      <w:r w:rsidRPr="00266CE5">
        <w:rPr>
          <w:rFonts w:ascii="Arial" w:hAnsi="Arial" w:cs="Arial"/>
          <w:sz w:val="24"/>
          <w:szCs w:val="24"/>
        </w:rPr>
        <w:t>Newscenter</w:t>
      </w:r>
      <w:proofErr w:type="spellEnd"/>
      <w:r w:rsidRPr="00266CE5">
        <w:rPr>
          <w:rFonts w:ascii="Arial" w:hAnsi="Arial" w:cs="Arial"/>
          <w:sz w:val="24"/>
          <w:szCs w:val="24"/>
        </w:rPr>
        <w:t xml:space="preserve"> (US). (2024). Marriott International Celebrates Milestone on Journey Towards Net-Zero. [online] Available at: </w:t>
      </w:r>
      <w:hyperlink r:id="rId19" w:history="1">
        <w:r w:rsidRPr="003B4D82">
          <w:rPr>
            <w:rStyle w:val="Hyperlink"/>
            <w:rFonts w:ascii="Arial" w:hAnsi="Arial" w:cs="Arial"/>
            <w:sz w:val="24"/>
            <w:szCs w:val="24"/>
          </w:rPr>
          <w:t>https://news.marriott.com/news/2024/04/22/marriott-international-celebrates-milestone-on-journey-towards-net-zero</w:t>
        </w:r>
      </w:hyperlink>
      <w:r w:rsidRPr="00266CE5">
        <w:rPr>
          <w:rFonts w:ascii="Arial" w:hAnsi="Arial" w:cs="Arial"/>
          <w:sz w:val="24"/>
          <w:szCs w:val="24"/>
        </w:rPr>
        <w:t>.</w:t>
      </w:r>
      <w:r>
        <w:rPr>
          <w:rFonts w:ascii="Arial" w:hAnsi="Arial" w:cs="Arial"/>
          <w:sz w:val="24"/>
          <w:szCs w:val="24"/>
        </w:rPr>
        <w:t xml:space="preserve"> (Accessed on: 26/05/2024). </w:t>
      </w:r>
    </w:p>
    <w:p w14:paraId="0D269FC1" w14:textId="77777777" w:rsidR="00A51C1D" w:rsidRDefault="00A51C1D" w:rsidP="00DD570B">
      <w:pPr>
        <w:rPr>
          <w:rFonts w:ascii="Arial" w:hAnsi="Arial" w:cs="Arial"/>
          <w:sz w:val="24"/>
          <w:szCs w:val="24"/>
        </w:rPr>
      </w:pPr>
      <w:r w:rsidRPr="00DD570B">
        <w:rPr>
          <w:rFonts w:ascii="Arial" w:hAnsi="Arial" w:cs="Arial"/>
          <w:sz w:val="24"/>
          <w:szCs w:val="24"/>
        </w:rPr>
        <w:t xml:space="preserve">Statista (2022). Marriott: hotels worldwide 2009-2018 | Statista. [online] Statista. Available at: </w:t>
      </w:r>
      <w:hyperlink r:id="rId20" w:history="1">
        <w:r w:rsidRPr="00237DEF">
          <w:rPr>
            <w:rStyle w:val="Hyperlink"/>
            <w:rFonts w:ascii="Arial" w:hAnsi="Arial" w:cs="Arial"/>
            <w:sz w:val="24"/>
            <w:szCs w:val="24"/>
          </w:rPr>
          <w:t>https://www.statista.com/statistics/247285/number-of-marriott-international-hotels-worldwide/</w:t>
        </w:r>
      </w:hyperlink>
      <w:r w:rsidRPr="00DD570B">
        <w:rPr>
          <w:rFonts w:ascii="Arial" w:hAnsi="Arial" w:cs="Arial"/>
          <w:sz w:val="24"/>
          <w:szCs w:val="24"/>
        </w:rPr>
        <w:t>.</w:t>
      </w:r>
      <w:r>
        <w:rPr>
          <w:rFonts w:ascii="Arial" w:hAnsi="Arial" w:cs="Arial"/>
          <w:sz w:val="24"/>
          <w:szCs w:val="24"/>
        </w:rPr>
        <w:t xml:space="preserve"> (Accessed on: 23/05/2024). </w:t>
      </w:r>
    </w:p>
    <w:p w14:paraId="1DCB5807" w14:textId="77777777" w:rsidR="00A51C1D" w:rsidRDefault="00A51C1D" w:rsidP="00ED065A">
      <w:pPr>
        <w:rPr>
          <w:rFonts w:ascii="Arial" w:hAnsi="Arial" w:cs="Arial"/>
          <w:sz w:val="24"/>
          <w:szCs w:val="24"/>
        </w:rPr>
      </w:pPr>
      <w:r>
        <w:rPr>
          <w:rFonts w:ascii="Arial" w:hAnsi="Arial" w:cs="Arial"/>
          <w:sz w:val="24"/>
          <w:szCs w:val="24"/>
        </w:rPr>
        <w:t>Tamara Davison</w:t>
      </w:r>
      <w:r w:rsidRPr="00ED065A">
        <w:rPr>
          <w:rFonts w:ascii="Arial" w:hAnsi="Arial" w:cs="Arial"/>
          <w:sz w:val="24"/>
          <w:szCs w:val="24"/>
        </w:rPr>
        <w:t xml:space="preserve"> (n.d.). Top 9 Ways to Avoid Greenwashing | Tips, Benefits &amp; Advice. [online] Available at: </w:t>
      </w:r>
      <w:hyperlink r:id="rId21" w:history="1">
        <w:r w:rsidRPr="003B4D82">
          <w:rPr>
            <w:rStyle w:val="Hyperlink"/>
            <w:rFonts w:ascii="Arial" w:hAnsi="Arial" w:cs="Arial"/>
            <w:sz w:val="24"/>
            <w:szCs w:val="24"/>
          </w:rPr>
          <w:t>https://blog.cleanhub.com/how-to-avoid-greenwashing</w:t>
        </w:r>
      </w:hyperlink>
      <w:r w:rsidRPr="00ED065A">
        <w:rPr>
          <w:rFonts w:ascii="Arial" w:hAnsi="Arial" w:cs="Arial"/>
          <w:sz w:val="24"/>
          <w:szCs w:val="24"/>
        </w:rPr>
        <w:t>.</w:t>
      </w:r>
      <w:r>
        <w:rPr>
          <w:rFonts w:ascii="Arial" w:hAnsi="Arial" w:cs="Arial"/>
          <w:sz w:val="24"/>
          <w:szCs w:val="24"/>
        </w:rPr>
        <w:t xml:space="preserve"> (Accessed on: 28/05/2024). </w:t>
      </w:r>
    </w:p>
    <w:p w14:paraId="1CFCBEC4" w14:textId="77777777" w:rsidR="00A51C1D" w:rsidRDefault="00A51C1D" w:rsidP="003B4E40">
      <w:pPr>
        <w:rPr>
          <w:rFonts w:ascii="Arial" w:hAnsi="Arial" w:cs="Arial"/>
          <w:sz w:val="24"/>
          <w:szCs w:val="24"/>
        </w:rPr>
      </w:pPr>
      <w:r w:rsidRPr="003B4E40">
        <w:rPr>
          <w:rFonts w:ascii="Arial" w:hAnsi="Arial" w:cs="Arial"/>
          <w:sz w:val="24"/>
          <w:szCs w:val="24"/>
        </w:rPr>
        <w:t>The Silicon Review. (</w:t>
      </w:r>
      <w:r>
        <w:rPr>
          <w:rFonts w:ascii="Arial" w:hAnsi="Arial" w:cs="Arial"/>
          <w:sz w:val="24"/>
          <w:szCs w:val="24"/>
        </w:rPr>
        <w:t>2023</w:t>
      </w:r>
      <w:r w:rsidRPr="003B4E40">
        <w:rPr>
          <w:rFonts w:ascii="Arial" w:hAnsi="Arial" w:cs="Arial"/>
          <w:sz w:val="24"/>
          <w:szCs w:val="24"/>
        </w:rPr>
        <w:t xml:space="preserve">). The Marriott International Scandal in Poland: Are Other Hotel Giants Doing the Same Thing? [online] Available at: </w:t>
      </w:r>
      <w:hyperlink r:id="rId22" w:history="1">
        <w:r w:rsidRPr="003B4D82">
          <w:rPr>
            <w:rStyle w:val="Hyperlink"/>
            <w:rFonts w:ascii="Arial" w:hAnsi="Arial" w:cs="Arial"/>
            <w:sz w:val="24"/>
            <w:szCs w:val="24"/>
          </w:rPr>
          <w:t>https://thesiliconreview.com/2023/10/marriott-scandal-poland-hotel-giants</w:t>
        </w:r>
      </w:hyperlink>
      <w:r w:rsidRPr="003B4E40">
        <w:rPr>
          <w:rFonts w:ascii="Arial" w:hAnsi="Arial" w:cs="Arial"/>
          <w:sz w:val="24"/>
          <w:szCs w:val="24"/>
        </w:rPr>
        <w:t>.</w:t>
      </w:r>
      <w:r>
        <w:rPr>
          <w:rFonts w:ascii="Arial" w:hAnsi="Arial" w:cs="Arial"/>
          <w:sz w:val="24"/>
          <w:szCs w:val="24"/>
        </w:rPr>
        <w:t xml:space="preserve"> (Accessed on: 24/05/2024). </w:t>
      </w:r>
    </w:p>
    <w:p w14:paraId="272F1DDA" w14:textId="77777777" w:rsidR="00A51C1D" w:rsidRDefault="00A51C1D" w:rsidP="0084382E">
      <w:pPr>
        <w:rPr>
          <w:rFonts w:ascii="Arial" w:hAnsi="Arial" w:cs="Arial"/>
          <w:sz w:val="24"/>
          <w:szCs w:val="24"/>
        </w:rPr>
      </w:pPr>
      <w:r w:rsidRPr="0084382E">
        <w:rPr>
          <w:rFonts w:ascii="Arial" w:hAnsi="Arial" w:cs="Arial"/>
          <w:sz w:val="24"/>
          <w:szCs w:val="24"/>
        </w:rPr>
        <w:t xml:space="preserve">WE ARE DEDICATED TO ENVIRONMENTALLY CONSCIOUS HOSPITALITY OPERATIONS. (n.d.). Available at: </w:t>
      </w:r>
      <w:hyperlink r:id="rId23" w:history="1">
        <w:r w:rsidRPr="003B4D82">
          <w:rPr>
            <w:rStyle w:val="Hyperlink"/>
            <w:rFonts w:ascii="Arial" w:hAnsi="Arial" w:cs="Arial"/>
            <w:sz w:val="24"/>
            <w:szCs w:val="24"/>
          </w:rPr>
          <w:t>https://www.marriott.com/content/dam/marriott-digital/mc/us-canada/hws/p/pdxor/en_us/document/assets/mc-pdxor-green-initiatives-12279.pdf</w:t>
        </w:r>
      </w:hyperlink>
      <w:r w:rsidRPr="0084382E">
        <w:rPr>
          <w:rFonts w:ascii="Arial" w:hAnsi="Arial" w:cs="Arial"/>
          <w:sz w:val="24"/>
          <w:szCs w:val="24"/>
        </w:rPr>
        <w:t>.</w:t>
      </w:r>
      <w:r>
        <w:rPr>
          <w:rFonts w:ascii="Arial" w:hAnsi="Arial" w:cs="Arial"/>
          <w:sz w:val="24"/>
          <w:szCs w:val="24"/>
        </w:rPr>
        <w:t xml:space="preserve"> (Accessed on: 28/05/2024). </w:t>
      </w:r>
    </w:p>
    <w:sectPr w:rsidR="00A51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FC8"/>
    <w:rsid w:val="00003B2F"/>
    <w:rsid w:val="0000638B"/>
    <w:rsid w:val="00011955"/>
    <w:rsid w:val="000230F2"/>
    <w:rsid w:val="00033E95"/>
    <w:rsid w:val="000612A6"/>
    <w:rsid w:val="00070152"/>
    <w:rsid w:val="00076434"/>
    <w:rsid w:val="000A18F7"/>
    <w:rsid w:val="000A7E2A"/>
    <w:rsid w:val="000C49BF"/>
    <w:rsid w:val="000E0C6D"/>
    <w:rsid w:val="000F2644"/>
    <w:rsid w:val="00101AF1"/>
    <w:rsid w:val="001204A3"/>
    <w:rsid w:val="0012662C"/>
    <w:rsid w:val="0012762E"/>
    <w:rsid w:val="00162D41"/>
    <w:rsid w:val="00176E41"/>
    <w:rsid w:val="001B5E51"/>
    <w:rsid w:val="001F2406"/>
    <w:rsid w:val="00207206"/>
    <w:rsid w:val="00237FC8"/>
    <w:rsid w:val="00242FD0"/>
    <w:rsid w:val="00260F99"/>
    <w:rsid w:val="00266CE5"/>
    <w:rsid w:val="00287252"/>
    <w:rsid w:val="00294E04"/>
    <w:rsid w:val="002A4903"/>
    <w:rsid w:val="002A5C24"/>
    <w:rsid w:val="002D5E7B"/>
    <w:rsid w:val="002E5F92"/>
    <w:rsid w:val="0032560A"/>
    <w:rsid w:val="00345755"/>
    <w:rsid w:val="00374BDA"/>
    <w:rsid w:val="003952C2"/>
    <w:rsid w:val="0039672C"/>
    <w:rsid w:val="003A2CAB"/>
    <w:rsid w:val="003A66BC"/>
    <w:rsid w:val="003B4E40"/>
    <w:rsid w:val="003B596D"/>
    <w:rsid w:val="003E442C"/>
    <w:rsid w:val="003E5D9B"/>
    <w:rsid w:val="00414131"/>
    <w:rsid w:val="0043033E"/>
    <w:rsid w:val="0043332F"/>
    <w:rsid w:val="0043418B"/>
    <w:rsid w:val="00443C74"/>
    <w:rsid w:val="00463D44"/>
    <w:rsid w:val="00465AB0"/>
    <w:rsid w:val="0047015C"/>
    <w:rsid w:val="004C5B53"/>
    <w:rsid w:val="004D04B3"/>
    <w:rsid w:val="004E1589"/>
    <w:rsid w:val="004E5B8B"/>
    <w:rsid w:val="004E7F62"/>
    <w:rsid w:val="004F3600"/>
    <w:rsid w:val="004F7471"/>
    <w:rsid w:val="00503913"/>
    <w:rsid w:val="005350B4"/>
    <w:rsid w:val="005559B6"/>
    <w:rsid w:val="00585239"/>
    <w:rsid w:val="00593AA6"/>
    <w:rsid w:val="005C4C28"/>
    <w:rsid w:val="005C5140"/>
    <w:rsid w:val="005F4B00"/>
    <w:rsid w:val="006220C6"/>
    <w:rsid w:val="00634DA7"/>
    <w:rsid w:val="00652A0F"/>
    <w:rsid w:val="00672879"/>
    <w:rsid w:val="00687C14"/>
    <w:rsid w:val="006A17DD"/>
    <w:rsid w:val="006C6450"/>
    <w:rsid w:val="006E20ED"/>
    <w:rsid w:val="006E4E66"/>
    <w:rsid w:val="006F579E"/>
    <w:rsid w:val="007124DE"/>
    <w:rsid w:val="00714B28"/>
    <w:rsid w:val="00723CBD"/>
    <w:rsid w:val="00746688"/>
    <w:rsid w:val="00750A6F"/>
    <w:rsid w:val="007739F8"/>
    <w:rsid w:val="0077453B"/>
    <w:rsid w:val="00784D98"/>
    <w:rsid w:val="00785FBC"/>
    <w:rsid w:val="00796DDE"/>
    <w:rsid w:val="007B79C1"/>
    <w:rsid w:val="007E2AA7"/>
    <w:rsid w:val="007F426B"/>
    <w:rsid w:val="008071AD"/>
    <w:rsid w:val="00824349"/>
    <w:rsid w:val="008247D9"/>
    <w:rsid w:val="008324CC"/>
    <w:rsid w:val="00842A45"/>
    <w:rsid w:val="0084382E"/>
    <w:rsid w:val="008479E7"/>
    <w:rsid w:val="00851429"/>
    <w:rsid w:val="00890CBE"/>
    <w:rsid w:val="008A32CF"/>
    <w:rsid w:val="008A381A"/>
    <w:rsid w:val="008D0D53"/>
    <w:rsid w:val="008F2168"/>
    <w:rsid w:val="00905F81"/>
    <w:rsid w:val="00916580"/>
    <w:rsid w:val="009211BF"/>
    <w:rsid w:val="00931F05"/>
    <w:rsid w:val="00940FCD"/>
    <w:rsid w:val="00971DE8"/>
    <w:rsid w:val="00981D60"/>
    <w:rsid w:val="00981D64"/>
    <w:rsid w:val="009848B8"/>
    <w:rsid w:val="009978CB"/>
    <w:rsid w:val="009A6AFC"/>
    <w:rsid w:val="009B08ED"/>
    <w:rsid w:val="009D2E78"/>
    <w:rsid w:val="009F0E38"/>
    <w:rsid w:val="00A0303F"/>
    <w:rsid w:val="00A135BE"/>
    <w:rsid w:val="00A22EBE"/>
    <w:rsid w:val="00A45DE1"/>
    <w:rsid w:val="00A51C1D"/>
    <w:rsid w:val="00A734BE"/>
    <w:rsid w:val="00A76521"/>
    <w:rsid w:val="00A77764"/>
    <w:rsid w:val="00A87ADD"/>
    <w:rsid w:val="00A957CC"/>
    <w:rsid w:val="00AA2896"/>
    <w:rsid w:val="00AA61C7"/>
    <w:rsid w:val="00AB5D0E"/>
    <w:rsid w:val="00AD1003"/>
    <w:rsid w:val="00B0135F"/>
    <w:rsid w:val="00B12F10"/>
    <w:rsid w:val="00B44893"/>
    <w:rsid w:val="00B50B79"/>
    <w:rsid w:val="00B60993"/>
    <w:rsid w:val="00B702B9"/>
    <w:rsid w:val="00B71DE0"/>
    <w:rsid w:val="00BA032B"/>
    <w:rsid w:val="00BC0CD1"/>
    <w:rsid w:val="00BE1A53"/>
    <w:rsid w:val="00C06A30"/>
    <w:rsid w:val="00C1202E"/>
    <w:rsid w:val="00C979EC"/>
    <w:rsid w:val="00CA506C"/>
    <w:rsid w:val="00CA7F4C"/>
    <w:rsid w:val="00CD3F99"/>
    <w:rsid w:val="00CE195E"/>
    <w:rsid w:val="00CF282E"/>
    <w:rsid w:val="00CF31E9"/>
    <w:rsid w:val="00D2152F"/>
    <w:rsid w:val="00D23DCC"/>
    <w:rsid w:val="00D33F39"/>
    <w:rsid w:val="00D57EEF"/>
    <w:rsid w:val="00D74ECD"/>
    <w:rsid w:val="00D820C0"/>
    <w:rsid w:val="00D916FF"/>
    <w:rsid w:val="00DB0D18"/>
    <w:rsid w:val="00DB6939"/>
    <w:rsid w:val="00DD0E91"/>
    <w:rsid w:val="00DD570B"/>
    <w:rsid w:val="00DD701E"/>
    <w:rsid w:val="00DF75D1"/>
    <w:rsid w:val="00E374FE"/>
    <w:rsid w:val="00E4778E"/>
    <w:rsid w:val="00E679AD"/>
    <w:rsid w:val="00EA2576"/>
    <w:rsid w:val="00EA3A21"/>
    <w:rsid w:val="00EA713C"/>
    <w:rsid w:val="00EC38E6"/>
    <w:rsid w:val="00ED065A"/>
    <w:rsid w:val="00EE4817"/>
    <w:rsid w:val="00EE4A7C"/>
    <w:rsid w:val="00F10FA9"/>
    <w:rsid w:val="00F13D1B"/>
    <w:rsid w:val="00F21712"/>
    <w:rsid w:val="00F27077"/>
    <w:rsid w:val="00F401B8"/>
    <w:rsid w:val="00F552B7"/>
    <w:rsid w:val="00F5534F"/>
    <w:rsid w:val="00F6647F"/>
    <w:rsid w:val="00F74FA1"/>
    <w:rsid w:val="00F906F5"/>
    <w:rsid w:val="00FA42EC"/>
    <w:rsid w:val="00FB7F70"/>
    <w:rsid w:val="00FC4C79"/>
    <w:rsid w:val="00FD400E"/>
    <w:rsid w:val="00FF0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3D2E8"/>
  <w15:chartTrackingRefBased/>
  <w15:docId w15:val="{27E91D9E-34B9-44D4-A3CD-F3707CF8F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F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7F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F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F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F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F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F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F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F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F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7F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F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F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F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F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F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F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FC8"/>
    <w:rPr>
      <w:rFonts w:eastAsiaTheme="majorEastAsia" w:cstheme="majorBidi"/>
      <w:color w:val="272727" w:themeColor="text1" w:themeTint="D8"/>
    </w:rPr>
  </w:style>
  <w:style w:type="paragraph" w:styleId="Title">
    <w:name w:val="Title"/>
    <w:basedOn w:val="Normal"/>
    <w:next w:val="Normal"/>
    <w:link w:val="TitleChar"/>
    <w:uiPriority w:val="10"/>
    <w:qFormat/>
    <w:rsid w:val="00237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F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F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F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FC8"/>
    <w:pPr>
      <w:spacing w:before="160"/>
      <w:jc w:val="center"/>
    </w:pPr>
    <w:rPr>
      <w:i/>
      <w:iCs/>
      <w:color w:val="404040" w:themeColor="text1" w:themeTint="BF"/>
    </w:rPr>
  </w:style>
  <w:style w:type="character" w:customStyle="1" w:styleId="QuoteChar">
    <w:name w:val="Quote Char"/>
    <w:basedOn w:val="DefaultParagraphFont"/>
    <w:link w:val="Quote"/>
    <w:uiPriority w:val="29"/>
    <w:rsid w:val="00237FC8"/>
    <w:rPr>
      <w:i/>
      <w:iCs/>
      <w:color w:val="404040" w:themeColor="text1" w:themeTint="BF"/>
    </w:rPr>
  </w:style>
  <w:style w:type="paragraph" w:styleId="ListParagraph">
    <w:name w:val="List Paragraph"/>
    <w:basedOn w:val="Normal"/>
    <w:uiPriority w:val="34"/>
    <w:qFormat/>
    <w:rsid w:val="00237FC8"/>
    <w:pPr>
      <w:ind w:left="720"/>
      <w:contextualSpacing/>
    </w:pPr>
  </w:style>
  <w:style w:type="character" w:styleId="IntenseEmphasis">
    <w:name w:val="Intense Emphasis"/>
    <w:basedOn w:val="DefaultParagraphFont"/>
    <w:uiPriority w:val="21"/>
    <w:qFormat/>
    <w:rsid w:val="00237FC8"/>
    <w:rPr>
      <w:i/>
      <w:iCs/>
      <w:color w:val="0F4761" w:themeColor="accent1" w:themeShade="BF"/>
    </w:rPr>
  </w:style>
  <w:style w:type="paragraph" w:styleId="IntenseQuote">
    <w:name w:val="Intense Quote"/>
    <w:basedOn w:val="Normal"/>
    <w:next w:val="Normal"/>
    <w:link w:val="IntenseQuoteChar"/>
    <w:uiPriority w:val="30"/>
    <w:qFormat/>
    <w:rsid w:val="00237F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FC8"/>
    <w:rPr>
      <w:i/>
      <w:iCs/>
      <w:color w:val="0F4761" w:themeColor="accent1" w:themeShade="BF"/>
    </w:rPr>
  </w:style>
  <w:style w:type="character" w:styleId="IntenseReference">
    <w:name w:val="Intense Reference"/>
    <w:basedOn w:val="DefaultParagraphFont"/>
    <w:uiPriority w:val="32"/>
    <w:qFormat/>
    <w:rsid w:val="00237FC8"/>
    <w:rPr>
      <w:b/>
      <w:bCs/>
      <w:smallCaps/>
      <w:color w:val="0F4761" w:themeColor="accent1" w:themeShade="BF"/>
      <w:spacing w:val="5"/>
    </w:rPr>
  </w:style>
  <w:style w:type="character" w:styleId="Hyperlink">
    <w:name w:val="Hyperlink"/>
    <w:basedOn w:val="DefaultParagraphFont"/>
    <w:uiPriority w:val="99"/>
    <w:unhideWhenUsed/>
    <w:rsid w:val="000C49BF"/>
    <w:rPr>
      <w:color w:val="467886" w:themeColor="hyperlink"/>
      <w:u w:val="single"/>
    </w:rPr>
  </w:style>
  <w:style w:type="character" w:styleId="UnresolvedMention">
    <w:name w:val="Unresolved Mention"/>
    <w:basedOn w:val="DefaultParagraphFont"/>
    <w:uiPriority w:val="99"/>
    <w:semiHidden/>
    <w:unhideWhenUsed/>
    <w:rsid w:val="000C49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key.global/self-assessment" TargetMode="External"/><Relationship Id="rId13" Type="http://schemas.openxmlformats.org/officeDocument/2006/relationships/hyperlink" Target="https://www.linkedin.com/advice/0/what-benefits-challenges-implementing-green-practices" TargetMode="External"/><Relationship Id="rId18" Type="http://schemas.openxmlformats.org/officeDocument/2006/relationships/hyperlink" Target="https://www.marriott.com/marriott/aboutmarriott.mi" TargetMode="External"/><Relationship Id="rId3" Type="http://schemas.openxmlformats.org/officeDocument/2006/relationships/webSettings" Target="webSettings.xml"/><Relationship Id="rId21" Type="http://schemas.openxmlformats.org/officeDocument/2006/relationships/hyperlink" Target="https://blog.cleanhub.com/how-to-avoid-greenwashing" TargetMode="External"/><Relationship Id="rId7" Type="http://schemas.openxmlformats.org/officeDocument/2006/relationships/hyperlink" Target="https://www.greenkey.global/" TargetMode="External"/><Relationship Id="rId12" Type="http://schemas.openxmlformats.org/officeDocument/2006/relationships/hyperlink" Target="https://www.nrdc.org/stories/what-greenwashing" TargetMode="External"/><Relationship Id="rId17" Type="http://schemas.openxmlformats.org/officeDocument/2006/relationships/hyperlink" Target="https://serve360.marriott.com/wp-content/uploads/2023/06/Marriott-2023-Serve-360-ESG-Report-accessible.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marriott.com/culture-and-values/core-values.mi" TargetMode="External"/><Relationship Id="rId20" Type="http://schemas.openxmlformats.org/officeDocument/2006/relationships/hyperlink" Target="https://www.statista.com/statistics/247285/number-of-marriott-international-hotels-worldwide/" TargetMode="External"/><Relationship Id="rId1" Type="http://schemas.openxmlformats.org/officeDocument/2006/relationships/styles" Target="styles.xml"/><Relationship Id="rId6" Type="http://schemas.openxmlformats.org/officeDocument/2006/relationships/hyperlink" Target="https://www2.deloitte.com/uk/en/blog/consumer-business/2024/sustainability-in-the-hospitality-industry.html" TargetMode="External"/><Relationship Id="rId11" Type="http://schemas.openxmlformats.org/officeDocument/2006/relationships/hyperlink" Target="https://hoteltechnologynews.com/2024/04/while-more-hotels-are-turning-to-green-technology-for-sustainable-operations-the-industry-still-has-a-long-way-to-go/" TargetMode="External"/><Relationship Id="rId24" Type="http://schemas.openxmlformats.org/officeDocument/2006/relationships/fontTable" Target="fontTable.xml"/><Relationship Id="rId5" Type="http://schemas.openxmlformats.org/officeDocument/2006/relationships/hyperlink" Target="https://www.changeplasticforgood.com/articles/what-is-greenwashing-in-the-hospitality-industry/" TargetMode="External"/><Relationship Id="rId15" Type="http://schemas.openxmlformats.org/officeDocument/2006/relationships/hyperlink" Target="https://serve360.marriott.com/sustain/" TargetMode="External"/><Relationship Id="rId23" Type="http://schemas.openxmlformats.org/officeDocument/2006/relationships/hyperlink" Target="https://www.marriott.com/content/dam/marriott-digital/mc/us-canada/hws/p/pdxor/en_us/document/assets/mc-pdxor-green-initiatives-12279.pdf" TargetMode="External"/><Relationship Id="rId10" Type="http://schemas.openxmlformats.org/officeDocument/2006/relationships/hyperlink" Target="https://www.linkedin.com/pulse/marriott-lamentations-156-still-serving-corruption-360-john-shepherd/" TargetMode="External"/><Relationship Id="rId19" Type="http://schemas.openxmlformats.org/officeDocument/2006/relationships/hyperlink" Target="https://news.marriott.com/news/2024/04/22/marriott-international-celebrates-milestone-on-journey-towards-net-zero" TargetMode="External"/><Relationship Id="rId4" Type="http://schemas.openxmlformats.org/officeDocument/2006/relationships/hyperlink" Target="https://serve360.marriott.com/wp-content/uploads/2018/06/2017_Sustainability_and_Social_Impact_Report.pdf" TargetMode="External"/><Relationship Id="rId9" Type="http://schemas.openxmlformats.org/officeDocument/2006/relationships/hyperlink" Target="https://www.vistage.com/research-center/business-leadership/business-innovation/5-components-for-self-evaluation-of-your-sustainability-program/" TargetMode="External"/><Relationship Id="rId14" Type="http://schemas.openxmlformats.org/officeDocument/2006/relationships/hyperlink" Target="https://serve360.marriott.com/sustainable-goals/" TargetMode="External"/><Relationship Id="rId22" Type="http://schemas.openxmlformats.org/officeDocument/2006/relationships/hyperlink" Target="https://thesiliconreview.com/2023/10/marriott-scandal-poland-hotel-gia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2939</Words>
  <Characters>16757</Characters>
  <Application>Microsoft Office Word</Application>
  <DocSecurity>0</DocSecurity>
  <Lines>139</Lines>
  <Paragraphs>39</Paragraphs>
  <ScaleCrop>false</ScaleCrop>
  <Company/>
  <LinksUpToDate>false</LinksUpToDate>
  <CharactersWithSpaces>19657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Munteanu</dc:creator>
  <cp:keywords/>
  <dc:description/>
  <cp:lastModifiedBy>Anony White</cp:lastModifiedBy>
  <cp:revision>2</cp:revision>
  <dcterms:created xsi:type="dcterms:W3CDTF">2024-05-28T18:40:00Z</dcterms:created>
  <dcterms:modified xsi:type="dcterms:W3CDTF">2024-05-28T18:40:00Z</dcterms:modified>
</cp:coreProperties>
</file>